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4" w:lineRule="exact"/>
        <w:jc w:val="center"/>
      </w:pPr>
      <w:r>
        <w:rPr>
          <w:rFonts w:ascii="PingFangSC-Semibold" w:hAnsi="PingFangSC-Semibold"/>
        </w:rPr>
        <w:pict>
          <v:shape id="polygon1" o:spid="_x0000_s1048" o:spt="100" style="position:absolute;left:0pt;margin-left:0pt;margin-top:0pt;height:50pt;width:50pt;visibility:hidden;z-index:251653120;mso-width-relative:page;mso-height-relative:page;" coordsize="59500,84115" adj="" path="m0,84110l0,0,59500,0,59500,84110,0,84110xe">
            <v:path o:connecttype="segments"/>
            <v:fill focussize="0,0"/>
            <v:stroke joinstyle="miter"/>
            <v:imagedata o:title=""/>
            <o:lock v:ext="edit" selection="t"/>
          </v:shape>
        </w:pict>
      </w:r>
      <w:r>
        <w:pict>
          <v:shape id="polygon3" o:spid="_x0000_s1037" o:spt="100" style="position:absolute;left:0pt;margin-left:0pt;margin-top:0pt;height:50pt;width:50pt;visibility:hidden;z-index:251655168;mso-width-relative:page;mso-height-relative:page;" coordsize="48365,200" adj="" path="m95,100l48265,100e">
            <v:path o:connecttype="segments"/>
            <v:fill focussize="0,0"/>
            <v:stroke joinstyle="miter"/>
            <v:imagedata o:title=""/>
            <o:lock v:ext="edit" selection="t"/>
          </v:shape>
        </w:pict>
      </w:r>
      <w:r>
        <w:pict>
          <v:shape id="polygon4" o:spid="_x0000_s1035" o:spt="100" style="position:absolute;left:0pt;margin-left:0pt;margin-top:0pt;height:50pt;width:50pt;visibility:hidden;z-index:251656192;mso-width-relative:page;mso-height-relative:page;" coordsize="48365,200" adj="" path="m95,100l48265,100e">
            <v:path o:connecttype="segments"/>
            <v:fill focussize="0,0"/>
            <v:stroke joinstyle="miter"/>
            <v:imagedata o:title=""/>
            <o:lock v:ext="edit" selection="t"/>
          </v:shape>
        </w:pict>
      </w:r>
      <w:r>
        <w:pict>
          <v:shape id="polygon5" o:spid="_x0000_s1033" o:spt="100" style="position:absolute;left:0pt;margin-left:0pt;margin-top:0pt;height:50pt;width:50pt;visibility:hidden;z-index:251657216;mso-width-relative:page;mso-height-relative:page;" coordsize="48365,200" adj="" path="m95,100l48265,100e">
            <v:path o:connecttype="segments"/>
            <v:fill focussize="0,0"/>
            <v:stroke joinstyle="miter"/>
            <v:imagedata o:title=""/>
            <o:lock v:ext="edit" selection="t"/>
          </v:shape>
        </w:pict>
      </w:r>
    </w:p>
    <w:p>
      <w:pPr>
        <w:autoSpaceDE w:val="0"/>
        <w:autoSpaceDN w:val="0"/>
        <w:spacing w:before="14" w:line="480" w:lineRule="exact"/>
        <w:jc w:val="left"/>
        <w:rPr>
          <w:rFonts w:cs="Aharoni" w:asciiTheme="minorEastAsia" w:hAnsiTheme="minorEastAsia"/>
          <w:b/>
          <w:bCs/>
          <w:color w:val="000000"/>
          <w:spacing w:val="-1"/>
          <w:kern w:val="0"/>
          <w:sz w:val="36"/>
        </w:rPr>
      </w:pPr>
      <w:r>
        <w:rPr>
          <w:rFonts w:cs="Aharoni" w:asciiTheme="minorEastAsia" w:hAnsiTheme="minorEastAsia"/>
          <w:b/>
          <w:bCs/>
          <w:sz w:val="20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4918710</wp:posOffset>
            </wp:positionH>
            <wp:positionV relativeFrom="paragraph">
              <wp:posOffset>1905</wp:posOffset>
            </wp:positionV>
            <wp:extent cx="784225" cy="1116330"/>
            <wp:effectExtent l="0" t="0" r="8255" b="11430"/>
            <wp:wrapNone/>
            <wp:docPr id="1" name="图片 1" descr="吴候军+091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吴候军+0912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42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haroni" w:eastAsiaTheme="minorHAnsi"/>
          <w:b/>
          <w:bCs/>
          <w:color w:val="000000"/>
          <w:spacing w:val="-1"/>
          <w:kern w:val="0"/>
          <w:sz w:val="44"/>
          <w:szCs w:val="28"/>
        </w:rPr>
        <w:t>吴候军</w:t>
      </w:r>
      <w:r>
        <w:rPr>
          <w:rFonts w:hint="eastAsia" w:cs="Aharoni" w:eastAsiaTheme="minorHAnsi"/>
          <w:b/>
          <w:bCs/>
          <w:color w:val="000000"/>
          <w:spacing w:val="-1"/>
          <w:kern w:val="0"/>
          <w:sz w:val="36"/>
        </w:rPr>
        <w:t xml:space="preserve"> </w:t>
      </w:r>
      <w:r>
        <w:rPr>
          <w:rFonts w:cs="Aharoni" w:asciiTheme="minorEastAsia" w:hAnsiTheme="minorEastAsia"/>
          <w:b/>
          <w:bCs/>
          <w:color w:val="000000"/>
          <w:spacing w:val="-1"/>
          <w:kern w:val="0"/>
          <w:sz w:val="36"/>
        </w:rPr>
        <w:t xml:space="preserve">    </w:t>
      </w:r>
    </w:p>
    <w:p>
      <w:pPr>
        <w:autoSpaceDE w:val="0"/>
        <w:autoSpaceDN w:val="0"/>
        <w:spacing w:before="14" w:line="240" w:lineRule="auto"/>
        <w:jc w:val="left"/>
        <w:rPr>
          <w:rFonts w:cs="Aharoni" w:asciiTheme="minorEastAsia" w:hAnsiTheme="minorEastAsia"/>
          <w:b/>
          <w:bCs/>
          <w:sz w:val="20"/>
          <w:szCs w:val="21"/>
        </w:rPr>
      </w:pPr>
      <w:r>
        <w:rPr>
          <w:rFonts w:cs="Aharoni" w:asciiTheme="minorEastAsia" w:hAnsiTheme="minorEastAsia"/>
          <w:b/>
          <w:bCs/>
          <w:color w:val="000000"/>
          <w:spacing w:val="-1"/>
          <w:kern w:val="0"/>
          <w:sz w:val="32"/>
          <w:szCs w:val="21"/>
        </w:rPr>
        <w:t>J</w:t>
      </w:r>
      <w:r>
        <w:rPr>
          <w:rFonts w:hint="eastAsia" w:cs="Aharoni" w:asciiTheme="minorEastAsia" w:hAnsiTheme="minorEastAsia"/>
          <w:b/>
          <w:bCs/>
          <w:color w:val="000000"/>
          <w:spacing w:val="-1"/>
          <w:kern w:val="0"/>
          <w:sz w:val="32"/>
          <w:szCs w:val="21"/>
        </w:rPr>
        <w:t>av</w:t>
      </w:r>
      <w:r>
        <w:rPr>
          <w:rFonts w:cs="Aharoni" w:asciiTheme="minorEastAsia" w:hAnsiTheme="minorEastAsia"/>
          <w:b/>
          <w:bCs/>
          <w:color w:val="000000"/>
          <w:spacing w:val="-1"/>
          <w:kern w:val="0"/>
          <w:sz w:val="32"/>
          <w:szCs w:val="21"/>
        </w:rPr>
        <w:t>a</w:t>
      </w:r>
      <w:r>
        <w:rPr>
          <w:rFonts w:hint="eastAsia" w:cs="Aharoni" w:asciiTheme="minorEastAsia" w:hAnsiTheme="minorEastAsia"/>
          <w:b/>
          <w:bCs/>
          <w:color w:val="000000"/>
          <w:spacing w:val="-1"/>
          <w:kern w:val="0"/>
          <w:sz w:val="32"/>
          <w:szCs w:val="21"/>
        </w:rPr>
        <w:t>软件开发工程师</w:t>
      </w:r>
    </w:p>
    <w:p>
      <w:pPr>
        <w:autoSpaceDE w:val="0"/>
        <w:autoSpaceDN w:val="0"/>
        <w:spacing w:before="4" w:line="320" w:lineRule="exact"/>
        <w:jc w:val="left"/>
        <w:rPr>
          <w:rFonts w:asciiTheme="minorEastAsia" w:hAnsiTheme="minorEastAsia"/>
          <w:color w:val="3F3F3F" w:themeColor="text1" w:themeTint="BF"/>
        </w:rPr>
      </w:pPr>
      <w:r>
        <w:rPr>
          <w:rFonts w:cs="Arial" w:asciiTheme="minorEastAsia" w:hAnsiTheme="minorEastAsia"/>
          <w:bCs/>
          <w:color w:val="3F3F3F" w:themeColor="text1" w:themeTint="BF"/>
          <w:kern w:val="0"/>
          <w:sz w:val="24"/>
        </w:rPr>
        <w:t xml:space="preserve">1994.10  </w:t>
      </w:r>
      <w:r>
        <w:rPr>
          <w:rFonts w:cs="Arial" w:asciiTheme="minorEastAsia" w:hAnsiTheme="minorEastAsia"/>
          <w:b/>
          <w:bCs w:val="0"/>
          <w:color w:val="3F3F3F" w:themeColor="text1" w:themeTint="BF"/>
          <w:kern w:val="0"/>
          <w:sz w:val="24"/>
        </w:rPr>
        <w:t>|</w:t>
      </w:r>
      <w:r>
        <w:rPr>
          <w:rFonts w:cs="Arial" w:asciiTheme="minorEastAsia" w:hAnsiTheme="minorEastAsia"/>
          <w:bCs/>
          <w:color w:val="3F3F3F" w:themeColor="text1" w:themeTint="BF"/>
          <w:kern w:val="0"/>
          <w:sz w:val="24"/>
        </w:rPr>
        <w:t xml:space="preserve"> </w:t>
      </w:r>
      <w:r>
        <w:rPr>
          <w:rFonts w:hint="eastAsia" w:cs="Arial" w:asciiTheme="minorEastAsia" w:hAnsiTheme="minorEastAsia"/>
          <w:bCs/>
          <w:color w:val="3F3F3F" w:themeColor="text1" w:themeTint="BF"/>
          <w:kern w:val="0"/>
          <w:sz w:val="24"/>
          <w:lang w:val="en-US" w:eastAsia="zh-CN"/>
        </w:rPr>
        <w:t xml:space="preserve"> </w:t>
      </w:r>
      <w:r>
        <w:rPr>
          <w:rFonts w:cs="宋体" w:asciiTheme="minorEastAsia" w:hAnsiTheme="minorEastAsia"/>
          <w:bCs/>
          <w:color w:val="3F3F3F" w:themeColor="text1" w:themeTint="BF"/>
          <w:kern w:val="0"/>
          <w:sz w:val="24"/>
        </w:rPr>
        <w:t>男</w:t>
      </w:r>
      <w:r>
        <w:rPr>
          <w:rFonts w:hint="eastAsia" w:cs="宋体" w:asciiTheme="minorEastAsia" w:hAnsiTheme="minorEastAsia"/>
          <w:bCs/>
          <w:color w:val="3F3F3F" w:themeColor="text1" w:themeTint="BF"/>
          <w:kern w:val="0"/>
          <w:sz w:val="24"/>
          <w:lang w:val="en-US" w:eastAsia="zh-CN"/>
        </w:rPr>
        <w:t xml:space="preserve"> </w:t>
      </w:r>
      <w:r>
        <w:rPr>
          <w:rFonts w:hint="eastAsia" w:cs="Arial" w:asciiTheme="minorEastAsia" w:hAnsiTheme="minorEastAsia"/>
          <w:bCs/>
          <w:color w:val="3F3F3F" w:themeColor="text1" w:themeTint="BF"/>
          <w:kern w:val="0"/>
          <w:sz w:val="24"/>
          <w:lang w:val="en-US" w:eastAsia="zh-CN"/>
        </w:rPr>
        <w:t xml:space="preserve"> </w:t>
      </w:r>
      <w:r>
        <w:rPr>
          <w:rFonts w:cs="Arial" w:asciiTheme="minorEastAsia" w:hAnsiTheme="minorEastAsia"/>
          <w:b/>
          <w:bCs w:val="0"/>
          <w:color w:val="3F3F3F" w:themeColor="text1" w:themeTint="BF"/>
          <w:kern w:val="0"/>
          <w:sz w:val="24"/>
        </w:rPr>
        <w:t xml:space="preserve">| </w:t>
      </w:r>
      <w:r>
        <w:rPr>
          <w:rFonts w:hint="eastAsia" w:cs="Arial" w:asciiTheme="minorEastAsia" w:hAnsiTheme="minorEastAsia"/>
          <w:bCs/>
          <w:color w:val="3F3F3F" w:themeColor="text1" w:themeTint="BF"/>
          <w:kern w:val="0"/>
          <w:sz w:val="24"/>
          <w:lang w:val="en-US" w:eastAsia="zh-CN"/>
        </w:rPr>
        <w:t xml:space="preserve"> </w:t>
      </w:r>
      <w:r>
        <w:rPr>
          <w:rFonts w:cs="宋体" w:asciiTheme="minorEastAsia" w:hAnsiTheme="minorEastAsia"/>
          <w:b/>
          <w:color w:val="3F3F3F" w:themeColor="text1" w:themeTint="BF"/>
          <w:w w:val="55"/>
          <w:kern w:val="0"/>
          <w:sz w:val="24"/>
        </w:rPr>
        <w:t xml:space="preserve"> </w:t>
      </w:r>
      <w:r>
        <w:rPr>
          <w:rFonts w:hint="eastAsia" w:cs="宋体" w:asciiTheme="minorEastAsia" w:hAnsiTheme="minorEastAsia"/>
          <w:bCs/>
          <w:color w:val="3F3F3F" w:themeColor="text1" w:themeTint="BF"/>
          <w:kern w:val="0"/>
          <w:sz w:val="24"/>
        </w:rPr>
        <w:t>重庆</w:t>
      </w:r>
    </w:p>
    <w:p>
      <w:pPr>
        <w:autoSpaceDE w:val="0"/>
        <w:autoSpaceDN w:val="0"/>
        <w:spacing w:before="4" w:line="320" w:lineRule="exact"/>
        <w:jc w:val="left"/>
        <w:rPr>
          <w:rFonts w:cs="Arial" w:asciiTheme="minorEastAsia" w:hAnsiTheme="minorEastAsia"/>
          <w:bCs/>
          <w:color w:val="3F3F3F" w:themeColor="text1" w:themeTint="BF"/>
          <w:kern w:val="0"/>
          <w:sz w:val="24"/>
        </w:rPr>
      </w:pPr>
      <w:r>
        <w:rPr>
          <w:rFonts w:hint="eastAsia" w:cs="Arial" w:asciiTheme="minorEastAsia" w:hAnsiTheme="minorEastAsia"/>
          <w:bCs/>
          <w:color w:val="3F3F3F" w:themeColor="text1" w:themeTint="BF"/>
          <w:kern w:val="0"/>
          <w:sz w:val="24"/>
          <w:lang w:val="en-US" w:eastAsia="zh-CN"/>
        </w:rPr>
        <w:t xml:space="preserve">18996770905  </w:t>
      </w:r>
      <w:r>
        <w:rPr>
          <w:rFonts w:cs="Arial" w:asciiTheme="minorEastAsia" w:hAnsiTheme="minorEastAsia"/>
          <w:b/>
          <w:bCs w:val="0"/>
          <w:color w:val="3F3F3F" w:themeColor="text1" w:themeTint="BF"/>
          <w:kern w:val="0"/>
          <w:sz w:val="24"/>
        </w:rPr>
        <w:t xml:space="preserve">| </w:t>
      </w:r>
      <w:r>
        <w:rPr>
          <w:rFonts w:hint="eastAsia" w:cs="Arial" w:asciiTheme="minorEastAsia" w:hAnsiTheme="minorEastAsia"/>
          <w:bCs/>
          <w:color w:val="3F3F3F" w:themeColor="text1" w:themeTint="BF"/>
          <w:kern w:val="0"/>
          <w:sz w:val="24"/>
          <w:lang w:val="en-US" w:eastAsia="zh-CN"/>
        </w:rPr>
        <w:t xml:space="preserve"> </w:t>
      </w:r>
      <w:r>
        <w:fldChar w:fldCharType="begin"/>
      </w:r>
      <w:r>
        <w:instrText xml:space="preserve"> HYPERLINK "mailto:houjunwu@foxmail.com" </w:instrText>
      </w:r>
      <w:r>
        <w:fldChar w:fldCharType="separate"/>
      </w:r>
      <w:r>
        <w:rPr>
          <w:bCs/>
          <w:color w:val="3F3F3F" w:themeColor="text1" w:themeTint="BF"/>
        </w:rPr>
        <w:t>houjunwu@foxmai</w:t>
      </w:r>
      <w:bookmarkStart w:id="0" w:name="_GoBack"/>
      <w:bookmarkEnd w:id="0"/>
      <w:r>
        <w:rPr>
          <w:bCs/>
          <w:color w:val="3F3F3F" w:themeColor="text1" w:themeTint="BF"/>
        </w:rPr>
        <w:t>l.com</w:t>
      </w:r>
      <w:r>
        <w:rPr>
          <w:bCs/>
          <w:color w:val="3F3F3F" w:themeColor="text1" w:themeTint="BF"/>
        </w:rPr>
        <w:fldChar w:fldCharType="end"/>
      </w:r>
    </w:p>
    <w:p>
      <w:pPr>
        <w:autoSpaceDE w:val="0"/>
        <w:autoSpaceDN w:val="0"/>
        <w:spacing w:before="4" w:line="320" w:lineRule="exact"/>
        <w:jc w:val="left"/>
        <w:rPr>
          <w:rFonts w:cs="Arial" w:asciiTheme="minorEastAsia" w:hAnsiTheme="minorEastAsia"/>
          <w:bCs/>
          <w:color w:val="3F3F3F" w:themeColor="text1" w:themeTint="BF"/>
          <w:kern w:val="0"/>
          <w:sz w:val="24"/>
        </w:rPr>
      </w:pPr>
      <w:r>
        <w:rPr>
          <w:rFonts w:hint="eastAsia" w:cs="Arial" w:asciiTheme="minorEastAsia" w:hAnsiTheme="minorEastAsia"/>
          <w:bCs/>
          <w:color w:val="3F3F3F" w:themeColor="text1" w:themeTint="BF"/>
          <w:kern w:val="0"/>
          <w:sz w:val="24"/>
        </w:rPr>
        <w:t>个人博客：</w:t>
      </w:r>
      <w:r>
        <w:rPr>
          <w:color w:val="3F3F3F" w:themeColor="text1" w:themeTint="BF"/>
        </w:rPr>
        <w:fldChar w:fldCharType="begin"/>
      </w:r>
      <w:r>
        <w:rPr>
          <w:color w:val="3F3F3F" w:themeColor="text1" w:themeTint="BF"/>
        </w:rPr>
        <w:instrText xml:space="preserve"> HYPERLINK "https://loenzo.github.io/myblog/" </w:instrText>
      </w:r>
      <w:r>
        <w:rPr>
          <w:color w:val="3F3F3F" w:themeColor="text1" w:themeTint="BF"/>
        </w:rPr>
        <w:fldChar w:fldCharType="separate"/>
      </w:r>
      <w:r>
        <w:rPr>
          <w:rFonts w:cs="Arial"/>
          <w:bCs/>
          <w:color w:val="3F3F3F" w:themeColor="text1" w:themeTint="BF"/>
          <w:kern w:val="0"/>
          <w:sz w:val="24"/>
        </w:rPr>
        <w:t>https://loenzo.github.io/myblog/</w:t>
      </w:r>
      <w:r>
        <w:rPr>
          <w:rFonts w:cs="Arial"/>
          <w:bCs/>
          <w:color w:val="3F3F3F" w:themeColor="text1" w:themeTint="BF"/>
          <w:kern w:val="0"/>
          <w:sz w:val="24"/>
        </w:rPr>
        <w:fldChar w:fldCharType="end"/>
      </w:r>
    </w:p>
    <w:p>
      <w:pPr>
        <w:autoSpaceDE w:val="0"/>
        <w:autoSpaceDN w:val="0"/>
        <w:spacing w:line="280" w:lineRule="exact"/>
        <w:jc w:val="left"/>
        <w:rPr>
          <w:rFonts w:ascii="Arial" w:hAnsi="Arial" w:cs="Arial"/>
          <w:b/>
          <w:bCs/>
          <w:color w:val="000000" w:themeColor="text1"/>
          <w:spacing w:val="48"/>
          <w:w w:val="101"/>
          <w:kern w:val="0"/>
          <w:sz w:val="24"/>
          <w:szCs w:val="24"/>
        </w:rPr>
      </w:pPr>
      <w:r>
        <w:pict>
          <v:shape id="WS_polygon2" o:spid="_x0000_s1038" o:spt="100" style="position:absolute;left:0pt;margin-left:56.6pt;margin-top:159.05pt;height:26.1pt;width:220.55pt;mso-position-horizontal-relative:page;mso-position-vertical-relative:page;z-index:-251657216;mso-width-relative:page;mso-height-relative:page;" fillcolor="#5E5E5E" filled="t" stroked="t" coordsize="21600,21600" adj="" path="m95,100l48265,100e">
            <v:path textboxrect="3163,3163,18437,18437" o:connecttype="segments"/>
            <v:fill on="t" opacity="0f" o:opacity2="65536f" focussize="0,0"/>
            <v:stroke weight="1.5pt" color="#929292" joinstyle="miter"/>
            <v:imagedata o:title=""/>
            <o:lock v:ext="edit"/>
          </v:shape>
        </w:pict>
      </w:r>
    </w:p>
    <w:p>
      <w:pPr>
        <w:autoSpaceDE w:val="0"/>
        <w:autoSpaceDN w:val="0"/>
        <w:spacing w:line="360" w:lineRule="atLeast"/>
        <w:jc w:val="left"/>
        <w:rPr>
          <w:rFonts w:ascii="Arial" w:hAnsi="Arial" w:cs="Arial"/>
          <w:b/>
          <w:bCs/>
          <w:color w:val="000000" w:themeColor="text1"/>
          <w:spacing w:val="48"/>
          <w:w w:val="101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pacing w:val="48"/>
          <w:w w:val="101"/>
          <w:kern w:val="0"/>
          <w:sz w:val="28"/>
          <w:szCs w:val="28"/>
        </w:rPr>
        <w:t>教育背景</w:t>
      </w:r>
    </w:p>
    <w:p>
      <w:pPr>
        <w:autoSpaceDE w:val="0"/>
        <w:autoSpaceDN w:val="0"/>
        <w:spacing w:line="300" w:lineRule="atLeast"/>
        <w:jc w:val="left"/>
        <w:rPr>
          <w:b/>
          <w:bCs/>
        </w:rPr>
      </w:pPr>
      <w:r>
        <w:rPr>
          <w:rFonts w:hint="eastAsia"/>
          <w:sz w:val="22"/>
          <w:szCs w:val="24"/>
        </w:rPr>
        <w:t xml:space="preserve">重庆邮电大学移通学院 </w:t>
      </w:r>
      <w:r>
        <w:rPr>
          <w:sz w:val="22"/>
          <w:szCs w:val="24"/>
        </w:rPr>
        <w:t xml:space="preserve">|  </w:t>
      </w:r>
      <w:r>
        <w:rPr>
          <w:rFonts w:hint="eastAsia"/>
          <w:sz w:val="22"/>
          <w:szCs w:val="24"/>
        </w:rPr>
        <w:t xml:space="preserve">软件工程 </w:t>
      </w:r>
      <w:r>
        <w:rPr>
          <w:sz w:val="22"/>
          <w:szCs w:val="24"/>
        </w:rPr>
        <w:t>|  支部书记</w:t>
      </w:r>
      <w:r>
        <w:rPr>
          <w:sz w:val="22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</w:t>
      </w:r>
      <w:r>
        <w:rPr>
          <w:b/>
          <w:bCs/>
        </w:rPr>
        <w:t>2015.09 – 2019.07</w:t>
      </w:r>
    </w:p>
    <w:p>
      <w:pPr>
        <w:autoSpaceDE w:val="0"/>
        <w:autoSpaceDN w:val="0"/>
        <w:spacing w:line="300" w:lineRule="atLeast"/>
        <w:jc w:val="left"/>
      </w:pPr>
      <w:r>
        <w:pict>
          <v:shape id="_x0000_s1044" o:spid="_x0000_s1044" o:spt="100" style="position:absolute;left:0pt;margin-left:56.6pt;margin-top:205.85pt;height:3.55pt;width:491.9pt;mso-position-horizontal-relative:page;mso-position-vertical-relative:page;z-index:-251656192;mso-width-relative:page;mso-height-relative:page;" fillcolor="#5E5E5E" filled="t" stroked="t" coordsize="48365,200" adj="" path="m95,100l48265,100e">
            <v:path o:connecttype="segments"/>
            <v:fill on="t" opacity="0f" focussize="0,0"/>
            <v:stroke weight="1.5pt" color="#929292" joinstyle="miter"/>
            <v:imagedata o:title=""/>
            <o:lock v:ext="edit"/>
          </v:shape>
        </w:pict>
      </w:r>
    </w:p>
    <w:p>
      <w:pPr>
        <w:autoSpaceDE w:val="0"/>
        <w:autoSpaceDN w:val="0"/>
        <w:spacing w:line="300" w:lineRule="atLeast"/>
        <w:jc w:val="left"/>
        <w:rPr>
          <w:rFonts w:ascii="Arial" w:hAnsi="Arial" w:cs="Arial"/>
          <w:b/>
          <w:bCs/>
          <w:color w:val="000000" w:themeColor="text1"/>
          <w:spacing w:val="48"/>
          <w:w w:val="101"/>
          <w:kern w:val="0"/>
          <w:sz w:val="28"/>
          <w:szCs w:val="28"/>
        </w:rPr>
        <w:sectPr>
          <w:type w:val="continuous"/>
          <w:pgSz w:w="11900" w:h="16840"/>
          <w:pgMar w:top="1116" w:right="929" w:bottom="1265" w:left="1133" w:header="851" w:footer="992" w:gutter="0"/>
          <w:cols w:space="0" w:num="1"/>
        </w:sectPr>
      </w:pPr>
      <w:r>
        <w:rPr>
          <w:rFonts w:ascii="Arial" w:hAnsi="Arial" w:cs="Arial"/>
          <w:b/>
          <w:bCs/>
          <w:color w:val="000000" w:themeColor="text1"/>
          <w:spacing w:val="48"/>
          <w:w w:val="101"/>
          <w:kern w:val="0"/>
          <w:sz w:val="28"/>
          <w:szCs w:val="28"/>
        </w:rPr>
        <w:t>技术栈</w:t>
      </w:r>
    </w:p>
    <w:p>
      <w:pPr>
        <w:autoSpaceDE w:val="0"/>
        <w:autoSpaceDN w:val="0"/>
        <w:spacing w:line="320" w:lineRule="atLeast"/>
        <w:jc w:val="left"/>
        <w:rPr>
          <w:sz w:val="22"/>
          <w:szCs w:val="24"/>
        </w:rPr>
        <w:sectPr>
          <w:type w:val="continuous"/>
          <w:pgSz w:w="11900" w:h="16840"/>
          <w:pgMar w:top="1116" w:right="929" w:bottom="1265" w:left="1133" w:header="851" w:footer="992" w:gutter="0"/>
          <w:cols w:equalWidth="0" w:num="2">
            <w:col w:w="170" w:space="2"/>
            <w:col w:w="9666"/>
          </w:cols>
        </w:sectPr>
      </w:pPr>
      <w:r>
        <w:rPr>
          <w:sz w:val="22"/>
          <w:szCs w:val="24"/>
        </w:rPr>
        <w:t>•  熟练掌握 J</w:t>
      </w:r>
      <w:r>
        <w:rPr>
          <w:rFonts w:hint="eastAsia"/>
          <w:sz w:val="22"/>
          <w:szCs w:val="24"/>
        </w:rPr>
        <w:t>ava语言开发，熟悉</w:t>
      </w:r>
      <w:r>
        <w:rPr>
          <w:sz w:val="22"/>
          <w:szCs w:val="24"/>
        </w:rPr>
        <w:t>JDK8</w:t>
      </w:r>
      <w:r>
        <w:rPr>
          <w:rFonts w:hint="eastAsia"/>
          <w:sz w:val="22"/>
          <w:szCs w:val="24"/>
        </w:rPr>
        <w:t>流式开发</w:t>
      </w:r>
    </w:p>
    <w:p>
      <w:pPr>
        <w:autoSpaceDE w:val="0"/>
        <w:autoSpaceDN w:val="0"/>
        <w:spacing w:line="320" w:lineRule="atLeast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•  </w:t>
      </w:r>
      <w:r>
        <w:rPr>
          <w:rFonts w:hint="eastAsia"/>
          <w:sz w:val="22"/>
          <w:szCs w:val="24"/>
        </w:rPr>
        <w:t>熟悉</w:t>
      </w:r>
      <w:r>
        <w:rPr>
          <w:sz w:val="22"/>
          <w:szCs w:val="24"/>
        </w:rPr>
        <w:t>SSM</w:t>
      </w:r>
      <w:r>
        <w:rPr>
          <w:rFonts w:hint="eastAsia"/>
          <w:sz w:val="22"/>
          <w:szCs w:val="24"/>
        </w:rPr>
        <w:t>框架，熟悉orac</w:t>
      </w:r>
      <w:r>
        <w:rPr>
          <w:sz w:val="22"/>
          <w:szCs w:val="24"/>
        </w:rPr>
        <w:t>le</w:t>
      </w:r>
      <w:r>
        <w:rPr>
          <w:rFonts w:hint="eastAsia"/>
          <w:sz w:val="22"/>
          <w:szCs w:val="24"/>
        </w:rPr>
        <w:t>、mysql常规crud编写，熟悉R</w:t>
      </w:r>
      <w:r>
        <w:rPr>
          <w:sz w:val="22"/>
          <w:szCs w:val="24"/>
        </w:rPr>
        <w:t>EST</w:t>
      </w:r>
      <w:r>
        <w:rPr>
          <w:rFonts w:hint="eastAsia"/>
          <w:sz w:val="22"/>
          <w:szCs w:val="24"/>
        </w:rPr>
        <w:t>ful</w:t>
      </w:r>
      <w:r>
        <w:rPr>
          <w:rFonts w:hint="eastAsia"/>
          <w:sz w:val="22"/>
          <w:szCs w:val="24"/>
          <w:lang w:val="en-US" w:eastAsia="zh-CN"/>
        </w:rPr>
        <w:t xml:space="preserve"> API</w:t>
      </w:r>
      <w:r>
        <w:rPr>
          <w:rFonts w:hint="eastAsia"/>
          <w:sz w:val="22"/>
          <w:szCs w:val="24"/>
        </w:rPr>
        <w:t>接口</w:t>
      </w:r>
      <w:r>
        <w:rPr>
          <w:rFonts w:hint="eastAsia"/>
          <w:sz w:val="22"/>
          <w:szCs w:val="24"/>
          <w:lang w:val="en-US" w:eastAsia="zh-CN"/>
        </w:rPr>
        <w:t>设计规范</w:t>
      </w:r>
    </w:p>
    <w:p>
      <w:pPr>
        <w:autoSpaceDE w:val="0"/>
        <w:autoSpaceDN w:val="0"/>
        <w:spacing w:line="320" w:lineRule="atLeast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•  </w:t>
      </w:r>
      <w:r>
        <w:rPr>
          <w:rFonts w:hint="eastAsia"/>
          <w:sz w:val="22"/>
          <w:szCs w:val="24"/>
        </w:rPr>
        <w:t>熟悉linux常规指令，有改shell脚本经验，有</w:t>
      </w:r>
      <w:r>
        <w:rPr>
          <w:sz w:val="22"/>
          <w:szCs w:val="24"/>
        </w:rPr>
        <w:t>Jenkins</w:t>
      </w:r>
      <w:r>
        <w:rPr>
          <w:rFonts w:hint="eastAsia"/>
          <w:sz w:val="22"/>
          <w:szCs w:val="24"/>
        </w:rPr>
        <w:t>使用经验；</w:t>
      </w:r>
    </w:p>
    <w:p>
      <w:pPr>
        <w:autoSpaceDE w:val="0"/>
        <w:autoSpaceDN w:val="0"/>
        <w:spacing w:line="320" w:lineRule="atLeast"/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•  </w:t>
      </w:r>
      <w:r>
        <w:rPr>
          <w:rFonts w:hint="eastAsia"/>
          <w:sz w:val="22"/>
          <w:szCs w:val="24"/>
        </w:rPr>
        <w:t>熟悉git版本管理工具，secure</w:t>
      </w:r>
      <w:r>
        <w:rPr>
          <w:sz w:val="22"/>
          <w:szCs w:val="24"/>
        </w:rPr>
        <w:t>CRT</w:t>
      </w:r>
      <w:r>
        <w:rPr>
          <w:rFonts w:hint="eastAsia"/>
          <w:sz w:val="22"/>
          <w:szCs w:val="24"/>
        </w:rPr>
        <w:t>终端连接软件</w:t>
      </w:r>
    </w:p>
    <w:p>
      <w:pPr>
        <w:autoSpaceDE w:val="0"/>
        <w:autoSpaceDN w:val="0"/>
        <w:spacing w:line="240" w:lineRule="exact"/>
        <w:jc w:val="left"/>
      </w:pPr>
      <w:r>
        <w:rPr>
          <w:sz w:val="22"/>
          <w:szCs w:val="24"/>
        </w:rPr>
        <w:pict>
          <v:shape id="_x0000_s1045" o:spid="_x0000_s1045" o:spt="100" style="position:absolute;left:0pt;margin-left:56.6pt;margin-top:303.35pt;height:3.55pt;width:491.9pt;mso-position-horizontal-relative:page;mso-position-vertical-relative:page;z-index:-251655168;mso-width-relative:page;mso-height-relative:page;" fillcolor="#5E5E5E" filled="t" stroked="t" coordsize="48365,200" adj="" path="m95,100l48265,100e">
            <v:path o:connecttype="segments"/>
            <v:fill on="t" opacity="0f" focussize="0,0"/>
            <v:stroke weight="1.5pt" color="#929292" joinstyle="miter"/>
            <v:imagedata o:title=""/>
            <o:lock v:ext="edit"/>
          </v:shape>
        </w:pict>
      </w:r>
    </w:p>
    <w:p>
      <w:pPr>
        <w:autoSpaceDE w:val="0"/>
        <w:autoSpaceDN w:val="0"/>
        <w:spacing w:line="360" w:lineRule="atLeast"/>
        <w:jc w:val="left"/>
        <w:rPr>
          <w:rFonts w:ascii="Arial" w:hAnsi="Arial" w:cs="Arial"/>
          <w:b/>
          <w:bCs/>
          <w:color w:val="000000" w:themeColor="text1"/>
          <w:spacing w:val="48"/>
          <w:w w:val="101"/>
          <w:kern w:val="0"/>
          <w:sz w:val="28"/>
          <w:szCs w:val="28"/>
        </w:rPr>
      </w:pPr>
      <w:r>
        <w:rPr>
          <w:rFonts w:hint="eastAsia" w:ascii="Arial" w:hAnsi="Arial" w:cs="Arial"/>
          <w:b/>
          <w:bCs/>
          <w:color w:val="000000" w:themeColor="text1"/>
          <w:spacing w:val="48"/>
          <w:w w:val="101"/>
          <w:kern w:val="0"/>
          <w:sz w:val="28"/>
          <w:szCs w:val="28"/>
        </w:rPr>
        <w:t>工作经历</w:t>
      </w:r>
    </w:p>
    <w:p>
      <w:pPr>
        <w:autoSpaceDE w:val="0"/>
        <w:autoSpaceDN w:val="0"/>
        <w:spacing w:line="360" w:lineRule="atLeast"/>
        <w:jc w:val="left"/>
        <w:rPr>
          <w:b/>
          <w:bCs/>
        </w:rPr>
      </w:pPr>
      <w:r>
        <w:rPr>
          <w:rFonts w:hint="eastAsia"/>
          <w:b/>
          <w:bCs/>
        </w:rPr>
        <w:t>中国民航信息网络股份有线公司重庆分公司</w:t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</w:t>
      </w:r>
      <w:r>
        <w:rPr>
          <w:b/>
          <w:bCs/>
        </w:rPr>
        <w:t xml:space="preserve">   2019.07 – 2020.07</w:t>
      </w:r>
    </w:p>
    <w:p>
      <w:pPr>
        <w:autoSpaceDE w:val="0"/>
        <w:autoSpaceDN w:val="0"/>
        <w:spacing w:before="6" w:line="400" w:lineRule="exact"/>
        <w:jc w:val="left"/>
        <w:rPr>
          <w:b/>
          <w:bCs/>
        </w:rPr>
      </w:pPr>
      <w:r>
        <w:rPr>
          <w:rFonts w:hint="eastAsia"/>
          <w:b/>
          <w:bCs/>
        </w:rPr>
        <w:t>客票分销系统</w:t>
      </w:r>
    </w:p>
    <w:p>
      <w:pPr>
        <w:autoSpaceDE w:val="0"/>
        <w:autoSpaceDN w:val="0"/>
        <w:spacing w:line="32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项目描述：该项目是主要是提</w:t>
      </w:r>
      <w:r>
        <w:rPr>
          <w:sz w:val="22"/>
          <w:szCs w:val="24"/>
        </w:rPr>
        <w:t>供飞猪、阿里、去哪儿等客户支持国内国际航段、运价查询、预定、出票、退票等多功能于一体的客票分销系统</w:t>
      </w:r>
    </w:p>
    <w:p>
      <w:pPr>
        <w:autoSpaceDE w:val="0"/>
        <w:autoSpaceDN w:val="0"/>
        <w:spacing w:line="32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主要职责：</w:t>
      </w:r>
    </w:p>
    <w:p>
      <w:pPr>
        <w:autoSpaceDE w:val="0"/>
        <w:autoSpaceDN w:val="0"/>
        <w:spacing w:line="320" w:lineRule="atLeast"/>
        <w:rPr>
          <w:sz w:val="22"/>
          <w:szCs w:val="24"/>
        </w:rPr>
      </w:pPr>
      <w:r>
        <w:rPr>
          <w:sz w:val="22"/>
          <w:szCs w:val="24"/>
        </w:rPr>
        <w:t xml:space="preserve">• </w:t>
      </w:r>
      <w:r>
        <w:rPr>
          <w:rFonts w:hint="eastAsia"/>
          <w:sz w:val="22"/>
          <w:szCs w:val="24"/>
        </w:rPr>
        <w:t>负责多个新接口的需求文档编写，功能设计和开发，引入</w:t>
      </w:r>
      <w:r>
        <w:rPr>
          <w:sz w:val="22"/>
          <w:szCs w:val="24"/>
        </w:rPr>
        <w:t>sping AOP特性，自定义注解，实现调用接口前的用户名，office号，订单号等参数的校验；</w:t>
      </w:r>
    </w:p>
    <w:p>
      <w:pPr>
        <w:autoSpaceDE w:val="0"/>
        <w:autoSpaceDN w:val="0"/>
        <w:spacing w:line="320" w:lineRule="atLeast"/>
        <w:jc w:val="left"/>
        <w:rPr>
          <w:sz w:val="22"/>
          <w:szCs w:val="24"/>
        </w:rPr>
      </w:pPr>
      <w:r>
        <w:rPr>
          <w:sz w:val="22"/>
          <w:szCs w:val="24"/>
        </w:rPr>
        <w:t>•  gitlab流水线优化，实现项目自动部署，根据研发中心增量文档，完成分支流水线增量编译构建，整体时间从以前50多分钟缩减到20分钟内，了解Jenkins</w:t>
      </w:r>
      <w:r>
        <w:rPr>
          <w:rFonts w:hint="eastAsia"/>
          <w:sz w:val="22"/>
          <w:szCs w:val="24"/>
        </w:rPr>
        <w:t>常规部署操作</w:t>
      </w:r>
      <w:r>
        <w:rPr>
          <w:sz w:val="22"/>
          <w:szCs w:val="24"/>
        </w:rPr>
        <w:t>；</w:t>
      </w:r>
    </w:p>
    <w:p>
      <w:pPr>
        <w:autoSpaceDE w:val="0"/>
        <w:autoSpaceDN w:val="0"/>
        <w:spacing w:line="320" w:lineRule="atLeast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•  </w:t>
      </w:r>
      <w:r>
        <w:rPr>
          <w:rFonts w:hint="eastAsia"/>
          <w:sz w:val="22"/>
          <w:szCs w:val="24"/>
        </w:rPr>
        <w:t>负责整体接口工程的打包上线，日志排查，有</w:t>
      </w:r>
      <w:r>
        <w:rPr>
          <w:sz w:val="22"/>
          <w:szCs w:val="24"/>
        </w:rPr>
        <w:t>linux常规指令使用经验，改过shell部署脚本</w:t>
      </w:r>
      <w:r>
        <w:rPr>
          <w:rFonts w:hint="eastAsia"/>
          <w:sz w:val="22"/>
          <w:szCs w:val="24"/>
        </w:rPr>
        <w:t>。</w:t>
      </w:r>
    </w:p>
    <w:p>
      <w:pPr>
        <w:autoSpaceDE w:val="0"/>
        <w:autoSpaceDN w:val="0"/>
        <w:spacing w:line="300" w:lineRule="exact"/>
        <w:rPr>
          <w:rFonts w:ascii="Trebuchet MS" w:hAnsi="Trebuchet MS" w:eastAsia="Trebuchet MS" w:cs="Trebuchet MS"/>
          <w:bCs/>
          <w:color w:val="5E5E5E"/>
          <w:kern w:val="0"/>
        </w:rPr>
      </w:pPr>
    </w:p>
    <w:p>
      <w:pPr>
        <w:autoSpaceDE w:val="0"/>
        <w:autoSpaceDN w:val="0"/>
        <w:spacing w:line="300" w:lineRule="exact"/>
        <w:rPr>
          <w:b/>
          <w:bCs/>
        </w:rPr>
      </w:pPr>
      <w:r>
        <w:rPr>
          <w:b/>
          <w:bCs/>
        </w:rPr>
        <w:t>订单管理系统</w:t>
      </w:r>
    </w:p>
    <w:p>
      <w:pPr>
        <w:autoSpaceDE w:val="0"/>
        <w:autoSpaceDN w:val="0"/>
        <w:spacing w:line="320" w:lineRule="exact"/>
        <w:rPr>
          <w:sz w:val="22"/>
          <w:szCs w:val="24"/>
        </w:rPr>
      </w:pPr>
      <w:r>
        <w:rPr>
          <w:sz w:val="22"/>
          <w:szCs w:val="24"/>
        </w:rPr>
        <w:t>项目描述：该系体是对客票分享系统的订单关业务提供支持，提供预定、出票、退票等操作后的订单数据保存和更新功能</w:t>
      </w:r>
    </w:p>
    <w:p>
      <w:pPr>
        <w:autoSpaceDE w:val="0"/>
        <w:autoSpaceDN w:val="0"/>
        <w:spacing w:line="32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主要职责：</w:t>
      </w:r>
    </w:p>
    <w:p>
      <w:pPr>
        <w:autoSpaceDE w:val="0"/>
        <w:autoSpaceDN w:val="0"/>
        <w:spacing w:line="320" w:lineRule="exact"/>
        <w:rPr>
          <w:sz w:val="22"/>
          <w:szCs w:val="24"/>
        </w:rPr>
      </w:pPr>
      <w:r>
        <w:rPr>
          <w:sz w:val="22"/>
          <w:szCs w:val="24"/>
        </w:rPr>
        <w:t xml:space="preserve">•  </w:t>
      </w:r>
      <w:r>
        <w:rPr>
          <w:rFonts w:hint="eastAsia"/>
          <w:sz w:val="22"/>
          <w:szCs w:val="24"/>
        </w:rPr>
        <w:t>主要负责的是</w:t>
      </w:r>
      <w:r>
        <w:rPr>
          <w:sz w:val="22"/>
          <w:szCs w:val="24"/>
        </w:rPr>
        <w:t>PNR</w:t>
      </w:r>
      <w:r>
        <w:rPr>
          <w:rFonts w:hint="eastAsia"/>
          <w:sz w:val="22"/>
          <w:szCs w:val="24"/>
        </w:rPr>
        <w:t>订单预定模块，包含常规sql语句编写，单元测试集成；</w:t>
      </w:r>
    </w:p>
    <w:p>
      <w:pPr>
        <w:autoSpaceDE w:val="0"/>
        <w:autoSpaceDN w:val="0"/>
        <w:spacing w:line="320" w:lineRule="exact"/>
        <w:rPr>
          <w:sz w:val="22"/>
          <w:szCs w:val="24"/>
        </w:rPr>
      </w:pPr>
      <w:r>
        <w:rPr>
          <w:sz w:val="22"/>
          <w:szCs w:val="24"/>
        </w:rPr>
        <w:t xml:space="preserve">•  </w:t>
      </w:r>
      <w:r>
        <w:rPr>
          <w:rFonts w:hint="eastAsia"/>
          <w:sz w:val="22"/>
          <w:szCs w:val="24"/>
        </w:rPr>
        <w:t>优化了部分含有潜在S</w:t>
      </w:r>
      <w:r>
        <w:rPr>
          <w:sz w:val="22"/>
          <w:szCs w:val="24"/>
        </w:rPr>
        <w:t>QL</w:t>
      </w:r>
      <w:r>
        <w:rPr>
          <w:rFonts w:hint="eastAsia"/>
          <w:sz w:val="22"/>
          <w:szCs w:val="24"/>
        </w:rPr>
        <w:t>注入的语句，结合需求，学习并设计了动态sql操作。</w:t>
      </w:r>
      <w:r>
        <w:rPr>
          <w:sz w:val="22"/>
          <w:szCs w:val="24"/>
        </w:rPr>
        <w:t xml:space="preserve"> </w:t>
      </w:r>
    </w:p>
    <w:p>
      <w:pPr>
        <w:autoSpaceDE w:val="0"/>
        <w:autoSpaceDN w:val="0"/>
        <w:spacing w:line="300" w:lineRule="exact"/>
        <w:rPr>
          <w:b/>
          <w:bCs/>
        </w:rPr>
      </w:pPr>
    </w:p>
    <w:p>
      <w:pPr>
        <w:autoSpaceDE w:val="0"/>
        <w:autoSpaceDN w:val="0"/>
        <w:spacing w:line="300" w:lineRule="exact"/>
        <w:rPr>
          <w:b/>
          <w:bCs/>
        </w:rPr>
      </w:pPr>
      <w:r>
        <w:rPr>
          <w:b/>
          <w:bCs/>
        </w:rPr>
        <w:t>包机系统相关接口改造</w:t>
      </w:r>
    </w:p>
    <w:p>
      <w:pPr>
        <w:autoSpaceDE w:val="0"/>
        <w:autoSpaceDN w:val="0"/>
        <w:spacing w:line="320" w:lineRule="exact"/>
        <w:ind w:left="330" w:hanging="330" w:hangingChars="150"/>
        <w:rPr>
          <w:sz w:val="22"/>
          <w:szCs w:val="24"/>
        </w:rPr>
      </w:pPr>
      <w:r>
        <w:rPr>
          <w:sz w:val="22"/>
          <w:szCs w:val="24"/>
        </w:rPr>
        <w:t>项目描述：主要是对国内外包机相关业务提供对外的接口服务，包含了库存，查询，政策维护等功能。</w:t>
      </w:r>
    </w:p>
    <w:p>
      <w:pPr>
        <w:autoSpaceDE w:val="0"/>
        <w:autoSpaceDN w:val="0"/>
        <w:spacing w:line="320" w:lineRule="exact"/>
        <w:ind w:left="330" w:hanging="330" w:hangingChars="150"/>
        <w:rPr>
          <w:sz w:val="22"/>
          <w:szCs w:val="24"/>
        </w:rPr>
      </w:pPr>
      <w:r>
        <w:rPr>
          <w:sz w:val="22"/>
          <w:szCs w:val="24"/>
        </w:rPr>
        <w:t>主要职责：</w:t>
      </w:r>
    </w:p>
    <w:p>
      <w:pPr>
        <w:autoSpaceDE w:val="0"/>
        <w:autoSpaceDN w:val="0"/>
        <w:spacing w:line="320" w:lineRule="exact"/>
        <w:rPr>
          <w:sz w:val="22"/>
          <w:szCs w:val="24"/>
        </w:rPr>
      </w:pPr>
      <w:r>
        <w:rPr>
          <w:sz w:val="22"/>
          <w:szCs w:val="24"/>
        </w:rPr>
        <w:t xml:space="preserve">• </w:t>
      </w:r>
      <w:r>
        <w:rPr>
          <w:rFonts w:hint="eastAsia"/>
          <w:sz w:val="22"/>
          <w:szCs w:val="24"/>
        </w:rPr>
        <w:t>负责该系统的多个接口整体框架的改造，升级为</w:t>
      </w:r>
      <w:r>
        <w:rPr>
          <w:sz w:val="22"/>
          <w:szCs w:val="24"/>
        </w:rPr>
        <w:t xml:space="preserve">springmvc，代码重构优化，引入JDK8流式特性开发；•  </w:t>
      </w:r>
      <w:r>
        <w:rPr>
          <w:rFonts w:hint="eastAsia"/>
          <w:sz w:val="22"/>
          <w:szCs w:val="24"/>
        </w:rPr>
        <w:t>优化接口请求返回数据格式，去除原来的</w:t>
      </w:r>
      <w:r>
        <w:rPr>
          <w:sz w:val="22"/>
          <w:szCs w:val="24"/>
        </w:rPr>
        <w:t>xsd工程，引入json，减少接口打包项目的冗余度。</w:t>
      </w:r>
    </w:p>
    <w:p>
      <w:pPr>
        <w:autoSpaceDE w:val="0"/>
        <w:autoSpaceDN w:val="0"/>
        <w:spacing w:line="320" w:lineRule="exact"/>
        <w:rPr>
          <w:b/>
          <w:bCs/>
        </w:rPr>
      </w:pPr>
      <w:r>
        <w:pict>
          <v:shape id="_x0000_s1046" o:spid="_x0000_s1046" o:spt="100" style="position:absolute;left:0pt;margin-left:56.95pt;margin-top:706.4pt;height:3.55pt;width:491.9pt;mso-position-horizontal-relative:page;mso-position-vertical-relative:page;z-index:-251654144;mso-width-relative:page;mso-height-relative:page;" fillcolor="#5E5E5E" filled="t" stroked="t" coordsize="48365,200" adj="" path="m95,100l48265,100e">
            <v:path o:connecttype="segments"/>
            <v:fill on="t" opacity="0f" focussize="0,0"/>
            <v:stroke weight="1.5pt" color="#929292" joinstyle="miter"/>
            <v:imagedata o:title=""/>
            <o:lock v:ext="edit"/>
          </v:shape>
        </w:pict>
      </w:r>
    </w:p>
    <w:p>
      <w:pPr>
        <w:autoSpaceDE w:val="0"/>
        <w:autoSpaceDN w:val="0"/>
        <w:spacing w:line="300" w:lineRule="exact"/>
        <w:rPr>
          <w:b/>
          <w:bCs/>
        </w:rPr>
      </w:pPr>
      <w:r>
        <w:rPr>
          <w:rFonts w:hint="eastAsia"/>
          <w:b/>
          <w:bCs/>
        </w:rPr>
        <w:t>荣誉证书</w:t>
      </w:r>
    </w:p>
    <w:p>
      <w:pPr>
        <w:autoSpaceDE w:val="0"/>
        <w:autoSpaceDN w:val="0"/>
        <w:spacing w:line="300" w:lineRule="exact"/>
        <w:rPr>
          <w:rFonts w:ascii="宋体" w:hAnsi="宋体"/>
          <w:shd w:val="clear" w:color="auto" w:fill="FFFFFF"/>
        </w:rPr>
      </w:pPr>
      <w:r>
        <w:rPr>
          <w:rFonts w:ascii="宋体" w:hAnsi="宋体"/>
          <w:shd w:val="clear" w:color="auto" w:fill="FFFFFF"/>
        </w:rPr>
        <w:t xml:space="preserve">• </w:t>
      </w:r>
      <w:r>
        <w:rPr>
          <w:sz w:val="22"/>
          <w:szCs w:val="24"/>
        </w:rPr>
        <w:t>中国大学生程序设计大赛 市级三等奖</w:t>
      </w:r>
    </w:p>
    <w:p>
      <w:pPr>
        <w:autoSpaceDE w:val="0"/>
        <w:autoSpaceDN w:val="0"/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 xml:space="preserve">•  </w:t>
      </w:r>
      <w:r>
        <w:rPr>
          <w:rFonts w:hint="eastAsia"/>
          <w:sz w:val="22"/>
          <w:szCs w:val="24"/>
        </w:rPr>
        <w:t>优秀学生干部、自立自强先进个人</w:t>
      </w:r>
    </w:p>
    <w:p>
      <w:pPr>
        <w:autoSpaceDE w:val="0"/>
        <w:autoSpaceDN w:val="0"/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•  CET-4</w:t>
      </w:r>
    </w:p>
    <w:sectPr>
      <w:type w:val="continuous"/>
      <w:pgSz w:w="11900" w:h="16840"/>
      <w:pgMar w:top="1126" w:right="906" w:bottom="1440" w:left="1133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SC-Semibold">
    <w:altName w:val="Cambria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Aharoni">
    <w:altName w:val="Segoe Print"/>
    <w:panose1 w:val="00000000000000000000"/>
    <w:charset w:val="B1"/>
    <w:family w:val="auto"/>
    <w:pitch w:val="default"/>
    <w:sig w:usb0="00000000" w:usb1="00000000" w:usb2="00000000" w:usb3="00000000" w:csb0="00000021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Trebuchet MS">
    <w:panose1 w:val="020B0603020202020204"/>
    <w:charset w:val="00"/>
    <w:family w:val="modern"/>
    <w:pitch w:val="default"/>
    <w:sig w:usb0="00000687" w:usb1="00000000" w:usb2="00000000" w:usb3="00000000" w:csb0="2000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Semibol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PingFangSC-Semibold">
    <w:altName w:val="Cambria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Trebuchet MS">
    <w:panose1 w:val="020B0603020202020204"/>
    <w:charset w:val="00"/>
    <w:family w:val="decorative"/>
    <w:pitch w:val="default"/>
    <w:sig w:usb0="00000687" w:usb1="00000000" w:usb2="00000000" w:usb3="00000000" w:csb0="2000009F" w:csb1="00000000"/>
  </w:font>
  <w:font w:name="PingFangSC-Semibold">
    <w:altName w:val="Cambria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hideSpellingErrors/>
  <w:hideGrammaticalErrors/>
  <w:documentProtection w:enforcement="0"/>
  <w:defaultTabStop w:val="420"/>
  <w:characterSpacingControl w:val="doNotCompress"/>
  <w:compat>
    <w:spaceForUL/>
    <w:useFELayout/>
    <w:compatSetting w:name="compatibilityMode" w:uri="http://schemas.microsoft.com/office/word" w:val="12"/>
  </w:compat>
  <w:rsids>
    <w:rsidRoot w:val="002C7EC7"/>
    <w:rsid w:val="00005E1D"/>
    <w:rsid w:val="00055C9F"/>
    <w:rsid w:val="00065C0A"/>
    <w:rsid w:val="00087E79"/>
    <w:rsid w:val="00094FC9"/>
    <w:rsid w:val="000E1ECD"/>
    <w:rsid w:val="000E60B5"/>
    <w:rsid w:val="000F63D8"/>
    <w:rsid w:val="00116CAC"/>
    <w:rsid w:val="0013217D"/>
    <w:rsid w:val="0014457C"/>
    <w:rsid w:val="0017116E"/>
    <w:rsid w:val="0019226D"/>
    <w:rsid w:val="001B1F40"/>
    <w:rsid w:val="001C27D1"/>
    <w:rsid w:val="001D29EC"/>
    <w:rsid w:val="001D52A4"/>
    <w:rsid w:val="001E1FC6"/>
    <w:rsid w:val="002051AA"/>
    <w:rsid w:val="00237009"/>
    <w:rsid w:val="00240D26"/>
    <w:rsid w:val="00263CF7"/>
    <w:rsid w:val="00291F66"/>
    <w:rsid w:val="002936BE"/>
    <w:rsid w:val="002A35CD"/>
    <w:rsid w:val="002C7EC7"/>
    <w:rsid w:val="002D2100"/>
    <w:rsid w:val="0030372E"/>
    <w:rsid w:val="00306341"/>
    <w:rsid w:val="00310D55"/>
    <w:rsid w:val="003321AF"/>
    <w:rsid w:val="003662BB"/>
    <w:rsid w:val="003670E6"/>
    <w:rsid w:val="003A5659"/>
    <w:rsid w:val="003A5CE4"/>
    <w:rsid w:val="003A74C8"/>
    <w:rsid w:val="003C4437"/>
    <w:rsid w:val="0041085A"/>
    <w:rsid w:val="004232F7"/>
    <w:rsid w:val="0042617F"/>
    <w:rsid w:val="00432407"/>
    <w:rsid w:val="00435FB4"/>
    <w:rsid w:val="0044099B"/>
    <w:rsid w:val="00453DEB"/>
    <w:rsid w:val="004B21A9"/>
    <w:rsid w:val="00513A97"/>
    <w:rsid w:val="00535FC3"/>
    <w:rsid w:val="00536512"/>
    <w:rsid w:val="00555424"/>
    <w:rsid w:val="005944EE"/>
    <w:rsid w:val="005C6462"/>
    <w:rsid w:val="005D123D"/>
    <w:rsid w:val="005E04AE"/>
    <w:rsid w:val="005E3199"/>
    <w:rsid w:val="006454A7"/>
    <w:rsid w:val="00651240"/>
    <w:rsid w:val="00651876"/>
    <w:rsid w:val="00681A21"/>
    <w:rsid w:val="006A10D2"/>
    <w:rsid w:val="006D14E4"/>
    <w:rsid w:val="006D25A8"/>
    <w:rsid w:val="006F5C1E"/>
    <w:rsid w:val="00702D04"/>
    <w:rsid w:val="0073627C"/>
    <w:rsid w:val="00736EB4"/>
    <w:rsid w:val="00750909"/>
    <w:rsid w:val="007564E7"/>
    <w:rsid w:val="007B1742"/>
    <w:rsid w:val="007F1634"/>
    <w:rsid w:val="007F7C92"/>
    <w:rsid w:val="008A7792"/>
    <w:rsid w:val="008E1FA3"/>
    <w:rsid w:val="009356D1"/>
    <w:rsid w:val="00952DD4"/>
    <w:rsid w:val="0099526D"/>
    <w:rsid w:val="009D0E60"/>
    <w:rsid w:val="009D2636"/>
    <w:rsid w:val="009E1BB6"/>
    <w:rsid w:val="00A727E4"/>
    <w:rsid w:val="00A76C7B"/>
    <w:rsid w:val="00A87655"/>
    <w:rsid w:val="00A90D51"/>
    <w:rsid w:val="00A96BA6"/>
    <w:rsid w:val="00AB769B"/>
    <w:rsid w:val="00AD2A80"/>
    <w:rsid w:val="00AF2232"/>
    <w:rsid w:val="00BC63F8"/>
    <w:rsid w:val="00BD1BF8"/>
    <w:rsid w:val="00BE79A5"/>
    <w:rsid w:val="00C0759E"/>
    <w:rsid w:val="00C34ACC"/>
    <w:rsid w:val="00C766C6"/>
    <w:rsid w:val="00C9760E"/>
    <w:rsid w:val="00CB2C00"/>
    <w:rsid w:val="00CB4D5F"/>
    <w:rsid w:val="00D24323"/>
    <w:rsid w:val="00D46A03"/>
    <w:rsid w:val="00D83A42"/>
    <w:rsid w:val="00D856FE"/>
    <w:rsid w:val="00D92A59"/>
    <w:rsid w:val="00D936A3"/>
    <w:rsid w:val="00DA6C59"/>
    <w:rsid w:val="00E02090"/>
    <w:rsid w:val="00E31D62"/>
    <w:rsid w:val="00E511E3"/>
    <w:rsid w:val="00E664D1"/>
    <w:rsid w:val="00E9375C"/>
    <w:rsid w:val="00EA22C4"/>
    <w:rsid w:val="00F14FC1"/>
    <w:rsid w:val="00F17121"/>
    <w:rsid w:val="00F44A4D"/>
    <w:rsid w:val="00F62073"/>
    <w:rsid w:val="00F745EC"/>
    <w:rsid w:val="00F81042"/>
    <w:rsid w:val="00FC3395"/>
    <w:rsid w:val="00FC66E4"/>
    <w:rsid w:val="00FD5455"/>
    <w:rsid w:val="00FF4FE5"/>
    <w:rsid w:val="0AB33545"/>
    <w:rsid w:val="10BA2B7E"/>
    <w:rsid w:val="11F55085"/>
    <w:rsid w:val="1A39419A"/>
    <w:rsid w:val="1D6979F9"/>
    <w:rsid w:val="36EF27B5"/>
    <w:rsid w:val="59664EC2"/>
    <w:rsid w:val="5BA47349"/>
    <w:rsid w:val="72065247"/>
    <w:rsid w:val="78D102BE"/>
    <w:rsid w:val="7D9034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  <w:style w:type="character" w:customStyle="1" w:styleId="10">
    <w:name w:val="Unresolved Mention"/>
    <w:basedOn w:val="4"/>
    <w:unhideWhenUsed/>
    <w:uiPriority w:val="99"/>
    <w:rPr>
      <w:color w:val="605E5C"/>
      <w:shd w:val="clear" w:color="auto" w:fill="E1DFDD"/>
    </w:rPr>
  </w:style>
  <w:style w:type="character" w:customStyle="1" w:styleId="11">
    <w:name w:val="md-plain"/>
    <w:basedOn w:val="4"/>
    <w:qFormat/>
    <w:uiPriority w:val="0"/>
  </w:style>
  <w:style w:type="paragraph" w:customStyle="1" w:styleId="12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8"/>
    <customShpInfo spid="_x0000_s1037"/>
    <customShpInfo spid="_x0000_s1035"/>
    <customShpInfo spid="_x0000_s1033"/>
    <customShpInfo spid="_x0000_s1038"/>
    <customShpInfo spid="_x0000_s1044"/>
    <customShpInfo spid="_x0000_s1045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725</Words>
  <Characters>930</Characters>
  <Lines>8</Lines>
  <Paragraphs>2</Paragraphs>
  <ScaleCrop>false</ScaleCrop>
  <LinksUpToDate>false</LinksUpToDate>
  <CharactersWithSpaces>1022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2017-09-30T08:42:00Z</dcterms:created>
  <dc:creator>吴候军</dc:creator>
  <cp:lastModifiedBy>吴候军</cp:lastModifiedBy>
  <cp:lastPrinted>2020-07-14T15:19:00Z</cp:lastPrinted>
  <dcterms:modified xsi:type="dcterms:W3CDTF">2020-07-16T07:31:51Z</dcterms:modified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