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5CAEB5" w14:textId="039D11DF" w:rsidR="004A09FB" w:rsidRPr="004E67E5" w:rsidRDefault="00171146" w:rsidP="002A3849">
      <w:pPr>
        <w:pStyle w:val="Geenafstand"/>
        <w:jc w:val="center"/>
        <w:rPr>
          <w:rFonts w:ascii="Century Gothic" w:hAnsi="Century Gothic"/>
          <w:i/>
          <w:iCs/>
          <w:sz w:val="56"/>
          <w:szCs w:val="56"/>
          <w:lang w:val="en-GB"/>
        </w:rPr>
      </w:pPr>
      <w:r>
        <w:rPr>
          <w:rFonts w:ascii="Century Gothic" w:hAnsi="Century Gothic"/>
          <w:i/>
          <w:iCs/>
          <w:sz w:val="56"/>
          <w:szCs w:val="56"/>
          <w:lang w:val="en-GB"/>
        </w:rPr>
        <w:t>L</w:t>
      </w:r>
      <w:bookmarkStart w:id="0" w:name="_Ref62466777"/>
      <w:bookmarkEnd w:id="0"/>
      <w:r>
        <w:rPr>
          <w:rFonts w:ascii="Century Gothic" w:hAnsi="Century Gothic"/>
          <w:i/>
          <w:iCs/>
          <w:sz w:val="56"/>
          <w:szCs w:val="56"/>
          <w:lang w:val="en-GB"/>
        </w:rPr>
        <w:t>oRa</w:t>
      </w:r>
      <w:r w:rsidR="00996533" w:rsidRPr="004E67E5">
        <w:rPr>
          <w:rFonts w:ascii="Century Gothic" w:hAnsi="Century Gothic"/>
          <w:i/>
          <w:iCs/>
          <w:sz w:val="56"/>
          <w:szCs w:val="56"/>
          <w:lang w:val="en-GB"/>
        </w:rPr>
        <w:t xml:space="preserve"> &amp; mesh integration</w:t>
      </w:r>
    </w:p>
    <w:p w14:paraId="62E31837" w14:textId="70D033AF" w:rsidR="008A04A8" w:rsidRPr="004E67E5" w:rsidRDefault="00482E75" w:rsidP="00996533">
      <w:pPr>
        <w:pStyle w:val="Geenafstand"/>
        <w:jc w:val="center"/>
        <w:rPr>
          <w:rFonts w:ascii="Century Gothic" w:hAnsi="Century Gothic"/>
          <w:i/>
          <w:iCs/>
          <w:lang w:val="en-GB"/>
        </w:rPr>
      </w:pPr>
      <w:r>
        <w:rPr>
          <w:rFonts w:ascii="Century Gothic" w:hAnsi="Century Gothic"/>
          <w:i/>
          <w:iCs/>
          <w:lang w:val="en-GB"/>
        </w:rPr>
        <w:t>An exp</w:t>
      </w:r>
      <w:r w:rsidR="00171146">
        <w:rPr>
          <w:rFonts w:ascii="Century Gothic" w:hAnsi="Century Gothic"/>
          <w:i/>
          <w:iCs/>
          <w:lang w:val="en-GB"/>
        </w:rPr>
        <w:t>LoRa</w:t>
      </w:r>
      <w:r>
        <w:rPr>
          <w:rFonts w:ascii="Century Gothic" w:hAnsi="Century Gothic"/>
          <w:i/>
          <w:iCs/>
          <w:lang w:val="en-GB"/>
        </w:rPr>
        <w:t xml:space="preserve">tional study into </w:t>
      </w:r>
      <w:r w:rsidR="7A7D4C50" w:rsidRPr="10A39D3C">
        <w:rPr>
          <w:rFonts w:ascii="Century Gothic" w:hAnsi="Century Gothic"/>
          <w:i/>
          <w:iCs/>
          <w:lang w:val="en-GB"/>
        </w:rPr>
        <w:t>m</w:t>
      </w:r>
      <w:r w:rsidR="00F15FD6" w:rsidRPr="10A39D3C">
        <w:rPr>
          <w:rFonts w:ascii="Century Gothic" w:hAnsi="Century Gothic"/>
          <w:i/>
          <w:iCs/>
          <w:lang w:val="en-GB"/>
        </w:rPr>
        <w:t>esh</w:t>
      </w:r>
      <w:r w:rsidR="00F15FD6">
        <w:rPr>
          <w:rFonts w:ascii="Century Gothic" w:hAnsi="Century Gothic"/>
          <w:i/>
          <w:iCs/>
          <w:lang w:val="en-GB"/>
        </w:rPr>
        <w:t xml:space="preserve"> networking with LoRa technology</w:t>
      </w:r>
      <w:r w:rsidR="007D3769">
        <w:rPr>
          <w:rFonts w:ascii="Century Gothic" w:hAnsi="Century Gothic"/>
          <w:i/>
          <w:iCs/>
          <w:lang w:val="en-GB"/>
        </w:rPr>
        <w:t xml:space="preserve"> for S</w:t>
      </w:r>
      <w:r w:rsidR="00806BF9">
        <w:rPr>
          <w:rFonts w:ascii="Century Gothic" w:hAnsi="Century Gothic"/>
          <w:i/>
          <w:iCs/>
          <w:lang w:val="en-GB"/>
        </w:rPr>
        <w:t>ODAQ</w:t>
      </w:r>
      <w:r w:rsidR="007D3769">
        <w:rPr>
          <w:rFonts w:ascii="Century Gothic" w:hAnsi="Century Gothic"/>
          <w:i/>
          <w:iCs/>
          <w:lang w:val="en-GB"/>
        </w:rPr>
        <w:t>.</w:t>
      </w:r>
    </w:p>
    <w:p w14:paraId="066918C2" w14:textId="4886B955" w:rsidR="00AF3CAC" w:rsidRPr="004E67E5" w:rsidRDefault="00AF3CAC" w:rsidP="00AF3CAC">
      <w:pPr>
        <w:pStyle w:val="Geenafstand"/>
        <w:rPr>
          <w:rFonts w:ascii="Century Gothic" w:hAnsi="Century Gothic"/>
          <w:lang w:val="en-GB"/>
        </w:rPr>
      </w:pPr>
    </w:p>
    <w:p w14:paraId="7380C246" w14:textId="36DE0068" w:rsidR="005B2D87" w:rsidRPr="004E67E5" w:rsidRDefault="5DA63801" w:rsidP="005B2D87">
      <w:pPr>
        <w:pStyle w:val="Geenafstand"/>
        <w:jc w:val="center"/>
        <w:rPr>
          <w:rFonts w:ascii="Century Gothic" w:hAnsi="Century Gothic"/>
          <w:lang w:val="en-GB"/>
        </w:rPr>
      </w:pPr>
      <w:r>
        <w:rPr>
          <w:noProof/>
        </w:rPr>
        <w:drawing>
          <wp:inline distT="0" distB="0" distL="0" distR="0" wp14:anchorId="68C35952" wp14:editId="48B161A0">
            <wp:extent cx="5731510" cy="4370070"/>
            <wp:effectExtent l="0" t="0" r="2540" b="0"/>
            <wp:docPr id="1" name="Afbeelding 1" descr="Mesh - IoT Now - How to run an IoT enabled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370070"/>
                    </a:xfrm>
                    <a:prstGeom prst="rect">
                      <a:avLst/>
                    </a:prstGeom>
                  </pic:spPr>
                </pic:pic>
              </a:graphicData>
            </a:graphic>
          </wp:inline>
        </w:drawing>
      </w:r>
    </w:p>
    <w:p w14:paraId="189E4F44" w14:textId="414A5CFE" w:rsidR="005B2D87" w:rsidRPr="004E67E5" w:rsidRDefault="005B2D87" w:rsidP="005B2D87">
      <w:pPr>
        <w:pStyle w:val="Geenafstand"/>
        <w:rPr>
          <w:rFonts w:ascii="Century Gothic" w:hAnsi="Century Gothic"/>
          <w:lang w:val="en-GB"/>
        </w:rPr>
      </w:pPr>
    </w:p>
    <w:p w14:paraId="4307C904" w14:textId="77777777" w:rsidR="007E4FEA" w:rsidRPr="004E67E5" w:rsidRDefault="007E4FEA" w:rsidP="007E4FEA">
      <w:pPr>
        <w:pStyle w:val="Geenafstand"/>
        <w:rPr>
          <w:rStyle w:val="normaltextrun"/>
          <w:rFonts w:ascii="Century Gothic" w:hAnsi="Century Gothic" w:cs="Segoe UI"/>
          <w:color w:val="041E42"/>
          <w:lang w:val="en-GB"/>
        </w:rPr>
      </w:pPr>
    </w:p>
    <w:p w14:paraId="461B8095" w14:textId="77777777" w:rsidR="007E4FEA" w:rsidRPr="004E67E5" w:rsidRDefault="007E4FEA" w:rsidP="007E4FEA">
      <w:pPr>
        <w:pStyle w:val="Geenafstand"/>
        <w:rPr>
          <w:rStyle w:val="normaltextrun"/>
          <w:rFonts w:ascii="Century Gothic" w:hAnsi="Century Gothic" w:cs="Segoe UI"/>
          <w:color w:val="041E42"/>
          <w:lang w:val="en-GB"/>
        </w:rPr>
      </w:pPr>
    </w:p>
    <w:p w14:paraId="07298701" w14:textId="77777777" w:rsidR="007E4FEA" w:rsidRPr="004E67E5" w:rsidRDefault="007E4FEA" w:rsidP="007E4FEA">
      <w:pPr>
        <w:pStyle w:val="Geenafstand"/>
        <w:rPr>
          <w:rStyle w:val="normaltextrun"/>
          <w:rFonts w:ascii="Century Gothic" w:hAnsi="Century Gothic" w:cs="Segoe UI"/>
          <w:color w:val="041E42"/>
          <w:lang w:val="en-GB"/>
        </w:rPr>
      </w:pPr>
    </w:p>
    <w:p w14:paraId="591A34DA" w14:textId="77777777" w:rsidR="007E4FEA" w:rsidRPr="004E67E5" w:rsidRDefault="007E4FEA" w:rsidP="007E4FEA">
      <w:pPr>
        <w:pStyle w:val="Geenafstand"/>
        <w:rPr>
          <w:rStyle w:val="normaltextrun"/>
          <w:rFonts w:ascii="Century Gothic" w:hAnsi="Century Gothic" w:cs="Segoe UI"/>
          <w:color w:val="041E42"/>
          <w:lang w:val="en-GB"/>
        </w:rPr>
      </w:pPr>
    </w:p>
    <w:p w14:paraId="599C49CA" w14:textId="77777777" w:rsidR="007E4FEA" w:rsidRPr="004E67E5" w:rsidRDefault="007E4FEA" w:rsidP="007E4FEA">
      <w:pPr>
        <w:pStyle w:val="Geenafstand"/>
        <w:rPr>
          <w:rStyle w:val="normaltextrun"/>
          <w:rFonts w:ascii="Century Gothic" w:hAnsi="Century Gothic" w:cs="Segoe UI"/>
          <w:color w:val="041E42"/>
          <w:lang w:val="en-GB"/>
        </w:rPr>
      </w:pPr>
    </w:p>
    <w:p w14:paraId="16ABBC98" w14:textId="77777777" w:rsidR="007E4FEA" w:rsidRPr="004E67E5" w:rsidRDefault="007E4FEA" w:rsidP="007E4FEA">
      <w:pPr>
        <w:pStyle w:val="Geenafstand"/>
        <w:rPr>
          <w:rStyle w:val="normaltextrun"/>
          <w:rFonts w:ascii="Century Gothic" w:hAnsi="Century Gothic" w:cs="Segoe UI"/>
          <w:color w:val="041E42"/>
          <w:lang w:val="en-GB"/>
        </w:rPr>
      </w:pPr>
    </w:p>
    <w:p w14:paraId="5FA5573C" w14:textId="13DEA492" w:rsidR="007E4FEA" w:rsidRPr="005F6E9F" w:rsidRDefault="007E4FEA" w:rsidP="007E4FEA">
      <w:pPr>
        <w:pStyle w:val="Geenafstand"/>
        <w:rPr>
          <w:rFonts w:ascii="Century Gothic" w:hAnsi="Century Gothic"/>
          <w:sz w:val="18"/>
          <w:szCs w:val="18"/>
        </w:rPr>
      </w:pPr>
      <w:r w:rsidRPr="005F6E9F">
        <w:rPr>
          <w:rStyle w:val="normaltextrun"/>
          <w:rFonts w:ascii="Century Gothic" w:hAnsi="Century Gothic" w:cs="Segoe UI"/>
          <w:color w:val="041E42"/>
        </w:rPr>
        <w:t>Date</w:t>
      </w:r>
      <w:r w:rsidR="00CC0D83">
        <w:tab/>
      </w:r>
      <w:r w:rsidR="00CC0D83">
        <w:tab/>
      </w:r>
      <w:r w:rsidRPr="005F6E9F">
        <w:rPr>
          <w:rStyle w:val="normaltextrun"/>
          <w:rFonts w:ascii="Century Gothic" w:hAnsi="Century Gothic" w:cs="Segoe UI"/>
          <w:color w:val="041E42"/>
        </w:rPr>
        <w:t>:</w:t>
      </w:r>
      <w:r w:rsidR="00CC0D83" w:rsidRPr="005F6E9F">
        <w:rPr>
          <w:rStyle w:val="normaltextrun"/>
          <w:rFonts w:ascii="Century Gothic" w:hAnsi="Century Gothic" w:cs="Segoe UI"/>
          <w:color w:val="041E42"/>
        </w:rPr>
        <w:t xml:space="preserve"> </w:t>
      </w:r>
      <w:r w:rsidR="4BD19971" w:rsidRPr="0339146E">
        <w:rPr>
          <w:rStyle w:val="normaltextrun"/>
          <w:rFonts w:ascii="Century Gothic" w:hAnsi="Century Gothic" w:cs="Segoe UI"/>
          <w:color w:val="041E42"/>
        </w:rPr>
        <w:t>25</w:t>
      </w:r>
      <w:r w:rsidR="15AECD49" w:rsidRPr="0339146E">
        <w:rPr>
          <w:rStyle w:val="normaltextrun"/>
          <w:rFonts w:ascii="Century Gothic" w:hAnsi="Century Gothic" w:cs="Segoe UI"/>
          <w:color w:val="041E42"/>
        </w:rPr>
        <w:t>-</w:t>
      </w:r>
      <w:r w:rsidR="75585FC4" w:rsidRPr="0339146E">
        <w:rPr>
          <w:rStyle w:val="normaltextrun"/>
          <w:rFonts w:ascii="Century Gothic" w:hAnsi="Century Gothic" w:cs="Segoe UI"/>
          <w:color w:val="041E42"/>
        </w:rPr>
        <w:t>0</w:t>
      </w:r>
      <w:r w:rsidRPr="0339146E">
        <w:rPr>
          <w:rStyle w:val="normaltextrun"/>
          <w:rFonts w:ascii="Century Gothic" w:hAnsi="Century Gothic" w:cs="Segoe UI"/>
          <w:color w:val="041E42"/>
        </w:rPr>
        <w:t>1</w:t>
      </w:r>
      <w:r w:rsidRPr="005F6E9F">
        <w:rPr>
          <w:rStyle w:val="normaltextrun"/>
          <w:rFonts w:ascii="Century Gothic" w:hAnsi="Century Gothic" w:cs="Segoe UI"/>
          <w:color w:val="041E42"/>
        </w:rPr>
        <w:t>-</w:t>
      </w:r>
      <w:r w:rsidRPr="00BFE26B">
        <w:rPr>
          <w:rStyle w:val="normaltextrun"/>
          <w:rFonts w:ascii="Century Gothic" w:hAnsi="Century Gothic" w:cs="Segoe UI"/>
          <w:color w:val="041E42"/>
        </w:rPr>
        <w:t>202</w:t>
      </w:r>
      <w:r w:rsidR="00726DC0" w:rsidRPr="00BFE26B">
        <w:rPr>
          <w:rStyle w:val="normaltextrun"/>
          <w:rFonts w:ascii="Century Gothic" w:hAnsi="Century Gothic" w:cs="Segoe UI"/>
          <w:color w:val="041E42"/>
        </w:rPr>
        <w:t>1</w:t>
      </w:r>
      <w:r w:rsidR="276BDE0A" w:rsidRPr="00BFE26B">
        <w:rPr>
          <w:rStyle w:val="normaltextrun"/>
          <w:rFonts w:ascii="Century Gothic" w:hAnsi="Century Gothic" w:cs="Segoe UI"/>
          <w:color w:val="041E42"/>
        </w:rPr>
        <w:t>1</w:t>
      </w:r>
      <w:r w:rsidRPr="005F6E9F">
        <w:rPr>
          <w:rStyle w:val="eop"/>
          <w:rFonts w:ascii="Century Gothic" w:hAnsi="Century Gothic" w:cs="Segoe UI"/>
          <w:color w:val="041E42"/>
        </w:rPr>
        <w:t> </w:t>
      </w:r>
    </w:p>
    <w:p w14:paraId="3B47E616" w14:textId="14A6D77B" w:rsidR="007E4FEA" w:rsidRPr="005F6E9F" w:rsidRDefault="007E4FEA" w:rsidP="007E4FEA">
      <w:pPr>
        <w:pStyle w:val="Geenafstand"/>
        <w:rPr>
          <w:rFonts w:ascii="Century Gothic" w:hAnsi="Century Gothic"/>
          <w:sz w:val="18"/>
          <w:szCs w:val="18"/>
        </w:rPr>
      </w:pPr>
      <w:r w:rsidRPr="005F6E9F">
        <w:rPr>
          <w:rStyle w:val="eop"/>
          <w:rFonts w:ascii="Century Gothic" w:hAnsi="Century Gothic" w:cs="Segoe UI"/>
          <w:color w:val="041E42"/>
        </w:rPr>
        <w:t> </w:t>
      </w:r>
    </w:p>
    <w:p w14:paraId="5052BCD2" w14:textId="647360DD" w:rsidR="007E4FEA" w:rsidRPr="005F6E9F" w:rsidRDefault="007E4FEA" w:rsidP="007E4FEA">
      <w:pPr>
        <w:pStyle w:val="Geenafstand"/>
        <w:rPr>
          <w:rFonts w:ascii="Century Gothic" w:hAnsi="Century Gothic"/>
          <w:sz w:val="18"/>
          <w:szCs w:val="18"/>
        </w:rPr>
      </w:pPr>
      <w:r w:rsidRPr="005F6E9F">
        <w:rPr>
          <w:rStyle w:val="normaltextrun"/>
          <w:rFonts w:ascii="Century Gothic" w:hAnsi="Century Gothic" w:cs="Segoe UI"/>
          <w:color w:val="041E42"/>
        </w:rPr>
        <w:t>Auteurs</w:t>
      </w:r>
      <w:r w:rsidR="00CC0D83" w:rsidRPr="005F6E9F">
        <w:rPr>
          <w:rStyle w:val="normaltextrun"/>
          <w:rFonts w:ascii="Century Gothic" w:hAnsi="Century Gothic" w:cs="Segoe UI"/>
          <w:color w:val="041E42"/>
        </w:rPr>
        <w:tab/>
      </w:r>
      <w:r w:rsidRPr="005F6E9F">
        <w:rPr>
          <w:rStyle w:val="normaltextrun"/>
          <w:rFonts w:ascii="Century Gothic" w:hAnsi="Century Gothic" w:cs="Segoe UI"/>
          <w:color w:val="041E42"/>
        </w:rPr>
        <w:t>:</w:t>
      </w:r>
      <w:r w:rsidR="00CC0D83" w:rsidRPr="005F6E9F">
        <w:rPr>
          <w:rStyle w:val="normaltextrun"/>
          <w:rFonts w:ascii="Century Gothic" w:hAnsi="Century Gothic" w:cs="Segoe UI"/>
          <w:color w:val="041E42"/>
        </w:rPr>
        <w:t xml:space="preserve"> </w:t>
      </w:r>
      <w:r w:rsidRPr="005F6E9F">
        <w:rPr>
          <w:rStyle w:val="normaltextrun"/>
          <w:rFonts w:ascii="Century Gothic" w:hAnsi="Century Gothic" w:cs="Segoe UI"/>
          <w:color w:val="041E42"/>
        </w:rPr>
        <w:t>Stijn Vergouwen </w:t>
      </w:r>
      <w:r w:rsidRPr="005F6E9F">
        <w:rPr>
          <w:rStyle w:val="normaltextrun"/>
          <w:rFonts w:ascii="Century Gothic" w:hAnsi="Century Gothic" w:cs="Segoe UI"/>
          <w:color w:val="041E42"/>
        </w:rPr>
        <w:tab/>
        <w:t>1682145</w:t>
      </w:r>
      <w:r w:rsidRPr="005F6E9F">
        <w:rPr>
          <w:rStyle w:val="eop"/>
          <w:rFonts w:ascii="Century Gothic" w:hAnsi="Century Gothic" w:cs="Segoe UI"/>
          <w:color w:val="041E42"/>
        </w:rPr>
        <w:t> </w:t>
      </w:r>
    </w:p>
    <w:p w14:paraId="1122B489" w14:textId="0DB2206B" w:rsidR="007E4FEA" w:rsidRPr="005F6E9F" w:rsidRDefault="007E4FEA" w:rsidP="00115BE8">
      <w:pPr>
        <w:pStyle w:val="Geenafstand"/>
        <w:ind w:left="1419"/>
        <w:rPr>
          <w:rFonts w:ascii="Century Gothic" w:hAnsi="Century Gothic"/>
          <w:sz w:val="18"/>
          <w:szCs w:val="18"/>
        </w:rPr>
      </w:pPr>
      <w:r w:rsidRPr="005F6E9F">
        <w:rPr>
          <w:rStyle w:val="normaltextrun"/>
          <w:rFonts w:ascii="Century Gothic" w:hAnsi="Century Gothic" w:cs="Segoe UI"/>
          <w:color w:val="041E42"/>
        </w:rPr>
        <w:t>Maarten van Dijk </w:t>
      </w:r>
      <w:r w:rsidRPr="005F6E9F">
        <w:rPr>
          <w:rStyle w:val="normaltextrun"/>
          <w:rFonts w:ascii="Century Gothic" w:hAnsi="Century Gothic" w:cs="Segoe UI"/>
          <w:color w:val="041E42"/>
        </w:rPr>
        <w:tab/>
        <w:t>1744469 </w:t>
      </w:r>
      <w:r w:rsidRPr="005F6E9F">
        <w:rPr>
          <w:rStyle w:val="eop"/>
          <w:rFonts w:ascii="Century Gothic" w:hAnsi="Century Gothic" w:cs="Segoe UI"/>
          <w:color w:val="041E42"/>
        </w:rPr>
        <w:t> </w:t>
      </w:r>
    </w:p>
    <w:p w14:paraId="7B74A2FD" w14:textId="5B71CE0E" w:rsidR="007E4FEA" w:rsidRPr="005F6E9F" w:rsidRDefault="007E4FEA" w:rsidP="007E4FEA">
      <w:pPr>
        <w:pStyle w:val="Geenafstand"/>
        <w:ind w:left="708" w:firstLine="708"/>
        <w:rPr>
          <w:rFonts w:ascii="Century Gothic" w:hAnsi="Century Gothic"/>
          <w:sz w:val="18"/>
          <w:szCs w:val="18"/>
        </w:rPr>
      </w:pPr>
      <w:r w:rsidRPr="005F6E9F">
        <w:rPr>
          <w:rStyle w:val="normaltextrun"/>
          <w:rFonts w:ascii="Century Gothic" w:hAnsi="Century Gothic" w:cs="Segoe UI"/>
          <w:color w:val="041E42"/>
        </w:rPr>
        <w:t>Nick Jans </w:t>
      </w:r>
      <w:r w:rsidRPr="005F6E9F">
        <w:rPr>
          <w:rStyle w:val="normaltextrun"/>
          <w:rFonts w:ascii="Century Gothic" w:hAnsi="Century Gothic" w:cs="Segoe UI"/>
          <w:color w:val="041E42"/>
        </w:rPr>
        <w:tab/>
      </w:r>
      <w:r w:rsidRPr="005F6E9F">
        <w:rPr>
          <w:rStyle w:val="normaltextrun"/>
          <w:rFonts w:ascii="Century Gothic" w:hAnsi="Century Gothic" w:cs="Segoe UI"/>
          <w:color w:val="041E42"/>
        </w:rPr>
        <w:tab/>
        <w:t>1717809</w:t>
      </w:r>
      <w:r w:rsidRPr="005F6E9F">
        <w:rPr>
          <w:rStyle w:val="eop"/>
          <w:rFonts w:ascii="Century Gothic" w:hAnsi="Century Gothic" w:cs="Segoe UI"/>
          <w:color w:val="041E42"/>
        </w:rPr>
        <w:t> </w:t>
      </w:r>
    </w:p>
    <w:p w14:paraId="449DBF18" w14:textId="2B3FFAAB" w:rsidR="007E4FEA" w:rsidRPr="005F6E9F" w:rsidRDefault="007E4FEA" w:rsidP="007E4FEA">
      <w:pPr>
        <w:pStyle w:val="Geenafstand"/>
        <w:ind w:left="708" w:firstLine="708"/>
        <w:rPr>
          <w:rFonts w:ascii="Century Gothic" w:hAnsi="Century Gothic"/>
          <w:sz w:val="18"/>
          <w:szCs w:val="18"/>
        </w:rPr>
      </w:pPr>
      <w:r w:rsidRPr="005F6E9F">
        <w:rPr>
          <w:rStyle w:val="normaltextrun"/>
          <w:rFonts w:ascii="Century Gothic" w:hAnsi="Century Gothic" w:cs="Segoe UI"/>
          <w:color w:val="041E42"/>
        </w:rPr>
        <w:t>Jari de Haas </w:t>
      </w:r>
      <w:r w:rsidRPr="005F6E9F">
        <w:rPr>
          <w:rStyle w:val="normaltextrun"/>
          <w:rFonts w:ascii="Century Gothic" w:hAnsi="Century Gothic" w:cs="Segoe UI"/>
          <w:color w:val="041E42"/>
        </w:rPr>
        <w:tab/>
      </w:r>
      <w:r w:rsidRPr="005F6E9F">
        <w:rPr>
          <w:rStyle w:val="normaltextrun"/>
          <w:rFonts w:ascii="Century Gothic" w:hAnsi="Century Gothic" w:cs="Segoe UI"/>
          <w:color w:val="041E42"/>
        </w:rPr>
        <w:tab/>
        <w:t>1738478</w:t>
      </w:r>
      <w:r w:rsidRPr="005F6E9F">
        <w:rPr>
          <w:rStyle w:val="eop"/>
          <w:rFonts w:ascii="Century Gothic" w:hAnsi="Century Gothic" w:cs="Segoe UI"/>
          <w:color w:val="041E42"/>
        </w:rPr>
        <w:t> </w:t>
      </w:r>
    </w:p>
    <w:p w14:paraId="35B239F8" w14:textId="50803555" w:rsidR="007E4FEA" w:rsidRPr="00206E07" w:rsidRDefault="007E4FEA" w:rsidP="007E4FEA">
      <w:pPr>
        <w:pStyle w:val="Geenafstand"/>
        <w:ind w:left="708" w:firstLine="708"/>
        <w:rPr>
          <w:rStyle w:val="eop"/>
          <w:rFonts w:ascii="Century Gothic" w:hAnsi="Century Gothic" w:cs="Segoe UI"/>
          <w:color w:val="041E42"/>
          <w:lang w:val="en-GB"/>
        </w:rPr>
      </w:pPr>
      <w:r w:rsidRPr="00206E07">
        <w:rPr>
          <w:rStyle w:val="normaltextrun"/>
          <w:rFonts w:ascii="Century Gothic" w:hAnsi="Century Gothic" w:cs="Segoe UI"/>
          <w:color w:val="041E42"/>
          <w:lang w:val="en-GB"/>
        </w:rPr>
        <w:t>Menno Weijers </w:t>
      </w:r>
      <w:r w:rsidRPr="00206E07">
        <w:rPr>
          <w:rStyle w:val="normaltextrun"/>
          <w:rFonts w:ascii="Century Gothic" w:hAnsi="Century Gothic" w:cs="Segoe UI"/>
          <w:color w:val="041E42"/>
          <w:lang w:val="en-GB"/>
        </w:rPr>
        <w:tab/>
        <w:t>1740474</w:t>
      </w:r>
    </w:p>
    <w:p w14:paraId="20186165" w14:textId="7DC33A6B" w:rsidR="007E4FEA" w:rsidRPr="004E67E5" w:rsidRDefault="007E4FEA" w:rsidP="00B94E3E">
      <w:pPr>
        <w:pStyle w:val="Geenafstand"/>
        <w:ind w:left="708" w:firstLine="708"/>
        <w:rPr>
          <w:rFonts w:ascii="Century Gothic" w:hAnsi="Century Gothic"/>
          <w:sz w:val="18"/>
          <w:szCs w:val="18"/>
          <w:lang w:val="en-GB"/>
        </w:rPr>
      </w:pPr>
      <w:r w:rsidRPr="004E67E5">
        <w:rPr>
          <w:rStyle w:val="eop"/>
          <w:rFonts w:ascii="Century Gothic" w:hAnsi="Century Gothic" w:cs="Segoe UI"/>
          <w:color w:val="041E42"/>
          <w:lang w:val="en-GB"/>
        </w:rPr>
        <w:t>Thomas Kinket</w:t>
      </w:r>
      <w:r w:rsidRPr="00395E03">
        <w:rPr>
          <w:lang w:val="en-GB"/>
        </w:rPr>
        <w:tab/>
      </w:r>
      <w:r w:rsidR="00A34A7B" w:rsidRPr="004E67E5">
        <w:rPr>
          <w:rStyle w:val="eop"/>
          <w:rFonts w:ascii="Century Gothic" w:hAnsi="Century Gothic" w:cs="Segoe UI"/>
          <w:color w:val="041E42"/>
          <w:lang w:val="en-GB"/>
        </w:rPr>
        <w:t>1732713</w:t>
      </w:r>
    </w:p>
    <w:p w14:paraId="5717F87E" w14:textId="77777777" w:rsidR="00B94E3E" w:rsidRPr="004E67E5" w:rsidRDefault="00B94E3E" w:rsidP="00B94E3E">
      <w:pPr>
        <w:pStyle w:val="Geenafstand"/>
        <w:ind w:left="708" w:firstLine="708"/>
        <w:rPr>
          <w:rFonts w:ascii="Century Gothic" w:hAnsi="Century Gothic"/>
          <w:sz w:val="18"/>
          <w:szCs w:val="18"/>
          <w:lang w:val="en-GB"/>
        </w:rPr>
      </w:pPr>
    </w:p>
    <w:p w14:paraId="1166BABC" w14:textId="515BB0B0" w:rsidR="007E4FEA" w:rsidRPr="004E67E5" w:rsidRDefault="007E4FEA" w:rsidP="007E4FEA">
      <w:pPr>
        <w:pStyle w:val="Geenafstand"/>
        <w:rPr>
          <w:rFonts w:ascii="Century Gothic" w:hAnsi="Century Gothic"/>
          <w:sz w:val="18"/>
          <w:szCs w:val="18"/>
          <w:lang w:val="en-GB"/>
        </w:rPr>
      </w:pPr>
      <w:r w:rsidRPr="004E67E5">
        <w:rPr>
          <w:rStyle w:val="normaltextrun"/>
          <w:rFonts w:ascii="Century Gothic" w:hAnsi="Century Gothic" w:cs="Segoe UI"/>
          <w:color w:val="041E42"/>
          <w:lang w:val="en-GB"/>
        </w:rPr>
        <w:t>Assessors</w:t>
      </w:r>
      <w:r w:rsidR="00CC0D83" w:rsidRPr="004E67E5">
        <w:rPr>
          <w:rStyle w:val="normaltextrun"/>
          <w:rFonts w:ascii="Century Gothic" w:hAnsi="Century Gothic" w:cs="Segoe UI"/>
          <w:color w:val="041E42"/>
          <w:lang w:val="en-GB"/>
        </w:rPr>
        <w:tab/>
      </w:r>
      <w:r w:rsidRPr="004E67E5">
        <w:rPr>
          <w:rStyle w:val="normaltextrun"/>
          <w:rFonts w:ascii="Century Gothic" w:hAnsi="Century Gothic" w:cs="Segoe UI"/>
          <w:color w:val="041E42"/>
          <w:lang w:val="en-GB"/>
        </w:rPr>
        <w:t>:</w:t>
      </w:r>
      <w:r w:rsidR="00CC0D83" w:rsidRPr="004E67E5">
        <w:rPr>
          <w:rStyle w:val="normaltextrun"/>
          <w:rFonts w:ascii="Century Gothic" w:hAnsi="Century Gothic" w:cs="Segoe UI"/>
          <w:color w:val="041E42"/>
          <w:lang w:val="en-GB"/>
        </w:rPr>
        <w:t xml:space="preserve"> </w:t>
      </w:r>
      <w:r w:rsidRPr="004E67E5">
        <w:rPr>
          <w:rStyle w:val="normaltextrun"/>
          <w:rFonts w:ascii="Century Gothic" w:hAnsi="Century Gothic" w:cs="Segoe UI"/>
          <w:color w:val="041E42"/>
          <w:lang w:val="en-GB"/>
        </w:rPr>
        <w:t>Hubert Schuit</w:t>
      </w:r>
      <w:r w:rsidRPr="004E67E5">
        <w:rPr>
          <w:rStyle w:val="eop"/>
          <w:rFonts w:ascii="Century Gothic" w:hAnsi="Century Gothic" w:cs="Segoe UI"/>
          <w:color w:val="041E42"/>
          <w:lang w:val="en-GB"/>
        </w:rPr>
        <w:t> </w:t>
      </w:r>
    </w:p>
    <w:p w14:paraId="3E323994" w14:textId="473C9829" w:rsidR="007E4FEA" w:rsidRPr="004E67E5" w:rsidRDefault="00114503" w:rsidP="00CC0D83">
      <w:pPr>
        <w:pStyle w:val="Geenafstand"/>
        <w:ind w:left="708" w:firstLine="708"/>
        <w:rPr>
          <w:rStyle w:val="eop"/>
          <w:rFonts w:ascii="Century Gothic" w:hAnsi="Century Gothic" w:cs="Segoe UI"/>
          <w:color w:val="041E42"/>
          <w:lang w:val="en-GB"/>
        </w:rPr>
      </w:pPr>
      <w:r>
        <w:rPr>
          <w:rStyle w:val="normaltextrun"/>
          <w:rFonts w:ascii="Century Gothic" w:hAnsi="Century Gothic" w:cs="Segoe UI"/>
          <w:color w:val="041E42"/>
          <w:lang w:val="en-GB"/>
        </w:rPr>
        <w:t xml:space="preserve"> </w:t>
      </w:r>
      <w:r w:rsidR="007E4FEA" w:rsidRPr="004E67E5">
        <w:rPr>
          <w:rStyle w:val="normaltextrun"/>
          <w:rFonts w:ascii="Century Gothic" w:hAnsi="Century Gothic" w:cs="Segoe UI"/>
          <w:color w:val="041E42"/>
          <w:lang w:val="en-GB"/>
        </w:rPr>
        <w:t>Johan Looijenga</w:t>
      </w:r>
      <w:r w:rsidR="007E4FEA" w:rsidRPr="004E67E5">
        <w:rPr>
          <w:rStyle w:val="eop"/>
          <w:rFonts w:ascii="Century Gothic" w:hAnsi="Century Gothic" w:cs="Segoe UI"/>
          <w:color w:val="041E42"/>
          <w:lang w:val="en-GB"/>
        </w:rPr>
        <w:t> </w:t>
      </w:r>
    </w:p>
    <w:p w14:paraId="06556AEF" w14:textId="6D623A0D" w:rsidR="00CC0D83" w:rsidRPr="004E67E5" w:rsidRDefault="00CC0D83" w:rsidP="00CC0D83">
      <w:pPr>
        <w:pStyle w:val="Geenafstand"/>
        <w:rPr>
          <w:rStyle w:val="contentcontrolboundarysink"/>
          <w:rFonts w:ascii="Century Gothic" w:hAnsi="Century Gothic"/>
          <w:sz w:val="18"/>
          <w:szCs w:val="18"/>
          <w:lang w:val="en-GB"/>
        </w:rPr>
      </w:pPr>
    </w:p>
    <w:p w14:paraId="6C59F629" w14:textId="5FF2052F" w:rsidR="00CC0D83" w:rsidRPr="00114503" w:rsidRDefault="006910B4" w:rsidP="00CC0D83">
      <w:pPr>
        <w:pStyle w:val="Geenafstand"/>
        <w:rPr>
          <w:rStyle w:val="contentcontrolboundarysink"/>
          <w:rFonts w:ascii="Century Gothic" w:hAnsi="Century Gothic"/>
          <w:color w:val="1F3864" w:themeColor="accent1" w:themeShade="80"/>
          <w:lang w:val="en-GB"/>
        </w:rPr>
      </w:pPr>
      <w:r w:rsidRPr="00114503">
        <w:rPr>
          <w:rStyle w:val="contentcontrolboundarysink"/>
          <w:rFonts w:ascii="Century Gothic" w:hAnsi="Century Gothic"/>
          <w:color w:val="1F3864" w:themeColor="accent1" w:themeShade="80"/>
          <w:lang w:val="en-GB"/>
        </w:rPr>
        <w:t>Institution</w:t>
      </w:r>
      <w:r w:rsidRPr="00114503">
        <w:rPr>
          <w:rStyle w:val="contentcontrolboundarysink"/>
          <w:rFonts w:ascii="Century Gothic" w:hAnsi="Century Gothic"/>
          <w:color w:val="1F3864" w:themeColor="accent1" w:themeShade="80"/>
          <w:lang w:val="en-GB"/>
        </w:rPr>
        <w:tab/>
        <w:t>: University of Applied sciences Utrecht</w:t>
      </w:r>
    </w:p>
    <w:p w14:paraId="630D029B" w14:textId="77777777" w:rsidR="006910B4" w:rsidRPr="004E67E5" w:rsidRDefault="006910B4" w:rsidP="00CC0D83">
      <w:pPr>
        <w:pStyle w:val="Geenafstand"/>
        <w:rPr>
          <w:rStyle w:val="contentcontrolboundarysink"/>
          <w:rFonts w:ascii="Century Gothic" w:hAnsi="Century Gothic"/>
          <w:sz w:val="18"/>
          <w:szCs w:val="18"/>
          <w:lang w:val="en-GB"/>
        </w:rPr>
      </w:pPr>
    </w:p>
    <w:p w14:paraId="76F0A491" w14:textId="20866906" w:rsidR="00F628B9" w:rsidRPr="004E67E5" w:rsidRDefault="007E4FEA" w:rsidP="007E4FEA">
      <w:pPr>
        <w:pStyle w:val="Geenafstand"/>
        <w:rPr>
          <w:rStyle w:val="normaltextrun"/>
          <w:rFonts w:ascii="Century Gothic" w:hAnsi="Century Gothic" w:cs="Segoe UI"/>
          <w:color w:val="041E42"/>
          <w:lang w:val="en-GB"/>
        </w:rPr>
        <w:sectPr w:rsidR="00F628B9" w:rsidRPr="004E67E5" w:rsidSect="00C413DC">
          <w:footerReference w:type="default" r:id="rId12"/>
          <w:footerReference w:type="first" r:id="rId13"/>
          <w:pgSz w:w="11906" w:h="16838"/>
          <w:pgMar w:top="1440" w:right="1440" w:bottom="1440" w:left="1440" w:header="708" w:footer="708" w:gutter="0"/>
          <w:cols w:space="708"/>
          <w:titlePg/>
          <w:docGrid w:linePitch="360"/>
        </w:sectPr>
      </w:pPr>
      <w:r w:rsidRPr="004E67E5">
        <w:rPr>
          <w:rStyle w:val="normaltextrun"/>
          <w:rFonts w:ascii="Century Gothic" w:hAnsi="Century Gothic" w:cs="Segoe UI"/>
          <w:color w:val="041E42"/>
          <w:lang w:val="en-GB"/>
        </w:rPr>
        <w:t>Company</w:t>
      </w:r>
      <w:r w:rsidR="00CC0D83" w:rsidRPr="004E67E5">
        <w:rPr>
          <w:rStyle w:val="normaltextrun"/>
          <w:rFonts w:ascii="Century Gothic" w:hAnsi="Century Gothic" w:cs="Segoe UI"/>
          <w:color w:val="041E42"/>
          <w:lang w:val="en-GB"/>
        </w:rPr>
        <w:tab/>
      </w:r>
      <w:r w:rsidRPr="004E67E5">
        <w:rPr>
          <w:rStyle w:val="normaltextrun"/>
          <w:rFonts w:ascii="Century Gothic" w:hAnsi="Century Gothic" w:cs="Segoe UI"/>
          <w:color w:val="041E42"/>
          <w:lang w:val="en-GB"/>
        </w:rPr>
        <w:t>:</w:t>
      </w:r>
      <w:r w:rsidR="00CC0D83" w:rsidRPr="004E67E5">
        <w:rPr>
          <w:rStyle w:val="normaltextrun"/>
          <w:rFonts w:ascii="Century Gothic" w:hAnsi="Century Gothic" w:cs="Segoe UI"/>
          <w:color w:val="041E42"/>
          <w:lang w:val="en-GB"/>
        </w:rPr>
        <w:t xml:space="preserve"> </w:t>
      </w:r>
      <w:r w:rsidRPr="004E67E5">
        <w:rPr>
          <w:rStyle w:val="normaltextrun"/>
          <w:rFonts w:ascii="Century Gothic" w:hAnsi="Century Gothic" w:cs="Segoe UI"/>
          <w:color w:val="041E42"/>
          <w:lang w:val="en-GB"/>
        </w:rPr>
        <w:t>SODAQ Bussumerstraat 34, 1211 BL Hilversu</w:t>
      </w:r>
      <w:r w:rsidR="00281CEE" w:rsidRPr="004E67E5">
        <w:rPr>
          <w:rStyle w:val="normaltextrun"/>
          <w:rFonts w:ascii="Century Gothic" w:hAnsi="Century Gothic" w:cs="Segoe UI"/>
          <w:color w:val="041E42"/>
          <w:lang w:val="en-GB"/>
        </w:rPr>
        <w:t>m</w:t>
      </w:r>
    </w:p>
    <w:p w14:paraId="604787F8" w14:textId="63EBF263" w:rsidR="0047266A" w:rsidRPr="009439F3" w:rsidRDefault="000F315D" w:rsidP="00C4381E">
      <w:pPr>
        <w:pStyle w:val="Kop1"/>
        <w:numPr>
          <w:ilvl w:val="0"/>
          <w:numId w:val="0"/>
        </w:numPr>
        <w:ind w:left="432"/>
        <w:rPr>
          <w:rFonts w:ascii="Century Gothic" w:eastAsia="Century Gothic" w:hAnsi="Century Gothic" w:cs="Century Gothic"/>
          <w:lang w:val="en-GB"/>
        </w:rPr>
      </w:pPr>
      <w:bookmarkStart w:id="1" w:name="_Toc61624145"/>
      <w:bookmarkStart w:id="2" w:name="_Toc62474996"/>
      <w:bookmarkStart w:id="3" w:name="_Toc62480991"/>
      <w:bookmarkStart w:id="4" w:name="_Toc62481037"/>
      <w:r w:rsidRPr="009439F3">
        <w:rPr>
          <w:rFonts w:ascii="Century Gothic" w:eastAsia="Century Gothic" w:hAnsi="Century Gothic" w:cs="Century Gothic"/>
          <w:lang w:val="en-GB"/>
        </w:rPr>
        <w:lastRenderedPageBreak/>
        <w:t>Abstract</w:t>
      </w:r>
      <w:bookmarkEnd w:id="1"/>
      <w:bookmarkEnd w:id="2"/>
      <w:bookmarkEnd w:id="3"/>
      <w:bookmarkEnd w:id="4"/>
    </w:p>
    <w:p w14:paraId="0249C85B" w14:textId="2CD07D32" w:rsidR="00501E01" w:rsidRPr="00DC72DE" w:rsidRDefault="00501E01" w:rsidP="005E30C6">
      <w:pPr>
        <w:pStyle w:val="Geenafstand"/>
        <w:rPr>
          <w:rFonts w:ascii="Century Gothic" w:hAnsi="Century Gothic"/>
          <w:lang w:val="en-GB"/>
        </w:rPr>
      </w:pPr>
      <w:r w:rsidRPr="00DC72DE">
        <w:rPr>
          <w:rFonts w:ascii="Century Gothic" w:hAnsi="Century Gothic"/>
          <w:lang w:val="en-GB"/>
        </w:rPr>
        <w:t xml:space="preserve">As a result of a collaboration between Hogeschool Utrecht and SODAQ a project was described </w:t>
      </w:r>
      <w:r w:rsidR="00F92FF8" w:rsidRPr="00DC72DE">
        <w:rPr>
          <w:rFonts w:ascii="Century Gothic" w:hAnsi="Century Gothic"/>
          <w:lang w:val="en-GB"/>
        </w:rPr>
        <w:t xml:space="preserve">for students to research the possibilities of LoRa </w:t>
      </w:r>
      <w:r w:rsidR="00F14FA6">
        <w:rPr>
          <w:rFonts w:ascii="Century Gothic" w:hAnsi="Century Gothic"/>
          <w:lang w:val="en-GB"/>
        </w:rPr>
        <w:t>m</w:t>
      </w:r>
      <w:r w:rsidR="00F92FF8" w:rsidRPr="00DC72DE">
        <w:rPr>
          <w:rFonts w:ascii="Century Gothic" w:hAnsi="Century Gothic"/>
          <w:lang w:val="en-GB"/>
        </w:rPr>
        <w:t xml:space="preserve">esh. After the orientation period the student team has formulated the following </w:t>
      </w:r>
      <w:r w:rsidR="00F948C3" w:rsidRPr="00DC72DE">
        <w:rPr>
          <w:rFonts w:ascii="Century Gothic" w:hAnsi="Century Gothic"/>
          <w:lang w:val="en-GB"/>
        </w:rPr>
        <w:t>question to lead the pr</w:t>
      </w:r>
      <w:r w:rsidR="00992B01" w:rsidRPr="00DC72DE">
        <w:rPr>
          <w:rFonts w:ascii="Century Gothic" w:hAnsi="Century Gothic"/>
          <w:lang w:val="en-GB"/>
        </w:rPr>
        <w:t>oject:</w:t>
      </w:r>
    </w:p>
    <w:p w14:paraId="20FAB2E2" w14:textId="77777777" w:rsidR="005E30C6" w:rsidRPr="00DC72DE" w:rsidRDefault="005E30C6" w:rsidP="005E30C6">
      <w:pPr>
        <w:pStyle w:val="Geenafstand"/>
        <w:rPr>
          <w:rFonts w:ascii="Century Gothic" w:hAnsi="Century Gothic"/>
          <w:lang w:val="en-GB"/>
        </w:rPr>
      </w:pPr>
    </w:p>
    <w:p w14:paraId="17AE87DE" w14:textId="7ECB01B0" w:rsidR="00992B01" w:rsidRPr="00DC72DE" w:rsidRDefault="00992B01" w:rsidP="005E30C6">
      <w:pPr>
        <w:pStyle w:val="Geenafstand"/>
        <w:rPr>
          <w:rFonts w:ascii="Century Gothic" w:eastAsia="Times New Roman" w:hAnsi="Century Gothic" w:cs="Segoe UI"/>
          <w:i/>
          <w:iCs/>
          <w:lang w:val="en-GB" w:eastAsia="nl-NL"/>
        </w:rPr>
      </w:pPr>
      <w:r w:rsidRPr="00DC72DE">
        <w:rPr>
          <w:rFonts w:ascii="Century Gothic" w:eastAsia="Times New Roman" w:hAnsi="Century Gothic" w:cs="Segoe UI"/>
          <w:i/>
          <w:iCs/>
          <w:lang w:val="en-GB" w:eastAsia="nl-NL"/>
        </w:rPr>
        <w:t>“How can a synchronous power-state LoRa </w:t>
      </w:r>
      <w:r w:rsidR="00F14FA6">
        <w:rPr>
          <w:rFonts w:ascii="Century Gothic" w:eastAsia="Times New Roman" w:hAnsi="Century Gothic" w:cs="Segoe UI"/>
          <w:i/>
          <w:iCs/>
          <w:lang w:val="en-GB" w:eastAsia="nl-NL"/>
        </w:rPr>
        <w:t>m</w:t>
      </w:r>
      <w:r w:rsidRPr="00DC72DE">
        <w:rPr>
          <w:rFonts w:ascii="Century Gothic" w:eastAsia="Times New Roman" w:hAnsi="Century Gothic" w:cs="Segoe UI"/>
          <w:i/>
          <w:iCs/>
          <w:lang w:val="en-GB" w:eastAsia="nl-NL"/>
        </w:rPr>
        <w:t>esh network be realised for SODAQ applications? “</w:t>
      </w:r>
    </w:p>
    <w:p w14:paraId="304026FF" w14:textId="77777777" w:rsidR="005E30C6" w:rsidRPr="00DC72DE" w:rsidRDefault="005E30C6" w:rsidP="005E30C6">
      <w:pPr>
        <w:pStyle w:val="Geenafstand"/>
        <w:rPr>
          <w:rFonts w:ascii="Century Gothic" w:hAnsi="Century Gothic"/>
          <w:lang w:val="en-GB"/>
        </w:rPr>
      </w:pPr>
    </w:p>
    <w:p w14:paraId="2B2A7A9C" w14:textId="0D48A055" w:rsidR="00992B01" w:rsidRPr="00DC72DE" w:rsidRDefault="00293EB3" w:rsidP="005E30C6">
      <w:pPr>
        <w:pStyle w:val="Geenafstand"/>
        <w:rPr>
          <w:rFonts w:ascii="Century Gothic" w:hAnsi="Century Gothic"/>
          <w:lang w:val="en-GB"/>
        </w:rPr>
      </w:pPr>
      <w:r w:rsidRPr="00DC72DE">
        <w:rPr>
          <w:rFonts w:ascii="Century Gothic" w:hAnsi="Century Gothic"/>
          <w:lang w:val="en-GB"/>
        </w:rPr>
        <w:t xml:space="preserve">This project is limited to the exploration </w:t>
      </w:r>
      <w:r w:rsidR="00210A41" w:rsidRPr="00DC72DE">
        <w:rPr>
          <w:rFonts w:ascii="Century Gothic" w:hAnsi="Century Gothic"/>
          <w:lang w:val="en-GB"/>
        </w:rPr>
        <w:t xml:space="preserve">and simulation </w:t>
      </w:r>
      <w:r w:rsidRPr="00DC72DE">
        <w:rPr>
          <w:rFonts w:ascii="Century Gothic" w:hAnsi="Century Gothic"/>
          <w:lang w:val="en-GB"/>
        </w:rPr>
        <w:t xml:space="preserve">of the possibilities regarding LoRa </w:t>
      </w:r>
      <w:r w:rsidR="00DC72DE" w:rsidRPr="00DC72DE">
        <w:rPr>
          <w:rFonts w:ascii="Century Gothic" w:hAnsi="Century Gothic"/>
          <w:lang w:val="en-GB"/>
        </w:rPr>
        <w:t>m</w:t>
      </w:r>
      <w:r w:rsidRPr="00DC72DE">
        <w:rPr>
          <w:rFonts w:ascii="Century Gothic" w:hAnsi="Century Gothic"/>
          <w:lang w:val="en-GB"/>
        </w:rPr>
        <w:t xml:space="preserve">esh and does not research </w:t>
      </w:r>
      <w:r w:rsidR="00210A41" w:rsidRPr="00DC72DE">
        <w:rPr>
          <w:rFonts w:ascii="Century Gothic" w:hAnsi="Century Gothic"/>
          <w:lang w:val="en-GB"/>
        </w:rPr>
        <w:t>hardware or expansive external factors.</w:t>
      </w:r>
      <w:r w:rsidR="00DC72DE" w:rsidRPr="00DC72DE">
        <w:rPr>
          <w:rFonts w:ascii="Century Gothic" w:hAnsi="Century Gothic"/>
          <w:lang w:val="en-GB"/>
        </w:rPr>
        <w:t xml:space="preserve"> </w:t>
      </w:r>
      <w:r w:rsidR="00DC72DE">
        <w:rPr>
          <w:rFonts w:ascii="Century Gothic" w:hAnsi="Century Gothic"/>
          <w:lang w:val="en-GB"/>
        </w:rPr>
        <w:t>Th</w:t>
      </w:r>
      <w:r w:rsidR="001D0EB4">
        <w:rPr>
          <w:rFonts w:ascii="Century Gothic" w:hAnsi="Century Gothic"/>
          <w:lang w:val="en-GB"/>
        </w:rPr>
        <w:t xml:space="preserve">is project has been </w:t>
      </w:r>
      <w:r w:rsidR="004C25B7">
        <w:rPr>
          <w:rFonts w:ascii="Century Gothic" w:hAnsi="Century Gothic"/>
          <w:lang w:val="en-GB"/>
        </w:rPr>
        <w:t xml:space="preserve">executed while following multiple different methods of working projects, this was caused by shifts in size and </w:t>
      </w:r>
      <w:r w:rsidR="00787328">
        <w:rPr>
          <w:rFonts w:ascii="Century Gothic" w:hAnsi="Century Gothic"/>
          <w:lang w:val="en-GB"/>
        </w:rPr>
        <w:t xml:space="preserve">scope of the project, Business problem solving </w:t>
      </w:r>
      <w:r w:rsidR="00390401">
        <w:rPr>
          <w:rFonts w:ascii="Century Gothic" w:hAnsi="Century Gothic"/>
          <w:lang w:val="en-GB"/>
        </w:rPr>
        <w:t>was the main method used for this report</w:t>
      </w:r>
      <w:sdt>
        <w:sdtPr>
          <w:rPr>
            <w:rFonts w:ascii="Century Gothic" w:hAnsi="Century Gothic"/>
            <w:lang w:val="en-GB"/>
          </w:rPr>
          <w:id w:val="1027528063"/>
          <w:citation/>
        </w:sdtPr>
        <w:sdtEndPr/>
        <w:sdtContent>
          <w:r w:rsidR="00390401">
            <w:rPr>
              <w:rFonts w:ascii="Century Gothic" w:hAnsi="Century Gothic"/>
              <w:lang w:val="en-GB"/>
            </w:rPr>
            <w:fldChar w:fldCharType="begin"/>
          </w:r>
          <w:r w:rsidR="00390401">
            <w:rPr>
              <w:rFonts w:ascii="Century Gothic" w:hAnsi="Century Gothic"/>
              <w:lang w:val="en-US"/>
            </w:rPr>
            <w:instrText xml:space="preserve"> CITATION Aken07 \l 1033 </w:instrText>
          </w:r>
          <w:r w:rsidR="00390401">
            <w:rPr>
              <w:rFonts w:ascii="Century Gothic" w:hAnsi="Century Gothic"/>
              <w:lang w:val="en-GB"/>
            </w:rPr>
            <w:fldChar w:fldCharType="separate"/>
          </w:r>
          <w:r w:rsidR="00810CE6">
            <w:rPr>
              <w:rFonts w:ascii="Century Gothic" w:hAnsi="Century Gothic"/>
              <w:noProof/>
              <w:lang w:val="en-US"/>
            </w:rPr>
            <w:t xml:space="preserve"> (Aken, 2007)</w:t>
          </w:r>
          <w:r w:rsidR="00390401">
            <w:rPr>
              <w:rFonts w:ascii="Century Gothic" w:hAnsi="Century Gothic"/>
              <w:lang w:val="en-GB"/>
            </w:rPr>
            <w:fldChar w:fldCharType="end"/>
          </w:r>
        </w:sdtContent>
      </w:sdt>
      <w:r w:rsidR="007B08EE">
        <w:rPr>
          <w:rFonts w:ascii="Century Gothic" w:hAnsi="Century Gothic"/>
          <w:lang w:val="en-GB"/>
        </w:rPr>
        <w:t>.</w:t>
      </w:r>
    </w:p>
    <w:p w14:paraId="608057C4" w14:textId="77777777" w:rsidR="005E30C6" w:rsidRPr="00DC72DE" w:rsidRDefault="005E30C6" w:rsidP="005E30C6">
      <w:pPr>
        <w:pStyle w:val="Geenafstand"/>
        <w:rPr>
          <w:rFonts w:ascii="Century Gothic" w:hAnsi="Century Gothic"/>
          <w:lang w:val="en-GB"/>
        </w:rPr>
      </w:pPr>
    </w:p>
    <w:p w14:paraId="488478B6" w14:textId="02930F51" w:rsidR="00390401" w:rsidRPr="00DC72DE" w:rsidRDefault="00390401" w:rsidP="005E30C6">
      <w:pPr>
        <w:pStyle w:val="Geenafstand"/>
        <w:rPr>
          <w:rFonts w:ascii="Century Gothic" w:hAnsi="Century Gothic"/>
          <w:lang w:val="en-GB"/>
        </w:rPr>
      </w:pPr>
      <w:r>
        <w:rPr>
          <w:rFonts w:ascii="Century Gothic" w:hAnsi="Century Gothic"/>
          <w:lang w:val="en-GB"/>
        </w:rPr>
        <w:t xml:space="preserve">This report concludes that </w:t>
      </w:r>
      <w:r w:rsidR="008C0445">
        <w:rPr>
          <w:rFonts w:ascii="Century Gothic" w:hAnsi="Century Gothic"/>
          <w:lang w:val="en-GB"/>
        </w:rPr>
        <w:t xml:space="preserve">the use of LoRa mesh in its current form is not commercially viable nor </w:t>
      </w:r>
      <w:r w:rsidR="6D6536CA" w:rsidRPr="2650875A">
        <w:rPr>
          <w:rFonts w:ascii="Century Gothic" w:hAnsi="Century Gothic"/>
          <w:lang w:val="en-GB"/>
        </w:rPr>
        <w:t xml:space="preserve">desirable </w:t>
      </w:r>
      <w:r w:rsidR="008C0445">
        <w:rPr>
          <w:rFonts w:ascii="Century Gothic" w:hAnsi="Century Gothic"/>
          <w:lang w:val="en-GB"/>
        </w:rPr>
        <w:t xml:space="preserve">from a technical perspective. Though </w:t>
      </w:r>
      <w:r w:rsidR="00E6532B">
        <w:rPr>
          <w:rFonts w:ascii="Century Gothic" w:hAnsi="Century Gothic"/>
          <w:lang w:val="en-GB"/>
        </w:rPr>
        <w:t>in some niche cases it can prove to be necessary sometimes. Finally SODAQ is advised to not</w:t>
      </w:r>
      <w:r w:rsidR="006462D4">
        <w:rPr>
          <w:rFonts w:ascii="Century Gothic" w:hAnsi="Century Gothic"/>
          <w:lang w:val="en-GB"/>
        </w:rPr>
        <w:t xml:space="preserve"> </w:t>
      </w:r>
      <w:r w:rsidR="30E89C8C" w:rsidRPr="2650875A">
        <w:rPr>
          <w:rFonts w:ascii="Century Gothic" w:hAnsi="Century Gothic"/>
          <w:lang w:val="en-GB"/>
        </w:rPr>
        <w:t>consider</w:t>
      </w:r>
      <w:r w:rsidR="006462D4">
        <w:rPr>
          <w:rFonts w:ascii="Century Gothic" w:hAnsi="Century Gothic"/>
          <w:lang w:val="en-GB"/>
        </w:rPr>
        <w:t xml:space="preserve"> LoRa mesh as a desirable technology for their everyday products.</w:t>
      </w:r>
    </w:p>
    <w:p w14:paraId="2A70989D" w14:textId="77777777" w:rsidR="00D03C9A" w:rsidRPr="00DC72DE" w:rsidRDefault="00D03C9A" w:rsidP="005E30C6">
      <w:pPr>
        <w:pStyle w:val="Geenafstand"/>
        <w:rPr>
          <w:rFonts w:ascii="Century Gothic" w:hAnsi="Century Gothic"/>
          <w:lang w:val="en-GB"/>
        </w:rPr>
      </w:pPr>
    </w:p>
    <w:p w14:paraId="174F8D0A" w14:textId="448ECE2C" w:rsidR="00F628B9" w:rsidRPr="0068180C" w:rsidRDefault="00F628B9">
      <w:pPr>
        <w:rPr>
          <w:lang w:val="en-GB"/>
        </w:rPr>
      </w:pPr>
      <w:r w:rsidRPr="0068180C">
        <w:rPr>
          <w:lang w:val="en-GB"/>
        </w:rPr>
        <w:br w:type="page"/>
      </w:r>
    </w:p>
    <w:bookmarkStart w:id="5" w:name="_Toc62474997" w:displacedByCustomXml="next"/>
    <w:bookmarkStart w:id="6" w:name="_Toc62481038" w:displacedByCustomXml="next"/>
    <w:bookmarkStart w:id="7" w:name="_Toc62480992" w:displacedByCustomXml="next"/>
    <w:sdt>
      <w:sdtPr>
        <w:rPr>
          <w:rFonts w:asciiTheme="minorHAnsi" w:eastAsiaTheme="minorHAnsi" w:hAnsiTheme="minorHAnsi" w:cstheme="minorBidi"/>
          <w:color w:val="auto"/>
          <w:sz w:val="22"/>
          <w:szCs w:val="22"/>
        </w:rPr>
        <w:id w:val="397327971"/>
        <w:docPartObj>
          <w:docPartGallery w:val="Table of Contents"/>
          <w:docPartUnique/>
        </w:docPartObj>
      </w:sdtPr>
      <w:sdtEndPr>
        <w:rPr>
          <w:b/>
        </w:rPr>
      </w:sdtEndPr>
      <w:sdtContent>
        <w:p w14:paraId="168CDDBC" w14:textId="758499AD" w:rsidR="00C63099" w:rsidRPr="004E67E5" w:rsidRDefault="00C63099" w:rsidP="00097EF7">
          <w:pPr>
            <w:pStyle w:val="Kop1"/>
            <w:numPr>
              <w:ilvl w:val="0"/>
              <w:numId w:val="0"/>
            </w:numPr>
            <w:ind w:left="432" w:hanging="432"/>
          </w:pPr>
          <w:r w:rsidRPr="004E67E5">
            <w:t>Table of contents</w:t>
          </w:r>
          <w:bookmarkEnd w:id="7"/>
          <w:bookmarkEnd w:id="6"/>
          <w:bookmarkEnd w:id="5"/>
        </w:p>
        <w:p w14:paraId="39364B17" w14:textId="6DAAE490" w:rsidR="009E618E" w:rsidRDefault="00445903">
          <w:pPr>
            <w:pStyle w:val="Inhopg1"/>
            <w:tabs>
              <w:tab w:val="right" w:leader="dot" w:pos="9016"/>
            </w:tabs>
            <w:rPr>
              <w:rFonts w:eastAsiaTheme="minorEastAsia"/>
              <w:noProof/>
              <w:lang w:eastAsia="nl-NL"/>
            </w:rPr>
          </w:pPr>
          <w:r w:rsidRPr="004E67E5">
            <w:rPr>
              <w:rFonts w:ascii="Century Gothic" w:hAnsi="Century Gothic"/>
              <w:lang w:val="en-GB"/>
            </w:rPr>
            <w:fldChar w:fldCharType="begin"/>
          </w:r>
          <w:r w:rsidRPr="004E67E5">
            <w:rPr>
              <w:rFonts w:ascii="Century Gothic" w:hAnsi="Century Gothic"/>
              <w:lang w:val="en-GB"/>
            </w:rPr>
            <w:instrText xml:space="preserve"> TOC \o "1-2" \h \z \u </w:instrText>
          </w:r>
          <w:r w:rsidRPr="004E67E5">
            <w:rPr>
              <w:rFonts w:ascii="Century Gothic" w:hAnsi="Century Gothic"/>
              <w:lang w:val="en-GB"/>
            </w:rPr>
            <w:fldChar w:fldCharType="separate"/>
          </w:r>
          <w:hyperlink w:anchor="_Toc62474996" w:history="1">
            <w:r w:rsidR="009E618E" w:rsidRPr="003430D6">
              <w:rPr>
                <w:rStyle w:val="Hyperlink"/>
                <w:noProof/>
              </w:rPr>
              <w:t>Abstract</w:t>
            </w:r>
            <w:r w:rsidR="009E618E">
              <w:rPr>
                <w:noProof/>
                <w:webHidden/>
              </w:rPr>
              <w:tab/>
            </w:r>
            <w:r w:rsidR="009E618E">
              <w:rPr>
                <w:noProof/>
                <w:webHidden/>
              </w:rPr>
              <w:fldChar w:fldCharType="begin"/>
            </w:r>
            <w:r w:rsidR="009E618E">
              <w:rPr>
                <w:noProof/>
                <w:webHidden/>
              </w:rPr>
              <w:instrText xml:space="preserve"> PAGEREF _Toc62474996 \h </w:instrText>
            </w:r>
            <w:r w:rsidR="009E618E">
              <w:rPr>
                <w:noProof/>
                <w:webHidden/>
              </w:rPr>
            </w:r>
            <w:r w:rsidR="009E618E">
              <w:rPr>
                <w:noProof/>
                <w:webHidden/>
              </w:rPr>
              <w:fldChar w:fldCharType="separate"/>
            </w:r>
            <w:r w:rsidR="009E618E">
              <w:rPr>
                <w:noProof/>
                <w:webHidden/>
              </w:rPr>
              <w:t>1</w:t>
            </w:r>
            <w:r w:rsidR="009E618E">
              <w:rPr>
                <w:noProof/>
                <w:webHidden/>
              </w:rPr>
              <w:fldChar w:fldCharType="end"/>
            </w:r>
          </w:hyperlink>
        </w:p>
        <w:p w14:paraId="72EB728A" w14:textId="4A62DA34" w:rsidR="009E618E" w:rsidRDefault="002F1587">
          <w:pPr>
            <w:pStyle w:val="Inhopg1"/>
            <w:tabs>
              <w:tab w:val="right" w:leader="dot" w:pos="9016"/>
            </w:tabs>
            <w:rPr>
              <w:rFonts w:eastAsiaTheme="minorEastAsia"/>
              <w:noProof/>
              <w:lang w:eastAsia="nl-NL"/>
            </w:rPr>
          </w:pPr>
          <w:hyperlink w:anchor="_Toc62474997" w:history="1">
            <w:r w:rsidR="009E618E" w:rsidRPr="003430D6">
              <w:rPr>
                <w:rStyle w:val="Hyperlink"/>
                <w:noProof/>
              </w:rPr>
              <w:t>Table of contents</w:t>
            </w:r>
            <w:r w:rsidR="009E618E">
              <w:rPr>
                <w:noProof/>
                <w:webHidden/>
              </w:rPr>
              <w:tab/>
            </w:r>
            <w:r w:rsidR="009E618E">
              <w:rPr>
                <w:noProof/>
                <w:webHidden/>
              </w:rPr>
              <w:fldChar w:fldCharType="begin"/>
            </w:r>
            <w:r w:rsidR="009E618E">
              <w:rPr>
                <w:noProof/>
                <w:webHidden/>
              </w:rPr>
              <w:instrText xml:space="preserve"> PAGEREF _Toc62474997 \h </w:instrText>
            </w:r>
            <w:r w:rsidR="009E618E">
              <w:rPr>
                <w:noProof/>
                <w:webHidden/>
              </w:rPr>
            </w:r>
            <w:r w:rsidR="009E618E">
              <w:rPr>
                <w:noProof/>
                <w:webHidden/>
              </w:rPr>
              <w:fldChar w:fldCharType="separate"/>
            </w:r>
            <w:r w:rsidR="009E618E">
              <w:rPr>
                <w:noProof/>
                <w:webHidden/>
              </w:rPr>
              <w:t>2</w:t>
            </w:r>
            <w:r w:rsidR="009E618E">
              <w:rPr>
                <w:noProof/>
                <w:webHidden/>
              </w:rPr>
              <w:fldChar w:fldCharType="end"/>
            </w:r>
          </w:hyperlink>
        </w:p>
        <w:p w14:paraId="4D961962" w14:textId="38438D2B" w:rsidR="009E618E" w:rsidRDefault="002F1587">
          <w:pPr>
            <w:pStyle w:val="Inhopg1"/>
            <w:tabs>
              <w:tab w:val="left" w:pos="440"/>
              <w:tab w:val="right" w:leader="dot" w:pos="9016"/>
            </w:tabs>
            <w:rPr>
              <w:rFonts w:eastAsiaTheme="minorEastAsia"/>
              <w:noProof/>
              <w:lang w:eastAsia="nl-NL"/>
            </w:rPr>
          </w:pPr>
          <w:hyperlink w:anchor="_Toc62474998" w:history="1">
            <w:r w:rsidR="009E618E" w:rsidRPr="003430D6">
              <w:rPr>
                <w:rStyle w:val="Hyperlink"/>
                <w:noProof/>
              </w:rPr>
              <w:t>1</w:t>
            </w:r>
            <w:r w:rsidR="009E618E">
              <w:rPr>
                <w:rFonts w:eastAsiaTheme="minorEastAsia"/>
                <w:noProof/>
                <w:lang w:eastAsia="nl-NL"/>
              </w:rPr>
              <w:tab/>
            </w:r>
            <w:r w:rsidR="009E618E" w:rsidRPr="003430D6">
              <w:rPr>
                <w:rStyle w:val="Hyperlink"/>
                <w:noProof/>
              </w:rPr>
              <w:t>Preface</w:t>
            </w:r>
            <w:r w:rsidR="009E618E">
              <w:rPr>
                <w:noProof/>
                <w:webHidden/>
              </w:rPr>
              <w:tab/>
            </w:r>
            <w:r w:rsidR="009E618E">
              <w:rPr>
                <w:noProof/>
                <w:webHidden/>
              </w:rPr>
              <w:fldChar w:fldCharType="begin"/>
            </w:r>
            <w:r w:rsidR="009E618E">
              <w:rPr>
                <w:noProof/>
                <w:webHidden/>
              </w:rPr>
              <w:instrText xml:space="preserve"> PAGEREF _Toc62474998 \h </w:instrText>
            </w:r>
            <w:r w:rsidR="009E618E">
              <w:rPr>
                <w:noProof/>
                <w:webHidden/>
              </w:rPr>
            </w:r>
            <w:r w:rsidR="009E618E">
              <w:rPr>
                <w:noProof/>
                <w:webHidden/>
              </w:rPr>
              <w:fldChar w:fldCharType="separate"/>
            </w:r>
            <w:r w:rsidR="009E618E">
              <w:rPr>
                <w:noProof/>
                <w:webHidden/>
              </w:rPr>
              <w:t>4</w:t>
            </w:r>
            <w:r w:rsidR="009E618E">
              <w:rPr>
                <w:noProof/>
                <w:webHidden/>
              </w:rPr>
              <w:fldChar w:fldCharType="end"/>
            </w:r>
          </w:hyperlink>
        </w:p>
        <w:p w14:paraId="1258AB2E" w14:textId="1A91E4D0" w:rsidR="009E618E" w:rsidRDefault="002F1587">
          <w:pPr>
            <w:pStyle w:val="Inhopg1"/>
            <w:tabs>
              <w:tab w:val="left" w:pos="440"/>
              <w:tab w:val="right" w:leader="dot" w:pos="9016"/>
            </w:tabs>
            <w:rPr>
              <w:rFonts w:eastAsiaTheme="minorEastAsia"/>
              <w:noProof/>
              <w:lang w:eastAsia="nl-NL"/>
            </w:rPr>
          </w:pPr>
          <w:hyperlink w:anchor="_Toc62474999" w:history="1">
            <w:r w:rsidR="009E618E" w:rsidRPr="003430D6">
              <w:rPr>
                <w:rStyle w:val="Hyperlink"/>
                <w:noProof/>
              </w:rPr>
              <w:t>2</w:t>
            </w:r>
            <w:r w:rsidR="009E618E">
              <w:rPr>
                <w:rFonts w:eastAsiaTheme="minorEastAsia"/>
                <w:noProof/>
                <w:lang w:eastAsia="nl-NL"/>
              </w:rPr>
              <w:tab/>
            </w:r>
            <w:r w:rsidR="009E618E" w:rsidRPr="003430D6">
              <w:rPr>
                <w:rStyle w:val="Hyperlink"/>
                <w:noProof/>
              </w:rPr>
              <w:t>Project description</w:t>
            </w:r>
            <w:r w:rsidR="009E618E">
              <w:rPr>
                <w:noProof/>
                <w:webHidden/>
              </w:rPr>
              <w:tab/>
            </w:r>
            <w:r w:rsidR="009E618E">
              <w:rPr>
                <w:noProof/>
                <w:webHidden/>
              </w:rPr>
              <w:fldChar w:fldCharType="begin"/>
            </w:r>
            <w:r w:rsidR="009E618E">
              <w:rPr>
                <w:noProof/>
                <w:webHidden/>
              </w:rPr>
              <w:instrText xml:space="preserve"> PAGEREF _Toc62474999 \h </w:instrText>
            </w:r>
            <w:r w:rsidR="009E618E">
              <w:rPr>
                <w:noProof/>
                <w:webHidden/>
              </w:rPr>
            </w:r>
            <w:r w:rsidR="009E618E">
              <w:rPr>
                <w:noProof/>
                <w:webHidden/>
              </w:rPr>
              <w:fldChar w:fldCharType="separate"/>
            </w:r>
            <w:r w:rsidR="009E618E">
              <w:rPr>
                <w:noProof/>
                <w:webHidden/>
              </w:rPr>
              <w:t>5</w:t>
            </w:r>
            <w:r w:rsidR="009E618E">
              <w:rPr>
                <w:noProof/>
                <w:webHidden/>
              </w:rPr>
              <w:fldChar w:fldCharType="end"/>
            </w:r>
          </w:hyperlink>
        </w:p>
        <w:p w14:paraId="6EABD0BC" w14:textId="61FF1A68" w:rsidR="009E618E" w:rsidRDefault="002F1587">
          <w:pPr>
            <w:pStyle w:val="Inhopg2"/>
            <w:tabs>
              <w:tab w:val="left" w:pos="880"/>
              <w:tab w:val="right" w:leader="dot" w:pos="9016"/>
            </w:tabs>
            <w:rPr>
              <w:rFonts w:eastAsiaTheme="minorEastAsia"/>
              <w:noProof/>
              <w:lang w:eastAsia="nl-NL"/>
            </w:rPr>
          </w:pPr>
          <w:hyperlink w:anchor="_Toc62475000" w:history="1">
            <w:r w:rsidR="009E618E" w:rsidRPr="003430D6">
              <w:rPr>
                <w:rStyle w:val="Hyperlink"/>
                <w:noProof/>
              </w:rPr>
              <w:t>2.1</w:t>
            </w:r>
            <w:r w:rsidR="009E618E">
              <w:rPr>
                <w:rFonts w:eastAsiaTheme="minorEastAsia"/>
                <w:noProof/>
                <w:lang w:eastAsia="nl-NL"/>
              </w:rPr>
              <w:tab/>
            </w:r>
            <w:r w:rsidR="009E618E" w:rsidRPr="003430D6">
              <w:rPr>
                <w:rStyle w:val="Hyperlink"/>
                <w:noProof/>
              </w:rPr>
              <w:t>Company description</w:t>
            </w:r>
            <w:r w:rsidR="009E618E">
              <w:rPr>
                <w:noProof/>
                <w:webHidden/>
              </w:rPr>
              <w:tab/>
            </w:r>
            <w:r w:rsidR="009E618E">
              <w:rPr>
                <w:noProof/>
                <w:webHidden/>
              </w:rPr>
              <w:fldChar w:fldCharType="begin"/>
            </w:r>
            <w:r w:rsidR="009E618E">
              <w:rPr>
                <w:noProof/>
                <w:webHidden/>
              </w:rPr>
              <w:instrText xml:space="preserve"> PAGEREF _Toc62475000 \h </w:instrText>
            </w:r>
            <w:r w:rsidR="009E618E">
              <w:rPr>
                <w:noProof/>
                <w:webHidden/>
              </w:rPr>
            </w:r>
            <w:r w:rsidR="009E618E">
              <w:rPr>
                <w:noProof/>
                <w:webHidden/>
              </w:rPr>
              <w:fldChar w:fldCharType="separate"/>
            </w:r>
            <w:r w:rsidR="009E618E">
              <w:rPr>
                <w:noProof/>
                <w:webHidden/>
              </w:rPr>
              <w:t>5</w:t>
            </w:r>
            <w:r w:rsidR="009E618E">
              <w:rPr>
                <w:noProof/>
                <w:webHidden/>
              </w:rPr>
              <w:fldChar w:fldCharType="end"/>
            </w:r>
          </w:hyperlink>
        </w:p>
        <w:p w14:paraId="5073B202" w14:textId="1A59D8BA" w:rsidR="009E618E" w:rsidRDefault="002F1587">
          <w:pPr>
            <w:pStyle w:val="Inhopg2"/>
            <w:tabs>
              <w:tab w:val="left" w:pos="880"/>
              <w:tab w:val="right" w:leader="dot" w:pos="9016"/>
            </w:tabs>
            <w:rPr>
              <w:rFonts w:eastAsiaTheme="minorEastAsia"/>
              <w:noProof/>
              <w:lang w:eastAsia="nl-NL"/>
            </w:rPr>
          </w:pPr>
          <w:hyperlink w:anchor="_Toc62475001" w:history="1">
            <w:r w:rsidR="009E618E" w:rsidRPr="003430D6">
              <w:rPr>
                <w:rStyle w:val="Hyperlink"/>
                <w:noProof/>
              </w:rPr>
              <w:t>2.2</w:t>
            </w:r>
            <w:r w:rsidR="009E618E">
              <w:rPr>
                <w:rFonts w:eastAsiaTheme="minorEastAsia"/>
                <w:noProof/>
                <w:lang w:eastAsia="nl-NL"/>
              </w:rPr>
              <w:tab/>
            </w:r>
            <w:r w:rsidR="009E618E" w:rsidRPr="003430D6">
              <w:rPr>
                <w:rStyle w:val="Hyperlink"/>
                <w:noProof/>
              </w:rPr>
              <w:t>Problem definition</w:t>
            </w:r>
            <w:r w:rsidR="009E618E">
              <w:rPr>
                <w:noProof/>
                <w:webHidden/>
              </w:rPr>
              <w:tab/>
            </w:r>
            <w:r w:rsidR="009E618E">
              <w:rPr>
                <w:noProof/>
                <w:webHidden/>
              </w:rPr>
              <w:fldChar w:fldCharType="begin"/>
            </w:r>
            <w:r w:rsidR="009E618E">
              <w:rPr>
                <w:noProof/>
                <w:webHidden/>
              </w:rPr>
              <w:instrText xml:space="preserve"> PAGEREF _Toc62475001 \h </w:instrText>
            </w:r>
            <w:r w:rsidR="009E618E">
              <w:rPr>
                <w:noProof/>
                <w:webHidden/>
              </w:rPr>
            </w:r>
            <w:r w:rsidR="009E618E">
              <w:rPr>
                <w:noProof/>
                <w:webHidden/>
              </w:rPr>
              <w:fldChar w:fldCharType="separate"/>
            </w:r>
            <w:r w:rsidR="009E618E">
              <w:rPr>
                <w:noProof/>
                <w:webHidden/>
              </w:rPr>
              <w:t>5</w:t>
            </w:r>
            <w:r w:rsidR="009E618E">
              <w:rPr>
                <w:noProof/>
                <w:webHidden/>
              </w:rPr>
              <w:fldChar w:fldCharType="end"/>
            </w:r>
          </w:hyperlink>
        </w:p>
        <w:p w14:paraId="0180DE5B" w14:textId="07610F12" w:rsidR="009E618E" w:rsidRDefault="002F1587">
          <w:pPr>
            <w:pStyle w:val="Inhopg2"/>
            <w:tabs>
              <w:tab w:val="left" w:pos="880"/>
              <w:tab w:val="right" w:leader="dot" w:pos="9016"/>
            </w:tabs>
            <w:rPr>
              <w:rFonts w:eastAsiaTheme="minorEastAsia"/>
              <w:noProof/>
              <w:lang w:eastAsia="nl-NL"/>
            </w:rPr>
          </w:pPr>
          <w:hyperlink w:anchor="_Toc62475002" w:history="1">
            <w:r w:rsidR="009E618E" w:rsidRPr="003430D6">
              <w:rPr>
                <w:rStyle w:val="Hyperlink"/>
                <w:noProof/>
              </w:rPr>
              <w:t>2.3</w:t>
            </w:r>
            <w:r w:rsidR="009E618E">
              <w:rPr>
                <w:rFonts w:eastAsiaTheme="minorEastAsia"/>
                <w:noProof/>
                <w:lang w:eastAsia="nl-NL"/>
              </w:rPr>
              <w:tab/>
            </w:r>
            <w:r w:rsidR="009E618E" w:rsidRPr="003430D6">
              <w:rPr>
                <w:rStyle w:val="Hyperlink"/>
                <w:noProof/>
              </w:rPr>
              <w:t>Project scope</w:t>
            </w:r>
            <w:r w:rsidR="009E618E">
              <w:rPr>
                <w:noProof/>
                <w:webHidden/>
              </w:rPr>
              <w:tab/>
            </w:r>
            <w:r w:rsidR="009E618E">
              <w:rPr>
                <w:noProof/>
                <w:webHidden/>
              </w:rPr>
              <w:fldChar w:fldCharType="begin"/>
            </w:r>
            <w:r w:rsidR="009E618E">
              <w:rPr>
                <w:noProof/>
                <w:webHidden/>
              </w:rPr>
              <w:instrText xml:space="preserve"> PAGEREF _Toc62475002 \h </w:instrText>
            </w:r>
            <w:r w:rsidR="009E618E">
              <w:rPr>
                <w:noProof/>
                <w:webHidden/>
              </w:rPr>
            </w:r>
            <w:r w:rsidR="009E618E">
              <w:rPr>
                <w:noProof/>
                <w:webHidden/>
              </w:rPr>
              <w:fldChar w:fldCharType="separate"/>
            </w:r>
            <w:r w:rsidR="009E618E">
              <w:rPr>
                <w:noProof/>
                <w:webHidden/>
              </w:rPr>
              <w:t>8</w:t>
            </w:r>
            <w:r w:rsidR="009E618E">
              <w:rPr>
                <w:noProof/>
                <w:webHidden/>
              </w:rPr>
              <w:fldChar w:fldCharType="end"/>
            </w:r>
          </w:hyperlink>
        </w:p>
        <w:p w14:paraId="47DF048D" w14:textId="775543E7" w:rsidR="009E618E" w:rsidRDefault="002F1587">
          <w:pPr>
            <w:pStyle w:val="Inhopg2"/>
            <w:tabs>
              <w:tab w:val="left" w:pos="880"/>
              <w:tab w:val="right" w:leader="dot" w:pos="9016"/>
            </w:tabs>
            <w:rPr>
              <w:rFonts w:eastAsiaTheme="minorEastAsia"/>
              <w:noProof/>
              <w:lang w:eastAsia="nl-NL"/>
            </w:rPr>
          </w:pPr>
          <w:hyperlink w:anchor="_Toc62475003" w:history="1">
            <w:r w:rsidR="009E618E" w:rsidRPr="003430D6">
              <w:rPr>
                <w:rStyle w:val="Hyperlink"/>
                <w:noProof/>
              </w:rPr>
              <w:t>2.4</w:t>
            </w:r>
            <w:r w:rsidR="009E618E">
              <w:rPr>
                <w:rFonts w:eastAsiaTheme="minorEastAsia"/>
                <w:noProof/>
                <w:lang w:eastAsia="nl-NL"/>
              </w:rPr>
              <w:tab/>
            </w:r>
            <w:r w:rsidR="009E618E" w:rsidRPr="003430D6">
              <w:rPr>
                <w:rStyle w:val="Hyperlink"/>
                <w:noProof/>
              </w:rPr>
              <w:t>Results and deliverables</w:t>
            </w:r>
            <w:r w:rsidR="009E618E">
              <w:rPr>
                <w:noProof/>
                <w:webHidden/>
              </w:rPr>
              <w:tab/>
            </w:r>
            <w:r w:rsidR="009E618E">
              <w:rPr>
                <w:noProof/>
                <w:webHidden/>
              </w:rPr>
              <w:fldChar w:fldCharType="begin"/>
            </w:r>
            <w:r w:rsidR="009E618E">
              <w:rPr>
                <w:noProof/>
                <w:webHidden/>
              </w:rPr>
              <w:instrText xml:space="preserve"> PAGEREF _Toc62475003 \h </w:instrText>
            </w:r>
            <w:r w:rsidR="009E618E">
              <w:rPr>
                <w:noProof/>
                <w:webHidden/>
              </w:rPr>
            </w:r>
            <w:r w:rsidR="009E618E">
              <w:rPr>
                <w:noProof/>
                <w:webHidden/>
              </w:rPr>
              <w:fldChar w:fldCharType="separate"/>
            </w:r>
            <w:r w:rsidR="009E618E">
              <w:rPr>
                <w:noProof/>
                <w:webHidden/>
              </w:rPr>
              <w:t>9</w:t>
            </w:r>
            <w:r w:rsidR="009E618E">
              <w:rPr>
                <w:noProof/>
                <w:webHidden/>
              </w:rPr>
              <w:fldChar w:fldCharType="end"/>
            </w:r>
          </w:hyperlink>
        </w:p>
        <w:p w14:paraId="51BE779B" w14:textId="3757E762" w:rsidR="009E618E" w:rsidRDefault="002F1587">
          <w:pPr>
            <w:pStyle w:val="Inhopg2"/>
            <w:tabs>
              <w:tab w:val="left" w:pos="880"/>
              <w:tab w:val="right" w:leader="dot" w:pos="9016"/>
            </w:tabs>
            <w:rPr>
              <w:rFonts w:eastAsiaTheme="minorEastAsia"/>
              <w:noProof/>
              <w:lang w:eastAsia="nl-NL"/>
            </w:rPr>
          </w:pPr>
          <w:hyperlink w:anchor="_Toc62475004" w:history="1">
            <w:r w:rsidR="009E618E" w:rsidRPr="003430D6">
              <w:rPr>
                <w:rStyle w:val="Hyperlink"/>
                <w:noProof/>
              </w:rPr>
              <w:t>2.5</w:t>
            </w:r>
            <w:r w:rsidR="009E618E">
              <w:rPr>
                <w:rFonts w:eastAsiaTheme="minorEastAsia"/>
                <w:noProof/>
                <w:lang w:eastAsia="nl-NL"/>
              </w:rPr>
              <w:tab/>
            </w:r>
            <w:r w:rsidR="009E618E" w:rsidRPr="003430D6">
              <w:rPr>
                <w:rStyle w:val="Hyperlink"/>
                <w:noProof/>
              </w:rPr>
              <w:t>Potential customers</w:t>
            </w:r>
            <w:r w:rsidR="009E618E">
              <w:rPr>
                <w:noProof/>
                <w:webHidden/>
              </w:rPr>
              <w:tab/>
            </w:r>
            <w:r w:rsidR="009E618E">
              <w:rPr>
                <w:noProof/>
                <w:webHidden/>
              </w:rPr>
              <w:fldChar w:fldCharType="begin"/>
            </w:r>
            <w:r w:rsidR="009E618E">
              <w:rPr>
                <w:noProof/>
                <w:webHidden/>
              </w:rPr>
              <w:instrText xml:space="preserve"> PAGEREF _Toc62475004 \h </w:instrText>
            </w:r>
            <w:r w:rsidR="009E618E">
              <w:rPr>
                <w:noProof/>
                <w:webHidden/>
              </w:rPr>
            </w:r>
            <w:r w:rsidR="009E618E">
              <w:rPr>
                <w:noProof/>
                <w:webHidden/>
              </w:rPr>
              <w:fldChar w:fldCharType="separate"/>
            </w:r>
            <w:r w:rsidR="009E618E">
              <w:rPr>
                <w:noProof/>
                <w:webHidden/>
              </w:rPr>
              <w:t>11</w:t>
            </w:r>
            <w:r w:rsidR="009E618E">
              <w:rPr>
                <w:noProof/>
                <w:webHidden/>
              </w:rPr>
              <w:fldChar w:fldCharType="end"/>
            </w:r>
          </w:hyperlink>
        </w:p>
        <w:p w14:paraId="12FF4735" w14:textId="1D119961" w:rsidR="009E618E" w:rsidRDefault="002F1587">
          <w:pPr>
            <w:pStyle w:val="Inhopg2"/>
            <w:tabs>
              <w:tab w:val="left" w:pos="880"/>
              <w:tab w:val="right" w:leader="dot" w:pos="9016"/>
            </w:tabs>
            <w:rPr>
              <w:rFonts w:eastAsiaTheme="minorEastAsia"/>
              <w:noProof/>
              <w:lang w:eastAsia="nl-NL"/>
            </w:rPr>
          </w:pPr>
          <w:hyperlink w:anchor="_Toc62475005" w:history="1">
            <w:r w:rsidR="009E618E" w:rsidRPr="003430D6">
              <w:rPr>
                <w:rStyle w:val="Hyperlink"/>
                <w:noProof/>
              </w:rPr>
              <w:t>2.6</w:t>
            </w:r>
            <w:r w:rsidR="009E618E">
              <w:rPr>
                <w:rFonts w:eastAsiaTheme="minorEastAsia"/>
                <w:noProof/>
                <w:lang w:eastAsia="nl-NL"/>
              </w:rPr>
              <w:tab/>
            </w:r>
            <w:r w:rsidR="009E618E" w:rsidRPr="003430D6">
              <w:rPr>
                <w:rStyle w:val="Hyperlink"/>
                <w:noProof/>
              </w:rPr>
              <w:t>Strategic importance</w:t>
            </w:r>
            <w:r w:rsidR="009E618E">
              <w:rPr>
                <w:noProof/>
                <w:webHidden/>
              </w:rPr>
              <w:tab/>
            </w:r>
            <w:r w:rsidR="009E618E">
              <w:rPr>
                <w:noProof/>
                <w:webHidden/>
              </w:rPr>
              <w:fldChar w:fldCharType="begin"/>
            </w:r>
            <w:r w:rsidR="009E618E">
              <w:rPr>
                <w:noProof/>
                <w:webHidden/>
              </w:rPr>
              <w:instrText xml:space="preserve"> PAGEREF _Toc62475005 \h </w:instrText>
            </w:r>
            <w:r w:rsidR="009E618E">
              <w:rPr>
                <w:noProof/>
                <w:webHidden/>
              </w:rPr>
            </w:r>
            <w:r w:rsidR="009E618E">
              <w:rPr>
                <w:noProof/>
                <w:webHidden/>
              </w:rPr>
              <w:fldChar w:fldCharType="separate"/>
            </w:r>
            <w:r w:rsidR="009E618E">
              <w:rPr>
                <w:noProof/>
                <w:webHidden/>
              </w:rPr>
              <w:t>13</w:t>
            </w:r>
            <w:r w:rsidR="009E618E">
              <w:rPr>
                <w:noProof/>
                <w:webHidden/>
              </w:rPr>
              <w:fldChar w:fldCharType="end"/>
            </w:r>
          </w:hyperlink>
        </w:p>
        <w:p w14:paraId="665B842F" w14:textId="2785F57E" w:rsidR="009E618E" w:rsidRDefault="002F1587">
          <w:pPr>
            <w:pStyle w:val="Inhopg1"/>
            <w:tabs>
              <w:tab w:val="left" w:pos="440"/>
              <w:tab w:val="right" w:leader="dot" w:pos="9016"/>
            </w:tabs>
            <w:rPr>
              <w:rFonts w:eastAsiaTheme="minorEastAsia"/>
              <w:noProof/>
              <w:lang w:eastAsia="nl-NL"/>
            </w:rPr>
          </w:pPr>
          <w:hyperlink w:anchor="_Toc62475006" w:history="1">
            <w:r w:rsidR="009E618E" w:rsidRPr="003430D6">
              <w:rPr>
                <w:rStyle w:val="Hyperlink"/>
                <w:noProof/>
              </w:rPr>
              <w:t>3</w:t>
            </w:r>
            <w:r w:rsidR="009E618E">
              <w:rPr>
                <w:rFonts w:eastAsiaTheme="minorEastAsia"/>
                <w:noProof/>
                <w:lang w:eastAsia="nl-NL"/>
              </w:rPr>
              <w:tab/>
            </w:r>
            <w:r w:rsidR="009E618E" w:rsidRPr="003430D6">
              <w:rPr>
                <w:rStyle w:val="Hyperlink"/>
                <w:noProof/>
              </w:rPr>
              <w:t>Analyses &amp; diagnoses</w:t>
            </w:r>
            <w:r w:rsidR="009E618E">
              <w:rPr>
                <w:noProof/>
                <w:webHidden/>
              </w:rPr>
              <w:tab/>
            </w:r>
            <w:r w:rsidR="009E618E">
              <w:rPr>
                <w:noProof/>
                <w:webHidden/>
              </w:rPr>
              <w:fldChar w:fldCharType="begin"/>
            </w:r>
            <w:r w:rsidR="009E618E">
              <w:rPr>
                <w:noProof/>
                <w:webHidden/>
              </w:rPr>
              <w:instrText xml:space="preserve"> PAGEREF _Toc62475006 \h </w:instrText>
            </w:r>
            <w:r w:rsidR="009E618E">
              <w:rPr>
                <w:noProof/>
                <w:webHidden/>
              </w:rPr>
            </w:r>
            <w:r w:rsidR="009E618E">
              <w:rPr>
                <w:noProof/>
                <w:webHidden/>
              </w:rPr>
              <w:fldChar w:fldCharType="separate"/>
            </w:r>
            <w:r w:rsidR="009E618E">
              <w:rPr>
                <w:noProof/>
                <w:webHidden/>
              </w:rPr>
              <w:t>14</w:t>
            </w:r>
            <w:r w:rsidR="009E618E">
              <w:rPr>
                <w:noProof/>
                <w:webHidden/>
              </w:rPr>
              <w:fldChar w:fldCharType="end"/>
            </w:r>
          </w:hyperlink>
        </w:p>
        <w:p w14:paraId="5FEAE74C" w14:textId="69838992" w:rsidR="009E618E" w:rsidRDefault="002F1587">
          <w:pPr>
            <w:pStyle w:val="Inhopg2"/>
            <w:tabs>
              <w:tab w:val="left" w:pos="880"/>
              <w:tab w:val="right" w:leader="dot" w:pos="9016"/>
            </w:tabs>
            <w:rPr>
              <w:rFonts w:eastAsiaTheme="minorEastAsia"/>
              <w:noProof/>
              <w:lang w:eastAsia="nl-NL"/>
            </w:rPr>
          </w:pPr>
          <w:hyperlink w:anchor="_Toc62475007" w:history="1">
            <w:r w:rsidR="009E618E" w:rsidRPr="003430D6">
              <w:rPr>
                <w:rStyle w:val="Hyperlink"/>
                <w:noProof/>
                <w:lang w:val="en-GB"/>
              </w:rPr>
              <w:t>3.1</w:t>
            </w:r>
            <w:r w:rsidR="009E618E">
              <w:rPr>
                <w:rFonts w:eastAsiaTheme="minorEastAsia"/>
                <w:noProof/>
                <w:lang w:eastAsia="nl-NL"/>
              </w:rPr>
              <w:tab/>
            </w:r>
            <w:r w:rsidR="009E618E" w:rsidRPr="003430D6">
              <w:rPr>
                <w:rStyle w:val="Hyperlink"/>
                <w:noProof/>
                <w:lang w:val="en-GB"/>
              </w:rPr>
              <w:t>Possible applications for a viable for LoRa mesh in a commercial setting</w:t>
            </w:r>
            <w:r w:rsidR="009E618E">
              <w:rPr>
                <w:noProof/>
                <w:webHidden/>
              </w:rPr>
              <w:tab/>
            </w:r>
            <w:r w:rsidR="009E618E">
              <w:rPr>
                <w:noProof/>
                <w:webHidden/>
              </w:rPr>
              <w:fldChar w:fldCharType="begin"/>
            </w:r>
            <w:r w:rsidR="009E618E">
              <w:rPr>
                <w:noProof/>
                <w:webHidden/>
              </w:rPr>
              <w:instrText xml:space="preserve"> PAGEREF _Toc62475007 \h </w:instrText>
            </w:r>
            <w:r w:rsidR="009E618E">
              <w:rPr>
                <w:noProof/>
                <w:webHidden/>
              </w:rPr>
            </w:r>
            <w:r w:rsidR="009E618E">
              <w:rPr>
                <w:noProof/>
                <w:webHidden/>
              </w:rPr>
              <w:fldChar w:fldCharType="separate"/>
            </w:r>
            <w:r w:rsidR="009E618E">
              <w:rPr>
                <w:noProof/>
                <w:webHidden/>
              </w:rPr>
              <w:t>14</w:t>
            </w:r>
            <w:r w:rsidR="009E618E">
              <w:rPr>
                <w:noProof/>
                <w:webHidden/>
              </w:rPr>
              <w:fldChar w:fldCharType="end"/>
            </w:r>
          </w:hyperlink>
        </w:p>
        <w:p w14:paraId="51B841D9" w14:textId="209FDC1D" w:rsidR="009E618E" w:rsidRDefault="002F1587">
          <w:pPr>
            <w:pStyle w:val="Inhopg2"/>
            <w:tabs>
              <w:tab w:val="left" w:pos="880"/>
              <w:tab w:val="right" w:leader="dot" w:pos="9016"/>
            </w:tabs>
            <w:rPr>
              <w:rFonts w:eastAsiaTheme="minorEastAsia"/>
              <w:noProof/>
              <w:lang w:eastAsia="nl-NL"/>
            </w:rPr>
          </w:pPr>
          <w:hyperlink w:anchor="_Toc62475008" w:history="1">
            <w:r w:rsidR="009E618E" w:rsidRPr="003430D6">
              <w:rPr>
                <w:rStyle w:val="Hyperlink"/>
                <w:noProof/>
                <w:lang w:val="en-US"/>
              </w:rPr>
              <w:t>3.2</w:t>
            </w:r>
            <w:r w:rsidR="009E618E">
              <w:rPr>
                <w:rFonts w:eastAsiaTheme="minorEastAsia"/>
                <w:noProof/>
                <w:lang w:eastAsia="nl-NL"/>
              </w:rPr>
              <w:tab/>
            </w:r>
            <w:r w:rsidR="009E618E" w:rsidRPr="003430D6">
              <w:rPr>
                <w:rStyle w:val="Hyperlink"/>
                <w:noProof/>
                <w:lang w:val="en-US"/>
              </w:rPr>
              <w:t xml:space="preserve">Necessary </w:t>
            </w:r>
            <w:r w:rsidR="009E618E" w:rsidRPr="003430D6">
              <w:rPr>
                <w:rStyle w:val="Hyperlink"/>
                <w:noProof/>
                <w:lang w:val="en-GB"/>
              </w:rPr>
              <w:t>parameters</w:t>
            </w:r>
            <w:r w:rsidR="009E618E" w:rsidRPr="003430D6">
              <w:rPr>
                <w:rStyle w:val="Hyperlink"/>
                <w:noProof/>
                <w:lang w:val="en-US"/>
              </w:rPr>
              <w:t xml:space="preserve"> to develop a LoRa Mesh network</w:t>
            </w:r>
            <w:r w:rsidR="009E618E">
              <w:rPr>
                <w:noProof/>
                <w:webHidden/>
              </w:rPr>
              <w:tab/>
            </w:r>
            <w:r w:rsidR="009E618E">
              <w:rPr>
                <w:noProof/>
                <w:webHidden/>
              </w:rPr>
              <w:fldChar w:fldCharType="begin"/>
            </w:r>
            <w:r w:rsidR="009E618E">
              <w:rPr>
                <w:noProof/>
                <w:webHidden/>
              </w:rPr>
              <w:instrText xml:space="preserve"> PAGEREF _Toc62475008 \h </w:instrText>
            </w:r>
            <w:r w:rsidR="009E618E">
              <w:rPr>
                <w:noProof/>
                <w:webHidden/>
              </w:rPr>
            </w:r>
            <w:r w:rsidR="009E618E">
              <w:rPr>
                <w:noProof/>
                <w:webHidden/>
              </w:rPr>
              <w:fldChar w:fldCharType="separate"/>
            </w:r>
            <w:r w:rsidR="009E618E">
              <w:rPr>
                <w:noProof/>
                <w:webHidden/>
              </w:rPr>
              <w:t>15</w:t>
            </w:r>
            <w:r w:rsidR="009E618E">
              <w:rPr>
                <w:noProof/>
                <w:webHidden/>
              </w:rPr>
              <w:fldChar w:fldCharType="end"/>
            </w:r>
          </w:hyperlink>
        </w:p>
        <w:p w14:paraId="24C3099C" w14:textId="1B2A50A5" w:rsidR="009E618E" w:rsidRDefault="002F1587">
          <w:pPr>
            <w:pStyle w:val="Inhopg2"/>
            <w:tabs>
              <w:tab w:val="left" w:pos="880"/>
              <w:tab w:val="right" w:leader="dot" w:pos="9016"/>
            </w:tabs>
            <w:rPr>
              <w:rFonts w:eastAsiaTheme="minorEastAsia"/>
              <w:noProof/>
              <w:lang w:eastAsia="nl-NL"/>
            </w:rPr>
          </w:pPr>
          <w:hyperlink w:anchor="_Toc62475009" w:history="1">
            <w:r w:rsidR="009E618E" w:rsidRPr="003430D6">
              <w:rPr>
                <w:rStyle w:val="Hyperlink"/>
                <w:noProof/>
                <w:lang w:val="en-GB"/>
              </w:rPr>
              <w:t>3.3</w:t>
            </w:r>
            <w:r w:rsidR="009E618E">
              <w:rPr>
                <w:rFonts w:eastAsiaTheme="minorEastAsia"/>
                <w:noProof/>
                <w:lang w:eastAsia="nl-NL"/>
              </w:rPr>
              <w:tab/>
            </w:r>
            <w:r w:rsidR="009E618E" w:rsidRPr="003430D6">
              <w:rPr>
                <w:rStyle w:val="Hyperlink"/>
                <w:noProof/>
                <w:lang w:val="en-GB"/>
              </w:rPr>
              <w:t>Regulations, legislation and external factors that influence the application of LoRa mesh</w:t>
            </w:r>
            <w:r w:rsidR="009E618E">
              <w:rPr>
                <w:noProof/>
                <w:webHidden/>
              </w:rPr>
              <w:tab/>
            </w:r>
            <w:r w:rsidR="009E618E">
              <w:rPr>
                <w:noProof/>
                <w:webHidden/>
              </w:rPr>
              <w:fldChar w:fldCharType="begin"/>
            </w:r>
            <w:r w:rsidR="009E618E">
              <w:rPr>
                <w:noProof/>
                <w:webHidden/>
              </w:rPr>
              <w:instrText xml:space="preserve"> PAGEREF _Toc62475009 \h </w:instrText>
            </w:r>
            <w:r w:rsidR="009E618E">
              <w:rPr>
                <w:noProof/>
                <w:webHidden/>
              </w:rPr>
            </w:r>
            <w:r w:rsidR="009E618E">
              <w:rPr>
                <w:noProof/>
                <w:webHidden/>
              </w:rPr>
              <w:fldChar w:fldCharType="separate"/>
            </w:r>
            <w:r w:rsidR="009E618E">
              <w:rPr>
                <w:noProof/>
                <w:webHidden/>
              </w:rPr>
              <w:t>17</w:t>
            </w:r>
            <w:r w:rsidR="009E618E">
              <w:rPr>
                <w:noProof/>
                <w:webHidden/>
              </w:rPr>
              <w:fldChar w:fldCharType="end"/>
            </w:r>
          </w:hyperlink>
        </w:p>
        <w:p w14:paraId="69546F19" w14:textId="4D1636F2" w:rsidR="009E618E" w:rsidRDefault="002F1587">
          <w:pPr>
            <w:pStyle w:val="Inhopg2"/>
            <w:tabs>
              <w:tab w:val="left" w:pos="880"/>
              <w:tab w:val="right" w:leader="dot" w:pos="9016"/>
            </w:tabs>
            <w:rPr>
              <w:rFonts w:eastAsiaTheme="minorEastAsia"/>
              <w:noProof/>
              <w:lang w:eastAsia="nl-NL"/>
            </w:rPr>
          </w:pPr>
          <w:hyperlink w:anchor="_Toc62475010" w:history="1">
            <w:r w:rsidR="009E618E" w:rsidRPr="003430D6">
              <w:rPr>
                <w:rStyle w:val="Hyperlink"/>
                <w:noProof/>
                <w:lang w:val="en-GB"/>
              </w:rPr>
              <w:t>3.4</w:t>
            </w:r>
            <w:r w:rsidR="009E618E">
              <w:rPr>
                <w:rFonts w:eastAsiaTheme="minorEastAsia"/>
                <w:noProof/>
                <w:lang w:eastAsia="nl-NL"/>
              </w:rPr>
              <w:tab/>
            </w:r>
            <w:r w:rsidR="009E618E" w:rsidRPr="003430D6">
              <w:rPr>
                <w:rStyle w:val="Hyperlink"/>
                <w:noProof/>
                <w:lang w:val="en-GB"/>
              </w:rPr>
              <w:t>Existing LoRa mesh protocols for the simulation</w:t>
            </w:r>
            <w:r w:rsidR="009E618E">
              <w:rPr>
                <w:noProof/>
                <w:webHidden/>
              </w:rPr>
              <w:tab/>
            </w:r>
            <w:r w:rsidR="009E618E">
              <w:rPr>
                <w:noProof/>
                <w:webHidden/>
              </w:rPr>
              <w:fldChar w:fldCharType="begin"/>
            </w:r>
            <w:r w:rsidR="009E618E">
              <w:rPr>
                <w:noProof/>
                <w:webHidden/>
              </w:rPr>
              <w:instrText xml:space="preserve"> PAGEREF _Toc62475010 \h </w:instrText>
            </w:r>
            <w:r w:rsidR="009E618E">
              <w:rPr>
                <w:noProof/>
                <w:webHidden/>
              </w:rPr>
            </w:r>
            <w:r w:rsidR="009E618E">
              <w:rPr>
                <w:noProof/>
                <w:webHidden/>
              </w:rPr>
              <w:fldChar w:fldCharType="separate"/>
            </w:r>
            <w:r w:rsidR="009E618E">
              <w:rPr>
                <w:noProof/>
                <w:webHidden/>
              </w:rPr>
              <w:t>20</w:t>
            </w:r>
            <w:r w:rsidR="009E618E">
              <w:rPr>
                <w:noProof/>
                <w:webHidden/>
              </w:rPr>
              <w:fldChar w:fldCharType="end"/>
            </w:r>
          </w:hyperlink>
        </w:p>
        <w:p w14:paraId="67371295" w14:textId="1E3DE093" w:rsidR="009E618E" w:rsidRDefault="002F1587">
          <w:pPr>
            <w:pStyle w:val="Inhopg2"/>
            <w:tabs>
              <w:tab w:val="left" w:pos="880"/>
              <w:tab w:val="right" w:leader="dot" w:pos="9016"/>
            </w:tabs>
            <w:rPr>
              <w:rFonts w:eastAsiaTheme="minorEastAsia"/>
              <w:noProof/>
              <w:lang w:eastAsia="nl-NL"/>
            </w:rPr>
          </w:pPr>
          <w:hyperlink w:anchor="_Toc62475011" w:history="1">
            <w:r w:rsidR="009E618E" w:rsidRPr="003430D6">
              <w:rPr>
                <w:rStyle w:val="Hyperlink"/>
                <w:noProof/>
                <w:lang w:val="en-GB"/>
              </w:rPr>
              <w:t>3.5</w:t>
            </w:r>
            <w:r w:rsidR="009E618E">
              <w:rPr>
                <w:rFonts w:eastAsiaTheme="minorEastAsia"/>
                <w:noProof/>
                <w:lang w:eastAsia="nl-NL"/>
              </w:rPr>
              <w:tab/>
            </w:r>
            <w:r w:rsidR="009E618E" w:rsidRPr="003430D6">
              <w:rPr>
                <w:rStyle w:val="Hyperlink"/>
                <w:noProof/>
                <w:lang w:val="en-GB"/>
              </w:rPr>
              <w:t>Which method is best suitable for keeping individual nodes synchronized?</w:t>
            </w:r>
            <w:r w:rsidR="009E618E">
              <w:rPr>
                <w:noProof/>
                <w:webHidden/>
              </w:rPr>
              <w:tab/>
            </w:r>
            <w:r w:rsidR="009E618E">
              <w:rPr>
                <w:noProof/>
                <w:webHidden/>
              </w:rPr>
              <w:fldChar w:fldCharType="begin"/>
            </w:r>
            <w:r w:rsidR="009E618E">
              <w:rPr>
                <w:noProof/>
                <w:webHidden/>
              </w:rPr>
              <w:instrText xml:space="preserve"> PAGEREF _Toc62475011 \h </w:instrText>
            </w:r>
            <w:r w:rsidR="009E618E">
              <w:rPr>
                <w:noProof/>
                <w:webHidden/>
              </w:rPr>
            </w:r>
            <w:r w:rsidR="009E618E">
              <w:rPr>
                <w:noProof/>
                <w:webHidden/>
              </w:rPr>
              <w:fldChar w:fldCharType="separate"/>
            </w:r>
            <w:r w:rsidR="009E618E">
              <w:rPr>
                <w:noProof/>
                <w:webHidden/>
              </w:rPr>
              <w:t>24</w:t>
            </w:r>
            <w:r w:rsidR="009E618E">
              <w:rPr>
                <w:noProof/>
                <w:webHidden/>
              </w:rPr>
              <w:fldChar w:fldCharType="end"/>
            </w:r>
          </w:hyperlink>
        </w:p>
        <w:p w14:paraId="46D0CBAD" w14:textId="1451BFE8" w:rsidR="009E618E" w:rsidRDefault="002F1587">
          <w:pPr>
            <w:pStyle w:val="Inhopg2"/>
            <w:tabs>
              <w:tab w:val="left" w:pos="880"/>
              <w:tab w:val="right" w:leader="dot" w:pos="9016"/>
            </w:tabs>
            <w:rPr>
              <w:rFonts w:eastAsiaTheme="minorEastAsia"/>
              <w:noProof/>
              <w:lang w:eastAsia="nl-NL"/>
            </w:rPr>
          </w:pPr>
          <w:hyperlink w:anchor="_Toc62475012" w:history="1">
            <w:r w:rsidR="009E618E" w:rsidRPr="003430D6">
              <w:rPr>
                <w:rStyle w:val="Hyperlink"/>
                <w:noProof/>
                <w:lang w:val="en-GB"/>
              </w:rPr>
              <w:t>3.6</w:t>
            </w:r>
            <w:r w:rsidR="009E618E">
              <w:rPr>
                <w:rFonts w:eastAsiaTheme="minorEastAsia"/>
                <w:noProof/>
                <w:lang w:eastAsia="nl-NL"/>
              </w:rPr>
              <w:tab/>
            </w:r>
            <w:r w:rsidR="009E618E" w:rsidRPr="003430D6">
              <w:rPr>
                <w:rStyle w:val="Hyperlink"/>
                <w:noProof/>
                <w:lang w:val="en-GB"/>
              </w:rPr>
              <w:t>Limitations of the LoRa Mesh network?</w:t>
            </w:r>
            <w:r w:rsidR="009E618E">
              <w:rPr>
                <w:noProof/>
                <w:webHidden/>
              </w:rPr>
              <w:tab/>
            </w:r>
            <w:r w:rsidR="009E618E">
              <w:rPr>
                <w:noProof/>
                <w:webHidden/>
              </w:rPr>
              <w:fldChar w:fldCharType="begin"/>
            </w:r>
            <w:r w:rsidR="009E618E">
              <w:rPr>
                <w:noProof/>
                <w:webHidden/>
              </w:rPr>
              <w:instrText xml:space="preserve"> PAGEREF _Toc62475012 \h </w:instrText>
            </w:r>
            <w:r w:rsidR="009E618E">
              <w:rPr>
                <w:noProof/>
                <w:webHidden/>
              </w:rPr>
            </w:r>
            <w:r w:rsidR="009E618E">
              <w:rPr>
                <w:noProof/>
                <w:webHidden/>
              </w:rPr>
              <w:fldChar w:fldCharType="separate"/>
            </w:r>
            <w:r w:rsidR="009E618E">
              <w:rPr>
                <w:noProof/>
                <w:webHidden/>
              </w:rPr>
              <w:t>24</w:t>
            </w:r>
            <w:r w:rsidR="009E618E">
              <w:rPr>
                <w:noProof/>
                <w:webHidden/>
              </w:rPr>
              <w:fldChar w:fldCharType="end"/>
            </w:r>
          </w:hyperlink>
        </w:p>
        <w:p w14:paraId="532274C1" w14:textId="72440A94" w:rsidR="009E618E" w:rsidRDefault="002F1587">
          <w:pPr>
            <w:pStyle w:val="Inhopg2"/>
            <w:tabs>
              <w:tab w:val="left" w:pos="880"/>
              <w:tab w:val="right" w:leader="dot" w:pos="9016"/>
            </w:tabs>
            <w:rPr>
              <w:rFonts w:eastAsiaTheme="minorEastAsia"/>
              <w:noProof/>
              <w:lang w:eastAsia="nl-NL"/>
            </w:rPr>
          </w:pPr>
          <w:hyperlink w:anchor="_Toc62475013" w:history="1">
            <w:r w:rsidR="009E618E" w:rsidRPr="003430D6">
              <w:rPr>
                <w:rStyle w:val="Hyperlink"/>
                <w:noProof/>
              </w:rPr>
              <w:t>3.7</w:t>
            </w:r>
            <w:r w:rsidR="009E618E">
              <w:rPr>
                <w:rFonts w:eastAsiaTheme="minorEastAsia"/>
                <w:noProof/>
                <w:lang w:eastAsia="nl-NL"/>
              </w:rPr>
              <w:tab/>
            </w:r>
            <w:r w:rsidR="009E618E" w:rsidRPr="003430D6">
              <w:rPr>
                <w:rStyle w:val="Hyperlink"/>
                <w:noProof/>
              </w:rPr>
              <w:t>Realizing a LoRa mesh simulation</w:t>
            </w:r>
            <w:r w:rsidR="009E618E">
              <w:rPr>
                <w:noProof/>
                <w:webHidden/>
              </w:rPr>
              <w:tab/>
            </w:r>
            <w:r w:rsidR="009E618E">
              <w:rPr>
                <w:noProof/>
                <w:webHidden/>
              </w:rPr>
              <w:fldChar w:fldCharType="begin"/>
            </w:r>
            <w:r w:rsidR="009E618E">
              <w:rPr>
                <w:noProof/>
                <w:webHidden/>
              </w:rPr>
              <w:instrText xml:space="preserve"> PAGEREF _Toc62475013 \h </w:instrText>
            </w:r>
            <w:r w:rsidR="009E618E">
              <w:rPr>
                <w:noProof/>
                <w:webHidden/>
              </w:rPr>
            </w:r>
            <w:r w:rsidR="009E618E">
              <w:rPr>
                <w:noProof/>
                <w:webHidden/>
              </w:rPr>
              <w:fldChar w:fldCharType="separate"/>
            </w:r>
            <w:r w:rsidR="009E618E">
              <w:rPr>
                <w:noProof/>
                <w:webHidden/>
              </w:rPr>
              <w:t>27</w:t>
            </w:r>
            <w:r w:rsidR="009E618E">
              <w:rPr>
                <w:noProof/>
                <w:webHidden/>
              </w:rPr>
              <w:fldChar w:fldCharType="end"/>
            </w:r>
          </w:hyperlink>
        </w:p>
        <w:p w14:paraId="6BE5DFD6" w14:textId="150B4342" w:rsidR="009E618E" w:rsidRDefault="002F1587">
          <w:pPr>
            <w:pStyle w:val="Inhopg2"/>
            <w:tabs>
              <w:tab w:val="left" w:pos="880"/>
              <w:tab w:val="right" w:leader="dot" w:pos="9016"/>
            </w:tabs>
            <w:rPr>
              <w:rFonts w:eastAsiaTheme="minorEastAsia"/>
              <w:noProof/>
              <w:lang w:eastAsia="nl-NL"/>
            </w:rPr>
          </w:pPr>
          <w:hyperlink w:anchor="_Toc62475014" w:history="1">
            <w:r w:rsidR="009E618E" w:rsidRPr="003430D6">
              <w:rPr>
                <w:rStyle w:val="Hyperlink"/>
                <w:noProof/>
              </w:rPr>
              <w:t>3.8</w:t>
            </w:r>
            <w:r w:rsidR="009E618E">
              <w:rPr>
                <w:rFonts w:eastAsiaTheme="minorEastAsia"/>
                <w:noProof/>
                <w:lang w:eastAsia="nl-NL"/>
              </w:rPr>
              <w:tab/>
            </w:r>
            <w:r w:rsidR="009E618E" w:rsidRPr="003430D6">
              <w:rPr>
                <w:rStyle w:val="Hyperlink"/>
                <w:noProof/>
              </w:rPr>
              <w:t>Conclusion analyses &amp; diagnoses</w:t>
            </w:r>
            <w:r w:rsidR="009E618E">
              <w:rPr>
                <w:noProof/>
                <w:webHidden/>
              </w:rPr>
              <w:tab/>
            </w:r>
            <w:r w:rsidR="009E618E">
              <w:rPr>
                <w:noProof/>
                <w:webHidden/>
              </w:rPr>
              <w:fldChar w:fldCharType="begin"/>
            </w:r>
            <w:r w:rsidR="009E618E">
              <w:rPr>
                <w:noProof/>
                <w:webHidden/>
              </w:rPr>
              <w:instrText xml:space="preserve"> PAGEREF _Toc62475014 \h </w:instrText>
            </w:r>
            <w:r w:rsidR="009E618E">
              <w:rPr>
                <w:noProof/>
                <w:webHidden/>
              </w:rPr>
            </w:r>
            <w:r w:rsidR="009E618E">
              <w:rPr>
                <w:noProof/>
                <w:webHidden/>
              </w:rPr>
              <w:fldChar w:fldCharType="separate"/>
            </w:r>
            <w:r w:rsidR="009E618E">
              <w:rPr>
                <w:noProof/>
                <w:webHidden/>
              </w:rPr>
              <w:t>33</w:t>
            </w:r>
            <w:r w:rsidR="009E618E">
              <w:rPr>
                <w:noProof/>
                <w:webHidden/>
              </w:rPr>
              <w:fldChar w:fldCharType="end"/>
            </w:r>
          </w:hyperlink>
        </w:p>
        <w:p w14:paraId="6CC8F8C5" w14:textId="671277EE" w:rsidR="009E618E" w:rsidRDefault="002F1587">
          <w:pPr>
            <w:pStyle w:val="Inhopg1"/>
            <w:tabs>
              <w:tab w:val="left" w:pos="440"/>
              <w:tab w:val="right" w:leader="dot" w:pos="9016"/>
            </w:tabs>
            <w:rPr>
              <w:rFonts w:eastAsiaTheme="minorEastAsia"/>
              <w:noProof/>
              <w:lang w:eastAsia="nl-NL"/>
            </w:rPr>
          </w:pPr>
          <w:hyperlink w:anchor="_Toc62475015" w:history="1">
            <w:r w:rsidR="009E618E" w:rsidRPr="003430D6">
              <w:rPr>
                <w:rStyle w:val="Hyperlink"/>
                <w:noProof/>
              </w:rPr>
              <w:t>4</w:t>
            </w:r>
            <w:r w:rsidR="009E618E">
              <w:rPr>
                <w:rFonts w:eastAsiaTheme="minorEastAsia"/>
                <w:noProof/>
                <w:lang w:eastAsia="nl-NL"/>
              </w:rPr>
              <w:tab/>
            </w:r>
            <w:r w:rsidR="009E618E" w:rsidRPr="003430D6">
              <w:rPr>
                <w:rStyle w:val="Hyperlink"/>
                <w:noProof/>
              </w:rPr>
              <w:t>Program of requirements</w:t>
            </w:r>
            <w:r w:rsidR="009E618E">
              <w:rPr>
                <w:noProof/>
                <w:webHidden/>
              </w:rPr>
              <w:tab/>
            </w:r>
            <w:r w:rsidR="009E618E">
              <w:rPr>
                <w:noProof/>
                <w:webHidden/>
              </w:rPr>
              <w:fldChar w:fldCharType="begin"/>
            </w:r>
            <w:r w:rsidR="009E618E">
              <w:rPr>
                <w:noProof/>
                <w:webHidden/>
              </w:rPr>
              <w:instrText xml:space="preserve"> PAGEREF _Toc62475015 \h </w:instrText>
            </w:r>
            <w:r w:rsidR="009E618E">
              <w:rPr>
                <w:noProof/>
                <w:webHidden/>
              </w:rPr>
            </w:r>
            <w:r w:rsidR="009E618E">
              <w:rPr>
                <w:noProof/>
                <w:webHidden/>
              </w:rPr>
              <w:fldChar w:fldCharType="separate"/>
            </w:r>
            <w:r w:rsidR="009E618E">
              <w:rPr>
                <w:noProof/>
                <w:webHidden/>
              </w:rPr>
              <w:t>34</w:t>
            </w:r>
            <w:r w:rsidR="009E618E">
              <w:rPr>
                <w:noProof/>
                <w:webHidden/>
              </w:rPr>
              <w:fldChar w:fldCharType="end"/>
            </w:r>
          </w:hyperlink>
        </w:p>
        <w:p w14:paraId="74FC8A49" w14:textId="11FC2020" w:rsidR="009E618E" w:rsidRDefault="002F1587">
          <w:pPr>
            <w:pStyle w:val="Inhopg2"/>
            <w:tabs>
              <w:tab w:val="left" w:pos="880"/>
              <w:tab w:val="right" w:leader="dot" w:pos="9016"/>
            </w:tabs>
            <w:rPr>
              <w:rFonts w:eastAsiaTheme="minorEastAsia"/>
              <w:noProof/>
              <w:lang w:eastAsia="nl-NL"/>
            </w:rPr>
          </w:pPr>
          <w:hyperlink w:anchor="_Toc62475016" w:history="1">
            <w:r w:rsidR="009E618E" w:rsidRPr="003430D6">
              <w:rPr>
                <w:rStyle w:val="Hyperlink"/>
                <w:noProof/>
              </w:rPr>
              <w:t>4.1</w:t>
            </w:r>
            <w:r w:rsidR="009E618E">
              <w:rPr>
                <w:rFonts w:eastAsiaTheme="minorEastAsia"/>
                <w:noProof/>
                <w:lang w:eastAsia="nl-NL"/>
              </w:rPr>
              <w:tab/>
            </w:r>
            <w:r w:rsidR="009E618E" w:rsidRPr="003430D6">
              <w:rPr>
                <w:rStyle w:val="Hyperlink"/>
                <w:noProof/>
              </w:rPr>
              <w:t>MoSCow method</w:t>
            </w:r>
            <w:r w:rsidR="009E618E">
              <w:rPr>
                <w:noProof/>
                <w:webHidden/>
              </w:rPr>
              <w:tab/>
            </w:r>
            <w:r w:rsidR="009E618E">
              <w:rPr>
                <w:noProof/>
                <w:webHidden/>
              </w:rPr>
              <w:fldChar w:fldCharType="begin"/>
            </w:r>
            <w:r w:rsidR="009E618E">
              <w:rPr>
                <w:noProof/>
                <w:webHidden/>
              </w:rPr>
              <w:instrText xml:space="preserve"> PAGEREF _Toc62475016 \h </w:instrText>
            </w:r>
            <w:r w:rsidR="009E618E">
              <w:rPr>
                <w:noProof/>
                <w:webHidden/>
              </w:rPr>
            </w:r>
            <w:r w:rsidR="009E618E">
              <w:rPr>
                <w:noProof/>
                <w:webHidden/>
              </w:rPr>
              <w:fldChar w:fldCharType="separate"/>
            </w:r>
            <w:r w:rsidR="009E618E">
              <w:rPr>
                <w:noProof/>
                <w:webHidden/>
              </w:rPr>
              <w:t>34</w:t>
            </w:r>
            <w:r w:rsidR="009E618E">
              <w:rPr>
                <w:noProof/>
                <w:webHidden/>
              </w:rPr>
              <w:fldChar w:fldCharType="end"/>
            </w:r>
          </w:hyperlink>
        </w:p>
        <w:p w14:paraId="175201F1" w14:textId="6F54E8DA" w:rsidR="009E618E" w:rsidRDefault="002F1587">
          <w:pPr>
            <w:pStyle w:val="Inhopg2"/>
            <w:tabs>
              <w:tab w:val="left" w:pos="880"/>
              <w:tab w:val="right" w:leader="dot" w:pos="9016"/>
            </w:tabs>
            <w:rPr>
              <w:rFonts w:eastAsiaTheme="minorEastAsia"/>
              <w:noProof/>
              <w:lang w:eastAsia="nl-NL"/>
            </w:rPr>
          </w:pPr>
          <w:hyperlink w:anchor="_Toc62475017" w:history="1">
            <w:r w:rsidR="009E618E" w:rsidRPr="003430D6">
              <w:rPr>
                <w:rStyle w:val="Hyperlink"/>
                <w:noProof/>
              </w:rPr>
              <w:t>4.2</w:t>
            </w:r>
            <w:r w:rsidR="009E618E">
              <w:rPr>
                <w:rFonts w:eastAsiaTheme="minorEastAsia"/>
                <w:noProof/>
                <w:lang w:eastAsia="nl-NL"/>
              </w:rPr>
              <w:tab/>
            </w:r>
            <w:r w:rsidR="009E618E" w:rsidRPr="003430D6">
              <w:rPr>
                <w:rStyle w:val="Hyperlink"/>
                <w:noProof/>
              </w:rPr>
              <w:t>Requirements</w:t>
            </w:r>
            <w:r w:rsidR="009E618E">
              <w:rPr>
                <w:noProof/>
                <w:webHidden/>
              </w:rPr>
              <w:tab/>
            </w:r>
            <w:r w:rsidR="009E618E">
              <w:rPr>
                <w:noProof/>
                <w:webHidden/>
              </w:rPr>
              <w:fldChar w:fldCharType="begin"/>
            </w:r>
            <w:r w:rsidR="009E618E">
              <w:rPr>
                <w:noProof/>
                <w:webHidden/>
              </w:rPr>
              <w:instrText xml:space="preserve"> PAGEREF _Toc62475017 \h </w:instrText>
            </w:r>
            <w:r w:rsidR="009E618E">
              <w:rPr>
                <w:noProof/>
                <w:webHidden/>
              </w:rPr>
            </w:r>
            <w:r w:rsidR="009E618E">
              <w:rPr>
                <w:noProof/>
                <w:webHidden/>
              </w:rPr>
              <w:fldChar w:fldCharType="separate"/>
            </w:r>
            <w:r w:rsidR="009E618E">
              <w:rPr>
                <w:noProof/>
                <w:webHidden/>
              </w:rPr>
              <w:t>34</w:t>
            </w:r>
            <w:r w:rsidR="009E618E">
              <w:rPr>
                <w:noProof/>
                <w:webHidden/>
              </w:rPr>
              <w:fldChar w:fldCharType="end"/>
            </w:r>
          </w:hyperlink>
        </w:p>
        <w:p w14:paraId="402131EC" w14:textId="54C582E3" w:rsidR="009E618E" w:rsidRDefault="002F1587">
          <w:pPr>
            <w:pStyle w:val="Inhopg1"/>
            <w:tabs>
              <w:tab w:val="left" w:pos="440"/>
              <w:tab w:val="right" w:leader="dot" w:pos="9016"/>
            </w:tabs>
            <w:rPr>
              <w:rFonts w:eastAsiaTheme="minorEastAsia"/>
              <w:noProof/>
              <w:lang w:eastAsia="nl-NL"/>
            </w:rPr>
          </w:pPr>
          <w:hyperlink w:anchor="_Toc62475018" w:history="1">
            <w:r w:rsidR="009E618E" w:rsidRPr="003430D6">
              <w:rPr>
                <w:rStyle w:val="Hyperlink"/>
                <w:noProof/>
              </w:rPr>
              <w:t>5</w:t>
            </w:r>
            <w:r w:rsidR="009E618E">
              <w:rPr>
                <w:rFonts w:eastAsiaTheme="minorEastAsia"/>
                <w:noProof/>
                <w:lang w:eastAsia="nl-NL"/>
              </w:rPr>
              <w:tab/>
            </w:r>
            <w:r w:rsidR="009E618E" w:rsidRPr="003430D6">
              <w:rPr>
                <w:rStyle w:val="Hyperlink"/>
                <w:noProof/>
              </w:rPr>
              <w:t>Solution design</w:t>
            </w:r>
            <w:r w:rsidR="009E618E">
              <w:rPr>
                <w:noProof/>
                <w:webHidden/>
              </w:rPr>
              <w:tab/>
            </w:r>
            <w:r w:rsidR="009E618E">
              <w:rPr>
                <w:noProof/>
                <w:webHidden/>
              </w:rPr>
              <w:fldChar w:fldCharType="begin"/>
            </w:r>
            <w:r w:rsidR="009E618E">
              <w:rPr>
                <w:noProof/>
                <w:webHidden/>
              </w:rPr>
              <w:instrText xml:space="preserve"> PAGEREF _Toc62475018 \h </w:instrText>
            </w:r>
            <w:r w:rsidR="009E618E">
              <w:rPr>
                <w:noProof/>
                <w:webHidden/>
              </w:rPr>
            </w:r>
            <w:r w:rsidR="009E618E">
              <w:rPr>
                <w:noProof/>
                <w:webHidden/>
              </w:rPr>
              <w:fldChar w:fldCharType="separate"/>
            </w:r>
            <w:r w:rsidR="009E618E">
              <w:rPr>
                <w:noProof/>
                <w:webHidden/>
              </w:rPr>
              <w:t>38</w:t>
            </w:r>
            <w:r w:rsidR="009E618E">
              <w:rPr>
                <w:noProof/>
                <w:webHidden/>
              </w:rPr>
              <w:fldChar w:fldCharType="end"/>
            </w:r>
          </w:hyperlink>
        </w:p>
        <w:p w14:paraId="54850D7D" w14:textId="0BE60FB9" w:rsidR="009E618E" w:rsidRDefault="002F1587">
          <w:pPr>
            <w:pStyle w:val="Inhopg2"/>
            <w:tabs>
              <w:tab w:val="left" w:pos="880"/>
              <w:tab w:val="right" w:leader="dot" w:pos="9016"/>
            </w:tabs>
            <w:rPr>
              <w:rFonts w:eastAsiaTheme="minorEastAsia"/>
              <w:noProof/>
              <w:lang w:eastAsia="nl-NL"/>
            </w:rPr>
          </w:pPr>
          <w:hyperlink w:anchor="_Toc62475019" w:history="1">
            <w:r w:rsidR="009E618E" w:rsidRPr="003430D6">
              <w:rPr>
                <w:rStyle w:val="Hyperlink"/>
                <w:noProof/>
              </w:rPr>
              <w:t>5.1</w:t>
            </w:r>
            <w:r w:rsidR="009E618E">
              <w:rPr>
                <w:rFonts w:eastAsiaTheme="minorEastAsia"/>
                <w:noProof/>
                <w:lang w:eastAsia="nl-NL"/>
              </w:rPr>
              <w:tab/>
            </w:r>
            <w:r w:rsidR="009E618E" w:rsidRPr="003430D6">
              <w:rPr>
                <w:rStyle w:val="Hyperlink"/>
                <w:noProof/>
              </w:rPr>
              <w:t>Final parameters</w:t>
            </w:r>
            <w:r w:rsidR="009E618E">
              <w:rPr>
                <w:noProof/>
                <w:webHidden/>
              </w:rPr>
              <w:tab/>
            </w:r>
            <w:r w:rsidR="009E618E">
              <w:rPr>
                <w:noProof/>
                <w:webHidden/>
              </w:rPr>
              <w:fldChar w:fldCharType="begin"/>
            </w:r>
            <w:r w:rsidR="009E618E">
              <w:rPr>
                <w:noProof/>
                <w:webHidden/>
              </w:rPr>
              <w:instrText xml:space="preserve"> PAGEREF _Toc62475019 \h </w:instrText>
            </w:r>
            <w:r w:rsidR="009E618E">
              <w:rPr>
                <w:noProof/>
                <w:webHidden/>
              </w:rPr>
            </w:r>
            <w:r w:rsidR="009E618E">
              <w:rPr>
                <w:noProof/>
                <w:webHidden/>
              </w:rPr>
              <w:fldChar w:fldCharType="separate"/>
            </w:r>
            <w:r w:rsidR="009E618E">
              <w:rPr>
                <w:noProof/>
                <w:webHidden/>
              </w:rPr>
              <w:t>38</w:t>
            </w:r>
            <w:r w:rsidR="009E618E">
              <w:rPr>
                <w:noProof/>
                <w:webHidden/>
              </w:rPr>
              <w:fldChar w:fldCharType="end"/>
            </w:r>
          </w:hyperlink>
        </w:p>
        <w:p w14:paraId="0F635DB0" w14:textId="684981F1" w:rsidR="009E618E" w:rsidRDefault="002F1587">
          <w:pPr>
            <w:pStyle w:val="Inhopg2"/>
            <w:tabs>
              <w:tab w:val="left" w:pos="880"/>
              <w:tab w:val="right" w:leader="dot" w:pos="9016"/>
            </w:tabs>
            <w:rPr>
              <w:rFonts w:eastAsiaTheme="minorEastAsia"/>
              <w:noProof/>
              <w:lang w:eastAsia="nl-NL"/>
            </w:rPr>
          </w:pPr>
          <w:hyperlink w:anchor="_Toc62475020" w:history="1">
            <w:r w:rsidR="009E618E" w:rsidRPr="003430D6">
              <w:rPr>
                <w:rStyle w:val="Hyperlink"/>
                <w:noProof/>
              </w:rPr>
              <w:t>5.2</w:t>
            </w:r>
            <w:r w:rsidR="009E618E">
              <w:rPr>
                <w:rFonts w:eastAsiaTheme="minorEastAsia"/>
                <w:noProof/>
                <w:lang w:eastAsia="nl-NL"/>
              </w:rPr>
              <w:tab/>
            </w:r>
            <w:r w:rsidR="009E618E" w:rsidRPr="003430D6">
              <w:rPr>
                <w:rStyle w:val="Hyperlink"/>
                <w:noProof/>
              </w:rPr>
              <w:t>World regulations/standards</w:t>
            </w:r>
            <w:r w:rsidR="009E618E">
              <w:rPr>
                <w:noProof/>
                <w:webHidden/>
              </w:rPr>
              <w:tab/>
            </w:r>
            <w:r w:rsidR="009E618E">
              <w:rPr>
                <w:noProof/>
                <w:webHidden/>
              </w:rPr>
              <w:fldChar w:fldCharType="begin"/>
            </w:r>
            <w:r w:rsidR="009E618E">
              <w:rPr>
                <w:noProof/>
                <w:webHidden/>
              </w:rPr>
              <w:instrText xml:space="preserve"> PAGEREF _Toc62475020 \h </w:instrText>
            </w:r>
            <w:r w:rsidR="009E618E">
              <w:rPr>
                <w:noProof/>
                <w:webHidden/>
              </w:rPr>
            </w:r>
            <w:r w:rsidR="009E618E">
              <w:rPr>
                <w:noProof/>
                <w:webHidden/>
              </w:rPr>
              <w:fldChar w:fldCharType="separate"/>
            </w:r>
            <w:r w:rsidR="009E618E">
              <w:rPr>
                <w:noProof/>
                <w:webHidden/>
              </w:rPr>
              <w:t>39</w:t>
            </w:r>
            <w:r w:rsidR="009E618E">
              <w:rPr>
                <w:noProof/>
                <w:webHidden/>
              </w:rPr>
              <w:fldChar w:fldCharType="end"/>
            </w:r>
          </w:hyperlink>
        </w:p>
        <w:p w14:paraId="720DE447" w14:textId="207E29AB" w:rsidR="009E618E" w:rsidRDefault="002F1587">
          <w:pPr>
            <w:pStyle w:val="Inhopg2"/>
            <w:tabs>
              <w:tab w:val="left" w:pos="880"/>
              <w:tab w:val="right" w:leader="dot" w:pos="9016"/>
            </w:tabs>
            <w:rPr>
              <w:rFonts w:eastAsiaTheme="minorEastAsia"/>
              <w:noProof/>
              <w:lang w:eastAsia="nl-NL"/>
            </w:rPr>
          </w:pPr>
          <w:hyperlink w:anchor="_Toc62475021" w:history="1">
            <w:r w:rsidR="009E618E" w:rsidRPr="003430D6">
              <w:rPr>
                <w:rStyle w:val="Hyperlink"/>
                <w:noProof/>
              </w:rPr>
              <w:t>5.3</w:t>
            </w:r>
            <w:r w:rsidR="009E618E">
              <w:rPr>
                <w:rFonts w:eastAsiaTheme="minorEastAsia"/>
                <w:noProof/>
                <w:lang w:eastAsia="nl-NL"/>
              </w:rPr>
              <w:tab/>
            </w:r>
            <w:r w:rsidR="009E618E" w:rsidRPr="003430D6">
              <w:rPr>
                <w:rStyle w:val="Hyperlink"/>
                <w:noProof/>
              </w:rPr>
              <w:t>Evaluation of the protocols</w:t>
            </w:r>
            <w:r w:rsidR="009E618E">
              <w:rPr>
                <w:noProof/>
                <w:webHidden/>
              </w:rPr>
              <w:tab/>
            </w:r>
            <w:r w:rsidR="009E618E">
              <w:rPr>
                <w:noProof/>
                <w:webHidden/>
              </w:rPr>
              <w:fldChar w:fldCharType="begin"/>
            </w:r>
            <w:r w:rsidR="009E618E">
              <w:rPr>
                <w:noProof/>
                <w:webHidden/>
              </w:rPr>
              <w:instrText xml:space="preserve"> PAGEREF _Toc62475021 \h </w:instrText>
            </w:r>
            <w:r w:rsidR="009E618E">
              <w:rPr>
                <w:noProof/>
                <w:webHidden/>
              </w:rPr>
            </w:r>
            <w:r w:rsidR="009E618E">
              <w:rPr>
                <w:noProof/>
                <w:webHidden/>
              </w:rPr>
              <w:fldChar w:fldCharType="separate"/>
            </w:r>
            <w:r w:rsidR="009E618E">
              <w:rPr>
                <w:noProof/>
                <w:webHidden/>
              </w:rPr>
              <w:t>40</w:t>
            </w:r>
            <w:r w:rsidR="009E618E">
              <w:rPr>
                <w:noProof/>
                <w:webHidden/>
              </w:rPr>
              <w:fldChar w:fldCharType="end"/>
            </w:r>
          </w:hyperlink>
        </w:p>
        <w:p w14:paraId="19FB729A" w14:textId="5299B61E" w:rsidR="009E618E" w:rsidRDefault="002F1587">
          <w:pPr>
            <w:pStyle w:val="Inhopg2"/>
            <w:tabs>
              <w:tab w:val="left" w:pos="880"/>
              <w:tab w:val="right" w:leader="dot" w:pos="9016"/>
            </w:tabs>
            <w:rPr>
              <w:rFonts w:eastAsiaTheme="minorEastAsia"/>
              <w:noProof/>
              <w:lang w:eastAsia="nl-NL"/>
            </w:rPr>
          </w:pPr>
          <w:hyperlink w:anchor="_Toc62475022" w:history="1">
            <w:r w:rsidR="009E618E" w:rsidRPr="003430D6">
              <w:rPr>
                <w:rStyle w:val="Hyperlink"/>
                <w:noProof/>
              </w:rPr>
              <w:t>5.4</w:t>
            </w:r>
            <w:r w:rsidR="009E618E">
              <w:rPr>
                <w:rFonts w:eastAsiaTheme="minorEastAsia"/>
                <w:noProof/>
                <w:lang w:eastAsia="nl-NL"/>
              </w:rPr>
              <w:tab/>
            </w:r>
            <w:r w:rsidR="009E618E" w:rsidRPr="003430D6">
              <w:rPr>
                <w:rStyle w:val="Hyperlink"/>
                <w:noProof/>
              </w:rPr>
              <w:t>Synchronizing the nodes</w:t>
            </w:r>
            <w:r w:rsidR="009E618E">
              <w:rPr>
                <w:noProof/>
                <w:webHidden/>
              </w:rPr>
              <w:tab/>
            </w:r>
            <w:r w:rsidR="009E618E">
              <w:rPr>
                <w:noProof/>
                <w:webHidden/>
              </w:rPr>
              <w:fldChar w:fldCharType="begin"/>
            </w:r>
            <w:r w:rsidR="009E618E">
              <w:rPr>
                <w:noProof/>
                <w:webHidden/>
              </w:rPr>
              <w:instrText xml:space="preserve"> PAGEREF _Toc62475022 \h </w:instrText>
            </w:r>
            <w:r w:rsidR="009E618E">
              <w:rPr>
                <w:noProof/>
                <w:webHidden/>
              </w:rPr>
            </w:r>
            <w:r w:rsidR="009E618E">
              <w:rPr>
                <w:noProof/>
                <w:webHidden/>
              </w:rPr>
              <w:fldChar w:fldCharType="separate"/>
            </w:r>
            <w:r w:rsidR="009E618E">
              <w:rPr>
                <w:noProof/>
                <w:webHidden/>
              </w:rPr>
              <w:t>42</w:t>
            </w:r>
            <w:r w:rsidR="009E618E">
              <w:rPr>
                <w:noProof/>
                <w:webHidden/>
              </w:rPr>
              <w:fldChar w:fldCharType="end"/>
            </w:r>
          </w:hyperlink>
        </w:p>
        <w:p w14:paraId="5E684CB2" w14:textId="19909096" w:rsidR="009E618E" w:rsidRDefault="002F1587">
          <w:pPr>
            <w:pStyle w:val="Inhopg2"/>
            <w:tabs>
              <w:tab w:val="left" w:pos="880"/>
              <w:tab w:val="right" w:leader="dot" w:pos="9016"/>
            </w:tabs>
            <w:rPr>
              <w:rFonts w:eastAsiaTheme="minorEastAsia"/>
              <w:noProof/>
              <w:lang w:eastAsia="nl-NL"/>
            </w:rPr>
          </w:pPr>
          <w:hyperlink w:anchor="_Toc62475023" w:history="1">
            <w:r w:rsidR="009E618E" w:rsidRPr="003430D6">
              <w:rPr>
                <w:rStyle w:val="Hyperlink"/>
                <w:noProof/>
                <w:lang w:eastAsia="nl-NL"/>
              </w:rPr>
              <w:t>5.5</w:t>
            </w:r>
            <w:r w:rsidR="009E618E">
              <w:rPr>
                <w:rFonts w:eastAsiaTheme="minorEastAsia"/>
                <w:noProof/>
                <w:lang w:eastAsia="nl-NL"/>
              </w:rPr>
              <w:tab/>
            </w:r>
            <w:r w:rsidR="009E618E" w:rsidRPr="003430D6">
              <w:rPr>
                <w:rStyle w:val="Hyperlink"/>
                <w:noProof/>
                <w:lang w:eastAsia="nl-NL"/>
              </w:rPr>
              <w:t>Comparison LoRaWAN and mesh</w:t>
            </w:r>
            <w:r w:rsidR="009E618E">
              <w:rPr>
                <w:noProof/>
                <w:webHidden/>
              </w:rPr>
              <w:tab/>
            </w:r>
            <w:r w:rsidR="009E618E">
              <w:rPr>
                <w:noProof/>
                <w:webHidden/>
              </w:rPr>
              <w:fldChar w:fldCharType="begin"/>
            </w:r>
            <w:r w:rsidR="009E618E">
              <w:rPr>
                <w:noProof/>
                <w:webHidden/>
              </w:rPr>
              <w:instrText xml:space="preserve"> PAGEREF _Toc62475023 \h </w:instrText>
            </w:r>
            <w:r w:rsidR="009E618E">
              <w:rPr>
                <w:noProof/>
                <w:webHidden/>
              </w:rPr>
            </w:r>
            <w:r w:rsidR="009E618E">
              <w:rPr>
                <w:noProof/>
                <w:webHidden/>
              </w:rPr>
              <w:fldChar w:fldCharType="separate"/>
            </w:r>
            <w:r w:rsidR="009E618E">
              <w:rPr>
                <w:noProof/>
                <w:webHidden/>
              </w:rPr>
              <w:t>43</w:t>
            </w:r>
            <w:r w:rsidR="009E618E">
              <w:rPr>
                <w:noProof/>
                <w:webHidden/>
              </w:rPr>
              <w:fldChar w:fldCharType="end"/>
            </w:r>
          </w:hyperlink>
        </w:p>
        <w:p w14:paraId="62531ED4" w14:textId="0532511E" w:rsidR="009E618E" w:rsidRDefault="002F1587">
          <w:pPr>
            <w:pStyle w:val="Inhopg1"/>
            <w:tabs>
              <w:tab w:val="left" w:pos="440"/>
              <w:tab w:val="right" w:leader="dot" w:pos="9016"/>
            </w:tabs>
            <w:rPr>
              <w:rFonts w:eastAsiaTheme="minorEastAsia"/>
              <w:noProof/>
              <w:lang w:eastAsia="nl-NL"/>
            </w:rPr>
          </w:pPr>
          <w:hyperlink w:anchor="_Toc62475024" w:history="1">
            <w:r w:rsidR="009E618E" w:rsidRPr="003430D6">
              <w:rPr>
                <w:rStyle w:val="Hyperlink"/>
                <w:noProof/>
              </w:rPr>
              <w:t>6</w:t>
            </w:r>
            <w:r w:rsidR="009E618E">
              <w:rPr>
                <w:rFonts w:eastAsiaTheme="minorEastAsia"/>
                <w:noProof/>
                <w:lang w:eastAsia="nl-NL"/>
              </w:rPr>
              <w:tab/>
            </w:r>
            <w:r w:rsidR="009E618E" w:rsidRPr="003430D6">
              <w:rPr>
                <w:rStyle w:val="Hyperlink"/>
                <w:noProof/>
              </w:rPr>
              <w:t>Project management</w:t>
            </w:r>
            <w:r w:rsidR="009E618E">
              <w:rPr>
                <w:noProof/>
                <w:webHidden/>
              </w:rPr>
              <w:tab/>
            </w:r>
            <w:r w:rsidR="009E618E">
              <w:rPr>
                <w:noProof/>
                <w:webHidden/>
              </w:rPr>
              <w:fldChar w:fldCharType="begin"/>
            </w:r>
            <w:r w:rsidR="009E618E">
              <w:rPr>
                <w:noProof/>
                <w:webHidden/>
              </w:rPr>
              <w:instrText xml:space="preserve"> PAGEREF _Toc62475024 \h </w:instrText>
            </w:r>
            <w:r w:rsidR="009E618E">
              <w:rPr>
                <w:noProof/>
                <w:webHidden/>
              </w:rPr>
            </w:r>
            <w:r w:rsidR="009E618E">
              <w:rPr>
                <w:noProof/>
                <w:webHidden/>
              </w:rPr>
              <w:fldChar w:fldCharType="separate"/>
            </w:r>
            <w:r w:rsidR="009E618E">
              <w:rPr>
                <w:noProof/>
                <w:webHidden/>
              </w:rPr>
              <w:t>45</w:t>
            </w:r>
            <w:r w:rsidR="009E618E">
              <w:rPr>
                <w:noProof/>
                <w:webHidden/>
              </w:rPr>
              <w:fldChar w:fldCharType="end"/>
            </w:r>
          </w:hyperlink>
        </w:p>
        <w:p w14:paraId="29D2A6E0" w14:textId="0AE50759" w:rsidR="009E618E" w:rsidRDefault="002F1587">
          <w:pPr>
            <w:pStyle w:val="Inhopg2"/>
            <w:tabs>
              <w:tab w:val="left" w:pos="880"/>
              <w:tab w:val="right" w:leader="dot" w:pos="9016"/>
            </w:tabs>
            <w:rPr>
              <w:rFonts w:eastAsiaTheme="minorEastAsia"/>
              <w:noProof/>
              <w:lang w:eastAsia="nl-NL"/>
            </w:rPr>
          </w:pPr>
          <w:hyperlink w:anchor="_Toc62475025" w:history="1">
            <w:r w:rsidR="009E618E" w:rsidRPr="003430D6">
              <w:rPr>
                <w:rStyle w:val="Hyperlink"/>
                <w:noProof/>
              </w:rPr>
              <w:t>6.1</w:t>
            </w:r>
            <w:r w:rsidR="009E618E">
              <w:rPr>
                <w:rFonts w:eastAsiaTheme="minorEastAsia"/>
                <w:noProof/>
                <w:lang w:eastAsia="nl-NL"/>
              </w:rPr>
              <w:tab/>
            </w:r>
            <w:r w:rsidR="009E618E" w:rsidRPr="003430D6">
              <w:rPr>
                <w:rStyle w:val="Hyperlink"/>
                <w:noProof/>
              </w:rPr>
              <w:t>Project methods</w:t>
            </w:r>
            <w:r w:rsidR="009E618E">
              <w:rPr>
                <w:noProof/>
                <w:webHidden/>
              </w:rPr>
              <w:tab/>
            </w:r>
            <w:r w:rsidR="009E618E">
              <w:rPr>
                <w:noProof/>
                <w:webHidden/>
              </w:rPr>
              <w:fldChar w:fldCharType="begin"/>
            </w:r>
            <w:r w:rsidR="009E618E">
              <w:rPr>
                <w:noProof/>
                <w:webHidden/>
              </w:rPr>
              <w:instrText xml:space="preserve"> PAGEREF _Toc62475025 \h </w:instrText>
            </w:r>
            <w:r w:rsidR="009E618E">
              <w:rPr>
                <w:noProof/>
                <w:webHidden/>
              </w:rPr>
            </w:r>
            <w:r w:rsidR="009E618E">
              <w:rPr>
                <w:noProof/>
                <w:webHidden/>
              </w:rPr>
              <w:fldChar w:fldCharType="separate"/>
            </w:r>
            <w:r w:rsidR="009E618E">
              <w:rPr>
                <w:noProof/>
                <w:webHidden/>
              </w:rPr>
              <w:t>45</w:t>
            </w:r>
            <w:r w:rsidR="009E618E">
              <w:rPr>
                <w:noProof/>
                <w:webHidden/>
              </w:rPr>
              <w:fldChar w:fldCharType="end"/>
            </w:r>
          </w:hyperlink>
        </w:p>
        <w:p w14:paraId="11589C85" w14:textId="1A1D5DCF" w:rsidR="009E618E" w:rsidRDefault="002F1587">
          <w:pPr>
            <w:pStyle w:val="Inhopg2"/>
            <w:tabs>
              <w:tab w:val="left" w:pos="880"/>
              <w:tab w:val="right" w:leader="dot" w:pos="9016"/>
            </w:tabs>
            <w:rPr>
              <w:rFonts w:eastAsiaTheme="minorEastAsia"/>
              <w:noProof/>
              <w:lang w:eastAsia="nl-NL"/>
            </w:rPr>
          </w:pPr>
          <w:hyperlink w:anchor="_Toc62475026" w:history="1">
            <w:r w:rsidR="009E618E" w:rsidRPr="003430D6">
              <w:rPr>
                <w:rStyle w:val="Hyperlink"/>
                <w:noProof/>
              </w:rPr>
              <w:t>6.2</w:t>
            </w:r>
            <w:r w:rsidR="009E618E">
              <w:rPr>
                <w:rFonts w:eastAsiaTheme="minorEastAsia"/>
                <w:noProof/>
                <w:lang w:eastAsia="nl-NL"/>
              </w:rPr>
              <w:tab/>
            </w:r>
            <w:r w:rsidR="009E618E" w:rsidRPr="003430D6">
              <w:rPr>
                <w:rStyle w:val="Hyperlink"/>
                <w:noProof/>
              </w:rPr>
              <w:t>SCRUM</w:t>
            </w:r>
            <w:r w:rsidR="009E618E">
              <w:rPr>
                <w:noProof/>
                <w:webHidden/>
              </w:rPr>
              <w:tab/>
            </w:r>
            <w:r w:rsidR="009E618E">
              <w:rPr>
                <w:noProof/>
                <w:webHidden/>
              </w:rPr>
              <w:fldChar w:fldCharType="begin"/>
            </w:r>
            <w:r w:rsidR="009E618E">
              <w:rPr>
                <w:noProof/>
                <w:webHidden/>
              </w:rPr>
              <w:instrText xml:space="preserve"> PAGEREF _Toc62475026 \h </w:instrText>
            </w:r>
            <w:r w:rsidR="009E618E">
              <w:rPr>
                <w:noProof/>
                <w:webHidden/>
              </w:rPr>
            </w:r>
            <w:r w:rsidR="009E618E">
              <w:rPr>
                <w:noProof/>
                <w:webHidden/>
              </w:rPr>
              <w:fldChar w:fldCharType="separate"/>
            </w:r>
            <w:r w:rsidR="009E618E">
              <w:rPr>
                <w:noProof/>
                <w:webHidden/>
              </w:rPr>
              <w:t>46</w:t>
            </w:r>
            <w:r w:rsidR="009E618E">
              <w:rPr>
                <w:noProof/>
                <w:webHidden/>
              </w:rPr>
              <w:fldChar w:fldCharType="end"/>
            </w:r>
          </w:hyperlink>
        </w:p>
        <w:p w14:paraId="0F795630" w14:textId="31E001B6" w:rsidR="009E618E" w:rsidRDefault="002F1587">
          <w:pPr>
            <w:pStyle w:val="Inhopg2"/>
            <w:tabs>
              <w:tab w:val="left" w:pos="880"/>
              <w:tab w:val="right" w:leader="dot" w:pos="9016"/>
            </w:tabs>
            <w:rPr>
              <w:rFonts w:eastAsiaTheme="minorEastAsia"/>
              <w:noProof/>
              <w:lang w:eastAsia="nl-NL"/>
            </w:rPr>
          </w:pPr>
          <w:hyperlink w:anchor="_Toc62475027" w:history="1">
            <w:r w:rsidR="009E618E" w:rsidRPr="003430D6">
              <w:rPr>
                <w:rStyle w:val="Hyperlink"/>
                <w:noProof/>
              </w:rPr>
              <w:t>6.3</w:t>
            </w:r>
            <w:r w:rsidR="009E618E">
              <w:rPr>
                <w:rFonts w:eastAsiaTheme="minorEastAsia"/>
                <w:noProof/>
                <w:lang w:eastAsia="nl-NL"/>
              </w:rPr>
              <w:tab/>
            </w:r>
            <w:r w:rsidR="009E618E" w:rsidRPr="003430D6">
              <w:rPr>
                <w:rStyle w:val="Hyperlink"/>
                <w:noProof/>
              </w:rPr>
              <w:t>Member roles</w:t>
            </w:r>
            <w:r w:rsidR="009E618E">
              <w:rPr>
                <w:noProof/>
                <w:webHidden/>
              </w:rPr>
              <w:tab/>
            </w:r>
            <w:r w:rsidR="009E618E">
              <w:rPr>
                <w:noProof/>
                <w:webHidden/>
              </w:rPr>
              <w:fldChar w:fldCharType="begin"/>
            </w:r>
            <w:r w:rsidR="009E618E">
              <w:rPr>
                <w:noProof/>
                <w:webHidden/>
              </w:rPr>
              <w:instrText xml:space="preserve"> PAGEREF _Toc62475027 \h </w:instrText>
            </w:r>
            <w:r w:rsidR="009E618E">
              <w:rPr>
                <w:noProof/>
                <w:webHidden/>
              </w:rPr>
            </w:r>
            <w:r w:rsidR="009E618E">
              <w:rPr>
                <w:noProof/>
                <w:webHidden/>
              </w:rPr>
              <w:fldChar w:fldCharType="separate"/>
            </w:r>
            <w:r w:rsidR="009E618E">
              <w:rPr>
                <w:noProof/>
                <w:webHidden/>
              </w:rPr>
              <w:t>46</w:t>
            </w:r>
            <w:r w:rsidR="009E618E">
              <w:rPr>
                <w:noProof/>
                <w:webHidden/>
              </w:rPr>
              <w:fldChar w:fldCharType="end"/>
            </w:r>
          </w:hyperlink>
        </w:p>
        <w:p w14:paraId="3CEC27EF" w14:textId="01A03F69" w:rsidR="009E618E" w:rsidRDefault="002F1587">
          <w:pPr>
            <w:pStyle w:val="Inhopg2"/>
            <w:tabs>
              <w:tab w:val="left" w:pos="880"/>
              <w:tab w:val="right" w:leader="dot" w:pos="9016"/>
            </w:tabs>
            <w:rPr>
              <w:rFonts w:eastAsiaTheme="minorEastAsia"/>
              <w:noProof/>
              <w:lang w:eastAsia="nl-NL"/>
            </w:rPr>
          </w:pPr>
          <w:hyperlink w:anchor="_Toc62475028" w:history="1">
            <w:r w:rsidR="009E618E" w:rsidRPr="003430D6">
              <w:rPr>
                <w:rStyle w:val="Hyperlink"/>
                <w:noProof/>
              </w:rPr>
              <w:t>6.4</w:t>
            </w:r>
            <w:r w:rsidR="009E618E">
              <w:rPr>
                <w:rFonts w:eastAsiaTheme="minorEastAsia"/>
                <w:noProof/>
                <w:lang w:eastAsia="nl-NL"/>
              </w:rPr>
              <w:tab/>
            </w:r>
            <w:r w:rsidR="009E618E" w:rsidRPr="003430D6">
              <w:rPr>
                <w:rStyle w:val="Hyperlink"/>
                <w:noProof/>
              </w:rPr>
              <w:t>Milestones</w:t>
            </w:r>
            <w:r w:rsidR="009E618E">
              <w:rPr>
                <w:noProof/>
                <w:webHidden/>
              </w:rPr>
              <w:tab/>
            </w:r>
            <w:r w:rsidR="009E618E">
              <w:rPr>
                <w:noProof/>
                <w:webHidden/>
              </w:rPr>
              <w:fldChar w:fldCharType="begin"/>
            </w:r>
            <w:r w:rsidR="009E618E">
              <w:rPr>
                <w:noProof/>
                <w:webHidden/>
              </w:rPr>
              <w:instrText xml:space="preserve"> PAGEREF _Toc62475028 \h </w:instrText>
            </w:r>
            <w:r w:rsidR="009E618E">
              <w:rPr>
                <w:noProof/>
                <w:webHidden/>
              </w:rPr>
            </w:r>
            <w:r w:rsidR="009E618E">
              <w:rPr>
                <w:noProof/>
                <w:webHidden/>
              </w:rPr>
              <w:fldChar w:fldCharType="separate"/>
            </w:r>
            <w:r w:rsidR="009E618E">
              <w:rPr>
                <w:noProof/>
                <w:webHidden/>
              </w:rPr>
              <w:t>46</w:t>
            </w:r>
            <w:r w:rsidR="009E618E">
              <w:rPr>
                <w:noProof/>
                <w:webHidden/>
              </w:rPr>
              <w:fldChar w:fldCharType="end"/>
            </w:r>
          </w:hyperlink>
        </w:p>
        <w:p w14:paraId="4AC4D404" w14:textId="37A4FC76" w:rsidR="009E618E" w:rsidRDefault="002F1587">
          <w:pPr>
            <w:pStyle w:val="Inhopg1"/>
            <w:tabs>
              <w:tab w:val="left" w:pos="440"/>
              <w:tab w:val="right" w:leader="dot" w:pos="9016"/>
            </w:tabs>
            <w:rPr>
              <w:rFonts w:eastAsiaTheme="minorEastAsia"/>
              <w:noProof/>
              <w:lang w:eastAsia="nl-NL"/>
            </w:rPr>
          </w:pPr>
          <w:hyperlink w:anchor="_Toc62475029" w:history="1">
            <w:r w:rsidR="009E618E" w:rsidRPr="003430D6">
              <w:rPr>
                <w:rStyle w:val="Hyperlink"/>
                <w:noProof/>
              </w:rPr>
              <w:t>7</w:t>
            </w:r>
            <w:r w:rsidR="009E618E">
              <w:rPr>
                <w:rFonts w:eastAsiaTheme="minorEastAsia"/>
                <w:noProof/>
                <w:lang w:eastAsia="nl-NL"/>
              </w:rPr>
              <w:tab/>
            </w:r>
            <w:r w:rsidR="009E618E" w:rsidRPr="003430D6">
              <w:rPr>
                <w:rStyle w:val="Hyperlink"/>
                <w:noProof/>
              </w:rPr>
              <w:t>Conclusion &amp; recommendation</w:t>
            </w:r>
            <w:r w:rsidR="009E618E">
              <w:rPr>
                <w:noProof/>
                <w:webHidden/>
              </w:rPr>
              <w:tab/>
            </w:r>
            <w:r w:rsidR="009E618E">
              <w:rPr>
                <w:noProof/>
                <w:webHidden/>
              </w:rPr>
              <w:fldChar w:fldCharType="begin"/>
            </w:r>
            <w:r w:rsidR="009E618E">
              <w:rPr>
                <w:noProof/>
                <w:webHidden/>
              </w:rPr>
              <w:instrText xml:space="preserve"> PAGEREF _Toc62475029 \h </w:instrText>
            </w:r>
            <w:r w:rsidR="009E618E">
              <w:rPr>
                <w:noProof/>
                <w:webHidden/>
              </w:rPr>
            </w:r>
            <w:r w:rsidR="009E618E">
              <w:rPr>
                <w:noProof/>
                <w:webHidden/>
              </w:rPr>
              <w:fldChar w:fldCharType="separate"/>
            </w:r>
            <w:r w:rsidR="009E618E">
              <w:rPr>
                <w:noProof/>
                <w:webHidden/>
              </w:rPr>
              <w:t>48</w:t>
            </w:r>
            <w:r w:rsidR="009E618E">
              <w:rPr>
                <w:noProof/>
                <w:webHidden/>
              </w:rPr>
              <w:fldChar w:fldCharType="end"/>
            </w:r>
          </w:hyperlink>
        </w:p>
        <w:p w14:paraId="7C066F45" w14:textId="648F3FF5" w:rsidR="009E618E" w:rsidRDefault="002F1587">
          <w:pPr>
            <w:pStyle w:val="Inhopg2"/>
            <w:tabs>
              <w:tab w:val="left" w:pos="880"/>
              <w:tab w:val="right" w:leader="dot" w:pos="9016"/>
            </w:tabs>
            <w:rPr>
              <w:rFonts w:eastAsiaTheme="minorEastAsia"/>
              <w:noProof/>
              <w:lang w:eastAsia="nl-NL"/>
            </w:rPr>
          </w:pPr>
          <w:hyperlink w:anchor="_Toc62475030" w:history="1">
            <w:r w:rsidR="009E618E" w:rsidRPr="003430D6">
              <w:rPr>
                <w:rStyle w:val="Hyperlink"/>
                <w:noProof/>
              </w:rPr>
              <w:t>7.1</w:t>
            </w:r>
            <w:r w:rsidR="009E618E">
              <w:rPr>
                <w:rFonts w:eastAsiaTheme="minorEastAsia"/>
                <w:noProof/>
                <w:lang w:eastAsia="nl-NL"/>
              </w:rPr>
              <w:tab/>
            </w:r>
            <w:r w:rsidR="009E618E" w:rsidRPr="003430D6">
              <w:rPr>
                <w:rStyle w:val="Hyperlink"/>
                <w:noProof/>
              </w:rPr>
              <w:t>Conclusions Regarding LoRa Mesh</w:t>
            </w:r>
            <w:r w:rsidR="009E618E">
              <w:rPr>
                <w:noProof/>
                <w:webHidden/>
              </w:rPr>
              <w:tab/>
            </w:r>
            <w:r w:rsidR="009E618E">
              <w:rPr>
                <w:noProof/>
                <w:webHidden/>
              </w:rPr>
              <w:fldChar w:fldCharType="begin"/>
            </w:r>
            <w:r w:rsidR="009E618E">
              <w:rPr>
                <w:noProof/>
                <w:webHidden/>
              </w:rPr>
              <w:instrText xml:space="preserve"> PAGEREF _Toc62475030 \h </w:instrText>
            </w:r>
            <w:r w:rsidR="009E618E">
              <w:rPr>
                <w:noProof/>
                <w:webHidden/>
              </w:rPr>
            </w:r>
            <w:r w:rsidR="009E618E">
              <w:rPr>
                <w:noProof/>
                <w:webHidden/>
              </w:rPr>
              <w:fldChar w:fldCharType="separate"/>
            </w:r>
            <w:r w:rsidR="009E618E">
              <w:rPr>
                <w:noProof/>
                <w:webHidden/>
              </w:rPr>
              <w:t>48</w:t>
            </w:r>
            <w:r w:rsidR="009E618E">
              <w:rPr>
                <w:noProof/>
                <w:webHidden/>
              </w:rPr>
              <w:fldChar w:fldCharType="end"/>
            </w:r>
          </w:hyperlink>
        </w:p>
        <w:p w14:paraId="1DE7B7C2" w14:textId="7DA37644" w:rsidR="009E618E" w:rsidRDefault="002F1587">
          <w:pPr>
            <w:pStyle w:val="Inhopg2"/>
            <w:tabs>
              <w:tab w:val="left" w:pos="880"/>
              <w:tab w:val="right" w:leader="dot" w:pos="9016"/>
            </w:tabs>
            <w:rPr>
              <w:rFonts w:eastAsiaTheme="minorEastAsia"/>
              <w:noProof/>
              <w:lang w:eastAsia="nl-NL"/>
            </w:rPr>
          </w:pPr>
          <w:hyperlink w:anchor="_Toc62475031" w:history="1">
            <w:r w:rsidR="009E618E" w:rsidRPr="003430D6">
              <w:rPr>
                <w:rStyle w:val="Hyperlink"/>
                <w:noProof/>
                <w:lang w:val="en-GB"/>
              </w:rPr>
              <w:t>7.2</w:t>
            </w:r>
            <w:r w:rsidR="009E618E">
              <w:rPr>
                <w:rFonts w:eastAsiaTheme="minorEastAsia"/>
                <w:noProof/>
                <w:lang w:eastAsia="nl-NL"/>
              </w:rPr>
              <w:tab/>
            </w:r>
            <w:r w:rsidR="009E618E" w:rsidRPr="003430D6">
              <w:rPr>
                <w:rStyle w:val="Hyperlink"/>
                <w:noProof/>
                <w:lang w:val="en-GB"/>
              </w:rPr>
              <w:t>Conclusions Regarding the use of LoRa Mesh</w:t>
            </w:r>
            <w:r w:rsidR="009E618E">
              <w:rPr>
                <w:noProof/>
                <w:webHidden/>
              </w:rPr>
              <w:tab/>
            </w:r>
            <w:r w:rsidR="009E618E">
              <w:rPr>
                <w:noProof/>
                <w:webHidden/>
              </w:rPr>
              <w:fldChar w:fldCharType="begin"/>
            </w:r>
            <w:r w:rsidR="009E618E">
              <w:rPr>
                <w:noProof/>
                <w:webHidden/>
              </w:rPr>
              <w:instrText xml:space="preserve"> PAGEREF _Toc62475031 \h </w:instrText>
            </w:r>
            <w:r w:rsidR="009E618E">
              <w:rPr>
                <w:noProof/>
                <w:webHidden/>
              </w:rPr>
            </w:r>
            <w:r w:rsidR="009E618E">
              <w:rPr>
                <w:noProof/>
                <w:webHidden/>
              </w:rPr>
              <w:fldChar w:fldCharType="separate"/>
            </w:r>
            <w:r w:rsidR="009E618E">
              <w:rPr>
                <w:noProof/>
                <w:webHidden/>
              </w:rPr>
              <w:t>49</w:t>
            </w:r>
            <w:r w:rsidR="009E618E">
              <w:rPr>
                <w:noProof/>
                <w:webHidden/>
              </w:rPr>
              <w:fldChar w:fldCharType="end"/>
            </w:r>
          </w:hyperlink>
        </w:p>
        <w:p w14:paraId="5D815388" w14:textId="607A9F55" w:rsidR="009E618E" w:rsidRDefault="002F1587">
          <w:pPr>
            <w:pStyle w:val="Inhopg2"/>
            <w:tabs>
              <w:tab w:val="left" w:pos="880"/>
              <w:tab w:val="right" w:leader="dot" w:pos="9016"/>
            </w:tabs>
            <w:rPr>
              <w:rFonts w:eastAsiaTheme="minorEastAsia"/>
              <w:noProof/>
              <w:lang w:eastAsia="nl-NL"/>
            </w:rPr>
          </w:pPr>
          <w:hyperlink w:anchor="_Toc62475032" w:history="1">
            <w:r w:rsidR="009E618E" w:rsidRPr="003430D6">
              <w:rPr>
                <w:rStyle w:val="Hyperlink"/>
                <w:noProof/>
              </w:rPr>
              <w:t>7.3</w:t>
            </w:r>
            <w:r w:rsidR="009E618E">
              <w:rPr>
                <w:rFonts w:eastAsiaTheme="minorEastAsia"/>
                <w:noProof/>
                <w:lang w:eastAsia="nl-NL"/>
              </w:rPr>
              <w:tab/>
            </w:r>
            <w:r w:rsidR="009E618E" w:rsidRPr="003430D6">
              <w:rPr>
                <w:rStyle w:val="Hyperlink"/>
                <w:noProof/>
              </w:rPr>
              <w:t>Recommendations regarding further Research</w:t>
            </w:r>
            <w:r w:rsidR="009E618E">
              <w:rPr>
                <w:noProof/>
                <w:webHidden/>
              </w:rPr>
              <w:tab/>
            </w:r>
            <w:r w:rsidR="009E618E">
              <w:rPr>
                <w:noProof/>
                <w:webHidden/>
              </w:rPr>
              <w:fldChar w:fldCharType="begin"/>
            </w:r>
            <w:r w:rsidR="009E618E">
              <w:rPr>
                <w:noProof/>
                <w:webHidden/>
              </w:rPr>
              <w:instrText xml:space="preserve"> PAGEREF _Toc62475032 \h </w:instrText>
            </w:r>
            <w:r w:rsidR="009E618E">
              <w:rPr>
                <w:noProof/>
                <w:webHidden/>
              </w:rPr>
            </w:r>
            <w:r w:rsidR="009E618E">
              <w:rPr>
                <w:noProof/>
                <w:webHidden/>
              </w:rPr>
              <w:fldChar w:fldCharType="separate"/>
            </w:r>
            <w:r w:rsidR="009E618E">
              <w:rPr>
                <w:noProof/>
                <w:webHidden/>
              </w:rPr>
              <w:t>49</w:t>
            </w:r>
            <w:r w:rsidR="009E618E">
              <w:rPr>
                <w:noProof/>
                <w:webHidden/>
              </w:rPr>
              <w:fldChar w:fldCharType="end"/>
            </w:r>
          </w:hyperlink>
        </w:p>
        <w:p w14:paraId="456E823D" w14:textId="60B579FE" w:rsidR="009E618E" w:rsidRDefault="002F1587">
          <w:pPr>
            <w:pStyle w:val="Inhopg2"/>
            <w:tabs>
              <w:tab w:val="left" w:pos="880"/>
              <w:tab w:val="right" w:leader="dot" w:pos="9016"/>
            </w:tabs>
            <w:rPr>
              <w:rFonts w:eastAsiaTheme="minorEastAsia"/>
              <w:noProof/>
              <w:lang w:eastAsia="nl-NL"/>
            </w:rPr>
          </w:pPr>
          <w:hyperlink w:anchor="_Toc62475033" w:history="1">
            <w:r w:rsidR="009E618E" w:rsidRPr="003430D6">
              <w:rPr>
                <w:rStyle w:val="Hyperlink"/>
                <w:noProof/>
                <w:lang w:val="en-GB"/>
              </w:rPr>
              <w:t>7.4</w:t>
            </w:r>
            <w:r w:rsidR="009E618E">
              <w:rPr>
                <w:rFonts w:eastAsiaTheme="minorEastAsia"/>
                <w:noProof/>
                <w:lang w:eastAsia="nl-NL"/>
              </w:rPr>
              <w:tab/>
            </w:r>
            <w:r w:rsidR="009E618E" w:rsidRPr="003430D6">
              <w:rPr>
                <w:rStyle w:val="Hyperlink"/>
                <w:noProof/>
                <w:lang w:val="en-GB"/>
              </w:rPr>
              <w:t>Recommendations regarding commercial application</w:t>
            </w:r>
            <w:r w:rsidR="009E618E">
              <w:rPr>
                <w:noProof/>
                <w:webHidden/>
              </w:rPr>
              <w:tab/>
            </w:r>
            <w:r w:rsidR="009E618E">
              <w:rPr>
                <w:noProof/>
                <w:webHidden/>
              </w:rPr>
              <w:fldChar w:fldCharType="begin"/>
            </w:r>
            <w:r w:rsidR="009E618E">
              <w:rPr>
                <w:noProof/>
                <w:webHidden/>
              </w:rPr>
              <w:instrText xml:space="preserve"> PAGEREF _Toc62475033 \h </w:instrText>
            </w:r>
            <w:r w:rsidR="009E618E">
              <w:rPr>
                <w:noProof/>
                <w:webHidden/>
              </w:rPr>
            </w:r>
            <w:r w:rsidR="009E618E">
              <w:rPr>
                <w:noProof/>
                <w:webHidden/>
              </w:rPr>
              <w:fldChar w:fldCharType="separate"/>
            </w:r>
            <w:r w:rsidR="009E618E">
              <w:rPr>
                <w:noProof/>
                <w:webHidden/>
              </w:rPr>
              <w:t>50</w:t>
            </w:r>
            <w:r w:rsidR="009E618E">
              <w:rPr>
                <w:noProof/>
                <w:webHidden/>
              </w:rPr>
              <w:fldChar w:fldCharType="end"/>
            </w:r>
          </w:hyperlink>
        </w:p>
        <w:p w14:paraId="3B874556" w14:textId="176B9EC0" w:rsidR="009E618E" w:rsidRDefault="002F1587">
          <w:pPr>
            <w:pStyle w:val="Inhopg1"/>
            <w:tabs>
              <w:tab w:val="right" w:leader="dot" w:pos="9016"/>
            </w:tabs>
            <w:rPr>
              <w:rFonts w:eastAsiaTheme="minorEastAsia"/>
              <w:noProof/>
              <w:lang w:eastAsia="nl-NL"/>
            </w:rPr>
          </w:pPr>
          <w:hyperlink w:anchor="_Toc62475034" w:history="1">
            <w:r w:rsidR="009E618E" w:rsidRPr="003430D6">
              <w:rPr>
                <w:rStyle w:val="Hyperlink"/>
                <w:noProof/>
                <w:lang w:val="en-GB"/>
              </w:rPr>
              <w:t>Bibliography</w:t>
            </w:r>
            <w:r w:rsidR="009E618E">
              <w:rPr>
                <w:noProof/>
                <w:webHidden/>
              </w:rPr>
              <w:tab/>
            </w:r>
            <w:r w:rsidR="009E618E">
              <w:rPr>
                <w:noProof/>
                <w:webHidden/>
              </w:rPr>
              <w:fldChar w:fldCharType="begin"/>
            </w:r>
            <w:r w:rsidR="009E618E">
              <w:rPr>
                <w:noProof/>
                <w:webHidden/>
              </w:rPr>
              <w:instrText xml:space="preserve"> PAGEREF _Toc62475034 \h </w:instrText>
            </w:r>
            <w:r w:rsidR="009E618E">
              <w:rPr>
                <w:noProof/>
                <w:webHidden/>
              </w:rPr>
            </w:r>
            <w:r w:rsidR="009E618E">
              <w:rPr>
                <w:noProof/>
                <w:webHidden/>
              </w:rPr>
              <w:fldChar w:fldCharType="separate"/>
            </w:r>
            <w:r w:rsidR="009E618E">
              <w:rPr>
                <w:noProof/>
                <w:webHidden/>
              </w:rPr>
              <w:t>51</w:t>
            </w:r>
            <w:r w:rsidR="009E618E">
              <w:rPr>
                <w:noProof/>
                <w:webHidden/>
              </w:rPr>
              <w:fldChar w:fldCharType="end"/>
            </w:r>
          </w:hyperlink>
        </w:p>
        <w:p w14:paraId="4F7BD2A7" w14:textId="208F8F5B" w:rsidR="009E618E" w:rsidRDefault="002F1587">
          <w:pPr>
            <w:pStyle w:val="Inhopg1"/>
            <w:tabs>
              <w:tab w:val="right" w:leader="dot" w:pos="9016"/>
            </w:tabs>
            <w:rPr>
              <w:rFonts w:eastAsiaTheme="minorEastAsia"/>
              <w:noProof/>
              <w:lang w:eastAsia="nl-NL"/>
            </w:rPr>
          </w:pPr>
          <w:hyperlink w:anchor="_Toc62475035" w:history="1">
            <w:r w:rsidR="009E618E" w:rsidRPr="003430D6">
              <w:rPr>
                <w:rStyle w:val="Hyperlink"/>
                <w:noProof/>
                <w:lang w:val="en-GB"/>
              </w:rPr>
              <w:t>Attachment 1 Phone call Centraal Beheer Achmea</w:t>
            </w:r>
            <w:r w:rsidR="009E618E">
              <w:rPr>
                <w:noProof/>
                <w:webHidden/>
              </w:rPr>
              <w:tab/>
            </w:r>
            <w:r w:rsidR="009E618E">
              <w:rPr>
                <w:noProof/>
                <w:webHidden/>
              </w:rPr>
              <w:fldChar w:fldCharType="begin"/>
            </w:r>
            <w:r w:rsidR="009E618E">
              <w:rPr>
                <w:noProof/>
                <w:webHidden/>
              </w:rPr>
              <w:instrText xml:space="preserve"> PAGEREF _Toc62475035 \h </w:instrText>
            </w:r>
            <w:r w:rsidR="009E618E">
              <w:rPr>
                <w:noProof/>
                <w:webHidden/>
              </w:rPr>
            </w:r>
            <w:r w:rsidR="009E618E">
              <w:rPr>
                <w:noProof/>
                <w:webHidden/>
              </w:rPr>
              <w:fldChar w:fldCharType="separate"/>
            </w:r>
            <w:r w:rsidR="009E618E">
              <w:rPr>
                <w:noProof/>
                <w:webHidden/>
              </w:rPr>
              <w:t>55</w:t>
            </w:r>
            <w:r w:rsidR="009E618E">
              <w:rPr>
                <w:noProof/>
                <w:webHidden/>
              </w:rPr>
              <w:fldChar w:fldCharType="end"/>
            </w:r>
          </w:hyperlink>
        </w:p>
        <w:p w14:paraId="5C4D2569" w14:textId="5A6EB897" w:rsidR="009E618E" w:rsidRDefault="002F1587">
          <w:pPr>
            <w:pStyle w:val="Inhopg1"/>
            <w:tabs>
              <w:tab w:val="right" w:leader="dot" w:pos="9016"/>
            </w:tabs>
            <w:rPr>
              <w:rFonts w:eastAsiaTheme="minorEastAsia"/>
              <w:noProof/>
              <w:lang w:eastAsia="nl-NL"/>
            </w:rPr>
          </w:pPr>
          <w:hyperlink w:anchor="_Toc62475036" w:history="1">
            <w:r w:rsidR="009E618E" w:rsidRPr="003430D6">
              <w:rPr>
                <w:rStyle w:val="Hyperlink"/>
                <w:noProof/>
                <w:lang w:val="en-GB"/>
              </w:rPr>
              <w:t>Attachment 2 Persona canvas</w:t>
            </w:r>
            <w:r w:rsidR="009E618E">
              <w:rPr>
                <w:noProof/>
                <w:webHidden/>
              </w:rPr>
              <w:tab/>
            </w:r>
            <w:r w:rsidR="009E618E">
              <w:rPr>
                <w:noProof/>
                <w:webHidden/>
              </w:rPr>
              <w:fldChar w:fldCharType="begin"/>
            </w:r>
            <w:r w:rsidR="009E618E">
              <w:rPr>
                <w:noProof/>
                <w:webHidden/>
              </w:rPr>
              <w:instrText xml:space="preserve"> PAGEREF _Toc62475036 \h </w:instrText>
            </w:r>
            <w:r w:rsidR="009E618E">
              <w:rPr>
                <w:noProof/>
                <w:webHidden/>
              </w:rPr>
            </w:r>
            <w:r w:rsidR="009E618E">
              <w:rPr>
                <w:noProof/>
                <w:webHidden/>
              </w:rPr>
              <w:fldChar w:fldCharType="separate"/>
            </w:r>
            <w:r w:rsidR="009E618E">
              <w:rPr>
                <w:noProof/>
                <w:webHidden/>
              </w:rPr>
              <w:t>56</w:t>
            </w:r>
            <w:r w:rsidR="009E618E">
              <w:rPr>
                <w:noProof/>
                <w:webHidden/>
              </w:rPr>
              <w:fldChar w:fldCharType="end"/>
            </w:r>
          </w:hyperlink>
        </w:p>
        <w:p w14:paraId="16A117B2" w14:textId="0B6CA59B" w:rsidR="009E618E" w:rsidRDefault="002F1587">
          <w:pPr>
            <w:pStyle w:val="Inhopg1"/>
            <w:tabs>
              <w:tab w:val="right" w:leader="dot" w:pos="9016"/>
            </w:tabs>
            <w:rPr>
              <w:rFonts w:eastAsiaTheme="minorEastAsia"/>
              <w:noProof/>
              <w:lang w:eastAsia="nl-NL"/>
            </w:rPr>
          </w:pPr>
          <w:hyperlink w:anchor="_Toc62475037" w:history="1">
            <w:r w:rsidR="009E618E" w:rsidRPr="003430D6">
              <w:rPr>
                <w:rStyle w:val="Hyperlink"/>
                <w:noProof/>
              </w:rPr>
              <w:t>Attachment 3 Current draw SX1276 &amp; SX1262</w:t>
            </w:r>
            <w:r w:rsidR="009E618E">
              <w:rPr>
                <w:noProof/>
                <w:webHidden/>
              </w:rPr>
              <w:tab/>
            </w:r>
            <w:r w:rsidR="009E618E">
              <w:rPr>
                <w:noProof/>
                <w:webHidden/>
              </w:rPr>
              <w:fldChar w:fldCharType="begin"/>
            </w:r>
            <w:r w:rsidR="009E618E">
              <w:rPr>
                <w:noProof/>
                <w:webHidden/>
              </w:rPr>
              <w:instrText xml:space="preserve"> PAGEREF _Toc62475037 \h </w:instrText>
            </w:r>
            <w:r w:rsidR="009E618E">
              <w:rPr>
                <w:noProof/>
                <w:webHidden/>
              </w:rPr>
            </w:r>
            <w:r w:rsidR="009E618E">
              <w:rPr>
                <w:noProof/>
                <w:webHidden/>
              </w:rPr>
              <w:fldChar w:fldCharType="separate"/>
            </w:r>
            <w:r w:rsidR="009E618E">
              <w:rPr>
                <w:noProof/>
                <w:webHidden/>
              </w:rPr>
              <w:t>57</w:t>
            </w:r>
            <w:r w:rsidR="009E618E">
              <w:rPr>
                <w:noProof/>
                <w:webHidden/>
              </w:rPr>
              <w:fldChar w:fldCharType="end"/>
            </w:r>
          </w:hyperlink>
        </w:p>
        <w:p w14:paraId="3D16C661" w14:textId="0FB43157" w:rsidR="009E618E" w:rsidRDefault="002F1587">
          <w:pPr>
            <w:pStyle w:val="Inhopg1"/>
            <w:tabs>
              <w:tab w:val="right" w:leader="dot" w:pos="9016"/>
            </w:tabs>
            <w:rPr>
              <w:rFonts w:eastAsiaTheme="minorEastAsia"/>
              <w:noProof/>
              <w:lang w:eastAsia="nl-NL"/>
            </w:rPr>
          </w:pPr>
          <w:hyperlink w:anchor="_Toc62475038" w:history="1">
            <w:r w:rsidR="009E618E" w:rsidRPr="003430D6">
              <w:rPr>
                <w:rStyle w:val="Hyperlink"/>
                <w:noProof/>
              </w:rPr>
              <w:t>Attachment 4 Flowchart LoRaSimSODAQ.py</w:t>
            </w:r>
            <w:r w:rsidR="009E618E">
              <w:rPr>
                <w:noProof/>
                <w:webHidden/>
              </w:rPr>
              <w:tab/>
            </w:r>
            <w:r w:rsidR="009E618E">
              <w:rPr>
                <w:noProof/>
                <w:webHidden/>
              </w:rPr>
              <w:fldChar w:fldCharType="begin"/>
            </w:r>
            <w:r w:rsidR="009E618E">
              <w:rPr>
                <w:noProof/>
                <w:webHidden/>
              </w:rPr>
              <w:instrText xml:space="preserve"> PAGEREF _Toc62475038 \h </w:instrText>
            </w:r>
            <w:r w:rsidR="009E618E">
              <w:rPr>
                <w:noProof/>
                <w:webHidden/>
              </w:rPr>
            </w:r>
            <w:r w:rsidR="009E618E">
              <w:rPr>
                <w:noProof/>
                <w:webHidden/>
              </w:rPr>
              <w:fldChar w:fldCharType="separate"/>
            </w:r>
            <w:r w:rsidR="009E618E">
              <w:rPr>
                <w:noProof/>
                <w:webHidden/>
              </w:rPr>
              <w:t>59</w:t>
            </w:r>
            <w:r w:rsidR="009E618E">
              <w:rPr>
                <w:noProof/>
                <w:webHidden/>
              </w:rPr>
              <w:fldChar w:fldCharType="end"/>
            </w:r>
          </w:hyperlink>
        </w:p>
        <w:p w14:paraId="2DC5525A" w14:textId="1AE25573" w:rsidR="009E618E" w:rsidRDefault="002F1587">
          <w:pPr>
            <w:pStyle w:val="Inhopg1"/>
            <w:tabs>
              <w:tab w:val="right" w:leader="dot" w:pos="9016"/>
            </w:tabs>
            <w:rPr>
              <w:rFonts w:eastAsiaTheme="minorEastAsia"/>
              <w:noProof/>
              <w:lang w:eastAsia="nl-NL"/>
            </w:rPr>
          </w:pPr>
          <w:hyperlink w:anchor="_Toc62475039" w:history="1">
            <w:r w:rsidR="009E618E" w:rsidRPr="003430D6">
              <w:rPr>
                <w:rStyle w:val="Hyperlink"/>
                <w:noProof/>
              </w:rPr>
              <w:t>Attachment 5 Different legislation regions.</w:t>
            </w:r>
            <w:r w:rsidR="009E618E">
              <w:rPr>
                <w:noProof/>
                <w:webHidden/>
              </w:rPr>
              <w:tab/>
            </w:r>
            <w:r w:rsidR="009E618E">
              <w:rPr>
                <w:noProof/>
                <w:webHidden/>
              </w:rPr>
              <w:fldChar w:fldCharType="begin"/>
            </w:r>
            <w:r w:rsidR="009E618E">
              <w:rPr>
                <w:noProof/>
                <w:webHidden/>
              </w:rPr>
              <w:instrText xml:space="preserve"> PAGEREF _Toc62475039 \h </w:instrText>
            </w:r>
            <w:r w:rsidR="009E618E">
              <w:rPr>
                <w:noProof/>
                <w:webHidden/>
              </w:rPr>
            </w:r>
            <w:r w:rsidR="009E618E">
              <w:rPr>
                <w:noProof/>
                <w:webHidden/>
              </w:rPr>
              <w:fldChar w:fldCharType="separate"/>
            </w:r>
            <w:r w:rsidR="009E618E">
              <w:rPr>
                <w:noProof/>
                <w:webHidden/>
              </w:rPr>
              <w:t>60</w:t>
            </w:r>
            <w:r w:rsidR="009E618E">
              <w:rPr>
                <w:noProof/>
                <w:webHidden/>
              </w:rPr>
              <w:fldChar w:fldCharType="end"/>
            </w:r>
          </w:hyperlink>
        </w:p>
        <w:p w14:paraId="05F51BBE" w14:textId="139D090E" w:rsidR="009E618E" w:rsidRDefault="002F1587">
          <w:pPr>
            <w:pStyle w:val="Inhopg1"/>
            <w:tabs>
              <w:tab w:val="right" w:leader="dot" w:pos="9016"/>
            </w:tabs>
            <w:rPr>
              <w:rFonts w:eastAsiaTheme="minorEastAsia"/>
              <w:noProof/>
              <w:lang w:eastAsia="nl-NL"/>
            </w:rPr>
          </w:pPr>
          <w:hyperlink w:anchor="_Toc62475040" w:history="1">
            <w:r w:rsidR="009E618E" w:rsidRPr="003430D6">
              <w:rPr>
                <w:rStyle w:val="Hyperlink"/>
                <w:noProof/>
              </w:rPr>
              <w:t>Attachment 6 Simulation experiments excel sheet</w:t>
            </w:r>
            <w:r w:rsidR="009E618E">
              <w:rPr>
                <w:noProof/>
                <w:webHidden/>
              </w:rPr>
              <w:tab/>
            </w:r>
            <w:r w:rsidR="009E618E">
              <w:rPr>
                <w:noProof/>
                <w:webHidden/>
              </w:rPr>
              <w:fldChar w:fldCharType="begin"/>
            </w:r>
            <w:r w:rsidR="009E618E">
              <w:rPr>
                <w:noProof/>
                <w:webHidden/>
              </w:rPr>
              <w:instrText xml:space="preserve"> PAGEREF _Toc62475040 \h </w:instrText>
            </w:r>
            <w:r w:rsidR="009E618E">
              <w:rPr>
                <w:noProof/>
                <w:webHidden/>
              </w:rPr>
            </w:r>
            <w:r w:rsidR="009E618E">
              <w:rPr>
                <w:noProof/>
                <w:webHidden/>
              </w:rPr>
              <w:fldChar w:fldCharType="separate"/>
            </w:r>
            <w:r w:rsidR="009E618E">
              <w:rPr>
                <w:noProof/>
                <w:webHidden/>
              </w:rPr>
              <w:t>61</w:t>
            </w:r>
            <w:r w:rsidR="009E618E">
              <w:rPr>
                <w:noProof/>
                <w:webHidden/>
              </w:rPr>
              <w:fldChar w:fldCharType="end"/>
            </w:r>
          </w:hyperlink>
        </w:p>
        <w:p w14:paraId="273601B8" w14:textId="364657F2" w:rsidR="009E618E" w:rsidRDefault="002F1587">
          <w:pPr>
            <w:pStyle w:val="Inhopg1"/>
            <w:tabs>
              <w:tab w:val="right" w:leader="dot" w:pos="9016"/>
            </w:tabs>
            <w:rPr>
              <w:rFonts w:eastAsiaTheme="minorEastAsia"/>
              <w:noProof/>
              <w:lang w:eastAsia="nl-NL"/>
            </w:rPr>
          </w:pPr>
          <w:hyperlink w:anchor="_Toc62475041" w:history="1">
            <w:r w:rsidR="009E618E" w:rsidRPr="003430D6">
              <w:rPr>
                <w:rStyle w:val="Hyperlink"/>
                <w:noProof/>
              </w:rPr>
              <w:t>Attachment 7 Sprint report</w:t>
            </w:r>
            <w:r w:rsidR="009E618E">
              <w:rPr>
                <w:noProof/>
                <w:webHidden/>
              </w:rPr>
              <w:tab/>
            </w:r>
            <w:r w:rsidR="009E618E">
              <w:rPr>
                <w:noProof/>
                <w:webHidden/>
              </w:rPr>
              <w:fldChar w:fldCharType="begin"/>
            </w:r>
            <w:r w:rsidR="009E618E">
              <w:rPr>
                <w:noProof/>
                <w:webHidden/>
              </w:rPr>
              <w:instrText xml:space="preserve"> PAGEREF _Toc62475041 \h </w:instrText>
            </w:r>
            <w:r w:rsidR="009E618E">
              <w:rPr>
                <w:noProof/>
                <w:webHidden/>
              </w:rPr>
            </w:r>
            <w:r w:rsidR="009E618E">
              <w:rPr>
                <w:noProof/>
                <w:webHidden/>
              </w:rPr>
              <w:fldChar w:fldCharType="separate"/>
            </w:r>
            <w:r w:rsidR="009E618E">
              <w:rPr>
                <w:noProof/>
                <w:webHidden/>
              </w:rPr>
              <w:t>64</w:t>
            </w:r>
            <w:r w:rsidR="009E618E">
              <w:rPr>
                <w:noProof/>
                <w:webHidden/>
              </w:rPr>
              <w:fldChar w:fldCharType="end"/>
            </w:r>
          </w:hyperlink>
        </w:p>
        <w:p w14:paraId="0D8E6939" w14:textId="0E279CF4" w:rsidR="002C0134" w:rsidRPr="004E67E5" w:rsidRDefault="00445903">
          <w:pPr>
            <w:rPr>
              <w:rFonts w:ascii="Century Gothic" w:hAnsi="Century Gothic"/>
              <w:lang w:val="en-GB"/>
            </w:rPr>
            <w:sectPr w:rsidR="002C0134" w:rsidRPr="004E67E5" w:rsidSect="00F628B9">
              <w:pgSz w:w="11906" w:h="16838"/>
              <w:pgMar w:top="1440" w:right="1440" w:bottom="1440" w:left="1440" w:header="708" w:footer="708" w:gutter="0"/>
              <w:pgNumType w:start="1"/>
              <w:cols w:space="708"/>
              <w:titlePg/>
              <w:docGrid w:linePitch="360"/>
            </w:sectPr>
          </w:pPr>
          <w:r w:rsidRPr="004E67E5">
            <w:rPr>
              <w:rFonts w:ascii="Century Gothic" w:hAnsi="Century Gothic"/>
              <w:lang w:val="en-GB"/>
            </w:rPr>
            <w:fldChar w:fldCharType="end"/>
          </w:r>
        </w:p>
      </w:sdtContent>
    </w:sdt>
    <w:p w14:paraId="07FC5552" w14:textId="6C3F617C" w:rsidR="00DA30EC" w:rsidRDefault="0047266A" w:rsidP="001241FA">
      <w:pPr>
        <w:pStyle w:val="Kop1"/>
      </w:pPr>
      <w:bookmarkStart w:id="8" w:name="_Toc62474998"/>
      <w:bookmarkStart w:id="9" w:name="_Toc62480993"/>
      <w:bookmarkStart w:id="10" w:name="_Toc62481039"/>
      <w:r w:rsidRPr="00806BF9">
        <w:rPr>
          <w:lang w:val="en-GB"/>
        </w:rPr>
        <w:lastRenderedPageBreak/>
        <w:t>Prefac</w:t>
      </w:r>
      <w:r w:rsidR="00CA639B" w:rsidRPr="00806BF9">
        <w:rPr>
          <w:lang w:val="en-GB"/>
        </w:rPr>
        <w:t>e</w:t>
      </w:r>
      <w:bookmarkEnd w:id="8"/>
      <w:bookmarkEnd w:id="9"/>
      <w:bookmarkEnd w:id="10"/>
    </w:p>
    <w:p w14:paraId="16A8900C" w14:textId="3A167976" w:rsidR="00310A92" w:rsidRDefault="00397F1B" w:rsidP="00DA30EC">
      <w:pPr>
        <w:pStyle w:val="Geenafstand"/>
        <w:rPr>
          <w:rFonts w:ascii="Century Gothic" w:hAnsi="Century Gothic"/>
          <w:lang w:val="en-GB"/>
        </w:rPr>
      </w:pPr>
      <w:r w:rsidRPr="009218A3">
        <w:rPr>
          <w:rFonts w:ascii="Century Gothic" w:hAnsi="Century Gothic"/>
          <w:lang w:val="en-GB"/>
        </w:rPr>
        <w:t xml:space="preserve">This project was </w:t>
      </w:r>
      <w:r w:rsidR="003E672E">
        <w:rPr>
          <w:rFonts w:ascii="Century Gothic" w:hAnsi="Century Gothic"/>
          <w:lang w:val="en-GB"/>
        </w:rPr>
        <w:t>initiated</w:t>
      </w:r>
      <w:r w:rsidR="009218A3" w:rsidRPr="009218A3">
        <w:rPr>
          <w:rFonts w:ascii="Century Gothic" w:hAnsi="Century Gothic"/>
          <w:lang w:val="en-GB"/>
        </w:rPr>
        <w:t xml:space="preserve"> based on the wish</w:t>
      </w:r>
      <w:r w:rsidR="009218A3">
        <w:rPr>
          <w:rFonts w:ascii="Century Gothic" w:hAnsi="Century Gothic"/>
          <w:lang w:val="en-GB"/>
        </w:rPr>
        <w:t xml:space="preserve"> </w:t>
      </w:r>
      <w:r w:rsidR="00BE3F10">
        <w:rPr>
          <w:rFonts w:ascii="Century Gothic" w:hAnsi="Century Gothic"/>
          <w:lang w:val="en-GB"/>
        </w:rPr>
        <w:t>of SODAQ to create a LoRa mesh network. These</w:t>
      </w:r>
      <w:r w:rsidR="00194A08">
        <w:rPr>
          <w:rFonts w:ascii="Century Gothic" w:hAnsi="Century Gothic"/>
          <w:lang w:val="en-GB"/>
        </w:rPr>
        <w:t xml:space="preserve"> </w:t>
      </w:r>
      <w:r w:rsidR="00BE3F10">
        <w:rPr>
          <w:rFonts w:ascii="Century Gothic" w:hAnsi="Century Gothic"/>
          <w:lang w:val="en-GB"/>
        </w:rPr>
        <w:t>are to separate networks which combined would have an increased range</w:t>
      </w:r>
      <w:r w:rsidR="005F4B39">
        <w:rPr>
          <w:rFonts w:ascii="Century Gothic" w:hAnsi="Century Gothic"/>
          <w:lang w:val="en-GB"/>
        </w:rPr>
        <w:t xml:space="preserve"> without the need of using extra gateways. This could save money </w:t>
      </w:r>
      <w:r w:rsidR="00310A92">
        <w:rPr>
          <w:rFonts w:ascii="Century Gothic" w:hAnsi="Century Gothic"/>
          <w:lang w:val="en-GB"/>
        </w:rPr>
        <w:t xml:space="preserve">in terms of </w:t>
      </w:r>
      <w:r w:rsidR="005F4B39">
        <w:rPr>
          <w:rFonts w:ascii="Century Gothic" w:hAnsi="Century Gothic"/>
          <w:lang w:val="en-GB"/>
        </w:rPr>
        <w:t xml:space="preserve">placing </w:t>
      </w:r>
      <w:r w:rsidR="00310A92">
        <w:rPr>
          <w:rFonts w:ascii="Century Gothic" w:hAnsi="Century Gothic"/>
          <w:lang w:val="en-GB"/>
        </w:rPr>
        <w:t>gateways</w:t>
      </w:r>
      <w:r w:rsidR="007646BF">
        <w:rPr>
          <w:rFonts w:ascii="Century Gothic" w:hAnsi="Century Gothic"/>
          <w:lang w:val="en-GB"/>
        </w:rPr>
        <w:t xml:space="preserve"> while </w:t>
      </w:r>
      <w:r w:rsidR="00326271">
        <w:rPr>
          <w:rFonts w:ascii="Century Gothic" w:hAnsi="Century Gothic"/>
          <w:lang w:val="en-GB"/>
        </w:rPr>
        <w:t xml:space="preserve">having </w:t>
      </w:r>
      <w:r w:rsidR="007646BF">
        <w:rPr>
          <w:rFonts w:ascii="Century Gothic" w:hAnsi="Century Gothic"/>
          <w:lang w:val="en-GB"/>
        </w:rPr>
        <w:t xml:space="preserve">nodes send information </w:t>
      </w:r>
      <w:r w:rsidR="00326271">
        <w:rPr>
          <w:rFonts w:ascii="Century Gothic" w:hAnsi="Century Gothic"/>
          <w:lang w:val="en-GB"/>
        </w:rPr>
        <w:t>to one another</w:t>
      </w:r>
      <w:r w:rsidR="00310A92">
        <w:rPr>
          <w:rFonts w:ascii="Century Gothic" w:hAnsi="Century Gothic"/>
          <w:lang w:val="en-GB"/>
        </w:rPr>
        <w:t>.</w:t>
      </w:r>
    </w:p>
    <w:p w14:paraId="43083582" w14:textId="77777777" w:rsidR="00310A92" w:rsidRDefault="00310A92" w:rsidP="00DA30EC">
      <w:pPr>
        <w:pStyle w:val="Geenafstand"/>
        <w:rPr>
          <w:rFonts w:ascii="Century Gothic" w:hAnsi="Century Gothic"/>
          <w:lang w:val="en-GB"/>
        </w:rPr>
      </w:pPr>
    </w:p>
    <w:p w14:paraId="55FF5578" w14:textId="77777777" w:rsidR="0098385C" w:rsidRDefault="00310A92" w:rsidP="00DA30EC">
      <w:pPr>
        <w:pStyle w:val="Geenafstand"/>
        <w:rPr>
          <w:rFonts w:ascii="Century Gothic" w:hAnsi="Century Gothic"/>
          <w:lang w:val="en-GB"/>
        </w:rPr>
      </w:pPr>
      <w:r>
        <w:rPr>
          <w:rFonts w:ascii="Century Gothic" w:hAnsi="Century Gothic"/>
          <w:lang w:val="en-GB"/>
        </w:rPr>
        <w:t>The problems with this project however arose out of the fact that without a clear use case it</w:t>
      </w:r>
      <w:r w:rsidR="005C110D">
        <w:rPr>
          <w:rFonts w:ascii="Century Gothic" w:hAnsi="Century Gothic"/>
          <w:lang w:val="en-GB"/>
        </w:rPr>
        <w:t xml:space="preserve"> </w:t>
      </w:r>
      <w:r>
        <w:rPr>
          <w:rFonts w:ascii="Century Gothic" w:hAnsi="Century Gothic"/>
          <w:lang w:val="en-GB"/>
        </w:rPr>
        <w:t xml:space="preserve">is nearly impossible to </w:t>
      </w:r>
      <w:r w:rsidR="005C110D">
        <w:rPr>
          <w:rFonts w:ascii="Century Gothic" w:hAnsi="Century Gothic"/>
          <w:lang w:val="en-GB"/>
        </w:rPr>
        <w:t>develop any practical system with additional hardware. This combined with the fact tha</w:t>
      </w:r>
      <w:r w:rsidR="006068FF">
        <w:rPr>
          <w:rFonts w:ascii="Century Gothic" w:hAnsi="Century Gothic"/>
          <w:lang w:val="en-GB"/>
        </w:rPr>
        <w:t>t having nodes sen</w:t>
      </w:r>
      <w:r w:rsidR="007646BF">
        <w:rPr>
          <w:rFonts w:ascii="Century Gothic" w:hAnsi="Century Gothic"/>
          <w:lang w:val="en-GB"/>
        </w:rPr>
        <w:t xml:space="preserve">ding information to each other could potentially lead to </w:t>
      </w:r>
      <w:r w:rsidR="005C12E8">
        <w:rPr>
          <w:rFonts w:ascii="Century Gothic" w:hAnsi="Century Gothic"/>
          <w:lang w:val="en-GB"/>
        </w:rPr>
        <w:t xml:space="preserve">a high-power drain of the nodes. This given due to the fact that the nodes </w:t>
      </w:r>
      <w:r w:rsidR="0098385C">
        <w:rPr>
          <w:rFonts w:ascii="Century Gothic" w:hAnsi="Century Gothic"/>
          <w:lang w:val="en-GB"/>
        </w:rPr>
        <w:t>need to communicate with each other.</w:t>
      </w:r>
    </w:p>
    <w:p w14:paraId="7CFB3D0B" w14:textId="77777777" w:rsidR="0098385C" w:rsidRDefault="0098385C" w:rsidP="00DA30EC">
      <w:pPr>
        <w:pStyle w:val="Geenafstand"/>
        <w:rPr>
          <w:rFonts w:ascii="Century Gothic" w:hAnsi="Century Gothic"/>
          <w:lang w:val="en-GB"/>
        </w:rPr>
      </w:pPr>
    </w:p>
    <w:p w14:paraId="352D2CD1" w14:textId="77777777" w:rsidR="00FB4CEC" w:rsidRDefault="0098385C" w:rsidP="00DA30EC">
      <w:pPr>
        <w:pStyle w:val="Geenafstand"/>
        <w:rPr>
          <w:rFonts w:ascii="Century Gothic" w:hAnsi="Century Gothic"/>
          <w:lang w:val="en-GB"/>
        </w:rPr>
      </w:pPr>
      <w:r>
        <w:rPr>
          <w:rFonts w:ascii="Century Gothic" w:hAnsi="Century Gothic"/>
          <w:lang w:val="en-GB"/>
        </w:rPr>
        <w:t xml:space="preserve">The goal of this report is to answer the following </w:t>
      </w:r>
      <w:r w:rsidR="00FB4CEC">
        <w:rPr>
          <w:rFonts w:ascii="Century Gothic" w:hAnsi="Century Gothic"/>
          <w:lang w:val="en-GB"/>
        </w:rPr>
        <w:t>question:</w:t>
      </w:r>
    </w:p>
    <w:p w14:paraId="0C22079F" w14:textId="78F48A93" w:rsidR="00FB4CEC" w:rsidRPr="004E67E5" w:rsidRDefault="00FB4CEC" w:rsidP="00FB4CEC">
      <w:pPr>
        <w:pStyle w:val="Geenafstand"/>
        <w:rPr>
          <w:rFonts w:ascii="Century Gothic" w:hAnsi="Century Gothic"/>
          <w:lang w:val="en-GB"/>
        </w:rPr>
      </w:pPr>
      <w:r w:rsidRPr="004E67E5">
        <w:rPr>
          <w:rStyle w:val="normaltextrun"/>
          <w:rFonts w:ascii="Century Gothic" w:hAnsi="Century Gothic"/>
          <w:i/>
          <w:iCs/>
          <w:color w:val="000000"/>
          <w:sz w:val="20"/>
          <w:szCs w:val="20"/>
          <w:shd w:val="clear" w:color="auto" w:fill="FFFFFF"/>
          <w:lang w:val="en-GB"/>
        </w:rPr>
        <w:t>“How can a synchronous power-state </w:t>
      </w:r>
      <w:r w:rsidRPr="004E67E5">
        <w:rPr>
          <w:rStyle w:val="spellingerror"/>
          <w:rFonts w:ascii="Century Gothic" w:hAnsi="Century Gothic"/>
          <w:i/>
          <w:iCs/>
          <w:color w:val="000000"/>
          <w:sz w:val="20"/>
          <w:szCs w:val="20"/>
          <w:shd w:val="clear" w:color="auto" w:fill="FFFFFF"/>
          <w:lang w:val="en-GB"/>
        </w:rPr>
        <w:t>LoRa</w:t>
      </w:r>
      <w:r w:rsidR="00AB3643">
        <w:rPr>
          <w:rStyle w:val="spellingerror"/>
          <w:rFonts w:ascii="Century Gothic" w:hAnsi="Century Gothic"/>
          <w:i/>
          <w:iCs/>
          <w:color w:val="000000"/>
          <w:sz w:val="20"/>
          <w:szCs w:val="20"/>
          <w:shd w:val="clear" w:color="auto" w:fill="FFFFFF"/>
          <w:lang w:val="en-GB"/>
        </w:rPr>
        <w:t xml:space="preserve"> </w:t>
      </w:r>
      <w:r w:rsidR="00C06D89">
        <w:rPr>
          <w:rStyle w:val="spellingerror"/>
          <w:rFonts w:ascii="Century Gothic" w:hAnsi="Century Gothic"/>
          <w:i/>
          <w:color w:val="000000"/>
          <w:sz w:val="20"/>
          <w:szCs w:val="20"/>
          <w:shd w:val="clear" w:color="auto" w:fill="FFFFFF"/>
          <w:lang w:val="en-GB"/>
        </w:rPr>
        <w:t>m</w:t>
      </w:r>
      <w:r>
        <w:rPr>
          <w:rStyle w:val="spellingerror"/>
          <w:rFonts w:ascii="Century Gothic" w:hAnsi="Century Gothic"/>
          <w:i/>
          <w:color w:val="000000"/>
          <w:sz w:val="20"/>
          <w:szCs w:val="20"/>
          <w:shd w:val="clear" w:color="auto" w:fill="FFFFFF"/>
          <w:lang w:val="en-GB"/>
        </w:rPr>
        <w:t>esh</w:t>
      </w:r>
      <w:r w:rsidRPr="004E67E5">
        <w:rPr>
          <w:rStyle w:val="normaltextrun"/>
          <w:rFonts w:ascii="Century Gothic" w:hAnsi="Century Gothic"/>
          <w:i/>
          <w:iCs/>
          <w:color w:val="000000"/>
          <w:sz w:val="20"/>
          <w:szCs w:val="20"/>
          <w:shd w:val="clear" w:color="auto" w:fill="FFFFFF"/>
          <w:lang w:val="en-GB"/>
        </w:rPr>
        <w:t xml:space="preserve"> network be realised for SODAQ applications?”</w:t>
      </w:r>
      <w:r w:rsidRPr="004E67E5">
        <w:rPr>
          <w:rStyle w:val="eop"/>
          <w:rFonts w:ascii="Century Gothic" w:hAnsi="Century Gothic"/>
          <w:color w:val="000000"/>
          <w:sz w:val="20"/>
          <w:szCs w:val="20"/>
          <w:shd w:val="clear" w:color="auto" w:fill="FFFFFF"/>
          <w:lang w:val="en-GB"/>
        </w:rPr>
        <w:t> </w:t>
      </w:r>
    </w:p>
    <w:p w14:paraId="1BEE00F9" w14:textId="77777777" w:rsidR="00CA6D97" w:rsidRDefault="00CA6D97" w:rsidP="00DA30EC">
      <w:pPr>
        <w:pStyle w:val="Geenafstand"/>
        <w:rPr>
          <w:rFonts w:ascii="Century Gothic" w:hAnsi="Century Gothic"/>
          <w:lang w:val="en-GB"/>
        </w:rPr>
      </w:pPr>
    </w:p>
    <w:p w14:paraId="7B10D9D8" w14:textId="77777777" w:rsidR="0054523E" w:rsidRDefault="00C06D89" w:rsidP="00DA30EC">
      <w:pPr>
        <w:pStyle w:val="Geenafstand"/>
        <w:rPr>
          <w:rFonts w:ascii="Century Gothic" w:hAnsi="Century Gothic"/>
          <w:lang w:val="en-GB"/>
        </w:rPr>
      </w:pPr>
      <w:r>
        <w:rPr>
          <w:rFonts w:ascii="Century Gothic" w:hAnsi="Century Gothic"/>
          <w:lang w:val="en-GB"/>
        </w:rPr>
        <w:t xml:space="preserve">This question will be answered based on the </w:t>
      </w:r>
      <w:r w:rsidR="001D60D7">
        <w:rPr>
          <w:rFonts w:ascii="Century Gothic" w:hAnsi="Century Gothic"/>
          <w:lang w:val="en-GB"/>
        </w:rPr>
        <w:t xml:space="preserve">on the </w:t>
      </w:r>
      <w:r w:rsidR="00CA6D97">
        <w:rPr>
          <w:rFonts w:ascii="Century Gothic" w:hAnsi="Century Gothic"/>
          <w:lang w:val="en-GB"/>
        </w:rPr>
        <w:t>desk research</w:t>
      </w:r>
      <w:r w:rsidR="001D60D7">
        <w:rPr>
          <w:rFonts w:ascii="Century Gothic" w:hAnsi="Century Gothic"/>
          <w:lang w:val="en-GB"/>
        </w:rPr>
        <w:t xml:space="preserve"> that has been concluded by the project group.</w:t>
      </w:r>
      <w:r w:rsidR="00CA6D97">
        <w:rPr>
          <w:rFonts w:ascii="Century Gothic" w:hAnsi="Century Gothic"/>
          <w:lang w:val="en-GB"/>
        </w:rPr>
        <w:t xml:space="preserve"> The scoping of this project </w:t>
      </w:r>
      <w:r w:rsidR="0054523E">
        <w:rPr>
          <w:rFonts w:ascii="Century Gothic" w:hAnsi="Century Gothic"/>
          <w:lang w:val="en-GB"/>
        </w:rPr>
        <w:t>limits</w:t>
      </w:r>
      <w:r w:rsidR="00CA6D97">
        <w:rPr>
          <w:rFonts w:ascii="Century Gothic" w:hAnsi="Century Gothic"/>
          <w:lang w:val="en-GB"/>
        </w:rPr>
        <w:t xml:space="preserve"> itself towards </w:t>
      </w:r>
      <w:r w:rsidR="0054523E">
        <w:rPr>
          <w:rFonts w:ascii="Century Gothic" w:hAnsi="Century Gothic"/>
          <w:lang w:val="en-GB"/>
        </w:rPr>
        <w:t>the development of a functioning simulation without any practical tests or hardware.</w:t>
      </w:r>
    </w:p>
    <w:p w14:paraId="2A47EA60" w14:textId="77777777" w:rsidR="0054523E" w:rsidRDefault="0054523E" w:rsidP="00DA30EC">
      <w:pPr>
        <w:pStyle w:val="Geenafstand"/>
        <w:rPr>
          <w:rFonts w:ascii="Century Gothic" w:hAnsi="Century Gothic"/>
          <w:lang w:val="en-GB"/>
        </w:rPr>
      </w:pPr>
    </w:p>
    <w:p w14:paraId="20CDB8D1" w14:textId="689D7320" w:rsidR="00D51E9E" w:rsidRPr="009218A3" w:rsidRDefault="002C7865" w:rsidP="00DA30EC">
      <w:pPr>
        <w:pStyle w:val="Geenafstand"/>
        <w:rPr>
          <w:rFonts w:ascii="Century Gothic" w:hAnsi="Century Gothic"/>
          <w:lang w:val="en-GB"/>
        </w:rPr>
      </w:pPr>
      <w:r>
        <w:rPr>
          <w:rFonts w:ascii="Century Gothic" w:hAnsi="Century Gothic"/>
          <w:lang w:val="en-GB"/>
        </w:rPr>
        <w:t xml:space="preserve">The structure </w:t>
      </w:r>
      <w:r w:rsidR="0015049E">
        <w:rPr>
          <w:rFonts w:ascii="Century Gothic" w:hAnsi="Century Gothic"/>
          <w:lang w:val="en-GB"/>
        </w:rPr>
        <w:t xml:space="preserve">of this report goes as follows. Chapter </w:t>
      </w:r>
      <w:r w:rsidR="006B5B94">
        <w:rPr>
          <w:rFonts w:ascii="Century Gothic" w:hAnsi="Century Gothic"/>
          <w:lang w:val="en-GB"/>
        </w:rPr>
        <w:fldChar w:fldCharType="begin"/>
      </w:r>
      <w:r w:rsidR="006B5B94">
        <w:rPr>
          <w:rFonts w:ascii="Century Gothic" w:hAnsi="Century Gothic"/>
          <w:lang w:val="en-GB"/>
        </w:rPr>
        <w:instrText xml:space="preserve"> REF _Ref62222369 \r \h </w:instrText>
      </w:r>
      <w:r w:rsidR="006B5B94">
        <w:rPr>
          <w:rFonts w:ascii="Century Gothic" w:hAnsi="Century Gothic"/>
          <w:lang w:val="en-GB"/>
        </w:rPr>
      </w:r>
      <w:r w:rsidR="006B5B94">
        <w:rPr>
          <w:rFonts w:ascii="Century Gothic" w:hAnsi="Century Gothic"/>
          <w:lang w:val="en-GB"/>
        </w:rPr>
        <w:fldChar w:fldCharType="separate"/>
      </w:r>
      <w:r w:rsidR="006B5B94">
        <w:rPr>
          <w:rFonts w:ascii="Century Gothic" w:hAnsi="Century Gothic"/>
          <w:lang w:val="en-GB"/>
        </w:rPr>
        <w:t>2</w:t>
      </w:r>
      <w:r w:rsidR="006B5B94">
        <w:rPr>
          <w:rFonts w:ascii="Century Gothic" w:hAnsi="Century Gothic"/>
          <w:lang w:val="en-GB"/>
        </w:rPr>
        <w:fldChar w:fldCharType="end"/>
      </w:r>
      <w:r w:rsidR="0015049E">
        <w:rPr>
          <w:rFonts w:ascii="Century Gothic" w:hAnsi="Century Gothic"/>
          <w:lang w:val="en-GB"/>
        </w:rPr>
        <w:t xml:space="preserve"> contains the entire </w:t>
      </w:r>
      <w:r w:rsidR="006B5B94">
        <w:rPr>
          <w:rFonts w:ascii="Century Gothic" w:hAnsi="Century Gothic"/>
          <w:lang w:val="en-GB"/>
        </w:rPr>
        <w:t xml:space="preserve">project description including SODAQ and everything related towards the project. Chapter </w:t>
      </w:r>
      <w:r w:rsidR="006B5B94">
        <w:rPr>
          <w:rFonts w:ascii="Century Gothic" w:hAnsi="Century Gothic"/>
          <w:lang w:val="en-GB"/>
        </w:rPr>
        <w:fldChar w:fldCharType="begin"/>
      </w:r>
      <w:r w:rsidR="006B5B94">
        <w:rPr>
          <w:rFonts w:ascii="Century Gothic" w:hAnsi="Century Gothic"/>
          <w:lang w:val="en-GB"/>
        </w:rPr>
        <w:instrText xml:space="preserve"> REF _Ref62222379 \r \h </w:instrText>
      </w:r>
      <w:r w:rsidR="006B5B94">
        <w:rPr>
          <w:rFonts w:ascii="Century Gothic" w:hAnsi="Century Gothic"/>
          <w:lang w:val="en-GB"/>
        </w:rPr>
      </w:r>
      <w:r w:rsidR="006B5B94">
        <w:rPr>
          <w:rFonts w:ascii="Century Gothic" w:hAnsi="Century Gothic"/>
          <w:lang w:val="en-GB"/>
        </w:rPr>
        <w:fldChar w:fldCharType="separate"/>
      </w:r>
      <w:r w:rsidR="006B5B94">
        <w:rPr>
          <w:rFonts w:ascii="Century Gothic" w:hAnsi="Century Gothic"/>
          <w:lang w:val="en-GB"/>
        </w:rPr>
        <w:t>3</w:t>
      </w:r>
      <w:r w:rsidR="006B5B94">
        <w:rPr>
          <w:rFonts w:ascii="Century Gothic" w:hAnsi="Century Gothic"/>
          <w:lang w:val="en-GB"/>
        </w:rPr>
        <w:fldChar w:fldCharType="end"/>
      </w:r>
      <w:r w:rsidR="006B5B94">
        <w:rPr>
          <w:rFonts w:ascii="Century Gothic" w:hAnsi="Century Gothic"/>
          <w:lang w:val="en-GB"/>
        </w:rPr>
        <w:t xml:space="preserve"> </w:t>
      </w:r>
      <w:r w:rsidR="0054346B">
        <w:rPr>
          <w:rFonts w:ascii="Century Gothic" w:hAnsi="Century Gothic"/>
          <w:lang w:val="en-GB"/>
        </w:rPr>
        <w:t>exists</w:t>
      </w:r>
      <w:r w:rsidR="006B5B94">
        <w:rPr>
          <w:rFonts w:ascii="Century Gothic" w:hAnsi="Century Gothic"/>
          <w:lang w:val="en-GB"/>
        </w:rPr>
        <w:t xml:space="preserve"> out of the </w:t>
      </w:r>
      <w:r w:rsidR="0054346B">
        <w:rPr>
          <w:rFonts w:ascii="Century Gothic" w:hAnsi="Century Gothic"/>
          <w:lang w:val="en-GB"/>
        </w:rPr>
        <w:t xml:space="preserve">analyses &amp; diagnoses with the research questions. Chapter </w:t>
      </w:r>
      <w:r w:rsidR="0054346B">
        <w:rPr>
          <w:rFonts w:ascii="Century Gothic" w:hAnsi="Century Gothic"/>
          <w:lang w:val="en-GB"/>
        </w:rPr>
        <w:fldChar w:fldCharType="begin"/>
      </w:r>
      <w:r w:rsidR="0054346B">
        <w:rPr>
          <w:rFonts w:ascii="Century Gothic" w:hAnsi="Century Gothic"/>
          <w:lang w:val="en-GB"/>
        </w:rPr>
        <w:instrText xml:space="preserve"> REF _Ref62222497 \r \h </w:instrText>
      </w:r>
      <w:r w:rsidR="0054346B">
        <w:rPr>
          <w:rFonts w:ascii="Century Gothic" w:hAnsi="Century Gothic"/>
          <w:lang w:val="en-GB"/>
        </w:rPr>
      </w:r>
      <w:r w:rsidR="0054346B">
        <w:rPr>
          <w:rFonts w:ascii="Century Gothic" w:hAnsi="Century Gothic"/>
          <w:lang w:val="en-GB"/>
        </w:rPr>
        <w:fldChar w:fldCharType="separate"/>
      </w:r>
      <w:r w:rsidR="0054346B">
        <w:rPr>
          <w:rFonts w:ascii="Century Gothic" w:hAnsi="Century Gothic"/>
          <w:lang w:val="en-GB"/>
        </w:rPr>
        <w:t>4</w:t>
      </w:r>
      <w:r w:rsidR="0054346B">
        <w:rPr>
          <w:rFonts w:ascii="Century Gothic" w:hAnsi="Century Gothic"/>
          <w:lang w:val="en-GB"/>
        </w:rPr>
        <w:fldChar w:fldCharType="end"/>
      </w:r>
      <w:r w:rsidR="0054346B">
        <w:rPr>
          <w:rFonts w:ascii="Century Gothic" w:hAnsi="Century Gothic"/>
          <w:lang w:val="en-GB"/>
        </w:rPr>
        <w:t xml:space="preserve"> contains the program of </w:t>
      </w:r>
      <w:r w:rsidR="00A07AC7">
        <w:rPr>
          <w:rFonts w:ascii="Century Gothic" w:hAnsi="Century Gothic"/>
          <w:lang w:val="en-GB"/>
        </w:rPr>
        <w:t xml:space="preserve">requirements. Chapter </w:t>
      </w:r>
      <w:r w:rsidR="00A07AC7">
        <w:rPr>
          <w:rFonts w:ascii="Century Gothic" w:hAnsi="Century Gothic"/>
          <w:lang w:val="en-GB"/>
        </w:rPr>
        <w:fldChar w:fldCharType="begin"/>
      </w:r>
      <w:r w:rsidR="00A07AC7">
        <w:rPr>
          <w:rFonts w:ascii="Century Gothic" w:hAnsi="Century Gothic"/>
          <w:lang w:val="en-GB"/>
        </w:rPr>
        <w:instrText xml:space="preserve"> REF _Ref62222560 \r \h </w:instrText>
      </w:r>
      <w:r w:rsidR="00A07AC7">
        <w:rPr>
          <w:rFonts w:ascii="Century Gothic" w:hAnsi="Century Gothic"/>
          <w:lang w:val="en-GB"/>
        </w:rPr>
      </w:r>
      <w:r w:rsidR="00A07AC7">
        <w:rPr>
          <w:rFonts w:ascii="Century Gothic" w:hAnsi="Century Gothic"/>
          <w:lang w:val="en-GB"/>
        </w:rPr>
        <w:fldChar w:fldCharType="separate"/>
      </w:r>
      <w:r w:rsidR="00A07AC7">
        <w:rPr>
          <w:rFonts w:ascii="Century Gothic" w:hAnsi="Century Gothic"/>
          <w:lang w:val="en-GB"/>
        </w:rPr>
        <w:t>5</w:t>
      </w:r>
      <w:r w:rsidR="00A07AC7">
        <w:rPr>
          <w:rFonts w:ascii="Century Gothic" w:hAnsi="Century Gothic"/>
          <w:lang w:val="en-GB"/>
        </w:rPr>
        <w:fldChar w:fldCharType="end"/>
      </w:r>
      <w:r w:rsidR="00A07AC7">
        <w:rPr>
          <w:rFonts w:ascii="Century Gothic" w:hAnsi="Century Gothic"/>
          <w:lang w:val="en-GB"/>
        </w:rPr>
        <w:t xml:space="preserve"> is the solution design. </w:t>
      </w:r>
      <w:r w:rsidR="009A6793">
        <w:rPr>
          <w:rFonts w:ascii="Century Gothic" w:hAnsi="Century Gothic"/>
          <w:lang w:val="en-GB"/>
        </w:rPr>
        <w:t>C</w:t>
      </w:r>
      <w:r w:rsidR="00A07AC7">
        <w:rPr>
          <w:rFonts w:ascii="Century Gothic" w:hAnsi="Century Gothic"/>
          <w:lang w:val="en-GB"/>
        </w:rPr>
        <w:t xml:space="preserve">hapter </w:t>
      </w:r>
      <w:r w:rsidR="009A6793">
        <w:rPr>
          <w:rFonts w:ascii="Century Gothic" w:hAnsi="Century Gothic"/>
          <w:lang w:val="en-GB"/>
        </w:rPr>
        <w:fldChar w:fldCharType="begin"/>
      </w:r>
      <w:r w:rsidR="009A6793">
        <w:rPr>
          <w:rFonts w:ascii="Century Gothic" w:hAnsi="Century Gothic"/>
          <w:lang w:val="en-GB"/>
        </w:rPr>
        <w:instrText xml:space="preserve"> REF _Ref62222654 \r \h </w:instrText>
      </w:r>
      <w:r w:rsidR="009A6793">
        <w:rPr>
          <w:rFonts w:ascii="Century Gothic" w:hAnsi="Century Gothic"/>
          <w:lang w:val="en-GB"/>
        </w:rPr>
      </w:r>
      <w:r w:rsidR="009A6793">
        <w:rPr>
          <w:rFonts w:ascii="Century Gothic" w:hAnsi="Century Gothic"/>
          <w:lang w:val="en-GB"/>
        </w:rPr>
        <w:fldChar w:fldCharType="separate"/>
      </w:r>
      <w:r w:rsidR="009A6793">
        <w:rPr>
          <w:rFonts w:ascii="Century Gothic" w:hAnsi="Century Gothic"/>
          <w:lang w:val="en-GB"/>
        </w:rPr>
        <w:t>6</w:t>
      </w:r>
      <w:r w:rsidR="009A6793">
        <w:rPr>
          <w:rFonts w:ascii="Century Gothic" w:hAnsi="Century Gothic"/>
          <w:lang w:val="en-GB"/>
        </w:rPr>
        <w:fldChar w:fldCharType="end"/>
      </w:r>
      <w:r w:rsidR="009A6793">
        <w:rPr>
          <w:rFonts w:ascii="Century Gothic" w:hAnsi="Century Gothic"/>
          <w:lang w:val="en-GB"/>
        </w:rPr>
        <w:t xml:space="preserve"> discusses the project management methods used during the project. </w:t>
      </w:r>
      <w:r w:rsidR="00956A95">
        <w:rPr>
          <w:rFonts w:ascii="Century Gothic" w:hAnsi="Century Gothic"/>
          <w:lang w:val="en-GB"/>
        </w:rPr>
        <w:t>Lastly</w:t>
      </w:r>
      <w:r w:rsidR="00BF184F">
        <w:rPr>
          <w:rFonts w:ascii="Century Gothic" w:hAnsi="Century Gothic"/>
          <w:lang w:val="en-GB"/>
        </w:rPr>
        <w:t>,</w:t>
      </w:r>
      <w:r w:rsidR="009A6793">
        <w:rPr>
          <w:rFonts w:ascii="Century Gothic" w:hAnsi="Century Gothic"/>
          <w:lang w:val="en-GB"/>
        </w:rPr>
        <w:t xml:space="preserve"> chapter </w:t>
      </w:r>
      <w:r w:rsidR="009A6793">
        <w:rPr>
          <w:rFonts w:ascii="Century Gothic" w:hAnsi="Century Gothic"/>
          <w:lang w:val="en-GB"/>
        </w:rPr>
        <w:fldChar w:fldCharType="begin"/>
      </w:r>
      <w:r w:rsidR="009A6793">
        <w:rPr>
          <w:rFonts w:ascii="Century Gothic" w:hAnsi="Century Gothic"/>
          <w:lang w:val="en-GB"/>
        </w:rPr>
        <w:instrText xml:space="preserve"> REF _Ref62222750 \r \h </w:instrText>
      </w:r>
      <w:r w:rsidR="009A6793">
        <w:rPr>
          <w:rFonts w:ascii="Century Gothic" w:hAnsi="Century Gothic"/>
          <w:lang w:val="en-GB"/>
        </w:rPr>
      </w:r>
      <w:r w:rsidR="009A6793">
        <w:rPr>
          <w:rFonts w:ascii="Century Gothic" w:hAnsi="Century Gothic"/>
          <w:lang w:val="en-GB"/>
        </w:rPr>
        <w:fldChar w:fldCharType="separate"/>
      </w:r>
      <w:r w:rsidR="009A6793">
        <w:rPr>
          <w:rFonts w:ascii="Century Gothic" w:hAnsi="Century Gothic"/>
          <w:lang w:val="en-GB"/>
        </w:rPr>
        <w:t>7</w:t>
      </w:r>
      <w:r w:rsidR="009A6793">
        <w:rPr>
          <w:rFonts w:ascii="Century Gothic" w:hAnsi="Century Gothic"/>
          <w:lang w:val="en-GB"/>
        </w:rPr>
        <w:fldChar w:fldCharType="end"/>
      </w:r>
      <w:r w:rsidR="009A6793">
        <w:rPr>
          <w:rFonts w:ascii="Century Gothic" w:hAnsi="Century Gothic"/>
          <w:lang w:val="en-GB"/>
        </w:rPr>
        <w:t xml:space="preserve"> </w:t>
      </w:r>
      <w:r w:rsidR="00956A95">
        <w:rPr>
          <w:rFonts w:ascii="Century Gothic" w:hAnsi="Century Gothic"/>
          <w:lang w:val="en-GB"/>
        </w:rPr>
        <w:t>will mention the conclusion &amp; recommendation of the research done on the main question.</w:t>
      </w:r>
      <w:r w:rsidR="00D51E9E" w:rsidRPr="009218A3">
        <w:rPr>
          <w:rFonts w:ascii="Century Gothic" w:hAnsi="Century Gothic"/>
          <w:lang w:val="en-GB"/>
        </w:rPr>
        <w:br w:type="page"/>
      </w:r>
    </w:p>
    <w:p w14:paraId="7C4BD649" w14:textId="3F1D7336" w:rsidR="00BF15A7" w:rsidRPr="00740797" w:rsidRDefault="00B64AF0" w:rsidP="00D8234D">
      <w:pPr>
        <w:pStyle w:val="Kop1"/>
        <w:rPr>
          <w:rFonts w:ascii="Century Gothic" w:hAnsi="Century Gothic"/>
          <w:lang w:val="en-GB"/>
        </w:rPr>
      </w:pPr>
      <w:bookmarkStart w:id="11" w:name="_Ref62222369"/>
      <w:bookmarkStart w:id="12" w:name="_Toc62474999"/>
      <w:bookmarkStart w:id="13" w:name="_Toc62480994"/>
      <w:bookmarkStart w:id="14" w:name="_Toc62481040"/>
      <w:r w:rsidRPr="00740797">
        <w:rPr>
          <w:rFonts w:ascii="Century Gothic" w:hAnsi="Century Gothic"/>
          <w:lang w:val="en-GB"/>
        </w:rPr>
        <w:lastRenderedPageBreak/>
        <w:t>Project description</w:t>
      </w:r>
      <w:bookmarkEnd w:id="11"/>
      <w:bookmarkEnd w:id="12"/>
      <w:bookmarkEnd w:id="13"/>
      <w:bookmarkEnd w:id="14"/>
    </w:p>
    <w:p w14:paraId="4D75AD86" w14:textId="14406CC3" w:rsidR="00E63F03" w:rsidRPr="00E63F03" w:rsidRDefault="008347F2" w:rsidP="00EE6E99">
      <w:pPr>
        <w:pStyle w:val="Geenafstand"/>
        <w:rPr>
          <w:rFonts w:ascii="Century Gothic" w:hAnsi="Century Gothic"/>
          <w:lang w:val="en-GB"/>
        </w:rPr>
      </w:pPr>
      <w:r>
        <w:rPr>
          <w:rFonts w:ascii="Century Gothic" w:hAnsi="Century Gothic"/>
          <w:lang w:val="en-GB"/>
        </w:rPr>
        <w:t xml:space="preserve">In this chapter </w:t>
      </w:r>
      <w:r w:rsidR="0013081D">
        <w:rPr>
          <w:rFonts w:ascii="Century Gothic" w:hAnsi="Century Gothic"/>
          <w:lang w:val="en-GB"/>
        </w:rPr>
        <w:t xml:space="preserve">the project, </w:t>
      </w:r>
      <w:r w:rsidR="00361AAD">
        <w:rPr>
          <w:rFonts w:ascii="Century Gothic" w:hAnsi="Century Gothic"/>
          <w:lang w:val="en-GB"/>
        </w:rPr>
        <w:t>premise</w:t>
      </w:r>
      <w:r w:rsidR="0013081D">
        <w:rPr>
          <w:rFonts w:ascii="Century Gothic" w:hAnsi="Century Gothic"/>
          <w:lang w:val="en-GB"/>
        </w:rPr>
        <w:t xml:space="preserve"> and </w:t>
      </w:r>
      <w:r w:rsidR="008F5AB7">
        <w:rPr>
          <w:rFonts w:ascii="Century Gothic" w:hAnsi="Century Gothic"/>
          <w:lang w:val="en-GB"/>
        </w:rPr>
        <w:t>SODAQ</w:t>
      </w:r>
      <w:r w:rsidR="00361AAD">
        <w:rPr>
          <w:rFonts w:ascii="Century Gothic" w:hAnsi="Century Gothic"/>
          <w:lang w:val="en-GB"/>
        </w:rPr>
        <w:t xml:space="preserve"> will be discussed to </w:t>
      </w:r>
      <w:r w:rsidR="00B27A43">
        <w:rPr>
          <w:rFonts w:ascii="Century Gothic" w:hAnsi="Century Gothic"/>
          <w:lang w:val="en-GB"/>
        </w:rPr>
        <w:t>establish a common baseline for all readers.</w:t>
      </w:r>
      <w:r w:rsidR="0031342C">
        <w:rPr>
          <w:rFonts w:ascii="Century Gothic" w:hAnsi="Century Gothic"/>
          <w:lang w:val="en-GB"/>
        </w:rPr>
        <w:t xml:space="preserve"> </w:t>
      </w:r>
      <w:r w:rsidR="00DD4628">
        <w:rPr>
          <w:rFonts w:ascii="Century Gothic" w:hAnsi="Century Gothic"/>
          <w:lang w:val="en-GB"/>
        </w:rPr>
        <w:t xml:space="preserve">Paragraph </w:t>
      </w:r>
      <w:r w:rsidR="0002105D" w:rsidRPr="00740797">
        <w:rPr>
          <w:rFonts w:ascii="Century Gothic" w:hAnsi="Century Gothic"/>
          <w:lang w:val="en-GB"/>
        </w:rPr>
        <w:fldChar w:fldCharType="begin"/>
      </w:r>
      <w:r w:rsidR="0002105D" w:rsidRPr="00740797">
        <w:rPr>
          <w:rFonts w:ascii="Century Gothic" w:hAnsi="Century Gothic"/>
          <w:lang w:val="en-GB"/>
        </w:rPr>
        <w:instrText xml:space="preserve"> REF _Ref62474236 \r \h </w:instrText>
      </w:r>
      <w:r w:rsidR="00740797">
        <w:rPr>
          <w:rFonts w:ascii="Century Gothic" w:hAnsi="Century Gothic"/>
          <w:lang w:val="en-GB"/>
        </w:rPr>
        <w:instrText xml:space="preserve"> \* MERGEFORMAT </w:instrText>
      </w:r>
      <w:r w:rsidR="0002105D" w:rsidRPr="00740797">
        <w:rPr>
          <w:rFonts w:ascii="Century Gothic" w:hAnsi="Century Gothic"/>
          <w:lang w:val="en-GB"/>
        </w:rPr>
      </w:r>
      <w:r w:rsidR="0002105D" w:rsidRPr="00740797">
        <w:rPr>
          <w:rFonts w:ascii="Century Gothic" w:hAnsi="Century Gothic"/>
          <w:lang w:val="en-GB"/>
        </w:rPr>
        <w:fldChar w:fldCharType="separate"/>
      </w:r>
      <w:r w:rsidR="007B08EE">
        <w:rPr>
          <w:rFonts w:ascii="Century Gothic" w:hAnsi="Century Gothic"/>
          <w:lang w:val="en-GB"/>
        </w:rPr>
        <w:t>2.1</w:t>
      </w:r>
      <w:r w:rsidR="0002105D" w:rsidRPr="00740797">
        <w:rPr>
          <w:rFonts w:ascii="Century Gothic" w:hAnsi="Century Gothic"/>
          <w:lang w:val="en-GB"/>
        </w:rPr>
        <w:fldChar w:fldCharType="end"/>
      </w:r>
      <w:r w:rsidR="001D2BE1">
        <w:rPr>
          <w:rFonts w:ascii="Century Gothic" w:hAnsi="Century Gothic"/>
          <w:lang w:val="en-GB"/>
        </w:rPr>
        <w:t xml:space="preserve"> </w:t>
      </w:r>
      <w:r w:rsidR="0002105D">
        <w:rPr>
          <w:rFonts w:ascii="Century Gothic" w:hAnsi="Century Gothic"/>
          <w:lang w:val="en-GB"/>
        </w:rPr>
        <w:t>discusses</w:t>
      </w:r>
      <w:r w:rsidR="00097EF7">
        <w:rPr>
          <w:rFonts w:ascii="Century Gothic" w:hAnsi="Century Gothic"/>
          <w:lang w:val="en-GB"/>
        </w:rPr>
        <w:t xml:space="preserve"> SODAQ as a company. </w:t>
      </w:r>
      <w:r w:rsidR="00CA2446">
        <w:rPr>
          <w:rFonts w:ascii="Century Gothic" w:hAnsi="Century Gothic"/>
          <w:lang w:val="en-GB"/>
        </w:rPr>
        <w:t>P</w:t>
      </w:r>
      <w:r w:rsidR="0002105D">
        <w:rPr>
          <w:rFonts w:ascii="Century Gothic" w:hAnsi="Century Gothic"/>
          <w:lang w:val="en-GB"/>
        </w:rPr>
        <w:t xml:space="preserve">aragraph </w:t>
      </w:r>
      <w:r w:rsidR="0002105D" w:rsidRPr="00740797">
        <w:rPr>
          <w:rFonts w:ascii="Century Gothic" w:hAnsi="Century Gothic"/>
          <w:lang w:val="en-GB"/>
        </w:rPr>
        <w:fldChar w:fldCharType="begin"/>
      </w:r>
      <w:r w:rsidR="0002105D" w:rsidRPr="00740797">
        <w:rPr>
          <w:rFonts w:ascii="Century Gothic" w:hAnsi="Century Gothic"/>
          <w:lang w:val="en-GB"/>
        </w:rPr>
        <w:instrText xml:space="preserve"> REF _Ref62474224 \r \h </w:instrText>
      </w:r>
      <w:r w:rsidR="00740797">
        <w:rPr>
          <w:rFonts w:ascii="Century Gothic" w:hAnsi="Century Gothic"/>
          <w:lang w:val="en-GB"/>
        </w:rPr>
        <w:instrText xml:space="preserve"> \* MERGEFORMAT </w:instrText>
      </w:r>
      <w:r w:rsidR="0002105D" w:rsidRPr="00740797">
        <w:rPr>
          <w:rFonts w:ascii="Century Gothic" w:hAnsi="Century Gothic"/>
          <w:lang w:val="en-GB"/>
        </w:rPr>
      </w:r>
      <w:r w:rsidR="0002105D" w:rsidRPr="00740797">
        <w:rPr>
          <w:rFonts w:ascii="Century Gothic" w:hAnsi="Century Gothic"/>
          <w:lang w:val="en-GB"/>
        </w:rPr>
        <w:fldChar w:fldCharType="separate"/>
      </w:r>
      <w:r w:rsidR="007B08EE">
        <w:rPr>
          <w:rFonts w:ascii="Century Gothic" w:hAnsi="Century Gothic"/>
          <w:lang w:val="en-GB"/>
        </w:rPr>
        <w:t>2.2</w:t>
      </w:r>
      <w:r w:rsidR="0002105D" w:rsidRPr="00740797">
        <w:rPr>
          <w:rFonts w:ascii="Century Gothic" w:hAnsi="Century Gothic"/>
          <w:lang w:val="en-GB"/>
        </w:rPr>
        <w:fldChar w:fldCharType="end"/>
      </w:r>
      <w:r w:rsidR="00CA2446">
        <w:rPr>
          <w:rFonts w:ascii="Century Gothic" w:hAnsi="Century Gothic"/>
          <w:lang w:val="en-GB"/>
        </w:rPr>
        <w:t xml:space="preserve"> </w:t>
      </w:r>
      <w:r w:rsidR="00876A9F">
        <w:rPr>
          <w:rFonts w:ascii="Century Gothic" w:hAnsi="Century Gothic"/>
          <w:lang w:val="en-GB"/>
        </w:rPr>
        <w:t xml:space="preserve">contains the problem definition. </w:t>
      </w:r>
      <w:r w:rsidR="0081660A" w:rsidRPr="00740797">
        <w:rPr>
          <w:rFonts w:ascii="Century Gothic" w:hAnsi="Century Gothic"/>
          <w:lang w:val="en-GB"/>
        </w:rPr>
        <w:t>P</w:t>
      </w:r>
      <w:r w:rsidR="00F151BC" w:rsidRPr="00740797">
        <w:rPr>
          <w:rFonts w:ascii="Century Gothic" w:hAnsi="Century Gothic"/>
          <w:lang w:val="en-GB"/>
        </w:rPr>
        <w:t xml:space="preserve">aragraph </w:t>
      </w:r>
      <w:r w:rsidR="00F151BC" w:rsidRPr="00740797">
        <w:rPr>
          <w:rFonts w:ascii="Century Gothic" w:hAnsi="Century Gothic"/>
          <w:lang w:val="en-GB"/>
        </w:rPr>
        <w:fldChar w:fldCharType="begin"/>
      </w:r>
      <w:r w:rsidR="00F151BC" w:rsidRPr="00740797">
        <w:rPr>
          <w:rFonts w:ascii="Century Gothic" w:hAnsi="Century Gothic"/>
          <w:lang w:val="en-GB"/>
        </w:rPr>
        <w:instrText xml:space="preserve"> REF _Ref62474439 \r \h </w:instrText>
      </w:r>
      <w:r w:rsidR="00740797">
        <w:rPr>
          <w:rFonts w:ascii="Century Gothic" w:hAnsi="Century Gothic"/>
          <w:lang w:val="en-GB"/>
        </w:rPr>
        <w:instrText xml:space="preserve"> \* MERGEFORMAT </w:instrText>
      </w:r>
      <w:r w:rsidR="00F151BC" w:rsidRPr="00740797">
        <w:rPr>
          <w:rFonts w:ascii="Century Gothic" w:hAnsi="Century Gothic"/>
          <w:lang w:val="en-GB"/>
        </w:rPr>
      </w:r>
      <w:r w:rsidR="00F151BC" w:rsidRPr="00740797">
        <w:rPr>
          <w:rFonts w:ascii="Century Gothic" w:hAnsi="Century Gothic"/>
          <w:lang w:val="en-GB"/>
        </w:rPr>
        <w:fldChar w:fldCharType="separate"/>
      </w:r>
      <w:r w:rsidR="007B08EE">
        <w:rPr>
          <w:rFonts w:ascii="Century Gothic" w:hAnsi="Century Gothic"/>
          <w:lang w:val="en-GB"/>
        </w:rPr>
        <w:t>2.3</w:t>
      </w:r>
      <w:r w:rsidR="00F151BC" w:rsidRPr="00740797">
        <w:rPr>
          <w:rFonts w:ascii="Century Gothic" w:hAnsi="Century Gothic"/>
          <w:lang w:val="en-GB"/>
        </w:rPr>
        <w:fldChar w:fldCharType="end"/>
      </w:r>
      <w:r w:rsidR="00F151BC" w:rsidRPr="00740797">
        <w:rPr>
          <w:rFonts w:ascii="Century Gothic" w:hAnsi="Century Gothic"/>
          <w:lang w:val="en-GB"/>
        </w:rPr>
        <w:t xml:space="preserve"> </w:t>
      </w:r>
      <w:r w:rsidR="0081660A" w:rsidRPr="00740797">
        <w:rPr>
          <w:rFonts w:ascii="Century Gothic" w:hAnsi="Century Gothic"/>
          <w:lang w:val="en-GB"/>
        </w:rPr>
        <w:t xml:space="preserve">includes </w:t>
      </w:r>
      <w:r w:rsidR="00F151BC" w:rsidRPr="00740797">
        <w:rPr>
          <w:rFonts w:ascii="Century Gothic" w:hAnsi="Century Gothic"/>
          <w:lang w:val="en-GB"/>
        </w:rPr>
        <w:t>the project scope</w:t>
      </w:r>
      <w:r w:rsidR="0081660A" w:rsidRPr="00740797">
        <w:rPr>
          <w:rFonts w:ascii="Century Gothic" w:hAnsi="Century Gothic"/>
          <w:lang w:val="en-GB"/>
        </w:rPr>
        <w:t xml:space="preserve">. </w:t>
      </w:r>
      <w:r w:rsidR="001674ED" w:rsidRPr="00740797">
        <w:rPr>
          <w:rFonts w:ascii="Century Gothic" w:hAnsi="Century Gothic"/>
          <w:lang w:val="en-GB"/>
        </w:rPr>
        <w:t xml:space="preserve">Paragraph </w:t>
      </w:r>
      <w:r w:rsidR="0071127F" w:rsidRPr="00740797">
        <w:rPr>
          <w:rFonts w:ascii="Century Gothic" w:hAnsi="Century Gothic"/>
          <w:lang w:val="en-GB"/>
        </w:rPr>
        <w:fldChar w:fldCharType="begin"/>
      </w:r>
      <w:r w:rsidR="0071127F" w:rsidRPr="00740797">
        <w:rPr>
          <w:rFonts w:ascii="Century Gothic" w:hAnsi="Century Gothic"/>
          <w:lang w:val="en-GB"/>
        </w:rPr>
        <w:instrText xml:space="preserve"> REF _Ref62474623 \r \h </w:instrText>
      </w:r>
      <w:r w:rsidR="00740797">
        <w:rPr>
          <w:rFonts w:ascii="Century Gothic" w:hAnsi="Century Gothic"/>
          <w:lang w:val="en-GB"/>
        </w:rPr>
        <w:instrText xml:space="preserve"> \* MERGEFORMAT </w:instrText>
      </w:r>
      <w:r w:rsidR="0071127F" w:rsidRPr="00740797">
        <w:rPr>
          <w:rFonts w:ascii="Century Gothic" w:hAnsi="Century Gothic"/>
          <w:lang w:val="en-GB"/>
        </w:rPr>
      </w:r>
      <w:r w:rsidR="0071127F" w:rsidRPr="00740797">
        <w:rPr>
          <w:rFonts w:ascii="Century Gothic" w:hAnsi="Century Gothic"/>
          <w:lang w:val="en-GB"/>
        </w:rPr>
        <w:fldChar w:fldCharType="separate"/>
      </w:r>
      <w:r w:rsidR="007B08EE">
        <w:rPr>
          <w:rFonts w:ascii="Century Gothic" w:hAnsi="Century Gothic"/>
          <w:lang w:val="en-GB"/>
        </w:rPr>
        <w:t>2.4</w:t>
      </w:r>
      <w:r w:rsidR="0071127F" w:rsidRPr="00740797">
        <w:rPr>
          <w:rFonts w:ascii="Century Gothic" w:hAnsi="Century Gothic"/>
          <w:lang w:val="en-GB"/>
        </w:rPr>
        <w:fldChar w:fldCharType="end"/>
      </w:r>
      <w:r w:rsidR="00CC44F5" w:rsidRPr="00740797">
        <w:rPr>
          <w:rFonts w:ascii="Century Gothic" w:hAnsi="Century Gothic"/>
          <w:lang w:val="en-GB"/>
        </w:rPr>
        <w:t xml:space="preserve"> contains the </w:t>
      </w:r>
      <w:r w:rsidR="004754A5" w:rsidRPr="00740797">
        <w:rPr>
          <w:rFonts w:ascii="Century Gothic" w:hAnsi="Century Gothic"/>
          <w:lang w:val="en-GB"/>
        </w:rPr>
        <w:t>research questions under the results and deliverables</w:t>
      </w:r>
      <w:r w:rsidR="000D5E42" w:rsidRPr="00740797">
        <w:rPr>
          <w:rFonts w:ascii="Century Gothic" w:hAnsi="Century Gothic"/>
          <w:lang w:val="en-GB"/>
        </w:rPr>
        <w:t xml:space="preserve">. </w:t>
      </w:r>
      <w:r w:rsidR="002F6FCF" w:rsidRPr="00740797">
        <w:rPr>
          <w:rFonts w:ascii="Century Gothic" w:hAnsi="Century Gothic"/>
          <w:lang w:val="en-GB"/>
        </w:rPr>
        <w:t xml:space="preserve">Paragraph </w:t>
      </w:r>
      <w:r w:rsidR="0028336A" w:rsidRPr="00740797">
        <w:rPr>
          <w:rFonts w:ascii="Century Gothic" w:hAnsi="Century Gothic"/>
          <w:lang w:val="en-GB"/>
        </w:rPr>
        <w:fldChar w:fldCharType="begin"/>
      </w:r>
      <w:r w:rsidR="0028336A" w:rsidRPr="00740797">
        <w:rPr>
          <w:rFonts w:ascii="Century Gothic" w:hAnsi="Century Gothic"/>
          <w:lang w:val="en-GB"/>
        </w:rPr>
        <w:instrText xml:space="preserve"> REF _Ref62474930 \r \h </w:instrText>
      </w:r>
      <w:r w:rsidR="00740797">
        <w:rPr>
          <w:rFonts w:ascii="Century Gothic" w:hAnsi="Century Gothic"/>
          <w:lang w:val="en-GB"/>
        </w:rPr>
        <w:instrText xml:space="preserve"> \* MERGEFORMAT </w:instrText>
      </w:r>
      <w:r w:rsidR="0028336A" w:rsidRPr="00740797">
        <w:rPr>
          <w:rFonts w:ascii="Century Gothic" w:hAnsi="Century Gothic"/>
          <w:lang w:val="en-GB"/>
        </w:rPr>
      </w:r>
      <w:r w:rsidR="0028336A" w:rsidRPr="00740797">
        <w:rPr>
          <w:rFonts w:ascii="Century Gothic" w:hAnsi="Century Gothic"/>
          <w:lang w:val="en-GB"/>
        </w:rPr>
        <w:fldChar w:fldCharType="separate"/>
      </w:r>
      <w:r w:rsidR="007B08EE">
        <w:rPr>
          <w:rFonts w:ascii="Century Gothic" w:hAnsi="Century Gothic"/>
          <w:lang w:val="en-GB"/>
        </w:rPr>
        <w:t>0</w:t>
      </w:r>
      <w:r w:rsidR="0028336A" w:rsidRPr="00740797">
        <w:rPr>
          <w:rFonts w:ascii="Century Gothic" w:hAnsi="Century Gothic"/>
          <w:lang w:val="en-GB"/>
        </w:rPr>
        <w:fldChar w:fldCharType="end"/>
      </w:r>
      <w:r w:rsidR="0028336A" w:rsidRPr="00740797">
        <w:rPr>
          <w:rFonts w:ascii="Century Gothic" w:hAnsi="Century Gothic"/>
          <w:lang w:val="en-GB"/>
        </w:rPr>
        <w:t xml:space="preserve"> talks about the potential customers. The </w:t>
      </w:r>
      <w:r w:rsidR="002376DF" w:rsidRPr="00740797">
        <w:rPr>
          <w:rFonts w:ascii="Century Gothic" w:hAnsi="Century Gothic"/>
          <w:lang w:val="en-GB"/>
        </w:rPr>
        <w:t xml:space="preserve">final paragraph </w:t>
      </w:r>
      <w:r w:rsidR="002376DF" w:rsidRPr="00740797">
        <w:rPr>
          <w:rFonts w:ascii="Century Gothic" w:hAnsi="Century Gothic"/>
          <w:lang w:val="en-GB"/>
        </w:rPr>
        <w:fldChar w:fldCharType="begin"/>
      </w:r>
      <w:r w:rsidR="002376DF" w:rsidRPr="00740797">
        <w:rPr>
          <w:rFonts w:ascii="Century Gothic" w:hAnsi="Century Gothic"/>
          <w:lang w:val="en-GB"/>
        </w:rPr>
        <w:instrText xml:space="preserve"> REF _Ref62475009 \r \h </w:instrText>
      </w:r>
      <w:r w:rsidR="00740797">
        <w:rPr>
          <w:rFonts w:ascii="Century Gothic" w:hAnsi="Century Gothic"/>
          <w:lang w:val="en-GB"/>
        </w:rPr>
        <w:instrText xml:space="preserve"> \* MERGEFORMAT </w:instrText>
      </w:r>
      <w:r w:rsidR="002376DF" w:rsidRPr="00740797">
        <w:rPr>
          <w:rFonts w:ascii="Century Gothic" w:hAnsi="Century Gothic"/>
          <w:lang w:val="en-GB"/>
        </w:rPr>
      </w:r>
      <w:r w:rsidR="002376DF" w:rsidRPr="00740797">
        <w:rPr>
          <w:rFonts w:ascii="Century Gothic" w:hAnsi="Century Gothic"/>
          <w:lang w:val="en-GB"/>
        </w:rPr>
        <w:fldChar w:fldCharType="separate"/>
      </w:r>
      <w:r w:rsidR="007B08EE">
        <w:rPr>
          <w:rFonts w:ascii="Century Gothic" w:hAnsi="Century Gothic"/>
          <w:lang w:val="en-GB"/>
        </w:rPr>
        <w:t>2.6</w:t>
      </w:r>
      <w:r w:rsidR="002376DF" w:rsidRPr="00740797">
        <w:rPr>
          <w:rFonts w:ascii="Century Gothic" w:hAnsi="Century Gothic"/>
          <w:lang w:val="en-GB"/>
        </w:rPr>
        <w:fldChar w:fldCharType="end"/>
      </w:r>
      <w:r w:rsidR="002376DF" w:rsidRPr="00740797">
        <w:rPr>
          <w:rFonts w:ascii="Century Gothic" w:hAnsi="Century Gothic"/>
          <w:lang w:val="en-GB"/>
        </w:rPr>
        <w:t xml:space="preserve"> </w:t>
      </w:r>
      <w:r w:rsidR="00A53C95" w:rsidRPr="00740797">
        <w:rPr>
          <w:rFonts w:ascii="Century Gothic" w:hAnsi="Century Gothic"/>
          <w:lang w:val="en-GB"/>
        </w:rPr>
        <w:t xml:space="preserve">talks about </w:t>
      </w:r>
      <w:r w:rsidR="00C41BB6" w:rsidRPr="00740797">
        <w:rPr>
          <w:rFonts w:ascii="Century Gothic" w:hAnsi="Century Gothic"/>
          <w:lang w:val="en-GB"/>
        </w:rPr>
        <w:t>the strategic importance.</w:t>
      </w:r>
    </w:p>
    <w:p w14:paraId="4D0D8114" w14:textId="77777777" w:rsidR="00EE6E99" w:rsidRPr="00EE6E99" w:rsidRDefault="00EE6E99" w:rsidP="00EE6E99">
      <w:pPr>
        <w:pStyle w:val="Geenafstand"/>
        <w:rPr>
          <w:rFonts w:ascii="Century Gothic" w:hAnsi="Century Gothic"/>
          <w:lang w:val="en-GB"/>
        </w:rPr>
      </w:pPr>
    </w:p>
    <w:p w14:paraId="442C35BA" w14:textId="77777777" w:rsidR="007A3BB1" w:rsidRPr="00740797" w:rsidRDefault="00105AE2" w:rsidP="00087BA8">
      <w:pPr>
        <w:pStyle w:val="Kop2"/>
        <w:rPr>
          <w:rFonts w:ascii="Century Gothic" w:eastAsiaTheme="minorHAnsi" w:hAnsi="Century Gothic"/>
        </w:rPr>
      </w:pPr>
      <w:bookmarkStart w:id="15" w:name="_Ref62474236"/>
      <w:bookmarkStart w:id="16" w:name="_Toc62475000"/>
      <w:bookmarkStart w:id="17" w:name="_Toc62480995"/>
      <w:bookmarkStart w:id="18" w:name="_Toc62481041"/>
      <w:r w:rsidRPr="00740797">
        <w:rPr>
          <w:rFonts w:ascii="Century Gothic" w:hAnsi="Century Gothic"/>
        </w:rPr>
        <w:t>Compan</w:t>
      </w:r>
      <w:r w:rsidR="007A3BB1" w:rsidRPr="00740797">
        <w:rPr>
          <w:rFonts w:ascii="Century Gothic" w:hAnsi="Century Gothic"/>
        </w:rPr>
        <w:t>y description</w:t>
      </w:r>
      <w:bookmarkEnd w:id="15"/>
      <w:bookmarkEnd w:id="16"/>
      <w:bookmarkEnd w:id="17"/>
      <w:bookmarkEnd w:id="18"/>
    </w:p>
    <w:p w14:paraId="24A11CBF" w14:textId="61CA87F3" w:rsidR="007A3BB1" w:rsidRPr="004E67E5" w:rsidRDefault="004D0E38" w:rsidP="007A3BB1">
      <w:pPr>
        <w:pStyle w:val="Geenafstand"/>
        <w:rPr>
          <w:rFonts w:ascii="Century Gothic" w:hAnsi="Century Gothic"/>
          <w:lang w:val="en-GB"/>
        </w:rPr>
      </w:pPr>
      <w:r w:rsidRPr="004E67E5">
        <w:rPr>
          <w:rFonts w:ascii="Century Gothic" w:hAnsi="Century Gothic"/>
          <w:lang w:val="en-GB"/>
        </w:rPr>
        <w:t>Solar Powered Data Ac</w:t>
      </w:r>
      <w:r w:rsidR="004D60F1" w:rsidRPr="004E67E5">
        <w:rPr>
          <w:rFonts w:ascii="Century Gothic" w:hAnsi="Century Gothic"/>
          <w:lang w:val="en-GB"/>
        </w:rPr>
        <w:t>quisition or SODAQ for short,</w:t>
      </w:r>
      <w:r w:rsidR="001946C6" w:rsidRPr="004E67E5">
        <w:rPr>
          <w:rFonts w:ascii="Century Gothic" w:hAnsi="Century Gothic"/>
          <w:lang w:val="en-GB"/>
        </w:rPr>
        <w:t xml:space="preserve"> is </w:t>
      </w:r>
      <w:r w:rsidR="00FC64EB">
        <w:rPr>
          <w:rFonts w:ascii="Century Gothic" w:hAnsi="Century Gothic"/>
          <w:lang w:val="en-GB"/>
        </w:rPr>
        <w:t xml:space="preserve">a </w:t>
      </w:r>
      <w:r w:rsidR="001946C6" w:rsidRPr="004E67E5">
        <w:rPr>
          <w:rFonts w:ascii="Century Gothic" w:hAnsi="Century Gothic"/>
          <w:lang w:val="en-GB"/>
        </w:rPr>
        <w:t>compan</w:t>
      </w:r>
      <w:r w:rsidR="00FF0AE5" w:rsidRPr="004E67E5">
        <w:rPr>
          <w:rFonts w:ascii="Century Gothic" w:hAnsi="Century Gothic"/>
          <w:lang w:val="en-GB"/>
        </w:rPr>
        <w:t>y founded in 2013 with the goal to reduce battery usage around the globe</w:t>
      </w:r>
      <w:r w:rsidR="00470C05" w:rsidRPr="004E67E5">
        <w:rPr>
          <w:rFonts w:ascii="Century Gothic" w:hAnsi="Century Gothic"/>
          <w:lang w:val="en-GB"/>
        </w:rPr>
        <w:t>.</w:t>
      </w:r>
      <w:r w:rsidR="00AB57C9" w:rsidRPr="004E67E5">
        <w:rPr>
          <w:rFonts w:ascii="Century Gothic" w:hAnsi="Century Gothic"/>
          <w:lang w:val="en-GB"/>
        </w:rPr>
        <w:t xml:space="preserve"> They aim to achieve this by </w:t>
      </w:r>
      <w:r w:rsidR="00C9432B" w:rsidRPr="004E67E5">
        <w:rPr>
          <w:rFonts w:ascii="Century Gothic" w:hAnsi="Century Gothic"/>
          <w:lang w:val="en-GB"/>
        </w:rPr>
        <w:t>developing</w:t>
      </w:r>
      <w:r w:rsidR="00AB57C9" w:rsidRPr="004E67E5">
        <w:rPr>
          <w:rFonts w:ascii="Century Gothic" w:hAnsi="Century Gothic"/>
          <w:lang w:val="en-GB"/>
        </w:rPr>
        <w:t xml:space="preserve"> low/solar power</w:t>
      </w:r>
      <w:r w:rsidR="00010713" w:rsidRPr="004E67E5">
        <w:rPr>
          <w:rFonts w:ascii="Century Gothic" w:hAnsi="Century Gothic"/>
          <w:lang w:val="en-GB"/>
        </w:rPr>
        <w:t>e</w:t>
      </w:r>
      <w:r w:rsidR="00AB57C9" w:rsidRPr="004E67E5">
        <w:rPr>
          <w:rFonts w:ascii="Century Gothic" w:hAnsi="Century Gothic"/>
          <w:lang w:val="en-GB"/>
        </w:rPr>
        <w:t xml:space="preserve">d </w:t>
      </w:r>
      <w:r w:rsidR="00010713" w:rsidRPr="004E67E5">
        <w:rPr>
          <w:rFonts w:ascii="Century Gothic" w:hAnsi="Century Gothic"/>
          <w:lang w:val="en-GB"/>
        </w:rPr>
        <w:t>products that only send out data</w:t>
      </w:r>
      <w:r w:rsidR="00C9432B" w:rsidRPr="004E67E5">
        <w:rPr>
          <w:rFonts w:ascii="Century Gothic" w:hAnsi="Century Gothic"/>
          <w:lang w:val="en-GB"/>
        </w:rPr>
        <w:t xml:space="preserve"> when required</w:t>
      </w:r>
      <w:r w:rsidR="00010713" w:rsidRPr="004E67E5">
        <w:rPr>
          <w:rFonts w:ascii="Century Gothic" w:hAnsi="Century Gothic"/>
          <w:lang w:val="en-GB"/>
        </w:rPr>
        <w:t>.</w:t>
      </w:r>
    </w:p>
    <w:p w14:paraId="01CCAE64" w14:textId="7C453A2F" w:rsidR="00010713" w:rsidRPr="004E67E5" w:rsidRDefault="00010713" w:rsidP="007A3BB1">
      <w:pPr>
        <w:pStyle w:val="Geenafstand"/>
        <w:rPr>
          <w:rFonts w:ascii="Century Gothic" w:hAnsi="Century Gothic"/>
          <w:lang w:val="en-GB"/>
        </w:rPr>
      </w:pPr>
    </w:p>
    <w:p w14:paraId="06D6278C" w14:textId="2ADA532A" w:rsidR="00010713" w:rsidRPr="004E67E5" w:rsidRDefault="00C9432B" w:rsidP="007A3BB1">
      <w:pPr>
        <w:pStyle w:val="Geenafstand"/>
        <w:rPr>
          <w:rFonts w:ascii="Century Gothic" w:hAnsi="Century Gothic"/>
          <w:lang w:val="en-GB"/>
        </w:rPr>
      </w:pPr>
      <w:r w:rsidRPr="004E67E5">
        <w:rPr>
          <w:rFonts w:ascii="Century Gothic" w:hAnsi="Century Gothic"/>
          <w:lang w:val="en-GB"/>
        </w:rPr>
        <w:t>The</w:t>
      </w:r>
      <w:r w:rsidR="00832096" w:rsidRPr="004E67E5">
        <w:rPr>
          <w:rFonts w:ascii="Century Gothic" w:hAnsi="Century Gothic"/>
          <w:lang w:val="en-GB"/>
        </w:rPr>
        <w:t xml:space="preserve"> organization </w:t>
      </w:r>
      <w:r w:rsidR="009C3B3B" w:rsidRPr="004E67E5">
        <w:rPr>
          <w:rFonts w:ascii="Century Gothic" w:hAnsi="Century Gothic"/>
          <w:lang w:val="en-GB"/>
        </w:rPr>
        <w:t>has set its mission on developing inte</w:t>
      </w:r>
      <w:r w:rsidR="009E7F86" w:rsidRPr="004E67E5">
        <w:rPr>
          <w:rFonts w:ascii="Century Gothic" w:hAnsi="Century Gothic"/>
          <w:lang w:val="en-GB"/>
        </w:rPr>
        <w:t>llectual property, knowledge, expertise, software, hardware, proof of concepts and prototypes</w:t>
      </w:r>
      <w:r w:rsidR="00B55116" w:rsidRPr="004E67E5">
        <w:rPr>
          <w:rFonts w:ascii="Century Gothic" w:hAnsi="Century Gothic"/>
          <w:lang w:val="en-GB"/>
        </w:rPr>
        <w:t>. Whilst turning these ideas/products</w:t>
      </w:r>
      <w:r w:rsidR="00DA73AA" w:rsidRPr="004E67E5">
        <w:rPr>
          <w:rFonts w:ascii="Century Gothic" w:hAnsi="Century Gothic"/>
          <w:lang w:val="en-GB"/>
        </w:rPr>
        <w:t xml:space="preserve"> into physical, effective </w:t>
      </w:r>
      <w:r w:rsidR="005D69D4" w:rsidRPr="004E67E5">
        <w:rPr>
          <w:rFonts w:ascii="Century Gothic" w:hAnsi="Century Gothic"/>
          <w:lang w:val="en-GB"/>
        </w:rPr>
        <w:t>and widespread products/solutions.</w:t>
      </w:r>
      <w:r w:rsidR="007E29DB" w:rsidRPr="004E67E5">
        <w:rPr>
          <w:rFonts w:ascii="Century Gothic" w:hAnsi="Century Gothic"/>
          <w:lang w:val="en-GB"/>
        </w:rPr>
        <w:t xml:space="preserve"> </w:t>
      </w:r>
      <w:r w:rsidR="00B25BAC" w:rsidRPr="004E67E5">
        <w:rPr>
          <w:rFonts w:ascii="Century Gothic" w:hAnsi="Century Gothic"/>
          <w:lang w:val="en-GB"/>
        </w:rPr>
        <w:t xml:space="preserve">With this preferring what </w:t>
      </w:r>
      <w:r w:rsidR="00657FE5" w:rsidRPr="004E67E5">
        <w:rPr>
          <w:rFonts w:ascii="Century Gothic" w:hAnsi="Century Gothic"/>
          <w:lang w:val="en-GB"/>
        </w:rPr>
        <w:t>to make products from biodegradable materials.</w:t>
      </w:r>
    </w:p>
    <w:p w14:paraId="14B5388B" w14:textId="0746EE83" w:rsidR="00D22B6D" w:rsidRPr="004E67E5" w:rsidRDefault="00D22B6D" w:rsidP="007A3BB1">
      <w:pPr>
        <w:pStyle w:val="Geenafstand"/>
        <w:rPr>
          <w:rFonts w:ascii="Century Gothic" w:hAnsi="Century Gothic"/>
          <w:lang w:val="en-GB"/>
        </w:rPr>
      </w:pPr>
    </w:p>
    <w:p w14:paraId="4738CC0A" w14:textId="2FEE4F1A" w:rsidR="00D22B6D" w:rsidRPr="004E67E5" w:rsidRDefault="00D22B6D" w:rsidP="007A3BB1">
      <w:pPr>
        <w:pStyle w:val="Geenafstand"/>
        <w:rPr>
          <w:rFonts w:ascii="Century Gothic" w:hAnsi="Century Gothic"/>
          <w:lang w:val="en-GB"/>
        </w:rPr>
      </w:pPr>
      <w:r w:rsidRPr="004E67E5">
        <w:rPr>
          <w:rFonts w:ascii="Century Gothic" w:hAnsi="Century Gothic"/>
          <w:lang w:val="en-GB"/>
        </w:rPr>
        <w:t xml:space="preserve">SODAQ aims to be an </w:t>
      </w:r>
      <w:r w:rsidR="004662A7" w:rsidRPr="004E67E5">
        <w:rPr>
          <w:rFonts w:ascii="Century Gothic" w:hAnsi="Century Gothic"/>
          <w:lang w:val="en-GB"/>
        </w:rPr>
        <w:t>extension</w:t>
      </w:r>
      <w:r w:rsidRPr="004E67E5">
        <w:rPr>
          <w:rFonts w:ascii="Century Gothic" w:hAnsi="Century Gothic"/>
          <w:lang w:val="en-GB"/>
        </w:rPr>
        <w:t xml:space="preserve"> of </w:t>
      </w:r>
      <w:r w:rsidR="00D17820" w:rsidRPr="004E67E5">
        <w:rPr>
          <w:rFonts w:ascii="Century Gothic" w:hAnsi="Century Gothic"/>
          <w:lang w:val="en-GB"/>
        </w:rPr>
        <w:t xml:space="preserve">IoT departments </w:t>
      </w:r>
      <w:r w:rsidR="00F24395" w:rsidRPr="004E67E5">
        <w:rPr>
          <w:rFonts w:ascii="Century Gothic" w:hAnsi="Century Gothic"/>
          <w:lang w:val="en-GB"/>
        </w:rPr>
        <w:t>for</w:t>
      </w:r>
      <w:r w:rsidR="00D17820" w:rsidRPr="004E67E5">
        <w:rPr>
          <w:rFonts w:ascii="Century Gothic" w:hAnsi="Century Gothic"/>
          <w:lang w:val="en-GB"/>
        </w:rPr>
        <w:t xml:space="preserve"> other companies</w:t>
      </w:r>
      <w:r w:rsidR="00F24395" w:rsidRPr="004E67E5">
        <w:rPr>
          <w:rFonts w:ascii="Century Gothic" w:hAnsi="Century Gothic"/>
          <w:lang w:val="en-GB"/>
        </w:rPr>
        <w:t>, this implies that the companies main focus is to generate ideas</w:t>
      </w:r>
      <w:r w:rsidR="00C24F81" w:rsidRPr="004E67E5">
        <w:rPr>
          <w:rFonts w:ascii="Century Gothic" w:hAnsi="Century Gothic"/>
          <w:lang w:val="en-GB"/>
        </w:rPr>
        <w:t xml:space="preserve"> </w:t>
      </w:r>
      <w:sdt>
        <w:sdtPr>
          <w:rPr>
            <w:rFonts w:ascii="Century Gothic" w:hAnsi="Century Gothic"/>
            <w:lang w:val="en-GB"/>
          </w:rPr>
          <w:id w:val="1407108843"/>
          <w:citation/>
        </w:sdtPr>
        <w:sdtEndPr/>
        <w:sdtContent>
          <w:r w:rsidR="00C24F81" w:rsidRPr="004E67E5">
            <w:rPr>
              <w:rFonts w:ascii="Century Gothic" w:hAnsi="Century Gothic"/>
              <w:lang w:val="en-GB"/>
            </w:rPr>
            <w:fldChar w:fldCharType="begin"/>
          </w:r>
          <w:r w:rsidR="00C24F81" w:rsidRPr="004E67E5">
            <w:rPr>
              <w:rFonts w:ascii="Century Gothic" w:hAnsi="Century Gothic"/>
              <w:lang w:val="en-GB"/>
            </w:rPr>
            <w:instrText xml:space="preserve"> CITATION SOD201 \l 1043 </w:instrText>
          </w:r>
          <w:r w:rsidR="00C24F81" w:rsidRPr="004E67E5">
            <w:rPr>
              <w:rFonts w:ascii="Century Gothic" w:hAnsi="Century Gothic"/>
              <w:lang w:val="en-GB"/>
            </w:rPr>
            <w:fldChar w:fldCharType="separate"/>
          </w:r>
          <w:r w:rsidR="00810CE6">
            <w:rPr>
              <w:rFonts w:ascii="Century Gothic" w:hAnsi="Century Gothic"/>
              <w:noProof/>
              <w:lang w:val="en-GB"/>
            </w:rPr>
            <w:t>(SODAQ, 2020)</w:t>
          </w:r>
          <w:r w:rsidR="00C24F81" w:rsidRPr="004E67E5">
            <w:rPr>
              <w:rFonts w:ascii="Century Gothic" w:hAnsi="Century Gothic"/>
              <w:lang w:val="en-GB"/>
            </w:rPr>
            <w:fldChar w:fldCharType="end"/>
          </w:r>
        </w:sdtContent>
      </w:sdt>
      <w:r w:rsidR="002178F2" w:rsidRPr="004E67E5">
        <w:rPr>
          <w:rFonts w:ascii="Century Gothic" w:hAnsi="Century Gothic"/>
          <w:lang w:val="en-GB"/>
        </w:rPr>
        <w:t xml:space="preserve">. This </w:t>
      </w:r>
      <w:r w:rsidR="00E670DA" w:rsidRPr="004E67E5">
        <w:rPr>
          <w:rFonts w:ascii="Century Gothic" w:hAnsi="Century Gothic"/>
          <w:lang w:val="en-GB"/>
        </w:rPr>
        <w:t xml:space="preserve">focus lies throughout the </w:t>
      </w:r>
      <w:r w:rsidR="00026BBE" w:rsidRPr="004E67E5">
        <w:rPr>
          <w:rFonts w:ascii="Century Gothic" w:hAnsi="Century Gothic"/>
          <w:lang w:val="en-GB"/>
        </w:rPr>
        <w:t xml:space="preserve">several different industries, which will be </w:t>
      </w:r>
      <w:r w:rsidR="00996FCF" w:rsidRPr="004E67E5">
        <w:rPr>
          <w:rFonts w:ascii="Century Gothic" w:hAnsi="Century Gothic"/>
          <w:lang w:val="en-GB"/>
        </w:rPr>
        <w:t>expanded upon</w:t>
      </w:r>
      <w:r w:rsidR="00026BBE" w:rsidRPr="004E67E5">
        <w:rPr>
          <w:rFonts w:ascii="Century Gothic" w:hAnsi="Century Gothic"/>
          <w:lang w:val="en-GB"/>
        </w:rPr>
        <w:t xml:space="preserve"> in sub paragraph </w:t>
      </w:r>
      <w:r w:rsidR="002378EA" w:rsidRPr="004E67E5">
        <w:rPr>
          <w:rFonts w:ascii="Century Gothic" w:hAnsi="Century Gothic"/>
          <w:lang w:val="en-GB"/>
        </w:rPr>
        <w:t>2.1.3 customer segmentation</w:t>
      </w:r>
      <w:r w:rsidR="00C24F81" w:rsidRPr="004E67E5">
        <w:rPr>
          <w:rFonts w:ascii="Century Gothic" w:hAnsi="Century Gothic"/>
          <w:lang w:val="en-GB"/>
        </w:rPr>
        <w:t>.</w:t>
      </w:r>
    </w:p>
    <w:p w14:paraId="4371FBDF" w14:textId="4474FEED" w:rsidR="00150E3F" w:rsidRPr="004E67E5" w:rsidRDefault="00150E3F" w:rsidP="007A3BB1">
      <w:pPr>
        <w:pStyle w:val="Geenafstand"/>
        <w:rPr>
          <w:rFonts w:ascii="Century Gothic" w:hAnsi="Century Gothic"/>
          <w:lang w:val="en-GB"/>
        </w:rPr>
      </w:pPr>
    </w:p>
    <w:p w14:paraId="5764AE80" w14:textId="02BDE391" w:rsidR="006719FA" w:rsidRPr="00740797" w:rsidRDefault="00350978" w:rsidP="00350978">
      <w:pPr>
        <w:pStyle w:val="Kop3"/>
        <w:rPr>
          <w:rFonts w:ascii="Century Gothic" w:hAnsi="Century Gothic"/>
        </w:rPr>
      </w:pPr>
      <w:r w:rsidRPr="00740797">
        <w:rPr>
          <w:rFonts w:ascii="Century Gothic" w:hAnsi="Century Gothic"/>
        </w:rPr>
        <w:t>Organization</w:t>
      </w:r>
    </w:p>
    <w:p w14:paraId="75329497" w14:textId="1118DA83" w:rsidR="00350978" w:rsidRPr="004E67E5" w:rsidRDefault="00350978" w:rsidP="007A3BB1">
      <w:pPr>
        <w:pStyle w:val="Geenafstand"/>
        <w:rPr>
          <w:rStyle w:val="normaltextrun"/>
          <w:rFonts w:ascii="Century Gothic" w:hAnsi="Century Gothic"/>
          <w:color w:val="000000"/>
          <w:shd w:val="clear" w:color="auto" w:fill="FFFFFF"/>
          <w:lang w:val="en-GB"/>
        </w:rPr>
      </w:pPr>
      <w:r w:rsidRPr="004E67E5">
        <w:rPr>
          <w:rStyle w:val="normaltextrun"/>
          <w:rFonts w:ascii="Century Gothic" w:hAnsi="Century Gothic"/>
          <w:color w:val="000000"/>
          <w:shd w:val="clear" w:color="auto" w:fill="FFFFFF"/>
          <w:lang w:val="en-GB"/>
        </w:rPr>
        <w:t>SODAQ as an organization has a flat and accessible structure, with less than 30 employees the management of 6 people are a significant part of the company. They are highly involved with the running of the business on an operational level.</w:t>
      </w:r>
    </w:p>
    <w:p w14:paraId="0A2CC34D" w14:textId="77777777" w:rsidR="00350978" w:rsidRPr="004E67E5" w:rsidRDefault="00350978" w:rsidP="007A3BB1">
      <w:pPr>
        <w:pStyle w:val="Geenafstand"/>
        <w:rPr>
          <w:rStyle w:val="normaltextrun"/>
          <w:rFonts w:ascii="Century Gothic" w:hAnsi="Century Gothic"/>
          <w:color w:val="000000"/>
          <w:shd w:val="clear" w:color="auto" w:fill="FFFFFF"/>
          <w:lang w:val="en-GB"/>
        </w:rPr>
      </w:pPr>
    </w:p>
    <w:p w14:paraId="6BD52D60" w14:textId="307B6DB7" w:rsidR="00350978" w:rsidRPr="004E67E5" w:rsidRDefault="00350978" w:rsidP="007A3BB1">
      <w:pPr>
        <w:pStyle w:val="Geenafstand"/>
        <w:rPr>
          <w:rFonts w:ascii="Century Gothic" w:hAnsi="Century Gothic"/>
          <w:lang w:val="en-GB"/>
        </w:rPr>
      </w:pPr>
      <w:r w:rsidRPr="004E67E5">
        <w:rPr>
          <w:rStyle w:val="normaltextrun"/>
          <w:rFonts w:ascii="Century Gothic" w:hAnsi="Century Gothic"/>
          <w:color w:val="000000"/>
          <w:shd w:val="clear" w:color="auto" w:fill="FFFFFF"/>
          <w:lang w:val="en-GB"/>
        </w:rPr>
        <w:t>Consisting of three separate companies SODAQ assumes a standard corporate structure with one holding company and two subsidiaries. Due to the size of the company not much else is known about their inner structure and workings.</w:t>
      </w:r>
      <w:r w:rsidRPr="004E67E5">
        <w:rPr>
          <w:rStyle w:val="eop"/>
          <w:rFonts w:ascii="Century Gothic" w:hAnsi="Century Gothic"/>
          <w:color w:val="000000"/>
          <w:shd w:val="clear" w:color="auto" w:fill="FFFFFF"/>
          <w:lang w:val="en-GB"/>
        </w:rPr>
        <w:t> </w:t>
      </w:r>
    </w:p>
    <w:p w14:paraId="4688A700" w14:textId="77777777" w:rsidR="00350978" w:rsidRPr="004E67E5" w:rsidRDefault="00350978" w:rsidP="007A3BB1">
      <w:pPr>
        <w:pStyle w:val="Geenafstand"/>
        <w:rPr>
          <w:rFonts w:ascii="Century Gothic" w:hAnsi="Century Gothic"/>
          <w:lang w:val="en-GB"/>
        </w:rPr>
      </w:pPr>
    </w:p>
    <w:p w14:paraId="5F967974" w14:textId="6A42EBA9" w:rsidR="00C24F81" w:rsidRPr="00740797" w:rsidRDefault="00C24F81" w:rsidP="00C24F81">
      <w:pPr>
        <w:pStyle w:val="Kop3"/>
        <w:rPr>
          <w:rFonts w:ascii="Century Gothic" w:hAnsi="Century Gothic"/>
        </w:rPr>
      </w:pPr>
      <w:r w:rsidRPr="00740797">
        <w:rPr>
          <w:rFonts w:ascii="Century Gothic" w:hAnsi="Century Gothic"/>
        </w:rPr>
        <w:t>Products SODAQ</w:t>
      </w:r>
    </w:p>
    <w:p w14:paraId="5CBE8B7A" w14:textId="6F385386" w:rsidR="009505EF" w:rsidRPr="004E67E5" w:rsidRDefault="00105018" w:rsidP="009505EF">
      <w:pPr>
        <w:pStyle w:val="Geenafstand"/>
        <w:rPr>
          <w:rFonts w:ascii="Century Gothic" w:hAnsi="Century Gothic"/>
          <w:lang w:val="en-GB"/>
        </w:rPr>
      </w:pPr>
      <w:r w:rsidRPr="004E67E5">
        <w:rPr>
          <w:rFonts w:ascii="Century Gothic" w:hAnsi="Century Gothic"/>
          <w:lang w:val="en-GB"/>
        </w:rPr>
        <w:t>SODAQ does have a small product line</w:t>
      </w:r>
      <w:r w:rsidR="00DF50C1" w:rsidRPr="004E67E5">
        <w:rPr>
          <w:rFonts w:ascii="Century Gothic" w:hAnsi="Century Gothic"/>
          <w:lang w:val="en-GB"/>
        </w:rPr>
        <w:t xml:space="preserve"> tailored </w:t>
      </w:r>
      <w:r w:rsidR="007D20E8" w:rsidRPr="004E67E5">
        <w:rPr>
          <w:rFonts w:ascii="Century Gothic" w:hAnsi="Century Gothic"/>
          <w:lang w:val="en-GB"/>
        </w:rPr>
        <w:t>towards the different industries th</w:t>
      </w:r>
      <w:r w:rsidR="009505EF" w:rsidRPr="004E67E5">
        <w:rPr>
          <w:rFonts w:ascii="Century Gothic" w:hAnsi="Century Gothic"/>
          <w:lang w:val="en-GB"/>
        </w:rPr>
        <w:t xml:space="preserve">at the company is active in. </w:t>
      </w:r>
      <w:r w:rsidR="00777797" w:rsidRPr="004E67E5">
        <w:rPr>
          <w:rFonts w:ascii="Century Gothic" w:hAnsi="Century Gothic"/>
          <w:lang w:val="en-GB"/>
        </w:rPr>
        <w:t>These products are built around the IoT network</w:t>
      </w:r>
      <w:r w:rsidR="002D7FBD" w:rsidRPr="00740797">
        <w:rPr>
          <w:rFonts w:ascii="Century Gothic" w:hAnsi="Century Gothic"/>
          <w:lang w:val="en-GB"/>
        </w:rPr>
        <w:t>. They</w:t>
      </w:r>
      <w:r w:rsidR="00777797" w:rsidRPr="00740797">
        <w:rPr>
          <w:rFonts w:ascii="Century Gothic" w:hAnsi="Century Gothic"/>
          <w:lang w:val="en-GB"/>
        </w:rPr>
        <w:t xml:space="preserve"> make use of LoRa</w:t>
      </w:r>
      <w:r w:rsidR="00777797" w:rsidRPr="004E67E5">
        <w:rPr>
          <w:rFonts w:ascii="Century Gothic" w:hAnsi="Century Gothic"/>
          <w:lang w:val="en-GB"/>
        </w:rPr>
        <w:t xml:space="preserve"> or make use of GPS trackers for cattle. </w:t>
      </w:r>
      <w:r w:rsidR="009505EF" w:rsidRPr="004E67E5">
        <w:rPr>
          <w:rStyle w:val="normaltextrun"/>
          <w:rFonts w:ascii="Century Gothic" w:hAnsi="Century Gothic"/>
          <w:color w:val="000000"/>
          <w:lang w:val="en-GB"/>
        </w:rPr>
        <w:t>Their product range includes multiple kinds of products which SODAQ themselves split into five categories</w:t>
      </w:r>
      <w:r w:rsidR="00777797" w:rsidRPr="004E67E5">
        <w:rPr>
          <w:rStyle w:val="normaltextrun"/>
          <w:rFonts w:ascii="Century Gothic" w:hAnsi="Century Gothic"/>
          <w:color w:val="000000"/>
          <w:lang w:val="en-GB"/>
        </w:rPr>
        <w:t xml:space="preserve"> </w:t>
      </w:r>
      <w:sdt>
        <w:sdtPr>
          <w:rPr>
            <w:rStyle w:val="normaltextrun"/>
            <w:rFonts w:ascii="Century Gothic" w:hAnsi="Century Gothic"/>
            <w:color w:val="000000"/>
            <w:lang w:val="en-GB"/>
          </w:rPr>
          <w:id w:val="-720745082"/>
          <w:citation/>
        </w:sdtPr>
        <w:sdtEndPr>
          <w:rPr>
            <w:rStyle w:val="normaltextrun"/>
          </w:rPr>
        </w:sdtEndPr>
        <w:sdtContent>
          <w:r w:rsidR="0045792C" w:rsidRPr="004E67E5">
            <w:rPr>
              <w:rStyle w:val="normaltextrun"/>
              <w:rFonts w:ascii="Century Gothic" w:hAnsi="Century Gothic"/>
              <w:color w:val="000000"/>
              <w:lang w:val="en-GB"/>
            </w:rPr>
            <w:fldChar w:fldCharType="begin"/>
          </w:r>
          <w:r w:rsidR="0045792C" w:rsidRPr="004E67E5">
            <w:rPr>
              <w:rStyle w:val="normaltextrun"/>
              <w:rFonts w:ascii="Century Gothic" w:hAnsi="Century Gothic"/>
              <w:color w:val="000000"/>
              <w:lang w:val="en-GB"/>
            </w:rPr>
            <w:instrText xml:space="preserve"> CITATION SOD202 \l 1043 </w:instrText>
          </w:r>
          <w:r w:rsidR="0045792C" w:rsidRPr="004E67E5">
            <w:rPr>
              <w:rStyle w:val="normaltextrun"/>
              <w:rFonts w:ascii="Century Gothic" w:hAnsi="Century Gothic"/>
              <w:color w:val="000000"/>
              <w:lang w:val="en-GB"/>
            </w:rPr>
            <w:fldChar w:fldCharType="separate"/>
          </w:r>
          <w:r w:rsidR="00810CE6">
            <w:rPr>
              <w:rFonts w:ascii="Century Gothic" w:hAnsi="Century Gothic"/>
              <w:noProof/>
              <w:color w:val="000000"/>
              <w:lang w:val="en-GB"/>
            </w:rPr>
            <w:t>(SODAQ, 2020)</w:t>
          </w:r>
          <w:r w:rsidR="0045792C" w:rsidRPr="004E67E5">
            <w:rPr>
              <w:rStyle w:val="normaltextrun"/>
              <w:rFonts w:ascii="Century Gothic" w:hAnsi="Century Gothic"/>
              <w:color w:val="000000"/>
              <w:lang w:val="en-GB"/>
            </w:rPr>
            <w:fldChar w:fldCharType="end"/>
          </w:r>
        </w:sdtContent>
      </w:sdt>
      <w:r w:rsidR="004334C8" w:rsidRPr="004E67E5">
        <w:rPr>
          <w:rStyle w:val="normaltextrun"/>
          <w:rFonts w:ascii="Century Gothic" w:hAnsi="Century Gothic"/>
          <w:color w:val="000000"/>
          <w:lang w:val="en-GB"/>
        </w:rPr>
        <w:t>:</w:t>
      </w:r>
    </w:p>
    <w:p w14:paraId="14F9B2B2" w14:textId="77777777" w:rsidR="009505EF" w:rsidRPr="004E67E5" w:rsidRDefault="009505EF" w:rsidP="00B30123">
      <w:pPr>
        <w:pStyle w:val="paragraph"/>
        <w:numPr>
          <w:ilvl w:val="0"/>
          <w:numId w:val="2"/>
        </w:numPr>
        <w:spacing w:before="0" w:beforeAutospacing="0" w:after="0" w:afterAutospacing="0"/>
        <w:ind w:left="1080" w:firstLine="0"/>
        <w:textAlignment w:val="baseline"/>
        <w:rPr>
          <w:rFonts w:ascii="Century Gothic" w:hAnsi="Century Gothic"/>
          <w:sz w:val="22"/>
          <w:szCs w:val="22"/>
          <w:lang w:val="en-GB"/>
        </w:rPr>
      </w:pPr>
      <w:r w:rsidRPr="004E67E5">
        <w:rPr>
          <w:rStyle w:val="normaltextrun"/>
          <w:rFonts w:ascii="Century Gothic" w:hAnsi="Century Gothic"/>
          <w:color w:val="000000"/>
          <w:sz w:val="22"/>
          <w:szCs w:val="22"/>
          <w:lang w:val="en-GB"/>
        </w:rPr>
        <w:t>Life tracking</w:t>
      </w:r>
      <w:r w:rsidRPr="004E67E5">
        <w:rPr>
          <w:rStyle w:val="eop"/>
          <w:rFonts w:ascii="Century Gothic" w:hAnsi="Century Gothic"/>
          <w:color w:val="000000"/>
          <w:sz w:val="22"/>
          <w:szCs w:val="22"/>
          <w:lang w:val="en-GB"/>
        </w:rPr>
        <w:t> </w:t>
      </w:r>
    </w:p>
    <w:p w14:paraId="4A49154E" w14:textId="77777777" w:rsidR="009505EF" w:rsidRPr="004E67E5" w:rsidRDefault="009505EF" w:rsidP="00B30123">
      <w:pPr>
        <w:pStyle w:val="paragraph"/>
        <w:numPr>
          <w:ilvl w:val="0"/>
          <w:numId w:val="2"/>
        </w:numPr>
        <w:spacing w:before="0" w:beforeAutospacing="0" w:after="0" w:afterAutospacing="0"/>
        <w:ind w:left="1080" w:firstLine="0"/>
        <w:textAlignment w:val="baseline"/>
        <w:rPr>
          <w:rFonts w:ascii="Century Gothic" w:hAnsi="Century Gothic"/>
          <w:sz w:val="22"/>
          <w:szCs w:val="22"/>
          <w:lang w:val="en-GB"/>
        </w:rPr>
      </w:pPr>
      <w:r w:rsidRPr="004E67E5">
        <w:rPr>
          <w:rStyle w:val="normaltextrun"/>
          <w:rFonts w:ascii="Century Gothic" w:hAnsi="Century Gothic"/>
          <w:color w:val="000000"/>
          <w:sz w:val="22"/>
          <w:szCs w:val="22"/>
          <w:lang w:val="en-GB"/>
        </w:rPr>
        <w:t>Environmental sensing</w:t>
      </w:r>
      <w:r w:rsidRPr="004E67E5">
        <w:rPr>
          <w:rStyle w:val="eop"/>
          <w:rFonts w:ascii="Century Gothic" w:hAnsi="Century Gothic"/>
          <w:color w:val="000000"/>
          <w:sz w:val="22"/>
          <w:szCs w:val="22"/>
          <w:lang w:val="en-GB"/>
        </w:rPr>
        <w:t> </w:t>
      </w:r>
    </w:p>
    <w:p w14:paraId="70C3257A" w14:textId="77777777" w:rsidR="009505EF" w:rsidRPr="004E67E5" w:rsidRDefault="009505EF" w:rsidP="00B30123">
      <w:pPr>
        <w:pStyle w:val="paragraph"/>
        <w:numPr>
          <w:ilvl w:val="0"/>
          <w:numId w:val="3"/>
        </w:numPr>
        <w:spacing w:before="0" w:beforeAutospacing="0" w:after="0" w:afterAutospacing="0"/>
        <w:ind w:left="1080" w:firstLine="0"/>
        <w:textAlignment w:val="baseline"/>
        <w:rPr>
          <w:rFonts w:ascii="Century Gothic" w:hAnsi="Century Gothic"/>
          <w:sz w:val="22"/>
          <w:szCs w:val="22"/>
          <w:lang w:val="en-GB"/>
        </w:rPr>
      </w:pPr>
      <w:r w:rsidRPr="004E67E5">
        <w:rPr>
          <w:rStyle w:val="normaltextrun"/>
          <w:rFonts w:ascii="Century Gothic" w:hAnsi="Century Gothic"/>
          <w:color w:val="000000"/>
          <w:sz w:val="22"/>
          <w:szCs w:val="22"/>
          <w:lang w:val="en-GB"/>
        </w:rPr>
        <w:t>Development boards</w:t>
      </w:r>
      <w:r w:rsidRPr="004E67E5">
        <w:rPr>
          <w:rStyle w:val="eop"/>
          <w:rFonts w:ascii="Century Gothic" w:hAnsi="Century Gothic"/>
          <w:color w:val="000000"/>
          <w:sz w:val="22"/>
          <w:szCs w:val="22"/>
          <w:lang w:val="en-GB"/>
        </w:rPr>
        <w:t> </w:t>
      </w:r>
    </w:p>
    <w:p w14:paraId="0981B8DA" w14:textId="77777777" w:rsidR="009505EF" w:rsidRPr="004E67E5" w:rsidRDefault="009505EF" w:rsidP="00B30123">
      <w:pPr>
        <w:pStyle w:val="paragraph"/>
        <w:numPr>
          <w:ilvl w:val="0"/>
          <w:numId w:val="3"/>
        </w:numPr>
        <w:spacing w:before="0" w:beforeAutospacing="0" w:after="0" w:afterAutospacing="0"/>
        <w:ind w:left="1080" w:firstLine="0"/>
        <w:textAlignment w:val="baseline"/>
        <w:rPr>
          <w:rFonts w:ascii="Century Gothic" w:hAnsi="Century Gothic"/>
          <w:sz w:val="22"/>
          <w:szCs w:val="22"/>
          <w:lang w:val="en-GB"/>
        </w:rPr>
      </w:pPr>
      <w:r w:rsidRPr="004E67E5">
        <w:rPr>
          <w:rStyle w:val="normaltextrun"/>
          <w:rFonts w:ascii="Century Gothic" w:hAnsi="Century Gothic"/>
          <w:color w:val="000000"/>
          <w:sz w:val="22"/>
          <w:szCs w:val="22"/>
          <w:lang w:val="en-GB"/>
        </w:rPr>
        <w:t>Industrial monitoring</w:t>
      </w:r>
      <w:r w:rsidRPr="004E67E5">
        <w:rPr>
          <w:rStyle w:val="eop"/>
          <w:rFonts w:ascii="Century Gothic" w:hAnsi="Century Gothic"/>
          <w:color w:val="000000"/>
          <w:sz w:val="22"/>
          <w:szCs w:val="22"/>
          <w:lang w:val="en-GB"/>
        </w:rPr>
        <w:t> </w:t>
      </w:r>
    </w:p>
    <w:p w14:paraId="164BE171" w14:textId="758814FD" w:rsidR="003A03D5" w:rsidRPr="00740797" w:rsidRDefault="009505EF" w:rsidP="00256393">
      <w:pPr>
        <w:pStyle w:val="paragraph"/>
        <w:numPr>
          <w:ilvl w:val="0"/>
          <w:numId w:val="3"/>
        </w:numPr>
        <w:spacing w:before="0" w:beforeAutospacing="0" w:after="0" w:afterAutospacing="0"/>
        <w:ind w:left="1080" w:firstLine="0"/>
        <w:textAlignment w:val="baseline"/>
        <w:rPr>
          <w:rStyle w:val="eop"/>
          <w:rFonts w:ascii="Century Gothic" w:hAnsi="Century Gothic"/>
          <w:sz w:val="22"/>
          <w:szCs w:val="22"/>
          <w:lang w:val="en-GB"/>
        </w:rPr>
      </w:pPr>
      <w:r w:rsidRPr="004E67E5">
        <w:rPr>
          <w:rStyle w:val="normaltextrun"/>
          <w:rFonts w:ascii="Century Gothic" w:hAnsi="Century Gothic"/>
          <w:color w:val="000000"/>
          <w:sz w:val="22"/>
          <w:szCs w:val="22"/>
          <w:lang w:val="en-GB"/>
        </w:rPr>
        <w:t>Asset tracking</w:t>
      </w:r>
      <w:r w:rsidRPr="004E67E5">
        <w:rPr>
          <w:rStyle w:val="eop"/>
          <w:rFonts w:ascii="Century Gothic" w:hAnsi="Century Gothic"/>
          <w:color w:val="000000"/>
          <w:sz w:val="22"/>
          <w:szCs w:val="22"/>
          <w:lang w:val="en-GB"/>
        </w:rPr>
        <w:t> </w:t>
      </w:r>
    </w:p>
    <w:p w14:paraId="23A426FE" w14:textId="77777777" w:rsidR="0024707A" w:rsidRPr="00740797" w:rsidRDefault="0024707A" w:rsidP="0024707A">
      <w:pPr>
        <w:pStyle w:val="paragraph"/>
        <w:spacing w:before="0" w:beforeAutospacing="0" w:after="0" w:afterAutospacing="0"/>
        <w:textAlignment w:val="baseline"/>
        <w:rPr>
          <w:rFonts w:ascii="Century Gothic" w:hAnsi="Century Gothic"/>
          <w:sz w:val="22"/>
          <w:szCs w:val="22"/>
          <w:lang w:val="en-GB"/>
        </w:rPr>
      </w:pPr>
    </w:p>
    <w:p w14:paraId="42DC44A1" w14:textId="2A42B1B1" w:rsidR="00B64AF0" w:rsidRPr="00740797" w:rsidRDefault="00B64AF0" w:rsidP="007E33E0">
      <w:pPr>
        <w:pStyle w:val="Kop2"/>
        <w:rPr>
          <w:rFonts w:ascii="Century Gothic" w:hAnsi="Century Gothic"/>
        </w:rPr>
      </w:pPr>
      <w:bookmarkStart w:id="19" w:name="_Ref62474224"/>
      <w:bookmarkStart w:id="20" w:name="_Toc62475001"/>
      <w:bookmarkStart w:id="21" w:name="_Toc62480996"/>
      <w:bookmarkStart w:id="22" w:name="_Toc62481042"/>
      <w:r w:rsidRPr="00740797">
        <w:rPr>
          <w:rFonts w:ascii="Century Gothic" w:hAnsi="Century Gothic"/>
        </w:rPr>
        <w:t>Problem definition</w:t>
      </w:r>
      <w:bookmarkEnd w:id="19"/>
      <w:bookmarkEnd w:id="20"/>
      <w:bookmarkEnd w:id="21"/>
      <w:bookmarkEnd w:id="22"/>
    </w:p>
    <w:p w14:paraId="5BA7A08D" w14:textId="623858B1" w:rsidR="00B64AF0" w:rsidRPr="004E67E5" w:rsidRDefault="002F3DF2" w:rsidP="007A3BB1">
      <w:pPr>
        <w:pStyle w:val="Geenafstand"/>
        <w:rPr>
          <w:rFonts w:ascii="Century Gothic" w:hAnsi="Century Gothic"/>
          <w:lang w:val="en-GB"/>
        </w:rPr>
      </w:pPr>
      <w:r w:rsidRPr="004E67E5">
        <w:rPr>
          <w:rFonts w:ascii="Century Gothic" w:hAnsi="Century Gothic"/>
          <w:lang w:val="en-GB"/>
        </w:rPr>
        <w:t xml:space="preserve">SODAQ makes </w:t>
      </w:r>
      <w:r w:rsidR="00996FCF" w:rsidRPr="004E67E5">
        <w:rPr>
          <w:rFonts w:ascii="Century Gothic" w:hAnsi="Century Gothic"/>
          <w:lang w:val="en-GB"/>
        </w:rPr>
        <w:t xml:space="preserve">use of </w:t>
      </w:r>
      <w:r w:rsidR="009D0E5C" w:rsidRPr="004E67E5">
        <w:rPr>
          <w:rFonts w:ascii="Century Gothic" w:hAnsi="Century Gothic"/>
          <w:lang w:val="en-GB"/>
        </w:rPr>
        <w:t xml:space="preserve">Long Range </w:t>
      </w:r>
      <w:r w:rsidR="00DD67F2" w:rsidRPr="004E67E5">
        <w:rPr>
          <w:rFonts w:ascii="Century Gothic" w:hAnsi="Century Gothic"/>
          <w:lang w:val="en-GB"/>
        </w:rPr>
        <w:t xml:space="preserve">Low Power (LoRa) </w:t>
      </w:r>
      <w:r w:rsidR="00B21018" w:rsidRPr="004E67E5">
        <w:rPr>
          <w:rFonts w:ascii="Century Gothic" w:hAnsi="Century Gothic"/>
          <w:lang w:val="en-GB"/>
        </w:rPr>
        <w:t>modules in their products, these are meant for long range and low power applications.</w:t>
      </w:r>
      <w:r w:rsidR="00353137" w:rsidRPr="004E67E5">
        <w:rPr>
          <w:rFonts w:ascii="Century Gothic" w:hAnsi="Century Gothic"/>
          <w:lang w:val="en-GB"/>
        </w:rPr>
        <w:t xml:space="preserve"> </w:t>
      </w:r>
      <w:r w:rsidR="00EE1D11" w:rsidRPr="004E67E5">
        <w:rPr>
          <w:rFonts w:ascii="Century Gothic" w:hAnsi="Century Gothic"/>
          <w:lang w:val="en-GB"/>
        </w:rPr>
        <w:t>This form of communication</w:t>
      </w:r>
      <w:r w:rsidR="00981801" w:rsidRPr="004E67E5">
        <w:rPr>
          <w:rFonts w:ascii="Century Gothic" w:hAnsi="Century Gothic"/>
          <w:lang w:val="en-GB"/>
        </w:rPr>
        <w:t xml:space="preserve"> does not rely on </w:t>
      </w:r>
      <w:r w:rsidR="002C1A55" w:rsidRPr="004E67E5">
        <w:rPr>
          <w:rFonts w:ascii="Century Gothic" w:hAnsi="Century Gothic"/>
          <w:lang w:val="en-GB"/>
        </w:rPr>
        <w:t>4G or Wi-Fi, but on gateways with a limited range.</w:t>
      </w:r>
      <w:r w:rsidR="0066136A" w:rsidRPr="004E67E5">
        <w:rPr>
          <w:rFonts w:ascii="Century Gothic" w:hAnsi="Century Gothic"/>
          <w:lang w:val="en-GB"/>
        </w:rPr>
        <w:t xml:space="preserve"> </w:t>
      </w:r>
      <w:r w:rsidR="0066136A" w:rsidRPr="004E67E5">
        <w:rPr>
          <w:rFonts w:ascii="Century Gothic" w:hAnsi="Century Gothic"/>
          <w:lang w:val="en-GB"/>
        </w:rPr>
        <w:lastRenderedPageBreak/>
        <w:t>The basic principle behind this network is that indiv</w:t>
      </w:r>
      <w:r w:rsidR="00A51684" w:rsidRPr="004E67E5">
        <w:rPr>
          <w:rFonts w:ascii="Century Gothic" w:hAnsi="Century Gothic"/>
          <w:lang w:val="en-GB"/>
        </w:rPr>
        <w:t>idual nodes send their</w:t>
      </w:r>
      <w:r w:rsidR="00252AAC" w:rsidRPr="004E67E5">
        <w:rPr>
          <w:rFonts w:ascii="Century Gothic" w:hAnsi="Century Gothic"/>
          <w:lang w:val="en-GB"/>
        </w:rPr>
        <w:t xml:space="preserve"> gathered</w:t>
      </w:r>
      <w:r w:rsidR="00A51684" w:rsidRPr="004E67E5">
        <w:rPr>
          <w:rFonts w:ascii="Century Gothic" w:hAnsi="Century Gothic"/>
          <w:lang w:val="en-GB"/>
        </w:rPr>
        <w:t xml:space="preserve"> data towards </w:t>
      </w:r>
      <w:r w:rsidR="00CB0903" w:rsidRPr="004E67E5">
        <w:rPr>
          <w:rFonts w:ascii="Century Gothic" w:hAnsi="Century Gothic"/>
          <w:lang w:val="en-GB"/>
        </w:rPr>
        <w:t xml:space="preserve">the </w:t>
      </w:r>
      <w:r w:rsidR="00A80334" w:rsidRPr="004E67E5">
        <w:rPr>
          <w:rFonts w:ascii="Century Gothic" w:hAnsi="Century Gothic"/>
          <w:lang w:val="en-GB"/>
        </w:rPr>
        <w:t>gateway(s).</w:t>
      </w:r>
    </w:p>
    <w:p w14:paraId="3BB08DD6" w14:textId="7F3E2DB8" w:rsidR="00612C92" w:rsidRPr="004E67E5" w:rsidRDefault="00612C92" w:rsidP="007A3BB1">
      <w:pPr>
        <w:pStyle w:val="Geenafstand"/>
        <w:rPr>
          <w:rFonts w:ascii="Century Gothic" w:hAnsi="Century Gothic"/>
          <w:lang w:val="en-GB"/>
        </w:rPr>
      </w:pPr>
    </w:p>
    <w:p w14:paraId="4EAAD649" w14:textId="04E20C98" w:rsidR="00AB0D56" w:rsidRPr="004E67E5" w:rsidRDefault="00612C92" w:rsidP="007A3BB1">
      <w:pPr>
        <w:pStyle w:val="Geenafstand"/>
        <w:rPr>
          <w:rFonts w:ascii="Century Gothic" w:hAnsi="Century Gothic"/>
          <w:lang w:val="en-GB"/>
        </w:rPr>
      </w:pPr>
      <w:r w:rsidRPr="004E67E5">
        <w:rPr>
          <w:rFonts w:ascii="Century Gothic" w:hAnsi="Century Gothic"/>
          <w:lang w:val="en-GB"/>
        </w:rPr>
        <w:t xml:space="preserve">SODAQ wants to combat this shortcoming </w:t>
      </w:r>
      <w:r w:rsidR="00A80334" w:rsidRPr="004E67E5">
        <w:rPr>
          <w:rFonts w:ascii="Century Gothic" w:hAnsi="Century Gothic"/>
          <w:lang w:val="en-GB"/>
        </w:rPr>
        <w:t xml:space="preserve">in terms of range </w:t>
      </w:r>
      <w:r w:rsidR="00AE01C3" w:rsidRPr="004E67E5">
        <w:rPr>
          <w:rFonts w:ascii="Century Gothic" w:hAnsi="Century Gothic"/>
          <w:lang w:val="en-GB"/>
        </w:rPr>
        <w:t xml:space="preserve">by </w:t>
      </w:r>
      <w:r w:rsidR="00A80334" w:rsidRPr="004E67E5">
        <w:rPr>
          <w:rFonts w:ascii="Century Gothic" w:hAnsi="Century Gothic"/>
          <w:lang w:val="en-GB"/>
        </w:rPr>
        <w:t xml:space="preserve">adding a mesh network </w:t>
      </w:r>
      <w:r w:rsidR="00F37E64" w:rsidRPr="004E67E5">
        <w:rPr>
          <w:rFonts w:ascii="Century Gothic" w:hAnsi="Century Gothic"/>
          <w:lang w:val="en-GB"/>
        </w:rPr>
        <w:t xml:space="preserve">on top of </w:t>
      </w:r>
      <w:r w:rsidR="00636C6B" w:rsidRPr="004E67E5">
        <w:rPr>
          <w:rFonts w:ascii="Century Gothic" w:hAnsi="Century Gothic"/>
          <w:lang w:val="en-GB"/>
        </w:rPr>
        <w:t>a</w:t>
      </w:r>
      <w:r w:rsidR="00F37E64" w:rsidRPr="004E67E5">
        <w:rPr>
          <w:rFonts w:ascii="Century Gothic" w:hAnsi="Century Gothic"/>
          <w:lang w:val="en-GB"/>
        </w:rPr>
        <w:t xml:space="preserve"> LoRa network.</w:t>
      </w:r>
      <w:r w:rsidR="00636C6B" w:rsidRPr="004E67E5">
        <w:rPr>
          <w:rFonts w:ascii="Century Gothic" w:hAnsi="Century Gothic"/>
          <w:lang w:val="en-GB"/>
        </w:rPr>
        <w:t xml:space="preserve"> Mesh allows the nodes used</w:t>
      </w:r>
      <w:r w:rsidR="00252AAC" w:rsidRPr="004E67E5">
        <w:rPr>
          <w:rFonts w:ascii="Century Gothic" w:hAnsi="Century Gothic"/>
          <w:lang w:val="en-GB"/>
        </w:rPr>
        <w:t xml:space="preserve"> to communicate </w:t>
      </w:r>
      <w:r w:rsidR="009D0DFF" w:rsidRPr="004E67E5">
        <w:rPr>
          <w:rFonts w:ascii="Century Gothic" w:hAnsi="Century Gothic"/>
          <w:lang w:val="en-GB"/>
        </w:rPr>
        <w:t>with each other</w:t>
      </w:r>
      <w:r w:rsidR="004C7CD4" w:rsidRPr="004E67E5">
        <w:rPr>
          <w:rFonts w:ascii="Century Gothic" w:hAnsi="Century Gothic"/>
          <w:lang w:val="en-GB"/>
        </w:rPr>
        <w:t xml:space="preserve"> </w:t>
      </w:r>
      <w:sdt>
        <w:sdtPr>
          <w:rPr>
            <w:rFonts w:ascii="Century Gothic" w:hAnsi="Century Gothic"/>
            <w:lang w:val="en-GB"/>
          </w:rPr>
          <w:id w:val="-1760281673"/>
          <w:citation/>
        </w:sdtPr>
        <w:sdtEndPr/>
        <w:sdtContent>
          <w:r w:rsidR="009C40B9" w:rsidRPr="004E67E5">
            <w:rPr>
              <w:rFonts w:ascii="Century Gothic" w:hAnsi="Century Gothic"/>
              <w:lang w:val="en-GB"/>
            </w:rPr>
            <w:fldChar w:fldCharType="begin"/>
          </w:r>
          <w:r w:rsidR="009C40B9" w:rsidRPr="004E67E5">
            <w:rPr>
              <w:rFonts w:ascii="Century Gothic" w:hAnsi="Century Gothic"/>
              <w:lang w:val="en-GB"/>
            </w:rPr>
            <w:instrText xml:space="preserve"> CITATION Ban18 \l 1043 </w:instrText>
          </w:r>
          <w:r w:rsidR="009C40B9" w:rsidRPr="004E67E5">
            <w:rPr>
              <w:rFonts w:ascii="Century Gothic" w:hAnsi="Century Gothic"/>
              <w:lang w:val="en-GB"/>
            </w:rPr>
            <w:fldChar w:fldCharType="separate"/>
          </w:r>
          <w:r w:rsidR="00810CE6">
            <w:rPr>
              <w:rFonts w:ascii="Century Gothic" w:hAnsi="Century Gothic"/>
              <w:noProof/>
              <w:lang w:val="en-GB"/>
            </w:rPr>
            <w:t>(Bankole, 2018)</w:t>
          </w:r>
          <w:r w:rsidR="009C40B9" w:rsidRPr="004E67E5">
            <w:rPr>
              <w:rFonts w:ascii="Century Gothic" w:hAnsi="Century Gothic"/>
              <w:lang w:val="en-GB"/>
            </w:rPr>
            <w:fldChar w:fldCharType="end"/>
          </w:r>
        </w:sdtContent>
      </w:sdt>
      <w:r w:rsidR="009D0DFF" w:rsidRPr="004E67E5">
        <w:rPr>
          <w:rFonts w:ascii="Century Gothic" w:hAnsi="Century Gothic"/>
          <w:lang w:val="en-GB"/>
        </w:rPr>
        <w:t>.</w:t>
      </w:r>
      <w:r w:rsidR="000B62AA" w:rsidRPr="004E67E5">
        <w:rPr>
          <w:rFonts w:ascii="Century Gothic" w:hAnsi="Century Gothic"/>
          <w:lang w:val="en-GB"/>
        </w:rPr>
        <w:t xml:space="preserve"> </w:t>
      </w:r>
    </w:p>
    <w:p w14:paraId="6FA6B391" w14:textId="77777777" w:rsidR="00AB0D56" w:rsidRPr="004E67E5" w:rsidRDefault="00AB0D56" w:rsidP="007A3BB1">
      <w:pPr>
        <w:pStyle w:val="Geenafstand"/>
        <w:rPr>
          <w:rFonts w:ascii="Century Gothic" w:hAnsi="Century Gothic"/>
          <w:lang w:val="en-GB"/>
        </w:rPr>
      </w:pPr>
    </w:p>
    <w:p w14:paraId="486394DB" w14:textId="77777777" w:rsidR="007E7393" w:rsidRPr="00740797" w:rsidRDefault="007E7393" w:rsidP="007E7393">
      <w:pPr>
        <w:pStyle w:val="Kop3"/>
        <w:rPr>
          <w:rFonts w:ascii="Century Gothic" w:hAnsi="Century Gothic"/>
        </w:rPr>
      </w:pPr>
      <w:r w:rsidRPr="00740797">
        <w:rPr>
          <w:rFonts w:ascii="Century Gothic" w:hAnsi="Century Gothic"/>
        </w:rPr>
        <w:t>Customer segmentation</w:t>
      </w:r>
    </w:p>
    <w:p w14:paraId="2F526835" w14:textId="16F8E93D" w:rsidR="007E7393" w:rsidRPr="004E67E5" w:rsidRDefault="007E7393" w:rsidP="007E7393">
      <w:pPr>
        <w:pStyle w:val="Geenafstand"/>
        <w:rPr>
          <w:rFonts w:ascii="Century Gothic" w:hAnsi="Century Gothic"/>
          <w:lang w:val="en-GB"/>
        </w:rPr>
      </w:pPr>
      <w:r w:rsidRPr="004E67E5">
        <w:rPr>
          <w:rFonts w:ascii="Century Gothic" w:hAnsi="Century Gothic"/>
          <w:lang w:val="en-GB"/>
        </w:rPr>
        <w:t xml:space="preserve">The customers of SODAQ will be segmented based on Customer sophistication. This means that they will be divided based on their industry and services </w:t>
      </w:r>
      <w:sdt>
        <w:sdtPr>
          <w:rPr>
            <w:rFonts w:ascii="Century Gothic" w:hAnsi="Century Gothic"/>
            <w:lang w:val="en-GB"/>
          </w:rPr>
          <w:id w:val="-1749725158"/>
          <w:citation/>
        </w:sdtPr>
        <w:sdtEndPr/>
        <w:sdtContent>
          <w:r w:rsidRPr="004E67E5">
            <w:rPr>
              <w:rFonts w:ascii="Century Gothic" w:hAnsi="Century Gothic"/>
              <w:lang w:val="en-GB"/>
            </w:rPr>
            <w:fldChar w:fldCharType="begin"/>
          </w:r>
          <w:r w:rsidRPr="004E67E5">
            <w:rPr>
              <w:rFonts w:ascii="Century Gothic" w:hAnsi="Century Gothic"/>
              <w:lang w:val="en-GB"/>
            </w:rPr>
            <w:instrText xml:space="preserve">CITATION Sof \l 1043 </w:instrText>
          </w:r>
          <w:r w:rsidRPr="004E67E5">
            <w:rPr>
              <w:rFonts w:ascii="Century Gothic" w:hAnsi="Century Gothic"/>
              <w:lang w:val="en-GB"/>
            </w:rPr>
            <w:fldChar w:fldCharType="separate"/>
          </w:r>
          <w:r w:rsidR="00810CE6">
            <w:rPr>
              <w:rFonts w:ascii="Century Gothic" w:hAnsi="Century Gothic"/>
              <w:noProof/>
              <w:lang w:val="en-GB"/>
            </w:rPr>
            <w:t>(Soffer, 2019)</w:t>
          </w:r>
          <w:r w:rsidRPr="004E67E5">
            <w:rPr>
              <w:rFonts w:ascii="Century Gothic" w:hAnsi="Century Gothic"/>
              <w:lang w:val="en-GB"/>
            </w:rPr>
            <w:fldChar w:fldCharType="end"/>
          </w:r>
        </w:sdtContent>
      </w:sdt>
      <w:r w:rsidRPr="004E67E5">
        <w:rPr>
          <w:rFonts w:ascii="Century Gothic" w:hAnsi="Century Gothic"/>
          <w:lang w:val="en-GB"/>
        </w:rPr>
        <w:t xml:space="preserve">. The reason for this being is that SODAQ has listed its customers on their website, from there on these companies can be easily categorized to seek out similarities </w:t>
      </w:r>
      <w:sdt>
        <w:sdtPr>
          <w:rPr>
            <w:rFonts w:ascii="Century Gothic" w:hAnsi="Century Gothic"/>
            <w:lang w:val="en-GB"/>
          </w:rPr>
          <w:id w:val="1906638293"/>
          <w:citation/>
        </w:sdtPr>
        <w:sdtEndPr/>
        <w:sdtContent>
          <w:r w:rsidRPr="004E67E5">
            <w:rPr>
              <w:rFonts w:ascii="Century Gothic" w:hAnsi="Century Gothic"/>
              <w:lang w:val="en-GB"/>
            </w:rPr>
            <w:fldChar w:fldCharType="begin"/>
          </w:r>
          <w:r w:rsidRPr="004E67E5">
            <w:rPr>
              <w:rFonts w:ascii="Century Gothic" w:hAnsi="Century Gothic"/>
              <w:lang w:val="en-GB"/>
            </w:rPr>
            <w:instrText xml:space="preserve"> CITATION SOD20 \l 1043 </w:instrText>
          </w:r>
          <w:r w:rsidRPr="004E67E5">
            <w:rPr>
              <w:rFonts w:ascii="Century Gothic" w:hAnsi="Century Gothic"/>
              <w:lang w:val="en-GB"/>
            </w:rPr>
            <w:fldChar w:fldCharType="separate"/>
          </w:r>
          <w:r w:rsidR="00810CE6">
            <w:rPr>
              <w:rFonts w:ascii="Century Gothic" w:hAnsi="Century Gothic"/>
              <w:noProof/>
              <w:lang w:val="en-GB"/>
            </w:rPr>
            <w:t>(SODAQ, 2020)</w:t>
          </w:r>
          <w:r w:rsidRPr="004E67E5">
            <w:rPr>
              <w:rFonts w:ascii="Century Gothic" w:hAnsi="Century Gothic"/>
              <w:lang w:val="en-GB"/>
            </w:rPr>
            <w:fldChar w:fldCharType="end"/>
          </w:r>
        </w:sdtContent>
      </w:sdt>
      <w:r w:rsidRPr="004E67E5">
        <w:rPr>
          <w:rFonts w:ascii="Century Gothic" w:hAnsi="Century Gothic"/>
          <w:lang w:val="en-GB"/>
        </w:rPr>
        <w:t xml:space="preserve">. These can be categorized like as governmental or agricultural companies. The customers are categorized in </w:t>
      </w:r>
      <w:r w:rsidRPr="00740797">
        <w:rPr>
          <w:rFonts w:ascii="Century Gothic" w:hAnsi="Century Gothic"/>
          <w:lang w:val="en-GB"/>
        </w:rPr>
        <w:fldChar w:fldCharType="begin"/>
      </w:r>
      <w:r w:rsidRPr="00740797">
        <w:rPr>
          <w:rFonts w:ascii="Century Gothic" w:hAnsi="Century Gothic"/>
          <w:lang w:val="en-GB"/>
        </w:rPr>
        <w:instrText xml:space="preserve"> REF _Ref56253477 \h </w:instrText>
      </w:r>
      <w:r w:rsidR="00740797">
        <w:rPr>
          <w:rFonts w:ascii="Century Gothic" w:hAnsi="Century Gothic"/>
          <w:lang w:val="en-GB"/>
        </w:rPr>
        <w:instrText xml:space="preserve"> \* MERGEFORMAT </w:instrText>
      </w:r>
      <w:r w:rsidRPr="00740797">
        <w:rPr>
          <w:rFonts w:ascii="Century Gothic" w:hAnsi="Century Gothic"/>
          <w:lang w:val="en-GB"/>
        </w:rPr>
      </w:r>
      <w:r w:rsidRPr="00740797">
        <w:rPr>
          <w:rFonts w:ascii="Century Gothic" w:hAnsi="Century Gothic"/>
          <w:lang w:val="en-GB"/>
        </w:rPr>
        <w:fldChar w:fldCharType="separate"/>
      </w:r>
      <w:r w:rsidR="007B08EE" w:rsidRPr="00740797">
        <w:rPr>
          <w:rFonts w:ascii="Century Gothic" w:hAnsi="Century Gothic"/>
          <w:lang w:val="en-GB"/>
        </w:rPr>
        <w:t xml:space="preserve">Figure </w:t>
      </w:r>
      <w:r w:rsidR="007B08EE">
        <w:rPr>
          <w:rFonts w:ascii="Century Gothic" w:hAnsi="Century Gothic"/>
          <w:noProof/>
          <w:lang w:val="en-GB"/>
        </w:rPr>
        <w:t>1</w:t>
      </w:r>
      <w:r w:rsidRPr="00740797">
        <w:rPr>
          <w:rFonts w:ascii="Century Gothic" w:hAnsi="Century Gothic"/>
          <w:lang w:val="en-GB"/>
        </w:rPr>
        <w:fldChar w:fldCharType="end"/>
      </w:r>
      <w:r w:rsidRPr="00740797">
        <w:rPr>
          <w:rFonts w:ascii="Century Gothic" w:hAnsi="Century Gothic"/>
          <w:lang w:val="en-GB"/>
        </w:rPr>
        <w:t>.</w:t>
      </w:r>
    </w:p>
    <w:p w14:paraId="07747A25" w14:textId="77777777" w:rsidR="007E7393" w:rsidRPr="004E67E5" w:rsidRDefault="007E7393" w:rsidP="007E7393">
      <w:pPr>
        <w:pStyle w:val="Geenafstand"/>
        <w:rPr>
          <w:rFonts w:ascii="Century Gothic" w:hAnsi="Century Gothic"/>
          <w:lang w:val="en-GB"/>
        </w:rPr>
      </w:pPr>
    </w:p>
    <w:p w14:paraId="1A7E9C75" w14:textId="77777777" w:rsidR="007E7393" w:rsidRPr="00740797" w:rsidRDefault="007E7393" w:rsidP="007E7393">
      <w:pPr>
        <w:pStyle w:val="Geenafstand"/>
        <w:keepNext/>
        <w:rPr>
          <w:rFonts w:ascii="Century Gothic" w:hAnsi="Century Gothic"/>
          <w:lang w:val="en-GB"/>
        </w:rPr>
      </w:pPr>
      <w:r>
        <w:rPr>
          <w:noProof/>
        </w:rPr>
        <w:drawing>
          <wp:inline distT="0" distB="0" distL="0" distR="0" wp14:anchorId="6B5ACBA7" wp14:editId="1543BFA8">
            <wp:extent cx="5731510" cy="4536440"/>
            <wp:effectExtent l="0" t="0" r="254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14">
                      <a:extLst>
                        <a:ext uri="{28A0092B-C50C-407E-A947-70E740481C1C}">
                          <a14:useLocalDpi xmlns:a14="http://schemas.microsoft.com/office/drawing/2010/main" val="0"/>
                        </a:ext>
                      </a:extLst>
                    </a:blip>
                    <a:stretch>
                      <a:fillRect/>
                    </a:stretch>
                  </pic:blipFill>
                  <pic:spPr>
                    <a:xfrm>
                      <a:off x="0" y="0"/>
                      <a:ext cx="5731510" cy="4536440"/>
                    </a:xfrm>
                    <a:prstGeom prst="rect">
                      <a:avLst/>
                    </a:prstGeom>
                  </pic:spPr>
                </pic:pic>
              </a:graphicData>
            </a:graphic>
          </wp:inline>
        </w:drawing>
      </w:r>
    </w:p>
    <w:p w14:paraId="06450521" w14:textId="64C112C9" w:rsidR="007E7393" w:rsidRPr="004E67E5" w:rsidRDefault="007E7393" w:rsidP="007E7393">
      <w:pPr>
        <w:pStyle w:val="Bijschrift"/>
        <w:rPr>
          <w:rFonts w:ascii="Century Gothic" w:hAnsi="Century Gothic"/>
          <w:lang w:val="en-GB"/>
        </w:rPr>
      </w:pPr>
      <w:bookmarkStart w:id="23" w:name="_Ref56253477"/>
      <w:r w:rsidRPr="004E67E5">
        <w:rPr>
          <w:rFonts w:ascii="Century Gothic" w:hAnsi="Century Gothic"/>
          <w:lang w:val="en-GB"/>
        </w:rPr>
        <w:t xml:space="preserve">Figure </w:t>
      </w:r>
      <w:r w:rsidRPr="004E67E5">
        <w:rPr>
          <w:rFonts w:ascii="Century Gothic" w:hAnsi="Century Gothic"/>
          <w:lang w:val="en-GB"/>
        </w:rPr>
        <w:fldChar w:fldCharType="begin"/>
      </w:r>
      <w:r w:rsidRPr="004E67E5">
        <w:rPr>
          <w:rFonts w:ascii="Century Gothic" w:hAnsi="Century Gothic"/>
          <w:lang w:val="en-GB"/>
        </w:rPr>
        <w:instrText xml:space="preserve"> SEQ Figure \* ARABIC </w:instrText>
      </w:r>
      <w:r w:rsidRPr="004E67E5">
        <w:rPr>
          <w:rFonts w:ascii="Century Gothic" w:hAnsi="Century Gothic"/>
          <w:lang w:val="en-GB"/>
        </w:rPr>
        <w:fldChar w:fldCharType="separate"/>
      </w:r>
      <w:r w:rsidR="009F0CD5">
        <w:rPr>
          <w:rFonts w:ascii="Century Gothic" w:hAnsi="Century Gothic"/>
          <w:noProof/>
          <w:lang w:val="en-GB"/>
        </w:rPr>
        <w:t>1</w:t>
      </w:r>
      <w:r w:rsidRPr="004E67E5">
        <w:rPr>
          <w:rFonts w:ascii="Century Gothic" w:hAnsi="Century Gothic"/>
          <w:lang w:val="en-GB"/>
        </w:rPr>
        <w:fldChar w:fldCharType="end"/>
      </w:r>
      <w:bookmarkEnd w:id="23"/>
      <w:r w:rsidRPr="004E67E5">
        <w:rPr>
          <w:rFonts w:ascii="Century Gothic" w:hAnsi="Century Gothic"/>
          <w:lang w:val="en-GB"/>
        </w:rPr>
        <w:t xml:space="preserve"> Customers SODAQ grouped</w:t>
      </w:r>
    </w:p>
    <w:p w14:paraId="20E2878D" w14:textId="77777777" w:rsidR="007E7393" w:rsidRPr="004E67E5" w:rsidRDefault="007E7393" w:rsidP="007E7393">
      <w:pPr>
        <w:pStyle w:val="Geenafstand"/>
        <w:rPr>
          <w:rFonts w:ascii="Century Gothic" w:hAnsi="Century Gothic"/>
          <w:b/>
          <w:bCs/>
          <w:lang w:val="en-GB"/>
        </w:rPr>
      </w:pPr>
      <w:r w:rsidRPr="004E67E5">
        <w:rPr>
          <w:rFonts w:ascii="Century Gothic" w:hAnsi="Century Gothic"/>
          <w:b/>
          <w:bCs/>
          <w:lang w:val="en-GB"/>
        </w:rPr>
        <w:t>Data/service</w:t>
      </w:r>
    </w:p>
    <w:p w14:paraId="2D76E76B" w14:textId="06326C3F" w:rsidR="007E7393" w:rsidRPr="004E67E5" w:rsidRDefault="00922C07" w:rsidP="007E7393">
      <w:pPr>
        <w:pStyle w:val="Geenafstand"/>
        <w:rPr>
          <w:rFonts w:ascii="Century Gothic" w:hAnsi="Century Gothic"/>
          <w:lang w:val="en-GB"/>
        </w:rPr>
      </w:pPr>
      <w:r w:rsidRPr="004E67E5">
        <w:rPr>
          <w:rFonts w:ascii="Century Gothic" w:hAnsi="Century Gothic"/>
          <w:lang w:val="en-GB"/>
        </w:rPr>
        <w:t>Let’s</w:t>
      </w:r>
      <w:r w:rsidR="007E7393" w:rsidRPr="004E67E5">
        <w:rPr>
          <w:rFonts w:ascii="Century Gothic" w:hAnsi="Century Gothic"/>
          <w:lang w:val="en-GB"/>
        </w:rPr>
        <w:t xml:space="preserve"> start with the biggest branch, SODAQ has several data/service oriented based companies as customer. These do not necessarily produce products but offer their knowledge or services to deliver their goods. These companies will be shortly expanded upon in this text.</w:t>
      </w:r>
    </w:p>
    <w:p w14:paraId="4598BA61" w14:textId="77777777" w:rsidR="007E7393" w:rsidRPr="004E67E5" w:rsidRDefault="007E7393" w:rsidP="007E7393">
      <w:pPr>
        <w:pStyle w:val="Geenafstand"/>
        <w:rPr>
          <w:rFonts w:ascii="Century Gothic" w:hAnsi="Century Gothic"/>
          <w:lang w:val="en-GB"/>
        </w:rPr>
      </w:pPr>
    </w:p>
    <w:p w14:paraId="0F32F229" w14:textId="640852FE" w:rsidR="007E7393" w:rsidRPr="004E67E5" w:rsidRDefault="007E7393" w:rsidP="007E7393">
      <w:pPr>
        <w:pStyle w:val="Geenafstand"/>
        <w:rPr>
          <w:rFonts w:ascii="Century Gothic" w:hAnsi="Century Gothic"/>
          <w:lang w:val="en-GB"/>
        </w:rPr>
      </w:pPr>
      <w:r w:rsidRPr="004E67E5">
        <w:rPr>
          <w:rFonts w:ascii="Century Gothic" w:hAnsi="Century Gothic"/>
          <w:lang w:val="en-GB"/>
        </w:rPr>
        <w:t xml:space="preserve">Atos is into information/communication-based development such as digital transformation for connected manufacturing </w:t>
      </w:r>
      <w:sdt>
        <w:sdtPr>
          <w:rPr>
            <w:rFonts w:ascii="Century Gothic" w:hAnsi="Century Gothic"/>
            <w:lang w:val="en-GB"/>
          </w:rPr>
          <w:id w:val="-1826580347"/>
          <w:citation/>
        </w:sdtPr>
        <w:sdtEndPr/>
        <w:sdtContent>
          <w:r w:rsidRPr="004E67E5">
            <w:rPr>
              <w:rFonts w:ascii="Century Gothic" w:hAnsi="Century Gothic"/>
              <w:lang w:val="en-GB"/>
            </w:rPr>
            <w:fldChar w:fldCharType="begin"/>
          </w:r>
          <w:r w:rsidRPr="004E67E5">
            <w:rPr>
              <w:rFonts w:ascii="Century Gothic" w:hAnsi="Century Gothic"/>
              <w:lang w:val="en-GB"/>
            </w:rPr>
            <w:instrText xml:space="preserve"> CITATION Ato20 \l 1043 </w:instrText>
          </w:r>
          <w:r w:rsidRPr="004E67E5">
            <w:rPr>
              <w:rFonts w:ascii="Century Gothic" w:hAnsi="Century Gothic"/>
              <w:lang w:val="en-GB"/>
            </w:rPr>
            <w:fldChar w:fldCharType="separate"/>
          </w:r>
          <w:r w:rsidR="00810CE6">
            <w:rPr>
              <w:rFonts w:ascii="Century Gothic" w:hAnsi="Century Gothic"/>
              <w:noProof/>
              <w:lang w:val="en-GB"/>
            </w:rPr>
            <w:t>(Atos, 2020)</w:t>
          </w:r>
          <w:r w:rsidRPr="004E67E5">
            <w:rPr>
              <w:rFonts w:ascii="Century Gothic" w:hAnsi="Century Gothic"/>
              <w:lang w:val="en-GB"/>
            </w:rPr>
            <w:fldChar w:fldCharType="end"/>
          </w:r>
        </w:sdtContent>
      </w:sdt>
      <w:r w:rsidRPr="004E67E5">
        <w:rPr>
          <w:rFonts w:ascii="Century Gothic" w:hAnsi="Century Gothic"/>
          <w:lang w:val="en-GB"/>
        </w:rPr>
        <w:t>. T-Mobile is a fairly well-</w:t>
      </w:r>
      <w:r w:rsidRPr="004E67E5">
        <w:rPr>
          <w:rFonts w:ascii="Century Gothic" w:hAnsi="Century Gothic"/>
          <w:lang w:val="en-GB"/>
        </w:rPr>
        <w:lastRenderedPageBreak/>
        <w:t>known telecommunications provider that is most likely also interested into knew development for future services.</w:t>
      </w:r>
    </w:p>
    <w:p w14:paraId="3080B6FC" w14:textId="77777777" w:rsidR="007E7393" w:rsidRPr="004E67E5" w:rsidRDefault="007E7393" w:rsidP="007E7393">
      <w:pPr>
        <w:pStyle w:val="Geenafstand"/>
        <w:rPr>
          <w:rFonts w:ascii="Century Gothic" w:hAnsi="Century Gothic"/>
          <w:lang w:val="en-GB"/>
        </w:rPr>
      </w:pPr>
    </w:p>
    <w:p w14:paraId="54F89BD7" w14:textId="3E44BD47" w:rsidR="007E7393" w:rsidRPr="004E67E5" w:rsidRDefault="007E7393" w:rsidP="007E7393">
      <w:pPr>
        <w:pStyle w:val="Geenafstand"/>
        <w:rPr>
          <w:rFonts w:ascii="Century Gothic" w:hAnsi="Century Gothic"/>
          <w:lang w:val="en-GB"/>
        </w:rPr>
      </w:pPr>
      <w:r w:rsidRPr="004E67E5">
        <w:rPr>
          <w:rFonts w:ascii="Century Gothic" w:hAnsi="Century Gothic"/>
          <w:lang w:val="en-GB"/>
        </w:rPr>
        <w:t xml:space="preserve">Iotspot is a company that focusses </w:t>
      </w:r>
      <w:r w:rsidR="008B45DF">
        <w:rPr>
          <w:rFonts w:ascii="Century Gothic" w:hAnsi="Century Gothic"/>
          <w:lang w:val="en-GB"/>
        </w:rPr>
        <w:t>on</w:t>
      </w:r>
      <w:r w:rsidRPr="004E67E5">
        <w:rPr>
          <w:rFonts w:ascii="Century Gothic" w:hAnsi="Century Gothic"/>
          <w:lang w:val="en-GB"/>
        </w:rPr>
        <w:t xml:space="preserve"> tracking/tracing of </w:t>
      </w:r>
      <w:r w:rsidR="008B45DF">
        <w:rPr>
          <w:rFonts w:ascii="Century Gothic" w:hAnsi="Century Gothic"/>
          <w:lang w:val="en-GB"/>
        </w:rPr>
        <w:t>employees</w:t>
      </w:r>
      <w:r w:rsidRPr="004E67E5">
        <w:rPr>
          <w:rFonts w:ascii="Century Gothic" w:hAnsi="Century Gothic"/>
          <w:lang w:val="en-GB"/>
        </w:rPr>
        <w:t xml:space="preserve"> via software &amp; hardware. Their goal is to optimize workplaces by gathering data from workplaces to make them as agile as possible </w:t>
      </w:r>
      <w:sdt>
        <w:sdtPr>
          <w:rPr>
            <w:rFonts w:ascii="Century Gothic" w:hAnsi="Century Gothic"/>
            <w:lang w:val="en-GB"/>
          </w:rPr>
          <w:id w:val="144553861"/>
          <w:citation/>
        </w:sdtPr>
        <w:sdtEndPr/>
        <w:sdtContent>
          <w:r w:rsidRPr="004E67E5">
            <w:rPr>
              <w:rFonts w:ascii="Century Gothic" w:hAnsi="Century Gothic"/>
              <w:lang w:val="en-GB"/>
            </w:rPr>
            <w:fldChar w:fldCharType="begin"/>
          </w:r>
          <w:r w:rsidRPr="004E67E5">
            <w:rPr>
              <w:rFonts w:ascii="Century Gothic" w:hAnsi="Century Gothic"/>
              <w:lang w:val="en-GB"/>
            </w:rPr>
            <w:instrText xml:space="preserve"> CITATION Iot20 \l 1043 </w:instrText>
          </w:r>
          <w:r w:rsidRPr="004E67E5">
            <w:rPr>
              <w:rFonts w:ascii="Century Gothic" w:hAnsi="Century Gothic"/>
              <w:lang w:val="en-GB"/>
            </w:rPr>
            <w:fldChar w:fldCharType="separate"/>
          </w:r>
          <w:r w:rsidR="00810CE6">
            <w:rPr>
              <w:rFonts w:ascii="Century Gothic" w:hAnsi="Century Gothic"/>
              <w:noProof/>
              <w:lang w:val="en-GB"/>
            </w:rPr>
            <w:t>(Iotspot, 2020)</w:t>
          </w:r>
          <w:r w:rsidRPr="004E67E5">
            <w:rPr>
              <w:rFonts w:ascii="Century Gothic" w:hAnsi="Century Gothic"/>
              <w:lang w:val="en-GB"/>
            </w:rPr>
            <w:fldChar w:fldCharType="end"/>
          </w:r>
        </w:sdtContent>
      </w:sdt>
      <w:r w:rsidRPr="004E67E5">
        <w:rPr>
          <w:rFonts w:ascii="Century Gothic" w:hAnsi="Century Gothic"/>
          <w:lang w:val="en-GB"/>
        </w:rPr>
        <w:t xml:space="preserve">. TKH security offers smart solutions on a wide spectrum: care/cure, government, office/retail, parking, telecom, data/energy and infrastructure. These can range from video management towards a parking guiding system </w:t>
      </w:r>
      <w:sdt>
        <w:sdtPr>
          <w:rPr>
            <w:rFonts w:ascii="Century Gothic" w:hAnsi="Century Gothic"/>
            <w:lang w:val="en-GB"/>
          </w:rPr>
          <w:id w:val="684794987"/>
          <w:citation/>
        </w:sdtPr>
        <w:sdtEndPr/>
        <w:sdtContent>
          <w:r w:rsidRPr="004E67E5">
            <w:rPr>
              <w:rFonts w:ascii="Century Gothic" w:hAnsi="Century Gothic"/>
              <w:lang w:val="en-GB"/>
            </w:rPr>
            <w:fldChar w:fldCharType="begin"/>
          </w:r>
          <w:r w:rsidRPr="004E67E5">
            <w:rPr>
              <w:rFonts w:ascii="Century Gothic" w:hAnsi="Century Gothic"/>
              <w:lang w:val="en-GB"/>
            </w:rPr>
            <w:instrText xml:space="preserve">CITATION TKH \l 1043 </w:instrText>
          </w:r>
          <w:r w:rsidRPr="004E67E5">
            <w:rPr>
              <w:rFonts w:ascii="Century Gothic" w:hAnsi="Century Gothic"/>
              <w:lang w:val="en-GB"/>
            </w:rPr>
            <w:fldChar w:fldCharType="separate"/>
          </w:r>
          <w:r w:rsidR="00810CE6">
            <w:rPr>
              <w:rFonts w:ascii="Century Gothic" w:hAnsi="Century Gothic"/>
              <w:noProof/>
              <w:lang w:val="en-GB"/>
            </w:rPr>
            <w:t>(TKH Security, 2020)</w:t>
          </w:r>
          <w:r w:rsidRPr="004E67E5">
            <w:rPr>
              <w:rFonts w:ascii="Century Gothic" w:hAnsi="Century Gothic"/>
              <w:lang w:val="en-GB"/>
            </w:rPr>
            <w:fldChar w:fldCharType="end"/>
          </w:r>
        </w:sdtContent>
      </w:sdt>
      <w:r w:rsidRPr="004E67E5">
        <w:rPr>
          <w:rFonts w:ascii="Century Gothic" w:hAnsi="Century Gothic"/>
          <w:lang w:val="en-GB"/>
        </w:rPr>
        <w:t xml:space="preserve">. Myndr is a company that delivers software filters for in homes and schools. These allow parents/teachers to restrict the allowed websites for children. These restrictions come in different shapes and sizes and allow for either learning or pastime activities </w:t>
      </w:r>
      <w:sdt>
        <w:sdtPr>
          <w:rPr>
            <w:rFonts w:ascii="Century Gothic" w:hAnsi="Century Gothic"/>
            <w:lang w:val="en-GB"/>
          </w:rPr>
          <w:id w:val="-489550188"/>
          <w:citation/>
        </w:sdtPr>
        <w:sdtEndPr/>
        <w:sdtContent>
          <w:r w:rsidRPr="004E67E5">
            <w:rPr>
              <w:rFonts w:ascii="Century Gothic" w:hAnsi="Century Gothic"/>
              <w:lang w:val="en-GB"/>
            </w:rPr>
            <w:fldChar w:fldCharType="begin"/>
          </w:r>
          <w:r w:rsidRPr="004E67E5">
            <w:rPr>
              <w:rFonts w:ascii="Century Gothic" w:hAnsi="Century Gothic"/>
              <w:lang w:val="en-GB"/>
            </w:rPr>
            <w:instrText xml:space="preserve"> CITATION Myn20 \l 1043 </w:instrText>
          </w:r>
          <w:r w:rsidRPr="004E67E5">
            <w:rPr>
              <w:rFonts w:ascii="Century Gothic" w:hAnsi="Century Gothic"/>
              <w:lang w:val="en-GB"/>
            </w:rPr>
            <w:fldChar w:fldCharType="separate"/>
          </w:r>
          <w:r w:rsidR="00810CE6">
            <w:rPr>
              <w:rFonts w:ascii="Century Gothic" w:hAnsi="Century Gothic"/>
              <w:noProof/>
              <w:lang w:val="en-GB"/>
            </w:rPr>
            <w:t>(Myndr, 2020)</w:t>
          </w:r>
          <w:r w:rsidRPr="004E67E5">
            <w:rPr>
              <w:rFonts w:ascii="Century Gothic" w:hAnsi="Century Gothic"/>
              <w:lang w:val="en-GB"/>
            </w:rPr>
            <w:fldChar w:fldCharType="end"/>
          </w:r>
        </w:sdtContent>
      </w:sdt>
      <w:r w:rsidRPr="004E67E5">
        <w:rPr>
          <w:rFonts w:ascii="Century Gothic" w:hAnsi="Century Gothic"/>
          <w:lang w:val="en-GB"/>
        </w:rPr>
        <w:t xml:space="preserve">. Lastly there is Frama this company handles packages/post &amp; e-mails for small to middle sized companies </w:t>
      </w:r>
      <w:sdt>
        <w:sdtPr>
          <w:rPr>
            <w:rFonts w:ascii="Century Gothic" w:hAnsi="Century Gothic"/>
            <w:lang w:val="en-GB"/>
          </w:rPr>
          <w:id w:val="1228736712"/>
          <w:citation/>
        </w:sdtPr>
        <w:sdtEndPr/>
        <w:sdtContent>
          <w:r w:rsidRPr="004E67E5">
            <w:rPr>
              <w:rFonts w:ascii="Century Gothic" w:hAnsi="Century Gothic"/>
              <w:lang w:val="en-GB"/>
            </w:rPr>
            <w:fldChar w:fldCharType="begin"/>
          </w:r>
          <w:r w:rsidRPr="004E67E5">
            <w:rPr>
              <w:rFonts w:ascii="Century Gothic" w:hAnsi="Century Gothic"/>
              <w:lang w:val="en-GB"/>
            </w:rPr>
            <w:instrText xml:space="preserve"> CITATION Fra20 \l 1043 </w:instrText>
          </w:r>
          <w:r w:rsidRPr="004E67E5">
            <w:rPr>
              <w:rFonts w:ascii="Century Gothic" w:hAnsi="Century Gothic"/>
              <w:lang w:val="en-GB"/>
            </w:rPr>
            <w:fldChar w:fldCharType="separate"/>
          </w:r>
          <w:r w:rsidR="00810CE6">
            <w:rPr>
              <w:rFonts w:ascii="Century Gothic" w:hAnsi="Century Gothic"/>
              <w:noProof/>
              <w:lang w:val="en-GB"/>
            </w:rPr>
            <w:t>(Frama, 2020)</w:t>
          </w:r>
          <w:r w:rsidRPr="004E67E5">
            <w:rPr>
              <w:rFonts w:ascii="Century Gothic" w:hAnsi="Century Gothic"/>
              <w:lang w:val="en-GB"/>
            </w:rPr>
            <w:fldChar w:fldCharType="end"/>
          </w:r>
        </w:sdtContent>
      </w:sdt>
      <w:r w:rsidRPr="004E67E5">
        <w:rPr>
          <w:rFonts w:ascii="Century Gothic" w:hAnsi="Century Gothic"/>
          <w:lang w:val="en-GB"/>
        </w:rPr>
        <w:t>.</w:t>
      </w:r>
    </w:p>
    <w:p w14:paraId="607F6D15" w14:textId="77777777" w:rsidR="007E7393" w:rsidRPr="004E67E5" w:rsidRDefault="007E7393" w:rsidP="007E7393">
      <w:pPr>
        <w:pStyle w:val="Geenafstand"/>
        <w:rPr>
          <w:rFonts w:ascii="Century Gothic" w:hAnsi="Century Gothic"/>
          <w:lang w:val="en-GB"/>
        </w:rPr>
      </w:pPr>
    </w:p>
    <w:p w14:paraId="1388A0A3" w14:textId="23E1D0E4" w:rsidR="007E7393" w:rsidRPr="004E67E5" w:rsidRDefault="00922C07" w:rsidP="007E7393">
      <w:pPr>
        <w:pStyle w:val="Geenafstand"/>
        <w:rPr>
          <w:rFonts w:ascii="Century Gothic" w:hAnsi="Century Gothic"/>
          <w:b/>
          <w:bCs/>
          <w:lang w:val="en-GB"/>
        </w:rPr>
      </w:pPr>
      <w:r w:rsidRPr="004E67E5">
        <w:rPr>
          <w:rFonts w:ascii="Century Gothic" w:hAnsi="Century Gothic"/>
          <w:b/>
          <w:bCs/>
          <w:lang w:val="en-GB"/>
        </w:rPr>
        <w:t>Agriculturally</w:t>
      </w:r>
      <w:r w:rsidR="007E7393" w:rsidRPr="004E67E5">
        <w:rPr>
          <w:rFonts w:ascii="Century Gothic" w:hAnsi="Century Gothic"/>
          <w:b/>
          <w:bCs/>
          <w:lang w:val="en-GB"/>
        </w:rPr>
        <w:t xml:space="preserve"> based companies</w:t>
      </w:r>
    </w:p>
    <w:p w14:paraId="7B87572A" w14:textId="0CB8628F" w:rsidR="007E7393" w:rsidRPr="004E67E5" w:rsidRDefault="007E7393" w:rsidP="007E7393">
      <w:pPr>
        <w:pStyle w:val="Geenafstand"/>
        <w:rPr>
          <w:rFonts w:ascii="Century Gothic" w:hAnsi="Century Gothic"/>
          <w:lang w:val="en-GB"/>
        </w:rPr>
      </w:pPr>
      <w:r w:rsidRPr="004E67E5">
        <w:rPr>
          <w:rFonts w:ascii="Century Gothic" w:hAnsi="Century Gothic"/>
          <w:lang w:val="en-GB"/>
        </w:rPr>
        <w:t>These companies have based their products/services to be suited for the agricultural market. Starting with Krone for example</w:t>
      </w:r>
      <w:r w:rsidR="009A5FA4">
        <w:rPr>
          <w:rFonts w:ascii="Century Gothic" w:hAnsi="Century Gothic"/>
          <w:lang w:val="en-GB"/>
        </w:rPr>
        <w:t>,</w:t>
      </w:r>
      <w:r w:rsidRPr="004E67E5">
        <w:rPr>
          <w:rFonts w:ascii="Century Gothic" w:hAnsi="Century Gothic"/>
          <w:lang w:val="en-GB"/>
        </w:rPr>
        <w:t xml:space="preserve"> this company invest in self driving mowers and digital systems to be as optimized as possible </w:t>
      </w:r>
      <w:sdt>
        <w:sdtPr>
          <w:rPr>
            <w:rFonts w:ascii="Century Gothic" w:hAnsi="Century Gothic"/>
            <w:lang w:val="en-GB"/>
          </w:rPr>
          <w:id w:val="2060210303"/>
          <w:citation/>
        </w:sdtPr>
        <w:sdtEndPr/>
        <w:sdtContent>
          <w:r w:rsidRPr="004E67E5">
            <w:rPr>
              <w:rFonts w:ascii="Century Gothic" w:hAnsi="Century Gothic"/>
              <w:lang w:val="en-GB"/>
            </w:rPr>
            <w:fldChar w:fldCharType="begin"/>
          </w:r>
          <w:r w:rsidRPr="004E67E5">
            <w:rPr>
              <w:rFonts w:ascii="Century Gothic" w:hAnsi="Century Gothic"/>
              <w:lang w:val="en-GB"/>
            </w:rPr>
            <w:instrText xml:space="preserve"> CITATION Kro20 \l 1043 </w:instrText>
          </w:r>
          <w:r w:rsidRPr="004E67E5">
            <w:rPr>
              <w:rFonts w:ascii="Century Gothic" w:hAnsi="Century Gothic"/>
              <w:lang w:val="en-GB"/>
            </w:rPr>
            <w:fldChar w:fldCharType="separate"/>
          </w:r>
          <w:r w:rsidR="00810CE6">
            <w:rPr>
              <w:rFonts w:ascii="Century Gothic" w:hAnsi="Century Gothic"/>
              <w:noProof/>
              <w:lang w:val="en-GB"/>
            </w:rPr>
            <w:t>(Krone, 2020)</w:t>
          </w:r>
          <w:r w:rsidRPr="004E67E5">
            <w:rPr>
              <w:rFonts w:ascii="Century Gothic" w:hAnsi="Century Gothic"/>
              <w:lang w:val="en-GB"/>
            </w:rPr>
            <w:fldChar w:fldCharType="end"/>
          </w:r>
        </w:sdtContent>
      </w:sdt>
      <w:r w:rsidRPr="004E67E5">
        <w:rPr>
          <w:rFonts w:ascii="Century Gothic" w:hAnsi="Century Gothic"/>
          <w:lang w:val="en-GB"/>
        </w:rPr>
        <w:t>.</w:t>
      </w:r>
    </w:p>
    <w:p w14:paraId="1227F12E" w14:textId="77777777" w:rsidR="007E7393" w:rsidRPr="004E67E5" w:rsidRDefault="007E7393" w:rsidP="007E7393">
      <w:pPr>
        <w:pStyle w:val="Geenafstand"/>
        <w:rPr>
          <w:rFonts w:ascii="Century Gothic" w:hAnsi="Century Gothic"/>
          <w:lang w:val="en-GB"/>
        </w:rPr>
      </w:pPr>
    </w:p>
    <w:p w14:paraId="215C1C33" w14:textId="7986FF3C" w:rsidR="007E7393" w:rsidRPr="004E67E5" w:rsidRDefault="007E7393" w:rsidP="007E7393">
      <w:pPr>
        <w:pStyle w:val="Geenafstand"/>
        <w:rPr>
          <w:rFonts w:ascii="Century Gothic" w:hAnsi="Century Gothic"/>
          <w:lang w:val="en-GB"/>
        </w:rPr>
      </w:pPr>
      <w:r w:rsidRPr="004E67E5">
        <w:rPr>
          <w:rFonts w:ascii="Century Gothic" w:hAnsi="Century Gothic"/>
          <w:lang w:val="en-GB"/>
        </w:rPr>
        <w:t xml:space="preserve">Kinetron does not entirely focus on agriculture, but it has an irrigation-based part to make smart grid irrigation possible. </w:t>
      </w:r>
      <w:r w:rsidR="0093089B">
        <w:rPr>
          <w:rFonts w:ascii="Century Gothic" w:hAnsi="Century Gothic"/>
          <w:lang w:val="en-GB"/>
        </w:rPr>
        <w:t>They do this</w:t>
      </w:r>
      <w:r w:rsidRPr="004E67E5">
        <w:rPr>
          <w:rFonts w:ascii="Century Gothic" w:hAnsi="Century Gothic"/>
          <w:lang w:val="en-GB"/>
        </w:rPr>
        <w:t xml:space="preserve"> via smart valves and controllers for the irrigation network </w:t>
      </w:r>
      <w:sdt>
        <w:sdtPr>
          <w:rPr>
            <w:rFonts w:ascii="Century Gothic" w:hAnsi="Century Gothic"/>
            <w:lang w:val="en-GB"/>
          </w:rPr>
          <w:id w:val="-1249728140"/>
          <w:citation/>
        </w:sdtPr>
        <w:sdtEndPr/>
        <w:sdtContent>
          <w:r w:rsidRPr="004E67E5">
            <w:rPr>
              <w:rFonts w:ascii="Century Gothic" w:hAnsi="Century Gothic"/>
              <w:lang w:val="en-GB"/>
            </w:rPr>
            <w:fldChar w:fldCharType="begin"/>
          </w:r>
          <w:r w:rsidRPr="004E67E5">
            <w:rPr>
              <w:rFonts w:ascii="Century Gothic" w:hAnsi="Century Gothic"/>
              <w:lang w:val="en-GB"/>
            </w:rPr>
            <w:instrText xml:space="preserve"> CITATION Kin201 \l 1043 </w:instrText>
          </w:r>
          <w:r w:rsidRPr="004E67E5">
            <w:rPr>
              <w:rFonts w:ascii="Century Gothic" w:hAnsi="Century Gothic"/>
              <w:lang w:val="en-GB"/>
            </w:rPr>
            <w:fldChar w:fldCharType="separate"/>
          </w:r>
          <w:r w:rsidR="00810CE6">
            <w:rPr>
              <w:rFonts w:ascii="Century Gothic" w:hAnsi="Century Gothic"/>
              <w:noProof/>
              <w:lang w:val="en-GB"/>
            </w:rPr>
            <w:t>(Kinetron, 2020)</w:t>
          </w:r>
          <w:r w:rsidRPr="004E67E5">
            <w:rPr>
              <w:rFonts w:ascii="Century Gothic" w:hAnsi="Century Gothic"/>
              <w:lang w:val="en-GB"/>
            </w:rPr>
            <w:fldChar w:fldCharType="end"/>
          </w:r>
        </w:sdtContent>
      </w:sdt>
      <w:r w:rsidRPr="004E67E5">
        <w:rPr>
          <w:rFonts w:ascii="Century Gothic" w:hAnsi="Century Gothic"/>
          <w:lang w:val="en-GB"/>
        </w:rPr>
        <w:t xml:space="preserve">. The company Moovement however is more </w:t>
      </w:r>
      <w:r w:rsidR="00922C07" w:rsidRPr="004E67E5">
        <w:rPr>
          <w:rFonts w:ascii="Century Gothic" w:hAnsi="Century Gothic"/>
          <w:lang w:val="en-GB"/>
        </w:rPr>
        <w:t>agriculturally</w:t>
      </w:r>
      <w:r w:rsidRPr="004E67E5">
        <w:rPr>
          <w:rFonts w:ascii="Century Gothic" w:hAnsi="Century Gothic"/>
          <w:lang w:val="en-GB"/>
        </w:rPr>
        <w:t xml:space="preserve"> based, this company focusses on tracking cattle and optimizing its management </w:t>
      </w:r>
      <w:sdt>
        <w:sdtPr>
          <w:rPr>
            <w:rFonts w:ascii="Century Gothic" w:hAnsi="Century Gothic"/>
            <w:lang w:val="en-GB"/>
          </w:rPr>
          <w:id w:val="-165944393"/>
          <w:citation/>
        </w:sdtPr>
        <w:sdtEndPr/>
        <w:sdtContent>
          <w:r w:rsidRPr="004E67E5">
            <w:rPr>
              <w:rFonts w:ascii="Century Gothic" w:hAnsi="Century Gothic"/>
              <w:lang w:val="en-GB"/>
            </w:rPr>
            <w:fldChar w:fldCharType="begin"/>
          </w:r>
          <w:r w:rsidRPr="004E67E5">
            <w:rPr>
              <w:rFonts w:ascii="Century Gothic" w:hAnsi="Century Gothic"/>
              <w:lang w:val="en-GB"/>
            </w:rPr>
            <w:instrText xml:space="preserve"> CITATION Nev20 \l 1043 </w:instrText>
          </w:r>
          <w:r w:rsidRPr="004E67E5">
            <w:rPr>
              <w:rFonts w:ascii="Century Gothic" w:hAnsi="Century Gothic"/>
              <w:lang w:val="en-GB"/>
            </w:rPr>
            <w:fldChar w:fldCharType="separate"/>
          </w:r>
          <w:r w:rsidR="00810CE6">
            <w:rPr>
              <w:rFonts w:ascii="Century Gothic" w:hAnsi="Century Gothic"/>
              <w:noProof/>
              <w:lang w:val="en-GB"/>
            </w:rPr>
            <w:t>(Never lose your cattle, 2020)</w:t>
          </w:r>
          <w:r w:rsidRPr="004E67E5">
            <w:rPr>
              <w:rFonts w:ascii="Century Gothic" w:hAnsi="Century Gothic"/>
              <w:lang w:val="en-GB"/>
            </w:rPr>
            <w:fldChar w:fldCharType="end"/>
          </w:r>
        </w:sdtContent>
      </w:sdt>
      <w:r w:rsidRPr="004E67E5">
        <w:rPr>
          <w:rFonts w:ascii="Century Gothic" w:hAnsi="Century Gothic"/>
          <w:lang w:val="en-GB"/>
        </w:rPr>
        <w:t>.</w:t>
      </w:r>
    </w:p>
    <w:p w14:paraId="65B283A0" w14:textId="77777777" w:rsidR="007E7393" w:rsidRPr="004E67E5" w:rsidRDefault="007E7393" w:rsidP="007E7393">
      <w:pPr>
        <w:pStyle w:val="Geenafstand"/>
        <w:rPr>
          <w:rFonts w:ascii="Century Gothic" w:hAnsi="Century Gothic"/>
          <w:lang w:val="en-GB"/>
        </w:rPr>
      </w:pPr>
    </w:p>
    <w:p w14:paraId="0C708CAF" w14:textId="69D3D659" w:rsidR="007E7393" w:rsidRPr="004E67E5" w:rsidRDefault="007E7393" w:rsidP="007E7393">
      <w:pPr>
        <w:pStyle w:val="Geenafstand"/>
        <w:rPr>
          <w:rFonts w:ascii="Century Gothic" w:hAnsi="Century Gothic"/>
          <w:lang w:val="en-GB"/>
        </w:rPr>
      </w:pPr>
      <w:r w:rsidRPr="004E67E5">
        <w:rPr>
          <w:rFonts w:ascii="Century Gothic" w:hAnsi="Century Gothic"/>
          <w:lang w:val="en-GB"/>
        </w:rPr>
        <w:t xml:space="preserve">The company Bayer is more well known, with its focus on the agricultural market. This company is however also expanding its capabilities into the digital market with smart tools to better the performance of farmers </w:t>
      </w:r>
      <w:sdt>
        <w:sdtPr>
          <w:rPr>
            <w:rFonts w:ascii="Century Gothic" w:hAnsi="Century Gothic"/>
            <w:lang w:val="en-GB"/>
          </w:rPr>
          <w:id w:val="-390352633"/>
          <w:citation/>
        </w:sdtPr>
        <w:sdtEndPr/>
        <w:sdtContent>
          <w:r w:rsidRPr="004E67E5">
            <w:rPr>
              <w:rFonts w:ascii="Century Gothic" w:hAnsi="Century Gothic"/>
              <w:lang w:val="en-GB"/>
            </w:rPr>
            <w:fldChar w:fldCharType="begin"/>
          </w:r>
          <w:r w:rsidRPr="004E67E5">
            <w:rPr>
              <w:rFonts w:ascii="Century Gothic" w:hAnsi="Century Gothic"/>
              <w:lang w:val="en-GB"/>
            </w:rPr>
            <w:instrText xml:space="preserve"> CITATION Bay20 \l 1043 </w:instrText>
          </w:r>
          <w:r w:rsidRPr="004E67E5">
            <w:rPr>
              <w:rFonts w:ascii="Century Gothic" w:hAnsi="Century Gothic"/>
              <w:lang w:val="en-GB"/>
            </w:rPr>
            <w:fldChar w:fldCharType="separate"/>
          </w:r>
          <w:r w:rsidR="00810CE6">
            <w:rPr>
              <w:rFonts w:ascii="Century Gothic" w:hAnsi="Century Gothic"/>
              <w:noProof/>
              <w:lang w:val="en-GB"/>
            </w:rPr>
            <w:t>(Bayer, 2020)</w:t>
          </w:r>
          <w:r w:rsidRPr="004E67E5">
            <w:rPr>
              <w:rFonts w:ascii="Century Gothic" w:hAnsi="Century Gothic"/>
              <w:lang w:val="en-GB"/>
            </w:rPr>
            <w:fldChar w:fldCharType="end"/>
          </w:r>
        </w:sdtContent>
      </w:sdt>
      <w:r w:rsidRPr="004E67E5">
        <w:rPr>
          <w:rFonts w:ascii="Century Gothic" w:hAnsi="Century Gothic"/>
          <w:lang w:val="en-GB"/>
        </w:rPr>
        <w:t>. Lastly for this section there is the company Akvo this company also focusses on data gathering/optimalisation with a focus towards smallholder farming. It is even possible for</w:t>
      </w:r>
      <w:r w:rsidR="00BB6D82">
        <w:rPr>
          <w:rFonts w:ascii="Century Gothic" w:hAnsi="Century Gothic"/>
          <w:lang w:val="en-GB"/>
        </w:rPr>
        <w:t xml:space="preserve"> them</w:t>
      </w:r>
      <w:r w:rsidRPr="004E67E5">
        <w:rPr>
          <w:rFonts w:ascii="Century Gothic" w:hAnsi="Century Gothic"/>
          <w:lang w:val="en-GB"/>
        </w:rPr>
        <w:t xml:space="preserve"> to test the quality of water with a smartphone, which can help small farmers </w:t>
      </w:r>
      <w:sdt>
        <w:sdtPr>
          <w:rPr>
            <w:rFonts w:ascii="Century Gothic" w:hAnsi="Century Gothic"/>
            <w:lang w:val="en-GB"/>
          </w:rPr>
          <w:id w:val="214236584"/>
          <w:citation/>
        </w:sdtPr>
        <w:sdtEndPr/>
        <w:sdtContent>
          <w:r w:rsidRPr="004E67E5">
            <w:rPr>
              <w:rFonts w:ascii="Century Gothic" w:hAnsi="Century Gothic"/>
              <w:lang w:val="en-GB"/>
            </w:rPr>
            <w:fldChar w:fldCharType="begin"/>
          </w:r>
          <w:r w:rsidRPr="004E67E5">
            <w:rPr>
              <w:rFonts w:ascii="Century Gothic" w:hAnsi="Century Gothic"/>
              <w:lang w:val="en-GB"/>
            </w:rPr>
            <w:instrText xml:space="preserve"> CITATION Akv20 \l 1043 </w:instrText>
          </w:r>
          <w:r w:rsidRPr="004E67E5">
            <w:rPr>
              <w:rFonts w:ascii="Century Gothic" w:hAnsi="Century Gothic"/>
              <w:lang w:val="en-GB"/>
            </w:rPr>
            <w:fldChar w:fldCharType="separate"/>
          </w:r>
          <w:r w:rsidR="00810CE6">
            <w:rPr>
              <w:rFonts w:ascii="Century Gothic" w:hAnsi="Century Gothic"/>
              <w:noProof/>
              <w:lang w:val="en-GB"/>
            </w:rPr>
            <w:t>(Akvo, 2020)</w:t>
          </w:r>
          <w:r w:rsidRPr="004E67E5">
            <w:rPr>
              <w:rFonts w:ascii="Century Gothic" w:hAnsi="Century Gothic"/>
              <w:lang w:val="en-GB"/>
            </w:rPr>
            <w:fldChar w:fldCharType="end"/>
          </w:r>
        </w:sdtContent>
      </w:sdt>
      <w:r w:rsidRPr="004E67E5">
        <w:rPr>
          <w:rFonts w:ascii="Century Gothic" w:hAnsi="Century Gothic"/>
          <w:lang w:val="en-GB"/>
        </w:rPr>
        <w:t>.</w:t>
      </w:r>
    </w:p>
    <w:p w14:paraId="54D1DD34" w14:textId="77777777" w:rsidR="007E7393" w:rsidRPr="004E67E5" w:rsidRDefault="007E7393" w:rsidP="007E7393">
      <w:pPr>
        <w:pStyle w:val="Geenafstand"/>
        <w:rPr>
          <w:rFonts w:ascii="Century Gothic" w:hAnsi="Century Gothic"/>
          <w:lang w:val="en-GB"/>
        </w:rPr>
      </w:pPr>
    </w:p>
    <w:p w14:paraId="1220069C" w14:textId="77777777" w:rsidR="007E7393" w:rsidRPr="004E67E5" w:rsidRDefault="007E7393" w:rsidP="007E7393">
      <w:pPr>
        <w:pStyle w:val="Geenafstand"/>
        <w:rPr>
          <w:rFonts w:ascii="Century Gothic" w:hAnsi="Century Gothic"/>
          <w:b/>
          <w:bCs/>
          <w:lang w:val="en-GB"/>
        </w:rPr>
      </w:pPr>
      <w:r w:rsidRPr="004E67E5">
        <w:rPr>
          <w:rFonts w:ascii="Century Gothic" w:hAnsi="Century Gothic"/>
          <w:b/>
          <w:bCs/>
          <w:lang w:val="en-GB"/>
        </w:rPr>
        <w:t>Product based</w:t>
      </w:r>
    </w:p>
    <w:p w14:paraId="71AA45AB" w14:textId="20E55B0C" w:rsidR="007E7393" w:rsidRPr="004E67E5" w:rsidRDefault="007E7393" w:rsidP="007E7393">
      <w:pPr>
        <w:pStyle w:val="Geenafstand"/>
        <w:rPr>
          <w:rFonts w:ascii="Century Gothic" w:hAnsi="Century Gothic"/>
          <w:lang w:val="en-GB"/>
        </w:rPr>
      </w:pPr>
      <w:r w:rsidRPr="004E67E5">
        <w:rPr>
          <w:rFonts w:ascii="Century Gothic" w:hAnsi="Century Gothic"/>
          <w:lang w:val="en-GB"/>
        </w:rPr>
        <w:t xml:space="preserve">This involves 3 companies that have built their focus towards delivering products. Philips for example is a well-known company that has a wide area of products available. It is therefore no surprise that they are a customer of SODAQ since Philips itself always seems to </w:t>
      </w:r>
      <w:r w:rsidR="1798258F" w:rsidRPr="00740797">
        <w:rPr>
          <w:rFonts w:ascii="Century Gothic" w:hAnsi="Century Gothic"/>
          <w:lang w:val="en-GB"/>
        </w:rPr>
        <w:t xml:space="preserve">be </w:t>
      </w:r>
      <w:r w:rsidRPr="004E67E5">
        <w:rPr>
          <w:rFonts w:ascii="Century Gothic" w:hAnsi="Century Gothic"/>
          <w:lang w:val="en-GB"/>
        </w:rPr>
        <w:t xml:space="preserve">looking into new market segments such as smart solutions </w:t>
      </w:r>
      <w:sdt>
        <w:sdtPr>
          <w:rPr>
            <w:rFonts w:ascii="Century Gothic" w:hAnsi="Century Gothic"/>
            <w:lang w:val="en-GB"/>
          </w:rPr>
          <w:id w:val="430248181"/>
          <w:citation/>
        </w:sdtPr>
        <w:sdtEndPr/>
        <w:sdtContent>
          <w:r w:rsidRPr="004E67E5">
            <w:rPr>
              <w:rFonts w:ascii="Century Gothic" w:hAnsi="Century Gothic"/>
              <w:lang w:val="en-GB"/>
            </w:rPr>
            <w:fldChar w:fldCharType="begin"/>
          </w:r>
          <w:r w:rsidRPr="004E67E5">
            <w:rPr>
              <w:rFonts w:ascii="Century Gothic" w:hAnsi="Century Gothic"/>
              <w:lang w:val="en-GB"/>
            </w:rPr>
            <w:instrText xml:space="preserve"> CITATION Phi20 \l 1043 </w:instrText>
          </w:r>
          <w:r w:rsidRPr="004E67E5">
            <w:rPr>
              <w:rFonts w:ascii="Century Gothic" w:hAnsi="Century Gothic"/>
              <w:lang w:val="en-GB"/>
            </w:rPr>
            <w:fldChar w:fldCharType="separate"/>
          </w:r>
          <w:r w:rsidR="00810CE6">
            <w:rPr>
              <w:rFonts w:ascii="Century Gothic" w:hAnsi="Century Gothic"/>
              <w:noProof/>
              <w:lang w:val="en-GB"/>
            </w:rPr>
            <w:t>(Philips, 2020)</w:t>
          </w:r>
          <w:r w:rsidRPr="004E67E5">
            <w:rPr>
              <w:rFonts w:ascii="Century Gothic" w:hAnsi="Century Gothic"/>
              <w:lang w:val="en-GB"/>
            </w:rPr>
            <w:fldChar w:fldCharType="end"/>
          </w:r>
        </w:sdtContent>
      </w:sdt>
      <w:r w:rsidRPr="004E67E5">
        <w:rPr>
          <w:rFonts w:ascii="Century Gothic" w:hAnsi="Century Gothic"/>
          <w:lang w:val="en-GB"/>
        </w:rPr>
        <w:t>. Next is Duivelaar Pompen, this company sells different kind of pumps</w:t>
      </w:r>
      <w:r w:rsidR="090E5572" w:rsidRPr="00740797">
        <w:rPr>
          <w:rFonts w:ascii="Century Gothic" w:hAnsi="Century Gothic"/>
          <w:lang w:val="en-GB"/>
        </w:rPr>
        <w:t xml:space="preserve">, </w:t>
      </w:r>
      <w:r w:rsidR="65B01531" w:rsidRPr="00740797">
        <w:rPr>
          <w:rFonts w:ascii="Century Gothic" w:hAnsi="Century Gothic"/>
          <w:lang w:val="en-GB"/>
        </w:rPr>
        <w:t>includ</w:t>
      </w:r>
      <w:r w:rsidR="420F98B0" w:rsidRPr="00740797">
        <w:rPr>
          <w:rFonts w:ascii="Century Gothic" w:hAnsi="Century Gothic"/>
          <w:lang w:val="en-GB"/>
        </w:rPr>
        <w:t>ing</w:t>
      </w:r>
      <w:r w:rsidRPr="00740797">
        <w:rPr>
          <w:rFonts w:ascii="Century Gothic" w:hAnsi="Century Gothic"/>
          <w:lang w:val="en-GB"/>
        </w:rPr>
        <w:t xml:space="preserve"> </w:t>
      </w:r>
      <w:r w:rsidR="11C9624B" w:rsidRPr="00740797">
        <w:rPr>
          <w:rFonts w:ascii="Century Gothic" w:hAnsi="Century Gothic"/>
          <w:lang w:val="en-GB"/>
        </w:rPr>
        <w:t>pumps for</w:t>
      </w:r>
      <w:r w:rsidRPr="004E67E5">
        <w:rPr>
          <w:rFonts w:ascii="Century Gothic" w:hAnsi="Century Gothic"/>
          <w:lang w:val="en-GB"/>
        </w:rPr>
        <w:t xml:space="preserve"> drinking water, process water, sewage water and sprinkler installations. They also offer maintenance services and with that </w:t>
      </w:r>
      <w:r w:rsidR="00991CF5">
        <w:rPr>
          <w:rFonts w:ascii="Century Gothic" w:hAnsi="Century Gothic"/>
          <w:lang w:val="en-GB"/>
        </w:rPr>
        <w:t>it</w:t>
      </w:r>
      <w:r w:rsidRPr="004E67E5">
        <w:rPr>
          <w:rFonts w:ascii="Century Gothic" w:hAnsi="Century Gothic"/>
          <w:lang w:val="en-GB"/>
        </w:rPr>
        <w:t xml:space="preserve"> is no surprise that they would be interested in smart solutions, since monitoring of these pumps can be quite important </w:t>
      </w:r>
      <w:sdt>
        <w:sdtPr>
          <w:rPr>
            <w:rFonts w:ascii="Century Gothic" w:hAnsi="Century Gothic"/>
            <w:lang w:val="en-GB"/>
          </w:rPr>
          <w:id w:val="-545142266"/>
          <w:citation/>
        </w:sdtPr>
        <w:sdtEndPr/>
        <w:sdtContent>
          <w:r w:rsidRPr="004E67E5">
            <w:rPr>
              <w:rFonts w:ascii="Century Gothic" w:hAnsi="Century Gothic"/>
              <w:lang w:val="en-GB"/>
            </w:rPr>
            <w:fldChar w:fldCharType="begin"/>
          </w:r>
          <w:r w:rsidRPr="004E67E5">
            <w:rPr>
              <w:rFonts w:ascii="Century Gothic" w:hAnsi="Century Gothic"/>
              <w:lang w:val="en-GB"/>
            </w:rPr>
            <w:instrText xml:space="preserve"> CITATION Dp20 \l 1043 </w:instrText>
          </w:r>
          <w:r w:rsidRPr="004E67E5">
            <w:rPr>
              <w:rFonts w:ascii="Century Gothic" w:hAnsi="Century Gothic"/>
              <w:lang w:val="en-GB"/>
            </w:rPr>
            <w:fldChar w:fldCharType="separate"/>
          </w:r>
          <w:r w:rsidR="00810CE6">
            <w:rPr>
              <w:rFonts w:ascii="Century Gothic" w:hAnsi="Century Gothic"/>
              <w:noProof/>
              <w:lang w:val="en-GB"/>
            </w:rPr>
            <w:t>(Dp, 2020)</w:t>
          </w:r>
          <w:r w:rsidRPr="004E67E5">
            <w:rPr>
              <w:rFonts w:ascii="Century Gothic" w:hAnsi="Century Gothic"/>
              <w:lang w:val="en-GB"/>
            </w:rPr>
            <w:fldChar w:fldCharType="end"/>
          </w:r>
        </w:sdtContent>
      </w:sdt>
      <w:r w:rsidRPr="004E67E5">
        <w:rPr>
          <w:rFonts w:ascii="Century Gothic" w:hAnsi="Century Gothic"/>
          <w:lang w:val="en-GB"/>
        </w:rPr>
        <w:t xml:space="preserve">. Lastly there is Sport Solutions, this company develops/manufactures different types of LED lighting for various types of playing fields </w:t>
      </w:r>
      <w:sdt>
        <w:sdtPr>
          <w:rPr>
            <w:rFonts w:ascii="Century Gothic" w:hAnsi="Century Gothic"/>
            <w:lang w:val="en-GB"/>
          </w:rPr>
          <w:id w:val="-882479611"/>
          <w:citation/>
        </w:sdtPr>
        <w:sdtEndPr/>
        <w:sdtContent>
          <w:r w:rsidRPr="004E67E5">
            <w:rPr>
              <w:rFonts w:ascii="Century Gothic" w:hAnsi="Century Gothic"/>
              <w:lang w:val="en-GB"/>
            </w:rPr>
            <w:fldChar w:fldCharType="begin"/>
          </w:r>
          <w:r w:rsidRPr="004E67E5">
            <w:rPr>
              <w:rFonts w:ascii="Century Gothic" w:hAnsi="Century Gothic"/>
              <w:lang w:val="en-GB"/>
            </w:rPr>
            <w:instrText xml:space="preserve"> CITATION Spo20 \l 1043 </w:instrText>
          </w:r>
          <w:r w:rsidRPr="004E67E5">
            <w:rPr>
              <w:rFonts w:ascii="Century Gothic" w:hAnsi="Century Gothic"/>
              <w:lang w:val="en-GB"/>
            </w:rPr>
            <w:fldChar w:fldCharType="separate"/>
          </w:r>
          <w:r w:rsidR="00810CE6">
            <w:rPr>
              <w:rFonts w:ascii="Century Gothic" w:hAnsi="Century Gothic"/>
              <w:noProof/>
              <w:lang w:val="en-GB"/>
            </w:rPr>
            <w:t>(Sport Technologies, 2020)</w:t>
          </w:r>
          <w:r w:rsidRPr="004E67E5">
            <w:rPr>
              <w:rFonts w:ascii="Century Gothic" w:hAnsi="Century Gothic"/>
              <w:lang w:val="en-GB"/>
            </w:rPr>
            <w:fldChar w:fldCharType="end"/>
          </w:r>
        </w:sdtContent>
      </w:sdt>
      <w:r w:rsidRPr="004E67E5">
        <w:rPr>
          <w:rFonts w:ascii="Century Gothic" w:hAnsi="Century Gothic"/>
          <w:lang w:val="en-GB"/>
        </w:rPr>
        <w:t>.</w:t>
      </w:r>
    </w:p>
    <w:p w14:paraId="2C3F9766" w14:textId="77777777" w:rsidR="007E7393" w:rsidRPr="004E67E5" w:rsidRDefault="007E7393" w:rsidP="007E7393">
      <w:pPr>
        <w:pStyle w:val="Geenafstand"/>
        <w:rPr>
          <w:rFonts w:ascii="Century Gothic" w:hAnsi="Century Gothic"/>
          <w:lang w:val="en-GB"/>
        </w:rPr>
      </w:pPr>
    </w:p>
    <w:p w14:paraId="1E9FFBA6" w14:textId="77777777" w:rsidR="007E7393" w:rsidRPr="004E67E5" w:rsidRDefault="007E7393" w:rsidP="007E7393">
      <w:pPr>
        <w:pStyle w:val="Geenafstand"/>
        <w:rPr>
          <w:rFonts w:ascii="Century Gothic" w:hAnsi="Century Gothic"/>
          <w:b/>
          <w:bCs/>
          <w:lang w:val="en-GB"/>
        </w:rPr>
      </w:pPr>
      <w:r w:rsidRPr="004E67E5">
        <w:rPr>
          <w:rFonts w:ascii="Century Gothic" w:hAnsi="Century Gothic"/>
          <w:b/>
          <w:bCs/>
          <w:lang w:val="en-GB"/>
        </w:rPr>
        <w:t>Government organizations</w:t>
      </w:r>
    </w:p>
    <w:p w14:paraId="7A85CFBD" w14:textId="7CD063C6" w:rsidR="007E7393" w:rsidRPr="004E67E5" w:rsidRDefault="007E7393" w:rsidP="007E7393">
      <w:pPr>
        <w:pStyle w:val="Geenafstand"/>
        <w:rPr>
          <w:rFonts w:ascii="Century Gothic" w:hAnsi="Century Gothic"/>
          <w:lang w:val="en-GB"/>
        </w:rPr>
      </w:pPr>
      <w:r w:rsidRPr="004E67E5">
        <w:rPr>
          <w:rFonts w:ascii="Century Gothic" w:hAnsi="Century Gothic"/>
          <w:lang w:val="en-GB"/>
        </w:rPr>
        <w:t xml:space="preserve">SODAQ also has several government organizations as clients. This involves the Dutch police force. The police </w:t>
      </w:r>
      <w:r w:rsidR="007E4C38" w:rsidRPr="004E67E5">
        <w:rPr>
          <w:rFonts w:ascii="Century Gothic" w:hAnsi="Century Gothic"/>
          <w:lang w:val="en-GB"/>
        </w:rPr>
        <w:t>have</w:t>
      </w:r>
      <w:r w:rsidRPr="004E67E5">
        <w:rPr>
          <w:rFonts w:ascii="Century Gothic" w:hAnsi="Century Gothic"/>
          <w:lang w:val="en-GB"/>
        </w:rPr>
        <w:t xml:space="preserve"> an innovation lab where they work with organizations and such on different kinds of innovative ideas. One of these solutions involves sensors and smart camaras </w:t>
      </w:r>
      <w:sdt>
        <w:sdtPr>
          <w:rPr>
            <w:rFonts w:ascii="Century Gothic" w:hAnsi="Century Gothic"/>
            <w:lang w:val="en-GB"/>
          </w:rPr>
          <w:id w:val="-17234509"/>
          <w:citation/>
        </w:sdtPr>
        <w:sdtEndPr/>
        <w:sdtContent>
          <w:r w:rsidRPr="004E67E5">
            <w:rPr>
              <w:rFonts w:ascii="Century Gothic" w:hAnsi="Century Gothic"/>
              <w:lang w:val="en-GB"/>
            </w:rPr>
            <w:fldChar w:fldCharType="begin"/>
          </w:r>
          <w:r w:rsidRPr="004E67E5">
            <w:rPr>
              <w:rFonts w:ascii="Century Gothic" w:hAnsi="Century Gothic"/>
              <w:lang w:val="en-GB"/>
            </w:rPr>
            <w:instrText xml:space="preserve"> CITATION Pol20 \l 1043 </w:instrText>
          </w:r>
          <w:r w:rsidRPr="004E67E5">
            <w:rPr>
              <w:rFonts w:ascii="Century Gothic" w:hAnsi="Century Gothic"/>
              <w:lang w:val="en-GB"/>
            </w:rPr>
            <w:fldChar w:fldCharType="separate"/>
          </w:r>
          <w:r w:rsidR="00810CE6">
            <w:rPr>
              <w:rFonts w:ascii="Century Gothic" w:hAnsi="Century Gothic"/>
              <w:noProof/>
              <w:lang w:val="en-GB"/>
            </w:rPr>
            <w:t>(Politie, 2020)</w:t>
          </w:r>
          <w:r w:rsidRPr="004E67E5">
            <w:rPr>
              <w:rFonts w:ascii="Century Gothic" w:hAnsi="Century Gothic"/>
              <w:lang w:val="en-GB"/>
            </w:rPr>
            <w:fldChar w:fldCharType="end"/>
          </w:r>
        </w:sdtContent>
      </w:sdt>
      <w:r w:rsidRPr="004E67E5">
        <w:rPr>
          <w:rFonts w:ascii="Century Gothic" w:hAnsi="Century Gothic"/>
          <w:lang w:val="en-GB"/>
        </w:rPr>
        <w:t xml:space="preserve">. SODAQ also works with the Rijksinstituut </w:t>
      </w:r>
      <w:r w:rsidRPr="004E67E5">
        <w:rPr>
          <w:rFonts w:ascii="Century Gothic" w:hAnsi="Century Gothic"/>
          <w:lang w:val="en-GB"/>
        </w:rPr>
        <w:lastRenderedPageBreak/>
        <w:t>voor Volksgezondheid en Milieu (RIVM) this organization focusses on the health of the citizens and environmental aspects.</w:t>
      </w:r>
    </w:p>
    <w:p w14:paraId="7A7F8DF4" w14:textId="77777777" w:rsidR="007E7393" w:rsidRPr="004E67E5" w:rsidRDefault="007E7393" w:rsidP="007E7393">
      <w:pPr>
        <w:pStyle w:val="Geenafstand"/>
        <w:rPr>
          <w:rFonts w:ascii="Century Gothic" w:hAnsi="Century Gothic"/>
          <w:lang w:val="en-GB"/>
        </w:rPr>
      </w:pPr>
    </w:p>
    <w:p w14:paraId="0A75B311" w14:textId="18DC2CF1" w:rsidR="007E7393" w:rsidRPr="004E67E5" w:rsidRDefault="007E7393" w:rsidP="007E7393">
      <w:pPr>
        <w:pStyle w:val="Geenafstand"/>
        <w:rPr>
          <w:rFonts w:ascii="Century Gothic" w:hAnsi="Century Gothic"/>
          <w:lang w:val="en-GB"/>
        </w:rPr>
      </w:pPr>
      <w:r w:rsidRPr="004E67E5">
        <w:rPr>
          <w:rFonts w:ascii="Century Gothic" w:hAnsi="Century Gothic"/>
          <w:lang w:val="en-GB"/>
        </w:rPr>
        <w:t xml:space="preserve">As for Alliander, Waternet &amp; Prorail these are all owned by the Dutch government as well. Alliander is an energy company that also maintains infrastructure, </w:t>
      </w:r>
      <w:r w:rsidR="008C0DE5">
        <w:rPr>
          <w:rFonts w:ascii="Century Gothic" w:hAnsi="Century Gothic"/>
          <w:lang w:val="en-GB"/>
        </w:rPr>
        <w:t xml:space="preserve">they do </w:t>
      </w:r>
      <w:r w:rsidRPr="004E67E5">
        <w:rPr>
          <w:rFonts w:ascii="Century Gothic" w:hAnsi="Century Gothic"/>
          <w:lang w:val="en-GB"/>
        </w:rPr>
        <w:t xml:space="preserve">this for gas and electricity </w:t>
      </w:r>
      <w:sdt>
        <w:sdtPr>
          <w:rPr>
            <w:rFonts w:ascii="Century Gothic" w:hAnsi="Century Gothic"/>
            <w:lang w:val="en-GB"/>
          </w:rPr>
          <w:id w:val="1121886729"/>
          <w:citation/>
        </w:sdtPr>
        <w:sdtEndPr/>
        <w:sdtContent>
          <w:r w:rsidRPr="004E67E5">
            <w:rPr>
              <w:rFonts w:ascii="Century Gothic" w:hAnsi="Century Gothic"/>
              <w:lang w:val="en-GB"/>
            </w:rPr>
            <w:fldChar w:fldCharType="begin"/>
          </w:r>
          <w:r w:rsidRPr="004E67E5">
            <w:rPr>
              <w:rFonts w:ascii="Century Gothic" w:hAnsi="Century Gothic"/>
              <w:lang w:val="en-GB"/>
            </w:rPr>
            <w:instrText xml:space="preserve"> CITATION All20 \l 1043 </w:instrText>
          </w:r>
          <w:r w:rsidRPr="004E67E5">
            <w:rPr>
              <w:rFonts w:ascii="Century Gothic" w:hAnsi="Century Gothic"/>
              <w:lang w:val="en-GB"/>
            </w:rPr>
            <w:fldChar w:fldCharType="separate"/>
          </w:r>
          <w:r w:rsidR="00810CE6">
            <w:rPr>
              <w:rFonts w:ascii="Century Gothic" w:hAnsi="Century Gothic"/>
              <w:noProof/>
              <w:lang w:val="en-GB"/>
            </w:rPr>
            <w:t>(Alliander, 2020)</w:t>
          </w:r>
          <w:r w:rsidRPr="004E67E5">
            <w:rPr>
              <w:rFonts w:ascii="Century Gothic" w:hAnsi="Century Gothic"/>
              <w:lang w:val="en-GB"/>
            </w:rPr>
            <w:fldChar w:fldCharType="end"/>
          </w:r>
        </w:sdtContent>
      </w:sdt>
      <w:r w:rsidRPr="004E67E5">
        <w:rPr>
          <w:rFonts w:ascii="Century Gothic" w:hAnsi="Century Gothic"/>
          <w:lang w:val="en-GB"/>
        </w:rPr>
        <w:t xml:space="preserve">. Waternet focusses </w:t>
      </w:r>
      <w:r w:rsidR="0056463A">
        <w:rPr>
          <w:rFonts w:ascii="Century Gothic" w:hAnsi="Century Gothic"/>
          <w:lang w:val="en-GB"/>
        </w:rPr>
        <w:t xml:space="preserve">on </w:t>
      </w:r>
      <w:r w:rsidRPr="004E67E5">
        <w:rPr>
          <w:rFonts w:ascii="Century Gothic" w:hAnsi="Century Gothic"/>
          <w:lang w:val="en-GB"/>
        </w:rPr>
        <w:t xml:space="preserve">drink water supply, sewage and water management. </w:t>
      </w:r>
      <w:r w:rsidR="008C0DE5">
        <w:rPr>
          <w:rFonts w:ascii="Century Gothic" w:hAnsi="Century Gothic"/>
          <w:lang w:val="en-GB"/>
        </w:rPr>
        <w:t>They work</w:t>
      </w:r>
      <w:r w:rsidRPr="004E67E5">
        <w:rPr>
          <w:rFonts w:ascii="Century Gothic" w:hAnsi="Century Gothic"/>
          <w:lang w:val="en-GB"/>
        </w:rPr>
        <w:t xml:space="preserve"> for the municipality of Amsterdam water authority Amstel, Gooi &amp; Vecht </w:t>
      </w:r>
      <w:sdt>
        <w:sdtPr>
          <w:rPr>
            <w:rFonts w:ascii="Century Gothic" w:hAnsi="Century Gothic"/>
            <w:lang w:val="en-GB"/>
          </w:rPr>
          <w:id w:val="-1938200335"/>
          <w:citation/>
        </w:sdtPr>
        <w:sdtEndPr/>
        <w:sdtContent>
          <w:r w:rsidRPr="004E67E5">
            <w:rPr>
              <w:rFonts w:ascii="Century Gothic" w:hAnsi="Century Gothic"/>
              <w:lang w:val="en-GB"/>
            </w:rPr>
            <w:fldChar w:fldCharType="begin"/>
          </w:r>
          <w:r w:rsidRPr="004E67E5">
            <w:rPr>
              <w:rFonts w:ascii="Century Gothic" w:hAnsi="Century Gothic"/>
              <w:lang w:val="en-GB"/>
            </w:rPr>
            <w:instrText xml:space="preserve"> CITATION Wat20 \l 1043 </w:instrText>
          </w:r>
          <w:r w:rsidRPr="004E67E5">
            <w:rPr>
              <w:rFonts w:ascii="Century Gothic" w:hAnsi="Century Gothic"/>
              <w:lang w:val="en-GB"/>
            </w:rPr>
            <w:fldChar w:fldCharType="separate"/>
          </w:r>
          <w:r w:rsidR="00810CE6">
            <w:rPr>
              <w:rFonts w:ascii="Century Gothic" w:hAnsi="Century Gothic"/>
              <w:noProof/>
              <w:lang w:val="en-GB"/>
            </w:rPr>
            <w:t>(Wat is waterbeheer?, 2020)</w:t>
          </w:r>
          <w:r w:rsidRPr="004E67E5">
            <w:rPr>
              <w:rFonts w:ascii="Century Gothic" w:hAnsi="Century Gothic"/>
              <w:lang w:val="en-GB"/>
            </w:rPr>
            <w:fldChar w:fldCharType="end"/>
          </w:r>
        </w:sdtContent>
      </w:sdt>
      <w:r w:rsidRPr="004E67E5">
        <w:rPr>
          <w:rFonts w:ascii="Century Gothic" w:hAnsi="Century Gothic"/>
          <w:lang w:val="en-GB"/>
        </w:rPr>
        <w:t xml:space="preserve">. As for Prorail its shares are owned by the government via Railinfratrust. This organization plays a big role in infrastructure management for the Dutch railroad system </w:t>
      </w:r>
      <w:sdt>
        <w:sdtPr>
          <w:rPr>
            <w:rFonts w:ascii="Century Gothic" w:hAnsi="Century Gothic"/>
            <w:lang w:val="en-GB"/>
          </w:rPr>
          <w:id w:val="-829356854"/>
          <w:citation/>
        </w:sdtPr>
        <w:sdtEndPr/>
        <w:sdtContent>
          <w:r w:rsidRPr="004E67E5">
            <w:rPr>
              <w:rFonts w:ascii="Century Gothic" w:hAnsi="Century Gothic"/>
              <w:lang w:val="en-GB"/>
            </w:rPr>
            <w:fldChar w:fldCharType="begin"/>
          </w:r>
          <w:r w:rsidRPr="004E67E5">
            <w:rPr>
              <w:rFonts w:ascii="Century Gothic" w:hAnsi="Century Gothic"/>
              <w:lang w:val="en-GB"/>
            </w:rPr>
            <w:instrText xml:space="preserve"> CITATION Org20 \l 1043 </w:instrText>
          </w:r>
          <w:r w:rsidRPr="004E67E5">
            <w:rPr>
              <w:rFonts w:ascii="Century Gothic" w:hAnsi="Century Gothic"/>
              <w:lang w:val="en-GB"/>
            </w:rPr>
            <w:fldChar w:fldCharType="separate"/>
          </w:r>
          <w:r w:rsidR="00810CE6">
            <w:rPr>
              <w:rFonts w:ascii="Century Gothic" w:hAnsi="Century Gothic"/>
              <w:noProof/>
              <w:lang w:val="en-GB"/>
            </w:rPr>
            <w:t>(Organisatie, 2020)</w:t>
          </w:r>
          <w:r w:rsidRPr="004E67E5">
            <w:rPr>
              <w:rFonts w:ascii="Century Gothic" w:hAnsi="Century Gothic"/>
              <w:lang w:val="en-GB"/>
            </w:rPr>
            <w:fldChar w:fldCharType="end"/>
          </w:r>
        </w:sdtContent>
      </w:sdt>
      <w:r w:rsidRPr="004E67E5">
        <w:rPr>
          <w:rFonts w:ascii="Century Gothic" w:hAnsi="Century Gothic"/>
          <w:lang w:val="en-GB"/>
        </w:rPr>
        <w:t>. These 3 companies do however have several things in common which is most likely the reason for them being a customer of SODAQ, this is gaining more inside into their processes.</w:t>
      </w:r>
    </w:p>
    <w:p w14:paraId="60635C87" w14:textId="77777777" w:rsidR="007E7393" w:rsidRPr="004E67E5" w:rsidRDefault="007E7393" w:rsidP="007E7393">
      <w:pPr>
        <w:pStyle w:val="Geenafstand"/>
        <w:rPr>
          <w:rFonts w:ascii="Century Gothic" w:hAnsi="Century Gothic"/>
          <w:lang w:val="en-GB"/>
        </w:rPr>
      </w:pPr>
    </w:p>
    <w:p w14:paraId="5EE1A093" w14:textId="77777777" w:rsidR="007E7393" w:rsidRPr="004E67E5" w:rsidRDefault="007E7393" w:rsidP="007E7393">
      <w:pPr>
        <w:pStyle w:val="Geenafstand"/>
        <w:rPr>
          <w:rFonts w:ascii="Century Gothic" w:hAnsi="Century Gothic"/>
          <w:b/>
          <w:bCs/>
          <w:lang w:val="en-GB"/>
        </w:rPr>
      </w:pPr>
      <w:r w:rsidRPr="004E67E5">
        <w:rPr>
          <w:rFonts w:ascii="Century Gothic" w:hAnsi="Century Gothic"/>
          <w:b/>
          <w:bCs/>
          <w:lang w:val="en-GB"/>
        </w:rPr>
        <w:t>Maritime based services</w:t>
      </w:r>
    </w:p>
    <w:p w14:paraId="10DA1912" w14:textId="0C300E4C" w:rsidR="007E7393" w:rsidRPr="004E67E5" w:rsidRDefault="007E7393" w:rsidP="007E7393">
      <w:pPr>
        <w:pStyle w:val="Geenafstand"/>
        <w:rPr>
          <w:rFonts w:ascii="Century Gothic" w:hAnsi="Century Gothic"/>
          <w:lang w:val="en-GB"/>
        </w:rPr>
      </w:pPr>
      <w:r w:rsidRPr="004E67E5">
        <w:rPr>
          <w:rFonts w:ascii="Century Gothic" w:hAnsi="Century Gothic"/>
          <w:lang w:val="en-GB"/>
        </w:rPr>
        <w:t>Lastly SODAQ has several clients focussed on the maritime industry. Starting with Van Oord this company focusses on dre</w:t>
      </w:r>
      <w:r>
        <w:rPr>
          <w:rFonts w:ascii="Century Gothic" w:hAnsi="Century Gothic"/>
          <w:lang w:val="en-GB"/>
        </w:rPr>
        <w:t>d</w:t>
      </w:r>
      <w:r w:rsidRPr="004E67E5">
        <w:rPr>
          <w:rFonts w:ascii="Century Gothic" w:hAnsi="Century Gothic"/>
          <w:lang w:val="en-GB"/>
        </w:rPr>
        <w:t xml:space="preserve">ging and land infrastructure in the Netherlands. They also focus on offshore infrastructure for wind, oil &amp; gas however. Their solutions are focussed on innovative and sustainable ideas which means that data gathering and timely adjustment of certain processes are most likely welcome </w:t>
      </w:r>
      <w:sdt>
        <w:sdtPr>
          <w:rPr>
            <w:rFonts w:ascii="Century Gothic" w:hAnsi="Century Gothic"/>
            <w:lang w:val="en-GB"/>
          </w:rPr>
          <w:id w:val="-1051062201"/>
          <w:citation/>
        </w:sdtPr>
        <w:sdtEndPr/>
        <w:sdtContent>
          <w:r w:rsidRPr="004E67E5">
            <w:rPr>
              <w:rFonts w:ascii="Century Gothic" w:hAnsi="Century Gothic"/>
              <w:lang w:val="en-GB"/>
            </w:rPr>
            <w:fldChar w:fldCharType="begin"/>
          </w:r>
          <w:r w:rsidRPr="004E67E5">
            <w:rPr>
              <w:rFonts w:ascii="Century Gothic" w:hAnsi="Century Gothic"/>
              <w:lang w:val="en-GB"/>
            </w:rPr>
            <w:instrText xml:space="preserve"> CITATION Van20 \l 1043 </w:instrText>
          </w:r>
          <w:r w:rsidRPr="004E67E5">
            <w:rPr>
              <w:rFonts w:ascii="Century Gothic" w:hAnsi="Century Gothic"/>
              <w:lang w:val="en-GB"/>
            </w:rPr>
            <w:fldChar w:fldCharType="separate"/>
          </w:r>
          <w:r w:rsidR="00810CE6">
            <w:rPr>
              <w:rFonts w:ascii="Century Gothic" w:hAnsi="Century Gothic"/>
              <w:noProof/>
              <w:lang w:val="en-GB"/>
            </w:rPr>
            <w:t>(Van Oord, 2020)</w:t>
          </w:r>
          <w:r w:rsidRPr="004E67E5">
            <w:rPr>
              <w:rFonts w:ascii="Century Gothic" w:hAnsi="Century Gothic"/>
              <w:lang w:val="en-GB"/>
            </w:rPr>
            <w:fldChar w:fldCharType="end"/>
          </w:r>
        </w:sdtContent>
      </w:sdt>
      <w:r w:rsidRPr="004E67E5">
        <w:rPr>
          <w:rFonts w:ascii="Century Gothic" w:hAnsi="Century Gothic"/>
          <w:lang w:val="en-GB"/>
        </w:rPr>
        <w:t>.</w:t>
      </w:r>
    </w:p>
    <w:p w14:paraId="1A009013" w14:textId="77777777" w:rsidR="007E7393" w:rsidRPr="004E67E5" w:rsidRDefault="007E7393" w:rsidP="007E7393">
      <w:pPr>
        <w:pStyle w:val="Geenafstand"/>
        <w:rPr>
          <w:rFonts w:ascii="Century Gothic" w:hAnsi="Century Gothic"/>
          <w:lang w:val="en-GB"/>
        </w:rPr>
      </w:pPr>
    </w:p>
    <w:p w14:paraId="024D524B" w14:textId="247FE1F3" w:rsidR="007E7393" w:rsidRPr="004E67E5" w:rsidRDefault="007E7393" w:rsidP="007E7393">
      <w:pPr>
        <w:pStyle w:val="Geenafstand"/>
        <w:rPr>
          <w:rFonts w:ascii="Century Gothic" w:hAnsi="Century Gothic"/>
          <w:lang w:val="en-GB"/>
        </w:rPr>
      </w:pPr>
      <w:r w:rsidRPr="004E67E5">
        <w:rPr>
          <w:rFonts w:ascii="Century Gothic" w:hAnsi="Century Gothic"/>
          <w:lang w:val="en-GB"/>
        </w:rPr>
        <w:t xml:space="preserve">Boskalis an dredging focussed company which puts a big emphasis on developing cutting-edge technology to optimize their processes including environmental sustainability </w:t>
      </w:r>
      <w:sdt>
        <w:sdtPr>
          <w:rPr>
            <w:rFonts w:ascii="Century Gothic" w:hAnsi="Century Gothic"/>
            <w:lang w:val="en-GB"/>
          </w:rPr>
          <w:id w:val="-325210107"/>
          <w:citation/>
        </w:sdtPr>
        <w:sdtEndPr/>
        <w:sdtContent>
          <w:r w:rsidRPr="004E67E5">
            <w:rPr>
              <w:rFonts w:ascii="Century Gothic" w:hAnsi="Century Gothic"/>
              <w:lang w:val="en-GB"/>
            </w:rPr>
            <w:fldChar w:fldCharType="begin"/>
          </w:r>
          <w:r w:rsidRPr="004E67E5">
            <w:rPr>
              <w:rFonts w:ascii="Century Gothic" w:hAnsi="Century Gothic"/>
              <w:lang w:val="en-GB"/>
            </w:rPr>
            <w:instrText xml:space="preserve"> CITATION Bos20 \l 1043 </w:instrText>
          </w:r>
          <w:r w:rsidRPr="004E67E5">
            <w:rPr>
              <w:rFonts w:ascii="Century Gothic" w:hAnsi="Century Gothic"/>
              <w:lang w:val="en-GB"/>
            </w:rPr>
            <w:fldChar w:fldCharType="separate"/>
          </w:r>
          <w:r w:rsidR="00810CE6">
            <w:rPr>
              <w:rFonts w:ascii="Century Gothic" w:hAnsi="Century Gothic"/>
              <w:noProof/>
              <w:lang w:val="en-GB"/>
            </w:rPr>
            <w:t>(Boskalis, 2020)</w:t>
          </w:r>
          <w:r w:rsidRPr="004E67E5">
            <w:rPr>
              <w:rFonts w:ascii="Century Gothic" w:hAnsi="Century Gothic"/>
              <w:lang w:val="en-GB"/>
            </w:rPr>
            <w:fldChar w:fldCharType="end"/>
          </w:r>
        </w:sdtContent>
      </w:sdt>
      <w:r w:rsidRPr="004E67E5">
        <w:rPr>
          <w:rFonts w:ascii="Century Gothic" w:hAnsi="Century Gothic"/>
          <w:lang w:val="en-GB"/>
        </w:rPr>
        <w:t xml:space="preserve">. Lastly there is the Port of Rotterdam, they oversee all the processes happening in the harbour which would explain their interest in smart solutions to optimizes </w:t>
      </w:r>
      <w:r w:rsidR="0078780E" w:rsidRPr="004E67E5">
        <w:rPr>
          <w:rFonts w:ascii="Century Gothic" w:hAnsi="Century Gothic"/>
          <w:lang w:val="en-GB"/>
        </w:rPr>
        <w:t>their</w:t>
      </w:r>
      <w:r w:rsidRPr="004E67E5">
        <w:rPr>
          <w:rFonts w:ascii="Century Gothic" w:hAnsi="Century Gothic"/>
          <w:lang w:val="en-GB"/>
        </w:rPr>
        <w:t xml:space="preserve"> processes since it is one of the busiest ports in the world </w:t>
      </w:r>
      <w:sdt>
        <w:sdtPr>
          <w:rPr>
            <w:rFonts w:ascii="Century Gothic" w:hAnsi="Century Gothic"/>
            <w:lang w:val="en-GB"/>
          </w:rPr>
          <w:id w:val="1616628699"/>
          <w:citation/>
        </w:sdtPr>
        <w:sdtEndPr/>
        <w:sdtContent>
          <w:r w:rsidRPr="004E67E5">
            <w:rPr>
              <w:rFonts w:ascii="Century Gothic" w:hAnsi="Century Gothic"/>
              <w:lang w:val="en-GB"/>
            </w:rPr>
            <w:fldChar w:fldCharType="begin"/>
          </w:r>
          <w:r w:rsidRPr="004E67E5">
            <w:rPr>
              <w:rFonts w:ascii="Century Gothic" w:hAnsi="Century Gothic"/>
              <w:lang w:val="en-GB"/>
            </w:rPr>
            <w:instrText xml:space="preserve"> CITATION INN20 \l 1043 </w:instrText>
          </w:r>
          <w:r w:rsidRPr="004E67E5">
            <w:rPr>
              <w:rFonts w:ascii="Century Gothic" w:hAnsi="Century Gothic"/>
              <w:lang w:val="en-GB"/>
            </w:rPr>
            <w:fldChar w:fldCharType="separate"/>
          </w:r>
          <w:r w:rsidR="00810CE6">
            <w:rPr>
              <w:rFonts w:ascii="Century Gothic" w:hAnsi="Century Gothic"/>
              <w:noProof/>
              <w:lang w:val="en-GB"/>
            </w:rPr>
            <w:t>(INNOVATE. ACCELERATE. MAKE IT HAPPEN., 2020)</w:t>
          </w:r>
          <w:r w:rsidRPr="004E67E5">
            <w:rPr>
              <w:rFonts w:ascii="Century Gothic" w:hAnsi="Century Gothic"/>
              <w:lang w:val="en-GB"/>
            </w:rPr>
            <w:fldChar w:fldCharType="end"/>
          </w:r>
        </w:sdtContent>
      </w:sdt>
      <w:r w:rsidRPr="004E67E5">
        <w:rPr>
          <w:rFonts w:ascii="Century Gothic" w:hAnsi="Century Gothic"/>
          <w:lang w:val="en-GB"/>
        </w:rPr>
        <w:t xml:space="preserve">. </w:t>
      </w:r>
    </w:p>
    <w:p w14:paraId="1AF59483" w14:textId="15749B9C" w:rsidR="00B64AF0" w:rsidRPr="00740797" w:rsidRDefault="00B64AF0" w:rsidP="007E33E0">
      <w:pPr>
        <w:pStyle w:val="Kop2"/>
        <w:rPr>
          <w:rFonts w:ascii="Century Gothic" w:hAnsi="Century Gothic"/>
        </w:rPr>
      </w:pPr>
      <w:bookmarkStart w:id="24" w:name="_Toc62475002"/>
      <w:bookmarkStart w:id="25" w:name="_Ref62474439"/>
      <w:bookmarkStart w:id="26" w:name="_Toc62480997"/>
      <w:bookmarkStart w:id="27" w:name="_Toc62481043"/>
      <w:r w:rsidRPr="00740797">
        <w:rPr>
          <w:rFonts w:ascii="Century Gothic" w:hAnsi="Century Gothic"/>
        </w:rPr>
        <w:t>Pro</w:t>
      </w:r>
      <w:r w:rsidR="00857362" w:rsidRPr="00740797">
        <w:rPr>
          <w:rFonts w:ascii="Century Gothic" w:hAnsi="Century Gothic"/>
        </w:rPr>
        <w:t>ject</w:t>
      </w:r>
      <w:r w:rsidR="002445D9" w:rsidRPr="00740797">
        <w:rPr>
          <w:rFonts w:ascii="Century Gothic" w:hAnsi="Century Gothic"/>
        </w:rPr>
        <w:t xml:space="preserve"> scope</w:t>
      </w:r>
      <w:bookmarkEnd w:id="24"/>
      <w:bookmarkEnd w:id="25"/>
      <w:bookmarkEnd w:id="26"/>
      <w:bookmarkEnd w:id="27"/>
    </w:p>
    <w:p w14:paraId="4D9CA765" w14:textId="2A96E0BE" w:rsidR="00811B18" w:rsidRPr="004E67E5" w:rsidRDefault="000946AA" w:rsidP="00FB0F56">
      <w:pPr>
        <w:pStyle w:val="Geenafstand"/>
        <w:rPr>
          <w:rFonts w:ascii="Century Gothic" w:hAnsi="Century Gothic"/>
          <w:lang w:val="en-GB" w:eastAsia="nl-NL"/>
        </w:rPr>
      </w:pPr>
      <w:r w:rsidRPr="004E67E5">
        <w:rPr>
          <w:rFonts w:ascii="Century Gothic" w:hAnsi="Century Gothic"/>
          <w:lang w:val="en-GB" w:eastAsia="nl-NL"/>
        </w:rPr>
        <w:t xml:space="preserve">Based on the </w:t>
      </w:r>
      <w:r w:rsidR="00811B18" w:rsidRPr="004E67E5">
        <w:rPr>
          <w:rFonts w:ascii="Century Gothic" w:hAnsi="Century Gothic"/>
          <w:lang w:val="en-GB" w:eastAsia="nl-NL"/>
        </w:rPr>
        <w:t>earlier made Project Initiation Document (PID) and the problem definition the following points still form the scope:</w:t>
      </w:r>
    </w:p>
    <w:p w14:paraId="6D2ACCB8" w14:textId="49A89F98" w:rsidR="000946AA" w:rsidRPr="004E67E5" w:rsidRDefault="000946AA" w:rsidP="00B30123">
      <w:pPr>
        <w:pStyle w:val="Geenafstand"/>
        <w:numPr>
          <w:ilvl w:val="0"/>
          <w:numId w:val="4"/>
        </w:numPr>
        <w:rPr>
          <w:rFonts w:ascii="Century Gothic" w:hAnsi="Century Gothic"/>
          <w:lang w:val="en-GB" w:eastAsia="nl-NL"/>
        </w:rPr>
      </w:pPr>
      <w:r w:rsidRPr="004E67E5">
        <w:rPr>
          <w:rFonts w:ascii="Century Gothic" w:hAnsi="Century Gothic"/>
          <w:lang w:val="en-GB" w:eastAsia="nl-NL"/>
        </w:rPr>
        <w:t>The mesh network will be made based on existing protocols and will not be built from scratch</w:t>
      </w:r>
    </w:p>
    <w:p w14:paraId="7E44FA2D" w14:textId="77777777" w:rsidR="000946AA" w:rsidRPr="004E67E5" w:rsidRDefault="000946AA" w:rsidP="00B30123">
      <w:pPr>
        <w:pStyle w:val="Geenafstand"/>
        <w:numPr>
          <w:ilvl w:val="0"/>
          <w:numId w:val="4"/>
        </w:numPr>
        <w:rPr>
          <w:rFonts w:ascii="Century Gothic" w:hAnsi="Century Gothic"/>
          <w:lang w:val="en-GB" w:eastAsia="nl-NL"/>
        </w:rPr>
      </w:pPr>
      <w:r w:rsidRPr="004E67E5">
        <w:rPr>
          <w:rFonts w:ascii="Century Gothic" w:hAnsi="Century Gothic"/>
          <w:lang w:val="en-GB" w:eastAsia="nl-NL"/>
        </w:rPr>
        <w:t>The project will be executed within the span of 20 weeks </w:t>
      </w:r>
    </w:p>
    <w:p w14:paraId="373E79B3" w14:textId="589BE180" w:rsidR="000946AA" w:rsidRPr="004E67E5" w:rsidRDefault="000946AA" w:rsidP="00B30123">
      <w:pPr>
        <w:pStyle w:val="Geenafstand"/>
        <w:numPr>
          <w:ilvl w:val="0"/>
          <w:numId w:val="4"/>
        </w:numPr>
        <w:rPr>
          <w:rFonts w:ascii="Century Gothic" w:hAnsi="Century Gothic"/>
          <w:lang w:val="en-GB" w:eastAsia="nl-NL"/>
        </w:rPr>
      </w:pPr>
      <w:r w:rsidRPr="004E67E5">
        <w:rPr>
          <w:rFonts w:ascii="Century Gothic" w:hAnsi="Century Gothic"/>
          <w:lang w:val="en-GB" w:eastAsia="nl-NL"/>
        </w:rPr>
        <w:t xml:space="preserve">The project is limited </w:t>
      </w:r>
      <w:r w:rsidR="00FB0F56" w:rsidRPr="004E67E5">
        <w:rPr>
          <w:rFonts w:ascii="Century Gothic" w:hAnsi="Century Gothic"/>
          <w:lang w:val="en-GB" w:eastAsia="nl-NL"/>
        </w:rPr>
        <w:t>because of the measures against the</w:t>
      </w:r>
      <w:r w:rsidRPr="004E67E5">
        <w:rPr>
          <w:rFonts w:ascii="Century Gothic" w:hAnsi="Century Gothic"/>
          <w:lang w:val="en-GB" w:eastAsia="nl-NL"/>
        </w:rPr>
        <w:t xml:space="preserve"> COVID-19 virus </w:t>
      </w:r>
    </w:p>
    <w:p w14:paraId="5574D511" w14:textId="77777777" w:rsidR="00FB0F56" w:rsidRPr="004E67E5" w:rsidRDefault="00FB0F56" w:rsidP="00FB0F56">
      <w:pPr>
        <w:pStyle w:val="Geenafstand"/>
        <w:rPr>
          <w:rFonts w:ascii="Century Gothic" w:hAnsi="Century Gothic"/>
          <w:lang w:val="en-GB" w:eastAsia="nl-NL"/>
        </w:rPr>
      </w:pPr>
    </w:p>
    <w:p w14:paraId="72CF8A7C" w14:textId="213CBB05" w:rsidR="000946AA" w:rsidRPr="004E67E5" w:rsidRDefault="000946AA" w:rsidP="00FB0F56">
      <w:pPr>
        <w:pStyle w:val="Geenafstand"/>
        <w:rPr>
          <w:rFonts w:ascii="Century Gothic" w:hAnsi="Century Gothic"/>
          <w:color w:val="041E42"/>
          <w:sz w:val="18"/>
          <w:szCs w:val="18"/>
          <w:lang w:val="en-GB" w:eastAsia="nl-NL"/>
        </w:rPr>
      </w:pPr>
      <w:r w:rsidRPr="004E67E5">
        <w:rPr>
          <w:rFonts w:ascii="Century Gothic" w:hAnsi="Century Gothic"/>
          <w:lang w:val="en-GB" w:eastAsia="nl-NL"/>
        </w:rPr>
        <w:t>The first point of the scope clarifies that the network will not be made from scratch. This is because there is a lot of information about LoRa</w:t>
      </w:r>
      <w:r w:rsidR="00AB3643">
        <w:rPr>
          <w:rFonts w:ascii="Century Gothic" w:hAnsi="Century Gothic"/>
          <w:lang w:val="en-GB" w:eastAsia="nl-NL"/>
        </w:rPr>
        <w:t xml:space="preserve"> </w:t>
      </w:r>
      <w:r w:rsidRPr="004E67E5">
        <w:rPr>
          <w:rFonts w:ascii="Century Gothic" w:hAnsi="Century Gothic"/>
          <w:lang w:val="en-GB" w:eastAsia="nl-NL"/>
        </w:rPr>
        <w:t>mesh protocols available. To build a new protocol from scratch takes a lot of time and is not necessary for this project since the existing protocols suffice the needs of the project owner. </w:t>
      </w:r>
    </w:p>
    <w:p w14:paraId="17AED56B" w14:textId="29966826" w:rsidR="000946AA" w:rsidRPr="004E67E5" w:rsidRDefault="000946AA" w:rsidP="00FB0F56">
      <w:pPr>
        <w:pStyle w:val="Geenafstand"/>
        <w:rPr>
          <w:rFonts w:ascii="Century Gothic" w:hAnsi="Century Gothic"/>
          <w:color w:val="041E42"/>
          <w:sz w:val="18"/>
          <w:szCs w:val="18"/>
          <w:lang w:val="en-GB" w:eastAsia="nl-NL"/>
        </w:rPr>
      </w:pPr>
    </w:p>
    <w:p w14:paraId="4F54ACDD" w14:textId="4E38507F" w:rsidR="000946AA" w:rsidRPr="004E67E5" w:rsidRDefault="000946AA" w:rsidP="00FB0F56">
      <w:pPr>
        <w:pStyle w:val="Geenafstand"/>
        <w:rPr>
          <w:rFonts w:ascii="Century Gothic" w:hAnsi="Century Gothic"/>
          <w:color w:val="041E42"/>
          <w:sz w:val="18"/>
          <w:szCs w:val="18"/>
          <w:lang w:val="en-GB" w:eastAsia="nl-NL"/>
        </w:rPr>
      </w:pPr>
      <w:r w:rsidRPr="004E67E5">
        <w:rPr>
          <w:rFonts w:ascii="Century Gothic" w:hAnsi="Century Gothic"/>
          <w:lang w:val="en-GB" w:eastAsia="nl-NL"/>
        </w:rPr>
        <w:t xml:space="preserve">The </w:t>
      </w:r>
      <w:r w:rsidR="007829A7">
        <w:rPr>
          <w:rFonts w:ascii="Century Gothic" w:hAnsi="Century Gothic"/>
          <w:lang w:val="en-GB" w:eastAsia="nl-NL"/>
        </w:rPr>
        <w:t>second</w:t>
      </w:r>
      <w:r w:rsidRPr="004E67E5">
        <w:rPr>
          <w:rFonts w:ascii="Century Gothic" w:hAnsi="Century Gothic"/>
          <w:lang w:val="en-GB" w:eastAsia="nl-NL"/>
        </w:rPr>
        <w:t> point of the scope clarifies the time span of the project. The time span for this project consists of 20 weeks given by the HU. In case the project is not finished within 20 weeks, SODAQ can decide what happens to the project in the future. They can either decide to use the information from this project in their existing projects, or the project can be continued by a different team. </w:t>
      </w:r>
    </w:p>
    <w:p w14:paraId="612E5610" w14:textId="77777777" w:rsidR="00A22DA7" w:rsidRPr="004E67E5" w:rsidRDefault="00A22DA7" w:rsidP="00FB0F56">
      <w:pPr>
        <w:pStyle w:val="Geenafstand"/>
        <w:rPr>
          <w:rFonts w:ascii="Century Gothic" w:hAnsi="Century Gothic"/>
          <w:color w:val="041E42"/>
          <w:sz w:val="18"/>
          <w:szCs w:val="18"/>
          <w:lang w:val="en-GB" w:eastAsia="nl-NL"/>
        </w:rPr>
      </w:pPr>
    </w:p>
    <w:p w14:paraId="7E788940" w14:textId="77777777" w:rsidR="000946AA" w:rsidRPr="004E67E5" w:rsidRDefault="000946AA" w:rsidP="00FB0F56">
      <w:pPr>
        <w:pStyle w:val="Geenafstand"/>
        <w:rPr>
          <w:rFonts w:ascii="Century Gothic" w:hAnsi="Century Gothic"/>
          <w:color w:val="041E42"/>
          <w:sz w:val="18"/>
          <w:szCs w:val="18"/>
          <w:lang w:val="en-GB" w:eastAsia="nl-NL"/>
        </w:rPr>
      </w:pPr>
      <w:r w:rsidRPr="004E67E5">
        <w:rPr>
          <w:rFonts w:ascii="Century Gothic" w:hAnsi="Century Gothic"/>
          <w:lang w:val="en-GB" w:eastAsia="nl-NL"/>
        </w:rPr>
        <w:t xml:space="preserve">Lastly the scope clarifies that the project is limited by the measures against the COVID-19 virus, which means most meetings will be done via an online videocall </w:t>
      </w:r>
      <w:r w:rsidRPr="004E67E5">
        <w:rPr>
          <w:rFonts w:ascii="Century Gothic" w:hAnsi="Century Gothic"/>
          <w:lang w:val="en-GB" w:eastAsia="nl-NL"/>
        </w:rPr>
        <w:lastRenderedPageBreak/>
        <w:t>service and the students have to make do with the equipment they have at their homes. </w:t>
      </w:r>
    </w:p>
    <w:p w14:paraId="788AB4C6" w14:textId="77777777" w:rsidR="003040A9" w:rsidRPr="004E67E5" w:rsidRDefault="003040A9" w:rsidP="00FB0F56">
      <w:pPr>
        <w:pStyle w:val="Geenafstand"/>
        <w:rPr>
          <w:rFonts w:ascii="Century Gothic" w:hAnsi="Century Gothic"/>
          <w:lang w:val="en-GB"/>
        </w:rPr>
      </w:pPr>
    </w:p>
    <w:p w14:paraId="2AA975D5" w14:textId="7A0DA858" w:rsidR="00977857" w:rsidRDefault="00A974F2">
      <w:pPr>
        <w:rPr>
          <w:rFonts w:ascii="Century Gothic" w:hAnsi="Century Gothic"/>
          <w:lang w:val="en-GB"/>
        </w:rPr>
      </w:pPr>
      <w:r>
        <w:rPr>
          <w:rFonts w:ascii="Century Gothic" w:hAnsi="Century Gothic"/>
          <w:lang w:val="en-GB"/>
        </w:rPr>
        <w:br w:type="page"/>
      </w:r>
    </w:p>
    <w:p w14:paraId="5D630522" w14:textId="0154858F" w:rsidR="002445D9" w:rsidRPr="00740797" w:rsidRDefault="002445D9" w:rsidP="00FB0F56">
      <w:pPr>
        <w:pStyle w:val="Kop2"/>
        <w:rPr>
          <w:rFonts w:ascii="Century Gothic" w:hAnsi="Century Gothic"/>
        </w:rPr>
      </w:pPr>
      <w:bookmarkStart w:id="28" w:name="_Toc62475003"/>
      <w:bookmarkStart w:id="29" w:name="_Ref62474623"/>
      <w:bookmarkStart w:id="30" w:name="_Toc62480998"/>
      <w:bookmarkStart w:id="31" w:name="_Toc62481044"/>
      <w:r w:rsidRPr="00740797">
        <w:rPr>
          <w:rFonts w:ascii="Century Gothic" w:hAnsi="Century Gothic"/>
        </w:rPr>
        <w:lastRenderedPageBreak/>
        <w:t>Result</w:t>
      </w:r>
      <w:r w:rsidR="00AF6D6B" w:rsidRPr="00740797">
        <w:rPr>
          <w:rFonts w:ascii="Century Gothic" w:hAnsi="Century Gothic"/>
        </w:rPr>
        <w:t>s</w:t>
      </w:r>
      <w:r w:rsidRPr="00740797">
        <w:rPr>
          <w:rFonts w:ascii="Century Gothic" w:hAnsi="Century Gothic"/>
        </w:rPr>
        <w:t xml:space="preserve"> and deliverables</w:t>
      </w:r>
      <w:bookmarkEnd w:id="28"/>
      <w:bookmarkEnd w:id="29"/>
      <w:bookmarkEnd w:id="30"/>
      <w:bookmarkEnd w:id="31"/>
    </w:p>
    <w:p w14:paraId="02716691" w14:textId="45B54F4A" w:rsidR="006C0886" w:rsidRPr="004E67E5" w:rsidRDefault="0071069D" w:rsidP="007A3BB1">
      <w:pPr>
        <w:pStyle w:val="Geenafstand"/>
        <w:rPr>
          <w:rFonts w:ascii="Century Gothic" w:hAnsi="Century Gothic"/>
          <w:lang w:val="en-GB"/>
        </w:rPr>
      </w:pPr>
      <w:r w:rsidRPr="004E67E5">
        <w:rPr>
          <w:rFonts w:ascii="Century Gothic" w:hAnsi="Century Gothic"/>
          <w:lang w:val="en-GB"/>
        </w:rPr>
        <w:t>This report</w:t>
      </w:r>
      <w:r w:rsidR="00AD334B" w:rsidRPr="004E67E5">
        <w:rPr>
          <w:rFonts w:ascii="Century Gothic" w:hAnsi="Century Gothic"/>
          <w:lang w:val="en-GB"/>
        </w:rPr>
        <w:t xml:space="preserve">/research is </w:t>
      </w:r>
      <w:r w:rsidR="0079013A" w:rsidRPr="004E67E5">
        <w:rPr>
          <w:rFonts w:ascii="Century Gothic" w:hAnsi="Century Gothic"/>
          <w:lang w:val="en-GB"/>
        </w:rPr>
        <w:t>built</w:t>
      </w:r>
      <w:r w:rsidR="00AD334B" w:rsidRPr="004E67E5">
        <w:rPr>
          <w:rFonts w:ascii="Century Gothic" w:hAnsi="Century Gothic"/>
          <w:lang w:val="en-GB"/>
        </w:rPr>
        <w:t xml:space="preserve"> around the main research question</w:t>
      </w:r>
      <w:r w:rsidR="00AA224E" w:rsidRPr="004E67E5">
        <w:rPr>
          <w:rFonts w:ascii="Century Gothic" w:hAnsi="Century Gothic"/>
          <w:lang w:val="en-GB"/>
        </w:rPr>
        <w:t>:</w:t>
      </w:r>
    </w:p>
    <w:p w14:paraId="2B3F397A" w14:textId="6265E1EF" w:rsidR="00AA224E" w:rsidRPr="004E67E5" w:rsidRDefault="00AA224E" w:rsidP="007A3BB1">
      <w:pPr>
        <w:pStyle w:val="Geenafstand"/>
        <w:rPr>
          <w:rFonts w:ascii="Century Gothic" w:hAnsi="Century Gothic"/>
          <w:lang w:val="en-GB"/>
        </w:rPr>
      </w:pPr>
      <w:r w:rsidRPr="004E67E5">
        <w:rPr>
          <w:rStyle w:val="normaltextrun"/>
          <w:rFonts w:ascii="Century Gothic" w:hAnsi="Century Gothic"/>
          <w:i/>
          <w:iCs/>
          <w:color w:val="000000"/>
          <w:sz w:val="20"/>
          <w:szCs w:val="20"/>
          <w:shd w:val="clear" w:color="auto" w:fill="FFFFFF"/>
          <w:lang w:val="en-GB"/>
        </w:rPr>
        <w:t>“How can a synchronous power-state </w:t>
      </w:r>
      <w:r w:rsidRPr="004E67E5">
        <w:rPr>
          <w:rStyle w:val="spellingerror"/>
          <w:rFonts w:ascii="Century Gothic" w:hAnsi="Century Gothic"/>
          <w:i/>
          <w:iCs/>
          <w:color w:val="000000"/>
          <w:sz w:val="20"/>
          <w:szCs w:val="20"/>
          <w:shd w:val="clear" w:color="auto" w:fill="FFFFFF"/>
          <w:lang w:val="en-GB"/>
        </w:rPr>
        <w:t>LoRa</w:t>
      </w:r>
      <w:r w:rsidR="00AB3643">
        <w:rPr>
          <w:rStyle w:val="spellingerror"/>
          <w:rFonts w:ascii="Century Gothic" w:hAnsi="Century Gothic"/>
          <w:i/>
          <w:iCs/>
          <w:color w:val="000000"/>
          <w:sz w:val="20"/>
          <w:szCs w:val="20"/>
          <w:shd w:val="clear" w:color="auto" w:fill="FFFFFF"/>
          <w:lang w:val="en-GB"/>
        </w:rPr>
        <w:t xml:space="preserve"> mesh</w:t>
      </w:r>
      <w:r w:rsidRPr="004E67E5">
        <w:rPr>
          <w:rStyle w:val="normaltextrun"/>
          <w:rFonts w:ascii="Century Gothic" w:hAnsi="Century Gothic"/>
          <w:i/>
          <w:iCs/>
          <w:color w:val="000000"/>
          <w:sz w:val="20"/>
          <w:szCs w:val="20"/>
          <w:shd w:val="clear" w:color="auto" w:fill="FFFFFF"/>
          <w:lang w:val="en-GB"/>
        </w:rPr>
        <w:t xml:space="preserve"> network be realised for SODAQ applications?”</w:t>
      </w:r>
      <w:r w:rsidRPr="004E67E5">
        <w:rPr>
          <w:rStyle w:val="eop"/>
          <w:rFonts w:ascii="Century Gothic" w:hAnsi="Century Gothic"/>
          <w:color w:val="000000"/>
          <w:sz w:val="20"/>
          <w:szCs w:val="20"/>
          <w:shd w:val="clear" w:color="auto" w:fill="FFFFFF"/>
          <w:lang w:val="en-GB"/>
        </w:rPr>
        <w:t> </w:t>
      </w:r>
    </w:p>
    <w:p w14:paraId="4EAD47F2" w14:textId="64D3C2D3" w:rsidR="006C0886" w:rsidRPr="004E67E5" w:rsidRDefault="006C0886" w:rsidP="007A3BB1">
      <w:pPr>
        <w:pStyle w:val="Geenafstand"/>
        <w:rPr>
          <w:rFonts w:ascii="Century Gothic" w:hAnsi="Century Gothic"/>
          <w:lang w:val="en-GB"/>
        </w:rPr>
      </w:pPr>
    </w:p>
    <w:p w14:paraId="2A2A5890" w14:textId="34EAE521" w:rsidR="00CC208C" w:rsidRPr="004E67E5" w:rsidRDefault="008F4E47" w:rsidP="007A3BB1">
      <w:pPr>
        <w:pStyle w:val="Geenafstand"/>
        <w:rPr>
          <w:rStyle w:val="normaltextrun"/>
          <w:rFonts w:ascii="Century Gothic" w:hAnsi="Century Gothic"/>
          <w:color w:val="000000"/>
          <w:shd w:val="clear" w:color="auto" w:fill="FFFFFF"/>
          <w:lang w:val="en-GB"/>
        </w:rPr>
      </w:pPr>
      <w:r w:rsidRPr="004E67E5">
        <w:rPr>
          <w:rFonts w:ascii="Century Gothic" w:hAnsi="Century Gothic"/>
          <w:lang w:val="en-GB"/>
        </w:rPr>
        <w:t xml:space="preserve">This means that within the time span of the project until </w:t>
      </w:r>
      <w:r w:rsidR="00CF4723">
        <w:rPr>
          <w:rFonts w:ascii="Century Gothic" w:hAnsi="Century Gothic"/>
          <w:lang w:val="en-GB"/>
        </w:rPr>
        <w:t>January</w:t>
      </w:r>
      <w:r w:rsidRPr="004E67E5">
        <w:rPr>
          <w:rFonts w:ascii="Century Gothic" w:hAnsi="Century Gothic"/>
          <w:lang w:val="en-GB"/>
        </w:rPr>
        <w:t xml:space="preserve"> 2021 </w:t>
      </w:r>
      <w:r w:rsidR="001011F4" w:rsidRPr="004E67E5">
        <w:rPr>
          <w:rFonts w:ascii="Century Gothic" w:hAnsi="Century Gothic"/>
          <w:lang w:val="en-GB"/>
        </w:rPr>
        <w:t xml:space="preserve">to </w:t>
      </w:r>
      <w:r w:rsidR="009D41C7" w:rsidRPr="004E67E5">
        <w:rPr>
          <w:rFonts w:ascii="Century Gothic" w:hAnsi="Century Gothic"/>
          <w:lang w:val="en-GB"/>
        </w:rPr>
        <w:t xml:space="preserve">realise the LoRa </w:t>
      </w:r>
      <w:r w:rsidR="00AB3643">
        <w:rPr>
          <w:rFonts w:ascii="Century Gothic" w:hAnsi="Century Gothic"/>
          <w:lang w:val="en-GB"/>
        </w:rPr>
        <w:t>mesh</w:t>
      </w:r>
      <w:r w:rsidR="009D41C7" w:rsidRPr="004E67E5">
        <w:rPr>
          <w:rFonts w:ascii="Century Gothic" w:hAnsi="Century Gothic"/>
          <w:lang w:val="en-GB"/>
        </w:rPr>
        <w:t xml:space="preserve"> network. </w:t>
      </w:r>
      <w:r w:rsidR="00401F4F" w:rsidRPr="004E67E5">
        <w:rPr>
          <w:rStyle w:val="normaltextrun"/>
          <w:rFonts w:ascii="Century Gothic" w:hAnsi="Century Gothic"/>
          <w:color w:val="000000"/>
          <w:shd w:val="clear" w:color="auto" w:fill="FFFFFF"/>
          <w:lang w:val="en-GB"/>
        </w:rPr>
        <w:t xml:space="preserve">The research group </w:t>
      </w:r>
      <w:r w:rsidR="00CC208C" w:rsidRPr="004E67E5">
        <w:rPr>
          <w:rStyle w:val="normaltextrun"/>
          <w:rFonts w:ascii="Century Gothic" w:hAnsi="Century Gothic"/>
          <w:color w:val="000000"/>
          <w:shd w:val="clear" w:color="auto" w:fill="FFFFFF"/>
          <w:lang w:val="en-GB"/>
        </w:rPr>
        <w:t>is working on this assignment</w:t>
      </w:r>
      <w:r w:rsidR="00401F4F" w:rsidRPr="004E67E5">
        <w:rPr>
          <w:rStyle w:val="normaltextrun"/>
          <w:rFonts w:ascii="Century Gothic" w:hAnsi="Century Gothic"/>
          <w:color w:val="000000"/>
          <w:shd w:val="clear" w:color="auto" w:fill="FFFFFF"/>
          <w:lang w:val="en-GB"/>
        </w:rPr>
        <w:t xml:space="preserve"> </w:t>
      </w:r>
      <w:r w:rsidR="00CC208C" w:rsidRPr="004E67E5">
        <w:rPr>
          <w:rStyle w:val="normaltextrun"/>
          <w:rFonts w:ascii="Century Gothic" w:hAnsi="Century Gothic"/>
          <w:color w:val="000000"/>
          <w:shd w:val="clear" w:color="auto" w:fill="FFFFFF"/>
          <w:lang w:val="en-GB"/>
        </w:rPr>
        <w:t xml:space="preserve">as per instructed by </w:t>
      </w:r>
      <w:r w:rsidR="00401F4F" w:rsidRPr="004E67E5">
        <w:rPr>
          <w:rStyle w:val="normaltextrun"/>
          <w:rFonts w:ascii="Century Gothic" w:hAnsi="Century Gothic"/>
          <w:color w:val="000000"/>
          <w:shd w:val="clear" w:color="auto" w:fill="FFFFFF"/>
          <w:lang w:val="en-GB"/>
        </w:rPr>
        <w:t>SODAQ to research and develop a </w:t>
      </w:r>
      <w:r w:rsidR="00401F4F" w:rsidRPr="004E67E5">
        <w:rPr>
          <w:rStyle w:val="spellingerror"/>
          <w:rFonts w:ascii="Century Gothic" w:hAnsi="Century Gothic"/>
          <w:color w:val="000000"/>
          <w:shd w:val="clear" w:color="auto" w:fill="FFFFFF"/>
          <w:lang w:val="en-GB"/>
        </w:rPr>
        <w:t>LoRa</w:t>
      </w:r>
      <w:r w:rsidR="00AB3643">
        <w:rPr>
          <w:rStyle w:val="spellingerror"/>
          <w:rFonts w:ascii="Century Gothic" w:hAnsi="Century Gothic"/>
          <w:color w:val="000000"/>
          <w:shd w:val="clear" w:color="auto" w:fill="FFFFFF"/>
          <w:lang w:val="en-GB"/>
        </w:rPr>
        <w:t xml:space="preserve"> </w:t>
      </w:r>
      <w:r w:rsidR="00401F4F">
        <w:rPr>
          <w:rStyle w:val="spellingerror"/>
          <w:rFonts w:ascii="Century Gothic" w:hAnsi="Century Gothic"/>
          <w:color w:val="000000"/>
          <w:shd w:val="clear" w:color="auto" w:fill="FFFFFF"/>
          <w:lang w:val="en-GB"/>
        </w:rPr>
        <w:t>mesh</w:t>
      </w:r>
      <w:r w:rsidR="00401F4F" w:rsidRPr="004E67E5">
        <w:rPr>
          <w:rStyle w:val="normaltextrun"/>
          <w:rFonts w:ascii="Century Gothic" w:hAnsi="Century Gothic"/>
          <w:color w:val="000000"/>
          <w:shd w:val="clear" w:color="auto" w:fill="FFFFFF"/>
          <w:lang w:val="en-GB"/>
        </w:rPr>
        <w:t xml:space="preserve"> network with the intent of keeping the power consumption of the network as low as possible. </w:t>
      </w:r>
    </w:p>
    <w:p w14:paraId="13DE745E" w14:textId="77777777" w:rsidR="00CC208C" w:rsidRPr="004E67E5" w:rsidRDefault="00CC208C" w:rsidP="007A3BB1">
      <w:pPr>
        <w:pStyle w:val="Geenafstand"/>
        <w:rPr>
          <w:rStyle w:val="normaltextrun"/>
          <w:rFonts w:ascii="Century Gothic" w:hAnsi="Century Gothic"/>
          <w:color w:val="000000"/>
          <w:shd w:val="clear" w:color="auto" w:fill="FFFFFF"/>
          <w:lang w:val="en-GB"/>
        </w:rPr>
      </w:pPr>
    </w:p>
    <w:p w14:paraId="2AE611BD" w14:textId="39ECEA3F" w:rsidR="00AA224E" w:rsidRPr="004E67E5" w:rsidRDefault="00401F4F" w:rsidP="007A3BB1">
      <w:pPr>
        <w:pStyle w:val="Geenafstand"/>
        <w:rPr>
          <w:rStyle w:val="normaltextrun"/>
          <w:rFonts w:ascii="Century Gothic" w:hAnsi="Century Gothic"/>
          <w:color w:val="000000"/>
          <w:shd w:val="clear" w:color="auto" w:fill="FFFFFF"/>
          <w:lang w:val="en-GB"/>
        </w:rPr>
      </w:pPr>
      <w:r w:rsidRPr="004E67E5">
        <w:rPr>
          <w:rStyle w:val="normaltextrun"/>
          <w:rFonts w:ascii="Century Gothic" w:hAnsi="Century Gothic"/>
          <w:color w:val="000000"/>
          <w:shd w:val="clear" w:color="auto" w:fill="FFFFFF"/>
          <w:lang w:val="en-GB"/>
        </w:rPr>
        <w:t xml:space="preserve">The </w:t>
      </w:r>
      <w:r w:rsidR="00CC208C" w:rsidRPr="004E67E5">
        <w:rPr>
          <w:rStyle w:val="normaltextrun"/>
          <w:rFonts w:ascii="Century Gothic" w:hAnsi="Century Gothic"/>
          <w:color w:val="000000"/>
          <w:shd w:val="clear" w:color="auto" w:fill="FFFFFF"/>
          <w:lang w:val="en-GB"/>
        </w:rPr>
        <w:t>project group</w:t>
      </w:r>
      <w:r w:rsidRPr="004E67E5">
        <w:rPr>
          <w:rStyle w:val="normaltextrun"/>
          <w:rFonts w:ascii="Century Gothic" w:hAnsi="Century Gothic"/>
          <w:color w:val="000000"/>
          <w:shd w:val="clear" w:color="auto" w:fill="FFFFFF"/>
          <w:lang w:val="en-GB"/>
        </w:rPr>
        <w:t xml:space="preserve"> </w:t>
      </w:r>
      <w:r w:rsidR="00CC208C" w:rsidRPr="004E67E5">
        <w:rPr>
          <w:rStyle w:val="normaltextrun"/>
          <w:rFonts w:ascii="Century Gothic" w:hAnsi="Century Gothic"/>
          <w:color w:val="000000"/>
          <w:shd w:val="clear" w:color="auto" w:fill="FFFFFF"/>
          <w:lang w:val="en-GB"/>
        </w:rPr>
        <w:t xml:space="preserve">needs to </w:t>
      </w:r>
      <w:r w:rsidRPr="004E67E5">
        <w:rPr>
          <w:rStyle w:val="normaltextrun"/>
          <w:rFonts w:ascii="Century Gothic" w:hAnsi="Century Gothic"/>
          <w:color w:val="000000"/>
          <w:shd w:val="clear" w:color="auto" w:fill="FFFFFF"/>
          <w:lang w:val="en-GB"/>
        </w:rPr>
        <w:t>research how to set up their own </w:t>
      </w:r>
      <w:r w:rsidRPr="004E67E5">
        <w:rPr>
          <w:rStyle w:val="spellingerror"/>
          <w:rFonts w:ascii="Century Gothic" w:hAnsi="Century Gothic"/>
          <w:color w:val="000000"/>
          <w:shd w:val="clear" w:color="auto" w:fill="FFFFFF"/>
          <w:lang w:val="en-GB"/>
        </w:rPr>
        <w:t>LoRa</w:t>
      </w:r>
      <w:r w:rsidR="00AB3643">
        <w:rPr>
          <w:rStyle w:val="spellingerror"/>
          <w:rFonts w:ascii="Century Gothic" w:hAnsi="Century Gothic"/>
          <w:color w:val="000000"/>
          <w:shd w:val="clear" w:color="auto" w:fill="FFFFFF"/>
          <w:lang w:val="en-GB"/>
        </w:rPr>
        <w:t xml:space="preserve"> </w:t>
      </w:r>
      <w:r>
        <w:rPr>
          <w:rStyle w:val="spellingerror"/>
          <w:rFonts w:ascii="Century Gothic" w:hAnsi="Century Gothic"/>
          <w:color w:val="000000"/>
          <w:shd w:val="clear" w:color="auto" w:fill="FFFFFF"/>
          <w:lang w:val="en-GB"/>
        </w:rPr>
        <w:t>mesh</w:t>
      </w:r>
      <w:r w:rsidRPr="004E67E5">
        <w:rPr>
          <w:rStyle w:val="normaltextrun"/>
          <w:rFonts w:ascii="Century Gothic" w:hAnsi="Century Gothic"/>
          <w:color w:val="000000"/>
          <w:shd w:val="clear" w:color="auto" w:fill="FFFFFF"/>
          <w:lang w:val="en-GB"/>
        </w:rPr>
        <w:t xml:space="preserve"> network and compare which hardware components and </w:t>
      </w:r>
      <w:r w:rsidRPr="004E67E5">
        <w:rPr>
          <w:rStyle w:val="spellingerror"/>
          <w:rFonts w:ascii="Century Gothic" w:hAnsi="Century Gothic"/>
          <w:color w:val="000000"/>
          <w:shd w:val="clear" w:color="auto" w:fill="FFFFFF"/>
          <w:lang w:val="en-GB"/>
        </w:rPr>
        <w:t>LoRa</w:t>
      </w:r>
      <w:r w:rsidR="00AB3643">
        <w:rPr>
          <w:rStyle w:val="spellingerror"/>
          <w:rFonts w:ascii="Century Gothic" w:hAnsi="Century Gothic"/>
          <w:color w:val="000000"/>
          <w:shd w:val="clear" w:color="auto" w:fill="FFFFFF"/>
          <w:lang w:val="en-GB"/>
        </w:rPr>
        <w:t xml:space="preserve"> </w:t>
      </w:r>
      <w:r>
        <w:rPr>
          <w:rStyle w:val="spellingerror"/>
          <w:rFonts w:ascii="Century Gothic" w:hAnsi="Century Gothic"/>
          <w:color w:val="000000"/>
          <w:shd w:val="clear" w:color="auto" w:fill="FFFFFF"/>
          <w:lang w:val="en-GB"/>
        </w:rPr>
        <w:t>mesh</w:t>
      </w:r>
      <w:r w:rsidRPr="004E67E5">
        <w:rPr>
          <w:rStyle w:val="normaltextrun"/>
          <w:rFonts w:ascii="Century Gothic" w:hAnsi="Century Gothic"/>
          <w:color w:val="000000"/>
          <w:shd w:val="clear" w:color="auto" w:fill="FFFFFF"/>
          <w:lang w:val="en-GB"/>
        </w:rPr>
        <w:t xml:space="preserve"> protocols are best suitable for a low power wide area network (LPWAN). </w:t>
      </w:r>
      <w:r w:rsidR="00264F90" w:rsidRPr="004E67E5">
        <w:rPr>
          <w:rStyle w:val="normaltextrun"/>
          <w:rFonts w:ascii="Century Gothic" w:hAnsi="Century Gothic"/>
          <w:color w:val="000000"/>
          <w:shd w:val="clear" w:color="auto" w:fill="FFFFFF"/>
          <w:lang w:val="en-GB"/>
        </w:rPr>
        <w:t>This</w:t>
      </w:r>
      <w:r w:rsidRPr="004E67E5">
        <w:rPr>
          <w:rStyle w:val="normaltextrun"/>
          <w:rFonts w:ascii="Century Gothic" w:hAnsi="Century Gothic"/>
          <w:color w:val="000000"/>
          <w:shd w:val="clear" w:color="auto" w:fill="FFFFFF"/>
          <w:lang w:val="en-GB"/>
        </w:rPr>
        <w:t xml:space="preserve"> also</w:t>
      </w:r>
      <w:r w:rsidR="00264F90" w:rsidRPr="004E67E5">
        <w:rPr>
          <w:rStyle w:val="normaltextrun"/>
          <w:rFonts w:ascii="Century Gothic" w:hAnsi="Century Gothic"/>
          <w:color w:val="000000"/>
          <w:shd w:val="clear" w:color="auto" w:fill="FFFFFF"/>
          <w:lang w:val="en-GB"/>
        </w:rPr>
        <w:t xml:space="preserve"> includes the</w:t>
      </w:r>
      <w:r w:rsidRPr="004E67E5">
        <w:rPr>
          <w:rStyle w:val="normaltextrun"/>
          <w:rFonts w:ascii="Century Gothic" w:hAnsi="Century Gothic"/>
          <w:color w:val="000000"/>
          <w:shd w:val="clear" w:color="auto" w:fill="FFFFFF"/>
          <w:lang w:val="en-GB"/>
        </w:rPr>
        <w:t xml:space="preserve"> need to simulate the network to establish its parameters</w:t>
      </w:r>
      <w:r w:rsidR="00E95331" w:rsidRPr="004E67E5">
        <w:rPr>
          <w:rStyle w:val="normaltextrun"/>
          <w:rFonts w:ascii="Century Gothic" w:hAnsi="Century Gothic"/>
          <w:color w:val="000000"/>
          <w:shd w:val="clear" w:color="auto" w:fill="FFFFFF"/>
          <w:lang w:val="en-GB"/>
        </w:rPr>
        <w:t>.</w:t>
      </w:r>
      <w:r w:rsidRPr="004E67E5">
        <w:rPr>
          <w:rStyle w:val="normaltextrun"/>
          <w:rFonts w:ascii="Century Gothic" w:hAnsi="Century Gothic"/>
          <w:color w:val="000000"/>
          <w:shd w:val="clear" w:color="auto" w:fill="FFFFFF"/>
          <w:lang w:val="en-GB"/>
        </w:rPr>
        <w:t xml:space="preserve"> </w:t>
      </w:r>
      <w:r w:rsidR="00E95331" w:rsidRPr="004E67E5">
        <w:rPr>
          <w:rStyle w:val="normaltextrun"/>
          <w:rFonts w:ascii="Century Gothic" w:hAnsi="Century Gothic"/>
          <w:color w:val="000000"/>
          <w:shd w:val="clear" w:color="auto" w:fill="FFFFFF"/>
          <w:lang w:val="en-GB"/>
        </w:rPr>
        <w:t xml:space="preserve">This needs to be </w:t>
      </w:r>
      <w:r w:rsidR="00566D00">
        <w:rPr>
          <w:rStyle w:val="normaltextrun"/>
          <w:rFonts w:ascii="Century Gothic" w:hAnsi="Century Gothic"/>
          <w:color w:val="000000"/>
          <w:shd w:val="clear" w:color="auto" w:fill="FFFFFF"/>
          <w:lang w:val="en-GB"/>
        </w:rPr>
        <w:t>done</w:t>
      </w:r>
      <w:r w:rsidR="00494125" w:rsidRPr="004E67E5">
        <w:rPr>
          <w:rStyle w:val="normaltextrun"/>
          <w:rFonts w:ascii="Century Gothic" w:hAnsi="Century Gothic"/>
          <w:color w:val="000000"/>
          <w:shd w:val="clear" w:color="auto" w:fill="FFFFFF"/>
          <w:lang w:val="en-GB"/>
        </w:rPr>
        <w:t xml:space="preserve"> </w:t>
      </w:r>
      <w:r w:rsidR="00E95331" w:rsidRPr="004E67E5">
        <w:rPr>
          <w:rStyle w:val="normaltextrun"/>
          <w:rFonts w:ascii="Century Gothic" w:hAnsi="Century Gothic"/>
          <w:color w:val="000000"/>
          <w:shd w:val="clear" w:color="auto" w:fill="FFFFFF"/>
          <w:lang w:val="en-GB"/>
        </w:rPr>
        <w:t xml:space="preserve">in combination </w:t>
      </w:r>
      <w:r w:rsidR="00494125" w:rsidRPr="004E67E5">
        <w:rPr>
          <w:rStyle w:val="normaltextrun"/>
          <w:rFonts w:ascii="Century Gothic" w:hAnsi="Century Gothic"/>
          <w:color w:val="000000"/>
          <w:shd w:val="clear" w:color="auto" w:fill="FFFFFF"/>
          <w:lang w:val="en-GB"/>
        </w:rPr>
        <w:t xml:space="preserve">with </w:t>
      </w:r>
      <w:r w:rsidRPr="004E67E5">
        <w:rPr>
          <w:rStyle w:val="normaltextrun"/>
          <w:rFonts w:ascii="Century Gothic" w:hAnsi="Century Gothic"/>
          <w:color w:val="000000"/>
          <w:shd w:val="clear" w:color="auto" w:fill="FFFFFF"/>
          <w:lang w:val="en-GB"/>
        </w:rPr>
        <w:t>determin</w:t>
      </w:r>
      <w:r w:rsidR="00494125" w:rsidRPr="004E67E5">
        <w:rPr>
          <w:rStyle w:val="normaltextrun"/>
          <w:rFonts w:ascii="Century Gothic" w:hAnsi="Century Gothic"/>
          <w:color w:val="000000"/>
          <w:shd w:val="clear" w:color="auto" w:fill="FFFFFF"/>
          <w:lang w:val="en-GB"/>
        </w:rPr>
        <w:t>ing</w:t>
      </w:r>
      <w:r w:rsidRPr="004E67E5">
        <w:rPr>
          <w:rStyle w:val="normaltextrun"/>
          <w:rFonts w:ascii="Century Gothic" w:hAnsi="Century Gothic"/>
          <w:color w:val="000000"/>
          <w:shd w:val="clear" w:color="auto" w:fill="FFFFFF"/>
          <w:lang w:val="en-GB"/>
        </w:rPr>
        <w:t xml:space="preserve"> the </w:t>
      </w:r>
      <w:r w:rsidR="00494125" w:rsidRPr="004E67E5">
        <w:rPr>
          <w:rStyle w:val="normaltextrun"/>
          <w:rFonts w:ascii="Century Gothic" w:hAnsi="Century Gothic"/>
          <w:color w:val="000000"/>
          <w:shd w:val="clear" w:color="auto" w:fill="FFFFFF"/>
          <w:lang w:val="en-GB"/>
        </w:rPr>
        <w:t xml:space="preserve">possible </w:t>
      </w:r>
      <w:r w:rsidRPr="004E67E5">
        <w:rPr>
          <w:rStyle w:val="normaltextrun"/>
          <w:rFonts w:ascii="Century Gothic" w:hAnsi="Century Gothic"/>
          <w:color w:val="000000"/>
          <w:shd w:val="clear" w:color="auto" w:fill="FFFFFF"/>
          <w:lang w:val="en-GB"/>
        </w:rPr>
        <w:t>applications for a low power </w:t>
      </w:r>
      <w:r w:rsidRPr="004E67E5">
        <w:rPr>
          <w:rStyle w:val="spellingerror"/>
          <w:rFonts w:ascii="Century Gothic" w:hAnsi="Century Gothic"/>
          <w:color w:val="000000"/>
          <w:shd w:val="clear" w:color="auto" w:fill="FFFFFF"/>
          <w:lang w:val="en-GB"/>
        </w:rPr>
        <w:t>LoRa</w:t>
      </w:r>
      <w:r w:rsidR="00AB3643">
        <w:rPr>
          <w:rStyle w:val="spellingerror"/>
          <w:rFonts w:ascii="Century Gothic" w:hAnsi="Century Gothic"/>
          <w:color w:val="000000"/>
          <w:shd w:val="clear" w:color="auto" w:fill="FFFFFF"/>
          <w:lang w:val="en-GB"/>
        </w:rPr>
        <w:t xml:space="preserve"> </w:t>
      </w:r>
      <w:r>
        <w:rPr>
          <w:rStyle w:val="spellingerror"/>
          <w:rFonts w:ascii="Century Gothic" w:hAnsi="Century Gothic"/>
          <w:color w:val="000000"/>
          <w:shd w:val="clear" w:color="auto" w:fill="FFFFFF"/>
          <w:lang w:val="en-GB"/>
        </w:rPr>
        <w:t>mesh</w:t>
      </w:r>
      <w:r w:rsidRPr="004E67E5">
        <w:rPr>
          <w:rStyle w:val="normaltextrun"/>
          <w:rFonts w:ascii="Century Gothic" w:hAnsi="Century Gothic"/>
          <w:color w:val="000000"/>
          <w:shd w:val="clear" w:color="auto" w:fill="FFFFFF"/>
          <w:lang w:val="en-GB"/>
        </w:rPr>
        <w:t xml:space="preserve"> network.</w:t>
      </w:r>
    </w:p>
    <w:p w14:paraId="1C2C0CC3" w14:textId="3EC64A20" w:rsidR="00245364" w:rsidRPr="004E67E5" w:rsidRDefault="00245364" w:rsidP="007A3BB1">
      <w:pPr>
        <w:pStyle w:val="Geenafstand"/>
        <w:rPr>
          <w:rStyle w:val="normaltextrun"/>
          <w:rFonts w:ascii="Century Gothic" w:hAnsi="Century Gothic"/>
          <w:color w:val="000000"/>
          <w:shd w:val="clear" w:color="auto" w:fill="FFFFFF"/>
          <w:lang w:val="en-GB"/>
        </w:rPr>
      </w:pPr>
    </w:p>
    <w:p w14:paraId="58167B06" w14:textId="3A84DE21" w:rsidR="00245364" w:rsidRPr="004E67E5" w:rsidRDefault="00245364" w:rsidP="007A3BB1">
      <w:pPr>
        <w:pStyle w:val="Geenafstand"/>
        <w:rPr>
          <w:rStyle w:val="normaltextrun"/>
          <w:rFonts w:ascii="Century Gothic" w:hAnsi="Century Gothic"/>
          <w:color w:val="000000"/>
          <w:shd w:val="clear" w:color="auto" w:fill="FFFFFF"/>
          <w:lang w:val="en-GB"/>
        </w:rPr>
      </w:pPr>
      <w:r w:rsidRPr="004E67E5">
        <w:rPr>
          <w:rStyle w:val="normaltextrun"/>
          <w:rFonts w:ascii="Century Gothic" w:hAnsi="Century Gothic"/>
          <w:color w:val="000000"/>
          <w:shd w:val="clear" w:color="auto" w:fill="FFFFFF"/>
          <w:lang w:val="en-GB"/>
        </w:rPr>
        <w:t xml:space="preserve">In order to show all the questions that need to be answered and will be shown in </w:t>
      </w:r>
      <w:r w:rsidRPr="00740797">
        <w:rPr>
          <w:rStyle w:val="normaltextrun"/>
          <w:rFonts w:ascii="Century Gothic" w:hAnsi="Century Gothic"/>
          <w:color w:val="000000"/>
          <w:shd w:val="clear" w:color="auto" w:fill="FFFFFF"/>
          <w:lang w:val="en-GB"/>
        </w:rPr>
        <w:fldChar w:fldCharType="begin"/>
      </w:r>
      <w:r w:rsidRPr="00740797">
        <w:rPr>
          <w:rStyle w:val="normaltextrun"/>
          <w:rFonts w:ascii="Century Gothic" w:hAnsi="Century Gothic"/>
          <w:color w:val="000000"/>
          <w:shd w:val="clear" w:color="auto" w:fill="FFFFFF"/>
          <w:lang w:val="en-GB"/>
        </w:rPr>
        <w:instrText xml:space="preserve"> REF _Ref56612517 \h </w:instrText>
      </w:r>
      <w:r w:rsidR="00740797">
        <w:rPr>
          <w:rStyle w:val="normaltextrun"/>
          <w:rFonts w:ascii="Century Gothic" w:hAnsi="Century Gothic"/>
          <w:color w:val="000000"/>
          <w:shd w:val="clear" w:color="auto" w:fill="FFFFFF"/>
          <w:lang w:val="en-GB"/>
        </w:rPr>
        <w:instrText xml:space="preserve"> \* MERGEFORMAT </w:instrText>
      </w:r>
      <w:r w:rsidRPr="00740797">
        <w:rPr>
          <w:rStyle w:val="normaltextrun"/>
          <w:rFonts w:ascii="Century Gothic" w:hAnsi="Century Gothic"/>
          <w:color w:val="000000"/>
          <w:shd w:val="clear" w:color="auto" w:fill="FFFFFF"/>
          <w:lang w:val="en-GB"/>
        </w:rPr>
      </w:r>
      <w:r w:rsidRPr="00740797">
        <w:rPr>
          <w:rStyle w:val="normaltextrun"/>
          <w:rFonts w:ascii="Century Gothic" w:hAnsi="Century Gothic"/>
          <w:color w:val="000000"/>
          <w:shd w:val="clear" w:color="auto" w:fill="FFFFFF"/>
          <w:lang w:val="en-GB"/>
        </w:rPr>
        <w:fldChar w:fldCharType="separate"/>
      </w:r>
      <w:r w:rsidR="007B08EE" w:rsidRPr="00740797">
        <w:rPr>
          <w:rFonts w:ascii="Century Gothic" w:hAnsi="Century Gothic"/>
          <w:lang w:val="en-GB"/>
        </w:rPr>
        <w:t xml:space="preserve">Table </w:t>
      </w:r>
      <w:r w:rsidR="007B08EE">
        <w:rPr>
          <w:rFonts w:ascii="Century Gothic" w:hAnsi="Century Gothic"/>
          <w:noProof/>
          <w:lang w:val="en-GB"/>
        </w:rPr>
        <w:t>1</w:t>
      </w:r>
      <w:r w:rsidRPr="00740797">
        <w:rPr>
          <w:rStyle w:val="normaltextrun"/>
          <w:rFonts w:ascii="Century Gothic" w:hAnsi="Century Gothic"/>
          <w:color w:val="000000"/>
          <w:shd w:val="clear" w:color="auto" w:fill="FFFFFF"/>
          <w:lang w:val="en-GB"/>
        </w:rPr>
        <w:fldChar w:fldCharType="end"/>
      </w:r>
      <w:r w:rsidRPr="00740797">
        <w:rPr>
          <w:rStyle w:val="normaltextrun"/>
          <w:rFonts w:ascii="Century Gothic" w:hAnsi="Century Gothic"/>
          <w:color w:val="000000"/>
          <w:shd w:val="clear" w:color="auto" w:fill="FFFFFF"/>
          <w:lang w:val="en-GB"/>
        </w:rPr>
        <w:t>.</w:t>
      </w:r>
      <w:r w:rsidRPr="004E67E5">
        <w:rPr>
          <w:rStyle w:val="normaltextrun"/>
          <w:rFonts w:ascii="Century Gothic" w:hAnsi="Century Gothic"/>
          <w:color w:val="000000"/>
          <w:shd w:val="clear" w:color="auto" w:fill="FFFFFF"/>
          <w:lang w:val="en-GB"/>
        </w:rPr>
        <w:t xml:space="preserve"> Th</w:t>
      </w:r>
      <w:r w:rsidR="00A63F13" w:rsidRPr="004E67E5">
        <w:rPr>
          <w:rStyle w:val="normaltextrun"/>
          <w:rFonts w:ascii="Century Gothic" w:hAnsi="Century Gothic"/>
          <w:color w:val="000000"/>
          <w:shd w:val="clear" w:color="auto" w:fill="FFFFFF"/>
          <w:lang w:val="en-GB"/>
        </w:rPr>
        <w:t xml:space="preserve">ese steps need to be completed in order to provide </w:t>
      </w:r>
      <w:r w:rsidR="00747FCF" w:rsidRPr="004E67E5">
        <w:rPr>
          <w:rStyle w:val="normaltextrun"/>
          <w:rFonts w:ascii="Century Gothic" w:hAnsi="Century Gothic"/>
          <w:color w:val="000000"/>
          <w:shd w:val="clear" w:color="auto" w:fill="FFFFFF"/>
          <w:lang w:val="en-GB"/>
        </w:rPr>
        <w:t>a complete research report.</w:t>
      </w:r>
    </w:p>
    <w:p w14:paraId="01243467" w14:textId="59B12A0A" w:rsidR="00494125" w:rsidRPr="004E67E5" w:rsidRDefault="00494125" w:rsidP="007A3BB1">
      <w:pPr>
        <w:pStyle w:val="Geenafstand"/>
        <w:rPr>
          <w:rStyle w:val="normaltextrun"/>
          <w:rFonts w:ascii="Century Gothic" w:hAnsi="Century Gothic"/>
          <w:color w:val="000000"/>
          <w:shd w:val="clear" w:color="auto" w:fill="FFFFFF"/>
          <w:lang w:val="en-GB"/>
        </w:rPr>
      </w:pPr>
    </w:p>
    <w:p w14:paraId="13646158" w14:textId="4C080A37" w:rsidR="00245364" w:rsidRPr="00740797" w:rsidRDefault="00245364" w:rsidP="00245364">
      <w:pPr>
        <w:pStyle w:val="Bijschrift"/>
        <w:keepNext/>
        <w:rPr>
          <w:rFonts w:ascii="Century Gothic" w:hAnsi="Century Gothic"/>
          <w:lang w:val="en-GB"/>
        </w:rPr>
      </w:pPr>
      <w:bookmarkStart w:id="32" w:name="_Ref56612517"/>
      <w:bookmarkStart w:id="33" w:name="_Ref56612512"/>
      <w:r w:rsidRPr="00740797">
        <w:rPr>
          <w:rFonts w:ascii="Century Gothic" w:hAnsi="Century Gothic"/>
          <w:lang w:val="en-GB"/>
        </w:rPr>
        <w:t xml:space="preserve">Table </w:t>
      </w:r>
      <w:r w:rsidRPr="00740797">
        <w:rPr>
          <w:rFonts w:ascii="Century Gothic" w:hAnsi="Century Gothic"/>
          <w:lang w:val="en-GB"/>
        </w:rPr>
        <w:fldChar w:fldCharType="begin"/>
      </w:r>
      <w:r w:rsidRPr="00740797">
        <w:rPr>
          <w:rFonts w:ascii="Century Gothic" w:hAnsi="Century Gothic"/>
          <w:lang w:val="en-GB"/>
        </w:rPr>
        <w:instrText xml:space="preserve"> SEQ Table \* ARABIC </w:instrText>
      </w:r>
      <w:r w:rsidRPr="00740797">
        <w:rPr>
          <w:rFonts w:ascii="Century Gothic" w:hAnsi="Century Gothic"/>
          <w:lang w:val="en-GB"/>
        </w:rPr>
        <w:fldChar w:fldCharType="separate"/>
      </w:r>
      <w:r>
        <w:rPr>
          <w:rFonts w:ascii="Century Gothic" w:hAnsi="Century Gothic"/>
          <w:lang w:val="en-GB"/>
        </w:rPr>
        <w:t>1</w:t>
      </w:r>
      <w:r w:rsidRPr="00740797">
        <w:rPr>
          <w:rFonts w:ascii="Century Gothic" w:hAnsi="Century Gothic"/>
          <w:lang w:val="en-GB"/>
        </w:rPr>
        <w:fldChar w:fldCharType="end"/>
      </w:r>
      <w:bookmarkEnd w:id="32"/>
      <w:r w:rsidRPr="00740797">
        <w:rPr>
          <w:rFonts w:ascii="Century Gothic" w:hAnsi="Century Gothic"/>
          <w:lang w:val="en-GB"/>
        </w:rPr>
        <w:t xml:space="preserve"> Research questions</w:t>
      </w:r>
      <w:bookmarkEnd w:id="33"/>
    </w:p>
    <w:tbl>
      <w:tblPr>
        <w:tblW w:w="1025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Caption w:val="Table 1: sub-questions "/>
      </w:tblPr>
      <w:tblGrid>
        <w:gridCol w:w="198"/>
        <w:gridCol w:w="1956"/>
        <w:gridCol w:w="2439"/>
        <w:gridCol w:w="2302"/>
        <w:gridCol w:w="3357"/>
      </w:tblGrid>
      <w:tr w:rsidR="00AD34A7" w:rsidRPr="00C372BE" w14:paraId="429F8B21" w14:textId="77777777" w:rsidTr="00642FCD">
        <w:trPr>
          <w:trHeight w:val="300"/>
        </w:trPr>
        <w:tc>
          <w:tcPr>
            <w:tcW w:w="2154" w:type="dxa"/>
            <w:gridSpan w:val="2"/>
            <w:tcBorders>
              <w:top w:val="single" w:sz="6" w:space="0" w:color="46AAC5"/>
              <w:left w:val="single" w:sz="6" w:space="0" w:color="46AAC5"/>
              <w:bottom w:val="single" w:sz="6" w:space="0" w:color="46AAC5"/>
              <w:right w:val="single" w:sz="6" w:space="0" w:color="000000" w:themeColor="text1"/>
            </w:tcBorders>
            <w:shd w:val="clear" w:color="auto" w:fill="DCE6F2"/>
            <w:hideMark/>
          </w:tcPr>
          <w:p w14:paraId="4DC86B74" w14:textId="77777777" w:rsidR="00AD34A7" w:rsidRPr="00740797" w:rsidRDefault="00AD34A7" w:rsidP="00642FCD">
            <w:pPr>
              <w:spacing w:after="0" w:line="240" w:lineRule="auto"/>
              <w:textAlignment w:val="baseline"/>
              <w:rPr>
                <w:rFonts w:ascii="Century Gothic" w:eastAsia="Times New Roman" w:hAnsi="Century Gothic" w:cs="Segoe UI"/>
                <w:sz w:val="18"/>
                <w:szCs w:val="18"/>
                <w:lang w:val="en-GB" w:eastAsia="nl-NL"/>
              </w:rPr>
            </w:pPr>
            <w:r w:rsidRPr="00740797">
              <w:rPr>
                <w:rFonts w:ascii="Century Gothic" w:eastAsia="Times New Roman" w:hAnsi="Century Gothic" w:cs="Calibri"/>
                <w:color w:val="000000"/>
                <w:lang w:val="en-GB" w:eastAsia="nl-NL"/>
              </w:rPr>
              <w:t> </w:t>
            </w:r>
          </w:p>
        </w:tc>
        <w:tc>
          <w:tcPr>
            <w:tcW w:w="2439" w:type="dxa"/>
            <w:tcBorders>
              <w:top w:val="single" w:sz="6" w:space="0" w:color="46AAC5"/>
              <w:left w:val="single" w:sz="6" w:space="0" w:color="000000" w:themeColor="text1"/>
              <w:bottom w:val="single" w:sz="6" w:space="0" w:color="46AAC5"/>
              <w:right w:val="single" w:sz="6" w:space="0" w:color="000000" w:themeColor="text1"/>
            </w:tcBorders>
            <w:shd w:val="clear" w:color="auto" w:fill="DCE6F2"/>
            <w:hideMark/>
          </w:tcPr>
          <w:p w14:paraId="1CCF2120" w14:textId="77777777" w:rsidR="00AD34A7" w:rsidRPr="00740797" w:rsidRDefault="00AD34A7" w:rsidP="00642FCD">
            <w:pPr>
              <w:spacing w:after="0" w:line="240" w:lineRule="auto"/>
              <w:textAlignment w:val="baseline"/>
              <w:rPr>
                <w:rFonts w:ascii="Century Gothic" w:eastAsia="Times New Roman" w:hAnsi="Century Gothic" w:cs="Segoe UI"/>
                <w:sz w:val="18"/>
                <w:szCs w:val="18"/>
                <w:lang w:val="en-GB" w:eastAsia="nl-NL"/>
              </w:rPr>
            </w:pPr>
            <w:r w:rsidRPr="004E67E5">
              <w:rPr>
                <w:rFonts w:ascii="Century Gothic" w:eastAsia="Times New Roman" w:hAnsi="Century Gothic" w:cs="Segoe UI"/>
                <w:lang w:val="en-GB" w:eastAsia="nl-NL"/>
              </w:rPr>
              <w:t>Reason/Goal </w:t>
            </w:r>
          </w:p>
        </w:tc>
        <w:tc>
          <w:tcPr>
            <w:tcW w:w="2302" w:type="dxa"/>
            <w:tcBorders>
              <w:top w:val="single" w:sz="6" w:space="0" w:color="46AAC5"/>
              <w:left w:val="single" w:sz="6" w:space="0" w:color="000000" w:themeColor="text1"/>
              <w:bottom w:val="single" w:sz="6" w:space="0" w:color="46AAC5"/>
              <w:right w:val="single" w:sz="6" w:space="0" w:color="46AAC5"/>
            </w:tcBorders>
            <w:shd w:val="clear" w:color="auto" w:fill="DCE6F2"/>
            <w:hideMark/>
          </w:tcPr>
          <w:p w14:paraId="51369640" w14:textId="77777777" w:rsidR="00AD34A7" w:rsidRPr="00740797" w:rsidRDefault="00AD34A7" w:rsidP="00642FCD">
            <w:pPr>
              <w:spacing w:after="0" w:line="240" w:lineRule="auto"/>
              <w:textAlignment w:val="baseline"/>
              <w:rPr>
                <w:rFonts w:ascii="Century Gothic" w:eastAsia="Times New Roman" w:hAnsi="Century Gothic" w:cs="Segoe UI"/>
                <w:sz w:val="18"/>
                <w:szCs w:val="18"/>
                <w:lang w:val="en-GB" w:eastAsia="nl-NL"/>
              </w:rPr>
            </w:pPr>
            <w:r w:rsidRPr="004E67E5">
              <w:rPr>
                <w:rFonts w:ascii="Century Gothic" w:eastAsia="Times New Roman" w:hAnsi="Century Gothic" w:cs="Segoe UI"/>
                <w:lang w:val="en-GB" w:eastAsia="nl-NL"/>
              </w:rPr>
              <w:t>Approach </w:t>
            </w:r>
          </w:p>
        </w:tc>
        <w:tc>
          <w:tcPr>
            <w:tcW w:w="3357" w:type="dxa"/>
            <w:tcBorders>
              <w:top w:val="single" w:sz="6" w:space="0" w:color="46AAC5"/>
              <w:left w:val="single" w:sz="6" w:space="0" w:color="000000" w:themeColor="text1"/>
              <w:bottom w:val="single" w:sz="6" w:space="0" w:color="46AAC5"/>
              <w:right w:val="single" w:sz="6" w:space="0" w:color="46AAC5"/>
            </w:tcBorders>
            <w:shd w:val="clear" w:color="auto" w:fill="DCE6F2"/>
            <w:hideMark/>
          </w:tcPr>
          <w:p w14:paraId="362EF5FC" w14:textId="77777777" w:rsidR="00AD34A7" w:rsidRPr="00740797" w:rsidRDefault="00AD34A7" w:rsidP="00642FCD">
            <w:pPr>
              <w:spacing w:after="0" w:line="240" w:lineRule="auto"/>
              <w:ind w:left="150"/>
              <w:textAlignment w:val="baseline"/>
              <w:rPr>
                <w:rFonts w:ascii="Century Gothic" w:eastAsia="Times New Roman" w:hAnsi="Century Gothic" w:cs="Segoe UI"/>
                <w:sz w:val="18"/>
                <w:szCs w:val="18"/>
                <w:lang w:val="en-GB" w:eastAsia="nl-NL"/>
              </w:rPr>
            </w:pPr>
            <w:r>
              <w:rPr>
                <w:rFonts w:ascii="Century Gothic" w:eastAsia="Times New Roman" w:hAnsi="Century Gothic" w:cs="Segoe UI"/>
                <w:lang w:val="en-GB" w:eastAsia="nl-NL"/>
              </w:rPr>
              <w:t>Changes made during the project</w:t>
            </w:r>
            <w:r w:rsidRPr="004E67E5">
              <w:rPr>
                <w:rFonts w:ascii="Century Gothic" w:eastAsia="Times New Roman" w:hAnsi="Century Gothic" w:cs="Segoe UI"/>
                <w:lang w:val="en-GB" w:eastAsia="nl-NL"/>
              </w:rPr>
              <w:t> </w:t>
            </w:r>
          </w:p>
        </w:tc>
      </w:tr>
      <w:tr w:rsidR="00AD34A7" w:rsidRPr="00395E03" w14:paraId="5F131FB3" w14:textId="77777777" w:rsidTr="00642FCD">
        <w:trPr>
          <w:trHeight w:val="300"/>
        </w:trPr>
        <w:tc>
          <w:tcPr>
            <w:tcW w:w="2154" w:type="dxa"/>
            <w:gridSpan w:val="2"/>
            <w:tcBorders>
              <w:top w:val="single" w:sz="6" w:space="0" w:color="46AAC5"/>
              <w:left w:val="single" w:sz="6" w:space="0" w:color="46AAC5"/>
              <w:bottom w:val="single" w:sz="6" w:space="0" w:color="46AAC5"/>
              <w:right w:val="single" w:sz="6" w:space="0" w:color="000000" w:themeColor="text1"/>
            </w:tcBorders>
            <w:shd w:val="clear" w:color="auto" w:fill="DCE6F2"/>
            <w:hideMark/>
          </w:tcPr>
          <w:p w14:paraId="7DA94EDF" w14:textId="77777777" w:rsidR="00AD34A7" w:rsidRPr="00740797" w:rsidRDefault="00AD34A7" w:rsidP="00642FCD">
            <w:pPr>
              <w:spacing w:after="0" w:line="240" w:lineRule="auto"/>
              <w:textAlignment w:val="baseline"/>
              <w:rPr>
                <w:rFonts w:ascii="Century Gothic" w:eastAsia="Times New Roman" w:hAnsi="Century Gothic" w:cs="Segoe UI"/>
                <w:sz w:val="18"/>
                <w:szCs w:val="18"/>
                <w:lang w:val="en-GB" w:eastAsia="nl-NL"/>
              </w:rPr>
            </w:pPr>
            <w:r w:rsidRPr="004E67E5">
              <w:rPr>
                <w:rFonts w:ascii="Century Gothic" w:eastAsia="Times New Roman" w:hAnsi="Century Gothic" w:cs="Segoe UI"/>
                <w:color w:val="000000"/>
                <w:lang w:val="en-GB" w:eastAsia="nl-NL"/>
              </w:rPr>
              <w:t>Main question </w:t>
            </w:r>
          </w:p>
        </w:tc>
        <w:tc>
          <w:tcPr>
            <w:tcW w:w="2439" w:type="dxa"/>
            <w:tcBorders>
              <w:top w:val="single" w:sz="6" w:space="0" w:color="46AAC5"/>
              <w:left w:val="single" w:sz="6" w:space="0" w:color="000000" w:themeColor="text1"/>
              <w:bottom w:val="single" w:sz="6" w:space="0" w:color="46AAC5"/>
              <w:right w:val="single" w:sz="6" w:space="0" w:color="000000" w:themeColor="text1"/>
            </w:tcBorders>
            <w:shd w:val="clear" w:color="auto" w:fill="DCE6F2"/>
            <w:hideMark/>
          </w:tcPr>
          <w:p w14:paraId="6343B1B4" w14:textId="77777777" w:rsidR="00AD34A7" w:rsidRPr="00740797" w:rsidRDefault="00AD34A7" w:rsidP="00642FCD">
            <w:pPr>
              <w:spacing w:after="0" w:line="240" w:lineRule="auto"/>
              <w:textAlignment w:val="baseline"/>
              <w:rPr>
                <w:rFonts w:ascii="Century Gothic" w:eastAsia="Times New Roman" w:hAnsi="Century Gothic" w:cs="Segoe UI"/>
                <w:sz w:val="18"/>
                <w:szCs w:val="18"/>
                <w:lang w:val="en-GB" w:eastAsia="nl-NL"/>
              </w:rPr>
            </w:pPr>
            <w:r w:rsidRPr="00740797">
              <w:rPr>
                <w:rFonts w:ascii="Century Gothic" w:eastAsia="Times New Roman" w:hAnsi="Century Gothic" w:cs="Calibri"/>
                <w:lang w:val="en-GB" w:eastAsia="nl-NL"/>
              </w:rPr>
              <w:t> </w:t>
            </w:r>
          </w:p>
        </w:tc>
        <w:tc>
          <w:tcPr>
            <w:tcW w:w="2302" w:type="dxa"/>
            <w:tcBorders>
              <w:top w:val="single" w:sz="6" w:space="0" w:color="46AAC5"/>
              <w:left w:val="single" w:sz="6" w:space="0" w:color="000000" w:themeColor="text1"/>
              <w:bottom w:val="single" w:sz="6" w:space="0" w:color="46AAC5"/>
              <w:right w:val="single" w:sz="6" w:space="0" w:color="46AAC5"/>
            </w:tcBorders>
            <w:shd w:val="clear" w:color="auto" w:fill="DCE6F2"/>
            <w:hideMark/>
          </w:tcPr>
          <w:p w14:paraId="3705276C" w14:textId="77777777" w:rsidR="00AD34A7" w:rsidRPr="00740797" w:rsidRDefault="00AD34A7" w:rsidP="00642FCD">
            <w:pPr>
              <w:spacing w:after="0" w:line="240" w:lineRule="auto"/>
              <w:textAlignment w:val="baseline"/>
              <w:rPr>
                <w:rFonts w:ascii="Century Gothic" w:eastAsia="Times New Roman" w:hAnsi="Century Gothic" w:cs="Segoe UI"/>
                <w:sz w:val="18"/>
                <w:szCs w:val="18"/>
                <w:lang w:val="en-GB" w:eastAsia="nl-NL"/>
              </w:rPr>
            </w:pPr>
            <w:r w:rsidRPr="00740797">
              <w:rPr>
                <w:rFonts w:ascii="Century Gothic" w:eastAsia="Times New Roman" w:hAnsi="Century Gothic" w:cs="Calibri"/>
                <w:lang w:val="en-GB" w:eastAsia="nl-NL"/>
              </w:rPr>
              <w:t> </w:t>
            </w:r>
          </w:p>
        </w:tc>
        <w:tc>
          <w:tcPr>
            <w:tcW w:w="3357" w:type="dxa"/>
            <w:tcBorders>
              <w:top w:val="single" w:sz="6" w:space="0" w:color="46AAC5"/>
              <w:left w:val="single" w:sz="6" w:space="0" w:color="000000" w:themeColor="text1"/>
              <w:bottom w:val="single" w:sz="6" w:space="0" w:color="46AAC5"/>
              <w:right w:val="single" w:sz="6" w:space="0" w:color="46AAC5"/>
            </w:tcBorders>
            <w:shd w:val="clear" w:color="auto" w:fill="DCE6F2"/>
            <w:hideMark/>
          </w:tcPr>
          <w:p w14:paraId="5BC63CB0" w14:textId="77777777" w:rsidR="00AD34A7" w:rsidRPr="00740797" w:rsidRDefault="00AD34A7" w:rsidP="00642FCD">
            <w:pPr>
              <w:spacing w:after="0" w:line="240" w:lineRule="auto"/>
              <w:ind w:left="150"/>
              <w:textAlignment w:val="baseline"/>
              <w:rPr>
                <w:rFonts w:ascii="Century Gothic" w:eastAsia="Times New Roman" w:hAnsi="Century Gothic" w:cs="Segoe UI"/>
                <w:sz w:val="18"/>
                <w:szCs w:val="18"/>
                <w:lang w:val="en-GB" w:eastAsia="nl-NL"/>
              </w:rPr>
            </w:pPr>
            <w:r w:rsidRPr="00740797">
              <w:rPr>
                <w:rFonts w:ascii="Century Gothic" w:eastAsia="Times New Roman" w:hAnsi="Century Gothic" w:cs="Calibri"/>
                <w:lang w:val="en-GB" w:eastAsia="nl-NL"/>
              </w:rPr>
              <w:t> </w:t>
            </w:r>
          </w:p>
        </w:tc>
      </w:tr>
      <w:tr w:rsidR="00AD34A7" w:rsidRPr="00C372BE" w14:paraId="16F549C2" w14:textId="77777777" w:rsidTr="00642FCD">
        <w:trPr>
          <w:trHeight w:val="300"/>
        </w:trPr>
        <w:tc>
          <w:tcPr>
            <w:tcW w:w="2154" w:type="dxa"/>
            <w:gridSpan w:val="2"/>
            <w:tcBorders>
              <w:top w:val="single" w:sz="6" w:space="0" w:color="46AAC5"/>
              <w:left w:val="single" w:sz="6" w:space="0" w:color="46AAC5"/>
              <w:bottom w:val="single" w:sz="6" w:space="0" w:color="46AAC5"/>
              <w:right w:val="single" w:sz="6" w:space="0" w:color="000000" w:themeColor="text1"/>
            </w:tcBorders>
            <w:shd w:val="clear" w:color="auto" w:fill="FFFFFF" w:themeFill="background1"/>
            <w:hideMark/>
          </w:tcPr>
          <w:p w14:paraId="7BB40837" w14:textId="38264E39" w:rsidR="00AD34A7" w:rsidRPr="00740797" w:rsidRDefault="00AD34A7" w:rsidP="00642FCD">
            <w:pPr>
              <w:spacing w:after="0" w:line="240" w:lineRule="auto"/>
              <w:textAlignment w:val="baseline"/>
              <w:rPr>
                <w:rFonts w:ascii="Century Gothic" w:eastAsia="Times New Roman" w:hAnsi="Century Gothic" w:cs="Segoe UI"/>
                <w:sz w:val="18"/>
                <w:szCs w:val="18"/>
                <w:lang w:val="en-GB" w:eastAsia="nl-NL"/>
              </w:rPr>
            </w:pPr>
            <w:r w:rsidRPr="004E67E5">
              <w:rPr>
                <w:rFonts w:ascii="Century Gothic" w:eastAsia="Times New Roman" w:hAnsi="Century Gothic" w:cs="Segoe UI"/>
                <w:lang w:val="en-GB" w:eastAsia="nl-NL"/>
              </w:rPr>
              <w:t>How can a synchronous power-state LoRa</w:t>
            </w:r>
            <w:r w:rsidR="00AB3643">
              <w:rPr>
                <w:rFonts w:ascii="Century Gothic" w:eastAsia="Times New Roman" w:hAnsi="Century Gothic" w:cs="Segoe UI"/>
                <w:lang w:val="en-GB" w:eastAsia="nl-NL"/>
              </w:rPr>
              <w:t xml:space="preserve"> mesh</w:t>
            </w:r>
            <w:r w:rsidRPr="004E67E5">
              <w:rPr>
                <w:rFonts w:ascii="Century Gothic" w:eastAsia="Times New Roman" w:hAnsi="Century Gothic" w:cs="Segoe UI"/>
                <w:lang w:val="en-GB" w:eastAsia="nl-NL"/>
              </w:rPr>
              <w:t xml:space="preserve"> network be realised for SODAQ applications? </w:t>
            </w:r>
          </w:p>
        </w:tc>
        <w:tc>
          <w:tcPr>
            <w:tcW w:w="2439" w:type="dxa"/>
            <w:tcBorders>
              <w:top w:val="single" w:sz="6" w:space="0" w:color="46AAC5"/>
              <w:left w:val="single" w:sz="6" w:space="0" w:color="000000" w:themeColor="text1"/>
              <w:bottom w:val="single" w:sz="6" w:space="0" w:color="46AAC5"/>
              <w:right w:val="single" w:sz="6" w:space="0" w:color="000000" w:themeColor="text1"/>
            </w:tcBorders>
            <w:shd w:val="clear" w:color="auto" w:fill="FFFFFF" w:themeFill="background1"/>
            <w:hideMark/>
          </w:tcPr>
          <w:p w14:paraId="44AC1F4A" w14:textId="2AD92787" w:rsidR="00AD34A7" w:rsidRPr="00740797" w:rsidRDefault="00AD34A7" w:rsidP="00642FCD">
            <w:pPr>
              <w:spacing w:after="0" w:line="240" w:lineRule="auto"/>
              <w:textAlignment w:val="baseline"/>
              <w:rPr>
                <w:rFonts w:ascii="Century Gothic" w:eastAsia="Times New Roman" w:hAnsi="Century Gothic" w:cs="Segoe UI"/>
                <w:sz w:val="18"/>
                <w:szCs w:val="18"/>
                <w:lang w:val="en-GB" w:eastAsia="nl-NL"/>
              </w:rPr>
            </w:pPr>
            <w:r w:rsidRPr="004E67E5">
              <w:rPr>
                <w:rFonts w:ascii="Century Gothic" w:eastAsia="Times New Roman" w:hAnsi="Century Gothic" w:cs="Segoe UI"/>
                <w:lang w:val="en-GB" w:eastAsia="nl-NL"/>
              </w:rPr>
              <w:t>To be able to facilitate lower user-costs for LoRa applications there is a need for a LoRa</w:t>
            </w:r>
            <w:r w:rsidR="00AB3643">
              <w:rPr>
                <w:rFonts w:ascii="Century Gothic" w:eastAsia="Times New Roman" w:hAnsi="Century Gothic" w:cs="Segoe UI"/>
                <w:lang w:val="en-GB" w:eastAsia="nl-NL"/>
              </w:rPr>
              <w:t xml:space="preserve"> </w:t>
            </w:r>
            <w:r w:rsidRPr="004E67E5">
              <w:rPr>
                <w:rFonts w:ascii="Century Gothic" w:eastAsia="Times New Roman" w:hAnsi="Century Gothic" w:cs="Segoe UI"/>
                <w:lang w:val="en-GB" w:eastAsia="nl-NL"/>
              </w:rPr>
              <w:t>mesh network which can be implemented to improve various products and applications made by SODAQ. The goal is to develop a network as a proof of concept while only impacting the low power nature of the technology minimally. </w:t>
            </w:r>
          </w:p>
        </w:tc>
        <w:tc>
          <w:tcPr>
            <w:tcW w:w="2302" w:type="dxa"/>
            <w:tcBorders>
              <w:top w:val="single" w:sz="6" w:space="0" w:color="46AAC5"/>
              <w:left w:val="single" w:sz="6" w:space="0" w:color="000000" w:themeColor="text1"/>
              <w:bottom w:val="single" w:sz="6" w:space="0" w:color="46AAC5"/>
              <w:right w:val="single" w:sz="6" w:space="0" w:color="46AAC5"/>
            </w:tcBorders>
            <w:shd w:val="clear" w:color="auto" w:fill="FFFFFF" w:themeFill="background1"/>
            <w:hideMark/>
          </w:tcPr>
          <w:p w14:paraId="1A3936B9" w14:textId="77777777" w:rsidR="00AD34A7" w:rsidRPr="00740797" w:rsidRDefault="00AD34A7" w:rsidP="00642FCD">
            <w:pPr>
              <w:spacing w:after="0" w:line="240" w:lineRule="auto"/>
              <w:textAlignment w:val="baseline"/>
              <w:rPr>
                <w:rFonts w:ascii="Century Gothic" w:eastAsia="Times New Roman" w:hAnsi="Century Gothic" w:cs="Segoe UI"/>
                <w:sz w:val="18"/>
                <w:szCs w:val="18"/>
                <w:lang w:val="en-GB" w:eastAsia="nl-NL"/>
              </w:rPr>
            </w:pPr>
            <w:r w:rsidRPr="004E67E5">
              <w:rPr>
                <w:rFonts w:ascii="Century Gothic" w:eastAsia="Times New Roman" w:hAnsi="Century Gothic" w:cs="Segoe UI"/>
                <w:lang w:val="en-GB" w:eastAsia="nl-NL"/>
              </w:rPr>
              <w:t>By executing this product using an established project structure the main question will be answered in separate parts. In doing so the main question is divided up between separate research questions which are listed below. </w:t>
            </w:r>
          </w:p>
        </w:tc>
        <w:tc>
          <w:tcPr>
            <w:tcW w:w="3357" w:type="dxa"/>
            <w:tcBorders>
              <w:top w:val="single" w:sz="6" w:space="0" w:color="46AAC5"/>
              <w:left w:val="single" w:sz="6" w:space="0" w:color="000000" w:themeColor="text1"/>
              <w:bottom w:val="single" w:sz="6" w:space="0" w:color="46AAC5"/>
              <w:right w:val="single" w:sz="6" w:space="0" w:color="46AAC5"/>
            </w:tcBorders>
            <w:shd w:val="clear" w:color="auto" w:fill="FFFFFF" w:themeFill="background1"/>
            <w:hideMark/>
          </w:tcPr>
          <w:p w14:paraId="1FF50CB5" w14:textId="1CE73037" w:rsidR="00AD34A7" w:rsidRPr="00740797" w:rsidRDefault="00AD34A7" w:rsidP="00642FCD">
            <w:pPr>
              <w:spacing w:after="0" w:line="240" w:lineRule="auto"/>
              <w:ind w:left="150"/>
              <w:textAlignment w:val="baseline"/>
              <w:rPr>
                <w:rFonts w:ascii="Century Gothic" w:eastAsia="Times New Roman" w:hAnsi="Century Gothic" w:cs="Segoe UI"/>
                <w:sz w:val="18"/>
                <w:szCs w:val="18"/>
                <w:lang w:val="en-GB" w:eastAsia="nl-NL"/>
              </w:rPr>
            </w:pPr>
            <w:r>
              <w:rPr>
                <w:rFonts w:ascii="Century Gothic" w:eastAsia="Times New Roman" w:hAnsi="Century Gothic" w:cs="Segoe UI"/>
                <w:lang w:val="en-GB" w:eastAsia="nl-NL"/>
              </w:rPr>
              <w:t>Due to certain unforeseen external and internal factors the projects content has changed from the initial project documentation. This column will be used to explain where and when alterations where made. Some questions from the original set were removed due to their overlap with others or the inability to answer them within the current scope.</w:t>
            </w:r>
          </w:p>
        </w:tc>
      </w:tr>
      <w:tr w:rsidR="00AD34A7" w:rsidRPr="00395E03" w14:paraId="5F8A8781" w14:textId="77777777" w:rsidTr="00642FCD">
        <w:trPr>
          <w:trHeight w:val="300"/>
        </w:trPr>
        <w:tc>
          <w:tcPr>
            <w:tcW w:w="2154" w:type="dxa"/>
            <w:gridSpan w:val="2"/>
            <w:tcBorders>
              <w:top w:val="single" w:sz="6" w:space="0" w:color="46AAC5"/>
              <w:left w:val="single" w:sz="6" w:space="0" w:color="46AAC5"/>
              <w:bottom w:val="single" w:sz="6" w:space="0" w:color="46AAC5"/>
              <w:right w:val="single" w:sz="6" w:space="0" w:color="000000" w:themeColor="text1"/>
            </w:tcBorders>
            <w:shd w:val="clear" w:color="auto" w:fill="DCE6F2"/>
            <w:hideMark/>
          </w:tcPr>
          <w:p w14:paraId="5B1B4E53" w14:textId="77777777" w:rsidR="00AD34A7" w:rsidRPr="00740797" w:rsidRDefault="00AD34A7" w:rsidP="00642FCD">
            <w:pPr>
              <w:spacing w:after="0" w:line="240" w:lineRule="auto"/>
              <w:textAlignment w:val="baseline"/>
              <w:rPr>
                <w:rFonts w:ascii="Century Gothic" w:eastAsia="Times New Roman" w:hAnsi="Century Gothic" w:cs="Segoe UI"/>
                <w:sz w:val="18"/>
                <w:szCs w:val="18"/>
                <w:lang w:val="en-GB" w:eastAsia="nl-NL"/>
              </w:rPr>
            </w:pPr>
            <w:r w:rsidRPr="004E67E5">
              <w:rPr>
                <w:rFonts w:ascii="Century Gothic" w:eastAsia="Times New Roman" w:hAnsi="Century Gothic" w:cs="Segoe UI"/>
                <w:color w:val="000000"/>
                <w:lang w:val="en-GB" w:eastAsia="nl-NL"/>
              </w:rPr>
              <w:t>Research questions </w:t>
            </w:r>
          </w:p>
        </w:tc>
        <w:tc>
          <w:tcPr>
            <w:tcW w:w="2439" w:type="dxa"/>
            <w:tcBorders>
              <w:top w:val="single" w:sz="6" w:space="0" w:color="46AAC5"/>
              <w:left w:val="single" w:sz="6" w:space="0" w:color="000000" w:themeColor="text1"/>
              <w:bottom w:val="single" w:sz="6" w:space="0" w:color="46AAC5"/>
              <w:right w:val="single" w:sz="6" w:space="0" w:color="000000" w:themeColor="text1"/>
            </w:tcBorders>
            <w:shd w:val="clear" w:color="auto" w:fill="DCE6F2"/>
            <w:hideMark/>
          </w:tcPr>
          <w:p w14:paraId="41989E7E" w14:textId="77777777" w:rsidR="00AD34A7" w:rsidRPr="00740797" w:rsidRDefault="00AD34A7" w:rsidP="00642FCD">
            <w:pPr>
              <w:spacing w:after="0" w:line="240" w:lineRule="auto"/>
              <w:textAlignment w:val="baseline"/>
              <w:rPr>
                <w:rFonts w:ascii="Century Gothic" w:eastAsia="Times New Roman" w:hAnsi="Century Gothic" w:cs="Segoe UI"/>
                <w:sz w:val="18"/>
                <w:szCs w:val="18"/>
                <w:lang w:val="en-GB" w:eastAsia="nl-NL"/>
              </w:rPr>
            </w:pPr>
            <w:r w:rsidRPr="00740797">
              <w:rPr>
                <w:rFonts w:ascii="Century Gothic" w:eastAsia="Times New Roman" w:hAnsi="Century Gothic" w:cs="Calibri"/>
                <w:sz w:val="20"/>
                <w:szCs w:val="20"/>
                <w:lang w:val="en-GB" w:eastAsia="nl-NL"/>
              </w:rPr>
              <w:t> </w:t>
            </w:r>
          </w:p>
        </w:tc>
        <w:tc>
          <w:tcPr>
            <w:tcW w:w="2302" w:type="dxa"/>
            <w:tcBorders>
              <w:top w:val="single" w:sz="6" w:space="0" w:color="46AAC5"/>
              <w:left w:val="single" w:sz="6" w:space="0" w:color="000000" w:themeColor="text1"/>
              <w:bottom w:val="single" w:sz="6" w:space="0" w:color="46AAC5"/>
              <w:right w:val="single" w:sz="6" w:space="0" w:color="46AAC5"/>
            </w:tcBorders>
            <w:shd w:val="clear" w:color="auto" w:fill="DCE6F2"/>
            <w:hideMark/>
          </w:tcPr>
          <w:p w14:paraId="17052789" w14:textId="77777777" w:rsidR="00AD34A7" w:rsidRPr="00740797" w:rsidRDefault="00AD34A7" w:rsidP="00642FCD">
            <w:pPr>
              <w:spacing w:after="0" w:line="240" w:lineRule="auto"/>
              <w:textAlignment w:val="baseline"/>
              <w:rPr>
                <w:rFonts w:ascii="Century Gothic" w:eastAsia="Times New Roman" w:hAnsi="Century Gothic" w:cs="Segoe UI"/>
                <w:sz w:val="18"/>
                <w:szCs w:val="18"/>
                <w:lang w:val="en-GB" w:eastAsia="nl-NL"/>
              </w:rPr>
            </w:pPr>
            <w:r w:rsidRPr="00740797">
              <w:rPr>
                <w:rFonts w:ascii="Century Gothic" w:eastAsia="Times New Roman" w:hAnsi="Century Gothic" w:cs="Calibri"/>
                <w:sz w:val="20"/>
                <w:szCs w:val="20"/>
                <w:lang w:val="en-GB" w:eastAsia="nl-NL"/>
              </w:rPr>
              <w:t> </w:t>
            </w:r>
          </w:p>
        </w:tc>
        <w:tc>
          <w:tcPr>
            <w:tcW w:w="3357" w:type="dxa"/>
            <w:tcBorders>
              <w:top w:val="single" w:sz="6" w:space="0" w:color="46AAC5"/>
              <w:left w:val="single" w:sz="6" w:space="0" w:color="000000" w:themeColor="text1"/>
              <w:bottom w:val="single" w:sz="6" w:space="0" w:color="46AAC5"/>
              <w:right w:val="single" w:sz="6" w:space="0" w:color="46AAC5"/>
            </w:tcBorders>
            <w:shd w:val="clear" w:color="auto" w:fill="DCE6F2"/>
            <w:hideMark/>
          </w:tcPr>
          <w:p w14:paraId="3BCA6B7E" w14:textId="77777777" w:rsidR="00AD34A7" w:rsidRPr="00740797" w:rsidRDefault="00AD34A7" w:rsidP="00642FCD">
            <w:pPr>
              <w:spacing w:after="0" w:line="240" w:lineRule="auto"/>
              <w:ind w:left="150"/>
              <w:textAlignment w:val="baseline"/>
              <w:rPr>
                <w:rFonts w:ascii="Century Gothic" w:eastAsia="Times New Roman" w:hAnsi="Century Gothic" w:cs="Segoe UI"/>
                <w:sz w:val="18"/>
                <w:szCs w:val="18"/>
                <w:lang w:val="en-GB" w:eastAsia="nl-NL"/>
              </w:rPr>
            </w:pPr>
            <w:r w:rsidRPr="00740797">
              <w:rPr>
                <w:rFonts w:ascii="Century Gothic" w:eastAsia="Times New Roman" w:hAnsi="Century Gothic" w:cs="Calibri"/>
                <w:sz w:val="20"/>
                <w:szCs w:val="20"/>
                <w:lang w:val="en-GB" w:eastAsia="nl-NL"/>
              </w:rPr>
              <w:t> </w:t>
            </w:r>
          </w:p>
        </w:tc>
      </w:tr>
      <w:tr w:rsidR="00AD34A7" w:rsidRPr="00C372BE" w14:paraId="73E14A30" w14:textId="77777777" w:rsidTr="00642FCD">
        <w:trPr>
          <w:trHeight w:val="435"/>
        </w:trPr>
        <w:tc>
          <w:tcPr>
            <w:tcW w:w="198" w:type="dxa"/>
            <w:tcBorders>
              <w:top w:val="single" w:sz="6" w:space="0" w:color="46AAC5"/>
              <w:left w:val="single" w:sz="6" w:space="0" w:color="46AAC5"/>
              <w:bottom w:val="single" w:sz="6" w:space="0" w:color="46AAC5"/>
              <w:right w:val="single" w:sz="6" w:space="0" w:color="000000" w:themeColor="text1"/>
            </w:tcBorders>
            <w:shd w:val="clear" w:color="auto" w:fill="auto"/>
            <w:hideMark/>
          </w:tcPr>
          <w:p w14:paraId="607D4BAF" w14:textId="77777777" w:rsidR="00AD34A7" w:rsidRPr="00740797" w:rsidRDefault="00AD34A7" w:rsidP="00642FCD">
            <w:pPr>
              <w:spacing w:after="0" w:line="240" w:lineRule="auto"/>
              <w:textAlignment w:val="baseline"/>
              <w:rPr>
                <w:rFonts w:ascii="Century Gothic" w:eastAsia="Times New Roman" w:hAnsi="Century Gothic" w:cs="Segoe UI"/>
                <w:color w:val="041E42"/>
                <w:sz w:val="18"/>
                <w:szCs w:val="18"/>
                <w:lang w:val="en-GB" w:eastAsia="nl-NL"/>
              </w:rPr>
            </w:pPr>
            <w:r w:rsidRPr="004E67E5">
              <w:rPr>
                <w:rFonts w:ascii="Century Gothic" w:eastAsia="Times New Roman" w:hAnsi="Century Gothic" w:cs="Segoe UI"/>
                <w:color w:val="041E42"/>
                <w:lang w:val="en-GB" w:eastAsia="nl-NL"/>
              </w:rPr>
              <w:t>1 </w:t>
            </w:r>
          </w:p>
        </w:tc>
        <w:tc>
          <w:tcPr>
            <w:tcW w:w="1956" w:type="dxa"/>
            <w:tcBorders>
              <w:top w:val="single" w:sz="6" w:space="0" w:color="46AAC5"/>
              <w:left w:val="single" w:sz="6" w:space="0" w:color="46AAC5"/>
              <w:bottom w:val="single" w:sz="6" w:space="0" w:color="46AAC5"/>
              <w:right w:val="single" w:sz="6" w:space="0" w:color="000000" w:themeColor="text1"/>
            </w:tcBorders>
            <w:shd w:val="clear" w:color="auto" w:fill="auto"/>
            <w:hideMark/>
          </w:tcPr>
          <w:p w14:paraId="41CD6106" w14:textId="6EB1F00E" w:rsidR="00AD34A7" w:rsidRPr="00740797" w:rsidRDefault="00AD34A7" w:rsidP="00642FCD">
            <w:pPr>
              <w:spacing w:after="0" w:line="240" w:lineRule="auto"/>
              <w:ind w:left="150"/>
              <w:textAlignment w:val="baseline"/>
              <w:rPr>
                <w:rFonts w:ascii="Century Gothic" w:eastAsia="Times New Roman" w:hAnsi="Century Gothic" w:cs="Segoe UI"/>
                <w:sz w:val="18"/>
                <w:szCs w:val="18"/>
                <w:lang w:val="en-GB" w:eastAsia="nl-NL"/>
              </w:rPr>
            </w:pPr>
            <w:r w:rsidRPr="003C4908">
              <w:rPr>
                <w:rFonts w:ascii="Century Gothic" w:eastAsia="Times New Roman" w:hAnsi="Century Gothic" w:cs="Segoe UI"/>
                <w:lang w:val="en-GB" w:eastAsia="nl-NL"/>
              </w:rPr>
              <w:t>Which applications are considered viable for LoRa</w:t>
            </w:r>
            <w:r w:rsidR="00AB3643">
              <w:rPr>
                <w:rFonts w:ascii="Century Gothic" w:eastAsia="Times New Roman" w:hAnsi="Century Gothic" w:cs="Segoe UI"/>
                <w:lang w:val="en-GB" w:eastAsia="nl-NL"/>
              </w:rPr>
              <w:t xml:space="preserve"> mesh</w:t>
            </w:r>
            <w:r w:rsidRPr="003C4908">
              <w:rPr>
                <w:rFonts w:ascii="Century Gothic" w:eastAsia="Times New Roman" w:hAnsi="Century Gothic" w:cs="Segoe UI"/>
                <w:lang w:val="en-GB" w:eastAsia="nl-NL"/>
              </w:rPr>
              <w:t xml:space="preserve"> in a commercial setting? </w:t>
            </w:r>
          </w:p>
        </w:tc>
        <w:tc>
          <w:tcPr>
            <w:tcW w:w="2439" w:type="dxa"/>
            <w:tcBorders>
              <w:top w:val="single" w:sz="6" w:space="0" w:color="46AAC5"/>
              <w:left w:val="single" w:sz="6" w:space="0" w:color="000000" w:themeColor="text1"/>
              <w:bottom w:val="single" w:sz="6" w:space="0" w:color="46AAC5"/>
              <w:right w:val="single" w:sz="6" w:space="0" w:color="000000" w:themeColor="text1"/>
            </w:tcBorders>
            <w:shd w:val="clear" w:color="auto" w:fill="auto"/>
            <w:hideMark/>
          </w:tcPr>
          <w:p w14:paraId="7F1004F5" w14:textId="77777777" w:rsidR="00AD34A7" w:rsidRPr="00740797" w:rsidRDefault="00AD34A7" w:rsidP="00642FCD">
            <w:pPr>
              <w:spacing w:after="0" w:line="240" w:lineRule="auto"/>
              <w:textAlignment w:val="baseline"/>
              <w:rPr>
                <w:rFonts w:ascii="Century Gothic" w:eastAsia="Times New Roman" w:hAnsi="Century Gothic" w:cs="Segoe UI"/>
                <w:sz w:val="18"/>
                <w:szCs w:val="18"/>
                <w:lang w:val="en-GB" w:eastAsia="nl-NL"/>
              </w:rPr>
            </w:pPr>
            <w:r w:rsidRPr="003C4908">
              <w:rPr>
                <w:rFonts w:ascii="Century Gothic" w:eastAsia="Times New Roman" w:hAnsi="Century Gothic" w:cs="Segoe UI"/>
                <w:lang w:val="en-GB" w:eastAsia="nl-NL"/>
              </w:rPr>
              <w:t xml:space="preserve">To further specify which aspects should be taken into consideration while designing the system one should know which factors are </w:t>
            </w:r>
            <w:r w:rsidRPr="003C4908">
              <w:rPr>
                <w:rFonts w:ascii="Century Gothic" w:eastAsia="Times New Roman" w:hAnsi="Century Gothic" w:cs="Segoe UI"/>
                <w:lang w:val="en-GB" w:eastAsia="nl-NL"/>
              </w:rPr>
              <w:lastRenderedPageBreak/>
              <w:t>considered valuable by the end users and which factors are commonly seen in SODAQ’s product line-up. The goal is to evaluate and validate the design criteria using product and market analysis. </w:t>
            </w:r>
          </w:p>
        </w:tc>
        <w:tc>
          <w:tcPr>
            <w:tcW w:w="2302" w:type="dxa"/>
            <w:tcBorders>
              <w:top w:val="single" w:sz="6" w:space="0" w:color="46AAC5"/>
              <w:left w:val="single" w:sz="6" w:space="0" w:color="000000" w:themeColor="text1"/>
              <w:bottom w:val="single" w:sz="6" w:space="0" w:color="46AAC5"/>
              <w:right w:val="single" w:sz="6" w:space="0" w:color="46AAC5"/>
            </w:tcBorders>
            <w:shd w:val="clear" w:color="auto" w:fill="auto"/>
            <w:hideMark/>
          </w:tcPr>
          <w:p w14:paraId="249B2CC8" w14:textId="03A59F6D" w:rsidR="00AD34A7" w:rsidRPr="00740797" w:rsidRDefault="00AD34A7" w:rsidP="00642FCD">
            <w:pPr>
              <w:shd w:val="clear" w:color="auto" w:fill="FFFFFF"/>
              <w:spacing w:after="0" w:line="240" w:lineRule="auto"/>
              <w:textAlignment w:val="baseline"/>
              <w:rPr>
                <w:rFonts w:ascii="Century Gothic" w:eastAsia="Times New Roman" w:hAnsi="Century Gothic" w:cs="Segoe UI"/>
                <w:sz w:val="18"/>
                <w:szCs w:val="18"/>
                <w:lang w:val="en-GB" w:eastAsia="nl-NL"/>
              </w:rPr>
            </w:pPr>
            <w:r w:rsidRPr="003C4908">
              <w:rPr>
                <w:rFonts w:ascii="Century Gothic" w:eastAsia="Times New Roman" w:hAnsi="Century Gothic" w:cs="Segoe UI"/>
                <w:lang w:val="en-GB" w:eastAsia="nl-NL"/>
              </w:rPr>
              <w:lastRenderedPageBreak/>
              <w:t>Research shall be conducted to assess the value of the application of a LoRa</w:t>
            </w:r>
            <w:r w:rsidR="00AB3643">
              <w:rPr>
                <w:rFonts w:ascii="Century Gothic" w:eastAsia="Times New Roman" w:hAnsi="Century Gothic" w:cs="Segoe UI"/>
                <w:lang w:val="en-GB" w:eastAsia="nl-NL"/>
              </w:rPr>
              <w:t xml:space="preserve"> </w:t>
            </w:r>
            <w:r w:rsidRPr="003C4908">
              <w:rPr>
                <w:rFonts w:ascii="Century Gothic" w:eastAsia="Times New Roman" w:hAnsi="Century Gothic" w:cs="Segoe UI"/>
                <w:lang w:val="en-GB" w:eastAsia="nl-NL"/>
              </w:rPr>
              <w:t xml:space="preserve">mesh by assessing the possible added value on the </w:t>
            </w:r>
            <w:r w:rsidRPr="003C4908">
              <w:rPr>
                <w:rFonts w:ascii="Century Gothic" w:eastAsia="Times New Roman" w:hAnsi="Century Gothic" w:cs="Segoe UI"/>
                <w:lang w:val="en-GB" w:eastAsia="nl-NL"/>
              </w:rPr>
              <w:lastRenderedPageBreak/>
              <w:t>current product line-up. </w:t>
            </w:r>
          </w:p>
        </w:tc>
        <w:tc>
          <w:tcPr>
            <w:tcW w:w="3357" w:type="dxa"/>
            <w:tcBorders>
              <w:top w:val="single" w:sz="6" w:space="0" w:color="46AAC5"/>
              <w:left w:val="single" w:sz="6" w:space="0" w:color="000000" w:themeColor="text1"/>
              <w:bottom w:val="single" w:sz="6" w:space="0" w:color="46AAC5"/>
              <w:right w:val="single" w:sz="6" w:space="0" w:color="46AAC5"/>
            </w:tcBorders>
            <w:shd w:val="clear" w:color="auto" w:fill="auto"/>
            <w:hideMark/>
          </w:tcPr>
          <w:p w14:paraId="7011BF35" w14:textId="4F44E2BA" w:rsidR="00AD34A7" w:rsidRPr="00740797" w:rsidRDefault="00AD34A7" w:rsidP="00642FCD">
            <w:pPr>
              <w:shd w:val="clear" w:color="auto" w:fill="FFFFFF"/>
              <w:spacing w:after="0" w:line="240" w:lineRule="auto"/>
              <w:ind w:left="150"/>
              <w:textAlignment w:val="baseline"/>
              <w:rPr>
                <w:rFonts w:ascii="Century Gothic" w:eastAsia="Times New Roman" w:hAnsi="Century Gothic" w:cs="Segoe UI"/>
                <w:sz w:val="18"/>
                <w:szCs w:val="18"/>
                <w:lang w:val="en-GB" w:eastAsia="nl-NL"/>
              </w:rPr>
            </w:pPr>
            <w:r w:rsidRPr="003C4908">
              <w:rPr>
                <w:rFonts w:ascii="Century Gothic" w:eastAsia="Times New Roman" w:hAnsi="Century Gothic" w:cs="Segoe UI"/>
                <w:lang w:val="en-GB" w:eastAsia="nl-NL"/>
              </w:rPr>
              <w:lastRenderedPageBreak/>
              <w:t>This question</w:t>
            </w:r>
            <w:r w:rsidR="00AF0742">
              <w:rPr>
                <w:rFonts w:ascii="Century Gothic" w:eastAsia="Times New Roman" w:hAnsi="Century Gothic" w:cs="Segoe UI"/>
                <w:lang w:val="en-GB" w:eastAsia="nl-NL"/>
              </w:rPr>
              <w:t>’</w:t>
            </w:r>
            <w:r w:rsidRPr="003C4908">
              <w:rPr>
                <w:rFonts w:ascii="Century Gothic" w:eastAsia="Times New Roman" w:hAnsi="Century Gothic" w:cs="Segoe UI"/>
                <w:lang w:val="en-GB" w:eastAsia="nl-NL"/>
              </w:rPr>
              <w:t xml:space="preserve">s definition of done was changed from the 3 customer persona’s required to a more reasonable analytical approach. The customer persona’s were provided </w:t>
            </w:r>
            <w:r w:rsidRPr="003C4908">
              <w:rPr>
                <w:rFonts w:ascii="Century Gothic" w:eastAsia="Times New Roman" w:hAnsi="Century Gothic" w:cs="Segoe UI"/>
                <w:lang w:val="en-GB" w:eastAsia="nl-NL"/>
              </w:rPr>
              <w:lastRenderedPageBreak/>
              <w:t>regardless but serve a lesser purpose in answering this question in the interest of a wider more informative scope.</w:t>
            </w:r>
          </w:p>
        </w:tc>
      </w:tr>
      <w:tr w:rsidR="00AD34A7" w:rsidRPr="00C372BE" w14:paraId="441BB379" w14:textId="77777777" w:rsidTr="00642FCD">
        <w:trPr>
          <w:trHeight w:val="480"/>
        </w:trPr>
        <w:tc>
          <w:tcPr>
            <w:tcW w:w="198" w:type="dxa"/>
            <w:tcBorders>
              <w:top w:val="single" w:sz="6" w:space="0" w:color="46AAC5"/>
              <w:left w:val="single" w:sz="6" w:space="0" w:color="46AAC5"/>
              <w:bottom w:val="single" w:sz="6" w:space="0" w:color="46AAC5"/>
              <w:right w:val="single" w:sz="6" w:space="0" w:color="000000" w:themeColor="text1"/>
            </w:tcBorders>
            <w:shd w:val="clear" w:color="auto" w:fill="auto"/>
            <w:hideMark/>
          </w:tcPr>
          <w:p w14:paraId="24E8100C" w14:textId="77777777" w:rsidR="00AD34A7" w:rsidRPr="00740797" w:rsidRDefault="00AD34A7" w:rsidP="00642FCD">
            <w:pPr>
              <w:spacing w:after="0" w:line="240" w:lineRule="auto"/>
              <w:textAlignment w:val="baseline"/>
              <w:rPr>
                <w:rFonts w:ascii="Century Gothic" w:eastAsia="Times New Roman" w:hAnsi="Century Gothic" w:cs="Segoe UI"/>
                <w:color w:val="041E42"/>
                <w:sz w:val="18"/>
                <w:szCs w:val="18"/>
                <w:lang w:val="en-GB" w:eastAsia="nl-NL"/>
              </w:rPr>
            </w:pPr>
            <w:r w:rsidRPr="004E67E5">
              <w:rPr>
                <w:rFonts w:ascii="Century Gothic" w:eastAsia="Times New Roman" w:hAnsi="Century Gothic" w:cs="Segoe UI"/>
                <w:color w:val="041E42"/>
                <w:lang w:val="en-GB" w:eastAsia="nl-NL"/>
              </w:rPr>
              <w:lastRenderedPageBreak/>
              <w:t>2 </w:t>
            </w:r>
          </w:p>
        </w:tc>
        <w:tc>
          <w:tcPr>
            <w:tcW w:w="1956" w:type="dxa"/>
            <w:tcBorders>
              <w:top w:val="single" w:sz="6" w:space="0" w:color="46AAC5"/>
              <w:left w:val="single" w:sz="6" w:space="0" w:color="46AAC5"/>
              <w:bottom w:val="single" w:sz="6" w:space="0" w:color="46AAC5"/>
              <w:right w:val="single" w:sz="6" w:space="0" w:color="000000" w:themeColor="text1"/>
            </w:tcBorders>
            <w:shd w:val="clear" w:color="auto" w:fill="auto"/>
            <w:hideMark/>
          </w:tcPr>
          <w:p w14:paraId="75BC5288" w14:textId="08C3620D" w:rsidR="00AD34A7" w:rsidRPr="00740797" w:rsidRDefault="00AD34A7" w:rsidP="00642FCD">
            <w:pPr>
              <w:spacing w:after="0" w:line="240" w:lineRule="auto"/>
              <w:ind w:left="150"/>
              <w:textAlignment w:val="baseline"/>
              <w:rPr>
                <w:rFonts w:ascii="Century Gothic" w:eastAsia="Times New Roman" w:hAnsi="Century Gothic" w:cs="Segoe UI"/>
                <w:sz w:val="18"/>
                <w:szCs w:val="18"/>
                <w:lang w:val="en-GB" w:eastAsia="nl-NL"/>
              </w:rPr>
            </w:pPr>
            <w:r w:rsidRPr="003C4908">
              <w:rPr>
                <w:rFonts w:ascii="Century Gothic" w:eastAsia="Times New Roman" w:hAnsi="Century Gothic" w:cs="Segoe UI"/>
                <w:lang w:val="en-GB" w:eastAsia="nl-NL"/>
              </w:rPr>
              <w:t>What parameters need to be determined to develop a LoRa</w:t>
            </w:r>
            <w:r w:rsidR="00AB3643">
              <w:rPr>
                <w:rFonts w:ascii="Century Gothic" w:eastAsia="Times New Roman" w:hAnsi="Century Gothic" w:cs="Segoe UI"/>
                <w:lang w:val="en-GB" w:eastAsia="nl-NL"/>
              </w:rPr>
              <w:t xml:space="preserve"> mesh</w:t>
            </w:r>
            <w:r w:rsidRPr="003C4908">
              <w:rPr>
                <w:rFonts w:ascii="Century Gothic" w:eastAsia="Times New Roman" w:hAnsi="Century Gothic" w:cs="Segoe UI"/>
                <w:lang w:val="en-GB" w:eastAsia="nl-NL"/>
              </w:rPr>
              <w:t xml:space="preserve"> network? </w:t>
            </w:r>
          </w:p>
        </w:tc>
        <w:tc>
          <w:tcPr>
            <w:tcW w:w="2439" w:type="dxa"/>
            <w:tcBorders>
              <w:top w:val="single" w:sz="6" w:space="0" w:color="46AAC5"/>
              <w:left w:val="single" w:sz="6" w:space="0" w:color="000000" w:themeColor="text1"/>
              <w:bottom w:val="single" w:sz="6" w:space="0" w:color="46AAC5"/>
              <w:right w:val="single" w:sz="6" w:space="0" w:color="000000" w:themeColor="text1"/>
            </w:tcBorders>
            <w:shd w:val="clear" w:color="auto" w:fill="auto"/>
            <w:hideMark/>
          </w:tcPr>
          <w:p w14:paraId="54B711C2" w14:textId="5C1D0711" w:rsidR="00AD34A7" w:rsidRPr="00740797" w:rsidRDefault="00AD34A7" w:rsidP="00642FCD">
            <w:pPr>
              <w:spacing w:after="0" w:line="240" w:lineRule="auto"/>
              <w:textAlignment w:val="baseline"/>
              <w:rPr>
                <w:rFonts w:ascii="Century Gothic" w:eastAsia="Times New Roman" w:hAnsi="Century Gothic" w:cs="Segoe UI"/>
                <w:sz w:val="18"/>
                <w:szCs w:val="18"/>
                <w:lang w:val="en-GB" w:eastAsia="nl-NL"/>
              </w:rPr>
            </w:pPr>
            <w:r w:rsidRPr="003C4908">
              <w:rPr>
                <w:rFonts w:ascii="Century Gothic" w:eastAsia="Times New Roman" w:hAnsi="Century Gothic" w:cs="Segoe UI"/>
                <w:lang w:val="en-GB" w:eastAsia="nl-NL"/>
              </w:rPr>
              <w:t>The working of a LoRa</w:t>
            </w:r>
            <w:r w:rsidR="00AB3643">
              <w:rPr>
                <w:rFonts w:ascii="Century Gothic" w:eastAsia="Times New Roman" w:hAnsi="Century Gothic" w:cs="Segoe UI"/>
                <w:lang w:val="en-GB" w:eastAsia="nl-NL"/>
              </w:rPr>
              <w:t xml:space="preserve"> </w:t>
            </w:r>
            <w:r w:rsidRPr="003C4908">
              <w:rPr>
                <w:rFonts w:ascii="Century Gothic" w:eastAsia="Times New Roman" w:hAnsi="Century Gothic" w:cs="Segoe UI"/>
                <w:lang w:val="en-GB" w:eastAsia="nl-NL"/>
              </w:rPr>
              <w:t>mesh network will be dependent on various parameters. It needs to be clear which parameters need to be used. The values of these parameters can then be determined using a simulation. </w:t>
            </w:r>
          </w:p>
        </w:tc>
        <w:tc>
          <w:tcPr>
            <w:tcW w:w="2302" w:type="dxa"/>
            <w:tcBorders>
              <w:top w:val="single" w:sz="6" w:space="0" w:color="46AAC5"/>
              <w:left w:val="single" w:sz="6" w:space="0" w:color="000000" w:themeColor="text1"/>
              <w:bottom w:val="single" w:sz="6" w:space="0" w:color="46AAC5"/>
              <w:right w:val="single" w:sz="6" w:space="0" w:color="46AAC5"/>
            </w:tcBorders>
            <w:shd w:val="clear" w:color="auto" w:fill="auto"/>
            <w:hideMark/>
          </w:tcPr>
          <w:p w14:paraId="0E311E1D" w14:textId="77777777" w:rsidR="00AD34A7" w:rsidRPr="00740797" w:rsidRDefault="00AD34A7" w:rsidP="00642FCD">
            <w:pPr>
              <w:shd w:val="clear" w:color="auto" w:fill="FFFFFF"/>
              <w:spacing w:after="0" w:line="240" w:lineRule="auto"/>
              <w:textAlignment w:val="baseline"/>
              <w:rPr>
                <w:rFonts w:ascii="Century Gothic" w:eastAsia="Times New Roman" w:hAnsi="Century Gothic" w:cs="Segoe UI"/>
                <w:sz w:val="18"/>
                <w:szCs w:val="18"/>
                <w:lang w:val="en-GB" w:eastAsia="nl-NL"/>
              </w:rPr>
            </w:pPr>
            <w:r w:rsidRPr="004E67E5">
              <w:rPr>
                <w:rFonts w:ascii="Century Gothic" w:eastAsia="Times New Roman" w:hAnsi="Century Gothic" w:cs="Segoe UI"/>
                <w:lang w:val="en-GB" w:eastAsia="nl-NL"/>
              </w:rPr>
              <w:t>Desk research will be conducted on LoRa parameters. </w:t>
            </w:r>
          </w:p>
        </w:tc>
        <w:tc>
          <w:tcPr>
            <w:tcW w:w="3357" w:type="dxa"/>
            <w:tcBorders>
              <w:top w:val="single" w:sz="6" w:space="0" w:color="46AAC5"/>
              <w:left w:val="single" w:sz="6" w:space="0" w:color="000000" w:themeColor="text1"/>
              <w:bottom w:val="single" w:sz="6" w:space="0" w:color="46AAC5"/>
              <w:right w:val="single" w:sz="6" w:space="0" w:color="46AAC5"/>
            </w:tcBorders>
            <w:shd w:val="clear" w:color="auto" w:fill="auto"/>
            <w:hideMark/>
          </w:tcPr>
          <w:p w14:paraId="0D5D01D3" w14:textId="77777777" w:rsidR="00AD34A7" w:rsidRPr="00183652" w:rsidRDefault="00AD34A7" w:rsidP="00642FCD">
            <w:pPr>
              <w:shd w:val="clear" w:color="auto" w:fill="FFFFFF"/>
              <w:spacing w:after="0" w:line="240" w:lineRule="auto"/>
              <w:ind w:left="150"/>
              <w:textAlignment w:val="baseline"/>
              <w:rPr>
                <w:rFonts w:ascii="Century Gothic" w:eastAsia="Times New Roman" w:hAnsi="Century Gothic" w:cs="Segoe UI"/>
                <w:lang w:val="en-GB" w:eastAsia="nl-NL"/>
              </w:rPr>
            </w:pPr>
            <w:r w:rsidRPr="00183652">
              <w:rPr>
                <w:rFonts w:ascii="Century Gothic" w:eastAsia="Times New Roman" w:hAnsi="Century Gothic" w:cs="Segoe UI"/>
                <w:lang w:val="en-GB" w:eastAsia="nl-NL"/>
              </w:rPr>
              <w:t>No changes where made to this question.</w:t>
            </w:r>
          </w:p>
        </w:tc>
      </w:tr>
      <w:tr w:rsidR="00AD34A7" w:rsidRPr="00C372BE" w14:paraId="7EFC8B71" w14:textId="77777777" w:rsidTr="00642FCD">
        <w:trPr>
          <w:trHeight w:val="3315"/>
        </w:trPr>
        <w:tc>
          <w:tcPr>
            <w:tcW w:w="198" w:type="dxa"/>
            <w:tcBorders>
              <w:top w:val="single" w:sz="6" w:space="0" w:color="46AAC5"/>
              <w:left w:val="single" w:sz="6" w:space="0" w:color="46AAC5"/>
              <w:bottom w:val="single" w:sz="6" w:space="0" w:color="46AAC5"/>
              <w:right w:val="single" w:sz="6" w:space="0" w:color="000000" w:themeColor="text1"/>
            </w:tcBorders>
            <w:shd w:val="clear" w:color="auto" w:fill="auto"/>
            <w:hideMark/>
          </w:tcPr>
          <w:p w14:paraId="75C10F28" w14:textId="77777777" w:rsidR="00AD34A7" w:rsidRPr="00740797" w:rsidRDefault="00AD34A7" w:rsidP="00642FCD">
            <w:pPr>
              <w:spacing w:after="0" w:line="240" w:lineRule="auto"/>
              <w:textAlignment w:val="baseline"/>
              <w:rPr>
                <w:rFonts w:ascii="Century Gothic" w:eastAsia="Times New Roman" w:hAnsi="Century Gothic" w:cs="Segoe UI"/>
                <w:color w:val="041E42"/>
                <w:sz w:val="18"/>
                <w:szCs w:val="18"/>
                <w:lang w:val="en-GB" w:eastAsia="nl-NL"/>
              </w:rPr>
            </w:pPr>
            <w:r w:rsidRPr="004E67E5">
              <w:rPr>
                <w:rFonts w:ascii="Century Gothic" w:eastAsia="Times New Roman" w:hAnsi="Century Gothic" w:cs="Segoe UI"/>
                <w:color w:val="041E42"/>
                <w:lang w:val="en-GB" w:eastAsia="nl-NL"/>
              </w:rPr>
              <w:t>3 </w:t>
            </w:r>
          </w:p>
        </w:tc>
        <w:tc>
          <w:tcPr>
            <w:tcW w:w="1956" w:type="dxa"/>
            <w:tcBorders>
              <w:top w:val="single" w:sz="6" w:space="0" w:color="46AAC5"/>
              <w:left w:val="single" w:sz="6" w:space="0" w:color="46AAC5"/>
              <w:bottom w:val="single" w:sz="6" w:space="0" w:color="46AAC5"/>
              <w:right w:val="single" w:sz="6" w:space="0" w:color="000000" w:themeColor="text1"/>
            </w:tcBorders>
            <w:shd w:val="clear" w:color="auto" w:fill="auto"/>
            <w:hideMark/>
          </w:tcPr>
          <w:p w14:paraId="0A6F6872" w14:textId="3528FC52" w:rsidR="00AD34A7" w:rsidRPr="00740797" w:rsidRDefault="00AD34A7" w:rsidP="00642FCD">
            <w:pPr>
              <w:spacing w:after="0" w:line="240" w:lineRule="auto"/>
              <w:ind w:left="150"/>
              <w:textAlignment w:val="baseline"/>
              <w:rPr>
                <w:rFonts w:ascii="Century Gothic" w:eastAsia="Times New Roman" w:hAnsi="Century Gothic" w:cs="Segoe UI"/>
                <w:sz w:val="18"/>
                <w:szCs w:val="18"/>
                <w:lang w:val="en-GB" w:eastAsia="nl-NL"/>
              </w:rPr>
            </w:pPr>
            <w:r w:rsidRPr="004E67E5">
              <w:rPr>
                <w:rFonts w:ascii="Century Gothic" w:eastAsia="Times New Roman" w:hAnsi="Century Gothic" w:cs="Segoe UI"/>
                <w:lang w:val="en-GB" w:eastAsia="nl-NL"/>
              </w:rPr>
              <w:t>Which regulations, legislation and external factors influence the application of LoRa</w:t>
            </w:r>
            <w:r>
              <w:rPr>
                <w:rFonts w:ascii="Century Gothic" w:eastAsia="Times New Roman" w:hAnsi="Century Gothic" w:cs="Segoe UI"/>
                <w:lang w:val="en-GB" w:eastAsia="nl-NL"/>
              </w:rPr>
              <w:t xml:space="preserve"> </w:t>
            </w:r>
            <w:r w:rsidR="00AB3643">
              <w:rPr>
                <w:rFonts w:ascii="Century Gothic" w:eastAsia="Times New Roman" w:hAnsi="Century Gothic" w:cs="Segoe UI"/>
                <w:lang w:val="en-GB" w:eastAsia="nl-NL"/>
              </w:rPr>
              <w:t>mesh</w:t>
            </w:r>
            <w:r w:rsidRPr="00740797">
              <w:rPr>
                <w:rFonts w:ascii="Century Gothic" w:eastAsia="Times New Roman" w:hAnsi="Century Gothic" w:cs="Calibri"/>
                <w:lang w:val="en-GB" w:eastAsia="nl-NL"/>
              </w:rPr>
              <w:t>? </w:t>
            </w:r>
          </w:p>
        </w:tc>
        <w:tc>
          <w:tcPr>
            <w:tcW w:w="2439" w:type="dxa"/>
            <w:tcBorders>
              <w:top w:val="single" w:sz="6" w:space="0" w:color="46AAC5"/>
              <w:left w:val="single" w:sz="6" w:space="0" w:color="000000" w:themeColor="text1"/>
              <w:bottom w:val="single" w:sz="6" w:space="0" w:color="46AAC5"/>
              <w:right w:val="single" w:sz="6" w:space="0" w:color="000000" w:themeColor="text1"/>
            </w:tcBorders>
            <w:shd w:val="clear" w:color="auto" w:fill="auto"/>
            <w:hideMark/>
          </w:tcPr>
          <w:p w14:paraId="6F069B14" w14:textId="77777777" w:rsidR="00AD34A7" w:rsidRPr="00740797" w:rsidRDefault="00AD34A7" w:rsidP="00642FCD">
            <w:pPr>
              <w:spacing w:after="0" w:line="240" w:lineRule="auto"/>
              <w:textAlignment w:val="baseline"/>
              <w:rPr>
                <w:rFonts w:ascii="Century Gothic" w:eastAsia="Times New Roman" w:hAnsi="Century Gothic" w:cs="Segoe UI"/>
                <w:sz w:val="18"/>
                <w:szCs w:val="18"/>
                <w:lang w:val="en-GB" w:eastAsia="nl-NL"/>
              </w:rPr>
            </w:pPr>
            <w:r w:rsidRPr="004E67E5">
              <w:rPr>
                <w:rFonts w:ascii="Century Gothic" w:eastAsia="Times New Roman" w:hAnsi="Century Gothic" w:cs="Segoe UI"/>
                <w:lang w:val="en-GB" w:eastAsia="nl-NL"/>
              </w:rPr>
              <w:t>There are certain rules and regulations regarding the use of LoRa and several external factors. The goal is to find out which of these should be taken into consideration while developing a mesh network.  </w:t>
            </w:r>
          </w:p>
        </w:tc>
        <w:tc>
          <w:tcPr>
            <w:tcW w:w="2302" w:type="dxa"/>
            <w:tcBorders>
              <w:top w:val="single" w:sz="6" w:space="0" w:color="46AAC5"/>
              <w:left w:val="single" w:sz="6" w:space="0" w:color="000000" w:themeColor="text1"/>
              <w:bottom w:val="single" w:sz="6" w:space="0" w:color="46AAC5"/>
              <w:right w:val="single" w:sz="6" w:space="0" w:color="46AAC5"/>
            </w:tcBorders>
            <w:shd w:val="clear" w:color="auto" w:fill="auto"/>
            <w:hideMark/>
          </w:tcPr>
          <w:p w14:paraId="6B783AE9" w14:textId="77777777" w:rsidR="00AD34A7" w:rsidRPr="00740797" w:rsidRDefault="00AD34A7" w:rsidP="00642FCD">
            <w:pPr>
              <w:shd w:val="clear" w:color="auto" w:fill="FFFFFF"/>
              <w:spacing w:after="0" w:line="240" w:lineRule="auto"/>
              <w:textAlignment w:val="baseline"/>
              <w:rPr>
                <w:rFonts w:ascii="Century Gothic" w:eastAsia="Times New Roman" w:hAnsi="Century Gothic" w:cs="Segoe UI"/>
                <w:sz w:val="18"/>
                <w:szCs w:val="18"/>
                <w:lang w:val="en-GB" w:eastAsia="nl-NL"/>
              </w:rPr>
            </w:pPr>
            <w:r w:rsidRPr="004E67E5">
              <w:rPr>
                <w:rFonts w:ascii="Century Gothic" w:eastAsia="Times New Roman" w:hAnsi="Century Gothic" w:cs="Segoe UI"/>
                <w:lang w:val="en-GB" w:eastAsia="nl-NL"/>
              </w:rPr>
              <w:t>Desk research will be conducted on the influence of local and foreign legislation on the use of the network. </w:t>
            </w:r>
          </w:p>
        </w:tc>
        <w:tc>
          <w:tcPr>
            <w:tcW w:w="3357" w:type="dxa"/>
            <w:tcBorders>
              <w:top w:val="single" w:sz="6" w:space="0" w:color="46AAC5"/>
              <w:left w:val="single" w:sz="6" w:space="0" w:color="000000" w:themeColor="text1"/>
              <w:bottom w:val="single" w:sz="6" w:space="0" w:color="46AAC5"/>
              <w:right w:val="single" w:sz="6" w:space="0" w:color="46AAC5"/>
            </w:tcBorders>
            <w:shd w:val="clear" w:color="auto" w:fill="auto"/>
            <w:hideMark/>
          </w:tcPr>
          <w:p w14:paraId="7E78E52B" w14:textId="4BC29430" w:rsidR="00AD34A7" w:rsidRPr="00740797" w:rsidRDefault="00AD34A7" w:rsidP="00642FCD">
            <w:pPr>
              <w:shd w:val="clear" w:color="auto" w:fill="FFFFFF"/>
              <w:spacing w:after="0" w:line="240" w:lineRule="auto"/>
              <w:ind w:left="150"/>
              <w:textAlignment w:val="baseline"/>
              <w:rPr>
                <w:rFonts w:ascii="Century Gothic" w:eastAsia="Times New Roman" w:hAnsi="Century Gothic" w:cs="Segoe UI"/>
                <w:sz w:val="18"/>
                <w:szCs w:val="18"/>
                <w:lang w:val="en-GB" w:eastAsia="nl-NL"/>
              </w:rPr>
            </w:pPr>
            <w:r>
              <w:rPr>
                <w:rFonts w:ascii="Century Gothic" w:eastAsia="Times New Roman" w:hAnsi="Century Gothic" w:cs="Segoe UI"/>
                <w:lang w:val="en-GB" w:eastAsia="nl-NL"/>
              </w:rPr>
              <w:t>No changes where made to this question.</w:t>
            </w:r>
            <w:r w:rsidRPr="004E67E5">
              <w:rPr>
                <w:rFonts w:ascii="Century Gothic" w:eastAsia="Times New Roman" w:hAnsi="Century Gothic" w:cs="Segoe UI"/>
                <w:lang w:val="en-GB" w:eastAsia="nl-NL"/>
              </w:rPr>
              <w:t> </w:t>
            </w:r>
          </w:p>
        </w:tc>
      </w:tr>
      <w:tr w:rsidR="00AD34A7" w:rsidRPr="00C372BE" w14:paraId="602648EF" w14:textId="77777777" w:rsidTr="00642FCD">
        <w:trPr>
          <w:trHeight w:val="435"/>
        </w:trPr>
        <w:tc>
          <w:tcPr>
            <w:tcW w:w="198" w:type="dxa"/>
            <w:tcBorders>
              <w:top w:val="single" w:sz="6" w:space="0" w:color="46AAC5"/>
              <w:left w:val="single" w:sz="6" w:space="0" w:color="46AAC5"/>
              <w:bottom w:val="single" w:sz="6" w:space="0" w:color="46AAC5"/>
              <w:right w:val="single" w:sz="6" w:space="0" w:color="000000" w:themeColor="text1"/>
            </w:tcBorders>
            <w:shd w:val="clear" w:color="auto" w:fill="auto"/>
            <w:hideMark/>
          </w:tcPr>
          <w:p w14:paraId="397E72C0" w14:textId="77777777" w:rsidR="00AD34A7" w:rsidRPr="00740797" w:rsidRDefault="00AD34A7" w:rsidP="00642FCD">
            <w:pPr>
              <w:spacing w:after="0" w:line="240" w:lineRule="auto"/>
              <w:textAlignment w:val="baseline"/>
              <w:rPr>
                <w:rFonts w:ascii="Century Gothic" w:eastAsia="Times New Roman" w:hAnsi="Century Gothic" w:cs="Segoe UI"/>
                <w:color w:val="041E42"/>
                <w:sz w:val="18"/>
                <w:szCs w:val="18"/>
                <w:lang w:val="en-GB" w:eastAsia="nl-NL"/>
              </w:rPr>
            </w:pPr>
            <w:r>
              <w:rPr>
                <w:rFonts w:ascii="Century Gothic" w:eastAsia="Times New Roman" w:hAnsi="Century Gothic" w:cs="Segoe UI"/>
                <w:color w:val="041E42"/>
                <w:lang w:val="en-GB" w:eastAsia="nl-NL"/>
              </w:rPr>
              <w:t>4</w:t>
            </w:r>
            <w:r w:rsidRPr="004E67E5">
              <w:rPr>
                <w:rFonts w:ascii="Century Gothic" w:eastAsia="Times New Roman" w:hAnsi="Century Gothic" w:cs="Segoe UI"/>
                <w:color w:val="041E42"/>
                <w:lang w:val="en-GB" w:eastAsia="nl-NL"/>
              </w:rPr>
              <w:t> </w:t>
            </w:r>
          </w:p>
        </w:tc>
        <w:tc>
          <w:tcPr>
            <w:tcW w:w="1956" w:type="dxa"/>
            <w:tcBorders>
              <w:top w:val="single" w:sz="6" w:space="0" w:color="46AAC5"/>
              <w:left w:val="single" w:sz="6" w:space="0" w:color="46AAC5"/>
              <w:bottom w:val="single" w:sz="6" w:space="0" w:color="46AAC5"/>
              <w:right w:val="single" w:sz="6" w:space="0" w:color="000000" w:themeColor="text1"/>
            </w:tcBorders>
            <w:shd w:val="clear" w:color="auto" w:fill="auto"/>
            <w:hideMark/>
          </w:tcPr>
          <w:p w14:paraId="4304FD9A" w14:textId="77777777" w:rsidR="00AD34A7" w:rsidRPr="00740797" w:rsidRDefault="00AD34A7" w:rsidP="00642FCD">
            <w:pPr>
              <w:spacing w:after="0" w:line="240" w:lineRule="auto"/>
              <w:ind w:left="150"/>
              <w:textAlignment w:val="baseline"/>
              <w:rPr>
                <w:rFonts w:ascii="Century Gothic" w:eastAsia="Times New Roman" w:hAnsi="Century Gothic" w:cs="Segoe UI"/>
                <w:sz w:val="18"/>
                <w:szCs w:val="18"/>
                <w:lang w:val="en-GB" w:eastAsia="nl-NL"/>
              </w:rPr>
            </w:pPr>
            <w:r w:rsidRPr="00BD42FA">
              <w:rPr>
                <w:rFonts w:ascii="Century Gothic" w:eastAsia="Times New Roman" w:hAnsi="Century Gothic" w:cs="Segoe UI"/>
                <w:lang w:val="en-GB" w:eastAsia="nl-NL"/>
              </w:rPr>
              <w:t>Which existing LoRa mesh protocols are available and which one is best suited to the application, based on power consumption and reliability?</w:t>
            </w:r>
          </w:p>
        </w:tc>
        <w:tc>
          <w:tcPr>
            <w:tcW w:w="2439" w:type="dxa"/>
            <w:tcBorders>
              <w:top w:val="single" w:sz="6" w:space="0" w:color="46AAC5"/>
              <w:left w:val="single" w:sz="6" w:space="0" w:color="000000" w:themeColor="text1"/>
              <w:bottom w:val="single" w:sz="6" w:space="0" w:color="46AAC5"/>
              <w:right w:val="single" w:sz="6" w:space="0" w:color="000000" w:themeColor="text1"/>
            </w:tcBorders>
            <w:shd w:val="clear" w:color="auto" w:fill="auto"/>
            <w:hideMark/>
          </w:tcPr>
          <w:p w14:paraId="3181CC38" w14:textId="19A844FB" w:rsidR="00AD34A7" w:rsidRPr="00740797" w:rsidRDefault="00AD34A7" w:rsidP="00642FCD">
            <w:pPr>
              <w:spacing w:after="0" w:line="240" w:lineRule="auto"/>
              <w:textAlignment w:val="baseline"/>
              <w:rPr>
                <w:rFonts w:ascii="Century Gothic" w:eastAsia="Times New Roman" w:hAnsi="Century Gothic" w:cs="Segoe UI"/>
                <w:sz w:val="18"/>
                <w:szCs w:val="18"/>
                <w:lang w:val="en-GB" w:eastAsia="nl-NL"/>
              </w:rPr>
            </w:pPr>
            <w:r w:rsidRPr="004E67E5">
              <w:rPr>
                <w:rFonts w:ascii="Century Gothic" w:eastAsia="Times New Roman" w:hAnsi="Century Gothic" w:cs="Segoe UI"/>
                <w:lang w:val="en-GB" w:eastAsia="nl-NL"/>
              </w:rPr>
              <w:t>There are different protocols for LoRa</w:t>
            </w:r>
            <w:r w:rsidR="00AB3643">
              <w:rPr>
                <w:rFonts w:ascii="Century Gothic" w:eastAsia="Times New Roman" w:hAnsi="Century Gothic" w:cs="Segoe UI"/>
                <w:lang w:val="en-GB" w:eastAsia="nl-NL"/>
              </w:rPr>
              <w:t xml:space="preserve"> </w:t>
            </w:r>
            <w:r w:rsidRPr="004E67E5">
              <w:rPr>
                <w:rFonts w:ascii="Century Gothic" w:eastAsia="Times New Roman" w:hAnsi="Century Gothic" w:cs="Segoe UI"/>
                <w:lang w:val="en-GB" w:eastAsia="nl-NL"/>
              </w:rPr>
              <w:t>mesh. For the application it is important that the module uses as little amount of power as possible. To achieve this goal, it is important to research the different protocols for their advantages and disadvantages. </w:t>
            </w:r>
          </w:p>
        </w:tc>
        <w:tc>
          <w:tcPr>
            <w:tcW w:w="2302" w:type="dxa"/>
            <w:tcBorders>
              <w:top w:val="single" w:sz="6" w:space="0" w:color="46AAC5"/>
              <w:left w:val="single" w:sz="6" w:space="0" w:color="000000" w:themeColor="text1"/>
              <w:bottom w:val="single" w:sz="6" w:space="0" w:color="46AAC5"/>
              <w:right w:val="single" w:sz="6" w:space="0" w:color="46AAC5"/>
            </w:tcBorders>
            <w:shd w:val="clear" w:color="auto" w:fill="auto"/>
            <w:hideMark/>
          </w:tcPr>
          <w:p w14:paraId="5B8460ED" w14:textId="77777777" w:rsidR="00AD34A7" w:rsidRPr="00740797" w:rsidRDefault="00AD34A7" w:rsidP="00642FCD">
            <w:pPr>
              <w:shd w:val="clear" w:color="auto" w:fill="FFFFFF"/>
              <w:spacing w:after="0" w:line="240" w:lineRule="auto"/>
              <w:textAlignment w:val="baseline"/>
              <w:rPr>
                <w:rFonts w:ascii="Century Gothic" w:eastAsia="Times New Roman" w:hAnsi="Century Gothic" w:cs="Segoe UI"/>
                <w:sz w:val="18"/>
                <w:szCs w:val="18"/>
                <w:lang w:val="en-GB" w:eastAsia="nl-NL"/>
              </w:rPr>
            </w:pPr>
            <w:r w:rsidRPr="004E67E5">
              <w:rPr>
                <w:rFonts w:ascii="Century Gothic" w:eastAsia="Times New Roman" w:hAnsi="Century Gothic" w:cs="Segoe UI"/>
                <w:lang w:val="en-GB" w:eastAsia="nl-NL"/>
              </w:rPr>
              <w:t>Desk research on different Mesh protocols. Using pros and cons a protocol will be chosen. </w:t>
            </w:r>
          </w:p>
        </w:tc>
        <w:tc>
          <w:tcPr>
            <w:tcW w:w="3357" w:type="dxa"/>
            <w:tcBorders>
              <w:top w:val="single" w:sz="6" w:space="0" w:color="46AAC5"/>
              <w:left w:val="single" w:sz="6" w:space="0" w:color="000000" w:themeColor="text1"/>
              <w:bottom w:val="single" w:sz="6" w:space="0" w:color="46AAC5"/>
              <w:right w:val="single" w:sz="6" w:space="0" w:color="46AAC5"/>
            </w:tcBorders>
            <w:shd w:val="clear" w:color="auto" w:fill="auto"/>
            <w:hideMark/>
          </w:tcPr>
          <w:p w14:paraId="0087431C" w14:textId="77777777" w:rsidR="00AD34A7" w:rsidRPr="00740797" w:rsidRDefault="00AD34A7" w:rsidP="00642FCD">
            <w:pPr>
              <w:shd w:val="clear" w:color="auto" w:fill="FFFFFF"/>
              <w:spacing w:after="0" w:line="240" w:lineRule="auto"/>
              <w:ind w:left="150"/>
              <w:textAlignment w:val="baseline"/>
              <w:rPr>
                <w:rFonts w:ascii="Century Gothic" w:eastAsia="Times New Roman" w:hAnsi="Century Gothic" w:cs="Segoe UI"/>
                <w:sz w:val="18"/>
                <w:szCs w:val="18"/>
                <w:lang w:val="en-GB" w:eastAsia="nl-NL"/>
              </w:rPr>
            </w:pPr>
            <w:r>
              <w:rPr>
                <w:rFonts w:ascii="Century Gothic" w:eastAsia="Times New Roman" w:hAnsi="Century Gothic" w:cs="Segoe UI"/>
                <w:lang w:val="en-GB" w:eastAsia="nl-NL"/>
              </w:rPr>
              <w:t>No changes where made to this question.</w:t>
            </w:r>
            <w:r w:rsidRPr="004E67E5">
              <w:rPr>
                <w:rFonts w:ascii="Century Gothic" w:eastAsia="Times New Roman" w:hAnsi="Century Gothic" w:cs="Segoe UI"/>
                <w:lang w:val="en-GB" w:eastAsia="nl-NL"/>
              </w:rPr>
              <w:t> </w:t>
            </w:r>
          </w:p>
        </w:tc>
      </w:tr>
      <w:tr w:rsidR="00AD34A7" w:rsidRPr="00C372BE" w14:paraId="4DF32519" w14:textId="77777777" w:rsidTr="00642FCD">
        <w:trPr>
          <w:trHeight w:val="435"/>
        </w:trPr>
        <w:tc>
          <w:tcPr>
            <w:tcW w:w="198" w:type="dxa"/>
            <w:tcBorders>
              <w:top w:val="single" w:sz="6" w:space="0" w:color="46AAC5"/>
              <w:left w:val="single" w:sz="6" w:space="0" w:color="46AAC5"/>
              <w:bottom w:val="single" w:sz="6" w:space="0" w:color="46AAC5"/>
              <w:right w:val="single" w:sz="6" w:space="0" w:color="000000" w:themeColor="text1"/>
            </w:tcBorders>
            <w:shd w:val="clear" w:color="auto" w:fill="auto"/>
            <w:hideMark/>
          </w:tcPr>
          <w:p w14:paraId="37C8E8C5" w14:textId="77777777" w:rsidR="00AD34A7" w:rsidRPr="00740797" w:rsidRDefault="00AD34A7" w:rsidP="00642FCD">
            <w:pPr>
              <w:spacing w:after="0" w:line="240" w:lineRule="auto"/>
              <w:textAlignment w:val="baseline"/>
              <w:rPr>
                <w:rFonts w:ascii="Century Gothic" w:eastAsia="Times New Roman" w:hAnsi="Century Gothic" w:cs="Segoe UI"/>
                <w:color w:val="041E42"/>
                <w:sz w:val="18"/>
                <w:szCs w:val="18"/>
                <w:lang w:val="en-GB" w:eastAsia="nl-NL"/>
              </w:rPr>
            </w:pPr>
            <w:r>
              <w:rPr>
                <w:rFonts w:ascii="Century Gothic" w:eastAsia="Times New Roman" w:hAnsi="Century Gothic" w:cs="Segoe UI"/>
                <w:color w:val="041E42"/>
                <w:lang w:val="en-GB" w:eastAsia="nl-NL"/>
              </w:rPr>
              <w:t>5</w:t>
            </w:r>
            <w:r w:rsidRPr="004E67E5">
              <w:rPr>
                <w:rFonts w:ascii="Century Gothic" w:eastAsia="Times New Roman" w:hAnsi="Century Gothic" w:cs="Segoe UI"/>
                <w:color w:val="041E42"/>
                <w:lang w:val="en-GB" w:eastAsia="nl-NL"/>
              </w:rPr>
              <w:t> </w:t>
            </w:r>
          </w:p>
          <w:p w14:paraId="31969ABE" w14:textId="77777777" w:rsidR="00AD34A7" w:rsidRPr="00740797" w:rsidRDefault="00AD34A7" w:rsidP="00642FCD">
            <w:pPr>
              <w:spacing w:after="0" w:line="240" w:lineRule="auto"/>
              <w:textAlignment w:val="baseline"/>
              <w:rPr>
                <w:rFonts w:ascii="Century Gothic" w:eastAsia="Times New Roman" w:hAnsi="Century Gothic" w:cs="Segoe UI"/>
                <w:color w:val="041E42"/>
                <w:sz w:val="18"/>
                <w:szCs w:val="18"/>
                <w:lang w:val="en-GB" w:eastAsia="nl-NL"/>
              </w:rPr>
            </w:pPr>
            <w:r w:rsidRPr="004E67E5">
              <w:rPr>
                <w:rFonts w:ascii="Century Gothic" w:eastAsia="Times New Roman" w:hAnsi="Century Gothic" w:cs="Segoe UI"/>
                <w:color w:val="041E42"/>
                <w:lang w:val="en-GB" w:eastAsia="nl-NL"/>
              </w:rPr>
              <w:t> </w:t>
            </w:r>
          </w:p>
        </w:tc>
        <w:tc>
          <w:tcPr>
            <w:tcW w:w="1956" w:type="dxa"/>
            <w:tcBorders>
              <w:top w:val="single" w:sz="6" w:space="0" w:color="46AAC5"/>
              <w:left w:val="single" w:sz="6" w:space="0" w:color="46AAC5"/>
              <w:bottom w:val="single" w:sz="6" w:space="0" w:color="46AAC5"/>
              <w:right w:val="single" w:sz="6" w:space="0" w:color="000000" w:themeColor="text1"/>
            </w:tcBorders>
            <w:shd w:val="clear" w:color="auto" w:fill="auto"/>
            <w:hideMark/>
          </w:tcPr>
          <w:p w14:paraId="79BB484E" w14:textId="77777777" w:rsidR="00AD34A7" w:rsidRPr="00740797" w:rsidRDefault="00AD34A7" w:rsidP="00642FCD">
            <w:pPr>
              <w:spacing w:after="0" w:line="240" w:lineRule="auto"/>
              <w:ind w:left="150"/>
              <w:textAlignment w:val="baseline"/>
              <w:rPr>
                <w:rFonts w:ascii="Century Gothic" w:eastAsia="Times New Roman" w:hAnsi="Century Gothic" w:cs="Segoe UI"/>
                <w:sz w:val="18"/>
                <w:szCs w:val="18"/>
                <w:lang w:val="en-GB" w:eastAsia="nl-NL"/>
              </w:rPr>
            </w:pPr>
            <w:r w:rsidRPr="004E67E5">
              <w:rPr>
                <w:rFonts w:ascii="Century Gothic" w:eastAsia="Times New Roman" w:hAnsi="Century Gothic" w:cs="Segoe UI"/>
                <w:lang w:val="en-GB" w:eastAsia="nl-NL"/>
              </w:rPr>
              <w:t>Which method is best suitable for keeping individual nodes synchronized? </w:t>
            </w:r>
          </w:p>
        </w:tc>
        <w:tc>
          <w:tcPr>
            <w:tcW w:w="2439" w:type="dxa"/>
            <w:tcBorders>
              <w:top w:val="single" w:sz="6" w:space="0" w:color="46AAC5"/>
              <w:left w:val="single" w:sz="6" w:space="0" w:color="000000" w:themeColor="text1"/>
              <w:bottom w:val="single" w:sz="6" w:space="0" w:color="46AAC5"/>
              <w:right w:val="single" w:sz="6" w:space="0" w:color="000000" w:themeColor="text1"/>
            </w:tcBorders>
            <w:shd w:val="clear" w:color="auto" w:fill="auto"/>
            <w:hideMark/>
          </w:tcPr>
          <w:p w14:paraId="20D1DE03" w14:textId="77777777" w:rsidR="00AD34A7" w:rsidRPr="00740797" w:rsidRDefault="00AD34A7" w:rsidP="00642FCD">
            <w:pPr>
              <w:spacing w:after="0" w:line="240" w:lineRule="auto"/>
              <w:textAlignment w:val="baseline"/>
              <w:rPr>
                <w:rFonts w:ascii="Century Gothic" w:eastAsia="Times New Roman" w:hAnsi="Century Gothic" w:cs="Segoe UI"/>
                <w:sz w:val="18"/>
                <w:szCs w:val="18"/>
                <w:lang w:val="en-GB" w:eastAsia="nl-NL"/>
              </w:rPr>
            </w:pPr>
            <w:r w:rsidRPr="3E5F6301">
              <w:rPr>
                <w:rFonts w:ascii="Century Gothic" w:eastAsia="Times New Roman" w:hAnsi="Century Gothic" w:cs="Segoe UI"/>
                <w:lang w:val="en-GB" w:eastAsia="nl-NL"/>
              </w:rPr>
              <w:t xml:space="preserve">In order to avoid data collision, the nodes need to avoid sending data simultaneously. For this reason, they </w:t>
            </w:r>
            <w:r w:rsidRPr="3E5F6301">
              <w:rPr>
                <w:rFonts w:ascii="Century Gothic" w:eastAsia="Times New Roman" w:hAnsi="Century Gothic" w:cs="Segoe UI"/>
                <w:lang w:val="en-GB" w:eastAsia="nl-NL"/>
              </w:rPr>
              <w:lastRenderedPageBreak/>
              <w:t>need to be synchronised.  </w:t>
            </w:r>
          </w:p>
        </w:tc>
        <w:tc>
          <w:tcPr>
            <w:tcW w:w="2302" w:type="dxa"/>
            <w:tcBorders>
              <w:top w:val="single" w:sz="6" w:space="0" w:color="46AAC5"/>
              <w:left w:val="single" w:sz="6" w:space="0" w:color="000000" w:themeColor="text1"/>
              <w:bottom w:val="single" w:sz="6" w:space="0" w:color="46AAC5"/>
              <w:right w:val="single" w:sz="6" w:space="0" w:color="46AAC5"/>
            </w:tcBorders>
            <w:shd w:val="clear" w:color="auto" w:fill="auto"/>
            <w:hideMark/>
          </w:tcPr>
          <w:p w14:paraId="2E3ECE5E" w14:textId="77777777" w:rsidR="00AD34A7" w:rsidRPr="00740797" w:rsidRDefault="00AD34A7" w:rsidP="00642FCD">
            <w:pPr>
              <w:shd w:val="clear" w:color="auto" w:fill="FFFFFF"/>
              <w:spacing w:after="0" w:line="240" w:lineRule="auto"/>
              <w:textAlignment w:val="baseline"/>
              <w:rPr>
                <w:rFonts w:ascii="Century Gothic" w:eastAsia="Times New Roman" w:hAnsi="Century Gothic" w:cs="Segoe UI"/>
                <w:sz w:val="18"/>
                <w:szCs w:val="18"/>
                <w:lang w:val="en-GB" w:eastAsia="nl-NL"/>
              </w:rPr>
            </w:pPr>
            <w:r w:rsidRPr="004E67E5">
              <w:rPr>
                <w:rFonts w:ascii="Century Gothic" w:eastAsia="Times New Roman" w:hAnsi="Century Gothic" w:cs="Segoe UI"/>
                <w:lang w:val="en-GB" w:eastAsia="nl-NL"/>
              </w:rPr>
              <w:lastRenderedPageBreak/>
              <w:t>Research will be done on methods to synchronise the nodes. </w:t>
            </w:r>
          </w:p>
        </w:tc>
        <w:tc>
          <w:tcPr>
            <w:tcW w:w="3357" w:type="dxa"/>
            <w:tcBorders>
              <w:top w:val="single" w:sz="6" w:space="0" w:color="46AAC5"/>
              <w:left w:val="single" w:sz="6" w:space="0" w:color="000000" w:themeColor="text1"/>
              <w:bottom w:val="single" w:sz="6" w:space="0" w:color="46AAC5"/>
              <w:right w:val="single" w:sz="6" w:space="0" w:color="46AAC5"/>
            </w:tcBorders>
            <w:shd w:val="clear" w:color="auto" w:fill="auto"/>
            <w:hideMark/>
          </w:tcPr>
          <w:p w14:paraId="3A7FA53F" w14:textId="1489FD31" w:rsidR="00AD34A7" w:rsidRPr="00740797" w:rsidRDefault="00AD34A7" w:rsidP="00642FCD">
            <w:pPr>
              <w:shd w:val="clear" w:color="auto" w:fill="FFFFFF"/>
              <w:spacing w:after="0" w:line="240" w:lineRule="auto"/>
              <w:ind w:left="150"/>
              <w:textAlignment w:val="baseline"/>
              <w:rPr>
                <w:rFonts w:ascii="Century Gothic" w:eastAsia="Times New Roman" w:hAnsi="Century Gothic" w:cs="Segoe UI"/>
                <w:sz w:val="18"/>
                <w:szCs w:val="18"/>
                <w:lang w:val="en-GB" w:eastAsia="nl-NL"/>
              </w:rPr>
            </w:pPr>
            <w:r>
              <w:rPr>
                <w:rFonts w:ascii="Century Gothic" w:eastAsia="Times New Roman" w:hAnsi="Century Gothic" w:cs="Segoe UI"/>
                <w:lang w:val="en-GB" w:eastAsia="nl-NL"/>
              </w:rPr>
              <w:t>This question became less relevant as the scope of the project tightened, therefor</w:t>
            </w:r>
            <w:r w:rsidR="00F30456">
              <w:rPr>
                <w:rFonts w:ascii="Century Gothic" w:eastAsia="Times New Roman" w:hAnsi="Century Gothic" w:cs="Segoe UI"/>
                <w:lang w:val="en-GB" w:eastAsia="nl-NL"/>
              </w:rPr>
              <w:t>e</w:t>
            </w:r>
            <w:r>
              <w:rPr>
                <w:rFonts w:ascii="Century Gothic" w:eastAsia="Times New Roman" w:hAnsi="Century Gothic" w:cs="Segoe UI"/>
                <w:lang w:val="en-GB" w:eastAsia="nl-NL"/>
              </w:rPr>
              <w:t xml:space="preserve"> the demand from the definition of done have been </w:t>
            </w:r>
            <w:r>
              <w:rPr>
                <w:rFonts w:ascii="Century Gothic" w:eastAsia="Times New Roman" w:hAnsi="Century Gothic" w:cs="Segoe UI"/>
                <w:lang w:val="en-GB" w:eastAsia="nl-NL"/>
              </w:rPr>
              <w:lastRenderedPageBreak/>
              <w:t>foregone to enable a more project</w:t>
            </w:r>
            <w:r w:rsidR="004C08CE">
              <w:rPr>
                <w:rFonts w:ascii="Century Gothic" w:eastAsia="Times New Roman" w:hAnsi="Century Gothic" w:cs="Segoe UI"/>
                <w:lang w:val="en-GB" w:eastAsia="nl-NL"/>
              </w:rPr>
              <w:t>-</w:t>
            </w:r>
            <w:r>
              <w:rPr>
                <w:rFonts w:ascii="Century Gothic" w:eastAsia="Times New Roman" w:hAnsi="Century Gothic" w:cs="Segoe UI"/>
                <w:lang w:val="en-GB" w:eastAsia="nl-NL"/>
              </w:rPr>
              <w:t>oriented answer. Due to the decreased relevance the size of this questions scope was reduced independently from the scope, it has however been answered appropriately.</w:t>
            </w:r>
          </w:p>
        </w:tc>
      </w:tr>
      <w:tr w:rsidR="00AD34A7" w:rsidRPr="00C372BE" w14:paraId="571AE4C7" w14:textId="77777777" w:rsidTr="00642FCD">
        <w:trPr>
          <w:trHeight w:val="435"/>
        </w:trPr>
        <w:tc>
          <w:tcPr>
            <w:tcW w:w="198" w:type="dxa"/>
            <w:tcBorders>
              <w:top w:val="single" w:sz="6" w:space="0" w:color="46AAC5"/>
              <w:left w:val="single" w:sz="6" w:space="0" w:color="46AAC5"/>
              <w:bottom w:val="single" w:sz="6" w:space="0" w:color="46AAC5"/>
              <w:right w:val="single" w:sz="6" w:space="0" w:color="000000" w:themeColor="text1"/>
            </w:tcBorders>
            <w:shd w:val="clear" w:color="auto" w:fill="auto"/>
            <w:hideMark/>
          </w:tcPr>
          <w:p w14:paraId="03E3074D" w14:textId="77777777" w:rsidR="00AD34A7" w:rsidRPr="00740797" w:rsidRDefault="00AD34A7" w:rsidP="00642FCD">
            <w:pPr>
              <w:spacing w:after="0" w:line="240" w:lineRule="auto"/>
              <w:textAlignment w:val="baseline"/>
              <w:rPr>
                <w:rFonts w:ascii="Century Gothic" w:eastAsia="Times New Roman" w:hAnsi="Century Gothic" w:cs="Segoe UI"/>
                <w:color w:val="041E42"/>
                <w:sz w:val="18"/>
                <w:szCs w:val="18"/>
                <w:lang w:val="en-GB" w:eastAsia="nl-NL"/>
              </w:rPr>
            </w:pPr>
            <w:r>
              <w:rPr>
                <w:rFonts w:ascii="Century Gothic" w:eastAsia="Times New Roman" w:hAnsi="Century Gothic" w:cs="Segoe UI"/>
                <w:color w:val="041E42"/>
                <w:lang w:val="en-GB" w:eastAsia="nl-NL"/>
              </w:rPr>
              <w:lastRenderedPageBreak/>
              <w:t>6</w:t>
            </w:r>
            <w:r w:rsidRPr="004E67E5">
              <w:rPr>
                <w:rFonts w:ascii="Century Gothic" w:eastAsia="Times New Roman" w:hAnsi="Century Gothic" w:cs="Segoe UI"/>
                <w:color w:val="041E42"/>
                <w:lang w:val="en-GB" w:eastAsia="nl-NL"/>
              </w:rPr>
              <w:t> </w:t>
            </w:r>
          </w:p>
        </w:tc>
        <w:tc>
          <w:tcPr>
            <w:tcW w:w="1956" w:type="dxa"/>
            <w:tcBorders>
              <w:top w:val="single" w:sz="6" w:space="0" w:color="46AAC5"/>
              <w:left w:val="single" w:sz="6" w:space="0" w:color="46AAC5"/>
              <w:bottom w:val="single" w:sz="6" w:space="0" w:color="46AAC5"/>
              <w:right w:val="single" w:sz="6" w:space="0" w:color="000000" w:themeColor="text1"/>
            </w:tcBorders>
            <w:shd w:val="clear" w:color="auto" w:fill="auto"/>
            <w:hideMark/>
          </w:tcPr>
          <w:p w14:paraId="379BD8EF" w14:textId="12D4B415" w:rsidR="00AD34A7" w:rsidRPr="00740797" w:rsidRDefault="00AD34A7" w:rsidP="00642FCD">
            <w:pPr>
              <w:spacing w:after="0" w:line="240" w:lineRule="auto"/>
              <w:ind w:left="150"/>
              <w:textAlignment w:val="baseline"/>
              <w:rPr>
                <w:rFonts w:ascii="Century Gothic" w:eastAsia="Times New Roman" w:hAnsi="Century Gothic" w:cs="Segoe UI"/>
                <w:sz w:val="18"/>
                <w:szCs w:val="18"/>
                <w:lang w:val="en-GB" w:eastAsia="nl-NL"/>
              </w:rPr>
            </w:pPr>
            <w:r w:rsidRPr="004E67E5">
              <w:rPr>
                <w:rFonts w:ascii="Century Gothic" w:eastAsia="Times New Roman" w:hAnsi="Century Gothic" w:cs="Segoe UI"/>
                <w:lang w:val="en-GB" w:eastAsia="nl-NL"/>
              </w:rPr>
              <w:t>What are the limitations of the LoRa</w:t>
            </w:r>
            <w:r w:rsidR="00AB3643">
              <w:rPr>
                <w:rFonts w:ascii="Century Gothic" w:eastAsia="Times New Roman" w:hAnsi="Century Gothic" w:cs="Segoe UI"/>
                <w:lang w:val="en-GB" w:eastAsia="nl-NL"/>
              </w:rPr>
              <w:t xml:space="preserve"> </w:t>
            </w:r>
            <w:r w:rsidRPr="004E67E5">
              <w:rPr>
                <w:rFonts w:ascii="Century Gothic" w:eastAsia="Times New Roman" w:hAnsi="Century Gothic" w:cs="Segoe UI"/>
                <w:lang w:val="en-GB" w:eastAsia="nl-NL"/>
              </w:rPr>
              <w:t>mesh? </w:t>
            </w:r>
          </w:p>
          <w:p w14:paraId="70DE18FF" w14:textId="77777777" w:rsidR="00AD34A7" w:rsidRPr="00740797" w:rsidRDefault="00AD34A7" w:rsidP="00642FCD">
            <w:pPr>
              <w:spacing w:after="0" w:line="240" w:lineRule="auto"/>
              <w:ind w:left="150"/>
              <w:textAlignment w:val="baseline"/>
              <w:rPr>
                <w:rFonts w:ascii="Century Gothic" w:eastAsia="Times New Roman" w:hAnsi="Century Gothic" w:cs="Segoe UI"/>
                <w:sz w:val="18"/>
                <w:szCs w:val="18"/>
                <w:lang w:val="en-GB" w:eastAsia="nl-NL"/>
              </w:rPr>
            </w:pPr>
            <w:r w:rsidRPr="004E67E5">
              <w:rPr>
                <w:rFonts w:ascii="Century Gothic" w:eastAsia="Times New Roman" w:hAnsi="Century Gothic" w:cs="Segoe UI"/>
                <w:lang w:val="en-GB" w:eastAsia="nl-NL"/>
              </w:rPr>
              <w:t> </w:t>
            </w:r>
          </w:p>
        </w:tc>
        <w:tc>
          <w:tcPr>
            <w:tcW w:w="2439" w:type="dxa"/>
            <w:tcBorders>
              <w:top w:val="single" w:sz="6" w:space="0" w:color="46AAC5"/>
              <w:left w:val="single" w:sz="6" w:space="0" w:color="000000" w:themeColor="text1"/>
              <w:bottom w:val="single" w:sz="6" w:space="0" w:color="46AAC5"/>
              <w:right w:val="single" w:sz="6" w:space="0" w:color="000000" w:themeColor="text1"/>
            </w:tcBorders>
            <w:shd w:val="clear" w:color="auto" w:fill="auto"/>
            <w:hideMark/>
          </w:tcPr>
          <w:p w14:paraId="1371D61E" w14:textId="77777777" w:rsidR="00AD34A7" w:rsidRPr="00740797" w:rsidRDefault="00AD34A7" w:rsidP="00642FCD">
            <w:pPr>
              <w:spacing w:after="0" w:line="240" w:lineRule="auto"/>
              <w:textAlignment w:val="baseline"/>
              <w:rPr>
                <w:rFonts w:ascii="Century Gothic" w:eastAsia="Times New Roman" w:hAnsi="Century Gothic" w:cs="Segoe UI"/>
                <w:sz w:val="18"/>
                <w:szCs w:val="18"/>
                <w:lang w:val="en-GB" w:eastAsia="nl-NL"/>
              </w:rPr>
            </w:pPr>
            <w:r w:rsidRPr="004E67E5">
              <w:rPr>
                <w:rFonts w:ascii="Century Gothic" w:eastAsia="Times New Roman" w:hAnsi="Century Gothic" w:cs="Segoe UI"/>
                <w:lang w:val="en-GB" w:eastAsia="nl-NL"/>
              </w:rPr>
              <w:t>The implementation of a mesh structure comes with limitations. The answer to this question will give insight into these limitations and show if it will improve or deteriorate SODAQ’s applications. </w:t>
            </w:r>
          </w:p>
        </w:tc>
        <w:tc>
          <w:tcPr>
            <w:tcW w:w="2302" w:type="dxa"/>
            <w:tcBorders>
              <w:top w:val="single" w:sz="6" w:space="0" w:color="46AAC5"/>
              <w:left w:val="single" w:sz="6" w:space="0" w:color="000000" w:themeColor="text1"/>
              <w:bottom w:val="single" w:sz="6" w:space="0" w:color="46AAC5"/>
              <w:right w:val="single" w:sz="6" w:space="0" w:color="46AAC5"/>
            </w:tcBorders>
            <w:shd w:val="clear" w:color="auto" w:fill="auto"/>
            <w:hideMark/>
          </w:tcPr>
          <w:p w14:paraId="112FEA88" w14:textId="77777777" w:rsidR="00AD34A7" w:rsidRPr="00740797" w:rsidRDefault="00AD34A7" w:rsidP="00642FCD">
            <w:pPr>
              <w:shd w:val="clear" w:color="auto" w:fill="FFFFFF"/>
              <w:spacing w:after="0" w:line="240" w:lineRule="auto"/>
              <w:textAlignment w:val="baseline"/>
              <w:rPr>
                <w:rFonts w:ascii="Century Gothic" w:eastAsia="Times New Roman" w:hAnsi="Century Gothic" w:cs="Segoe UI"/>
                <w:sz w:val="18"/>
                <w:szCs w:val="18"/>
                <w:lang w:val="en-GB" w:eastAsia="nl-NL"/>
              </w:rPr>
            </w:pPr>
            <w:r w:rsidRPr="004E67E5">
              <w:rPr>
                <w:rFonts w:ascii="Century Gothic" w:eastAsia="Times New Roman" w:hAnsi="Century Gothic" w:cs="Segoe UI"/>
                <w:lang w:val="en-GB" w:eastAsia="nl-NL"/>
              </w:rPr>
              <w:t>Simulation will be done using the parameters from research question 2 to determine to the limitations. </w:t>
            </w:r>
          </w:p>
        </w:tc>
        <w:tc>
          <w:tcPr>
            <w:tcW w:w="3357" w:type="dxa"/>
            <w:tcBorders>
              <w:top w:val="single" w:sz="6" w:space="0" w:color="46AAC5"/>
              <w:left w:val="single" w:sz="6" w:space="0" w:color="000000" w:themeColor="text1"/>
              <w:bottom w:val="single" w:sz="6" w:space="0" w:color="46AAC5"/>
              <w:right w:val="single" w:sz="6" w:space="0" w:color="46AAC5"/>
            </w:tcBorders>
            <w:shd w:val="clear" w:color="auto" w:fill="auto"/>
            <w:hideMark/>
          </w:tcPr>
          <w:p w14:paraId="76452EA2" w14:textId="77777777" w:rsidR="00AD34A7" w:rsidRPr="00740797" w:rsidRDefault="00AD34A7" w:rsidP="00642FCD">
            <w:pPr>
              <w:shd w:val="clear" w:color="auto" w:fill="FFFFFF"/>
              <w:spacing w:after="0" w:line="240" w:lineRule="auto"/>
              <w:ind w:left="150"/>
              <w:textAlignment w:val="baseline"/>
              <w:rPr>
                <w:rFonts w:ascii="Century Gothic" w:eastAsia="Times New Roman" w:hAnsi="Century Gothic" w:cs="Segoe UI"/>
                <w:sz w:val="18"/>
                <w:szCs w:val="18"/>
                <w:lang w:val="en-GB" w:eastAsia="nl-NL"/>
              </w:rPr>
            </w:pPr>
            <w:r>
              <w:rPr>
                <w:rFonts w:ascii="Century Gothic" w:eastAsia="Times New Roman" w:hAnsi="Century Gothic" w:cs="Segoe UI"/>
                <w:lang w:val="en-GB" w:eastAsia="nl-NL"/>
              </w:rPr>
              <w:t>Due to the scope of this project this question could not be answered without significant additional time and testing, therefore it has been answered with logical reasoning instead of the proposed testing. The results are no less credible but are less detailed than originally proposed.</w:t>
            </w:r>
          </w:p>
        </w:tc>
      </w:tr>
      <w:tr w:rsidR="00AD34A7" w:rsidRPr="00C372BE" w14:paraId="3D7A2F7A" w14:textId="77777777" w:rsidTr="00642FCD">
        <w:trPr>
          <w:trHeight w:val="435"/>
        </w:trPr>
        <w:tc>
          <w:tcPr>
            <w:tcW w:w="198" w:type="dxa"/>
            <w:tcBorders>
              <w:top w:val="single" w:sz="6" w:space="0" w:color="46AAC5"/>
              <w:left w:val="single" w:sz="6" w:space="0" w:color="46AAC5"/>
              <w:bottom w:val="single" w:sz="6" w:space="0" w:color="46AAC5"/>
              <w:right w:val="single" w:sz="6" w:space="0" w:color="000000" w:themeColor="text1"/>
            </w:tcBorders>
            <w:shd w:val="clear" w:color="auto" w:fill="auto"/>
          </w:tcPr>
          <w:p w14:paraId="3DC77DBC" w14:textId="77777777" w:rsidR="00AD34A7" w:rsidRDefault="00AD34A7" w:rsidP="00642FCD">
            <w:pPr>
              <w:spacing w:after="0" w:line="240" w:lineRule="auto"/>
              <w:textAlignment w:val="baseline"/>
              <w:rPr>
                <w:rFonts w:ascii="Century Gothic" w:eastAsia="Times New Roman" w:hAnsi="Century Gothic" w:cs="Segoe UI"/>
                <w:color w:val="041E42"/>
                <w:lang w:val="en-GB" w:eastAsia="nl-NL"/>
              </w:rPr>
            </w:pPr>
            <w:r>
              <w:rPr>
                <w:rFonts w:ascii="Century Gothic" w:eastAsia="Times New Roman" w:hAnsi="Century Gothic" w:cs="Segoe UI"/>
                <w:color w:val="041E42"/>
                <w:lang w:val="en-GB" w:eastAsia="nl-NL"/>
              </w:rPr>
              <w:t>7</w:t>
            </w:r>
          </w:p>
        </w:tc>
        <w:tc>
          <w:tcPr>
            <w:tcW w:w="1956" w:type="dxa"/>
            <w:tcBorders>
              <w:top w:val="single" w:sz="6" w:space="0" w:color="46AAC5"/>
              <w:left w:val="single" w:sz="6" w:space="0" w:color="46AAC5"/>
              <w:bottom w:val="single" w:sz="6" w:space="0" w:color="46AAC5"/>
              <w:right w:val="single" w:sz="6" w:space="0" w:color="000000" w:themeColor="text1"/>
            </w:tcBorders>
            <w:shd w:val="clear" w:color="auto" w:fill="auto"/>
          </w:tcPr>
          <w:p w14:paraId="292F6E2A" w14:textId="6974F4E4" w:rsidR="00AD34A7" w:rsidRPr="004E67E5" w:rsidRDefault="00AD34A7" w:rsidP="00642FCD">
            <w:pPr>
              <w:spacing w:after="0" w:line="240" w:lineRule="auto"/>
              <w:textAlignment w:val="baseline"/>
              <w:rPr>
                <w:rFonts w:ascii="Century Gothic" w:eastAsia="Times New Roman" w:hAnsi="Century Gothic" w:cs="Segoe UI"/>
                <w:lang w:val="en-GB" w:eastAsia="nl-NL"/>
              </w:rPr>
            </w:pPr>
            <w:r>
              <w:rPr>
                <w:rFonts w:ascii="Century Gothic" w:eastAsia="Times New Roman" w:hAnsi="Century Gothic" w:cs="Segoe UI"/>
                <w:lang w:val="en-GB" w:eastAsia="nl-NL"/>
              </w:rPr>
              <w:t xml:space="preserve">In which way could a LoRa </w:t>
            </w:r>
            <w:r w:rsidR="00AB3643">
              <w:rPr>
                <w:rFonts w:ascii="Century Gothic" w:eastAsia="Times New Roman" w:hAnsi="Century Gothic" w:cs="Segoe UI"/>
                <w:lang w:val="en-GB" w:eastAsia="nl-NL"/>
              </w:rPr>
              <w:t>mesh</w:t>
            </w:r>
            <w:r>
              <w:rPr>
                <w:rFonts w:ascii="Century Gothic" w:eastAsia="Times New Roman" w:hAnsi="Century Gothic" w:cs="Segoe UI"/>
                <w:lang w:val="en-GB" w:eastAsia="nl-NL"/>
              </w:rPr>
              <w:t xml:space="preserve"> simulation be realized?</w:t>
            </w:r>
          </w:p>
        </w:tc>
        <w:tc>
          <w:tcPr>
            <w:tcW w:w="2439" w:type="dxa"/>
            <w:tcBorders>
              <w:top w:val="single" w:sz="6" w:space="0" w:color="46AAC5"/>
              <w:left w:val="single" w:sz="6" w:space="0" w:color="000000" w:themeColor="text1"/>
              <w:bottom w:val="single" w:sz="6" w:space="0" w:color="46AAC5"/>
              <w:right w:val="single" w:sz="6" w:space="0" w:color="000000" w:themeColor="text1"/>
            </w:tcBorders>
            <w:shd w:val="clear" w:color="auto" w:fill="auto"/>
          </w:tcPr>
          <w:p w14:paraId="1BA20512" w14:textId="77777777" w:rsidR="00AD34A7" w:rsidRPr="004E67E5" w:rsidRDefault="00AD34A7" w:rsidP="00642FCD">
            <w:pPr>
              <w:spacing w:after="0" w:line="240" w:lineRule="auto"/>
              <w:textAlignment w:val="baseline"/>
              <w:rPr>
                <w:rFonts w:ascii="Century Gothic" w:eastAsia="Times New Roman" w:hAnsi="Century Gothic" w:cs="Segoe UI"/>
                <w:lang w:val="en-GB" w:eastAsia="nl-NL"/>
              </w:rPr>
            </w:pPr>
            <w:r>
              <w:rPr>
                <w:rFonts w:ascii="Century Gothic" w:eastAsia="Times New Roman" w:hAnsi="Century Gothic" w:cs="Segoe UI"/>
                <w:lang w:val="en-GB" w:eastAsia="nl-NL"/>
              </w:rPr>
              <w:t>In order to further develop and explain the simulation(deliverable) a research question was created with the goal of covering this subject.</w:t>
            </w:r>
          </w:p>
        </w:tc>
        <w:tc>
          <w:tcPr>
            <w:tcW w:w="2302" w:type="dxa"/>
            <w:tcBorders>
              <w:top w:val="single" w:sz="6" w:space="0" w:color="46AAC5"/>
              <w:left w:val="single" w:sz="6" w:space="0" w:color="000000" w:themeColor="text1"/>
              <w:bottom w:val="single" w:sz="6" w:space="0" w:color="46AAC5"/>
              <w:right w:val="single" w:sz="6" w:space="0" w:color="46AAC5"/>
            </w:tcBorders>
            <w:shd w:val="clear" w:color="auto" w:fill="auto"/>
          </w:tcPr>
          <w:p w14:paraId="31A945C7" w14:textId="28F820B5" w:rsidR="00AD34A7" w:rsidRPr="004E67E5" w:rsidRDefault="00AD34A7" w:rsidP="00642FCD">
            <w:pPr>
              <w:shd w:val="clear" w:color="auto" w:fill="FFFFFF"/>
              <w:spacing w:after="0" w:line="240" w:lineRule="auto"/>
              <w:textAlignment w:val="baseline"/>
              <w:rPr>
                <w:rFonts w:ascii="Century Gothic" w:eastAsia="Times New Roman" w:hAnsi="Century Gothic" w:cs="Segoe UI"/>
                <w:lang w:val="en-GB" w:eastAsia="nl-NL"/>
              </w:rPr>
            </w:pPr>
            <w:r>
              <w:rPr>
                <w:rFonts w:ascii="Century Gothic" w:eastAsia="Times New Roman" w:hAnsi="Century Gothic" w:cs="Segoe UI"/>
                <w:lang w:val="en-GB" w:eastAsia="nl-NL"/>
              </w:rPr>
              <w:t xml:space="preserve">All separate components which make up the </w:t>
            </w:r>
            <w:r w:rsidR="003231F6">
              <w:rPr>
                <w:rFonts w:ascii="Century Gothic" w:eastAsia="Times New Roman" w:hAnsi="Century Gothic" w:cs="Segoe UI"/>
                <w:lang w:val="en-GB" w:eastAsia="nl-NL"/>
              </w:rPr>
              <w:t xml:space="preserve">proposed LoRa </w:t>
            </w:r>
            <w:r w:rsidR="00AB3643">
              <w:rPr>
                <w:rFonts w:ascii="Century Gothic" w:eastAsia="Times New Roman" w:hAnsi="Century Gothic" w:cs="Segoe UI"/>
                <w:lang w:val="en-GB" w:eastAsia="nl-NL"/>
              </w:rPr>
              <w:t>mesh</w:t>
            </w:r>
            <w:r w:rsidR="003231F6">
              <w:rPr>
                <w:rFonts w:ascii="Century Gothic" w:eastAsia="Times New Roman" w:hAnsi="Century Gothic" w:cs="Segoe UI"/>
                <w:lang w:val="en-GB" w:eastAsia="nl-NL"/>
              </w:rPr>
              <w:t xml:space="preserve"> system will be tested </w:t>
            </w:r>
            <w:r w:rsidR="00997A09">
              <w:rPr>
                <w:rFonts w:ascii="Century Gothic" w:eastAsia="Times New Roman" w:hAnsi="Century Gothic" w:cs="Segoe UI"/>
                <w:lang w:val="en-GB" w:eastAsia="nl-NL"/>
              </w:rPr>
              <w:t>through the simulation if possible.</w:t>
            </w:r>
          </w:p>
        </w:tc>
        <w:tc>
          <w:tcPr>
            <w:tcW w:w="3357" w:type="dxa"/>
            <w:tcBorders>
              <w:top w:val="single" w:sz="6" w:space="0" w:color="46AAC5"/>
              <w:left w:val="single" w:sz="6" w:space="0" w:color="000000" w:themeColor="text1"/>
              <w:bottom w:val="single" w:sz="6" w:space="0" w:color="46AAC5"/>
              <w:right w:val="single" w:sz="6" w:space="0" w:color="46AAC5"/>
            </w:tcBorders>
            <w:shd w:val="clear" w:color="auto" w:fill="auto"/>
          </w:tcPr>
          <w:p w14:paraId="45E6ACA6" w14:textId="6EF898AA" w:rsidR="00AD34A7" w:rsidRPr="004E67E5" w:rsidRDefault="00AD34A7" w:rsidP="00642FCD">
            <w:pPr>
              <w:shd w:val="clear" w:color="auto" w:fill="FFFFFF"/>
              <w:spacing w:after="0" w:line="240" w:lineRule="auto"/>
              <w:ind w:left="150"/>
              <w:textAlignment w:val="baseline"/>
              <w:rPr>
                <w:rFonts w:ascii="Century Gothic" w:eastAsia="Times New Roman" w:hAnsi="Century Gothic" w:cs="Segoe UI"/>
                <w:lang w:val="en-GB" w:eastAsia="nl-NL"/>
              </w:rPr>
            </w:pPr>
            <w:r>
              <w:rPr>
                <w:rFonts w:ascii="Century Gothic" w:eastAsia="Times New Roman" w:hAnsi="Century Gothic" w:cs="Segoe UI"/>
                <w:lang w:val="en-GB" w:eastAsia="nl-NL"/>
              </w:rPr>
              <w:t>This question was added as a way to document the research done into the simulation. Its answer is necessary to answer the main question and has therefore been instated as a research question.</w:t>
            </w:r>
          </w:p>
        </w:tc>
      </w:tr>
    </w:tbl>
    <w:p w14:paraId="45618C2E" w14:textId="77777777" w:rsidR="00A974F2" w:rsidRPr="009439F3" w:rsidRDefault="00A974F2" w:rsidP="00C372BE">
      <w:pPr>
        <w:pStyle w:val="Kop2"/>
        <w:numPr>
          <w:ilvl w:val="0"/>
          <w:numId w:val="0"/>
        </w:numPr>
        <w:rPr>
          <w:rFonts w:ascii="Century Gothic" w:hAnsi="Century Gothic"/>
          <w:lang w:val="en-GB"/>
        </w:rPr>
      </w:pPr>
      <w:bookmarkStart w:id="34" w:name="_Ref62474930"/>
      <w:r w:rsidRPr="009439F3">
        <w:rPr>
          <w:rFonts w:ascii="Century Gothic" w:hAnsi="Century Gothic"/>
          <w:lang w:val="en-GB"/>
        </w:rPr>
        <w:br w:type="page"/>
      </w:r>
    </w:p>
    <w:p w14:paraId="443FDB35" w14:textId="6C48C821" w:rsidR="009A3184" w:rsidRPr="00740797" w:rsidRDefault="00F825FE" w:rsidP="007E33E0">
      <w:pPr>
        <w:pStyle w:val="Kop2"/>
        <w:rPr>
          <w:rFonts w:ascii="Century Gothic" w:hAnsi="Century Gothic"/>
        </w:rPr>
      </w:pPr>
      <w:bookmarkStart w:id="35" w:name="_Toc62475004"/>
      <w:bookmarkStart w:id="36" w:name="_Toc62480999"/>
      <w:bookmarkStart w:id="37" w:name="_Toc62481045"/>
      <w:r w:rsidRPr="00740797">
        <w:rPr>
          <w:rFonts w:ascii="Century Gothic" w:hAnsi="Century Gothic"/>
        </w:rPr>
        <w:lastRenderedPageBreak/>
        <w:t xml:space="preserve">Potential </w:t>
      </w:r>
      <w:r w:rsidR="00B1366A" w:rsidRPr="00740797">
        <w:rPr>
          <w:rFonts w:ascii="Century Gothic" w:hAnsi="Century Gothic"/>
        </w:rPr>
        <w:t>customers</w:t>
      </w:r>
      <w:bookmarkEnd w:id="34"/>
      <w:bookmarkEnd w:id="35"/>
      <w:bookmarkEnd w:id="36"/>
      <w:bookmarkEnd w:id="37"/>
    </w:p>
    <w:p w14:paraId="291F8362" w14:textId="2A389F3F" w:rsidR="00966ABD" w:rsidRPr="00395E03" w:rsidRDefault="00966ABD" w:rsidP="00966ABD">
      <w:pPr>
        <w:pStyle w:val="Geenafstand"/>
        <w:rPr>
          <w:rFonts w:ascii="Century Gothic" w:hAnsi="Century Gothic"/>
          <w:lang w:val="en-GB"/>
        </w:rPr>
      </w:pPr>
      <w:r w:rsidRPr="00395E03">
        <w:rPr>
          <w:rFonts w:ascii="Century Gothic" w:hAnsi="Century Gothic"/>
          <w:lang w:val="en-GB"/>
        </w:rPr>
        <w:t xml:space="preserve">Customer </w:t>
      </w:r>
      <w:r w:rsidR="00F66C69" w:rsidRPr="00395E03">
        <w:rPr>
          <w:rFonts w:ascii="Century Gothic" w:hAnsi="Century Gothic"/>
          <w:lang w:val="en-GB"/>
        </w:rPr>
        <w:t>personas</w:t>
      </w:r>
      <w:r w:rsidRPr="00395E03">
        <w:rPr>
          <w:rFonts w:ascii="Century Gothic" w:hAnsi="Century Gothic"/>
          <w:lang w:val="en-GB"/>
        </w:rPr>
        <w:t xml:space="preserve"> </w:t>
      </w:r>
      <w:r w:rsidR="008D40A8" w:rsidRPr="00395E03">
        <w:rPr>
          <w:rFonts w:ascii="Century Gothic" w:hAnsi="Century Gothic"/>
          <w:lang w:val="en-GB"/>
        </w:rPr>
        <w:t>were</w:t>
      </w:r>
      <w:r w:rsidRPr="00395E03">
        <w:rPr>
          <w:rFonts w:ascii="Century Gothic" w:hAnsi="Century Gothic"/>
          <w:lang w:val="en-GB"/>
        </w:rPr>
        <w:t xml:space="preserve"> made to </w:t>
      </w:r>
      <w:r w:rsidR="00DD7455" w:rsidRPr="00395E03">
        <w:rPr>
          <w:rFonts w:ascii="Century Gothic" w:hAnsi="Century Gothic"/>
          <w:lang w:val="en-GB"/>
        </w:rPr>
        <w:t>gain certain insights i</w:t>
      </w:r>
      <w:r w:rsidR="001E7247" w:rsidRPr="00395E03">
        <w:rPr>
          <w:rFonts w:ascii="Century Gothic" w:hAnsi="Century Gothic"/>
          <w:lang w:val="en-GB"/>
        </w:rPr>
        <w:t>nto</w:t>
      </w:r>
      <w:r w:rsidR="00DD7455" w:rsidRPr="00395E03">
        <w:rPr>
          <w:rFonts w:ascii="Century Gothic" w:hAnsi="Century Gothic"/>
          <w:lang w:val="en-GB"/>
        </w:rPr>
        <w:t xml:space="preserve"> the </w:t>
      </w:r>
      <w:r w:rsidR="001E7247" w:rsidRPr="00395E03">
        <w:rPr>
          <w:rFonts w:ascii="Century Gothic" w:hAnsi="Century Gothic"/>
          <w:lang w:val="en-GB"/>
        </w:rPr>
        <w:t>possible customers for</w:t>
      </w:r>
      <w:r w:rsidR="00DD7455" w:rsidRPr="00395E03">
        <w:rPr>
          <w:rFonts w:ascii="Century Gothic" w:hAnsi="Century Gothic"/>
          <w:lang w:val="en-GB"/>
        </w:rPr>
        <w:t xml:space="preserve"> the </w:t>
      </w:r>
      <w:r w:rsidR="001E7247" w:rsidRPr="00395E03">
        <w:rPr>
          <w:rFonts w:ascii="Century Gothic" w:hAnsi="Century Gothic"/>
          <w:lang w:val="en-GB"/>
        </w:rPr>
        <w:t xml:space="preserve">fire prevention system, see </w:t>
      </w:r>
      <w:r w:rsidR="00557A56" w:rsidRPr="00395E03">
        <w:rPr>
          <w:rFonts w:ascii="Century Gothic" w:hAnsi="Century Gothic"/>
          <w:lang w:val="en-GB"/>
        </w:rPr>
        <w:t>parag</w:t>
      </w:r>
      <w:r w:rsidR="00004558" w:rsidRPr="00395E03">
        <w:rPr>
          <w:rFonts w:ascii="Century Gothic" w:hAnsi="Century Gothic"/>
          <w:lang w:val="en-GB"/>
        </w:rPr>
        <w:t>r</w:t>
      </w:r>
      <w:r w:rsidR="000C43BD" w:rsidRPr="00395E03">
        <w:rPr>
          <w:rFonts w:ascii="Century Gothic" w:hAnsi="Century Gothic"/>
          <w:lang w:val="en-GB"/>
        </w:rPr>
        <w:t>a</w:t>
      </w:r>
      <w:r w:rsidR="00004558" w:rsidRPr="00395E03">
        <w:rPr>
          <w:rFonts w:ascii="Century Gothic" w:hAnsi="Century Gothic"/>
          <w:lang w:val="en-GB"/>
        </w:rPr>
        <w:t>ph</w:t>
      </w:r>
      <w:r w:rsidR="00557A56" w:rsidRPr="00395E03">
        <w:rPr>
          <w:rFonts w:ascii="Century Gothic" w:hAnsi="Century Gothic"/>
          <w:lang w:val="en-GB"/>
        </w:rPr>
        <w:t xml:space="preserve"> </w:t>
      </w:r>
      <w:r w:rsidR="00CA431C">
        <w:rPr>
          <w:rFonts w:ascii="Century Gothic" w:hAnsi="Century Gothic"/>
          <w:lang w:val="en-GB"/>
        </w:rPr>
        <w:fldChar w:fldCharType="begin"/>
      </w:r>
      <w:r w:rsidR="00CA431C">
        <w:rPr>
          <w:rFonts w:ascii="Century Gothic" w:hAnsi="Century Gothic"/>
          <w:lang w:val="en-GB"/>
        </w:rPr>
        <w:instrText xml:space="preserve"> REF _Ref62206763 \r \h </w:instrText>
      </w:r>
      <w:r w:rsidR="00CA431C">
        <w:rPr>
          <w:rFonts w:ascii="Century Gothic" w:hAnsi="Century Gothic"/>
          <w:lang w:val="en-GB"/>
        </w:rPr>
      </w:r>
      <w:r w:rsidR="00CA431C">
        <w:rPr>
          <w:rFonts w:ascii="Century Gothic" w:hAnsi="Century Gothic"/>
          <w:lang w:val="en-GB"/>
        </w:rPr>
        <w:fldChar w:fldCharType="separate"/>
      </w:r>
      <w:r w:rsidR="00CA431C">
        <w:rPr>
          <w:rFonts w:ascii="Century Gothic" w:hAnsi="Century Gothic"/>
          <w:lang w:val="en-GB"/>
        </w:rPr>
        <w:t>3.1</w:t>
      </w:r>
      <w:r w:rsidR="00CA431C">
        <w:rPr>
          <w:rFonts w:ascii="Century Gothic" w:hAnsi="Century Gothic"/>
          <w:lang w:val="en-GB"/>
        </w:rPr>
        <w:fldChar w:fldCharType="end"/>
      </w:r>
      <w:r w:rsidRPr="00395E03">
        <w:rPr>
          <w:rFonts w:ascii="Century Gothic" w:hAnsi="Century Gothic"/>
          <w:lang w:val="en-GB"/>
        </w:rPr>
        <w:t>. These canvases generally help to gain grip on who the customer is and the benefits that they may receive from the product.</w:t>
      </w:r>
    </w:p>
    <w:p w14:paraId="38FFFDD3" w14:textId="77777777" w:rsidR="00966ABD" w:rsidRPr="00395E03" w:rsidRDefault="00966ABD" w:rsidP="00966ABD">
      <w:pPr>
        <w:pStyle w:val="Geenafstand"/>
        <w:rPr>
          <w:rFonts w:ascii="Century Gothic" w:hAnsi="Century Gothic"/>
          <w:lang w:val="en-GB"/>
        </w:rPr>
      </w:pPr>
    </w:p>
    <w:p w14:paraId="4FB95C78" w14:textId="5096AB18" w:rsidR="00966ABD" w:rsidRPr="00395E03" w:rsidRDefault="00966ABD" w:rsidP="00966ABD">
      <w:pPr>
        <w:pStyle w:val="Geenafstand"/>
        <w:rPr>
          <w:rFonts w:ascii="Century Gothic" w:hAnsi="Century Gothic"/>
          <w:lang w:val="en-GB"/>
        </w:rPr>
      </w:pPr>
      <w:r w:rsidRPr="00395E03">
        <w:rPr>
          <w:rFonts w:ascii="Century Gothic" w:hAnsi="Century Gothic"/>
          <w:lang w:val="en-GB"/>
        </w:rPr>
        <w:t xml:space="preserve">Each </w:t>
      </w:r>
      <w:r w:rsidR="00510768" w:rsidRPr="00395E03">
        <w:rPr>
          <w:rFonts w:ascii="Century Gothic" w:hAnsi="Century Gothic"/>
          <w:lang w:val="en-GB"/>
        </w:rPr>
        <w:t>persona</w:t>
      </w:r>
      <w:r w:rsidRPr="00395E03">
        <w:rPr>
          <w:rFonts w:ascii="Century Gothic" w:hAnsi="Century Gothic"/>
          <w:lang w:val="en-GB"/>
        </w:rPr>
        <w:t xml:space="preserve"> canvas always begins with a name and role, this is done to anchor the persona into reality. The middle of the canvas consists of the customer needs, this can help identify what they want to gain from the product.</w:t>
      </w:r>
    </w:p>
    <w:p w14:paraId="151D591D" w14:textId="77777777" w:rsidR="00966ABD" w:rsidRPr="00395E03" w:rsidRDefault="00966ABD" w:rsidP="00966ABD">
      <w:pPr>
        <w:pStyle w:val="Geenafstand"/>
        <w:rPr>
          <w:rFonts w:ascii="Century Gothic" w:hAnsi="Century Gothic"/>
          <w:lang w:val="en-GB"/>
        </w:rPr>
      </w:pPr>
    </w:p>
    <w:p w14:paraId="21F06822" w14:textId="1D869A0D" w:rsidR="00966ABD" w:rsidRPr="00395E03" w:rsidRDefault="00966ABD" w:rsidP="00966ABD">
      <w:pPr>
        <w:pStyle w:val="Geenafstand"/>
        <w:rPr>
          <w:rFonts w:ascii="Century Gothic" w:hAnsi="Century Gothic"/>
          <w:lang w:val="en-GB"/>
        </w:rPr>
      </w:pPr>
      <w:r w:rsidRPr="00395E03">
        <w:rPr>
          <w:rFonts w:ascii="Century Gothic" w:hAnsi="Century Gothic"/>
          <w:lang w:val="en-GB"/>
        </w:rPr>
        <w:t xml:space="preserve">The left side of the canvas contains the negative parts. The negative trends focus on </w:t>
      </w:r>
      <w:r w:rsidR="00FB4CEC" w:rsidRPr="00395E03">
        <w:rPr>
          <w:rFonts w:ascii="Century Gothic" w:hAnsi="Century Gothic"/>
          <w:lang w:val="en-GB"/>
        </w:rPr>
        <w:t>environmental</w:t>
      </w:r>
      <w:r w:rsidRPr="00395E03">
        <w:rPr>
          <w:rFonts w:ascii="Century Gothic" w:hAnsi="Century Gothic"/>
          <w:lang w:val="en-GB"/>
        </w:rPr>
        <w:t xml:space="preserve"> trends and life experiences. </w:t>
      </w:r>
      <w:r w:rsidR="00FB4CEC" w:rsidRPr="00395E03">
        <w:rPr>
          <w:rFonts w:ascii="Century Gothic" w:hAnsi="Century Gothic"/>
          <w:lang w:val="en-GB"/>
        </w:rPr>
        <w:t>Headaches</w:t>
      </w:r>
      <w:r w:rsidRPr="00395E03">
        <w:rPr>
          <w:rFonts w:ascii="Century Gothic" w:hAnsi="Century Gothic"/>
          <w:lang w:val="en-GB"/>
        </w:rPr>
        <w:t xml:space="preserve"> are caused by professional/private issues. Fears </w:t>
      </w:r>
      <w:r w:rsidR="00FB4CEC" w:rsidRPr="00395E03">
        <w:rPr>
          <w:rFonts w:ascii="Century Gothic" w:hAnsi="Century Gothic"/>
          <w:lang w:val="en-GB"/>
        </w:rPr>
        <w:t>focus</w:t>
      </w:r>
      <w:r w:rsidRPr="00395E03">
        <w:rPr>
          <w:rFonts w:ascii="Century Gothic" w:hAnsi="Century Gothic"/>
          <w:lang w:val="en-GB"/>
        </w:rPr>
        <w:t xml:space="preserve"> on what kind of fears the persona might have in the future.</w:t>
      </w:r>
    </w:p>
    <w:p w14:paraId="1ED7957A" w14:textId="7AC94357" w:rsidR="00966ABD" w:rsidRPr="00395E03" w:rsidRDefault="00966ABD" w:rsidP="00966ABD">
      <w:pPr>
        <w:pStyle w:val="Geenafstand"/>
        <w:rPr>
          <w:rFonts w:ascii="Century Gothic" w:hAnsi="Century Gothic"/>
          <w:lang w:val="en-GB"/>
        </w:rPr>
      </w:pPr>
    </w:p>
    <w:p w14:paraId="4F8E3AD7" w14:textId="4FAC8DB0" w:rsidR="00966ABD" w:rsidRPr="00395E03" w:rsidRDefault="00966ABD" w:rsidP="00966ABD">
      <w:pPr>
        <w:pStyle w:val="Geenafstand"/>
        <w:rPr>
          <w:rFonts w:ascii="Century Gothic" w:hAnsi="Century Gothic"/>
          <w:lang w:val="en-GB"/>
        </w:rPr>
      </w:pPr>
      <w:r w:rsidRPr="00395E03">
        <w:rPr>
          <w:rFonts w:ascii="Century Gothic" w:hAnsi="Century Gothic"/>
          <w:lang w:val="en-GB"/>
        </w:rPr>
        <w:t>The right</w:t>
      </w:r>
      <w:r w:rsidR="00510768" w:rsidRPr="00395E03">
        <w:rPr>
          <w:rFonts w:ascii="Century Gothic" w:hAnsi="Century Gothic"/>
          <w:lang w:val="en-GB"/>
        </w:rPr>
        <w:t>-</w:t>
      </w:r>
      <w:r w:rsidRPr="00395E03">
        <w:rPr>
          <w:rFonts w:ascii="Century Gothic" w:hAnsi="Century Gothic"/>
          <w:lang w:val="en-GB"/>
        </w:rPr>
        <w:t xml:space="preserve">side concentrates on the more positive aspects. The positive trends meet the optimistic developments in the persons live. The opportunities focus on the positive persona experiences in the persona’s work/private life. Their hopes focus on positive experiences that the persona’s might have in the future, this goes for work/private life </w:t>
      </w:r>
      <w:sdt>
        <w:sdtPr>
          <w:rPr>
            <w:rFonts w:ascii="Century Gothic" w:hAnsi="Century Gothic"/>
            <w:lang w:val="en-GB"/>
          </w:rPr>
          <w:id w:val="-530032478"/>
          <w:citation/>
        </w:sdtPr>
        <w:sdtEndPr/>
        <w:sdtContent>
          <w:r w:rsidRPr="00395E03">
            <w:rPr>
              <w:rFonts w:ascii="Century Gothic" w:hAnsi="Century Gothic"/>
              <w:lang w:val="en-GB"/>
            </w:rPr>
            <w:fldChar w:fldCharType="begin"/>
          </w:r>
          <w:r w:rsidRPr="00395E03">
            <w:rPr>
              <w:rFonts w:ascii="Century Gothic" w:hAnsi="Century Gothic"/>
              <w:lang w:val="en-GB"/>
            </w:rPr>
            <w:instrText xml:space="preserve">CITATION Des20 \l 1043 </w:instrText>
          </w:r>
          <w:r w:rsidRPr="00395E03">
            <w:rPr>
              <w:rFonts w:ascii="Century Gothic" w:hAnsi="Century Gothic"/>
              <w:lang w:val="en-GB"/>
            </w:rPr>
            <w:fldChar w:fldCharType="separate"/>
          </w:r>
          <w:r w:rsidR="00810CE6">
            <w:rPr>
              <w:rFonts w:ascii="Century Gothic" w:hAnsi="Century Gothic"/>
              <w:noProof/>
              <w:lang w:val="en-GB"/>
            </w:rPr>
            <w:t>(Design a Better Business, 2020)</w:t>
          </w:r>
          <w:r w:rsidRPr="00395E03">
            <w:rPr>
              <w:rFonts w:ascii="Century Gothic" w:hAnsi="Century Gothic"/>
              <w:lang w:val="en-GB"/>
            </w:rPr>
            <w:fldChar w:fldCharType="end"/>
          </w:r>
        </w:sdtContent>
      </w:sdt>
      <w:r w:rsidRPr="00395E03">
        <w:rPr>
          <w:rFonts w:ascii="Century Gothic" w:hAnsi="Century Gothic"/>
          <w:lang w:val="en-GB"/>
        </w:rPr>
        <w:t>.</w:t>
      </w:r>
    </w:p>
    <w:p w14:paraId="7CBA9F25" w14:textId="77777777" w:rsidR="00756A20" w:rsidRPr="00395E03" w:rsidRDefault="00756A20" w:rsidP="000C218F">
      <w:pPr>
        <w:pStyle w:val="Geenafstand"/>
        <w:rPr>
          <w:rFonts w:ascii="Century Gothic" w:hAnsi="Century Gothic"/>
          <w:b/>
          <w:lang w:val="en-GB"/>
        </w:rPr>
      </w:pPr>
    </w:p>
    <w:p w14:paraId="20244B67" w14:textId="77777777" w:rsidR="00F23320" w:rsidRDefault="00F23320" w:rsidP="000C218F">
      <w:pPr>
        <w:pStyle w:val="Geenafstand"/>
        <w:rPr>
          <w:rFonts w:ascii="Century Gothic" w:hAnsi="Century Gothic"/>
          <w:b/>
          <w:lang w:val="en-GB"/>
        </w:rPr>
      </w:pPr>
    </w:p>
    <w:p w14:paraId="763AC13F" w14:textId="618E65EB" w:rsidR="000C218F" w:rsidRPr="00395E03" w:rsidRDefault="000C218F" w:rsidP="000C218F">
      <w:pPr>
        <w:pStyle w:val="Geenafstand"/>
        <w:rPr>
          <w:rFonts w:ascii="Century Gothic" w:hAnsi="Century Gothic"/>
          <w:b/>
          <w:lang w:val="en-GB"/>
        </w:rPr>
      </w:pPr>
      <w:r w:rsidRPr="00395E03">
        <w:rPr>
          <w:rFonts w:ascii="Century Gothic" w:hAnsi="Century Gothic"/>
          <w:b/>
          <w:lang w:val="en-GB"/>
        </w:rPr>
        <w:t xml:space="preserve">Centraal </w:t>
      </w:r>
      <w:r w:rsidR="00CA4F3C">
        <w:rPr>
          <w:rFonts w:ascii="Century Gothic" w:hAnsi="Century Gothic"/>
          <w:b/>
          <w:lang w:val="en-GB"/>
        </w:rPr>
        <w:t>B</w:t>
      </w:r>
      <w:r w:rsidRPr="00740797">
        <w:rPr>
          <w:rFonts w:ascii="Century Gothic" w:hAnsi="Century Gothic"/>
          <w:b/>
          <w:lang w:val="en-GB"/>
        </w:rPr>
        <w:t>eheer</w:t>
      </w:r>
      <w:r w:rsidRPr="00395E03">
        <w:rPr>
          <w:rFonts w:ascii="Century Gothic" w:hAnsi="Century Gothic"/>
          <w:b/>
          <w:lang w:val="en-GB"/>
        </w:rPr>
        <w:t xml:space="preserve"> Achmea</w:t>
      </w:r>
    </w:p>
    <w:p w14:paraId="47147E81" w14:textId="485384C9" w:rsidR="000C218F" w:rsidRDefault="000C218F" w:rsidP="000C218F">
      <w:pPr>
        <w:pStyle w:val="Geenafstand"/>
        <w:rPr>
          <w:rFonts w:ascii="Century Gothic" w:hAnsi="Century Gothic"/>
          <w:lang w:val="en-GB"/>
        </w:rPr>
      </w:pPr>
      <w:r w:rsidRPr="00395E03">
        <w:rPr>
          <w:rFonts w:ascii="Century Gothic" w:hAnsi="Century Gothic"/>
          <w:lang w:val="en-GB"/>
        </w:rPr>
        <w:t xml:space="preserve">This persona is based on a conversation with one </w:t>
      </w:r>
      <w:r w:rsidRPr="003A1D5D">
        <w:rPr>
          <w:rFonts w:ascii="Century Gothic" w:hAnsi="Century Gothic"/>
          <w:lang w:val="en-GB"/>
        </w:rPr>
        <w:t>of the business advisors of Centraal Beheer Achmea</w:t>
      </w:r>
      <w:r w:rsidR="00022D87" w:rsidRPr="003A1D5D">
        <w:rPr>
          <w:rFonts w:ascii="Century Gothic" w:hAnsi="Century Gothic"/>
          <w:lang w:val="en-GB"/>
        </w:rPr>
        <w:t xml:space="preserve">, see </w:t>
      </w:r>
      <w:r w:rsidR="00756A20" w:rsidRPr="003A1D5D">
        <w:rPr>
          <w:rFonts w:ascii="Century Gothic" w:hAnsi="Century Gothic"/>
          <w:lang w:val="en-GB"/>
        </w:rPr>
        <w:t>attachment 1</w:t>
      </w:r>
      <w:r w:rsidRPr="003A1D5D">
        <w:rPr>
          <w:rFonts w:ascii="Century Gothic" w:hAnsi="Century Gothic"/>
          <w:lang w:val="en-GB"/>
        </w:rPr>
        <w:t xml:space="preserve"> </w:t>
      </w:r>
      <w:sdt>
        <w:sdtPr>
          <w:rPr>
            <w:rFonts w:ascii="Century Gothic" w:hAnsi="Century Gothic"/>
            <w:lang w:val="en-GB"/>
          </w:rPr>
          <w:id w:val="1917666729"/>
          <w:citation/>
        </w:sdtPr>
        <w:sdtEndPr/>
        <w:sdtContent>
          <w:r w:rsidRPr="003A1D5D">
            <w:rPr>
              <w:rFonts w:ascii="Century Gothic" w:hAnsi="Century Gothic"/>
              <w:lang w:val="en-GB"/>
            </w:rPr>
            <w:fldChar w:fldCharType="begin"/>
          </w:r>
          <w:r w:rsidRPr="003A1D5D">
            <w:rPr>
              <w:rFonts w:ascii="Century Gothic" w:hAnsi="Century Gothic"/>
              <w:lang w:val="en-GB"/>
            </w:rPr>
            <w:instrText xml:space="preserve">CITATION Dij20 \l 1043 </w:instrText>
          </w:r>
          <w:r w:rsidRPr="003A1D5D">
            <w:rPr>
              <w:rFonts w:ascii="Century Gothic" w:hAnsi="Century Gothic"/>
              <w:lang w:val="en-GB"/>
            </w:rPr>
            <w:fldChar w:fldCharType="separate"/>
          </w:r>
          <w:r w:rsidR="00810CE6">
            <w:rPr>
              <w:rFonts w:ascii="Century Gothic" w:hAnsi="Century Gothic"/>
              <w:noProof/>
              <w:lang w:val="en-GB"/>
            </w:rPr>
            <w:t>(Dijk Van, 2020)</w:t>
          </w:r>
          <w:r w:rsidRPr="003A1D5D">
            <w:rPr>
              <w:rFonts w:ascii="Century Gothic" w:hAnsi="Century Gothic"/>
              <w:lang w:val="en-GB"/>
            </w:rPr>
            <w:fldChar w:fldCharType="end"/>
          </w:r>
        </w:sdtContent>
      </w:sdt>
      <w:r w:rsidR="00E95D82" w:rsidRPr="003A1D5D">
        <w:rPr>
          <w:rFonts w:ascii="Century Gothic" w:hAnsi="Century Gothic"/>
          <w:lang w:val="en-GB"/>
        </w:rPr>
        <w:t xml:space="preserve"> and </w:t>
      </w:r>
      <w:r w:rsidR="00E95D82" w:rsidRPr="003A1D5D">
        <w:rPr>
          <w:rFonts w:ascii="Century Gothic" w:hAnsi="Century Gothic"/>
          <w:lang w:val="en-GB"/>
        </w:rPr>
        <w:fldChar w:fldCharType="begin"/>
      </w:r>
      <w:r w:rsidR="00E95D82" w:rsidRPr="003A1D5D">
        <w:rPr>
          <w:rFonts w:ascii="Century Gothic" w:hAnsi="Century Gothic"/>
          <w:lang w:val="en-GB"/>
        </w:rPr>
        <w:instrText xml:space="preserve"> REF _Ref61336126 \h </w:instrText>
      </w:r>
      <w:r w:rsidR="003A1D5D">
        <w:rPr>
          <w:rFonts w:ascii="Century Gothic" w:hAnsi="Century Gothic"/>
          <w:lang w:val="en-GB"/>
        </w:rPr>
        <w:instrText xml:space="preserve"> \* MERGEFORMAT </w:instrText>
      </w:r>
      <w:r w:rsidR="00E95D82" w:rsidRPr="003A1D5D">
        <w:rPr>
          <w:rFonts w:ascii="Century Gothic" w:hAnsi="Century Gothic"/>
          <w:lang w:val="en-GB"/>
        </w:rPr>
      </w:r>
      <w:r w:rsidR="00E95D82" w:rsidRPr="003A1D5D">
        <w:rPr>
          <w:rFonts w:ascii="Century Gothic" w:hAnsi="Century Gothic"/>
          <w:lang w:val="en-GB"/>
        </w:rPr>
        <w:fldChar w:fldCharType="separate"/>
      </w:r>
      <w:r w:rsidR="0089055F" w:rsidRPr="0089055F">
        <w:rPr>
          <w:rFonts w:ascii="Century Gothic" w:hAnsi="Century Gothic"/>
          <w:lang w:val="en-GB"/>
        </w:rPr>
        <w:t xml:space="preserve">Table </w:t>
      </w:r>
      <w:r w:rsidR="0089055F" w:rsidRPr="0089055F">
        <w:rPr>
          <w:rFonts w:ascii="Century Gothic" w:hAnsi="Century Gothic"/>
          <w:noProof/>
          <w:lang w:val="en-GB"/>
        </w:rPr>
        <w:t>6</w:t>
      </w:r>
      <w:r w:rsidR="00E95D82" w:rsidRPr="003A1D5D">
        <w:rPr>
          <w:rFonts w:ascii="Century Gothic" w:hAnsi="Century Gothic"/>
          <w:lang w:val="en-GB"/>
        </w:rPr>
        <w:fldChar w:fldCharType="end"/>
      </w:r>
      <w:r w:rsidRPr="00740797">
        <w:rPr>
          <w:rFonts w:ascii="Century Gothic" w:hAnsi="Century Gothic"/>
          <w:lang w:val="en-GB"/>
        </w:rPr>
        <w:t xml:space="preserve">. </w:t>
      </w:r>
      <w:r w:rsidR="00503FEA" w:rsidRPr="003A1D5D">
        <w:rPr>
          <w:rFonts w:ascii="Century Gothic" w:hAnsi="Century Gothic"/>
          <w:lang w:val="en-GB"/>
        </w:rPr>
        <w:t>Centraal Beheer Achmea</w:t>
      </w:r>
      <w:r w:rsidRPr="003A1D5D">
        <w:rPr>
          <w:rFonts w:ascii="Century Gothic" w:hAnsi="Century Gothic"/>
          <w:lang w:val="en-GB"/>
        </w:rPr>
        <w:t xml:space="preserve"> is</w:t>
      </w:r>
      <w:r>
        <w:rPr>
          <w:rFonts w:ascii="Century Gothic" w:hAnsi="Century Gothic"/>
          <w:lang w:val="en-GB"/>
        </w:rPr>
        <w:t xml:space="preserve"> a big insurance company based in the Netherlands and is known for its famous slogan of </w:t>
      </w:r>
      <w:r w:rsidR="00F70344">
        <w:rPr>
          <w:rFonts w:ascii="Century Gothic" w:hAnsi="Century Gothic"/>
          <w:lang w:val="en-GB"/>
        </w:rPr>
        <w:t>“</w:t>
      </w:r>
      <w:r>
        <w:rPr>
          <w:rFonts w:ascii="Century Gothic" w:hAnsi="Century Gothic"/>
          <w:lang w:val="en-GB"/>
        </w:rPr>
        <w:t>even Apeldoorn bellen</w:t>
      </w:r>
      <w:r w:rsidR="00F70344">
        <w:rPr>
          <w:rFonts w:ascii="Century Gothic" w:hAnsi="Century Gothic"/>
          <w:lang w:val="en-GB"/>
        </w:rPr>
        <w:t>”</w:t>
      </w:r>
      <w:r>
        <w:rPr>
          <w:rFonts w:ascii="Century Gothic" w:hAnsi="Century Gothic"/>
          <w:lang w:val="en-GB"/>
        </w:rPr>
        <w:t>.</w:t>
      </w:r>
    </w:p>
    <w:p w14:paraId="7845F500" w14:textId="77777777" w:rsidR="000C218F" w:rsidRDefault="000C218F" w:rsidP="000C218F">
      <w:pPr>
        <w:pStyle w:val="Geenafstand"/>
        <w:rPr>
          <w:rFonts w:ascii="Century Gothic" w:hAnsi="Century Gothic"/>
          <w:lang w:val="en-GB"/>
        </w:rPr>
      </w:pPr>
    </w:p>
    <w:p w14:paraId="2ED4EE8C" w14:textId="060AD385" w:rsidR="000C218F" w:rsidRDefault="000C218F" w:rsidP="000C218F">
      <w:pPr>
        <w:pStyle w:val="Geenafstand"/>
        <w:rPr>
          <w:rFonts w:ascii="Century Gothic" w:hAnsi="Century Gothic"/>
          <w:lang w:val="en-GB"/>
        </w:rPr>
      </w:pPr>
      <w:r>
        <w:rPr>
          <w:rFonts w:ascii="Century Gothic" w:hAnsi="Century Gothic"/>
          <w:lang w:val="en-GB"/>
        </w:rPr>
        <w:t xml:space="preserve">The need for this persona is to provide more insurances. The LoRa </w:t>
      </w:r>
      <w:r w:rsidR="00AB3643">
        <w:rPr>
          <w:rFonts w:ascii="Century Gothic" w:hAnsi="Century Gothic"/>
          <w:lang w:val="en-GB"/>
        </w:rPr>
        <w:t>mesh</w:t>
      </w:r>
      <w:r>
        <w:rPr>
          <w:rFonts w:ascii="Century Gothic" w:hAnsi="Century Gothic"/>
          <w:lang w:val="en-GB"/>
        </w:rPr>
        <w:t xml:space="preserve"> fire protection system provide a possible solution. As for the current outward negative trends empty office buildings are not being insured against fire. This leads to headaches with the increase in empty office buildings that are not being insured.</w:t>
      </w:r>
    </w:p>
    <w:p w14:paraId="39D039EA" w14:textId="77777777" w:rsidR="000C218F" w:rsidRDefault="000C218F" w:rsidP="000C218F">
      <w:pPr>
        <w:pStyle w:val="Geenafstand"/>
        <w:rPr>
          <w:rFonts w:ascii="Century Gothic" w:hAnsi="Century Gothic"/>
          <w:lang w:val="en-GB"/>
        </w:rPr>
      </w:pPr>
    </w:p>
    <w:p w14:paraId="044AA3AC" w14:textId="0B1808AE" w:rsidR="000C218F" w:rsidRDefault="000C218F" w:rsidP="000C218F">
      <w:pPr>
        <w:pStyle w:val="Geenafstand"/>
        <w:rPr>
          <w:rFonts w:ascii="Century Gothic" w:hAnsi="Century Gothic"/>
          <w:lang w:val="en-GB"/>
        </w:rPr>
      </w:pPr>
      <w:r>
        <w:rPr>
          <w:rFonts w:ascii="Century Gothic" w:hAnsi="Century Gothic"/>
          <w:lang w:val="en-GB"/>
        </w:rPr>
        <w:t xml:space="preserve">The organisation itself is currently busy with a big internal reorganization, which makes it harder to make time to invest into new ideas like this. Not insuring these buildings could lead to miss in revenue, this was not part of the conversation but would be a logical consequence. </w:t>
      </w:r>
    </w:p>
    <w:p w14:paraId="3E75B2E9" w14:textId="77777777" w:rsidR="000C218F" w:rsidRDefault="000C218F" w:rsidP="000C218F">
      <w:pPr>
        <w:pStyle w:val="Geenafstand"/>
        <w:rPr>
          <w:rFonts w:ascii="Century Gothic" w:hAnsi="Century Gothic"/>
          <w:lang w:val="en-GB"/>
        </w:rPr>
      </w:pPr>
    </w:p>
    <w:p w14:paraId="445D5BAD" w14:textId="76972C66" w:rsidR="000C218F" w:rsidRDefault="000C218F" w:rsidP="000C218F">
      <w:pPr>
        <w:pStyle w:val="Geenafstand"/>
        <w:rPr>
          <w:rFonts w:ascii="Century Gothic" w:hAnsi="Century Gothic"/>
          <w:lang w:val="en-GB"/>
        </w:rPr>
      </w:pPr>
      <w:r>
        <w:rPr>
          <w:rFonts w:ascii="Century Gothic" w:hAnsi="Century Gothic"/>
          <w:lang w:val="en-GB"/>
        </w:rPr>
        <w:t xml:space="preserve">As in terms of positive trends LoRa </w:t>
      </w:r>
      <w:r w:rsidR="00AB3643">
        <w:rPr>
          <w:rFonts w:ascii="Century Gothic" w:hAnsi="Century Gothic"/>
          <w:lang w:val="en-GB"/>
        </w:rPr>
        <w:t>mesh</w:t>
      </w:r>
      <w:r>
        <w:rPr>
          <w:rFonts w:ascii="Century Gothic" w:hAnsi="Century Gothic"/>
          <w:lang w:val="en-GB"/>
        </w:rPr>
        <w:t xml:space="preserve"> could form a cheap alternative to provide as a minimal safety feature in order to insure empty buildings or help homeowners with cheap and effective fire protection.</w:t>
      </w:r>
    </w:p>
    <w:p w14:paraId="4C92DD2E" w14:textId="77777777" w:rsidR="000C218F" w:rsidRDefault="000C218F" w:rsidP="000C218F">
      <w:pPr>
        <w:pStyle w:val="Geenafstand"/>
        <w:rPr>
          <w:rFonts w:ascii="Century Gothic" w:hAnsi="Century Gothic"/>
          <w:lang w:val="en-GB"/>
        </w:rPr>
      </w:pPr>
    </w:p>
    <w:p w14:paraId="393C05AD" w14:textId="77777777" w:rsidR="000C218F" w:rsidRDefault="000C218F" w:rsidP="000C218F">
      <w:pPr>
        <w:pStyle w:val="Geenafstand"/>
        <w:rPr>
          <w:rFonts w:ascii="Century Gothic" w:hAnsi="Century Gothic"/>
          <w:lang w:val="en-GB"/>
        </w:rPr>
      </w:pPr>
      <w:r>
        <w:rPr>
          <w:rFonts w:ascii="Century Gothic" w:hAnsi="Century Gothic"/>
          <w:lang w:val="en-GB"/>
        </w:rPr>
        <w:t>This also provides the opportunity to be one of the first companies to offer this kind of insurance for empty buildings and such. It is even possible that homeowners could benefit from this as well. This could hold the potential to gain more revenue by gaining more customers. The hopes for the future would lie into the proper development of a cheap/effective fire detection system so that it can be incorporated into insurance packages of the company.</w:t>
      </w:r>
    </w:p>
    <w:p w14:paraId="3BDCBB4D" w14:textId="77777777" w:rsidR="0000123C" w:rsidRDefault="0000123C" w:rsidP="000C218F">
      <w:pPr>
        <w:pStyle w:val="Geenafstand"/>
        <w:rPr>
          <w:rFonts w:ascii="Century Gothic" w:hAnsi="Century Gothic"/>
          <w:lang w:val="en-GB"/>
        </w:rPr>
      </w:pPr>
    </w:p>
    <w:p w14:paraId="35674C73" w14:textId="77777777" w:rsidR="0000123C" w:rsidRDefault="0000123C">
      <w:pPr>
        <w:rPr>
          <w:rFonts w:ascii="Century Gothic" w:hAnsi="Century Gothic"/>
          <w:b/>
          <w:bCs/>
          <w:lang w:val="en-GB"/>
        </w:rPr>
      </w:pPr>
      <w:r>
        <w:rPr>
          <w:rFonts w:ascii="Century Gothic" w:hAnsi="Century Gothic"/>
          <w:b/>
          <w:bCs/>
          <w:lang w:val="en-GB"/>
        </w:rPr>
        <w:br w:type="page"/>
      </w:r>
    </w:p>
    <w:p w14:paraId="35DC3C51" w14:textId="7D9AC43D" w:rsidR="000C218F" w:rsidRDefault="000C218F" w:rsidP="000C218F">
      <w:pPr>
        <w:pStyle w:val="Geenafstand"/>
        <w:rPr>
          <w:rFonts w:ascii="Century Gothic" w:hAnsi="Century Gothic"/>
          <w:b/>
          <w:bCs/>
          <w:lang w:val="en-GB"/>
        </w:rPr>
      </w:pPr>
      <w:r w:rsidRPr="00A90888">
        <w:rPr>
          <w:rFonts w:ascii="Century Gothic" w:hAnsi="Century Gothic"/>
          <w:b/>
          <w:bCs/>
          <w:lang w:val="en-GB"/>
        </w:rPr>
        <w:lastRenderedPageBreak/>
        <w:t>Office owner</w:t>
      </w:r>
    </w:p>
    <w:p w14:paraId="5D02B449" w14:textId="106A795D" w:rsidR="000C218F" w:rsidRDefault="000C218F" w:rsidP="000C218F">
      <w:pPr>
        <w:pStyle w:val="Geenafstand"/>
        <w:rPr>
          <w:rFonts w:ascii="Century Gothic" w:hAnsi="Century Gothic"/>
          <w:lang w:val="en-GB"/>
        </w:rPr>
      </w:pPr>
      <w:r>
        <w:rPr>
          <w:rFonts w:ascii="Century Gothic" w:hAnsi="Century Gothic"/>
          <w:lang w:val="en-GB"/>
        </w:rPr>
        <w:t>This persona is based around a person who currently has an empty office to maintain, because of the current climate</w:t>
      </w:r>
      <w:r w:rsidR="00E95D82" w:rsidRPr="003A1D5D">
        <w:rPr>
          <w:rFonts w:ascii="Century Gothic" w:hAnsi="Century Gothic"/>
          <w:lang w:val="en-GB"/>
        </w:rPr>
        <w:t xml:space="preserve"> </w:t>
      </w:r>
      <w:r w:rsidR="003A1D5D" w:rsidRPr="003A1D5D">
        <w:rPr>
          <w:rFonts w:ascii="Century Gothic" w:hAnsi="Century Gothic"/>
          <w:lang w:val="en-GB"/>
        </w:rPr>
        <w:fldChar w:fldCharType="begin"/>
      </w:r>
      <w:r w:rsidR="003A1D5D" w:rsidRPr="003A1D5D">
        <w:rPr>
          <w:rFonts w:ascii="Century Gothic" w:hAnsi="Century Gothic"/>
          <w:lang w:val="en-GB"/>
        </w:rPr>
        <w:instrText xml:space="preserve"> REF _Ref61336172 \h </w:instrText>
      </w:r>
      <w:r w:rsidR="003A1D5D">
        <w:rPr>
          <w:rFonts w:ascii="Century Gothic" w:hAnsi="Century Gothic"/>
          <w:lang w:val="en-GB"/>
        </w:rPr>
        <w:instrText xml:space="preserve"> \* MERGEFORMAT </w:instrText>
      </w:r>
      <w:r w:rsidR="003A1D5D" w:rsidRPr="003A1D5D">
        <w:rPr>
          <w:rFonts w:ascii="Century Gothic" w:hAnsi="Century Gothic"/>
          <w:lang w:val="en-GB"/>
        </w:rPr>
      </w:r>
      <w:r w:rsidR="003A1D5D" w:rsidRPr="003A1D5D">
        <w:rPr>
          <w:rFonts w:ascii="Century Gothic" w:hAnsi="Century Gothic"/>
          <w:lang w:val="en-GB"/>
        </w:rPr>
        <w:fldChar w:fldCharType="separate"/>
      </w:r>
      <w:r w:rsidR="00CC7EAD" w:rsidRPr="00CC7EAD">
        <w:rPr>
          <w:rFonts w:ascii="Century Gothic" w:hAnsi="Century Gothic"/>
          <w:lang w:val="en-US"/>
        </w:rPr>
        <w:t xml:space="preserve">Table </w:t>
      </w:r>
      <w:r w:rsidR="00CC7EAD" w:rsidRPr="00CC7EAD">
        <w:rPr>
          <w:rFonts w:ascii="Century Gothic" w:hAnsi="Century Gothic"/>
          <w:noProof/>
          <w:lang w:val="en-US"/>
        </w:rPr>
        <w:t>7</w:t>
      </w:r>
      <w:r w:rsidR="003A1D5D" w:rsidRPr="003A1D5D">
        <w:rPr>
          <w:rFonts w:ascii="Century Gothic" w:hAnsi="Century Gothic"/>
          <w:lang w:val="en-GB"/>
        </w:rPr>
        <w:fldChar w:fldCharType="end"/>
      </w:r>
      <w:r w:rsidRPr="003A1D5D">
        <w:rPr>
          <w:rFonts w:ascii="Century Gothic" w:hAnsi="Century Gothic"/>
          <w:lang w:val="en-GB"/>
        </w:rPr>
        <w:t>.</w:t>
      </w:r>
      <w:r>
        <w:rPr>
          <w:rFonts w:ascii="Century Gothic" w:hAnsi="Century Gothic"/>
          <w:lang w:val="en-GB"/>
        </w:rPr>
        <w:t xml:space="preserve"> What Bob needs is to be insured against fire as under the current circumstances he is not insured against such damage </w:t>
      </w:r>
      <w:sdt>
        <w:sdtPr>
          <w:rPr>
            <w:rFonts w:ascii="Century Gothic" w:hAnsi="Century Gothic"/>
            <w:lang w:val="en-GB"/>
          </w:rPr>
          <w:id w:val="-1735151259"/>
          <w:citation/>
        </w:sdtPr>
        <w:sdtEndPr/>
        <w:sdtContent>
          <w:r w:rsidRPr="00395E03">
            <w:rPr>
              <w:rFonts w:ascii="Century Gothic" w:hAnsi="Century Gothic"/>
              <w:lang w:val="en-GB"/>
            </w:rPr>
            <w:fldChar w:fldCharType="begin"/>
          </w:r>
          <w:r w:rsidRPr="00451853">
            <w:rPr>
              <w:rFonts w:ascii="Century Gothic" w:hAnsi="Century Gothic"/>
              <w:lang w:val="en-GB"/>
            </w:rPr>
            <w:instrText xml:space="preserve">CITATION Dij20 \l 1043 </w:instrText>
          </w:r>
          <w:r w:rsidRPr="00395E03">
            <w:rPr>
              <w:rFonts w:ascii="Century Gothic" w:hAnsi="Century Gothic"/>
              <w:lang w:val="en-GB"/>
            </w:rPr>
            <w:fldChar w:fldCharType="separate"/>
          </w:r>
          <w:r w:rsidR="00810CE6">
            <w:rPr>
              <w:rFonts w:ascii="Century Gothic" w:hAnsi="Century Gothic"/>
              <w:noProof/>
              <w:lang w:val="en-GB"/>
            </w:rPr>
            <w:t>(Dijk Van, 2020)</w:t>
          </w:r>
          <w:r w:rsidRPr="00395E03">
            <w:rPr>
              <w:rFonts w:ascii="Century Gothic" w:hAnsi="Century Gothic"/>
              <w:lang w:val="en-GB"/>
            </w:rPr>
            <w:fldChar w:fldCharType="end"/>
          </w:r>
        </w:sdtContent>
      </w:sdt>
      <w:r>
        <w:rPr>
          <w:rFonts w:ascii="Century Gothic" w:hAnsi="Century Gothic"/>
          <w:lang w:val="en-GB"/>
        </w:rPr>
        <w:t>.</w:t>
      </w:r>
    </w:p>
    <w:p w14:paraId="4BCB2B96" w14:textId="77777777" w:rsidR="000C218F" w:rsidRDefault="000C218F" w:rsidP="000C218F">
      <w:pPr>
        <w:pStyle w:val="Geenafstand"/>
        <w:rPr>
          <w:rFonts w:ascii="Century Gothic" w:hAnsi="Century Gothic"/>
          <w:lang w:val="en-GB"/>
        </w:rPr>
      </w:pPr>
    </w:p>
    <w:p w14:paraId="4C53F5E1" w14:textId="77777777" w:rsidR="000C218F" w:rsidRDefault="000C218F" w:rsidP="000C218F">
      <w:pPr>
        <w:pStyle w:val="Geenafstand"/>
        <w:rPr>
          <w:rFonts w:ascii="Century Gothic" w:hAnsi="Century Gothic"/>
          <w:lang w:val="en-GB"/>
        </w:rPr>
      </w:pPr>
      <w:r>
        <w:rPr>
          <w:rFonts w:ascii="Century Gothic" w:hAnsi="Century Gothic"/>
          <w:lang w:val="en-GB"/>
        </w:rPr>
        <w:t>This leads him to worry greatly about his property that is not insured, however maintaining an elaborate fire prevention system proves to be quite expensive especially with all the other costs that have to be maintained. This still does not suppress his fear of losing his property in a fire without any way of compensation.</w:t>
      </w:r>
    </w:p>
    <w:p w14:paraId="4C0C9127" w14:textId="77777777" w:rsidR="000C218F" w:rsidRDefault="000C218F" w:rsidP="000C218F">
      <w:pPr>
        <w:pStyle w:val="Geenafstand"/>
        <w:rPr>
          <w:rFonts w:ascii="Century Gothic" w:hAnsi="Century Gothic"/>
          <w:lang w:val="en-GB"/>
        </w:rPr>
      </w:pPr>
    </w:p>
    <w:p w14:paraId="1AC3DA8A" w14:textId="1E8FB9E2" w:rsidR="00071DAD" w:rsidRPr="004E67E5" w:rsidRDefault="000C218F" w:rsidP="007A3BB1">
      <w:pPr>
        <w:pStyle w:val="Geenafstand"/>
        <w:rPr>
          <w:rFonts w:ascii="Century Gothic" w:hAnsi="Century Gothic"/>
          <w:lang w:val="en-GB"/>
        </w:rPr>
      </w:pPr>
      <w:r>
        <w:rPr>
          <w:rFonts w:ascii="Century Gothic" w:hAnsi="Century Gothic"/>
          <w:lang w:val="en-GB"/>
        </w:rPr>
        <w:t xml:space="preserve">This does offer the positive trend of the cheap LoRa </w:t>
      </w:r>
      <w:r w:rsidR="00AB3643">
        <w:rPr>
          <w:rFonts w:ascii="Century Gothic" w:hAnsi="Century Gothic"/>
          <w:lang w:val="en-GB"/>
        </w:rPr>
        <w:t>mesh</w:t>
      </w:r>
      <w:r>
        <w:rPr>
          <w:rFonts w:ascii="Century Gothic" w:hAnsi="Century Gothic"/>
          <w:lang w:val="en-GB"/>
        </w:rPr>
        <w:t xml:space="preserve"> fire protection system that could function as a solution for this. With a small investment it could be possible to detect fires early and possibly make the building viable for insurance as well. This allows for Bob to ease his worries in the event that his building catches fire. Bob hopes that the development of the systems progresses fast so that the building is viable for insurances as fast as possible.</w:t>
      </w:r>
    </w:p>
    <w:p w14:paraId="72710E33" w14:textId="56ECAE05" w:rsidR="000C218F" w:rsidRPr="004E67E5" w:rsidRDefault="000C218F">
      <w:pPr>
        <w:rPr>
          <w:rFonts w:ascii="Century Gothic" w:hAnsi="Century Gothic"/>
          <w:lang w:val="en-GB"/>
        </w:rPr>
      </w:pPr>
    </w:p>
    <w:p w14:paraId="2B88BDD7" w14:textId="1D3DDFF2" w:rsidR="00F825FE" w:rsidRPr="00740797" w:rsidRDefault="00F825FE" w:rsidP="007E33E0">
      <w:pPr>
        <w:pStyle w:val="Kop2"/>
        <w:rPr>
          <w:rFonts w:ascii="Century Gothic" w:hAnsi="Century Gothic"/>
        </w:rPr>
      </w:pPr>
      <w:bookmarkStart w:id="38" w:name="_Toc62475005"/>
      <w:bookmarkStart w:id="39" w:name="_Ref62475009"/>
      <w:bookmarkStart w:id="40" w:name="_Toc62481000"/>
      <w:bookmarkStart w:id="41" w:name="_Toc62481046"/>
      <w:r w:rsidRPr="00740797">
        <w:rPr>
          <w:rFonts w:ascii="Century Gothic" w:hAnsi="Century Gothic"/>
        </w:rPr>
        <w:t>Strat</w:t>
      </w:r>
      <w:r w:rsidR="003C06F9" w:rsidRPr="00740797">
        <w:rPr>
          <w:rFonts w:ascii="Century Gothic" w:hAnsi="Century Gothic"/>
        </w:rPr>
        <w:t>egic importance</w:t>
      </w:r>
      <w:bookmarkEnd w:id="38"/>
      <w:bookmarkEnd w:id="39"/>
      <w:bookmarkEnd w:id="40"/>
      <w:bookmarkEnd w:id="41"/>
    </w:p>
    <w:p w14:paraId="0254DE86" w14:textId="1E8E4DBF" w:rsidR="00445026" w:rsidRDefault="001F5C05" w:rsidP="007A3BB1">
      <w:pPr>
        <w:pStyle w:val="Geenafstand"/>
        <w:rPr>
          <w:rFonts w:ascii="Century Gothic" w:hAnsi="Century Gothic"/>
          <w:lang w:val="en-GB"/>
        </w:rPr>
      </w:pPr>
      <w:r>
        <w:rPr>
          <w:rFonts w:ascii="Century Gothic" w:hAnsi="Century Gothic"/>
          <w:lang w:val="en-GB"/>
        </w:rPr>
        <w:t xml:space="preserve">The strategic importance of this project for </w:t>
      </w:r>
      <w:r w:rsidR="00F54B22">
        <w:rPr>
          <w:rFonts w:ascii="Century Gothic" w:hAnsi="Century Gothic"/>
          <w:lang w:val="en-GB"/>
        </w:rPr>
        <w:t>SODAQ</w:t>
      </w:r>
      <w:r>
        <w:rPr>
          <w:rFonts w:ascii="Century Gothic" w:hAnsi="Century Gothic"/>
          <w:lang w:val="en-GB"/>
        </w:rPr>
        <w:t xml:space="preserve"> </w:t>
      </w:r>
      <w:r w:rsidR="004F5F6A">
        <w:rPr>
          <w:rFonts w:ascii="Century Gothic" w:hAnsi="Century Gothic"/>
          <w:lang w:val="en-GB"/>
        </w:rPr>
        <w:t xml:space="preserve">is based mainly on the individual answers provided by the research questions, the expectation is that </w:t>
      </w:r>
      <w:r w:rsidR="00EC0DB7">
        <w:rPr>
          <w:rFonts w:ascii="Century Gothic" w:hAnsi="Century Gothic"/>
          <w:lang w:val="en-GB"/>
        </w:rPr>
        <w:t>while</w:t>
      </w:r>
      <w:r w:rsidR="00882C0A">
        <w:rPr>
          <w:rFonts w:ascii="Century Gothic" w:hAnsi="Century Gothic"/>
          <w:lang w:val="en-GB"/>
        </w:rPr>
        <w:t xml:space="preserve"> interesting the developed simulation is not directly useful to </w:t>
      </w:r>
      <w:r w:rsidR="00F54B22">
        <w:rPr>
          <w:rFonts w:ascii="Century Gothic" w:hAnsi="Century Gothic"/>
          <w:lang w:val="en-GB"/>
        </w:rPr>
        <w:t>SODAQ</w:t>
      </w:r>
      <w:r w:rsidR="00882C0A">
        <w:rPr>
          <w:rFonts w:ascii="Century Gothic" w:hAnsi="Century Gothic"/>
          <w:lang w:val="en-GB"/>
        </w:rPr>
        <w:t xml:space="preserve">. The use case provided will most probably not be implemented by </w:t>
      </w:r>
      <w:r w:rsidR="00F54B22">
        <w:rPr>
          <w:rFonts w:ascii="Century Gothic" w:hAnsi="Century Gothic"/>
          <w:lang w:val="en-GB"/>
        </w:rPr>
        <w:t>SODAQ</w:t>
      </w:r>
      <w:r w:rsidR="00882C0A">
        <w:rPr>
          <w:rFonts w:ascii="Century Gothic" w:hAnsi="Century Gothic"/>
          <w:lang w:val="en-GB"/>
        </w:rPr>
        <w:t>. The value of the deliverables is where the current project delivers</w:t>
      </w:r>
      <w:r w:rsidR="0094241A">
        <w:rPr>
          <w:rFonts w:ascii="Century Gothic" w:hAnsi="Century Gothic"/>
          <w:lang w:val="en-GB"/>
        </w:rPr>
        <w:t xml:space="preserve"> its boon to </w:t>
      </w:r>
      <w:r w:rsidR="00F54B22">
        <w:rPr>
          <w:rFonts w:ascii="Century Gothic" w:hAnsi="Century Gothic"/>
          <w:lang w:val="en-GB"/>
        </w:rPr>
        <w:t>SODAQ</w:t>
      </w:r>
      <w:r w:rsidR="0094241A">
        <w:rPr>
          <w:rFonts w:ascii="Century Gothic" w:hAnsi="Century Gothic"/>
          <w:lang w:val="en-GB"/>
        </w:rPr>
        <w:t xml:space="preserve">, the simulation can be used to investigate the viability of a variety of different setups, enabling </w:t>
      </w:r>
      <w:r w:rsidR="00F54B22">
        <w:rPr>
          <w:rFonts w:ascii="Century Gothic" w:hAnsi="Century Gothic"/>
          <w:lang w:val="en-GB"/>
        </w:rPr>
        <w:t>SODAQ</w:t>
      </w:r>
      <w:r w:rsidR="00580075">
        <w:rPr>
          <w:rFonts w:ascii="Century Gothic" w:hAnsi="Century Gothic"/>
          <w:lang w:val="en-GB"/>
        </w:rPr>
        <w:t xml:space="preserve"> to simulate the use of LoRa mesh for proposed projects.</w:t>
      </w:r>
      <w:r w:rsidR="00835EF6">
        <w:rPr>
          <w:rFonts w:ascii="Century Gothic" w:hAnsi="Century Gothic"/>
          <w:lang w:val="en-GB"/>
        </w:rPr>
        <w:t xml:space="preserve"> Thus opening up </w:t>
      </w:r>
      <w:r w:rsidR="006E6191">
        <w:rPr>
          <w:rFonts w:ascii="Century Gothic" w:hAnsi="Century Gothic"/>
          <w:lang w:val="en-GB"/>
        </w:rPr>
        <w:t xml:space="preserve">opportunities </w:t>
      </w:r>
      <w:r w:rsidR="00565994">
        <w:rPr>
          <w:rFonts w:ascii="Century Gothic" w:hAnsi="Century Gothic"/>
          <w:lang w:val="en-GB"/>
        </w:rPr>
        <w:t>for acquiring new customers by expanding the technological capabilities of the product line-up.</w:t>
      </w:r>
    </w:p>
    <w:p w14:paraId="6F70A604" w14:textId="77777777" w:rsidR="00445026" w:rsidRDefault="00445026" w:rsidP="007A3BB1">
      <w:pPr>
        <w:pStyle w:val="Geenafstand"/>
        <w:rPr>
          <w:rFonts w:ascii="Century Gothic" w:hAnsi="Century Gothic"/>
          <w:lang w:val="en-GB"/>
        </w:rPr>
      </w:pPr>
    </w:p>
    <w:p w14:paraId="05BD4EC2" w14:textId="40822B88" w:rsidR="00BF15A7" w:rsidRPr="004E67E5" w:rsidRDefault="00BF15A7" w:rsidP="007A3BB1">
      <w:pPr>
        <w:pStyle w:val="Geenafstand"/>
        <w:rPr>
          <w:rFonts w:ascii="Century Gothic" w:hAnsi="Century Gothic"/>
          <w:lang w:val="en-GB"/>
        </w:rPr>
      </w:pPr>
      <w:r w:rsidRPr="007B3C4B">
        <w:rPr>
          <w:rFonts w:ascii="Century Gothic" w:hAnsi="Century Gothic"/>
          <w:lang w:val="en-GB"/>
        </w:rPr>
        <w:br w:type="page"/>
      </w:r>
    </w:p>
    <w:p w14:paraId="345E0C9E" w14:textId="2FB47547" w:rsidR="00AF6D6B" w:rsidRPr="00645F92" w:rsidRDefault="00BD6262" w:rsidP="0078637B">
      <w:pPr>
        <w:pStyle w:val="Kop1"/>
        <w:ind w:left="357" w:hanging="357"/>
        <w:rPr>
          <w:rFonts w:ascii="Century Gothic" w:hAnsi="Century Gothic"/>
        </w:rPr>
      </w:pPr>
      <w:bookmarkStart w:id="42" w:name="_Ref62222379"/>
      <w:bookmarkStart w:id="43" w:name="_Toc62475006"/>
      <w:bookmarkStart w:id="44" w:name="_Toc62481001"/>
      <w:bookmarkStart w:id="45" w:name="_Toc62481047"/>
      <w:r w:rsidRPr="00645F92">
        <w:rPr>
          <w:rFonts w:ascii="Century Gothic" w:hAnsi="Century Gothic"/>
        </w:rPr>
        <w:lastRenderedPageBreak/>
        <w:t>An</w:t>
      </w:r>
      <w:r w:rsidR="00777F21" w:rsidRPr="00645F92">
        <w:rPr>
          <w:rFonts w:ascii="Century Gothic" w:hAnsi="Century Gothic"/>
        </w:rPr>
        <w:t>alys</w:t>
      </w:r>
      <w:r w:rsidR="003102CA" w:rsidRPr="00645F92">
        <w:rPr>
          <w:rFonts w:ascii="Century Gothic" w:hAnsi="Century Gothic"/>
        </w:rPr>
        <w:t>e</w:t>
      </w:r>
      <w:r w:rsidR="00777F21" w:rsidRPr="00645F92">
        <w:rPr>
          <w:rFonts w:ascii="Century Gothic" w:hAnsi="Century Gothic"/>
        </w:rPr>
        <w:t>s &amp; diagnoses</w:t>
      </w:r>
      <w:bookmarkEnd w:id="42"/>
      <w:bookmarkEnd w:id="43"/>
      <w:bookmarkEnd w:id="44"/>
      <w:bookmarkEnd w:id="45"/>
    </w:p>
    <w:p w14:paraId="28FB6840" w14:textId="1680EC8E" w:rsidR="00C41BB6" w:rsidRPr="00645F92" w:rsidRDefault="00A905E3" w:rsidP="00C41BB6">
      <w:pPr>
        <w:pStyle w:val="Geenafstand"/>
        <w:rPr>
          <w:rFonts w:ascii="Century Gothic" w:hAnsi="Century Gothic"/>
          <w:lang w:val="en-US"/>
        </w:rPr>
      </w:pPr>
      <w:r w:rsidRPr="00645F92">
        <w:rPr>
          <w:rFonts w:ascii="Century Gothic" w:hAnsi="Century Gothic"/>
          <w:lang w:val="en-GB"/>
        </w:rPr>
        <w:t>This chapter and its paragraphs are bas</w:t>
      </w:r>
      <w:r w:rsidR="007E1057" w:rsidRPr="00645F92">
        <w:rPr>
          <w:rFonts w:ascii="Century Gothic" w:hAnsi="Century Gothic"/>
          <w:lang w:val="en-GB"/>
        </w:rPr>
        <w:t xml:space="preserve">ed on the </w:t>
      </w:r>
      <w:r w:rsidR="002D0F64" w:rsidRPr="00645F92">
        <w:rPr>
          <w:rFonts w:ascii="Century Gothic" w:hAnsi="Century Gothic"/>
          <w:lang w:val="en-GB"/>
        </w:rPr>
        <w:t xml:space="preserve">on the research questions and its </w:t>
      </w:r>
      <w:r w:rsidR="00152551" w:rsidRPr="00645F92">
        <w:rPr>
          <w:rFonts w:ascii="Century Gothic" w:hAnsi="Century Gothic"/>
          <w:lang w:val="en-GB"/>
        </w:rPr>
        <w:t xml:space="preserve">deliverables. Paragraph </w:t>
      </w:r>
      <w:r w:rsidR="00152551" w:rsidRPr="00645F92">
        <w:rPr>
          <w:rFonts w:ascii="Century Gothic" w:hAnsi="Century Gothic"/>
          <w:lang w:val="en-GB"/>
        </w:rPr>
        <w:fldChar w:fldCharType="begin"/>
      </w:r>
      <w:r w:rsidR="00152551" w:rsidRPr="00645F92">
        <w:rPr>
          <w:rFonts w:ascii="Century Gothic" w:hAnsi="Century Gothic"/>
          <w:lang w:val="en-GB"/>
        </w:rPr>
        <w:instrText xml:space="preserve"> REF _Ref62206763 \r \h </w:instrText>
      </w:r>
      <w:r w:rsidR="00645F92" w:rsidRPr="00645F92">
        <w:rPr>
          <w:rFonts w:ascii="Century Gothic" w:hAnsi="Century Gothic"/>
          <w:lang w:val="en-GB"/>
        </w:rPr>
        <w:instrText xml:space="preserve"> \* MERGEFORMAT </w:instrText>
      </w:r>
      <w:r w:rsidR="00152551" w:rsidRPr="00645F92">
        <w:rPr>
          <w:rFonts w:ascii="Century Gothic" w:hAnsi="Century Gothic"/>
          <w:lang w:val="en-GB"/>
        </w:rPr>
      </w:r>
      <w:r w:rsidR="00152551" w:rsidRPr="00645F92">
        <w:rPr>
          <w:rFonts w:ascii="Century Gothic" w:hAnsi="Century Gothic"/>
          <w:lang w:val="en-GB"/>
        </w:rPr>
        <w:fldChar w:fldCharType="separate"/>
      </w:r>
      <w:r w:rsidR="007B08EE">
        <w:rPr>
          <w:rFonts w:ascii="Century Gothic" w:hAnsi="Century Gothic"/>
          <w:lang w:val="en-GB"/>
        </w:rPr>
        <w:t>3.1</w:t>
      </w:r>
      <w:r w:rsidR="00152551" w:rsidRPr="00645F92">
        <w:rPr>
          <w:rFonts w:ascii="Century Gothic" w:hAnsi="Century Gothic"/>
          <w:lang w:val="en-GB"/>
        </w:rPr>
        <w:fldChar w:fldCharType="end"/>
      </w:r>
      <w:r w:rsidR="00152551" w:rsidRPr="00645F92">
        <w:rPr>
          <w:rFonts w:ascii="Century Gothic" w:hAnsi="Century Gothic"/>
          <w:lang w:val="en-GB"/>
        </w:rPr>
        <w:t xml:space="preserve"> discusses the possible </w:t>
      </w:r>
      <w:r w:rsidR="005264FB" w:rsidRPr="00645F92">
        <w:rPr>
          <w:rFonts w:ascii="Century Gothic" w:hAnsi="Century Gothic"/>
          <w:lang w:val="en-GB"/>
        </w:rPr>
        <w:t xml:space="preserve">commercial applications. Paragraph </w:t>
      </w:r>
      <w:r w:rsidR="0033303A" w:rsidRPr="00645F92">
        <w:rPr>
          <w:rFonts w:ascii="Century Gothic" w:hAnsi="Century Gothic"/>
          <w:lang w:val="en-GB"/>
        </w:rPr>
        <w:fldChar w:fldCharType="begin"/>
      </w:r>
      <w:r w:rsidR="0033303A" w:rsidRPr="00645F92">
        <w:rPr>
          <w:rFonts w:ascii="Century Gothic" w:hAnsi="Century Gothic"/>
          <w:lang w:val="en-GB"/>
        </w:rPr>
        <w:instrText xml:space="preserve"> REF _Ref62206776 \r \h </w:instrText>
      </w:r>
      <w:r w:rsidR="00645F92" w:rsidRPr="00645F92">
        <w:rPr>
          <w:rFonts w:ascii="Century Gothic" w:hAnsi="Century Gothic"/>
          <w:lang w:val="en-GB"/>
        </w:rPr>
        <w:instrText xml:space="preserve"> \* MERGEFORMAT </w:instrText>
      </w:r>
      <w:r w:rsidR="0033303A" w:rsidRPr="00645F92">
        <w:rPr>
          <w:rFonts w:ascii="Century Gothic" w:hAnsi="Century Gothic"/>
          <w:lang w:val="en-GB"/>
        </w:rPr>
      </w:r>
      <w:r w:rsidR="0033303A" w:rsidRPr="00645F92">
        <w:rPr>
          <w:rFonts w:ascii="Century Gothic" w:hAnsi="Century Gothic"/>
          <w:lang w:val="en-GB"/>
        </w:rPr>
        <w:fldChar w:fldCharType="separate"/>
      </w:r>
      <w:r w:rsidR="007B08EE">
        <w:rPr>
          <w:rFonts w:ascii="Century Gothic" w:hAnsi="Century Gothic"/>
          <w:lang w:val="en-GB"/>
        </w:rPr>
        <w:t>3.2</w:t>
      </w:r>
      <w:r w:rsidR="0033303A" w:rsidRPr="00645F92">
        <w:rPr>
          <w:rFonts w:ascii="Century Gothic" w:hAnsi="Century Gothic"/>
          <w:lang w:val="en-GB"/>
        </w:rPr>
        <w:fldChar w:fldCharType="end"/>
      </w:r>
      <w:r w:rsidR="0033303A" w:rsidRPr="00645F92">
        <w:rPr>
          <w:rFonts w:ascii="Century Gothic" w:hAnsi="Century Gothic"/>
          <w:lang w:val="en-GB"/>
        </w:rPr>
        <w:t xml:space="preserve"> contains the research of the </w:t>
      </w:r>
      <w:r w:rsidR="006E3221" w:rsidRPr="00645F92">
        <w:rPr>
          <w:rFonts w:ascii="Century Gothic" w:hAnsi="Century Gothic"/>
          <w:lang w:val="en-GB"/>
        </w:rPr>
        <w:t>parameters for the simulation.</w:t>
      </w:r>
      <w:r w:rsidR="00C03F7D" w:rsidRPr="00645F92">
        <w:rPr>
          <w:rFonts w:ascii="Century Gothic" w:hAnsi="Century Gothic"/>
          <w:lang w:val="en-GB"/>
        </w:rPr>
        <w:t xml:space="preserve"> </w:t>
      </w:r>
      <w:r w:rsidR="008D4C45" w:rsidRPr="00645F92">
        <w:rPr>
          <w:rFonts w:ascii="Century Gothic" w:hAnsi="Century Gothic"/>
          <w:lang w:val="en-GB"/>
        </w:rPr>
        <w:t xml:space="preserve">Paragraph </w:t>
      </w:r>
      <w:r w:rsidR="008D4C45" w:rsidRPr="00645F92">
        <w:rPr>
          <w:rFonts w:ascii="Century Gothic" w:hAnsi="Century Gothic"/>
          <w:lang w:val="en-GB"/>
        </w:rPr>
        <w:fldChar w:fldCharType="begin"/>
      </w:r>
      <w:r w:rsidR="008D4C45" w:rsidRPr="00645F92">
        <w:rPr>
          <w:rFonts w:ascii="Century Gothic" w:hAnsi="Century Gothic"/>
          <w:lang w:val="en-GB"/>
        </w:rPr>
        <w:instrText xml:space="preserve"> REF _Ref62475830 \r \h </w:instrText>
      </w:r>
      <w:r w:rsidR="00645F92" w:rsidRPr="00645F92">
        <w:rPr>
          <w:rFonts w:ascii="Century Gothic" w:hAnsi="Century Gothic"/>
          <w:lang w:val="en-GB"/>
        </w:rPr>
        <w:instrText xml:space="preserve"> \* MERGEFORMAT </w:instrText>
      </w:r>
      <w:r w:rsidR="008D4C45" w:rsidRPr="00645F92">
        <w:rPr>
          <w:rFonts w:ascii="Century Gothic" w:hAnsi="Century Gothic"/>
          <w:lang w:val="en-GB"/>
        </w:rPr>
      </w:r>
      <w:r w:rsidR="008D4C45" w:rsidRPr="00645F92">
        <w:rPr>
          <w:rFonts w:ascii="Century Gothic" w:hAnsi="Century Gothic"/>
          <w:lang w:val="en-GB"/>
        </w:rPr>
        <w:fldChar w:fldCharType="separate"/>
      </w:r>
      <w:r w:rsidR="007B08EE">
        <w:rPr>
          <w:rFonts w:ascii="Century Gothic" w:hAnsi="Century Gothic"/>
          <w:lang w:val="en-GB"/>
        </w:rPr>
        <w:t>3.4</w:t>
      </w:r>
      <w:r w:rsidR="008D4C45" w:rsidRPr="00645F92">
        <w:rPr>
          <w:rFonts w:ascii="Century Gothic" w:hAnsi="Century Gothic"/>
          <w:lang w:val="en-GB"/>
        </w:rPr>
        <w:fldChar w:fldCharType="end"/>
      </w:r>
      <w:r w:rsidR="008D4C45" w:rsidRPr="00645F92">
        <w:rPr>
          <w:rFonts w:ascii="Century Gothic" w:hAnsi="Century Gothic"/>
          <w:lang w:val="en-GB"/>
        </w:rPr>
        <w:t xml:space="preserve"> discusses several protocols fo</w:t>
      </w:r>
      <w:r w:rsidR="00A353CE" w:rsidRPr="00645F92">
        <w:rPr>
          <w:rFonts w:ascii="Century Gothic" w:hAnsi="Century Gothic"/>
          <w:lang w:val="en-GB"/>
        </w:rPr>
        <w:t xml:space="preserve">r LoRa mesh. </w:t>
      </w:r>
      <w:r w:rsidR="00F00605" w:rsidRPr="00645F92">
        <w:rPr>
          <w:rFonts w:ascii="Century Gothic" w:hAnsi="Century Gothic"/>
          <w:lang w:val="en-GB"/>
        </w:rPr>
        <w:t xml:space="preserve">The most suitable synchronization method is discussed in paragraph </w:t>
      </w:r>
      <w:r w:rsidR="00F00605" w:rsidRPr="00645F92">
        <w:rPr>
          <w:rFonts w:ascii="Century Gothic" w:hAnsi="Century Gothic"/>
          <w:lang w:val="en-GB"/>
        </w:rPr>
        <w:fldChar w:fldCharType="begin"/>
      </w:r>
      <w:r w:rsidR="00F00605" w:rsidRPr="00645F92">
        <w:rPr>
          <w:rFonts w:ascii="Century Gothic" w:hAnsi="Century Gothic"/>
          <w:lang w:val="en-GB"/>
        </w:rPr>
        <w:instrText xml:space="preserve"> REF _Ref62217639 \r \h </w:instrText>
      </w:r>
      <w:r w:rsidR="00645F92" w:rsidRPr="00645F92">
        <w:rPr>
          <w:rFonts w:ascii="Century Gothic" w:hAnsi="Century Gothic"/>
          <w:lang w:val="en-GB"/>
        </w:rPr>
        <w:instrText xml:space="preserve"> \* MERGEFORMAT </w:instrText>
      </w:r>
      <w:r w:rsidR="00F00605" w:rsidRPr="00645F92">
        <w:rPr>
          <w:rFonts w:ascii="Century Gothic" w:hAnsi="Century Gothic"/>
          <w:lang w:val="en-GB"/>
        </w:rPr>
      </w:r>
      <w:r w:rsidR="00F00605" w:rsidRPr="00645F92">
        <w:rPr>
          <w:rFonts w:ascii="Century Gothic" w:hAnsi="Century Gothic"/>
          <w:lang w:val="en-GB"/>
        </w:rPr>
        <w:fldChar w:fldCharType="separate"/>
      </w:r>
      <w:r w:rsidR="007B08EE">
        <w:rPr>
          <w:rFonts w:ascii="Century Gothic" w:hAnsi="Century Gothic"/>
          <w:lang w:val="en-GB"/>
        </w:rPr>
        <w:t>3.5</w:t>
      </w:r>
      <w:r w:rsidR="00F00605" w:rsidRPr="00645F92">
        <w:rPr>
          <w:rFonts w:ascii="Century Gothic" w:hAnsi="Century Gothic"/>
          <w:lang w:val="en-GB"/>
        </w:rPr>
        <w:fldChar w:fldCharType="end"/>
      </w:r>
      <w:r w:rsidR="00F00605" w:rsidRPr="00645F92">
        <w:rPr>
          <w:rFonts w:ascii="Century Gothic" w:hAnsi="Century Gothic"/>
          <w:lang w:val="en-GB"/>
        </w:rPr>
        <w:t>.</w:t>
      </w:r>
      <w:r w:rsidR="004C1FD9" w:rsidRPr="00645F92">
        <w:rPr>
          <w:rFonts w:ascii="Century Gothic" w:hAnsi="Century Gothic"/>
          <w:lang w:val="en-GB"/>
        </w:rPr>
        <w:t xml:space="preserve"> Paragraph </w:t>
      </w:r>
      <w:r w:rsidR="004C1FD9" w:rsidRPr="00645F92">
        <w:rPr>
          <w:rFonts w:ascii="Century Gothic" w:hAnsi="Century Gothic"/>
          <w:lang w:val="en-GB"/>
        </w:rPr>
        <w:fldChar w:fldCharType="begin"/>
      </w:r>
      <w:r w:rsidR="004C1FD9" w:rsidRPr="00645F92">
        <w:rPr>
          <w:rFonts w:ascii="Century Gothic" w:hAnsi="Century Gothic"/>
          <w:lang w:val="en-GB"/>
        </w:rPr>
        <w:instrText xml:space="preserve"> REF _Ref62476165 \r \h </w:instrText>
      </w:r>
      <w:r w:rsidR="00645F92" w:rsidRPr="00645F92">
        <w:rPr>
          <w:rFonts w:ascii="Century Gothic" w:hAnsi="Century Gothic"/>
          <w:lang w:val="en-GB"/>
        </w:rPr>
        <w:instrText xml:space="preserve"> \* MERGEFORMAT </w:instrText>
      </w:r>
      <w:r w:rsidR="004C1FD9" w:rsidRPr="00645F92">
        <w:rPr>
          <w:rFonts w:ascii="Century Gothic" w:hAnsi="Century Gothic"/>
          <w:lang w:val="en-GB"/>
        </w:rPr>
      </w:r>
      <w:r w:rsidR="004C1FD9" w:rsidRPr="00645F92">
        <w:rPr>
          <w:rFonts w:ascii="Century Gothic" w:hAnsi="Century Gothic"/>
          <w:lang w:val="en-GB"/>
        </w:rPr>
        <w:fldChar w:fldCharType="separate"/>
      </w:r>
      <w:r w:rsidR="007B08EE">
        <w:rPr>
          <w:rFonts w:ascii="Century Gothic" w:hAnsi="Century Gothic"/>
          <w:lang w:val="en-GB"/>
        </w:rPr>
        <w:t>3.6</w:t>
      </w:r>
      <w:r w:rsidR="004C1FD9" w:rsidRPr="00645F92">
        <w:rPr>
          <w:rFonts w:ascii="Century Gothic" w:hAnsi="Century Gothic"/>
          <w:lang w:val="en-GB"/>
        </w:rPr>
        <w:fldChar w:fldCharType="end"/>
      </w:r>
      <w:r w:rsidR="004C1FD9" w:rsidRPr="00645F92">
        <w:rPr>
          <w:rFonts w:ascii="Century Gothic" w:hAnsi="Century Gothic"/>
          <w:lang w:val="en-GB"/>
        </w:rPr>
        <w:t xml:space="preserve"> considers the limitation of the LoRa </w:t>
      </w:r>
      <w:r w:rsidR="005515D2" w:rsidRPr="00645F92">
        <w:rPr>
          <w:rFonts w:ascii="Century Gothic" w:hAnsi="Century Gothic"/>
          <w:lang w:val="en-GB"/>
        </w:rPr>
        <w:t xml:space="preserve">mesh network. Finally in paragraph </w:t>
      </w:r>
      <w:r w:rsidR="005515D2" w:rsidRPr="00645F92">
        <w:rPr>
          <w:rFonts w:ascii="Century Gothic" w:hAnsi="Century Gothic"/>
          <w:lang w:val="en-GB"/>
        </w:rPr>
        <w:fldChar w:fldCharType="begin"/>
      </w:r>
      <w:r w:rsidR="005515D2" w:rsidRPr="00645F92">
        <w:rPr>
          <w:rFonts w:ascii="Century Gothic" w:hAnsi="Century Gothic"/>
          <w:lang w:val="en-GB"/>
        </w:rPr>
        <w:instrText xml:space="preserve"> REF _Ref62476261 \r \h </w:instrText>
      </w:r>
      <w:r w:rsidR="00645F92" w:rsidRPr="00645F92">
        <w:rPr>
          <w:rFonts w:ascii="Century Gothic" w:hAnsi="Century Gothic"/>
          <w:lang w:val="en-GB"/>
        </w:rPr>
        <w:instrText xml:space="preserve"> \* MERGEFORMAT </w:instrText>
      </w:r>
      <w:r w:rsidR="005515D2" w:rsidRPr="00645F92">
        <w:rPr>
          <w:rFonts w:ascii="Century Gothic" w:hAnsi="Century Gothic"/>
          <w:lang w:val="en-GB"/>
        </w:rPr>
      </w:r>
      <w:r w:rsidR="005515D2" w:rsidRPr="00645F92">
        <w:rPr>
          <w:rFonts w:ascii="Century Gothic" w:hAnsi="Century Gothic"/>
          <w:lang w:val="en-GB"/>
        </w:rPr>
        <w:fldChar w:fldCharType="separate"/>
      </w:r>
      <w:r w:rsidR="007B08EE">
        <w:rPr>
          <w:rFonts w:ascii="Century Gothic" w:hAnsi="Century Gothic"/>
          <w:lang w:val="en-GB"/>
        </w:rPr>
        <w:t>3.8</w:t>
      </w:r>
      <w:r w:rsidR="005515D2" w:rsidRPr="00645F92">
        <w:rPr>
          <w:rFonts w:ascii="Century Gothic" w:hAnsi="Century Gothic"/>
          <w:lang w:val="en-GB"/>
        </w:rPr>
        <w:fldChar w:fldCharType="end"/>
      </w:r>
      <w:r w:rsidR="005515D2" w:rsidRPr="00645F92">
        <w:rPr>
          <w:rFonts w:ascii="Century Gothic" w:hAnsi="Century Gothic"/>
          <w:lang w:val="en-GB"/>
        </w:rPr>
        <w:t xml:space="preserve"> contains </w:t>
      </w:r>
      <w:r w:rsidR="00731463" w:rsidRPr="00645F92">
        <w:rPr>
          <w:rFonts w:ascii="Century Gothic" w:hAnsi="Century Gothic"/>
          <w:lang w:val="en-GB"/>
        </w:rPr>
        <w:t>the conclusion of this chapter.</w:t>
      </w:r>
      <w:r w:rsidR="004C1FD9" w:rsidRPr="00645F92">
        <w:rPr>
          <w:rFonts w:ascii="Century Gothic" w:hAnsi="Century Gothic"/>
          <w:lang w:val="en-GB"/>
        </w:rPr>
        <w:t xml:space="preserve"> </w:t>
      </w:r>
    </w:p>
    <w:p w14:paraId="6732C278" w14:textId="77777777" w:rsidR="00C41BB6" w:rsidRPr="00A905E3" w:rsidRDefault="00C41BB6" w:rsidP="00C41BB6">
      <w:pPr>
        <w:pStyle w:val="Geenafstand"/>
        <w:rPr>
          <w:rFonts w:ascii="Century Gothic" w:hAnsi="Century Gothic"/>
          <w:lang w:val="en-US"/>
        </w:rPr>
      </w:pPr>
    </w:p>
    <w:p w14:paraId="147D4C0B" w14:textId="4F9DA6A1" w:rsidR="00C9685E" w:rsidRPr="00645F92" w:rsidRDefault="007B5EA1" w:rsidP="00190EF1">
      <w:pPr>
        <w:pStyle w:val="Kop2"/>
        <w:rPr>
          <w:rFonts w:ascii="Century Gothic" w:hAnsi="Century Gothic"/>
          <w:lang w:val="en-GB"/>
        </w:rPr>
      </w:pPr>
      <w:bookmarkStart w:id="46" w:name="_Ref62206763"/>
      <w:bookmarkStart w:id="47" w:name="_Toc62475007"/>
      <w:bookmarkStart w:id="48" w:name="_Toc62481002"/>
      <w:bookmarkStart w:id="49" w:name="_Toc62481048"/>
      <w:r w:rsidRPr="00645F92">
        <w:rPr>
          <w:rFonts w:ascii="Century Gothic" w:hAnsi="Century Gothic"/>
          <w:lang w:val="en-GB"/>
        </w:rPr>
        <w:t>Possible</w:t>
      </w:r>
      <w:r w:rsidR="00D62E0B" w:rsidRPr="00645F92">
        <w:rPr>
          <w:rFonts w:ascii="Century Gothic" w:hAnsi="Century Gothic"/>
          <w:lang w:val="en-GB"/>
        </w:rPr>
        <w:t xml:space="preserve"> applications </w:t>
      </w:r>
      <w:r w:rsidRPr="00645F92">
        <w:rPr>
          <w:rFonts w:ascii="Century Gothic" w:hAnsi="Century Gothic"/>
          <w:lang w:val="en-GB"/>
        </w:rPr>
        <w:t xml:space="preserve">for a </w:t>
      </w:r>
      <w:r w:rsidR="00446199" w:rsidRPr="00645F92">
        <w:rPr>
          <w:rFonts w:ascii="Century Gothic" w:hAnsi="Century Gothic"/>
          <w:lang w:val="en-GB"/>
        </w:rPr>
        <w:t xml:space="preserve">viable </w:t>
      </w:r>
      <w:r w:rsidR="00D62E0B" w:rsidRPr="00645F92">
        <w:rPr>
          <w:rFonts w:ascii="Century Gothic" w:hAnsi="Century Gothic"/>
          <w:lang w:val="en-GB"/>
        </w:rPr>
        <w:t>for</w:t>
      </w:r>
      <w:r w:rsidR="00446199" w:rsidRPr="00645F92">
        <w:rPr>
          <w:rFonts w:ascii="Century Gothic" w:hAnsi="Century Gothic"/>
          <w:lang w:val="en-GB"/>
        </w:rPr>
        <w:t> </w:t>
      </w:r>
      <w:r w:rsidR="00D62E0B" w:rsidRPr="00645F92">
        <w:rPr>
          <w:rFonts w:ascii="Century Gothic" w:hAnsi="Century Gothic"/>
          <w:lang w:val="en-GB"/>
        </w:rPr>
        <w:t>LoRa</w:t>
      </w:r>
      <w:r w:rsidR="00AB3643">
        <w:rPr>
          <w:rFonts w:ascii="Century Gothic" w:hAnsi="Century Gothic"/>
          <w:lang w:val="en-GB"/>
        </w:rPr>
        <w:t xml:space="preserve"> </w:t>
      </w:r>
      <w:r w:rsidRPr="00645F92">
        <w:rPr>
          <w:rFonts w:ascii="Century Gothic" w:hAnsi="Century Gothic"/>
          <w:lang w:val="en-GB"/>
        </w:rPr>
        <w:t>m</w:t>
      </w:r>
      <w:r w:rsidR="00D62E0B" w:rsidRPr="00645F92">
        <w:rPr>
          <w:rFonts w:ascii="Century Gothic" w:hAnsi="Century Gothic"/>
          <w:lang w:val="en-GB"/>
        </w:rPr>
        <w:t>esh in a commercial setting</w:t>
      </w:r>
      <w:bookmarkEnd w:id="46"/>
      <w:bookmarkEnd w:id="47"/>
      <w:bookmarkEnd w:id="48"/>
      <w:bookmarkEnd w:id="49"/>
      <w:r w:rsidR="00446199" w:rsidRPr="00645F92">
        <w:rPr>
          <w:rFonts w:ascii="Century Gothic" w:hAnsi="Century Gothic"/>
          <w:lang w:val="en-GB"/>
        </w:rPr>
        <w:t> </w:t>
      </w:r>
    </w:p>
    <w:p w14:paraId="25DB0A74" w14:textId="77777777" w:rsidR="00C9685E" w:rsidRDefault="00C9685E" w:rsidP="00C9685E">
      <w:pPr>
        <w:pStyle w:val="Geenafstand"/>
        <w:rPr>
          <w:rFonts w:ascii="Century Gothic" w:hAnsi="Century Gothic"/>
          <w:lang w:val="en-GB"/>
        </w:rPr>
      </w:pPr>
      <w:r>
        <w:rPr>
          <w:rFonts w:ascii="Century Gothic" w:hAnsi="Century Gothic"/>
          <w:lang w:val="en-GB"/>
        </w:rPr>
        <w:t>To chart out commercial applications for the LoRa mesh network several points of view where considered. Unfortunately, they have all turned out to be non-applicable. Since the main focus point of LoRa mesh is to create an extension via the mesh network without using extra gates.</w:t>
      </w:r>
    </w:p>
    <w:p w14:paraId="5F2CD06B" w14:textId="77777777" w:rsidR="00C9685E" w:rsidRDefault="00C9685E" w:rsidP="00C9685E">
      <w:pPr>
        <w:pStyle w:val="Geenafstand"/>
        <w:rPr>
          <w:rFonts w:ascii="Century Gothic" w:hAnsi="Century Gothic"/>
          <w:lang w:val="en-GB"/>
        </w:rPr>
      </w:pPr>
    </w:p>
    <w:p w14:paraId="55446F43" w14:textId="3D66A425" w:rsidR="00C9685E" w:rsidRDefault="00C9685E" w:rsidP="00C9685E">
      <w:pPr>
        <w:pStyle w:val="Geenafstand"/>
        <w:rPr>
          <w:rFonts w:ascii="Century Gothic" w:hAnsi="Century Gothic"/>
          <w:lang w:val="en-GB"/>
        </w:rPr>
      </w:pPr>
      <w:r>
        <w:rPr>
          <w:rFonts w:ascii="Century Gothic" w:hAnsi="Century Gothic"/>
          <w:lang w:val="en-GB"/>
        </w:rPr>
        <w:t xml:space="preserve">Several cases </w:t>
      </w:r>
      <w:r w:rsidR="000C32E9">
        <w:rPr>
          <w:rFonts w:ascii="Century Gothic" w:hAnsi="Century Gothic"/>
          <w:lang w:val="en-GB"/>
        </w:rPr>
        <w:t>were</w:t>
      </w:r>
      <w:r>
        <w:rPr>
          <w:rFonts w:ascii="Century Gothic" w:hAnsi="Century Gothic"/>
          <w:lang w:val="en-GB"/>
        </w:rPr>
        <w:t xml:space="preserve"> discussed with the project group:</w:t>
      </w:r>
    </w:p>
    <w:p w14:paraId="3D6D47BD" w14:textId="77777777" w:rsidR="00C9685E" w:rsidRDefault="00C9685E" w:rsidP="00B30123">
      <w:pPr>
        <w:pStyle w:val="Geenafstand"/>
        <w:numPr>
          <w:ilvl w:val="0"/>
          <w:numId w:val="8"/>
        </w:numPr>
        <w:rPr>
          <w:rFonts w:ascii="Century Gothic" w:hAnsi="Century Gothic"/>
          <w:lang w:val="en-GB"/>
        </w:rPr>
      </w:pPr>
      <w:r>
        <w:rPr>
          <w:rFonts w:ascii="Century Gothic" w:hAnsi="Century Gothic"/>
          <w:lang w:val="en-GB"/>
        </w:rPr>
        <w:t>Waste management</w:t>
      </w:r>
    </w:p>
    <w:p w14:paraId="2465F4CE" w14:textId="77777777" w:rsidR="00C9685E" w:rsidRDefault="00C9685E" w:rsidP="00B30123">
      <w:pPr>
        <w:pStyle w:val="Geenafstand"/>
        <w:numPr>
          <w:ilvl w:val="0"/>
          <w:numId w:val="8"/>
        </w:numPr>
        <w:rPr>
          <w:rFonts w:ascii="Century Gothic" w:hAnsi="Century Gothic"/>
          <w:lang w:val="en-GB"/>
        </w:rPr>
      </w:pPr>
      <w:r>
        <w:rPr>
          <w:rFonts w:ascii="Century Gothic" w:hAnsi="Century Gothic"/>
          <w:lang w:val="en-GB"/>
        </w:rPr>
        <w:t>Water management</w:t>
      </w:r>
    </w:p>
    <w:p w14:paraId="766D3FD3" w14:textId="77777777" w:rsidR="0036294F" w:rsidRPr="0036294F" w:rsidRDefault="00C9685E" w:rsidP="00B30123">
      <w:pPr>
        <w:pStyle w:val="Geenafstand"/>
        <w:numPr>
          <w:ilvl w:val="0"/>
          <w:numId w:val="8"/>
        </w:numPr>
        <w:rPr>
          <w:rFonts w:ascii="Century Gothic" w:hAnsi="Century Gothic"/>
          <w:lang w:val="en-GB"/>
        </w:rPr>
      </w:pPr>
      <w:r>
        <w:rPr>
          <w:rFonts w:ascii="Century Gothic" w:hAnsi="Century Gothic"/>
          <w:lang w:val="en-GB"/>
        </w:rPr>
        <w:t>Saving the rain forests</w:t>
      </w:r>
    </w:p>
    <w:p w14:paraId="3B8AFA1B" w14:textId="3FD2BD28" w:rsidR="00553FDB" w:rsidRDefault="00553FDB" w:rsidP="00B30123">
      <w:pPr>
        <w:pStyle w:val="Geenafstand"/>
        <w:numPr>
          <w:ilvl w:val="0"/>
          <w:numId w:val="8"/>
        </w:numPr>
        <w:rPr>
          <w:rFonts w:ascii="Century Gothic" w:hAnsi="Century Gothic"/>
          <w:lang w:val="en-GB"/>
        </w:rPr>
      </w:pPr>
      <w:r>
        <w:rPr>
          <w:rFonts w:ascii="Century Gothic" w:hAnsi="Century Gothic"/>
          <w:lang w:val="en-GB"/>
        </w:rPr>
        <w:t>Fire prevention system</w:t>
      </w:r>
    </w:p>
    <w:p w14:paraId="58367C4F" w14:textId="77777777" w:rsidR="00C9685E" w:rsidRDefault="00C9685E" w:rsidP="00C9685E">
      <w:pPr>
        <w:pStyle w:val="Geenafstand"/>
        <w:rPr>
          <w:rFonts w:ascii="Century Gothic" w:hAnsi="Century Gothic"/>
          <w:lang w:val="en-GB"/>
        </w:rPr>
      </w:pPr>
    </w:p>
    <w:p w14:paraId="3D4BC9E0" w14:textId="77CB1082" w:rsidR="00C9685E" w:rsidRDefault="00C9685E" w:rsidP="00C9685E">
      <w:pPr>
        <w:pStyle w:val="Geenafstand"/>
        <w:rPr>
          <w:rFonts w:ascii="Century Gothic" w:hAnsi="Century Gothic"/>
          <w:lang w:val="en-GB"/>
        </w:rPr>
      </w:pPr>
      <w:r>
        <w:rPr>
          <w:rFonts w:ascii="Century Gothic" w:hAnsi="Century Gothic"/>
          <w:lang w:val="en-GB"/>
        </w:rPr>
        <w:t xml:space="preserve">Any applications for this kind of network within the Dutch market are not viable. This </w:t>
      </w:r>
      <w:r w:rsidR="008764E1">
        <w:rPr>
          <w:rFonts w:ascii="Century Gothic" w:hAnsi="Century Gothic"/>
          <w:lang w:val="en-GB"/>
        </w:rPr>
        <w:t>is</w:t>
      </w:r>
      <w:r>
        <w:rPr>
          <w:rFonts w:ascii="Century Gothic" w:hAnsi="Century Gothic"/>
          <w:lang w:val="en-GB"/>
        </w:rPr>
        <w:t xml:space="preserve"> because LoRa already has a 100% coverage rate within the Netherlands </w:t>
      </w:r>
      <w:sdt>
        <w:sdtPr>
          <w:rPr>
            <w:rFonts w:ascii="Century Gothic" w:hAnsi="Century Gothic"/>
            <w:lang w:val="en-GB"/>
          </w:rPr>
          <w:id w:val="1262334694"/>
          <w:citation/>
        </w:sdtPr>
        <w:sdtEndPr/>
        <w:sdtContent>
          <w:r>
            <w:rPr>
              <w:rFonts w:ascii="Century Gothic" w:hAnsi="Century Gothic"/>
              <w:lang w:val="en-GB"/>
            </w:rPr>
            <w:fldChar w:fldCharType="begin"/>
          </w:r>
          <w:r w:rsidRPr="00B37629">
            <w:rPr>
              <w:rFonts w:ascii="Century Gothic" w:hAnsi="Century Gothic"/>
              <w:lang w:val="en-GB"/>
            </w:rPr>
            <w:instrText xml:space="preserve"> CITATION KPN20 \l 1043 </w:instrText>
          </w:r>
          <w:r>
            <w:rPr>
              <w:rFonts w:ascii="Century Gothic" w:hAnsi="Century Gothic"/>
              <w:lang w:val="en-GB"/>
            </w:rPr>
            <w:fldChar w:fldCharType="separate"/>
          </w:r>
          <w:r w:rsidR="00810CE6">
            <w:rPr>
              <w:rFonts w:ascii="Century Gothic" w:hAnsi="Century Gothic"/>
              <w:noProof/>
              <w:lang w:val="en-GB"/>
            </w:rPr>
            <w:t>(KPN, 2020)</w:t>
          </w:r>
          <w:r>
            <w:rPr>
              <w:rFonts w:ascii="Century Gothic" w:hAnsi="Century Gothic"/>
              <w:lang w:val="en-GB"/>
            </w:rPr>
            <w:fldChar w:fldCharType="end"/>
          </w:r>
        </w:sdtContent>
      </w:sdt>
      <w:r>
        <w:rPr>
          <w:rFonts w:ascii="Century Gothic" w:hAnsi="Century Gothic"/>
          <w:lang w:val="en-GB"/>
        </w:rPr>
        <w:t xml:space="preserve">. So as to any applications towards a wider network of nodes connected on containers for waste management would not be viable, since it is possible to connect them </w:t>
      </w:r>
      <w:r w:rsidR="003800FF">
        <w:rPr>
          <w:rFonts w:ascii="Century Gothic" w:hAnsi="Century Gothic"/>
          <w:lang w:val="en-GB"/>
        </w:rPr>
        <w:t xml:space="preserve">straight </w:t>
      </w:r>
      <w:r>
        <w:rPr>
          <w:rFonts w:ascii="Century Gothic" w:hAnsi="Century Gothic"/>
          <w:lang w:val="en-GB"/>
        </w:rPr>
        <w:t xml:space="preserve">towards the </w:t>
      </w:r>
      <w:r w:rsidR="003800FF">
        <w:rPr>
          <w:rFonts w:ascii="Century Gothic" w:hAnsi="Century Gothic"/>
          <w:lang w:val="en-GB"/>
        </w:rPr>
        <w:t>gateway</w:t>
      </w:r>
      <w:r>
        <w:rPr>
          <w:rFonts w:ascii="Century Gothic" w:hAnsi="Century Gothic"/>
          <w:lang w:val="en-GB"/>
        </w:rPr>
        <w:t>. This saves power consumption, because the nodes would only need to send their data towards the gate and not towards one another.</w:t>
      </w:r>
    </w:p>
    <w:p w14:paraId="1F8C74C9" w14:textId="77777777" w:rsidR="00C9685E" w:rsidRDefault="00C9685E" w:rsidP="00C9685E">
      <w:pPr>
        <w:pStyle w:val="Geenafstand"/>
        <w:rPr>
          <w:rFonts w:ascii="Century Gothic" w:hAnsi="Century Gothic"/>
          <w:lang w:val="en-GB"/>
        </w:rPr>
      </w:pPr>
    </w:p>
    <w:p w14:paraId="6A6917C3" w14:textId="4E506980" w:rsidR="00C9685E" w:rsidRDefault="00C9685E" w:rsidP="00C9685E">
      <w:pPr>
        <w:pStyle w:val="Geenafstand"/>
        <w:rPr>
          <w:rFonts w:ascii="Century Gothic" w:hAnsi="Century Gothic"/>
          <w:lang w:val="en-GB"/>
        </w:rPr>
      </w:pPr>
      <w:r>
        <w:rPr>
          <w:rFonts w:ascii="Century Gothic" w:hAnsi="Century Gothic"/>
          <w:lang w:val="en-GB"/>
        </w:rPr>
        <w:t xml:space="preserve">There also seem to be multiple programs on the way to ensure more coverage worldwide in terms of LoRa </w:t>
      </w:r>
      <w:sdt>
        <w:sdtPr>
          <w:rPr>
            <w:rFonts w:ascii="Century Gothic" w:hAnsi="Century Gothic"/>
            <w:lang w:val="en-GB"/>
          </w:rPr>
          <w:id w:val="-1327977901"/>
          <w:citation/>
        </w:sdtPr>
        <w:sdtEndPr/>
        <w:sdtContent>
          <w:r>
            <w:rPr>
              <w:rFonts w:ascii="Century Gothic" w:hAnsi="Century Gothic"/>
              <w:lang w:val="en-GB"/>
            </w:rPr>
            <w:fldChar w:fldCharType="begin"/>
          </w:r>
          <w:r>
            <w:rPr>
              <w:rFonts w:ascii="Century Gothic" w:hAnsi="Century Gothic"/>
              <w:lang w:val="en-GB"/>
            </w:rPr>
            <w:instrText xml:space="preserve">CITATION LoR \l 1043 </w:instrText>
          </w:r>
          <w:r>
            <w:rPr>
              <w:rFonts w:ascii="Century Gothic" w:hAnsi="Century Gothic"/>
              <w:lang w:val="en-GB"/>
            </w:rPr>
            <w:fldChar w:fldCharType="separate"/>
          </w:r>
          <w:r w:rsidR="00810CE6">
            <w:rPr>
              <w:rFonts w:ascii="Century Gothic" w:hAnsi="Century Gothic"/>
              <w:noProof/>
              <w:lang w:val="en-GB"/>
            </w:rPr>
            <w:t>(LoRa Alliance, 2020)</w:t>
          </w:r>
          <w:r>
            <w:rPr>
              <w:rFonts w:ascii="Century Gothic" w:hAnsi="Century Gothic"/>
              <w:lang w:val="en-GB"/>
            </w:rPr>
            <w:fldChar w:fldCharType="end"/>
          </w:r>
        </w:sdtContent>
      </w:sdt>
      <w:r>
        <w:rPr>
          <w:rFonts w:ascii="Century Gothic" w:hAnsi="Century Gothic"/>
          <w:lang w:val="en-GB"/>
        </w:rPr>
        <w:t xml:space="preserve">. As well as other initiatives that provide services towards LTE-M &amp; NB-IoT that are being rolled out around the globe. This goes for SIXFOX as well </w:t>
      </w:r>
      <w:sdt>
        <w:sdtPr>
          <w:rPr>
            <w:rFonts w:ascii="Century Gothic" w:hAnsi="Century Gothic"/>
            <w:lang w:val="en-GB"/>
          </w:rPr>
          <w:id w:val="605162491"/>
          <w:citation/>
        </w:sdtPr>
        <w:sdtEndPr/>
        <w:sdtContent>
          <w:r>
            <w:rPr>
              <w:rFonts w:ascii="Century Gothic" w:hAnsi="Century Gothic"/>
              <w:lang w:val="en-GB"/>
            </w:rPr>
            <w:fldChar w:fldCharType="begin"/>
          </w:r>
          <w:r w:rsidRPr="00346571">
            <w:rPr>
              <w:rFonts w:ascii="Century Gothic" w:hAnsi="Century Gothic"/>
              <w:lang w:val="en-GB"/>
            </w:rPr>
            <w:instrText xml:space="preserve"> CITATION sig20 \l 1043 </w:instrText>
          </w:r>
          <w:r>
            <w:rPr>
              <w:rFonts w:ascii="Century Gothic" w:hAnsi="Century Gothic"/>
              <w:lang w:val="en-GB"/>
            </w:rPr>
            <w:fldChar w:fldCharType="separate"/>
          </w:r>
          <w:r w:rsidR="00810CE6">
            <w:rPr>
              <w:rFonts w:ascii="Century Gothic" w:hAnsi="Century Gothic"/>
              <w:noProof/>
              <w:lang w:val="en-GB"/>
            </w:rPr>
            <w:t>(sigfox, 2020)</w:t>
          </w:r>
          <w:r>
            <w:rPr>
              <w:rFonts w:ascii="Century Gothic" w:hAnsi="Century Gothic"/>
              <w:lang w:val="en-GB"/>
            </w:rPr>
            <w:fldChar w:fldCharType="end"/>
          </w:r>
        </w:sdtContent>
      </w:sdt>
      <w:r>
        <w:rPr>
          <w:rFonts w:ascii="Century Gothic" w:hAnsi="Century Gothic"/>
          <w:lang w:val="en-GB"/>
        </w:rPr>
        <w:t xml:space="preserve">. </w:t>
      </w:r>
    </w:p>
    <w:p w14:paraId="5CC17E63" w14:textId="77777777" w:rsidR="00C9685E" w:rsidRDefault="00C9685E" w:rsidP="00C9685E">
      <w:pPr>
        <w:pStyle w:val="Geenafstand"/>
        <w:rPr>
          <w:rFonts w:ascii="Century Gothic" w:hAnsi="Century Gothic"/>
          <w:lang w:val="en-GB"/>
        </w:rPr>
      </w:pPr>
    </w:p>
    <w:p w14:paraId="061A810C" w14:textId="4EE4010D" w:rsidR="00C9685E" w:rsidRDefault="00C9685E" w:rsidP="00C9685E">
      <w:pPr>
        <w:pStyle w:val="Geenafstand"/>
        <w:rPr>
          <w:rFonts w:ascii="Century Gothic" w:hAnsi="Century Gothic"/>
          <w:lang w:val="en-GB"/>
        </w:rPr>
      </w:pPr>
      <w:r>
        <w:rPr>
          <w:rFonts w:ascii="Century Gothic" w:hAnsi="Century Gothic"/>
          <w:lang w:val="en-GB"/>
        </w:rPr>
        <w:t xml:space="preserve">As for the possible rainforests option, this </w:t>
      </w:r>
      <w:r w:rsidR="0007676C">
        <w:rPr>
          <w:rFonts w:ascii="Century Gothic" w:hAnsi="Century Gothic"/>
          <w:lang w:val="en-GB"/>
        </w:rPr>
        <w:t>option</w:t>
      </w:r>
      <w:r>
        <w:rPr>
          <w:rFonts w:ascii="Century Gothic" w:hAnsi="Century Gothic"/>
          <w:lang w:val="en-GB"/>
        </w:rPr>
        <w:t xml:space="preserve"> was suggested by Alessandro Verdiesen. By using a series of nodes attached to trees. The idea was to have these nodes register higher temperatures or </w:t>
      </w:r>
      <w:r w:rsidR="00FD2DE7">
        <w:rPr>
          <w:rFonts w:ascii="Century Gothic" w:hAnsi="Century Gothic"/>
          <w:lang w:val="en-GB"/>
        </w:rPr>
        <w:t>if</w:t>
      </w:r>
      <w:r>
        <w:rPr>
          <w:rFonts w:ascii="Century Gothic" w:hAnsi="Century Gothic"/>
          <w:lang w:val="en-GB"/>
        </w:rPr>
        <w:t xml:space="preserve"> the tree that it is on</w:t>
      </w:r>
      <w:r w:rsidR="00BF7361">
        <w:rPr>
          <w:rFonts w:ascii="Century Gothic" w:hAnsi="Century Gothic"/>
          <w:lang w:val="en-GB"/>
        </w:rPr>
        <w:t xml:space="preserve"> is</w:t>
      </w:r>
      <w:r>
        <w:rPr>
          <w:rFonts w:ascii="Century Gothic" w:hAnsi="Century Gothic"/>
          <w:lang w:val="en-GB"/>
        </w:rPr>
        <w:t xml:space="preserve"> falling down. With this data it could then be determined if there would be deforestation or not.</w:t>
      </w:r>
    </w:p>
    <w:p w14:paraId="41D55E1C" w14:textId="77777777" w:rsidR="00C9685E" w:rsidRDefault="00C9685E" w:rsidP="00C9685E">
      <w:pPr>
        <w:pStyle w:val="Geenafstand"/>
        <w:rPr>
          <w:rFonts w:ascii="Century Gothic" w:hAnsi="Century Gothic"/>
          <w:lang w:val="en-GB"/>
        </w:rPr>
      </w:pPr>
    </w:p>
    <w:p w14:paraId="31882D37" w14:textId="46CC94B4" w:rsidR="00C9685E" w:rsidRDefault="00C9685E" w:rsidP="00C9685E">
      <w:pPr>
        <w:pStyle w:val="Geenafstand"/>
        <w:rPr>
          <w:rFonts w:ascii="Century Gothic" w:hAnsi="Century Gothic"/>
          <w:lang w:val="en-GB"/>
        </w:rPr>
      </w:pPr>
      <w:r>
        <w:rPr>
          <w:rFonts w:ascii="Century Gothic" w:hAnsi="Century Gothic"/>
          <w:lang w:val="en-GB"/>
        </w:rPr>
        <w:t xml:space="preserve">After some preliminary research it turned out that there are already several companies providing different kinds of solutions on a local level. The most interesting one being Rainforest Connection. This company uses solar powered mobile phones with powerful microphones to create a live feed around the globe. This data is automatically analysed for chainsaws/fires and allows local communities to respond towards deforestation </w:t>
      </w:r>
      <w:sdt>
        <w:sdtPr>
          <w:rPr>
            <w:rFonts w:ascii="Century Gothic" w:hAnsi="Century Gothic"/>
            <w:lang w:val="en-GB"/>
          </w:rPr>
          <w:id w:val="1500378982"/>
          <w:citation/>
        </w:sdtPr>
        <w:sdtEndPr/>
        <w:sdtContent>
          <w:r>
            <w:rPr>
              <w:rFonts w:ascii="Century Gothic" w:hAnsi="Century Gothic"/>
              <w:lang w:val="en-GB"/>
            </w:rPr>
            <w:fldChar w:fldCharType="begin"/>
          </w:r>
          <w:r w:rsidRPr="00731BD6">
            <w:rPr>
              <w:rFonts w:ascii="Century Gothic" w:hAnsi="Century Gothic"/>
              <w:lang w:val="en-GB"/>
            </w:rPr>
            <w:instrText xml:space="preserve"> CITATION Rai20 \l 1043 </w:instrText>
          </w:r>
          <w:r>
            <w:rPr>
              <w:rFonts w:ascii="Century Gothic" w:hAnsi="Century Gothic"/>
              <w:lang w:val="en-GB"/>
            </w:rPr>
            <w:fldChar w:fldCharType="separate"/>
          </w:r>
          <w:r w:rsidR="00810CE6">
            <w:rPr>
              <w:rFonts w:ascii="Century Gothic" w:hAnsi="Century Gothic"/>
              <w:noProof/>
              <w:lang w:val="en-GB"/>
            </w:rPr>
            <w:t>(Rainforest Connection, 2020)</w:t>
          </w:r>
          <w:r>
            <w:rPr>
              <w:rFonts w:ascii="Century Gothic" w:hAnsi="Century Gothic"/>
              <w:lang w:val="en-GB"/>
            </w:rPr>
            <w:fldChar w:fldCharType="end"/>
          </w:r>
        </w:sdtContent>
      </w:sdt>
      <w:r>
        <w:rPr>
          <w:rFonts w:ascii="Century Gothic" w:hAnsi="Century Gothic"/>
          <w:lang w:val="en-GB"/>
        </w:rPr>
        <w:t xml:space="preserve">. The organization even has an app where they livestream the recordings.  </w:t>
      </w:r>
    </w:p>
    <w:p w14:paraId="503B770A" w14:textId="77777777" w:rsidR="00C9685E" w:rsidRPr="00D85B87" w:rsidRDefault="00C9685E" w:rsidP="00C9685E">
      <w:pPr>
        <w:pStyle w:val="Geenafstand"/>
        <w:rPr>
          <w:rFonts w:ascii="Century Gothic" w:hAnsi="Century Gothic"/>
          <w:b/>
          <w:bCs/>
          <w:lang w:val="en-GB"/>
        </w:rPr>
      </w:pPr>
      <w:r w:rsidRPr="00645F92">
        <w:rPr>
          <w:rFonts w:ascii="Century Gothic" w:hAnsi="Century Gothic"/>
          <w:lang w:val="en-GB"/>
        </w:rPr>
        <w:br w:type="page"/>
      </w:r>
      <w:r w:rsidRPr="00D85B87">
        <w:rPr>
          <w:rFonts w:ascii="Century Gothic" w:hAnsi="Century Gothic"/>
          <w:b/>
          <w:bCs/>
          <w:lang w:val="en-GB"/>
        </w:rPr>
        <w:lastRenderedPageBreak/>
        <w:t>Fire prevention system</w:t>
      </w:r>
    </w:p>
    <w:p w14:paraId="14528F3B" w14:textId="6F7A470B" w:rsidR="00C9685E" w:rsidRDefault="00C9685E" w:rsidP="00C9685E">
      <w:pPr>
        <w:pStyle w:val="Geenafstand"/>
        <w:rPr>
          <w:rFonts w:ascii="Century Gothic" w:hAnsi="Century Gothic"/>
          <w:lang w:val="en-GB"/>
        </w:rPr>
      </w:pPr>
      <w:r>
        <w:rPr>
          <w:rFonts w:ascii="Century Gothic" w:hAnsi="Century Gothic"/>
          <w:lang w:val="en-GB"/>
        </w:rPr>
        <w:t>After a lot</w:t>
      </w:r>
      <w:r w:rsidR="00A0611F">
        <w:rPr>
          <w:rFonts w:ascii="Century Gothic" w:hAnsi="Century Gothic"/>
          <w:lang w:val="en-GB"/>
        </w:rPr>
        <w:t xml:space="preserve"> of</w:t>
      </w:r>
      <w:r>
        <w:rPr>
          <w:rFonts w:ascii="Century Gothic" w:hAnsi="Century Gothic"/>
          <w:lang w:val="en-GB"/>
        </w:rPr>
        <w:t xml:space="preserve"> deliberation and brainstorming sessions within the group</w:t>
      </w:r>
      <w:r w:rsidR="0032061E">
        <w:rPr>
          <w:rFonts w:ascii="Century Gothic" w:hAnsi="Century Gothic"/>
          <w:lang w:val="en-GB"/>
        </w:rPr>
        <w:t>,</w:t>
      </w:r>
      <w:r>
        <w:rPr>
          <w:rFonts w:ascii="Century Gothic" w:hAnsi="Century Gothic"/>
          <w:lang w:val="en-GB"/>
        </w:rPr>
        <w:t xml:space="preserve"> 2 possible applications where reached. The first one was to use LoRa mesh for pipelines where it is rather difficult to implement a functional LoRa network. This has already been determined to be viable in very specific user cases </w:t>
      </w:r>
      <w:sdt>
        <w:sdtPr>
          <w:rPr>
            <w:rFonts w:ascii="Century Gothic" w:hAnsi="Century Gothic"/>
            <w:lang w:val="en-GB"/>
          </w:rPr>
          <w:id w:val="-600651079"/>
          <w:citation/>
        </w:sdtPr>
        <w:sdtEndPr/>
        <w:sdtContent>
          <w:r>
            <w:rPr>
              <w:rFonts w:ascii="Century Gothic" w:hAnsi="Century Gothic"/>
              <w:lang w:val="en-GB"/>
            </w:rPr>
            <w:fldChar w:fldCharType="begin"/>
          </w:r>
          <w:r w:rsidRPr="009648B3">
            <w:rPr>
              <w:rFonts w:ascii="Century Gothic" w:hAnsi="Century Gothic"/>
              <w:lang w:val="en-GB"/>
            </w:rPr>
            <w:instrText xml:space="preserve"> CITATION Huh19 \l 1043 </w:instrText>
          </w:r>
          <w:r>
            <w:rPr>
              <w:rFonts w:ascii="Century Gothic" w:hAnsi="Century Gothic"/>
              <w:lang w:val="en-GB"/>
            </w:rPr>
            <w:fldChar w:fldCharType="separate"/>
          </w:r>
          <w:r w:rsidR="00810CE6">
            <w:rPr>
              <w:rFonts w:ascii="Century Gothic" w:hAnsi="Century Gothic"/>
              <w:noProof/>
              <w:lang w:val="en-GB"/>
            </w:rPr>
            <w:t>(Huh &amp; Kim Yeol, 2019)</w:t>
          </w:r>
          <w:r>
            <w:rPr>
              <w:rFonts w:ascii="Century Gothic" w:hAnsi="Century Gothic"/>
              <w:lang w:val="en-GB"/>
            </w:rPr>
            <w:fldChar w:fldCharType="end"/>
          </w:r>
        </w:sdtContent>
      </w:sdt>
      <w:r>
        <w:rPr>
          <w:rFonts w:ascii="Century Gothic" w:hAnsi="Century Gothic"/>
          <w:lang w:val="en-GB"/>
        </w:rPr>
        <w:t>. This however would limit the usage to a very specific user case. Therefore</w:t>
      </w:r>
      <w:r w:rsidR="00274011">
        <w:rPr>
          <w:rFonts w:ascii="Century Gothic" w:hAnsi="Century Gothic"/>
          <w:lang w:val="en-GB"/>
        </w:rPr>
        <w:t>,</w:t>
      </w:r>
      <w:r>
        <w:rPr>
          <w:rFonts w:ascii="Century Gothic" w:hAnsi="Century Gothic"/>
          <w:lang w:val="en-GB"/>
        </w:rPr>
        <w:t xml:space="preserve"> it was suggested to make a low power fire detection system for empty office buildings, where the Mesh part would serve as a </w:t>
      </w:r>
      <w:r w:rsidR="00EB1C71">
        <w:rPr>
          <w:rFonts w:ascii="Century Gothic" w:hAnsi="Century Gothic"/>
          <w:lang w:val="en-GB"/>
        </w:rPr>
        <w:t>backup</w:t>
      </w:r>
      <w:r>
        <w:rPr>
          <w:rFonts w:ascii="Century Gothic" w:hAnsi="Century Gothic"/>
          <w:lang w:val="en-GB"/>
        </w:rPr>
        <w:t xml:space="preserve"> when one of the nodes cannot reach the gates.</w:t>
      </w:r>
    </w:p>
    <w:p w14:paraId="3E4D80AF" w14:textId="77777777" w:rsidR="00C9685E" w:rsidRDefault="00C9685E" w:rsidP="00C9685E">
      <w:pPr>
        <w:pStyle w:val="Geenafstand"/>
        <w:rPr>
          <w:rFonts w:ascii="Century Gothic" w:hAnsi="Century Gothic"/>
          <w:lang w:val="en-GB"/>
        </w:rPr>
      </w:pPr>
    </w:p>
    <w:p w14:paraId="3E4E8088" w14:textId="5FC46ED2" w:rsidR="00C9685E" w:rsidRDefault="00C9685E" w:rsidP="00C9685E">
      <w:pPr>
        <w:pStyle w:val="Geenafstand"/>
        <w:rPr>
          <w:rFonts w:ascii="Century Gothic" w:hAnsi="Century Gothic"/>
          <w:lang w:val="en-GB"/>
        </w:rPr>
      </w:pPr>
      <w:r>
        <w:rPr>
          <w:rFonts w:ascii="Century Gothic" w:hAnsi="Century Gothic"/>
          <w:lang w:val="en-GB"/>
        </w:rPr>
        <w:t xml:space="preserve">For office buildings a declaration of usage </w:t>
      </w:r>
      <w:r w:rsidR="009829C7">
        <w:rPr>
          <w:rFonts w:ascii="Century Gothic" w:hAnsi="Century Gothic"/>
          <w:lang w:val="en-GB"/>
        </w:rPr>
        <w:t>must</w:t>
      </w:r>
      <w:r>
        <w:rPr>
          <w:rFonts w:ascii="Century Gothic" w:hAnsi="Century Gothic"/>
          <w:lang w:val="en-GB"/>
        </w:rPr>
        <w:t xml:space="preserve"> be given when 50 or more people are working there, or when certain situations apply depending on the industry </w:t>
      </w:r>
      <w:sdt>
        <w:sdtPr>
          <w:rPr>
            <w:rFonts w:ascii="Century Gothic" w:hAnsi="Century Gothic"/>
            <w:lang w:val="en-GB"/>
          </w:rPr>
          <w:id w:val="864091153"/>
          <w:citation/>
        </w:sdtPr>
        <w:sdtEndPr/>
        <w:sdtContent>
          <w:r>
            <w:rPr>
              <w:rFonts w:ascii="Century Gothic" w:hAnsi="Century Gothic"/>
              <w:lang w:val="en-GB"/>
            </w:rPr>
            <w:fldChar w:fldCharType="begin"/>
          </w:r>
          <w:r w:rsidRPr="007A4EE0">
            <w:rPr>
              <w:rFonts w:ascii="Century Gothic" w:hAnsi="Century Gothic"/>
              <w:lang w:val="en-GB"/>
            </w:rPr>
            <w:instrText xml:space="preserve"> CITATION Rij12 \l 1043 </w:instrText>
          </w:r>
          <w:r>
            <w:rPr>
              <w:rFonts w:ascii="Century Gothic" w:hAnsi="Century Gothic"/>
              <w:lang w:val="en-GB"/>
            </w:rPr>
            <w:fldChar w:fldCharType="separate"/>
          </w:r>
          <w:r w:rsidR="00810CE6">
            <w:rPr>
              <w:rFonts w:ascii="Century Gothic" w:hAnsi="Century Gothic"/>
              <w:noProof/>
              <w:lang w:val="en-GB"/>
            </w:rPr>
            <w:t>(Rijksoverheid, 2012)</w:t>
          </w:r>
          <w:r>
            <w:rPr>
              <w:rFonts w:ascii="Century Gothic" w:hAnsi="Century Gothic"/>
              <w:lang w:val="en-GB"/>
            </w:rPr>
            <w:fldChar w:fldCharType="end"/>
          </w:r>
        </w:sdtContent>
      </w:sdt>
      <w:r>
        <w:rPr>
          <w:rFonts w:ascii="Century Gothic" w:hAnsi="Century Gothic"/>
          <w:lang w:val="en-GB"/>
        </w:rPr>
        <w:t xml:space="preserve">. This with the type of industry and other conditions determine the level of fire prevention methods needed. This means that for empty office buildings no fire prevention methods are needed. </w:t>
      </w:r>
      <w:r>
        <w:rPr>
          <w:rFonts w:ascii="Century Gothic" w:hAnsi="Century Gothic"/>
          <w:lang w:val="en-GB"/>
        </w:rPr>
        <w:fldChar w:fldCharType="begin"/>
      </w:r>
      <w:r>
        <w:rPr>
          <w:rFonts w:ascii="Century Gothic" w:hAnsi="Century Gothic"/>
          <w:lang w:val="en-GB"/>
        </w:rPr>
        <w:instrText xml:space="preserve"> REF _Ref59011195 \h </w:instrText>
      </w:r>
      <w:r w:rsidR="00B3145E">
        <w:rPr>
          <w:rFonts w:ascii="Century Gothic" w:hAnsi="Century Gothic"/>
          <w:lang w:val="en-GB"/>
        </w:rPr>
        <w:instrText xml:space="preserve"> \* MERGEFORMAT </w:instrText>
      </w:r>
      <w:r>
        <w:rPr>
          <w:rFonts w:ascii="Century Gothic" w:hAnsi="Century Gothic"/>
          <w:lang w:val="en-GB"/>
        </w:rPr>
      </w:r>
      <w:r>
        <w:rPr>
          <w:rFonts w:ascii="Century Gothic" w:hAnsi="Century Gothic"/>
          <w:lang w:val="en-GB"/>
        </w:rPr>
        <w:fldChar w:fldCharType="separate"/>
      </w:r>
      <w:r w:rsidR="00B3145E" w:rsidRPr="00B3145E">
        <w:rPr>
          <w:rFonts w:ascii="Century Gothic" w:hAnsi="Century Gothic"/>
          <w:lang w:val="en-GB"/>
        </w:rPr>
        <w:t xml:space="preserve">Table </w:t>
      </w:r>
      <w:r w:rsidR="00B3145E" w:rsidRPr="00B3145E">
        <w:rPr>
          <w:rFonts w:ascii="Century Gothic" w:hAnsi="Century Gothic"/>
          <w:noProof/>
          <w:lang w:val="en-GB"/>
        </w:rPr>
        <w:t>2</w:t>
      </w:r>
      <w:r>
        <w:rPr>
          <w:rFonts w:ascii="Century Gothic" w:hAnsi="Century Gothic"/>
          <w:lang w:val="en-GB"/>
        </w:rPr>
        <w:fldChar w:fldCharType="end"/>
      </w:r>
      <w:r>
        <w:rPr>
          <w:rFonts w:ascii="Century Gothic" w:hAnsi="Century Gothic"/>
          <w:lang w:val="en-GB"/>
        </w:rPr>
        <w:t xml:space="preserve"> showcases the percentage of empty buildings in the Netherlands.</w:t>
      </w:r>
    </w:p>
    <w:p w14:paraId="64A5BBC5" w14:textId="77777777" w:rsidR="00C9685E" w:rsidRDefault="00C9685E" w:rsidP="00C9685E">
      <w:pPr>
        <w:pStyle w:val="Geenafstand"/>
        <w:rPr>
          <w:rFonts w:ascii="Century Gothic" w:hAnsi="Century Gothic"/>
          <w:lang w:val="en-GB"/>
        </w:rPr>
      </w:pPr>
    </w:p>
    <w:p w14:paraId="452150A7" w14:textId="31C481E1" w:rsidR="00C9685E" w:rsidRPr="00645F92" w:rsidRDefault="00C9685E" w:rsidP="00C9685E">
      <w:pPr>
        <w:pStyle w:val="Bijschrift"/>
        <w:keepNext/>
        <w:rPr>
          <w:rFonts w:ascii="Century Gothic" w:hAnsi="Century Gothic"/>
          <w:lang w:val="en-GB"/>
        </w:rPr>
      </w:pPr>
      <w:bookmarkStart w:id="50" w:name="_Ref59011195"/>
      <w:r w:rsidRPr="00645F92">
        <w:rPr>
          <w:rFonts w:ascii="Century Gothic" w:hAnsi="Century Gothic"/>
          <w:lang w:val="en-GB"/>
        </w:rPr>
        <w:t xml:space="preserve">Table </w:t>
      </w:r>
      <w:r w:rsidRPr="00645F92">
        <w:rPr>
          <w:rFonts w:ascii="Century Gothic" w:hAnsi="Century Gothic"/>
          <w:lang w:val="en-GB"/>
        </w:rPr>
        <w:fldChar w:fldCharType="begin"/>
      </w:r>
      <w:r w:rsidRPr="00645F92">
        <w:rPr>
          <w:rFonts w:ascii="Century Gothic" w:hAnsi="Century Gothic"/>
          <w:lang w:val="en-GB"/>
        </w:rPr>
        <w:instrText xml:space="preserve"> SEQ Table \* ARABIC </w:instrText>
      </w:r>
      <w:r w:rsidRPr="00645F92">
        <w:rPr>
          <w:rFonts w:ascii="Century Gothic" w:hAnsi="Century Gothic"/>
          <w:lang w:val="en-GB"/>
        </w:rPr>
        <w:fldChar w:fldCharType="separate"/>
      </w:r>
      <w:r w:rsidR="008F367A">
        <w:rPr>
          <w:rFonts w:ascii="Century Gothic" w:hAnsi="Century Gothic"/>
          <w:lang w:val="en-GB"/>
        </w:rPr>
        <w:t>2</w:t>
      </w:r>
      <w:r w:rsidRPr="00645F92">
        <w:rPr>
          <w:rFonts w:ascii="Century Gothic" w:hAnsi="Century Gothic"/>
          <w:lang w:val="en-GB"/>
        </w:rPr>
        <w:fldChar w:fldCharType="end"/>
      </w:r>
      <w:bookmarkEnd w:id="50"/>
      <w:r w:rsidRPr="00645F92">
        <w:rPr>
          <w:rFonts w:ascii="Century Gothic" w:hAnsi="Century Gothic"/>
          <w:lang w:val="en-GB"/>
        </w:rPr>
        <w:t xml:space="preserve"> Empty buildings in the Netherlands</w:t>
      </w:r>
    </w:p>
    <w:p w14:paraId="2A1FF993" w14:textId="77777777" w:rsidR="00C9685E" w:rsidRDefault="00C9685E" w:rsidP="00C9685E">
      <w:pPr>
        <w:pStyle w:val="Geenafstand"/>
        <w:rPr>
          <w:rFonts w:ascii="Century Gothic" w:hAnsi="Century Gothic"/>
          <w:lang w:val="en-GB"/>
        </w:rPr>
      </w:pPr>
      <w:r w:rsidRPr="00645F92">
        <w:rPr>
          <w:rFonts w:ascii="Century Gothic" w:hAnsi="Century Gothic"/>
          <w:noProof/>
          <w:lang w:val="en-GB"/>
        </w:rPr>
        <w:drawing>
          <wp:inline distT="0" distB="0" distL="0" distR="0" wp14:anchorId="74B3F7A1" wp14:editId="372FCD43">
            <wp:extent cx="5731510" cy="1081405"/>
            <wp:effectExtent l="0" t="0" r="2540" b="444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081405"/>
                    </a:xfrm>
                    <a:prstGeom prst="rect">
                      <a:avLst/>
                    </a:prstGeom>
                    <a:noFill/>
                    <a:ln>
                      <a:noFill/>
                    </a:ln>
                  </pic:spPr>
                </pic:pic>
              </a:graphicData>
            </a:graphic>
          </wp:inline>
        </w:drawing>
      </w:r>
    </w:p>
    <w:p w14:paraId="27B64D40" w14:textId="3FA66DD5" w:rsidR="00C9685E" w:rsidRPr="00C9685E" w:rsidRDefault="002F1587" w:rsidP="00C9685E">
      <w:pPr>
        <w:pStyle w:val="Geenafstand"/>
        <w:rPr>
          <w:rFonts w:ascii="Century Gothic" w:hAnsi="Century Gothic"/>
        </w:rPr>
      </w:pPr>
      <w:sdt>
        <w:sdtPr>
          <w:rPr>
            <w:rFonts w:ascii="Century Gothic" w:hAnsi="Century Gothic"/>
            <w:lang w:val="en-GB"/>
          </w:rPr>
          <w:id w:val="-382566301"/>
          <w:citation/>
        </w:sdtPr>
        <w:sdtEndPr/>
        <w:sdtContent>
          <w:r w:rsidR="00C9685E">
            <w:rPr>
              <w:rFonts w:ascii="Century Gothic" w:hAnsi="Century Gothic"/>
              <w:lang w:val="en-GB"/>
            </w:rPr>
            <w:fldChar w:fldCharType="begin"/>
          </w:r>
          <w:r w:rsidR="00C9685E">
            <w:rPr>
              <w:rFonts w:ascii="Century Gothic" w:hAnsi="Century Gothic"/>
            </w:rPr>
            <w:instrText xml:space="preserve"> CITATION Cen19 \l 1043 </w:instrText>
          </w:r>
          <w:r w:rsidR="00C9685E">
            <w:rPr>
              <w:rFonts w:ascii="Century Gothic" w:hAnsi="Century Gothic"/>
              <w:lang w:val="en-GB"/>
            </w:rPr>
            <w:fldChar w:fldCharType="separate"/>
          </w:r>
          <w:r w:rsidR="00810CE6">
            <w:rPr>
              <w:rFonts w:ascii="Century Gothic" w:hAnsi="Century Gothic"/>
              <w:noProof/>
            </w:rPr>
            <w:t>(Centraal Bureau voor de Statistiek, 2019)</w:t>
          </w:r>
          <w:r w:rsidR="00C9685E">
            <w:rPr>
              <w:rFonts w:ascii="Century Gothic" w:hAnsi="Century Gothic"/>
              <w:lang w:val="en-GB"/>
            </w:rPr>
            <w:fldChar w:fldCharType="end"/>
          </w:r>
        </w:sdtContent>
      </w:sdt>
    </w:p>
    <w:p w14:paraId="17BE69B8" w14:textId="77777777" w:rsidR="00C9685E" w:rsidRPr="00C9685E" w:rsidRDefault="00C9685E" w:rsidP="00C9685E">
      <w:pPr>
        <w:pStyle w:val="Geenafstand"/>
        <w:rPr>
          <w:rFonts w:ascii="Century Gothic" w:hAnsi="Century Gothic"/>
        </w:rPr>
      </w:pPr>
    </w:p>
    <w:p w14:paraId="7EEA66AC" w14:textId="77777777" w:rsidR="00C9685E" w:rsidRDefault="00C9685E" w:rsidP="00C9685E">
      <w:pPr>
        <w:pStyle w:val="Geenafstand"/>
        <w:rPr>
          <w:rFonts w:ascii="Century Gothic" w:hAnsi="Century Gothic"/>
          <w:lang w:val="en-GB"/>
        </w:rPr>
      </w:pPr>
      <w:r>
        <w:rPr>
          <w:rFonts w:ascii="Century Gothic" w:hAnsi="Century Gothic"/>
          <w:lang w:val="en-GB"/>
        </w:rPr>
        <w:t>As of 2019 6,3% of the offices in the Netherlands where not used, this translates to over 3,3 million square kilometres. This number will mostly likely increase when the statistics of 2020 are published due to the corona crisis. As for the shops there would be around 2,6 million square kilometres that is not in active usage.</w:t>
      </w:r>
    </w:p>
    <w:p w14:paraId="0171C27C" w14:textId="77777777" w:rsidR="00C9685E" w:rsidRDefault="00C9685E" w:rsidP="00C9685E">
      <w:pPr>
        <w:pStyle w:val="Geenafstand"/>
        <w:rPr>
          <w:rFonts w:ascii="Century Gothic" w:hAnsi="Century Gothic"/>
          <w:lang w:val="en-GB"/>
        </w:rPr>
      </w:pPr>
    </w:p>
    <w:p w14:paraId="7E977C02" w14:textId="247B69AF" w:rsidR="00C9685E" w:rsidRPr="00645F92" w:rsidRDefault="00C9685E" w:rsidP="00EA2E5A">
      <w:pPr>
        <w:pStyle w:val="Geenafstand"/>
        <w:rPr>
          <w:rStyle w:val="Kop2Char"/>
          <w:rFonts w:ascii="Century Gothic" w:eastAsiaTheme="minorHAnsi" w:hAnsi="Century Gothic" w:cstheme="minorBidi"/>
          <w:color w:val="auto"/>
          <w:sz w:val="22"/>
          <w:szCs w:val="22"/>
          <w:lang w:val="en-GB"/>
        </w:rPr>
      </w:pPr>
      <w:r>
        <w:rPr>
          <w:rFonts w:ascii="Century Gothic" w:hAnsi="Century Gothic"/>
          <w:lang w:val="en-GB"/>
        </w:rPr>
        <w:t xml:space="preserve">As discussed with </w:t>
      </w:r>
      <w:r w:rsidR="0036294F">
        <w:rPr>
          <w:rFonts w:ascii="Century Gothic" w:hAnsi="Century Gothic"/>
          <w:lang w:val="en-GB"/>
        </w:rPr>
        <w:t>a</w:t>
      </w:r>
      <w:r>
        <w:rPr>
          <w:rFonts w:ascii="Century Gothic" w:hAnsi="Century Gothic"/>
          <w:lang w:val="en-GB"/>
        </w:rPr>
        <w:t xml:space="preserve"> Senior Account </w:t>
      </w:r>
      <w:r w:rsidR="0036294F">
        <w:rPr>
          <w:rFonts w:ascii="Century Gothic" w:hAnsi="Century Gothic"/>
          <w:lang w:val="en-GB"/>
        </w:rPr>
        <w:t xml:space="preserve">manager </w:t>
      </w:r>
      <w:r>
        <w:rPr>
          <w:rFonts w:ascii="Century Gothic" w:hAnsi="Century Gothic"/>
          <w:lang w:val="en-GB"/>
        </w:rPr>
        <w:t>of Centraal Beheer Achmea these types of buildings and the homes of regular homeowners could potentially be viable for this type of fire prevention. This could prove interesting for integrating it into their insurance packages and with that provide a potential steady market share. These types of companies would basically sell the product on their own if they would be integrated into their services.</w:t>
      </w:r>
    </w:p>
    <w:p w14:paraId="3D2372EB" w14:textId="4464E327" w:rsidR="00EA2E5A" w:rsidRPr="00645F92" w:rsidRDefault="00D5188F" w:rsidP="002A3849">
      <w:pPr>
        <w:pStyle w:val="Kop2"/>
        <w:rPr>
          <w:rStyle w:val="Kop2Char"/>
          <w:rFonts w:ascii="Century Gothic" w:hAnsi="Century Gothic"/>
          <w:lang w:val="en-US"/>
        </w:rPr>
      </w:pPr>
      <w:bookmarkStart w:id="51" w:name="_Ref62206776"/>
      <w:bookmarkStart w:id="52" w:name="_Toc62475008"/>
      <w:bookmarkStart w:id="53" w:name="_Toc62481003"/>
      <w:bookmarkStart w:id="54" w:name="_Toc62481049"/>
      <w:r w:rsidRPr="00645F92">
        <w:rPr>
          <w:rStyle w:val="Kop2Char"/>
          <w:rFonts w:ascii="Century Gothic" w:hAnsi="Century Gothic"/>
          <w:lang w:val="en-US"/>
        </w:rPr>
        <w:t>Necessary</w:t>
      </w:r>
      <w:r w:rsidR="00EA2E5A" w:rsidRPr="00645F92">
        <w:rPr>
          <w:rStyle w:val="Kop2Char"/>
          <w:rFonts w:ascii="Century Gothic" w:hAnsi="Century Gothic"/>
          <w:lang w:val="en-US"/>
        </w:rPr>
        <w:t xml:space="preserve"> </w:t>
      </w:r>
      <w:r w:rsidR="00EA2E5A" w:rsidRPr="00645F92">
        <w:rPr>
          <w:rStyle w:val="Kop2Char"/>
          <w:rFonts w:ascii="Century Gothic" w:hAnsi="Century Gothic"/>
          <w:lang w:val="en-GB"/>
        </w:rPr>
        <w:t>parameters</w:t>
      </w:r>
      <w:r w:rsidR="00EA2E5A" w:rsidRPr="00645F92">
        <w:rPr>
          <w:rStyle w:val="Kop2Char"/>
          <w:rFonts w:ascii="Century Gothic" w:hAnsi="Century Gothic"/>
          <w:lang w:val="en-US"/>
        </w:rPr>
        <w:t xml:space="preserve"> to develop a LoRa</w:t>
      </w:r>
      <w:r w:rsidR="00AB3643">
        <w:rPr>
          <w:rStyle w:val="Kop2Char"/>
          <w:rFonts w:ascii="Century Gothic" w:hAnsi="Century Gothic"/>
          <w:lang w:val="en-US"/>
        </w:rPr>
        <w:t xml:space="preserve"> mesh</w:t>
      </w:r>
      <w:r w:rsidR="00EA2E5A" w:rsidRPr="00645F92">
        <w:rPr>
          <w:rStyle w:val="Kop2Char"/>
          <w:rFonts w:ascii="Century Gothic" w:hAnsi="Century Gothic"/>
          <w:lang w:val="en-US"/>
        </w:rPr>
        <w:t xml:space="preserve"> network</w:t>
      </w:r>
      <w:bookmarkEnd w:id="51"/>
      <w:bookmarkEnd w:id="52"/>
      <w:bookmarkEnd w:id="53"/>
      <w:bookmarkEnd w:id="54"/>
    </w:p>
    <w:p w14:paraId="4873488E" w14:textId="47B7C1C4" w:rsidR="00D5188F" w:rsidRDefault="00045984" w:rsidP="00EA2E5A">
      <w:pPr>
        <w:pStyle w:val="Geenafstand"/>
        <w:rPr>
          <w:rFonts w:ascii="Century Gothic" w:hAnsi="Century Gothic"/>
          <w:lang w:val="en-GB"/>
        </w:rPr>
      </w:pPr>
      <w:r w:rsidRPr="00466315">
        <w:rPr>
          <w:rFonts w:ascii="Century Gothic" w:hAnsi="Century Gothic"/>
          <w:lang w:val="en-GB"/>
        </w:rPr>
        <w:t xml:space="preserve">To ensure an efficient and reliable communication LPWAN devices often provide a </w:t>
      </w:r>
      <w:r w:rsidR="00502DBF" w:rsidRPr="00466315">
        <w:rPr>
          <w:rFonts w:ascii="Century Gothic" w:hAnsi="Century Gothic"/>
          <w:lang w:val="en-GB"/>
        </w:rPr>
        <w:t xml:space="preserve">large number of transmission parameters. </w:t>
      </w:r>
      <w:r w:rsidR="00502DBF" w:rsidRPr="002A3849">
        <w:rPr>
          <w:rFonts w:ascii="Century Gothic" w:hAnsi="Century Gothic"/>
          <w:lang w:val="en-GB"/>
        </w:rPr>
        <w:t xml:space="preserve">A LoRa device can for example be configured to use different spreading factors, bandwidth settings, coding rates and transmission power, resulting in over 6720 possible settings </w:t>
      </w:r>
      <w:sdt>
        <w:sdtPr>
          <w:rPr>
            <w:rFonts w:ascii="Century Gothic" w:hAnsi="Century Gothic"/>
            <w:lang w:val="en-GB"/>
          </w:rPr>
          <w:id w:val="646718568"/>
          <w:citation/>
        </w:sdtPr>
        <w:sdtEndPr/>
        <w:sdtContent>
          <w:r w:rsidR="00502DBF" w:rsidRPr="00466315">
            <w:rPr>
              <w:rFonts w:ascii="Century Gothic" w:hAnsi="Century Gothic"/>
              <w:lang w:val="en-GB"/>
            </w:rPr>
            <w:fldChar w:fldCharType="begin"/>
          </w:r>
          <w:r w:rsidR="00502DBF" w:rsidRPr="002A3849">
            <w:rPr>
              <w:rFonts w:ascii="Century Gothic" w:hAnsi="Century Gothic"/>
              <w:lang w:val="en-GB"/>
            </w:rPr>
            <w:instrText xml:space="preserve"> CITATION Bor17 \l 2057 </w:instrText>
          </w:r>
          <w:r w:rsidR="00502DBF" w:rsidRPr="00466315">
            <w:rPr>
              <w:rFonts w:ascii="Century Gothic" w:hAnsi="Century Gothic"/>
              <w:lang w:val="en-GB"/>
            </w:rPr>
            <w:fldChar w:fldCharType="separate"/>
          </w:r>
          <w:r w:rsidR="00810CE6">
            <w:rPr>
              <w:rFonts w:ascii="Century Gothic" w:hAnsi="Century Gothic"/>
              <w:noProof/>
              <w:lang w:val="en-GB"/>
            </w:rPr>
            <w:t>(Bor &amp; Roeding, 2017)</w:t>
          </w:r>
          <w:r w:rsidR="00502DBF" w:rsidRPr="00466315">
            <w:rPr>
              <w:rFonts w:ascii="Century Gothic" w:hAnsi="Century Gothic"/>
              <w:lang w:val="en-GB"/>
            </w:rPr>
            <w:fldChar w:fldCharType="end"/>
          </w:r>
        </w:sdtContent>
      </w:sdt>
      <w:r w:rsidR="00502DBF" w:rsidRPr="002A3849">
        <w:rPr>
          <w:rFonts w:ascii="Century Gothic" w:hAnsi="Century Gothic"/>
          <w:lang w:val="en-GB"/>
        </w:rPr>
        <w:t xml:space="preserve">. </w:t>
      </w:r>
    </w:p>
    <w:p w14:paraId="3BB067D1" w14:textId="77777777" w:rsidR="00D5188F" w:rsidRDefault="00D5188F" w:rsidP="00EA2E5A">
      <w:pPr>
        <w:pStyle w:val="Geenafstand"/>
        <w:rPr>
          <w:rFonts w:ascii="Century Gothic" w:hAnsi="Century Gothic"/>
          <w:lang w:val="en-GB"/>
        </w:rPr>
      </w:pPr>
    </w:p>
    <w:p w14:paraId="4B79B808" w14:textId="09B33978" w:rsidR="00045984" w:rsidRPr="00466315" w:rsidRDefault="00502DBF" w:rsidP="00EA2E5A">
      <w:pPr>
        <w:pStyle w:val="Geenafstand"/>
        <w:rPr>
          <w:rFonts w:ascii="Century Gothic" w:hAnsi="Century Gothic"/>
          <w:lang w:val="en-GB"/>
        </w:rPr>
      </w:pPr>
      <w:r w:rsidRPr="00466315">
        <w:rPr>
          <w:rFonts w:ascii="Century Gothic" w:hAnsi="Century Gothic"/>
          <w:lang w:val="en-GB"/>
        </w:rPr>
        <w:t xml:space="preserve">It is difficult to find the right settings that will keep the transmission energy cost to a minimum while also maintaining the required </w:t>
      </w:r>
      <w:r w:rsidR="00267B96" w:rsidRPr="00466315">
        <w:rPr>
          <w:rFonts w:ascii="Century Gothic" w:hAnsi="Century Gothic"/>
          <w:lang w:val="en-GB"/>
        </w:rPr>
        <w:t xml:space="preserve">communication performance. </w:t>
      </w:r>
    </w:p>
    <w:p w14:paraId="5CB140F9" w14:textId="1DFA1DB8" w:rsidR="00303CD0" w:rsidRPr="00B84981" w:rsidRDefault="006210F5" w:rsidP="00045984">
      <w:pPr>
        <w:rPr>
          <w:rFonts w:ascii="Century Gothic" w:hAnsi="Century Gothic"/>
          <w:lang w:val="en-GB"/>
        </w:rPr>
      </w:pPr>
      <w:r w:rsidRPr="00B84981">
        <w:rPr>
          <w:rFonts w:ascii="Century Gothic" w:hAnsi="Century Gothic"/>
          <w:lang w:val="en-GB"/>
        </w:rPr>
        <w:t>There a</w:t>
      </w:r>
      <w:r w:rsidR="00111D80" w:rsidRPr="00B84981">
        <w:rPr>
          <w:rFonts w:ascii="Century Gothic" w:hAnsi="Century Gothic"/>
          <w:lang w:val="en-GB"/>
        </w:rPr>
        <w:t>re</w:t>
      </w:r>
      <w:r w:rsidRPr="00B84981">
        <w:rPr>
          <w:rFonts w:ascii="Century Gothic" w:hAnsi="Century Gothic"/>
          <w:lang w:val="en-GB"/>
        </w:rPr>
        <w:t xml:space="preserve"> </w:t>
      </w:r>
      <w:r w:rsidR="00C739CC" w:rsidRPr="00B84981">
        <w:rPr>
          <w:rFonts w:ascii="Century Gothic" w:hAnsi="Century Gothic"/>
          <w:lang w:val="en-GB"/>
        </w:rPr>
        <w:t xml:space="preserve">five settings that can be </w:t>
      </w:r>
      <w:r w:rsidR="00111D80" w:rsidRPr="00B84981">
        <w:rPr>
          <w:rFonts w:ascii="Century Gothic" w:hAnsi="Century Gothic"/>
          <w:lang w:val="en-GB"/>
        </w:rPr>
        <w:t>changed</w:t>
      </w:r>
      <w:r w:rsidR="00C739CC" w:rsidRPr="00B84981">
        <w:rPr>
          <w:rFonts w:ascii="Century Gothic" w:hAnsi="Century Gothic"/>
          <w:lang w:val="en-GB"/>
        </w:rPr>
        <w:t xml:space="preserve"> on a LoRa device </w:t>
      </w:r>
      <w:r w:rsidR="00111D80" w:rsidRPr="00B84981">
        <w:rPr>
          <w:rFonts w:ascii="Century Gothic" w:hAnsi="Century Gothic"/>
          <w:lang w:val="en-GB"/>
        </w:rPr>
        <w:t xml:space="preserve">to </w:t>
      </w:r>
      <w:r w:rsidR="00C14F9C" w:rsidRPr="00B84981">
        <w:rPr>
          <w:rFonts w:ascii="Century Gothic" w:hAnsi="Century Gothic"/>
          <w:lang w:val="en-GB"/>
        </w:rPr>
        <w:t>tune link performance and energy consumption:</w:t>
      </w:r>
    </w:p>
    <w:p w14:paraId="5C2CE81E" w14:textId="77777777" w:rsidR="00084F8D" w:rsidRPr="00B84981" w:rsidRDefault="00084F8D" w:rsidP="00045984">
      <w:pPr>
        <w:rPr>
          <w:rFonts w:ascii="Century Gothic" w:hAnsi="Century Gothic"/>
          <w:lang w:val="en-GB"/>
        </w:rPr>
      </w:pPr>
    </w:p>
    <w:p w14:paraId="6960774C" w14:textId="681B6130" w:rsidR="00C14F9C" w:rsidRPr="00B84981" w:rsidRDefault="007266AE" w:rsidP="00B30123">
      <w:pPr>
        <w:pStyle w:val="Lijstalinea"/>
        <w:numPr>
          <w:ilvl w:val="0"/>
          <w:numId w:val="1"/>
        </w:numPr>
        <w:rPr>
          <w:rFonts w:ascii="Century Gothic" w:hAnsi="Century Gothic"/>
          <w:b/>
          <w:lang w:val="en-GB"/>
        </w:rPr>
      </w:pPr>
      <w:r w:rsidRPr="00B84981">
        <w:rPr>
          <w:rFonts w:ascii="Century Gothic" w:hAnsi="Century Gothic"/>
          <w:b/>
          <w:lang w:val="en-GB"/>
        </w:rPr>
        <w:lastRenderedPageBreak/>
        <w:t>Transmission power (TP)</w:t>
      </w:r>
    </w:p>
    <w:p w14:paraId="7D6C6472" w14:textId="1D108587" w:rsidR="007266AE" w:rsidRPr="00B84981" w:rsidRDefault="007266AE" w:rsidP="00B30123">
      <w:pPr>
        <w:pStyle w:val="Lijstalinea"/>
        <w:numPr>
          <w:ilvl w:val="1"/>
          <w:numId w:val="1"/>
        </w:numPr>
        <w:rPr>
          <w:rFonts w:ascii="Century Gothic" w:hAnsi="Century Gothic"/>
          <w:lang w:val="en-GB"/>
        </w:rPr>
      </w:pPr>
      <w:r w:rsidRPr="00B84981">
        <w:rPr>
          <w:rFonts w:ascii="Century Gothic" w:hAnsi="Century Gothic"/>
          <w:lang w:val="en-GB"/>
        </w:rPr>
        <w:t xml:space="preserve">The TP on a </w:t>
      </w:r>
      <w:r w:rsidR="003800FF">
        <w:rPr>
          <w:rFonts w:ascii="Century Gothic" w:hAnsi="Century Gothic"/>
          <w:lang w:val="en-GB"/>
        </w:rPr>
        <w:t xml:space="preserve">SX1276 </w:t>
      </w:r>
      <w:r w:rsidRPr="00B84981">
        <w:rPr>
          <w:rFonts w:ascii="Century Gothic" w:hAnsi="Century Gothic"/>
          <w:lang w:val="en-GB"/>
        </w:rPr>
        <w:t xml:space="preserve">LoRa radio can be </w:t>
      </w:r>
      <w:r w:rsidR="00507696" w:rsidRPr="00B84981">
        <w:rPr>
          <w:rFonts w:ascii="Century Gothic" w:hAnsi="Century Gothic"/>
          <w:lang w:val="en-GB"/>
        </w:rPr>
        <w:t>set from -4 dBm to 20 dBm, in 1 dBm steps</w:t>
      </w:r>
      <w:r w:rsidR="00455417" w:rsidRPr="00B84981">
        <w:rPr>
          <w:rFonts w:ascii="Century Gothic" w:hAnsi="Century Gothic"/>
          <w:lang w:val="en-GB"/>
        </w:rPr>
        <w:t xml:space="preserve">, but because of hardware implementation limits, </w:t>
      </w:r>
      <w:r w:rsidR="00E518C9" w:rsidRPr="00B84981">
        <w:rPr>
          <w:rFonts w:ascii="Century Gothic" w:hAnsi="Century Gothic"/>
          <w:lang w:val="en-GB"/>
        </w:rPr>
        <w:t xml:space="preserve">the range is often limited </w:t>
      </w:r>
      <w:r w:rsidR="002A196B">
        <w:rPr>
          <w:rFonts w:ascii="Century Gothic" w:hAnsi="Century Gothic"/>
          <w:lang w:val="en-GB"/>
        </w:rPr>
        <w:t>from</w:t>
      </w:r>
      <w:r w:rsidR="00E518C9" w:rsidRPr="00B84981">
        <w:rPr>
          <w:rFonts w:ascii="Century Gothic" w:hAnsi="Century Gothic"/>
          <w:lang w:val="en-GB"/>
        </w:rPr>
        <w:t xml:space="preserve"> </w:t>
      </w:r>
      <w:r w:rsidR="00215C2C">
        <w:rPr>
          <w:rFonts w:ascii="Century Gothic" w:hAnsi="Century Gothic"/>
          <w:lang w:val="en-GB"/>
        </w:rPr>
        <w:t>2</w:t>
      </w:r>
      <w:r w:rsidR="00E518C9" w:rsidRPr="00B84981">
        <w:rPr>
          <w:rFonts w:ascii="Century Gothic" w:hAnsi="Century Gothic"/>
          <w:lang w:val="en-GB"/>
        </w:rPr>
        <w:t xml:space="preserve"> dBm to 20 dBm</w:t>
      </w:r>
      <w:r w:rsidR="00F17F10">
        <w:rPr>
          <w:rFonts w:ascii="Century Gothic" w:hAnsi="Century Gothic"/>
          <w:lang w:val="en-GB"/>
        </w:rPr>
        <w:t xml:space="preserve">. The </w:t>
      </w:r>
      <w:r w:rsidR="00B85CA7">
        <w:rPr>
          <w:rFonts w:ascii="Century Gothic" w:hAnsi="Century Gothic"/>
          <w:lang w:val="en-GB"/>
        </w:rPr>
        <w:t xml:space="preserve">TP range is </w:t>
      </w:r>
      <w:r w:rsidR="00D05D61">
        <w:rPr>
          <w:rFonts w:ascii="Century Gothic" w:hAnsi="Century Gothic"/>
          <w:lang w:val="en-GB"/>
        </w:rPr>
        <w:t xml:space="preserve">different </w:t>
      </w:r>
      <w:r w:rsidR="009F00F9">
        <w:rPr>
          <w:rFonts w:ascii="Century Gothic" w:hAnsi="Century Gothic"/>
          <w:lang w:val="en-GB"/>
        </w:rPr>
        <w:t>depend</w:t>
      </w:r>
      <w:r w:rsidR="0088637A">
        <w:rPr>
          <w:rFonts w:ascii="Century Gothic" w:hAnsi="Century Gothic"/>
          <w:lang w:val="en-GB"/>
        </w:rPr>
        <w:t>ing</w:t>
      </w:r>
      <w:r w:rsidR="009F00F9">
        <w:rPr>
          <w:rFonts w:ascii="Century Gothic" w:hAnsi="Century Gothic"/>
          <w:lang w:val="en-GB"/>
        </w:rPr>
        <w:t xml:space="preserve"> on the transceiver </w:t>
      </w:r>
      <w:r w:rsidR="003B0820">
        <w:rPr>
          <w:rFonts w:ascii="Century Gothic" w:hAnsi="Century Gothic"/>
          <w:lang w:val="en-GB"/>
        </w:rPr>
        <w:t>sort</w:t>
      </w:r>
      <w:r w:rsidR="00E518C9" w:rsidRPr="00B84981">
        <w:rPr>
          <w:rFonts w:ascii="Century Gothic" w:hAnsi="Century Gothic"/>
          <w:lang w:val="en-GB"/>
        </w:rPr>
        <w:t xml:space="preserve">. </w:t>
      </w:r>
      <w:r w:rsidR="007F1CAF" w:rsidRPr="00B84981">
        <w:rPr>
          <w:rFonts w:ascii="Century Gothic" w:hAnsi="Century Gothic"/>
          <w:lang w:val="en-GB"/>
        </w:rPr>
        <w:t>Also because of hardware limitations</w:t>
      </w:r>
      <w:r w:rsidR="00E16E04" w:rsidRPr="00B84981">
        <w:rPr>
          <w:rFonts w:ascii="Century Gothic" w:hAnsi="Century Gothic"/>
          <w:lang w:val="en-GB"/>
        </w:rPr>
        <w:t>, power levels higher than 17 dBm can only be used on a 1% duty cycle.</w:t>
      </w:r>
    </w:p>
    <w:p w14:paraId="7C849A62" w14:textId="588EABD3" w:rsidR="00FE4370" w:rsidRPr="00B84981" w:rsidRDefault="00FE4370" w:rsidP="00B30123">
      <w:pPr>
        <w:pStyle w:val="Lijstalinea"/>
        <w:numPr>
          <w:ilvl w:val="0"/>
          <w:numId w:val="1"/>
        </w:numPr>
        <w:rPr>
          <w:rFonts w:ascii="Century Gothic" w:hAnsi="Century Gothic"/>
          <w:b/>
          <w:lang w:val="en-GB"/>
        </w:rPr>
      </w:pPr>
      <w:r w:rsidRPr="00B84981">
        <w:rPr>
          <w:rFonts w:ascii="Century Gothic" w:hAnsi="Century Gothic"/>
          <w:b/>
          <w:lang w:val="en-GB"/>
        </w:rPr>
        <w:t>Carrier Frequency (CF)</w:t>
      </w:r>
    </w:p>
    <w:p w14:paraId="7462B529" w14:textId="304DB67B" w:rsidR="00FE4370" w:rsidRPr="00B84981" w:rsidRDefault="003F0527" w:rsidP="00B30123">
      <w:pPr>
        <w:pStyle w:val="Lijstalinea"/>
        <w:numPr>
          <w:ilvl w:val="1"/>
          <w:numId w:val="1"/>
        </w:numPr>
        <w:rPr>
          <w:rFonts w:ascii="Century Gothic" w:hAnsi="Century Gothic"/>
          <w:lang w:val="en-GB"/>
        </w:rPr>
      </w:pPr>
      <w:r w:rsidRPr="00B84981">
        <w:rPr>
          <w:rFonts w:ascii="Century Gothic" w:hAnsi="Century Gothic"/>
          <w:lang w:val="en-GB"/>
        </w:rPr>
        <w:t xml:space="preserve">The </w:t>
      </w:r>
      <w:r w:rsidR="00F61AD9" w:rsidRPr="00B84981">
        <w:rPr>
          <w:rFonts w:ascii="Century Gothic" w:hAnsi="Century Gothic"/>
          <w:lang w:val="en-GB"/>
        </w:rPr>
        <w:t>CF</w:t>
      </w:r>
      <w:r w:rsidR="00A65495" w:rsidRPr="00B84981">
        <w:rPr>
          <w:rFonts w:ascii="Century Gothic" w:hAnsi="Century Gothic"/>
          <w:lang w:val="en-GB"/>
        </w:rPr>
        <w:t xml:space="preserve"> </w:t>
      </w:r>
      <w:r w:rsidR="003800FF">
        <w:rPr>
          <w:rFonts w:ascii="Century Gothic" w:hAnsi="Century Gothic"/>
          <w:lang w:val="en-GB"/>
        </w:rPr>
        <w:t xml:space="preserve">on a SX1276 </w:t>
      </w:r>
      <w:r w:rsidR="00F046CB" w:rsidRPr="00B84981">
        <w:rPr>
          <w:rFonts w:ascii="Century Gothic" w:hAnsi="Century Gothic"/>
          <w:lang w:val="en-GB"/>
        </w:rPr>
        <w:t xml:space="preserve">can be </w:t>
      </w:r>
      <w:r w:rsidR="0075194B" w:rsidRPr="00B84981">
        <w:rPr>
          <w:rFonts w:ascii="Century Gothic" w:hAnsi="Century Gothic"/>
          <w:lang w:val="en-GB"/>
        </w:rPr>
        <w:t>programmed in steps of 61 Hz</w:t>
      </w:r>
      <w:r w:rsidR="00A03201" w:rsidRPr="00B84981">
        <w:rPr>
          <w:rFonts w:ascii="Century Gothic" w:hAnsi="Century Gothic"/>
          <w:lang w:val="en-GB"/>
        </w:rPr>
        <w:t xml:space="preserve"> between 137 MHz </w:t>
      </w:r>
      <w:r w:rsidR="004B4E27">
        <w:rPr>
          <w:rFonts w:ascii="Century Gothic" w:hAnsi="Century Gothic"/>
          <w:lang w:val="en-GB"/>
        </w:rPr>
        <w:t>2.4</w:t>
      </w:r>
      <w:r w:rsidR="00A03201" w:rsidRPr="00B84981">
        <w:rPr>
          <w:rFonts w:ascii="Century Gothic" w:hAnsi="Century Gothic"/>
          <w:lang w:val="en-GB"/>
        </w:rPr>
        <w:t xml:space="preserve"> </w:t>
      </w:r>
      <w:r w:rsidR="004B4E27">
        <w:rPr>
          <w:rFonts w:ascii="Century Gothic" w:hAnsi="Century Gothic"/>
          <w:lang w:val="en-GB"/>
        </w:rPr>
        <w:t>G</w:t>
      </w:r>
      <w:r w:rsidR="00A03201" w:rsidRPr="00B84981">
        <w:rPr>
          <w:rFonts w:ascii="Century Gothic" w:hAnsi="Century Gothic"/>
          <w:lang w:val="en-GB"/>
        </w:rPr>
        <w:t xml:space="preserve">Hz. </w:t>
      </w:r>
      <w:r w:rsidR="00D0349B" w:rsidRPr="00B84981">
        <w:rPr>
          <w:rFonts w:ascii="Century Gothic" w:hAnsi="Century Gothic"/>
          <w:lang w:val="en-GB"/>
        </w:rPr>
        <w:t xml:space="preserve">Depending on the </w:t>
      </w:r>
      <w:r w:rsidR="00A35A75" w:rsidRPr="00B84981">
        <w:rPr>
          <w:rFonts w:ascii="Century Gothic" w:hAnsi="Century Gothic"/>
          <w:lang w:val="en-GB"/>
        </w:rPr>
        <w:t>LoRa</w:t>
      </w:r>
      <w:r w:rsidR="00D0349B" w:rsidRPr="00B84981">
        <w:rPr>
          <w:rFonts w:ascii="Century Gothic" w:hAnsi="Century Gothic"/>
          <w:lang w:val="en-GB"/>
        </w:rPr>
        <w:t xml:space="preserve"> chip, the range may be limited</w:t>
      </w:r>
      <w:r w:rsidR="00A35A75" w:rsidRPr="00B84981">
        <w:rPr>
          <w:rFonts w:ascii="Century Gothic" w:hAnsi="Century Gothic"/>
          <w:lang w:val="en-GB"/>
        </w:rPr>
        <w:t xml:space="preserve">. </w:t>
      </w:r>
      <w:r w:rsidR="009008C6" w:rsidRPr="00B84981">
        <w:rPr>
          <w:rFonts w:ascii="Century Gothic" w:hAnsi="Century Gothic"/>
          <w:lang w:val="en-GB"/>
        </w:rPr>
        <w:t>Also,</w:t>
      </w:r>
      <w:r w:rsidR="00A35A75" w:rsidRPr="00B84981">
        <w:rPr>
          <w:rFonts w:ascii="Century Gothic" w:hAnsi="Century Gothic"/>
          <w:lang w:val="en-GB"/>
        </w:rPr>
        <w:t xml:space="preserve"> </w:t>
      </w:r>
      <w:r w:rsidR="00872C2C" w:rsidRPr="00B84981">
        <w:rPr>
          <w:rFonts w:ascii="Century Gothic" w:hAnsi="Century Gothic"/>
          <w:lang w:val="en-GB"/>
        </w:rPr>
        <w:t xml:space="preserve">different </w:t>
      </w:r>
      <w:r w:rsidR="00706139" w:rsidRPr="00B84981">
        <w:rPr>
          <w:rFonts w:ascii="Century Gothic" w:hAnsi="Century Gothic"/>
          <w:lang w:val="en-GB"/>
        </w:rPr>
        <w:t xml:space="preserve">regions have </w:t>
      </w:r>
      <w:r w:rsidR="001F201E" w:rsidRPr="00B84981">
        <w:rPr>
          <w:rFonts w:ascii="Century Gothic" w:hAnsi="Century Gothic"/>
          <w:lang w:val="en-GB"/>
        </w:rPr>
        <w:t>limitations</w:t>
      </w:r>
      <w:r w:rsidR="00765E9B" w:rsidRPr="00B84981">
        <w:rPr>
          <w:rFonts w:ascii="Century Gothic" w:hAnsi="Century Gothic"/>
          <w:lang w:val="en-GB"/>
        </w:rPr>
        <w:t xml:space="preserve"> in respect to the carrier frequency, set by the LoRa Alliance.</w:t>
      </w:r>
    </w:p>
    <w:p w14:paraId="75DB8BAF" w14:textId="0EEBC218" w:rsidR="00765E9B" w:rsidRPr="00B84981" w:rsidRDefault="00765E9B" w:rsidP="00B30123">
      <w:pPr>
        <w:pStyle w:val="Lijstalinea"/>
        <w:numPr>
          <w:ilvl w:val="0"/>
          <w:numId w:val="1"/>
        </w:numPr>
        <w:rPr>
          <w:rFonts w:ascii="Century Gothic" w:hAnsi="Century Gothic"/>
          <w:b/>
          <w:lang w:val="en-GB"/>
        </w:rPr>
      </w:pPr>
      <w:r w:rsidRPr="00B84981">
        <w:rPr>
          <w:rFonts w:ascii="Century Gothic" w:hAnsi="Century Gothic"/>
          <w:b/>
          <w:lang w:val="en-GB"/>
        </w:rPr>
        <w:t>Spreading factor (SF)</w:t>
      </w:r>
    </w:p>
    <w:p w14:paraId="0581D70F" w14:textId="4F32B9C0" w:rsidR="00765E9B" w:rsidRPr="00B84981" w:rsidRDefault="009008C6" w:rsidP="00B30123">
      <w:pPr>
        <w:pStyle w:val="Lijstalinea"/>
        <w:numPr>
          <w:ilvl w:val="1"/>
          <w:numId w:val="1"/>
        </w:numPr>
        <w:rPr>
          <w:rFonts w:ascii="Century Gothic" w:hAnsi="Century Gothic"/>
          <w:lang w:val="en-GB"/>
        </w:rPr>
      </w:pPr>
      <w:r w:rsidRPr="00B84981">
        <w:rPr>
          <w:rFonts w:ascii="Century Gothic" w:hAnsi="Century Gothic"/>
          <w:lang w:val="en-GB"/>
        </w:rPr>
        <w:t xml:space="preserve">The </w:t>
      </w:r>
      <w:r w:rsidR="00F61AD9" w:rsidRPr="00B84981">
        <w:rPr>
          <w:rFonts w:ascii="Century Gothic" w:hAnsi="Century Gothic"/>
          <w:lang w:val="en-GB"/>
        </w:rPr>
        <w:t xml:space="preserve">SF </w:t>
      </w:r>
      <w:r w:rsidR="0012699F" w:rsidRPr="00B84981">
        <w:rPr>
          <w:rFonts w:ascii="Century Gothic" w:hAnsi="Century Gothic"/>
          <w:lang w:val="en-GB"/>
        </w:rPr>
        <w:t xml:space="preserve">is the ratio </w:t>
      </w:r>
      <w:r w:rsidR="00AA1796" w:rsidRPr="00B84981">
        <w:rPr>
          <w:rFonts w:ascii="Century Gothic" w:hAnsi="Century Gothic"/>
          <w:lang w:val="en-GB"/>
        </w:rPr>
        <w:t>between</w:t>
      </w:r>
      <w:r w:rsidR="0012699F" w:rsidRPr="00B84981">
        <w:rPr>
          <w:rFonts w:ascii="Century Gothic" w:hAnsi="Century Gothic"/>
          <w:lang w:val="en-GB"/>
        </w:rPr>
        <w:t xml:space="preserve"> the symbol rate and </w:t>
      </w:r>
      <w:r w:rsidR="00AA1796" w:rsidRPr="00B84981">
        <w:rPr>
          <w:rFonts w:ascii="Century Gothic" w:hAnsi="Century Gothic"/>
          <w:lang w:val="en-GB"/>
        </w:rPr>
        <w:t>chi</w:t>
      </w:r>
      <w:r w:rsidR="00402911">
        <w:rPr>
          <w:rFonts w:ascii="Century Gothic" w:hAnsi="Century Gothic"/>
          <w:lang w:val="en-GB"/>
        </w:rPr>
        <w:t>r</w:t>
      </w:r>
      <w:r w:rsidR="00AA1796" w:rsidRPr="00B84981">
        <w:rPr>
          <w:rFonts w:ascii="Century Gothic" w:hAnsi="Century Gothic"/>
          <w:lang w:val="en-GB"/>
        </w:rPr>
        <w:t xml:space="preserve">p rate. A higher SF </w:t>
      </w:r>
      <w:r w:rsidR="00E32EB8" w:rsidRPr="00B84981">
        <w:rPr>
          <w:rFonts w:ascii="Century Gothic" w:hAnsi="Century Gothic"/>
          <w:lang w:val="en-GB"/>
        </w:rPr>
        <w:t>increase</w:t>
      </w:r>
      <w:r w:rsidR="004C34AD" w:rsidRPr="00B84981">
        <w:rPr>
          <w:rFonts w:ascii="Century Gothic" w:hAnsi="Century Gothic"/>
          <w:lang w:val="en-GB"/>
        </w:rPr>
        <w:t>s the Signal to Noise Ratio (SNR)</w:t>
      </w:r>
      <w:r w:rsidR="00682CD7" w:rsidRPr="00B84981">
        <w:rPr>
          <w:rFonts w:ascii="Century Gothic" w:hAnsi="Century Gothic"/>
          <w:lang w:val="en-GB"/>
        </w:rPr>
        <w:t xml:space="preserve"> and thus the sensitivity and range, but also increases the airtime of the packet. </w:t>
      </w:r>
      <w:r w:rsidR="00EC62B3" w:rsidRPr="00B84981">
        <w:rPr>
          <w:rFonts w:ascii="Century Gothic" w:hAnsi="Century Gothic"/>
          <w:lang w:val="en-GB"/>
        </w:rPr>
        <w:t xml:space="preserve">The number of </w:t>
      </w:r>
      <w:r w:rsidR="00EC62B3" w:rsidRPr="00645F92">
        <w:rPr>
          <w:rFonts w:ascii="Century Gothic" w:hAnsi="Century Gothic"/>
          <w:lang w:val="en-GB"/>
        </w:rPr>
        <w:t>chi</w:t>
      </w:r>
      <w:r w:rsidR="009E6996" w:rsidRPr="00645F92">
        <w:rPr>
          <w:rFonts w:ascii="Century Gothic" w:hAnsi="Century Gothic"/>
          <w:lang w:val="en-GB"/>
        </w:rPr>
        <w:t>r</w:t>
      </w:r>
      <w:r w:rsidR="00EC62B3" w:rsidRPr="00645F92">
        <w:rPr>
          <w:rFonts w:ascii="Century Gothic" w:hAnsi="Century Gothic"/>
          <w:lang w:val="en-GB"/>
        </w:rPr>
        <w:t>ps</w:t>
      </w:r>
      <w:r w:rsidR="00B62EB7" w:rsidRPr="00B84981">
        <w:rPr>
          <w:rFonts w:ascii="Century Gothic" w:hAnsi="Century Gothic"/>
          <w:lang w:val="en-GB"/>
        </w:rPr>
        <w:t xml:space="preserve"> </w:t>
      </w:r>
      <w:r w:rsidR="00EE65EF" w:rsidRPr="00B84981">
        <w:rPr>
          <w:rFonts w:ascii="Century Gothic" w:hAnsi="Century Gothic"/>
          <w:lang w:val="en-GB"/>
        </w:rPr>
        <w:t xml:space="preserve">is calculated as 2*SF. </w:t>
      </w:r>
      <w:r w:rsidR="001863A9" w:rsidRPr="00B84981">
        <w:rPr>
          <w:rFonts w:ascii="Century Gothic" w:hAnsi="Century Gothic"/>
          <w:lang w:val="en-GB"/>
        </w:rPr>
        <w:t xml:space="preserve">Each increase </w:t>
      </w:r>
      <w:r w:rsidR="00D07913" w:rsidRPr="00B84981">
        <w:rPr>
          <w:rFonts w:ascii="Century Gothic" w:hAnsi="Century Gothic"/>
          <w:lang w:val="en-GB"/>
        </w:rPr>
        <w:t>in SF halves the transmission rate</w:t>
      </w:r>
      <w:r w:rsidR="00066D4A" w:rsidRPr="00B84981">
        <w:rPr>
          <w:rFonts w:ascii="Century Gothic" w:hAnsi="Century Gothic"/>
          <w:lang w:val="en-GB"/>
        </w:rPr>
        <w:t xml:space="preserve">, </w:t>
      </w:r>
      <w:r w:rsidR="008E7457" w:rsidRPr="00B84981">
        <w:rPr>
          <w:rFonts w:ascii="Century Gothic" w:hAnsi="Century Gothic"/>
          <w:lang w:val="en-GB"/>
        </w:rPr>
        <w:t xml:space="preserve">doubles transmission duration and ultimately </w:t>
      </w:r>
      <w:r w:rsidR="00CD00ED" w:rsidRPr="00B84981">
        <w:rPr>
          <w:rFonts w:ascii="Century Gothic" w:hAnsi="Century Gothic"/>
          <w:lang w:val="en-GB"/>
        </w:rPr>
        <w:t xml:space="preserve">doubles </w:t>
      </w:r>
      <w:r w:rsidR="00066D4A" w:rsidRPr="00B84981">
        <w:rPr>
          <w:rFonts w:ascii="Century Gothic" w:hAnsi="Century Gothic"/>
          <w:lang w:val="en-GB"/>
        </w:rPr>
        <w:t xml:space="preserve">energy consumption. </w:t>
      </w:r>
      <w:r w:rsidR="00911897" w:rsidRPr="00B84981">
        <w:rPr>
          <w:rFonts w:ascii="Century Gothic" w:hAnsi="Century Gothic"/>
          <w:lang w:val="en-GB"/>
        </w:rPr>
        <w:t xml:space="preserve">SF </w:t>
      </w:r>
      <w:r w:rsidR="00F57449" w:rsidRPr="00B84981">
        <w:rPr>
          <w:rFonts w:ascii="Century Gothic" w:hAnsi="Century Gothic"/>
          <w:lang w:val="en-GB"/>
        </w:rPr>
        <w:t>c</w:t>
      </w:r>
      <w:r w:rsidR="00911897" w:rsidRPr="00B84981">
        <w:rPr>
          <w:rFonts w:ascii="Century Gothic" w:hAnsi="Century Gothic"/>
          <w:lang w:val="en-GB"/>
        </w:rPr>
        <w:t>an be selected from 6 to 12</w:t>
      </w:r>
      <w:r w:rsidR="00F27818" w:rsidRPr="00B84981">
        <w:rPr>
          <w:rFonts w:ascii="Century Gothic" w:hAnsi="Century Gothic"/>
          <w:lang w:val="en-GB"/>
        </w:rPr>
        <w:t>.</w:t>
      </w:r>
      <w:r w:rsidR="00B017B7">
        <w:rPr>
          <w:rFonts w:ascii="Century Gothic" w:hAnsi="Century Gothic"/>
          <w:lang w:val="en-GB"/>
        </w:rPr>
        <w:t xml:space="preserve"> </w:t>
      </w:r>
    </w:p>
    <w:p w14:paraId="3BF1E283" w14:textId="09654022" w:rsidR="00F27818" w:rsidRPr="00B84981" w:rsidRDefault="00F27818" w:rsidP="00B30123">
      <w:pPr>
        <w:pStyle w:val="Lijstalinea"/>
        <w:numPr>
          <w:ilvl w:val="0"/>
          <w:numId w:val="1"/>
        </w:numPr>
        <w:rPr>
          <w:rFonts w:ascii="Century Gothic" w:hAnsi="Century Gothic"/>
          <w:b/>
          <w:lang w:val="en-GB"/>
        </w:rPr>
      </w:pPr>
      <w:r w:rsidRPr="00B84981">
        <w:rPr>
          <w:rFonts w:ascii="Century Gothic" w:hAnsi="Century Gothic"/>
          <w:b/>
          <w:lang w:val="en-GB"/>
        </w:rPr>
        <w:t>Bandwidth (BW)</w:t>
      </w:r>
    </w:p>
    <w:p w14:paraId="0C5A17E5" w14:textId="08E33178" w:rsidR="00F27818" w:rsidRPr="00B84981" w:rsidRDefault="009147BB" w:rsidP="00B30123">
      <w:pPr>
        <w:pStyle w:val="Lijstalinea"/>
        <w:numPr>
          <w:ilvl w:val="1"/>
          <w:numId w:val="1"/>
        </w:numPr>
        <w:rPr>
          <w:rFonts w:ascii="Century Gothic" w:hAnsi="Century Gothic"/>
          <w:lang w:val="en-GB"/>
        </w:rPr>
      </w:pPr>
      <w:r w:rsidRPr="00B84981">
        <w:rPr>
          <w:rFonts w:ascii="Century Gothic" w:hAnsi="Century Gothic"/>
          <w:lang w:val="en-GB"/>
        </w:rPr>
        <w:t xml:space="preserve">The BW is the </w:t>
      </w:r>
      <w:r w:rsidR="00B4500C">
        <w:rPr>
          <w:rFonts w:ascii="Century Gothic" w:hAnsi="Century Gothic"/>
          <w:lang w:val="en-GB"/>
        </w:rPr>
        <w:t>frequency range of the carrier wave</w:t>
      </w:r>
      <w:r w:rsidR="007B0F29" w:rsidRPr="00B84981">
        <w:rPr>
          <w:rFonts w:ascii="Century Gothic" w:hAnsi="Century Gothic"/>
          <w:lang w:val="en-GB"/>
        </w:rPr>
        <w:t xml:space="preserve">. </w:t>
      </w:r>
      <w:r w:rsidR="00402911">
        <w:rPr>
          <w:rFonts w:ascii="Century Gothic" w:hAnsi="Century Gothic"/>
          <w:lang w:val="en-GB"/>
        </w:rPr>
        <w:t>Larger</w:t>
      </w:r>
      <w:r w:rsidR="007B0F29" w:rsidRPr="00B84981">
        <w:rPr>
          <w:rFonts w:ascii="Century Gothic" w:hAnsi="Century Gothic"/>
          <w:lang w:val="en-GB"/>
        </w:rPr>
        <w:t xml:space="preserve"> BW gives a higher data rate</w:t>
      </w:r>
      <w:r w:rsidR="001E7D08" w:rsidRPr="00B84981">
        <w:rPr>
          <w:rFonts w:ascii="Century Gothic" w:hAnsi="Century Gothic"/>
          <w:lang w:val="en-GB"/>
        </w:rPr>
        <w:t xml:space="preserve"> and thus less time on air</w:t>
      </w:r>
      <w:r w:rsidR="00F64B4F" w:rsidRPr="00B84981">
        <w:rPr>
          <w:rFonts w:ascii="Century Gothic" w:hAnsi="Century Gothic"/>
          <w:lang w:val="en-GB"/>
        </w:rPr>
        <w:t>, but lower sensitivity</w:t>
      </w:r>
      <w:r w:rsidR="00F83B7E" w:rsidRPr="00B84981">
        <w:rPr>
          <w:rFonts w:ascii="Century Gothic" w:hAnsi="Century Gothic"/>
          <w:lang w:val="en-GB"/>
        </w:rPr>
        <w:t xml:space="preserve"> (because of integration of additional noise</w:t>
      </w:r>
      <w:r w:rsidR="00EE30D9" w:rsidRPr="00B84981">
        <w:rPr>
          <w:rFonts w:ascii="Century Gothic" w:hAnsi="Century Gothic"/>
          <w:lang w:val="en-GB"/>
        </w:rPr>
        <w:t>)</w:t>
      </w:r>
      <w:r w:rsidR="001E7D08" w:rsidRPr="00B84981">
        <w:rPr>
          <w:rFonts w:ascii="Century Gothic" w:hAnsi="Century Gothic"/>
          <w:lang w:val="en-GB"/>
        </w:rPr>
        <w:t xml:space="preserve">. </w:t>
      </w:r>
      <w:r w:rsidR="0090104A" w:rsidRPr="00B84981">
        <w:rPr>
          <w:rFonts w:ascii="Century Gothic" w:hAnsi="Century Gothic"/>
          <w:lang w:val="en-GB"/>
        </w:rPr>
        <w:t xml:space="preserve">A lower BW gives a higher sensitivity, but lower data rate. </w:t>
      </w:r>
      <w:r w:rsidR="00E94A91" w:rsidRPr="00B84981">
        <w:rPr>
          <w:rFonts w:ascii="Century Gothic" w:hAnsi="Century Gothic"/>
          <w:lang w:val="en-GB"/>
        </w:rPr>
        <w:t>Data is sent out at a chi</w:t>
      </w:r>
      <w:r w:rsidR="006250A9">
        <w:rPr>
          <w:rFonts w:ascii="Century Gothic" w:hAnsi="Century Gothic"/>
          <w:lang w:val="en-GB"/>
        </w:rPr>
        <w:t>r</w:t>
      </w:r>
      <w:r w:rsidR="00E94A91" w:rsidRPr="00B84981">
        <w:rPr>
          <w:rFonts w:ascii="Century Gothic" w:hAnsi="Century Gothic"/>
          <w:lang w:val="en-GB"/>
        </w:rPr>
        <w:t>p rate equal to the bandwidth</w:t>
      </w:r>
      <w:r w:rsidR="00FC2BFC" w:rsidRPr="00B84981">
        <w:rPr>
          <w:rFonts w:ascii="Century Gothic" w:hAnsi="Century Gothic"/>
          <w:lang w:val="en-GB"/>
        </w:rPr>
        <w:t xml:space="preserve">; </w:t>
      </w:r>
      <w:r w:rsidR="00070817" w:rsidRPr="00B84981">
        <w:rPr>
          <w:rFonts w:ascii="Century Gothic" w:hAnsi="Century Gothic"/>
          <w:lang w:val="en-GB"/>
        </w:rPr>
        <w:t xml:space="preserve">a bandwidth of 125 kHz </w:t>
      </w:r>
      <w:r w:rsidR="005F6C20" w:rsidRPr="00B84981">
        <w:rPr>
          <w:rFonts w:ascii="Century Gothic" w:hAnsi="Century Gothic"/>
          <w:lang w:val="en-GB"/>
        </w:rPr>
        <w:t>corresponds to a chirp rate of 125 k</w:t>
      </w:r>
      <w:r w:rsidR="006250A9">
        <w:rPr>
          <w:rFonts w:ascii="Century Gothic" w:hAnsi="Century Gothic"/>
          <w:lang w:val="en-GB"/>
        </w:rPr>
        <w:t>b</w:t>
      </w:r>
      <w:r w:rsidR="005F6C20" w:rsidRPr="00B84981">
        <w:rPr>
          <w:rFonts w:ascii="Century Gothic" w:hAnsi="Century Gothic"/>
          <w:lang w:val="en-GB"/>
        </w:rPr>
        <w:t xml:space="preserve">ps. </w:t>
      </w:r>
      <w:r w:rsidR="00B869A8" w:rsidRPr="00B84981">
        <w:rPr>
          <w:rFonts w:ascii="Century Gothic" w:hAnsi="Century Gothic"/>
          <w:lang w:val="en-GB"/>
        </w:rPr>
        <w:t xml:space="preserve">The bandwidth can be selected in a range of 7.8 kHz </w:t>
      </w:r>
      <w:r w:rsidR="00F738EC" w:rsidRPr="00B84981">
        <w:rPr>
          <w:rFonts w:ascii="Century Gothic" w:hAnsi="Century Gothic"/>
          <w:lang w:val="en-GB"/>
        </w:rPr>
        <w:t xml:space="preserve">to 500 kHz, but LoRa devices typically operate at either 500 kHz, 250 kHz or </w:t>
      </w:r>
      <w:r w:rsidR="00F9412A" w:rsidRPr="00B84981">
        <w:rPr>
          <w:rFonts w:ascii="Century Gothic" w:hAnsi="Century Gothic"/>
          <w:lang w:val="en-GB"/>
        </w:rPr>
        <w:t>125 kHz.</w:t>
      </w:r>
    </w:p>
    <w:p w14:paraId="17F7A613" w14:textId="2F43E2E5" w:rsidR="00F9412A" w:rsidRPr="00B84981" w:rsidRDefault="00F9412A" w:rsidP="00B30123">
      <w:pPr>
        <w:pStyle w:val="Lijstalinea"/>
        <w:numPr>
          <w:ilvl w:val="0"/>
          <w:numId w:val="1"/>
        </w:numPr>
        <w:rPr>
          <w:rFonts w:ascii="Century Gothic" w:hAnsi="Century Gothic"/>
          <w:b/>
          <w:lang w:val="en-GB"/>
        </w:rPr>
      </w:pPr>
      <w:r w:rsidRPr="00B84981">
        <w:rPr>
          <w:rFonts w:ascii="Century Gothic" w:hAnsi="Century Gothic"/>
          <w:b/>
          <w:lang w:val="en-GB"/>
        </w:rPr>
        <w:t>Coding Rate (CR)</w:t>
      </w:r>
    </w:p>
    <w:p w14:paraId="5A643B23" w14:textId="671C70BF" w:rsidR="00F9412A" w:rsidRPr="00B84981" w:rsidRDefault="00F9412A" w:rsidP="00B30123">
      <w:pPr>
        <w:pStyle w:val="Lijstalinea"/>
        <w:numPr>
          <w:ilvl w:val="1"/>
          <w:numId w:val="1"/>
        </w:numPr>
        <w:rPr>
          <w:rFonts w:ascii="Century Gothic" w:hAnsi="Century Gothic"/>
          <w:lang w:val="en-GB"/>
        </w:rPr>
      </w:pPr>
      <w:r w:rsidRPr="00B84981">
        <w:rPr>
          <w:rFonts w:ascii="Century Gothic" w:hAnsi="Century Gothic"/>
          <w:lang w:val="en-GB"/>
        </w:rPr>
        <w:t xml:space="preserve">The CR is the </w:t>
      </w:r>
      <w:r w:rsidR="00677FEF" w:rsidRPr="00B84981">
        <w:rPr>
          <w:rFonts w:ascii="Century Gothic" w:hAnsi="Century Gothic"/>
          <w:lang w:val="en-GB"/>
        </w:rPr>
        <w:t>Forward Error Correction (</w:t>
      </w:r>
      <w:r w:rsidRPr="00B84981">
        <w:rPr>
          <w:rFonts w:ascii="Century Gothic" w:hAnsi="Century Gothic"/>
          <w:lang w:val="en-GB"/>
        </w:rPr>
        <w:t>FEC</w:t>
      </w:r>
      <w:r w:rsidR="00677FEF" w:rsidRPr="00B84981">
        <w:rPr>
          <w:rFonts w:ascii="Century Gothic" w:hAnsi="Century Gothic"/>
          <w:lang w:val="en-GB"/>
        </w:rPr>
        <w:t>)</w:t>
      </w:r>
      <w:r w:rsidRPr="00B84981">
        <w:rPr>
          <w:rFonts w:ascii="Century Gothic" w:hAnsi="Century Gothic"/>
          <w:lang w:val="en-GB"/>
        </w:rPr>
        <w:t xml:space="preserve"> rate used by the LoRa modem</w:t>
      </w:r>
      <w:r w:rsidR="00C7663A" w:rsidRPr="00B84981">
        <w:rPr>
          <w:rFonts w:ascii="Century Gothic" w:hAnsi="Century Gothic"/>
          <w:lang w:val="en-GB"/>
        </w:rPr>
        <w:t xml:space="preserve">, it protects against bursts </w:t>
      </w:r>
      <w:r w:rsidR="00351F80" w:rsidRPr="00B84981">
        <w:rPr>
          <w:rFonts w:ascii="Century Gothic" w:hAnsi="Century Gothic"/>
          <w:lang w:val="en-GB"/>
        </w:rPr>
        <w:t xml:space="preserve">of interference, and can be set to either 4/5, 4/6, 4/7 or 4/8. </w:t>
      </w:r>
      <w:r w:rsidR="002D6BF6" w:rsidRPr="00B84981">
        <w:rPr>
          <w:rFonts w:ascii="Century Gothic" w:hAnsi="Century Gothic"/>
          <w:lang w:val="en-GB"/>
        </w:rPr>
        <w:t xml:space="preserve">Higher </w:t>
      </w:r>
      <w:r w:rsidR="00BE0BE9">
        <w:rPr>
          <w:rFonts w:ascii="Century Gothic" w:hAnsi="Century Gothic"/>
          <w:lang w:val="en-GB"/>
        </w:rPr>
        <w:t>C</w:t>
      </w:r>
      <w:r w:rsidR="002D6BF6" w:rsidRPr="00B84981">
        <w:rPr>
          <w:rFonts w:ascii="Century Gothic" w:hAnsi="Century Gothic"/>
          <w:lang w:val="en-GB"/>
        </w:rPr>
        <w:t xml:space="preserve">R offers more protection but increases time on air. </w:t>
      </w:r>
      <w:r w:rsidR="00536DF6" w:rsidRPr="00B84981">
        <w:rPr>
          <w:rFonts w:ascii="Century Gothic" w:hAnsi="Century Gothic"/>
          <w:lang w:val="en-GB"/>
        </w:rPr>
        <w:t>Devices with a different CR can still communicate with each other if they use an explicit header</w:t>
      </w:r>
      <w:r w:rsidR="00C21680" w:rsidRPr="00B84981">
        <w:rPr>
          <w:rFonts w:ascii="Century Gothic" w:hAnsi="Century Gothic"/>
          <w:lang w:val="en-GB"/>
        </w:rPr>
        <w:t xml:space="preserve">, this is because the CR of the payload is stored in the header of the packet, </w:t>
      </w:r>
      <w:r w:rsidR="00601821" w:rsidRPr="00B84981">
        <w:rPr>
          <w:rFonts w:ascii="Century Gothic" w:hAnsi="Century Gothic"/>
          <w:lang w:val="en-GB"/>
        </w:rPr>
        <w:t>which is always encoded at CR 4/8.</w:t>
      </w:r>
    </w:p>
    <w:p w14:paraId="0C890E96" w14:textId="46F87A94" w:rsidR="00F57449" w:rsidRPr="00B84981" w:rsidRDefault="00677FEF" w:rsidP="00F9724C">
      <w:pPr>
        <w:pStyle w:val="Geenafstand"/>
        <w:rPr>
          <w:rFonts w:ascii="Century Gothic" w:hAnsi="Century Gothic"/>
          <w:lang w:val="en-GB"/>
        </w:rPr>
      </w:pPr>
      <w:r w:rsidRPr="00B84981">
        <w:rPr>
          <w:rFonts w:ascii="Century Gothic" w:hAnsi="Century Gothic"/>
          <w:lang w:val="en-GB"/>
        </w:rPr>
        <w:t xml:space="preserve">With a mesh network there are a few other factors in play that also have an impact on the reliability of connection and power consumption. One of these factors is data collision, this occurs when two or more devices try to transmit </w:t>
      </w:r>
      <w:r w:rsidR="00F91245" w:rsidRPr="00B84981">
        <w:rPr>
          <w:rFonts w:ascii="Century Gothic" w:hAnsi="Century Gothic"/>
          <w:lang w:val="en-GB"/>
        </w:rPr>
        <w:t xml:space="preserve">using the </w:t>
      </w:r>
      <w:r w:rsidR="004633E9" w:rsidRPr="00B84981">
        <w:rPr>
          <w:rFonts w:ascii="Century Gothic" w:hAnsi="Century Gothic"/>
          <w:lang w:val="en-GB"/>
        </w:rPr>
        <w:t>same data rate, frequency and power. The more nodes in the area, the more collision sensitive the network will be.</w:t>
      </w:r>
      <w:r w:rsidR="00982EBA" w:rsidRPr="00B84981">
        <w:rPr>
          <w:rFonts w:ascii="Century Gothic" w:hAnsi="Century Gothic"/>
          <w:lang w:val="en-GB"/>
        </w:rPr>
        <w:t xml:space="preserve"> </w:t>
      </w:r>
      <w:sdt>
        <w:sdtPr>
          <w:rPr>
            <w:rFonts w:ascii="Century Gothic" w:hAnsi="Century Gothic"/>
            <w:lang w:val="en-GB"/>
          </w:rPr>
          <w:id w:val="-1174956894"/>
          <w:citation/>
        </w:sdtPr>
        <w:sdtEndPr/>
        <w:sdtContent>
          <w:r w:rsidR="00982EBA" w:rsidRPr="00B84981">
            <w:rPr>
              <w:rFonts w:ascii="Century Gothic" w:hAnsi="Century Gothic"/>
              <w:lang w:val="en-GB"/>
            </w:rPr>
            <w:fldChar w:fldCharType="begin"/>
          </w:r>
          <w:r w:rsidR="00982EBA" w:rsidRPr="00B84981">
            <w:rPr>
              <w:rFonts w:ascii="Century Gothic" w:hAnsi="Century Gothic"/>
              <w:lang w:val="en-GB"/>
            </w:rPr>
            <w:instrText xml:space="preserve"> CITATION Rahzd \l 2057 </w:instrText>
          </w:r>
          <w:r w:rsidR="00982EBA" w:rsidRPr="00B84981">
            <w:rPr>
              <w:rFonts w:ascii="Century Gothic" w:hAnsi="Century Gothic"/>
              <w:lang w:val="en-GB"/>
            </w:rPr>
            <w:fldChar w:fldCharType="separate"/>
          </w:r>
          <w:r w:rsidR="00810CE6">
            <w:rPr>
              <w:rFonts w:ascii="Century Gothic" w:hAnsi="Century Gothic"/>
              <w:noProof/>
              <w:lang w:val="en-GB"/>
            </w:rPr>
            <w:t>(Rahmadhani &amp; Kuipers, z.d.)</w:t>
          </w:r>
          <w:r w:rsidR="00982EBA" w:rsidRPr="00B84981">
            <w:rPr>
              <w:rFonts w:ascii="Century Gothic" w:hAnsi="Century Gothic"/>
              <w:lang w:val="en-GB"/>
            </w:rPr>
            <w:fldChar w:fldCharType="end"/>
          </w:r>
        </w:sdtContent>
      </w:sdt>
      <w:r w:rsidR="00982EBA" w:rsidRPr="00B84981">
        <w:rPr>
          <w:rFonts w:ascii="Century Gothic" w:hAnsi="Century Gothic"/>
          <w:lang w:val="en-GB"/>
        </w:rPr>
        <w:t xml:space="preserve"> have shown 5 cases in which frame loss may occur within a LoRaWAN network. </w:t>
      </w:r>
    </w:p>
    <w:p w14:paraId="1F2E8DC6" w14:textId="77777777" w:rsidR="00F9724C" w:rsidRPr="00F9724C" w:rsidRDefault="00F9724C" w:rsidP="00F9724C">
      <w:pPr>
        <w:pStyle w:val="Geenafstand"/>
        <w:rPr>
          <w:rFonts w:ascii="Century Gothic" w:hAnsi="Century Gothic"/>
          <w:lang w:val="en-GB"/>
        </w:rPr>
      </w:pPr>
    </w:p>
    <w:p w14:paraId="3DBDFFA0" w14:textId="5CFAB4EB" w:rsidR="00D2474E" w:rsidRPr="004E67E5" w:rsidRDefault="00982EBA" w:rsidP="00961316">
      <w:pPr>
        <w:pStyle w:val="Geenafstand"/>
        <w:rPr>
          <w:rFonts w:ascii="Century Gothic" w:hAnsi="Century Gothic"/>
          <w:lang w:val="en-GB"/>
        </w:rPr>
      </w:pPr>
      <w:r w:rsidRPr="00B84981">
        <w:rPr>
          <w:rFonts w:ascii="Century Gothic" w:hAnsi="Century Gothic"/>
          <w:lang w:val="en-GB"/>
        </w:rPr>
        <w:t xml:space="preserve">Another factor is how the different </w:t>
      </w:r>
      <w:r w:rsidR="00F57449" w:rsidRPr="00B84981">
        <w:rPr>
          <w:rFonts w:ascii="Century Gothic" w:hAnsi="Century Gothic"/>
          <w:lang w:val="en-GB"/>
        </w:rPr>
        <w:t xml:space="preserve">devices are going to be communicating with each other. </w:t>
      </w:r>
      <w:r w:rsidR="00AF4AD3">
        <w:rPr>
          <w:rFonts w:ascii="Century Gothic" w:hAnsi="Century Gothic"/>
          <w:lang w:val="en-GB"/>
        </w:rPr>
        <w:t xml:space="preserve">The simulation will create connections between nodes based on the </w:t>
      </w:r>
      <w:r w:rsidR="008141F9">
        <w:rPr>
          <w:rFonts w:ascii="Century Gothic" w:hAnsi="Century Gothic"/>
          <w:lang w:val="en-GB"/>
        </w:rPr>
        <w:t>LoRaBlink protoco</w:t>
      </w:r>
      <w:r w:rsidR="00922539">
        <w:rPr>
          <w:rFonts w:ascii="Century Gothic" w:hAnsi="Century Gothic"/>
          <w:lang w:val="en-GB"/>
        </w:rPr>
        <w:t xml:space="preserve">l, more on this subject in chapter </w:t>
      </w:r>
      <w:r w:rsidR="00834D2D" w:rsidRPr="00645F92">
        <w:rPr>
          <w:rFonts w:ascii="Century Gothic" w:hAnsi="Century Gothic"/>
          <w:lang w:val="en-GB"/>
        </w:rPr>
        <w:fldChar w:fldCharType="begin"/>
      </w:r>
      <w:r w:rsidR="00834D2D" w:rsidRPr="00645F92">
        <w:rPr>
          <w:rFonts w:ascii="Century Gothic" w:hAnsi="Century Gothic"/>
          <w:lang w:val="en-GB"/>
        </w:rPr>
        <w:instrText xml:space="preserve"> REF _Ref62466632 \r \h </w:instrText>
      </w:r>
      <w:r w:rsidR="00645F92" w:rsidRPr="00645F92">
        <w:rPr>
          <w:rFonts w:ascii="Century Gothic" w:hAnsi="Century Gothic"/>
          <w:lang w:val="en-GB"/>
        </w:rPr>
        <w:instrText xml:space="preserve"> \* MERGEFORMAT </w:instrText>
      </w:r>
      <w:r w:rsidR="00834D2D" w:rsidRPr="00645F92">
        <w:rPr>
          <w:rFonts w:ascii="Century Gothic" w:hAnsi="Century Gothic"/>
          <w:lang w:val="en-GB"/>
        </w:rPr>
      </w:r>
      <w:r w:rsidR="00834D2D" w:rsidRPr="00645F92">
        <w:rPr>
          <w:rFonts w:ascii="Century Gothic" w:hAnsi="Century Gothic"/>
          <w:lang w:val="en-GB"/>
        </w:rPr>
        <w:fldChar w:fldCharType="separate"/>
      </w:r>
      <w:r w:rsidR="007B08EE">
        <w:rPr>
          <w:rFonts w:ascii="Century Gothic" w:hAnsi="Century Gothic"/>
          <w:lang w:val="en-GB"/>
        </w:rPr>
        <w:t>3.4</w:t>
      </w:r>
      <w:r w:rsidR="00834D2D" w:rsidRPr="00645F92">
        <w:rPr>
          <w:rFonts w:ascii="Century Gothic" w:hAnsi="Century Gothic"/>
          <w:lang w:val="en-GB"/>
        </w:rPr>
        <w:fldChar w:fldCharType="end"/>
      </w:r>
      <w:r w:rsidR="00E92D4C" w:rsidRPr="00645F92">
        <w:rPr>
          <w:rFonts w:ascii="Century Gothic" w:hAnsi="Century Gothic"/>
          <w:lang w:val="en-GB"/>
        </w:rPr>
        <w:fldChar w:fldCharType="begin"/>
      </w:r>
      <w:r w:rsidR="00E92D4C" w:rsidRPr="00645F92">
        <w:rPr>
          <w:rFonts w:ascii="Century Gothic" w:hAnsi="Century Gothic"/>
          <w:lang w:val="en-GB"/>
        </w:rPr>
        <w:instrText xml:space="preserve"> REF _Ref62215248 \r \h </w:instrText>
      </w:r>
      <w:r w:rsidR="00645F92" w:rsidRPr="00645F92">
        <w:rPr>
          <w:rFonts w:ascii="Century Gothic" w:hAnsi="Century Gothic"/>
          <w:lang w:val="en-GB"/>
        </w:rPr>
        <w:instrText xml:space="preserve"> \* MERGEFORMAT </w:instrText>
      </w:r>
      <w:r w:rsidR="00E92D4C" w:rsidRPr="00645F92">
        <w:rPr>
          <w:rFonts w:ascii="Century Gothic" w:hAnsi="Century Gothic"/>
          <w:lang w:val="en-GB"/>
        </w:rPr>
      </w:r>
      <w:r w:rsidR="00E92D4C" w:rsidRPr="00645F92">
        <w:rPr>
          <w:rFonts w:ascii="Century Gothic" w:hAnsi="Century Gothic"/>
          <w:lang w:val="en-GB"/>
        </w:rPr>
        <w:fldChar w:fldCharType="separate"/>
      </w:r>
      <w:r w:rsidR="007B08EE">
        <w:rPr>
          <w:rFonts w:ascii="Century Gothic" w:hAnsi="Century Gothic"/>
          <w:lang w:val="en-GB"/>
        </w:rPr>
        <w:t>3.7</w:t>
      </w:r>
      <w:r w:rsidR="00E92D4C" w:rsidRPr="00645F92">
        <w:rPr>
          <w:rFonts w:ascii="Century Gothic" w:hAnsi="Century Gothic"/>
          <w:lang w:val="en-GB"/>
        </w:rPr>
        <w:fldChar w:fldCharType="end"/>
      </w:r>
      <w:r w:rsidR="008141F9" w:rsidRPr="00645F92">
        <w:rPr>
          <w:rFonts w:ascii="Century Gothic" w:hAnsi="Century Gothic"/>
          <w:lang w:val="en-GB"/>
        </w:rPr>
        <w:t>.</w:t>
      </w:r>
      <w:r w:rsidR="00215D78">
        <w:rPr>
          <w:rFonts w:ascii="Century Gothic" w:hAnsi="Century Gothic"/>
          <w:lang w:val="en-GB"/>
        </w:rPr>
        <w:t xml:space="preserve"> </w:t>
      </w:r>
      <w:r w:rsidR="009C78BD">
        <w:rPr>
          <w:rFonts w:ascii="Century Gothic" w:hAnsi="Century Gothic"/>
          <w:lang w:val="en-GB"/>
        </w:rPr>
        <w:t xml:space="preserve">The parameters in </w:t>
      </w:r>
      <w:r w:rsidR="005910BC">
        <w:rPr>
          <w:rFonts w:ascii="Century Gothic" w:hAnsi="Century Gothic"/>
          <w:lang w:val="en-GB"/>
        </w:rPr>
        <w:t xml:space="preserve">the simulation will be limited to the limitations set </w:t>
      </w:r>
      <w:r w:rsidR="00F9413B">
        <w:rPr>
          <w:rFonts w:ascii="Century Gothic" w:hAnsi="Century Gothic"/>
          <w:lang w:val="en-GB"/>
        </w:rPr>
        <w:t>by the LoRa-Alliance</w:t>
      </w:r>
      <w:r w:rsidR="00AC2695">
        <w:rPr>
          <w:rFonts w:ascii="Century Gothic" w:hAnsi="Century Gothic"/>
          <w:lang w:val="en-GB"/>
        </w:rPr>
        <w:t xml:space="preserve"> for the EU 863-870MHz ISM band</w:t>
      </w:r>
      <w:r w:rsidR="00575819">
        <w:rPr>
          <w:rFonts w:ascii="Century Gothic" w:hAnsi="Century Gothic"/>
          <w:lang w:val="en-GB"/>
        </w:rPr>
        <w:t xml:space="preserve"> </w:t>
      </w:r>
      <w:sdt>
        <w:sdtPr>
          <w:rPr>
            <w:rFonts w:ascii="Century Gothic" w:hAnsi="Century Gothic"/>
            <w:lang w:val="en-GB"/>
          </w:rPr>
          <w:id w:val="-284118845"/>
          <w:citation/>
        </w:sdtPr>
        <w:sdtEndPr/>
        <w:sdtContent>
          <w:r w:rsidR="00575819">
            <w:rPr>
              <w:rFonts w:ascii="Century Gothic" w:hAnsi="Century Gothic"/>
              <w:lang w:val="en-GB"/>
            </w:rPr>
            <w:fldChar w:fldCharType="begin"/>
          </w:r>
          <w:r w:rsidR="00575819">
            <w:rPr>
              <w:rFonts w:ascii="Century Gothic" w:hAnsi="Century Gothic"/>
              <w:lang w:val="en-GB"/>
            </w:rPr>
            <w:instrText xml:space="preserve"> CITATION LoR15 \l 2057 </w:instrText>
          </w:r>
          <w:r w:rsidR="00575819">
            <w:rPr>
              <w:rFonts w:ascii="Century Gothic" w:hAnsi="Century Gothic"/>
              <w:lang w:val="en-GB"/>
            </w:rPr>
            <w:fldChar w:fldCharType="separate"/>
          </w:r>
          <w:r w:rsidR="00810CE6">
            <w:rPr>
              <w:rFonts w:ascii="Century Gothic" w:hAnsi="Century Gothic"/>
              <w:noProof/>
              <w:lang w:val="en-GB"/>
            </w:rPr>
            <w:t>(LoRa-Alliance, 2015)</w:t>
          </w:r>
          <w:r w:rsidR="00575819">
            <w:rPr>
              <w:rFonts w:ascii="Century Gothic" w:hAnsi="Century Gothic"/>
              <w:lang w:val="en-GB"/>
            </w:rPr>
            <w:fldChar w:fldCharType="end"/>
          </w:r>
        </w:sdtContent>
      </w:sdt>
      <w:r w:rsidR="00F9413B">
        <w:rPr>
          <w:rFonts w:ascii="Century Gothic" w:hAnsi="Century Gothic"/>
          <w:lang w:val="en-GB"/>
        </w:rPr>
        <w:t>.</w:t>
      </w:r>
      <w:r w:rsidR="00575819">
        <w:rPr>
          <w:rFonts w:ascii="Century Gothic" w:hAnsi="Century Gothic"/>
          <w:lang w:val="en-GB"/>
        </w:rPr>
        <w:t xml:space="preserve"> This means that </w:t>
      </w:r>
      <w:r w:rsidR="00E63BD8">
        <w:rPr>
          <w:rFonts w:ascii="Century Gothic" w:hAnsi="Century Gothic"/>
          <w:lang w:val="en-GB"/>
        </w:rPr>
        <w:t>among other</w:t>
      </w:r>
      <w:r w:rsidR="000A1C30">
        <w:rPr>
          <w:rFonts w:ascii="Century Gothic" w:hAnsi="Century Gothic"/>
          <w:lang w:val="en-GB"/>
        </w:rPr>
        <w:t xml:space="preserve"> things the </w:t>
      </w:r>
      <w:r w:rsidR="000A1C30">
        <w:rPr>
          <w:rFonts w:ascii="Century Gothic" w:hAnsi="Century Gothic"/>
          <w:lang w:val="en-GB"/>
        </w:rPr>
        <w:lastRenderedPageBreak/>
        <w:t>bandwidth</w:t>
      </w:r>
      <w:r w:rsidR="007F6628">
        <w:rPr>
          <w:rFonts w:ascii="Century Gothic" w:hAnsi="Century Gothic"/>
          <w:lang w:val="en-GB"/>
        </w:rPr>
        <w:t xml:space="preserve"> 500 kHz </w:t>
      </w:r>
      <w:r w:rsidR="00A61946">
        <w:rPr>
          <w:rFonts w:ascii="Century Gothic" w:hAnsi="Century Gothic"/>
          <w:lang w:val="en-GB"/>
        </w:rPr>
        <w:t>cannot</w:t>
      </w:r>
      <w:r w:rsidR="007F6628">
        <w:rPr>
          <w:rFonts w:ascii="Century Gothic" w:hAnsi="Century Gothic"/>
          <w:lang w:val="en-GB"/>
        </w:rPr>
        <w:t xml:space="preserve"> be used and in the bandwidth 250 kHz </w:t>
      </w:r>
      <w:r w:rsidR="00E706E9">
        <w:rPr>
          <w:rFonts w:ascii="Century Gothic" w:hAnsi="Century Gothic"/>
          <w:lang w:val="en-GB"/>
        </w:rPr>
        <w:t>only a spreading factor of 7 can be used</w:t>
      </w:r>
      <w:r w:rsidR="00E812E8">
        <w:rPr>
          <w:rFonts w:ascii="Century Gothic" w:hAnsi="Century Gothic"/>
          <w:lang w:val="en-GB"/>
        </w:rPr>
        <w:t xml:space="preserve">, also </w:t>
      </w:r>
      <w:r w:rsidR="00D541A2">
        <w:rPr>
          <w:rFonts w:ascii="Century Gothic" w:hAnsi="Century Gothic"/>
          <w:lang w:val="en-GB"/>
        </w:rPr>
        <w:t xml:space="preserve">a </w:t>
      </w:r>
      <w:r w:rsidR="00270CEC">
        <w:rPr>
          <w:rFonts w:ascii="Century Gothic" w:hAnsi="Century Gothic"/>
          <w:lang w:val="en-GB"/>
        </w:rPr>
        <w:t>maximum packet size is defined by the spreading factor and bandwidth</w:t>
      </w:r>
      <w:r w:rsidR="00E706E9">
        <w:rPr>
          <w:rFonts w:ascii="Century Gothic" w:hAnsi="Century Gothic"/>
          <w:lang w:val="en-GB"/>
        </w:rPr>
        <w:t>.</w:t>
      </w:r>
      <w:r w:rsidR="00E95F3E">
        <w:rPr>
          <w:rFonts w:ascii="Century Gothic" w:hAnsi="Century Gothic"/>
          <w:lang w:val="en-GB"/>
        </w:rPr>
        <w:t xml:space="preserve"> Limitations are documented in the code of the simulation.</w:t>
      </w:r>
    </w:p>
    <w:p w14:paraId="5A56A043" w14:textId="77777777" w:rsidR="0085041B" w:rsidRPr="00645F92" w:rsidRDefault="0085041B" w:rsidP="00F9724C">
      <w:pPr>
        <w:pStyle w:val="Geenafstand"/>
        <w:rPr>
          <w:rFonts w:ascii="Century Gothic" w:hAnsi="Century Gothic"/>
          <w:lang w:val="en-GB"/>
        </w:rPr>
      </w:pPr>
    </w:p>
    <w:p w14:paraId="0729E9C9" w14:textId="36E11FF4" w:rsidR="00E0708D" w:rsidRPr="00645F92" w:rsidRDefault="008D5DE5" w:rsidP="00460F11">
      <w:pPr>
        <w:pStyle w:val="Kop2"/>
        <w:rPr>
          <w:rFonts w:ascii="Century Gothic" w:hAnsi="Century Gothic"/>
          <w:lang w:val="en-GB"/>
        </w:rPr>
      </w:pPr>
      <w:bookmarkStart w:id="55" w:name="_Ref61876877"/>
      <w:bookmarkStart w:id="56" w:name="_Ref62207385"/>
      <w:bookmarkStart w:id="57" w:name="_Toc62475009"/>
      <w:bookmarkStart w:id="58" w:name="_Toc62481004"/>
      <w:bookmarkStart w:id="59" w:name="_Toc62481050"/>
      <w:bookmarkStart w:id="60" w:name="_Ref62482206"/>
      <w:r w:rsidRPr="00645F92">
        <w:rPr>
          <w:rFonts w:ascii="Century Gothic" w:hAnsi="Century Gothic"/>
          <w:lang w:val="en-GB"/>
        </w:rPr>
        <w:t>R</w:t>
      </w:r>
      <w:r w:rsidR="009507B0" w:rsidRPr="00645F92">
        <w:rPr>
          <w:rFonts w:ascii="Century Gothic" w:hAnsi="Century Gothic"/>
          <w:lang w:val="en-GB"/>
        </w:rPr>
        <w:t>egulations</w:t>
      </w:r>
      <w:r w:rsidR="00E25797" w:rsidRPr="00645F92">
        <w:rPr>
          <w:rFonts w:ascii="Century Gothic" w:hAnsi="Century Gothic"/>
          <w:lang w:val="en-GB"/>
        </w:rPr>
        <w:t xml:space="preserve">, </w:t>
      </w:r>
      <w:r w:rsidR="009507B0" w:rsidRPr="00645F92">
        <w:rPr>
          <w:rFonts w:ascii="Century Gothic" w:hAnsi="Century Gothic"/>
          <w:lang w:val="en-GB"/>
        </w:rPr>
        <w:t xml:space="preserve">legislation and external factors </w:t>
      </w:r>
      <w:r w:rsidR="00892E56" w:rsidRPr="00645F92">
        <w:rPr>
          <w:rFonts w:ascii="Century Gothic" w:hAnsi="Century Gothic"/>
          <w:lang w:val="en-GB"/>
        </w:rPr>
        <w:t>that</w:t>
      </w:r>
      <w:r w:rsidR="009507B0" w:rsidRPr="00645F92">
        <w:rPr>
          <w:rFonts w:ascii="Century Gothic" w:hAnsi="Century Gothic"/>
          <w:lang w:val="en-GB"/>
        </w:rPr>
        <w:t xml:space="preserve"> </w:t>
      </w:r>
      <w:r w:rsidR="00E25797" w:rsidRPr="00645F92">
        <w:rPr>
          <w:rFonts w:ascii="Century Gothic" w:hAnsi="Century Gothic"/>
          <w:lang w:val="en-GB"/>
        </w:rPr>
        <w:t>influence</w:t>
      </w:r>
      <w:r w:rsidR="00F33B94" w:rsidRPr="00645F92">
        <w:rPr>
          <w:rFonts w:ascii="Century Gothic" w:hAnsi="Century Gothic"/>
          <w:lang w:val="en-GB"/>
        </w:rPr>
        <w:t xml:space="preserve"> the application of LoRa</w:t>
      </w:r>
      <w:bookmarkEnd w:id="55"/>
      <w:bookmarkEnd w:id="56"/>
      <w:r w:rsidR="00026328" w:rsidRPr="00645F92">
        <w:rPr>
          <w:rFonts w:ascii="Century Gothic" w:hAnsi="Century Gothic"/>
          <w:lang w:val="en-GB"/>
        </w:rPr>
        <w:t xml:space="preserve"> </w:t>
      </w:r>
      <w:r w:rsidR="00892E56" w:rsidRPr="00645F92">
        <w:rPr>
          <w:rFonts w:ascii="Century Gothic" w:hAnsi="Century Gothic"/>
          <w:lang w:val="en-GB"/>
        </w:rPr>
        <w:t>m</w:t>
      </w:r>
      <w:r w:rsidR="00026328" w:rsidRPr="00645F92">
        <w:rPr>
          <w:rFonts w:ascii="Century Gothic" w:hAnsi="Century Gothic"/>
          <w:lang w:val="en-GB"/>
        </w:rPr>
        <w:t>esh</w:t>
      </w:r>
      <w:bookmarkEnd w:id="57"/>
      <w:bookmarkEnd w:id="58"/>
      <w:bookmarkEnd w:id="59"/>
      <w:bookmarkEnd w:id="60"/>
    </w:p>
    <w:p w14:paraId="2D194CAC" w14:textId="34BB2C72" w:rsidR="008B6F40" w:rsidRPr="002967DB" w:rsidRDefault="00E0708D" w:rsidP="00060E51">
      <w:pPr>
        <w:pStyle w:val="Geenafstand"/>
        <w:rPr>
          <w:rFonts w:ascii="Century Gothic" w:hAnsi="Century Gothic"/>
          <w:lang w:val="en-GB"/>
        </w:rPr>
      </w:pPr>
      <w:r w:rsidRPr="00060E51">
        <w:rPr>
          <w:rFonts w:ascii="Century Gothic" w:hAnsi="Century Gothic"/>
          <w:lang w:val="en-GB"/>
        </w:rPr>
        <w:t xml:space="preserve">In order to answer this </w:t>
      </w:r>
      <w:r w:rsidR="00A40A34" w:rsidRPr="00060E51">
        <w:rPr>
          <w:rFonts w:ascii="Century Gothic" w:hAnsi="Century Gothic"/>
          <w:lang w:val="en-GB"/>
        </w:rPr>
        <w:t>matter</w:t>
      </w:r>
      <w:r w:rsidRPr="00060E51">
        <w:rPr>
          <w:rFonts w:ascii="Century Gothic" w:hAnsi="Century Gothic"/>
          <w:lang w:val="en-GB"/>
        </w:rPr>
        <w:t xml:space="preserve"> properly, research has been done in regard to legislation and external factors. Most of the necessary information was provided by an organisation called LoRa Alliance, LoRa alliance is a non-profit entity with the goal of further defining the LoRa standard and sharing experiences between exploiters of the </w:t>
      </w:r>
      <w:r w:rsidRPr="002967DB">
        <w:rPr>
          <w:rFonts w:ascii="Century Gothic" w:hAnsi="Century Gothic"/>
          <w:lang w:val="en-GB"/>
        </w:rPr>
        <w:t>technology</w:t>
      </w:r>
      <w:r w:rsidR="00D50F95" w:rsidRPr="002967DB">
        <w:rPr>
          <w:rFonts w:ascii="Century Gothic" w:hAnsi="Century Gothic"/>
          <w:lang w:val="en-GB"/>
        </w:rPr>
        <w:t xml:space="preserve"> </w:t>
      </w:r>
      <w:sdt>
        <w:sdtPr>
          <w:rPr>
            <w:rFonts w:ascii="Century Gothic" w:hAnsi="Century Gothic"/>
            <w:lang w:val="en-GB"/>
          </w:rPr>
          <w:id w:val="-1776853440"/>
          <w:citation/>
        </w:sdtPr>
        <w:sdtEndPr/>
        <w:sdtContent>
          <w:r w:rsidR="002967DB" w:rsidRPr="002967DB">
            <w:rPr>
              <w:rFonts w:ascii="Century Gothic" w:hAnsi="Century Gothic"/>
              <w:lang w:val="en-GB"/>
            </w:rPr>
            <w:fldChar w:fldCharType="begin"/>
          </w:r>
          <w:r w:rsidR="002967DB" w:rsidRPr="002967DB">
            <w:rPr>
              <w:rFonts w:ascii="Century Gothic" w:hAnsi="Century Gothic"/>
              <w:lang w:val="en-GB"/>
            </w:rPr>
            <w:instrText xml:space="preserve"> CITATION LoR20 \l 1033 </w:instrText>
          </w:r>
          <w:r w:rsidR="002967DB" w:rsidRPr="002967DB">
            <w:rPr>
              <w:rFonts w:ascii="Century Gothic" w:hAnsi="Century Gothic"/>
              <w:lang w:val="en-GB"/>
            </w:rPr>
            <w:fldChar w:fldCharType="separate"/>
          </w:r>
          <w:r w:rsidR="00810CE6">
            <w:rPr>
              <w:rFonts w:ascii="Century Gothic" w:hAnsi="Century Gothic"/>
              <w:noProof/>
              <w:lang w:val="en-GB"/>
            </w:rPr>
            <w:t>(LoRa-Alliance, 2020)</w:t>
          </w:r>
          <w:r w:rsidR="002967DB" w:rsidRPr="002967DB">
            <w:rPr>
              <w:rFonts w:ascii="Century Gothic" w:hAnsi="Century Gothic"/>
              <w:lang w:val="en-GB"/>
            </w:rPr>
            <w:fldChar w:fldCharType="end"/>
          </w:r>
        </w:sdtContent>
      </w:sdt>
      <w:r w:rsidRPr="002967DB">
        <w:rPr>
          <w:rFonts w:ascii="Century Gothic" w:hAnsi="Century Gothic"/>
          <w:lang w:val="en-GB"/>
        </w:rPr>
        <w:t xml:space="preserve">. </w:t>
      </w:r>
    </w:p>
    <w:p w14:paraId="7CC33A5E" w14:textId="77777777" w:rsidR="008B6F40" w:rsidRDefault="008B6F40" w:rsidP="00060E51">
      <w:pPr>
        <w:pStyle w:val="Geenafstand"/>
        <w:rPr>
          <w:rFonts w:ascii="Century Gothic" w:hAnsi="Century Gothic"/>
          <w:lang w:val="en-GB"/>
        </w:rPr>
      </w:pPr>
    </w:p>
    <w:p w14:paraId="6DFA7266" w14:textId="329AEC5D" w:rsidR="00E0708D" w:rsidRDefault="00E0708D" w:rsidP="00060E51">
      <w:pPr>
        <w:pStyle w:val="Geenafstand"/>
        <w:rPr>
          <w:rFonts w:ascii="Century Gothic" w:hAnsi="Century Gothic"/>
          <w:lang w:val="en-GB"/>
        </w:rPr>
      </w:pPr>
      <w:r w:rsidRPr="00060E51">
        <w:rPr>
          <w:rFonts w:ascii="Century Gothic" w:hAnsi="Century Gothic"/>
          <w:lang w:val="en-GB"/>
        </w:rPr>
        <w:t>The information on local legislation provided by LoRa alliance has been verified by use of the local documents for the stated region</w:t>
      </w:r>
      <w:r w:rsidR="00DF10B2">
        <w:rPr>
          <w:rFonts w:ascii="Century Gothic" w:hAnsi="Century Gothic"/>
          <w:lang w:val="en-GB"/>
        </w:rPr>
        <w:t>s</w:t>
      </w:r>
      <w:r w:rsidRPr="00060E51">
        <w:rPr>
          <w:rFonts w:ascii="Century Gothic" w:hAnsi="Century Gothic"/>
          <w:lang w:val="en-GB"/>
        </w:rPr>
        <w:t>. Returning to the question at hand, the influence of legislation and external factors have been researched and compared per region, the following insights have been obtained in this manner.</w:t>
      </w:r>
    </w:p>
    <w:p w14:paraId="52E8DD8D" w14:textId="77777777" w:rsidR="008B6F40" w:rsidRPr="00060E51" w:rsidRDefault="008B6F40" w:rsidP="00060E51">
      <w:pPr>
        <w:pStyle w:val="Geenafstand"/>
        <w:rPr>
          <w:rFonts w:ascii="Century Gothic" w:hAnsi="Century Gothic"/>
          <w:lang w:val="en-GB"/>
        </w:rPr>
      </w:pPr>
    </w:p>
    <w:p w14:paraId="3C039D9A" w14:textId="77777777" w:rsidR="00E0708D" w:rsidRPr="00645F92" w:rsidRDefault="00E0708D" w:rsidP="00CC5FDC">
      <w:pPr>
        <w:pStyle w:val="Kop3"/>
        <w:rPr>
          <w:rFonts w:ascii="Century Gothic" w:hAnsi="Century Gothic"/>
        </w:rPr>
      </w:pPr>
      <w:r w:rsidRPr="00645F92">
        <w:rPr>
          <w:rFonts w:ascii="Century Gothic" w:hAnsi="Century Gothic"/>
        </w:rPr>
        <w:t>General legislation</w:t>
      </w:r>
    </w:p>
    <w:p w14:paraId="71C2022C" w14:textId="77777777" w:rsidR="00E0708D" w:rsidRPr="00797ACC" w:rsidRDefault="00E0708D" w:rsidP="00180FBC">
      <w:pPr>
        <w:pStyle w:val="Geenafstand"/>
        <w:rPr>
          <w:rFonts w:ascii="Century Gothic" w:hAnsi="Century Gothic"/>
          <w:lang w:val="en-GB"/>
        </w:rPr>
      </w:pPr>
      <w:r w:rsidRPr="00797ACC">
        <w:rPr>
          <w:rFonts w:ascii="Century Gothic" w:hAnsi="Century Gothic"/>
          <w:lang w:val="en-GB"/>
        </w:rPr>
        <w:t>The general standard or ruleset for LoRa seems to dictate the following variables (with some regional exceptions):</w:t>
      </w:r>
    </w:p>
    <w:p w14:paraId="3ADA3B09" w14:textId="77777777" w:rsidR="00E0708D" w:rsidRPr="00797ACC" w:rsidRDefault="00E0708D" w:rsidP="00B30123">
      <w:pPr>
        <w:pStyle w:val="Geenafstand"/>
        <w:numPr>
          <w:ilvl w:val="0"/>
          <w:numId w:val="5"/>
        </w:numPr>
        <w:rPr>
          <w:rFonts w:ascii="Century Gothic" w:hAnsi="Century Gothic"/>
          <w:lang w:val="en-GB"/>
        </w:rPr>
      </w:pPr>
      <w:r w:rsidRPr="00797ACC">
        <w:rPr>
          <w:rFonts w:ascii="Century Gothic" w:hAnsi="Century Gothic"/>
          <w:lang w:val="en-GB"/>
        </w:rPr>
        <w:t>LoRa modulation shall be used.</w:t>
      </w:r>
    </w:p>
    <w:p w14:paraId="61179538" w14:textId="77777777" w:rsidR="00E0708D" w:rsidRPr="00797ACC" w:rsidRDefault="00E0708D" w:rsidP="00B30123">
      <w:pPr>
        <w:pStyle w:val="Geenafstand"/>
        <w:numPr>
          <w:ilvl w:val="0"/>
          <w:numId w:val="5"/>
        </w:numPr>
        <w:rPr>
          <w:rFonts w:ascii="Century Gothic" w:hAnsi="Century Gothic"/>
          <w:lang w:val="en-GB"/>
        </w:rPr>
      </w:pPr>
      <w:r w:rsidRPr="00797ACC">
        <w:rPr>
          <w:rFonts w:ascii="Century Gothic" w:hAnsi="Century Gothic"/>
          <w:lang w:val="en-GB"/>
        </w:rPr>
        <w:t>The duty cycle shall remain below 1%</w:t>
      </w:r>
    </w:p>
    <w:p w14:paraId="60C47416" w14:textId="3E12042F" w:rsidR="00E0708D" w:rsidRPr="00797ACC" w:rsidRDefault="00E0708D" w:rsidP="00B30123">
      <w:pPr>
        <w:pStyle w:val="Geenafstand"/>
        <w:numPr>
          <w:ilvl w:val="0"/>
          <w:numId w:val="5"/>
        </w:numPr>
        <w:rPr>
          <w:rFonts w:ascii="Century Gothic" w:hAnsi="Century Gothic"/>
          <w:lang w:val="en-GB"/>
        </w:rPr>
      </w:pPr>
      <w:r w:rsidRPr="00797ACC">
        <w:rPr>
          <w:rFonts w:ascii="Century Gothic" w:hAnsi="Century Gothic"/>
          <w:lang w:val="en-GB"/>
        </w:rPr>
        <w:t>Frequency bandwidth will be 125</w:t>
      </w:r>
      <w:r w:rsidR="000808FB">
        <w:rPr>
          <w:rFonts w:ascii="Century Gothic" w:hAnsi="Century Gothic"/>
          <w:lang w:val="en-GB"/>
        </w:rPr>
        <w:t>k</w:t>
      </w:r>
      <w:r w:rsidRPr="00797ACC">
        <w:rPr>
          <w:rFonts w:ascii="Century Gothic" w:hAnsi="Century Gothic"/>
          <w:lang w:val="en-GB"/>
        </w:rPr>
        <w:t>Hz</w:t>
      </w:r>
    </w:p>
    <w:p w14:paraId="6BA65BA9" w14:textId="77777777" w:rsidR="00E0708D" w:rsidRPr="00797ACC" w:rsidRDefault="00E0708D" w:rsidP="00B30123">
      <w:pPr>
        <w:pStyle w:val="Geenafstand"/>
        <w:numPr>
          <w:ilvl w:val="0"/>
          <w:numId w:val="5"/>
        </w:numPr>
        <w:rPr>
          <w:rFonts w:ascii="Century Gothic" w:hAnsi="Century Gothic"/>
          <w:lang w:val="en-GB"/>
        </w:rPr>
      </w:pPr>
      <w:r w:rsidRPr="00797ACC">
        <w:rPr>
          <w:rFonts w:ascii="Century Gothic" w:hAnsi="Century Gothic"/>
          <w:lang w:val="en-GB"/>
        </w:rPr>
        <w:t>Spreading factors fall between 7 and 12</w:t>
      </w:r>
    </w:p>
    <w:p w14:paraId="68176345" w14:textId="02F8CD8A" w:rsidR="00E0708D" w:rsidRPr="00797ACC" w:rsidRDefault="00E0708D" w:rsidP="00180FBC">
      <w:pPr>
        <w:pStyle w:val="Geenafstand"/>
        <w:rPr>
          <w:rFonts w:ascii="Century Gothic" w:hAnsi="Century Gothic"/>
          <w:lang w:val="en-GB"/>
        </w:rPr>
      </w:pPr>
      <w:r w:rsidRPr="00797ACC">
        <w:rPr>
          <w:rFonts w:ascii="Century Gothic" w:hAnsi="Century Gothic"/>
          <w:lang w:val="en-GB"/>
        </w:rPr>
        <w:t>These values are generally heeded as the absolute baseline, though some exceptions are made in local regulations and standards.</w:t>
      </w:r>
      <w:r w:rsidR="003B3A81">
        <w:rPr>
          <w:rFonts w:ascii="Century Gothic" w:hAnsi="Century Gothic"/>
          <w:lang w:val="en-GB"/>
        </w:rPr>
        <w:t xml:space="preserve"> The duty cycle that is stipulated d</w:t>
      </w:r>
      <w:r w:rsidR="008775E8">
        <w:rPr>
          <w:rFonts w:ascii="Century Gothic" w:hAnsi="Century Gothic"/>
          <w:lang w:val="en-GB"/>
        </w:rPr>
        <w:t>emands that for every second you</w:t>
      </w:r>
      <w:r w:rsidR="00E32A37">
        <w:rPr>
          <w:rFonts w:ascii="Century Gothic" w:hAnsi="Century Gothic"/>
          <w:lang w:val="en-GB"/>
        </w:rPr>
        <w:t xml:space="preserve"> transmit </w:t>
      </w:r>
      <w:r w:rsidR="00631E42">
        <w:rPr>
          <w:rFonts w:ascii="Century Gothic" w:hAnsi="Century Gothic"/>
          <w:lang w:val="en-GB"/>
        </w:rPr>
        <w:t xml:space="preserve">the </w:t>
      </w:r>
      <w:r w:rsidR="00883543">
        <w:rPr>
          <w:rFonts w:ascii="Century Gothic" w:hAnsi="Century Gothic"/>
          <w:lang w:val="en-GB"/>
        </w:rPr>
        <w:t xml:space="preserve">node should remain silent </w:t>
      </w:r>
      <w:r w:rsidR="003A1D01">
        <w:rPr>
          <w:rFonts w:ascii="Century Gothic" w:hAnsi="Century Gothic"/>
          <w:lang w:val="en-GB"/>
        </w:rPr>
        <w:t>for the following 99 seconds.</w:t>
      </w:r>
      <w:r w:rsidR="00D24B4F">
        <w:rPr>
          <w:rFonts w:ascii="Century Gothic" w:hAnsi="Century Gothic"/>
          <w:lang w:val="en-GB"/>
        </w:rPr>
        <w:t xml:space="preserve"> This </w:t>
      </w:r>
      <w:r w:rsidR="00AC6BA0">
        <w:rPr>
          <w:rFonts w:ascii="Century Gothic" w:hAnsi="Century Gothic"/>
          <w:lang w:val="en-GB"/>
        </w:rPr>
        <w:t>is non optional and is a general rule across all LoRa standards</w:t>
      </w:r>
      <w:r w:rsidR="00FB0361">
        <w:rPr>
          <w:rFonts w:ascii="Century Gothic" w:hAnsi="Century Gothic"/>
          <w:lang w:val="en-GB"/>
        </w:rPr>
        <w:t>.</w:t>
      </w:r>
    </w:p>
    <w:p w14:paraId="4F7C9FF0" w14:textId="77777777" w:rsidR="00797ACC" w:rsidRPr="005C77FB" w:rsidRDefault="00797ACC" w:rsidP="00180FBC">
      <w:pPr>
        <w:pStyle w:val="Geenafstand"/>
        <w:rPr>
          <w:rFonts w:ascii="Century Gothic" w:hAnsi="Century Gothic"/>
          <w:lang w:val="en-GB"/>
        </w:rPr>
      </w:pPr>
    </w:p>
    <w:p w14:paraId="64483817" w14:textId="72A650D9" w:rsidR="00E0708D" w:rsidRPr="00645F92" w:rsidRDefault="00E0708D" w:rsidP="00CC5FDC">
      <w:pPr>
        <w:pStyle w:val="Kop3"/>
        <w:rPr>
          <w:rFonts w:ascii="Century Gothic" w:hAnsi="Century Gothic"/>
        </w:rPr>
      </w:pPr>
      <w:r w:rsidRPr="00645F92">
        <w:rPr>
          <w:rFonts w:ascii="Century Gothic" w:hAnsi="Century Gothic"/>
        </w:rPr>
        <w:t>Legislative regions</w:t>
      </w:r>
    </w:p>
    <w:p w14:paraId="419CA505" w14:textId="0336FEC9" w:rsidR="00E0708D" w:rsidRPr="005C77FB" w:rsidRDefault="00E0708D" w:rsidP="005C77FB">
      <w:pPr>
        <w:pStyle w:val="Geenafstand"/>
        <w:rPr>
          <w:rFonts w:ascii="Century Gothic" w:hAnsi="Century Gothic"/>
          <w:lang w:val="en-GB"/>
        </w:rPr>
      </w:pPr>
      <w:r w:rsidRPr="005C77FB">
        <w:rPr>
          <w:rFonts w:ascii="Century Gothic" w:hAnsi="Century Gothic"/>
          <w:lang w:val="en-GB"/>
        </w:rPr>
        <w:t xml:space="preserve">When researching the restrictions laid down by the various institutes and standardisation organisations it became apparent that there are multiple blocks of countries which use the same standards, these standards are all covered in the “RP002-1.0.1 LoRaWAN Regional Parameters” document </w:t>
      </w:r>
      <w:r w:rsidR="0035121C">
        <w:rPr>
          <w:rFonts w:ascii="Century Gothic" w:hAnsi="Century Gothic"/>
          <w:lang w:val="en-GB"/>
        </w:rPr>
        <w:t xml:space="preserve">is </w:t>
      </w:r>
      <w:r w:rsidRPr="005C77FB">
        <w:rPr>
          <w:rFonts w:ascii="Century Gothic" w:hAnsi="Century Gothic"/>
          <w:lang w:val="en-GB"/>
        </w:rPr>
        <w:t xml:space="preserve">provided by LoRa-Alliance </w:t>
      </w:r>
      <w:sdt>
        <w:sdtPr>
          <w:rPr>
            <w:rFonts w:ascii="Century Gothic" w:hAnsi="Century Gothic"/>
            <w:lang w:val="en-GB"/>
          </w:rPr>
          <w:id w:val="-1347157760"/>
          <w:citation/>
        </w:sdtPr>
        <w:sdtEndPr/>
        <w:sdtContent>
          <w:r w:rsidRPr="005C77FB">
            <w:rPr>
              <w:rFonts w:ascii="Century Gothic" w:hAnsi="Century Gothic"/>
              <w:lang w:val="en-GB"/>
            </w:rPr>
            <w:fldChar w:fldCharType="begin"/>
          </w:r>
          <w:r w:rsidRPr="005C77FB">
            <w:rPr>
              <w:rFonts w:ascii="Century Gothic" w:hAnsi="Century Gothic"/>
              <w:lang w:val="en-GB"/>
            </w:rPr>
            <w:instrText xml:space="preserve"> CITATION LoR20 \l 1033 </w:instrText>
          </w:r>
          <w:r w:rsidRPr="005C77FB">
            <w:rPr>
              <w:rFonts w:ascii="Century Gothic" w:hAnsi="Century Gothic"/>
              <w:lang w:val="en-GB"/>
            </w:rPr>
            <w:fldChar w:fldCharType="separate"/>
          </w:r>
          <w:r w:rsidR="00810CE6">
            <w:rPr>
              <w:rFonts w:ascii="Century Gothic" w:hAnsi="Century Gothic"/>
              <w:noProof/>
              <w:lang w:val="en-GB"/>
            </w:rPr>
            <w:t>(LoRa-Alliance, 2020)</w:t>
          </w:r>
          <w:r w:rsidRPr="005C77FB">
            <w:rPr>
              <w:rFonts w:ascii="Century Gothic" w:hAnsi="Century Gothic"/>
              <w:lang w:val="en-GB"/>
            </w:rPr>
            <w:fldChar w:fldCharType="end"/>
          </w:r>
        </w:sdtContent>
      </w:sdt>
      <w:r w:rsidRPr="005C77FB">
        <w:rPr>
          <w:rFonts w:ascii="Century Gothic" w:hAnsi="Century Gothic"/>
          <w:lang w:val="en-GB"/>
        </w:rPr>
        <w:t>. The major legislative regions are defined as follows</w:t>
      </w:r>
      <w:r w:rsidR="00402497">
        <w:rPr>
          <w:rFonts w:ascii="Century Gothic" w:hAnsi="Century Gothic"/>
          <w:lang w:val="en-GB"/>
        </w:rPr>
        <w:t>:</w:t>
      </w:r>
    </w:p>
    <w:p w14:paraId="3173826A" w14:textId="77777777" w:rsidR="00E0708D" w:rsidRPr="005C77FB" w:rsidRDefault="00E0708D" w:rsidP="00B30123">
      <w:pPr>
        <w:pStyle w:val="Geenafstand"/>
        <w:numPr>
          <w:ilvl w:val="0"/>
          <w:numId w:val="6"/>
        </w:numPr>
        <w:rPr>
          <w:rFonts w:ascii="Century Gothic" w:hAnsi="Century Gothic"/>
          <w:lang w:val="en-GB"/>
        </w:rPr>
      </w:pPr>
      <w:r w:rsidRPr="005C77FB">
        <w:rPr>
          <w:rFonts w:ascii="Century Gothic" w:hAnsi="Century Gothic"/>
          <w:lang w:val="en-GB"/>
        </w:rPr>
        <w:t>European Union</w:t>
      </w:r>
    </w:p>
    <w:p w14:paraId="375EEEEE" w14:textId="77777777" w:rsidR="00E0708D" w:rsidRPr="005C77FB" w:rsidRDefault="00E0708D" w:rsidP="00B30123">
      <w:pPr>
        <w:pStyle w:val="Geenafstand"/>
        <w:numPr>
          <w:ilvl w:val="0"/>
          <w:numId w:val="6"/>
        </w:numPr>
        <w:rPr>
          <w:rFonts w:ascii="Century Gothic" w:hAnsi="Century Gothic"/>
          <w:lang w:val="en-GB"/>
        </w:rPr>
      </w:pPr>
      <w:r w:rsidRPr="005C77FB">
        <w:rPr>
          <w:rFonts w:ascii="Century Gothic" w:hAnsi="Century Gothic"/>
          <w:lang w:val="en-GB"/>
        </w:rPr>
        <w:t>United States of America</w:t>
      </w:r>
    </w:p>
    <w:p w14:paraId="5000F2CE" w14:textId="77777777" w:rsidR="00E0708D" w:rsidRPr="005C77FB" w:rsidRDefault="00E0708D" w:rsidP="00B30123">
      <w:pPr>
        <w:pStyle w:val="Geenafstand"/>
        <w:numPr>
          <w:ilvl w:val="0"/>
          <w:numId w:val="6"/>
        </w:numPr>
        <w:rPr>
          <w:rFonts w:ascii="Century Gothic" w:hAnsi="Century Gothic"/>
          <w:lang w:val="en-GB"/>
        </w:rPr>
      </w:pPr>
      <w:r w:rsidRPr="005C77FB">
        <w:rPr>
          <w:rFonts w:ascii="Century Gothic" w:hAnsi="Century Gothic"/>
          <w:lang w:val="en-GB"/>
        </w:rPr>
        <w:t>Peoples republic of China</w:t>
      </w:r>
    </w:p>
    <w:p w14:paraId="4F6FBA94" w14:textId="77777777" w:rsidR="00E0708D" w:rsidRPr="005C77FB" w:rsidRDefault="00E0708D" w:rsidP="00B30123">
      <w:pPr>
        <w:pStyle w:val="Geenafstand"/>
        <w:numPr>
          <w:ilvl w:val="0"/>
          <w:numId w:val="6"/>
        </w:numPr>
        <w:rPr>
          <w:rFonts w:ascii="Century Gothic" w:hAnsi="Century Gothic"/>
          <w:lang w:val="en-GB"/>
        </w:rPr>
      </w:pPr>
      <w:r w:rsidRPr="005C77FB">
        <w:rPr>
          <w:rFonts w:ascii="Century Gothic" w:hAnsi="Century Gothic"/>
          <w:lang w:val="en-GB"/>
        </w:rPr>
        <w:t>Commonwealth of Australia</w:t>
      </w:r>
    </w:p>
    <w:p w14:paraId="0C558F45" w14:textId="2C42CF30" w:rsidR="00E0708D" w:rsidRPr="005C77FB" w:rsidRDefault="00E0708D" w:rsidP="00B30123">
      <w:pPr>
        <w:pStyle w:val="Geenafstand"/>
        <w:numPr>
          <w:ilvl w:val="0"/>
          <w:numId w:val="6"/>
        </w:numPr>
        <w:rPr>
          <w:rFonts w:ascii="Century Gothic" w:hAnsi="Century Gothic"/>
          <w:lang w:val="en-GB"/>
        </w:rPr>
      </w:pPr>
      <w:r w:rsidRPr="005C77FB">
        <w:rPr>
          <w:rFonts w:ascii="Century Gothic" w:hAnsi="Century Gothic"/>
          <w:lang w:val="en-GB"/>
        </w:rPr>
        <w:t>Republic of Korea (South Korea)</w:t>
      </w:r>
    </w:p>
    <w:p w14:paraId="4965F2D4" w14:textId="77777777" w:rsidR="00E0708D" w:rsidRPr="005C77FB" w:rsidRDefault="00E0708D" w:rsidP="00B30123">
      <w:pPr>
        <w:pStyle w:val="Geenafstand"/>
        <w:numPr>
          <w:ilvl w:val="0"/>
          <w:numId w:val="6"/>
        </w:numPr>
        <w:rPr>
          <w:rFonts w:ascii="Century Gothic" w:hAnsi="Century Gothic"/>
          <w:lang w:val="en-GB"/>
        </w:rPr>
      </w:pPr>
      <w:r w:rsidRPr="005C77FB">
        <w:rPr>
          <w:rFonts w:ascii="Century Gothic" w:hAnsi="Century Gothic"/>
          <w:lang w:val="en-GB"/>
        </w:rPr>
        <w:t>Russian Federation</w:t>
      </w:r>
    </w:p>
    <w:p w14:paraId="6631C418" w14:textId="77777777" w:rsidR="00402497" w:rsidRPr="00645F92" w:rsidRDefault="00402497" w:rsidP="00402497">
      <w:pPr>
        <w:pStyle w:val="Geenafstand"/>
        <w:rPr>
          <w:rFonts w:ascii="Century Gothic" w:hAnsi="Century Gothic"/>
          <w:lang w:val="en-GB"/>
        </w:rPr>
      </w:pPr>
    </w:p>
    <w:p w14:paraId="464BCE4A" w14:textId="4B32B635" w:rsidR="00BE5554" w:rsidRDefault="00E0708D" w:rsidP="00402497">
      <w:pPr>
        <w:pStyle w:val="Geenafstand"/>
        <w:rPr>
          <w:rFonts w:ascii="Century Gothic" w:hAnsi="Century Gothic"/>
          <w:lang w:val="en-GB"/>
        </w:rPr>
      </w:pPr>
      <w:r w:rsidRPr="00402497">
        <w:rPr>
          <w:rFonts w:ascii="Century Gothic" w:hAnsi="Century Gothic"/>
          <w:lang w:val="en-GB"/>
        </w:rPr>
        <w:t xml:space="preserve">These regions do not cover the entire planet, notably the continent of Africa is </w:t>
      </w:r>
      <w:r w:rsidR="00041B63">
        <w:rPr>
          <w:rFonts w:ascii="Century Gothic" w:hAnsi="Century Gothic"/>
          <w:lang w:val="en-GB"/>
        </w:rPr>
        <w:t>fairly undeveloped in terms of</w:t>
      </w:r>
      <w:r w:rsidRPr="00402497">
        <w:rPr>
          <w:rFonts w:ascii="Century Gothic" w:hAnsi="Century Gothic"/>
          <w:lang w:val="en-GB"/>
        </w:rPr>
        <w:t xml:space="preserve"> their own legislation on LoRa</w:t>
      </w:r>
      <w:r w:rsidR="00041B63">
        <w:rPr>
          <w:rFonts w:ascii="Century Gothic" w:hAnsi="Century Gothic"/>
          <w:lang w:val="en-GB"/>
        </w:rPr>
        <w:t>/</w:t>
      </w:r>
      <w:r w:rsidRPr="00402497">
        <w:rPr>
          <w:rFonts w:ascii="Century Gothic" w:hAnsi="Century Gothic"/>
          <w:lang w:val="en-GB"/>
        </w:rPr>
        <w:t>LoRaWAN networking</w:t>
      </w:r>
      <w:sdt>
        <w:sdtPr>
          <w:rPr>
            <w:rFonts w:ascii="Century Gothic" w:hAnsi="Century Gothic"/>
            <w:lang w:val="en-GB"/>
          </w:rPr>
          <w:id w:val="968549579"/>
          <w:citation/>
        </w:sdtPr>
        <w:sdtEndPr/>
        <w:sdtContent>
          <w:r w:rsidRPr="00402497">
            <w:rPr>
              <w:rFonts w:ascii="Century Gothic" w:hAnsi="Century Gothic"/>
              <w:lang w:val="en-GB"/>
            </w:rPr>
            <w:fldChar w:fldCharType="begin"/>
          </w:r>
          <w:r w:rsidRPr="00402497">
            <w:rPr>
              <w:rFonts w:ascii="Century Gothic" w:hAnsi="Century Gothic"/>
              <w:lang w:val="en-GB"/>
            </w:rPr>
            <w:instrText xml:space="preserve"> CITATION The20 \l 1033 </w:instrText>
          </w:r>
          <w:r w:rsidRPr="00402497">
            <w:rPr>
              <w:rFonts w:ascii="Century Gothic" w:hAnsi="Century Gothic"/>
              <w:lang w:val="en-GB"/>
            </w:rPr>
            <w:fldChar w:fldCharType="separate"/>
          </w:r>
          <w:r w:rsidR="00810CE6">
            <w:rPr>
              <w:rFonts w:ascii="Century Gothic" w:hAnsi="Century Gothic"/>
              <w:noProof/>
              <w:lang w:val="en-GB"/>
            </w:rPr>
            <w:t xml:space="preserve"> (The things Network, 2020)</w:t>
          </w:r>
          <w:r w:rsidRPr="00402497">
            <w:rPr>
              <w:rFonts w:ascii="Century Gothic" w:hAnsi="Century Gothic"/>
              <w:lang w:val="en-GB"/>
            </w:rPr>
            <w:fldChar w:fldCharType="end"/>
          </w:r>
        </w:sdtContent>
      </w:sdt>
      <w:r w:rsidRPr="00402497">
        <w:rPr>
          <w:rFonts w:ascii="Century Gothic" w:hAnsi="Century Gothic"/>
          <w:lang w:val="en-GB"/>
        </w:rPr>
        <w:t xml:space="preserve">. </w:t>
      </w:r>
      <w:r w:rsidR="00966A4E">
        <w:rPr>
          <w:rFonts w:ascii="Century Gothic" w:hAnsi="Century Gothic"/>
          <w:lang w:val="en-GB"/>
        </w:rPr>
        <w:t>The s</w:t>
      </w:r>
      <w:r w:rsidRPr="00402497">
        <w:rPr>
          <w:rFonts w:ascii="Century Gothic" w:hAnsi="Century Gothic"/>
          <w:lang w:val="en-GB"/>
        </w:rPr>
        <w:t xml:space="preserve">outhern </w:t>
      </w:r>
      <w:r w:rsidR="00966A4E">
        <w:rPr>
          <w:rFonts w:ascii="Century Gothic" w:hAnsi="Century Gothic"/>
          <w:lang w:val="en-GB"/>
        </w:rPr>
        <w:t xml:space="preserve">part of </w:t>
      </w:r>
      <w:r w:rsidRPr="00402497">
        <w:rPr>
          <w:rFonts w:ascii="Century Gothic" w:hAnsi="Century Gothic"/>
          <w:lang w:val="en-GB"/>
        </w:rPr>
        <w:t xml:space="preserve">Africa appears to use European guidelines where the northern part of the continent does either not enforce regulation or abides by a standard of choice. It has been chosen to omit the north African regions from this analysis because the absence of consistent regulations. </w:t>
      </w:r>
    </w:p>
    <w:p w14:paraId="597D4B3E" w14:textId="77777777" w:rsidR="00BE5554" w:rsidRDefault="00BE5554" w:rsidP="00402497">
      <w:pPr>
        <w:pStyle w:val="Geenafstand"/>
        <w:rPr>
          <w:rFonts w:ascii="Century Gothic" w:hAnsi="Century Gothic"/>
          <w:lang w:val="en-GB"/>
        </w:rPr>
      </w:pPr>
    </w:p>
    <w:p w14:paraId="672181A9" w14:textId="75A1286B" w:rsidR="00E0708D" w:rsidRDefault="00BE5554" w:rsidP="00402497">
      <w:pPr>
        <w:pStyle w:val="Geenafstand"/>
        <w:rPr>
          <w:rFonts w:ascii="Century Gothic" w:hAnsi="Century Gothic"/>
          <w:lang w:val="en-GB"/>
        </w:rPr>
      </w:pPr>
      <w:r>
        <w:rPr>
          <w:rFonts w:ascii="Century Gothic" w:hAnsi="Century Gothic"/>
          <w:lang w:val="en-GB"/>
        </w:rPr>
        <w:lastRenderedPageBreak/>
        <w:t>T</w:t>
      </w:r>
      <w:r w:rsidR="00E0708D" w:rsidRPr="00402497">
        <w:rPr>
          <w:rFonts w:ascii="Century Gothic" w:hAnsi="Century Gothic"/>
          <w:lang w:val="en-GB"/>
        </w:rPr>
        <w:t>he Chinese restrict the use of their LoRa bands to specific purposes, mainly civil metering, it is not possible for external parties to operate within the supported bands on Chinese soil without explicit permission from the Chinese government. This process makes operating in china unfavourable due to the long and arduous process required to get permission, this is why China will also be omitted from the analysis as it would not produce information of any value.</w:t>
      </w:r>
    </w:p>
    <w:p w14:paraId="75849CA4" w14:textId="77777777" w:rsidR="002F1A7D" w:rsidRPr="00402497" w:rsidRDefault="002F1A7D" w:rsidP="00402497">
      <w:pPr>
        <w:pStyle w:val="Geenafstand"/>
        <w:rPr>
          <w:rFonts w:ascii="Century Gothic" w:hAnsi="Century Gothic"/>
          <w:lang w:val="en-GB"/>
        </w:rPr>
      </w:pPr>
    </w:p>
    <w:p w14:paraId="0B7817A6" w14:textId="59077EE6" w:rsidR="00E0708D" w:rsidRPr="00645F92" w:rsidRDefault="00E0708D" w:rsidP="00CC5FDC">
      <w:pPr>
        <w:pStyle w:val="Kop3"/>
        <w:rPr>
          <w:rFonts w:ascii="Century Gothic" w:hAnsi="Century Gothic"/>
        </w:rPr>
      </w:pPr>
      <w:r w:rsidRPr="00645F92">
        <w:rPr>
          <w:rFonts w:ascii="Century Gothic" w:hAnsi="Century Gothic"/>
        </w:rPr>
        <w:t>Legislation between regions</w:t>
      </w:r>
    </w:p>
    <w:p w14:paraId="691C3833" w14:textId="6A8113B1" w:rsidR="00802989" w:rsidRDefault="00E0708D" w:rsidP="00076F2C">
      <w:pPr>
        <w:pStyle w:val="Geenafstand"/>
        <w:rPr>
          <w:rFonts w:ascii="Century Gothic" w:hAnsi="Century Gothic"/>
          <w:lang w:val="en-GB"/>
        </w:rPr>
      </w:pPr>
      <w:r w:rsidRPr="00E05374">
        <w:rPr>
          <w:rFonts w:ascii="Century Gothic" w:hAnsi="Century Gothic"/>
          <w:lang w:val="en-GB"/>
        </w:rPr>
        <w:t xml:space="preserve">The regions as defined above differ in certain ways, mainly on the used frequency bands. </w:t>
      </w:r>
      <w:r w:rsidR="0048179F">
        <w:rPr>
          <w:rFonts w:ascii="Century Gothic" w:hAnsi="Century Gothic"/>
          <w:lang w:val="en-GB"/>
        </w:rPr>
        <w:t xml:space="preserve">As the impact of these differences is negligible </w:t>
      </w:r>
      <w:r w:rsidR="00DB3FC2">
        <w:rPr>
          <w:rFonts w:ascii="Century Gothic" w:hAnsi="Century Gothic"/>
          <w:lang w:val="en-GB"/>
        </w:rPr>
        <w:t xml:space="preserve">when considering their effects on </w:t>
      </w:r>
      <w:r w:rsidR="00344A9E">
        <w:rPr>
          <w:rFonts w:ascii="Century Gothic" w:hAnsi="Century Gothic"/>
          <w:lang w:val="en-GB"/>
        </w:rPr>
        <w:t xml:space="preserve">practical </w:t>
      </w:r>
      <w:r w:rsidR="00AC0F64">
        <w:rPr>
          <w:rFonts w:ascii="Century Gothic" w:hAnsi="Century Gothic"/>
          <w:lang w:val="en-GB"/>
        </w:rPr>
        <w:t xml:space="preserve">applications no further use is made of this information. </w:t>
      </w:r>
      <w:r w:rsidR="00D61F92">
        <w:rPr>
          <w:rFonts w:ascii="Century Gothic" w:hAnsi="Century Gothic"/>
          <w:lang w:val="en-GB"/>
        </w:rPr>
        <w:t>A spreadsheet containing all the</w:t>
      </w:r>
      <w:r w:rsidR="008F6539">
        <w:rPr>
          <w:rFonts w:ascii="Century Gothic" w:hAnsi="Century Gothic"/>
          <w:lang w:val="en-GB"/>
        </w:rPr>
        <w:t xml:space="preserve"> standards and their differences is displayed in </w:t>
      </w:r>
      <w:r w:rsidR="00B156D0" w:rsidRPr="00B156D0">
        <w:rPr>
          <w:rFonts w:ascii="Century Gothic" w:hAnsi="Century Gothic"/>
          <w:lang w:val="en-GB"/>
        </w:rPr>
        <w:fldChar w:fldCharType="begin"/>
      </w:r>
      <w:r w:rsidR="00B156D0" w:rsidRPr="00B156D0">
        <w:rPr>
          <w:rFonts w:ascii="Century Gothic" w:hAnsi="Century Gothic"/>
          <w:lang w:val="en-GB"/>
        </w:rPr>
        <w:instrText xml:space="preserve"> REF _Ref62215187 \h </w:instrText>
      </w:r>
      <w:r w:rsidR="00B156D0">
        <w:rPr>
          <w:rFonts w:ascii="Century Gothic" w:hAnsi="Century Gothic"/>
          <w:lang w:val="en-GB"/>
        </w:rPr>
        <w:instrText xml:space="preserve"> \* MERGEFORMAT </w:instrText>
      </w:r>
      <w:r w:rsidR="00B156D0" w:rsidRPr="00B156D0">
        <w:rPr>
          <w:rFonts w:ascii="Century Gothic" w:hAnsi="Century Gothic"/>
          <w:lang w:val="en-GB"/>
        </w:rPr>
      </w:r>
      <w:r w:rsidR="00B156D0" w:rsidRPr="00B156D0">
        <w:rPr>
          <w:rFonts w:ascii="Century Gothic" w:hAnsi="Century Gothic"/>
          <w:lang w:val="en-GB"/>
        </w:rPr>
        <w:fldChar w:fldCharType="separate"/>
      </w:r>
      <w:r w:rsidR="00B156D0" w:rsidRPr="00B156D0">
        <w:rPr>
          <w:rFonts w:ascii="Century Gothic" w:hAnsi="Century Gothic"/>
          <w:lang w:val="en-GB"/>
        </w:rPr>
        <w:t>Attachment 5 Different legislation regions.</w:t>
      </w:r>
      <w:r w:rsidR="00B156D0" w:rsidRPr="00B156D0">
        <w:rPr>
          <w:rFonts w:ascii="Century Gothic" w:hAnsi="Century Gothic"/>
          <w:lang w:val="en-GB"/>
        </w:rPr>
        <w:fldChar w:fldCharType="end"/>
      </w:r>
    </w:p>
    <w:p w14:paraId="5953702E" w14:textId="77777777" w:rsidR="004A2559" w:rsidRPr="00076F2C" w:rsidRDefault="004A2559" w:rsidP="00076F2C">
      <w:pPr>
        <w:pStyle w:val="Geenafstand"/>
        <w:rPr>
          <w:rFonts w:ascii="Century Gothic" w:hAnsi="Century Gothic"/>
          <w:lang w:val="en-GB"/>
        </w:rPr>
      </w:pPr>
    </w:p>
    <w:p w14:paraId="71A43C66" w14:textId="77777777" w:rsidR="00E0708D" w:rsidRPr="00645F92" w:rsidRDefault="00E0708D" w:rsidP="00E0708D">
      <w:pPr>
        <w:pStyle w:val="Kop3"/>
        <w:rPr>
          <w:rFonts w:ascii="Century Gothic" w:hAnsi="Century Gothic"/>
        </w:rPr>
      </w:pPr>
      <w:bookmarkStart w:id="61" w:name="_Ref62138891"/>
      <w:r w:rsidRPr="00645F92">
        <w:rPr>
          <w:rFonts w:ascii="Century Gothic" w:hAnsi="Century Gothic"/>
        </w:rPr>
        <w:t>The differences between regions</w:t>
      </w:r>
      <w:bookmarkEnd w:id="61"/>
    </w:p>
    <w:p w14:paraId="44ADFB42" w14:textId="6B09F2CC" w:rsidR="00E0708D" w:rsidRPr="008F1DB0" w:rsidRDefault="00E0708D" w:rsidP="008F1DB0">
      <w:pPr>
        <w:pStyle w:val="Geenafstand"/>
        <w:rPr>
          <w:rFonts w:ascii="Century Gothic" w:hAnsi="Century Gothic"/>
          <w:lang w:val="en-GB"/>
        </w:rPr>
      </w:pPr>
      <w:r w:rsidRPr="008F1DB0">
        <w:rPr>
          <w:rFonts w:ascii="Century Gothic" w:hAnsi="Century Gothic"/>
          <w:lang w:val="en-GB"/>
        </w:rPr>
        <w:t xml:space="preserve">The </w:t>
      </w:r>
      <w:r w:rsidR="005C3454">
        <w:rPr>
          <w:rFonts w:ascii="Century Gothic" w:hAnsi="Century Gothic"/>
          <w:lang w:val="en-GB"/>
        </w:rPr>
        <w:t>s</w:t>
      </w:r>
      <w:r w:rsidRPr="008F1DB0">
        <w:rPr>
          <w:rFonts w:ascii="Century Gothic" w:hAnsi="Century Gothic"/>
          <w:lang w:val="en-GB"/>
        </w:rPr>
        <w:t>tandards as defined above differ in certain interesting ways, the more notable ones are as follows:</w:t>
      </w:r>
    </w:p>
    <w:p w14:paraId="618CE386" w14:textId="77777777" w:rsidR="00E0708D" w:rsidRPr="008F1DB0" w:rsidRDefault="00E0708D" w:rsidP="00B30123">
      <w:pPr>
        <w:pStyle w:val="Geenafstand"/>
        <w:numPr>
          <w:ilvl w:val="0"/>
          <w:numId w:val="7"/>
        </w:numPr>
        <w:rPr>
          <w:rFonts w:ascii="Century Gothic" w:hAnsi="Century Gothic"/>
          <w:lang w:val="en-GB"/>
        </w:rPr>
      </w:pPr>
      <w:r w:rsidRPr="008F1DB0">
        <w:rPr>
          <w:rFonts w:ascii="Century Gothic" w:hAnsi="Century Gothic"/>
          <w:lang w:val="en-GB"/>
        </w:rPr>
        <w:t>All countries except for Russia and Japan operate three frequency bands where the former operate 2.</w:t>
      </w:r>
    </w:p>
    <w:p w14:paraId="75016FA2" w14:textId="77777777" w:rsidR="00E0708D" w:rsidRPr="008F1DB0" w:rsidRDefault="00E0708D" w:rsidP="00B30123">
      <w:pPr>
        <w:pStyle w:val="Geenafstand"/>
        <w:numPr>
          <w:ilvl w:val="0"/>
          <w:numId w:val="7"/>
        </w:numPr>
        <w:rPr>
          <w:rFonts w:ascii="Century Gothic" w:hAnsi="Century Gothic"/>
          <w:lang w:val="en-GB"/>
        </w:rPr>
      </w:pPr>
      <w:r w:rsidRPr="008F1DB0">
        <w:rPr>
          <w:rFonts w:ascii="Century Gothic" w:hAnsi="Century Gothic"/>
          <w:lang w:val="en-GB"/>
        </w:rPr>
        <w:t>China and Korea do not enforce specific duty cycles, where other regions do tend to attach value to the &lt;1% of the general LoRa standard.</w:t>
      </w:r>
    </w:p>
    <w:p w14:paraId="53247F87" w14:textId="41EDE063" w:rsidR="00E0708D" w:rsidRPr="008F1DB0" w:rsidRDefault="00E0708D" w:rsidP="00B30123">
      <w:pPr>
        <w:pStyle w:val="Geenafstand"/>
        <w:numPr>
          <w:ilvl w:val="0"/>
          <w:numId w:val="7"/>
        </w:numPr>
        <w:rPr>
          <w:rFonts w:ascii="Century Gothic" w:hAnsi="Century Gothic"/>
          <w:lang w:val="en-GB"/>
        </w:rPr>
      </w:pPr>
      <w:r w:rsidRPr="008F1DB0">
        <w:rPr>
          <w:rFonts w:ascii="Century Gothic" w:hAnsi="Century Gothic"/>
          <w:lang w:val="en-GB"/>
        </w:rPr>
        <w:t>Korea specifies a maximum EIRP instead of the duty cycle.</w:t>
      </w:r>
    </w:p>
    <w:p w14:paraId="0BED87B1" w14:textId="77777777" w:rsidR="00B81D57" w:rsidRDefault="00B81D57" w:rsidP="008F1DB0">
      <w:pPr>
        <w:pStyle w:val="Geenafstand"/>
        <w:rPr>
          <w:rFonts w:ascii="Century Gothic" w:hAnsi="Century Gothic"/>
          <w:lang w:val="en-GB"/>
        </w:rPr>
      </w:pPr>
    </w:p>
    <w:p w14:paraId="3A3D4A9D" w14:textId="3E7E9B0E" w:rsidR="00E0708D" w:rsidRDefault="00E0708D" w:rsidP="008F1DB0">
      <w:pPr>
        <w:pStyle w:val="Geenafstand"/>
        <w:rPr>
          <w:rFonts w:ascii="Century Gothic" w:hAnsi="Century Gothic"/>
          <w:lang w:val="en-GB"/>
        </w:rPr>
      </w:pPr>
      <w:r w:rsidRPr="008F1DB0">
        <w:rPr>
          <w:rFonts w:ascii="Century Gothic" w:hAnsi="Century Gothic"/>
          <w:lang w:val="en-GB"/>
        </w:rPr>
        <w:t>These differences do not exert a notable influence on the succes</w:t>
      </w:r>
      <w:r w:rsidR="001E6D6A">
        <w:rPr>
          <w:rFonts w:ascii="Century Gothic" w:hAnsi="Century Gothic"/>
          <w:lang w:val="en-GB"/>
        </w:rPr>
        <w:t>s</w:t>
      </w:r>
      <w:r w:rsidRPr="008F1DB0">
        <w:rPr>
          <w:rFonts w:ascii="Century Gothic" w:hAnsi="Century Gothic"/>
          <w:lang w:val="en-GB"/>
        </w:rPr>
        <w:t xml:space="preserve"> of the LoRa mesh project as all of the important values are covered in the base standard. The legal restrictions on purpose imposed by the Chinese government do not significantly impact the project either because of the yet to be determined purpose of the mesh, it should however be taken into consideration while developing a product using the LoRa mesh.</w:t>
      </w:r>
    </w:p>
    <w:p w14:paraId="7BD7236C" w14:textId="77777777" w:rsidR="008F1DB0" w:rsidRPr="008F1DB0" w:rsidRDefault="008F1DB0" w:rsidP="008F1DB0">
      <w:pPr>
        <w:pStyle w:val="Geenafstand"/>
        <w:rPr>
          <w:rFonts w:ascii="Century Gothic" w:hAnsi="Century Gothic"/>
          <w:lang w:val="en-GB"/>
        </w:rPr>
      </w:pPr>
    </w:p>
    <w:p w14:paraId="5C644A71" w14:textId="77777777" w:rsidR="00E0708D" w:rsidRPr="00645F92" w:rsidRDefault="00E0708D" w:rsidP="004E67E5">
      <w:pPr>
        <w:pStyle w:val="Kop3"/>
        <w:rPr>
          <w:rFonts w:ascii="Century Gothic" w:hAnsi="Century Gothic"/>
          <w:lang w:val="en-GB"/>
        </w:rPr>
      </w:pPr>
      <w:r w:rsidRPr="00645F92">
        <w:rPr>
          <w:rFonts w:ascii="Century Gothic" w:hAnsi="Century Gothic"/>
          <w:lang w:val="en-GB"/>
        </w:rPr>
        <w:t>Other general external factors to be considered</w:t>
      </w:r>
    </w:p>
    <w:p w14:paraId="0E88AFFD" w14:textId="29A5E8C2" w:rsidR="00E0708D" w:rsidRDefault="00E0708D" w:rsidP="001C1399">
      <w:pPr>
        <w:pStyle w:val="Geenafstand"/>
        <w:rPr>
          <w:rFonts w:ascii="Century Gothic" w:hAnsi="Century Gothic"/>
          <w:lang w:val="en-GB"/>
        </w:rPr>
      </w:pPr>
      <w:r w:rsidRPr="001C1399">
        <w:rPr>
          <w:rFonts w:ascii="Century Gothic" w:hAnsi="Century Gothic"/>
          <w:lang w:val="en-GB"/>
        </w:rPr>
        <w:t xml:space="preserve">Other variables that might influence the use LoRa mesh are Weather and location. Both weather and location play important roles in the field situation when working with </w:t>
      </w:r>
      <w:r w:rsidR="00171146">
        <w:rPr>
          <w:rFonts w:ascii="Century Gothic" w:hAnsi="Century Gothic"/>
          <w:lang w:val="en-GB"/>
        </w:rPr>
        <w:t>LoRa</w:t>
      </w:r>
      <w:r w:rsidRPr="001C1399">
        <w:rPr>
          <w:rFonts w:ascii="Century Gothic" w:hAnsi="Century Gothic"/>
          <w:lang w:val="en-GB"/>
        </w:rPr>
        <w:t>, both will be explored below</w:t>
      </w:r>
      <w:r w:rsidR="00533F49">
        <w:rPr>
          <w:rFonts w:ascii="Century Gothic" w:hAnsi="Century Gothic"/>
          <w:lang w:val="en-GB"/>
        </w:rPr>
        <w:t>.</w:t>
      </w:r>
    </w:p>
    <w:p w14:paraId="40F62D81" w14:textId="77777777" w:rsidR="001C1399" w:rsidRPr="001C1399" w:rsidRDefault="001C1399" w:rsidP="001C1399">
      <w:pPr>
        <w:pStyle w:val="Geenafstand"/>
        <w:rPr>
          <w:rFonts w:ascii="Century Gothic" w:hAnsi="Century Gothic"/>
          <w:lang w:val="en-GB"/>
        </w:rPr>
      </w:pPr>
    </w:p>
    <w:p w14:paraId="2CD435B5" w14:textId="77777777" w:rsidR="00E0708D" w:rsidRPr="00645F92" w:rsidRDefault="00E0708D" w:rsidP="00413695">
      <w:pPr>
        <w:pStyle w:val="Kop4"/>
        <w:rPr>
          <w:rFonts w:ascii="Century Gothic" w:hAnsi="Century Gothic"/>
        </w:rPr>
      </w:pPr>
      <w:r w:rsidRPr="00645F92">
        <w:rPr>
          <w:rFonts w:ascii="Century Gothic" w:hAnsi="Century Gothic"/>
        </w:rPr>
        <w:t>Weather</w:t>
      </w:r>
    </w:p>
    <w:p w14:paraId="641D2E74" w14:textId="1703CDA1" w:rsidR="00E0708D" w:rsidRDefault="00E0708D" w:rsidP="00533F49">
      <w:pPr>
        <w:pStyle w:val="Geenafstand"/>
        <w:rPr>
          <w:rFonts w:ascii="Century Gothic" w:hAnsi="Century Gothic"/>
          <w:lang w:val="en-GB"/>
        </w:rPr>
      </w:pPr>
      <w:r w:rsidRPr="00533F49">
        <w:rPr>
          <w:rFonts w:ascii="Century Gothic" w:hAnsi="Century Gothic"/>
          <w:lang w:val="en-GB"/>
        </w:rPr>
        <w:t xml:space="preserve">The weather can have a pronounced impact on the range of transmissions and the ability to reliably transfer information. The weather factors that have been recognised to have an impact on signal strength are general humidity, wind speed and direction, temperature and air pressure. </w:t>
      </w:r>
      <w:r w:rsidR="000709C7">
        <w:rPr>
          <w:rFonts w:ascii="Century Gothic" w:hAnsi="Century Gothic"/>
          <w:lang w:val="en-GB"/>
        </w:rPr>
        <w:t>This was constituted in</w:t>
      </w:r>
      <w:r w:rsidRPr="00533F49">
        <w:rPr>
          <w:rFonts w:ascii="Century Gothic" w:hAnsi="Century Gothic"/>
          <w:lang w:val="en-GB"/>
        </w:rPr>
        <w:t xml:space="preserve"> a research paper written by Joseph Amajama </w:t>
      </w:r>
      <w:r w:rsidR="000709C7">
        <w:rPr>
          <w:rFonts w:ascii="Century Gothic" w:hAnsi="Century Gothic"/>
          <w:lang w:val="en-GB"/>
        </w:rPr>
        <w:t xml:space="preserve">where </w:t>
      </w:r>
      <w:r w:rsidRPr="00533F49">
        <w:rPr>
          <w:rFonts w:ascii="Century Gothic" w:hAnsi="Century Gothic"/>
          <w:lang w:val="en-GB"/>
        </w:rPr>
        <w:t>the following correlations were found and proven</w:t>
      </w:r>
      <w:r w:rsidR="000709C7">
        <w:rPr>
          <w:rFonts w:ascii="Century Gothic" w:hAnsi="Century Gothic"/>
          <w:lang w:val="en-GB"/>
        </w:rPr>
        <w:t xml:space="preserve"> </w:t>
      </w:r>
      <w:sdt>
        <w:sdtPr>
          <w:rPr>
            <w:rFonts w:ascii="Century Gothic" w:hAnsi="Century Gothic"/>
            <w:lang w:val="en-GB"/>
          </w:rPr>
          <w:id w:val="-2071570806"/>
          <w:citation/>
        </w:sdtPr>
        <w:sdtEndPr/>
        <w:sdtContent>
          <w:r w:rsidR="000709C7" w:rsidRPr="00533F49">
            <w:rPr>
              <w:rFonts w:ascii="Century Gothic" w:hAnsi="Century Gothic"/>
              <w:lang w:val="en-GB"/>
            </w:rPr>
            <w:fldChar w:fldCharType="begin"/>
          </w:r>
          <w:r w:rsidR="000709C7" w:rsidRPr="00533F49">
            <w:rPr>
              <w:rFonts w:ascii="Century Gothic" w:hAnsi="Century Gothic"/>
              <w:lang w:val="en-GB"/>
            </w:rPr>
            <w:instrText xml:space="preserve"> CITATION Ama16 \l 1033 </w:instrText>
          </w:r>
          <w:r w:rsidR="000709C7" w:rsidRPr="00533F49">
            <w:rPr>
              <w:rFonts w:ascii="Century Gothic" w:hAnsi="Century Gothic"/>
              <w:lang w:val="en-GB"/>
            </w:rPr>
            <w:fldChar w:fldCharType="separate"/>
          </w:r>
          <w:r w:rsidR="00810CE6">
            <w:rPr>
              <w:rFonts w:ascii="Century Gothic" w:hAnsi="Century Gothic"/>
              <w:noProof/>
              <w:lang w:val="en-GB"/>
            </w:rPr>
            <w:t>(Amajama, 2016)</w:t>
          </w:r>
          <w:r w:rsidR="000709C7" w:rsidRPr="00533F49">
            <w:rPr>
              <w:rFonts w:ascii="Century Gothic" w:hAnsi="Century Gothic"/>
              <w:lang w:val="en-GB"/>
            </w:rPr>
            <w:fldChar w:fldCharType="end"/>
          </w:r>
        </w:sdtContent>
      </w:sdt>
      <w:r w:rsidRPr="00533F49">
        <w:rPr>
          <w:rFonts w:ascii="Century Gothic" w:hAnsi="Century Gothic"/>
          <w:lang w:val="en-GB"/>
        </w:rPr>
        <w:t>:</w:t>
      </w:r>
    </w:p>
    <w:p w14:paraId="1B9700CC" w14:textId="77777777" w:rsidR="00533F49" w:rsidRPr="00533F49" w:rsidRDefault="00533F49" w:rsidP="00533F49">
      <w:pPr>
        <w:pStyle w:val="Geenafstand"/>
        <w:rPr>
          <w:rFonts w:ascii="Century Gothic" w:hAnsi="Century Gothic"/>
          <w:lang w:val="en-GB"/>
        </w:rPr>
      </w:pPr>
    </w:p>
    <w:p w14:paraId="4E8BFFD7" w14:textId="6ECF0928" w:rsidR="00E0708D" w:rsidRPr="000709C7" w:rsidRDefault="00E0708D" w:rsidP="000709C7">
      <w:pPr>
        <w:pStyle w:val="Geenafstand"/>
        <w:rPr>
          <w:rFonts w:ascii="Century Gothic" w:hAnsi="Century Gothic"/>
          <w:i/>
          <w:iCs/>
          <w:lang w:val="en-GB"/>
        </w:rPr>
      </w:pPr>
      <w:r w:rsidRPr="000709C7">
        <w:rPr>
          <w:rFonts w:ascii="Century Gothic" w:hAnsi="Century Gothic"/>
          <w:i/>
          <w:iCs/>
          <w:lang w:val="en-GB"/>
        </w:rPr>
        <w:t>“Increase in atmospheric temperature results in the degradation of signal strength, observing other weather components constant. The correlation between the signal strength and atmospheric temperature was found to be r = -0.94.”</w:t>
      </w:r>
    </w:p>
    <w:p w14:paraId="255A6079" w14:textId="77777777" w:rsidR="0097224E" w:rsidRPr="0097224E" w:rsidRDefault="0097224E" w:rsidP="0097224E">
      <w:pPr>
        <w:pStyle w:val="Geenafstand"/>
        <w:rPr>
          <w:rFonts w:ascii="Century Gothic" w:hAnsi="Century Gothic"/>
          <w:lang w:val="en-GB"/>
        </w:rPr>
      </w:pPr>
    </w:p>
    <w:p w14:paraId="6BE2C3EE" w14:textId="179F2AC9" w:rsidR="00E0708D" w:rsidRPr="0097224E" w:rsidRDefault="00E0708D" w:rsidP="0097224E">
      <w:pPr>
        <w:pStyle w:val="Geenafstand"/>
        <w:rPr>
          <w:rFonts w:ascii="Century Gothic" w:hAnsi="Century Gothic"/>
          <w:lang w:val="en-GB"/>
        </w:rPr>
      </w:pPr>
      <w:r w:rsidRPr="0097224E">
        <w:rPr>
          <w:rFonts w:ascii="Century Gothic" w:hAnsi="Century Gothic"/>
          <w:lang w:val="en-GB"/>
        </w:rPr>
        <w:t>“</w:t>
      </w:r>
      <w:r w:rsidRPr="00F773D5">
        <w:rPr>
          <w:rFonts w:ascii="Century Gothic" w:hAnsi="Century Gothic"/>
          <w:i/>
          <w:lang w:val="en-GB"/>
        </w:rPr>
        <w:t>More so, increase in relative humidity affects the signal strength negatively. In other words, signal strength is inversely proportional to relative humidity, provided that other weather components are observed constant, here r =-0.93.”</w:t>
      </w:r>
    </w:p>
    <w:p w14:paraId="3617913F" w14:textId="77777777" w:rsidR="0097224E" w:rsidRDefault="0097224E" w:rsidP="0097224E">
      <w:pPr>
        <w:pStyle w:val="Geenafstand"/>
        <w:rPr>
          <w:rFonts w:ascii="Century Gothic" w:hAnsi="Century Gothic"/>
          <w:lang w:val="en-GB"/>
        </w:rPr>
      </w:pPr>
    </w:p>
    <w:p w14:paraId="75835FB8" w14:textId="412BF2DB" w:rsidR="00E0708D" w:rsidRDefault="00E0708D" w:rsidP="0097224E">
      <w:pPr>
        <w:pStyle w:val="Geenafstand"/>
        <w:rPr>
          <w:rFonts w:ascii="Century Gothic" w:hAnsi="Century Gothic"/>
          <w:lang w:val="en-GB"/>
        </w:rPr>
      </w:pPr>
      <w:r w:rsidRPr="0097224E">
        <w:rPr>
          <w:rFonts w:ascii="Century Gothic" w:hAnsi="Century Gothic"/>
          <w:lang w:val="en-GB"/>
        </w:rPr>
        <w:t>“</w:t>
      </w:r>
      <w:r w:rsidRPr="00F773D5">
        <w:rPr>
          <w:rFonts w:ascii="Century Gothic" w:hAnsi="Century Gothic"/>
          <w:i/>
          <w:lang w:val="en-GB"/>
        </w:rPr>
        <w:t>And, the atmospheric pressure impacts negatively on signal strength provided that other weather parameters are observed constant and the correlation between them is r = -0.99.”</w:t>
      </w:r>
    </w:p>
    <w:p w14:paraId="4E1094A6" w14:textId="77777777" w:rsidR="0097224E" w:rsidRPr="0097224E" w:rsidRDefault="0097224E" w:rsidP="0097224E">
      <w:pPr>
        <w:pStyle w:val="Geenafstand"/>
        <w:rPr>
          <w:rFonts w:ascii="Century Gothic" w:hAnsi="Century Gothic"/>
          <w:lang w:val="en-GB"/>
        </w:rPr>
      </w:pPr>
    </w:p>
    <w:p w14:paraId="22EEE18D" w14:textId="7987FD5D" w:rsidR="00225F69" w:rsidRDefault="00225F69" w:rsidP="00225F69">
      <w:pPr>
        <w:pStyle w:val="Geenafstand"/>
        <w:rPr>
          <w:rFonts w:ascii="Century Gothic" w:hAnsi="Century Gothic"/>
          <w:lang w:val="en-GB"/>
        </w:rPr>
      </w:pPr>
      <w:r w:rsidRPr="00225F69">
        <w:rPr>
          <w:rFonts w:ascii="Century Gothic" w:hAnsi="Century Gothic"/>
          <w:lang w:val="en-GB"/>
        </w:rPr>
        <w:t>Thus,</w:t>
      </w:r>
      <w:r w:rsidR="00E0708D" w:rsidRPr="00225F69">
        <w:rPr>
          <w:rFonts w:ascii="Century Gothic" w:hAnsi="Century Gothic"/>
          <w:lang w:val="en-GB"/>
        </w:rPr>
        <w:t xml:space="preserve"> it can be stated that this factor is important to take into account when deciding on the location to use the </w:t>
      </w:r>
      <w:r w:rsidR="00171146">
        <w:rPr>
          <w:rFonts w:ascii="Century Gothic" w:hAnsi="Century Gothic"/>
          <w:lang w:val="en-GB"/>
        </w:rPr>
        <w:t>LoRa</w:t>
      </w:r>
      <w:r w:rsidR="00E0708D" w:rsidRPr="00225F69">
        <w:rPr>
          <w:rFonts w:ascii="Century Gothic" w:hAnsi="Century Gothic"/>
          <w:lang w:val="en-GB"/>
        </w:rPr>
        <w:t xml:space="preserve"> mesh. As weather circumstances can vary significantly on a day</w:t>
      </w:r>
      <w:r w:rsidR="001E1477" w:rsidRPr="00225F69">
        <w:rPr>
          <w:rFonts w:ascii="Century Gothic" w:hAnsi="Century Gothic"/>
          <w:lang w:val="en-GB"/>
        </w:rPr>
        <w:t>-</w:t>
      </w:r>
      <w:r w:rsidR="00E0708D" w:rsidRPr="00225F69">
        <w:rPr>
          <w:rFonts w:ascii="Century Gothic" w:hAnsi="Century Gothic"/>
          <w:lang w:val="en-GB"/>
        </w:rPr>
        <w:t>to</w:t>
      </w:r>
      <w:r w:rsidR="001E1477" w:rsidRPr="00225F69">
        <w:rPr>
          <w:rFonts w:ascii="Century Gothic" w:hAnsi="Century Gothic"/>
          <w:lang w:val="en-GB"/>
        </w:rPr>
        <w:t>-</w:t>
      </w:r>
      <w:r w:rsidR="00E0708D" w:rsidRPr="00225F69">
        <w:rPr>
          <w:rFonts w:ascii="Century Gothic" w:hAnsi="Century Gothic"/>
          <w:lang w:val="en-GB"/>
        </w:rPr>
        <w:t xml:space="preserve">day basis, and are by definition relatively unpredictable, only the most global patterns serve as valuable selection criteria. </w:t>
      </w:r>
    </w:p>
    <w:p w14:paraId="27AEC503" w14:textId="77777777" w:rsidR="00225F69" w:rsidRDefault="00225F69" w:rsidP="00225F69">
      <w:pPr>
        <w:pStyle w:val="Geenafstand"/>
        <w:rPr>
          <w:rFonts w:ascii="Century Gothic" w:hAnsi="Century Gothic"/>
          <w:lang w:val="en-GB"/>
        </w:rPr>
      </w:pPr>
    </w:p>
    <w:p w14:paraId="4BFC032A" w14:textId="053A9C57" w:rsidR="00E0708D" w:rsidRDefault="000607EE" w:rsidP="00225F69">
      <w:pPr>
        <w:pStyle w:val="Geenafstand"/>
        <w:rPr>
          <w:rFonts w:ascii="Century Gothic" w:hAnsi="Century Gothic"/>
          <w:lang w:val="en-GB"/>
        </w:rPr>
      </w:pPr>
      <w:r>
        <w:rPr>
          <w:rFonts w:ascii="Century Gothic" w:hAnsi="Century Gothic"/>
          <w:lang w:val="en-GB"/>
        </w:rPr>
        <w:t>U</w:t>
      </w:r>
      <w:r w:rsidR="00E0708D" w:rsidRPr="00225F69">
        <w:rPr>
          <w:rFonts w:ascii="Century Gothic" w:hAnsi="Century Gothic"/>
          <w:lang w:val="en-GB"/>
        </w:rPr>
        <w:t>sing LoRa mesh</w:t>
      </w:r>
      <w:r>
        <w:rPr>
          <w:rFonts w:ascii="Century Gothic" w:hAnsi="Century Gothic"/>
          <w:lang w:val="en-GB"/>
        </w:rPr>
        <w:t xml:space="preserve"> </w:t>
      </w:r>
      <w:r w:rsidR="00E0708D" w:rsidRPr="00225F69">
        <w:rPr>
          <w:rFonts w:ascii="Century Gothic" w:hAnsi="Century Gothic"/>
          <w:lang w:val="en-GB"/>
        </w:rPr>
        <w:t xml:space="preserve">in an especially humid environment </w:t>
      </w:r>
      <w:r w:rsidR="00AC6B57">
        <w:rPr>
          <w:rFonts w:ascii="Century Gothic" w:hAnsi="Century Gothic"/>
          <w:lang w:val="en-GB"/>
        </w:rPr>
        <w:t>for example</w:t>
      </w:r>
      <w:r w:rsidR="00AC6B57" w:rsidRPr="00225F69">
        <w:rPr>
          <w:rFonts w:ascii="Century Gothic" w:hAnsi="Century Gothic"/>
          <w:lang w:val="en-GB"/>
        </w:rPr>
        <w:t xml:space="preserve"> </w:t>
      </w:r>
      <w:r w:rsidR="00E0708D" w:rsidRPr="00225F69">
        <w:rPr>
          <w:rFonts w:ascii="Century Gothic" w:hAnsi="Century Gothic"/>
          <w:lang w:val="en-GB"/>
        </w:rPr>
        <w:t xml:space="preserve">will have a relatively predictable negative effect on </w:t>
      </w:r>
      <w:r w:rsidR="000228B9">
        <w:rPr>
          <w:rFonts w:ascii="Century Gothic" w:hAnsi="Century Gothic"/>
          <w:lang w:val="en-GB"/>
        </w:rPr>
        <w:t xml:space="preserve">its </w:t>
      </w:r>
      <w:r w:rsidR="00E0708D" w:rsidRPr="00225F69">
        <w:rPr>
          <w:rFonts w:ascii="Century Gothic" w:hAnsi="Century Gothic"/>
          <w:lang w:val="en-GB"/>
        </w:rPr>
        <w:t xml:space="preserve">range. On the other hand, when used near the sea and transmitting inland it can be observed to increase range substantially, however this is of lesser importance because the phenomena </w:t>
      </w:r>
      <w:r w:rsidR="000228B9" w:rsidRPr="00225F69">
        <w:rPr>
          <w:rFonts w:ascii="Century Gothic" w:hAnsi="Century Gothic"/>
          <w:lang w:val="en-GB"/>
        </w:rPr>
        <w:t>cannot</w:t>
      </w:r>
      <w:r w:rsidR="00E0708D" w:rsidRPr="00225F69">
        <w:rPr>
          <w:rFonts w:ascii="Century Gothic" w:hAnsi="Century Gothic"/>
          <w:lang w:val="en-GB"/>
        </w:rPr>
        <w:t xml:space="preserve"> be counted on to produce this result reliably.</w:t>
      </w:r>
    </w:p>
    <w:p w14:paraId="7700E415" w14:textId="77777777" w:rsidR="000228B9" w:rsidRPr="00225F69" w:rsidRDefault="000228B9" w:rsidP="00225F69">
      <w:pPr>
        <w:pStyle w:val="Geenafstand"/>
        <w:rPr>
          <w:rFonts w:ascii="Century Gothic" w:hAnsi="Century Gothic"/>
          <w:lang w:val="en-GB"/>
        </w:rPr>
      </w:pPr>
    </w:p>
    <w:p w14:paraId="1E123CB3" w14:textId="77777777" w:rsidR="00E0708D" w:rsidRPr="00645F92" w:rsidRDefault="00E0708D" w:rsidP="00413695">
      <w:pPr>
        <w:pStyle w:val="Kop4"/>
        <w:rPr>
          <w:rFonts w:ascii="Century Gothic" w:hAnsi="Century Gothic"/>
        </w:rPr>
      </w:pPr>
      <w:r w:rsidRPr="00645F92">
        <w:rPr>
          <w:rFonts w:ascii="Century Gothic" w:hAnsi="Century Gothic"/>
        </w:rPr>
        <w:t>Terrain</w:t>
      </w:r>
    </w:p>
    <w:p w14:paraId="4AFB946B" w14:textId="3D712301" w:rsidR="008615C0" w:rsidRDefault="00E0708D" w:rsidP="008615C0">
      <w:pPr>
        <w:pStyle w:val="Geenafstand"/>
        <w:rPr>
          <w:rFonts w:ascii="Century Gothic" w:hAnsi="Century Gothic"/>
          <w:lang w:val="en-GB"/>
        </w:rPr>
      </w:pPr>
      <w:r w:rsidRPr="008615C0">
        <w:rPr>
          <w:rFonts w:ascii="Century Gothic" w:hAnsi="Century Gothic"/>
          <w:lang w:val="en-GB"/>
        </w:rPr>
        <w:t xml:space="preserve">Another influencing external factor on the use of LoRa and by extension LoRa mesh is terrain, </w:t>
      </w:r>
      <w:r w:rsidR="00AC6B57" w:rsidRPr="008615C0">
        <w:rPr>
          <w:rFonts w:ascii="Century Gothic" w:hAnsi="Century Gothic"/>
          <w:lang w:val="en-GB"/>
        </w:rPr>
        <w:t>terrain</w:t>
      </w:r>
      <w:r w:rsidRPr="008615C0">
        <w:rPr>
          <w:rFonts w:ascii="Century Gothic" w:hAnsi="Century Gothic"/>
          <w:lang w:val="en-GB"/>
        </w:rPr>
        <w:t xml:space="preserve"> influences signal range and strength based on differing amounts of physical obstructions. Differences in the height and surface of the terrain may interfere with the transmissions. The impact of these factors are not exhaustively documented, important correlations have been proven by Oana Lova from Trento university in Italy</w:t>
      </w:r>
      <w:sdt>
        <w:sdtPr>
          <w:rPr>
            <w:rFonts w:ascii="Century Gothic" w:hAnsi="Century Gothic"/>
            <w:lang w:val="en-GB"/>
          </w:rPr>
          <w:id w:val="-2072564122"/>
          <w:placeholder>
            <w:docPart w:val="2C1FD333A4F649E7BD3487C14535EE2D"/>
          </w:placeholder>
          <w:citation/>
        </w:sdtPr>
        <w:sdtEndPr/>
        <w:sdtContent>
          <w:r w:rsidRPr="008615C0">
            <w:rPr>
              <w:rFonts w:ascii="Century Gothic" w:hAnsi="Century Gothic"/>
              <w:lang w:val="en-GB"/>
            </w:rPr>
            <w:fldChar w:fldCharType="begin"/>
          </w:r>
          <w:r w:rsidRPr="008615C0">
            <w:rPr>
              <w:rFonts w:ascii="Century Gothic" w:hAnsi="Century Gothic"/>
              <w:lang w:val="en-GB"/>
            </w:rPr>
            <w:instrText xml:space="preserve"> CITATION Oan17 \l 1033 </w:instrText>
          </w:r>
          <w:r w:rsidRPr="008615C0">
            <w:rPr>
              <w:rFonts w:ascii="Century Gothic" w:hAnsi="Century Gothic"/>
              <w:lang w:val="en-GB"/>
            </w:rPr>
            <w:fldChar w:fldCharType="separate"/>
          </w:r>
          <w:r w:rsidR="00810CE6">
            <w:rPr>
              <w:rFonts w:ascii="Century Gothic" w:hAnsi="Century Gothic"/>
              <w:noProof/>
              <w:lang w:val="en-GB"/>
            </w:rPr>
            <w:t xml:space="preserve"> (Lova, 2017)</w:t>
          </w:r>
          <w:r w:rsidRPr="008615C0">
            <w:rPr>
              <w:rFonts w:ascii="Century Gothic" w:hAnsi="Century Gothic"/>
              <w:lang w:val="en-GB"/>
            </w:rPr>
            <w:fldChar w:fldCharType="end"/>
          </w:r>
        </w:sdtContent>
      </w:sdt>
      <w:r w:rsidRPr="008615C0">
        <w:rPr>
          <w:rFonts w:ascii="Century Gothic" w:hAnsi="Century Gothic"/>
          <w:lang w:val="en-GB"/>
        </w:rPr>
        <w:t xml:space="preserve">. </w:t>
      </w:r>
    </w:p>
    <w:p w14:paraId="44203B42" w14:textId="77777777" w:rsidR="008615C0" w:rsidRDefault="008615C0" w:rsidP="008615C0">
      <w:pPr>
        <w:pStyle w:val="Geenafstand"/>
        <w:rPr>
          <w:rFonts w:ascii="Century Gothic" w:hAnsi="Century Gothic"/>
          <w:lang w:val="en-GB"/>
        </w:rPr>
      </w:pPr>
    </w:p>
    <w:p w14:paraId="3CAF5BB8" w14:textId="034D3F08" w:rsidR="00E0708D" w:rsidRPr="008615C0" w:rsidRDefault="00E0708D" w:rsidP="008615C0">
      <w:pPr>
        <w:pStyle w:val="Geenafstand"/>
        <w:rPr>
          <w:rFonts w:ascii="Century Gothic" w:hAnsi="Century Gothic"/>
          <w:lang w:val="en-GB"/>
        </w:rPr>
      </w:pPr>
      <w:r w:rsidRPr="008615C0">
        <w:rPr>
          <w:rFonts w:ascii="Century Gothic" w:hAnsi="Century Gothic"/>
          <w:lang w:val="en-GB"/>
        </w:rPr>
        <w:t xml:space="preserve">While more specific studies have been conducted, none were purposefully relevant to the </w:t>
      </w:r>
      <w:r w:rsidR="00610B87">
        <w:rPr>
          <w:rFonts w:ascii="Century Gothic" w:hAnsi="Century Gothic"/>
          <w:lang w:val="en-GB"/>
        </w:rPr>
        <w:t>SODAQ</w:t>
      </w:r>
      <w:r w:rsidRPr="008615C0">
        <w:rPr>
          <w:rFonts w:ascii="Century Gothic" w:hAnsi="Century Gothic"/>
          <w:lang w:val="en-GB"/>
        </w:rPr>
        <w:t xml:space="preserve"> LoRa mesh project and thus Mis</w:t>
      </w:r>
      <w:r w:rsidR="004C4CB5">
        <w:rPr>
          <w:rFonts w:ascii="Century Gothic" w:hAnsi="Century Gothic"/>
          <w:lang w:val="en-GB"/>
        </w:rPr>
        <w:t>s</w:t>
      </w:r>
      <w:r w:rsidRPr="008615C0">
        <w:rPr>
          <w:rFonts w:ascii="Century Gothic" w:hAnsi="Century Gothic"/>
          <w:lang w:val="en-GB"/>
        </w:rPr>
        <w:t xml:space="preserve"> Lova’s research remains the main source. The paper concludes by saying that moving out of the smart city </w:t>
      </w:r>
      <w:r w:rsidR="00B15DA5" w:rsidRPr="008615C0">
        <w:rPr>
          <w:rFonts w:ascii="Century Gothic" w:hAnsi="Century Gothic"/>
          <w:lang w:val="en-GB"/>
        </w:rPr>
        <w:t>environment</w:t>
      </w:r>
      <w:r w:rsidRPr="008615C0">
        <w:rPr>
          <w:rFonts w:ascii="Century Gothic" w:hAnsi="Century Gothic"/>
          <w:lang w:val="en-GB"/>
        </w:rPr>
        <w:t xml:space="preserve"> significantly reduces signal reliability and range.</w:t>
      </w:r>
    </w:p>
    <w:p w14:paraId="2E5E80A1" w14:textId="77777777" w:rsidR="00E0708D" w:rsidRPr="008615C0" w:rsidRDefault="00E0708D" w:rsidP="008615C0">
      <w:pPr>
        <w:pStyle w:val="Geenafstand"/>
        <w:rPr>
          <w:rFonts w:ascii="Century Gothic" w:hAnsi="Century Gothic"/>
          <w:lang w:val="en-GB"/>
        </w:rPr>
      </w:pPr>
    </w:p>
    <w:p w14:paraId="0D900B7B" w14:textId="77777777" w:rsidR="00E0708D" w:rsidRPr="00645F92" w:rsidRDefault="00E0708D" w:rsidP="00E0708D">
      <w:pPr>
        <w:rPr>
          <w:rFonts w:ascii="Century Gothic" w:hAnsi="Century Gothic"/>
          <w:lang w:val="en-GB"/>
        </w:rPr>
      </w:pPr>
    </w:p>
    <w:p w14:paraId="038C6ADC" w14:textId="3CEC3F62" w:rsidR="00DB66A3" w:rsidRPr="00645F92" w:rsidRDefault="00DB66A3" w:rsidP="00961316">
      <w:pPr>
        <w:pStyle w:val="Geenafstand"/>
        <w:rPr>
          <w:rFonts w:ascii="Century Gothic" w:hAnsi="Century Gothic"/>
          <w:lang w:val="en-GB"/>
        </w:rPr>
      </w:pPr>
    </w:p>
    <w:p w14:paraId="45B2E37E" w14:textId="77777777" w:rsidR="00B221EA" w:rsidRDefault="00B221EA">
      <w:pPr>
        <w:rPr>
          <w:rStyle w:val="normaltextrun"/>
          <w:rFonts w:ascii="Century Gothic" w:eastAsiaTheme="majorEastAsia" w:hAnsi="Century Gothic" w:cstheme="majorBidi"/>
          <w:color w:val="2F5496" w:themeColor="accent1" w:themeShade="BF"/>
          <w:sz w:val="26"/>
          <w:szCs w:val="26"/>
          <w:lang w:val="en-GB"/>
        </w:rPr>
      </w:pPr>
      <w:r>
        <w:rPr>
          <w:rStyle w:val="normaltextrun"/>
          <w:rFonts w:ascii="Century Gothic" w:hAnsi="Century Gothic"/>
          <w:lang w:val="en-GB"/>
        </w:rPr>
        <w:br w:type="page"/>
      </w:r>
    </w:p>
    <w:p w14:paraId="72AD8BF6" w14:textId="0124CC21" w:rsidR="00B221EA" w:rsidRPr="00645F92" w:rsidRDefault="00892E56" w:rsidP="00B221EA">
      <w:pPr>
        <w:pStyle w:val="Kop2"/>
        <w:rPr>
          <w:rStyle w:val="eop"/>
          <w:rFonts w:ascii="Century Gothic" w:hAnsi="Century Gothic"/>
          <w:lang w:val="en-GB"/>
        </w:rPr>
      </w:pPr>
      <w:bookmarkStart w:id="62" w:name="_Ref61874452"/>
      <w:bookmarkStart w:id="63" w:name="_Ref62215572"/>
      <w:bookmarkStart w:id="64" w:name="_Ref62466632"/>
      <w:bookmarkStart w:id="65" w:name="_Toc62475010"/>
      <w:bookmarkStart w:id="66" w:name="_Ref62475830"/>
      <w:bookmarkStart w:id="67" w:name="_Toc62481005"/>
      <w:bookmarkStart w:id="68" w:name="_Toc62481051"/>
      <w:r w:rsidRPr="00645F92">
        <w:rPr>
          <w:rStyle w:val="normaltextrun"/>
          <w:rFonts w:ascii="Century Gothic" w:hAnsi="Century Gothic"/>
          <w:lang w:val="en-GB"/>
        </w:rPr>
        <w:lastRenderedPageBreak/>
        <w:t>E</w:t>
      </w:r>
      <w:r w:rsidR="00B221EA" w:rsidRPr="00645F92">
        <w:rPr>
          <w:rStyle w:val="normaltextrun"/>
          <w:rFonts w:ascii="Century Gothic" w:hAnsi="Century Gothic"/>
          <w:lang w:val="en-GB"/>
        </w:rPr>
        <w:t>xisting LoRa</w:t>
      </w:r>
      <w:r w:rsidR="00AB3643">
        <w:rPr>
          <w:rStyle w:val="normaltextrun"/>
          <w:rFonts w:ascii="Century Gothic" w:hAnsi="Century Gothic"/>
          <w:lang w:val="en-GB"/>
        </w:rPr>
        <w:t xml:space="preserve"> </w:t>
      </w:r>
      <w:r w:rsidR="00B221EA" w:rsidRPr="00645F92">
        <w:rPr>
          <w:rStyle w:val="normaltextrun"/>
          <w:rFonts w:ascii="Century Gothic" w:hAnsi="Century Gothic"/>
          <w:lang w:val="en-GB"/>
        </w:rPr>
        <w:t xml:space="preserve">mesh protocols </w:t>
      </w:r>
      <w:bookmarkEnd w:id="62"/>
      <w:bookmarkEnd w:id="63"/>
      <w:r w:rsidR="008A2EA5" w:rsidRPr="00645F92">
        <w:rPr>
          <w:rStyle w:val="normaltextrun"/>
          <w:rFonts w:ascii="Century Gothic" w:hAnsi="Century Gothic"/>
          <w:lang w:val="en-GB"/>
        </w:rPr>
        <w:t>for the simulation</w:t>
      </w:r>
      <w:bookmarkEnd w:id="64"/>
      <w:bookmarkEnd w:id="65"/>
      <w:bookmarkEnd w:id="66"/>
      <w:bookmarkEnd w:id="67"/>
      <w:bookmarkEnd w:id="68"/>
    </w:p>
    <w:p w14:paraId="2C3F3383" w14:textId="19FE1CCC" w:rsidR="00E842CE" w:rsidRPr="009D0A22" w:rsidRDefault="00556ABA" w:rsidP="00E842CE">
      <w:pPr>
        <w:rPr>
          <w:rFonts w:ascii="Century Gothic" w:eastAsia="Century Gothic" w:hAnsi="Century Gothic" w:cs="Century Gothic"/>
          <w:lang w:val="en-GB"/>
        </w:rPr>
      </w:pPr>
      <w:r w:rsidRPr="726338F6">
        <w:rPr>
          <w:rStyle w:val="normaltextrun"/>
          <w:rFonts w:ascii="Century Gothic" w:eastAsia="Century Gothic" w:hAnsi="Century Gothic" w:cs="Century Gothic"/>
          <w:color w:val="000000"/>
          <w:shd w:val="clear" w:color="auto" w:fill="FFFFFF"/>
          <w:lang w:val="en-GB"/>
        </w:rPr>
        <w:t xml:space="preserve">This research topic is based on sub-question </w:t>
      </w:r>
      <w:r w:rsidR="1C87307D" w:rsidRPr="726338F6">
        <w:rPr>
          <w:rStyle w:val="normaltextrun"/>
          <w:rFonts w:ascii="Century Gothic" w:eastAsia="Century Gothic" w:hAnsi="Century Gothic" w:cs="Century Gothic"/>
          <w:color w:val="000000"/>
          <w:shd w:val="clear" w:color="auto" w:fill="FFFFFF"/>
          <w:lang w:val="en-GB"/>
        </w:rPr>
        <w:t>5</w:t>
      </w:r>
      <w:r w:rsidR="5AAFEF38" w:rsidRPr="726338F6">
        <w:rPr>
          <w:rStyle w:val="normaltextrun"/>
          <w:rFonts w:ascii="Century Gothic" w:eastAsia="Century Gothic" w:hAnsi="Century Gothic" w:cs="Century Gothic"/>
          <w:color w:val="000000"/>
          <w:shd w:val="clear" w:color="auto" w:fill="FFFFFF"/>
          <w:lang w:val="en-GB"/>
        </w:rPr>
        <w:t>,</w:t>
      </w:r>
      <w:r w:rsidRPr="726338F6">
        <w:rPr>
          <w:rStyle w:val="normaltextrun"/>
          <w:rFonts w:ascii="Century Gothic" w:eastAsia="Century Gothic" w:hAnsi="Century Gothic" w:cs="Century Gothic"/>
          <w:color w:val="000000"/>
          <w:shd w:val="clear" w:color="auto" w:fill="FFFFFF"/>
          <w:lang w:val="en-GB"/>
        </w:rPr>
        <w:t xml:space="preserve"> the goal </w:t>
      </w:r>
      <w:r w:rsidR="4CA09022" w:rsidRPr="726338F6">
        <w:rPr>
          <w:rStyle w:val="normaltextrun"/>
          <w:rFonts w:ascii="Century Gothic" w:eastAsia="Century Gothic" w:hAnsi="Century Gothic" w:cs="Century Gothic"/>
          <w:color w:val="000000"/>
          <w:shd w:val="clear" w:color="auto" w:fill="FFFFFF"/>
          <w:lang w:val="en-GB"/>
        </w:rPr>
        <w:t>of this chapter</w:t>
      </w:r>
      <w:r w:rsidR="7370A75B" w:rsidRPr="726338F6">
        <w:rPr>
          <w:rStyle w:val="normaltextrun"/>
          <w:rFonts w:ascii="Century Gothic" w:eastAsia="Century Gothic" w:hAnsi="Century Gothic" w:cs="Century Gothic"/>
          <w:color w:val="000000"/>
          <w:shd w:val="clear" w:color="auto" w:fill="FFFFFF"/>
          <w:lang w:val="en-GB"/>
        </w:rPr>
        <w:t xml:space="preserve"> </w:t>
      </w:r>
      <w:r w:rsidRPr="726338F6">
        <w:rPr>
          <w:rStyle w:val="normaltextrun"/>
          <w:rFonts w:ascii="Century Gothic" w:eastAsia="Century Gothic" w:hAnsi="Century Gothic" w:cs="Century Gothic"/>
          <w:color w:val="000000"/>
          <w:shd w:val="clear" w:color="auto" w:fill="FFFFFF"/>
          <w:lang w:val="en-GB"/>
        </w:rPr>
        <w:t>is to research</w:t>
      </w:r>
      <w:r w:rsidR="5AAFEF38" w:rsidRPr="726338F6">
        <w:rPr>
          <w:rStyle w:val="normaltextrun"/>
          <w:rFonts w:ascii="Century Gothic" w:eastAsia="Century Gothic" w:hAnsi="Century Gothic" w:cs="Century Gothic"/>
          <w:color w:val="000000"/>
          <w:shd w:val="clear" w:color="auto" w:fill="FFFFFF"/>
          <w:lang w:val="en-GB"/>
        </w:rPr>
        <w:t xml:space="preserve"> </w:t>
      </w:r>
      <w:r w:rsidR="006359EC" w:rsidRPr="726338F6">
        <w:rPr>
          <w:rStyle w:val="normaltextrun"/>
          <w:rFonts w:ascii="Century Gothic" w:eastAsia="Century Gothic" w:hAnsi="Century Gothic" w:cs="Century Gothic"/>
          <w:color w:val="000000"/>
          <w:shd w:val="clear" w:color="auto" w:fill="FFFFFF"/>
          <w:lang w:val="en-GB"/>
        </w:rPr>
        <w:t>protocols</w:t>
      </w:r>
      <w:r w:rsidR="23E20176" w:rsidRPr="726338F6">
        <w:rPr>
          <w:rStyle w:val="normaltextrun"/>
          <w:rFonts w:ascii="Century Gothic" w:eastAsia="Century Gothic" w:hAnsi="Century Gothic" w:cs="Century Gothic"/>
          <w:color w:val="000000"/>
          <w:shd w:val="clear" w:color="auto" w:fill="FFFFFF"/>
          <w:lang w:val="en-GB"/>
        </w:rPr>
        <w:t>.</w:t>
      </w:r>
      <w:r w:rsidR="77CAE7DF" w:rsidRPr="726338F6">
        <w:rPr>
          <w:rStyle w:val="normaltextrun"/>
          <w:rFonts w:ascii="Century Gothic" w:eastAsia="Century Gothic" w:hAnsi="Century Gothic" w:cs="Century Gothic"/>
          <w:color w:val="000000"/>
          <w:shd w:val="clear" w:color="auto" w:fill="FFFFFF"/>
          <w:lang w:val="en-GB"/>
        </w:rPr>
        <w:t xml:space="preserve"> </w:t>
      </w:r>
      <w:r w:rsidR="00B221EA" w:rsidRPr="726338F6">
        <w:rPr>
          <w:rStyle w:val="normaltextrun"/>
          <w:rFonts w:ascii="Century Gothic" w:eastAsia="Century Gothic" w:hAnsi="Century Gothic" w:cs="Century Gothic"/>
          <w:color w:val="000000"/>
          <w:shd w:val="clear" w:color="auto" w:fill="FFFFFF"/>
          <w:lang w:val="en-GB"/>
        </w:rPr>
        <w:t xml:space="preserve">In </w:t>
      </w:r>
      <w:r w:rsidR="008A2EA5">
        <w:rPr>
          <w:rStyle w:val="normaltextrun"/>
          <w:rFonts w:ascii="Century Gothic" w:eastAsia="Century Gothic" w:hAnsi="Century Gothic" w:cs="Century Gothic"/>
          <w:color w:val="000000"/>
          <w:shd w:val="clear" w:color="auto" w:fill="FFFFFF"/>
          <w:lang w:val="en-GB"/>
        </w:rPr>
        <w:t>sub-</w:t>
      </w:r>
      <w:r w:rsidR="00B221EA" w:rsidRPr="726338F6">
        <w:rPr>
          <w:rStyle w:val="normaltextrun"/>
          <w:rFonts w:ascii="Century Gothic" w:eastAsia="Century Gothic" w:hAnsi="Century Gothic" w:cs="Century Gothic"/>
          <w:color w:val="000000"/>
          <w:shd w:val="clear" w:color="auto" w:fill="FFFFFF"/>
          <w:lang w:val="en-GB"/>
        </w:rPr>
        <w:t>paragraph</w:t>
      </w:r>
      <w:r w:rsidR="00E842CE" w:rsidRPr="726338F6">
        <w:rPr>
          <w:rStyle w:val="normaltextrun"/>
          <w:rFonts w:ascii="Century Gothic" w:eastAsia="Century Gothic" w:hAnsi="Century Gothic" w:cs="Century Gothic"/>
          <w:color w:val="000000"/>
          <w:shd w:val="clear" w:color="auto" w:fill="FFFFFF"/>
          <w:lang w:val="en-GB"/>
        </w:rPr>
        <w:t xml:space="preserve"> </w:t>
      </w:r>
      <w:r w:rsidR="00CA431C">
        <w:rPr>
          <w:rStyle w:val="normaltextrun"/>
          <w:rFonts w:ascii="Century Gothic" w:eastAsia="Century Gothic" w:hAnsi="Century Gothic" w:cs="Century Gothic"/>
          <w:color w:val="000000"/>
          <w:shd w:val="clear" w:color="auto" w:fill="FFFFFF"/>
          <w:lang w:val="en-GB"/>
        </w:rPr>
        <w:fldChar w:fldCharType="begin"/>
      </w:r>
      <w:r w:rsidR="00CA431C">
        <w:rPr>
          <w:rStyle w:val="normaltextrun"/>
          <w:rFonts w:ascii="Century Gothic" w:eastAsia="Century Gothic" w:hAnsi="Century Gothic" w:cs="Century Gothic"/>
          <w:color w:val="000000"/>
          <w:shd w:val="clear" w:color="auto" w:fill="FFFFFF"/>
          <w:lang w:val="en-GB"/>
        </w:rPr>
        <w:instrText xml:space="preserve"> REF _Ref62482090 \r \h </w:instrText>
      </w:r>
      <w:r w:rsidR="00CA431C">
        <w:rPr>
          <w:rStyle w:val="normaltextrun"/>
          <w:rFonts w:ascii="Century Gothic" w:eastAsia="Century Gothic" w:hAnsi="Century Gothic" w:cs="Century Gothic"/>
          <w:color w:val="000000"/>
          <w:shd w:val="clear" w:color="auto" w:fill="FFFFFF"/>
          <w:lang w:val="en-GB"/>
        </w:rPr>
      </w:r>
      <w:r w:rsidR="00CA431C">
        <w:rPr>
          <w:rStyle w:val="normaltextrun"/>
          <w:rFonts w:ascii="Century Gothic" w:eastAsia="Century Gothic" w:hAnsi="Century Gothic" w:cs="Century Gothic"/>
          <w:color w:val="000000"/>
          <w:shd w:val="clear" w:color="auto" w:fill="FFFFFF"/>
          <w:lang w:val="en-GB"/>
        </w:rPr>
        <w:fldChar w:fldCharType="separate"/>
      </w:r>
      <w:r w:rsidR="00CA431C">
        <w:rPr>
          <w:rStyle w:val="normaltextrun"/>
          <w:rFonts w:ascii="Century Gothic" w:eastAsia="Century Gothic" w:hAnsi="Century Gothic" w:cs="Century Gothic"/>
          <w:color w:val="000000"/>
          <w:shd w:val="clear" w:color="auto" w:fill="FFFFFF"/>
          <w:lang w:val="en-GB"/>
        </w:rPr>
        <w:t>3.4.1</w:t>
      </w:r>
      <w:r w:rsidR="00CA431C">
        <w:rPr>
          <w:rStyle w:val="normaltextrun"/>
          <w:rFonts w:ascii="Century Gothic" w:eastAsia="Century Gothic" w:hAnsi="Century Gothic" w:cs="Century Gothic"/>
          <w:color w:val="000000"/>
          <w:shd w:val="clear" w:color="auto" w:fill="FFFFFF"/>
          <w:lang w:val="en-GB"/>
        </w:rPr>
        <w:fldChar w:fldCharType="end"/>
      </w:r>
      <w:r w:rsidR="00E842CE" w:rsidRPr="726338F6">
        <w:rPr>
          <w:rStyle w:val="normaltextrun"/>
          <w:rFonts w:ascii="Century Gothic" w:eastAsia="Century Gothic" w:hAnsi="Century Gothic" w:cs="Century Gothic"/>
          <w:color w:val="000000"/>
          <w:shd w:val="clear" w:color="auto" w:fill="FFFFFF"/>
          <w:lang w:val="en-GB"/>
        </w:rPr>
        <w:t xml:space="preserve"> will be explained what a protocol is and what the characteristics of an ideal protocol look like. In paragraph</w:t>
      </w:r>
      <w:r w:rsidR="00FD34D7">
        <w:rPr>
          <w:rStyle w:val="normaltextrun"/>
          <w:rFonts w:ascii="Century Gothic" w:eastAsia="Century Gothic" w:hAnsi="Century Gothic" w:cs="Century Gothic"/>
          <w:color w:val="000000"/>
          <w:shd w:val="clear" w:color="auto" w:fill="FFFFFF"/>
          <w:lang w:val="en-GB"/>
        </w:rPr>
        <w:t xml:space="preserve"> </w:t>
      </w:r>
      <w:r w:rsidR="00812836" w:rsidRPr="00645F92">
        <w:rPr>
          <w:rStyle w:val="normaltextrun"/>
          <w:rFonts w:ascii="Century Gothic" w:eastAsia="Century Gothic" w:hAnsi="Century Gothic" w:cs="Century Gothic"/>
          <w:color w:val="000000"/>
          <w:shd w:val="clear" w:color="auto" w:fill="FFFFFF"/>
          <w:lang w:val="en-GB"/>
        </w:rPr>
        <w:fldChar w:fldCharType="begin"/>
      </w:r>
      <w:r w:rsidR="00812836" w:rsidRPr="00645F92">
        <w:rPr>
          <w:rStyle w:val="normaltextrun"/>
          <w:rFonts w:ascii="Century Gothic" w:eastAsia="Century Gothic" w:hAnsi="Century Gothic" w:cs="Century Gothic"/>
          <w:color w:val="000000"/>
          <w:shd w:val="clear" w:color="auto" w:fill="FFFFFF"/>
          <w:lang w:val="en-GB"/>
        </w:rPr>
        <w:instrText xml:space="preserve"> REF _Ref62129407 \r \h </w:instrText>
      </w:r>
      <w:r w:rsidR="00645F92" w:rsidRPr="00645F92">
        <w:rPr>
          <w:rStyle w:val="normaltextrun"/>
          <w:rFonts w:ascii="Century Gothic" w:eastAsia="Century Gothic" w:hAnsi="Century Gothic" w:cs="Century Gothic"/>
          <w:color w:val="000000"/>
          <w:shd w:val="clear" w:color="auto" w:fill="FFFFFF"/>
          <w:lang w:val="en-GB"/>
        </w:rPr>
        <w:instrText xml:space="preserve"> \* MERGEFORMAT </w:instrText>
      </w:r>
      <w:r w:rsidR="00812836" w:rsidRPr="00645F92">
        <w:rPr>
          <w:rStyle w:val="normaltextrun"/>
          <w:rFonts w:ascii="Century Gothic" w:eastAsia="Century Gothic" w:hAnsi="Century Gothic" w:cs="Century Gothic"/>
          <w:color w:val="000000"/>
          <w:shd w:val="clear" w:color="auto" w:fill="FFFFFF"/>
          <w:lang w:val="en-GB"/>
        </w:rPr>
      </w:r>
      <w:r w:rsidR="00812836" w:rsidRPr="00645F92">
        <w:rPr>
          <w:rStyle w:val="normaltextrun"/>
          <w:rFonts w:ascii="Century Gothic" w:eastAsia="Century Gothic" w:hAnsi="Century Gothic" w:cs="Century Gothic"/>
          <w:color w:val="000000"/>
          <w:shd w:val="clear" w:color="auto" w:fill="FFFFFF"/>
          <w:lang w:val="en-GB"/>
        </w:rPr>
        <w:fldChar w:fldCharType="separate"/>
      </w:r>
      <w:r w:rsidR="007B08EE">
        <w:rPr>
          <w:rStyle w:val="normaltextrun"/>
          <w:rFonts w:ascii="Century Gothic" w:eastAsia="Century Gothic" w:hAnsi="Century Gothic" w:cs="Century Gothic"/>
          <w:color w:val="000000"/>
          <w:shd w:val="clear" w:color="auto" w:fill="FFFFFF"/>
          <w:lang w:val="en-GB"/>
        </w:rPr>
        <w:t>3.4.2</w:t>
      </w:r>
      <w:r w:rsidR="00812836" w:rsidRPr="00645F92">
        <w:rPr>
          <w:rStyle w:val="normaltextrun"/>
          <w:rFonts w:ascii="Century Gothic" w:eastAsia="Century Gothic" w:hAnsi="Century Gothic" w:cs="Century Gothic"/>
          <w:color w:val="000000"/>
          <w:shd w:val="clear" w:color="auto" w:fill="FFFFFF"/>
          <w:lang w:val="en-GB"/>
        </w:rPr>
        <w:fldChar w:fldCharType="end"/>
      </w:r>
      <w:r w:rsidR="00E842CE" w:rsidRPr="726338F6">
        <w:rPr>
          <w:rStyle w:val="normaltextrun"/>
          <w:rFonts w:ascii="Century Gothic" w:eastAsia="Century Gothic" w:hAnsi="Century Gothic" w:cs="Century Gothic"/>
          <w:color w:val="000000"/>
          <w:shd w:val="clear" w:color="auto" w:fill="FFFFFF"/>
          <w:lang w:val="en-GB"/>
        </w:rPr>
        <w:t xml:space="preserve"> three protocols will be researched to the </w:t>
      </w:r>
      <w:r w:rsidR="5BA47482" w:rsidRPr="726338F6">
        <w:rPr>
          <w:rStyle w:val="normaltextrun"/>
          <w:rFonts w:ascii="Century Gothic" w:eastAsia="Century Gothic" w:hAnsi="Century Gothic" w:cs="Century Gothic"/>
          <w:color w:val="000000"/>
          <w:shd w:val="clear" w:color="auto" w:fill="FFFFFF"/>
          <w:lang w:val="en-GB"/>
        </w:rPr>
        <w:t>characteristics of the</w:t>
      </w:r>
      <w:r w:rsidR="1E16E5B2" w:rsidRPr="726338F6">
        <w:rPr>
          <w:rStyle w:val="normaltextrun"/>
          <w:rFonts w:ascii="Century Gothic" w:eastAsia="Century Gothic" w:hAnsi="Century Gothic" w:cs="Century Gothic"/>
          <w:color w:val="000000"/>
          <w:shd w:val="clear" w:color="auto" w:fill="FFFFFF"/>
          <w:lang w:val="en-GB"/>
        </w:rPr>
        <w:t xml:space="preserve"> </w:t>
      </w:r>
      <w:r w:rsidR="00E842CE" w:rsidRPr="726338F6">
        <w:rPr>
          <w:rStyle w:val="normaltextrun"/>
          <w:rFonts w:ascii="Century Gothic" w:eastAsia="Century Gothic" w:hAnsi="Century Gothic" w:cs="Century Gothic"/>
          <w:color w:val="000000"/>
          <w:shd w:val="clear" w:color="auto" w:fill="FFFFFF"/>
          <w:lang w:val="en-GB"/>
        </w:rPr>
        <w:t>proposed ideal protocol.</w:t>
      </w:r>
      <w:r w:rsidR="00812836">
        <w:rPr>
          <w:rStyle w:val="normaltextrun"/>
          <w:rFonts w:ascii="Century Gothic" w:eastAsia="Century Gothic" w:hAnsi="Century Gothic" w:cs="Century Gothic"/>
          <w:color w:val="000000"/>
          <w:shd w:val="clear" w:color="auto" w:fill="FFFFFF"/>
          <w:lang w:val="en-GB"/>
        </w:rPr>
        <w:t xml:space="preserve"> </w:t>
      </w:r>
      <w:r w:rsidR="00DC6C68">
        <w:rPr>
          <w:rStyle w:val="normaltextrun"/>
          <w:rFonts w:ascii="Century Gothic" w:eastAsia="Century Gothic" w:hAnsi="Century Gothic" w:cs="Century Gothic"/>
          <w:color w:val="000000"/>
          <w:shd w:val="clear" w:color="auto" w:fill="FFFFFF"/>
          <w:lang w:val="en-GB"/>
        </w:rPr>
        <w:t xml:space="preserve">The final conclusion of the preferred network can be found in </w:t>
      </w:r>
      <w:r w:rsidR="001E1477">
        <w:rPr>
          <w:rStyle w:val="normaltextrun"/>
          <w:rFonts w:ascii="Century Gothic" w:eastAsia="Century Gothic" w:hAnsi="Century Gothic" w:cs="Century Gothic"/>
          <w:color w:val="000000"/>
          <w:shd w:val="clear" w:color="auto" w:fill="FFFFFF"/>
          <w:lang w:val="en-GB"/>
        </w:rPr>
        <w:t xml:space="preserve">paragraph </w:t>
      </w:r>
      <w:r w:rsidR="001E1477" w:rsidRPr="002A0070">
        <w:rPr>
          <w:rStyle w:val="normaltextrun"/>
          <w:rFonts w:ascii="Century Gothic" w:eastAsia="Century Gothic" w:hAnsi="Century Gothic" w:cs="Century Gothic"/>
          <w:color w:val="000000"/>
          <w:shd w:val="clear" w:color="auto" w:fill="FFFFFF"/>
          <w:lang w:val="en-GB"/>
        </w:rPr>
        <w:fldChar w:fldCharType="begin"/>
      </w:r>
      <w:r w:rsidR="001E1477" w:rsidRPr="002A0070">
        <w:rPr>
          <w:rStyle w:val="normaltextrun"/>
          <w:rFonts w:ascii="Century Gothic" w:eastAsia="Century Gothic" w:hAnsi="Century Gothic" w:cs="Century Gothic"/>
          <w:color w:val="000000"/>
          <w:shd w:val="clear" w:color="auto" w:fill="FFFFFF"/>
          <w:lang w:val="en-GB"/>
        </w:rPr>
        <w:instrText xml:space="preserve"> REF _Ref62217639 \r \h </w:instrText>
      </w:r>
      <w:r w:rsidR="00BF4D7C" w:rsidRPr="002A0070">
        <w:rPr>
          <w:rStyle w:val="normaltextrun"/>
          <w:rFonts w:ascii="Century Gothic" w:eastAsia="Century Gothic" w:hAnsi="Century Gothic" w:cs="Century Gothic"/>
          <w:color w:val="000000"/>
          <w:shd w:val="clear" w:color="auto" w:fill="FFFFFF"/>
          <w:lang w:val="en-GB"/>
        </w:rPr>
        <w:instrText xml:space="preserve"> \* MERGEFORMAT </w:instrText>
      </w:r>
      <w:r w:rsidR="001E1477" w:rsidRPr="002A0070">
        <w:rPr>
          <w:rStyle w:val="normaltextrun"/>
          <w:rFonts w:ascii="Century Gothic" w:eastAsia="Century Gothic" w:hAnsi="Century Gothic" w:cs="Century Gothic"/>
          <w:color w:val="000000"/>
          <w:shd w:val="clear" w:color="auto" w:fill="FFFFFF"/>
          <w:lang w:val="en-GB"/>
        </w:rPr>
      </w:r>
      <w:r w:rsidR="001E1477" w:rsidRPr="002A0070">
        <w:rPr>
          <w:rStyle w:val="normaltextrun"/>
          <w:rFonts w:ascii="Century Gothic" w:eastAsia="Century Gothic" w:hAnsi="Century Gothic" w:cs="Century Gothic"/>
          <w:color w:val="000000"/>
          <w:shd w:val="clear" w:color="auto" w:fill="FFFFFF"/>
          <w:lang w:val="en-GB"/>
        </w:rPr>
        <w:fldChar w:fldCharType="separate"/>
      </w:r>
      <w:r w:rsidR="0089055F" w:rsidRPr="002A0070">
        <w:rPr>
          <w:rStyle w:val="normaltextrun"/>
          <w:rFonts w:ascii="Century Gothic" w:eastAsia="Century Gothic" w:hAnsi="Century Gothic" w:cs="Century Gothic"/>
          <w:color w:val="000000"/>
          <w:shd w:val="clear" w:color="auto" w:fill="FFFFFF"/>
          <w:lang w:val="en-GB"/>
        </w:rPr>
        <w:t>3.5</w:t>
      </w:r>
      <w:r w:rsidR="001E1477" w:rsidRPr="002A0070">
        <w:rPr>
          <w:rStyle w:val="normaltextrun"/>
          <w:rFonts w:ascii="Century Gothic" w:eastAsia="Century Gothic" w:hAnsi="Century Gothic" w:cs="Century Gothic"/>
          <w:color w:val="000000"/>
          <w:shd w:val="clear" w:color="auto" w:fill="FFFFFF"/>
          <w:lang w:val="en-GB"/>
        </w:rPr>
        <w:fldChar w:fldCharType="end"/>
      </w:r>
      <w:r w:rsidR="001E1477" w:rsidRPr="0085041B">
        <w:rPr>
          <w:rStyle w:val="normaltextrun"/>
          <w:rFonts w:ascii="Century Gothic" w:eastAsia="Century Gothic" w:hAnsi="Century Gothic" w:cs="Century Gothic"/>
          <w:color w:val="000000"/>
          <w:shd w:val="clear" w:color="auto" w:fill="FFFFFF"/>
          <w:lang w:val="en-GB"/>
        </w:rPr>
        <w:t>.</w:t>
      </w:r>
      <w:r w:rsidR="00FB2D9E">
        <w:rPr>
          <w:rStyle w:val="normaltextrun"/>
          <w:rFonts w:ascii="Century Gothic" w:eastAsia="Century Gothic" w:hAnsi="Century Gothic" w:cs="Century Gothic"/>
          <w:color w:val="000000"/>
          <w:shd w:val="clear" w:color="auto" w:fill="FFFFFF"/>
          <w:lang w:val="en-GB"/>
        </w:rPr>
        <w:t xml:space="preserve"> </w:t>
      </w:r>
    </w:p>
    <w:p w14:paraId="0FA7E9C8" w14:textId="7D959723" w:rsidR="00E842CE" w:rsidRPr="00645F92" w:rsidRDefault="0085041B" w:rsidP="15627EC4">
      <w:pPr>
        <w:pStyle w:val="Kop3"/>
        <w:rPr>
          <w:rFonts w:ascii="Century Gothic" w:hAnsi="Century Gothic"/>
        </w:rPr>
      </w:pPr>
      <w:bookmarkStart w:id="69" w:name="_Ref62482090"/>
      <w:r w:rsidRPr="00645F92">
        <w:rPr>
          <w:rFonts w:ascii="Century Gothic" w:hAnsi="Century Gothic"/>
        </w:rPr>
        <w:t>Protocol</w:t>
      </w:r>
      <w:bookmarkEnd w:id="69"/>
      <w:r w:rsidR="00E842CE" w:rsidRPr="00645F92">
        <w:rPr>
          <w:rFonts w:ascii="Century Gothic" w:hAnsi="Century Gothic"/>
        </w:rPr>
        <w:t xml:space="preserve"> </w:t>
      </w:r>
    </w:p>
    <w:p w14:paraId="37C0522F" w14:textId="7719D45C" w:rsidR="00E842CE" w:rsidRPr="009D0A22" w:rsidRDefault="00E842CE" w:rsidP="00E842CE">
      <w:pPr>
        <w:rPr>
          <w:rStyle w:val="normaltextrun"/>
          <w:rFonts w:ascii="Century Gothic" w:eastAsia="Century Gothic" w:hAnsi="Century Gothic" w:cs="Century Gothic"/>
          <w:color w:val="000000"/>
          <w:bdr w:val="none" w:sz="0" w:space="0" w:color="auto" w:frame="1"/>
          <w:lang w:val="en-GB"/>
        </w:rPr>
      </w:pPr>
      <w:r w:rsidRPr="726338F6">
        <w:rPr>
          <w:rStyle w:val="normaltextrun"/>
          <w:rFonts w:ascii="Century Gothic" w:eastAsia="Century Gothic" w:hAnsi="Century Gothic" w:cs="Century Gothic"/>
          <w:color w:val="000000"/>
          <w:bdr w:val="none" w:sz="0" w:space="0" w:color="auto" w:frame="1"/>
          <w:lang w:val="en-GB"/>
        </w:rPr>
        <w:t>A protocol is a set of rules that determine how data is sen</w:t>
      </w:r>
      <w:r w:rsidR="007C361E">
        <w:rPr>
          <w:rStyle w:val="normaltextrun"/>
          <w:rFonts w:ascii="Century Gothic" w:eastAsia="Century Gothic" w:hAnsi="Century Gothic" w:cs="Century Gothic"/>
          <w:color w:val="000000"/>
          <w:bdr w:val="none" w:sz="0" w:space="0" w:color="auto" w:frame="1"/>
          <w:lang w:val="en-GB"/>
        </w:rPr>
        <w:t>t</w:t>
      </w:r>
      <w:r w:rsidRPr="726338F6">
        <w:rPr>
          <w:rStyle w:val="normaltextrun"/>
          <w:rFonts w:ascii="Century Gothic" w:eastAsia="Century Gothic" w:hAnsi="Century Gothic" w:cs="Century Gothic"/>
          <w:color w:val="000000"/>
          <w:bdr w:val="none" w:sz="0" w:space="0" w:color="auto" w:frame="1"/>
          <w:lang w:val="en-GB"/>
        </w:rPr>
        <w:t xml:space="preserve"> between the nodes in a network. The protocol defines how the network is set up, how the nodes are synchronised and how the nodes communicate with one another.</w:t>
      </w:r>
    </w:p>
    <w:p w14:paraId="681D9536" w14:textId="7B0BF2B9" w:rsidR="00E842CE" w:rsidRDefault="00E842CE" w:rsidP="00E842CE">
      <w:pPr>
        <w:rPr>
          <w:rStyle w:val="normaltextrun"/>
          <w:rFonts w:ascii="Century Gothic" w:eastAsia="Century Gothic" w:hAnsi="Century Gothic" w:cs="Century Gothic"/>
          <w:color w:val="000000"/>
          <w:bdr w:val="none" w:sz="0" w:space="0" w:color="auto" w:frame="1"/>
          <w:lang w:val="en-GB"/>
        </w:rPr>
      </w:pPr>
      <w:r w:rsidRPr="726338F6">
        <w:rPr>
          <w:rStyle w:val="normaltextrun"/>
          <w:rFonts w:ascii="Century Gothic" w:eastAsia="Century Gothic" w:hAnsi="Century Gothic" w:cs="Century Gothic"/>
          <w:color w:val="000000"/>
          <w:bdr w:val="none" w:sz="0" w:space="0" w:color="auto" w:frame="1"/>
          <w:lang w:val="en-GB"/>
        </w:rPr>
        <w:t xml:space="preserve">To decide which protocol benefits the mesh network the most, the protocols will be compared to an ideal protocol. Based </w:t>
      </w:r>
      <w:r w:rsidR="00BF4D7C">
        <w:rPr>
          <w:rStyle w:val="normaltextrun"/>
          <w:rFonts w:ascii="Century Gothic" w:eastAsia="Century Gothic" w:hAnsi="Century Gothic" w:cs="Century Gothic"/>
          <w:color w:val="000000"/>
          <w:bdr w:val="none" w:sz="0" w:space="0" w:color="auto" w:frame="1"/>
          <w:lang w:val="en-GB"/>
        </w:rPr>
        <w:t>o</w:t>
      </w:r>
      <w:r w:rsidRPr="726338F6">
        <w:rPr>
          <w:rStyle w:val="normaltextrun"/>
          <w:rFonts w:ascii="Century Gothic" w:eastAsia="Century Gothic" w:hAnsi="Century Gothic" w:cs="Century Gothic"/>
          <w:color w:val="000000"/>
          <w:bdr w:val="none" w:sz="0" w:space="0" w:color="auto" w:frame="1"/>
          <w:lang w:val="en-GB"/>
        </w:rPr>
        <w:t xml:space="preserve">n the requirements and restrictions form </w:t>
      </w:r>
      <w:r w:rsidRPr="0085041B">
        <w:rPr>
          <w:rStyle w:val="normaltextrun"/>
          <w:rFonts w:ascii="Century Gothic" w:eastAsia="Century Gothic" w:hAnsi="Century Gothic" w:cs="Century Gothic"/>
          <w:color w:val="000000"/>
          <w:bdr w:val="none" w:sz="0" w:space="0" w:color="auto" w:frame="1"/>
          <w:lang w:val="en-GB"/>
        </w:rPr>
        <w:t xml:space="preserve">chapter </w:t>
      </w:r>
      <w:r w:rsidR="00DC6C68" w:rsidRPr="002A0070">
        <w:rPr>
          <w:rStyle w:val="normaltextrun"/>
          <w:rFonts w:ascii="Century Gothic" w:eastAsia="Century Gothic" w:hAnsi="Century Gothic" w:cs="Century Gothic"/>
          <w:color w:val="000000"/>
          <w:bdr w:val="none" w:sz="0" w:space="0" w:color="auto" w:frame="1"/>
          <w:lang w:val="en-GB"/>
        </w:rPr>
        <w:fldChar w:fldCharType="begin"/>
      </w:r>
      <w:r w:rsidR="00DC6C68" w:rsidRPr="002A0070">
        <w:rPr>
          <w:rStyle w:val="normaltextrun"/>
          <w:rFonts w:ascii="Century Gothic" w:eastAsia="Century Gothic" w:hAnsi="Century Gothic" w:cs="Century Gothic"/>
          <w:color w:val="000000"/>
          <w:bdr w:val="none" w:sz="0" w:space="0" w:color="auto" w:frame="1"/>
          <w:lang w:val="en-GB"/>
        </w:rPr>
        <w:instrText xml:space="preserve"> REF _Ref62219167 \r \h </w:instrText>
      </w:r>
      <w:r w:rsidR="00BF4D7C" w:rsidRPr="002A0070">
        <w:rPr>
          <w:rStyle w:val="normaltextrun"/>
          <w:rFonts w:ascii="Century Gothic" w:eastAsia="Century Gothic" w:hAnsi="Century Gothic" w:cs="Century Gothic"/>
          <w:color w:val="000000"/>
          <w:bdr w:val="none" w:sz="0" w:space="0" w:color="auto" w:frame="1"/>
          <w:lang w:val="en-GB"/>
        </w:rPr>
        <w:instrText xml:space="preserve"> \* MERGEFORMAT </w:instrText>
      </w:r>
      <w:r w:rsidR="00DC6C68" w:rsidRPr="002A0070">
        <w:rPr>
          <w:rStyle w:val="normaltextrun"/>
          <w:rFonts w:ascii="Century Gothic" w:eastAsia="Century Gothic" w:hAnsi="Century Gothic" w:cs="Century Gothic"/>
          <w:color w:val="000000"/>
          <w:bdr w:val="none" w:sz="0" w:space="0" w:color="auto" w:frame="1"/>
          <w:lang w:val="en-GB"/>
        </w:rPr>
      </w:r>
      <w:r w:rsidR="00DC6C68" w:rsidRPr="002A0070">
        <w:rPr>
          <w:rStyle w:val="normaltextrun"/>
          <w:rFonts w:ascii="Century Gothic" w:eastAsia="Century Gothic" w:hAnsi="Century Gothic" w:cs="Century Gothic"/>
          <w:color w:val="000000"/>
          <w:bdr w:val="none" w:sz="0" w:space="0" w:color="auto" w:frame="1"/>
          <w:lang w:val="en-GB"/>
        </w:rPr>
        <w:fldChar w:fldCharType="separate"/>
      </w:r>
      <w:r w:rsidR="0089055F" w:rsidRPr="002A0070">
        <w:rPr>
          <w:rStyle w:val="normaltextrun"/>
          <w:rFonts w:ascii="Century Gothic" w:eastAsia="Century Gothic" w:hAnsi="Century Gothic" w:cs="Century Gothic"/>
          <w:color w:val="000000"/>
          <w:bdr w:val="none" w:sz="0" w:space="0" w:color="auto" w:frame="1"/>
          <w:lang w:val="en-GB"/>
        </w:rPr>
        <w:t>4</w:t>
      </w:r>
      <w:r w:rsidR="00DC6C68" w:rsidRPr="002A0070">
        <w:rPr>
          <w:rStyle w:val="normaltextrun"/>
          <w:rFonts w:ascii="Century Gothic" w:eastAsia="Century Gothic" w:hAnsi="Century Gothic" w:cs="Century Gothic"/>
          <w:color w:val="000000"/>
          <w:bdr w:val="none" w:sz="0" w:space="0" w:color="auto" w:frame="1"/>
          <w:lang w:val="en-GB"/>
        </w:rPr>
        <w:fldChar w:fldCharType="end"/>
      </w:r>
      <w:r w:rsidR="1FE9E555" w:rsidRPr="14011D7E">
        <w:rPr>
          <w:rStyle w:val="normaltextrun"/>
          <w:rFonts w:ascii="Century Gothic" w:eastAsia="Century Gothic" w:hAnsi="Century Gothic" w:cs="Century Gothic"/>
          <w:color w:val="000000"/>
          <w:bdr w:val="none" w:sz="0" w:space="0" w:color="auto" w:frame="1"/>
          <w:lang w:val="en-GB"/>
        </w:rPr>
        <w:t>,</w:t>
      </w:r>
      <w:r w:rsidRPr="726338F6">
        <w:rPr>
          <w:rStyle w:val="normaltextrun"/>
          <w:rFonts w:ascii="Century Gothic" w:eastAsia="Century Gothic" w:hAnsi="Century Gothic" w:cs="Century Gothic"/>
          <w:color w:val="000000"/>
          <w:bdr w:val="none" w:sz="0" w:space="0" w:color="auto" w:frame="1"/>
          <w:lang w:val="en-GB"/>
        </w:rPr>
        <w:t xml:space="preserve"> the characteristics of the ideal mesh protocol are as followed:</w:t>
      </w:r>
    </w:p>
    <w:p w14:paraId="51F2250A" w14:textId="5A7C288A" w:rsidR="00E842CE" w:rsidRPr="00DA4DE3" w:rsidRDefault="000B4521" w:rsidP="00B30123">
      <w:pPr>
        <w:pStyle w:val="Geenafstand"/>
        <w:numPr>
          <w:ilvl w:val="0"/>
          <w:numId w:val="20"/>
        </w:numPr>
        <w:rPr>
          <w:rFonts w:ascii="Century Gothic" w:hAnsi="Century Gothic"/>
          <w:lang w:val="en-GB"/>
        </w:rPr>
      </w:pPr>
      <w:r>
        <w:rPr>
          <w:rFonts w:ascii="Century Gothic" w:eastAsia="Century Gothic" w:hAnsi="Century Gothic" w:cs="Century Gothic"/>
          <w:color w:val="000000"/>
          <w:bdr w:val="none" w:sz="0" w:space="0" w:color="auto" w:frame="1"/>
          <w:lang w:val="en-GB"/>
        </w:rPr>
        <w:t xml:space="preserve">Source code criteria: </w:t>
      </w:r>
      <w:r w:rsidR="00E842CE" w:rsidRPr="00DA4DE3">
        <w:rPr>
          <w:rFonts w:ascii="Century Gothic" w:hAnsi="Century Gothic"/>
          <w:lang w:val="en-GB"/>
        </w:rPr>
        <w:t>The source code of the protocol is available from open-source websites such as GitHub.</w:t>
      </w:r>
    </w:p>
    <w:p w14:paraId="5183C41A" w14:textId="137D2618" w:rsidR="00E842CE" w:rsidRPr="00DA4DE3" w:rsidRDefault="000B4521" w:rsidP="00B30123">
      <w:pPr>
        <w:pStyle w:val="Geenafstand"/>
        <w:numPr>
          <w:ilvl w:val="0"/>
          <w:numId w:val="20"/>
        </w:numPr>
        <w:rPr>
          <w:rFonts w:ascii="Century Gothic" w:hAnsi="Century Gothic"/>
          <w:lang w:val="en-GB"/>
        </w:rPr>
      </w:pPr>
      <w:r>
        <w:rPr>
          <w:rFonts w:ascii="Century Gothic" w:eastAsia="Century Gothic" w:hAnsi="Century Gothic" w:cs="Century Gothic"/>
          <w:color w:val="000000"/>
          <w:bdr w:val="none" w:sz="0" w:space="0" w:color="auto" w:frame="1"/>
          <w:lang w:val="en-GB"/>
        </w:rPr>
        <w:t xml:space="preserve">Information criteria: </w:t>
      </w:r>
      <w:r w:rsidR="00E842CE" w:rsidRPr="00DA4DE3">
        <w:rPr>
          <w:rFonts w:ascii="Century Gothic" w:hAnsi="Century Gothic"/>
          <w:lang w:val="en-GB"/>
        </w:rPr>
        <w:t>Information and documentation about the protocol is available, so enough information is known to compare the protocol.</w:t>
      </w:r>
    </w:p>
    <w:p w14:paraId="4707009F" w14:textId="67CCF001" w:rsidR="00E842CE" w:rsidRPr="00DA4DE3" w:rsidRDefault="000B4521" w:rsidP="00B30123">
      <w:pPr>
        <w:pStyle w:val="Geenafstand"/>
        <w:numPr>
          <w:ilvl w:val="0"/>
          <w:numId w:val="20"/>
        </w:numPr>
        <w:rPr>
          <w:rFonts w:ascii="Century Gothic" w:hAnsi="Century Gothic"/>
          <w:lang w:val="en-GB"/>
        </w:rPr>
      </w:pPr>
      <w:r>
        <w:rPr>
          <w:rFonts w:ascii="Century Gothic" w:eastAsia="Century Gothic" w:hAnsi="Century Gothic" w:cs="Century Gothic"/>
          <w:color w:val="000000"/>
          <w:bdr w:val="none" w:sz="0" w:space="0" w:color="auto" w:frame="1"/>
          <w:lang w:val="en-GB"/>
        </w:rPr>
        <w:t xml:space="preserve">Synchronisation criteria: </w:t>
      </w:r>
      <w:r w:rsidR="00E842CE" w:rsidRPr="00DA4DE3">
        <w:rPr>
          <w:rFonts w:ascii="Century Gothic" w:hAnsi="Century Gothic"/>
          <w:lang w:val="en-GB"/>
        </w:rPr>
        <w:t>The protocol synchronises the nodes, so that the nodes are aware when they can transmit their data or are needed to receive data from other nodes.</w:t>
      </w:r>
    </w:p>
    <w:p w14:paraId="72AFB22B" w14:textId="77687D25" w:rsidR="00E842CE" w:rsidRPr="00DA4DE3" w:rsidRDefault="000B4521" w:rsidP="00B30123">
      <w:pPr>
        <w:pStyle w:val="Geenafstand"/>
        <w:numPr>
          <w:ilvl w:val="0"/>
          <w:numId w:val="20"/>
        </w:numPr>
        <w:rPr>
          <w:rFonts w:ascii="Century Gothic" w:hAnsi="Century Gothic"/>
          <w:lang w:val="en-GB"/>
        </w:rPr>
      </w:pPr>
      <w:r>
        <w:rPr>
          <w:rFonts w:ascii="Century Gothic" w:eastAsia="Century Gothic" w:hAnsi="Century Gothic" w:cs="Century Gothic"/>
          <w:color w:val="000000"/>
          <w:bdr w:val="none" w:sz="0" w:space="0" w:color="auto" w:frame="1"/>
          <w:lang w:val="en-GB"/>
        </w:rPr>
        <w:t xml:space="preserve">Protocol criteria: </w:t>
      </w:r>
      <w:r w:rsidR="00E842CE" w:rsidRPr="00DA4DE3">
        <w:rPr>
          <w:rFonts w:ascii="Century Gothic" w:hAnsi="Century Gothic"/>
          <w:lang w:val="en-GB"/>
        </w:rPr>
        <w:t>The protocol does not waste any battery life by sending redundant information.</w:t>
      </w:r>
      <w:r w:rsidR="00C3282B" w:rsidRPr="00DA4DE3">
        <w:rPr>
          <w:rFonts w:ascii="Century Gothic" w:hAnsi="Century Gothic"/>
          <w:lang w:val="en-GB"/>
        </w:rPr>
        <w:t xml:space="preserve"> The protocol will be evaluated on how many messages it takes to set up the network and </w:t>
      </w:r>
      <w:r w:rsidR="00E003DA" w:rsidRPr="00DA4DE3">
        <w:rPr>
          <w:rFonts w:ascii="Century Gothic" w:hAnsi="Century Gothic"/>
          <w:lang w:val="en-GB"/>
        </w:rPr>
        <w:t>transfer the data from nodes</w:t>
      </w:r>
      <w:r w:rsidR="00584D65" w:rsidRPr="00DA4DE3">
        <w:rPr>
          <w:rFonts w:ascii="Century Gothic" w:hAnsi="Century Gothic"/>
          <w:lang w:val="en-GB"/>
        </w:rPr>
        <w:t>.</w:t>
      </w:r>
    </w:p>
    <w:p w14:paraId="595316BA" w14:textId="54E1864F" w:rsidR="00E842CE" w:rsidRPr="00DA4DE3" w:rsidRDefault="000B4521" w:rsidP="00B30123">
      <w:pPr>
        <w:pStyle w:val="Geenafstand"/>
        <w:numPr>
          <w:ilvl w:val="0"/>
          <w:numId w:val="20"/>
        </w:numPr>
        <w:rPr>
          <w:rFonts w:ascii="Century Gothic" w:hAnsi="Century Gothic"/>
          <w:lang w:val="en-GB"/>
        </w:rPr>
      </w:pPr>
      <w:r>
        <w:rPr>
          <w:rFonts w:ascii="Century Gothic" w:eastAsia="Century Gothic" w:hAnsi="Century Gothic" w:cs="Century Gothic"/>
          <w:color w:val="000000"/>
          <w:bdr w:val="none" w:sz="0" w:space="0" w:color="auto" w:frame="1"/>
          <w:lang w:val="en-GB"/>
        </w:rPr>
        <w:t xml:space="preserve">Reliability criteria: </w:t>
      </w:r>
      <w:r w:rsidR="00E842CE" w:rsidRPr="00DA4DE3">
        <w:rPr>
          <w:rFonts w:ascii="Century Gothic" w:hAnsi="Century Gothic"/>
          <w:lang w:val="en-GB"/>
        </w:rPr>
        <w:t>The reliability of the protocol is as high as possible, so the nodes do not need to re</w:t>
      </w:r>
      <w:r w:rsidR="0010433C">
        <w:rPr>
          <w:rFonts w:ascii="Century Gothic" w:hAnsi="Century Gothic"/>
          <w:lang w:val="en-GB"/>
        </w:rPr>
        <w:t>transmit</w:t>
      </w:r>
      <w:r w:rsidR="00E842CE" w:rsidRPr="00DA4DE3">
        <w:rPr>
          <w:rFonts w:ascii="Century Gothic" w:hAnsi="Century Gothic"/>
          <w:lang w:val="en-GB"/>
        </w:rPr>
        <w:t xml:space="preserve"> their messages.</w:t>
      </w:r>
    </w:p>
    <w:p w14:paraId="639BC831" w14:textId="4016B8D8" w:rsidR="00F03F5B" w:rsidRDefault="00F03F5B">
      <w:pPr>
        <w:rPr>
          <w:rFonts w:ascii="Century Gothic" w:eastAsia="Century Gothic" w:hAnsi="Century Gothic" w:cs="Century Gothic"/>
          <w:color w:val="000000"/>
          <w:bdr w:val="none" w:sz="0" w:space="0" w:color="auto" w:frame="1"/>
          <w:lang w:val="en-GB"/>
        </w:rPr>
      </w:pPr>
      <w:r>
        <w:rPr>
          <w:rFonts w:ascii="Century Gothic" w:eastAsia="Century Gothic" w:hAnsi="Century Gothic" w:cs="Century Gothic"/>
          <w:color w:val="000000"/>
          <w:bdr w:val="none" w:sz="0" w:space="0" w:color="auto" w:frame="1"/>
          <w:lang w:val="en-GB"/>
        </w:rPr>
        <w:br w:type="page"/>
      </w:r>
    </w:p>
    <w:p w14:paraId="69D30612" w14:textId="5EF33A7E" w:rsidR="00E842CE" w:rsidRPr="00645F92" w:rsidRDefault="3275EA54" w:rsidP="00812836">
      <w:pPr>
        <w:pStyle w:val="Kop3"/>
        <w:rPr>
          <w:rFonts w:ascii="Century Gothic" w:hAnsi="Century Gothic"/>
        </w:rPr>
      </w:pPr>
      <w:bookmarkStart w:id="70" w:name="_Ref62129407"/>
      <w:r w:rsidRPr="00645F92">
        <w:rPr>
          <w:rFonts w:ascii="Century Gothic" w:hAnsi="Century Gothic"/>
        </w:rPr>
        <w:lastRenderedPageBreak/>
        <w:t>Mesh protocols</w:t>
      </w:r>
      <w:bookmarkEnd w:id="70"/>
    </w:p>
    <w:p w14:paraId="7F20A014" w14:textId="0D56354D" w:rsidR="00E842CE" w:rsidRPr="00064DD9" w:rsidRDefault="3FA9C81E" w:rsidP="00CB407D">
      <w:pPr>
        <w:pStyle w:val="Geenafstand"/>
        <w:rPr>
          <w:rFonts w:ascii="Century Gothic" w:eastAsia="Century Gothic" w:hAnsi="Century Gothic" w:cs="Century Gothic"/>
          <w:lang w:val="en-GB"/>
        </w:rPr>
      </w:pPr>
      <w:r w:rsidRPr="3C611E5B">
        <w:rPr>
          <w:rFonts w:ascii="Century Gothic" w:eastAsia="Century Gothic" w:hAnsi="Century Gothic" w:cs="Century Gothic"/>
          <w:lang w:val="en-GB"/>
        </w:rPr>
        <w:t xml:space="preserve">This </w:t>
      </w:r>
      <w:r w:rsidR="76B44030" w:rsidRPr="3C611E5B">
        <w:rPr>
          <w:rFonts w:ascii="Century Gothic" w:eastAsia="Century Gothic" w:hAnsi="Century Gothic" w:cs="Century Gothic"/>
          <w:lang w:val="en-GB"/>
        </w:rPr>
        <w:t>paragraph</w:t>
      </w:r>
      <w:r w:rsidRPr="3C611E5B">
        <w:rPr>
          <w:rFonts w:ascii="Century Gothic" w:eastAsia="Century Gothic" w:hAnsi="Century Gothic" w:cs="Century Gothic"/>
          <w:lang w:val="en-GB"/>
        </w:rPr>
        <w:t xml:space="preserve"> will feature the </w:t>
      </w:r>
      <w:r w:rsidR="49180EA7" w:rsidRPr="3C611E5B">
        <w:rPr>
          <w:rFonts w:ascii="Century Gothic" w:eastAsia="Century Gothic" w:hAnsi="Century Gothic" w:cs="Century Gothic"/>
          <w:lang w:val="en-GB"/>
        </w:rPr>
        <w:t>researched</w:t>
      </w:r>
      <w:r w:rsidR="5B4EC70B" w:rsidRPr="3C611E5B">
        <w:rPr>
          <w:rFonts w:ascii="Century Gothic" w:eastAsia="Century Gothic" w:hAnsi="Century Gothic" w:cs="Century Gothic"/>
          <w:lang w:val="en-GB"/>
        </w:rPr>
        <w:t xml:space="preserve"> protocols</w:t>
      </w:r>
      <w:r w:rsidR="49180EA7" w:rsidRPr="3C611E5B">
        <w:rPr>
          <w:rFonts w:ascii="Century Gothic" w:eastAsia="Century Gothic" w:hAnsi="Century Gothic" w:cs="Century Gothic"/>
          <w:lang w:val="en-GB"/>
        </w:rPr>
        <w:t xml:space="preserve">. </w:t>
      </w:r>
      <w:r w:rsidR="19B37FC8" w:rsidRPr="3C611E5B">
        <w:rPr>
          <w:rFonts w:ascii="Century Gothic" w:eastAsia="Century Gothic" w:hAnsi="Century Gothic" w:cs="Century Gothic"/>
          <w:lang w:val="en-GB"/>
        </w:rPr>
        <w:t>The protocols will first be shortly described</w:t>
      </w:r>
      <w:r w:rsidR="5C844A74" w:rsidRPr="3C611E5B">
        <w:rPr>
          <w:rFonts w:ascii="Century Gothic" w:eastAsia="Century Gothic" w:hAnsi="Century Gothic" w:cs="Century Gothic"/>
          <w:lang w:val="en-GB"/>
        </w:rPr>
        <w:t xml:space="preserve">, then the </w:t>
      </w:r>
      <w:r w:rsidR="7388118B" w:rsidRPr="3C611E5B">
        <w:rPr>
          <w:rStyle w:val="normaltextrun"/>
          <w:rFonts w:ascii="Century Gothic" w:eastAsia="Century Gothic" w:hAnsi="Century Gothic" w:cs="Century Gothic"/>
          <w:color w:val="000000" w:themeColor="text1"/>
          <w:lang w:val="en-GB"/>
        </w:rPr>
        <w:t>characteristics</w:t>
      </w:r>
      <w:r w:rsidR="7388118B" w:rsidRPr="3C611E5B">
        <w:rPr>
          <w:rFonts w:ascii="Century Gothic" w:eastAsia="Century Gothic" w:hAnsi="Century Gothic" w:cs="Century Gothic"/>
          <w:lang w:val="en-GB"/>
        </w:rPr>
        <w:t xml:space="preserve"> </w:t>
      </w:r>
      <w:r w:rsidR="5C844A74" w:rsidRPr="3C611E5B">
        <w:rPr>
          <w:rFonts w:ascii="Century Gothic" w:eastAsia="Century Gothic" w:hAnsi="Century Gothic" w:cs="Century Gothic"/>
          <w:lang w:val="en-GB"/>
        </w:rPr>
        <w:t xml:space="preserve">of the protocols will be </w:t>
      </w:r>
      <w:r w:rsidR="34308870" w:rsidRPr="3C611E5B">
        <w:rPr>
          <w:rFonts w:ascii="Century Gothic" w:eastAsia="Century Gothic" w:hAnsi="Century Gothic" w:cs="Century Gothic"/>
          <w:lang w:val="en-GB"/>
        </w:rPr>
        <w:t>substantiated.</w:t>
      </w:r>
      <w:r w:rsidR="3781EFA1" w:rsidRPr="3C611E5B">
        <w:rPr>
          <w:rFonts w:ascii="Century Gothic" w:eastAsia="Century Gothic" w:hAnsi="Century Gothic" w:cs="Century Gothic"/>
          <w:lang w:val="en-GB"/>
        </w:rPr>
        <w:t xml:space="preserve"> </w:t>
      </w:r>
    </w:p>
    <w:p w14:paraId="4B9262C6" w14:textId="77777777" w:rsidR="00CB407D" w:rsidRPr="00CB407D" w:rsidRDefault="00CB407D" w:rsidP="00CB407D">
      <w:pPr>
        <w:pStyle w:val="Geenafstand"/>
        <w:rPr>
          <w:rFonts w:ascii="Century Gothic" w:hAnsi="Century Gothic"/>
          <w:b/>
          <w:bCs/>
          <w:lang w:val="en-GB"/>
        </w:rPr>
      </w:pPr>
    </w:p>
    <w:p w14:paraId="5F9CBD13" w14:textId="54F43DF8" w:rsidR="00E842CE" w:rsidRPr="00BE21B9" w:rsidRDefault="5EC936DE" w:rsidP="00CB407D">
      <w:pPr>
        <w:pStyle w:val="Geenafstand"/>
        <w:rPr>
          <w:rFonts w:ascii="Century Gothic" w:eastAsia="Century Gothic" w:hAnsi="Century Gothic" w:cs="Century Gothic"/>
          <w:b/>
          <w:lang w:val="en-GB"/>
        </w:rPr>
      </w:pPr>
      <w:r w:rsidRPr="689A12B8">
        <w:rPr>
          <w:rFonts w:ascii="Century Gothic" w:eastAsia="Century Gothic" w:hAnsi="Century Gothic" w:cs="Century Gothic"/>
          <w:b/>
          <w:bCs/>
          <w:lang w:val="en-GB"/>
        </w:rPr>
        <w:t>TSCH-over-LoRa</w:t>
      </w:r>
    </w:p>
    <w:p w14:paraId="3427BDC4" w14:textId="07E50333" w:rsidR="00324011" w:rsidRPr="007376CE" w:rsidRDefault="00E842CE" w:rsidP="00CB407D">
      <w:pPr>
        <w:pStyle w:val="Geenafstand"/>
        <w:rPr>
          <w:rFonts w:ascii="Century Gothic" w:eastAsia="Century Gothic" w:hAnsi="Century Gothic" w:cs="Century Gothic"/>
          <w:lang w:val="en-GB"/>
        </w:rPr>
      </w:pPr>
      <w:r w:rsidRPr="726338F6">
        <w:rPr>
          <w:rFonts w:ascii="Century Gothic" w:eastAsia="Century Gothic" w:hAnsi="Century Gothic" w:cs="Century Gothic"/>
          <w:lang w:val="en-GB"/>
        </w:rPr>
        <w:t>TSCH-over-LoRa is a combination of TSCH and LoRa, where TSCH (Time Slotted Channel Hopping) is used for their reliability on wireless communication and LoRa for their long</w:t>
      </w:r>
      <w:r w:rsidR="12CC9C0F" w:rsidRPr="726338F6">
        <w:rPr>
          <w:rFonts w:ascii="Century Gothic" w:eastAsia="Century Gothic" w:hAnsi="Century Gothic" w:cs="Century Gothic"/>
          <w:lang w:val="en-GB"/>
        </w:rPr>
        <w:t>-</w:t>
      </w:r>
      <w:r w:rsidRPr="726338F6">
        <w:rPr>
          <w:rFonts w:ascii="Century Gothic" w:eastAsia="Century Gothic" w:hAnsi="Century Gothic" w:cs="Century Gothic"/>
          <w:lang w:val="en-GB"/>
        </w:rPr>
        <w:t>range capabilities. Both technologies specialise on low power consumption, compared with their alternative technologies like RC-MAC or SigFox.</w:t>
      </w:r>
      <w:r w:rsidR="00E23A75" w:rsidRPr="726338F6">
        <w:rPr>
          <w:rFonts w:ascii="Century Gothic" w:eastAsia="Century Gothic" w:hAnsi="Century Gothic" w:cs="Century Gothic"/>
          <w:lang w:val="en-GB"/>
        </w:rPr>
        <w:t xml:space="preserve"> </w:t>
      </w:r>
    </w:p>
    <w:p w14:paraId="55053620" w14:textId="45223B4F" w:rsidR="00823BC1" w:rsidRDefault="007376CE" w:rsidP="00CB407D">
      <w:pPr>
        <w:pStyle w:val="Geenafstand"/>
        <w:rPr>
          <w:rFonts w:ascii="Century Gothic" w:eastAsia="Century Gothic" w:hAnsi="Century Gothic" w:cs="Century Gothic"/>
          <w:lang w:val="en-GB"/>
        </w:rPr>
      </w:pPr>
      <w:r w:rsidRPr="726338F6">
        <w:rPr>
          <w:rFonts w:ascii="Century Gothic" w:eastAsia="Century Gothic" w:hAnsi="Century Gothic" w:cs="Century Gothic"/>
          <w:lang w:val="en-GB"/>
        </w:rPr>
        <w:t>D</w:t>
      </w:r>
      <w:r w:rsidR="005E004C" w:rsidRPr="726338F6">
        <w:rPr>
          <w:rFonts w:ascii="Century Gothic" w:eastAsia="Century Gothic" w:hAnsi="Century Gothic" w:cs="Century Gothic"/>
          <w:lang w:val="en-GB"/>
        </w:rPr>
        <w:t xml:space="preserve">ocumentation </w:t>
      </w:r>
      <w:r w:rsidRPr="726338F6">
        <w:rPr>
          <w:rFonts w:ascii="Century Gothic" w:eastAsia="Century Gothic" w:hAnsi="Century Gothic" w:cs="Century Gothic"/>
          <w:lang w:val="en-GB"/>
        </w:rPr>
        <w:t>available</w:t>
      </w:r>
      <w:r w:rsidR="005E004C" w:rsidRPr="726338F6">
        <w:rPr>
          <w:rFonts w:ascii="Century Gothic" w:eastAsia="Century Gothic" w:hAnsi="Century Gothic" w:cs="Century Gothic"/>
          <w:lang w:val="en-GB"/>
        </w:rPr>
        <w:t xml:space="preserve"> about the TSCH-over-LoRa protocol is </w:t>
      </w:r>
      <w:r w:rsidR="00B96BE8" w:rsidRPr="726338F6">
        <w:rPr>
          <w:rFonts w:ascii="Century Gothic" w:eastAsia="Century Gothic" w:hAnsi="Century Gothic" w:cs="Century Gothic"/>
          <w:lang w:val="en-GB"/>
        </w:rPr>
        <w:t>scarce</w:t>
      </w:r>
      <w:r w:rsidR="00237FCD" w:rsidRPr="726338F6">
        <w:rPr>
          <w:rFonts w:ascii="Century Gothic" w:eastAsia="Century Gothic" w:hAnsi="Century Gothic" w:cs="Century Gothic"/>
          <w:lang w:val="en-GB"/>
        </w:rPr>
        <w:t>.</w:t>
      </w:r>
      <w:r w:rsidR="00CB2849" w:rsidRPr="726338F6">
        <w:rPr>
          <w:rFonts w:ascii="Century Gothic" w:eastAsia="Century Gothic" w:hAnsi="Century Gothic" w:cs="Century Gothic"/>
          <w:lang w:val="en-GB"/>
        </w:rPr>
        <w:t xml:space="preserve"> The</w:t>
      </w:r>
      <w:r w:rsidR="00DF1D25" w:rsidRPr="726338F6">
        <w:rPr>
          <w:rFonts w:ascii="Century Gothic" w:eastAsia="Century Gothic" w:hAnsi="Century Gothic" w:cs="Century Gothic"/>
          <w:lang w:val="en-GB"/>
        </w:rPr>
        <w:t xml:space="preserve"> information about how the TSCH-over-LoRa protocol sets up the network or</w:t>
      </w:r>
      <w:r w:rsidR="00D958DF" w:rsidRPr="726338F6">
        <w:rPr>
          <w:rFonts w:ascii="Century Gothic" w:eastAsia="Century Gothic" w:hAnsi="Century Gothic" w:cs="Century Gothic"/>
          <w:lang w:val="en-GB"/>
        </w:rPr>
        <w:t xml:space="preserve"> how exactly the data is </w:t>
      </w:r>
      <w:r w:rsidR="00863683" w:rsidRPr="726338F6">
        <w:rPr>
          <w:rFonts w:ascii="Century Gothic" w:eastAsia="Century Gothic" w:hAnsi="Century Gothic" w:cs="Century Gothic"/>
          <w:lang w:val="en-GB"/>
        </w:rPr>
        <w:t xml:space="preserve">transferred </w:t>
      </w:r>
      <w:r w:rsidR="66F61C11" w:rsidRPr="726338F6">
        <w:rPr>
          <w:rFonts w:ascii="Century Gothic" w:eastAsia="Century Gothic" w:hAnsi="Century Gothic" w:cs="Century Gothic"/>
          <w:lang w:val="en-GB"/>
        </w:rPr>
        <w:t>from</w:t>
      </w:r>
      <w:r w:rsidR="00863683" w:rsidRPr="726338F6">
        <w:rPr>
          <w:rFonts w:ascii="Century Gothic" w:eastAsia="Century Gothic" w:hAnsi="Century Gothic" w:cs="Century Gothic"/>
          <w:lang w:val="en-GB"/>
        </w:rPr>
        <w:t xml:space="preserve"> the nodes</w:t>
      </w:r>
      <w:r w:rsidR="00C13398" w:rsidRPr="726338F6">
        <w:rPr>
          <w:rFonts w:ascii="Century Gothic" w:eastAsia="Century Gothic" w:hAnsi="Century Gothic" w:cs="Century Gothic"/>
          <w:lang w:val="en-GB"/>
        </w:rPr>
        <w:t xml:space="preserve"> is not available </w:t>
      </w:r>
      <w:r w:rsidR="00926949" w:rsidRPr="726338F6">
        <w:rPr>
          <w:rFonts w:ascii="Century Gothic" w:eastAsia="Century Gothic" w:hAnsi="Century Gothic" w:cs="Century Gothic"/>
          <w:lang w:val="en-GB"/>
        </w:rPr>
        <w:t>by the consulted sources.</w:t>
      </w:r>
      <w:r w:rsidR="00923C7E" w:rsidRPr="726338F6">
        <w:rPr>
          <w:rFonts w:ascii="Century Gothic" w:eastAsia="Century Gothic" w:hAnsi="Century Gothic" w:cs="Century Gothic"/>
          <w:lang w:val="en-GB"/>
        </w:rPr>
        <w:t xml:space="preserve"> </w:t>
      </w:r>
      <w:r w:rsidR="0072000D" w:rsidRPr="726338F6">
        <w:rPr>
          <w:rFonts w:ascii="Century Gothic" w:eastAsia="Century Gothic" w:hAnsi="Century Gothic" w:cs="Century Gothic"/>
          <w:lang w:val="en-GB"/>
        </w:rPr>
        <w:t>Therefor</w:t>
      </w:r>
      <w:r w:rsidR="0072000D">
        <w:rPr>
          <w:rFonts w:ascii="Century Gothic" w:eastAsia="Century Gothic" w:hAnsi="Century Gothic" w:cs="Century Gothic"/>
          <w:lang w:val="en-GB"/>
        </w:rPr>
        <w:t>e,</w:t>
      </w:r>
      <w:r w:rsidR="00923C7E" w:rsidRPr="726338F6">
        <w:rPr>
          <w:rFonts w:ascii="Century Gothic" w:eastAsia="Century Gothic" w:hAnsi="Century Gothic" w:cs="Century Gothic"/>
          <w:lang w:val="en-GB"/>
        </w:rPr>
        <w:t xml:space="preserve"> </w:t>
      </w:r>
      <w:r w:rsidR="00E565CC" w:rsidRPr="726338F6">
        <w:rPr>
          <w:rFonts w:ascii="Century Gothic" w:eastAsia="Century Gothic" w:hAnsi="Century Gothic" w:cs="Century Gothic"/>
          <w:lang w:val="en-GB"/>
        </w:rPr>
        <w:t>an estimation about the redundancy of the messages is not possible.</w:t>
      </w:r>
    </w:p>
    <w:p w14:paraId="4DDADE6D" w14:textId="77777777" w:rsidR="00CB407D" w:rsidRPr="00CB407D" w:rsidRDefault="00CB407D" w:rsidP="00CB407D">
      <w:pPr>
        <w:pStyle w:val="Geenafstand"/>
        <w:rPr>
          <w:rFonts w:ascii="Century Gothic" w:hAnsi="Century Gothic"/>
          <w:lang w:val="en-GB"/>
        </w:rPr>
      </w:pPr>
    </w:p>
    <w:p w14:paraId="48E01147" w14:textId="067591E8" w:rsidR="00E842CE" w:rsidRPr="00395E03" w:rsidRDefault="008044BE" w:rsidP="00CB407D">
      <w:pPr>
        <w:pStyle w:val="Geenafstand"/>
        <w:rPr>
          <w:rFonts w:ascii="Century Gothic" w:eastAsia="Century Gothic" w:hAnsi="Century Gothic" w:cs="Century Gothic"/>
          <w:lang w:val="en-GB"/>
        </w:rPr>
      </w:pPr>
      <w:r w:rsidRPr="726338F6">
        <w:rPr>
          <w:rFonts w:ascii="Century Gothic" w:eastAsia="Century Gothic" w:hAnsi="Century Gothic" w:cs="Century Gothic"/>
          <w:lang w:val="en-GB"/>
        </w:rPr>
        <w:t xml:space="preserve">The synchronisation of the </w:t>
      </w:r>
      <w:r w:rsidR="00014BDC" w:rsidRPr="726338F6">
        <w:rPr>
          <w:rFonts w:ascii="Century Gothic" w:eastAsia="Century Gothic" w:hAnsi="Century Gothic" w:cs="Century Gothic"/>
          <w:lang w:val="en-GB"/>
        </w:rPr>
        <w:t xml:space="preserve">network is </w:t>
      </w:r>
      <w:r w:rsidR="00AE4BD1" w:rsidRPr="726338F6">
        <w:rPr>
          <w:rFonts w:ascii="Century Gothic" w:eastAsia="Century Gothic" w:hAnsi="Century Gothic" w:cs="Century Gothic"/>
          <w:lang w:val="en-GB"/>
        </w:rPr>
        <w:t xml:space="preserve">done using a beacon. </w:t>
      </w:r>
      <w:r w:rsidR="00641610" w:rsidRPr="726338F6">
        <w:rPr>
          <w:rFonts w:ascii="Century Gothic" w:eastAsia="Century Gothic" w:hAnsi="Century Gothic" w:cs="Century Gothic"/>
          <w:lang w:val="en-GB"/>
        </w:rPr>
        <w:t>The gateway sends a beacon m</w:t>
      </w:r>
      <w:r w:rsidR="005523DD" w:rsidRPr="726338F6">
        <w:rPr>
          <w:rFonts w:ascii="Century Gothic" w:eastAsia="Century Gothic" w:hAnsi="Century Gothic" w:cs="Century Gothic"/>
          <w:lang w:val="en-GB"/>
        </w:rPr>
        <w:t xml:space="preserve">essage </w:t>
      </w:r>
      <w:r w:rsidR="00D8758C" w:rsidRPr="726338F6">
        <w:rPr>
          <w:rFonts w:ascii="Century Gothic" w:eastAsia="Century Gothic" w:hAnsi="Century Gothic" w:cs="Century Gothic"/>
          <w:lang w:val="en-GB"/>
        </w:rPr>
        <w:t xml:space="preserve">on a </w:t>
      </w:r>
      <w:r w:rsidR="00AF0910" w:rsidRPr="726338F6">
        <w:rPr>
          <w:rFonts w:ascii="Century Gothic" w:eastAsia="Century Gothic" w:hAnsi="Century Gothic" w:cs="Century Gothic"/>
          <w:lang w:val="en-GB"/>
        </w:rPr>
        <w:t>regular</w:t>
      </w:r>
      <w:r w:rsidR="00D8758C" w:rsidRPr="726338F6">
        <w:rPr>
          <w:rFonts w:ascii="Century Gothic" w:eastAsia="Century Gothic" w:hAnsi="Century Gothic" w:cs="Century Gothic"/>
          <w:lang w:val="en-GB"/>
        </w:rPr>
        <w:t xml:space="preserve"> interval</w:t>
      </w:r>
      <w:r w:rsidR="00FC4EA2" w:rsidRPr="726338F6">
        <w:rPr>
          <w:rFonts w:ascii="Century Gothic" w:eastAsia="Century Gothic" w:hAnsi="Century Gothic" w:cs="Century Gothic"/>
          <w:lang w:val="en-GB"/>
        </w:rPr>
        <w:t xml:space="preserve">. Normally for TSCH a beacon message is </w:t>
      </w:r>
      <w:r w:rsidR="003501C0">
        <w:rPr>
          <w:rFonts w:ascii="Century Gothic" w:eastAsia="Century Gothic" w:hAnsi="Century Gothic" w:cs="Century Gothic"/>
          <w:lang w:val="en-GB"/>
        </w:rPr>
        <w:t>sent</w:t>
      </w:r>
      <w:r w:rsidR="00FC4EA2" w:rsidRPr="726338F6">
        <w:rPr>
          <w:rFonts w:ascii="Century Gothic" w:eastAsia="Century Gothic" w:hAnsi="Century Gothic" w:cs="Century Gothic"/>
          <w:lang w:val="en-GB"/>
        </w:rPr>
        <w:t xml:space="preserve"> ever</w:t>
      </w:r>
      <w:r w:rsidR="1AFF1482" w:rsidRPr="726338F6">
        <w:rPr>
          <w:rFonts w:ascii="Century Gothic" w:eastAsia="Century Gothic" w:hAnsi="Century Gothic" w:cs="Century Gothic"/>
          <w:lang w:val="en-GB"/>
        </w:rPr>
        <w:t>y</w:t>
      </w:r>
      <w:r w:rsidR="00FC4EA2" w:rsidRPr="726338F6">
        <w:rPr>
          <w:rFonts w:ascii="Century Gothic" w:eastAsia="Century Gothic" w:hAnsi="Century Gothic" w:cs="Century Gothic"/>
          <w:lang w:val="en-GB"/>
        </w:rPr>
        <w:t xml:space="preserve"> 12 seconds</w:t>
      </w:r>
      <w:r w:rsidR="00AF0910" w:rsidRPr="726338F6">
        <w:rPr>
          <w:rFonts w:ascii="Century Gothic" w:eastAsia="Century Gothic" w:hAnsi="Century Gothic" w:cs="Century Gothic"/>
          <w:lang w:val="en-GB"/>
        </w:rPr>
        <w:t>.</w:t>
      </w:r>
      <w:r w:rsidR="00FC4EA2" w:rsidRPr="726338F6">
        <w:rPr>
          <w:rFonts w:ascii="Century Gothic" w:eastAsia="Century Gothic" w:hAnsi="Century Gothic" w:cs="Century Gothic"/>
          <w:lang w:val="en-GB"/>
        </w:rPr>
        <w:t xml:space="preserve"> </w:t>
      </w:r>
      <w:r w:rsidR="00AF0910" w:rsidRPr="726338F6">
        <w:rPr>
          <w:rFonts w:ascii="Century Gothic" w:eastAsia="Century Gothic" w:hAnsi="Century Gothic" w:cs="Century Gothic"/>
          <w:lang w:val="en-GB"/>
        </w:rPr>
        <w:t>B</w:t>
      </w:r>
      <w:r w:rsidR="00FC4EA2" w:rsidRPr="726338F6">
        <w:rPr>
          <w:rFonts w:ascii="Century Gothic" w:eastAsia="Century Gothic" w:hAnsi="Century Gothic" w:cs="Century Gothic"/>
          <w:lang w:val="en-GB"/>
        </w:rPr>
        <w:t xml:space="preserve">ut due to the </w:t>
      </w:r>
      <w:r w:rsidR="00AF0910" w:rsidRPr="726338F6">
        <w:rPr>
          <w:rFonts w:ascii="Century Gothic" w:eastAsia="Century Gothic" w:hAnsi="Century Gothic" w:cs="Century Gothic"/>
          <w:lang w:val="en-GB"/>
        </w:rPr>
        <w:t>constrictions</w:t>
      </w:r>
      <w:r w:rsidR="00FC4EA2" w:rsidRPr="726338F6">
        <w:rPr>
          <w:rFonts w:ascii="Century Gothic" w:eastAsia="Century Gothic" w:hAnsi="Century Gothic" w:cs="Century Gothic"/>
          <w:lang w:val="en-GB"/>
        </w:rPr>
        <w:t xml:space="preserve"> of LoRa</w:t>
      </w:r>
      <w:r w:rsidR="00AF0910" w:rsidRPr="726338F6">
        <w:rPr>
          <w:rFonts w:ascii="Century Gothic" w:eastAsia="Century Gothic" w:hAnsi="Century Gothic" w:cs="Century Gothic"/>
          <w:lang w:val="en-GB"/>
        </w:rPr>
        <w:t>’s duty cycle, the beacon message is sen</w:t>
      </w:r>
      <w:r w:rsidR="00B3063E">
        <w:rPr>
          <w:rFonts w:ascii="Century Gothic" w:eastAsia="Century Gothic" w:hAnsi="Century Gothic" w:cs="Century Gothic"/>
          <w:lang w:val="en-GB"/>
        </w:rPr>
        <w:t>t</w:t>
      </w:r>
      <w:r w:rsidR="00AF0910" w:rsidRPr="726338F6">
        <w:rPr>
          <w:rFonts w:ascii="Century Gothic" w:eastAsia="Century Gothic" w:hAnsi="Century Gothic" w:cs="Century Gothic"/>
          <w:lang w:val="en-GB"/>
        </w:rPr>
        <w:t xml:space="preserve"> ever</w:t>
      </w:r>
      <w:r w:rsidR="33AEFD6C" w:rsidRPr="726338F6">
        <w:rPr>
          <w:rFonts w:ascii="Century Gothic" w:eastAsia="Century Gothic" w:hAnsi="Century Gothic" w:cs="Century Gothic"/>
          <w:lang w:val="en-GB"/>
        </w:rPr>
        <w:t>y</w:t>
      </w:r>
      <w:r w:rsidR="00AF0910" w:rsidRPr="726338F6">
        <w:rPr>
          <w:rFonts w:ascii="Century Gothic" w:eastAsia="Century Gothic" w:hAnsi="Century Gothic" w:cs="Century Gothic"/>
          <w:lang w:val="en-GB"/>
        </w:rPr>
        <w:t xml:space="preserve"> 30 to 40 seconds.</w:t>
      </w:r>
      <w:r w:rsidR="00BA2BEE" w:rsidRPr="726338F6">
        <w:rPr>
          <w:rFonts w:ascii="Century Gothic" w:eastAsia="Century Gothic" w:hAnsi="Century Gothic" w:cs="Century Gothic"/>
          <w:lang w:val="en-GB"/>
        </w:rPr>
        <w:t xml:space="preserve"> </w:t>
      </w:r>
      <w:r w:rsidR="00707C45" w:rsidRPr="726338F6">
        <w:rPr>
          <w:rFonts w:ascii="Century Gothic" w:eastAsia="Century Gothic" w:hAnsi="Century Gothic" w:cs="Century Gothic"/>
          <w:lang w:val="en-GB"/>
        </w:rPr>
        <w:t>Furthermore</w:t>
      </w:r>
      <w:r w:rsidR="00BA2BEE" w:rsidRPr="726338F6">
        <w:rPr>
          <w:rFonts w:ascii="Century Gothic" w:eastAsia="Century Gothic" w:hAnsi="Century Gothic" w:cs="Century Gothic"/>
          <w:lang w:val="en-GB"/>
        </w:rPr>
        <w:t xml:space="preserve">, the nodes also </w:t>
      </w:r>
      <w:r w:rsidR="00707C45" w:rsidRPr="726338F6">
        <w:rPr>
          <w:rFonts w:ascii="Century Gothic" w:eastAsia="Century Gothic" w:hAnsi="Century Gothic" w:cs="Century Gothic"/>
          <w:lang w:val="en-GB"/>
        </w:rPr>
        <w:t>synchronise</w:t>
      </w:r>
      <w:r w:rsidR="00BA2BEE" w:rsidRPr="726338F6">
        <w:rPr>
          <w:rFonts w:ascii="Century Gothic" w:eastAsia="Century Gothic" w:hAnsi="Century Gothic" w:cs="Century Gothic"/>
          <w:lang w:val="en-GB"/>
        </w:rPr>
        <w:t xml:space="preserve"> whenever they receive an acknowledgement form </w:t>
      </w:r>
      <w:r w:rsidR="00707C45" w:rsidRPr="726338F6">
        <w:rPr>
          <w:rFonts w:ascii="Century Gothic" w:eastAsia="Century Gothic" w:hAnsi="Century Gothic" w:cs="Century Gothic"/>
          <w:lang w:val="en-GB"/>
        </w:rPr>
        <w:t>their parent node</w:t>
      </w:r>
      <w:r w:rsidR="00DE0DD8" w:rsidRPr="726338F6">
        <w:rPr>
          <w:rFonts w:ascii="Century Gothic" w:eastAsia="Century Gothic" w:hAnsi="Century Gothic" w:cs="Century Gothic"/>
          <w:lang w:val="en-GB"/>
        </w:rPr>
        <w:t>.</w:t>
      </w:r>
      <w:r w:rsidR="00240BE7" w:rsidRPr="726338F6">
        <w:rPr>
          <w:rFonts w:ascii="Century Gothic" w:eastAsia="Century Gothic" w:hAnsi="Century Gothic" w:cs="Century Gothic"/>
          <w:lang w:val="en-GB"/>
        </w:rPr>
        <w:t xml:space="preserve"> In conclusion, the nodes are synchronised with their parent node every time they send a message and synchronised with the gateway every 30 to 40 seconds.</w:t>
      </w:r>
    </w:p>
    <w:p w14:paraId="24C30097" w14:textId="77777777" w:rsidR="00CB407D" w:rsidRPr="00CB407D" w:rsidRDefault="00CB407D" w:rsidP="00CB407D">
      <w:pPr>
        <w:pStyle w:val="Geenafstand"/>
        <w:rPr>
          <w:rFonts w:ascii="Century Gothic" w:hAnsi="Century Gothic"/>
          <w:lang w:val="en-GB"/>
        </w:rPr>
      </w:pPr>
    </w:p>
    <w:p w14:paraId="7D8F4EBD" w14:textId="66171D17" w:rsidR="00D6465F" w:rsidRPr="00FA31DB" w:rsidRDefault="00FA31DB" w:rsidP="00CB407D">
      <w:pPr>
        <w:pStyle w:val="Geenafstand"/>
        <w:rPr>
          <w:rFonts w:ascii="Century Gothic" w:eastAsia="Century Gothic" w:hAnsi="Century Gothic" w:cs="Century Gothic"/>
          <w:lang w:val="en-GB"/>
        </w:rPr>
      </w:pPr>
      <w:r w:rsidRPr="726338F6">
        <w:rPr>
          <w:rFonts w:ascii="Century Gothic" w:eastAsia="Century Gothic" w:hAnsi="Century Gothic" w:cs="Century Gothic"/>
          <w:lang w:val="en-GB"/>
        </w:rPr>
        <w:t xml:space="preserve">In one </w:t>
      </w:r>
      <w:r w:rsidR="001D534A" w:rsidRPr="726338F6">
        <w:rPr>
          <w:rFonts w:ascii="Century Gothic" w:eastAsia="Century Gothic" w:hAnsi="Century Gothic" w:cs="Century Gothic"/>
          <w:lang w:val="en-GB"/>
        </w:rPr>
        <w:t>experiment</w:t>
      </w:r>
      <w:r w:rsidRPr="726338F6">
        <w:rPr>
          <w:rFonts w:ascii="Century Gothic" w:eastAsia="Century Gothic" w:hAnsi="Century Gothic" w:cs="Century Gothic"/>
          <w:lang w:val="en-GB"/>
        </w:rPr>
        <w:t xml:space="preserve"> with </w:t>
      </w:r>
      <w:r w:rsidR="00820297" w:rsidRPr="726338F6">
        <w:rPr>
          <w:rFonts w:ascii="Century Gothic" w:eastAsia="Century Gothic" w:hAnsi="Century Gothic" w:cs="Century Gothic"/>
          <w:lang w:val="en-GB"/>
        </w:rPr>
        <w:t xml:space="preserve">one gateway and 2 nodes, </w:t>
      </w:r>
      <w:r w:rsidR="001A5E46" w:rsidRPr="726338F6">
        <w:rPr>
          <w:rFonts w:ascii="Century Gothic" w:eastAsia="Century Gothic" w:hAnsi="Century Gothic" w:cs="Century Gothic"/>
          <w:lang w:val="en-GB"/>
        </w:rPr>
        <w:t xml:space="preserve">shows that </w:t>
      </w:r>
      <w:r w:rsidR="00C72AED" w:rsidRPr="726338F6">
        <w:rPr>
          <w:rFonts w:ascii="Century Gothic" w:eastAsia="Century Gothic" w:hAnsi="Century Gothic" w:cs="Century Gothic"/>
          <w:lang w:val="en-GB"/>
        </w:rPr>
        <w:t xml:space="preserve">with most </w:t>
      </w:r>
      <w:r w:rsidR="00CD5E45" w:rsidRPr="726338F6">
        <w:rPr>
          <w:rFonts w:ascii="Century Gothic" w:eastAsia="Century Gothic" w:hAnsi="Century Gothic" w:cs="Century Gothic"/>
          <w:lang w:val="en-GB"/>
        </w:rPr>
        <w:t>message protocols a</w:t>
      </w:r>
      <w:r w:rsidR="00340D16" w:rsidRPr="726338F6">
        <w:rPr>
          <w:rFonts w:ascii="Century Gothic" w:eastAsia="Century Gothic" w:hAnsi="Century Gothic" w:cs="Century Gothic"/>
          <w:lang w:val="en-GB"/>
        </w:rPr>
        <w:t xml:space="preserve"> reliability </w:t>
      </w:r>
      <w:r w:rsidR="000107E4" w:rsidRPr="726338F6">
        <w:rPr>
          <w:rFonts w:ascii="Century Gothic" w:eastAsia="Century Gothic" w:hAnsi="Century Gothic" w:cs="Century Gothic"/>
          <w:lang w:val="en-GB"/>
        </w:rPr>
        <w:t>near the 100% is possible</w:t>
      </w:r>
      <w:r w:rsidR="001E2B5F">
        <w:rPr>
          <w:rFonts w:ascii="Century Gothic" w:eastAsia="Century Gothic" w:hAnsi="Century Gothic" w:cs="Century Gothic"/>
          <w:lang w:val="en-GB"/>
        </w:rPr>
        <w:t xml:space="preserve"> </w:t>
      </w:r>
      <w:sdt>
        <w:sdtPr>
          <w:rPr>
            <w:rFonts w:ascii="Century Gothic" w:eastAsia="Century Gothic" w:hAnsi="Century Gothic" w:cs="Century Gothic"/>
            <w:lang w:val="en-GB"/>
          </w:rPr>
          <w:id w:val="1056592392"/>
          <w:citation/>
        </w:sdtPr>
        <w:sdtEndPr/>
        <w:sdtContent>
          <w:r w:rsidR="00B5253A">
            <w:rPr>
              <w:rFonts w:ascii="Century Gothic" w:eastAsia="Century Gothic" w:hAnsi="Century Gothic" w:cs="Century Gothic"/>
              <w:lang w:val="en-GB"/>
            </w:rPr>
            <w:fldChar w:fldCharType="begin"/>
          </w:r>
          <w:r w:rsidR="00B5253A" w:rsidRPr="00B5253A">
            <w:rPr>
              <w:rFonts w:ascii="Century Gothic" w:eastAsia="Century Gothic" w:hAnsi="Century Gothic" w:cs="Century Gothic"/>
              <w:lang w:val="en-GB"/>
            </w:rPr>
            <w:instrText xml:space="preserve"> CITATION Mar20 \l 1043 </w:instrText>
          </w:r>
          <w:r w:rsidR="00B5253A">
            <w:rPr>
              <w:rFonts w:ascii="Century Gothic" w:eastAsia="Century Gothic" w:hAnsi="Century Gothic" w:cs="Century Gothic"/>
              <w:lang w:val="en-GB"/>
            </w:rPr>
            <w:fldChar w:fldCharType="separate"/>
          </w:r>
          <w:r w:rsidR="00810CE6">
            <w:rPr>
              <w:rFonts w:ascii="Century Gothic" w:eastAsia="Century Gothic" w:hAnsi="Century Gothic" w:cs="Century Gothic"/>
              <w:noProof/>
              <w:lang w:val="en-GB"/>
            </w:rPr>
            <w:t>(Martin Haubro, 2020)</w:t>
          </w:r>
          <w:r w:rsidR="00B5253A">
            <w:rPr>
              <w:rFonts w:ascii="Century Gothic" w:eastAsia="Century Gothic" w:hAnsi="Century Gothic" w:cs="Century Gothic"/>
              <w:lang w:val="en-GB"/>
            </w:rPr>
            <w:fldChar w:fldCharType="end"/>
          </w:r>
        </w:sdtContent>
      </w:sdt>
      <w:r w:rsidR="000107E4" w:rsidRPr="726338F6">
        <w:rPr>
          <w:rFonts w:ascii="Century Gothic" w:eastAsia="Century Gothic" w:hAnsi="Century Gothic" w:cs="Century Gothic"/>
          <w:lang w:val="en-GB"/>
        </w:rPr>
        <w:t>. However</w:t>
      </w:r>
      <w:r w:rsidR="106B5B75" w:rsidRPr="726338F6">
        <w:rPr>
          <w:rFonts w:ascii="Century Gothic" w:eastAsia="Century Gothic" w:hAnsi="Century Gothic" w:cs="Century Gothic"/>
          <w:lang w:val="en-GB"/>
        </w:rPr>
        <w:t>,</w:t>
      </w:r>
      <w:r w:rsidR="000107E4" w:rsidRPr="726338F6">
        <w:rPr>
          <w:rFonts w:ascii="Century Gothic" w:eastAsia="Century Gothic" w:hAnsi="Century Gothic" w:cs="Century Gothic"/>
          <w:lang w:val="en-GB"/>
        </w:rPr>
        <w:t xml:space="preserve"> do be </w:t>
      </w:r>
      <w:r w:rsidR="009C4C74" w:rsidRPr="726338F6">
        <w:rPr>
          <w:rFonts w:ascii="Century Gothic" w:eastAsia="Century Gothic" w:hAnsi="Century Gothic" w:cs="Century Gothic"/>
          <w:lang w:val="en-GB"/>
        </w:rPr>
        <w:t xml:space="preserve">aware that this is with </w:t>
      </w:r>
      <w:r w:rsidR="30400CD1" w:rsidRPr="726338F6">
        <w:rPr>
          <w:rFonts w:ascii="Century Gothic" w:eastAsia="Century Gothic" w:hAnsi="Century Gothic" w:cs="Century Gothic"/>
          <w:lang w:val="en-GB"/>
        </w:rPr>
        <w:t>a</w:t>
      </w:r>
      <w:r w:rsidR="009C4C74" w:rsidRPr="726338F6">
        <w:rPr>
          <w:rFonts w:ascii="Century Gothic" w:eastAsia="Century Gothic" w:hAnsi="Century Gothic" w:cs="Century Gothic"/>
          <w:lang w:val="en-GB"/>
        </w:rPr>
        <w:t xml:space="preserve"> </w:t>
      </w:r>
      <w:r w:rsidR="00777467" w:rsidRPr="726338F6">
        <w:rPr>
          <w:rFonts w:ascii="Century Gothic" w:eastAsia="Century Gothic" w:hAnsi="Century Gothic" w:cs="Century Gothic"/>
          <w:lang w:val="en-GB"/>
        </w:rPr>
        <w:t>network with only 2 nodes</w:t>
      </w:r>
      <w:r w:rsidR="00D47C22" w:rsidRPr="726338F6">
        <w:rPr>
          <w:rFonts w:ascii="Century Gothic" w:eastAsia="Century Gothic" w:hAnsi="Century Gothic" w:cs="Century Gothic"/>
          <w:lang w:val="en-GB"/>
        </w:rPr>
        <w:t xml:space="preserve">. </w:t>
      </w:r>
      <w:r w:rsidR="00F80D8C" w:rsidRPr="726338F6">
        <w:rPr>
          <w:rFonts w:ascii="Century Gothic" w:eastAsia="Century Gothic" w:hAnsi="Century Gothic" w:cs="Century Gothic"/>
          <w:lang w:val="en-GB"/>
        </w:rPr>
        <w:t xml:space="preserve">If the number of nodes increases, then the </w:t>
      </w:r>
      <w:r w:rsidR="00037D14" w:rsidRPr="726338F6">
        <w:rPr>
          <w:rFonts w:ascii="Century Gothic" w:eastAsia="Century Gothic" w:hAnsi="Century Gothic" w:cs="Century Gothic"/>
          <w:lang w:val="en-GB"/>
        </w:rPr>
        <w:t xml:space="preserve">reliability </w:t>
      </w:r>
      <w:r w:rsidR="00B14125" w:rsidRPr="726338F6">
        <w:rPr>
          <w:rFonts w:ascii="Century Gothic" w:eastAsia="Century Gothic" w:hAnsi="Century Gothic" w:cs="Century Gothic"/>
          <w:lang w:val="en-GB"/>
        </w:rPr>
        <w:t>will most likely decrease.</w:t>
      </w:r>
      <w:r w:rsidR="002351F5" w:rsidRPr="726338F6">
        <w:rPr>
          <w:rFonts w:ascii="Century Gothic" w:eastAsia="Century Gothic" w:hAnsi="Century Gothic" w:cs="Century Gothic"/>
          <w:lang w:val="en-GB"/>
        </w:rPr>
        <w:t xml:space="preserve"> </w:t>
      </w:r>
      <w:r w:rsidR="00785ABF">
        <w:rPr>
          <w:rFonts w:ascii="Century Gothic" w:eastAsia="Century Gothic" w:hAnsi="Century Gothic" w:cs="Century Gothic"/>
          <w:lang w:val="en-GB"/>
        </w:rPr>
        <w:t>This is because if there are more nodes, there is a bigger chance they will transmit a packet at the same point in time, resulting in collision between the packets.</w:t>
      </w:r>
      <w:r w:rsidR="002351F5" w:rsidRPr="726338F6">
        <w:rPr>
          <w:rFonts w:ascii="Century Gothic" w:eastAsia="Century Gothic" w:hAnsi="Century Gothic" w:cs="Century Gothic"/>
          <w:lang w:val="en-GB"/>
        </w:rPr>
        <w:t xml:space="preserve"> Unfortunately</w:t>
      </w:r>
      <w:r w:rsidR="00B3063E" w:rsidRPr="726338F6">
        <w:rPr>
          <w:rFonts w:ascii="Century Gothic" w:eastAsia="Century Gothic" w:hAnsi="Century Gothic" w:cs="Century Gothic"/>
          <w:lang w:val="en-GB"/>
        </w:rPr>
        <w:t>,</w:t>
      </w:r>
      <w:r w:rsidR="002351F5" w:rsidRPr="726338F6">
        <w:rPr>
          <w:rFonts w:ascii="Century Gothic" w:eastAsia="Century Gothic" w:hAnsi="Century Gothic" w:cs="Century Gothic"/>
          <w:lang w:val="en-GB"/>
        </w:rPr>
        <w:t xml:space="preserve"> there is no data to be found about the reliability with a larger network.</w:t>
      </w:r>
      <w:r w:rsidR="005C5D94" w:rsidRPr="726338F6">
        <w:rPr>
          <w:rFonts w:ascii="Century Gothic" w:eastAsia="Century Gothic" w:hAnsi="Century Gothic" w:cs="Century Gothic"/>
          <w:lang w:val="en-GB"/>
        </w:rPr>
        <w:t xml:space="preserve"> </w:t>
      </w:r>
    </w:p>
    <w:p w14:paraId="0DD4C0C4" w14:textId="77777777" w:rsidR="00CB407D" w:rsidRPr="00CB407D" w:rsidRDefault="00CB407D" w:rsidP="00CB407D">
      <w:pPr>
        <w:pStyle w:val="Geenafstand"/>
        <w:rPr>
          <w:rFonts w:ascii="Century Gothic" w:hAnsi="Century Gothic"/>
          <w:lang w:val="en-GB"/>
        </w:rPr>
      </w:pPr>
    </w:p>
    <w:p w14:paraId="61B68383" w14:textId="74B55E31" w:rsidR="00823BC1" w:rsidRPr="00FA31DB" w:rsidRDefault="002D5D59" w:rsidP="00CB407D">
      <w:pPr>
        <w:pStyle w:val="Geenafstand"/>
        <w:rPr>
          <w:rFonts w:ascii="Century Gothic" w:eastAsia="Century Gothic" w:hAnsi="Century Gothic" w:cs="Century Gothic"/>
          <w:lang w:val="en-GB"/>
        </w:rPr>
      </w:pPr>
      <w:r w:rsidRPr="726338F6">
        <w:rPr>
          <w:rFonts w:ascii="Century Gothic" w:eastAsia="Century Gothic" w:hAnsi="Century Gothic" w:cs="Century Gothic"/>
          <w:lang w:val="en-GB"/>
        </w:rPr>
        <w:t>Finally</w:t>
      </w:r>
      <w:r w:rsidR="30DCD109" w:rsidRPr="726338F6">
        <w:rPr>
          <w:rFonts w:ascii="Century Gothic" w:eastAsia="Century Gothic" w:hAnsi="Century Gothic" w:cs="Century Gothic"/>
          <w:lang w:val="en-GB"/>
        </w:rPr>
        <w:t>,</w:t>
      </w:r>
      <w:r w:rsidRPr="726338F6">
        <w:rPr>
          <w:rFonts w:ascii="Century Gothic" w:eastAsia="Century Gothic" w:hAnsi="Century Gothic" w:cs="Century Gothic"/>
          <w:lang w:val="en-GB"/>
        </w:rPr>
        <w:t xml:space="preserve"> </w:t>
      </w:r>
      <w:r w:rsidR="000F6C41" w:rsidRPr="726338F6">
        <w:rPr>
          <w:rFonts w:ascii="Century Gothic" w:eastAsia="Century Gothic" w:hAnsi="Century Gothic" w:cs="Century Gothic"/>
          <w:lang w:val="en-GB"/>
        </w:rPr>
        <w:t xml:space="preserve">the source code for the TSCH-over-LoRa is available on </w:t>
      </w:r>
      <w:r w:rsidR="00CA6C06" w:rsidRPr="726338F6">
        <w:rPr>
          <w:rFonts w:ascii="Century Gothic" w:eastAsia="Century Gothic" w:hAnsi="Century Gothic" w:cs="Century Gothic"/>
          <w:lang w:val="en-GB"/>
        </w:rPr>
        <w:t>GitHub.</w:t>
      </w:r>
      <w:r w:rsidR="00317065" w:rsidRPr="726338F6">
        <w:rPr>
          <w:rFonts w:ascii="Century Gothic" w:eastAsia="Century Gothic" w:hAnsi="Century Gothic" w:cs="Century Gothic"/>
          <w:lang w:val="en-GB"/>
        </w:rPr>
        <w:t xml:space="preserve"> So</w:t>
      </w:r>
      <w:r w:rsidR="00B3063E" w:rsidRPr="726338F6">
        <w:rPr>
          <w:rFonts w:ascii="Century Gothic" w:eastAsia="Century Gothic" w:hAnsi="Century Gothic" w:cs="Century Gothic"/>
          <w:lang w:val="en-GB"/>
        </w:rPr>
        <w:t>,</w:t>
      </w:r>
      <w:r w:rsidR="00317065" w:rsidRPr="726338F6">
        <w:rPr>
          <w:rFonts w:ascii="Century Gothic" w:eastAsia="Century Gothic" w:hAnsi="Century Gothic" w:cs="Century Gothic"/>
          <w:lang w:val="en-GB"/>
        </w:rPr>
        <w:t xml:space="preserve"> testing and experimentation could be possible, if </w:t>
      </w:r>
      <w:r w:rsidR="00CD43DA" w:rsidRPr="726338F6">
        <w:rPr>
          <w:rFonts w:ascii="Century Gothic" w:eastAsia="Century Gothic" w:hAnsi="Century Gothic" w:cs="Century Gothic"/>
          <w:lang w:val="en-GB"/>
        </w:rPr>
        <w:t>deemed necessary.</w:t>
      </w:r>
    </w:p>
    <w:p w14:paraId="63C6E753" w14:textId="77777777" w:rsidR="00CB407D" w:rsidRPr="00CB407D" w:rsidRDefault="00CB407D" w:rsidP="00CB407D">
      <w:pPr>
        <w:pStyle w:val="Geenafstand"/>
        <w:rPr>
          <w:rFonts w:ascii="Century Gothic" w:hAnsi="Century Gothic"/>
          <w:lang w:val="en-GB"/>
        </w:rPr>
      </w:pPr>
    </w:p>
    <w:p w14:paraId="5703B7AB" w14:textId="77777777" w:rsidR="00E842CE" w:rsidRPr="00CB407D" w:rsidRDefault="00E842CE" w:rsidP="00B95E0F">
      <w:pPr>
        <w:pStyle w:val="Geenafstand"/>
        <w:rPr>
          <w:rFonts w:ascii="Century Gothic" w:hAnsi="Century Gothic"/>
          <w:b/>
          <w:lang w:val="en-GB"/>
        </w:rPr>
      </w:pPr>
      <w:r w:rsidRPr="00CB407D">
        <w:rPr>
          <w:rFonts w:ascii="Century Gothic" w:hAnsi="Century Gothic"/>
          <w:b/>
          <w:lang w:val="en-GB"/>
        </w:rPr>
        <w:t>LoRaBlink</w:t>
      </w:r>
    </w:p>
    <w:p w14:paraId="6341C20A" w14:textId="52BDC7B8" w:rsidR="00C226B8" w:rsidRPr="00CB407D" w:rsidRDefault="64A15E9D" w:rsidP="00B95E0F">
      <w:pPr>
        <w:pStyle w:val="Geenafstand"/>
        <w:rPr>
          <w:rFonts w:ascii="Century Gothic" w:hAnsi="Century Gothic"/>
          <w:lang w:val="en-GB"/>
        </w:rPr>
      </w:pPr>
      <w:r w:rsidRPr="00CB407D">
        <w:rPr>
          <w:rFonts w:ascii="Century Gothic" w:hAnsi="Century Gothic"/>
          <w:lang w:val="en-GB"/>
        </w:rPr>
        <w:t>LoRaBlink is a s</w:t>
      </w:r>
      <w:r w:rsidR="5819454D" w:rsidRPr="00CB407D">
        <w:rPr>
          <w:rFonts w:ascii="Century Gothic" w:hAnsi="Century Gothic"/>
          <w:lang w:val="en-GB"/>
        </w:rPr>
        <w:t>i</w:t>
      </w:r>
      <w:r w:rsidRPr="00CB407D">
        <w:rPr>
          <w:rFonts w:ascii="Century Gothic" w:hAnsi="Century Gothic"/>
          <w:lang w:val="en-GB"/>
        </w:rPr>
        <w:t xml:space="preserve">mple but effective mesh protocol with a </w:t>
      </w:r>
      <w:r w:rsidR="004B1518" w:rsidRPr="00CB407D">
        <w:rPr>
          <w:rFonts w:ascii="Century Gothic" w:hAnsi="Century Gothic"/>
          <w:lang w:val="en-GB"/>
        </w:rPr>
        <w:t>relatively</w:t>
      </w:r>
      <w:r w:rsidRPr="00CB407D">
        <w:rPr>
          <w:rFonts w:ascii="Century Gothic" w:hAnsi="Century Gothic"/>
          <w:lang w:val="en-GB"/>
        </w:rPr>
        <w:t xml:space="preserve"> simple way of creating a mesh network</w:t>
      </w:r>
      <w:r w:rsidR="74A77BA1" w:rsidRPr="00CB407D">
        <w:rPr>
          <w:rFonts w:ascii="Century Gothic" w:hAnsi="Century Gothic"/>
          <w:lang w:val="en-GB"/>
        </w:rPr>
        <w:t>, but its simpleness leaves way for improvements.</w:t>
      </w:r>
    </w:p>
    <w:p w14:paraId="42B2ABB7" w14:textId="77777777" w:rsidR="00B95E0F" w:rsidRPr="00CB407D" w:rsidRDefault="00B95E0F" w:rsidP="00B95E0F">
      <w:pPr>
        <w:pStyle w:val="Geenafstand"/>
        <w:rPr>
          <w:rFonts w:ascii="Century Gothic" w:hAnsi="Century Gothic"/>
          <w:lang w:val="en-GB"/>
        </w:rPr>
      </w:pPr>
    </w:p>
    <w:p w14:paraId="659C0102" w14:textId="658F4137" w:rsidR="00F03F5B" w:rsidRPr="00CB407D" w:rsidRDefault="005D6126" w:rsidP="00B95E0F">
      <w:pPr>
        <w:pStyle w:val="Geenafstand"/>
        <w:rPr>
          <w:rFonts w:ascii="Century Gothic" w:hAnsi="Century Gothic"/>
          <w:lang w:val="en-GB"/>
        </w:rPr>
      </w:pPr>
      <w:r w:rsidRPr="00CB407D">
        <w:rPr>
          <w:rFonts w:ascii="Century Gothic" w:hAnsi="Century Gothic"/>
          <w:lang w:val="en-GB"/>
        </w:rPr>
        <w:t xml:space="preserve">The LoRaBlink </w:t>
      </w:r>
      <w:r w:rsidR="00B4108C" w:rsidRPr="00CB407D">
        <w:rPr>
          <w:rFonts w:ascii="Century Gothic" w:hAnsi="Century Gothic"/>
          <w:lang w:val="en-GB"/>
        </w:rPr>
        <w:t>protocol</w:t>
      </w:r>
      <w:r w:rsidRPr="00CB407D">
        <w:rPr>
          <w:rFonts w:ascii="Century Gothic" w:hAnsi="Century Gothic"/>
          <w:lang w:val="en-GB"/>
        </w:rPr>
        <w:t xml:space="preserve"> sets up their network using a beacon. The gateway sends out a beacon message to every device in its range. The nodes then </w:t>
      </w:r>
      <w:r w:rsidR="00AE6E89" w:rsidRPr="00CB407D">
        <w:rPr>
          <w:rFonts w:ascii="Century Gothic" w:hAnsi="Century Gothic"/>
          <w:lang w:val="en-GB"/>
        </w:rPr>
        <w:t xml:space="preserve">receive the beacon message and send their own beacon message </w:t>
      </w:r>
      <w:r w:rsidR="0020168C" w:rsidRPr="00CB407D">
        <w:rPr>
          <w:rFonts w:ascii="Century Gothic" w:hAnsi="Century Gothic"/>
          <w:lang w:val="en-GB"/>
        </w:rPr>
        <w:t>to every device in it</w:t>
      </w:r>
      <w:r w:rsidR="00DB0AC0" w:rsidRPr="00CB407D">
        <w:rPr>
          <w:rFonts w:ascii="Century Gothic" w:hAnsi="Century Gothic"/>
          <w:lang w:val="en-GB"/>
        </w:rPr>
        <w:t xml:space="preserve"> range. The gateway then </w:t>
      </w:r>
      <w:r w:rsidR="00996E72" w:rsidRPr="00CB407D">
        <w:rPr>
          <w:rFonts w:ascii="Century Gothic" w:hAnsi="Century Gothic"/>
          <w:lang w:val="en-GB"/>
        </w:rPr>
        <w:t>uses the beacon from the nodes as a confirmation and</w:t>
      </w:r>
      <w:r w:rsidR="00260D28" w:rsidRPr="00CB407D">
        <w:rPr>
          <w:rFonts w:ascii="Century Gothic" w:hAnsi="Century Gothic"/>
          <w:lang w:val="en-GB"/>
        </w:rPr>
        <w:t xml:space="preserve"> adds the node</w:t>
      </w:r>
      <w:r w:rsidR="00B661C6" w:rsidRPr="00CB407D">
        <w:rPr>
          <w:rFonts w:ascii="Century Gothic" w:hAnsi="Century Gothic"/>
          <w:lang w:val="en-GB"/>
        </w:rPr>
        <w:t>(s)</w:t>
      </w:r>
      <w:r w:rsidR="00260D28" w:rsidRPr="00CB407D">
        <w:rPr>
          <w:rFonts w:ascii="Century Gothic" w:hAnsi="Century Gothic"/>
          <w:lang w:val="en-GB"/>
        </w:rPr>
        <w:t xml:space="preserve"> to the </w:t>
      </w:r>
      <w:r w:rsidR="00B661C6" w:rsidRPr="00CB407D">
        <w:rPr>
          <w:rFonts w:ascii="Century Gothic" w:hAnsi="Century Gothic"/>
          <w:lang w:val="en-GB"/>
        </w:rPr>
        <w:t>network</w:t>
      </w:r>
      <w:r w:rsidR="00260D28" w:rsidRPr="00CB407D">
        <w:rPr>
          <w:rFonts w:ascii="Century Gothic" w:hAnsi="Century Gothic"/>
          <w:lang w:val="en-GB"/>
        </w:rPr>
        <w:t xml:space="preserve">. </w:t>
      </w:r>
      <w:r w:rsidR="009D6666" w:rsidRPr="00CB407D">
        <w:rPr>
          <w:rFonts w:ascii="Century Gothic" w:hAnsi="Century Gothic"/>
          <w:lang w:val="en-GB"/>
        </w:rPr>
        <w:t xml:space="preserve">Nodes that </w:t>
      </w:r>
      <w:r w:rsidR="000470DE" w:rsidRPr="00CB407D">
        <w:rPr>
          <w:rFonts w:ascii="Century Gothic" w:hAnsi="Century Gothic"/>
          <w:lang w:val="en-GB"/>
        </w:rPr>
        <w:t>receive</w:t>
      </w:r>
      <w:r w:rsidR="009D6666" w:rsidRPr="00CB407D">
        <w:rPr>
          <w:rFonts w:ascii="Century Gothic" w:hAnsi="Century Gothic"/>
          <w:lang w:val="en-GB"/>
        </w:rPr>
        <w:t xml:space="preserve"> the beacon message from the </w:t>
      </w:r>
      <w:r w:rsidR="008A180F" w:rsidRPr="00CB407D">
        <w:rPr>
          <w:rFonts w:ascii="Century Gothic" w:hAnsi="Century Gothic"/>
          <w:lang w:val="en-GB"/>
        </w:rPr>
        <w:t xml:space="preserve">nodes </w:t>
      </w:r>
      <w:r w:rsidR="0001473C" w:rsidRPr="00CB407D">
        <w:rPr>
          <w:rFonts w:ascii="Century Gothic" w:hAnsi="Century Gothic"/>
          <w:lang w:val="en-GB"/>
        </w:rPr>
        <w:t>and are not already in the network now send their own beacon message to every device in their range</w:t>
      </w:r>
      <w:r w:rsidR="00C34F2B" w:rsidRPr="00CB407D">
        <w:rPr>
          <w:rFonts w:ascii="Century Gothic" w:hAnsi="Century Gothic"/>
          <w:lang w:val="en-GB"/>
        </w:rPr>
        <w:t xml:space="preserve"> and </w:t>
      </w:r>
      <w:r w:rsidR="00B661C6" w:rsidRPr="00CB407D">
        <w:rPr>
          <w:rFonts w:ascii="Century Gothic" w:hAnsi="Century Gothic"/>
          <w:lang w:val="en-GB"/>
        </w:rPr>
        <w:t xml:space="preserve">then </w:t>
      </w:r>
      <w:r w:rsidR="00C34F2B" w:rsidRPr="00CB407D">
        <w:rPr>
          <w:rFonts w:ascii="Century Gothic" w:hAnsi="Century Gothic"/>
          <w:lang w:val="en-GB"/>
        </w:rPr>
        <w:t>listen for replies.</w:t>
      </w:r>
      <w:r w:rsidR="001E04D1" w:rsidRPr="00CB407D">
        <w:rPr>
          <w:rFonts w:ascii="Century Gothic" w:hAnsi="Century Gothic"/>
          <w:lang w:val="en-GB"/>
        </w:rPr>
        <w:t xml:space="preserve"> This continue</w:t>
      </w:r>
      <w:r w:rsidR="00B4108C" w:rsidRPr="00CB407D">
        <w:rPr>
          <w:rFonts w:ascii="Century Gothic" w:hAnsi="Century Gothic"/>
          <w:lang w:val="en-GB"/>
        </w:rPr>
        <w:t>s</w:t>
      </w:r>
      <w:r w:rsidR="001E04D1" w:rsidRPr="00CB407D">
        <w:rPr>
          <w:rFonts w:ascii="Century Gothic" w:hAnsi="Century Gothic"/>
          <w:lang w:val="en-GB"/>
        </w:rPr>
        <w:t xml:space="preserve"> until eve</w:t>
      </w:r>
      <w:r w:rsidR="00B4108C" w:rsidRPr="00CB407D">
        <w:rPr>
          <w:rFonts w:ascii="Century Gothic" w:hAnsi="Century Gothic"/>
          <w:lang w:val="en-GB"/>
        </w:rPr>
        <w:t>r</w:t>
      </w:r>
      <w:r w:rsidR="001E04D1" w:rsidRPr="00CB407D">
        <w:rPr>
          <w:rFonts w:ascii="Century Gothic" w:hAnsi="Century Gothic"/>
          <w:lang w:val="en-GB"/>
        </w:rPr>
        <w:t xml:space="preserve">y node is in the </w:t>
      </w:r>
      <w:r w:rsidR="00B4108C" w:rsidRPr="00CB407D">
        <w:rPr>
          <w:rFonts w:ascii="Century Gothic" w:hAnsi="Century Gothic"/>
          <w:lang w:val="en-GB"/>
        </w:rPr>
        <w:t xml:space="preserve">network. </w:t>
      </w:r>
      <w:r w:rsidR="00D9701E" w:rsidRPr="00CB407D">
        <w:rPr>
          <w:rFonts w:ascii="Century Gothic" w:hAnsi="Century Gothic"/>
          <w:lang w:val="en-GB"/>
        </w:rPr>
        <w:t xml:space="preserve">The protocol </w:t>
      </w:r>
      <w:r w:rsidR="5A8683D2" w:rsidRPr="00CB407D">
        <w:rPr>
          <w:rFonts w:ascii="Century Gothic" w:hAnsi="Century Gothic"/>
          <w:lang w:val="en-GB"/>
        </w:rPr>
        <w:t>need</w:t>
      </w:r>
      <w:r w:rsidR="1B0F50F5" w:rsidRPr="00CB407D">
        <w:rPr>
          <w:rFonts w:ascii="Century Gothic" w:hAnsi="Century Gothic"/>
          <w:lang w:val="en-GB"/>
        </w:rPr>
        <w:t>s</w:t>
      </w:r>
      <w:r w:rsidR="00A31E74" w:rsidRPr="00CB407D">
        <w:rPr>
          <w:rFonts w:ascii="Century Gothic" w:hAnsi="Century Gothic"/>
          <w:lang w:val="en-GB"/>
        </w:rPr>
        <w:t xml:space="preserve"> to send only one message per node to set up their whole network. </w:t>
      </w:r>
    </w:p>
    <w:p w14:paraId="7E5EB770" w14:textId="77777777" w:rsidR="00F03F5B" w:rsidRPr="00CB407D" w:rsidRDefault="00F03F5B" w:rsidP="00B95E0F">
      <w:pPr>
        <w:pStyle w:val="Geenafstand"/>
        <w:rPr>
          <w:rFonts w:ascii="Century Gothic" w:hAnsi="Century Gothic"/>
          <w:lang w:val="en-GB"/>
        </w:rPr>
      </w:pPr>
      <w:r w:rsidRPr="00CB407D">
        <w:rPr>
          <w:rFonts w:ascii="Century Gothic" w:hAnsi="Century Gothic"/>
          <w:lang w:val="en-GB"/>
        </w:rPr>
        <w:br w:type="page"/>
      </w:r>
    </w:p>
    <w:p w14:paraId="6F2DCE19" w14:textId="106D9982" w:rsidR="001D1E8A" w:rsidRPr="00CB407D" w:rsidRDefault="00E933F2" w:rsidP="00B95E0F">
      <w:pPr>
        <w:pStyle w:val="Geenafstand"/>
        <w:rPr>
          <w:rFonts w:ascii="Century Gothic" w:hAnsi="Century Gothic"/>
          <w:lang w:val="en-GB"/>
        </w:rPr>
      </w:pPr>
      <w:r w:rsidRPr="00CB407D">
        <w:rPr>
          <w:rFonts w:ascii="Century Gothic" w:hAnsi="Century Gothic"/>
          <w:lang w:val="en-GB"/>
        </w:rPr>
        <w:lastRenderedPageBreak/>
        <w:t>For the data collection, the protocol only needs one message per node to transfer the data from the nodes to the gateway. T</w:t>
      </w:r>
      <w:r w:rsidR="00D924F3" w:rsidRPr="00CB407D">
        <w:rPr>
          <w:rFonts w:ascii="Century Gothic" w:hAnsi="Century Gothic"/>
          <w:lang w:val="en-GB"/>
        </w:rPr>
        <w:t xml:space="preserve">he nodes </w:t>
      </w:r>
      <w:r w:rsidR="000470DE" w:rsidRPr="00CB407D">
        <w:rPr>
          <w:rFonts w:ascii="Century Gothic" w:hAnsi="Century Gothic"/>
          <w:lang w:val="en-GB"/>
        </w:rPr>
        <w:t>use</w:t>
      </w:r>
      <w:r w:rsidR="00D924F3" w:rsidRPr="00CB407D">
        <w:rPr>
          <w:rFonts w:ascii="Century Gothic" w:hAnsi="Century Gothic"/>
          <w:lang w:val="en-GB"/>
        </w:rPr>
        <w:t xml:space="preserve"> the beacon message </w:t>
      </w:r>
      <w:r w:rsidR="00FE71EF" w:rsidRPr="00CB407D">
        <w:rPr>
          <w:rFonts w:ascii="Century Gothic" w:hAnsi="Century Gothic"/>
          <w:lang w:val="en-GB"/>
        </w:rPr>
        <w:t>to know from which node(s) they can expect data from</w:t>
      </w:r>
      <w:r w:rsidR="00376F6F" w:rsidRPr="00CB407D">
        <w:rPr>
          <w:rFonts w:ascii="Century Gothic" w:hAnsi="Century Gothic"/>
          <w:lang w:val="en-GB"/>
        </w:rPr>
        <w:t xml:space="preserve"> (child-nodes)</w:t>
      </w:r>
      <w:r w:rsidR="00FE71EF" w:rsidRPr="00CB407D">
        <w:rPr>
          <w:rFonts w:ascii="Century Gothic" w:hAnsi="Century Gothic"/>
          <w:lang w:val="en-GB"/>
        </w:rPr>
        <w:t xml:space="preserve"> and to which node(s) they can send their data to</w:t>
      </w:r>
      <w:r w:rsidR="00376F6F" w:rsidRPr="00CB407D">
        <w:rPr>
          <w:rFonts w:ascii="Century Gothic" w:hAnsi="Century Gothic"/>
          <w:lang w:val="en-GB"/>
        </w:rPr>
        <w:t xml:space="preserve"> (parent-node)</w:t>
      </w:r>
      <w:r w:rsidR="00FE71EF" w:rsidRPr="00CB407D">
        <w:rPr>
          <w:rFonts w:ascii="Century Gothic" w:hAnsi="Century Gothic"/>
          <w:lang w:val="en-GB"/>
        </w:rPr>
        <w:t>.</w:t>
      </w:r>
      <w:r w:rsidR="0048589D" w:rsidRPr="00CB407D">
        <w:rPr>
          <w:rFonts w:ascii="Century Gothic" w:hAnsi="Century Gothic"/>
          <w:lang w:val="en-GB"/>
        </w:rPr>
        <w:t xml:space="preserve"> </w:t>
      </w:r>
      <w:r w:rsidR="001E5564" w:rsidRPr="00CB407D">
        <w:rPr>
          <w:rFonts w:ascii="Century Gothic" w:hAnsi="Century Gothic"/>
          <w:lang w:val="en-GB"/>
        </w:rPr>
        <w:t>When a node sends out their beacon message</w:t>
      </w:r>
      <w:r w:rsidR="002C1B81" w:rsidRPr="00CB407D">
        <w:rPr>
          <w:rFonts w:ascii="Century Gothic" w:hAnsi="Century Gothic"/>
          <w:lang w:val="en-GB"/>
        </w:rPr>
        <w:t xml:space="preserve"> and does not receive a reply from any node, then it knows that it is the last node from the branch and starts sending its data</w:t>
      </w:r>
      <w:r w:rsidR="00376F6F" w:rsidRPr="00CB407D">
        <w:rPr>
          <w:rFonts w:ascii="Century Gothic" w:hAnsi="Century Gothic"/>
          <w:lang w:val="en-GB"/>
        </w:rPr>
        <w:t xml:space="preserve"> to its parent-node</w:t>
      </w:r>
      <w:r w:rsidR="00551C61" w:rsidRPr="00CB407D">
        <w:rPr>
          <w:rFonts w:ascii="Century Gothic" w:hAnsi="Century Gothic"/>
          <w:lang w:val="en-GB"/>
        </w:rPr>
        <w:t xml:space="preserve">. </w:t>
      </w:r>
      <w:r w:rsidR="005238F2" w:rsidRPr="00CB407D">
        <w:rPr>
          <w:rFonts w:ascii="Century Gothic" w:hAnsi="Century Gothic"/>
          <w:lang w:val="en-GB"/>
        </w:rPr>
        <w:t xml:space="preserve">When a node did get a reply from its beacon message, then it waits until it receives </w:t>
      </w:r>
      <w:r w:rsidR="006854AC" w:rsidRPr="00CB407D">
        <w:rPr>
          <w:rFonts w:ascii="Century Gothic" w:hAnsi="Century Gothic"/>
          <w:lang w:val="en-GB"/>
        </w:rPr>
        <w:t xml:space="preserve">the data from every </w:t>
      </w:r>
      <w:r w:rsidR="00376F6F" w:rsidRPr="00CB407D">
        <w:rPr>
          <w:rFonts w:ascii="Century Gothic" w:hAnsi="Century Gothic"/>
          <w:lang w:val="en-GB"/>
        </w:rPr>
        <w:t>child-</w:t>
      </w:r>
      <w:r w:rsidR="006854AC" w:rsidRPr="00CB407D">
        <w:rPr>
          <w:rFonts w:ascii="Century Gothic" w:hAnsi="Century Gothic"/>
          <w:lang w:val="en-GB"/>
        </w:rPr>
        <w:t>node</w:t>
      </w:r>
      <w:r w:rsidR="001E4BAF" w:rsidRPr="00CB407D">
        <w:rPr>
          <w:rFonts w:ascii="Century Gothic" w:hAnsi="Century Gothic"/>
          <w:lang w:val="en-GB"/>
        </w:rPr>
        <w:t>. Once it got all the data</w:t>
      </w:r>
      <w:r w:rsidR="005A780E" w:rsidRPr="00CB407D">
        <w:rPr>
          <w:rFonts w:ascii="Century Gothic" w:hAnsi="Century Gothic"/>
          <w:lang w:val="en-GB"/>
        </w:rPr>
        <w:t xml:space="preserve"> from its child-nodes</w:t>
      </w:r>
      <w:r w:rsidR="001E4BAF" w:rsidRPr="00CB407D">
        <w:rPr>
          <w:rFonts w:ascii="Century Gothic" w:hAnsi="Century Gothic"/>
          <w:lang w:val="en-GB"/>
        </w:rPr>
        <w:t xml:space="preserve">, it starts sending </w:t>
      </w:r>
      <w:r w:rsidR="0092701B">
        <w:rPr>
          <w:rFonts w:ascii="Century Gothic" w:hAnsi="Century Gothic"/>
          <w:lang w:val="en-GB"/>
        </w:rPr>
        <w:t>its</w:t>
      </w:r>
      <w:r w:rsidR="00FE4A4F" w:rsidRPr="00CB407D">
        <w:rPr>
          <w:rFonts w:ascii="Century Gothic" w:hAnsi="Century Gothic"/>
          <w:lang w:val="en-GB"/>
        </w:rPr>
        <w:t xml:space="preserve"> and their data</w:t>
      </w:r>
      <w:r w:rsidR="005A780E" w:rsidRPr="00CB407D">
        <w:rPr>
          <w:rFonts w:ascii="Century Gothic" w:hAnsi="Century Gothic"/>
          <w:lang w:val="en-GB"/>
        </w:rPr>
        <w:t xml:space="preserve"> to the parent-node</w:t>
      </w:r>
      <w:r w:rsidR="00FE4A4F" w:rsidRPr="00CB407D">
        <w:rPr>
          <w:rFonts w:ascii="Century Gothic" w:hAnsi="Century Gothic"/>
          <w:lang w:val="en-GB"/>
        </w:rPr>
        <w:t>.</w:t>
      </w:r>
    </w:p>
    <w:p w14:paraId="4D63DAF2" w14:textId="77777777" w:rsidR="00B95E0F" w:rsidRPr="00CB407D" w:rsidRDefault="00B95E0F" w:rsidP="00B95E0F">
      <w:pPr>
        <w:pStyle w:val="Geenafstand"/>
        <w:rPr>
          <w:rFonts w:ascii="Century Gothic" w:hAnsi="Century Gothic"/>
          <w:lang w:val="en-GB"/>
        </w:rPr>
      </w:pPr>
    </w:p>
    <w:p w14:paraId="1366B197" w14:textId="6FEA84D1" w:rsidR="00FA072A" w:rsidRPr="001D2BE1" w:rsidRDefault="00FA072A" w:rsidP="00B95E0F">
      <w:pPr>
        <w:pStyle w:val="Geenafstand"/>
        <w:rPr>
          <w:rFonts w:ascii="Century Gothic" w:hAnsi="Century Gothic"/>
          <w:lang w:val="en-GB"/>
        </w:rPr>
      </w:pPr>
      <w:r w:rsidRPr="00CB407D">
        <w:rPr>
          <w:rFonts w:ascii="Century Gothic" w:hAnsi="Century Gothic"/>
          <w:lang w:val="en-GB"/>
        </w:rPr>
        <w:t xml:space="preserve">The LoRaBlink protocol </w:t>
      </w:r>
      <w:r w:rsidR="003A66E2" w:rsidRPr="00CB407D">
        <w:rPr>
          <w:rFonts w:ascii="Century Gothic" w:hAnsi="Century Gothic"/>
          <w:lang w:val="en-GB"/>
        </w:rPr>
        <w:t xml:space="preserve">synchronises the </w:t>
      </w:r>
      <w:r w:rsidR="00AA21D0" w:rsidRPr="00CB407D">
        <w:rPr>
          <w:rFonts w:ascii="Century Gothic" w:hAnsi="Century Gothic"/>
          <w:lang w:val="en-GB"/>
        </w:rPr>
        <w:t xml:space="preserve">network whenever </w:t>
      </w:r>
      <w:r w:rsidR="00097067" w:rsidRPr="00CB407D">
        <w:rPr>
          <w:rFonts w:ascii="Century Gothic" w:hAnsi="Century Gothic"/>
          <w:lang w:val="en-GB"/>
        </w:rPr>
        <w:t>it sends a beacon message from the gateway.</w:t>
      </w:r>
      <w:r w:rsidR="004E2BBF" w:rsidRPr="00CB407D">
        <w:rPr>
          <w:rFonts w:ascii="Century Gothic" w:hAnsi="Century Gothic"/>
          <w:lang w:val="en-GB"/>
        </w:rPr>
        <w:t xml:space="preserve"> The synchronisation is</w:t>
      </w:r>
      <w:r w:rsidR="003014A7" w:rsidRPr="00CB407D">
        <w:rPr>
          <w:rFonts w:ascii="Century Gothic" w:hAnsi="Century Gothic"/>
          <w:lang w:val="en-GB"/>
        </w:rPr>
        <w:t xml:space="preserve"> done within the beacon message</w:t>
      </w:r>
      <w:r w:rsidR="006E39C8" w:rsidRPr="00CB407D">
        <w:rPr>
          <w:rFonts w:ascii="Century Gothic" w:hAnsi="Century Gothic"/>
          <w:lang w:val="en-GB"/>
        </w:rPr>
        <w:t xml:space="preserve"> and the beacon message is send every epoch</w:t>
      </w:r>
      <w:r w:rsidR="00D829C6" w:rsidRPr="00CB407D">
        <w:rPr>
          <w:rFonts w:ascii="Century Gothic" w:hAnsi="Century Gothic"/>
          <w:lang w:val="en-GB"/>
        </w:rPr>
        <w:t>.</w:t>
      </w:r>
      <w:r w:rsidR="00830418" w:rsidRPr="00CB407D">
        <w:rPr>
          <w:rFonts w:ascii="Century Gothic" w:hAnsi="Century Gothic"/>
          <w:lang w:val="en-GB"/>
        </w:rPr>
        <w:t xml:space="preserve"> </w:t>
      </w:r>
      <w:r w:rsidR="00E61AC7">
        <w:rPr>
          <w:rFonts w:ascii="Century Gothic" w:hAnsi="Century Gothic"/>
          <w:lang w:val="en-GB"/>
        </w:rPr>
        <w:t>At the start o</w:t>
      </w:r>
      <w:r w:rsidR="00E63F03">
        <w:rPr>
          <w:rFonts w:ascii="Century Gothic" w:hAnsi="Century Gothic"/>
          <w:lang w:val="en-GB"/>
        </w:rPr>
        <w:t>f an epoch the protocol starts with the synchronisation of the nodes and ends when all of the dat</w:t>
      </w:r>
      <w:r w:rsidR="00DF292A">
        <w:rPr>
          <w:rFonts w:ascii="Century Gothic" w:hAnsi="Century Gothic"/>
          <w:lang w:val="en-GB"/>
        </w:rPr>
        <w:t>a</w:t>
      </w:r>
      <w:r w:rsidR="00E63F03">
        <w:rPr>
          <w:rFonts w:ascii="Century Gothic" w:hAnsi="Century Gothic"/>
          <w:lang w:val="en-GB"/>
        </w:rPr>
        <w:t xml:space="preserve"> has been collected from the nodes.</w:t>
      </w:r>
      <w:r w:rsidR="007F694B" w:rsidRPr="00CB407D">
        <w:rPr>
          <w:rFonts w:ascii="Century Gothic" w:hAnsi="Century Gothic"/>
          <w:lang w:val="en-GB"/>
        </w:rPr>
        <w:t xml:space="preserve"> In the documentation about the LoRaBlink protocol the epoch was se</w:t>
      </w:r>
      <w:r w:rsidR="00B41A54" w:rsidRPr="00CB407D">
        <w:rPr>
          <w:rFonts w:ascii="Century Gothic" w:hAnsi="Century Gothic"/>
          <w:lang w:val="en-GB"/>
        </w:rPr>
        <w:t xml:space="preserve">t </w:t>
      </w:r>
      <w:r w:rsidR="000F63C1" w:rsidRPr="00CB407D">
        <w:rPr>
          <w:rFonts w:ascii="Century Gothic" w:hAnsi="Century Gothic"/>
          <w:lang w:val="en-GB"/>
        </w:rPr>
        <w:t>on 5 minutes</w:t>
      </w:r>
      <w:r w:rsidR="0053709F" w:rsidRPr="00CB407D">
        <w:rPr>
          <w:rFonts w:ascii="Century Gothic" w:hAnsi="Century Gothic"/>
          <w:lang w:val="en-GB"/>
        </w:rPr>
        <w:t>, so that</w:t>
      </w:r>
      <w:r w:rsidR="00970535" w:rsidRPr="00CB407D">
        <w:rPr>
          <w:rFonts w:ascii="Century Gothic" w:hAnsi="Century Gothic"/>
          <w:lang w:val="en-GB"/>
        </w:rPr>
        <w:t xml:space="preserve"> value is set for comparing the protocol</w:t>
      </w:r>
      <w:sdt>
        <w:sdtPr>
          <w:rPr>
            <w:rFonts w:ascii="Century Gothic" w:hAnsi="Century Gothic"/>
            <w:lang w:val="en-GB"/>
          </w:rPr>
          <w:id w:val="2110847445"/>
          <w:citation/>
        </w:sdtPr>
        <w:sdtEndPr/>
        <w:sdtContent>
          <w:r w:rsidR="00681C40">
            <w:rPr>
              <w:rFonts w:ascii="Century Gothic" w:hAnsi="Century Gothic"/>
              <w:lang w:val="en-GB"/>
            </w:rPr>
            <w:fldChar w:fldCharType="begin"/>
          </w:r>
          <w:r w:rsidR="00681C40" w:rsidRPr="00681C40">
            <w:rPr>
              <w:rFonts w:ascii="Century Gothic" w:hAnsi="Century Gothic"/>
              <w:lang w:val="en-GB"/>
            </w:rPr>
            <w:instrText xml:space="preserve"> CITATION Mar15 \l 1043 </w:instrText>
          </w:r>
          <w:r w:rsidR="00681C40">
            <w:rPr>
              <w:rFonts w:ascii="Century Gothic" w:hAnsi="Century Gothic"/>
              <w:lang w:val="en-GB"/>
            </w:rPr>
            <w:fldChar w:fldCharType="separate"/>
          </w:r>
          <w:r w:rsidR="00810CE6">
            <w:rPr>
              <w:rFonts w:ascii="Century Gothic" w:hAnsi="Century Gothic"/>
              <w:noProof/>
              <w:lang w:val="en-GB"/>
            </w:rPr>
            <w:t xml:space="preserve"> (Martin Bor, 2015)</w:t>
          </w:r>
          <w:r w:rsidR="00681C40">
            <w:rPr>
              <w:rFonts w:ascii="Century Gothic" w:hAnsi="Century Gothic"/>
              <w:lang w:val="en-GB"/>
            </w:rPr>
            <w:fldChar w:fldCharType="end"/>
          </w:r>
        </w:sdtContent>
      </w:sdt>
      <w:r w:rsidR="002408B7">
        <w:rPr>
          <w:rFonts w:ascii="Century Gothic" w:hAnsi="Century Gothic"/>
          <w:lang w:val="en-GB"/>
        </w:rPr>
        <w:t xml:space="preserve">, an example of an epoch can be seen in </w:t>
      </w:r>
      <w:r w:rsidR="002408B7" w:rsidRPr="002408B7">
        <w:rPr>
          <w:rFonts w:ascii="Century Gothic" w:hAnsi="Century Gothic"/>
          <w:lang w:val="en-GB"/>
        </w:rPr>
        <w:fldChar w:fldCharType="begin"/>
      </w:r>
      <w:r w:rsidR="002408B7" w:rsidRPr="002408B7">
        <w:rPr>
          <w:rFonts w:ascii="Century Gothic" w:hAnsi="Century Gothic"/>
          <w:lang w:val="en-GB"/>
        </w:rPr>
        <w:instrText xml:space="preserve"> REF _Ref62474338 \h </w:instrText>
      </w:r>
      <w:r w:rsidR="002408B7">
        <w:rPr>
          <w:rFonts w:ascii="Century Gothic" w:hAnsi="Century Gothic"/>
          <w:lang w:val="en-GB"/>
        </w:rPr>
        <w:instrText xml:space="preserve"> \* MERGEFORMAT </w:instrText>
      </w:r>
      <w:r w:rsidR="002408B7" w:rsidRPr="002408B7">
        <w:rPr>
          <w:rFonts w:ascii="Century Gothic" w:hAnsi="Century Gothic"/>
          <w:lang w:val="en-GB"/>
        </w:rPr>
      </w:r>
      <w:r w:rsidR="002408B7" w:rsidRPr="002408B7">
        <w:rPr>
          <w:rFonts w:ascii="Century Gothic" w:hAnsi="Century Gothic"/>
          <w:lang w:val="en-GB"/>
        </w:rPr>
        <w:fldChar w:fldCharType="separate"/>
      </w:r>
      <w:r w:rsidR="002408B7" w:rsidRPr="002408B7">
        <w:rPr>
          <w:rFonts w:ascii="Century Gothic" w:hAnsi="Century Gothic"/>
          <w:lang w:val="en-GB"/>
        </w:rPr>
        <w:t xml:space="preserve">Figure </w:t>
      </w:r>
      <w:r w:rsidR="002408B7" w:rsidRPr="002408B7">
        <w:rPr>
          <w:rFonts w:ascii="Century Gothic" w:hAnsi="Century Gothic"/>
          <w:noProof/>
          <w:lang w:val="en-GB"/>
        </w:rPr>
        <w:t>2</w:t>
      </w:r>
      <w:r w:rsidR="002408B7" w:rsidRPr="002408B7">
        <w:rPr>
          <w:rFonts w:ascii="Century Gothic" w:hAnsi="Century Gothic"/>
          <w:lang w:val="en-GB"/>
        </w:rPr>
        <w:fldChar w:fldCharType="end"/>
      </w:r>
      <w:r w:rsidR="000F63C1" w:rsidRPr="00CB407D">
        <w:rPr>
          <w:rFonts w:ascii="Century Gothic" w:hAnsi="Century Gothic"/>
          <w:lang w:val="en-GB"/>
        </w:rPr>
        <w:t>.</w:t>
      </w:r>
      <w:r w:rsidR="00AC30B5" w:rsidRPr="00CB407D">
        <w:rPr>
          <w:rFonts w:ascii="Century Gothic" w:hAnsi="Century Gothic"/>
          <w:lang w:val="en-GB"/>
        </w:rPr>
        <w:t xml:space="preserve"> </w:t>
      </w:r>
    </w:p>
    <w:p w14:paraId="63BA18BD" w14:textId="77777777" w:rsidR="00785ABF" w:rsidRPr="00CB407D" w:rsidRDefault="00785ABF" w:rsidP="00B95E0F">
      <w:pPr>
        <w:pStyle w:val="Geenafstand"/>
        <w:rPr>
          <w:rFonts w:ascii="Century Gothic" w:hAnsi="Century Gothic"/>
          <w:lang w:val="en-GB"/>
        </w:rPr>
      </w:pPr>
    </w:p>
    <w:p w14:paraId="59C99700" w14:textId="77777777" w:rsidR="00C640B9" w:rsidRPr="00645F92" w:rsidRDefault="00A85B04" w:rsidP="00785ABF">
      <w:pPr>
        <w:pStyle w:val="Geenafstand"/>
        <w:keepNext/>
        <w:rPr>
          <w:rFonts w:ascii="Century Gothic" w:hAnsi="Century Gothic"/>
        </w:rPr>
      </w:pPr>
      <w:r w:rsidRPr="00645F92">
        <w:rPr>
          <w:rFonts w:ascii="Century Gothic" w:hAnsi="Century Gothic"/>
          <w:noProof/>
        </w:rPr>
        <w:drawing>
          <wp:inline distT="0" distB="0" distL="0" distR="0" wp14:anchorId="3F8091A9" wp14:editId="09C3F6E0">
            <wp:extent cx="5731510" cy="10287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4286"/>
                    <a:stretch/>
                  </pic:blipFill>
                  <pic:spPr bwMode="auto">
                    <a:xfrm>
                      <a:off x="0" y="0"/>
                      <a:ext cx="5731510" cy="1028700"/>
                    </a:xfrm>
                    <a:prstGeom prst="rect">
                      <a:avLst/>
                    </a:prstGeom>
                    <a:ln>
                      <a:noFill/>
                    </a:ln>
                    <a:extLst>
                      <a:ext uri="{53640926-AAD7-44D8-BBD7-CCE9431645EC}">
                        <a14:shadowObscured xmlns:a14="http://schemas.microsoft.com/office/drawing/2010/main"/>
                      </a:ext>
                    </a:extLst>
                  </pic:spPr>
                </pic:pic>
              </a:graphicData>
            </a:graphic>
          </wp:inline>
        </w:drawing>
      </w:r>
    </w:p>
    <w:p w14:paraId="67C42F7D" w14:textId="7470D45D" w:rsidR="00B95E0F" w:rsidRPr="00CB407D" w:rsidRDefault="00785ABF" w:rsidP="00785ABF">
      <w:pPr>
        <w:pStyle w:val="Bijschrift"/>
        <w:rPr>
          <w:rFonts w:ascii="Century Gothic" w:hAnsi="Century Gothic"/>
          <w:lang w:val="en-GB"/>
        </w:rPr>
      </w:pPr>
      <w:bookmarkStart w:id="71" w:name="_Ref62474338"/>
      <w:bookmarkStart w:id="72" w:name="_Ref62474333"/>
      <w:r w:rsidRPr="00645F92">
        <w:rPr>
          <w:rFonts w:ascii="Century Gothic" w:hAnsi="Century Gothic"/>
          <w:lang w:val="en-GB"/>
        </w:rPr>
        <w:t xml:space="preserve">Figure </w:t>
      </w:r>
      <w:r w:rsidRPr="00645F92">
        <w:rPr>
          <w:rFonts w:ascii="Century Gothic" w:hAnsi="Century Gothic"/>
        </w:rPr>
        <w:fldChar w:fldCharType="begin"/>
      </w:r>
      <w:r w:rsidRPr="00645F92">
        <w:rPr>
          <w:rFonts w:ascii="Century Gothic" w:hAnsi="Century Gothic"/>
          <w:lang w:val="en-GB"/>
        </w:rPr>
        <w:instrText xml:space="preserve"> SEQ Figure \* ARABIC </w:instrText>
      </w:r>
      <w:r w:rsidRPr="00645F92">
        <w:rPr>
          <w:rFonts w:ascii="Century Gothic" w:hAnsi="Century Gothic"/>
        </w:rPr>
        <w:fldChar w:fldCharType="separate"/>
      </w:r>
      <w:r w:rsidR="009F0CD5">
        <w:rPr>
          <w:rFonts w:ascii="Century Gothic" w:hAnsi="Century Gothic"/>
          <w:lang w:val="en-GB"/>
        </w:rPr>
        <w:t>2</w:t>
      </w:r>
      <w:r w:rsidRPr="00645F92">
        <w:rPr>
          <w:rFonts w:ascii="Century Gothic" w:hAnsi="Century Gothic"/>
        </w:rPr>
        <w:fldChar w:fldCharType="end"/>
      </w:r>
      <w:bookmarkEnd w:id="71"/>
      <w:r w:rsidRPr="00645F92">
        <w:rPr>
          <w:rFonts w:ascii="Century Gothic" w:hAnsi="Century Gothic"/>
          <w:lang w:val="en-GB"/>
        </w:rPr>
        <w:t>: LoRaBlink protocol communication example with 4 nodes</w:t>
      </w:r>
      <w:bookmarkEnd w:id="72"/>
    </w:p>
    <w:p w14:paraId="328ADE2E" w14:textId="6DF98662" w:rsidR="00AC30B5" w:rsidRDefault="00B17013" w:rsidP="00D01A8E">
      <w:pPr>
        <w:pStyle w:val="Geenafstand"/>
        <w:rPr>
          <w:rFonts w:ascii="Century Gothic" w:hAnsi="Century Gothic"/>
          <w:lang w:val="en-GB"/>
        </w:rPr>
      </w:pPr>
      <w:r>
        <w:rPr>
          <w:rFonts w:ascii="Century Gothic" w:hAnsi="Century Gothic"/>
          <w:lang w:val="en-GB"/>
        </w:rPr>
        <w:t>In the same documentation</w:t>
      </w:r>
      <w:sdt>
        <w:sdtPr>
          <w:rPr>
            <w:rFonts w:ascii="Century Gothic" w:hAnsi="Century Gothic"/>
            <w:lang w:val="en-GB"/>
          </w:rPr>
          <w:id w:val="-1714108461"/>
          <w:citation/>
        </w:sdtPr>
        <w:sdtEndPr/>
        <w:sdtContent>
          <w:r w:rsidR="00681C40">
            <w:rPr>
              <w:rFonts w:ascii="Century Gothic" w:hAnsi="Century Gothic"/>
              <w:lang w:val="en-GB"/>
            </w:rPr>
            <w:fldChar w:fldCharType="begin"/>
          </w:r>
          <w:r w:rsidR="00681C40" w:rsidRPr="00681C40">
            <w:rPr>
              <w:rFonts w:ascii="Century Gothic" w:hAnsi="Century Gothic"/>
              <w:lang w:val="en-GB"/>
            </w:rPr>
            <w:instrText xml:space="preserve"> CITATION Mar15 \l 1043 </w:instrText>
          </w:r>
          <w:r w:rsidR="00681C40">
            <w:rPr>
              <w:rFonts w:ascii="Century Gothic" w:hAnsi="Century Gothic"/>
              <w:lang w:val="en-GB"/>
            </w:rPr>
            <w:fldChar w:fldCharType="separate"/>
          </w:r>
          <w:r w:rsidR="00810CE6">
            <w:rPr>
              <w:rFonts w:ascii="Century Gothic" w:hAnsi="Century Gothic"/>
              <w:noProof/>
              <w:lang w:val="en-GB"/>
            </w:rPr>
            <w:t xml:space="preserve"> (Martin Bor, 2015)</w:t>
          </w:r>
          <w:r w:rsidR="00681C40">
            <w:rPr>
              <w:rFonts w:ascii="Century Gothic" w:hAnsi="Century Gothic"/>
              <w:lang w:val="en-GB"/>
            </w:rPr>
            <w:fldChar w:fldCharType="end"/>
          </w:r>
        </w:sdtContent>
      </w:sdt>
      <w:r>
        <w:rPr>
          <w:rFonts w:ascii="Century Gothic" w:hAnsi="Century Gothic"/>
          <w:lang w:val="en-GB"/>
        </w:rPr>
        <w:t>,</w:t>
      </w:r>
      <w:r w:rsidR="002E5465">
        <w:rPr>
          <w:rFonts w:ascii="Century Gothic" w:hAnsi="Century Gothic"/>
          <w:lang w:val="en-GB"/>
        </w:rPr>
        <w:t xml:space="preserve"> </w:t>
      </w:r>
      <w:r w:rsidR="00152BC8">
        <w:rPr>
          <w:rFonts w:ascii="Century Gothic" w:hAnsi="Century Gothic"/>
          <w:lang w:val="en-GB"/>
        </w:rPr>
        <w:t xml:space="preserve">it </w:t>
      </w:r>
      <w:r w:rsidR="00995832">
        <w:rPr>
          <w:rFonts w:ascii="Century Gothic" w:hAnsi="Century Gothic"/>
          <w:lang w:val="en-GB"/>
        </w:rPr>
        <w:t xml:space="preserve">is </w:t>
      </w:r>
      <w:r w:rsidR="00CA3624" w:rsidRPr="00CB407D">
        <w:rPr>
          <w:rFonts w:ascii="Century Gothic" w:hAnsi="Century Gothic"/>
          <w:lang w:val="en-GB"/>
        </w:rPr>
        <w:t>state</w:t>
      </w:r>
      <w:r w:rsidR="00995832">
        <w:rPr>
          <w:rFonts w:ascii="Century Gothic" w:hAnsi="Century Gothic"/>
          <w:lang w:val="en-GB"/>
        </w:rPr>
        <w:t>d</w:t>
      </w:r>
      <w:r w:rsidR="00CA3624" w:rsidRPr="00CB407D">
        <w:rPr>
          <w:rFonts w:ascii="Century Gothic" w:hAnsi="Century Gothic"/>
          <w:lang w:val="en-GB"/>
        </w:rPr>
        <w:t xml:space="preserve"> that the </w:t>
      </w:r>
      <w:r w:rsidR="4E583770" w:rsidRPr="00CB407D">
        <w:rPr>
          <w:rFonts w:ascii="Century Gothic" w:hAnsi="Century Gothic"/>
          <w:lang w:val="en-GB"/>
        </w:rPr>
        <w:t>succes</w:t>
      </w:r>
      <w:r w:rsidR="10C2DE6C" w:rsidRPr="00CB407D">
        <w:rPr>
          <w:rFonts w:ascii="Century Gothic" w:hAnsi="Century Gothic"/>
          <w:lang w:val="en-GB"/>
        </w:rPr>
        <w:t>s-</w:t>
      </w:r>
      <w:r w:rsidR="4E583770" w:rsidRPr="00CB407D">
        <w:rPr>
          <w:rFonts w:ascii="Century Gothic" w:hAnsi="Century Gothic"/>
          <w:lang w:val="en-GB"/>
        </w:rPr>
        <w:t>rate</w:t>
      </w:r>
      <w:r w:rsidR="00CA3624" w:rsidRPr="00CB407D">
        <w:rPr>
          <w:rFonts w:ascii="Century Gothic" w:hAnsi="Century Gothic"/>
          <w:lang w:val="en-GB"/>
        </w:rPr>
        <w:t xml:space="preserve"> of </w:t>
      </w:r>
      <w:r w:rsidR="00A37A2F" w:rsidRPr="00CB407D">
        <w:rPr>
          <w:rFonts w:ascii="Century Gothic" w:hAnsi="Century Gothic"/>
          <w:lang w:val="en-GB"/>
        </w:rPr>
        <w:t xml:space="preserve">messages is about 80% due to collisions in the network. </w:t>
      </w:r>
      <w:r w:rsidR="0D6822C6" w:rsidRPr="00CB407D">
        <w:rPr>
          <w:rFonts w:ascii="Century Gothic" w:hAnsi="Century Gothic"/>
          <w:lang w:val="en-GB"/>
        </w:rPr>
        <w:t>T</w:t>
      </w:r>
      <w:r w:rsidR="00A37A2F" w:rsidRPr="00CB407D">
        <w:rPr>
          <w:rFonts w:ascii="Century Gothic" w:hAnsi="Century Gothic"/>
          <w:lang w:val="en-GB"/>
        </w:rPr>
        <w:t xml:space="preserve">he network </w:t>
      </w:r>
      <w:r w:rsidR="00AD7D68" w:rsidRPr="00CB407D">
        <w:rPr>
          <w:rFonts w:ascii="Century Gothic" w:hAnsi="Century Gothic"/>
          <w:lang w:val="en-GB"/>
        </w:rPr>
        <w:t xml:space="preserve">contained 5 nodes </w:t>
      </w:r>
      <w:r w:rsidR="4F0AC5F5" w:rsidRPr="00CB407D">
        <w:rPr>
          <w:rFonts w:ascii="Century Gothic" w:hAnsi="Century Gothic"/>
          <w:lang w:val="en-GB"/>
        </w:rPr>
        <w:t>plus</w:t>
      </w:r>
      <w:r w:rsidR="00AD7D68" w:rsidRPr="00CB407D">
        <w:rPr>
          <w:rFonts w:ascii="Century Gothic" w:hAnsi="Century Gothic"/>
          <w:lang w:val="en-GB"/>
        </w:rPr>
        <w:t xml:space="preserve"> a gateway</w:t>
      </w:r>
      <w:r w:rsidR="001C3B41">
        <w:rPr>
          <w:rFonts w:ascii="Century Gothic" w:hAnsi="Century Gothic"/>
          <w:lang w:val="en-GB"/>
        </w:rPr>
        <w:t>.</w:t>
      </w:r>
      <w:r w:rsidR="00AD7D68" w:rsidRPr="00CB407D">
        <w:rPr>
          <w:rFonts w:ascii="Century Gothic" w:hAnsi="Century Gothic"/>
          <w:lang w:val="en-GB"/>
        </w:rPr>
        <w:t xml:space="preserve"> </w:t>
      </w:r>
      <w:r w:rsidR="001C3B41">
        <w:rPr>
          <w:rFonts w:ascii="Century Gothic" w:hAnsi="Century Gothic"/>
          <w:lang w:val="en-GB"/>
        </w:rPr>
        <w:t>T</w:t>
      </w:r>
      <w:r w:rsidR="00AD7D68" w:rsidRPr="00CB407D">
        <w:rPr>
          <w:rFonts w:ascii="Century Gothic" w:hAnsi="Century Gothic"/>
          <w:lang w:val="en-GB"/>
        </w:rPr>
        <w:t xml:space="preserve">he document stated that the LoRaBlink protocol </w:t>
      </w:r>
      <w:r w:rsidR="00EA7CF3" w:rsidRPr="00CB407D">
        <w:rPr>
          <w:rFonts w:ascii="Century Gothic" w:hAnsi="Century Gothic"/>
          <w:lang w:val="en-GB"/>
        </w:rPr>
        <w:t xml:space="preserve">works well in small networks, but with larger networks the </w:t>
      </w:r>
      <w:r w:rsidR="008508DA">
        <w:rPr>
          <w:rFonts w:ascii="Century Gothic" w:hAnsi="Century Gothic"/>
          <w:lang w:val="en-GB"/>
        </w:rPr>
        <w:t>chance</w:t>
      </w:r>
      <w:r w:rsidR="00EA7CF3" w:rsidRPr="00CB407D">
        <w:rPr>
          <w:rFonts w:ascii="Century Gothic" w:hAnsi="Century Gothic"/>
          <w:lang w:val="en-GB"/>
        </w:rPr>
        <w:t xml:space="preserve"> of collisions </w:t>
      </w:r>
      <w:r w:rsidR="00091BB3" w:rsidRPr="00CB407D">
        <w:rPr>
          <w:rFonts w:ascii="Century Gothic" w:hAnsi="Century Gothic"/>
          <w:lang w:val="en-GB"/>
        </w:rPr>
        <w:t>increases</w:t>
      </w:r>
      <w:r w:rsidR="00EA7CF3" w:rsidRPr="00CB407D">
        <w:rPr>
          <w:rFonts w:ascii="Century Gothic" w:hAnsi="Century Gothic"/>
          <w:lang w:val="en-GB"/>
        </w:rPr>
        <w:t xml:space="preserve"> and so decreases the </w:t>
      </w:r>
      <w:r w:rsidR="108C83E7" w:rsidRPr="00CB407D">
        <w:rPr>
          <w:rFonts w:ascii="Century Gothic" w:hAnsi="Century Gothic"/>
          <w:lang w:val="en-GB"/>
        </w:rPr>
        <w:t>succes</w:t>
      </w:r>
      <w:r w:rsidR="69AF7F20" w:rsidRPr="00CB407D">
        <w:rPr>
          <w:rFonts w:ascii="Century Gothic" w:hAnsi="Century Gothic"/>
          <w:lang w:val="en-GB"/>
        </w:rPr>
        <w:t>s-</w:t>
      </w:r>
      <w:r w:rsidR="108C83E7" w:rsidRPr="00CB407D">
        <w:rPr>
          <w:rFonts w:ascii="Century Gothic" w:hAnsi="Century Gothic"/>
          <w:lang w:val="en-GB"/>
        </w:rPr>
        <w:t>rate</w:t>
      </w:r>
      <w:r w:rsidR="00EA7CF3" w:rsidRPr="00CB407D">
        <w:rPr>
          <w:rFonts w:ascii="Century Gothic" w:hAnsi="Century Gothic"/>
          <w:lang w:val="en-GB"/>
        </w:rPr>
        <w:t>.</w:t>
      </w:r>
    </w:p>
    <w:p w14:paraId="2D1074F4" w14:textId="77777777" w:rsidR="00CB407D" w:rsidRPr="00CB407D" w:rsidRDefault="00CB407D" w:rsidP="00B95E0F">
      <w:pPr>
        <w:pStyle w:val="Geenafstand"/>
        <w:rPr>
          <w:rFonts w:ascii="Century Gothic" w:hAnsi="Century Gothic"/>
          <w:lang w:val="en-GB"/>
        </w:rPr>
      </w:pPr>
    </w:p>
    <w:p w14:paraId="6EAD5EB3" w14:textId="77777777" w:rsidR="00E842CE" w:rsidRPr="00527EA2" w:rsidRDefault="00E842CE" w:rsidP="00B95E0F">
      <w:pPr>
        <w:pStyle w:val="Geenafstand"/>
        <w:rPr>
          <w:rFonts w:ascii="Century Gothic" w:eastAsia="Century Gothic" w:hAnsi="Century Gothic" w:cs="Century Gothic"/>
          <w:b/>
          <w:lang w:val="en-GB"/>
        </w:rPr>
      </w:pPr>
      <w:r w:rsidRPr="5E5CBF97">
        <w:rPr>
          <w:rFonts w:ascii="Century Gothic" w:eastAsia="Century Gothic" w:hAnsi="Century Gothic" w:cs="Century Gothic"/>
          <w:b/>
          <w:lang w:val="en-GB"/>
        </w:rPr>
        <w:t>PM-LoRa</w:t>
      </w:r>
    </w:p>
    <w:p w14:paraId="52DFE1A8" w14:textId="17257D96" w:rsidR="00E842CE" w:rsidRPr="00527EA2" w:rsidRDefault="5E0268AC" w:rsidP="00B95E0F">
      <w:pPr>
        <w:pStyle w:val="Geenafstand"/>
        <w:rPr>
          <w:rFonts w:ascii="Century Gothic" w:eastAsia="Century Gothic" w:hAnsi="Century Gothic" w:cs="Century Gothic"/>
          <w:lang w:val="en-GB"/>
        </w:rPr>
      </w:pPr>
      <w:r w:rsidRPr="726338F6">
        <w:rPr>
          <w:rFonts w:ascii="Century Gothic" w:eastAsia="Century Gothic" w:hAnsi="Century Gothic" w:cs="Century Gothic"/>
          <w:lang w:val="en-GB"/>
        </w:rPr>
        <w:t>P</w:t>
      </w:r>
      <w:r w:rsidR="56CB340E" w:rsidRPr="726338F6">
        <w:rPr>
          <w:rFonts w:ascii="Century Gothic" w:eastAsia="Century Gothic" w:hAnsi="Century Gothic" w:cs="Century Gothic"/>
          <w:lang w:val="en-GB"/>
        </w:rPr>
        <w:t>M</w:t>
      </w:r>
      <w:r w:rsidRPr="726338F6">
        <w:rPr>
          <w:rFonts w:ascii="Century Gothic" w:eastAsia="Century Gothic" w:hAnsi="Century Gothic" w:cs="Century Gothic"/>
          <w:lang w:val="en-GB"/>
        </w:rPr>
        <w:t>-LoRa is a mesh protocol based on the LoRaB</w:t>
      </w:r>
      <w:r w:rsidR="448C849A" w:rsidRPr="726338F6">
        <w:rPr>
          <w:rFonts w:ascii="Century Gothic" w:eastAsia="Century Gothic" w:hAnsi="Century Gothic" w:cs="Century Gothic"/>
          <w:lang w:val="en-GB"/>
        </w:rPr>
        <w:t>l</w:t>
      </w:r>
      <w:r w:rsidRPr="726338F6">
        <w:rPr>
          <w:rFonts w:ascii="Century Gothic" w:eastAsia="Century Gothic" w:hAnsi="Century Gothic" w:cs="Century Gothic"/>
          <w:lang w:val="en-GB"/>
        </w:rPr>
        <w:t>ink protocol,</w:t>
      </w:r>
      <w:r w:rsidR="557B55B2" w:rsidRPr="726338F6">
        <w:rPr>
          <w:rFonts w:ascii="Century Gothic" w:eastAsia="Century Gothic" w:hAnsi="Century Gothic" w:cs="Century Gothic"/>
          <w:lang w:val="en-GB"/>
        </w:rPr>
        <w:t xml:space="preserve"> but</w:t>
      </w:r>
      <w:r w:rsidR="68D22AC3" w:rsidRPr="726338F6">
        <w:rPr>
          <w:rFonts w:ascii="Century Gothic" w:eastAsia="Century Gothic" w:hAnsi="Century Gothic" w:cs="Century Gothic"/>
          <w:lang w:val="en-GB"/>
        </w:rPr>
        <w:t xml:space="preserve"> P</w:t>
      </w:r>
      <w:r w:rsidR="296E7E2B" w:rsidRPr="726338F6">
        <w:rPr>
          <w:rFonts w:ascii="Century Gothic" w:eastAsia="Century Gothic" w:hAnsi="Century Gothic" w:cs="Century Gothic"/>
          <w:lang w:val="en-GB"/>
        </w:rPr>
        <w:t>M</w:t>
      </w:r>
      <w:r w:rsidR="68D22AC3" w:rsidRPr="726338F6">
        <w:rPr>
          <w:rFonts w:ascii="Century Gothic" w:eastAsia="Century Gothic" w:hAnsi="Century Gothic" w:cs="Century Gothic"/>
          <w:lang w:val="en-GB"/>
        </w:rPr>
        <w:t xml:space="preserve">-LoRa has improvements on the </w:t>
      </w:r>
      <w:r w:rsidR="57888CB4" w:rsidRPr="726338F6">
        <w:rPr>
          <w:rFonts w:ascii="Century Gothic" w:eastAsia="Century Gothic" w:hAnsi="Century Gothic" w:cs="Century Gothic"/>
          <w:lang w:val="en-GB"/>
        </w:rPr>
        <w:t>reliability</w:t>
      </w:r>
      <w:r w:rsidR="68D22AC3" w:rsidRPr="726338F6">
        <w:rPr>
          <w:rFonts w:ascii="Century Gothic" w:eastAsia="Century Gothic" w:hAnsi="Century Gothic" w:cs="Century Gothic"/>
          <w:lang w:val="en-GB"/>
        </w:rPr>
        <w:t xml:space="preserve"> compared with LoRaBlink.</w:t>
      </w:r>
      <w:r w:rsidR="1CA47AB8" w:rsidRPr="726338F6">
        <w:rPr>
          <w:rFonts w:ascii="Century Gothic" w:eastAsia="Century Gothic" w:hAnsi="Century Gothic" w:cs="Century Gothic"/>
          <w:lang w:val="en-GB"/>
        </w:rPr>
        <w:t xml:space="preserve"> PM-LoRa takes more time and energy </w:t>
      </w:r>
      <w:r w:rsidR="0B386B5E" w:rsidRPr="726338F6">
        <w:rPr>
          <w:rFonts w:ascii="Century Gothic" w:eastAsia="Century Gothic" w:hAnsi="Century Gothic" w:cs="Century Gothic"/>
          <w:lang w:val="en-GB"/>
        </w:rPr>
        <w:t>building</w:t>
      </w:r>
      <w:r w:rsidR="1CA47AB8" w:rsidRPr="726338F6">
        <w:rPr>
          <w:rFonts w:ascii="Century Gothic" w:eastAsia="Century Gothic" w:hAnsi="Century Gothic" w:cs="Century Gothic"/>
          <w:lang w:val="en-GB"/>
        </w:rPr>
        <w:t xml:space="preserve"> its </w:t>
      </w:r>
      <w:r w:rsidR="5E839FB6" w:rsidRPr="726338F6">
        <w:rPr>
          <w:rFonts w:ascii="Century Gothic" w:eastAsia="Century Gothic" w:hAnsi="Century Gothic" w:cs="Century Gothic"/>
          <w:lang w:val="en-GB"/>
        </w:rPr>
        <w:t>network but</w:t>
      </w:r>
      <w:r w:rsidR="1CA47AB8" w:rsidRPr="726338F6">
        <w:rPr>
          <w:rFonts w:ascii="Century Gothic" w:eastAsia="Century Gothic" w:hAnsi="Century Gothic" w:cs="Century Gothic"/>
          <w:lang w:val="en-GB"/>
        </w:rPr>
        <w:t xml:space="preserve"> makes the network robust and capable of </w:t>
      </w:r>
      <w:r w:rsidR="7DEC9FB0" w:rsidRPr="0AEA612A">
        <w:rPr>
          <w:rFonts w:ascii="Century Gothic" w:eastAsia="Century Gothic" w:hAnsi="Century Gothic" w:cs="Century Gothic"/>
          <w:lang w:val="en-GB"/>
        </w:rPr>
        <w:t>handling</w:t>
      </w:r>
      <w:r w:rsidR="5AF72DF4" w:rsidRPr="726338F6">
        <w:rPr>
          <w:rFonts w:ascii="Century Gothic" w:eastAsia="Century Gothic" w:hAnsi="Century Gothic" w:cs="Century Gothic"/>
          <w:lang w:val="en-GB"/>
        </w:rPr>
        <w:t xml:space="preserve"> more nodes </w:t>
      </w:r>
      <w:r w:rsidR="76483ED0" w:rsidRPr="726338F6">
        <w:rPr>
          <w:rFonts w:ascii="Century Gothic" w:eastAsia="Century Gothic" w:hAnsi="Century Gothic" w:cs="Century Gothic"/>
          <w:lang w:val="en-GB"/>
        </w:rPr>
        <w:t>than LoRaBlink can.</w:t>
      </w:r>
      <w:r w:rsidR="5CAF758D" w:rsidRPr="726338F6">
        <w:rPr>
          <w:rFonts w:ascii="Century Gothic" w:eastAsia="Century Gothic" w:hAnsi="Century Gothic" w:cs="Century Gothic"/>
          <w:lang w:val="en-GB"/>
        </w:rPr>
        <w:t xml:space="preserve"> </w:t>
      </w:r>
    </w:p>
    <w:p w14:paraId="05129A3A" w14:textId="77777777" w:rsidR="00B95E0F" w:rsidRPr="00B95E0F" w:rsidRDefault="00B95E0F" w:rsidP="00B95E0F">
      <w:pPr>
        <w:pStyle w:val="Geenafstand"/>
        <w:rPr>
          <w:rFonts w:ascii="Century Gothic" w:hAnsi="Century Gothic"/>
          <w:lang w:val="en-GB"/>
        </w:rPr>
      </w:pPr>
    </w:p>
    <w:p w14:paraId="1945891C" w14:textId="5326EC73" w:rsidR="00E842CE" w:rsidRPr="00527EA2" w:rsidRDefault="738419DE" w:rsidP="00B95E0F">
      <w:pPr>
        <w:pStyle w:val="Geenafstand"/>
        <w:rPr>
          <w:rFonts w:ascii="Century Gothic" w:eastAsia="Century Gothic" w:hAnsi="Century Gothic" w:cs="Century Gothic"/>
          <w:lang w:val="en-GB"/>
        </w:rPr>
      </w:pPr>
      <w:r w:rsidRPr="726338F6">
        <w:rPr>
          <w:rFonts w:ascii="Century Gothic" w:eastAsia="Century Gothic" w:hAnsi="Century Gothic" w:cs="Century Gothic"/>
          <w:lang w:val="en-GB"/>
        </w:rPr>
        <w:t xml:space="preserve">PM-LoRa starts with building its network by </w:t>
      </w:r>
      <w:r w:rsidR="12283890" w:rsidRPr="5E5CBF97">
        <w:rPr>
          <w:rFonts w:ascii="Century Gothic" w:eastAsia="Century Gothic" w:hAnsi="Century Gothic" w:cs="Century Gothic"/>
          <w:lang w:val="en-GB"/>
        </w:rPr>
        <w:t xml:space="preserve">letting the gateway sent an ‘INIT’ message to every device in its range. Next a node that received the INIT message will sent a </w:t>
      </w:r>
      <w:r w:rsidR="5BB34584" w:rsidRPr="5E5CBF97">
        <w:rPr>
          <w:rFonts w:ascii="Century Gothic" w:eastAsia="Century Gothic" w:hAnsi="Century Gothic" w:cs="Century Gothic"/>
          <w:lang w:val="en-GB"/>
        </w:rPr>
        <w:t>‘</w:t>
      </w:r>
      <w:r w:rsidR="12283890" w:rsidRPr="5E5CBF97">
        <w:rPr>
          <w:rFonts w:ascii="Century Gothic" w:eastAsia="Century Gothic" w:hAnsi="Century Gothic" w:cs="Century Gothic"/>
          <w:lang w:val="en-GB"/>
        </w:rPr>
        <w:t>JOIN</w:t>
      </w:r>
      <w:r w:rsidR="725AFDF6" w:rsidRPr="5E5CBF97">
        <w:rPr>
          <w:rFonts w:ascii="Century Gothic" w:eastAsia="Century Gothic" w:hAnsi="Century Gothic" w:cs="Century Gothic"/>
          <w:lang w:val="en-GB"/>
        </w:rPr>
        <w:t>’</w:t>
      </w:r>
      <w:r w:rsidR="12283890" w:rsidRPr="5E5CBF97">
        <w:rPr>
          <w:rFonts w:ascii="Century Gothic" w:eastAsia="Century Gothic" w:hAnsi="Century Gothic" w:cs="Century Gothic"/>
          <w:lang w:val="en-GB"/>
        </w:rPr>
        <w:t xml:space="preserve"> message, asking the gateway to </w:t>
      </w:r>
      <w:r w:rsidR="2629C6D0" w:rsidRPr="5E5CBF97">
        <w:rPr>
          <w:rFonts w:ascii="Century Gothic" w:eastAsia="Century Gothic" w:hAnsi="Century Gothic" w:cs="Century Gothic"/>
          <w:lang w:val="en-GB"/>
        </w:rPr>
        <w:t>join the network.</w:t>
      </w:r>
      <w:r w:rsidR="65CD772F" w:rsidRPr="5E5CBF97">
        <w:rPr>
          <w:rFonts w:ascii="Century Gothic" w:eastAsia="Century Gothic" w:hAnsi="Century Gothic" w:cs="Century Gothic"/>
          <w:lang w:val="en-GB"/>
        </w:rPr>
        <w:t xml:space="preserve"> The gateway then receives a join message from the node and sends a CON message back to the node, confirming that the node is added to the network</w:t>
      </w:r>
      <w:r w:rsidR="1C34535D" w:rsidRPr="5E5CBF97">
        <w:rPr>
          <w:rFonts w:ascii="Century Gothic" w:eastAsia="Century Gothic" w:hAnsi="Century Gothic" w:cs="Century Gothic"/>
          <w:lang w:val="en-GB"/>
        </w:rPr>
        <w:t xml:space="preserve">. </w:t>
      </w:r>
      <w:r w:rsidR="3A0554DA" w:rsidRPr="0AEA612A">
        <w:rPr>
          <w:rFonts w:ascii="Century Gothic" w:eastAsia="Century Gothic" w:hAnsi="Century Gothic" w:cs="Century Gothic"/>
          <w:lang w:val="en-GB"/>
        </w:rPr>
        <w:t>Fina</w:t>
      </w:r>
      <w:r w:rsidR="02F736C1" w:rsidRPr="0AEA612A">
        <w:rPr>
          <w:rFonts w:ascii="Century Gothic" w:eastAsia="Century Gothic" w:hAnsi="Century Gothic" w:cs="Century Gothic"/>
          <w:lang w:val="en-GB"/>
        </w:rPr>
        <w:t>l</w:t>
      </w:r>
      <w:r w:rsidR="3A0554DA" w:rsidRPr="0AEA612A">
        <w:rPr>
          <w:rFonts w:ascii="Century Gothic" w:eastAsia="Century Gothic" w:hAnsi="Century Gothic" w:cs="Century Gothic"/>
          <w:lang w:val="en-GB"/>
        </w:rPr>
        <w:t>ly</w:t>
      </w:r>
      <w:r w:rsidR="000470DE" w:rsidRPr="0AEA612A">
        <w:rPr>
          <w:rFonts w:ascii="Century Gothic" w:eastAsia="Century Gothic" w:hAnsi="Century Gothic" w:cs="Century Gothic"/>
          <w:lang w:val="en-GB"/>
        </w:rPr>
        <w:t>,</w:t>
      </w:r>
      <w:r w:rsidR="1C34535D" w:rsidRPr="5E5CBF97">
        <w:rPr>
          <w:rFonts w:ascii="Century Gothic" w:eastAsia="Century Gothic" w:hAnsi="Century Gothic" w:cs="Century Gothic"/>
          <w:lang w:val="en-GB"/>
        </w:rPr>
        <w:t xml:space="preserve"> the node sends a ADV message to every device in its range, functioning as an INIT message for nodes that</w:t>
      </w:r>
      <w:r w:rsidR="3385CD4E" w:rsidRPr="5E5CBF97">
        <w:rPr>
          <w:rFonts w:ascii="Century Gothic" w:eastAsia="Century Gothic" w:hAnsi="Century Gothic" w:cs="Century Gothic"/>
          <w:lang w:val="en-GB"/>
        </w:rPr>
        <w:t xml:space="preserve"> have not joined the network. After s</w:t>
      </w:r>
      <w:r w:rsidR="0DD6F157" w:rsidRPr="5E5CBF97">
        <w:rPr>
          <w:rFonts w:ascii="Century Gothic" w:eastAsia="Century Gothic" w:hAnsi="Century Gothic" w:cs="Century Gothic"/>
          <w:lang w:val="en-GB"/>
        </w:rPr>
        <w:t>ending a ADV message, the node can expect a JOIN message from nearby nodes and sends a CON message back. This process repeats until every node is added t</w:t>
      </w:r>
      <w:r w:rsidR="1DBE67AA" w:rsidRPr="5E5CBF97">
        <w:rPr>
          <w:rFonts w:ascii="Century Gothic" w:eastAsia="Century Gothic" w:hAnsi="Century Gothic" w:cs="Century Gothic"/>
          <w:lang w:val="en-GB"/>
        </w:rPr>
        <w:t xml:space="preserve">o the network. The protocol needs to send 4 messages back and forth </w:t>
      </w:r>
      <w:r w:rsidR="4EC3437B" w:rsidRPr="5E5CBF97">
        <w:rPr>
          <w:rFonts w:ascii="Century Gothic" w:eastAsia="Century Gothic" w:hAnsi="Century Gothic" w:cs="Century Gothic"/>
          <w:lang w:val="en-GB"/>
        </w:rPr>
        <w:t>to add a node to the network. So</w:t>
      </w:r>
      <w:r w:rsidR="000D292B" w:rsidRPr="5E5CBF97">
        <w:rPr>
          <w:rFonts w:ascii="Century Gothic" w:eastAsia="Century Gothic" w:hAnsi="Century Gothic" w:cs="Century Gothic"/>
          <w:lang w:val="en-GB"/>
        </w:rPr>
        <w:t>,</w:t>
      </w:r>
      <w:r w:rsidR="4EC3437B" w:rsidRPr="5E5CBF97">
        <w:rPr>
          <w:rFonts w:ascii="Century Gothic" w:eastAsia="Century Gothic" w:hAnsi="Century Gothic" w:cs="Century Gothic"/>
          <w:lang w:val="en-GB"/>
        </w:rPr>
        <w:t xml:space="preserve"> every time the protocol needs to create a network, the messages needed to create the </w:t>
      </w:r>
      <w:r w:rsidR="333AB92C" w:rsidRPr="0AEA612A">
        <w:rPr>
          <w:rFonts w:ascii="Century Gothic" w:eastAsia="Century Gothic" w:hAnsi="Century Gothic" w:cs="Century Gothic"/>
          <w:lang w:val="en-GB"/>
        </w:rPr>
        <w:t>netw</w:t>
      </w:r>
      <w:r w:rsidR="21A7368B" w:rsidRPr="0AEA612A">
        <w:rPr>
          <w:rFonts w:ascii="Century Gothic" w:eastAsia="Century Gothic" w:hAnsi="Century Gothic" w:cs="Century Gothic"/>
          <w:lang w:val="en-GB"/>
        </w:rPr>
        <w:t>or</w:t>
      </w:r>
      <w:r w:rsidR="333AB92C" w:rsidRPr="0AEA612A">
        <w:rPr>
          <w:rFonts w:ascii="Century Gothic" w:eastAsia="Century Gothic" w:hAnsi="Century Gothic" w:cs="Century Gothic"/>
          <w:lang w:val="en-GB"/>
        </w:rPr>
        <w:t>k</w:t>
      </w:r>
      <w:r w:rsidR="4EC3437B" w:rsidRPr="5E5CBF97">
        <w:rPr>
          <w:rFonts w:ascii="Century Gothic" w:eastAsia="Century Gothic" w:hAnsi="Century Gothic" w:cs="Century Gothic"/>
          <w:lang w:val="en-GB"/>
        </w:rPr>
        <w:t xml:space="preserve"> </w:t>
      </w:r>
      <w:r w:rsidR="333AB92C" w:rsidRPr="7570D820">
        <w:rPr>
          <w:rFonts w:ascii="Century Gothic" w:eastAsia="Century Gothic" w:hAnsi="Century Gothic" w:cs="Century Gothic"/>
          <w:lang w:val="en-GB"/>
        </w:rPr>
        <w:t>equal</w:t>
      </w:r>
      <w:r w:rsidR="48346F26" w:rsidRPr="7570D820">
        <w:rPr>
          <w:rFonts w:ascii="Century Gothic" w:eastAsia="Century Gothic" w:hAnsi="Century Gothic" w:cs="Century Gothic"/>
          <w:lang w:val="en-GB"/>
        </w:rPr>
        <w:t>s</w:t>
      </w:r>
      <w:r w:rsidR="4EC3437B" w:rsidRPr="5E5CBF97">
        <w:rPr>
          <w:rFonts w:ascii="Century Gothic" w:eastAsia="Century Gothic" w:hAnsi="Century Gothic" w:cs="Century Gothic"/>
          <w:lang w:val="en-GB"/>
        </w:rPr>
        <w:t xml:space="preserve"> 4</w:t>
      </w:r>
      <w:r w:rsidR="000D292B">
        <w:rPr>
          <w:rFonts w:ascii="Century Gothic" w:eastAsia="Century Gothic" w:hAnsi="Century Gothic" w:cs="Century Gothic"/>
          <w:lang w:val="en-GB"/>
        </w:rPr>
        <w:t>x</w:t>
      </w:r>
      <w:r w:rsidR="4EC3437B" w:rsidRPr="5E5CBF97">
        <w:rPr>
          <w:rFonts w:ascii="Century Gothic" w:eastAsia="Century Gothic" w:hAnsi="Century Gothic" w:cs="Century Gothic"/>
          <w:lang w:val="en-GB"/>
        </w:rPr>
        <w:t xml:space="preserve"> the number of node</w:t>
      </w:r>
      <w:r w:rsidR="1F80CA6E" w:rsidRPr="5E5CBF97">
        <w:rPr>
          <w:rFonts w:ascii="Century Gothic" w:eastAsia="Century Gothic" w:hAnsi="Century Gothic" w:cs="Century Gothic"/>
          <w:lang w:val="en-GB"/>
        </w:rPr>
        <w:t>s</w:t>
      </w:r>
      <w:r w:rsidR="160B7748" w:rsidRPr="5E5CBF97">
        <w:rPr>
          <w:rFonts w:ascii="Century Gothic" w:eastAsia="Century Gothic" w:hAnsi="Century Gothic" w:cs="Century Gothic"/>
          <w:lang w:val="en-GB"/>
        </w:rPr>
        <w:t>.</w:t>
      </w:r>
    </w:p>
    <w:p w14:paraId="21C7B508" w14:textId="77777777" w:rsidR="00B95E0F" w:rsidRPr="00B95E0F" w:rsidRDefault="00B95E0F" w:rsidP="00B95E0F">
      <w:pPr>
        <w:pStyle w:val="Geenafstand"/>
        <w:rPr>
          <w:rFonts w:ascii="Century Gothic" w:hAnsi="Century Gothic"/>
          <w:lang w:val="en-GB"/>
        </w:rPr>
      </w:pPr>
    </w:p>
    <w:p w14:paraId="1D15E71D" w14:textId="77777777" w:rsidR="006A4262" w:rsidRDefault="0448C019" w:rsidP="00B95E0F">
      <w:pPr>
        <w:pStyle w:val="Geenafstand"/>
        <w:rPr>
          <w:rFonts w:ascii="Century Gothic" w:eastAsia="Century Gothic" w:hAnsi="Century Gothic" w:cs="Century Gothic"/>
          <w:lang w:val="en-GB"/>
        </w:rPr>
      </w:pPr>
      <w:r w:rsidRPr="5E5CBF97">
        <w:rPr>
          <w:rFonts w:ascii="Century Gothic" w:eastAsia="Century Gothic" w:hAnsi="Century Gothic" w:cs="Century Gothic"/>
          <w:lang w:val="en-GB"/>
        </w:rPr>
        <w:lastRenderedPageBreak/>
        <w:t xml:space="preserve">PM-LoRa uses the same </w:t>
      </w:r>
      <w:r w:rsidR="2AA7A27F" w:rsidRPr="7570D820">
        <w:rPr>
          <w:rFonts w:ascii="Century Gothic" w:eastAsia="Century Gothic" w:hAnsi="Century Gothic" w:cs="Century Gothic"/>
          <w:lang w:val="en-GB"/>
        </w:rPr>
        <w:t>method</w:t>
      </w:r>
      <w:r w:rsidRPr="5E5CBF97">
        <w:rPr>
          <w:rFonts w:ascii="Century Gothic" w:eastAsia="Century Gothic" w:hAnsi="Century Gothic" w:cs="Century Gothic"/>
          <w:lang w:val="en-GB"/>
        </w:rPr>
        <w:t xml:space="preserve"> as LoRaBlink for the collection of data.</w:t>
      </w:r>
      <w:r w:rsidR="5DDC8B7B" w:rsidRPr="5E5CBF97">
        <w:rPr>
          <w:rFonts w:ascii="Century Gothic" w:eastAsia="Century Gothic" w:hAnsi="Century Gothic" w:cs="Century Gothic"/>
          <w:lang w:val="en-GB"/>
        </w:rPr>
        <w:t xml:space="preserve"> So</w:t>
      </w:r>
      <w:r w:rsidR="00135A7A" w:rsidRPr="5E5CBF97">
        <w:rPr>
          <w:rFonts w:ascii="Century Gothic" w:eastAsia="Century Gothic" w:hAnsi="Century Gothic" w:cs="Century Gothic"/>
          <w:lang w:val="en-GB"/>
        </w:rPr>
        <w:t>,</w:t>
      </w:r>
      <w:r w:rsidR="5DDC8B7B" w:rsidRPr="5E5CBF97">
        <w:rPr>
          <w:rFonts w:ascii="Century Gothic" w:eastAsia="Century Gothic" w:hAnsi="Century Gothic" w:cs="Century Gothic"/>
          <w:lang w:val="en-GB"/>
        </w:rPr>
        <w:t xml:space="preserve"> t</w:t>
      </w:r>
      <w:r w:rsidR="20B87887" w:rsidRPr="5E5CBF97">
        <w:rPr>
          <w:rFonts w:ascii="Century Gothic" w:eastAsia="Century Gothic" w:hAnsi="Century Gothic" w:cs="Century Gothic"/>
          <w:lang w:val="en-GB"/>
        </w:rPr>
        <w:t xml:space="preserve">he protocol only </w:t>
      </w:r>
      <w:r w:rsidR="0AC0B769" w:rsidRPr="7570D820">
        <w:rPr>
          <w:rFonts w:ascii="Century Gothic" w:eastAsia="Century Gothic" w:hAnsi="Century Gothic" w:cs="Century Gothic"/>
          <w:lang w:val="en-GB"/>
        </w:rPr>
        <w:t>need</w:t>
      </w:r>
      <w:r w:rsidR="2A3C4C0C" w:rsidRPr="7570D820">
        <w:rPr>
          <w:rFonts w:ascii="Century Gothic" w:eastAsia="Century Gothic" w:hAnsi="Century Gothic" w:cs="Century Gothic"/>
          <w:lang w:val="en-GB"/>
        </w:rPr>
        <w:t>s</w:t>
      </w:r>
      <w:r w:rsidR="20B87887" w:rsidRPr="5E5CBF97">
        <w:rPr>
          <w:rFonts w:ascii="Century Gothic" w:eastAsia="Century Gothic" w:hAnsi="Century Gothic" w:cs="Century Gothic"/>
          <w:lang w:val="en-GB"/>
        </w:rPr>
        <w:t xml:space="preserve"> to send one message per node</w:t>
      </w:r>
      <w:r w:rsidR="3FC176A5" w:rsidRPr="5E5CBF97">
        <w:rPr>
          <w:rFonts w:ascii="Century Gothic" w:eastAsia="Century Gothic" w:hAnsi="Century Gothic" w:cs="Century Gothic"/>
          <w:lang w:val="en-GB"/>
        </w:rPr>
        <w:t xml:space="preserve"> for the collection of data</w:t>
      </w:r>
      <w:r w:rsidR="20B87887" w:rsidRPr="5E5CBF97">
        <w:rPr>
          <w:rFonts w:ascii="Century Gothic" w:eastAsia="Century Gothic" w:hAnsi="Century Gothic" w:cs="Century Gothic"/>
          <w:lang w:val="en-GB"/>
        </w:rPr>
        <w:t>.</w:t>
      </w:r>
    </w:p>
    <w:p w14:paraId="26E2702A" w14:textId="7B7D9DA6" w:rsidR="00E842CE" w:rsidRPr="00527EA2" w:rsidRDefault="20B87887" w:rsidP="00B95E0F">
      <w:pPr>
        <w:pStyle w:val="Geenafstand"/>
        <w:rPr>
          <w:rFonts w:ascii="Century Gothic" w:eastAsia="Century Gothic" w:hAnsi="Century Gothic" w:cs="Century Gothic"/>
          <w:lang w:val="en-GB"/>
        </w:rPr>
      </w:pPr>
      <w:r w:rsidRPr="5E5CBF97">
        <w:rPr>
          <w:rFonts w:ascii="Century Gothic" w:eastAsia="Century Gothic" w:hAnsi="Century Gothic" w:cs="Century Gothic"/>
          <w:lang w:val="en-GB"/>
        </w:rPr>
        <w:t xml:space="preserve"> </w:t>
      </w:r>
    </w:p>
    <w:p w14:paraId="39B9CD9B" w14:textId="79D7AE9D" w:rsidR="21166B84" w:rsidRDefault="21166B84" w:rsidP="00785ABF">
      <w:pPr>
        <w:pStyle w:val="Geenafstand"/>
        <w:rPr>
          <w:rFonts w:ascii="Century Gothic" w:eastAsia="Century Gothic" w:hAnsi="Century Gothic" w:cs="Century Gothic"/>
          <w:lang w:val="en-GB"/>
        </w:rPr>
      </w:pPr>
      <w:r w:rsidRPr="689A12B8">
        <w:rPr>
          <w:rFonts w:ascii="Century Gothic" w:eastAsia="Century Gothic" w:hAnsi="Century Gothic" w:cs="Century Gothic"/>
          <w:lang w:val="en-GB"/>
        </w:rPr>
        <w:t>Unlike LoRaBlink, the PM-LoRa does not send a beacon every epoch but keeps the network</w:t>
      </w:r>
      <w:r w:rsidR="467A3BDD" w:rsidRPr="689A12B8">
        <w:rPr>
          <w:rFonts w:ascii="Century Gothic" w:eastAsia="Century Gothic" w:hAnsi="Century Gothic" w:cs="Century Gothic"/>
          <w:lang w:val="en-GB"/>
        </w:rPr>
        <w:t xml:space="preserve"> that it created.</w:t>
      </w:r>
      <w:r w:rsidR="10CD5634" w:rsidRPr="00645F92">
        <w:rPr>
          <w:rFonts w:ascii="Century Gothic" w:hAnsi="Century Gothic"/>
          <w:lang w:val="en-GB"/>
        </w:rPr>
        <w:t xml:space="preserve"> </w:t>
      </w:r>
      <w:r w:rsidR="467A3BDD" w:rsidRPr="689A12B8">
        <w:rPr>
          <w:rFonts w:ascii="Century Gothic" w:eastAsia="Century Gothic" w:hAnsi="Century Gothic" w:cs="Century Gothic"/>
          <w:lang w:val="en-GB"/>
        </w:rPr>
        <w:t xml:space="preserve">LoRaBlink uses that beacon for </w:t>
      </w:r>
      <w:r w:rsidR="7A8058E9" w:rsidRPr="689A12B8">
        <w:rPr>
          <w:rFonts w:ascii="Century Gothic" w:eastAsia="Century Gothic" w:hAnsi="Century Gothic" w:cs="Century Gothic"/>
          <w:lang w:val="en-GB"/>
        </w:rPr>
        <w:t xml:space="preserve">time </w:t>
      </w:r>
      <w:r w:rsidR="2F76C120" w:rsidRPr="689A12B8">
        <w:rPr>
          <w:rFonts w:ascii="Century Gothic" w:eastAsia="Century Gothic" w:hAnsi="Century Gothic" w:cs="Century Gothic"/>
          <w:lang w:val="en-GB"/>
        </w:rPr>
        <w:t>synchronisation</w:t>
      </w:r>
      <w:r w:rsidR="7A8058E9" w:rsidRPr="689A12B8">
        <w:rPr>
          <w:rFonts w:ascii="Century Gothic" w:eastAsia="Century Gothic" w:hAnsi="Century Gothic" w:cs="Century Gothic"/>
          <w:lang w:val="en-GB"/>
        </w:rPr>
        <w:t xml:space="preserve"> among nodes</w:t>
      </w:r>
      <w:r w:rsidR="2CD403AA" w:rsidRPr="689A12B8">
        <w:rPr>
          <w:rFonts w:ascii="Century Gothic" w:eastAsia="Century Gothic" w:hAnsi="Century Gothic" w:cs="Century Gothic"/>
          <w:lang w:val="en-GB"/>
        </w:rPr>
        <w:t>.</w:t>
      </w:r>
      <w:r w:rsidR="7A8058E9" w:rsidRPr="689A12B8">
        <w:rPr>
          <w:rFonts w:ascii="Century Gothic" w:eastAsia="Century Gothic" w:hAnsi="Century Gothic" w:cs="Century Gothic"/>
          <w:lang w:val="en-GB"/>
        </w:rPr>
        <w:t xml:space="preserve"> </w:t>
      </w:r>
      <w:r w:rsidR="7FC414BF" w:rsidRPr="689A12B8">
        <w:rPr>
          <w:rFonts w:ascii="Century Gothic" w:eastAsia="Century Gothic" w:hAnsi="Century Gothic" w:cs="Century Gothic"/>
          <w:lang w:val="en-GB"/>
        </w:rPr>
        <w:t>Instead</w:t>
      </w:r>
      <w:r w:rsidR="00164BDD" w:rsidRPr="689A12B8">
        <w:rPr>
          <w:rFonts w:ascii="Century Gothic" w:eastAsia="Century Gothic" w:hAnsi="Century Gothic" w:cs="Century Gothic"/>
          <w:lang w:val="en-GB"/>
        </w:rPr>
        <w:t>,</w:t>
      </w:r>
      <w:r w:rsidR="6C0122AE" w:rsidRPr="689A12B8">
        <w:rPr>
          <w:rFonts w:ascii="Century Gothic" w:eastAsia="Century Gothic" w:hAnsi="Century Gothic" w:cs="Century Gothic"/>
          <w:lang w:val="en-GB"/>
        </w:rPr>
        <w:t xml:space="preserve"> PM-LoRa uses a DTP (Downward Transmission Period) to </w:t>
      </w:r>
      <w:r w:rsidR="304FD1B8" w:rsidRPr="689A12B8">
        <w:rPr>
          <w:rFonts w:ascii="Century Gothic" w:eastAsia="Century Gothic" w:hAnsi="Century Gothic" w:cs="Century Gothic"/>
          <w:lang w:val="en-GB"/>
        </w:rPr>
        <w:t>send</w:t>
      </w:r>
      <w:r w:rsidR="303A6840" w:rsidRPr="689A12B8">
        <w:rPr>
          <w:rFonts w:ascii="Century Gothic" w:eastAsia="Century Gothic" w:hAnsi="Century Gothic" w:cs="Century Gothic"/>
          <w:lang w:val="en-GB"/>
        </w:rPr>
        <w:t xml:space="preserve"> a message to every node</w:t>
      </w:r>
      <w:r w:rsidR="14FF6704" w:rsidRPr="689A12B8">
        <w:rPr>
          <w:rFonts w:ascii="Century Gothic" w:eastAsia="Century Gothic" w:hAnsi="Century Gothic" w:cs="Century Gothic"/>
          <w:lang w:val="en-GB"/>
        </w:rPr>
        <w:t xml:space="preserve"> in the network</w:t>
      </w:r>
      <w:r w:rsidR="303A6840" w:rsidRPr="689A12B8">
        <w:rPr>
          <w:rFonts w:ascii="Century Gothic" w:eastAsia="Century Gothic" w:hAnsi="Century Gothic" w:cs="Century Gothic"/>
          <w:lang w:val="en-GB"/>
        </w:rPr>
        <w:t>.</w:t>
      </w:r>
      <w:r w:rsidR="68587E5F" w:rsidRPr="689A12B8">
        <w:rPr>
          <w:rFonts w:ascii="Century Gothic" w:eastAsia="Century Gothic" w:hAnsi="Century Gothic" w:cs="Century Gothic"/>
          <w:lang w:val="en-GB"/>
        </w:rPr>
        <w:t xml:space="preserve"> With that message the nodes will be </w:t>
      </w:r>
      <w:r w:rsidR="44E2D641" w:rsidRPr="689A12B8">
        <w:rPr>
          <w:rFonts w:ascii="Century Gothic" w:eastAsia="Century Gothic" w:hAnsi="Century Gothic" w:cs="Century Gothic"/>
          <w:lang w:val="en-GB"/>
        </w:rPr>
        <w:t xml:space="preserve">kept </w:t>
      </w:r>
      <w:r w:rsidR="68587E5F" w:rsidRPr="689A12B8">
        <w:rPr>
          <w:rFonts w:ascii="Century Gothic" w:eastAsia="Century Gothic" w:hAnsi="Century Gothic" w:cs="Century Gothic"/>
          <w:lang w:val="en-GB"/>
        </w:rPr>
        <w:t>synchronised to the gateway.</w:t>
      </w:r>
      <w:r w:rsidR="7A8058E9" w:rsidRPr="689A12B8">
        <w:rPr>
          <w:rFonts w:ascii="Century Gothic" w:eastAsia="Century Gothic" w:hAnsi="Century Gothic" w:cs="Century Gothic"/>
          <w:lang w:val="en-GB"/>
        </w:rPr>
        <w:t xml:space="preserve"> </w:t>
      </w:r>
      <w:r w:rsidR="6483511F" w:rsidRPr="689A12B8">
        <w:rPr>
          <w:rFonts w:ascii="Century Gothic" w:eastAsia="Century Gothic" w:hAnsi="Century Gothic" w:cs="Century Gothic"/>
          <w:lang w:val="en-GB"/>
        </w:rPr>
        <w:t>A DTP happens whenever the gateway received all of the data from nodes. So</w:t>
      </w:r>
      <w:r w:rsidR="00164BDD" w:rsidRPr="689A12B8">
        <w:rPr>
          <w:rFonts w:ascii="Century Gothic" w:eastAsia="Century Gothic" w:hAnsi="Century Gothic" w:cs="Century Gothic"/>
          <w:lang w:val="en-GB"/>
        </w:rPr>
        <w:t>,</w:t>
      </w:r>
      <w:r w:rsidR="6483511F" w:rsidRPr="689A12B8">
        <w:rPr>
          <w:rFonts w:ascii="Century Gothic" w:eastAsia="Century Gothic" w:hAnsi="Century Gothic" w:cs="Century Gothic"/>
          <w:lang w:val="en-GB"/>
        </w:rPr>
        <w:t xml:space="preserve"> its frequency </w:t>
      </w:r>
      <w:r w:rsidR="238415D6" w:rsidRPr="689A12B8">
        <w:rPr>
          <w:rFonts w:ascii="Century Gothic" w:eastAsia="Century Gothic" w:hAnsi="Century Gothic" w:cs="Century Gothic"/>
          <w:lang w:val="en-GB"/>
        </w:rPr>
        <w:t>depends</w:t>
      </w:r>
      <w:r w:rsidR="6483511F" w:rsidRPr="689A12B8">
        <w:rPr>
          <w:rFonts w:ascii="Century Gothic" w:eastAsia="Century Gothic" w:hAnsi="Century Gothic" w:cs="Century Gothic"/>
          <w:lang w:val="en-GB"/>
        </w:rPr>
        <w:t xml:space="preserve"> on the number of nodes in the network</w:t>
      </w:r>
      <w:r w:rsidR="21091A35" w:rsidRPr="689A12B8">
        <w:rPr>
          <w:rFonts w:ascii="Century Gothic" w:eastAsia="Century Gothic" w:hAnsi="Century Gothic" w:cs="Century Gothic"/>
          <w:lang w:val="en-GB"/>
        </w:rPr>
        <w:t xml:space="preserve">. </w:t>
      </w:r>
      <w:r w:rsidR="6AA61AD1" w:rsidRPr="689A12B8">
        <w:rPr>
          <w:rFonts w:ascii="Century Gothic" w:eastAsia="Century Gothic" w:hAnsi="Century Gothic" w:cs="Century Gothic"/>
          <w:lang w:val="en-GB"/>
        </w:rPr>
        <w:t>Unfortunately</w:t>
      </w:r>
      <w:r w:rsidR="00164BDD" w:rsidRPr="689A12B8">
        <w:rPr>
          <w:rFonts w:ascii="Century Gothic" w:eastAsia="Century Gothic" w:hAnsi="Century Gothic" w:cs="Century Gothic"/>
          <w:lang w:val="en-GB"/>
        </w:rPr>
        <w:t>,</w:t>
      </w:r>
      <w:r w:rsidR="21091A35" w:rsidRPr="689A12B8">
        <w:rPr>
          <w:rFonts w:ascii="Century Gothic" w:eastAsia="Century Gothic" w:hAnsi="Century Gothic" w:cs="Century Gothic"/>
          <w:lang w:val="en-GB"/>
        </w:rPr>
        <w:t xml:space="preserve"> the documentation does not provide any mean</w:t>
      </w:r>
      <w:r w:rsidR="6CCD5B02" w:rsidRPr="689A12B8">
        <w:rPr>
          <w:rFonts w:ascii="Century Gothic" w:eastAsia="Century Gothic" w:hAnsi="Century Gothic" w:cs="Century Gothic"/>
          <w:lang w:val="en-GB"/>
        </w:rPr>
        <w:t>s</w:t>
      </w:r>
      <w:r w:rsidR="21091A35" w:rsidRPr="689A12B8">
        <w:rPr>
          <w:rFonts w:ascii="Century Gothic" w:eastAsia="Century Gothic" w:hAnsi="Century Gothic" w:cs="Century Gothic"/>
          <w:lang w:val="en-GB"/>
        </w:rPr>
        <w:t xml:space="preserve"> on calculating the frequency, so the synchronisation </w:t>
      </w:r>
      <w:r w:rsidR="7EC0754A" w:rsidRPr="689A12B8">
        <w:rPr>
          <w:rFonts w:ascii="Century Gothic" w:eastAsia="Century Gothic" w:hAnsi="Century Gothic" w:cs="Century Gothic"/>
          <w:lang w:val="en-GB"/>
        </w:rPr>
        <w:t>cannot</w:t>
      </w:r>
      <w:r w:rsidR="21091A35" w:rsidRPr="689A12B8">
        <w:rPr>
          <w:rFonts w:ascii="Century Gothic" w:eastAsia="Century Gothic" w:hAnsi="Century Gothic" w:cs="Century Gothic"/>
          <w:lang w:val="en-GB"/>
        </w:rPr>
        <w:t xml:space="preserve"> b</w:t>
      </w:r>
      <w:r w:rsidR="64A81D98" w:rsidRPr="689A12B8">
        <w:rPr>
          <w:rFonts w:ascii="Century Gothic" w:eastAsia="Century Gothic" w:hAnsi="Century Gothic" w:cs="Century Gothic"/>
          <w:lang w:val="en-GB"/>
        </w:rPr>
        <w:t xml:space="preserve">e </w:t>
      </w:r>
      <w:r w:rsidR="0A2AFCB9" w:rsidRPr="689A12B8">
        <w:rPr>
          <w:rFonts w:ascii="Century Gothic" w:eastAsia="Century Gothic" w:hAnsi="Century Gothic" w:cs="Century Gothic"/>
          <w:lang w:val="en-GB"/>
        </w:rPr>
        <w:t>compared with the other protoco</w:t>
      </w:r>
      <w:r w:rsidR="39EF6E29" w:rsidRPr="689A12B8">
        <w:rPr>
          <w:rFonts w:ascii="Century Gothic" w:eastAsia="Century Gothic" w:hAnsi="Century Gothic" w:cs="Century Gothic"/>
          <w:lang w:val="en-GB"/>
        </w:rPr>
        <w:t>ls.</w:t>
      </w:r>
    </w:p>
    <w:p w14:paraId="52A18150" w14:textId="77777777" w:rsidR="006A4262" w:rsidRDefault="006A4262" w:rsidP="00785ABF">
      <w:pPr>
        <w:pStyle w:val="Geenafstand"/>
        <w:rPr>
          <w:rFonts w:ascii="Century Gothic" w:eastAsia="Century Gothic" w:hAnsi="Century Gothic" w:cs="Century Gothic"/>
          <w:lang w:val="en-GB"/>
        </w:rPr>
      </w:pPr>
    </w:p>
    <w:p w14:paraId="035FEC4F" w14:textId="090A830F" w:rsidR="5DC8E15D" w:rsidRPr="00CA1149" w:rsidRDefault="07ADF2BE" w:rsidP="00584D65">
      <w:pPr>
        <w:pStyle w:val="Geenafstand"/>
        <w:rPr>
          <w:rFonts w:ascii="Century Gothic" w:eastAsia="Century Gothic" w:hAnsi="Century Gothic" w:cs="Century Gothic"/>
          <w:lang w:val="en-GB"/>
        </w:rPr>
      </w:pPr>
      <w:r w:rsidRPr="689A12B8">
        <w:rPr>
          <w:rFonts w:ascii="Century Gothic" w:eastAsia="Century Gothic" w:hAnsi="Century Gothic" w:cs="Century Gothic"/>
          <w:lang w:val="en-GB"/>
        </w:rPr>
        <w:t xml:space="preserve">In </w:t>
      </w:r>
      <w:r w:rsidR="506D361D" w:rsidRPr="689A12B8">
        <w:rPr>
          <w:rFonts w:ascii="Century Gothic" w:eastAsia="Century Gothic" w:hAnsi="Century Gothic" w:cs="Century Gothic"/>
          <w:lang w:val="en-GB"/>
        </w:rPr>
        <w:t>an</w:t>
      </w:r>
      <w:r w:rsidRPr="689A12B8">
        <w:rPr>
          <w:rFonts w:ascii="Century Gothic" w:eastAsia="Century Gothic" w:hAnsi="Century Gothic" w:cs="Century Gothic"/>
          <w:lang w:val="en-GB"/>
        </w:rPr>
        <w:t xml:space="preserve"> experiment </w:t>
      </w:r>
      <w:r w:rsidR="6F0D4FD9" w:rsidRPr="689A12B8">
        <w:rPr>
          <w:rFonts w:ascii="Century Gothic" w:eastAsia="Century Gothic" w:hAnsi="Century Gothic" w:cs="Century Gothic"/>
          <w:lang w:val="en-GB"/>
        </w:rPr>
        <w:t xml:space="preserve">done by the </w:t>
      </w:r>
      <w:r w:rsidR="6F17A07F" w:rsidRPr="689A12B8">
        <w:rPr>
          <w:rFonts w:ascii="Century Gothic" w:eastAsia="Century Gothic" w:hAnsi="Century Gothic" w:cs="Century Gothic"/>
          <w:lang w:val="en-GB"/>
        </w:rPr>
        <w:t>University</w:t>
      </w:r>
      <w:r w:rsidR="6F0D4FD9" w:rsidRPr="689A12B8">
        <w:rPr>
          <w:rFonts w:ascii="Century Gothic" w:eastAsia="Century Gothic" w:hAnsi="Century Gothic" w:cs="Century Gothic"/>
          <w:lang w:val="en-GB"/>
        </w:rPr>
        <w:t xml:space="preserve"> of Ulsan</w:t>
      </w:r>
      <w:r w:rsidR="00C62C46">
        <w:rPr>
          <w:rFonts w:ascii="Century Gothic" w:eastAsia="Century Gothic" w:hAnsi="Century Gothic" w:cs="Century Gothic"/>
          <w:lang w:val="en-GB"/>
        </w:rPr>
        <w:t xml:space="preserve"> </w:t>
      </w:r>
      <w:sdt>
        <w:sdtPr>
          <w:rPr>
            <w:rFonts w:ascii="Century Gothic" w:eastAsia="Century Gothic" w:hAnsi="Century Gothic" w:cs="Century Gothic"/>
            <w:lang w:val="en-GB"/>
          </w:rPr>
          <w:id w:val="699588321"/>
          <w:citation/>
        </w:sdtPr>
        <w:sdtEndPr/>
        <w:sdtContent>
          <w:r w:rsidR="00C62C46">
            <w:rPr>
              <w:rFonts w:ascii="Century Gothic" w:eastAsia="Century Gothic" w:hAnsi="Century Gothic" w:cs="Century Gothic"/>
              <w:lang w:val="en-GB"/>
            </w:rPr>
            <w:fldChar w:fldCharType="begin"/>
          </w:r>
          <w:r w:rsidR="00C62C46" w:rsidRPr="00C62C46">
            <w:rPr>
              <w:rFonts w:ascii="Century Gothic" w:eastAsia="Century Gothic" w:hAnsi="Century Gothic" w:cs="Century Gothic"/>
              <w:lang w:val="en-GB"/>
            </w:rPr>
            <w:instrText xml:space="preserve"> CITATION Mai19 \l 1043 </w:instrText>
          </w:r>
          <w:r w:rsidR="00C62C46">
            <w:rPr>
              <w:rFonts w:ascii="Century Gothic" w:eastAsia="Century Gothic" w:hAnsi="Century Gothic" w:cs="Century Gothic"/>
              <w:lang w:val="en-GB"/>
            </w:rPr>
            <w:fldChar w:fldCharType="separate"/>
          </w:r>
          <w:r w:rsidR="00810CE6">
            <w:rPr>
              <w:rFonts w:ascii="Century Gothic" w:eastAsia="Century Gothic" w:hAnsi="Century Gothic" w:cs="Century Gothic"/>
              <w:noProof/>
              <w:lang w:val="en-GB"/>
            </w:rPr>
            <w:t>(Mai Dinh Loc, 2019)</w:t>
          </w:r>
          <w:r w:rsidR="00C62C46">
            <w:rPr>
              <w:rFonts w:ascii="Century Gothic" w:eastAsia="Century Gothic" w:hAnsi="Century Gothic" w:cs="Century Gothic"/>
              <w:lang w:val="en-GB"/>
            </w:rPr>
            <w:fldChar w:fldCharType="end"/>
          </w:r>
        </w:sdtContent>
      </w:sdt>
      <w:r w:rsidR="6F0D4FD9" w:rsidRPr="689A12B8">
        <w:rPr>
          <w:rFonts w:ascii="Century Gothic" w:eastAsia="Century Gothic" w:hAnsi="Century Gothic" w:cs="Century Gothic"/>
          <w:lang w:val="en-GB"/>
        </w:rPr>
        <w:t xml:space="preserve">, </w:t>
      </w:r>
      <w:r w:rsidRPr="689A12B8">
        <w:rPr>
          <w:rFonts w:ascii="Century Gothic" w:eastAsia="Century Gothic" w:hAnsi="Century Gothic" w:cs="Century Gothic"/>
          <w:lang w:val="en-GB"/>
        </w:rPr>
        <w:t>14 nodes are spread out over an area of 700 by 1000 meters. Using the PM-LoRa pr</w:t>
      </w:r>
      <w:r w:rsidR="1C5938BB" w:rsidRPr="689A12B8">
        <w:rPr>
          <w:rFonts w:ascii="Century Gothic" w:eastAsia="Century Gothic" w:hAnsi="Century Gothic" w:cs="Century Gothic"/>
          <w:lang w:val="en-GB"/>
        </w:rPr>
        <w:t xml:space="preserve">otocol, the </w:t>
      </w:r>
      <w:r w:rsidR="6ECDB1E2" w:rsidRPr="689A12B8">
        <w:rPr>
          <w:rFonts w:ascii="Century Gothic" w:eastAsia="Century Gothic" w:hAnsi="Century Gothic" w:cs="Century Gothic"/>
          <w:lang w:val="en-GB"/>
        </w:rPr>
        <w:t>reliability</w:t>
      </w:r>
      <w:r w:rsidR="1C5938BB" w:rsidRPr="689A12B8">
        <w:rPr>
          <w:rFonts w:ascii="Century Gothic" w:eastAsia="Century Gothic" w:hAnsi="Century Gothic" w:cs="Century Gothic"/>
          <w:lang w:val="en-GB"/>
        </w:rPr>
        <w:t xml:space="preserve"> of the network resulted in a </w:t>
      </w:r>
      <w:r w:rsidR="519065B9" w:rsidRPr="689A12B8">
        <w:rPr>
          <w:rFonts w:ascii="Century Gothic" w:eastAsia="Century Gothic" w:hAnsi="Century Gothic" w:cs="Century Gothic"/>
          <w:lang w:val="en-GB"/>
        </w:rPr>
        <w:t>success</w:t>
      </w:r>
      <w:r w:rsidR="6382B886" w:rsidRPr="689A12B8">
        <w:rPr>
          <w:rFonts w:ascii="Century Gothic" w:eastAsia="Century Gothic" w:hAnsi="Century Gothic" w:cs="Century Gothic"/>
          <w:lang w:val="en-GB"/>
        </w:rPr>
        <w:t>-</w:t>
      </w:r>
      <w:r w:rsidR="2ACD83BF" w:rsidRPr="689A12B8">
        <w:rPr>
          <w:rFonts w:ascii="Century Gothic" w:eastAsia="Century Gothic" w:hAnsi="Century Gothic" w:cs="Century Gothic"/>
          <w:lang w:val="en-GB"/>
        </w:rPr>
        <w:t>rate</w:t>
      </w:r>
      <w:r w:rsidR="1C5938BB" w:rsidRPr="689A12B8">
        <w:rPr>
          <w:rFonts w:ascii="Century Gothic" w:eastAsia="Century Gothic" w:hAnsi="Century Gothic" w:cs="Century Gothic"/>
          <w:lang w:val="en-GB"/>
        </w:rPr>
        <w:t xml:space="preserve"> of 97,6%</w:t>
      </w:r>
      <w:r w:rsidR="17E7DD3B" w:rsidRPr="689A12B8">
        <w:rPr>
          <w:rFonts w:ascii="Century Gothic" w:eastAsia="Century Gothic" w:hAnsi="Century Gothic" w:cs="Century Gothic"/>
          <w:lang w:val="en-GB"/>
        </w:rPr>
        <w:t>. PM-LoRa achieves su</w:t>
      </w:r>
      <w:r w:rsidR="0A383B24" w:rsidRPr="689A12B8">
        <w:rPr>
          <w:rFonts w:ascii="Century Gothic" w:eastAsia="Century Gothic" w:hAnsi="Century Gothic" w:cs="Century Gothic"/>
          <w:lang w:val="en-GB"/>
        </w:rPr>
        <w:t xml:space="preserve">ch a </w:t>
      </w:r>
      <w:r w:rsidR="4787F52E" w:rsidRPr="689A12B8">
        <w:rPr>
          <w:rFonts w:ascii="Century Gothic" w:eastAsia="Century Gothic" w:hAnsi="Century Gothic" w:cs="Century Gothic"/>
          <w:lang w:val="en-GB"/>
        </w:rPr>
        <w:t>succe</w:t>
      </w:r>
      <w:r w:rsidR="46A48851" w:rsidRPr="689A12B8">
        <w:rPr>
          <w:rFonts w:ascii="Century Gothic" w:eastAsia="Century Gothic" w:hAnsi="Century Gothic" w:cs="Century Gothic"/>
          <w:lang w:val="en-GB"/>
        </w:rPr>
        <w:t>s</w:t>
      </w:r>
      <w:r w:rsidR="4787F52E" w:rsidRPr="689A12B8">
        <w:rPr>
          <w:rFonts w:ascii="Century Gothic" w:eastAsia="Century Gothic" w:hAnsi="Century Gothic" w:cs="Century Gothic"/>
          <w:lang w:val="en-GB"/>
        </w:rPr>
        <w:t>s</w:t>
      </w:r>
      <w:r w:rsidR="0C32244D" w:rsidRPr="689A12B8">
        <w:rPr>
          <w:rFonts w:ascii="Century Gothic" w:eastAsia="Century Gothic" w:hAnsi="Century Gothic" w:cs="Century Gothic"/>
          <w:lang w:val="en-GB"/>
        </w:rPr>
        <w:t>-</w:t>
      </w:r>
      <w:r w:rsidR="4787F52E" w:rsidRPr="689A12B8">
        <w:rPr>
          <w:rFonts w:ascii="Century Gothic" w:eastAsia="Century Gothic" w:hAnsi="Century Gothic" w:cs="Century Gothic"/>
          <w:lang w:val="en-GB"/>
        </w:rPr>
        <w:t>rate</w:t>
      </w:r>
      <w:r w:rsidR="0A383B24" w:rsidRPr="689A12B8">
        <w:rPr>
          <w:rFonts w:ascii="Century Gothic" w:eastAsia="Century Gothic" w:hAnsi="Century Gothic" w:cs="Century Gothic"/>
          <w:lang w:val="en-GB"/>
        </w:rPr>
        <w:t xml:space="preserve"> </w:t>
      </w:r>
      <w:r w:rsidR="650A90CD" w:rsidRPr="689A12B8">
        <w:rPr>
          <w:rFonts w:ascii="Century Gothic" w:eastAsia="Century Gothic" w:hAnsi="Century Gothic" w:cs="Century Gothic"/>
          <w:lang w:val="en-GB"/>
        </w:rPr>
        <w:t>using</w:t>
      </w:r>
      <w:r w:rsidR="0A383B24" w:rsidRPr="689A12B8">
        <w:rPr>
          <w:rFonts w:ascii="Century Gothic" w:eastAsia="Century Gothic" w:hAnsi="Century Gothic" w:cs="Century Gothic"/>
          <w:lang w:val="en-GB"/>
        </w:rPr>
        <w:t xml:space="preserve"> a Message </w:t>
      </w:r>
      <w:r w:rsidR="4787F52E" w:rsidRPr="689A12B8">
        <w:rPr>
          <w:rFonts w:ascii="Century Gothic" w:eastAsia="Century Gothic" w:hAnsi="Century Gothic" w:cs="Century Gothic"/>
          <w:lang w:val="en-GB"/>
        </w:rPr>
        <w:t>Collision</w:t>
      </w:r>
      <w:r w:rsidR="0A383B24" w:rsidRPr="689A12B8">
        <w:rPr>
          <w:rFonts w:ascii="Century Gothic" w:eastAsia="Century Gothic" w:hAnsi="Century Gothic" w:cs="Century Gothic"/>
          <w:lang w:val="en-GB"/>
        </w:rPr>
        <w:t xml:space="preserve"> Avoidance </w:t>
      </w:r>
      <w:r w:rsidR="3559BE4B" w:rsidRPr="689A12B8">
        <w:rPr>
          <w:rFonts w:ascii="Century Gothic" w:eastAsia="Century Gothic" w:hAnsi="Century Gothic" w:cs="Century Gothic"/>
          <w:lang w:val="en-GB"/>
        </w:rPr>
        <w:t xml:space="preserve">Mechanism. </w:t>
      </w:r>
      <w:r w:rsidR="205A8014" w:rsidRPr="689A12B8">
        <w:rPr>
          <w:rFonts w:ascii="Century Gothic" w:eastAsia="Century Gothic" w:hAnsi="Century Gothic" w:cs="Century Gothic"/>
          <w:lang w:val="en-GB"/>
        </w:rPr>
        <w:t xml:space="preserve">With the mechanism the nodes set up a preamble before they send a message. The preamble </w:t>
      </w:r>
      <w:r w:rsidR="00516A8F" w:rsidRPr="00645F92">
        <w:rPr>
          <w:rFonts w:ascii="Century Gothic" w:eastAsia="Century Gothic" w:hAnsi="Century Gothic" w:cs="Century Gothic"/>
          <w:lang w:val="en-GB"/>
        </w:rPr>
        <w:t>h</w:t>
      </w:r>
      <w:r w:rsidR="205A8014" w:rsidRPr="00645F92">
        <w:rPr>
          <w:rFonts w:ascii="Century Gothic" w:eastAsia="Century Gothic" w:hAnsi="Century Gothic" w:cs="Century Gothic"/>
          <w:lang w:val="en-GB"/>
        </w:rPr>
        <w:t>as</w:t>
      </w:r>
      <w:r w:rsidR="205A8014" w:rsidRPr="689A12B8">
        <w:rPr>
          <w:rFonts w:ascii="Century Gothic" w:eastAsia="Century Gothic" w:hAnsi="Century Gothic" w:cs="Century Gothic"/>
          <w:lang w:val="en-GB"/>
        </w:rPr>
        <w:t xml:space="preserve"> a random length, </w:t>
      </w:r>
      <w:r w:rsidR="70FC9879" w:rsidRPr="689A12B8">
        <w:rPr>
          <w:rFonts w:ascii="Century Gothic" w:eastAsia="Century Gothic" w:hAnsi="Century Gothic" w:cs="Century Gothic"/>
          <w:lang w:val="en-GB"/>
        </w:rPr>
        <w:t>so</w:t>
      </w:r>
      <w:r w:rsidR="205A8014" w:rsidRPr="689A12B8">
        <w:rPr>
          <w:rFonts w:ascii="Century Gothic" w:eastAsia="Century Gothic" w:hAnsi="Century Gothic" w:cs="Century Gothic"/>
          <w:lang w:val="en-GB"/>
        </w:rPr>
        <w:t xml:space="preserve"> the </w:t>
      </w:r>
      <w:r w:rsidR="70FC9879" w:rsidRPr="689A12B8">
        <w:rPr>
          <w:rFonts w:ascii="Century Gothic" w:eastAsia="Century Gothic" w:hAnsi="Century Gothic" w:cs="Century Gothic"/>
          <w:lang w:val="en-GB"/>
        </w:rPr>
        <w:t xml:space="preserve">nodes start sending their message after a random interval. </w:t>
      </w:r>
      <w:r w:rsidR="47D6F085" w:rsidRPr="00584D65">
        <w:rPr>
          <w:rFonts w:ascii="Century Gothic" w:hAnsi="Century Gothic"/>
          <w:lang w:val="en-GB"/>
        </w:rPr>
        <w:t>W</w:t>
      </w:r>
      <w:r w:rsidR="6D2E342C" w:rsidRPr="00584D65">
        <w:rPr>
          <w:rFonts w:ascii="Century Gothic" w:hAnsi="Century Gothic"/>
          <w:lang w:val="en-GB"/>
        </w:rPr>
        <w:t>hen</w:t>
      </w:r>
      <w:r w:rsidR="70FC9879" w:rsidRPr="00584D65">
        <w:rPr>
          <w:rFonts w:ascii="Century Gothic" w:hAnsi="Century Gothic"/>
          <w:lang w:val="en-GB"/>
        </w:rPr>
        <w:t xml:space="preserve"> a node is busy with its preamble, it also listens for messages from other nodes. When it</w:t>
      </w:r>
      <w:r w:rsidR="258A0965" w:rsidRPr="00584D65">
        <w:rPr>
          <w:rFonts w:ascii="Century Gothic" w:hAnsi="Century Gothic"/>
          <w:lang w:val="en-GB"/>
        </w:rPr>
        <w:t xml:space="preserve"> hears a node is sending a message, </w:t>
      </w:r>
      <w:r w:rsidR="66E939AB" w:rsidRPr="00584D65">
        <w:rPr>
          <w:rFonts w:ascii="Century Gothic" w:hAnsi="Century Gothic"/>
          <w:lang w:val="en-GB"/>
        </w:rPr>
        <w:t>then</w:t>
      </w:r>
      <w:r w:rsidR="258A0965" w:rsidRPr="00584D65">
        <w:rPr>
          <w:rFonts w:ascii="Century Gothic" w:hAnsi="Century Gothic"/>
          <w:lang w:val="en-GB"/>
        </w:rPr>
        <w:t xml:space="preserve"> the node stops its preamble and waits for the next </w:t>
      </w:r>
      <w:r w:rsidR="04BFD462" w:rsidRPr="689A12B8">
        <w:rPr>
          <w:rFonts w:ascii="Century Gothic" w:eastAsia="Century Gothic" w:hAnsi="Century Gothic" w:cs="Century Gothic"/>
          <w:lang w:val="en-GB"/>
        </w:rPr>
        <w:t>opportunity</w:t>
      </w:r>
      <w:r w:rsidR="258A0965" w:rsidRPr="00584D65">
        <w:rPr>
          <w:rFonts w:ascii="Century Gothic" w:hAnsi="Century Gothic"/>
          <w:lang w:val="en-GB"/>
        </w:rPr>
        <w:t xml:space="preserve"> to send a message. </w:t>
      </w:r>
      <w:r w:rsidR="258A0965" w:rsidRPr="689A12B8">
        <w:rPr>
          <w:rFonts w:ascii="Century Gothic" w:eastAsia="Century Gothic" w:hAnsi="Century Gothic" w:cs="Century Gothic"/>
          <w:lang w:val="en-GB"/>
        </w:rPr>
        <w:t xml:space="preserve">This avoids that </w:t>
      </w:r>
      <w:r w:rsidR="74C38CBF" w:rsidRPr="689A12B8">
        <w:rPr>
          <w:rFonts w:ascii="Century Gothic" w:eastAsia="Century Gothic" w:hAnsi="Century Gothic" w:cs="Century Gothic"/>
          <w:lang w:val="en-GB"/>
        </w:rPr>
        <w:t xml:space="preserve">two nodes are transmitting at the same time and so reduces the chance of </w:t>
      </w:r>
      <w:r w:rsidR="028AB7E0" w:rsidRPr="689A12B8">
        <w:rPr>
          <w:rFonts w:ascii="Century Gothic" w:eastAsia="Century Gothic" w:hAnsi="Century Gothic" w:cs="Century Gothic"/>
          <w:lang w:val="en-GB"/>
        </w:rPr>
        <w:t>collision</w:t>
      </w:r>
      <w:r w:rsidR="74C38CBF" w:rsidRPr="689A12B8">
        <w:rPr>
          <w:rFonts w:ascii="Century Gothic" w:eastAsia="Century Gothic" w:hAnsi="Century Gothic" w:cs="Century Gothic"/>
          <w:lang w:val="en-GB"/>
        </w:rPr>
        <w:t xml:space="preserve">. </w:t>
      </w:r>
    </w:p>
    <w:p w14:paraId="2369DA2F" w14:textId="77777777" w:rsidR="00584D65" w:rsidRPr="00584D65" w:rsidRDefault="00584D65" w:rsidP="00584D65">
      <w:pPr>
        <w:pStyle w:val="Geenafstand"/>
        <w:rPr>
          <w:rFonts w:ascii="Century Gothic" w:hAnsi="Century Gothic"/>
          <w:lang w:val="en-GB"/>
        </w:rPr>
      </w:pPr>
    </w:p>
    <w:p w14:paraId="6EF026E0" w14:textId="6FA857DF" w:rsidR="345ED560" w:rsidRDefault="345ED560" w:rsidP="00584D65">
      <w:pPr>
        <w:pStyle w:val="Geenafstand"/>
        <w:rPr>
          <w:rFonts w:ascii="Century Gothic" w:hAnsi="Century Gothic"/>
          <w:lang w:val="en-GB"/>
        </w:rPr>
      </w:pPr>
      <w:r w:rsidRPr="2180D195">
        <w:rPr>
          <w:rFonts w:ascii="Century Gothic" w:hAnsi="Century Gothic"/>
          <w:lang w:val="en-GB"/>
        </w:rPr>
        <w:t>Unfortunately, the available information about the PM-LoRa protocol is very limited. So is a detailed documentation about the source code was not available. An attempt was made to contact the author of the original article, but so far the author has not replied.</w:t>
      </w:r>
    </w:p>
    <w:p w14:paraId="3F777ECC" w14:textId="3258BDBD" w:rsidR="0A49FC80" w:rsidRPr="00645F92" w:rsidRDefault="0A49FC80">
      <w:pPr>
        <w:rPr>
          <w:rFonts w:ascii="Century Gothic" w:hAnsi="Century Gothic"/>
          <w:lang w:val="en-GB"/>
        </w:rPr>
      </w:pPr>
    </w:p>
    <w:p w14:paraId="10DB1C29" w14:textId="6C210118" w:rsidR="000966FE" w:rsidRPr="004E67E5" w:rsidRDefault="00B221EA" w:rsidP="008D50F3">
      <w:pPr>
        <w:rPr>
          <w:rFonts w:ascii="Century Gothic" w:hAnsi="Century Gothic"/>
          <w:lang w:val="en-GB"/>
        </w:rPr>
      </w:pPr>
      <w:r>
        <w:rPr>
          <w:rFonts w:ascii="Century Gothic" w:hAnsi="Century Gothic"/>
          <w:lang w:val="en-GB"/>
        </w:rPr>
        <w:br w:type="page"/>
      </w:r>
    </w:p>
    <w:p w14:paraId="62A52FE2" w14:textId="4471C6D9" w:rsidR="004952BA" w:rsidRPr="0068180C" w:rsidRDefault="00A353CE" w:rsidP="004952BA">
      <w:pPr>
        <w:pStyle w:val="Kop2"/>
        <w:rPr>
          <w:rFonts w:ascii="Century Gothic" w:hAnsi="Century Gothic"/>
          <w:sz w:val="18"/>
          <w:szCs w:val="18"/>
          <w:lang w:val="en-GB"/>
        </w:rPr>
      </w:pPr>
      <w:bookmarkStart w:id="73" w:name="_Ref62217639"/>
      <w:bookmarkStart w:id="74" w:name="_Toc62475011"/>
      <w:bookmarkStart w:id="75" w:name="_Toc62481006"/>
      <w:bookmarkStart w:id="76" w:name="_Toc62481052"/>
      <w:r w:rsidRPr="0068180C">
        <w:rPr>
          <w:rFonts w:ascii="Century Gothic" w:hAnsi="Century Gothic"/>
          <w:lang w:val="en-GB"/>
        </w:rPr>
        <w:lastRenderedPageBreak/>
        <w:t>The most</w:t>
      </w:r>
      <w:r w:rsidR="004952BA" w:rsidRPr="0068180C">
        <w:rPr>
          <w:rFonts w:ascii="Century Gothic" w:hAnsi="Century Gothic"/>
          <w:lang w:val="en-GB"/>
        </w:rPr>
        <w:t xml:space="preserve"> suitable </w:t>
      </w:r>
      <w:r w:rsidRPr="0068180C">
        <w:rPr>
          <w:rFonts w:ascii="Century Gothic" w:hAnsi="Century Gothic"/>
          <w:lang w:val="en-GB"/>
        </w:rPr>
        <w:t xml:space="preserve">method </w:t>
      </w:r>
      <w:r w:rsidR="004952BA" w:rsidRPr="0068180C">
        <w:rPr>
          <w:rFonts w:ascii="Century Gothic" w:hAnsi="Century Gothic"/>
          <w:lang w:val="en-GB"/>
        </w:rPr>
        <w:t>for keeping individual nodes synchronized</w:t>
      </w:r>
      <w:bookmarkEnd w:id="73"/>
      <w:bookmarkEnd w:id="74"/>
      <w:bookmarkEnd w:id="75"/>
      <w:bookmarkEnd w:id="76"/>
    </w:p>
    <w:p w14:paraId="29E936E4" w14:textId="2C23A8F4" w:rsidR="21B7106B" w:rsidRPr="00593B07" w:rsidRDefault="21B7106B" w:rsidP="00593B07">
      <w:pPr>
        <w:pStyle w:val="Geenafstand"/>
        <w:rPr>
          <w:rFonts w:ascii="Century Gothic" w:hAnsi="Century Gothic"/>
          <w:lang w:val="en-GB"/>
        </w:rPr>
      </w:pPr>
      <w:r w:rsidRPr="00593B07">
        <w:rPr>
          <w:rFonts w:ascii="Century Gothic" w:hAnsi="Century Gothic"/>
          <w:lang w:val="en-GB"/>
        </w:rPr>
        <w:t xml:space="preserve">In order to get a standard LoRa </w:t>
      </w:r>
      <w:r w:rsidR="00AB3643">
        <w:rPr>
          <w:rFonts w:ascii="Century Gothic" w:hAnsi="Century Gothic"/>
          <w:lang w:val="en-GB"/>
        </w:rPr>
        <w:t>mesh</w:t>
      </w:r>
      <w:r w:rsidRPr="00593B07">
        <w:rPr>
          <w:rFonts w:ascii="Century Gothic" w:hAnsi="Century Gothic"/>
          <w:lang w:val="en-GB"/>
        </w:rPr>
        <w:t xml:space="preserve"> network working a </w:t>
      </w:r>
      <w:r w:rsidR="004C4FC8">
        <w:rPr>
          <w:rFonts w:ascii="Century Gothic" w:hAnsi="Century Gothic"/>
          <w:lang w:val="en-GB"/>
        </w:rPr>
        <w:t>sleep mode</w:t>
      </w:r>
      <w:r w:rsidRPr="00593B07">
        <w:rPr>
          <w:rFonts w:ascii="Century Gothic" w:hAnsi="Century Gothic"/>
          <w:lang w:val="en-GB"/>
        </w:rPr>
        <w:t xml:space="preserve"> for the nodes is </w:t>
      </w:r>
      <w:r w:rsidR="00845DF3">
        <w:rPr>
          <w:rFonts w:ascii="Century Gothic" w:hAnsi="Century Gothic"/>
          <w:lang w:val="en-GB"/>
        </w:rPr>
        <w:t xml:space="preserve">not </w:t>
      </w:r>
      <w:r w:rsidR="00CD2643">
        <w:rPr>
          <w:rFonts w:ascii="Century Gothic" w:hAnsi="Century Gothic"/>
          <w:lang w:val="en-GB"/>
        </w:rPr>
        <w:t>necessary</w:t>
      </w:r>
      <w:r w:rsidRPr="00593B07">
        <w:rPr>
          <w:rFonts w:ascii="Century Gothic" w:hAnsi="Century Gothic"/>
          <w:lang w:val="en-GB"/>
        </w:rPr>
        <w:t xml:space="preserve">. The issue with </w:t>
      </w:r>
      <w:r w:rsidR="00784742">
        <w:rPr>
          <w:rFonts w:ascii="Century Gothic" w:hAnsi="Century Gothic"/>
          <w:lang w:val="en-GB"/>
        </w:rPr>
        <w:t>non-synchronous</w:t>
      </w:r>
      <w:r w:rsidR="6F5CB5F8" w:rsidRPr="00593B07">
        <w:rPr>
          <w:rFonts w:ascii="Century Gothic" w:hAnsi="Century Gothic"/>
          <w:lang w:val="en-GB"/>
        </w:rPr>
        <w:t xml:space="preserve"> LoRa </w:t>
      </w:r>
      <w:r w:rsidR="00AB3643">
        <w:rPr>
          <w:rFonts w:ascii="Century Gothic" w:hAnsi="Century Gothic"/>
          <w:lang w:val="en-GB"/>
        </w:rPr>
        <w:t>mesh</w:t>
      </w:r>
      <w:r w:rsidRPr="00593B07">
        <w:rPr>
          <w:rFonts w:ascii="Century Gothic" w:hAnsi="Century Gothic"/>
          <w:lang w:val="en-GB"/>
        </w:rPr>
        <w:t xml:space="preserve"> is that </w:t>
      </w:r>
      <w:r w:rsidR="53205B4C" w:rsidRPr="00593B07">
        <w:rPr>
          <w:rFonts w:ascii="Century Gothic" w:hAnsi="Century Gothic"/>
          <w:lang w:val="en-GB"/>
        </w:rPr>
        <w:t>it consumes more power in comparison</w:t>
      </w:r>
      <w:r w:rsidRPr="00593B07">
        <w:rPr>
          <w:rFonts w:ascii="Century Gothic" w:hAnsi="Century Gothic"/>
          <w:lang w:val="en-GB"/>
        </w:rPr>
        <w:t xml:space="preserve"> to </w:t>
      </w:r>
      <w:r w:rsidR="53205B4C" w:rsidRPr="00593B07">
        <w:rPr>
          <w:rFonts w:ascii="Century Gothic" w:hAnsi="Century Gothic"/>
          <w:lang w:val="en-GB"/>
        </w:rPr>
        <w:t xml:space="preserve">a </w:t>
      </w:r>
      <w:r w:rsidR="45DC13B9" w:rsidRPr="00593B07">
        <w:rPr>
          <w:rFonts w:ascii="Century Gothic" w:hAnsi="Century Gothic"/>
          <w:lang w:val="en-GB"/>
        </w:rPr>
        <w:t xml:space="preserve">LoRa </w:t>
      </w:r>
      <w:r w:rsidR="00AB3643">
        <w:rPr>
          <w:rFonts w:ascii="Century Gothic" w:hAnsi="Century Gothic"/>
          <w:lang w:val="en-GB"/>
        </w:rPr>
        <w:t>mesh</w:t>
      </w:r>
      <w:r w:rsidR="45DC13B9" w:rsidRPr="00593B07">
        <w:rPr>
          <w:rFonts w:ascii="Century Gothic" w:hAnsi="Century Gothic"/>
          <w:lang w:val="en-GB"/>
        </w:rPr>
        <w:t xml:space="preserve"> network with </w:t>
      </w:r>
      <w:r w:rsidR="004C4FC8">
        <w:rPr>
          <w:rFonts w:ascii="Century Gothic" w:hAnsi="Century Gothic"/>
          <w:lang w:val="en-GB"/>
        </w:rPr>
        <w:t>nodes that can go into sleep mode</w:t>
      </w:r>
      <w:r w:rsidR="53205B4C" w:rsidRPr="00593B07">
        <w:rPr>
          <w:rFonts w:ascii="Century Gothic" w:hAnsi="Century Gothic"/>
          <w:lang w:val="en-GB"/>
        </w:rPr>
        <w:t>.</w:t>
      </w:r>
      <w:r w:rsidRPr="00593B07">
        <w:rPr>
          <w:rFonts w:ascii="Century Gothic" w:hAnsi="Century Gothic"/>
          <w:lang w:val="en-GB"/>
        </w:rPr>
        <w:t xml:space="preserve"> </w:t>
      </w:r>
      <w:r w:rsidR="004C6695" w:rsidRPr="00593B07">
        <w:rPr>
          <w:rFonts w:ascii="Century Gothic" w:hAnsi="Century Gothic"/>
          <w:lang w:val="en-GB"/>
        </w:rPr>
        <w:t>Therefore,</w:t>
      </w:r>
      <w:r w:rsidRPr="00593B07">
        <w:rPr>
          <w:rFonts w:ascii="Century Gothic" w:hAnsi="Century Gothic"/>
          <w:lang w:val="en-GB"/>
        </w:rPr>
        <w:t xml:space="preserve"> </w:t>
      </w:r>
      <w:r w:rsidR="00767EFB" w:rsidRPr="00593B07">
        <w:rPr>
          <w:rFonts w:ascii="Century Gothic" w:hAnsi="Century Gothic"/>
          <w:lang w:val="en-GB"/>
        </w:rPr>
        <w:t>the</w:t>
      </w:r>
      <w:r w:rsidRPr="00593B07">
        <w:rPr>
          <w:rFonts w:ascii="Century Gothic" w:hAnsi="Century Gothic"/>
          <w:lang w:val="en-GB"/>
        </w:rPr>
        <w:t xml:space="preserve"> goal is to design synchronous LoRa </w:t>
      </w:r>
      <w:r w:rsidR="00AB3643">
        <w:rPr>
          <w:rFonts w:ascii="Century Gothic" w:hAnsi="Century Gothic"/>
          <w:lang w:val="en-GB"/>
        </w:rPr>
        <w:t>mesh</w:t>
      </w:r>
      <w:r w:rsidRPr="00593B07">
        <w:rPr>
          <w:rFonts w:ascii="Century Gothic" w:hAnsi="Century Gothic"/>
          <w:lang w:val="en-GB"/>
        </w:rPr>
        <w:t xml:space="preserve">. </w:t>
      </w:r>
      <w:r w:rsidR="63E1A49D" w:rsidRPr="00593B07">
        <w:rPr>
          <w:rFonts w:ascii="Century Gothic" w:hAnsi="Century Gothic"/>
          <w:lang w:val="en-GB"/>
        </w:rPr>
        <w:t>Synchronous</w:t>
      </w:r>
      <w:r w:rsidRPr="00593B07">
        <w:rPr>
          <w:rFonts w:ascii="Century Gothic" w:hAnsi="Century Gothic"/>
          <w:lang w:val="en-GB"/>
        </w:rPr>
        <w:t xml:space="preserve"> means that every node will only go into </w:t>
      </w:r>
      <w:r w:rsidR="7ED1A90F" w:rsidRPr="00593B07">
        <w:rPr>
          <w:rFonts w:ascii="Century Gothic" w:hAnsi="Century Gothic"/>
          <w:lang w:val="en-GB"/>
        </w:rPr>
        <w:t xml:space="preserve">an </w:t>
      </w:r>
      <w:r w:rsidRPr="00593B07">
        <w:rPr>
          <w:rFonts w:ascii="Century Gothic" w:hAnsi="Century Gothic"/>
          <w:lang w:val="en-GB"/>
        </w:rPr>
        <w:t xml:space="preserve">active </w:t>
      </w:r>
      <w:r w:rsidR="40D35AAB" w:rsidRPr="00593B07">
        <w:rPr>
          <w:rFonts w:ascii="Century Gothic" w:hAnsi="Century Gothic"/>
          <w:lang w:val="en-GB"/>
        </w:rPr>
        <w:t>state</w:t>
      </w:r>
      <w:r w:rsidRPr="00593B07">
        <w:rPr>
          <w:rFonts w:ascii="Century Gothic" w:hAnsi="Century Gothic"/>
          <w:lang w:val="en-GB"/>
        </w:rPr>
        <w:t xml:space="preserve"> periodically when it is time to send or receive messages. For this a RTC</w:t>
      </w:r>
      <w:r w:rsidR="00C70B1C" w:rsidRPr="00593B07">
        <w:rPr>
          <w:rFonts w:ascii="Century Gothic" w:hAnsi="Century Gothic"/>
          <w:lang w:val="en-GB"/>
        </w:rPr>
        <w:t xml:space="preserve"> </w:t>
      </w:r>
      <w:r w:rsidRPr="00593B07">
        <w:rPr>
          <w:rFonts w:ascii="Century Gothic" w:hAnsi="Century Gothic"/>
          <w:lang w:val="en-GB"/>
        </w:rPr>
        <w:t>(Real-Time Clock) will have to be used</w:t>
      </w:r>
      <w:r w:rsidR="003F07F6" w:rsidRPr="00593B07">
        <w:rPr>
          <w:rFonts w:ascii="Century Gothic" w:hAnsi="Century Gothic"/>
          <w:lang w:val="en-GB"/>
        </w:rPr>
        <w:t xml:space="preserve"> </w:t>
      </w:r>
      <w:sdt>
        <w:sdtPr>
          <w:rPr>
            <w:rFonts w:ascii="Century Gothic" w:hAnsi="Century Gothic"/>
            <w:lang w:val="en-GB"/>
          </w:rPr>
          <w:id w:val="-502817481"/>
          <w:citation/>
        </w:sdtPr>
        <w:sdtEndPr/>
        <w:sdtContent>
          <w:r w:rsidR="003F07F6" w:rsidRPr="00593B07">
            <w:rPr>
              <w:rFonts w:ascii="Century Gothic" w:hAnsi="Century Gothic"/>
              <w:lang w:val="en-GB"/>
            </w:rPr>
            <w:fldChar w:fldCharType="begin"/>
          </w:r>
          <w:r w:rsidR="003F07F6" w:rsidRPr="00593B07">
            <w:rPr>
              <w:rFonts w:ascii="Century Gothic" w:hAnsi="Century Gothic"/>
              <w:lang w:val="en-GB"/>
            </w:rPr>
            <w:instrText xml:space="preserve"> CITATION Iqr20 \l 1043 </w:instrText>
          </w:r>
          <w:r w:rsidR="003F07F6" w:rsidRPr="00593B07">
            <w:rPr>
              <w:rFonts w:ascii="Century Gothic" w:hAnsi="Century Gothic"/>
              <w:lang w:val="en-GB"/>
            </w:rPr>
            <w:fldChar w:fldCharType="separate"/>
          </w:r>
          <w:r w:rsidR="00810CE6">
            <w:rPr>
              <w:rFonts w:ascii="Century Gothic" w:hAnsi="Century Gothic"/>
              <w:noProof/>
              <w:lang w:val="en-GB"/>
            </w:rPr>
            <w:t>(Ali, 2020)</w:t>
          </w:r>
          <w:r w:rsidR="003F07F6" w:rsidRPr="00593B07">
            <w:rPr>
              <w:rFonts w:ascii="Century Gothic" w:hAnsi="Century Gothic"/>
              <w:lang w:val="en-GB"/>
            </w:rPr>
            <w:fldChar w:fldCharType="end"/>
          </w:r>
        </w:sdtContent>
      </w:sdt>
      <w:r w:rsidR="00C70B1C" w:rsidRPr="00593B07">
        <w:rPr>
          <w:rFonts w:ascii="Century Gothic" w:hAnsi="Century Gothic"/>
          <w:lang w:val="en-GB"/>
        </w:rPr>
        <w:t>.</w:t>
      </w:r>
    </w:p>
    <w:p w14:paraId="3066EBF4" w14:textId="77777777" w:rsidR="00593B07" w:rsidRPr="00593B07" w:rsidRDefault="00593B07" w:rsidP="00593B07">
      <w:pPr>
        <w:pStyle w:val="Geenafstand"/>
        <w:rPr>
          <w:rFonts w:ascii="Century Gothic" w:hAnsi="Century Gothic"/>
          <w:lang w:val="en-GB"/>
        </w:rPr>
      </w:pPr>
    </w:p>
    <w:p w14:paraId="35BD0957" w14:textId="5DB4E308" w:rsidR="21B7106B" w:rsidRPr="00593B07" w:rsidRDefault="21B7106B" w:rsidP="00593B07">
      <w:pPr>
        <w:pStyle w:val="Geenafstand"/>
        <w:rPr>
          <w:rFonts w:ascii="Century Gothic" w:hAnsi="Century Gothic"/>
          <w:lang w:val="en-GB"/>
        </w:rPr>
      </w:pPr>
      <w:r w:rsidRPr="00593B07">
        <w:rPr>
          <w:rFonts w:ascii="Century Gothic" w:hAnsi="Century Gothic"/>
          <w:lang w:val="en-GB"/>
        </w:rPr>
        <w:t xml:space="preserve">Quartz clocks are the most used RTC’s in most small, battery powered devices. These clocks can keep time with an error margin of around 2 seconds a day depending on environment variables. The error margin can be fixed by synchronising the </w:t>
      </w:r>
      <w:r w:rsidRPr="00645F92">
        <w:rPr>
          <w:rFonts w:ascii="Century Gothic" w:hAnsi="Century Gothic"/>
          <w:lang w:val="en-GB"/>
        </w:rPr>
        <w:t>clock</w:t>
      </w:r>
      <w:r w:rsidR="00830ED3" w:rsidRPr="00645F92">
        <w:rPr>
          <w:rFonts w:ascii="Century Gothic" w:hAnsi="Century Gothic"/>
          <w:lang w:val="en-GB"/>
        </w:rPr>
        <w:t>’</w:t>
      </w:r>
      <w:r w:rsidRPr="00645F92">
        <w:rPr>
          <w:rFonts w:ascii="Century Gothic" w:hAnsi="Century Gothic"/>
          <w:lang w:val="en-GB"/>
        </w:rPr>
        <w:t>s</w:t>
      </w:r>
      <w:r w:rsidRPr="00593B07">
        <w:rPr>
          <w:rFonts w:ascii="Century Gothic" w:hAnsi="Century Gothic"/>
          <w:lang w:val="en-GB"/>
        </w:rPr>
        <w:t xml:space="preserve"> time with other nodes </w:t>
      </w:r>
      <w:r w:rsidR="277BD6EE" w:rsidRPr="00593B07">
        <w:rPr>
          <w:rFonts w:ascii="Century Gothic" w:hAnsi="Century Gothic"/>
          <w:lang w:val="en-GB"/>
        </w:rPr>
        <w:t>through LoRa messages</w:t>
      </w:r>
      <w:r w:rsidRPr="00593B07">
        <w:rPr>
          <w:rFonts w:ascii="Century Gothic" w:hAnsi="Century Gothic"/>
          <w:lang w:val="en-GB"/>
        </w:rPr>
        <w:t xml:space="preserve"> when the device is active. This way the clock will retain the correct synchronisation timing </w:t>
      </w:r>
      <w:sdt>
        <w:sdtPr>
          <w:rPr>
            <w:rFonts w:ascii="Century Gothic" w:hAnsi="Century Gothic"/>
            <w:lang w:val="en-GB"/>
          </w:rPr>
          <w:id w:val="1562363897"/>
          <w:citation/>
        </w:sdtPr>
        <w:sdtEndPr/>
        <w:sdtContent>
          <w:r w:rsidR="00467A19" w:rsidRPr="00593B07">
            <w:rPr>
              <w:rFonts w:ascii="Century Gothic" w:hAnsi="Century Gothic"/>
              <w:lang w:val="en-GB"/>
            </w:rPr>
            <w:fldChar w:fldCharType="begin"/>
          </w:r>
          <w:r w:rsidR="00467A19" w:rsidRPr="00593B07">
            <w:rPr>
              <w:rFonts w:ascii="Century Gothic" w:hAnsi="Century Gothic"/>
              <w:lang w:val="en-GB"/>
            </w:rPr>
            <w:instrText xml:space="preserve"> CITATION Mic08 \l 1043 </w:instrText>
          </w:r>
          <w:r w:rsidR="00467A19" w:rsidRPr="00593B07">
            <w:rPr>
              <w:rFonts w:ascii="Century Gothic" w:hAnsi="Century Gothic"/>
              <w:lang w:val="en-GB"/>
            </w:rPr>
            <w:fldChar w:fldCharType="separate"/>
          </w:r>
          <w:r w:rsidR="00810CE6">
            <w:rPr>
              <w:rFonts w:ascii="Century Gothic" w:hAnsi="Century Gothic"/>
              <w:noProof/>
              <w:lang w:val="en-GB"/>
            </w:rPr>
            <w:t>(Lombardi, 2008)</w:t>
          </w:r>
          <w:r w:rsidR="00467A19" w:rsidRPr="00593B07">
            <w:rPr>
              <w:rFonts w:ascii="Century Gothic" w:hAnsi="Century Gothic"/>
              <w:lang w:val="en-GB"/>
            </w:rPr>
            <w:fldChar w:fldCharType="end"/>
          </w:r>
        </w:sdtContent>
      </w:sdt>
      <w:r w:rsidR="00C70B1C" w:rsidRPr="00593B07">
        <w:rPr>
          <w:rFonts w:ascii="Century Gothic" w:hAnsi="Century Gothic"/>
          <w:lang w:val="en-GB"/>
        </w:rPr>
        <w:t>.</w:t>
      </w:r>
    </w:p>
    <w:p w14:paraId="1FFD294F" w14:textId="77777777" w:rsidR="00593B07" w:rsidRPr="00593B07" w:rsidRDefault="00593B07" w:rsidP="00593B07">
      <w:pPr>
        <w:pStyle w:val="Geenafstand"/>
        <w:rPr>
          <w:rFonts w:ascii="Century Gothic" w:hAnsi="Century Gothic"/>
          <w:lang w:val="en-GB"/>
        </w:rPr>
      </w:pPr>
    </w:p>
    <w:p w14:paraId="36EE2A8E" w14:textId="2F9F1962" w:rsidR="35CEB27A" w:rsidRPr="00593B07" w:rsidRDefault="77D540D4" w:rsidP="00593B07">
      <w:pPr>
        <w:pStyle w:val="Geenafstand"/>
        <w:rPr>
          <w:rFonts w:ascii="Century Gothic" w:hAnsi="Century Gothic"/>
          <w:lang w:val="en-GB"/>
        </w:rPr>
      </w:pPr>
      <w:r w:rsidRPr="00593B07">
        <w:rPr>
          <w:rFonts w:ascii="Century Gothic" w:hAnsi="Century Gothic"/>
          <w:lang w:val="en-GB"/>
        </w:rPr>
        <w:t xml:space="preserve">Another way to </w:t>
      </w:r>
      <w:r w:rsidR="48E0D952" w:rsidRPr="00593B07">
        <w:rPr>
          <w:rFonts w:ascii="Century Gothic" w:hAnsi="Century Gothic"/>
          <w:lang w:val="en-GB"/>
        </w:rPr>
        <w:t>fix the clocks error margin</w:t>
      </w:r>
      <w:r w:rsidRPr="00593B07">
        <w:rPr>
          <w:rFonts w:ascii="Century Gothic" w:hAnsi="Century Gothic"/>
          <w:lang w:val="en-GB"/>
        </w:rPr>
        <w:t xml:space="preserve"> within the LoRa </w:t>
      </w:r>
      <w:r w:rsidR="00AB3643">
        <w:rPr>
          <w:rFonts w:ascii="Century Gothic" w:hAnsi="Century Gothic"/>
          <w:lang w:val="en-GB"/>
        </w:rPr>
        <w:t>mesh</w:t>
      </w:r>
      <w:r w:rsidRPr="00593B07">
        <w:rPr>
          <w:rFonts w:ascii="Century Gothic" w:hAnsi="Century Gothic"/>
          <w:lang w:val="en-GB"/>
        </w:rPr>
        <w:t xml:space="preserve"> nodes is </w:t>
      </w:r>
      <w:r w:rsidR="00D50A03" w:rsidRPr="00645F92">
        <w:rPr>
          <w:rFonts w:ascii="Century Gothic" w:hAnsi="Century Gothic"/>
          <w:lang w:val="en-GB"/>
        </w:rPr>
        <w:t xml:space="preserve">with a </w:t>
      </w:r>
      <w:r w:rsidRPr="00593B07">
        <w:rPr>
          <w:rFonts w:ascii="Century Gothic" w:hAnsi="Century Gothic"/>
          <w:lang w:val="en-GB"/>
        </w:rPr>
        <w:t>GPS</w:t>
      </w:r>
      <w:r w:rsidR="009A77DC" w:rsidRPr="00593B07">
        <w:rPr>
          <w:rFonts w:ascii="Century Gothic" w:hAnsi="Century Gothic"/>
          <w:lang w:val="en-GB"/>
        </w:rPr>
        <w:t xml:space="preserve"> </w:t>
      </w:r>
      <w:r w:rsidR="29893C32" w:rsidRPr="00593B07">
        <w:rPr>
          <w:rFonts w:ascii="Century Gothic" w:hAnsi="Century Gothic"/>
          <w:lang w:val="en-GB"/>
        </w:rPr>
        <w:t>(Global Positioning System</w:t>
      </w:r>
      <w:r w:rsidR="29893C32" w:rsidRPr="00645F92">
        <w:rPr>
          <w:rFonts w:ascii="Century Gothic" w:hAnsi="Century Gothic"/>
          <w:lang w:val="en-GB"/>
        </w:rPr>
        <w:t>)</w:t>
      </w:r>
      <w:r w:rsidR="00D50A03" w:rsidRPr="00645F92">
        <w:rPr>
          <w:rFonts w:ascii="Century Gothic" w:hAnsi="Century Gothic"/>
          <w:lang w:val="en-GB"/>
        </w:rPr>
        <w:t xml:space="preserve"> module</w:t>
      </w:r>
      <w:r w:rsidRPr="00645F92">
        <w:rPr>
          <w:rFonts w:ascii="Century Gothic" w:hAnsi="Century Gothic"/>
          <w:lang w:val="en-GB"/>
        </w:rPr>
        <w:t>.</w:t>
      </w:r>
      <w:r w:rsidRPr="00593B07">
        <w:rPr>
          <w:rFonts w:ascii="Century Gothic" w:hAnsi="Century Gothic"/>
          <w:lang w:val="en-GB"/>
        </w:rPr>
        <w:t xml:space="preserve"> GPS packets contain</w:t>
      </w:r>
      <w:r w:rsidR="08E66387" w:rsidRPr="00593B07">
        <w:rPr>
          <w:rFonts w:ascii="Century Gothic" w:hAnsi="Century Gothic"/>
          <w:lang w:val="en-GB"/>
        </w:rPr>
        <w:t xml:space="preserve"> a time stamp, which can be used to set the correct time for every node. </w:t>
      </w:r>
      <w:r w:rsidR="79E3AEE5" w:rsidRPr="00593B07">
        <w:rPr>
          <w:rFonts w:ascii="Century Gothic" w:hAnsi="Century Gothic"/>
          <w:lang w:val="en-GB"/>
        </w:rPr>
        <w:t>Using G</w:t>
      </w:r>
      <w:r w:rsidR="003A1305" w:rsidRPr="00593B07">
        <w:rPr>
          <w:rFonts w:ascii="Century Gothic" w:hAnsi="Century Gothic"/>
          <w:lang w:val="en-GB"/>
        </w:rPr>
        <w:t xml:space="preserve">PS will require more power than using </w:t>
      </w:r>
      <w:r w:rsidR="447A28A1" w:rsidRPr="00593B07">
        <w:rPr>
          <w:rFonts w:ascii="Century Gothic" w:hAnsi="Century Gothic"/>
          <w:lang w:val="en-GB"/>
        </w:rPr>
        <w:t xml:space="preserve">LoRa </w:t>
      </w:r>
      <w:r w:rsidR="4B169D46" w:rsidRPr="00593B07">
        <w:rPr>
          <w:rFonts w:ascii="Century Gothic" w:hAnsi="Century Gothic"/>
          <w:lang w:val="en-GB"/>
        </w:rPr>
        <w:t xml:space="preserve">messages </w:t>
      </w:r>
      <w:r w:rsidR="447A28A1" w:rsidRPr="00593B07">
        <w:rPr>
          <w:rFonts w:ascii="Century Gothic" w:hAnsi="Century Gothic"/>
          <w:lang w:val="en-GB"/>
        </w:rPr>
        <w:t xml:space="preserve">to synchronize but using LoRa to synchronise </w:t>
      </w:r>
      <w:r w:rsidR="11AF756C" w:rsidRPr="00593B07">
        <w:rPr>
          <w:rFonts w:ascii="Century Gothic" w:hAnsi="Century Gothic"/>
          <w:lang w:val="en-GB"/>
        </w:rPr>
        <w:t>will limit</w:t>
      </w:r>
      <w:r w:rsidR="7C8D8A04" w:rsidRPr="00593B07">
        <w:rPr>
          <w:rFonts w:ascii="Century Gothic" w:hAnsi="Century Gothic"/>
          <w:lang w:val="en-GB"/>
        </w:rPr>
        <w:t xml:space="preserve"> the maximum amount </w:t>
      </w:r>
      <w:r w:rsidR="11AF756C" w:rsidRPr="00593B07">
        <w:rPr>
          <w:rFonts w:ascii="Century Gothic" w:hAnsi="Century Gothic"/>
          <w:lang w:val="en-GB"/>
        </w:rPr>
        <w:t>o</w:t>
      </w:r>
      <w:r w:rsidR="5B8ED00E" w:rsidRPr="00593B07">
        <w:rPr>
          <w:rFonts w:ascii="Century Gothic" w:hAnsi="Century Gothic"/>
          <w:lang w:val="en-GB"/>
        </w:rPr>
        <w:t>f</w:t>
      </w:r>
      <w:r w:rsidR="7C8D8A04" w:rsidRPr="00593B07">
        <w:rPr>
          <w:rFonts w:ascii="Century Gothic" w:hAnsi="Century Gothic"/>
          <w:lang w:val="en-GB"/>
        </w:rPr>
        <w:t xml:space="preserve"> data </w:t>
      </w:r>
      <w:r w:rsidR="11AF756C" w:rsidRPr="00593B07">
        <w:rPr>
          <w:rFonts w:ascii="Century Gothic" w:hAnsi="Century Gothic"/>
          <w:lang w:val="en-GB"/>
        </w:rPr>
        <w:t>the</w:t>
      </w:r>
      <w:r w:rsidR="003A1305" w:rsidRPr="00593B07">
        <w:rPr>
          <w:rFonts w:ascii="Century Gothic" w:hAnsi="Century Gothic"/>
          <w:lang w:val="en-GB"/>
        </w:rPr>
        <w:t xml:space="preserve"> system</w:t>
      </w:r>
      <w:r w:rsidR="11AF756C" w:rsidRPr="00593B07">
        <w:rPr>
          <w:rFonts w:ascii="Century Gothic" w:hAnsi="Century Gothic"/>
          <w:lang w:val="en-GB"/>
        </w:rPr>
        <w:t xml:space="preserve"> can handle</w:t>
      </w:r>
      <w:r w:rsidR="00823776" w:rsidRPr="00593B07">
        <w:rPr>
          <w:rFonts w:ascii="Century Gothic" w:hAnsi="Century Gothic"/>
          <w:lang w:val="en-GB"/>
        </w:rPr>
        <w:t xml:space="preserve"> </w:t>
      </w:r>
      <w:sdt>
        <w:sdtPr>
          <w:rPr>
            <w:rFonts w:ascii="Century Gothic" w:hAnsi="Century Gothic"/>
            <w:lang w:val="en-GB"/>
          </w:rPr>
          <w:id w:val="-954558083"/>
          <w:citation/>
        </w:sdtPr>
        <w:sdtEndPr/>
        <w:sdtContent>
          <w:r w:rsidR="00823776" w:rsidRPr="00593B07">
            <w:rPr>
              <w:rFonts w:ascii="Century Gothic" w:hAnsi="Century Gothic"/>
              <w:lang w:val="en-GB"/>
            </w:rPr>
            <w:fldChar w:fldCharType="begin"/>
          </w:r>
          <w:r w:rsidR="00823776" w:rsidRPr="00593B07">
            <w:rPr>
              <w:rFonts w:ascii="Century Gothic" w:hAnsi="Century Gothic"/>
              <w:lang w:val="en-GB"/>
            </w:rPr>
            <w:instrText xml:space="preserve"> CITATION Eri15 \l 1043 </w:instrText>
          </w:r>
          <w:r w:rsidR="00823776" w:rsidRPr="00593B07">
            <w:rPr>
              <w:rFonts w:ascii="Century Gothic" w:hAnsi="Century Gothic"/>
              <w:lang w:val="en-GB"/>
            </w:rPr>
            <w:fldChar w:fldCharType="separate"/>
          </w:r>
          <w:r w:rsidR="00810CE6">
            <w:rPr>
              <w:rFonts w:ascii="Century Gothic" w:hAnsi="Century Gothic"/>
              <w:noProof/>
              <w:lang w:val="en-GB"/>
            </w:rPr>
            <w:t>(Gakstatter, 2015)</w:t>
          </w:r>
          <w:r w:rsidR="00823776" w:rsidRPr="00593B07">
            <w:rPr>
              <w:rFonts w:ascii="Century Gothic" w:hAnsi="Century Gothic"/>
              <w:lang w:val="en-GB"/>
            </w:rPr>
            <w:fldChar w:fldCharType="end"/>
          </w:r>
        </w:sdtContent>
      </w:sdt>
      <w:r w:rsidR="00C70B1C" w:rsidRPr="00593B07">
        <w:rPr>
          <w:rFonts w:ascii="Century Gothic" w:hAnsi="Century Gothic"/>
          <w:lang w:val="en-GB"/>
        </w:rPr>
        <w:t>.</w:t>
      </w:r>
    </w:p>
    <w:p w14:paraId="38692AA2" w14:textId="77777777" w:rsidR="00593B07" w:rsidRPr="00593B07" w:rsidRDefault="00593B07" w:rsidP="00593B07">
      <w:pPr>
        <w:pStyle w:val="Geenafstand"/>
        <w:rPr>
          <w:rFonts w:ascii="Century Gothic" w:hAnsi="Century Gothic"/>
          <w:lang w:val="en-GB"/>
        </w:rPr>
      </w:pPr>
    </w:p>
    <w:p w14:paraId="6529D2A3" w14:textId="0E051C84" w:rsidR="00692C16" w:rsidRPr="00593B07" w:rsidRDefault="35CEB27A" w:rsidP="00593B07">
      <w:pPr>
        <w:pStyle w:val="Geenafstand"/>
        <w:rPr>
          <w:rFonts w:ascii="Century Gothic" w:hAnsi="Century Gothic"/>
          <w:lang w:val="en-GB"/>
        </w:rPr>
      </w:pPr>
      <w:r w:rsidRPr="00593B07">
        <w:rPr>
          <w:rFonts w:ascii="Century Gothic" w:hAnsi="Century Gothic"/>
          <w:lang w:val="en-GB"/>
        </w:rPr>
        <w:t>The decision whether a quartz clock, GPS or a different method will be used dep</w:t>
      </w:r>
      <w:r w:rsidR="35958BF6" w:rsidRPr="00593B07">
        <w:rPr>
          <w:rFonts w:ascii="Century Gothic" w:hAnsi="Century Gothic"/>
          <w:lang w:val="en-GB"/>
        </w:rPr>
        <w:t>ends on the device that it will be used in.</w:t>
      </w:r>
    </w:p>
    <w:p w14:paraId="22ED241A" w14:textId="77777777" w:rsidR="005D1033" w:rsidRPr="00645F92" w:rsidRDefault="6E64782A" w:rsidP="005D1033">
      <w:pPr>
        <w:pStyle w:val="Geenafstand"/>
        <w:keepNext/>
        <w:jc w:val="center"/>
        <w:rPr>
          <w:rFonts w:ascii="Century Gothic" w:hAnsi="Century Gothic"/>
        </w:rPr>
      </w:pPr>
      <w:r>
        <w:rPr>
          <w:noProof/>
        </w:rPr>
        <w:drawing>
          <wp:inline distT="0" distB="0" distL="0" distR="0" wp14:anchorId="7DB14CA1" wp14:editId="110A5AAA">
            <wp:extent cx="3609975" cy="1961769"/>
            <wp:effectExtent l="0" t="0" r="0" b="635"/>
            <wp:docPr id="23" name="Afbeelding 23" descr="Different LoRaWAN class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3"/>
                    <pic:cNvPicPr/>
                  </pic:nvPicPr>
                  <pic:blipFill>
                    <a:blip r:embed="rId17">
                      <a:extLst>
                        <a:ext uri="{28A0092B-C50C-407E-A947-70E740481C1C}">
                          <a14:useLocalDpi xmlns:a14="http://schemas.microsoft.com/office/drawing/2010/main" val="0"/>
                        </a:ext>
                      </a:extLst>
                    </a:blip>
                    <a:stretch>
                      <a:fillRect/>
                    </a:stretch>
                  </pic:blipFill>
                  <pic:spPr>
                    <a:xfrm>
                      <a:off x="0" y="0"/>
                      <a:ext cx="3609975" cy="1961769"/>
                    </a:xfrm>
                    <a:prstGeom prst="rect">
                      <a:avLst/>
                    </a:prstGeom>
                  </pic:spPr>
                </pic:pic>
              </a:graphicData>
            </a:graphic>
          </wp:inline>
        </w:drawing>
      </w:r>
    </w:p>
    <w:p w14:paraId="4F71797A" w14:textId="04A2D7DD" w:rsidR="00A20DD1" w:rsidRDefault="005D1033" w:rsidP="005D1033">
      <w:pPr>
        <w:pStyle w:val="Bijschrift"/>
        <w:jc w:val="center"/>
        <w:rPr>
          <w:rFonts w:ascii="Century Gothic" w:hAnsi="Century Gothic"/>
          <w:lang w:val="en-GB"/>
        </w:rPr>
      </w:pPr>
      <w:r w:rsidRPr="00645F92">
        <w:rPr>
          <w:rFonts w:ascii="Century Gothic" w:hAnsi="Century Gothic"/>
          <w:lang w:val="en-GB"/>
        </w:rPr>
        <w:t xml:space="preserve">Figure </w:t>
      </w:r>
      <w:r w:rsidR="00E13F92" w:rsidRPr="00645F92">
        <w:rPr>
          <w:rFonts w:ascii="Century Gothic" w:hAnsi="Century Gothic"/>
        </w:rPr>
        <w:fldChar w:fldCharType="begin"/>
      </w:r>
      <w:r w:rsidR="00E13F92" w:rsidRPr="00645F92">
        <w:rPr>
          <w:rFonts w:ascii="Century Gothic" w:hAnsi="Century Gothic"/>
          <w:lang w:val="en-GB"/>
        </w:rPr>
        <w:instrText xml:space="preserve"> SEQ Figure \* ARABIC </w:instrText>
      </w:r>
      <w:r w:rsidR="00E13F92" w:rsidRPr="00645F92">
        <w:rPr>
          <w:rFonts w:ascii="Century Gothic" w:hAnsi="Century Gothic"/>
        </w:rPr>
        <w:fldChar w:fldCharType="separate"/>
      </w:r>
      <w:r w:rsidR="007B08EE">
        <w:rPr>
          <w:rFonts w:ascii="Century Gothic" w:hAnsi="Century Gothic"/>
          <w:noProof/>
          <w:lang w:val="en-GB"/>
        </w:rPr>
        <w:t>3</w:t>
      </w:r>
      <w:r w:rsidR="00E13F92" w:rsidRPr="00645F92">
        <w:rPr>
          <w:rFonts w:ascii="Century Gothic" w:hAnsi="Century Gothic"/>
          <w:noProof/>
        </w:rPr>
        <w:fldChar w:fldCharType="end"/>
      </w:r>
      <w:r w:rsidRPr="00645F92">
        <w:rPr>
          <w:rFonts w:ascii="Century Gothic" w:hAnsi="Century Gothic"/>
          <w:lang w:val="en-GB"/>
        </w:rPr>
        <w:t xml:space="preserve"> The 3 different LoRa classes.</w:t>
      </w:r>
    </w:p>
    <w:p w14:paraId="3A8173B5" w14:textId="7C0B80FA" w:rsidR="008E4461" w:rsidRPr="00593B07" w:rsidRDefault="008E4461" w:rsidP="00593B07">
      <w:pPr>
        <w:pStyle w:val="Geenafstand"/>
        <w:rPr>
          <w:rFonts w:ascii="Century Gothic" w:hAnsi="Century Gothic"/>
          <w:lang w:val="en-GB"/>
        </w:rPr>
      </w:pPr>
      <w:r>
        <w:rPr>
          <w:rFonts w:ascii="Century Gothic" w:hAnsi="Century Gothic"/>
          <w:lang w:val="en-GB"/>
        </w:rPr>
        <w:t>There are 3 classes of LoRa Devices.</w:t>
      </w:r>
    </w:p>
    <w:p w14:paraId="2673639D" w14:textId="62CF0CEE" w:rsidR="72E0D4E0" w:rsidRPr="00593B07" w:rsidRDefault="39F8796D" w:rsidP="00593B07">
      <w:pPr>
        <w:pStyle w:val="Geenafstand"/>
        <w:rPr>
          <w:rFonts w:ascii="Century Gothic" w:hAnsi="Century Gothic"/>
          <w:lang w:val="en-GB"/>
        </w:rPr>
      </w:pPr>
      <w:r w:rsidRPr="00593B07">
        <w:rPr>
          <w:rFonts w:ascii="Century Gothic" w:hAnsi="Century Gothic"/>
          <w:lang w:val="en-GB"/>
        </w:rPr>
        <w:t xml:space="preserve">Normally for a synchronous Mesh network a </w:t>
      </w:r>
      <w:r w:rsidR="49A31573" w:rsidRPr="00593B07">
        <w:rPr>
          <w:rFonts w:ascii="Century Gothic" w:hAnsi="Century Gothic"/>
          <w:lang w:val="en-GB"/>
        </w:rPr>
        <w:t>class</w:t>
      </w:r>
      <w:r w:rsidRPr="00593B07">
        <w:rPr>
          <w:rFonts w:ascii="Century Gothic" w:hAnsi="Century Gothic"/>
          <w:lang w:val="en-GB"/>
        </w:rPr>
        <w:t xml:space="preserve"> B LoRa module should be used, this type only receives and transmits </w:t>
      </w:r>
      <w:r w:rsidR="18BAB30C" w:rsidRPr="00593B07">
        <w:rPr>
          <w:rFonts w:ascii="Century Gothic" w:hAnsi="Century Gothic"/>
          <w:lang w:val="en-GB"/>
        </w:rPr>
        <w:t>at</w:t>
      </w:r>
      <w:r w:rsidRPr="00593B07">
        <w:rPr>
          <w:rFonts w:ascii="Century Gothic" w:hAnsi="Century Gothic"/>
          <w:lang w:val="en-GB"/>
        </w:rPr>
        <w:t xml:space="preserve"> specific times. </w:t>
      </w:r>
      <w:r w:rsidR="4408A051" w:rsidRPr="00593B07">
        <w:rPr>
          <w:rFonts w:ascii="Century Gothic" w:hAnsi="Century Gothic"/>
          <w:lang w:val="en-GB"/>
        </w:rPr>
        <w:t>T</w:t>
      </w:r>
      <w:r w:rsidRPr="00593B07">
        <w:rPr>
          <w:rFonts w:ascii="Century Gothic" w:hAnsi="Century Gothic"/>
          <w:lang w:val="en-GB"/>
        </w:rPr>
        <w:t xml:space="preserve">he use case of </w:t>
      </w:r>
      <w:r w:rsidR="3CCD124A" w:rsidRPr="00593B07">
        <w:rPr>
          <w:rFonts w:ascii="Century Gothic" w:hAnsi="Century Gothic"/>
          <w:lang w:val="en-GB"/>
        </w:rPr>
        <w:t>a</w:t>
      </w:r>
      <w:r w:rsidRPr="00593B07">
        <w:rPr>
          <w:rFonts w:ascii="Century Gothic" w:hAnsi="Century Gothic"/>
          <w:lang w:val="en-GB"/>
        </w:rPr>
        <w:t xml:space="preserve"> fire prevention </w:t>
      </w:r>
      <w:r w:rsidR="5FFA3F68" w:rsidRPr="00593B07">
        <w:rPr>
          <w:rFonts w:ascii="Century Gothic" w:hAnsi="Century Gothic"/>
          <w:lang w:val="en-GB"/>
        </w:rPr>
        <w:t>system</w:t>
      </w:r>
      <w:r w:rsidR="27FF52E8" w:rsidRPr="00593B07">
        <w:rPr>
          <w:rFonts w:ascii="Century Gothic" w:hAnsi="Century Gothic"/>
          <w:lang w:val="en-GB"/>
        </w:rPr>
        <w:t xml:space="preserve"> </w:t>
      </w:r>
      <w:r w:rsidR="00AD2F6A">
        <w:rPr>
          <w:rFonts w:ascii="Century Gothic" w:hAnsi="Century Gothic"/>
          <w:lang w:val="en-GB"/>
        </w:rPr>
        <w:t>would ideally require</w:t>
      </w:r>
      <w:r w:rsidR="5FFA3F68" w:rsidRPr="00593B07">
        <w:rPr>
          <w:rFonts w:ascii="Century Gothic" w:hAnsi="Century Gothic"/>
          <w:lang w:val="en-GB"/>
        </w:rPr>
        <w:t xml:space="preserve"> </w:t>
      </w:r>
      <w:r w:rsidRPr="00593B07">
        <w:rPr>
          <w:rFonts w:ascii="Century Gothic" w:hAnsi="Century Gothic"/>
          <w:lang w:val="en-GB"/>
        </w:rPr>
        <w:t xml:space="preserve">a </w:t>
      </w:r>
      <w:r w:rsidR="754654DC" w:rsidRPr="00593B07">
        <w:rPr>
          <w:rFonts w:ascii="Century Gothic" w:hAnsi="Century Gothic"/>
          <w:lang w:val="en-GB"/>
        </w:rPr>
        <w:t>class</w:t>
      </w:r>
      <w:r w:rsidRPr="00593B07">
        <w:rPr>
          <w:rFonts w:ascii="Century Gothic" w:hAnsi="Century Gothic"/>
          <w:lang w:val="en-GB"/>
        </w:rPr>
        <w:t xml:space="preserve"> C LoRa module</w:t>
      </w:r>
      <w:r w:rsidR="002761B7" w:rsidRPr="00593B07">
        <w:rPr>
          <w:rFonts w:ascii="Century Gothic" w:hAnsi="Century Gothic"/>
          <w:lang w:val="en-GB"/>
        </w:rPr>
        <w:t xml:space="preserve">. A class C LoRa module can receive </w:t>
      </w:r>
      <w:r w:rsidR="00247EF0" w:rsidRPr="00593B07">
        <w:rPr>
          <w:rFonts w:ascii="Century Gothic" w:hAnsi="Century Gothic"/>
          <w:lang w:val="en-GB"/>
        </w:rPr>
        <w:t>messages</w:t>
      </w:r>
      <w:r w:rsidR="002761B7" w:rsidRPr="00593B07">
        <w:rPr>
          <w:rFonts w:ascii="Century Gothic" w:hAnsi="Century Gothic"/>
          <w:lang w:val="en-GB"/>
        </w:rPr>
        <w:t xml:space="preserve"> at any time</w:t>
      </w:r>
      <w:r w:rsidR="00247EF0" w:rsidRPr="00593B07">
        <w:rPr>
          <w:rFonts w:ascii="Century Gothic" w:hAnsi="Century Gothic"/>
          <w:lang w:val="en-GB"/>
        </w:rPr>
        <w:t>.</w:t>
      </w:r>
      <w:r w:rsidR="630415F3" w:rsidRPr="00593B07">
        <w:rPr>
          <w:rFonts w:ascii="Century Gothic" w:hAnsi="Century Gothic"/>
          <w:lang w:val="en-GB"/>
        </w:rPr>
        <w:t xml:space="preserve"> </w:t>
      </w:r>
      <w:r w:rsidR="00247EF0" w:rsidRPr="00593B07">
        <w:rPr>
          <w:rFonts w:ascii="Century Gothic" w:hAnsi="Century Gothic"/>
          <w:lang w:val="en-GB"/>
        </w:rPr>
        <w:t>T</w:t>
      </w:r>
      <w:r w:rsidR="630415F3" w:rsidRPr="00593B07">
        <w:rPr>
          <w:rFonts w:ascii="Century Gothic" w:hAnsi="Century Gothic"/>
          <w:lang w:val="en-GB"/>
        </w:rPr>
        <w:t xml:space="preserve">his </w:t>
      </w:r>
      <w:r w:rsidR="00247EF0" w:rsidRPr="00593B07">
        <w:rPr>
          <w:rFonts w:ascii="Century Gothic" w:hAnsi="Century Gothic"/>
          <w:lang w:val="en-GB"/>
        </w:rPr>
        <w:t>means</w:t>
      </w:r>
      <w:r w:rsidR="630415F3" w:rsidRPr="00593B07">
        <w:rPr>
          <w:rFonts w:ascii="Century Gothic" w:hAnsi="Century Gothic"/>
          <w:lang w:val="en-GB"/>
        </w:rPr>
        <w:t xml:space="preserve"> th</w:t>
      </w:r>
      <w:r w:rsidR="001C426D" w:rsidRPr="00593B07">
        <w:rPr>
          <w:rFonts w:ascii="Century Gothic" w:hAnsi="Century Gothic"/>
          <w:lang w:val="en-GB"/>
        </w:rPr>
        <w:t>at</w:t>
      </w:r>
      <w:r w:rsidR="630415F3" w:rsidRPr="00593B07">
        <w:rPr>
          <w:rFonts w:ascii="Century Gothic" w:hAnsi="Century Gothic"/>
          <w:lang w:val="en-GB"/>
        </w:rPr>
        <w:t xml:space="preserve"> </w:t>
      </w:r>
      <w:r w:rsidR="00247EF0" w:rsidRPr="00593B07">
        <w:rPr>
          <w:rFonts w:ascii="Century Gothic" w:hAnsi="Century Gothic"/>
          <w:lang w:val="en-GB"/>
        </w:rPr>
        <w:t xml:space="preserve">fire warning </w:t>
      </w:r>
      <w:r w:rsidRPr="00593B07">
        <w:rPr>
          <w:rFonts w:ascii="Century Gothic" w:hAnsi="Century Gothic"/>
          <w:lang w:val="en-GB"/>
        </w:rPr>
        <w:t xml:space="preserve">messages </w:t>
      </w:r>
      <w:r w:rsidR="630415F3" w:rsidRPr="00593B07">
        <w:rPr>
          <w:rFonts w:ascii="Century Gothic" w:hAnsi="Century Gothic"/>
          <w:lang w:val="en-GB"/>
        </w:rPr>
        <w:t xml:space="preserve">can be sent </w:t>
      </w:r>
      <w:r w:rsidRPr="00593B07">
        <w:rPr>
          <w:rFonts w:ascii="Century Gothic" w:hAnsi="Century Gothic"/>
          <w:lang w:val="en-GB"/>
        </w:rPr>
        <w:t>at any time</w:t>
      </w:r>
      <w:r w:rsidR="00CE3B5F" w:rsidRPr="00593B07">
        <w:rPr>
          <w:rFonts w:ascii="Century Gothic" w:hAnsi="Century Gothic"/>
          <w:lang w:val="en-GB"/>
        </w:rPr>
        <w:t>.</w:t>
      </w:r>
      <w:r w:rsidR="00155564" w:rsidRPr="00593B07">
        <w:rPr>
          <w:rFonts w:ascii="Century Gothic" w:hAnsi="Century Gothic"/>
          <w:lang w:val="en-GB"/>
        </w:rPr>
        <w:t xml:space="preserve"> </w:t>
      </w:r>
      <w:r w:rsidR="00CE3B5F" w:rsidRPr="00593B07">
        <w:rPr>
          <w:rFonts w:ascii="Century Gothic" w:hAnsi="Century Gothic"/>
          <w:lang w:val="en-GB"/>
        </w:rPr>
        <w:t>Class</w:t>
      </w:r>
      <w:r w:rsidR="001C426D" w:rsidRPr="00593B07">
        <w:rPr>
          <w:rFonts w:ascii="Century Gothic" w:hAnsi="Century Gothic"/>
          <w:lang w:val="en-GB"/>
        </w:rPr>
        <w:t xml:space="preserve"> B modules </w:t>
      </w:r>
      <w:r w:rsidR="00CE3B5F" w:rsidRPr="00593B07">
        <w:rPr>
          <w:rFonts w:ascii="Century Gothic" w:hAnsi="Century Gothic"/>
          <w:lang w:val="en-GB"/>
        </w:rPr>
        <w:t>in a Mesh network can only send</w:t>
      </w:r>
      <w:r w:rsidR="00155564" w:rsidRPr="00593B07">
        <w:rPr>
          <w:rFonts w:ascii="Century Gothic" w:hAnsi="Century Gothic"/>
          <w:lang w:val="en-GB"/>
        </w:rPr>
        <w:t xml:space="preserve"> data </w:t>
      </w:r>
      <w:r w:rsidR="00CE3B5F" w:rsidRPr="00593B07">
        <w:rPr>
          <w:rFonts w:ascii="Century Gothic" w:hAnsi="Century Gothic"/>
          <w:lang w:val="en-GB"/>
        </w:rPr>
        <w:t xml:space="preserve">once </w:t>
      </w:r>
      <w:r w:rsidR="001C426D" w:rsidRPr="00593B07">
        <w:rPr>
          <w:rFonts w:ascii="Century Gothic" w:hAnsi="Century Gothic"/>
          <w:lang w:val="en-GB"/>
        </w:rPr>
        <w:t>every few minutes</w:t>
      </w:r>
      <w:r w:rsidR="00883252" w:rsidRPr="00593B07">
        <w:rPr>
          <w:rFonts w:ascii="Century Gothic" w:hAnsi="Century Gothic"/>
          <w:lang w:val="en-GB"/>
        </w:rPr>
        <w:t xml:space="preserve">, </w:t>
      </w:r>
      <w:r w:rsidR="00FE3145" w:rsidRPr="00593B07">
        <w:rPr>
          <w:rFonts w:ascii="Century Gothic" w:hAnsi="Century Gothic"/>
          <w:lang w:val="en-GB"/>
        </w:rPr>
        <w:t>which is not optimal for the</w:t>
      </w:r>
      <w:r w:rsidR="001C426D" w:rsidRPr="00593B07">
        <w:rPr>
          <w:rFonts w:ascii="Century Gothic" w:hAnsi="Century Gothic"/>
          <w:lang w:val="en-GB"/>
        </w:rPr>
        <w:t xml:space="preserve"> </w:t>
      </w:r>
      <w:r w:rsidR="005F0C8D" w:rsidRPr="00593B07">
        <w:rPr>
          <w:rFonts w:ascii="Century Gothic" w:hAnsi="Century Gothic"/>
          <w:lang w:val="en-GB"/>
        </w:rPr>
        <w:t>reliability of the fire prevention system.</w:t>
      </w:r>
      <w:r w:rsidRPr="00593B07">
        <w:rPr>
          <w:rFonts w:ascii="Century Gothic" w:hAnsi="Century Gothic"/>
          <w:lang w:val="en-GB"/>
        </w:rPr>
        <w:t xml:space="preserve"> </w:t>
      </w:r>
      <w:r w:rsidR="005F0C8D" w:rsidRPr="00593B07">
        <w:rPr>
          <w:rFonts w:ascii="Century Gothic" w:hAnsi="Century Gothic"/>
          <w:lang w:val="en-GB"/>
        </w:rPr>
        <w:t xml:space="preserve">The fact that a class C LoRa module </w:t>
      </w:r>
      <w:r w:rsidR="00AD2F6A">
        <w:rPr>
          <w:rFonts w:ascii="Century Gothic" w:hAnsi="Century Gothic"/>
          <w:lang w:val="en-GB"/>
        </w:rPr>
        <w:t xml:space="preserve">would be </w:t>
      </w:r>
      <w:r w:rsidR="001D683F">
        <w:rPr>
          <w:rFonts w:ascii="Century Gothic" w:hAnsi="Century Gothic"/>
          <w:lang w:val="en-GB"/>
        </w:rPr>
        <w:t>optimal</w:t>
      </w:r>
      <w:r w:rsidR="005F0C8D" w:rsidRPr="00593B07">
        <w:rPr>
          <w:rFonts w:ascii="Century Gothic" w:hAnsi="Century Gothic"/>
          <w:lang w:val="en-GB"/>
        </w:rPr>
        <w:t xml:space="preserve"> to be used</w:t>
      </w:r>
      <w:r w:rsidR="535B7324" w:rsidRPr="00593B07">
        <w:rPr>
          <w:rFonts w:ascii="Century Gothic" w:hAnsi="Century Gothic"/>
          <w:lang w:val="en-GB"/>
        </w:rPr>
        <w:t xml:space="preserve"> also</w:t>
      </w:r>
      <w:r w:rsidRPr="00593B07">
        <w:rPr>
          <w:rFonts w:ascii="Century Gothic" w:hAnsi="Century Gothic"/>
          <w:lang w:val="en-GB"/>
        </w:rPr>
        <w:t xml:space="preserve"> means that the use case </w:t>
      </w:r>
      <w:r w:rsidR="2AEEAC1D" w:rsidRPr="00593B07">
        <w:rPr>
          <w:rFonts w:ascii="Century Gothic" w:hAnsi="Century Gothic"/>
          <w:lang w:val="en-GB"/>
        </w:rPr>
        <w:t xml:space="preserve">does </w:t>
      </w:r>
      <w:r w:rsidRPr="00593B07">
        <w:rPr>
          <w:rFonts w:ascii="Century Gothic" w:hAnsi="Century Gothic"/>
          <w:lang w:val="en-GB"/>
        </w:rPr>
        <w:t>not make use of a Synchronous</w:t>
      </w:r>
      <w:r w:rsidR="067FB8FE" w:rsidRPr="00593B07">
        <w:rPr>
          <w:rFonts w:ascii="Century Gothic" w:hAnsi="Century Gothic"/>
          <w:lang w:val="en-GB"/>
        </w:rPr>
        <w:t xml:space="preserve"> LoRa</w:t>
      </w:r>
      <w:r w:rsidRPr="00593B07">
        <w:rPr>
          <w:rFonts w:ascii="Century Gothic" w:hAnsi="Century Gothic"/>
          <w:lang w:val="en-GB"/>
        </w:rPr>
        <w:t xml:space="preserve"> </w:t>
      </w:r>
      <w:r w:rsidR="00AB3643">
        <w:rPr>
          <w:rFonts w:ascii="Century Gothic" w:hAnsi="Century Gothic"/>
          <w:lang w:val="en-GB"/>
        </w:rPr>
        <w:t>mesh</w:t>
      </w:r>
      <w:r w:rsidRPr="00593B07">
        <w:rPr>
          <w:rFonts w:ascii="Century Gothic" w:hAnsi="Century Gothic"/>
          <w:lang w:val="en-GB"/>
        </w:rPr>
        <w:t xml:space="preserve"> network</w:t>
      </w:r>
      <w:sdt>
        <w:sdtPr>
          <w:rPr>
            <w:rFonts w:ascii="Century Gothic" w:hAnsi="Century Gothic"/>
            <w:lang w:val="en-GB"/>
          </w:rPr>
          <w:id w:val="1588344147"/>
          <w:citation/>
        </w:sdtPr>
        <w:sdtEndPr/>
        <w:sdtContent>
          <w:r w:rsidR="008E5BDF" w:rsidRPr="00593B07">
            <w:rPr>
              <w:rFonts w:ascii="Century Gothic" w:hAnsi="Century Gothic"/>
              <w:lang w:val="en-GB"/>
            </w:rPr>
            <w:fldChar w:fldCharType="begin"/>
          </w:r>
          <w:r w:rsidR="008E5BDF" w:rsidRPr="00593B07">
            <w:rPr>
              <w:rFonts w:ascii="Century Gothic" w:hAnsi="Century Gothic"/>
              <w:lang w:val="en-GB"/>
            </w:rPr>
            <w:instrText xml:space="preserve"> CITATION Tec07 \l 1043 </w:instrText>
          </w:r>
          <w:r w:rsidR="008E5BDF" w:rsidRPr="00593B07">
            <w:rPr>
              <w:rFonts w:ascii="Century Gothic" w:hAnsi="Century Gothic"/>
              <w:lang w:val="en-GB"/>
            </w:rPr>
            <w:fldChar w:fldCharType="separate"/>
          </w:r>
          <w:r w:rsidR="00810CE6">
            <w:rPr>
              <w:rFonts w:ascii="Century Gothic" w:hAnsi="Century Gothic"/>
              <w:noProof/>
              <w:lang w:val="en-GB"/>
            </w:rPr>
            <w:t xml:space="preserve"> (Techplayon, 2007)</w:t>
          </w:r>
          <w:r w:rsidR="008E5BDF" w:rsidRPr="00593B07">
            <w:rPr>
              <w:rFonts w:ascii="Century Gothic" w:hAnsi="Century Gothic"/>
              <w:lang w:val="en-GB"/>
            </w:rPr>
            <w:fldChar w:fldCharType="end"/>
          </w:r>
        </w:sdtContent>
      </w:sdt>
      <w:r w:rsidRPr="00593B07">
        <w:rPr>
          <w:rFonts w:ascii="Century Gothic" w:hAnsi="Century Gothic"/>
          <w:lang w:val="en-GB"/>
        </w:rPr>
        <w:t>.</w:t>
      </w:r>
    </w:p>
    <w:p w14:paraId="22305DF5" w14:textId="3808A7B1" w:rsidR="007263FF" w:rsidRPr="00C726F9" w:rsidRDefault="00DA3DE5">
      <w:pPr>
        <w:rPr>
          <w:rFonts w:ascii="Century Gothic" w:hAnsi="Century Gothic"/>
          <w:lang w:val="en-GB"/>
        </w:rPr>
      </w:pPr>
      <w:r w:rsidRPr="00645F92">
        <w:rPr>
          <w:rFonts w:ascii="Century Gothic" w:hAnsi="Century Gothic"/>
          <w:lang w:val="en-GB"/>
        </w:rPr>
        <w:br w:type="page"/>
      </w:r>
    </w:p>
    <w:p w14:paraId="56800588" w14:textId="31F038D2" w:rsidR="007263FF" w:rsidRPr="00645F92" w:rsidRDefault="007263FF" w:rsidP="006A3829">
      <w:pPr>
        <w:pStyle w:val="Kop2"/>
        <w:rPr>
          <w:rFonts w:ascii="Century Gothic" w:hAnsi="Century Gothic"/>
          <w:lang w:val="en-GB"/>
        </w:rPr>
      </w:pPr>
      <w:bookmarkStart w:id="77" w:name="_Toc62475012"/>
      <w:bookmarkStart w:id="78" w:name="_Ref62476165"/>
      <w:bookmarkStart w:id="79" w:name="_Toc62481007"/>
      <w:bookmarkStart w:id="80" w:name="_Toc62481053"/>
      <w:r w:rsidRPr="00645F92">
        <w:rPr>
          <w:rFonts w:ascii="Century Gothic" w:hAnsi="Century Gothic"/>
          <w:lang w:val="en-GB"/>
        </w:rPr>
        <w:lastRenderedPageBreak/>
        <w:t xml:space="preserve">Limitations of the </w:t>
      </w:r>
      <w:r w:rsidR="00502DBF" w:rsidRPr="00645F92">
        <w:rPr>
          <w:rFonts w:ascii="Century Gothic" w:hAnsi="Century Gothic"/>
          <w:lang w:val="en-GB"/>
        </w:rPr>
        <w:t xml:space="preserve">LoRa </w:t>
      </w:r>
      <w:r w:rsidR="00AB3643">
        <w:rPr>
          <w:rFonts w:ascii="Century Gothic" w:hAnsi="Century Gothic"/>
          <w:lang w:val="en-GB"/>
        </w:rPr>
        <w:t>mesh</w:t>
      </w:r>
      <w:r w:rsidR="000E1FF8" w:rsidRPr="00645F92">
        <w:rPr>
          <w:rFonts w:ascii="Century Gothic" w:hAnsi="Century Gothic"/>
          <w:lang w:val="en-GB"/>
        </w:rPr>
        <w:t xml:space="preserve"> network</w:t>
      </w:r>
      <w:bookmarkEnd w:id="77"/>
      <w:bookmarkEnd w:id="78"/>
      <w:bookmarkEnd w:id="79"/>
      <w:bookmarkEnd w:id="80"/>
    </w:p>
    <w:p w14:paraId="22679919" w14:textId="1DFB3195" w:rsidR="0048754D" w:rsidRPr="000A369C" w:rsidRDefault="008C036A" w:rsidP="000A369C">
      <w:pPr>
        <w:pStyle w:val="Geenafstand"/>
        <w:rPr>
          <w:rFonts w:ascii="Century Gothic" w:hAnsi="Century Gothic"/>
          <w:lang w:val="en-GB" w:eastAsia="nl-NL"/>
        </w:rPr>
      </w:pPr>
      <w:r w:rsidRPr="000A369C">
        <w:rPr>
          <w:rFonts w:ascii="Century Gothic" w:hAnsi="Century Gothic"/>
          <w:lang w:val="en-GB" w:eastAsia="nl-NL"/>
        </w:rPr>
        <w:t>The implementation of a mesh structure comes with limitations</w:t>
      </w:r>
      <w:r w:rsidR="00ED5C85" w:rsidRPr="000A369C">
        <w:rPr>
          <w:rFonts w:ascii="Century Gothic" w:hAnsi="Century Gothic"/>
          <w:lang w:val="en-GB" w:eastAsia="nl-NL"/>
        </w:rPr>
        <w:t xml:space="preserve">, these need to be explored and defined to assure proper use and </w:t>
      </w:r>
      <w:r w:rsidR="00921F3D" w:rsidRPr="000A369C">
        <w:rPr>
          <w:rFonts w:ascii="Century Gothic" w:hAnsi="Century Gothic"/>
          <w:lang w:val="en-GB" w:eastAsia="nl-NL"/>
        </w:rPr>
        <w:t xml:space="preserve">development of </w:t>
      </w:r>
      <w:r w:rsidR="001F2D1A" w:rsidRPr="000A369C">
        <w:rPr>
          <w:rFonts w:ascii="Century Gothic" w:hAnsi="Century Gothic"/>
          <w:lang w:val="en-GB" w:eastAsia="nl-NL"/>
        </w:rPr>
        <w:t xml:space="preserve">LoRa </w:t>
      </w:r>
      <w:r w:rsidR="00AB3643">
        <w:rPr>
          <w:rFonts w:ascii="Century Gothic" w:hAnsi="Century Gothic"/>
          <w:lang w:val="en-GB" w:eastAsia="nl-NL"/>
        </w:rPr>
        <w:t>mesh</w:t>
      </w:r>
      <w:r w:rsidR="001F2D1A" w:rsidRPr="000A369C">
        <w:rPr>
          <w:rFonts w:ascii="Century Gothic" w:hAnsi="Century Gothic"/>
          <w:lang w:val="en-GB" w:eastAsia="nl-NL"/>
        </w:rPr>
        <w:t xml:space="preserve">. </w:t>
      </w:r>
      <w:r w:rsidRPr="000A369C">
        <w:rPr>
          <w:rFonts w:ascii="Century Gothic" w:hAnsi="Century Gothic"/>
          <w:lang w:val="en-GB" w:eastAsia="nl-NL"/>
        </w:rPr>
        <w:t>The answer to this question will give insight into these limitations</w:t>
      </w:r>
      <w:r w:rsidR="00085E04" w:rsidRPr="000A369C">
        <w:rPr>
          <w:rFonts w:ascii="Century Gothic" w:hAnsi="Century Gothic"/>
          <w:lang w:val="en-GB" w:eastAsia="nl-NL"/>
        </w:rPr>
        <w:t>.</w:t>
      </w:r>
    </w:p>
    <w:p w14:paraId="2BCFA0FC" w14:textId="77777777" w:rsidR="000A369C" w:rsidRPr="000A369C" w:rsidRDefault="000A369C" w:rsidP="000A369C">
      <w:pPr>
        <w:pStyle w:val="Geenafstand"/>
        <w:rPr>
          <w:rFonts w:ascii="Century Gothic" w:hAnsi="Century Gothic"/>
          <w:lang w:val="en-GB" w:eastAsia="nl-NL"/>
        </w:rPr>
      </w:pPr>
    </w:p>
    <w:p w14:paraId="44E5D0DD" w14:textId="0C67148C" w:rsidR="00085E04" w:rsidRPr="000A369C" w:rsidRDefault="00D37D82" w:rsidP="000A369C">
      <w:pPr>
        <w:pStyle w:val="Geenafstand"/>
        <w:rPr>
          <w:rFonts w:ascii="Century Gothic" w:hAnsi="Century Gothic"/>
          <w:lang w:val="en-GB" w:eastAsia="nl-NL"/>
        </w:rPr>
      </w:pPr>
      <w:r w:rsidRPr="000A369C">
        <w:rPr>
          <w:rFonts w:ascii="Century Gothic" w:hAnsi="Century Gothic"/>
          <w:lang w:val="en-GB" w:eastAsia="nl-NL"/>
        </w:rPr>
        <w:t xml:space="preserve">The use of </w:t>
      </w:r>
      <w:r w:rsidR="00171146">
        <w:rPr>
          <w:rFonts w:ascii="Century Gothic" w:hAnsi="Century Gothic"/>
          <w:lang w:val="en-GB" w:eastAsia="nl-NL"/>
        </w:rPr>
        <w:t>LoRa</w:t>
      </w:r>
      <w:r w:rsidR="00DD714F" w:rsidRPr="000A369C">
        <w:rPr>
          <w:rFonts w:ascii="Century Gothic" w:hAnsi="Century Gothic"/>
          <w:lang w:val="en-GB" w:eastAsia="nl-NL"/>
        </w:rPr>
        <w:t xml:space="preserve"> </w:t>
      </w:r>
      <w:r w:rsidR="00AB3643">
        <w:rPr>
          <w:rFonts w:ascii="Century Gothic" w:hAnsi="Century Gothic"/>
          <w:lang w:val="en-GB" w:eastAsia="nl-NL"/>
        </w:rPr>
        <w:t>mesh</w:t>
      </w:r>
      <w:r w:rsidR="00DD714F" w:rsidRPr="000A369C">
        <w:rPr>
          <w:rFonts w:ascii="Century Gothic" w:hAnsi="Century Gothic"/>
          <w:lang w:val="en-GB" w:eastAsia="nl-NL"/>
        </w:rPr>
        <w:t xml:space="preserve"> provides</w:t>
      </w:r>
      <w:r w:rsidRPr="000A369C">
        <w:rPr>
          <w:rFonts w:ascii="Century Gothic" w:hAnsi="Century Gothic"/>
          <w:lang w:val="en-GB" w:eastAsia="nl-NL"/>
        </w:rPr>
        <w:t xml:space="preserve"> </w:t>
      </w:r>
      <w:r w:rsidR="004F3142" w:rsidRPr="000A369C">
        <w:rPr>
          <w:rFonts w:ascii="Century Gothic" w:hAnsi="Century Gothic"/>
          <w:lang w:val="en-GB" w:eastAsia="nl-NL"/>
        </w:rPr>
        <w:t xml:space="preserve">certain niche benefits, these benefits however, come at a cost. </w:t>
      </w:r>
      <w:r w:rsidR="003D4F58" w:rsidRPr="000A369C">
        <w:rPr>
          <w:rFonts w:ascii="Century Gothic" w:hAnsi="Century Gothic"/>
          <w:lang w:val="en-GB" w:eastAsia="nl-NL"/>
        </w:rPr>
        <w:t>The factors which limit the use</w:t>
      </w:r>
      <w:r w:rsidR="00C315DA" w:rsidRPr="000A369C">
        <w:rPr>
          <w:rFonts w:ascii="Century Gothic" w:hAnsi="Century Gothic"/>
          <w:lang w:val="en-GB" w:eastAsia="nl-NL"/>
        </w:rPr>
        <w:t xml:space="preserve"> of </w:t>
      </w:r>
      <w:r w:rsidR="001C5A1F">
        <w:rPr>
          <w:rFonts w:ascii="Century Gothic" w:hAnsi="Century Gothic"/>
          <w:lang w:val="en-GB" w:eastAsia="nl-NL"/>
        </w:rPr>
        <w:t>L</w:t>
      </w:r>
      <w:r w:rsidR="00C315DA" w:rsidRPr="000A369C">
        <w:rPr>
          <w:rFonts w:ascii="Century Gothic" w:hAnsi="Century Gothic"/>
          <w:lang w:val="en-GB" w:eastAsia="nl-NL"/>
        </w:rPr>
        <w:t>o</w:t>
      </w:r>
      <w:r w:rsidR="00D101FE" w:rsidRPr="000A369C">
        <w:rPr>
          <w:rFonts w:ascii="Century Gothic" w:hAnsi="Century Gothic"/>
          <w:lang w:val="en-GB" w:eastAsia="nl-NL"/>
        </w:rPr>
        <w:t>R</w:t>
      </w:r>
      <w:r w:rsidR="00C315DA" w:rsidRPr="000A369C">
        <w:rPr>
          <w:rFonts w:ascii="Century Gothic" w:hAnsi="Century Gothic"/>
          <w:lang w:val="en-GB" w:eastAsia="nl-NL"/>
        </w:rPr>
        <w:t xml:space="preserve">a </w:t>
      </w:r>
      <w:r w:rsidR="00AB3643">
        <w:rPr>
          <w:rFonts w:ascii="Century Gothic" w:hAnsi="Century Gothic"/>
          <w:lang w:val="en-GB" w:eastAsia="nl-NL"/>
        </w:rPr>
        <w:t>mesh</w:t>
      </w:r>
      <w:r w:rsidR="00C315DA" w:rsidRPr="000A369C">
        <w:rPr>
          <w:rFonts w:ascii="Century Gothic" w:hAnsi="Century Gothic"/>
          <w:lang w:val="en-GB" w:eastAsia="nl-NL"/>
        </w:rPr>
        <w:t xml:space="preserve"> from a technical standpoint</w:t>
      </w:r>
      <w:r w:rsidR="00D101FE" w:rsidRPr="000A369C">
        <w:rPr>
          <w:rFonts w:ascii="Century Gothic" w:hAnsi="Century Gothic"/>
          <w:lang w:val="en-GB" w:eastAsia="nl-NL"/>
        </w:rPr>
        <w:t xml:space="preserve"> can be divided into the following </w:t>
      </w:r>
      <w:r w:rsidR="00C8484E" w:rsidRPr="000A369C">
        <w:rPr>
          <w:rFonts w:ascii="Century Gothic" w:hAnsi="Century Gothic"/>
          <w:lang w:val="en-GB" w:eastAsia="nl-NL"/>
        </w:rPr>
        <w:t>categories:</w:t>
      </w:r>
    </w:p>
    <w:p w14:paraId="3B96AF38" w14:textId="20B4FC34" w:rsidR="00C8484E" w:rsidRPr="00395E03" w:rsidRDefault="00C8484E" w:rsidP="00B30123">
      <w:pPr>
        <w:pStyle w:val="Lijstalinea"/>
        <w:numPr>
          <w:ilvl w:val="0"/>
          <w:numId w:val="9"/>
        </w:numPr>
        <w:rPr>
          <w:rFonts w:ascii="Century Gothic" w:eastAsia="Times New Roman" w:hAnsi="Century Gothic" w:cs="Segoe UI"/>
          <w:lang w:val="en-GB" w:eastAsia="nl-NL"/>
        </w:rPr>
      </w:pPr>
      <w:r w:rsidRPr="00395E03">
        <w:rPr>
          <w:rFonts w:ascii="Century Gothic" w:eastAsia="Times New Roman" w:hAnsi="Century Gothic" w:cs="Segoe UI"/>
          <w:lang w:val="en-GB" w:eastAsia="nl-NL"/>
        </w:rPr>
        <w:t>Power drain</w:t>
      </w:r>
    </w:p>
    <w:p w14:paraId="4F4F0853" w14:textId="269D29A4" w:rsidR="00C8484E" w:rsidRPr="00395E03" w:rsidRDefault="009371F5" w:rsidP="00B30123">
      <w:pPr>
        <w:pStyle w:val="Lijstalinea"/>
        <w:numPr>
          <w:ilvl w:val="0"/>
          <w:numId w:val="9"/>
        </w:numPr>
        <w:rPr>
          <w:rFonts w:ascii="Century Gothic" w:eastAsia="Times New Roman" w:hAnsi="Century Gothic" w:cs="Segoe UI"/>
          <w:lang w:val="en-GB" w:eastAsia="nl-NL"/>
        </w:rPr>
      </w:pPr>
      <w:r w:rsidRPr="00395E03">
        <w:rPr>
          <w:rFonts w:ascii="Century Gothic" w:eastAsia="Times New Roman" w:hAnsi="Century Gothic" w:cs="Segoe UI"/>
          <w:lang w:val="en-GB" w:eastAsia="nl-NL"/>
        </w:rPr>
        <w:t>Data Rate</w:t>
      </w:r>
    </w:p>
    <w:p w14:paraId="75514741" w14:textId="012F36B6" w:rsidR="009371F5" w:rsidRPr="00395E03" w:rsidRDefault="009371F5" w:rsidP="00B30123">
      <w:pPr>
        <w:pStyle w:val="Lijstalinea"/>
        <w:numPr>
          <w:ilvl w:val="0"/>
          <w:numId w:val="9"/>
        </w:numPr>
        <w:rPr>
          <w:rFonts w:ascii="Century Gothic" w:eastAsia="Times New Roman" w:hAnsi="Century Gothic" w:cs="Segoe UI"/>
          <w:lang w:val="en-GB" w:eastAsia="nl-NL"/>
        </w:rPr>
      </w:pPr>
      <w:r w:rsidRPr="00395E03">
        <w:rPr>
          <w:rFonts w:ascii="Century Gothic" w:eastAsia="Times New Roman" w:hAnsi="Century Gothic" w:cs="Segoe UI"/>
          <w:lang w:val="en-GB" w:eastAsia="nl-NL"/>
        </w:rPr>
        <w:t xml:space="preserve">Internal interference </w:t>
      </w:r>
    </w:p>
    <w:p w14:paraId="7BB0C6D4" w14:textId="2067A86D" w:rsidR="009371F5" w:rsidRPr="00395E03" w:rsidRDefault="009371F5" w:rsidP="00B30123">
      <w:pPr>
        <w:pStyle w:val="Lijstalinea"/>
        <w:numPr>
          <w:ilvl w:val="0"/>
          <w:numId w:val="9"/>
        </w:numPr>
        <w:rPr>
          <w:rFonts w:ascii="Century Gothic" w:eastAsia="Times New Roman" w:hAnsi="Century Gothic" w:cs="Segoe UI"/>
          <w:lang w:val="en-GB" w:eastAsia="nl-NL"/>
        </w:rPr>
      </w:pPr>
      <w:r w:rsidRPr="00395E03">
        <w:rPr>
          <w:rFonts w:ascii="Century Gothic" w:eastAsia="Times New Roman" w:hAnsi="Century Gothic" w:cs="Segoe UI"/>
          <w:lang w:val="en-GB" w:eastAsia="nl-NL"/>
        </w:rPr>
        <w:t>Cost effectiveness</w:t>
      </w:r>
    </w:p>
    <w:p w14:paraId="508B72CB" w14:textId="27D9DF7C" w:rsidR="00526CE1" w:rsidRPr="00395E03" w:rsidRDefault="009371F5" w:rsidP="00961316">
      <w:pPr>
        <w:pStyle w:val="Geenafstand"/>
        <w:rPr>
          <w:rFonts w:ascii="Century Gothic" w:hAnsi="Century Gothic"/>
          <w:lang w:val="en-GB"/>
        </w:rPr>
      </w:pPr>
      <w:r w:rsidRPr="00395E03">
        <w:rPr>
          <w:rFonts w:ascii="Century Gothic" w:hAnsi="Century Gothic"/>
          <w:lang w:val="en-GB"/>
        </w:rPr>
        <w:t xml:space="preserve">These </w:t>
      </w:r>
      <w:r w:rsidR="00DA5259" w:rsidRPr="00395E03">
        <w:rPr>
          <w:rFonts w:ascii="Century Gothic" w:hAnsi="Century Gothic"/>
          <w:lang w:val="en-GB"/>
        </w:rPr>
        <w:t>categories</w:t>
      </w:r>
      <w:r w:rsidRPr="00395E03">
        <w:rPr>
          <w:rFonts w:ascii="Century Gothic" w:hAnsi="Century Gothic"/>
          <w:lang w:val="en-GB"/>
        </w:rPr>
        <w:t xml:space="preserve"> will be </w:t>
      </w:r>
      <w:r w:rsidR="00091ABA" w:rsidRPr="00395E03">
        <w:rPr>
          <w:rFonts w:ascii="Century Gothic" w:hAnsi="Century Gothic"/>
          <w:lang w:val="en-GB"/>
        </w:rPr>
        <w:t>elaborated upon below</w:t>
      </w:r>
      <w:r w:rsidR="00F8161E" w:rsidRPr="00395E03">
        <w:rPr>
          <w:rFonts w:ascii="Century Gothic" w:hAnsi="Century Gothic"/>
          <w:lang w:val="en-GB"/>
        </w:rPr>
        <w:t xml:space="preserve">, where their influence and </w:t>
      </w:r>
      <w:r w:rsidR="009321BF" w:rsidRPr="00395E03">
        <w:rPr>
          <w:rFonts w:ascii="Century Gothic" w:hAnsi="Century Gothic"/>
          <w:lang w:val="en-GB"/>
        </w:rPr>
        <w:t>comparative limitations will be outlined.</w:t>
      </w:r>
    </w:p>
    <w:p w14:paraId="542D2EFC" w14:textId="77777777" w:rsidR="00481525" w:rsidRPr="00395E03" w:rsidRDefault="00481525" w:rsidP="00961316">
      <w:pPr>
        <w:pStyle w:val="Geenafstand"/>
        <w:rPr>
          <w:rFonts w:ascii="Century Gothic" w:hAnsi="Century Gothic"/>
          <w:lang w:val="en-GB"/>
        </w:rPr>
      </w:pPr>
    </w:p>
    <w:p w14:paraId="783EC487" w14:textId="22109759" w:rsidR="003B3BEE" w:rsidRPr="00645F92" w:rsidRDefault="003B3BEE" w:rsidP="00B07457">
      <w:pPr>
        <w:pStyle w:val="Kop3"/>
        <w:rPr>
          <w:rFonts w:ascii="Century Gothic" w:hAnsi="Century Gothic"/>
        </w:rPr>
      </w:pPr>
      <w:bookmarkStart w:id="81" w:name="_Ref62295462"/>
      <w:r w:rsidRPr="00895027">
        <w:rPr>
          <w:rStyle w:val="Kop3Char"/>
          <w:rFonts w:ascii="Century Gothic" w:hAnsi="Century Gothic"/>
          <w:lang w:val="en-US"/>
        </w:rPr>
        <w:t>Power drain</w:t>
      </w:r>
      <w:bookmarkEnd w:id="81"/>
    </w:p>
    <w:p w14:paraId="3F6C407B" w14:textId="7265F281" w:rsidR="001B652A" w:rsidRPr="00395E03" w:rsidRDefault="00E06296" w:rsidP="00655A74">
      <w:pPr>
        <w:pStyle w:val="Geenafstand"/>
        <w:rPr>
          <w:rFonts w:ascii="Century Gothic" w:hAnsi="Century Gothic"/>
          <w:lang w:val="en-GB"/>
        </w:rPr>
      </w:pPr>
      <w:r w:rsidRPr="00395E03">
        <w:rPr>
          <w:rFonts w:ascii="Century Gothic" w:hAnsi="Century Gothic"/>
          <w:lang w:val="en-GB"/>
        </w:rPr>
        <w:t xml:space="preserve">Due </w:t>
      </w:r>
      <w:r w:rsidR="00246E48" w:rsidRPr="00395E03">
        <w:rPr>
          <w:rFonts w:ascii="Century Gothic" w:hAnsi="Century Gothic"/>
          <w:lang w:val="en-GB"/>
        </w:rPr>
        <w:t>to the</w:t>
      </w:r>
      <w:r w:rsidRPr="00395E03">
        <w:rPr>
          <w:rFonts w:ascii="Century Gothic" w:hAnsi="Century Gothic"/>
          <w:lang w:val="en-GB"/>
        </w:rPr>
        <w:t xml:space="preserve"> nature of Mesh networks</w:t>
      </w:r>
      <w:r w:rsidR="00656D65" w:rsidRPr="00645F92">
        <w:rPr>
          <w:rFonts w:ascii="Century Gothic" w:hAnsi="Century Gothic"/>
          <w:lang w:val="en-GB"/>
        </w:rPr>
        <w:t>,</w:t>
      </w:r>
      <w:r w:rsidRPr="00395E03">
        <w:rPr>
          <w:rFonts w:ascii="Century Gothic" w:hAnsi="Century Gothic"/>
          <w:lang w:val="en-GB"/>
        </w:rPr>
        <w:t xml:space="preserve"> there a</w:t>
      </w:r>
      <w:r w:rsidR="004C5FE5" w:rsidRPr="00395E03">
        <w:rPr>
          <w:rFonts w:ascii="Century Gothic" w:hAnsi="Century Gothic"/>
          <w:lang w:val="en-GB"/>
        </w:rPr>
        <w:t>re added complications to the communications</w:t>
      </w:r>
      <w:r w:rsidR="001E5684" w:rsidRPr="00395E03">
        <w:rPr>
          <w:rFonts w:ascii="Century Gothic" w:hAnsi="Century Gothic"/>
          <w:lang w:val="en-GB"/>
        </w:rPr>
        <w:t xml:space="preserve">. </w:t>
      </w:r>
    </w:p>
    <w:p w14:paraId="055E8C24" w14:textId="77777777" w:rsidR="00265DBB" w:rsidRPr="00395E03" w:rsidRDefault="00265DBB" w:rsidP="00655A74">
      <w:pPr>
        <w:pStyle w:val="Geenafstand"/>
        <w:rPr>
          <w:rFonts w:ascii="Century Gothic" w:hAnsi="Century Gothic"/>
          <w:lang w:val="en-GB"/>
        </w:rPr>
      </w:pPr>
    </w:p>
    <w:p w14:paraId="5167E651" w14:textId="3B1B850D" w:rsidR="00A40FF5" w:rsidRDefault="00A40FF5" w:rsidP="00655A74">
      <w:pPr>
        <w:pStyle w:val="Geenafstand"/>
        <w:rPr>
          <w:rFonts w:ascii="Century Gothic" w:hAnsi="Century Gothic"/>
          <w:lang w:val="en-GB"/>
        </w:rPr>
      </w:pPr>
      <w:r w:rsidRPr="00395E03">
        <w:rPr>
          <w:rFonts w:ascii="Century Gothic" w:hAnsi="Century Gothic"/>
          <w:lang w:val="en-GB"/>
        </w:rPr>
        <w:t xml:space="preserve">An issue with a LoRa </w:t>
      </w:r>
      <w:r w:rsidR="00AB3643">
        <w:rPr>
          <w:rFonts w:ascii="Century Gothic" w:hAnsi="Century Gothic"/>
          <w:lang w:val="en-GB"/>
        </w:rPr>
        <w:t>mesh</w:t>
      </w:r>
      <w:r w:rsidRPr="00395E03">
        <w:rPr>
          <w:rFonts w:ascii="Century Gothic" w:hAnsi="Century Gothic"/>
          <w:lang w:val="en-GB"/>
        </w:rPr>
        <w:t xml:space="preserve"> network is that certain nodes that are close to the gateway will have to </w:t>
      </w:r>
      <w:r w:rsidR="00EB23C1" w:rsidRPr="00395E03">
        <w:rPr>
          <w:rFonts w:ascii="Century Gothic" w:hAnsi="Century Gothic"/>
          <w:lang w:val="en-GB"/>
        </w:rPr>
        <w:t>forward all the packages from</w:t>
      </w:r>
      <w:r w:rsidR="00257678" w:rsidRPr="00395E03">
        <w:rPr>
          <w:rFonts w:ascii="Century Gothic" w:hAnsi="Century Gothic"/>
          <w:lang w:val="en-GB"/>
        </w:rPr>
        <w:t xml:space="preserve"> nodes that are not in range. This will require a lot of power</w:t>
      </w:r>
      <w:r w:rsidR="003161AC" w:rsidRPr="00395E03">
        <w:rPr>
          <w:rFonts w:ascii="Century Gothic" w:hAnsi="Century Gothic"/>
          <w:lang w:val="en-GB"/>
        </w:rPr>
        <w:t xml:space="preserve"> from these nodes. </w:t>
      </w:r>
      <w:r w:rsidR="0033429A" w:rsidRPr="00395E03">
        <w:rPr>
          <w:rFonts w:ascii="Century Gothic" w:hAnsi="Century Gothic"/>
          <w:lang w:val="en-GB"/>
        </w:rPr>
        <w:t>In order to save power</w:t>
      </w:r>
      <w:r w:rsidR="008C3715" w:rsidRPr="00395E03">
        <w:rPr>
          <w:rFonts w:ascii="Century Gothic" w:hAnsi="Century Gothic"/>
          <w:lang w:val="en-GB"/>
        </w:rPr>
        <w:t xml:space="preserve"> </w:t>
      </w:r>
      <w:r w:rsidR="00532DD7">
        <w:rPr>
          <w:rFonts w:ascii="Century Gothic" w:hAnsi="Century Gothic"/>
          <w:lang w:val="en-GB"/>
        </w:rPr>
        <w:t>alternative</w:t>
      </w:r>
      <w:r w:rsidR="0084606E">
        <w:rPr>
          <w:rFonts w:ascii="Century Gothic" w:hAnsi="Century Gothic"/>
          <w:lang w:val="en-GB"/>
        </w:rPr>
        <w:t xml:space="preserve"> message forwarding</w:t>
      </w:r>
      <w:r w:rsidR="00532DD7">
        <w:rPr>
          <w:rFonts w:ascii="Century Gothic" w:hAnsi="Century Gothic"/>
          <w:lang w:val="en-GB"/>
        </w:rPr>
        <w:t xml:space="preserve"> paths</w:t>
      </w:r>
      <w:r w:rsidR="008C3715" w:rsidRPr="00395E03">
        <w:rPr>
          <w:rFonts w:ascii="Century Gothic" w:hAnsi="Century Gothic"/>
          <w:lang w:val="en-GB"/>
        </w:rPr>
        <w:t xml:space="preserve"> could be used</w:t>
      </w:r>
      <w:r w:rsidR="00B52B51">
        <w:rPr>
          <w:rFonts w:ascii="Century Gothic" w:hAnsi="Century Gothic"/>
          <w:lang w:val="en-GB"/>
        </w:rPr>
        <w:t xml:space="preserve"> to spread out power consumption.</w:t>
      </w:r>
    </w:p>
    <w:p w14:paraId="4E404B8A" w14:textId="77777777" w:rsidR="00910E74" w:rsidRDefault="00910E74" w:rsidP="00655A74">
      <w:pPr>
        <w:pStyle w:val="Geenafstand"/>
        <w:rPr>
          <w:rFonts w:ascii="Century Gothic" w:hAnsi="Century Gothic"/>
          <w:lang w:val="en-GB"/>
        </w:rPr>
      </w:pPr>
    </w:p>
    <w:p w14:paraId="50466D78" w14:textId="24B58EDE" w:rsidR="00910E74" w:rsidRDefault="00910E74" w:rsidP="00655A74">
      <w:pPr>
        <w:pStyle w:val="Geenafstand"/>
        <w:rPr>
          <w:rFonts w:ascii="Century Gothic" w:hAnsi="Century Gothic"/>
          <w:lang w:val="en-GB"/>
        </w:rPr>
      </w:pPr>
      <w:r>
        <w:rPr>
          <w:rFonts w:ascii="Century Gothic" w:hAnsi="Century Gothic"/>
          <w:lang w:val="en-GB"/>
        </w:rPr>
        <w:t xml:space="preserve">To </w:t>
      </w:r>
      <w:r w:rsidR="00E32937">
        <w:rPr>
          <w:rFonts w:ascii="Century Gothic" w:hAnsi="Century Gothic"/>
          <w:lang w:val="en-GB"/>
        </w:rPr>
        <w:t xml:space="preserve">get an idea of the power drain of </w:t>
      </w:r>
      <w:r w:rsidR="00310AFE">
        <w:rPr>
          <w:rFonts w:ascii="Century Gothic" w:hAnsi="Century Gothic"/>
          <w:lang w:val="en-GB"/>
        </w:rPr>
        <w:t>a node in a mesh network,</w:t>
      </w:r>
      <w:r w:rsidR="00EC1F13">
        <w:rPr>
          <w:rFonts w:ascii="Century Gothic" w:hAnsi="Century Gothic"/>
          <w:lang w:val="en-GB"/>
        </w:rPr>
        <w:t xml:space="preserve"> </w:t>
      </w:r>
      <w:r w:rsidR="00D34A8B">
        <w:rPr>
          <w:rFonts w:ascii="Century Gothic" w:hAnsi="Century Gothic"/>
          <w:lang w:val="en-GB"/>
        </w:rPr>
        <w:t>8</w:t>
      </w:r>
      <w:r w:rsidR="00A509BC">
        <w:rPr>
          <w:rFonts w:ascii="Century Gothic" w:hAnsi="Century Gothic"/>
          <w:lang w:val="en-GB"/>
        </w:rPr>
        <w:t xml:space="preserve"> different </w:t>
      </w:r>
      <w:r w:rsidR="00EC1F13">
        <w:rPr>
          <w:rFonts w:ascii="Century Gothic" w:hAnsi="Century Gothic"/>
          <w:lang w:val="en-GB"/>
        </w:rPr>
        <w:t>experiments are setup</w:t>
      </w:r>
      <w:r w:rsidR="008C0B89">
        <w:rPr>
          <w:rFonts w:ascii="Century Gothic" w:hAnsi="Century Gothic"/>
          <w:lang w:val="en-GB"/>
        </w:rPr>
        <w:t xml:space="preserve">. These experiments take the extremes in terms of spreading factor and </w:t>
      </w:r>
      <w:r w:rsidR="00CA000A">
        <w:rPr>
          <w:rFonts w:ascii="Century Gothic" w:hAnsi="Century Gothic"/>
          <w:lang w:val="en-GB"/>
        </w:rPr>
        <w:t xml:space="preserve">transmit power. </w:t>
      </w:r>
      <w:r w:rsidR="00F507BA">
        <w:rPr>
          <w:rFonts w:ascii="Century Gothic" w:hAnsi="Century Gothic"/>
          <w:lang w:val="en-GB"/>
        </w:rPr>
        <w:t xml:space="preserve">Each experiment is done with different amounts of </w:t>
      </w:r>
      <w:r w:rsidR="00E528A5">
        <w:rPr>
          <w:rFonts w:ascii="Century Gothic" w:hAnsi="Century Gothic"/>
          <w:lang w:val="en-GB"/>
        </w:rPr>
        <w:t xml:space="preserve">traffic. </w:t>
      </w:r>
      <w:r w:rsidR="00BA6A6B">
        <w:rPr>
          <w:rFonts w:ascii="Century Gothic" w:hAnsi="Century Gothic"/>
          <w:lang w:val="en-GB"/>
        </w:rPr>
        <w:t>T</w:t>
      </w:r>
      <w:r w:rsidR="00BA6A6B" w:rsidRPr="00AB6758">
        <w:rPr>
          <w:rFonts w:ascii="Century Gothic" w:hAnsi="Century Gothic"/>
          <w:lang w:val="en-GB"/>
        </w:rPr>
        <w:t>raffic</w:t>
      </w:r>
      <w:r w:rsidR="00BA6A6B">
        <w:rPr>
          <w:rFonts w:ascii="Century Gothic" w:hAnsi="Century Gothic"/>
          <w:lang w:val="en-GB"/>
        </w:rPr>
        <w:t xml:space="preserve"> is defined as</w:t>
      </w:r>
      <w:r w:rsidR="00BA6A6B" w:rsidRPr="00AB6758">
        <w:rPr>
          <w:rFonts w:ascii="Century Gothic" w:hAnsi="Century Gothic"/>
          <w:lang w:val="en-GB"/>
        </w:rPr>
        <w:t xml:space="preserve"> </w:t>
      </w:r>
      <w:r w:rsidR="00B47594">
        <w:rPr>
          <w:rFonts w:ascii="Century Gothic" w:hAnsi="Century Gothic"/>
          <w:lang w:val="en-GB"/>
        </w:rPr>
        <w:t>h</w:t>
      </w:r>
      <w:r w:rsidR="00BA6A6B" w:rsidRPr="00AB6758">
        <w:rPr>
          <w:rFonts w:ascii="Century Gothic" w:hAnsi="Century Gothic"/>
          <w:lang w:val="en-GB"/>
        </w:rPr>
        <w:t>ow many nodes a node must forward messages for</w:t>
      </w:r>
      <w:r w:rsidR="00B47594">
        <w:rPr>
          <w:rFonts w:ascii="Century Gothic" w:hAnsi="Century Gothic"/>
          <w:lang w:val="en-GB"/>
        </w:rPr>
        <w:t>.</w:t>
      </w:r>
    </w:p>
    <w:p w14:paraId="3E201F5D" w14:textId="60E1EDEE" w:rsidR="00B47594" w:rsidRPr="00395E03" w:rsidRDefault="00B47594" w:rsidP="00655A74">
      <w:pPr>
        <w:pStyle w:val="Geenafstand"/>
        <w:rPr>
          <w:rFonts w:ascii="Century Gothic" w:hAnsi="Century Gothic"/>
          <w:lang w:val="en-GB"/>
        </w:rPr>
      </w:pPr>
      <w:r>
        <w:rPr>
          <w:rFonts w:ascii="Century Gothic" w:hAnsi="Century Gothic"/>
          <w:lang w:val="en-GB"/>
        </w:rPr>
        <w:t xml:space="preserve">The expectation is that the nodes that have </w:t>
      </w:r>
      <w:r w:rsidR="00D25B82">
        <w:rPr>
          <w:rFonts w:ascii="Century Gothic" w:hAnsi="Century Gothic"/>
          <w:lang w:val="en-GB"/>
        </w:rPr>
        <w:t>traffic</w:t>
      </w:r>
      <w:r w:rsidR="00E52E5B">
        <w:rPr>
          <w:rFonts w:ascii="Century Gothic" w:hAnsi="Century Gothic"/>
          <w:lang w:val="en-GB"/>
        </w:rPr>
        <w:t>,</w:t>
      </w:r>
      <w:r w:rsidR="00D25B82">
        <w:rPr>
          <w:rFonts w:ascii="Century Gothic" w:hAnsi="Century Gothic"/>
          <w:lang w:val="en-GB"/>
        </w:rPr>
        <w:t xml:space="preserve"> </w:t>
      </w:r>
      <w:r w:rsidR="00845AFA">
        <w:rPr>
          <w:rFonts w:ascii="Century Gothic" w:hAnsi="Century Gothic"/>
          <w:lang w:val="en-GB"/>
        </w:rPr>
        <w:t>have a</w:t>
      </w:r>
      <w:r w:rsidR="00E52E5B">
        <w:rPr>
          <w:rFonts w:ascii="Century Gothic" w:hAnsi="Century Gothic"/>
          <w:lang w:val="en-GB"/>
        </w:rPr>
        <w:t xml:space="preserve"> significantly </w:t>
      </w:r>
      <w:r w:rsidR="00845AFA">
        <w:rPr>
          <w:rFonts w:ascii="Century Gothic" w:hAnsi="Century Gothic"/>
          <w:lang w:val="en-GB"/>
        </w:rPr>
        <w:t>faster drained battery.</w:t>
      </w:r>
      <w:r w:rsidR="0032398F">
        <w:rPr>
          <w:rFonts w:ascii="Century Gothic" w:hAnsi="Century Gothic"/>
          <w:lang w:val="en-GB"/>
        </w:rPr>
        <w:t xml:space="preserve"> </w:t>
      </w:r>
      <w:r w:rsidR="007C099D">
        <w:rPr>
          <w:rFonts w:ascii="Century Gothic" w:hAnsi="Century Gothic"/>
          <w:lang w:val="en-GB"/>
        </w:rPr>
        <w:t xml:space="preserve">A </w:t>
      </w:r>
      <w:r w:rsidR="00F744BC">
        <w:rPr>
          <w:rFonts w:ascii="Century Gothic" w:hAnsi="Century Gothic"/>
          <w:lang w:val="en-GB"/>
        </w:rPr>
        <w:t xml:space="preserve">trade-off can be made with the results of the experiments to see if a maximum hop limit </w:t>
      </w:r>
      <w:r w:rsidR="00765BC6">
        <w:rPr>
          <w:rFonts w:ascii="Century Gothic" w:hAnsi="Century Gothic"/>
          <w:lang w:val="en-GB"/>
        </w:rPr>
        <w:t>would help with a lower power drain.</w:t>
      </w:r>
      <w:r w:rsidR="005D0E5C">
        <w:rPr>
          <w:rFonts w:ascii="Century Gothic" w:hAnsi="Century Gothic"/>
          <w:lang w:val="en-GB"/>
        </w:rPr>
        <w:t xml:space="preserve"> A period time of 5 minutes according to the LoRaBlink protocol is used for the first 4 experiments.</w:t>
      </w:r>
    </w:p>
    <w:p w14:paraId="35E710EB" w14:textId="77777777" w:rsidR="005B38C1" w:rsidRDefault="005B38C1" w:rsidP="00655A74">
      <w:pPr>
        <w:pStyle w:val="Geenafstand"/>
        <w:rPr>
          <w:rFonts w:ascii="Century Gothic" w:hAnsi="Century Gothic"/>
          <w:lang w:val="en-GB"/>
        </w:rPr>
      </w:pPr>
    </w:p>
    <w:p w14:paraId="76A37202" w14:textId="408EFDE4" w:rsidR="005B38C1" w:rsidRPr="00A87356" w:rsidRDefault="005B38C1" w:rsidP="00D6426F">
      <w:pPr>
        <w:rPr>
          <w:rFonts w:ascii="Century Gothic" w:hAnsi="Century Gothic"/>
          <w:lang w:val="en-GB"/>
        </w:rPr>
      </w:pPr>
      <w:r w:rsidRPr="00AB6758">
        <w:rPr>
          <w:rFonts w:ascii="Century Gothic" w:hAnsi="Century Gothic"/>
          <w:lang w:val="en-GB"/>
        </w:rPr>
        <w:t>In each experiment the send until empty button is used to see which node runs out of battery first. Each experiment will be done 10 times, each time a node is added in connection to the node closest to the gateway. This way it is possible to see what kind of impact it has on the battery when a node must forward messages from 0 to 9 other nodes</w:t>
      </w:r>
      <w:r>
        <w:rPr>
          <w:rFonts w:ascii="Century Gothic" w:hAnsi="Century Gothic"/>
          <w:lang w:val="en-GB"/>
        </w:rPr>
        <w:t xml:space="preserve"> (traffic)</w:t>
      </w:r>
      <w:r w:rsidRPr="00AB6758">
        <w:rPr>
          <w:rFonts w:ascii="Century Gothic" w:hAnsi="Century Gothic"/>
          <w:lang w:val="en-GB"/>
        </w:rPr>
        <w:t>. When a node has a traffic of 0, it basically mimics a LoRaWAN network. This is because the node is then directly connected to the gateway. By getting these results from the simulation a comparison can be made between a LoRaWAN network and a LoRa mesh network.</w:t>
      </w:r>
      <w:r>
        <w:rPr>
          <w:rFonts w:ascii="Century Gothic" w:hAnsi="Century Gothic"/>
          <w:lang w:val="en-GB"/>
        </w:rPr>
        <w:t xml:space="preserve"> </w:t>
      </w:r>
      <w:r w:rsidRPr="00AB6758">
        <w:rPr>
          <w:rFonts w:ascii="Century Gothic" w:hAnsi="Century Gothic"/>
          <w:lang w:val="en-GB"/>
        </w:rPr>
        <w:t xml:space="preserve">For each experiment, the number of sent/received packets and </w:t>
      </w:r>
      <w:r w:rsidR="00836856">
        <w:rPr>
          <w:rFonts w:ascii="Century Gothic" w:hAnsi="Century Gothic"/>
          <w:lang w:val="en-GB"/>
        </w:rPr>
        <w:t>the time to live of the node</w:t>
      </w:r>
      <w:r w:rsidRPr="00AB6758">
        <w:rPr>
          <w:rFonts w:ascii="Century Gothic" w:hAnsi="Century Gothic"/>
          <w:lang w:val="en-GB"/>
        </w:rPr>
        <w:t xml:space="preserve"> was on for are recorded in an excel sheet.</w:t>
      </w:r>
      <w:r w:rsidR="00D6426F">
        <w:rPr>
          <w:rFonts w:ascii="Century Gothic" w:hAnsi="Century Gothic"/>
          <w:lang w:val="en-GB"/>
        </w:rPr>
        <w:t xml:space="preserve"> </w:t>
      </w:r>
      <w:r w:rsidRPr="00AB6758">
        <w:rPr>
          <w:rFonts w:ascii="Century Gothic" w:hAnsi="Century Gothic"/>
          <w:lang w:val="en-GB"/>
        </w:rPr>
        <w:t>The experiment parameters are as follows:</w:t>
      </w:r>
    </w:p>
    <w:p w14:paraId="5229DC9E" w14:textId="77777777" w:rsidR="00656D65" w:rsidRPr="00645F92" w:rsidRDefault="00656D65">
      <w:pPr>
        <w:rPr>
          <w:rFonts w:ascii="Century Gothic" w:hAnsi="Century Gothic"/>
          <w:lang w:val="en-GB"/>
        </w:rPr>
      </w:pPr>
      <w:r w:rsidRPr="00645F92">
        <w:rPr>
          <w:rFonts w:ascii="Century Gothic" w:hAnsi="Century Gothic"/>
          <w:lang w:val="en-GB"/>
        </w:rPr>
        <w:br w:type="page"/>
      </w:r>
    </w:p>
    <w:p w14:paraId="7759A6E4" w14:textId="15D480E5" w:rsidR="005B38C1" w:rsidRPr="00645F92" w:rsidRDefault="005B38C1" w:rsidP="00D6426F">
      <w:pPr>
        <w:pStyle w:val="Bijschrift"/>
        <w:keepNext/>
        <w:spacing w:after="0"/>
        <w:rPr>
          <w:rFonts w:ascii="Century Gothic" w:hAnsi="Century Gothic"/>
          <w:lang w:val="en-GB"/>
        </w:rPr>
      </w:pPr>
      <w:r w:rsidRPr="00645F92">
        <w:rPr>
          <w:rFonts w:ascii="Century Gothic" w:hAnsi="Century Gothic"/>
          <w:lang w:val="en-GB"/>
        </w:rPr>
        <w:lastRenderedPageBreak/>
        <w:t xml:space="preserve">Table </w:t>
      </w:r>
      <w:r w:rsidRPr="00645F92">
        <w:rPr>
          <w:rFonts w:ascii="Century Gothic" w:hAnsi="Century Gothic"/>
        </w:rPr>
        <w:fldChar w:fldCharType="begin"/>
      </w:r>
      <w:r w:rsidRPr="00F54AD1">
        <w:rPr>
          <w:lang w:val="en-GB"/>
        </w:rPr>
        <w:instrText xml:space="preserve"> SEQ Table \* ARABIC </w:instrText>
      </w:r>
      <w:r w:rsidRPr="00645F92">
        <w:rPr>
          <w:rFonts w:ascii="Century Gothic" w:hAnsi="Century Gothic"/>
        </w:rPr>
        <w:fldChar w:fldCharType="separate"/>
      </w:r>
      <w:r w:rsidR="0089055F">
        <w:rPr>
          <w:noProof/>
          <w:lang w:val="en-GB"/>
        </w:rPr>
        <w:t>3</w:t>
      </w:r>
      <w:r w:rsidRPr="00645F92">
        <w:rPr>
          <w:rFonts w:ascii="Century Gothic" w:hAnsi="Century Gothic"/>
        </w:rPr>
        <w:fldChar w:fldCharType="end"/>
      </w:r>
      <w:r w:rsidRPr="00645F92">
        <w:rPr>
          <w:rFonts w:ascii="Century Gothic" w:hAnsi="Century Gothic"/>
          <w:lang w:val="en-GB"/>
        </w:rPr>
        <w:t>: Simulation experiments with extremes parameters.</w:t>
      </w:r>
    </w:p>
    <w:tbl>
      <w:tblPr>
        <w:tblStyle w:val="Onopgemaaktetabel5"/>
        <w:tblW w:w="9026" w:type="dxa"/>
        <w:tblLook w:val="04A0" w:firstRow="1" w:lastRow="0" w:firstColumn="1" w:lastColumn="0" w:noHBand="0" w:noVBand="1"/>
      </w:tblPr>
      <w:tblGrid>
        <w:gridCol w:w="1380"/>
        <w:gridCol w:w="1171"/>
        <w:gridCol w:w="1260"/>
        <w:gridCol w:w="81"/>
        <w:gridCol w:w="1194"/>
        <w:gridCol w:w="69"/>
        <w:gridCol w:w="1356"/>
        <w:gridCol w:w="1296"/>
        <w:gridCol w:w="1219"/>
      </w:tblGrid>
      <w:tr w:rsidR="005B38C1" w14:paraId="7D93B3AF" w14:textId="77777777" w:rsidTr="1A0474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0" w:type="dxa"/>
          </w:tcPr>
          <w:p w14:paraId="0A00CD3B" w14:textId="77777777" w:rsidR="00D6426F" w:rsidRPr="00645F92" w:rsidRDefault="00D6426F" w:rsidP="00D6426F">
            <w:pPr>
              <w:pStyle w:val="Geenafstand"/>
              <w:jc w:val="center"/>
              <w:rPr>
                <w:rFonts w:ascii="Century Gothic" w:hAnsi="Century Gothic"/>
                <w:i w:val="0"/>
                <w:sz w:val="20"/>
                <w:szCs w:val="20"/>
                <w:lang w:val="en-GB"/>
              </w:rPr>
            </w:pPr>
          </w:p>
          <w:p w14:paraId="07792A57" w14:textId="77777777" w:rsidR="00D6426F" w:rsidRPr="00645F92" w:rsidRDefault="00D6426F" w:rsidP="00D6426F">
            <w:pPr>
              <w:pStyle w:val="Geenafstand"/>
              <w:jc w:val="center"/>
              <w:rPr>
                <w:rFonts w:ascii="Century Gothic" w:hAnsi="Century Gothic"/>
                <w:i w:val="0"/>
                <w:sz w:val="20"/>
                <w:szCs w:val="20"/>
                <w:lang w:val="en-GB"/>
              </w:rPr>
            </w:pPr>
          </w:p>
          <w:p w14:paraId="456475E2" w14:textId="77777777" w:rsidR="005B38C1" w:rsidRPr="00645F92" w:rsidRDefault="005B38C1" w:rsidP="00D6426F">
            <w:pPr>
              <w:pStyle w:val="Geenafstand"/>
              <w:jc w:val="center"/>
              <w:rPr>
                <w:rFonts w:ascii="Century Gothic" w:hAnsi="Century Gothic"/>
                <w:sz w:val="20"/>
                <w:szCs w:val="20"/>
                <w:lang w:val="en-GB"/>
              </w:rPr>
            </w:pPr>
            <w:r w:rsidRPr="1A047413">
              <w:rPr>
                <w:rFonts w:ascii="Century Gothic" w:hAnsi="Century Gothic"/>
                <w:sz w:val="20"/>
                <w:szCs w:val="20"/>
                <w:lang w:val="en-GB"/>
              </w:rPr>
              <w:t>Experiment</w:t>
            </w:r>
          </w:p>
        </w:tc>
        <w:tc>
          <w:tcPr>
            <w:tcW w:w="1171" w:type="dxa"/>
          </w:tcPr>
          <w:p w14:paraId="6E3C930E" w14:textId="77777777" w:rsidR="00D6426F" w:rsidRPr="00645F92" w:rsidRDefault="00D6426F" w:rsidP="00945926">
            <w:pPr>
              <w:pStyle w:val="Geenafstand"/>
              <w:jc w:val="center"/>
              <w:cnfStyle w:val="100000000000" w:firstRow="1" w:lastRow="0" w:firstColumn="0" w:lastColumn="0" w:oddVBand="0" w:evenVBand="0" w:oddHBand="0" w:evenHBand="0" w:firstRowFirstColumn="0" w:firstRowLastColumn="0" w:lastRowFirstColumn="0" w:lastRowLastColumn="0"/>
              <w:rPr>
                <w:rFonts w:ascii="Century Gothic" w:hAnsi="Century Gothic"/>
                <w:i w:val="0"/>
                <w:sz w:val="20"/>
                <w:szCs w:val="20"/>
                <w:lang w:val="en-GB"/>
              </w:rPr>
            </w:pPr>
          </w:p>
          <w:p w14:paraId="3A0B3F16" w14:textId="77777777" w:rsidR="005B38C1" w:rsidRPr="00645F92" w:rsidRDefault="005B38C1" w:rsidP="00945926">
            <w:pPr>
              <w:pStyle w:val="Geenafstand"/>
              <w:jc w:val="center"/>
              <w:cnfStyle w:val="100000000000" w:firstRow="1" w:lastRow="0" w:firstColumn="0" w:lastColumn="0" w:oddVBand="0" w:evenVBand="0" w:oddHBand="0" w:evenHBand="0" w:firstRowFirstColumn="0" w:firstRowLastColumn="0" w:lastRowFirstColumn="0" w:lastRowLastColumn="0"/>
              <w:rPr>
                <w:rFonts w:ascii="Century Gothic" w:hAnsi="Century Gothic"/>
                <w:sz w:val="20"/>
                <w:szCs w:val="20"/>
                <w:lang w:val="en-GB"/>
              </w:rPr>
            </w:pPr>
            <w:r w:rsidRPr="1A047413">
              <w:rPr>
                <w:rFonts w:ascii="Century Gothic" w:hAnsi="Century Gothic"/>
                <w:sz w:val="20"/>
                <w:szCs w:val="20"/>
                <w:lang w:val="en-GB"/>
              </w:rPr>
              <w:t>Number of nodes</w:t>
            </w:r>
          </w:p>
        </w:tc>
        <w:tc>
          <w:tcPr>
            <w:tcW w:w="1260" w:type="dxa"/>
          </w:tcPr>
          <w:p w14:paraId="20382A71" w14:textId="77777777" w:rsidR="00D6426F" w:rsidRPr="00645F92" w:rsidRDefault="00D6426F" w:rsidP="00945926">
            <w:pPr>
              <w:pStyle w:val="Geenafstand"/>
              <w:jc w:val="center"/>
              <w:cnfStyle w:val="100000000000" w:firstRow="1" w:lastRow="0" w:firstColumn="0" w:lastColumn="0" w:oddVBand="0" w:evenVBand="0" w:oddHBand="0" w:evenHBand="0" w:firstRowFirstColumn="0" w:firstRowLastColumn="0" w:lastRowFirstColumn="0" w:lastRowLastColumn="0"/>
              <w:rPr>
                <w:rFonts w:ascii="Century Gothic" w:hAnsi="Century Gothic"/>
                <w:i w:val="0"/>
                <w:sz w:val="20"/>
                <w:szCs w:val="20"/>
                <w:lang w:val="en-GB"/>
              </w:rPr>
            </w:pPr>
          </w:p>
          <w:p w14:paraId="5C7FFC9E" w14:textId="77777777" w:rsidR="005B38C1" w:rsidRPr="00645F92" w:rsidRDefault="005B38C1" w:rsidP="00945926">
            <w:pPr>
              <w:pStyle w:val="Geenafstand"/>
              <w:jc w:val="center"/>
              <w:cnfStyle w:val="100000000000" w:firstRow="1" w:lastRow="0" w:firstColumn="0" w:lastColumn="0" w:oddVBand="0" w:evenVBand="0" w:oddHBand="0" w:evenHBand="0" w:firstRowFirstColumn="0" w:firstRowLastColumn="0" w:lastRowFirstColumn="0" w:lastRowLastColumn="0"/>
              <w:rPr>
                <w:rFonts w:ascii="Century Gothic" w:hAnsi="Century Gothic"/>
                <w:sz w:val="20"/>
                <w:szCs w:val="20"/>
                <w:lang w:val="en-GB"/>
              </w:rPr>
            </w:pPr>
            <w:r w:rsidRPr="1A047413">
              <w:rPr>
                <w:rFonts w:ascii="Century Gothic" w:hAnsi="Century Gothic"/>
                <w:sz w:val="20"/>
                <w:szCs w:val="20"/>
                <w:lang w:val="en-GB"/>
              </w:rPr>
              <w:t>TX power</w:t>
            </w:r>
          </w:p>
          <w:p w14:paraId="350B1A22" w14:textId="77777777" w:rsidR="005B38C1" w:rsidRPr="00645F92" w:rsidRDefault="005B38C1" w:rsidP="00945926">
            <w:pPr>
              <w:pStyle w:val="Geenafstand"/>
              <w:jc w:val="center"/>
              <w:cnfStyle w:val="100000000000" w:firstRow="1" w:lastRow="0" w:firstColumn="0" w:lastColumn="0" w:oddVBand="0" w:evenVBand="0" w:oddHBand="0" w:evenHBand="0" w:firstRowFirstColumn="0" w:firstRowLastColumn="0" w:lastRowFirstColumn="0" w:lastRowLastColumn="0"/>
              <w:rPr>
                <w:rFonts w:ascii="Century Gothic" w:hAnsi="Century Gothic"/>
                <w:sz w:val="20"/>
                <w:szCs w:val="20"/>
                <w:lang w:val="en-GB"/>
              </w:rPr>
            </w:pPr>
            <w:r w:rsidRPr="1A047413">
              <w:rPr>
                <w:rFonts w:ascii="Century Gothic" w:hAnsi="Century Gothic"/>
                <w:sz w:val="20"/>
                <w:szCs w:val="20"/>
                <w:lang w:val="en-GB"/>
              </w:rPr>
              <w:t>(dBm)</w:t>
            </w:r>
          </w:p>
        </w:tc>
        <w:tc>
          <w:tcPr>
            <w:tcW w:w="1275" w:type="dxa"/>
            <w:gridSpan w:val="2"/>
          </w:tcPr>
          <w:p w14:paraId="77EB9418" w14:textId="77777777" w:rsidR="00D6426F" w:rsidRPr="00645F92" w:rsidRDefault="00D6426F" w:rsidP="00945926">
            <w:pPr>
              <w:pStyle w:val="Geenafstand"/>
              <w:jc w:val="center"/>
              <w:cnfStyle w:val="100000000000" w:firstRow="1" w:lastRow="0" w:firstColumn="0" w:lastColumn="0" w:oddVBand="0" w:evenVBand="0" w:oddHBand="0" w:evenHBand="0" w:firstRowFirstColumn="0" w:firstRowLastColumn="0" w:lastRowFirstColumn="0" w:lastRowLastColumn="0"/>
              <w:rPr>
                <w:rFonts w:ascii="Century Gothic" w:hAnsi="Century Gothic"/>
                <w:i w:val="0"/>
                <w:sz w:val="20"/>
                <w:szCs w:val="20"/>
                <w:lang w:val="en-GB"/>
              </w:rPr>
            </w:pPr>
          </w:p>
          <w:p w14:paraId="05F650F0" w14:textId="77777777" w:rsidR="005B38C1" w:rsidRPr="00645F92" w:rsidRDefault="005B38C1" w:rsidP="00945926">
            <w:pPr>
              <w:pStyle w:val="Geenafstand"/>
              <w:jc w:val="center"/>
              <w:cnfStyle w:val="100000000000" w:firstRow="1" w:lastRow="0" w:firstColumn="0" w:lastColumn="0" w:oddVBand="0" w:evenVBand="0" w:oddHBand="0" w:evenHBand="0" w:firstRowFirstColumn="0" w:firstRowLastColumn="0" w:lastRowFirstColumn="0" w:lastRowLastColumn="0"/>
              <w:rPr>
                <w:rFonts w:ascii="Century Gothic" w:hAnsi="Century Gothic"/>
                <w:sz w:val="20"/>
                <w:szCs w:val="20"/>
                <w:lang w:val="en-GB"/>
              </w:rPr>
            </w:pPr>
            <w:r w:rsidRPr="1A047413">
              <w:rPr>
                <w:rFonts w:ascii="Century Gothic" w:hAnsi="Century Gothic"/>
                <w:sz w:val="20"/>
                <w:szCs w:val="20"/>
                <w:lang w:val="en-GB"/>
              </w:rPr>
              <w:t>Spreading factor</w:t>
            </w:r>
          </w:p>
        </w:tc>
        <w:tc>
          <w:tcPr>
            <w:tcW w:w="1425" w:type="dxa"/>
            <w:gridSpan w:val="2"/>
          </w:tcPr>
          <w:p w14:paraId="6D201672" w14:textId="2B377D89" w:rsidR="005B38C1" w:rsidRPr="00645F92" w:rsidRDefault="005B38C1" w:rsidP="00945926">
            <w:pPr>
              <w:pStyle w:val="Geenafstand"/>
              <w:jc w:val="center"/>
              <w:cnfStyle w:val="100000000000" w:firstRow="1" w:lastRow="0" w:firstColumn="0" w:lastColumn="0" w:oddVBand="0" w:evenVBand="0" w:oddHBand="0" w:evenHBand="0" w:firstRowFirstColumn="0" w:firstRowLastColumn="0" w:lastRowFirstColumn="0" w:lastRowLastColumn="0"/>
              <w:rPr>
                <w:rFonts w:ascii="Century Gothic" w:hAnsi="Century Gothic"/>
                <w:sz w:val="20"/>
                <w:szCs w:val="20"/>
                <w:lang w:val="en-GB"/>
              </w:rPr>
            </w:pPr>
            <w:r w:rsidRPr="1A047413">
              <w:rPr>
                <w:rFonts w:ascii="Century Gothic" w:hAnsi="Century Gothic"/>
                <w:sz w:val="20"/>
                <w:szCs w:val="20"/>
                <w:lang w:val="en-GB"/>
              </w:rPr>
              <w:t>Battery capacity</w:t>
            </w:r>
            <w:r w:rsidR="00945926" w:rsidRPr="1A047413">
              <w:rPr>
                <w:rFonts w:ascii="Century Gothic" w:hAnsi="Century Gothic"/>
                <w:sz w:val="20"/>
                <w:szCs w:val="20"/>
                <w:lang w:val="en-GB"/>
              </w:rPr>
              <w:t xml:space="preserve"> </w:t>
            </w:r>
            <w:r w:rsidRPr="1A047413">
              <w:rPr>
                <w:rFonts w:ascii="Century Gothic" w:hAnsi="Century Gothic"/>
                <w:sz w:val="20"/>
                <w:szCs w:val="20"/>
                <w:lang w:val="en-GB"/>
              </w:rPr>
              <w:t>(mAh)</w:t>
            </w:r>
          </w:p>
        </w:tc>
        <w:tc>
          <w:tcPr>
            <w:tcW w:w="1296" w:type="dxa"/>
          </w:tcPr>
          <w:p w14:paraId="66984057" w14:textId="77777777" w:rsidR="00D6426F" w:rsidRPr="00645F92" w:rsidRDefault="00D6426F" w:rsidP="00945926">
            <w:pPr>
              <w:pStyle w:val="Geenafstand"/>
              <w:jc w:val="center"/>
              <w:cnfStyle w:val="100000000000" w:firstRow="1" w:lastRow="0" w:firstColumn="0" w:lastColumn="0" w:oddVBand="0" w:evenVBand="0" w:oddHBand="0" w:evenHBand="0" w:firstRowFirstColumn="0" w:firstRowLastColumn="0" w:lastRowFirstColumn="0" w:lastRowLastColumn="0"/>
              <w:rPr>
                <w:rFonts w:ascii="Century Gothic" w:hAnsi="Century Gothic"/>
                <w:i w:val="0"/>
                <w:sz w:val="20"/>
                <w:szCs w:val="20"/>
                <w:lang w:val="en-GB"/>
              </w:rPr>
            </w:pPr>
          </w:p>
          <w:p w14:paraId="0309F473" w14:textId="77777777" w:rsidR="005B38C1" w:rsidRPr="00645F92" w:rsidRDefault="005B38C1" w:rsidP="00945926">
            <w:pPr>
              <w:pStyle w:val="Geenafstand"/>
              <w:jc w:val="center"/>
              <w:cnfStyle w:val="100000000000" w:firstRow="1" w:lastRow="0" w:firstColumn="0" w:lastColumn="0" w:oddVBand="0" w:evenVBand="0" w:oddHBand="0" w:evenHBand="0" w:firstRowFirstColumn="0" w:firstRowLastColumn="0" w:lastRowFirstColumn="0" w:lastRowLastColumn="0"/>
              <w:rPr>
                <w:rFonts w:ascii="Century Gothic" w:hAnsi="Century Gothic"/>
                <w:sz w:val="20"/>
                <w:szCs w:val="20"/>
                <w:lang w:val="en-GB"/>
              </w:rPr>
            </w:pPr>
            <w:r w:rsidRPr="1A047413">
              <w:rPr>
                <w:rFonts w:ascii="Century Gothic" w:hAnsi="Century Gothic"/>
                <w:sz w:val="20"/>
                <w:szCs w:val="20"/>
                <w:lang w:val="en-GB"/>
              </w:rPr>
              <w:t>Payload</w:t>
            </w:r>
          </w:p>
          <w:p w14:paraId="2FF39BF2" w14:textId="77777777" w:rsidR="005B38C1" w:rsidRPr="00645F92" w:rsidRDefault="005B38C1" w:rsidP="00945926">
            <w:pPr>
              <w:pStyle w:val="Geenafstand"/>
              <w:jc w:val="center"/>
              <w:cnfStyle w:val="100000000000" w:firstRow="1" w:lastRow="0" w:firstColumn="0" w:lastColumn="0" w:oddVBand="0" w:evenVBand="0" w:oddHBand="0" w:evenHBand="0" w:firstRowFirstColumn="0" w:firstRowLastColumn="0" w:lastRowFirstColumn="0" w:lastRowLastColumn="0"/>
              <w:rPr>
                <w:rFonts w:ascii="Century Gothic" w:hAnsi="Century Gothic"/>
                <w:sz w:val="20"/>
                <w:szCs w:val="20"/>
                <w:lang w:val="en-GB"/>
              </w:rPr>
            </w:pPr>
            <w:r w:rsidRPr="1A047413">
              <w:rPr>
                <w:rFonts w:ascii="Century Gothic" w:hAnsi="Century Gothic"/>
                <w:sz w:val="20"/>
                <w:szCs w:val="20"/>
                <w:lang w:val="en-GB"/>
              </w:rPr>
              <w:t>(bytes)</w:t>
            </w:r>
          </w:p>
        </w:tc>
        <w:tc>
          <w:tcPr>
            <w:tcW w:w="1219" w:type="dxa"/>
          </w:tcPr>
          <w:p w14:paraId="01E1A87E" w14:textId="77777777" w:rsidR="00D6426F" w:rsidRPr="00645F92" w:rsidRDefault="00D6426F" w:rsidP="00945926">
            <w:pPr>
              <w:pStyle w:val="Geenafstand"/>
              <w:jc w:val="center"/>
              <w:cnfStyle w:val="100000000000" w:firstRow="1" w:lastRow="0" w:firstColumn="0" w:lastColumn="0" w:oddVBand="0" w:evenVBand="0" w:oddHBand="0" w:evenHBand="0" w:firstRowFirstColumn="0" w:firstRowLastColumn="0" w:lastRowFirstColumn="0" w:lastRowLastColumn="0"/>
              <w:rPr>
                <w:rFonts w:ascii="Century Gothic" w:hAnsi="Century Gothic"/>
                <w:i w:val="0"/>
                <w:sz w:val="20"/>
                <w:szCs w:val="20"/>
                <w:lang w:val="en-GB"/>
              </w:rPr>
            </w:pPr>
          </w:p>
          <w:p w14:paraId="2FB26749" w14:textId="77777777" w:rsidR="005B38C1" w:rsidRPr="00645F92" w:rsidRDefault="005B38C1" w:rsidP="00945926">
            <w:pPr>
              <w:pStyle w:val="Geenafstand"/>
              <w:jc w:val="center"/>
              <w:cnfStyle w:val="100000000000" w:firstRow="1" w:lastRow="0" w:firstColumn="0" w:lastColumn="0" w:oddVBand="0" w:evenVBand="0" w:oddHBand="0" w:evenHBand="0" w:firstRowFirstColumn="0" w:firstRowLastColumn="0" w:lastRowFirstColumn="0" w:lastRowLastColumn="0"/>
              <w:rPr>
                <w:rFonts w:ascii="Century Gothic" w:hAnsi="Century Gothic"/>
                <w:sz w:val="20"/>
                <w:szCs w:val="20"/>
                <w:lang w:val="en-GB"/>
              </w:rPr>
            </w:pPr>
            <w:r w:rsidRPr="1A047413">
              <w:rPr>
                <w:rFonts w:ascii="Century Gothic" w:hAnsi="Century Gothic"/>
                <w:sz w:val="20"/>
                <w:szCs w:val="20"/>
                <w:lang w:val="en-GB"/>
              </w:rPr>
              <w:t>Period</w:t>
            </w:r>
          </w:p>
          <w:p w14:paraId="6A313A3A" w14:textId="77777777" w:rsidR="005B38C1" w:rsidRPr="00645F92" w:rsidRDefault="005B38C1" w:rsidP="00945926">
            <w:pPr>
              <w:pStyle w:val="Geenafstand"/>
              <w:jc w:val="center"/>
              <w:cnfStyle w:val="100000000000" w:firstRow="1" w:lastRow="0" w:firstColumn="0" w:lastColumn="0" w:oddVBand="0" w:evenVBand="0" w:oddHBand="0" w:evenHBand="0" w:firstRowFirstColumn="0" w:firstRowLastColumn="0" w:lastRowFirstColumn="0" w:lastRowLastColumn="0"/>
              <w:rPr>
                <w:rFonts w:ascii="Century Gothic" w:hAnsi="Century Gothic"/>
                <w:sz w:val="20"/>
                <w:szCs w:val="20"/>
                <w:lang w:val="en-GB"/>
              </w:rPr>
            </w:pPr>
            <w:r w:rsidRPr="1A047413">
              <w:rPr>
                <w:rFonts w:ascii="Century Gothic" w:hAnsi="Century Gothic"/>
                <w:sz w:val="20"/>
                <w:szCs w:val="20"/>
                <w:lang w:val="en-GB"/>
              </w:rPr>
              <w:t>(minutes)</w:t>
            </w:r>
          </w:p>
        </w:tc>
      </w:tr>
      <w:tr w:rsidR="005B38C1" w14:paraId="2A021C8C" w14:textId="77777777" w:rsidTr="1A04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0" w:type="dxa"/>
          </w:tcPr>
          <w:p w14:paraId="26614101" w14:textId="77777777" w:rsidR="005B38C1" w:rsidRPr="00645F92" w:rsidRDefault="005B38C1" w:rsidP="004B5720">
            <w:pPr>
              <w:pStyle w:val="Geenafstand"/>
              <w:rPr>
                <w:rFonts w:ascii="Century Gothic" w:hAnsi="Century Gothic"/>
                <w:sz w:val="20"/>
                <w:szCs w:val="20"/>
                <w:lang w:val="en-GB"/>
              </w:rPr>
            </w:pPr>
            <w:r w:rsidRPr="1A047413">
              <w:rPr>
                <w:rFonts w:ascii="Century Gothic" w:hAnsi="Century Gothic"/>
                <w:sz w:val="20"/>
                <w:szCs w:val="20"/>
                <w:lang w:val="en-GB"/>
              </w:rPr>
              <w:t>1</w:t>
            </w:r>
          </w:p>
        </w:tc>
        <w:tc>
          <w:tcPr>
            <w:tcW w:w="1171" w:type="dxa"/>
          </w:tcPr>
          <w:p w14:paraId="7C0783B9" w14:textId="77777777" w:rsidR="005B38C1" w:rsidRPr="00645F92" w:rsidRDefault="005B38C1" w:rsidP="00945926">
            <w:pPr>
              <w:pStyle w:val="Geenafstand"/>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20</w:t>
            </w:r>
          </w:p>
        </w:tc>
        <w:tc>
          <w:tcPr>
            <w:tcW w:w="1341" w:type="dxa"/>
            <w:gridSpan w:val="2"/>
          </w:tcPr>
          <w:p w14:paraId="47555188" w14:textId="77777777" w:rsidR="005B38C1" w:rsidRPr="00645F92" w:rsidRDefault="005B38C1" w:rsidP="00945926">
            <w:pPr>
              <w:pStyle w:val="Geenafstand"/>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14</w:t>
            </w:r>
          </w:p>
        </w:tc>
        <w:tc>
          <w:tcPr>
            <w:tcW w:w="1263" w:type="dxa"/>
            <w:gridSpan w:val="2"/>
          </w:tcPr>
          <w:p w14:paraId="2F25BC07" w14:textId="77777777" w:rsidR="005B38C1" w:rsidRPr="00645F92" w:rsidRDefault="005B38C1" w:rsidP="00945926">
            <w:pPr>
              <w:pStyle w:val="Geenafstand"/>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12</w:t>
            </w:r>
          </w:p>
        </w:tc>
        <w:tc>
          <w:tcPr>
            <w:tcW w:w="1356" w:type="dxa"/>
          </w:tcPr>
          <w:p w14:paraId="55AB286A" w14:textId="77777777" w:rsidR="005B38C1" w:rsidRPr="00645F92" w:rsidRDefault="005B38C1" w:rsidP="00945926">
            <w:pPr>
              <w:pStyle w:val="Geenafstand"/>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1000</w:t>
            </w:r>
          </w:p>
        </w:tc>
        <w:tc>
          <w:tcPr>
            <w:tcW w:w="1296" w:type="dxa"/>
          </w:tcPr>
          <w:p w14:paraId="223A5C7A" w14:textId="77777777" w:rsidR="005B38C1" w:rsidRPr="00645F92" w:rsidRDefault="005B38C1" w:rsidP="00945926">
            <w:pPr>
              <w:pStyle w:val="Geenafstand"/>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100</w:t>
            </w:r>
          </w:p>
        </w:tc>
        <w:tc>
          <w:tcPr>
            <w:tcW w:w="1219" w:type="dxa"/>
          </w:tcPr>
          <w:p w14:paraId="33FA725D" w14:textId="77777777" w:rsidR="005B38C1" w:rsidRPr="00645F92" w:rsidRDefault="005B38C1" w:rsidP="00945926">
            <w:pPr>
              <w:pStyle w:val="Geenafstand"/>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5</w:t>
            </w:r>
          </w:p>
        </w:tc>
      </w:tr>
      <w:tr w:rsidR="005B38C1" w14:paraId="3B29D243" w14:textId="77777777" w:rsidTr="1A047413">
        <w:tc>
          <w:tcPr>
            <w:cnfStyle w:val="001000000000" w:firstRow="0" w:lastRow="0" w:firstColumn="1" w:lastColumn="0" w:oddVBand="0" w:evenVBand="0" w:oddHBand="0" w:evenHBand="0" w:firstRowFirstColumn="0" w:firstRowLastColumn="0" w:lastRowFirstColumn="0" w:lastRowLastColumn="0"/>
            <w:tcW w:w="1380" w:type="dxa"/>
          </w:tcPr>
          <w:p w14:paraId="2E0DFAA1" w14:textId="77777777" w:rsidR="005B38C1" w:rsidRPr="00645F92" w:rsidRDefault="005B38C1" w:rsidP="004B5720">
            <w:pPr>
              <w:pStyle w:val="Geenafstand"/>
              <w:rPr>
                <w:rFonts w:ascii="Century Gothic" w:hAnsi="Century Gothic"/>
                <w:sz w:val="20"/>
                <w:szCs w:val="20"/>
                <w:lang w:val="en-GB"/>
              </w:rPr>
            </w:pPr>
            <w:r w:rsidRPr="1A047413">
              <w:rPr>
                <w:rFonts w:ascii="Century Gothic" w:hAnsi="Century Gothic"/>
                <w:sz w:val="20"/>
                <w:szCs w:val="20"/>
                <w:lang w:val="en-GB"/>
              </w:rPr>
              <w:t>2</w:t>
            </w:r>
          </w:p>
        </w:tc>
        <w:tc>
          <w:tcPr>
            <w:tcW w:w="1171" w:type="dxa"/>
          </w:tcPr>
          <w:p w14:paraId="6954CF2C" w14:textId="77777777" w:rsidR="005B38C1" w:rsidRPr="00645F92" w:rsidRDefault="005B38C1" w:rsidP="00945926">
            <w:pPr>
              <w:pStyle w:val="Geenafstand"/>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20</w:t>
            </w:r>
          </w:p>
        </w:tc>
        <w:tc>
          <w:tcPr>
            <w:tcW w:w="1341" w:type="dxa"/>
            <w:gridSpan w:val="2"/>
          </w:tcPr>
          <w:p w14:paraId="759CBF45" w14:textId="77777777" w:rsidR="005B38C1" w:rsidRPr="00645F92" w:rsidRDefault="005B38C1" w:rsidP="00945926">
            <w:pPr>
              <w:pStyle w:val="Geenafstand"/>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-2</w:t>
            </w:r>
          </w:p>
        </w:tc>
        <w:tc>
          <w:tcPr>
            <w:tcW w:w="1263" w:type="dxa"/>
            <w:gridSpan w:val="2"/>
          </w:tcPr>
          <w:p w14:paraId="1962B6AD" w14:textId="77777777" w:rsidR="005B38C1" w:rsidRPr="00645F92" w:rsidRDefault="005B38C1" w:rsidP="00945926">
            <w:pPr>
              <w:pStyle w:val="Geenafstand"/>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12</w:t>
            </w:r>
          </w:p>
        </w:tc>
        <w:tc>
          <w:tcPr>
            <w:tcW w:w="1356" w:type="dxa"/>
          </w:tcPr>
          <w:p w14:paraId="7B06C104" w14:textId="77777777" w:rsidR="005B38C1" w:rsidRPr="00645F92" w:rsidRDefault="005B38C1" w:rsidP="00945926">
            <w:pPr>
              <w:pStyle w:val="Geenafstand"/>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1000</w:t>
            </w:r>
          </w:p>
        </w:tc>
        <w:tc>
          <w:tcPr>
            <w:tcW w:w="1296" w:type="dxa"/>
          </w:tcPr>
          <w:p w14:paraId="4D27C32B" w14:textId="77777777" w:rsidR="005B38C1" w:rsidRPr="00645F92" w:rsidRDefault="005B38C1" w:rsidP="00945926">
            <w:pPr>
              <w:pStyle w:val="Geenafstand"/>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100</w:t>
            </w:r>
          </w:p>
        </w:tc>
        <w:tc>
          <w:tcPr>
            <w:tcW w:w="1219" w:type="dxa"/>
          </w:tcPr>
          <w:p w14:paraId="09772742" w14:textId="77777777" w:rsidR="005B38C1" w:rsidRPr="00645F92" w:rsidRDefault="005B38C1" w:rsidP="00945926">
            <w:pPr>
              <w:pStyle w:val="Geenafstand"/>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5</w:t>
            </w:r>
          </w:p>
        </w:tc>
      </w:tr>
      <w:tr w:rsidR="005B38C1" w14:paraId="1A4556B9" w14:textId="77777777" w:rsidTr="1A04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0" w:type="dxa"/>
          </w:tcPr>
          <w:p w14:paraId="4E743286" w14:textId="77777777" w:rsidR="005B38C1" w:rsidRPr="00645F92" w:rsidRDefault="005B38C1" w:rsidP="004B5720">
            <w:pPr>
              <w:pStyle w:val="Geenafstand"/>
              <w:rPr>
                <w:rFonts w:ascii="Century Gothic" w:hAnsi="Century Gothic"/>
                <w:sz w:val="20"/>
                <w:szCs w:val="20"/>
                <w:lang w:val="en-GB"/>
              </w:rPr>
            </w:pPr>
            <w:r w:rsidRPr="1A047413">
              <w:rPr>
                <w:rFonts w:ascii="Century Gothic" w:hAnsi="Century Gothic"/>
                <w:sz w:val="20"/>
                <w:szCs w:val="20"/>
                <w:lang w:val="en-GB"/>
              </w:rPr>
              <w:t>3</w:t>
            </w:r>
          </w:p>
        </w:tc>
        <w:tc>
          <w:tcPr>
            <w:tcW w:w="1171" w:type="dxa"/>
          </w:tcPr>
          <w:p w14:paraId="5AC324E1" w14:textId="77777777" w:rsidR="005B38C1" w:rsidRPr="00645F92" w:rsidRDefault="005B38C1" w:rsidP="00945926">
            <w:pPr>
              <w:pStyle w:val="Geenafstand"/>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20</w:t>
            </w:r>
          </w:p>
        </w:tc>
        <w:tc>
          <w:tcPr>
            <w:tcW w:w="1341" w:type="dxa"/>
            <w:gridSpan w:val="2"/>
          </w:tcPr>
          <w:p w14:paraId="0B6AC2A7" w14:textId="77777777" w:rsidR="005B38C1" w:rsidRPr="00645F92" w:rsidRDefault="005B38C1" w:rsidP="00945926">
            <w:pPr>
              <w:pStyle w:val="Geenafstand"/>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14</w:t>
            </w:r>
          </w:p>
        </w:tc>
        <w:tc>
          <w:tcPr>
            <w:tcW w:w="1263" w:type="dxa"/>
            <w:gridSpan w:val="2"/>
          </w:tcPr>
          <w:p w14:paraId="19BA3E43" w14:textId="77777777" w:rsidR="005B38C1" w:rsidRPr="00645F92" w:rsidRDefault="005B38C1" w:rsidP="00945926">
            <w:pPr>
              <w:pStyle w:val="Geenafstand"/>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7</w:t>
            </w:r>
          </w:p>
        </w:tc>
        <w:tc>
          <w:tcPr>
            <w:tcW w:w="1356" w:type="dxa"/>
          </w:tcPr>
          <w:p w14:paraId="18F34FA8" w14:textId="77777777" w:rsidR="005B38C1" w:rsidRPr="00645F92" w:rsidRDefault="005B38C1" w:rsidP="00945926">
            <w:pPr>
              <w:pStyle w:val="Geenafstand"/>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1000</w:t>
            </w:r>
          </w:p>
        </w:tc>
        <w:tc>
          <w:tcPr>
            <w:tcW w:w="1296" w:type="dxa"/>
          </w:tcPr>
          <w:p w14:paraId="4943A62A" w14:textId="77777777" w:rsidR="005B38C1" w:rsidRPr="00645F92" w:rsidRDefault="005B38C1" w:rsidP="00945926">
            <w:pPr>
              <w:pStyle w:val="Geenafstand"/>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100</w:t>
            </w:r>
          </w:p>
        </w:tc>
        <w:tc>
          <w:tcPr>
            <w:tcW w:w="1219" w:type="dxa"/>
          </w:tcPr>
          <w:p w14:paraId="434A73B2" w14:textId="77777777" w:rsidR="005B38C1" w:rsidRPr="00645F92" w:rsidRDefault="005B38C1" w:rsidP="00945926">
            <w:pPr>
              <w:pStyle w:val="Geenafstand"/>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5</w:t>
            </w:r>
          </w:p>
        </w:tc>
      </w:tr>
      <w:tr w:rsidR="005B38C1" w14:paraId="585B8935" w14:textId="77777777" w:rsidTr="1A047413">
        <w:tc>
          <w:tcPr>
            <w:cnfStyle w:val="001000000000" w:firstRow="0" w:lastRow="0" w:firstColumn="1" w:lastColumn="0" w:oddVBand="0" w:evenVBand="0" w:oddHBand="0" w:evenHBand="0" w:firstRowFirstColumn="0" w:firstRowLastColumn="0" w:lastRowFirstColumn="0" w:lastRowLastColumn="0"/>
            <w:tcW w:w="1380" w:type="dxa"/>
          </w:tcPr>
          <w:p w14:paraId="711CAFA0" w14:textId="77777777" w:rsidR="005B38C1" w:rsidRPr="00645F92" w:rsidRDefault="005B38C1" w:rsidP="004B5720">
            <w:pPr>
              <w:pStyle w:val="Geenafstand"/>
              <w:rPr>
                <w:rFonts w:ascii="Century Gothic" w:hAnsi="Century Gothic"/>
                <w:sz w:val="20"/>
                <w:szCs w:val="20"/>
                <w:lang w:val="en-GB"/>
              </w:rPr>
            </w:pPr>
            <w:r w:rsidRPr="1A047413">
              <w:rPr>
                <w:rFonts w:ascii="Century Gothic" w:hAnsi="Century Gothic"/>
                <w:sz w:val="20"/>
                <w:szCs w:val="20"/>
                <w:lang w:val="en-GB"/>
              </w:rPr>
              <w:t>4</w:t>
            </w:r>
          </w:p>
        </w:tc>
        <w:tc>
          <w:tcPr>
            <w:tcW w:w="1171" w:type="dxa"/>
          </w:tcPr>
          <w:p w14:paraId="748A84B5" w14:textId="77777777" w:rsidR="005B38C1" w:rsidRPr="00645F92" w:rsidRDefault="005B38C1" w:rsidP="00945926">
            <w:pPr>
              <w:pStyle w:val="Geenafstand"/>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20</w:t>
            </w:r>
          </w:p>
        </w:tc>
        <w:tc>
          <w:tcPr>
            <w:tcW w:w="1341" w:type="dxa"/>
            <w:gridSpan w:val="2"/>
          </w:tcPr>
          <w:p w14:paraId="01121010" w14:textId="77777777" w:rsidR="005B38C1" w:rsidRPr="00645F92" w:rsidRDefault="005B38C1" w:rsidP="00945926">
            <w:pPr>
              <w:pStyle w:val="Geenafstand"/>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-2</w:t>
            </w:r>
          </w:p>
        </w:tc>
        <w:tc>
          <w:tcPr>
            <w:tcW w:w="1263" w:type="dxa"/>
            <w:gridSpan w:val="2"/>
          </w:tcPr>
          <w:p w14:paraId="2CFEF67A" w14:textId="77777777" w:rsidR="005B38C1" w:rsidRPr="00645F92" w:rsidRDefault="005B38C1" w:rsidP="00945926">
            <w:pPr>
              <w:pStyle w:val="Geenafstand"/>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7</w:t>
            </w:r>
          </w:p>
        </w:tc>
        <w:tc>
          <w:tcPr>
            <w:tcW w:w="1356" w:type="dxa"/>
          </w:tcPr>
          <w:p w14:paraId="4C4276CB" w14:textId="77777777" w:rsidR="005B38C1" w:rsidRPr="00645F92" w:rsidRDefault="005B38C1" w:rsidP="00945926">
            <w:pPr>
              <w:pStyle w:val="Geenafstand"/>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1000</w:t>
            </w:r>
          </w:p>
        </w:tc>
        <w:tc>
          <w:tcPr>
            <w:tcW w:w="1296" w:type="dxa"/>
          </w:tcPr>
          <w:p w14:paraId="2CD4323C" w14:textId="77777777" w:rsidR="005B38C1" w:rsidRPr="00645F92" w:rsidRDefault="005B38C1" w:rsidP="00945926">
            <w:pPr>
              <w:pStyle w:val="Geenafstand"/>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100</w:t>
            </w:r>
          </w:p>
        </w:tc>
        <w:tc>
          <w:tcPr>
            <w:tcW w:w="1219" w:type="dxa"/>
          </w:tcPr>
          <w:p w14:paraId="6397F9EB" w14:textId="77777777" w:rsidR="005B38C1" w:rsidRPr="00645F92" w:rsidRDefault="005B38C1" w:rsidP="00945926">
            <w:pPr>
              <w:pStyle w:val="Geenafstand"/>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5</w:t>
            </w:r>
          </w:p>
        </w:tc>
      </w:tr>
      <w:tr w:rsidR="00836856" w14:paraId="46A7F4C6" w14:textId="77777777" w:rsidTr="1A04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0" w:type="dxa"/>
          </w:tcPr>
          <w:p w14:paraId="5B80B248" w14:textId="34663083" w:rsidR="00836856" w:rsidRPr="00645F92" w:rsidRDefault="00836856" w:rsidP="004B5720">
            <w:pPr>
              <w:pStyle w:val="Geenafstand"/>
              <w:rPr>
                <w:rFonts w:ascii="Century Gothic" w:hAnsi="Century Gothic"/>
                <w:sz w:val="20"/>
                <w:szCs w:val="20"/>
                <w:lang w:val="en-GB"/>
              </w:rPr>
            </w:pPr>
            <w:r w:rsidRPr="1A047413">
              <w:rPr>
                <w:rFonts w:ascii="Century Gothic" w:hAnsi="Century Gothic"/>
                <w:sz w:val="20"/>
                <w:szCs w:val="20"/>
                <w:lang w:val="en-GB"/>
              </w:rPr>
              <w:t>5</w:t>
            </w:r>
          </w:p>
        </w:tc>
        <w:tc>
          <w:tcPr>
            <w:tcW w:w="1171" w:type="dxa"/>
          </w:tcPr>
          <w:p w14:paraId="73446119" w14:textId="6E7E9A89" w:rsidR="00836856" w:rsidRPr="00645F92" w:rsidRDefault="00836856" w:rsidP="00945926">
            <w:pPr>
              <w:pStyle w:val="Geenafstand"/>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20</w:t>
            </w:r>
          </w:p>
        </w:tc>
        <w:tc>
          <w:tcPr>
            <w:tcW w:w="1341" w:type="dxa"/>
            <w:gridSpan w:val="2"/>
          </w:tcPr>
          <w:p w14:paraId="214E0055" w14:textId="2DD62077" w:rsidR="00836856" w:rsidRPr="00645F92" w:rsidRDefault="00836856" w:rsidP="00945926">
            <w:pPr>
              <w:pStyle w:val="Geenafstand"/>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14</w:t>
            </w:r>
          </w:p>
        </w:tc>
        <w:tc>
          <w:tcPr>
            <w:tcW w:w="1263" w:type="dxa"/>
            <w:gridSpan w:val="2"/>
          </w:tcPr>
          <w:p w14:paraId="486F8748" w14:textId="79E3FEDA" w:rsidR="00836856" w:rsidRPr="00645F92" w:rsidRDefault="00836856" w:rsidP="00945926">
            <w:pPr>
              <w:pStyle w:val="Geenafstand"/>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12</w:t>
            </w:r>
          </w:p>
        </w:tc>
        <w:tc>
          <w:tcPr>
            <w:tcW w:w="1356" w:type="dxa"/>
          </w:tcPr>
          <w:p w14:paraId="79A5BD27" w14:textId="54543923" w:rsidR="00836856" w:rsidRPr="00645F92" w:rsidRDefault="00836856" w:rsidP="00945926">
            <w:pPr>
              <w:pStyle w:val="Geenafstand"/>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1000</w:t>
            </w:r>
          </w:p>
        </w:tc>
        <w:tc>
          <w:tcPr>
            <w:tcW w:w="1296" w:type="dxa"/>
          </w:tcPr>
          <w:p w14:paraId="665685DD" w14:textId="37301701" w:rsidR="00836856" w:rsidRPr="00645F92" w:rsidRDefault="00836856" w:rsidP="00945926">
            <w:pPr>
              <w:pStyle w:val="Geenafstand"/>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100</w:t>
            </w:r>
          </w:p>
        </w:tc>
        <w:tc>
          <w:tcPr>
            <w:tcW w:w="1219" w:type="dxa"/>
          </w:tcPr>
          <w:p w14:paraId="205A6380" w14:textId="3779AB05" w:rsidR="00836856" w:rsidRPr="00645F92" w:rsidRDefault="00836856" w:rsidP="00945926">
            <w:pPr>
              <w:pStyle w:val="Geenafstand"/>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0</w:t>
            </w:r>
          </w:p>
        </w:tc>
      </w:tr>
      <w:tr w:rsidR="00836856" w14:paraId="08F89F07" w14:textId="77777777" w:rsidTr="1A047413">
        <w:tc>
          <w:tcPr>
            <w:cnfStyle w:val="001000000000" w:firstRow="0" w:lastRow="0" w:firstColumn="1" w:lastColumn="0" w:oddVBand="0" w:evenVBand="0" w:oddHBand="0" w:evenHBand="0" w:firstRowFirstColumn="0" w:firstRowLastColumn="0" w:lastRowFirstColumn="0" w:lastRowLastColumn="0"/>
            <w:tcW w:w="1380" w:type="dxa"/>
          </w:tcPr>
          <w:p w14:paraId="5C685440" w14:textId="4F5FF099" w:rsidR="00836856" w:rsidRPr="00645F92" w:rsidRDefault="00836856" w:rsidP="004B5720">
            <w:pPr>
              <w:pStyle w:val="Geenafstand"/>
              <w:rPr>
                <w:rFonts w:ascii="Century Gothic" w:hAnsi="Century Gothic"/>
                <w:sz w:val="20"/>
                <w:szCs w:val="20"/>
                <w:lang w:val="en-GB"/>
              </w:rPr>
            </w:pPr>
            <w:r w:rsidRPr="1A047413">
              <w:rPr>
                <w:rFonts w:ascii="Century Gothic" w:hAnsi="Century Gothic"/>
                <w:sz w:val="20"/>
                <w:szCs w:val="20"/>
                <w:lang w:val="en-GB"/>
              </w:rPr>
              <w:t>6</w:t>
            </w:r>
          </w:p>
        </w:tc>
        <w:tc>
          <w:tcPr>
            <w:tcW w:w="1171" w:type="dxa"/>
          </w:tcPr>
          <w:p w14:paraId="2974F9AA" w14:textId="0AEB6C2D" w:rsidR="00836856" w:rsidRPr="00645F92" w:rsidRDefault="00836856" w:rsidP="00945926">
            <w:pPr>
              <w:pStyle w:val="Geenafstand"/>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20</w:t>
            </w:r>
          </w:p>
        </w:tc>
        <w:tc>
          <w:tcPr>
            <w:tcW w:w="1341" w:type="dxa"/>
            <w:gridSpan w:val="2"/>
          </w:tcPr>
          <w:p w14:paraId="079AAB87" w14:textId="2EFD858E" w:rsidR="00836856" w:rsidRPr="00645F92" w:rsidRDefault="00836856" w:rsidP="00945926">
            <w:pPr>
              <w:pStyle w:val="Geenafstand"/>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-2</w:t>
            </w:r>
          </w:p>
        </w:tc>
        <w:tc>
          <w:tcPr>
            <w:tcW w:w="1263" w:type="dxa"/>
            <w:gridSpan w:val="2"/>
          </w:tcPr>
          <w:p w14:paraId="53B3196E" w14:textId="4A168DCE" w:rsidR="00836856" w:rsidRPr="00645F92" w:rsidRDefault="00836856" w:rsidP="00945926">
            <w:pPr>
              <w:pStyle w:val="Geenafstand"/>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12</w:t>
            </w:r>
          </w:p>
        </w:tc>
        <w:tc>
          <w:tcPr>
            <w:tcW w:w="1356" w:type="dxa"/>
          </w:tcPr>
          <w:p w14:paraId="18E3846E" w14:textId="39A280EC" w:rsidR="00836856" w:rsidRPr="00645F92" w:rsidRDefault="00836856" w:rsidP="00945926">
            <w:pPr>
              <w:pStyle w:val="Geenafstand"/>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1000</w:t>
            </w:r>
          </w:p>
        </w:tc>
        <w:tc>
          <w:tcPr>
            <w:tcW w:w="1296" w:type="dxa"/>
          </w:tcPr>
          <w:p w14:paraId="6B5C1FEA" w14:textId="518D5E17" w:rsidR="00836856" w:rsidRPr="00645F92" w:rsidRDefault="00836856" w:rsidP="00945926">
            <w:pPr>
              <w:pStyle w:val="Geenafstand"/>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100</w:t>
            </w:r>
          </w:p>
        </w:tc>
        <w:tc>
          <w:tcPr>
            <w:tcW w:w="1219" w:type="dxa"/>
          </w:tcPr>
          <w:p w14:paraId="48413770" w14:textId="51A2B37C" w:rsidR="00836856" w:rsidRPr="00645F92" w:rsidRDefault="00836856" w:rsidP="00945926">
            <w:pPr>
              <w:pStyle w:val="Geenafstand"/>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0</w:t>
            </w:r>
          </w:p>
        </w:tc>
      </w:tr>
      <w:tr w:rsidR="00836856" w14:paraId="1818E4EA" w14:textId="77777777" w:rsidTr="1A04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0" w:type="dxa"/>
          </w:tcPr>
          <w:p w14:paraId="137D15A6" w14:textId="2E9E03B6" w:rsidR="00836856" w:rsidRPr="00645F92" w:rsidRDefault="00836856" w:rsidP="004B5720">
            <w:pPr>
              <w:pStyle w:val="Geenafstand"/>
              <w:rPr>
                <w:rFonts w:ascii="Century Gothic" w:hAnsi="Century Gothic"/>
                <w:sz w:val="20"/>
                <w:szCs w:val="20"/>
                <w:lang w:val="en-GB"/>
              </w:rPr>
            </w:pPr>
            <w:r w:rsidRPr="1A047413">
              <w:rPr>
                <w:rFonts w:ascii="Century Gothic" w:hAnsi="Century Gothic"/>
                <w:sz w:val="20"/>
                <w:szCs w:val="20"/>
                <w:lang w:val="en-GB"/>
              </w:rPr>
              <w:t>7</w:t>
            </w:r>
          </w:p>
        </w:tc>
        <w:tc>
          <w:tcPr>
            <w:tcW w:w="1171" w:type="dxa"/>
          </w:tcPr>
          <w:p w14:paraId="40B44E8E" w14:textId="4B3CD650" w:rsidR="00836856" w:rsidRPr="00645F92" w:rsidRDefault="00836856" w:rsidP="00945926">
            <w:pPr>
              <w:pStyle w:val="Geenafstand"/>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20</w:t>
            </w:r>
          </w:p>
        </w:tc>
        <w:tc>
          <w:tcPr>
            <w:tcW w:w="1341" w:type="dxa"/>
            <w:gridSpan w:val="2"/>
          </w:tcPr>
          <w:p w14:paraId="603681D7" w14:textId="50FB448A" w:rsidR="00836856" w:rsidRPr="00645F92" w:rsidRDefault="00836856" w:rsidP="00945926">
            <w:pPr>
              <w:pStyle w:val="Geenafstand"/>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14</w:t>
            </w:r>
          </w:p>
        </w:tc>
        <w:tc>
          <w:tcPr>
            <w:tcW w:w="1263" w:type="dxa"/>
            <w:gridSpan w:val="2"/>
          </w:tcPr>
          <w:p w14:paraId="261FF04C" w14:textId="46B40FD5" w:rsidR="00836856" w:rsidRPr="00645F92" w:rsidRDefault="00836856" w:rsidP="00945926">
            <w:pPr>
              <w:pStyle w:val="Geenafstand"/>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7</w:t>
            </w:r>
          </w:p>
        </w:tc>
        <w:tc>
          <w:tcPr>
            <w:tcW w:w="1356" w:type="dxa"/>
          </w:tcPr>
          <w:p w14:paraId="32524942" w14:textId="718AE635" w:rsidR="00836856" w:rsidRPr="00645F92" w:rsidRDefault="00836856" w:rsidP="00945926">
            <w:pPr>
              <w:pStyle w:val="Geenafstand"/>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1000</w:t>
            </w:r>
          </w:p>
        </w:tc>
        <w:tc>
          <w:tcPr>
            <w:tcW w:w="1296" w:type="dxa"/>
          </w:tcPr>
          <w:p w14:paraId="19D144EB" w14:textId="66B48C5D" w:rsidR="00836856" w:rsidRPr="00645F92" w:rsidRDefault="00836856" w:rsidP="00945926">
            <w:pPr>
              <w:pStyle w:val="Geenafstand"/>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100</w:t>
            </w:r>
          </w:p>
        </w:tc>
        <w:tc>
          <w:tcPr>
            <w:tcW w:w="1219" w:type="dxa"/>
          </w:tcPr>
          <w:p w14:paraId="0C4D99FB" w14:textId="69CC7FA0" w:rsidR="00836856" w:rsidRPr="00645F92" w:rsidRDefault="00836856" w:rsidP="00945926">
            <w:pPr>
              <w:pStyle w:val="Geenafstand"/>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0</w:t>
            </w:r>
          </w:p>
        </w:tc>
      </w:tr>
      <w:tr w:rsidR="00836856" w14:paraId="7E25ED71" w14:textId="77777777" w:rsidTr="1A047413">
        <w:tc>
          <w:tcPr>
            <w:cnfStyle w:val="001000000000" w:firstRow="0" w:lastRow="0" w:firstColumn="1" w:lastColumn="0" w:oddVBand="0" w:evenVBand="0" w:oddHBand="0" w:evenHBand="0" w:firstRowFirstColumn="0" w:firstRowLastColumn="0" w:lastRowFirstColumn="0" w:lastRowLastColumn="0"/>
            <w:tcW w:w="1380" w:type="dxa"/>
          </w:tcPr>
          <w:p w14:paraId="6ECD045A" w14:textId="4376D20A" w:rsidR="00836856" w:rsidRPr="00645F92" w:rsidRDefault="00836856" w:rsidP="004B5720">
            <w:pPr>
              <w:pStyle w:val="Geenafstand"/>
              <w:rPr>
                <w:rFonts w:ascii="Century Gothic" w:hAnsi="Century Gothic"/>
                <w:sz w:val="20"/>
                <w:szCs w:val="20"/>
                <w:lang w:val="en-GB"/>
              </w:rPr>
            </w:pPr>
            <w:r w:rsidRPr="1A047413">
              <w:rPr>
                <w:rFonts w:ascii="Century Gothic" w:hAnsi="Century Gothic"/>
                <w:sz w:val="20"/>
                <w:szCs w:val="20"/>
                <w:lang w:val="en-GB"/>
              </w:rPr>
              <w:t>8</w:t>
            </w:r>
          </w:p>
        </w:tc>
        <w:tc>
          <w:tcPr>
            <w:tcW w:w="1171" w:type="dxa"/>
          </w:tcPr>
          <w:p w14:paraId="4A2CD134" w14:textId="4ADD8687" w:rsidR="00836856" w:rsidRPr="00645F92" w:rsidRDefault="00836856" w:rsidP="00945926">
            <w:pPr>
              <w:pStyle w:val="Geenafstand"/>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20</w:t>
            </w:r>
          </w:p>
        </w:tc>
        <w:tc>
          <w:tcPr>
            <w:tcW w:w="1341" w:type="dxa"/>
            <w:gridSpan w:val="2"/>
          </w:tcPr>
          <w:p w14:paraId="34628FEF" w14:textId="42DDF184" w:rsidR="00836856" w:rsidRPr="00645F92" w:rsidRDefault="00836856" w:rsidP="00945926">
            <w:pPr>
              <w:pStyle w:val="Geenafstand"/>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-2</w:t>
            </w:r>
          </w:p>
        </w:tc>
        <w:tc>
          <w:tcPr>
            <w:tcW w:w="1263" w:type="dxa"/>
            <w:gridSpan w:val="2"/>
          </w:tcPr>
          <w:p w14:paraId="443887B6" w14:textId="5E4AF319" w:rsidR="00836856" w:rsidRPr="00645F92" w:rsidRDefault="00836856" w:rsidP="00945926">
            <w:pPr>
              <w:pStyle w:val="Geenafstand"/>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7</w:t>
            </w:r>
          </w:p>
        </w:tc>
        <w:tc>
          <w:tcPr>
            <w:tcW w:w="1356" w:type="dxa"/>
          </w:tcPr>
          <w:p w14:paraId="47BB1A52" w14:textId="7D6FC5FE" w:rsidR="00836856" w:rsidRPr="00645F92" w:rsidRDefault="00836856" w:rsidP="00945926">
            <w:pPr>
              <w:pStyle w:val="Geenafstand"/>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1000</w:t>
            </w:r>
          </w:p>
        </w:tc>
        <w:tc>
          <w:tcPr>
            <w:tcW w:w="1296" w:type="dxa"/>
          </w:tcPr>
          <w:p w14:paraId="6FEDA762" w14:textId="533301C6" w:rsidR="00836856" w:rsidRPr="00645F92" w:rsidRDefault="00836856" w:rsidP="00945926">
            <w:pPr>
              <w:pStyle w:val="Geenafstand"/>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100</w:t>
            </w:r>
          </w:p>
        </w:tc>
        <w:tc>
          <w:tcPr>
            <w:tcW w:w="1219" w:type="dxa"/>
          </w:tcPr>
          <w:p w14:paraId="0B3B5483" w14:textId="65490653" w:rsidR="00836856" w:rsidRPr="00645F92" w:rsidRDefault="00836856" w:rsidP="00945926">
            <w:pPr>
              <w:pStyle w:val="Geenafstand"/>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16"/>
                <w:szCs w:val="16"/>
                <w:lang w:val="en-GB"/>
              </w:rPr>
            </w:pPr>
            <w:r w:rsidRPr="1A047413">
              <w:rPr>
                <w:rFonts w:ascii="Century Gothic" w:hAnsi="Century Gothic"/>
                <w:sz w:val="16"/>
                <w:szCs w:val="16"/>
                <w:lang w:val="en-GB"/>
              </w:rPr>
              <w:t>0</w:t>
            </w:r>
          </w:p>
        </w:tc>
      </w:tr>
    </w:tbl>
    <w:p w14:paraId="4AAB921E" w14:textId="1365E2A2" w:rsidR="005B38C1" w:rsidRPr="00AB6758" w:rsidRDefault="005B38C1" w:rsidP="005B38C1">
      <w:pPr>
        <w:rPr>
          <w:rFonts w:ascii="Century Gothic" w:hAnsi="Century Gothic"/>
          <w:lang w:val="en-GB"/>
        </w:rPr>
      </w:pPr>
      <w:r w:rsidRPr="00AB6758">
        <w:rPr>
          <w:rFonts w:ascii="Century Gothic" w:hAnsi="Century Gothic"/>
          <w:lang w:val="en-GB"/>
        </w:rPr>
        <w:t>In experiment 1 &amp; 2 it’s possible to see the power drainage with the highest spreading factor. This means it has the longest range, but also the longest time on air and thus the highest power drain in theory. Difference between the 2 experiments is the transmit power with which packets will be sent. The maximum of 14 dBm is used to see the maximum power drainage and the minimum of -2 dBm to see the minimum power drainage.</w:t>
      </w:r>
    </w:p>
    <w:p w14:paraId="331156E6" w14:textId="66D7EC35" w:rsidR="005B38C1" w:rsidRDefault="005B38C1" w:rsidP="005B38C1">
      <w:pPr>
        <w:rPr>
          <w:rFonts w:ascii="Century Gothic" w:hAnsi="Century Gothic"/>
          <w:lang w:val="en-GB"/>
        </w:rPr>
      </w:pPr>
      <w:r w:rsidRPr="00AB6758">
        <w:rPr>
          <w:rFonts w:ascii="Century Gothic" w:hAnsi="Century Gothic"/>
          <w:lang w:val="en-GB"/>
        </w:rPr>
        <w:t>Experiment 3 &amp; 4 is set up the same way as 1 &amp; 2, with the only difference being the spreading factor. The lowest spreading factor 7 is used which has the shortest range, but also the shortest time on air. With this spreading factor a node will be able to send a lot more packets.</w:t>
      </w:r>
    </w:p>
    <w:p w14:paraId="048DA0F2" w14:textId="07564338" w:rsidR="00836856" w:rsidRDefault="00836856" w:rsidP="005B38C1">
      <w:pPr>
        <w:rPr>
          <w:rFonts w:ascii="Century Gothic" w:hAnsi="Century Gothic"/>
          <w:lang w:val="en-GB"/>
        </w:rPr>
      </w:pPr>
      <w:r>
        <w:rPr>
          <w:rFonts w:ascii="Century Gothic" w:hAnsi="Century Gothic"/>
          <w:lang w:val="en-GB"/>
        </w:rPr>
        <w:t>These four experiments are then repeated, only this time no period is defined. This causes the nodes to have a significantly longer time to live.</w:t>
      </w:r>
    </w:p>
    <w:p w14:paraId="4DEC474A" w14:textId="32832904" w:rsidR="005B38C1" w:rsidRPr="00812836" w:rsidRDefault="005B38C1" w:rsidP="005B38C1">
      <w:pPr>
        <w:pStyle w:val="Geenafstand"/>
        <w:rPr>
          <w:rFonts w:ascii="Century Gothic" w:hAnsi="Century Gothic"/>
          <w:lang w:val="en-GB"/>
        </w:rPr>
      </w:pPr>
      <w:r>
        <w:rPr>
          <w:rFonts w:ascii="Century Gothic" w:hAnsi="Century Gothic"/>
          <w:lang w:val="en-GB"/>
        </w:rPr>
        <w:t xml:space="preserve">The results of the experiments are documented </w:t>
      </w:r>
      <w:r w:rsidR="00D34A8B">
        <w:rPr>
          <w:rFonts w:ascii="Century Gothic" w:hAnsi="Century Gothic"/>
          <w:lang w:val="en-GB"/>
        </w:rPr>
        <w:t xml:space="preserve">and discussed in </w:t>
      </w:r>
      <w:r w:rsidR="00F07427">
        <w:rPr>
          <w:rFonts w:ascii="Century Gothic" w:hAnsi="Century Gothic"/>
          <w:lang w:val="en-GB"/>
        </w:rPr>
        <w:t xml:space="preserve">chapter </w:t>
      </w:r>
      <w:r w:rsidR="007F657F" w:rsidRPr="00645F92">
        <w:rPr>
          <w:rFonts w:ascii="Century Gothic" w:hAnsi="Century Gothic"/>
          <w:lang w:val="en-GB"/>
        </w:rPr>
        <w:fldChar w:fldCharType="begin"/>
      </w:r>
      <w:r w:rsidR="007F657F" w:rsidRPr="00645F92">
        <w:rPr>
          <w:rFonts w:ascii="Century Gothic" w:hAnsi="Century Gothic"/>
          <w:lang w:val="en-GB"/>
        </w:rPr>
        <w:instrText xml:space="preserve"> REF _Ref62216310 \r \h </w:instrText>
      </w:r>
      <w:r w:rsidR="00645F92" w:rsidRPr="00645F92">
        <w:rPr>
          <w:rFonts w:ascii="Century Gothic" w:hAnsi="Century Gothic"/>
          <w:lang w:val="en-GB"/>
        </w:rPr>
        <w:instrText xml:space="preserve"> \* MERGEFORMAT </w:instrText>
      </w:r>
      <w:r w:rsidR="007F657F" w:rsidRPr="00645F92">
        <w:rPr>
          <w:rFonts w:ascii="Century Gothic" w:hAnsi="Century Gothic"/>
          <w:lang w:val="en-GB"/>
        </w:rPr>
      </w:r>
      <w:r w:rsidR="007F657F" w:rsidRPr="00645F92">
        <w:rPr>
          <w:rFonts w:ascii="Century Gothic" w:hAnsi="Century Gothic"/>
          <w:lang w:val="en-GB"/>
        </w:rPr>
        <w:fldChar w:fldCharType="separate"/>
      </w:r>
      <w:r w:rsidR="007B08EE">
        <w:rPr>
          <w:rFonts w:ascii="Century Gothic" w:hAnsi="Century Gothic"/>
          <w:lang w:val="en-GB"/>
        </w:rPr>
        <w:t>5.5</w:t>
      </w:r>
      <w:r w:rsidR="007F657F" w:rsidRPr="00645F92">
        <w:rPr>
          <w:rFonts w:ascii="Century Gothic" w:hAnsi="Century Gothic"/>
          <w:lang w:val="en-GB"/>
        </w:rPr>
        <w:fldChar w:fldCharType="end"/>
      </w:r>
      <w:r w:rsidR="00F07427">
        <w:rPr>
          <w:rFonts w:ascii="Century Gothic" w:hAnsi="Century Gothic"/>
          <w:lang w:val="en-GB"/>
        </w:rPr>
        <w:t>.</w:t>
      </w:r>
    </w:p>
    <w:p w14:paraId="0BD37D30" w14:textId="77777777" w:rsidR="00481525" w:rsidRPr="00395E03" w:rsidRDefault="00481525" w:rsidP="00655A74">
      <w:pPr>
        <w:pStyle w:val="Geenafstand"/>
        <w:rPr>
          <w:rFonts w:ascii="Century Gothic" w:hAnsi="Century Gothic"/>
          <w:lang w:val="en-GB"/>
        </w:rPr>
      </w:pPr>
    </w:p>
    <w:p w14:paraId="74C0591F" w14:textId="618BDF72" w:rsidR="000F07DB" w:rsidRPr="00645F92" w:rsidRDefault="00AD63B7" w:rsidP="007E51D4">
      <w:pPr>
        <w:pStyle w:val="Kop3"/>
        <w:rPr>
          <w:rFonts w:ascii="Century Gothic" w:hAnsi="Century Gothic"/>
        </w:rPr>
      </w:pPr>
      <w:r w:rsidRPr="00246E48">
        <w:rPr>
          <w:rStyle w:val="Kop3Char"/>
          <w:rFonts w:ascii="Century Gothic" w:hAnsi="Century Gothic"/>
        </w:rPr>
        <w:t>Data rate</w:t>
      </w:r>
      <w:r w:rsidR="00EC04F5" w:rsidRPr="00246E48">
        <w:rPr>
          <w:rStyle w:val="Kop3Char"/>
          <w:rFonts w:ascii="Century Gothic" w:hAnsi="Century Gothic"/>
        </w:rPr>
        <w:t xml:space="preserve"> </w:t>
      </w:r>
    </w:p>
    <w:p w14:paraId="34D63DB6" w14:textId="763ABBE8" w:rsidR="00D84CF7" w:rsidRPr="00D84CF7" w:rsidRDefault="00880091" w:rsidP="00500FAD">
      <w:pPr>
        <w:pStyle w:val="Geenafstand"/>
        <w:rPr>
          <w:rFonts w:ascii="Century Gothic" w:hAnsi="Century Gothic"/>
          <w:lang w:val="en-GB"/>
        </w:rPr>
      </w:pPr>
      <w:r w:rsidRPr="00BB016F">
        <w:rPr>
          <w:rFonts w:ascii="Century Gothic" w:hAnsi="Century Gothic"/>
          <w:lang w:val="en-GB"/>
        </w:rPr>
        <w:t xml:space="preserve">The data rate for LoRa </w:t>
      </w:r>
      <w:r w:rsidR="00AB3643">
        <w:rPr>
          <w:rFonts w:ascii="Century Gothic" w:hAnsi="Century Gothic"/>
          <w:lang w:val="en-GB"/>
        </w:rPr>
        <w:t>mesh</w:t>
      </w:r>
      <w:r w:rsidRPr="00BB016F">
        <w:rPr>
          <w:rFonts w:ascii="Century Gothic" w:hAnsi="Century Gothic"/>
          <w:lang w:val="en-GB"/>
        </w:rPr>
        <w:t xml:space="preserve"> can be a limiting factor. Normally when a LoRa module needs extra range, a higher spreading factor is used. The issue with this is that with the use of a higher spreading factor the data rate goes down. </w:t>
      </w:r>
    </w:p>
    <w:p w14:paraId="2091BABC" w14:textId="77777777" w:rsidR="00500FAD" w:rsidRPr="00500FAD" w:rsidRDefault="00500FAD" w:rsidP="00500FAD">
      <w:pPr>
        <w:pStyle w:val="Geenafstand"/>
        <w:rPr>
          <w:rFonts w:ascii="Century Gothic" w:hAnsi="Century Gothic"/>
          <w:lang w:val="en-GB"/>
        </w:rPr>
      </w:pPr>
    </w:p>
    <w:p w14:paraId="35D0135A" w14:textId="1EDF257A" w:rsidR="00880091" w:rsidRPr="003974D6" w:rsidRDefault="00880091" w:rsidP="00500FAD">
      <w:pPr>
        <w:pStyle w:val="Geenafstand"/>
        <w:rPr>
          <w:rFonts w:ascii="Century Gothic" w:hAnsi="Century Gothic"/>
          <w:lang w:val="en-GB"/>
        </w:rPr>
      </w:pPr>
      <w:r w:rsidRPr="00BB016F">
        <w:rPr>
          <w:rFonts w:ascii="Century Gothic" w:hAnsi="Century Gothic"/>
          <w:lang w:val="en-GB"/>
        </w:rPr>
        <w:t>If the goal is to extend range, a spreading factor of 12 should be used to ensure a long</w:t>
      </w:r>
      <w:r w:rsidR="00246E48" w:rsidRPr="00246E48">
        <w:rPr>
          <w:rFonts w:ascii="Century Gothic" w:hAnsi="Century Gothic"/>
          <w:lang w:val="en-GB"/>
        </w:rPr>
        <w:t>-</w:t>
      </w:r>
      <w:r w:rsidRPr="00BB016F">
        <w:rPr>
          <w:rFonts w:ascii="Century Gothic" w:hAnsi="Century Gothic"/>
          <w:lang w:val="en-GB"/>
        </w:rPr>
        <w:t xml:space="preserve">range connection. A spreading factor of 12 already has a relatively low data rate compared to other spreading factors. If Mesh is used with a spreading factor of 12 the data rate for the system will be even lower considering </w:t>
      </w:r>
      <w:r w:rsidR="00B74EB5">
        <w:rPr>
          <w:rFonts w:ascii="Century Gothic" w:hAnsi="Century Gothic"/>
          <w:lang w:val="en-GB"/>
        </w:rPr>
        <w:t xml:space="preserve">that in a mesh structure </w:t>
      </w:r>
      <w:r w:rsidR="008164D4">
        <w:rPr>
          <w:rFonts w:ascii="Century Gothic" w:hAnsi="Century Gothic"/>
          <w:lang w:val="en-GB"/>
        </w:rPr>
        <w:t>node</w:t>
      </w:r>
      <w:r w:rsidR="00B74EB5">
        <w:rPr>
          <w:rFonts w:ascii="Century Gothic" w:hAnsi="Century Gothic"/>
          <w:lang w:val="en-GB"/>
        </w:rPr>
        <w:t xml:space="preserve"> have to send and receive more data than </w:t>
      </w:r>
      <w:r w:rsidR="00392C6D">
        <w:rPr>
          <w:rFonts w:ascii="Century Gothic" w:hAnsi="Century Gothic"/>
          <w:lang w:val="en-GB"/>
        </w:rPr>
        <w:t>a standard point</w:t>
      </w:r>
      <w:r w:rsidR="00195C5C" w:rsidRPr="00645F92">
        <w:rPr>
          <w:rFonts w:ascii="Century Gothic" w:hAnsi="Century Gothic"/>
          <w:lang w:val="en-GB"/>
        </w:rPr>
        <w:t>-</w:t>
      </w:r>
      <w:r w:rsidR="00392C6D">
        <w:rPr>
          <w:rFonts w:ascii="Century Gothic" w:hAnsi="Century Gothic"/>
          <w:lang w:val="en-GB"/>
        </w:rPr>
        <w:t>to</w:t>
      </w:r>
      <w:r w:rsidR="00195C5C" w:rsidRPr="00645F92">
        <w:rPr>
          <w:rFonts w:ascii="Century Gothic" w:hAnsi="Century Gothic"/>
          <w:lang w:val="en-GB"/>
        </w:rPr>
        <w:t>-</w:t>
      </w:r>
      <w:r w:rsidR="00392C6D">
        <w:rPr>
          <w:rFonts w:ascii="Century Gothic" w:hAnsi="Century Gothic"/>
          <w:lang w:val="en-GB"/>
        </w:rPr>
        <w:t>point LoRa network</w:t>
      </w:r>
      <w:r w:rsidR="00B74EB5">
        <w:rPr>
          <w:rFonts w:ascii="Century Gothic" w:hAnsi="Century Gothic"/>
          <w:lang w:val="en-GB"/>
        </w:rPr>
        <w:t>.</w:t>
      </w:r>
      <w:r w:rsidR="00F4723A">
        <w:rPr>
          <w:rFonts w:ascii="Century Gothic" w:hAnsi="Century Gothic"/>
          <w:lang w:val="en-GB"/>
        </w:rPr>
        <w:t xml:space="preserve"> </w:t>
      </w:r>
    </w:p>
    <w:p w14:paraId="769C494C" w14:textId="37860283" w:rsidR="00AD63B7" w:rsidRPr="00880091" w:rsidRDefault="00AD63B7" w:rsidP="00961316">
      <w:pPr>
        <w:pStyle w:val="Geenafstand"/>
        <w:rPr>
          <w:rFonts w:ascii="Century Gothic" w:hAnsi="Century Gothic"/>
          <w:lang w:val="en-GB"/>
        </w:rPr>
      </w:pPr>
    </w:p>
    <w:p w14:paraId="23C11075" w14:textId="6A698F70" w:rsidR="00722ADE" w:rsidRPr="00246E48" w:rsidRDefault="00426069" w:rsidP="00B07457">
      <w:pPr>
        <w:pStyle w:val="Kop3"/>
        <w:rPr>
          <w:rStyle w:val="Kop3Char"/>
          <w:rFonts w:ascii="Century Gothic" w:hAnsi="Century Gothic"/>
        </w:rPr>
      </w:pPr>
      <w:r w:rsidRPr="00246E48">
        <w:rPr>
          <w:rStyle w:val="Kop3Char"/>
          <w:rFonts w:ascii="Century Gothic" w:hAnsi="Century Gothic"/>
        </w:rPr>
        <w:t>Internal interference</w:t>
      </w:r>
    </w:p>
    <w:p w14:paraId="5DF71DD3" w14:textId="68E26603" w:rsidR="00B74EB5" w:rsidRPr="00B74EB5" w:rsidRDefault="00B74EB5" w:rsidP="00166D91">
      <w:pPr>
        <w:pStyle w:val="Geenafstand"/>
        <w:rPr>
          <w:rFonts w:ascii="Century Gothic" w:hAnsi="Century Gothic"/>
          <w:lang w:val="en-GB"/>
        </w:rPr>
      </w:pPr>
      <w:r w:rsidRPr="00B74EB5">
        <w:rPr>
          <w:rFonts w:ascii="Century Gothic" w:hAnsi="Century Gothic"/>
          <w:lang w:val="en-GB"/>
        </w:rPr>
        <w:t xml:space="preserve">In order to </w:t>
      </w:r>
      <w:r>
        <w:rPr>
          <w:rFonts w:ascii="Century Gothic" w:hAnsi="Century Gothic"/>
          <w:lang w:val="en-GB"/>
        </w:rPr>
        <w:t>s</w:t>
      </w:r>
      <w:r w:rsidRPr="00B74EB5">
        <w:rPr>
          <w:rFonts w:ascii="Century Gothic" w:hAnsi="Century Gothic"/>
          <w:lang w:val="en-GB"/>
        </w:rPr>
        <w:t xml:space="preserve">end </w:t>
      </w:r>
      <w:r>
        <w:rPr>
          <w:rFonts w:ascii="Century Gothic" w:hAnsi="Century Gothic"/>
          <w:lang w:val="en-GB"/>
        </w:rPr>
        <w:t xml:space="preserve">and receive packages on nodes the same spreading factor and bandwidth will have to be used on every node in the Mesh structure. This is because the receiver on every node can only receive </w:t>
      </w:r>
      <w:r w:rsidR="007C0F6A">
        <w:rPr>
          <w:rFonts w:ascii="Century Gothic" w:hAnsi="Century Gothic"/>
          <w:lang w:val="en-GB"/>
        </w:rPr>
        <w:t>messages that use the s</w:t>
      </w:r>
      <w:r w:rsidR="005146BE">
        <w:rPr>
          <w:rFonts w:ascii="Century Gothic" w:hAnsi="Century Gothic"/>
          <w:lang w:val="en-GB"/>
        </w:rPr>
        <w:t xml:space="preserve">ame spreading factor </w:t>
      </w:r>
      <w:r w:rsidR="00E0780A">
        <w:rPr>
          <w:rFonts w:ascii="Century Gothic" w:hAnsi="Century Gothic"/>
          <w:lang w:val="en-GB"/>
        </w:rPr>
        <w:t xml:space="preserve">and bandwidth </w:t>
      </w:r>
      <w:r w:rsidR="006F54A6">
        <w:rPr>
          <w:rFonts w:ascii="Century Gothic" w:hAnsi="Century Gothic"/>
          <w:lang w:val="en-GB"/>
        </w:rPr>
        <w:t>as they are set to receive</w:t>
      </w:r>
      <w:sdt>
        <w:sdtPr>
          <w:rPr>
            <w:rFonts w:ascii="Century Gothic" w:hAnsi="Century Gothic"/>
            <w:lang w:val="en-GB"/>
          </w:rPr>
          <w:id w:val="-652135070"/>
          <w:citation/>
        </w:sdtPr>
        <w:sdtEndPr/>
        <w:sdtContent>
          <w:r w:rsidR="00DF5553">
            <w:rPr>
              <w:rFonts w:ascii="Century Gothic" w:hAnsi="Century Gothic"/>
              <w:lang w:val="en-GB"/>
            </w:rPr>
            <w:fldChar w:fldCharType="begin"/>
          </w:r>
          <w:r w:rsidR="00DF5553" w:rsidRPr="00DF5553">
            <w:rPr>
              <w:rFonts w:ascii="Century Gothic" w:hAnsi="Century Gothic"/>
              <w:lang w:val="en-GB"/>
            </w:rPr>
            <w:instrText xml:space="preserve"> CITATION Rahzd \l 1043 </w:instrText>
          </w:r>
          <w:r w:rsidR="00DF5553">
            <w:rPr>
              <w:rFonts w:ascii="Century Gothic" w:hAnsi="Century Gothic"/>
              <w:lang w:val="en-GB"/>
            </w:rPr>
            <w:fldChar w:fldCharType="separate"/>
          </w:r>
          <w:r w:rsidR="00810CE6">
            <w:rPr>
              <w:rFonts w:ascii="Century Gothic" w:hAnsi="Century Gothic"/>
              <w:noProof/>
              <w:lang w:val="en-GB"/>
            </w:rPr>
            <w:t xml:space="preserve"> (Rahmadhani &amp; Kuipers, z.d.)</w:t>
          </w:r>
          <w:r w:rsidR="00DF5553">
            <w:rPr>
              <w:rFonts w:ascii="Century Gothic" w:hAnsi="Century Gothic"/>
              <w:lang w:val="en-GB"/>
            </w:rPr>
            <w:fldChar w:fldCharType="end"/>
          </w:r>
        </w:sdtContent>
      </w:sdt>
      <w:r w:rsidR="006F54A6">
        <w:rPr>
          <w:rFonts w:ascii="Century Gothic" w:hAnsi="Century Gothic"/>
          <w:lang w:val="en-GB"/>
        </w:rPr>
        <w:t xml:space="preserve">. </w:t>
      </w:r>
      <w:r w:rsidR="00D13E4D">
        <w:rPr>
          <w:rFonts w:ascii="Century Gothic" w:hAnsi="Century Gothic"/>
          <w:lang w:val="en-GB"/>
        </w:rPr>
        <w:t xml:space="preserve">The issue that comes with sending a lot of packages at the same time on the same bandwidth and spreading factor is that interference will occur. This means that when the Mesh system is very dense there will be a </w:t>
      </w:r>
      <w:r w:rsidR="001458E1">
        <w:rPr>
          <w:rFonts w:ascii="Century Gothic" w:hAnsi="Century Gothic"/>
          <w:lang w:val="en-GB"/>
        </w:rPr>
        <w:t xml:space="preserve">higher </w:t>
      </w:r>
      <w:r w:rsidR="00D13E4D">
        <w:rPr>
          <w:rFonts w:ascii="Century Gothic" w:hAnsi="Century Gothic"/>
          <w:lang w:val="en-GB"/>
        </w:rPr>
        <w:t>chance of packet loss</w:t>
      </w:r>
      <w:r w:rsidR="001458E1">
        <w:rPr>
          <w:rFonts w:ascii="Century Gothic" w:hAnsi="Century Gothic"/>
          <w:lang w:val="en-GB"/>
        </w:rPr>
        <w:t xml:space="preserve"> compared to a </w:t>
      </w:r>
      <w:r w:rsidR="00317795">
        <w:rPr>
          <w:rFonts w:ascii="Century Gothic" w:hAnsi="Century Gothic"/>
          <w:lang w:val="en-GB"/>
        </w:rPr>
        <w:t>l</w:t>
      </w:r>
      <w:r w:rsidR="00AB7A48">
        <w:rPr>
          <w:rFonts w:ascii="Century Gothic" w:hAnsi="Century Gothic"/>
          <w:lang w:val="en-GB"/>
        </w:rPr>
        <w:t xml:space="preserve">ower density </w:t>
      </w:r>
      <w:r w:rsidR="00317795">
        <w:rPr>
          <w:rFonts w:ascii="Century Gothic" w:hAnsi="Century Gothic"/>
          <w:lang w:val="en-GB"/>
        </w:rPr>
        <w:t>setup.</w:t>
      </w:r>
      <w:r w:rsidR="006728FE">
        <w:rPr>
          <w:rFonts w:ascii="Century Gothic" w:hAnsi="Century Gothic"/>
          <w:lang w:val="en-GB"/>
        </w:rPr>
        <w:t xml:space="preserve"> </w:t>
      </w:r>
    </w:p>
    <w:p w14:paraId="5E4F10EE" w14:textId="77777777" w:rsidR="00B07457" w:rsidRPr="00B74EB5" w:rsidRDefault="00B07457" w:rsidP="00961316">
      <w:pPr>
        <w:pStyle w:val="Geenafstand"/>
        <w:rPr>
          <w:rFonts w:ascii="Century Gothic" w:hAnsi="Century Gothic"/>
          <w:lang w:val="en-GB"/>
        </w:rPr>
      </w:pPr>
    </w:p>
    <w:p w14:paraId="73971A1D" w14:textId="6931EF53" w:rsidR="005B2B4B" w:rsidRPr="00645F92" w:rsidRDefault="00227D11" w:rsidP="00B07457">
      <w:pPr>
        <w:pStyle w:val="Kop3"/>
        <w:rPr>
          <w:rFonts w:ascii="Century Gothic" w:hAnsi="Century Gothic"/>
          <w:lang w:val="en-GB"/>
        </w:rPr>
      </w:pPr>
      <w:r w:rsidRPr="00645F92">
        <w:rPr>
          <w:rFonts w:ascii="Century Gothic" w:hAnsi="Century Gothic"/>
          <w:lang w:val="en-GB"/>
        </w:rPr>
        <w:lastRenderedPageBreak/>
        <w:t>Not suitable</w:t>
      </w:r>
      <w:r w:rsidR="00445326" w:rsidRPr="00645F92">
        <w:rPr>
          <w:rFonts w:ascii="Century Gothic" w:hAnsi="Century Gothic"/>
          <w:lang w:val="en-GB"/>
        </w:rPr>
        <w:t xml:space="preserve"> for </w:t>
      </w:r>
      <w:r w:rsidR="00251187" w:rsidRPr="00645F92">
        <w:rPr>
          <w:rFonts w:ascii="Century Gothic" w:hAnsi="Century Gothic"/>
          <w:lang w:val="en-GB"/>
        </w:rPr>
        <w:t>use with</w:t>
      </w:r>
      <w:r w:rsidR="00445326" w:rsidRPr="00645F92">
        <w:rPr>
          <w:rFonts w:ascii="Century Gothic" w:hAnsi="Century Gothic"/>
          <w:lang w:val="en-GB"/>
        </w:rPr>
        <w:t xml:space="preserve"> general purpose applications</w:t>
      </w:r>
    </w:p>
    <w:p w14:paraId="70142740" w14:textId="1186E1A5" w:rsidR="00777DAE" w:rsidRPr="00246E48" w:rsidRDefault="0037259E" w:rsidP="00246E48">
      <w:pPr>
        <w:pStyle w:val="Geenafstand"/>
        <w:rPr>
          <w:rFonts w:ascii="Century Gothic" w:hAnsi="Century Gothic"/>
          <w:lang w:val="en-GB"/>
        </w:rPr>
      </w:pPr>
      <w:r w:rsidRPr="00246E48">
        <w:rPr>
          <w:rFonts w:ascii="Century Gothic" w:hAnsi="Century Gothic"/>
          <w:lang w:val="en-GB"/>
        </w:rPr>
        <w:t xml:space="preserve">As stated in the introduction of this </w:t>
      </w:r>
      <w:r w:rsidR="00E01408" w:rsidRPr="00246E48">
        <w:rPr>
          <w:rFonts w:ascii="Century Gothic" w:hAnsi="Century Gothic"/>
          <w:lang w:val="en-GB"/>
        </w:rPr>
        <w:t xml:space="preserve">paragraph LoRa </w:t>
      </w:r>
      <w:r w:rsidR="00AB3643">
        <w:rPr>
          <w:rFonts w:ascii="Century Gothic" w:hAnsi="Century Gothic"/>
          <w:lang w:val="en-GB"/>
        </w:rPr>
        <w:t>mesh</w:t>
      </w:r>
      <w:r w:rsidR="00E01408" w:rsidRPr="00246E48">
        <w:rPr>
          <w:rFonts w:ascii="Century Gothic" w:hAnsi="Century Gothic"/>
          <w:lang w:val="en-GB"/>
        </w:rPr>
        <w:t xml:space="preserve"> possesses some niche benefits for certain applications, </w:t>
      </w:r>
      <w:r w:rsidR="009321BF" w:rsidRPr="00246E48">
        <w:rPr>
          <w:rFonts w:ascii="Century Gothic" w:hAnsi="Century Gothic"/>
          <w:lang w:val="en-GB"/>
        </w:rPr>
        <w:t xml:space="preserve">these benefits include </w:t>
      </w:r>
      <w:r w:rsidR="00777DAE" w:rsidRPr="00246E48">
        <w:rPr>
          <w:rFonts w:ascii="Century Gothic" w:hAnsi="Century Gothic"/>
          <w:lang w:val="en-GB"/>
        </w:rPr>
        <w:t>but are not limited to the following:</w:t>
      </w:r>
    </w:p>
    <w:p w14:paraId="2398F0BD" w14:textId="77777777" w:rsidR="00777DAE" w:rsidRPr="00246E48" w:rsidRDefault="00777DAE" w:rsidP="00B30123">
      <w:pPr>
        <w:pStyle w:val="Geenafstand"/>
        <w:numPr>
          <w:ilvl w:val="0"/>
          <w:numId w:val="15"/>
        </w:numPr>
        <w:rPr>
          <w:rFonts w:ascii="Century Gothic" w:hAnsi="Century Gothic"/>
          <w:lang w:val="en-GB"/>
        </w:rPr>
      </w:pPr>
      <w:r w:rsidRPr="00246E48">
        <w:rPr>
          <w:rFonts w:ascii="Century Gothic" w:hAnsi="Century Gothic"/>
          <w:lang w:val="en-GB"/>
        </w:rPr>
        <w:t>Redundancy of the signal</w:t>
      </w:r>
    </w:p>
    <w:p w14:paraId="79A8676A" w14:textId="77777777" w:rsidR="00777DAE" w:rsidRPr="00246E48" w:rsidRDefault="00777DAE" w:rsidP="00B30123">
      <w:pPr>
        <w:pStyle w:val="Geenafstand"/>
        <w:numPr>
          <w:ilvl w:val="0"/>
          <w:numId w:val="15"/>
        </w:numPr>
        <w:rPr>
          <w:rFonts w:ascii="Century Gothic" w:hAnsi="Century Gothic"/>
          <w:lang w:val="en-GB"/>
        </w:rPr>
      </w:pPr>
      <w:r w:rsidRPr="00246E48">
        <w:rPr>
          <w:rFonts w:ascii="Century Gothic" w:hAnsi="Century Gothic"/>
          <w:lang w:val="en-GB"/>
        </w:rPr>
        <w:t>Added range</w:t>
      </w:r>
    </w:p>
    <w:p w14:paraId="27971598" w14:textId="626774CA" w:rsidR="00105E9D" w:rsidRDefault="00F177DD" w:rsidP="00B30123">
      <w:pPr>
        <w:pStyle w:val="Geenafstand"/>
        <w:numPr>
          <w:ilvl w:val="0"/>
          <w:numId w:val="15"/>
        </w:numPr>
        <w:rPr>
          <w:rFonts w:ascii="Century Gothic" w:hAnsi="Century Gothic"/>
          <w:lang w:val="en-GB"/>
        </w:rPr>
      </w:pPr>
      <w:r w:rsidRPr="00246E48">
        <w:rPr>
          <w:rFonts w:ascii="Century Gothic" w:hAnsi="Century Gothic"/>
          <w:lang w:val="en-GB"/>
        </w:rPr>
        <w:t>Fewer</w:t>
      </w:r>
      <w:r w:rsidR="00653D56" w:rsidRPr="00246E48">
        <w:rPr>
          <w:rFonts w:ascii="Century Gothic" w:hAnsi="Century Gothic"/>
          <w:lang w:val="en-GB"/>
        </w:rPr>
        <w:t xml:space="preserve"> </w:t>
      </w:r>
      <w:r w:rsidRPr="00246E48">
        <w:rPr>
          <w:rFonts w:ascii="Century Gothic" w:hAnsi="Century Gothic"/>
          <w:lang w:val="en-GB"/>
        </w:rPr>
        <w:t>Blind spots</w:t>
      </w:r>
    </w:p>
    <w:p w14:paraId="4B1F4850" w14:textId="77777777" w:rsidR="00246E48" w:rsidRPr="00246E48" w:rsidRDefault="00246E48" w:rsidP="00686082">
      <w:pPr>
        <w:pStyle w:val="Geenafstand"/>
        <w:rPr>
          <w:rFonts w:ascii="Century Gothic" w:hAnsi="Century Gothic"/>
          <w:lang w:val="en-GB"/>
        </w:rPr>
      </w:pPr>
    </w:p>
    <w:p w14:paraId="612ED3C2" w14:textId="67D855E9" w:rsidR="00CE76C2" w:rsidRDefault="00FB4D98" w:rsidP="003E0BBC">
      <w:pPr>
        <w:pStyle w:val="Geenafstand"/>
        <w:rPr>
          <w:rFonts w:ascii="Century Gothic" w:hAnsi="Century Gothic"/>
          <w:lang w:val="en-GB"/>
        </w:rPr>
      </w:pPr>
      <w:r w:rsidRPr="00246E48">
        <w:rPr>
          <w:rFonts w:ascii="Century Gothic" w:hAnsi="Century Gothic"/>
          <w:lang w:val="en-GB"/>
        </w:rPr>
        <w:t xml:space="preserve">These benefits however </w:t>
      </w:r>
      <w:r w:rsidR="004B539E" w:rsidRPr="00246E48">
        <w:rPr>
          <w:rFonts w:ascii="Century Gothic" w:hAnsi="Century Gothic"/>
          <w:lang w:val="en-GB"/>
        </w:rPr>
        <w:t>come paired with</w:t>
      </w:r>
      <w:r w:rsidRPr="00246E48">
        <w:rPr>
          <w:rFonts w:ascii="Century Gothic" w:hAnsi="Century Gothic"/>
          <w:lang w:val="en-GB"/>
        </w:rPr>
        <w:t xml:space="preserve"> the use </w:t>
      </w:r>
      <w:r w:rsidR="004B539E" w:rsidRPr="00246E48">
        <w:rPr>
          <w:rFonts w:ascii="Century Gothic" w:hAnsi="Century Gothic"/>
          <w:lang w:val="en-GB"/>
        </w:rPr>
        <w:t xml:space="preserve">of a full </w:t>
      </w:r>
      <w:r w:rsidR="00550004" w:rsidRPr="00246E48">
        <w:rPr>
          <w:rFonts w:ascii="Century Gothic" w:hAnsi="Century Gothic"/>
          <w:lang w:val="en-GB"/>
        </w:rPr>
        <w:t>Mesh system</w:t>
      </w:r>
      <w:r w:rsidR="005F237F" w:rsidRPr="00246E48">
        <w:rPr>
          <w:rFonts w:ascii="Century Gothic" w:hAnsi="Century Gothic"/>
          <w:lang w:val="en-GB"/>
        </w:rPr>
        <w:t xml:space="preserve">. </w:t>
      </w:r>
      <w:r w:rsidR="002A65A3" w:rsidRPr="00246E48">
        <w:rPr>
          <w:rFonts w:ascii="Century Gothic" w:hAnsi="Century Gothic"/>
          <w:lang w:val="en-GB"/>
        </w:rPr>
        <w:t xml:space="preserve">If </w:t>
      </w:r>
      <w:r w:rsidR="003E5E2B" w:rsidRPr="00246E48">
        <w:rPr>
          <w:rFonts w:ascii="Century Gothic" w:hAnsi="Century Gothic"/>
          <w:lang w:val="en-GB"/>
        </w:rPr>
        <w:t xml:space="preserve">the Mesh network is not of sufficient size or </w:t>
      </w:r>
      <w:r w:rsidR="000D7A95" w:rsidRPr="00246E48">
        <w:rPr>
          <w:rFonts w:ascii="Century Gothic" w:hAnsi="Century Gothic"/>
          <w:lang w:val="en-GB"/>
        </w:rPr>
        <w:t xml:space="preserve">if it does not utilise the benefits it is often </w:t>
      </w:r>
      <w:r w:rsidR="00B47716" w:rsidRPr="00246E48">
        <w:rPr>
          <w:rFonts w:ascii="Century Gothic" w:hAnsi="Century Gothic"/>
          <w:lang w:val="en-GB"/>
        </w:rPr>
        <w:t xml:space="preserve">advisable to forego Mesh entirely. As discussed in paragraph </w:t>
      </w:r>
      <w:r w:rsidR="001857C9">
        <w:rPr>
          <w:rFonts w:ascii="Century Gothic" w:hAnsi="Century Gothic"/>
          <w:lang w:val="en-GB"/>
        </w:rPr>
        <w:fldChar w:fldCharType="begin"/>
      </w:r>
      <w:r w:rsidR="001857C9">
        <w:rPr>
          <w:rFonts w:ascii="Century Gothic" w:hAnsi="Century Gothic"/>
          <w:lang w:val="en-GB"/>
        </w:rPr>
        <w:instrText xml:space="preserve"> REF _Ref62482206 \r \h </w:instrText>
      </w:r>
      <w:r w:rsidR="001857C9">
        <w:rPr>
          <w:rFonts w:ascii="Century Gothic" w:hAnsi="Century Gothic"/>
          <w:lang w:val="en-GB"/>
        </w:rPr>
      </w:r>
      <w:r w:rsidR="001857C9">
        <w:rPr>
          <w:rFonts w:ascii="Century Gothic" w:hAnsi="Century Gothic"/>
          <w:lang w:val="en-GB"/>
        </w:rPr>
        <w:fldChar w:fldCharType="separate"/>
      </w:r>
      <w:r w:rsidR="001857C9">
        <w:rPr>
          <w:rFonts w:ascii="Century Gothic" w:hAnsi="Century Gothic"/>
          <w:lang w:val="en-GB"/>
        </w:rPr>
        <w:t>3.3</w:t>
      </w:r>
      <w:r w:rsidR="001857C9">
        <w:rPr>
          <w:rFonts w:ascii="Century Gothic" w:hAnsi="Century Gothic"/>
          <w:lang w:val="en-GB"/>
        </w:rPr>
        <w:fldChar w:fldCharType="end"/>
      </w:r>
      <w:r w:rsidR="00B47716" w:rsidRPr="00246E48">
        <w:rPr>
          <w:rFonts w:ascii="Century Gothic" w:hAnsi="Century Gothic"/>
          <w:lang w:val="en-GB"/>
        </w:rPr>
        <w:t xml:space="preserve"> the commercial viability of a mesh network is </w:t>
      </w:r>
      <w:r w:rsidR="0003163D" w:rsidRPr="00246E48">
        <w:rPr>
          <w:rFonts w:ascii="Century Gothic" w:hAnsi="Century Gothic"/>
          <w:lang w:val="en-GB"/>
        </w:rPr>
        <w:t xml:space="preserve">severely limited by the proliferation of </w:t>
      </w:r>
      <w:r w:rsidR="00171146">
        <w:rPr>
          <w:rFonts w:ascii="Century Gothic" w:hAnsi="Century Gothic"/>
          <w:lang w:val="en-GB"/>
        </w:rPr>
        <w:t>LoRa</w:t>
      </w:r>
      <w:r w:rsidR="0008234D" w:rsidRPr="00246E48">
        <w:rPr>
          <w:rFonts w:ascii="Century Gothic" w:hAnsi="Century Gothic"/>
          <w:lang w:val="en-GB"/>
        </w:rPr>
        <w:t xml:space="preserve"> devices in the Netherlands which</w:t>
      </w:r>
      <w:r w:rsidR="00B47716" w:rsidRPr="00246E48">
        <w:rPr>
          <w:rFonts w:ascii="Century Gothic" w:hAnsi="Century Gothic"/>
          <w:lang w:val="en-GB"/>
        </w:rPr>
        <w:t xml:space="preserve"> </w:t>
      </w:r>
      <w:r w:rsidR="00216686" w:rsidRPr="00246E48">
        <w:rPr>
          <w:rFonts w:ascii="Century Gothic" w:hAnsi="Century Gothic"/>
          <w:lang w:val="en-GB"/>
        </w:rPr>
        <w:t>resulted in</w:t>
      </w:r>
      <w:r w:rsidR="00DD1E9C" w:rsidRPr="00246E48">
        <w:rPr>
          <w:rFonts w:ascii="Century Gothic" w:hAnsi="Century Gothic"/>
          <w:lang w:val="en-GB"/>
        </w:rPr>
        <w:t xml:space="preserve"> </w:t>
      </w:r>
      <w:r w:rsidR="00246E48" w:rsidRPr="00246E48">
        <w:rPr>
          <w:rFonts w:ascii="Century Gothic" w:hAnsi="Century Gothic"/>
          <w:lang w:val="en-GB"/>
        </w:rPr>
        <w:t>nationwide</w:t>
      </w:r>
      <w:r w:rsidR="00DD1E9C" w:rsidRPr="00246E48">
        <w:rPr>
          <w:rFonts w:ascii="Century Gothic" w:hAnsi="Century Gothic"/>
          <w:lang w:val="en-GB"/>
        </w:rPr>
        <w:t xml:space="preserve"> coverage </w:t>
      </w:r>
      <w:r w:rsidR="00216686" w:rsidRPr="00246E48">
        <w:rPr>
          <w:rFonts w:ascii="Century Gothic" w:hAnsi="Century Gothic"/>
          <w:lang w:val="en-GB"/>
        </w:rPr>
        <w:t>of</w:t>
      </w:r>
      <w:r w:rsidR="00DD1E9C" w:rsidRPr="00246E48">
        <w:rPr>
          <w:rFonts w:ascii="Century Gothic" w:hAnsi="Century Gothic"/>
          <w:lang w:val="en-GB"/>
        </w:rPr>
        <w:t xml:space="preserve"> </w:t>
      </w:r>
      <w:r w:rsidR="00171146">
        <w:rPr>
          <w:rFonts w:ascii="Century Gothic" w:hAnsi="Century Gothic"/>
          <w:lang w:val="en-GB"/>
        </w:rPr>
        <w:t>LoRa</w:t>
      </w:r>
      <w:r w:rsidR="009002BA" w:rsidRPr="00246E48">
        <w:rPr>
          <w:rFonts w:ascii="Century Gothic" w:hAnsi="Century Gothic"/>
          <w:lang w:val="en-GB"/>
        </w:rPr>
        <w:t xml:space="preserve"> gateways</w:t>
      </w:r>
      <w:r w:rsidR="00B47716" w:rsidRPr="00246E48">
        <w:rPr>
          <w:rFonts w:ascii="Century Gothic" w:hAnsi="Century Gothic"/>
          <w:lang w:val="en-GB"/>
        </w:rPr>
        <w:t xml:space="preserve"> in the </w:t>
      </w:r>
      <w:r w:rsidR="006D2D16" w:rsidRPr="00246E48">
        <w:rPr>
          <w:rFonts w:ascii="Century Gothic" w:hAnsi="Century Gothic"/>
          <w:lang w:val="en-GB"/>
        </w:rPr>
        <w:t>Netherlands</w:t>
      </w:r>
      <w:sdt>
        <w:sdtPr>
          <w:rPr>
            <w:rFonts w:ascii="Century Gothic" w:hAnsi="Century Gothic"/>
            <w:lang w:val="en-GB"/>
          </w:rPr>
          <w:id w:val="-1887644186"/>
          <w:citation/>
        </w:sdtPr>
        <w:sdtEndPr/>
        <w:sdtContent>
          <w:r w:rsidR="00216686" w:rsidRPr="00246E48">
            <w:rPr>
              <w:rFonts w:ascii="Century Gothic" w:hAnsi="Century Gothic"/>
              <w:lang w:val="en-GB"/>
            </w:rPr>
            <w:fldChar w:fldCharType="begin"/>
          </w:r>
          <w:r w:rsidR="00216686" w:rsidRPr="00246E48">
            <w:rPr>
              <w:rFonts w:ascii="Century Gothic" w:hAnsi="Century Gothic"/>
              <w:lang w:val="en-GB"/>
            </w:rPr>
            <w:instrText xml:space="preserve"> CITATION KPN20 \l 1033 </w:instrText>
          </w:r>
          <w:r w:rsidR="00216686" w:rsidRPr="00246E48">
            <w:rPr>
              <w:rFonts w:ascii="Century Gothic" w:hAnsi="Century Gothic"/>
              <w:lang w:val="en-GB"/>
            </w:rPr>
            <w:fldChar w:fldCharType="separate"/>
          </w:r>
          <w:r w:rsidR="00810CE6">
            <w:rPr>
              <w:rFonts w:ascii="Century Gothic" w:hAnsi="Century Gothic"/>
              <w:noProof/>
              <w:lang w:val="en-GB"/>
            </w:rPr>
            <w:t xml:space="preserve"> (KPN, 2020)</w:t>
          </w:r>
          <w:r w:rsidR="00216686" w:rsidRPr="00246E48">
            <w:rPr>
              <w:rFonts w:ascii="Century Gothic" w:hAnsi="Century Gothic"/>
              <w:lang w:val="en-GB"/>
            </w:rPr>
            <w:fldChar w:fldCharType="end"/>
          </w:r>
        </w:sdtContent>
      </w:sdt>
      <w:r w:rsidR="006D2D16" w:rsidRPr="00246E48">
        <w:rPr>
          <w:rFonts w:ascii="Century Gothic" w:hAnsi="Century Gothic"/>
          <w:lang w:val="en-GB"/>
        </w:rPr>
        <w:t xml:space="preserve">. This means that in order to </w:t>
      </w:r>
      <w:r w:rsidR="00522646" w:rsidRPr="00246E48">
        <w:rPr>
          <w:rFonts w:ascii="Century Gothic" w:hAnsi="Century Gothic"/>
          <w:lang w:val="en-GB"/>
        </w:rPr>
        <w:t xml:space="preserve">be useful the </w:t>
      </w:r>
      <w:r w:rsidR="00171146">
        <w:rPr>
          <w:rFonts w:ascii="Century Gothic" w:hAnsi="Century Gothic"/>
          <w:lang w:val="en-GB"/>
        </w:rPr>
        <w:t>LoRa</w:t>
      </w:r>
      <w:r w:rsidR="00522646" w:rsidRPr="00246E48">
        <w:rPr>
          <w:rFonts w:ascii="Century Gothic" w:hAnsi="Century Gothic"/>
          <w:lang w:val="en-GB"/>
        </w:rPr>
        <w:t xml:space="preserve"> </w:t>
      </w:r>
      <w:r w:rsidR="00AB3643">
        <w:rPr>
          <w:rFonts w:ascii="Century Gothic" w:hAnsi="Century Gothic"/>
          <w:lang w:val="en-GB"/>
        </w:rPr>
        <w:t>mesh</w:t>
      </w:r>
      <w:r w:rsidR="00696A8E" w:rsidRPr="00246E48">
        <w:rPr>
          <w:rFonts w:ascii="Century Gothic" w:hAnsi="Century Gothic"/>
          <w:lang w:val="en-GB"/>
        </w:rPr>
        <w:t xml:space="preserve"> needs to provide crucial benefits which cannot be </w:t>
      </w:r>
      <w:r w:rsidR="00386C42" w:rsidRPr="00246E48">
        <w:rPr>
          <w:rFonts w:ascii="Century Gothic" w:hAnsi="Century Gothic"/>
          <w:lang w:val="en-GB"/>
        </w:rPr>
        <w:t xml:space="preserve">compensated for </w:t>
      </w:r>
      <w:r w:rsidR="000B3BDE" w:rsidRPr="00246E48">
        <w:rPr>
          <w:rFonts w:ascii="Century Gothic" w:hAnsi="Century Gothic"/>
          <w:lang w:val="en-GB"/>
        </w:rPr>
        <w:t>by the use of an extra gateway. For example</w:t>
      </w:r>
      <w:r w:rsidR="001D548F" w:rsidRPr="00645F92">
        <w:rPr>
          <w:rFonts w:ascii="Century Gothic" w:hAnsi="Century Gothic"/>
          <w:lang w:val="en-GB"/>
        </w:rPr>
        <w:t>,</w:t>
      </w:r>
      <w:r w:rsidR="000B3BDE" w:rsidRPr="00246E48">
        <w:rPr>
          <w:rFonts w:ascii="Century Gothic" w:hAnsi="Century Gothic"/>
          <w:lang w:val="en-GB"/>
        </w:rPr>
        <w:t xml:space="preserve"> reaching the basement floor of a building through a node on the </w:t>
      </w:r>
      <w:r w:rsidR="00BD5528" w:rsidRPr="00246E48">
        <w:rPr>
          <w:rFonts w:ascii="Century Gothic" w:hAnsi="Century Gothic"/>
          <w:lang w:val="en-GB"/>
        </w:rPr>
        <w:t>floor above instead of the local gateway.</w:t>
      </w:r>
      <w:r w:rsidR="00E835C8" w:rsidRPr="00246E48">
        <w:rPr>
          <w:rFonts w:ascii="Century Gothic" w:hAnsi="Century Gothic"/>
          <w:lang w:val="en-GB"/>
        </w:rPr>
        <w:t xml:space="preserve"> The niche </w:t>
      </w:r>
      <w:r w:rsidR="00CC40BA" w:rsidRPr="00246E48">
        <w:rPr>
          <w:rFonts w:ascii="Century Gothic" w:hAnsi="Century Gothic"/>
          <w:lang w:val="en-GB"/>
        </w:rPr>
        <w:t xml:space="preserve">benefits </w:t>
      </w:r>
      <w:r w:rsidR="00651EFC" w:rsidRPr="00246E48">
        <w:rPr>
          <w:rFonts w:ascii="Century Gothic" w:hAnsi="Century Gothic"/>
          <w:lang w:val="en-GB"/>
        </w:rPr>
        <w:t xml:space="preserve">of LoRa </w:t>
      </w:r>
      <w:r w:rsidR="00AB3643">
        <w:rPr>
          <w:rFonts w:ascii="Century Gothic" w:hAnsi="Century Gothic"/>
          <w:lang w:val="en-GB"/>
        </w:rPr>
        <w:t>mesh</w:t>
      </w:r>
      <w:r w:rsidR="00651EFC" w:rsidRPr="00246E48">
        <w:rPr>
          <w:rFonts w:ascii="Century Gothic" w:hAnsi="Century Gothic"/>
          <w:lang w:val="en-GB"/>
        </w:rPr>
        <w:t xml:space="preserve"> </w:t>
      </w:r>
      <w:r w:rsidR="00CC40BA" w:rsidRPr="00246E48">
        <w:rPr>
          <w:rFonts w:ascii="Century Gothic" w:hAnsi="Century Gothic"/>
          <w:lang w:val="en-GB"/>
        </w:rPr>
        <w:t xml:space="preserve">in contrast to the general </w:t>
      </w:r>
      <w:r w:rsidR="00095613" w:rsidRPr="00246E48">
        <w:rPr>
          <w:rFonts w:ascii="Century Gothic" w:hAnsi="Century Gothic"/>
          <w:lang w:val="en-GB"/>
        </w:rPr>
        <w:t xml:space="preserve">appeal of </w:t>
      </w:r>
      <w:r w:rsidR="00A06884" w:rsidRPr="00246E48">
        <w:rPr>
          <w:rFonts w:ascii="Century Gothic" w:hAnsi="Century Gothic"/>
          <w:lang w:val="en-GB"/>
        </w:rPr>
        <w:t>LoRaW</w:t>
      </w:r>
      <w:r w:rsidR="001A25A2">
        <w:rPr>
          <w:rFonts w:ascii="Century Gothic" w:hAnsi="Century Gothic"/>
          <w:lang w:val="en-GB"/>
        </w:rPr>
        <w:t>AN</w:t>
      </w:r>
      <w:r w:rsidR="00A06884" w:rsidRPr="00246E48">
        <w:rPr>
          <w:rFonts w:ascii="Century Gothic" w:hAnsi="Century Gothic"/>
          <w:lang w:val="en-GB"/>
        </w:rPr>
        <w:t xml:space="preserve"> </w:t>
      </w:r>
      <w:r w:rsidR="00AB2728" w:rsidRPr="00246E48">
        <w:rPr>
          <w:rFonts w:ascii="Century Gothic" w:hAnsi="Century Gothic"/>
          <w:lang w:val="en-GB"/>
        </w:rPr>
        <w:t>make this technology really limited in use</w:t>
      </w:r>
      <w:r w:rsidR="00157FDB" w:rsidRPr="00246E48">
        <w:rPr>
          <w:rFonts w:ascii="Century Gothic" w:hAnsi="Century Gothic"/>
          <w:lang w:val="en-GB"/>
        </w:rPr>
        <w:t>.</w:t>
      </w:r>
    </w:p>
    <w:p w14:paraId="7164AB07" w14:textId="77777777" w:rsidR="00CE76C2" w:rsidRDefault="00CE76C2">
      <w:pPr>
        <w:rPr>
          <w:rFonts w:ascii="Century Gothic" w:hAnsi="Century Gothic"/>
          <w:lang w:val="en-GB"/>
        </w:rPr>
      </w:pPr>
      <w:r>
        <w:rPr>
          <w:rFonts w:ascii="Century Gothic" w:hAnsi="Century Gothic"/>
          <w:lang w:val="en-GB"/>
        </w:rPr>
        <w:br w:type="page"/>
      </w:r>
    </w:p>
    <w:p w14:paraId="7781012F" w14:textId="3ADA21B3" w:rsidR="00CC47D6" w:rsidRPr="00645F92" w:rsidRDefault="00DA4DE3" w:rsidP="00CC47D6">
      <w:pPr>
        <w:pStyle w:val="Kop2"/>
        <w:rPr>
          <w:rFonts w:ascii="Century Gothic" w:hAnsi="Century Gothic"/>
          <w:lang w:val="en-GB"/>
        </w:rPr>
      </w:pPr>
      <w:bookmarkStart w:id="82" w:name="_Ref62215248"/>
      <w:bookmarkStart w:id="83" w:name="_Toc62475013"/>
      <w:bookmarkStart w:id="84" w:name="_Toc62481008"/>
      <w:bookmarkStart w:id="85" w:name="_Toc62481054"/>
      <w:r w:rsidRPr="00645F92">
        <w:rPr>
          <w:rFonts w:ascii="Century Gothic" w:hAnsi="Century Gothic"/>
          <w:lang w:val="en-GB"/>
        </w:rPr>
        <w:lastRenderedPageBreak/>
        <w:t>Realizing</w:t>
      </w:r>
      <w:r w:rsidR="008F3204" w:rsidRPr="00645F92">
        <w:rPr>
          <w:rFonts w:ascii="Century Gothic" w:hAnsi="Century Gothic"/>
          <w:lang w:val="en-GB"/>
        </w:rPr>
        <w:t xml:space="preserve"> a </w:t>
      </w:r>
      <w:r w:rsidR="00CC47D6" w:rsidRPr="00645F92">
        <w:rPr>
          <w:rFonts w:ascii="Century Gothic" w:hAnsi="Century Gothic"/>
          <w:lang w:val="en-GB"/>
        </w:rPr>
        <w:t>LoRa mesh simulation</w:t>
      </w:r>
      <w:bookmarkEnd w:id="82"/>
      <w:bookmarkEnd w:id="83"/>
      <w:bookmarkEnd w:id="84"/>
      <w:bookmarkEnd w:id="85"/>
    </w:p>
    <w:p w14:paraId="27132506" w14:textId="77777777" w:rsidR="009833FC" w:rsidRPr="00645F92" w:rsidRDefault="009833FC" w:rsidP="009833FC">
      <w:pPr>
        <w:pStyle w:val="Kop3"/>
        <w:rPr>
          <w:rFonts w:ascii="Century Gothic" w:hAnsi="Century Gothic"/>
        </w:rPr>
      </w:pPr>
      <w:r w:rsidRPr="00645F92">
        <w:rPr>
          <w:rFonts w:ascii="Century Gothic" w:hAnsi="Century Gothic"/>
        </w:rPr>
        <w:t>Python</w:t>
      </w:r>
    </w:p>
    <w:p w14:paraId="248012C0" w14:textId="77777777" w:rsidR="009833FC" w:rsidRPr="005E6B94" w:rsidRDefault="009833FC" w:rsidP="009833FC">
      <w:pPr>
        <w:pStyle w:val="Geenafstand"/>
        <w:rPr>
          <w:rFonts w:ascii="Century Gothic" w:hAnsi="Century Gothic"/>
          <w:lang w:val="en-GB"/>
        </w:rPr>
      </w:pPr>
      <w:r w:rsidRPr="005E6B94">
        <w:rPr>
          <w:rFonts w:ascii="Century Gothic" w:hAnsi="Century Gothic"/>
          <w:lang w:val="en-GB"/>
        </w:rPr>
        <w:t>At the start of the project the simulation consisted of a number of calculations to calculate the time on air and power-consumption per packet transmission. Excel was used to simulate these calculations. As the simulation required more calculations and visualisations, the simulation became too complex to calculate in Excel.</w:t>
      </w:r>
    </w:p>
    <w:p w14:paraId="605C12BC" w14:textId="77777777" w:rsidR="009833FC" w:rsidRPr="00BA50BE" w:rsidRDefault="009833FC" w:rsidP="009833FC">
      <w:pPr>
        <w:pStyle w:val="Geenafstand"/>
        <w:rPr>
          <w:rFonts w:ascii="Century Gothic" w:hAnsi="Century Gothic"/>
          <w:lang w:val="en-GB"/>
        </w:rPr>
      </w:pPr>
    </w:p>
    <w:p w14:paraId="6A9452E3" w14:textId="775D60DC" w:rsidR="00511A2D" w:rsidRPr="00511A2D" w:rsidRDefault="009833FC" w:rsidP="00511A2D">
      <w:pPr>
        <w:pStyle w:val="Geenafstand"/>
        <w:rPr>
          <w:rFonts w:ascii="Century Gothic" w:hAnsi="Century Gothic"/>
          <w:lang w:val="en-GB"/>
        </w:rPr>
      </w:pPr>
      <w:r>
        <w:rPr>
          <w:rFonts w:ascii="Century Gothic" w:hAnsi="Century Gothic"/>
          <w:lang w:val="en-GB"/>
        </w:rPr>
        <w:t xml:space="preserve">After a meeting with the Lead Software Engineer of SODAQ, it became clear that Excel was not an adequate candidate to simulate a whole mesh network. He suggested that the simulation might be possible in Python, because </w:t>
      </w:r>
      <w:r w:rsidRPr="005E6B94">
        <w:rPr>
          <w:rFonts w:ascii="Century Gothic" w:hAnsi="Century Gothic"/>
          <w:lang w:val="en-GB"/>
        </w:rPr>
        <w:t xml:space="preserve">Python </w:t>
      </w:r>
      <w:r w:rsidRPr="00BA50BE">
        <w:rPr>
          <w:rFonts w:ascii="Century Gothic" w:hAnsi="Century Gothic"/>
          <w:lang w:val="en-GB"/>
        </w:rPr>
        <w:t>has functions that are</w:t>
      </w:r>
      <w:r w:rsidRPr="005E6B94">
        <w:rPr>
          <w:rFonts w:ascii="Century Gothic" w:hAnsi="Century Gothic"/>
          <w:lang w:val="en-GB"/>
        </w:rPr>
        <w:t xml:space="preserve"> capable of handling many calculations and </w:t>
      </w:r>
      <w:r w:rsidRPr="00BA50BE">
        <w:rPr>
          <w:rFonts w:ascii="Century Gothic" w:hAnsi="Century Gothic"/>
          <w:lang w:val="en-GB"/>
        </w:rPr>
        <w:t xml:space="preserve">Python </w:t>
      </w:r>
      <w:r w:rsidRPr="005E6B94">
        <w:rPr>
          <w:rFonts w:ascii="Century Gothic" w:hAnsi="Century Gothic"/>
          <w:lang w:val="en-GB"/>
        </w:rPr>
        <w:t xml:space="preserve">has the ability of plotting </w:t>
      </w:r>
      <w:r w:rsidRPr="00BA50BE">
        <w:rPr>
          <w:rFonts w:ascii="Century Gothic" w:hAnsi="Century Gothic"/>
          <w:lang w:val="en-GB"/>
        </w:rPr>
        <w:t>graphs</w:t>
      </w:r>
      <w:r w:rsidRPr="005E6B94">
        <w:rPr>
          <w:rFonts w:ascii="Century Gothic" w:hAnsi="Century Gothic"/>
          <w:lang w:val="en-GB"/>
        </w:rPr>
        <w:t xml:space="preserve"> for the visualisation of a mesh network</w:t>
      </w:r>
      <w:r>
        <w:rPr>
          <w:rFonts w:ascii="Century Gothic" w:hAnsi="Century Gothic"/>
          <w:lang w:val="en-GB"/>
        </w:rPr>
        <w:t>. There was also some experience of the python language between the students which made python the prime candidate for making the simulation.</w:t>
      </w:r>
    </w:p>
    <w:p w14:paraId="724D9069" w14:textId="2ADFCEB9" w:rsidR="009833FC" w:rsidRPr="00645F92" w:rsidRDefault="007001CA" w:rsidP="009833FC">
      <w:pPr>
        <w:pStyle w:val="Kop3"/>
        <w:rPr>
          <w:rFonts w:ascii="Century Gothic" w:hAnsi="Century Gothic"/>
        </w:rPr>
      </w:pPr>
      <w:r w:rsidRPr="00645F92">
        <w:rPr>
          <w:rFonts w:ascii="Century Gothic" w:hAnsi="Century Gothic"/>
        </w:rPr>
        <w:t xml:space="preserve">Simulation </w:t>
      </w:r>
      <w:r w:rsidR="00511A2D" w:rsidRPr="00645F92">
        <w:rPr>
          <w:rFonts w:ascii="Century Gothic" w:hAnsi="Century Gothic"/>
        </w:rPr>
        <w:t>setup</w:t>
      </w:r>
    </w:p>
    <w:p w14:paraId="2B174E48" w14:textId="640EF56D" w:rsidR="00CC47D6" w:rsidRPr="00645F92" w:rsidRDefault="00CC47D6" w:rsidP="00CC47D6">
      <w:pPr>
        <w:pStyle w:val="Geenafstand"/>
        <w:rPr>
          <w:rFonts w:ascii="Century Gothic" w:hAnsi="Century Gothic"/>
          <w:lang w:val="en-GB"/>
        </w:rPr>
      </w:pPr>
      <w:r w:rsidRPr="00D06587">
        <w:rPr>
          <w:rFonts w:ascii="Century Gothic" w:hAnsi="Century Gothic"/>
          <w:lang w:val="en-GB"/>
        </w:rPr>
        <w:t xml:space="preserve">To make an evaluation of a LoRa </w:t>
      </w:r>
      <w:r w:rsidR="00AB3643">
        <w:rPr>
          <w:rFonts w:ascii="Century Gothic" w:hAnsi="Century Gothic"/>
          <w:lang w:val="en-GB"/>
        </w:rPr>
        <w:t>mesh</w:t>
      </w:r>
      <w:r w:rsidRPr="00D06587">
        <w:rPr>
          <w:rFonts w:ascii="Century Gothic" w:hAnsi="Century Gothic"/>
          <w:lang w:val="en-GB"/>
        </w:rPr>
        <w:t xml:space="preserve"> network’s performances and see which parameters work best in this topology a simulation is made. </w:t>
      </w:r>
      <w:r w:rsidRPr="00DD31E1">
        <w:rPr>
          <w:rFonts w:ascii="Century Gothic" w:hAnsi="Century Gothic"/>
          <w:lang w:val="en-GB"/>
        </w:rPr>
        <w:t>With</w:t>
      </w:r>
      <w:r>
        <w:rPr>
          <w:rFonts w:ascii="Century Gothic" w:hAnsi="Century Gothic"/>
          <w:lang w:val="en-GB"/>
        </w:rPr>
        <w:t>in</w:t>
      </w:r>
      <w:r w:rsidRPr="00DD31E1">
        <w:rPr>
          <w:rFonts w:ascii="Century Gothic" w:hAnsi="Century Gothic"/>
          <w:lang w:val="en-GB"/>
        </w:rPr>
        <w:t xml:space="preserve"> </w:t>
      </w:r>
      <w:r>
        <w:rPr>
          <w:rFonts w:ascii="Century Gothic" w:hAnsi="Century Gothic"/>
          <w:lang w:val="en-GB"/>
        </w:rPr>
        <w:t>the</w:t>
      </w:r>
      <w:r w:rsidRPr="00D06587">
        <w:rPr>
          <w:rFonts w:ascii="Century Gothic" w:hAnsi="Century Gothic"/>
          <w:lang w:val="en-GB"/>
        </w:rPr>
        <w:t xml:space="preserve"> simulation there is the ability to adjust certain factors and get a visual representation of the performance of the network. </w:t>
      </w:r>
      <w:r>
        <w:rPr>
          <w:rFonts w:ascii="Century Gothic" w:hAnsi="Century Gothic"/>
          <w:lang w:val="en-GB"/>
        </w:rPr>
        <w:t xml:space="preserve">The simulation has </w:t>
      </w:r>
      <w:r w:rsidRPr="00235CC8">
        <w:rPr>
          <w:rFonts w:ascii="Century Gothic" w:hAnsi="Century Gothic"/>
          <w:lang w:val="en-GB"/>
        </w:rPr>
        <w:t>the following input arguments:</w:t>
      </w:r>
    </w:p>
    <w:p w14:paraId="3822D8BA" w14:textId="4FF9CE7F" w:rsidR="00CC47D6" w:rsidRDefault="00CC47D6" w:rsidP="00B30123">
      <w:pPr>
        <w:pStyle w:val="Lijstalinea"/>
        <w:numPr>
          <w:ilvl w:val="0"/>
          <w:numId w:val="16"/>
        </w:numPr>
        <w:rPr>
          <w:rFonts w:ascii="Century Gothic" w:hAnsi="Century Gothic"/>
          <w:lang w:val="en-GB"/>
        </w:rPr>
      </w:pPr>
      <w:r>
        <w:rPr>
          <w:rFonts w:ascii="Century Gothic" w:hAnsi="Century Gothic"/>
          <w:lang w:val="en-GB"/>
        </w:rPr>
        <w:t>Number of nodes to be simulated</w:t>
      </w:r>
    </w:p>
    <w:p w14:paraId="2BE136BB" w14:textId="3D73B428" w:rsidR="00CC47D6" w:rsidRDefault="00CC47D6" w:rsidP="00B30123">
      <w:pPr>
        <w:pStyle w:val="Lijstalinea"/>
        <w:numPr>
          <w:ilvl w:val="0"/>
          <w:numId w:val="16"/>
        </w:numPr>
        <w:rPr>
          <w:rFonts w:ascii="Century Gothic" w:hAnsi="Century Gothic"/>
          <w:lang w:val="en-GB"/>
        </w:rPr>
      </w:pPr>
      <w:r>
        <w:rPr>
          <w:rFonts w:ascii="Century Gothic" w:hAnsi="Century Gothic"/>
          <w:lang w:val="en-GB"/>
        </w:rPr>
        <w:t>Transmission power of the nodes in dBm</w:t>
      </w:r>
    </w:p>
    <w:p w14:paraId="79FD71A2" w14:textId="1AD32A17" w:rsidR="00CC47D6" w:rsidRDefault="00CC47D6" w:rsidP="00B30123">
      <w:pPr>
        <w:pStyle w:val="Lijstalinea"/>
        <w:numPr>
          <w:ilvl w:val="0"/>
          <w:numId w:val="16"/>
        </w:numPr>
        <w:rPr>
          <w:rFonts w:ascii="Century Gothic" w:hAnsi="Century Gothic"/>
          <w:lang w:val="en-GB"/>
        </w:rPr>
      </w:pPr>
      <w:r>
        <w:rPr>
          <w:rFonts w:ascii="Century Gothic" w:hAnsi="Century Gothic"/>
          <w:lang w:val="en-GB"/>
        </w:rPr>
        <w:t>Spreading factor with which the nodes will be sending packets</w:t>
      </w:r>
    </w:p>
    <w:p w14:paraId="0AFD3B8E" w14:textId="320279BE" w:rsidR="00CC47D6" w:rsidRDefault="00CC47D6" w:rsidP="00B30123">
      <w:pPr>
        <w:pStyle w:val="Lijstalinea"/>
        <w:numPr>
          <w:ilvl w:val="0"/>
          <w:numId w:val="16"/>
        </w:numPr>
        <w:rPr>
          <w:rFonts w:ascii="Century Gothic" w:hAnsi="Century Gothic"/>
          <w:lang w:val="en-GB"/>
        </w:rPr>
      </w:pPr>
      <w:r>
        <w:rPr>
          <w:rFonts w:ascii="Century Gothic" w:hAnsi="Century Gothic"/>
          <w:lang w:val="en-GB"/>
        </w:rPr>
        <w:t>Battery capacity of the nodes</w:t>
      </w:r>
    </w:p>
    <w:p w14:paraId="2FE2790C" w14:textId="24052925" w:rsidR="00CC47D6" w:rsidRDefault="00CC47D6" w:rsidP="00B30123">
      <w:pPr>
        <w:pStyle w:val="Lijstalinea"/>
        <w:numPr>
          <w:ilvl w:val="0"/>
          <w:numId w:val="16"/>
        </w:numPr>
        <w:rPr>
          <w:rFonts w:ascii="Century Gothic" w:hAnsi="Century Gothic"/>
          <w:lang w:val="en-GB"/>
        </w:rPr>
      </w:pPr>
      <w:r>
        <w:rPr>
          <w:rFonts w:ascii="Century Gothic" w:hAnsi="Century Gothic"/>
          <w:lang w:val="en-GB"/>
        </w:rPr>
        <w:t>Payload size of the sent packets in bytes</w:t>
      </w:r>
    </w:p>
    <w:p w14:paraId="1E4A9F9F" w14:textId="77777777" w:rsidR="00CC47D6" w:rsidRDefault="00CC47D6" w:rsidP="00B30123">
      <w:pPr>
        <w:pStyle w:val="Lijstalinea"/>
        <w:numPr>
          <w:ilvl w:val="0"/>
          <w:numId w:val="16"/>
        </w:numPr>
        <w:rPr>
          <w:rFonts w:ascii="Century Gothic" w:hAnsi="Century Gothic"/>
          <w:lang w:val="en-GB"/>
        </w:rPr>
      </w:pPr>
      <w:r>
        <w:rPr>
          <w:rFonts w:ascii="Century Gothic" w:hAnsi="Century Gothic"/>
          <w:lang w:val="en-GB"/>
        </w:rPr>
        <w:t>Period at which the nodes will be sending a packet in minutes.</w:t>
      </w:r>
    </w:p>
    <w:p w14:paraId="2FDA5D92" w14:textId="1E1AFFDF" w:rsidR="00CC47D6" w:rsidRDefault="00CC47D6" w:rsidP="00CC47D6">
      <w:pPr>
        <w:pStyle w:val="Geenafstand"/>
        <w:rPr>
          <w:rFonts w:ascii="Century Gothic" w:hAnsi="Century Gothic"/>
          <w:lang w:val="en-GB"/>
        </w:rPr>
      </w:pPr>
      <w:r>
        <w:rPr>
          <w:rFonts w:ascii="Century Gothic" w:hAnsi="Century Gothic"/>
          <w:lang w:val="en-GB"/>
        </w:rPr>
        <w:t>If in the simulation there needs to be a defined period at which the nodes send a packet, the period argument can be filled in (this means the nodes act like a class B LoRa device). Say that the period is set at 5</w:t>
      </w:r>
      <w:r w:rsidR="006650F5">
        <w:rPr>
          <w:rFonts w:ascii="Century Gothic" w:hAnsi="Century Gothic"/>
          <w:lang w:val="en-GB"/>
        </w:rPr>
        <w:t xml:space="preserve"> minutes</w:t>
      </w:r>
      <w:r>
        <w:rPr>
          <w:rFonts w:ascii="Century Gothic" w:hAnsi="Century Gothic"/>
          <w:lang w:val="en-GB"/>
        </w:rPr>
        <w:t xml:space="preserve">, then every time it sends a message, 5 minutes of sleep mode current </w:t>
      </w:r>
      <w:r w:rsidR="008708A5">
        <w:rPr>
          <w:rFonts w:ascii="Century Gothic" w:hAnsi="Century Gothic"/>
          <w:lang w:val="en-GB"/>
        </w:rPr>
        <w:t xml:space="preserve">(0,2 µA for SX1276) </w:t>
      </w:r>
      <w:r>
        <w:rPr>
          <w:rFonts w:ascii="Century Gothic" w:hAnsi="Century Gothic"/>
          <w:lang w:val="en-GB"/>
        </w:rPr>
        <w:t>is translated into power drain</w:t>
      </w:r>
      <w:r w:rsidR="008708A5">
        <w:rPr>
          <w:rFonts w:ascii="Century Gothic" w:hAnsi="Century Gothic"/>
          <w:lang w:val="en-GB"/>
        </w:rPr>
        <w:t xml:space="preserve"> (0,2 µA * 3,3 V = 0,66 µW)</w:t>
      </w:r>
      <w:r>
        <w:rPr>
          <w:rFonts w:ascii="Century Gothic" w:hAnsi="Century Gothic"/>
          <w:lang w:val="en-GB"/>
        </w:rPr>
        <w:t xml:space="preserve">. It can also be left on 0 which means the nodes act like a class C device, this means a lot of time listening and so a lot of power drain. Also, when there is no period defined the nodes will send as much and as soon as possible. When doing this the nodes have a longer time on air in a day than is officially allowed. </w:t>
      </w:r>
    </w:p>
    <w:p w14:paraId="67447677" w14:textId="77777777" w:rsidR="00CC47D6" w:rsidRPr="003D6FE7" w:rsidRDefault="00CC47D6" w:rsidP="00CC47D6">
      <w:pPr>
        <w:pStyle w:val="Geenafstand"/>
        <w:rPr>
          <w:rFonts w:ascii="Century Gothic" w:hAnsi="Century Gothic"/>
          <w:lang w:val="en-GB"/>
        </w:rPr>
      </w:pPr>
      <w:r>
        <w:rPr>
          <w:rFonts w:ascii="Century Gothic" w:hAnsi="Century Gothic"/>
          <w:lang w:val="en-GB"/>
        </w:rPr>
        <w:t xml:space="preserve">With these arguments the simulation will be setup. Firstly, </w:t>
      </w:r>
      <w:r w:rsidRPr="00DD31E1">
        <w:rPr>
          <w:rFonts w:ascii="Century Gothic" w:hAnsi="Century Gothic"/>
          <w:lang w:val="en-GB"/>
        </w:rPr>
        <w:t xml:space="preserve">a gateway is initialized and placed in the middle of the plot. Secondly, </w:t>
      </w:r>
      <w:r>
        <w:rPr>
          <w:rFonts w:ascii="Century Gothic" w:hAnsi="Century Gothic"/>
          <w:lang w:val="en-GB"/>
        </w:rPr>
        <w:t xml:space="preserve">the number of nodes passed as argument will be generated with the </w:t>
      </w:r>
      <w:r w:rsidRPr="00DD31E1">
        <w:rPr>
          <w:rFonts w:ascii="Century Gothic" w:hAnsi="Century Gothic"/>
          <w:lang w:val="en-GB"/>
        </w:rPr>
        <w:t xml:space="preserve">given </w:t>
      </w:r>
      <w:r>
        <w:rPr>
          <w:rFonts w:ascii="Century Gothic" w:hAnsi="Century Gothic"/>
          <w:lang w:val="en-GB"/>
        </w:rPr>
        <w:t xml:space="preserve">transmission power, a carrier frequency of 868 MHz and </w:t>
      </w:r>
      <w:r w:rsidRPr="00DD31E1">
        <w:rPr>
          <w:rFonts w:ascii="Century Gothic" w:hAnsi="Century Gothic"/>
          <w:lang w:val="en-GB"/>
        </w:rPr>
        <w:t xml:space="preserve">a </w:t>
      </w:r>
      <w:r>
        <w:rPr>
          <w:rFonts w:ascii="Century Gothic" w:hAnsi="Century Gothic"/>
          <w:lang w:val="en-GB"/>
        </w:rPr>
        <w:t>random x and y position.</w:t>
      </w:r>
    </w:p>
    <w:p w14:paraId="4881978F" w14:textId="77777777" w:rsidR="00CC47D6" w:rsidRPr="00DD31E1" w:rsidRDefault="00CC47D6" w:rsidP="00CC47D6">
      <w:pPr>
        <w:pStyle w:val="Geenafstand"/>
        <w:rPr>
          <w:rFonts w:ascii="Century Gothic" w:hAnsi="Century Gothic"/>
          <w:lang w:val="en-GB"/>
        </w:rPr>
      </w:pPr>
    </w:p>
    <w:p w14:paraId="2EA02B1B" w14:textId="43FF34B8" w:rsidR="00CC47D6" w:rsidRDefault="00CC47D6" w:rsidP="00CC47D6">
      <w:pPr>
        <w:pStyle w:val="Geenafstand"/>
        <w:rPr>
          <w:rFonts w:ascii="Century Gothic" w:hAnsi="Century Gothic"/>
          <w:lang w:val="en-GB"/>
        </w:rPr>
      </w:pPr>
      <w:r w:rsidRPr="00DD31E1">
        <w:rPr>
          <w:rFonts w:ascii="Century Gothic" w:hAnsi="Century Gothic"/>
          <w:lang w:val="en-GB"/>
        </w:rPr>
        <w:t xml:space="preserve">After the gateway and the nodes are initialized a beacon will be sent by the gateway. A beacon is a packet which contains the number of hops to the gateway. Upon receiving a beacon from the gateway, nodes will send out their own beacon. Nodes that receive this beacon will send another beacon and so on until all nodes have received a beacon or have established that they are not in range of any nodes that sent out a beacon. Using this beacon message, a mesh network with its connections, distances of connections and number of hops to gateway for each node is obtained. </w:t>
      </w:r>
    </w:p>
    <w:p w14:paraId="51A282B3" w14:textId="77777777" w:rsidR="00CC47D6" w:rsidRPr="00DD31E1" w:rsidRDefault="00CC47D6" w:rsidP="00CC47D6">
      <w:pPr>
        <w:pStyle w:val="Geenafstand"/>
        <w:rPr>
          <w:rFonts w:ascii="Century Gothic" w:hAnsi="Century Gothic"/>
          <w:lang w:val="en-GB"/>
        </w:rPr>
      </w:pPr>
    </w:p>
    <w:p w14:paraId="627CE956" w14:textId="77777777" w:rsidR="00CC47D6" w:rsidRPr="00645F92" w:rsidRDefault="5534E1CE" w:rsidP="00CC47D6">
      <w:pPr>
        <w:pStyle w:val="Geenafstand"/>
        <w:jc w:val="center"/>
        <w:rPr>
          <w:rFonts w:ascii="Century Gothic" w:hAnsi="Century Gothic"/>
        </w:rPr>
      </w:pPr>
      <w:r>
        <w:rPr>
          <w:noProof/>
        </w:rPr>
        <w:lastRenderedPageBreak/>
        <w:drawing>
          <wp:inline distT="0" distB="0" distL="0" distR="0" wp14:anchorId="18EE60A5" wp14:editId="0415FA1D">
            <wp:extent cx="4572663" cy="3933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4572663" cy="3933825"/>
                    </a:xfrm>
                    <a:prstGeom prst="rect">
                      <a:avLst/>
                    </a:prstGeom>
                  </pic:spPr>
                </pic:pic>
              </a:graphicData>
            </a:graphic>
          </wp:inline>
        </w:drawing>
      </w:r>
    </w:p>
    <w:p w14:paraId="6D10800D" w14:textId="61B01B3E" w:rsidR="00CC47D6" w:rsidRPr="00645F92" w:rsidRDefault="00CC47D6" w:rsidP="00CC47D6">
      <w:pPr>
        <w:pStyle w:val="Bijschrift"/>
        <w:spacing w:after="0"/>
        <w:jc w:val="center"/>
        <w:rPr>
          <w:rFonts w:ascii="Century Gothic" w:hAnsi="Century Gothic"/>
          <w:lang w:val="en-GB"/>
        </w:rPr>
      </w:pPr>
      <w:r w:rsidRPr="00645F92">
        <w:rPr>
          <w:rFonts w:ascii="Century Gothic" w:hAnsi="Century Gothic"/>
          <w:lang w:val="en-GB"/>
        </w:rPr>
        <w:t xml:space="preserve">Figure </w:t>
      </w:r>
      <w:r w:rsidRPr="00645F92">
        <w:rPr>
          <w:rFonts w:ascii="Century Gothic" w:hAnsi="Century Gothic"/>
        </w:rPr>
        <w:fldChar w:fldCharType="begin"/>
      </w:r>
      <w:r w:rsidRPr="00D13C72">
        <w:rPr>
          <w:lang w:val="en-GB"/>
        </w:rPr>
        <w:instrText xml:space="preserve"> SEQ Figure \* ARABIC </w:instrText>
      </w:r>
      <w:r w:rsidRPr="00645F92">
        <w:rPr>
          <w:rFonts w:ascii="Century Gothic" w:hAnsi="Century Gothic"/>
        </w:rPr>
        <w:fldChar w:fldCharType="separate"/>
      </w:r>
      <w:r w:rsidR="0089055F">
        <w:rPr>
          <w:noProof/>
          <w:lang w:val="en-GB"/>
        </w:rPr>
        <w:t>4</w:t>
      </w:r>
      <w:r w:rsidRPr="00645F92">
        <w:rPr>
          <w:rFonts w:ascii="Century Gothic" w:hAnsi="Century Gothic"/>
        </w:rPr>
        <w:fldChar w:fldCharType="end"/>
      </w:r>
      <w:r w:rsidRPr="00645F92">
        <w:rPr>
          <w:rFonts w:ascii="Century Gothic" w:hAnsi="Century Gothic"/>
          <w:lang w:val="en-GB"/>
        </w:rPr>
        <w:t xml:space="preserve">: Simulation's mesh network visualization. </w:t>
      </w:r>
    </w:p>
    <w:p w14:paraId="2D0D5D92" w14:textId="77777777" w:rsidR="00CC47D6" w:rsidRPr="00E918FC" w:rsidRDefault="00CC47D6" w:rsidP="00CC47D6">
      <w:pPr>
        <w:pStyle w:val="Geenafstand"/>
        <w:rPr>
          <w:rFonts w:ascii="Century Gothic" w:hAnsi="Century Gothic"/>
          <w:lang w:val="en-GB"/>
        </w:rPr>
      </w:pPr>
    </w:p>
    <w:p w14:paraId="74CB84C6" w14:textId="77777777" w:rsidR="00CC47D6" w:rsidRDefault="00CC47D6" w:rsidP="00CC47D6">
      <w:pPr>
        <w:rPr>
          <w:rFonts w:ascii="Century Gothic" w:hAnsi="Century Gothic"/>
          <w:lang w:val="en-GB"/>
        </w:rPr>
      </w:pPr>
      <w:r>
        <w:rPr>
          <w:rFonts w:ascii="Century Gothic" w:hAnsi="Century Gothic"/>
          <w:lang w:val="en-GB"/>
        </w:rPr>
        <w:t>A plot of the mesh network is then shown in a new window using the python package matplotlib. The nodes are shown as a blue circle, the gateway as a bigger green circle and connections are shown with a dashed red line. The user of the simulation can reset the nodes and window via a button if the randomly generated setup is not as desired.</w:t>
      </w:r>
    </w:p>
    <w:p w14:paraId="10F980CE" w14:textId="7B441E37" w:rsidR="00CC47D6" w:rsidRPr="009833FC" w:rsidRDefault="00CC47D6" w:rsidP="009833FC">
      <w:pPr>
        <w:rPr>
          <w:rFonts w:ascii="Century Gothic" w:hAnsi="Century Gothic"/>
          <w:lang w:val="en-GB"/>
        </w:rPr>
      </w:pPr>
      <w:r>
        <w:rPr>
          <w:rFonts w:ascii="Century Gothic" w:hAnsi="Century Gothic"/>
          <w:lang w:val="en-GB"/>
        </w:rPr>
        <w:t xml:space="preserve">If the user wants to see how many messages can be sent in the network, the button “send until empty” can be pressed. This starts a loop of randomly giving nodes packets and sending them to the gateway via other connected nodes if necessary, or directly to the gateway if in reach. The loop is ended when the calculated energy usage of a node is equal or less to its defined battery capacity. Output is printed with information about the node like amount of sent packets, amount of received packets, energy used and lifetime. </w:t>
      </w:r>
    </w:p>
    <w:p w14:paraId="4ECF2B13" w14:textId="77777777" w:rsidR="00CC47D6" w:rsidRPr="00645F92" w:rsidRDefault="00CC47D6" w:rsidP="00CC47D6">
      <w:pPr>
        <w:pStyle w:val="Kop3"/>
        <w:rPr>
          <w:rFonts w:ascii="Century Gothic" w:hAnsi="Century Gothic"/>
        </w:rPr>
      </w:pPr>
      <w:bookmarkStart w:id="86" w:name="_Ref61876111"/>
      <w:r w:rsidRPr="00645F92">
        <w:rPr>
          <w:rFonts w:ascii="Century Gothic" w:hAnsi="Century Gothic"/>
        </w:rPr>
        <w:t>Hardware aspects</w:t>
      </w:r>
      <w:bookmarkEnd w:id="86"/>
    </w:p>
    <w:p w14:paraId="7CB45DFD" w14:textId="31AF8F13" w:rsidR="00CC47D6" w:rsidRPr="007611F4" w:rsidRDefault="00CC47D6" w:rsidP="00CC47D6">
      <w:pPr>
        <w:pStyle w:val="Geenafstand"/>
        <w:rPr>
          <w:rFonts w:ascii="Century Gothic" w:hAnsi="Century Gothic"/>
          <w:lang w:val="en-GB"/>
        </w:rPr>
      </w:pPr>
      <w:r w:rsidRPr="007611F4">
        <w:rPr>
          <w:rFonts w:ascii="Century Gothic" w:hAnsi="Century Gothic"/>
          <w:lang w:val="en-GB"/>
        </w:rPr>
        <w:t>The LoRa transceiver used in the simulation is the SX1276. This transceiver is chosen mainly because SODAQ already uses this transceiver in some of their LoRa devices. The simulation is made using the characteristics of the SX1276</w:t>
      </w:r>
      <w:r>
        <w:rPr>
          <w:rFonts w:ascii="Century Gothic" w:hAnsi="Century Gothic"/>
          <w:lang w:val="en-GB"/>
        </w:rPr>
        <w:t>. This includes its transmission current draw based on the transmission power in dBm and receiving current draw</w:t>
      </w:r>
      <w:r w:rsidRPr="007611F4">
        <w:rPr>
          <w:rFonts w:ascii="Century Gothic" w:hAnsi="Century Gothic"/>
          <w:lang w:val="en-GB"/>
        </w:rPr>
        <w:t xml:space="preserve">. </w:t>
      </w:r>
      <w:r>
        <w:rPr>
          <w:rFonts w:ascii="Century Gothic" w:hAnsi="Century Gothic"/>
          <w:lang w:val="en-GB"/>
        </w:rPr>
        <w:t>By using the SX1276,</w:t>
      </w:r>
      <w:r w:rsidRPr="007611F4">
        <w:rPr>
          <w:rFonts w:ascii="Century Gothic" w:hAnsi="Century Gothic"/>
          <w:lang w:val="en-GB"/>
        </w:rPr>
        <w:t xml:space="preserve"> the most accurate representation of the way LoRa </w:t>
      </w:r>
      <w:r w:rsidR="00AB3643">
        <w:rPr>
          <w:rFonts w:ascii="Century Gothic" w:hAnsi="Century Gothic"/>
          <w:lang w:val="en-GB"/>
        </w:rPr>
        <w:t>mesh</w:t>
      </w:r>
      <w:r w:rsidRPr="007611F4">
        <w:rPr>
          <w:rFonts w:ascii="Century Gothic" w:hAnsi="Century Gothic"/>
          <w:lang w:val="en-GB"/>
        </w:rPr>
        <w:t xml:space="preserve"> could function in SODAQ devices is simulated. </w:t>
      </w:r>
      <w:r>
        <w:rPr>
          <w:rFonts w:ascii="Century Gothic" w:hAnsi="Century Gothic"/>
          <w:lang w:val="en-GB"/>
        </w:rPr>
        <w:t>Still a comparison of the parameters used in the simulation between two different transceivers is made.</w:t>
      </w:r>
    </w:p>
    <w:p w14:paraId="2E86B297" w14:textId="77777777" w:rsidR="00CC47D6" w:rsidRPr="00645F92" w:rsidRDefault="00CC47D6" w:rsidP="00CC47D6">
      <w:pPr>
        <w:pStyle w:val="Geenafstand"/>
        <w:rPr>
          <w:rFonts w:ascii="Century Gothic" w:hAnsi="Century Gothic"/>
          <w:lang w:val="en-GB"/>
        </w:rPr>
      </w:pPr>
    </w:p>
    <w:p w14:paraId="007E121E" w14:textId="77777777" w:rsidR="00CC47D6" w:rsidRPr="00482916" w:rsidRDefault="00CC47D6" w:rsidP="00CC47D6">
      <w:pPr>
        <w:pStyle w:val="Geenafstand"/>
        <w:rPr>
          <w:rFonts w:ascii="Century Gothic" w:hAnsi="Century Gothic"/>
          <w:b/>
          <w:lang w:val="en-GB"/>
        </w:rPr>
      </w:pPr>
      <w:r w:rsidRPr="00482916">
        <w:rPr>
          <w:rFonts w:ascii="Century Gothic" w:hAnsi="Century Gothic"/>
          <w:b/>
          <w:lang w:val="en-GB"/>
        </w:rPr>
        <w:t>Semtech SX1276 vs Semtech SX1262 Power consumption</w:t>
      </w:r>
    </w:p>
    <w:p w14:paraId="7F89B268" w14:textId="77777777" w:rsidR="00CC47D6" w:rsidRPr="00235CC8" w:rsidRDefault="00CC47D6" w:rsidP="00CC47D6">
      <w:pPr>
        <w:pStyle w:val="Geenafstand"/>
        <w:rPr>
          <w:rFonts w:ascii="Century Gothic" w:hAnsi="Century Gothic"/>
          <w:lang w:val="en-GB"/>
        </w:rPr>
      </w:pPr>
      <w:r w:rsidRPr="00D07517">
        <w:rPr>
          <w:rFonts w:ascii="Century Gothic" w:hAnsi="Century Gothic"/>
          <w:lang w:val="en-GB"/>
        </w:rPr>
        <w:t xml:space="preserve">The SX1276 and SX1262 have relatively even transmitting </w:t>
      </w:r>
      <w:r>
        <w:rPr>
          <w:rFonts w:ascii="Century Gothic" w:hAnsi="Century Gothic"/>
          <w:lang w:val="en-GB"/>
        </w:rPr>
        <w:t>current</w:t>
      </w:r>
      <w:r w:rsidRPr="00D07517">
        <w:rPr>
          <w:rFonts w:ascii="Century Gothic" w:hAnsi="Century Gothic"/>
          <w:lang w:val="en-GB"/>
        </w:rPr>
        <w:t xml:space="preserve"> when it comes to sending at around +14 dBm, which is the European limit for sending with a spreading </w:t>
      </w:r>
      <w:r w:rsidRPr="00D07517">
        <w:rPr>
          <w:rFonts w:ascii="Century Gothic" w:hAnsi="Century Gothic"/>
          <w:lang w:val="en-GB"/>
        </w:rPr>
        <w:lastRenderedPageBreak/>
        <w:t xml:space="preserve">factor of 12. </w:t>
      </w:r>
      <w:r>
        <w:rPr>
          <w:rFonts w:ascii="Century Gothic" w:hAnsi="Century Gothic"/>
          <w:lang w:val="en-GB"/>
        </w:rPr>
        <w:t xml:space="preserve">If the European transmission signal strength limit is surpassed, the SX1262 has a significant more power efficient transmission than the SX1276. </w:t>
      </w:r>
    </w:p>
    <w:p w14:paraId="608E31BF" w14:textId="77777777" w:rsidR="00CC47D6" w:rsidRDefault="00CC47D6" w:rsidP="00CC47D6">
      <w:pPr>
        <w:pStyle w:val="Geenafstand"/>
        <w:rPr>
          <w:rFonts w:ascii="Century Gothic" w:hAnsi="Century Gothic"/>
          <w:lang w:val="en-GB"/>
        </w:rPr>
      </w:pPr>
    </w:p>
    <w:p w14:paraId="4A175C67" w14:textId="77777777" w:rsidR="00CC47D6" w:rsidRDefault="00CC47D6" w:rsidP="00CC47D6">
      <w:pPr>
        <w:pStyle w:val="Geenafstand"/>
        <w:rPr>
          <w:rFonts w:ascii="Century Gothic" w:hAnsi="Century Gothic"/>
          <w:lang w:val="en-GB"/>
        </w:rPr>
      </w:pPr>
      <w:r w:rsidRPr="00D07517">
        <w:rPr>
          <w:rFonts w:ascii="Century Gothic" w:hAnsi="Century Gothic"/>
          <w:lang w:val="en-GB"/>
        </w:rPr>
        <w:t xml:space="preserve">The sleep current for the SX1276 is on average 0.2 </w:t>
      </w:r>
      <w:r>
        <w:rPr>
          <w:rFonts w:ascii="Century Gothic" w:hAnsi="Century Gothic"/>
          <w:lang w:val="en-GB"/>
        </w:rPr>
        <w:t>µ</w:t>
      </w:r>
      <w:r w:rsidRPr="00D07517">
        <w:rPr>
          <w:rFonts w:ascii="Century Gothic" w:hAnsi="Century Gothic"/>
          <w:lang w:val="en-GB"/>
        </w:rPr>
        <w:t xml:space="preserve">A </w:t>
      </w:r>
      <w:r>
        <w:rPr>
          <w:rFonts w:ascii="Century Gothic" w:hAnsi="Century Gothic"/>
          <w:lang w:val="en-GB"/>
        </w:rPr>
        <w:t>and the sleep current of the SX1262 is 0.160 µ</w:t>
      </w:r>
      <w:r w:rsidRPr="00D07517">
        <w:rPr>
          <w:rFonts w:ascii="Century Gothic" w:hAnsi="Century Gothic"/>
          <w:lang w:val="en-GB"/>
        </w:rPr>
        <w:t>A</w:t>
      </w:r>
      <w:r>
        <w:rPr>
          <w:rFonts w:ascii="Century Gothic" w:hAnsi="Century Gothic"/>
          <w:lang w:val="en-GB"/>
        </w:rPr>
        <w:t>. The receive mode current is around the same for both transceivers, however it seems like the SX1262 has more low power options.</w:t>
      </w:r>
    </w:p>
    <w:p w14:paraId="7D40CA75" w14:textId="77777777" w:rsidR="00CC47D6" w:rsidRDefault="00CC47D6" w:rsidP="00CC47D6">
      <w:pPr>
        <w:pStyle w:val="Geenafstand"/>
        <w:rPr>
          <w:rFonts w:ascii="Century Gothic" w:hAnsi="Century Gothic"/>
          <w:lang w:val="en-GB"/>
        </w:rPr>
      </w:pPr>
    </w:p>
    <w:p w14:paraId="39A3F20D" w14:textId="406C74ED" w:rsidR="00CC47D6" w:rsidRPr="002641F3" w:rsidRDefault="00CC47D6" w:rsidP="00CC47D6">
      <w:pPr>
        <w:pStyle w:val="Geenafstand"/>
        <w:rPr>
          <w:rFonts w:ascii="Century Gothic" w:hAnsi="Century Gothic"/>
          <w:lang w:val="en-GB"/>
        </w:rPr>
      </w:pPr>
      <w:r>
        <w:rPr>
          <w:rFonts w:ascii="Century Gothic" w:hAnsi="Century Gothic"/>
          <w:lang w:val="en-GB"/>
        </w:rPr>
        <w:t xml:space="preserve">The datasheets tables with information about the current draw in different modes </w:t>
      </w:r>
      <w:r>
        <w:rPr>
          <w:rFonts w:ascii="Century Gothic" w:hAnsi="Century Gothic"/>
          <w:noProof/>
          <w:lang w:val="en-GB"/>
        </w:rPr>
        <w:t xml:space="preserve">for both chips can be found in </w:t>
      </w:r>
      <w:r w:rsidRPr="00785ABF">
        <w:rPr>
          <w:rFonts w:ascii="Century Gothic" w:hAnsi="Century Gothic"/>
          <w:noProof/>
          <w:lang w:val="en-GB"/>
        </w:rPr>
        <w:fldChar w:fldCharType="begin"/>
      </w:r>
      <w:r w:rsidRPr="00785ABF">
        <w:rPr>
          <w:rFonts w:ascii="Century Gothic" w:hAnsi="Century Gothic"/>
          <w:noProof/>
          <w:lang w:val="en-GB"/>
        </w:rPr>
        <w:instrText xml:space="preserve"> REF _Ref61895240 \h </w:instrText>
      </w:r>
      <w:r>
        <w:rPr>
          <w:rFonts w:ascii="Century Gothic" w:hAnsi="Century Gothic"/>
          <w:noProof/>
          <w:lang w:val="en-GB"/>
        </w:rPr>
        <w:instrText xml:space="preserve"> \* MERGEFORMAT </w:instrText>
      </w:r>
      <w:r w:rsidRPr="00785ABF">
        <w:rPr>
          <w:rFonts w:ascii="Century Gothic" w:hAnsi="Century Gothic"/>
          <w:noProof/>
          <w:lang w:val="en-GB"/>
        </w:rPr>
      </w:r>
      <w:r w:rsidRPr="00785ABF">
        <w:rPr>
          <w:rFonts w:ascii="Century Gothic" w:hAnsi="Century Gothic"/>
          <w:noProof/>
          <w:lang w:val="en-GB"/>
        </w:rPr>
        <w:fldChar w:fldCharType="separate"/>
      </w:r>
      <w:r w:rsidRPr="00785ABF">
        <w:rPr>
          <w:rFonts w:ascii="Century Gothic" w:hAnsi="Century Gothic"/>
          <w:lang w:val="en-GB"/>
        </w:rPr>
        <w:t>Attachment 3 Current draw SX1276 &amp; SX1262</w:t>
      </w:r>
      <w:r w:rsidRPr="00785ABF">
        <w:rPr>
          <w:rFonts w:ascii="Century Gothic" w:hAnsi="Century Gothic"/>
          <w:noProof/>
          <w:lang w:val="en-GB"/>
        </w:rPr>
        <w:fldChar w:fldCharType="end"/>
      </w:r>
      <w:r>
        <w:rPr>
          <w:rFonts w:ascii="Century Gothic" w:hAnsi="Century Gothic"/>
          <w:noProof/>
          <w:lang w:val="en-GB"/>
        </w:rPr>
        <w:t>.</w:t>
      </w:r>
    </w:p>
    <w:p w14:paraId="6189A6D3" w14:textId="77777777" w:rsidR="00CC47D6" w:rsidRPr="00645F92" w:rsidRDefault="00CC47D6" w:rsidP="00CC47D6">
      <w:pPr>
        <w:pStyle w:val="Geenafstand"/>
        <w:rPr>
          <w:rFonts w:ascii="Century Gothic" w:hAnsi="Century Gothic"/>
          <w:lang w:val="en-GB"/>
        </w:rPr>
      </w:pPr>
    </w:p>
    <w:p w14:paraId="6E29EBF7" w14:textId="12939063" w:rsidR="006A6057" w:rsidRPr="00645F92" w:rsidRDefault="006A6057" w:rsidP="006A6057">
      <w:pPr>
        <w:pStyle w:val="Kop3"/>
        <w:rPr>
          <w:rFonts w:ascii="Century Gothic" w:hAnsi="Century Gothic"/>
        </w:rPr>
      </w:pPr>
      <w:bookmarkStart w:id="87" w:name="_Ref62138886"/>
      <w:r w:rsidRPr="00645F92">
        <w:rPr>
          <w:rFonts w:ascii="Century Gothic" w:hAnsi="Century Gothic"/>
        </w:rPr>
        <w:t>Mesh networks</w:t>
      </w:r>
      <w:bookmarkEnd w:id="87"/>
    </w:p>
    <w:p w14:paraId="594E445C" w14:textId="5D10BDB6" w:rsidR="00CC47D6" w:rsidRDefault="00CC47D6" w:rsidP="00CC47D6">
      <w:pPr>
        <w:pStyle w:val="Geenafstand"/>
        <w:rPr>
          <w:rFonts w:ascii="Century Gothic" w:hAnsi="Century Gothic"/>
          <w:lang w:val="en-GB"/>
        </w:rPr>
      </w:pPr>
      <w:r w:rsidRPr="006476D4">
        <w:rPr>
          <w:rFonts w:ascii="Century Gothic" w:hAnsi="Century Gothic"/>
          <w:lang w:val="en-GB"/>
        </w:rPr>
        <w:t xml:space="preserve">The mesh network </w:t>
      </w:r>
      <w:r>
        <w:rPr>
          <w:rFonts w:ascii="Century Gothic" w:hAnsi="Century Gothic"/>
          <w:lang w:val="en-GB"/>
        </w:rPr>
        <w:t xml:space="preserve">setup </w:t>
      </w:r>
      <w:r w:rsidRPr="006476D4">
        <w:rPr>
          <w:rFonts w:ascii="Century Gothic" w:hAnsi="Century Gothic"/>
          <w:lang w:val="en-GB"/>
        </w:rPr>
        <w:t>i</w:t>
      </w:r>
      <w:r>
        <w:rPr>
          <w:rFonts w:ascii="Century Gothic" w:hAnsi="Century Gothic"/>
          <w:lang w:val="en-GB"/>
        </w:rPr>
        <w:t xml:space="preserve">n the simulation is made based on the LoRaBlink protocol, more information on how this works can be found in </w:t>
      </w:r>
      <w:r w:rsidR="006028E7">
        <w:rPr>
          <w:rFonts w:ascii="Century Gothic" w:hAnsi="Century Gothic"/>
          <w:lang w:val="en-GB"/>
        </w:rPr>
        <w:t xml:space="preserve">paragraph </w:t>
      </w:r>
      <w:r w:rsidR="006028E7" w:rsidRPr="00645F92">
        <w:rPr>
          <w:rFonts w:ascii="Century Gothic" w:hAnsi="Century Gothic"/>
          <w:lang w:val="en-GB"/>
        </w:rPr>
        <w:fldChar w:fldCharType="begin"/>
      </w:r>
      <w:r w:rsidR="006028E7" w:rsidRPr="00645F92">
        <w:rPr>
          <w:rFonts w:ascii="Century Gothic" w:hAnsi="Century Gothic"/>
          <w:lang w:val="en-GB"/>
        </w:rPr>
        <w:instrText xml:space="preserve"> REF _Ref62215572 \r \h </w:instrText>
      </w:r>
      <w:r w:rsidR="00645F92" w:rsidRPr="00645F92">
        <w:rPr>
          <w:rFonts w:ascii="Century Gothic" w:hAnsi="Century Gothic"/>
          <w:lang w:val="en-GB"/>
        </w:rPr>
        <w:instrText xml:space="preserve"> \* MERGEFORMAT </w:instrText>
      </w:r>
      <w:r w:rsidR="006028E7" w:rsidRPr="00645F92">
        <w:rPr>
          <w:rFonts w:ascii="Century Gothic" w:hAnsi="Century Gothic"/>
          <w:lang w:val="en-GB"/>
        </w:rPr>
      </w:r>
      <w:r w:rsidR="006028E7" w:rsidRPr="00645F92">
        <w:rPr>
          <w:rFonts w:ascii="Century Gothic" w:hAnsi="Century Gothic"/>
          <w:lang w:val="en-GB"/>
        </w:rPr>
        <w:fldChar w:fldCharType="separate"/>
      </w:r>
      <w:r w:rsidR="007B08EE">
        <w:rPr>
          <w:rFonts w:ascii="Century Gothic" w:hAnsi="Century Gothic"/>
          <w:lang w:val="en-GB"/>
        </w:rPr>
        <w:t>3.4</w:t>
      </w:r>
      <w:r w:rsidR="006028E7" w:rsidRPr="00645F92">
        <w:rPr>
          <w:rFonts w:ascii="Century Gothic" w:hAnsi="Century Gothic"/>
          <w:lang w:val="en-GB"/>
        </w:rPr>
        <w:fldChar w:fldCharType="end"/>
      </w:r>
      <w:r w:rsidRPr="00645F92">
        <w:rPr>
          <w:rFonts w:ascii="Century Gothic" w:hAnsi="Century Gothic"/>
          <w:lang w:val="en-GB"/>
        </w:rPr>
        <w:t>.</w:t>
      </w:r>
      <w:r>
        <w:rPr>
          <w:rFonts w:ascii="Century Gothic" w:hAnsi="Century Gothic"/>
          <w:lang w:val="en-GB"/>
        </w:rPr>
        <w:t xml:space="preserve"> The basic gist is a sort of message flooding method. This is a method where the gateway sends a so-called beacon message containing the number of hops to the gateway. If a node receives this message it will also send one, until all nodes in range have received a beacon.</w:t>
      </w:r>
    </w:p>
    <w:p w14:paraId="2AA17156" w14:textId="77777777" w:rsidR="00CC47D6" w:rsidRDefault="00CC47D6" w:rsidP="00CC47D6">
      <w:pPr>
        <w:pStyle w:val="Geenafstand"/>
        <w:rPr>
          <w:rFonts w:ascii="Century Gothic" w:hAnsi="Century Gothic"/>
          <w:lang w:val="en-GB"/>
        </w:rPr>
      </w:pPr>
    </w:p>
    <w:p w14:paraId="0E85CA02" w14:textId="77777777" w:rsidR="00CC47D6" w:rsidRDefault="00CC47D6" w:rsidP="00CC47D6">
      <w:pPr>
        <w:pStyle w:val="Geenafstand"/>
        <w:rPr>
          <w:rFonts w:ascii="Century Gothic" w:hAnsi="Century Gothic"/>
          <w:lang w:val="en-GB"/>
        </w:rPr>
      </w:pPr>
      <w:r>
        <w:rPr>
          <w:rFonts w:ascii="Century Gothic" w:hAnsi="Century Gothic"/>
          <w:lang w:val="en-GB"/>
        </w:rPr>
        <w:t>In this simulation RSSI is taken in consideration and is dynamically calculated each time a packet is sent. A beacon has a spreading factor of 7, this is the spreading factor where the range is shortest. This is done so that when a connection between nodes or between a node and gateway is made, a packet can always be sent over that connection no matter the spreading factor of the packet.</w:t>
      </w:r>
    </w:p>
    <w:p w14:paraId="3DA3796E" w14:textId="77777777" w:rsidR="00CC47D6" w:rsidRDefault="00CC47D6" w:rsidP="00CC47D6">
      <w:pPr>
        <w:pStyle w:val="Geenafstand"/>
        <w:rPr>
          <w:rFonts w:ascii="Century Gothic" w:hAnsi="Century Gothic"/>
          <w:lang w:val="en-GB"/>
        </w:rPr>
      </w:pPr>
    </w:p>
    <w:p w14:paraId="43764E79" w14:textId="77777777" w:rsidR="00CC47D6" w:rsidRDefault="00CC47D6" w:rsidP="00CC47D6">
      <w:pPr>
        <w:pStyle w:val="Geenafstand"/>
        <w:rPr>
          <w:rFonts w:ascii="Century Gothic" w:hAnsi="Century Gothic"/>
          <w:lang w:val="en-GB"/>
        </w:rPr>
      </w:pPr>
      <w:r>
        <w:rPr>
          <w:rFonts w:ascii="Century Gothic" w:hAnsi="Century Gothic"/>
          <w:lang w:val="en-GB"/>
        </w:rPr>
        <w:t xml:space="preserve">There is a choice available when setting up the mesh network. Option one is having the connection based on the least number of hops from node to gateway. Option two is having the best RSSI between nodes. </w:t>
      </w:r>
    </w:p>
    <w:p w14:paraId="2CAD45CF" w14:textId="77777777" w:rsidR="00CC47D6" w:rsidRDefault="00CC47D6" w:rsidP="00CC47D6">
      <w:pPr>
        <w:pStyle w:val="Geenafstand"/>
        <w:rPr>
          <w:rFonts w:ascii="Century Gothic" w:hAnsi="Century Gothic"/>
          <w:lang w:val="en-GB"/>
        </w:rPr>
      </w:pPr>
    </w:p>
    <w:p w14:paraId="0E5BE57A" w14:textId="77777777" w:rsidR="00CC47D6" w:rsidRDefault="00CC47D6" w:rsidP="00CC47D6">
      <w:pPr>
        <w:pStyle w:val="Geenafstand"/>
        <w:rPr>
          <w:rFonts w:ascii="Century Gothic" w:hAnsi="Century Gothic"/>
          <w:lang w:val="en-GB"/>
        </w:rPr>
      </w:pPr>
      <w:r>
        <w:rPr>
          <w:rFonts w:ascii="Century Gothic" w:hAnsi="Century Gothic"/>
          <w:lang w:val="en-GB"/>
        </w:rPr>
        <w:t>When sending a beacon, a node goes through all nodes, calculates the RSSI between the node (sendNode) sending the beacon and the node its looking at (recNode). If this RSSI is higher than the RX sensitivity (a dBm value at which the LoRa chip is still able to demodulate a signal) it is clear that this recNode is able to receive the beacon. But the fact that the node is able to receive the beacon, does not mean it’s the ideal connection. This is where the choice of option one and two comes in.</w:t>
      </w:r>
    </w:p>
    <w:p w14:paraId="767F3389" w14:textId="77777777" w:rsidR="00CC47D6" w:rsidRDefault="00CC47D6" w:rsidP="00CC47D6">
      <w:pPr>
        <w:pStyle w:val="Geenafstand"/>
        <w:rPr>
          <w:rFonts w:ascii="Century Gothic" w:hAnsi="Century Gothic"/>
          <w:lang w:val="en-GB"/>
        </w:rPr>
      </w:pPr>
    </w:p>
    <w:p w14:paraId="08E91425" w14:textId="72CA95C3" w:rsidR="00CC47D6" w:rsidRDefault="00CC47D6" w:rsidP="00CC47D6">
      <w:pPr>
        <w:pStyle w:val="Geenafstand"/>
        <w:rPr>
          <w:rFonts w:ascii="Century Gothic" w:hAnsi="Century Gothic"/>
          <w:lang w:val="en-GB"/>
        </w:rPr>
      </w:pPr>
      <w:r>
        <w:rPr>
          <w:rFonts w:ascii="Century Gothic" w:hAnsi="Century Gothic"/>
          <w:lang w:val="en-GB"/>
        </w:rPr>
        <w:t xml:space="preserve">When deciding on what connection to make a node goes through the code shown in </w:t>
      </w:r>
      <w:r w:rsidRPr="00FE5A0B">
        <w:rPr>
          <w:rFonts w:ascii="Century Gothic" w:hAnsi="Century Gothic"/>
          <w:lang w:val="en-GB"/>
        </w:rPr>
        <w:fldChar w:fldCharType="begin"/>
      </w:r>
      <w:r w:rsidRPr="00FE5A0B">
        <w:rPr>
          <w:rFonts w:ascii="Century Gothic" w:hAnsi="Century Gothic"/>
          <w:lang w:val="en-GB"/>
        </w:rPr>
        <w:instrText xml:space="preserve"> REF _Ref61976937 \h </w:instrText>
      </w:r>
      <w:r>
        <w:rPr>
          <w:rFonts w:ascii="Century Gothic" w:hAnsi="Century Gothic"/>
          <w:lang w:val="en-GB"/>
        </w:rPr>
        <w:instrText xml:space="preserve"> \* MERGEFORMAT </w:instrText>
      </w:r>
      <w:r w:rsidRPr="00FE5A0B">
        <w:rPr>
          <w:rFonts w:ascii="Century Gothic" w:hAnsi="Century Gothic"/>
          <w:lang w:val="en-GB"/>
        </w:rPr>
      </w:r>
      <w:r w:rsidRPr="00FE5A0B">
        <w:rPr>
          <w:rFonts w:ascii="Century Gothic" w:hAnsi="Century Gothic"/>
          <w:lang w:val="en-GB"/>
        </w:rPr>
        <w:fldChar w:fldCharType="separate"/>
      </w:r>
      <w:r w:rsidR="0089055F" w:rsidRPr="00645F92">
        <w:rPr>
          <w:rFonts w:ascii="Century Gothic" w:hAnsi="Century Gothic"/>
          <w:lang w:val="en-GB"/>
        </w:rPr>
        <w:t xml:space="preserve">Figure </w:t>
      </w:r>
      <w:r w:rsidR="0089055F" w:rsidRPr="0089055F">
        <w:rPr>
          <w:rFonts w:ascii="Century Gothic" w:hAnsi="Century Gothic"/>
          <w:noProof/>
          <w:lang w:val="en-GB"/>
        </w:rPr>
        <w:t>5</w:t>
      </w:r>
      <w:r w:rsidRPr="00FE5A0B">
        <w:rPr>
          <w:rFonts w:ascii="Century Gothic" w:hAnsi="Century Gothic"/>
          <w:lang w:val="en-GB"/>
        </w:rPr>
        <w:fldChar w:fldCharType="end"/>
      </w:r>
    </w:p>
    <w:p w14:paraId="70B68F34" w14:textId="77777777" w:rsidR="00CC47D6" w:rsidRDefault="00CC47D6" w:rsidP="00CC47D6">
      <w:pPr>
        <w:pStyle w:val="Geenafstand"/>
        <w:rPr>
          <w:rFonts w:ascii="Century Gothic" w:hAnsi="Century Gothic"/>
          <w:lang w:val="en-GB"/>
        </w:rPr>
      </w:pPr>
    </w:p>
    <w:p w14:paraId="26A0ADD6" w14:textId="77777777" w:rsidR="00CC47D6" w:rsidRPr="00645F92" w:rsidRDefault="7D87956D" w:rsidP="00CC47D6">
      <w:pPr>
        <w:pStyle w:val="Geenafstand"/>
        <w:keepNext/>
        <w:rPr>
          <w:rFonts w:ascii="Century Gothic" w:hAnsi="Century Gothic"/>
        </w:rPr>
      </w:pPr>
      <w:r>
        <w:rPr>
          <w:noProof/>
        </w:rPr>
        <w:drawing>
          <wp:inline distT="0" distB="0" distL="0" distR="0" wp14:anchorId="45589B4F" wp14:editId="0509E954">
            <wp:extent cx="5731510" cy="14077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731510" cy="1407795"/>
                    </a:xfrm>
                    <a:prstGeom prst="rect">
                      <a:avLst/>
                    </a:prstGeom>
                  </pic:spPr>
                </pic:pic>
              </a:graphicData>
            </a:graphic>
          </wp:inline>
        </w:drawing>
      </w:r>
    </w:p>
    <w:p w14:paraId="7D39AC9A" w14:textId="50DF85B7" w:rsidR="00CC47D6" w:rsidRPr="006476D4" w:rsidRDefault="00CC47D6" w:rsidP="00CC47D6">
      <w:pPr>
        <w:pStyle w:val="Bijschrift"/>
        <w:rPr>
          <w:rFonts w:ascii="Century Gothic" w:hAnsi="Century Gothic"/>
          <w:lang w:val="en-GB"/>
        </w:rPr>
      </w:pPr>
      <w:bookmarkStart w:id="88" w:name="_Ref61976937"/>
      <w:r w:rsidRPr="00645F92">
        <w:rPr>
          <w:rFonts w:ascii="Century Gothic" w:hAnsi="Century Gothic"/>
          <w:lang w:val="en-GB"/>
        </w:rPr>
        <w:t xml:space="preserve">Figure </w:t>
      </w:r>
      <w:r w:rsidRPr="00645F92">
        <w:rPr>
          <w:rFonts w:ascii="Century Gothic" w:hAnsi="Century Gothic"/>
        </w:rPr>
        <w:fldChar w:fldCharType="begin"/>
      </w:r>
      <w:r w:rsidRPr="0002073B">
        <w:rPr>
          <w:lang w:val="en-GB"/>
        </w:rPr>
        <w:instrText xml:space="preserve"> SEQ Figure \* ARABIC </w:instrText>
      </w:r>
      <w:r w:rsidRPr="00645F92">
        <w:rPr>
          <w:rFonts w:ascii="Century Gothic" w:hAnsi="Century Gothic"/>
        </w:rPr>
        <w:fldChar w:fldCharType="separate"/>
      </w:r>
      <w:r w:rsidR="0089055F">
        <w:rPr>
          <w:noProof/>
          <w:lang w:val="en-GB"/>
        </w:rPr>
        <w:t>5</w:t>
      </w:r>
      <w:r w:rsidRPr="00645F92">
        <w:rPr>
          <w:rFonts w:ascii="Century Gothic" w:hAnsi="Century Gothic"/>
        </w:rPr>
        <w:fldChar w:fldCharType="end"/>
      </w:r>
      <w:bookmarkEnd w:id="88"/>
      <w:r w:rsidRPr="00645F92">
        <w:rPr>
          <w:rFonts w:ascii="Century Gothic" w:hAnsi="Century Gothic"/>
          <w:lang w:val="en-GB"/>
        </w:rPr>
        <w:t>: Connection decision node.</w:t>
      </w:r>
    </w:p>
    <w:p w14:paraId="289F8330" w14:textId="77777777" w:rsidR="00CC47D6" w:rsidRDefault="00CC47D6" w:rsidP="004C29CD">
      <w:pPr>
        <w:pStyle w:val="Geenafstand"/>
        <w:rPr>
          <w:rFonts w:ascii="Century Gothic" w:hAnsi="Century Gothic"/>
          <w:lang w:val="en-GB"/>
        </w:rPr>
      </w:pPr>
      <w:r>
        <w:rPr>
          <w:rFonts w:ascii="Century Gothic" w:hAnsi="Century Gothic"/>
          <w:lang w:val="en-GB"/>
        </w:rPr>
        <w:t xml:space="preserve">After having established that the recNode is able to make a connection, it starts looking at all nodes again via the function checkSignal. This function returns a list of </w:t>
      </w:r>
      <w:r>
        <w:rPr>
          <w:rFonts w:ascii="Century Gothic" w:hAnsi="Century Gothic"/>
          <w:lang w:val="en-GB"/>
        </w:rPr>
        <w:lastRenderedPageBreak/>
        <w:t>two items, the node id with which the recNode has the best connection to (bestconNode) and the RSSI of this connection. It then first checks if this bestconNode is the sendNode, because if this is the case, the connection should be made. The second check is if the bestconNode is already connected to the sendNode. In this second check the choice mentioned earlier can be made.</w:t>
      </w:r>
    </w:p>
    <w:p w14:paraId="0A788A01" w14:textId="77777777" w:rsidR="00CC47D6" w:rsidRPr="00645F92" w:rsidRDefault="7D87956D" w:rsidP="00CC47D6">
      <w:pPr>
        <w:keepNext/>
        <w:jc w:val="center"/>
        <w:rPr>
          <w:rFonts w:ascii="Century Gothic" w:hAnsi="Century Gothic"/>
        </w:rPr>
      </w:pPr>
      <w:r>
        <w:rPr>
          <w:noProof/>
        </w:rPr>
        <w:drawing>
          <wp:inline distT="0" distB="0" distL="0" distR="0" wp14:anchorId="1E73CBBB" wp14:editId="5B213F15">
            <wp:extent cx="6162676" cy="4578986"/>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6162676" cy="4578986"/>
                    </a:xfrm>
                    <a:prstGeom prst="rect">
                      <a:avLst/>
                    </a:prstGeom>
                  </pic:spPr>
                </pic:pic>
              </a:graphicData>
            </a:graphic>
          </wp:inline>
        </w:drawing>
      </w:r>
    </w:p>
    <w:p w14:paraId="4D52F95E" w14:textId="55AB85D0" w:rsidR="00CC47D6" w:rsidRPr="00645F92" w:rsidRDefault="00CC47D6" w:rsidP="00CC47D6">
      <w:pPr>
        <w:pStyle w:val="Bijschrift"/>
        <w:rPr>
          <w:rFonts w:ascii="Century Gothic" w:hAnsi="Century Gothic"/>
          <w:lang w:val="en-GB"/>
        </w:rPr>
      </w:pPr>
      <w:bookmarkStart w:id="89" w:name="_Ref61977632"/>
      <w:r w:rsidRPr="00645F92">
        <w:rPr>
          <w:rFonts w:ascii="Century Gothic" w:hAnsi="Century Gothic"/>
          <w:lang w:val="en-GB"/>
        </w:rPr>
        <w:t xml:space="preserve">Figure </w:t>
      </w:r>
      <w:r w:rsidRPr="00645F92">
        <w:rPr>
          <w:rFonts w:ascii="Century Gothic" w:hAnsi="Century Gothic"/>
        </w:rPr>
        <w:fldChar w:fldCharType="begin"/>
      </w:r>
      <w:r w:rsidRPr="00EA0147">
        <w:rPr>
          <w:lang w:val="en-GB"/>
        </w:rPr>
        <w:instrText xml:space="preserve"> SEQ Figure \* ARABIC </w:instrText>
      </w:r>
      <w:r w:rsidRPr="00645F92">
        <w:rPr>
          <w:rFonts w:ascii="Century Gothic" w:hAnsi="Century Gothic"/>
        </w:rPr>
        <w:fldChar w:fldCharType="separate"/>
      </w:r>
      <w:r w:rsidR="0089055F">
        <w:rPr>
          <w:noProof/>
          <w:lang w:val="en-GB"/>
        </w:rPr>
        <w:t>6</w:t>
      </w:r>
      <w:r w:rsidRPr="00645F92">
        <w:rPr>
          <w:rFonts w:ascii="Century Gothic" w:hAnsi="Century Gothic"/>
        </w:rPr>
        <w:fldChar w:fldCharType="end"/>
      </w:r>
      <w:bookmarkEnd w:id="89"/>
      <w:r w:rsidRPr="00645F92">
        <w:rPr>
          <w:rFonts w:ascii="Century Gothic" w:hAnsi="Century Gothic"/>
          <w:lang w:val="en-GB"/>
        </w:rPr>
        <w:t>: Connection decision node option 1 visualisation.</w:t>
      </w:r>
    </w:p>
    <w:p w14:paraId="03355D0D" w14:textId="24FB8916" w:rsidR="00CC47D6" w:rsidRDefault="00CC47D6" w:rsidP="00CC47D6">
      <w:pPr>
        <w:rPr>
          <w:rFonts w:ascii="Century Gothic" w:hAnsi="Century Gothic"/>
          <w:lang w:val="en-GB"/>
        </w:rPr>
      </w:pPr>
      <w:r>
        <w:rPr>
          <w:rFonts w:ascii="Century Gothic" w:hAnsi="Century Gothic"/>
          <w:lang w:val="en-GB"/>
        </w:rPr>
        <w:t xml:space="preserve">In </w:t>
      </w:r>
      <w:r w:rsidRPr="00225BCF">
        <w:rPr>
          <w:rFonts w:ascii="Century Gothic" w:hAnsi="Century Gothic"/>
          <w:lang w:val="en-GB"/>
        </w:rPr>
        <w:fldChar w:fldCharType="begin"/>
      </w:r>
      <w:r w:rsidRPr="00225BCF">
        <w:rPr>
          <w:rFonts w:ascii="Century Gothic" w:hAnsi="Century Gothic"/>
          <w:lang w:val="en-GB"/>
        </w:rPr>
        <w:instrText xml:space="preserve"> REF _Ref61977632 \h </w:instrText>
      </w:r>
      <w:r>
        <w:rPr>
          <w:rFonts w:ascii="Century Gothic" w:hAnsi="Century Gothic"/>
          <w:lang w:val="en-GB"/>
        </w:rPr>
        <w:instrText xml:space="preserve"> \* MERGEFORMAT </w:instrText>
      </w:r>
      <w:r w:rsidRPr="00225BCF">
        <w:rPr>
          <w:rFonts w:ascii="Century Gothic" w:hAnsi="Century Gothic"/>
          <w:lang w:val="en-GB"/>
        </w:rPr>
      </w:r>
      <w:r w:rsidRPr="00225BCF">
        <w:rPr>
          <w:rFonts w:ascii="Century Gothic" w:hAnsi="Century Gothic"/>
          <w:lang w:val="en-GB"/>
        </w:rPr>
        <w:fldChar w:fldCharType="separate"/>
      </w:r>
      <w:r w:rsidR="0089055F" w:rsidRPr="00645F92">
        <w:rPr>
          <w:rFonts w:ascii="Century Gothic" w:hAnsi="Century Gothic"/>
          <w:lang w:val="en-GB"/>
        </w:rPr>
        <w:t xml:space="preserve">Figure </w:t>
      </w:r>
      <w:r w:rsidR="0089055F" w:rsidRPr="0089055F">
        <w:rPr>
          <w:rFonts w:ascii="Century Gothic" w:hAnsi="Century Gothic"/>
          <w:noProof/>
          <w:lang w:val="en-GB"/>
        </w:rPr>
        <w:t>5</w:t>
      </w:r>
      <w:r w:rsidRPr="00225BCF">
        <w:rPr>
          <w:rFonts w:ascii="Century Gothic" w:hAnsi="Century Gothic"/>
          <w:lang w:val="en-GB"/>
        </w:rPr>
        <w:fldChar w:fldCharType="end"/>
      </w:r>
      <w:r>
        <w:rPr>
          <w:rFonts w:ascii="Century Gothic" w:hAnsi="Century Gothic"/>
          <w:lang w:val="en-GB"/>
        </w:rPr>
        <w:t xml:space="preserve"> a mesh setup using option one can be seen with debugging output. There are 2 cases were a node makes a connection, not based on the signal strength, but on how many hops it has otherwise. </w:t>
      </w:r>
    </w:p>
    <w:p w14:paraId="313F5D4B" w14:textId="77777777" w:rsidR="00CC47D6" w:rsidRDefault="00CC47D6" w:rsidP="00CC47D6">
      <w:pPr>
        <w:rPr>
          <w:rFonts w:ascii="Century Gothic" w:hAnsi="Century Gothic"/>
          <w:lang w:val="en-GB"/>
        </w:rPr>
      </w:pPr>
      <w:r>
        <w:rPr>
          <w:rFonts w:ascii="Century Gothic" w:hAnsi="Century Gothic"/>
          <w:lang w:val="en-GB"/>
        </w:rPr>
        <w:t>Node 10 in the bottom of the plot is connected to node 1, because no other nodes in its vicinity have received a beacon yet and node 1 is the best connection with a node that does have a beacon. When node 1 tries to connect to node 18 (node left of node 10), it notices node 18 actually has a better RSSI when connected to node 10. But node 1 already has a connection with node 10, meaning the number of hops from node 18 to node 10 would be higher. Since node 18 can receive the beacon from node 1 without going through node 10 it chooses this connection.</w:t>
      </w:r>
    </w:p>
    <w:p w14:paraId="66EAC81C" w14:textId="77777777" w:rsidR="00CC47D6" w:rsidRPr="00645F92" w:rsidRDefault="7D87956D" w:rsidP="00CC47D6">
      <w:pPr>
        <w:pStyle w:val="Bijschrift"/>
        <w:rPr>
          <w:rFonts w:ascii="Century Gothic" w:hAnsi="Century Gothic"/>
          <w:lang w:val="en-GB"/>
        </w:rPr>
      </w:pPr>
      <w:bookmarkStart w:id="90" w:name="_Ref61976959"/>
      <w:r>
        <w:rPr>
          <w:noProof/>
        </w:rPr>
        <w:lastRenderedPageBreak/>
        <w:drawing>
          <wp:inline distT="0" distB="0" distL="0" distR="0" wp14:anchorId="61774B2C" wp14:editId="720D5008">
            <wp:extent cx="6056816" cy="30384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6056816" cy="3038475"/>
                    </a:xfrm>
                    <a:prstGeom prst="rect">
                      <a:avLst/>
                    </a:prstGeom>
                  </pic:spPr>
                </pic:pic>
              </a:graphicData>
            </a:graphic>
          </wp:inline>
        </w:drawing>
      </w:r>
      <w:bookmarkEnd w:id="90"/>
    </w:p>
    <w:p w14:paraId="580BBE0D" w14:textId="3645D8E1" w:rsidR="00CC47D6" w:rsidRPr="00645F92" w:rsidRDefault="00CC47D6" w:rsidP="00CC47D6">
      <w:pPr>
        <w:pStyle w:val="Bijschrift"/>
        <w:rPr>
          <w:rFonts w:ascii="Century Gothic" w:hAnsi="Century Gothic"/>
          <w:lang w:val="en-GB"/>
        </w:rPr>
      </w:pPr>
      <w:bookmarkStart w:id="91" w:name="_Ref61977589"/>
      <w:r w:rsidRPr="00645F92">
        <w:rPr>
          <w:rFonts w:ascii="Century Gothic" w:hAnsi="Century Gothic"/>
          <w:lang w:val="en-GB"/>
        </w:rPr>
        <w:t xml:space="preserve">Figure </w:t>
      </w:r>
      <w:r w:rsidRPr="00645F92">
        <w:rPr>
          <w:rFonts w:ascii="Century Gothic" w:hAnsi="Century Gothic"/>
        </w:rPr>
        <w:fldChar w:fldCharType="begin"/>
      </w:r>
      <w:r w:rsidRPr="001533D7">
        <w:rPr>
          <w:lang w:val="en-GB"/>
        </w:rPr>
        <w:instrText xml:space="preserve"> SEQ Figure \* ARABIC </w:instrText>
      </w:r>
      <w:r w:rsidRPr="00645F92">
        <w:rPr>
          <w:rFonts w:ascii="Century Gothic" w:hAnsi="Century Gothic"/>
        </w:rPr>
        <w:fldChar w:fldCharType="separate"/>
      </w:r>
      <w:r w:rsidR="0089055F">
        <w:rPr>
          <w:noProof/>
          <w:lang w:val="en-GB"/>
        </w:rPr>
        <w:t>7</w:t>
      </w:r>
      <w:r w:rsidRPr="00645F92">
        <w:rPr>
          <w:rFonts w:ascii="Century Gothic" w:hAnsi="Century Gothic"/>
        </w:rPr>
        <w:fldChar w:fldCharType="end"/>
      </w:r>
      <w:bookmarkEnd w:id="91"/>
      <w:r w:rsidRPr="00645F92">
        <w:rPr>
          <w:rFonts w:ascii="Century Gothic" w:hAnsi="Century Gothic"/>
          <w:lang w:val="en-GB"/>
        </w:rPr>
        <w:t>: Connection decision node option 2 visualisation.</w:t>
      </w:r>
    </w:p>
    <w:p w14:paraId="5586D76E" w14:textId="6F6A58D8" w:rsidR="003F06A4" w:rsidRPr="003F06A4" w:rsidRDefault="00CC47D6" w:rsidP="004C29CD">
      <w:pPr>
        <w:pStyle w:val="Geenafstand"/>
        <w:rPr>
          <w:rFonts w:ascii="Century Gothic" w:hAnsi="Century Gothic"/>
          <w:lang w:val="en-GB"/>
        </w:rPr>
      </w:pPr>
      <w:r>
        <w:rPr>
          <w:rFonts w:ascii="Century Gothic" w:hAnsi="Century Gothic"/>
          <w:lang w:val="en-GB"/>
        </w:rPr>
        <w:t xml:space="preserve">In </w:t>
      </w:r>
      <w:r w:rsidRPr="000A2E5F">
        <w:rPr>
          <w:rFonts w:ascii="Century Gothic" w:hAnsi="Century Gothic"/>
          <w:lang w:val="en-GB"/>
        </w:rPr>
        <w:fldChar w:fldCharType="begin"/>
      </w:r>
      <w:r w:rsidRPr="000A2E5F">
        <w:rPr>
          <w:rFonts w:ascii="Century Gothic" w:hAnsi="Century Gothic"/>
          <w:lang w:val="en-GB"/>
        </w:rPr>
        <w:instrText xml:space="preserve"> REF _Ref61977589 \h </w:instrText>
      </w:r>
      <w:r>
        <w:rPr>
          <w:rFonts w:ascii="Century Gothic" w:hAnsi="Century Gothic"/>
          <w:lang w:val="en-GB"/>
        </w:rPr>
        <w:instrText xml:space="preserve"> \* MERGEFORMAT </w:instrText>
      </w:r>
      <w:r w:rsidRPr="000A2E5F">
        <w:rPr>
          <w:rFonts w:ascii="Century Gothic" w:hAnsi="Century Gothic"/>
          <w:lang w:val="en-GB"/>
        </w:rPr>
      </w:r>
      <w:r w:rsidRPr="000A2E5F">
        <w:rPr>
          <w:rFonts w:ascii="Century Gothic" w:hAnsi="Century Gothic"/>
          <w:lang w:val="en-GB"/>
        </w:rPr>
        <w:fldChar w:fldCharType="separate"/>
      </w:r>
      <w:r w:rsidR="0089055F" w:rsidRPr="00645F92">
        <w:rPr>
          <w:rFonts w:ascii="Century Gothic" w:hAnsi="Century Gothic"/>
          <w:lang w:val="en-GB"/>
        </w:rPr>
        <w:t xml:space="preserve">Figure </w:t>
      </w:r>
      <w:r w:rsidR="0089055F" w:rsidRPr="0089055F">
        <w:rPr>
          <w:rFonts w:ascii="Century Gothic" w:hAnsi="Century Gothic"/>
          <w:noProof/>
          <w:lang w:val="en-GB"/>
        </w:rPr>
        <w:t>6</w:t>
      </w:r>
      <w:r w:rsidRPr="000A2E5F">
        <w:rPr>
          <w:rFonts w:ascii="Century Gothic" w:hAnsi="Century Gothic"/>
          <w:lang w:val="en-GB"/>
        </w:rPr>
        <w:fldChar w:fldCharType="end"/>
      </w:r>
      <w:r>
        <w:rPr>
          <w:rFonts w:ascii="Century Gothic" w:hAnsi="Century Gothic"/>
          <w:lang w:val="en-GB"/>
        </w:rPr>
        <w:t xml:space="preserve"> a mesh setup using option two can be seen with debugging output. In this setup there were 2 cases where a node was trying to send a beacon to a node, but it realised another node is closer (better signal) to the node it</w:t>
      </w:r>
      <w:r w:rsidR="00950BE1">
        <w:rPr>
          <w:rFonts w:ascii="Century Gothic" w:hAnsi="Century Gothic"/>
          <w:lang w:val="en-GB"/>
        </w:rPr>
        <w:t xml:space="preserve"> i</w:t>
      </w:r>
      <w:r>
        <w:rPr>
          <w:rFonts w:ascii="Century Gothic" w:hAnsi="Century Gothic"/>
          <w:lang w:val="en-GB"/>
        </w:rPr>
        <w:t>s looking at. In the first case its node 14 that could have been connected to node 10, but instead chooses for the better connection, which is node 13.</w:t>
      </w:r>
    </w:p>
    <w:p w14:paraId="4BA6278A" w14:textId="77777777" w:rsidR="004C29CD" w:rsidRPr="004C29CD" w:rsidRDefault="004C29CD" w:rsidP="004C29CD">
      <w:pPr>
        <w:pStyle w:val="Geenafstand"/>
        <w:rPr>
          <w:rFonts w:ascii="Century Gothic" w:hAnsi="Century Gothic"/>
          <w:lang w:val="en-GB"/>
        </w:rPr>
      </w:pPr>
    </w:p>
    <w:p w14:paraId="31038794" w14:textId="77777777" w:rsidR="00CC47D6" w:rsidRPr="00645F92" w:rsidRDefault="00CC47D6" w:rsidP="004C29CD">
      <w:pPr>
        <w:pStyle w:val="Geenafstand"/>
        <w:rPr>
          <w:rFonts w:ascii="Century Gothic" w:hAnsi="Century Gothic"/>
          <w:b/>
          <w:sz w:val="24"/>
          <w:szCs w:val="24"/>
          <w:lang w:val="en-GB"/>
        </w:rPr>
      </w:pPr>
      <w:r w:rsidRPr="00645F92">
        <w:rPr>
          <w:rFonts w:ascii="Century Gothic" w:hAnsi="Century Gothic"/>
          <w:b/>
          <w:sz w:val="24"/>
          <w:szCs w:val="24"/>
          <w:lang w:val="en-GB"/>
        </w:rPr>
        <w:t>Conclusion</w:t>
      </w:r>
    </w:p>
    <w:p w14:paraId="6F7512D4" w14:textId="77777777" w:rsidR="00CC47D6" w:rsidRDefault="00CC47D6" w:rsidP="004C29CD">
      <w:pPr>
        <w:pStyle w:val="Geenafstand"/>
        <w:rPr>
          <w:rFonts w:ascii="Century Gothic" w:hAnsi="Century Gothic"/>
          <w:lang w:val="en-GB"/>
        </w:rPr>
      </w:pPr>
      <w:r>
        <w:rPr>
          <w:rFonts w:ascii="Century Gothic" w:hAnsi="Century Gothic"/>
          <w:lang w:val="en-GB"/>
        </w:rPr>
        <w:t>When setting up the mesh network in the simulation, there are two choices:</w:t>
      </w:r>
    </w:p>
    <w:p w14:paraId="79603597" w14:textId="77777777" w:rsidR="00CC47D6" w:rsidRDefault="00CC47D6" w:rsidP="004C29CD">
      <w:pPr>
        <w:pStyle w:val="Geenafstand"/>
        <w:rPr>
          <w:rFonts w:ascii="Century Gothic" w:hAnsi="Century Gothic"/>
          <w:lang w:val="en-GB"/>
        </w:rPr>
      </w:pPr>
      <w:r>
        <w:rPr>
          <w:rFonts w:ascii="Century Gothic" w:hAnsi="Century Gothic"/>
          <w:b/>
          <w:bCs/>
          <w:lang w:val="en-GB"/>
        </w:rPr>
        <w:t>Option 1:</w:t>
      </w:r>
      <w:r w:rsidRPr="004C29CD">
        <w:rPr>
          <w:rFonts w:ascii="Century Gothic" w:hAnsi="Century Gothic"/>
          <w:lang w:val="en-GB"/>
        </w:rPr>
        <w:t xml:space="preserve"> </w:t>
      </w:r>
      <w:r w:rsidRPr="002B1DCB">
        <w:rPr>
          <w:rFonts w:ascii="Century Gothic" w:hAnsi="Century Gothic"/>
          <w:lang w:val="en-GB"/>
        </w:rPr>
        <w:t>Connectin</w:t>
      </w:r>
      <w:r>
        <w:rPr>
          <w:rFonts w:ascii="Century Gothic" w:hAnsi="Century Gothic"/>
          <w:lang w:val="en-GB"/>
        </w:rPr>
        <w:t>g</w:t>
      </w:r>
      <w:r w:rsidRPr="002B1DCB">
        <w:rPr>
          <w:rFonts w:ascii="Century Gothic" w:hAnsi="Century Gothic"/>
          <w:lang w:val="en-GB"/>
        </w:rPr>
        <w:t xml:space="preserve"> to a node so that it has the least number of hops to the gateway.</w:t>
      </w:r>
    </w:p>
    <w:p w14:paraId="7AF4D551" w14:textId="77777777" w:rsidR="00CC47D6" w:rsidRDefault="00CC47D6" w:rsidP="004C29CD">
      <w:pPr>
        <w:pStyle w:val="Geenafstand"/>
        <w:rPr>
          <w:rFonts w:ascii="Century Gothic" w:hAnsi="Century Gothic"/>
          <w:lang w:val="en-GB"/>
        </w:rPr>
      </w:pPr>
      <w:r>
        <w:rPr>
          <w:rFonts w:ascii="Century Gothic" w:hAnsi="Century Gothic"/>
          <w:b/>
          <w:bCs/>
          <w:lang w:val="en-GB"/>
        </w:rPr>
        <w:t>Option 2:</w:t>
      </w:r>
      <w:r w:rsidRPr="004C29CD">
        <w:rPr>
          <w:rFonts w:ascii="Century Gothic" w:hAnsi="Century Gothic"/>
          <w:lang w:val="en-GB"/>
        </w:rPr>
        <w:t xml:space="preserve"> </w:t>
      </w:r>
      <w:r>
        <w:rPr>
          <w:rFonts w:ascii="Century Gothic" w:hAnsi="Century Gothic"/>
          <w:lang w:val="en-GB"/>
        </w:rPr>
        <w:t>Connecting to the node that has the best signal strength.</w:t>
      </w:r>
    </w:p>
    <w:p w14:paraId="4CBC51B2" w14:textId="77777777" w:rsidR="004C29CD" w:rsidRPr="004C29CD" w:rsidRDefault="004C29CD" w:rsidP="004C29CD">
      <w:pPr>
        <w:pStyle w:val="Geenafstand"/>
        <w:rPr>
          <w:rFonts w:ascii="Century Gothic" w:hAnsi="Century Gothic"/>
          <w:lang w:val="en-GB"/>
        </w:rPr>
      </w:pPr>
    </w:p>
    <w:p w14:paraId="1DA8812F" w14:textId="31386EF4" w:rsidR="003F06A4" w:rsidRPr="003F06A4" w:rsidRDefault="00CC47D6" w:rsidP="004C29CD">
      <w:pPr>
        <w:pStyle w:val="Geenafstand"/>
        <w:rPr>
          <w:rFonts w:ascii="Century Gothic" w:hAnsi="Century Gothic"/>
          <w:lang w:val="en-GB"/>
        </w:rPr>
      </w:pPr>
      <w:r>
        <w:rPr>
          <w:rFonts w:ascii="Century Gothic" w:hAnsi="Century Gothic"/>
          <w:lang w:val="en-GB"/>
        </w:rPr>
        <w:t xml:space="preserve">Both options have a </w:t>
      </w:r>
      <w:r w:rsidR="00727E2F">
        <w:rPr>
          <w:rFonts w:ascii="Century Gothic" w:hAnsi="Century Gothic"/>
          <w:lang w:val="en-GB"/>
        </w:rPr>
        <w:t>negative and positive effects</w:t>
      </w:r>
      <w:r>
        <w:rPr>
          <w:rFonts w:ascii="Century Gothic" w:hAnsi="Century Gothic"/>
          <w:lang w:val="en-GB"/>
        </w:rPr>
        <w:t>. For option one, since the nodes have the least number of hops, the nodes have to forward less packets compared to option two. The downside of this is that there are more connections with a longer range, and thus the minimum power required for sending a packet is increased.</w:t>
      </w:r>
    </w:p>
    <w:p w14:paraId="62326908" w14:textId="77777777" w:rsidR="004C29CD" w:rsidRPr="004C29CD" w:rsidRDefault="004C29CD" w:rsidP="004C29CD">
      <w:pPr>
        <w:pStyle w:val="Geenafstand"/>
        <w:rPr>
          <w:rFonts w:ascii="Century Gothic" w:hAnsi="Century Gothic"/>
          <w:lang w:val="en-GB"/>
        </w:rPr>
      </w:pPr>
    </w:p>
    <w:p w14:paraId="6470AC2F" w14:textId="77777777" w:rsidR="003F06A4" w:rsidRPr="003F06A4" w:rsidRDefault="00CC47D6" w:rsidP="004C29CD">
      <w:pPr>
        <w:pStyle w:val="Geenafstand"/>
        <w:rPr>
          <w:rFonts w:ascii="Century Gothic" w:hAnsi="Century Gothic"/>
          <w:lang w:val="en-GB"/>
        </w:rPr>
      </w:pPr>
      <w:r>
        <w:rPr>
          <w:rFonts w:ascii="Century Gothic" w:hAnsi="Century Gothic"/>
          <w:lang w:val="en-GB"/>
        </w:rPr>
        <w:t>For option two, nodes have to forward more messages compared to option one, resulting in spending more time receiving and sending packets. The upside is that the nodes are often closer to each other, meaning the minimum power required for sending a packet can be lowered.</w:t>
      </w:r>
    </w:p>
    <w:p w14:paraId="31DF679D" w14:textId="77777777" w:rsidR="004C29CD" w:rsidRPr="004C29CD" w:rsidRDefault="004C29CD" w:rsidP="004C29CD">
      <w:pPr>
        <w:pStyle w:val="Geenafstand"/>
        <w:rPr>
          <w:rFonts w:ascii="Century Gothic" w:hAnsi="Century Gothic"/>
          <w:lang w:val="en-GB"/>
        </w:rPr>
      </w:pPr>
    </w:p>
    <w:p w14:paraId="518A652F" w14:textId="7EAC8038" w:rsidR="006A6057" w:rsidRPr="002B1DCB" w:rsidRDefault="00506857" w:rsidP="004C29CD">
      <w:pPr>
        <w:pStyle w:val="Geenafstand"/>
        <w:rPr>
          <w:rFonts w:ascii="Century Gothic" w:eastAsiaTheme="majorEastAsia" w:hAnsi="Century Gothic" w:cstheme="majorBidi"/>
          <w:color w:val="2F5496" w:themeColor="accent1" w:themeShade="BF"/>
          <w:sz w:val="26"/>
          <w:szCs w:val="26"/>
          <w:lang w:val="en-GB"/>
        </w:rPr>
      </w:pPr>
      <w:r>
        <w:rPr>
          <w:rFonts w:ascii="Century Gothic" w:hAnsi="Century Gothic"/>
          <w:lang w:val="en-GB"/>
        </w:rPr>
        <w:t>Unfortunately,</w:t>
      </w:r>
      <w:r w:rsidR="006A6057">
        <w:rPr>
          <w:rFonts w:ascii="Century Gothic" w:hAnsi="Century Gothic"/>
          <w:lang w:val="en-GB"/>
        </w:rPr>
        <w:t xml:space="preserve"> </w:t>
      </w:r>
      <w:r w:rsidR="003267F3">
        <w:rPr>
          <w:rFonts w:ascii="Century Gothic" w:hAnsi="Century Gothic"/>
          <w:lang w:val="en-GB"/>
        </w:rPr>
        <w:t>due to a decrease in time and with an eye for e</w:t>
      </w:r>
      <w:r w:rsidR="0083308B">
        <w:rPr>
          <w:rFonts w:ascii="Century Gothic" w:hAnsi="Century Gothic"/>
          <w:lang w:val="en-GB"/>
        </w:rPr>
        <w:t>x</w:t>
      </w:r>
      <w:r w:rsidR="007D44DE">
        <w:rPr>
          <w:rFonts w:ascii="Century Gothic" w:hAnsi="Century Gothic"/>
          <w:lang w:val="en-GB"/>
        </w:rPr>
        <w:t>p</w:t>
      </w:r>
      <w:r w:rsidR="0083308B">
        <w:rPr>
          <w:rFonts w:ascii="Century Gothic" w:hAnsi="Century Gothic"/>
          <w:lang w:val="en-GB"/>
        </w:rPr>
        <w:t>ediency</w:t>
      </w:r>
      <w:r w:rsidR="007D44DE">
        <w:rPr>
          <w:rFonts w:ascii="Century Gothic" w:hAnsi="Century Gothic"/>
          <w:lang w:val="en-GB"/>
        </w:rPr>
        <w:t xml:space="preserve"> some aspects</w:t>
      </w:r>
      <w:r w:rsidR="006A6057">
        <w:rPr>
          <w:rFonts w:ascii="Century Gothic" w:hAnsi="Century Gothic"/>
          <w:lang w:val="en-GB"/>
        </w:rPr>
        <w:t xml:space="preserve"> </w:t>
      </w:r>
      <w:r>
        <w:rPr>
          <w:rFonts w:ascii="Century Gothic" w:hAnsi="Century Gothic"/>
          <w:lang w:val="en-GB"/>
        </w:rPr>
        <w:t xml:space="preserve">of the </w:t>
      </w:r>
      <w:r w:rsidR="006A6057">
        <w:rPr>
          <w:rFonts w:ascii="Century Gothic" w:hAnsi="Century Gothic"/>
          <w:lang w:val="en-GB"/>
        </w:rPr>
        <w:t xml:space="preserve">project </w:t>
      </w:r>
      <w:r w:rsidR="007D44DE">
        <w:rPr>
          <w:rFonts w:ascii="Century Gothic" w:hAnsi="Century Gothic"/>
          <w:lang w:val="en-GB"/>
        </w:rPr>
        <w:t>have been simplified</w:t>
      </w:r>
      <w:r>
        <w:rPr>
          <w:rFonts w:ascii="Century Gothic" w:hAnsi="Century Gothic"/>
          <w:lang w:val="en-GB"/>
        </w:rPr>
        <w:t xml:space="preserve"> and an</w:t>
      </w:r>
      <w:r w:rsidR="007D44DE">
        <w:rPr>
          <w:rFonts w:ascii="Century Gothic" w:hAnsi="Century Gothic"/>
          <w:lang w:val="en-GB"/>
        </w:rPr>
        <w:t xml:space="preserve"> </w:t>
      </w:r>
      <w:r w:rsidR="006A6057">
        <w:rPr>
          <w:rFonts w:ascii="Century Gothic" w:hAnsi="Century Gothic"/>
          <w:lang w:val="en-GB"/>
        </w:rPr>
        <w:t>implement</w:t>
      </w:r>
      <w:r>
        <w:rPr>
          <w:rFonts w:ascii="Century Gothic" w:hAnsi="Century Gothic"/>
          <w:lang w:val="en-GB"/>
        </w:rPr>
        <w:t>ation</w:t>
      </w:r>
      <w:r w:rsidR="006A6057">
        <w:rPr>
          <w:rFonts w:ascii="Century Gothic" w:hAnsi="Century Gothic"/>
          <w:lang w:val="en-GB"/>
        </w:rPr>
        <w:t xml:space="preserve"> </w:t>
      </w:r>
      <w:r>
        <w:rPr>
          <w:rFonts w:ascii="Century Gothic" w:hAnsi="Century Gothic"/>
          <w:lang w:val="en-GB"/>
        </w:rPr>
        <w:t xml:space="preserve">of </w:t>
      </w:r>
      <w:r w:rsidR="006A6057">
        <w:rPr>
          <w:rFonts w:ascii="Century Gothic" w:hAnsi="Century Gothic"/>
          <w:lang w:val="en-GB"/>
        </w:rPr>
        <w:t xml:space="preserve">a dynamic transmission power based on the distance between nodes </w:t>
      </w:r>
      <w:r>
        <w:rPr>
          <w:rFonts w:ascii="Century Gothic" w:hAnsi="Century Gothic"/>
          <w:lang w:val="en-GB"/>
        </w:rPr>
        <w:t>has not been realised</w:t>
      </w:r>
      <w:r w:rsidR="006A6057">
        <w:rPr>
          <w:rFonts w:ascii="Century Gothic" w:hAnsi="Century Gothic"/>
          <w:lang w:val="en-GB"/>
        </w:rPr>
        <w:t xml:space="preserve">. </w:t>
      </w:r>
      <w:r>
        <w:rPr>
          <w:rFonts w:ascii="Century Gothic" w:hAnsi="Century Gothic"/>
          <w:lang w:val="en-GB"/>
        </w:rPr>
        <w:t>Therefore,</w:t>
      </w:r>
      <w:r w:rsidR="006A6057">
        <w:rPr>
          <w:rFonts w:ascii="Century Gothic" w:hAnsi="Century Gothic"/>
          <w:lang w:val="en-GB"/>
        </w:rPr>
        <w:t xml:space="preserve"> no comparison between the 2 options can be made inside the simulation. This addition is something that could be done in the future.</w:t>
      </w:r>
      <w:r w:rsidR="006A6057" w:rsidRPr="002B1DCB">
        <w:rPr>
          <w:rFonts w:ascii="Century Gothic" w:hAnsi="Century Gothic"/>
          <w:lang w:val="en-GB"/>
        </w:rPr>
        <w:br w:type="page"/>
      </w:r>
    </w:p>
    <w:p w14:paraId="4CACAAA1" w14:textId="3BDFEE63" w:rsidR="00FB5592" w:rsidRPr="00645F92" w:rsidRDefault="006B7E56" w:rsidP="00FB5592">
      <w:pPr>
        <w:pStyle w:val="Kop2"/>
        <w:rPr>
          <w:rFonts w:ascii="Century Gothic" w:hAnsi="Century Gothic"/>
        </w:rPr>
      </w:pPr>
      <w:bookmarkStart w:id="92" w:name="_Toc62475014"/>
      <w:bookmarkStart w:id="93" w:name="_Ref62476261"/>
      <w:bookmarkStart w:id="94" w:name="_Toc62481009"/>
      <w:bookmarkStart w:id="95" w:name="_Toc62481055"/>
      <w:r w:rsidRPr="00645F92">
        <w:rPr>
          <w:rFonts w:ascii="Century Gothic" w:hAnsi="Century Gothic"/>
        </w:rPr>
        <w:lastRenderedPageBreak/>
        <w:t>Conclusion analys</w:t>
      </w:r>
      <w:r w:rsidR="00FB5592" w:rsidRPr="00645F92">
        <w:rPr>
          <w:rFonts w:ascii="Century Gothic" w:hAnsi="Century Gothic"/>
        </w:rPr>
        <w:t>e</w:t>
      </w:r>
      <w:r w:rsidRPr="00645F92">
        <w:rPr>
          <w:rFonts w:ascii="Century Gothic" w:hAnsi="Century Gothic"/>
        </w:rPr>
        <w:t xml:space="preserve">s </w:t>
      </w:r>
      <w:r w:rsidR="00FB5592" w:rsidRPr="00645F92">
        <w:rPr>
          <w:rFonts w:ascii="Century Gothic" w:hAnsi="Century Gothic"/>
        </w:rPr>
        <w:t>&amp; diagnoses</w:t>
      </w:r>
      <w:bookmarkEnd w:id="92"/>
      <w:bookmarkEnd w:id="93"/>
      <w:bookmarkEnd w:id="94"/>
      <w:bookmarkEnd w:id="95"/>
    </w:p>
    <w:p w14:paraId="26EC37E3" w14:textId="0F58F839" w:rsidR="00D56F77" w:rsidRDefault="00D61268" w:rsidP="0098620C">
      <w:pPr>
        <w:pStyle w:val="Geenafstand"/>
        <w:rPr>
          <w:rFonts w:ascii="Century Gothic" w:hAnsi="Century Gothic"/>
          <w:lang w:val="en-GB"/>
        </w:rPr>
      </w:pPr>
      <w:r w:rsidRPr="00D61268">
        <w:rPr>
          <w:rFonts w:ascii="Century Gothic" w:hAnsi="Century Gothic"/>
          <w:lang w:val="en-GB"/>
        </w:rPr>
        <w:t>The analys</w:t>
      </w:r>
      <w:r w:rsidR="00155B9B">
        <w:rPr>
          <w:rFonts w:ascii="Century Gothic" w:hAnsi="Century Gothic"/>
          <w:lang w:val="en-GB"/>
        </w:rPr>
        <w:t>i</w:t>
      </w:r>
      <w:r w:rsidRPr="00D61268">
        <w:rPr>
          <w:rFonts w:ascii="Century Gothic" w:hAnsi="Century Gothic"/>
          <w:lang w:val="en-GB"/>
        </w:rPr>
        <w:t>s has shown th</w:t>
      </w:r>
      <w:r>
        <w:rPr>
          <w:rFonts w:ascii="Century Gothic" w:hAnsi="Century Gothic"/>
          <w:lang w:val="en-GB"/>
        </w:rPr>
        <w:t xml:space="preserve">at </w:t>
      </w:r>
      <w:r w:rsidR="00F350D2">
        <w:rPr>
          <w:rFonts w:ascii="Century Gothic" w:hAnsi="Century Gothic"/>
          <w:lang w:val="en-GB"/>
        </w:rPr>
        <w:t xml:space="preserve">there is still much </w:t>
      </w:r>
      <w:r w:rsidR="00007D1A">
        <w:rPr>
          <w:rFonts w:ascii="Century Gothic" w:hAnsi="Century Gothic"/>
          <w:lang w:val="en-GB"/>
        </w:rPr>
        <w:t>left to be researched</w:t>
      </w:r>
      <w:r w:rsidR="00B55161">
        <w:rPr>
          <w:rFonts w:ascii="Century Gothic" w:hAnsi="Century Gothic"/>
          <w:lang w:val="en-GB"/>
        </w:rPr>
        <w:t xml:space="preserve">. The first research question </w:t>
      </w:r>
      <w:r w:rsidR="00D84CF3">
        <w:rPr>
          <w:rFonts w:ascii="Century Gothic" w:hAnsi="Century Gothic"/>
          <w:lang w:val="en-GB"/>
        </w:rPr>
        <w:t xml:space="preserve">at paragraph </w:t>
      </w:r>
      <w:r w:rsidR="001B3AD5" w:rsidRPr="00645F92">
        <w:rPr>
          <w:rFonts w:ascii="Century Gothic" w:hAnsi="Century Gothic"/>
          <w:lang w:val="en-GB"/>
        </w:rPr>
        <w:fldChar w:fldCharType="begin"/>
      </w:r>
      <w:r w:rsidR="001B3AD5" w:rsidRPr="00645F92">
        <w:rPr>
          <w:rFonts w:ascii="Century Gothic" w:hAnsi="Century Gothic"/>
          <w:lang w:val="en-GB"/>
        </w:rPr>
        <w:instrText xml:space="preserve"> REF _Ref62206763 \r \h </w:instrText>
      </w:r>
      <w:r w:rsidR="00645F92" w:rsidRPr="00645F92">
        <w:rPr>
          <w:rFonts w:ascii="Century Gothic" w:hAnsi="Century Gothic"/>
          <w:lang w:val="en-GB"/>
        </w:rPr>
        <w:instrText xml:space="preserve"> \* MERGEFORMAT </w:instrText>
      </w:r>
      <w:r w:rsidR="001B3AD5" w:rsidRPr="00645F92">
        <w:rPr>
          <w:rFonts w:ascii="Century Gothic" w:hAnsi="Century Gothic"/>
          <w:lang w:val="en-GB"/>
        </w:rPr>
      </w:r>
      <w:r w:rsidR="001B3AD5" w:rsidRPr="00645F92">
        <w:rPr>
          <w:rFonts w:ascii="Century Gothic" w:hAnsi="Century Gothic"/>
          <w:lang w:val="en-GB"/>
        </w:rPr>
        <w:fldChar w:fldCharType="separate"/>
      </w:r>
      <w:r w:rsidR="007B08EE">
        <w:rPr>
          <w:rFonts w:ascii="Century Gothic" w:hAnsi="Century Gothic"/>
          <w:lang w:val="en-GB"/>
        </w:rPr>
        <w:t>3.1</w:t>
      </w:r>
      <w:r w:rsidR="001B3AD5" w:rsidRPr="00645F92">
        <w:rPr>
          <w:rFonts w:ascii="Century Gothic" w:hAnsi="Century Gothic"/>
          <w:lang w:val="en-GB"/>
        </w:rPr>
        <w:fldChar w:fldCharType="end"/>
      </w:r>
      <w:r w:rsidR="00D84CF3">
        <w:rPr>
          <w:rFonts w:ascii="Century Gothic" w:hAnsi="Century Gothic"/>
          <w:lang w:val="en-GB"/>
        </w:rPr>
        <w:t xml:space="preserve"> is still a very basic</w:t>
      </w:r>
      <w:r w:rsidR="00B55161">
        <w:rPr>
          <w:rFonts w:ascii="Century Gothic" w:hAnsi="Century Gothic"/>
          <w:lang w:val="en-GB"/>
        </w:rPr>
        <w:t xml:space="preserve"> </w:t>
      </w:r>
      <w:r w:rsidR="00B835DE">
        <w:rPr>
          <w:rFonts w:ascii="Century Gothic" w:hAnsi="Century Gothic"/>
          <w:lang w:val="en-GB"/>
        </w:rPr>
        <w:t xml:space="preserve">analysis due to the uncertainty of the LoRa mesh </w:t>
      </w:r>
      <w:r w:rsidR="00EA1238">
        <w:rPr>
          <w:rFonts w:ascii="Century Gothic" w:hAnsi="Century Gothic"/>
          <w:lang w:val="en-GB"/>
        </w:rPr>
        <w:t xml:space="preserve">applications. Though fire </w:t>
      </w:r>
      <w:r w:rsidR="00E70201">
        <w:rPr>
          <w:rFonts w:ascii="Century Gothic" w:hAnsi="Century Gothic"/>
          <w:lang w:val="en-GB"/>
        </w:rPr>
        <w:t>detection</w:t>
      </w:r>
      <w:r w:rsidR="00EA1238">
        <w:rPr>
          <w:rFonts w:ascii="Century Gothic" w:hAnsi="Century Gothic"/>
          <w:lang w:val="en-GB"/>
        </w:rPr>
        <w:t xml:space="preserve"> system proves to be interesting </w:t>
      </w:r>
      <w:r w:rsidR="00102F11">
        <w:rPr>
          <w:rFonts w:ascii="Century Gothic" w:hAnsi="Century Gothic"/>
          <w:lang w:val="en-GB"/>
        </w:rPr>
        <w:t>it still requires a lot more research and a more thought-out product.</w:t>
      </w:r>
    </w:p>
    <w:p w14:paraId="6D227722" w14:textId="77777777" w:rsidR="00D56F77" w:rsidRPr="00D56F77" w:rsidRDefault="00D56F77" w:rsidP="0098620C">
      <w:pPr>
        <w:pStyle w:val="Geenafstand"/>
        <w:rPr>
          <w:rFonts w:ascii="Century Gothic" w:hAnsi="Century Gothic"/>
          <w:lang w:val="en-GB"/>
        </w:rPr>
      </w:pPr>
    </w:p>
    <w:p w14:paraId="0DA53644" w14:textId="601CB646" w:rsidR="00D56F77" w:rsidRPr="00D56F77" w:rsidRDefault="00E45F62" w:rsidP="00D56F77">
      <w:pPr>
        <w:pStyle w:val="Geenafstand"/>
        <w:rPr>
          <w:rFonts w:ascii="Century Gothic" w:hAnsi="Century Gothic"/>
          <w:lang w:val="en-GB"/>
        </w:rPr>
      </w:pPr>
      <w:r>
        <w:rPr>
          <w:rFonts w:ascii="Century Gothic" w:hAnsi="Century Gothic"/>
          <w:lang w:val="en-GB"/>
        </w:rPr>
        <w:t>P</w:t>
      </w:r>
      <w:r w:rsidR="002D2E5A">
        <w:rPr>
          <w:rFonts w:ascii="Century Gothic" w:hAnsi="Century Gothic"/>
          <w:lang w:val="en-GB"/>
        </w:rPr>
        <w:t xml:space="preserve">aragraph </w:t>
      </w:r>
      <w:r w:rsidR="001B3AD5" w:rsidRPr="00645F92">
        <w:rPr>
          <w:rFonts w:ascii="Century Gothic" w:hAnsi="Century Gothic"/>
          <w:lang w:val="en-GB"/>
        </w:rPr>
        <w:fldChar w:fldCharType="begin"/>
      </w:r>
      <w:r w:rsidR="001B3AD5" w:rsidRPr="00645F92">
        <w:rPr>
          <w:rFonts w:ascii="Century Gothic" w:hAnsi="Century Gothic"/>
          <w:lang w:val="en-GB"/>
        </w:rPr>
        <w:instrText xml:space="preserve"> REF _Ref62206776 \r \h </w:instrText>
      </w:r>
      <w:r w:rsidR="00645F92" w:rsidRPr="00645F92">
        <w:rPr>
          <w:rFonts w:ascii="Century Gothic" w:hAnsi="Century Gothic"/>
          <w:lang w:val="en-GB"/>
        </w:rPr>
        <w:instrText xml:space="preserve"> \* MERGEFORMAT </w:instrText>
      </w:r>
      <w:r w:rsidR="001B3AD5" w:rsidRPr="00645F92">
        <w:rPr>
          <w:rFonts w:ascii="Century Gothic" w:hAnsi="Century Gothic"/>
          <w:lang w:val="en-GB"/>
        </w:rPr>
      </w:r>
      <w:r w:rsidR="001B3AD5" w:rsidRPr="00645F92">
        <w:rPr>
          <w:rFonts w:ascii="Century Gothic" w:hAnsi="Century Gothic"/>
          <w:lang w:val="en-GB"/>
        </w:rPr>
        <w:fldChar w:fldCharType="separate"/>
      </w:r>
      <w:r w:rsidR="007B08EE">
        <w:rPr>
          <w:rFonts w:ascii="Century Gothic" w:hAnsi="Century Gothic"/>
          <w:lang w:val="en-GB"/>
        </w:rPr>
        <w:t>3.2</w:t>
      </w:r>
      <w:r w:rsidR="001B3AD5" w:rsidRPr="00645F92">
        <w:rPr>
          <w:rFonts w:ascii="Century Gothic" w:hAnsi="Century Gothic"/>
          <w:lang w:val="en-GB"/>
        </w:rPr>
        <w:fldChar w:fldCharType="end"/>
      </w:r>
      <w:r>
        <w:rPr>
          <w:rFonts w:ascii="Century Gothic" w:hAnsi="Century Gothic"/>
          <w:lang w:val="en-GB"/>
        </w:rPr>
        <w:t xml:space="preserve"> contains the res</w:t>
      </w:r>
      <w:r w:rsidR="00364269">
        <w:rPr>
          <w:rFonts w:ascii="Century Gothic" w:hAnsi="Century Gothic"/>
          <w:lang w:val="en-GB"/>
        </w:rPr>
        <w:t xml:space="preserve">earch to determine the </w:t>
      </w:r>
      <w:r w:rsidR="00783415">
        <w:rPr>
          <w:rFonts w:ascii="Century Gothic" w:hAnsi="Century Gothic"/>
          <w:lang w:val="en-GB"/>
        </w:rPr>
        <w:t>following parameters</w:t>
      </w:r>
      <w:r w:rsidR="0093296B">
        <w:rPr>
          <w:rFonts w:ascii="Century Gothic" w:hAnsi="Century Gothic"/>
          <w:lang w:val="en-GB"/>
        </w:rPr>
        <w:t>/variables</w:t>
      </w:r>
      <w:r w:rsidR="000F1919">
        <w:rPr>
          <w:rFonts w:ascii="Century Gothic" w:hAnsi="Century Gothic"/>
          <w:lang w:val="en-GB"/>
        </w:rPr>
        <w:t xml:space="preserve">: </w:t>
      </w:r>
      <w:r w:rsidR="00D56F77" w:rsidRPr="00D56F77">
        <w:rPr>
          <w:rFonts w:ascii="Century Gothic" w:hAnsi="Century Gothic"/>
          <w:lang w:val="en-GB"/>
        </w:rPr>
        <w:t>Transmission power (TP)</w:t>
      </w:r>
      <w:r w:rsidR="000F1919">
        <w:rPr>
          <w:rFonts w:ascii="Century Gothic" w:hAnsi="Century Gothic"/>
          <w:lang w:val="en-GB"/>
        </w:rPr>
        <w:t xml:space="preserve">, </w:t>
      </w:r>
      <w:r w:rsidR="00D56F77" w:rsidRPr="00D56F77">
        <w:rPr>
          <w:rFonts w:ascii="Century Gothic" w:hAnsi="Century Gothic"/>
          <w:lang w:val="en-GB"/>
        </w:rPr>
        <w:t>Carrier Frequency (CF)</w:t>
      </w:r>
      <w:r w:rsidR="000F1919">
        <w:rPr>
          <w:rFonts w:ascii="Century Gothic" w:hAnsi="Century Gothic"/>
          <w:lang w:val="en-GB"/>
        </w:rPr>
        <w:t xml:space="preserve">, </w:t>
      </w:r>
      <w:r w:rsidR="00D56F77" w:rsidRPr="00D56F77">
        <w:rPr>
          <w:rFonts w:ascii="Century Gothic" w:hAnsi="Century Gothic"/>
          <w:lang w:val="en-GB"/>
        </w:rPr>
        <w:t>Spreading factor (SF)</w:t>
      </w:r>
      <w:r w:rsidR="000F1919">
        <w:rPr>
          <w:rFonts w:ascii="Century Gothic" w:hAnsi="Century Gothic"/>
          <w:lang w:val="en-GB"/>
        </w:rPr>
        <w:t xml:space="preserve">, </w:t>
      </w:r>
      <w:r w:rsidR="00D56F77" w:rsidRPr="00D56F77">
        <w:rPr>
          <w:rFonts w:ascii="Century Gothic" w:hAnsi="Century Gothic"/>
          <w:lang w:val="en-GB"/>
        </w:rPr>
        <w:t>Bandwidth (BW)</w:t>
      </w:r>
      <w:r w:rsidR="000F1919">
        <w:rPr>
          <w:rFonts w:ascii="Century Gothic" w:hAnsi="Century Gothic"/>
          <w:lang w:val="en-GB"/>
        </w:rPr>
        <w:t xml:space="preserve"> and </w:t>
      </w:r>
      <w:r w:rsidR="00D56F77" w:rsidRPr="00D56F77">
        <w:rPr>
          <w:rFonts w:ascii="Century Gothic" w:hAnsi="Century Gothic"/>
          <w:lang w:val="en-GB"/>
        </w:rPr>
        <w:t>Coding Rate (CR)</w:t>
      </w:r>
      <w:r w:rsidR="000F1919">
        <w:rPr>
          <w:rFonts w:ascii="Century Gothic" w:hAnsi="Century Gothic"/>
          <w:lang w:val="en-GB"/>
        </w:rPr>
        <w:t xml:space="preserve">. </w:t>
      </w:r>
      <w:r w:rsidR="001B3AD5">
        <w:rPr>
          <w:rFonts w:ascii="Century Gothic" w:hAnsi="Century Gothic"/>
          <w:lang w:val="en-GB"/>
        </w:rPr>
        <w:t xml:space="preserve">These </w:t>
      </w:r>
      <w:r w:rsidR="0093296B">
        <w:rPr>
          <w:rFonts w:ascii="Century Gothic" w:hAnsi="Century Gothic"/>
          <w:lang w:val="en-GB"/>
        </w:rPr>
        <w:t xml:space="preserve">where </w:t>
      </w:r>
      <w:r w:rsidR="00B14F24">
        <w:rPr>
          <w:rFonts w:ascii="Century Gothic" w:hAnsi="Century Gothic"/>
          <w:lang w:val="en-GB"/>
        </w:rPr>
        <w:t>easily</w:t>
      </w:r>
      <w:r w:rsidR="0093296B">
        <w:rPr>
          <w:rFonts w:ascii="Century Gothic" w:hAnsi="Century Gothic"/>
          <w:lang w:val="en-GB"/>
        </w:rPr>
        <w:t xml:space="preserve"> determinable since the LoRa </w:t>
      </w:r>
      <w:r w:rsidR="00924270">
        <w:rPr>
          <w:rFonts w:ascii="Century Gothic" w:hAnsi="Century Gothic"/>
          <w:lang w:val="en-GB"/>
        </w:rPr>
        <w:t>A</w:t>
      </w:r>
      <w:r w:rsidR="0093296B">
        <w:rPr>
          <w:rFonts w:ascii="Century Gothic" w:hAnsi="Century Gothic"/>
          <w:lang w:val="en-GB"/>
        </w:rPr>
        <w:t xml:space="preserve">lliance was able to provide </w:t>
      </w:r>
      <w:r w:rsidR="00924270">
        <w:rPr>
          <w:rFonts w:ascii="Century Gothic" w:hAnsi="Century Gothic"/>
          <w:lang w:val="en-GB"/>
        </w:rPr>
        <w:t>the necessary information for this subject.</w:t>
      </w:r>
    </w:p>
    <w:p w14:paraId="619B8D25" w14:textId="77777777" w:rsidR="002121A4" w:rsidRDefault="002121A4" w:rsidP="0098620C">
      <w:pPr>
        <w:pStyle w:val="Geenafstand"/>
        <w:rPr>
          <w:rFonts w:ascii="Century Gothic" w:hAnsi="Century Gothic"/>
          <w:lang w:val="en-GB"/>
        </w:rPr>
      </w:pPr>
    </w:p>
    <w:p w14:paraId="068A1B5E" w14:textId="6063FBB2" w:rsidR="00680C72" w:rsidRPr="00680C72" w:rsidRDefault="00680C72" w:rsidP="00D56F77">
      <w:pPr>
        <w:pStyle w:val="Geenafstand"/>
        <w:rPr>
          <w:rFonts w:ascii="Century Gothic" w:hAnsi="Century Gothic"/>
          <w:lang w:val="en-GB"/>
        </w:rPr>
      </w:pPr>
      <w:r w:rsidRPr="00680C72">
        <w:rPr>
          <w:rFonts w:ascii="Century Gothic" w:hAnsi="Century Gothic"/>
          <w:lang w:val="en-GB"/>
        </w:rPr>
        <w:t xml:space="preserve">As for paragraph </w:t>
      </w:r>
      <w:r w:rsidRPr="00680C72">
        <w:rPr>
          <w:rFonts w:ascii="Century Gothic" w:hAnsi="Century Gothic"/>
          <w:lang w:val="en-GB"/>
        </w:rPr>
        <w:fldChar w:fldCharType="begin"/>
      </w:r>
      <w:r w:rsidRPr="00680C72">
        <w:rPr>
          <w:rFonts w:ascii="Century Gothic" w:hAnsi="Century Gothic"/>
          <w:lang w:val="en-GB"/>
        </w:rPr>
        <w:instrText xml:space="preserve"> REF _Ref62207385 \r \h  \* MERGEFORMAT </w:instrText>
      </w:r>
      <w:r w:rsidRPr="00680C72">
        <w:rPr>
          <w:rFonts w:ascii="Century Gothic" w:hAnsi="Century Gothic"/>
          <w:lang w:val="en-GB"/>
        </w:rPr>
      </w:r>
      <w:r w:rsidRPr="00680C72">
        <w:rPr>
          <w:rFonts w:ascii="Century Gothic" w:hAnsi="Century Gothic"/>
          <w:lang w:val="en-GB"/>
        </w:rPr>
        <w:fldChar w:fldCharType="separate"/>
      </w:r>
      <w:r w:rsidRPr="00680C72">
        <w:rPr>
          <w:rFonts w:ascii="Century Gothic" w:hAnsi="Century Gothic"/>
          <w:lang w:val="en-GB"/>
        </w:rPr>
        <w:t>3.3</w:t>
      </w:r>
      <w:r w:rsidRPr="00680C72">
        <w:rPr>
          <w:rFonts w:ascii="Century Gothic" w:hAnsi="Century Gothic"/>
          <w:lang w:val="en-GB"/>
        </w:rPr>
        <w:fldChar w:fldCharType="end"/>
      </w:r>
      <w:r w:rsidRPr="00680C72">
        <w:rPr>
          <w:rFonts w:ascii="Century Gothic" w:hAnsi="Century Gothic"/>
          <w:lang w:val="en-GB"/>
        </w:rPr>
        <w:t xml:space="preserve"> containing the focus points on the rules and regulations. The world is known to have the following regions: the European Union, the United States of America, the Peoples republic of China, the Commonwealth of Australia, the Republic of Korea (South Korea) and the Russian Federation. </w:t>
      </w:r>
      <w:r>
        <w:rPr>
          <w:rFonts w:ascii="Century Gothic" w:hAnsi="Century Gothic"/>
          <w:lang w:val="en-GB"/>
        </w:rPr>
        <w:t>China appears to be the region with the most thought-out protocols, but this project will make use of the European regulations. This has been decided to make the future development suitable for the European market.</w:t>
      </w:r>
    </w:p>
    <w:p w14:paraId="705607EE" w14:textId="77777777" w:rsidR="00C554E1" w:rsidRDefault="00C554E1" w:rsidP="0098620C">
      <w:pPr>
        <w:pStyle w:val="Geenafstand"/>
        <w:rPr>
          <w:rFonts w:ascii="Century Gothic" w:hAnsi="Century Gothic"/>
          <w:lang w:val="en-GB"/>
        </w:rPr>
      </w:pPr>
    </w:p>
    <w:p w14:paraId="7C76D06C" w14:textId="3C10BFCE" w:rsidR="005C26BA" w:rsidRDefault="007A23CF" w:rsidP="0098620C">
      <w:pPr>
        <w:pStyle w:val="Geenafstand"/>
        <w:rPr>
          <w:rFonts w:ascii="Century Gothic" w:hAnsi="Century Gothic"/>
          <w:lang w:val="en-GB"/>
        </w:rPr>
      </w:pPr>
      <w:r>
        <w:rPr>
          <w:rFonts w:ascii="Century Gothic" w:hAnsi="Century Gothic"/>
          <w:lang w:val="en-GB"/>
        </w:rPr>
        <w:t>Paragraph 3.4 contains the research to determine which protocol is best suitable for the application.</w:t>
      </w:r>
      <w:r w:rsidR="002B16BA">
        <w:rPr>
          <w:rFonts w:ascii="Century Gothic" w:hAnsi="Century Gothic"/>
          <w:lang w:val="en-GB"/>
        </w:rPr>
        <w:t xml:space="preserve"> Research had been done</w:t>
      </w:r>
      <w:r w:rsidR="00BC6E32">
        <w:rPr>
          <w:rFonts w:ascii="Century Gothic" w:hAnsi="Century Gothic"/>
          <w:lang w:val="en-GB"/>
        </w:rPr>
        <w:t xml:space="preserve"> for about 10 different protocols</w:t>
      </w:r>
      <w:r w:rsidR="00A24FA8">
        <w:rPr>
          <w:rFonts w:ascii="Century Gothic" w:hAnsi="Century Gothic"/>
          <w:lang w:val="en-GB"/>
        </w:rPr>
        <w:t xml:space="preserve">. Only 3 were listed in this report due </w:t>
      </w:r>
      <w:r w:rsidR="00814B1D">
        <w:rPr>
          <w:rFonts w:ascii="Century Gothic" w:hAnsi="Century Gothic"/>
          <w:lang w:val="en-GB"/>
        </w:rPr>
        <w:t>to the lack of information about the other protocols.</w:t>
      </w:r>
      <w:r w:rsidR="002901C9">
        <w:rPr>
          <w:rFonts w:ascii="Century Gothic" w:hAnsi="Century Gothic"/>
          <w:lang w:val="en-GB"/>
        </w:rPr>
        <w:t xml:space="preserve"> It also became clear that there are a lot of different protocols that could potentially be used</w:t>
      </w:r>
      <w:r w:rsidR="0019088F">
        <w:rPr>
          <w:rFonts w:ascii="Century Gothic" w:hAnsi="Century Gothic"/>
          <w:lang w:val="en-GB"/>
        </w:rPr>
        <w:t xml:space="preserve"> but due</w:t>
      </w:r>
      <w:r w:rsidR="001D4B34">
        <w:rPr>
          <w:rFonts w:ascii="Century Gothic" w:hAnsi="Century Gothic"/>
          <w:lang w:val="en-GB"/>
        </w:rPr>
        <w:t xml:space="preserve"> to time constraints </w:t>
      </w:r>
      <w:r w:rsidR="003A7103">
        <w:rPr>
          <w:rFonts w:ascii="Century Gothic" w:hAnsi="Century Gothic"/>
          <w:lang w:val="en-GB"/>
        </w:rPr>
        <w:t>the decision was made to</w:t>
      </w:r>
      <w:r w:rsidR="005061FE">
        <w:rPr>
          <w:rFonts w:ascii="Century Gothic" w:hAnsi="Century Gothic"/>
          <w:lang w:val="en-GB"/>
        </w:rPr>
        <w:t xml:space="preserve"> research the 3 protocols liste</w:t>
      </w:r>
      <w:r w:rsidR="00032C1A">
        <w:rPr>
          <w:rFonts w:ascii="Century Gothic" w:hAnsi="Century Gothic"/>
          <w:lang w:val="en-GB"/>
        </w:rPr>
        <w:t>d</w:t>
      </w:r>
      <w:r w:rsidR="005061FE">
        <w:rPr>
          <w:rFonts w:ascii="Century Gothic" w:hAnsi="Century Gothic"/>
          <w:lang w:val="en-GB"/>
        </w:rPr>
        <w:t xml:space="preserve"> in 3.4. </w:t>
      </w:r>
      <w:r w:rsidR="00555E96">
        <w:rPr>
          <w:rFonts w:ascii="Century Gothic" w:hAnsi="Century Gothic"/>
          <w:lang w:val="en-GB"/>
        </w:rPr>
        <w:t>As</w:t>
      </w:r>
      <w:r w:rsidR="00D668E0">
        <w:rPr>
          <w:rFonts w:ascii="Century Gothic" w:hAnsi="Century Gothic"/>
          <w:lang w:val="en-GB"/>
        </w:rPr>
        <w:t xml:space="preserve"> it </w:t>
      </w:r>
      <w:r w:rsidR="00555E96">
        <w:rPr>
          <w:rFonts w:ascii="Century Gothic" w:hAnsi="Century Gothic"/>
          <w:lang w:val="en-GB"/>
        </w:rPr>
        <w:t>stands</w:t>
      </w:r>
      <w:r w:rsidR="00BD7538">
        <w:rPr>
          <w:rFonts w:ascii="Century Gothic" w:hAnsi="Century Gothic"/>
          <w:lang w:val="en-GB"/>
        </w:rPr>
        <w:t>,</w:t>
      </w:r>
      <w:r w:rsidR="00D668E0">
        <w:rPr>
          <w:rFonts w:ascii="Century Gothic" w:hAnsi="Century Gothic"/>
          <w:lang w:val="en-GB"/>
        </w:rPr>
        <w:t xml:space="preserve"> </w:t>
      </w:r>
      <w:r w:rsidR="00555E96">
        <w:rPr>
          <w:rFonts w:ascii="Century Gothic" w:hAnsi="Century Gothic"/>
          <w:lang w:val="en-GB"/>
        </w:rPr>
        <w:t>it has been</w:t>
      </w:r>
      <w:r w:rsidR="00D668E0">
        <w:rPr>
          <w:rFonts w:ascii="Century Gothic" w:hAnsi="Century Gothic"/>
          <w:lang w:val="en-GB"/>
        </w:rPr>
        <w:t xml:space="preserve"> determined that the </w:t>
      </w:r>
      <w:r w:rsidR="00461BF5">
        <w:rPr>
          <w:rFonts w:ascii="Century Gothic" w:hAnsi="Century Gothic"/>
          <w:lang w:val="en-GB"/>
        </w:rPr>
        <w:t>best protocol to use</w:t>
      </w:r>
      <w:r w:rsidR="006B55F3">
        <w:rPr>
          <w:rFonts w:ascii="Century Gothic" w:hAnsi="Century Gothic"/>
          <w:lang w:val="en-GB"/>
        </w:rPr>
        <w:t xml:space="preserve"> would be the protocol with the most information available. </w:t>
      </w:r>
      <w:r w:rsidR="00555E96">
        <w:rPr>
          <w:rFonts w:ascii="Century Gothic" w:hAnsi="Century Gothic"/>
          <w:lang w:val="en-GB"/>
        </w:rPr>
        <w:t>This would be</w:t>
      </w:r>
      <w:r w:rsidR="006B55F3">
        <w:rPr>
          <w:rFonts w:ascii="Century Gothic" w:hAnsi="Century Gothic"/>
          <w:lang w:val="en-GB"/>
        </w:rPr>
        <w:t xml:space="preserve"> the LoRaBlink protocol</w:t>
      </w:r>
      <w:r w:rsidR="009763C8">
        <w:rPr>
          <w:rFonts w:ascii="Century Gothic" w:hAnsi="Century Gothic"/>
          <w:lang w:val="en-GB"/>
        </w:rPr>
        <w:t xml:space="preserve">, since it did not vary too much from the other protocols, but it does </w:t>
      </w:r>
      <w:r w:rsidR="00B92EBB">
        <w:rPr>
          <w:rFonts w:ascii="Century Gothic" w:hAnsi="Century Gothic"/>
          <w:lang w:val="en-GB"/>
        </w:rPr>
        <w:t>include the most available information.</w:t>
      </w:r>
      <w:r w:rsidR="00BF4AC6">
        <w:rPr>
          <w:rFonts w:ascii="Century Gothic" w:hAnsi="Century Gothic"/>
          <w:lang w:val="en-GB"/>
        </w:rPr>
        <w:t xml:space="preserve"> </w:t>
      </w:r>
      <w:r w:rsidR="00850E9C">
        <w:rPr>
          <w:rFonts w:ascii="Century Gothic" w:hAnsi="Century Gothic"/>
          <w:lang w:val="en-GB"/>
        </w:rPr>
        <w:t>This will be expanded upon in solution design.</w:t>
      </w:r>
    </w:p>
    <w:p w14:paraId="6A62BF3E" w14:textId="77777777" w:rsidR="005C26BA" w:rsidRDefault="005C26BA" w:rsidP="0098620C">
      <w:pPr>
        <w:pStyle w:val="Geenafstand"/>
        <w:rPr>
          <w:rFonts w:ascii="Century Gothic" w:hAnsi="Century Gothic"/>
          <w:lang w:val="en-GB"/>
        </w:rPr>
      </w:pPr>
    </w:p>
    <w:p w14:paraId="2EB64F4B" w14:textId="1E78F623" w:rsidR="00136F0E" w:rsidRDefault="00500FAD" w:rsidP="002254ED">
      <w:pPr>
        <w:pStyle w:val="Geenafstand"/>
        <w:rPr>
          <w:rFonts w:ascii="Century Gothic" w:hAnsi="Century Gothic"/>
          <w:lang w:val="en-GB"/>
        </w:rPr>
      </w:pPr>
      <w:r>
        <w:rPr>
          <w:rFonts w:ascii="Century Gothic" w:hAnsi="Century Gothic"/>
          <w:lang w:val="en-GB"/>
        </w:rPr>
        <w:t xml:space="preserve">Paragraph </w:t>
      </w:r>
      <w:r w:rsidRPr="00645F92">
        <w:rPr>
          <w:rFonts w:ascii="Century Gothic" w:hAnsi="Century Gothic"/>
          <w:lang w:val="en-GB"/>
        </w:rPr>
        <w:fldChar w:fldCharType="begin"/>
      </w:r>
      <w:r w:rsidRPr="00645F92">
        <w:rPr>
          <w:rFonts w:ascii="Century Gothic" w:hAnsi="Century Gothic"/>
          <w:lang w:val="en-GB"/>
        </w:rPr>
        <w:instrText xml:space="preserve"> REF _Ref62217639 \r \h </w:instrText>
      </w:r>
      <w:r w:rsidR="00645F92" w:rsidRPr="00645F92">
        <w:rPr>
          <w:rFonts w:ascii="Century Gothic" w:hAnsi="Century Gothic"/>
          <w:lang w:val="en-GB"/>
        </w:rPr>
        <w:instrText xml:space="preserve"> \* MERGEFORMAT </w:instrText>
      </w:r>
      <w:r w:rsidRPr="00645F92">
        <w:rPr>
          <w:rFonts w:ascii="Century Gothic" w:hAnsi="Century Gothic"/>
          <w:lang w:val="en-GB"/>
        </w:rPr>
      </w:r>
      <w:r w:rsidRPr="00645F92">
        <w:rPr>
          <w:rFonts w:ascii="Century Gothic" w:hAnsi="Century Gothic"/>
          <w:lang w:val="en-GB"/>
        </w:rPr>
        <w:fldChar w:fldCharType="separate"/>
      </w:r>
      <w:r w:rsidR="007B08EE">
        <w:rPr>
          <w:rFonts w:ascii="Century Gothic" w:hAnsi="Century Gothic"/>
          <w:lang w:val="en-GB"/>
        </w:rPr>
        <w:t>3.5</w:t>
      </w:r>
      <w:r w:rsidRPr="00645F92">
        <w:rPr>
          <w:rFonts w:ascii="Century Gothic" w:hAnsi="Century Gothic"/>
          <w:lang w:val="en-GB"/>
        </w:rPr>
        <w:fldChar w:fldCharType="end"/>
      </w:r>
      <w:r>
        <w:rPr>
          <w:rFonts w:ascii="Century Gothic" w:hAnsi="Century Gothic"/>
          <w:lang w:val="en-GB"/>
        </w:rPr>
        <w:t xml:space="preserve"> </w:t>
      </w:r>
      <w:r w:rsidR="008D0866">
        <w:rPr>
          <w:rFonts w:ascii="Century Gothic" w:hAnsi="Century Gothic"/>
          <w:lang w:val="en-GB"/>
        </w:rPr>
        <w:t>establishes</w:t>
      </w:r>
      <w:r>
        <w:rPr>
          <w:rFonts w:ascii="Century Gothic" w:hAnsi="Century Gothic"/>
          <w:lang w:val="en-GB"/>
        </w:rPr>
        <w:t xml:space="preserve"> that it is preferable to </w:t>
      </w:r>
      <w:r w:rsidR="008D0866">
        <w:rPr>
          <w:rFonts w:ascii="Century Gothic" w:hAnsi="Century Gothic"/>
          <w:lang w:val="en-GB"/>
        </w:rPr>
        <w:t>only use quartz clocks for the synchronization</w:t>
      </w:r>
      <w:r w:rsidR="003D2BBA">
        <w:rPr>
          <w:rFonts w:ascii="Century Gothic" w:hAnsi="Century Gothic"/>
          <w:lang w:val="en-GB"/>
        </w:rPr>
        <w:t xml:space="preserve">. It </w:t>
      </w:r>
      <w:r w:rsidR="008E207F">
        <w:rPr>
          <w:rFonts w:ascii="Century Gothic" w:hAnsi="Century Gothic"/>
          <w:lang w:val="en-GB"/>
        </w:rPr>
        <w:t>could be</w:t>
      </w:r>
      <w:r w:rsidR="003D2BBA">
        <w:rPr>
          <w:rFonts w:ascii="Century Gothic" w:hAnsi="Century Gothic"/>
          <w:lang w:val="en-GB"/>
        </w:rPr>
        <w:t xml:space="preserve"> possible to add a GPS system to it as well, but this would drain more power</w:t>
      </w:r>
      <w:r w:rsidR="008D0866">
        <w:rPr>
          <w:rFonts w:ascii="Century Gothic" w:hAnsi="Century Gothic"/>
          <w:lang w:val="en-GB"/>
        </w:rPr>
        <w:t xml:space="preserve"> in </w:t>
      </w:r>
      <w:r w:rsidR="008E207F">
        <w:rPr>
          <w:rFonts w:ascii="Century Gothic" w:hAnsi="Century Gothic"/>
          <w:lang w:val="en-GB"/>
        </w:rPr>
        <w:t>what would become a static fire detection system.</w:t>
      </w:r>
    </w:p>
    <w:p w14:paraId="5717FCFD" w14:textId="75DE9396" w:rsidR="00136F0E" w:rsidRDefault="00136F0E" w:rsidP="002254ED">
      <w:pPr>
        <w:pStyle w:val="Geenafstand"/>
        <w:rPr>
          <w:rFonts w:ascii="Century Gothic" w:hAnsi="Century Gothic"/>
          <w:lang w:val="en-GB"/>
        </w:rPr>
      </w:pPr>
    </w:p>
    <w:p w14:paraId="00F8D2B4" w14:textId="2ACE8E99" w:rsidR="005A377A" w:rsidRDefault="005A377A" w:rsidP="005A377A">
      <w:pPr>
        <w:pStyle w:val="Geenafstand"/>
        <w:rPr>
          <w:rFonts w:ascii="Century Gothic" w:hAnsi="Century Gothic"/>
          <w:lang w:val="en-GB"/>
        </w:rPr>
      </w:pPr>
      <w:r>
        <w:rPr>
          <w:rFonts w:ascii="Century Gothic" w:hAnsi="Century Gothic"/>
          <w:lang w:val="en-GB"/>
        </w:rPr>
        <w:t xml:space="preserve">Paragraph 3.6 shows the limitations of a LoRa mesh network. Although </w:t>
      </w:r>
      <w:r w:rsidR="00171146">
        <w:rPr>
          <w:rFonts w:ascii="Century Gothic" w:hAnsi="Century Gothic"/>
          <w:lang w:val="en-GB"/>
        </w:rPr>
        <w:t>LoRa</w:t>
      </w:r>
      <w:r>
        <w:rPr>
          <w:rFonts w:ascii="Century Gothic" w:hAnsi="Century Gothic"/>
          <w:lang w:val="en-GB"/>
        </w:rPr>
        <w:t xml:space="preserve"> mesh brings a couple of benefits on increased range and a larger network, but it brings a number of drawbacks along with it. Most of the drawbacks like the increased power consumption, data rate and internal interference are caused by the fact that the nodes do not only need to communicate with the gateway, but also with other nodes. Finally one major downside of using a mesh network in the rural areas is the already existing LoRa coverage that makes a mesh network redundant.</w:t>
      </w:r>
    </w:p>
    <w:p w14:paraId="115F02F5" w14:textId="77777777" w:rsidR="00136F0E" w:rsidRDefault="00136F0E" w:rsidP="002254ED">
      <w:pPr>
        <w:pStyle w:val="Geenafstand"/>
        <w:rPr>
          <w:rFonts w:ascii="Century Gothic" w:hAnsi="Century Gothic"/>
          <w:lang w:val="en-GB"/>
        </w:rPr>
      </w:pPr>
    </w:p>
    <w:p w14:paraId="55F80359" w14:textId="5ED73C93" w:rsidR="002254ED" w:rsidRDefault="00CC56D3" w:rsidP="002254ED">
      <w:pPr>
        <w:pStyle w:val="Geenafstand"/>
        <w:rPr>
          <w:rFonts w:ascii="Century Gothic" w:hAnsi="Century Gothic"/>
          <w:lang w:val="en-GB"/>
        </w:rPr>
      </w:pPr>
      <w:r>
        <w:rPr>
          <w:rFonts w:ascii="Century Gothic" w:hAnsi="Century Gothic"/>
          <w:lang w:val="en-GB"/>
        </w:rPr>
        <w:t>Finally</w:t>
      </w:r>
      <w:r w:rsidR="00DA53C4" w:rsidRPr="00645F92">
        <w:rPr>
          <w:rFonts w:ascii="Century Gothic" w:hAnsi="Century Gothic"/>
          <w:lang w:val="en-GB"/>
        </w:rPr>
        <w:t>,</w:t>
      </w:r>
      <w:r>
        <w:rPr>
          <w:rFonts w:ascii="Century Gothic" w:hAnsi="Century Gothic"/>
          <w:lang w:val="en-GB"/>
        </w:rPr>
        <w:t xml:space="preserve"> </w:t>
      </w:r>
      <w:r w:rsidR="00136F0E">
        <w:rPr>
          <w:rFonts w:ascii="Century Gothic" w:hAnsi="Century Gothic"/>
          <w:lang w:val="en-GB"/>
        </w:rPr>
        <w:t>Paragraph</w:t>
      </w:r>
      <w:r>
        <w:rPr>
          <w:rFonts w:ascii="Century Gothic" w:hAnsi="Century Gothic"/>
          <w:lang w:val="en-GB"/>
        </w:rPr>
        <w:t xml:space="preserve"> </w:t>
      </w:r>
      <w:r w:rsidR="006E55BF" w:rsidRPr="00645F92">
        <w:rPr>
          <w:rFonts w:ascii="Century Gothic" w:hAnsi="Century Gothic"/>
          <w:lang w:val="en-GB"/>
        </w:rPr>
        <w:fldChar w:fldCharType="begin"/>
      </w:r>
      <w:r w:rsidR="006E55BF" w:rsidRPr="00645F92">
        <w:rPr>
          <w:rFonts w:ascii="Century Gothic" w:hAnsi="Century Gothic"/>
          <w:lang w:val="en-GB"/>
        </w:rPr>
        <w:instrText xml:space="preserve"> REF _Ref62215248 \r \h </w:instrText>
      </w:r>
      <w:r w:rsidR="00645F92" w:rsidRPr="00645F92">
        <w:rPr>
          <w:rFonts w:ascii="Century Gothic" w:hAnsi="Century Gothic"/>
          <w:lang w:val="en-GB"/>
        </w:rPr>
        <w:instrText xml:space="preserve"> \* MERGEFORMAT </w:instrText>
      </w:r>
      <w:r w:rsidR="006E55BF" w:rsidRPr="00645F92">
        <w:rPr>
          <w:rFonts w:ascii="Century Gothic" w:hAnsi="Century Gothic"/>
          <w:lang w:val="en-GB"/>
        </w:rPr>
      </w:r>
      <w:r w:rsidR="006E55BF" w:rsidRPr="00645F92">
        <w:rPr>
          <w:rFonts w:ascii="Century Gothic" w:hAnsi="Century Gothic"/>
          <w:lang w:val="en-GB"/>
        </w:rPr>
        <w:fldChar w:fldCharType="separate"/>
      </w:r>
      <w:r w:rsidR="007B08EE">
        <w:rPr>
          <w:rFonts w:ascii="Century Gothic" w:hAnsi="Century Gothic"/>
          <w:lang w:val="en-GB"/>
        </w:rPr>
        <w:t>3.7</w:t>
      </w:r>
      <w:r w:rsidR="006E55BF" w:rsidRPr="00645F92">
        <w:rPr>
          <w:rFonts w:ascii="Century Gothic" w:hAnsi="Century Gothic"/>
          <w:lang w:val="en-GB"/>
        </w:rPr>
        <w:fldChar w:fldCharType="end"/>
      </w:r>
      <w:r w:rsidR="0088716E">
        <w:rPr>
          <w:rFonts w:ascii="Century Gothic" w:hAnsi="Century Gothic"/>
          <w:lang w:val="en-GB"/>
        </w:rPr>
        <w:t xml:space="preserve"> </w:t>
      </w:r>
      <w:r w:rsidR="00B663E7">
        <w:rPr>
          <w:rFonts w:ascii="Century Gothic" w:hAnsi="Century Gothic"/>
          <w:lang w:val="en-GB"/>
        </w:rPr>
        <w:t>establishes</w:t>
      </w:r>
      <w:r w:rsidR="00A1307F">
        <w:rPr>
          <w:rFonts w:ascii="Century Gothic" w:hAnsi="Century Gothic"/>
          <w:lang w:val="en-GB"/>
        </w:rPr>
        <w:t xml:space="preserve"> that Python would be the</w:t>
      </w:r>
      <w:r w:rsidR="00B663E7">
        <w:rPr>
          <w:rFonts w:ascii="Century Gothic" w:hAnsi="Century Gothic"/>
          <w:lang w:val="en-GB"/>
        </w:rPr>
        <w:t xml:space="preserve"> </w:t>
      </w:r>
      <w:r w:rsidR="004A3629">
        <w:rPr>
          <w:rFonts w:ascii="Century Gothic" w:hAnsi="Century Gothic"/>
          <w:lang w:val="en-GB"/>
        </w:rPr>
        <w:t xml:space="preserve">preferred programming method and is chosen for the simulation. </w:t>
      </w:r>
      <w:r w:rsidR="009A7BF5">
        <w:rPr>
          <w:rFonts w:ascii="Century Gothic" w:hAnsi="Century Gothic"/>
          <w:lang w:val="en-GB"/>
        </w:rPr>
        <w:t>There is also</w:t>
      </w:r>
      <w:r w:rsidR="009A7BF5" w:rsidRPr="00645F92">
        <w:rPr>
          <w:rFonts w:ascii="Century Gothic" w:hAnsi="Century Gothic"/>
          <w:lang w:val="en-GB"/>
        </w:rPr>
        <w:t xml:space="preserve"> </w:t>
      </w:r>
      <w:r w:rsidR="00DA53C4" w:rsidRPr="00645F92">
        <w:rPr>
          <w:rFonts w:ascii="Century Gothic" w:hAnsi="Century Gothic"/>
          <w:lang w:val="en-GB"/>
        </w:rPr>
        <w:t>been</w:t>
      </w:r>
      <w:r w:rsidR="009A7BF5">
        <w:rPr>
          <w:rFonts w:ascii="Century Gothic" w:hAnsi="Century Gothic"/>
          <w:lang w:val="en-GB"/>
        </w:rPr>
        <w:t xml:space="preserve"> determined that </w:t>
      </w:r>
      <w:r w:rsidR="009E2537">
        <w:rPr>
          <w:rFonts w:ascii="Century Gothic" w:hAnsi="Century Gothic"/>
          <w:lang w:val="en-GB"/>
        </w:rPr>
        <w:t>there are two</w:t>
      </w:r>
      <w:r w:rsidR="009A7BF5">
        <w:rPr>
          <w:rFonts w:ascii="Century Gothic" w:hAnsi="Century Gothic"/>
          <w:lang w:val="en-GB"/>
        </w:rPr>
        <w:t xml:space="preserve"> possible </w:t>
      </w:r>
      <w:r w:rsidR="009E2537">
        <w:rPr>
          <w:rFonts w:ascii="Century Gothic" w:hAnsi="Century Gothic"/>
          <w:lang w:val="en-GB"/>
        </w:rPr>
        <w:t xml:space="preserve">ways to connect to </w:t>
      </w:r>
      <w:r w:rsidR="003714C7">
        <w:rPr>
          <w:rFonts w:ascii="Century Gothic" w:hAnsi="Century Gothic"/>
          <w:lang w:val="en-GB"/>
        </w:rPr>
        <w:t xml:space="preserve">different nodes </w:t>
      </w:r>
      <w:r w:rsidR="00EA3C9F">
        <w:rPr>
          <w:rFonts w:ascii="Century Gothic" w:hAnsi="Century Gothic"/>
          <w:lang w:val="en-GB"/>
        </w:rPr>
        <w:t>by connecting them to the nodes with the least hops or with the best signal strength</w:t>
      </w:r>
      <w:r w:rsidR="00D75828">
        <w:rPr>
          <w:rFonts w:ascii="Century Gothic" w:hAnsi="Century Gothic"/>
          <w:lang w:val="en-GB"/>
        </w:rPr>
        <w:t>. This would require more research to determine the optimal choice. It would also be preferable to do market</w:t>
      </w:r>
      <w:r w:rsidR="0055472E">
        <w:rPr>
          <w:rFonts w:ascii="Century Gothic" w:hAnsi="Century Gothic"/>
          <w:lang w:val="en-GB"/>
        </w:rPr>
        <w:t>-</w:t>
      </w:r>
      <w:r w:rsidR="00D75828">
        <w:rPr>
          <w:rFonts w:ascii="Century Gothic" w:hAnsi="Century Gothic"/>
          <w:lang w:val="en-GB"/>
        </w:rPr>
        <w:t xml:space="preserve">based research to know the </w:t>
      </w:r>
      <w:r w:rsidR="0055472E">
        <w:rPr>
          <w:rFonts w:ascii="Century Gothic" w:hAnsi="Century Gothic"/>
          <w:lang w:val="en-GB"/>
        </w:rPr>
        <w:t>demands/requirements from the customers perspective.</w:t>
      </w:r>
      <w:r w:rsidR="006B7E56" w:rsidRPr="00D61268">
        <w:rPr>
          <w:rFonts w:ascii="Century Gothic" w:hAnsi="Century Gothic"/>
          <w:lang w:val="en-GB"/>
        </w:rPr>
        <w:br w:type="page"/>
      </w:r>
    </w:p>
    <w:p w14:paraId="6EB3EBC1" w14:textId="1F6EF20F" w:rsidR="001C5B70" w:rsidRPr="00645F92" w:rsidRDefault="00B46657" w:rsidP="00D528A3">
      <w:pPr>
        <w:pStyle w:val="Kop1"/>
        <w:rPr>
          <w:rFonts w:ascii="Century Gothic" w:hAnsi="Century Gothic"/>
          <w:lang w:val="en-GB"/>
        </w:rPr>
      </w:pPr>
      <w:bookmarkStart w:id="96" w:name="_Ref62219167"/>
      <w:bookmarkStart w:id="97" w:name="_Ref62222497"/>
      <w:bookmarkStart w:id="98" w:name="_Toc62475015"/>
      <w:bookmarkStart w:id="99" w:name="_Toc62481010"/>
      <w:bookmarkStart w:id="100" w:name="_Toc62481056"/>
      <w:r w:rsidRPr="00645F92">
        <w:rPr>
          <w:rFonts w:ascii="Century Gothic" w:hAnsi="Century Gothic"/>
          <w:lang w:val="en-GB"/>
        </w:rPr>
        <w:lastRenderedPageBreak/>
        <w:t>Program of re</w:t>
      </w:r>
      <w:r w:rsidR="008E4790" w:rsidRPr="00645F92">
        <w:rPr>
          <w:rFonts w:ascii="Century Gothic" w:hAnsi="Century Gothic"/>
          <w:lang w:val="en-GB"/>
        </w:rPr>
        <w:t>quirements</w:t>
      </w:r>
      <w:bookmarkEnd w:id="96"/>
      <w:bookmarkEnd w:id="97"/>
      <w:bookmarkEnd w:id="98"/>
      <w:bookmarkEnd w:id="99"/>
      <w:bookmarkEnd w:id="100"/>
    </w:p>
    <w:p w14:paraId="7E48FC9E" w14:textId="6F3CFF9D" w:rsidR="008E4790" w:rsidRPr="004E67E5" w:rsidRDefault="008802A9" w:rsidP="00961316">
      <w:pPr>
        <w:pStyle w:val="Geenafstand"/>
        <w:rPr>
          <w:rFonts w:ascii="Century Gothic" w:hAnsi="Century Gothic"/>
          <w:lang w:val="en-GB"/>
        </w:rPr>
      </w:pPr>
      <w:r w:rsidRPr="00645F92">
        <w:rPr>
          <w:rFonts w:ascii="Century Gothic" w:hAnsi="Century Gothic"/>
          <w:lang w:val="en-GB"/>
        </w:rPr>
        <w:t xml:space="preserve">This chapter will shortly discuss the program of </w:t>
      </w:r>
      <w:r w:rsidR="00F00DD7" w:rsidRPr="00645F92">
        <w:rPr>
          <w:rFonts w:ascii="Century Gothic" w:hAnsi="Century Gothic"/>
          <w:lang w:val="en-GB"/>
        </w:rPr>
        <w:t>requirements</w:t>
      </w:r>
      <w:r w:rsidRPr="00645F92">
        <w:rPr>
          <w:rFonts w:ascii="Century Gothic" w:hAnsi="Century Gothic"/>
          <w:lang w:val="en-GB"/>
        </w:rPr>
        <w:t xml:space="preserve">. Paragraph </w:t>
      </w:r>
      <w:r w:rsidRPr="00645F92">
        <w:rPr>
          <w:rFonts w:ascii="Century Gothic" w:hAnsi="Century Gothic"/>
          <w:lang w:val="en-GB"/>
        </w:rPr>
        <w:fldChar w:fldCharType="begin"/>
      </w:r>
      <w:r w:rsidRPr="00645F92">
        <w:rPr>
          <w:rFonts w:ascii="Century Gothic" w:hAnsi="Century Gothic"/>
          <w:lang w:val="en-GB"/>
        </w:rPr>
        <w:instrText xml:space="preserve"> REF _Ref62476508 \r \h </w:instrText>
      </w:r>
      <w:r w:rsidR="00645F92" w:rsidRPr="00645F92">
        <w:rPr>
          <w:rFonts w:ascii="Century Gothic" w:hAnsi="Century Gothic"/>
          <w:lang w:val="en-GB"/>
        </w:rPr>
        <w:instrText xml:space="preserve"> \* MERGEFORMAT </w:instrText>
      </w:r>
      <w:r w:rsidRPr="00645F92">
        <w:rPr>
          <w:rFonts w:ascii="Century Gothic" w:hAnsi="Century Gothic"/>
          <w:lang w:val="en-GB"/>
        </w:rPr>
      </w:r>
      <w:r w:rsidRPr="00645F92">
        <w:rPr>
          <w:rFonts w:ascii="Century Gothic" w:hAnsi="Century Gothic"/>
          <w:lang w:val="en-GB"/>
        </w:rPr>
        <w:fldChar w:fldCharType="separate"/>
      </w:r>
      <w:r w:rsidR="007B08EE">
        <w:rPr>
          <w:rFonts w:ascii="Century Gothic" w:hAnsi="Century Gothic"/>
          <w:lang w:val="en-GB"/>
        </w:rPr>
        <w:t>4.1</w:t>
      </w:r>
      <w:r w:rsidRPr="00645F92">
        <w:rPr>
          <w:rFonts w:ascii="Century Gothic" w:hAnsi="Century Gothic"/>
          <w:lang w:val="en-GB"/>
        </w:rPr>
        <w:fldChar w:fldCharType="end"/>
      </w:r>
      <w:r w:rsidRPr="00645F92">
        <w:rPr>
          <w:rFonts w:ascii="Century Gothic" w:hAnsi="Century Gothic"/>
          <w:lang w:val="en-GB"/>
        </w:rPr>
        <w:t xml:space="preserve"> </w:t>
      </w:r>
      <w:r w:rsidR="00F00DD7" w:rsidRPr="00645F92">
        <w:rPr>
          <w:rFonts w:ascii="Century Gothic" w:hAnsi="Century Gothic"/>
          <w:lang w:val="en-GB"/>
        </w:rPr>
        <w:t>discusses</w:t>
      </w:r>
      <w:r w:rsidRPr="00645F92">
        <w:rPr>
          <w:rFonts w:ascii="Century Gothic" w:hAnsi="Century Gothic"/>
          <w:lang w:val="en-GB"/>
        </w:rPr>
        <w:t xml:space="preserve"> </w:t>
      </w:r>
      <w:r w:rsidR="00F00DD7" w:rsidRPr="00645F92">
        <w:rPr>
          <w:rFonts w:ascii="Century Gothic" w:hAnsi="Century Gothic"/>
          <w:lang w:val="en-GB"/>
        </w:rPr>
        <w:t xml:space="preserve">the chosen MoSCow method. Paragraph </w:t>
      </w:r>
      <w:r w:rsidR="00F00DD7" w:rsidRPr="00645F92">
        <w:rPr>
          <w:rFonts w:ascii="Century Gothic" w:hAnsi="Century Gothic"/>
          <w:lang w:val="en-GB"/>
        </w:rPr>
        <w:fldChar w:fldCharType="begin"/>
      </w:r>
      <w:r w:rsidR="00F00DD7" w:rsidRPr="00645F92">
        <w:rPr>
          <w:rFonts w:ascii="Century Gothic" w:hAnsi="Century Gothic"/>
          <w:lang w:val="en-GB"/>
        </w:rPr>
        <w:instrText xml:space="preserve"> REF _Ref62476611 \r \h </w:instrText>
      </w:r>
      <w:r w:rsidR="00645F92" w:rsidRPr="00645F92">
        <w:rPr>
          <w:rFonts w:ascii="Century Gothic" w:hAnsi="Century Gothic"/>
          <w:lang w:val="en-GB"/>
        </w:rPr>
        <w:instrText xml:space="preserve"> \* MERGEFORMAT </w:instrText>
      </w:r>
      <w:r w:rsidR="00F00DD7" w:rsidRPr="00645F92">
        <w:rPr>
          <w:rFonts w:ascii="Century Gothic" w:hAnsi="Century Gothic"/>
          <w:lang w:val="en-GB"/>
        </w:rPr>
      </w:r>
      <w:r w:rsidR="00F00DD7" w:rsidRPr="00645F92">
        <w:rPr>
          <w:rFonts w:ascii="Century Gothic" w:hAnsi="Century Gothic"/>
          <w:lang w:val="en-GB"/>
        </w:rPr>
        <w:fldChar w:fldCharType="separate"/>
      </w:r>
      <w:r w:rsidR="007B08EE">
        <w:rPr>
          <w:rFonts w:ascii="Century Gothic" w:hAnsi="Century Gothic"/>
          <w:lang w:val="en-GB"/>
        </w:rPr>
        <w:t>4.2</w:t>
      </w:r>
      <w:r w:rsidR="00F00DD7" w:rsidRPr="00645F92">
        <w:rPr>
          <w:rFonts w:ascii="Century Gothic" w:hAnsi="Century Gothic"/>
          <w:lang w:val="en-GB"/>
        </w:rPr>
        <w:fldChar w:fldCharType="end"/>
      </w:r>
      <w:r w:rsidR="00F00DD7" w:rsidRPr="00645F92">
        <w:rPr>
          <w:rFonts w:ascii="Century Gothic" w:hAnsi="Century Gothic"/>
          <w:lang w:val="en-GB"/>
        </w:rPr>
        <w:t xml:space="preserve"> contains and </w:t>
      </w:r>
      <w:r w:rsidR="00CA50A2" w:rsidRPr="00645F92">
        <w:rPr>
          <w:rFonts w:ascii="Century Gothic" w:hAnsi="Century Gothic"/>
          <w:lang w:val="en-GB"/>
        </w:rPr>
        <w:t>elaborates the requirments.</w:t>
      </w:r>
    </w:p>
    <w:p w14:paraId="084921CB" w14:textId="77777777" w:rsidR="00731463" w:rsidRPr="00645F92" w:rsidRDefault="00731463" w:rsidP="00961316">
      <w:pPr>
        <w:pStyle w:val="Geenafstand"/>
        <w:rPr>
          <w:rFonts w:ascii="Century Gothic" w:hAnsi="Century Gothic"/>
          <w:lang w:val="en-GB"/>
        </w:rPr>
      </w:pPr>
    </w:p>
    <w:p w14:paraId="0756C39E" w14:textId="62A645A7" w:rsidR="00AB0C4F" w:rsidRPr="00645F92" w:rsidRDefault="00AB0C4F" w:rsidP="00D528A3">
      <w:pPr>
        <w:pStyle w:val="Kop2"/>
        <w:rPr>
          <w:rFonts w:ascii="Century Gothic" w:hAnsi="Century Gothic"/>
        </w:rPr>
      </w:pPr>
      <w:bookmarkStart w:id="101" w:name="_Toc62475016"/>
      <w:bookmarkStart w:id="102" w:name="_Ref62476508"/>
      <w:bookmarkStart w:id="103" w:name="_Toc62481011"/>
      <w:bookmarkStart w:id="104" w:name="_Toc62481057"/>
      <w:r w:rsidRPr="00645F92">
        <w:rPr>
          <w:rFonts w:ascii="Century Gothic" w:hAnsi="Century Gothic"/>
        </w:rPr>
        <w:t>M</w:t>
      </w:r>
      <w:r w:rsidR="00D862ED" w:rsidRPr="00645F92">
        <w:rPr>
          <w:rFonts w:ascii="Century Gothic" w:hAnsi="Century Gothic"/>
        </w:rPr>
        <w:t>oSCow method</w:t>
      </w:r>
      <w:bookmarkEnd w:id="101"/>
      <w:bookmarkEnd w:id="102"/>
      <w:bookmarkEnd w:id="103"/>
      <w:bookmarkEnd w:id="104"/>
    </w:p>
    <w:p w14:paraId="1FCB134D" w14:textId="39173D3A" w:rsidR="00BC44FA" w:rsidRPr="00BC44FA" w:rsidRDefault="002F7B51" w:rsidP="00BC44FA">
      <w:pPr>
        <w:pStyle w:val="Geenafstand"/>
        <w:rPr>
          <w:rFonts w:ascii="Century Gothic" w:hAnsi="Century Gothic"/>
          <w:lang w:val="en-GB"/>
        </w:rPr>
      </w:pPr>
      <w:r w:rsidRPr="006F4F9E">
        <w:rPr>
          <w:rFonts w:ascii="Century Gothic" w:hAnsi="Century Gothic"/>
          <w:lang w:val="en-GB"/>
        </w:rPr>
        <w:t>The MoS</w:t>
      </w:r>
      <w:r w:rsidR="005D19A2" w:rsidRPr="006F4F9E">
        <w:rPr>
          <w:rFonts w:ascii="Century Gothic" w:hAnsi="Century Gothic"/>
          <w:lang w:val="en-GB"/>
        </w:rPr>
        <w:t>C</w:t>
      </w:r>
      <w:r w:rsidRPr="006F4F9E">
        <w:rPr>
          <w:rFonts w:ascii="Century Gothic" w:hAnsi="Century Gothic"/>
          <w:lang w:val="en-GB"/>
        </w:rPr>
        <w:t xml:space="preserve">ow method </w:t>
      </w:r>
      <w:r w:rsidR="005B12FA" w:rsidRPr="006F4F9E">
        <w:rPr>
          <w:rFonts w:ascii="Century Gothic" w:hAnsi="Century Gothic"/>
          <w:lang w:val="en-GB"/>
        </w:rPr>
        <w:t>consists out of 4 different components</w:t>
      </w:r>
      <w:r w:rsidR="00306865" w:rsidRPr="006F4F9E">
        <w:rPr>
          <w:rFonts w:ascii="Century Gothic" w:hAnsi="Century Gothic"/>
          <w:lang w:val="en-GB"/>
        </w:rPr>
        <w:t xml:space="preserve">. </w:t>
      </w:r>
      <w:r w:rsidR="00423400" w:rsidRPr="006F4F9E">
        <w:rPr>
          <w:rFonts w:ascii="Century Gothic" w:hAnsi="Century Gothic"/>
          <w:lang w:val="en-GB"/>
        </w:rPr>
        <w:t>A</w:t>
      </w:r>
      <w:r w:rsidR="00306865" w:rsidRPr="006F4F9E">
        <w:rPr>
          <w:rFonts w:ascii="Century Gothic" w:hAnsi="Century Gothic"/>
          <w:lang w:val="en-GB"/>
        </w:rPr>
        <w:t xml:space="preserve"> must have </w:t>
      </w:r>
      <w:r w:rsidR="00C36128" w:rsidRPr="006F4F9E">
        <w:rPr>
          <w:rFonts w:ascii="Century Gothic" w:hAnsi="Century Gothic"/>
          <w:lang w:val="en-GB"/>
        </w:rPr>
        <w:t xml:space="preserve">is a concrete demand that must be met. </w:t>
      </w:r>
      <w:r w:rsidR="0016335D" w:rsidRPr="006F4F9E">
        <w:rPr>
          <w:rFonts w:ascii="Century Gothic" w:hAnsi="Century Gothic"/>
          <w:lang w:val="en-GB"/>
        </w:rPr>
        <w:t xml:space="preserve">While </w:t>
      </w:r>
      <w:r w:rsidR="00423400" w:rsidRPr="006F4F9E">
        <w:rPr>
          <w:rFonts w:ascii="Century Gothic" w:hAnsi="Century Gothic"/>
          <w:lang w:val="en-GB"/>
        </w:rPr>
        <w:t>A</w:t>
      </w:r>
      <w:r w:rsidR="0016335D" w:rsidRPr="006F4F9E">
        <w:rPr>
          <w:rFonts w:ascii="Century Gothic" w:hAnsi="Century Gothic"/>
          <w:lang w:val="en-GB"/>
        </w:rPr>
        <w:t xml:space="preserve"> should have is a demand that</w:t>
      </w:r>
      <w:r w:rsidR="00AB7D99" w:rsidRPr="006F4F9E">
        <w:rPr>
          <w:rFonts w:ascii="Century Gothic" w:hAnsi="Century Gothic"/>
          <w:lang w:val="en-GB"/>
        </w:rPr>
        <w:t xml:space="preserve"> </w:t>
      </w:r>
      <w:r w:rsidR="000F3755" w:rsidRPr="006F4F9E">
        <w:rPr>
          <w:rFonts w:ascii="Century Gothic" w:hAnsi="Century Gothic"/>
          <w:lang w:val="en-GB"/>
        </w:rPr>
        <w:t>can be deviated from</w:t>
      </w:r>
      <w:r w:rsidR="00CC7E68" w:rsidRPr="006F4F9E">
        <w:rPr>
          <w:rFonts w:ascii="Century Gothic" w:hAnsi="Century Gothic"/>
          <w:lang w:val="en-GB"/>
        </w:rPr>
        <w:t xml:space="preserve">. </w:t>
      </w:r>
      <w:r w:rsidR="00423400" w:rsidRPr="006F4F9E">
        <w:rPr>
          <w:rFonts w:ascii="Century Gothic" w:hAnsi="Century Gothic"/>
          <w:lang w:val="en-GB"/>
        </w:rPr>
        <w:t>A</w:t>
      </w:r>
      <w:r w:rsidR="00CC7E68" w:rsidRPr="006F4F9E">
        <w:rPr>
          <w:rFonts w:ascii="Century Gothic" w:hAnsi="Century Gothic"/>
          <w:lang w:val="en-GB"/>
        </w:rPr>
        <w:t xml:space="preserve"> could have is a nice</w:t>
      </w:r>
      <w:r w:rsidR="00105628" w:rsidRPr="006F4F9E">
        <w:rPr>
          <w:rFonts w:ascii="Century Gothic" w:hAnsi="Century Gothic"/>
          <w:lang w:val="en-GB"/>
        </w:rPr>
        <w:t xml:space="preserve"> to have and is not really a demand </w:t>
      </w:r>
      <w:r w:rsidR="00EB0DED" w:rsidRPr="006F4F9E">
        <w:rPr>
          <w:rFonts w:ascii="Century Gothic" w:hAnsi="Century Gothic"/>
          <w:lang w:val="en-GB"/>
        </w:rPr>
        <w:t>that must be met in anyway.</w:t>
      </w:r>
      <w:r w:rsidR="008B7240" w:rsidRPr="006F4F9E">
        <w:rPr>
          <w:rFonts w:ascii="Century Gothic" w:hAnsi="Century Gothic"/>
          <w:lang w:val="en-GB"/>
        </w:rPr>
        <w:t xml:space="preserve"> </w:t>
      </w:r>
      <w:r w:rsidR="00423400" w:rsidRPr="006F4F9E">
        <w:rPr>
          <w:rFonts w:ascii="Century Gothic" w:hAnsi="Century Gothic"/>
          <w:lang w:val="en-GB"/>
        </w:rPr>
        <w:t>A</w:t>
      </w:r>
      <w:r w:rsidR="000C32F1" w:rsidRPr="006F4F9E">
        <w:rPr>
          <w:rFonts w:ascii="Century Gothic" w:hAnsi="Century Gothic"/>
          <w:lang w:val="en-GB"/>
        </w:rPr>
        <w:t xml:space="preserve"> won’t </w:t>
      </w:r>
      <w:r w:rsidR="0062621D" w:rsidRPr="006F4F9E">
        <w:rPr>
          <w:rFonts w:ascii="Century Gothic" w:hAnsi="Century Gothic"/>
          <w:lang w:val="en-GB"/>
        </w:rPr>
        <w:t xml:space="preserve">have is a demand that will not be met in any way </w:t>
      </w:r>
      <w:r w:rsidR="00BE4CF4" w:rsidRPr="006F4F9E">
        <w:rPr>
          <w:rFonts w:ascii="Century Gothic" w:hAnsi="Century Gothic"/>
          <w:lang w:val="en-GB"/>
        </w:rPr>
        <w:t xml:space="preserve">within the current project </w:t>
      </w:r>
      <w:sdt>
        <w:sdtPr>
          <w:rPr>
            <w:rFonts w:ascii="Century Gothic" w:hAnsi="Century Gothic"/>
            <w:lang w:val="en-GB"/>
          </w:rPr>
          <w:id w:val="-225680555"/>
          <w:citation/>
        </w:sdtPr>
        <w:sdtEndPr/>
        <w:sdtContent>
          <w:r w:rsidR="00E16D79" w:rsidRPr="006F4F9E">
            <w:rPr>
              <w:rFonts w:ascii="Century Gothic" w:hAnsi="Century Gothic"/>
              <w:lang w:val="en-GB"/>
            </w:rPr>
            <w:fldChar w:fldCharType="begin"/>
          </w:r>
          <w:r w:rsidR="00E16D79" w:rsidRPr="006F4F9E">
            <w:rPr>
              <w:rFonts w:ascii="Century Gothic" w:hAnsi="Century Gothic"/>
              <w:lang w:val="en-GB"/>
            </w:rPr>
            <w:instrText xml:space="preserve"> CITATION Pro21 \l 1043 </w:instrText>
          </w:r>
          <w:r w:rsidR="00E16D79" w:rsidRPr="006F4F9E">
            <w:rPr>
              <w:rFonts w:ascii="Century Gothic" w:hAnsi="Century Gothic"/>
              <w:lang w:val="en-GB"/>
            </w:rPr>
            <w:fldChar w:fldCharType="separate"/>
          </w:r>
          <w:r w:rsidR="00810CE6">
            <w:rPr>
              <w:rFonts w:ascii="Century Gothic" w:hAnsi="Century Gothic"/>
              <w:noProof/>
              <w:lang w:val="en-GB"/>
            </w:rPr>
            <w:t>(Projectmanagementsite, 2021)</w:t>
          </w:r>
          <w:r w:rsidR="00E16D79" w:rsidRPr="006F4F9E">
            <w:rPr>
              <w:rFonts w:ascii="Century Gothic" w:hAnsi="Century Gothic"/>
              <w:lang w:val="en-GB"/>
            </w:rPr>
            <w:fldChar w:fldCharType="end"/>
          </w:r>
        </w:sdtContent>
      </w:sdt>
      <w:r w:rsidR="00E16D79" w:rsidRPr="006F4F9E">
        <w:rPr>
          <w:rFonts w:ascii="Century Gothic" w:hAnsi="Century Gothic"/>
          <w:lang w:val="en-GB"/>
        </w:rPr>
        <w:t>.</w:t>
      </w:r>
    </w:p>
    <w:p w14:paraId="5E9F62BA" w14:textId="77777777" w:rsidR="004815E9" w:rsidRPr="006F4F9E" w:rsidRDefault="004815E9" w:rsidP="006F4F9E">
      <w:pPr>
        <w:pStyle w:val="Geenafstand"/>
        <w:rPr>
          <w:rFonts w:ascii="Century Gothic" w:hAnsi="Century Gothic"/>
          <w:lang w:val="en-GB"/>
        </w:rPr>
      </w:pPr>
    </w:p>
    <w:p w14:paraId="50773FE2" w14:textId="385F8D44" w:rsidR="00D528A3" w:rsidRPr="00645F92" w:rsidRDefault="00253A8F" w:rsidP="00961316">
      <w:pPr>
        <w:pStyle w:val="Kop2"/>
        <w:rPr>
          <w:rFonts w:ascii="Century Gothic" w:hAnsi="Century Gothic"/>
        </w:rPr>
      </w:pPr>
      <w:bookmarkStart w:id="105" w:name="_Toc62475017"/>
      <w:bookmarkStart w:id="106" w:name="_Ref62476611"/>
      <w:bookmarkStart w:id="107" w:name="_Toc62481012"/>
      <w:bookmarkStart w:id="108" w:name="_Toc62481058"/>
      <w:r w:rsidRPr="00645F92">
        <w:rPr>
          <w:rFonts w:ascii="Century Gothic" w:hAnsi="Century Gothic"/>
        </w:rPr>
        <w:t>Requir</w:t>
      </w:r>
      <w:r w:rsidR="00941126" w:rsidRPr="00645F92">
        <w:rPr>
          <w:rFonts w:ascii="Century Gothic" w:hAnsi="Century Gothic"/>
        </w:rPr>
        <w:t>e</w:t>
      </w:r>
      <w:r w:rsidRPr="00645F92">
        <w:rPr>
          <w:rFonts w:ascii="Century Gothic" w:hAnsi="Century Gothic"/>
        </w:rPr>
        <w:t>ments</w:t>
      </w:r>
      <w:bookmarkEnd w:id="105"/>
      <w:bookmarkEnd w:id="106"/>
      <w:bookmarkEnd w:id="107"/>
      <w:bookmarkEnd w:id="108"/>
    </w:p>
    <w:p w14:paraId="120B9FAA" w14:textId="3829BDE1" w:rsidR="00097C2B" w:rsidRPr="00645F92" w:rsidRDefault="00097C2B" w:rsidP="6A20EB05">
      <w:pPr>
        <w:pStyle w:val="Kop3"/>
        <w:rPr>
          <w:rFonts w:ascii="Century Gothic" w:hAnsi="Century Gothic"/>
        </w:rPr>
      </w:pPr>
      <w:r w:rsidRPr="00645F92">
        <w:rPr>
          <w:rFonts w:ascii="Century Gothic" w:hAnsi="Century Gothic"/>
        </w:rPr>
        <w:t>Must have</w:t>
      </w:r>
    </w:p>
    <w:p w14:paraId="0DBD0167" w14:textId="26B394E2" w:rsidR="42A7A3DF" w:rsidRPr="00F86EB1" w:rsidRDefault="002E028D" w:rsidP="00B30123">
      <w:pPr>
        <w:pStyle w:val="Geenafstand"/>
        <w:numPr>
          <w:ilvl w:val="0"/>
          <w:numId w:val="11"/>
        </w:numPr>
        <w:rPr>
          <w:rFonts w:ascii="Century Gothic" w:hAnsi="Century Gothic"/>
          <w:lang w:val="en-GB"/>
        </w:rPr>
      </w:pPr>
      <w:r>
        <w:rPr>
          <w:rFonts w:ascii="Century Gothic" w:hAnsi="Century Gothic"/>
          <w:lang w:val="en-GB"/>
        </w:rPr>
        <w:t>LoRa</w:t>
      </w:r>
      <w:r w:rsidR="00FB22CE">
        <w:rPr>
          <w:rFonts w:ascii="Century Gothic" w:hAnsi="Century Gothic"/>
          <w:lang w:val="en-GB"/>
        </w:rPr>
        <w:t xml:space="preserve"> </w:t>
      </w:r>
      <w:r w:rsidR="0045768B">
        <w:rPr>
          <w:rFonts w:ascii="Century Gothic" w:hAnsi="Century Gothic"/>
          <w:lang w:val="en-GB"/>
        </w:rPr>
        <w:t>m</w:t>
      </w:r>
      <w:r w:rsidR="42A7A3DF" w:rsidRPr="00F86EB1">
        <w:rPr>
          <w:rFonts w:ascii="Century Gothic" w:hAnsi="Century Gothic"/>
          <w:lang w:val="en-GB"/>
        </w:rPr>
        <w:t>esh protocol</w:t>
      </w:r>
    </w:p>
    <w:p w14:paraId="30AF8172" w14:textId="38D98952" w:rsidR="008357D3" w:rsidRDefault="004D2EBC" w:rsidP="00B30123">
      <w:pPr>
        <w:pStyle w:val="Geenafstand"/>
        <w:numPr>
          <w:ilvl w:val="0"/>
          <w:numId w:val="11"/>
        </w:numPr>
        <w:rPr>
          <w:rFonts w:ascii="Century Gothic" w:hAnsi="Century Gothic"/>
          <w:lang w:val="en-GB"/>
        </w:rPr>
      </w:pPr>
      <w:r>
        <w:rPr>
          <w:rFonts w:ascii="Century Gothic" w:hAnsi="Century Gothic"/>
          <w:lang w:val="en-GB"/>
        </w:rPr>
        <w:t>SX1276 LoRa chip</w:t>
      </w:r>
    </w:p>
    <w:p w14:paraId="56B29235" w14:textId="5B81DF34" w:rsidR="00F07434" w:rsidRDefault="00567144" w:rsidP="00B30123">
      <w:pPr>
        <w:pStyle w:val="Geenafstand"/>
        <w:numPr>
          <w:ilvl w:val="0"/>
          <w:numId w:val="11"/>
        </w:numPr>
        <w:rPr>
          <w:rFonts w:ascii="Century Gothic" w:hAnsi="Century Gothic"/>
          <w:lang w:val="en-GB"/>
        </w:rPr>
      </w:pPr>
      <w:r>
        <w:rPr>
          <w:rFonts w:ascii="Century Gothic" w:hAnsi="Century Gothic"/>
          <w:lang w:val="en-GB"/>
        </w:rPr>
        <w:t>Graphic</w:t>
      </w:r>
      <w:r w:rsidR="00BC32FA">
        <w:rPr>
          <w:rFonts w:ascii="Century Gothic" w:hAnsi="Century Gothic"/>
          <w:lang w:val="en-GB"/>
        </w:rPr>
        <w:t xml:space="preserve"> rep</w:t>
      </w:r>
      <w:r>
        <w:rPr>
          <w:rFonts w:ascii="Century Gothic" w:hAnsi="Century Gothic"/>
          <w:lang w:val="en-GB"/>
        </w:rPr>
        <w:t>resentation of a random</w:t>
      </w:r>
      <w:r w:rsidR="00557E1F">
        <w:rPr>
          <w:rFonts w:ascii="Century Gothic" w:hAnsi="Century Gothic"/>
          <w:lang w:val="en-GB"/>
        </w:rPr>
        <w:t>ly generated</w:t>
      </w:r>
      <w:r>
        <w:rPr>
          <w:rFonts w:ascii="Century Gothic" w:hAnsi="Century Gothic"/>
          <w:lang w:val="en-GB"/>
        </w:rPr>
        <w:t xml:space="preserve"> </w:t>
      </w:r>
      <w:r w:rsidR="00557E1F">
        <w:rPr>
          <w:rFonts w:ascii="Century Gothic" w:hAnsi="Century Gothic"/>
          <w:lang w:val="en-GB"/>
        </w:rPr>
        <w:t>LoRa mesh network</w:t>
      </w:r>
    </w:p>
    <w:p w14:paraId="341A7EC0" w14:textId="4C795AFA" w:rsidR="003B5A3A" w:rsidRDefault="004B091D" w:rsidP="00B30123">
      <w:pPr>
        <w:pStyle w:val="Geenafstand"/>
        <w:numPr>
          <w:ilvl w:val="0"/>
          <w:numId w:val="11"/>
        </w:numPr>
        <w:rPr>
          <w:rFonts w:ascii="Century Gothic" w:hAnsi="Century Gothic"/>
          <w:lang w:val="en-GB"/>
        </w:rPr>
      </w:pPr>
      <w:r>
        <w:rPr>
          <w:rFonts w:ascii="Century Gothic" w:hAnsi="Century Gothic"/>
          <w:lang w:val="en-GB"/>
        </w:rPr>
        <w:t>Multiple nodes</w:t>
      </w:r>
      <w:r w:rsidR="00B55E29">
        <w:rPr>
          <w:rFonts w:ascii="Century Gothic" w:hAnsi="Century Gothic"/>
          <w:lang w:val="en-GB"/>
        </w:rPr>
        <w:t xml:space="preserve"> </w:t>
      </w:r>
      <w:r w:rsidR="00B64CD8">
        <w:rPr>
          <w:rFonts w:ascii="Century Gothic" w:hAnsi="Century Gothic"/>
          <w:lang w:val="en-GB"/>
        </w:rPr>
        <w:t>minimum of 5</w:t>
      </w:r>
      <w:r w:rsidR="00B55E29">
        <w:rPr>
          <w:rFonts w:ascii="Century Gothic" w:hAnsi="Century Gothic"/>
          <w:lang w:val="en-GB"/>
        </w:rPr>
        <w:t xml:space="preserve"> nodes</w:t>
      </w:r>
    </w:p>
    <w:p w14:paraId="38191A89" w14:textId="347460A3" w:rsidR="004B091D" w:rsidRDefault="004B091D" w:rsidP="00B30123">
      <w:pPr>
        <w:pStyle w:val="Geenafstand"/>
        <w:numPr>
          <w:ilvl w:val="0"/>
          <w:numId w:val="11"/>
        </w:numPr>
        <w:rPr>
          <w:rFonts w:ascii="Century Gothic" w:hAnsi="Century Gothic"/>
          <w:lang w:val="en-GB"/>
        </w:rPr>
      </w:pPr>
      <w:r>
        <w:rPr>
          <w:rFonts w:ascii="Century Gothic" w:hAnsi="Century Gothic"/>
          <w:lang w:val="en-GB"/>
        </w:rPr>
        <w:t xml:space="preserve">Transmission power is </w:t>
      </w:r>
      <w:r w:rsidR="00D134A9">
        <w:rPr>
          <w:rFonts w:ascii="Century Gothic" w:hAnsi="Century Gothic"/>
          <w:lang w:val="en-GB"/>
        </w:rPr>
        <w:t>adjustable</w:t>
      </w:r>
    </w:p>
    <w:p w14:paraId="1B892E35" w14:textId="710DBFB4" w:rsidR="006C78EC" w:rsidRDefault="00E6015F" w:rsidP="00B30123">
      <w:pPr>
        <w:pStyle w:val="Geenafstand"/>
        <w:numPr>
          <w:ilvl w:val="0"/>
          <w:numId w:val="11"/>
        </w:numPr>
        <w:rPr>
          <w:rFonts w:ascii="Century Gothic" w:hAnsi="Century Gothic"/>
          <w:lang w:val="en-GB"/>
        </w:rPr>
      </w:pPr>
      <w:r>
        <w:rPr>
          <w:rFonts w:ascii="Century Gothic" w:hAnsi="Century Gothic"/>
          <w:lang w:val="en-GB"/>
        </w:rPr>
        <w:t>Power consumption</w:t>
      </w:r>
      <w:r w:rsidR="00B35961">
        <w:rPr>
          <w:rFonts w:ascii="Century Gothic" w:hAnsi="Century Gothic"/>
          <w:lang w:val="en-GB"/>
        </w:rPr>
        <w:t xml:space="preserve"> calculation</w:t>
      </w:r>
    </w:p>
    <w:p w14:paraId="0B73008B" w14:textId="4ADBB6CF" w:rsidR="002E2FCA" w:rsidRDefault="0029370C" w:rsidP="00B30123">
      <w:pPr>
        <w:pStyle w:val="Geenafstand"/>
        <w:numPr>
          <w:ilvl w:val="0"/>
          <w:numId w:val="11"/>
        </w:numPr>
        <w:rPr>
          <w:rFonts w:ascii="Century Gothic" w:hAnsi="Century Gothic"/>
          <w:lang w:val="en-GB"/>
        </w:rPr>
      </w:pPr>
      <w:r>
        <w:rPr>
          <w:rFonts w:ascii="Century Gothic" w:hAnsi="Century Gothic"/>
          <w:lang w:val="en-GB"/>
        </w:rPr>
        <w:t xml:space="preserve">The </w:t>
      </w:r>
      <w:r w:rsidR="00A26712">
        <w:rPr>
          <w:rFonts w:ascii="Century Gothic" w:hAnsi="Century Gothic"/>
          <w:lang w:val="en-GB"/>
        </w:rPr>
        <w:t xml:space="preserve">generated network </w:t>
      </w:r>
      <w:r w:rsidR="00DC1137">
        <w:rPr>
          <w:rFonts w:ascii="Century Gothic" w:hAnsi="Century Gothic"/>
          <w:lang w:val="en-GB"/>
        </w:rPr>
        <w:t>must</w:t>
      </w:r>
      <w:r w:rsidR="00A26712">
        <w:rPr>
          <w:rFonts w:ascii="Century Gothic" w:hAnsi="Century Gothic"/>
          <w:lang w:val="en-GB"/>
        </w:rPr>
        <w:t xml:space="preserve"> be simulat</w:t>
      </w:r>
      <w:r w:rsidR="00F05B7B">
        <w:rPr>
          <w:rFonts w:ascii="Century Gothic" w:hAnsi="Century Gothic"/>
          <w:lang w:val="en-GB"/>
        </w:rPr>
        <w:t>ed</w:t>
      </w:r>
      <w:r w:rsidR="00A26712">
        <w:rPr>
          <w:rFonts w:ascii="Century Gothic" w:hAnsi="Century Gothic"/>
          <w:lang w:val="en-GB"/>
        </w:rPr>
        <w:t xml:space="preserve"> both in a vacuum and in air</w:t>
      </w:r>
    </w:p>
    <w:p w14:paraId="683717FB" w14:textId="7C9076BC" w:rsidR="0094592A" w:rsidRDefault="0094592A" w:rsidP="00B30123">
      <w:pPr>
        <w:pStyle w:val="Geenafstand"/>
        <w:numPr>
          <w:ilvl w:val="0"/>
          <w:numId w:val="11"/>
        </w:numPr>
        <w:rPr>
          <w:rFonts w:ascii="Century Gothic" w:hAnsi="Century Gothic"/>
          <w:lang w:val="en-GB"/>
        </w:rPr>
      </w:pPr>
      <w:r>
        <w:rPr>
          <w:rFonts w:ascii="Century Gothic" w:hAnsi="Century Gothic"/>
          <w:lang w:val="en-GB"/>
        </w:rPr>
        <w:t>All rules in the simulation are based on the European stand</w:t>
      </w:r>
      <w:r w:rsidR="00B46A24">
        <w:rPr>
          <w:rFonts w:ascii="Century Gothic" w:hAnsi="Century Gothic"/>
          <w:lang w:val="en-GB"/>
        </w:rPr>
        <w:t>ards</w:t>
      </w:r>
    </w:p>
    <w:p w14:paraId="197CE7AA" w14:textId="606B7CE4" w:rsidR="006B2B10" w:rsidRPr="00E54E4E" w:rsidRDefault="006B2B10" w:rsidP="00E54E4E">
      <w:pPr>
        <w:pStyle w:val="Geenafstand"/>
        <w:rPr>
          <w:rFonts w:ascii="Century Gothic" w:hAnsi="Century Gothic"/>
          <w:lang w:val="en-GB"/>
        </w:rPr>
      </w:pPr>
    </w:p>
    <w:p w14:paraId="09CCF484" w14:textId="45CA42BF" w:rsidR="00CC284D" w:rsidRPr="00CC284D" w:rsidRDefault="002E1E4C" w:rsidP="00CC284D">
      <w:pPr>
        <w:pStyle w:val="Geenafstand"/>
        <w:rPr>
          <w:rFonts w:ascii="Century Gothic" w:hAnsi="Century Gothic"/>
          <w:lang w:val="en-GB"/>
        </w:rPr>
      </w:pPr>
      <w:r>
        <w:rPr>
          <w:rFonts w:ascii="Century Gothic" w:hAnsi="Century Gothic"/>
          <w:lang w:val="en-GB"/>
        </w:rPr>
        <w:t>The mesh protocol</w:t>
      </w:r>
      <w:r w:rsidR="00900779">
        <w:rPr>
          <w:rFonts w:ascii="Century Gothic" w:hAnsi="Century Gothic"/>
          <w:lang w:val="en-GB"/>
        </w:rPr>
        <w:t xml:space="preserve"> is an essential part of the LoRa mesh network, the choice for this protocol has fallen on the Blink protocol. </w:t>
      </w:r>
      <w:r w:rsidR="00FF6082">
        <w:rPr>
          <w:rFonts w:ascii="Century Gothic" w:hAnsi="Century Gothic"/>
          <w:lang w:val="en-GB"/>
        </w:rPr>
        <w:t xml:space="preserve">This choice is based on the research concluded in paragraph </w:t>
      </w:r>
      <w:r w:rsidR="00FF6082" w:rsidRPr="00645F92">
        <w:rPr>
          <w:rFonts w:ascii="Century Gothic" w:hAnsi="Century Gothic"/>
          <w:lang w:val="en-GB"/>
        </w:rPr>
        <w:fldChar w:fldCharType="begin"/>
      </w:r>
      <w:r w:rsidR="00FF6082" w:rsidRPr="00645F92">
        <w:rPr>
          <w:rFonts w:ascii="Century Gothic" w:hAnsi="Century Gothic"/>
          <w:lang w:val="en-GB"/>
        </w:rPr>
        <w:instrText xml:space="preserve"> REF _Ref61874452 \r \h </w:instrText>
      </w:r>
      <w:r w:rsidR="00645F92" w:rsidRPr="00645F92">
        <w:rPr>
          <w:rFonts w:ascii="Century Gothic" w:hAnsi="Century Gothic"/>
          <w:lang w:val="en-GB"/>
        </w:rPr>
        <w:instrText xml:space="preserve"> \* MERGEFORMAT </w:instrText>
      </w:r>
      <w:r w:rsidR="00FF6082" w:rsidRPr="00645F92">
        <w:rPr>
          <w:rFonts w:ascii="Century Gothic" w:hAnsi="Century Gothic"/>
          <w:lang w:val="en-GB"/>
        </w:rPr>
      </w:r>
      <w:r w:rsidR="00FF6082" w:rsidRPr="00645F92">
        <w:rPr>
          <w:rFonts w:ascii="Century Gothic" w:hAnsi="Century Gothic"/>
          <w:lang w:val="en-GB"/>
        </w:rPr>
        <w:fldChar w:fldCharType="separate"/>
      </w:r>
      <w:r w:rsidR="007B08EE">
        <w:rPr>
          <w:rFonts w:ascii="Century Gothic" w:hAnsi="Century Gothic"/>
          <w:lang w:val="en-GB"/>
        </w:rPr>
        <w:t>3.4</w:t>
      </w:r>
      <w:r w:rsidR="00FF6082" w:rsidRPr="00645F92">
        <w:rPr>
          <w:rFonts w:ascii="Century Gothic" w:hAnsi="Century Gothic"/>
          <w:lang w:val="en-GB"/>
        </w:rPr>
        <w:fldChar w:fldCharType="end"/>
      </w:r>
      <w:r w:rsidR="00FF6082">
        <w:rPr>
          <w:rFonts w:ascii="Century Gothic" w:hAnsi="Century Gothic"/>
          <w:lang w:val="en-GB"/>
        </w:rPr>
        <w:t xml:space="preserve"> </w:t>
      </w:r>
      <w:r w:rsidR="00482D63">
        <w:rPr>
          <w:rFonts w:ascii="Century Gothic" w:hAnsi="Century Gothic"/>
          <w:lang w:val="en-GB"/>
        </w:rPr>
        <w:t>where the protocol is shown to be the best choice in terms of the other protocols that were compared. Not only did it meet the minimal requirements, but it also showed to outperform the other protocols.</w:t>
      </w:r>
    </w:p>
    <w:p w14:paraId="10C2843F" w14:textId="482A6D73" w:rsidR="003E6FB8" w:rsidRDefault="003E6FB8" w:rsidP="00CC284D">
      <w:pPr>
        <w:pStyle w:val="Geenafstand"/>
        <w:rPr>
          <w:rFonts w:ascii="Century Gothic" w:hAnsi="Century Gothic"/>
          <w:lang w:val="en-GB"/>
        </w:rPr>
      </w:pPr>
    </w:p>
    <w:p w14:paraId="43F7E4EE" w14:textId="22081CA0" w:rsidR="00815349" w:rsidRDefault="00815349" w:rsidP="00CC284D">
      <w:pPr>
        <w:pStyle w:val="Geenafstand"/>
        <w:rPr>
          <w:rFonts w:ascii="Century Gothic" w:hAnsi="Century Gothic"/>
          <w:lang w:val="en-GB"/>
        </w:rPr>
      </w:pPr>
      <w:r>
        <w:rPr>
          <w:rFonts w:ascii="Century Gothic" w:hAnsi="Century Gothic"/>
          <w:lang w:val="en-GB"/>
        </w:rPr>
        <w:t>The simulation is based on a specific LoRa chip</w:t>
      </w:r>
      <w:r w:rsidR="00D50554">
        <w:rPr>
          <w:rFonts w:ascii="Century Gothic" w:hAnsi="Century Gothic"/>
          <w:lang w:val="en-GB"/>
        </w:rPr>
        <w:t xml:space="preserve">. The SX1276 LoRa chip is </w:t>
      </w:r>
      <w:r w:rsidR="0011122D">
        <w:rPr>
          <w:rFonts w:ascii="Century Gothic" w:hAnsi="Century Gothic"/>
          <w:lang w:val="en-GB"/>
        </w:rPr>
        <w:t xml:space="preserve">a popular chip used in various </w:t>
      </w:r>
      <w:r w:rsidR="005D592C">
        <w:rPr>
          <w:rFonts w:ascii="Century Gothic" w:hAnsi="Century Gothic"/>
          <w:lang w:val="en-GB"/>
        </w:rPr>
        <w:t>LoRa based products</w:t>
      </w:r>
      <w:r w:rsidR="00003E0F">
        <w:rPr>
          <w:rFonts w:ascii="Century Gothic" w:hAnsi="Century Gothic"/>
          <w:lang w:val="en-GB"/>
        </w:rPr>
        <w:t>, this was concluded in various meetings with SODAQ</w:t>
      </w:r>
      <w:r w:rsidR="00E760D7">
        <w:rPr>
          <w:rFonts w:ascii="Century Gothic" w:hAnsi="Century Gothic"/>
          <w:lang w:val="en-GB"/>
        </w:rPr>
        <w:t>.</w:t>
      </w:r>
      <w:r w:rsidR="009374B3">
        <w:rPr>
          <w:rFonts w:ascii="Century Gothic" w:hAnsi="Century Gothic"/>
          <w:lang w:val="en-GB"/>
        </w:rPr>
        <w:t xml:space="preserve"> Different LoRa chips can be used in the simulation but will need to be adjusted </w:t>
      </w:r>
      <w:r w:rsidR="00A7279C">
        <w:rPr>
          <w:rFonts w:ascii="Century Gothic" w:hAnsi="Century Gothic"/>
          <w:lang w:val="en-GB"/>
        </w:rPr>
        <w:t>in the simulation settings.</w:t>
      </w:r>
      <w:r w:rsidR="00480B97">
        <w:rPr>
          <w:rFonts w:ascii="Century Gothic" w:hAnsi="Century Gothic"/>
          <w:lang w:val="en-GB"/>
        </w:rPr>
        <w:t xml:space="preserve"> The power consumption calculation is dependent on which chip is used.</w:t>
      </w:r>
      <w:r w:rsidR="004F764B">
        <w:rPr>
          <w:rFonts w:ascii="Century Gothic" w:hAnsi="Century Gothic"/>
          <w:lang w:val="en-GB"/>
        </w:rPr>
        <w:t xml:space="preserve"> In the future there might </w:t>
      </w:r>
      <w:r w:rsidR="000D7674">
        <w:rPr>
          <w:rFonts w:ascii="Century Gothic" w:hAnsi="Century Gothic"/>
          <w:lang w:val="en-GB"/>
        </w:rPr>
        <w:t>b</w:t>
      </w:r>
      <w:r w:rsidR="004F764B">
        <w:rPr>
          <w:rFonts w:ascii="Century Gothic" w:hAnsi="Century Gothic"/>
          <w:lang w:val="en-GB"/>
        </w:rPr>
        <w:t xml:space="preserve">e newer chips with less power consumption </w:t>
      </w:r>
      <w:r w:rsidR="001E1A50">
        <w:rPr>
          <w:rFonts w:ascii="Century Gothic" w:hAnsi="Century Gothic"/>
          <w:lang w:val="en-GB"/>
        </w:rPr>
        <w:t>but for now the SX1276 is used for the simulation.</w:t>
      </w:r>
    </w:p>
    <w:p w14:paraId="65198BAA" w14:textId="77777777" w:rsidR="003E6FB8" w:rsidRDefault="003E6FB8" w:rsidP="00CC284D">
      <w:pPr>
        <w:pStyle w:val="Geenafstand"/>
        <w:rPr>
          <w:rFonts w:ascii="Century Gothic" w:hAnsi="Century Gothic"/>
          <w:lang w:val="en-GB"/>
        </w:rPr>
      </w:pPr>
    </w:p>
    <w:p w14:paraId="7F1DF1C0" w14:textId="2201045B" w:rsidR="00650BBE" w:rsidRDefault="00313B9A" w:rsidP="00650BBE">
      <w:pPr>
        <w:pStyle w:val="Geenafstand"/>
        <w:rPr>
          <w:rFonts w:ascii="Century Gothic" w:hAnsi="Century Gothic"/>
          <w:lang w:val="en-GB"/>
        </w:rPr>
      </w:pPr>
      <w:r>
        <w:rPr>
          <w:rFonts w:ascii="Century Gothic" w:hAnsi="Century Gothic"/>
          <w:lang w:val="en-GB"/>
        </w:rPr>
        <w:t>The LoRa mesh simulation</w:t>
      </w:r>
      <w:r w:rsidR="00E3319C">
        <w:rPr>
          <w:rFonts w:ascii="Century Gothic" w:hAnsi="Century Gothic"/>
          <w:lang w:val="en-GB"/>
        </w:rPr>
        <w:t xml:space="preserve"> can display </w:t>
      </w:r>
      <w:r w:rsidR="00D17044">
        <w:rPr>
          <w:rFonts w:ascii="Century Gothic" w:hAnsi="Century Gothic"/>
          <w:lang w:val="en-GB"/>
        </w:rPr>
        <w:t>randomly generated data</w:t>
      </w:r>
      <w:r w:rsidR="00441F4F">
        <w:rPr>
          <w:rFonts w:ascii="Century Gothic" w:hAnsi="Century Gothic"/>
          <w:lang w:val="en-GB"/>
        </w:rPr>
        <w:t>.</w:t>
      </w:r>
      <w:r w:rsidR="004E2834">
        <w:rPr>
          <w:rFonts w:ascii="Century Gothic" w:hAnsi="Century Gothic"/>
          <w:lang w:val="en-GB"/>
        </w:rPr>
        <w:t xml:space="preserve"> </w:t>
      </w:r>
      <w:r w:rsidR="001331D2">
        <w:rPr>
          <w:rFonts w:ascii="Century Gothic" w:hAnsi="Century Gothic"/>
          <w:lang w:val="en-GB"/>
        </w:rPr>
        <w:t xml:space="preserve">The data can be shown in a </w:t>
      </w:r>
      <w:r w:rsidR="006147B9">
        <w:rPr>
          <w:rFonts w:ascii="Century Gothic" w:hAnsi="Century Gothic"/>
          <w:lang w:val="en-GB"/>
        </w:rPr>
        <w:t>Python created plot</w:t>
      </w:r>
      <w:r w:rsidR="00BA34A0">
        <w:rPr>
          <w:rFonts w:ascii="Century Gothic" w:hAnsi="Century Gothic"/>
          <w:lang w:val="en-GB"/>
        </w:rPr>
        <w:t xml:space="preserve"> and can display the LoRa gateway, nodes</w:t>
      </w:r>
      <w:r w:rsidR="00E52973">
        <w:rPr>
          <w:rFonts w:ascii="Century Gothic" w:hAnsi="Century Gothic"/>
          <w:lang w:val="en-GB"/>
        </w:rPr>
        <w:t>,</w:t>
      </w:r>
      <w:r w:rsidR="00BA34A0">
        <w:rPr>
          <w:rFonts w:ascii="Century Gothic" w:hAnsi="Century Gothic"/>
          <w:lang w:val="en-GB"/>
        </w:rPr>
        <w:t xml:space="preserve"> and the connections between them.</w:t>
      </w:r>
      <w:r w:rsidR="00924267">
        <w:rPr>
          <w:rFonts w:ascii="Century Gothic" w:hAnsi="Century Gothic"/>
          <w:lang w:val="en-GB"/>
        </w:rPr>
        <w:t xml:space="preserve"> When a </w:t>
      </w:r>
      <w:r w:rsidR="00106371">
        <w:rPr>
          <w:rFonts w:ascii="Century Gothic" w:hAnsi="Century Gothic"/>
          <w:lang w:val="en-GB"/>
        </w:rPr>
        <w:t>node ha</w:t>
      </w:r>
      <w:r w:rsidR="00E52973">
        <w:rPr>
          <w:rFonts w:ascii="Century Gothic" w:hAnsi="Century Gothic"/>
          <w:lang w:val="en-GB"/>
        </w:rPr>
        <w:t>s</w:t>
      </w:r>
      <w:r w:rsidR="00106371">
        <w:rPr>
          <w:rFonts w:ascii="Century Gothic" w:hAnsi="Century Gothic"/>
          <w:lang w:val="en-GB"/>
        </w:rPr>
        <w:t xml:space="preserve"> too many connections </w:t>
      </w:r>
      <w:r w:rsidR="00E52973">
        <w:rPr>
          <w:rFonts w:ascii="Century Gothic" w:hAnsi="Century Gothic"/>
          <w:lang w:val="en-GB"/>
        </w:rPr>
        <w:t>to</w:t>
      </w:r>
      <w:r w:rsidR="00106371">
        <w:rPr>
          <w:rFonts w:ascii="Century Gothic" w:hAnsi="Century Gothic"/>
          <w:lang w:val="en-GB"/>
        </w:rPr>
        <w:t xml:space="preserve"> </w:t>
      </w:r>
      <w:r w:rsidR="00C7074E">
        <w:rPr>
          <w:rFonts w:ascii="Century Gothic" w:hAnsi="Century Gothic"/>
          <w:lang w:val="en-GB"/>
        </w:rPr>
        <w:t>the</w:t>
      </w:r>
      <w:r w:rsidR="00106371">
        <w:rPr>
          <w:rFonts w:ascii="Century Gothic" w:hAnsi="Century Gothic"/>
          <w:lang w:val="en-GB"/>
        </w:rPr>
        <w:t xml:space="preserve"> other nodes, it will</w:t>
      </w:r>
      <w:r w:rsidR="00572D19">
        <w:rPr>
          <w:rFonts w:ascii="Century Gothic" w:hAnsi="Century Gothic"/>
          <w:lang w:val="en-GB"/>
        </w:rPr>
        <w:t xml:space="preserve"> show up as a red node a</w:t>
      </w:r>
      <w:r w:rsidR="00E52973">
        <w:rPr>
          <w:rFonts w:ascii="Century Gothic" w:hAnsi="Century Gothic"/>
          <w:lang w:val="en-GB"/>
        </w:rPr>
        <w:t>nd will give an error in the terminal.</w:t>
      </w:r>
      <w:r w:rsidR="00A6022D">
        <w:rPr>
          <w:rFonts w:ascii="Century Gothic" w:hAnsi="Century Gothic"/>
          <w:lang w:val="en-GB"/>
        </w:rPr>
        <w:t xml:space="preserve"> </w:t>
      </w:r>
      <w:r w:rsidR="00DE5035">
        <w:rPr>
          <w:rFonts w:ascii="Century Gothic" w:hAnsi="Century Gothic"/>
          <w:lang w:val="en-GB"/>
        </w:rPr>
        <w:t>T</w:t>
      </w:r>
      <w:r w:rsidR="009740EC">
        <w:rPr>
          <w:rFonts w:ascii="Century Gothic" w:hAnsi="Century Gothic"/>
          <w:lang w:val="en-GB"/>
        </w:rPr>
        <w:t xml:space="preserve">he user </w:t>
      </w:r>
      <w:r w:rsidR="00DE5035">
        <w:rPr>
          <w:rFonts w:ascii="Century Gothic" w:hAnsi="Century Gothic"/>
          <w:lang w:val="en-GB"/>
        </w:rPr>
        <w:t>can use the generated plot as</w:t>
      </w:r>
      <w:r w:rsidR="002D0F65">
        <w:rPr>
          <w:rFonts w:ascii="Century Gothic" w:hAnsi="Century Gothic"/>
          <w:lang w:val="en-GB"/>
        </w:rPr>
        <w:t xml:space="preserve"> a visual representation of the created network</w:t>
      </w:r>
      <w:r w:rsidR="005A2388">
        <w:rPr>
          <w:rFonts w:ascii="Century Gothic" w:hAnsi="Century Gothic"/>
          <w:lang w:val="en-GB"/>
        </w:rPr>
        <w:t>.</w:t>
      </w:r>
    </w:p>
    <w:p w14:paraId="541AE52C" w14:textId="77777777" w:rsidR="00900524" w:rsidRPr="00650BBE" w:rsidRDefault="00900524" w:rsidP="00650BBE">
      <w:pPr>
        <w:pStyle w:val="Geenafstand"/>
        <w:rPr>
          <w:rFonts w:ascii="Century Gothic" w:hAnsi="Century Gothic"/>
          <w:lang w:val="en-GB"/>
        </w:rPr>
      </w:pPr>
    </w:p>
    <w:p w14:paraId="2EA98AA0" w14:textId="5F2F2F10" w:rsidR="00C031D5" w:rsidRDefault="0033445D" w:rsidP="00CC284D">
      <w:pPr>
        <w:pStyle w:val="Geenafstand"/>
        <w:rPr>
          <w:rFonts w:ascii="Century Gothic" w:hAnsi="Century Gothic"/>
          <w:lang w:val="en-GB"/>
        </w:rPr>
      </w:pPr>
      <w:r>
        <w:rPr>
          <w:rFonts w:ascii="Century Gothic" w:hAnsi="Century Gothic"/>
          <w:lang w:val="en-GB"/>
        </w:rPr>
        <w:t xml:space="preserve">For the </w:t>
      </w:r>
      <w:r w:rsidR="00D63CD0">
        <w:rPr>
          <w:rFonts w:ascii="Century Gothic" w:hAnsi="Century Gothic"/>
          <w:lang w:val="en-GB"/>
        </w:rPr>
        <w:t>simulation,</w:t>
      </w:r>
      <w:r>
        <w:rPr>
          <w:rFonts w:ascii="Century Gothic" w:hAnsi="Century Gothic"/>
          <w:lang w:val="en-GB"/>
        </w:rPr>
        <w:t xml:space="preserve"> </w:t>
      </w:r>
      <w:r w:rsidR="00A40D4D">
        <w:rPr>
          <w:rFonts w:ascii="Century Gothic" w:hAnsi="Century Gothic"/>
          <w:lang w:val="en-GB"/>
        </w:rPr>
        <w:t xml:space="preserve">a minimum of 5 nodes is </w:t>
      </w:r>
      <w:r w:rsidR="00563045">
        <w:rPr>
          <w:rFonts w:ascii="Century Gothic" w:hAnsi="Century Gothic"/>
          <w:lang w:val="en-GB"/>
        </w:rPr>
        <w:t>needed to make the option viable in comparison with using</w:t>
      </w:r>
      <w:r w:rsidR="00C95257">
        <w:rPr>
          <w:rFonts w:ascii="Century Gothic" w:hAnsi="Century Gothic"/>
          <w:lang w:val="en-GB"/>
        </w:rPr>
        <w:t xml:space="preserve"> a standard</w:t>
      </w:r>
      <w:r w:rsidR="00563045">
        <w:rPr>
          <w:rFonts w:ascii="Century Gothic" w:hAnsi="Century Gothic"/>
          <w:lang w:val="en-GB"/>
        </w:rPr>
        <w:t xml:space="preserve"> LoRa</w:t>
      </w:r>
      <w:r w:rsidR="00C95257">
        <w:rPr>
          <w:rFonts w:ascii="Century Gothic" w:hAnsi="Century Gothic"/>
          <w:lang w:val="en-GB"/>
        </w:rPr>
        <w:t xml:space="preserve"> protocol</w:t>
      </w:r>
      <w:r w:rsidR="00341FD7">
        <w:rPr>
          <w:rFonts w:ascii="Century Gothic" w:hAnsi="Century Gothic"/>
          <w:lang w:val="en-GB"/>
        </w:rPr>
        <w:t xml:space="preserve">. The Electrical Engineers </w:t>
      </w:r>
      <w:r w:rsidR="008C17D8">
        <w:rPr>
          <w:rFonts w:ascii="Century Gothic" w:hAnsi="Century Gothic"/>
          <w:lang w:val="en-GB"/>
        </w:rPr>
        <w:t xml:space="preserve">have determined this together and reached a consensus with each other about this point. If a client wishes to use more nodes that is of course possible, but the maximum of this would be </w:t>
      </w:r>
      <w:r w:rsidR="006715CC">
        <w:rPr>
          <w:rFonts w:ascii="Century Gothic" w:hAnsi="Century Gothic"/>
          <w:lang w:val="en-GB"/>
        </w:rPr>
        <w:t>dependent</w:t>
      </w:r>
      <w:r w:rsidR="008C17D8">
        <w:rPr>
          <w:rFonts w:ascii="Century Gothic" w:hAnsi="Century Gothic"/>
          <w:lang w:val="en-GB"/>
        </w:rPr>
        <w:t xml:space="preserve"> on multiple factors that </w:t>
      </w:r>
      <w:r w:rsidR="006715CC">
        <w:rPr>
          <w:rFonts w:ascii="Century Gothic" w:hAnsi="Century Gothic"/>
          <w:lang w:val="en-GB"/>
        </w:rPr>
        <w:t xml:space="preserve">cannot be determined for this project. </w:t>
      </w:r>
      <w:r w:rsidR="00027915">
        <w:rPr>
          <w:rFonts w:ascii="Century Gothic" w:hAnsi="Century Gothic"/>
          <w:lang w:val="en-GB"/>
        </w:rPr>
        <w:t>The most important</w:t>
      </w:r>
      <w:r w:rsidR="00387EEF">
        <w:rPr>
          <w:rFonts w:ascii="Century Gothic" w:hAnsi="Century Gothic"/>
          <w:lang w:val="en-GB"/>
        </w:rPr>
        <w:t xml:space="preserve"> </w:t>
      </w:r>
      <w:r w:rsidR="00B738BD">
        <w:rPr>
          <w:rFonts w:ascii="Century Gothic" w:hAnsi="Century Gothic"/>
          <w:lang w:val="en-GB"/>
        </w:rPr>
        <w:t>factor</w:t>
      </w:r>
      <w:r w:rsidR="00387EEF">
        <w:rPr>
          <w:rFonts w:ascii="Century Gothic" w:hAnsi="Century Gothic"/>
          <w:lang w:val="en-GB"/>
        </w:rPr>
        <w:t xml:space="preserve"> would be the battery type and size used</w:t>
      </w:r>
      <w:r w:rsidR="00326564">
        <w:rPr>
          <w:rFonts w:ascii="Century Gothic" w:hAnsi="Century Gothic"/>
          <w:lang w:val="en-GB"/>
        </w:rPr>
        <w:t xml:space="preserve"> in combination with the required packet size</w:t>
      </w:r>
      <w:r w:rsidR="00387EEF">
        <w:rPr>
          <w:rFonts w:ascii="Century Gothic" w:hAnsi="Century Gothic"/>
          <w:lang w:val="en-GB"/>
        </w:rPr>
        <w:t>.</w:t>
      </w:r>
    </w:p>
    <w:p w14:paraId="2F6B9E5E" w14:textId="77777777" w:rsidR="0024076F" w:rsidRPr="0024076F" w:rsidRDefault="0024076F" w:rsidP="0024076F">
      <w:pPr>
        <w:pStyle w:val="Geenafstand"/>
        <w:rPr>
          <w:rFonts w:ascii="Century Gothic" w:hAnsi="Century Gothic"/>
          <w:lang w:val="en-GB"/>
        </w:rPr>
      </w:pPr>
    </w:p>
    <w:p w14:paraId="09ECA6C2" w14:textId="7AF82885" w:rsidR="000E13DA" w:rsidRDefault="000E13DA" w:rsidP="000E13DA">
      <w:pPr>
        <w:pStyle w:val="Geenafstand"/>
        <w:rPr>
          <w:rFonts w:ascii="Century Gothic" w:hAnsi="Century Gothic"/>
          <w:lang w:val="en-GB"/>
        </w:rPr>
      </w:pPr>
      <w:r>
        <w:rPr>
          <w:rFonts w:ascii="Century Gothic" w:hAnsi="Century Gothic"/>
          <w:lang w:val="en-GB"/>
        </w:rPr>
        <w:t xml:space="preserve">The transmission is determined by the hardware aspects, in this case that would be the SX1276 LoRa chip described in sub paragraph </w:t>
      </w:r>
      <w:r w:rsidRPr="00645F92">
        <w:rPr>
          <w:rFonts w:ascii="Century Gothic" w:hAnsi="Century Gothic"/>
          <w:lang w:val="en-GB"/>
        </w:rPr>
        <w:fldChar w:fldCharType="begin"/>
      </w:r>
      <w:r w:rsidRPr="00645F92">
        <w:rPr>
          <w:rFonts w:ascii="Century Gothic" w:hAnsi="Century Gothic"/>
          <w:lang w:val="en-GB"/>
        </w:rPr>
        <w:instrText xml:space="preserve"> REF _Ref61876111 \r \h </w:instrText>
      </w:r>
      <w:r w:rsidR="00645F92" w:rsidRPr="00645F92">
        <w:rPr>
          <w:rFonts w:ascii="Century Gothic" w:hAnsi="Century Gothic"/>
          <w:lang w:val="en-GB"/>
        </w:rPr>
        <w:instrText xml:space="preserve"> \* MERGEFORMAT </w:instrText>
      </w:r>
      <w:r w:rsidRPr="00645F92">
        <w:rPr>
          <w:rFonts w:ascii="Century Gothic" w:hAnsi="Century Gothic"/>
          <w:lang w:val="en-GB"/>
        </w:rPr>
      </w:r>
      <w:r w:rsidRPr="00645F92">
        <w:rPr>
          <w:rFonts w:ascii="Century Gothic" w:hAnsi="Century Gothic"/>
          <w:lang w:val="en-GB"/>
        </w:rPr>
        <w:fldChar w:fldCharType="separate"/>
      </w:r>
      <w:r w:rsidR="007B08EE">
        <w:rPr>
          <w:rFonts w:ascii="Century Gothic" w:hAnsi="Century Gothic"/>
          <w:lang w:val="en-GB"/>
        </w:rPr>
        <w:t>3.7.3</w:t>
      </w:r>
      <w:r w:rsidRPr="00645F92">
        <w:rPr>
          <w:rFonts w:ascii="Century Gothic" w:hAnsi="Century Gothic"/>
          <w:lang w:val="en-GB"/>
        </w:rPr>
        <w:fldChar w:fldCharType="end"/>
      </w:r>
      <w:r w:rsidRPr="00645F92">
        <w:rPr>
          <w:rFonts w:ascii="Century Gothic" w:hAnsi="Century Gothic"/>
          <w:lang w:val="en-GB"/>
        </w:rPr>
        <w:t>.</w:t>
      </w:r>
      <w:r>
        <w:rPr>
          <w:rFonts w:ascii="Century Gothic" w:hAnsi="Century Gothic"/>
          <w:lang w:val="en-GB"/>
        </w:rPr>
        <w:t xml:space="preserve"> The reason that the transmission power must be adjustable is to give future developers the space needed to make their own adjustments and thus making sure that the simulation can be adjusted when needed.</w:t>
      </w:r>
    </w:p>
    <w:p w14:paraId="6B0069ED" w14:textId="77777777" w:rsidR="00160A88" w:rsidRDefault="00160A88" w:rsidP="00732F84">
      <w:pPr>
        <w:pStyle w:val="Geenafstand"/>
        <w:rPr>
          <w:rFonts w:ascii="Century Gothic" w:hAnsi="Century Gothic"/>
          <w:lang w:val="en-GB"/>
        </w:rPr>
      </w:pPr>
    </w:p>
    <w:p w14:paraId="2D945649" w14:textId="2DFD5707" w:rsidR="00160A88" w:rsidRDefault="00160A88" w:rsidP="00732F84">
      <w:pPr>
        <w:pStyle w:val="Geenafstand"/>
        <w:rPr>
          <w:rFonts w:ascii="Century Gothic" w:hAnsi="Century Gothic"/>
          <w:lang w:val="en-GB"/>
        </w:rPr>
      </w:pPr>
      <w:r>
        <w:rPr>
          <w:rFonts w:ascii="Century Gothic" w:hAnsi="Century Gothic"/>
          <w:lang w:val="en-GB"/>
        </w:rPr>
        <w:t>The simulation can calculate the power consumption of each individual node</w:t>
      </w:r>
      <w:r w:rsidR="009C6EE3">
        <w:rPr>
          <w:rFonts w:ascii="Century Gothic" w:hAnsi="Century Gothic"/>
          <w:lang w:val="en-GB"/>
        </w:rPr>
        <w:t>.</w:t>
      </w:r>
      <w:r w:rsidR="003575F5">
        <w:rPr>
          <w:rFonts w:ascii="Century Gothic" w:hAnsi="Century Gothic"/>
          <w:lang w:val="en-GB"/>
        </w:rPr>
        <w:t xml:space="preserve"> When a node sends a package to the </w:t>
      </w:r>
      <w:r w:rsidR="00043797">
        <w:rPr>
          <w:rFonts w:ascii="Century Gothic" w:hAnsi="Century Gothic"/>
          <w:lang w:val="en-GB"/>
        </w:rPr>
        <w:t>gateway</w:t>
      </w:r>
      <w:r w:rsidR="002E7A95">
        <w:rPr>
          <w:rFonts w:ascii="Century Gothic" w:hAnsi="Century Gothic"/>
          <w:lang w:val="en-GB"/>
        </w:rPr>
        <w:t xml:space="preserve">, </w:t>
      </w:r>
      <w:r w:rsidR="0021022B">
        <w:rPr>
          <w:rFonts w:ascii="Century Gothic" w:hAnsi="Century Gothic"/>
          <w:lang w:val="en-GB"/>
        </w:rPr>
        <w:t>it</w:t>
      </w:r>
      <w:r w:rsidR="002E7A95">
        <w:rPr>
          <w:rFonts w:ascii="Century Gothic" w:hAnsi="Century Gothic"/>
          <w:lang w:val="en-GB"/>
        </w:rPr>
        <w:t xml:space="preserve"> will use a standard amount of power</w:t>
      </w:r>
      <w:r w:rsidR="00AA2C7A">
        <w:rPr>
          <w:rFonts w:ascii="Century Gothic" w:hAnsi="Century Gothic"/>
          <w:lang w:val="en-GB"/>
        </w:rPr>
        <w:t xml:space="preserve"> which is dependent on the packet size and the used chip.</w:t>
      </w:r>
      <w:r w:rsidR="0024076F">
        <w:rPr>
          <w:rFonts w:ascii="Century Gothic" w:hAnsi="Century Gothic"/>
          <w:lang w:val="en-GB"/>
        </w:rPr>
        <w:t xml:space="preserve"> When a node can</w:t>
      </w:r>
      <w:r w:rsidR="00A053E8">
        <w:rPr>
          <w:rFonts w:ascii="Century Gothic" w:hAnsi="Century Gothic"/>
          <w:lang w:val="en-GB"/>
        </w:rPr>
        <w:t>not</w:t>
      </w:r>
      <w:r w:rsidR="0024076F">
        <w:rPr>
          <w:rFonts w:ascii="Century Gothic" w:hAnsi="Century Gothic"/>
          <w:lang w:val="en-GB"/>
        </w:rPr>
        <w:t xml:space="preserve"> send its data directly to a gateway</w:t>
      </w:r>
      <w:r w:rsidR="00E3093F">
        <w:rPr>
          <w:rFonts w:ascii="Century Gothic" w:hAnsi="Century Gothic"/>
          <w:lang w:val="en-GB"/>
        </w:rPr>
        <w:t xml:space="preserve">, the node can send </w:t>
      </w:r>
      <w:r w:rsidR="00F77A2C">
        <w:rPr>
          <w:rFonts w:ascii="Century Gothic" w:hAnsi="Century Gothic"/>
          <w:lang w:val="en-GB"/>
        </w:rPr>
        <w:t>the data</w:t>
      </w:r>
      <w:r w:rsidR="00E3093F">
        <w:rPr>
          <w:rFonts w:ascii="Century Gothic" w:hAnsi="Century Gothic"/>
          <w:lang w:val="en-GB"/>
        </w:rPr>
        <w:t xml:space="preserve"> to another node</w:t>
      </w:r>
      <w:r w:rsidR="005E3A53">
        <w:rPr>
          <w:rFonts w:ascii="Century Gothic" w:hAnsi="Century Gothic"/>
          <w:lang w:val="en-GB"/>
        </w:rPr>
        <w:t xml:space="preserve"> which will then send the data to the gateway or another node.</w:t>
      </w:r>
      <w:r w:rsidR="00684F4D">
        <w:rPr>
          <w:rFonts w:ascii="Century Gothic" w:hAnsi="Century Gothic"/>
          <w:lang w:val="en-GB"/>
        </w:rPr>
        <w:t xml:space="preserve"> Nodes that also receive data </w:t>
      </w:r>
      <w:r w:rsidR="005A2B62">
        <w:rPr>
          <w:rFonts w:ascii="Century Gothic" w:hAnsi="Century Gothic"/>
          <w:lang w:val="en-GB"/>
        </w:rPr>
        <w:t>will consume more power than nodes that only send data.</w:t>
      </w:r>
      <w:r w:rsidR="00211A18">
        <w:rPr>
          <w:rFonts w:ascii="Century Gothic" w:hAnsi="Century Gothic"/>
          <w:lang w:val="en-GB"/>
        </w:rPr>
        <w:t xml:space="preserve"> For this </w:t>
      </w:r>
      <w:r w:rsidR="00CA5ECD">
        <w:rPr>
          <w:rFonts w:ascii="Century Gothic" w:hAnsi="Century Gothic"/>
          <w:lang w:val="en-GB"/>
        </w:rPr>
        <w:t>reason,</w:t>
      </w:r>
      <w:r w:rsidR="00211A18">
        <w:rPr>
          <w:rFonts w:ascii="Century Gothic" w:hAnsi="Century Gothic"/>
          <w:lang w:val="en-GB"/>
        </w:rPr>
        <w:t xml:space="preserve"> the power consumption of each individual node will be calculated in the simulation.</w:t>
      </w:r>
    </w:p>
    <w:p w14:paraId="5E9D61C0" w14:textId="77777777" w:rsidR="00331722" w:rsidRDefault="00331722" w:rsidP="00732F84">
      <w:pPr>
        <w:pStyle w:val="Geenafstand"/>
        <w:rPr>
          <w:rFonts w:ascii="Century Gothic" w:hAnsi="Century Gothic"/>
          <w:lang w:val="en-GB"/>
        </w:rPr>
      </w:pPr>
    </w:p>
    <w:p w14:paraId="0FD918F0" w14:textId="1BD550D1" w:rsidR="006A0C96" w:rsidRPr="006A0C96" w:rsidRDefault="00331722" w:rsidP="006A0C96">
      <w:pPr>
        <w:pStyle w:val="Geenafstand"/>
        <w:rPr>
          <w:rFonts w:ascii="Century Gothic" w:hAnsi="Century Gothic"/>
          <w:lang w:val="en-GB"/>
        </w:rPr>
      </w:pPr>
      <w:r>
        <w:rPr>
          <w:rFonts w:ascii="Century Gothic" w:hAnsi="Century Gothic"/>
          <w:lang w:val="en-GB"/>
        </w:rPr>
        <w:t>The standard simulation can simulate a network</w:t>
      </w:r>
      <w:r w:rsidR="004E2DA5">
        <w:rPr>
          <w:rFonts w:ascii="Century Gothic" w:hAnsi="Century Gothic"/>
          <w:lang w:val="en-GB"/>
        </w:rPr>
        <w:t xml:space="preserve"> in a vacuum and in air.</w:t>
      </w:r>
      <w:r w:rsidR="00064422">
        <w:rPr>
          <w:rFonts w:ascii="Century Gothic" w:hAnsi="Century Gothic"/>
          <w:lang w:val="en-GB"/>
        </w:rPr>
        <w:t xml:space="preserve"> The optimal</w:t>
      </w:r>
      <w:r w:rsidR="00C04A9B">
        <w:rPr>
          <w:rFonts w:ascii="Century Gothic" w:hAnsi="Century Gothic"/>
          <w:lang w:val="en-GB"/>
        </w:rPr>
        <w:t xml:space="preserve"> location for </w:t>
      </w:r>
      <w:r w:rsidR="00A12AE8">
        <w:rPr>
          <w:rFonts w:ascii="Century Gothic" w:hAnsi="Century Gothic"/>
          <w:lang w:val="en-GB"/>
        </w:rPr>
        <w:t>a</w:t>
      </w:r>
      <w:r w:rsidR="00C04A9B">
        <w:rPr>
          <w:rFonts w:ascii="Century Gothic" w:hAnsi="Century Gothic"/>
          <w:lang w:val="en-GB"/>
        </w:rPr>
        <w:t xml:space="preserve"> network is in a vacuum</w:t>
      </w:r>
      <w:r w:rsidR="00A12AE8">
        <w:rPr>
          <w:rFonts w:ascii="Century Gothic" w:hAnsi="Century Gothic"/>
          <w:lang w:val="en-GB"/>
        </w:rPr>
        <w:t>, b</w:t>
      </w:r>
      <w:r w:rsidR="00703C24">
        <w:rPr>
          <w:rFonts w:ascii="Century Gothic" w:hAnsi="Century Gothic"/>
          <w:lang w:val="en-GB"/>
        </w:rPr>
        <w:t xml:space="preserve">ut because </w:t>
      </w:r>
      <w:r w:rsidR="0056162E">
        <w:rPr>
          <w:rFonts w:ascii="Century Gothic" w:hAnsi="Century Gothic"/>
          <w:lang w:val="en-GB"/>
        </w:rPr>
        <w:t xml:space="preserve">the </w:t>
      </w:r>
      <w:r w:rsidR="00FE4D1D">
        <w:rPr>
          <w:rFonts w:ascii="Century Gothic" w:hAnsi="Century Gothic"/>
          <w:lang w:val="en-GB"/>
        </w:rPr>
        <w:t xml:space="preserve">determined use case is </w:t>
      </w:r>
      <w:r w:rsidR="00333AD4">
        <w:rPr>
          <w:rFonts w:ascii="Century Gothic" w:hAnsi="Century Gothic"/>
          <w:lang w:val="en-GB"/>
        </w:rPr>
        <w:t>not located in a vacuum</w:t>
      </w:r>
      <w:r w:rsidR="00580127">
        <w:rPr>
          <w:rFonts w:ascii="Century Gothic" w:hAnsi="Century Gothic"/>
          <w:lang w:val="en-GB"/>
        </w:rPr>
        <w:t>, the simulation will also need to be able t</w:t>
      </w:r>
      <w:r w:rsidR="00BD3C14">
        <w:rPr>
          <w:rFonts w:ascii="Century Gothic" w:hAnsi="Century Gothic"/>
          <w:lang w:val="en-GB"/>
        </w:rPr>
        <w:t xml:space="preserve">o </w:t>
      </w:r>
      <w:r w:rsidR="00A537CD">
        <w:rPr>
          <w:rFonts w:ascii="Century Gothic" w:hAnsi="Century Gothic"/>
          <w:lang w:val="en-GB"/>
        </w:rPr>
        <w:t xml:space="preserve">simulate </w:t>
      </w:r>
      <w:r w:rsidR="006D4AC5">
        <w:rPr>
          <w:rFonts w:ascii="Century Gothic" w:hAnsi="Century Gothic"/>
          <w:lang w:val="en-GB"/>
        </w:rPr>
        <w:t xml:space="preserve">within a </w:t>
      </w:r>
      <w:r w:rsidR="0089794E">
        <w:rPr>
          <w:rFonts w:ascii="Century Gothic" w:hAnsi="Century Gothic"/>
          <w:lang w:val="en-GB"/>
        </w:rPr>
        <w:t>standard</w:t>
      </w:r>
      <w:r w:rsidR="006D4AC5">
        <w:rPr>
          <w:rFonts w:ascii="Century Gothic" w:hAnsi="Century Gothic"/>
          <w:lang w:val="en-GB"/>
        </w:rPr>
        <w:t xml:space="preserve"> environment such as air.</w:t>
      </w:r>
      <w:r w:rsidR="003035C3">
        <w:rPr>
          <w:rFonts w:ascii="Century Gothic" w:hAnsi="Century Gothic"/>
          <w:lang w:val="en-GB"/>
        </w:rPr>
        <w:t xml:space="preserve"> </w:t>
      </w:r>
      <w:r w:rsidR="00566D40">
        <w:rPr>
          <w:rFonts w:ascii="Century Gothic" w:hAnsi="Century Gothic"/>
          <w:lang w:val="en-GB"/>
        </w:rPr>
        <w:t xml:space="preserve">The simulation in a vacuum can </w:t>
      </w:r>
      <w:r w:rsidR="00392381">
        <w:rPr>
          <w:rFonts w:ascii="Century Gothic" w:hAnsi="Century Gothic"/>
          <w:lang w:val="en-GB"/>
        </w:rPr>
        <w:t>determine the theoretical possibil</w:t>
      </w:r>
      <w:r w:rsidR="00F11118">
        <w:rPr>
          <w:rFonts w:ascii="Century Gothic" w:hAnsi="Century Gothic"/>
          <w:lang w:val="en-GB"/>
        </w:rPr>
        <w:t xml:space="preserve">ities </w:t>
      </w:r>
      <w:r w:rsidR="00F45AD1">
        <w:rPr>
          <w:rFonts w:ascii="Century Gothic" w:hAnsi="Century Gothic"/>
          <w:lang w:val="en-GB"/>
        </w:rPr>
        <w:t>of the network, while the simulation in air will show a more realistic result</w:t>
      </w:r>
      <w:r w:rsidR="00E37D97">
        <w:rPr>
          <w:rFonts w:ascii="Century Gothic" w:hAnsi="Century Gothic"/>
          <w:lang w:val="en-GB"/>
        </w:rPr>
        <w:t>.</w:t>
      </w:r>
    </w:p>
    <w:p w14:paraId="1A160F9A" w14:textId="77777777" w:rsidR="00A42789" w:rsidRDefault="00A42789" w:rsidP="00CC284D">
      <w:pPr>
        <w:pStyle w:val="Geenafstand"/>
        <w:rPr>
          <w:rFonts w:ascii="Century Gothic" w:hAnsi="Century Gothic"/>
          <w:lang w:val="en-GB"/>
        </w:rPr>
      </w:pPr>
    </w:p>
    <w:p w14:paraId="3E107BA1" w14:textId="713B3B8C" w:rsidR="00A42789" w:rsidRDefault="00386D7E" w:rsidP="00CC284D">
      <w:pPr>
        <w:pStyle w:val="Geenafstand"/>
        <w:rPr>
          <w:rFonts w:ascii="Century Gothic" w:hAnsi="Century Gothic"/>
          <w:lang w:val="en-GB"/>
        </w:rPr>
      </w:pPr>
      <w:r>
        <w:rPr>
          <w:rFonts w:ascii="Century Gothic" w:hAnsi="Century Gothic"/>
          <w:lang w:val="en-GB"/>
        </w:rPr>
        <w:t xml:space="preserve">The final simulation must be based on the European standards that are determined in </w:t>
      </w:r>
      <w:r w:rsidR="00E74605">
        <w:rPr>
          <w:rFonts w:ascii="Century Gothic" w:hAnsi="Century Gothic"/>
          <w:lang w:val="en-GB"/>
        </w:rPr>
        <w:t xml:space="preserve">paragraph </w:t>
      </w:r>
      <w:r w:rsidR="00E74605" w:rsidRPr="00645F92">
        <w:rPr>
          <w:rFonts w:ascii="Century Gothic" w:hAnsi="Century Gothic"/>
          <w:lang w:val="en-GB"/>
        </w:rPr>
        <w:fldChar w:fldCharType="begin"/>
      </w:r>
      <w:r w:rsidR="00E74605" w:rsidRPr="00645F92">
        <w:rPr>
          <w:rFonts w:ascii="Century Gothic" w:hAnsi="Century Gothic"/>
          <w:lang w:val="en-GB"/>
        </w:rPr>
        <w:instrText xml:space="preserve"> REF _Ref61876877 \r \h </w:instrText>
      </w:r>
      <w:r w:rsidR="00645F92" w:rsidRPr="00645F92">
        <w:rPr>
          <w:rFonts w:ascii="Century Gothic" w:hAnsi="Century Gothic"/>
          <w:lang w:val="en-GB"/>
        </w:rPr>
        <w:instrText xml:space="preserve"> \* MERGEFORMAT </w:instrText>
      </w:r>
      <w:r w:rsidR="00E74605" w:rsidRPr="00645F92">
        <w:rPr>
          <w:rFonts w:ascii="Century Gothic" w:hAnsi="Century Gothic"/>
          <w:lang w:val="en-GB"/>
        </w:rPr>
      </w:r>
      <w:r w:rsidR="00E74605" w:rsidRPr="00645F92">
        <w:rPr>
          <w:rFonts w:ascii="Century Gothic" w:hAnsi="Century Gothic"/>
          <w:lang w:val="en-GB"/>
        </w:rPr>
        <w:fldChar w:fldCharType="separate"/>
      </w:r>
      <w:r w:rsidR="007B08EE">
        <w:rPr>
          <w:rFonts w:ascii="Century Gothic" w:hAnsi="Century Gothic"/>
          <w:lang w:val="en-GB"/>
        </w:rPr>
        <w:t>3.3</w:t>
      </w:r>
      <w:r w:rsidR="00E74605" w:rsidRPr="00645F92">
        <w:rPr>
          <w:rFonts w:ascii="Century Gothic" w:hAnsi="Century Gothic"/>
          <w:lang w:val="en-GB"/>
        </w:rPr>
        <w:fldChar w:fldCharType="end"/>
      </w:r>
      <w:r w:rsidR="00E74605" w:rsidRPr="00645F92">
        <w:rPr>
          <w:rFonts w:ascii="Century Gothic" w:hAnsi="Century Gothic"/>
          <w:lang w:val="en-GB"/>
        </w:rPr>
        <w:t>.</w:t>
      </w:r>
      <w:r w:rsidR="00E74605">
        <w:rPr>
          <w:rFonts w:ascii="Century Gothic" w:hAnsi="Century Gothic"/>
          <w:lang w:val="en-GB"/>
        </w:rPr>
        <w:t xml:space="preserve"> These requirements are essential for</w:t>
      </w:r>
      <w:r w:rsidR="00EF195D">
        <w:rPr>
          <w:rFonts w:ascii="Century Gothic" w:hAnsi="Century Gothic"/>
          <w:lang w:val="en-GB"/>
        </w:rPr>
        <w:t xml:space="preserve"> the eventual implementation and usage of the LoRa mesh network.</w:t>
      </w:r>
      <w:r w:rsidR="00624FB1">
        <w:rPr>
          <w:rFonts w:ascii="Century Gothic" w:hAnsi="Century Gothic"/>
          <w:lang w:val="en-GB"/>
        </w:rPr>
        <w:t xml:space="preserve"> There are three points </w:t>
      </w:r>
      <w:r w:rsidR="006C5CF1">
        <w:rPr>
          <w:rFonts w:ascii="Century Gothic" w:hAnsi="Century Gothic"/>
          <w:lang w:val="en-GB"/>
        </w:rPr>
        <w:t xml:space="preserve">that must be met </w:t>
      </w:r>
      <w:r w:rsidR="00624FB1">
        <w:rPr>
          <w:rFonts w:ascii="Century Gothic" w:hAnsi="Century Gothic"/>
          <w:lang w:val="en-GB"/>
        </w:rPr>
        <w:t xml:space="preserve">for </w:t>
      </w:r>
      <w:r w:rsidR="006C5CF1">
        <w:rPr>
          <w:rFonts w:ascii="Century Gothic" w:hAnsi="Century Gothic"/>
          <w:lang w:val="en-GB"/>
        </w:rPr>
        <w:t xml:space="preserve">this </w:t>
      </w:r>
      <w:r w:rsidR="00D454FE">
        <w:rPr>
          <w:rFonts w:ascii="Century Gothic" w:hAnsi="Century Gothic"/>
          <w:lang w:val="en-GB"/>
        </w:rPr>
        <w:t>simulation</w:t>
      </w:r>
      <w:r w:rsidR="00D8104D">
        <w:rPr>
          <w:rFonts w:ascii="Century Gothic" w:hAnsi="Century Gothic"/>
          <w:lang w:val="en-GB"/>
        </w:rPr>
        <w:t xml:space="preserve"> which are: the d</w:t>
      </w:r>
      <w:r w:rsidR="00624FB1">
        <w:rPr>
          <w:rFonts w:ascii="Century Gothic" w:hAnsi="Century Gothic"/>
          <w:lang w:val="en-GB"/>
        </w:rPr>
        <w:t>uty cycle</w:t>
      </w:r>
      <w:r w:rsidR="00D8104D">
        <w:rPr>
          <w:rFonts w:ascii="Century Gothic" w:hAnsi="Century Gothic"/>
          <w:lang w:val="en-GB"/>
        </w:rPr>
        <w:t>,</w:t>
      </w:r>
      <w:r w:rsidR="00624FB1">
        <w:rPr>
          <w:rFonts w:ascii="Century Gothic" w:hAnsi="Century Gothic"/>
          <w:lang w:val="en-GB"/>
        </w:rPr>
        <w:t xml:space="preserve"> frequency and spreading factor</w:t>
      </w:r>
      <w:r w:rsidR="00D8104D">
        <w:rPr>
          <w:rFonts w:ascii="Century Gothic" w:hAnsi="Century Gothic"/>
          <w:lang w:val="en-GB"/>
        </w:rPr>
        <w:t xml:space="preserve">. The duty cycle must be below 1%, </w:t>
      </w:r>
      <w:r w:rsidR="00D01F3A">
        <w:rPr>
          <w:rFonts w:ascii="Century Gothic" w:hAnsi="Century Gothic"/>
          <w:lang w:val="en-GB"/>
        </w:rPr>
        <w:t xml:space="preserve">the frequency must be on </w:t>
      </w:r>
      <w:r w:rsidR="003A0BA3">
        <w:rPr>
          <w:rFonts w:ascii="Century Gothic" w:hAnsi="Century Gothic"/>
          <w:lang w:val="en-GB"/>
        </w:rPr>
        <w:t xml:space="preserve">125 </w:t>
      </w:r>
      <w:r w:rsidR="00752CC0">
        <w:rPr>
          <w:rFonts w:ascii="Century Gothic" w:hAnsi="Century Gothic"/>
          <w:lang w:val="en-GB"/>
        </w:rPr>
        <w:t>kHz</w:t>
      </w:r>
      <w:r w:rsidR="003A0BA3">
        <w:rPr>
          <w:rFonts w:ascii="Century Gothic" w:hAnsi="Century Gothic"/>
          <w:lang w:val="en-GB"/>
        </w:rPr>
        <w:t xml:space="preserve"> and </w:t>
      </w:r>
      <w:r w:rsidR="00D01F3A">
        <w:rPr>
          <w:rFonts w:ascii="Century Gothic" w:hAnsi="Century Gothic"/>
          <w:lang w:val="en-GB"/>
        </w:rPr>
        <w:t xml:space="preserve">the spreading factor must be between </w:t>
      </w:r>
      <w:r w:rsidR="003A0BA3">
        <w:rPr>
          <w:rFonts w:ascii="Century Gothic" w:hAnsi="Century Gothic"/>
          <w:lang w:val="en-GB"/>
        </w:rPr>
        <w:t>7</w:t>
      </w:r>
      <w:r w:rsidR="00752CC0">
        <w:rPr>
          <w:rFonts w:ascii="Century Gothic" w:hAnsi="Century Gothic"/>
          <w:lang w:val="en-GB"/>
        </w:rPr>
        <w:t>-12</w:t>
      </w:r>
      <w:r w:rsidR="00387C20">
        <w:rPr>
          <w:rFonts w:ascii="Century Gothic" w:hAnsi="Century Gothic"/>
          <w:lang w:val="en-GB"/>
        </w:rPr>
        <w:t xml:space="preserve"> SF.</w:t>
      </w:r>
    </w:p>
    <w:p w14:paraId="1D642436" w14:textId="77777777" w:rsidR="00D134A9" w:rsidRPr="004E67E5" w:rsidRDefault="00D134A9" w:rsidP="00961316">
      <w:pPr>
        <w:pStyle w:val="Geenafstand"/>
        <w:rPr>
          <w:rFonts w:ascii="Century Gothic" w:hAnsi="Century Gothic"/>
          <w:lang w:val="en-GB"/>
        </w:rPr>
      </w:pPr>
    </w:p>
    <w:p w14:paraId="05D40090" w14:textId="2B9F251A" w:rsidR="00097C2B" w:rsidRPr="00645F92" w:rsidRDefault="00097C2B" w:rsidP="00097C2B">
      <w:pPr>
        <w:pStyle w:val="Kop3"/>
        <w:rPr>
          <w:rFonts w:ascii="Century Gothic" w:hAnsi="Century Gothic"/>
        </w:rPr>
      </w:pPr>
      <w:r w:rsidRPr="00645F92">
        <w:rPr>
          <w:rFonts w:ascii="Century Gothic" w:hAnsi="Century Gothic"/>
        </w:rPr>
        <w:t>Should have</w:t>
      </w:r>
    </w:p>
    <w:p w14:paraId="135F0EA5" w14:textId="5D95354D" w:rsidR="00097C2B" w:rsidRPr="004E67E5" w:rsidRDefault="00C65069" w:rsidP="00B30123">
      <w:pPr>
        <w:pStyle w:val="Geenafstand"/>
        <w:numPr>
          <w:ilvl w:val="0"/>
          <w:numId w:val="12"/>
        </w:numPr>
        <w:rPr>
          <w:rFonts w:ascii="Century Gothic" w:hAnsi="Century Gothic"/>
          <w:lang w:val="en-GB"/>
        </w:rPr>
      </w:pPr>
      <w:r>
        <w:rPr>
          <w:rFonts w:ascii="Century Gothic" w:hAnsi="Century Gothic"/>
          <w:lang w:val="en-GB"/>
        </w:rPr>
        <w:t>Randomized placing of the nodes</w:t>
      </w:r>
    </w:p>
    <w:p w14:paraId="2D0A26D6" w14:textId="07774521" w:rsidR="00024E23" w:rsidRPr="00024E23" w:rsidRDefault="00024E23" w:rsidP="00B30123">
      <w:pPr>
        <w:pStyle w:val="Geenafstand"/>
        <w:numPr>
          <w:ilvl w:val="0"/>
          <w:numId w:val="12"/>
        </w:numPr>
        <w:rPr>
          <w:rFonts w:ascii="Century Gothic" w:hAnsi="Century Gothic"/>
          <w:lang w:val="en-GB"/>
        </w:rPr>
      </w:pPr>
      <w:r>
        <w:rPr>
          <w:rFonts w:ascii="Century Gothic" w:hAnsi="Century Gothic"/>
          <w:lang w:val="en-GB"/>
        </w:rPr>
        <w:t>Packet size of 100 Bytes</w:t>
      </w:r>
    </w:p>
    <w:p w14:paraId="3D07BC44" w14:textId="5F431F07" w:rsidR="00757B42" w:rsidRDefault="00757B42" w:rsidP="00B30123">
      <w:pPr>
        <w:pStyle w:val="Geenafstand"/>
        <w:numPr>
          <w:ilvl w:val="0"/>
          <w:numId w:val="12"/>
        </w:numPr>
        <w:rPr>
          <w:rFonts w:ascii="Century Gothic" w:hAnsi="Century Gothic"/>
          <w:lang w:val="en-GB"/>
        </w:rPr>
      </w:pPr>
      <w:r>
        <w:rPr>
          <w:rFonts w:ascii="Century Gothic" w:hAnsi="Century Gothic"/>
          <w:lang w:val="en-GB"/>
        </w:rPr>
        <w:t xml:space="preserve">When </w:t>
      </w:r>
      <w:r w:rsidR="00B67C28">
        <w:rPr>
          <w:rFonts w:ascii="Century Gothic" w:hAnsi="Century Gothic"/>
          <w:lang w:val="en-GB"/>
        </w:rPr>
        <w:t>traffic on a node is to</w:t>
      </w:r>
      <w:r w:rsidR="00700FF0">
        <w:rPr>
          <w:rFonts w:ascii="Century Gothic" w:hAnsi="Century Gothic"/>
          <w:lang w:val="en-GB"/>
        </w:rPr>
        <w:t>o</w:t>
      </w:r>
      <w:r w:rsidR="00B67C28">
        <w:rPr>
          <w:rFonts w:ascii="Century Gothic" w:hAnsi="Century Gothic"/>
          <w:lang w:val="en-GB"/>
        </w:rPr>
        <w:t xml:space="preserve"> high the </w:t>
      </w:r>
      <w:r w:rsidR="007C29EB">
        <w:rPr>
          <w:rFonts w:ascii="Century Gothic" w:hAnsi="Century Gothic"/>
          <w:lang w:val="en-GB"/>
        </w:rPr>
        <w:t xml:space="preserve">network will </w:t>
      </w:r>
      <w:r w:rsidR="00046585">
        <w:rPr>
          <w:rFonts w:ascii="Century Gothic" w:hAnsi="Century Gothic"/>
          <w:lang w:val="en-GB"/>
        </w:rPr>
        <w:t xml:space="preserve">try to </w:t>
      </w:r>
      <w:r w:rsidR="007C29EB">
        <w:rPr>
          <w:rFonts w:ascii="Century Gothic" w:hAnsi="Century Gothic"/>
          <w:lang w:val="en-GB"/>
        </w:rPr>
        <w:t>conf</w:t>
      </w:r>
      <w:r w:rsidR="00700FF0">
        <w:rPr>
          <w:rFonts w:ascii="Century Gothic" w:hAnsi="Century Gothic"/>
          <w:lang w:val="en-GB"/>
        </w:rPr>
        <w:t>igurate to another path</w:t>
      </w:r>
    </w:p>
    <w:p w14:paraId="3502DF9D" w14:textId="63077119" w:rsidR="00C06031" w:rsidRPr="00BF7EEB" w:rsidRDefault="00193578" w:rsidP="00B30123">
      <w:pPr>
        <w:pStyle w:val="Geenafstand"/>
        <w:numPr>
          <w:ilvl w:val="0"/>
          <w:numId w:val="12"/>
        </w:numPr>
        <w:rPr>
          <w:rFonts w:ascii="Century Gothic" w:hAnsi="Century Gothic"/>
          <w:lang w:val="en-GB"/>
        </w:rPr>
      </w:pPr>
      <w:r>
        <w:rPr>
          <w:rFonts w:ascii="Century Gothic" w:hAnsi="Century Gothic"/>
          <w:lang w:val="en-GB"/>
        </w:rPr>
        <w:t>Adjustable</w:t>
      </w:r>
      <w:r w:rsidR="00C06031">
        <w:rPr>
          <w:rFonts w:ascii="Century Gothic" w:hAnsi="Century Gothic"/>
          <w:lang w:val="en-GB"/>
        </w:rPr>
        <w:t xml:space="preserve"> parameters </w:t>
      </w:r>
      <w:r>
        <w:rPr>
          <w:rFonts w:ascii="Century Gothic" w:hAnsi="Century Gothic"/>
          <w:lang w:val="en-GB"/>
        </w:rPr>
        <w:t>for different experiments</w:t>
      </w:r>
    </w:p>
    <w:p w14:paraId="76954CA0" w14:textId="77777777" w:rsidR="001A5CC1" w:rsidRPr="00BE1781" w:rsidRDefault="001A5CC1" w:rsidP="001A5CC1">
      <w:pPr>
        <w:pStyle w:val="Geenafstand"/>
        <w:rPr>
          <w:rFonts w:ascii="Century Gothic" w:hAnsi="Century Gothic"/>
          <w:lang w:val="en-GB"/>
        </w:rPr>
      </w:pPr>
    </w:p>
    <w:p w14:paraId="739D51C7" w14:textId="11E3CCCE" w:rsidR="00BF657A" w:rsidRDefault="00BF657A" w:rsidP="00961316">
      <w:pPr>
        <w:pStyle w:val="Geenafstand"/>
        <w:rPr>
          <w:rFonts w:ascii="Century Gothic" w:hAnsi="Century Gothic"/>
          <w:lang w:val="en-GB"/>
        </w:rPr>
      </w:pPr>
      <w:r>
        <w:rPr>
          <w:rFonts w:ascii="Century Gothic" w:hAnsi="Century Gothic"/>
          <w:lang w:val="en-GB"/>
        </w:rPr>
        <w:t xml:space="preserve">The simulation should have the possibility to randomize the placing of the nodes so that different </w:t>
      </w:r>
      <w:r w:rsidR="00E46FC2">
        <w:rPr>
          <w:rFonts w:ascii="Century Gothic" w:hAnsi="Century Gothic"/>
          <w:lang w:val="en-GB"/>
        </w:rPr>
        <w:t xml:space="preserve">situations can be simulated. This will also give future </w:t>
      </w:r>
      <w:r w:rsidR="001E658D">
        <w:rPr>
          <w:rFonts w:ascii="Century Gothic" w:hAnsi="Century Gothic"/>
          <w:lang w:val="en-GB"/>
        </w:rPr>
        <w:t xml:space="preserve">users of the program the possibility to </w:t>
      </w:r>
      <w:r w:rsidR="00B611C5">
        <w:rPr>
          <w:rFonts w:ascii="Century Gothic" w:hAnsi="Century Gothic"/>
          <w:lang w:val="en-GB"/>
        </w:rPr>
        <w:t xml:space="preserve">create their own </w:t>
      </w:r>
      <w:r w:rsidR="00EB00B9">
        <w:rPr>
          <w:rFonts w:ascii="Century Gothic" w:hAnsi="Century Gothic"/>
          <w:lang w:val="en-GB"/>
        </w:rPr>
        <w:t>customized placing of the nodes</w:t>
      </w:r>
      <w:r w:rsidR="009E0039">
        <w:rPr>
          <w:rFonts w:ascii="Century Gothic" w:hAnsi="Century Gothic"/>
          <w:lang w:val="en-GB"/>
        </w:rPr>
        <w:t xml:space="preserve"> and thus making the </w:t>
      </w:r>
      <w:r w:rsidR="00F56ECE">
        <w:rPr>
          <w:rFonts w:ascii="Century Gothic" w:hAnsi="Century Gothic"/>
          <w:lang w:val="en-GB"/>
        </w:rPr>
        <w:t>simulation more flexible.</w:t>
      </w:r>
    </w:p>
    <w:p w14:paraId="1104EE02" w14:textId="77777777" w:rsidR="004C7490" w:rsidRDefault="004C7490" w:rsidP="00961316">
      <w:pPr>
        <w:pStyle w:val="Geenafstand"/>
        <w:rPr>
          <w:rFonts w:ascii="Century Gothic" w:hAnsi="Century Gothic"/>
          <w:lang w:val="en-GB"/>
        </w:rPr>
      </w:pPr>
    </w:p>
    <w:p w14:paraId="6D3AF800" w14:textId="2E38296F" w:rsidR="004C7490" w:rsidRDefault="004C7490" w:rsidP="004C7490">
      <w:pPr>
        <w:pStyle w:val="Geenafstand"/>
        <w:rPr>
          <w:rFonts w:ascii="Century Gothic" w:hAnsi="Century Gothic"/>
          <w:lang w:val="en-GB"/>
        </w:rPr>
      </w:pPr>
      <w:r>
        <w:rPr>
          <w:rFonts w:ascii="Century Gothic" w:hAnsi="Century Gothic"/>
          <w:lang w:val="en-GB"/>
        </w:rPr>
        <w:t>The simulation is capable of simulating package sending from different nodes. These packets will be simulated with a size of 100 Bytes, this packet size has been determined in a meeting with Alessandro Verdiesen. The user can adjust the packet size dependent on the user’s application. The size of the packets will also have an impact on the power drain of each node. The simulation will calculate the power drain based on the given packet size.</w:t>
      </w:r>
    </w:p>
    <w:p w14:paraId="2F01A8A4" w14:textId="77777777" w:rsidR="00BF657A" w:rsidRDefault="00BF657A" w:rsidP="00961316">
      <w:pPr>
        <w:pStyle w:val="Geenafstand"/>
        <w:rPr>
          <w:rFonts w:ascii="Century Gothic" w:hAnsi="Century Gothic"/>
          <w:lang w:val="en-GB"/>
        </w:rPr>
      </w:pPr>
    </w:p>
    <w:p w14:paraId="51E2D6D7" w14:textId="5198536C" w:rsidR="00B77310" w:rsidRPr="00B77310" w:rsidRDefault="00086588" w:rsidP="00B77310">
      <w:pPr>
        <w:pStyle w:val="Geenafstand"/>
        <w:rPr>
          <w:rFonts w:ascii="Century Gothic" w:hAnsi="Century Gothic"/>
          <w:lang w:val="en-GB"/>
        </w:rPr>
      </w:pPr>
      <w:r>
        <w:rPr>
          <w:rFonts w:ascii="Century Gothic" w:hAnsi="Century Gothic"/>
          <w:lang w:val="en-GB"/>
        </w:rPr>
        <w:t>When the connection between nodes is determined</w:t>
      </w:r>
      <w:r w:rsidR="00FD7766">
        <w:rPr>
          <w:rFonts w:ascii="Century Gothic" w:hAnsi="Century Gothic"/>
          <w:lang w:val="en-GB"/>
        </w:rPr>
        <w:t xml:space="preserve">, specific nodes could potentially </w:t>
      </w:r>
      <w:r w:rsidR="009B6277">
        <w:rPr>
          <w:rFonts w:ascii="Century Gothic" w:hAnsi="Century Gothic"/>
          <w:lang w:val="en-GB"/>
        </w:rPr>
        <w:t>have too much traffic</w:t>
      </w:r>
      <w:r w:rsidR="00CA3681">
        <w:rPr>
          <w:rFonts w:ascii="Century Gothic" w:hAnsi="Century Gothic"/>
          <w:lang w:val="en-GB"/>
        </w:rPr>
        <w:t>.</w:t>
      </w:r>
      <w:r w:rsidR="00B64860">
        <w:rPr>
          <w:rFonts w:ascii="Century Gothic" w:hAnsi="Century Gothic"/>
          <w:lang w:val="en-GB"/>
        </w:rPr>
        <w:t xml:space="preserve"> </w:t>
      </w:r>
      <w:r w:rsidR="007934C6">
        <w:rPr>
          <w:rFonts w:ascii="Century Gothic" w:hAnsi="Century Gothic"/>
          <w:lang w:val="en-GB"/>
        </w:rPr>
        <w:t xml:space="preserve">The standard packet size send by a node </w:t>
      </w:r>
      <w:r w:rsidR="00FF4346">
        <w:rPr>
          <w:rFonts w:ascii="Century Gothic" w:hAnsi="Century Gothic"/>
          <w:lang w:val="en-GB"/>
        </w:rPr>
        <w:t xml:space="preserve">is 100 </w:t>
      </w:r>
      <w:r w:rsidR="00FF4346">
        <w:rPr>
          <w:rFonts w:ascii="Century Gothic" w:hAnsi="Century Gothic"/>
          <w:lang w:val="en-GB"/>
        </w:rPr>
        <w:lastRenderedPageBreak/>
        <w:t>Bytes</w:t>
      </w:r>
      <w:r w:rsidR="004C7490">
        <w:rPr>
          <w:rFonts w:ascii="Century Gothic" w:hAnsi="Century Gothic"/>
          <w:lang w:val="en-GB"/>
        </w:rPr>
        <w:t xml:space="preserve">. </w:t>
      </w:r>
      <w:r w:rsidR="00D07779">
        <w:rPr>
          <w:rFonts w:ascii="Century Gothic" w:hAnsi="Century Gothic"/>
          <w:lang w:val="en-GB"/>
        </w:rPr>
        <w:t>When a node</w:t>
      </w:r>
      <w:r w:rsidR="002C7FF9">
        <w:rPr>
          <w:rFonts w:ascii="Century Gothic" w:hAnsi="Century Gothic"/>
          <w:lang w:val="en-GB"/>
        </w:rPr>
        <w:t xml:space="preserve"> has too many connections</w:t>
      </w:r>
      <w:r w:rsidR="00FB2BB9">
        <w:rPr>
          <w:rFonts w:ascii="Century Gothic" w:hAnsi="Century Gothic"/>
          <w:lang w:val="en-GB"/>
        </w:rPr>
        <w:t>, there will be too many bytes send through that specific node.</w:t>
      </w:r>
      <w:r w:rsidR="00B6335C">
        <w:rPr>
          <w:rFonts w:ascii="Century Gothic" w:hAnsi="Century Gothic"/>
          <w:lang w:val="en-GB"/>
        </w:rPr>
        <w:t xml:space="preserve"> This will cause the nodes battery to deplete faster than the other nodes</w:t>
      </w:r>
      <w:r w:rsidR="00EC0DFF">
        <w:rPr>
          <w:rFonts w:ascii="Century Gothic" w:hAnsi="Century Gothic"/>
          <w:lang w:val="en-GB"/>
        </w:rPr>
        <w:t xml:space="preserve">. </w:t>
      </w:r>
      <w:r w:rsidR="00C26C63">
        <w:rPr>
          <w:rFonts w:ascii="Century Gothic" w:hAnsi="Century Gothic"/>
          <w:lang w:val="en-GB"/>
        </w:rPr>
        <w:t>Ho</w:t>
      </w:r>
      <w:r w:rsidR="00466534">
        <w:rPr>
          <w:rFonts w:ascii="Century Gothic" w:hAnsi="Century Gothic"/>
          <w:lang w:val="en-GB"/>
        </w:rPr>
        <w:t>w much traffic a node can handle is dependent on the application</w:t>
      </w:r>
      <w:r w:rsidR="00C745CB">
        <w:rPr>
          <w:rFonts w:ascii="Century Gothic" w:hAnsi="Century Gothic"/>
          <w:lang w:val="en-GB"/>
        </w:rPr>
        <w:t>, battery</w:t>
      </w:r>
      <w:r w:rsidR="00916CAC">
        <w:rPr>
          <w:rFonts w:ascii="Century Gothic" w:hAnsi="Century Gothic"/>
          <w:lang w:val="en-GB"/>
        </w:rPr>
        <w:t xml:space="preserve"> and on how long </w:t>
      </w:r>
      <w:r w:rsidR="00F52687">
        <w:rPr>
          <w:rFonts w:ascii="Century Gothic" w:hAnsi="Century Gothic"/>
          <w:lang w:val="en-GB"/>
        </w:rPr>
        <w:t>the product</w:t>
      </w:r>
      <w:r w:rsidR="00916CAC">
        <w:rPr>
          <w:rFonts w:ascii="Century Gothic" w:hAnsi="Century Gothic"/>
          <w:lang w:val="en-GB"/>
        </w:rPr>
        <w:t xml:space="preserve"> is </w:t>
      </w:r>
      <w:r w:rsidR="003B5F74">
        <w:rPr>
          <w:rFonts w:ascii="Century Gothic" w:hAnsi="Century Gothic"/>
          <w:lang w:val="en-GB"/>
        </w:rPr>
        <w:t>supposed</w:t>
      </w:r>
      <w:r w:rsidR="00916CAC">
        <w:rPr>
          <w:rFonts w:ascii="Century Gothic" w:hAnsi="Century Gothic"/>
          <w:lang w:val="en-GB"/>
        </w:rPr>
        <w:t xml:space="preserve"> to work.</w:t>
      </w:r>
      <w:r w:rsidR="003B5F74">
        <w:rPr>
          <w:rFonts w:ascii="Century Gothic" w:hAnsi="Century Gothic"/>
          <w:lang w:val="en-GB"/>
        </w:rPr>
        <w:t xml:space="preserve"> The simulation allows the user</w:t>
      </w:r>
      <w:r w:rsidR="0022318E">
        <w:rPr>
          <w:rFonts w:ascii="Century Gothic" w:hAnsi="Century Gothic"/>
          <w:lang w:val="en-GB"/>
        </w:rPr>
        <w:t xml:space="preserve"> to specify how much traffic a node can handle</w:t>
      </w:r>
      <w:r w:rsidR="006441E1">
        <w:rPr>
          <w:rFonts w:ascii="Century Gothic" w:hAnsi="Century Gothic"/>
          <w:lang w:val="en-GB"/>
        </w:rPr>
        <w:t xml:space="preserve">. If a node has more traffic then the user specified amount, then the </w:t>
      </w:r>
      <w:r w:rsidR="00C745CB">
        <w:rPr>
          <w:rFonts w:ascii="Century Gothic" w:hAnsi="Century Gothic"/>
          <w:lang w:val="en-GB"/>
        </w:rPr>
        <w:t>node will show up as a red node in the plot.</w:t>
      </w:r>
    </w:p>
    <w:p w14:paraId="337DCB07" w14:textId="77777777" w:rsidR="006E3871" w:rsidRDefault="006E3871" w:rsidP="00B47432">
      <w:pPr>
        <w:pStyle w:val="Geenafstand"/>
        <w:rPr>
          <w:rFonts w:ascii="Century Gothic" w:hAnsi="Century Gothic"/>
          <w:lang w:val="en-GB"/>
        </w:rPr>
      </w:pPr>
    </w:p>
    <w:p w14:paraId="2D8F67CD" w14:textId="00A55CF0" w:rsidR="00977A9B" w:rsidRDefault="00FA77F9" w:rsidP="00301E34">
      <w:pPr>
        <w:pStyle w:val="Geenafstand"/>
        <w:rPr>
          <w:rFonts w:ascii="Century Gothic" w:hAnsi="Century Gothic"/>
          <w:lang w:val="en-GB"/>
        </w:rPr>
      </w:pPr>
      <w:r>
        <w:rPr>
          <w:rFonts w:ascii="Century Gothic" w:hAnsi="Century Gothic"/>
          <w:lang w:val="en-GB"/>
        </w:rPr>
        <w:t xml:space="preserve">As for the adjustable parameters the </w:t>
      </w:r>
      <w:r w:rsidR="00223045">
        <w:rPr>
          <w:rFonts w:ascii="Century Gothic" w:hAnsi="Century Gothic"/>
          <w:lang w:val="en-GB"/>
        </w:rPr>
        <w:t>simulation will be made in such a way that</w:t>
      </w:r>
      <w:r>
        <w:rPr>
          <w:rFonts w:ascii="Century Gothic" w:hAnsi="Century Gothic"/>
          <w:lang w:val="en-GB"/>
        </w:rPr>
        <w:t xml:space="preserve"> </w:t>
      </w:r>
      <w:r w:rsidR="00D225EB">
        <w:rPr>
          <w:rFonts w:ascii="Century Gothic" w:hAnsi="Century Gothic"/>
          <w:lang w:val="en-GB"/>
        </w:rPr>
        <w:t xml:space="preserve">it </w:t>
      </w:r>
      <w:r w:rsidR="00A313B0">
        <w:rPr>
          <w:rFonts w:ascii="Century Gothic" w:hAnsi="Century Gothic"/>
          <w:lang w:val="en-GB"/>
        </w:rPr>
        <w:t>is possible to program different</w:t>
      </w:r>
      <w:r w:rsidR="00D225EB">
        <w:rPr>
          <w:rFonts w:ascii="Century Gothic" w:hAnsi="Century Gothic"/>
          <w:lang w:val="en-GB"/>
        </w:rPr>
        <w:t xml:space="preserve"> </w:t>
      </w:r>
      <w:r w:rsidR="00EE04B9">
        <w:rPr>
          <w:rFonts w:ascii="Century Gothic" w:hAnsi="Century Gothic"/>
          <w:lang w:val="en-GB"/>
        </w:rPr>
        <w:t xml:space="preserve">hardware components and environmental factors. This </w:t>
      </w:r>
      <w:r w:rsidR="00335ACB">
        <w:rPr>
          <w:rFonts w:ascii="Century Gothic" w:hAnsi="Century Gothic"/>
          <w:lang w:val="en-GB"/>
        </w:rPr>
        <w:t xml:space="preserve">is meant </w:t>
      </w:r>
      <w:r w:rsidR="00755B5C">
        <w:rPr>
          <w:rFonts w:ascii="Century Gothic" w:hAnsi="Century Gothic"/>
          <w:lang w:val="en-GB"/>
        </w:rPr>
        <w:t>to make the simulation flexible and modular.</w:t>
      </w:r>
      <w:r w:rsidR="00D94EAC">
        <w:rPr>
          <w:rFonts w:ascii="Century Gothic" w:hAnsi="Century Gothic"/>
          <w:lang w:val="en-GB"/>
        </w:rPr>
        <w:t xml:space="preserve"> </w:t>
      </w:r>
      <w:r w:rsidR="000B2EBC">
        <w:rPr>
          <w:rFonts w:ascii="Century Gothic" w:hAnsi="Century Gothic"/>
          <w:lang w:val="en-GB"/>
        </w:rPr>
        <w:t xml:space="preserve">This </w:t>
      </w:r>
      <w:r w:rsidR="001E17BF">
        <w:rPr>
          <w:rFonts w:ascii="Century Gothic" w:hAnsi="Century Gothic"/>
          <w:lang w:val="en-GB"/>
        </w:rPr>
        <w:t>is</w:t>
      </w:r>
      <w:r w:rsidR="000B2EBC">
        <w:rPr>
          <w:rFonts w:ascii="Century Gothic" w:hAnsi="Century Gothic"/>
          <w:lang w:val="en-GB"/>
        </w:rPr>
        <w:t xml:space="preserve"> because there is a multitude of different </w:t>
      </w:r>
      <w:r w:rsidR="0000793F">
        <w:rPr>
          <w:rFonts w:ascii="Century Gothic" w:hAnsi="Century Gothic"/>
          <w:lang w:val="en-GB"/>
        </w:rPr>
        <w:t xml:space="preserve">chips and </w:t>
      </w:r>
      <w:r w:rsidR="000B2EBC">
        <w:rPr>
          <w:rFonts w:ascii="Century Gothic" w:hAnsi="Century Gothic"/>
          <w:lang w:val="en-GB"/>
        </w:rPr>
        <w:t xml:space="preserve">situations </w:t>
      </w:r>
      <w:r w:rsidR="001E17BF">
        <w:rPr>
          <w:rFonts w:ascii="Century Gothic" w:hAnsi="Century Gothic"/>
          <w:lang w:val="en-GB"/>
        </w:rPr>
        <w:t>that</w:t>
      </w:r>
      <w:r w:rsidR="0000793F">
        <w:rPr>
          <w:rFonts w:ascii="Century Gothic" w:hAnsi="Century Gothic"/>
          <w:lang w:val="en-GB"/>
        </w:rPr>
        <w:t xml:space="preserve"> this </w:t>
      </w:r>
      <w:r w:rsidR="00405536">
        <w:rPr>
          <w:rFonts w:ascii="Century Gothic" w:hAnsi="Century Gothic"/>
          <w:lang w:val="en-GB"/>
        </w:rPr>
        <w:t>solution</w:t>
      </w:r>
      <w:r w:rsidR="0000793F">
        <w:rPr>
          <w:rFonts w:ascii="Century Gothic" w:hAnsi="Century Gothic"/>
          <w:lang w:val="en-GB"/>
        </w:rPr>
        <w:t xml:space="preserve"> could apply for</w:t>
      </w:r>
      <w:r w:rsidR="000B2EBC">
        <w:rPr>
          <w:rFonts w:ascii="Century Gothic" w:hAnsi="Century Gothic"/>
          <w:lang w:val="en-GB"/>
        </w:rPr>
        <w:t>.</w:t>
      </w:r>
    </w:p>
    <w:p w14:paraId="6DB7A931" w14:textId="77777777" w:rsidR="000E50BE" w:rsidRPr="004E67E5" w:rsidRDefault="000E50BE" w:rsidP="00961316">
      <w:pPr>
        <w:pStyle w:val="Geenafstand"/>
        <w:rPr>
          <w:rFonts w:ascii="Century Gothic" w:hAnsi="Century Gothic"/>
          <w:lang w:val="en-GB"/>
        </w:rPr>
      </w:pPr>
    </w:p>
    <w:p w14:paraId="5C2EA248" w14:textId="6BC3DF68" w:rsidR="00097C2B" w:rsidRPr="00645F92" w:rsidRDefault="00097C2B" w:rsidP="00097C2B">
      <w:pPr>
        <w:pStyle w:val="Kop3"/>
        <w:rPr>
          <w:rFonts w:ascii="Century Gothic" w:hAnsi="Century Gothic"/>
        </w:rPr>
      </w:pPr>
      <w:r w:rsidRPr="00645F92">
        <w:rPr>
          <w:rFonts w:ascii="Century Gothic" w:hAnsi="Century Gothic"/>
        </w:rPr>
        <w:t>Could have</w:t>
      </w:r>
    </w:p>
    <w:p w14:paraId="545E8F8B" w14:textId="271FF126" w:rsidR="00097C2B" w:rsidRPr="004E67E5" w:rsidRDefault="00C34C9C" w:rsidP="00B30123">
      <w:pPr>
        <w:pStyle w:val="Geenafstand"/>
        <w:numPr>
          <w:ilvl w:val="0"/>
          <w:numId w:val="13"/>
        </w:numPr>
        <w:rPr>
          <w:rFonts w:ascii="Century Gothic" w:hAnsi="Century Gothic"/>
          <w:lang w:val="en-GB"/>
        </w:rPr>
      </w:pPr>
      <w:r>
        <w:rPr>
          <w:rFonts w:ascii="Century Gothic" w:hAnsi="Century Gothic"/>
          <w:lang w:val="en-GB"/>
        </w:rPr>
        <w:t xml:space="preserve">The on/off </w:t>
      </w:r>
      <w:r w:rsidR="00C2163A">
        <w:rPr>
          <w:rFonts w:ascii="Century Gothic" w:hAnsi="Century Gothic"/>
          <w:lang w:val="en-GB"/>
        </w:rPr>
        <w:t>time of each node</w:t>
      </w:r>
      <w:r w:rsidR="006F418A">
        <w:rPr>
          <w:rFonts w:ascii="Century Gothic" w:hAnsi="Century Gothic"/>
          <w:lang w:val="en-GB"/>
        </w:rPr>
        <w:t xml:space="preserve"> could be </w:t>
      </w:r>
      <w:r w:rsidR="008D5B4A">
        <w:rPr>
          <w:rFonts w:ascii="Century Gothic" w:hAnsi="Century Gothic"/>
          <w:lang w:val="en-GB"/>
        </w:rPr>
        <w:t>considered</w:t>
      </w:r>
      <w:r w:rsidR="006F418A">
        <w:rPr>
          <w:rFonts w:ascii="Century Gothic" w:hAnsi="Century Gothic"/>
          <w:lang w:val="en-GB"/>
        </w:rPr>
        <w:t xml:space="preserve"> in the simulation</w:t>
      </w:r>
    </w:p>
    <w:p w14:paraId="697CE2E9" w14:textId="10B7E698" w:rsidR="00DE39F4" w:rsidRDefault="00DE39F4" w:rsidP="00B30123">
      <w:pPr>
        <w:pStyle w:val="Geenafstand"/>
        <w:numPr>
          <w:ilvl w:val="0"/>
          <w:numId w:val="13"/>
        </w:numPr>
        <w:rPr>
          <w:rFonts w:ascii="Century Gothic" w:hAnsi="Century Gothic"/>
          <w:lang w:val="en-GB"/>
        </w:rPr>
      </w:pPr>
      <w:r>
        <w:rPr>
          <w:rFonts w:ascii="Century Gothic" w:hAnsi="Century Gothic"/>
          <w:lang w:val="en-GB"/>
        </w:rPr>
        <w:t>Temperature readings</w:t>
      </w:r>
      <w:r w:rsidR="00D915D1">
        <w:rPr>
          <w:rFonts w:ascii="Century Gothic" w:hAnsi="Century Gothic"/>
          <w:lang w:val="en-GB"/>
        </w:rPr>
        <w:t xml:space="preserve"> </w:t>
      </w:r>
      <w:r w:rsidR="00F533A1">
        <w:rPr>
          <w:rFonts w:ascii="Century Gothic" w:hAnsi="Century Gothic"/>
          <w:lang w:val="en-GB"/>
        </w:rPr>
        <w:t>influence on signal strength</w:t>
      </w:r>
    </w:p>
    <w:p w14:paraId="68188A24" w14:textId="1C44A698" w:rsidR="006602ED" w:rsidRPr="00BF7EEB" w:rsidRDefault="006602ED" w:rsidP="00B30123">
      <w:pPr>
        <w:pStyle w:val="Geenafstand"/>
        <w:numPr>
          <w:ilvl w:val="0"/>
          <w:numId w:val="13"/>
        </w:numPr>
        <w:rPr>
          <w:rFonts w:ascii="Century Gothic" w:hAnsi="Century Gothic"/>
          <w:lang w:val="en-GB"/>
        </w:rPr>
      </w:pPr>
      <w:r>
        <w:rPr>
          <w:rFonts w:ascii="Century Gothic" w:hAnsi="Century Gothic"/>
          <w:lang w:val="en-GB"/>
        </w:rPr>
        <w:t xml:space="preserve">Different obstacles </w:t>
      </w:r>
      <w:r w:rsidR="000F71C5">
        <w:rPr>
          <w:rFonts w:ascii="Century Gothic" w:hAnsi="Century Gothic"/>
          <w:lang w:val="en-GB"/>
        </w:rPr>
        <w:t>in terms of materials</w:t>
      </w:r>
    </w:p>
    <w:p w14:paraId="0042F3CA" w14:textId="77777777" w:rsidR="000E50BE" w:rsidRPr="004E67E5" w:rsidRDefault="000E50BE" w:rsidP="00961316">
      <w:pPr>
        <w:pStyle w:val="Geenafstand"/>
        <w:rPr>
          <w:rFonts w:ascii="Century Gothic" w:hAnsi="Century Gothic"/>
          <w:lang w:val="en-GB"/>
        </w:rPr>
      </w:pPr>
    </w:p>
    <w:p w14:paraId="10537975" w14:textId="304A1838" w:rsidR="006F418A" w:rsidRDefault="00FB7EBC" w:rsidP="00961316">
      <w:pPr>
        <w:pStyle w:val="Geenafstand"/>
        <w:rPr>
          <w:rFonts w:ascii="Century Gothic" w:hAnsi="Century Gothic"/>
          <w:lang w:val="en-GB"/>
        </w:rPr>
      </w:pPr>
      <w:r>
        <w:rPr>
          <w:rFonts w:ascii="Century Gothic" w:hAnsi="Century Gothic"/>
          <w:lang w:val="en-GB"/>
        </w:rPr>
        <w:t>When simulati</w:t>
      </w:r>
      <w:r w:rsidR="00552387">
        <w:rPr>
          <w:rFonts w:ascii="Century Gothic" w:hAnsi="Century Gothic"/>
          <w:lang w:val="en-GB"/>
        </w:rPr>
        <w:t>ng</w:t>
      </w:r>
      <w:r>
        <w:rPr>
          <w:rFonts w:ascii="Century Gothic" w:hAnsi="Century Gothic"/>
          <w:lang w:val="en-GB"/>
        </w:rPr>
        <w:t xml:space="preserve"> a LoRa mesh network</w:t>
      </w:r>
      <w:r w:rsidR="00996801">
        <w:rPr>
          <w:rFonts w:ascii="Century Gothic" w:hAnsi="Century Gothic"/>
          <w:lang w:val="en-GB"/>
        </w:rPr>
        <w:t>,</w:t>
      </w:r>
      <w:r w:rsidR="004124C7">
        <w:rPr>
          <w:rFonts w:ascii="Century Gothic" w:hAnsi="Century Gothic"/>
          <w:lang w:val="en-GB"/>
        </w:rPr>
        <w:t xml:space="preserve"> the on/off time of each node</w:t>
      </w:r>
      <w:r w:rsidR="00265BE1">
        <w:rPr>
          <w:rFonts w:ascii="Century Gothic" w:hAnsi="Century Gothic"/>
          <w:lang w:val="en-GB"/>
        </w:rPr>
        <w:t xml:space="preserve"> will be based on an ideal situation.</w:t>
      </w:r>
      <w:r w:rsidR="008F46AC">
        <w:rPr>
          <w:rFonts w:ascii="Century Gothic" w:hAnsi="Century Gothic"/>
          <w:lang w:val="en-GB"/>
        </w:rPr>
        <w:t xml:space="preserve"> This means that when a node is sending data, </w:t>
      </w:r>
      <w:r w:rsidR="00B623B1">
        <w:rPr>
          <w:rFonts w:ascii="Century Gothic" w:hAnsi="Century Gothic"/>
          <w:lang w:val="en-GB"/>
        </w:rPr>
        <w:t xml:space="preserve">the receiving node will be listening at the exact same time. </w:t>
      </w:r>
      <w:r w:rsidR="007534B5">
        <w:rPr>
          <w:rFonts w:ascii="Century Gothic" w:hAnsi="Century Gothic"/>
          <w:lang w:val="en-GB"/>
        </w:rPr>
        <w:t xml:space="preserve">In a realistic situation this will not be the case because </w:t>
      </w:r>
      <w:r w:rsidR="0048511F">
        <w:rPr>
          <w:rFonts w:ascii="Century Gothic" w:hAnsi="Century Gothic"/>
          <w:lang w:val="en-GB"/>
        </w:rPr>
        <w:t>a perfect synchronization between nodes is not possible</w:t>
      </w:r>
      <w:r w:rsidR="00DF11A5">
        <w:rPr>
          <w:rFonts w:ascii="Century Gothic" w:hAnsi="Century Gothic"/>
          <w:lang w:val="en-GB"/>
        </w:rPr>
        <w:t xml:space="preserve"> with </w:t>
      </w:r>
      <w:r w:rsidR="00303A0E">
        <w:rPr>
          <w:rFonts w:ascii="Century Gothic" w:hAnsi="Century Gothic"/>
          <w:lang w:val="en-GB"/>
        </w:rPr>
        <w:t>the used</w:t>
      </w:r>
      <w:r w:rsidR="00DF11A5">
        <w:rPr>
          <w:rFonts w:ascii="Century Gothic" w:hAnsi="Century Gothic"/>
          <w:lang w:val="en-GB"/>
        </w:rPr>
        <w:t xml:space="preserve"> hardware</w:t>
      </w:r>
      <w:r w:rsidR="00200378">
        <w:rPr>
          <w:rFonts w:ascii="Century Gothic" w:hAnsi="Century Gothic"/>
          <w:lang w:val="en-GB"/>
        </w:rPr>
        <w:t xml:space="preserve">. This will cause nodes to listen for a longer period than they </w:t>
      </w:r>
      <w:r w:rsidR="00373D41">
        <w:rPr>
          <w:rFonts w:ascii="Century Gothic" w:hAnsi="Century Gothic"/>
          <w:lang w:val="en-GB"/>
        </w:rPr>
        <w:t>must</w:t>
      </w:r>
      <w:r w:rsidR="00200378">
        <w:rPr>
          <w:rFonts w:ascii="Century Gothic" w:hAnsi="Century Gothic"/>
          <w:lang w:val="en-GB"/>
        </w:rPr>
        <w:t xml:space="preserve">. This </w:t>
      </w:r>
      <w:r w:rsidR="009167F2">
        <w:rPr>
          <w:rFonts w:ascii="Century Gothic" w:hAnsi="Century Gothic"/>
          <w:lang w:val="en-GB"/>
        </w:rPr>
        <w:t xml:space="preserve">will </w:t>
      </w:r>
      <w:r w:rsidR="00200378">
        <w:rPr>
          <w:rFonts w:ascii="Century Gothic" w:hAnsi="Century Gothic"/>
          <w:lang w:val="en-GB"/>
        </w:rPr>
        <w:t xml:space="preserve">then </w:t>
      </w:r>
      <w:r w:rsidR="00373D41">
        <w:rPr>
          <w:rFonts w:ascii="Century Gothic" w:hAnsi="Century Gothic"/>
          <w:lang w:val="en-GB"/>
        </w:rPr>
        <w:t>cause the battery</w:t>
      </w:r>
      <w:r w:rsidR="00217B15">
        <w:rPr>
          <w:rFonts w:ascii="Century Gothic" w:hAnsi="Century Gothic"/>
          <w:lang w:val="en-GB"/>
        </w:rPr>
        <w:t xml:space="preserve"> to</w:t>
      </w:r>
      <w:r w:rsidR="00373D41">
        <w:rPr>
          <w:rFonts w:ascii="Century Gothic" w:hAnsi="Century Gothic"/>
          <w:lang w:val="en-GB"/>
        </w:rPr>
        <w:t xml:space="preserve"> drain </w:t>
      </w:r>
      <w:r w:rsidR="00217B15">
        <w:rPr>
          <w:rFonts w:ascii="Century Gothic" w:hAnsi="Century Gothic"/>
          <w:lang w:val="en-GB"/>
        </w:rPr>
        <w:t>faster. This can be considered in the simulation but</w:t>
      </w:r>
      <w:r w:rsidR="00E21621">
        <w:rPr>
          <w:rFonts w:ascii="Century Gothic" w:hAnsi="Century Gothic"/>
          <w:lang w:val="en-GB"/>
        </w:rPr>
        <w:t xml:space="preserve"> </w:t>
      </w:r>
      <w:r w:rsidR="00A23D45">
        <w:rPr>
          <w:rFonts w:ascii="Century Gothic" w:hAnsi="Century Gothic"/>
          <w:lang w:val="en-GB"/>
        </w:rPr>
        <w:t xml:space="preserve">is determined </w:t>
      </w:r>
      <w:r w:rsidR="00825F19">
        <w:rPr>
          <w:rFonts w:ascii="Century Gothic" w:hAnsi="Century Gothic"/>
          <w:lang w:val="en-GB"/>
        </w:rPr>
        <w:t>as a “could have”</w:t>
      </w:r>
      <w:r w:rsidR="001849BB">
        <w:rPr>
          <w:rFonts w:ascii="Century Gothic" w:hAnsi="Century Gothic"/>
          <w:lang w:val="en-GB"/>
        </w:rPr>
        <w:t xml:space="preserve"> </w:t>
      </w:r>
      <w:r w:rsidR="00B87119">
        <w:rPr>
          <w:rFonts w:ascii="Century Gothic" w:hAnsi="Century Gothic"/>
          <w:lang w:val="en-GB"/>
        </w:rPr>
        <w:t>because SODAQ</w:t>
      </w:r>
      <w:r w:rsidR="00DC4AD4">
        <w:rPr>
          <w:rFonts w:ascii="Century Gothic" w:hAnsi="Century Gothic"/>
          <w:lang w:val="en-GB"/>
        </w:rPr>
        <w:t xml:space="preserve"> does not see it as a priority</w:t>
      </w:r>
      <w:r w:rsidR="00A26F0E">
        <w:rPr>
          <w:rFonts w:ascii="Century Gothic" w:hAnsi="Century Gothic"/>
          <w:lang w:val="en-GB"/>
        </w:rPr>
        <w:t xml:space="preserve"> for this project</w:t>
      </w:r>
      <w:r w:rsidR="00DC4AD4">
        <w:rPr>
          <w:rFonts w:ascii="Century Gothic" w:hAnsi="Century Gothic"/>
          <w:lang w:val="en-GB"/>
        </w:rPr>
        <w:t>.</w:t>
      </w:r>
    </w:p>
    <w:p w14:paraId="29C66AC1" w14:textId="77777777" w:rsidR="006F418A" w:rsidRDefault="006F418A" w:rsidP="00961316">
      <w:pPr>
        <w:pStyle w:val="Geenafstand"/>
        <w:rPr>
          <w:rFonts w:ascii="Century Gothic" w:hAnsi="Century Gothic"/>
          <w:lang w:val="en-GB"/>
        </w:rPr>
      </w:pPr>
    </w:p>
    <w:p w14:paraId="29722370" w14:textId="2F30A18E" w:rsidR="00750113" w:rsidRDefault="009256F0" w:rsidP="00961316">
      <w:pPr>
        <w:pStyle w:val="Geenafstand"/>
        <w:rPr>
          <w:rFonts w:ascii="Century Gothic" w:hAnsi="Century Gothic"/>
          <w:lang w:val="en-GB"/>
        </w:rPr>
      </w:pPr>
      <w:r>
        <w:rPr>
          <w:rFonts w:ascii="Century Gothic" w:hAnsi="Century Gothic"/>
          <w:lang w:val="en-GB"/>
        </w:rPr>
        <w:t>The temperature readings of t</w:t>
      </w:r>
      <w:r w:rsidR="00915C09">
        <w:rPr>
          <w:rFonts w:ascii="Century Gothic" w:hAnsi="Century Gothic"/>
          <w:lang w:val="en-GB"/>
        </w:rPr>
        <w:t xml:space="preserve">he surrounding area could be taken into consideration but </w:t>
      </w:r>
      <w:r w:rsidR="00023227">
        <w:rPr>
          <w:rFonts w:ascii="Century Gothic" w:hAnsi="Century Gothic"/>
          <w:lang w:val="en-GB"/>
        </w:rPr>
        <w:t>is not a concrete demand</w:t>
      </w:r>
      <w:r w:rsidR="00915C09">
        <w:rPr>
          <w:rFonts w:ascii="Century Gothic" w:hAnsi="Century Gothic"/>
          <w:lang w:val="en-GB"/>
        </w:rPr>
        <w:t xml:space="preserve"> since it </w:t>
      </w:r>
      <w:r w:rsidR="00A775E6">
        <w:rPr>
          <w:rFonts w:ascii="Century Gothic" w:hAnsi="Century Gothic"/>
          <w:lang w:val="en-GB"/>
        </w:rPr>
        <w:t xml:space="preserve">is </w:t>
      </w:r>
      <w:r w:rsidR="00915C09">
        <w:rPr>
          <w:rFonts w:ascii="Century Gothic" w:hAnsi="Century Gothic"/>
          <w:lang w:val="en-GB"/>
        </w:rPr>
        <w:t xml:space="preserve">not the </w:t>
      </w:r>
      <w:r w:rsidR="00023227">
        <w:rPr>
          <w:rFonts w:ascii="Century Gothic" w:hAnsi="Century Gothic"/>
          <w:lang w:val="en-GB"/>
        </w:rPr>
        <w:t xml:space="preserve">project groups objective to perform practical tests. </w:t>
      </w:r>
      <w:r w:rsidR="00A775E6">
        <w:rPr>
          <w:rFonts w:ascii="Century Gothic" w:hAnsi="Century Gothic"/>
          <w:lang w:val="en-GB"/>
        </w:rPr>
        <w:t>Therefore,</w:t>
      </w:r>
      <w:r w:rsidR="00E933BA">
        <w:rPr>
          <w:rFonts w:ascii="Century Gothic" w:hAnsi="Century Gothic"/>
          <w:lang w:val="en-GB"/>
        </w:rPr>
        <w:t xml:space="preserve"> it is seen as a </w:t>
      </w:r>
      <w:r w:rsidR="00962535">
        <w:rPr>
          <w:rFonts w:ascii="Century Gothic" w:hAnsi="Century Gothic"/>
          <w:lang w:val="en-GB"/>
        </w:rPr>
        <w:t>could</w:t>
      </w:r>
      <w:r w:rsidR="00E933BA">
        <w:rPr>
          <w:rFonts w:ascii="Century Gothic" w:hAnsi="Century Gothic"/>
          <w:lang w:val="en-GB"/>
        </w:rPr>
        <w:t xml:space="preserve"> have.</w:t>
      </w:r>
      <w:r w:rsidR="00FF750B">
        <w:rPr>
          <w:rFonts w:ascii="Century Gothic" w:hAnsi="Century Gothic"/>
          <w:lang w:val="en-GB"/>
        </w:rPr>
        <w:t xml:space="preserve"> </w:t>
      </w:r>
      <w:r w:rsidR="00750113">
        <w:rPr>
          <w:rFonts w:ascii="Century Gothic" w:hAnsi="Century Gothic"/>
          <w:lang w:val="en-GB"/>
        </w:rPr>
        <w:t xml:space="preserve">As for simulating different obstacles in terms of materials </w:t>
      </w:r>
      <w:r w:rsidR="00E61E1E">
        <w:rPr>
          <w:rFonts w:ascii="Century Gothic" w:hAnsi="Century Gothic"/>
          <w:lang w:val="en-GB"/>
        </w:rPr>
        <w:t xml:space="preserve">falls in the same category as the last point and </w:t>
      </w:r>
      <w:r w:rsidR="007A4A46">
        <w:rPr>
          <w:rFonts w:ascii="Century Gothic" w:hAnsi="Century Gothic"/>
          <w:lang w:val="en-GB"/>
        </w:rPr>
        <w:t xml:space="preserve">is considered as a nice to have due to the fact that there will </w:t>
      </w:r>
      <w:r w:rsidR="00E61E1E">
        <w:rPr>
          <w:rFonts w:ascii="Century Gothic" w:hAnsi="Century Gothic"/>
          <w:lang w:val="en-GB"/>
        </w:rPr>
        <w:t xml:space="preserve">be </w:t>
      </w:r>
      <w:r w:rsidR="007A4A46">
        <w:rPr>
          <w:rFonts w:ascii="Century Gothic" w:hAnsi="Century Gothic"/>
          <w:lang w:val="en-GB"/>
        </w:rPr>
        <w:t>no practical tests.</w:t>
      </w:r>
      <w:r w:rsidR="00382005">
        <w:rPr>
          <w:rFonts w:ascii="Century Gothic" w:hAnsi="Century Gothic"/>
          <w:lang w:val="en-GB"/>
        </w:rPr>
        <w:t xml:space="preserve"> </w:t>
      </w:r>
      <w:r w:rsidR="00F91074">
        <w:rPr>
          <w:rFonts w:ascii="Century Gothic" w:hAnsi="Century Gothic"/>
          <w:lang w:val="en-GB"/>
        </w:rPr>
        <w:t xml:space="preserve">For this reason it will not be </w:t>
      </w:r>
      <w:r w:rsidR="00480A95">
        <w:rPr>
          <w:rFonts w:ascii="Century Gothic" w:hAnsi="Century Gothic"/>
          <w:lang w:val="en-GB"/>
        </w:rPr>
        <w:t>demand</w:t>
      </w:r>
      <w:r w:rsidR="002923A9">
        <w:rPr>
          <w:rFonts w:ascii="Century Gothic" w:hAnsi="Century Gothic"/>
          <w:lang w:val="en-GB"/>
        </w:rPr>
        <w:t>ed</w:t>
      </w:r>
      <w:r w:rsidR="00480A95">
        <w:rPr>
          <w:rFonts w:ascii="Century Gothic" w:hAnsi="Century Gothic"/>
          <w:lang w:val="en-GB"/>
        </w:rPr>
        <w:t xml:space="preserve"> from the simulation perse.</w:t>
      </w:r>
      <w:r w:rsidR="00F91074">
        <w:rPr>
          <w:rFonts w:ascii="Century Gothic" w:hAnsi="Century Gothic"/>
          <w:lang w:val="en-GB"/>
        </w:rPr>
        <w:t xml:space="preserve"> </w:t>
      </w:r>
      <w:r w:rsidR="00FF750B">
        <w:rPr>
          <w:rFonts w:ascii="Century Gothic" w:hAnsi="Century Gothic"/>
          <w:lang w:val="en-GB"/>
        </w:rPr>
        <w:t>The simulation will also only consider the ideal world as mentioned before, which would mean that there is no or barely any signal loss due to different factors.</w:t>
      </w:r>
    </w:p>
    <w:p w14:paraId="3860C2D9" w14:textId="77777777" w:rsidR="00F535F6" w:rsidRPr="004E67E5" w:rsidRDefault="00F535F6" w:rsidP="00961316">
      <w:pPr>
        <w:pStyle w:val="Geenafstand"/>
        <w:rPr>
          <w:rFonts w:ascii="Century Gothic" w:hAnsi="Century Gothic"/>
          <w:lang w:val="en-GB"/>
        </w:rPr>
      </w:pPr>
    </w:p>
    <w:p w14:paraId="346B7862" w14:textId="1BDBEC69" w:rsidR="00097C2B" w:rsidRPr="00645F92" w:rsidRDefault="00097C2B" w:rsidP="00097C2B">
      <w:pPr>
        <w:pStyle w:val="Kop3"/>
        <w:rPr>
          <w:rFonts w:ascii="Century Gothic" w:hAnsi="Century Gothic"/>
        </w:rPr>
      </w:pPr>
      <w:r w:rsidRPr="00645F92">
        <w:rPr>
          <w:rFonts w:ascii="Century Gothic" w:hAnsi="Century Gothic"/>
        </w:rPr>
        <w:t>Won’t have</w:t>
      </w:r>
    </w:p>
    <w:p w14:paraId="57F3B069" w14:textId="77777777" w:rsidR="00480529" w:rsidRPr="0098038D" w:rsidRDefault="003653E3" w:rsidP="00B30123">
      <w:pPr>
        <w:pStyle w:val="Geenafstand"/>
        <w:numPr>
          <w:ilvl w:val="0"/>
          <w:numId w:val="14"/>
        </w:numPr>
        <w:rPr>
          <w:rStyle w:val="normaltextrun"/>
          <w:rFonts w:ascii="Century Gothic" w:hAnsi="Century Gothic"/>
          <w:lang w:val="en-GB"/>
        </w:rPr>
      </w:pPr>
      <w:r w:rsidRPr="0098038D">
        <w:rPr>
          <w:rStyle w:val="normaltextrun"/>
          <w:rFonts w:ascii="Century Gothic" w:hAnsi="Century Gothic"/>
          <w:lang w:val="en-GB"/>
        </w:rPr>
        <w:t>Integration with existing SODAQ projects or products</w:t>
      </w:r>
    </w:p>
    <w:p w14:paraId="68ECCFE4" w14:textId="11FEB9B6" w:rsidR="005A3B41" w:rsidRPr="005A3B41" w:rsidRDefault="005A3B41" w:rsidP="00B30123">
      <w:pPr>
        <w:pStyle w:val="Geenafstand"/>
        <w:numPr>
          <w:ilvl w:val="0"/>
          <w:numId w:val="14"/>
        </w:numPr>
        <w:rPr>
          <w:rFonts w:ascii="Century Gothic" w:hAnsi="Century Gothic"/>
          <w:lang w:val="en-GB"/>
        </w:rPr>
      </w:pPr>
      <w:r>
        <w:rPr>
          <w:rFonts w:ascii="Century Gothic" w:hAnsi="Century Gothic"/>
          <w:lang w:val="en-GB"/>
        </w:rPr>
        <w:t>Practical tests</w:t>
      </w:r>
    </w:p>
    <w:p w14:paraId="146692E6" w14:textId="6AAFE1B9" w:rsidR="00E16D79" w:rsidRPr="00E16D79" w:rsidRDefault="00AA3D48" w:rsidP="00B30123">
      <w:pPr>
        <w:pStyle w:val="Geenafstand"/>
        <w:numPr>
          <w:ilvl w:val="0"/>
          <w:numId w:val="14"/>
        </w:numPr>
        <w:rPr>
          <w:rStyle w:val="normaltextrun"/>
          <w:rFonts w:ascii="Century Gothic" w:hAnsi="Century Gothic"/>
          <w:lang w:val="en-GB"/>
        </w:rPr>
      </w:pPr>
      <w:r w:rsidRPr="0098038D">
        <w:rPr>
          <w:rFonts w:ascii="Century Gothic" w:hAnsi="Century Gothic"/>
          <w:lang w:val="en-GB"/>
        </w:rPr>
        <w:t>Collision</w:t>
      </w:r>
      <w:r w:rsidR="00FB5C41">
        <w:rPr>
          <w:rFonts w:ascii="Century Gothic" w:hAnsi="Century Gothic"/>
          <w:lang w:val="en-GB"/>
        </w:rPr>
        <w:t xml:space="preserve"> detection</w:t>
      </w:r>
    </w:p>
    <w:p w14:paraId="55FFB077" w14:textId="77777777" w:rsidR="00E16D79" w:rsidRDefault="00E16D79" w:rsidP="00E16D79">
      <w:pPr>
        <w:pStyle w:val="Geenafstand"/>
        <w:rPr>
          <w:rStyle w:val="normaltextrun"/>
          <w:rFonts w:ascii="Century Gothic" w:hAnsi="Century Gothic"/>
          <w:color w:val="000000"/>
          <w:shd w:val="clear" w:color="auto" w:fill="FFFFFF"/>
          <w:lang w:val="en-GB"/>
        </w:rPr>
      </w:pPr>
    </w:p>
    <w:p w14:paraId="59A9B757" w14:textId="77777777" w:rsidR="005A3726" w:rsidRDefault="006C761C" w:rsidP="00E16D79">
      <w:pPr>
        <w:pStyle w:val="Geenafstand"/>
        <w:rPr>
          <w:rFonts w:ascii="Century Gothic" w:hAnsi="Century Gothic"/>
          <w:lang w:val="en-GB"/>
        </w:rPr>
      </w:pPr>
      <w:r>
        <w:rPr>
          <w:rFonts w:ascii="Century Gothic" w:hAnsi="Century Gothic"/>
          <w:lang w:val="en-GB"/>
        </w:rPr>
        <w:t xml:space="preserve">The lack of integration with other SODAQ projects/products was already determined in </w:t>
      </w:r>
      <w:r w:rsidR="003E2E17">
        <w:rPr>
          <w:rFonts w:ascii="Century Gothic" w:hAnsi="Century Gothic"/>
          <w:lang w:val="en-GB"/>
        </w:rPr>
        <w:t xml:space="preserve">the previously made PID. </w:t>
      </w:r>
      <w:r w:rsidR="006F6F6D">
        <w:rPr>
          <w:rFonts w:ascii="Century Gothic" w:hAnsi="Century Gothic"/>
          <w:lang w:val="en-GB"/>
        </w:rPr>
        <w:t>The</w:t>
      </w:r>
      <w:r w:rsidR="00AD57B6">
        <w:rPr>
          <w:rFonts w:ascii="Century Gothic" w:hAnsi="Century Gothic"/>
          <w:lang w:val="en-GB"/>
        </w:rPr>
        <w:t xml:space="preserve"> company wants the project group to develop a new system that they can use </w:t>
      </w:r>
      <w:r w:rsidR="00AB35E1">
        <w:rPr>
          <w:rFonts w:ascii="Century Gothic" w:hAnsi="Century Gothic"/>
          <w:lang w:val="en-GB"/>
        </w:rPr>
        <w:t>for future projects or products on its own.</w:t>
      </w:r>
      <w:r w:rsidR="00D7357F">
        <w:rPr>
          <w:rFonts w:ascii="Century Gothic" w:hAnsi="Century Gothic"/>
          <w:lang w:val="en-GB"/>
        </w:rPr>
        <w:t xml:space="preserve"> </w:t>
      </w:r>
    </w:p>
    <w:p w14:paraId="061492C8" w14:textId="77777777" w:rsidR="005A3726" w:rsidRDefault="005A3726" w:rsidP="00E16D79">
      <w:pPr>
        <w:pStyle w:val="Geenafstand"/>
        <w:rPr>
          <w:rFonts w:ascii="Century Gothic" w:hAnsi="Century Gothic"/>
          <w:lang w:val="en-GB"/>
        </w:rPr>
      </w:pPr>
    </w:p>
    <w:p w14:paraId="1C4CEF57" w14:textId="21A9E7CA" w:rsidR="00552F24" w:rsidRDefault="005A3726" w:rsidP="00E16D79">
      <w:pPr>
        <w:pStyle w:val="Geenafstand"/>
        <w:rPr>
          <w:rFonts w:ascii="Century Gothic" w:hAnsi="Century Gothic"/>
          <w:lang w:val="en-GB"/>
        </w:rPr>
      </w:pPr>
      <w:r>
        <w:rPr>
          <w:rFonts w:ascii="Century Gothic" w:hAnsi="Century Gothic"/>
          <w:lang w:val="en-GB"/>
        </w:rPr>
        <w:t xml:space="preserve">As for the practical tests due to the </w:t>
      </w:r>
      <w:r w:rsidR="00774CC3">
        <w:rPr>
          <w:rFonts w:ascii="Century Gothic" w:hAnsi="Century Gothic"/>
          <w:lang w:val="en-GB"/>
        </w:rPr>
        <w:t xml:space="preserve">time investments needed into the programming any real-life tests proved </w:t>
      </w:r>
      <w:r w:rsidR="0053519B">
        <w:rPr>
          <w:rFonts w:ascii="Century Gothic" w:hAnsi="Century Gothic"/>
          <w:lang w:val="en-GB"/>
        </w:rPr>
        <w:t xml:space="preserve">to be impossible to </w:t>
      </w:r>
      <w:r w:rsidR="0021645D">
        <w:rPr>
          <w:rFonts w:ascii="Century Gothic" w:hAnsi="Century Gothic"/>
          <w:lang w:val="en-GB"/>
        </w:rPr>
        <w:t xml:space="preserve">instigate within the </w:t>
      </w:r>
      <w:r w:rsidR="0048616F">
        <w:rPr>
          <w:rFonts w:ascii="Century Gothic" w:hAnsi="Century Gothic"/>
          <w:lang w:val="en-GB"/>
        </w:rPr>
        <w:t xml:space="preserve">given time for this project. Another big factor is the </w:t>
      </w:r>
      <w:r w:rsidR="00E34B0A">
        <w:rPr>
          <w:rFonts w:ascii="Century Gothic" w:hAnsi="Century Gothic"/>
          <w:lang w:val="en-GB"/>
        </w:rPr>
        <w:t xml:space="preserve">harsher lockdown measures to contain the corona virus </w:t>
      </w:r>
      <w:r w:rsidR="0066521B">
        <w:rPr>
          <w:rFonts w:ascii="Century Gothic" w:hAnsi="Century Gothic"/>
          <w:lang w:val="en-GB"/>
        </w:rPr>
        <w:t>and its spread. This made it harder to meet and start any test at all.</w:t>
      </w:r>
    </w:p>
    <w:p w14:paraId="69BB9EC9" w14:textId="77777777" w:rsidR="00B60970" w:rsidRPr="00645F92" w:rsidRDefault="00B60970" w:rsidP="00E16D79">
      <w:pPr>
        <w:pStyle w:val="Geenafstand"/>
        <w:rPr>
          <w:rFonts w:ascii="Century Gothic" w:hAnsi="Century Gothic"/>
          <w:lang w:val="en-GB"/>
        </w:rPr>
      </w:pPr>
    </w:p>
    <w:p w14:paraId="38FCF873" w14:textId="77777777" w:rsidR="00725908" w:rsidRDefault="00752A67" w:rsidP="00E16D79">
      <w:pPr>
        <w:pStyle w:val="Geenafstand"/>
        <w:rPr>
          <w:rFonts w:ascii="Century Gothic" w:hAnsi="Century Gothic"/>
          <w:lang w:val="en-GB"/>
        </w:rPr>
      </w:pPr>
      <w:r>
        <w:rPr>
          <w:rFonts w:ascii="Century Gothic" w:hAnsi="Century Gothic"/>
          <w:lang w:val="en-GB"/>
        </w:rPr>
        <w:lastRenderedPageBreak/>
        <w:t xml:space="preserve">The simulation will not consider collision detection. </w:t>
      </w:r>
      <w:r w:rsidR="002E762A">
        <w:rPr>
          <w:rFonts w:ascii="Century Gothic" w:hAnsi="Century Gothic"/>
          <w:lang w:val="en-GB"/>
        </w:rPr>
        <w:t xml:space="preserve">Collision detection </w:t>
      </w:r>
      <w:r w:rsidR="008924B8">
        <w:rPr>
          <w:rFonts w:ascii="Century Gothic" w:hAnsi="Century Gothic"/>
          <w:lang w:val="en-GB"/>
        </w:rPr>
        <w:t>is the detection of potential collisions of packets with other packets.</w:t>
      </w:r>
      <w:r w:rsidR="001C3B13">
        <w:rPr>
          <w:rFonts w:ascii="Century Gothic" w:hAnsi="Century Gothic"/>
          <w:lang w:val="en-GB"/>
        </w:rPr>
        <w:t xml:space="preserve"> If there are many nodes near one area there is a higher chance of the packets colliding with </w:t>
      </w:r>
      <w:r w:rsidR="00F9285D">
        <w:rPr>
          <w:rFonts w:ascii="Century Gothic" w:hAnsi="Century Gothic"/>
          <w:lang w:val="en-GB"/>
        </w:rPr>
        <w:t>each other</w:t>
      </w:r>
      <w:r w:rsidR="001C3B13">
        <w:rPr>
          <w:rFonts w:ascii="Century Gothic" w:hAnsi="Century Gothic"/>
          <w:lang w:val="en-GB"/>
        </w:rPr>
        <w:t>.</w:t>
      </w:r>
      <w:r w:rsidR="00F9285D">
        <w:rPr>
          <w:rFonts w:ascii="Century Gothic" w:hAnsi="Century Gothic"/>
          <w:lang w:val="en-GB"/>
        </w:rPr>
        <w:t xml:space="preserve"> The user would then be able to see in the simulation what the chances are of the packets colliding</w:t>
      </w:r>
      <w:r w:rsidR="003D2923">
        <w:rPr>
          <w:rFonts w:ascii="Century Gothic" w:hAnsi="Century Gothic"/>
          <w:lang w:val="en-GB"/>
        </w:rPr>
        <w:t>.</w:t>
      </w:r>
      <w:r w:rsidR="003D2923" w:rsidRPr="003D2923">
        <w:rPr>
          <w:rFonts w:ascii="Century Gothic" w:hAnsi="Century Gothic"/>
          <w:lang w:val="en-GB"/>
        </w:rPr>
        <w:t xml:space="preserve"> </w:t>
      </w:r>
      <w:r w:rsidR="003D2923">
        <w:rPr>
          <w:rFonts w:ascii="Century Gothic" w:hAnsi="Century Gothic"/>
          <w:lang w:val="en-GB"/>
        </w:rPr>
        <w:t xml:space="preserve">At the start of the project, this was an expected part of the simulation. But due to time constraints, this part has not been considered. </w:t>
      </w:r>
    </w:p>
    <w:p w14:paraId="60312229" w14:textId="78736A7E" w:rsidR="00121C34" w:rsidRPr="005A50ED" w:rsidRDefault="00F03DB1" w:rsidP="00E16D79">
      <w:pPr>
        <w:pStyle w:val="Geenafstand"/>
        <w:rPr>
          <w:rFonts w:ascii="Century Gothic" w:hAnsi="Century Gothic"/>
          <w:lang w:val="en-GB"/>
        </w:rPr>
      </w:pPr>
      <w:r w:rsidRPr="003B397F">
        <w:rPr>
          <w:rFonts w:ascii="Century Gothic" w:hAnsi="Century Gothic"/>
          <w:lang w:val="en-GB"/>
        </w:rPr>
        <w:br w:type="page"/>
      </w:r>
    </w:p>
    <w:p w14:paraId="40E39560" w14:textId="716CB23E" w:rsidR="00FD1E6F" w:rsidRPr="00B60970" w:rsidRDefault="00F03DB1" w:rsidP="00961316">
      <w:pPr>
        <w:pStyle w:val="Kop1"/>
        <w:rPr>
          <w:rFonts w:ascii="Century Gothic" w:hAnsi="Century Gothic"/>
        </w:rPr>
      </w:pPr>
      <w:bookmarkStart w:id="109" w:name="_Ref62222560"/>
      <w:bookmarkStart w:id="110" w:name="_Toc62475018"/>
      <w:bookmarkStart w:id="111" w:name="_Toc62481013"/>
      <w:bookmarkStart w:id="112" w:name="_Toc62481059"/>
      <w:r w:rsidRPr="00B60970">
        <w:rPr>
          <w:rFonts w:ascii="Century Gothic" w:hAnsi="Century Gothic"/>
        </w:rPr>
        <w:lastRenderedPageBreak/>
        <w:t>Solution design</w:t>
      </w:r>
      <w:bookmarkEnd w:id="109"/>
      <w:bookmarkEnd w:id="110"/>
      <w:bookmarkEnd w:id="111"/>
      <w:bookmarkEnd w:id="112"/>
    </w:p>
    <w:p w14:paraId="5DB4ACA3" w14:textId="305A8A3F" w:rsidR="00CA50A2" w:rsidRPr="00B60970" w:rsidRDefault="00CA50A2" w:rsidP="00CA50A2">
      <w:pPr>
        <w:pStyle w:val="Geenafstand"/>
        <w:rPr>
          <w:rFonts w:ascii="Century Gothic" w:hAnsi="Century Gothic"/>
          <w:lang w:val="en-GB"/>
        </w:rPr>
      </w:pPr>
      <w:r w:rsidRPr="00B60970">
        <w:rPr>
          <w:rFonts w:ascii="Century Gothic" w:hAnsi="Century Gothic"/>
          <w:lang w:val="en-GB"/>
        </w:rPr>
        <w:t>This ch</w:t>
      </w:r>
      <w:r w:rsidR="00D37419" w:rsidRPr="00B60970">
        <w:rPr>
          <w:rFonts w:ascii="Century Gothic" w:hAnsi="Century Gothic"/>
          <w:lang w:val="en-GB"/>
        </w:rPr>
        <w:t>apter will discuss the final results of the simulation</w:t>
      </w:r>
      <w:r w:rsidR="006D340F" w:rsidRPr="00B60970">
        <w:rPr>
          <w:rFonts w:ascii="Century Gothic" w:hAnsi="Century Gothic"/>
          <w:lang w:val="en-GB"/>
        </w:rPr>
        <w:t xml:space="preserve">. Paragraph </w:t>
      </w:r>
      <w:r w:rsidR="006D340F" w:rsidRPr="00B60970">
        <w:rPr>
          <w:rFonts w:ascii="Century Gothic" w:hAnsi="Century Gothic"/>
          <w:lang w:val="en-GB"/>
        </w:rPr>
        <w:fldChar w:fldCharType="begin"/>
      </w:r>
      <w:r w:rsidR="006D340F" w:rsidRPr="00B60970">
        <w:rPr>
          <w:rFonts w:ascii="Century Gothic" w:hAnsi="Century Gothic"/>
          <w:lang w:val="en-GB"/>
        </w:rPr>
        <w:instrText xml:space="preserve"> REF _Ref62476924 \r \h </w:instrText>
      </w:r>
      <w:r w:rsidR="00B60970">
        <w:rPr>
          <w:rFonts w:ascii="Century Gothic" w:hAnsi="Century Gothic"/>
          <w:lang w:val="en-GB"/>
        </w:rPr>
        <w:instrText xml:space="preserve"> \* MERGEFORMAT </w:instrText>
      </w:r>
      <w:r w:rsidR="006D340F" w:rsidRPr="00B60970">
        <w:rPr>
          <w:rFonts w:ascii="Century Gothic" w:hAnsi="Century Gothic"/>
          <w:lang w:val="en-GB"/>
        </w:rPr>
      </w:r>
      <w:r w:rsidR="006D340F" w:rsidRPr="00B60970">
        <w:rPr>
          <w:rFonts w:ascii="Century Gothic" w:hAnsi="Century Gothic"/>
          <w:lang w:val="en-GB"/>
        </w:rPr>
        <w:fldChar w:fldCharType="separate"/>
      </w:r>
      <w:r w:rsidR="007B08EE">
        <w:rPr>
          <w:rFonts w:ascii="Century Gothic" w:hAnsi="Century Gothic"/>
          <w:lang w:val="en-GB"/>
        </w:rPr>
        <w:t>5.1</w:t>
      </w:r>
      <w:r w:rsidR="006D340F" w:rsidRPr="00B60970">
        <w:rPr>
          <w:rFonts w:ascii="Century Gothic" w:hAnsi="Century Gothic"/>
          <w:lang w:val="en-GB"/>
        </w:rPr>
        <w:fldChar w:fldCharType="end"/>
      </w:r>
      <w:r w:rsidR="006D340F" w:rsidRPr="00B60970">
        <w:rPr>
          <w:rFonts w:ascii="Century Gothic" w:hAnsi="Century Gothic"/>
          <w:lang w:val="en-GB"/>
        </w:rPr>
        <w:t xml:space="preserve"> contains the final parameters. </w:t>
      </w:r>
      <w:r w:rsidR="00F57029" w:rsidRPr="00B60970">
        <w:rPr>
          <w:rFonts w:ascii="Century Gothic" w:hAnsi="Century Gothic"/>
          <w:lang w:val="en-GB"/>
        </w:rPr>
        <w:t xml:space="preserve">Paragraph </w:t>
      </w:r>
      <w:r w:rsidR="00F57029" w:rsidRPr="00B60970">
        <w:rPr>
          <w:rFonts w:ascii="Century Gothic" w:hAnsi="Century Gothic"/>
          <w:lang w:val="en-GB"/>
        </w:rPr>
        <w:fldChar w:fldCharType="begin"/>
      </w:r>
      <w:r w:rsidR="00F57029" w:rsidRPr="00B60970">
        <w:rPr>
          <w:rFonts w:ascii="Century Gothic" w:hAnsi="Century Gothic"/>
          <w:lang w:val="en-GB"/>
        </w:rPr>
        <w:instrText xml:space="preserve"> REF _Ref62477043 \r \h </w:instrText>
      </w:r>
      <w:r w:rsidR="00B60970">
        <w:rPr>
          <w:rFonts w:ascii="Century Gothic" w:hAnsi="Century Gothic"/>
          <w:lang w:val="en-GB"/>
        </w:rPr>
        <w:instrText xml:space="preserve"> \* MERGEFORMAT </w:instrText>
      </w:r>
      <w:r w:rsidR="00F57029" w:rsidRPr="00B60970">
        <w:rPr>
          <w:rFonts w:ascii="Century Gothic" w:hAnsi="Century Gothic"/>
          <w:lang w:val="en-GB"/>
        </w:rPr>
      </w:r>
      <w:r w:rsidR="00F57029" w:rsidRPr="00B60970">
        <w:rPr>
          <w:rFonts w:ascii="Century Gothic" w:hAnsi="Century Gothic"/>
          <w:lang w:val="en-GB"/>
        </w:rPr>
        <w:fldChar w:fldCharType="separate"/>
      </w:r>
      <w:r w:rsidR="007B08EE">
        <w:rPr>
          <w:rFonts w:ascii="Century Gothic" w:hAnsi="Century Gothic"/>
          <w:lang w:val="en-GB"/>
        </w:rPr>
        <w:t>5.2</w:t>
      </w:r>
      <w:r w:rsidR="00F57029" w:rsidRPr="00B60970">
        <w:rPr>
          <w:rFonts w:ascii="Century Gothic" w:hAnsi="Century Gothic"/>
          <w:lang w:val="en-GB"/>
        </w:rPr>
        <w:fldChar w:fldCharType="end"/>
      </w:r>
      <w:r w:rsidR="00F57029" w:rsidRPr="00B60970">
        <w:rPr>
          <w:rFonts w:ascii="Century Gothic" w:hAnsi="Century Gothic"/>
          <w:lang w:val="en-GB"/>
        </w:rPr>
        <w:t xml:space="preserve"> talks about the regulations/standards. Paragraph </w:t>
      </w:r>
      <w:r w:rsidR="00F57029" w:rsidRPr="00B60970">
        <w:rPr>
          <w:rFonts w:ascii="Century Gothic" w:hAnsi="Century Gothic"/>
          <w:lang w:val="en-GB"/>
        </w:rPr>
        <w:fldChar w:fldCharType="begin"/>
      </w:r>
      <w:r w:rsidR="00F57029" w:rsidRPr="00B60970">
        <w:rPr>
          <w:rFonts w:ascii="Century Gothic" w:hAnsi="Century Gothic"/>
          <w:lang w:val="en-GB"/>
        </w:rPr>
        <w:instrText xml:space="preserve"> REF _Ref62477105 \r \h </w:instrText>
      </w:r>
      <w:r w:rsidR="00B60970">
        <w:rPr>
          <w:rFonts w:ascii="Century Gothic" w:hAnsi="Century Gothic"/>
          <w:lang w:val="en-GB"/>
        </w:rPr>
        <w:instrText xml:space="preserve"> \* MERGEFORMAT </w:instrText>
      </w:r>
      <w:r w:rsidR="00F57029" w:rsidRPr="00B60970">
        <w:rPr>
          <w:rFonts w:ascii="Century Gothic" w:hAnsi="Century Gothic"/>
          <w:lang w:val="en-GB"/>
        </w:rPr>
      </w:r>
      <w:r w:rsidR="00F57029" w:rsidRPr="00B60970">
        <w:rPr>
          <w:rFonts w:ascii="Century Gothic" w:hAnsi="Century Gothic"/>
          <w:lang w:val="en-GB"/>
        </w:rPr>
        <w:fldChar w:fldCharType="separate"/>
      </w:r>
      <w:r w:rsidR="007B08EE">
        <w:rPr>
          <w:rFonts w:ascii="Century Gothic" w:hAnsi="Century Gothic"/>
          <w:lang w:val="en-GB"/>
        </w:rPr>
        <w:t>5.3</w:t>
      </w:r>
      <w:r w:rsidR="00F57029" w:rsidRPr="00B60970">
        <w:rPr>
          <w:rFonts w:ascii="Century Gothic" w:hAnsi="Century Gothic"/>
          <w:lang w:val="en-GB"/>
        </w:rPr>
        <w:fldChar w:fldCharType="end"/>
      </w:r>
      <w:r w:rsidR="00F57029" w:rsidRPr="00B60970">
        <w:rPr>
          <w:rFonts w:ascii="Century Gothic" w:hAnsi="Century Gothic"/>
          <w:lang w:val="en-GB"/>
        </w:rPr>
        <w:t xml:space="preserve"> </w:t>
      </w:r>
      <w:r w:rsidR="006D126B" w:rsidRPr="00B60970">
        <w:rPr>
          <w:rFonts w:ascii="Century Gothic" w:hAnsi="Century Gothic"/>
          <w:lang w:val="en-GB"/>
        </w:rPr>
        <w:t xml:space="preserve">contains the evaluation of the protocols. Paragraph </w:t>
      </w:r>
      <w:r w:rsidR="006D126B" w:rsidRPr="00B60970">
        <w:rPr>
          <w:rFonts w:ascii="Century Gothic" w:hAnsi="Century Gothic"/>
          <w:lang w:val="en-GB"/>
        </w:rPr>
        <w:fldChar w:fldCharType="begin"/>
      </w:r>
      <w:r w:rsidR="006D126B" w:rsidRPr="00B60970">
        <w:rPr>
          <w:rFonts w:ascii="Century Gothic" w:hAnsi="Century Gothic"/>
          <w:lang w:val="en-GB"/>
        </w:rPr>
        <w:instrText xml:space="preserve"> REF _Ref62477199 \r \h </w:instrText>
      </w:r>
      <w:r w:rsidR="00B60970">
        <w:rPr>
          <w:rFonts w:ascii="Century Gothic" w:hAnsi="Century Gothic"/>
          <w:lang w:val="en-GB"/>
        </w:rPr>
        <w:instrText xml:space="preserve"> \* MERGEFORMAT </w:instrText>
      </w:r>
      <w:r w:rsidR="006D126B" w:rsidRPr="00B60970">
        <w:rPr>
          <w:rFonts w:ascii="Century Gothic" w:hAnsi="Century Gothic"/>
          <w:lang w:val="en-GB"/>
        </w:rPr>
      </w:r>
      <w:r w:rsidR="006D126B" w:rsidRPr="00B60970">
        <w:rPr>
          <w:rFonts w:ascii="Century Gothic" w:hAnsi="Century Gothic"/>
          <w:lang w:val="en-GB"/>
        </w:rPr>
        <w:fldChar w:fldCharType="separate"/>
      </w:r>
      <w:r w:rsidR="007B08EE">
        <w:rPr>
          <w:rFonts w:ascii="Century Gothic" w:hAnsi="Century Gothic"/>
          <w:lang w:val="en-GB"/>
        </w:rPr>
        <w:t>5.4</w:t>
      </w:r>
      <w:r w:rsidR="006D126B" w:rsidRPr="00B60970">
        <w:rPr>
          <w:rFonts w:ascii="Century Gothic" w:hAnsi="Century Gothic"/>
          <w:lang w:val="en-GB"/>
        </w:rPr>
        <w:fldChar w:fldCharType="end"/>
      </w:r>
      <w:r w:rsidR="006D126B" w:rsidRPr="00B60970">
        <w:rPr>
          <w:rFonts w:ascii="Century Gothic" w:hAnsi="Century Gothic"/>
          <w:lang w:val="en-GB"/>
        </w:rPr>
        <w:t xml:space="preserve"> discusses the synchronizing of the nodes. F</w:t>
      </w:r>
      <w:r w:rsidR="00F73C4E" w:rsidRPr="00B60970">
        <w:rPr>
          <w:rFonts w:ascii="Century Gothic" w:hAnsi="Century Gothic"/>
          <w:lang w:val="en-GB"/>
        </w:rPr>
        <w:t xml:space="preserve">inally </w:t>
      </w:r>
      <w:r w:rsidR="00F73C4E" w:rsidRPr="00B60970">
        <w:rPr>
          <w:rFonts w:ascii="Century Gothic" w:hAnsi="Century Gothic"/>
          <w:lang w:val="en-GB"/>
        </w:rPr>
        <w:fldChar w:fldCharType="begin"/>
      </w:r>
      <w:r w:rsidR="00F73C4E" w:rsidRPr="00B60970">
        <w:rPr>
          <w:rFonts w:ascii="Century Gothic" w:hAnsi="Century Gothic"/>
          <w:lang w:val="en-GB"/>
        </w:rPr>
        <w:instrText xml:space="preserve"> REF _Ref62477318 \r \h </w:instrText>
      </w:r>
      <w:r w:rsidR="00B60970">
        <w:rPr>
          <w:rFonts w:ascii="Century Gothic" w:hAnsi="Century Gothic"/>
          <w:lang w:val="en-GB"/>
        </w:rPr>
        <w:instrText xml:space="preserve"> \* MERGEFORMAT </w:instrText>
      </w:r>
      <w:r w:rsidR="00F73C4E" w:rsidRPr="00B60970">
        <w:rPr>
          <w:rFonts w:ascii="Century Gothic" w:hAnsi="Century Gothic"/>
          <w:lang w:val="en-GB"/>
        </w:rPr>
      </w:r>
      <w:r w:rsidR="00F73C4E" w:rsidRPr="00B60970">
        <w:rPr>
          <w:rFonts w:ascii="Century Gothic" w:hAnsi="Century Gothic"/>
          <w:lang w:val="en-GB"/>
        </w:rPr>
        <w:fldChar w:fldCharType="separate"/>
      </w:r>
      <w:r w:rsidR="007B08EE">
        <w:rPr>
          <w:rFonts w:ascii="Century Gothic" w:hAnsi="Century Gothic"/>
          <w:lang w:val="en-GB"/>
        </w:rPr>
        <w:t>5.5</w:t>
      </w:r>
      <w:r w:rsidR="00F73C4E" w:rsidRPr="00B60970">
        <w:rPr>
          <w:rFonts w:ascii="Century Gothic" w:hAnsi="Century Gothic"/>
          <w:lang w:val="en-GB"/>
        </w:rPr>
        <w:fldChar w:fldCharType="end"/>
      </w:r>
      <w:r w:rsidR="00F73C4E" w:rsidRPr="00B60970">
        <w:rPr>
          <w:rFonts w:ascii="Century Gothic" w:hAnsi="Century Gothic"/>
          <w:lang w:val="en-GB"/>
        </w:rPr>
        <w:t xml:space="preserve"> </w:t>
      </w:r>
      <w:r w:rsidR="00C86D5E" w:rsidRPr="00B60970">
        <w:rPr>
          <w:rFonts w:ascii="Century Gothic" w:hAnsi="Century Gothic"/>
          <w:lang w:val="en-GB"/>
        </w:rPr>
        <w:t>evaluates</w:t>
      </w:r>
      <w:r w:rsidR="00F73C4E" w:rsidRPr="00B60970">
        <w:rPr>
          <w:rFonts w:ascii="Century Gothic" w:hAnsi="Century Gothic"/>
          <w:lang w:val="en-GB"/>
        </w:rPr>
        <w:t xml:space="preserve"> </w:t>
      </w:r>
      <w:r w:rsidR="00C86D5E" w:rsidRPr="00B60970">
        <w:rPr>
          <w:rFonts w:ascii="Century Gothic" w:hAnsi="Century Gothic"/>
          <w:lang w:val="en-GB"/>
        </w:rPr>
        <w:t>previously made experiments.</w:t>
      </w:r>
    </w:p>
    <w:p w14:paraId="364CD0A5" w14:textId="77777777" w:rsidR="00CA50A2" w:rsidRPr="00B60970" w:rsidRDefault="00CA50A2" w:rsidP="00CA50A2">
      <w:pPr>
        <w:pStyle w:val="Geenafstand"/>
        <w:rPr>
          <w:rFonts w:ascii="Century Gothic" w:hAnsi="Century Gothic"/>
          <w:lang w:val="en-GB"/>
        </w:rPr>
      </w:pPr>
    </w:p>
    <w:p w14:paraId="233E34CA" w14:textId="0D630CB0" w:rsidR="00FD1E6F" w:rsidRPr="00B60970" w:rsidRDefault="00C07A93" w:rsidP="0028240B">
      <w:pPr>
        <w:pStyle w:val="Kop2"/>
        <w:rPr>
          <w:rFonts w:ascii="Century Gothic" w:hAnsi="Century Gothic"/>
        </w:rPr>
      </w:pPr>
      <w:bookmarkStart w:id="113" w:name="_Toc62475019"/>
      <w:bookmarkStart w:id="114" w:name="_Ref62476924"/>
      <w:bookmarkStart w:id="115" w:name="_Toc62481014"/>
      <w:bookmarkStart w:id="116" w:name="_Toc62481060"/>
      <w:r w:rsidRPr="00B60970">
        <w:rPr>
          <w:rFonts w:ascii="Century Gothic" w:hAnsi="Century Gothic"/>
        </w:rPr>
        <w:t>Final parameters</w:t>
      </w:r>
      <w:bookmarkEnd w:id="113"/>
      <w:bookmarkEnd w:id="114"/>
      <w:bookmarkEnd w:id="115"/>
      <w:bookmarkEnd w:id="116"/>
    </w:p>
    <w:p w14:paraId="403AB375" w14:textId="26F03FD4" w:rsidR="00EE16B0" w:rsidRDefault="00EE16B0" w:rsidP="00B60970">
      <w:pPr>
        <w:pStyle w:val="Geenafstand"/>
        <w:rPr>
          <w:rFonts w:ascii="Century Gothic" w:hAnsi="Century Gothic"/>
          <w:lang w:val="en-GB"/>
        </w:rPr>
      </w:pPr>
      <w:r>
        <w:rPr>
          <w:rFonts w:ascii="Century Gothic" w:hAnsi="Century Gothic"/>
          <w:lang w:val="en-GB"/>
        </w:rPr>
        <w:t xml:space="preserve">While writing the code for the simulation there were certain parameters that were not taken into consideration in the analyses phase. These are part of the link budget of a packet transmission </w:t>
      </w:r>
      <w:r w:rsidR="00B60970">
        <w:rPr>
          <w:rFonts w:ascii="Century Gothic" w:hAnsi="Century Gothic"/>
          <w:lang w:val="en-GB"/>
        </w:rPr>
        <w:fldChar w:fldCharType="begin"/>
      </w:r>
      <w:r w:rsidR="00B60970">
        <w:rPr>
          <w:rFonts w:ascii="Century Gothic" w:hAnsi="Century Gothic"/>
          <w:lang w:val="en-GB"/>
        </w:rPr>
        <w:instrText xml:space="preserve"> REF _Ref62478452 \h </w:instrText>
      </w:r>
      <w:r w:rsidR="00B60970">
        <w:rPr>
          <w:rFonts w:ascii="Century Gothic" w:hAnsi="Century Gothic"/>
          <w:lang w:val="en-GB"/>
        </w:rPr>
      </w:r>
      <w:r w:rsidR="00B60970">
        <w:rPr>
          <w:rFonts w:ascii="Century Gothic" w:hAnsi="Century Gothic"/>
          <w:lang w:val="en-GB"/>
        </w:rPr>
        <w:fldChar w:fldCharType="separate"/>
      </w:r>
      <w:r w:rsidR="007B08EE" w:rsidRPr="00B60970">
        <w:rPr>
          <w:rFonts w:ascii="Century Gothic" w:hAnsi="Century Gothic"/>
          <w:lang w:val="en-GB"/>
        </w:rPr>
        <w:t xml:space="preserve">Figure </w:t>
      </w:r>
      <w:r w:rsidR="007B08EE">
        <w:rPr>
          <w:rFonts w:ascii="Century Gothic" w:hAnsi="Century Gothic"/>
          <w:noProof/>
          <w:lang w:val="en-GB"/>
        </w:rPr>
        <w:t>8</w:t>
      </w:r>
      <w:r w:rsidR="00B60970">
        <w:rPr>
          <w:rFonts w:ascii="Century Gothic" w:hAnsi="Century Gothic"/>
          <w:lang w:val="en-GB"/>
        </w:rPr>
        <w:fldChar w:fldCharType="end"/>
      </w:r>
      <w:r w:rsidR="00473D4A" w:rsidRPr="00B60970">
        <w:rPr>
          <w:rFonts w:ascii="Century Gothic" w:hAnsi="Century Gothic"/>
          <w:lang w:val="en-GB"/>
        </w:rPr>
        <w:t>.</w:t>
      </w:r>
      <w:r>
        <w:rPr>
          <w:rFonts w:ascii="Century Gothic" w:hAnsi="Century Gothic"/>
          <w:lang w:val="en-GB"/>
        </w:rPr>
        <w:t xml:space="preserve"> The link budget is the sum of all the gains and losses from the transmitter, through the medium (free space), to the receiver</w:t>
      </w:r>
      <w:sdt>
        <w:sdtPr>
          <w:rPr>
            <w:rFonts w:ascii="Century Gothic" w:hAnsi="Century Gothic"/>
            <w:lang w:val="en-GB"/>
          </w:rPr>
          <w:id w:val="-1030185462"/>
          <w:citation/>
        </w:sdtPr>
        <w:sdtEndPr/>
        <w:sdtContent>
          <w:r>
            <w:rPr>
              <w:rFonts w:ascii="Century Gothic" w:hAnsi="Century Gothic"/>
              <w:lang w:val="en-GB"/>
            </w:rPr>
            <w:fldChar w:fldCharType="begin"/>
          </w:r>
          <w:r>
            <w:rPr>
              <w:rFonts w:ascii="Century Gothic" w:hAnsi="Century Gothic"/>
              <w:lang w:val="en-GB"/>
            </w:rPr>
            <w:instrText xml:space="preserve"> CITATION Eri18 \l 2057 </w:instrText>
          </w:r>
          <w:r>
            <w:rPr>
              <w:rFonts w:ascii="Century Gothic" w:hAnsi="Century Gothic"/>
              <w:lang w:val="en-GB"/>
            </w:rPr>
            <w:fldChar w:fldCharType="separate"/>
          </w:r>
          <w:r w:rsidR="00810CE6">
            <w:rPr>
              <w:rFonts w:ascii="Century Gothic" w:hAnsi="Century Gothic"/>
              <w:noProof/>
              <w:lang w:val="en-GB"/>
            </w:rPr>
            <w:t xml:space="preserve"> (Eric, 2018)</w:t>
          </w:r>
          <w:r>
            <w:rPr>
              <w:rFonts w:ascii="Century Gothic" w:hAnsi="Century Gothic"/>
              <w:lang w:val="en-GB"/>
            </w:rPr>
            <w:fldChar w:fldCharType="end"/>
          </w:r>
        </w:sdtContent>
      </w:sdt>
      <w:r>
        <w:rPr>
          <w:rFonts w:ascii="Century Gothic" w:hAnsi="Century Gothic"/>
          <w:lang w:val="en-GB"/>
        </w:rPr>
        <w:t>. The cable loss</w:t>
      </w:r>
      <w:r w:rsidR="00EE106D">
        <w:rPr>
          <w:rFonts w:ascii="Century Gothic" w:hAnsi="Century Gothic"/>
          <w:lang w:val="en-GB"/>
        </w:rPr>
        <w:t xml:space="preserve"> (cable in figure)</w:t>
      </w:r>
      <w:r>
        <w:rPr>
          <w:rFonts w:ascii="Century Gothic" w:hAnsi="Century Gothic"/>
          <w:lang w:val="en-GB"/>
        </w:rPr>
        <w:t xml:space="preserve"> and antenna gain</w:t>
      </w:r>
      <w:r w:rsidR="00EE106D">
        <w:rPr>
          <w:rFonts w:ascii="Century Gothic" w:hAnsi="Century Gothic"/>
          <w:lang w:val="en-GB"/>
        </w:rPr>
        <w:t xml:space="preserve"> (ANT in figure)</w:t>
      </w:r>
      <w:r>
        <w:rPr>
          <w:rFonts w:ascii="Century Gothic" w:hAnsi="Century Gothic"/>
          <w:lang w:val="en-GB"/>
        </w:rPr>
        <w:t xml:space="preserve"> are not taken into consideration inside the simulation.</w:t>
      </w:r>
    </w:p>
    <w:p w14:paraId="186C3181" w14:textId="77777777" w:rsidR="00B60970" w:rsidRPr="00B60970" w:rsidRDefault="00B60970" w:rsidP="00B60970">
      <w:pPr>
        <w:pStyle w:val="Geenafstand"/>
        <w:rPr>
          <w:rFonts w:ascii="Century Gothic" w:hAnsi="Century Gothic"/>
          <w:lang w:val="en-GB"/>
        </w:rPr>
      </w:pPr>
    </w:p>
    <w:p w14:paraId="5EEB4D2E" w14:textId="77777777" w:rsidR="00087D13" w:rsidRPr="00B60970" w:rsidRDefault="2A216BF5" w:rsidP="00087D13">
      <w:pPr>
        <w:pStyle w:val="Geenafstand"/>
        <w:jc w:val="center"/>
        <w:rPr>
          <w:rFonts w:ascii="Century Gothic" w:hAnsi="Century Gothic"/>
          <w:lang w:val="en-GB"/>
        </w:rPr>
      </w:pPr>
      <w:r>
        <w:rPr>
          <w:noProof/>
        </w:rPr>
        <w:drawing>
          <wp:inline distT="0" distB="0" distL="0" distR="0" wp14:anchorId="20D2EBFB" wp14:editId="5ED8DBC0">
            <wp:extent cx="5210174" cy="2409980"/>
            <wp:effectExtent l="0" t="0" r="0"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9"/>
                    <pic:cNvPicPr/>
                  </pic:nvPicPr>
                  <pic:blipFill>
                    <a:blip r:embed="rId22">
                      <a:extLst>
                        <a:ext uri="{28A0092B-C50C-407E-A947-70E740481C1C}">
                          <a14:useLocalDpi xmlns:a14="http://schemas.microsoft.com/office/drawing/2010/main" val="0"/>
                        </a:ext>
                      </a:extLst>
                    </a:blip>
                    <a:stretch>
                      <a:fillRect/>
                    </a:stretch>
                  </pic:blipFill>
                  <pic:spPr>
                    <a:xfrm>
                      <a:off x="0" y="0"/>
                      <a:ext cx="5210174" cy="2409980"/>
                    </a:xfrm>
                    <a:prstGeom prst="rect">
                      <a:avLst/>
                    </a:prstGeom>
                  </pic:spPr>
                </pic:pic>
              </a:graphicData>
            </a:graphic>
          </wp:inline>
        </w:drawing>
      </w:r>
      <w:bookmarkStart w:id="117" w:name="_Ref62208916"/>
    </w:p>
    <w:p w14:paraId="2BDF827E" w14:textId="37D5AC10" w:rsidR="00EE16B0" w:rsidRDefault="00EE16B0" w:rsidP="00087D13">
      <w:pPr>
        <w:pStyle w:val="Bijschrift"/>
        <w:jc w:val="center"/>
        <w:rPr>
          <w:rFonts w:ascii="Century Gothic" w:hAnsi="Century Gothic"/>
          <w:lang w:val="en-GB"/>
        </w:rPr>
      </w:pPr>
      <w:bookmarkStart w:id="118" w:name="_Ref62478452"/>
      <w:r w:rsidRPr="00B60970">
        <w:rPr>
          <w:rFonts w:ascii="Century Gothic" w:hAnsi="Century Gothic"/>
          <w:lang w:val="en-GB"/>
        </w:rPr>
        <w:t xml:space="preserve">Figure </w:t>
      </w:r>
      <w:r w:rsidRPr="00B60970">
        <w:rPr>
          <w:rFonts w:ascii="Century Gothic" w:hAnsi="Century Gothic"/>
        </w:rPr>
        <w:fldChar w:fldCharType="begin"/>
      </w:r>
      <w:r w:rsidRPr="000D5CE8">
        <w:rPr>
          <w:lang w:val="en-GB"/>
        </w:rPr>
        <w:instrText xml:space="preserve"> SEQ Figure \* ARABIC </w:instrText>
      </w:r>
      <w:r w:rsidRPr="00B60970">
        <w:rPr>
          <w:rFonts w:ascii="Century Gothic" w:hAnsi="Century Gothic"/>
        </w:rPr>
        <w:fldChar w:fldCharType="separate"/>
      </w:r>
      <w:r w:rsidR="0089055F">
        <w:rPr>
          <w:noProof/>
          <w:lang w:val="en-GB"/>
        </w:rPr>
        <w:t>8</w:t>
      </w:r>
      <w:r w:rsidRPr="00B60970">
        <w:rPr>
          <w:rFonts w:ascii="Century Gothic" w:hAnsi="Century Gothic"/>
        </w:rPr>
        <w:fldChar w:fldCharType="end"/>
      </w:r>
      <w:bookmarkEnd w:id="117"/>
      <w:bookmarkEnd w:id="118"/>
      <w:r w:rsidRPr="00B60970">
        <w:rPr>
          <w:rFonts w:ascii="Century Gothic" w:hAnsi="Century Gothic"/>
          <w:lang w:val="en-GB"/>
        </w:rPr>
        <w:t>: Link budget transmitter</w:t>
      </w:r>
      <w:sdt>
        <w:sdtPr>
          <w:rPr>
            <w:rFonts w:ascii="Century Gothic" w:hAnsi="Century Gothic"/>
          </w:rPr>
          <w:id w:val="1851220384"/>
          <w:citation/>
        </w:sdtPr>
        <w:sdtEndPr/>
        <w:sdtContent>
          <w:r w:rsidRPr="00B60970">
            <w:rPr>
              <w:rFonts w:ascii="Century Gothic" w:hAnsi="Century Gothic"/>
            </w:rPr>
            <w:fldChar w:fldCharType="begin"/>
          </w:r>
          <w:r w:rsidRPr="00B60970">
            <w:rPr>
              <w:rFonts w:ascii="Century Gothic" w:hAnsi="Century Gothic"/>
              <w:lang w:val="en-GB"/>
            </w:rPr>
            <w:instrText xml:space="preserve"> CITATION Eri18 \l 2057 </w:instrText>
          </w:r>
          <w:r w:rsidRPr="00B60970">
            <w:rPr>
              <w:rFonts w:ascii="Century Gothic" w:hAnsi="Century Gothic"/>
            </w:rPr>
            <w:fldChar w:fldCharType="separate"/>
          </w:r>
          <w:r w:rsidR="00810CE6">
            <w:rPr>
              <w:rFonts w:ascii="Century Gothic" w:hAnsi="Century Gothic"/>
              <w:noProof/>
              <w:lang w:val="en-GB"/>
            </w:rPr>
            <w:t xml:space="preserve"> (Eric, 2018)</w:t>
          </w:r>
          <w:r w:rsidRPr="00B60970">
            <w:rPr>
              <w:rFonts w:ascii="Century Gothic" w:hAnsi="Century Gothic"/>
            </w:rPr>
            <w:fldChar w:fldCharType="end"/>
          </w:r>
        </w:sdtContent>
      </w:sdt>
    </w:p>
    <w:p w14:paraId="5BCA3D0D" w14:textId="5F8EB045" w:rsidR="009F0CD5" w:rsidRDefault="00112887" w:rsidP="00B60970">
      <w:pPr>
        <w:pStyle w:val="Geenafstand"/>
        <w:rPr>
          <w:rFonts w:ascii="Century Gothic" w:hAnsi="Century Gothic"/>
          <w:lang w:val="en-GB"/>
        </w:rPr>
      </w:pPr>
      <w:r>
        <w:rPr>
          <w:rFonts w:ascii="Century Gothic" w:hAnsi="Century Gothic"/>
          <w:lang w:val="en-GB"/>
        </w:rPr>
        <w:t>This paragraph will describe the different parameters that are used in the simulation</w:t>
      </w:r>
      <w:r w:rsidR="00470BB8">
        <w:rPr>
          <w:rFonts w:ascii="Century Gothic" w:hAnsi="Century Gothic"/>
          <w:lang w:val="en-GB"/>
        </w:rPr>
        <w:t>, what the effects of these parameters are and how these parameters are implemented.</w:t>
      </w:r>
      <w:r w:rsidR="00C52B20">
        <w:rPr>
          <w:rFonts w:ascii="Century Gothic" w:hAnsi="Century Gothic"/>
          <w:lang w:val="en-GB"/>
        </w:rPr>
        <w:t xml:space="preserve"> </w:t>
      </w:r>
    </w:p>
    <w:p w14:paraId="5B2D247C" w14:textId="77777777" w:rsidR="00B60970" w:rsidRPr="00B60970" w:rsidRDefault="00B60970" w:rsidP="00B60970">
      <w:pPr>
        <w:pStyle w:val="Geenafstand"/>
        <w:rPr>
          <w:rFonts w:ascii="Century Gothic" w:hAnsi="Century Gothic"/>
          <w:lang w:val="en-GB"/>
        </w:rPr>
      </w:pPr>
    </w:p>
    <w:p w14:paraId="4CA6DAAF" w14:textId="141F7F73" w:rsidR="00470BB8" w:rsidRDefault="00470BB8" w:rsidP="00B60970">
      <w:pPr>
        <w:pStyle w:val="Geenafstand"/>
        <w:rPr>
          <w:rFonts w:ascii="Century Gothic" w:hAnsi="Century Gothic"/>
          <w:lang w:val="en-GB"/>
        </w:rPr>
      </w:pPr>
      <w:r>
        <w:rPr>
          <w:rFonts w:ascii="Century Gothic" w:hAnsi="Century Gothic"/>
          <w:b/>
          <w:bCs/>
          <w:lang w:val="en-GB"/>
        </w:rPr>
        <w:t>Bandwidth</w:t>
      </w:r>
      <w:r>
        <w:rPr>
          <w:rFonts w:ascii="Century Gothic" w:hAnsi="Century Gothic"/>
          <w:lang w:val="en-GB"/>
        </w:rPr>
        <w:br/>
      </w:r>
      <w:r w:rsidR="00DD3FD6">
        <w:rPr>
          <w:rFonts w:ascii="Century Gothic" w:hAnsi="Century Gothic"/>
          <w:lang w:val="en-GB"/>
        </w:rPr>
        <w:t>The bandwidth of the system can be set to 125</w:t>
      </w:r>
      <w:r w:rsidR="00464B7B">
        <w:rPr>
          <w:rFonts w:ascii="Century Gothic" w:hAnsi="Century Gothic"/>
          <w:lang w:val="en-GB"/>
        </w:rPr>
        <w:t>k</w:t>
      </w:r>
      <w:r w:rsidR="00DD3FD6">
        <w:rPr>
          <w:rFonts w:ascii="Century Gothic" w:hAnsi="Century Gothic"/>
          <w:lang w:val="en-GB"/>
        </w:rPr>
        <w:t>Hz</w:t>
      </w:r>
      <w:r w:rsidR="004A796B">
        <w:rPr>
          <w:rFonts w:ascii="Century Gothic" w:hAnsi="Century Gothic"/>
          <w:lang w:val="en-GB"/>
        </w:rPr>
        <w:t xml:space="preserve"> or</w:t>
      </w:r>
      <w:r w:rsidR="00DD3FD6">
        <w:rPr>
          <w:rFonts w:ascii="Century Gothic" w:hAnsi="Century Gothic"/>
          <w:lang w:val="en-GB"/>
        </w:rPr>
        <w:t xml:space="preserve"> </w:t>
      </w:r>
      <w:r w:rsidR="005D0741">
        <w:rPr>
          <w:rFonts w:ascii="Century Gothic" w:hAnsi="Century Gothic"/>
          <w:lang w:val="en-GB"/>
        </w:rPr>
        <w:t>250</w:t>
      </w:r>
      <w:r w:rsidR="00464B7B">
        <w:rPr>
          <w:rFonts w:ascii="Century Gothic" w:hAnsi="Century Gothic"/>
          <w:lang w:val="en-GB"/>
        </w:rPr>
        <w:t>k</w:t>
      </w:r>
      <w:r w:rsidR="005D0741">
        <w:rPr>
          <w:rFonts w:ascii="Century Gothic" w:hAnsi="Century Gothic"/>
          <w:lang w:val="en-GB"/>
        </w:rPr>
        <w:t>Hz. The lowest bandwidth</w:t>
      </w:r>
      <w:r w:rsidR="00464B7B">
        <w:rPr>
          <w:rFonts w:ascii="Century Gothic" w:hAnsi="Century Gothic"/>
          <w:lang w:val="en-GB"/>
        </w:rPr>
        <w:t>(125kHz)</w:t>
      </w:r>
      <w:r w:rsidR="005D0741">
        <w:rPr>
          <w:rFonts w:ascii="Century Gothic" w:hAnsi="Century Gothic"/>
          <w:lang w:val="en-GB"/>
        </w:rPr>
        <w:t xml:space="preserve"> setting will result in the </w:t>
      </w:r>
      <w:r w:rsidR="00464B7B">
        <w:rPr>
          <w:rFonts w:ascii="Century Gothic" w:hAnsi="Century Gothic"/>
          <w:lang w:val="en-GB"/>
        </w:rPr>
        <w:t>larger</w:t>
      </w:r>
      <w:r w:rsidR="005D0741">
        <w:rPr>
          <w:rFonts w:ascii="Century Gothic" w:hAnsi="Century Gothic"/>
          <w:lang w:val="en-GB"/>
        </w:rPr>
        <w:t xml:space="preserve"> range</w:t>
      </w:r>
      <w:r w:rsidR="00464B7B">
        <w:rPr>
          <w:rFonts w:ascii="Century Gothic" w:hAnsi="Century Gothic"/>
          <w:lang w:val="en-GB"/>
        </w:rPr>
        <w:t xml:space="preserve"> and the lower data rate. The highest bandwidth(</w:t>
      </w:r>
      <w:r w:rsidR="003B2290">
        <w:rPr>
          <w:rFonts w:ascii="Century Gothic" w:hAnsi="Century Gothic"/>
          <w:lang w:val="en-GB"/>
        </w:rPr>
        <w:t>25</w:t>
      </w:r>
      <w:r w:rsidR="00464B7B">
        <w:rPr>
          <w:rFonts w:ascii="Century Gothic" w:hAnsi="Century Gothic"/>
          <w:lang w:val="en-GB"/>
        </w:rPr>
        <w:t xml:space="preserve">0kHz) will result in shorter range and higher data rates. The bandwidth </w:t>
      </w:r>
      <w:r w:rsidR="002B162E">
        <w:rPr>
          <w:rFonts w:ascii="Century Gothic" w:hAnsi="Century Gothic"/>
          <w:lang w:val="en-GB"/>
        </w:rPr>
        <w:t>cannot be changed for individual nodes.</w:t>
      </w:r>
    </w:p>
    <w:p w14:paraId="07B94475" w14:textId="77777777" w:rsidR="00B60970" w:rsidRPr="00B60970" w:rsidRDefault="00B60970" w:rsidP="00B60970">
      <w:pPr>
        <w:pStyle w:val="Geenafstand"/>
        <w:rPr>
          <w:rFonts w:ascii="Century Gothic" w:hAnsi="Century Gothic"/>
          <w:lang w:val="en-GB"/>
        </w:rPr>
      </w:pPr>
    </w:p>
    <w:p w14:paraId="42C619ED" w14:textId="11FD6188" w:rsidR="00AE341D" w:rsidRPr="00AE341D" w:rsidRDefault="00AE341D" w:rsidP="00B60970">
      <w:pPr>
        <w:pStyle w:val="Geenafstand"/>
        <w:rPr>
          <w:rFonts w:ascii="Century Gothic" w:hAnsi="Century Gothic"/>
          <w:lang w:val="en-GB"/>
        </w:rPr>
      </w:pPr>
      <w:r>
        <w:rPr>
          <w:rFonts w:ascii="Century Gothic" w:hAnsi="Century Gothic"/>
          <w:b/>
          <w:bCs/>
          <w:lang w:val="en-GB"/>
        </w:rPr>
        <w:t>Carrier Wave</w:t>
      </w:r>
      <w:r w:rsidR="00407C7B" w:rsidRPr="00407C7B">
        <w:rPr>
          <w:rFonts w:ascii="Century Gothic" w:hAnsi="Century Gothic"/>
          <w:b/>
          <w:bCs/>
          <w:lang w:val="en-GB"/>
        </w:rPr>
        <w:t xml:space="preserve"> </w:t>
      </w:r>
      <w:r w:rsidR="00407C7B">
        <w:rPr>
          <w:rFonts w:ascii="Century Gothic" w:hAnsi="Century Gothic"/>
          <w:b/>
          <w:bCs/>
          <w:lang w:val="en-GB"/>
        </w:rPr>
        <w:t>frequency</w:t>
      </w:r>
      <w:r>
        <w:rPr>
          <w:rFonts w:ascii="Century Gothic" w:hAnsi="Century Gothic"/>
          <w:lang w:val="en-GB"/>
        </w:rPr>
        <w:br/>
        <w:t>The carrier wave</w:t>
      </w:r>
      <w:r w:rsidR="00407C7B">
        <w:rPr>
          <w:rFonts w:ascii="Century Gothic" w:hAnsi="Century Gothic"/>
          <w:lang w:val="en-GB"/>
        </w:rPr>
        <w:t xml:space="preserve"> frequency</w:t>
      </w:r>
      <w:r>
        <w:rPr>
          <w:rFonts w:ascii="Century Gothic" w:hAnsi="Century Gothic"/>
          <w:lang w:val="en-GB"/>
        </w:rPr>
        <w:t xml:space="preserve"> is dependent on </w:t>
      </w:r>
      <w:r w:rsidR="001075AC">
        <w:rPr>
          <w:rFonts w:ascii="Century Gothic" w:hAnsi="Century Gothic"/>
          <w:lang w:val="en-GB"/>
        </w:rPr>
        <w:t>regional</w:t>
      </w:r>
      <w:r>
        <w:rPr>
          <w:rFonts w:ascii="Century Gothic" w:hAnsi="Century Gothic"/>
          <w:lang w:val="en-GB"/>
        </w:rPr>
        <w:t xml:space="preserve"> regulations</w:t>
      </w:r>
      <w:r w:rsidR="003C435E">
        <w:rPr>
          <w:rFonts w:ascii="Century Gothic" w:hAnsi="Century Gothic"/>
          <w:lang w:val="en-GB"/>
        </w:rPr>
        <w:t xml:space="preserve">, which are often not </w:t>
      </w:r>
      <w:r w:rsidR="00F275EC">
        <w:rPr>
          <w:rFonts w:ascii="Century Gothic" w:hAnsi="Century Gothic"/>
          <w:lang w:val="en-GB"/>
        </w:rPr>
        <w:t>far enough from each other to make a significant difference in the outcome</w:t>
      </w:r>
      <w:r>
        <w:rPr>
          <w:rFonts w:ascii="Century Gothic" w:hAnsi="Century Gothic"/>
          <w:lang w:val="en-GB"/>
        </w:rPr>
        <w:t xml:space="preserve">. </w:t>
      </w:r>
      <w:r w:rsidR="003C435E">
        <w:rPr>
          <w:rFonts w:ascii="Century Gothic" w:hAnsi="Century Gothic"/>
          <w:lang w:val="en-GB"/>
        </w:rPr>
        <w:t xml:space="preserve">The higher the frequency of the carrier wave the higher the data rate and the lower the range. </w:t>
      </w:r>
      <w:r w:rsidR="00202192">
        <w:rPr>
          <w:rFonts w:ascii="Century Gothic" w:hAnsi="Century Gothic"/>
          <w:lang w:val="en-GB"/>
        </w:rPr>
        <w:t xml:space="preserve">The </w:t>
      </w:r>
      <w:r w:rsidR="004A2F53">
        <w:rPr>
          <w:rFonts w:ascii="Century Gothic" w:hAnsi="Century Gothic"/>
          <w:lang w:val="en-GB"/>
        </w:rPr>
        <w:t>frequency of the carrier wave</w:t>
      </w:r>
      <w:r w:rsidR="00A4465F">
        <w:rPr>
          <w:rFonts w:ascii="Century Gothic" w:hAnsi="Century Gothic"/>
          <w:lang w:val="en-GB"/>
        </w:rPr>
        <w:t xml:space="preserve"> used</w:t>
      </w:r>
      <w:r w:rsidR="004A2F53">
        <w:rPr>
          <w:rFonts w:ascii="Century Gothic" w:hAnsi="Century Gothic"/>
          <w:lang w:val="en-GB"/>
        </w:rPr>
        <w:t xml:space="preserve"> in</w:t>
      </w:r>
      <w:r w:rsidR="00A4465F">
        <w:rPr>
          <w:rFonts w:ascii="Century Gothic" w:hAnsi="Century Gothic"/>
          <w:lang w:val="en-GB"/>
        </w:rPr>
        <w:t xml:space="preserve"> the</w:t>
      </w:r>
      <w:r w:rsidR="004A2F53">
        <w:rPr>
          <w:rFonts w:ascii="Century Gothic" w:hAnsi="Century Gothic"/>
          <w:lang w:val="en-GB"/>
        </w:rPr>
        <w:t xml:space="preserve"> making</w:t>
      </w:r>
      <w:r w:rsidR="00A4465F">
        <w:rPr>
          <w:rFonts w:ascii="Century Gothic" w:hAnsi="Century Gothic"/>
          <w:lang w:val="en-GB"/>
        </w:rPr>
        <w:t xml:space="preserve"> of</w:t>
      </w:r>
      <w:r w:rsidR="004A2F53">
        <w:rPr>
          <w:rFonts w:ascii="Century Gothic" w:hAnsi="Century Gothic"/>
          <w:lang w:val="en-GB"/>
        </w:rPr>
        <w:t xml:space="preserve"> the simulation was 868MHz</w:t>
      </w:r>
      <w:r w:rsidR="004131C0">
        <w:rPr>
          <w:rFonts w:ascii="Century Gothic" w:hAnsi="Century Gothic"/>
          <w:lang w:val="en-GB"/>
        </w:rPr>
        <w:t>, which is the European standard.</w:t>
      </w:r>
    </w:p>
    <w:p w14:paraId="47C7F75B" w14:textId="77777777" w:rsidR="00B60970" w:rsidRPr="00B60970" w:rsidRDefault="00B60970" w:rsidP="00B60970">
      <w:pPr>
        <w:pStyle w:val="Geenafstand"/>
        <w:rPr>
          <w:rFonts w:ascii="Century Gothic" w:hAnsi="Century Gothic"/>
          <w:lang w:val="en-GB"/>
        </w:rPr>
      </w:pPr>
    </w:p>
    <w:p w14:paraId="4D31C708" w14:textId="4F7E93BF" w:rsidR="0060090A" w:rsidRPr="002B162E" w:rsidRDefault="005F11E8" w:rsidP="00B60970">
      <w:pPr>
        <w:pStyle w:val="Geenafstand"/>
        <w:rPr>
          <w:rFonts w:ascii="Century Gothic" w:hAnsi="Century Gothic"/>
          <w:lang w:val="en-GB"/>
        </w:rPr>
      </w:pPr>
      <w:r>
        <w:rPr>
          <w:rFonts w:ascii="Century Gothic" w:hAnsi="Century Gothic"/>
          <w:b/>
          <w:bCs/>
          <w:lang w:val="en-GB"/>
        </w:rPr>
        <w:t>FSL</w:t>
      </w:r>
      <w:r w:rsidR="004218DA">
        <w:rPr>
          <w:rFonts w:ascii="Century Gothic" w:hAnsi="Century Gothic"/>
          <w:b/>
          <w:bCs/>
          <w:lang w:val="en-GB"/>
        </w:rPr>
        <w:t xml:space="preserve"> </w:t>
      </w:r>
      <w:r w:rsidR="009E59B2">
        <w:rPr>
          <w:rFonts w:ascii="Century Gothic" w:hAnsi="Century Gothic"/>
          <w:b/>
          <w:bCs/>
          <w:lang w:val="en-GB"/>
        </w:rPr>
        <w:t>(Free Space Loss)</w:t>
      </w:r>
      <w:r w:rsidR="002B162E">
        <w:rPr>
          <w:rFonts w:ascii="Century Gothic" w:hAnsi="Century Gothic"/>
          <w:b/>
          <w:bCs/>
          <w:lang w:val="en-GB"/>
        </w:rPr>
        <w:br/>
      </w:r>
      <w:r w:rsidR="009E59B2">
        <w:rPr>
          <w:rFonts w:ascii="Century Gothic" w:hAnsi="Century Gothic"/>
          <w:lang w:val="en-GB"/>
        </w:rPr>
        <w:t xml:space="preserve">The free space loss is the amount of strength the signal loses in a vacuum. This is the </w:t>
      </w:r>
      <w:r w:rsidR="009E59B2">
        <w:rPr>
          <w:rFonts w:ascii="Century Gothic" w:hAnsi="Century Gothic"/>
          <w:lang w:val="en-GB"/>
        </w:rPr>
        <w:lastRenderedPageBreak/>
        <w:t>thing that first needs to be calculated before looking at other parameters that affect signal strength over distance.</w:t>
      </w:r>
    </w:p>
    <w:p w14:paraId="27EE6B9A" w14:textId="77777777" w:rsidR="00B60970" w:rsidRPr="00B60970" w:rsidRDefault="00B60970" w:rsidP="00B60970">
      <w:pPr>
        <w:pStyle w:val="Geenafstand"/>
        <w:rPr>
          <w:rFonts w:ascii="Century Gothic" w:hAnsi="Century Gothic"/>
          <w:lang w:val="en-GB"/>
        </w:rPr>
      </w:pPr>
    </w:p>
    <w:p w14:paraId="18101BB7" w14:textId="516E0029" w:rsidR="009E59B2" w:rsidRDefault="00ED6227" w:rsidP="00B60970">
      <w:pPr>
        <w:pStyle w:val="Geenafstand"/>
        <w:rPr>
          <w:rFonts w:ascii="Century Gothic" w:hAnsi="Century Gothic"/>
          <w:lang w:val="en-GB"/>
        </w:rPr>
      </w:pPr>
      <w:r>
        <w:rPr>
          <w:rFonts w:ascii="Century Gothic" w:hAnsi="Century Gothic"/>
          <w:b/>
          <w:bCs/>
          <w:lang w:val="en-GB"/>
        </w:rPr>
        <w:t>Atmospheric attenuation</w:t>
      </w:r>
      <w:r w:rsidR="00142F81">
        <w:rPr>
          <w:rFonts w:ascii="Century Gothic" w:hAnsi="Century Gothic"/>
          <w:lang w:val="en-GB"/>
        </w:rPr>
        <w:br/>
        <w:t>A</w:t>
      </w:r>
      <w:r>
        <w:rPr>
          <w:rFonts w:ascii="Century Gothic" w:hAnsi="Century Gothic"/>
          <w:lang w:val="en-GB"/>
        </w:rPr>
        <w:t>tmospheric</w:t>
      </w:r>
      <w:r w:rsidR="00142F81">
        <w:rPr>
          <w:rFonts w:ascii="Century Gothic" w:hAnsi="Century Gothic"/>
          <w:lang w:val="en-GB"/>
        </w:rPr>
        <w:t xml:space="preserve"> attenuation is the amount of signal strength loss caused by the </w:t>
      </w:r>
      <w:r w:rsidR="00171A1C">
        <w:rPr>
          <w:rFonts w:ascii="Century Gothic" w:hAnsi="Century Gothic"/>
          <w:lang w:val="en-GB"/>
        </w:rPr>
        <w:t>atmosphere</w:t>
      </w:r>
      <w:r w:rsidR="00142F81">
        <w:rPr>
          <w:rFonts w:ascii="Century Gothic" w:hAnsi="Century Gothic"/>
          <w:lang w:val="en-GB"/>
        </w:rPr>
        <w:t>. Different air conditions can be a factor in the amount of air attenuation that takes place.</w:t>
      </w:r>
      <w:r w:rsidR="0021236C">
        <w:rPr>
          <w:rFonts w:ascii="Century Gothic" w:hAnsi="Century Gothic"/>
          <w:lang w:val="en-GB"/>
        </w:rPr>
        <w:t xml:space="preserve"> The amount of a</w:t>
      </w:r>
      <w:r w:rsidR="005614DD">
        <w:rPr>
          <w:rFonts w:ascii="Century Gothic" w:hAnsi="Century Gothic"/>
          <w:lang w:val="en-GB"/>
        </w:rPr>
        <w:t>tmospheric</w:t>
      </w:r>
      <w:r w:rsidR="0021236C">
        <w:rPr>
          <w:rFonts w:ascii="Century Gothic" w:hAnsi="Century Gothic"/>
          <w:lang w:val="en-GB"/>
        </w:rPr>
        <w:t xml:space="preserve"> attenuation is </w:t>
      </w:r>
      <w:r w:rsidR="005614DD">
        <w:rPr>
          <w:rFonts w:ascii="Century Gothic" w:hAnsi="Century Gothic"/>
          <w:lang w:val="en-GB"/>
        </w:rPr>
        <w:t>rarely</w:t>
      </w:r>
      <w:r w:rsidR="0021236C">
        <w:rPr>
          <w:rFonts w:ascii="Century Gothic" w:hAnsi="Century Gothic"/>
          <w:lang w:val="en-GB"/>
        </w:rPr>
        <w:t xml:space="preserve"> higher than </w:t>
      </w:r>
      <w:r w:rsidR="005614DD">
        <w:rPr>
          <w:rFonts w:ascii="Century Gothic" w:hAnsi="Century Gothic"/>
          <w:lang w:val="en-GB"/>
        </w:rPr>
        <w:t>0.02</w:t>
      </w:r>
      <w:r w:rsidR="0020176E">
        <w:rPr>
          <w:rFonts w:ascii="Century Gothic" w:hAnsi="Century Gothic"/>
          <w:lang w:val="en-GB"/>
        </w:rPr>
        <w:t xml:space="preserve"> </w:t>
      </w:r>
      <w:r w:rsidR="005614DD">
        <w:rPr>
          <w:rFonts w:ascii="Century Gothic" w:hAnsi="Century Gothic"/>
          <w:lang w:val="en-GB"/>
        </w:rPr>
        <w:t>dB/km</w:t>
      </w:r>
      <w:r w:rsidR="00794519">
        <w:rPr>
          <w:rFonts w:ascii="Century Gothic" w:hAnsi="Century Gothic"/>
          <w:lang w:val="en-GB"/>
        </w:rPr>
        <w:t xml:space="preserve"> with 2,4 GHz</w:t>
      </w:r>
      <w:r w:rsidR="00B51508">
        <w:rPr>
          <w:rFonts w:ascii="Century Gothic" w:hAnsi="Century Gothic"/>
          <w:lang w:val="en-GB"/>
        </w:rPr>
        <w:t xml:space="preserve">, which adds up to 1dB </w:t>
      </w:r>
      <w:r w:rsidR="00FD05D4">
        <w:rPr>
          <w:rFonts w:ascii="Century Gothic" w:hAnsi="Century Gothic"/>
          <w:lang w:val="en-GB"/>
        </w:rPr>
        <w:t>at a link of 50</w:t>
      </w:r>
      <w:r w:rsidR="005739A1">
        <w:rPr>
          <w:rFonts w:ascii="Century Gothic" w:hAnsi="Century Gothic"/>
          <w:lang w:val="en-GB"/>
        </w:rPr>
        <w:t xml:space="preserve"> </w:t>
      </w:r>
      <w:r w:rsidR="00FD05D4">
        <w:rPr>
          <w:rFonts w:ascii="Century Gothic" w:hAnsi="Century Gothic"/>
          <w:lang w:val="en-GB"/>
        </w:rPr>
        <w:t>km</w:t>
      </w:r>
      <w:r w:rsidR="00515E7C">
        <w:rPr>
          <w:rFonts w:ascii="Century Gothic" w:hAnsi="Century Gothic"/>
          <w:lang w:val="en-GB"/>
        </w:rPr>
        <w:t>. This means</w:t>
      </w:r>
      <w:r w:rsidR="00EC0A93">
        <w:rPr>
          <w:rFonts w:ascii="Century Gothic" w:hAnsi="Century Gothic"/>
          <w:lang w:val="en-GB"/>
        </w:rPr>
        <w:t xml:space="preserve"> </w:t>
      </w:r>
      <w:r w:rsidR="004753A7">
        <w:rPr>
          <w:rFonts w:ascii="Century Gothic" w:hAnsi="Century Gothic"/>
          <w:lang w:val="en-GB"/>
        </w:rPr>
        <w:t>that air conditions</w:t>
      </w:r>
      <w:r w:rsidR="00EC0A93">
        <w:rPr>
          <w:rFonts w:ascii="Century Gothic" w:hAnsi="Century Gothic"/>
          <w:lang w:val="en-GB"/>
        </w:rPr>
        <w:t xml:space="preserve"> </w:t>
      </w:r>
      <w:r w:rsidR="004753A7">
        <w:rPr>
          <w:rFonts w:ascii="Century Gothic" w:hAnsi="Century Gothic"/>
          <w:lang w:val="en-GB"/>
        </w:rPr>
        <w:t>are</w:t>
      </w:r>
      <w:r w:rsidR="00515E7C">
        <w:rPr>
          <w:rFonts w:ascii="Century Gothic" w:hAnsi="Century Gothic"/>
          <w:lang w:val="en-GB"/>
        </w:rPr>
        <w:t xml:space="preserve"> fairly negligible</w:t>
      </w:r>
      <w:r w:rsidR="00A44131">
        <w:rPr>
          <w:rFonts w:ascii="Century Gothic" w:hAnsi="Century Gothic"/>
          <w:lang w:val="en-GB"/>
        </w:rPr>
        <w:t xml:space="preserve"> </w:t>
      </w:r>
      <w:sdt>
        <w:sdtPr>
          <w:rPr>
            <w:rFonts w:ascii="Century Gothic" w:hAnsi="Century Gothic"/>
            <w:lang w:val="en-GB"/>
          </w:rPr>
          <w:id w:val="-1417700888"/>
          <w:citation/>
        </w:sdtPr>
        <w:sdtEndPr/>
        <w:sdtContent>
          <w:r w:rsidR="00A44131">
            <w:rPr>
              <w:rFonts w:ascii="Century Gothic" w:hAnsi="Century Gothic"/>
              <w:lang w:val="en-GB"/>
            </w:rPr>
            <w:fldChar w:fldCharType="begin"/>
          </w:r>
          <w:r w:rsidR="00A44131" w:rsidRPr="00A44131">
            <w:rPr>
              <w:rFonts w:ascii="Century Gothic" w:hAnsi="Century Gothic"/>
              <w:lang w:val="en-GB"/>
            </w:rPr>
            <w:instrText xml:space="preserve"> CITATION Afazd \l 1043 </w:instrText>
          </w:r>
          <w:r w:rsidR="00A44131">
            <w:rPr>
              <w:rFonts w:ascii="Century Gothic" w:hAnsi="Century Gothic"/>
              <w:lang w:val="en-GB"/>
            </w:rPr>
            <w:fldChar w:fldCharType="separate"/>
          </w:r>
          <w:r w:rsidR="00810CE6">
            <w:rPr>
              <w:rFonts w:ascii="Century Gothic" w:hAnsi="Century Gothic"/>
              <w:noProof/>
              <w:lang w:val="en-GB"/>
            </w:rPr>
            <w:t>(Afar, z.d.)</w:t>
          </w:r>
          <w:r w:rsidR="00A44131">
            <w:rPr>
              <w:rFonts w:ascii="Century Gothic" w:hAnsi="Century Gothic"/>
              <w:lang w:val="en-GB"/>
            </w:rPr>
            <w:fldChar w:fldCharType="end"/>
          </w:r>
        </w:sdtContent>
      </w:sdt>
      <w:r w:rsidR="00A44131">
        <w:rPr>
          <w:rFonts w:ascii="Century Gothic" w:hAnsi="Century Gothic"/>
          <w:lang w:val="en-GB"/>
        </w:rPr>
        <w:t>.</w:t>
      </w:r>
      <w:r w:rsidR="00C74FF1">
        <w:rPr>
          <w:rFonts w:ascii="Century Gothic" w:hAnsi="Century Gothic"/>
          <w:lang w:val="en-GB"/>
        </w:rPr>
        <w:t xml:space="preserve"> In the simulation the effect of that the air has on the signal strength</w:t>
      </w:r>
      <w:r w:rsidR="007464E5">
        <w:rPr>
          <w:rFonts w:ascii="Century Gothic" w:hAnsi="Century Gothic"/>
          <w:lang w:val="en-GB"/>
        </w:rPr>
        <w:t xml:space="preserve"> can be adjusted. It has been set at 0.006 dB/km</w:t>
      </w:r>
      <w:r w:rsidR="00B60970" w:rsidRPr="00B60970">
        <w:rPr>
          <w:rFonts w:ascii="Century Gothic" w:hAnsi="Century Gothic"/>
          <w:lang w:val="en-GB"/>
        </w:rPr>
        <w:t>;</w:t>
      </w:r>
      <w:r w:rsidR="003E314D">
        <w:rPr>
          <w:rFonts w:ascii="Century Gothic" w:hAnsi="Century Gothic"/>
          <w:lang w:val="en-GB"/>
        </w:rPr>
        <w:t xml:space="preserve"> this value has been chosen because </w:t>
      </w:r>
      <w:r w:rsidR="00403033">
        <w:rPr>
          <w:rFonts w:ascii="Century Gothic" w:hAnsi="Century Gothic"/>
          <w:lang w:val="en-GB"/>
        </w:rPr>
        <w:t>this seems to give the most realistic range of the node</w:t>
      </w:r>
      <w:r w:rsidR="002C7CD9">
        <w:rPr>
          <w:rFonts w:ascii="Century Gothic" w:hAnsi="Century Gothic"/>
          <w:lang w:val="en-GB"/>
        </w:rPr>
        <w:t>s</w:t>
      </w:r>
      <w:r w:rsidR="00403033">
        <w:rPr>
          <w:rFonts w:ascii="Century Gothic" w:hAnsi="Century Gothic"/>
          <w:lang w:val="en-GB"/>
        </w:rPr>
        <w:t>.</w:t>
      </w:r>
    </w:p>
    <w:p w14:paraId="7B7B2788" w14:textId="77777777" w:rsidR="00B60970" w:rsidRPr="00B60970" w:rsidRDefault="00B60970" w:rsidP="00B60970">
      <w:pPr>
        <w:pStyle w:val="Geenafstand"/>
        <w:rPr>
          <w:rFonts w:ascii="Century Gothic" w:hAnsi="Century Gothic"/>
          <w:lang w:val="en-GB"/>
        </w:rPr>
      </w:pPr>
    </w:p>
    <w:p w14:paraId="3DE0AAA7" w14:textId="6EFF905F" w:rsidR="002B162E" w:rsidRDefault="005F11E8" w:rsidP="00B60970">
      <w:pPr>
        <w:pStyle w:val="Geenafstand"/>
        <w:rPr>
          <w:rFonts w:ascii="Century Gothic" w:hAnsi="Century Gothic"/>
          <w:b/>
          <w:bCs/>
          <w:lang w:val="en-GB"/>
        </w:rPr>
      </w:pPr>
      <w:r>
        <w:rPr>
          <w:rFonts w:ascii="Century Gothic" w:hAnsi="Century Gothic"/>
          <w:b/>
          <w:bCs/>
          <w:lang w:val="en-GB"/>
        </w:rPr>
        <w:t>Transceiver dependent parameters</w:t>
      </w:r>
      <w:r w:rsidR="002B162E">
        <w:rPr>
          <w:rFonts w:ascii="Century Gothic" w:hAnsi="Century Gothic"/>
          <w:b/>
          <w:bCs/>
          <w:lang w:val="en-GB"/>
        </w:rPr>
        <w:t>:</w:t>
      </w:r>
    </w:p>
    <w:p w14:paraId="1498B77B" w14:textId="25747486" w:rsidR="005F11E8" w:rsidRDefault="002B162E" w:rsidP="00B60970">
      <w:pPr>
        <w:pStyle w:val="Geenafstand"/>
        <w:rPr>
          <w:rFonts w:ascii="Century Gothic" w:hAnsi="Century Gothic"/>
          <w:lang w:val="en-GB"/>
        </w:rPr>
      </w:pPr>
      <w:r>
        <w:rPr>
          <w:rFonts w:ascii="Century Gothic" w:hAnsi="Century Gothic"/>
          <w:b/>
          <w:bCs/>
          <w:lang w:val="en-GB"/>
        </w:rPr>
        <w:t>TX power</w:t>
      </w:r>
      <w:r w:rsidR="0084344B">
        <w:rPr>
          <w:rFonts w:ascii="Century Gothic" w:hAnsi="Century Gothic"/>
          <w:b/>
          <w:bCs/>
          <w:lang w:val="en-GB"/>
        </w:rPr>
        <w:t xml:space="preserve"> </w:t>
      </w:r>
      <w:r w:rsidR="003C1D05">
        <w:rPr>
          <w:rFonts w:ascii="Century Gothic" w:hAnsi="Century Gothic"/>
          <w:b/>
          <w:bCs/>
          <w:lang w:val="en-GB"/>
        </w:rPr>
        <w:t>(in dBm)</w:t>
      </w:r>
      <w:r w:rsidR="005F11E8">
        <w:rPr>
          <w:rFonts w:ascii="Century Gothic" w:hAnsi="Century Gothic"/>
          <w:lang w:val="en-GB"/>
        </w:rPr>
        <w:br/>
        <w:t>The main transceiver dependent parameter is the TX power.</w:t>
      </w:r>
      <w:r w:rsidR="006D19C2">
        <w:rPr>
          <w:rFonts w:ascii="Century Gothic" w:hAnsi="Century Gothic"/>
          <w:lang w:val="en-GB"/>
        </w:rPr>
        <w:t xml:space="preserve"> </w:t>
      </w:r>
      <w:r w:rsidR="00E42B97">
        <w:rPr>
          <w:rFonts w:ascii="Century Gothic" w:hAnsi="Century Gothic"/>
          <w:lang w:val="en-GB"/>
        </w:rPr>
        <w:t xml:space="preserve">The transceiver </w:t>
      </w:r>
      <w:r w:rsidR="006A247C">
        <w:rPr>
          <w:rFonts w:ascii="Century Gothic" w:hAnsi="Century Gothic"/>
          <w:lang w:val="en-GB"/>
        </w:rPr>
        <w:t>SX</w:t>
      </w:r>
      <w:r w:rsidR="00FF59A6">
        <w:rPr>
          <w:rFonts w:ascii="Century Gothic" w:hAnsi="Century Gothic"/>
          <w:lang w:val="en-GB"/>
        </w:rPr>
        <w:t xml:space="preserve">1276 </w:t>
      </w:r>
      <w:r w:rsidR="00E42B97">
        <w:rPr>
          <w:rFonts w:ascii="Century Gothic" w:hAnsi="Century Gothic"/>
          <w:lang w:val="en-GB"/>
        </w:rPr>
        <w:t xml:space="preserve">has 22 different </w:t>
      </w:r>
      <w:r w:rsidR="000C10DC">
        <w:rPr>
          <w:rFonts w:ascii="Century Gothic" w:hAnsi="Century Gothic"/>
          <w:lang w:val="en-GB"/>
        </w:rPr>
        <w:t>transmit modes, from -2 dBm to 20 dBm</w:t>
      </w:r>
      <w:r w:rsidR="00F2162F">
        <w:rPr>
          <w:rFonts w:ascii="Century Gothic" w:hAnsi="Century Gothic"/>
          <w:lang w:val="en-GB"/>
        </w:rPr>
        <w:t>.</w:t>
      </w:r>
      <w:r w:rsidR="00FF59A6">
        <w:rPr>
          <w:rFonts w:ascii="Century Gothic" w:hAnsi="Century Gothic"/>
          <w:lang w:val="en-GB"/>
        </w:rPr>
        <w:t xml:space="preserve"> Each mode has </w:t>
      </w:r>
      <w:r w:rsidR="00A63319">
        <w:rPr>
          <w:rFonts w:ascii="Century Gothic" w:hAnsi="Century Gothic"/>
          <w:lang w:val="en-GB"/>
        </w:rPr>
        <w:t>its</w:t>
      </w:r>
      <w:r w:rsidR="00FF59A6">
        <w:rPr>
          <w:rFonts w:ascii="Century Gothic" w:hAnsi="Century Gothic"/>
          <w:lang w:val="en-GB"/>
        </w:rPr>
        <w:t xml:space="preserve"> own current draw</w:t>
      </w:r>
      <w:r w:rsidR="00CD5F24">
        <w:rPr>
          <w:rFonts w:ascii="Century Gothic" w:hAnsi="Century Gothic"/>
          <w:lang w:val="en-GB"/>
        </w:rPr>
        <w:t xml:space="preserve"> and can be found in the datasheet</w:t>
      </w:r>
      <w:r w:rsidR="00A82889">
        <w:rPr>
          <w:rFonts w:ascii="Century Gothic" w:hAnsi="Century Gothic"/>
          <w:lang w:val="en-GB"/>
        </w:rPr>
        <w:t xml:space="preserve"> </w:t>
      </w:r>
      <w:sdt>
        <w:sdtPr>
          <w:rPr>
            <w:rFonts w:ascii="Century Gothic" w:hAnsi="Century Gothic"/>
            <w:lang w:val="en-GB"/>
          </w:rPr>
          <w:id w:val="-1646118079"/>
          <w:citation/>
        </w:sdtPr>
        <w:sdtEndPr/>
        <w:sdtContent>
          <w:r w:rsidR="00475A87">
            <w:rPr>
              <w:rFonts w:ascii="Century Gothic" w:hAnsi="Century Gothic"/>
              <w:lang w:val="en-GB"/>
            </w:rPr>
            <w:fldChar w:fldCharType="begin"/>
          </w:r>
          <w:r w:rsidR="00475A87">
            <w:rPr>
              <w:rFonts w:ascii="Century Gothic" w:hAnsi="Century Gothic"/>
              <w:lang w:val="en-GB"/>
            </w:rPr>
            <w:instrText xml:space="preserve"> CITATION Sem20 \l 2057 </w:instrText>
          </w:r>
          <w:r w:rsidR="00475A87">
            <w:rPr>
              <w:rFonts w:ascii="Century Gothic" w:hAnsi="Century Gothic"/>
              <w:lang w:val="en-GB"/>
            </w:rPr>
            <w:fldChar w:fldCharType="separate"/>
          </w:r>
          <w:r w:rsidR="00810CE6">
            <w:rPr>
              <w:rFonts w:ascii="Century Gothic" w:hAnsi="Century Gothic"/>
              <w:noProof/>
              <w:lang w:val="en-GB"/>
            </w:rPr>
            <w:t>(Semtech Corporation, 2020)</w:t>
          </w:r>
          <w:r w:rsidR="00475A87">
            <w:rPr>
              <w:rFonts w:ascii="Century Gothic" w:hAnsi="Century Gothic"/>
              <w:lang w:val="en-GB"/>
            </w:rPr>
            <w:fldChar w:fldCharType="end"/>
          </w:r>
        </w:sdtContent>
      </w:sdt>
      <w:r w:rsidR="00CD5F24">
        <w:rPr>
          <w:rFonts w:ascii="Century Gothic" w:hAnsi="Century Gothic"/>
          <w:lang w:val="en-GB"/>
        </w:rPr>
        <w:t>.</w:t>
      </w:r>
      <w:r w:rsidR="006D40C3">
        <w:rPr>
          <w:rFonts w:ascii="Century Gothic" w:hAnsi="Century Gothic"/>
          <w:lang w:val="en-GB"/>
        </w:rPr>
        <w:t xml:space="preserve"> These current draw values are </w:t>
      </w:r>
      <w:r w:rsidR="000D3837">
        <w:rPr>
          <w:rFonts w:ascii="Century Gothic" w:hAnsi="Century Gothic"/>
          <w:lang w:val="en-GB"/>
        </w:rPr>
        <w:t xml:space="preserve">implemented in the simulation. </w:t>
      </w:r>
    </w:p>
    <w:p w14:paraId="64AFEFD1" w14:textId="77777777" w:rsidR="00B60970" w:rsidRPr="00B60970" w:rsidRDefault="00B60970" w:rsidP="00B60970">
      <w:pPr>
        <w:pStyle w:val="Geenafstand"/>
        <w:rPr>
          <w:rFonts w:ascii="Century Gothic" w:hAnsi="Century Gothic"/>
          <w:lang w:val="en-GB"/>
        </w:rPr>
      </w:pPr>
    </w:p>
    <w:p w14:paraId="2B328C04" w14:textId="33002706" w:rsidR="00EF0D16" w:rsidRDefault="002B162E" w:rsidP="00B60970">
      <w:pPr>
        <w:pStyle w:val="Geenafstand"/>
        <w:rPr>
          <w:rFonts w:ascii="Century Gothic" w:hAnsi="Century Gothic"/>
          <w:lang w:val="en-GB"/>
        </w:rPr>
      </w:pPr>
      <w:r>
        <w:rPr>
          <w:rFonts w:ascii="Century Gothic" w:hAnsi="Century Gothic"/>
          <w:b/>
          <w:bCs/>
          <w:lang w:val="en-GB"/>
        </w:rPr>
        <w:t>Receiver sensitivity</w:t>
      </w:r>
      <w:r>
        <w:rPr>
          <w:rFonts w:ascii="Century Gothic" w:hAnsi="Century Gothic"/>
          <w:b/>
          <w:bCs/>
          <w:lang w:val="en-GB"/>
        </w:rPr>
        <w:br/>
      </w:r>
      <w:r>
        <w:rPr>
          <w:rFonts w:ascii="Century Gothic" w:hAnsi="Century Gothic"/>
          <w:lang w:val="en-GB"/>
        </w:rPr>
        <w:t>Different transceivers can have differen</w:t>
      </w:r>
      <w:r w:rsidR="004D42AA">
        <w:rPr>
          <w:rFonts w:ascii="Century Gothic" w:hAnsi="Century Gothic"/>
          <w:lang w:val="en-GB"/>
        </w:rPr>
        <w:t>t sensitivities for receiv</w:t>
      </w:r>
      <w:r w:rsidR="005B138A">
        <w:rPr>
          <w:rFonts w:ascii="Century Gothic" w:hAnsi="Century Gothic"/>
          <w:lang w:val="en-GB"/>
        </w:rPr>
        <w:t>ing</w:t>
      </w:r>
      <w:r w:rsidR="004D42AA">
        <w:rPr>
          <w:rFonts w:ascii="Century Gothic" w:hAnsi="Century Gothic"/>
          <w:lang w:val="en-GB"/>
        </w:rPr>
        <w:t xml:space="preserve"> </w:t>
      </w:r>
      <w:r w:rsidR="005B138A">
        <w:rPr>
          <w:rFonts w:ascii="Century Gothic" w:hAnsi="Century Gothic"/>
          <w:lang w:val="en-GB"/>
        </w:rPr>
        <w:t>data</w:t>
      </w:r>
      <w:r w:rsidR="004D42AA">
        <w:rPr>
          <w:rFonts w:ascii="Century Gothic" w:hAnsi="Century Gothic"/>
          <w:lang w:val="en-GB"/>
        </w:rPr>
        <w:t xml:space="preserve">. </w:t>
      </w:r>
      <w:r w:rsidR="00637691">
        <w:rPr>
          <w:rFonts w:ascii="Century Gothic" w:hAnsi="Century Gothic"/>
          <w:lang w:val="en-GB"/>
        </w:rPr>
        <w:t>This will have to be changed to the correct sensitivity if a different transceiver is used.</w:t>
      </w:r>
      <w:r w:rsidR="00172EC8">
        <w:rPr>
          <w:rFonts w:ascii="Century Gothic" w:hAnsi="Century Gothic"/>
          <w:lang w:val="en-GB"/>
        </w:rPr>
        <w:t xml:space="preserve"> The minimum sensitivity for receiving packets is also dependen</w:t>
      </w:r>
      <w:r w:rsidR="003B589B">
        <w:rPr>
          <w:rFonts w:ascii="Century Gothic" w:hAnsi="Century Gothic"/>
          <w:lang w:val="en-GB"/>
        </w:rPr>
        <w:t xml:space="preserve">t on </w:t>
      </w:r>
      <w:r w:rsidR="00F64A9F">
        <w:rPr>
          <w:rFonts w:ascii="Century Gothic" w:hAnsi="Century Gothic"/>
          <w:lang w:val="en-GB"/>
        </w:rPr>
        <w:t xml:space="preserve">the </w:t>
      </w:r>
      <w:r w:rsidR="0031469B">
        <w:rPr>
          <w:rFonts w:ascii="Century Gothic" w:hAnsi="Century Gothic"/>
          <w:lang w:val="en-GB"/>
        </w:rPr>
        <w:t>BW</w:t>
      </w:r>
      <w:r w:rsidR="00B60970" w:rsidRPr="00B60970">
        <w:rPr>
          <w:rFonts w:ascii="Century Gothic" w:hAnsi="Century Gothic"/>
          <w:lang w:val="en-GB"/>
        </w:rPr>
        <w:t xml:space="preserve"> </w:t>
      </w:r>
      <w:r w:rsidR="0031469B">
        <w:rPr>
          <w:rFonts w:ascii="Century Gothic" w:hAnsi="Century Gothic"/>
          <w:lang w:val="en-GB"/>
        </w:rPr>
        <w:t>(</w:t>
      </w:r>
      <w:r w:rsidR="00F64A9F">
        <w:rPr>
          <w:rFonts w:ascii="Century Gothic" w:hAnsi="Century Gothic"/>
          <w:lang w:val="en-GB"/>
        </w:rPr>
        <w:t>bandwidth</w:t>
      </w:r>
      <w:r w:rsidR="0031469B">
        <w:rPr>
          <w:rFonts w:ascii="Century Gothic" w:hAnsi="Century Gothic"/>
          <w:lang w:val="en-GB"/>
        </w:rPr>
        <w:t>)</w:t>
      </w:r>
      <w:r w:rsidR="00F906FE">
        <w:rPr>
          <w:rFonts w:ascii="Century Gothic" w:hAnsi="Century Gothic"/>
          <w:lang w:val="en-GB"/>
        </w:rPr>
        <w:t>, NF(Noise Factor)</w:t>
      </w:r>
      <w:r w:rsidR="00F64A9F">
        <w:rPr>
          <w:rFonts w:ascii="Century Gothic" w:hAnsi="Century Gothic"/>
          <w:lang w:val="en-GB"/>
        </w:rPr>
        <w:t xml:space="preserve"> and </w:t>
      </w:r>
      <w:r w:rsidR="00F906FE">
        <w:rPr>
          <w:rFonts w:ascii="Century Gothic" w:hAnsi="Century Gothic"/>
          <w:lang w:val="en-GB"/>
        </w:rPr>
        <w:t xml:space="preserve">SNR(Signal-to-noise) values. </w:t>
      </w:r>
      <w:r w:rsidR="0030631D">
        <w:rPr>
          <w:rFonts w:ascii="Century Gothic" w:hAnsi="Century Gothic"/>
          <w:lang w:val="en-GB"/>
        </w:rPr>
        <w:t xml:space="preserve">These SNR values are </w:t>
      </w:r>
      <w:r w:rsidR="00FA330D">
        <w:rPr>
          <w:rFonts w:ascii="Century Gothic" w:hAnsi="Century Gothic"/>
          <w:lang w:val="en-GB"/>
        </w:rPr>
        <w:t>dependent</w:t>
      </w:r>
      <w:r w:rsidR="00A60C9C">
        <w:rPr>
          <w:rFonts w:ascii="Century Gothic" w:hAnsi="Century Gothic"/>
          <w:lang w:val="en-GB"/>
        </w:rPr>
        <w:t xml:space="preserve"> on the spreading factor</w:t>
      </w:r>
      <w:r w:rsidR="00844FD2">
        <w:rPr>
          <w:rFonts w:ascii="Century Gothic" w:hAnsi="Century Gothic"/>
          <w:lang w:val="en-GB"/>
        </w:rPr>
        <w:t xml:space="preserve">, this is displayed in </w:t>
      </w:r>
      <w:r w:rsidR="00672AC7" w:rsidRPr="00672AC7">
        <w:rPr>
          <w:rFonts w:ascii="Century Gothic" w:hAnsi="Century Gothic"/>
          <w:lang w:val="en-GB"/>
        </w:rPr>
        <w:fldChar w:fldCharType="begin"/>
      </w:r>
      <w:r w:rsidR="00672AC7" w:rsidRPr="00672AC7">
        <w:rPr>
          <w:rFonts w:ascii="Century Gothic" w:hAnsi="Century Gothic"/>
          <w:lang w:val="en-GB"/>
        </w:rPr>
        <w:instrText xml:space="preserve"> REF _Ref62217504 \h </w:instrText>
      </w:r>
      <w:r w:rsidR="00672AC7">
        <w:rPr>
          <w:rFonts w:ascii="Century Gothic" w:hAnsi="Century Gothic"/>
          <w:lang w:val="en-GB"/>
        </w:rPr>
        <w:instrText xml:space="preserve"> \* MERGEFORMAT </w:instrText>
      </w:r>
      <w:r w:rsidR="00672AC7" w:rsidRPr="00672AC7">
        <w:rPr>
          <w:rFonts w:ascii="Century Gothic" w:hAnsi="Century Gothic"/>
          <w:lang w:val="en-GB"/>
        </w:rPr>
      </w:r>
      <w:r w:rsidR="00672AC7" w:rsidRPr="00672AC7">
        <w:rPr>
          <w:rFonts w:ascii="Century Gothic" w:hAnsi="Century Gothic"/>
          <w:lang w:val="en-GB"/>
        </w:rPr>
        <w:fldChar w:fldCharType="separate"/>
      </w:r>
      <w:r w:rsidR="0089055F" w:rsidRPr="00B60970">
        <w:rPr>
          <w:rFonts w:ascii="Century Gothic" w:hAnsi="Century Gothic"/>
          <w:lang w:val="en-GB"/>
        </w:rPr>
        <w:t xml:space="preserve">Table </w:t>
      </w:r>
      <w:r w:rsidR="0089055F" w:rsidRPr="0089055F">
        <w:rPr>
          <w:rFonts w:ascii="Century Gothic" w:hAnsi="Century Gothic"/>
          <w:noProof/>
          <w:lang w:val="en-GB"/>
        </w:rPr>
        <w:t>4</w:t>
      </w:r>
      <w:r w:rsidR="0089055F" w:rsidRPr="00B60970">
        <w:rPr>
          <w:rFonts w:ascii="Century Gothic" w:hAnsi="Century Gothic"/>
          <w:lang w:val="en-GB"/>
        </w:rPr>
        <w:t xml:space="preserve"> Spreading factor to SNR values</w:t>
      </w:r>
      <w:r w:rsidR="00672AC7" w:rsidRPr="00672AC7">
        <w:rPr>
          <w:rFonts w:ascii="Century Gothic" w:hAnsi="Century Gothic"/>
          <w:lang w:val="en-GB"/>
        </w:rPr>
        <w:fldChar w:fldCharType="end"/>
      </w:r>
      <w:r w:rsidR="00A60C9C">
        <w:rPr>
          <w:rFonts w:ascii="Century Gothic" w:hAnsi="Century Gothic"/>
          <w:lang w:val="en-GB"/>
        </w:rPr>
        <w:t>.</w:t>
      </w:r>
      <w:r w:rsidR="00A952E7">
        <w:rPr>
          <w:rFonts w:ascii="Century Gothic" w:hAnsi="Century Gothic"/>
          <w:lang w:val="en-GB"/>
        </w:rPr>
        <w:t xml:space="preserve"> The receiver sensitivity in the simulation is determined by using the formula below.</w:t>
      </w:r>
    </w:p>
    <w:p w14:paraId="1A69D64C" w14:textId="77777777" w:rsidR="00B60970" w:rsidRPr="00B60970" w:rsidRDefault="00B60970" w:rsidP="00B60970">
      <w:pPr>
        <w:pStyle w:val="Geenafstand"/>
        <w:rPr>
          <w:rFonts w:ascii="Century Gothic" w:hAnsi="Century Gothic"/>
          <w:lang w:val="en-GB"/>
        </w:rPr>
      </w:pPr>
    </w:p>
    <w:p w14:paraId="45D0AB7F" w14:textId="74DD1806" w:rsidR="00454A0C" w:rsidRDefault="00454A0C" w:rsidP="00B60970">
      <w:pPr>
        <w:pStyle w:val="Geenafstand"/>
        <w:rPr>
          <w:rFonts w:ascii="Century Gothic" w:hAnsi="Century Gothic"/>
          <w:i/>
          <w:lang w:val="en-GB"/>
        </w:rPr>
      </w:pPr>
      <w:r w:rsidRPr="00B60970">
        <w:rPr>
          <w:rFonts w:ascii="Century Gothic" w:hAnsi="Century Gothic"/>
          <w:i/>
          <w:lang w:val="en-GB"/>
        </w:rPr>
        <w:t>Rx sensitivity = -174 + 10log10(BW) + NF + SNR</w:t>
      </w:r>
    </w:p>
    <w:p w14:paraId="13429CC9" w14:textId="77777777" w:rsidR="00B60970" w:rsidRPr="00B60970" w:rsidRDefault="00B60970" w:rsidP="00B60970">
      <w:pPr>
        <w:pStyle w:val="Geenafstand"/>
        <w:rPr>
          <w:rFonts w:ascii="Century Gothic" w:hAnsi="Century Gothic"/>
          <w:iCs/>
          <w:lang w:val="en-GB"/>
        </w:rPr>
      </w:pPr>
    </w:p>
    <w:p w14:paraId="7EB61725" w14:textId="34EA0507" w:rsidR="00844FD2" w:rsidRPr="00B60970" w:rsidRDefault="00844FD2" w:rsidP="00844FD2">
      <w:pPr>
        <w:pStyle w:val="Bijschrift"/>
        <w:keepNext/>
        <w:rPr>
          <w:rFonts w:ascii="Century Gothic" w:hAnsi="Century Gothic"/>
          <w:lang w:val="en-GB"/>
        </w:rPr>
      </w:pPr>
      <w:bookmarkStart w:id="119" w:name="_Ref62217504"/>
      <w:r w:rsidRPr="00B60970">
        <w:rPr>
          <w:rFonts w:ascii="Century Gothic" w:hAnsi="Century Gothic"/>
          <w:lang w:val="en-GB"/>
        </w:rPr>
        <w:t xml:space="preserve">Table </w:t>
      </w:r>
      <w:r w:rsidRPr="00B60970">
        <w:rPr>
          <w:rFonts w:ascii="Century Gothic" w:hAnsi="Century Gothic"/>
        </w:rPr>
        <w:fldChar w:fldCharType="begin"/>
      </w:r>
      <w:r w:rsidRPr="00844FD2">
        <w:rPr>
          <w:lang w:val="en-GB"/>
        </w:rPr>
        <w:instrText xml:space="preserve"> SEQ Table \* ARABIC </w:instrText>
      </w:r>
      <w:r w:rsidRPr="00B60970">
        <w:rPr>
          <w:rFonts w:ascii="Century Gothic" w:hAnsi="Century Gothic"/>
        </w:rPr>
        <w:fldChar w:fldCharType="separate"/>
      </w:r>
      <w:r w:rsidR="0089055F">
        <w:rPr>
          <w:noProof/>
          <w:lang w:val="en-GB"/>
        </w:rPr>
        <w:t>4</w:t>
      </w:r>
      <w:r w:rsidRPr="00B60970">
        <w:rPr>
          <w:rFonts w:ascii="Century Gothic" w:hAnsi="Century Gothic"/>
        </w:rPr>
        <w:fldChar w:fldCharType="end"/>
      </w:r>
      <w:r w:rsidRPr="00B60970">
        <w:rPr>
          <w:rFonts w:ascii="Century Gothic" w:hAnsi="Century Gothic"/>
          <w:lang w:val="en-GB"/>
        </w:rPr>
        <w:t xml:space="preserve"> Spreading factor to SNR values</w:t>
      </w:r>
      <w:bookmarkEnd w:id="119"/>
    </w:p>
    <w:p w14:paraId="15C7AA5C" w14:textId="25C5014A" w:rsidR="00FE0735" w:rsidRDefault="3FE9C8EB" w:rsidP="00B60970">
      <w:pPr>
        <w:pStyle w:val="Geenafstand"/>
        <w:rPr>
          <w:lang w:val="en-GB"/>
        </w:rPr>
      </w:pPr>
      <w:r>
        <w:rPr>
          <w:noProof/>
        </w:rPr>
        <w:drawing>
          <wp:inline distT="0" distB="0" distL="0" distR="0" wp14:anchorId="3E606C96" wp14:editId="1E1621B4">
            <wp:extent cx="3124200" cy="1284292"/>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0"/>
                    <pic:cNvPicPr/>
                  </pic:nvPicPr>
                  <pic:blipFill>
                    <a:blip r:embed="rId23">
                      <a:extLst>
                        <a:ext uri="{28A0092B-C50C-407E-A947-70E740481C1C}">
                          <a14:useLocalDpi xmlns:a14="http://schemas.microsoft.com/office/drawing/2010/main" val="0"/>
                        </a:ext>
                      </a:extLst>
                    </a:blip>
                    <a:stretch>
                      <a:fillRect/>
                    </a:stretch>
                  </pic:blipFill>
                  <pic:spPr>
                    <a:xfrm>
                      <a:off x="0" y="0"/>
                      <a:ext cx="3124200" cy="1284292"/>
                    </a:xfrm>
                    <a:prstGeom prst="rect">
                      <a:avLst/>
                    </a:prstGeom>
                  </pic:spPr>
                </pic:pic>
              </a:graphicData>
            </a:graphic>
          </wp:inline>
        </w:drawing>
      </w:r>
    </w:p>
    <w:p w14:paraId="11CF34B3" w14:textId="77777777" w:rsidR="00FE0735" w:rsidRDefault="00FE0735">
      <w:pPr>
        <w:rPr>
          <w:lang w:val="en-GB"/>
        </w:rPr>
      </w:pPr>
      <w:r>
        <w:rPr>
          <w:lang w:val="en-GB"/>
        </w:rPr>
        <w:br w:type="page"/>
      </w:r>
    </w:p>
    <w:p w14:paraId="3135D5DF" w14:textId="3E5E4C63" w:rsidR="008910BC" w:rsidRPr="00B60970" w:rsidRDefault="00711CAD" w:rsidP="0028240B">
      <w:pPr>
        <w:pStyle w:val="Kop2"/>
        <w:rPr>
          <w:rFonts w:ascii="Century Gothic" w:hAnsi="Century Gothic"/>
        </w:rPr>
      </w:pPr>
      <w:bookmarkStart w:id="120" w:name="_Toc62475020"/>
      <w:bookmarkStart w:id="121" w:name="_Ref62477043"/>
      <w:bookmarkStart w:id="122" w:name="_Toc62481015"/>
      <w:bookmarkStart w:id="123" w:name="_Toc62481061"/>
      <w:r w:rsidRPr="00B60970">
        <w:rPr>
          <w:rFonts w:ascii="Century Gothic" w:hAnsi="Century Gothic"/>
        </w:rPr>
        <w:lastRenderedPageBreak/>
        <w:t>World</w:t>
      </w:r>
      <w:r w:rsidR="00C07A93" w:rsidRPr="00B60970">
        <w:rPr>
          <w:rFonts w:ascii="Century Gothic" w:hAnsi="Century Gothic"/>
        </w:rPr>
        <w:t xml:space="preserve"> </w:t>
      </w:r>
      <w:r w:rsidR="000E247D" w:rsidRPr="00B60970">
        <w:rPr>
          <w:rFonts w:ascii="Century Gothic" w:hAnsi="Century Gothic"/>
        </w:rPr>
        <w:t>regulations/standards</w:t>
      </w:r>
      <w:bookmarkEnd w:id="120"/>
      <w:bookmarkEnd w:id="121"/>
      <w:bookmarkEnd w:id="122"/>
      <w:bookmarkEnd w:id="123"/>
    </w:p>
    <w:p w14:paraId="400E7EAA" w14:textId="77777777" w:rsidR="00226C30" w:rsidRDefault="00226C30" w:rsidP="00226C30">
      <w:pPr>
        <w:pStyle w:val="Geenafstand"/>
        <w:rPr>
          <w:rFonts w:ascii="Century Gothic" w:hAnsi="Century Gothic"/>
          <w:lang w:val="en-GB"/>
        </w:rPr>
      </w:pPr>
      <w:r w:rsidRPr="00F151EF">
        <w:rPr>
          <w:rFonts w:ascii="Century Gothic" w:hAnsi="Century Gothic"/>
          <w:lang w:val="en-GB"/>
        </w:rPr>
        <w:t xml:space="preserve">Concluding this research question we can say that by </w:t>
      </w:r>
      <w:r>
        <w:rPr>
          <w:rFonts w:ascii="Century Gothic" w:hAnsi="Century Gothic"/>
          <w:lang w:val="en-GB"/>
        </w:rPr>
        <w:t xml:space="preserve">the </w:t>
      </w:r>
      <w:r w:rsidRPr="00F151EF">
        <w:rPr>
          <w:rFonts w:ascii="Century Gothic" w:hAnsi="Century Gothic"/>
          <w:lang w:val="en-GB"/>
        </w:rPr>
        <w:t xml:space="preserve">exception of China and north Africa, all regions are possible </w:t>
      </w:r>
      <w:r>
        <w:rPr>
          <w:rFonts w:ascii="Century Gothic" w:hAnsi="Century Gothic"/>
          <w:lang w:val="en-GB"/>
        </w:rPr>
        <w:t>viable markets</w:t>
      </w:r>
      <w:r w:rsidRPr="00F151EF">
        <w:rPr>
          <w:rFonts w:ascii="Century Gothic" w:hAnsi="Century Gothic"/>
          <w:lang w:val="en-GB"/>
        </w:rPr>
        <w:t xml:space="preserve"> for the proposed technology, however it should be considered to conduct a local survey of the proposed location to make sure the effects induced by terrain and weather do not influence the function</w:t>
      </w:r>
      <w:r>
        <w:rPr>
          <w:rFonts w:ascii="Century Gothic" w:hAnsi="Century Gothic"/>
          <w:lang w:val="en-GB"/>
        </w:rPr>
        <w:t>s</w:t>
      </w:r>
      <w:r w:rsidRPr="00F151EF">
        <w:rPr>
          <w:rFonts w:ascii="Century Gothic" w:hAnsi="Century Gothic"/>
          <w:lang w:val="en-GB"/>
        </w:rPr>
        <w:t xml:space="preserve"> of the application. </w:t>
      </w:r>
    </w:p>
    <w:p w14:paraId="328CF481" w14:textId="77777777" w:rsidR="00B60970" w:rsidRPr="00B60970" w:rsidRDefault="00B60970" w:rsidP="00226C30">
      <w:pPr>
        <w:pStyle w:val="Geenafstand"/>
        <w:rPr>
          <w:rFonts w:ascii="Century Gothic" w:hAnsi="Century Gothic"/>
          <w:lang w:val="en-GB"/>
        </w:rPr>
      </w:pPr>
    </w:p>
    <w:p w14:paraId="6213184B" w14:textId="737EAA6C" w:rsidR="0099194F" w:rsidRDefault="00226C30" w:rsidP="00B60970">
      <w:pPr>
        <w:pStyle w:val="Geenafstand"/>
        <w:rPr>
          <w:rFonts w:ascii="Century Gothic" w:hAnsi="Century Gothic"/>
          <w:lang w:val="en-GB"/>
        </w:rPr>
      </w:pPr>
      <w:r w:rsidRPr="00F151EF">
        <w:rPr>
          <w:rFonts w:ascii="Century Gothic" w:hAnsi="Century Gothic"/>
          <w:lang w:val="en-GB"/>
        </w:rPr>
        <w:t xml:space="preserve">Legislation does not seem to be of great importance as long as the basic </w:t>
      </w:r>
      <w:r w:rsidR="00171146">
        <w:rPr>
          <w:rFonts w:ascii="Century Gothic" w:hAnsi="Century Gothic"/>
          <w:lang w:val="en-GB"/>
        </w:rPr>
        <w:t>LoRa</w:t>
      </w:r>
      <w:r w:rsidRPr="00F151EF">
        <w:rPr>
          <w:rFonts w:ascii="Century Gothic" w:hAnsi="Century Gothic"/>
          <w:lang w:val="en-GB"/>
        </w:rPr>
        <w:t xml:space="preserve"> standard is </w:t>
      </w:r>
      <w:r>
        <w:rPr>
          <w:rFonts w:ascii="Century Gothic" w:hAnsi="Century Gothic"/>
          <w:lang w:val="en-GB"/>
        </w:rPr>
        <w:t>met</w:t>
      </w:r>
      <w:r w:rsidRPr="00F151EF">
        <w:rPr>
          <w:rFonts w:ascii="Century Gothic" w:hAnsi="Century Gothic"/>
          <w:lang w:val="en-GB"/>
        </w:rPr>
        <w:t xml:space="preserve">. The effects of terrain and weather can have a significant impact on the application, but this will vary based on the location and timeframe of use. Therefore, nothing can be done to anticipate </w:t>
      </w:r>
      <w:r w:rsidR="005B0FB2">
        <w:rPr>
          <w:rFonts w:ascii="Century Gothic" w:hAnsi="Century Gothic"/>
          <w:lang w:val="en-GB"/>
        </w:rPr>
        <w:t>for this effect</w:t>
      </w:r>
      <w:r w:rsidRPr="00F151EF">
        <w:rPr>
          <w:rFonts w:ascii="Century Gothic" w:hAnsi="Century Gothic"/>
          <w:lang w:val="en-GB"/>
        </w:rPr>
        <w:t xml:space="preserve"> except for making sure surveys are properly conducted before implementation.</w:t>
      </w:r>
    </w:p>
    <w:p w14:paraId="4FE0FBDE" w14:textId="2E1ECD2B" w:rsidR="00FE0735" w:rsidRDefault="00FE0735">
      <w:pPr>
        <w:rPr>
          <w:rFonts w:ascii="Century Gothic" w:hAnsi="Century Gothic"/>
          <w:lang w:val="en-GB"/>
        </w:rPr>
      </w:pPr>
      <w:r>
        <w:rPr>
          <w:rFonts w:ascii="Century Gothic" w:hAnsi="Century Gothic"/>
          <w:lang w:val="en-GB"/>
        </w:rPr>
        <w:br w:type="page"/>
      </w:r>
    </w:p>
    <w:p w14:paraId="27B19B28" w14:textId="7B03AE71" w:rsidR="00CE2CA2" w:rsidRPr="00B60970" w:rsidRDefault="00323D70" w:rsidP="0028240B">
      <w:pPr>
        <w:pStyle w:val="Kop2"/>
        <w:rPr>
          <w:rFonts w:ascii="Century Gothic" w:hAnsi="Century Gothic"/>
        </w:rPr>
      </w:pPr>
      <w:bookmarkStart w:id="124" w:name="_Toc62475021"/>
      <w:bookmarkStart w:id="125" w:name="_Ref62477105"/>
      <w:bookmarkStart w:id="126" w:name="_Toc62481016"/>
      <w:bookmarkStart w:id="127" w:name="_Toc62481062"/>
      <w:bookmarkStart w:id="128" w:name="_Ref62129447"/>
      <w:r w:rsidRPr="00B60970">
        <w:rPr>
          <w:rFonts w:ascii="Century Gothic" w:hAnsi="Century Gothic"/>
        </w:rPr>
        <w:lastRenderedPageBreak/>
        <w:t>Evaluation of the</w:t>
      </w:r>
      <w:r w:rsidR="002B3B5F" w:rsidRPr="00B60970">
        <w:rPr>
          <w:rFonts w:ascii="Century Gothic" w:hAnsi="Century Gothic"/>
        </w:rPr>
        <w:t xml:space="preserve"> protocol</w:t>
      </w:r>
      <w:r w:rsidRPr="00B60970">
        <w:rPr>
          <w:rFonts w:ascii="Century Gothic" w:hAnsi="Century Gothic"/>
        </w:rPr>
        <w:t>s</w:t>
      </w:r>
      <w:bookmarkEnd w:id="124"/>
      <w:bookmarkEnd w:id="125"/>
      <w:bookmarkEnd w:id="126"/>
      <w:bookmarkEnd w:id="127"/>
      <w:r w:rsidR="00AD1CDC" w:rsidRPr="00B60970">
        <w:rPr>
          <w:rFonts w:ascii="Century Gothic" w:hAnsi="Century Gothic"/>
        </w:rPr>
        <w:t xml:space="preserve"> </w:t>
      </w:r>
      <w:bookmarkEnd w:id="128"/>
    </w:p>
    <w:p w14:paraId="3114127E" w14:textId="1C44B576" w:rsidR="00F632C8" w:rsidRDefault="00F632C8" w:rsidP="00F632C8">
      <w:pPr>
        <w:pStyle w:val="Geenafstand"/>
        <w:rPr>
          <w:rFonts w:ascii="Century Gothic" w:eastAsia="Century Gothic" w:hAnsi="Century Gothic" w:cs="Century Gothic"/>
          <w:lang w:val="en-GB"/>
        </w:rPr>
      </w:pPr>
      <w:r w:rsidRPr="15627EC4">
        <w:rPr>
          <w:rFonts w:ascii="Century Gothic" w:eastAsia="Century Gothic" w:hAnsi="Century Gothic" w:cs="Century Gothic"/>
          <w:lang w:val="en-GB"/>
        </w:rPr>
        <w:t xml:space="preserve">In this paragraph the protocols will be evaluated based on the criteria stated in </w:t>
      </w:r>
      <w:r w:rsidR="00DA1CDE">
        <w:rPr>
          <w:rFonts w:ascii="Century Gothic" w:eastAsia="Century Gothic" w:hAnsi="Century Gothic" w:cs="Century Gothic"/>
          <w:lang w:val="en-GB"/>
        </w:rPr>
        <w:fldChar w:fldCharType="begin"/>
      </w:r>
      <w:r w:rsidR="00DA1CDE">
        <w:rPr>
          <w:rFonts w:ascii="Century Gothic" w:eastAsia="Century Gothic" w:hAnsi="Century Gothic" w:cs="Century Gothic"/>
          <w:lang w:val="en-GB"/>
        </w:rPr>
        <w:instrText xml:space="preserve"> REF _Ref62482090 \r \h </w:instrText>
      </w:r>
      <w:r w:rsidR="00DA1CDE">
        <w:rPr>
          <w:rFonts w:ascii="Century Gothic" w:eastAsia="Century Gothic" w:hAnsi="Century Gothic" w:cs="Century Gothic"/>
          <w:lang w:val="en-GB"/>
        </w:rPr>
      </w:r>
      <w:r w:rsidR="00DA1CDE">
        <w:rPr>
          <w:rFonts w:ascii="Century Gothic" w:eastAsia="Century Gothic" w:hAnsi="Century Gothic" w:cs="Century Gothic"/>
          <w:lang w:val="en-GB"/>
        </w:rPr>
        <w:fldChar w:fldCharType="separate"/>
      </w:r>
      <w:r w:rsidR="00DA1CDE">
        <w:rPr>
          <w:rFonts w:ascii="Century Gothic" w:eastAsia="Century Gothic" w:hAnsi="Century Gothic" w:cs="Century Gothic"/>
          <w:lang w:val="en-GB"/>
        </w:rPr>
        <w:t>3.4.1</w:t>
      </w:r>
      <w:r w:rsidR="00DA1CDE">
        <w:rPr>
          <w:rFonts w:ascii="Century Gothic" w:eastAsia="Century Gothic" w:hAnsi="Century Gothic" w:cs="Century Gothic"/>
          <w:lang w:val="en-GB"/>
        </w:rPr>
        <w:fldChar w:fldCharType="end"/>
      </w:r>
      <w:r w:rsidRPr="00B60970">
        <w:rPr>
          <w:rFonts w:ascii="Century Gothic" w:eastAsia="Century Gothic" w:hAnsi="Century Gothic" w:cs="Century Gothic"/>
          <w:lang w:val="en-GB"/>
        </w:rPr>
        <w:t>.</w:t>
      </w:r>
      <w:r>
        <w:rPr>
          <w:rFonts w:ascii="Century Gothic" w:eastAsia="Century Gothic" w:hAnsi="Century Gothic" w:cs="Century Gothic"/>
          <w:lang w:val="en-GB"/>
        </w:rPr>
        <w:t xml:space="preserve"> First for each </w:t>
      </w:r>
      <w:r w:rsidR="00032B4F">
        <w:rPr>
          <w:rFonts w:ascii="Century Gothic" w:eastAsia="Century Gothic" w:hAnsi="Century Gothic" w:cs="Century Gothic"/>
          <w:lang w:val="en-GB"/>
        </w:rPr>
        <w:t>criterion</w:t>
      </w:r>
      <w:r>
        <w:rPr>
          <w:rFonts w:ascii="Century Gothic" w:eastAsia="Century Gothic" w:hAnsi="Century Gothic" w:cs="Century Gothic"/>
          <w:lang w:val="en-GB"/>
        </w:rPr>
        <w:t xml:space="preserve"> will be stated what excellent, acceptable, minimum or insufficient is, then the protocols will be evaluated based on the </w:t>
      </w:r>
      <w:r w:rsidR="0057388F" w:rsidRPr="00B60970">
        <w:rPr>
          <w:rFonts w:ascii="Century Gothic" w:eastAsia="Century Gothic" w:hAnsi="Century Gothic" w:cs="Century Gothic"/>
          <w:lang w:val="en-GB"/>
        </w:rPr>
        <w:t>criteria</w:t>
      </w:r>
      <w:r w:rsidRPr="00B60970">
        <w:rPr>
          <w:rFonts w:ascii="Century Gothic" w:eastAsia="Century Gothic" w:hAnsi="Century Gothic" w:cs="Century Gothic"/>
          <w:lang w:val="en-GB"/>
        </w:rPr>
        <w:t>.</w:t>
      </w:r>
      <w:r w:rsidRPr="002F699C">
        <w:rPr>
          <w:rFonts w:ascii="Century Gothic" w:eastAsia="Century Gothic" w:hAnsi="Century Gothic" w:cs="Century Gothic"/>
          <w:lang w:val="en-GB"/>
        </w:rPr>
        <w:t xml:space="preserve"> </w:t>
      </w:r>
      <w:r>
        <w:rPr>
          <w:rFonts w:ascii="Century Gothic" w:eastAsia="Century Gothic" w:hAnsi="Century Gothic" w:cs="Century Gothic"/>
          <w:lang w:val="en-GB"/>
        </w:rPr>
        <w:t>According to these criteri</w:t>
      </w:r>
      <w:r w:rsidR="004C1BCD">
        <w:rPr>
          <w:rFonts w:ascii="Century Gothic" w:eastAsia="Century Gothic" w:hAnsi="Century Gothic" w:cs="Century Gothic"/>
          <w:lang w:val="en-GB"/>
        </w:rPr>
        <w:t>a</w:t>
      </w:r>
      <w:r w:rsidRPr="002F699C">
        <w:rPr>
          <w:rFonts w:ascii="Century Gothic" w:eastAsia="Century Gothic" w:hAnsi="Century Gothic" w:cs="Century Gothic"/>
          <w:lang w:val="en-GB"/>
        </w:rPr>
        <w:t xml:space="preserve"> the protocols will be evaluated </w:t>
      </w:r>
      <w:r>
        <w:rPr>
          <w:rFonts w:ascii="Century Gothic" w:eastAsia="Century Gothic" w:hAnsi="Century Gothic" w:cs="Century Gothic"/>
          <w:lang w:val="en-GB"/>
        </w:rPr>
        <w:t>and summarized in</w:t>
      </w:r>
      <w:r w:rsidR="006566A8">
        <w:rPr>
          <w:rFonts w:ascii="Century Gothic" w:eastAsia="Century Gothic" w:hAnsi="Century Gothic" w:cs="Century Gothic"/>
          <w:lang w:val="en-GB"/>
        </w:rPr>
        <w:t xml:space="preserve"> </w:t>
      </w:r>
      <w:r w:rsidR="006566A8" w:rsidRPr="006566A8">
        <w:rPr>
          <w:rFonts w:ascii="Century Gothic" w:eastAsia="Century Gothic" w:hAnsi="Century Gothic" w:cs="Century Gothic"/>
          <w:lang w:val="en-GB"/>
        </w:rPr>
        <w:fldChar w:fldCharType="begin"/>
      </w:r>
      <w:r w:rsidR="006566A8" w:rsidRPr="006566A8">
        <w:rPr>
          <w:rFonts w:ascii="Century Gothic" w:eastAsia="Century Gothic" w:hAnsi="Century Gothic" w:cs="Century Gothic"/>
          <w:lang w:val="en-GB"/>
        </w:rPr>
        <w:instrText xml:space="preserve"> REF _Ref61863951 \h </w:instrText>
      </w:r>
      <w:r w:rsidR="006566A8">
        <w:rPr>
          <w:rFonts w:ascii="Century Gothic" w:eastAsia="Century Gothic" w:hAnsi="Century Gothic" w:cs="Century Gothic"/>
          <w:lang w:val="en-GB"/>
        </w:rPr>
        <w:instrText xml:space="preserve"> \* MERGEFORMAT </w:instrText>
      </w:r>
      <w:r w:rsidR="006566A8" w:rsidRPr="006566A8">
        <w:rPr>
          <w:rFonts w:ascii="Century Gothic" w:eastAsia="Century Gothic" w:hAnsi="Century Gothic" w:cs="Century Gothic"/>
          <w:lang w:val="en-GB"/>
        </w:rPr>
      </w:r>
      <w:r w:rsidR="006566A8" w:rsidRPr="006566A8">
        <w:rPr>
          <w:rFonts w:ascii="Century Gothic" w:eastAsia="Century Gothic" w:hAnsi="Century Gothic" w:cs="Century Gothic"/>
          <w:lang w:val="en-GB"/>
        </w:rPr>
        <w:fldChar w:fldCharType="separate"/>
      </w:r>
      <w:r w:rsidR="0089055F" w:rsidRPr="0089055F">
        <w:rPr>
          <w:rFonts w:ascii="Century Gothic" w:hAnsi="Century Gothic"/>
          <w:lang w:val="en-GB"/>
        </w:rPr>
        <w:t xml:space="preserve">Table </w:t>
      </w:r>
      <w:r w:rsidR="0089055F" w:rsidRPr="0089055F">
        <w:rPr>
          <w:rFonts w:ascii="Century Gothic" w:hAnsi="Century Gothic"/>
          <w:noProof/>
          <w:lang w:val="en-GB"/>
        </w:rPr>
        <w:t>5</w:t>
      </w:r>
      <w:r w:rsidR="006566A8" w:rsidRPr="006566A8">
        <w:rPr>
          <w:rFonts w:ascii="Century Gothic" w:eastAsia="Century Gothic" w:hAnsi="Century Gothic" w:cs="Century Gothic"/>
          <w:lang w:val="en-GB"/>
        </w:rPr>
        <w:fldChar w:fldCharType="end"/>
      </w:r>
      <w:r w:rsidRPr="002F699C">
        <w:rPr>
          <w:rFonts w:ascii="Century Gothic" w:eastAsia="Century Gothic" w:hAnsi="Century Gothic" w:cs="Century Gothic"/>
          <w:lang w:val="en-GB"/>
        </w:rPr>
        <w:t>.</w:t>
      </w:r>
    </w:p>
    <w:p w14:paraId="6A1631E7" w14:textId="77777777" w:rsidR="00F632C8" w:rsidRPr="002F699C" w:rsidRDefault="00F632C8" w:rsidP="00F632C8">
      <w:pPr>
        <w:pStyle w:val="Geenafstand"/>
        <w:rPr>
          <w:rFonts w:ascii="Century Gothic" w:hAnsi="Century Gothic"/>
          <w:lang w:val="en-GB"/>
        </w:rPr>
      </w:pPr>
    </w:p>
    <w:p w14:paraId="70856BB8" w14:textId="73886B36" w:rsidR="00F632C8" w:rsidRDefault="2E33FD92" w:rsidP="00F632C8">
      <w:pPr>
        <w:pStyle w:val="Geenafstand"/>
        <w:rPr>
          <w:rFonts w:ascii="Century Gothic" w:hAnsi="Century Gothic"/>
          <w:lang w:val="en-GB"/>
        </w:rPr>
      </w:pPr>
      <w:r w:rsidRPr="46F97C95">
        <w:rPr>
          <w:rFonts w:ascii="Century Gothic" w:hAnsi="Century Gothic"/>
          <w:lang w:val="en-GB"/>
        </w:rPr>
        <w:t xml:space="preserve">For each criteria a number of points are given. 4 points for every excellent score, 3 points for every acceptable score, 2 points for every minimum score and 1 point for every insufficient score. Then the total number of points decide the overall score of the protocol. The total number of points is 16, because </w:t>
      </w:r>
      <w:r w:rsidR="423E417B" w:rsidRPr="46F97C95">
        <w:rPr>
          <w:rFonts w:ascii="Century Gothic" w:hAnsi="Century Gothic"/>
          <w:lang w:val="en-GB"/>
        </w:rPr>
        <w:t xml:space="preserve">there are 4 </w:t>
      </w:r>
      <w:r w:rsidR="0057388F" w:rsidRPr="00B60970">
        <w:rPr>
          <w:rFonts w:ascii="Century Gothic" w:hAnsi="Century Gothic"/>
          <w:lang w:val="en-GB"/>
        </w:rPr>
        <w:t>criteria</w:t>
      </w:r>
      <w:r w:rsidR="423E417B" w:rsidRPr="46F97C95">
        <w:rPr>
          <w:rFonts w:ascii="Century Gothic" w:hAnsi="Century Gothic"/>
          <w:lang w:val="en-GB"/>
        </w:rPr>
        <w:t xml:space="preserve"> with a points system and </w:t>
      </w:r>
      <w:r w:rsidRPr="46F97C95">
        <w:rPr>
          <w:rFonts w:ascii="Century Gothic" w:hAnsi="Century Gothic"/>
          <w:lang w:val="en-GB"/>
        </w:rPr>
        <w:t xml:space="preserve">one </w:t>
      </w:r>
      <w:r w:rsidR="00032B4F" w:rsidRPr="46F97C95">
        <w:rPr>
          <w:rFonts w:ascii="Century Gothic" w:hAnsi="Century Gothic"/>
          <w:lang w:val="en-GB"/>
        </w:rPr>
        <w:t>criterion</w:t>
      </w:r>
      <w:r w:rsidRPr="46F97C95">
        <w:rPr>
          <w:rFonts w:ascii="Century Gothic" w:hAnsi="Century Gothic"/>
          <w:lang w:val="en-GB"/>
        </w:rPr>
        <w:t xml:space="preserve"> has a pass or fail score. 16 total points means an excellent overall score, 12-15 points for an overall acceptable score, 8-11 for an overall minimum score and </w:t>
      </w:r>
      <w:r w:rsidR="00884A72">
        <w:rPr>
          <w:rFonts w:ascii="Century Gothic" w:hAnsi="Century Gothic"/>
          <w:lang w:val="en-GB"/>
        </w:rPr>
        <w:t>0-7</w:t>
      </w:r>
      <w:r w:rsidRPr="46F97C95">
        <w:rPr>
          <w:rFonts w:ascii="Century Gothic" w:hAnsi="Century Gothic"/>
          <w:lang w:val="en-GB"/>
        </w:rPr>
        <w:t xml:space="preserve"> for an overall insufficient score.</w:t>
      </w:r>
    </w:p>
    <w:p w14:paraId="498254E6" w14:textId="77777777" w:rsidR="00F632C8" w:rsidRPr="002F699C" w:rsidRDefault="00F632C8" w:rsidP="00F632C8">
      <w:pPr>
        <w:pStyle w:val="Geenafstand"/>
        <w:rPr>
          <w:rFonts w:ascii="Century Gothic" w:hAnsi="Century Gothic"/>
          <w:lang w:val="en-GB"/>
        </w:rPr>
      </w:pPr>
    </w:p>
    <w:p w14:paraId="27FFDA7E" w14:textId="4EB46DE9" w:rsidR="00F632C8" w:rsidRDefault="00F632C8" w:rsidP="00F632C8">
      <w:pPr>
        <w:pStyle w:val="Geenafstand"/>
        <w:rPr>
          <w:rFonts w:ascii="Century Gothic" w:eastAsia="Century Gothic" w:hAnsi="Century Gothic" w:cs="Century Gothic"/>
          <w:lang w:val="en-GB"/>
        </w:rPr>
      </w:pPr>
      <w:r w:rsidRPr="689A12B8">
        <w:rPr>
          <w:rFonts w:ascii="Century Gothic" w:eastAsia="Century Gothic" w:hAnsi="Century Gothic" w:cs="Century Gothic"/>
          <w:lang w:val="en-GB"/>
        </w:rPr>
        <w:t xml:space="preserve">The source code criteria </w:t>
      </w:r>
      <w:r w:rsidRPr="50A54028">
        <w:rPr>
          <w:rFonts w:ascii="Century Gothic" w:eastAsia="Century Gothic" w:hAnsi="Century Gothic" w:cs="Century Gothic"/>
          <w:lang w:val="en-GB"/>
        </w:rPr>
        <w:t>are</w:t>
      </w:r>
      <w:r w:rsidRPr="689A12B8">
        <w:rPr>
          <w:rFonts w:ascii="Century Gothic" w:eastAsia="Century Gothic" w:hAnsi="Century Gothic" w:cs="Century Gothic"/>
          <w:lang w:val="en-GB"/>
        </w:rPr>
        <w:t xml:space="preserve"> either a pass or fail. Because without the source code, the protocol cannot be used.</w:t>
      </w:r>
      <w:r>
        <w:rPr>
          <w:rFonts w:ascii="Century Gothic" w:eastAsia="Century Gothic" w:hAnsi="Century Gothic" w:cs="Century Gothic"/>
          <w:lang w:val="en-GB"/>
        </w:rPr>
        <w:t xml:space="preserve"> This is the case for PM-LoRa, where the source code could </w:t>
      </w:r>
      <w:r w:rsidR="006811B8">
        <w:rPr>
          <w:rFonts w:ascii="Century Gothic" w:eastAsia="Century Gothic" w:hAnsi="Century Gothic" w:cs="Century Gothic"/>
          <w:lang w:val="en-GB"/>
        </w:rPr>
        <w:t>not</w:t>
      </w:r>
      <w:r>
        <w:rPr>
          <w:rFonts w:ascii="Century Gothic" w:eastAsia="Century Gothic" w:hAnsi="Century Gothic" w:cs="Century Gothic"/>
          <w:lang w:val="en-GB"/>
        </w:rPr>
        <w:t xml:space="preserve"> be acquired.</w:t>
      </w:r>
    </w:p>
    <w:p w14:paraId="1D6DCC92" w14:textId="77777777" w:rsidR="00F632C8" w:rsidRPr="002F699C" w:rsidRDefault="00F632C8" w:rsidP="00F632C8">
      <w:pPr>
        <w:pStyle w:val="Geenafstand"/>
        <w:rPr>
          <w:rFonts w:ascii="Century Gothic" w:hAnsi="Century Gothic"/>
          <w:lang w:val="en-GB"/>
        </w:rPr>
      </w:pPr>
    </w:p>
    <w:p w14:paraId="184DCABE" w14:textId="325085E0" w:rsidR="00F632C8" w:rsidRDefault="00F632C8" w:rsidP="00F632C8">
      <w:pPr>
        <w:pStyle w:val="Geenafstand"/>
        <w:rPr>
          <w:rFonts w:ascii="Century Gothic" w:eastAsia="Century Gothic" w:hAnsi="Century Gothic" w:cs="Century Gothic"/>
          <w:lang w:val="en-GB"/>
        </w:rPr>
      </w:pPr>
      <w:r>
        <w:rPr>
          <w:rFonts w:ascii="Century Gothic" w:eastAsia="Century Gothic" w:hAnsi="Century Gothic" w:cs="Century Gothic"/>
          <w:lang w:val="en-GB"/>
        </w:rPr>
        <w:t xml:space="preserve">The information criteria are based on the amount of information that is available about the other </w:t>
      </w:r>
      <w:r w:rsidR="0057388F" w:rsidRPr="00B60970">
        <w:rPr>
          <w:rFonts w:ascii="Century Gothic" w:eastAsia="Century Gothic" w:hAnsi="Century Gothic" w:cs="Century Gothic"/>
          <w:lang w:val="en-GB"/>
        </w:rPr>
        <w:t>criteria</w:t>
      </w:r>
      <w:r w:rsidRPr="00B60970">
        <w:rPr>
          <w:rFonts w:ascii="Century Gothic" w:eastAsia="Century Gothic" w:hAnsi="Century Gothic" w:cs="Century Gothic"/>
          <w:lang w:val="en-GB"/>
        </w:rPr>
        <w:t>.</w:t>
      </w:r>
      <w:r>
        <w:rPr>
          <w:rFonts w:ascii="Century Gothic" w:eastAsia="Century Gothic" w:hAnsi="Century Gothic" w:cs="Century Gothic"/>
          <w:lang w:val="en-GB"/>
        </w:rPr>
        <w:t xml:space="preserve"> </w:t>
      </w:r>
      <w:r w:rsidR="00ED2E93">
        <w:rPr>
          <w:rFonts w:ascii="Century Gothic" w:eastAsia="Century Gothic" w:hAnsi="Century Gothic" w:cs="Century Gothic"/>
          <w:lang w:val="en-GB"/>
        </w:rPr>
        <w:t>I</w:t>
      </w:r>
      <w:r>
        <w:rPr>
          <w:rFonts w:ascii="Century Gothic" w:eastAsia="Century Gothic" w:hAnsi="Century Gothic" w:cs="Century Gothic"/>
          <w:lang w:val="en-GB"/>
        </w:rPr>
        <w:t xml:space="preserve">t is considered excellent when there is enough information to successfully compare the </w:t>
      </w:r>
      <w:r w:rsidR="0057388F" w:rsidRPr="00B60970">
        <w:rPr>
          <w:rFonts w:ascii="Century Gothic" w:eastAsia="Century Gothic" w:hAnsi="Century Gothic" w:cs="Century Gothic"/>
          <w:lang w:val="en-GB"/>
        </w:rPr>
        <w:t>criteria</w:t>
      </w:r>
      <w:r w:rsidRPr="00B60970">
        <w:rPr>
          <w:rFonts w:ascii="Century Gothic" w:eastAsia="Century Gothic" w:hAnsi="Century Gothic" w:cs="Century Gothic"/>
          <w:lang w:val="en-GB"/>
        </w:rPr>
        <w:t>.</w:t>
      </w:r>
      <w:r>
        <w:rPr>
          <w:rFonts w:ascii="Century Gothic" w:eastAsia="Century Gothic" w:hAnsi="Century Gothic" w:cs="Century Gothic"/>
          <w:lang w:val="en-GB"/>
        </w:rPr>
        <w:t xml:space="preserve"> The information criteria is considered minimum when one criteria does not have enough information available to be compared </w:t>
      </w:r>
      <w:r w:rsidR="007C4A65">
        <w:rPr>
          <w:rFonts w:ascii="Century Gothic" w:eastAsia="Century Gothic" w:hAnsi="Century Gothic" w:cs="Century Gothic"/>
          <w:lang w:val="en-GB"/>
        </w:rPr>
        <w:t>to the other protocols.</w:t>
      </w:r>
      <w:r w:rsidR="004662E6">
        <w:rPr>
          <w:rFonts w:ascii="Century Gothic" w:eastAsia="Century Gothic" w:hAnsi="Century Gothic" w:cs="Century Gothic"/>
          <w:lang w:val="en-GB"/>
        </w:rPr>
        <w:t xml:space="preserve"> </w:t>
      </w:r>
      <w:r w:rsidR="00072CF7">
        <w:rPr>
          <w:rFonts w:ascii="Century Gothic" w:eastAsia="Century Gothic" w:hAnsi="Century Gothic" w:cs="Century Gothic"/>
          <w:lang w:val="en-GB"/>
        </w:rPr>
        <w:t>T</w:t>
      </w:r>
      <w:r>
        <w:rPr>
          <w:rFonts w:ascii="Century Gothic" w:eastAsia="Century Gothic" w:hAnsi="Century Gothic" w:cs="Century Gothic"/>
          <w:lang w:val="en-GB"/>
        </w:rPr>
        <w:t xml:space="preserve">he criteria is considered insufficient when there are more than one </w:t>
      </w:r>
      <w:r w:rsidR="0057388F" w:rsidRPr="00B60970">
        <w:rPr>
          <w:rFonts w:ascii="Century Gothic" w:eastAsia="Century Gothic" w:hAnsi="Century Gothic" w:cs="Century Gothic"/>
          <w:lang w:val="en-GB"/>
        </w:rPr>
        <w:t>criteria</w:t>
      </w:r>
      <w:r>
        <w:rPr>
          <w:rFonts w:ascii="Century Gothic" w:eastAsia="Century Gothic" w:hAnsi="Century Gothic" w:cs="Century Gothic"/>
          <w:lang w:val="en-GB"/>
        </w:rPr>
        <w:t xml:space="preserve"> that cannot be compared.</w:t>
      </w:r>
    </w:p>
    <w:p w14:paraId="7B679C5C" w14:textId="77777777" w:rsidR="00F632C8" w:rsidRPr="002F699C" w:rsidRDefault="00F632C8" w:rsidP="00F632C8">
      <w:pPr>
        <w:pStyle w:val="Geenafstand"/>
        <w:rPr>
          <w:rFonts w:ascii="Century Gothic" w:hAnsi="Century Gothic"/>
          <w:lang w:val="en-GB"/>
        </w:rPr>
      </w:pPr>
    </w:p>
    <w:p w14:paraId="50E65E3F" w14:textId="757F715C" w:rsidR="00F632C8" w:rsidRDefault="00F632C8" w:rsidP="00F632C8">
      <w:pPr>
        <w:pStyle w:val="Geenafstand"/>
        <w:rPr>
          <w:rFonts w:ascii="Century Gothic" w:eastAsia="Century Gothic" w:hAnsi="Century Gothic" w:cs="Century Gothic"/>
          <w:lang w:val="en-GB"/>
        </w:rPr>
      </w:pPr>
      <w:r>
        <w:rPr>
          <w:rFonts w:ascii="Century Gothic" w:eastAsia="Century Gothic" w:hAnsi="Century Gothic" w:cs="Century Gothic"/>
          <w:lang w:val="en-GB"/>
        </w:rPr>
        <w:t xml:space="preserve">Because there is no clear definition of when a network needs to be synchronised, this </w:t>
      </w:r>
      <w:r w:rsidRPr="00B60970">
        <w:rPr>
          <w:rFonts w:ascii="Century Gothic" w:eastAsia="Century Gothic" w:hAnsi="Century Gothic" w:cs="Century Gothic"/>
          <w:lang w:val="en-GB"/>
        </w:rPr>
        <w:t>criteri</w:t>
      </w:r>
      <w:r w:rsidR="006730A6" w:rsidRPr="00B60970">
        <w:rPr>
          <w:rFonts w:ascii="Century Gothic" w:eastAsia="Century Gothic" w:hAnsi="Century Gothic" w:cs="Century Gothic"/>
          <w:lang w:val="en-GB"/>
        </w:rPr>
        <w:t>a</w:t>
      </w:r>
      <w:r>
        <w:rPr>
          <w:rFonts w:ascii="Century Gothic" w:eastAsia="Century Gothic" w:hAnsi="Century Gothic" w:cs="Century Gothic"/>
          <w:lang w:val="en-GB"/>
        </w:rPr>
        <w:t xml:space="preserve"> is based on the protocols compared to each other. An excellent score is given to the protocol that synchronises the most frequent, </w:t>
      </w:r>
      <w:r w:rsidR="008C704D">
        <w:rPr>
          <w:rFonts w:ascii="Century Gothic" w:eastAsia="Century Gothic" w:hAnsi="Century Gothic" w:cs="Century Gothic"/>
          <w:lang w:val="en-GB"/>
        </w:rPr>
        <w:t xml:space="preserve">an </w:t>
      </w:r>
      <w:r>
        <w:rPr>
          <w:rFonts w:ascii="Century Gothic" w:eastAsia="Century Gothic" w:hAnsi="Century Gothic" w:cs="Century Gothic"/>
          <w:lang w:val="en-GB"/>
        </w:rPr>
        <w:t xml:space="preserve">acceptable </w:t>
      </w:r>
      <w:r w:rsidR="008C704D">
        <w:rPr>
          <w:rFonts w:ascii="Century Gothic" w:eastAsia="Century Gothic" w:hAnsi="Century Gothic" w:cs="Century Gothic"/>
          <w:lang w:val="en-GB"/>
        </w:rPr>
        <w:t xml:space="preserve">score </w:t>
      </w:r>
      <w:r>
        <w:rPr>
          <w:rFonts w:ascii="Century Gothic" w:eastAsia="Century Gothic" w:hAnsi="Century Gothic" w:cs="Century Gothic"/>
          <w:lang w:val="en-GB"/>
        </w:rPr>
        <w:t xml:space="preserve">to the protocol second to the first and </w:t>
      </w:r>
      <w:r w:rsidR="008C704D">
        <w:rPr>
          <w:rFonts w:ascii="Century Gothic" w:eastAsia="Century Gothic" w:hAnsi="Century Gothic" w:cs="Century Gothic"/>
          <w:lang w:val="en-GB"/>
        </w:rPr>
        <w:t xml:space="preserve">a </w:t>
      </w:r>
      <w:r>
        <w:rPr>
          <w:rFonts w:ascii="Century Gothic" w:eastAsia="Century Gothic" w:hAnsi="Century Gothic" w:cs="Century Gothic"/>
          <w:lang w:val="en-GB"/>
        </w:rPr>
        <w:t xml:space="preserve">minimum </w:t>
      </w:r>
      <w:r w:rsidR="008C704D">
        <w:rPr>
          <w:rFonts w:ascii="Century Gothic" w:eastAsia="Century Gothic" w:hAnsi="Century Gothic" w:cs="Century Gothic"/>
          <w:lang w:val="en-GB"/>
        </w:rPr>
        <w:t xml:space="preserve">score </w:t>
      </w:r>
      <w:r>
        <w:rPr>
          <w:rFonts w:ascii="Century Gothic" w:eastAsia="Century Gothic" w:hAnsi="Century Gothic" w:cs="Century Gothic"/>
          <w:lang w:val="en-GB"/>
        </w:rPr>
        <w:t>to the protocol that synchronises the least often.</w:t>
      </w:r>
    </w:p>
    <w:p w14:paraId="30BA7539" w14:textId="77777777" w:rsidR="00F632C8" w:rsidRPr="002F699C" w:rsidRDefault="00F632C8" w:rsidP="00F632C8">
      <w:pPr>
        <w:pStyle w:val="Geenafstand"/>
        <w:rPr>
          <w:rFonts w:ascii="Century Gothic" w:hAnsi="Century Gothic"/>
          <w:lang w:val="en-GB"/>
        </w:rPr>
      </w:pPr>
    </w:p>
    <w:p w14:paraId="7C2FD97B" w14:textId="6295BD94" w:rsidR="00F632C8" w:rsidRDefault="00F632C8" w:rsidP="00F632C8">
      <w:pPr>
        <w:pStyle w:val="Geenafstand"/>
        <w:rPr>
          <w:rFonts w:ascii="Century Gothic" w:eastAsia="Century Gothic" w:hAnsi="Century Gothic" w:cs="Century Gothic"/>
          <w:lang w:val="en-GB"/>
        </w:rPr>
      </w:pPr>
      <w:r>
        <w:rPr>
          <w:rFonts w:ascii="Century Gothic" w:eastAsia="Century Gothic" w:hAnsi="Century Gothic" w:cs="Century Gothic"/>
          <w:lang w:val="en-GB"/>
        </w:rPr>
        <w:t xml:space="preserve">The battery life criteria are based on the number of messages the protocol needs to build up their network and </w:t>
      </w:r>
      <w:r w:rsidR="00495AC4">
        <w:rPr>
          <w:rFonts w:ascii="Century Gothic" w:eastAsia="Century Gothic" w:hAnsi="Century Gothic" w:cs="Century Gothic"/>
          <w:lang w:val="en-GB"/>
        </w:rPr>
        <w:t>on</w:t>
      </w:r>
      <w:r>
        <w:rPr>
          <w:rFonts w:ascii="Century Gothic" w:eastAsia="Century Gothic" w:hAnsi="Century Gothic" w:cs="Century Gothic"/>
          <w:lang w:val="en-GB"/>
        </w:rPr>
        <w:t xml:space="preserve"> the number of messages needed to collect data from the nodes to the gateway</w:t>
      </w:r>
      <w:r w:rsidR="00FB0D45">
        <w:rPr>
          <w:rFonts w:ascii="Century Gothic" w:eastAsia="Century Gothic" w:hAnsi="Century Gothic" w:cs="Century Gothic"/>
          <w:lang w:val="en-GB"/>
        </w:rPr>
        <w:t xml:space="preserve"> once</w:t>
      </w:r>
      <w:r>
        <w:rPr>
          <w:rFonts w:ascii="Century Gothic" w:eastAsia="Century Gothic" w:hAnsi="Century Gothic" w:cs="Century Gothic"/>
          <w:lang w:val="en-GB"/>
        </w:rPr>
        <w:t>. An excellent score is given when a protocol only needs two messages to set up the network and collect data from the nodes. An acceptable score is given when the protocol needs 3-4 messages, a minimum score is given when the protocol needs 5-6 messages and an insufficient score when the protocol needs more than 6 messages.</w:t>
      </w:r>
    </w:p>
    <w:p w14:paraId="52B7325A" w14:textId="77777777" w:rsidR="00F632C8" w:rsidRPr="002F699C" w:rsidRDefault="00F632C8" w:rsidP="00F632C8">
      <w:pPr>
        <w:pStyle w:val="Geenafstand"/>
        <w:rPr>
          <w:rFonts w:ascii="Century Gothic" w:hAnsi="Century Gothic"/>
          <w:lang w:val="en-GB"/>
        </w:rPr>
      </w:pPr>
    </w:p>
    <w:p w14:paraId="59138B79" w14:textId="5D25AD2B" w:rsidR="00F632C8" w:rsidRDefault="00F632C8" w:rsidP="00F632C8">
      <w:pPr>
        <w:pStyle w:val="Geenafstand"/>
        <w:rPr>
          <w:rFonts w:ascii="Century Gothic" w:eastAsia="Century Gothic" w:hAnsi="Century Gothic" w:cs="Century Gothic"/>
          <w:lang w:val="en-GB"/>
        </w:rPr>
      </w:pPr>
      <w:r>
        <w:rPr>
          <w:rFonts w:ascii="Century Gothic" w:eastAsia="Century Gothic" w:hAnsi="Century Gothic" w:cs="Century Gothic"/>
          <w:lang w:val="en-GB"/>
        </w:rPr>
        <w:t>The reliability criteria are based on the reliability of the LoRaWAN protocol, which is around 97%</w:t>
      </w:r>
      <w:sdt>
        <w:sdtPr>
          <w:rPr>
            <w:rFonts w:ascii="Century Gothic" w:eastAsia="Century Gothic" w:hAnsi="Century Gothic" w:cs="Century Gothic"/>
            <w:lang w:val="en-GB"/>
          </w:rPr>
          <w:id w:val="-795988653"/>
          <w:citation/>
        </w:sdtPr>
        <w:sdtEndPr/>
        <w:sdtContent>
          <w:r w:rsidR="002F55A3">
            <w:rPr>
              <w:rFonts w:ascii="Century Gothic" w:eastAsia="Century Gothic" w:hAnsi="Century Gothic" w:cs="Century Gothic"/>
              <w:lang w:val="en-GB"/>
            </w:rPr>
            <w:fldChar w:fldCharType="begin"/>
          </w:r>
          <w:r w:rsidR="002F55A3" w:rsidRPr="002F55A3">
            <w:rPr>
              <w:rFonts w:ascii="Century Gothic" w:eastAsia="Century Gothic" w:hAnsi="Century Gothic" w:cs="Century Gothic"/>
              <w:lang w:val="en-GB"/>
            </w:rPr>
            <w:instrText xml:space="preserve"> CITATION Mar17 \l 1043 </w:instrText>
          </w:r>
          <w:r w:rsidR="002F55A3">
            <w:rPr>
              <w:rFonts w:ascii="Century Gothic" w:eastAsia="Century Gothic" w:hAnsi="Century Gothic" w:cs="Century Gothic"/>
              <w:lang w:val="en-GB"/>
            </w:rPr>
            <w:fldChar w:fldCharType="separate"/>
          </w:r>
          <w:r w:rsidR="00810CE6">
            <w:rPr>
              <w:rFonts w:ascii="Century Gothic" w:eastAsia="Century Gothic" w:hAnsi="Century Gothic" w:cs="Century Gothic"/>
              <w:noProof/>
              <w:lang w:val="en-GB"/>
            </w:rPr>
            <w:t xml:space="preserve"> (Marco Cattani, 2017)</w:t>
          </w:r>
          <w:r w:rsidR="002F55A3">
            <w:rPr>
              <w:rFonts w:ascii="Century Gothic" w:eastAsia="Century Gothic" w:hAnsi="Century Gothic" w:cs="Century Gothic"/>
              <w:lang w:val="en-GB"/>
            </w:rPr>
            <w:fldChar w:fldCharType="end"/>
          </w:r>
        </w:sdtContent>
      </w:sdt>
      <w:r>
        <w:rPr>
          <w:rFonts w:ascii="Century Gothic" w:eastAsia="Century Gothic" w:hAnsi="Century Gothic" w:cs="Century Gothic"/>
          <w:lang w:val="en-GB"/>
        </w:rPr>
        <w:t>. An acceptable reliability will be between 90-97% and an excellent reliability would be higher than 97%. The reliability of the minimum score can be between 80-90%, because a way to increase the reliability is to send a second message after the first. With this a reliability of 80% can still get a reliability of 96% at the cost of more power consumption. When a reliability is lower than 80% it is deemed insufficient.</w:t>
      </w:r>
    </w:p>
    <w:p w14:paraId="2369017B" w14:textId="586FE7E8" w:rsidR="00F632C8" w:rsidRPr="002F699C" w:rsidRDefault="00A41F7C">
      <w:pPr>
        <w:rPr>
          <w:rFonts w:ascii="Century Gothic" w:hAnsi="Century Gothic"/>
          <w:lang w:val="en-GB"/>
        </w:rPr>
      </w:pPr>
      <w:r>
        <w:rPr>
          <w:rFonts w:ascii="Century Gothic" w:hAnsi="Century Gothic"/>
          <w:lang w:val="en-GB"/>
        </w:rPr>
        <w:br w:type="page"/>
      </w:r>
    </w:p>
    <w:p w14:paraId="0E6A83E2" w14:textId="733DF26C" w:rsidR="00F632C8" w:rsidRPr="00B60970" w:rsidRDefault="00F632C8" w:rsidP="00F632C8">
      <w:pPr>
        <w:pStyle w:val="Bijschrift"/>
        <w:keepNext/>
        <w:rPr>
          <w:rFonts w:ascii="Century Gothic" w:hAnsi="Century Gothic"/>
        </w:rPr>
      </w:pPr>
      <w:bookmarkStart w:id="129" w:name="_Ref61863951"/>
      <w:r w:rsidRPr="00B60970">
        <w:rPr>
          <w:rFonts w:ascii="Century Gothic" w:hAnsi="Century Gothic"/>
        </w:rPr>
        <w:lastRenderedPageBreak/>
        <w:t xml:space="preserve">Table </w:t>
      </w:r>
      <w:r w:rsidRPr="00B60970">
        <w:rPr>
          <w:rFonts w:ascii="Century Gothic" w:hAnsi="Century Gothic"/>
        </w:rPr>
        <w:fldChar w:fldCharType="begin"/>
      </w:r>
      <w:r>
        <w:instrText>SEQ Table \* ARABIC</w:instrText>
      </w:r>
      <w:r w:rsidRPr="00B60970">
        <w:rPr>
          <w:rFonts w:ascii="Century Gothic" w:hAnsi="Century Gothic"/>
        </w:rPr>
        <w:fldChar w:fldCharType="separate"/>
      </w:r>
      <w:r w:rsidR="0089055F">
        <w:rPr>
          <w:noProof/>
        </w:rPr>
        <w:t>5</w:t>
      </w:r>
      <w:r w:rsidRPr="00B60970">
        <w:rPr>
          <w:rFonts w:ascii="Century Gothic" w:hAnsi="Century Gothic"/>
        </w:rPr>
        <w:fldChar w:fldCharType="end"/>
      </w:r>
      <w:bookmarkEnd w:id="129"/>
      <w:r w:rsidRPr="00B60970">
        <w:rPr>
          <w:rFonts w:ascii="Century Gothic" w:hAnsi="Century Gothic"/>
        </w:rPr>
        <w:t xml:space="preserve"> mesh comparison</w:t>
      </w:r>
    </w:p>
    <w:tbl>
      <w:tblPr>
        <w:tblStyle w:val="Tabelraster"/>
        <w:tblW w:w="0" w:type="auto"/>
        <w:tblLayout w:type="fixed"/>
        <w:tblLook w:val="06A0" w:firstRow="1" w:lastRow="0" w:firstColumn="1" w:lastColumn="0" w:noHBand="1" w:noVBand="1"/>
      </w:tblPr>
      <w:tblGrid>
        <w:gridCol w:w="2254"/>
        <w:gridCol w:w="2254"/>
        <w:gridCol w:w="2254"/>
        <w:gridCol w:w="2254"/>
      </w:tblGrid>
      <w:tr w:rsidR="00F632C8" w14:paraId="135E4112" w14:textId="77777777" w:rsidTr="00EE0CBC">
        <w:tc>
          <w:tcPr>
            <w:tcW w:w="2254" w:type="dxa"/>
          </w:tcPr>
          <w:p w14:paraId="2752316C" w14:textId="64F50CEB" w:rsidR="00F632C8" w:rsidRDefault="00C373DA" w:rsidP="00EE0CBC">
            <w:pPr>
              <w:rPr>
                <w:rFonts w:ascii="Century Gothic" w:eastAsia="Century Gothic" w:hAnsi="Century Gothic" w:cs="Century Gothic"/>
                <w:lang w:val="en-GB"/>
              </w:rPr>
            </w:pPr>
            <w:r>
              <w:rPr>
                <w:rFonts w:ascii="Century Gothic" w:eastAsia="Century Gothic" w:hAnsi="Century Gothic" w:cs="Century Gothic"/>
                <w:lang w:val="en-GB"/>
              </w:rPr>
              <w:t>Critiria</w:t>
            </w:r>
          </w:p>
        </w:tc>
        <w:tc>
          <w:tcPr>
            <w:tcW w:w="2254" w:type="dxa"/>
          </w:tcPr>
          <w:p w14:paraId="173EB82E" w14:textId="77777777" w:rsidR="00F632C8" w:rsidRDefault="00F632C8" w:rsidP="00EE0CBC">
            <w:pPr>
              <w:rPr>
                <w:rFonts w:ascii="Century Gothic" w:eastAsia="Century Gothic" w:hAnsi="Century Gothic" w:cs="Century Gothic"/>
                <w:lang w:val="en-GB"/>
              </w:rPr>
            </w:pPr>
            <w:r w:rsidRPr="689A12B8">
              <w:rPr>
                <w:rFonts w:ascii="Century Gothic" w:eastAsia="Century Gothic" w:hAnsi="Century Gothic" w:cs="Century Gothic"/>
                <w:lang w:val="en-GB"/>
              </w:rPr>
              <w:t>TSCH-over-LoRa</w:t>
            </w:r>
          </w:p>
        </w:tc>
        <w:tc>
          <w:tcPr>
            <w:tcW w:w="2254" w:type="dxa"/>
          </w:tcPr>
          <w:p w14:paraId="5C2C7C2C" w14:textId="77777777" w:rsidR="00F632C8" w:rsidRDefault="00F632C8" w:rsidP="00EE0CBC">
            <w:pPr>
              <w:rPr>
                <w:rFonts w:ascii="Century Gothic" w:eastAsia="Century Gothic" w:hAnsi="Century Gothic" w:cs="Century Gothic"/>
                <w:lang w:val="en-GB"/>
              </w:rPr>
            </w:pPr>
            <w:r w:rsidRPr="689A12B8">
              <w:rPr>
                <w:rFonts w:ascii="Century Gothic" w:eastAsia="Century Gothic" w:hAnsi="Century Gothic" w:cs="Century Gothic"/>
                <w:lang w:val="en-GB"/>
              </w:rPr>
              <w:t>LoRaBlink</w:t>
            </w:r>
          </w:p>
        </w:tc>
        <w:tc>
          <w:tcPr>
            <w:tcW w:w="2254" w:type="dxa"/>
          </w:tcPr>
          <w:p w14:paraId="31A49E6B" w14:textId="77777777" w:rsidR="00F632C8" w:rsidRDefault="00F632C8" w:rsidP="00EE0CBC">
            <w:pPr>
              <w:rPr>
                <w:rFonts w:ascii="Century Gothic" w:eastAsia="Century Gothic" w:hAnsi="Century Gothic" w:cs="Century Gothic"/>
                <w:lang w:val="en-GB"/>
              </w:rPr>
            </w:pPr>
            <w:r w:rsidRPr="689A12B8">
              <w:rPr>
                <w:rFonts w:ascii="Century Gothic" w:eastAsia="Century Gothic" w:hAnsi="Century Gothic" w:cs="Century Gothic"/>
                <w:lang w:val="en-GB"/>
              </w:rPr>
              <w:t>PM-LoRa</w:t>
            </w:r>
          </w:p>
        </w:tc>
      </w:tr>
      <w:tr w:rsidR="00F632C8" w14:paraId="6F657243" w14:textId="77777777" w:rsidTr="00EE0CBC">
        <w:tc>
          <w:tcPr>
            <w:tcW w:w="2254" w:type="dxa"/>
          </w:tcPr>
          <w:p w14:paraId="21F30CFC" w14:textId="73E391B5" w:rsidR="00F632C8" w:rsidRDefault="000B4521" w:rsidP="00EE0CBC">
            <w:pPr>
              <w:rPr>
                <w:rFonts w:ascii="Century Gothic" w:eastAsia="Century Gothic" w:hAnsi="Century Gothic" w:cs="Century Gothic"/>
                <w:color w:val="000000" w:themeColor="text1"/>
                <w:lang w:val="en-GB"/>
              </w:rPr>
            </w:pPr>
            <w:r>
              <w:rPr>
                <w:rFonts w:ascii="Century Gothic" w:eastAsia="Century Gothic" w:hAnsi="Century Gothic" w:cs="Century Gothic"/>
                <w:color w:val="000000" w:themeColor="text1"/>
                <w:lang w:val="en-GB"/>
              </w:rPr>
              <w:t>S</w:t>
            </w:r>
            <w:r w:rsidR="00F632C8" w:rsidRPr="748CBD68">
              <w:rPr>
                <w:rFonts w:ascii="Century Gothic" w:eastAsia="Century Gothic" w:hAnsi="Century Gothic" w:cs="Century Gothic"/>
                <w:color w:val="000000" w:themeColor="text1"/>
                <w:lang w:val="en-GB"/>
              </w:rPr>
              <w:t>ource code</w:t>
            </w:r>
            <w:r>
              <w:rPr>
                <w:rFonts w:ascii="Century Gothic" w:eastAsia="Century Gothic" w:hAnsi="Century Gothic" w:cs="Century Gothic"/>
                <w:color w:val="000000" w:themeColor="text1"/>
                <w:lang w:val="en-GB"/>
              </w:rPr>
              <w:t xml:space="preserve"> </w:t>
            </w:r>
            <w:r>
              <w:rPr>
                <w:rFonts w:ascii="Century Gothic" w:eastAsia="Century Gothic" w:hAnsi="Century Gothic" w:cs="Century Gothic"/>
                <w:color w:val="000000"/>
                <w:bdr w:val="none" w:sz="0" w:space="0" w:color="auto" w:frame="1"/>
                <w:lang w:val="en-GB"/>
              </w:rPr>
              <w:t>criteria</w:t>
            </w:r>
            <w:r w:rsidR="00F632C8" w:rsidRPr="748CBD68">
              <w:rPr>
                <w:rFonts w:ascii="Century Gothic" w:eastAsia="Century Gothic" w:hAnsi="Century Gothic" w:cs="Century Gothic"/>
                <w:color w:val="000000" w:themeColor="text1"/>
                <w:lang w:val="en-GB"/>
              </w:rPr>
              <w:t xml:space="preserve"> </w:t>
            </w:r>
          </w:p>
          <w:p w14:paraId="0445D0EE" w14:textId="77777777" w:rsidR="00F632C8" w:rsidRDefault="00F632C8" w:rsidP="00EE0CBC">
            <w:pPr>
              <w:rPr>
                <w:rFonts w:ascii="Century Gothic" w:eastAsia="Century Gothic" w:hAnsi="Century Gothic" w:cs="Century Gothic"/>
                <w:lang w:val="en-GB"/>
              </w:rPr>
            </w:pPr>
          </w:p>
        </w:tc>
        <w:tc>
          <w:tcPr>
            <w:tcW w:w="2254" w:type="dxa"/>
            <w:shd w:val="clear" w:color="auto" w:fill="92D050"/>
          </w:tcPr>
          <w:p w14:paraId="056CE27A" w14:textId="77777777" w:rsidR="00F632C8" w:rsidRDefault="00F632C8" w:rsidP="00EE0CBC">
            <w:pPr>
              <w:rPr>
                <w:rFonts w:ascii="Century Gothic" w:eastAsia="Century Gothic" w:hAnsi="Century Gothic" w:cs="Century Gothic"/>
                <w:lang w:val="en-GB"/>
              </w:rPr>
            </w:pPr>
            <w:r w:rsidRPr="689A12B8">
              <w:rPr>
                <w:rFonts w:ascii="Century Gothic" w:eastAsia="Century Gothic" w:hAnsi="Century Gothic" w:cs="Century Gothic"/>
                <w:lang w:val="en-GB"/>
              </w:rPr>
              <w:t>Available</w:t>
            </w:r>
            <w:r>
              <w:rPr>
                <w:rFonts w:ascii="Century Gothic" w:eastAsia="Century Gothic" w:hAnsi="Century Gothic" w:cs="Century Gothic"/>
                <w:lang w:val="en-GB"/>
              </w:rPr>
              <w:t xml:space="preserve"> (Pass)</w:t>
            </w:r>
          </w:p>
        </w:tc>
        <w:tc>
          <w:tcPr>
            <w:tcW w:w="2254" w:type="dxa"/>
            <w:shd w:val="clear" w:color="auto" w:fill="92D050"/>
          </w:tcPr>
          <w:p w14:paraId="3D3915A6" w14:textId="77777777" w:rsidR="00F632C8" w:rsidRDefault="00F632C8" w:rsidP="00EE0CBC">
            <w:pPr>
              <w:rPr>
                <w:rFonts w:ascii="Century Gothic" w:eastAsia="Century Gothic" w:hAnsi="Century Gothic" w:cs="Century Gothic"/>
                <w:lang w:val="en-GB"/>
              </w:rPr>
            </w:pPr>
            <w:r w:rsidRPr="689A12B8">
              <w:rPr>
                <w:rFonts w:ascii="Century Gothic" w:eastAsia="Century Gothic" w:hAnsi="Century Gothic" w:cs="Century Gothic"/>
                <w:lang w:val="en-GB"/>
              </w:rPr>
              <w:t>Available</w:t>
            </w:r>
            <w:r>
              <w:rPr>
                <w:rFonts w:ascii="Century Gothic" w:eastAsia="Century Gothic" w:hAnsi="Century Gothic" w:cs="Century Gothic"/>
                <w:lang w:val="en-GB"/>
              </w:rPr>
              <w:t xml:space="preserve"> (Pass)</w:t>
            </w:r>
          </w:p>
        </w:tc>
        <w:tc>
          <w:tcPr>
            <w:tcW w:w="2254" w:type="dxa"/>
            <w:shd w:val="clear" w:color="auto" w:fill="FF0000"/>
          </w:tcPr>
          <w:p w14:paraId="5200450A" w14:textId="77777777" w:rsidR="00F632C8" w:rsidRDefault="00F632C8" w:rsidP="00EE0CBC">
            <w:pPr>
              <w:rPr>
                <w:rFonts w:ascii="Century Gothic" w:eastAsia="Century Gothic" w:hAnsi="Century Gothic" w:cs="Century Gothic"/>
                <w:lang w:val="en-GB"/>
              </w:rPr>
            </w:pPr>
            <w:r w:rsidRPr="689A12B8">
              <w:rPr>
                <w:rFonts w:ascii="Century Gothic" w:eastAsia="Century Gothic" w:hAnsi="Century Gothic" w:cs="Century Gothic"/>
                <w:lang w:val="en-GB"/>
              </w:rPr>
              <w:t>Unavailable</w:t>
            </w:r>
            <w:r>
              <w:rPr>
                <w:rFonts w:ascii="Century Gothic" w:eastAsia="Century Gothic" w:hAnsi="Century Gothic" w:cs="Century Gothic"/>
                <w:lang w:val="en-GB"/>
              </w:rPr>
              <w:t xml:space="preserve"> (Fail)</w:t>
            </w:r>
          </w:p>
        </w:tc>
      </w:tr>
      <w:tr w:rsidR="00F632C8" w14:paraId="3DC993DE" w14:textId="77777777" w:rsidTr="00EE0CBC">
        <w:tc>
          <w:tcPr>
            <w:tcW w:w="2254" w:type="dxa"/>
          </w:tcPr>
          <w:p w14:paraId="21DD682E" w14:textId="2ED9C6EF" w:rsidR="00F632C8" w:rsidRDefault="00F632C8" w:rsidP="00EE0CBC">
            <w:pPr>
              <w:rPr>
                <w:rFonts w:ascii="Century Gothic" w:eastAsia="Century Gothic" w:hAnsi="Century Gothic" w:cs="Century Gothic"/>
                <w:color w:val="000000" w:themeColor="text1"/>
                <w:lang w:val="en-GB"/>
              </w:rPr>
            </w:pPr>
            <w:r w:rsidRPr="2599B776">
              <w:rPr>
                <w:rFonts w:ascii="Century Gothic" w:eastAsia="Century Gothic" w:hAnsi="Century Gothic" w:cs="Century Gothic"/>
                <w:color w:val="000000" w:themeColor="text1"/>
                <w:lang w:val="en-GB"/>
              </w:rPr>
              <w:t>Information</w:t>
            </w:r>
            <w:r w:rsidR="000B4521">
              <w:rPr>
                <w:rFonts w:ascii="Century Gothic" w:eastAsia="Century Gothic" w:hAnsi="Century Gothic" w:cs="Century Gothic"/>
                <w:color w:val="000000"/>
                <w:bdr w:val="none" w:sz="0" w:space="0" w:color="auto" w:frame="1"/>
                <w:lang w:val="en-GB"/>
              </w:rPr>
              <w:t xml:space="preserve"> criteria</w:t>
            </w:r>
          </w:p>
        </w:tc>
        <w:tc>
          <w:tcPr>
            <w:tcW w:w="2254" w:type="dxa"/>
            <w:shd w:val="clear" w:color="auto" w:fill="FF0000"/>
          </w:tcPr>
          <w:p w14:paraId="45F27FA8" w14:textId="77777777" w:rsidR="00F632C8" w:rsidRDefault="00F632C8" w:rsidP="00EE0CBC">
            <w:pPr>
              <w:rPr>
                <w:rFonts w:ascii="Century Gothic" w:eastAsia="Century Gothic" w:hAnsi="Century Gothic" w:cs="Century Gothic"/>
                <w:lang w:val="en-GB"/>
              </w:rPr>
            </w:pPr>
            <w:r>
              <w:rPr>
                <w:rFonts w:ascii="Century Gothic" w:eastAsia="Century Gothic" w:hAnsi="Century Gothic" w:cs="Century Gothic"/>
                <w:lang w:val="en-GB"/>
              </w:rPr>
              <w:t>Insufficient (1)</w:t>
            </w:r>
          </w:p>
        </w:tc>
        <w:tc>
          <w:tcPr>
            <w:tcW w:w="2254" w:type="dxa"/>
            <w:shd w:val="clear" w:color="auto" w:fill="92D050"/>
          </w:tcPr>
          <w:p w14:paraId="03182CCC" w14:textId="2A81E421" w:rsidR="00F632C8" w:rsidRDefault="002D5A08" w:rsidP="00EE0CBC">
            <w:pPr>
              <w:rPr>
                <w:rFonts w:ascii="Century Gothic" w:eastAsia="Century Gothic" w:hAnsi="Century Gothic" w:cs="Century Gothic"/>
                <w:lang w:val="en-GB"/>
              </w:rPr>
            </w:pPr>
            <w:r>
              <w:rPr>
                <w:rFonts w:ascii="Century Gothic" w:eastAsia="Century Gothic" w:hAnsi="Century Gothic" w:cs="Century Gothic"/>
                <w:lang w:val="en-GB"/>
              </w:rPr>
              <w:t>Acceptable</w:t>
            </w:r>
            <w:r w:rsidR="00F632C8">
              <w:rPr>
                <w:rFonts w:ascii="Century Gothic" w:eastAsia="Century Gothic" w:hAnsi="Century Gothic" w:cs="Century Gothic"/>
                <w:lang w:val="en-GB"/>
              </w:rPr>
              <w:t xml:space="preserve"> (3)</w:t>
            </w:r>
          </w:p>
        </w:tc>
        <w:tc>
          <w:tcPr>
            <w:tcW w:w="2254" w:type="dxa"/>
            <w:shd w:val="clear" w:color="auto" w:fill="FFC000" w:themeFill="accent4"/>
          </w:tcPr>
          <w:p w14:paraId="517B3CA4" w14:textId="39087FE8" w:rsidR="00F632C8" w:rsidRDefault="00C24078" w:rsidP="00EE0CBC">
            <w:pPr>
              <w:rPr>
                <w:rFonts w:ascii="Century Gothic" w:eastAsia="Century Gothic" w:hAnsi="Century Gothic" w:cs="Century Gothic"/>
                <w:lang w:val="en-GB"/>
              </w:rPr>
            </w:pPr>
            <w:r>
              <w:rPr>
                <w:rFonts w:ascii="Century Gothic" w:eastAsia="Century Gothic" w:hAnsi="Century Gothic" w:cs="Century Gothic"/>
                <w:lang w:val="en-GB"/>
              </w:rPr>
              <w:t xml:space="preserve">Minimum </w:t>
            </w:r>
            <w:r w:rsidR="00F632C8" w:rsidRPr="47909BD2">
              <w:rPr>
                <w:rFonts w:ascii="Century Gothic" w:eastAsia="Century Gothic" w:hAnsi="Century Gothic" w:cs="Century Gothic"/>
                <w:lang w:val="en-GB"/>
              </w:rPr>
              <w:t>(2)</w:t>
            </w:r>
          </w:p>
          <w:p w14:paraId="7FD231B3" w14:textId="77777777" w:rsidR="00F632C8" w:rsidRDefault="00F632C8" w:rsidP="00EE0CBC">
            <w:pPr>
              <w:rPr>
                <w:rFonts w:ascii="Century Gothic" w:eastAsia="Century Gothic" w:hAnsi="Century Gothic" w:cs="Century Gothic"/>
                <w:lang w:val="en-GB"/>
              </w:rPr>
            </w:pPr>
          </w:p>
        </w:tc>
      </w:tr>
      <w:tr w:rsidR="00F632C8" w:rsidRPr="00C372BE" w14:paraId="0C5FEABE" w14:textId="77777777" w:rsidTr="00EE0CBC">
        <w:tc>
          <w:tcPr>
            <w:tcW w:w="2254" w:type="dxa"/>
          </w:tcPr>
          <w:p w14:paraId="793A7E97" w14:textId="277283C3" w:rsidR="00F632C8" w:rsidRDefault="005A377A" w:rsidP="00EE0CBC">
            <w:pPr>
              <w:rPr>
                <w:rFonts w:ascii="Century Gothic" w:eastAsia="Century Gothic" w:hAnsi="Century Gothic" w:cs="Century Gothic"/>
                <w:color w:val="000000" w:themeColor="text1"/>
                <w:lang w:val="en-GB"/>
              </w:rPr>
            </w:pPr>
            <w:r>
              <w:rPr>
                <w:rFonts w:ascii="Century Gothic" w:eastAsia="Century Gothic" w:hAnsi="Century Gothic" w:cs="Century Gothic"/>
                <w:color w:val="000000" w:themeColor="text1"/>
                <w:lang w:val="en-GB"/>
              </w:rPr>
              <w:t>Synchronisation</w:t>
            </w:r>
            <w:r w:rsidR="00F632C8" w:rsidRPr="2599B776">
              <w:rPr>
                <w:rFonts w:ascii="Century Gothic" w:eastAsia="Century Gothic" w:hAnsi="Century Gothic" w:cs="Century Gothic"/>
                <w:color w:val="000000" w:themeColor="text1"/>
                <w:lang w:val="en-GB"/>
              </w:rPr>
              <w:t xml:space="preserve"> </w:t>
            </w:r>
            <w:r w:rsidR="000B4521">
              <w:rPr>
                <w:rFonts w:ascii="Century Gothic" w:eastAsia="Century Gothic" w:hAnsi="Century Gothic" w:cs="Century Gothic"/>
                <w:color w:val="000000"/>
                <w:bdr w:val="none" w:sz="0" w:space="0" w:color="auto" w:frame="1"/>
                <w:lang w:val="en-GB"/>
              </w:rPr>
              <w:t>criteria</w:t>
            </w:r>
          </w:p>
        </w:tc>
        <w:tc>
          <w:tcPr>
            <w:tcW w:w="2254" w:type="dxa"/>
            <w:shd w:val="clear" w:color="auto" w:fill="00B050"/>
          </w:tcPr>
          <w:p w14:paraId="541769FB" w14:textId="77777777" w:rsidR="00F632C8" w:rsidRDefault="00F632C8" w:rsidP="00EE0CBC">
            <w:pPr>
              <w:rPr>
                <w:rFonts w:ascii="Century Gothic" w:eastAsia="Century Gothic" w:hAnsi="Century Gothic" w:cs="Century Gothic"/>
                <w:lang w:val="en-GB"/>
              </w:rPr>
            </w:pPr>
            <w:r w:rsidRPr="689A12B8">
              <w:rPr>
                <w:rFonts w:ascii="Century Gothic" w:eastAsia="Century Gothic" w:hAnsi="Century Gothic" w:cs="Century Gothic"/>
                <w:lang w:val="en-GB"/>
              </w:rPr>
              <w:t>Every message and every 30 seconds with the gateway</w:t>
            </w:r>
            <w:r>
              <w:rPr>
                <w:rFonts w:ascii="Century Gothic" w:eastAsia="Century Gothic" w:hAnsi="Century Gothic" w:cs="Century Gothic"/>
                <w:lang w:val="en-GB"/>
              </w:rPr>
              <w:t xml:space="preserve"> (4)</w:t>
            </w:r>
          </w:p>
        </w:tc>
        <w:tc>
          <w:tcPr>
            <w:tcW w:w="2254" w:type="dxa"/>
            <w:shd w:val="clear" w:color="auto" w:fill="92D050"/>
          </w:tcPr>
          <w:p w14:paraId="2149973B" w14:textId="77777777" w:rsidR="00F632C8" w:rsidRDefault="00F632C8" w:rsidP="00EE0CBC">
            <w:pPr>
              <w:rPr>
                <w:rFonts w:ascii="Century Gothic" w:eastAsia="Century Gothic" w:hAnsi="Century Gothic" w:cs="Century Gothic"/>
                <w:lang w:val="en-GB"/>
              </w:rPr>
            </w:pPr>
            <w:r w:rsidRPr="689A12B8">
              <w:rPr>
                <w:rFonts w:ascii="Century Gothic" w:eastAsia="Century Gothic" w:hAnsi="Century Gothic" w:cs="Century Gothic"/>
                <w:lang w:val="en-GB"/>
              </w:rPr>
              <w:t>+/-5 minutes, depending on the epoch length</w:t>
            </w:r>
            <w:r>
              <w:rPr>
                <w:rFonts w:ascii="Century Gothic" w:eastAsia="Century Gothic" w:hAnsi="Century Gothic" w:cs="Century Gothic"/>
                <w:lang w:val="en-GB"/>
              </w:rPr>
              <w:t xml:space="preserve"> (3)</w:t>
            </w:r>
          </w:p>
        </w:tc>
        <w:tc>
          <w:tcPr>
            <w:tcW w:w="2254" w:type="dxa"/>
          </w:tcPr>
          <w:p w14:paraId="1F3B6C21" w14:textId="77777777" w:rsidR="00F632C8" w:rsidRDefault="00F632C8" w:rsidP="00EE0CBC">
            <w:pPr>
              <w:rPr>
                <w:rFonts w:ascii="Century Gothic" w:eastAsia="Century Gothic" w:hAnsi="Century Gothic" w:cs="Century Gothic"/>
                <w:lang w:val="en-GB"/>
              </w:rPr>
            </w:pPr>
            <w:r w:rsidRPr="689A12B8">
              <w:rPr>
                <w:rFonts w:ascii="Century Gothic" w:eastAsia="Century Gothic" w:hAnsi="Century Gothic" w:cs="Century Gothic"/>
                <w:lang w:val="en-GB"/>
              </w:rPr>
              <w:t>There was not enough information to accurately compare</w:t>
            </w:r>
            <w:r w:rsidRPr="32279643">
              <w:rPr>
                <w:rFonts w:ascii="Century Gothic" w:eastAsia="Century Gothic" w:hAnsi="Century Gothic" w:cs="Century Gothic"/>
                <w:lang w:val="en-GB"/>
              </w:rPr>
              <w:t xml:space="preserve"> (0)</w:t>
            </w:r>
          </w:p>
          <w:p w14:paraId="45B00295" w14:textId="77777777" w:rsidR="00F632C8" w:rsidRDefault="00F632C8" w:rsidP="00EE0CBC">
            <w:pPr>
              <w:rPr>
                <w:rFonts w:ascii="Century Gothic" w:eastAsia="Century Gothic" w:hAnsi="Century Gothic" w:cs="Century Gothic"/>
                <w:lang w:val="en-GB"/>
              </w:rPr>
            </w:pPr>
          </w:p>
        </w:tc>
      </w:tr>
      <w:tr w:rsidR="00F632C8" w:rsidRPr="00C372BE" w14:paraId="5671EA20" w14:textId="77777777" w:rsidTr="00EE0CBC">
        <w:tc>
          <w:tcPr>
            <w:tcW w:w="2254" w:type="dxa"/>
          </w:tcPr>
          <w:p w14:paraId="56BD41FB" w14:textId="3307A4CC" w:rsidR="00F632C8" w:rsidRDefault="005A377A" w:rsidP="00EE0CBC">
            <w:pPr>
              <w:rPr>
                <w:rFonts w:ascii="Century Gothic" w:eastAsia="Century Gothic" w:hAnsi="Century Gothic" w:cs="Century Gothic"/>
                <w:color w:val="000000" w:themeColor="text1"/>
                <w:lang w:val="en-GB"/>
              </w:rPr>
            </w:pPr>
            <w:r>
              <w:rPr>
                <w:rFonts w:ascii="Century Gothic" w:eastAsia="Century Gothic" w:hAnsi="Century Gothic" w:cs="Century Gothic"/>
                <w:color w:val="000000" w:themeColor="text1"/>
                <w:lang w:val="en-GB"/>
              </w:rPr>
              <w:t>P</w:t>
            </w:r>
            <w:r w:rsidR="00F632C8" w:rsidRPr="0A49FC80">
              <w:rPr>
                <w:rFonts w:ascii="Century Gothic" w:eastAsia="Century Gothic" w:hAnsi="Century Gothic" w:cs="Century Gothic"/>
                <w:color w:val="000000" w:themeColor="text1"/>
                <w:lang w:val="en-GB"/>
              </w:rPr>
              <w:t>rotocol</w:t>
            </w:r>
            <w:r>
              <w:rPr>
                <w:rFonts w:ascii="Century Gothic" w:eastAsia="Century Gothic" w:hAnsi="Century Gothic" w:cs="Century Gothic"/>
                <w:color w:val="000000" w:themeColor="text1"/>
                <w:lang w:val="en-GB"/>
              </w:rPr>
              <w:t xml:space="preserve"> criteria</w:t>
            </w:r>
          </w:p>
        </w:tc>
        <w:tc>
          <w:tcPr>
            <w:tcW w:w="2254" w:type="dxa"/>
          </w:tcPr>
          <w:p w14:paraId="3599148C" w14:textId="77777777" w:rsidR="00F632C8" w:rsidRDefault="00F632C8" w:rsidP="00EE0CBC">
            <w:pPr>
              <w:rPr>
                <w:rFonts w:ascii="Century Gothic" w:eastAsia="Century Gothic" w:hAnsi="Century Gothic" w:cs="Century Gothic"/>
                <w:lang w:val="en-GB"/>
              </w:rPr>
            </w:pPr>
            <w:r w:rsidRPr="689A12B8">
              <w:rPr>
                <w:rFonts w:ascii="Century Gothic" w:eastAsia="Century Gothic" w:hAnsi="Century Gothic" w:cs="Century Gothic"/>
                <w:lang w:val="en-GB"/>
              </w:rPr>
              <w:t>There was not enough information to accurately compare</w:t>
            </w:r>
            <w:r>
              <w:rPr>
                <w:rFonts w:ascii="Century Gothic" w:eastAsia="Century Gothic" w:hAnsi="Century Gothic" w:cs="Century Gothic"/>
                <w:lang w:val="en-GB"/>
              </w:rPr>
              <w:t xml:space="preserve"> (0)</w:t>
            </w:r>
          </w:p>
          <w:p w14:paraId="4CB61AF2" w14:textId="77777777" w:rsidR="00F632C8" w:rsidRDefault="00F632C8" w:rsidP="00EE0CBC">
            <w:pPr>
              <w:rPr>
                <w:rFonts w:ascii="Century Gothic" w:eastAsia="Century Gothic" w:hAnsi="Century Gothic" w:cs="Century Gothic"/>
                <w:lang w:val="en-GB"/>
              </w:rPr>
            </w:pPr>
          </w:p>
        </w:tc>
        <w:tc>
          <w:tcPr>
            <w:tcW w:w="2254" w:type="dxa"/>
            <w:shd w:val="clear" w:color="auto" w:fill="00B050"/>
          </w:tcPr>
          <w:p w14:paraId="013498D3" w14:textId="77777777" w:rsidR="00F632C8" w:rsidRDefault="00F632C8" w:rsidP="00EE0CBC">
            <w:pPr>
              <w:rPr>
                <w:rFonts w:ascii="Century Gothic" w:eastAsia="Century Gothic" w:hAnsi="Century Gothic" w:cs="Century Gothic"/>
                <w:lang w:val="en-GB"/>
              </w:rPr>
            </w:pPr>
            <w:r w:rsidRPr="689A12B8">
              <w:rPr>
                <w:rFonts w:ascii="Century Gothic" w:eastAsia="Century Gothic" w:hAnsi="Century Gothic" w:cs="Century Gothic"/>
                <w:lang w:val="en-GB"/>
              </w:rPr>
              <w:t>1 message per node for building the network.</w:t>
            </w:r>
          </w:p>
          <w:p w14:paraId="59D78123" w14:textId="77777777" w:rsidR="00F632C8" w:rsidRDefault="00F632C8" w:rsidP="00EE0CBC">
            <w:pPr>
              <w:rPr>
                <w:rFonts w:ascii="Century Gothic" w:eastAsia="Century Gothic" w:hAnsi="Century Gothic" w:cs="Century Gothic"/>
                <w:lang w:val="en-GB"/>
              </w:rPr>
            </w:pPr>
            <w:r w:rsidRPr="689A12B8">
              <w:rPr>
                <w:rFonts w:ascii="Century Gothic" w:eastAsia="Century Gothic" w:hAnsi="Century Gothic" w:cs="Century Gothic"/>
                <w:lang w:val="en-GB"/>
              </w:rPr>
              <w:t>1 message per node for collecting data</w:t>
            </w:r>
            <w:r>
              <w:rPr>
                <w:rFonts w:ascii="Century Gothic" w:eastAsia="Century Gothic" w:hAnsi="Century Gothic" w:cs="Century Gothic"/>
                <w:lang w:val="en-GB"/>
              </w:rPr>
              <w:t xml:space="preserve"> (4)</w:t>
            </w:r>
          </w:p>
        </w:tc>
        <w:tc>
          <w:tcPr>
            <w:tcW w:w="2254" w:type="dxa"/>
            <w:shd w:val="clear" w:color="auto" w:fill="FFC000" w:themeFill="accent4"/>
          </w:tcPr>
          <w:p w14:paraId="3B81F52E" w14:textId="77777777" w:rsidR="00F632C8" w:rsidRDefault="00F632C8" w:rsidP="00EE0CBC">
            <w:pPr>
              <w:rPr>
                <w:rFonts w:ascii="Century Gothic" w:eastAsia="Century Gothic" w:hAnsi="Century Gothic" w:cs="Century Gothic"/>
                <w:lang w:val="en-GB"/>
              </w:rPr>
            </w:pPr>
            <w:r w:rsidRPr="689A12B8">
              <w:rPr>
                <w:rFonts w:ascii="Century Gothic" w:eastAsia="Century Gothic" w:hAnsi="Century Gothic" w:cs="Century Gothic"/>
                <w:lang w:val="en-GB"/>
              </w:rPr>
              <w:t>4 messages per node for building the network.</w:t>
            </w:r>
          </w:p>
          <w:p w14:paraId="03A7C65F" w14:textId="77777777" w:rsidR="00F632C8" w:rsidRDefault="00F632C8" w:rsidP="00EE0CBC">
            <w:pPr>
              <w:rPr>
                <w:rFonts w:ascii="Century Gothic" w:eastAsia="Century Gothic" w:hAnsi="Century Gothic" w:cs="Century Gothic"/>
                <w:lang w:val="en-GB"/>
              </w:rPr>
            </w:pPr>
            <w:r w:rsidRPr="689A12B8">
              <w:rPr>
                <w:rFonts w:ascii="Century Gothic" w:eastAsia="Century Gothic" w:hAnsi="Century Gothic" w:cs="Century Gothic"/>
                <w:lang w:val="en-GB"/>
              </w:rPr>
              <w:t>1 message per node for collection data</w:t>
            </w:r>
            <w:r w:rsidRPr="32279643">
              <w:rPr>
                <w:rFonts w:ascii="Century Gothic" w:eastAsia="Century Gothic" w:hAnsi="Century Gothic" w:cs="Century Gothic"/>
                <w:lang w:val="en-GB"/>
              </w:rPr>
              <w:t xml:space="preserve"> (2)</w:t>
            </w:r>
          </w:p>
        </w:tc>
      </w:tr>
      <w:tr w:rsidR="00F632C8" w:rsidRPr="005E5A6F" w14:paraId="61BF04F6" w14:textId="77777777" w:rsidTr="00EE0CBC">
        <w:tc>
          <w:tcPr>
            <w:tcW w:w="2254" w:type="dxa"/>
          </w:tcPr>
          <w:p w14:paraId="6B2FAFA1" w14:textId="424A0B13" w:rsidR="00F632C8" w:rsidRDefault="005A377A" w:rsidP="00EE0CBC">
            <w:pPr>
              <w:rPr>
                <w:rFonts w:ascii="Century Gothic" w:eastAsia="Century Gothic" w:hAnsi="Century Gothic" w:cs="Century Gothic"/>
                <w:color w:val="000000" w:themeColor="text1"/>
                <w:lang w:val="en-GB"/>
              </w:rPr>
            </w:pPr>
            <w:r>
              <w:rPr>
                <w:rFonts w:ascii="Century Gothic" w:eastAsia="Century Gothic" w:hAnsi="Century Gothic" w:cs="Century Gothic"/>
                <w:color w:val="000000" w:themeColor="text1"/>
                <w:lang w:val="en-GB"/>
              </w:rPr>
              <w:t>R</w:t>
            </w:r>
            <w:r w:rsidR="00F632C8" w:rsidRPr="0A49FC80">
              <w:rPr>
                <w:rFonts w:ascii="Century Gothic" w:eastAsia="Century Gothic" w:hAnsi="Century Gothic" w:cs="Century Gothic"/>
                <w:color w:val="000000" w:themeColor="text1"/>
                <w:lang w:val="en-GB"/>
              </w:rPr>
              <w:t xml:space="preserve">eliability </w:t>
            </w:r>
            <w:r>
              <w:rPr>
                <w:rFonts w:ascii="Century Gothic" w:eastAsia="Century Gothic" w:hAnsi="Century Gothic" w:cs="Century Gothic"/>
                <w:color w:val="000000" w:themeColor="text1"/>
                <w:lang w:val="en-GB"/>
              </w:rPr>
              <w:t>criteria</w:t>
            </w:r>
          </w:p>
        </w:tc>
        <w:tc>
          <w:tcPr>
            <w:tcW w:w="2254" w:type="dxa"/>
          </w:tcPr>
          <w:p w14:paraId="1F71A3CF" w14:textId="77777777" w:rsidR="00F632C8" w:rsidRDefault="00F632C8" w:rsidP="00EE0CBC">
            <w:pPr>
              <w:rPr>
                <w:rFonts w:ascii="Century Gothic" w:eastAsia="Century Gothic" w:hAnsi="Century Gothic" w:cs="Century Gothic"/>
                <w:lang w:val="en-GB"/>
              </w:rPr>
            </w:pPr>
            <w:r w:rsidRPr="689A12B8">
              <w:rPr>
                <w:rFonts w:ascii="Century Gothic" w:eastAsia="Century Gothic" w:hAnsi="Century Gothic" w:cs="Century Gothic"/>
                <w:lang w:val="en-GB"/>
              </w:rPr>
              <w:t xml:space="preserve">There was not enough information to accurately compare </w:t>
            </w:r>
            <w:r>
              <w:rPr>
                <w:rFonts w:ascii="Century Gothic" w:eastAsia="Century Gothic" w:hAnsi="Century Gothic" w:cs="Century Gothic"/>
                <w:lang w:val="en-GB"/>
              </w:rPr>
              <w:t>(0)</w:t>
            </w:r>
          </w:p>
        </w:tc>
        <w:tc>
          <w:tcPr>
            <w:tcW w:w="2254" w:type="dxa"/>
            <w:shd w:val="clear" w:color="auto" w:fill="FFC000" w:themeFill="accent4"/>
          </w:tcPr>
          <w:p w14:paraId="65A5FA76" w14:textId="77777777" w:rsidR="00F632C8" w:rsidRDefault="00F632C8" w:rsidP="00EE0CBC">
            <w:pPr>
              <w:rPr>
                <w:rFonts w:ascii="Century Gothic" w:eastAsia="Century Gothic" w:hAnsi="Century Gothic" w:cs="Century Gothic"/>
                <w:lang w:val="en-GB"/>
              </w:rPr>
            </w:pPr>
            <w:r w:rsidRPr="689A12B8">
              <w:rPr>
                <w:rFonts w:ascii="Century Gothic" w:eastAsia="Century Gothic" w:hAnsi="Century Gothic" w:cs="Century Gothic"/>
                <w:lang w:val="en-GB"/>
              </w:rPr>
              <w:t>80%</w:t>
            </w:r>
            <w:r>
              <w:rPr>
                <w:rFonts w:ascii="Century Gothic" w:eastAsia="Century Gothic" w:hAnsi="Century Gothic" w:cs="Century Gothic"/>
                <w:lang w:val="en-GB"/>
              </w:rPr>
              <w:t xml:space="preserve"> (2)</w:t>
            </w:r>
          </w:p>
        </w:tc>
        <w:tc>
          <w:tcPr>
            <w:tcW w:w="2254" w:type="dxa"/>
            <w:shd w:val="clear" w:color="auto" w:fill="00B050"/>
          </w:tcPr>
          <w:p w14:paraId="2B867EE6" w14:textId="77777777" w:rsidR="00F632C8" w:rsidRDefault="00F632C8" w:rsidP="00EE0CBC">
            <w:pPr>
              <w:rPr>
                <w:rFonts w:ascii="Century Gothic" w:eastAsia="Century Gothic" w:hAnsi="Century Gothic" w:cs="Century Gothic"/>
                <w:lang w:val="en-GB"/>
              </w:rPr>
            </w:pPr>
            <w:r w:rsidRPr="689A12B8">
              <w:rPr>
                <w:rFonts w:ascii="Century Gothic" w:eastAsia="Century Gothic" w:hAnsi="Century Gothic" w:cs="Century Gothic"/>
                <w:lang w:val="en-GB"/>
              </w:rPr>
              <w:t>97,6%</w:t>
            </w:r>
            <w:r w:rsidRPr="32279643">
              <w:rPr>
                <w:rFonts w:ascii="Century Gothic" w:eastAsia="Century Gothic" w:hAnsi="Century Gothic" w:cs="Century Gothic"/>
                <w:lang w:val="en-GB"/>
              </w:rPr>
              <w:t xml:space="preserve"> (4)</w:t>
            </w:r>
          </w:p>
        </w:tc>
      </w:tr>
      <w:tr w:rsidR="00F632C8" w14:paraId="181AE86B" w14:textId="77777777" w:rsidTr="00EE0CBC">
        <w:tc>
          <w:tcPr>
            <w:tcW w:w="2254" w:type="dxa"/>
          </w:tcPr>
          <w:p w14:paraId="782E2F2D" w14:textId="77777777" w:rsidR="00F632C8" w:rsidRDefault="00F632C8" w:rsidP="00EE0CBC">
            <w:pPr>
              <w:rPr>
                <w:rFonts w:ascii="Century Gothic" w:eastAsia="Century Gothic" w:hAnsi="Century Gothic" w:cs="Century Gothic"/>
                <w:lang w:val="en-GB"/>
              </w:rPr>
            </w:pPr>
            <w:r w:rsidRPr="689A12B8">
              <w:rPr>
                <w:rFonts w:ascii="Century Gothic" w:eastAsia="Century Gothic" w:hAnsi="Century Gothic" w:cs="Century Gothic"/>
                <w:lang w:val="en-GB"/>
              </w:rPr>
              <w:t>Overall score</w:t>
            </w:r>
          </w:p>
        </w:tc>
        <w:tc>
          <w:tcPr>
            <w:tcW w:w="2254" w:type="dxa"/>
            <w:shd w:val="clear" w:color="auto" w:fill="FF0000"/>
          </w:tcPr>
          <w:p w14:paraId="1ED4BB13" w14:textId="77777777" w:rsidR="00F632C8" w:rsidRDefault="00F632C8" w:rsidP="00EE0CBC">
            <w:pPr>
              <w:rPr>
                <w:rFonts w:ascii="Century Gothic" w:eastAsia="Century Gothic" w:hAnsi="Century Gothic" w:cs="Century Gothic"/>
                <w:lang w:val="en-GB"/>
              </w:rPr>
            </w:pPr>
            <w:r>
              <w:rPr>
                <w:rFonts w:ascii="Century Gothic" w:eastAsia="Century Gothic" w:hAnsi="Century Gothic" w:cs="Century Gothic"/>
                <w:lang w:val="en-GB"/>
              </w:rPr>
              <w:t>5</w:t>
            </w:r>
          </w:p>
        </w:tc>
        <w:tc>
          <w:tcPr>
            <w:tcW w:w="2254" w:type="dxa"/>
            <w:shd w:val="clear" w:color="auto" w:fill="92D050"/>
          </w:tcPr>
          <w:p w14:paraId="621986C4" w14:textId="77777777" w:rsidR="00F632C8" w:rsidRDefault="00F632C8" w:rsidP="00EE0CBC">
            <w:pPr>
              <w:rPr>
                <w:rFonts w:ascii="Century Gothic" w:eastAsia="Century Gothic" w:hAnsi="Century Gothic" w:cs="Century Gothic"/>
                <w:lang w:val="en-GB"/>
              </w:rPr>
            </w:pPr>
            <w:r>
              <w:rPr>
                <w:rFonts w:ascii="Century Gothic" w:eastAsia="Century Gothic" w:hAnsi="Century Gothic" w:cs="Century Gothic"/>
                <w:lang w:val="en-GB"/>
              </w:rPr>
              <w:t>12</w:t>
            </w:r>
          </w:p>
        </w:tc>
        <w:tc>
          <w:tcPr>
            <w:tcW w:w="2254" w:type="dxa"/>
            <w:shd w:val="clear" w:color="auto" w:fill="FF0000"/>
          </w:tcPr>
          <w:p w14:paraId="0853F642" w14:textId="77777777" w:rsidR="00F632C8" w:rsidRDefault="00F632C8" w:rsidP="00EE0CBC">
            <w:pPr>
              <w:rPr>
                <w:rFonts w:ascii="Century Gothic" w:eastAsia="Century Gothic" w:hAnsi="Century Gothic" w:cs="Century Gothic"/>
                <w:lang w:val="en-GB"/>
              </w:rPr>
            </w:pPr>
            <w:r>
              <w:rPr>
                <w:rFonts w:ascii="Century Gothic" w:eastAsia="Century Gothic" w:hAnsi="Century Gothic" w:cs="Century Gothic"/>
                <w:lang w:val="en-GB"/>
              </w:rPr>
              <w:t>Fail</w:t>
            </w:r>
            <w:r w:rsidRPr="32279643">
              <w:rPr>
                <w:rFonts w:ascii="Century Gothic" w:eastAsia="Century Gothic" w:hAnsi="Century Gothic" w:cs="Century Gothic"/>
                <w:lang w:val="en-GB"/>
              </w:rPr>
              <w:t>, 8</w:t>
            </w:r>
          </w:p>
        </w:tc>
      </w:tr>
    </w:tbl>
    <w:p w14:paraId="5B530B50" w14:textId="77777777" w:rsidR="00F632C8" w:rsidRDefault="00F632C8" w:rsidP="00F632C8">
      <w:pPr>
        <w:pStyle w:val="Geenafstand"/>
        <w:rPr>
          <w:rFonts w:ascii="Century Gothic" w:eastAsia="Century Gothic" w:hAnsi="Century Gothic" w:cs="Century Gothic"/>
          <w:lang w:val="en-GB"/>
        </w:rPr>
      </w:pPr>
    </w:p>
    <w:tbl>
      <w:tblPr>
        <w:tblStyle w:val="Tabelraster"/>
        <w:tblW w:w="0" w:type="auto"/>
        <w:tblLook w:val="06A0" w:firstRow="1" w:lastRow="0" w:firstColumn="1" w:lastColumn="0" w:noHBand="1" w:noVBand="1"/>
      </w:tblPr>
      <w:tblGrid>
        <w:gridCol w:w="846"/>
        <w:gridCol w:w="1519"/>
      </w:tblGrid>
      <w:tr w:rsidR="00F632C8" w14:paraId="5F342395" w14:textId="77777777" w:rsidTr="00EE0CBC">
        <w:tc>
          <w:tcPr>
            <w:tcW w:w="2352" w:type="dxa"/>
            <w:gridSpan w:val="2"/>
            <w:shd w:val="clear" w:color="auto" w:fill="auto"/>
          </w:tcPr>
          <w:p w14:paraId="1BE5EFFB" w14:textId="77777777" w:rsidR="00F632C8" w:rsidRPr="689A12B8" w:rsidRDefault="00F632C8" w:rsidP="00EE0CBC">
            <w:pPr>
              <w:rPr>
                <w:rFonts w:ascii="Century Gothic" w:eastAsia="Century Gothic" w:hAnsi="Century Gothic" w:cs="Century Gothic"/>
                <w:lang w:val="en-GB"/>
              </w:rPr>
            </w:pPr>
            <w:r>
              <w:rPr>
                <w:rFonts w:ascii="Century Gothic" w:eastAsia="Century Gothic" w:hAnsi="Century Gothic" w:cs="Century Gothic"/>
                <w:lang w:val="en-GB"/>
              </w:rPr>
              <w:t>Legend</w:t>
            </w:r>
          </w:p>
        </w:tc>
      </w:tr>
      <w:tr w:rsidR="00F632C8" w14:paraId="3B0CA5B3" w14:textId="77777777" w:rsidTr="00EE0CBC">
        <w:tc>
          <w:tcPr>
            <w:tcW w:w="846" w:type="dxa"/>
            <w:shd w:val="clear" w:color="auto" w:fill="00B050"/>
          </w:tcPr>
          <w:p w14:paraId="6E45FC31" w14:textId="77777777" w:rsidR="00F632C8" w:rsidRDefault="00F632C8" w:rsidP="00EE0CBC">
            <w:pPr>
              <w:rPr>
                <w:rFonts w:ascii="Century Gothic" w:eastAsia="Century Gothic" w:hAnsi="Century Gothic" w:cs="Century Gothic"/>
                <w:lang w:val="en-GB"/>
              </w:rPr>
            </w:pPr>
            <w:r>
              <w:rPr>
                <w:rFonts w:ascii="Century Gothic" w:eastAsia="Century Gothic" w:hAnsi="Century Gothic" w:cs="Century Gothic"/>
                <w:lang w:val="en-GB"/>
              </w:rPr>
              <w:t>16</w:t>
            </w:r>
          </w:p>
        </w:tc>
        <w:tc>
          <w:tcPr>
            <w:tcW w:w="1506" w:type="dxa"/>
          </w:tcPr>
          <w:p w14:paraId="0DE8E7AE" w14:textId="5E767E74" w:rsidR="00F632C8" w:rsidRDefault="00644C0D" w:rsidP="00EE0CBC">
            <w:pPr>
              <w:rPr>
                <w:rFonts w:ascii="Century Gothic" w:eastAsia="Century Gothic" w:hAnsi="Century Gothic" w:cs="Century Gothic"/>
                <w:lang w:val="en-GB"/>
              </w:rPr>
            </w:pPr>
            <w:r>
              <w:rPr>
                <w:rFonts w:ascii="Century Gothic" w:eastAsia="Century Gothic" w:hAnsi="Century Gothic" w:cs="Century Gothic"/>
                <w:lang w:val="en-GB"/>
              </w:rPr>
              <w:t>E</w:t>
            </w:r>
            <w:r w:rsidR="00F632C8" w:rsidRPr="689A12B8">
              <w:rPr>
                <w:rFonts w:ascii="Century Gothic" w:eastAsia="Century Gothic" w:hAnsi="Century Gothic" w:cs="Century Gothic"/>
                <w:lang w:val="en-GB"/>
              </w:rPr>
              <w:t>xcellent</w:t>
            </w:r>
          </w:p>
        </w:tc>
      </w:tr>
      <w:tr w:rsidR="00F632C8" w14:paraId="0C9C13AC" w14:textId="77777777" w:rsidTr="00EE0CBC">
        <w:tc>
          <w:tcPr>
            <w:tcW w:w="846" w:type="dxa"/>
            <w:shd w:val="clear" w:color="auto" w:fill="92D050"/>
          </w:tcPr>
          <w:p w14:paraId="6F3D934D" w14:textId="77777777" w:rsidR="00F632C8" w:rsidRDefault="00F632C8" w:rsidP="00EE0CBC">
            <w:pPr>
              <w:rPr>
                <w:rFonts w:ascii="Century Gothic" w:eastAsia="Century Gothic" w:hAnsi="Century Gothic" w:cs="Century Gothic"/>
                <w:lang w:val="en-GB"/>
              </w:rPr>
            </w:pPr>
            <w:r>
              <w:rPr>
                <w:rFonts w:ascii="Century Gothic" w:eastAsia="Century Gothic" w:hAnsi="Century Gothic" w:cs="Century Gothic"/>
                <w:lang w:val="en-GB"/>
              </w:rPr>
              <w:t>12-15</w:t>
            </w:r>
          </w:p>
        </w:tc>
        <w:tc>
          <w:tcPr>
            <w:tcW w:w="1506" w:type="dxa"/>
          </w:tcPr>
          <w:p w14:paraId="2848D18F" w14:textId="1BB69812" w:rsidR="00F632C8" w:rsidRDefault="00644C0D" w:rsidP="00EE0CBC">
            <w:pPr>
              <w:rPr>
                <w:rFonts w:ascii="Century Gothic" w:eastAsia="Century Gothic" w:hAnsi="Century Gothic" w:cs="Century Gothic"/>
                <w:lang w:val="en-GB"/>
              </w:rPr>
            </w:pPr>
            <w:r>
              <w:rPr>
                <w:rFonts w:ascii="Century Gothic" w:eastAsia="Century Gothic" w:hAnsi="Century Gothic" w:cs="Century Gothic"/>
                <w:lang w:val="en-GB"/>
              </w:rPr>
              <w:t>A</w:t>
            </w:r>
            <w:r w:rsidR="00F632C8">
              <w:rPr>
                <w:rFonts w:ascii="Century Gothic" w:eastAsia="Century Gothic" w:hAnsi="Century Gothic" w:cs="Century Gothic"/>
                <w:lang w:val="en-GB"/>
              </w:rPr>
              <w:t>cceptable</w:t>
            </w:r>
          </w:p>
        </w:tc>
      </w:tr>
      <w:tr w:rsidR="00F632C8" w14:paraId="673399EC" w14:textId="77777777" w:rsidTr="00EE0CBC">
        <w:tc>
          <w:tcPr>
            <w:tcW w:w="846" w:type="dxa"/>
            <w:shd w:val="clear" w:color="auto" w:fill="FFC000" w:themeFill="accent4"/>
          </w:tcPr>
          <w:p w14:paraId="5AAB7437" w14:textId="77777777" w:rsidR="00F632C8" w:rsidRDefault="00F632C8" w:rsidP="00EE0CBC">
            <w:pPr>
              <w:rPr>
                <w:rFonts w:ascii="Century Gothic" w:eastAsia="Century Gothic" w:hAnsi="Century Gothic" w:cs="Century Gothic"/>
                <w:lang w:val="en-GB"/>
              </w:rPr>
            </w:pPr>
            <w:r>
              <w:rPr>
                <w:rFonts w:ascii="Century Gothic" w:eastAsia="Century Gothic" w:hAnsi="Century Gothic" w:cs="Century Gothic"/>
                <w:lang w:val="en-GB"/>
              </w:rPr>
              <w:t>8-11</w:t>
            </w:r>
          </w:p>
        </w:tc>
        <w:tc>
          <w:tcPr>
            <w:tcW w:w="1506" w:type="dxa"/>
          </w:tcPr>
          <w:p w14:paraId="7E964DCC" w14:textId="348C6388" w:rsidR="00F632C8" w:rsidRDefault="00644C0D" w:rsidP="00EE0CBC">
            <w:pPr>
              <w:rPr>
                <w:rFonts w:ascii="Century Gothic" w:eastAsia="Century Gothic" w:hAnsi="Century Gothic" w:cs="Century Gothic"/>
                <w:lang w:val="en-GB"/>
              </w:rPr>
            </w:pPr>
            <w:r>
              <w:rPr>
                <w:rFonts w:ascii="Century Gothic" w:eastAsia="Century Gothic" w:hAnsi="Century Gothic" w:cs="Century Gothic"/>
                <w:lang w:val="en-GB"/>
              </w:rPr>
              <w:t>M</w:t>
            </w:r>
            <w:r w:rsidR="00F632C8" w:rsidRPr="689A12B8">
              <w:rPr>
                <w:rFonts w:ascii="Century Gothic" w:eastAsia="Century Gothic" w:hAnsi="Century Gothic" w:cs="Century Gothic"/>
                <w:lang w:val="en-GB"/>
              </w:rPr>
              <w:t>inimum</w:t>
            </w:r>
          </w:p>
        </w:tc>
      </w:tr>
      <w:tr w:rsidR="00F632C8" w14:paraId="11A35F7D" w14:textId="77777777" w:rsidTr="00EE0CBC">
        <w:tc>
          <w:tcPr>
            <w:tcW w:w="846" w:type="dxa"/>
            <w:shd w:val="clear" w:color="auto" w:fill="FF0000"/>
          </w:tcPr>
          <w:p w14:paraId="41A4D4AA" w14:textId="217E74C3" w:rsidR="00F632C8" w:rsidRDefault="00884A72" w:rsidP="00EE0CBC">
            <w:pPr>
              <w:rPr>
                <w:rFonts w:ascii="Century Gothic" w:eastAsia="Century Gothic" w:hAnsi="Century Gothic" w:cs="Century Gothic"/>
                <w:lang w:val="en-GB"/>
              </w:rPr>
            </w:pPr>
            <w:r>
              <w:rPr>
                <w:rFonts w:ascii="Century Gothic" w:eastAsia="Century Gothic" w:hAnsi="Century Gothic" w:cs="Century Gothic"/>
                <w:lang w:val="en-GB"/>
              </w:rPr>
              <w:t>0-</w:t>
            </w:r>
            <w:r w:rsidR="00F4157D">
              <w:rPr>
                <w:rFonts w:ascii="Century Gothic" w:eastAsia="Century Gothic" w:hAnsi="Century Gothic" w:cs="Century Gothic"/>
                <w:lang w:val="en-GB"/>
              </w:rPr>
              <w:t>7</w:t>
            </w:r>
          </w:p>
        </w:tc>
        <w:tc>
          <w:tcPr>
            <w:tcW w:w="1506" w:type="dxa"/>
          </w:tcPr>
          <w:p w14:paraId="6B7F671B" w14:textId="2581177F" w:rsidR="00F632C8" w:rsidRDefault="00644C0D" w:rsidP="00EE0CBC">
            <w:pPr>
              <w:rPr>
                <w:rFonts w:ascii="Century Gothic" w:eastAsia="Century Gothic" w:hAnsi="Century Gothic" w:cs="Century Gothic"/>
                <w:lang w:val="en-GB"/>
              </w:rPr>
            </w:pPr>
            <w:r>
              <w:rPr>
                <w:rFonts w:ascii="Century Gothic" w:eastAsia="Century Gothic" w:hAnsi="Century Gothic" w:cs="Century Gothic"/>
                <w:lang w:val="en-GB"/>
              </w:rPr>
              <w:t>I</w:t>
            </w:r>
            <w:r w:rsidR="00F632C8" w:rsidRPr="689A12B8">
              <w:rPr>
                <w:rFonts w:ascii="Century Gothic" w:eastAsia="Century Gothic" w:hAnsi="Century Gothic" w:cs="Century Gothic"/>
                <w:lang w:val="en-GB"/>
              </w:rPr>
              <w:t>nsufficient</w:t>
            </w:r>
          </w:p>
        </w:tc>
      </w:tr>
      <w:tr w:rsidR="00F632C8" w14:paraId="017DF0E3" w14:textId="77777777" w:rsidTr="00EE0CBC">
        <w:tc>
          <w:tcPr>
            <w:tcW w:w="846" w:type="dxa"/>
            <w:shd w:val="clear" w:color="auto" w:fill="FFFFFF" w:themeFill="background1"/>
          </w:tcPr>
          <w:p w14:paraId="4392E872" w14:textId="14C60EDC" w:rsidR="00F632C8" w:rsidRDefault="00F632C8" w:rsidP="00EE0CBC">
            <w:pPr>
              <w:rPr>
                <w:rFonts w:ascii="Century Gothic" w:eastAsia="Century Gothic" w:hAnsi="Century Gothic" w:cs="Century Gothic"/>
                <w:lang w:val="en-GB"/>
              </w:rPr>
            </w:pPr>
          </w:p>
        </w:tc>
        <w:tc>
          <w:tcPr>
            <w:tcW w:w="1506" w:type="dxa"/>
          </w:tcPr>
          <w:p w14:paraId="75EC336E" w14:textId="18836B84" w:rsidR="00F632C8" w:rsidRDefault="00644C0D" w:rsidP="00EE0CBC">
            <w:pPr>
              <w:rPr>
                <w:rFonts w:ascii="Century Gothic" w:eastAsia="Century Gothic" w:hAnsi="Century Gothic" w:cs="Century Gothic"/>
                <w:lang w:val="en-GB"/>
              </w:rPr>
            </w:pPr>
            <w:r>
              <w:rPr>
                <w:rFonts w:ascii="Century Gothic" w:eastAsia="Century Gothic" w:hAnsi="Century Gothic" w:cs="Century Gothic"/>
                <w:lang w:val="en-GB"/>
              </w:rPr>
              <w:t>U</w:t>
            </w:r>
            <w:r w:rsidR="00F632C8" w:rsidRPr="689A12B8">
              <w:rPr>
                <w:rFonts w:ascii="Century Gothic" w:eastAsia="Century Gothic" w:hAnsi="Century Gothic" w:cs="Century Gothic"/>
                <w:lang w:val="en-GB"/>
              </w:rPr>
              <w:t>navailable</w:t>
            </w:r>
          </w:p>
        </w:tc>
      </w:tr>
    </w:tbl>
    <w:p w14:paraId="195D7311" w14:textId="1D2F005B" w:rsidR="00F632C8" w:rsidRPr="00B60970" w:rsidRDefault="00F632C8" w:rsidP="00F632C8">
      <w:pPr>
        <w:rPr>
          <w:rFonts w:ascii="Century Gothic" w:hAnsi="Century Gothic"/>
          <w:lang w:val="en-GB"/>
        </w:rPr>
      </w:pPr>
    </w:p>
    <w:p w14:paraId="2F2D6C44" w14:textId="16154B6E" w:rsidR="009445D4" w:rsidRPr="004C3F57" w:rsidRDefault="00DD4464" w:rsidP="004C3F57">
      <w:pPr>
        <w:pStyle w:val="Geenafstand"/>
        <w:rPr>
          <w:rFonts w:ascii="Century Gothic" w:hAnsi="Century Gothic"/>
          <w:lang w:val="en-GB"/>
        </w:rPr>
      </w:pPr>
      <w:r w:rsidRPr="004C3F57">
        <w:rPr>
          <w:rFonts w:ascii="Century Gothic" w:hAnsi="Century Gothic"/>
          <w:lang w:val="en-GB"/>
        </w:rPr>
        <w:t xml:space="preserve">From </w:t>
      </w:r>
      <w:r w:rsidR="001D7874" w:rsidRPr="004C3F57">
        <w:rPr>
          <w:rFonts w:ascii="Century Gothic" w:hAnsi="Century Gothic"/>
          <w:lang w:val="en-GB"/>
        </w:rPr>
        <w:fldChar w:fldCharType="begin"/>
      </w:r>
      <w:r w:rsidR="001D7874" w:rsidRPr="004C3F57">
        <w:rPr>
          <w:rFonts w:ascii="Century Gothic" w:hAnsi="Century Gothic"/>
          <w:lang w:val="en-GB"/>
        </w:rPr>
        <w:instrText xml:space="preserve"> REF _Ref61863951 \h </w:instrText>
      </w:r>
      <w:r w:rsidR="00C82323" w:rsidRPr="004C3F57">
        <w:rPr>
          <w:rFonts w:ascii="Century Gothic" w:hAnsi="Century Gothic"/>
          <w:lang w:val="en-GB"/>
        </w:rPr>
        <w:instrText xml:space="preserve"> \* MERGEFORMAT </w:instrText>
      </w:r>
      <w:r w:rsidR="001D7874" w:rsidRPr="004C3F57">
        <w:rPr>
          <w:rFonts w:ascii="Century Gothic" w:hAnsi="Century Gothic"/>
          <w:lang w:val="en-GB"/>
        </w:rPr>
      </w:r>
      <w:r w:rsidR="001D7874" w:rsidRPr="004C3F57">
        <w:rPr>
          <w:rFonts w:ascii="Century Gothic" w:hAnsi="Century Gothic"/>
          <w:lang w:val="en-GB"/>
        </w:rPr>
        <w:fldChar w:fldCharType="separate"/>
      </w:r>
      <w:r w:rsidR="0089055F" w:rsidRPr="0089055F">
        <w:rPr>
          <w:rFonts w:ascii="Century Gothic" w:hAnsi="Century Gothic"/>
          <w:lang w:val="en-GB"/>
        </w:rPr>
        <w:t xml:space="preserve">Table </w:t>
      </w:r>
      <w:r w:rsidR="0089055F" w:rsidRPr="0089055F">
        <w:rPr>
          <w:rFonts w:ascii="Century Gothic" w:hAnsi="Century Gothic"/>
          <w:noProof/>
          <w:lang w:val="en-GB"/>
        </w:rPr>
        <w:t>4</w:t>
      </w:r>
      <w:r w:rsidR="001D7874" w:rsidRPr="004C3F57">
        <w:rPr>
          <w:rFonts w:ascii="Century Gothic" w:hAnsi="Century Gothic"/>
          <w:lang w:val="en-GB"/>
        </w:rPr>
        <w:fldChar w:fldCharType="end"/>
      </w:r>
      <w:r w:rsidR="00C82323" w:rsidRPr="004C3F57">
        <w:rPr>
          <w:rFonts w:ascii="Century Gothic" w:hAnsi="Century Gothic"/>
          <w:lang w:val="en-GB"/>
        </w:rPr>
        <w:t xml:space="preserve"> </w:t>
      </w:r>
      <w:r w:rsidR="00C66447" w:rsidRPr="004C3F57">
        <w:rPr>
          <w:rFonts w:ascii="Century Gothic" w:hAnsi="Century Gothic"/>
          <w:lang w:val="en-GB"/>
        </w:rPr>
        <w:t>can be seen that the LoRaBlink scores the highest based on the criteria.</w:t>
      </w:r>
      <w:r w:rsidR="0011382D" w:rsidRPr="004C3F57">
        <w:rPr>
          <w:rFonts w:ascii="Century Gothic" w:hAnsi="Century Gothic"/>
          <w:lang w:val="en-GB"/>
        </w:rPr>
        <w:t xml:space="preserve"> LoRaBlink </w:t>
      </w:r>
      <w:r w:rsidR="00AC11AA" w:rsidRPr="004C3F57">
        <w:rPr>
          <w:rFonts w:ascii="Century Gothic" w:hAnsi="Century Gothic"/>
          <w:lang w:val="en-GB"/>
        </w:rPr>
        <w:t>e</w:t>
      </w:r>
      <w:r w:rsidR="0011382D" w:rsidRPr="004C3F57">
        <w:rPr>
          <w:rFonts w:ascii="Century Gothic" w:hAnsi="Century Gothic"/>
          <w:lang w:val="en-GB"/>
        </w:rPr>
        <w:t xml:space="preserve">xcels </w:t>
      </w:r>
      <w:r w:rsidR="00AC11AA" w:rsidRPr="004C3F57">
        <w:rPr>
          <w:rFonts w:ascii="Century Gothic" w:hAnsi="Century Gothic"/>
          <w:lang w:val="en-GB"/>
        </w:rPr>
        <w:t>in</w:t>
      </w:r>
      <w:r w:rsidR="0011382D" w:rsidRPr="004C3F57">
        <w:rPr>
          <w:rFonts w:ascii="Century Gothic" w:hAnsi="Century Gothic"/>
          <w:lang w:val="en-GB"/>
        </w:rPr>
        <w:t xml:space="preserve"> the creating </w:t>
      </w:r>
      <w:r w:rsidR="00556FB3" w:rsidRPr="004C3F57">
        <w:rPr>
          <w:rFonts w:ascii="Century Gothic" w:hAnsi="Century Gothic"/>
          <w:lang w:val="en-GB"/>
        </w:rPr>
        <w:t xml:space="preserve">of </w:t>
      </w:r>
      <w:r w:rsidR="00AC11AA" w:rsidRPr="004C3F57">
        <w:rPr>
          <w:rFonts w:ascii="Century Gothic" w:hAnsi="Century Gothic"/>
          <w:lang w:val="en-GB"/>
        </w:rPr>
        <w:t>a</w:t>
      </w:r>
      <w:r w:rsidR="0011382D" w:rsidRPr="004C3F57">
        <w:rPr>
          <w:rFonts w:ascii="Century Gothic" w:hAnsi="Century Gothic"/>
          <w:lang w:val="en-GB"/>
        </w:rPr>
        <w:t xml:space="preserve"> mesh network and</w:t>
      </w:r>
      <w:r w:rsidR="006B5279" w:rsidRPr="004C3F57">
        <w:rPr>
          <w:rFonts w:ascii="Century Gothic" w:hAnsi="Century Gothic"/>
          <w:lang w:val="en-GB"/>
        </w:rPr>
        <w:t xml:space="preserve"> </w:t>
      </w:r>
      <w:r w:rsidR="00074D97" w:rsidRPr="004C3F57">
        <w:rPr>
          <w:rFonts w:ascii="Century Gothic" w:hAnsi="Century Gothic"/>
          <w:lang w:val="en-GB"/>
        </w:rPr>
        <w:t>the</w:t>
      </w:r>
      <w:r w:rsidR="006B5279" w:rsidRPr="004C3F57">
        <w:rPr>
          <w:rFonts w:ascii="Century Gothic" w:hAnsi="Century Gothic"/>
          <w:lang w:val="en-GB"/>
        </w:rPr>
        <w:t xml:space="preserve"> collecting of data, with a downside on the </w:t>
      </w:r>
      <w:r w:rsidR="005477A8" w:rsidRPr="004C3F57">
        <w:rPr>
          <w:rFonts w:ascii="Century Gothic" w:hAnsi="Century Gothic"/>
          <w:lang w:val="en-GB"/>
        </w:rPr>
        <w:t xml:space="preserve">minimum score for </w:t>
      </w:r>
      <w:r w:rsidR="006B5279" w:rsidRPr="004C3F57">
        <w:rPr>
          <w:rFonts w:ascii="Century Gothic" w:hAnsi="Century Gothic"/>
          <w:lang w:val="en-GB"/>
        </w:rPr>
        <w:t>reliability.</w:t>
      </w:r>
    </w:p>
    <w:p w14:paraId="76A353C7" w14:textId="77777777" w:rsidR="001E5EEF" w:rsidRPr="00B60970" w:rsidRDefault="001E5EEF" w:rsidP="004C3F57">
      <w:pPr>
        <w:pStyle w:val="Geenafstand"/>
        <w:rPr>
          <w:rFonts w:ascii="Century Gothic" w:hAnsi="Century Gothic"/>
          <w:lang w:val="en-GB"/>
        </w:rPr>
      </w:pPr>
    </w:p>
    <w:p w14:paraId="4DB5AFDB" w14:textId="13A97554" w:rsidR="00330E5E" w:rsidRPr="004C3F57" w:rsidRDefault="00330E5E" w:rsidP="004C3F57">
      <w:pPr>
        <w:pStyle w:val="Geenafstand"/>
        <w:rPr>
          <w:rFonts w:ascii="Century Gothic" w:hAnsi="Century Gothic"/>
          <w:lang w:val="en-GB"/>
        </w:rPr>
      </w:pPr>
      <w:r w:rsidRPr="004C3F57">
        <w:rPr>
          <w:rFonts w:ascii="Century Gothic" w:hAnsi="Century Gothic"/>
          <w:lang w:val="en-GB"/>
        </w:rPr>
        <w:t xml:space="preserve">There is </w:t>
      </w:r>
      <w:r w:rsidR="006813AB" w:rsidRPr="004C3F57">
        <w:rPr>
          <w:rFonts w:ascii="Century Gothic" w:hAnsi="Century Gothic"/>
          <w:lang w:val="en-GB"/>
        </w:rPr>
        <w:t xml:space="preserve">not enough </w:t>
      </w:r>
      <w:r w:rsidR="00A703FA" w:rsidRPr="004C3F57">
        <w:rPr>
          <w:rFonts w:ascii="Century Gothic" w:hAnsi="Century Gothic"/>
          <w:lang w:val="en-GB"/>
        </w:rPr>
        <w:t>information</w:t>
      </w:r>
      <w:r w:rsidRPr="004C3F57">
        <w:rPr>
          <w:rFonts w:ascii="Century Gothic" w:hAnsi="Century Gothic"/>
          <w:lang w:val="en-GB"/>
        </w:rPr>
        <w:t xml:space="preserve"> available about TSCH-over-LoRa</w:t>
      </w:r>
      <w:r w:rsidR="00A703FA" w:rsidRPr="004C3F57">
        <w:rPr>
          <w:rFonts w:ascii="Century Gothic" w:hAnsi="Century Gothic"/>
          <w:lang w:val="en-GB"/>
        </w:rPr>
        <w:t xml:space="preserve"> to accurately </w:t>
      </w:r>
      <w:r w:rsidR="00B95009" w:rsidRPr="004C3F57">
        <w:rPr>
          <w:rFonts w:ascii="Century Gothic" w:hAnsi="Century Gothic"/>
          <w:lang w:val="en-GB"/>
        </w:rPr>
        <w:t>compare the protocol to the other protocols</w:t>
      </w:r>
      <w:r w:rsidR="005667CA" w:rsidRPr="004C3F57">
        <w:rPr>
          <w:rFonts w:ascii="Century Gothic" w:hAnsi="Century Gothic"/>
          <w:lang w:val="en-GB"/>
        </w:rPr>
        <w:t>. B</w:t>
      </w:r>
      <w:r w:rsidR="004B261D" w:rsidRPr="004C3F57">
        <w:rPr>
          <w:rFonts w:ascii="Century Gothic" w:hAnsi="Century Gothic"/>
          <w:lang w:val="en-GB"/>
        </w:rPr>
        <w:t>ecause the documentation does not describe how the protocol builds it</w:t>
      </w:r>
      <w:r w:rsidR="005667CA" w:rsidRPr="004C3F57">
        <w:rPr>
          <w:rFonts w:ascii="Century Gothic" w:hAnsi="Century Gothic"/>
          <w:lang w:val="en-GB"/>
        </w:rPr>
        <w:t>s</w:t>
      </w:r>
      <w:r w:rsidR="004B261D" w:rsidRPr="004C3F57">
        <w:rPr>
          <w:rFonts w:ascii="Century Gothic" w:hAnsi="Century Gothic"/>
          <w:lang w:val="en-GB"/>
        </w:rPr>
        <w:t xml:space="preserve"> network</w:t>
      </w:r>
      <w:r w:rsidR="00C51164" w:rsidRPr="004C3F57">
        <w:rPr>
          <w:rFonts w:ascii="Century Gothic" w:hAnsi="Century Gothic"/>
          <w:lang w:val="en-GB"/>
        </w:rPr>
        <w:t xml:space="preserve">. Neither </w:t>
      </w:r>
      <w:r w:rsidR="004B261D" w:rsidRPr="004C3F57">
        <w:rPr>
          <w:rFonts w:ascii="Century Gothic" w:hAnsi="Century Gothic"/>
          <w:lang w:val="en-GB"/>
        </w:rPr>
        <w:t xml:space="preserve">does </w:t>
      </w:r>
      <w:r w:rsidR="00C51164" w:rsidRPr="004C3F57">
        <w:rPr>
          <w:rFonts w:ascii="Century Gothic" w:hAnsi="Century Gothic"/>
          <w:lang w:val="en-GB"/>
        </w:rPr>
        <w:t>it</w:t>
      </w:r>
      <w:r w:rsidR="004B261D" w:rsidRPr="004C3F57">
        <w:rPr>
          <w:rFonts w:ascii="Century Gothic" w:hAnsi="Century Gothic"/>
          <w:lang w:val="en-GB"/>
        </w:rPr>
        <w:t xml:space="preserve"> provide any useful experiments to accurately determine the reliability of the protocol.</w:t>
      </w:r>
    </w:p>
    <w:p w14:paraId="7CC4CA39" w14:textId="77777777" w:rsidR="001E5EEF" w:rsidRPr="00B60970" w:rsidRDefault="001E5EEF" w:rsidP="004C3F57">
      <w:pPr>
        <w:pStyle w:val="Geenafstand"/>
        <w:rPr>
          <w:rFonts w:ascii="Century Gothic" w:hAnsi="Century Gothic"/>
          <w:lang w:val="en-GB"/>
        </w:rPr>
      </w:pPr>
    </w:p>
    <w:p w14:paraId="2A4EF365" w14:textId="3AFA0F35" w:rsidR="004B261D" w:rsidRPr="004C3F57" w:rsidRDefault="004B261D" w:rsidP="004C3F57">
      <w:pPr>
        <w:pStyle w:val="Geenafstand"/>
        <w:rPr>
          <w:rFonts w:ascii="Century Gothic" w:hAnsi="Century Gothic"/>
          <w:lang w:val="en-GB"/>
        </w:rPr>
      </w:pPr>
      <w:r w:rsidRPr="004C3F57">
        <w:rPr>
          <w:rFonts w:ascii="Century Gothic" w:hAnsi="Century Gothic"/>
          <w:lang w:val="en-GB"/>
        </w:rPr>
        <w:t xml:space="preserve">PM-LoRa has an incredible </w:t>
      </w:r>
      <w:r w:rsidR="000317B5" w:rsidRPr="004C3F57">
        <w:rPr>
          <w:rFonts w:ascii="Century Gothic" w:hAnsi="Century Gothic"/>
          <w:lang w:val="en-GB"/>
        </w:rPr>
        <w:t xml:space="preserve">reliability, but takes more </w:t>
      </w:r>
      <w:r w:rsidR="007C6EA1" w:rsidRPr="004C3F57">
        <w:rPr>
          <w:rFonts w:ascii="Century Gothic" w:hAnsi="Century Gothic"/>
          <w:lang w:val="en-GB"/>
        </w:rPr>
        <w:t xml:space="preserve">energy building the network. </w:t>
      </w:r>
      <w:r w:rsidR="00624211" w:rsidRPr="004C3F57">
        <w:rPr>
          <w:rFonts w:ascii="Century Gothic" w:hAnsi="Century Gothic"/>
          <w:lang w:val="en-GB"/>
        </w:rPr>
        <w:t>T</w:t>
      </w:r>
      <w:r w:rsidR="007C6EA1" w:rsidRPr="004C3F57">
        <w:rPr>
          <w:rFonts w:ascii="Century Gothic" w:hAnsi="Century Gothic"/>
          <w:lang w:val="en-GB"/>
        </w:rPr>
        <w:t>his fact might be redundant, as the network is only bui</w:t>
      </w:r>
      <w:r w:rsidR="002B2491" w:rsidRPr="004C3F57">
        <w:rPr>
          <w:rFonts w:ascii="Century Gothic" w:hAnsi="Century Gothic"/>
          <w:lang w:val="en-GB"/>
        </w:rPr>
        <w:t>lt</w:t>
      </w:r>
      <w:r w:rsidR="007C6EA1" w:rsidRPr="004C3F57">
        <w:rPr>
          <w:rFonts w:ascii="Century Gothic" w:hAnsi="Century Gothic"/>
          <w:lang w:val="en-GB"/>
        </w:rPr>
        <w:t xml:space="preserve"> once</w:t>
      </w:r>
      <w:r w:rsidR="00DC77D3" w:rsidRPr="004C3F57">
        <w:rPr>
          <w:rFonts w:ascii="Century Gothic" w:hAnsi="Century Gothic"/>
          <w:lang w:val="en-GB"/>
        </w:rPr>
        <w:t>. As LoRaBlink builds its network every epoch, the PM-LoRa protocol keeps the network</w:t>
      </w:r>
      <w:r w:rsidR="001121E4" w:rsidRPr="004C3F57">
        <w:rPr>
          <w:rFonts w:ascii="Century Gothic" w:hAnsi="Century Gothic"/>
          <w:lang w:val="en-GB"/>
        </w:rPr>
        <w:t xml:space="preserve"> and saves power</w:t>
      </w:r>
      <w:r w:rsidR="00F71764" w:rsidRPr="004C3F57">
        <w:rPr>
          <w:rFonts w:ascii="Century Gothic" w:hAnsi="Century Gothic"/>
          <w:lang w:val="en-GB"/>
        </w:rPr>
        <w:t xml:space="preserve"> over a longer </w:t>
      </w:r>
      <w:r w:rsidR="00633BCE" w:rsidRPr="004C3F57">
        <w:rPr>
          <w:rFonts w:ascii="Century Gothic" w:hAnsi="Century Gothic"/>
          <w:lang w:val="en-GB"/>
        </w:rPr>
        <w:t>period of time</w:t>
      </w:r>
      <w:r w:rsidR="00541A0D" w:rsidRPr="004C3F57">
        <w:rPr>
          <w:rFonts w:ascii="Century Gothic" w:hAnsi="Century Gothic"/>
          <w:lang w:val="en-GB"/>
        </w:rPr>
        <w:t>.</w:t>
      </w:r>
      <w:r w:rsidR="002821CF" w:rsidRPr="004C3F57">
        <w:rPr>
          <w:rFonts w:ascii="Century Gothic" w:hAnsi="Century Gothic"/>
          <w:lang w:val="en-GB"/>
        </w:rPr>
        <w:t xml:space="preserve"> </w:t>
      </w:r>
      <w:r w:rsidR="002A305D" w:rsidRPr="004C3F57">
        <w:rPr>
          <w:rFonts w:ascii="Century Gothic" w:hAnsi="Century Gothic"/>
          <w:lang w:val="en-GB"/>
        </w:rPr>
        <w:t>PM-LoRa might have been a competitor to LoRaBlink if the source code was available</w:t>
      </w:r>
      <w:r w:rsidR="00E64ECC" w:rsidRPr="004C3F57">
        <w:rPr>
          <w:rFonts w:ascii="Century Gothic" w:hAnsi="Century Gothic"/>
          <w:lang w:val="en-GB"/>
        </w:rPr>
        <w:t>.</w:t>
      </w:r>
    </w:p>
    <w:p w14:paraId="5B6523F9" w14:textId="77777777" w:rsidR="00A41F7C" w:rsidRPr="00A01663" w:rsidRDefault="00A41F7C" w:rsidP="00961316">
      <w:pPr>
        <w:pStyle w:val="Geenafstand"/>
        <w:rPr>
          <w:rFonts w:ascii="Century Gothic" w:hAnsi="Century Gothic"/>
          <w:color w:val="2F5496" w:themeColor="accent1" w:themeShade="BF"/>
          <w:lang w:val="en-GB"/>
        </w:rPr>
      </w:pPr>
    </w:p>
    <w:p w14:paraId="101F09CF" w14:textId="693882F6" w:rsidR="0028240B" w:rsidRPr="00A01663" w:rsidRDefault="00CB09F3">
      <w:pPr>
        <w:rPr>
          <w:rFonts w:ascii="Century Gothic" w:hAnsi="Century Gothic"/>
          <w:color w:val="2F5496" w:themeColor="accent1" w:themeShade="BF"/>
          <w:lang w:val="en-GB"/>
        </w:rPr>
      </w:pPr>
      <w:r>
        <w:rPr>
          <w:rFonts w:ascii="Century Gothic" w:hAnsi="Century Gothic"/>
          <w:color w:val="2F5496" w:themeColor="accent1" w:themeShade="BF"/>
          <w:lang w:val="en-GB"/>
        </w:rPr>
        <w:br w:type="page"/>
      </w:r>
    </w:p>
    <w:p w14:paraId="425B5080" w14:textId="54A2ADD5" w:rsidR="0028240B" w:rsidRPr="00B60970" w:rsidRDefault="00321AEC" w:rsidP="0028240B">
      <w:pPr>
        <w:pStyle w:val="Kop2"/>
        <w:rPr>
          <w:rFonts w:ascii="Century Gothic" w:hAnsi="Century Gothic"/>
        </w:rPr>
      </w:pPr>
      <w:bookmarkStart w:id="130" w:name="_Toc62475022"/>
      <w:bookmarkStart w:id="131" w:name="_Ref62477199"/>
      <w:bookmarkStart w:id="132" w:name="_Toc62481017"/>
      <w:bookmarkStart w:id="133" w:name="_Toc62481063"/>
      <w:r w:rsidRPr="00B60970">
        <w:rPr>
          <w:rFonts w:ascii="Century Gothic" w:hAnsi="Century Gothic"/>
        </w:rPr>
        <w:lastRenderedPageBreak/>
        <w:t>Synchronizing</w:t>
      </w:r>
      <w:r w:rsidR="00F35353" w:rsidRPr="00B60970">
        <w:rPr>
          <w:rFonts w:ascii="Century Gothic" w:hAnsi="Century Gothic"/>
        </w:rPr>
        <w:t xml:space="preserve"> </w:t>
      </w:r>
      <w:r w:rsidRPr="00B60970">
        <w:rPr>
          <w:rFonts w:ascii="Century Gothic" w:hAnsi="Century Gothic"/>
        </w:rPr>
        <w:t>the nodes</w:t>
      </w:r>
      <w:bookmarkEnd w:id="130"/>
      <w:bookmarkEnd w:id="131"/>
      <w:bookmarkEnd w:id="132"/>
      <w:bookmarkEnd w:id="133"/>
    </w:p>
    <w:p w14:paraId="2BC9F17E" w14:textId="3FB582D7" w:rsidR="00925757" w:rsidRPr="00CB09F3" w:rsidRDefault="00093941" w:rsidP="001E5EEF">
      <w:pPr>
        <w:pStyle w:val="Geenafstand"/>
        <w:rPr>
          <w:rFonts w:ascii="Century Gothic" w:hAnsi="Century Gothic"/>
          <w:lang w:val="en-GB"/>
        </w:rPr>
      </w:pPr>
      <w:r w:rsidRPr="00CB09F3">
        <w:rPr>
          <w:rFonts w:ascii="Century Gothic" w:hAnsi="Century Gothic"/>
          <w:lang w:val="en-GB"/>
        </w:rPr>
        <w:t xml:space="preserve">The Synchronisation of the nodes can be split op between two different subjects, the </w:t>
      </w:r>
      <w:r w:rsidR="000D507D" w:rsidRPr="00CB09F3">
        <w:rPr>
          <w:rFonts w:ascii="Century Gothic" w:hAnsi="Century Gothic"/>
          <w:lang w:val="en-GB"/>
        </w:rPr>
        <w:t>protocol</w:t>
      </w:r>
      <w:r w:rsidRPr="00CB09F3">
        <w:rPr>
          <w:rFonts w:ascii="Century Gothic" w:hAnsi="Century Gothic"/>
          <w:lang w:val="en-GB"/>
        </w:rPr>
        <w:t xml:space="preserve"> </w:t>
      </w:r>
      <w:r w:rsidR="00B9648F" w:rsidRPr="00CB09F3">
        <w:rPr>
          <w:rFonts w:ascii="Century Gothic" w:hAnsi="Century Gothic"/>
          <w:lang w:val="en-GB"/>
        </w:rPr>
        <w:t>synchronisation and</w:t>
      </w:r>
      <w:r w:rsidR="000D507D" w:rsidRPr="00CB09F3">
        <w:rPr>
          <w:rFonts w:ascii="Century Gothic" w:hAnsi="Century Gothic"/>
          <w:lang w:val="en-GB"/>
        </w:rPr>
        <w:t xml:space="preserve"> the hardware synchronisation. </w:t>
      </w:r>
      <w:r w:rsidR="00FF6DB2" w:rsidRPr="00CB09F3">
        <w:rPr>
          <w:rFonts w:ascii="Century Gothic" w:hAnsi="Century Gothic"/>
          <w:lang w:val="en-GB"/>
        </w:rPr>
        <w:t>The protocol synchronisation is entirely based on the</w:t>
      </w:r>
      <w:r w:rsidR="001E12C8" w:rsidRPr="00CB09F3">
        <w:rPr>
          <w:rFonts w:ascii="Century Gothic" w:hAnsi="Century Gothic"/>
          <w:lang w:val="en-GB"/>
        </w:rPr>
        <w:t xml:space="preserve"> synchronisation done by the rules of the protocol</w:t>
      </w:r>
      <w:r w:rsidR="00BF3403" w:rsidRPr="00CB09F3">
        <w:rPr>
          <w:rFonts w:ascii="Century Gothic" w:hAnsi="Century Gothic"/>
          <w:lang w:val="en-GB"/>
        </w:rPr>
        <w:t xml:space="preserve"> and the hardware synchronisation is based on the </w:t>
      </w:r>
      <w:r w:rsidR="001E23B6" w:rsidRPr="00CB09F3">
        <w:rPr>
          <w:rFonts w:ascii="Century Gothic" w:hAnsi="Century Gothic"/>
          <w:lang w:val="en-GB"/>
        </w:rPr>
        <w:t>RTC</w:t>
      </w:r>
      <w:r w:rsidR="00BF3403" w:rsidRPr="00CB09F3">
        <w:rPr>
          <w:rFonts w:ascii="Century Gothic" w:hAnsi="Century Gothic"/>
          <w:lang w:val="en-GB"/>
        </w:rPr>
        <w:t xml:space="preserve"> </w:t>
      </w:r>
      <w:r w:rsidR="0083678C" w:rsidRPr="00CB09F3">
        <w:rPr>
          <w:rFonts w:ascii="Century Gothic" w:hAnsi="Century Gothic"/>
          <w:lang w:val="en-GB"/>
        </w:rPr>
        <w:t>that the individual nodes use</w:t>
      </w:r>
      <w:r w:rsidR="001E12C8" w:rsidRPr="00CB09F3">
        <w:rPr>
          <w:rFonts w:ascii="Century Gothic" w:hAnsi="Century Gothic"/>
          <w:lang w:val="en-GB"/>
        </w:rPr>
        <w:t>.</w:t>
      </w:r>
    </w:p>
    <w:p w14:paraId="22DF30F5" w14:textId="77777777" w:rsidR="001E5EEF" w:rsidRPr="001E5EEF" w:rsidRDefault="001E5EEF" w:rsidP="001E5EEF">
      <w:pPr>
        <w:pStyle w:val="Geenafstand"/>
        <w:rPr>
          <w:rFonts w:ascii="Century Gothic" w:hAnsi="Century Gothic"/>
          <w:lang w:val="en-GB"/>
        </w:rPr>
      </w:pPr>
    </w:p>
    <w:p w14:paraId="31694367" w14:textId="5C832FB2" w:rsidR="00E701CB" w:rsidRPr="00CB09F3" w:rsidRDefault="00E701CB" w:rsidP="001E5EEF">
      <w:pPr>
        <w:pStyle w:val="Geenafstand"/>
        <w:rPr>
          <w:rFonts w:ascii="Century Gothic" w:hAnsi="Century Gothic"/>
          <w:lang w:val="en-GB"/>
        </w:rPr>
      </w:pPr>
      <w:r w:rsidRPr="00CB09F3">
        <w:rPr>
          <w:rFonts w:ascii="Century Gothic" w:hAnsi="Century Gothic"/>
          <w:b/>
          <w:lang w:val="en-GB"/>
        </w:rPr>
        <w:t>Protocol synchroni</w:t>
      </w:r>
      <w:r w:rsidR="00FB3E02">
        <w:rPr>
          <w:rFonts w:ascii="Century Gothic" w:hAnsi="Century Gothic"/>
          <w:b/>
          <w:lang w:val="en-GB"/>
        </w:rPr>
        <w:t>z</w:t>
      </w:r>
      <w:r w:rsidRPr="00CB09F3">
        <w:rPr>
          <w:rFonts w:ascii="Century Gothic" w:hAnsi="Century Gothic"/>
          <w:b/>
          <w:lang w:val="en-GB"/>
        </w:rPr>
        <w:t>ation</w:t>
      </w:r>
    </w:p>
    <w:p w14:paraId="68A8D01A" w14:textId="1B73DF43" w:rsidR="006C0C22" w:rsidRPr="00CB09F3" w:rsidRDefault="009445D4" w:rsidP="001E5EEF">
      <w:pPr>
        <w:pStyle w:val="Geenafstand"/>
        <w:rPr>
          <w:rFonts w:ascii="Century Gothic" w:hAnsi="Century Gothic"/>
          <w:lang w:val="en-GB"/>
        </w:rPr>
      </w:pPr>
      <w:r w:rsidRPr="00CB09F3">
        <w:rPr>
          <w:rFonts w:ascii="Century Gothic" w:hAnsi="Century Gothic"/>
          <w:lang w:val="en-GB"/>
        </w:rPr>
        <w:t xml:space="preserve">From </w:t>
      </w:r>
      <w:r w:rsidR="00CB6AEB" w:rsidRPr="00CB09F3">
        <w:rPr>
          <w:rFonts w:ascii="Century Gothic" w:hAnsi="Century Gothic"/>
          <w:lang w:val="en-GB"/>
        </w:rPr>
        <w:t>p</w:t>
      </w:r>
      <w:r w:rsidRPr="00CB09F3">
        <w:rPr>
          <w:rFonts w:ascii="Century Gothic" w:hAnsi="Century Gothic"/>
          <w:lang w:val="en-GB"/>
        </w:rPr>
        <w:t xml:space="preserve">aragraph </w:t>
      </w:r>
      <w:r w:rsidR="00CB6AEB" w:rsidRPr="00CB09F3">
        <w:rPr>
          <w:rFonts w:ascii="Century Gothic" w:hAnsi="Century Gothic"/>
          <w:lang w:val="en-GB"/>
        </w:rPr>
        <w:fldChar w:fldCharType="begin"/>
      </w:r>
      <w:r w:rsidR="00CB6AEB" w:rsidRPr="00CB09F3">
        <w:rPr>
          <w:rFonts w:ascii="Century Gothic" w:hAnsi="Century Gothic"/>
          <w:lang w:val="en-GB"/>
        </w:rPr>
        <w:instrText xml:space="preserve"> REF _Ref62129447 \n \h </w:instrText>
      </w:r>
      <w:r w:rsidR="00CB09F3">
        <w:rPr>
          <w:rFonts w:ascii="Century Gothic" w:hAnsi="Century Gothic"/>
          <w:lang w:val="en-GB"/>
        </w:rPr>
        <w:instrText xml:space="preserve"> \* MERGEFORMAT </w:instrText>
      </w:r>
      <w:r w:rsidR="00CB6AEB" w:rsidRPr="00CB09F3">
        <w:rPr>
          <w:rFonts w:ascii="Century Gothic" w:hAnsi="Century Gothic"/>
          <w:lang w:val="en-GB"/>
        </w:rPr>
      </w:r>
      <w:r w:rsidR="00CB6AEB" w:rsidRPr="00CB09F3">
        <w:rPr>
          <w:rFonts w:ascii="Century Gothic" w:hAnsi="Century Gothic"/>
          <w:lang w:val="en-GB"/>
        </w:rPr>
        <w:fldChar w:fldCharType="separate"/>
      </w:r>
      <w:r w:rsidR="00CB6AEB" w:rsidRPr="00CB09F3">
        <w:rPr>
          <w:rFonts w:ascii="Century Gothic" w:hAnsi="Century Gothic"/>
          <w:lang w:val="en-GB"/>
        </w:rPr>
        <w:t>5.3</w:t>
      </w:r>
      <w:r w:rsidR="00CB6AEB" w:rsidRPr="00CB09F3">
        <w:rPr>
          <w:rFonts w:ascii="Century Gothic" w:hAnsi="Century Gothic"/>
          <w:lang w:val="en-GB"/>
        </w:rPr>
        <w:fldChar w:fldCharType="end"/>
      </w:r>
      <w:r w:rsidRPr="00CB09F3">
        <w:rPr>
          <w:rFonts w:ascii="Century Gothic" w:hAnsi="Century Gothic"/>
          <w:lang w:val="en-GB"/>
        </w:rPr>
        <w:t xml:space="preserve"> can be concluded that </w:t>
      </w:r>
      <w:r w:rsidR="00FA7A30" w:rsidRPr="00CB09F3">
        <w:rPr>
          <w:rFonts w:ascii="Century Gothic" w:hAnsi="Century Gothic"/>
          <w:lang w:val="en-GB"/>
        </w:rPr>
        <w:t xml:space="preserve">LoRaBlink is the protocol that will be used for the </w:t>
      </w:r>
      <w:r w:rsidR="00D81686" w:rsidRPr="00CB09F3">
        <w:rPr>
          <w:rFonts w:ascii="Century Gothic" w:hAnsi="Century Gothic"/>
          <w:lang w:val="en-GB"/>
        </w:rPr>
        <w:t xml:space="preserve">simulation. </w:t>
      </w:r>
      <w:r w:rsidR="00C50175" w:rsidRPr="00CB09F3">
        <w:rPr>
          <w:rFonts w:ascii="Century Gothic" w:hAnsi="Century Gothic"/>
          <w:lang w:val="en-GB"/>
        </w:rPr>
        <w:t>The synchronisation of th</w:t>
      </w:r>
      <w:r w:rsidR="00CB6AEB" w:rsidRPr="00CB09F3">
        <w:rPr>
          <w:rFonts w:ascii="Century Gothic" w:hAnsi="Century Gothic"/>
          <w:lang w:val="en-GB"/>
        </w:rPr>
        <w:t xml:space="preserve">e </w:t>
      </w:r>
      <w:r w:rsidR="00C50175" w:rsidRPr="00CB09F3">
        <w:rPr>
          <w:rFonts w:ascii="Century Gothic" w:hAnsi="Century Gothic"/>
          <w:lang w:val="en-GB"/>
        </w:rPr>
        <w:t>LoRaB</w:t>
      </w:r>
      <w:r w:rsidR="00CB6AEB" w:rsidRPr="00CB09F3">
        <w:rPr>
          <w:rFonts w:ascii="Century Gothic" w:hAnsi="Century Gothic"/>
          <w:lang w:val="en-GB"/>
        </w:rPr>
        <w:t>l</w:t>
      </w:r>
      <w:r w:rsidR="00C50175" w:rsidRPr="00CB09F3">
        <w:rPr>
          <w:rFonts w:ascii="Century Gothic" w:hAnsi="Century Gothic"/>
          <w:lang w:val="en-GB"/>
        </w:rPr>
        <w:t xml:space="preserve">ink protocol has already been explained in paragraph </w:t>
      </w:r>
      <w:r w:rsidR="005503EF" w:rsidRPr="00CB09F3">
        <w:rPr>
          <w:rFonts w:ascii="Century Gothic" w:hAnsi="Century Gothic"/>
          <w:lang w:val="en-GB"/>
        </w:rPr>
        <w:fldChar w:fldCharType="begin"/>
      </w:r>
      <w:r w:rsidR="005503EF" w:rsidRPr="00CB09F3">
        <w:rPr>
          <w:rFonts w:ascii="Century Gothic" w:hAnsi="Century Gothic"/>
          <w:lang w:val="en-GB"/>
        </w:rPr>
        <w:instrText xml:space="preserve"> REF _Ref62129407 \n \h </w:instrText>
      </w:r>
      <w:r w:rsidR="00CB09F3">
        <w:rPr>
          <w:rFonts w:ascii="Century Gothic" w:hAnsi="Century Gothic"/>
          <w:lang w:val="en-GB"/>
        </w:rPr>
        <w:instrText xml:space="preserve"> \* MERGEFORMAT </w:instrText>
      </w:r>
      <w:r w:rsidR="005503EF" w:rsidRPr="00CB09F3">
        <w:rPr>
          <w:rFonts w:ascii="Century Gothic" w:hAnsi="Century Gothic"/>
          <w:lang w:val="en-GB"/>
        </w:rPr>
      </w:r>
      <w:r w:rsidR="005503EF" w:rsidRPr="00CB09F3">
        <w:rPr>
          <w:rFonts w:ascii="Century Gothic" w:hAnsi="Century Gothic"/>
          <w:lang w:val="en-GB"/>
        </w:rPr>
        <w:fldChar w:fldCharType="separate"/>
      </w:r>
      <w:r w:rsidR="004D7E0E">
        <w:rPr>
          <w:rFonts w:ascii="Century Gothic" w:hAnsi="Century Gothic"/>
          <w:lang w:val="en-GB"/>
        </w:rPr>
        <w:t>3.4.2</w:t>
      </w:r>
      <w:r w:rsidR="005503EF" w:rsidRPr="00CB09F3">
        <w:rPr>
          <w:rFonts w:ascii="Century Gothic" w:hAnsi="Century Gothic"/>
          <w:lang w:val="en-GB"/>
        </w:rPr>
        <w:fldChar w:fldCharType="end"/>
      </w:r>
      <w:r w:rsidR="00205690" w:rsidRPr="00CB09F3">
        <w:rPr>
          <w:rFonts w:ascii="Century Gothic" w:hAnsi="Century Gothic"/>
          <w:lang w:val="en-GB"/>
        </w:rPr>
        <w:t>.</w:t>
      </w:r>
    </w:p>
    <w:p w14:paraId="685268B5" w14:textId="77777777" w:rsidR="001E5EEF" w:rsidRPr="001E5EEF" w:rsidRDefault="001E5EEF" w:rsidP="001E5EEF">
      <w:pPr>
        <w:pStyle w:val="Geenafstand"/>
        <w:rPr>
          <w:rFonts w:ascii="Century Gothic" w:hAnsi="Century Gothic"/>
          <w:lang w:val="en-GB"/>
        </w:rPr>
      </w:pPr>
    </w:p>
    <w:p w14:paraId="1D0F8785" w14:textId="33A11490" w:rsidR="003F70F1" w:rsidRPr="003F70F1" w:rsidRDefault="00B1267A" w:rsidP="001E5EEF">
      <w:pPr>
        <w:pStyle w:val="Geenafstand"/>
        <w:rPr>
          <w:rFonts w:ascii="Century Gothic" w:hAnsi="Century Gothic"/>
          <w:b/>
          <w:lang w:val="en-GB"/>
        </w:rPr>
      </w:pPr>
      <w:r w:rsidRPr="00CB09F3">
        <w:rPr>
          <w:rFonts w:ascii="Century Gothic" w:hAnsi="Century Gothic"/>
          <w:b/>
          <w:lang w:val="en-GB"/>
        </w:rPr>
        <w:t>Hardware synchroni</w:t>
      </w:r>
      <w:r w:rsidR="00FB3E02">
        <w:rPr>
          <w:rFonts w:ascii="Century Gothic" w:hAnsi="Century Gothic"/>
          <w:b/>
          <w:lang w:val="en-GB"/>
        </w:rPr>
        <w:t>z</w:t>
      </w:r>
      <w:r w:rsidRPr="00CB09F3">
        <w:rPr>
          <w:rFonts w:ascii="Century Gothic" w:hAnsi="Century Gothic"/>
          <w:b/>
          <w:lang w:val="en-GB"/>
        </w:rPr>
        <w:t>ation</w:t>
      </w:r>
    </w:p>
    <w:p w14:paraId="3F40F018" w14:textId="271C83D0" w:rsidR="00FB3E02" w:rsidRDefault="00FB3E02" w:rsidP="001E5EEF">
      <w:pPr>
        <w:pStyle w:val="Geenafstand"/>
        <w:rPr>
          <w:rFonts w:ascii="Century Gothic" w:hAnsi="Century Gothic"/>
          <w:bCs/>
          <w:lang w:val="en-GB"/>
        </w:rPr>
      </w:pPr>
      <w:r>
        <w:rPr>
          <w:rFonts w:ascii="Century Gothic" w:hAnsi="Century Gothic"/>
          <w:bCs/>
          <w:lang w:val="en-GB"/>
        </w:rPr>
        <w:t xml:space="preserve">The hardware needed for </w:t>
      </w:r>
      <w:r w:rsidR="008C1C51">
        <w:rPr>
          <w:rFonts w:ascii="Century Gothic" w:hAnsi="Century Gothic"/>
          <w:bCs/>
          <w:lang w:val="en-GB"/>
        </w:rPr>
        <w:t>making sure every node in the network turns on and off at the same time</w:t>
      </w:r>
      <w:r>
        <w:rPr>
          <w:rFonts w:ascii="Century Gothic" w:hAnsi="Century Gothic"/>
          <w:bCs/>
          <w:lang w:val="en-GB"/>
        </w:rPr>
        <w:t xml:space="preserve"> </w:t>
      </w:r>
      <w:r w:rsidR="0066510F">
        <w:rPr>
          <w:rFonts w:ascii="Century Gothic" w:hAnsi="Century Gothic"/>
          <w:bCs/>
          <w:lang w:val="en-GB"/>
        </w:rPr>
        <w:t>are</w:t>
      </w:r>
      <w:r w:rsidR="00FE0619">
        <w:rPr>
          <w:rFonts w:ascii="Century Gothic" w:hAnsi="Century Gothic"/>
          <w:bCs/>
          <w:lang w:val="en-GB"/>
        </w:rPr>
        <w:t xml:space="preserve"> a </w:t>
      </w:r>
      <w:r w:rsidR="00887C41">
        <w:rPr>
          <w:rFonts w:ascii="Century Gothic" w:hAnsi="Century Gothic"/>
          <w:bCs/>
          <w:lang w:val="en-GB"/>
        </w:rPr>
        <w:t>RTC</w:t>
      </w:r>
      <w:r w:rsidR="00FE0619">
        <w:rPr>
          <w:rFonts w:ascii="Century Gothic" w:hAnsi="Century Gothic"/>
          <w:bCs/>
          <w:lang w:val="en-GB"/>
        </w:rPr>
        <w:t xml:space="preserve"> and optionally a GPS chip.</w:t>
      </w:r>
      <w:r w:rsidR="00887C41">
        <w:rPr>
          <w:rFonts w:ascii="Century Gothic" w:hAnsi="Century Gothic"/>
          <w:bCs/>
          <w:lang w:val="en-GB"/>
        </w:rPr>
        <w:t xml:space="preserve"> This </w:t>
      </w:r>
      <w:r w:rsidR="009B26DE">
        <w:rPr>
          <w:rFonts w:ascii="Century Gothic" w:hAnsi="Century Gothic"/>
          <w:bCs/>
          <w:lang w:val="en-GB"/>
        </w:rPr>
        <w:t>RTC can be a quartz clock that keeps time with an error margin of around 2 seconds a day.</w:t>
      </w:r>
      <w:r w:rsidR="0066510F">
        <w:rPr>
          <w:rFonts w:ascii="Century Gothic" w:hAnsi="Century Gothic"/>
          <w:bCs/>
          <w:lang w:val="en-GB"/>
        </w:rPr>
        <w:t xml:space="preserve"> This error margin will have to be corrected </w:t>
      </w:r>
      <w:r w:rsidR="00E66B09">
        <w:rPr>
          <w:rFonts w:ascii="Century Gothic" w:hAnsi="Century Gothic"/>
          <w:bCs/>
          <w:lang w:val="en-GB"/>
        </w:rPr>
        <w:t>for the system to stay synchronized. This will be done through either GPS or LoRa messages.</w:t>
      </w:r>
    </w:p>
    <w:p w14:paraId="409EC46F" w14:textId="77777777" w:rsidR="001E5EEF" w:rsidRPr="001E5EEF" w:rsidRDefault="001E5EEF" w:rsidP="001E5EEF">
      <w:pPr>
        <w:pStyle w:val="Geenafstand"/>
        <w:rPr>
          <w:rFonts w:ascii="Century Gothic" w:hAnsi="Century Gothic"/>
          <w:bCs/>
          <w:lang w:val="en-GB"/>
        </w:rPr>
      </w:pPr>
    </w:p>
    <w:p w14:paraId="509A58A5" w14:textId="48EDB01B" w:rsidR="00E12AB8" w:rsidRDefault="00F171D3" w:rsidP="001E5EEF">
      <w:pPr>
        <w:pStyle w:val="Geenafstand"/>
        <w:rPr>
          <w:rFonts w:ascii="Century Gothic" w:hAnsi="Century Gothic"/>
          <w:bCs/>
          <w:lang w:val="en-GB"/>
        </w:rPr>
      </w:pPr>
      <w:r>
        <w:rPr>
          <w:rFonts w:ascii="Century Gothic" w:hAnsi="Century Gothic"/>
          <w:bCs/>
          <w:lang w:val="en-GB"/>
        </w:rPr>
        <w:t xml:space="preserve">The two </w:t>
      </w:r>
      <w:r w:rsidR="00491175">
        <w:rPr>
          <w:rFonts w:ascii="Century Gothic" w:hAnsi="Century Gothic"/>
          <w:bCs/>
          <w:lang w:val="en-GB"/>
        </w:rPr>
        <w:t xml:space="preserve">different </w:t>
      </w:r>
      <w:r w:rsidR="0006493D">
        <w:rPr>
          <w:rFonts w:ascii="Century Gothic" w:hAnsi="Century Gothic"/>
          <w:bCs/>
          <w:lang w:val="en-GB"/>
        </w:rPr>
        <w:t>clock time</w:t>
      </w:r>
      <w:r w:rsidR="00491175">
        <w:rPr>
          <w:rFonts w:ascii="Century Gothic" w:hAnsi="Century Gothic"/>
          <w:bCs/>
          <w:lang w:val="en-GB"/>
        </w:rPr>
        <w:t xml:space="preserve"> synchronization options from </w:t>
      </w:r>
      <w:r w:rsidR="00C8064B">
        <w:rPr>
          <w:rFonts w:ascii="Century Gothic" w:hAnsi="Century Gothic"/>
          <w:bCs/>
          <w:lang w:val="en-GB"/>
        </w:rPr>
        <w:t xml:space="preserve">paragraph </w:t>
      </w:r>
      <w:r w:rsidR="00491175">
        <w:rPr>
          <w:rFonts w:ascii="Century Gothic" w:hAnsi="Century Gothic"/>
          <w:bCs/>
          <w:lang w:val="en-GB"/>
        </w:rPr>
        <w:t xml:space="preserve">3.5 </w:t>
      </w:r>
      <w:r w:rsidR="00C8064B">
        <w:rPr>
          <w:rFonts w:ascii="Century Gothic" w:hAnsi="Century Gothic"/>
          <w:bCs/>
          <w:lang w:val="en-GB"/>
        </w:rPr>
        <w:t xml:space="preserve">are synchronizing time trough LoRa downlinks, or </w:t>
      </w:r>
      <w:r w:rsidR="000605D8">
        <w:rPr>
          <w:rFonts w:ascii="Century Gothic" w:hAnsi="Century Gothic"/>
          <w:bCs/>
          <w:lang w:val="en-GB"/>
        </w:rPr>
        <w:t xml:space="preserve">synchronising time </w:t>
      </w:r>
      <w:r w:rsidR="00A85022">
        <w:rPr>
          <w:rFonts w:ascii="Century Gothic" w:hAnsi="Century Gothic"/>
          <w:bCs/>
          <w:lang w:val="en-GB"/>
        </w:rPr>
        <w:t>trough</w:t>
      </w:r>
      <w:r w:rsidR="000605D8">
        <w:rPr>
          <w:rFonts w:ascii="Century Gothic" w:hAnsi="Century Gothic"/>
          <w:bCs/>
          <w:lang w:val="en-GB"/>
        </w:rPr>
        <w:t xml:space="preserve"> GPS</w:t>
      </w:r>
      <w:r w:rsidR="00A85022">
        <w:rPr>
          <w:rFonts w:ascii="Century Gothic" w:hAnsi="Century Gothic"/>
          <w:bCs/>
          <w:lang w:val="en-GB"/>
        </w:rPr>
        <w:t xml:space="preserve"> messages</w:t>
      </w:r>
      <w:r w:rsidR="000605D8">
        <w:rPr>
          <w:rFonts w:ascii="Century Gothic" w:hAnsi="Century Gothic"/>
          <w:bCs/>
          <w:lang w:val="en-GB"/>
        </w:rPr>
        <w:t>.</w:t>
      </w:r>
      <w:r w:rsidR="00A85022">
        <w:rPr>
          <w:rFonts w:ascii="Century Gothic" w:hAnsi="Century Gothic"/>
          <w:bCs/>
          <w:lang w:val="en-GB"/>
        </w:rPr>
        <w:t xml:space="preserve"> </w:t>
      </w:r>
      <w:r w:rsidR="00B63048">
        <w:rPr>
          <w:rFonts w:ascii="Century Gothic" w:hAnsi="Century Gothic"/>
          <w:bCs/>
          <w:lang w:val="en-GB"/>
        </w:rPr>
        <w:t>One of them needs LoRa messages, the other needs a GPS chip and requires more power usage</w:t>
      </w:r>
      <w:r w:rsidR="00D96BDA">
        <w:rPr>
          <w:rFonts w:ascii="Century Gothic" w:hAnsi="Century Gothic"/>
          <w:bCs/>
          <w:lang w:val="en-GB"/>
        </w:rPr>
        <w:t xml:space="preserve"> </w:t>
      </w:r>
      <w:sdt>
        <w:sdtPr>
          <w:rPr>
            <w:rFonts w:ascii="Century Gothic" w:hAnsi="Century Gothic"/>
            <w:bCs/>
            <w:lang w:val="en-GB"/>
          </w:rPr>
          <w:id w:val="-1757660412"/>
          <w:citation/>
        </w:sdtPr>
        <w:sdtEndPr/>
        <w:sdtContent>
          <w:r w:rsidR="00D96BDA">
            <w:rPr>
              <w:rFonts w:ascii="Century Gothic" w:hAnsi="Century Gothic"/>
              <w:bCs/>
              <w:lang w:val="en-GB"/>
            </w:rPr>
            <w:fldChar w:fldCharType="begin"/>
          </w:r>
          <w:r w:rsidR="00D96BDA" w:rsidRPr="00A550FF">
            <w:rPr>
              <w:rFonts w:ascii="Century Gothic" w:hAnsi="Century Gothic"/>
              <w:lang w:val="en-US"/>
            </w:rPr>
            <w:instrText xml:space="preserve"> CITATION Ele10 \l 1043 </w:instrText>
          </w:r>
          <w:r w:rsidR="00D96BDA">
            <w:rPr>
              <w:rFonts w:ascii="Century Gothic" w:hAnsi="Century Gothic"/>
              <w:bCs/>
              <w:lang w:val="en-GB"/>
            </w:rPr>
            <w:fldChar w:fldCharType="separate"/>
          </w:r>
          <w:r w:rsidR="00810CE6">
            <w:rPr>
              <w:rFonts w:ascii="Century Gothic" w:hAnsi="Century Gothic"/>
              <w:noProof/>
              <w:lang w:val="en-US"/>
            </w:rPr>
            <w:t>(ElectronicDesign, 2010)</w:t>
          </w:r>
          <w:r w:rsidR="00D96BDA">
            <w:rPr>
              <w:rFonts w:ascii="Century Gothic" w:hAnsi="Century Gothic"/>
              <w:bCs/>
              <w:lang w:val="en-GB"/>
            </w:rPr>
            <w:fldChar w:fldCharType="end"/>
          </w:r>
        </w:sdtContent>
      </w:sdt>
      <w:r w:rsidR="001E5EEF" w:rsidRPr="001E5EEF">
        <w:rPr>
          <w:rFonts w:ascii="Century Gothic" w:hAnsi="Century Gothic"/>
          <w:bCs/>
          <w:lang w:val="en-GB"/>
        </w:rPr>
        <w:t>.</w:t>
      </w:r>
      <w:r w:rsidR="00BB65E8">
        <w:rPr>
          <w:rFonts w:ascii="Century Gothic" w:hAnsi="Century Gothic"/>
          <w:bCs/>
          <w:lang w:val="en-GB"/>
        </w:rPr>
        <w:t xml:space="preserve"> </w:t>
      </w:r>
    </w:p>
    <w:p w14:paraId="02B028F0" w14:textId="77777777" w:rsidR="001E5EEF" w:rsidRPr="001E5EEF" w:rsidRDefault="001E5EEF" w:rsidP="001E5EEF">
      <w:pPr>
        <w:pStyle w:val="Geenafstand"/>
        <w:rPr>
          <w:rFonts w:ascii="Century Gothic" w:hAnsi="Century Gothic"/>
          <w:bCs/>
          <w:lang w:val="en-GB"/>
        </w:rPr>
      </w:pPr>
    </w:p>
    <w:p w14:paraId="4A68911F" w14:textId="29CAB58C" w:rsidR="00FB3E02" w:rsidRPr="00802EF6" w:rsidRDefault="002A25E8" w:rsidP="001E5EEF">
      <w:pPr>
        <w:pStyle w:val="Geenafstand"/>
        <w:rPr>
          <w:rFonts w:ascii="Century Gothic" w:hAnsi="Century Gothic"/>
          <w:lang w:val="en-GB"/>
        </w:rPr>
      </w:pPr>
      <w:r w:rsidRPr="00CB09F3">
        <w:rPr>
          <w:rFonts w:ascii="Century Gothic" w:hAnsi="Century Gothic"/>
          <w:lang w:val="en-GB"/>
        </w:rPr>
        <w:t>Considering that the LoRaBlink protocol frequently sends out a beacon message every 5 minutes for synchronisation, the error margin of the quartz clock can be manageable</w:t>
      </w:r>
      <w:r>
        <w:rPr>
          <w:rFonts w:ascii="Century Gothic" w:hAnsi="Century Gothic"/>
          <w:lang w:val="en-GB"/>
        </w:rPr>
        <w:t xml:space="preserve"> through LoRa</w:t>
      </w:r>
      <w:r w:rsidRPr="00CB09F3">
        <w:rPr>
          <w:rFonts w:ascii="Century Gothic" w:hAnsi="Century Gothic"/>
          <w:lang w:val="en-GB"/>
        </w:rPr>
        <w:t xml:space="preserve">. </w:t>
      </w:r>
    </w:p>
    <w:p w14:paraId="0E6FC22D" w14:textId="77777777" w:rsidR="001E5EEF" w:rsidRPr="001E5EEF" w:rsidRDefault="001E5EEF" w:rsidP="001E5EEF">
      <w:pPr>
        <w:pStyle w:val="Geenafstand"/>
        <w:rPr>
          <w:rFonts w:ascii="Century Gothic" w:hAnsi="Century Gothic"/>
          <w:lang w:val="en-GB"/>
        </w:rPr>
      </w:pPr>
    </w:p>
    <w:p w14:paraId="120DCEEA" w14:textId="382CBCE1" w:rsidR="00BB65E8" w:rsidRPr="001E5EEF" w:rsidRDefault="00BB65E8" w:rsidP="001E5EEF">
      <w:pPr>
        <w:pStyle w:val="Geenafstand"/>
        <w:rPr>
          <w:rFonts w:ascii="Century Gothic" w:hAnsi="Century Gothic"/>
          <w:lang w:val="en-GB"/>
        </w:rPr>
      </w:pPr>
      <w:r>
        <w:rPr>
          <w:rFonts w:ascii="Century Gothic" w:hAnsi="Century Gothic"/>
          <w:lang w:val="en-GB"/>
        </w:rPr>
        <w:t>For the fire prevention system it could be the case that certain</w:t>
      </w:r>
      <w:r w:rsidR="000F4AB7">
        <w:rPr>
          <w:rFonts w:ascii="Century Gothic" w:hAnsi="Century Gothic"/>
          <w:lang w:val="en-GB"/>
        </w:rPr>
        <w:t xml:space="preserve"> nodes are not in range of enough satellites to get a time stamp. Therefore it is recommended that the fire prevention system makes use of synchronization through LoRa.</w:t>
      </w:r>
    </w:p>
    <w:p w14:paraId="518BA683" w14:textId="77777777" w:rsidR="005A2281" w:rsidRPr="00CB09F3" w:rsidRDefault="005A2281" w:rsidP="001E5EEF">
      <w:pPr>
        <w:pStyle w:val="Geenafstand"/>
        <w:rPr>
          <w:rFonts w:ascii="Century Gothic" w:hAnsi="Century Gothic"/>
          <w:lang w:val="en-GB"/>
        </w:rPr>
      </w:pPr>
    </w:p>
    <w:p w14:paraId="502145F7" w14:textId="77777777" w:rsidR="0047087B" w:rsidRDefault="0047087B" w:rsidP="001E5EEF">
      <w:pPr>
        <w:pStyle w:val="Geenafstand"/>
        <w:rPr>
          <w:rFonts w:ascii="Century Gothic" w:eastAsiaTheme="majorEastAsia" w:hAnsi="Century Gothic" w:cstheme="majorBidi"/>
          <w:color w:val="2F5496" w:themeColor="accent1" w:themeShade="BF"/>
          <w:sz w:val="26"/>
          <w:szCs w:val="26"/>
          <w:lang w:val="en-GB"/>
        </w:rPr>
      </w:pPr>
      <w:bookmarkStart w:id="134" w:name="_Ref61979990"/>
      <w:r>
        <w:rPr>
          <w:rFonts w:ascii="Century Gothic" w:hAnsi="Century Gothic"/>
          <w:lang w:val="en-GB"/>
        </w:rPr>
        <w:br w:type="page"/>
      </w:r>
    </w:p>
    <w:p w14:paraId="7BB047D8" w14:textId="77777777" w:rsidR="00514CDD" w:rsidRPr="00B60970" w:rsidRDefault="00514CDD" w:rsidP="00514CDD">
      <w:pPr>
        <w:pStyle w:val="Kop2"/>
        <w:rPr>
          <w:rFonts w:ascii="Century Gothic" w:hAnsi="Century Gothic"/>
          <w:lang w:eastAsia="nl-NL"/>
        </w:rPr>
      </w:pPr>
      <w:bookmarkStart w:id="135" w:name="_Ref62216310"/>
      <w:bookmarkStart w:id="136" w:name="_Toc62475023"/>
      <w:bookmarkStart w:id="137" w:name="_Ref62477318"/>
      <w:bookmarkStart w:id="138" w:name="_Toc62481018"/>
      <w:bookmarkStart w:id="139" w:name="_Toc62481064"/>
      <w:bookmarkEnd w:id="134"/>
      <w:r w:rsidRPr="00B60970">
        <w:rPr>
          <w:rFonts w:ascii="Century Gothic" w:hAnsi="Century Gothic"/>
          <w:lang w:eastAsia="nl-NL"/>
        </w:rPr>
        <w:lastRenderedPageBreak/>
        <w:t>Comparison LoRaWAN and mesh</w:t>
      </w:r>
      <w:bookmarkEnd w:id="135"/>
      <w:bookmarkEnd w:id="136"/>
      <w:bookmarkEnd w:id="137"/>
      <w:bookmarkEnd w:id="138"/>
      <w:bookmarkEnd w:id="139"/>
    </w:p>
    <w:p w14:paraId="02ADAFEF" w14:textId="2421D38C" w:rsidR="00D34A8B" w:rsidRPr="00B60970" w:rsidRDefault="00836856" w:rsidP="00DE65DE">
      <w:pPr>
        <w:pStyle w:val="Geenafstand"/>
        <w:rPr>
          <w:rFonts w:ascii="Century Gothic" w:hAnsi="Century Gothic"/>
          <w:lang w:val="en-GB" w:eastAsia="nl-NL"/>
        </w:rPr>
      </w:pPr>
      <w:r>
        <w:rPr>
          <w:rFonts w:ascii="Century Gothic" w:eastAsia="Times New Roman" w:hAnsi="Century Gothic" w:cs="Segoe UI"/>
          <w:lang w:val="en-GB" w:eastAsia="nl-NL"/>
        </w:rPr>
        <w:t xml:space="preserve">In chapter </w:t>
      </w:r>
      <w:r w:rsidRPr="00B60970">
        <w:rPr>
          <w:rFonts w:ascii="Century Gothic" w:hAnsi="Century Gothic"/>
          <w:lang w:val="en-GB" w:eastAsia="nl-NL"/>
        </w:rPr>
        <w:fldChar w:fldCharType="begin"/>
      </w:r>
      <w:r w:rsidRPr="00B60970">
        <w:rPr>
          <w:rFonts w:ascii="Century Gothic" w:hAnsi="Century Gothic"/>
          <w:lang w:val="en-GB" w:eastAsia="nl-NL"/>
        </w:rPr>
        <w:instrText xml:space="preserve"> REF _Ref62295462 \r \h </w:instrText>
      </w:r>
      <w:r w:rsidR="00DE65DE" w:rsidRPr="00B60970">
        <w:rPr>
          <w:rFonts w:ascii="Century Gothic" w:hAnsi="Century Gothic"/>
          <w:lang w:val="en-GB" w:eastAsia="nl-NL"/>
        </w:rPr>
        <w:instrText xml:space="preserve"> \* MERGEFORMAT </w:instrText>
      </w:r>
      <w:r w:rsidRPr="00B60970">
        <w:rPr>
          <w:rFonts w:ascii="Century Gothic" w:hAnsi="Century Gothic"/>
          <w:lang w:val="en-GB" w:eastAsia="nl-NL"/>
        </w:rPr>
      </w:r>
      <w:r w:rsidRPr="00B60970">
        <w:rPr>
          <w:rFonts w:ascii="Century Gothic" w:hAnsi="Century Gothic"/>
          <w:lang w:val="en-GB" w:eastAsia="nl-NL"/>
        </w:rPr>
        <w:fldChar w:fldCharType="separate"/>
      </w:r>
      <w:r w:rsidR="007B08EE">
        <w:rPr>
          <w:rFonts w:ascii="Century Gothic" w:hAnsi="Century Gothic"/>
          <w:lang w:val="en-GB" w:eastAsia="nl-NL"/>
        </w:rPr>
        <w:t>3.6.1</w:t>
      </w:r>
      <w:r w:rsidRPr="00B60970">
        <w:rPr>
          <w:rFonts w:ascii="Century Gothic" w:hAnsi="Century Gothic"/>
          <w:lang w:val="en-GB" w:eastAsia="nl-NL"/>
        </w:rPr>
        <w:fldChar w:fldCharType="end"/>
      </w:r>
      <w:r>
        <w:rPr>
          <w:rFonts w:ascii="Century Gothic" w:eastAsia="Times New Roman" w:hAnsi="Century Gothic" w:cs="Segoe UI"/>
          <w:lang w:val="en-GB" w:eastAsia="nl-NL"/>
        </w:rPr>
        <w:t xml:space="preserve"> </w:t>
      </w:r>
      <w:r w:rsidR="00D34A8B">
        <w:rPr>
          <w:rFonts w:ascii="Century Gothic" w:eastAsia="Times New Roman" w:hAnsi="Century Gothic" w:cs="Segoe UI"/>
          <w:lang w:val="en-GB" w:eastAsia="nl-NL"/>
        </w:rPr>
        <w:t>8 experiments were set up</w:t>
      </w:r>
      <w:r w:rsidR="001E5EEF" w:rsidRPr="00DE65DE">
        <w:rPr>
          <w:rFonts w:ascii="Century Gothic" w:eastAsia="Times New Roman" w:hAnsi="Century Gothic" w:cs="Segoe UI"/>
          <w:lang w:val="en-GB" w:eastAsia="nl-NL"/>
        </w:rPr>
        <w:t>;</w:t>
      </w:r>
      <w:r w:rsidR="00D34A8B">
        <w:rPr>
          <w:rFonts w:ascii="Century Gothic" w:eastAsia="Times New Roman" w:hAnsi="Century Gothic" w:cs="Segoe UI"/>
          <w:lang w:val="en-GB" w:eastAsia="nl-NL"/>
        </w:rPr>
        <w:t xml:space="preserve"> in this paragraph the results of these experiments will be evaluated.</w:t>
      </w:r>
    </w:p>
    <w:p w14:paraId="2BA6066A" w14:textId="086E7020" w:rsidR="00DE65DE" w:rsidRPr="00B60970" w:rsidRDefault="00DE65DE" w:rsidP="00DE65DE">
      <w:pPr>
        <w:pStyle w:val="Geenafstand"/>
        <w:rPr>
          <w:rFonts w:ascii="Century Gothic" w:hAnsi="Century Gothic"/>
          <w:b/>
          <w:lang w:val="en-GB" w:eastAsia="nl-NL"/>
        </w:rPr>
      </w:pPr>
    </w:p>
    <w:p w14:paraId="710AAF6B" w14:textId="571149BA" w:rsidR="00A67507" w:rsidRDefault="001A1F60" w:rsidP="00B30123">
      <w:pPr>
        <w:pStyle w:val="Lijstalinea"/>
        <w:numPr>
          <w:ilvl w:val="0"/>
          <w:numId w:val="1"/>
        </w:numPr>
        <w:rPr>
          <w:rFonts w:ascii="Century Gothic" w:eastAsia="Times New Roman" w:hAnsi="Century Gothic" w:cs="Segoe UI"/>
          <w:lang w:val="en-GB" w:eastAsia="nl-NL"/>
        </w:rPr>
      </w:pPr>
      <w:r w:rsidRPr="00FA7F37">
        <w:rPr>
          <w:rFonts w:ascii="Century Gothic" w:eastAsia="Times New Roman" w:hAnsi="Century Gothic" w:cs="Segoe UI"/>
          <w:lang w:val="en-GB" w:eastAsia="nl-NL"/>
        </w:rPr>
        <w:t>Time to live</w:t>
      </w:r>
    </w:p>
    <w:p w14:paraId="2B7DDC40" w14:textId="086E7020" w:rsidR="00FA7F37" w:rsidRPr="00FA7F37" w:rsidRDefault="00FC6F45" w:rsidP="00DE65DE">
      <w:pPr>
        <w:pStyle w:val="Geenafstand"/>
        <w:rPr>
          <w:rFonts w:ascii="Century Gothic" w:eastAsia="Times New Roman" w:hAnsi="Century Gothic" w:cs="Segoe UI"/>
          <w:lang w:val="en-GB" w:eastAsia="nl-NL"/>
        </w:rPr>
      </w:pPr>
      <w:r>
        <w:rPr>
          <w:rFonts w:ascii="Century Gothic" w:eastAsia="Times New Roman" w:hAnsi="Century Gothic" w:cs="Segoe UI"/>
          <w:lang w:val="en-GB" w:eastAsia="nl-NL"/>
        </w:rPr>
        <w:t xml:space="preserve">It’s very apparent when looking at the time to live of the nodes, that with a faster </w:t>
      </w:r>
      <w:r w:rsidR="00404C88">
        <w:rPr>
          <w:rFonts w:ascii="Century Gothic" w:eastAsia="Times New Roman" w:hAnsi="Century Gothic" w:cs="Segoe UI"/>
          <w:lang w:val="en-GB" w:eastAsia="nl-NL"/>
        </w:rPr>
        <w:t xml:space="preserve">data rate a way longer time to live can be achieved than with a lower one. </w:t>
      </w:r>
      <w:r w:rsidR="00DF46E0">
        <w:rPr>
          <w:rFonts w:ascii="Century Gothic" w:eastAsia="Times New Roman" w:hAnsi="Century Gothic" w:cs="Segoe UI"/>
          <w:lang w:val="en-GB" w:eastAsia="nl-NL"/>
        </w:rPr>
        <w:t>The nodes with spreading factor 12 are able to stay alive for</w:t>
      </w:r>
      <w:r w:rsidR="000336AA">
        <w:rPr>
          <w:rFonts w:ascii="Century Gothic" w:eastAsia="Times New Roman" w:hAnsi="Century Gothic" w:cs="Segoe UI"/>
          <w:lang w:val="en-GB" w:eastAsia="nl-NL"/>
        </w:rPr>
        <w:t xml:space="preserve"> 100 days with no period</w:t>
      </w:r>
      <w:r w:rsidR="001B09F6">
        <w:rPr>
          <w:rFonts w:ascii="Century Gothic" w:eastAsia="Times New Roman" w:hAnsi="Century Gothic" w:cs="Segoe UI"/>
          <w:lang w:val="en-GB" w:eastAsia="nl-NL"/>
        </w:rPr>
        <w:t xml:space="preserve">, 200 with </w:t>
      </w:r>
      <w:r w:rsidR="00102410">
        <w:rPr>
          <w:rFonts w:ascii="Century Gothic" w:eastAsia="Times New Roman" w:hAnsi="Century Gothic" w:cs="Segoe UI"/>
          <w:lang w:val="en-GB" w:eastAsia="nl-NL"/>
        </w:rPr>
        <w:t xml:space="preserve">5-minute </w:t>
      </w:r>
      <w:r w:rsidR="001B09F6">
        <w:rPr>
          <w:rFonts w:ascii="Century Gothic" w:eastAsia="Times New Roman" w:hAnsi="Century Gothic" w:cs="Segoe UI"/>
          <w:lang w:val="en-GB" w:eastAsia="nl-NL"/>
        </w:rPr>
        <w:t>period</w:t>
      </w:r>
      <w:r w:rsidR="000336AA">
        <w:rPr>
          <w:rFonts w:ascii="Century Gothic" w:eastAsia="Times New Roman" w:hAnsi="Century Gothic" w:cs="Segoe UI"/>
          <w:lang w:val="en-GB" w:eastAsia="nl-NL"/>
        </w:rPr>
        <w:t xml:space="preserve"> and highest transmitting power and </w:t>
      </w:r>
      <w:r w:rsidR="00FC777A">
        <w:rPr>
          <w:rFonts w:ascii="Century Gothic" w:eastAsia="Times New Roman" w:hAnsi="Century Gothic" w:cs="Segoe UI"/>
          <w:lang w:val="en-GB" w:eastAsia="nl-NL"/>
        </w:rPr>
        <w:t xml:space="preserve">about twice as long </w:t>
      </w:r>
      <w:r w:rsidR="00B05F2D">
        <w:rPr>
          <w:rFonts w:ascii="Century Gothic" w:eastAsia="Times New Roman" w:hAnsi="Century Gothic" w:cs="Segoe UI"/>
          <w:lang w:val="en-GB" w:eastAsia="nl-NL"/>
        </w:rPr>
        <w:t xml:space="preserve">for both cases </w:t>
      </w:r>
      <w:r w:rsidR="00FC777A">
        <w:rPr>
          <w:rFonts w:ascii="Century Gothic" w:eastAsia="Times New Roman" w:hAnsi="Century Gothic" w:cs="Segoe UI"/>
          <w:lang w:val="en-GB" w:eastAsia="nl-NL"/>
        </w:rPr>
        <w:t>with the lowest transmitting power.</w:t>
      </w:r>
      <w:r w:rsidR="0007197A">
        <w:rPr>
          <w:rFonts w:ascii="Century Gothic" w:eastAsia="Times New Roman" w:hAnsi="Century Gothic" w:cs="Segoe UI"/>
          <w:lang w:val="en-GB" w:eastAsia="nl-NL"/>
        </w:rPr>
        <w:t xml:space="preserve"> The nodes with spreading factor 7 are able to stay alive for </w:t>
      </w:r>
      <w:r w:rsidR="00301696">
        <w:rPr>
          <w:rFonts w:ascii="Century Gothic" w:eastAsia="Times New Roman" w:hAnsi="Century Gothic" w:cs="Segoe UI"/>
          <w:lang w:val="en-GB" w:eastAsia="nl-NL"/>
        </w:rPr>
        <w:t>about 100 days with no period</w:t>
      </w:r>
      <w:r w:rsidR="00352EFB">
        <w:rPr>
          <w:rFonts w:ascii="Century Gothic" w:eastAsia="Times New Roman" w:hAnsi="Century Gothic" w:cs="Segoe UI"/>
          <w:lang w:val="en-GB" w:eastAsia="nl-NL"/>
        </w:rPr>
        <w:t xml:space="preserve"> and almost 5000 days with </w:t>
      </w:r>
      <w:r w:rsidR="00DC402D">
        <w:rPr>
          <w:rFonts w:ascii="Century Gothic" w:eastAsia="Times New Roman" w:hAnsi="Century Gothic" w:cs="Segoe UI"/>
          <w:lang w:val="en-GB" w:eastAsia="nl-NL"/>
        </w:rPr>
        <w:t>5</w:t>
      </w:r>
      <w:r w:rsidR="00102410">
        <w:rPr>
          <w:rFonts w:ascii="Century Gothic" w:eastAsia="Times New Roman" w:hAnsi="Century Gothic" w:cs="Segoe UI"/>
          <w:lang w:val="en-GB" w:eastAsia="nl-NL"/>
        </w:rPr>
        <w:t>-</w:t>
      </w:r>
      <w:r w:rsidR="00DC402D">
        <w:rPr>
          <w:rFonts w:ascii="Century Gothic" w:eastAsia="Times New Roman" w:hAnsi="Century Gothic" w:cs="Segoe UI"/>
          <w:lang w:val="en-GB" w:eastAsia="nl-NL"/>
        </w:rPr>
        <w:t>minute period</w:t>
      </w:r>
      <w:r w:rsidR="00102410">
        <w:rPr>
          <w:rFonts w:ascii="Century Gothic" w:eastAsia="Times New Roman" w:hAnsi="Century Gothic" w:cs="Segoe UI"/>
          <w:lang w:val="en-GB" w:eastAsia="nl-NL"/>
        </w:rPr>
        <w:t xml:space="preserve">, again </w:t>
      </w:r>
      <w:r w:rsidR="007A5BCF">
        <w:rPr>
          <w:rFonts w:ascii="Century Gothic" w:eastAsia="Times New Roman" w:hAnsi="Century Gothic" w:cs="Segoe UI"/>
          <w:lang w:val="en-GB" w:eastAsia="nl-NL"/>
        </w:rPr>
        <w:t>when using the lowest transmitting power</w:t>
      </w:r>
      <w:r w:rsidR="001B0DE1">
        <w:rPr>
          <w:rFonts w:ascii="Century Gothic" w:eastAsia="Times New Roman" w:hAnsi="Century Gothic" w:cs="Segoe UI"/>
          <w:lang w:val="en-GB" w:eastAsia="nl-NL"/>
        </w:rPr>
        <w:t xml:space="preserve"> this time is almost doubled.</w:t>
      </w:r>
    </w:p>
    <w:p w14:paraId="47157B2F" w14:textId="086E7020" w:rsidR="00DE65DE" w:rsidRPr="00B60970" w:rsidRDefault="00DE65DE" w:rsidP="00DE65DE">
      <w:pPr>
        <w:pStyle w:val="Geenafstand"/>
        <w:rPr>
          <w:rFonts w:ascii="Century Gothic" w:hAnsi="Century Gothic"/>
          <w:lang w:val="en-GB" w:eastAsia="nl-NL"/>
        </w:rPr>
      </w:pPr>
    </w:p>
    <w:p w14:paraId="395FC4E0" w14:textId="30186C57" w:rsidR="00786C35" w:rsidRDefault="00DE65DE" w:rsidP="00B30123">
      <w:pPr>
        <w:pStyle w:val="Lijstalinea"/>
        <w:numPr>
          <w:ilvl w:val="0"/>
          <w:numId w:val="1"/>
        </w:numPr>
        <w:rPr>
          <w:rFonts w:ascii="Century Gothic" w:eastAsia="Times New Roman" w:hAnsi="Century Gothic" w:cs="Segoe UI"/>
          <w:lang w:val="en-GB" w:eastAsia="nl-NL"/>
        </w:rPr>
      </w:pPr>
      <w:r w:rsidRPr="00B60970">
        <w:rPr>
          <w:rFonts w:ascii="Century Gothic" w:eastAsia="Times New Roman" w:hAnsi="Century Gothic" w:cs="Segoe UI"/>
          <w:lang w:val="en-GB" w:eastAsia="nl-NL"/>
        </w:rPr>
        <w:t xml:space="preserve">Higher </w:t>
      </w:r>
      <w:r w:rsidR="00786C35">
        <w:rPr>
          <w:rFonts w:ascii="Century Gothic" w:eastAsia="Times New Roman" w:hAnsi="Century Gothic" w:cs="Segoe UI"/>
          <w:lang w:val="en-GB" w:eastAsia="nl-NL"/>
        </w:rPr>
        <w:t>Power drain</w:t>
      </w:r>
    </w:p>
    <w:p w14:paraId="3D34C972" w14:textId="086E7020" w:rsidR="00DB7B02" w:rsidRPr="00DB7B02" w:rsidRDefault="00EE2121" w:rsidP="00DE65DE">
      <w:pPr>
        <w:pStyle w:val="Geenafstand"/>
        <w:rPr>
          <w:rFonts w:ascii="Century Gothic" w:eastAsia="Times New Roman" w:hAnsi="Century Gothic" w:cs="Segoe UI"/>
          <w:lang w:val="en-GB" w:eastAsia="nl-NL"/>
        </w:rPr>
      </w:pPr>
      <w:r>
        <w:rPr>
          <w:rFonts w:ascii="Century Gothic" w:eastAsia="Times New Roman" w:hAnsi="Century Gothic" w:cs="Segoe UI"/>
          <w:lang w:val="en-GB" w:eastAsia="nl-NL"/>
        </w:rPr>
        <w:t>Of course,</w:t>
      </w:r>
      <w:r w:rsidR="00DB7B02">
        <w:rPr>
          <w:rFonts w:ascii="Century Gothic" w:eastAsia="Times New Roman" w:hAnsi="Century Gothic" w:cs="Segoe UI"/>
          <w:lang w:val="en-GB" w:eastAsia="nl-NL"/>
        </w:rPr>
        <w:t xml:space="preserve"> the power drain of </w:t>
      </w:r>
      <w:r w:rsidR="00FE5013">
        <w:rPr>
          <w:rFonts w:ascii="Century Gothic" w:eastAsia="Times New Roman" w:hAnsi="Century Gothic" w:cs="Segoe UI"/>
          <w:lang w:val="en-GB" w:eastAsia="nl-NL"/>
        </w:rPr>
        <w:t>a node with a lot of traffic is a lot higher than when it is directly connected to a gateway.</w:t>
      </w:r>
      <w:r>
        <w:rPr>
          <w:rFonts w:ascii="Century Gothic" w:eastAsia="Times New Roman" w:hAnsi="Century Gothic" w:cs="Segoe UI"/>
          <w:lang w:val="en-GB" w:eastAsia="nl-NL"/>
        </w:rPr>
        <w:t xml:space="preserve"> In the experiments </w:t>
      </w:r>
      <w:r w:rsidR="00ED5BBF">
        <w:rPr>
          <w:rFonts w:ascii="Century Gothic" w:eastAsia="Times New Roman" w:hAnsi="Century Gothic" w:cs="Segoe UI"/>
          <w:lang w:val="en-GB" w:eastAsia="nl-NL"/>
        </w:rPr>
        <w:t xml:space="preserve">it became clear that when </w:t>
      </w:r>
      <w:r w:rsidR="00921355">
        <w:rPr>
          <w:rFonts w:ascii="Century Gothic" w:eastAsia="Times New Roman" w:hAnsi="Century Gothic" w:cs="Segoe UI"/>
          <w:lang w:val="en-GB" w:eastAsia="nl-NL"/>
        </w:rPr>
        <w:t>a node has to forward data from one other node it</w:t>
      </w:r>
      <w:r w:rsidR="002E0C89">
        <w:rPr>
          <w:rFonts w:ascii="Century Gothic" w:eastAsia="Times New Roman" w:hAnsi="Century Gothic" w:cs="Segoe UI"/>
          <w:lang w:val="en-GB" w:eastAsia="nl-NL"/>
        </w:rPr>
        <w:t xml:space="preserve"> will have significantly </w:t>
      </w:r>
      <w:r w:rsidR="00B97CD6">
        <w:rPr>
          <w:rFonts w:ascii="Century Gothic" w:eastAsia="Times New Roman" w:hAnsi="Century Gothic" w:cs="Segoe UI"/>
          <w:lang w:val="en-GB" w:eastAsia="nl-NL"/>
        </w:rPr>
        <w:t xml:space="preserve">less time to live, especially in the case of </w:t>
      </w:r>
      <w:r w:rsidR="00036648">
        <w:rPr>
          <w:rFonts w:ascii="Century Gothic" w:eastAsia="Times New Roman" w:hAnsi="Century Gothic" w:cs="Segoe UI"/>
          <w:lang w:val="en-GB" w:eastAsia="nl-NL"/>
        </w:rPr>
        <w:t>experiment 4.</w:t>
      </w:r>
    </w:p>
    <w:p w14:paraId="3FF2B44E" w14:textId="086E7020" w:rsidR="00DE65DE" w:rsidRPr="00B60970" w:rsidRDefault="00DE65DE" w:rsidP="00DE65DE">
      <w:pPr>
        <w:pStyle w:val="Geenafstand"/>
        <w:rPr>
          <w:rFonts w:ascii="Century Gothic" w:hAnsi="Century Gothic"/>
          <w:lang w:val="en-GB" w:eastAsia="nl-NL"/>
        </w:rPr>
      </w:pPr>
    </w:p>
    <w:p w14:paraId="457D5C0D" w14:textId="659221CB" w:rsidR="004C23FF" w:rsidRDefault="004C23FF" w:rsidP="00B30123">
      <w:pPr>
        <w:pStyle w:val="Lijstalinea"/>
        <w:numPr>
          <w:ilvl w:val="0"/>
          <w:numId w:val="1"/>
        </w:numPr>
        <w:rPr>
          <w:rFonts w:ascii="Century Gothic" w:eastAsia="Times New Roman" w:hAnsi="Century Gothic" w:cs="Segoe UI"/>
          <w:lang w:val="en-GB" w:eastAsia="nl-NL"/>
        </w:rPr>
      </w:pPr>
      <w:r>
        <w:rPr>
          <w:rFonts w:ascii="Century Gothic" w:eastAsia="Times New Roman" w:hAnsi="Century Gothic" w:cs="Segoe UI"/>
          <w:lang w:val="en-GB" w:eastAsia="nl-NL"/>
        </w:rPr>
        <w:t>Data rate lower</w:t>
      </w:r>
    </w:p>
    <w:p w14:paraId="1741633C" w14:textId="2EDF6551" w:rsidR="001263E6" w:rsidRDefault="001263E6" w:rsidP="00DE65DE">
      <w:pPr>
        <w:pStyle w:val="Geenafstand"/>
        <w:rPr>
          <w:rFonts w:ascii="Century Gothic" w:eastAsia="Times New Roman" w:hAnsi="Century Gothic" w:cs="Segoe UI"/>
          <w:lang w:val="en-GB" w:eastAsia="nl-NL"/>
        </w:rPr>
      </w:pPr>
      <w:r>
        <w:rPr>
          <w:rFonts w:ascii="Century Gothic" w:eastAsia="Times New Roman" w:hAnsi="Century Gothic" w:cs="Segoe UI"/>
          <w:lang w:val="en-GB" w:eastAsia="nl-NL"/>
        </w:rPr>
        <w:t xml:space="preserve">Having to </w:t>
      </w:r>
      <w:r w:rsidR="00E60D98">
        <w:rPr>
          <w:rFonts w:ascii="Century Gothic" w:eastAsia="Times New Roman" w:hAnsi="Century Gothic" w:cs="Segoe UI"/>
          <w:lang w:val="en-GB" w:eastAsia="nl-NL"/>
        </w:rPr>
        <w:t>forward messages leaves the nodes in a lot of time waiting after</w:t>
      </w:r>
      <w:r w:rsidR="006A31FE">
        <w:rPr>
          <w:rFonts w:ascii="Century Gothic" w:eastAsia="Times New Roman" w:hAnsi="Century Gothic" w:cs="Segoe UI"/>
          <w:lang w:val="en-GB" w:eastAsia="nl-NL"/>
        </w:rPr>
        <w:t xml:space="preserve"> having sent their </w:t>
      </w:r>
      <w:r w:rsidR="008B4140">
        <w:rPr>
          <w:rFonts w:ascii="Century Gothic" w:eastAsia="Times New Roman" w:hAnsi="Century Gothic" w:cs="Segoe UI"/>
          <w:lang w:val="en-GB" w:eastAsia="nl-NL"/>
        </w:rPr>
        <w:t xml:space="preserve">packets when </w:t>
      </w:r>
      <w:r w:rsidR="00362411">
        <w:rPr>
          <w:rFonts w:ascii="Century Gothic" w:eastAsia="Times New Roman" w:hAnsi="Century Gothic" w:cs="Segoe UI"/>
          <w:lang w:val="en-GB" w:eastAsia="nl-NL"/>
        </w:rPr>
        <w:t xml:space="preserve">sending with a </w:t>
      </w:r>
      <w:r w:rsidR="008B4140">
        <w:rPr>
          <w:rFonts w:ascii="Century Gothic" w:eastAsia="Times New Roman" w:hAnsi="Century Gothic" w:cs="Segoe UI"/>
          <w:lang w:val="en-GB" w:eastAsia="nl-NL"/>
        </w:rPr>
        <w:t>period</w:t>
      </w:r>
      <w:r w:rsidR="00362411">
        <w:rPr>
          <w:rFonts w:ascii="Century Gothic" w:eastAsia="Times New Roman" w:hAnsi="Century Gothic" w:cs="Segoe UI"/>
          <w:lang w:val="en-GB" w:eastAsia="nl-NL"/>
        </w:rPr>
        <w:t xml:space="preserve"> of 5 minutes</w:t>
      </w:r>
      <w:r w:rsidR="008B4140">
        <w:rPr>
          <w:rFonts w:ascii="Century Gothic" w:eastAsia="Times New Roman" w:hAnsi="Century Gothic" w:cs="Segoe UI"/>
          <w:lang w:val="en-GB" w:eastAsia="nl-NL"/>
        </w:rPr>
        <w:t>.</w:t>
      </w:r>
      <w:r w:rsidR="00362411">
        <w:rPr>
          <w:rFonts w:ascii="Century Gothic" w:eastAsia="Times New Roman" w:hAnsi="Century Gothic" w:cs="Segoe UI"/>
          <w:lang w:val="en-GB" w:eastAsia="nl-NL"/>
        </w:rPr>
        <w:t xml:space="preserve"> </w:t>
      </w:r>
      <w:r w:rsidR="00654450">
        <w:rPr>
          <w:rFonts w:ascii="Century Gothic" w:eastAsia="Times New Roman" w:hAnsi="Century Gothic" w:cs="Segoe UI"/>
          <w:lang w:val="en-GB" w:eastAsia="nl-NL"/>
        </w:rPr>
        <w:t>This means the packet from one node that has to be forwarded</w:t>
      </w:r>
      <w:r w:rsidR="009E084A">
        <w:rPr>
          <w:rFonts w:ascii="Century Gothic" w:eastAsia="Times New Roman" w:hAnsi="Century Gothic" w:cs="Segoe UI"/>
          <w:lang w:val="en-GB" w:eastAsia="nl-NL"/>
        </w:rPr>
        <w:t xml:space="preserve"> 3 times for example takes a very long time to finally reach the gateway. This </w:t>
      </w:r>
      <w:r w:rsidR="00DB7B02">
        <w:rPr>
          <w:rFonts w:ascii="Century Gothic" w:eastAsia="Times New Roman" w:hAnsi="Century Gothic" w:cs="Segoe UI"/>
          <w:lang w:val="en-GB" w:eastAsia="nl-NL"/>
        </w:rPr>
        <w:t>results</w:t>
      </w:r>
      <w:r w:rsidR="009E084A">
        <w:rPr>
          <w:rFonts w:ascii="Century Gothic" w:eastAsia="Times New Roman" w:hAnsi="Century Gothic" w:cs="Segoe UI"/>
          <w:lang w:val="en-GB" w:eastAsia="nl-NL"/>
        </w:rPr>
        <w:t xml:space="preserve"> a </w:t>
      </w:r>
      <w:r w:rsidR="00DB7B02">
        <w:rPr>
          <w:rFonts w:ascii="Century Gothic" w:eastAsia="Times New Roman" w:hAnsi="Century Gothic" w:cs="Segoe UI"/>
          <w:lang w:val="en-GB" w:eastAsia="nl-NL"/>
        </w:rPr>
        <w:t>relatively slow network compared to LoRaWAN.</w:t>
      </w:r>
    </w:p>
    <w:p w14:paraId="2C960817" w14:textId="2650F694" w:rsidR="00203B0B" w:rsidRDefault="008D032A" w:rsidP="00B30123">
      <w:pPr>
        <w:pStyle w:val="Lijstalinea"/>
        <w:numPr>
          <w:ilvl w:val="0"/>
          <w:numId w:val="1"/>
        </w:numPr>
        <w:rPr>
          <w:rFonts w:ascii="Century Gothic" w:eastAsia="Times New Roman" w:hAnsi="Century Gothic" w:cs="Segoe UI"/>
          <w:lang w:val="en-GB" w:eastAsia="nl-NL"/>
        </w:rPr>
      </w:pPr>
      <w:r>
        <w:rPr>
          <w:rFonts w:ascii="Century Gothic" w:eastAsia="Times New Roman" w:hAnsi="Century Gothic" w:cs="Segoe UI"/>
          <w:lang w:val="en-GB" w:eastAsia="nl-NL"/>
        </w:rPr>
        <w:t>Collision</w:t>
      </w:r>
      <w:r w:rsidR="007C0F34">
        <w:rPr>
          <w:rFonts w:ascii="Century Gothic" w:eastAsia="Times New Roman" w:hAnsi="Century Gothic" w:cs="Segoe UI"/>
          <w:lang w:val="en-GB" w:eastAsia="nl-NL"/>
        </w:rPr>
        <w:t xml:space="preserve"> in dense networks</w:t>
      </w:r>
    </w:p>
    <w:p w14:paraId="3A0095EF" w14:textId="02D63167" w:rsidR="00786C35" w:rsidRDefault="00A950F1" w:rsidP="00DE65DE">
      <w:pPr>
        <w:pStyle w:val="Geenafstand"/>
        <w:rPr>
          <w:rFonts w:ascii="Century Gothic" w:eastAsia="Times New Roman" w:hAnsi="Century Gothic" w:cs="Segoe UI"/>
          <w:lang w:val="en-GB" w:eastAsia="nl-NL"/>
        </w:rPr>
      </w:pPr>
      <w:r>
        <w:rPr>
          <w:rFonts w:ascii="Century Gothic" w:eastAsia="Times New Roman" w:hAnsi="Century Gothic" w:cs="Segoe UI"/>
          <w:lang w:val="en-GB" w:eastAsia="nl-NL"/>
        </w:rPr>
        <w:t>This part was not included into the simulation but studies of</w:t>
      </w:r>
      <w:r w:rsidR="00097C1D">
        <w:rPr>
          <w:rFonts w:ascii="Century Gothic" w:eastAsia="Times New Roman" w:hAnsi="Century Gothic" w:cs="Segoe UI"/>
          <w:lang w:val="en-GB" w:eastAsia="nl-NL"/>
        </w:rPr>
        <w:t xml:space="preserve"> </w:t>
      </w:r>
      <w:sdt>
        <w:sdtPr>
          <w:rPr>
            <w:rFonts w:ascii="Century Gothic" w:eastAsia="Times New Roman" w:hAnsi="Century Gothic" w:cs="Segoe UI"/>
            <w:lang w:val="en-GB" w:eastAsia="nl-NL"/>
          </w:rPr>
          <w:id w:val="-1164312405"/>
          <w:citation/>
        </w:sdtPr>
        <w:sdtEndPr/>
        <w:sdtContent>
          <w:r w:rsidR="008852D9">
            <w:rPr>
              <w:rFonts w:ascii="Century Gothic" w:eastAsia="Times New Roman" w:hAnsi="Century Gothic" w:cs="Segoe UI"/>
              <w:lang w:val="en-GB" w:eastAsia="nl-NL"/>
            </w:rPr>
            <w:fldChar w:fldCharType="begin"/>
          </w:r>
          <w:r w:rsidR="008852D9">
            <w:rPr>
              <w:rFonts w:ascii="Century Gothic" w:eastAsia="Times New Roman" w:hAnsi="Century Gothic" w:cs="Segoe UI"/>
              <w:lang w:val="en-GB" w:eastAsia="nl-NL"/>
            </w:rPr>
            <w:instrText xml:space="preserve"> CITATION Rahzd \l 2057 </w:instrText>
          </w:r>
          <w:r w:rsidR="008852D9">
            <w:rPr>
              <w:rFonts w:ascii="Century Gothic" w:eastAsia="Times New Roman" w:hAnsi="Century Gothic" w:cs="Segoe UI"/>
              <w:lang w:val="en-GB" w:eastAsia="nl-NL"/>
            </w:rPr>
            <w:fldChar w:fldCharType="separate"/>
          </w:r>
          <w:r w:rsidR="00810CE6">
            <w:rPr>
              <w:rFonts w:ascii="Century Gothic" w:eastAsia="Times New Roman" w:hAnsi="Century Gothic" w:cs="Segoe UI"/>
              <w:noProof/>
              <w:lang w:val="en-GB" w:eastAsia="nl-NL"/>
            </w:rPr>
            <w:t>(Rahmadhani &amp; Kuipers, z.d.)</w:t>
          </w:r>
          <w:r w:rsidR="008852D9">
            <w:rPr>
              <w:rFonts w:ascii="Century Gothic" w:eastAsia="Times New Roman" w:hAnsi="Century Gothic" w:cs="Segoe UI"/>
              <w:lang w:val="en-GB" w:eastAsia="nl-NL"/>
            </w:rPr>
            <w:fldChar w:fldCharType="end"/>
          </w:r>
        </w:sdtContent>
      </w:sdt>
      <w:r w:rsidR="008852D9">
        <w:rPr>
          <w:rFonts w:ascii="Century Gothic" w:eastAsia="Times New Roman" w:hAnsi="Century Gothic" w:cs="Segoe UI"/>
          <w:lang w:val="en-GB" w:eastAsia="nl-NL"/>
        </w:rPr>
        <w:t xml:space="preserve"> </w:t>
      </w:r>
      <w:r w:rsidR="006A1D1A">
        <w:rPr>
          <w:rFonts w:ascii="Century Gothic" w:eastAsia="Times New Roman" w:hAnsi="Century Gothic" w:cs="Segoe UI"/>
          <w:lang w:val="en-GB" w:eastAsia="nl-NL"/>
        </w:rPr>
        <w:t xml:space="preserve">have shown that </w:t>
      </w:r>
      <w:r w:rsidR="001D065A">
        <w:rPr>
          <w:rFonts w:ascii="Century Gothic" w:eastAsia="Times New Roman" w:hAnsi="Century Gothic" w:cs="Segoe UI"/>
          <w:lang w:val="en-GB" w:eastAsia="nl-NL"/>
        </w:rPr>
        <w:t xml:space="preserve">frame </w:t>
      </w:r>
      <w:r w:rsidR="006A1D1A">
        <w:rPr>
          <w:rFonts w:ascii="Century Gothic" w:eastAsia="Times New Roman" w:hAnsi="Century Gothic" w:cs="Segoe UI"/>
          <w:lang w:val="en-GB" w:eastAsia="nl-NL"/>
        </w:rPr>
        <w:t>collisions can occur when using LoRaWAN. When using multiple nodes on the same SF and BW</w:t>
      </w:r>
      <w:r w:rsidR="006A6444">
        <w:rPr>
          <w:rFonts w:ascii="Century Gothic" w:eastAsia="Times New Roman" w:hAnsi="Century Gothic" w:cs="Segoe UI"/>
          <w:lang w:val="en-GB" w:eastAsia="nl-NL"/>
        </w:rPr>
        <w:t>, they will have colliding packets,</w:t>
      </w:r>
      <w:r w:rsidR="00890347">
        <w:rPr>
          <w:rFonts w:ascii="Century Gothic" w:eastAsia="Times New Roman" w:hAnsi="Century Gothic" w:cs="Segoe UI"/>
          <w:lang w:val="en-GB" w:eastAsia="nl-NL"/>
        </w:rPr>
        <w:t xml:space="preserve"> resulting in information loss. Our expectation is that </w:t>
      </w:r>
      <w:r w:rsidR="00EF0EBE">
        <w:rPr>
          <w:rFonts w:ascii="Century Gothic" w:eastAsia="Times New Roman" w:hAnsi="Century Gothic" w:cs="Segoe UI"/>
          <w:lang w:val="en-GB" w:eastAsia="nl-NL"/>
        </w:rPr>
        <w:t xml:space="preserve">in a network of around 10 nodes a mesh network will </w:t>
      </w:r>
      <w:r w:rsidR="00EB03ED">
        <w:rPr>
          <w:rFonts w:ascii="Century Gothic" w:eastAsia="Times New Roman" w:hAnsi="Century Gothic" w:cs="Segoe UI"/>
          <w:lang w:val="en-GB" w:eastAsia="nl-NL"/>
        </w:rPr>
        <w:t xml:space="preserve">start to have a </w:t>
      </w:r>
      <w:r w:rsidR="005714ED">
        <w:rPr>
          <w:rFonts w:ascii="Century Gothic" w:eastAsia="Times New Roman" w:hAnsi="Century Gothic" w:cs="Segoe UI"/>
          <w:lang w:val="en-GB" w:eastAsia="nl-NL"/>
        </w:rPr>
        <w:t xml:space="preserve">declining reliability of sending packets. </w:t>
      </w:r>
    </w:p>
    <w:p w14:paraId="4ED9AF77" w14:textId="086E7020" w:rsidR="00DE65DE" w:rsidRPr="00B60970" w:rsidRDefault="00DE65DE" w:rsidP="00DE65DE">
      <w:pPr>
        <w:pStyle w:val="Geenafstand"/>
        <w:rPr>
          <w:rFonts w:ascii="Century Gothic" w:hAnsi="Century Gothic"/>
          <w:lang w:val="en-GB" w:eastAsia="nl-NL"/>
        </w:rPr>
      </w:pPr>
    </w:p>
    <w:p w14:paraId="21E5EE31" w14:textId="4B027D6A" w:rsidR="00786C35" w:rsidRDefault="00786C35" w:rsidP="00B30123">
      <w:pPr>
        <w:pStyle w:val="Lijstalinea"/>
        <w:numPr>
          <w:ilvl w:val="0"/>
          <w:numId w:val="1"/>
        </w:numPr>
        <w:rPr>
          <w:rFonts w:ascii="Century Gothic" w:eastAsia="Times New Roman" w:hAnsi="Century Gothic" w:cs="Segoe UI"/>
          <w:lang w:val="en-GB" w:eastAsia="nl-NL"/>
        </w:rPr>
      </w:pPr>
      <w:r>
        <w:rPr>
          <w:rFonts w:ascii="Century Gothic" w:eastAsia="Times New Roman" w:hAnsi="Century Gothic" w:cs="Segoe UI"/>
          <w:lang w:val="en-GB" w:eastAsia="nl-NL"/>
        </w:rPr>
        <w:t>More range</w:t>
      </w:r>
      <w:r w:rsidR="008D032A">
        <w:rPr>
          <w:rFonts w:ascii="Century Gothic" w:eastAsia="Times New Roman" w:hAnsi="Century Gothic" w:cs="Segoe UI"/>
          <w:lang w:val="en-GB" w:eastAsia="nl-NL"/>
        </w:rPr>
        <w:t xml:space="preserve"> </w:t>
      </w:r>
    </w:p>
    <w:p w14:paraId="0A4BA878" w14:textId="086E7020" w:rsidR="00AA4B3A" w:rsidRDefault="00E91B59" w:rsidP="00DE65DE">
      <w:pPr>
        <w:pStyle w:val="Geenafstand"/>
        <w:rPr>
          <w:rFonts w:ascii="Century Gothic" w:eastAsia="Times New Roman" w:hAnsi="Century Gothic" w:cs="Segoe UI"/>
          <w:lang w:val="en-GB" w:eastAsia="nl-NL"/>
        </w:rPr>
      </w:pPr>
      <w:r>
        <w:rPr>
          <w:rFonts w:ascii="Century Gothic" w:eastAsia="Times New Roman" w:hAnsi="Century Gothic" w:cs="Segoe UI"/>
          <w:lang w:val="en-GB" w:eastAsia="nl-NL"/>
        </w:rPr>
        <w:t>With a mesh network you have the benefit of a much longer range. Nodes can</w:t>
      </w:r>
      <w:r w:rsidR="00741CFE">
        <w:rPr>
          <w:rFonts w:ascii="Century Gothic" w:eastAsia="Times New Roman" w:hAnsi="Century Gothic" w:cs="Segoe UI"/>
          <w:lang w:val="en-GB" w:eastAsia="nl-NL"/>
        </w:rPr>
        <w:t xml:space="preserve"> theoretically be stringed together forever, only this would not be manageable in reality. </w:t>
      </w:r>
      <w:r w:rsidR="00040462">
        <w:rPr>
          <w:rFonts w:ascii="Century Gothic" w:eastAsia="Times New Roman" w:hAnsi="Century Gothic" w:cs="Segoe UI"/>
          <w:lang w:val="en-GB" w:eastAsia="nl-NL"/>
        </w:rPr>
        <w:t xml:space="preserve">With every node in spreading factor </w:t>
      </w:r>
      <w:r w:rsidR="00432DF4">
        <w:rPr>
          <w:rFonts w:ascii="Century Gothic" w:eastAsia="Times New Roman" w:hAnsi="Century Gothic" w:cs="Segoe UI"/>
          <w:lang w:val="en-GB" w:eastAsia="nl-NL"/>
        </w:rPr>
        <w:t xml:space="preserve">12 and the highest </w:t>
      </w:r>
      <w:r w:rsidR="00E43735">
        <w:rPr>
          <w:rFonts w:ascii="Century Gothic" w:eastAsia="Times New Roman" w:hAnsi="Century Gothic" w:cs="Segoe UI"/>
          <w:lang w:val="en-GB" w:eastAsia="nl-NL"/>
        </w:rPr>
        <w:t xml:space="preserve">transmission power, each connection could be around </w:t>
      </w:r>
      <w:r w:rsidR="00A61753">
        <w:rPr>
          <w:rFonts w:ascii="Century Gothic" w:eastAsia="Times New Roman" w:hAnsi="Century Gothic" w:cs="Segoe UI"/>
          <w:lang w:val="en-GB" w:eastAsia="nl-NL"/>
        </w:rPr>
        <w:t>12 km</w:t>
      </w:r>
      <w:r w:rsidR="001F0A02">
        <w:rPr>
          <w:rFonts w:ascii="Century Gothic" w:eastAsia="Times New Roman" w:hAnsi="Century Gothic" w:cs="Segoe UI"/>
          <w:lang w:val="en-GB" w:eastAsia="nl-NL"/>
        </w:rPr>
        <w:t xml:space="preserve"> long (result gotten from simulation)</w:t>
      </w:r>
      <w:r w:rsidR="00F057A9">
        <w:rPr>
          <w:rFonts w:ascii="Century Gothic" w:eastAsia="Times New Roman" w:hAnsi="Century Gothic" w:cs="Segoe UI"/>
          <w:lang w:val="en-GB" w:eastAsia="nl-NL"/>
        </w:rPr>
        <w:t xml:space="preserve">. This way a range of around 36 km </w:t>
      </w:r>
      <w:r w:rsidR="00B41E2B">
        <w:rPr>
          <w:rFonts w:ascii="Century Gothic" w:eastAsia="Times New Roman" w:hAnsi="Century Gothic" w:cs="Segoe UI"/>
          <w:lang w:val="en-GB" w:eastAsia="nl-NL"/>
        </w:rPr>
        <w:t>from node to gateway can be realised with only 3 nodes.</w:t>
      </w:r>
    </w:p>
    <w:p w14:paraId="6F5F7121" w14:textId="086E7020" w:rsidR="00DE65DE" w:rsidRPr="00B60970" w:rsidRDefault="00DE65DE" w:rsidP="00DE65DE">
      <w:pPr>
        <w:pStyle w:val="Geenafstand"/>
        <w:rPr>
          <w:rFonts w:ascii="Century Gothic" w:hAnsi="Century Gothic"/>
          <w:lang w:val="en-GB" w:eastAsia="nl-NL"/>
        </w:rPr>
      </w:pPr>
    </w:p>
    <w:p w14:paraId="5F99A71F" w14:textId="020A9C2D" w:rsidR="00786C35" w:rsidRDefault="00203B0B" w:rsidP="00B30123">
      <w:pPr>
        <w:pStyle w:val="Lijstalinea"/>
        <w:numPr>
          <w:ilvl w:val="0"/>
          <w:numId w:val="1"/>
        </w:numPr>
        <w:rPr>
          <w:rFonts w:ascii="Century Gothic" w:eastAsia="Times New Roman" w:hAnsi="Century Gothic" w:cs="Segoe UI"/>
          <w:lang w:val="en-GB" w:eastAsia="nl-NL"/>
        </w:rPr>
      </w:pPr>
      <w:r>
        <w:rPr>
          <w:rFonts w:ascii="Century Gothic" w:eastAsia="Times New Roman" w:hAnsi="Century Gothic" w:cs="Segoe UI"/>
          <w:lang w:val="en-GB" w:eastAsia="nl-NL"/>
        </w:rPr>
        <w:t>Higher reliability</w:t>
      </w:r>
    </w:p>
    <w:p w14:paraId="0DDCA04C" w14:textId="086E7020" w:rsidR="005C4789" w:rsidRDefault="005C4789" w:rsidP="00DE65DE">
      <w:pPr>
        <w:pStyle w:val="Geenafstand"/>
        <w:rPr>
          <w:rFonts w:ascii="Century Gothic" w:eastAsia="Times New Roman" w:hAnsi="Century Gothic" w:cs="Segoe UI"/>
          <w:lang w:val="en-GB" w:eastAsia="nl-NL"/>
        </w:rPr>
      </w:pPr>
      <w:r>
        <w:rPr>
          <w:rFonts w:ascii="Century Gothic" w:eastAsia="Times New Roman" w:hAnsi="Century Gothic" w:cs="Segoe UI"/>
          <w:lang w:val="en-GB" w:eastAsia="nl-NL"/>
        </w:rPr>
        <w:t xml:space="preserve">Having the ability to send data to another node means </w:t>
      </w:r>
      <w:r w:rsidR="00561A45">
        <w:rPr>
          <w:rFonts w:ascii="Century Gothic" w:eastAsia="Times New Roman" w:hAnsi="Century Gothic" w:cs="Segoe UI"/>
          <w:lang w:val="en-GB" w:eastAsia="nl-NL"/>
        </w:rPr>
        <w:t>nodes are able to</w:t>
      </w:r>
      <w:r w:rsidR="009E7FBF">
        <w:rPr>
          <w:rFonts w:ascii="Century Gothic" w:eastAsia="Times New Roman" w:hAnsi="Century Gothic" w:cs="Segoe UI"/>
          <w:lang w:val="en-GB" w:eastAsia="nl-NL"/>
        </w:rPr>
        <w:t xml:space="preserve"> send the same data as other nodes.</w:t>
      </w:r>
      <w:r w:rsidR="009D039D">
        <w:rPr>
          <w:rFonts w:ascii="Century Gothic" w:eastAsia="Times New Roman" w:hAnsi="Century Gothic" w:cs="Segoe UI"/>
          <w:lang w:val="en-GB" w:eastAsia="nl-NL"/>
        </w:rPr>
        <w:t xml:space="preserve"> </w:t>
      </w:r>
      <w:r w:rsidR="00D10405">
        <w:rPr>
          <w:rFonts w:ascii="Century Gothic" w:eastAsia="Times New Roman" w:hAnsi="Century Gothic" w:cs="Segoe UI"/>
          <w:lang w:val="en-GB" w:eastAsia="nl-NL"/>
        </w:rPr>
        <w:t>Theoretically w</w:t>
      </w:r>
      <w:r w:rsidR="009D039D">
        <w:rPr>
          <w:rFonts w:ascii="Century Gothic" w:eastAsia="Times New Roman" w:hAnsi="Century Gothic" w:cs="Segoe UI"/>
          <w:lang w:val="en-GB" w:eastAsia="nl-NL"/>
        </w:rPr>
        <w:t xml:space="preserve">hen data is not correctly received for some reason, other nodes could retransmit </w:t>
      </w:r>
      <w:r w:rsidR="00D10405">
        <w:rPr>
          <w:rFonts w:ascii="Century Gothic" w:eastAsia="Times New Roman" w:hAnsi="Century Gothic" w:cs="Segoe UI"/>
          <w:lang w:val="en-GB" w:eastAsia="nl-NL"/>
        </w:rPr>
        <w:t>that</w:t>
      </w:r>
      <w:r w:rsidR="008D17C8">
        <w:rPr>
          <w:rFonts w:ascii="Century Gothic" w:eastAsia="Times New Roman" w:hAnsi="Century Gothic" w:cs="Segoe UI"/>
          <w:lang w:val="en-GB" w:eastAsia="nl-NL"/>
        </w:rPr>
        <w:t xml:space="preserve"> sa</w:t>
      </w:r>
      <w:r w:rsidR="00EC7B65">
        <w:rPr>
          <w:rFonts w:ascii="Century Gothic" w:eastAsia="Times New Roman" w:hAnsi="Century Gothic" w:cs="Segoe UI"/>
          <w:lang w:val="en-GB" w:eastAsia="nl-NL"/>
        </w:rPr>
        <w:t>me</w:t>
      </w:r>
      <w:r w:rsidR="009D039D">
        <w:rPr>
          <w:rFonts w:ascii="Century Gothic" w:eastAsia="Times New Roman" w:hAnsi="Century Gothic" w:cs="Segoe UI"/>
          <w:lang w:val="en-GB" w:eastAsia="nl-NL"/>
        </w:rPr>
        <w:t xml:space="preserve"> data </w:t>
      </w:r>
      <w:r w:rsidR="00EC7B65">
        <w:rPr>
          <w:rFonts w:ascii="Century Gothic" w:eastAsia="Times New Roman" w:hAnsi="Century Gothic" w:cs="Segoe UI"/>
          <w:lang w:val="en-GB" w:eastAsia="nl-NL"/>
        </w:rPr>
        <w:t xml:space="preserve">in order to </w:t>
      </w:r>
      <w:r w:rsidR="00A20C81">
        <w:rPr>
          <w:rFonts w:ascii="Century Gothic" w:eastAsia="Times New Roman" w:hAnsi="Century Gothic" w:cs="Segoe UI"/>
          <w:lang w:val="en-GB" w:eastAsia="nl-NL"/>
        </w:rPr>
        <w:t>reliably get the information where it needs to go.</w:t>
      </w:r>
    </w:p>
    <w:p w14:paraId="281DA13D" w14:textId="086E7020" w:rsidR="00DE65DE" w:rsidRPr="00B60970" w:rsidRDefault="00DE65DE" w:rsidP="00DE65DE">
      <w:pPr>
        <w:pStyle w:val="Geenafstand"/>
        <w:rPr>
          <w:rFonts w:ascii="Century Gothic" w:hAnsi="Century Gothic"/>
          <w:lang w:val="en-GB" w:eastAsia="nl-NL"/>
        </w:rPr>
      </w:pPr>
    </w:p>
    <w:p w14:paraId="0345E1C0" w14:textId="77777777" w:rsidR="00560387" w:rsidRPr="00560387" w:rsidRDefault="00D34A8B" w:rsidP="00560387">
      <w:pPr>
        <w:rPr>
          <w:rFonts w:ascii="Century Gothic" w:eastAsia="Times New Roman" w:hAnsi="Century Gothic" w:cs="Segoe UI"/>
          <w:b/>
          <w:bCs/>
          <w:lang w:val="en-GB" w:eastAsia="nl-NL"/>
        </w:rPr>
      </w:pPr>
      <w:r w:rsidRPr="000E207F">
        <w:rPr>
          <w:rFonts w:ascii="Century Gothic" w:eastAsia="Times New Roman" w:hAnsi="Century Gothic" w:cs="Segoe UI"/>
          <w:b/>
          <w:bCs/>
          <w:lang w:val="en-GB" w:eastAsia="nl-NL"/>
        </w:rPr>
        <w:lastRenderedPageBreak/>
        <w:t>Evaluation traffic</w:t>
      </w:r>
    </w:p>
    <w:p w14:paraId="672C657E" w14:textId="19452B44" w:rsidR="0047087B" w:rsidRDefault="00BB29A4" w:rsidP="00B73E40">
      <w:pPr>
        <w:pStyle w:val="Geenafstand"/>
        <w:rPr>
          <w:rFonts w:ascii="Century Gothic" w:hAnsi="Century Gothic"/>
          <w:lang w:val="en-GB" w:eastAsia="nl-NL"/>
        </w:rPr>
      </w:pPr>
      <w:r>
        <w:rPr>
          <w:rFonts w:ascii="Century Gothic" w:hAnsi="Century Gothic"/>
          <w:lang w:val="en-GB" w:eastAsia="nl-NL"/>
        </w:rPr>
        <w:t xml:space="preserve">In attachment </w:t>
      </w:r>
      <w:r w:rsidR="000A7524">
        <w:rPr>
          <w:rFonts w:ascii="Century Gothic" w:hAnsi="Century Gothic"/>
          <w:lang w:val="en-GB" w:eastAsia="nl-NL"/>
        </w:rPr>
        <w:t>6 2</w:t>
      </w:r>
      <w:r w:rsidR="001B0DE1">
        <w:rPr>
          <w:rFonts w:ascii="Century Gothic" w:hAnsi="Century Gothic"/>
          <w:lang w:val="en-GB" w:eastAsia="nl-NL"/>
        </w:rPr>
        <w:t xml:space="preserve"> graphs </w:t>
      </w:r>
      <w:r w:rsidR="000A7524">
        <w:rPr>
          <w:rFonts w:ascii="Century Gothic" w:hAnsi="Century Gothic"/>
          <w:lang w:val="en-GB" w:eastAsia="nl-NL"/>
        </w:rPr>
        <w:t xml:space="preserve">are shown </w:t>
      </w:r>
      <w:r w:rsidR="00993975">
        <w:rPr>
          <w:rFonts w:ascii="Century Gothic" w:hAnsi="Century Gothic"/>
          <w:lang w:val="en-GB" w:eastAsia="nl-NL"/>
        </w:rPr>
        <w:t xml:space="preserve">where the time to live is </w:t>
      </w:r>
      <w:r w:rsidR="000A7524">
        <w:rPr>
          <w:rFonts w:ascii="Century Gothic" w:hAnsi="Century Gothic"/>
          <w:lang w:val="en-GB" w:eastAsia="nl-NL"/>
        </w:rPr>
        <w:t>set out against</w:t>
      </w:r>
      <w:r w:rsidR="00993975">
        <w:rPr>
          <w:rFonts w:ascii="Century Gothic" w:hAnsi="Century Gothic"/>
          <w:lang w:val="en-GB" w:eastAsia="nl-NL"/>
        </w:rPr>
        <w:t xml:space="preserve"> </w:t>
      </w:r>
      <w:r w:rsidR="00AE77BD">
        <w:rPr>
          <w:rFonts w:ascii="Century Gothic" w:hAnsi="Century Gothic"/>
          <w:lang w:val="en-GB" w:eastAsia="nl-NL"/>
        </w:rPr>
        <w:t xml:space="preserve">the traffic over the node. </w:t>
      </w:r>
      <w:r w:rsidR="00155D4B">
        <w:rPr>
          <w:rFonts w:ascii="Century Gothic" w:hAnsi="Century Gothic"/>
          <w:lang w:val="en-GB" w:eastAsia="nl-NL"/>
        </w:rPr>
        <w:t xml:space="preserve">There is a quite noticeable </w:t>
      </w:r>
      <w:r w:rsidR="00DF47F9">
        <w:rPr>
          <w:rFonts w:ascii="Century Gothic" w:hAnsi="Century Gothic"/>
          <w:lang w:val="en-GB" w:eastAsia="nl-NL"/>
        </w:rPr>
        <w:t xml:space="preserve">drop from 0 to 1 traffic and also from 1 to </w:t>
      </w:r>
      <w:r w:rsidR="002C171B">
        <w:rPr>
          <w:rFonts w:ascii="Century Gothic" w:hAnsi="Century Gothic"/>
          <w:lang w:val="en-GB" w:eastAsia="nl-NL"/>
        </w:rPr>
        <w:t>2 traffic. Once a node gets more traffic</w:t>
      </w:r>
      <w:r w:rsidR="001852EF">
        <w:rPr>
          <w:rFonts w:ascii="Century Gothic" w:hAnsi="Century Gothic"/>
          <w:lang w:val="en-GB" w:eastAsia="nl-NL"/>
        </w:rPr>
        <w:t>,</w:t>
      </w:r>
      <w:r w:rsidR="002C171B">
        <w:rPr>
          <w:rFonts w:ascii="Century Gothic" w:hAnsi="Century Gothic"/>
          <w:lang w:val="en-GB" w:eastAsia="nl-NL"/>
        </w:rPr>
        <w:t xml:space="preserve"> the </w:t>
      </w:r>
      <w:r w:rsidR="001852EF">
        <w:rPr>
          <w:rFonts w:ascii="Century Gothic" w:hAnsi="Century Gothic"/>
          <w:lang w:val="en-GB" w:eastAsia="nl-NL"/>
        </w:rPr>
        <w:t xml:space="preserve">time to live starts to even out. The </w:t>
      </w:r>
      <w:r w:rsidR="002C171B">
        <w:rPr>
          <w:rFonts w:ascii="Century Gothic" w:hAnsi="Century Gothic"/>
          <w:lang w:val="en-GB" w:eastAsia="nl-NL"/>
        </w:rPr>
        <w:t xml:space="preserve">node </w:t>
      </w:r>
      <w:r w:rsidR="001852EF">
        <w:rPr>
          <w:rFonts w:ascii="Century Gothic" w:hAnsi="Century Gothic"/>
          <w:lang w:val="en-GB" w:eastAsia="nl-NL"/>
        </w:rPr>
        <w:t xml:space="preserve">has reached </w:t>
      </w:r>
      <w:r w:rsidR="00FA6903">
        <w:rPr>
          <w:rFonts w:ascii="Century Gothic" w:hAnsi="Century Gothic"/>
          <w:lang w:val="en-GB" w:eastAsia="nl-NL"/>
        </w:rPr>
        <w:t>its</w:t>
      </w:r>
      <w:r w:rsidR="001852EF">
        <w:rPr>
          <w:rFonts w:ascii="Century Gothic" w:hAnsi="Century Gothic"/>
          <w:lang w:val="en-GB" w:eastAsia="nl-NL"/>
        </w:rPr>
        <w:t xml:space="preserve"> limits in </w:t>
      </w:r>
      <w:r w:rsidR="00902585">
        <w:rPr>
          <w:rFonts w:ascii="Century Gothic" w:hAnsi="Century Gothic"/>
          <w:lang w:val="en-GB" w:eastAsia="nl-NL"/>
        </w:rPr>
        <w:t xml:space="preserve">terms of traffic because </w:t>
      </w:r>
      <w:r w:rsidR="008A7712">
        <w:rPr>
          <w:rFonts w:ascii="Century Gothic" w:hAnsi="Century Gothic"/>
          <w:lang w:val="en-GB" w:eastAsia="nl-NL"/>
        </w:rPr>
        <w:t xml:space="preserve">it has to forward so many </w:t>
      </w:r>
      <w:r w:rsidR="00255A13">
        <w:rPr>
          <w:rFonts w:ascii="Century Gothic" w:hAnsi="Century Gothic"/>
          <w:lang w:val="en-GB" w:eastAsia="nl-NL"/>
        </w:rPr>
        <w:t>packets</w:t>
      </w:r>
      <w:r w:rsidR="00B1652B">
        <w:rPr>
          <w:rFonts w:ascii="Century Gothic" w:hAnsi="Century Gothic"/>
          <w:lang w:val="en-GB" w:eastAsia="nl-NL"/>
        </w:rPr>
        <w:t>, it spends a whole lot more energy receiving the packets being sent</w:t>
      </w:r>
      <w:r w:rsidR="000D3E69">
        <w:rPr>
          <w:rFonts w:ascii="Century Gothic" w:hAnsi="Century Gothic"/>
          <w:lang w:val="en-GB" w:eastAsia="nl-NL"/>
        </w:rPr>
        <w:t xml:space="preserve"> by other nodes.</w:t>
      </w:r>
    </w:p>
    <w:p w14:paraId="3FE361BC" w14:textId="77777777" w:rsidR="0022213B" w:rsidRDefault="0022213B">
      <w:pPr>
        <w:rPr>
          <w:rFonts w:ascii="Century Gothic" w:hAnsi="Century Gothic"/>
          <w:lang w:val="en-GB"/>
        </w:rPr>
      </w:pPr>
    </w:p>
    <w:p w14:paraId="7BC8DB42" w14:textId="6FD45590" w:rsidR="00D92C5E" w:rsidRPr="004E67E5" w:rsidRDefault="00D92C5E">
      <w:pPr>
        <w:rPr>
          <w:rFonts w:ascii="Century Gothic" w:hAnsi="Century Gothic"/>
          <w:lang w:val="en-GB"/>
        </w:rPr>
      </w:pPr>
      <w:r w:rsidRPr="004E67E5">
        <w:rPr>
          <w:rFonts w:ascii="Century Gothic" w:hAnsi="Century Gothic"/>
          <w:lang w:val="en-GB"/>
        </w:rPr>
        <w:br w:type="page"/>
      </w:r>
    </w:p>
    <w:p w14:paraId="7DEA1D77" w14:textId="761CA5E5" w:rsidR="00441D82" w:rsidRPr="00B60970" w:rsidRDefault="00C86D5E" w:rsidP="00441D82">
      <w:pPr>
        <w:pStyle w:val="Kop1"/>
        <w:rPr>
          <w:rFonts w:ascii="Century Gothic" w:hAnsi="Century Gothic"/>
        </w:rPr>
      </w:pPr>
      <w:bookmarkStart w:id="140" w:name="_Ref62222654"/>
      <w:bookmarkStart w:id="141" w:name="_Toc62481019"/>
      <w:bookmarkStart w:id="142" w:name="_Toc62481065"/>
      <w:r w:rsidRPr="00B60970">
        <w:rPr>
          <w:rFonts w:ascii="Century Gothic" w:hAnsi="Century Gothic"/>
        </w:rPr>
        <w:lastRenderedPageBreak/>
        <w:t>Projectmanagement</w:t>
      </w:r>
      <w:bookmarkEnd w:id="140"/>
      <w:bookmarkEnd w:id="141"/>
      <w:bookmarkEnd w:id="142"/>
    </w:p>
    <w:p w14:paraId="53872E93" w14:textId="32D60649" w:rsidR="00296E72" w:rsidRPr="008178BC" w:rsidRDefault="006D29FB" w:rsidP="00C86D5E">
      <w:pPr>
        <w:pStyle w:val="Geenafstand"/>
        <w:rPr>
          <w:rFonts w:ascii="Century Gothic" w:hAnsi="Century Gothic"/>
          <w:lang w:val="en-GB"/>
        </w:rPr>
      </w:pPr>
      <w:r w:rsidRPr="008178BC">
        <w:rPr>
          <w:rFonts w:ascii="Century Gothic" w:hAnsi="Century Gothic"/>
          <w:lang w:val="en-GB"/>
        </w:rPr>
        <w:t xml:space="preserve">Besides </w:t>
      </w:r>
      <w:r w:rsidR="003A3DA2" w:rsidRPr="008178BC">
        <w:rPr>
          <w:rFonts w:ascii="Century Gothic" w:hAnsi="Century Gothic"/>
          <w:lang w:val="en-GB"/>
        </w:rPr>
        <w:t>all</w:t>
      </w:r>
      <w:r w:rsidRPr="008178BC">
        <w:rPr>
          <w:rFonts w:ascii="Century Gothic" w:hAnsi="Century Gothic"/>
          <w:lang w:val="en-GB"/>
        </w:rPr>
        <w:t xml:space="preserve"> the technical details, the project also need</w:t>
      </w:r>
      <w:r w:rsidR="003A3DA2" w:rsidRPr="008178BC">
        <w:rPr>
          <w:rFonts w:ascii="Century Gothic" w:hAnsi="Century Gothic"/>
          <w:lang w:val="en-GB"/>
        </w:rPr>
        <w:t>ed</w:t>
      </w:r>
      <w:r w:rsidRPr="008178BC">
        <w:rPr>
          <w:rFonts w:ascii="Century Gothic" w:hAnsi="Century Gothic"/>
          <w:lang w:val="en-GB"/>
        </w:rPr>
        <w:t xml:space="preserve"> to be managed.</w:t>
      </w:r>
      <w:r w:rsidR="003A3DA2" w:rsidRPr="008178BC">
        <w:rPr>
          <w:rFonts w:ascii="Century Gothic" w:hAnsi="Century Gothic"/>
          <w:lang w:val="en-GB"/>
        </w:rPr>
        <w:t xml:space="preserve"> This chapter covers</w:t>
      </w:r>
      <w:r w:rsidR="003423FA" w:rsidRPr="008178BC">
        <w:rPr>
          <w:rFonts w:ascii="Century Gothic" w:hAnsi="Century Gothic"/>
          <w:lang w:val="en-GB"/>
        </w:rPr>
        <w:t xml:space="preserve"> all the project management details that went into completing this project.</w:t>
      </w:r>
      <w:r w:rsidR="004C3D86" w:rsidRPr="008178BC">
        <w:rPr>
          <w:rFonts w:ascii="Century Gothic" w:hAnsi="Century Gothic"/>
          <w:lang w:val="en-GB"/>
        </w:rPr>
        <w:t xml:space="preserve"> The first sub</w:t>
      </w:r>
      <w:r w:rsidR="00235A3B" w:rsidRPr="008178BC">
        <w:rPr>
          <w:rFonts w:ascii="Century Gothic" w:hAnsi="Century Gothic"/>
          <w:lang w:val="en-GB"/>
        </w:rPr>
        <w:t xml:space="preserve">-chapter covers the different methods that were used during the project in each different </w:t>
      </w:r>
      <w:r w:rsidR="007C09CF" w:rsidRPr="008178BC">
        <w:rPr>
          <w:rFonts w:ascii="Century Gothic" w:hAnsi="Century Gothic"/>
          <w:lang w:val="en-GB"/>
        </w:rPr>
        <w:t>period</w:t>
      </w:r>
      <w:r w:rsidR="00235A3B" w:rsidRPr="008178BC">
        <w:rPr>
          <w:rFonts w:ascii="Century Gothic" w:hAnsi="Century Gothic"/>
          <w:lang w:val="en-GB"/>
        </w:rPr>
        <w:t>.</w:t>
      </w:r>
      <w:r w:rsidR="004A46EF" w:rsidRPr="008178BC">
        <w:rPr>
          <w:rFonts w:ascii="Century Gothic" w:hAnsi="Century Gothic"/>
          <w:lang w:val="en-GB"/>
        </w:rPr>
        <w:t xml:space="preserve"> The second sub-chapter takes a deeper look at the SCRUM project method. The third sub-chapter covers the different roles of each group member</w:t>
      </w:r>
      <w:r w:rsidR="003F35AB" w:rsidRPr="008178BC">
        <w:rPr>
          <w:rFonts w:ascii="Century Gothic" w:hAnsi="Century Gothic"/>
          <w:lang w:val="en-GB"/>
        </w:rPr>
        <w:t>. The fourth and las sub-chapter shows the milestones that were originally set in the PID</w:t>
      </w:r>
      <w:r w:rsidR="00770765" w:rsidRPr="008178BC">
        <w:rPr>
          <w:rFonts w:ascii="Century Gothic" w:hAnsi="Century Gothic"/>
          <w:lang w:val="en-GB"/>
        </w:rPr>
        <w:t xml:space="preserve"> and clarifies which ones have been completed.</w:t>
      </w:r>
    </w:p>
    <w:p w14:paraId="06254BBB" w14:textId="77777777" w:rsidR="00C86D5E" w:rsidRPr="00B60970" w:rsidRDefault="00C86D5E" w:rsidP="00C86D5E">
      <w:pPr>
        <w:pStyle w:val="Geenafstand"/>
        <w:rPr>
          <w:rFonts w:ascii="Century Gothic" w:hAnsi="Century Gothic"/>
          <w:lang w:val="en-GB"/>
        </w:rPr>
      </w:pPr>
    </w:p>
    <w:p w14:paraId="5EFB941D" w14:textId="57BBE986" w:rsidR="007C09CF" w:rsidRPr="00B60970" w:rsidRDefault="007C09CF" w:rsidP="007C09CF">
      <w:pPr>
        <w:pStyle w:val="Kop2"/>
        <w:rPr>
          <w:rFonts w:ascii="Century Gothic" w:hAnsi="Century Gothic"/>
        </w:rPr>
      </w:pPr>
      <w:bookmarkStart w:id="143" w:name="_Toc62475025"/>
      <w:bookmarkStart w:id="144" w:name="_Toc62481020"/>
      <w:bookmarkStart w:id="145" w:name="_Toc62481066"/>
      <w:r w:rsidRPr="00B60970">
        <w:rPr>
          <w:rFonts w:ascii="Century Gothic" w:hAnsi="Century Gothic"/>
        </w:rPr>
        <w:t>Project methods</w:t>
      </w:r>
      <w:bookmarkEnd w:id="143"/>
      <w:bookmarkEnd w:id="144"/>
      <w:bookmarkEnd w:id="145"/>
    </w:p>
    <w:p w14:paraId="5EFA8CB3" w14:textId="7CB449A0" w:rsidR="00770765" w:rsidRPr="008178BC" w:rsidRDefault="00A72E16" w:rsidP="00C86D5E">
      <w:pPr>
        <w:pStyle w:val="Geenafstand"/>
        <w:rPr>
          <w:rFonts w:ascii="Century Gothic" w:hAnsi="Century Gothic"/>
          <w:lang w:val="en-GB"/>
        </w:rPr>
      </w:pPr>
      <w:r w:rsidRPr="008178BC">
        <w:rPr>
          <w:rFonts w:ascii="Century Gothic" w:hAnsi="Century Gothic"/>
          <w:lang w:val="en-GB"/>
        </w:rPr>
        <w:t xml:space="preserve">In the start of the project </w:t>
      </w:r>
      <w:r w:rsidR="00E7475F" w:rsidRPr="008178BC">
        <w:rPr>
          <w:rFonts w:ascii="Century Gothic" w:hAnsi="Century Gothic"/>
          <w:lang w:val="en-GB"/>
        </w:rPr>
        <w:t>some</w:t>
      </w:r>
      <w:r w:rsidRPr="008178BC">
        <w:rPr>
          <w:rFonts w:ascii="Century Gothic" w:hAnsi="Century Gothic"/>
          <w:lang w:val="en-GB"/>
        </w:rPr>
        <w:t xml:space="preserve"> aspects were unclear. </w:t>
      </w:r>
      <w:r w:rsidR="00D92D21" w:rsidRPr="008178BC">
        <w:rPr>
          <w:rFonts w:ascii="Century Gothic" w:hAnsi="Century Gothic"/>
          <w:lang w:val="en-GB"/>
        </w:rPr>
        <w:t xml:space="preserve">For starters, the use case </w:t>
      </w:r>
      <w:r w:rsidR="00F903FA" w:rsidRPr="008178BC">
        <w:rPr>
          <w:rFonts w:ascii="Century Gothic" w:hAnsi="Century Gothic"/>
          <w:lang w:val="en-GB"/>
        </w:rPr>
        <w:t>of</w:t>
      </w:r>
      <w:r w:rsidR="00D92D21" w:rsidRPr="008178BC">
        <w:rPr>
          <w:rFonts w:ascii="Century Gothic" w:hAnsi="Century Gothic"/>
          <w:lang w:val="en-GB"/>
        </w:rPr>
        <w:t xml:space="preserve"> the product</w:t>
      </w:r>
      <w:r w:rsidR="00AA252E" w:rsidRPr="008178BC">
        <w:rPr>
          <w:rFonts w:ascii="Century Gothic" w:hAnsi="Century Gothic"/>
          <w:lang w:val="en-GB"/>
        </w:rPr>
        <w:t xml:space="preserve"> that</w:t>
      </w:r>
      <w:r w:rsidR="00D92D21" w:rsidRPr="008178BC">
        <w:rPr>
          <w:rFonts w:ascii="Century Gothic" w:hAnsi="Century Gothic"/>
          <w:lang w:val="en-GB"/>
        </w:rPr>
        <w:t xml:space="preserve"> SODAQ</w:t>
      </w:r>
      <w:r w:rsidR="00F903FA" w:rsidRPr="008178BC">
        <w:rPr>
          <w:rFonts w:ascii="Century Gothic" w:hAnsi="Century Gothic"/>
          <w:lang w:val="en-GB"/>
        </w:rPr>
        <w:t xml:space="preserve"> wanted</w:t>
      </w:r>
      <w:r w:rsidR="00D92D21" w:rsidRPr="008178BC">
        <w:rPr>
          <w:rFonts w:ascii="Century Gothic" w:hAnsi="Century Gothic"/>
          <w:lang w:val="en-GB"/>
        </w:rPr>
        <w:t xml:space="preserve"> </w:t>
      </w:r>
      <w:r w:rsidR="00AA252E" w:rsidRPr="008178BC">
        <w:rPr>
          <w:rFonts w:ascii="Century Gothic" w:hAnsi="Century Gothic"/>
          <w:lang w:val="en-GB"/>
        </w:rPr>
        <w:t>was unclear.</w:t>
      </w:r>
      <w:r w:rsidR="00103648" w:rsidRPr="008178BC">
        <w:rPr>
          <w:rFonts w:ascii="Century Gothic" w:hAnsi="Century Gothic"/>
          <w:lang w:val="en-GB"/>
        </w:rPr>
        <w:t xml:space="preserve"> When researching what the product could potentially be used for</w:t>
      </w:r>
      <w:r w:rsidR="00E619F2" w:rsidRPr="008178BC">
        <w:rPr>
          <w:rFonts w:ascii="Century Gothic" w:hAnsi="Century Gothic"/>
          <w:lang w:val="en-GB"/>
        </w:rPr>
        <w:t xml:space="preserve"> it quickly became clear that a LoRa mesh network </w:t>
      </w:r>
      <w:r w:rsidR="007016C5" w:rsidRPr="008178BC">
        <w:rPr>
          <w:rFonts w:ascii="Century Gothic" w:hAnsi="Century Gothic"/>
          <w:lang w:val="en-GB"/>
        </w:rPr>
        <w:t xml:space="preserve">would not be beneficial for most applications. The reason for this will be further </w:t>
      </w:r>
      <w:r w:rsidR="00AB0A8A" w:rsidRPr="008178BC">
        <w:rPr>
          <w:rFonts w:ascii="Century Gothic" w:hAnsi="Century Gothic"/>
          <w:lang w:val="en-GB"/>
        </w:rPr>
        <w:t xml:space="preserve">clarified in chapter </w:t>
      </w:r>
      <w:r w:rsidR="00C86D5E" w:rsidRPr="00B60970">
        <w:rPr>
          <w:rFonts w:ascii="Century Gothic" w:hAnsi="Century Gothic"/>
          <w:lang w:val="en-GB"/>
        </w:rPr>
        <w:fldChar w:fldCharType="begin"/>
      </w:r>
      <w:r w:rsidR="00C86D5E" w:rsidRPr="00B60970">
        <w:rPr>
          <w:rFonts w:ascii="Century Gothic" w:hAnsi="Century Gothic"/>
          <w:lang w:val="en-GB"/>
        </w:rPr>
        <w:instrText xml:space="preserve"> REF _Ref62222750 \r \h </w:instrText>
      </w:r>
      <w:r w:rsidR="00B60970">
        <w:rPr>
          <w:rFonts w:ascii="Century Gothic" w:hAnsi="Century Gothic"/>
          <w:lang w:val="en-GB"/>
        </w:rPr>
        <w:instrText xml:space="preserve"> \* MERGEFORMAT </w:instrText>
      </w:r>
      <w:r w:rsidR="00C86D5E" w:rsidRPr="00B60970">
        <w:rPr>
          <w:rFonts w:ascii="Century Gothic" w:hAnsi="Century Gothic"/>
          <w:lang w:val="en-GB"/>
        </w:rPr>
      </w:r>
      <w:r w:rsidR="00C86D5E" w:rsidRPr="00B60970">
        <w:rPr>
          <w:rFonts w:ascii="Century Gothic" w:hAnsi="Century Gothic"/>
          <w:lang w:val="en-GB"/>
        </w:rPr>
        <w:fldChar w:fldCharType="separate"/>
      </w:r>
      <w:r w:rsidR="007B08EE">
        <w:rPr>
          <w:rFonts w:ascii="Century Gothic" w:hAnsi="Century Gothic"/>
          <w:lang w:val="en-GB"/>
        </w:rPr>
        <w:t>7</w:t>
      </w:r>
      <w:r w:rsidR="00C86D5E" w:rsidRPr="00B60970">
        <w:rPr>
          <w:rFonts w:ascii="Century Gothic" w:hAnsi="Century Gothic"/>
          <w:lang w:val="en-GB"/>
        </w:rPr>
        <w:fldChar w:fldCharType="end"/>
      </w:r>
      <w:r w:rsidR="00AB0A8A" w:rsidRPr="00B60970">
        <w:rPr>
          <w:rFonts w:ascii="Century Gothic" w:hAnsi="Century Gothic"/>
          <w:lang w:val="en-GB"/>
        </w:rPr>
        <w:t>:</w:t>
      </w:r>
      <w:r w:rsidR="00AB0A8A" w:rsidRPr="008178BC">
        <w:rPr>
          <w:rFonts w:ascii="Century Gothic" w:hAnsi="Century Gothic"/>
          <w:lang w:val="en-GB"/>
        </w:rPr>
        <w:t xml:space="preserve"> Conclusion &amp; recommendations. </w:t>
      </w:r>
      <w:r w:rsidR="003F2086" w:rsidRPr="008178BC">
        <w:rPr>
          <w:rFonts w:ascii="Century Gothic" w:hAnsi="Century Gothic"/>
          <w:lang w:val="en-GB"/>
        </w:rPr>
        <w:t xml:space="preserve">For this </w:t>
      </w:r>
      <w:r w:rsidR="00364FE6" w:rsidRPr="008178BC">
        <w:rPr>
          <w:rFonts w:ascii="Century Gothic" w:hAnsi="Century Gothic"/>
          <w:lang w:val="en-GB"/>
        </w:rPr>
        <w:t>reason,</w:t>
      </w:r>
      <w:r w:rsidR="001056EE" w:rsidRPr="008178BC">
        <w:rPr>
          <w:rFonts w:ascii="Century Gothic" w:hAnsi="Century Gothic"/>
          <w:lang w:val="en-GB"/>
        </w:rPr>
        <w:t xml:space="preserve"> the project used different methods throughout the entire project.</w:t>
      </w:r>
      <w:r w:rsidR="005F083D" w:rsidRPr="008178BC">
        <w:rPr>
          <w:rFonts w:ascii="Century Gothic" w:hAnsi="Century Gothic"/>
          <w:lang w:val="en-GB"/>
        </w:rPr>
        <w:t xml:space="preserve"> </w:t>
      </w:r>
      <w:r w:rsidR="00AD7708" w:rsidRPr="008178BC">
        <w:rPr>
          <w:rFonts w:ascii="Century Gothic" w:hAnsi="Century Gothic"/>
          <w:lang w:val="en-GB"/>
        </w:rPr>
        <w:t>Which</w:t>
      </w:r>
      <w:r w:rsidR="005F083D" w:rsidRPr="008178BC">
        <w:rPr>
          <w:rFonts w:ascii="Century Gothic" w:hAnsi="Century Gothic"/>
          <w:lang w:val="en-GB"/>
        </w:rPr>
        <w:t xml:space="preserve"> </w:t>
      </w:r>
      <w:r w:rsidR="00AD7708" w:rsidRPr="008178BC">
        <w:rPr>
          <w:rFonts w:ascii="Century Gothic" w:hAnsi="Century Gothic"/>
          <w:lang w:val="en-GB"/>
        </w:rPr>
        <w:t xml:space="preserve">methods have been used will be </w:t>
      </w:r>
      <w:r w:rsidR="004357F6" w:rsidRPr="008178BC">
        <w:rPr>
          <w:rFonts w:ascii="Century Gothic" w:hAnsi="Century Gothic"/>
          <w:lang w:val="en-GB"/>
        </w:rPr>
        <w:t>discussed</w:t>
      </w:r>
      <w:r w:rsidR="00AD7708" w:rsidRPr="008178BC">
        <w:rPr>
          <w:rFonts w:ascii="Century Gothic" w:hAnsi="Century Gothic"/>
          <w:lang w:val="en-GB"/>
        </w:rPr>
        <w:t xml:space="preserve"> in the next few sub-chapters.</w:t>
      </w:r>
    </w:p>
    <w:p w14:paraId="541BD04A" w14:textId="77777777" w:rsidR="00C86D5E" w:rsidRPr="00B60970" w:rsidRDefault="00C86D5E" w:rsidP="00C86D5E">
      <w:pPr>
        <w:pStyle w:val="Geenafstand"/>
        <w:rPr>
          <w:rFonts w:ascii="Century Gothic" w:hAnsi="Century Gothic"/>
          <w:lang w:val="en-GB"/>
        </w:rPr>
      </w:pPr>
    </w:p>
    <w:p w14:paraId="2646C254" w14:textId="173C7391" w:rsidR="00441D82" w:rsidRPr="00B60970" w:rsidRDefault="00DF36B2" w:rsidP="00EC5353">
      <w:pPr>
        <w:pStyle w:val="Kop3"/>
        <w:rPr>
          <w:rFonts w:ascii="Century Gothic" w:hAnsi="Century Gothic"/>
        </w:rPr>
      </w:pPr>
      <w:r w:rsidRPr="00B60970">
        <w:rPr>
          <w:rFonts w:ascii="Century Gothic" w:hAnsi="Century Gothic"/>
        </w:rPr>
        <w:t>Start</w:t>
      </w:r>
    </w:p>
    <w:p w14:paraId="613159D2" w14:textId="647AC6E1" w:rsidR="00364FE6" w:rsidRPr="008178BC" w:rsidRDefault="00406608" w:rsidP="00DF36B2">
      <w:pPr>
        <w:rPr>
          <w:rFonts w:ascii="Century Gothic" w:hAnsi="Century Gothic"/>
          <w:lang w:val="en-GB"/>
        </w:rPr>
      </w:pPr>
      <w:r w:rsidRPr="008178BC">
        <w:rPr>
          <w:rFonts w:ascii="Century Gothic" w:hAnsi="Century Gothic"/>
          <w:lang w:val="en-GB"/>
        </w:rPr>
        <w:t xml:space="preserve">At the start of the </w:t>
      </w:r>
      <w:r w:rsidR="00364FE6" w:rsidRPr="008178BC">
        <w:rPr>
          <w:rFonts w:ascii="Century Gothic" w:hAnsi="Century Gothic"/>
          <w:lang w:val="en-GB"/>
        </w:rPr>
        <w:t>project,</w:t>
      </w:r>
      <w:r w:rsidRPr="008178BC">
        <w:rPr>
          <w:rFonts w:ascii="Century Gothic" w:hAnsi="Century Gothic"/>
          <w:lang w:val="en-GB"/>
        </w:rPr>
        <w:t xml:space="preserve"> it was very unclear to what the best way would be to</w:t>
      </w:r>
      <w:r w:rsidR="00364FE6" w:rsidRPr="008178BC">
        <w:rPr>
          <w:rFonts w:ascii="Century Gothic" w:hAnsi="Century Gothic"/>
          <w:lang w:val="en-GB"/>
        </w:rPr>
        <w:t xml:space="preserve"> handle it.</w:t>
      </w:r>
      <w:r w:rsidR="00F36EEC" w:rsidRPr="008178BC">
        <w:rPr>
          <w:rFonts w:ascii="Century Gothic" w:hAnsi="Century Gothic"/>
          <w:lang w:val="en-GB"/>
        </w:rPr>
        <w:t xml:space="preserve"> The Waterfall or SCRUM method could have been used</w:t>
      </w:r>
      <w:r w:rsidR="00112E82" w:rsidRPr="008178BC">
        <w:rPr>
          <w:rFonts w:ascii="Century Gothic" w:hAnsi="Century Gothic"/>
          <w:lang w:val="en-GB"/>
        </w:rPr>
        <w:t xml:space="preserve"> to create structure in the project</w:t>
      </w:r>
      <w:r w:rsidR="00A91347" w:rsidRPr="008178BC">
        <w:rPr>
          <w:rFonts w:ascii="Century Gothic" w:hAnsi="Century Gothic"/>
          <w:lang w:val="en-GB"/>
        </w:rPr>
        <w:t xml:space="preserve"> but because the milestones and objectives were unclear</w:t>
      </w:r>
      <w:r w:rsidR="002F69D0" w:rsidRPr="008178BC">
        <w:rPr>
          <w:rFonts w:ascii="Century Gothic" w:hAnsi="Century Gothic"/>
          <w:lang w:val="en-GB"/>
        </w:rPr>
        <w:t xml:space="preserve"> it was hard to set specific goals</w:t>
      </w:r>
      <w:r w:rsidR="00B6101B" w:rsidRPr="008178BC">
        <w:rPr>
          <w:rFonts w:ascii="Century Gothic" w:hAnsi="Century Gothic"/>
          <w:lang w:val="en-GB"/>
        </w:rPr>
        <w:t xml:space="preserve"> and phases</w:t>
      </w:r>
      <w:r w:rsidR="002F69D0" w:rsidRPr="008178BC">
        <w:rPr>
          <w:rFonts w:ascii="Century Gothic" w:hAnsi="Century Gothic"/>
          <w:lang w:val="en-GB"/>
        </w:rPr>
        <w:t>.</w:t>
      </w:r>
      <w:r w:rsidR="000401F6" w:rsidRPr="008178BC">
        <w:rPr>
          <w:rFonts w:ascii="Century Gothic" w:hAnsi="Century Gothic"/>
          <w:lang w:val="en-GB"/>
        </w:rPr>
        <w:t xml:space="preserve"> For the start of the project</w:t>
      </w:r>
      <w:r w:rsidR="003E6F36" w:rsidRPr="008178BC">
        <w:rPr>
          <w:rFonts w:ascii="Century Gothic" w:hAnsi="Century Gothic"/>
          <w:lang w:val="en-GB"/>
        </w:rPr>
        <w:t xml:space="preserve"> </w:t>
      </w:r>
      <w:r w:rsidR="00523302" w:rsidRPr="008178BC">
        <w:rPr>
          <w:rFonts w:ascii="Century Gothic" w:hAnsi="Century Gothic"/>
          <w:lang w:val="en-GB"/>
        </w:rPr>
        <w:t>a Trello had been set up</w:t>
      </w:r>
      <w:r w:rsidR="003343AD" w:rsidRPr="008178BC">
        <w:rPr>
          <w:rFonts w:ascii="Century Gothic" w:hAnsi="Century Gothic"/>
          <w:lang w:val="en-GB"/>
        </w:rPr>
        <w:t xml:space="preserve"> for the aspects that were clear enough to be dissected.</w:t>
      </w:r>
      <w:r w:rsidR="00492ECB" w:rsidRPr="008178BC">
        <w:rPr>
          <w:rFonts w:ascii="Century Gothic" w:hAnsi="Century Gothic"/>
          <w:lang w:val="en-GB"/>
        </w:rPr>
        <w:t xml:space="preserve"> Short time objective</w:t>
      </w:r>
      <w:r w:rsidR="001C4214" w:rsidRPr="008178BC">
        <w:rPr>
          <w:rFonts w:ascii="Century Gothic" w:hAnsi="Century Gothic"/>
          <w:lang w:val="en-GB"/>
        </w:rPr>
        <w:t>s</w:t>
      </w:r>
      <w:r w:rsidR="00492ECB" w:rsidRPr="008178BC">
        <w:rPr>
          <w:rFonts w:ascii="Century Gothic" w:hAnsi="Century Gothic"/>
          <w:lang w:val="en-GB"/>
        </w:rPr>
        <w:t xml:space="preserve"> were set in the Trello and executed to make sure </w:t>
      </w:r>
      <w:r w:rsidR="001C4214" w:rsidRPr="008178BC">
        <w:rPr>
          <w:rFonts w:ascii="Century Gothic" w:hAnsi="Century Gothic"/>
          <w:lang w:val="en-GB"/>
        </w:rPr>
        <w:t>that progress would still be made.</w:t>
      </w:r>
      <w:r w:rsidR="00E61B42" w:rsidRPr="008178BC">
        <w:rPr>
          <w:rFonts w:ascii="Century Gothic" w:hAnsi="Century Gothic"/>
          <w:lang w:val="en-GB"/>
        </w:rPr>
        <w:t xml:space="preserve"> </w:t>
      </w:r>
      <w:r w:rsidR="00F046AD" w:rsidRPr="008178BC">
        <w:rPr>
          <w:rFonts w:ascii="Century Gothic" w:hAnsi="Century Gothic"/>
          <w:lang w:val="en-GB"/>
        </w:rPr>
        <w:t>Other</w:t>
      </w:r>
      <w:r w:rsidR="00F122C5" w:rsidRPr="008178BC">
        <w:rPr>
          <w:rFonts w:ascii="Century Gothic" w:hAnsi="Century Gothic"/>
          <w:lang w:val="en-GB"/>
        </w:rPr>
        <w:t xml:space="preserve"> method</w:t>
      </w:r>
      <w:r w:rsidR="00F046AD" w:rsidRPr="008178BC">
        <w:rPr>
          <w:rFonts w:ascii="Century Gothic" w:hAnsi="Century Gothic"/>
          <w:lang w:val="en-GB"/>
        </w:rPr>
        <w:t xml:space="preserve"> options were considered as the project become more </w:t>
      </w:r>
      <w:r w:rsidR="00281485" w:rsidRPr="008178BC">
        <w:rPr>
          <w:rFonts w:ascii="Century Gothic" w:hAnsi="Century Gothic"/>
          <w:lang w:val="en-GB"/>
        </w:rPr>
        <w:t>comprehensible.</w:t>
      </w:r>
    </w:p>
    <w:p w14:paraId="2FA26211" w14:textId="3CA009AD" w:rsidR="00DF36B2" w:rsidRPr="00B60970" w:rsidRDefault="00DF36B2" w:rsidP="00DF36B2">
      <w:pPr>
        <w:pStyle w:val="Kop3"/>
        <w:rPr>
          <w:rFonts w:ascii="Century Gothic" w:hAnsi="Century Gothic"/>
        </w:rPr>
      </w:pPr>
      <w:r w:rsidRPr="00B60970">
        <w:rPr>
          <w:rFonts w:ascii="Century Gothic" w:hAnsi="Century Gothic"/>
        </w:rPr>
        <w:t>Mid</w:t>
      </w:r>
    </w:p>
    <w:p w14:paraId="29F77B82" w14:textId="6EFF8C4B" w:rsidR="00DF36B2" w:rsidRPr="008178BC" w:rsidRDefault="00281485" w:rsidP="00C86D5E">
      <w:pPr>
        <w:pStyle w:val="Geenafstand"/>
        <w:rPr>
          <w:rFonts w:ascii="Century Gothic" w:hAnsi="Century Gothic"/>
          <w:lang w:val="en-GB"/>
        </w:rPr>
      </w:pPr>
      <w:r w:rsidRPr="008178BC">
        <w:rPr>
          <w:rFonts w:ascii="Century Gothic" w:hAnsi="Century Gothic"/>
          <w:lang w:val="en-GB"/>
        </w:rPr>
        <w:t>In the mid-section of the project, around the 1</w:t>
      </w:r>
      <w:r w:rsidRPr="008178BC">
        <w:rPr>
          <w:rFonts w:ascii="Century Gothic" w:hAnsi="Century Gothic"/>
          <w:vertAlign w:val="superscript"/>
          <w:lang w:val="en-GB"/>
        </w:rPr>
        <w:t>st</w:t>
      </w:r>
      <w:r w:rsidRPr="008178BC">
        <w:rPr>
          <w:rFonts w:ascii="Century Gothic" w:hAnsi="Century Gothic"/>
          <w:lang w:val="en-GB"/>
        </w:rPr>
        <w:t xml:space="preserve"> of November in 2020, </w:t>
      </w:r>
      <w:r w:rsidR="00636158" w:rsidRPr="008178BC">
        <w:rPr>
          <w:rFonts w:ascii="Century Gothic" w:hAnsi="Century Gothic"/>
          <w:lang w:val="en-GB"/>
        </w:rPr>
        <w:t xml:space="preserve">the </w:t>
      </w:r>
      <w:r w:rsidR="0028268A" w:rsidRPr="008178BC">
        <w:rPr>
          <w:rFonts w:ascii="Century Gothic" w:hAnsi="Century Gothic"/>
          <w:lang w:val="en-GB"/>
        </w:rPr>
        <w:t>long-term</w:t>
      </w:r>
      <w:r w:rsidR="00636158" w:rsidRPr="008178BC">
        <w:rPr>
          <w:rFonts w:ascii="Century Gothic" w:hAnsi="Century Gothic"/>
          <w:lang w:val="en-GB"/>
        </w:rPr>
        <w:t xml:space="preserve"> goals of the project became </w:t>
      </w:r>
      <w:r w:rsidR="0028268A" w:rsidRPr="008178BC">
        <w:rPr>
          <w:rFonts w:ascii="Century Gothic" w:hAnsi="Century Gothic"/>
          <w:lang w:val="en-GB"/>
        </w:rPr>
        <w:t>clearer</w:t>
      </w:r>
      <w:r w:rsidR="00636158" w:rsidRPr="008178BC">
        <w:rPr>
          <w:rFonts w:ascii="Century Gothic" w:hAnsi="Century Gothic"/>
          <w:lang w:val="en-GB"/>
        </w:rPr>
        <w:t xml:space="preserve">. </w:t>
      </w:r>
      <w:r w:rsidR="0028268A" w:rsidRPr="008178BC">
        <w:rPr>
          <w:rFonts w:ascii="Century Gothic" w:hAnsi="Century Gothic"/>
          <w:lang w:val="en-GB"/>
        </w:rPr>
        <w:t xml:space="preserve">When </w:t>
      </w:r>
      <w:r w:rsidR="00200CCA" w:rsidRPr="008178BC">
        <w:rPr>
          <w:rFonts w:ascii="Century Gothic" w:hAnsi="Century Gothic"/>
          <w:lang w:val="en-GB"/>
        </w:rPr>
        <w:t xml:space="preserve">the </w:t>
      </w:r>
      <w:r w:rsidR="00D65FB5" w:rsidRPr="008178BC">
        <w:rPr>
          <w:rFonts w:ascii="Century Gothic" w:hAnsi="Century Gothic"/>
          <w:lang w:val="en-GB"/>
        </w:rPr>
        <w:t>long-term</w:t>
      </w:r>
      <w:r w:rsidR="00200CCA" w:rsidRPr="008178BC">
        <w:rPr>
          <w:rFonts w:ascii="Century Gothic" w:hAnsi="Century Gothic"/>
          <w:lang w:val="en-GB"/>
        </w:rPr>
        <w:t xml:space="preserve"> goals were set, the project could move in one direction and start using a project method. </w:t>
      </w:r>
      <w:r w:rsidR="00D65FB5" w:rsidRPr="008178BC">
        <w:rPr>
          <w:rFonts w:ascii="Century Gothic" w:hAnsi="Century Gothic"/>
          <w:lang w:val="en-GB"/>
        </w:rPr>
        <w:t>The method used for the project in the mid-section was the SCRUM method. This method was used because it has the flexibility t</w:t>
      </w:r>
      <w:r w:rsidR="00B93FDE" w:rsidRPr="008178BC">
        <w:rPr>
          <w:rFonts w:ascii="Century Gothic" w:hAnsi="Century Gothic"/>
          <w:lang w:val="en-GB"/>
        </w:rPr>
        <w:t xml:space="preserve">o work ahead </w:t>
      </w:r>
      <w:r w:rsidR="00F349D2" w:rsidRPr="008178BC">
        <w:rPr>
          <w:rFonts w:ascii="Century Gothic" w:hAnsi="Century Gothic"/>
          <w:lang w:val="en-GB"/>
        </w:rPr>
        <w:t>and</w:t>
      </w:r>
      <w:r w:rsidR="00B93FDE" w:rsidRPr="008178BC">
        <w:rPr>
          <w:rFonts w:ascii="Century Gothic" w:hAnsi="Century Gothic"/>
          <w:lang w:val="en-GB"/>
        </w:rPr>
        <w:t xml:space="preserve"> </w:t>
      </w:r>
      <w:r w:rsidR="000B2799" w:rsidRPr="008178BC">
        <w:rPr>
          <w:rFonts w:ascii="Century Gothic" w:hAnsi="Century Gothic"/>
          <w:lang w:val="en-GB"/>
        </w:rPr>
        <w:t xml:space="preserve">to chance aspects of the project </w:t>
      </w:r>
      <w:r w:rsidR="00F349D2" w:rsidRPr="008178BC">
        <w:rPr>
          <w:rFonts w:ascii="Century Gothic" w:hAnsi="Century Gothic"/>
          <w:lang w:val="en-GB"/>
        </w:rPr>
        <w:t>from</w:t>
      </w:r>
      <w:r w:rsidR="000B2799" w:rsidRPr="008178BC">
        <w:rPr>
          <w:rFonts w:ascii="Century Gothic" w:hAnsi="Century Gothic"/>
          <w:lang w:val="en-GB"/>
        </w:rPr>
        <w:t xml:space="preserve"> the past</w:t>
      </w:r>
      <w:r w:rsidR="00F349D2" w:rsidRPr="008178BC">
        <w:rPr>
          <w:rFonts w:ascii="Century Gothic" w:hAnsi="Century Gothic"/>
          <w:lang w:val="en-GB"/>
        </w:rPr>
        <w:t>, unlike other project methods such as the Waterfall method.</w:t>
      </w:r>
      <w:r w:rsidR="0091382C" w:rsidRPr="008178BC">
        <w:rPr>
          <w:rFonts w:ascii="Century Gothic" w:hAnsi="Century Gothic"/>
          <w:lang w:val="en-GB"/>
        </w:rPr>
        <w:t xml:space="preserve"> No physical SCRUM board had been made for the project</w:t>
      </w:r>
      <w:r w:rsidR="004A1F56" w:rsidRPr="008178BC">
        <w:rPr>
          <w:rFonts w:ascii="Century Gothic" w:hAnsi="Century Gothic"/>
          <w:lang w:val="en-GB"/>
        </w:rPr>
        <w:t xml:space="preserve"> due </w:t>
      </w:r>
      <w:r w:rsidR="00CF5E77" w:rsidRPr="008178BC">
        <w:rPr>
          <w:rFonts w:ascii="Century Gothic" w:hAnsi="Century Gothic"/>
          <w:lang w:val="en-GB"/>
        </w:rPr>
        <w:t>to COVID-19 causing everyone to work mostly from home. The Trello from the start of the project was rearranged as a SCRUM board</w:t>
      </w:r>
      <w:r w:rsidR="00B35BF9" w:rsidRPr="008178BC">
        <w:rPr>
          <w:rFonts w:ascii="Century Gothic" w:hAnsi="Century Gothic"/>
          <w:lang w:val="en-GB"/>
        </w:rPr>
        <w:t xml:space="preserve"> so that it could be used to easily </w:t>
      </w:r>
      <w:r w:rsidR="00830BD0" w:rsidRPr="008178BC">
        <w:rPr>
          <w:rFonts w:ascii="Century Gothic" w:hAnsi="Century Gothic"/>
          <w:lang w:val="en-GB"/>
        </w:rPr>
        <w:t>disturbed tasks between the group.</w:t>
      </w:r>
      <w:r w:rsidR="00946720" w:rsidRPr="008178BC">
        <w:rPr>
          <w:rFonts w:ascii="Century Gothic" w:hAnsi="Century Gothic"/>
          <w:lang w:val="en-GB"/>
        </w:rPr>
        <w:t xml:space="preserve"> Sprint reports were also set up at the end of each sprint, this will be covered in chapter </w:t>
      </w:r>
      <w:r w:rsidR="00DE65DE" w:rsidRPr="00B60970">
        <w:rPr>
          <w:rFonts w:ascii="Century Gothic" w:hAnsi="Century Gothic"/>
          <w:lang w:val="en-GB"/>
        </w:rPr>
        <w:fldChar w:fldCharType="begin"/>
      </w:r>
      <w:r w:rsidR="00DE65DE" w:rsidRPr="00B60970">
        <w:rPr>
          <w:rFonts w:ascii="Century Gothic" w:hAnsi="Century Gothic"/>
          <w:lang w:val="en-GB"/>
        </w:rPr>
        <w:instrText xml:space="preserve"> REF _Ref62477478 \r \h </w:instrText>
      </w:r>
      <w:r w:rsidR="00B60970">
        <w:rPr>
          <w:rFonts w:ascii="Century Gothic" w:hAnsi="Century Gothic"/>
          <w:lang w:val="en-GB"/>
        </w:rPr>
        <w:instrText xml:space="preserve"> \* MERGEFORMAT </w:instrText>
      </w:r>
      <w:r w:rsidR="00DE65DE" w:rsidRPr="00B60970">
        <w:rPr>
          <w:rFonts w:ascii="Century Gothic" w:hAnsi="Century Gothic"/>
          <w:lang w:val="en-GB"/>
        </w:rPr>
      </w:r>
      <w:r w:rsidR="00DE65DE" w:rsidRPr="00B60970">
        <w:rPr>
          <w:rFonts w:ascii="Century Gothic" w:hAnsi="Century Gothic"/>
          <w:lang w:val="en-GB"/>
        </w:rPr>
        <w:fldChar w:fldCharType="separate"/>
      </w:r>
      <w:r w:rsidR="007B08EE">
        <w:rPr>
          <w:rFonts w:ascii="Century Gothic" w:hAnsi="Century Gothic"/>
          <w:lang w:val="en-GB"/>
        </w:rPr>
        <w:t>6.2.1</w:t>
      </w:r>
      <w:r w:rsidR="00DE65DE" w:rsidRPr="00B60970">
        <w:rPr>
          <w:rFonts w:ascii="Century Gothic" w:hAnsi="Century Gothic"/>
          <w:lang w:val="en-GB"/>
        </w:rPr>
        <w:fldChar w:fldCharType="end"/>
      </w:r>
      <w:r w:rsidR="00946720" w:rsidRPr="00B60970">
        <w:rPr>
          <w:rFonts w:ascii="Century Gothic" w:hAnsi="Century Gothic"/>
          <w:lang w:val="en-GB"/>
        </w:rPr>
        <w:t>.</w:t>
      </w:r>
    </w:p>
    <w:p w14:paraId="16B34A1B" w14:textId="086E7020" w:rsidR="00DE65DE" w:rsidRPr="00B60970" w:rsidRDefault="00DE65DE" w:rsidP="00C86D5E">
      <w:pPr>
        <w:pStyle w:val="Geenafstand"/>
        <w:rPr>
          <w:rFonts w:ascii="Century Gothic" w:hAnsi="Century Gothic"/>
          <w:lang w:val="en-GB"/>
        </w:rPr>
      </w:pPr>
    </w:p>
    <w:p w14:paraId="2FD2DA20" w14:textId="486DF69C" w:rsidR="00DF36B2" w:rsidRPr="00B60970" w:rsidRDefault="00516AE4" w:rsidP="00516AE4">
      <w:pPr>
        <w:pStyle w:val="Kop3"/>
        <w:rPr>
          <w:rFonts w:ascii="Century Gothic" w:hAnsi="Century Gothic"/>
        </w:rPr>
      </w:pPr>
      <w:r w:rsidRPr="00B60970">
        <w:rPr>
          <w:rFonts w:ascii="Century Gothic" w:hAnsi="Century Gothic"/>
        </w:rPr>
        <w:t>End</w:t>
      </w:r>
    </w:p>
    <w:p w14:paraId="34E8CE23" w14:textId="086E7020" w:rsidR="008A510C" w:rsidRPr="008178BC" w:rsidRDefault="00565D8B" w:rsidP="00DE65DE">
      <w:pPr>
        <w:pStyle w:val="Geenafstand"/>
        <w:rPr>
          <w:rFonts w:ascii="Century Gothic" w:hAnsi="Century Gothic"/>
          <w:lang w:val="en-GB"/>
        </w:rPr>
      </w:pPr>
      <w:r w:rsidRPr="008178BC">
        <w:rPr>
          <w:rFonts w:ascii="Century Gothic" w:hAnsi="Century Gothic"/>
          <w:lang w:val="en-GB"/>
        </w:rPr>
        <w:t>After working with SCRUM until about the 14</w:t>
      </w:r>
      <w:r w:rsidRPr="008178BC">
        <w:rPr>
          <w:rFonts w:ascii="Century Gothic" w:hAnsi="Century Gothic"/>
          <w:vertAlign w:val="superscript"/>
          <w:lang w:val="en-GB"/>
        </w:rPr>
        <w:t>th</w:t>
      </w:r>
      <w:r w:rsidRPr="008178BC">
        <w:rPr>
          <w:rFonts w:ascii="Century Gothic" w:hAnsi="Century Gothic"/>
          <w:lang w:val="en-GB"/>
        </w:rPr>
        <w:t xml:space="preserve"> of December, the end of the project</w:t>
      </w:r>
      <w:r w:rsidR="001764AA" w:rsidRPr="008178BC">
        <w:rPr>
          <w:rFonts w:ascii="Century Gothic" w:hAnsi="Century Gothic"/>
          <w:lang w:val="en-GB"/>
        </w:rPr>
        <w:t xml:space="preserve"> </w:t>
      </w:r>
      <w:r w:rsidR="00E26660" w:rsidRPr="008178BC">
        <w:rPr>
          <w:rFonts w:ascii="Century Gothic" w:hAnsi="Century Gothic"/>
          <w:lang w:val="en-GB"/>
        </w:rPr>
        <w:t>came closer. It quickly came clear that not all the deadlines would be met by the end of the project.</w:t>
      </w:r>
      <w:r w:rsidR="003771D1" w:rsidRPr="008178BC">
        <w:rPr>
          <w:rFonts w:ascii="Century Gothic" w:hAnsi="Century Gothic"/>
          <w:lang w:val="en-GB"/>
        </w:rPr>
        <w:t xml:space="preserve"> Because of this reason the sprint reports were scrapped from the project</w:t>
      </w:r>
      <w:r w:rsidR="003A0F25" w:rsidRPr="008178BC">
        <w:rPr>
          <w:rFonts w:ascii="Century Gothic" w:hAnsi="Century Gothic"/>
          <w:lang w:val="en-GB"/>
        </w:rPr>
        <w:t xml:space="preserve"> to save time</w:t>
      </w:r>
      <w:r w:rsidR="0025040A" w:rsidRPr="008178BC">
        <w:rPr>
          <w:rFonts w:ascii="Century Gothic" w:hAnsi="Century Gothic"/>
          <w:lang w:val="en-GB"/>
        </w:rPr>
        <w:t>.</w:t>
      </w:r>
      <w:r w:rsidR="00FE203E" w:rsidRPr="008178BC">
        <w:rPr>
          <w:rFonts w:ascii="Century Gothic" w:hAnsi="Century Gothic"/>
          <w:lang w:val="en-GB"/>
        </w:rPr>
        <w:t xml:space="preserve"> Decisions were made</w:t>
      </w:r>
      <w:r w:rsidR="00AF537A" w:rsidRPr="008178BC">
        <w:rPr>
          <w:rFonts w:ascii="Century Gothic" w:hAnsi="Century Gothic"/>
          <w:lang w:val="en-GB"/>
        </w:rPr>
        <w:t xml:space="preserve"> to determine which aspects of the project would be delivered</w:t>
      </w:r>
      <w:r w:rsidR="003A0F25" w:rsidRPr="008178BC">
        <w:rPr>
          <w:rFonts w:ascii="Century Gothic" w:hAnsi="Century Gothic"/>
          <w:lang w:val="en-GB"/>
        </w:rPr>
        <w:t xml:space="preserve">. </w:t>
      </w:r>
      <w:r w:rsidR="00A52F30" w:rsidRPr="008178BC">
        <w:rPr>
          <w:rFonts w:ascii="Century Gothic" w:hAnsi="Century Gothic"/>
          <w:lang w:val="en-GB"/>
        </w:rPr>
        <w:t xml:space="preserve">The decision was made to deliver a simulation of the network and the research. </w:t>
      </w:r>
      <w:r w:rsidR="00B003D1" w:rsidRPr="008178BC">
        <w:rPr>
          <w:rFonts w:ascii="Century Gothic" w:hAnsi="Century Gothic"/>
          <w:lang w:val="en-GB"/>
        </w:rPr>
        <w:t xml:space="preserve">The hardware development phase was </w:t>
      </w:r>
      <w:r w:rsidR="00F74DD2" w:rsidRPr="008178BC">
        <w:rPr>
          <w:rFonts w:ascii="Century Gothic" w:hAnsi="Century Gothic"/>
          <w:lang w:val="en-GB"/>
        </w:rPr>
        <w:t>scrapped due to time constraints.</w:t>
      </w:r>
      <w:r w:rsidR="00142BD5" w:rsidRPr="008178BC">
        <w:rPr>
          <w:rFonts w:ascii="Century Gothic" w:hAnsi="Century Gothic"/>
          <w:lang w:val="en-GB"/>
        </w:rPr>
        <w:t xml:space="preserve"> </w:t>
      </w:r>
      <w:r w:rsidR="005E0280" w:rsidRPr="008178BC">
        <w:rPr>
          <w:rFonts w:ascii="Century Gothic" w:hAnsi="Century Gothic"/>
          <w:lang w:val="en-GB"/>
        </w:rPr>
        <w:t xml:space="preserve">For the end of the </w:t>
      </w:r>
      <w:r w:rsidR="00085B59" w:rsidRPr="008178BC">
        <w:rPr>
          <w:rFonts w:ascii="Century Gothic" w:hAnsi="Century Gothic"/>
          <w:lang w:val="en-GB"/>
        </w:rPr>
        <w:t>project,</w:t>
      </w:r>
      <w:r w:rsidR="005E0280" w:rsidRPr="008178BC">
        <w:rPr>
          <w:rFonts w:ascii="Century Gothic" w:hAnsi="Century Gothic"/>
          <w:lang w:val="en-GB"/>
        </w:rPr>
        <w:t xml:space="preserve"> it was required to work towards the different deadlines of the simulation and the final report</w:t>
      </w:r>
      <w:r w:rsidR="00085B59" w:rsidRPr="008178BC">
        <w:rPr>
          <w:rFonts w:ascii="Century Gothic" w:hAnsi="Century Gothic"/>
          <w:lang w:val="en-GB"/>
        </w:rPr>
        <w:t xml:space="preserve">. For </w:t>
      </w:r>
      <w:r w:rsidR="00B023C6" w:rsidRPr="008178BC">
        <w:rPr>
          <w:rFonts w:ascii="Century Gothic" w:hAnsi="Century Gothic"/>
          <w:lang w:val="en-GB"/>
        </w:rPr>
        <w:t xml:space="preserve">this reason, a specific </w:t>
      </w:r>
      <w:r w:rsidR="00B023C6" w:rsidRPr="008178BC">
        <w:rPr>
          <w:rFonts w:ascii="Century Gothic" w:hAnsi="Century Gothic"/>
          <w:lang w:val="en-GB"/>
        </w:rPr>
        <w:lastRenderedPageBreak/>
        <w:t xml:space="preserve">project method was not used for the last </w:t>
      </w:r>
      <w:r w:rsidR="00965A0F" w:rsidRPr="008178BC">
        <w:rPr>
          <w:rFonts w:ascii="Century Gothic" w:hAnsi="Century Gothic"/>
          <w:lang w:val="en-GB"/>
        </w:rPr>
        <w:t>5 weeks of the project.</w:t>
      </w:r>
      <w:r w:rsidR="00A245E3" w:rsidRPr="008178BC">
        <w:rPr>
          <w:rFonts w:ascii="Century Gothic" w:hAnsi="Century Gothic"/>
          <w:lang w:val="en-GB"/>
        </w:rPr>
        <w:t xml:space="preserve"> Different deadlines were set every week to determine w</w:t>
      </w:r>
      <w:r w:rsidR="003B3B0F" w:rsidRPr="008178BC">
        <w:rPr>
          <w:rFonts w:ascii="Century Gothic" w:hAnsi="Century Gothic"/>
          <w:lang w:val="en-GB"/>
        </w:rPr>
        <w:t xml:space="preserve">hat </w:t>
      </w:r>
      <w:r w:rsidR="00557145" w:rsidRPr="008178BC">
        <w:rPr>
          <w:rFonts w:ascii="Century Gothic" w:hAnsi="Century Gothic"/>
          <w:lang w:val="en-GB"/>
        </w:rPr>
        <w:t>had to be finished to continue the</w:t>
      </w:r>
      <w:r w:rsidR="009C45CF" w:rsidRPr="008178BC">
        <w:rPr>
          <w:rFonts w:ascii="Century Gothic" w:hAnsi="Century Gothic"/>
          <w:lang w:val="en-GB"/>
        </w:rPr>
        <w:t xml:space="preserve"> project in the</w:t>
      </w:r>
      <w:r w:rsidR="00557145" w:rsidRPr="008178BC">
        <w:rPr>
          <w:rFonts w:ascii="Century Gothic" w:hAnsi="Century Gothic"/>
          <w:lang w:val="en-GB"/>
        </w:rPr>
        <w:t xml:space="preserve"> next week.</w:t>
      </w:r>
    </w:p>
    <w:p w14:paraId="55A5DFE5" w14:textId="086E7020" w:rsidR="00DE65DE" w:rsidRPr="00B60970" w:rsidRDefault="00DE65DE" w:rsidP="00DE65DE">
      <w:pPr>
        <w:pStyle w:val="Geenafstand"/>
        <w:rPr>
          <w:rFonts w:ascii="Century Gothic" w:hAnsi="Century Gothic"/>
          <w:lang w:val="en-GB"/>
        </w:rPr>
      </w:pPr>
    </w:p>
    <w:p w14:paraId="50F0E99F" w14:textId="25466CE2" w:rsidR="00516AE4" w:rsidRPr="00B60970" w:rsidRDefault="00516AE4" w:rsidP="00516AE4">
      <w:pPr>
        <w:pStyle w:val="Kop2"/>
        <w:rPr>
          <w:rFonts w:ascii="Century Gothic" w:hAnsi="Century Gothic"/>
        </w:rPr>
      </w:pPr>
      <w:bookmarkStart w:id="146" w:name="_Toc62475026"/>
      <w:bookmarkStart w:id="147" w:name="_Toc62481021"/>
      <w:bookmarkStart w:id="148" w:name="_Toc62481067"/>
      <w:r w:rsidRPr="00B60970">
        <w:rPr>
          <w:rFonts w:ascii="Century Gothic" w:hAnsi="Century Gothic"/>
        </w:rPr>
        <w:t>SCRUM</w:t>
      </w:r>
      <w:bookmarkEnd w:id="146"/>
      <w:bookmarkEnd w:id="147"/>
      <w:bookmarkEnd w:id="148"/>
    </w:p>
    <w:p w14:paraId="19CBDB97" w14:textId="086E7020" w:rsidR="006C1F51" w:rsidRPr="008178BC" w:rsidRDefault="00071CF6" w:rsidP="00DE65DE">
      <w:pPr>
        <w:pStyle w:val="Geenafstand"/>
        <w:rPr>
          <w:rFonts w:ascii="Century Gothic" w:hAnsi="Century Gothic"/>
          <w:lang w:val="en-GB"/>
        </w:rPr>
      </w:pPr>
      <w:r w:rsidRPr="008178BC">
        <w:rPr>
          <w:rFonts w:ascii="Century Gothic" w:hAnsi="Century Gothic"/>
          <w:lang w:val="en-GB"/>
        </w:rPr>
        <w:t xml:space="preserve">For the mid-section of the project, the SCRUM method was used to create structure </w:t>
      </w:r>
      <w:r w:rsidR="001136E5" w:rsidRPr="008178BC">
        <w:rPr>
          <w:rFonts w:ascii="Century Gothic" w:hAnsi="Century Gothic"/>
          <w:lang w:val="en-GB"/>
        </w:rPr>
        <w:t xml:space="preserve">within the project. </w:t>
      </w:r>
      <w:r w:rsidR="00566FCB" w:rsidRPr="008178BC">
        <w:rPr>
          <w:rFonts w:ascii="Century Gothic" w:hAnsi="Century Gothic"/>
          <w:lang w:val="en-GB"/>
        </w:rPr>
        <w:t xml:space="preserve">At the start of every week, on Monday, </w:t>
      </w:r>
      <w:r w:rsidR="005828EF" w:rsidRPr="008178BC">
        <w:rPr>
          <w:rFonts w:ascii="Century Gothic" w:hAnsi="Century Gothic"/>
          <w:lang w:val="en-GB"/>
        </w:rPr>
        <w:t>decisions were made</w:t>
      </w:r>
      <w:r w:rsidR="00A3204B" w:rsidRPr="008178BC">
        <w:rPr>
          <w:rFonts w:ascii="Century Gothic" w:hAnsi="Century Gothic"/>
          <w:lang w:val="en-GB"/>
        </w:rPr>
        <w:t xml:space="preserve"> </w:t>
      </w:r>
      <w:r w:rsidR="00BA53BF" w:rsidRPr="008178BC">
        <w:rPr>
          <w:rFonts w:ascii="Century Gothic" w:hAnsi="Century Gothic"/>
          <w:lang w:val="en-GB"/>
        </w:rPr>
        <w:t xml:space="preserve">to </w:t>
      </w:r>
      <w:r w:rsidR="00A3204B" w:rsidRPr="008178BC">
        <w:rPr>
          <w:rFonts w:ascii="Century Gothic" w:hAnsi="Century Gothic"/>
          <w:lang w:val="en-GB"/>
        </w:rPr>
        <w:t>set deadlines for the end of that week.</w:t>
      </w:r>
      <w:r w:rsidR="00D72A20" w:rsidRPr="008178BC">
        <w:rPr>
          <w:rFonts w:ascii="Century Gothic" w:hAnsi="Century Gothic"/>
          <w:lang w:val="en-GB"/>
        </w:rPr>
        <w:t xml:space="preserve"> The tasks were</w:t>
      </w:r>
      <w:r w:rsidR="0018579E" w:rsidRPr="008178BC">
        <w:rPr>
          <w:rFonts w:ascii="Century Gothic" w:hAnsi="Century Gothic"/>
          <w:lang w:val="en-GB"/>
        </w:rPr>
        <w:t xml:space="preserve"> split between the group members</w:t>
      </w:r>
      <w:r w:rsidR="00ED1F29" w:rsidRPr="008178BC">
        <w:rPr>
          <w:rFonts w:ascii="Century Gothic" w:hAnsi="Century Gothic"/>
          <w:lang w:val="en-GB"/>
        </w:rPr>
        <w:t>. At the end of each week</w:t>
      </w:r>
      <w:r w:rsidR="00F50C15" w:rsidRPr="008178BC">
        <w:rPr>
          <w:rFonts w:ascii="Century Gothic" w:hAnsi="Century Gothic"/>
          <w:lang w:val="en-GB"/>
        </w:rPr>
        <w:t xml:space="preserve"> an evaluation </w:t>
      </w:r>
      <w:r w:rsidR="00317940" w:rsidRPr="008178BC">
        <w:rPr>
          <w:rFonts w:ascii="Century Gothic" w:hAnsi="Century Gothic"/>
          <w:lang w:val="en-GB"/>
        </w:rPr>
        <w:t>was made</w:t>
      </w:r>
      <w:r w:rsidR="00F23FF0" w:rsidRPr="008178BC">
        <w:rPr>
          <w:rFonts w:ascii="Century Gothic" w:hAnsi="Century Gothic"/>
          <w:lang w:val="en-GB"/>
        </w:rPr>
        <w:t>,</w:t>
      </w:r>
      <w:r w:rsidR="00317940" w:rsidRPr="008178BC">
        <w:rPr>
          <w:rFonts w:ascii="Century Gothic" w:hAnsi="Century Gothic"/>
          <w:lang w:val="en-GB"/>
        </w:rPr>
        <w:t xml:space="preserve"> put into the sprint </w:t>
      </w:r>
      <w:r w:rsidR="00F97727" w:rsidRPr="008178BC">
        <w:rPr>
          <w:rFonts w:ascii="Century Gothic" w:hAnsi="Century Gothic"/>
          <w:lang w:val="en-GB"/>
        </w:rPr>
        <w:t>report,</w:t>
      </w:r>
      <w:r w:rsidR="00F23FF0" w:rsidRPr="008178BC">
        <w:rPr>
          <w:rFonts w:ascii="Century Gothic" w:hAnsi="Century Gothic"/>
          <w:lang w:val="en-GB"/>
        </w:rPr>
        <w:t xml:space="preserve"> and </w:t>
      </w:r>
      <w:r w:rsidR="00C7447C" w:rsidRPr="008178BC">
        <w:rPr>
          <w:rFonts w:ascii="Century Gothic" w:hAnsi="Century Gothic"/>
          <w:lang w:val="en-GB"/>
        </w:rPr>
        <w:t>used when creating new tasks in the following sprint.</w:t>
      </w:r>
      <w:r w:rsidR="00F97727" w:rsidRPr="008178BC">
        <w:rPr>
          <w:rFonts w:ascii="Century Gothic" w:hAnsi="Century Gothic"/>
          <w:lang w:val="en-GB"/>
        </w:rPr>
        <w:t xml:space="preserve"> The Trello was used to keep track of the tasks</w:t>
      </w:r>
      <w:r w:rsidR="0083099C" w:rsidRPr="008178BC">
        <w:rPr>
          <w:rFonts w:ascii="Century Gothic" w:hAnsi="Century Gothic"/>
          <w:lang w:val="en-GB"/>
        </w:rPr>
        <w:t>.</w:t>
      </w:r>
    </w:p>
    <w:p w14:paraId="2F5DD488" w14:textId="086E7020" w:rsidR="00DE65DE" w:rsidRPr="00B60970" w:rsidRDefault="00DE65DE" w:rsidP="00DE65DE">
      <w:pPr>
        <w:pStyle w:val="Geenafstand"/>
        <w:rPr>
          <w:rFonts w:ascii="Century Gothic" w:hAnsi="Century Gothic"/>
          <w:lang w:val="en-GB"/>
        </w:rPr>
      </w:pPr>
    </w:p>
    <w:p w14:paraId="607A93A1" w14:textId="0E6BA604" w:rsidR="006C1F51" w:rsidRPr="00B60970" w:rsidRDefault="006C1F51" w:rsidP="00F91F6B">
      <w:pPr>
        <w:pStyle w:val="Kop3"/>
        <w:rPr>
          <w:rFonts w:ascii="Century Gothic" w:hAnsi="Century Gothic"/>
        </w:rPr>
      </w:pPr>
      <w:bookmarkStart w:id="149" w:name="_Ref62477478"/>
      <w:r w:rsidRPr="00B60970">
        <w:rPr>
          <w:rFonts w:ascii="Century Gothic" w:hAnsi="Century Gothic"/>
        </w:rPr>
        <w:t>Sprint reports</w:t>
      </w:r>
      <w:bookmarkEnd w:id="149"/>
    </w:p>
    <w:p w14:paraId="18C65526" w14:textId="086E7020" w:rsidR="00F91F6B" w:rsidRPr="008178BC" w:rsidRDefault="00514BE3" w:rsidP="00DE65DE">
      <w:pPr>
        <w:pStyle w:val="Geenafstand"/>
        <w:rPr>
          <w:rFonts w:ascii="Century Gothic" w:hAnsi="Century Gothic"/>
          <w:lang w:val="en-GB"/>
        </w:rPr>
      </w:pPr>
      <w:r w:rsidRPr="008178BC">
        <w:rPr>
          <w:rFonts w:ascii="Century Gothic" w:hAnsi="Century Gothic"/>
          <w:lang w:val="en-GB"/>
        </w:rPr>
        <w:t>Every week a sprint report w</w:t>
      </w:r>
      <w:r w:rsidR="000421D4" w:rsidRPr="008178BC">
        <w:rPr>
          <w:rFonts w:ascii="Century Gothic" w:hAnsi="Century Gothic"/>
          <w:lang w:val="en-GB"/>
        </w:rPr>
        <w:t>as made</w:t>
      </w:r>
      <w:r w:rsidR="002D21DC" w:rsidRPr="008178BC">
        <w:rPr>
          <w:rFonts w:ascii="Century Gothic" w:hAnsi="Century Gothic"/>
          <w:lang w:val="en-GB"/>
        </w:rPr>
        <w:t xml:space="preserve"> to evaluate </w:t>
      </w:r>
      <w:r w:rsidR="006648B8" w:rsidRPr="008178BC">
        <w:rPr>
          <w:rFonts w:ascii="Century Gothic" w:hAnsi="Century Gothic"/>
          <w:lang w:val="en-GB"/>
        </w:rPr>
        <w:t>the tasks that were don</w:t>
      </w:r>
      <w:r w:rsidR="001A5F1C" w:rsidRPr="008178BC">
        <w:rPr>
          <w:rFonts w:ascii="Century Gothic" w:hAnsi="Century Gothic"/>
          <w:lang w:val="en-GB"/>
        </w:rPr>
        <w:t>e</w:t>
      </w:r>
      <w:r w:rsidR="006648B8" w:rsidRPr="008178BC">
        <w:rPr>
          <w:rFonts w:ascii="Century Gothic" w:hAnsi="Century Gothic"/>
          <w:lang w:val="en-GB"/>
        </w:rPr>
        <w:t xml:space="preserve"> in the previous week.</w:t>
      </w:r>
      <w:r w:rsidR="001A5F1C" w:rsidRPr="008178BC">
        <w:rPr>
          <w:rFonts w:ascii="Century Gothic" w:hAnsi="Century Gothic"/>
          <w:lang w:val="en-GB"/>
        </w:rPr>
        <w:t xml:space="preserve"> </w:t>
      </w:r>
      <w:r w:rsidR="001274DF" w:rsidRPr="008178BC">
        <w:rPr>
          <w:rFonts w:ascii="Century Gothic" w:hAnsi="Century Gothic"/>
          <w:lang w:val="en-GB"/>
        </w:rPr>
        <w:t xml:space="preserve">This sprint report clarifies what parts of the project have been worked on and by who. An example of a sprint report can be found in </w:t>
      </w:r>
      <w:r w:rsidR="00053D74">
        <w:rPr>
          <w:rFonts w:ascii="Century Gothic" w:hAnsi="Century Gothic"/>
          <w:lang w:val="en-GB"/>
        </w:rPr>
        <w:t xml:space="preserve">attachment </w:t>
      </w:r>
      <w:r w:rsidR="00ED03B2">
        <w:rPr>
          <w:rFonts w:ascii="Century Gothic" w:hAnsi="Century Gothic"/>
          <w:lang w:val="en-GB"/>
        </w:rPr>
        <w:t>7</w:t>
      </w:r>
      <w:r w:rsidR="001274DF" w:rsidRPr="008178BC">
        <w:rPr>
          <w:rFonts w:ascii="Century Gothic" w:hAnsi="Century Gothic"/>
          <w:lang w:val="en-GB"/>
        </w:rPr>
        <w:t xml:space="preserve">. </w:t>
      </w:r>
      <w:r w:rsidR="0016369D" w:rsidRPr="008178BC">
        <w:rPr>
          <w:rFonts w:ascii="Century Gothic" w:hAnsi="Century Gothic"/>
          <w:lang w:val="en-GB"/>
        </w:rPr>
        <w:t>The sprint report also shows which user stories have been worked on, the personal tasks and the burndown chart.</w:t>
      </w:r>
    </w:p>
    <w:p w14:paraId="75C60685" w14:textId="086E7020" w:rsidR="00DE65DE" w:rsidRPr="00B60970" w:rsidRDefault="00DE65DE" w:rsidP="00DE65DE">
      <w:pPr>
        <w:pStyle w:val="Geenafstand"/>
        <w:rPr>
          <w:rFonts w:ascii="Century Gothic" w:hAnsi="Century Gothic"/>
          <w:lang w:val="en-GB"/>
        </w:rPr>
      </w:pPr>
    </w:p>
    <w:p w14:paraId="766C3344" w14:textId="160E1F06" w:rsidR="00F91F6B" w:rsidRPr="00B60970" w:rsidRDefault="00F91F6B" w:rsidP="00F91F6B">
      <w:pPr>
        <w:pStyle w:val="Kop2"/>
        <w:rPr>
          <w:rFonts w:ascii="Century Gothic" w:hAnsi="Century Gothic"/>
        </w:rPr>
      </w:pPr>
      <w:bookmarkStart w:id="150" w:name="_Toc62475027"/>
      <w:bookmarkStart w:id="151" w:name="_Toc62481022"/>
      <w:bookmarkStart w:id="152" w:name="_Toc62481068"/>
      <w:r w:rsidRPr="00B60970">
        <w:rPr>
          <w:rFonts w:ascii="Century Gothic" w:hAnsi="Century Gothic"/>
        </w:rPr>
        <w:t>Member roles</w:t>
      </w:r>
      <w:bookmarkEnd w:id="150"/>
      <w:bookmarkEnd w:id="151"/>
      <w:bookmarkEnd w:id="152"/>
    </w:p>
    <w:p w14:paraId="3140569C" w14:textId="0A98DE97" w:rsidR="00602A9A" w:rsidRPr="008178BC" w:rsidRDefault="00912846" w:rsidP="00DE65DE">
      <w:pPr>
        <w:pStyle w:val="Geenafstand"/>
        <w:rPr>
          <w:rFonts w:ascii="Century Gothic" w:hAnsi="Century Gothic"/>
          <w:lang w:val="en-GB"/>
        </w:rPr>
      </w:pPr>
      <w:r w:rsidRPr="008178BC">
        <w:rPr>
          <w:rFonts w:ascii="Century Gothic" w:hAnsi="Century Gothic"/>
          <w:lang w:val="en-GB"/>
        </w:rPr>
        <w:t>The individual roles of each member have already been clarified in the Quest contract, but for extra clarification</w:t>
      </w:r>
      <w:r w:rsidR="00823DEC" w:rsidRPr="008178BC">
        <w:rPr>
          <w:rFonts w:ascii="Century Gothic" w:hAnsi="Century Gothic"/>
          <w:lang w:val="en-GB"/>
        </w:rPr>
        <w:t xml:space="preserve"> it is shown </w:t>
      </w:r>
      <w:r w:rsidR="00DC7405" w:rsidRPr="008178BC">
        <w:rPr>
          <w:rFonts w:ascii="Century Gothic" w:hAnsi="Century Gothic"/>
          <w:lang w:val="en-GB"/>
        </w:rPr>
        <w:t>in th</w:t>
      </w:r>
      <w:r w:rsidR="00602A9A" w:rsidRPr="008178BC">
        <w:rPr>
          <w:rFonts w:ascii="Century Gothic" w:hAnsi="Century Gothic"/>
          <w:lang w:val="en-GB"/>
        </w:rPr>
        <w:t>is final report as well</w:t>
      </w:r>
      <w:sdt>
        <w:sdtPr>
          <w:rPr>
            <w:rFonts w:ascii="Century Gothic" w:hAnsi="Century Gothic"/>
            <w:lang w:val="en-GB"/>
          </w:rPr>
          <w:id w:val="1428922519"/>
          <w:citation/>
        </w:sdtPr>
        <w:sdtEndPr/>
        <w:sdtContent>
          <w:r w:rsidR="006C5659">
            <w:rPr>
              <w:rFonts w:ascii="Century Gothic" w:hAnsi="Century Gothic"/>
              <w:lang w:val="en-GB"/>
            </w:rPr>
            <w:fldChar w:fldCharType="begin"/>
          </w:r>
          <w:r w:rsidR="006C5659" w:rsidRPr="006C5659">
            <w:rPr>
              <w:rFonts w:ascii="Century Gothic" w:hAnsi="Century Gothic"/>
              <w:lang w:val="en-US"/>
            </w:rPr>
            <w:instrText xml:space="preserve"> CITATION Jar20 \l 1043 </w:instrText>
          </w:r>
          <w:r w:rsidR="006C5659">
            <w:rPr>
              <w:rFonts w:ascii="Century Gothic" w:hAnsi="Century Gothic"/>
              <w:lang w:val="en-GB"/>
            </w:rPr>
            <w:fldChar w:fldCharType="separate"/>
          </w:r>
          <w:r w:rsidR="00810CE6">
            <w:rPr>
              <w:rFonts w:ascii="Century Gothic" w:hAnsi="Century Gothic"/>
              <w:noProof/>
              <w:lang w:val="en-US"/>
            </w:rPr>
            <w:t xml:space="preserve"> (Jari de Haas, 2020)</w:t>
          </w:r>
          <w:r w:rsidR="006C5659">
            <w:rPr>
              <w:rFonts w:ascii="Century Gothic" w:hAnsi="Century Gothic"/>
              <w:lang w:val="en-GB"/>
            </w:rPr>
            <w:fldChar w:fldCharType="end"/>
          </w:r>
        </w:sdtContent>
      </w:sdt>
      <w:r w:rsidR="00602A9A" w:rsidRPr="008178BC">
        <w:rPr>
          <w:rFonts w:ascii="Century Gothic" w:hAnsi="Century Gothic"/>
          <w:lang w:val="en-GB"/>
        </w:rPr>
        <w:t>.</w:t>
      </w:r>
    </w:p>
    <w:p w14:paraId="5AB6A07B" w14:textId="77777777" w:rsidR="00602A9A" w:rsidRPr="008178BC" w:rsidRDefault="00602A9A" w:rsidP="00DE65DE">
      <w:pPr>
        <w:pStyle w:val="Geenafstand"/>
        <w:rPr>
          <w:rFonts w:ascii="Century Gothic" w:hAnsi="Century Gothic"/>
          <w:lang w:val="en-GB"/>
        </w:rPr>
      </w:pPr>
      <w:r w:rsidRPr="008178BC">
        <w:rPr>
          <w:rFonts w:ascii="Century Gothic" w:hAnsi="Century Gothic"/>
          <w:lang w:val="en-GB"/>
        </w:rPr>
        <w:t>The Quest group for the SODAQ project consists of five students, these students come from different backgrounds and studies to make up a multi-disciplinary team. The students and their respective roles are named as follows:</w:t>
      </w:r>
    </w:p>
    <w:p w14:paraId="2B377BDB" w14:textId="6E797B50" w:rsidR="00602A9A" w:rsidRPr="008178BC" w:rsidRDefault="00602A9A" w:rsidP="00B30123">
      <w:pPr>
        <w:pStyle w:val="Lijstalinea"/>
        <w:numPr>
          <w:ilvl w:val="0"/>
          <w:numId w:val="18"/>
        </w:numPr>
        <w:rPr>
          <w:rFonts w:ascii="Century Gothic" w:hAnsi="Century Gothic"/>
        </w:rPr>
      </w:pPr>
      <w:r w:rsidRPr="008178BC">
        <w:rPr>
          <w:rFonts w:ascii="Century Gothic" w:hAnsi="Century Gothic"/>
        </w:rPr>
        <w:t>Maarten van Dijk – Electrical Engineer - Assistant project le</w:t>
      </w:r>
      <w:r w:rsidR="00C136C6">
        <w:rPr>
          <w:rFonts w:ascii="Century Gothic" w:hAnsi="Century Gothic"/>
        </w:rPr>
        <w:t>ad</w:t>
      </w:r>
    </w:p>
    <w:p w14:paraId="0A974CFD" w14:textId="77777777" w:rsidR="00602A9A" w:rsidRPr="008178BC" w:rsidRDefault="00602A9A" w:rsidP="00B30123">
      <w:pPr>
        <w:pStyle w:val="Lijstalinea"/>
        <w:numPr>
          <w:ilvl w:val="0"/>
          <w:numId w:val="18"/>
        </w:numPr>
        <w:rPr>
          <w:rFonts w:ascii="Century Gothic" w:hAnsi="Century Gothic"/>
          <w:lang w:val="en-GB"/>
        </w:rPr>
      </w:pPr>
      <w:r w:rsidRPr="008178BC">
        <w:rPr>
          <w:rFonts w:ascii="Century Gothic" w:hAnsi="Century Gothic"/>
          <w:lang w:val="en-GB"/>
        </w:rPr>
        <w:t>Jari de Haas – Business process Engineer</w:t>
      </w:r>
    </w:p>
    <w:p w14:paraId="697143E0" w14:textId="77777777" w:rsidR="00602A9A" w:rsidRPr="008178BC" w:rsidRDefault="00602A9A" w:rsidP="00B30123">
      <w:pPr>
        <w:pStyle w:val="Lijstalinea"/>
        <w:numPr>
          <w:ilvl w:val="0"/>
          <w:numId w:val="18"/>
        </w:numPr>
        <w:rPr>
          <w:rFonts w:ascii="Century Gothic" w:hAnsi="Century Gothic"/>
          <w:lang w:val="en-GB"/>
        </w:rPr>
      </w:pPr>
      <w:r w:rsidRPr="008178BC">
        <w:rPr>
          <w:rFonts w:ascii="Century Gothic" w:hAnsi="Century Gothic"/>
          <w:lang w:val="en-GB"/>
        </w:rPr>
        <w:t>Nick Jans – Electrical Engineer – Project lead</w:t>
      </w:r>
    </w:p>
    <w:p w14:paraId="3945CA88" w14:textId="77777777" w:rsidR="00602A9A" w:rsidRPr="008178BC" w:rsidRDefault="00602A9A" w:rsidP="00B30123">
      <w:pPr>
        <w:pStyle w:val="Lijstalinea"/>
        <w:numPr>
          <w:ilvl w:val="0"/>
          <w:numId w:val="18"/>
        </w:numPr>
        <w:rPr>
          <w:rFonts w:ascii="Century Gothic" w:hAnsi="Century Gothic"/>
          <w:lang w:val="en-GB"/>
        </w:rPr>
      </w:pPr>
      <w:r w:rsidRPr="008178BC">
        <w:rPr>
          <w:rFonts w:ascii="Century Gothic" w:hAnsi="Century Gothic"/>
          <w:lang w:val="en-GB"/>
        </w:rPr>
        <w:t xml:space="preserve">Stijn Vergouwen – Electrical Engineer </w:t>
      </w:r>
    </w:p>
    <w:p w14:paraId="188D8EEC" w14:textId="3B1563DD" w:rsidR="00602A9A" w:rsidRPr="008178BC" w:rsidRDefault="00602A9A" w:rsidP="00B30123">
      <w:pPr>
        <w:pStyle w:val="Lijstalinea"/>
        <w:numPr>
          <w:ilvl w:val="0"/>
          <w:numId w:val="18"/>
        </w:numPr>
        <w:rPr>
          <w:rFonts w:ascii="Century Gothic" w:hAnsi="Century Gothic"/>
          <w:lang w:val="en-GB"/>
        </w:rPr>
      </w:pPr>
      <w:r w:rsidRPr="008178BC">
        <w:rPr>
          <w:rFonts w:ascii="Century Gothic" w:hAnsi="Century Gothic"/>
          <w:lang w:val="en-GB"/>
        </w:rPr>
        <w:t xml:space="preserve">Menno Weijers – Electrical engineer - Note-taker </w:t>
      </w:r>
    </w:p>
    <w:p w14:paraId="1C4A7BDF" w14:textId="4F9D1B19" w:rsidR="42758549" w:rsidRPr="00B60970" w:rsidRDefault="42758549" w:rsidP="709F5BA7">
      <w:pPr>
        <w:pStyle w:val="Lijstalinea"/>
        <w:numPr>
          <w:ilvl w:val="0"/>
          <w:numId w:val="18"/>
        </w:numPr>
        <w:rPr>
          <w:rFonts w:ascii="Century Gothic" w:eastAsiaTheme="minorEastAsia" w:hAnsi="Century Gothic"/>
          <w:lang w:val="en-GB"/>
        </w:rPr>
      </w:pPr>
      <w:r w:rsidRPr="00B60970">
        <w:rPr>
          <w:rFonts w:ascii="Century Gothic" w:hAnsi="Century Gothic"/>
          <w:lang w:val="en-GB"/>
        </w:rPr>
        <w:t xml:space="preserve">Thomas Kinket – </w:t>
      </w:r>
      <w:r w:rsidR="00DE65DE" w:rsidRPr="00B60970">
        <w:rPr>
          <w:rFonts w:ascii="Century Gothic" w:hAnsi="Century Gothic"/>
          <w:lang w:val="en-GB"/>
        </w:rPr>
        <w:t>Business</w:t>
      </w:r>
      <w:r w:rsidRPr="00B60970">
        <w:rPr>
          <w:rFonts w:ascii="Century Gothic" w:hAnsi="Century Gothic"/>
          <w:lang w:val="en-GB"/>
        </w:rPr>
        <w:t xml:space="preserve"> process Engineer</w:t>
      </w:r>
    </w:p>
    <w:p w14:paraId="09B0C52F" w14:textId="77777777" w:rsidR="00602A9A" w:rsidRPr="008178BC" w:rsidRDefault="00602A9A" w:rsidP="00DE65DE">
      <w:pPr>
        <w:pStyle w:val="Geenafstand"/>
        <w:rPr>
          <w:rFonts w:ascii="Century Gothic" w:hAnsi="Century Gothic"/>
          <w:lang w:val="en-GB"/>
        </w:rPr>
      </w:pPr>
      <w:r w:rsidRPr="008178BC">
        <w:rPr>
          <w:rFonts w:ascii="Century Gothic" w:hAnsi="Century Gothic"/>
          <w:lang w:val="en-GB"/>
        </w:rPr>
        <w:t>Aside from the student team there are other stakeholders involved in this project. There are stakeholders from the client and the university that have a say or interest in the project. These people and their respective roles are named as follows:</w:t>
      </w:r>
    </w:p>
    <w:p w14:paraId="5D89608F" w14:textId="77777777" w:rsidR="00602A9A" w:rsidRPr="008178BC" w:rsidRDefault="00602A9A" w:rsidP="00B30123">
      <w:pPr>
        <w:pStyle w:val="Lijstalinea"/>
        <w:numPr>
          <w:ilvl w:val="0"/>
          <w:numId w:val="19"/>
        </w:numPr>
        <w:rPr>
          <w:rFonts w:ascii="Century Gothic" w:hAnsi="Century Gothic"/>
          <w:lang w:val="en-GB"/>
        </w:rPr>
      </w:pPr>
      <w:r w:rsidRPr="008178BC">
        <w:rPr>
          <w:rFonts w:ascii="Century Gothic" w:hAnsi="Century Gothic"/>
          <w:lang w:val="en-GB"/>
        </w:rPr>
        <w:t xml:space="preserve">Itay Dagan – SODAQ CTO </w:t>
      </w:r>
    </w:p>
    <w:p w14:paraId="7A4A2889" w14:textId="77777777" w:rsidR="00602A9A" w:rsidRPr="008178BC" w:rsidRDefault="00602A9A" w:rsidP="00B30123">
      <w:pPr>
        <w:pStyle w:val="Lijstalinea"/>
        <w:numPr>
          <w:ilvl w:val="0"/>
          <w:numId w:val="19"/>
        </w:numPr>
        <w:rPr>
          <w:rFonts w:ascii="Century Gothic" w:hAnsi="Century Gothic"/>
          <w:lang w:val="en-GB"/>
        </w:rPr>
      </w:pPr>
      <w:r w:rsidRPr="008178BC">
        <w:rPr>
          <w:rFonts w:ascii="Century Gothic" w:hAnsi="Century Gothic"/>
          <w:lang w:val="en-GB"/>
        </w:rPr>
        <w:t>Hubert Schuit – 1st Assessor</w:t>
      </w:r>
    </w:p>
    <w:p w14:paraId="0A0200C4" w14:textId="77777777" w:rsidR="00602A9A" w:rsidRPr="008178BC" w:rsidRDefault="00602A9A" w:rsidP="00B30123">
      <w:pPr>
        <w:pStyle w:val="Lijstalinea"/>
        <w:numPr>
          <w:ilvl w:val="0"/>
          <w:numId w:val="19"/>
        </w:numPr>
        <w:rPr>
          <w:rFonts w:ascii="Century Gothic" w:hAnsi="Century Gothic"/>
          <w:lang w:val="en-GB"/>
        </w:rPr>
      </w:pPr>
      <w:r w:rsidRPr="008178BC">
        <w:rPr>
          <w:rFonts w:ascii="Century Gothic" w:hAnsi="Century Gothic"/>
          <w:lang w:val="en-GB"/>
        </w:rPr>
        <w:t>Jan Willem Smeenk – SODAQ CEO</w:t>
      </w:r>
    </w:p>
    <w:p w14:paraId="18F4F2F4" w14:textId="656C03A4" w:rsidR="00F91F6B" w:rsidRPr="008178BC" w:rsidRDefault="00602A9A" w:rsidP="00B30123">
      <w:pPr>
        <w:pStyle w:val="Lijstalinea"/>
        <w:numPr>
          <w:ilvl w:val="0"/>
          <w:numId w:val="19"/>
        </w:numPr>
        <w:rPr>
          <w:rFonts w:ascii="Century Gothic" w:hAnsi="Century Gothic"/>
          <w:lang w:val="en-GB"/>
        </w:rPr>
      </w:pPr>
      <w:r w:rsidRPr="008178BC">
        <w:rPr>
          <w:rFonts w:ascii="Century Gothic" w:hAnsi="Century Gothic"/>
          <w:lang w:val="en-GB"/>
        </w:rPr>
        <w:t>Alessandro Verdiesen - Junior Project Manager</w:t>
      </w:r>
    </w:p>
    <w:p w14:paraId="497B2187" w14:textId="46371689" w:rsidR="00F91F6B" w:rsidRPr="00B60970" w:rsidRDefault="00904E90" w:rsidP="004A46EF">
      <w:pPr>
        <w:pStyle w:val="Kop2"/>
        <w:rPr>
          <w:rFonts w:ascii="Century Gothic" w:hAnsi="Century Gothic"/>
        </w:rPr>
      </w:pPr>
      <w:bookmarkStart w:id="153" w:name="_Toc62475028"/>
      <w:bookmarkStart w:id="154" w:name="_Toc62481023"/>
      <w:bookmarkStart w:id="155" w:name="_Toc62481069"/>
      <w:r w:rsidRPr="00B60970">
        <w:rPr>
          <w:rFonts w:ascii="Century Gothic" w:hAnsi="Century Gothic"/>
        </w:rPr>
        <w:t>Milestones</w:t>
      </w:r>
      <w:bookmarkEnd w:id="153"/>
      <w:bookmarkEnd w:id="154"/>
      <w:bookmarkEnd w:id="155"/>
    </w:p>
    <w:p w14:paraId="08D57172" w14:textId="086E7020" w:rsidR="00CF15E4" w:rsidRPr="008178BC" w:rsidRDefault="00CF15E4" w:rsidP="00DE65DE">
      <w:pPr>
        <w:pStyle w:val="Geenafstand"/>
        <w:rPr>
          <w:rFonts w:ascii="Century Gothic" w:hAnsi="Century Gothic"/>
          <w:lang w:val="en-GB"/>
        </w:rPr>
      </w:pPr>
      <w:r w:rsidRPr="008178BC">
        <w:rPr>
          <w:rFonts w:ascii="Century Gothic" w:hAnsi="Century Gothic"/>
          <w:lang w:val="en-GB"/>
        </w:rPr>
        <w:t xml:space="preserve">In the Quest contract a few milestones were set. </w:t>
      </w:r>
      <w:r w:rsidR="004F0C8B" w:rsidRPr="008178BC">
        <w:rPr>
          <w:rFonts w:ascii="Century Gothic" w:hAnsi="Century Gothic"/>
          <w:lang w:val="en-GB"/>
        </w:rPr>
        <w:t>The first deliverable</w:t>
      </w:r>
      <w:r w:rsidR="0015160A" w:rsidRPr="008178BC">
        <w:rPr>
          <w:rFonts w:ascii="Century Gothic" w:hAnsi="Century Gothic"/>
          <w:lang w:val="en-GB"/>
        </w:rPr>
        <w:t>s</w:t>
      </w:r>
      <w:r w:rsidR="004F0C8B" w:rsidRPr="008178BC">
        <w:rPr>
          <w:rFonts w:ascii="Century Gothic" w:hAnsi="Century Gothic"/>
          <w:lang w:val="en-GB"/>
        </w:rPr>
        <w:t xml:space="preserve"> of the project </w:t>
      </w:r>
      <w:r w:rsidR="00AF36C7" w:rsidRPr="008178BC">
        <w:rPr>
          <w:rFonts w:ascii="Century Gothic" w:hAnsi="Century Gothic"/>
          <w:lang w:val="en-GB"/>
        </w:rPr>
        <w:t>were</w:t>
      </w:r>
      <w:r w:rsidR="004F0C8B" w:rsidRPr="008178BC">
        <w:rPr>
          <w:rFonts w:ascii="Century Gothic" w:hAnsi="Century Gothic"/>
          <w:lang w:val="en-GB"/>
        </w:rPr>
        <w:t xml:space="preserve"> the Quest contract</w:t>
      </w:r>
      <w:r w:rsidR="0015160A" w:rsidRPr="008178BC">
        <w:rPr>
          <w:rFonts w:ascii="Century Gothic" w:hAnsi="Century Gothic"/>
          <w:lang w:val="en-GB"/>
        </w:rPr>
        <w:t xml:space="preserve"> and the cooperation agreement</w:t>
      </w:r>
      <w:r w:rsidR="004F0C8B" w:rsidRPr="008178BC">
        <w:rPr>
          <w:rFonts w:ascii="Century Gothic" w:hAnsi="Century Gothic"/>
          <w:lang w:val="en-GB"/>
        </w:rPr>
        <w:t>.</w:t>
      </w:r>
      <w:r w:rsidR="00AF36C7" w:rsidRPr="008178BC">
        <w:rPr>
          <w:rFonts w:ascii="Century Gothic" w:hAnsi="Century Gothic"/>
          <w:lang w:val="en-GB"/>
        </w:rPr>
        <w:t xml:space="preserve"> These deliverables were originally set to be finished at 0</w:t>
      </w:r>
      <w:r w:rsidR="001763DA" w:rsidRPr="008178BC">
        <w:rPr>
          <w:rFonts w:ascii="Century Gothic" w:hAnsi="Century Gothic"/>
          <w:lang w:val="en-GB"/>
        </w:rPr>
        <w:t xml:space="preserve">2/10/2020. </w:t>
      </w:r>
      <w:r w:rsidR="002F3A60" w:rsidRPr="008178BC">
        <w:rPr>
          <w:rFonts w:ascii="Century Gothic" w:hAnsi="Century Gothic"/>
          <w:lang w:val="en-GB"/>
        </w:rPr>
        <w:t xml:space="preserve">The first few </w:t>
      </w:r>
      <w:r w:rsidR="006F7110" w:rsidRPr="008178BC">
        <w:rPr>
          <w:rFonts w:ascii="Century Gothic" w:hAnsi="Century Gothic"/>
          <w:lang w:val="en-GB"/>
        </w:rPr>
        <w:t xml:space="preserve">drafts of the Quest contract </w:t>
      </w:r>
      <w:r w:rsidR="00BF72BF" w:rsidRPr="008178BC">
        <w:rPr>
          <w:rFonts w:ascii="Century Gothic" w:hAnsi="Century Gothic"/>
          <w:lang w:val="en-GB"/>
        </w:rPr>
        <w:t>were</w:t>
      </w:r>
      <w:r w:rsidR="006F7110" w:rsidRPr="008178BC">
        <w:rPr>
          <w:rFonts w:ascii="Century Gothic" w:hAnsi="Century Gothic"/>
          <w:lang w:val="en-GB"/>
        </w:rPr>
        <w:t xml:space="preserve"> not of satisfaction to the client.</w:t>
      </w:r>
      <w:r w:rsidR="00BF72BF" w:rsidRPr="008178BC">
        <w:rPr>
          <w:rFonts w:ascii="Century Gothic" w:hAnsi="Century Gothic"/>
          <w:lang w:val="en-GB"/>
        </w:rPr>
        <w:t xml:space="preserve"> </w:t>
      </w:r>
      <w:r w:rsidR="002C3DD3" w:rsidRPr="008178BC">
        <w:rPr>
          <w:rFonts w:ascii="Century Gothic" w:hAnsi="Century Gothic"/>
          <w:lang w:val="en-GB"/>
        </w:rPr>
        <w:t>Therefore,</w:t>
      </w:r>
      <w:r w:rsidR="00BF72BF" w:rsidRPr="008178BC">
        <w:rPr>
          <w:rFonts w:ascii="Century Gothic" w:hAnsi="Century Gothic"/>
          <w:lang w:val="en-GB"/>
        </w:rPr>
        <w:t xml:space="preserve"> the final version of the contract was delivered on </w:t>
      </w:r>
      <w:r w:rsidR="00F21E1C" w:rsidRPr="008178BC">
        <w:rPr>
          <w:rFonts w:ascii="Century Gothic" w:hAnsi="Century Gothic"/>
          <w:lang w:val="en-GB"/>
        </w:rPr>
        <w:t>22/10/2020.</w:t>
      </w:r>
    </w:p>
    <w:p w14:paraId="63A1812E" w14:textId="086E7020" w:rsidR="00DE65DE" w:rsidRPr="00B60970" w:rsidRDefault="00DE65DE" w:rsidP="00DE65DE">
      <w:pPr>
        <w:pStyle w:val="Geenafstand"/>
        <w:rPr>
          <w:rFonts w:ascii="Century Gothic" w:hAnsi="Century Gothic"/>
          <w:lang w:val="en-GB"/>
        </w:rPr>
      </w:pPr>
    </w:p>
    <w:p w14:paraId="1F370737" w14:textId="086E7020" w:rsidR="002C3DD3" w:rsidRPr="008178BC" w:rsidRDefault="00124C71" w:rsidP="00DE65DE">
      <w:pPr>
        <w:pStyle w:val="Geenafstand"/>
        <w:rPr>
          <w:rFonts w:ascii="Century Gothic" w:hAnsi="Century Gothic"/>
          <w:lang w:val="en-GB"/>
        </w:rPr>
      </w:pPr>
      <w:r w:rsidRPr="008178BC">
        <w:rPr>
          <w:rFonts w:ascii="Century Gothic" w:hAnsi="Century Gothic"/>
          <w:lang w:val="en-GB"/>
        </w:rPr>
        <w:t xml:space="preserve">The next milestones were the </w:t>
      </w:r>
      <w:r w:rsidR="00131AD5" w:rsidRPr="008178BC">
        <w:rPr>
          <w:rFonts w:ascii="Century Gothic" w:hAnsi="Century Gothic"/>
          <w:lang w:val="en-GB"/>
        </w:rPr>
        <w:t>project initiation document and a presentation. These deliverables were</w:t>
      </w:r>
      <w:r w:rsidR="00735AE9" w:rsidRPr="008178BC">
        <w:rPr>
          <w:rFonts w:ascii="Century Gothic" w:hAnsi="Century Gothic"/>
          <w:lang w:val="en-GB"/>
        </w:rPr>
        <w:t xml:space="preserve"> set to be finished at 23/</w:t>
      </w:r>
      <w:r w:rsidR="00BA7DE0" w:rsidRPr="008178BC">
        <w:rPr>
          <w:rFonts w:ascii="Century Gothic" w:hAnsi="Century Gothic"/>
          <w:lang w:val="en-GB"/>
        </w:rPr>
        <w:t>10/2020.</w:t>
      </w:r>
      <w:r w:rsidR="000D76BC" w:rsidRPr="008178BC">
        <w:rPr>
          <w:rFonts w:ascii="Century Gothic" w:hAnsi="Century Gothic"/>
          <w:lang w:val="en-GB"/>
        </w:rPr>
        <w:t xml:space="preserve"> Because the Quest contract took </w:t>
      </w:r>
      <w:r w:rsidR="000D76BC" w:rsidRPr="008178BC">
        <w:rPr>
          <w:rFonts w:ascii="Century Gothic" w:hAnsi="Century Gothic"/>
          <w:lang w:val="en-GB"/>
        </w:rPr>
        <w:lastRenderedPageBreak/>
        <w:t xml:space="preserve">longer than expected, the PID also had to be delayed. </w:t>
      </w:r>
      <w:r w:rsidR="00E26B06" w:rsidRPr="008178BC">
        <w:rPr>
          <w:rFonts w:ascii="Century Gothic" w:hAnsi="Century Gothic"/>
          <w:lang w:val="en-GB"/>
        </w:rPr>
        <w:t xml:space="preserve">This milestone was delivered on </w:t>
      </w:r>
      <w:r w:rsidR="001E0116" w:rsidRPr="008178BC">
        <w:rPr>
          <w:rFonts w:ascii="Century Gothic" w:hAnsi="Century Gothic"/>
          <w:lang w:val="en-GB"/>
        </w:rPr>
        <w:t xml:space="preserve">9/11/2020. </w:t>
      </w:r>
      <w:r w:rsidR="0034035F" w:rsidRPr="008178BC">
        <w:rPr>
          <w:rFonts w:ascii="Century Gothic" w:hAnsi="Century Gothic"/>
          <w:lang w:val="en-GB"/>
        </w:rPr>
        <w:t>The presentation about the progress of the project</w:t>
      </w:r>
      <w:r w:rsidR="00FC5B03" w:rsidRPr="008178BC">
        <w:rPr>
          <w:rFonts w:ascii="Century Gothic" w:hAnsi="Century Gothic"/>
          <w:lang w:val="en-GB"/>
        </w:rPr>
        <w:t xml:space="preserve"> for </w:t>
      </w:r>
      <w:r w:rsidR="005E497E" w:rsidRPr="008178BC">
        <w:rPr>
          <w:rFonts w:ascii="Century Gothic" w:hAnsi="Century Gothic"/>
          <w:lang w:val="en-GB"/>
        </w:rPr>
        <w:t>the stakeholders</w:t>
      </w:r>
      <w:r w:rsidR="0034035F" w:rsidRPr="008178BC">
        <w:rPr>
          <w:rFonts w:ascii="Century Gothic" w:hAnsi="Century Gothic"/>
          <w:lang w:val="en-GB"/>
        </w:rPr>
        <w:t xml:space="preserve"> was held on 10/11/2020.</w:t>
      </w:r>
    </w:p>
    <w:p w14:paraId="17B7DD6D" w14:textId="086E7020" w:rsidR="00DE65DE" w:rsidRPr="00B60970" w:rsidRDefault="00DE65DE" w:rsidP="00DE65DE">
      <w:pPr>
        <w:pStyle w:val="Geenafstand"/>
        <w:rPr>
          <w:rFonts w:ascii="Century Gothic" w:hAnsi="Century Gothic"/>
          <w:lang w:val="en-GB"/>
        </w:rPr>
      </w:pPr>
    </w:p>
    <w:p w14:paraId="38F8957D" w14:textId="2FD4B39D" w:rsidR="00881C32" w:rsidRPr="008178BC" w:rsidRDefault="00881C32" w:rsidP="00DE65DE">
      <w:pPr>
        <w:pStyle w:val="Geenafstand"/>
        <w:rPr>
          <w:rFonts w:ascii="Century Gothic" w:hAnsi="Century Gothic"/>
          <w:lang w:val="en-GB"/>
        </w:rPr>
      </w:pPr>
      <w:r w:rsidRPr="008178BC">
        <w:rPr>
          <w:rFonts w:ascii="Century Gothic" w:hAnsi="Century Gothic"/>
          <w:lang w:val="en-GB"/>
        </w:rPr>
        <w:t>The final milestones are the end</w:t>
      </w:r>
      <w:r w:rsidR="00E119BB" w:rsidRPr="008178BC">
        <w:rPr>
          <w:rFonts w:ascii="Century Gothic" w:hAnsi="Century Gothic"/>
          <w:lang w:val="en-GB"/>
        </w:rPr>
        <w:t xml:space="preserve"> </w:t>
      </w:r>
      <w:r w:rsidRPr="008178BC">
        <w:rPr>
          <w:rFonts w:ascii="Century Gothic" w:hAnsi="Century Gothic"/>
          <w:lang w:val="en-GB"/>
        </w:rPr>
        <w:t xml:space="preserve">product, </w:t>
      </w:r>
      <w:r w:rsidR="006C189D" w:rsidRPr="008178BC">
        <w:rPr>
          <w:rFonts w:ascii="Century Gothic" w:hAnsi="Century Gothic"/>
          <w:lang w:val="en-GB"/>
        </w:rPr>
        <w:t>video of the end</w:t>
      </w:r>
      <w:r w:rsidR="005E497E" w:rsidRPr="008178BC">
        <w:rPr>
          <w:rFonts w:ascii="Century Gothic" w:hAnsi="Century Gothic"/>
          <w:lang w:val="en-GB"/>
        </w:rPr>
        <w:t xml:space="preserve"> </w:t>
      </w:r>
      <w:r w:rsidR="006C189D" w:rsidRPr="008178BC">
        <w:rPr>
          <w:rFonts w:ascii="Century Gothic" w:hAnsi="Century Gothic"/>
          <w:lang w:val="en-GB"/>
        </w:rPr>
        <w:t xml:space="preserve">product, </w:t>
      </w:r>
      <w:r w:rsidR="005E497E" w:rsidRPr="008178BC">
        <w:rPr>
          <w:rFonts w:ascii="Century Gothic" w:hAnsi="Century Gothic"/>
          <w:lang w:val="en-GB"/>
        </w:rPr>
        <w:t>professional functioning assessment and a final presentation for the stakeholders.</w:t>
      </w:r>
      <w:r w:rsidR="003B497C" w:rsidRPr="008178BC">
        <w:rPr>
          <w:rFonts w:ascii="Century Gothic" w:hAnsi="Century Gothic"/>
          <w:lang w:val="en-GB"/>
        </w:rPr>
        <w:t xml:space="preserve"> The end product and the video were </w:t>
      </w:r>
      <w:r w:rsidR="008B24DF" w:rsidRPr="008178BC">
        <w:rPr>
          <w:rFonts w:ascii="Century Gothic" w:hAnsi="Century Gothic"/>
          <w:lang w:val="en-GB"/>
        </w:rPr>
        <w:t>supposed</w:t>
      </w:r>
      <w:r w:rsidR="003B497C" w:rsidRPr="008178BC">
        <w:rPr>
          <w:rFonts w:ascii="Century Gothic" w:hAnsi="Century Gothic"/>
          <w:lang w:val="en-GB"/>
        </w:rPr>
        <w:t xml:space="preserve"> to be finished on </w:t>
      </w:r>
      <w:r w:rsidR="008B24DF" w:rsidRPr="008178BC">
        <w:rPr>
          <w:rFonts w:ascii="Century Gothic" w:hAnsi="Century Gothic"/>
          <w:lang w:val="en-GB"/>
        </w:rPr>
        <w:t xml:space="preserve">22/1/2021. The </w:t>
      </w:r>
      <w:r w:rsidR="006632E6" w:rsidRPr="008178BC">
        <w:rPr>
          <w:rFonts w:ascii="Century Gothic" w:hAnsi="Century Gothic"/>
          <w:lang w:val="en-GB"/>
        </w:rPr>
        <w:t>assessment and the final presentation</w:t>
      </w:r>
      <w:r w:rsidR="00895BFF" w:rsidRPr="008178BC">
        <w:rPr>
          <w:rFonts w:ascii="Century Gothic" w:hAnsi="Century Gothic"/>
          <w:lang w:val="en-GB"/>
        </w:rPr>
        <w:t xml:space="preserve"> were meant to be finished on </w:t>
      </w:r>
      <w:r w:rsidR="00ED501D" w:rsidRPr="008178BC">
        <w:rPr>
          <w:rFonts w:ascii="Century Gothic" w:hAnsi="Century Gothic"/>
          <w:lang w:val="en-GB"/>
        </w:rPr>
        <w:t>29/1/2021.</w:t>
      </w:r>
      <w:r w:rsidR="000A048B" w:rsidRPr="008178BC">
        <w:rPr>
          <w:rFonts w:ascii="Century Gothic" w:hAnsi="Century Gothic"/>
          <w:lang w:val="en-GB"/>
        </w:rPr>
        <w:t xml:space="preserve"> All these milestones were pushed into the week of 2</w:t>
      </w:r>
      <w:r w:rsidR="00187705" w:rsidRPr="008178BC">
        <w:rPr>
          <w:rFonts w:ascii="Century Gothic" w:hAnsi="Century Gothic"/>
          <w:lang w:val="en-GB"/>
        </w:rPr>
        <w:t>5/1/2021</w:t>
      </w:r>
      <w:r w:rsidR="00243E7E" w:rsidRPr="008178BC">
        <w:rPr>
          <w:rFonts w:ascii="Century Gothic" w:hAnsi="Century Gothic"/>
          <w:lang w:val="en-GB"/>
        </w:rPr>
        <w:t>.</w:t>
      </w:r>
    </w:p>
    <w:p w14:paraId="4758E485" w14:textId="77777777" w:rsidR="00C66719" w:rsidRPr="00B60970" w:rsidRDefault="00C66719" w:rsidP="00C66719">
      <w:pPr>
        <w:rPr>
          <w:rFonts w:ascii="Century Gothic" w:hAnsi="Century Gothic"/>
          <w:lang w:val="en-GB"/>
        </w:rPr>
      </w:pPr>
    </w:p>
    <w:p w14:paraId="0C5259EB" w14:textId="07492463" w:rsidR="00DF36B2" w:rsidRDefault="00DF36B2">
      <w:pPr>
        <w:rPr>
          <w:lang w:val="en-GB"/>
        </w:rPr>
      </w:pPr>
      <w:r w:rsidRPr="00B60970">
        <w:rPr>
          <w:rFonts w:ascii="Century Gothic" w:hAnsi="Century Gothic"/>
          <w:lang w:val="en-GB"/>
        </w:rPr>
        <w:br w:type="page"/>
      </w:r>
    </w:p>
    <w:p w14:paraId="5E84EB8E" w14:textId="1EDD2E52" w:rsidR="00D92C5E" w:rsidRPr="00331CC7" w:rsidRDefault="00D92C5E" w:rsidP="008C152C">
      <w:pPr>
        <w:pStyle w:val="Kop1"/>
        <w:rPr>
          <w:rFonts w:ascii="Century Gothic" w:hAnsi="Century Gothic"/>
          <w:lang w:val="en-GB"/>
        </w:rPr>
      </w:pPr>
      <w:bookmarkStart w:id="156" w:name="_Ref62222750"/>
      <w:bookmarkStart w:id="157" w:name="_Toc62475029"/>
      <w:bookmarkStart w:id="158" w:name="_Toc62481024"/>
      <w:bookmarkStart w:id="159" w:name="_Toc62481070"/>
      <w:r w:rsidRPr="00331CC7">
        <w:rPr>
          <w:rFonts w:ascii="Century Gothic" w:hAnsi="Century Gothic"/>
          <w:lang w:val="en-GB"/>
        </w:rPr>
        <w:lastRenderedPageBreak/>
        <w:t>Conclusion &amp; recommendation</w:t>
      </w:r>
      <w:bookmarkEnd w:id="156"/>
      <w:bookmarkEnd w:id="157"/>
      <w:bookmarkEnd w:id="158"/>
      <w:bookmarkEnd w:id="159"/>
    </w:p>
    <w:p w14:paraId="742A68E3" w14:textId="1BCCB5D5" w:rsidR="005B3D58" w:rsidRDefault="001459A8" w:rsidP="00DE65DE">
      <w:pPr>
        <w:pStyle w:val="Geenafstand"/>
        <w:rPr>
          <w:rFonts w:ascii="Century Gothic" w:hAnsi="Century Gothic"/>
          <w:lang w:val="en-US"/>
        </w:rPr>
      </w:pPr>
      <w:r w:rsidRPr="00DE65DE">
        <w:rPr>
          <w:rFonts w:ascii="Century Gothic" w:hAnsi="Century Gothic"/>
          <w:lang w:val="en-US"/>
        </w:rPr>
        <w:t xml:space="preserve">This chapter </w:t>
      </w:r>
      <w:r w:rsidR="00BB43EC" w:rsidRPr="00DE65DE">
        <w:rPr>
          <w:rFonts w:ascii="Century Gothic" w:hAnsi="Century Gothic"/>
          <w:lang w:val="en-US"/>
        </w:rPr>
        <w:t xml:space="preserve">serves to answer the main question as it was presented </w:t>
      </w:r>
      <w:r w:rsidR="00A96352" w:rsidRPr="00DE65DE">
        <w:rPr>
          <w:rFonts w:ascii="Century Gothic" w:hAnsi="Century Gothic"/>
          <w:lang w:val="en-US"/>
        </w:rPr>
        <w:t xml:space="preserve">in </w:t>
      </w:r>
      <w:r w:rsidR="00AB4434" w:rsidRPr="00DE65DE">
        <w:rPr>
          <w:rFonts w:ascii="Century Gothic" w:hAnsi="Century Gothic"/>
          <w:lang w:val="en-US"/>
        </w:rPr>
        <w:t xml:space="preserve">the PID the question intended </w:t>
      </w:r>
      <w:r w:rsidR="002A2C05" w:rsidRPr="00DE65DE">
        <w:rPr>
          <w:rFonts w:ascii="Century Gothic" w:hAnsi="Century Gothic"/>
          <w:lang w:val="en-US"/>
        </w:rPr>
        <w:t>to answer several questions asked by SODAQ, the question being:</w:t>
      </w:r>
    </w:p>
    <w:p w14:paraId="0F85F893" w14:textId="77777777" w:rsidR="00331CC7" w:rsidRPr="00DE65DE" w:rsidRDefault="00331CC7" w:rsidP="00DE65DE">
      <w:pPr>
        <w:pStyle w:val="Geenafstand"/>
        <w:rPr>
          <w:rFonts w:ascii="Century Gothic" w:hAnsi="Century Gothic"/>
          <w:lang w:val="en-US"/>
        </w:rPr>
      </w:pPr>
    </w:p>
    <w:p w14:paraId="1982CE1F" w14:textId="2AAE9917" w:rsidR="002A2C05" w:rsidRPr="002A2C05" w:rsidRDefault="002A2C05" w:rsidP="002A2C05">
      <w:pPr>
        <w:jc w:val="center"/>
        <w:rPr>
          <w:rFonts w:ascii="Century Gothic" w:hAnsi="Century Gothic"/>
          <w:i/>
          <w:iCs/>
          <w:lang w:val="en-US"/>
        </w:rPr>
      </w:pPr>
      <w:r>
        <w:rPr>
          <w:rFonts w:ascii="Century Gothic" w:eastAsia="Times New Roman" w:hAnsi="Century Gothic" w:cs="Segoe UI"/>
          <w:i/>
          <w:iCs/>
          <w:lang w:val="en-GB" w:eastAsia="nl-NL"/>
        </w:rPr>
        <w:t>“</w:t>
      </w:r>
      <w:r w:rsidRPr="002A2C05">
        <w:rPr>
          <w:rFonts w:ascii="Century Gothic" w:eastAsia="Times New Roman" w:hAnsi="Century Gothic" w:cs="Segoe UI"/>
          <w:i/>
          <w:iCs/>
          <w:lang w:val="en-GB" w:eastAsia="nl-NL"/>
        </w:rPr>
        <w:t>How can a synchronous power-state LoRa</w:t>
      </w:r>
      <w:r w:rsidR="00AB3643">
        <w:rPr>
          <w:rFonts w:ascii="Century Gothic" w:eastAsia="Times New Roman" w:hAnsi="Century Gothic" w:cs="Segoe UI"/>
          <w:i/>
          <w:iCs/>
          <w:lang w:val="en-GB" w:eastAsia="nl-NL"/>
        </w:rPr>
        <w:t xml:space="preserve"> mesh</w:t>
      </w:r>
      <w:r w:rsidRPr="002A2C05">
        <w:rPr>
          <w:rFonts w:ascii="Century Gothic" w:eastAsia="Times New Roman" w:hAnsi="Century Gothic" w:cs="Segoe UI"/>
          <w:i/>
          <w:iCs/>
          <w:lang w:val="en-GB" w:eastAsia="nl-NL"/>
        </w:rPr>
        <w:t xml:space="preserve"> network be realised for SODAQ applications? </w:t>
      </w:r>
      <w:r>
        <w:rPr>
          <w:rFonts w:ascii="Century Gothic" w:eastAsia="Times New Roman" w:hAnsi="Century Gothic" w:cs="Segoe UI"/>
          <w:i/>
          <w:iCs/>
          <w:lang w:val="en-GB" w:eastAsia="nl-NL"/>
        </w:rPr>
        <w:t>“</w:t>
      </w:r>
    </w:p>
    <w:p w14:paraId="50C11EF0" w14:textId="6CB7A84F" w:rsidR="002A2C05" w:rsidRPr="00DE65DE" w:rsidRDefault="00D65760" w:rsidP="00DE65DE">
      <w:pPr>
        <w:pStyle w:val="Geenafstand"/>
        <w:rPr>
          <w:rFonts w:ascii="Century Gothic" w:hAnsi="Century Gothic"/>
          <w:lang w:val="en-US"/>
        </w:rPr>
      </w:pPr>
      <w:r w:rsidRPr="00DE65DE">
        <w:rPr>
          <w:rFonts w:ascii="Century Gothic" w:hAnsi="Century Gothic"/>
          <w:lang w:val="en-US"/>
        </w:rPr>
        <w:t xml:space="preserve">The short answer to this question is that SODAQ can expand upon the supplied simulation and use this to develop and implement Mesh in their products. The long answer however is more complicated. Due to </w:t>
      </w:r>
      <w:r w:rsidR="00165F2D" w:rsidRPr="00DE65DE">
        <w:rPr>
          <w:rFonts w:ascii="Century Gothic" w:hAnsi="Century Gothic"/>
          <w:lang w:val="en-US"/>
        </w:rPr>
        <w:t>multiple</w:t>
      </w:r>
      <w:r w:rsidRPr="00DE65DE">
        <w:rPr>
          <w:rFonts w:ascii="Century Gothic" w:hAnsi="Century Gothic"/>
          <w:lang w:val="en-US"/>
        </w:rPr>
        <w:t xml:space="preserve"> factors that wil</w:t>
      </w:r>
      <w:r w:rsidR="00165F2D" w:rsidRPr="00DE65DE">
        <w:rPr>
          <w:rFonts w:ascii="Century Gothic" w:hAnsi="Century Gothic"/>
          <w:lang w:val="en-US"/>
        </w:rPr>
        <w:t>l</w:t>
      </w:r>
      <w:r w:rsidRPr="00DE65DE">
        <w:rPr>
          <w:rFonts w:ascii="Century Gothic" w:hAnsi="Century Gothic"/>
          <w:lang w:val="en-US"/>
        </w:rPr>
        <w:t xml:space="preserve"> be discussed in the coming paragraph</w:t>
      </w:r>
      <w:r w:rsidR="00165F2D" w:rsidRPr="00DE65DE">
        <w:rPr>
          <w:rFonts w:ascii="Century Gothic" w:hAnsi="Century Gothic"/>
          <w:lang w:val="en-US"/>
        </w:rPr>
        <w:t xml:space="preserve">s, </w:t>
      </w:r>
      <w:r w:rsidR="00165F2D" w:rsidRPr="00DE65DE">
        <w:rPr>
          <w:rFonts w:ascii="Century Gothic" w:hAnsi="Century Gothic"/>
          <w:b/>
          <w:lang w:val="en-US"/>
        </w:rPr>
        <w:t xml:space="preserve">LoRa </w:t>
      </w:r>
      <w:r w:rsidR="00AB3643">
        <w:rPr>
          <w:rFonts w:ascii="Century Gothic" w:hAnsi="Century Gothic"/>
          <w:b/>
          <w:bCs/>
          <w:lang w:val="en-US"/>
        </w:rPr>
        <w:t>mesh</w:t>
      </w:r>
      <w:r w:rsidR="00165F2D" w:rsidRPr="00DE65DE">
        <w:rPr>
          <w:rFonts w:ascii="Century Gothic" w:hAnsi="Century Gothic"/>
          <w:b/>
          <w:lang w:val="en-US"/>
        </w:rPr>
        <w:t xml:space="preserve"> is deemed to be </w:t>
      </w:r>
      <w:r w:rsidR="00806DDD" w:rsidRPr="00DE65DE">
        <w:rPr>
          <w:rFonts w:ascii="Century Gothic" w:hAnsi="Century Gothic"/>
          <w:b/>
          <w:lang w:val="en-US"/>
        </w:rPr>
        <w:t>u</w:t>
      </w:r>
      <w:r w:rsidR="00165F2D" w:rsidRPr="00DE65DE">
        <w:rPr>
          <w:rFonts w:ascii="Century Gothic" w:hAnsi="Century Gothic"/>
          <w:b/>
          <w:lang w:val="en-US"/>
        </w:rPr>
        <w:t>nfavorable as compared to LoRaWAN</w:t>
      </w:r>
      <w:r w:rsidR="00565529" w:rsidRPr="00DE65DE">
        <w:rPr>
          <w:rFonts w:ascii="Century Gothic" w:hAnsi="Century Gothic"/>
          <w:lang w:val="en-US"/>
        </w:rPr>
        <w:t xml:space="preserve">. This conclusion stems from the absence of significant </w:t>
      </w:r>
      <w:r w:rsidR="000450A6" w:rsidRPr="00DE65DE">
        <w:rPr>
          <w:rFonts w:ascii="Century Gothic" w:hAnsi="Century Gothic"/>
          <w:lang w:val="en-US"/>
        </w:rPr>
        <w:t>advantages where sacrifices will be made in order to achieve nothing.</w:t>
      </w:r>
    </w:p>
    <w:p w14:paraId="0876C68A" w14:textId="365BC2D8" w:rsidR="00DE65DE" w:rsidRPr="00DE65DE" w:rsidRDefault="00DE65DE" w:rsidP="00DE65DE">
      <w:pPr>
        <w:pStyle w:val="Geenafstand"/>
        <w:rPr>
          <w:rFonts w:ascii="Century Gothic" w:hAnsi="Century Gothic"/>
          <w:lang w:val="en-US"/>
        </w:rPr>
      </w:pPr>
    </w:p>
    <w:p w14:paraId="29A4E5C5" w14:textId="51D4B8D1" w:rsidR="00DE653C" w:rsidRDefault="000450A6" w:rsidP="00DE65DE">
      <w:pPr>
        <w:pStyle w:val="Geenafstand"/>
        <w:rPr>
          <w:rFonts w:ascii="Century Gothic" w:hAnsi="Century Gothic"/>
          <w:lang w:val="en-US"/>
        </w:rPr>
      </w:pPr>
      <w:r w:rsidRPr="00DE65DE">
        <w:rPr>
          <w:rFonts w:ascii="Century Gothic" w:hAnsi="Century Gothic"/>
          <w:lang w:val="en-US"/>
        </w:rPr>
        <w:t xml:space="preserve">This conclusion will be divided into its multitude of facets and factors below which shall be </w:t>
      </w:r>
      <w:r w:rsidR="00893395" w:rsidRPr="00DE65DE">
        <w:rPr>
          <w:rFonts w:ascii="Century Gothic" w:hAnsi="Century Gothic"/>
          <w:lang w:val="en-US"/>
        </w:rPr>
        <w:t>split up in the following paragraphs. Paragraph 7.1</w:t>
      </w:r>
      <w:r w:rsidR="00866FC3" w:rsidRPr="00DE65DE">
        <w:rPr>
          <w:rFonts w:ascii="Century Gothic" w:hAnsi="Century Gothic"/>
          <w:lang w:val="en-US"/>
        </w:rPr>
        <w:t xml:space="preserve"> will </w:t>
      </w:r>
      <w:r w:rsidR="00F24F27" w:rsidRPr="00DE65DE">
        <w:rPr>
          <w:rFonts w:ascii="Century Gothic" w:hAnsi="Century Gothic"/>
          <w:lang w:val="en-US"/>
        </w:rPr>
        <w:t>discuss</w:t>
      </w:r>
      <w:r w:rsidR="00866FC3" w:rsidRPr="00DE65DE">
        <w:rPr>
          <w:rFonts w:ascii="Century Gothic" w:hAnsi="Century Gothic"/>
          <w:lang w:val="en-US"/>
        </w:rPr>
        <w:t xml:space="preserve"> the findings and </w:t>
      </w:r>
      <w:r w:rsidR="00F24F27" w:rsidRPr="00DE65DE">
        <w:rPr>
          <w:rFonts w:ascii="Century Gothic" w:hAnsi="Century Gothic"/>
          <w:lang w:val="en-US"/>
        </w:rPr>
        <w:t>conclusions</w:t>
      </w:r>
      <w:r w:rsidR="00866FC3" w:rsidRPr="00DE65DE">
        <w:rPr>
          <w:rFonts w:ascii="Century Gothic" w:hAnsi="Century Gothic"/>
          <w:lang w:val="en-US"/>
        </w:rPr>
        <w:t xml:space="preserve"> regarding the technological aspects of </w:t>
      </w:r>
      <w:r w:rsidR="0040184D" w:rsidRPr="00DE65DE">
        <w:rPr>
          <w:rFonts w:ascii="Century Gothic" w:hAnsi="Century Gothic"/>
          <w:lang w:val="en-US"/>
        </w:rPr>
        <w:t xml:space="preserve">LoRa </w:t>
      </w:r>
      <w:r w:rsidR="00AB3643">
        <w:rPr>
          <w:rFonts w:ascii="Century Gothic" w:hAnsi="Century Gothic"/>
          <w:lang w:val="en-US"/>
        </w:rPr>
        <w:t>mesh</w:t>
      </w:r>
      <w:r w:rsidR="0040184D">
        <w:rPr>
          <w:rFonts w:ascii="Century Gothic" w:hAnsi="Century Gothic"/>
          <w:lang w:val="en-US"/>
        </w:rPr>
        <w:t>.</w:t>
      </w:r>
      <w:r w:rsidR="0040184D" w:rsidRPr="00DE65DE">
        <w:rPr>
          <w:rFonts w:ascii="Century Gothic" w:hAnsi="Century Gothic"/>
          <w:lang w:val="en-US"/>
        </w:rPr>
        <w:t xml:space="preserve"> Paragraph </w:t>
      </w:r>
      <w:r w:rsidR="00DE653C" w:rsidRPr="00DE65DE">
        <w:rPr>
          <w:rFonts w:ascii="Century Gothic" w:hAnsi="Century Gothic"/>
          <w:lang w:val="en-US"/>
        </w:rPr>
        <w:t xml:space="preserve">7.2 states the conclusions and their reasoning about the practical use of LoRa </w:t>
      </w:r>
      <w:r w:rsidR="00AB3643">
        <w:rPr>
          <w:rFonts w:ascii="Century Gothic" w:hAnsi="Century Gothic"/>
          <w:lang w:val="en-US"/>
        </w:rPr>
        <w:t>mesh</w:t>
      </w:r>
      <w:r w:rsidR="00DE653C">
        <w:rPr>
          <w:rFonts w:ascii="Century Gothic" w:hAnsi="Century Gothic"/>
          <w:lang w:val="en-US"/>
        </w:rPr>
        <w:t>.</w:t>
      </w:r>
      <w:r w:rsidR="00DE653C" w:rsidRPr="00DE65DE">
        <w:rPr>
          <w:rFonts w:ascii="Century Gothic" w:hAnsi="Century Gothic"/>
          <w:lang w:val="en-US"/>
        </w:rPr>
        <w:t xml:space="preserve"> Paragraph. Paragraph 7.3 lists the multitude of research directions which can be explored to answer questions which have been foregone </w:t>
      </w:r>
      <w:r w:rsidR="00021B8C" w:rsidRPr="00DE65DE">
        <w:rPr>
          <w:rFonts w:ascii="Century Gothic" w:hAnsi="Century Gothic"/>
          <w:lang w:val="en-US"/>
        </w:rPr>
        <w:t xml:space="preserve">due to the limiting scope of this project. Paragraph 7.4 states the recommendations regarding </w:t>
      </w:r>
      <w:r w:rsidR="007C5158" w:rsidRPr="00DE65DE">
        <w:rPr>
          <w:rFonts w:ascii="Century Gothic" w:hAnsi="Century Gothic"/>
          <w:lang w:val="en-US"/>
        </w:rPr>
        <w:t xml:space="preserve">the further development and use of LoRa </w:t>
      </w:r>
      <w:r w:rsidR="00AB3643">
        <w:rPr>
          <w:rFonts w:ascii="Century Gothic" w:hAnsi="Century Gothic"/>
          <w:lang w:val="en-US"/>
        </w:rPr>
        <w:t>mesh</w:t>
      </w:r>
      <w:r w:rsidR="004E2626">
        <w:rPr>
          <w:rFonts w:ascii="Century Gothic" w:hAnsi="Century Gothic"/>
          <w:lang w:val="en-US"/>
        </w:rPr>
        <w:t>.</w:t>
      </w:r>
    </w:p>
    <w:p w14:paraId="408A1E12" w14:textId="77777777" w:rsidR="00331CC7" w:rsidRPr="00DE65DE" w:rsidRDefault="00331CC7" w:rsidP="00DE65DE">
      <w:pPr>
        <w:pStyle w:val="Geenafstand"/>
        <w:rPr>
          <w:rFonts w:ascii="Century Gothic" w:hAnsi="Century Gothic"/>
          <w:lang w:val="en-US"/>
        </w:rPr>
      </w:pPr>
    </w:p>
    <w:p w14:paraId="5D04C6F9" w14:textId="1BDBEEBB" w:rsidR="00921032" w:rsidRPr="00866FC3" w:rsidRDefault="00921032" w:rsidP="00921032">
      <w:pPr>
        <w:pStyle w:val="Kop2"/>
        <w:rPr>
          <w:lang w:val="en-US"/>
        </w:rPr>
      </w:pPr>
      <w:bookmarkStart w:id="160" w:name="_Toc62475030"/>
      <w:bookmarkStart w:id="161" w:name="_Toc62481025"/>
      <w:bookmarkStart w:id="162" w:name="_Toc62481071"/>
      <w:r w:rsidRPr="00866FC3">
        <w:rPr>
          <w:lang w:val="en-US"/>
        </w:rPr>
        <w:t xml:space="preserve">Conclusions Regarding </w:t>
      </w:r>
      <w:r w:rsidR="00171146" w:rsidRPr="00866FC3">
        <w:rPr>
          <w:lang w:val="en-US"/>
        </w:rPr>
        <w:t>LoRa</w:t>
      </w:r>
      <w:r w:rsidR="00047420" w:rsidRPr="00866FC3">
        <w:rPr>
          <w:lang w:val="en-US"/>
        </w:rPr>
        <w:t xml:space="preserve"> </w:t>
      </w:r>
      <w:bookmarkEnd w:id="160"/>
      <w:r w:rsidR="00AB3643">
        <w:rPr>
          <w:lang w:val="en-US"/>
        </w:rPr>
        <w:t>mesh</w:t>
      </w:r>
      <w:r w:rsidR="00866FC3" w:rsidRPr="00866FC3">
        <w:rPr>
          <w:lang w:val="en-US"/>
        </w:rPr>
        <w:t xml:space="preserve"> Techno</w:t>
      </w:r>
      <w:r w:rsidR="00866FC3">
        <w:rPr>
          <w:lang w:val="en-US"/>
        </w:rPr>
        <w:t>logy</w:t>
      </w:r>
      <w:bookmarkEnd w:id="161"/>
      <w:bookmarkEnd w:id="162"/>
    </w:p>
    <w:p w14:paraId="4D3871B7" w14:textId="58ACD3AE" w:rsidR="00800A82" w:rsidRPr="00344E74" w:rsidRDefault="00800A82" w:rsidP="00DE65DE">
      <w:pPr>
        <w:pStyle w:val="Geenafstand"/>
        <w:rPr>
          <w:rFonts w:ascii="Century Gothic" w:hAnsi="Century Gothic"/>
          <w:lang w:val="en-GB"/>
        </w:rPr>
      </w:pPr>
      <w:r w:rsidRPr="00344E74">
        <w:rPr>
          <w:rFonts w:ascii="Century Gothic" w:hAnsi="Century Gothic"/>
          <w:lang w:val="en-GB"/>
        </w:rPr>
        <w:t>In this paragrap</w:t>
      </w:r>
      <w:r w:rsidR="001176D9" w:rsidRPr="00344E74">
        <w:rPr>
          <w:rFonts w:ascii="Century Gothic" w:hAnsi="Century Gothic"/>
          <w:lang w:val="en-GB"/>
        </w:rPr>
        <w:t>h</w:t>
      </w:r>
      <w:r w:rsidRPr="00344E74">
        <w:rPr>
          <w:rFonts w:ascii="Century Gothic" w:hAnsi="Century Gothic"/>
          <w:lang w:val="en-GB"/>
        </w:rPr>
        <w:t xml:space="preserve"> a conclusion regarding </w:t>
      </w:r>
      <w:r w:rsidR="002C4629" w:rsidRPr="00DE65DE">
        <w:rPr>
          <w:rFonts w:ascii="Century Gothic" w:hAnsi="Century Gothic"/>
          <w:lang w:val="en-GB"/>
        </w:rPr>
        <w:t xml:space="preserve">the technical aspects of </w:t>
      </w:r>
      <w:r w:rsidRPr="00344E74">
        <w:rPr>
          <w:rFonts w:ascii="Century Gothic" w:hAnsi="Century Gothic"/>
          <w:lang w:val="en-GB"/>
        </w:rPr>
        <w:t xml:space="preserve">LoRa </w:t>
      </w:r>
      <w:r w:rsidR="00AB3643">
        <w:rPr>
          <w:rFonts w:ascii="Century Gothic" w:hAnsi="Century Gothic"/>
          <w:lang w:val="en-GB"/>
        </w:rPr>
        <w:t>mesh</w:t>
      </w:r>
      <w:r w:rsidRPr="00344E74">
        <w:rPr>
          <w:rFonts w:ascii="Century Gothic" w:hAnsi="Century Gothic"/>
          <w:lang w:val="en-GB"/>
        </w:rPr>
        <w:t xml:space="preserve"> will be given.</w:t>
      </w:r>
      <w:r w:rsidR="00EA5FE6" w:rsidRPr="00344E74">
        <w:rPr>
          <w:rFonts w:ascii="Century Gothic" w:hAnsi="Century Gothic"/>
          <w:lang w:val="en-GB"/>
        </w:rPr>
        <w:t xml:space="preserve"> The conclusion is based on the </w:t>
      </w:r>
      <w:r w:rsidR="00D5037A" w:rsidRPr="00344E74">
        <w:rPr>
          <w:rFonts w:ascii="Century Gothic" w:hAnsi="Century Gothic"/>
          <w:lang w:val="en-GB"/>
        </w:rPr>
        <w:t xml:space="preserve">research and experiments </w:t>
      </w:r>
      <w:r w:rsidR="7B0F9D1E" w:rsidRPr="00DE65DE">
        <w:rPr>
          <w:rFonts w:ascii="Century Gothic" w:hAnsi="Century Gothic"/>
          <w:lang w:val="en-GB"/>
        </w:rPr>
        <w:t xml:space="preserve">done </w:t>
      </w:r>
      <w:r w:rsidR="006D68EF" w:rsidRPr="2F3C8660">
        <w:rPr>
          <w:rFonts w:ascii="Century Gothic" w:hAnsi="Century Gothic"/>
          <w:lang w:val="en-GB"/>
        </w:rPr>
        <w:t>throughout</w:t>
      </w:r>
      <w:r w:rsidR="7B0F9D1E" w:rsidRPr="00DE65DE">
        <w:rPr>
          <w:rFonts w:ascii="Century Gothic" w:hAnsi="Century Gothic"/>
          <w:lang w:val="en-GB"/>
        </w:rPr>
        <w:t xml:space="preserve"> the project</w:t>
      </w:r>
      <w:r w:rsidR="00D5037A" w:rsidRPr="00DE65DE">
        <w:rPr>
          <w:rFonts w:ascii="Century Gothic" w:hAnsi="Century Gothic"/>
          <w:lang w:val="en-GB"/>
        </w:rPr>
        <w:t>.</w:t>
      </w:r>
      <w:r w:rsidR="001F1A1D" w:rsidRPr="00344E74">
        <w:rPr>
          <w:rFonts w:ascii="Century Gothic" w:hAnsi="Century Gothic"/>
          <w:lang w:val="en-GB"/>
        </w:rPr>
        <w:t xml:space="preserve"> </w:t>
      </w:r>
    </w:p>
    <w:p w14:paraId="78A43627" w14:textId="365BC2D8" w:rsidR="00DE65DE" w:rsidRPr="00DE65DE" w:rsidRDefault="00DE65DE" w:rsidP="00DE65DE">
      <w:pPr>
        <w:pStyle w:val="Geenafstand"/>
        <w:rPr>
          <w:rFonts w:ascii="Century Gothic" w:hAnsi="Century Gothic"/>
          <w:lang w:val="en-GB"/>
        </w:rPr>
      </w:pPr>
    </w:p>
    <w:p w14:paraId="701E121F" w14:textId="63EBF263" w:rsidR="00FF6B56" w:rsidRPr="00344E74" w:rsidRDefault="000077F9" w:rsidP="00DE65DE">
      <w:pPr>
        <w:pStyle w:val="Geenafstand"/>
        <w:rPr>
          <w:rFonts w:ascii="Century Gothic" w:hAnsi="Century Gothic"/>
          <w:lang w:val="en-GB"/>
        </w:rPr>
      </w:pPr>
      <w:r w:rsidRPr="00344E74">
        <w:rPr>
          <w:rFonts w:ascii="Century Gothic" w:hAnsi="Century Gothic"/>
          <w:lang w:val="en-GB"/>
        </w:rPr>
        <w:t>One downside of the LoRa mesh network is the increase of power consumption among nodes</w:t>
      </w:r>
      <w:r w:rsidR="003F0E20" w:rsidRPr="00344E74">
        <w:rPr>
          <w:rFonts w:ascii="Century Gothic" w:hAnsi="Century Gothic"/>
          <w:lang w:val="en-GB"/>
        </w:rPr>
        <w:t xml:space="preserve">, when compared to </w:t>
      </w:r>
      <w:r w:rsidR="00650EE0" w:rsidRPr="00344E74">
        <w:rPr>
          <w:rFonts w:ascii="Century Gothic" w:hAnsi="Century Gothic"/>
          <w:lang w:val="en-GB"/>
        </w:rPr>
        <w:t>a</w:t>
      </w:r>
      <w:r w:rsidR="003F0E20" w:rsidRPr="00344E74">
        <w:rPr>
          <w:rFonts w:ascii="Century Gothic" w:hAnsi="Century Gothic"/>
          <w:lang w:val="en-GB"/>
        </w:rPr>
        <w:t xml:space="preserve"> LoRaWAN </w:t>
      </w:r>
      <w:r w:rsidR="00650EE0" w:rsidRPr="00344E74">
        <w:rPr>
          <w:rFonts w:ascii="Century Gothic" w:hAnsi="Century Gothic"/>
          <w:lang w:val="en-GB"/>
        </w:rPr>
        <w:t>network.</w:t>
      </w:r>
      <w:r w:rsidRPr="00344E74">
        <w:rPr>
          <w:rFonts w:ascii="Century Gothic" w:hAnsi="Century Gothic"/>
          <w:lang w:val="en-GB"/>
        </w:rPr>
        <w:t xml:space="preserve"> </w:t>
      </w:r>
      <w:r w:rsidR="0071046C" w:rsidRPr="00344E74">
        <w:rPr>
          <w:rFonts w:ascii="Century Gothic" w:hAnsi="Century Gothic"/>
          <w:lang w:val="en-GB"/>
        </w:rPr>
        <w:t>The increase of power consumption is to be expect</w:t>
      </w:r>
      <w:r w:rsidR="00650EE0" w:rsidRPr="00344E74">
        <w:rPr>
          <w:rFonts w:ascii="Century Gothic" w:hAnsi="Century Gothic"/>
          <w:lang w:val="en-GB"/>
        </w:rPr>
        <w:t xml:space="preserve">, because the nodes need to </w:t>
      </w:r>
      <w:r w:rsidR="007A7F0A" w:rsidRPr="00344E74">
        <w:rPr>
          <w:rFonts w:ascii="Century Gothic" w:hAnsi="Century Gothic"/>
          <w:lang w:val="en-GB"/>
        </w:rPr>
        <w:t>provide a number of new functions that was not needed with a LoRaWAN network.</w:t>
      </w:r>
      <w:r w:rsidR="00193803" w:rsidRPr="00344E74">
        <w:rPr>
          <w:rFonts w:ascii="Century Gothic" w:hAnsi="Century Gothic"/>
          <w:lang w:val="en-GB"/>
        </w:rPr>
        <w:t xml:space="preserve"> So is collecting data from the nodes only done by the gateway in a LoRaWAN network. But with a LoRa mesh network, the </w:t>
      </w:r>
      <w:r w:rsidR="00CF2D11" w:rsidRPr="00344E74">
        <w:rPr>
          <w:rFonts w:ascii="Century Gothic" w:hAnsi="Century Gothic"/>
          <w:lang w:val="en-GB"/>
        </w:rPr>
        <w:t xml:space="preserve">nodes themselves </w:t>
      </w:r>
      <w:r w:rsidR="00A70E24" w:rsidRPr="00344E74">
        <w:rPr>
          <w:rFonts w:ascii="Century Gothic" w:hAnsi="Century Gothic"/>
          <w:lang w:val="en-GB"/>
        </w:rPr>
        <w:t>are in charge of collecting the data from nodes outside the range of the gateway.</w:t>
      </w:r>
      <w:r w:rsidR="00C71396" w:rsidRPr="00344E74">
        <w:rPr>
          <w:rFonts w:ascii="Century Gothic" w:hAnsi="Century Gothic"/>
          <w:lang w:val="en-GB"/>
        </w:rPr>
        <w:t xml:space="preserve"> In </w:t>
      </w:r>
      <w:r w:rsidR="002F3C8A" w:rsidRPr="00344E74">
        <w:rPr>
          <w:rFonts w:ascii="Century Gothic" w:hAnsi="Century Gothic"/>
          <w:lang w:val="en-GB"/>
        </w:rPr>
        <w:t>attachment</w:t>
      </w:r>
      <w:r w:rsidR="00C71396" w:rsidRPr="00344E74">
        <w:rPr>
          <w:rFonts w:ascii="Century Gothic" w:hAnsi="Century Gothic"/>
          <w:lang w:val="en-GB"/>
        </w:rPr>
        <w:t xml:space="preserve"> 6 can be seen the effects of a mesh network on the power consumption of a node</w:t>
      </w:r>
      <w:r w:rsidR="00967BBD" w:rsidRPr="00344E74">
        <w:rPr>
          <w:rFonts w:ascii="Century Gothic" w:hAnsi="Century Gothic"/>
          <w:lang w:val="en-GB"/>
        </w:rPr>
        <w:t xml:space="preserve">. </w:t>
      </w:r>
      <w:r w:rsidR="00C4052B" w:rsidRPr="00344E74">
        <w:rPr>
          <w:rFonts w:ascii="Century Gothic" w:hAnsi="Century Gothic"/>
          <w:lang w:val="en-GB"/>
        </w:rPr>
        <w:t>In experiment</w:t>
      </w:r>
      <w:r w:rsidR="00967BBD" w:rsidRPr="00344E74">
        <w:rPr>
          <w:rFonts w:ascii="Century Gothic" w:hAnsi="Century Gothic"/>
          <w:lang w:val="en-GB"/>
        </w:rPr>
        <w:t xml:space="preserve"> 1 of the attachment can be seen that </w:t>
      </w:r>
      <w:r w:rsidR="006D5F98" w:rsidRPr="00344E74">
        <w:rPr>
          <w:rFonts w:ascii="Century Gothic" w:hAnsi="Century Gothic"/>
          <w:lang w:val="en-GB"/>
        </w:rPr>
        <w:t>a node without traffic can</w:t>
      </w:r>
      <w:r w:rsidR="00967BBD" w:rsidRPr="00344E74">
        <w:rPr>
          <w:rFonts w:ascii="Century Gothic" w:hAnsi="Century Gothic"/>
          <w:lang w:val="en-GB"/>
        </w:rPr>
        <w:t xml:space="preserve"> last 2</w:t>
      </w:r>
      <w:r w:rsidR="004B3F44" w:rsidRPr="00344E74">
        <w:rPr>
          <w:rFonts w:ascii="Century Gothic" w:hAnsi="Century Gothic"/>
          <w:lang w:val="en-GB"/>
        </w:rPr>
        <w:t>24 days</w:t>
      </w:r>
      <w:r w:rsidR="00C4052B" w:rsidRPr="00344E74">
        <w:rPr>
          <w:rFonts w:ascii="Century Gothic" w:hAnsi="Century Gothic"/>
          <w:lang w:val="en-GB"/>
        </w:rPr>
        <w:t xml:space="preserve"> sending a message every 5 minutes</w:t>
      </w:r>
      <w:r w:rsidR="007656AC" w:rsidRPr="00344E74">
        <w:rPr>
          <w:rFonts w:ascii="Century Gothic" w:hAnsi="Century Gothic"/>
          <w:lang w:val="en-GB"/>
        </w:rPr>
        <w:t>, what can be seen as a point</w:t>
      </w:r>
      <w:r w:rsidR="00BB00A7" w:rsidRPr="00344E74">
        <w:rPr>
          <w:rFonts w:ascii="Century Gothic" w:hAnsi="Century Gothic"/>
          <w:lang w:val="en-GB"/>
        </w:rPr>
        <w:t>-</w:t>
      </w:r>
      <w:r w:rsidR="007656AC" w:rsidRPr="00344E74">
        <w:rPr>
          <w:rFonts w:ascii="Century Gothic" w:hAnsi="Century Gothic"/>
          <w:lang w:val="en-GB"/>
        </w:rPr>
        <w:t>to</w:t>
      </w:r>
      <w:r w:rsidR="00BB00A7" w:rsidRPr="00344E74">
        <w:rPr>
          <w:rFonts w:ascii="Century Gothic" w:hAnsi="Century Gothic"/>
          <w:lang w:val="en-GB"/>
        </w:rPr>
        <w:t>-</w:t>
      </w:r>
      <w:r w:rsidR="007656AC" w:rsidRPr="00344E74">
        <w:rPr>
          <w:rFonts w:ascii="Century Gothic" w:hAnsi="Century Gothic"/>
          <w:lang w:val="en-GB"/>
        </w:rPr>
        <w:t>point</w:t>
      </w:r>
      <w:r w:rsidR="0070446E" w:rsidRPr="00344E74">
        <w:rPr>
          <w:rFonts w:ascii="Century Gothic" w:hAnsi="Century Gothic"/>
          <w:lang w:val="en-GB"/>
        </w:rPr>
        <w:t xml:space="preserve"> system. </w:t>
      </w:r>
      <w:r w:rsidR="00626A98" w:rsidRPr="00344E74">
        <w:rPr>
          <w:rFonts w:ascii="Century Gothic" w:hAnsi="Century Gothic"/>
          <w:lang w:val="en-GB"/>
        </w:rPr>
        <w:t xml:space="preserve">When a node does have </w:t>
      </w:r>
      <w:r w:rsidR="00014C01" w:rsidRPr="00344E74">
        <w:rPr>
          <w:rFonts w:ascii="Century Gothic" w:hAnsi="Century Gothic"/>
          <w:lang w:val="en-GB"/>
        </w:rPr>
        <w:t>traffic from other nodes to receive and send to the gateway, then</w:t>
      </w:r>
      <w:r w:rsidR="000E087C" w:rsidRPr="00344E74">
        <w:rPr>
          <w:rFonts w:ascii="Century Gothic" w:hAnsi="Century Gothic"/>
          <w:lang w:val="en-GB"/>
        </w:rPr>
        <w:t xml:space="preserve"> the network turns into a mesh network.</w:t>
      </w:r>
      <w:r w:rsidR="00413D29" w:rsidRPr="00344E74">
        <w:rPr>
          <w:rFonts w:ascii="Century Gothic" w:hAnsi="Century Gothic"/>
          <w:lang w:val="en-GB"/>
        </w:rPr>
        <w:t xml:space="preserve"> </w:t>
      </w:r>
      <w:r w:rsidR="00075A01" w:rsidRPr="00344E74">
        <w:rPr>
          <w:rFonts w:ascii="Century Gothic" w:hAnsi="Century Gothic"/>
          <w:lang w:val="en-GB"/>
        </w:rPr>
        <w:t>A</w:t>
      </w:r>
      <w:r w:rsidR="00413D29" w:rsidRPr="00344E74">
        <w:rPr>
          <w:rFonts w:ascii="Century Gothic" w:hAnsi="Century Gothic"/>
          <w:lang w:val="en-GB"/>
        </w:rPr>
        <w:t xml:space="preserve"> node can last between 208 and 185 days</w:t>
      </w:r>
      <w:r w:rsidR="00414383" w:rsidRPr="00344E74">
        <w:rPr>
          <w:rFonts w:ascii="Century Gothic" w:hAnsi="Century Gothic"/>
          <w:lang w:val="en-GB"/>
        </w:rPr>
        <w:t xml:space="preserve"> depending on the </w:t>
      </w:r>
      <w:r w:rsidR="00D95E81" w:rsidRPr="00344E74">
        <w:rPr>
          <w:rFonts w:ascii="Century Gothic" w:hAnsi="Century Gothic"/>
          <w:lang w:val="en-GB"/>
        </w:rPr>
        <w:t>number</w:t>
      </w:r>
      <w:r w:rsidR="00414383" w:rsidRPr="00344E74">
        <w:rPr>
          <w:rFonts w:ascii="Century Gothic" w:hAnsi="Century Gothic"/>
          <w:lang w:val="en-GB"/>
        </w:rPr>
        <w:t xml:space="preserve"> of nodes attached to the </w:t>
      </w:r>
      <w:r w:rsidR="00075A01" w:rsidRPr="00344E74">
        <w:rPr>
          <w:rFonts w:ascii="Century Gothic" w:hAnsi="Century Gothic"/>
          <w:lang w:val="en-GB"/>
        </w:rPr>
        <w:t>node.</w:t>
      </w:r>
      <w:r w:rsidR="00D038C8" w:rsidRPr="00344E74">
        <w:rPr>
          <w:rFonts w:ascii="Century Gothic" w:hAnsi="Century Gothic"/>
          <w:lang w:val="en-GB"/>
        </w:rPr>
        <w:t xml:space="preserve"> In conclusion the nodes in a mesh network have a reduce</w:t>
      </w:r>
      <w:r w:rsidR="006F43E7" w:rsidRPr="00344E74">
        <w:rPr>
          <w:rFonts w:ascii="Century Gothic" w:hAnsi="Century Gothic"/>
          <w:lang w:val="en-GB"/>
        </w:rPr>
        <w:t>d</w:t>
      </w:r>
      <w:r w:rsidR="00D038C8" w:rsidRPr="00344E74">
        <w:rPr>
          <w:rFonts w:ascii="Century Gothic" w:hAnsi="Century Gothic"/>
          <w:lang w:val="en-GB"/>
        </w:rPr>
        <w:t xml:space="preserve"> battery life of </w:t>
      </w:r>
      <w:r w:rsidR="006905E1" w:rsidRPr="00344E74">
        <w:rPr>
          <w:rFonts w:ascii="Century Gothic" w:hAnsi="Century Gothic"/>
          <w:lang w:val="en-GB"/>
        </w:rPr>
        <w:t>92</w:t>
      </w:r>
      <w:r w:rsidR="00810844" w:rsidRPr="00344E74">
        <w:rPr>
          <w:rFonts w:ascii="Century Gothic" w:hAnsi="Century Gothic"/>
          <w:lang w:val="en-GB"/>
        </w:rPr>
        <w:t>,9</w:t>
      </w:r>
      <w:r w:rsidR="006905E1" w:rsidRPr="00344E74">
        <w:rPr>
          <w:rFonts w:ascii="Century Gothic" w:hAnsi="Century Gothic"/>
          <w:lang w:val="en-GB"/>
        </w:rPr>
        <w:t>% to</w:t>
      </w:r>
      <w:r w:rsidR="001134A2" w:rsidRPr="00344E74">
        <w:rPr>
          <w:rFonts w:ascii="Century Gothic" w:hAnsi="Century Gothic"/>
          <w:lang w:val="en-GB"/>
        </w:rPr>
        <w:t xml:space="preserve"> 82</w:t>
      </w:r>
      <w:r w:rsidR="00810844" w:rsidRPr="00344E74">
        <w:rPr>
          <w:rFonts w:ascii="Century Gothic" w:hAnsi="Century Gothic"/>
          <w:lang w:val="en-GB"/>
        </w:rPr>
        <w:t>,</w:t>
      </w:r>
      <w:r w:rsidR="000C710E" w:rsidRPr="00344E74">
        <w:rPr>
          <w:rFonts w:ascii="Century Gothic" w:hAnsi="Century Gothic"/>
          <w:lang w:val="en-GB"/>
        </w:rPr>
        <w:t>6</w:t>
      </w:r>
      <w:r w:rsidR="001134A2" w:rsidRPr="00DE65DE">
        <w:rPr>
          <w:rFonts w:ascii="Century Gothic" w:hAnsi="Century Gothic"/>
          <w:lang w:val="en-GB"/>
        </w:rPr>
        <w:t>%</w:t>
      </w:r>
      <w:r w:rsidR="00E37EA1" w:rsidRPr="00DE65DE">
        <w:rPr>
          <w:rFonts w:ascii="Century Gothic" w:hAnsi="Century Gothic"/>
          <w:lang w:val="en-GB"/>
        </w:rPr>
        <w:t xml:space="preserve"> in comparison to LoRaWAN</w:t>
      </w:r>
      <w:r w:rsidR="006F43E7" w:rsidRPr="00DE65DE">
        <w:rPr>
          <w:rFonts w:ascii="Century Gothic" w:hAnsi="Century Gothic"/>
          <w:lang w:val="en-GB"/>
        </w:rPr>
        <w:t>.</w:t>
      </w:r>
    </w:p>
    <w:p w14:paraId="2DE20709" w14:textId="63EBF263" w:rsidR="007F0209" w:rsidRPr="00DE65DE" w:rsidRDefault="007F0209" w:rsidP="00DE65DE">
      <w:pPr>
        <w:pStyle w:val="Geenafstand"/>
        <w:rPr>
          <w:rFonts w:ascii="Century Gothic" w:hAnsi="Century Gothic"/>
          <w:lang w:val="en-GB"/>
        </w:rPr>
      </w:pPr>
    </w:p>
    <w:p w14:paraId="02F69D63" w14:textId="63EBF263" w:rsidR="00362DDA" w:rsidRPr="00344E74" w:rsidRDefault="00FF1083" w:rsidP="007F0209">
      <w:pPr>
        <w:pStyle w:val="Geenafstand"/>
        <w:rPr>
          <w:rFonts w:ascii="Century Gothic" w:hAnsi="Century Gothic"/>
          <w:lang w:val="en-GB"/>
        </w:rPr>
      </w:pPr>
      <w:r w:rsidRPr="00344E74">
        <w:rPr>
          <w:rFonts w:ascii="Century Gothic" w:hAnsi="Century Gothic"/>
          <w:lang w:val="en-GB"/>
        </w:rPr>
        <w:t>Another downside of LoRa mesh compared to the LoRaWAN</w:t>
      </w:r>
      <w:r w:rsidR="00D505E3" w:rsidRPr="00344E74">
        <w:rPr>
          <w:rFonts w:ascii="Century Gothic" w:hAnsi="Century Gothic"/>
          <w:lang w:val="en-GB"/>
        </w:rPr>
        <w:t xml:space="preserve"> is the lower reliability LoRa mesh has. </w:t>
      </w:r>
      <w:r w:rsidR="00FF1524" w:rsidRPr="00344E74">
        <w:rPr>
          <w:rFonts w:ascii="Century Gothic" w:hAnsi="Century Gothic"/>
          <w:lang w:val="en-GB"/>
        </w:rPr>
        <w:t xml:space="preserve">As the LoRaWAN </w:t>
      </w:r>
      <w:r w:rsidR="00853713" w:rsidRPr="00344E74">
        <w:rPr>
          <w:rFonts w:ascii="Century Gothic" w:hAnsi="Century Gothic"/>
          <w:lang w:val="en-GB"/>
        </w:rPr>
        <w:t xml:space="preserve">network usually achieves a reliability of 97%, the LoRa mesh network with the LoRaBlink </w:t>
      </w:r>
      <w:r w:rsidR="00B7692A" w:rsidRPr="00344E74">
        <w:rPr>
          <w:rFonts w:ascii="Century Gothic" w:hAnsi="Century Gothic"/>
          <w:lang w:val="en-GB"/>
        </w:rPr>
        <w:t>protocol achieves a reliability of 80%</w:t>
      </w:r>
      <w:r w:rsidR="00564F20">
        <w:rPr>
          <w:rFonts w:ascii="Century Gothic" w:hAnsi="Century Gothic"/>
          <w:lang w:val="en-GB"/>
        </w:rPr>
        <w:t>.</w:t>
      </w:r>
    </w:p>
    <w:p w14:paraId="2A2321B3" w14:textId="63EBF263" w:rsidR="007F0209" w:rsidRPr="007F0209" w:rsidRDefault="007F0209" w:rsidP="007F0209">
      <w:pPr>
        <w:pStyle w:val="Geenafstand"/>
        <w:rPr>
          <w:rFonts w:ascii="Century Gothic" w:hAnsi="Century Gothic"/>
          <w:lang w:val="en-GB"/>
        </w:rPr>
      </w:pPr>
    </w:p>
    <w:p w14:paraId="333B12C4" w14:textId="07D1727C" w:rsidR="003F65A7" w:rsidRPr="00344E74" w:rsidRDefault="00EF3367" w:rsidP="007F0209">
      <w:pPr>
        <w:pStyle w:val="Geenafstand"/>
        <w:rPr>
          <w:rFonts w:ascii="Century Gothic" w:hAnsi="Century Gothic"/>
          <w:lang w:val="en-GB"/>
        </w:rPr>
      </w:pPr>
      <w:r w:rsidRPr="00344E74">
        <w:rPr>
          <w:rFonts w:ascii="Century Gothic" w:hAnsi="Century Gothic"/>
          <w:lang w:val="en-GB"/>
        </w:rPr>
        <w:t>One advantage LoRa mesh has over the LoRaWAN</w:t>
      </w:r>
      <w:r w:rsidR="002E621D" w:rsidRPr="00344E74">
        <w:rPr>
          <w:rFonts w:ascii="Century Gothic" w:hAnsi="Century Gothic"/>
          <w:lang w:val="en-GB"/>
        </w:rPr>
        <w:t xml:space="preserve"> is the increase in range</w:t>
      </w:r>
      <w:r w:rsidR="00790DD4" w:rsidRPr="00344E74">
        <w:rPr>
          <w:rFonts w:ascii="Century Gothic" w:hAnsi="Century Gothic"/>
          <w:lang w:val="en-GB"/>
        </w:rPr>
        <w:t xml:space="preserve">. As the LoRaWAN networks are limited to the range of their gateways, the LoRa mesh </w:t>
      </w:r>
      <w:r w:rsidR="001774AB" w:rsidRPr="00344E74">
        <w:rPr>
          <w:rFonts w:ascii="Century Gothic" w:hAnsi="Century Gothic"/>
          <w:lang w:val="en-GB"/>
        </w:rPr>
        <w:t xml:space="preserve">is not. </w:t>
      </w:r>
      <w:r w:rsidR="001774AB" w:rsidRPr="00344E74">
        <w:rPr>
          <w:rFonts w:ascii="Century Gothic" w:hAnsi="Century Gothic"/>
          <w:lang w:val="en-GB"/>
        </w:rPr>
        <w:lastRenderedPageBreak/>
        <w:t xml:space="preserve">The range of LoRa mesh </w:t>
      </w:r>
      <w:r w:rsidR="00564A56" w:rsidRPr="00344E74">
        <w:rPr>
          <w:rFonts w:ascii="Century Gothic" w:hAnsi="Century Gothic"/>
          <w:lang w:val="en-GB"/>
        </w:rPr>
        <w:t xml:space="preserve">can variate </w:t>
      </w:r>
      <w:r w:rsidR="00B95FB0" w:rsidRPr="00344E74">
        <w:rPr>
          <w:rFonts w:ascii="Century Gothic" w:hAnsi="Century Gothic"/>
          <w:lang w:val="en-GB"/>
        </w:rPr>
        <w:t xml:space="preserve">depending on the amount of traffic a node can handle. </w:t>
      </w:r>
      <w:r w:rsidR="00CE5AE9" w:rsidRPr="00344E74">
        <w:rPr>
          <w:rFonts w:ascii="Century Gothic" w:hAnsi="Century Gothic"/>
          <w:lang w:val="en-GB"/>
        </w:rPr>
        <w:t>In theory it could be infinite, as long as the node</w:t>
      </w:r>
      <w:r w:rsidR="007D2157" w:rsidRPr="00344E74">
        <w:rPr>
          <w:rFonts w:ascii="Century Gothic" w:hAnsi="Century Gothic"/>
          <w:lang w:val="en-GB"/>
        </w:rPr>
        <w:t>s</w:t>
      </w:r>
      <w:r w:rsidR="00CE5AE9" w:rsidRPr="00344E74">
        <w:rPr>
          <w:rFonts w:ascii="Century Gothic" w:hAnsi="Century Gothic"/>
          <w:lang w:val="en-GB"/>
        </w:rPr>
        <w:t xml:space="preserve"> do not excret</w:t>
      </w:r>
      <w:r w:rsidR="00045933" w:rsidRPr="00344E74">
        <w:rPr>
          <w:rFonts w:ascii="Century Gothic" w:hAnsi="Century Gothic"/>
          <w:lang w:val="en-GB"/>
        </w:rPr>
        <w:t>e any</w:t>
      </w:r>
      <w:r w:rsidR="00D97775" w:rsidRPr="00344E74">
        <w:rPr>
          <w:rFonts w:ascii="Century Gothic" w:hAnsi="Century Gothic"/>
          <w:lang w:val="en-GB"/>
        </w:rPr>
        <w:t xml:space="preserve"> of the limitations of LoRa or run out of battery life. </w:t>
      </w:r>
      <w:r w:rsidR="009C13D0" w:rsidRPr="00344E74">
        <w:rPr>
          <w:rFonts w:ascii="Century Gothic" w:hAnsi="Century Gothic"/>
          <w:lang w:val="en-GB"/>
        </w:rPr>
        <w:t xml:space="preserve">Unfortunately </w:t>
      </w:r>
      <w:r w:rsidR="00F86150" w:rsidRPr="00344E74">
        <w:rPr>
          <w:rFonts w:ascii="Century Gothic" w:hAnsi="Century Gothic"/>
          <w:lang w:val="en-GB"/>
        </w:rPr>
        <w:t xml:space="preserve">having </w:t>
      </w:r>
      <w:r w:rsidR="009C13D0" w:rsidRPr="00344E74">
        <w:rPr>
          <w:rFonts w:ascii="Century Gothic" w:hAnsi="Century Gothic"/>
          <w:lang w:val="en-GB"/>
        </w:rPr>
        <w:t>a large range m</w:t>
      </w:r>
      <w:r w:rsidR="00F86150" w:rsidRPr="00344E74">
        <w:rPr>
          <w:rFonts w:ascii="Century Gothic" w:hAnsi="Century Gothic"/>
          <w:lang w:val="en-GB"/>
        </w:rPr>
        <w:t>ight not be that useful, as most of Europ</w:t>
      </w:r>
      <w:r w:rsidR="009C46A1" w:rsidRPr="00344E74">
        <w:rPr>
          <w:rFonts w:ascii="Century Gothic" w:hAnsi="Century Gothic"/>
          <w:lang w:val="en-GB"/>
        </w:rPr>
        <w:t xml:space="preserve">e is </w:t>
      </w:r>
      <w:r w:rsidR="00D8409C" w:rsidRPr="00344E74">
        <w:rPr>
          <w:rFonts w:ascii="Century Gothic" w:hAnsi="Century Gothic"/>
          <w:lang w:val="en-GB"/>
        </w:rPr>
        <w:t xml:space="preserve">covered with the </w:t>
      </w:r>
      <w:r w:rsidR="00077E66" w:rsidRPr="00344E74">
        <w:rPr>
          <w:rFonts w:ascii="Century Gothic" w:hAnsi="Century Gothic"/>
          <w:lang w:val="en-GB"/>
        </w:rPr>
        <w:t>L</w:t>
      </w:r>
      <w:r w:rsidR="00D8409C" w:rsidRPr="00344E74">
        <w:rPr>
          <w:rFonts w:ascii="Century Gothic" w:hAnsi="Century Gothic"/>
          <w:lang w:val="en-GB"/>
        </w:rPr>
        <w:t>o</w:t>
      </w:r>
      <w:r w:rsidR="00077E66" w:rsidRPr="00344E74">
        <w:rPr>
          <w:rFonts w:ascii="Century Gothic" w:hAnsi="Century Gothic"/>
          <w:lang w:val="en-GB"/>
        </w:rPr>
        <w:t>R</w:t>
      </w:r>
      <w:r w:rsidR="00D8409C" w:rsidRPr="00344E74">
        <w:rPr>
          <w:rFonts w:ascii="Century Gothic" w:hAnsi="Century Gothic"/>
          <w:lang w:val="en-GB"/>
        </w:rPr>
        <w:t xml:space="preserve">aWAN </w:t>
      </w:r>
      <w:r w:rsidR="00077E66" w:rsidRPr="00344E74">
        <w:rPr>
          <w:rFonts w:ascii="Century Gothic" w:hAnsi="Century Gothic"/>
          <w:lang w:val="en-GB"/>
        </w:rPr>
        <w:t>public network.</w:t>
      </w:r>
    </w:p>
    <w:p w14:paraId="7B968EEB" w14:textId="63EBF263" w:rsidR="007F0209" w:rsidRPr="007F0209" w:rsidRDefault="007F0209" w:rsidP="007F0209">
      <w:pPr>
        <w:pStyle w:val="Geenafstand"/>
        <w:rPr>
          <w:rFonts w:ascii="Century Gothic" w:hAnsi="Century Gothic"/>
          <w:lang w:val="en-GB"/>
        </w:rPr>
      </w:pPr>
    </w:p>
    <w:p w14:paraId="1033EE6C" w14:textId="5D5139AA" w:rsidR="0076081E" w:rsidRPr="00344E74" w:rsidRDefault="000D1FEA" w:rsidP="007F0209">
      <w:pPr>
        <w:pStyle w:val="Geenafstand"/>
        <w:rPr>
          <w:rFonts w:ascii="Century Gothic" w:hAnsi="Century Gothic"/>
          <w:lang w:val="en-GB"/>
        </w:rPr>
      </w:pPr>
      <w:r w:rsidRPr="00344E74">
        <w:rPr>
          <w:rFonts w:ascii="Century Gothic" w:hAnsi="Century Gothic"/>
          <w:lang w:val="en-GB"/>
        </w:rPr>
        <w:t xml:space="preserve">The SX1276 chip has been chosen </w:t>
      </w:r>
      <w:r w:rsidR="00DE738E" w:rsidRPr="00344E74">
        <w:rPr>
          <w:rFonts w:ascii="Century Gothic" w:hAnsi="Century Gothic"/>
          <w:lang w:val="en-GB"/>
        </w:rPr>
        <w:t>to base</w:t>
      </w:r>
      <w:r w:rsidRPr="00344E74">
        <w:rPr>
          <w:rFonts w:ascii="Century Gothic" w:hAnsi="Century Gothic"/>
          <w:lang w:val="en-GB"/>
        </w:rPr>
        <w:t xml:space="preserve"> the </w:t>
      </w:r>
      <w:r w:rsidR="00DE738E" w:rsidRPr="00344E74">
        <w:rPr>
          <w:rFonts w:ascii="Century Gothic" w:hAnsi="Century Gothic"/>
          <w:lang w:val="en-GB"/>
        </w:rPr>
        <w:t xml:space="preserve">simulation around. This is done because </w:t>
      </w:r>
      <w:r w:rsidR="00FC4389" w:rsidRPr="00344E74">
        <w:rPr>
          <w:rFonts w:ascii="Century Gothic" w:hAnsi="Century Gothic"/>
          <w:lang w:val="en-GB"/>
        </w:rPr>
        <w:t xml:space="preserve">this chip is well known </w:t>
      </w:r>
      <w:r w:rsidR="004C0916">
        <w:rPr>
          <w:rFonts w:ascii="Century Gothic" w:hAnsi="Century Gothic"/>
          <w:lang w:val="en-GB"/>
        </w:rPr>
        <w:t>with</w:t>
      </w:r>
      <w:r w:rsidR="00FC4389" w:rsidRPr="00344E74">
        <w:rPr>
          <w:rFonts w:ascii="Century Gothic" w:hAnsi="Century Gothic"/>
          <w:lang w:val="en-GB"/>
        </w:rPr>
        <w:t xml:space="preserve"> SODAQ and is </w:t>
      </w:r>
      <w:r w:rsidR="00AC4795" w:rsidRPr="00344E74">
        <w:rPr>
          <w:rFonts w:ascii="Century Gothic" w:hAnsi="Century Gothic"/>
          <w:lang w:val="en-GB"/>
        </w:rPr>
        <w:t>on</w:t>
      </w:r>
      <w:r w:rsidR="00E03A4B" w:rsidRPr="00344E74">
        <w:rPr>
          <w:rFonts w:ascii="Century Gothic" w:hAnsi="Century Gothic"/>
          <w:lang w:val="en-GB"/>
        </w:rPr>
        <w:t>e</w:t>
      </w:r>
      <w:r w:rsidR="00AC4795" w:rsidRPr="00344E74">
        <w:rPr>
          <w:rFonts w:ascii="Century Gothic" w:hAnsi="Century Gothic"/>
          <w:lang w:val="en-GB"/>
        </w:rPr>
        <w:t xml:space="preserve"> of</w:t>
      </w:r>
      <w:r w:rsidR="00FC4389" w:rsidRPr="00344E74">
        <w:rPr>
          <w:rFonts w:ascii="Century Gothic" w:hAnsi="Century Gothic"/>
          <w:lang w:val="en-GB"/>
        </w:rPr>
        <w:t xml:space="preserve"> the most widely used LoRa chip on the market. Another chip could be implemented into the simulation</w:t>
      </w:r>
      <w:r w:rsidR="00B32B33" w:rsidRPr="00344E74">
        <w:rPr>
          <w:rFonts w:ascii="Century Gothic" w:hAnsi="Century Gothic"/>
          <w:lang w:val="en-GB"/>
        </w:rPr>
        <w:t xml:space="preserve">, but the parameters should be altered accordingly. </w:t>
      </w:r>
      <w:r w:rsidR="00FC4389" w:rsidRPr="00344E74">
        <w:rPr>
          <w:rFonts w:ascii="Century Gothic" w:hAnsi="Century Gothic"/>
          <w:lang w:val="en-GB"/>
        </w:rPr>
        <w:t>Other hardware which no doubt has to be used in a real</w:t>
      </w:r>
      <w:r w:rsidR="003553B8" w:rsidRPr="00344E74">
        <w:rPr>
          <w:rFonts w:ascii="Century Gothic" w:hAnsi="Century Gothic"/>
          <w:lang w:val="en-GB"/>
        </w:rPr>
        <w:t>-</w:t>
      </w:r>
      <w:r w:rsidR="00241952" w:rsidRPr="00344E74">
        <w:rPr>
          <w:rFonts w:ascii="Century Gothic" w:hAnsi="Century Gothic"/>
          <w:lang w:val="en-GB"/>
        </w:rPr>
        <w:t xml:space="preserve">life </w:t>
      </w:r>
      <w:r w:rsidR="00FC4389" w:rsidRPr="00344E74">
        <w:rPr>
          <w:rFonts w:ascii="Century Gothic" w:hAnsi="Century Gothic"/>
          <w:lang w:val="en-GB"/>
        </w:rPr>
        <w:t xml:space="preserve">node </w:t>
      </w:r>
      <w:r w:rsidR="00241952" w:rsidRPr="00344E74">
        <w:rPr>
          <w:rFonts w:ascii="Century Gothic" w:hAnsi="Century Gothic"/>
          <w:lang w:val="en-GB"/>
        </w:rPr>
        <w:t xml:space="preserve">like </w:t>
      </w:r>
      <w:r w:rsidR="002A1184" w:rsidRPr="00344E74">
        <w:rPr>
          <w:rFonts w:ascii="Century Gothic" w:hAnsi="Century Gothic"/>
          <w:lang w:val="en-GB"/>
        </w:rPr>
        <w:t xml:space="preserve">an MCU, a sensor </w:t>
      </w:r>
      <w:r w:rsidR="003553B8" w:rsidRPr="00344E74">
        <w:rPr>
          <w:rFonts w:ascii="Century Gothic" w:hAnsi="Century Gothic"/>
          <w:lang w:val="en-GB"/>
        </w:rPr>
        <w:t xml:space="preserve">and </w:t>
      </w:r>
      <w:r w:rsidR="002A1184" w:rsidRPr="00344E74">
        <w:rPr>
          <w:rFonts w:ascii="Century Gothic" w:hAnsi="Century Gothic"/>
          <w:lang w:val="en-GB"/>
        </w:rPr>
        <w:t xml:space="preserve">maybe a solar panel etc. </w:t>
      </w:r>
      <w:r w:rsidR="00FC4995" w:rsidRPr="00344E74">
        <w:rPr>
          <w:rFonts w:ascii="Century Gothic" w:hAnsi="Century Gothic"/>
          <w:lang w:val="en-GB"/>
        </w:rPr>
        <w:t>are</w:t>
      </w:r>
      <w:r w:rsidR="003553B8" w:rsidRPr="00344E74">
        <w:rPr>
          <w:rFonts w:ascii="Century Gothic" w:hAnsi="Century Gothic"/>
          <w:lang w:val="en-GB"/>
        </w:rPr>
        <w:t xml:space="preserve"> not implemented into the simulation </w:t>
      </w:r>
      <w:r w:rsidR="00B94CE0" w:rsidRPr="00344E74">
        <w:rPr>
          <w:rFonts w:ascii="Century Gothic" w:hAnsi="Century Gothic"/>
          <w:lang w:val="en-GB"/>
        </w:rPr>
        <w:t xml:space="preserve">and therefore no conclusion can be made about these subjects. </w:t>
      </w:r>
    </w:p>
    <w:p w14:paraId="46A4D373" w14:textId="77777777" w:rsidR="00331CC7" w:rsidRPr="007F0209" w:rsidRDefault="00331CC7" w:rsidP="007F0209">
      <w:pPr>
        <w:pStyle w:val="Geenafstand"/>
        <w:rPr>
          <w:rFonts w:ascii="Century Gothic" w:hAnsi="Century Gothic"/>
          <w:lang w:val="en-GB"/>
        </w:rPr>
      </w:pPr>
    </w:p>
    <w:p w14:paraId="3D126FD9" w14:textId="6550022D" w:rsidR="00AF7C80" w:rsidRPr="00C07E92" w:rsidRDefault="003439F0" w:rsidP="003439F0">
      <w:pPr>
        <w:pStyle w:val="Kop2"/>
        <w:rPr>
          <w:lang w:val="en-GB"/>
        </w:rPr>
      </w:pPr>
      <w:bookmarkStart w:id="163" w:name="_Ref62471129"/>
      <w:bookmarkStart w:id="164" w:name="_Toc62475031"/>
      <w:bookmarkStart w:id="165" w:name="_Toc62481026"/>
      <w:bookmarkStart w:id="166" w:name="_Toc62481072"/>
      <w:r w:rsidRPr="00C07E92">
        <w:rPr>
          <w:lang w:val="en-GB"/>
        </w:rPr>
        <w:t xml:space="preserve">Conclusions Regarding the use of LoRa </w:t>
      </w:r>
      <w:bookmarkEnd w:id="163"/>
      <w:bookmarkEnd w:id="164"/>
      <w:r w:rsidR="00AB3643">
        <w:rPr>
          <w:lang w:val="en-GB"/>
        </w:rPr>
        <w:t>mesh</w:t>
      </w:r>
      <w:bookmarkEnd w:id="165"/>
      <w:bookmarkEnd w:id="166"/>
    </w:p>
    <w:p w14:paraId="0BB0F20B" w14:textId="0FAA84A4" w:rsidR="00891AB0" w:rsidRPr="00344E74" w:rsidRDefault="00BC293F" w:rsidP="007F0209">
      <w:pPr>
        <w:pStyle w:val="Geenafstand"/>
        <w:rPr>
          <w:rFonts w:ascii="Century Gothic" w:hAnsi="Century Gothic"/>
          <w:lang w:val="en-US"/>
        </w:rPr>
      </w:pPr>
      <w:r w:rsidRPr="00344E74">
        <w:rPr>
          <w:rFonts w:ascii="Century Gothic" w:hAnsi="Century Gothic"/>
          <w:lang w:val="en-US"/>
        </w:rPr>
        <w:t xml:space="preserve">During this project several </w:t>
      </w:r>
      <w:r w:rsidR="004D436D" w:rsidRPr="00344E74">
        <w:rPr>
          <w:rFonts w:ascii="Century Gothic" w:hAnsi="Century Gothic"/>
          <w:lang w:val="en-US"/>
        </w:rPr>
        <w:t xml:space="preserve">setbacks were encountered regarding the potential use cases of </w:t>
      </w:r>
      <w:r w:rsidR="00611107" w:rsidRPr="00344E74">
        <w:rPr>
          <w:rFonts w:ascii="Century Gothic" w:hAnsi="Century Gothic"/>
          <w:lang w:val="en-US"/>
        </w:rPr>
        <w:t xml:space="preserve">a LoRa </w:t>
      </w:r>
      <w:r w:rsidR="00AB3643">
        <w:rPr>
          <w:rFonts w:ascii="Century Gothic" w:hAnsi="Century Gothic"/>
          <w:lang w:val="en-US"/>
        </w:rPr>
        <w:t>mesh</w:t>
      </w:r>
      <w:r w:rsidR="00173B8D" w:rsidRPr="00344E74">
        <w:rPr>
          <w:rFonts w:ascii="Century Gothic" w:hAnsi="Century Gothic"/>
          <w:lang w:val="en-US"/>
        </w:rPr>
        <w:t xml:space="preserve"> network. It was established that </w:t>
      </w:r>
      <w:r w:rsidR="00EB3793" w:rsidRPr="00344E74">
        <w:rPr>
          <w:rFonts w:ascii="Century Gothic" w:hAnsi="Century Gothic"/>
          <w:lang w:val="en-US"/>
        </w:rPr>
        <w:t xml:space="preserve">it </w:t>
      </w:r>
      <w:r w:rsidR="004D7CC1" w:rsidRPr="00344E74">
        <w:rPr>
          <w:rFonts w:ascii="Century Gothic" w:hAnsi="Century Gothic"/>
          <w:lang w:val="en-US"/>
        </w:rPr>
        <w:t>is not</w:t>
      </w:r>
      <w:r w:rsidR="00EB3793" w:rsidRPr="00344E74">
        <w:rPr>
          <w:rFonts w:ascii="Century Gothic" w:hAnsi="Century Gothic"/>
          <w:lang w:val="en-US"/>
        </w:rPr>
        <w:t xml:space="preserve"> considered viable to implement any Mesh network using the LoRa standard</w:t>
      </w:r>
      <w:r w:rsidR="007B6521" w:rsidRPr="00344E74">
        <w:rPr>
          <w:rFonts w:ascii="Century Gothic" w:hAnsi="Century Gothic"/>
          <w:lang w:val="en-US"/>
        </w:rPr>
        <w:t>. Th</w:t>
      </w:r>
      <w:r w:rsidR="0007776F" w:rsidRPr="00344E74">
        <w:rPr>
          <w:rFonts w:ascii="Century Gothic" w:hAnsi="Century Gothic"/>
          <w:lang w:val="en-US"/>
        </w:rPr>
        <w:t>e following reasons have been found</w:t>
      </w:r>
      <w:r w:rsidR="00331CC7" w:rsidRPr="00331CC7">
        <w:rPr>
          <w:rFonts w:ascii="Century Gothic" w:hAnsi="Century Gothic"/>
          <w:lang w:val="en-US"/>
        </w:rPr>
        <w:t>:</w:t>
      </w:r>
    </w:p>
    <w:p w14:paraId="032C8ADF" w14:textId="77777777" w:rsidR="00331CC7" w:rsidRPr="00331CC7" w:rsidRDefault="00331CC7" w:rsidP="007F0209">
      <w:pPr>
        <w:pStyle w:val="Geenafstand"/>
        <w:rPr>
          <w:rFonts w:ascii="Century Gothic" w:hAnsi="Century Gothic"/>
          <w:lang w:val="en-US"/>
        </w:rPr>
      </w:pPr>
    </w:p>
    <w:p w14:paraId="7226DDC5" w14:textId="7CE208DE" w:rsidR="00FD1618" w:rsidRPr="00344E74" w:rsidRDefault="00BD09A2" w:rsidP="00FD1618">
      <w:pPr>
        <w:pStyle w:val="Lijstalinea"/>
        <w:numPr>
          <w:ilvl w:val="0"/>
          <w:numId w:val="23"/>
        </w:numPr>
        <w:rPr>
          <w:rFonts w:ascii="Century Gothic" w:hAnsi="Century Gothic"/>
          <w:lang w:val="en-US"/>
        </w:rPr>
      </w:pPr>
      <w:r w:rsidRPr="00344E74">
        <w:rPr>
          <w:rFonts w:ascii="Century Gothic" w:hAnsi="Century Gothic"/>
          <w:lang w:val="en-US"/>
        </w:rPr>
        <w:t xml:space="preserve">Range </w:t>
      </w:r>
      <w:r w:rsidR="004C3232" w:rsidRPr="00344E74">
        <w:rPr>
          <w:rFonts w:ascii="Century Gothic" w:hAnsi="Century Gothic"/>
          <w:lang w:val="en-US"/>
        </w:rPr>
        <w:t xml:space="preserve">of the </w:t>
      </w:r>
      <w:r w:rsidR="00FD1618" w:rsidRPr="00344E74">
        <w:rPr>
          <w:rFonts w:ascii="Century Gothic" w:hAnsi="Century Gothic"/>
          <w:lang w:val="en-US"/>
        </w:rPr>
        <w:t xml:space="preserve">Mesh </w:t>
      </w:r>
      <w:r w:rsidR="004C3232" w:rsidRPr="00344E74">
        <w:rPr>
          <w:rFonts w:ascii="Century Gothic" w:hAnsi="Century Gothic"/>
          <w:lang w:val="en-US"/>
        </w:rPr>
        <w:t xml:space="preserve">network may </w:t>
      </w:r>
      <w:r w:rsidR="00F84C18" w:rsidRPr="00344E74">
        <w:rPr>
          <w:rFonts w:ascii="Century Gothic" w:hAnsi="Century Gothic"/>
          <w:lang w:val="en-US"/>
        </w:rPr>
        <w:t xml:space="preserve">vary </w:t>
      </w:r>
      <w:r w:rsidR="0017296D" w:rsidRPr="00344E74">
        <w:rPr>
          <w:rFonts w:ascii="Century Gothic" w:hAnsi="Century Gothic"/>
          <w:lang w:val="en-US"/>
        </w:rPr>
        <w:t>per implementation, but the battery drain to achieve this range wil</w:t>
      </w:r>
      <w:r w:rsidR="0084062B" w:rsidRPr="00344E74">
        <w:rPr>
          <w:rFonts w:ascii="Century Gothic" w:hAnsi="Century Gothic"/>
          <w:lang w:val="en-US"/>
        </w:rPr>
        <w:t>l</w:t>
      </w:r>
      <w:r w:rsidR="0017296D" w:rsidRPr="00344E74">
        <w:rPr>
          <w:rFonts w:ascii="Century Gothic" w:hAnsi="Century Gothic"/>
          <w:lang w:val="en-US"/>
        </w:rPr>
        <w:t xml:space="preserve"> always exceed that of a LoRaW</w:t>
      </w:r>
      <w:r w:rsidR="0084062B" w:rsidRPr="00344E74">
        <w:rPr>
          <w:rFonts w:ascii="Century Gothic" w:hAnsi="Century Gothic"/>
          <w:lang w:val="en-US"/>
        </w:rPr>
        <w:t>AN</w:t>
      </w:r>
      <w:r w:rsidR="0017296D" w:rsidRPr="00344E74">
        <w:rPr>
          <w:rFonts w:ascii="Century Gothic" w:hAnsi="Century Gothic"/>
          <w:lang w:val="en-US"/>
        </w:rPr>
        <w:t xml:space="preserve"> connection of the same r</w:t>
      </w:r>
      <w:r w:rsidR="0025371E" w:rsidRPr="00344E74">
        <w:rPr>
          <w:rFonts w:ascii="Century Gothic" w:hAnsi="Century Gothic"/>
          <w:lang w:val="en-US"/>
        </w:rPr>
        <w:t>ange</w:t>
      </w:r>
      <w:r w:rsidR="00FD1618" w:rsidRPr="00344E74">
        <w:rPr>
          <w:rFonts w:ascii="Century Gothic" w:hAnsi="Century Gothic"/>
          <w:lang w:val="en-US"/>
        </w:rPr>
        <w:t>.</w:t>
      </w:r>
    </w:p>
    <w:p w14:paraId="79FC12F1" w14:textId="2C739A05" w:rsidR="00FD1618" w:rsidRPr="00344E74" w:rsidRDefault="00F42956" w:rsidP="00FD1618">
      <w:pPr>
        <w:pStyle w:val="Lijstalinea"/>
        <w:numPr>
          <w:ilvl w:val="0"/>
          <w:numId w:val="23"/>
        </w:numPr>
        <w:rPr>
          <w:rFonts w:ascii="Century Gothic" w:hAnsi="Century Gothic"/>
          <w:lang w:val="en-US"/>
        </w:rPr>
      </w:pPr>
      <w:r w:rsidRPr="00344E74">
        <w:rPr>
          <w:rFonts w:ascii="Century Gothic" w:hAnsi="Century Gothic"/>
          <w:lang w:val="en-US"/>
        </w:rPr>
        <w:t xml:space="preserve">Due to full area coverage by The Things Network it is considered to be unnecessary to use LoRa </w:t>
      </w:r>
      <w:r w:rsidR="00AB3643">
        <w:rPr>
          <w:rFonts w:ascii="Century Gothic" w:hAnsi="Century Gothic"/>
          <w:lang w:val="en-US"/>
        </w:rPr>
        <w:t>mesh</w:t>
      </w:r>
      <w:r w:rsidRPr="00344E74">
        <w:rPr>
          <w:rFonts w:ascii="Century Gothic" w:hAnsi="Century Gothic"/>
          <w:lang w:val="en-US"/>
        </w:rPr>
        <w:t xml:space="preserve"> over LoRaW</w:t>
      </w:r>
      <w:r w:rsidR="0084062B" w:rsidRPr="00344E74">
        <w:rPr>
          <w:rFonts w:ascii="Century Gothic" w:hAnsi="Century Gothic"/>
          <w:lang w:val="en-US"/>
        </w:rPr>
        <w:t>AN</w:t>
      </w:r>
      <w:r w:rsidRPr="00344E74">
        <w:rPr>
          <w:rFonts w:ascii="Century Gothic" w:hAnsi="Century Gothic"/>
          <w:lang w:val="en-US"/>
        </w:rPr>
        <w:t xml:space="preserve"> for </w:t>
      </w:r>
      <w:r w:rsidR="00046B7B" w:rsidRPr="00344E74">
        <w:rPr>
          <w:rFonts w:ascii="Century Gothic" w:hAnsi="Century Gothic"/>
          <w:lang w:val="en-US"/>
        </w:rPr>
        <w:t>most applications.</w:t>
      </w:r>
    </w:p>
    <w:p w14:paraId="48DB56A7" w14:textId="4EAB6327" w:rsidR="00046B7B" w:rsidRPr="00344E74" w:rsidRDefault="0071478B" w:rsidP="00FD1618">
      <w:pPr>
        <w:pStyle w:val="Lijstalinea"/>
        <w:numPr>
          <w:ilvl w:val="0"/>
          <w:numId w:val="23"/>
        </w:numPr>
        <w:rPr>
          <w:rFonts w:ascii="Century Gothic" w:hAnsi="Century Gothic"/>
          <w:lang w:val="en-US"/>
        </w:rPr>
      </w:pPr>
      <w:r w:rsidRPr="00344E74">
        <w:rPr>
          <w:rFonts w:ascii="Century Gothic" w:hAnsi="Century Gothic"/>
          <w:lang w:val="en-US"/>
        </w:rPr>
        <w:t xml:space="preserve">Due to the higher power drain of LoRa </w:t>
      </w:r>
      <w:r w:rsidR="00AB3643">
        <w:rPr>
          <w:rFonts w:ascii="Century Gothic" w:hAnsi="Century Gothic"/>
          <w:lang w:val="en-US"/>
        </w:rPr>
        <w:t>mesh</w:t>
      </w:r>
      <w:r w:rsidRPr="00344E74">
        <w:rPr>
          <w:rFonts w:ascii="Century Gothic" w:hAnsi="Century Gothic"/>
          <w:lang w:val="en-US"/>
        </w:rPr>
        <w:t xml:space="preserve"> it is expected that use of LoRa </w:t>
      </w:r>
      <w:r w:rsidR="00AB3643">
        <w:rPr>
          <w:rFonts w:ascii="Century Gothic" w:hAnsi="Century Gothic"/>
          <w:lang w:val="en-US"/>
        </w:rPr>
        <w:t>mesh</w:t>
      </w:r>
      <w:r w:rsidRPr="00344E74">
        <w:rPr>
          <w:rFonts w:ascii="Century Gothic" w:hAnsi="Century Gothic"/>
          <w:lang w:val="en-US"/>
        </w:rPr>
        <w:t xml:space="preserve"> wi</w:t>
      </w:r>
      <w:r w:rsidR="00AB74AB">
        <w:rPr>
          <w:rFonts w:ascii="Century Gothic" w:hAnsi="Century Gothic"/>
          <w:lang w:val="en-US"/>
        </w:rPr>
        <w:t>l</w:t>
      </w:r>
      <w:r w:rsidRPr="00344E74">
        <w:rPr>
          <w:rFonts w:ascii="Century Gothic" w:hAnsi="Century Gothic"/>
          <w:lang w:val="en-US"/>
        </w:rPr>
        <w:t xml:space="preserve">l result in higher initial </w:t>
      </w:r>
      <w:r w:rsidR="00DC5B59" w:rsidRPr="00344E74">
        <w:rPr>
          <w:rFonts w:ascii="Century Gothic" w:hAnsi="Century Gothic"/>
          <w:lang w:val="en-US"/>
        </w:rPr>
        <w:t>purchase costs and higher operating cost as compared to LoRaW</w:t>
      </w:r>
      <w:r w:rsidR="0084062B" w:rsidRPr="00344E74">
        <w:rPr>
          <w:rFonts w:ascii="Century Gothic" w:hAnsi="Century Gothic"/>
          <w:lang w:val="en-US"/>
        </w:rPr>
        <w:t>AN</w:t>
      </w:r>
      <w:r w:rsidR="00DC5B59" w:rsidRPr="00344E74">
        <w:rPr>
          <w:rFonts w:ascii="Century Gothic" w:hAnsi="Century Gothic"/>
          <w:lang w:val="en-US"/>
        </w:rPr>
        <w:t>.</w:t>
      </w:r>
    </w:p>
    <w:p w14:paraId="00B424F3" w14:textId="6169FDB5" w:rsidR="00867933" w:rsidRPr="00344E74" w:rsidRDefault="00113263" w:rsidP="00FD1618">
      <w:pPr>
        <w:pStyle w:val="Lijstalinea"/>
        <w:numPr>
          <w:ilvl w:val="0"/>
          <w:numId w:val="23"/>
        </w:numPr>
        <w:rPr>
          <w:rFonts w:ascii="Century Gothic" w:hAnsi="Century Gothic"/>
          <w:lang w:val="en-US"/>
        </w:rPr>
      </w:pPr>
      <w:r w:rsidRPr="00344E74">
        <w:rPr>
          <w:rFonts w:ascii="Century Gothic" w:hAnsi="Century Gothic"/>
          <w:lang w:val="en-US"/>
        </w:rPr>
        <w:t xml:space="preserve">Due to the expected interference associated with </w:t>
      </w:r>
      <w:r w:rsidR="00E01CF4" w:rsidRPr="00344E74">
        <w:rPr>
          <w:rFonts w:ascii="Century Gothic" w:hAnsi="Century Gothic"/>
          <w:lang w:val="en-US"/>
        </w:rPr>
        <w:t xml:space="preserve">operating a LoRa </w:t>
      </w:r>
      <w:r w:rsidR="00AB3643">
        <w:rPr>
          <w:rFonts w:ascii="Century Gothic" w:hAnsi="Century Gothic"/>
          <w:lang w:val="en-US"/>
        </w:rPr>
        <w:t>mesh</w:t>
      </w:r>
      <w:r w:rsidR="00E01CF4" w:rsidRPr="00344E74">
        <w:rPr>
          <w:rFonts w:ascii="Century Gothic" w:hAnsi="Century Gothic"/>
          <w:lang w:val="en-US"/>
        </w:rPr>
        <w:t xml:space="preserve"> network the </w:t>
      </w:r>
      <w:r w:rsidR="009433B5" w:rsidRPr="00344E74">
        <w:rPr>
          <w:rFonts w:ascii="Century Gothic" w:hAnsi="Century Gothic"/>
          <w:lang w:val="en-US"/>
        </w:rPr>
        <w:t>data rate of the signal will most likely have to be reduced, resulting in a less effective and efficient network.</w:t>
      </w:r>
    </w:p>
    <w:p w14:paraId="1551D86E" w14:textId="36320F9A" w:rsidR="007D0F66" w:rsidRPr="00331CC7" w:rsidRDefault="00641A1E" w:rsidP="00891AB0">
      <w:pPr>
        <w:pStyle w:val="Kop2"/>
        <w:rPr>
          <w:rFonts w:ascii="Century Gothic" w:hAnsi="Century Gothic"/>
        </w:rPr>
      </w:pPr>
      <w:bookmarkStart w:id="167" w:name="_Toc62475032"/>
      <w:bookmarkStart w:id="168" w:name="_Toc62481027"/>
      <w:bookmarkStart w:id="169" w:name="_Toc62481073"/>
      <w:r w:rsidRPr="00331CC7">
        <w:rPr>
          <w:rFonts w:ascii="Century Gothic" w:hAnsi="Century Gothic"/>
          <w:lang w:val="en-GB"/>
        </w:rPr>
        <w:t>Recommendations</w:t>
      </w:r>
      <w:r w:rsidR="007D0F66" w:rsidRPr="00331CC7">
        <w:rPr>
          <w:rFonts w:ascii="Century Gothic" w:hAnsi="Century Gothic"/>
          <w:lang w:val="en-GB"/>
        </w:rPr>
        <w:t xml:space="preserve"> </w:t>
      </w:r>
      <w:r w:rsidR="00ED2626" w:rsidRPr="00331CC7">
        <w:rPr>
          <w:rFonts w:ascii="Century Gothic" w:hAnsi="Century Gothic"/>
          <w:lang w:val="en-GB"/>
        </w:rPr>
        <w:t>r</w:t>
      </w:r>
      <w:r w:rsidR="007D0F66" w:rsidRPr="00331CC7">
        <w:rPr>
          <w:rFonts w:ascii="Century Gothic" w:hAnsi="Century Gothic"/>
          <w:lang w:val="en-GB"/>
        </w:rPr>
        <w:t>egarding further</w:t>
      </w:r>
      <w:r w:rsidR="007D0F66" w:rsidRPr="00331CC7">
        <w:rPr>
          <w:rFonts w:ascii="Century Gothic" w:hAnsi="Century Gothic"/>
        </w:rPr>
        <w:t xml:space="preserve"> Research</w:t>
      </w:r>
      <w:bookmarkEnd w:id="167"/>
      <w:bookmarkEnd w:id="168"/>
      <w:bookmarkEnd w:id="169"/>
    </w:p>
    <w:p w14:paraId="56B6942E" w14:textId="6820E18F" w:rsidR="00A94D78" w:rsidRPr="00344E74" w:rsidRDefault="00363087" w:rsidP="007F0209">
      <w:pPr>
        <w:pStyle w:val="Geenafstand"/>
        <w:rPr>
          <w:rFonts w:ascii="Century Gothic" w:hAnsi="Century Gothic"/>
          <w:lang w:val="en-US"/>
        </w:rPr>
      </w:pPr>
      <w:r w:rsidRPr="00344E74">
        <w:rPr>
          <w:rFonts w:ascii="Century Gothic" w:hAnsi="Century Gothic"/>
          <w:lang w:val="en-US"/>
        </w:rPr>
        <w:t xml:space="preserve">As a result </w:t>
      </w:r>
      <w:r w:rsidR="00AC3EFA" w:rsidRPr="00344E74">
        <w:rPr>
          <w:rFonts w:ascii="Century Gothic" w:hAnsi="Century Gothic"/>
          <w:lang w:val="en-US"/>
        </w:rPr>
        <w:t>to</w:t>
      </w:r>
      <w:r w:rsidRPr="00344E74">
        <w:rPr>
          <w:rFonts w:ascii="Century Gothic" w:hAnsi="Century Gothic"/>
          <w:lang w:val="en-US"/>
        </w:rPr>
        <w:t xml:space="preserve"> the conclusion a</w:t>
      </w:r>
      <w:r w:rsidR="00DB5B8E" w:rsidRPr="00344E74">
        <w:rPr>
          <w:rFonts w:ascii="Century Gothic" w:hAnsi="Century Gothic"/>
          <w:lang w:val="en-US"/>
        </w:rPr>
        <w:t xml:space="preserve"> list of further research possibilities has been </w:t>
      </w:r>
      <w:r w:rsidR="00277AE1" w:rsidRPr="00344E74">
        <w:rPr>
          <w:rFonts w:ascii="Century Gothic" w:hAnsi="Century Gothic"/>
          <w:lang w:val="en-US"/>
        </w:rPr>
        <w:t>constructed.</w:t>
      </w:r>
      <w:r w:rsidR="00AC3EFA" w:rsidRPr="00344E74">
        <w:rPr>
          <w:rFonts w:ascii="Century Gothic" w:hAnsi="Century Gothic"/>
          <w:lang w:val="en-US"/>
        </w:rPr>
        <w:t xml:space="preserve"> </w:t>
      </w:r>
      <w:r w:rsidR="00B3612F" w:rsidRPr="00344E74">
        <w:rPr>
          <w:rFonts w:ascii="Century Gothic" w:hAnsi="Century Gothic"/>
          <w:lang w:val="en-US"/>
        </w:rPr>
        <w:t>These</w:t>
      </w:r>
      <w:r w:rsidR="007474DB" w:rsidRPr="00344E74">
        <w:rPr>
          <w:rFonts w:ascii="Century Gothic" w:hAnsi="Century Gothic"/>
          <w:lang w:val="en-US"/>
        </w:rPr>
        <w:t xml:space="preserve"> proposed studies are regarded as essential to reach a </w:t>
      </w:r>
      <w:r w:rsidR="00391D93" w:rsidRPr="00344E74">
        <w:rPr>
          <w:rFonts w:ascii="Century Gothic" w:hAnsi="Century Gothic"/>
          <w:lang w:val="en-US"/>
        </w:rPr>
        <w:t xml:space="preserve">rudimentary </w:t>
      </w:r>
      <w:r w:rsidR="009A6AFD" w:rsidRPr="00344E74">
        <w:rPr>
          <w:rFonts w:ascii="Century Gothic" w:hAnsi="Century Gothic"/>
          <w:lang w:val="en-US"/>
        </w:rPr>
        <w:t xml:space="preserve">state of development for LoRa </w:t>
      </w:r>
      <w:r w:rsidR="00AB3643">
        <w:rPr>
          <w:rFonts w:ascii="Century Gothic" w:hAnsi="Century Gothic"/>
          <w:lang w:val="en-US"/>
        </w:rPr>
        <w:t>mesh</w:t>
      </w:r>
      <w:r w:rsidR="009A6AFD" w:rsidRPr="00344E74">
        <w:rPr>
          <w:rFonts w:ascii="Century Gothic" w:hAnsi="Century Gothic"/>
          <w:lang w:val="en-US"/>
        </w:rPr>
        <w:t xml:space="preserve"> as a commercial technology. Th</w:t>
      </w:r>
      <w:r w:rsidR="00E0361A" w:rsidRPr="00344E74">
        <w:rPr>
          <w:rFonts w:ascii="Century Gothic" w:hAnsi="Century Gothic"/>
          <w:lang w:val="en-US"/>
        </w:rPr>
        <w:t xml:space="preserve">e </w:t>
      </w:r>
      <w:r w:rsidR="00B454E5" w:rsidRPr="00344E74">
        <w:rPr>
          <w:rFonts w:ascii="Century Gothic" w:hAnsi="Century Gothic"/>
          <w:lang w:val="en-US"/>
        </w:rPr>
        <w:t>recommendations</w:t>
      </w:r>
      <w:r w:rsidR="00E0361A" w:rsidRPr="00344E74">
        <w:rPr>
          <w:rFonts w:ascii="Century Gothic" w:hAnsi="Century Gothic"/>
          <w:lang w:val="en-US"/>
        </w:rPr>
        <w:t xml:space="preserve"> for further res</w:t>
      </w:r>
      <w:r w:rsidR="00A3180A" w:rsidRPr="00344E74">
        <w:rPr>
          <w:rFonts w:ascii="Century Gothic" w:hAnsi="Century Gothic"/>
          <w:lang w:val="en-US"/>
        </w:rPr>
        <w:t xml:space="preserve">earch are listed below and contain a </w:t>
      </w:r>
      <w:r w:rsidR="00D51A45" w:rsidRPr="00344E74">
        <w:rPr>
          <w:rFonts w:ascii="Century Gothic" w:hAnsi="Century Gothic"/>
          <w:lang w:val="en-US"/>
        </w:rPr>
        <w:t>short description of the proposed scope and its value.</w:t>
      </w:r>
    </w:p>
    <w:p w14:paraId="44FEFC2F" w14:textId="63EBF263" w:rsidR="007F0209" w:rsidRPr="00331CC7" w:rsidRDefault="007F0209" w:rsidP="007F0209">
      <w:pPr>
        <w:pStyle w:val="Geenafstand"/>
        <w:rPr>
          <w:rFonts w:ascii="Century Gothic" w:hAnsi="Century Gothic"/>
          <w:lang w:val="en-US"/>
        </w:rPr>
      </w:pPr>
    </w:p>
    <w:p w14:paraId="1ED0D4B9" w14:textId="6D6035D6" w:rsidR="003F6CF9" w:rsidRPr="00344E74" w:rsidRDefault="0007164B" w:rsidP="003F6CF9">
      <w:pPr>
        <w:pStyle w:val="Kop3"/>
        <w:rPr>
          <w:rFonts w:ascii="Century Gothic" w:hAnsi="Century Gothic"/>
          <w:lang w:val="en-US"/>
        </w:rPr>
      </w:pPr>
      <w:r w:rsidRPr="00344E74">
        <w:rPr>
          <w:rFonts w:ascii="Century Gothic" w:hAnsi="Century Gothic"/>
          <w:lang w:val="en-US"/>
        </w:rPr>
        <w:t>Further development of the simulation.</w:t>
      </w:r>
    </w:p>
    <w:p w14:paraId="32ED8E10" w14:textId="63EBF263" w:rsidR="00E21CBA" w:rsidRPr="00344E74" w:rsidRDefault="00E21CBA" w:rsidP="007F0209">
      <w:pPr>
        <w:pStyle w:val="Geenafstand"/>
        <w:rPr>
          <w:rFonts w:ascii="Century Gothic" w:hAnsi="Century Gothic"/>
          <w:lang w:val="en-US"/>
        </w:rPr>
      </w:pPr>
      <w:r w:rsidRPr="00344E74">
        <w:rPr>
          <w:rFonts w:ascii="Century Gothic" w:hAnsi="Century Gothic"/>
          <w:lang w:val="en-US"/>
        </w:rPr>
        <w:t xml:space="preserve">To be of </w:t>
      </w:r>
      <w:r w:rsidR="00A7735B" w:rsidRPr="00344E74">
        <w:rPr>
          <w:rFonts w:ascii="Century Gothic" w:hAnsi="Century Gothic"/>
          <w:lang w:val="en-US"/>
        </w:rPr>
        <w:t xml:space="preserve">practical use to </w:t>
      </w:r>
      <w:r w:rsidR="0076081E" w:rsidRPr="00344E74">
        <w:rPr>
          <w:rFonts w:ascii="Century Gothic" w:hAnsi="Century Gothic"/>
          <w:lang w:val="en-US"/>
        </w:rPr>
        <w:t>SODAQ</w:t>
      </w:r>
      <w:r w:rsidR="00A7735B" w:rsidRPr="00344E74">
        <w:rPr>
          <w:rFonts w:ascii="Century Gothic" w:hAnsi="Century Gothic"/>
          <w:lang w:val="en-US"/>
        </w:rPr>
        <w:t xml:space="preserve"> the simulation will have to be expanded to include more options for network de</w:t>
      </w:r>
      <w:r w:rsidR="00A550FF" w:rsidRPr="00344E74">
        <w:rPr>
          <w:rFonts w:ascii="Century Gothic" w:hAnsi="Century Gothic"/>
          <w:lang w:val="en-US"/>
        </w:rPr>
        <w:t xml:space="preserve">sign and part selection, also it might be beneficiary to include more </w:t>
      </w:r>
      <w:r w:rsidR="00C42EDF" w:rsidRPr="00344E74">
        <w:rPr>
          <w:rFonts w:ascii="Century Gothic" w:hAnsi="Century Gothic"/>
          <w:lang w:val="en-US"/>
        </w:rPr>
        <w:t>environmental factors.</w:t>
      </w:r>
    </w:p>
    <w:p w14:paraId="5356CBA4" w14:textId="63EBF263" w:rsidR="007F0209" w:rsidRPr="00331CC7" w:rsidRDefault="007F0209" w:rsidP="007F0209">
      <w:pPr>
        <w:pStyle w:val="Geenafstand"/>
        <w:rPr>
          <w:rFonts w:ascii="Century Gothic" w:hAnsi="Century Gothic"/>
          <w:lang w:val="en-US"/>
        </w:rPr>
      </w:pPr>
    </w:p>
    <w:p w14:paraId="2E2D33A3" w14:textId="7A9C9A4C" w:rsidR="003C694B" w:rsidRPr="00344E74" w:rsidRDefault="00AD5774" w:rsidP="003C694B">
      <w:pPr>
        <w:pStyle w:val="Kop3"/>
        <w:rPr>
          <w:rFonts w:ascii="Century Gothic" w:hAnsi="Century Gothic"/>
        </w:rPr>
      </w:pPr>
      <w:r w:rsidRPr="00344E74">
        <w:rPr>
          <w:rFonts w:ascii="Century Gothic" w:hAnsi="Century Gothic"/>
        </w:rPr>
        <w:t xml:space="preserve">Hardware </w:t>
      </w:r>
      <w:r w:rsidR="00C2205A" w:rsidRPr="00344E74">
        <w:rPr>
          <w:rFonts w:ascii="Century Gothic" w:hAnsi="Century Gothic"/>
          <w:lang w:val="en-GB"/>
        </w:rPr>
        <w:t>possibilities</w:t>
      </w:r>
      <w:r w:rsidR="00356742" w:rsidRPr="00344E74">
        <w:rPr>
          <w:rFonts w:ascii="Century Gothic" w:hAnsi="Century Gothic"/>
        </w:rPr>
        <w:t>.</w:t>
      </w:r>
    </w:p>
    <w:p w14:paraId="5A441F9A" w14:textId="63EBF263" w:rsidR="00356742" w:rsidRPr="00344E74" w:rsidRDefault="00356742" w:rsidP="007F0209">
      <w:pPr>
        <w:pStyle w:val="Geenafstand"/>
        <w:rPr>
          <w:rFonts w:ascii="Century Gothic" w:hAnsi="Century Gothic"/>
          <w:lang w:val="en-GB"/>
        </w:rPr>
      </w:pPr>
      <w:r w:rsidRPr="00344E74">
        <w:rPr>
          <w:rFonts w:ascii="Century Gothic" w:hAnsi="Century Gothic"/>
          <w:lang w:val="en-GB"/>
        </w:rPr>
        <w:t xml:space="preserve">In order to </w:t>
      </w:r>
      <w:r w:rsidR="00E2638A" w:rsidRPr="00344E74">
        <w:rPr>
          <w:rFonts w:ascii="Century Gothic" w:hAnsi="Century Gothic"/>
          <w:lang w:val="en-GB"/>
        </w:rPr>
        <w:t xml:space="preserve">design a proper application for this technology </w:t>
      </w:r>
      <w:r w:rsidR="00552BE3" w:rsidRPr="00344E74">
        <w:rPr>
          <w:rFonts w:ascii="Century Gothic" w:hAnsi="Century Gothic"/>
          <w:lang w:val="en-GB"/>
        </w:rPr>
        <w:t>more knowledge regarding suitable hardware needs to be gathered</w:t>
      </w:r>
      <w:r w:rsidR="008E14D0" w:rsidRPr="00344E74">
        <w:rPr>
          <w:rFonts w:ascii="Century Gothic" w:hAnsi="Century Gothic"/>
          <w:lang w:val="en-GB"/>
        </w:rPr>
        <w:t>,</w:t>
      </w:r>
      <w:r w:rsidR="00552BE3" w:rsidRPr="00344E74">
        <w:rPr>
          <w:rFonts w:ascii="Century Gothic" w:hAnsi="Century Gothic"/>
          <w:lang w:val="en-GB"/>
        </w:rPr>
        <w:t xml:space="preserve"> </w:t>
      </w:r>
      <w:r w:rsidR="006D68EF" w:rsidRPr="00331CC7">
        <w:rPr>
          <w:rFonts w:ascii="Century Gothic" w:hAnsi="Century Gothic"/>
          <w:lang w:val="en-GB"/>
        </w:rPr>
        <w:t>preferably</w:t>
      </w:r>
      <w:r w:rsidR="00552BE3" w:rsidRPr="00344E74">
        <w:rPr>
          <w:rFonts w:ascii="Century Gothic" w:hAnsi="Century Gothic"/>
          <w:lang w:val="en-GB"/>
        </w:rPr>
        <w:t xml:space="preserve"> resulting in collection of suitable parts</w:t>
      </w:r>
      <w:r w:rsidR="008E14D0" w:rsidRPr="00344E74">
        <w:rPr>
          <w:rFonts w:ascii="Century Gothic" w:hAnsi="Century Gothic"/>
          <w:lang w:val="en-GB"/>
        </w:rPr>
        <w:t>.</w:t>
      </w:r>
    </w:p>
    <w:p w14:paraId="7C4CC908" w14:textId="63EBF263" w:rsidR="007F0209" w:rsidRPr="00331CC7" w:rsidRDefault="007F0209" w:rsidP="007F0209">
      <w:pPr>
        <w:pStyle w:val="Geenafstand"/>
        <w:rPr>
          <w:rFonts w:ascii="Century Gothic" w:hAnsi="Century Gothic"/>
          <w:lang w:val="en-GB"/>
        </w:rPr>
      </w:pPr>
    </w:p>
    <w:p w14:paraId="459B0263" w14:textId="778063BD" w:rsidR="00703FF8" w:rsidRPr="00344E74" w:rsidRDefault="00AE5F23" w:rsidP="00D51A45">
      <w:pPr>
        <w:pStyle w:val="Kop3"/>
        <w:rPr>
          <w:rFonts w:ascii="Century Gothic" w:hAnsi="Century Gothic"/>
          <w:lang w:val="en-GB"/>
        </w:rPr>
      </w:pPr>
      <w:r w:rsidRPr="0031342C">
        <w:rPr>
          <w:rFonts w:ascii="Century Gothic" w:hAnsi="Century Gothic"/>
          <w:lang w:val="en-GB"/>
        </w:rPr>
        <w:lastRenderedPageBreak/>
        <w:t>Comparat</w:t>
      </w:r>
      <w:r w:rsidRPr="00344E74">
        <w:rPr>
          <w:rFonts w:ascii="Century Gothic" w:hAnsi="Century Gothic"/>
          <w:lang w:val="en-GB"/>
        </w:rPr>
        <w:t xml:space="preserve">ive study regarding LoRaWan and LoRa </w:t>
      </w:r>
      <w:r w:rsidR="00AB3643">
        <w:rPr>
          <w:rFonts w:ascii="Century Gothic" w:hAnsi="Century Gothic"/>
          <w:lang w:val="en-GB"/>
        </w:rPr>
        <w:t>mesh</w:t>
      </w:r>
      <w:r w:rsidR="00DB0BB7" w:rsidRPr="0031342C">
        <w:rPr>
          <w:rFonts w:ascii="Century Gothic" w:hAnsi="Century Gothic"/>
          <w:lang w:val="en-GB"/>
        </w:rPr>
        <w:t>.</w:t>
      </w:r>
    </w:p>
    <w:p w14:paraId="42B12985" w14:textId="116A6144" w:rsidR="00DB0BB7" w:rsidRPr="00344E74" w:rsidRDefault="00DB0BB7" w:rsidP="007F0209">
      <w:pPr>
        <w:pStyle w:val="Geenafstand"/>
        <w:rPr>
          <w:rFonts w:ascii="Century Gothic" w:hAnsi="Century Gothic"/>
          <w:lang w:val="en-GB"/>
        </w:rPr>
      </w:pPr>
      <w:r w:rsidRPr="00344E74">
        <w:rPr>
          <w:rFonts w:ascii="Century Gothic" w:hAnsi="Century Gothic"/>
          <w:lang w:val="en-GB"/>
        </w:rPr>
        <w:t>In order to simplify the decision</w:t>
      </w:r>
      <w:r w:rsidR="007F0209" w:rsidRPr="00331CC7">
        <w:rPr>
          <w:rFonts w:ascii="Century Gothic" w:hAnsi="Century Gothic"/>
          <w:lang w:val="en-GB"/>
        </w:rPr>
        <w:t>-</w:t>
      </w:r>
      <w:r w:rsidRPr="00344E74">
        <w:rPr>
          <w:rFonts w:ascii="Century Gothic" w:hAnsi="Century Gothic"/>
          <w:lang w:val="en-GB"/>
        </w:rPr>
        <w:t>making process between the use of LoRaW</w:t>
      </w:r>
      <w:r w:rsidR="00D92EB2">
        <w:rPr>
          <w:rFonts w:ascii="Century Gothic" w:hAnsi="Century Gothic"/>
          <w:lang w:val="en-GB"/>
        </w:rPr>
        <w:t>AN</w:t>
      </w:r>
      <w:r w:rsidRPr="00344E74">
        <w:rPr>
          <w:rFonts w:ascii="Century Gothic" w:hAnsi="Century Gothic"/>
          <w:lang w:val="en-GB"/>
        </w:rPr>
        <w:t xml:space="preserve"> and LoRa </w:t>
      </w:r>
      <w:r w:rsidR="00AB3643">
        <w:rPr>
          <w:rFonts w:ascii="Century Gothic" w:hAnsi="Century Gothic"/>
          <w:lang w:val="en-GB"/>
        </w:rPr>
        <w:t>mesh</w:t>
      </w:r>
      <w:r w:rsidRPr="00344E74">
        <w:rPr>
          <w:rFonts w:ascii="Century Gothic" w:hAnsi="Century Gothic"/>
          <w:lang w:val="en-GB"/>
        </w:rPr>
        <w:t xml:space="preserve"> a study is recommended to establish baseline factors for systematic decision making.</w:t>
      </w:r>
    </w:p>
    <w:p w14:paraId="4A8D8836" w14:textId="77777777" w:rsidR="00331CC7" w:rsidRPr="00331CC7" w:rsidRDefault="00331CC7" w:rsidP="007F0209">
      <w:pPr>
        <w:pStyle w:val="Geenafstand"/>
        <w:rPr>
          <w:rFonts w:ascii="Century Gothic" w:hAnsi="Century Gothic"/>
          <w:lang w:val="en-GB"/>
        </w:rPr>
      </w:pPr>
    </w:p>
    <w:p w14:paraId="121FC78E" w14:textId="6CD89975" w:rsidR="00C6066E" w:rsidRPr="00344E74" w:rsidRDefault="00DB276D" w:rsidP="00D51A45">
      <w:pPr>
        <w:pStyle w:val="Kop3"/>
        <w:rPr>
          <w:rFonts w:ascii="Century Gothic" w:hAnsi="Century Gothic"/>
          <w:lang w:val="en-US"/>
        </w:rPr>
      </w:pPr>
      <w:r w:rsidRPr="00344E74">
        <w:rPr>
          <w:rFonts w:ascii="Century Gothic" w:hAnsi="Century Gothic"/>
          <w:lang w:val="en-US"/>
        </w:rPr>
        <w:t>Study regarding the i</w:t>
      </w:r>
      <w:r w:rsidR="00A829D7" w:rsidRPr="00344E74">
        <w:rPr>
          <w:rFonts w:ascii="Century Gothic" w:hAnsi="Century Gothic"/>
          <w:lang w:val="en-US"/>
        </w:rPr>
        <w:t xml:space="preserve">nfluence of LoRa </w:t>
      </w:r>
      <w:r w:rsidR="00AB3643">
        <w:rPr>
          <w:rFonts w:ascii="Century Gothic" w:hAnsi="Century Gothic"/>
          <w:lang w:val="en-US"/>
        </w:rPr>
        <w:t>mesh</w:t>
      </w:r>
      <w:r w:rsidR="00A829D7" w:rsidRPr="00344E74">
        <w:rPr>
          <w:rFonts w:ascii="Century Gothic" w:hAnsi="Century Gothic"/>
          <w:lang w:val="en-US"/>
        </w:rPr>
        <w:t xml:space="preserve"> on battery life</w:t>
      </w:r>
      <w:r w:rsidR="002D5002" w:rsidRPr="00344E74">
        <w:rPr>
          <w:rFonts w:ascii="Century Gothic" w:hAnsi="Century Gothic"/>
          <w:lang w:val="en-US"/>
        </w:rPr>
        <w:t>.</w:t>
      </w:r>
    </w:p>
    <w:p w14:paraId="1E8DF9F4" w14:textId="6D7ED6BC" w:rsidR="002D5002" w:rsidRPr="00344E74" w:rsidRDefault="00AD626C" w:rsidP="007F0209">
      <w:pPr>
        <w:pStyle w:val="Geenafstand"/>
        <w:rPr>
          <w:rFonts w:ascii="Century Gothic" w:hAnsi="Century Gothic"/>
          <w:lang w:val="en-US"/>
        </w:rPr>
      </w:pPr>
      <w:r w:rsidRPr="00344E74">
        <w:rPr>
          <w:rFonts w:ascii="Century Gothic" w:hAnsi="Century Gothic"/>
          <w:lang w:val="en-US"/>
        </w:rPr>
        <w:t>Although some attention has been paid to the battery</w:t>
      </w:r>
      <w:r w:rsidR="00C70300" w:rsidRPr="00344E74">
        <w:rPr>
          <w:rFonts w:ascii="Century Gothic" w:hAnsi="Century Gothic"/>
          <w:lang w:val="en-US"/>
        </w:rPr>
        <w:t xml:space="preserve"> consumption of a proposed Mesh, none have been tested, it is deemed important that this factor be extensively researched before synthesizing a physical LoRa </w:t>
      </w:r>
      <w:r w:rsidR="00AB3643">
        <w:rPr>
          <w:rFonts w:ascii="Century Gothic" w:hAnsi="Century Gothic"/>
          <w:lang w:val="en-US"/>
        </w:rPr>
        <w:t>mesh</w:t>
      </w:r>
      <w:r w:rsidR="00C70300" w:rsidRPr="00344E74">
        <w:rPr>
          <w:rFonts w:ascii="Century Gothic" w:hAnsi="Century Gothic"/>
          <w:lang w:val="en-US"/>
        </w:rPr>
        <w:t xml:space="preserve"> application.</w:t>
      </w:r>
    </w:p>
    <w:p w14:paraId="0FEE1C3A" w14:textId="63EBF263" w:rsidR="007F0209" w:rsidRPr="00331CC7" w:rsidRDefault="007F0209" w:rsidP="007F0209">
      <w:pPr>
        <w:pStyle w:val="Geenafstand"/>
        <w:rPr>
          <w:rFonts w:ascii="Century Gothic" w:hAnsi="Century Gothic"/>
          <w:lang w:val="en-US"/>
        </w:rPr>
      </w:pPr>
    </w:p>
    <w:p w14:paraId="1107C968" w14:textId="5BD7E62E" w:rsidR="00E43129" w:rsidRPr="00344E74" w:rsidRDefault="00DB276D" w:rsidP="00D51A45">
      <w:pPr>
        <w:pStyle w:val="Kop3"/>
        <w:rPr>
          <w:rFonts w:ascii="Century Gothic" w:hAnsi="Century Gothic"/>
          <w:lang w:val="en-US"/>
        </w:rPr>
      </w:pPr>
      <w:r w:rsidRPr="00344E74">
        <w:rPr>
          <w:rFonts w:ascii="Century Gothic" w:hAnsi="Century Gothic"/>
          <w:lang w:val="en-US"/>
        </w:rPr>
        <w:t>Study regarding the i</w:t>
      </w:r>
      <w:r w:rsidR="00463328" w:rsidRPr="00344E74">
        <w:rPr>
          <w:rFonts w:ascii="Century Gothic" w:hAnsi="Century Gothic"/>
          <w:lang w:val="en-US"/>
        </w:rPr>
        <w:t xml:space="preserve">nfluence of interference on the </w:t>
      </w:r>
      <w:r w:rsidR="00E81CD1" w:rsidRPr="00344E74">
        <w:rPr>
          <w:rFonts w:ascii="Century Gothic" w:hAnsi="Century Gothic"/>
          <w:lang w:val="en-US"/>
        </w:rPr>
        <w:t>LoRa</w:t>
      </w:r>
      <w:r w:rsidR="00463328" w:rsidRPr="00344E74">
        <w:rPr>
          <w:rFonts w:ascii="Century Gothic" w:hAnsi="Century Gothic"/>
          <w:lang w:val="en-US"/>
        </w:rPr>
        <w:t xml:space="preserve"> </w:t>
      </w:r>
      <w:r w:rsidR="00AB3643">
        <w:rPr>
          <w:rFonts w:ascii="Century Gothic" w:hAnsi="Century Gothic"/>
          <w:lang w:val="en-US"/>
        </w:rPr>
        <w:t>mesh</w:t>
      </w:r>
      <w:r w:rsidR="00463328" w:rsidRPr="00344E74">
        <w:rPr>
          <w:rFonts w:ascii="Century Gothic" w:hAnsi="Century Gothic"/>
          <w:lang w:val="en-US"/>
        </w:rPr>
        <w:t xml:space="preserve"> structure</w:t>
      </w:r>
      <w:r w:rsidR="003231F6" w:rsidRPr="00344E74">
        <w:rPr>
          <w:rFonts w:ascii="Century Gothic" w:hAnsi="Century Gothic"/>
          <w:lang w:val="en-US"/>
        </w:rPr>
        <w:t>.</w:t>
      </w:r>
    </w:p>
    <w:p w14:paraId="546B22F2" w14:textId="63EBF263" w:rsidR="003231F6" w:rsidRPr="00344E74" w:rsidRDefault="003231F6" w:rsidP="007F0209">
      <w:pPr>
        <w:pStyle w:val="Geenafstand"/>
        <w:rPr>
          <w:rFonts w:ascii="Century Gothic" w:hAnsi="Century Gothic"/>
          <w:lang w:val="en-US"/>
        </w:rPr>
      </w:pPr>
      <w:r w:rsidRPr="00344E74">
        <w:rPr>
          <w:rFonts w:ascii="Century Gothic" w:hAnsi="Century Gothic"/>
          <w:lang w:val="en-US"/>
        </w:rPr>
        <w:t xml:space="preserve">In the present simulation no effort was made to </w:t>
      </w:r>
      <w:r w:rsidR="00E16B62" w:rsidRPr="00344E74">
        <w:rPr>
          <w:rFonts w:ascii="Century Gothic" w:hAnsi="Century Gothic"/>
          <w:lang w:val="en-US"/>
        </w:rPr>
        <w:t>study and implement interference in the simulation, due to the possible effects it may have on the function of a Mesh network it is recommended to study this factor separately.</w:t>
      </w:r>
    </w:p>
    <w:p w14:paraId="50A6CDCA" w14:textId="63EBF263" w:rsidR="007F0209" w:rsidRPr="00331CC7" w:rsidRDefault="007F0209" w:rsidP="007F0209">
      <w:pPr>
        <w:pStyle w:val="Geenafstand"/>
        <w:rPr>
          <w:rFonts w:ascii="Century Gothic" w:hAnsi="Century Gothic"/>
          <w:lang w:val="en-US"/>
        </w:rPr>
      </w:pPr>
    </w:p>
    <w:p w14:paraId="7DEEF707" w14:textId="7CA819D0" w:rsidR="007E26E2" w:rsidRPr="00344E74" w:rsidRDefault="00DB276D" w:rsidP="00D51A45">
      <w:pPr>
        <w:pStyle w:val="Kop3"/>
        <w:rPr>
          <w:rFonts w:ascii="Century Gothic" w:hAnsi="Century Gothic"/>
          <w:lang w:val="en-US"/>
        </w:rPr>
      </w:pPr>
      <w:r w:rsidRPr="00344E74">
        <w:rPr>
          <w:rFonts w:ascii="Century Gothic" w:hAnsi="Century Gothic"/>
          <w:lang w:val="en-US"/>
        </w:rPr>
        <w:t>Study regarding the i</w:t>
      </w:r>
      <w:r w:rsidR="00793C2B" w:rsidRPr="00344E74">
        <w:rPr>
          <w:rFonts w:ascii="Century Gothic" w:hAnsi="Century Gothic"/>
          <w:lang w:val="en-US"/>
        </w:rPr>
        <w:t xml:space="preserve">nfluence of the built environment on the LoRa </w:t>
      </w:r>
      <w:r w:rsidR="00AB3643">
        <w:rPr>
          <w:rFonts w:ascii="Century Gothic" w:hAnsi="Century Gothic"/>
          <w:lang w:val="en-US"/>
        </w:rPr>
        <w:t>mesh</w:t>
      </w:r>
      <w:r w:rsidR="00C6066E" w:rsidRPr="00344E74">
        <w:rPr>
          <w:rFonts w:ascii="Century Gothic" w:hAnsi="Century Gothic"/>
          <w:lang w:val="en-US"/>
        </w:rPr>
        <w:t xml:space="preserve"> structure.</w:t>
      </w:r>
    </w:p>
    <w:p w14:paraId="2BE6A6F8" w14:textId="615D80D6" w:rsidR="00C12A1F" w:rsidRDefault="00E877C1" w:rsidP="007F0209">
      <w:pPr>
        <w:pStyle w:val="Geenafstand"/>
        <w:rPr>
          <w:rFonts w:ascii="Century Gothic" w:hAnsi="Century Gothic"/>
          <w:lang w:val="en-US"/>
        </w:rPr>
      </w:pPr>
      <w:r w:rsidRPr="00344E74">
        <w:rPr>
          <w:rFonts w:ascii="Century Gothic" w:hAnsi="Century Gothic"/>
          <w:lang w:val="en-US"/>
        </w:rPr>
        <w:t xml:space="preserve">While conducting studies into external factors it was recognized that the environment itself has a significant impact on the practical range of individual nodes depending </w:t>
      </w:r>
      <w:r w:rsidR="00D23134" w:rsidRPr="00344E74">
        <w:rPr>
          <w:rFonts w:ascii="Century Gothic" w:hAnsi="Century Gothic"/>
          <w:lang w:val="en-US"/>
        </w:rPr>
        <w:t xml:space="preserve">on their surroundings. It is recommended that an extensive study be dedicated to categorizing </w:t>
      </w:r>
      <w:r w:rsidR="00FC6076" w:rsidRPr="00344E74">
        <w:rPr>
          <w:rFonts w:ascii="Century Gothic" w:hAnsi="Century Gothic"/>
          <w:lang w:val="en-US"/>
        </w:rPr>
        <w:t>and measuring these effects properly.</w:t>
      </w:r>
    </w:p>
    <w:p w14:paraId="1797BDFC" w14:textId="77777777" w:rsidR="00331CC7" w:rsidRPr="00331CC7" w:rsidRDefault="00331CC7" w:rsidP="007F0209">
      <w:pPr>
        <w:pStyle w:val="Geenafstand"/>
        <w:rPr>
          <w:rFonts w:ascii="Century Gothic" w:hAnsi="Century Gothic"/>
          <w:lang w:val="en-GB"/>
        </w:rPr>
      </w:pPr>
    </w:p>
    <w:p w14:paraId="5D270E6C" w14:textId="7D542CE2" w:rsidR="008340DB" w:rsidRPr="00331CC7" w:rsidRDefault="007D0F66" w:rsidP="00891AB0">
      <w:pPr>
        <w:pStyle w:val="Kop2"/>
        <w:rPr>
          <w:rFonts w:ascii="Century Gothic" w:hAnsi="Century Gothic"/>
          <w:lang w:val="en-GB"/>
        </w:rPr>
      </w:pPr>
      <w:bookmarkStart w:id="170" w:name="_Toc62475033"/>
      <w:bookmarkStart w:id="171" w:name="_Toc62481028"/>
      <w:bookmarkStart w:id="172" w:name="_Toc62481074"/>
      <w:r w:rsidRPr="00331CC7">
        <w:rPr>
          <w:rFonts w:ascii="Century Gothic" w:hAnsi="Century Gothic"/>
          <w:lang w:val="en-GB"/>
        </w:rPr>
        <w:t>Reco</w:t>
      </w:r>
      <w:r w:rsidR="00641A1E" w:rsidRPr="00331CC7">
        <w:rPr>
          <w:rFonts w:ascii="Century Gothic" w:hAnsi="Century Gothic"/>
          <w:lang w:val="en-GB"/>
        </w:rPr>
        <w:t>m</w:t>
      </w:r>
      <w:r w:rsidRPr="00331CC7">
        <w:rPr>
          <w:rFonts w:ascii="Century Gothic" w:hAnsi="Century Gothic"/>
          <w:lang w:val="en-GB"/>
        </w:rPr>
        <w:t xml:space="preserve">mendations regarding </w:t>
      </w:r>
      <w:r w:rsidR="00ED2626" w:rsidRPr="00331CC7">
        <w:rPr>
          <w:rFonts w:ascii="Century Gothic" w:hAnsi="Century Gothic"/>
          <w:lang w:val="en-GB"/>
        </w:rPr>
        <w:t>commercial application</w:t>
      </w:r>
      <w:bookmarkEnd w:id="170"/>
      <w:bookmarkEnd w:id="171"/>
      <w:bookmarkEnd w:id="172"/>
    </w:p>
    <w:p w14:paraId="46555977" w14:textId="3B7286D8" w:rsidR="00C26B2F" w:rsidRPr="00331CC7" w:rsidRDefault="00DD2C38" w:rsidP="007F0209">
      <w:pPr>
        <w:pStyle w:val="Geenafstand"/>
        <w:rPr>
          <w:rFonts w:ascii="Century Gothic" w:hAnsi="Century Gothic"/>
          <w:lang w:val="en-US"/>
        </w:rPr>
      </w:pPr>
      <w:r w:rsidRPr="00344E74">
        <w:rPr>
          <w:rFonts w:ascii="Century Gothic" w:hAnsi="Century Gothic"/>
          <w:lang w:val="en-US"/>
        </w:rPr>
        <w:t xml:space="preserve">Due to the reasons stated in Paragraph </w:t>
      </w:r>
      <w:r w:rsidR="002B79B0" w:rsidRPr="00344E74">
        <w:rPr>
          <w:rFonts w:ascii="Century Gothic" w:hAnsi="Century Gothic"/>
          <w:lang w:val="en-US"/>
        </w:rPr>
        <w:t>7</w:t>
      </w:r>
      <w:r w:rsidR="00B118DC" w:rsidRPr="00344E74">
        <w:rPr>
          <w:rFonts w:ascii="Century Gothic" w:hAnsi="Century Gothic"/>
          <w:lang w:val="en-US"/>
        </w:rPr>
        <w:t xml:space="preserve">.2, SODAQ is advised to </w:t>
      </w:r>
      <w:r w:rsidR="004F73BD" w:rsidRPr="00344E74">
        <w:rPr>
          <w:rFonts w:ascii="Century Gothic" w:hAnsi="Century Gothic"/>
          <w:lang w:val="en-US"/>
        </w:rPr>
        <w:t xml:space="preserve">not start implementation of LoRa </w:t>
      </w:r>
      <w:r w:rsidR="00AB3643">
        <w:rPr>
          <w:rFonts w:ascii="Century Gothic" w:hAnsi="Century Gothic"/>
          <w:lang w:val="en-US"/>
        </w:rPr>
        <w:t>mesh</w:t>
      </w:r>
      <w:r w:rsidR="004F73BD" w:rsidRPr="00344E74">
        <w:rPr>
          <w:rFonts w:ascii="Century Gothic" w:hAnsi="Century Gothic"/>
          <w:lang w:val="en-US"/>
        </w:rPr>
        <w:t xml:space="preserve"> in its products. The Technology does not seem to have achieved a</w:t>
      </w:r>
      <w:r w:rsidR="009F3327" w:rsidRPr="00344E74">
        <w:rPr>
          <w:rFonts w:ascii="Century Gothic" w:hAnsi="Century Gothic"/>
          <w:lang w:val="en-US"/>
        </w:rPr>
        <w:t>ny</w:t>
      </w:r>
      <w:r w:rsidR="004F73BD" w:rsidRPr="00344E74">
        <w:rPr>
          <w:rFonts w:ascii="Century Gothic" w:hAnsi="Century Gothic"/>
          <w:lang w:val="en-US"/>
        </w:rPr>
        <w:t xml:space="preserve"> viable </w:t>
      </w:r>
      <w:r w:rsidR="009F3327" w:rsidRPr="00344E74">
        <w:rPr>
          <w:rFonts w:ascii="Century Gothic" w:hAnsi="Century Gothic"/>
          <w:lang w:val="en-US"/>
        </w:rPr>
        <w:t>advantages and is thus not beneficial to incorporate in the product lineup.</w:t>
      </w:r>
      <w:r w:rsidR="004F73BD" w:rsidRPr="00344E74">
        <w:rPr>
          <w:rFonts w:ascii="Century Gothic" w:hAnsi="Century Gothic"/>
          <w:lang w:val="en-US"/>
        </w:rPr>
        <w:t xml:space="preserve"> </w:t>
      </w:r>
      <w:r w:rsidR="00700E21" w:rsidRPr="00344E74">
        <w:rPr>
          <w:rFonts w:ascii="Century Gothic" w:hAnsi="Century Gothic"/>
          <w:lang w:val="en-US"/>
        </w:rPr>
        <w:t xml:space="preserve">The future of LoRa mesh is not directly apparent to the project team or the LoRa community, therefore SODAQ is also advised to conduct (or outsource to student teams) more research into the relevant factors as stated above in </w:t>
      </w:r>
      <w:r w:rsidR="00822F01" w:rsidRPr="00344E74">
        <w:rPr>
          <w:rFonts w:ascii="Century Gothic" w:hAnsi="Century Gothic"/>
          <w:lang w:val="en-US"/>
        </w:rPr>
        <w:t xml:space="preserve">paragraph </w:t>
      </w:r>
      <w:r w:rsidR="002B79B0" w:rsidRPr="00344E74">
        <w:rPr>
          <w:rFonts w:ascii="Century Gothic" w:hAnsi="Century Gothic"/>
          <w:lang w:val="en-US"/>
        </w:rPr>
        <w:t>7</w:t>
      </w:r>
      <w:r w:rsidR="00822F01" w:rsidRPr="00344E74">
        <w:rPr>
          <w:rFonts w:ascii="Century Gothic" w:hAnsi="Century Gothic"/>
          <w:lang w:val="en-US"/>
        </w:rPr>
        <w:t>.3.</w:t>
      </w:r>
    </w:p>
    <w:p w14:paraId="74133E1F" w14:textId="63EBF263" w:rsidR="007F0209" w:rsidRPr="00331CC7" w:rsidRDefault="007F0209" w:rsidP="007F0209">
      <w:pPr>
        <w:pStyle w:val="Geenafstand"/>
        <w:rPr>
          <w:rFonts w:ascii="Century Gothic" w:hAnsi="Century Gothic"/>
          <w:lang w:val="en-US"/>
        </w:rPr>
      </w:pPr>
    </w:p>
    <w:p w14:paraId="4EC8EA89" w14:textId="64533A82" w:rsidR="00CF2322" w:rsidRPr="00F527E1" w:rsidRDefault="00C26B2F" w:rsidP="00F527E1">
      <w:pPr>
        <w:pStyle w:val="Geenafstand"/>
        <w:rPr>
          <w:rFonts w:ascii="Century Gothic" w:hAnsi="Century Gothic"/>
          <w:lang w:val="en-US"/>
        </w:rPr>
      </w:pPr>
      <w:r w:rsidRPr="00F527E1">
        <w:rPr>
          <w:rFonts w:ascii="Century Gothic" w:hAnsi="Century Gothic"/>
          <w:lang w:val="en-US"/>
        </w:rPr>
        <w:t>Furthermore</w:t>
      </w:r>
      <w:r w:rsidR="00CF2322" w:rsidRPr="00F527E1">
        <w:rPr>
          <w:rFonts w:ascii="Century Gothic" w:hAnsi="Century Gothic"/>
          <w:lang w:val="en-US"/>
        </w:rPr>
        <w:t>,</w:t>
      </w:r>
      <w:r w:rsidRPr="00F527E1">
        <w:rPr>
          <w:rFonts w:ascii="Century Gothic" w:hAnsi="Century Gothic"/>
          <w:lang w:val="en-US"/>
        </w:rPr>
        <w:t xml:space="preserve"> SODAQ is strongly advised to not start development of any LoRa </w:t>
      </w:r>
      <w:r w:rsidR="00AB3643">
        <w:rPr>
          <w:rFonts w:ascii="Century Gothic" w:hAnsi="Century Gothic"/>
          <w:lang w:val="en-US"/>
        </w:rPr>
        <w:t>mesh</w:t>
      </w:r>
      <w:r w:rsidRPr="00F527E1">
        <w:rPr>
          <w:rFonts w:ascii="Century Gothic" w:hAnsi="Century Gothic"/>
          <w:lang w:val="en-US"/>
        </w:rPr>
        <w:t xml:space="preserve"> products or applications without having the end goal thoroughly documented and </w:t>
      </w:r>
      <w:r w:rsidR="0006502C" w:rsidRPr="00F527E1">
        <w:rPr>
          <w:rFonts w:ascii="Century Gothic" w:hAnsi="Century Gothic"/>
          <w:lang w:val="en-US"/>
        </w:rPr>
        <w:t>reviewed, as the application itself is currently key to the Go/No-go decision.</w:t>
      </w:r>
    </w:p>
    <w:p w14:paraId="4CEF0CC6" w14:textId="77777777" w:rsidR="00A269DE" w:rsidRDefault="00A269DE" w:rsidP="00F527E1">
      <w:pPr>
        <w:pStyle w:val="Geenafstand"/>
        <w:rPr>
          <w:rFonts w:ascii="Century Gothic" w:hAnsi="Century Gothic"/>
          <w:lang w:val="en-US"/>
        </w:rPr>
      </w:pPr>
    </w:p>
    <w:p w14:paraId="1400A3FE" w14:textId="1DE3B0F2" w:rsidR="00A269DE" w:rsidRDefault="00A269DE" w:rsidP="00F527E1">
      <w:pPr>
        <w:pStyle w:val="Geenafstand"/>
        <w:rPr>
          <w:rFonts w:ascii="Century Gothic" w:hAnsi="Century Gothic"/>
          <w:lang w:val="en-US"/>
        </w:rPr>
      </w:pPr>
      <w:r>
        <w:rPr>
          <w:rFonts w:ascii="Century Gothic" w:hAnsi="Century Gothic"/>
          <w:lang w:val="en-US"/>
        </w:rPr>
        <w:t xml:space="preserve">It must also be said that the unique traits of a LoRa mesh may prove invaluable </w:t>
      </w:r>
      <w:r w:rsidR="002156FF">
        <w:rPr>
          <w:rFonts w:ascii="Century Gothic" w:hAnsi="Century Gothic"/>
          <w:lang w:val="en-US"/>
        </w:rPr>
        <w:t>in certain cases where external factors dictate a scope which calls for this technology</w:t>
      </w:r>
    </w:p>
    <w:p w14:paraId="1B5BCCF1" w14:textId="6B0C37E3" w:rsidR="00D92C5E" w:rsidRPr="00344E74" w:rsidRDefault="00D92C5E" w:rsidP="007F0209">
      <w:pPr>
        <w:pStyle w:val="Geenafstand"/>
        <w:rPr>
          <w:rFonts w:ascii="Century Gothic" w:hAnsi="Century Gothic"/>
          <w:sz w:val="32"/>
          <w:szCs w:val="32"/>
          <w:lang w:val="en-US"/>
        </w:rPr>
      </w:pPr>
      <w:r w:rsidRPr="00344E74">
        <w:rPr>
          <w:rFonts w:ascii="Century Gothic" w:hAnsi="Century Gothic"/>
          <w:lang w:val="en-US"/>
        </w:rPr>
        <w:br w:type="page"/>
      </w:r>
    </w:p>
    <w:bookmarkStart w:id="173" w:name="_Toc62475034" w:displacedByCustomXml="next"/>
    <w:bookmarkStart w:id="174" w:name="_Toc62481075" w:displacedByCustomXml="next"/>
    <w:bookmarkStart w:id="175" w:name="_Toc62481029" w:displacedByCustomXml="next"/>
    <w:sdt>
      <w:sdtPr>
        <w:rPr>
          <w:rFonts w:asciiTheme="minorHAnsi" w:eastAsiaTheme="minorHAnsi" w:hAnsiTheme="minorHAnsi" w:cstheme="minorBidi"/>
          <w:color w:val="auto"/>
          <w:sz w:val="22"/>
          <w:szCs w:val="22"/>
        </w:rPr>
        <w:id w:val="1102683034"/>
        <w:docPartObj>
          <w:docPartGallery w:val="Bibliographies"/>
          <w:docPartUnique/>
        </w:docPartObj>
      </w:sdtPr>
      <w:sdtEndPr/>
      <w:sdtContent>
        <w:p w14:paraId="3F75CD45" w14:textId="1A4AE310" w:rsidR="00D92C5E" w:rsidRPr="00C07E92" w:rsidRDefault="00D92C5E" w:rsidP="00C4381E">
          <w:pPr>
            <w:pStyle w:val="Kop1"/>
            <w:numPr>
              <w:ilvl w:val="0"/>
              <w:numId w:val="0"/>
            </w:numPr>
            <w:ind w:left="432"/>
            <w:rPr>
              <w:lang w:val="en-GB"/>
            </w:rPr>
          </w:pPr>
          <w:r w:rsidRPr="00C07E92">
            <w:rPr>
              <w:lang w:val="en-GB"/>
            </w:rPr>
            <w:t>Bibliogra</w:t>
          </w:r>
          <w:r w:rsidR="004C58BE" w:rsidRPr="00C07E92">
            <w:rPr>
              <w:lang w:val="en-GB"/>
            </w:rPr>
            <w:t>phy</w:t>
          </w:r>
          <w:bookmarkEnd w:id="175"/>
          <w:bookmarkEnd w:id="174"/>
          <w:bookmarkEnd w:id="173"/>
        </w:p>
        <w:sdt>
          <w:sdtPr>
            <w:rPr>
              <w:rFonts w:ascii="Century Gothic" w:hAnsi="Century Gothic"/>
              <w:lang w:val="en-GB"/>
            </w:rPr>
            <w:id w:val="111145805"/>
            <w:bibliography/>
          </w:sdtPr>
          <w:sdtEndPr/>
          <w:sdtContent>
            <w:p w14:paraId="70215B38" w14:textId="77777777" w:rsidR="0089055F" w:rsidRDefault="00D92C5E" w:rsidP="0089055F">
              <w:pPr>
                <w:pStyle w:val="Bibliografie"/>
                <w:ind w:left="720" w:hanging="720"/>
                <w:rPr>
                  <w:noProof/>
                  <w:sz w:val="24"/>
                  <w:szCs w:val="24"/>
                  <w:lang w:val="en-GB"/>
                </w:rPr>
              </w:pPr>
              <w:r w:rsidRPr="004E67E5">
                <w:rPr>
                  <w:rFonts w:ascii="Century Gothic" w:hAnsi="Century Gothic"/>
                  <w:lang w:val="en-GB"/>
                </w:rPr>
                <w:fldChar w:fldCharType="begin"/>
              </w:r>
              <w:r w:rsidRPr="004E67E5">
                <w:rPr>
                  <w:rFonts w:ascii="Century Gothic" w:hAnsi="Century Gothic"/>
                  <w:lang w:val="en-GB"/>
                </w:rPr>
                <w:instrText>BIBLIOGRAPHY</w:instrText>
              </w:r>
              <w:r w:rsidRPr="004E67E5">
                <w:rPr>
                  <w:rFonts w:ascii="Century Gothic" w:hAnsi="Century Gothic"/>
                  <w:lang w:val="en-GB"/>
                </w:rPr>
                <w:fldChar w:fldCharType="separate"/>
              </w:r>
              <w:r w:rsidR="0089055F">
                <w:rPr>
                  <w:noProof/>
                  <w:lang w:val="en-GB"/>
                </w:rPr>
                <w:t xml:space="preserve">AFAR Communications, Inc. (z.d.). </w:t>
              </w:r>
              <w:r w:rsidR="0089055F">
                <w:rPr>
                  <w:i/>
                  <w:iCs/>
                  <w:noProof/>
                  <w:lang w:val="en-GB"/>
                </w:rPr>
                <w:t>900 MHz versus 2.4 GHz in long distance links</w:t>
              </w:r>
              <w:r w:rsidR="0089055F">
                <w:rPr>
                  <w:noProof/>
                  <w:lang w:val="en-GB"/>
                </w:rPr>
                <w:t>. Retrieved from Afar: http://afar.net/tutorials/900-mhz-versus-2-4-ghz/</w:t>
              </w:r>
            </w:p>
            <w:p w14:paraId="4AB56EAD" w14:textId="77777777" w:rsidR="0089055F" w:rsidRDefault="0089055F" w:rsidP="0089055F">
              <w:pPr>
                <w:pStyle w:val="Bibliografie"/>
                <w:ind w:left="720" w:hanging="720"/>
                <w:rPr>
                  <w:noProof/>
                  <w:lang w:val="en-GB"/>
                </w:rPr>
              </w:pPr>
              <w:r>
                <w:rPr>
                  <w:noProof/>
                  <w:lang w:val="en-GB"/>
                </w:rPr>
                <w:t xml:space="preserve">Afar. (z.d.). </w:t>
              </w:r>
              <w:r>
                <w:rPr>
                  <w:i/>
                  <w:iCs/>
                  <w:noProof/>
                  <w:lang w:val="en-GB"/>
                </w:rPr>
                <w:t>900 Mhz versus 2.4 Ghz in long distance links</w:t>
              </w:r>
              <w:r>
                <w:rPr>
                  <w:noProof/>
                  <w:lang w:val="en-GB"/>
                </w:rPr>
                <w:t>. Retrieved 1 22, 2021, from Afar: http://afar.net/tutorials/900-mhz-versus-2-4-ghz/</w:t>
              </w:r>
            </w:p>
            <w:p w14:paraId="2D63BC17" w14:textId="77777777" w:rsidR="0089055F" w:rsidRDefault="0089055F" w:rsidP="0089055F">
              <w:pPr>
                <w:pStyle w:val="Bibliografie"/>
                <w:ind w:left="720" w:hanging="720"/>
                <w:rPr>
                  <w:noProof/>
                  <w:lang w:val="en-GB"/>
                </w:rPr>
              </w:pPr>
              <w:r>
                <w:rPr>
                  <w:noProof/>
                  <w:lang w:val="en-GB"/>
                </w:rPr>
                <w:t xml:space="preserve">Aken, J. v. (2007). </w:t>
              </w:r>
              <w:r>
                <w:rPr>
                  <w:i/>
                  <w:iCs/>
                  <w:noProof/>
                  <w:lang w:val="en-GB"/>
                </w:rPr>
                <w:t>Problem solving in organizations.</w:t>
              </w:r>
              <w:r>
                <w:rPr>
                  <w:noProof/>
                  <w:lang w:val="en-GB"/>
                </w:rPr>
                <w:t xml:space="preserve"> Cambridge, VK: Cambridge university press.</w:t>
              </w:r>
            </w:p>
            <w:p w14:paraId="66337EA4" w14:textId="77777777" w:rsidR="0089055F" w:rsidRDefault="0089055F" w:rsidP="0089055F">
              <w:pPr>
                <w:pStyle w:val="Bibliografie"/>
                <w:ind w:left="720" w:hanging="720"/>
                <w:rPr>
                  <w:noProof/>
                  <w:lang w:val="en-GB"/>
                </w:rPr>
              </w:pPr>
              <w:r>
                <w:rPr>
                  <w:noProof/>
                  <w:lang w:val="en-GB"/>
                </w:rPr>
                <w:t xml:space="preserve">Akvo. (2020, November 14). </w:t>
              </w:r>
              <w:r>
                <w:rPr>
                  <w:i/>
                  <w:iCs/>
                  <w:noProof/>
                  <w:lang w:val="en-GB"/>
                </w:rPr>
                <w:t>Better data, bigger impact</w:t>
              </w:r>
              <w:r>
                <w:rPr>
                  <w:noProof/>
                  <w:lang w:val="en-GB"/>
                </w:rPr>
                <w:t>. Retrieved November 14, 2020, from www.akvo.org: https://akvo.org/</w:t>
              </w:r>
            </w:p>
            <w:p w14:paraId="608E53EF" w14:textId="77777777" w:rsidR="0089055F" w:rsidRDefault="0089055F" w:rsidP="0089055F">
              <w:pPr>
                <w:pStyle w:val="Bibliografie"/>
                <w:ind w:left="720" w:hanging="720"/>
                <w:rPr>
                  <w:noProof/>
                  <w:lang w:val="en-GB"/>
                </w:rPr>
              </w:pPr>
              <w:r>
                <w:rPr>
                  <w:noProof/>
                  <w:lang w:val="en-GB"/>
                </w:rPr>
                <w:t xml:space="preserve">Ali, I. (2020, September 25). </w:t>
              </w:r>
              <w:r>
                <w:rPr>
                  <w:i/>
                  <w:iCs/>
                  <w:noProof/>
                  <w:lang w:val="en-GB"/>
                </w:rPr>
                <w:t>Role of RTC(Real Time Clock) in Embedded Devices</w:t>
              </w:r>
              <w:r>
                <w:rPr>
                  <w:noProof/>
                  <w:lang w:val="en-GB"/>
                </w:rPr>
                <w:t>. Retrieved from iqramali.medium.com: https://iqramali.medium.com/role-of-rtc-real-time-clock-in-embedded-devices-35dbd2e8f9e7</w:t>
              </w:r>
            </w:p>
            <w:p w14:paraId="4F36E96A" w14:textId="77777777" w:rsidR="0089055F" w:rsidRDefault="0089055F" w:rsidP="0089055F">
              <w:pPr>
                <w:pStyle w:val="Bibliografie"/>
                <w:ind w:left="720" w:hanging="720"/>
                <w:rPr>
                  <w:noProof/>
                  <w:lang w:val="en-GB"/>
                </w:rPr>
              </w:pPr>
              <w:r w:rsidRPr="009439F3">
                <w:rPr>
                  <w:noProof/>
                </w:rPr>
                <w:t xml:space="preserve">Alliander. (2020, November 14). </w:t>
              </w:r>
              <w:r w:rsidRPr="009439F3">
                <w:rPr>
                  <w:i/>
                  <w:iCs/>
                  <w:noProof/>
                </w:rPr>
                <w:t>Wij geven vorm aan de energietoekomst van Nederland</w:t>
              </w:r>
              <w:r w:rsidRPr="009439F3">
                <w:rPr>
                  <w:noProof/>
                </w:rPr>
                <w:t xml:space="preserve">. </w:t>
              </w:r>
              <w:r>
                <w:rPr>
                  <w:noProof/>
                  <w:lang w:val="en-GB"/>
                </w:rPr>
                <w:t>Retrieved November 14, 2020, from www.alliander.com: https://www.alliander.com/nl/over-alliander/</w:t>
              </w:r>
            </w:p>
            <w:p w14:paraId="08A56F70" w14:textId="77777777" w:rsidR="0089055F" w:rsidRDefault="0089055F" w:rsidP="0089055F">
              <w:pPr>
                <w:pStyle w:val="Bibliografie"/>
                <w:ind w:left="720" w:hanging="720"/>
                <w:rPr>
                  <w:noProof/>
                  <w:lang w:val="en-GB"/>
                </w:rPr>
              </w:pPr>
              <w:r>
                <w:rPr>
                  <w:noProof/>
                  <w:lang w:val="en-GB"/>
                </w:rPr>
                <w:t xml:space="preserve">Amajama, J. (2016). </w:t>
              </w:r>
              <w:r>
                <w:rPr>
                  <w:i/>
                  <w:iCs/>
                  <w:noProof/>
                  <w:lang w:val="en-GB"/>
                </w:rPr>
                <w:t>Impact of Weather Components on UHF radio signals.</w:t>
              </w:r>
              <w:r>
                <w:rPr>
                  <w:noProof/>
                  <w:lang w:val="en-GB"/>
                </w:rPr>
                <w:t xml:space="preserve"> Calabar Nigeria: Physics Department – University of Calabar.</w:t>
              </w:r>
            </w:p>
            <w:p w14:paraId="4DB0CCB1" w14:textId="77777777" w:rsidR="0089055F" w:rsidRDefault="0089055F" w:rsidP="0089055F">
              <w:pPr>
                <w:pStyle w:val="Bibliografie"/>
                <w:ind w:left="720" w:hanging="720"/>
                <w:rPr>
                  <w:noProof/>
                  <w:lang w:val="en-GB"/>
                </w:rPr>
              </w:pPr>
              <w:r>
                <w:rPr>
                  <w:noProof/>
                  <w:lang w:val="en-GB"/>
                </w:rPr>
                <w:t xml:space="preserve">Atos. (2020, November 14). </w:t>
              </w:r>
              <w:r>
                <w:rPr>
                  <w:i/>
                  <w:iCs/>
                  <w:noProof/>
                  <w:lang w:val="en-GB"/>
                </w:rPr>
                <w:t>About us</w:t>
              </w:r>
              <w:r>
                <w:rPr>
                  <w:noProof/>
                  <w:lang w:val="en-GB"/>
                </w:rPr>
                <w:t>. Retrieved November 14, 2020, from www.Atos.net: https://atos.net/en/about-us</w:t>
              </w:r>
            </w:p>
            <w:p w14:paraId="12A97433" w14:textId="77777777" w:rsidR="0089055F" w:rsidRDefault="0089055F" w:rsidP="0089055F">
              <w:pPr>
                <w:pStyle w:val="Bibliografie"/>
                <w:ind w:left="720" w:hanging="720"/>
                <w:rPr>
                  <w:noProof/>
                  <w:lang w:val="en-GB"/>
                </w:rPr>
              </w:pPr>
              <w:r>
                <w:rPr>
                  <w:noProof/>
                  <w:lang w:val="en-GB"/>
                </w:rPr>
                <w:t xml:space="preserve">Bankole, K. (2018, February 5). </w:t>
              </w:r>
              <w:r>
                <w:rPr>
                  <w:i/>
                  <w:iCs/>
                  <w:noProof/>
                  <w:lang w:val="en-GB"/>
                </w:rPr>
                <w:t>Tutorial: Build an open source smart city with LoRaWAN</w:t>
              </w:r>
              <w:r>
                <w:rPr>
                  <w:noProof/>
                  <w:lang w:val="en-GB"/>
                </w:rPr>
                <w:t>. Retrieved November 18, 2020, from www.medium.com: https://medium.com/kkbankol-events/tutorial-build-a-open-source-smart-city-based-on-lora-7ca76b9a098</w:t>
              </w:r>
            </w:p>
            <w:p w14:paraId="09DB9076" w14:textId="77777777" w:rsidR="0089055F" w:rsidRDefault="0089055F" w:rsidP="0089055F">
              <w:pPr>
                <w:pStyle w:val="Bibliografie"/>
                <w:ind w:left="720" w:hanging="720"/>
                <w:rPr>
                  <w:noProof/>
                  <w:lang w:val="en-GB"/>
                </w:rPr>
              </w:pPr>
              <w:r>
                <w:rPr>
                  <w:noProof/>
                  <w:lang w:val="en-GB"/>
                </w:rPr>
                <w:t xml:space="preserve">Bayer. (2020, November 14). </w:t>
              </w:r>
              <w:r>
                <w:rPr>
                  <w:i/>
                  <w:iCs/>
                  <w:noProof/>
                  <w:lang w:val="en-GB"/>
                </w:rPr>
                <w:t>Shaping Agriculture for Farmers, Consumers &amp; the Planet</w:t>
              </w:r>
              <w:r>
                <w:rPr>
                  <w:noProof/>
                  <w:lang w:val="en-GB"/>
                </w:rPr>
                <w:t>. Retrieved November 14, 2020, from www.bayer.com: https://www.bayer.com/en/crop-science/crop-science-division</w:t>
              </w:r>
            </w:p>
            <w:p w14:paraId="4741C0BB" w14:textId="77777777" w:rsidR="0089055F" w:rsidRDefault="0089055F" w:rsidP="0089055F">
              <w:pPr>
                <w:pStyle w:val="Bibliografie"/>
                <w:ind w:left="720" w:hanging="720"/>
                <w:rPr>
                  <w:noProof/>
                  <w:lang w:val="en-GB"/>
                </w:rPr>
              </w:pPr>
              <w:r w:rsidRPr="009439F3">
                <w:rPr>
                  <w:noProof/>
                </w:rPr>
                <w:t xml:space="preserve">Bor, M. C., &amp; Roeding, U. (2017). </w:t>
              </w:r>
              <w:r>
                <w:rPr>
                  <w:i/>
                  <w:iCs/>
                  <w:noProof/>
                  <w:lang w:val="en-GB"/>
                </w:rPr>
                <w:t>LoRa Transmission Parameter Selection.</w:t>
              </w:r>
              <w:r>
                <w:rPr>
                  <w:noProof/>
                  <w:lang w:val="en-GB"/>
                </w:rPr>
                <w:t xml:space="preserve"> Lancaster: Lancaster University.</w:t>
              </w:r>
            </w:p>
            <w:p w14:paraId="408B92CF" w14:textId="77777777" w:rsidR="0089055F" w:rsidRDefault="0089055F" w:rsidP="0089055F">
              <w:pPr>
                <w:pStyle w:val="Bibliografie"/>
                <w:ind w:left="720" w:hanging="720"/>
                <w:rPr>
                  <w:noProof/>
                  <w:lang w:val="en-GB"/>
                </w:rPr>
              </w:pPr>
              <w:r>
                <w:rPr>
                  <w:noProof/>
                  <w:lang w:val="en-GB"/>
                </w:rPr>
                <w:t xml:space="preserve">Boskalis. (2020, November 14). </w:t>
              </w:r>
              <w:r>
                <w:rPr>
                  <w:i/>
                  <w:iCs/>
                  <w:noProof/>
                  <w:lang w:val="en-GB"/>
                </w:rPr>
                <w:t>Research and development</w:t>
              </w:r>
              <w:r>
                <w:rPr>
                  <w:noProof/>
                  <w:lang w:val="en-GB"/>
                </w:rPr>
                <w:t>. Retrieved November 14, 2020, from www.boskalis.com: https://boskalis.com/about-us/company-profile/research-and-development.html</w:t>
              </w:r>
            </w:p>
            <w:p w14:paraId="458BF6FA" w14:textId="77777777" w:rsidR="0089055F" w:rsidRDefault="0089055F" w:rsidP="0089055F">
              <w:pPr>
                <w:pStyle w:val="Bibliografie"/>
                <w:ind w:left="720" w:hanging="720"/>
                <w:rPr>
                  <w:noProof/>
                  <w:lang w:val="en-GB"/>
                </w:rPr>
              </w:pPr>
              <w:r w:rsidRPr="009439F3">
                <w:rPr>
                  <w:noProof/>
                </w:rPr>
                <w:t xml:space="preserve">Centraal Bureau voor de Statistiek. (2019, November 28). </w:t>
              </w:r>
              <w:r w:rsidRPr="009439F3">
                <w:rPr>
                  <w:i/>
                  <w:iCs/>
                  <w:noProof/>
                </w:rPr>
                <w:t>Meeste oppervlakteleegstand bij kantoren en winkels</w:t>
              </w:r>
              <w:r w:rsidRPr="009439F3">
                <w:rPr>
                  <w:noProof/>
                </w:rPr>
                <w:t xml:space="preserve">. </w:t>
              </w:r>
              <w:r>
                <w:rPr>
                  <w:noProof/>
                  <w:lang w:val="en-GB"/>
                </w:rPr>
                <w:t>Retrieved December 16, 2020, from www.cbs.nl: https://www.cbs.nl/nl-nl/nieuws/2019/48/meeste-oppervlakteleegstand-bij-kantoren-en-winkels</w:t>
              </w:r>
            </w:p>
            <w:p w14:paraId="258E9E41" w14:textId="77777777" w:rsidR="0089055F" w:rsidRDefault="0089055F" w:rsidP="0089055F">
              <w:pPr>
                <w:pStyle w:val="Bibliografie"/>
                <w:ind w:left="720" w:hanging="720"/>
                <w:rPr>
                  <w:noProof/>
                  <w:lang w:val="en-GB"/>
                </w:rPr>
              </w:pPr>
              <w:r>
                <w:rPr>
                  <w:noProof/>
                  <w:lang w:val="en-GB"/>
                </w:rPr>
                <w:t xml:space="preserve">Design a Better Business. (2020, December 14). </w:t>
              </w:r>
              <w:r>
                <w:rPr>
                  <w:i/>
                  <w:iCs/>
                  <w:noProof/>
                  <w:lang w:val="en-GB"/>
                </w:rPr>
                <w:t>Persona Canvas</w:t>
              </w:r>
              <w:r>
                <w:rPr>
                  <w:noProof/>
                  <w:lang w:val="en-GB"/>
                </w:rPr>
                <w:t>. Retrieved December 14, 2020, from www.designabetterbusiness.tools: https://www.designabetterbusiness.tools/tools/persona-canvas</w:t>
              </w:r>
            </w:p>
            <w:p w14:paraId="6B59D763" w14:textId="77777777" w:rsidR="0089055F" w:rsidRDefault="0089055F" w:rsidP="0089055F">
              <w:pPr>
                <w:pStyle w:val="Bibliografie"/>
                <w:ind w:left="720" w:hanging="720"/>
                <w:rPr>
                  <w:noProof/>
                  <w:lang w:val="en-GB"/>
                </w:rPr>
              </w:pPr>
              <w:r w:rsidRPr="009439F3">
                <w:rPr>
                  <w:noProof/>
                </w:rPr>
                <w:t xml:space="preserve">Dijk Van, E. (2020, December 14). Senior account zakelijke verzekeringen. </w:t>
              </w:r>
              <w:r>
                <w:rPr>
                  <w:noProof/>
                  <w:lang w:val="en-GB"/>
                </w:rPr>
                <w:t>(T. Kinket, Interviewer) Retrieved December 14, 2020</w:t>
              </w:r>
            </w:p>
            <w:p w14:paraId="70A8DE82" w14:textId="77777777" w:rsidR="0089055F" w:rsidRDefault="0089055F" w:rsidP="0089055F">
              <w:pPr>
                <w:pStyle w:val="Bibliografie"/>
                <w:ind w:left="720" w:hanging="720"/>
                <w:rPr>
                  <w:noProof/>
                  <w:lang w:val="en-GB"/>
                </w:rPr>
              </w:pPr>
              <w:r>
                <w:rPr>
                  <w:noProof/>
                  <w:lang w:val="en-GB"/>
                </w:rPr>
                <w:t xml:space="preserve">Dp. (2020, November 14). </w:t>
              </w:r>
              <w:r>
                <w:rPr>
                  <w:i/>
                  <w:iCs/>
                  <w:noProof/>
                  <w:lang w:val="en-GB"/>
                </w:rPr>
                <w:t>Duijvelaar Pompen</w:t>
              </w:r>
              <w:r>
                <w:rPr>
                  <w:noProof/>
                  <w:lang w:val="en-GB"/>
                </w:rPr>
                <w:t>. Retrieved November 14, 2020, from www.dp.nl: https://dp.nl/corporate</w:t>
              </w:r>
            </w:p>
            <w:p w14:paraId="196D10A6" w14:textId="77777777" w:rsidR="0089055F" w:rsidRDefault="0089055F" w:rsidP="0089055F">
              <w:pPr>
                <w:pStyle w:val="Bibliografie"/>
                <w:ind w:left="720" w:hanging="720"/>
                <w:rPr>
                  <w:noProof/>
                  <w:lang w:val="en-GB"/>
                </w:rPr>
              </w:pPr>
              <w:r>
                <w:rPr>
                  <w:noProof/>
                  <w:lang w:val="en-GB"/>
                </w:rPr>
                <w:lastRenderedPageBreak/>
                <w:t xml:space="preserve">ElectronicDesign. (2010, November 3). </w:t>
              </w:r>
              <w:r>
                <w:rPr>
                  <w:i/>
                  <w:iCs/>
                  <w:noProof/>
                  <w:lang w:val="en-GB"/>
                </w:rPr>
                <w:t>GPS Module Consumes Little Power</w:t>
              </w:r>
              <w:r>
                <w:rPr>
                  <w:noProof/>
                  <w:lang w:val="en-GB"/>
                </w:rPr>
                <w:t>. Retrieved from ElectronicDesign: https://www.electronicdesign.com/technologies/embedded-revolution/article/21792175/gps-module-consumes-little-power#:~:text=An%20all%2Din%2Done%20component,and%2030%20mA%20during%20acquisition.&amp;text=of%20Enlarge%20image-,An%20all%2Din%2Done%20component%2C</w:t>
              </w:r>
            </w:p>
            <w:p w14:paraId="082467AE" w14:textId="77777777" w:rsidR="0089055F" w:rsidRDefault="0089055F" w:rsidP="0089055F">
              <w:pPr>
                <w:pStyle w:val="Bibliografie"/>
                <w:ind w:left="720" w:hanging="720"/>
                <w:rPr>
                  <w:noProof/>
                  <w:lang w:val="en-GB"/>
                </w:rPr>
              </w:pPr>
              <w:r>
                <w:rPr>
                  <w:noProof/>
                  <w:lang w:val="en-GB"/>
                </w:rPr>
                <w:t xml:space="preserve">Eric, B. (2018). </w:t>
              </w:r>
              <w:r>
                <w:rPr>
                  <w:i/>
                  <w:iCs/>
                  <w:noProof/>
                  <w:lang w:val="en-GB"/>
                </w:rPr>
                <w:t>LoRa</w:t>
              </w:r>
              <w:r>
                <w:rPr>
                  <w:noProof/>
                  <w:lang w:val="en-GB"/>
                </w:rPr>
                <w:t>. Retrieved from Read the docs: https://lora.readthedocs.io/en/latest/</w:t>
              </w:r>
            </w:p>
            <w:p w14:paraId="77AA3A9A" w14:textId="77777777" w:rsidR="0089055F" w:rsidRDefault="0089055F" w:rsidP="0089055F">
              <w:pPr>
                <w:pStyle w:val="Bibliografie"/>
                <w:ind w:left="720" w:hanging="720"/>
                <w:rPr>
                  <w:noProof/>
                  <w:lang w:val="en-GB"/>
                </w:rPr>
              </w:pPr>
              <w:r>
                <w:rPr>
                  <w:noProof/>
                  <w:lang w:val="en-GB"/>
                </w:rPr>
                <w:t xml:space="preserve">Frama. (2020, November 14). </w:t>
              </w:r>
              <w:r>
                <w:rPr>
                  <w:i/>
                  <w:iCs/>
                  <w:noProof/>
                  <w:lang w:val="en-GB"/>
                </w:rPr>
                <w:t>Frama</w:t>
              </w:r>
              <w:r>
                <w:rPr>
                  <w:noProof/>
                  <w:lang w:val="en-GB"/>
                </w:rPr>
                <w:t>. Retrieved November 14, 2020, from https://www.frama.nl: https://www.frama.nl</w:t>
              </w:r>
            </w:p>
            <w:p w14:paraId="58970F38" w14:textId="77777777" w:rsidR="0089055F" w:rsidRDefault="0089055F" w:rsidP="0089055F">
              <w:pPr>
                <w:pStyle w:val="Bibliografie"/>
                <w:ind w:left="720" w:hanging="720"/>
                <w:rPr>
                  <w:noProof/>
                  <w:lang w:val="en-GB"/>
                </w:rPr>
              </w:pPr>
              <w:r>
                <w:rPr>
                  <w:noProof/>
                  <w:lang w:val="en-GB"/>
                </w:rPr>
                <w:t xml:space="preserve">Gakstatter, E. (2015, Februari 4). </w:t>
              </w:r>
              <w:r>
                <w:rPr>
                  <w:i/>
                  <w:iCs/>
                  <w:noProof/>
                  <w:lang w:val="en-GB"/>
                </w:rPr>
                <w:t>What exactly is gps nmea data</w:t>
              </w:r>
              <w:r>
                <w:rPr>
                  <w:noProof/>
                  <w:lang w:val="en-GB"/>
                </w:rPr>
                <w:t>. Retrieved from gpsworld.com: https://www.gpsworld.com/what-exactly-is-gps-nmea-data/</w:t>
              </w:r>
            </w:p>
            <w:p w14:paraId="362FB920" w14:textId="77777777" w:rsidR="0089055F" w:rsidRDefault="0089055F" w:rsidP="0089055F">
              <w:pPr>
                <w:pStyle w:val="Bibliografie"/>
                <w:ind w:left="720" w:hanging="720"/>
                <w:rPr>
                  <w:noProof/>
                  <w:lang w:val="en-GB"/>
                </w:rPr>
              </w:pPr>
              <w:r>
                <w:rPr>
                  <w:noProof/>
                  <w:lang w:val="en-GB"/>
                </w:rPr>
                <w:t xml:space="preserve">Huh, H., &amp; Kim Yeol, J. (2019). </w:t>
              </w:r>
              <w:r>
                <w:rPr>
                  <w:i/>
                  <w:iCs/>
                  <w:noProof/>
                  <w:lang w:val="en-GB"/>
                </w:rPr>
                <w:t>LoRa-basedMesh Network for IoT Applications.</w:t>
              </w:r>
              <w:r>
                <w:rPr>
                  <w:noProof/>
                  <w:lang w:val="en-GB"/>
                </w:rPr>
                <w:t xml:space="preserve"> Retrieved December 16, 2020, from www.jkjmanagement.com: https://www.jkjmanagement.com/wfiot/papers/1570506788.pdf</w:t>
              </w:r>
            </w:p>
            <w:p w14:paraId="5FDDDC09" w14:textId="77777777" w:rsidR="0089055F" w:rsidRDefault="0089055F" w:rsidP="0089055F">
              <w:pPr>
                <w:pStyle w:val="Bibliografie"/>
                <w:ind w:left="720" w:hanging="720"/>
                <w:rPr>
                  <w:noProof/>
                  <w:lang w:val="en-GB"/>
                </w:rPr>
              </w:pPr>
              <w:r>
                <w:rPr>
                  <w:i/>
                  <w:iCs/>
                  <w:noProof/>
                  <w:lang w:val="en-GB"/>
                </w:rPr>
                <w:t>INNOVATE. ACCELERATE. MAKE IT HAPPEN.</w:t>
              </w:r>
              <w:r>
                <w:rPr>
                  <w:noProof/>
                  <w:lang w:val="en-GB"/>
                </w:rPr>
                <w:t xml:space="preserve"> (2020, November 14). Retrieved November 14, 2020, from www.portofrotterdam.com: https://www.portofrotterdam.com/en/doing-business/port-of-the-future/innovation/innovation-smartest-port</w:t>
              </w:r>
            </w:p>
            <w:p w14:paraId="5D4F362F" w14:textId="77777777" w:rsidR="0089055F" w:rsidRDefault="0089055F" w:rsidP="0089055F">
              <w:pPr>
                <w:pStyle w:val="Bibliografie"/>
                <w:ind w:left="720" w:hanging="720"/>
                <w:rPr>
                  <w:noProof/>
                  <w:lang w:val="en-GB"/>
                </w:rPr>
              </w:pPr>
              <w:r>
                <w:rPr>
                  <w:noProof/>
                  <w:lang w:val="en-GB"/>
                </w:rPr>
                <w:t xml:space="preserve">Iotspot. (2020, November 14). </w:t>
              </w:r>
              <w:r>
                <w:rPr>
                  <w:i/>
                  <w:iCs/>
                  <w:noProof/>
                  <w:lang w:val="en-GB"/>
                </w:rPr>
                <w:t>Iotspot</w:t>
              </w:r>
              <w:r>
                <w:rPr>
                  <w:noProof/>
                  <w:lang w:val="en-GB"/>
                </w:rPr>
                <w:t>. Retrieved from www.iotspot.co: https://iotspot.co/</w:t>
              </w:r>
            </w:p>
            <w:p w14:paraId="42DE9F03" w14:textId="77777777" w:rsidR="0089055F" w:rsidRPr="009439F3" w:rsidRDefault="0089055F" w:rsidP="0089055F">
              <w:pPr>
                <w:pStyle w:val="Bibliografie"/>
                <w:ind w:left="720" w:hanging="720"/>
                <w:rPr>
                  <w:noProof/>
                </w:rPr>
              </w:pPr>
              <w:r w:rsidRPr="009439F3">
                <w:rPr>
                  <w:noProof/>
                </w:rPr>
                <w:t xml:space="preserve">Jari de Haas, M. v. (2020). </w:t>
              </w:r>
              <w:r w:rsidRPr="009439F3">
                <w:rPr>
                  <w:i/>
                  <w:iCs/>
                  <w:noProof/>
                </w:rPr>
                <w:t>Quest contract.</w:t>
              </w:r>
              <w:r w:rsidRPr="009439F3">
                <w:rPr>
                  <w:noProof/>
                </w:rPr>
                <w:t xml:space="preserve"> Utrecht: Hogeschool Utrecht.</w:t>
              </w:r>
            </w:p>
            <w:p w14:paraId="71870C2E" w14:textId="77777777" w:rsidR="0089055F" w:rsidRDefault="0089055F" w:rsidP="0089055F">
              <w:pPr>
                <w:pStyle w:val="Bibliografie"/>
                <w:ind w:left="720" w:hanging="720"/>
                <w:rPr>
                  <w:noProof/>
                  <w:lang w:val="en-GB"/>
                </w:rPr>
              </w:pPr>
              <w:r>
                <w:rPr>
                  <w:noProof/>
                  <w:lang w:val="en-GB"/>
                </w:rPr>
                <w:t xml:space="preserve">Kinetron. (2020, November 14). </w:t>
              </w:r>
              <w:r>
                <w:rPr>
                  <w:i/>
                  <w:iCs/>
                  <w:noProof/>
                  <w:lang w:val="en-GB"/>
                </w:rPr>
                <w:t>Markets</w:t>
              </w:r>
              <w:r>
                <w:rPr>
                  <w:noProof/>
                  <w:lang w:val="en-GB"/>
                </w:rPr>
                <w:t>. Retrieved November 14, 2020, from https://www.kinetron.eu/: https://www.kinetron.eu/</w:t>
              </w:r>
            </w:p>
            <w:p w14:paraId="64EB3599" w14:textId="77777777" w:rsidR="0089055F" w:rsidRDefault="0089055F" w:rsidP="0089055F">
              <w:pPr>
                <w:pStyle w:val="Bibliografie"/>
                <w:ind w:left="720" w:hanging="720"/>
                <w:rPr>
                  <w:noProof/>
                  <w:lang w:val="en-GB"/>
                </w:rPr>
              </w:pPr>
              <w:r w:rsidRPr="009439F3">
                <w:rPr>
                  <w:noProof/>
                </w:rPr>
                <w:t xml:space="preserve">KPN. (2020, November 19). </w:t>
              </w:r>
              <w:r w:rsidRPr="009439F3">
                <w:rPr>
                  <w:i/>
                  <w:iCs/>
                  <w:noProof/>
                </w:rPr>
                <w:t>Connectiviteit via het LoRa-netwerk</w:t>
              </w:r>
              <w:r w:rsidRPr="009439F3">
                <w:rPr>
                  <w:noProof/>
                </w:rPr>
                <w:t xml:space="preserve">. </w:t>
              </w:r>
              <w:r>
                <w:rPr>
                  <w:noProof/>
                  <w:lang w:val="en-GB"/>
                </w:rPr>
                <w:t>Retrieved November 19, 2020, from www.kpn.com: https://www.kpn.com/zakelijk/internet-of-things/lora-netwerk.htm</w:t>
              </w:r>
            </w:p>
            <w:p w14:paraId="2E741636" w14:textId="77777777" w:rsidR="0089055F" w:rsidRDefault="0089055F" w:rsidP="0089055F">
              <w:pPr>
                <w:pStyle w:val="Bibliografie"/>
                <w:ind w:left="720" w:hanging="720"/>
                <w:rPr>
                  <w:noProof/>
                  <w:lang w:val="en-GB"/>
                </w:rPr>
              </w:pPr>
              <w:r>
                <w:rPr>
                  <w:noProof/>
                  <w:lang w:val="en-GB"/>
                </w:rPr>
                <w:t xml:space="preserve">Krone. (2020, November 14). </w:t>
              </w:r>
              <w:r>
                <w:rPr>
                  <w:i/>
                  <w:iCs/>
                  <w:noProof/>
                  <w:lang w:val="en-GB"/>
                </w:rPr>
                <w:t>Krone</w:t>
              </w:r>
              <w:r>
                <w:rPr>
                  <w:noProof/>
                  <w:lang w:val="en-GB"/>
                </w:rPr>
                <w:t>. Retrieved November 14, 2020, from www.krone-nederland.nl: https://www.krone-nederland.nl/nederlands/</w:t>
              </w:r>
            </w:p>
            <w:p w14:paraId="3684D11C" w14:textId="77777777" w:rsidR="0089055F" w:rsidRDefault="0089055F" w:rsidP="0089055F">
              <w:pPr>
                <w:pStyle w:val="Bibliografie"/>
                <w:ind w:left="720" w:hanging="720"/>
                <w:rPr>
                  <w:noProof/>
                  <w:lang w:val="en-GB"/>
                </w:rPr>
              </w:pPr>
              <w:r>
                <w:rPr>
                  <w:noProof/>
                  <w:lang w:val="en-GB"/>
                </w:rPr>
                <w:t xml:space="preserve">Lombardi, M. (2008, Februari). </w:t>
              </w:r>
              <w:r>
                <w:rPr>
                  <w:i/>
                  <w:iCs/>
                  <w:noProof/>
                  <w:lang w:val="en-GB"/>
                </w:rPr>
                <w:t>The Accuracy and Stability of Quartz Watches</w:t>
              </w:r>
              <w:r>
                <w:rPr>
                  <w:noProof/>
                  <w:lang w:val="en-GB"/>
                </w:rPr>
                <w:t>. Retrieved from Researchgate.net: https://www.researchgate.net/publication/269432051_The_Accuracy_and_Stability_of_Quartz_Watches</w:t>
              </w:r>
            </w:p>
            <w:p w14:paraId="2057018E" w14:textId="77777777" w:rsidR="0089055F" w:rsidRDefault="0089055F" w:rsidP="0089055F">
              <w:pPr>
                <w:pStyle w:val="Bibliografie"/>
                <w:ind w:left="720" w:hanging="720"/>
                <w:rPr>
                  <w:noProof/>
                  <w:lang w:val="en-GB"/>
                </w:rPr>
              </w:pPr>
              <w:r>
                <w:rPr>
                  <w:noProof/>
                  <w:lang w:val="en-GB"/>
                </w:rPr>
                <w:t xml:space="preserve">LoRa Alliance. (2020, November 19). </w:t>
              </w:r>
              <w:r>
                <w:rPr>
                  <w:i/>
                  <w:iCs/>
                  <w:noProof/>
                  <w:lang w:val="en-GB"/>
                </w:rPr>
                <w:t>LoRa Alliance</w:t>
              </w:r>
              <w:r>
                <w:rPr>
                  <w:noProof/>
                  <w:lang w:val="en-GB"/>
                </w:rPr>
                <w:t>. Retrieved November 19, 2020, from https://lora-alliance.org/: https://lora-alliance.org/</w:t>
              </w:r>
            </w:p>
            <w:p w14:paraId="44E36B05" w14:textId="77777777" w:rsidR="0089055F" w:rsidRDefault="0089055F" w:rsidP="0089055F">
              <w:pPr>
                <w:pStyle w:val="Bibliografie"/>
                <w:ind w:left="720" w:hanging="720"/>
                <w:rPr>
                  <w:noProof/>
                  <w:lang w:val="en-GB"/>
                </w:rPr>
              </w:pPr>
              <w:r>
                <w:rPr>
                  <w:noProof/>
                  <w:lang w:val="en-GB"/>
                </w:rPr>
                <w:t xml:space="preserve">LoRa-Alliance. (2015, January). </w:t>
              </w:r>
              <w:r>
                <w:rPr>
                  <w:i/>
                  <w:iCs/>
                  <w:noProof/>
                  <w:lang w:val="en-GB"/>
                </w:rPr>
                <w:t>LoRaWAN specification</w:t>
              </w:r>
              <w:r>
                <w:rPr>
                  <w:noProof/>
                  <w:lang w:val="en-GB"/>
                </w:rPr>
                <w:t>. Retrieved from https://lora-alliance.org/sites/default/files/2018-05/2015_-_lorawan_specification_1r0_611_1.pdf</w:t>
              </w:r>
            </w:p>
            <w:p w14:paraId="638D6EC3" w14:textId="77777777" w:rsidR="0089055F" w:rsidRDefault="0089055F" w:rsidP="0089055F">
              <w:pPr>
                <w:pStyle w:val="Bibliografie"/>
                <w:ind w:left="720" w:hanging="720"/>
                <w:rPr>
                  <w:noProof/>
                  <w:lang w:val="en-GB"/>
                </w:rPr>
              </w:pPr>
              <w:r>
                <w:rPr>
                  <w:noProof/>
                  <w:lang w:val="en-GB"/>
                </w:rPr>
                <w:t xml:space="preserve">LoRa-Alliance. (2020, 02 20). </w:t>
              </w:r>
              <w:r>
                <w:rPr>
                  <w:i/>
                  <w:iCs/>
                  <w:noProof/>
                  <w:lang w:val="en-GB"/>
                </w:rPr>
                <w:t>RP002-1.0.1 LoRaWAN Regional Parameters.</w:t>
              </w:r>
              <w:r>
                <w:rPr>
                  <w:noProof/>
                  <w:lang w:val="en-GB"/>
                </w:rPr>
                <w:t xml:space="preserve"> Retrieved from LoRa Alliance: https://lora-alliance.org/sites/default/files/2020-06/rp_2-1.0.1.pdf</w:t>
              </w:r>
            </w:p>
            <w:p w14:paraId="43DF27C6" w14:textId="77777777" w:rsidR="0089055F" w:rsidRDefault="0089055F" w:rsidP="0089055F">
              <w:pPr>
                <w:pStyle w:val="Bibliografie"/>
                <w:ind w:left="720" w:hanging="720"/>
                <w:rPr>
                  <w:noProof/>
                  <w:lang w:val="en-GB"/>
                </w:rPr>
              </w:pPr>
              <w:r>
                <w:rPr>
                  <w:noProof/>
                  <w:lang w:val="en-GB"/>
                </w:rPr>
                <w:t xml:space="preserve">Lova, O. (2017). </w:t>
              </w:r>
              <w:r>
                <w:rPr>
                  <w:i/>
                  <w:iCs/>
                  <w:noProof/>
                  <w:lang w:val="en-GB"/>
                </w:rPr>
                <w:t>LoRa from the City to the Mountains:.</w:t>
              </w:r>
              <w:r>
                <w:rPr>
                  <w:noProof/>
                  <w:lang w:val="en-GB"/>
                </w:rPr>
                <w:t xml:space="preserve"> Trento, Italy: University of Trento.</w:t>
              </w:r>
            </w:p>
            <w:p w14:paraId="6305B736" w14:textId="77777777" w:rsidR="0089055F" w:rsidRDefault="0089055F" w:rsidP="0089055F">
              <w:pPr>
                <w:pStyle w:val="Bibliografie"/>
                <w:ind w:left="720" w:hanging="720"/>
                <w:rPr>
                  <w:noProof/>
                  <w:lang w:val="en-GB"/>
                </w:rPr>
              </w:pPr>
              <w:r>
                <w:rPr>
                  <w:noProof/>
                  <w:lang w:val="en-GB"/>
                </w:rPr>
                <w:t xml:space="preserve">Mai Dinh Loc, M. K. (2019, 12). </w:t>
              </w:r>
              <w:r>
                <w:rPr>
                  <w:i/>
                  <w:iCs/>
                  <w:noProof/>
                  <w:lang w:val="en-GB"/>
                </w:rPr>
                <w:t>Multi-Hop LoRa Network with Pipelined Transmission Capability</w:t>
              </w:r>
              <w:r>
                <w:rPr>
                  <w:noProof/>
                  <w:lang w:val="en-GB"/>
                </w:rPr>
                <w:t>. Retrieved 1 15, 2021, from www.researchgate.net: https://www.researchgate.net/publication/338139697_Multi-Hop_LoRa_Network_with_Pipelined_Transmission_Capability</w:t>
              </w:r>
            </w:p>
            <w:p w14:paraId="6D527C1D" w14:textId="77777777" w:rsidR="0089055F" w:rsidRDefault="0089055F" w:rsidP="0089055F">
              <w:pPr>
                <w:pStyle w:val="Bibliografie"/>
                <w:ind w:left="720" w:hanging="720"/>
                <w:rPr>
                  <w:noProof/>
                  <w:lang w:val="en-GB"/>
                </w:rPr>
              </w:pPr>
              <w:r>
                <w:rPr>
                  <w:noProof/>
                  <w:lang w:val="en-GB"/>
                </w:rPr>
                <w:lastRenderedPageBreak/>
                <w:t xml:space="preserve">Marco Cattani, C. A. (2017, 06). </w:t>
              </w:r>
              <w:r>
                <w:rPr>
                  <w:i/>
                  <w:iCs/>
                  <w:noProof/>
                  <w:lang w:val="en-GB"/>
                </w:rPr>
                <w:t>An Experimental Evaluation of the Reliability of LoRaLong-Range Low-Power Wireless Communication</w:t>
              </w:r>
              <w:r>
                <w:rPr>
                  <w:noProof/>
                  <w:lang w:val="en-GB"/>
                </w:rPr>
                <w:t>. Retrieved 01 15, 2021, from www.researchgate.net: https://www.researchgate.net/publication/317823578_Evaluation_of_the_Reliability_of_LoRa_Long-Range_Low-Power_Wireless_Communication</w:t>
              </w:r>
            </w:p>
            <w:p w14:paraId="10705B26" w14:textId="77777777" w:rsidR="0089055F" w:rsidRDefault="0089055F" w:rsidP="0089055F">
              <w:pPr>
                <w:pStyle w:val="Bibliografie"/>
                <w:ind w:left="720" w:hanging="720"/>
                <w:rPr>
                  <w:noProof/>
                  <w:lang w:val="en-GB"/>
                </w:rPr>
              </w:pPr>
              <w:r>
                <w:rPr>
                  <w:noProof/>
                  <w:lang w:val="en-GB"/>
                </w:rPr>
                <w:t xml:space="preserve">Martin Bor, J. V. (2015). </w:t>
              </w:r>
              <w:r>
                <w:rPr>
                  <w:i/>
                  <w:iCs/>
                  <w:noProof/>
                  <w:lang w:val="en-GB"/>
                </w:rPr>
                <w:t>LoRa for the Internet of Things.</w:t>
              </w:r>
              <w:r>
                <w:rPr>
                  <w:noProof/>
                  <w:lang w:val="en-GB"/>
                </w:rPr>
                <w:t xml:space="preserve"> Lancaster: Lancaster University.</w:t>
              </w:r>
            </w:p>
            <w:p w14:paraId="416588F6" w14:textId="77777777" w:rsidR="0089055F" w:rsidRDefault="0089055F" w:rsidP="0089055F">
              <w:pPr>
                <w:pStyle w:val="Bibliografie"/>
                <w:ind w:left="720" w:hanging="720"/>
                <w:rPr>
                  <w:noProof/>
                  <w:lang w:val="en-GB"/>
                </w:rPr>
              </w:pPr>
              <w:r>
                <w:rPr>
                  <w:noProof/>
                  <w:lang w:val="en-GB"/>
                </w:rPr>
                <w:t xml:space="preserve">Martin Haubro, e. a. (2020, 04 13). </w:t>
              </w:r>
              <w:r>
                <w:rPr>
                  <w:i/>
                  <w:iCs/>
                  <w:noProof/>
                  <w:lang w:val="en-GB"/>
                </w:rPr>
                <w:t>TSCH‐over‐LoRA: long range and reliable IPv6 multi‐hop networks for the internet of things</w:t>
              </w:r>
              <w:r>
                <w:rPr>
                  <w:noProof/>
                  <w:lang w:val="en-GB"/>
                </w:rPr>
                <w:t>. Retrieved 12 15, 2020, from onlinelibrary.wiley.com: https://onlinelibrary.wiley.com/doi/full/10.1002/itl2.165</w:t>
              </w:r>
            </w:p>
            <w:p w14:paraId="6F441C22" w14:textId="77777777" w:rsidR="0089055F" w:rsidRDefault="0089055F" w:rsidP="0089055F">
              <w:pPr>
                <w:pStyle w:val="Bibliografie"/>
                <w:ind w:left="720" w:hanging="720"/>
                <w:rPr>
                  <w:noProof/>
                  <w:lang w:val="en-GB"/>
                </w:rPr>
              </w:pPr>
              <w:r w:rsidRPr="009439F3">
                <w:rPr>
                  <w:noProof/>
                </w:rPr>
                <w:t xml:space="preserve">Myndr. (2020, November 14). </w:t>
              </w:r>
              <w:r w:rsidRPr="009439F3">
                <w:rPr>
                  <w:i/>
                  <w:iCs/>
                  <w:noProof/>
                </w:rPr>
                <w:t>Word de baas over je aandacht</w:t>
              </w:r>
              <w:r w:rsidRPr="009439F3">
                <w:rPr>
                  <w:noProof/>
                </w:rPr>
                <w:t xml:space="preserve">. </w:t>
              </w:r>
              <w:r>
                <w:rPr>
                  <w:noProof/>
                  <w:lang w:val="en-GB"/>
                </w:rPr>
                <w:t>Retrieved November 14, 2020, from https://www.myndr.nl/: https://www.myndr.nl/</w:t>
              </w:r>
            </w:p>
            <w:p w14:paraId="22F82B3B" w14:textId="77777777" w:rsidR="0089055F" w:rsidRDefault="0089055F" w:rsidP="0089055F">
              <w:pPr>
                <w:pStyle w:val="Bibliografie"/>
                <w:ind w:left="720" w:hanging="720"/>
                <w:rPr>
                  <w:noProof/>
                </w:rPr>
              </w:pPr>
              <w:r w:rsidRPr="002A0070">
                <w:rPr>
                  <w:i/>
                  <w:iCs/>
                  <w:noProof/>
                  <w:lang w:val="en-GB"/>
                </w:rPr>
                <w:t>Never lose your cattle</w:t>
              </w:r>
              <w:r w:rsidRPr="002A0070">
                <w:rPr>
                  <w:noProof/>
                  <w:lang w:val="en-GB"/>
                </w:rPr>
                <w:t xml:space="preserve">. (2020, November 14). </w:t>
              </w:r>
              <w:r>
                <w:rPr>
                  <w:noProof/>
                </w:rPr>
                <w:t>Opgeroepen op November 14, 2020, van www.moovement.com.au: https://www.moovement.com.au/</w:t>
              </w:r>
            </w:p>
            <w:p w14:paraId="259F390C" w14:textId="77777777" w:rsidR="0089055F" w:rsidRDefault="0089055F" w:rsidP="0089055F">
              <w:pPr>
                <w:pStyle w:val="Bibliografie"/>
                <w:ind w:left="720" w:hanging="720"/>
                <w:rPr>
                  <w:noProof/>
                  <w:lang w:val="en-GB"/>
                </w:rPr>
              </w:pPr>
              <w:r>
                <w:rPr>
                  <w:i/>
                  <w:iCs/>
                  <w:noProof/>
                  <w:lang w:val="en-GB"/>
                </w:rPr>
                <w:t>Organisatie</w:t>
              </w:r>
              <w:r>
                <w:rPr>
                  <w:noProof/>
                  <w:lang w:val="en-GB"/>
                </w:rPr>
                <w:t>. (2020, November 14). Retrieved November 14, 2020, from www.prorail.nl: https://www.prorail.nl/wie-zijn-we/organisatie</w:t>
              </w:r>
            </w:p>
            <w:p w14:paraId="685C4731" w14:textId="77777777" w:rsidR="0089055F" w:rsidRDefault="0089055F" w:rsidP="0089055F">
              <w:pPr>
                <w:pStyle w:val="Bibliografie"/>
                <w:ind w:left="720" w:hanging="720"/>
                <w:rPr>
                  <w:noProof/>
                  <w:lang w:val="en-GB"/>
                </w:rPr>
              </w:pPr>
              <w:r>
                <w:rPr>
                  <w:noProof/>
                  <w:lang w:val="en-GB"/>
                </w:rPr>
                <w:t xml:space="preserve">Philips. (2020, November 14). </w:t>
              </w:r>
              <w:r>
                <w:rPr>
                  <w:i/>
                  <w:iCs/>
                  <w:noProof/>
                  <w:lang w:val="en-GB"/>
                </w:rPr>
                <w:t>Smart Solutions for Industry 4.0</w:t>
              </w:r>
              <w:r>
                <w:rPr>
                  <w:noProof/>
                  <w:lang w:val="en-GB"/>
                </w:rPr>
                <w:t>. Retrieved November 14, 2020, from www.innovationservices.philips.com: https://www.innovationservices.philips.com/smart-solutions/</w:t>
              </w:r>
            </w:p>
            <w:p w14:paraId="372407BB" w14:textId="77777777" w:rsidR="0089055F" w:rsidRDefault="0089055F" w:rsidP="0089055F">
              <w:pPr>
                <w:pStyle w:val="Bibliografie"/>
                <w:ind w:left="720" w:hanging="720"/>
                <w:rPr>
                  <w:noProof/>
                  <w:lang w:val="en-GB"/>
                </w:rPr>
              </w:pPr>
              <w:r w:rsidRPr="002A0070">
                <w:rPr>
                  <w:noProof/>
                </w:rPr>
                <w:t xml:space="preserve">Politie. (2020, July 1). </w:t>
              </w:r>
              <w:r w:rsidRPr="002A0070">
                <w:rPr>
                  <w:i/>
                  <w:iCs/>
                  <w:noProof/>
                </w:rPr>
                <w:t>Welkom bij iLab</w:t>
              </w:r>
              <w:r w:rsidRPr="002A0070">
                <w:rPr>
                  <w:noProof/>
                </w:rPr>
                <w:t xml:space="preserve">. </w:t>
              </w:r>
              <w:r>
                <w:rPr>
                  <w:noProof/>
                  <w:lang w:val="en-GB"/>
                </w:rPr>
                <w:t>Retrieved November 14, 2020, from www.politie.nl: https://www.politie.nl/themas/ilab-innovatielab.html?sid=65ee8906-df93-4fdc-9648-56e64ea24fcd</w:t>
              </w:r>
            </w:p>
            <w:p w14:paraId="7C495E1B" w14:textId="77777777" w:rsidR="0089055F" w:rsidRDefault="0089055F" w:rsidP="0089055F">
              <w:pPr>
                <w:pStyle w:val="Bibliografie"/>
                <w:ind w:left="720" w:hanging="720"/>
                <w:rPr>
                  <w:noProof/>
                  <w:lang w:val="en-GB"/>
                </w:rPr>
              </w:pPr>
              <w:r>
                <w:rPr>
                  <w:noProof/>
                  <w:lang w:val="en-GB"/>
                </w:rPr>
                <w:t xml:space="preserve">Projectmanagementsite. (2021, January 18). </w:t>
              </w:r>
              <w:r>
                <w:rPr>
                  <w:i/>
                  <w:iCs/>
                  <w:noProof/>
                  <w:lang w:val="en-GB"/>
                </w:rPr>
                <w:t>MoSCoW</w:t>
              </w:r>
              <w:r>
                <w:rPr>
                  <w:noProof/>
                  <w:lang w:val="en-GB"/>
                </w:rPr>
                <w:t>. Retrieved January 18, 2021, from www.projectmanagementsite.nl: https://projectmanagementsite.nl/moscow/</w:t>
              </w:r>
            </w:p>
            <w:p w14:paraId="25AC3576" w14:textId="77777777" w:rsidR="0089055F" w:rsidRDefault="0089055F" w:rsidP="0089055F">
              <w:pPr>
                <w:pStyle w:val="Bibliografie"/>
                <w:ind w:left="720" w:hanging="720"/>
                <w:rPr>
                  <w:noProof/>
                  <w:lang w:val="en-GB"/>
                </w:rPr>
              </w:pPr>
              <w:r w:rsidRPr="002A0070">
                <w:rPr>
                  <w:noProof/>
                </w:rPr>
                <w:t xml:space="preserve">Rahmadhani, A., &amp; Kuipers, F. (z.d.). </w:t>
              </w:r>
              <w:r>
                <w:rPr>
                  <w:i/>
                  <w:iCs/>
                  <w:noProof/>
                  <w:lang w:val="en-GB"/>
                </w:rPr>
                <w:t>Understanding collisions in a LoRaWAN.</w:t>
              </w:r>
              <w:r>
                <w:rPr>
                  <w:noProof/>
                  <w:lang w:val="en-GB"/>
                </w:rPr>
                <w:t xml:space="preserve"> Retrieved from Delft University of Technology: https://www.google.com/url?sa=t&amp;rct=j&amp;q=&amp;esrc=s&amp;source=web&amp;cd=&amp;ved=2ahUKEwj5zufwtJjtAhWBzKQKHQ67Cx0QFjAAegQIARAC&amp;url=https%3A%2F%2Fwiki.surfnet.nl%2Fdownload%2Fattachments%2F11211020%2FTUD-LoRaWAN-RoN-2017.pdf%3Fversion%3D1%26modificationDate%3D1528101295</w:t>
              </w:r>
            </w:p>
            <w:p w14:paraId="5A8BA8E3" w14:textId="77777777" w:rsidR="0089055F" w:rsidRDefault="0089055F" w:rsidP="0089055F">
              <w:pPr>
                <w:pStyle w:val="Bibliografie"/>
                <w:ind w:left="720" w:hanging="720"/>
                <w:rPr>
                  <w:noProof/>
                  <w:lang w:val="en-GB"/>
                </w:rPr>
              </w:pPr>
              <w:r>
                <w:rPr>
                  <w:noProof/>
                  <w:lang w:val="en-GB"/>
                </w:rPr>
                <w:t xml:space="preserve">Rainforest Connection. (2020, November 19). </w:t>
              </w:r>
              <w:r>
                <w:rPr>
                  <w:i/>
                  <w:iCs/>
                  <w:noProof/>
                  <w:lang w:val="en-GB"/>
                </w:rPr>
                <w:t>The most impactful way to stop climate change? Save rainforests.</w:t>
              </w:r>
              <w:r>
                <w:rPr>
                  <w:noProof/>
                  <w:lang w:val="en-GB"/>
                </w:rPr>
                <w:t xml:space="preserve"> Retrieved November 19, 2020, from www.rfcx.org: https://www.rfcx.org/</w:t>
              </w:r>
            </w:p>
            <w:p w14:paraId="3ADAEF12" w14:textId="77777777" w:rsidR="0089055F" w:rsidRPr="002A0070" w:rsidRDefault="0089055F" w:rsidP="0089055F">
              <w:pPr>
                <w:pStyle w:val="Bibliografie"/>
                <w:ind w:left="720" w:hanging="720"/>
                <w:rPr>
                  <w:noProof/>
                </w:rPr>
              </w:pPr>
              <w:r w:rsidRPr="002A0070">
                <w:rPr>
                  <w:noProof/>
                </w:rPr>
                <w:t xml:space="preserve">Rijksoverheid. (2012). </w:t>
              </w:r>
              <w:r w:rsidRPr="002A0070">
                <w:rPr>
                  <w:i/>
                  <w:iCs/>
                  <w:noProof/>
                </w:rPr>
                <w:t>BRIS bouwbesluitonline</w:t>
              </w:r>
              <w:r w:rsidRPr="002A0070">
                <w:rPr>
                  <w:noProof/>
                </w:rPr>
                <w:t>. Retrieved December 16, 2020, from www.bouwbesluitonline.nl: https://www.bouwbesluitonline.nl/docs/wet/bb2012/hfd1/par1-5</w:t>
              </w:r>
            </w:p>
            <w:p w14:paraId="7C1260E0" w14:textId="77777777" w:rsidR="0089055F" w:rsidRDefault="0089055F" w:rsidP="0089055F">
              <w:pPr>
                <w:pStyle w:val="Bibliografie"/>
                <w:ind w:left="720" w:hanging="720"/>
                <w:rPr>
                  <w:noProof/>
                  <w:lang w:val="en-GB"/>
                </w:rPr>
              </w:pPr>
              <w:r>
                <w:rPr>
                  <w:noProof/>
                  <w:lang w:val="en-GB"/>
                </w:rPr>
                <w:t xml:space="preserve">Semtech Corporation. (2020, May). </w:t>
              </w:r>
              <w:r>
                <w:rPr>
                  <w:i/>
                  <w:iCs/>
                  <w:noProof/>
                  <w:lang w:val="en-GB"/>
                </w:rPr>
                <w:t>Semtech SX1276</w:t>
              </w:r>
              <w:r>
                <w:rPr>
                  <w:noProof/>
                  <w:lang w:val="en-GB"/>
                </w:rPr>
                <w:t>. Retrieved from semtech: https://www.semtech.com/products/wireless-rf/lora-transceivers/sx1276</w:t>
              </w:r>
            </w:p>
            <w:p w14:paraId="681B5B52" w14:textId="77777777" w:rsidR="0089055F" w:rsidRDefault="0089055F" w:rsidP="0089055F">
              <w:pPr>
                <w:pStyle w:val="Bibliografie"/>
                <w:ind w:left="720" w:hanging="720"/>
                <w:rPr>
                  <w:noProof/>
                  <w:lang w:val="en-GB"/>
                </w:rPr>
              </w:pPr>
              <w:r>
                <w:rPr>
                  <w:noProof/>
                  <w:lang w:val="en-GB"/>
                </w:rPr>
                <w:t xml:space="preserve">sigfox. (2020, November 19). </w:t>
              </w:r>
              <w:r>
                <w:rPr>
                  <w:i/>
                  <w:iCs/>
                  <w:noProof/>
                  <w:lang w:val="en-GB"/>
                </w:rPr>
                <w:t>Coverage</w:t>
              </w:r>
              <w:r>
                <w:rPr>
                  <w:noProof/>
                  <w:lang w:val="en-GB"/>
                </w:rPr>
                <w:t>. Retrieved November 19, 2020, from www.sigfox.com: https://www.sigfox.com/en/coverage</w:t>
              </w:r>
            </w:p>
            <w:p w14:paraId="7C8B52FE" w14:textId="77777777" w:rsidR="0089055F" w:rsidRDefault="0089055F" w:rsidP="0089055F">
              <w:pPr>
                <w:pStyle w:val="Bibliografie"/>
                <w:ind w:left="720" w:hanging="720"/>
                <w:rPr>
                  <w:noProof/>
                  <w:lang w:val="en-GB"/>
                </w:rPr>
              </w:pPr>
              <w:r>
                <w:rPr>
                  <w:noProof/>
                  <w:lang w:val="en-GB"/>
                </w:rPr>
                <w:t xml:space="preserve">Smartmakers. (2019, March). </w:t>
              </w:r>
              <w:r>
                <w:rPr>
                  <w:i/>
                  <w:iCs/>
                  <w:noProof/>
                  <w:lang w:val="en-GB"/>
                </w:rPr>
                <w:t>LoRaWAN-Range, Part 1: The most important factors for a good LoRaWAN radio range</w:t>
              </w:r>
              <w:r>
                <w:rPr>
                  <w:noProof/>
                  <w:lang w:val="en-GB"/>
                </w:rPr>
                <w:t>. Retrieved from Smartmakers: https://smartmakers.io/en/lorawan-range-part-1-the-most-important-factors-for-a-good-lorawan-signal-range/</w:t>
              </w:r>
            </w:p>
            <w:p w14:paraId="07FBE44C" w14:textId="77777777" w:rsidR="0089055F" w:rsidRDefault="0089055F" w:rsidP="0089055F">
              <w:pPr>
                <w:pStyle w:val="Bibliografie"/>
                <w:ind w:left="720" w:hanging="720"/>
                <w:rPr>
                  <w:noProof/>
                  <w:lang w:val="en-GB"/>
                </w:rPr>
              </w:pPr>
              <w:r>
                <w:rPr>
                  <w:noProof/>
                  <w:lang w:val="en-GB"/>
                </w:rPr>
                <w:lastRenderedPageBreak/>
                <w:t xml:space="preserve">SODAQ. (2020, November 18). </w:t>
              </w:r>
              <w:r>
                <w:rPr>
                  <w:i/>
                  <w:iCs/>
                  <w:noProof/>
                  <w:lang w:val="en-GB"/>
                </w:rPr>
                <w:t>SODAQ PRODUCTS</w:t>
              </w:r>
              <w:r>
                <w:rPr>
                  <w:noProof/>
                  <w:lang w:val="en-GB"/>
                </w:rPr>
                <w:t>. Retrieved November 18, 2020, from www.sodaq.com: https://sodaq.com/products/</w:t>
              </w:r>
            </w:p>
            <w:p w14:paraId="6571DB33" w14:textId="77777777" w:rsidR="0089055F" w:rsidRDefault="0089055F" w:rsidP="0089055F">
              <w:pPr>
                <w:pStyle w:val="Bibliografie"/>
                <w:ind w:left="720" w:hanging="720"/>
                <w:rPr>
                  <w:noProof/>
                  <w:lang w:val="en-GB"/>
                </w:rPr>
              </w:pPr>
              <w:r>
                <w:rPr>
                  <w:noProof/>
                  <w:lang w:val="en-GB"/>
                </w:rPr>
                <w:t xml:space="preserve">SODAQ. (2020, November 18). </w:t>
              </w:r>
              <w:r>
                <w:rPr>
                  <w:i/>
                  <w:iCs/>
                  <w:noProof/>
                  <w:lang w:val="en-GB"/>
                </w:rPr>
                <w:t>WE SEE A WORLD WITHOUT BATTERIES</w:t>
              </w:r>
              <w:r>
                <w:rPr>
                  <w:noProof/>
                  <w:lang w:val="en-GB"/>
                </w:rPr>
                <w:t>. Retrieved November 18, 2020, from www.sodaq.com: https://sodaq.com/company/</w:t>
              </w:r>
            </w:p>
            <w:p w14:paraId="5BF31814" w14:textId="77777777" w:rsidR="0089055F" w:rsidRDefault="0089055F" w:rsidP="0089055F">
              <w:pPr>
                <w:pStyle w:val="Bibliografie"/>
                <w:ind w:left="720" w:hanging="720"/>
                <w:rPr>
                  <w:noProof/>
                </w:rPr>
              </w:pPr>
              <w:r w:rsidRPr="002A0070">
                <w:rPr>
                  <w:noProof/>
                  <w:lang w:val="en-GB"/>
                </w:rPr>
                <w:t xml:space="preserve">SODAQ. (2020, November 14). </w:t>
              </w:r>
              <w:r w:rsidRPr="002A0070">
                <w:rPr>
                  <w:i/>
                  <w:iCs/>
                  <w:noProof/>
                  <w:lang w:val="en-GB"/>
                </w:rPr>
                <w:t>WE SEE A WORLD WITHOUT BATTERIES</w:t>
              </w:r>
              <w:r w:rsidRPr="002A0070">
                <w:rPr>
                  <w:noProof/>
                  <w:lang w:val="en-GB"/>
                </w:rPr>
                <w:t xml:space="preserve">. </w:t>
              </w:r>
              <w:r>
                <w:rPr>
                  <w:noProof/>
                </w:rPr>
                <w:t>Opgeroepen op November 14\, 2020, van www.sodaq.comq: https://sodaq.com/company/</w:t>
              </w:r>
            </w:p>
            <w:p w14:paraId="17EFAE54" w14:textId="77777777" w:rsidR="0089055F" w:rsidRDefault="0089055F" w:rsidP="0089055F">
              <w:pPr>
                <w:pStyle w:val="Bibliografie"/>
                <w:ind w:left="720" w:hanging="720"/>
                <w:rPr>
                  <w:noProof/>
                  <w:lang w:val="en-GB"/>
                </w:rPr>
              </w:pPr>
              <w:r>
                <w:rPr>
                  <w:noProof/>
                  <w:lang w:val="en-GB"/>
                </w:rPr>
                <w:t xml:space="preserve">Soffer, A. (2019, June 15). </w:t>
              </w:r>
              <w:r>
                <w:rPr>
                  <w:i/>
                  <w:iCs/>
                  <w:noProof/>
                  <w:lang w:val="en-GB"/>
                </w:rPr>
                <w:t>The 5 Most Popular Methods of Segmentation for B2B</w:t>
              </w:r>
              <w:r>
                <w:rPr>
                  <w:noProof/>
                  <w:lang w:val="en-GB"/>
                </w:rPr>
                <w:t>. Retrieved November 14, 2020, from www.leadspace.com: https://www.leadspace.com/popular-methods-of-segmentation-for-b2b/</w:t>
              </w:r>
            </w:p>
            <w:p w14:paraId="60FF980B" w14:textId="77777777" w:rsidR="0089055F" w:rsidRDefault="0089055F" w:rsidP="0089055F">
              <w:pPr>
                <w:pStyle w:val="Bibliografie"/>
                <w:ind w:left="720" w:hanging="720"/>
                <w:rPr>
                  <w:noProof/>
                  <w:lang w:val="en-GB"/>
                </w:rPr>
              </w:pPr>
              <w:r w:rsidRPr="002A0070">
                <w:rPr>
                  <w:noProof/>
                </w:rPr>
                <w:t xml:space="preserve">Sport Technologies. (2020, November 14). </w:t>
              </w:r>
              <w:r w:rsidRPr="002A0070">
                <w:rPr>
                  <w:i/>
                  <w:iCs/>
                  <w:noProof/>
                </w:rPr>
                <w:t>Duurzaamste LED verlichting</w:t>
              </w:r>
              <w:r w:rsidRPr="002A0070">
                <w:rPr>
                  <w:noProof/>
                </w:rPr>
                <w:t xml:space="preserve">. </w:t>
              </w:r>
              <w:r>
                <w:rPr>
                  <w:noProof/>
                  <w:lang w:val="en-GB"/>
                </w:rPr>
                <w:t>Retrieved November 14, 2020, from www.sport-technologies.nl: https://sport-technologies.nl/</w:t>
              </w:r>
            </w:p>
            <w:p w14:paraId="4878BB6E" w14:textId="77777777" w:rsidR="0089055F" w:rsidRDefault="0089055F" w:rsidP="0089055F">
              <w:pPr>
                <w:pStyle w:val="Bibliografie"/>
                <w:ind w:left="720" w:hanging="720"/>
                <w:rPr>
                  <w:noProof/>
                  <w:lang w:val="en-GB"/>
                </w:rPr>
              </w:pPr>
              <w:r>
                <w:rPr>
                  <w:noProof/>
                  <w:lang w:val="en-GB"/>
                </w:rPr>
                <w:t xml:space="preserve">Techplayon. (2007, November 7). </w:t>
              </w:r>
              <w:r>
                <w:rPr>
                  <w:i/>
                  <w:iCs/>
                  <w:noProof/>
                  <w:lang w:val="en-GB"/>
                </w:rPr>
                <w:t>LoRa (Long Range) End Device Classifications</w:t>
              </w:r>
              <w:r>
                <w:rPr>
                  <w:noProof/>
                  <w:lang w:val="en-GB"/>
                </w:rPr>
                <w:t>. Retrieved from Techplayon: http://www.techplayon.com/lora-long-range-end-device-classifications-class-class-b-class-c/</w:t>
              </w:r>
            </w:p>
            <w:p w14:paraId="5ABB5835" w14:textId="77777777" w:rsidR="0089055F" w:rsidRDefault="0089055F" w:rsidP="0089055F">
              <w:pPr>
                <w:pStyle w:val="Bibliografie"/>
                <w:ind w:left="720" w:hanging="720"/>
                <w:rPr>
                  <w:noProof/>
                  <w:lang w:val="en-GB"/>
                </w:rPr>
              </w:pPr>
              <w:r>
                <w:rPr>
                  <w:noProof/>
                  <w:lang w:val="en-GB"/>
                </w:rPr>
                <w:t xml:space="preserve">The things Network. (2020, ob ob). </w:t>
              </w:r>
              <w:r>
                <w:rPr>
                  <w:i/>
                  <w:iCs/>
                  <w:noProof/>
                  <w:lang w:val="en-GB"/>
                </w:rPr>
                <w:t>Lorawan frequencies by country</w:t>
              </w:r>
              <w:r>
                <w:rPr>
                  <w:noProof/>
                  <w:lang w:val="en-GB"/>
                </w:rPr>
                <w:t>. Retrieved from Thethingsnetwork: https://www.thethingsnetwork.org/docs/lorawan/frequencies-by-country.html</w:t>
              </w:r>
            </w:p>
            <w:p w14:paraId="6033BCA6" w14:textId="77777777" w:rsidR="0089055F" w:rsidRDefault="0089055F" w:rsidP="0089055F">
              <w:pPr>
                <w:pStyle w:val="Bibliografie"/>
                <w:ind w:left="720" w:hanging="720"/>
                <w:rPr>
                  <w:noProof/>
                  <w:lang w:val="en-GB"/>
                </w:rPr>
              </w:pPr>
              <w:r>
                <w:rPr>
                  <w:noProof/>
                  <w:lang w:val="en-GB"/>
                </w:rPr>
                <w:t xml:space="preserve">TKH Security. (2020, November 14). </w:t>
              </w:r>
              <w:r>
                <w:rPr>
                  <w:i/>
                  <w:iCs/>
                  <w:noProof/>
                  <w:lang w:val="en-GB"/>
                </w:rPr>
                <w:t>Market Segments</w:t>
              </w:r>
              <w:r>
                <w:rPr>
                  <w:noProof/>
                  <w:lang w:val="en-GB"/>
                </w:rPr>
                <w:t>. Retrieved November 14, 2020, from www.tkhsecurity.com/: https://tkhsecurity.com/</w:t>
              </w:r>
            </w:p>
            <w:p w14:paraId="3BD90C83" w14:textId="77777777" w:rsidR="0089055F" w:rsidRDefault="0089055F" w:rsidP="0089055F">
              <w:pPr>
                <w:pStyle w:val="Bibliografie"/>
                <w:ind w:left="720" w:hanging="720"/>
                <w:rPr>
                  <w:noProof/>
                  <w:lang w:val="en-GB"/>
                </w:rPr>
              </w:pPr>
              <w:r>
                <w:rPr>
                  <w:noProof/>
                  <w:lang w:val="en-GB"/>
                </w:rPr>
                <w:t xml:space="preserve">Van Oord. (2020, November 14). </w:t>
              </w:r>
              <w:r>
                <w:rPr>
                  <w:i/>
                  <w:iCs/>
                  <w:noProof/>
                  <w:lang w:val="en-GB"/>
                </w:rPr>
                <w:t>Founder’s mentality</w:t>
              </w:r>
              <w:r>
                <w:rPr>
                  <w:noProof/>
                  <w:lang w:val="en-GB"/>
                </w:rPr>
                <w:t>. Retrieved November 14, 2020, from www.vanoord.com: https://www.vanoord.com/about-us</w:t>
              </w:r>
            </w:p>
            <w:p w14:paraId="10C1E020" w14:textId="77777777" w:rsidR="0089055F" w:rsidRDefault="0089055F" w:rsidP="0089055F">
              <w:pPr>
                <w:pStyle w:val="Bibliografie"/>
                <w:ind w:left="720" w:hanging="720"/>
                <w:rPr>
                  <w:noProof/>
                  <w:lang w:val="en-GB"/>
                </w:rPr>
              </w:pPr>
              <w:r>
                <w:rPr>
                  <w:i/>
                  <w:iCs/>
                  <w:noProof/>
                  <w:lang w:val="en-GB"/>
                </w:rPr>
                <w:t>Wat is waterbeheer?</w:t>
              </w:r>
              <w:r>
                <w:rPr>
                  <w:noProof/>
                  <w:lang w:val="en-GB"/>
                </w:rPr>
                <w:t xml:space="preserve"> (2020, November 14). Retrieved November 14, 2020, from www.waternet.nl: https://www.waternet.nl/over-ons/waterbeheer/</w:t>
              </w:r>
            </w:p>
            <w:p w14:paraId="25509347" w14:textId="70BAA32D" w:rsidR="00D92C5E" w:rsidRPr="004E67E5" w:rsidRDefault="00D92C5E" w:rsidP="0089055F">
              <w:pPr>
                <w:rPr>
                  <w:rFonts w:ascii="Century Gothic" w:hAnsi="Century Gothic"/>
                  <w:lang w:val="en-GB"/>
                </w:rPr>
              </w:pPr>
              <w:r w:rsidRPr="004E67E5">
                <w:rPr>
                  <w:rFonts w:ascii="Century Gothic" w:hAnsi="Century Gothic"/>
                  <w:b/>
                  <w:bCs/>
                  <w:lang w:val="en-GB"/>
                </w:rPr>
                <w:fldChar w:fldCharType="end"/>
              </w:r>
            </w:p>
          </w:sdtContent>
        </w:sdt>
      </w:sdtContent>
    </w:sdt>
    <w:p w14:paraId="702B3D1A" w14:textId="13205676" w:rsidR="0032380E" w:rsidRPr="00F1732B" w:rsidRDefault="004276D8">
      <w:pPr>
        <w:rPr>
          <w:lang w:val="en-GB"/>
        </w:rPr>
      </w:pPr>
      <w:r w:rsidRPr="004E67E5">
        <w:rPr>
          <w:lang w:val="en-GB"/>
        </w:rPr>
        <w:br w:type="page"/>
      </w:r>
    </w:p>
    <w:p w14:paraId="6334E62E" w14:textId="2912825C" w:rsidR="00781D67" w:rsidRPr="00C07E92" w:rsidRDefault="0032380E" w:rsidP="00C4381E">
      <w:pPr>
        <w:pStyle w:val="Kop1"/>
        <w:numPr>
          <w:ilvl w:val="0"/>
          <w:numId w:val="0"/>
        </w:numPr>
        <w:ind w:left="432"/>
        <w:rPr>
          <w:lang w:val="en-GB"/>
        </w:rPr>
      </w:pPr>
      <w:bookmarkStart w:id="176" w:name="_Toc62475035"/>
      <w:bookmarkStart w:id="177" w:name="_Toc62481030"/>
      <w:bookmarkStart w:id="178" w:name="_Toc62481076"/>
      <w:r w:rsidRPr="00C07E92">
        <w:rPr>
          <w:lang w:val="en-GB"/>
        </w:rPr>
        <w:lastRenderedPageBreak/>
        <w:t>Attachment 1</w:t>
      </w:r>
      <w:r w:rsidR="001F7157" w:rsidRPr="00C07E92">
        <w:rPr>
          <w:lang w:val="en-GB"/>
        </w:rPr>
        <w:t xml:space="preserve"> </w:t>
      </w:r>
      <w:r w:rsidR="002A5A9E" w:rsidRPr="00C07E92">
        <w:rPr>
          <w:lang w:val="en-GB"/>
        </w:rPr>
        <w:t>P</w:t>
      </w:r>
      <w:r w:rsidR="001F7157" w:rsidRPr="00C07E92">
        <w:rPr>
          <w:lang w:val="en-GB"/>
        </w:rPr>
        <w:t>hone call Centraal Beheer Achmea</w:t>
      </w:r>
      <w:bookmarkEnd w:id="176"/>
      <w:bookmarkEnd w:id="177"/>
      <w:bookmarkEnd w:id="178"/>
    </w:p>
    <w:p w14:paraId="46892FDA" w14:textId="6F733824" w:rsidR="001F7157" w:rsidRPr="00377FE5" w:rsidRDefault="001F7157" w:rsidP="001F7157">
      <w:pPr>
        <w:pStyle w:val="Geenafstand"/>
        <w:rPr>
          <w:rFonts w:ascii="Century Gothic" w:hAnsi="Century Gothic"/>
        </w:rPr>
      </w:pPr>
      <w:r w:rsidRPr="00377FE5">
        <w:rPr>
          <w:rFonts w:ascii="Century Gothic" w:hAnsi="Century Gothic"/>
        </w:rPr>
        <w:t xml:space="preserve">Eddy van Dijk </w:t>
      </w:r>
      <w:r>
        <w:rPr>
          <w:rFonts w:ascii="Century Gothic" w:hAnsi="Century Gothic"/>
        </w:rPr>
        <w:t xml:space="preserve">Senior Account zakelijke verzekeringen </w:t>
      </w:r>
      <w:r w:rsidRPr="00377FE5">
        <w:rPr>
          <w:rFonts w:ascii="Century Gothic" w:hAnsi="Century Gothic"/>
        </w:rPr>
        <w:t>Centraal Beheer Achmea</w:t>
      </w:r>
      <w:r>
        <w:rPr>
          <w:rFonts w:ascii="Century Gothic" w:hAnsi="Century Gothic"/>
        </w:rPr>
        <w:t xml:space="preserve"> </w:t>
      </w:r>
      <w:sdt>
        <w:sdtPr>
          <w:rPr>
            <w:rFonts w:ascii="Century Gothic" w:hAnsi="Century Gothic"/>
            <w:lang w:val="en-GB"/>
          </w:rPr>
          <w:id w:val="1258324584"/>
          <w:citation/>
        </w:sdtPr>
        <w:sdtEndPr/>
        <w:sdtContent>
          <w:r w:rsidRPr="00395E03">
            <w:rPr>
              <w:rFonts w:ascii="Century Gothic" w:hAnsi="Century Gothic"/>
              <w:lang w:val="en-GB"/>
            </w:rPr>
            <w:fldChar w:fldCharType="begin"/>
          </w:r>
          <w:r>
            <w:rPr>
              <w:rFonts w:ascii="Century Gothic" w:hAnsi="Century Gothic"/>
            </w:rPr>
            <w:instrText xml:space="preserve">CITATION Dij20 \l 1043 </w:instrText>
          </w:r>
          <w:r w:rsidRPr="00395E03">
            <w:rPr>
              <w:rFonts w:ascii="Century Gothic" w:hAnsi="Century Gothic"/>
              <w:lang w:val="en-GB"/>
            </w:rPr>
            <w:fldChar w:fldCharType="separate"/>
          </w:r>
          <w:r w:rsidR="00810CE6">
            <w:rPr>
              <w:rFonts w:ascii="Century Gothic" w:hAnsi="Century Gothic"/>
              <w:noProof/>
            </w:rPr>
            <w:t>(Dijk Van, 2020)</w:t>
          </w:r>
          <w:r w:rsidRPr="00395E03">
            <w:rPr>
              <w:rFonts w:ascii="Century Gothic" w:hAnsi="Century Gothic"/>
              <w:lang w:val="en-GB"/>
            </w:rPr>
            <w:fldChar w:fldCharType="end"/>
          </w:r>
        </w:sdtContent>
      </w:sdt>
    </w:p>
    <w:p w14:paraId="17FD8F58" w14:textId="77777777" w:rsidR="001F7157" w:rsidRPr="00377FE5" w:rsidRDefault="001F7157" w:rsidP="001F7157">
      <w:pPr>
        <w:pStyle w:val="Geenafstand"/>
        <w:rPr>
          <w:rFonts w:ascii="Century Gothic" w:hAnsi="Century Gothic"/>
        </w:rPr>
      </w:pPr>
    </w:p>
    <w:p w14:paraId="7570F1F1" w14:textId="77777777" w:rsidR="001F7157" w:rsidRPr="00377FE5" w:rsidRDefault="001F7157" w:rsidP="00B30123">
      <w:pPr>
        <w:pStyle w:val="Geenafstand"/>
        <w:numPr>
          <w:ilvl w:val="0"/>
          <w:numId w:val="10"/>
        </w:numPr>
        <w:rPr>
          <w:rFonts w:ascii="Century Gothic" w:hAnsi="Century Gothic"/>
        </w:rPr>
      </w:pPr>
      <w:r w:rsidRPr="00377FE5">
        <w:rPr>
          <w:rFonts w:ascii="Century Gothic" w:hAnsi="Century Gothic"/>
        </w:rPr>
        <w:t>Er zijn risicoklassen 1, 2 en 3 voor verzekeren</w:t>
      </w:r>
    </w:p>
    <w:p w14:paraId="08FE95A1" w14:textId="77777777" w:rsidR="001F7157" w:rsidRPr="00377FE5" w:rsidRDefault="001F7157" w:rsidP="00B30123">
      <w:pPr>
        <w:pStyle w:val="Geenafstand"/>
        <w:numPr>
          <w:ilvl w:val="0"/>
          <w:numId w:val="10"/>
        </w:numPr>
        <w:rPr>
          <w:rFonts w:ascii="Century Gothic" w:hAnsi="Century Gothic"/>
        </w:rPr>
      </w:pPr>
      <w:r w:rsidRPr="00377FE5">
        <w:rPr>
          <w:rFonts w:ascii="Century Gothic" w:hAnsi="Century Gothic"/>
        </w:rPr>
        <w:t>Brandbeveiligingen worden vanuit de gemeente/brandweer met algemene richtlijnen geregeld voor minimale eisen aan beveiliging tegen brand</w:t>
      </w:r>
    </w:p>
    <w:p w14:paraId="29BEE455" w14:textId="77777777" w:rsidR="001F7157" w:rsidRPr="00395E03" w:rsidRDefault="001F7157" w:rsidP="00B30123">
      <w:pPr>
        <w:pStyle w:val="Geenafstand"/>
        <w:numPr>
          <w:ilvl w:val="0"/>
          <w:numId w:val="10"/>
        </w:numPr>
        <w:rPr>
          <w:rFonts w:ascii="Century Gothic" w:hAnsi="Century Gothic"/>
          <w:lang w:val="en-GB"/>
        </w:rPr>
      </w:pPr>
      <w:r w:rsidRPr="00395E03">
        <w:rPr>
          <w:rFonts w:ascii="Century Gothic" w:hAnsi="Century Gothic"/>
          <w:lang w:val="en-GB"/>
        </w:rPr>
        <w:t>VRKI kaart voor classificaties</w:t>
      </w:r>
    </w:p>
    <w:p w14:paraId="1B4A561D" w14:textId="77777777" w:rsidR="001F7157" w:rsidRPr="00377FE5" w:rsidRDefault="001F7157" w:rsidP="00B30123">
      <w:pPr>
        <w:pStyle w:val="Geenafstand"/>
        <w:numPr>
          <w:ilvl w:val="0"/>
          <w:numId w:val="10"/>
        </w:numPr>
        <w:rPr>
          <w:rFonts w:ascii="Century Gothic" w:hAnsi="Century Gothic"/>
        </w:rPr>
      </w:pPr>
      <w:r w:rsidRPr="00377FE5">
        <w:rPr>
          <w:rFonts w:ascii="Century Gothic" w:hAnsi="Century Gothic"/>
        </w:rPr>
        <w:t>Leegstaande panden worden niet verzekerd tegen brand</w:t>
      </w:r>
    </w:p>
    <w:p w14:paraId="0DD66A15" w14:textId="77777777" w:rsidR="001F7157" w:rsidRPr="00377FE5" w:rsidRDefault="001F7157" w:rsidP="00B30123">
      <w:pPr>
        <w:pStyle w:val="Geenafstand"/>
        <w:numPr>
          <w:ilvl w:val="0"/>
          <w:numId w:val="10"/>
        </w:numPr>
        <w:rPr>
          <w:rFonts w:ascii="Century Gothic" w:hAnsi="Century Gothic"/>
        </w:rPr>
      </w:pPr>
      <w:r w:rsidRPr="00377FE5">
        <w:rPr>
          <w:rFonts w:ascii="Century Gothic" w:hAnsi="Century Gothic"/>
        </w:rPr>
        <w:t>Een goedkoop brandbeveiliging systeem kan interessant zijn om tegen leegstand te beschermen voor zakelijke partners, omdat leegstand toch een groeiend fenomeen is</w:t>
      </w:r>
    </w:p>
    <w:p w14:paraId="75B06F68" w14:textId="77777777" w:rsidR="001F7157" w:rsidRPr="00377FE5" w:rsidRDefault="001F7157" w:rsidP="00B30123">
      <w:pPr>
        <w:pStyle w:val="Geenafstand"/>
        <w:numPr>
          <w:ilvl w:val="0"/>
          <w:numId w:val="10"/>
        </w:numPr>
        <w:rPr>
          <w:rFonts w:ascii="Century Gothic" w:hAnsi="Century Gothic"/>
        </w:rPr>
      </w:pPr>
      <w:r w:rsidRPr="00377FE5">
        <w:rPr>
          <w:rFonts w:ascii="Century Gothic" w:hAnsi="Century Gothic"/>
        </w:rPr>
        <w:t>Kan ook interessant zijn voor particulieren</w:t>
      </w:r>
    </w:p>
    <w:p w14:paraId="0CAEE970" w14:textId="77777777" w:rsidR="001F7157" w:rsidRPr="00395E03" w:rsidRDefault="001F7157" w:rsidP="00B30123">
      <w:pPr>
        <w:pStyle w:val="Geenafstand"/>
        <w:numPr>
          <w:ilvl w:val="0"/>
          <w:numId w:val="10"/>
        </w:numPr>
        <w:rPr>
          <w:rFonts w:ascii="Century Gothic" w:hAnsi="Century Gothic"/>
          <w:lang w:val="en-GB"/>
        </w:rPr>
      </w:pPr>
      <w:r w:rsidRPr="00395E03">
        <w:rPr>
          <w:rFonts w:ascii="Century Gothic" w:hAnsi="Century Gothic"/>
          <w:lang w:val="en-GB"/>
        </w:rPr>
        <w:t>Het moet wel goedkoop zijn</w:t>
      </w:r>
    </w:p>
    <w:p w14:paraId="2D3E1C85" w14:textId="77777777" w:rsidR="001F7157" w:rsidRPr="00377FE5" w:rsidRDefault="001F7157" w:rsidP="00B30123">
      <w:pPr>
        <w:pStyle w:val="Geenafstand"/>
        <w:numPr>
          <w:ilvl w:val="0"/>
          <w:numId w:val="10"/>
        </w:numPr>
        <w:rPr>
          <w:rFonts w:ascii="Century Gothic" w:hAnsi="Century Gothic"/>
        </w:rPr>
      </w:pPr>
      <w:r w:rsidRPr="00377FE5">
        <w:rPr>
          <w:rFonts w:ascii="Century Gothic" w:hAnsi="Century Gothic"/>
        </w:rPr>
        <w:t>Achmea is nu druk bezig om een nieuw systeem te implementeren en heeft het komende jaar geen tijd om hier actief naar te kijken</w:t>
      </w:r>
    </w:p>
    <w:p w14:paraId="27F57615" w14:textId="77777777" w:rsidR="00510768" w:rsidRPr="00527EA2" w:rsidRDefault="00510768">
      <w:pPr>
        <w:rPr>
          <w:rFonts w:ascii="Century Gothic" w:hAnsi="Century Gothic"/>
        </w:rPr>
      </w:pPr>
      <w:r w:rsidRPr="00527EA2">
        <w:rPr>
          <w:rFonts w:ascii="Century Gothic" w:hAnsi="Century Gothic"/>
        </w:rPr>
        <w:br w:type="page"/>
      </w:r>
    </w:p>
    <w:p w14:paraId="32FC4919" w14:textId="3487A220" w:rsidR="001F7157" w:rsidRPr="00C07E92" w:rsidRDefault="00192A20" w:rsidP="00510768">
      <w:pPr>
        <w:pStyle w:val="Kop1"/>
        <w:numPr>
          <w:ilvl w:val="0"/>
          <w:numId w:val="0"/>
        </w:numPr>
        <w:ind w:left="432"/>
        <w:rPr>
          <w:lang w:val="en-GB"/>
        </w:rPr>
      </w:pPr>
      <w:bookmarkStart w:id="179" w:name="_Toc62475036"/>
      <w:bookmarkStart w:id="180" w:name="_Toc62481031"/>
      <w:bookmarkStart w:id="181" w:name="_Toc62481077"/>
      <w:r w:rsidRPr="00C07E92">
        <w:rPr>
          <w:lang w:val="en-GB"/>
        </w:rPr>
        <w:lastRenderedPageBreak/>
        <w:t xml:space="preserve">Attachment </w:t>
      </w:r>
      <w:r w:rsidR="00395E03" w:rsidRPr="00C07E92">
        <w:rPr>
          <w:lang w:val="en-GB"/>
        </w:rPr>
        <w:t>2 Persona canvas</w:t>
      </w:r>
      <w:bookmarkEnd w:id="179"/>
      <w:bookmarkEnd w:id="180"/>
      <w:bookmarkEnd w:id="181"/>
    </w:p>
    <w:p w14:paraId="42D8E1F3" w14:textId="56DB68E6" w:rsidR="001F7157" w:rsidRPr="003F07F6" w:rsidRDefault="001F7157" w:rsidP="001F7157">
      <w:pPr>
        <w:pStyle w:val="Geenafstand"/>
        <w:rPr>
          <w:lang w:val="en-GB"/>
        </w:rPr>
      </w:pPr>
    </w:p>
    <w:p w14:paraId="374C9ACA" w14:textId="6444EEB5" w:rsidR="00FB445B" w:rsidRPr="003F07F6" w:rsidRDefault="00FB445B" w:rsidP="00FB445B">
      <w:pPr>
        <w:pStyle w:val="Bijschrift"/>
        <w:keepNext/>
        <w:rPr>
          <w:lang w:val="en-GB"/>
        </w:rPr>
      </w:pPr>
      <w:bookmarkStart w:id="182" w:name="_Ref61336126"/>
      <w:r w:rsidRPr="003F07F6">
        <w:rPr>
          <w:lang w:val="en-GB"/>
        </w:rPr>
        <w:t xml:space="preserve">Table </w:t>
      </w:r>
      <w:r w:rsidR="00823776">
        <w:rPr>
          <w:lang w:val="en-GB"/>
        </w:rPr>
        <w:fldChar w:fldCharType="begin"/>
      </w:r>
      <w:r w:rsidR="00823776" w:rsidRPr="003F07F6">
        <w:rPr>
          <w:lang w:val="en-GB"/>
        </w:rPr>
        <w:instrText xml:space="preserve"> SEQ Table \* ARABIC </w:instrText>
      </w:r>
      <w:r w:rsidR="00823776">
        <w:rPr>
          <w:lang w:val="en-GB"/>
        </w:rPr>
        <w:fldChar w:fldCharType="separate"/>
      </w:r>
      <w:r w:rsidR="00D172C5">
        <w:rPr>
          <w:noProof/>
          <w:lang w:val="en-GB"/>
        </w:rPr>
        <w:t>6</w:t>
      </w:r>
      <w:r w:rsidR="00823776">
        <w:rPr>
          <w:lang w:val="en-GB"/>
        </w:rPr>
        <w:fldChar w:fldCharType="end"/>
      </w:r>
      <w:bookmarkEnd w:id="182"/>
      <w:r w:rsidRPr="003F07F6">
        <w:rPr>
          <w:lang w:val="en-GB"/>
        </w:rPr>
        <w:t xml:space="preserve"> Persona canvas Centraal beheer Achmea</w:t>
      </w:r>
    </w:p>
    <w:p w14:paraId="6C926067" w14:textId="0B56C319" w:rsidR="00781D67" w:rsidRDefault="2D43AD28" w:rsidP="003C3362">
      <w:pPr>
        <w:pStyle w:val="Geenafstand"/>
      </w:pPr>
      <w:r>
        <w:rPr>
          <w:noProof/>
        </w:rPr>
        <w:drawing>
          <wp:inline distT="0" distB="0" distL="0" distR="0" wp14:anchorId="1787CE7F" wp14:editId="5204A947">
            <wp:extent cx="5383032" cy="3323094"/>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8"/>
                    <pic:cNvPicPr/>
                  </pic:nvPicPr>
                  <pic:blipFill>
                    <a:blip r:embed="rId24">
                      <a:extLst>
                        <a:ext uri="{28A0092B-C50C-407E-A947-70E740481C1C}">
                          <a14:useLocalDpi xmlns:a14="http://schemas.microsoft.com/office/drawing/2010/main" val="0"/>
                        </a:ext>
                      </a:extLst>
                    </a:blip>
                    <a:stretch>
                      <a:fillRect/>
                    </a:stretch>
                  </pic:blipFill>
                  <pic:spPr>
                    <a:xfrm>
                      <a:off x="0" y="0"/>
                      <a:ext cx="5383032" cy="3323094"/>
                    </a:xfrm>
                    <a:prstGeom prst="rect">
                      <a:avLst/>
                    </a:prstGeom>
                  </pic:spPr>
                </pic:pic>
              </a:graphicData>
            </a:graphic>
          </wp:inline>
        </w:drawing>
      </w:r>
    </w:p>
    <w:p w14:paraId="76DC45D0" w14:textId="77777777" w:rsidR="003C3362" w:rsidRPr="003C3362" w:rsidRDefault="003C3362" w:rsidP="003C3362">
      <w:pPr>
        <w:pStyle w:val="Geenafstand"/>
      </w:pPr>
    </w:p>
    <w:p w14:paraId="38D39893" w14:textId="77777777" w:rsidR="003C3362" w:rsidRPr="003C3362" w:rsidRDefault="003C3362" w:rsidP="003C3362">
      <w:pPr>
        <w:pStyle w:val="Geenafstand"/>
      </w:pPr>
    </w:p>
    <w:p w14:paraId="5382CED8" w14:textId="58E045BB" w:rsidR="00FB445B" w:rsidRPr="003E5E3D" w:rsidRDefault="00FB445B" w:rsidP="00FB445B">
      <w:pPr>
        <w:pStyle w:val="Bijschrift"/>
        <w:keepNext/>
        <w:rPr>
          <w:lang w:val="en-GB"/>
        </w:rPr>
      </w:pPr>
      <w:bookmarkStart w:id="183" w:name="_Ref61336172"/>
      <w:r w:rsidRPr="003E5E3D">
        <w:rPr>
          <w:lang w:val="en-GB"/>
        </w:rPr>
        <w:t xml:space="preserve">Table </w:t>
      </w:r>
      <w:r w:rsidR="005D3B0D">
        <w:rPr>
          <w:lang w:val="en-GB"/>
        </w:rPr>
        <w:fldChar w:fldCharType="begin"/>
      </w:r>
      <w:r w:rsidR="005D3B0D" w:rsidRPr="003E5E3D">
        <w:rPr>
          <w:lang w:val="en-GB"/>
        </w:rPr>
        <w:instrText xml:space="preserve"> SEQ Table \* ARABIC </w:instrText>
      </w:r>
      <w:r w:rsidR="005D3B0D">
        <w:rPr>
          <w:lang w:val="en-GB"/>
        </w:rPr>
        <w:fldChar w:fldCharType="separate"/>
      </w:r>
      <w:r w:rsidR="00D172C5">
        <w:rPr>
          <w:noProof/>
          <w:lang w:val="en-GB"/>
        </w:rPr>
        <w:t>7</w:t>
      </w:r>
      <w:r w:rsidR="005D3B0D">
        <w:rPr>
          <w:lang w:val="en-GB"/>
        </w:rPr>
        <w:fldChar w:fldCharType="end"/>
      </w:r>
      <w:bookmarkEnd w:id="183"/>
      <w:r w:rsidRPr="003E5E3D">
        <w:rPr>
          <w:lang w:val="en-GB"/>
        </w:rPr>
        <w:t xml:space="preserve"> Persona canvas office owner</w:t>
      </w:r>
    </w:p>
    <w:p w14:paraId="36217A04" w14:textId="71922D46" w:rsidR="003C3362" w:rsidRDefault="7EE9AE85" w:rsidP="001F7157">
      <w:pPr>
        <w:pStyle w:val="Geenafstand"/>
        <w:rPr>
          <w:rFonts w:ascii="Century Gothic" w:hAnsi="Century Gothic"/>
          <w:lang w:val="en-GB"/>
        </w:rPr>
      </w:pPr>
      <w:r>
        <w:rPr>
          <w:noProof/>
        </w:rPr>
        <w:drawing>
          <wp:inline distT="0" distB="0" distL="0" distR="0" wp14:anchorId="484743BC" wp14:editId="4C938327">
            <wp:extent cx="5398938" cy="3332910"/>
            <wp:effectExtent l="0" t="0" r="0" b="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9"/>
                    <pic:cNvPicPr/>
                  </pic:nvPicPr>
                  <pic:blipFill>
                    <a:blip r:embed="rId25">
                      <a:extLst>
                        <a:ext uri="{28A0092B-C50C-407E-A947-70E740481C1C}">
                          <a14:useLocalDpi xmlns:a14="http://schemas.microsoft.com/office/drawing/2010/main" val="0"/>
                        </a:ext>
                      </a:extLst>
                    </a:blip>
                    <a:stretch>
                      <a:fillRect/>
                    </a:stretch>
                  </pic:blipFill>
                  <pic:spPr>
                    <a:xfrm>
                      <a:off x="0" y="0"/>
                      <a:ext cx="5398938" cy="3332910"/>
                    </a:xfrm>
                    <a:prstGeom prst="rect">
                      <a:avLst/>
                    </a:prstGeom>
                  </pic:spPr>
                </pic:pic>
              </a:graphicData>
            </a:graphic>
          </wp:inline>
        </w:drawing>
      </w:r>
    </w:p>
    <w:p w14:paraId="7777F470" w14:textId="39CBE9BA" w:rsidR="002A5A9E" w:rsidRDefault="002A5A9E">
      <w:pPr>
        <w:rPr>
          <w:rFonts w:ascii="Century Gothic" w:hAnsi="Century Gothic"/>
          <w:lang w:val="en-GB"/>
        </w:rPr>
      </w:pPr>
      <w:r>
        <w:rPr>
          <w:rFonts w:ascii="Century Gothic" w:hAnsi="Century Gothic"/>
          <w:lang w:val="en-GB"/>
        </w:rPr>
        <w:br w:type="page"/>
      </w:r>
    </w:p>
    <w:p w14:paraId="5ED24681" w14:textId="314B9A3F" w:rsidR="00781D67" w:rsidRDefault="002A5A9E" w:rsidP="002A5A9E">
      <w:pPr>
        <w:pStyle w:val="Kop1"/>
        <w:numPr>
          <w:ilvl w:val="0"/>
          <w:numId w:val="0"/>
        </w:numPr>
        <w:ind w:left="432"/>
      </w:pPr>
      <w:bookmarkStart w:id="184" w:name="_Ref61895240"/>
      <w:bookmarkStart w:id="185" w:name="_Toc62475037"/>
      <w:bookmarkStart w:id="186" w:name="_Toc62481032"/>
      <w:bookmarkStart w:id="187" w:name="_Toc62481078"/>
      <w:r>
        <w:lastRenderedPageBreak/>
        <w:t>Attachment 3 Current draw SX1276 &amp; SX1262</w:t>
      </w:r>
      <w:bookmarkEnd w:id="184"/>
      <w:bookmarkEnd w:id="185"/>
      <w:bookmarkEnd w:id="186"/>
      <w:bookmarkEnd w:id="187"/>
    </w:p>
    <w:p w14:paraId="6CDFEE8D" w14:textId="77DC89F4" w:rsidR="002A5A9E" w:rsidRDefault="421F55F5" w:rsidP="002A5A9E">
      <w:pPr>
        <w:keepNext/>
      </w:pPr>
      <w:r>
        <w:rPr>
          <w:noProof/>
        </w:rPr>
        <w:drawing>
          <wp:inline distT="0" distB="0" distL="0" distR="0" wp14:anchorId="7DB06260" wp14:editId="42E61B87">
            <wp:extent cx="5731510" cy="2249170"/>
            <wp:effectExtent l="0" t="0" r="254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4"/>
                    <pic:cNvPicPr/>
                  </pic:nvPicPr>
                  <pic:blipFill>
                    <a:blip r:embed="rId26">
                      <a:extLst>
                        <a:ext uri="{28A0092B-C50C-407E-A947-70E740481C1C}">
                          <a14:useLocalDpi xmlns:a14="http://schemas.microsoft.com/office/drawing/2010/main" val="0"/>
                        </a:ext>
                      </a:extLst>
                    </a:blip>
                    <a:stretch>
                      <a:fillRect/>
                    </a:stretch>
                  </pic:blipFill>
                  <pic:spPr>
                    <a:xfrm>
                      <a:off x="0" y="0"/>
                      <a:ext cx="5731510" cy="2249170"/>
                    </a:xfrm>
                    <a:prstGeom prst="rect">
                      <a:avLst/>
                    </a:prstGeom>
                  </pic:spPr>
                </pic:pic>
              </a:graphicData>
            </a:graphic>
          </wp:inline>
        </w:drawing>
      </w:r>
    </w:p>
    <w:p w14:paraId="1BCAA91A" w14:textId="77777777" w:rsidR="00686082" w:rsidRDefault="00686082" w:rsidP="00686082">
      <w:pPr>
        <w:keepNext/>
      </w:pPr>
      <w:r>
        <w:rPr>
          <w:noProof/>
        </w:rPr>
        <w:drawing>
          <wp:inline distT="0" distB="0" distL="0" distR="0" wp14:anchorId="6E9EC7B3" wp14:editId="3E7B05C0">
            <wp:extent cx="5731510" cy="12801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731510" cy="1280160"/>
                    </a:xfrm>
                    <a:prstGeom prst="rect">
                      <a:avLst/>
                    </a:prstGeom>
                  </pic:spPr>
                </pic:pic>
              </a:graphicData>
            </a:graphic>
          </wp:inline>
        </w:drawing>
      </w:r>
    </w:p>
    <w:p w14:paraId="4F89994D" w14:textId="5D7BDB1A" w:rsidR="002A5A9E" w:rsidRDefault="00686082" w:rsidP="00686082">
      <w:pPr>
        <w:pStyle w:val="Bijschrift"/>
        <w:rPr>
          <w:lang w:val="en-GB"/>
        </w:rPr>
      </w:pPr>
      <w:r w:rsidRPr="00686082">
        <w:rPr>
          <w:lang w:val="en-GB"/>
        </w:rPr>
        <w:t xml:space="preserve">Figure </w:t>
      </w:r>
      <w:r>
        <w:fldChar w:fldCharType="begin"/>
      </w:r>
      <w:r w:rsidRPr="00686082">
        <w:rPr>
          <w:lang w:val="en-GB"/>
        </w:rPr>
        <w:instrText xml:space="preserve"> SEQ Figure \* ARABIC </w:instrText>
      </w:r>
      <w:r>
        <w:fldChar w:fldCharType="separate"/>
      </w:r>
      <w:r w:rsidR="0089055F">
        <w:rPr>
          <w:noProof/>
          <w:lang w:val="en-GB"/>
        </w:rPr>
        <w:t>9</w:t>
      </w:r>
      <w:r>
        <w:fldChar w:fldCharType="end"/>
      </w:r>
      <w:r w:rsidRPr="00686082">
        <w:rPr>
          <w:lang w:val="en-GB"/>
        </w:rPr>
        <w:t>: SX1276/77/78/79 current draw in r</w:t>
      </w:r>
      <w:r>
        <w:rPr>
          <w:lang w:val="en-GB"/>
        </w:rPr>
        <w:t>eceiver</w:t>
      </w:r>
      <w:r w:rsidRPr="00686082">
        <w:rPr>
          <w:lang w:val="en-GB"/>
        </w:rPr>
        <w:t xml:space="preserve"> modes</w:t>
      </w:r>
      <w:r>
        <w:rPr>
          <w:lang w:val="en-GB"/>
        </w:rPr>
        <w:t>, only band 1, BW=125 kHz is used</w:t>
      </w:r>
      <w:r w:rsidRPr="00686082">
        <w:rPr>
          <w:lang w:val="en-GB"/>
        </w:rPr>
        <w:t>.</w:t>
      </w:r>
    </w:p>
    <w:p w14:paraId="551807F5" w14:textId="3006DA28" w:rsidR="00781D67" w:rsidRDefault="00D52AC1">
      <w:pPr>
        <w:rPr>
          <w:lang w:val="en-GB"/>
        </w:rPr>
      </w:pPr>
      <w:r>
        <w:rPr>
          <w:noProof/>
        </w:rPr>
        <w:drawing>
          <wp:inline distT="0" distB="0" distL="0" distR="0" wp14:anchorId="2E2AEC1A" wp14:editId="3FB0701F">
            <wp:extent cx="4884633" cy="31851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7"/>
                    <pic:cNvPicPr/>
                  </pic:nvPicPr>
                  <pic:blipFill>
                    <a:blip r:embed="rId28">
                      <a:extLst>
                        <a:ext uri="{28A0092B-C50C-407E-A947-70E740481C1C}">
                          <a14:useLocalDpi xmlns:a14="http://schemas.microsoft.com/office/drawing/2010/main" val="0"/>
                        </a:ext>
                      </a:extLst>
                    </a:blip>
                    <a:stretch>
                      <a:fillRect/>
                    </a:stretch>
                  </pic:blipFill>
                  <pic:spPr>
                    <a:xfrm>
                      <a:off x="0" y="0"/>
                      <a:ext cx="4884633" cy="3185160"/>
                    </a:xfrm>
                    <a:prstGeom prst="rect">
                      <a:avLst/>
                    </a:prstGeom>
                  </pic:spPr>
                </pic:pic>
              </a:graphicData>
            </a:graphic>
          </wp:inline>
        </w:drawing>
      </w:r>
    </w:p>
    <w:p w14:paraId="75C1E48E" w14:textId="2D00C18D" w:rsidR="000E34A4" w:rsidRDefault="00D52AC1" w:rsidP="00004D83">
      <w:pPr>
        <w:rPr>
          <w:lang w:val="en-GB"/>
        </w:rPr>
      </w:pPr>
      <w:r>
        <w:rPr>
          <w:noProof/>
        </w:rPr>
        <w:lastRenderedPageBreak/>
        <w:drawing>
          <wp:inline distT="0" distB="0" distL="0" distR="0" wp14:anchorId="1D042C33" wp14:editId="44206037">
            <wp:extent cx="4861558" cy="4624030"/>
            <wp:effectExtent l="0" t="0" r="0" b="571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pic:nvPicPr>
                  <pic:blipFill>
                    <a:blip r:embed="rId29">
                      <a:extLst>
                        <a:ext uri="{28A0092B-C50C-407E-A947-70E740481C1C}">
                          <a14:useLocalDpi xmlns:a14="http://schemas.microsoft.com/office/drawing/2010/main" val="0"/>
                        </a:ext>
                      </a:extLst>
                    </a:blip>
                    <a:stretch>
                      <a:fillRect/>
                    </a:stretch>
                  </pic:blipFill>
                  <pic:spPr>
                    <a:xfrm>
                      <a:off x="0" y="0"/>
                      <a:ext cx="4861558" cy="4624030"/>
                    </a:xfrm>
                    <a:prstGeom prst="rect">
                      <a:avLst/>
                    </a:prstGeom>
                  </pic:spPr>
                </pic:pic>
              </a:graphicData>
            </a:graphic>
          </wp:inline>
        </w:drawing>
      </w:r>
    </w:p>
    <w:p w14:paraId="110DFD17" w14:textId="77777777" w:rsidR="000E34A4" w:rsidRDefault="000E34A4">
      <w:pPr>
        <w:rPr>
          <w:lang w:val="en-GB"/>
        </w:rPr>
      </w:pPr>
      <w:r>
        <w:rPr>
          <w:lang w:val="en-GB"/>
        </w:rPr>
        <w:br w:type="page"/>
      </w:r>
    </w:p>
    <w:p w14:paraId="6C4BA4DE" w14:textId="7CAF2FB2" w:rsidR="00004D83" w:rsidRDefault="000E34A4" w:rsidP="000E34A4">
      <w:pPr>
        <w:pStyle w:val="Kop1"/>
        <w:numPr>
          <w:ilvl w:val="0"/>
          <w:numId w:val="0"/>
        </w:numPr>
        <w:ind w:left="432"/>
      </w:pPr>
      <w:bookmarkStart w:id="188" w:name="_Toc62475038"/>
      <w:bookmarkStart w:id="189" w:name="_Toc62481033"/>
      <w:bookmarkStart w:id="190" w:name="_Toc62481079"/>
      <w:r>
        <w:lastRenderedPageBreak/>
        <w:t>Attachment 4 Flowchart LoRaS</w:t>
      </w:r>
      <w:r w:rsidR="00276EE8">
        <w:t>im</w:t>
      </w:r>
      <w:r>
        <w:t>S</w:t>
      </w:r>
      <w:r w:rsidR="00276EE8">
        <w:t>ODAQ.py</w:t>
      </w:r>
      <w:bookmarkEnd w:id="188"/>
      <w:bookmarkEnd w:id="189"/>
      <w:bookmarkEnd w:id="190"/>
    </w:p>
    <w:p w14:paraId="28FF7228" w14:textId="35ED0B17" w:rsidR="00781D67" w:rsidRDefault="64E49FA4" w:rsidP="00276EE8">
      <w:pPr>
        <w:jc w:val="center"/>
        <w:rPr>
          <w:lang w:val="en-GB"/>
        </w:rPr>
      </w:pPr>
      <w:r>
        <w:rPr>
          <w:noProof/>
        </w:rPr>
        <w:drawing>
          <wp:inline distT="0" distB="0" distL="0" distR="0" wp14:anchorId="4C3BF787" wp14:editId="0A74A385">
            <wp:extent cx="5236211" cy="85491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236211" cy="8549105"/>
                    </a:xfrm>
                    <a:prstGeom prst="rect">
                      <a:avLst/>
                    </a:prstGeom>
                  </pic:spPr>
                </pic:pic>
              </a:graphicData>
            </a:graphic>
          </wp:inline>
        </w:drawing>
      </w:r>
    </w:p>
    <w:p w14:paraId="682E3098" w14:textId="77777777" w:rsidR="009D2B97" w:rsidRDefault="009D2B97" w:rsidP="008C152C">
      <w:pPr>
        <w:pStyle w:val="Kop1"/>
        <w:ind w:firstLine="0"/>
        <w:sectPr w:rsidR="009D2B97" w:rsidSect="004E4558">
          <w:footerReference w:type="default" r:id="rId31"/>
          <w:footerReference w:type="first" r:id="rId32"/>
          <w:pgSz w:w="11906" w:h="16838"/>
          <w:pgMar w:top="1440" w:right="1440" w:bottom="1440" w:left="1440" w:header="708" w:footer="708" w:gutter="0"/>
          <w:pgNumType w:start="1"/>
          <w:cols w:space="708"/>
          <w:titlePg/>
          <w:docGrid w:linePitch="360"/>
        </w:sectPr>
      </w:pPr>
    </w:p>
    <w:p w14:paraId="72839A8F" w14:textId="3C82D1F6" w:rsidR="002A496D" w:rsidRDefault="002A496D" w:rsidP="00C4381E">
      <w:pPr>
        <w:pStyle w:val="Kop1"/>
        <w:numPr>
          <w:ilvl w:val="0"/>
          <w:numId w:val="0"/>
        </w:numPr>
        <w:ind w:left="432"/>
      </w:pPr>
      <w:bookmarkStart w:id="191" w:name="_Ref62215187"/>
      <w:bookmarkStart w:id="192" w:name="_Toc62475039"/>
      <w:bookmarkStart w:id="193" w:name="_Toc62481034"/>
      <w:bookmarkStart w:id="194" w:name="_Toc62481080"/>
      <w:r>
        <w:lastRenderedPageBreak/>
        <w:t xml:space="preserve">Attachment 5 </w:t>
      </w:r>
      <w:r w:rsidR="0004031A">
        <w:t>Different legislation</w:t>
      </w:r>
      <w:r w:rsidR="00D534F9">
        <w:t xml:space="preserve"> regions.</w:t>
      </w:r>
      <w:bookmarkEnd w:id="191"/>
      <w:bookmarkEnd w:id="192"/>
      <w:bookmarkEnd w:id="193"/>
      <w:bookmarkEnd w:id="194"/>
    </w:p>
    <w:p w14:paraId="635156ED" w14:textId="42809B7D" w:rsidR="00D534F9" w:rsidRPr="00D534F9" w:rsidRDefault="00D534F9" w:rsidP="00D534F9">
      <w:pPr>
        <w:rPr>
          <w:lang w:val="en-GB"/>
        </w:rPr>
      </w:pPr>
      <w:r w:rsidRPr="00395E03">
        <w:rPr>
          <w:noProof/>
          <w:lang w:val="en-GB"/>
        </w:rPr>
        <w:drawing>
          <wp:inline distT="0" distB="0" distL="0" distR="0" wp14:anchorId="5AD9EFA3" wp14:editId="263D1841">
            <wp:extent cx="9492503" cy="267652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501672" cy="2679110"/>
                    </a:xfrm>
                    <a:prstGeom prst="rect">
                      <a:avLst/>
                    </a:prstGeom>
                    <a:noFill/>
                    <a:ln>
                      <a:noFill/>
                    </a:ln>
                  </pic:spPr>
                </pic:pic>
              </a:graphicData>
            </a:graphic>
          </wp:inline>
        </w:drawing>
      </w:r>
    </w:p>
    <w:p w14:paraId="793ADFDB" w14:textId="77777777" w:rsidR="009D2B97" w:rsidRDefault="009D2B97" w:rsidP="00D534F9">
      <w:pPr>
        <w:rPr>
          <w:lang w:val="en-GB"/>
        </w:rPr>
        <w:sectPr w:rsidR="009D2B97" w:rsidSect="009D2B97">
          <w:pgSz w:w="16838" w:h="11906" w:orient="landscape"/>
          <w:pgMar w:top="1440" w:right="1440" w:bottom="1440" w:left="1440" w:header="706" w:footer="706" w:gutter="0"/>
          <w:cols w:space="708"/>
          <w:titlePg/>
          <w:docGrid w:linePitch="360"/>
        </w:sectPr>
      </w:pPr>
    </w:p>
    <w:p w14:paraId="31E3FDEF" w14:textId="3B669007" w:rsidR="00AB3B53" w:rsidRDefault="00CC74B9" w:rsidP="00C4381E">
      <w:pPr>
        <w:pStyle w:val="Kop1"/>
        <w:numPr>
          <w:ilvl w:val="0"/>
          <w:numId w:val="0"/>
        </w:numPr>
        <w:ind w:left="432"/>
      </w:pPr>
      <w:bookmarkStart w:id="195" w:name="_Toc62475040"/>
      <w:bookmarkStart w:id="196" w:name="_Toc62481035"/>
      <w:bookmarkStart w:id="197" w:name="_Toc62481081"/>
      <w:r>
        <w:lastRenderedPageBreak/>
        <w:t>Attachment 6 Simulation experiments excel sheet</w:t>
      </w:r>
      <w:bookmarkEnd w:id="195"/>
      <w:bookmarkEnd w:id="196"/>
      <w:bookmarkEnd w:id="197"/>
    </w:p>
    <w:p w14:paraId="68B0212D" w14:textId="711C9694" w:rsidR="00CC74B9" w:rsidRDefault="005177DB" w:rsidP="00CC74B9">
      <w:pPr>
        <w:rPr>
          <w:lang w:val="en-GB"/>
        </w:rPr>
      </w:pPr>
      <w:r w:rsidRPr="005177DB">
        <w:rPr>
          <w:noProof/>
        </w:rPr>
        <w:drawing>
          <wp:inline distT="0" distB="0" distL="0" distR="0" wp14:anchorId="7D26DC5C" wp14:editId="21706D44">
            <wp:extent cx="5908683" cy="85344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12487" cy="8539894"/>
                    </a:xfrm>
                    <a:prstGeom prst="rect">
                      <a:avLst/>
                    </a:prstGeom>
                    <a:noFill/>
                    <a:ln>
                      <a:noFill/>
                    </a:ln>
                  </pic:spPr>
                </pic:pic>
              </a:graphicData>
            </a:graphic>
          </wp:inline>
        </w:drawing>
      </w:r>
    </w:p>
    <w:p w14:paraId="70C9938A" w14:textId="1F00E533" w:rsidR="00505B69" w:rsidRDefault="00C004E8" w:rsidP="00CC74B9">
      <w:pPr>
        <w:rPr>
          <w:lang w:val="en-GB"/>
        </w:rPr>
      </w:pPr>
      <w:r>
        <w:rPr>
          <w:noProof/>
        </w:rPr>
        <w:lastRenderedPageBreak/>
        <w:drawing>
          <wp:inline distT="0" distB="0" distL="0" distR="0" wp14:anchorId="56CCE626" wp14:editId="06B7D049">
            <wp:extent cx="5838825" cy="4114800"/>
            <wp:effectExtent l="0" t="0" r="9525" b="0"/>
            <wp:docPr id="24" name="Grafiek 24">
              <a:extLst xmlns:a="http://schemas.openxmlformats.org/drawingml/2006/main">
                <a:ext uri="{FF2B5EF4-FFF2-40B4-BE49-F238E27FC236}">
                  <a16:creationId xmlns:a16="http://schemas.microsoft.com/office/drawing/2014/main" id="{9A092162-931B-4454-BD01-BE0763B9AD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Pr>
          <w:noProof/>
        </w:rPr>
        <w:drawing>
          <wp:inline distT="0" distB="0" distL="0" distR="0" wp14:anchorId="384F5F52" wp14:editId="38D25D39">
            <wp:extent cx="5838825" cy="4133850"/>
            <wp:effectExtent l="0" t="0" r="9525" b="0"/>
            <wp:docPr id="25" name="Grafiek 25">
              <a:extLst xmlns:a="http://schemas.openxmlformats.org/drawingml/2006/main">
                <a:ext uri="{FF2B5EF4-FFF2-40B4-BE49-F238E27FC236}">
                  <a16:creationId xmlns:a16="http://schemas.microsoft.com/office/drawing/2014/main" id="{E984D94A-067D-4AB9-83C8-5EF09E636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Pr>
          <w:noProof/>
        </w:rPr>
        <w:lastRenderedPageBreak/>
        <w:drawing>
          <wp:inline distT="0" distB="0" distL="0" distR="0" wp14:anchorId="5E6EC5D9" wp14:editId="25D7A172">
            <wp:extent cx="5886450" cy="4086225"/>
            <wp:effectExtent l="0" t="0" r="0" b="9525"/>
            <wp:docPr id="26" name="Grafiek 26">
              <a:extLst xmlns:a="http://schemas.openxmlformats.org/drawingml/2006/main">
                <a:ext uri="{FF2B5EF4-FFF2-40B4-BE49-F238E27FC236}">
                  <a16:creationId xmlns:a16="http://schemas.microsoft.com/office/drawing/2014/main" id="{ADED3575-B47C-4D22-AD2B-54AB109B4E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Pr>
          <w:noProof/>
        </w:rPr>
        <w:drawing>
          <wp:inline distT="0" distB="0" distL="0" distR="0" wp14:anchorId="221B7BD3" wp14:editId="2455E175">
            <wp:extent cx="5886450" cy="4057650"/>
            <wp:effectExtent l="0" t="0" r="0" b="0"/>
            <wp:docPr id="27" name="Grafiek 27">
              <a:extLst xmlns:a="http://schemas.openxmlformats.org/drawingml/2006/main">
                <a:ext uri="{FF2B5EF4-FFF2-40B4-BE49-F238E27FC236}">
                  <a16:creationId xmlns:a16="http://schemas.microsoft.com/office/drawing/2014/main" id="{63F77CDB-F7EC-4250-8914-48FEE2076E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D6042F6" w14:textId="77777777" w:rsidR="00505B69" w:rsidRDefault="00505B69">
      <w:pPr>
        <w:rPr>
          <w:lang w:val="en-GB"/>
        </w:rPr>
      </w:pPr>
      <w:r>
        <w:rPr>
          <w:lang w:val="en-GB"/>
        </w:rPr>
        <w:br w:type="page"/>
      </w:r>
    </w:p>
    <w:p w14:paraId="7A772F66" w14:textId="10540C5F" w:rsidR="00464580" w:rsidRPr="00352EFB" w:rsidRDefault="00FB6550" w:rsidP="00C4381E">
      <w:pPr>
        <w:pStyle w:val="Kop1"/>
        <w:numPr>
          <w:ilvl w:val="0"/>
          <w:numId w:val="0"/>
        </w:numPr>
        <w:ind w:left="432"/>
      </w:pPr>
      <w:bookmarkStart w:id="198" w:name="_Toc62475041"/>
      <w:bookmarkStart w:id="199" w:name="_Toc62481036"/>
      <w:bookmarkStart w:id="200" w:name="_Toc62481082"/>
      <w:r>
        <w:lastRenderedPageBreak/>
        <w:t>Attachment</w:t>
      </w:r>
      <w:r w:rsidR="00505B69">
        <w:t xml:space="preserve"> </w:t>
      </w:r>
      <w:r w:rsidR="00ED03B2">
        <w:t>7</w:t>
      </w:r>
      <w:r w:rsidR="00505B69">
        <w:t xml:space="preserve"> </w:t>
      </w:r>
      <w:r w:rsidR="00386E5E">
        <w:t>S</w:t>
      </w:r>
      <w:r w:rsidR="00505B69">
        <w:t>print report</w:t>
      </w:r>
      <w:bookmarkEnd w:id="198"/>
      <w:bookmarkEnd w:id="199"/>
      <w:bookmarkEnd w:id="200"/>
    </w:p>
    <w:p w14:paraId="5CF9F489" w14:textId="77777777" w:rsidR="00AB3213" w:rsidRDefault="00AB3213" w:rsidP="00AB3213">
      <w:pPr>
        <w:rPr>
          <w:b/>
          <w:sz w:val="52"/>
          <w:szCs w:val="52"/>
        </w:rPr>
      </w:pPr>
      <w:r>
        <w:rPr>
          <w:b/>
          <w:sz w:val="52"/>
          <w:szCs w:val="52"/>
        </w:rPr>
        <w:t>SPRINT REPORT</w:t>
      </w:r>
    </w:p>
    <w:p w14:paraId="7C272154" w14:textId="77777777" w:rsidR="00AB3213" w:rsidRDefault="00AB3213" w:rsidP="00AB3213">
      <w:pPr>
        <w:rPr>
          <w:szCs w:val="20"/>
        </w:rPr>
      </w:pPr>
    </w:p>
    <w:tbl>
      <w:tblPr>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4887"/>
        <w:gridCol w:w="4025"/>
      </w:tblGrid>
      <w:tr w:rsidR="00AB3213" w:rsidRPr="00AC126C" w14:paraId="733222AB" w14:textId="77777777" w:rsidTr="00927250">
        <w:tc>
          <w:tcPr>
            <w:tcW w:w="5059" w:type="dxa"/>
          </w:tcPr>
          <w:p w14:paraId="0436937F" w14:textId="77777777" w:rsidR="00AB3213" w:rsidRPr="00AC126C" w:rsidRDefault="00AB3213" w:rsidP="00927250">
            <w:pPr>
              <w:rPr>
                <w:sz w:val="36"/>
                <w:szCs w:val="36"/>
              </w:rPr>
            </w:pPr>
            <w:r w:rsidRPr="0084375D">
              <w:rPr>
                <w:sz w:val="36"/>
                <w:szCs w:val="36"/>
              </w:rPr>
              <w:t xml:space="preserve">Sprint </w:t>
            </w:r>
          </w:p>
        </w:tc>
        <w:tc>
          <w:tcPr>
            <w:tcW w:w="4182" w:type="dxa"/>
          </w:tcPr>
          <w:p w14:paraId="3CC52BE7" w14:textId="77777777" w:rsidR="00AB3213" w:rsidRPr="00AC126C" w:rsidRDefault="00AB3213" w:rsidP="00927250">
            <w:pPr>
              <w:rPr>
                <w:sz w:val="36"/>
                <w:szCs w:val="36"/>
              </w:rPr>
            </w:pPr>
            <w:r>
              <w:rPr>
                <w:sz w:val="36"/>
                <w:szCs w:val="36"/>
              </w:rPr>
              <w:t>2</w:t>
            </w:r>
          </w:p>
        </w:tc>
      </w:tr>
      <w:tr w:rsidR="00AB3213" w:rsidRPr="00AC126C" w14:paraId="1E3DED81" w14:textId="77777777" w:rsidTr="00927250">
        <w:tc>
          <w:tcPr>
            <w:tcW w:w="5059" w:type="dxa"/>
          </w:tcPr>
          <w:p w14:paraId="6568ED95" w14:textId="77777777" w:rsidR="00AB3213" w:rsidRPr="00AC126C" w:rsidRDefault="00AB3213" w:rsidP="00927250">
            <w:pPr>
              <w:rPr>
                <w:sz w:val="36"/>
                <w:szCs w:val="36"/>
              </w:rPr>
            </w:pPr>
            <w:r>
              <w:rPr>
                <w:sz w:val="36"/>
                <w:szCs w:val="36"/>
              </w:rPr>
              <w:t>Projectgroep</w:t>
            </w:r>
          </w:p>
        </w:tc>
        <w:tc>
          <w:tcPr>
            <w:tcW w:w="4182" w:type="dxa"/>
          </w:tcPr>
          <w:p w14:paraId="056F69E3" w14:textId="77777777" w:rsidR="00AB3213" w:rsidRPr="00AC126C" w:rsidRDefault="00AB3213" w:rsidP="00927250">
            <w:pPr>
              <w:rPr>
                <w:sz w:val="36"/>
                <w:szCs w:val="36"/>
              </w:rPr>
            </w:pPr>
            <w:r>
              <w:rPr>
                <w:sz w:val="36"/>
                <w:szCs w:val="36"/>
              </w:rPr>
              <w:t>SODAQ</w:t>
            </w:r>
          </w:p>
        </w:tc>
      </w:tr>
      <w:tr w:rsidR="00AB3213" w:rsidRPr="00AC126C" w14:paraId="0183111F" w14:textId="77777777" w:rsidTr="00927250">
        <w:tc>
          <w:tcPr>
            <w:tcW w:w="5059" w:type="dxa"/>
          </w:tcPr>
          <w:p w14:paraId="48CD1EA4" w14:textId="77777777" w:rsidR="00AB3213" w:rsidRPr="00AC126C" w:rsidRDefault="00AB3213" w:rsidP="00927250">
            <w:pPr>
              <w:rPr>
                <w:sz w:val="36"/>
                <w:szCs w:val="36"/>
              </w:rPr>
            </w:pPr>
            <w:r w:rsidRPr="00AC126C">
              <w:rPr>
                <w:sz w:val="36"/>
                <w:szCs w:val="36"/>
              </w:rPr>
              <w:t>Datum</w:t>
            </w:r>
          </w:p>
        </w:tc>
        <w:tc>
          <w:tcPr>
            <w:tcW w:w="4182" w:type="dxa"/>
          </w:tcPr>
          <w:p w14:paraId="001D5CF0" w14:textId="77777777" w:rsidR="00AB3213" w:rsidRPr="00AC126C" w:rsidRDefault="00AB3213" w:rsidP="00927250">
            <w:pPr>
              <w:rPr>
                <w:sz w:val="36"/>
                <w:szCs w:val="36"/>
              </w:rPr>
            </w:pPr>
            <w:r>
              <w:rPr>
                <w:sz w:val="36"/>
                <w:szCs w:val="36"/>
              </w:rPr>
              <w:t>8-11-2020</w:t>
            </w:r>
          </w:p>
        </w:tc>
      </w:tr>
      <w:tr w:rsidR="00AB3213" w:rsidRPr="00AC126C" w14:paraId="7BA7B69A" w14:textId="77777777" w:rsidTr="00927250">
        <w:tc>
          <w:tcPr>
            <w:tcW w:w="5059" w:type="dxa"/>
          </w:tcPr>
          <w:p w14:paraId="1C349301" w14:textId="77777777" w:rsidR="00AB3213" w:rsidRPr="00AC126C" w:rsidRDefault="00AB3213" w:rsidP="00927250">
            <w:pPr>
              <w:rPr>
                <w:sz w:val="36"/>
                <w:szCs w:val="36"/>
              </w:rPr>
            </w:pPr>
            <w:r w:rsidRPr="00AC126C">
              <w:rPr>
                <w:sz w:val="36"/>
                <w:szCs w:val="36"/>
              </w:rPr>
              <w:t xml:space="preserve">1. </w:t>
            </w:r>
            <w:r>
              <w:rPr>
                <w:sz w:val="36"/>
                <w:szCs w:val="36"/>
              </w:rPr>
              <w:t>Stijn Vergouwen</w:t>
            </w:r>
          </w:p>
        </w:tc>
        <w:tc>
          <w:tcPr>
            <w:tcW w:w="4182" w:type="dxa"/>
          </w:tcPr>
          <w:p w14:paraId="27F84CD1" w14:textId="77777777" w:rsidR="00AB3213" w:rsidRPr="0084375D" w:rsidRDefault="00AB3213" w:rsidP="00927250">
            <w:pPr>
              <w:rPr>
                <w:sz w:val="36"/>
                <w:szCs w:val="36"/>
              </w:rPr>
            </w:pPr>
            <w:r>
              <w:rPr>
                <w:sz w:val="36"/>
                <w:szCs w:val="36"/>
              </w:rPr>
              <w:t>1682145</w:t>
            </w:r>
          </w:p>
        </w:tc>
      </w:tr>
      <w:tr w:rsidR="00AB3213" w:rsidRPr="00AC126C" w14:paraId="37D063F1" w14:textId="77777777" w:rsidTr="00927250">
        <w:tc>
          <w:tcPr>
            <w:tcW w:w="5059" w:type="dxa"/>
          </w:tcPr>
          <w:p w14:paraId="6C15397D" w14:textId="77777777" w:rsidR="00AB3213" w:rsidRPr="00AC126C" w:rsidRDefault="00AB3213" w:rsidP="00927250">
            <w:pPr>
              <w:rPr>
                <w:sz w:val="36"/>
                <w:szCs w:val="36"/>
              </w:rPr>
            </w:pPr>
            <w:r w:rsidRPr="00AC126C">
              <w:rPr>
                <w:sz w:val="36"/>
                <w:szCs w:val="36"/>
              </w:rPr>
              <w:t xml:space="preserve">2. </w:t>
            </w:r>
            <w:r>
              <w:rPr>
                <w:sz w:val="36"/>
                <w:szCs w:val="36"/>
              </w:rPr>
              <w:t>Maarten van Dijk</w:t>
            </w:r>
          </w:p>
        </w:tc>
        <w:tc>
          <w:tcPr>
            <w:tcW w:w="4182" w:type="dxa"/>
          </w:tcPr>
          <w:p w14:paraId="054B60E2" w14:textId="77777777" w:rsidR="00AB3213" w:rsidRPr="0084375D" w:rsidRDefault="00AB3213" w:rsidP="00927250">
            <w:pPr>
              <w:rPr>
                <w:sz w:val="36"/>
                <w:szCs w:val="36"/>
              </w:rPr>
            </w:pPr>
            <w:r>
              <w:rPr>
                <w:sz w:val="36"/>
                <w:szCs w:val="36"/>
              </w:rPr>
              <w:t>1744469</w:t>
            </w:r>
          </w:p>
        </w:tc>
      </w:tr>
      <w:tr w:rsidR="00AB3213" w:rsidRPr="00AC126C" w14:paraId="7AB60E96" w14:textId="77777777" w:rsidTr="00927250">
        <w:tc>
          <w:tcPr>
            <w:tcW w:w="5059" w:type="dxa"/>
          </w:tcPr>
          <w:p w14:paraId="5096E3F9" w14:textId="77777777" w:rsidR="00AB3213" w:rsidRPr="00AC126C" w:rsidRDefault="00AB3213" w:rsidP="00927250">
            <w:pPr>
              <w:rPr>
                <w:sz w:val="36"/>
                <w:szCs w:val="36"/>
              </w:rPr>
            </w:pPr>
            <w:r w:rsidRPr="00AC126C">
              <w:rPr>
                <w:sz w:val="36"/>
                <w:szCs w:val="36"/>
              </w:rPr>
              <w:t xml:space="preserve">3. </w:t>
            </w:r>
            <w:r>
              <w:rPr>
                <w:sz w:val="36"/>
                <w:szCs w:val="36"/>
              </w:rPr>
              <w:t>Nick Jans</w:t>
            </w:r>
          </w:p>
        </w:tc>
        <w:tc>
          <w:tcPr>
            <w:tcW w:w="4182" w:type="dxa"/>
          </w:tcPr>
          <w:p w14:paraId="47B4B5FA" w14:textId="77777777" w:rsidR="00AB3213" w:rsidRPr="0084375D" w:rsidRDefault="00AB3213" w:rsidP="00927250">
            <w:pPr>
              <w:rPr>
                <w:sz w:val="36"/>
                <w:szCs w:val="36"/>
              </w:rPr>
            </w:pPr>
            <w:r>
              <w:rPr>
                <w:sz w:val="36"/>
                <w:szCs w:val="36"/>
              </w:rPr>
              <w:t>1717809</w:t>
            </w:r>
          </w:p>
        </w:tc>
      </w:tr>
      <w:tr w:rsidR="00AB3213" w:rsidRPr="00AC126C" w14:paraId="6C9CA375" w14:textId="77777777" w:rsidTr="00927250">
        <w:tc>
          <w:tcPr>
            <w:tcW w:w="5059" w:type="dxa"/>
          </w:tcPr>
          <w:p w14:paraId="355A775F" w14:textId="77777777" w:rsidR="00AB3213" w:rsidRPr="00AC126C" w:rsidRDefault="00AB3213" w:rsidP="00927250">
            <w:pPr>
              <w:rPr>
                <w:sz w:val="36"/>
                <w:szCs w:val="36"/>
              </w:rPr>
            </w:pPr>
            <w:r w:rsidRPr="00AC126C">
              <w:rPr>
                <w:sz w:val="36"/>
                <w:szCs w:val="36"/>
              </w:rPr>
              <w:t xml:space="preserve">4. </w:t>
            </w:r>
            <w:r>
              <w:rPr>
                <w:sz w:val="36"/>
                <w:szCs w:val="36"/>
              </w:rPr>
              <w:t>Jari de Haas</w:t>
            </w:r>
          </w:p>
        </w:tc>
        <w:tc>
          <w:tcPr>
            <w:tcW w:w="4182" w:type="dxa"/>
          </w:tcPr>
          <w:p w14:paraId="6AA23A1F" w14:textId="77777777" w:rsidR="00AB3213" w:rsidRPr="0084375D" w:rsidRDefault="00AB3213" w:rsidP="00927250">
            <w:pPr>
              <w:rPr>
                <w:sz w:val="36"/>
                <w:szCs w:val="36"/>
              </w:rPr>
            </w:pPr>
            <w:r>
              <w:rPr>
                <w:sz w:val="36"/>
                <w:szCs w:val="36"/>
              </w:rPr>
              <w:t>1738478</w:t>
            </w:r>
          </w:p>
        </w:tc>
      </w:tr>
      <w:tr w:rsidR="00AB3213" w:rsidRPr="00AC126C" w14:paraId="3F1202A8" w14:textId="77777777" w:rsidTr="00927250">
        <w:tc>
          <w:tcPr>
            <w:tcW w:w="5059" w:type="dxa"/>
          </w:tcPr>
          <w:p w14:paraId="5037A46F" w14:textId="77777777" w:rsidR="00AB3213" w:rsidRPr="00AC126C" w:rsidRDefault="00AB3213" w:rsidP="00927250">
            <w:pPr>
              <w:rPr>
                <w:sz w:val="36"/>
                <w:szCs w:val="36"/>
              </w:rPr>
            </w:pPr>
            <w:r w:rsidRPr="00AC126C">
              <w:rPr>
                <w:sz w:val="36"/>
                <w:szCs w:val="36"/>
              </w:rPr>
              <w:t xml:space="preserve">5. </w:t>
            </w:r>
            <w:r>
              <w:rPr>
                <w:sz w:val="36"/>
                <w:szCs w:val="36"/>
              </w:rPr>
              <w:t>Menno Weijers</w:t>
            </w:r>
          </w:p>
        </w:tc>
        <w:tc>
          <w:tcPr>
            <w:tcW w:w="4182" w:type="dxa"/>
          </w:tcPr>
          <w:p w14:paraId="01AC0394" w14:textId="77777777" w:rsidR="00AB3213" w:rsidRPr="0084375D" w:rsidRDefault="00AB3213" w:rsidP="00927250">
            <w:pPr>
              <w:rPr>
                <w:sz w:val="36"/>
                <w:szCs w:val="36"/>
              </w:rPr>
            </w:pPr>
            <w:r w:rsidRPr="0084375D">
              <w:rPr>
                <w:sz w:val="36"/>
                <w:szCs w:val="36"/>
              </w:rPr>
              <w:t>1740474</w:t>
            </w:r>
          </w:p>
        </w:tc>
      </w:tr>
      <w:tr w:rsidR="00AB3213" w:rsidRPr="00AC126C" w14:paraId="6C73894A" w14:textId="77777777" w:rsidTr="00927250">
        <w:tc>
          <w:tcPr>
            <w:tcW w:w="5059" w:type="dxa"/>
          </w:tcPr>
          <w:p w14:paraId="30FCC239" w14:textId="34D9D297" w:rsidR="00AB3213" w:rsidRPr="00AC126C" w:rsidRDefault="00AB3213" w:rsidP="00927250">
            <w:pPr>
              <w:rPr>
                <w:sz w:val="36"/>
                <w:szCs w:val="36"/>
              </w:rPr>
            </w:pPr>
            <w:r>
              <w:rPr>
                <w:sz w:val="36"/>
                <w:szCs w:val="36"/>
              </w:rPr>
              <w:t>6. Thomas Kinket</w:t>
            </w:r>
          </w:p>
        </w:tc>
        <w:tc>
          <w:tcPr>
            <w:tcW w:w="4182" w:type="dxa"/>
          </w:tcPr>
          <w:p w14:paraId="6BB3D15B" w14:textId="7C6A51A1" w:rsidR="00AB3213" w:rsidRPr="0084375D" w:rsidRDefault="009D7B82" w:rsidP="00927250">
            <w:pPr>
              <w:rPr>
                <w:sz w:val="36"/>
                <w:szCs w:val="36"/>
              </w:rPr>
            </w:pPr>
            <w:r w:rsidRPr="009D7B82">
              <w:rPr>
                <w:sz w:val="36"/>
                <w:szCs w:val="36"/>
              </w:rPr>
              <w:t>1732713</w:t>
            </w:r>
          </w:p>
        </w:tc>
      </w:tr>
    </w:tbl>
    <w:p w14:paraId="2F809077" w14:textId="77777777" w:rsidR="00AB3213" w:rsidRDefault="00AB3213" w:rsidP="00AB3213">
      <w:pPr>
        <w:rPr>
          <w:szCs w:val="20"/>
        </w:rPr>
      </w:pPr>
    </w:p>
    <w:p w14:paraId="7232F5B3" w14:textId="77777777" w:rsidR="00AB3213" w:rsidRPr="00FA38DD" w:rsidRDefault="00AB3213" w:rsidP="00AB3213">
      <w:pPr>
        <w:rPr>
          <w:b/>
          <w:sz w:val="24"/>
          <w:szCs w:val="20"/>
        </w:rPr>
      </w:pPr>
      <w:r w:rsidRPr="00FA38DD">
        <w:rPr>
          <w:b/>
          <w:sz w:val="24"/>
          <w:szCs w:val="20"/>
        </w:rPr>
        <w:t>Inhoudsopgave</w:t>
      </w:r>
    </w:p>
    <w:p w14:paraId="2808D761" w14:textId="77777777" w:rsidR="00AB3213" w:rsidRDefault="00AB3213" w:rsidP="00AB3213">
      <w:pPr>
        <w:rPr>
          <w:szCs w:val="20"/>
        </w:rPr>
      </w:pPr>
    </w:p>
    <w:p w14:paraId="2C58AD48" w14:textId="425FCF29" w:rsidR="007B08EE" w:rsidRDefault="00AB3213">
      <w:pPr>
        <w:pStyle w:val="Inhopg1"/>
        <w:tabs>
          <w:tab w:val="right" w:leader="dot" w:pos="9016"/>
        </w:tabs>
        <w:rPr>
          <w:rFonts w:eastAsiaTheme="minorEastAsia"/>
          <w:noProof/>
          <w:lang w:eastAsia="nl-NL"/>
        </w:rPr>
      </w:pPr>
      <w:r>
        <w:fldChar w:fldCharType="begin"/>
      </w:r>
      <w:r>
        <w:instrText xml:space="preserve"> TOC \o "1-2" \h \z \u </w:instrText>
      </w:r>
      <w:r>
        <w:fldChar w:fldCharType="separate"/>
      </w:r>
      <w:hyperlink w:anchor="_Toc62481037" w:history="1">
        <w:r w:rsidR="007B08EE" w:rsidRPr="00D0052A">
          <w:rPr>
            <w:rStyle w:val="Hyperlink"/>
            <w:rFonts w:ascii="Century Gothic" w:eastAsia="Century Gothic" w:hAnsi="Century Gothic" w:cs="Century Gothic"/>
            <w:noProof/>
          </w:rPr>
          <w:t>Abstract</w:t>
        </w:r>
        <w:r w:rsidR="007B08EE">
          <w:rPr>
            <w:noProof/>
            <w:webHidden/>
          </w:rPr>
          <w:tab/>
        </w:r>
        <w:r w:rsidR="007B08EE">
          <w:rPr>
            <w:noProof/>
            <w:webHidden/>
          </w:rPr>
          <w:fldChar w:fldCharType="begin"/>
        </w:r>
        <w:r w:rsidR="007B08EE">
          <w:rPr>
            <w:noProof/>
            <w:webHidden/>
          </w:rPr>
          <w:instrText xml:space="preserve"> PAGEREF _Toc62481037 \h </w:instrText>
        </w:r>
        <w:r w:rsidR="007B08EE">
          <w:rPr>
            <w:noProof/>
            <w:webHidden/>
          </w:rPr>
        </w:r>
        <w:r w:rsidR="007B08EE">
          <w:rPr>
            <w:noProof/>
            <w:webHidden/>
          </w:rPr>
          <w:fldChar w:fldCharType="separate"/>
        </w:r>
        <w:r w:rsidR="007B08EE">
          <w:rPr>
            <w:noProof/>
            <w:webHidden/>
          </w:rPr>
          <w:t>1</w:t>
        </w:r>
        <w:r w:rsidR="007B08EE">
          <w:rPr>
            <w:noProof/>
            <w:webHidden/>
          </w:rPr>
          <w:fldChar w:fldCharType="end"/>
        </w:r>
      </w:hyperlink>
    </w:p>
    <w:p w14:paraId="60FC6A7C" w14:textId="4A2AB513" w:rsidR="007B08EE" w:rsidRDefault="002F1587">
      <w:pPr>
        <w:pStyle w:val="Inhopg1"/>
        <w:tabs>
          <w:tab w:val="right" w:leader="dot" w:pos="9016"/>
        </w:tabs>
        <w:rPr>
          <w:rFonts w:eastAsiaTheme="minorEastAsia"/>
          <w:noProof/>
          <w:lang w:eastAsia="nl-NL"/>
        </w:rPr>
      </w:pPr>
      <w:hyperlink w:anchor="_Toc62481038" w:history="1">
        <w:r w:rsidR="007B08EE" w:rsidRPr="00D0052A">
          <w:rPr>
            <w:rStyle w:val="Hyperlink"/>
            <w:noProof/>
          </w:rPr>
          <w:t>Table of contents</w:t>
        </w:r>
        <w:r w:rsidR="007B08EE">
          <w:rPr>
            <w:noProof/>
            <w:webHidden/>
          </w:rPr>
          <w:tab/>
        </w:r>
        <w:r w:rsidR="007B08EE">
          <w:rPr>
            <w:noProof/>
            <w:webHidden/>
          </w:rPr>
          <w:fldChar w:fldCharType="begin"/>
        </w:r>
        <w:r w:rsidR="007B08EE">
          <w:rPr>
            <w:noProof/>
            <w:webHidden/>
          </w:rPr>
          <w:instrText xml:space="preserve"> PAGEREF _Toc62481038 \h </w:instrText>
        </w:r>
        <w:r w:rsidR="007B08EE">
          <w:rPr>
            <w:noProof/>
            <w:webHidden/>
          </w:rPr>
        </w:r>
        <w:r w:rsidR="007B08EE">
          <w:rPr>
            <w:noProof/>
            <w:webHidden/>
          </w:rPr>
          <w:fldChar w:fldCharType="separate"/>
        </w:r>
        <w:r w:rsidR="007B08EE">
          <w:rPr>
            <w:noProof/>
            <w:webHidden/>
          </w:rPr>
          <w:t>2</w:t>
        </w:r>
        <w:r w:rsidR="007B08EE">
          <w:rPr>
            <w:noProof/>
            <w:webHidden/>
          </w:rPr>
          <w:fldChar w:fldCharType="end"/>
        </w:r>
      </w:hyperlink>
    </w:p>
    <w:p w14:paraId="4E8E1440" w14:textId="7E5F7B24" w:rsidR="007B08EE" w:rsidRDefault="002F1587">
      <w:pPr>
        <w:pStyle w:val="Inhopg1"/>
        <w:tabs>
          <w:tab w:val="left" w:pos="440"/>
          <w:tab w:val="right" w:leader="dot" w:pos="9016"/>
        </w:tabs>
        <w:rPr>
          <w:rFonts w:eastAsiaTheme="minorEastAsia"/>
          <w:noProof/>
          <w:lang w:eastAsia="nl-NL"/>
        </w:rPr>
      </w:pPr>
      <w:hyperlink w:anchor="_Toc62481039" w:history="1">
        <w:r w:rsidR="007B08EE" w:rsidRPr="00D0052A">
          <w:rPr>
            <w:rStyle w:val="Hyperlink"/>
            <w:noProof/>
          </w:rPr>
          <w:t>1</w:t>
        </w:r>
        <w:r w:rsidR="007B08EE">
          <w:rPr>
            <w:rFonts w:eastAsiaTheme="minorEastAsia"/>
            <w:noProof/>
            <w:lang w:eastAsia="nl-NL"/>
          </w:rPr>
          <w:tab/>
        </w:r>
        <w:r w:rsidR="007B08EE" w:rsidRPr="00D0052A">
          <w:rPr>
            <w:rStyle w:val="Hyperlink"/>
            <w:noProof/>
            <w:lang w:val="en-GB"/>
          </w:rPr>
          <w:t>Preface</w:t>
        </w:r>
        <w:r w:rsidR="007B08EE">
          <w:rPr>
            <w:noProof/>
            <w:webHidden/>
          </w:rPr>
          <w:tab/>
        </w:r>
        <w:r w:rsidR="007B08EE">
          <w:rPr>
            <w:noProof/>
            <w:webHidden/>
          </w:rPr>
          <w:fldChar w:fldCharType="begin"/>
        </w:r>
        <w:r w:rsidR="007B08EE">
          <w:rPr>
            <w:noProof/>
            <w:webHidden/>
          </w:rPr>
          <w:instrText xml:space="preserve"> PAGEREF _Toc62481039 \h </w:instrText>
        </w:r>
        <w:r w:rsidR="007B08EE">
          <w:rPr>
            <w:noProof/>
            <w:webHidden/>
          </w:rPr>
        </w:r>
        <w:r w:rsidR="007B08EE">
          <w:rPr>
            <w:noProof/>
            <w:webHidden/>
          </w:rPr>
          <w:fldChar w:fldCharType="separate"/>
        </w:r>
        <w:r w:rsidR="007B08EE">
          <w:rPr>
            <w:noProof/>
            <w:webHidden/>
          </w:rPr>
          <w:t>1</w:t>
        </w:r>
        <w:r w:rsidR="007B08EE">
          <w:rPr>
            <w:noProof/>
            <w:webHidden/>
          </w:rPr>
          <w:fldChar w:fldCharType="end"/>
        </w:r>
      </w:hyperlink>
    </w:p>
    <w:p w14:paraId="3BABC918" w14:textId="6CAEF90F" w:rsidR="007B08EE" w:rsidRDefault="002F1587">
      <w:pPr>
        <w:pStyle w:val="Inhopg1"/>
        <w:tabs>
          <w:tab w:val="left" w:pos="440"/>
          <w:tab w:val="right" w:leader="dot" w:pos="9016"/>
        </w:tabs>
        <w:rPr>
          <w:rFonts w:eastAsiaTheme="minorEastAsia"/>
          <w:noProof/>
          <w:lang w:eastAsia="nl-NL"/>
        </w:rPr>
      </w:pPr>
      <w:hyperlink w:anchor="_Toc62481040" w:history="1">
        <w:r w:rsidR="007B08EE" w:rsidRPr="00D0052A">
          <w:rPr>
            <w:rStyle w:val="Hyperlink"/>
            <w:rFonts w:ascii="Century Gothic" w:hAnsi="Century Gothic"/>
            <w:noProof/>
            <w:lang w:val="en-GB"/>
          </w:rPr>
          <w:t>2</w:t>
        </w:r>
        <w:r w:rsidR="007B08EE">
          <w:rPr>
            <w:rFonts w:eastAsiaTheme="minorEastAsia"/>
            <w:noProof/>
            <w:lang w:eastAsia="nl-NL"/>
          </w:rPr>
          <w:tab/>
        </w:r>
        <w:r w:rsidR="007B08EE" w:rsidRPr="00D0052A">
          <w:rPr>
            <w:rStyle w:val="Hyperlink"/>
            <w:rFonts w:ascii="Century Gothic" w:hAnsi="Century Gothic"/>
            <w:noProof/>
            <w:lang w:val="en-GB"/>
          </w:rPr>
          <w:t>Project description</w:t>
        </w:r>
        <w:r w:rsidR="007B08EE">
          <w:rPr>
            <w:noProof/>
            <w:webHidden/>
          </w:rPr>
          <w:tab/>
        </w:r>
        <w:r w:rsidR="007B08EE">
          <w:rPr>
            <w:noProof/>
            <w:webHidden/>
          </w:rPr>
          <w:fldChar w:fldCharType="begin"/>
        </w:r>
        <w:r w:rsidR="007B08EE">
          <w:rPr>
            <w:noProof/>
            <w:webHidden/>
          </w:rPr>
          <w:instrText xml:space="preserve"> PAGEREF _Toc62481040 \h </w:instrText>
        </w:r>
        <w:r w:rsidR="007B08EE">
          <w:rPr>
            <w:noProof/>
            <w:webHidden/>
          </w:rPr>
        </w:r>
        <w:r w:rsidR="007B08EE">
          <w:rPr>
            <w:noProof/>
            <w:webHidden/>
          </w:rPr>
          <w:fldChar w:fldCharType="separate"/>
        </w:r>
        <w:r w:rsidR="007B08EE">
          <w:rPr>
            <w:noProof/>
            <w:webHidden/>
          </w:rPr>
          <w:t>2</w:t>
        </w:r>
        <w:r w:rsidR="007B08EE">
          <w:rPr>
            <w:noProof/>
            <w:webHidden/>
          </w:rPr>
          <w:fldChar w:fldCharType="end"/>
        </w:r>
      </w:hyperlink>
    </w:p>
    <w:p w14:paraId="484E827F" w14:textId="1219EB16" w:rsidR="007B08EE" w:rsidRDefault="002F1587">
      <w:pPr>
        <w:pStyle w:val="Inhopg2"/>
        <w:tabs>
          <w:tab w:val="left" w:pos="880"/>
          <w:tab w:val="right" w:leader="dot" w:pos="9016"/>
        </w:tabs>
        <w:rPr>
          <w:rFonts w:eastAsiaTheme="minorEastAsia"/>
          <w:noProof/>
          <w:lang w:eastAsia="nl-NL"/>
        </w:rPr>
      </w:pPr>
      <w:hyperlink w:anchor="_Toc62481041" w:history="1">
        <w:r w:rsidR="007B08EE" w:rsidRPr="00D0052A">
          <w:rPr>
            <w:rStyle w:val="Hyperlink"/>
            <w:rFonts w:ascii="Century Gothic" w:hAnsi="Century Gothic"/>
            <w:noProof/>
          </w:rPr>
          <w:t>2.1</w:t>
        </w:r>
        <w:r w:rsidR="007B08EE">
          <w:rPr>
            <w:rFonts w:eastAsiaTheme="minorEastAsia"/>
            <w:noProof/>
            <w:lang w:eastAsia="nl-NL"/>
          </w:rPr>
          <w:tab/>
        </w:r>
        <w:r w:rsidR="007B08EE" w:rsidRPr="00D0052A">
          <w:rPr>
            <w:rStyle w:val="Hyperlink"/>
            <w:rFonts w:ascii="Century Gothic" w:hAnsi="Century Gothic"/>
            <w:noProof/>
          </w:rPr>
          <w:t>Company description</w:t>
        </w:r>
        <w:r w:rsidR="007B08EE">
          <w:rPr>
            <w:noProof/>
            <w:webHidden/>
          </w:rPr>
          <w:tab/>
        </w:r>
        <w:r w:rsidR="007B08EE">
          <w:rPr>
            <w:noProof/>
            <w:webHidden/>
          </w:rPr>
          <w:fldChar w:fldCharType="begin"/>
        </w:r>
        <w:r w:rsidR="007B08EE">
          <w:rPr>
            <w:noProof/>
            <w:webHidden/>
          </w:rPr>
          <w:instrText xml:space="preserve"> PAGEREF _Toc62481041 \h </w:instrText>
        </w:r>
        <w:r w:rsidR="007B08EE">
          <w:rPr>
            <w:noProof/>
            <w:webHidden/>
          </w:rPr>
        </w:r>
        <w:r w:rsidR="007B08EE">
          <w:rPr>
            <w:noProof/>
            <w:webHidden/>
          </w:rPr>
          <w:fldChar w:fldCharType="separate"/>
        </w:r>
        <w:r w:rsidR="007B08EE">
          <w:rPr>
            <w:noProof/>
            <w:webHidden/>
          </w:rPr>
          <w:t>2</w:t>
        </w:r>
        <w:r w:rsidR="007B08EE">
          <w:rPr>
            <w:noProof/>
            <w:webHidden/>
          </w:rPr>
          <w:fldChar w:fldCharType="end"/>
        </w:r>
      </w:hyperlink>
    </w:p>
    <w:p w14:paraId="06F127BE" w14:textId="36D6C778" w:rsidR="007B08EE" w:rsidRDefault="002F1587">
      <w:pPr>
        <w:pStyle w:val="Inhopg2"/>
        <w:tabs>
          <w:tab w:val="left" w:pos="880"/>
          <w:tab w:val="right" w:leader="dot" w:pos="9016"/>
        </w:tabs>
        <w:rPr>
          <w:rFonts w:eastAsiaTheme="minorEastAsia"/>
          <w:noProof/>
          <w:lang w:eastAsia="nl-NL"/>
        </w:rPr>
      </w:pPr>
      <w:hyperlink w:anchor="_Toc62481042" w:history="1">
        <w:r w:rsidR="007B08EE" w:rsidRPr="00D0052A">
          <w:rPr>
            <w:rStyle w:val="Hyperlink"/>
            <w:rFonts w:ascii="Century Gothic" w:hAnsi="Century Gothic"/>
            <w:noProof/>
          </w:rPr>
          <w:t>2.2</w:t>
        </w:r>
        <w:r w:rsidR="007B08EE">
          <w:rPr>
            <w:rFonts w:eastAsiaTheme="minorEastAsia"/>
            <w:noProof/>
            <w:lang w:eastAsia="nl-NL"/>
          </w:rPr>
          <w:tab/>
        </w:r>
        <w:r w:rsidR="007B08EE" w:rsidRPr="00D0052A">
          <w:rPr>
            <w:rStyle w:val="Hyperlink"/>
            <w:rFonts w:ascii="Century Gothic" w:hAnsi="Century Gothic"/>
            <w:noProof/>
          </w:rPr>
          <w:t>Problem definition</w:t>
        </w:r>
        <w:r w:rsidR="007B08EE">
          <w:rPr>
            <w:noProof/>
            <w:webHidden/>
          </w:rPr>
          <w:tab/>
        </w:r>
        <w:r w:rsidR="007B08EE">
          <w:rPr>
            <w:noProof/>
            <w:webHidden/>
          </w:rPr>
          <w:fldChar w:fldCharType="begin"/>
        </w:r>
        <w:r w:rsidR="007B08EE">
          <w:rPr>
            <w:noProof/>
            <w:webHidden/>
          </w:rPr>
          <w:instrText xml:space="preserve"> PAGEREF _Toc62481042 \h </w:instrText>
        </w:r>
        <w:r w:rsidR="007B08EE">
          <w:rPr>
            <w:noProof/>
            <w:webHidden/>
          </w:rPr>
        </w:r>
        <w:r w:rsidR="007B08EE">
          <w:rPr>
            <w:noProof/>
            <w:webHidden/>
          </w:rPr>
          <w:fldChar w:fldCharType="separate"/>
        </w:r>
        <w:r w:rsidR="007B08EE">
          <w:rPr>
            <w:noProof/>
            <w:webHidden/>
          </w:rPr>
          <w:t>2</w:t>
        </w:r>
        <w:r w:rsidR="007B08EE">
          <w:rPr>
            <w:noProof/>
            <w:webHidden/>
          </w:rPr>
          <w:fldChar w:fldCharType="end"/>
        </w:r>
      </w:hyperlink>
    </w:p>
    <w:p w14:paraId="6C8E6330" w14:textId="662EBB42" w:rsidR="007B08EE" w:rsidRDefault="002F1587">
      <w:pPr>
        <w:pStyle w:val="Inhopg2"/>
        <w:tabs>
          <w:tab w:val="left" w:pos="880"/>
          <w:tab w:val="right" w:leader="dot" w:pos="9016"/>
        </w:tabs>
        <w:rPr>
          <w:rFonts w:eastAsiaTheme="minorEastAsia"/>
          <w:noProof/>
          <w:lang w:eastAsia="nl-NL"/>
        </w:rPr>
      </w:pPr>
      <w:hyperlink w:anchor="_Toc62481043" w:history="1">
        <w:r w:rsidR="007B08EE" w:rsidRPr="00D0052A">
          <w:rPr>
            <w:rStyle w:val="Hyperlink"/>
            <w:rFonts w:ascii="Century Gothic" w:hAnsi="Century Gothic"/>
            <w:noProof/>
          </w:rPr>
          <w:t>2.3</w:t>
        </w:r>
        <w:r w:rsidR="007B08EE">
          <w:rPr>
            <w:rFonts w:eastAsiaTheme="minorEastAsia"/>
            <w:noProof/>
            <w:lang w:eastAsia="nl-NL"/>
          </w:rPr>
          <w:tab/>
        </w:r>
        <w:r w:rsidR="007B08EE" w:rsidRPr="00D0052A">
          <w:rPr>
            <w:rStyle w:val="Hyperlink"/>
            <w:rFonts w:ascii="Century Gothic" w:hAnsi="Century Gothic"/>
            <w:noProof/>
          </w:rPr>
          <w:t>Project scope</w:t>
        </w:r>
        <w:r w:rsidR="007B08EE">
          <w:rPr>
            <w:noProof/>
            <w:webHidden/>
          </w:rPr>
          <w:tab/>
        </w:r>
        <w:r w:rsidR="007B08EE">
          <w:rPr>
            <w:noProof/>
            <w:webHidden/>
          </w:rPr>
          <w:fldChar w:fldCharType="begin"/>
        </w:r>
        <w:r w:rsidR="007B08EE">
          <w:rPr>
            <w:noProof/>
            <w:webHidden/>
          </w:rPr>
          <w:instrText xml:space="preserve"> PAGEREF _Toc62481043 \h </w:instrText>
        </w:r>
        <w:r w:rsidR="007B08EE">
          <w:rPr>
            <w:noProof/>
            <w:webHidden/>
          </w:rPr>
        </w:r>
        <w:r w:rsidR="007B08EE">
          <w:rPr>
            <w:noProof/>
            <w:webHidden/>
          </w:rPr>
          <w:fldChar w:fldCharType="separate"/>
        </w:r>
        <w:r w:rsidR="007B08EE">
          <w:rPr>
            <w:noProof/>
            <w:webHidden/>
          </w:rPr>
          <w:t>5</w:t>
        </w:r>
        <w:r w:rsidR="007B08EE">
          <w:rPr>
            <w:noProof/>
            <w:webHidden/>
          </w:rPr>
          <w:fldChar w:fldCharType="end"/>
        </w:r>
      </w:hyperlink>
    </w:p>
    <w:p w14:paraId="2D800700" w14:textId="320F8D45" w:rsidR="007B08EE" w:rsidRDefault="002F1587">
      <w:pPr>
        <w:pStyle w:val="Inhopg2"/>
        <w:tabs>
          <w:tab w:val="left" w:pos="880"/>
          <w:tab w:val="right" w:leader="dot" w:pos="9016"/>
        </w:tabs>
        <w:rPr>
          <w:rFonts w:eastAsiaTheme="minorEastAsia"/>
          <w:noProof/>
          <w:lang w:eastAsia="nl-NL"/>
        </w:rPr>
      </w:pPr>
      <w:hyperlink w:anchor="_Toc62481044" w:history="1">
        <w:r w:rsidR="007B08EE" w:rsidRPr="00D0052A">
          <w:rPr>
            <w:rStyle w:val="Hyperlink"/>
            <w:rFonts w:ascii="Century Gothic" w:hAnsi="Century Gothic"/>
            <w:noProof/>
          </w:rPr>
          <w:t>2.4</w:t>
        </w:r>
        <w:r w:rsidR="007B08EE">
          <w:rPr>
            <w:rFonts w:eastAsiaTheme="minorEastAsia"/>
            <w:noProof/>
            <w:lang w:eastAsia="nl-NL"/>
          </w:rPr>
          <w:tab/>
        </w:r>
        <w:r w:rsidR="007B08EE" w:rsidRPr="00D0052A">
          <w:rPr>
            <w:rStyle w:val="Hyperlink"/>
            <w:rFonts w:ascii="Century Gothic" w:hAnsi="Century Gothic"/>
            <w:noProof/>
          </w:rPr>
          <w:t>Results and deliverables</w:t>
        </w:r>
        <w:r w:rsidR="007B08EE">
          <w:rPr>
            <w:noProof/>
            <w:webHidden/>
          </w:rPr>
          <w:tab/>
        </w:r>
        <w:r w:rsidR="007B08EE">
          <w:rPr>
            <w:noProof/>
            <w:webHidden/>
          </w:rPr>
          <w:fldChar w:fldCharType="begin"/>
        </w:r>
        <w:r w:rsidR="007B08EE">
          <w:rPr>
            <w:noProof/>
            <w:webHidden/>
          </w:rPr>
          <w:instrText xml:space="preserve"> PAGEREF _Toc62481044 \h </w:instrText>
        </w:r>
        <w:r w:rsidR="007B08EE">
          <w:rPr>
            <w:noProof/>
            <w:webHidden/>
          </w:rPr>
        </w:r>
        <w:r w:rsidR="007B08EE">
          <w:rPr>
            <w:noProof/>
            <w:webHidden/>
          </w:rPr>
          <w:fldChar w:fldCharType="separate"/>
        </w:r>
        <w:r w:rsidR="007B08EE">
          <w:rPr>
            <w:noProof/>
            <w:webHidden/>
          </w:rPr>
          <w:t>7</w:t>
        </w:r>
        <w:r w:rsidR="007B08EE">
          <w:rPr>
            <w:noProof/>
            <w:webHidden/>
          </w:rPr>
          <w:fldChar w:fldCharType="end"/>
        </w:r>
      </w:hyperlink>
    </w:p>
    <w:p w14:paraId="23994778" w14:textId="6A706266" w:rsidR="007B08EE" w:rsidRDefault="002F1587">
      <w:pPr>
        <w:pStyle w:val="Inhopg2"/>
        <w:tabs>
          <w:tab w:val="left" w:pos="880"/>
          <w:tab w:val="right" w:leader="dot" w:pos="9016"/>
        </w:tabs>
        <w:rPr>
          <w:rFonts w:eastAsiaTheme="minorEastAsia"/>
          <w:noProof/>
          <w:lang w:eastAsia="nl-NL"/>
        </w:rPr>
      </w:pPr>
      <w:hyperlink w:anchor="_Toc62481045" w:history="1">
        <w:r w:rsidR="007B08EE" w:rsidRPr="00D0052A">
          <w:rPr>
            <w:rStyle w:val="Hyperlink"/>
            <w:rFonts w:ascii="Century Gothic" w:hAnsi="Century Gothic"/>
            <w:noProof/>
          </w:rPr>
          <w:t>2.5</w:t>
        </w:r>
        <w:r w:rsidR="007B08EE">
          <w:rPr>
            <w:rFonts w:eastAsiaTheme="minorEastAsia"/>
            <w:noProof/>
            <w:lang w:eastAsia="nl-NL"/>
          </w:rPr>
          <w:tab/>
        </w:r>
        <w:r w:rsidR="007B08EE" w:rsidRPr="00D0052A">
          <w:rPr>
            <w:rStyle w:val="Hyperlink"/>
            <w:rFonts w:ascii="Century Gothic" w:hAnsi="Century Gothic"/>
            <w:noProof/>
          </w:rPr>
          <w:t>Potential customers</w:t>
        </w:r>
        <w:r w:rsidR="007B08EE">
          <w:rPr>
            <w:noProof/>
            <w:webHidden/>
          </w:rPr>
          <w:tab/>
        </w:r>
        <w:r w:rsidR="007B08EE">
          <w:rPr>
            <w:noProof/>
            <w:webHidden/>
          </w:rPr>
          <w:fldChar w:fldCharType="begin"/>
        </w:r>
        <w:r w:rsidR="007B08EE">
          <w:rPr>
            <w:noProof/>
            <w:webHidden/>
          </w:rPr>
          <w:instrText xml:space="preserve"> PAGEREF _Toc62481045 \h </w:instrText>
        </w:r>
        <w:r w:rsidR="007B08EE">
          <w:rPr>
            <w:noProof/>
            <w:webHidden/>
          </w:rPr>
        </w:r>
        <w:r w:rsidR="007B08EE">
          <w:rPr>
            <w:noProof/>
            <w:webHidden/>
          </w:rPr>
          <w:fldChar w:fldCharType="separate"/>
        </w:r>
        <w:r w:rsidR="007B08EE">
          <w:rPr>
            <w:noProof/>
            <w:webHidden/>
          </w:rPr>
          <w:t>10</w:t>
        </w:r>
        <w:r w:rsidR="007B08EE">
          <w:rPr>
            <w:noProof/>
            <w:webHidden/>
          </w:rPr>
          <w:fldChar w:fldCharType="end"/>
        </w:r>
      </w:hyperlink>
    </w:p>
    <w:p w14:paraId="4A579079" w14:textId="54E3B91B" w:rsidR="007B08EE" w:rsidRDefault="002F1587">
      <w:pPr>
        <w:pStyle w:val="Inhopg2"/>
        <w:tabs>
          <w:tab w:val="left" w:pos="880"/>
          <w:tab w:val="right" w:leader="dot" w:pos="9016"/>
        </w:tabs>
        <w:rPr>
          <w:rFonts w:eastAsiaTheme="minorEastAsia"/>
          <w:noProof/>
          <w:lang w:eastAsia="nl-NL"/>
        </w:rPr>
      </w:pPr>
      <w:hyperlink w:anchor="_Toc62481046" w:history="1">
        <w:r w:rsidR="007B08EE" w:rsidRPr="00D0052A">
          <w:rPr>
            <w:rStyle w:val="Hyperlink"/>
            <w:rFonts w:ascii="Century Gothic" w:hAnsi="Century Gothic"/>
            <w:noProof/>
          </w:rPr>
          <w:t>2.6</w:t>
        </w:r>
        <w:r w:rsidR="007B08EE">
          <w:rPr>
            <w:rFonts w:eastAsiaTheme="minorEastAsia"/>
            <w:noProof/>
            <w:lang w:eastAsia="nl-NL"/>
          </w:rPr>
          <w:tab/>
        </w:r>
        <w:r w:rsidR="007B08EE" w:rsidRPr="00D0052A">
          <w:rPr>
            <w:rStyle w:val="Hyperlink"/>
            <w:rFonts w:ascii="Century Gothic" w:hAnsi="Century Gothic"/>
            <w:noProof/>
          </w:rPr>
          <w:t>Strategic importance</w:t>
        </w:r>
        <w:r w:rsidR="007B08EE">
          <w:rPr>
            <w:noProof/>
            <w:webHidden/>
          </w:rPr>
          <w:tab/>
        </w:r>
        <w:r w:rsidR="007B08EE">
          <w:rPr>
            <w:noProof/>
            <w:webHidden/>
          </w:rPr>
          <w:fldChar w:fldCharType="begin"/>
        </w:r>
        <w:r w:rsidR="007B08EE">
          <w:rPr>
            <w:noProof/>
            <w:webHidden/>
          </w:rPr>
          <w:instrText xml:space="preserve"> PAGEREF _Toc62481046 \h </w:instrText>
        </w:r>
        <w:r w:rsidR="007B08EE">
          <w:rPr>
            <w:noProof/>
            <w:webHidden/>
          </w:rPr>
        </w:r>
        <w:r w:rsidR="007B08EE">
          <w:rPr>
            <w:noProof/>
            <w:webHidden/>
          </w:rPr>
          <w:fldChar w:fldCharType="separate"/>
        </w:r>
        <w:r w:rsidR="007B08EE">
          <w:rPr>
            <w:noProof/>
            <w:webHidden/>
          </w:rPr>
          <w:t>12</w:t>
        </w:r>
        <w:r w:rsidR="007B08EE">
          <w:rPr>
            <w:noProof/>
            <w:webHidden/>
          </w:rPr>
          <w:fldChar w:fldCharType="end"/>
        </w:r>
      </w:hyperlink>
    </w:p>
    <w:p w14:paraId="1C4E4F8C" w14:textId="4E367843" w:rsidR="007B08EE" w:rsidRDefault="002F1587">
      <w:pPr>
        <w:pStyle w:val="Inhopg1"/>
        <w:tabs>
          <w:tab w:val="left" w:pos="440"/>
          <w:tab w:val="right" w:leader="dot" w:pos="9016"/>
        </w:tabs>
        <w:rPr>
          <w:rFonts w:eastAsiaTheme="minorEastAsia"/>
          <w:noProof/>
          <w:lang w:eastAsia="nl-NL"/>
        </w:rPr>
      </w:pPr>
      <w:hyperlink w:anchor="_Toc62481047" w:history="1">
        <w:r w:rsidR="007B08EE" w:rsidRPr="00D0052A">
          <w:rPr>
            <w:rStyle w:val="Hyperlink"/>
            <w:rFonts w:ascii="Century Gothic" w:hAnsi="Century Gothic"/>
            <w:noProof/>
          </w:rPr>
          <w:t>3</w:t>
        </w:r>
        <w:r w:rsidR="007B08EE">
          <w:rPr>
            <w:rFonts w:eastAsiaTheme="minorEastAsia"/>
            <w:noProof/>
            <w:lang w:eastAsia="nl-NL"/>
          </w:rPr>
          <w:tab/>
        </w:r>
        <w:r w:rsidR="007B08EE" w:rsidRPr="00D0052A">
          <w:rPr>
            <w:rStyle w:val="Hyperlink"/>
            <w:rFonts w:ascii="Century Gothic" w:hAnsi="Century Gothic"/>
            <w:noProof/>
          </w:rPr>
          <w:t>Analyses &amp; diagnoses</w:t>
        </w:r>
        <w:r w:rsidR="007B08EE">
          <w:rPr>
            <w:noProof/>
            <w:webHidden/>
          </w:rPr>
          <w:tab/>
        </w:r>
        <w:r w:rsidR="007B08EE">
          <w:rPr>
            <w:noProof/>
            <w:webHidden/>
          </w:rPr>
          <w:fldChar w:fldCharType="begin"/>
        </w:r>
        <w:r w:rsidR="007B08EE">
          <w:rPr>
            <w:noProof/>
            <w:webHidden/>
          </w:rPr>
          <w:instrText xml:space="preserve"> PAGEREF _Toc62481047 \h </w:instrText>
        </w:r>
        <w:r w:rsidR="007B08EE">
          <w:rPr>
            <w:noProof/>
            <w:webHidden/>
          </w:rPr>
        </w:r>
        <w:r w:rsidR="007B08EE">
          <w:rPr>
            <w:noProof/>
            <w:webHidden/>
          </w:rPr>
          <w:fldChar w:fldCharType="separate"/>
        </w:r>
        <w:r w:rsidR="007B08EE">
          <w:rPr>
            <w:noProof/>
            <w:webHidden/>
          </w:rPr>
          <w:t>13</w:t>
        </w:r>
        <w:r w:rsidR="007B08EE">
          <w:rPr>
            <w:noProof/>
            <w:webHidden/>
          </w:rPr>
          <w:fldChar w:fldCharType="end"/>
        </w:r>
      </w:hyperlink>
    </w:p>
    <w:p w14:paraId="034E5C52" w14:textId="440F4A80" w:rsidR="007B08EE" w:rsidRDefault="002F1587">
      <w:pPr>
        <w:pStyle w:val="Inhopg2"/>
        <w:tabs>
          <w:tab w:val="left" w:pos="880"/>
          <w:tab w:val="right" w:leader="dot" w:pos="9016"/>
        </w:tabs>
        <w:rPr>
          <w:rFonts w:eastAsiaTheme="minorEastAsia"/>
          <w:noProof/>
          <w:lang w:eastAsia="nl-NL"/>
        </w:rPr>
      </w:pPr>
      <w:hyperlink w:anchor="_Toc62481048" w:history="1">
        <w:r w:rsidR="007B08EE" w:rsidRPr="00D0052A">
          <w:rPr>
            <w:rStyle w:val="Hyperlink"/>
            <w:rFonts w:ascii="Century Gothic" w:hAnsi="Century Gothic"/>
            <w:noProof/>
            <w:lang w:val="en-GB"/>
          </w:rPr>
          <w:t>3.1</w:t>
        </w:r>
        <w:r w:rsidR="007B08EE">
          <w:rPr>
            <w:rFonts w:eastAsiaTheme="minorEastAsia"/>
            <w:noProof/>
            <w:lang w:eastAsia="nl-NL"/>
          </w:rPr>
          <w:tab/>
        </w:r>
        <w:r w:rsidR="007B08EE" w:rsidRPr="00D0052A">
          <w:rPr>
            <w:rStyle w:val="Hyperlink"/>
            <w:rFonts w:ascii="Century Gothic" w:hAnsi="Century Gothic"/>
            <w:noProof/>
            <w:lang w:val="en-GB"/>
          </w:rPr>
          <w:t>Possible applications for a viable for LoRa mesh in a commercial setting</w:t>
        </w:r>
        <w:r w:rsidR="007B08EE">
          <w:rPr>
            <w:noProof/>
            <w:webHidden/>
          </w:rPr>
          <w:tab/>
        </w:r>
        <w:r w:rsidR="007B08EE">
          <w:rPr>
            <w:noProof/>
            <w:webHidden/>
          </w:rPr>
          <w:fldChar w:fldCharType="begin"/>
        </w:r>
        <w:r w:rsidR="007B08EE">
          <w:rPr>
            <w:noProof/>
            <w:webHidden/>
          </w:rPr>
          <w:instrText xml:space="preserve"> PAGEREF _Toc62481048 \h </w:instrText>
        </w:r>
        <w:r w:rsidR="007B08EE">
          <w:rPr>
            <w:noProof/>
            <w:webHidden/>
          </w:rPr>
        </w:r>
        <w:r w:rsidR="007B08EE">
          <w:rPr>
            <w:noProof/>
            <w:webHidden/>
          </w:rPr>
          <w:fldChar w:fldCharType="separate"/>
        </w:r>
        <w:r w:rsidR="007B08EE">
          <w:rPr>
            <w:noProof/>
            <w:webHidden/>
          </w:rPr>
          <w:t>13</w:t>
        </w:r>
        <w:r w:rsidR="007B08EE">
          <w:rPr>
            <w:noProof/>
            <w:webHidden/>
          </w:rPr>
          <w:fldChar w:fldCharType="end"/>
        </w:r>
      </w:hyperlink>
    </w:p>
    <w:p w14:paraId="70385A94" w14:textId="47FACCDA" w:rsidR="007B08EE" w:rsidRDefault="002F1587">
      <w:pPr>
        <w:pStyle w:val="Inhopg2"/>
        <w:tabs>
          <w:tab w:val="left" w:pos="880"/>
          <w:tab w:val="right" w:leader="dot" w:pos="9016"/>
        </w:tabs>
        <w:rPr>
          <w:rFonts w:eastAsiaTheme="minorEastAsia"/>
          <w:noProof/>
          <w:lang w:eastAsia="nl-NL"/>
        </w:rPr>
      </w:pPr>
      <w:hyperlink w:anchor="_Toc62481049" w:history="1">
        <w:r w:rsidR="007B08EE" w:rsidRPr="00D0052A">
          <w:rPr>
            <w:rStyle w:val="Hyperlink"/>
            <w:rFonts w:ascii="Century Gothic" w:hAnsi="Century Gothic"/>
            <w:noProof/>
            <w:lang w:val="en-US"/>
          </w:rPr>
          <w:t>3.2</w:t>
        </w:r>
        <w:r w:rsidR="007B08EE">
          <w:rPr>
            <w:rFonts w:eastAsiaTheme="minorEastAsia"/>
            <w:noProof/>
            <w:lang w:eastAsia="nl-NL"/>
          </w:rPr>
          <w:tab/>
        </w:r>
        <w:r w:rsidR="007B08EE" w:rsidRPr="00D0052A">
          <w:rPr>
            <w:rStyle w:val="Hyperlink"/>
            <w:rFonts w:ascii="Century Gothic" w:hAnsi="Century Gothic"/>
            <w:noProof/>
            <w:lang w:val="en-US"/>
          </w:rPr>
          <w:t xml:space="preserve">Necessary </w:t>
        </w:r>
        <w:r w:rsidR="007B08EE" w:rsidRPr="00D0052A">
          <w:rPr>
            <w:rStyle w:val="Hyperlink"/>
            <w:rFonts w:ascii="Century Gothic" w:hAnsi="Century Gothic"/>
            <w:noProof/>
            <w:lang w:val="en-GB"/>
          </w:rPr>
          <w:t>parameters</w:t>
        </w:r>
        <w:r w:rsidR="007B08EE" w:rsidRPr="00D0052A">
          <w:rPr>
            <w:rStyle w:val="Hyperlink"/>
            <w:rFonts w:ascii="Century Gothic" w:hAnsi="Century Gothic"/>
            <w:noProof/>
            <w:lang w:val="en-US"/>
          </w:rPr>
          <w:t xml:space="preserve"> to develop a LoRa mesh network</w:t>
        </w:r>
        <w:r w:rsidR="007B08EE">
          <w:rPr>
            <w:noProof/>
            <w:webHidden/>
          </w:rPr>
          <w:tab/>
        </w:r>
        <w:r w:rsidR="007B08EE">
          <w:rPr>
            <w:noProof/>
            <w:webHidden/>
          </w:rPr>
          <w:fldChar w:fldCharType="begin"/>
        </w:r>
        <w:r w:rsidR="007B08EE">
          <w:rPr>
            <w:noProof/>
            <w:webHidden/>
          </w:rPr>
          <w:instrText xml:space="preserve"> PAGEREF _Toc62481049 \h </w:instrText>
        </w:r>
        <w:r w:rsidR="007B08EE">
          <w:rPr>
            <w:noProof/>
            <w:webHidden/>
          </w:rPr>
        </w:r>
        <w:r w:rsidR="007B08EE">
          <w:rPr>
            <w:noProof/>
            <w:webHidden/>
          </w:rPr>
          <w:fldChar w:fldCharType="separate"/>
        </w:r>
        <w:r w:rsidR="007B08EE">
          <w:rPr>
            <w:noProof/>
            <w:webHidden/>
          </w:rPr>
          <w:t>14</w:t>
        </w:r>
        <w:r w:rsidR="007B08EE">
          <w:rPr>
            <w:noProof/>
            <w:webHidden/>
          </w:rPr>
          <w:fldChar w:fldCharType="end"/>
        </w:r>
      </w:hyperlink>
    </w:p>
    <w:p w14:paraId="3CF7C0BA" w14:textId="5E7CA31D" w:rsidR="007B08EE" w:rsidRDefault="002F1587">
      <w:pPr>
        <w:pStyle w:val="Inhopg2"/>
        <w:tabs>
          <w:tab w:val="left" w:pos="880"/>
          <w:tab w:val="right" w:leader="dot" w:pos="9016"/>
        </w:tabs>
        <w:rPr>
          <w:rFonts w:eastAsiaTheme="minorEastAsia"/>
          <w:noProof/>
          <w:lang w:eastAsia="nl-NL"/>
        </w:rPr>
      </w:pPr>
      <w:hyperlink w:anchor="_Toc62481050" w:history="1">
        <w:r w:rsidR="007B08EE" w:rsidRPr="00D0052A">
          <w:rPr>
            <w:rStyle w:val="Hyperlink"/>
            <w:rFonts w:ascii="Century Gothic" w:hAnsi="Century Gothic"/>
            <w:noProof/>
            <w:lang w:val="en-GB"/>
          </w:rPr>
          <w:t>3.3</w:t>
        </w:r>
        <w:r w:rsidR="007B08EE">
          <w:rPr>
            <w:rFonts w:eastAsiaTheme="minorEastAsia"/>
            <w:noProof/>
            <w:lang w:eastAsia="nl-NL"/>
          </w:rPr>
          <w:tab/>
        </w:r>
        <w:r w:rsidR="007B08EE" w:rsidRPr="00D0052A">
          <w:rPr>
            <w:rStyle w:val="Hyperlink"/>
            <w:rFonts w:ascii="Century Gothic" w:hAnsi="Century Gothic"/>
            <w:noProof/>
            <w:lang w:val="en-GB"/>
          </w:rPr>
          <w:t>Regulations, legislation and external factors that influence the application of LoRa mesh</w:t>
        </w:r>
        <w:r w:rsidR="007B08EE">
          <w:rPr>
            <w:noProof/>
            <w:webHidden/>
          </w:rPr>
          <w:tab/>
        </w:r>
        <w:r w:rsidR="007B08EE">
          <w:rPr>
            <w:noProof/>
            <w:webHidden/>
          </w:rPr>
          <w:fldChar w:fldCharType="begin"/>
        </w:r>
        <w:r w:rsidR="007B08EE">
          <w:rPr>
            <w:noProof/>
            <w:webHidden/>
          </w:rPr>
          <w:instrText xml:space="preserve"> PAGEREF _Toc62481050 \h </w:instrText>
        </w:r>
        <w:r w:rsidR="007B08EE">
          <w:rPr>
            <w:noProof/>
            <w:webHidden/>
          </w:rPr>
        </w:r>
        <w:r w:rsidR="007B08EE">
          <w:rPr>
            <w:noProof/>
            <w:webHidden/>
          </w:rPr>
          <w:fldChar w:fldCharType="separate"/>
        </w:r>
        <w:r w:rsidR="007B08EE">
          <w:rPr>
            <w:noProof/>
            <w:webHidden/>
          </w:rPr>
          <w:t>16</w:t>
        </w:r>
        <w:r w:rsidR="007B08EE">
          <w:rPr>
            <w:noProof/>
            <w:webHidden/>
          </w:rPr>
          <w:fldChar w:fldCharType="end"/>
        </w:r>
      </w:hyperlink>
    </w:p>
    <w:p w14:paraId="07A96BC7" w14:textId="5102AE39" w:rsidR="007B08EE" w:rsidRDefault="002F1587">
      <w:pPr>
        <w:pStyle w:val="Inhopg2"/>
        <w:tabs>
          <w:tab w:val="left" w:pos="880"/>
          <w:tab w:val="right" w:leader="dot" w:pos="9016"/>
        </w:tabs>
        <w:rPr>
          <w:rFonts w:eastAsiaTheme="minorEastAsia"/>
          <w:noProof/>
          <w:lang w:eastAsia="nl-NL"/>
        </w:rPr>
      </w:pPr>
      <w:hyperlink w:anchor="_Toc62481051" w:history="1">
        <w:r w:rsidR="007B08EE" w:rsidRPr="00D0052A">
          <w:rPr>
            <w:rStyle w:val="Hyperlink"/>
            <w:rFonts w:ascii="Century Gothic" w:hAnsi="Century Gothic"/>
            <w:noProof/>
            <w:lang w:val="en-GB"/>
          </w:rPr>
          <w:t>3.4</w:t>
        </w:r>
        <w:r w:rsidR="007B08EE">
          <w:rPr>
            <w:rFonts w:eastAsiaTheme="minorEastAsia"/>
            <w:noProof/>
            <w:lang w:eastAsia="nl-NL"/>
          </w:rPr>
          <w:tab/>
        </w:r>
        <w:r w:rsidR="007B08EE" w:rsidRPr="00D0052A">
          <w:rPr>
            <w:rStyle w:val="Hyperlink"/>
            <w:rFonts w:ascii="Century Gothic" w:hAnsi="Century Gothic"/>
            <w:noProof/>
            <w:lang w:val="en-GB"/>
          </w:rPr>
          <w:t>Existing LoRa mesh protocols for the simulation</w:t>
        </w:r>
        <w:r w:rsidR="007B08EE">
          <w:rPr>
            <w:noProof/>
            <w:webHidden/>
          </w:rPr>
          <w:tab/>
        </w:r>
        <w:r w:rsidR="007B08EE">
          <w:rPr>
            <w:noProof/>
            <w:webHidden/>
          </w:rPr>
          <w:fldChar w:fldCharType="begin"/>
        </w:r>
        <w:r w:rsidR="007B08EE">
          <w:rPr>
            <w:noProof/>
            <w:webHidden/>
          </w:rPr>
          <w:instrText xml:space="preserve"> PAGEREF _Toc62481051 \h </w:instrText>
        </w:r>
        <w:r w:rsidR="007B08EE">
          <w:rPr>
            <w:noProof/>
            <w:webHidden/>
          </w:rPr>
        </w:r>
        <w:r w:rsidR="007B08EE">
          <w:rPr>
            <w:noProof/>
            <w:webHidden/>
          </w:rPr>
          <w:fldChar w:fldCharType="separate"/>
        </w:r>
        <w:r w:rsidR="007B08EE">
          <w:rPr>
            <w:noProof/>
            <w:webHidden/>
          </w:rPr>
          <w:t>19</w:t>
        </w:r>
        <w:r w:rsidR="007B08EE">
          <w:rPr>
            <w:noProof/>
            <w:webHidden/>
          </w:rPr>
          <w:fldChar w:fldCharType="end"/>
        </w:r>
      </w:hyperlink>
    </w:p>
    <w:p w14:paraId="09985A5B" w14:textId="450B28BA" w:rsidR="007B08EE" w:rsidRDefault="002F1587">
      <w:pPr>
        <w:pStyle w:val="Inhopg2"/>
        <w:tabs>
          <w:tab w:val="left" w:pos="880"/>
          <w:tab w:val="right" w:leader="dot" w:pos="9016"/>
        </w:tabs>
        <w:rPr>
          <w:rFonts w:eastAsiaTheme="minorEastAsia"/>
          <w:noProof/>
          <w:lang w:eastAsia="nl-NL"/>
        </w:rPr>
      </w:pPr>
      <w:hyperlink w:anchor="_Toc62481052" w:history="1">
        <w:r w:rsidR="007B08EE" w:rsidRPr="00D0052A">
          <w:rPr>
            <w:rStyle w:val="Hyperlink"/>
            <w:rFonts w:ascii="Century Gothic" w:hAnsi="Century Gothic"/>
            <w:noProof/>
            <w:lang w:val="en-GB"/>
          </w:rPr>
          <w:t>3.5</w:t>
        </w:r>
        <w:r w:rsidR="007B08EE">
          <w:rPr>
            <w:rFonts w:eastAsiaTheme="minorEastAsia"/>
            <w:noProof/>
            <w:lang w:eastAsia="nl-NL"/>
          </w:rPr>
          <w:tab/>
        </w:r>
        <w:r w:rsidR="007B08EE" w:rsidRPr="00D0052A">
          <w:rPr>
            <w:rStyle w:val="Hyperlink"/>
            <w:rFonts w:ascii="Century Gothic" w:hAnsi="Century Gothic"/>
            <w:noProof/>
            <w:lang w:val="en-GB"/>
          </w:rPr>
          <w:t>The most suitable method for keeping individual nodes synchronized</w:t>
        </w:r>
        <w:r w:rsidR="007B08EE">
          <w:rPr>
            <w:noProof/>
            <w:webHidden/>
          </w:rPr>
          <w:tab/>
        </w:r>
        <w:r w:rsidR="007B08EE">
          <w:rPr>
            <w:noProof/>
            <w:webHidden/>
          </w:rPr>
          <w:fldChar w:fldCharType="begin"/>
        </w:r>
        <w:r w:rsidR="007B08EE">
          <w:rPr>
            <w:noProof/>
            <w:webHidden/>
          </w:rPr>
          <w:instrText xml:space="preserve"> PAGEREF _Toc62481052 \h </w:instrText>
        </w:r>
        <w:r w:rsidR="007B08EE">
          <w:rPr>
            <w:noProof/>
            <w:webHidden/>
          </w:rPr>
        </w:r>
        <w:r w:rsidR="007B08EE">
          <w:rPr>
            <w:noProof/>
            <w:webHidden/>
          </w:rPr>
          <w:fldChar w:fldCharType="separate"/>
        </w:r>
        <w:r w:rsidR="007B08EE">
          <w:rPr>
            <w:noProof/>
            <w:webHidden/>
          </w:rPr>
          <w:t>23</w:t>
        </w:r>
        <w:r w:rsidR="007B08EE">
          <w:rPr>
            <w:noProof/>
            <w:webHidden/>
          </w:rPr>
          <w:fldChar w:fldCharType="end"/>
        </w:r>
      </w:hyperlink>
    </w:p>
    <w:p w14:paraId="34CF1D37" w14:textId="23619BEC" w:rsidR="007B08EE" w:rsidRDefault="002F1587">
      <w:pPr>
        <w:pStyle w:val="Inhopg2"/>
        <w:tabs>
          <w:tab w:val="left" w:pos="880"/>
          <w:tab w:val="right" w:leader="dot" w:pos="9016"/>
        </w:tabs>
        <w:rPr>
          <w:rFonts w:eastAsiaTheme="minorEastAsia"/>
          <w:noProof/>
          <w:lang w:eastAsia="nl-NL"/>
        </w:rPr>
      </w:pPr>
      <w:hyperlink w:anchor="_Toc62481053" w:history="1">
        <w:r w:rsidR="007B08EE" w:rsidRPr="00D0052A">
          <w:rPr>
            <w:rStyle w:val="Hyperlink"/>
            <w:rFonts w:ascii="Century Gothic" w:hAnsi="Century Gothic"/>
            <w:noProof/>
            <w:lang w:val="en-GB"/>
          </w:rPr>
          <w:t>3.6</w:t>
        </w:r>
        <w:r w:rsidR="007B08EE">
          <w:rPr>
            <w:rFonts w:eastAsiaTheme="minorEastAsia"/>
            <w:noProof/>
            <w:lang w:eastAsia="nl-NL"/>
          </w:rPr>
          <w:tab/>
        </w:r>
        <w:r w:rsidR="007B08EE" w:rsidRPr="00D0052A">
          <w:rPr>
            <w:rStyle w:val="Hyperlink"/>
            <w:rFonts w:ascii="Century Gothic" w:hAnsi="Century Gothic"/>
            <w:noProof/>
            <w:lang w:val="en-GB"/>
          </w:rPr>
          <w:t>Limitations of the LoRa mesh network</w:t>
        </w:r>
        <w:r w:rsidR="007B08EE">
          <w:rPr>
            <w:noProof/>
            <w:webHidden/>
          </w:rPr>
          <w:tab/>
        </w:r>
        <w:r w:rsidR="007B08EE">
          <w:rPr>
            <w:noProof/>
            <w:webHidden/>
          </w:rPr>
          <w:fldChar w:fldCharType="begin"/>
        </w:r>
        <w:r w:rsidR="007B08EE">
          <w:rPr>
            <w:noProof/>
            <w:webHidden/>
          </w:rPr>
          <w:instrText xml:space="preserve"> PAGEREF _Toc62481053 \h </w:instrText>
        </w:r>
        <w:r w:rsidR="007B08EE">
          <w:rPr>
            <w:noProof/>
            <w:webHidden/>
          </w:rPr>
        </w:r>
        <w:r w:rsidR="007B08EE">
          <w:rPr>
            <w:noProof/>
            <w:webHidden/>
          </w:rPr>
          <w:fldChar w:fldCharType="separate"/>
        </w:r>
        <w:r w:rsidR="007B08EE">
          <w:rPr>
            <w:noProof/>
            <w:webHidden/>
          </w:rPr>
          <w:t>24</w:t>
        </w:r>
        <w:r w:rsidR="007B08EE">
          <w:rPr>
            <w:noProof/>
            <w:webHidden/>
          </w:rPr>
          <w:fldChar w:fldCharType="end"/>
        </w:r>
      </w:hyperlink>
    </w:p>
    <w:p w14:paraId="08A09DC0" w14:textId="1F105999" w:rsidR="007B08EE" w:rsidRDefault="002F1587">
      <w:pPr>
        <w:pStyle w:val="Inhopg2"/>
        <w:tabs>
          <w:tab w:val="left" w:pos="880"/>
          <w:tab w:val="right" w:leader="dot" w:pos="9016"/>
        </w:tabs>
        <w:rPr>
          <w:rFonts w:eastAsiaTheme="minorEastAsia"/>
          <w:noProof/>
          <w:lang w:eastAsia="nl-NL"/>
        </w:rPr>
      </w:pPr>
      <w:hyperlink w:anchor="_Toc62481054" w:history="1">
        <w:r w:rsidR="007B08EE" w:rsidRPr="00D0052A">
          <w:rPr>
            <w:rStyle w:val="Hyperlink"/>
            <w:rFonts w:ascii="Century Gothic" w:hAnsi="Century Gothic"/>
            <w:noProof/>
            <w:lang w:val="en-GB"/>
          </w:rPr>
          <w:t>3.7</w:t>
        </w:r>
        <w:r w:rsidR="007B08EE">
          <w:rPr>
            <w:rFonts w:eastAsiaTheme="minorEastAsia"/>
            <w:noProof/>
            <w:lang w:eastAsia="nl-NL"/>
          </w:rPr>
          <w:tab/>
        </w:r>
        <w:r w:rsidR="007B08EE" w:rsidRPr="00D0052A">
          <w:rPr>
            <w:rStyle w:val="Hyperlink"/>
            <w:rFonts w:ascii="Century Gothic" w:hAnsi="Century Gothic"/>
            <w:noProof/>
            <w:lang w:val="en-GB"/>
          </w:rPr>
          <w:t>Realizing a LoRa mesh simulation</w:t>
        </w:r>
        <w:r w:rsidR="007B08EE">
          <w:rPr>
            <w:noProof/>
            <w:webHidden/>
          </w:rPr>
          <w:tab/>
        </w:r>
        <w:r w:rsidR="007B08EE">
          <w:rPr>
            <w:noProof/>
            <w:webHidden/>
          </w:rPr>
          <w:fldChar w:fldCharType="begin"/>
        </w:r>
        <w:r w:rsidR="007B08EE">
          <w:rPr>
            <w:noProof/>
            <w:webHidden/>
          </w:rPr>
          <w:instrText xml:space="preserve"> PAGEREF _Toc62481054 \h </w:instrText>
        </w:r>
        <w:r w:rsidR="007B08EE">
          <w:rPr>
            <w:noProof/>
            <w:webHidden/>
          </w:rPr>
        </w:r>
        <w:r w:rsidR="007B08EE">
          <w:rPr>
            <w:noProof/>
            <w:webHidden/>
          </w:rPr>
          <w:fldChar w:fldCharType="separate"/>
        </w:r>
        <w:r w:rsidR="007B08EE">
          <w:rPr>
            <w:noProof/>
            <w:webHidden/>
          </w:rPr>
          <w:t>26</w:t>
        </w:r>
        <w:r w:rsidR="007B08EE">
          <w:rPr>
            <w:noProof/>
            <w:webHidden/>
          </w:rPr>
          <w:fldChar w:fldCharType="end"/>
        </w:r>
      </w:hyperlink>
    </w:p>
    <w:p w14:paraId="14D08F44" w14:textId="6387B4D2" w:rsidR="007B08EE" w:rsidRDefault="002F1587">
      <w:pPr>
        <w:pStyle w:val="Inhopg2"/>
        <w:tabs>
          <w:tab w:val="left" w:pos="880"/>
          <w:tab w:val="right" w:leader="dot" w:pos="9016"/>
        </w:tabs>
        <w:rPr>
          <w:rFonts w:eastAsiaTheme="minorEastAsia"/>
          <w:noProof/>
          <w:lang w:eastAsia="nl-NL"/>
        </w:rPr>
      </w:pPr>
      <w:hyperlink w:anchor="_Toc62481055" w:history="1">
        <w:r w:rsidR="007B08EE" w:rsidRPr="00D0052A">
          <w:rPr>
            <w:rStyle w:val="Hyperlink"/>
            <w:rFonts w:ascii="Century Gothic" w:hAnsi="Century Gothic"/>
            <w:noProof/>
          </w:rPr>
          <w:t>3.8</w:t>
        </w:r>
        <w:r w:rsidR="007B08EE">
          <w:rPr>
            <w:rFonts w:eastAsiaTheme="minorEastAsia"/>
            <w:noProof/>
            <w:lang w:eastAsia="nl-NL"/>
          </w:rPr>
          <w:tab/>
        </w:r>
        <w:r w:rsidR="007B08EE" w:rsidRPr="00D0052A">
          <w:rPr>
            <w:rStyle w:val="Hyperlink"/>
            <w:rFonts w:ascii="Century Gothic" w:hAnsi="Century Gothic"/>
            <w:noProof/>
          </w:rPr>
          <w:t>Conclusion analyses &amp; diagnoses</w:t>
        </w:r>
        <w:r w:rsidR="007B08EE">
          <w:rPr>
            <w:noProof/>
            <w:webHidden/>
          </w:rPr>
          <w:tab/>
        </w:r>
        <w:r w:rsidR="007B08EE">
          <w:rPr>
            <w:noProof/>
            <w:webHidden/>
          </w:rPr>
          <w:fldChar w:fldCharType="begin"/>
        </w:r>
        <w:r w:rsidR="007B08EE">
          <w:rPr>
            <w:noProof/>
            <w:webHidden/>
          </w:rPr>
          <w:instrText xml:space="preserve"> PAGEREF _Toc62481055 \h </w:instrText>
        </w:r>
        <w:r w:rsidR="007B08EE">
          <w:rPr>
            <w:noProof/>
            <w:webHidden/>
          </w:rPr>
        </w:r>
        <w:r w:rsidR="007B08EE">
          <w:rPr>
            <w:noProof/>
            <w:webHidden/>
          </w:rPr>
          <w:fldChar w:fldCharType="separate"/>
        </w:r>
        <w:r w:rsidR="007B08EE">
          <w:rPr>
            <w:noProof/>
            <w:webHidden/>
          </w:rPr>
          <w:t>32</w:t>
        </w:r>
        <w:r w:rsidR="007B08EE">
          <w:rPr>
            <w:noProof/>
            <w:webHidden/>
          </w:rPr>
          <w:fldChar w:fldCharType="end"/>
        </w:r>
      </w:hyperlink>
    </w:p>
    <w:p w14:paraId="2014E63E" w14:textId="1F034461" w:rsidR="007B08EE" w:rsidRDefault="002F1587">
      <w:pPr>
        <w:pStyle w:val="Inhopg1"/>
        <w:tabs>
          <w:tab w:val="left" w:pos="440"/>
          <w:tab w:val="right" w:leader="dot" w:pos="9016"/>
        </w:tabs>
        <w:rPr>
          <w:rFonts w:eastAsiaTheme="minorEastAsia"/>
          <w:noProof/>
          <w:lang w:eastAsia="nl-NL"/>
        </w:rPr>
      </w:pPr>
      <w:hyperlink w:anchor="_Toc62481056" w:history="1">
        <w:r w:rsidR="007B08EE" w:rsidRPr="00D0052A">
          <w:rPr>
            <w:rStyle w:val="Hyperlink"/>
            <w:rFonts w:ascii="Century Gothic" w:hAnsi="Century Gothic"/>
            <w:noProof/>
            <w:lang w:val="en-GB"/>
          </w:rPr>
          <w:t>4</w:t>
        </w:r>
        <w:r w:rsidR="007B08EE">
          <w:rPr>
            <w:rFonts w:eastAsiaTheme="minorEastAsia"/>
            <w:noProof/>
            <w:lang w:eastAsia="nl-NL"/>
          </w:rPr>
          <w:tab/>
        </w:r>
        <w:r w:rsidR="007B08EE" w:rsidRPr="00D0052A">
          <w:rPr>
            <w:rStyle w:val="Hyperlink"/>
            <w:rFonts w:ascii="Century Gothic" w:hAnsi="Century Gothic"/>
            <w:noProof/>
            <w:lang w:val="en-GB"/>
          </w:rPr>
          <w:t>Program of requirements</w:t>
        </w:r>
        <w:r w:rsidR="007B08EE">
          <w:rPr>
            <w:noProof/>
            <w:webHidden/>
          </w:rPr>
          <w:tab/>
        </w:r>
        <w:r w:rsidR="007B08EE">
          <w:rPr>
            <w:noProof/>
            <w:webHidden/>
          </w:rPr>
          <w:fldChar w:fldCharType="begin"/>
        </w:r>
        <w:r w:rsidR="007B08EE">
          <w:rPr>
            <w:noProof/>
            <w:webHidden/>
          </w:rPr>
          <w:instrText xml:space="preserve"> PAGEREF _Toc62481056 \h </w:instrText>
        </w:r>
        <w:r w:rsidR="007B08EE">
          <w:rPr>
            <w:noProof/>
            <w:webHidden/>
          </w:rPr>
        </w:r>
        <w:r w:rsidR="007B08EE">
          <w:rPr>
            <w:noProof/>
            <w:webHidden/>
          </w:rPr>
          <w:fldChar w:fldCharType="separate"/>
        </w:r>
        <w:r w:rsidR="007B08EE">
          <w:rPr>
            <w:noProof/>
            <w:webHidden/>
          </w:rPr>
          <w:t>33</w:t>
        </w:r>
        <w:r w:rsidR="007B08EE">
          <w:rPr>
            <w:noProof/>
            <w:webHidden/>
          </w:rPr>
          <w:fldChar w:fldCharType="end"/>
        </w:r>
      </w:hyperlink>
    </w:p>
    <w:p w14:paraId="5CD19763" w14:textId="2E2950FB" w:rsidR="007B08EE" w:rsidRDefault="002F1587">
      <w:pPr>
        <w:pStyle w:val="Inhopg2"/>
        <w:tabs>
          <w:tab w:val="left" w:pos="880"/>
          <w:tab w:val="right" w:leader="dot" w:pos="9016"/>
        </w:tabs>
        <w:rPr>
          <w:rFonts w:eastAsiaTheme="minorEastAsia"/>
          <w:noProof/>
          <w:lang w:eastAsia="nl-NL"/>
        </w:rPr>
      </w:pPr>
      <w:hyperlink w:anchor="_Toc62481057" w:history="1">
        <w:r w:rsidR="007B08EE" w:rsidRPr="00D0052A">
          <w:rPr>
            <w:rStyle w:val="Hyperlink"/>
            <w:rFonts w:ascii="Century Gothic" w:hAnsi="Century Gothic"/>
            <w:noProof/>
          </w:rPr>
          <w:t>4.1</w:t>
        </w:r>
        <w:r w:rsidR="007B08EE">
          <w:rPr>
            <w:rFonts w:eastAsiaTheme="minorEastAsia"/>
            <w:noProof/>
            <w:lang w:eastAsia="nl-NL"/>
          </w:rPr>
          <w:tab/>
        </w:r>
        <w:r w:rsidR="007B08EE" w:rsidRPr="00D0052A">
          <w:rPr>
            <w:rStyle w:val="Hyperlink"/>
            <w:rFonts w:ascii="Century Gothic" w:hAnsi="Century Gothic"/>
            <w:noProof/>
          </w:rPr>
          <w:t>MoSCow method</w:t>
        </w:r>
        <w:r w:rsidR="007B08EE">
          <w:rPr>
            <w:noProof/>
            <w:webHidden/>
          </w:rPr>
          <w:tab/>
        </w:r>
        <w:r w:rsidR="007B08EE">
          <w:rPr>
            <w:noProof/>
            <w:webHidden/>
          </w:rPr>
          <w:fldChar w:fldCharType="begin"/>
        </w:r>
        <w:r w:rsidR="007B08EE">
          <w:rPr>
            <w:noProof/>
            <w:webHidden/>
          </w:rPr>
          <w:instrText xml:space="preserve"> PAGEREF _Toc62481057 \h </w:instrText>
        </w:r>
        <w:r w:rsidR="007B08EE">
          <w:rPr>
            <w:noProof/>
            <w:webHidden/>
          </w:rPr>
        </w:r>
        <w:r w:rsidR="007B08EE">
          <w:rPr>
            <w:noProof/>
            <w:webHidden/>
          </w:rPr>
          <w:fldChar w:fldCharType="separate"/>
        </w:r>
        <w:r w:rsidR="007B08EE">
          <w:rPr>
            <w:noProof/>
            <w:webHidden/>
          </w:rPr>
          <w:t>33</w:t>
        </w:r>
        <w:r w:rsidR="007B08EE">
          <w:rPr>
            <w:noProof/>
            <w:webHidden/>
          </w:rPr>
          <w:fldChar w:fldCharType="end"/>
        </w:r>
      </w:hyperlink>
    </w:p>
    <w:p w14:paraId="6FA99A03" w14:textId="5C131AE0" w:rsidR="007B08EE" w:rsidRDefault="002F1587">
      <w:pPr>
        <w:pStyle w:val="Inhopg2"/>
        <w:tabs>
          <w:tab w:val="left" w:pos="880"/>
          <w:tab w:val="right" w:leader="dot" w:pos="9016"/>
        </w:tabs>
        <w:rPr>
          <w:rFonts w:eastAsiaTheme="minorEastAsia"/>
          <w:noProof/>
          <w:lang w:eastAsia="nl-NL"/>
        </w:rPr>
      </w:pPr>
      <w:hyperlink w:anchor="_Toc62481058" w:history="1">
        <w:r w:rsidR="007B08EE" w:rsidRPr="00D0052A">
          <w:rPr>
            <w:rStyle w:val="Hyperlink"/>
            <w:rFonts w:ascii="Century Gothic" w:hAnsi="Century Gothic"/>
            <w:noProof/>
          </w:rPr>
          <w:t>4.2</w:t>
        </w:r>
        <w:r w:rsidR="007B08EE">
          <w:rPr>
            <w:rFonts w:eastAsiaTheme="minorEastAsia"/>
            <w:noProof/>
            <w:lang w:eastAsia="nl-NL"/>
          </w:rPr>
          <w:tab/>
        </w:r>
        <w:r w:rsidR="007B08EE" w:rsidRPr="00D0052A">
          <w:rPr>
            <w:rStyle w:val="Hyperlink"/>
            <w:rFonts w:ascii="Century Gothic" w:hAnsi="Century Gothic"/>
            <w:noProof/>
          </w:rPr>
          <w:t>Requirements</w:t>
        </w:r>
        <w:r w:rsidR="007B08EE">
          <w:rPr>
            <w:noProof/>
            <w:webHidden/>
          </w:rPr>
          <w:tab/>
        </w:r>
        <w:r w:rsidR="007B08EE">
          <w:rPr>
            <w:noProof/>
            <w:webHidden/>
          </w:rPr>
          <w:fldChar w:fldCharType="begin"/>
        </w:r>
        <w:r w:rsidR="007B08EE">
          <w:rPr>
            <w:noProof/>
            <w:webHidden/>
          </w:rPr>
          <w:instrText xml:space="preserve"> PAGEREF _Toc62481058 \h </w:instrText>
        </w:r>
        <w:r w:rsidR="007B08EE">
          <w:rPr>
            <w:noProof/>
            <w:webHidden/>
          </w:rPr>
        </w:r>
        <w:r w:rsidR="007B08EE">
          <w:rPr>
            <w:noProof/>
            <w:webHidden/>
          </w:rPr>
          <w:fldChar w:fldCharType="separate"/>
        </w:r>
        <w:r w:rsidR="007B08EE">
          <w:rPr>
            <w:noProof/>
            <w:webHidden/>
          </w:rPr>
          <w:t>33</w:t>
        </w:r>
        <w:r w:rsidR="007B08EE">
          <w:rPr>
            <w:noProof/>
            <w:webHidden/>
          </w:rPr>
          <w:fldChar w:fldCharType="end"/>
        </w:r>
      </w:hyperlink>
    </w:p>
    <w:p w14:paraId="58865841" w14:textId="70909033" w:rsidR="007B08EE" w:rsidRDefault="002F1587">
      <w:pPr>
        <w:pStyle w:val="Inhopg1"/>
        <w:tabs>
          <w:tab w:val="left" w:pos="440"/>
          <w:tab w:val="right" w:leader="dot" w:pos="9016"/>
        </w:tabs>
        <w:rPr>
          <w:rFonts w:eastAsiaTheme="minorEastAsia"/>
          <w:noProof/>
          <w:lang w:eastAsia="nl-NL"/>
        </w:rPr>
      </w:pPr>
      <w:hyperlink w:anchor="_Toc62481059" w:history="1">
        <w:r w:rsidR="007B08EE" w:rsidRPr="00D0052A">
          <w:rPr>
            <w:rStyle w:val="Hyperlink"/>
            <w:rFonts w:ascii="Century Gothic" w:hAnsi="Century Gothic"/>
            <w:noProof/>
          </w:rPr>
          <w:t>5</w:t>
        </w:r>
        <w:r w:rsidR="007B08EE">
          <w:rPr>
            <w:rFonts w:eastAsiaTheme="minorEastAsia"/>
            <w:noProof/>
            <w:lang w:eastAsia="nl-NL"/>
          </w:rPr>
          <w:tab/>
        </w:r>
        <w:r w:rsidR="007B08EE" w:rsidRPr="00D0052A">
          <w:rPr>
            <w:rStyle w:val="Hyperlink"/>
            <w:rFonts w:ascii="Century Gothic" w:hAnsi="Century Gothic"/>
            <w:noProof/>
          </w:rPr>
          <w:t>Solution design</w:t>
        </w:r>
        <w:r w:rsidR="007B08EE">
          <w:rPr>
            <w:noProof/>
            <w:webHidden/>
          </w:rPr>
          <w:tab/>
        </w:r>
        <w:r w:rsidR="007B08EE">
          <w:rPr>
            <w:noProof/>
            <w:webHidden/>
          </w:rPr>
          <w:fldChar w:fldCharType="begin"/>
        </w:r>
        <w:r w:rsidR="007B08EE">
          <w:rPr>
            <w:noProof/>
            <w:webHidden/>
          </w:rPr>
          <w:instrText xml:space="preserve"> PAGEREF _Toc62481059 \h </w:instrText>
        </w:r>
        <w:r w:rsidR="007B08EE">
          <w:rPr>
            <w:noProof/>
            <w:webHidden/>
          </w:rPr>
        </w:r>
        <w:r w:rsidR="007B08EE">
          <w:rPr>
            <w:noProof/>
            <w:webHidden/>
          </w:rPr>
          <w:fldChar w:fldCharType="separate"/>
        </w:r>
        <w:r w:rsidR="007B08EE">
          <w:rPr>
            <w:noProof/>
            <w:webHidden/>
          </w:rPr>
          <w:t>37</w:t>
        </w:r>
        <w:r w:rsidR="007B08EE">
          <w:rPr>
            <w:noProof/>
            <w:webHidden/>
          </w:rPr>
          <w:fldChar w:fldCharType="end"/>
        </w:r>
      </w:hyperlink>
    </w:p>
    <w:p w14:paraId="34F4967F" w14:textId="1FE6C3F4" w:rsidR="007B08EE" w:rsidRDefault="002F1587">
      <w:pPr>
        <w:pStyle w:val="Inhopg2"/>
        <w:tabs>
          <w:tab w:val="left" w:pos="880"/>
          <w:tab w:val="right" w:leader="dot" w:pos="9016"/>
        </w:tabs>
        <w:rPr>
          <w:rFonts w:eastAsiaTheme="minorEastAsia"/>
          <w:noProof/>
          <w:lang w:eastAsia="nl-NL"/>
        </w:rPr>
      </w:pPr>
      <w:hyperlink w:anchor="_Toc62481060" w:history="1">
        <w:r w:rsidR="007B08EE" w:rsidRPr="00D0052A">
          <w:rPr>
            <w:rStyle w:val="Hyperlink"/>
            <w:rFonts w:ascii="Century Gothic" w:hAnsi="Century Gothic"/>
            <w:noProof/>
          </w:rPr>
          <w:t>5.1</w:t>
        </w:r>
        <w:r w:rsidR="007B08EE">
          <w:rPr>
            <w:rFonts w:eastAsiaTheme="minorEastAsia"/>
            <w:noProof/>
            <w:lang w:eastAsia="nl-NL"/>
          </w:rPr>
          <w:tab/>
        </w:r>
        <w:r w:rsidR="007B08EE" w:rsidRPr="00D0052A">
          <w:rPr>
            <w:rStyle w:val="Hyperlink"/>
            <w:rFonts w:ascii="Century Gothic" w:hAnsi="Century Gothic"/>
            <w:noProof/>
          </w:rPr>
          <w:t>Final parameters</w:t>
        </w:r>
        <w:r w:rsidR="007B08EE">
          <w:rPr>
            <w:noProof/>
            <w:webHidden/>
          </w:rPr>
          <w:tab/>
        </w:r>
        <w:r w:rsidR="007B08EE">
          <w:rPr>
            <w:noProof/>
            <w:webHidden/>
          </w:rPr>
          <w:fldChar w:fldCharType="begin"/>
        </w:r>
        <w:r w:rsidR="007B08EE">
          <w:rPr>
            <w:noProof/>
            <w:webHidden/>
          </w:rPr>
          <w:instrText xml:space="preserve"> PAGEREF _Toc62481060 \h </w:instrText>
        </w:r>
        <w:r w:rsidR="007B08EE">
          <w:rPr>
            <w:noProof/>
            <w:webHidden/>
          </w:rPr>
        </w:r>
        <w:r w:rsidR="007B08EE">
          <w:rPr>
            <w:noProof/>
            <w:webHidden/>
          </w:rPr>
          <w:fldChar w:fldCharType="separate"/>
        </w:r>
        <w:r w:rsidR="007B08EE">
          <w:rPr>
            <w:noProof/>
            <w:webHidden/>
          </w:rPr>
          <w:t>37</w:t>
        </w:r>
        <w:r w:rsidR="007B08EE">
          <w:rPr>
            <w:noProof/>
            <w:webHidden/>
          </w:rPr>
          <w:fldChar w:fldCharType="end"/>
        </w:r>
      </w:hyperlink>
    </w:p>
    <w:p w14:paraId="263E5AA8" w14:textId="20EBAAC3" w:rsidR="007B08EE" w:rsidRDefault="002F1587">
      <w:pPr>
        <w:pStyle w:val="Inhopg2"/>
        <w:tabs>
          <w:tab w:val="left" w:pos="880"/>
          <w:tab w:val="right" w:leader="dot" w:pos="9016"/>
        </w:tabs>
        <w:rPr>
          <w:rFonts w:eastAsiaTheme="minorEastAsia"/>
          <w:noProof/>
          <w:lang w:eastAsia="nl-NL"/>
        </w:rPr>
      </w:pPr>
      <w:hyperlink w:anchor="_Toc62481061" w:history="1">
        <w:r w:rsidR="007B08EE" w:rsidRPr="00D0052A">
          <w:rPr>
            <w:rStyle w:val="Hyperlink"/>
            <w:rFonts w:ascii="Century Gothic" w:hAnsi="Century Gothic"/>
            <w:noProof/>
          </w:rPr>
          <w:t>5.2</w:t>
        </w:r>
        <w:r w:rsidR="007B08EE">
          <w:rPr>
            <w:rFonts w:eastAsiaTheme="minorEastAsia"/>
            <w:noProof/>
            <w:lang w:eastAsia="nl-NL"/>
          </w:rPr>
          <w:tab/>
        </w:r>
        <w:r w:rsidR="007B08EE" w:rsidRPr="00D0052A">
          <w:rPr>
            <w:rStyle w:val="Hyperlink"/>
            <w:rFonts w:ascii="Century Gothic" w:hAnsi="Century Gothic"/>
            <w:noProof/>
          </w:rPr>
          <w:t>World regulations/standards</w:t>
        </w:r>
        <w:r w:rsidR="007B08EE">
          <w:rPr>
            <w:noProof/>
            <w:webHidden/>
          </w:rPr>
          <w:tab/>
        </w:r>
        <w:r w:rsidR="007B08EE">
          <w:rPr>
            <w:noProof/>
            <w:webHidden/>
          </w:rPr>
          <w:fldChar w:fldCharType="begin"/>
        </w:r>
        <w:r w:rsidR="007B08EE">
          <w:rPr>
            <w:noProof/>
            <w:webHidden/>
          </w:rPr>
          <w:instrText xml:space="preserve"> PAGEREF _Toc62481061 \h </w:instrText>
        </w:r>
        <w:r w:rsidR="007B08EE">
          <w:rPr>
            <w:noProof/>
            <w:webHidden/>
          </w:rPr>
        </w:r>
        <w:r w:rsidR="007B08EE">
          <w:rPr>
            <w:noProof/>
            <w:webHidden/>
          </w:rPr>
          <w:fldChar w:fldCharType="separate"/>
        </w:r>
        <w:r w:rsidR="007B08EE">
          <w:rPr>
            <w:noProof/>
            <w:webHidden/>
          </w:rPr>
          <w:t>38</w:t>
        </w:r>
        <w:r w:rsidR="007B08EE">
          <w:rPr>
            <w:noProof/>
            <w:webHidden/>
          </w:rPr>
          <w:fldChar w:fldCharType="end"/>
        </w:r>
      </w:hyperlink>
    </w:p>
    <w:p w14:paraId="4128B4AD" w14:textId="031B16E8" w:rsidR="007B08EE" w:rsidRDefault="002F1587">
      <w:pPr>
        <w:pStyle w:val="Inhopg2"/>
        <w:tabs>
          <w:tab w:val="left" w:pos="880"/>
          <w:tab w:val="right" w:leader="dot" w:pos="9016"/>
        </w:tabs>
        <w:rPr>
          <w:rFonts w:eastAsiaTheme="minorEastAsia"/>
          <w:noProof/>
          <w:lang w:eastAsia="nl-NL"/>
        </w:rPr>
      </w:pPr>
      <w:hyperlink w:anchor="_Toc62481062" w:history="1">
        <w:r w:rsidR="007B08EE" w:rsidRPr="00D0052A">
          <w:rPr>
            <w:rStyle w:val="Hyperlink"/>
            <w:rFonts w:ascii="Century Gothic" w:hAnsi="Century Gothic"/>
            <w:noProof/>
          </w:rPr>
          <w:t>5.3</w:t>
        </w:r>
        <w:r w:rsidR="007B08EE">
          <w:rPr>
            <w:rFonts w:eastAsiaTheme="minorEastAsia"/>
            <w:noProof/>
            <w:lang w:eastAsia="nl-NL"/>
          </w:rPr>
          <w:tab/>
        </w:r>
        <w:r w:rsidR="007B08EE" w:rsidRPr="00D0052A">
          <w:rPr>
            <w:rStyle w:val="Hyperlink"/>
            <w:rFonts w:ascii="Century Gothic" w:hAnsi="Century Gothic"/>
            <w:noProof/>
          </w:rPr>
          <w:t>Evaluation of the protocols</w:t>
        </w:r>
        <w:r w:rsidR="007B08EE">
          <w:rPr>
            <w:noProof/>
            <w:webHidden/>
          </w:rPr>
          <w:tab/>
        </w:r>
        <w:r w:rsidR="007B08EE">
          <w:rPr>
            <w:noProof/>
            <w:webHidden/>
          </w:rPr>
          <w:fldChar w:fldCharType="begin"/>
        </w:r>
        <w:r w:rsidR="007B08EE">
          <w:rPr>
            <w:noProof/>
            <w:webHidden/>
          </w:rPr>
          <w:instrText xml:space="preserve"> PAGEREF _Toc62481062 \h </w:instrText>
        </w:r>
        <w:r w:rsidR="007B08EE">
          <w:rPr>
            <w:noProof/>
            <w:webHidden/>
          </w:rPr>
        </w:r>
        <w:r w:rsidR="007B08EE">
          <w:rPr>
            <w:noProof/>
            <w:webHidden/>
          </w:rPr>
          <w:fldChar w:fldCharType="separate"/>
        </w:r>
        <w:r w:rsidR="007B08EE">
          <w:rPr>
            <w:noProof/>
            <w:webHidden/>
          </w:rPr>
          <w:t>39</w:t>
        </w:r>
        <w:r w:rsidR="007B08EE">
          <w:rPr>
            <w:noProof/>
            <w:webHidden/>
          </w:rPr>
          <w:fldChar w:fldCharType="end"/>
        </w:r>
      </w:hyperlink>
    </w:p>
    <w:p w14:paraId="51A81BED" w14:textId="3B7836BA" w:rsidR="007B08EE" w:rsidRDefault="002F1587">
      <w:pPr>
        <w:pStyle w:val="Inhopg2"/>
        <w:tabs>
          <w:tab w:val="left" w:pos="880"/>
          <w:tab w:val="right" w:leader="dot" w:pos="9016"/>
        </w:tabs>
        <w:rPr>
          <w:rFonts w:eastAsiaTheme="minorEastAsia"/>
          <w:noProof/>
          <w:lang w:eastAsia="nl-NL"/>
        </w:rPr>
      </w:pPr>
      <w:hyperlink w:anchor="_Toc62481063" w:history="1">
        <w:r w:rsidR="007B08EE" w:rsidRPr="00D0052A">
          <w:rPr>
            <w:rStyle w:val="Hyperlink"/>
            <w:rFonts w:ascii="Century Gothic" w:hAnsi="Century Gothic"/>
            <w:noProof/>
          </w:rPr>
          <w:t>5.4</w:t>
        </w:r>
        <w:r w:rsidR="007B08EE">
          <w:rPr>
            <w:rFonts w:eastAsiaTheme="minorEastAsia"/>
            <w:noProof/>
            <w:lang w:eastAsia="nl-NL"/>
          </w:rPr>
          <w:tab/>
        </w:r>
        <w:r w:rsidR="007B08EE" w:rsidRPr="00D0052A">
          <w:rPr>
            <w:rStyle w:val="Hyperlink"/>
            <w:rFonts w:ascii="Century Gothic" w:hAnsi="Century Gothic"/>
            <w:noProof/>
          </w:rPr>
          <w:t>Synchronizing the nodes</w:t>
        </w:r>
        <w:r w:rsidR="007B08EE">
          <w:rPr>
            <w:noProof/>
            <w:webHidden/>
          </w:rPr>
          <w:tab/>
        </w:r>
        <w:r w:rsidR="007B08EE">
          <w:rPr>
            <w:noProof/>
            <w:webHidden/>
          </w:rPr>
          <w:fldChar w:fldCharType="begin"/>
        </w:r>
        <w:r w:rsidR="007B08EE">
          <w:rPr>
            <w:noProof/>
            <w:webHidden/>
          </w:rPr>
          <w:instrText xml:space="preserve"> PAGEREF _Toc62481063 \h </w:instrText>
        </w:r>
        <w:r w:rsidR="007B08EE">
          <w:rPr>
            <w:noProof/>
            <w:webHidden/>
          </w:rPr>
        </w:r>
        <w:r w:rsidR="007B08EE">
          <w:rPr>
            <w:noProof/>
            <w:webHidden/>
          </w:rPr>
          <w:fldChar w:fldCharType="separate"/>
        </w:r>
        <w:r w:rsidR="007B08EE">
          <w:rPr>
            <w:noProof/>
            <w:webHidden/>
          </w:rPr>
          <w:t>41</w:t>
        </w:r>
        <w:r w:rsidR="007B08EE">
          <w:rPr>
            <w:noProof/>
            <w:webHidden/>
          </w:rPr>
          <w:fldChar w:fldCharType="end"/>
        </w:r>
      </w:hyperlink>
    </w:p>
    <w:p w14:paraId="39442D16" w14:textId="019FD1C0" w:rsidR="007B08EE" w:rsidRDefault="002F1587">
      <w:pPr>
        <w:pStyle w:val="Inhopg2"/>
        <w:tabs>
          <w:tab w:val="left" w:pos="880"/>
          <w:tab w:val="right" w:leader="dot" w:pos="9016"/>
        </w:tabs>
        <w:rPr>
          <w:rFonts w:eastAsiaTheme="minorEastAsia"/>
          <w:noProof/>
          <w:lang w:eastAsia="nl-NL"/>
        </w:rPr>
      </w:pPr>
      <w:hyperlink w:anchor="_Toc62481064" w:history="1">
        <w:r w:rsidR="007B08EE" w:rsidRPr="00D0052A">
          <w:rPr>
            <w:rStyle w:val="Hyperlink"/>
            <w:rFonts w:ascii="Century Gothic" w:hAnsi="Century Gothic"/>
            <w:noProof/>
            <w:lang w:eastAsia="nl-NL"/>
          </w:rPr>
          <w:t>5.5</w:t>
        </w:r>
        <w:r w:rsidR="007B08EE">
          <w:rPr>
            <w:rFonts w:eastAsiaTheme="minorEastAsia"/>
            <w:noProof/>
            <w:lang w:eastAsia="nl-NL"/>
          </w:rPr>
          <w:tab/>
        </w:r>
        <w:r w:rsidR="007B08EE" w:rsidRPr="00D0052A">
          <w:rPr>
            <w:rStyle w:val="Hyperlink"/>
            <w:rFonts w:ascii="Century Gothic" w:hAnsi="Century Gothic"/>
            <w:noProof/>
            <w:lang w:eastAsia="nl-NL"/>
          </w:rPr>
          <w:t>Comparison LoRaWAN and mesh</w:t>
        </w:r>
        <w:r w:rsidR="007B08EE">
          <w:rPr>
            <w:noProof/>
            <w:webHidden/>
          </w:rPr>
          <w:tab/>
        </w:r>
        <w:r w:rsidR="007B08EE">
          <w:rPr>
            <w:noProof/>
            <w:webHidden/>
          </w:rPr>
          <w:fldChar w:fldCharType="begin"/>
        </w:r>
        <w:r w:rsidR="007B08EE">
          <w:rPr>
            <w:noProof/>
            <w:webHidden/>
          </w:rPr>
          <w:instrText xml:space="preserve"> PAGEREF _Toc62481064 \h </w:instrText>
        </w:r>
        <w:r w:rsidR="007B08EE">
          <w:rPr>
            <w:noProof/>
            <w:webHidden/>
          </w:rPr>
        </w:r>
        <w:r w:rsidR="007B08EE">
          <w:rPr>
            <w:noProof/>
            <w:webHidden/>
          </w:rPr>
          <w:fldChar w:fldCharType="separate"/>
        </w:r>
        <w:r w:rsidR="007B08EE">
          <w:rPr>
            <w:noProof/>
            <w:webHidden/>
          </w:rPr>
          <w:t>42</w:t>
        </w:r>
        <w:r w:rsidR="007B08EE">
          <w:rPr>
            <w:noProof/>
            <w:webHidden/>
          </w:rPr>
          <w:fldChar w:fldCharType="end"/>
        </w:r>
      </w:hyperlink>
    </w:p>
    <w:p w14:paraId="0782849B" w14:textId="6AE12673" w:rsidR="007B08EE" w:rsidRDefault="002F1587">
      <w:pPr>
        <w:pStyle w:val="Inhopg1"/>
        <w:tabs>
          <w:tab w:val="left" w:pos="440"/>
          <w:tab w:val="right" w:leader="dot" w:pos="9016"/>
        </w:tabs>
        <w:rPr>
          <w:rFonts w:eastAsiaTheme="minorEastAsia"/>
          <w:noProof/>
          <w:lang w:eastAsia="nl-NL"/>
        </w:rPr>
      </w:pPr>
      <w:hyperlink w:anchor="_Toc62481065" w:history="1">
        <w:r w:rsidR="007B08EE" w:rsidRPr="00D0052A">
          <w:rPr>
            <w:rStyle w:val="Hyperlink"/>
            <w:rFonts w:ascii="Century Gothic" w:hAnsi="Century Gothic"/>
            <w:noProof/>
          </w:rPr>
          <w:t>6</w:t>
        </w:r>
        <w:r w:rsidR="007B08EE">
          <w:rPr>
            <w:rFonts w:eastAsiaTheme="minorEastAsia"/>
            <w:noProof/>
            <w:lang w:eastAsia="nl-NL"/>
          </w:rPr>
          <w:tab/>
        </w:r>
        <w:r w:rsidR="007B08EE" w:rsidRPr="00D0052A">
          <w:rPr>
            <w:rStyle w:val="Hyperlink"/>
            <w:rFonts w:ascii="Century Gothic" w:hAnsi="Century Gothic"/>
            <w:noProof/>
          </w:rPr>
          <w:t>Projectmanagement</w:t>
        </w:r>
        <w:r w:rsidR="007B08EE">
          <w:rPr>
            <w:noProof/>
            <w:webHidden/>
          </w:rPr>
          <w:tab/>
        </w:r>
        <w:r w:rsidR="007B08EE">
          <w:rPr>
            <w:noProof/>
            <w:webHidden/>
          </w:rPr>
          <w:fldChar w:fldCharType="begin"/>
        </w:r>
        <w:r w:rsidR="007B08EE">
          <w:rPr>
            <w:noProof/>
            <w:webHidden/>
          </w:rPr>
          <w:instrText xml:space="preserve"> PAGEREF _Toc62481065 \h </w:instrText>
        </w:r>
        <w:r w:rsidR="007B08EE">
          <w:rPr>
            <w:noProof/>
            <w:webHidden/>
          </w:rPr>
        </w:r>
        <w:r w:rsidR="007B08EE">
          <w:rPr>
            <w:noProof/>
            <w:webHidden/>
          </w:rPr>
          <w:fldChar w:fldCharType="separate"/>
        </w:r>
        <w:r w:rsidR="007B08EE">
          <w:rPr>
            <w:noProof/>
            <w:webHidden/>
          </w:rPr>
          <w:t>44</w:t>
        </w:r>
        <w:r w:rsidR="007B08EE">
          <w:rPr>
            <w:noProof/>
            <w:webHidden/>
          </w:rPr>
          <w:fldChar w:fldCharType="end"/>
        </w:r>
      </w:hyperlink>
    </w:p>
    <w:p w14:paraId="3525D918" w14:textId="1F6281E2" w:rsidR="007B08EE" w:rsidRDefault="002F1587">
      <w:pPr>
        <w:pStyle w:val="Inhopg2"/>
        <w:tabs>
          <w:tab w:val="left" w:pos="880"/>
          <w:tab w:val="right" w:leader="dot" w:pos="9016"/>
        </w:tabs>
        <w:rPr>
          <w:rFonts w:eastAsiaTheme="minorEastAsia"/>
          <w:noProof/>
          <w:lang w:eastAsia="nl-NL"/>
        </w:rPr>
      </w:pPr>
      <w:hyperlink w:anchor="_Toc62481066" w:history="1">
        <w:r w:rsidR="007B08EE" w:rsidRPr="00D0052A">
          <w:rPr>
            <w:rStyle w:val="Hyperlink"/>
            <w:rFonts w:ascii="Century Gothic" w:hAnsi="Century Gothic"/>
            <w:noProof/>
          </w:rPr>
          <w:t>6.1</w:t>
        </w:r>
        <w:r w:rsidR="007B08EE">
          <w:rPr>
            <w:rFonts w:eastAsiaTheme="minorEastAsia"/>
            <w:noProof/>
            <w:lang w:eastAsia="nl-NL"/>
          </w:rPr>
          <w:tab/>
        </w:r>
        <w:r w:rsidR="007B08EE" w:rsidRPr="00D0052A">
          <w:rPr>
            <w:rStyle w:val="Hyperlink"/>
            <w:rFonts w:ascii="Century Gothic" w:hAnsi="Century Gothic"/>
            <w:noProof/>
          </w:rPr>
          <w:t>Project methods</w:t>
        </w:r>
        <w:r w:rsidR="007B08EE">
          <w:rPr>
            <w:noProof/>
            <w:webHidden/>
          </w:rPr>
          <w:tab/>
        </w:r>
        <w:r w:rsidR="007B08EE">
          <w:rPr>
            <w:noProof/>
            <w:webHidden/>
          </w:rPr>
          <w:fldChar w:fldCharType="begin"/>
        </w:r>
        <w:r w:rsidR="007B08EE">
          <w:rPr>
            <w:noProof/>
            <w:webHidden/>
          </w:rPr>
          <w:instrText xml:space="preserve"> PAGEREF _Toc62481066 \h </w:instrText>
        </w:r>
        <w:r w:rsidR="007B08EE">
          <w:rPr>
            <w:noProof/>
            <w:webHidden/>
          </w:rPr>
        </w:r>
        <w:r w:rsidR="007B08EE">
          <w:rPr>
            <w:noProof/>
            <w:webHidden/>
          </w:rPr>
          <w:fldChar w:fldCharType="separate"/>
        </w:r>
        <w:r w:rsidR="007B08EE">
          <w:rPr>
            <w:noProof/>
            <w:webHidden/>
          </w:rPr>
          <w:t>44</w:t>
        </w:r>
        <w:r w:rsidR="007B08EE">
          <w:rPr>
            <w:noProof/>
            <w:webHidden/>
          </w:rPr>
          <w:fldChar w:fldCharType="end"/>
        </w:r>
      </w:hyperlink>
    </w:p>
    <w:p w14:paraId="08063CB2" w14:textId="251E393E" w:rsidR="007B08EE" w:rsidRDefault="002F1587">
      <w:pPr>
        <w:pStyle w:val="Inhopg2"/>
        <w:tabs>
          <w:tab w:val="left" w:pos="880"/>
          <w:tab w:val="right" w:leader="dot" w:pos="9016"/>
        </w:tabs>
        <w:rPr>
          <w:rFonts w:eastAsiaTheme="minorEastAsia"/>
          <w:noProof/>
          <w:lang w:eastAsia="nl-NL"/>
        </w:rPr>
      </w:pPr>
      <w:hyperlink w:anchor="_Toc62481067" w:history="1">
        <w:r w:rsidR="007B08EE" w:rsidRPr="00D0052A">
          <w:rPr>
            <w:rStyle w:val="Hyperlink"/>
            <w:rFonts w:ascii="Century Gothic" w:hAnsi="Century Gothic"/>
            <w:noProof/>
          </w:rPr>
          <w:t>6.2</w:t>
        </w:r>
        <w:r w:rsidR="007B08EE">
          <w:rPr>
            <w:rFonts w:eastAsiaTheme="minorEastAsia"/>
            <w:noProof/>
            <w:lang w:eastAsia="nl-NL"/>
          </w:rPr>
          <w:tab/>
        </w:r>
        <w:r w:rsidR="007B08EE" w:rsidRPr="00D0052A">
          <w:rPr>
            <w:rStyle w:val="Hyperlink"/>
            <w:rFonts w:ascii="Century Gothic" w:hAnsi="Century Gothic"/>
            <w:noProof/>
          </w:rPr>
          <w:t>SCRUM</w:t>
        </w:r>
        <w:r w:rsidR="007B08EE">
          <w:rPr>
            <w:noProof/>
            <w:webHidden/>
          </w:rPr>
          <w:tab/>
        </w:r>
        <w:r w:rsidR="007B08EE">
          <w:rPr>
            <w:noProof/>
            <w:webHidden/>
          </w:rPr>
          <w:fldChar w:fldCharType="begin"/>
        </w:r>
        <w:r w:rsidR="007B08EE">
          <w:rPr>
            <w:noProof/>
            <w:webHidden/>
          </w:rPr>
          <w:instrText xml:space="preserve"> PAGEREF _Toc62481067 \h </w:instrText>
        </w:r>
        <w:r w:rsidR="007B08EE">
          <w:rPr>
            <w:noProof/>
            <w:webHidden/>
          </w:rPr>
        </w:r>
        <w:r w:rsidR="007B08EE">
          <w:rPr>
            <w:noProof/>
            <w:webHidden/>
          </w:rPr>
          <w:fldChar w:fldCharType="separate"/>
        </w:r>
        <w:r w:rsidR="007B08EE">
          <w:rPr>
            <w:noProof/>
            <w:webHidden/>
          </w:rPr>
          <w:t>45</w:t>
        </w:r>
        <w:r w:rsidR="007B08EE">
          <w:rPr>
            <w:noProof/>
            <w:webHidden/>
          </w:rPr>
          <w:fldChar w:fldCharType="end"/>
        </w:r>
      </w:hyperlink>
    </w:p>
    <w:p w14:paraId="72533D5F" w14:textId="36F7AC00" w:rsidR="007B08EE" w:rsidRDefault="002F1587">
      <w:pPr>
        <w:pStyle w:val="Inhopg2"/>
        <w:tabs>
          <w:tab w:val="left" w:pos="880"/>
          <w:tab w:val="right" w:leader="dot" w:pos="9016"/>
        </w:tabs>
        <w:rPr>
          <w:rFonts w:eastAsiaTheme="minorEastAsia"/>
          <w:noProof/>
          <w:lang w:eastAsia="nl-NL"/>
        </w:rPr>
      </w:pPr>
      <w:hyperlink w:anchor="_Toc62481068" w:history="1">
        <w:r w:rsidR="007B08EE" w:rsidRPr="00D0052A">
          <w:rPr>
            <w:rStyle w:val="Hyperlink"/>
            <w:rFonts w:ascii="Century Gothic" w:hAnsi="Century Gothic"/>
            <w:noProof/>
          </w:rPr>
          <w:t>6.3</w:t>
        </w:r>
        <w:r w:rsidR="007B08EE">
          <w:rPr>
            <w:rFonts w:eastAsiaTheme="minorEastAsia"/>
            <w:noProof/>
            <w:lang w:eastAsia="nl-NL"/>
          </w:rPr>
          <w:tab/>
        </w:r>
        <w:r w:rsidR="007B08EE" w:rsidRPr="00D0052A">
          <w:rPr>
            <w:rStyle w:val="Hyperlink"/>
            <w:rFonts w:ascii="Century Gothic" w:hAnsi="Century Gothic"/>
            <w:noProof/>
          </w:rPr>
          <w:t>Member roles</w:t>
        </w:r>
        <w:r w:rsidR="007B08EE">
          <w:rPr>
            <w:noProof/>
            <w:webHidden/>
          </w:rPr>
          <w:tab/>
        </w:r>
        <w:r w:rsidR="007B08EE">
          <w:rPr>
            <w:noProof/>
            <w:webHidden/>
          </w:rPr>
          <w:fldChar w:fldCharType="begin"/>
        </w:r>
        <w:r w:rsidR="007B08EE">
          <w:rPr>
            <w:noProof/>
            <w:webHidden/>
          </w:rPr>
          <w:instrText xml:space="preserve"> PAGEREF _Toc62481068 \h </w:instrText>
        </w:r>
        <w:r w:rsidR="007B08EE">
          <w:rPr>
            <w:noProof/>
            <w:webHidden/>
          </w:rPr>
        </w:r>
        <w:r w:rsidR="007B08EE">
          <w:rPr>
            <w:noProof/>
            <w:webHidden/>
          </w:rPr>
          <w:fldChar w:fldCharType="separate"/>
        </w:r>
        <w:r w:rsidR="007B08EE">
          <w:rPr>
            <w:noProof/>
            <w:webHidden/>
          </w:rPr>
          <w:t>45</w:t>
        </w:r>
        <w:r w:rsidR="007B08EE">
          <w:rPr>
            <w:noProof/>
            <w:webHidden/>
          </w:rPr>
          <w:fldChar w:fldCharType="end"/>
        </w:r>
      </w:hyperlink>
    </w:p>
    <w:p w14:paraId="7E665500" w14:textId="637DFB52" w:rsidR="007B08EE" w:rsidRDefault="002F1587">
      <w:pPr>
        <w:pStyle w:val="Inhopg2"/>
        <w:tabs>
          <w:tab w:val="left" w:pos="880"/>
          <w:tab w:val="right" w:leader="dot" w:pos="9016"/>
        </w:tabs>
        <w:rPr>
          <w:rFonts w:eastAsiaTheme="minorEastAsia"/>
          <w:noProof/>
          <w:lang w:eastAsia="nl-NL"/>
        </w:rPr>
      </w:pPr>
      <w:hyperlink w:anchor="_Toc62481069" w:history="1">
        <w:r w:rsidR="007B08EE" w:rsidRPr="00D0052A">
          <w:rPr>
            <w:rStyle w:val="Hyperlink"/>
            <w:rFonts w:ascii="Century Gothic" w:hAnsi="Century Gothic"/>
            <w:noProof/>
          </w:rPr>
          <w:t>6.4</w:t>
        </w:r>
        <w:r w:rsidR="007B08EE">
          <w:rPr>
            <w:rFonts w:eastAsiaTheme="minorEastAsia"/>
            <w:noProof/>
            <w:lang w:eastAsia="nl-NL"/>
          </w:rPr>
          <w:tab/>
        </w:r>
        <w:r w:rsidR="007B08EE" w:rsidRPr="00D0052A">
          <w:rPr>
            <w:rStyle w:val="Hyperlink"/>
            <w:rFonts w:ascii="Century Gothic" w:hAnsi="Century Gothic"/>
            <w:noProof/>
          </w:rPr>
          <w:t>Milestones</w:t>
        </w:r>
        <w:r w:rsidR="007B08EE">
          <w:rPr>
            <w:noProof/>
            <w:webHidden/>
          </w:rPr>
          <w:tab/>
        </w:r>
        <w:r w:rsidR="007B08EE">
          <w:rPr>
            <w:noProof/>
            <w:webHidden/>
          </w:rPr>
          <w:fldChar w:fldCharType="begin"/>
        </w:r>
        <w:r w:rsidR="007B08EE">
          <w:rPr>
            <w:noProof/>
            <w:webHidden/>
          </w:rPr>
          <w:instrText xml:space="preserve"> PAGEREF _Toc62481069 \h </w:instrText>
        </w:r>
        <w:r w:rsidR="007B08EE">
          <w:rPr>
            <w:noProof/>
            <w:webHidden/>
          </w:rPr>
        </w:r>
        <w:r w:rsidR="007B08EE">
          <w:rPr>
            <w:noProof/>
            <w:webHidden/>
          </w:rPr>
          <w:fldChar w:fldCharType="separate"/>
        </w:r>
        <w:r w:rsidR="007B08EE">
          <w:rPr>
            <w:noProof/>
            <w:webHidden/>
          </w:rPr>
          <w:t>45</w:t>
        </w:r>
        <w:r w:rsidR="007B08EE">
          <w:rPr>
            <w:noProof/>
            <w:webHidden/>
          </w:rPr>
          <w:fldChar w:fldCharType="end"/>
        </w:r>
      </w:hyperlink>
    </w:p>
    <w:p w14:paraId="36D7EBFE" w14:textId="1FE7805D" w:rsidR="007B08EE" w:rsidRDefault="002F1587">
      <w:pPr>
        <w:pStyle w:val="Inhopg1"/>
        <w:tabs>
          <w:tab w:val="left" w:pos="440"/>
          <w:tab w:val="right" w:leader="dot" w:pos="9016"/>
        </w:tabs>
        <w:rPr>
          <w:rFonts w:eastAsiaTheme="minorEastAsia"/>
          <w:noProof/>
          <w:lang w:eastAsia="nl-NL"/>
        </w:rPr>
      </w:pPr>
      <w:hyperlink w:anchor="_Toc62481070" w:history="1">
        <w:r w:rsidR="007B08EE" w:rsidRPr="00D0052A">
          <w:rPr>
            <w:rStyle w:val="Hyperlink"/>
            <w:rFonts w:ascii="Century Gothic" w:hAnsi="Century Gothic"/>
            <w:noProof/>
            <w:lang w:val="en-GB"/>
          </w:rPr>
          <w:t>7</w:t>
        </w:r>
        <w:r w:rsidR="007B08EE">
          <w:rPr>
            <w:rFonts w:eastAsiaTheme="minorEastAsia"/>
            <w:noProof/>
            <w:lang w:eastAsia="nl-NL"/>
          </w:rPr>
          <w:tab/>
        </w:r>
        <w:r w:rsidR="007B08EE" w:rsidRPr="00D0052A">
          <w:rPr>
            <w:rStyle w:val="Hyperlink"/>
            <w:rFonts w:ascii="Century Gothic" w:hAnsi="Century Gothic"/>
            <w:noProof/>
            <w:lang w:val="en-GB"/>
          </w:rPr>
          <w:t>Conclusion &amp; recommendation</w:t>
        </w:r>
        <w:r w:rsidR="007B08EE">
          <w:rPr>
            <w:noProof/>
            <w:webHidden/>
          </w:rPr>
          <w:tab/>
        </w:r>
        <w:r w:rsidR="007B08EE">
          <w:rPr>
            <w:noProof/>
            <w:webHidden/>
          </w:rPr>
          <w:fldChar w:fldCharType="begin"/>
        </w:r>
        <w:r w:rsidR="007B08EE">
          <w:rPr>
            <w:noProof/>
            <w:webHidden/>
          </w:rPr>
          <w:instrText xml:space="preserve"> PAGEREF _Toc62481070 \h </w:instrText>
        </w:r>
        <w:r w:rsidR="007B08EE">
          <w:rPr>
            <w:noProof/>
            <w:webHidden/>
          </w:rPr>
        </w:r>
        <w:r w:rsidR="007B08EE">
          <w:rPr>
            <w:noProof/>
            <w:webHidden/>
          </w:rPr>
          <w:fldChar w:fldCharType="separate"/>
        </w:r>
        <w:r w:rsidR="007B08EE">
          <w:rPr>
            <w:noProof/>
            <w:webHidden/>
          </w:rPr>
          <w:t>47</w:t>
        </w:r>
        <w:r w:rsidR="007B08EE">
          <w:rPr>
            <w:noProof/>
            <w:webHidden/>
          </w:rPr>
          <w:fldChar w:fldCharType="end"/>
        </w:r>
      </w:hyperlink>
    </w:p>
    <w:p w14:paraId="14854704" w14:textId="08EBC45E" w:rsidR="007B08EE" w:rsidRDefault="002F1587">
      <w:pPr>
        <w:pStyle w:val="Inhopg2"/>
        <w:tabs>
          <w:tab w:val="left" w:pos="880"/>
          <w:tab w:val="right" w:leader="dot" w:pos="9016"/>
        </w:tabs>
        <w:rPr>
          <w:rFonts w:eastAsiaTheme="minorEastAsia"/>
          <w:noProof/>
          <w:lang w:eastAsia="nl-NL"/>
        </w:rPr>
      </w:pPr>
      <w:hyperlink w:anchor="_Toc62481071" w:history="1">
        <w:r w:rsidR="007B08EE" w:rsidRPr="00D0052A">
          <w:rPr>
            <w:rStyle w:val="Hyperlink"/>
            <w:noProof/>
            <w:lang w:val="en-US"/>
          </w:rPr>
          <w:t>7.1</w:t>
        </w:r>
        <w:r w:rsidR="007B08EE">
          <w:rPr>
            <w:rFonts w:eastAsiaTheme="minorEastAsia"/>
            <w:noProof/>
            <w:lang w:eastAsia="nl-NL"/>
          </w:rPr>
          <w:tab/>
        </w:r>
        <w:r w:rsidR="007B08EE" w:rsidRPr="00D0052A">
          <w:rPr>
            <w:rStyle w:val="Hyperlink"/>
            <w:noProof/>
            <w:lang w:val="en-US"/>
          </w:rPr>
          <w:t>Conclusions Regarding LoRa mesh Technology</w:t>
        </w:r>
        <w:r w:rsidR="007B08EE">
          <w:rPr>
            <w:noProof/>
            <w:webHidden/>
          </w:rPr>
          <w:tab/>
        </w:r>
        <w:r w:rsidR="007B08EE">
          <w:rPr>
            <w:noProof/>
            <w:webHidden/>
          </w:rPr>
          <w:fldChar w:fldCharType="begin"/>
        </w:r>
        <w:r w:rsidR="007B08EE">
          <w:rPr>
            <w:noProof/>
            <w:webHidden/>
          </w:rPr>
          <w:instrText xml:space="preserve"> PAGEREF _Toc62481071 \h </w:instrText>
        </w:r>
        <w:r w:rsidR="007B08EE">
          <w:rPr>
            <w:noProof/>
            <w:webHidden/>
          </w:rPr>
        </w:r>
        <w:r w:rsidR="007B08EE">
          <w:rPr>
            <w:noProof/>
            <w:webHidden/>
          </w:rPr>
          <w:fldChar w:fldCharType="separate"/>
        </w:r>
        <w:r w:rsidR="007B08EE">
          <w:rPr>
            <w:noProof/>
            <w:webHidden/>
          </w:rPr>
          <w:t>47</w:t>
        </w:r>
        <w:r w:rsidR="007B08EE">
          <w:rPr>
            <w:noProof/>
            <w:webHidden/>
          </w:rPr>
          <w:fldChar w:fldCharType="end"/>
        </w:r>
      </w:hyperlink>
    </w:p>
    <w:p w14:paraId="580232D4" w14:textId="325602E1" w:rsidR="007B08EE" w:rsidRDefault="002F1587">
      <w:pPr>
        <w:pStyle w:val="Inhopg2"/>
        <w:tabs>
          <w:tab w:val="left" w:pos="880"/>
          <w:tab w:val="right" w:leader="dot" w:pos="9016"/>
        </w:tabs>
        <w:rPr>
          <w:rFonts w:eastAsiaTheme="minorEastAsia"/>
          <w:noProof/>
          <w:lang w:eastAsia="nl-NL"/>
        </w:rPr>
      </w:pPr>
      <w:hyperlink w:anchor="_Toc62481072" w:history="1">
        <w:r w:rsidR="007B08EE" w:rsidRPr="00D0052A">
          <w:rPr>
            <w:rStyle w:val="Hyperlink"/>
            <w:noProof/>
            <w:lang w:val="en-GB"/>
          </w:rPr>
          <w:t>7.2</w:t>
        </w:r>
        <w:r w:rsidR="007B08EE">
          <w:rPr>
            <w:rFonts w:eastAsiaTheme="minorEastAsia"/>
            <w:noProof/>
            <w:lang w:eastAsia="nl-NL"/>
          </w:rPr>
          <w:tab/>
        </w:r>
        <w:r w:rsidR="007B08EE" w:rsidRPr="00D0052A">
          <w:rPr>
            <w:rStyle w:val="Hyperlink"/>
            <w:noProof/>
            <w:lang w:val="en-GB"/>
          </w:rPr>
          <w:t>Conclusions Regarding the use of LoRa mesh</w:t>
        </w:r>
        <w:r w:rsidR="007B08EE">
          <w:rPr>
            <w:noProof/>
            <w:webHidden/>
          </w:rPr>
          <w:tab/>
        </w:r>
        <w:r w:rsidR="007B08EE">
          <w:rPr>
            <w:noProof/>
            <w:webHidden/>
          </w:rPr>
          <w:fldChar w:fldCharType="begin"/>
        </w:r>
        <w:r w:rsidR="007B08EE">
          <w:rPr>
            <w:noProof/>
            <w:webHidden/>
          </w:rPr>
          <w:instrText xml:space="preserve"> PAGEREF _Toc62481072 \h </w:instrText>
        </w:r>
        <w:r w:rsidR="007B08EE">
          <w:rPr>
            <w:noProof/>
            <w:webHidden/>
          </w:rPr>
        </w:r>
        <w:r w:rsidR="007B08EE">
          <w:rPr>
            <w:noProof/>
            <w:webHidden/>
          </w:rPr>
          <w:fldChar w:fldCharType="separate"/>
        </w:r>
        <w:r w:rsidR="007B08EE">
          <w:rPr>
            <w:noProof/>
            <w:webHidden/>
          </w:rPr>
          <w:t>48</w:t>
        </w:r>
        <w:r w:rsidR="007B08EE">
          <w:rPr>
            <w:noProof/>
            <w:webHidden/>
          </w:rPr>
          <w:fldChar w:fldCharType="end"/>
        </w:r>
      </w:hyperlink>
    </w:p>
    <w:p w14:paraId="6764C8B4" w14:textId="627C2418" w:rsidR="007B08EE" w:rsidRDefault="002F1587">
      <w:pPr>
        <w:pStyle w:val="Inhopg2"/>
        <w:tabs>
          <w:tab w:val="left" w:pos="880"/>
          <w:tab w:val="right" w:leader="dot" w:pos="9016"/>
        </w:tabs>
        <w:rPr>
          <w:rFonts w:eastAsiaTheme="minorEastAsia"/>
          <w:noProof/>
          <w:lang w:eastAsia="nl-NL"/>
        </w:rPr>
      </w:pPr>
      <w:hyperlink w:anchor="_Toc62481073" w:history="1">
        <w:r w:rsidR="007B08EE" w:rsidRPr="00D0052A">
          <w:rPr>
            <w:rStyle w:val="Hyperlink"/>
            <w:rFonts w:ascii="Century Gothic" w:hAnsi="Century Gothic"/>
            <w:noProof/>
          </w:rPr>
          <w:t>7.3</w:t>
        </w:r>
        <w:r w:rsidR="007B08EE">
          <w:rPr>
            <w:rFonts w:eastAsiaTheme="minorEastAsia"/>
            <w:noProof/>
            <w:lang w:eastAsia="nl-NL"/>
          </w:rPr>
          <w:tab/>
        </w:r>
        <w:r w:rsidR="007B08EE" w:rsidRPr="00D0052A">
          <w:rPr>
            <w:rStyle w:val="Hyperlink"/>
            <w:rFonts w:ascii="Century Gothic" w:hAnsi="Century Gothic"/>
            <w:noProof/>
            <w:lang w:val="en-GB"/>
          </w:rPr>
          <w:t>Recommendations regarding further</w:t>
        </w:r>
        <w:r w:rsidR="007B08EE" w:rsidRPr="00D0052A">
          <w:rPr>
            <w:rStyle w:val="Hyperlink"/>
            <w:rFonts w:ascii="Century Gothic" w:hAnsi="Century Gothic"/>
            <w:noProof/>
          </w:rPr>
          <w:t xml:space="preserve"> Research</w:t>
        </w:r>
        <w:r w:rsidR="007B08EE">
          <w:rPr>
            <w:noProof/>
            <w:webHidden/>
          </w:rPr>
          <w:tab/>
        </w:r>
        <w:r w:rsidR="007B08EE">
          <w:rPr>
            <w:noProof/>
            <w:webHidden/>
          </w:rPr>
          <w:fldChar w:fldCharType="begin"/>
        </w:r>
        <w:r w:rsidR="007B08EE">
          <w:rPr>
            <w:noProof/>
            <w:webHidden/>
          </w:rPr>
          <w:instrText xml:space="preserve"> PAGEREF _Toc62481073 \h </w:instrText>
        </w:r>
        <w:r w:rsidR="007B08EE">
          <w:rPr>
            <w:noProof/>
            <w:webHidden/>
          </w:rPr>
        </w:r>
        <w:r w:rsidR="007B08EE">
          <w:rPr>
            <w:noProof/>
            <w:webHidden/>
          </w:rPr>
          <w:fldChar w:fldCharType="separate"/>
        </w:r>
        <w:r w:rsidR="007B08EE">
          <w:rPr>
            <w:noProof/>
            <w:webHidden/>
          </w:rPr>
          <w:t>48</w:t>
        </w:r>
        <w:r w:rsidR="007B08EE">
          <w:rPr>
            <w:noProof/>
            <w:webHidden/>
          </w:rPr>
          <w:fldChar w:fldCharType="end"/>
        </w:r>
      </w:hyperlink>
    </w:p>
    <w:p w14:paraId="20748B7E" w14:textId="17F82956" w:rsidR="007B08EE" w:rsidRDefault="002F1587">
      <w:pPr>
        <w:pStyle w:val="Inhopg2"/>
        <w:tabs>
          <w:tab w:val="left" w:pos="880"/>
          <w:tab w:val="right" w:leader="dot" w:pos="9016"/>
        </w:tabs>
        <w:rPr>
          <w:rFonts w:eastAsiaTheme="minorEastAsia"/>
          <w:noProof/>
          <w:lang w:eastAsia="nl-NL"/>
        </w:rPr>
      </w:pPr>
      <w:hyperlink w:anchor="_Toc62481074" w:history="1">
        <w:r w:rsidR="007B08EE" w:rsidRPr="00D0052A">
          <w:rPr>
            <w:rStyle w:val="Hyperlink"/>
            <w:rFonts w:ascii="Century Gothic" w:hAnsi="Century Gothic"/>
            <w:noProof/>
            <w:lang w:val="en-GB"/>
          </w:rPr>
          <w:t>7.4</w:t>
        </w:r>
        <w:r w:rsidR="007B08EE">
          <w:rPr>
            <w:rFonts w:eastAsiaTheme="minorEastAsia"/>
            <w:noProof/>
            <w:lang w:eastAsia="nl-NL"/>
          </w:rPr>
          <w:tab/>
        </w:r>
        <w:r w:rsidR="007B08EE" w:rsidRPr="00D0052A">
          <w:rPr>
            <w:rStyle w:val="Hyperlink"/>
            <w:rFonts w:ascii="Century Gothic" w:hAnsi="Century Gothic"/>
            <w:noProof/>
            <w:lang w:val="en-GB"/>
          </w:rPr>
          <w:t>Recommendations regarding commercial application</w:t>
        </w:r>
        <w:r w:rsidR="007B08EE">
          <w:rPr>
            <w:noProof/>
            <w:webHidden/>
          </w:rPr>
          <w:tab/>
        </w:r>
        <w:r w:rsidR="007B08EE">
          <w:rPr>
            <w:noProof/>
            <w:webHidden/>
          </w:rPr>
          <w:fldChar w:fldCharType="begin"/>
        </w:r>
        <w:r w:rsidR="007B08EE">
          <w:rPr>
            <w:noProof/>
            <w:webHidden/>
          </w:rPr>
          <w:instrText xml:space="preserve"> PAGEREF _Toc62481074 \h </w:instrText>
        </w:r>
        <w:r w:rsidR="007B08EE">
          <w:rPr>
            <w:noProof/>
            <w:webHidden/>
          </w:rPr>
        </w:r>
        <w:r w:rsidR="007B08EE">
          <w:rPr>
            <w:noProof/>
            <w:webHidden/>
          </w:rPr>
          <w:fldChar w:fldCharType="separate"/>
        </w:r>
        <w:r w:rsidR="007B08EE">
          <w:rPr>
            <w:noProof/>
            <w:webHidden/>
          </w:rPr>
          <w:t>49</w:t>
        </w:r>
        <w:r w:rsidR="007B08EE">
          <w:rPr>
            <w:noProof/>
            <w:webHidden/>
          </w:rPr>
          <w:fldChar w:fldCharType="end"/>
        </w:r>
      </w:hyperlink>
    </w:p>
    <w:p w14:paraId="32181C0B" w14:textId="7CC0FFE8" w:rsidR="007B08EE" w:rsidRDefault="002F1587">
      <w:pPr>
        <w:pStyle w:val="Inhopg1"/>
        <w:tabs>
          <w:tab w:val="right" w:leader="dot" w:pos="9016"/>
        </w:tabs>
        <w:rPr>
          <w:rFonts w:eastAsiaTheme="minorEastAsia"/>
          <w:noProof/>
          <w:lang w:eastAsia="nl-NL"/>
        </w:rPr>
      </w:pPr>
      <w:hyperlink w:anchor="_Toc62481075" w:history="1">
        <w:r w:rsidR="007B08EE" w:rsidRPr="00D0052A">
          <w:rPr>
            <w:rStyle w:val="Hyperlink"/>
            <w:noProof/>
            <w:lang w:val="en-GB"/>
          </w:rPr>
          <w:t>Bibliography</w:t>
        </w:r>
        <w:r w:rsidR="007B08EE">
          <w:rPr>
            <w:noProof/>
            <w:webHidden/>
          </w:rPr>
          <w:tab/>
        </w:r>
        <w:r w:rsidR="007B08EE">
          <w:rPr>
            <w:noProof/>
            <w:webHidden/>
          </w:rPr>
          <w:fldChar w:fldCharType="begin"/>
        </w:r>
        <w:r w:rsidR="007B08EE">
          <w:rPr>
            <w:noProof/>
            <w:webHidden/>
          </w:rPr>
          <w:instrText xml:space="preserve"> PAGEREF _Toc62481075 \h </w:instrText>
        </w:r>
        <w:r w:rsidR="007B08EE">
          <w:rPr>
            <w:noProof/>
            <w:webHidden/>
          </w:rPr>
        </w:r>
        <w:r w:rsidR="007B08EE">
          <w:rPr>
            <w:noProof/>
            <w:webHidden/>
          </w:rPr>
          <w:fldChar w:fldCharType="separate"/>
        </w:r>
        <w:r w:rsidR="007B08EE">
          <w:rPr>
            <w:noProof/>
            <w:webHidden/>
          </w:rPr>
          <w:t>50</w:t>
        </w:r>
        <w:r w:rsidR="007B08EE">
          <w:rPr>
            <w:noProof/>
            <w:webHidden/>
          </w:rPr>
          <w:fldChar w:fldCharType="end"/>
        </w:r>
      </w:hyperlink>
    </w:p>
    <w:p w14:paraId="61F89F78" w14:textId="0FCEDA7F" w:rsidR="007B08EE" w:rsidRDefault="002F1587">
      <w:pPr>
        <w:pStyle w:val="Inhopg1"/>
        <w:tabs>
          <w:tab w:val="right" w:leader="dot" w:pos="9016"/>
        </w:tabs>
        <w:rPr>
          <w:rFonts w:eastAsiaTheme="minorEastAsia"/>
          <w:noProof/>
          <w:lang w:eastAsia="nl-NL"/>
        </w:rPr>
      </w:pPr>
      <w:hyperlink w:anchor="_Toc62481076" w:history="1">
        <w:r w:rsidR="007B08EE" w:rsidRPr="00D0052A">
          <w:rPr>
            <w:rStyle w:val="Hyperlink"/>
            <w:noProof/>
            <w:lang w:val="en-GB"/>
          </w:rPr>
          <w:t>Attachment 1 Phone call Centraal Beheer Achmea</w:t>
        </w:r>
        <w:r w:rsidR="007B08EE">
          <w:rPr>
            <w:noProof/>
            <w:webHidden/>
          </w:rPr>
          <w:tab/>
        </w:r>
        <w:r w:rsidR="007B08EE">
          <w:rPr>
            <w:noProof/>
            <w:webHidden/>
          </w:rPr>
          <w:fldChar w:fldCharType="begin"/>
        </w:r>
        <w:r w:rsidR="007B08EE">
          <w:rPr>
            <w:noProof/>
            <w:webHidden/>
          </w:rPr>
          <w:instrText xml:space="preserve"> PAGEREF _Toc62481076 \h </w:instrText>
        </w:r>
        <w:r w:rsidR="007B08EE">
          <w:rPr>
            <w:noProof/>
            <w:webHidden/>
          </w:rPr>
        </w:r>
        <w:r w:rsidR="007B08EE">
          <w:rPr>
            <w:noProof/>
            <w:webHidden/>
          </w:rPr>
          <w:fldChar w:fldCharType="separate"/>
        </w:r>
        <w:r w:rsidR="007B08EE">
          <w:rPr>
            <w:noProof/>
            <w:webHidden/>
          </w:rPr>
          <w:t>54</w:t>
        </w:r>
        <w:r w:rsidR="007B08EE">
          <w:rPr>
            <w:noProof/>
            <w:webHidden/>
          </w:rPr>
          <w:fldChar w:fldCharType="end"/>
        </w:r>
      </w:hyperlink>
    </w:p>
    <w:p w14:paraId="1A0AB7C1" w14:textId="138FE156" w:rsidR="007B08EE" w:rsidRDefault="002F1587">
      <w:pPr>
        <w:pStyle w:val="Inhopg1"/>
        <w:tabs>
          <w:tab w:val="right" w:leader="dot" w:pos="9016"/>
        </w:tabs>
        <w:rPr>
          <w:rFonts w:eastAsiaTheme="minorEastAsia"/>
          <w:noProof/>
          <w:lang w:eastAsia="nl-NL"/>
        </w:rPr>
      </w:pPr>
      <w:hyperlink w:anchor="_Toc62481077" w:history="1">
        <w:r w:rsidR="007B08EE" w:rsidRPr="00D0052A">
          <w:rPr>
            <w:rStyle w:val="Hyperlink"/>
            <w:noProof/>
            <w:lang w:val="en-GB"/>
          </w:rPr>
          <w:t>Attachment 2 Persona canvas</w:t>
        </w:r>
        <w:r w:rsidR="007B08EE">
          <w:rPr>
            <w:noProof/>
            <w:webHidden/>
          </w:rPr>
          <w:tab/>
        </w:r>
        <w:r w:rsidR="007B08EE">
          <w:rPr>
            <w:noProof/>
            <w:webHidden/>
          </w:rPr>
          <w:fldChar w:fldCharType="begin"/>
        </w:r>
        <w:r w:rsidR="007B08EE">
          <w:rPr>
            <w:noProof/>
            <w:webHidden/>
          </w:rPr>
          <w:instrText xml:space="preserve"> PAGEREF _Toc62481077 \h </w:instrText>
        </w:r>
        <w:r w:rsidR="007B08EE">
          <w:rPr>
            <w:noProof/>
            <w:webHidden/>
          </w:rPr>
        </w:r>
        <w:r w:rsidR="007B08EE">
          <w:rPr>
            <w:noProof/>
            <w:webHidden/>
          </w:rPr>
          <w:fldChar w:fldCharType="separate"/>
        </w:r>
        <w:r w:rsidR="007B08EE">
          <w:rPr>
            <w:noProof/>
            <w:webHidden/>
          </w:rPr>
          <w:t>55</w:t>
        </w:r>
        <w:r w:rsidR="007B08EE">
          <w:rPr>
            <w:noProof/>
            <w:webHidden/>
          </w:rPr>
          <w:fldChar w:fldCharType="end"/>
        </w:r>
      </w:hyperlink>
    </w:p>
    <w:p w14:paraId="283835F1" w14:textId="340EDD86" w:rsidR="007B08EE" w:rsidRDefault="002F1587">
      <w:pPr>
        <w:pStyle w:val="Inhopg1"/>
        <w:tabs>
          <w:tab w:val="right" w:leader="dot" w:pos="9016"/>
        </w:tabs>
        <w:rPr>
          <w:rFonts w:eastAsiaTheme="minorEastAsia"/>
          <w:noProof/>
          <w:lang w:eastAsia="nl-NL"/>
        </w:rPr>
      </w:pPr>
      <w:hyperlink w:anchor="_Toc62481078" w:history="1">
        <w:r w:rsidR="007B08EE" w:rsidRPr="00D0052A">
          <w:rPr>
            <w:rStyle w:val="Hyperlink"/>
            <w:noProof/>
          </w:rPr>
          <w:t>Attachment 3 Current draw SX1276 &amp; SX1262</w:t>
        </w:r>
        <w:r w:rsidR="007B08EE">
          <w:rPr>
            <w:noProof/>
            <w:webHidden/>
          </w:rPr>
          <w:tab/>
        </w:r>
        <w:r w:rsidR="007B08EE">
          <w:rPr>
            <w:noProof/>
            <w:webHidden/>
          </w:rPr>
          <w:fldChar w:fldCharType="begin"/>
        </w:r>
        <w:r w:rsidR="007B08EE">
          <w:rPr>
            <w:noProof/>
            <w:webHidden/>
          </w:rPr>
          <w:instrText xml:space="preserve"> PAGEREF _Toc62481078 \h </w:instrText>
        </w:r>
        <w:r w:rsidR="007B08EE">
          <w:rPr>
            <w:noProof/>
            <w:webHidden/>
          </w:rPr>
        </w:r>
        <w:r w:rsidR="007B08EE">
          <w:rPr>
            <w:noProof/>
            <w:webHidden/>
          </w:rPr>
          <w:fldChar w:fldCharType="separate"/>
        </w:r>
        <w:r w:rsidR="007B08EE">
          <w:rPr>
            <w:noProof/>
            <w:webHidden/>
          </w:rPr>
          <w:t>56</w:t>
        </w:r>
        <w:r w:rsidR="007B08EE">
          <w:rPr>
            <w:noProof/>
            <w:webHidden/>
          </w:rPr>
          <w:fldChar w:fldCharType="end"/>
        </w:r>
      </w:hyperlink>
    </w:p>
    <w:p w14:paraId="0F7A1554" w14:textId="46C9C3D1" w:rsidR="007B08EE" w:rsidRDefault="002F1587">
      <w:pPr>
        <w:pStyle w:val="Inhopg1"/>
        <w:tabs>
          <w:tab w:val="right" w:leader="dot" w:pos="9016"/>
        </w:tabs>
        <w:rPr>
          <w:rFonts w:eastAsiaTheme="minorEastAsia"/>
          <w:noProof/>
          <w:lang w:eastAsia="nl-NL"/>
        </w:rPr>
      </w:pPr>
      <w:hyperlink w:anchor="_Toc62481079" w:history="1">
        <w:r w:rsidR="007B08EE" w:rsidRPr="00D0052A">
          <w:rPr>
            <w:rStyle w:val="Hyperlink"/>
            <w:noProof/>
          </w:rPr>
          <w:t>Attachment 4 Flowchart LoRaSimSODAQ.py</w:t>
        </w:r>
        <w:r w:rsidR="007B08EE">
          <w:rPr>
            <w:noProof/>
            <w:webHidden/>
          </w:rPr>
          <w:tab/>
        </w:r>
        <w:r w:rsidR="007B08EE">
          <w:rPr>
            <w:noProof/>
            <w:webHidden/>
          </w:rPr>
          <w:fldChar w:fldCharType="begin"/>
        </w:r>
        <w:r w:rsidR="007B08EE">
          <w:rPr>
            <w:noProof/>
            <w:webHidden/>
          </w:rPr>
          <w:instrText xml:space="preserve"> PAGEREF _Toc62481079 \h </w:instrText>
        </w:r>
        <w:r w:rsidR="007B08EE">
          <w:rPr>
            <w:noProof/>
            <w:webHidden/>
          </w:rPr>
        </w:r>
        <w:r w:rsidR="007B08EE">
          <w:rPr>
            <w:noProof/>
            <w:webHidden/>
          </w:rPr>
          <w:fldChar w:fldCharType="separate"/>
        </w:r>
        <w:r w:rsidR="007B08EE">
          <w:rPr>
            <w:noProof/>
            <w:webHidden/>
          </w:rPr>
          <w:t>58</w:t>
        </w:r>
        <w:r w:rsidR="007B08EE">
          <w:rPr>
            <w:noProof/>
            <w:webHidden/>
          </w:rPr>
          <w:fldChar w:fldCharType="end"/>
        </w:r>
      </w:hyperlink>
    </w:p>
    <w:p w14:paraId="5990E286" w14:textId="030963C1" w:rsidR="007B08EE" w:rsidRDefault="002F1587">
      <w:pPr>
        <w:pStyle w:val="Inhopg1"/>
        <w:tabs>
          <w:tab w:val="right" w:leader="dot" w:pos="9016"/>
        </w:tabs>
        <w:rPr>
          <w:rFonts w:eastAsiaTheme="minorEastAsia"/>
          <w:noProof/>
          <w:lang w:eastAsia="nl-NL"/>
        </w:rPr>
      </w:pPr>
      <w:hyperlink w:anchor="_Toc62481080" w:history="1">
        <w:r w:rsidR="007B08EE" w:rsidRPr="00D0052A">
          <w:rPr>
            <w:rStyle w:val="Hyperlink"/>
            <w:noProof/>
          </w:rPr>
          <w:t>Attachment 5 Different legislation regions.</w:t>
        </w:r>
        <w:r w:rsidR="007B08EE">
          <w:rPr>
            <w:noProof/>
            <w:webHidden/>
          </w:rPr>
          <w:tab/>
        </w:r>
        <w:r w:rsidR="007B08EE">
          <w:rPr>
            <w:noProof/>
            <w:webHidden/>
          </w:rPr>
          <w:fldChar w:fldCharType="begin"/>
        </w:r>
        <w:r w:rsidR="007B08EE">
          <w:rPr>
            <w:noProof/>
            <w:webHidden/>
          </w:rPr>
          <w:instrText xml:space="preserve"> PAGEREF _Toc62481080 \h </w:instrText>
        </w:r>
        <w:r w:rsidR="007B08EE">
          <w:rPr>
            <w:noProof/>
            <w:webHidden/>
          </w:rPr>
        </w:r>
        <w:r w:rsidR="007B08EE">
          <w:rPr>
            <w:noProof/>
            <w:webHidden/>
          </w:rPr>
          <w:fldChar w:fldCharType="separate"/>
        </w:r>
        <w:r w:rsidR="007B08EE">
          <w:rPr>
            <w:noProof/>
            <w:webHidden/>
          </w:rPr>
          <w:t>59</w:t>
        </w:r>
        <w:r w:rsidR="007B08EE">
          <w:rPr>
            <w:noProof/>
            <w:webHidden/>
          </w:rPr>
          <w:fldChar w:fldCharType="end"/>
        </w:r>
      </w:hyperlink>
    </w:p>
    <w:p w14:paraId="264F1290" w14:textId="1EA61D14" w:rsidR="007B08EE" w:rsidRDefault="002F1587">
      <w:pPr>
        <w:pStyle w:val="Inhopg1"/>
        <w:tabs>
          <w:tab w:val="right" w:leader="dot" w:pos="9016"/>
        </w:tabs>
        <w:rPr>
          <w:rFonts w:eastAsiaTheme="minorEastAsia"/>
          <w:noProof/>
          <w:lang w:eastAsia="nl-NL"/>
        </w:rPr>
      </w:pPr>
      <w:hyperlink w:anchor="_Toc62481081" w:history="1">
        <w:r w:rsidR="007B08EE" w:rsidRPr="00D0052A">
          <w:rPr>
            <w:rStyle w:val="Hyperlink"/>
            <w:noProof/>
          </w:rPr>
          <w:t>Attachment 6 Simulation experiments excel sheet</w:t>
        </w:r>
        <w:r w:rsidR="007B08EE">
          <w:rPr>
            <w:noProof/>
            <w:webHidden/>
          </w:rPr>
          <w:tab/>
        </w:r>
        <w:r w:rsidR="007B08EE">
          <w:rPr>
            <w:noProof/>
            <w:webHidden/>
          </w:rPr>
          <w:fldChar w:fldCharType="begin"/>
        </w:r>
        <w:r w:rsidR="007B08EE">
          <w:rPr>
            <w:noProof/>
            <w:webHidden/>
          </w:rPr>
          <w:instrText xml:space="preserve"> PAGEREF _Toc62481081 \h </w:instrText>
        </w:r>
        <w:r w:rsidR="007B08EE">
          <w:rPr>
            <w:noProof/>
            <w:webHidden/>
          </w:rPr>
        </w:r>
        <w:r w:rsidR="007B08EE">
          <w:rPr>
            <w:noProof/>
            <w:webHidden/>
          </w:rPr>
          <w:fldChar w:fldCharType="separate"/>
        </w:r>
        <w:r w:rsidR="007B08EE">
          <w:rPr>
            <w:noProof/>
            <w:webHidden/>
          </w:rPr>
          <w:t>60</w:t>
        </w:r>
        <w:r w:rsidR="007B08EE">
          <w:rPr>
            <w:noProof/>
            <w:webHidden/>
          </w:rPr>
          <w:fldChar w:fldCharType="end"/>
        </w:r>
      </w:hyperlink>
    </w:p>
    <w:p w14:paraId="4287D6A9" w14:textId="29F629AA" w:rsidR="007B08EE" w:rsidRDefault="002F1587">
      <w:pPr>
        <w:pStyle w:val="Inhopg1"/>
        <w:tabs>
          <w:tab w:val="right" w:leader="dot" w:pos="9016"/>
        </w:tabs>
        <w:rPr>
          <w:rFonts w:eastAsiaTheme="minorEastAsia"/>
          <w:noProof/>
          <w:lang w:eastAsia="nl-NL"/>
        </w:rPr>
      </w:pPr>
      <w:hyperlink w:anchor="_Toc62481082" w:history="1">
        <w:r w:rsidR="007B08EE" w:rsidRPr="00D0052A">
          <w:rPr>
            <w:rStyle w:val="Hyperlink"/>
            <w:noProof/>
          </w:rPr>
          <w:t>Attachment 7 Sprint report</w:t>
        </w:r>
        <w:r w:rsidR="007B08EE">
          <w:rPr>
            <w:noProof/>
            <w:webHidden/>
          </w:rPr>
          <w:tab/>
        </w:r>
        <w:r w:rsidR="007B08EE">
          <w:rPr>
            <w:noProof/>
            <w:webHidden/>
          </w:rPr>
          <w:fldChar w:fldCharType="begin"/>
        </w:r>
        <w:r w:rsidR="007B08EE">
          <w:rPr>
            <w:noProof/>
            <w:webHidden/>
          </w:rPr>
          <w:instrText xml:space="preserve"> PAGEREF _Toc62481082 \h </w:instrText>
        </w:r>
        <w:r w:rsidR="007B08EE">
          <w:rPr>
            <w:noProof/>
            <w:webHidden/>
          </w:rPr>
        </w:r>
        <w:r w:rsidR="007B08EE">
          <w:rPr>
            <w:noProof/>
            <w:webHidden/>
          </w:rPr>
          <w:fldChar w:fldCharType="separate"/>
        </w:r>
        <w:r w:rsidR="007B08EE">
          <w:rPr>
            <w:noProof/>
            <w:webHidden/>
          </w:rPr>
          <w:t>63</w:t>
        </w:r>
        <w:r w:rsidR="007B08EE">
          <w:rPr>
            <w:noProof/>
            <w:webHidden/>
          </w:rPr>
          <w:fldChar w:fldCharType="end"/>
        </w:r>
      </w:hyperlink>
    </w:p>
    <w:p w14:paraId="384EEA2C" w14:textId="6197C188" w:rsidR="00AB3213" w:rsidRPr="00136C05" w:rsidRDefault="00AB3213" w:rsidP="00B80E63">
      <w:pPr>
        <w:rPr>
          <w:szCs w:val="20"/>
        </w:rPr>
      </w:pPr>
      <w:r>
        <w:rPr>
          <w:b/>
          <w:bCs/>
          <w:szCs w:val="20"/>
        </w:rPr>
        <w:fldChar w:fldCharType="end"/>
      </w:r>
      <w:bookmarkStart w:id="201" w:name="_Toc224720776"/>
      <w:r>
        <w:br w:type="page"/>
      </w:r>
      <w:r w:rsidRPr="00B80E63">
        <w:rPr>
          <w:b/>
          <w:bCs/>
          <w:sz w:val="24"/>
          <w:szCs w:val="24"/>
        </w:rPr>
        <w:lastRenderedPageBreak/>
        <w:t>Sprint doel</w:t>
      </w:r>
      <w:bookmarkEnd w:id="201"/>
    </w:p>
    <w:p w14:paraId="467A65F6" w14:textId="77777777" w:rsidR="00AB3213" w:rsidRDefault="00AB3213" w:rsidP="00AB3213">
      <w:pPr>
        <w:rPr>
          <w:szCs w:val="20"/>
        </w:rPr>
      </w:pPr>
      <w:r>
        <w:rPr>
          <w:szCs w:val="20"/>
        </w:rPr>
        <w:t>Het doel van de sprint is het uitvoeren van de tasks in de product backlog. Tijdens deze sprint wordt er gewerkt aan de onderzoeksvragen en het realiseren van de simulatie. Het PvA wordt ook opgeleverd tijdens deze sprint. Alle parameters voor de simulatie worden vastgesteld en toegelicht. De verschillende mogelijk protocollen worden onderzocht en duidelijk gedocumenteerd, alle verschillende opties worden toegelicht. Er wordt een opzet gemaakt voor het eindverslag en er wordt een presentatie gegeven aan de opdrachtgever en de schoolbegeleiders. Als laatst wordt de wet en regelgeving rond LoRa onderzocht en de verschillende gebruikslocaties worden onderzocht op omstandigheden.</w:t>
      </w:r>
    </w:p>
    <w:p w14:paraId="60A67AB6" w14:textId="77777777" w:rsidR="00AB3213" w:rsidRDefault="00AB3213" w:rsidP="00AB3213">
      <w:pPr>
        <w:rPr>
          <w:szCs w:val="20"/>
        </w:rPr>
      </w:pPr>
    </w:p>
    <w:p w14:paraId="6DBE8AFB" w14:textId="77777777" w:rsidR="00AB3213" w:rsidRPr="00B80E63" w:rsidRDefault="00AB3213" w:rsidP="00B80E63">
      <w:pPr>
        <w:rPr>
          <w:b/>
          <w:bCs/>
          <w:sz w:val="24"/>
          <w:szCs w:val="24"/>
        </w:rPr>
      </w:pPr>
      <w:r w:rsidRPr="00B80E63">
        <w:rPr>
          <w:b/>
          <w:bCs/>
          <w:sz w:val="24"/>
          <w:szCs w:val="24"/>
        </w:rPr>
        <w:t>Sprint Backlog</w:t>
      </w:r>
    </w:p>
    <w:p w14:paraId="41E6AA7B" w14:textId="77777777" w:rsidR="00AB3213" w:rsidRDefault="00AB3213" w:rsidP="00AB3213">
      <w:pPr>
        <w:rPr>
          <w:szCs w:val="20"/>
        </w:rPr>
      </w:pPr>
      <w:r>
        <w:rPr>
          <w:noProof/>
        </w:rPr>
        <w:drawing>
          <wp:inline distT="0" distB="0" distL="0" distR="0" wp14:anchorId="1A115B10" wp14:editId="23F8A8F0">
            <wp:extent cx="2419688" cy="6125428"/>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8"/>
                    <pic:cNvPicPr/>
                  </pic:nvPicPr>
                  <pic:blipFill>
                    <a:blip r:embed="rId39">
                      <a:extLst>
                        <a:ext uri="{28A0092B-C50C-407E-A947-70E740481C1C}">
                          <a14:useLocalDpi xmlns:a14="http://schemas.microsoft.com/office/drawing/2010/main" val="0"/>
                        </a:ext>
                      </a:extLst>
                    </a:blip>
                    <a:stretch>
                      <a:fillRect/>
                    </a:stretch>
                  </pic:blipFill>
                  <pic:spPr>
                    <a:xfrm>
                      <a:off x="0" y="0"/>
                      <a:ext cx="2419688" cy="6125428"/>
                    </a:xfrm>
                    <a:prstGeom prst="rect">
                      <a:avLst/>
                    </a:prstGeom>
                  </pic:spPr>
                </pic:pic>
              </a:graphicData>
            </a:graphic>
          </wp:inline>
        </w:drawing>
      </w:r>
      <w:r>
        <w:rPr>
          <w:noProof/>
        </w:rPr>
        <w:drawing>
          <wp:inline distT="0" distB="0" distL="0" distR="0" wp14:anchorId="59953681" wp14:editId="6A89C670">
            <wp:extent cx="2429214" cy="5048956"/>
            <wp:effectExtent l="0" t="0" r="9525"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pic:cNvPicPr/>
                  </pic:nvPicPr>
                  <pic:blipFill>
                    <a:blip r:embed="rId40">
                      <a:extLst>
                        <a:ext uri="{28A0092B-C50C-407E-A947-70E740481C1C}">
                          <a14:useLocalDpi xmlns:a14="http://schemas.microsoft.com/office/drawing/2010/main" val="0"/>
                        </a:ext>
                      </a:extLst>
                    </a:blip>
                    <a:stretch>
                      <a:fillRect/>
                    </a:stretch>
                  </pic:blipFill>
                  <pic:spPr>
                    <a:xfrm>
                      <a:off x="0" y="0"/>
                      <a:ext cx="2429214" cy="5048956"/>
                    </a:xfrm>
                    <a:prstGeom prst="rect">
                      <a:avLst/>
                    </a:prstGeom>
                  </pic:spPr>
                </pic:pic>
              </a:graphicData>
            </a:graphic>
          </wp:inline>
        </w:drawing>
      </w:r>
    </w:p>
    <w:p w14:paraId="7A6C811B" w14:textId="77777777" w:rsidR="00AB3213" w:rsidRPr="00B80E63" w:rsidRDefault="00AB3213" w:rsidP="00B80E63">
      <w:pPr>
        <w:rPr>
          <w:b/>
          <w:bCs/>
          <w:sz w:val="24"/>
          <w:szCs w:val="24"/>
        </w:rPr>
      </w:pPr>
      <w:r w:rsidRPr="00B80E63">
        <w:rPr>
          <w:b/>
          <w:bCs/>
          <w:sz w:val="24"/>
          <w:szCs w:val="24"/>
        </w:rPr>
        <w:lastRenderedPageBreak/>
        <w:t>Sprint Review</w:t>
      </w:r>
    </w:p>
    <w:p w14:paraId="714CABA5" w14:textId="5068F65F" w:rsidR="00AB3213" w:rsidRDefault="00AB3213" w:rsidP="00AB3213">
      <w:pPr>
        <w:tabs>
          <w:tab w:val="left" w:pos="8640"/>
        </w:tabs>
        <w:rPr>
          <w:szCs w:val="20"/>
        </w:rPr>
      </w:pPr>
      <w:r>
        <w:rPr>
          <w:szCs w:val="20"/>
        </w:rPr>
        <w:t>In dit hoofdstuk worden de technische prestaties geëvalueerd. Er wordt gekeken naar welke taken er precies zijn behaald en tot welke user stories deze behoren.</w:t>
      </w:r>
    </w:p>
    <w:p w14:paraId="2561CCA2" w14:textId="77777777" w:rsidR="00AB3213" w:rsidRPr="009D7B82" w:rsidRDefault="00AB3213" w:rsidP="009D7B82">
      <w:pPr>
        <w:pStyle w:val="Geenafstand"/>
        <w:rPr>
          <w:b/>
          <w:sz w:val="24"/>
          <w:szCs w:val="24"/>
        </w:rPr>
      </w:pPr>
      <w:r w:rsidRPr="009D7B82">
        <w:rPr>
          <w:b/>
          <w:sz w:val="24"/>
          <w:szCs w:val="24"/>
        </w:rPr>
        <w:t>User Stories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2"/>
        <w:gridCol w:w="2798"/>
        <w:gridCol w:w="3138"/>
      </w:tblGrid>
      <w:tr w:rsidR="00AB3213" w:rsidRPr="002E2F51" w14:paraId="5FC7FA48" w14:textId="77777777" w:rsidTr="00927250">
        <w:tc>
          <w:tcPr>
            <w:tcW w:w="3071" w:type="dxa"/>
            <w:tcBorders>
              <w:top w:val="single" w:sz="12" w:space="0" w:color="0070C0"/>
              <w:left w:val="single" w:sz="12" w:space="0" w:color="0070C0"/>
              <w:bottom w:val="single" w:sz="12" w:space="0" w:color="0070C0"/>
              <w:right w:val="single" w:sz="12" w:space="0" w:color="0070C0"/>
            </w:tcBorders>
            <w:shd w:val="clear" w:color="auto" w:fill="DBE5F1"/>
          </w:tcPr>
          <w:p w14:paraId="33F427B6" w14:textId="77777777" w:rsidR="00AB3213" w:rsidRPr="002E2F51" w:rsidRDefault="00AB3213" w:rsidP="00927250">
            <w:pPr>
              <w:tabs>
                <w:tab w:val="left" w:pos="1340"/>
              </w:tabs>
              <w:rPr>
                <w:szCs w:val="20"/>
              </w:rPr>
            </w:pPr>
            <w:r>
              <w:rPr>
                <w:b/>
                <w:szCs w:val="20"/>
              </w:rPr>
              <w:t>User Story</w:t>
            </w:r>
          </w:p>
        </w:tc>
        <w:tc>
          <w:tcPr>
            <w:tcW w:w="2902" w:type="dxa"/>
            <w:tcBorders>
              <w:top w:val="single" w:sz="12" w:space="0" w:color="0070C0"/>
              <w:left w:val="single" w:sz="12" w:space="0" w:color="0070C0"/>
              <w:bottom w:val="single" w:sz="12" w:space="0" w:color="0070C0"/>
              <w:right w:val="single" w:sz="12" w:space="0" w:color="0070C0"/>
            </w:tcBorders>
            <w:shd w:val="clear" w:color="auto" w:fill="DBE5F1"/>
          </w:tcPr>
          <w:p w14:paraId="38A4482F" w14:textId="77777777" w:rsidR="00AB3213" w:rsidRPr="00930897" w:rsidRDefault="00AB3213" w:rsidP="00927250">
            <w:pPr>
              <w:rPr>
                <w:b/>
                <w:szCs w:val="20"/>
              </w:rPr>
            </w:pPr>
            <w:r>
              <w:rPr>
                <w:b/>
                <w:szCs w:val="20"/>
              </w:rPr>
              <w:t>Behaald</w:t>
            </w:r>
          </w:p>
        </w:tc>
        <w:tc>
          <w:tcPr>
            <w:tcW w:w="3244" w:type="dxa"/>
            <w:tcBorders>
              <w:top w:val="single" w:sz="12" w:space="0" w:color="0070C0"/>
              <w:left w:val="single" w:sz="12" w:space="0" w:color="0070C0"/>
              <w:bottom w:val="single" w:sz="12" w:space="0" w:color="0070C0"/>
              <w:right w:val="single" w:sz="12" w:space="0" w:color="0070C0"/>
            </w:tcBorders>
            <w:shd w:val="clear" w:color="auto" w:fill="DBE5F1"/>
          </w:tcPr>
          <w:p w14:paraId="11720F77" w14:textId="77777777" w:rsidR="00AB3213" w:rsidRPr="00930897" w:rsidRDefault="00AB3213" w:rsidP="00927250">
            <w:pPr>
              <w:rPr>
                <w:b/>
                <w:szCs w:val="20"/>
              </w:rPr>
            </w:pPr>
            <w:r w:rsidRPr="00930897">
              <w:rPr>
                <w:b/>
                <w:szCs w:val="20"/>
              </w:rPr>
              <w:t>Technische kwaliteit</w:t>
            </w:r>
          </w:p>
        </w:tc>
      </w:tr>
      <w:tr w:rsidR="00AB3213" w:rsidRPr="002A6C9F" w14:paraId="615C69FC" w14:textId="77777777" w:rsidTr="00927250">
        <w:tc>
          <w:tcPr>
            <w:tcW w:w="3071" w:type="dxa"/>
            <w:tcBorders>
              <w:top w:val="single" w:sz="12" w:space="0" w:color="0070C0"/>
              <w:left w:val="single" w:sz="6" w:space="0" w:color="0070C0"/>
              <w:bottom w:val="single" w:sz="12" w:space="0" w:color="0070C0"/>
              <w:right w:val="single" w:sz="6" w:space="0" w:color="0070C0"/>
            </w:tcBorders>
            <w:shd w:val="clear" w:color="auto" w:fill="auto"/>
          </w:tcPr>
          <w:p w14:paraId="15D982E3" w14:textId="77777777" w:rsidR="00AB3213" w:rsidRPr="00930897" w:rsidRDefault="00AB3213" w:rsidP="00927250">
            <w:pPr>
              <w:rPr>
                <w:szCs w:val="20"/>
              </w:rPr>
            </w:pPr>
            <w:r w:rsidRPr="002A6C9F">
              <w:rPr>
                <w:szCs w:val="20"/>
              </w:rPr>
              <w:t>Als product owner wil ik dat er een simulatie gemaakt wordt met de parameters van lora zodat er inzicht ontstaat over het eindproduct</w:t>
            </w:r>
            <w:r>
              <w:rPr>
                <w:szCs w:val="20"/>
              </w:rPr>
              <w:t>.</w:t>
            </w:r>
          </w:p>
        </w:tc>
        <w:tc>
          <w:tcPr>
            <w:tcW w:w="2902" w:type="dxa"/>
            <w:tcBorders>
              <w:top w:val="single" w:sz="12" w:space="0" w:color="0070C0"/>
              <w:left w:val="single" w:sz="6" w:space="0" w:color="0070C0"/>
              <w:bottom w:val="single" w:sz="12" w:space="0" w:color="0070C0"/>
              <w:right w:val="single" w:sz="6" w:space="0" w:color="0070C0"/>
            </w:tcBorders>
          </w:tcPr>
          <w:p w14:paraId="547EF310" w14:textId="77777777" w:rsidR="00AB3213" w:rsidRPr="002E2F51" w:rsidRDefault="00AB3213" w:rsidP="00927250">
            <w:pPr>
              <w:rPr>
                <w:szCs w:val="20"/>
              </w:rPr>
            </w:pPr>
            <w:r>
              <w:rPr>
                <w:szCs w:val="20"/>
              </w:rPr>
              <w:t>Er worden onderzoeken uitgevoerd voor het bepalen van de parameters voor de simulatie. Verder worden de mogelijke protocollen onderzocht.</w:t>
            </w:r>
          </w:p>
        </w:tc>
        <w:tc>
          <w:tcPr>
            <w:tcW w:w="3244" w:type="dxa"/>
            <w:tcBorders>
              <w:top w:val="single" w:sz="12" w:space="0" w:color="0070C0"/>
              <w:left w:val="single" w:sz="6" w:space="0" w:color="0070C0"/>
              <w:bottom w:val="single" w:sz="12" w:space="0" w:color="0070C0"/>
              <w:right w:val="single" w:sz="6" w:space="0" w:color="0070C0"/>
            </w:tcBorders>
            <w:shd w:val="clear" w:color="auto" w:fill="auto"/>
          </w:tcPr>
          <w:p w14:paraId="253F9A49" w14:textId="77777777" w:rsidR="00AB3213" w:rsidRPr="00EC420F" w:rsidRDefault="00AB3213" w:rsidP="00B30123">
            <w:pPr>
              <w:pStyle w:val="Lijstalinea"/>
              <w:numPr>
                <w:ilvl w:val="0"/>
                <w:numId w:val="21"/>
              </w:numPr>
              <w:spacing w:after="0" w:line="300" w:lineRule="atLeast"/>
              <w:rPr>
                <w:szCs w:val="20"/>
              </w:rPr>
            </w:pPr>
            <w:r w:rsidRPr="00EC420F">
              <w:rPr>
                <w:szCs w:val="20"/>
              </w:rPr>
              <w:t>Parameters uitzoeken</w:t>
            </w:r>
          </w:p>
          <w:p w14:paraId="140EA476" w14:textId="77777777" w:rsidR="00AB3213" w:rsidRPr="00EC420F" w:rsidRDefault="00AB3213" w:rsidP="00B30123">
            <w:pPr>
              <w:pStyle w:val="Lijstalinea"/>
              <w:numPr>
                <w:ilvl w:val="0"/>
                <w:numId w:val="21"/>
              </w:numPr>
              <w:spacing w:after="0" w:line="300" w:lineRule="atLeast"/>
              <w:rPr>
                <w:szCs w:val="20"/>
              </w:rPr>
            </w:pPr>
            <w:r w:rsidRPr="00EC420F">
              <w:rPr>
                <w:szCs w:val="20"/>
              </w:rPr>
              <w:t>Excel sheet met berekeningen</w:t>
            </w:r>
          </w:p>
          <w:p w14:paraId="10C7F05A" w14:textId="77777777" w:rsidR="00AB3213" w:rsidRPr="00EC420F" w:rsidRDefault="00AB3213" w:rsidP="00B30123">
            <w:pPr>
              <w:pStyle w:val="Lijstalinea"/>
              <w:numPr>
                <w:ilvl w:val="0"/>
                <w:numId w:val="21"/>
              </w:numPr>
              <w:spacing w:after="0" w:line="300" w:lineRule="atLeast"/>
              <w:rPr>
                <w:szCs w:val="20"/>
              </w:rPr>
            </w:pPr>
            <w:r w:rsidRPr="00EC420F">
              <w:rPr>
                <w:szCs w:val="20"/>
              </w:rPr>
              <w:t>Protocol onderzoek</w:t>
            </w:r>
          </w:p>
        </w:tc>
      </w:tr>
      <w:tr w:rsidR="00AB3213" w:rsidRPr="002A6C9F" w14:paraId="3FC3F5E0" w14:textId="77777777" w:rsidTr="00927250">
        <w:tc>
          <w:tcPr>
            <w:tcW w:w="3071" w:type="dxa"/>
            <w:tcBorders>
              <w:top w:val="single" w:sz="12" w:space="0" w:color="0070C0"/>
              <w:left w:val="single" w:sz="6" w:space="0" w:color="0070C0"/>
              <w:bottom w:val="single" w:sz="6" w:space="0" w:color="0070C0"/>
              <w:right w:val="single" w:sz="6" w:space="0" w:color="0070C0"/>
            </w:tcBorders>
            <w:shd w:val="clear" w:color="auto" w:fill="auto"/>
          </w:tcPr>
          <w:p w14:paraId="315AD8B7" w14:textId="77777777" w:rsidR="00AB3213" w:rsidRPr="002A6C9F" w:rsidRDefault="00AB3213" w:rsidP="00927250">
            <w:pPr>
              <w:rPr>
                <w:szCs w:val="20"/>
              </w:rPr>
            </w:pPr>
            <w:r w:rsidRPr="002A6C9F">
              <w:rPr>
                <w:szCs w:val="20"/>
              </w:rPr>
              <w:t>Als product owner wil ik documentatie van het onderzoek, zodat alle informatie overzichtelijk te vinden is.</w:t>
            </w:r>
          </w:p>
        </w:tc>
        <w:tc>
          <w:tcPr>
            <w:tcW w:w="2902" w:type="dxa"/>
            <w:tcBorders>
              <w:top w:val="single" w:sz="12" w:space="0" w:color="0070C0"/>
              <w:left w:val="single" w:sz="6" w:space="0" w:color="0070C0"/>
              <w:bottom w:val="single" w:sz="6" w:space="0" w:color="0070C0"/>
              <w:right w:val="single" w:sz="6" w:space="0" w:color="0070C0"/>
            </w:tcBorders>
          </w:tcPr>
          <w:p w14:paraId="0538BB1A" w14:textId="77777777" w:rsidR="00AB3213" w:rsidRPr="002E2F51" w:rsidRDefault="00AB3213" w:rsidP="00927250">
            <w:pPr>
              <w:rPr>
                <w:szCs w:val="20"/>
              </w:rPr>
            </w:pPr>
            <w:r>
              <w:rPr>
                <w:szCs w:val="20"/>
              </w:rPr>
              <w:t>Documentatie wordt constant bijgehouden. Deze User Story zal van toepassing zijn bij elke sprint.</w:t>
            </w:r>
          </w:p>
        </w:tc>
        <w:tc>
          <w:tcPr>
            <w:tcW w:w="3244" w:type="dxa"/>
            <w:tcBorders>
              <w:top w:val="single" w:sz="12" w:space="0" w:color="0070C0"/>
              <w:left w:val="single" w:sz="6" w:space="0" w:color="0070C0"/>
              <w:bottom w:val="single" w:sz="6" w:space="0" w:color="0070C0"/>
              <w:right w:val="single" w:sz="6" w:space="0" w:color="0070C0"/>
            </w:tcBorders>
            <w:shd w:val="clear" w:color="auto" w:fill="auto"/>
          </w:tcPr>
          <w:p w14:paraId="6C6E8705" w14:textId="77777777" w:rsidR="00AB3213" w:rsidRDefault="00AB3213" w:rsidP="00B30123">
            <w:pPr>
              <w:pStyle w:val="Lijstalinea"/>
              <w:numPr>
                <w:ilvl w:val="0"/>
                <w:numId w:val="21"/>
              </w:numPr>
              <w:spacing w:after="0" w:line="300" w:lineRule="atLeast"/>
              <w:rPr>
                <w:szCs w:val="20"/>
              </w:rPr>
            </w:pPr>
            <w:r>
              <w:rPr>
                <w:szCs w:val="20"/>
              </w:rPr>
              <w:t>PvA</w:t>
            </w:r>
          </w:p>
          <w:p w14:paraId="673EBBF5" w14:textId="77777777" w:rsidR="00AB3213" w:rsidRDefault="00AB3213" w:rsidP="00B30123">
            <w:pPr>
              <w:pStyle w:val="Lijstalinea"/>
              <w:numPr>
                <w:ilvl w:val="0"/>
                <w:numId w:val="21"/>
              </w:numPr>
              <w:spacing w:after="0" w:line="300" w:lineRule="atLeast"/>
              <w:rPr>
                <w:szCs w:val="20"/>
              </w:rPr>
            </w:pPr>
            <w:r>
              <w:rPr>
                <w:szCs w:val="20"/>
              </w:rPr>
              <w:t>Regulations</w:t>
            </w:r>
          </w:p>
          <w:p w14:paraId="6CBD8AA1" w14:textId="77777777" w:rsidR="00AB3213" w:rsidRDefault="00AB3213" w:rsidP="00B30123">
            <w:pPr>
              <w:pStyle w:val="Lijstalinea"/>
              <w:numPr>
                <w:ilvl w:val="0"/>
                <w:numId w:val="21"/>
              </w:numPr>
              <w:spacing w:after="0" w:line="300" w:lineRule="atLeast"/>
              <w:rPr>
                <w:szCs w:val="20"/>
              </w:rPr>
            </w:pPr>
            <w:r>
              <w:rPr>
                <w:szCs w:val="20"/>
              </w:rPr>
              <w:t>Protocols</w:t>
            </w:r>
          </w:p>
          <w:p w14:paraId="3E7C4085" w14:textId="77777777" w:rsidR="00AB3213" w:rsidRPr="00EC420F" w:rsidRDefault="00AB3213" w:rsidP="00B30123">
            <w:pPr>
              <w:pStyle w:val="Lijstalinea"/>
              <w:numPr>
                <w:ilvl w:val="0"/>
                <w:numId w:val="21"/>
              </w:numPr>
              <w:spacing w:after="0" w:line="300" w:lineRule="atLeast"/>
              <w:rPr>
                <w:szCs w:val="20"/>
              </w:rPr>
            </w:pPr>
            <w:r>
              <w:rPr>
                <w:szCs w:val="20"/>
              </w:rPr>
              <w:t>Parameters</w:t>
            </w:r>
          </w:p>
        </w:tc>
      </w:tr>
    </w:tbl>
    <w:p w14:paraId="5BBC57C2" w14:textId="77777777" w:rsidR="00AB3213" w:rsidRDefault="00AB3213" w:rsidP="00AB3213">
      <w:pPr>
        <w:rPr>
          <w:szCs w:val="20"/>
        </w:rPr>
      </w:pPr>
    </w:p>
    <w:p w14:paraId="637F8EF5" w14:textId="77777777" w:rsidR="00AB3213" w:rsidRPr="009D7B82" w:rsidRDefault="00AB3213" w:rsidP="009D7B82">
      <w:pPr>
        <w:rPr>
          <w:b/>
          <w:sz w:val="24"/>
          <w:szCs w:val="24"/>
        </w:rPr>
      </w:pPr>
      <w:r w:rsidRPr="009D7B82">
        <w:rPr>
          <w:b/>
          <w:sz w:val="24"/>
          <w:szCs w:val="24"/>
        </w:rPr>
        <w:t>Persoonlijke taken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3"/>
        <w:gridCol w:w="2811"/>
        <w:gridCol w:w="3154"/>
      </w:tblGrid>
      <w:tr w:rsidR="00AB3213" w:rsidRPr="002E2F51" w14:paraId="79992E76" w14:textId="77777777" w:rsidTr="00927250">
        <w:tc>
          <w:tcPr>
            <w:tcW w:w="3071" w:type="dxa"/>
            <w:tcBorders>
              <w:top w:val="single" w:sz="12" w:space="0" w:color="0070C0"/>
              <w:left w:val="single" w:sz="12" w:space="0" w:color="0070C0"/>
              <w:bottom w:val="single" w:sz="12" w:space="0" w:color="0070C0"/>
              <w:right w:val="single" w:sz="12" w:space="0" w:color="0070C0"/>
            </w:tcBorders>
            <w:shd w:val="clear" w:color="auto" w:fill="DBE5F1"/>
          </w:tcPr>
          <w:p w14:paraId="2F9C32E8" w14:textId="77777777" w:rsidR="00AB3213" w:rsidRPr="00093E06" w:rsidRDefault="00AB3213" w:rsidP="00927250">
            <w:pPr>
              <w:tabs>
                <w:tab w:val="left" w:pos="1340"/>
              </w:tabs>
              <w:rPr>
                <w:b/>
                <w:bCs/>
                <w:szCs w:val="20"/>
              </w:rPr>
            </w:pPr>
            <w:r w:rsidRPr="00093E06">
              <w:rPr>
                <w:b/>
                <w:bCs/>
                <w:szCs w:val="20"/>
              </w:rPr>
              <w:t>Groepslid</w:t>
            </w:r>
          </w:p>
        </w:tc>
        <w:tc>
          <w:tcPr>
            <w:tcW w:w="2902" w:type="dxa"/>
            <w:tcBorders>
              <w:top w:val="single" w:sz="12" w:space="0" w:color="0070C0"/>
              <w:left w:val="single" w:sz="12" w:space="0" w:color="0070C0"/>
              <w:bottom w:val="single" w:sz="12" w:space="0" w:color="0070C0"/>
              <w:right w:val="single" w:sz="12" w:space="0" w:color="0070C0"/>
            </w:tcBorders>
            <w:shd w:val="clear" w:color="auto" w:fill="DBE5F1"/>
          </w:tcPr>
          <w:p w14:paraId="1659C952" w14:textId="77777777" w:rsidR="00AB3213" w:rsidRPr="00930897" w:rsidRDefault="00AB3213" w:rsidP="00927250">
            <w:pPr>
              <w:rPr>
                <w:b/>
                <w:szCs w:val="20"/>
              </w:rPr>
            </w:pPr>
            <w:r>
              <w:rPr>
                <w:b/>
                <w:szCs w:val="20"/>
              </w:rPr>
              <w:t>Taken</w:t>
            </w:r>
          </w:p>
        </w:tc>
        <w:tc>
          <w:tcPr>
            <w:tcW w:w="3244" w:type="dxa"/>
            <w:tcBorders>
              <w:top w:val="single" w:sz="12" w:space="0" w:color="0070C0"/>
              <w:left w:val="single" w:sz="12" w:space="0" w:color="0070C0"/>
              <w:bottom w:val="single" w:sz="12" w:space="0" w:color="0070C0"/>
              <w:right w:val="single" w:sz="12" w:space="0" w:color="0070C0"/>
            </w:tcBorders>
            <w:shd w:val="clear" w:color="auto" w:fill="DBE5F1"/>
          </w:tcPr>
          <w:p w14:paraId="0D8D1CDE" w14:textId="77777777" w:rsidR="00AB3213" w:rsidRPr="00930897" w:rsidRDefault="00AB3213" w:rsidP="00927250">
            <w:pPr>
              <w:rPr>
                <w:b/>
                <w:szCs w:val="20"/>
              </w:rPr>
            </w:pPr>
            <w:r>
              <w:rPr>
                <w:b/>
                <w:szCs w:val="20"/>
              </w:rPr>
              <w:t>Voortgang</w:t>
            </w:r>
          </w:p>
        </w:tc>
      </w:tr>
      <w:tr w:rsidR="00AB3213" w:rsidRPr="00B91A8F" w14:paraId="2A97C5BF" w14:textId="77777777" w:rsidTr="00927250">
        <w:tc>
          <w:tcPr>
            <w:tcW w:w="3071" w:type="dxa"/>
            <w:tcBorders>
              <w:top w:val="single" w:sz="12" w:space="0" w:color="0070C0"/>
              <w:left w:val="single" w:sz="6" w:space="0" w:color="0070C0"/>
              <w:bottom w:val="single" w:sz="12" w:space="0" w:color="0070C0"/>
              <w:right w:val="single" w:sz="6" w:space="0" w:color="0070C0"/>
            </w:tcBorders>
            <w:shd w:val="clear" w:color="auto" w:fill="auto"/>
          </w:tcPr>
          <w:p w14:paraId="04985F74" w14:textId="77777777" w:rsidR="00AB3213" w:rsidRPr="00930897" w:rsidRDefault="00AB3213" w:rsidP="00927250">
            <w:pPr>
              <w:rPr>
                <w:szCs w:val="20"/>
              </w:rPr>
            </w:pPr>
            <w:r>
              <w:rPr>
                <w:szCs w:val="20"/>
              </w:rPr>
              <w:t>Stijn Vergouwen</w:t>
            </w:r>
          </w:p>
        </w:tc>
        <w:tc>
          <w:tcPr>
            <w:tcW w:w="2902" w:type="dxa"/>
            <w:tcBorders>
              <w:top w:val="single" w:sz="12" w:space="0" w:color="0070C0"/>
              <w:left w:val="single" w:sz="6" w:space="0" w:color="0070C0"/>
              <w:bottom w:val="single" w:sz="12" w:space="0" w:color="0070C0"/>
              <w:right w:val="single" w:sz="6" w:space="0" w:color="0070C0"/>
            </w:tcBorders>
          </w:tcPr>
          <w:p w14:paraId="64929EE9" w14:textId="77777777" w:rsidR="00AB3213" w:rsidRPr="00093E06" w:rsidRDefault="00AB3213" w:rsidP="00B30123">
            <w:pPr>
              <w:pStyle w:val="Lijstalinea"/>
              <w:numPr>
                <w:ilvl w:val="0"/>
                <w:numId w:val="21"/>
              </w:numPr>
              <w:spacing w:after="0" w:line="300" w:lineRule="atLeast"/>
              <w:rPr>
                <w:szCs w:val="20"/>
              </w:rPr>
            </w:pPr>
            <w:r>
              <w:rPr>
                <w:szCs w:val="20"/>
              </w:rPr>
              <w:t>Excel sheet parameters</w:t>
            </w:r>
          </w:p>
        </w:tc>
        <w:tc>
          <w:tcPr>
            <w:tcW w:w="3244" w:type="dxa"/>
            <w:tcBorders>
              <w:top w:val="single" w:sz="12" w:space="0" w:color="0070C0"/>
              <w:left w:val="single" w:sz="6" w:space="0" w:color="0070C0"/>
              <w:bottom w:val="single" w:sz="12" w:space="0" w:color="0070C0"/>
              <w:right w:val="single" w:sz="6" w:space="0" w:color="0070C0"/>
            </w:tcBorders>
            <w:shd w:val="clear" w:color="auto" w:fill="auto"/>
          </w:tcPr>
          <w:p w14:paraId="67E72C34" w14:textId="77777777" w:rsidR="00AB3213" w:rsidRPr="00093E06" w:rsidRDefault="00AB3213" w:rsidP="00927250">
            <w:pPr>
              <w:rPr>
                <w:szCs w:val="20"/>
              </w:rPr>
            </w:pPr>
            <w:r>
              <w:rPr>
                <w:szCs w:val="20"/>
              </w:rPr>
              <w:t>Overleg gehad met lead software engineer. Overgestapt naar een ander simulatieprogramma. Parameters zijn duidelijk.</w:t>
            </w:r>
          </w:p>
        </w:tc>
      </w:tr>
      <w:tr w:rsidR="00AB3213" w:rsidRPr="003261A4" w14:paraId="153431E9" w14:textId="77777777" w:rsidTr="00927250">
        <w:tc>
          <w:tcPr>
            <w:tcW w:w="3071" w:type="dxa"/>
            <w:tcBorders>
              <w:top w:val="single" w:sz="12" w:space="0" w:color="0070C0"/>
              <w:left w:val="single" w:sz="6" w:space="0" w:color="0070C0"/>
              <w:bottom w:val="single" w:sz="12" w:space="0" w:color="0070C0"/>
              <w:right w:val="single" w:sz="6" w:space="0" w:color="0070C0"/>
            </w:tcBorders>
            <w:shd w:val="clear" w:color="auto" w:fill="auto"/>
          </w:tcPr>
          <w:p w14:paraId="1B89F7B9" w14:textId="77777777" w:rsidR="00AB3213" w:rsidRPr="002A6C9F" w:rsidRDefault="00AB3213" w:rsidP="00927250">
            <w:pPr>
              <w:rPr>
                <w:szCs w:val="20"/>
              </w:rPr>
            </w:pPr>
            <w:r>
              <w:rPr>
                <w:szCs w:val="20"/>
              </w:rPr>
              <w:t>Maarten van Dijk</w:t>
            </w:r>
          </w:p>
        </w:tc>
        <w:tc>
          <w:tcPr>
            <w:tcW w:w="2902" w:type="dxa"/>
            <w:tcBorders>
              <w:top w:val="single" w:sz="12" w:space="0" w:color="0070C0"/>
              <w:left w:val="single" w:sz="6" w:space="0" w:color="0070C0"/>
              <w:bottom w:val="single" w:sz="12" w:space="0" w:color="0070C0"/>
              <w:right w:val="single" w:sz="6" w:space="0" w:color="0070C0"/>
            </w:tcBorders>
          </w:tcPr>
          <w:p w14:paraId="16F124B0" w14:textId="77777777" w:rsidR="00AB3213" w:rsidRDefault="00AB3213" w:rsidP="00B30123">
            <w:pPr>
              <w:pStyle w:val="Lijstalinea"/>
              <w:numPr>
                <w:ilvl w:val="0"/>
                <w:numId w:val="21"/>
              </w:numPr>
              <w:spacing w:after="0" w:line="300" w:lineRule="atLeast"/>
              <w:rPr>
                <w:szCs w:val="20"/>
              </w:rPr>
            </w:pPr>
            <w:r>
              <w:rPr>
                <w:szCs w:val="20"/>
              </w:rPr>
              <w:t>Excel sheet parameters</w:t>
            </w:r>
          </w:p>
          <w:p w14:paraId="3C193B6B" w14:textId="77777777" w:rsidR="00AB3213" w:rsidRPr="00093E06" w:rsidRDefault="00AB3213" w:rsidP="00B30123">
            <w:pPr>
              <w:pStyle w:val="Lijstalinea"/>
              <w:numPr>
                <w:ilvl w:val="0"/>
                <w:numId w:val="21"/>
              </w:numPr>
              <w:spacing w:after="0" w:line="300" w:lineRule="atLeast"/>
              <w:rPr>
                <w:szCs w:val="20"/>
              </w:rPr>
            </w:pPr>
            <w:r>
              <w:rPr>
                <w:szCs w:val="20"/>
              </w:rPr>
              <w:t>Presentatie</w:t>
            </w:r>
          </w:p>
        </w:tc>
        <w:tc>
          <w:tcPr>
            <w:tcW w:w="3244" w:type="dxa"/>
            <w:tcBorders>
              <w:top w:val="single" w:sz="12" w:space="0" w:color="0070C0"/>
              <w:left w:val="single" w:sz="6" w:space="0" w:color="0070C0"/>
              <w:bottom w:val="single" w:sz="12" w:space="0" w:color="0070C0"/>
              <w:right w:val="single" w:sz="6" w:space="0" w:color="0070C0"/>
            </w:tcBorders>
            <w:shd w:val="clear" w:color="auto" w:fill="auto"/>
          </w:tcPr>
          <w:p w14:paraId="2F095CA7" w14:textId="77777777" w:rsidR="00AB3213" w:rsidRPr="00093E06" w:rsidRDefault="00AB3213" w:rsidP="00927250">
            <w:pPr>
              <w:rPr>
                <w:szCs w:val="20"/>
              </w:rPr>
            </w:pPr>
            <w:r>
              <w:rPr>
                <w:szCs w:val="20"/>
              </w:rPr>
              <w:t>Geholpen met simulatie. Presentatie gehouden voor de begeleiders en product owner.</w:t>
            </w:r>
          </w:p>
        </w:tc>
      </w:tr>
      <w:tr w:rsidR="00AB3213" w:rsidRPr="003261A4" w14:paraId="4B046AD6" w14:textId="77777777" w:rsidTr="00927250">
        <w:tc>
          <w:tcPr>
            <w:tcW w:w="3071" w:type="dxa"/>
            <w:tcBorders>
              <w:top w:val="single" w:sz="12" w:space="0" w:color="0070C0"/>
              <w:left w:val="single" w:sz="6" w:space="0" w:color="0070C0"/>
              <w:bottom w:val="single" w:sz="6" w:space="0" w:color="0070C0"/>
              <w:right w:val="single" w:sz="6" w:space="0" w:color="0070C0"/>
            </w:tcBorders>
            <w:shd w:val="clear" w:color="auto" w:fill="auto"/>
          </w:tcPr>
          <w:p w14:paraId="0E6B76D0" w14:textId="77777777" w:rsidR="00AB3213" w:rsidRDefault="00AB3213" w:rsidP="00927250">
            <w:pPr>
              <w:rPr>
                <w:szCs w:val="20"/>
              </w:rPr>
            </w:pPr>
            <w:r>
              <w:rPr>
                <w:szCs w:val="20"/>
              </w:rPr>
              <w:t>Nick Jans</w:t>
            </w:r>
          </w:p>
        </w:tc>
        <w:tc>
          <w:tcPr>
            <w:tcW w:w="2902" w:type="dxa"/>
            <w:tcBorders>
              <w:top w:val="single" w:sz="12" w:space="0" w:color="0070C0"/>
              <w:left w:val="single" w:sz="6" w:space="0" w:color="0070C0"/>
              <w:bottom w:val="single" w:sz="6" w:space="0" w:color="0070C0"/>
              <w:right w:val="single" w:sz="6" w:space="0" w:color="0070C0"/>
            </w:tcBorders>
          </w:tcPr>
          <w:p w14:paraId="4BB9C1C2" w14:textId="77777777" w:rsidR="00AB3213" w:rsidRPr="00093E06" w:rsidRDefault="00AB3213" w:rsidP="00B30123">
            <w:pPr>
              <w:pStyle w:val="Lijstalinea"/>
              <w:numPr>
                <w:ilvl w:val="0"/>
                <w:numId w:val="21"/>
              </w:numPr>
              <w:spacing w:after="0" w:line="300" w:lineRule="atLeast"/>
              <w:rPr>
                <w:szCs w:val="20"/>
              </w:rPr>
            </w:pPr>
            <w:r>
              <w:rPr>
                <w:szCs w:val="20"/>
              </w:rPr>
              <w:t>Protocollen onderzoeken</w:t>
            </w:r>
          </w:p>
        </w:tc>
        <w:tc>
          <w:tcPr>
            <w:tcW w:w="3244" w:type="dxa"/>
            <w:tcBorders>
              <w:top w:val="single" w:sz="12" w:space="0" w:color="0070C0"/>
              <w:left w:val="single" w:sz="6" w:space="0" w:color="0070C0"/>
              <w:bottom w:val="single" w:sz="6" w:space="0" w:color="0070C0"/>
              <w:right w:val="single" w:sz="6" w:space="0" w:color="0070C0"/>
            </w:tcBorders>
            <w:shd w:val="clear" w:color="auto" w:fill="auto"/>
          </w:tcPr>
          <w:p w14:paraId="304B1229" w14:textId="77777777" w:rsidR="00AB3213" w:rsidRPr="00093E06" w:rsidRDefault="00AB3213" w:rsidP="00927250">
            <w:pPr>
              <w:rPr>
                <w:szCs w:val="20"/>
              </w:rPr>
            </w:pPr>
            <w:r>
              <w:rPr>
                <w:szCs w:val="20"/>
              </w:rPr>
              <w:t>Verschillende mogelijke protocollen onderzocht en op een rijtje gezet.</w:t>
            </w:r>
          </w:p>
        </w:tc>
      </w:tr>
      <w:tr w:rsidR="00AB3213" w:rsidRPr="003261A4" w14:paraId="32B1A50D" w14:textId="77777777" w:rsidTr="00927250">
        <w:tc>
          <w:tcPr>
            <w:tcW w:w="3071" w:type="dxa"/>
            <w:tcBorders>
              <w:top w:val="single" w:sz="12" w:space="0" w:color="0070C0"/>
              <w:left w:val="single" w:sz="6" w:space="0" w:color="0070C0"/>
              <w:bottom w:val="single" w:sz="6" w:space="0" w:color="0070C0"/>
              <w:right w:val="single" w:sz="6" w:space="0" w:color="0070C0"/>
            </w:tcBorders>
            <w:shd w:val="clear" w:color="auto" w:fill="auto"/>
          </w:tcPr>
          <w:p w14:paraId="03837993" w14:textId="77777777" w:rsidR="00AB3213" w:rsidRDefault="00AB3213" w:rsidP="00927250">
            <w:pPr>
              <w:rPr>
                <w:szCs w:val="20"/>
              </w:rPr>
            </w:pPr>
            <w:r>
              <w:rPr>
                <w:szCs w:val="20"/>
              </w:rPr>
              <w:t>Jari de Haas</w:t>
            </w:r>
          </w:p>
        </w:tc>
        <w:tc>
          <w:tcPr>
            <w:tcW w:w="2902" w:type="dxa"/>
            <w:tcBorders>
              <w:top w:val="single" w:sz="12" w:space="0" w:color="0070C0"/>
              <w:left w:val="single" w:sz="6" w:space="0" w:color="0070C0"/>
              <w:bottom w:val="single" w:sz="6" w:space="0" w:color="0070C0"/>
              <w:right w:val="single" w:sz="6" w:space="0" w:color="0070C0"/>
            </w:tcBorders>
          </w:tcPr>
          <w:p w14:paraId="65DBAA1B" w14:textId="77777777" w:rsidR="00AB3213" w:rsidRDefault="00AB3213" w:rsidP="00B30123">
            <w:pPr>
              <w:pStyle w:val="Lijstalinea"/>
              <w:numPr>
                <w:ilvl w:val="0"/>
                <w:numId w:val="21"/>
              </w:numPr>
              <w:spacing w:after="0" w:line="300" w:lineRule="atLeast"/>
              <w:rPr>
                <w:szCs w:val="20"/>
              </w:rPr>
            </w:pPr>
            <w:r>
              <w:rPr>
                <w:szCs w:val="20"/>
              </w:rPr>
              <w:t>Presentatie</w:t>
            </w:r>
          </w:p>
          <w:p w14:paraId="3719C65E" w14:textId="77777777" w:rsidR="00AB3213" w:rsidRDefault="00AB3213" w:rsidP="00B30123">
            <w:pPr>
              <w:pStyle w:val="Lijstalinea"/>
              <w:numPr>
                <w:ilvl w:val="0"/>
                <w:numId w:val="21"/>
              </w:numPr>
              <w:spacing w:after="0" w:line="300" w:lineRule="atLeast"/>
              <w:rPr>
                <w:szCs w:val="20"/>
              </w:rPr>
            </w:pPr>
            <w:r>
              <w:rPr>
                <w:szCs w:val="20"/>
              </w:rPr>
              <w:t>PvA</w:t>
            </w:r>
          </w:p>
          <w:p w14:paraId="72DBE7F3" w14:textId="77777777" w:rsidR="00AB3213" w:rsidRPr="00AD6388" w:rsidRDefault="00AB3213" w:rsidP="00B30123">
            <w:pPr>
              <w:pStyle w:val="Lijstalinea"/>
              <w:numPr>
                <w:ilvl w:val="0"/>
                <w:numId w:val="21"/>
              </w:numPr>
              <w:spacing w:after="0" w:line="300" w:lineRule="atLeast"/>
              <w:rPr>
                <w:szCs w:val="20"/>
              </w:rPr>
            </w:pPr>
            <w:r>
              <w:rPr>
                <w:szCs w:val="20"/>
              </w:rPr>
              <w:t>Onderzoek wet en regelgeving</w:t>
            </w:r>
          </w:p>
        </w:tc>
        <w:tc>
          <w:tcPr>
            <w:tcW w:w="3244" w:type="dxa"/>
            <w:tcBorders>
              <w:top w:val="single" w:sz="12" w:space="0" w:color="0070C0"/>
              <w:left w:val="single" w:sz="6" w:space="0" w:color="0070C0"/>
              <w:bottom w:val="single" w:sz="6" w:space="0" w:color="0070C0"/>
              <w:right w:val="single" w:sz="6" w:space="0" w:color="0070C0"/>
            </w:tcBorders>
            <w:shd w:val="clear" w:color="auto" w:fill="auto"/>
          </w:tcPr>
          <w:p w14:paraId="795E5361" w14:textId="77777777" w:rsidR="00AB3213" w:rsidRPr="00093E06" w:rsidRDefault="00AB3213" w:rsidP="00927250">
            <w:pPr>
              <w:rPr>
                <w:szCs w:val="20"/>
              </w:rPr>
            </w:pPr>
            <w:r>
              <w:rPr>
                <w:szCs w:val="20"/>
              </w:rPr>
              <w:t>Presentatie gegeven. PvA opgeleverd. Informatie over wet en regelgeving op een rijtje gezet.</w:t>
            </w:r>
          </w:p>
        </w:tc>
      </w:tr>
      <w:tr w:rsidR="00AB3213" w:rsidRPr="003261A4" w14:paraId="71266735" w14:textId="77777777" w:rsidTr="00927250">
        <w:tc>
          <w:tcPr>
            <w:tcW w:w="3071" w:type="dxa"/>
            <w:tcBorders>
              <w:top w:val="single" w:sz="12" w:space="0" w:color="0070C0"/>
              <w:left w:val="single" w:sz="6" w:space="0" w:color="0070C0"/>
              <w:bottom w:val="single" w:sz="12" w:space="0" w:color="0070C0"/>
              <w:right w:val="single" w:sz="6" w:space="0" w:color="0070C0"/>
            </w:tcBorders>
            <w:shd w:val="clear" w:color="auto" w:fill="auto"/>
          </w:tcPr>
          <w:p w14:paraId="6415C474" w14:textId="77777777" w:rsidR="00AB3213" w:rsidRDefault="00AB3213" w:rsidP="00927250">
            <w:pPr>
              <w:rPr>
                <w:szCs w:val="20"/>
              </w:rPr>
            </w:pPr>
            <w:r>
              <w:rPr>
                <w:szCs w:val="20"/>
              </w:rPr>
              <w:t>Menno Weijers</w:t>
            </w:r>
          </w:p>
        </w:tc>
        <w:tc>
          <w:tcPr>
            <w:tcW w:w="2902" w:type="dxa"/>
            <w:tcBorders>
              <w:top w:val="single" w:sz="12" w:space="0" w:color="0070C0"/>
              <w:left w:val="single" w:sz="6" w:space="0" w:color="0070C0"/>
              <w:bottom w:val="single" w:sz="12" w:space="0" w:color="0070C0"/>
              <w:right w:val="single" w:sz="6" w:space="0" w:color="0070C0"/>
            </w:tcBorders>
          </w:tcPr>
          <w:p w14:paraId="321E8316" w14:textId="77777777" w:rsidR="00AB3213" w:rsidRDefault="00AB3213" w:rsidP="00B30123">
            <w:pPr>
              <w:pStyle w:val="Lijstalinea"/>
              <w:numPr>
                <w:ilvl w:val="0"/>
                <w:numId w:val="21"/>
              </w:numPr>
              <w:spacing w:after="0" w:line="300" w:lineRule="atLeast"/>
              <w:rPr>
                <w:szCs w:val="20"/>
              </w:rPr>
            </w:pPr>
            <w:r>
              <w:rPr>
                <w:szCs w:val="20"/>
              </w:rPr>
              <w:t>PvA</w:t>
            </w:r>
          </w:p>
          <w:p w14:paraId="5797C0E0" w14:textId="77777777" w:rsidR="00AB3213" w:rsidRPr="00AD6388" w:rsidRDefault="00AB3213" w:rsidP="00B30123">
            <w:pPr>
              <w:pStyle w:val="Lijstalinea"/>
              <w:numPr>
                <w:ilvl w:val="0"/>
                <w:numId w:val="21"/>
              </w:numPr>
              <w:spacing w:after="0" w:line="300" w:lineRule="atLeast"/>
              <w:rPr>
                <w:szCs w:val="20"/>
              </w:rPr>
            </w:pPr>
            <w:r>
              <w:rPr>
                <w:szCs w:val="20"/>
              </w:rPr>
              <w:t>Protocollen onderzoeken</w:t>
            </w:r>
          </w:p>
        </w:tc>
        <w:tc>
          <w:tcPr>
            <w:tcW w:w="3244" w:type="dxa"/>
            <w:tcBorders>
              <w:top w:val="single" w:sz="12" w:space="0" w:color="0070C0"/>
              <w:left w:val="single" w:sz="6" w:space="0" w:color="0070C0"/>
              <w:bottom w:val="single" w:sz="12" w:space="0" w:color="0070C0"/>
              <w:right w:val="single" w:sz="6" w:space="0" w:color="0070C0"/>
            </w:tcBorders>
            <w:shd w:val="clear" w:color="auto" w:fill="auto"/>
          </w:tcPr>
          <w:p w14:paraId="73CF4210" w14:textId="77777777" w:rsidR="00AB3213" w:rsidRPr="00093E06" w:rsidRDefault="00AB3213" w:rsidP="00927250">
            <w:pPr>
              <w:rPr>
                <w:szCs w:val="20"/>
              </w:rPr>
            </w:pPr>
            <w:r>
              <w:rPr>
                <w:szCs w:val="20"/>
              </w:rPr>
              <w:t>PvA eindredactie uitgevoerd. Verschillende mogelijke protocollen onderzocht en op een rijtje gezet.</w:t>
            </w:r>
          </w:p>
        </w:tc>
      </w:tr>
      <w:tr w:rsidR="00AB3213" w:rsidRPr="003261A4" w14:paraId="4364074C" w14:textId="77777777" w:rsidTr="00927250">
        <w:tc>
          <w:tcPr>
            <w:tcW w:w="3071" w:type="dxa"/>
            <w:tcBorders>
              <w:top w:val="single" w:sz="12" w:space="0" w:color="0070C0"/>
              <w:left w:val="single" w:sz="6" w:space="0" w:color="0070C0"/>
              <w:bottom w:val="single" w:sz="6" w:space="0" w:color="0070C0"/>
              <w:right w:val="single" w:sz="6" w:space="0" w:color="0070C0"/>
            </w:tcBorders>
            <w:shd w:val="clear" w:color="auto" w:fill="auto"/>
          </w:tcPr>
          <w:p w14:paraId="69523EC8" w14:textId="6F2121C2" w:rsidR="00AB3213" w:rsidRDefault="00AB3213" w:rsidP="00927250">
            <w:pPr>
              <w:rPr>
                <w:szCs w:val="20"/>
              </w:rPr>
            </w:pPr>
            <w:r>
              <w:rPr>
                <w:szCs w:val="20"/>
              </w:rPr>
              <w:lastRenderedPageBreak/>
              <w:t>Thomas Kinket</w:t>
            </w:r>
          </w:p>
        </w:tc>
        <w:tc>
          <w:tcPr>
            <w:tcW w:w="2902" w:type="dxa"/>
            <w:tcBorders>
              <w:top w:val="single" w:sz="12" w:space="0" w:color="0070C0"/>
              <w:left w:val="single" w:sz="6" w:space="0" w:color="0070C0"/>
              <w:bottom w:val="single" w:sz="6" w:space="0" w:color="0070C0"/>
              <w:right w:val="single" w:sz="6" w:space="0" w:color="0070C0"/>
            </w:tcBorders>
          </w:tcPr>
          <w:p w14:paraId="133F7977" w14:textId="77777777" w:rsidR="00AB3213" w:rsidRDefault="00AB3213" w:rsidP="00B30123">
            <w:pPr>
              <w:pStyle w:val="Lijstalinea"/>
              <w:numPr>
                <w:ilvl w:val="0"/>
                <w:numId w:val="21"/>
              </w:numPr>
              <w:spacing w:after="0" w:line="300" w:lineRule="atLeast"/>
              <w:rPr>
                <w:szCs w:val="20"/>
              </w:rPr>
            </w:pPr>
            <w:r>
              <w:rPr>
                <w:szCs w:val="20"/>
              </w:rPr>
              <w:t>Opzet eindverslag opgesteld</w:t>
            </w:r>
          </w:p>
          <w:p w14:paraId="052398E9" w14:textId="77777777" w:rsidR="00AB3213" w:rsidRDefault="00AB3213" w:rsidP="00B30123">
            <w:pPr>
              <w:pStyle w:val="Lijstalinea"/>
              <w:numPr>
                <w:ilvl w:val="0"/>
                <w:numId w:val="21"/>
              </w:numPr>
              <w:spacing w:after="0" w:line="300" w:lineRule="atLeast"/>
              <w:rPr>
                <w:szCs w:val="20"/>
              </w:rPr>
            </w:pPr>
            <w:r>
              <w:rPr>
                <w:szCs w:val="20"/>
              </w:rPr>
              <w:t>Verschillende gebruik situaties onderzoeken</w:t>
            </w:r>
          </w:p>
        </w:tc>
        <w:tc>
          <w:tcPr>
            <w:tcW w:w="3244" w:type="dxa"/>
            <w:tcBorders>
              <w:top w:val="single" w:sz="12" w:space="0" w:color="0070C0"/>
              <w:left w:val="single" w:sz="6" w:space="0" w:color="0070C0"/>
              <w:bottom w:val="single" w:sz="6" w:space="0" w:color="0070C0"/>
              <w:right w:val="single" w:sz="6" w:space="0" w:color="0070C0"/>
            </w:tcBorders>
            <w:shd w:val="clear" w:color="auto" w:fill="auto"/>
          </w:tcPr>
          <w:p w14:paraId="41ADCB7B" w14:textId="77777777" w:rsidR="00AB3213" w:rsidRDefault="00AB3213" w:rsidP="00927250">
            <w:pPr>
              <w:rPr>
                <w:szCs w:val="20"/>
              </w:rPr>
            </w:pPr>
            <w:r>
              <w:rPr>
                <w:szCs w:val="20"/>
              </w:rPr>
              <w:t>Opzet gemaakt. Informatie over verschillende situaties duidelijk toegelicht.</w:t>
            </w:r>
          </w:p>
        </w:tc>
      </w:tr>
    </w:tbl>
    <w:p w14:paraId="6F78D1BD" w14:textId="77777777" w:rsidR="00AB3213" w:rsidRDefault="00AB3213" w:rsidP="00AB3213">
      <w:pPr>
        <w:rPr>
          <w:szCs w:val="20"/>
        </w:rPr>
      </w:pPr>
    </w:p>
    <w:p w14:paraId="3E8F20C2" w14:textId="700733FD" w:rsidR="00AB3213" w:rsidRPr="005405C1" w:rsidRDefault="00AB3213" w:rsidP="00AB3213">
      <w:pPr>
        <w:spacing w:line="240" w:lineRule="auto"/>
        <w:rPr>
          <w:rFonts w:cs="Arial"/>
          <w:bCs/>
          <w:iCs/>
          <w:sz w:val="32"/>
          <w:szCs w:val="28"/>
        </w:rPr>
      </w:pPr>
    </w:p>
    <w:p w14:paraId="13E896BC" w14:textId="77777777" w:rsidR="00AB3213" w:rsidRPr="009D7B82" w:rsidRDefault="00AB3213" w:rsidP="009D7B82">
      <w:pPr>
        <w:rPr>
          <w:b/>
          <w:sz w:val="24"/>
          <w:szCs w:val="24"/>
        </w:rPr>
      </w:pPr>
      <w:r w:rsidRPr="009D7B82">
        <w:rPr>
          <w:b/>
          <w:sz w:val="24"/>
          <w:szCs w:val="24"/>
        </w:rPr>
        <w:t>Burndown Chart</w:t>
      </w:r>
    </w:p>
    <w:p w14:paraId="5CEB5F1F" w14:textId="77777777" w:rsidR="00AB3213" w:rsidRDefault="00AB3213" w:rsidP="00AB3213">
      <w:r>
        <w:t>Onderstaand is de burndown chart van de huidige sprint te zien. De eerste daling van de tijd was bij het geven van de presentatie. De daling aan het eind van de sprint was bij het opleveren van de rest van de producten. Dit is het opleveren van het onderzoek van het protocol, parameters, wet en regelgeving en persona’s. Nu de informatie van deze onderwerpen duidelijk is kunnen er conclusies getrokken worden om de deelvragen te beantwoorden. Dit wordt uitgevoerd in de volgende sprint.</w:t>
      </w:r>
    </w:p>
    <w:p w14:paraId="4CAD0446" w14:textId="77777777" w:rsidR="00AB3213" w:rsidRPr="005405C1" w:rsidRDefault="00AB3213" w:rsidP="00AB3213"/>
    <w:p w14:paraId="2489CD5E" w14:textId="77777777" w:rsidR="00AB3213" w:rsidRDefault="00AB3213" w:rsidP="00AB3213">
      <w:r>
        <w:rPr>
          <w:noProof/>
        </w:rPr>
        <w:drawing>
          <wp:inline distT="0" distB="0" distL="0" distR="0" wp14:anchorId="054A6BB9" wp14:editId="6B36F8C7">
            <wp:extent cx="5940427" cy="4063365"/>
            <wp:effectExtent l="0" t="0" r="317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2"/>
                    <pic:cNvPicPr/>
                  </pic:nvPicPr>
                  <pic:blipFill>
                    <a:blip r:embed="rId41">
                      <a:extLst>
                        <a:ext uri="{28A0092B-C50C-407E-A947-70E740481C1C}">
                          <a14:useLocalDpi xmlns:a14="http://schemas.microsoft.com/office/drawing/2010/main" val="0"/>
                        </a:ext>
                      </a:extLst>
                    </a:blip>
                    <a:stretch>
                      <a:fillRect/>
                    </a:stretch>
                  </pic:blipFill>
                  <pic:spPr>
                    <a:xfrm>
                      <a:off x="0" y="0"/>
                      <a:ext cx="5940427" cy="4063365"/>
                    </a:xfrm>
                    <a:prstGeom prst="rect">
                      <a:avLst/>
                    </a:prstGeom>
                  </pic:spPr>
                </pic:pic>
              </a:graphicData>
            </a:graphic>
          </wp:inline>
        </w:drawing>
      </w:r>
    </w:p>
    <w:p w14:paraId="5598641E" w14:textId="77777777" w:rsidR="00AB3213" w:rsidRDefault="00AB3213" w:rsidP="00AB3213"/>
    <w:p w14:paraId="5245ABFD" w14:textId="77777777" w:rsidR="00AB3213" w:rsidRPr="00866F89" w:rsidRDefault="00AB3213" w:rsidP="00AB3213"/>
    <w:p w14:paraId="55E3E1A0" w14:textId="77777777" w:rsidR="00AB3213" w:rsidRPr="00866F89" w:rsidRDefault="00AB3213" w:rsidP="00AB3213"/>
    <w:p w14:paraId="2AFA038F" w14:textId="77777777" w:rsidR="00AB3213" w:rsidRPr="00866F89" w:rsidRDefault="00AB3213" w:rsidP="00AB3213"/>
    <w:p w14:paraId="54674D67" w14:textId="77777777" w:rsidR="00AB3213" w:rsidRPr="00866F89" w:rsidRDefault="00AB3213" w:rsidP="00AB3213">
      <w:pPr>
        <w:tabs>
          <w:tab w:val="left" w:pos="1230"/>
        </w:tabs>
      </w:pPr>
    </w:p>
    <w:p w14:paraId="4A6DE2E4" w14:textId="77777777" w:rsidR="002B016A" w:rsidRPr="002B016A" w:rsidRDefault="002B016A" w:rsidP="00CC74B9">
      <w:pPr>
        <w:rPr>
          <w:lang w:val="en-GB"/>
        </w:rPr>
      </w:pPr>
    </w:p>
    <w:sectPr w:rsidR="002B016A" w:rsidRPr="002B016A" w:rsidSect="00C413DC">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9F342A" w14:textId="77777777" w:rsidR="002F1587" w:rsidRDefault="002F1587" w:rsidP="00C413DC">
      <w:pPr>
        <w:spacing w:after="0" w:line="240" w:lineRule="auto"/>
      </w:pPr>
      <w:r>
        <w:separator/>
      </w:r>
    </w:p>
  </w:endnote>
  <w:endnote w:type="continuationSeparator" w:id="0">
    <w:p w14:paraId="237383E9" w14:textId="77777777" w:rsidR="002F1587" w:rsidRDefault="002F1587" w:rsidP="00C413DC">
      <w:pPr>
        <w:spacing w:after="0" w:line="240" w:lineRule="auto"/>
      </w:pPr>
      <w:r>
        <w:continuationSeparator/>
      </w:r>
    </w:p>
  </w:endnote>
  <w:endnote w:type="continuationNotice" w:id="1">
    <w:p w14:paraId="682C2D11" w14:textId="77777777" w:rsidR="002F1587" w:rsidRDefault="002F15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769C1" w14:textId="6883F618" w:rsidR="00EE65F1" w:rsidRDefault="00EE65F1">
    <w:pPr>
      <w:pStyle w:val="Voettekst"/>
      <w:jc w:val="center"/>
    </w:pPr>
  </w:p>
  <w:p w14:paraId="0B9CADB3" w14:textId="77777777" w:rsidR="00EE65F1" w:rsidRDefault="00EE65F1">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67798" w14:textId="7C0AB5DC" w:rsidR="00EE65F1" w:rsidRDefault="00EE65F1">
    <w:pPr>
      <w:pStyle w:val="Voettekst"/>
      <w:jc w:val="center"/>
    </w:pPr>
  </w:p>
  <w:p w14:paraId="2A0BDE4D" w14:textId="77777777" w:rsidR="00EE65F1" w:rsidRDefault="00EE65F1">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0221602"/>
      <w:docPartObj>
        <w:docPartGallery w:val="Page Numbers (Bottom of Page)"/>
        <w:docPartUnique/>
      </w:docPartObj>
    </w:sdtPr>
    <w:sdtEndPr/>
    <w:sdtContent>
      <w:p w14:paraId="2BBAD468" w14:textId="108867DA" w:rsidR="00EE65F1" w:rsidRDefault="00EE65F1" w:rsidP="0009431E">
        <w:pPr>
          <w:pStyle w:val="Voettekst"/>
        </w:pPr>
        <w:r>
          <w:rPr>
            <w:noProof/>
          </w:rPr>
          <w:drawing>
            <wp:inline distT="0" distB="0" distL="0" distR="0" wp14:anchorId="52309339" wp14:editId="74B4AB03">
              <wp:extent cx="1133849" cy="247650"/>
              <wp:effectExtent l="0" t="0" r="9525"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3"/>
                      <pic:cNvPicPr/>
                    </pic:nvPicPr>
                    <pic:blipFill>
                      <a:blip r:embed="rId1">
                        <a:extLst>
                          <a:ext uri="{96DAC541-7B7A-43D3-8B79-37D633B846F1}">
                            <asvg:svgBlip xmlns:asvg="http://schemas.microsoft.com/office/drawing/2016/SVG/main" r:embed="rId2"/>
                          </a:ext>
                        </a:extLst>
                      </a:blip>
                      <a:stretch>
                        <a:fillRect/>
                      </a:stretch>
                    </pic:blipFill>
                    <pic:spPr>
                      <a:xfrm>
                        <a:off x="0" y="0"/>
                        <a:ext cx="1133849" cy="247650"/>
                      </a:xfrm>
                      <a:prstGeom prst="rect">
                        <a:avLst/>
                      </a:prstGeom>
                    </pic:spPr>
                  </pic:pic>
                </a:graphicData>
              </a:graphic>
            </wp:inline>
          </w:drawing>
        </w:r>
        <w:r>
          <w:tab/>
        </w:r>
        <w:r>
          <w:fldChar w:fldCharType="begin"/>
        </w:r>
        <w:r>
          <w:instrText>PAGE   \* MERGEFORMAT</w:instrText>
        </w:r>
        <w:r>
          <w:fldChar w:fldCharType="separate"/>
        </w:r>
        <w:r>
          <w:t>2</w:t>
        </w:r>
        <w:r>
          <w:fldChar w:fldCharType="end"/>
        </w:r>
        <w:r>
          <w:tab/>
        </w:r>
        <w:r>
          <w:rPr>
            <w:noProof/>
          </w:rPr>
          <w:drawing>
            <wp:inline distT="0" distB="0" distL="0" distR="0" wp14:anchorId="5C56A9A0" wp14:editId="1BDC0A12">
              <wp:extent cx="1123950" cy="276665"/>
              <wp:effectExtent l="0" t="0" r="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pic:cNvPicPr/>
                    </pic:nvPicPr>
                    <pic:blipFill>
                      <a:blip r:embed="rId3">
                        <a:extLst>
                          <a:ext uri="{28A0092B-C50C-407E-A947-70E740481C1C}">
                            <a14:useLocalDpi xmlns:a14="http://schemas.microsoft.com/office/drawing/2010/main" val="0"/>
                          </a:ext>
                        </a:extLst>
                      </a:blip>
                      <a:stretch>
                        <a:fillRect/>
                      </a:stretch>
                    </pic:blipFill>
                    <pic:spPr>
                      <a:xfrm>
                        <a:off x="0" y="0"/>
                        <a:ext cx="1123950" cy="276665"/>
                      </a:xfrm>
                      <a:prstGeom prst="rect">
                        <a:avLst/>
                      </a:prstGeom>
                    </pic:spPr>
                  </pic:pic>
                </a:graphicData>
              </a:graphic>
            </wp:inline>
          </w:drawing>
        </w:r>
      </w:p>
    </w:sdtContent>
  </w:sdt>
  <w:p w14:paraId="52DA7759" w14:textId="77777777" w:rsidR="00EE65F1" w:rsidRDefault="00EE65F1">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5603384"/>
      <w:docPartObj>
        <w:docPartGallery w:val="Page Numbers (Bottom of Page)"/>
        <w:docPartUnique/>
      </w:docPartObj>
    </w:sdtPr>
    <w:sdtEndPr/>
    <w:sdtContent>
      <w:p w14:paraId="157597D0" w14:textId="4FDE4F32" w:rsidR="00F95A9F" w:rsidRDefault="00F95A9F">
        <w:pPr>
          <w:pStyle w:val="Voettekst"/>
          <w:jc w:val="center"/>
        </w:pPr>
        <w:r>
          <w:fldChar w:fldCharType="begin"/>
        </w:r>
        <w:r>
          <w:instrText>PAGE   \* MERGEFORMAT</w:instrText>
        </w:r>
        <w:r>
          <w:fldChar w:fldCharType="separate"/>
        </w:r>
        <w:r>
          <w:t>2</w:t>
        </w:r>
        <w:r>
          <w:fldChar w:fldCharType="end"/>
        </w:r>
      </w:p>
    </w:sdtContent>
  </w:sdt>
  <w:p w14:paraId="0A152E0E" w14:textId="77777777" w:rsidR="0089055F" w:rsidRDefault="0089055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331489" w14:textId="77777777" w:rsidR="002F1587" w:rsidRDefault="002F1587" w:rsidP="00C413DC">
      <w:pPr>
        <w:spacing w:after="0" w:line="240" w:lineRule="auto"/>
      </w:pPr>
      <w:r>
        <w:separator/>
      </w:r>
    </w:p>
  </w:footnote>
  <w:footnote w:type="continuationSeparator" w:id="0">
    <w:p w14:paraId="1CB20F93" w14:textId="77777777" w:rsidR="002F1587" w:rsidRDefault="002F1587" w:rsidP="00C413DC">
      <w:pPr>
        <w:spacing w:after="0" w:line="240" w:lineRule="auto"/>
      </w:pPr>
      <w:r>
        <w:continuationSeparator/>
      </w:r>
    </w:p>
  </w:footnote>
  <w:footnote w:type="continuationNotice" w:id="1">
    <w:p w14:paraId="5076324D" w14:textId="77777777" w:rsidR="002F1587" w:rsidRDefault="002F158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07C27"/>
    <w:multiLevelType w:val="hybridMultilevel"/>
    <w:tmpl w:val="787003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C431C9A"/>
    <w:multiLevelType w:val="hybridMultilevel"/>
    <w:tmpl w:val="DF8488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12147EB"/>
    <w:multiLevelType w:val="hybridMultilevel"/>
    <w:tmpl w:val="9A68F7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12621F9"/>
    <w:multiLevelType w:val="hybridMultilevel"/>
    <w:tmpl w:val="F25651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79D0D0B"/>
    <w:multiLevelType w:val="hybridMultilevel"/>
    <w:tmpl w:val="163A2A88"/>
    <w:lvl w:ilvl="0" w:tplc="2000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7C0482D"/>
    <w:multiLevelType w:val="hybridMultilevel"/>
    <w:tmpl w:val="FA56698C"/>
    <w:lvl w:ilvl="0" w:tplc="C6F2EAB6">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9836D7D"/>
    <w:multiLevelType w:val="hybridMultilevel"/>
    <w:tmpl w:val="55D8B1B8"/>
    <w:lvl w:ilvl="0" w:tplc="11C6582E">
      <w:start w:val="1"/>
      <w:numFmt w:val="decimal"/>
      <w:lvlText w:val="%1"/>
      <w:lvlJc w:val="left"/>
      <w:pPr>
        <w:tabs>
          <w:tab w:val="num" w:pos="432"/>
        </w:tabs>
        <w:ind w:left="432" w:hanging="432"/>
      </w:pPr>
      <w:rPr>
        <w:rFonts w:hint="default"/>
      </w:rPr>
    </w:lvl>
    <w:lvl w:ilvl="1" w:tplc="78027834">
      <w:start w:val="1"/>
      <w:numFmt w:val="decimal"/>
      <w:lvlText w:val="%1.%2"/>
      <w:lvlJc w:val="left"/>
      <w:pPr>
        <w:tabs>
          <w:tab w:val="num" w:pos="576"/>
        </w:tabs>
        <w:ind w:left="576" w:hanging="576"/>
      </w:pPr>
    </w:lvl>
    <w:lvl w:ilvl="2" w:tplc="F4A88052">
      <w:start w:val="1"/>
      <w:numFmt w:val="decimal"/>
      <w:lvlText w:val="%1.%2.%3"/>
      <w:lvlJc w:val="left"/>
      <w:pPr>
        <w:tabs>
          <w:tab w:val="num" w:pos="720"/>
        </w:tabs>
        <w:ind w:left="720" w:hanging="720"/>
      </w:pPr>
    </w:lvl>
    <w:lvl w:ilvl="3" w:tplc="4F2E1F80">
      <w:start w:val="1"/>
      <w:numFmt w:val="decimal"/>
      <w:lvlText w:val="%1.%2.%3.%4"/>
      <w:lvlJc w:val="left"/>
      <w:pPr>
        <w:tabs>
          <w:tab w:val="num" w:pos="864"/>
        </w:tabs>
        <w:ind w:left="864" w:hanging="864"/>
      </w:pPr>
    </w:lvl>
    <w:lvl w:ilvl="4" w:tplc="D95E7680">
      <w:start w:val="1"/>
      <w:numFmt w:val="decimal"/>
      <w:lvlText w:val="%1.%2.%3.%4.%5"/>
      <w:lvlJc w:val="left"/>
      <w:pPr>
        <w:tabs>
          <w:tab w:val="num" w:pos="1008"/>
        </w:tabs>
        <w:ind w:left="1008" w:hanging="1008"/>
      </w:pPr>
    </w:lvl>
    <w:lvl w:ilvl="5" w:tplc="842E7E2E">
      <w:start w:val="1"/>
      <w:numFmt w:val="decimal"/>
      <w:lvlText w:val="%1.%2.%3.%4.%5.%6"/>
      <w:lvlJc w:val="left"/>
      <w:pPr>
        <w:tabs>
          <w:tab w:val="num" w:pos="1152"/>
        </w:tabs>
        <w:ind w:left="1152" w:hanging="1152"/>
      </w:pPr>
    </w:lvl>
    <w:lvl w:ilvl="6" w:tplc="0F103F90">
      <w:start w:val="1"/>
      <w:numFmt w:val="decimal"/>
      <w:lvlText w:val="%1.%2.%3.%4.%5.%6.%7"/>
      <w:lvlJc w:val="left"/>
      <w:pPr>
        <w:tabs>
          <w:tab w:val="num" w:pos="1296"/>
        </w:tabs>
        <w:ind w:left="1296" w:hanging="1296"/>
      </w:pPr>
    </w:lvl>
    <w:lvl w:ilvl="7" w:tplc="F0A0BC84">
      <w:start w:val="1"/>
      <w:numFmt w:val="decimal"/>
      <w:lvlText w:val="%1.%2.%3.%4.%5.%6.%7.%8"/>
      <w:lvlJc w:val="left"/>
      <w:pPr>
        <w:tabs>
          <w:tab w:val="num" w:pos="1440"/>
        </w:tabs>
        <w:ind w:left="1440" w:hanging="1440"/>
      </w:pPr>
    </w:lvl>
    <w:lvl w:ilvl="8" w:tplc="875AF1B6">
      <w:start w:val="1"/>
      <w:numFmt w:val="decimal"/>
      <w:lvlText w:val="%1.%2.%3.%4.%5.%6.%7.%8.%9"/>
      <w:lvlJc w:val="left"/>
      <w:pPr>
        <w:tabs>
          <w:tab w:val="num" w:pos="1584"/>
        </w:tabs>
        <w:ind w:left="1584" w:hanging="1584"/>
      </w:pPr>
    </w:lvl>
  </w:abstractNum>
  <w:abstractNum w:abstractNumId="7" w15:restartNumberingAfterBreak="0">
    <w:nsid w:val="1A777B0F"/>
    <w:multiLevelType w:val="hybridMultilevel"/>
    <w:tmpl w:val="76227112"/>
    <w:lvl w:ilvl="0" w:tplc="52F4B494">
      <w:start w:val="3"/>
      <w:numFmt w:val="decimal"/>
      <w:lvlText w:val="%1."/>
      <w:lvlJc w:val="left"/>
      <w:pPr>
        <w:ind w:left="480" w:hanging="480"/>
      </w:pPr>
      <w:rPr>
        <w:rFonts w:hint="default"/>
        <w:b w:val="0"/>
      </w:rPr>
    </w:lvl>
    <w:lvl w:ilvl="1" w:tplc="19E6CC64">
      <w:start w:val="1"/>
      <w:numFmt w:val="decimal"/>
      <w:lvlText w:val="%1.%2."/>
      <w:lvlJc w:val="left"/>
      <w:pPr>
        <w:ind w:left="720" w:hanging="720"/>
      </w:pPr>
      <w:rPr>
        <w:rFonts w:hint="default"/>
        <w:b w:val="0"/>
      </w:rPr>
    </w:lvl>
    <w:lvl w:ilvl="2" w:tplc="C6B6E26A">
      <w:start w:val="1"/>
      <w:numFmt w:val="decimal"/>
      <w:lvlText w:val="%1.%2.%3."/>
      <w:lvlJc w:val="left"/>
      <w:pPr>
        <w:ind w:left="720" w:hanging="720"/>
      </w:pPr>
      <w:rPr>
        <w:rFonts w:hint="default"/>
        <w:b w:val="0"/>
      </w:rPr>
    </w:lvl>
    <w:lvl w:ilvl="3" w:tplc="9AF2AB84">
      <w:start w:val="1"/>
      <w:numFmt w:val="decimal"/>
      <w:lvlText w:val="%1.%2.%3.%4."/>
      <w:lvlJc w:val="left"/>
      <w:pPr>
        <w:ind w:left="1080" w:hanging="1080"/>
      </w:pPr>
      <w:rPr>
        <w:rFonts w:hint="default"/>
        <w:b w:val="0"/>
      </w:rPr>
    </w:lvl>
    <w:lvl w:ilvl="4" w:tplc="74B266C2">
      <w:start w:val="1"/>
      <w:numFmt w:val="decimal"/>
      <w:lvlText w:val="%1.%2.%3.%4.%5."/>
      <w:lvlJc w:val="left"/>
      <w:pPr>
        <w:ind w:left="1440" w:hanging="1440"/>
      </w:pPr>
      <w:rPr>
        <w:rFonts w:hint="default"/>
        <w:b w:val="0"/>
      </w:rPr>
    </w:lvl>
    <w:lvl w:ilvl="5" w:tplc="BF220E00">
      <w:start w:val="1"/>
      <w:numFmt w:val="decimal"/>
      <w:lvlText w:val="%1.%2.%3.%4.%5.%6."/>
      <w:lvlJc w:val="left"/>
      <w:pPr>
        <w:ind w:left="1440" w:hanging="1440"/>
      </w:pPr>
      <w:rPr>
        <w:rFonts w:hint="default"/>
        <w:b w:val="0"/>
      </w:rPr>
    </w:lvl>
    <w:lvl w:ilvl="6" w:tplc="6B9A63A2">
      <w:start w:val="1"/>
      <w:numFmt w:val="decimal"/>
      <w:lvlText w:val="%1.%2.%3.%4.%5.%6.%7."/>
      <w:lvlJc w:val="left"/>
      <w:pPr>
        <w:ind w:left="1800" w:hanging="1800"/>
      </w:pPr>
      <w:rPr>
        <w:rFonts w:hint="default"/>
        <w:b w:val="0"/>
      </w:rPr>
    </w:lvl>
    <w:lvl w:ilvl="7" w:tplc="AA2CD574">
      <w:start w:val="1"/>
      <w:numFmt w:val="decimal"/>
      <w:lvlText w:val="%1.%2.%3.%4.%5.%6.%7.%8."/>
      <w:lvlJc w:val="left"/>
      <w:pPr>
        <w:ind w:left="2160" w:hanging="2160"/>
      </w:pPr>
      <w:rPr>
        <w:rFonts w:hint="default"/>
        <w:b w:val="0"/>
      </w:rPr>
    </w:lvl>
    <w:lvl w:ilvl="8" w:tplc="477AA894">
      <w:start w:val="1"/>
      <w:numFmt w:val="decimal"/>
      <w:lvlText w:val="%1.%2.%3.%4.%5.%6.%7.%8.%9."/>
      <w:lvlJc w:val="left"/>
      <w:pPr>
        <w:ind w:left="2160" w:hanging="2160"/>
      </w:pPr>
      <w:rPr>
        <w:rFonts w:hint="default"/>
        <w:b w:val="0"/>
      </w:rPr>
    </w:lvl>
  </w:abstractNum>
  <w:abstractNum w:abstractNumId="8" w15:restartNumberingAfterBreak="0">
    <w:nsid w:val="1AB5398C"/>
    <w:multiLevelType w:val="hybridMultilevel"/>
    <w:tmpl w:val="DA22D7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ABE1058"/>
    <w:multiLevelType w:val="hybridMultilevel"/>
    <w:tmpl w:val="82D80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BE1DA5"/>
    <w:multiLevelType w:val="hybridMultilevel"/>
    <w:tmpl w:val="09C65D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47D7DA9"/>
    <w:multiLevelType w:val="hybridMultilevel"/>
    <w:tmpl w:val="3DAA1CAE"/>
    <w:lvl w:ilvl="0" w:tplc="C686B38C">
      <w:start w:val="9"/>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6A0091B"/>
    <w:multiLevelType w:val="hybridMultilevel"/>
    <w:tmpl w:val="25885138"/>
    <w:lvl w:ilvl="0" w:tplc="43324206">
      <w:start w:val="1"/>
      <w:numFmt w:val="bullet"/>
      <w:lvlText w:val=""/>
      <w:lvlJc w:val="left"/>
      <w:pPr>
        <w:tabs>
          <w:tab w:val="num" w:pos="720"/>
        </w:tabs>
        <w:ind w:left="720" w:hanging="360"/>
      </w:pPr>
      <w:rPr>
        <w:rFonts w:ascii="Symbol" w:hAnsi="Symbol" w:hint="default"/>
        <w:sz w:val="20"/>
      </w:rPr>
    </w:lvl>
    <w:lvl w:ilvl="1" w:tplc="34027F38" w:tentative="1">
      <w:start w:val="1"/>
      <w:numFmt w:val="bullet"/>
      <w:lvlText w:val="o"/>
      <w:lvlJc w:val="left"/>
      <w:pPr>
        <w:tabs>
          <w:tab w:val="num" w:pos="1440"/>
        </w:tabs>
        <w:ind w:left="1440" w:hanging="360"/>
      </w:pPr>
      <w:rPr>
        <w:rFonts w:ascii="Courier New" w:hAnsi="Courier New" w:hint="default"/>
        <w:sz w:val="20"/>
      </w:rPr>
    </w:lvl>
    <w:lvl w:ilvl="2" w:tplc="EF74E290" w:tentative="1">
      <w:start w:val="1"/>
      <w:numFmt w:val="bullet"/>
      <w:lvlText w:val=""/>
      <w:lvlJc w:val="left"/>
      <w:pPr>
        <w:tabs>
          <w:tab w:val="num" w:pos="2160"/>
        </w:tabs>
        <w:ind w:left="2160" w:hanging="360"/>
      </w:pPr>
      <w:rPr>
        <w:rFonts w:ascii="Wingdings" w:hAnsi="Wingdings" w:hint="default"/>
        <w:sz w:val="20"/>
      </w:rPr>
    </w:lvl>
    <w:lvl w:ilvl="3" w:tplc="5DD2CE18" w:tentative="1">
      <w:start w:val="1"/>
      <w:numFmt w:val="bullet"/>
      <w:lvlText w:val=""/>
      <w:lvlJc w:val="left"/>
      <w:pPr>
        <w:tabs>
          <w:tab w:val="num" w:pos="2880"/>
        </w:tabs>
        <w:ind w:left="2880" w:hanging="360"/>
      </w:pPr>
      <w:rPr>
        <w:rFonts w:ascii="Wingdings" w:hAnsi="Wingdings" w:hint="default"/>
        <w:sz w:val="20"/>
      </w:rPr>
    </w:lvl>
    <w:lvl w:ilvl="4" w:tplc="0088BA50" w:tentative="1">
      <w:start w:val="1"/>
      <w:numFmt w:val="bullet"/>
      <w:lvlText w:val=""/>
      <w:lvlJc w:val="left"/>
      <w:pPr>
        <w:tabs>
          <w:tab w:val="num" w:pos="3600"/>
        </w:tabs>
        <w:ind w:left="3600" w:hanging="360"/>
      </w:pPr>
      <w:rPr>
        <w:rFonts w:ascii="Wingdings" w:hAnsi="Wingdings" w:hint="default"/>
        <w:sz w:val="20"/>
      </w:rPr>
    </w:lvl>
    <w:lvl w:ilvl="5" w:tplc="1190111E" w:tentative="1">
      <w:start w:val="1"/>
      <w:numFmt w:val="bullet"/>
      <w:lvlText w:val=""/>
      <w:lvlJc w:val="left"/>
      <w:pPr>
        <w:tabs>
          <w:tab w:val="num" w:pos="4320"/>
        </w:tabs>
        <w:ind w:left="4320" w:hanging="360"/>
      </w:pPr>
      <w:rPr>
        <w:rFonts w:ascii="Wingdings" w:hAnsi="Wingdings" w:hint="default"/>
        <w:sz w:val="20"/>
      </w:rPr>
    </w:lvl>
    <w:lvl w:ilvl="6" w:tplc="2B76CBBE" w:tentative="1">
      <w:start w:val="1"/>
      <w:numFmt w:val="bullet"/>
      <w:lvlText w:val=""/>
      <w:lvlJc w:val="left"/>
      <w:pPr>
        <w:tabs>
          <w:tab w:val="num" w:pos="5040"/>
        </w:tabs>
        <w:ind w:left="5040" w:hanging="360"/>
      </w:pPr>
      <w:rPr>
        <w:rFonts w:ascii="Wingdings" w:hAnsi="Wingdings" w:hint="default"/>
        <w:sz w:val="20"/>
      </w:rPr>
    </w:lvl>
    <w:lvl w:ilvl="7" w:tplc="E80A693C" w:tentative="1">
      <w:start w:val="1"/>
      <w:numFmt w:val="bullet"/>
      <w:lvlText w:val=""/>
      <w:lvlJc w:val="left"/>
      <w:pPr>
        <w:tabs>
          <w:tab w:val="num" w:pos="5760"/>
        </w:tabs>
        <w:ind w:left="5760" w:hanging="360"/>
      </w:pPr>
      <w:rPr>
        <w:rFonts w:ascii="Wingdings" w:hAnsi="Wingdings" w:hint="default"/>
        <w:sz w:val="20"/>
      </w:rPr>
    </w:lvl>
    <w:lvl w:ilvl="8" w:tplc="9EE8C762"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1B3D46"/>
    <w:multiLevelType w:val="hybridMultilevel"/>
    <w:tmpl w:val="F44CBB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87435ED"/>
    <w:multiLevelType w:val="hybridMultilevel"/>
    <w:tmpl w:val="09F8C6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9EF7ADB"/>
    <w:multiLevelType w:val="hybridMultilevel"/>
    <w:tmpl w:val="09E639B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B516E96"/>
    <w:multiLevelType w:val="hybridMultilevel"/>
    <w:tmpl w:val="5CD6DE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C230618"/>
    <w:multiLevelType w:val="hybridMultilevel"/>
    <w:tmpl w:val="F312B826"/>
    <w:lvl w:ilvl="0" w:tplc="C6F2EAB6">
      <w:numFmt w:val="bullet"/>
      <w:lvlText w:val="-"/>
      <w:lvlJc w:val="left"/>
      <w:pPr>
        <w:ind w:left="360" w:hanging="360"/>
      </w:pPr>
      <w:rPr>
        <w:rFonts w:ascii="Calibri" w:eastAsiaTheme="minorHAnsi" w:hAnsi="Calibri" w:cs="Calibr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8" w15:restartNumberingAfterBreak="0">
    <w:nsid w:val="31A958CC"/>
    <w:multiLevelType w:val="hybridMultilevel"/>
    <w:tmpl w:val="AC2C99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3225729"/>
    <w:multiLevelType w:val="hybridMultilevel"/>
    <w:tmpl w:val="AD063C42"/>
    <w:lvl w:ilvl="0" w:tplc="327C1032">
      <w:numFmt w:val="bullet"/>
      <w:lvlText w:val="-"/>
      <w:lvlJc w:val="left"/>
      <w:pPr>
        <w:ind w:left="720" w:hanging="360"/>
      </w:pPr>
      <w:rPr>
        <w:rFonts w:ascii="Century Gothic" w:eastAsiaTheme="minorHAnsi" w:hAnsi="Century Gothic" w:cstheme="minorBidi" w:hint="default"/>
        <w:color w:val="auto"/>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399420C"/>
    <w:multiLevelType w:val="hybridMultilevel"/>
    <w:tmpl w:val="1500F9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5B4684A"/>
    <w:multiLevelType w:val="hybridMultilevel"/>
    <w:tmpl w:val="648CDD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39565A34"/>
    <w:multiLevelType w:val="hybridMultilevel"/>
    <w:tmpl w:val="9D58B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312BF8"/>
    <w:multiLevelType w:val="hybridMultilevel"/>
    <w:tmpl w:val="1A8A9570"/>
    <w:lvl w:ilvl="0" w:tplc="5F7A36C2">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3FF84AAB"/>
    <w:multiLevelType w:val="hybridMultilevel"/>
    <w:tmpl w:val="87C8AEAE"/>
    <w:lvl w:ilvl="0" w:tplc="9DA0878C">
      <w:start w:val="1"/>
      <w:numFmt w:val="bullet"/>
      <w:lvlText w:val=""/>
      <w:lvlJc w:val="left"/>
      <w:pPr>
        <w:tabs>
          <w:tab w:val="num" w:pos="720"/>
        </w:tabs>
        <w:ind w:left="720" w:hanging="360"/>
      </w:pPr>
      <w:rPr>
        <w:rFonts w:ascii="Symbol" w:hAnsi="Symbol" w:hint="default"/>
        <w:sz w:val="20"/>
      </w:rPr>
    </w:lvl>
    <w:lvl w:ilvl="1" w:tplc="9B26A97A" w:tentative="1">
      <w:start w:val="1"/>
      <w:numFmt w:val="bullet"/>
      <w:lvlText w:val=""/>
      <w:lvlJc w:val="left"/>
      <w:pPr>
        <w:tabs>
          <w:tab w:val="num" w:pos="1440"/>
        </w:tabs>
        <w:ind w:left="1440" w:hanging="360"/>
      </w:pPr>
      <w:rPr>
        <w:rFonts w:ascii="Symbol" w:hAnsi="Symbol" w:hint="default"/>
        <w:sz w:val="20"/>
      </w:rPr>
    </w:lvl>
    <w:lvl w:ilvl="2" w:tplc="1D9E8F96" w:tentative="1">
      <w:start w:val="1"/>
      <w:numFmt w:val="bullet"/>
      <w:lvlText w:val=""/>
      <w:lvlJc w:val="left"/>
      <w:pPr>
        <w:tabs>
          <w:tab w:val="num" w:pos="2160"/>
        </w:tabs>
        <w:ind w:left="2160" w:hanging="360"/>
      </w:pPr>
      <w:rPr>
        <w:rFonts w:ascii="Symbol" w:hAnsi="Symbol" w:hint="default"/>
        <w:sz w:val="20"/>
      </w:rPr>
    </w:lvl>
    <w:lvl w:ilvl="3" w:tplc="E7704AF6" w:tentative="1">
      <w:start w:val="1"/>
      <w:numFmt w:val="bullet"/>
      <w:lvlText w:val=""/>
      <w:lvlJc w:val="left"/>
      <w:pPr>
        <w:tabs>
          <w:tab w:val="num" w:pos="2880"/>
        </w:tabs>
        <w:ind w:left="2880" w:hanging="360"/>
      </w:pPr>
      <w:rPr>
        <w:rFonts w:ascii="Symbol" w:hAnsi="Symbol" w:hint="default"/>
        <w:sz w:val="20"/>
      </w:rPr>
    </w:lvl>
    <w:lvl w:ilvl="4" w:tplc="261200A8" w:tentative="1">
      <w:start w:val="1"/>
      <w:numFmt w:val="bullet"/>
      <w:lvlText w:val=""/>
      <w:lvlJc w:val="left"/>
      <w:pPr>
        <w:tabs>
          <w:tab w:val="num" w:pos="3600"/>
        </w:tabs>
        <w:ind w:left="3600" w:hanging="360"/>
      </w:pPr>
      <w:rPr>
        <w:rFonts w:ascii="Symbol" w:hAnsi="Symbol" w:hint="default"/>
        <w:sz w:val="20"/>
      </w:rPr>
    </w:lvl>
    <w:lvl w:ilvl="5" w:tplc="658290B8" w:tentative="1">
      <w:start w:val="1"/>
      <w:numFmt w:val="bullet"/>
      <w:lvlText w:val=""/>
      <w:lvlJc w:val="left"/>
      <w:pPr>
        <w:tabs>
          <w:tab w:val="num" w:pos="4320"/>
        </w:tabs>
        <w:ind w:left="4320" w:hanging="360"/>
      </w:pPr>
      <w:rPr>
        <w:rFonts w:ascii="Symbol" w:hAnsi="Symbol" w:hint="default"/>
        <w:sz w:val="20"/>
      </w:rPr>
    </w:lvl>
    <w:lvl w:ilvl="6" w:tplc="6E9CBF28" w:tentative="1">
      <w:start w:val="1"/>
      <w:numFmt w:val="bullet"/>
      <w:lvlText w:val=""/>
      <w:lvlJc w:val="left"/>
      <w:pPr>
        <w:tabs>
          <w:tab w:val="num" w:pos="5040"/>
        </w:tabs>
        <w:ind w:left="5040" w:hanging="360"/>
      </w:pPr>
      <w:rPr>
        <w:rFonts w:ascii="Symbol" w:hAnsi="Symbol" w:hint="default"/>
        <w:sz w:val="20"/>
      </w:rPr>
    </w:lvl>
    <w:lvl w:ilvl="7" w:tplc="DFCC4B60" w:tentative="1">
      <w:start w:val="1"/>
      <w:numFmt w:val="bullet"/>
      <w:lvlText w:val=""/>
      <w:lvlJc w:val="left"/>
      <w:pPr>
        <w:tabs>
          <w:tab w:val="num" w:pos="5760"/>
        </w:tabs>
        <w:ind w:left="5760" w:hanging="360"/>
      </w:pPr>
      <w:rPr>
        <w:rFonts w:ascii="Symbol" w:hAnsi="Symbol" w:hint="default"/>
        <w:sz w:val="20"/>
      </w:rPr>
    </w:lvl>
    <w:lvl w:ilvl="8" w:tplc="FB56A76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5C4429A"/>
    <w:multiLevelType w:val="hybridMultilevel"/>
    <w:tmpl w:val="76227112"/>
    <w:lvl w:ilvl="0" w:tplc="F3BE7D1E">
      <w:start w:val="3"/>
      <w:numFmt w:val="decimal"/>
      <w:lvlText w:val="%1."/>
      <w:lvlJc w:val="left"/>
      <w:pPr>
        <w:ind w:left="480" w:hanging="480"/>
      </w:pPr>
      <w:rPr>
        <w:rFonts w:hint="default"/>
        <w:b w:val="0"/>
      </w:rPr>
    </w:lvl>
    <w:lvl w:ilvl="1" w:tplc="455E9720">
      <w:start w:val="1"/>
      <w:numFmt w:val="decimal"/>
      <w:lvlText w:val="%1.%2."/>
      <w:lvlJc w:val="left"/>
      <w:pPr>
        <w:ind w:left="720" w:hanging="720"/>
      </w:pPr>
      <w:rPr>
        <w:rFonts w:hint="default"/>
        <w:b w:val="0"/>
      </w:rPr>
    </w:lvl>
    <w:lvl w:ilvl="2" w:tplc="2B0485D4">
      <w:start w:val="1"/>
      <w:numFmt w:val="decimal"/>
      <w:lvlText w:val="%1.%2.%3."/>
      <w:lvlJc w:val="left"/>
      <w:pPr>
        <w:ind w:left="720" w:hanging="720"/>
      </w:pPr>
      <w:rPr>
        <w:rFonts w:hint="default"/>
        <w:b w:val="0"/>
      </w:rPr>
    </w:lvl>
    <w:lvl w:ilvl="3" w:tplc="7D3AA7DA">
      <w:start w:val="1"/>
      <w:numFmt w:val="decimal"/>
      <w:lvlText w:val="%1.%2.%3.%4."/>
      <w:lvlJc w:val="left"/>
      <w:pPr>
        <w:ind w:left="1080" w:hanging="1080"/>
      </w:pPr>
      <w:rPr>
        <w:rFonts w:hint="default"/>
        <w:b w:val="0"/>
      </w:rPr>
    </w:lvl>
    <w:lvl w:ilvl="4" w:tplc="01F8D002">
      <w:start w:val="1"/>
      <w:numFmt w:val="decimal"/>
      <w:lvlText w:val="%1.%2.%3.%4.%5."/>
      <w:lvlJc w:val="left"/>
      <w:pPr>
        <w:ind w:left="1440" w:hanging="1440"/>
      </w:pPr>
      <w:rPr>
        <w:rFonts w:hint="default"/>
        <w:b w:val="0"/>
      </w:rPr>
    </w:lvl>
    <w:lvl w:ilvl="5" w:tplc="85C2CFB6">
      <w:start w:val="1"/>
      <w:numFmt w:val="decimal"/>
      <w:lvlText w:val="%1.%2.%3.%4.%5.%6."/>
      <w:lvlJc w:val="left"/>
      <w:pPr>
        <w:ind w:left="1440" w:hanging="1440"/>
      </w:pPr>
      <w:rPr>
        <w:rFonts w:hint="default"/>
        <w:b w:val="0"/>
      </w:rPr>
    </w:lvl>
    <w:lvl w:ilvl="6" w:tplc="14B2461A">
      <w:start w:val="1"/>
      <w:numFmt w:val="decimal"/>
      <w:lvlText w:val="%1.%2.%3.%4.%5.%6.%7."/>
      <w:lvlJc w:val="left"/>
      <w:pPr>
        <w:ind w:left="1800" w:hanging="1800"/>
      </w:pPr>
      <w:rPr>
        <w:rFonts w:hint="default"/>
        <w:b w:val="0"/>
      </w:rPr>
    </w:lvl>
    <w:lvl w:ilvl="7" w:tplc="DC60D42A">
      <w:start w:val="1"/>
      <w:numFmt w:val="decimal"/>
      <w:lvlText w:val="%1.%2.%3.%4.%5.%6.%7.%8."/>
      <w:lvlJc w:val="left"/>
      <w:pPr>
        <w:ind w:left="2160" w:hanging="2160"/>
      </w:pPr>
      <w:rPr>
        <w:rFonts w:hint="default"/>
        <w:b w:val="0"/>
      </w:rPr>
    </w:lvl>
    <w:lvl w:ilvl="8" w:tplc="0816B590">
      <w:start w:val="1"/>
      <w:numFmt w:val="decimal"/>
      <w:lvlText w:val="%1.%2.%3.%4.%5.%6.%7.%8.%9."/>
      <w:lvlJc w:val="left"/>
      <w:pPr>
        <w:ind w:left="2160" w:hanging="2160"/>
      </w:pPr>
      <w:rPr>
        <w:rFonts w:hint="default"/>
        <w:b w:val="0"/>
      </w:rPr>
    </w:lvl>
  </w:abstractNum>
  <w:abstractNum w:abstractNumId="26" w15:restartNumberingAfterBreak="0">
    <w:nsid w:val="46EB601A"/>
    <w:multiLevelType w:val="hybridMultilevel"/>
    <w:tmpl w:val="30EE956E"/>
    <w:lvl w:ilvl="0" w:tplc="2000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CF47DDA"/>
    <w:multiLevelType w:val="hybridMultilevel"/>
    <w:tmpl w:val="943AF0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4D2E25E5"/>
    <w:multiLevelType w:val="hybridMultilevel"/>
    <w:tmpl w:val="05EC6FA6"/>
    <w:lvl w:ilvl="0" w:tplc="3464310C">
      <w:start w:val="1"/>
      <w:numFmt w:val="bullet"/>
      <w:lvlText w:val=""/>
      <w:lvlJc w:val="left"/>
      <w:pPr>
        <w:tabs>
          <w:tab w:val="num" w:pos="720"/>
        </w:tabs>
        <w:ind w:left="720" w:hanging="360"/>
      </w:pPr>
      <w:rPr>
        <w:rFonts w:ascii="Symbol" w:hAnsi="Symbol" w:hint="default"/>
        <w:sz w:val="20"/>
      </w:rPr>
    </w:lvl>
    <w:lvl w:ilvl="1" w:tplc="E7BCA1D6" w:tentative="1">
      <w:start w:val="1"/>
      <w:numFmt w:val="bullet"/>
      <w:lvlText w:val="o"/>
      <w:lvlJc w:val="left"/>
      <w:pPr>
        <w:tabs>
          <w:tab w:val="num" w:pos="1440"/>
        </w:tabs>
        <w:ind w:left="1440" w:hanging="360"/>
      </w:pPr>
      <w:rPr>
        <w:rFonts w:ascii="Courier New" w:hAnsi="Courier New" w:hint="default"/>
        <w:sz w:val="20"/>
      </w:rPr>
    </w:lvl>
    <w:lvl w:ilvl="2" w:tplc="1EACF872" w:tentative="1">
      <w:start w:val="1"/>
      <w:numFmt w:val="bullet"/>
      <w:lvlText w:val=""/>
      <w:lvlJc w:val="left"/>
      <w:pPr>
        <w:tabs>
          <w:tab w:val="num" w:pos="2160"/>
        </w:tabs>
        <w:ind w:left="2160" w:hanging="360"/>
      </w:pPr>
      <w:rPr>
        <w:rFonts w:ascii="Wingdings" w:hAnsi="Wingdings" w:hint="default"/>
        <w:sz w:val="20"/>
      </w:rPr>
    </w:lvl>
    <w:lvl w:ilvl="3" w:tplc="CD247620" w:tentative="1">
      <w:start w:val="1"/>
      <w:numFmt w:val="bullet"/>
      <w:lvlText w:val=""/>
      <w:lvlJc w:val="left"/>
      <w:pPr>
        <w:tabs>
          <w:tab w:val="num" w:pos="2880"/>
        </w:tabs>
        <w:ind w:left="2880" w:hanging="360"/>
      </w:pPr>
      <w:rPr>
        <w:rFonts w:ascii="Wingdings" w:hAnsi="Wingdings" w:hint="default"/>
        <w:sz w:val="20"/>
      </w:rPr>
    </w:lvl>
    <w:lvl w:ilvl="4" w:tplc="4F32CB24" w:tentative="1">
      <w:start w:val="1"/>
      <w:numFmt w:val="bullet"/>
      <w:lvlText w:val=""/>
      <w:lvlJc w:val="left"/>
      <w:pPr>
        <w:tabs>
          <w:tab w:val="num" w:pos="3600"/>
        </w:tabs>
        <w:ind w:left="3600" w:hanging="360"/>
      </w:pPr>
      <w:rPr>
        <w:rFonts w:ascii="Wingdings" w:hAnsi="Wingdings" w:hint="default"/>
        <w:sz w:val="20"/>
      </w:rPr>
    </w:lvl>
    <w:lvl w:ilvl="5" w:tplc="CC78CDA0" w:tentative="1">
      <w:start w:val="1"/>
      <w:numFmt w:val="bullet"/>
      <w:lvlText w:val=""/>
      <w:lvlJc w:val="left"/>
      <w:pPr>
        <w:tabs>
          <w:tab w:val="num" w:pos="4320"/>
        </w:tabs>
        <w:ind w:left="4320" w:hanging="360"/>
      </w:pPr>
      <w:rPr>
        <w:rFonts w:ascii="Wingdings" w:hAnsi="Wingdings" w:hint="default"/>
        <w:sz w:val="20"/>
      </w:rPr>
    </w:lvl>
    <w:lvl w:ilvl="6" w:tplc="1E2E187C" w:tentative="1">
      <w:start w:val="1"/>
      <w:numFmt w:val="bullet"/>
      <w:lvlText w:val=""/>
      <w:lvlJc w:val="left"/>
      <w:pPr>
        <w:tabs>
          <w:tab w:val="num" w:pos="5040"/>
        </w:tabs>
        <w:ind w:left="5040" w:hanging="360"/>
      </w:pPr>
      <w:rPr>
        <w:rFonts w:ascii="Wingdings" w:hAnsi="Wingdings" w:hint="default"/>
        <w:sz w:val="20"/>
      </w:rPr>
    </w:lvl>
    <w:lvl w:ilvl="7" w:tplc="D41CCE22" w:tentative="1">
      <w:start w:val="1"/>
      <w:numFmt w:val="bullet"/>
      <w:lvlText w:val=""/>
      <w:lvlJc w:val="left"/>
      <w:pPr>
        <w:tabs>
          <w:tab w:val="num" w:pos="5760"/>
        </w:tabs>
        <w:ind w:left="5760" w:hanging="360"/>
      </w:pPr>
      <w:rPr>
        <w:rFonts w:ascii="Wingdings" w:hAnsi="Wingdings" w:hint="default"/>
        <w:sz w:val="20"/>
      </w:rPr>
    </w:lvl>
    <w:lvl w:ilvl="8" w:tplc="AE4E51B6"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B352DE"/>
    <w:multiLevelType w:val="hybridMultilevel"/>
    <w:tmpl w:val="87F42986"/>
    <w:lvl w:ilvl="0" w:tplc="D688C646">
      <w:start w:val="1"/>
      <w:numFmt w:val="bullet"/>
      <w:lvlText w:val=""/>
      <w:lvlJc w:val="left"/>
      <w:pPr>
        <w:tabs>
          <w:tab w:val="num" w:pos="720"/>
        </w:tabs>
        <w:ind w:left="720" w:hanging="360"/>
      </w:pPr>
      <w:rPr>
        <w:rFonts w:ascii="Symbol" w:hAnsi="Symbol" w:hint="default"/>
        <w:sz w:val="20"/>
      </w:rPr>
    </w:lvl>
    <w:lvl w:ilvl="1" w:tplc="F2A41EE2" w:tentative="1">
      <w:start w:val="1"/>
      <w:numFmt w:val="bullet"/>
      <w:lvlText w:val=""/>
      <w:lvlJc w:val="left"/>
      <w:pPr>
        <w:tabs>
          <w:tab w:val="num" w:pos="1440"/>
        </w:tabs>
        <w:ind w:left="1440" w:hanging="360"/>
      </w:pPr>
      <w:rPr>
        <w:rFonts w:ascii="Symbol" w:hAnsi="Symbol" w:hint="default"/>
        <w:sz w:val="20"/>
      </w:rPr>
    </w:lvl>
    <w:lvl w:ilvl="2" w:tplc="1A42D1DA" w:tentative="1">
      <w:start w:val="1"/>
      <w:numFmt w:val="bullet"/>
      <w:lvlText w:val=""/>
      <w:lvlJc w:val="left"/>
      <w:pPr>
        <w:tabs>
          <w:tab w:val="num" w:pos="2160"/>
        </w:tabs>
        <w:ind w:left="2160" w:hanging="360"/>
      </w:pPr>
      <w:rPr>
        <w:rFonts w:ascii="Symbol" w:hAnsi="Symbol" w:hint="default"/>
        <w:sz w:val="20"/>
      </w:rPr>
    </w:lvl>
    <w:lvl w:ilvl="3" w:tplc="30D4C3E2" w:tentative="1">
      <w:start w:val="1"/>
      <w:numFmt w:val="bullet"/>
      <w:lvlText w:val=""/>
      <w:lvlJc w:val="left"/>
      <w:pPr>
        <w:tabs>
          <w:tab w:val="num" w:pos="2880"/>
        </w:tabs>
        <w:ind w:left="2880" w:hanging="360"/>
      </w:pPr>
      <w:rPr>
        <w:rFonts w:ascii="Symbol" w:hAnsi="Symbol" w:hint="default"/>
        <w:sz w:val="20"/>
      </w:rPr>
    </w:lvl>
    <w:lvl w:ilvl="4" w:tplc="409854F6" w:tentative="1">
      <w:start w:val="1"/>
      <w:numFmt w:val="bullet"/>
      <w:lvlText w:val=""/>
      <w:lvlJc w:val="left"/>
      <w:pPr>
        <w:tabs>
          <w:tab w:val="num" w:pos="3600"/>
        </w:tabs>
        <w:ind w:left="3600" w:hanging="360"/>
      </w:pPr>
      <w:rPr>
        <w:rFonts w:ascii="Symbol" w:hAnsi="Symbol" w:hint="default"/>
        <w:sz w:val="20"/>
      </w:rPr>
    </w:lvl>
    <w:lvl w:ilvl="5" w:tplc="BA281AB0" w:tentative="1">
      <w:start w:val="1"/>
      <w:numFmt w:val="bullet"/>
      <w:lvlText w:val=""/>
      <w:lvlJc w:val="left"/>
      <w:pPr>
        <w:tabs>
          <w:tab w:val="num" w:pos="4320"/>
        </w:tabs>
        <w:ind w:left="4320" w:hanging="360"/>
      </w:pPr>
      <w:rPr>
        <w:rFonts w:ascii="Symbol" w:hAnsi="Symbol" w:hint="default"/>
        <w:sz w:val="20"/>
      </w:rPr>
    </w:lvl>
    <w:lvl w:ilvl="6" w:tplc="32729FBA" w:tentative="1">
      <w:start w:val="1"/>
      <w:numFmt w:val="bullet"/>
      <w:lvlText w:val=""/>
      <w:lvlJc w:val="left"/>
      <w:pPr>
        <w:tabs>
          <w:tab w:val="num" w:pos="5040"/>
        </w:tabs>
        <w:ind w:left="5040" w:hanging="360"/>
      </w:pPr>
      <w:rPr>
        <w:rFonts w:ascii="Symbol" w:hAnsi="Symbol" w:hint="default"/>
        <w:sz w:val="20"/>
      </w:rPr>
    </w:lvl>
    <w:lvl w:ilvl="7" w:tplc="225EF50E" w:tentative="1">
      <w:start w:val="1"/>
      <w:numFmt w:val="bullet"/>
      <w:lvlText w:val=""/>
      <w:lvlJc w:val="left"/>
      <w:pPr>
        <w:tabs>
          <w:tab w:val="num" w:pos="5760"/>
        </w:tabs>
        <w:ind w:left="5760" w:hanging="360"/>
      </w:pPr>
      <w:rPr>
        <w:rFonts w:ascii="Symbol" w:hAnsi="Symbol" w:hint="default"/>
        <w:sz w:val="20"/>
      </w:rPr>
    </w:lvl>
    <w:lvl w:ilvl="8" w:tplc="B216AC44"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0324690"/>
    <w:multiLevelType w:val="hybridMultilevel"/>
    <w:tmpl w:val="9E12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E36398"/>
    <w:multiLevelType w:val="hybridMultilevel"/>
    <w:tmpl w:val="9B045B36"/>
    <w:lvl w:ilvl="0" w:tplc="1ED65A96">
      <w:start w:val="1"/>
      <w:numFmt w:val="decimal"/>
      <w:lvlText w:val="%1"/>
      <w:lvlJc w:val="left"/>
      <w:pPr>
        <w:ind w:left="432" w:hanging="432"/>
      </w:pPr>
    </w:lvl>
    <w:lvl w:ilvl="1" w:tplc="80A4AAC4">
      <w:start w:val="1"/>
      <w:numFmt w:val="decimal"/>
      <w:lvlText w:val="%1.%2"/>
      <w:lvlJc w:val="left"/>
      <w:pPr>
        <w:ind w:left="576" w:hanging="576"/>
      </w:pPr>
      <w:rPr>
        <w:sz w:val="26"/>
        <w:szCs w:val="26"/>
      </w:rPr>
    </w:lvl>
    <w:lvl w:ilvl="2" w:tplc="30DE0444">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8F58CF72">
      <w:start w:val="1"/>
      <w:numFmt w:val="decimal"/>
      <w:lvlText w:val="%1.%2.%3.%4"/>
      <w:lvlJc w:val="left"/>
      <w:pPr>
        <w:ind w:left="864" w:hanging="864"/>
      </w:pPr>
    </w:lvl>
    <w:lvl w:ilvl="4" w:tplc="BF0EF5B0">
      <w:start w:val="1"/>
      <w:numFmt w:val="decimal"/>
      <w:lvlText w:val="%1.%2.%3.%4.%5"/>
      <w:lvlJc w:val="left"/>
      <w:pPr>
        <w:ind w:left="1008" w:hanging="1008"/>
      </w:pPr>
    </w:lvl>
    <w:lvl w:ilvl="5" w:tplc="F89E73CE">
      <w:start w:val="1"/>
      <w:numFmt w:val="decimal"/>
      <w:lvlText w:val="%1.%2.%3.%4.%5.%6"/>
      <w:lvlJc w:val="left"/>
      <w:pPr>
        <w:ind w:left="1152" w:hanging="1152"/>
      </w:pPr>
    </w:lvl>
    <w:lvl w:ilvl="6" w:tplc="09F8C9B0">
      <w:start w:val="1"/>
      <w:numFmt w:val="decimal"/>
      <w:lvlText w:val="%1.%2.%3.%4.%5.%6.%7"/>
      <w:lvlJc w:val="left"/>
      <w:pPr>
        <w:ind w:left="1296" w:hanging="1296"/>
      </w:pPr>
    </w:lvl>
    <w:lvl w:ilvl="7" w:tplc="F934C25A">
      <w:start w:val="1"/>
      <w:numFmt w:val="decimal"/>
      <w:lvlText w:val="%1.%2.%3.%4.%5.%6.%7.%8"/>
      <w:lvlJc w:val="left"/>
      <w:pPr>
        <w:ind w:left="1440" w:hanging="1440"/>
      </w:pPr>
    </w:lvl>
    <w:lvl w:ilvl="8" w:tplc="8AA8D1B4">
      <w:start w:val="1"/>
      <w:numFmt w:val="decimal"/>
      <w:lvlText w:val="%1.%2.%3.%4.%5.%6.%7.%8.%9"/>
      <w:lvlJc w:val="left"/>
      <w:pPr>
        <w:ind w:left="1584" w:hanging="1584"/>
      </w:pPr>
    </w:lvl>
  </w:abstractNum>
  <w:abstractNum w:abstractNumId="32" w15:restartNumberingAfterBreak="0">
    <w:nsid w:val="5750672C"/>
    <w:multiLevelType w:val="hybridMultilevel"/>
    <w:tmpl w:val="7C44A8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5E8D127D"/>
    <w:multiLevelType w:val="hybridMultilevel"/>
    <w:tmpl w:val="D33AF6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63F90965"/>
    <w:multiLevelType w:val="hybridMultilevel"/>
    <w:tmpl w:val="4F3C0726"/>
    <w:lvl w:ilvl="0" w:tplc="7EE22A52">
      <w:start w:val="1"/>
      <w:numFmt w:val="bullet"/>
      <w:lvlText w:val=""/>
      <w:lvlJc w:val="left"/>
      <w:pPr>
        <w:tabs>
          <w:tab w:val="num" w:pos="720"/>
        </w:tabs>
        <w:ind w:left="720" w:hanging="360"/>
      </w:pPr>
      <w:rPr>
        <w:rFonts w:ascii="Symbol" w:hAnsi="Symbol" w:hint="default"/>
        <w:sz w:val="20"/>
      </w:rPr>
    </w:lvl>
    <w:lvl w:ilvl="1" w:tplc="050E64D8" w:tentative="1">
      <w:start w:val="1"/>
      <w:numFmt w:val="bullet"/>
      <w:lvlText w:val=""/>
      <w:lvlJc w:val="left"/>
      <w:pPr>
        <w:tabs>
          <w:tab w:val="num" w:pos="1440"/>
        </w:tabs>
        <w:ind w:left="1440" w:hanging="360"/>
      </w:pPr>
      <w:rPr>
        <w:rFonts w:ascii="Symbol" w:hAnsi="Symbol" w:hint="default"/>
        <w:sz w:val="20"/>
      </w:rPr>
    </w:lvl>
    <w:lvl w:ilvl="2" w:tplc="1D3E56CE" w:tentative="1">
      <w:start w:val="1"/>
      <w:numFmt w:val="bullet"/>
      <w:lvlText w:val=""/>
      <w:lvlJc w:val="left"/>
      <w:pPr>
        <w:tabs>
          <w:tab w:val="num" w:pos="2160"/>
        </w:tabs>
        <w:ind w:left="2160" w:hanging="360"/>
      </w:pPr>
      <w:rPr>
        <w:rFonts w:ascii="Symbol" w:hAnsi="Symbol" w:hint="default"/>
        <w:sz w:val="20"/>
      </w:rPr>
    </w:lvl>
    <w:lvl w:ilvl="3" w:tplc="A3F4321C" w:tentative="1">
      <w:start w:val="1"/>
      <w:numFmt w:val="bullet"/>
      <w:lvlText w:val=""/>
      <w:lvlJc w:val="left"/>
      <w:pPr>
        <w:tabs>
          <w:tab w:val="num" w:pos="2880"/>
        </w:tabs>
        <w:ind w:left="2880" w:hanging="360"/>
      </w:pPr>
      <w:rPr>
        <w:rFonts w:ascii="Symbol" w:hAnsi="Symbol" w:hint="default"/>
        <w:sz w:val="20"/>
      </w:rPr>
    </w:lvl>
    <w:lvl w:ilvl="4" w:tplc="B7BC376C" w:tentative="1">
      <w:start w:val="1"/>
      <w:numFmt w:val="bullet"/>
      <w:lvlText w:val=""/>
      <w:lvlJc w:val="left"/>
      <w:pPr>
        <w:tabs>
          <w:tab w:val="num" w:pos="3600"/>
        </w:tabs>
        <w:ind w:left="3600" w:hanging="360"/>
      </w:pPr>
      <w:rPr>
        <w:rFonts w:ascii="Symbol" w:hAnsi="Symbol" w:hint="default"/>
        <w:sz w:val="20"/>
      </w:rPr>
    </w:lvl>
    <w:lvl w:ilvl="5" w:tplc="9EDE323A" w:tentative="1">
      <w:start w:val="1"/>
      <w:numFmt w:val="bullet"/>
      <w:lvlText w:val=""/>
      <w:lvlJc w:val="left"/>
      <w:pPr>
        <w:tabs>
          <w:tab w:val="num" w:pos="4320"/>
        </w:tabs>
        <w:ind w:left="4320" w:hanging="360"/>
      </w:pPr>
      <w:rPr>
        <w:rFonts w:ascii="Symbol" w:hAnsi="Symbol" w:hint="default"/>
        <w:sz w:val="20"/>
      </w:rPr>
    </w:lvl>
    <w:lvl w:ilvl="6" w:tplc="60D65AE8" w:tentative="1">
      <w:start w:val="1"/>
      <w:numFmt w:val="bullet"/>
      <w:lvlText w:val=""/>
      <w:lvlJc w:val="left"/>
      <w:pPr>
        <w:tabs>
          <w:tab w:val="num" w:pos="5040"/>
        </w:tabs>
        <w:ind w:left="5040" w:hanging="360"/>
      </w:pPr>
      <w:rPr>
        <w:rFonts w:ascii="Symbol" w:hAnsi="Symbol" w:hint="default"/>
        <w:sz w:val="20"/>
      </w:rPr>
    </w:lvl>
    <w:lvl w:ilvl="7" w:tplc="C860844E" w:tentative="1">
      <w:start w:val="1"/>
      <w:numFmt w:val="bullet"/>
      <w:lvlText w:val=""/>
      <w:lvlJc w:val="left"/>
      <w:pPr>
        <w:tabs>
          <w:tab w:val="num" w:pos="5760"/>
        </w:tabs>
        <w:ind w:left="5760" w:hanging="360"/>
      </w:pPr>
      <w:rPr>
        <w:rFonts w:ascii="Symbol" w:hAnsi="Symbol" w:hint="default"/>
        <w:sz w:val="20"/>
      </w:rPr>
    </w:lvl>
    <w:lvl w:ilvl="8" w:tplc="4C20F812"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43A5AFC"/>
    <w:multiLevelType w:val="hybridMultilevel"/>
    <w:tmpl w:val="87C04C7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7CC5655"/>
    <w:multiLevelType w:val="hybridMultilevel"/>
    <w:tmpl w:val="49606D6A"/>
    <w:lvl w:ilvl="0" w:tplc="799A86DE">
      <w:start w:val="1"/>
      <w:numFmt w:val="decimal"/>
      <w:pStyle w:val="Kop1"/>
      <w:lvlText w:val="%1"/>
      <w:lvlJc w:val="left"/>
      <w:pPr>
        <w:ind w:left="432" w:hanging="432"/>
      </w:pPr>
    </w:lvl>
    <w:lvl w:ilvl="1" w:tplc="16DAF2D8">
      <w:start w:val="1"/>
      <w:numFmt w:val="decimal"/>
      <w:pStyle w:val="Kop2"/>
      <w:lvlText w:val="%1.%2"/>
      <w:lvlJc w:val="left"/>
      <w:pPr>
        <w:ind w:left="576" w:hanging="576"/>
      </w:pPr>
      <w:rPr>
        <w:sz w:val="26"/>
        <w:szCs w:val="26"/>
      </w:rPr>
    </w:lvl>
    <w:lvl w:ilvl="2" w:tplc="D7FC5BBE">
      <w:start w:val="1"/>
      <w:numFmt w:val="decimal"/>
      <w:pStyle w:val="Kop3"/>
      <w:lvlText w:val="%1.%2.%3"/>
      <w:lvlJc w:val="left"/>
      <w:pPr>
        <w:ind w:left="720" w:hanging="720"/>
      </w:pPr>
    </w:lvl>
    <w:lvl w:ilvl="3" w:tplc="0666D7BE">
      <w:start w:val="1"/>
      <w:numFmt w:val="decimal"/>
      <w:pStyle w:val="Kop4"/>
      <w:lvlText w:val="%1.%2.%3.%4"/>
      <w:lvlJc w:val="left"/>
      <w:pPr>
        <w:ind w:left="864" w:hanging="864"/>
      </w:pPr>
    </w:lvl>
    <w:lvl w:ilvl="4" w:tplc="3B1021AE">
      <w:start w:val="1"/>
      <w:numFmt w:val="decimal"/>
      <w:pStyle w:val="Kop5"/>
      <w:lvlText w:val="%1.%2.%3.%4.%5"/>
      <w:lvlJc w:val="left"/>
      <w:pPr>
        <w:ind w:left="1008" w:hanging="1008"/>
      </w:pPr>
    </w:lvl>
    <w:lvl w:ilvl="5" w:tplc="8F5C5F66">
      <w:start w:val="1"/>
      <w:numFmt w:val="decimal"/>
      <w:pStyle w:val="Kop6"/>
      <w:lvlText w:val="%1.%2.%3.%4.%5.%6"/>
      <w:lvlJc w:val="left"/>
      <w:pPr>
        <w:ind w:left="1152" w:hanging="1152"/>
      </w:pPr>
    </w:lvl>
    <w:lvl w:ilvl="6" w:tplc="3A58A840">
      <w:start w:val="1"/>
      <w:numFmt w:val="decimal"/>
      <w:pStyle w:val="Kop7"/>
      <w:lvlText w:val="%1.%2.%3.%4.%5.%6.%7"/>
      <w:lvlJc w:val="left"/>
      <w:pPr>
        <w:ind w:left="1296" w:hanging="1296"/>
      </w:pPr>
    </w:lvl>
    <w:lvl w:ilvl="7" w:tplc="4BEC3160">
      <w:start w:val="1"/>
      <w:numFmt w:val="decimal"/>
      <w:pStyle w:val="Kop8"/>
      <w:lvlText w:val="%1.%2.%3.%4.%5.%6.%7.%8"/>
      <w:lvlJc w:val="left"/>
      <w:pPr>
        <w:ind w:left="1440" w:hanging="1440"/>
      </w:pPr>
    </w:lvl>
    <w:lvl w:ilvl="8" w:tplc="C082E8C4">
      <w:start w:val="1"/>
      <w:numFmt w:val="decimal"/>
      <w:pStyle w:val="Kop9"/>
      <w:lvlText w:val="%1.%2.%3.%4.%5.%6.%7.%8.%9"/>
      <w:lvlJc w:val="left"/>
      <w:pPr>
        <w:ind w:left="1584" w:hanging="1584"/>
      </w:pPr>
    </w:lvl>
  </w:abstractNum>
  <w:abstractNum w:abstractNumId="37" w15:restartNumberingAfterBreak="0">
    <w:nsid w:val="6A823833"/>
    <w:multiLevelType w:val="hybridMultilevel"/>
    <w:tmpl w:val="87B8FDE0"/>
    <w:lvl w:ilvl="0" w:tplc="04130001">
      <w:start w:val="4"/>
      <w:numFmt w:val="bullet"/>
      <w:lvlText w:val=""/>
      <w:lvlJc w:val="left"/>
      <w:pPr>
        <w:ind w:left="360" w:hanging="360"/>
      </w:pPr>
      <w:rPr>
        <w:rFonts w:ascii="Symbol" w:eastAsia="Times New Roman" w:hAnsi="Symbol"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E267E44"/>
    <w:multiLevelType w:val="hybridMultilevel"/>
    <w:tmpl w:val="ABFEBC10"/>
    <w:lvl w:ilvl="0" w:tplc="9D7C0E5E">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700D6727"/>
    <w:multiLevelType w:val="hybridMultilevel"/>
    <w:tmpl w:val="2D7C5BEA"/>
    <w:lvl w:ilvl="0" w:tplc="9D7C0E5E">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7C2C7D0D"/>
    <w:multiLevelType w:val="hybridMultilevel"/>
    <w:tmpl w:val="F1AE2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515EBD"/>
    <w:multiLevelType w:val="hybridMultilevel"/>
    <w:tmpl w:val="A10E0D20"/>
    <w:lvl w:ilvl="0" w:tplc="62327544">
      <w:start w:val="1"/>
      <w:numFmt w:val="bullet"/>
      <w:lvlText w:val=""/>
      <w:lvlJc w:val="left"/>
      <w:pPr>
        <w:tabs>
          <w:tab w:val="num" w:pos="720"/>
        </w:tabs>
        <w:ind w:left="720" w:hanging="360"/>
      </w:pPr>
      <w:rPr>
        <w:rFonts w:ascii="Symbol" w:hAnsi="Symbol" w:hint="default"/>
        <w:sz w:val="20"/>
      </w:rPr>
    </w:lvl>
    <w:lvl w:ilvl="1" w:tplc="4FF28184" w:tentative="1">
      <w:start w:val="1"/>
      <w:numFmt w:val="bullet"/>
      <w:lvlText w:val=""/>
      <w:lvlJc w:val="left"/>
      <w:pPr>
        <w:tabs>
          <w:tab w:val="num" w:pos="1440"/>
        </w:tabs>
        <w:ind w:left="1440" w:hanging="360"/>
      </w:pPr>
      <w:rPr>
        <w:rFonts w:ascii="Symbol" w:hAnsi="Symbol" w:hint="default"/>
        <w:sz w:val="20"/>
      </w:rPr>
    </w:lvl>
    <w:lvl w:ilvl="2" w:tplc="19EA88DE" w:tentative="1">
      <w:start w:val="1"/>
      <w:numFmt w:val="bullet"/>
      <w:lvlText w:val=""/>
      <w:lvlJc w:val="left"/>
      <w:pPr>
        <w:tabs>
          <w:tab w:val="num" w:pos="2160"/>
        </w:tabs>
        <w:ind w:left="2160" w:hanging="360"/>
      </w:pPr>
      <w:rPr>
        <w:rFonts w:ascii="Symbol" w:hAnsi="Symbol" w:hint="default"/>
        <w:sz w:val="20"/>
      </w:rPr>
    </w:lvl>
    <w:lvl w:ilvl="3" w:tplc="1284C646" w:tentative="1">
      <w:start w:val="1"/>
      <w:numFmt w:val="bullet"/>
      <w:lvlText w:val=""/>
      <w:lvlJc w:val="left"/>
      <w:pPr>
        <w:tabs>
          <w:tab w:val="num" w:pos="2880"/>
        </w:tabs>
        <w:ind w:left="2880" w:hanging="360"/>
      </w:pPr>
      <w:rPr>
        <w:rFonts w:ascii="Symbol" w:hAnsi="Symbol" w:hint="default"/>
        <w:sz w:val="20"/>
      </w:rPr>
    </w:lvl>
    <w:lvl w:ilvl="4" w:tplc="1C7E5898" w:tentative="1">
      <w:start w:val="1"/>
      <w:numFmt w:val="bullet"/>
      <w:lvlText w:val=""/>
      <w:lvlJc w:val="left"/>
      <w:pPr>
        <w:tabs>
          <w:tab w:val="num" w:pos="3600"/>
        </w:tabs>
        <w:ind w:left="3600" w:hanging="360"/>
      </w:pPr>
      <w:rPr>
        <w:rFonts w:ascii="Symbol" w:hAnsi="Symbol" w:hint="default"/>
        <w:sz w:val="20"/>
      </w:rPr>
    </w:lvl>
    <w:lvl w:ilvl="5" w:tplc="21EEF240" w:tentative="1">
      <w:start w:val="1"/>
      <w:numFmt w:val="bullet"/>
      <w:lvlText w:val=""/>
      <w:lvlJc w:val="left"/>
      <w:pPr>
        <w:tabs>
          <w:tab w:val="num" w:pos="4320"/>
        </w:tabs>
        <w:ind w:left="4320" w:hanging="360"/>
      </w:pPr>
      <w:rPr>
        <w:rFonts w:ascii="Symbol" w:hAnsi="Symbol" w:hint="default"/>
        <w:sz w:val="20"/>
      </w:rPr>
    </w:lvl>
    <w:lvl w:ilvl="6" w:tplc="1E16975C" w:tentative="1">
      <w:start w:val="1"/>
      <w:numFmt w:val="bullet"/>
      <w:lvlText w:val=""/>
      <w:lvlJc w:val="left"/>
      <w:pPr>
        <w:tabs>
          <w:tab w:val="num" w:pos="5040"/>
        </w:tabs>
        <w:ind w:left="5040" w:hanging="360"/>
      </w:pPr>
      <w:rPr>
        <w:rFonts w:ascii="Symbol" w:hAnsi="Symbol" w:hint="default"/>
        <w:sz w:val="20"/>
      </w:rPr>
    </w:lvl>
    <w:lvl w:ilvl="7" w:tplc="2DD837BE" w:tentative="1">
      <w:start w:val="1"/>
      <w:numFmt w:val="bullet"/>
      <w:lvlText w:val=""/>
      <w:lvlJc w:val="left"/>
      <w:pPr>
        <w:tabs>
          <w:tab w:val="num" w:pos="5760"/>
        </w:tabs>
        <w:ind w:left="5760" w:hanging="360"/>
      </w:pPr>
      <w:rPr>
        <w:rFonts w:ascii="Symbol" w:hAnsi="Symbol" w:hint="default"/>
        <w:sz w:val="20"/>
      </w:rPr>
    </w:lvl>
    <w:lvl w:ilvl="8" w:tplc="C360F206"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EA13712"/>
    <w:multiLevelType w:val="hybridMultilevel"/>
    <w:tmpl w:val="FEC47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4"/>
  </w:num>
  <w:num w:numId="3">
    <w:abstractNumId w:val="24"/>
  </w:num>
  <w:num w:numId="4">
    <w:abstractNumId w:val="13"/>
  </w:num>
  <w:num w:numId="5">
    <w:abstractNumId w:val="14"/>
  </w:num>
  <w:num w:numId="6">
    <w:abstractNumId w:val="21"/>
  </w:num>
  <w:num w:numId="7">
    <w:abstractNumId w:val="16"/>
  </w:num>
  <w:num w:numId="8">
    <w:abstractNumId w:val="20"/>
  </w:num>
  <w:num w:numId="9">
    <w:abstractNumId w:val="42"/>
  </w:num>
  <w:num w:numId="10">
    <w:abstractNumId w:val="32"/>
  </w:num>
  <w:num w:numId="11">
    <w:abstractNumId w:val="33"/>
  </w:num>
  <w:num w:numId="12">
    <w:abstractNumId w:val="15"/>
  </w:num>
  <w:num w:numId="13">
    <w:abstractNumId w:val="8"/>
  </w:num>
  <w:num w:numId="14">
    <w:abstractNumId w:val="0"/>
  </w:num>
  <w:num w:numId="15">
    <w:abstractNumId w:val="1"/>
  </w:num>
  <w:num w:numId="16">
    <w:abstractNumId w:val="18"/>
  </w:num>
  <w:num w:numId="17">
    <w:abstractNumId w:val="23"/>
  </w:num>
  <w:num w:numId="18">
    <w:abstractNumId w:val="10"/>
  </w:num>
  <w:num w:numId="19">
    <w:abstractNumId w:val="22"/>
  </w:num>
  <w:num w:numId="20">
    <w:abstractNumId w:val="39"/>
  </w:num>
  <w:num w:numId="21">
    <w:abstractNumId w:val="37"/>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1"/>
  </w:num>
  <w:num w:numId="27">
    <w:abstractNumId w:val="29"/>
  </w:num>
  <w:num w:numId="28">
    <w:abstractNumId w:val="41"/>
  </w:num>
  <w:num w:numId="29">
    <w:abstractNumId w:val="26"/>
  </w:num>
  <w:num w:numId="30">
    <w:abstractNumId w:val="4"/>
  </w:num>
  <w:num w:numId="31">
    <w:abstractNumId w:val="11"/>
  </w:num>
  <w:num w:numId="32">
    <w:abstractNumId w:val="2"/>
  </w:num>
  <w:num w:numId="33">
    <w:abstractNumId w:val="30"/>
  </w:num>
  <w:num w:numId="34">
    <w:abstractNumId w:val="27"/>
  </w:num>
  <w:num w:numId="35">
    <w:abstractNumId w:val="12"/>
  </w:num>
  <w:num w:numId="36">
    <w:abstractNumId w:val="28"/>
  </w:num>
  <w:num w:numId="37">
    <w:abstractNumId w:val="19"/>
  </w:num>
  <w:num w:numId="38">
    <w:abstractNumId w:val="35"/>
  </w:num>
  <w:num w:numId="39">
    <w:abstractNumId w:val="17"/>
  </w:num>
  <w:num w:numId="40">
    <w:abstractNumId w:val="7"/>
  </w:num>
  <w:num w:numId="41">
    <w:abstractNumId w:val="25"/>
  </w:num>
  <w:num w:numId="42">
    <w:abstractNumId w:val="38"/>
  </w:num>
  <w:num w:numId="43">
    <w:abstractNumId w:val="3"/>
  </w:num>
  <w:num w:numId="44">
    <w:abstractNumId w:val="36"/>
    <w:lvlOverride w:ilvl="0">
      <w:startOverride w:val="1"/>
    </w:lvlOverride>
  </w:num>
  <w:num w:numId="45">
    <w:abstractNumId w:val="36"/>
  </w:num>
  <w:num w:numId="46">
    <w:abstractNumId w:val="6"/>
  </w:num>
  <w:num w:numId="47">
    <w:abstractNumId w:val="4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1B3A10A"/>
    <w:rsid w:val="00000052"/>
    <w:rsid w:val="000002E3"/>
    <w:rsid w:val="0000123C"/>
    <w:rsid w:val="000012E3"/>
    <w:rsid w:val="0000148F"/>
    <w:rsid w:val="000014CE"/>
    <w:rsid w:val="0000163C"/>
    <w:rsid w:val="00001E58"/>
    <w:rsid w:val="00001E6B"/>
    <w:rsid w:val="00001EBD"/>
    <w:rsid w:val="0000239A"/>
    <w:rsid w:val="00002AE8"/>
    <w:rsid w:val="00002BC1"/>
    <w:rsid w:val="00002C4D"/>
    <w:rsid w:val="000030FA"/>
    <w:rsid w:val="00003296"/>
    <w:rsid w:val="00003E0F"/>
    <w:rsid w:val="00004218"/>
    <w:rsid w:val="00004558"/>
    <w:rsid w:val="00004C9B"/>
    <w:rsid w:val="00004D83"/>
    <w:rsid w:val="000050F6"/>
    <w:rsid w:val="0000526D"/>
    <w:rsid w:val="00005594"/>
    <w:rsid w:val="000056F0"/>
    <w:rsid w:val="00005856"/>
    <w:rsid w:val="00005D7A"/>
    <w:rsid w:val="00005EC4"/>
    <w:rsid w:val="000077F9"/>
    <w:rsid w:val="0000793F"/>
    <w:rsid w:val="00007BAD"/>
    <w:rsid w:val="00007D1A"/>
    <w:rsid w:val="00007F77"/>
    <w:rsid w:val="00007FEB"/>
    <w:rsid w:val="00010021"/>
    <w:rsid w:val="00010163"/>
    <w:rsid w:val="000101F1"/>
    <w:rsid w:val="00010695"/>
    <w:rsid w:val="00010704"/>
    <w:rsid w:val="00010713"/>
    <w:rsid w:val="000107E4"/>
    <w:rsid w:val="00010AC7"/>
    <w:rsid w:val="0001168E"/>
    <w:rsid w:val="00011928"/>
    <w:rsid w:val="000119BB"/>
    <w:rsid w:val="00011D6E"/>
    <w:rsid w:val="00011FA4"/>
    <w:rsid w:val="00012603"/>
    <w:rsid w:val="00012FA3"/>
    <w:rsid w:val="00013444"/>
    <w:rsid w:val="0001363C"/>
    <w:rsid w:val="00013A36"/>
    <w:rsid w:val="00013D6B"/>
    <w:rsid w:val="0001473C"/>
    <w:rsid w:val="00014BDC"/>
    <w:rsid w:val="00014C01"/>
    <w:rsid w:val="0001510E"/>
    <w:rsid w:val="00015988"/>
    <w:rsid w:val="00015E8D"/>
    <w:rsid w:val="000160C1"/>
    <w:rsid w:val="000166FC"/>
    <w:rsid w:val="00016701"/>
    <w:rsid w:val="00016997"/>
    <w:rsid w:val="00016D85"/>
    <w:rsid w:val="0001731B"/>
    <w:rsid w:val="0001784A"/>
    <w:rsid w:val="00017A8A"/>
    <w:rsid w:val="00017B87"/>
    <w:rsid w:val="00017EF6"/>
    <w:rsid w:val="00020114"/>
    <w:rsid w:val="000201C5"/>
    <w:rsid w:val="00020386"/>
    <w:rsid w:val="0002073B"/>
    <w:rsid w:val="00020F59"/>
    <w:rsid w:val="0002105D"/>
    <w:rsid w:val="00021062"/>
    <w:rsid w:val="000211AF"/>
    <w:rsid w:val="000211EF"/>
    <w:rsid w:val="000216F1"/>
    <w:rsid w:val="00021AF6"/>
    <w:rsid w:val="00021B8C"/>
    <w:rsid w:val="000223A8"/>
    <w:rsid w:val="000227CD"/>
    <w:rsid w:val="000228B9"/>
    <w:rsid w:val="000229DE"/>
    <w:rsid w:val="00022D87"/>
    <w:rsid w:val="00022F69"/>
    <w:rsid w:val="00023071"/>
    <w:rsid w:val="000230F2"/>
    <w:rsid w:val="00023109"/>
    <w:rsid w:val="00023227"/>
    <w:rsid w:val="00023473"/>
    <w:rsid w:val="000234A0"/>
    <w:rsid w:val="00023938"/>
    <w:rsid w:val="000242A0"/>
    <w:rsid w:val="00024389"/>
    <w:rsid w:val="000247BB"/>
    <w:rsid w:val="000247F1"/>
    <w:rsid w:val="00024828"/>
    <w:rsid w:val="000248D0"/>
    <w:rsid w:val="00024B83"/>
    <w:rsid w:val="00024E23"/>
    <w:rsid w:val="00024F3D"/>
    <w:rsid w:val="00024F4C"/>
    <w:rsid w:val="00024FBA"/>
    <w:rsid w:val="00025556"/>
    <w:rsid w:val="00025C07"/>
    <w:rsid w:val="00026328"/>
    <w:rsid w:val="0002649E"/>
    <w:rsid w:val="000265E2"/>
    <w:rsid w:val="000265FD"/>
    <w:rsid w:val="00026886"/>
    <w:rsid w:val="00026B96"/>
    <w:rsid w:val="00026BBE"/>
    <w:rsid w:val="00026C4C"/>
    <w:rsid w:val="00026DB9"/>
    <w:rsid w:val="00027019"/>
    <w:rsid w:val="0002760E"/>
    <w:rsid w:val="00027915"/>
    <w:rsid w:val="00027E9C"/>
    <w:rsid w:val="00027F0E"/>
    <w:rsid w:val="00030058"/>
    <w:rsid w:val="0003015D"/>
    <w:rsid w:val="000303C0"/>
    <w:rsid w:val="0003073E"/>
    <w:rsid w:val="00030D5A"/>
    <w:rsid w:val="00030DD6"/>
    <w:rsid w:val="00030E68"/>
    <w:rsid w:val="00031394"/>
    <w:rsid w:val="000314F2"/>
    <w:rsid w:val="0003163D"/>
    <w:rsid w:val="00031712"/>
    <w:rsid w:val="000317B5"/>
    <w:rsid w:val="000318DD"/>
    <w:rsid w:val="00031A5A"/>
    <w:rsid w:val="00031E75"/>
    <w:rsid w:val="00031F88"/>
    <w:rsid w:val="00032189"/>
    <w:rsid w:val="000321AC"/>
    <w:rsid w:val="00032B4F"/>
    <w:rsid w:val="00032C1A"/>
    <w:rsid w:val="00032D95"/>
    <w:rsid w:val="00032FD9"/>
    <w:rsid w:val="00032FE4"/>
    <w:rsid w:val="000336AA"/>
    <w:rsid w:val="00033852"/>
    <w:rsid w:val="000339E9"/>
    <w:rsid w:val="00033ED8"/>
    <w:rsid w:val="00034353"/>
    <w:rsid w:val="00034904"/>
    <w:rsid w:val="00034BB3"/>
    <w:rsid w:val="00035336"/>
    <w:rsid w:val="0003594D"/>
    <w:rsid w:val="00035F7D"/>
    <w:rsid w:val="0003626D"/>
    <w:rsid w:val="00036648"/>
    <w:rsid w:val="0003687C"/>
    <w:rsid w:val="00036A8A"/>
    <w:rsid w:val="00036AC4"/>
    <w:rsid w:val="00036FC1"/>
    <w:rsid w:val="00036FE5"/>
    <w:rsid w:val="00037401"/>
    <w:rsid w:val="000378CE"/>
    <w:rsid w:val="00037A88"/>
    <w:rsid w:val="00037BE8"/>
    <w:rsid w:val="00037D14"/>
    <w:rsid w:val="000400C8"/>
    <w:rsid w:val="000401F6"/>
    <w:rsid w:val="0004031A"/>
    <w:rsid w:val="00040328"/>
    <w:rsid w:val="00040397"/>
    <w:rsid w:val="000403C0"/>
    <w:rsid w:val="00040462"/>
    <w:rsid w:val="00040723"/>
    <w:rsid w:val="000407E3"/>
    <w:rsid w:val="00040A69"/>
    <w:rsid w:val="00040B51"/>
    <w:rsid w:val="000416CE"/>
    <w:rsid w:val="0004185B"/>
    <w:rsid w:val="00041B63"/>
    <w:rsid w:val="00041E27"/>
    <w:rsid w:val="000421D4"/>
    <w:rsid w:val="00042257"/>
    <w:rsid w:val="0004252A"/>
    <w:rsid w:val="00042CEF"/>
    <w:rsid w:val="00042D74"/>
    <w:rsid w:val="00042FEE"/>
    <w:rsid w:val="00043340"/>
    <w:rsid w:val="0004362C"/>
    <w:rsid w:val="00043797"/>
    <w:rsid w:val="000437E0"/>
    <w:rsid w:val="00043B1A"/>
    <w:rsid w:val="00043CBE"/>
    <w:rsid w:val="00044709"/>
    <w:rsid w:val="0004475D"/>
    <w:rsid w:val="000450A6"/>
    <w:rsid w:val="00045933"/>
    <w:rsid w:val="00045984"/>
    <w:rsid w:val="00046078"/>
    <w:rsid w:val="00046139"/>
    <w:rsid w:val="000464A4"/>
    <w:rsid w:val="00046585"/>
    <w:rsid w:val="0004676C"/>
    <w:rsid w:val="00046B7B"/>
    <w:rsid w:val="00046EE2"/>
    <w:rsid w:val="000470DE"/>
    <w:rsid w:val="00047185"/>
    <w:rsid w:val="000471C8"/>
    <w:rsid w:val="00047420"/>
    <w:rsid w:val="0005015B"/>
    <w:rsid w:val="00050799"/>
    <w:rsid w:val="0005080F"/>
    <w:rsid w:val="00050A8D"/>
    <w:rsid w:val="00050DFE"/>
    <w:rsid w:val="0005142E"/>
    <w:rsid w:val="00051DBC"/>
    <w:rsid w:val="00051EBD"/>
    <w:rsid w:val="00052385"/>
    <w:rsid w:val="00052CFF"/>
    <w:rsid w:val="00052FC7"/>
    <w:rsid w:val="000533B1"/>
    <w:rsid w:val="00053555"/>
    <w:rsid w:val="0005358C"/>
    <w:rsid w:val="00053797"/>
    <w:rsid w:val="00053B41"/>
    <w:rsid w:val="00053D74"/>
    <w:rsid w:val="0005405B"/>
    <w:rsid w:val="0005436F"/>
    <w:rsid w:val="00054643"/>
    <w:rsid w:val="00054B1F"/>
    <w:rsid w:val="00054CD8"/>
    <w:rsid w:val="00054D12"/>
    <w:rsid w:val="00055873"/>
    <w:rsid w:val="0005593C"/>
    <w:rsid w:val="00055CA4"/>
    <w:rsid w:val="00055D7C"/>
    <w:rsid w:val="00056230"/>
    <w:rsid w:val="00056392"/>
    <w:rsid w:val="00056800"/>
    <w:rsid w:val="00056B8E"/>
    <w:rsid w:val="00056BAF"/>
    <w:rsid w:val="00056D10"/>
    <w:rsid w:val="000570B8"/>
    <w:rsid w:val="00057260"/>
    <w:rsid w:val="0005729B"/>
    <w:rsid w:val="00057971"/>
    <w:rsid w:val="00060199"/>
    <w:rsid w:val="000605D8"/>
    <w:rsid w:val="000607EE"/>
    <w:rsid w:val="00060CCE"/>
    <w:rsid w:val="00060D89"/>
    <w:rsid w:val="00060E51"/>
    <w:rsid w:val="00060F94"/>
    <w:rsid w:val="00061268"/>
    <w:rsid w:val="000619FD"/>
    <w:rsid w:val="000620BD"/>
    <w:rsid w:val="00062B23"/>
    <w:rsid w:val="00062CC0"/>
    <w:rsid w:val="00063309"/>
    <w:rsid w:val="000635BD"/>
    <w:rsid w:val="0006369B"/>
    <w:rsid w:val="000637C8"/>
    <w:rsid w:val="000637D9"/>
    <w:rsid w:val="00063987"/>
    <w:rsid w:val="00063D3A"/>
    <w:rsid w:val="0006427E"/>
    <w:rsid w:val="00064422"/>
    <w:rsid w:val="0006493D"/>
    <w:rsid w:val="00064C68"/>
    <w:rsid w:val="00064DD9"/>
    <w:rsid w:val="0006502C"/>
    <w:rsid w:val="00065049"/>
    <w:rsid w:val="000650AA"/>
    <w:rsid w:val="0006510A"/>
    <w:rsid w:val="0006541B"/>
    <w:rsid w:val="00065492"/>
    <w:rsid w:val="000655DC"/>
    <w:rsid w:val="00065CB7"/>
    <w:rsid w:val="00065DA9"/>
    <w:rsid w:val="00066AE9"/>
    <w:rsid w:val="00066D4A"/>
    <w:rsid w:val="00066FD2"/>
    <w:rsid w:val="000671E2"/>
    <w:rsid w:val="00067215"/>
    <w:rsid w:val="000679DA"/>
    <w:rsid w:val="000679F5"/>
    <w:rsid w:val="00067E5F"/>
    <w:rsid w:val="00070135"/>
    <w:rsid w:val="00070159"/>
    <w:rsid w:val="00070308"/>
    <w:rsid w:val="00070817"/>
    <w:rsid w:val="000709C7"/>
    <w:rsid w:val="00070B9E"/>
    <w:rsid w:val="00071131"/>
    <w:rsid w:val="00071179"/>
    <w:rsid w:val="0007132F"/>
    <w:rsid w:val="0007144E"/>
    <w:rsid w:val="00071557"/>
    <w:rsid w:val="0007164B"/>
    <w:rsid w:val="0007197A"/>
    <w:rsid w:val="00071CF6"/>
    <w:rsid w:val="00071DAD"/>
    <w:rsid w:val="0007206B"/>
    <w:rsid w:val="00072131"/>
    <w:rsid w:val="0007290E"/>
    <w:rsid w:val="00072BCC"/>
    <w:rsid w:val="00072CF7"/>
    <w:rsid w:val="00072D6A"/>
    <w:rsid w:val="00072FC6"/>
    <w:rsid w:val="00072FDE"/>
    <w:rsid w:val="000732AD"/>
    <w:rsid w:val="00073994"/>
    <w:rsid w:val="00073A88"/>
    <w:rsid w:val="00073AAD"/>
    <w:rsid w:val="00073B24"/>
    <w:rsid w:val="00073DBF"/>
    <w:rsid w:val="0007422B"/>
    <w:rsid w:val="00074808"/>
    <w:rsid w:val="000748AE"/>
    <w:rsid w:val="00074AF8"/>
    <w:rsid w:val="00074D97"/>
    <w:rsid w:val="00075354"/>
    <w:rsid w:val="00075936"/>
    <w:rsid w:val="00075A01"/>
    <w:rsid w:val="00075E1A"/>
    <w:rsid w:val="00075E4B"/>
    <w:rsid w:val="0007625C"/>
    <w:rsid w:val="00076440"/>
    <w:rsid w:val="00076696"/>
    <w:rsid w:val="0007676C"/>
    <w:rsid w:val="00076D5B"/>
    <w:rsid w:val="00076E66"/>
    <w:rsid w:val="00076F2C"/>
    <w:rsid w:val="00077195"/>
    <w:rsid w:val="000774FC"/>
    <w:rsid w:val="0007776F"/>
    <w:rsid w:val="000778CC"/>
    <w:rsid w:val="00077E66"/>
    <w:rsid w:val="00080040"/>
    <w:rsid w:val="00080422"/>
    <w:rsid w:val="000808FB"/>
    <w:rsid w:val="00080943"/>
    <w:rsid w:val="00081012"/>
    <w:rsid w:val="0008105D"/>
    <w:rsid w:val="000812D8"/>
    <w:rsid w:val="000817B2"/>
    <w:rsid w:val="00082141"/>
    <w:rsid w:val="00082155"/>
    <w:rsid w:val="0008234D"/>
    <w:rsid w:val="00082702"/>
    <w:rsid w:val="000829EF"/>
    <w:rsid w:val="00082DEA"/>
    <w:rsid w:val="0008312F"/>
    <w:rsid w:val="00083607"/>
    <w:rsid w:val="00083AD5"/>
    <w:rsid w:val="0008441D"/>
    <w:rsid w:val="00084628"/>
    <w:rsid w:val="00084818"/>
    <w:rsid w:val="00084915"/>
    <w:rsid w:val="00084F8D"/>
    <w:rsid w:val="00084FB1"/>
    <w:rsid w:val="0008527E"/>
    <w:rsid w:val="000852EB"/>
    <w:rsid w:val="00085568"/>
    <w:rsid w:val="0008558D"/>
    <w:rsid w:val="000857AD"/>
    <w:rsid w:val="000859C3"/>
    <w:rsid w:val="00085B59"/>
    <w:rsid w:val="00085C9B"/>
    <w:rsid w:val="00085E04"/>
    <w:rsid w:val="00086328"/>
    <w:rsid w:val="00086588"/>
    <w:rsid w:val="00086E99"/>
    <w:rsid w:val="00087347"/>
    <w:rsid w:val="0008742A"/>
    <w:rsid w:val="00087BA8"/>
    <w:rsid w:val="00087CE5"/>
    <w:rsid w:val="00087D13"/>
    <w:rsid w:val="00090467"/>
    <w:rsid w:val="0009093B"/>
    <w:rsid w:val="000909E3"/>
    <w:rsid w:val="00090BC8"/>
    <w:rsid w:val="000914B4"/>
    <w:rsid w:val="000917EF"/>
    <w:rsid w:val="00091ABA"/>
    <w:rsid w:val="00091B2B"/>
    <w:rsid w:val="00091BB3"/>
    <w:rsid w:val="0009229E"/>
    <w:rsid w:val="000924BC"/>
    <w:rsid w:val="00092DFB"/>
    <w:rsid w:val="000932ED"/>
    <w:rsid w:val="00093407"/>
    <w:rsid w:val="0009373D"/>
    <w:rsid w:val="000938DB"/>
    <w:rsid w:val="00093941"/>
    <w:rsid w:val="00093C4B"/>
    <w:rsid w:val="0009431E"/>
    <w:rsid w:val="000945CD"/>
    <w:rsid w:val="0009463A"/>
    <w:rsid w:val="000946AA"/>
    <w:rsid w:val="00094FC6"/>
    <w:rsid w:val="00095613"/>
    <w:rsid w:val="00095F5E"/>
    <w:rsid w:val="0009620B"/>
    <w:rsid w:val="000966FE"/>
    <w:rsid w:val="00097067"/>
    <w:rsid w:val="00097204"/>
    <w:rsid w:val="000976F7"/>
    <w:rsid w:val="00097C1D"/>
    <w:rsid w:val="00097C2B"/>
    <w:rsid w:val="00097D44"/>
    <w:rsid w:val="00097EF7"/>
    <w:rsid w:val="000A03EA"/>
    <w:rsid w:val="000A048B"/>
    <w:rsid w:val="000A05F8"/>
    <w:rsid w:val="000A0AC3"/>
    <w:rsid w:val="000A1C30"/>
    <w:rsid w:val="000A1DEB"/>
    <w:rsid w:val="000A1F8A"/>
    <w:rsid w:val="000A2E3B"/>
    <w:rsid w:val="000A2E5F"/>
    <w:rsid w:val="000A34D6"/>
    <w:rsid w:val="000A3586"/>
    <w:rsid w:val="000A369C"/>
    <w:rsid w:val="000A3932"/>
    <w:rsid w:val="000A3C6F"/>
    <w:rsid w:val="000A4541"/>
    <w:rsid w:val="000A4CA5"/>
    <w:rsid w:val="000A5032"/>
    <w:rsid w:val="000A5A10"/>
    <w:rsid w:val="000A5C5D"/>
    <w:rsid w:val="000A5D1E"/>
    <w:rsid w:val="000A5F64"/>
    <w:rsid w:val="000A6354"/>
    <w:rsid w:val="000A6DD5"/>
    <w:rsid w:val="000A748E"/>
    <w:rsid w:val="000A7524"/>
    <w:rsid w:val="000A7613"/>
    <w:rsid w:val="000A78C8"/>
    <w:rsid w:val="000A7FE0"/>
    <w:rsid w:val="000B03E4"/>
    <w:rsid w:val="000B04BA"/>
    <w:rsid w:val="000B0753"/>
    <w:rsid w:val="000B090D"/>
    <w:rsid w:val="000B0916"/>
    <w:rsid w:val="000B12A1"/>
    <w:rsid w:val="000B13A0"/>
    <w:rsid w:val="000B1421"/>
    <w:rsid w:val="000B1445"/>
    <w:rsid w:val="000B1628"/>
    <w:rsid w:val="000B20C6"/>
    <w:rsid w:val="000B2145"/>
    <w:rsid w:val="000B2330"/>
    <w:rsid w:val="000B2486"/>
    <w:rsid w:val="000B271C"/>
    <w:rsid w:val="000B2799"/>
    <w:rsid w:val="000B2821"/>
    <w:rsid w:val="000B289B"/>
    <w:rsid w:val="000B2BB4"/>
    <w:rsid w:val="000B2DDB"/>
    <w:rsid w:val="000B2DFA"/>
    <w:rsid w:val="000B2EBC"/>
    <w:rsid w:val="000B3357"/>
    <w:rsid w:val="000B36DD"/>
    <w:rsid w:val="000B3802"/>
    <w:rsid w:val="000B3BDE"/>
    <w:rsid w:val="000B4521"/>
    <w:rsid w:val="000B4E0C"/>
    <w:rsid w:val="000B530F"/>
    <w:rsid w:val="000B54C5"/>
    <w:rsid w:val="000B5DB6"/>
    <w:rsid w:val="000B6266"/>
    <w:rsid w:val="000B62AA"/>
    <w:rsid w:val="000B6CE2"/>
    <w:rsid w:val="000B70CE"/>
    <w:rsid w:val="000B7767"/>
    <w:rsid w:val="000B7E76"/>
    <w:rsid w:val="000C05B0"/>
    <w:rsid w:val="000C0898"/>
    <w:rsid w:val="000C0BF0"/>
    <w:rsid w:val="000C0D31"/>
    <w:rsid w:val="000C0D32"/>
    <w:rsid w:val="000C10DC"/>
    <w:rsid w:val="000C1D74"/>
    <w:rsid w:val="000C1ED6"/>
    <w:rsid w:val="000C218F"/>
    <w:rsid w:val="000C21E5"/>
    <w:rsid w:val="000C2710"/>
    <w:rsid w:val="000C2BD0"/>
    <w:rsid w:val="000C2F64"/>
    <w:rsid w:val="000C32E8"/>
    <w:rsid w:val="000C32E9"/>
    <w:rsid w:val="000C32F1"/>
    <w:rsid w:val="000C3552"/>
    <w:rsid w:val="000C3A3E"/>
    <w:rsid w:val="000C3D22"/>
    <w:rsid w:val="000C43BD"/>
    <w:rsid w:val="000C5308"/>
    <w:rsid w:val="000C5634"/>
    <w:rsid w:val="000C58A9"/>
    <w:rsid w:val="000C60FF"/>
    <w:rsid w:val="000C6BB9"/>
    <w:rsid w:val="000C6E5C"/>
    <w:rsid w:val="000C6F84"/>
    <w:rsid w:val="000C710E"/>
    <w:rsid w:val="000D035A"/>
    <w:rsid w:val="000D076B"/>
    <w:rsid w:val="000D0B29"/>
    <w:rsid w:val="000D0F41"/>
    <w:rsid w:val="000D1007"/>
    <w:rsid w:val="000D105D"/>
    <w:rsid w:val="000D160E"/>
    <w:rsid w:val="000D1B87"/>
    <w:rsid w:val="000D1FEA"/>
    <w:rsid w:val="000D203D"/>
    <w:rsid w:val="000D292B"/>
    <w:rsid w:val="000D2933"/>
    <w:rsid w:val="000D2979"/>
    <w:rsid w:val="000D2A68"/>
    <w:rsid w:val="000D2A8F"/>
    <w:rsid w:val="000D2E67"/>
    <w:rsid w:val="000D2EC4"/>
    <w:rsid w:val="000D302B"/>
    <w:rsid w:val="000D3488"/>
    <w:rsid w:val="000D35FD"/>
    <w:rsid w:val="000D3837"/>
    <w:rsid w:val="000D38FD"/>
    <w:rsid w:val="000D3B20"/>
    <w:rsid w:val="000D3C92"/>
    <w:rsid w:val="000D3D7A"/>
    <w:rsid w:val="000D3E69"/>
    <w:rsid w:val="000D3EC4"/>
    <w:rsid w:val="000D3ED1"/>
    <w:rsid w:val="000D409A"/>
    <w:rsid w:val="000D480F"/>
    <w:rsid w:val="000D4C6F"/>
    <w:rsid w:val="000D4E10"/>
    <w:rsid w:val="000D4E17"/>
    <w:rsid w:val="000D4EDA"/>
    <w:rsid w:val="000D507D"/>
    <w:rsid w:val="000D5247"/>
    <w:rsid w:val="000D534B"/>
    <w:rsid w:val="000D5CE8"/>
    <w:rsid w:val="000D5DB8"/>
    <w:rsid w:val="000D5DD7"/>
    <w:rsid w:val="000D5E42"/>
    <w:rsid w:val="000D615C"/>
    <w:rsid w:val="000D61DE"/>
    <w:rsid w:val="000D6448"/>
    <w:rsid w:val="000D6912"/>
    <w:rsid w:val="000D6CFD"/>
    <w:rsid w:val="000D6F95"/>
    <w:rsid w:val="000D72AF"/>
    <w:rsid w:val="000D7598"/>
    <w:rsid w:val="000D7674"/>
    <w:rsid w:val="000D76BC"/>
    <w:rsid w:val="000D7A95"/>
    <w:rsid w:val="000D7C9B"/>
    <w:rsid w:val="000D7DE6"/>
    <w:rsid w:val="000D7F6C"/>
    <w:rsid w:val="000E003A"/>
    <w:rsid w:val="000E087C"/>
    <w:rsid w:val="000E0A93"/>
    <w:rsid w:val="000E0B73"/>
    <w:rsid w:val="000E0BFC"/>
    <w:rsid w:val="000E13DA"/>
    <w:rsid w:val="000E1774"/>
    <w:rsid w:val="000E18D4"/>
    <w:rsid w:val="000E1FF8"/>
    <w:rsid w:val="000E207F"/>
    <w:rsid w:val="000E247D"/>
    <w:rsid w:val="000E2BE7"/>
    <w:rsid w:val="000E2E5B"/>
    <w:rsid w:val="000E30AF"/>
    <w:rsid w:val="000E3228"/>
    <w:rsid w:val="000E34A4"/>
    <w:rsid w:val="000E3556"/>
    <w:rsid w:val="000E35D3"/>
    <w:rsid w:val="000E372E"/>
    <w:rsid w:val="000E3AC5"/>
    <w:rsid w:val="000E4ABB"/>
    <w:rsid w:val="000E50BE"/>
    <w:rsid w:val="000E55D7"/>
    <w:rsid w:val="000E5B3F"/>
    <w:rsid w:val="000E5E48"/>
    <w:rsid w:val="000E655A"/>
    <w:rsid w:val="000E65DB"/>
    <w:rsid w:val="000E6A06"/>
    <w:rsid w:val="000E6B01"/>
    <w:rsid w:val="000E7660"/>
    <w:rsid w:val="000E7E49"/>
    <w:rsid w:val="000F024D"/>
    <w:rsid w:val="000F061F"/>
    <w:rsid w:val="000F07DB"/>
    <w:rsid w:val="000F0A0C"/>
    <w:rsid w:val="000F0BF8"/>
    <w:rsid w:val="000F0F28"/>
    <w:rsid w:val="000F0FD4"/>
    <w:rsid w:val="000F119E"/>
    <w:rsid w:val="000F14C0"/>
    <w:rsid w:val="000F1919"/>
    <w:rsid w:val="000F1981"/>
    <w:rsid w:val="000F1996"/>
    <w:rsid w:val="000F1CC4"/>
    <w:rsid w:val="000F1DB3"/>
    <w:rsid w:val="000F1F9E"/>
    <w:rsid w:val="000F2021"/>
    <w:rsid w:val="000F2528"/>
    <w:rsid w:val="000F2557"/>
    <w:rsid w:val="000F315D"/>
    <w:rsid w:val="000F340D"/>
    <w:rsid w:val="000F3732"/>
    <w:rsid w:val="000F3755"/>
    <w:rsid w:val="000F3C6E"/>
    <w:rsid w:val="000F3CA7"/>
    <w:rsid w:val="000F45BC"/>
    <w:rsid w:val="000F4AB7"/>
    <w:rsid w:val="000F4C55"/>
    <w:rsid w:val="000F51F2"/>
    <w:rsid w:val="000F53DB"/>
    <w:rsid w:val="000F5844"/>
    <w:rsid w:val="000F593B"/>
    <w:rsid w:val="000F5AAB"/>
    <w:rsid w:val="000F63C1"/>
    <w:rsid w:val="000F669E"/>
    <w:rsid w:val="000F699F"/>
    <w:rsid w:val="000F6B61"/>
    <w:rsid w:val="000F6C41"/>
    <w:rsid w:val="000F6C8B"/>
    <w:rsid w:val="000F6CB1"/>
    <w:rsid w:val="000F6E01"/>
    <w:rsid w:val="000F70EA"/>
    <w:rsid w:val="000F71C5"/>
    <w:rsid w:val="000F72B8"/>
    <w:rsid w:val="000F7FBE"/>
    <w:rsid w:val="000F7FD4"/>
    <w:rsid w:val="000FAA1F"/>
    <w:rsid w:val="0010025F"/>
    <w:rsid w:val="00100650"/>
    <w:rsid w:val="001008DC"/>
    <w:rsid w:val="00100978"/>
    <w:rsid w:val="00100B8A"/>
    <w:rsid w:val="00101183"/>
    <w:rsid w:val="001011F4"/>
    <w:rsid w:val="001011FB"/>
    <w:rsid w:val="00101288"/>
    <w:rsid w:val="0010172D"/>
    <w:rsid w:val="00101B13"/>
    <w:rsid w:val="00101C38"/>
    <w:rsid w:val="00102196"/>
    <w:rsid w:val="00102410"/>
    <w:rsid w:val="00102C5A"/>
    <w:rsid w:val="00102F11"/>
    <w:rsid w:val="00103350"/>
    <w:rsid w:val="00103648"/>
    <w:rsid w:val="001042D0"/>
    <w:rsid w:val="0010433C"/>
    <w:rsid w:val="00104658"/>
    <w:rsid w:val="001046FA"/>
    <w:rsid w:val="00104735"/>
    <w:rsid w:val="0010483C"/>
    <w:rsid w:val="001048B3"/>
    <w:rsid w:val="00105018"/>
    <w:rsid w:val="00105628"/>
    <w:rsid w:val="0010565C"/>
    <w:rsid w:val="001056EE"/>
    <w:rsid w:val="00105AE2"/>
    <w:rsid w:val="00105C94"/>
    <w:rsid w:val="00105E2E"/>
    <w:rsid w:val="00105E9D"/>
    <w:rsid w:val="00106303"/>
    <w:rsid w:val="0010634B"/>
    <w:rsid w:val="00106371"/>
    <w:rsid w:val="00106546"/>
    <w:rsid w:val="0010676A"/>
    <w:rsid w:val="00106950"/>
    <w:rsid w:val="00106B42"/>
    <w:rsid w:val="001075AC"/>
    <w:rsid w:val="00107E29"/>
    <w:rsid w:val="0011026F"/>
    <w:rsid w:val="0011091F"/>
    <w:rsid w:val="00110DC3"/>
    <w:rsid w:val="0011122D"/>
    <w:rsid w:val="00111445"/>
    <w:rsid w:val="001114E1"/>
    <w:rsid w:val="00111BA3"/>
    <w:rsid w:val="00111BFE"/>
    <w:rsid w:val="00111D80"/>
    <w:rsid w:val="0011201D"/>
    <w:rsid w:val="0011209C"/>
    <w:rsid w:val="001121E4"/>
    <w:rsid w:val="001123C8"/>
    <w:rsid w:val="00112421"/>
    <w:rsid w:val="00112512"/>
    <w:rsid w:val="0011263B"/>
    <w:rsid w:val="0011267B"/>
    <w:rsid w:val="001126F2"/>
    <w:rsid w:val="00112887"/>
    <w:rsid w:val="00112889"/>
    <w:rsid w:val="0011290D"/>
    <w:rsid w:val="00112A84"/>
    <w:rsid w:val="00112E82"/>
    <w:rsid w:val="00113263"/>
    <w:rsid w:val="001134A2"/>
    <w:rsid w:val="001136E5"/>
    <w:rsid w:val="0011382D"/>
    <w:rsid w:val="00113A7C"/>
    <w:rsid w:val="00113DD0"/>
    <w:rsid w:val="00114503"/>
    <w:rsid w:val="0011455D"/>
    <w:rsid w:val="001152D3"/>
    <w:rsid w:val="001154A5"/>
    <w:rsid w:val="0011553A"/>
    <w:rsid w:val="001159ED"/>
    <w:rsid w:val="00115BAF"/>
    <w:rsid w:val="00115BE8"/>
    <w:rsid w:val="00116782"/>
    <w:rsid w:val="00116964"/>
    <w:rsid w:val="001174A9"/>
    <w:rsid w:val="001176D9"/>
    <w:rsid w:val="0011786C"/>
    <w:rsid w:val="0012004C"/>
    <w:rsid w:val="0012065D"/>
    <w:rsid w:val="00121053"/>
    <w:rsid w:val="00121274"/>
    <w:rsid w:val="001212E7"/>
    <w:rsid w:val="00121A8C"/>
    <w:rsid w:val="00121C34"/>
    <w:rsid w:val="00122035"/>
    <w:rsid w:val="00122577"/>
    <w:rsid w:val="00122EF3"/>
    <w:rsid w:val="00123752"/>
    <w:rsid w:val="001239F7"/>
    <w:rsid w:val="001241FA"/>
    <w:rsid w:val="00124577"/>
    <w:rsid w:val="00124C71"/>
    <w:rsid w:val="001251E7"/>
    <w:rsid w:val="00125997"/>
    <w:rsid w:val="00125A97"/>
    <w:rsid w:val="001263E6"/>
    <w:rsid w:val="0012699F"/>
    <w:rsid w:val="00126CC7"/>
    <w:rsid w:val="00126E21"/>
    <w:rsid w:val="00126E78"/>
    <w:rsid w:val="001274DF"/>
    <w:rsid w:val="00127A91"/>
    <w:rsid w:val="00127AB3"/>
    <w:rsid w:val="00127DA7"/>
    <w:rsid w:val="00130333"/>
    <w:rsid w:val="00130646"/>
    <w:rsid w:val="0013068B"/>
    <w:rsid w:val="0013081D"/>
    <w:rsid w:val="00131117"/>
    <w:rsid w:val="00131972"/>
    <w:rsid w:val="00131A65"/>
    <w:rsid w:val="00131AD5"/>
    <w:rsid w:val="00131B3F"/>
    <w:rsid w:val="00132344"/>
    <w:rsid w:val="001328A2"/>
    <w:rsid w:val="00132B94"/>
    <w:rsid w:val="001331D2"/>
    <w:rsid w:val="00133219"/>
    <w:rsid w:val="0013348C"/>
    <w:rsid w:val="00133B5D"/>
    <w:rsid w:val="00134383"/>
    <w:rsid w:val="00134425"/>
    <w:rsid w:val="00134587"/>
    <w:rsid w:val="001345C3"/>
    <w:rsid w:val="001347AB"/>
    <w:rsid w:val="001355BE"/>
    <w:rsid w:val="00135828"/>
    <w:rsid w:val="00135960"/>
    <w:rsid w:val="00135A7A"/>
    <w:rsid w:val="00135E4C"/>
    <w:rsid w:val="00136080"/>
    <w:rsid w:val="00136215"/>
    <w:rsid w:val="0013636A"/>
    <w:rsid w:val="001365F4"/>
    <w:rsid w:val="00136A35"/>
    <w:rsid w:val="00136C05"/>
    <w:rsid w:val="00136E70"/>
    <w:rsid w:val="00136F09"/>
    <w:rsid w:val="00136F0E"/>
    <w:rsid w:val="001372C6"/>
    <w:rsid w:val="0013739D"/>
    <w:rsid w:val="001401BF"/>
    <w:rsid w:val="00140A04"/>
    <w:rsid w:val="00140ADB"/>
    <w:rsid w:val="00140B2B"/>
    <w:rsid w:val="00140CE4"/>
    <w:rsid w:val="00140D1A"/>
    <w:rsid w:val="0014147C"/>
    <w:rsid w:val="001416DF"/>
    <w:rsid w:val="00141A12"/>
    <w:rsid w:val="00141A47"/>
    <w:rsid w:val="001422BD"/>
    <w:rsid w:val="00142BD5"/>
    <w:rsid w:val="00142F81"/>
    <w:rsid w:val="00143C88"/>
    <w:rsid w:val="00143D95"/>
    <w:rsid w:val="00143E1C"/>
    <w:rsid w:val="00143F44"/>
    <w:rsid w:val="00143FC0"/>
    <w:rsid w:val="0014466D"/>
    <w:rsid w:val="0014519A"/>
    <w:rsid w:val="00145429"/>
    <w:rsid w:val="001457E3"/>
    <w:rsid w:val="001458E1"/>
    <w:rsid w:val="001459A8"/>
    <w:rsid w:val="00145DFC"/>
    <w:rsid w:val="00145F91"/>
    <w:rsid w:val="00146A30"/>
    <w:rsid w:val="001472BC"/>
    <w:rsid w:val="001477C9"/>
    <w:rsid w:val="001479E3"/>
    <w:rsid w:val="00147E3C"/>
    <w:rsid w:val="0015017C"/>
    <w:rsid w:val="00150358"/>
    <w:rsid w:val="0015049E"/>
    <w:rsid w:val="00150869"/>
    <w:rsid w:val="00150993"/>
    <w:rsid w:val="00150AB2"/>
    <w:rsid w:val="00150B12"/>
    <w:rsid w:val="00150E3F"/>
    <w:rsid w:val="00151200"/>
    <w:rsid w:val="0015160A"/>
    <w:rsid w:val="00151661"/>
    <w:rsid w:val="00151731"/>
    <w:rsid w:val="001518A9"/>
    <w:rsid w:val="0015205B"/>
    <w:rsid w:val="00152265"/>
    <w:rsid w:val="001523BA"/>
    <w:rsid w:val="00152551"/>
    <w:rsid w:val="001525A5"/>
    <w:rsid w:val="001526A1"/>
    <w:rsid w:val="00152A42"/>
    <w:rsid w:val="00152A8F"/>
    <w:rsid w:val="00152BC8"/>
    <w:rsid w:val="00152C21"/>
    <w:rsid w:val="00153050"/>
    <w:rsid w:val="001533D7"/>
    <w:rsid w:val="00153410"/>
    <w:rsid w:val="001536AF"/>
    <w:rsid w:val="00153D6F"/>
    <w:rsid w:val="00153D82"/>
    <w:rsid w:val="00154309"/>
    <w:rsid w:val="00154950"/>
    <w:rsid w:val="00154A73"/>
    <w:rsid w:val="00154C71"/>
    <w:rsid w:val="00155078"/>
    <w:rsid w:val="00155564"/>
    <w:rsid w:val="001556FE"/>
    <w:rsid w:val="00155B9B"/>
    <w:rsid w:val="00155D4B"/>
    <w:rsid w:val="00155DC5"/>
    <w:rsid w:val="00155F90"/>
    <w:rsid w:val="00155FA9"/>
    <w:rsid w:val="001563E5"/>
    <w:rsid w:val="001564E9"/>
    <w:rsid w:val="0015652B"/>
    <w:rsid w:val="00157277"/>
    <w:rsid w:val="001576AD"/>
    <w:rsid w:val="00157807"/>
    <w:rsid w:val="00157CD7"/>
    <w:rsid w:val="00157F21"/>
    <w:rsid w:val="00157FDB"/>
    <w:rsid w:val="00160270"/>
    <w:rsid w:val="001605BA"/>
    <w:rsid w:val="001606FC"/>
    <w:rsid w:val="0016071E"/>
    <w:rsid w:val="001607E5"/>
    <w:rsid w:val="00160A72"/>
    <w:rsid w:val="00160A88"/>
    <w:rsid w:val="001613FD"/>
    <w:rsid w:val="00161AD1"/>
    <w:rsid w:val="00161F4B"/>
    <w:rsid w:val="001623AD"/>
    <w:rsid w:val="001623D8"/>
    <w:rsid w:val="00162E9C"/>
    <w:rsid w:val="0016335D"/>
    <w:rsid w:val="001633A9"/>
    <w:rsid w:val="0016369D"/>
    <w:rsid w:val="00163E83"/>
    <w:rsid w:val="00164BDD"/>
    <w:rsid w:val="00164D4C"/>
    <w:rsid w:val="00164D6D"/>
    <w:rsid w:val="00164E7A"/>
    <w:rsid w:val="0016518E"/>
    <w:rsid w:val="001653D6"/>
    <w:rsid w:val="001656AC"/>
    <w:rsid w:val="001658EA"/>
    <w:rsid w:val="00165E0A"/>
    <w:rsid w:val="00165F2D"/>
    <w:rsid w:val="001661AB"/>
    <w:rsid w:val="00166229"/>
    <w:rsid w:val="00166845"/>
    <w:rsid w:val="00166D91"/>
    <w:rsid w:val="00166E68"/>
    <w:rsid w:val="001674ED"/>
    <w:rsid w:val="0016750C"/>
    <w:rsid w:val="001677D4"/>
    <w:rsid w:val="00167AF6"/>
    <w:rsid w:val="001702C3"/>
    <w:rsid w:val="00170825"/>
    <w:rsid w:val="00171062"/>
    <w:rsid w:val="00171146"/>
    <w:rsid w:val="001713B9"/>
    <w:rsid w:val="00171587"/>
    <w:rsid w:val="00171777"/>
    <w:rsid w:val="00171A1C"/>
    <w:rsid w:val="00171FC2"/>
    <w:rsid w:val="001722B7"/>
    <w:rsid w:val="00172896"/>
    <w:rsid w:val="0017296D"/>
    <w:rsid w:val="00172EC8"/>
    <w:rsid w:val="0017354D"/>
    <w:rsid w:val="001737DA"/>
    <w:rsid w:val="001737EB"/>
    <w:rsid w:val="001738A0"/>
    <w:rsid w:val="00173940"/>
    <w:rsid w:val="00173B8D"/>
    <w:rsid w:val="00173F92"/>
    <w:rsid w:val="001740A8"/>
    <w:rsid w:val="0017421B"/>
    <w:rsid w:val="001747D3"/>
    <w:rsid w:val="001748BD"/>
    <w:rsid w:val="00174C9E"/>
    <w:rsid w:val="00174FBA"/>
    <w:rsid w:val="00174FCD"/>
    <w:rsid w:val="001756F4"/>
    <w:rsid w:val="0017586F"/>
    <w:rsid w:val="00175EDE"/>
    <w:rsid w:val="001763DA"/>
    <w:rsid w:val="001764AA"/>
    <w:rsid w:val="00176744"/>
    <w:rsid w:val="00177491"/>
    <w:rsid w:val="001774AB"/>
    <w:rsid w:val="001775A7"/>
    <w:rsid w:val="00177765"/>
    <w:rsid w:val="00177860"/>
    <w:rsid w:val="00177C30"/>
    <w:rsid w:val="00177C84"/>
    <w:rsid w:val="00177F3D"/>
    <w:rsid w:val="001802F1"/>
    <w:rsid w:val="0018046F"/>
    <w:rsid w:val="00180891"/>
    <w:rsid w:val="00180929"/>
    <w:rsid w:val="00180FBC"/>
    <w:rsid w:val="00181371"/>
    <w:rsid w:val="001815E3"/>
    <w:rsid w:val="00181838"/>
    <w:rsid w:val="001824B4"/>
    <w:rsid w:val="001826CB"/>
    <w:rsid w:val="00182BFC"/>
    <w:rsid w:val="00182C9E"/>
    <w:rsid w:val="00182ED4"/>
    <w:rsid w:val="00182F28"/>
    <w:rsid w:val="00183217"/>
    <w:rsid w:val="00183A9E"/>
    <w:rsid w:val="00183DBD"/>
    <w:rsid w:val="00183E4C"/>
    <w:rsid w:val="00183E76"/>
    <w:rsid w:val="00184410"/>
    <w:rsid w:val="0018484F"/>
    <w:rsid w:val="0018485F"/>
    <w:rsid w:val="001848DB"/>
    <w:rsid w:val="00184942"/>
    <w:rsid w:val="001849BB"/>
    <w:rsid w:val="00184C00"/>
    <w:rsid w:val="001852EF"/>
    <w:rsid w:val="001855DC"/>
    <w:rsid w:val="00185636"/>
    <w:rsid w:val="0018579E"/>
    <w:rsid w:val="001857C9"/>
    <w:rsid w:val="00185832"/>
    <w:rsid w:val="001858CE"/>
    <w:rsid w:val="00185A06"/>
    <w:rsid w:val="00185ACF"/>
    <w:rsid w:val="00185AE3"/>
    <w:rsid w:val="00185BA9"/>
    <w:rsid w:val="001863A9"/>
    <w:rsid w:val="001868D2"/>
    <w:rsid w:val="0018716E"/>
    <w:rsid w:val="001876F9"/>
    <w:rsid w:val="00187705"/>
    <w:rsid w:val="00187732"/>
    <w:rsid w:val="001904DA"/>
    <w:rsid w:val="00190510"/>
    <w:rsid w:val="0019088F"/>
    <w:rsid w:val="001909A9"/>
    <w:rsid w:val="00190BFF"/>
    <w:rsid w:val="00190EF1"/>
    <w:rsid w:val="00190F47"/>
    <w:rsid w:val="00191289"/>
    <w:rsid w:val="001914AB"/>
    <w:rsid w:val="001916C1"/>
    <w:rsid w:val="001916D6"/>
    <w:rsid w:val="00191900"/>
    <w:rsid w:val="00191D05"/>
    <w:rsid w:val="00192110"/>
    <w:rsid w:val="0019231D"/>
    <w:rsid w:val="0019238E"/>
    <w:rsid w:val="00192410"/>
    <w:rsid w:val="0019264F"/>
    <w:rsid w:val="001927F6"/>
    <w:rsid w:val="001929C8"/>
    <w:rsid w:val="00192A20"/>
    <w:rsid w:val="00193485"/>
    <w:rsid w:val="00193578"/>
    <w:rsid w:val="0019368D"/>
    <w:rsid w:val="00193803"/>
    <w:rsid w:val="001941D9"/>
    <w:rsid w:val="001946C6"/>
    <w:rsid w:val="001948BA"/>
    <w:rsid w:val="0019492A"/>
    <w:rsid w:val="00194A08"/>
    <w:rsid w:val="00194D5B"/>
    <w:rsid w:val="00194EC7"/>
    <w:rsid w:val="001953E4"/>
    <w:rsid w:val="00195916"/>
    <w:rsid w:val="00195C5C"/>
    <w:rsid w:val="00196022"/>
    <w:rsid w:val="00196058"/>
    <w:rsid w:val="001961CE"/>
    <w:rsid w:val="001965FC"/>
    <w:rsid w:val="00196F3E"/>
    <w:rsid w:val="0019710E"/>
    <w:rsid w:val="00197C62"/>
    <w:rsid w:val="001A0070"/>
    <w:rsid w:val="001A027A"/>
    <w:rsid w:val="001A08BA"/>
    <w:rsid w:val="001A097E"/>
    <w:rsid w:val="001A0DAF"/>
    <w:rsid w:val="001A1137"/>
    <w:rsid w:val="001A1914"/>
    <w:rsid w:val="001A1F60"/>
    <w:rsid w:val="001A25A2"/>
    <w:rsid w:val="001A3481"/>
    <w:rsid w:val="001A353E"/>
    <w:rsid w:val="001A35B8"/>
    <w:rsid w:val="001A39A8"/>
    <w:rsid w:val="001A3A22"/>
    <w:rsid w:val="001A4D89"/>
    <w:rsid w:val="001A4E66"/>
    <w:rsid w:val="001A5963"/>
    <w:rsid w:val="001A5CC1"/>
    <w:rsid w:val="001A5E46"/>
    <w:rsid w:val="001A5F1C"/>
    <w:rsid w:val="001A60D1"/>
    <w:rsid w:val="001A626D"/>
    <w:rsid w:val="001A6E91"/>
    <w:rsid w:val="001A6EC5"/>
    <w:rsid w:val="001A72EC"/>
    <w:rsid w:val="001A738C"/>
    <w:rsid w:val="001A7A6E"/>
    <w:rsid w:val="001B0984"/>
    <w:rsid w:val="001B09F6"/>
    <w:rsid w:val="001B0DE1"/>
    <w:rsid w:val="001B104A"/>
    <w:rsid w:val="001B156C"/>
    <w:rsid w:val="001B17C2"/>
    <w:rsid w:val="001B19D9"/>
    <w:rsid w:val="001B1E66"/>
    <w:rsid w:val="001B26D5"/>
    <w:rsid w:val="001B2797"/>
    <w:rsid w:val="001B2B3F"/>
    <w:rsid w:val="001B2E7D"/>
    <w:rsid w:val="001B3229"/>
    <w:rsid w:val="001B35B0"/>
    <w:rsid w:val="001B3617"/>
    <w:rsid w:val="001B3718"/>
    <w:rsid w:val="001B3989"/>
    <w:rsid w:val="001B3AD5"/>
    <w:rsid w:val="001B3DD2"/>
    <w:rsid w:val="001B3F03"/>
    <w:rsid w:val="001B416C"/>
    <w:rsid w:val="001B4399"/>
    <w:rsid w:val="001B4AB6"/>
    <w:rsid w:val="001B4BAD"/>
    <w:rsid w:val="001B4F00"/>
    <w:rsid w:val="001B53E3"/>
    <w:rsid w:val="001B5CA7"/>
    <w:rsid w:val="001B652A"/>
    <w:rsid w:val="001B67B7"/>
    <w:rsid w:val="001B6B57"/>
    <w:rsid w:val="001B7796"/>
    <w:rsid w:val="001B7B42"/>
    <w:rsid w:val="001B7B63"/>
    <w:rsid w:val="001C10B9"/>
    <w:rsid w:val="001C10F1"/>
    <w:rsid w:val="001C1399"/>
    <w:rsid w:val="001C148F"/>
    <w:rsid w:val="001C168C"/>
    <w:rsid w:val="001C17D2"/>
    <w:rsid w:val="001C24A6"/>
    <w:rsid w:val="001C2910"/>
    <w:rsid w:val="001C2EEE"/>
    <w:rsid w:val="001C3B13"/>
    <w:rsid w:val="001C3B41"/>
    <w:rsid w:val="001C3CA1"/>
    <w:rsid w:val="001C417F"/>
    <w:rsid w:val="001C4214"/>
    <w:rsid w:val="001C426D"/>
    <w:rsid w:val="001C42F2"/>
    <w:rsid w:val="001C46B5"/>
    <w:rsid w:val="001C4775"/>
    <w:rsid w:val="001C47FA"/>
    <w:rsid w:val="001C546B"/>
    <w:rsid w:val="001C56D5"/>
    <w:rsid w:val="001C5A1F"/>
    <w:rsid w:val="001C5B70"/>
    <w:rsid w:val="001C5C3A"/>
    <w:rsid w:val="001C5E57"/>
    <w:rsid w:val="001C6015"/>
    <w:rsid w:val="001C6162"/>
    <w:rsid w:val="001C66E2"/>
    <w:rsid w:val="001C67FA"/>
    <w:rsid w:val="001C67FF"/>
    <w:rsid w:val="001C68B7"/>
    <w:rsid w:val="001C6B09"/>
    <w:rsid w:val="001C727B"/>
    <w:rsid w:val="001D02DB"/>
    <w:rsid w:val="001D042D"/>
    <w:rsid w:val="001D065A"/>
    <w:rsid w:val="001D09E7"/>
    <w:rsid w:val="001D0EB4"/>
    <w:rsid w:val="001D1165"/>
    <w:rsid w:val="001D17D9"/>
    <w:rsid w:val="001D1898"/>
    <w:rsid w:val="001D1A86"/>
    <w:rsid w:val="001D1CA6"/>
    <w:rsid w:val="001D1E8A"/>
    <w:rsid w:val="001D25CC"/>
    <w:rsid w:val="001D2695"/>
    <w:rsid w:val="001D2BE1"/>
    <w:rsid w:val="001D2BF8"/>
    <w:rsid w:val="001D3055"/>
    <w:rsid w:val="001D30F6"/>
    <w:rsid w:val="001D373E"/>
    <w:rsid w:val="001D3F05"/>
    <w:rsid w:val="001D416B"/>
    <w:rsid w:val="001D439C"/>
    <w:rsid w:val="001D46EA"/>
    <w:rsid w:val="001D4B34"/>
    <w:rsid w:val="001D4C31"/>
    <w:rsid w:val="001D534A"/>
    <w:rsid w:val="001D548F"/>
    <w:rsid w:val="001D596B"/>
    <w:rsid w:val="001D5D02"/>
    <w:rsid w:val="001D5EE5"/>
    <w:rsid w:val="001D60D7"/>
    <w:rsid w:val="001D611F"/>
    <w:rsid w:val="001D6122"/>
    <w:rsid w:val="001D6299"/>
    <w:rsid w:val="001D683F"/>
    <w:rsid w:val="001D6BAB"/>
    <w:rsid w:val="001D74A1"/>
    <w:rsid w:val="001D75A7"/>
    <w:rsid w:val="001D7643"/>
    <w:rsid w:val="001D7781"/>
    <w:rsid w:val="001D7874"/>
    <w:rsid w:val="001D78A1"/>
    <w:rsid w:val="001D791A"/>
    <w:rsid w:val="001D7945"/>
    <w:rsid w:val="001D7F95"/>
    <w:rsid w:val="001E0116"/>
    <w:rsid w:val="001E0377"/>
    <w:rsid w:val="001E043D"/>
    <w:rsid w:val="001E04D1"/>
    <w:rsid w:val="001E062C"/>
    <w:rsid w:val="001E0933"/>
    <w:rsid w:val="001E0A2C"/>
    <w:rsid w:val="001E0E1C"/>
    <w:rsid w:val="001E0FB2"/>
    <w:rsid w:val="001E10C5"/>
    <w:rsid w:val="001E1106"/>
    <w:rsid w:val="001E12C8"/>
    <w:rsid w:val="001E12D4"/>
    <w:rsid w:val="001E1477"/>
    <w:rsid w:val="001E15E9"/>
    <w:rsid w:val="001E172F"/>
    <w:rsid w:val="001E17BF"/>
    <w:rsid w:val="001E18C7"/>
    <w:rsid w:val="001E1A50"/>
    <w:rsid w:val="001E1DAC"/>
    <w:rsid w:val="001E1EBD"/>
    <w:rsid w:val="001E1F76"/>
    <w:rsid w:val="001E2151"/>
    <w:rsid w:val="001E23B6"/>
    <w:rsid w:val="001E25A0"/>
    <w:rsid w:val="001E29D6"/>
    <w:rsid w:val="001E2B49"/>
    <w:rsid w:val="001E2B5F"/>
    <w:rsid w:val="001E2C7C"/>
    <w:rsid w:val="001E2CAB"/>
    <w:rsid w:val="001E30A7"/>
    <w:rsid w:val="001E3895"/>
    <w:rsid w:val="001E43E6"/>
    <w:rsid w:val="001E45EE"/>
    <w:rsid w:val="001E4953"/>
    <w:rsid w:val="001E4BAF"/>
    <w:rsid w:val="001E4C57"/>
    <w:rsid w:val="001E5564"/>
    <w:rsid w:val="001E5684"/>
    <w:rsid w:val="001E577C"/>
    <w:rsid w:val="001E583C"/>
    <w:rsid w:val="001E591F"/>
    <w:rsid w:val="001E59BE"/>
    <w:rsid w:val="001E5A6B"/>
    <w:rsid w:val="001E5A73"/>
    <w:rsid w:val="001E5D4B"/>
    <w:rsid w:val="001E5DCF"/>
    <w:rsid w:val="001E5E42"/>
    <w:rsid w:val="001E5EEF"/>
    <w:rsid w:val="001E5F87"/>
    <w:rsid w:val="001E622E"/>
    <w:rsid w:val="001E629A"/>
    <w:rsid w:val="001E658D"/>
    <w:rsid w:val="001E659B"/>
    <w:rsid w:val="001E6679"/>
    <w:rsid w:val="001E671E"/>
    <w:rsid w:val="001E67B4"/>
    <w:rsid w:val="001E6884"/>
    <w:rsid w:val="001E6C45"/>
    <w:rsid w:val="001E6D6A"/>
    <w:rsid w:val="001E7247"/>
    <w:rsid w:val="001E7D08"/>
    <w:rsid w:val="001F05D6"/>
    <w:rsid w:val="001F06A1"/>
    <w:rsid w:val="001F06B2"/>
    <w:rsid w:val="001F0A02"/>
    <w:rsid w:val="001F1251"/>
    <w:rsid w:val="001F156E"/>
    <w:rsid w:val="001F15C5"/>
    <w:rsid w:val="001F1A1D"/>
    <w:rsid w:val="001F201E"/>
    <w:rsid w:val="001F2682"/>
    <w:rsid w:val="001F27B4"/>
    <w:rsid w:val="001F2B14"/>
    <w:rsid w:val="001F2D1A"/>
    <w:rsid w:val="001F2DE8"/>
    <w:rsid w:val="001F3379"/>
    <w:rsid w:val="001F33BF"/>
    <w:rsid w:val="001F37B6"/>
    <w:rsid w:val="001F3E26"/>
    <w:rsid w:val="001F484C"/>
    <w:rsid w:val="001F4C55"/>
    <w:rsid w:val="001F4FC7"/>
    <w:rsid w:val="001F59A5"/>
    <w:rsid w:val="001F5C05"/>
    <w:rsid w:val="001F67A4"/>
    <w:rsid w:val="001F6E6A"/>
    <w:rsid w:val="001F6F38"/>
    <w:rsid w:val="001F7048"/>
    <w:rsid w:val="001F7157"/>
    <w:rsid w:val="001F7192"/>
    <w:rsid w:val="001F7512"/>
    <w:rsid w:val="001F7827"/>
    <w:rsid w:val="001F7B37"/>
    <w:rsid w:val="001F7C4F"/>
    <w:rsid w:val="001F7DAE"/>
    <w:rsid w:val="001F7F17"/>
    <w:rsid w:val="001F7F78"/>
    <w:rsid w:val="00200378"/>
    <w:rsid w:val="002003C5"/>
    <w:rsid w:val="00200634"/>
    <w:rsid w:val="0020071B"/>
    <w:rsid w:val="002007D9"/>
    <w:rsid w:val="00200CCA"/>
    <w:rsid w:val="00200DBB"/>
    <w:rsid w:val="00200E14"/>
    <w:rsid w:val="002012A7"/>
    <w:rsid w:val="00201478"/>
    <w:rsid w:val="0020147F"/>
    <w:rsid w:val="0020168C"/>
    <w:rsid w:val="0020176E"/>
    <w:rsid w:val="00201C67"/>
    <w:rsid w:val="00202192"/>
    <w:rsid w:val="002027E3"/>
    <w:rsid w:val="0020295F"/>
    <w:rsid w:val="00202A97"/>
    <w:rsid w:val="00202E78"/>
    <w:rsid w:val="00203957"/>
    <w:rsid w:val="00203B0B"/>
    <w:rsid w:val="00203C4F"/>
    <w:rsid w:val="00203C99"/>
    <w:rsid w:val="00203EF9"/>
    <w:rsid w:val="00203FE0"/>
    <w:rsid w:val="00204003"/>
    <w:rsid w:val="00204892"/>
    <w:rsid w:val="002048D4"/>
    <w:rsid w:val="00204CE7"/>
    <w:rsid w:val="00204F26"/>
    <w:rsid w:val="00205690"/>
    <w:rsid w:val="00205B91"/>
    <w:rsid w:val="00205F6E"/>
    <w:rsid w:val="00205F86"/>
    <w:rsid w:val="00205FAD"/>
    <w:rsid w:val="0020635C"/>
    <w:rsid w:val="002063C8"/>
    <w:rsid w:val="002064D1"/>
    <w:rsid w:val="00206BE8"/>
    <w:rsid w:val="00206E07"/>
    <w:rsid w:val="00207855"/>
    <w:rsid w:val="0021022B"/>
    <w:rsid w:val="0021077E"/>
    <w:rsid w:val="00210A41"/>
    <w:rsid w:val="00210BCB"/>
    <w:rsid w:val="00210E96"/>
    <w:rsid w:val="00211A18"/>
    <w:rsid w:val="00211BFB"/>
    <w:rsid w:val="002121A4"/>
    <w:rsid w:val="0021236C"/>
    <w:rsid w:val="00212D99"/>
    <w:rsid w:val="00213836"/>
    <w:rsid w:val="00213B8E"/>
    <w:rsid w:val="00213CDF"/>
    <w:rsid w:val="00213F45"/>
    <w:rsid w:val="00213FC9"/>
    <w:rsid w:val="002140FE"/>
    <w:rsid w:val="0021431D"/>
    <w:rsid w:val="002148C3"/>
    <w:rsid w:val="002148FE"/>
    <w:rsid w:val="00214B28"/>
    <w:rsid w:val="00214C12"/>
    <w:rsid w:val="00214E57"/>
    <w:rsid w:val="00214EF3"/>
    <w:rsid w:val="002150DF"/>
    <w:rsid w:val="002156FF"/>
    <w:rsid w:val="002159C5"/>
    <w:rsid w:val="00215B9D"/>
    <w:rsid w:val="00215C2C"/>
    <w:rsid w:val="00215D78"/>
    <w:rsid w:val="00215DE3"/>
    <w:rsid w:val="0021603D"/>
    <w:rsid w:val="00216294"/>
    <w:rsid w:val="0021645D"/>
    <w:rsid w:val="00216686"/>
    <w:rsid w:val="00216EC7"/>
    <w:rsid w:val="00216F46"/>
    <w:rsid w:val="002172D3"/>
    <w:rsid w:val="002178F2"/>
    <w:rsid w:val="00217B15"/>
    <w:rsid w:val="002200BC"/>
    <w:rsid w:val="002204EE"/>
    <w:rsid w:val="00220973"/>
    <w:rsid w:val="002209E9"/>
    <w:rsid w:val="00220AF4"/>
    <w:rsid w:val="00220DA0"/>
    <w:rsid w:val="00221037"/>
    <w:rsid w:val="00221739"/>
    <w:rsid w:val="00221932"/>
    <w:rsid w:val="00221D3C"/>
    <w:rsid w:val="002220AF"/>
    <w:rsid w:val="0022213B"/>
    <w:rsid w:val="0022220D"/>
    <w:rsid w:val="00222A46"/>
    <w:rsid w:val="00222CBD"/>
    <w:rsid w:val="00223045"/>
    <w:rsid w:val="0022318E"/>
    <w:rsid w:val="0022358C"/>
    <w:rsid w:val="00223DC4"/>
    <w:rsid w:val="00224226"/>
    <w:rsid w:val="0022481C"/>
    <w:rsid w:val="00224BE1"/>
    <w:rsid w:val="00224BF6"/>
    <w:rsid w:val="00224C85"/>
    <w:rsid w:val="002254ED"/>
    <w:rsid w:val="00225579"/>
    <w:rsid w:val="0022578F"/>
    <w:rsid w:val="002257E4"/>
    <w:rsid w:val="0022594B"/>
    <w:rsid w:val="00225BCF"/>
    <w:rsid w:val="00225F69"/>
    <w:rsid w:val="00225FD1"/>
    <w:rsid w:val="002261C4"/>
    <w:rsid w:val="0022639F"/>
    <w:rsid w:val="002264F3"/>
    <w:rsid w:val="002268B0"/>
    <w:rsid w:val="00226C30"/>
    <w:rsid w:val="002270F9"/>
    <w:rsid w:val="00227202"/>
    <w:rsid w:val="00227269"/>
    <w:rsid w:val="00227878"/>
    <w:rsid w:val="00227D11"/>
    <w:rsid w:val="00227DA3"/>
    <w:rsid w:val="00227F7E"/>
    <w:rsid w:val="00230765"/>
    <w:rsid w:val="00230B41"/>
    <w:rsid w:val="002315FE"/>
    <w:rsid w:val="00231BCC"/>
    <w:rsid w:val="00232456"/>
    <w:rsid w:val="0023308C"/>
    <w:rsid w:val="0023359B"/>
    <w:rsid w:val="00233AFF"/>
    <w:rsid w:val="00233DCC"/>
    <w:rsid w:val="00234102"/>
    <w:rsid w:val="002348E7"/>
    <w:rsid w:val="00234910"/>
    <w:rsid w:val="00234EBC"/>
    <w:rsid w:val="002351F5"/>
    <w:rsid w:val="0023540D"/>
    <w:rsid w:val="0023564D"/>
    <w:rsid w:val="002358D3"/>
    <w:rsid w:val="00235A3B"/>
    <w:rsid w:val="00235CC8"/>
    <w:rsid w:val="002361C9"/>
    <w:rsid w:val="00236A79"/>
    <w:rsid w:val="00236CA7"/>
    <w:rsid w:val="00236CC8"/>
    <w:rsid w:val="002375D9"/>
    <w:rsid w:val="002376DF"/>
    <w:rsid w:val="002377F9"/>
    <w:rsid w:val="00237820"/>
    <w:rsid w:val="002378EA"/>
    <w:rsid w:val="00237FCD"/>
    <w:rsid w:val="00240252"/>
    <w:rsid w:val="002403A7"/>
    <w:rsid w:val="00240734"/>
    <w:rsid w:val="0024076F"/>
    <w:rsid w:val="00240803"/>
    <w:rsid w:val="002408B7"/>
    <w:rsid w:val="002408F3"/>
    <w:rsid w:val="00240B89"/>
    <w:rsid w:val="00240BE7"/>
    <w:rsid w:val="00241952"/>
    <w:rsid w:val="00241AF6"/>
    <w:rsid w:val="00242446"/>
    <w:rsid w:val="0024272F"/>
    <w:rsid w:val="00242D19"/>
    <w:rsid w:val="00242F17"/>
    <w:rsid w:val="00243106"/>
    <w:rsid w:val="002439A1"/>
    <w:rsid w:val="00243A16"/>
    <w:rsid w:val="00243ABF"/>
    <w:rsid w:val="00243CAB"/>
    <w:rsid w:val="00243E7E"/>
    <w:rsid w:val="002445D9"/>
    <w:rsid w:val="00244CC6"/>
    <w:rsid w:val="00244DAD"/>
    <w:rsid w:val="00244DDA"/>
    <w:rsid w:val="00244F13"/>
    <w:rsid w:val="002452C3"/>
    <w:rsid w:val="0024534C"/>
    <w:rsid w:val="00245364"/>
    <w:rsid w:val="002460F9"/>
    <w:rsid w:val="00246358"/>
    <w:rsid w:val="00246513"/>
    <w:rsid w:val="00246700"/>
    <w:rsid w:val="0024686D"/>
    <w:rsid w:val="00246A93"/>
    <w:rsid w:val="00246E48"/>
    <w:rsid w:val="0024707A"/>
    <w:rsid w:val="0024751C"/>
    <w:rsid w:val="00247EF0"/>
    <w:rsid w:val="0025040A"/>
    <w:rsid w:val="00250644"/>
    <w:rsid w:val="002506C6"/>
    <w:rsid w:val="0025085A"/>
    <w:rsid w:val="00250C01"/>
    <w:rsid w:val="00250FA5"/>
    <w:rsid w:val="00251187"/>
    <w:rsid w:val="0025139E"/>
    <w:rsid w:val="00251BEC"/>
    <w:rsid w:val="00251C4B"/>
    <w:rsid w:val="00251F1D"/>
    <w:rsid w:val="00251FC8"/>
    <w:rsid w:val="002520DF"/>
    <w:rsid w:val="002521E5"/>
    <w:rsid w:val="00252AAC"/>
    <w:rsid w:val="00252DBC"/>
    <w:rsid w:val="00252EED"/>
    <w:rsid w:val="00253173"/>
    <w:rsid w:val="0025337C"/>
    <w:rsid w:val="0025371E"/>
    <w:rsid w:val="00253766"/>
    <w:rsid w:val="00253A8F"/>
    <w:rsid w:val="00253A92"/>
    <w:rsid w:val="00253ACB"/>
    <w:rsid w:val="00253D06"/>
    <w:rsid w:val="00253D55"/>
    <w:rsid w:val="002543B8"/>
    <w:rsid w:val="0025492E"/>
    <w:rsid w:val="00254AF0"/>
    <w:rsid w:val="00255358"/>
    <w:rsid w:val="0025569B"/>
    <w:rsid w:val="00255A13"/>
    <w:rsid w:val="00255AA3"/>
    <w:rsid w:val="00255B21"/>
    <w:rsid w:val="0025618E"/>
    <w:rsid w:val="00256393"/>
    <w:rsid w:val="00256E84"/>
    <w:rsid w:val="00256FAA"/>
    <w:rsid w:val="00256FC7"/>
    <w:rsid w:val="002573C9"/>
    <w:rsid w:val="00257678"/>
    <w:rsid w:val="0025779F"/>
    <w:rsid w:val="0025780D"/>
    <w:rsid w:val="00257C5E"/>
    <w:rsid w:val="00257E32"/>
    <w:rsid w:val="00257E51"/>
    <w:rsid w:val="0026035A"/>
    <w:rsid w:val="0026035D"/>
    <w:rsid w:val="002603C5"/>
    <w:rsid w:val="00260646"/>
    <w:rsid w:val="0026085F"/>
    <w:rsid w:val="00260B7E"/>
    <w:rsid w:val="00260D28"/>
    <w:rsid w:val="00260ECF"/>
    <w:rsid w:val="00261A52"/>
    <w:rsid w:val="00261C3A"/>
    <w:rsid w:val="00261C92"/>
    <w:rsid w:val="00261D49"/>
    <w:rsid w:val="00261EF9"/>
    <w:rsid w:val="00262241"/>
    <w:rsid w:val="002623C0"/>
    <w:rsid w:val="002625D5"/>
    <w:rsid w:val="002632A9"/>
    <w:rsid w:val="0026366F"/>
    <w:rsid w:val="00263748"/>
    <w:rsid w:val="002641F3"/>
    <w:rsid w:val="002647B3"/>
    <w:rsid w:val="002648A4"/>
    <w:rsid w:val="00264980"/>
    <w:rsid w:val="00264F40"/>
    <w:rsid w:val="00264F90"/>
    <w:rsid w:val="002659CE"/>
    <w:rsid w:val="00265BE1"/>
    <w:rsid w:val="00265DBB"/>
    <w:rsid w:val="00266537"/>
    <w:rsid w:val="00266769"/>
    <w:rsid w:val="00266836"/>
    <w:rsid w:val="00266CD3"/>
    <w:rsid w:val="00266DA6"/>
    <w:rsid w:val="00267151"/>
    <w:rsid w:val="0026719A"/>
    <w:rsid w:val="00267B96"/>
    <w:rsid w:val="00270050"/>
    <w:rsid w:val="00270C34"/>
    <w:rsid w:val="00270CEC"/>
    <w:rsid w:val="00270F01"/>
    <w:rsid w:val="00271014"/>
    <w:rsid w:val="0027129F"/>
    <w:rsid w:val="002718EC"/>
    <w:rsid w:val="00271D9A"/>
    <w:rsid w:val="00271E80"/>
    <w:rsid w:val="00272241"/>
    <w:rsid w:val="00273563"/>
    <w:rsid w:val="002737C4"/>
    <w:rsid w:val="00273FEF"/>
    <w:rsid w:val="00274011"/>
    <w:rsid w:val="002740F6"/>
    <w:rsid w:val="00274467"/>
    <w:rsid w:val="002746FE"/>
    <w:rsid w:val="0027520D"/>
    <w:rsid w:val="002755C2"/>
    <w:rsid w:val="00275B8F"/>
    <w:rsid w:val="00275C37"/>
    <w:rsid w:val="0027608F"/>
    <w:rsid w:val="002761B7"/>
    <w:rsid w:val="00276437"/>
    <w:rsid w:val="00276854"/>
    <w:rsid w:val="00276C77"/>
    <w:rsid w:val="00276EE8"/>
    <w:rsid w:val="00276F0B"/>
    <w:rsid w:val="002770D6"/>
    <w:rsid w:val="002773DD"/>
    <w:rsid w:val="00277AE1"/>
    <w:rsid w:val="00277B3C"/>
    <w:rsid w:val="00277C04"/>
    <w:rsid w:val="00277C4E"/>
    <w:rsid w:val="00277FAE"/>
    <w:rsid w:val="002805D0"/>
    <w:rsid w:val="00280835"/>
    <w:rsid w:val="00280A34"/>
    <w:rsid w:val="0028106D"/>
    <w:rsid w:val="00281485"/>
    <w:rsid w:val="00281562"/>
    <w:rsid w:val="0028163F"/>
    <w:rsid w:val="0028167E"/>
    <w:rsid w:val="0028185D"/>
    <w:rsid w:val="00281983"/>
    <w:rsid w:val="00281A4F"/>
    <w:rsid w:val="00281C97"/>
    <w:rsid w:val="00281CEE"/>
    <w:rsid w:val="002821B5"/>
    <w:rsid w:val="002821CF"/>
    <w:rsid w:val="0028240B"/>
    <w:rsid w:val="0028268A"/>
    <w:rsid w:val="00282763"/>
    <w:rsid w:val="002828A7"/>
    <w:rsid w:val="00282F0C"/>
    <w:rsid w:val="002831EE"/>
    <w:rsid w:val="0028336A"/>
    <w:rsid w:val="0028376C"/>
    <w:rsid w:val="002846E3"/>
    <w:rsid w:val="00284732"/>
    <w:rsid w:val="00284A7D"/>
    <w:rsid w:val="00284CCA"/>
    <w:rsid w:val="00285171"/>
    <w:rsid w:val="0028555B"/>
    <w:rsid w:val="002857A8"/>
    <w:rsid w:val="00285AFF"/>
    <w:rsid w:val="00285B42"/>
    <w:rsid w:val="00286116"/>
    <w:rsid w:val="00286279"/>
    <w:rsid w:val="00286810"/>
    <w:rsid w:val="002868B9"/>
    <w:rsid w:val="00287264"/>
    <w:rsid w:val="00287378"/>
    <w:rsid w:val="0028745D"/>
    <w:rsid w:val="00287BAC"/>
    <w:rsid w:val="002901C9"/>
    <w:rsid w:val="0029034E"/>
    <w:rsid w:val="0029042C"/>
    <w:rsid w:val="0029045C"/>
    <w:rsid w:val="00290517"/>
    <w:rsid w:val="002907BD"/>
    <w:rsid w:val="00290829"/>
    <w:rsid w:val="002908F4"/>
    <w:rsid w:val="00290911"/>
    <w:rsid w:val="00290A3B"/>
    <w:rsid w:val="00291043"/>
    <w:rsid w:val="002910EB"/>
    <w:rsid w:val="002914C0"/>
    <w:rsid w:val="0029179B"/>
    <w:rsid w:val="00291E30"/>
    <w:rsid w:val="002923A9"/>
    <w:rsid w:val="00292A86"/>
    <w:rsid w:val="00292F76"/>
    <w:rsid w:val="0029307D"/>
    <w:rsid w:val="002930D9"/>
    <w:rsid w:val="002930F0"/>
    <w:rsid w:val="002935DA"/>
    <w:rsid w:val="0029370C"/>
    <w:rsid w:val="00293EB3"/>
    <w:rsid w:val="00293F44"/>
    <w:rsid w:val="00293F7B"/>
    <w:rsid w:val="00294244"/>
    <w:rsid w:val="002943CC"/>
    <w:rsid w:val="00294773"/>
    <w:rsid w:val="00294A75"/>
    <w:rsid w:val="00294CD8"/>
    <w:rsid w:val="00294CF2"/>
    <w:rsid w:val="00295013"/>
    <w:rsid w:val="002950C2"/>
    <w:rsid w:val="00295310"/>
    <w:rsid w:val="00295739"/>
    <w:rsid w:val="0029590C"/>
    <w:rsid w:val="002959D0"/>
    <w:rsid w:val="00295A39"/>
    <w:rsid w:val="00295A4F"/>
    <w:rsid w:val="00295D42"/>
    <w:rsid w:val="002961A0"/>
    <w:rsid w:val="002967DB"/>
    <w:rsid w:val="00296E72"/>
    <w:rsid w:val="002971F7"/>
    <w:rsid w:val="00297235"/>
    <w:rsid w:val="00297521"/>
    <w:rsid w:val="002A0070"/>
    <w:rsid w:val="002A0272"/>
    <w:rsid w:val="002A02AB"/>
    <w:rsid w:val="002A0AF3"/>
    <w:rsid w:val="002A0F73"/>
    <w:rsid w:val="002A1184"/>
    <w:rsid w:val="002A196B"/>
    <w:rsid w:val="002A2300"/>
    <w:rsid w:val="002A25E8"/>
    <w:rsid w:val="002A2862"/>
    <w:rsid w:val="002A2C05"/>
    <w:rsid w:val="002A305D"/>
    <w:rsid w:val="002A30FF"/>
    <w:rsid w:val="002A3190"/>
    <w:rsid w:val="002A3849"/>
    <w:rsid w:val="002A389F"/>
    <w:rsid w:val="002A390B"/>
    <w:rsid w:val="002A3EBF"/>
    <w:rsid w:val="002A3F7A"/>
    <w:rsid w:val="002A496D"/>
    <w:rsid w:val="002A4C5E"/>
    <w:rsid w:val="002A58CC"/>
    <w:rsid w:val="002A59B5"/>
    <w:rsid w:val="002A59DD"/>
    <w:rsid w:val="002A5A9E"/>
    <w:rsid w:val="002A65A3"/>
    <w:rsid w:val="002A6869"/>
    <w:rsid w:val="002A6916"/>
    <w:rsid w:val="002A6A1B"/>
    <w:rsid w:val="002A6AA2"/>
    <w:rsid w:val="002A6D3D"/>
    <w:rsid w:val="002A776B"/>
    <w:rsid w:val="002A7BD7"/>
    <w:rsid w:val="002B016A"/>
    <w:rsid w:val="002B0188"/>
    <w:rsid w:val="002B05A1"/>
    <w:rsid w:val="002B05FB"/>
    <w:rsid w:val="002B075E"/>
    <w:rsid w:val="002B0950"/>
    <w:rsid w:val="002B0A93"/>
    <w:rsid w:val="002B0C63"/>
    <w:rsid w:val="002B1047"/>
    <w:rsid w:val="002B1133"/>
    <w:rsid w:val="002B12A8"/>
    <w:rsid w:val="002B133D"/>
    <w:rsid w:val="002B162E"/>
    <w:rsid w:val="002B16BA"/>
    <w:rsid w:val="002B17A2"/>
    <w:rsid w:val="002B1865"/>
    <w:rsid w:val="002B1928"/>
    <w:rsid w:val="002B1D7D"/>
    <w:rsid w:val="002B1DCB"/>
    <w:rsid w:val="002B1F69"/>
    <w:rsid w:val="002B229A"/>
    <w:rsid w:val="002B2491"/>
    <w:rsid w:val="002B266A"/>
    <w:rsid w:val="002B2B2D"/>
    <w:rsid w:val="002B2C10"/>
    <w:rsid w:val="002B2D3E"/>
    <w:rsid w:val="002B36B2"/>
    <w:rsid w:val="002B36CE"/>
    <w:rsid w:val="002B37D4"/>
    <w:rsid w:val="002B39B7"/>
    <w:rsid w:val="002B3B5F"/>
    <w:rsid w:val="002B3CF4"/>
    <w:rsid w:val="002B42A9"/>
    <w:rsid w:val="002B5209"/>
    <w:rsid w:val="002B59EF"/>
    <w:rsid w:val="002B5F42"/>
    <w:rsid w:val="002B6086"/>
    <w:rsid w:val="002B6184"/>
    <w:rsid w:val="002B61DE"/>
    <w:rsid w:val="002B6C51"/>
    <w:rsid w:val="002B7779"/>
    <w:rsid w:val="002B78F9"/>
    <w:rsid w:val="002B79B0"/>
    <w:rsid w:val="002B7D87"/>
    <w:rsid w:val="002B7D92"/>
    <w:rsid w:val="002C0134"/>
    <w:rsid w:val="002C01CD"/>
    <w:rsid w:val="002C0251"/>
    <w:rsid w:val="002C05F7"/>
    <w:rsid w:val="002C0A27"/>
    <w:rsid w:val="002C0BA8"/>
    <w:rsid w:val="002C0C2C"/>
    <w:rsid w:val="002C0E1F"/>
    <w:rsid w:val="002C0E58"/>
    <w:rsid w:val="002C1443"/>
    <w:rsid w:val="002C171B"/>
    <w:rsid w:val="002C1A55"/>
    <w:rsid w:val="002C1B81"/>
    <w:rsid w:val="002C1F0C"/>
    <w:rsid w:val="002C231A"/>
    <w:rsid w:val="002C2320"/>
    <w:rsid w:val="002C2B62"/>
    <w:rsid w:val="002C2CA7"/>
    <w:rsid w:val="002C3007"/>
    <w:rsid w:val="002C30CD"/>
    <w:rsid w:val="002C36A1"/>
    <w:rsid w:val="002C36CD"/>
    <w:rsid w:val="002C3A96"/>
    <w:rsid w:val="002C3DD3"/>
    <w:rsid w:val="002C4629"/>
    <w:rsid w:val="002C4C51"/>
    <w:rsid w:val="002C4E60"/>
    <w:rsid w:val="002C4FE1"/>
    <w:rsid w:val="002C51E4"/>
    <w:rsid w:val="002C5E88"/>
    <w:rsid w:val="002C63AF"/>
    <w:rsid w:val="002C655B"/>
    <w:rsid w:val="002C6A0F"/>
    <w:rsid w:val="002C6F73"/>
    <w:rsid w:val="002C7035"/>
    <w:rsid w:val="002C72D3"/>
    <w:rsid w:val="002C731D"/>
    <w:rsid w:val="002C7810"/>
    <w:rsid w:val="002C7865"/>
    <w:rsid w:val="002C7872"/>
    <w:rsid w:val="002C7881"/>
    <w:rsid w:val="002C788F"/>
    <w:rsid w:val="002C7CD9"/>
    <w:rsid w:val="002C7FF9"/>
    <w:rsid w:val="002D0614"/>
    <w:rsid w:val="002D0867"/>
    <w:rsid w:val="002D09D1"/>
    <w:rsid w:val="002D0D64"/>
    <w:rsid w:val="002D0F64"/>
    <w:rsid w:val="002D0F65"/>
    <w:rsid w:val="002D0F6B"/>
    <w:rsid w:val="002D11EC"/>
    <w:rsid w:val="002D1A4F"/>
    <w:rsid w:val="002D1AB5"/>
    <w:rsid w:val="002D21CB"/>
    <w:rsid w:val="002D21DC"/>
    <w:rsid w:val="002D22D4"/>
    <w:rsid w:val="002D2A6D"/>
    <w:rsid w:val="002D2DC5"/>
    <w:rsid w:val="002D2E5A"/>
    <w:rsid w:val="002D365B"/>
    <w:rsid w:val="002D375D"/>
    <w:rsid w:val="002D392D"/>
    <w:rsid w:val="002D3B86"/>
    <w:rsid w:val="002D3E38"/>
    <w:rsid w:val="002D427E"/>
    <w:rsid w:val="002D4524"/>
    <w:rsid w:val="002D4D54"/>
    <w:rsid w:val="002D4EC2"/>
    <w:rsid w:val="002D5002"/>
    <w:rsid w:val="002D55DD"/>
    <w:rsid w:val="002D56E7"/>
    <w:rsid w:val="002D5A08"/>
    <w:rsid w:val="002D5AEC"/>
    <w:rsid w:val="002D5BCB"/>
    <w:rsid w:val="002D5D59"/>
    <w:rsid w:val="002D6179"/>
    <w:rsid w:val="002D6589"/>
    <w:rsid w:val="002D6756"/>
    <w:rsid w:val="002D67D7"/>
    <w:rsid w:val="002D6BF6"/>
    <w:rsid w:val="002D73B1"/>
    <w:rsid w:val="002D73D7"/>
    <w:rsid w:val="002D761B"/>
    <w:rsid w:val="002D7A60"/>
    <w:rsid w:val="002D7FBD"/>
    <w:rsid w:val="002E028D"/>
    <w:rsid w:val="002E0646"/>
    <w:rsid w:val="002E07C5"/>
    <w:rsid w:val="002E0AD3"/>
    <w:rsid w:val="002E0C89"/>
    <w:rsid w:val="002E11B9"/>
    <w:rsid w:val="002E1B72"/>
    <w:rsid w:val="002E1E4C"/>
    <w:rsid w:val="002E2177"/>
    <w:rsid w:val="002E2CBE"/>
    <w:rsid w:val="002E2ED7"/>
    <w:rsid w:val="002E2F22"/>
    <w:rsid w:val="002E2FCA"/>
    <w:rsid w:val="002E3416"/>
    <w:rsid w:val="002E3487"/>
    <w:rsid w:val="002E3B79"/>
    <w:rsid w:val="002E3B93"/>
    <w:rsid w:val="002E4587"/>
    <w:rsid w:val="002E493E"/>
    <w:rsid w:val="002E5465"/>
    <w:rsid w:val="002E5D11"/>
    <w:rsid w:val="002E621D"/>
    <w:rsid w:val="002E633F"/>
    <w:rsid w:val="002E6842"/>
    <w:rsid w:val="002E6E95"/>
    <w:rsid w:val="002E6F31"/>
    <w:rsid w:val="002E7087"/>
    <w:rsid w:val="002E762A"/>
    <w:rsid w:val="002E7921"/>
    <w:rsid w:val="002E7996"/>
    <w:rsid w:val="002E7A28"/>
    <w:rsid w:val="002E7A95"/>
    <w:rsid w:val="002E7B57"/>
    <w:rsid w:val="002E7F32"/>
    <w:rsid w:val="002F02C6"/>
    <w:rsid w:val="002F039F"/>
    <w:rsid w:val="002F0818"/>
    <w:rsid w:val="002F0C32"/>
    <w:rsid w:val="002F1359"/>
    <w:rsid w:val="002F1587"/>
    <w:rsid w:val="002F18FB"/>
    <w:rsid w:val="002F1A7D"/>
    <w:rsid w:val="002F20F0"/>
    <w:rsid w:val="002F2814"/>
    <w:rsid w:val="002F28D1"/>
    <w:rsid w:val="002F2F49"/>
    <w:rsid w:val="002F3069"/>
    <w:rsid w:val="002F328E"/>
    <w:rsid w:val="002F332D"/>
    <w:rsid w:val="002F3A60"/>
    <w:rsid w:val="002F3C8A"/>
    <w:rsid w:val="002F3DF2"/>
    <w:rsid w:val="002F3F5A"/>
    <w:rsid w:val="002F4285"/>
    <w:rsid w:val="002F53EA"/>
    <w:rsid w:val="002F5561"/>
    <w:rsid w:val="002F55A3"/>
    <w:rsid w:val="002F5817"/>
    <w:rsid w:val="002F5B69"/>
    <w:rsid w:val="002F5DC2"/>
    <w:rsid w:val="002F6017"/>
    <w:rsid w:val="002F6126"/>
    <w:rsid w:val="002F67C8"/>
    <w:rsid w:val="002F699C"/>
    <w:rsid w:val="002F69D0"/>
    <w:rsid w:val="002F6CA6"/>
    <w:rsid w:val="002F6CAF"/>
    <w:rsid w:val="002F6E4D"/>
    <w:rsid w:val="002F6EA1"/>
    <w:rsid w:val="002F6FCF"/>
    <w:rsid w:val="002F7192"/>
    <w:rsid w:val="002F7486"/>
    <w:rsid w:val="002F7AEE"/>
    <w:rsid w:val="002F7B51"/>
    <w:rsid w:val="002F7D8F"/>
    <w:rsid w:val="0030014A"/>
    <w:rsid w:val="00300CA7"/>
    <w:rsid w:val="00300DCB"/>
    <w:rsid w:val="00300EB0"/>
    <w:rsid w:val="003010A2"/>
    <w:rsid w:val="003014A7"/>
    <w:rsid w:val="00301564"/>
    <w:rsid w:val="00301696"/>
    <w:rsid w:val="0030171E"/>
    <w:rsid w:val="003017E4"/>
    <w:rsid w:val="00301876"/>
    <w:rsid w:val="0030199C"/>
    <w:rsid w:val="00301E34"/>
    <w:rsid w:val="0030226E"/>
    <w:rsid w:val="0030244B"/>
    <w:rsid w:val="00302815"/>
    <w:rsid w:val="0030291B"/>
    <w:rsid w:val="00302999"/>
    <w:rsid w:val="0030299A"/>
    <w:rsid w:val="0030332F"/>
    <w:rsid w:val="00303458"/>
    <w:rsid w:val="003035C3"/>
    <w:rsid w:val="003038A8"/>
    <w:rsid w:val="00303A0E"/>
    <w:rsid w:val="00303CD0"/>
    <w:rsid w:val="00303F1E"/>
    <w:rsid w:val="00304020"/>
    <w:rsid w:val="003040A9"/>
    <w:rsid w:val="003045D6"/>
    <w:rsid w:val="00304934"/>
    <w:rsid w:val="00304B45"/>
    <w:rsid w:val="00304C45"/>
    <w:rsid w:val="00304CA7"/>
    <w:rsid w:val="00304E74"/>
    <w:rsid w:val="003057D7"/>
    <w:rsid w:val="00305BF7"/>
    <w:rsid w:val="0030631D"/>
    <w:rsid w:val="00306474"/>
    <w:rsid w:val="0030672D"/>
    <w:rsid w:val="00306865"/>
    <w:rsid w:val="003069A4"/>
    <w:rsid w:val="003069BA"/>
    <w:rsid w:val="00307093"/>
    <w:rsid w:val="00307200"/>
    <w:rsid w:val="00307867"/>
    <w:rsid w:val="0030791B"/>
    <w:rsid w:val="00307AF8"/>
    <w:rsid w:val="00307DE1"/>
    <w:rsid w:val="0031020E"/>
    <w:rsid w:val="003102CA"/>
    <w:rsid w:val="00310610"/>
    <w:rsid w:val="00310A92"/>
    <w:rsid w:val="00310AFE"/>
    <w:rsid w:val="00310D3D"/>
    <w:rsid w:val="00310FAB"/>
    <w:rsid w:val="00310FE2"/>
    <w:rsid w:val="0031115F"/>
    <w:rsid w:val="00311571"/>
    <w:rsid w:val="003115A5"/>
    <w:rsid w:val="00311A4E"/>
    <w:rsid w:val="00312021"/>
    <w:rsid w:val="00312347"/>
    <w:rsid w:val="00312422"/>
    <w:rsid w:val="00312602"/>
    <w:rsid w:val="00312603"/>
    <w:rsid w:val="00312900"/>
    <w:rsid w:val="003130EB"/>
    <w:rsid w:val="00313322"/>
    <w:rsid w:val="0031342C"/>
    <w:rsid w:val="00313AAC"/>
    <w:rsid w:val="00313B9A"/>
    <w:rsid w:val="00313C71"/>
    <w:rsid w:val="00313E40"/>
    <w:rsid w:val="00313F8C"/>
    <w:rsid w:val="0031436B"/>
    <w:rsid w:val="0031469B"/>
    <w:rsid w:val="00314BB5"/>
    <w:rsid w:val="00314D01"/>
    <w:rsid w:val="003157AD"/>
    <w:rsid w:val="00315CF7"/>
    <w:rsid w:val="00315D8E"/>
    <w:rsid w:val="00315DAE"/>
    <w:rsid w:val="00316070"/>
    <w:rsid w:val="003161AC"/>
    <w:rsid w:val="0031622E"/>
    <w:rsid w:val="00316A3E"/>
    <w:rsid w:val="00317065"/>
    <w:rsid w:val="003173E0"/>
    <w:rsid w:val="00317436"/>
    <w:rsid w:val="0031746F"/>
    <w:rsid w:val="00317795"/>
    <w:rsid w:val="00317940"/>
    <w:rsid w:val="00317E05"/>
    <w:rsid w:val="00317F62"/>
    <w:rsid w:val="003202EB"/>
    <w:rsid w:val="0032061E"/>
    <w:rsid w:val="00320A14"/>
    <w:rsid w:val="00320BCC"/>
    <w:rsid w:val="00321618"/>
    <w:rsid w:val="00321896"/>
    <w:rsid w:val="00321A1F"/>
    <w:rsid w:val="00321AEC"/>
    <w:rsid w:val="00322B5F"/>
    <w:rsid w:val="00323192"/>
    <w:rsid w:val="003231F6"/>
    <w:rsid w:val="0032324D"/>
    <w:rsid w:val="00323326"/>
    <w:rsid w:val="003234D7"/>
    <w:rsid w:val="003235A8"/>
    <w:rsid w:val="0032380E"/>
    <w:rsid w:val="0032398F"/>
    <w:rsid w:val="00323D70"/>
    <w:rsid w:val="00323DB2"/>
    <w:rsid w:val="00323F79"/>
    <w:rsid w:val="00324011"/>
    <w:rsid w:val="003246FC"/>
    <w:rsid w:val="00324934"/>
    <w:rsid w:val="00324C36"/>
    <w:rsid w:val="00325072"/>
    <w:rsid w:val="00325602"/>
    <w:rsid w:val="00325E4B"/>
    <w:rsid w:val="00326271"/>
    <w:rsid w:val="00326326"/>
    <w:rsid w:val="00326564"/>
    <w:rsid w:val="0032671D"/>
    <w:rsid w:val="00326761"/>
    <w:rsid w:val="003267F3"/>
    <w:rsid w:val="003268F6"/>
    <w:rsid w:val="00326D19"/>
    <w:rsid w:val="00326F22"/>
    <w:rsid w:val="003274F1"/>
    <w:rsid w:val="00330760"/>
    <w:rsid w:val="00330E5E"/>
    <w:rsid w:val="00331722"/>
    <w:rsid w:val="0033196E"/>
    <w:rsid w:val="00331CC7"/>
    <w:rsid w:val="00331D62"/>
    <w:rsid w:val="00332426"/>
    <w:rsid w:val="00332A26"/>
    <w:rsid w:val="00332D58"/>
    <w:rsid w:val="0033303A"/>
    <w:rsid w:val="0033327D"/>
    <w:rsid w:val="00333AD4"/>
    <w:rsid w:val="00333F19"/>
    <w:rsid w:val="00334241"/>
    <w:rsid w:val="0033429A"/>
    <w:rsid w:val="003343AD"/>
    <w:rsid w:val="0033445D"/>
    <w:rsid w:val="00334B72"/>
    <w:rsid w:val="00334C51"/>
    <w:rsid w:val="00334D99"/>
    <w:rsid w:val="00334E70"/>
    <w:rsid w:val="003350F3"/>
    <w:rsid w:val="003352C0"/>
    <w:rsid w:val="003353FF"/>
    <w:rsid w:val="00335828"/>
    <w:rsid w:val="00335956"/>
    <w:rsid w:val="00335ACB"/>
    <w:rsid w:val="00335C48"/>
    <w:rsid w:val="00335E41"/>
    <w:rsid w:val="00336017"/>
    <w:rsid w:val="0033623B"/>
    <w:rsid w:val="003362E0"/>
    <w:rsid w:val="003365B3"/>
    <w:rsid w:val="003366A0"/>
    <w:rsid w:val="00336AB0"/>
    <w:rsid w:val="0034006E"/>
    <w:rsid w:val="0034031E"/>
    <w:rsid w:val="0034035F"/>
    <w:rsid w:val="003404E4"/>
    <w:rsid w:val="00340552"/>
    <w:rsid w:val="003408AC"/>
    <w:rsid w:val="00340A6B"/>
    <w:rsid w:val="00340AB7"/>
    <w:rsid w:val="00340D16"/>
    <w:rsid w:val="00341170"/>
    <w:rsid w:val="003411F6"/>
    <w:rsid w:val="00341367"/>
    <w:rsid w:val="003413BD"/>
    <w:rsid w:val="0034163E"/>
    <w:rsid w:val="00341FD7"/>
    <w:rsid w:val="003423FA"/>
    <w:rsid w:val="00342691"/>
    <w:rsid w:val="003426F4"/>
    <w:rsid w:val="00342813"/>
    <w:rsid w:val="00342DDF"/>
    <w:rsid w:val="00342E3E"/>
    <w:rsid w:val="00343632"/>
    <w:rsid w:val="003439C1"/>
    <w:rsid w:val="003439F0"/>
    <w:rsid w:val="00343BD6"/>
    <w:rsid w:val="00343C60"/>
    <w:rsid w:val="00343F01"/>
    <w:rsid w:val="00344A9E"/>
    <w:rsid w:val="00344E74"/>
    <w:rsid w:val="0034506C"/>
    <w:rsid w:val="00345817"/>
    <w:rsid w:val="00345EBA"/>
    <w:rsid w:val="00346128"/>
    <w:rsid w:val="003463BD"/>
    <w:rsid w:val="003470B1"/>
    <w:rsid w:val="00347221"/>
    <w:rsid w:val="00347249"/>
    <w:rsid w:val="003500A7"/>
    <w:rsid w:val="00350193"/>
    <w:rsid w:val="003501C0"/>
    <w:rsid w:val="00350978"/>
    <w:rsid w:val="0035121C"/>
    <w:rsid w:val="003516C0"/>
    <w:rsid w:val="00351BA8"/>
    <w:rsid w:val="00351F80"/>
    <w:rsid w:val="00352017"/>
    <w:rsid w:val="0035297B"/>
    <w:rsid w:val="00352E44"/>
    <w:rsid w:val="00352EFB"/>
    <w:rsid w:val="00352F5F"/>
    <w:rsid w:val="00353132"/>
    <w:rsid w:val="00353137"/>
    <w:rsid w:val="00353C9B"/>
    <w:rsid w:val="003543A0"/>
    <w:rsid w:val="0035451E"/>
    <w:rsid w:val="00354949"/>
    <w:rsid w:val="00354A9A"/>
    <w:rsid w:val="00354A9B"/>
    <w:rsid w:val="00354F57"/>
    <w:rsid w:val="003553B8"/>
    <w:rsid w:val="003554AD"/>
    <w:rsid w:val="003556E3"/>
    <w:rsid w:val="00355924"/>
    <w:rsid w:val="00355C0F"/>
    <w:rsid w:val="00356502"/>
    <w:rsid w:val="00356509"/>
    <w:rsid w:val="00356742"/>
    <w:rsid w:val="00356CD8"/>
    <w:rsid w:val="00356D90"/>
    <w:rsid w:val="0035712B"/>
    <w:rsid w:val="003575F5"/>
    <w:rsid w:val="00357618"/>
    <w:rsid w:val="00357771"/>
    <w:rsid w:val="00357B85"/>
    <w:rsid w:val="00357BB4"/>
    <w:rsid w:val="00357FBD"/>
    <w:rsid w:val="003602A0"/>
    <w:rsid w:val="0036049A"/>
    <w:rsid w:val="0036089C"/>
    <w:rsid w:val="00360999"/>
    <w:rsid w:val="003615BE"/>
    <w:rsid w:val="003615FA"/>
    <w:rsid w:val="00361AAD"/>
    <w:rsid w:val="00361D5F"/>
    <w:rsid w:val="00361D99"/>
    <w:rsid w:val="00362083"/>
    <w:rsid w:val="003622D5"/>
    <w:rsid w:val="00362411"/>
    <w:rsid w:val="0036294F"/>
    <w:rsid w:val="00362DDA"/>
    <w:rsid w:val="00363087"/>
    <w:rsid w:val="0036347E"/>
    <w:rsid w:val="00363C24"/>
    <w:rsid w:val="00363E97"/>
    <w:rsid w:val="00364126"/>
    <w:rsid w:val="00364269"/>
    <w:rsid w:val="003643C4"/>
    <w:rsid w:val="00364D95"/>
    <w:rsid w:val="00364FE6"/>
    <w:rsid w:val="003650E0"/>
    <w:rsid w:val="00365151"/>
    <w:rsid w:val="0036523A"/>
    <w:rsid w:val="003652A2"/>
    <w:rsid w:val="003653E3"/>
    <w:rsid w:val="003659CB"/>
    <w:rsid w:val="00365CD5"/>
    <w:rsid w:val="00365D9B"/>
    <w:rsid w:val="00365DB6"/>
    <w:rsid w:val="003669F8"/>
    <w:rsid w:val="00366E73"/>
    <w:rsid w:val="00367B70"/>
    <w:rsid w:val="00367C19"/>
    <w:rsid w:val="00370048"/>
    <w:rsid w:val="00370123"/>
    <w:rsid w:val="00370313"/>
    <w:rsid w:val="00370E2D"/>
    <w:rsid w:val="003710BF"/>
    <w:rsid w:val="003714C7"/>
    <w:rsid w:val="003715BF"/>
    <w:rsid w:val="003718BB"/>
    <w:rsid w:val="003719DA"/>
    <w:rsid w:val="00372209"/>
    <w:rsid w:val="00372360"/>
    <w:rsid w:val="0037259E"/>
    <w:rsid w:val="003726A8"/>
    <w:rsid w:val="00372E6A"/>
    <w:rsid w:val="00373062"/>
    <w:rsid w:val="00373692"/>
    <w:rsid w:val="00373D41"/>
    <w:rsid w:val="00374FC1"/>
    <w:rsid w:val="003753C6"/>
    <w:rsid w:val="00375BB5"/>
    <w:rsid w:val="00375C8C"/>
    <w:rsid w:val="0037602C"/>
    <w:rsid w:val="00376070"/>
    <w:rsid w:val="003760E5"/>
    <w:rsid w:val="003763B7"/>
    <w:rsid w:val="00376F6F"/>
    <w:rsid w:val="003770F3"/>
    <w:rsid w:val="003771D1"/>
    <w:rsid w:val="0037726B"/>
    <w:rsid w:val="00377C1F"/>
    <w:rsid w:val="00377F3B"/>
    <w:rsid w:val="003800FF"/>
    <w:rsid w:val="0038051C"/>
    <w:rsid w:val="00380620"/>
    <w:rsid w:val="0038106B"/>
    <w:rsid w:val="0038136A"/>
    <w:rsid w:val="003814C5"/>
    <w:rsid w:val="00381A2C"/>
    <w:rsid w:val="00381A41"/>
    <w:rsid w:val="00381D93"/>
    <w:rsid w:val="00381F7D"/>
    <w:rsid w:val="00382005"/>
    <w:rsid w:val="00382224"/>
    <w:rsid w:val="00382520"/>
    <w:rsid w:val="003832DE"/>
    <w:rsid w:val="003832EA"/>
    <w:rsid w:val="00383495"/>
    <w:rsid w:val="00383786"/>
    <w:rsid w:val="0038384A"/>
    <w:rsid w:val="00383861"/>
    <w:rsid w:val="003844D5"/>
    <w:rsid w:val="003845F1"/>
    <w:rsid w:val="00384851"/>
    <w:rsid w:val="00384BDF"/>
    <w:rsid w:val="00384C38"/>
    <w:rsid w:val="003852A6"/>
    <w:rsid w:val="003854AB"/>
    <w:rsid w:val="00386118"/>
    <w:rsid w:val="003861F2"/>
    <w:rsid w:val="003868EF"/>
    <w:rsid w:val="003869AC"/>
    <w:rsid w:val="003869C2"/>
    <w:rsid w:val="00386C16"/>
    <w:rsid w:val="00386C42"/>
    <w:rsid w:val="00386D7E"/>
    <w:rsid w:val="00386E5E"/>
    <w:rsid w:val="00387094"/>
    <w:rsid w:val="00387188"/>
    <w:rsid w:val="003878A5"/>
    <w:rsid w:val="00387C20"/>
    <w:rsid w:val="00387E68"/>
    <w:rsid w:val="00387EEF"/>
    <w:rsid w:val="0039017C"/>
    <w:rsid w:val="00390393"/>
    <w:rsid w:val="00390401"/>
    <w:rsid w:val="00390777"/>
    <w:rsid w:val="00390C70"/>
    <w:rsid w:val="00390D5D"/>
    <w:rsid w:val="00390DAB"/>
    <w:rsid w:val="00390DE0"/>
    <w:rsid w:val="003910BF"/>
    <w:rsid w:val="00391211"/>
    <w:rsid w:val="00391389"/>
    <w:rsid w:val="003915A1"/>
    <w:rsid w:val="00391D93"/>
    <w:rsid w:val="00392231"/>
    <w:rsid w:val="0039235F"/>
    <w:rsid w:val="00392381"/>
    <w:rsid w:val="00392384"/>
    <w:rsid w:val="003927C6"/>
    <w:rsid w:val="003928D5"/>
    <w:rsid w:val="00392C6D"/>
    <w:rsid w:val="00392CC8"/>
    <w:rsid w:val="003933A3"/>
    <w:rsid w:val="00393990"/>
    <w:rsid w:val="00393B2B"/>
    <w:rsid w:val="00393DF7"/>
    <w:rsid w:val="003941B0"/>
    <w:rsid w:val="00394CFA"/>
    <w:rsid w:val="00395B65"/>
    <w:rsid w:val="00395C31"/>
    <w:rsid w:val="00395E01"/>
    <w:rsid w:val="00395E03"/>
    <w:rsid w:val="00396913"/>
    <w:rsid w:val="003969EF"/>
    <w:rsid w:val="00396A59"/>
    <w:rsid w:val="00396CE1"/>
    <w:rsid w:val="00396CEE"/>
    <w:rsid w:val="00396EB8"/>
    <w:rsid w:val="003971A5"/>
    <w:rsid w:val="003974D6"/>
    <w:rsid w:val="00397F1B"/>
    <w:rsid w:val="003A03D5"/>
    <w:rsid w:val="003A079D"/>
    <w:rsid w:val="003A0963"/>
    <w:rsid w:val="003A0BA3"/>
    <w:rsid w:val="003A0F25"/>
    <w:rsid w:val="003A1305"/>
    <w:rsid w:val="003A1D01"/>
    <w:rsid w:val="003A1D5D"/>
    <w:rsid w:val="003A1F39"/>
    <w:rsid w:val="003A225B"/>
    <w:rsid w:val="003A2345"/>
    <w:rsid w:val="003A2E2A"/>
    <w:rsid w:val="003A3175"/>
    <w:rsid w:val="003A3225"/>
    <w:rsid w:val="003A369F"/>
    <w:rsid w:val="003A3BE5"/>
    <w:rsid w:val="003A3DA2"/>
    <w:rsid w:val="003A3E8B"/>
    <w:rsid w:val="003A3F8F"/>
    <w:rsid w:val="003A400F"/>
    <w:rsid w:val="003A4147"/>
    <w:rsid w:val="003A4BB8"/>
    <w:rsid w:val="003A4CB4"/>
    <w:rsid w:val="003A4D89"/>
    <w:rsid w:val="003A4E5C"/>
    <w:rsid w:val="003A50F3"/>
    <w:rsid w:val="003A514D"/>
    <w:rsid w:val="003A54CD"/>
    <w:rsid w:val="003A5A87"/>
    <w:rsid w:val="003A6378"/>
    <w:rsid w:val="003A6379"/>
    <w:rsid w:val="003A6554"/>
    <w:rsid w:val="003A66E2"/>
    <w:rsid w:val="003A691B"/>
    <w:rsid w:val="003A69A9"/>
    <w:rsid w:val="003A7103"/>
    <w:rsid w:val="003A7A41"/>
    <w:rsid w:val="003A7EA7"/>
    <w:rsid w:val="003B0193"/>
    <w:rsid w:val="003B0416"/>
    <w:rsid w:val="003B0456"/>
    <w:rsid w:val="003B0820"/>
    <w:rsid w:val="003B0CFD"/>
    <w:rsid w:val="003B1181"/>
    <w:rsid w:val="003B1283"/>
    <w:rsid w:val="003B13A9"/>
    <w:rsid w:val="003B18C9"/>
    <w:rsid w:val="003B19F4"/>
    <w:rsid w:val="003B1A0A"/>
    <w:rsid w:val="003B2138"/>
    <w:rsid w:val="003B2290"/>
    <w:rsid w:val="003B231F"/>
    <w:rsid w:val="003B2685"/>
    <w:rsid w:val="003B2BD1"/>
    <w:rsid w:val="003B2FC3"/>
    <w:rsid w:val="003B3112"/>
    <w:rsid w:val="003B373C"/>
    <w:rsid w:val="003B397F"/>
    <w:rsid w:val="003B3A81"/>
    <w:rsid w:val="003B3B0F"/>
    <w:rsid w:val="003B3BEE"/>
    <w:rsid w:val="003B3C38"/>
    <w:rsid w:val="003B3C6F"/>
    <w:rsid w:val="003B3F18"/>
    <w:rsid w:val="003B4207"/>
    <w:rsid w:val="003B4490"/>
    <w:rsid w:val="003B455D"/>
    <w:rsid w:val="003B4939"/>
    <w:rsid w:val="003B497C"/>
    <w:rsid w:val="003B4991"/>
    <w:rsid w:val="003B52FD"/>
    <w:rsid w:val="003B5529"/>
    <w:rsid w:val="003B589B"/>
    <w:rsid w:val="003B5A3A"/>
    <w:rsid w:val="003B5F74"/>
    <w:rsid w:val="003B661B"/>
    <w:rsid w:val="003B665D"/>
    <w:rsid w:val="003B67A6"/>
    <w:rsid w:val="003B67B9"/>
    <w:rsid w:val="003B6A7F"/>
    <w:rsid w:val="003B6ECE"/>
    <w:rsid w:val="003B6F52"/>
    <w:rsid w:val="003B71BF"/>
    <w:rsid w:val="003B731D"/>
    <w:rsid w:val="003B7448"/>
    <w:rsid w:val="003B771F"/>
    <w:rsid w:val="003B7946"/>
    <w:rsid w:val="003C033E"/>
    <w:rsid w:val="003C048D"/>
    <w:rsid w:val="003C06F9"/>
    <w:rsid w:val="003C081E"/>
    <w:rsid w:val="003C0B5E"/>
    <w:rsid w:val="003C0B81"/>
    <w:rsid w:val="003C0E7D"/>
    <w:rsid w:val="003C1D05"/>
    <w:rsid w:val="003C21DA"/>
    <w:rsid w:val="003C252D"/>
    <w:rsid w:val="003C2A12"/>
    <w:rsid w:val="003C300D"/>
    <w:rsid w:val="003C3230"/>
    <w:rsid w:val="003C3328"/>
    <w:rsid w:val="003C3362"/>
    <w:rsid w:val="003C34DF"/>
    <w:rsid w:val="003C3C70"/>
    <w:rsid w:val="003C435E"/>
    <w:rsid w:val="003C4A62"/>
    <w:rsid w:val="003C5004"/>
    <w:rsid w:val="003C505D"/>
    <w:rsid w:val="003C5417"/>
    <w:rsid w:val="003C5546"/>
    <w:rsid w:val="003C59D8"/>
    <w:rsid w:val="003C5AC4"/>
    <w:rsid w:val="003C5EAF"/>
    <w:rsid w:val="003C60F6"/>
    <w:rsid w:val="003C62BF"/>
    <w:rsid w:val="003C653D"/>
    <w:rsid w:val="003C694B"/>
    <w:rsid w:val="003C6AA9"/>
    <w:rsid w:val="003C745E"/>
    <w:rsid w:val="003C7550"/>
    <w:rsid w:val="003C7793"/>
    <w:rsid w:val="003D007B"/>
    <w:rsid w:val="003D0093"/>
    <w:rsid w:val="003D0390"/>
    <w:rsid w:val="003D0458"/>
    <w:rsid w:val="003D0522"/>
    <w:rsid w:val="003D086E"/>
    <w:rsid w:val="003D0B14"/>
    <w:rsid w:val="003D10CB"/>
    <w:rsid w:val="003D134F"/>
    <w:rsid w:val="003D1D90"/>
    <w:rsid w:val="003D21BF"/>
    <w:rsid w:val="003D2923"/>
    <w:rsid w:val="003D2BBA"/>
    <w:rsid w:val="003D301E"/>
    <w:rsid w:val="003D3139"/>
    <w:rsid w:val="003D315A"/>
    <w:rsid w:val="003D31FD"/>
    <w:rsid w:val="003D333C"/>
    <w:rsid w:val="003D3852"/>
    <w:rsid w:val="003D3900"/>
    <w:rsid w:val="003D3994"/>
    <w:rsid w:val="003D3CDB"/>
    <w:rsid w:val="003D42A0"/>
    <w:rsid w:val="003D4507"/>
    <w:rsid w:val="003D45CD"/>
    <w:rsid w:val="003D468E"/>
    <w:rsid w:val="003D4F58"/>
    <w:rsid w:val="003D50D7"/>
    <w:rsid w:val="003D5480"/>
    <w:rsid w:val="003D59F8"/>
    <w:rsid w:val="003D5A56"/>
    <w:rsid w:val="003D5DEB"/>
    <w:rsid w:val="003D6034"/>
    <w:rsid w:val="003D66CD"/>
    <w:rsid w:val="003D6E9B"/>
    <w:rsid w:val="003D6EDC"/>
    <w:rsid w:val="003D6FE7"/>
    <w:rsid w:val="003D7295"/>
    <w:rsid w:val="003D738B"/>
    <w:rsid w:val="003D7676"/>
    <w:rsid w:val="003D7B71"/>
    <w:rsid w:val="003D7C9E"/>
    <w:rsid w:val="003D7DEC"/>
    <w:rsid w:val="003E069D"/>
    <w:rsid w:val="003E0A20"/>
    <w:rsid w:val="003E0BBC"/>
    <w:rsid w:val="003E1074"/>
    <w:rsid w:val="003E123F"/>
    <w:rsid w:val="003E1429"/>
    <w:rsid w:val="003E158F"/>
    <w:rsid w:val="003E191B"/>
    <w:rsid w:val="003E1A00"/>
    <w:rsid w:val="003E1E43"/>
    <w:rsid w:val="003E24E1"/>
    <w:rsid w:val="003E2BFD"/>
    <w:rsid w:val="003E2CC3"/>
    <w:rsid w:val="003E2E17"/>
    <w:rsid w:val="003E314D"/>
    <w:rsid w:val="003E3353"/>
    <w:rsid w:val="003E371E"/>
    <w:rsid w:val="003E4584"/>
    <w:rsid w:val="003E47CC"/>
    <w:rsid w:val="003E5480"/>
    <w:rsid w:val="003E587A"/>
    <w:rsid w:val="003E5E2B"/>
    <w:rsid w:val="003E5E3D"/>
    <w:rsid w:val="003E64D7"/>
    <w:rsid w:val="003E672E"/>
    <w:rsid w:val="003E68E6"/>
    <w:rsid w:val="003E6F36"/>
    <w:rsid w:val="003E6FB8"/>
    <w:rsid w:val="003E78BC"/>
    <w:rsid w:val="003E7968"/>
    <w:rsid w:val="003E7B9D"/>
    <w:rsid w:val="003E7C9D"/>
    <w:rsid w:val="003E7CF4"/>
    <w:rsid w:val="003E7DB1"/>
    <w:rsid w:val="003E7F17"/>
    <w:rsid w:val="003F006C"/>
    <w:rsid w:val="003F0527"/>
    <w:rsid w:val="003F06A4"/>
    <w:rsid w:val="003F07F6"/>
    <w:rsid w:val="003F0852"/>
    <w:rsid w:val="003F0907"/>
    <w:rsid w:val="003F0E20"/>
    <w:rsid w:val="003F15F3"/>
    <w:rsid w:val="003F16C3"/>
    <w:rsid w:val="003F2086"/>
    <w:rsid w:val="003F2DC3"/>
    <w:rsid w:val="003F31D4"/>
    <w:rsid w:val="003F3413"/>
    <w:rsid w:val="003F35AB"/>
    <w:rsid w:val="003F377A"/>
    <w:rsid w:val="003F3B68"/>
    <w:rsid w:val="003F3F1C"/>
    <w:rsid w:val="003F3F4C"/>
    <w:rsid w:val="003F440A"/>
    <w:rsid w:val="003F44F7"/>
    <w:rsid w:val="003F47E7"/>
    <w:rsid w:val="003F4B8A"/>
    <w:rsid w:val="003F503D"/>
    <w:rsid w:val="003F5172"/>
    <w:rsid w:val="003F5C5F"/>
    <w:rsid w:val="003F5DCA"/>
    <w:rsid w:val="003F65A7"/>
    <w:rsid w:val="003F67BF"/>
    <w:rsid w:val="003F6C64"/>
    <w:rsid w:val="003F6CF9"/>
    <w:rsid w:val="003F6F74"/>
    <w:rsid w:val="003F6FFA"/>
    <w:rsid w:val="003F70F1"/>
    <w:rsid w:val="003F72B6"/>
    <w:rsid w:val="003F761F"/>
    <w:rsid w:val="003F788D"/>
    <w:rsid w:val="003F7E77"/>
    <w:rsid w:val="003F7EF4"/>
    <w:rsid w:val="003F7F36"/>
    <w:rsid w:val="00400013"/>
    <w:rsid w:val="0040027B"/>
    <w:rsid w:val="004004AD"/>
    <w:rsid w:val="00400C36"/>
    <w:rsid w:val="00400EB5"/>
    <w:rsid w:val="0040184D"/>
    <w:rsid w:val="00401A60"/>
    <w:rsid w:val="00401F4F"/>
    <w:rsid w:val="00401F58"/>
    <w:rsid w:val="00402082"/>
    <w:rsid w:val="00402141"/>
    <w:rsid w:val="00402148"/>
    <w:rsid w:val="00402497"/>
    <w:rsid w:val="00402911"/>
    <w:rsid w:val="00402A01"/>
    <w:rsid w:val="00403033"/>
    <w:rsid w:val="004030B5"/>
    <w:rsid w:val="004034BB"/>
    <w:rsid w:val="00403607"/>
    <w:rsid w:val="00403DAE"/>
    <w:rsid w:val="0040482F"/>
    <w:rsid w:val="0040485B"/>
    <w:rsid w:val="00404A98"/>
    <w:rsid w:val="00404B52"/>
    <w:rsid w:val="00404C88"/>
    <w:rsid w:val="00404CAD"/>
    <w:rsid w:val="00404D01"/>
    <w:rsid w:val="0040537A"/>
    <w:rsid w:val="004053B8"/>
    <w:rsid w:val="00405536"/>
    <w:rsid w:val="004055D1"/>
    <w:rsid w:val="00405735"/>
    <w:rsid w:val="004064A9"/>
    <w:rsid w:val="00406608"/>
    <w:rsid w:val="0040693D"/>
    <w:rsid w:val="00406BD0"/>
    <w:rsid w:val="004072CD"/>
    <w:rsid w:val="00407656"/>
    <w:rsid w:val="00407691"/>
    <w:rsid w:val="00407B7C"/>
    <w:rsid w:val="00407C7B"/>
    <w:rsid w:val="00407FA4"/>
    <w:rsid w:val="00410198"/>
    <w:rsid w:val="0041033E"/>
    <w:rsid w:val="00410355"/>
    <w:rsid w:val="004106C6"/>
    <w:rsid w:val="00410720"/>
    <w:rsid w:val="00411171"/>
    <w:rsid w:val="004112A7"/>
    <w:rsid w:val="00411372"/>
    <w:rsid w:val="00411944"/>
    <w:rsid w:val="00411A18"/>
    <w:rsid w:val="00411D0A"/>
    <w:rsid w:val="00411E5A"/>
    <w:rsid w:val="00411E80"/>
    <w:rsid w:val="004123B5"/>
    <w:rsid w:val="0041240F"/>
    <w:rsid w:val="004124C7"/>
    <w:rsid w:val="00412A3B"/>
    <w:rsid w:val="00412A7A"/>
    <w:rsid w:val="00413014"/>
    <w:rsid w:val="0041308A"/>
    <w:rsid w:val="004130C2"/>
    <w:rsid w:val="004131C0"/>
    <w:rsid w:val="0041329B"/>
    <w:rsid w:val="00413695"/>
    <w:rsid w:val="004136AA"/>
    <w:rsid w:val="004137D0"/>
    <w:rsid w:val="004139B5"/>
    <w:rsid w:val="00413A63"/>
    <w:rsid w:val="00413D29"/>
    <w:rsid w:val="00413DD6"/>
    <w:rsid w:val="00413E4F"/>
    <w:rsid w:val="0041402B"/>
    <w:rsid w:val="00414097"/>
    <w:rsid w:val="00414100"/>
    <w:rsid w:val="00414383"/>
    <w:rsid w:val="00414981"/>
    <w:rsid w:val="00414A26"/>
    <w:rsid w:val="00415372"/>
    <w:rsid w:val="004157B0"/>
    <w:rsid w:val="0041583D"/>
    <w:rsid w:val="004160BE"/>
    <w:rsid w:val="00416F18"/>
    <w:rsid w:val="00417280"/>
    <w:rsid w:val="00417305"/>
    <w:rsid w:val="00417521"/>
    <w:rsid w:val="00417C2A"/>
    <w:rsid w:val="00417C31"/>
    <w:rsid w:val="0042011F"/>
    <w:rsid w:val="004207E8"/>
    <w:rsid w:val="00420A6C"/>
    <w:rsid w:val="00420A82"/>
    <w:rsid w:val="0042108E"/>
    <w:rsid w:val="004213B0"/>
    <w:rsid w:val="004216CB"/>
    <w:rsid w:val="00421851"/>
    <w:rsid w:val="004218DA"/>
    <w:rsid w:val="00421BAF"/>
    <w:rsid w:val="00421C24"/>
    <w:rsid w:val="00421CD6"/>
    <w:rsid w:val="00422272"/>
    <w:rsid w:val="004227B3"/>
    <w:rsid w:val="00422D20"/>
    <w:rsid w:val="0042339C"/>
    <w:rsid w:val="00423400"/>
    <w:rsid w:val="00423927"/>
    <w:rsid w:val="00423B31"/>
    <w:rsid w:val="00423B45"/>
    <w:rsid w:val="00423BEB"/>
    <w:rsid w:val="00423F65"/>
    <w:rsid w:val="00424D5E"/>
    <w:rsid w:val="00425258"/>
    <w:rsid w:val="00425561"/>
    <w:rsid w:val="004256C7"/>
    <w:rsid w:val="00425B4C"/>
    <w:rsid w:val="00426069"/>
    <w:rsid w:val="00426291"/>
    <w:rsid w:val="00426397"/>
    <w:rsid w:val="0042683D"/>
    <w:rsid w:val="00426C06"/>
    <w:rsid w:val="00426C49"/>
    <w:rsid w:val="00426D10"/>
    <w:rsid w:val="00426D61"/>
    <w:rsid w:val="00426EFD"/>
    <w:rsid w:val="00426F32"/>
    <w:rsid w:val="0042704C"/>
    <w:rsid w:val="004273B0"/>
    <w:rsid w:val="004276D8"/>
    <w:rsid w:val="00430057"/>
    <w:rsid w:val="004305CF"/>
    <w:rsid w:val="004305F1"/>
    <w:rsid w:val="00430792"/>
    <w:rsid w:val="0043104E"/>
    <w:rsid w:val="00431416"/>
    <w:rsid w:val="00431462"/>
    <w:rsid w:val="00431E5A"/>
    <w:rsid w:val="004323E3"/>
    <w:rsid w:val="00432B5F"/>
    <w:rsid w:val="00432DF4"/>
    <w:rsid w:val="004334C8"/>
    <w:rsid w:val="004335D6"/>
    <w:rsid w:val="0043463D"/>
    <w:rsid w:val="00434A87"/>
    <w:rsid w:val="00434DC2"/>
    <w:rsid w:val="00434F8F"/>
    <w:rsid w:val="004353C4"/>
    <w:rsid w:val="00435480"/>
    <w:rsid w:val="004357F6"/>
    <w:rsid w:val="00435AB6"/>
    <w:rsid w:val="00435AD1"/>
    <w:rsid w:val="00435B8F"/>
    <w:rsid w:val="00435C1A"/>
    <w:rsid w:val="00435E4A"/>
    <w:rsid w:val="00436324"/>
    <w:rsid w:val="00436CF6"/>
    <w:rsid w:val="00436E6B"/>
    <w:rsid w:val="00436E8B"/>
    <w:rsid w:val="00437E29"/>
    <w:rsid w:val="00437EAE"/>
    <w:rsid w:val="00437F1F"/>
    <w:rsid w:val="0044032A"/>
    <w:rsid w:val="00440512"/>
    <w:rsid w:val="00440545"/>
    <w:rsid w:val="004407F4"/>
    <w:rsid w:val="00440EBC"/>
    <w:rsid w:val="00440FF4"/>
    <w:rsid w:val="00441B96"/>
    <w:rsid w:val="00441D82"/>
    <w:rsid w:val="00441F4F"/>
    <w:rsid w:val="00442214"/>
    <w:rsid w:val="00442346"/>
    <w:rsid w:val="004423BC"/>
    <w:rsid w:val="0044249F"/>
    <w:rsid w:val="0044373B"/>
    <w:rsid w:val="00443D76"/>
    <w:rsid w:val="00444064"/>
    <w:rsid w:val="004445AB"/>
    <w:rsid w:val="004446B6"/>
    <w:rsid w:val="004448FE"/>
    <w:rsid w:val="00444C9F"/>
    <w:rsid w:val="00444DC7"/>
    <w:rsid w:val="00445026"/>
    <w:rsid w:val="00445326"/>
    <w:rsid w:val="004456C6"/>
    <w:rsid w:val="00445846"/>
    <w:rsid w:val="00445903"/>
    <w:rsid w:val="00445AC6"/>
    <w:rsid w:val="00445C53"/>
    <w:rsid w:val="00446150"/>
    <w:rsid w:val="00446199"/>
    <w:rsid w:val="004462ED"/>
    <w:rsid w:val="004465C1"/>
    <w:rsid w:val="00446931"/>
    <w:rsid w:val="00446BE1"/>
    <w:rsid w:val="0044739D"/>
    <w:rsid w:val="004473D9"/>
    <w:rsid w:val="004502DC"/>
    <w:rsid w:val="004503D3"/>
    <w:rsid w:val="00450442"/>
    <w:rsid w:val="00450973"/>
    <w:rsid w:val="00450E05"/>
    <w:rsid w:val="00450E0A"/>
    <w:rsid w:val="00451098"/>
    <w:rsid w:val="00451187"/>
    <w:rsid w:val="0045143E"/>
    <w:rsid w:val="00451FD5"/>
    <w:rsid w:val="00452023"/>
    <w:rsid w:val="004523E6"/>
    <w:rsid w:val="00452929"/>
    <w:rsid w:val="00452CA2"/>
    <w:rsid w:val="004530E0"/>
    <w:rsid w:val="0045379F"/>
    <w:rsid w:val="00453C32"/>
    <w:rsid w:val="00453F92"/>
    <w:rsid w:val="004545AE"/>
    <w:rsid w:val="00454A0C"/>
    <w:rsid w:val="00454B0C"/>
    <w:rsid w:val="00454B2C"/>
    <w:rsid w:val="00455153"/>
    <w:rsid w:val="00455417"/>
    <w:rsid w:val="004556F6"/>
    <w:rsid w:val="00455A49"/>
    <w:rsid w:val="00456088"/>
    <w:rsid w:val="00456172"/>
    <w:rsid w:val="00456270"/>
    <w:rsid w:val="0045686A"/>
    <w:rsid w:val="004572C6"/>
    <w:rsid w:val="0045758A"/>
    <w:rsid w:val="0045768B"/>
    <w:rsid w:val="0045785E"/>
    <w:rsid w:val="0045792C"/>
    <w:rsid w:val="00457C93"/>
    <w:rsid w:val="00460024"/>
    <w:rsid w:val="00460039"/>
    <w:rsid w:val="00460215"/>
    <w:rsid w:val="004604CE"/>
    <w:rsid w:val="0046062D"/>
    <w:rsid w:val="00460B50"/>
    <w:rsid w:val="00460F11"/>
    <w:rsid w:val="004611C9"/>
    <w:rsid w:val="00461400"/>
    <w:rsid w:val="0046144D"/>
    <w:rsid w:val="004615D7"/>
    <w:rsid w:val="00461A70"/>
    <w:rsid w:val="00461BF5"/>
    <w:rsid w:val="00461C59"/>
    <w:rsid w:val="0046214C"/>
    <w:rsid w:val="00462769"/>
    <w:rsid w:val="00462994"/>
    <w:rsid w:val="004629BC"/>
    <w:rsid w:val="00462A47"/>
    <w:rsid w:val="00463328"/>
    <w:rsid w:val="004633E9"/>
    <w:rsid w:val="00463C76"/>
    <w:rsid w:val="00463EF5"/>
    <w:rsid w:val="00464292"/>
    <w:rsid w:val="00464363"/>
    <w:rsid w:val="004643E9"/>
    <w:rsid w:val="00464580"/>
    <w:rsid w:val="00464A14"/>
    <w:rsid w:val="00464B7B"/>
    <w:rsid w:val="0046504F"/>
    <w:rsid w:val="0046534E"/>
    <w:rsid w:val="00465760"/>
    <w:rsid w:val="00465981"/>
    <w:rsid w:val="00465E1A"/>
    <w:rsid w:val="004662A7"/>
    <w:rsid w:val="004662E6"/>
    <w:rsid w:val="00466315"/>
    <w:rsid w:val="0046651C"/>
    <w:rsid w:val="00466534"/>
    <w:rsid w:val="004667BB"/>
    <w:rsid w:val="004668A2"/>
    <w:rsid w:val="00466B3C"/>
    <w:rsid w:val="00466ED3"/>
    <w:rsid w:val="00466F40"/>
    <w:rsid w:val="0046751B"/>
    <w:rsid w:val="00467600"/>
    <w:rsid w:val="004677C1"/>
    <w:rsid w:val="004678B5"/>
    <w:rsid w:val="00467A19"/>
    <w:rsid w:val="00467B47"/>
    <w:rsid w:val="00467BB1"/>
    <w:rsid w:val="00467C58"/>
    <w:rsid w:val="00467C9F"/>
    <w:rsid w:val="00467CC6"/>
    <w:rsid w:val="0047058C"/>
    <w:rsid w:val="004706F4"/>
    <w:rsid w:val="00470818"/>
    <w:rsid w:val="0047087B"/>
    <w:rsid w:val="00470BB8"/>
    <w:rsid w:val="00470C05"/>
    <w:rsid w:val="004711E6"/>
    <w:rsid w:val="00471728"/>
    <w:rsid w:val="004717AB"/>
    <w:rsid w:val="004717B1"/>
    <w:rsid w:val="004719A8"/>
    <w:rsid w:val="00471E58"/>
    <w:rsid w:val="00472159"/>
    <w:rsid w:val="00472528"/>
    <w:rsid w:val="0047266A"/>
    <w:rsid w:val="00472A73"/>
    <w:rsid w:val="00472C9E"/>
    <w:rsid w:val="00473379"/>
    <w:rsid w:val="004739D5"/>
    <w:rsid w:val="00473C66"/>
    <w:rsid w:val="00473D4A"/>
    <w:rsid w:val="00474811"/>
    <w:rsid w:val="00474927"/>
    <w:rsid w:val="0047511E"/>
    <w:rsid w:val="004753A7"/>
    <w:rsid w:val="004754A5"/>
    <w:rsid w:val="004755DF"/>
    <w:rsid w:val="0047586E"/>
    <w:rsid w:val="00475A87"/>
    <w:rsid w:val="00475D1F"/>
    <w:rsid w:val="004760E1"/>
    <w:rsid w:val="00476279"/>
    <w:rsid w:val="004768AA"/>
    <w:rsid w:val="00476F59"/>
    <w:rsid w:val="00477176"/>
    <w:rsid w:val="004771A1"/>
    <w:rsid w:val="004771C4"/>
    <w:rsid w:val="004774D6"/>
    <w:rsid w:val="0047751F"/>
    <w:rsid w:val="004775EE"/>
    <w:rsid w:val="0047798B"/>
    <w:rsid w:val="00477ACA"/>
    <w:rsid w:val="00477BE6"/>
    <w:rsid w:val="00480529"/>
    <w:rsid w:val="00480A95"/>
    <w:rsid w:val="00480B97"/>
    <w:rsid w:val="00481037"/>
    <w:rsid w:val="00481525"/>
    <w:rsid w:val="004815E9"/>
    <w:rsid w:val="0048179F"/>
    <w:rsid w:val="004818D0"/>
    <w:rsid w:val="00481B3D"/>
    <w:rsid w:val="00482449"/>
    <w:rsid w:val="004824A3"/>
    <w:rsid w:val="00482916"/>
    <w:rsid w:val="00482A39"/>
    <w:rsid w:val="00482B22"/>
    <w:rsid w:val="00482B82"/>
    <w:rsid w:val="00482CCF"/>
    <w:rsid w:val="00482D63"/>
    <w:rsid w:val="00482E75"/>
    <w:rsid w:val="00483288"/>
    <w:rsid w:val="004839CC"/>
    <w:rsid w:val="00483A43"/>
    <w:rsid w:val="00483BEE"/>
    <w:rsid w:val="004840E5"/>
    <w:rsid w:val="0048440A"/>
    <w:rsid w:val="00484B85"/>
    <w:rsid w:val="0048511F"/>
    <w:rsid w:val="004851F3"/>
    <w:rsid w:val="004852AB"/>
    <w:rsid w:val="0048589D"/>
    <w:rsid w:val="0048616F"/>
    <w:rsid w:val="00486327"/>
    <w:rsid w:val="004864DE"/>
    <w:rsid w:val="0048654D"/>
    <w:rsid w:val="00486650"/>
    <w:rsid w:val="00486BED"/>
    <w:rsid w:val="00486C0E"/>
    <w:rsid w:val="00486D83"/>
    <w:rsid w:val="00486DBC"/>
    <w:rsid w:val="0048754D"/>
    <w:rsid w:val="00487D4D"/>
    <w:rsid w:val="004906C1"/>
    <w:rsid w:val="00490D64"/>
    <w:rsid w:val="00490F4F"/>
    <w:rsid w:val="00491175"/>
    <w:rsid w:val="004914C6"/>
    <w:rsid w:val="0049159D"/>
    <w:rsid w:val="00491BAF"/>
    <w:rsid w:val="00491BF7"/>
    <w:rsid w:val="00491C92"/>
    <w:rsid w:val="00491D80"/>
    <w:rsid w:val="00491EED"/>
    <w:rsid w:val="004923A3"/>
    <w:rsid w:val="004923EA"/>
    <w:rsid w:val="00492C5B"/>
    <w:rsid w:val="00492ECB"/>
    <w:rsid w:val="0049313A"/>
    <w:rsid w:val="004932F9"/>
    <w:rsid w:val="00493CFF"/>
    <w:rsid w:val="004940D7"/>
    <w:rsid w:val="00494125"/>
    <w:rsid w:val="00494E9F"/>
    <w:rsid w:val="004952A5"/>
    <w:rsid w:val="004952BA"/>
    <w:rsid w:val="004955F2"/>
    <w:rsid w:val="00495AC4"/>
    <w:rsid w:val="00495C19"/>
    <w:rsid w:val="0049652D"/>
    <w:rsid w:val="00496AFA"/>
    <w:rsid w:val="00496C0D"/>
    <w:rsid w:val="00496D5B"/>
    <w:rsid w:val="004970AE"/>
    <w:rsid w:val="004973DF"/>
    <w:rsid w:val="00497574"/>
    <w:rsid w:val="004975C0"/>
    <w:rsid w:val="0049788C"/>
    <w:rsid w:val="00497B14"/>
    <w:rsid w:val="00497B4E"/>
    <w:rsid w:val="004A051C"/>
    <w:rsid w:val="004A09FB"/>
    <w:rsid w:val="004A1443"/>
    <w:rsid w:val="004A1585"/>
    <w:rsid w:val="004A17AA"/>
    <w:rsid w:val="004A17E8"/>
    <w:rsid w:val="004A1F56"/>
    <w:rsid w:val="004A1FB6"/>
    <w:rsid w:val="004A2513"/>
    <w:rsid w:val="004A2559"/>
    <w:rsid w:val="004A27A1"/>
    <w:rsid w:val="004A2F53"/>
    <w:rsid w:val="004A31FE"/>
    <w:rsid w:val="004A3629"/>
    <w:rsid w:val="004A36DB"/>
    <w:rsid w:val="004A39C7"/>
    <w:rsid w:val="004A3E2B"/>
    <w:rsid w:val="004A3EEF"/>
    <w:rsid w:val="004A44C2"/>
    <w:rsid w:val="004A4533"/>
    <w:rsid w:val="004A46EF"/>
    <w:rsid w:val="004A4731"/>
    <w:rsid w:val="004A48F1"/>
    <w:rsid w:val="004A4B61"/>
    <w:rsid w:val="004A4FF2"/>
    <w:rsid w:val="004A5501"/>
    <w:rsid w:val="004A5774"/>
    <w:rsid w:val="004A5A5A"/>
    <w:rsid w:val="004A5A5E"/>
    <w:rsid w:val="004A5AD2"/>
    <w:rsid w:val="004A6506"/>
    <w:rsid w:val="004A654C"/>
    <w:rsid w:val="004A6BC3"/>
    <w:rsid w:val="004A6D6F"/>
    <w:rsid w:val="004A6EDC"/>
    <w:rsid w:val="004A70AE"/>
    <w:rsid w:val="004A72C4"/>
    <w:rsid w:val="004A74EB"/>
    <w:rsid w:val="004A7710"/>
    <w:rsid w:val="004A796B"/>
    <w:rsid w:val="004A7AB6"/>
    <w:rsid w:val="004A7B63"/>
    <w:rsid w:val="004B0203"/>
    <w:rsid w:val="004B0661"/>
    <w:rsid w:val="004B091D"/>
    <w:rsid w:val="004B0C53"/>
    <w:rsid w:val="004B1210"/>
    <w:rsid w:val="004B1511"/>
    <w:rsid w:val="004B1518"/>
    <w:rsid w:val="004B1647"/>
    <w:rsid w:val="004B1BA7"/>
    <w:rsid w:val="004B1C26"/>
    <w:rsid w:val="004B204C"/>
    <w:rsid w:val="004B2148"/>
    <w:rsid w:val="004B261D"/>
    <w:rsid w:val="004B26A5"/>
    <w:rsid w:val="004B35DC"/>
    <w:rsid w:val="004B36E6"/>
    <w:rsid w:val="004B388A"/>
    <w:rsid w:val="004B38FB"/>
    <w:rsid w:val="004B39DE"/>
    <w:rsid w:val="004B3F44"/>
    <w:rsid w:val="004B4418"/>
    <w:rsid w:val="004B46F9"/>
    <w:rsid w:val="004B4E27"/>
    <w:rsid w:val="004B4EBE"/>
    <w:rsid w:val="004B539E"/>
    <w:rsid w:val="004B5606"/>
    <w:rsid w:val="004B56FA"/>
    <w:rsid w:val="004B5720"/>
    <w:rsid w:val="004B5967"/>
    <w:rsid w:val="004B5BCA"/>
    <w:rsid w:val="004B5CE5"/>
    <w:rsid w:val="004B6090"/>
    <w:rsid w:val="004B633E"/>
    <w:rsid w:val="004B67BD"/>
    <w:rsid w:val="004B7426"/>
    <w:rsid w:val="004B7821"/>
    <w:rsid w:val="004B7A42"/>
    <w:rsid w:val="004B7BB9"/>
    <w:rsid w:val="004B7DA3"/>
    <w:rsid w:val="004C0803"/>
    <w:rsid w:val="004C08CE"/>
    <w:rsid w:val="004C0916"/>
    <w:rsid w:val="004C0B85"/>
    <w:rsid w:val="004C0E29"/>
    <w:rsid w:val="004C0F53"/>
    <w:rsid w:val="004C1BCD"/>
    <w:rsid w:val="004C1FD9"/>
    <w:rsid w:val="004C2144"/>
    <w:rsid w:val="004C23FF"/>
    <w:rsid w:val="004C25B7"/>
    <w:rsid w:val="004C29CD"/>
    <w:rsid w:val="004C2A97"/>
    <w:rsid w:val="004C2BD3"/>
    <w:rsid w:val="004C2C44"/>
    <w:rsid w:val="004C2CD5"/>
    <w:rsid w:val="004C3232"/>
    <w:rsid w:val="004C34AD"/>
    <w:rsid w:val="004C35C4"/>
    <w:rsid w:val="004C3A44"/>
    <w:rsid w:val="004C3CFE"/>
    <w:rsid w:val="004C3D2D"/>
    <w:rsid w:val="004C3D86"/>
    <w:rsid w:val="004C3F57"/>
    <w:rsid w:val="004C4CB5"/>
    <w:rsid w:val="004C4FC8"/>
    <w:rsid w:val="004C50D3"/>
    <w:rsid w:val="004C52BB"/>
    <w:rsid w:val="004C52CE"/>
    <w:rsid w:val="004C58BE"/>
    <w:rsid w:val="004C58DA"/>
    <w:rsid w:val="004C5911"/>
    <w:rsid w:val="004C5AFE"/>
    <w:rsid w:val="004C5CE3"/>
    <w:rsid w:val="004C5DF8"/>
    <w:rsid w:val="004C5FE5"/>
    <w:rsid w:val="004C638F"/>
    <w:rsid w:val="004C6695"/>
    <w:rsid w:val="004C6E70"/>
    <w:rsid w:val="004C723D"/>
    <w:rsid w:val="004C7490"/>
    <w:rsid w:val="004C792B"/>
    <w:rsid w:val="004C7A87"/>
    <w:rsid w:val="004C7CD4"/>
    <w:rsid w:val="004C7DAF"/>
    <w:rsid w:val="004D0020"/>
    <w:rsid w:val="004D01C2"/>
    <w:rsid w:val="004D024F"/>
    <w:rsid w:val="004D039C"/>
    <w:rsid w:val="004D04D8"/>
    <w:rsid w:val="004D0E38"/>
    <w:rsid w:val="004D11BE"/>
    <w:rsid w:val="004D153B"/>
    <w:rsid w:val="004D1E9C"/>
    <w:rsid w:val="004D2366"/>
    <w:rsid w:val="004D2697"/>
    <w:rsid w:val="004D29C4"/>
    <w:rsid w:val="004D2DC6"/>
    <w:rsid w:val="004D2EBC"/>
    <w:rsid w:val="004D30F7"/>
    <w:rsid w:val="004D319D"/>
    <w:rsid w:val="004D326F"/>
    <w:rsid w:val="004D3273"/>
    <w:rsid w:val="004D32C8"/>
    <w:rsid w:val="004D367C"/>
    <w:rsid w:val="004D3A31"/>
    <w:rsid w:val="004D3C5B"/>
    <w:rsid w:val="004D3DAF"/>
    <w:rsid w:val="004D42AA"/>
    <w:rsid w:val="004D42E4"/>
    <w:rsid w:val="004D436D"/>
    <w:rsid w:val="004D4463"/>
    <w:rsid w:val="004D4492"/>
    <w:rsid w:val="004D4505"/>
    <w:rsid w:val="004D4DB9"/>
    <w:rsid w:val="004D5641"/>
    <w:rsid w:val="004D570E"/>
    <w:rsid w:val="004D60F1"/>
    <w:rsid w:val="004D61A8"/>
    <w:rsid w:val="004D63CD"/>
    <w:rsid w:val="004D679F"/>
    <w:rsid w:val="004D68A8"/>
    <w:rsid w:val="004D6BE2"/>
    <w:rsid w:val="004D6C73"/>
    <w:rsid w:val="004D6E9D"/>
    <w:rsid w:val="004D6EA9"/>
    <w:rsid w:val="004D7066"/>
    <w:rsid w:val="004D794B"/>
    <w:rsid w:val="004D7A31"/>
    <w:rsid w:val="004D7ACE"/>
    <w:rsid w:val="004D7CC1"/>
    <w:rsid w:val="004D7E0E"/>
    <w:rsid w:val="004D7E16"/>
    <w:rsid w:val="004D7FEA"/>
    <w:rsid w:val="004E0712"/>
    <w:rsid w:val="004E080F"/>
    <w:rsid w:val="004E10E2"/>
    <w:rsid w:val="004E1D4C"/>
    <w:rsid w:val="004E1FF1"/>
    <w:rsid w:val="004E2236"/>
    <w:rsid w:val="004E25F5"/>
    <w:rsid w:val="004E2626"/>
    <w:rsid w:val="004E2834"/>
    <w:rsid w:val="004E2BBF"/>
    <w:rsid w:val="004E2C93"/>
    <w:rsid w:val="004E2DA5"/>
    <w:rsid w:val="004E312E"/>
    <w:rsid w:val="004E32E7"/>
    <w:rsid w:val="004E38E7"/>
    <w:rsid w:val="004E3BE2"/>
    <w:rsid w:val="004E3C9B"/>
    <w:rsid w:val="004E4274"/>
    <w:rsid w:val="004E42DD"/>
    <w:rsid w:val="004E4558"/>
    <w:rsid w:val="004E478C"/>
    <w:rsid w:val="004E4A05"/>
    <w:rsid w:val="004E4B43"/>
    <w:rsid w:val="004E4B64"/>
    <w:rsid w:val="004E530A"/>
    <w:rsid w:val="004E539C"/>
    <w:rsid w:val="004E552C"/>
    <w:rsid w:val="004E5766"/>
    <w:rsid w:val="004E59D8"/>
    <w:rsid w:val="004E5A25"/>
    <w:rsid w:val="004E5C9A"/>
    <w:rsid w:val="004E5F31"/>
    <w:rsid w:val="004E6061"/>
    <w:rsid w:val="004E6603"/>
    <w:rsid w:val="004E67E5"/>
    <w:rsid w:val="004E6DA2"/>
    <w:rsid w:val="004E7529"/>
    <w:rsid w:val="004E796B"/>
    <w:rsid w:val="004E7B84"/>
    <w:rsid w:val="004E7CC6"/>
    <w:rsid w:val="004E7CCB"/>
    <w:rsid w:val="004F0211"/>
    <w:rsid w:val="004F0341"/>
    <w:rsid w:val="004F035C"/>
    <w:rsid w:val="004F0498"/>
    <w:rsid w:val="004F0989"/>
    <w:rsid w:val="004F098D"/>
    <w:rsid w:val="004F0C8B"/>
    <w:rsid w:val="004F1330"/>
    <w:rsid w:val="004F145B"/>
    <w:rsid w:val="004F1595"/>
    <w:rsid w:val="004F1B37"/>
    <w:rsid w:val="004F2CF0"/>
    <w:rsid w:val="004F3142"/>
    <w:rsid w:val="004F317A"/>
    <w:rsid w:val="004F3285"/>
    <w:rsid w:val="004F375D"/>
    <w:rsid w:val="004F37D5"/>
    <w:rsid w:val="004F39CA"/>
    <w:rsid w:val="004F3A63"/>
    <w:rsid w:val="004F3CF8"/>
    <w:rsid w:val="004F3EDD"/>
    <w:rsid w:val="004F3EE0"/>
    <w:rsid w:val="004F44FC"/>
    <w:rsid w:val="004F4542"/>
    <w:rsid w:val="004F45C3"/>
    <w:rsid w:val="004F46C7"/>
    <w:rsid w:val="004F46CE"/>
    <w:rsid w:val="004F4A57"/>
    <w:rsid w:val="004F4EA7"/>
    <w:rsid w:val="004F504E"/>
    <w:rsid w:val="004F5222"/>
    <w:rsid w:val="004F57F2"/>
    <w:rsid w:val="004F5F6A"/>
    <w:rsid w:val="004F611E"/>
    <w:rsid w:val="004F6BA8"/>
    <w:rsid w:val="004F73BD"/>
    <w:rsid w:val="004F764B"/>
    <w:rsid w:val="004F789C"/>
    <w:rsid w:val="004F795C"/>
    <w:rsid w:val="004F7FB0"/>
    <w:rsid w:val="005006CB"/>
    <w:rsid w:val="00500FAD"/>
    <w:rsid w:val="00501069"/>
    <w:rsid w:val="00501B73"/>
    <w:rsid w:val="00501C04"/>
    <w:rsid w:val="00501C38"/>
    <w:rsid w:val="00501E01"/>
    <w:rsid w:val="00502370"/>
    <w:rsid w:val="00502440"/>
    <w:rsid w:val="00502768"/>
    <w:rsid w:val="00502B11"/>
    <w:rsid w:val="00502DBF"/>
    <w:rsid w:val="00502FC7"/>
    <w:rsid w:val="00503394"/>
    <w:rsid w:val="0050368B"/>
    <w:rsid w:val="00503FEA"/>
    <w:rsid w:val="00504525"/>
    <w:rsid w:val="00505736"/>
    <w:rsid w:val="00505B69"/>
    <w:rsid w:val="00506027"/>
    <w:rsid w:val="0050617A"/>
    <w:rsid w:val="005061A3"/>
    <w:rsid w:val="005061FE"/>
    <w:rsid w:val="00506857"/>
    <w:rsid w:val="00506CAD"/>
    <w:rsid w:val="00506FDD"/>
    <w:rsid w:val="00507696"/>
    <w:rsid w:val="005078A9"/>
    <w:rsid w:val="00507A94"/>
    <w:rsid w:val="00507CAA"/>
    <w:rsid w:val="00507E87"/>
    <w:rsid w:val="00507F7D"/>
    <w:rsid w:val="00510285"/>
    <w:rsid w:val="00510768"/>
    <w:rsid w:val="0051093A"/>
    <w:rsid w:val="005112EA"/>
    <w:rsid w:val="00511395"/>
    <w:rsid w:val="00511A2D"/>
    <w:rsid w:val="00511CB6"/>
    <w:rsid w:val="00511E83"/>
    <w:rsid w:val="00511ECE"/>
    <w:rsid w:val="0051248C"/>
    <w:rsid w:val="00512B3F"/>
    <w:rsid w:val="00512BB9"/>
    <w:rsid w:val="00512D68"/>
    <w:rsid w:val="00513295"/>
    <w:rsid w:val="005133F6"/>
    <w:rsid w:val="00513566"/>
    <w:rsid w:val="00513A0D"/>
    <w:rsid w:val="00513DD4"/>
    <w:rsid w:val="00514293"/>
    <w:rsid w:val="005146BE"/>
    <w:rsid w:val="00514BE3"/>
    <w:rsid w:val="00514CDD"/>
    <w:rsid w:val="00514F01"/>
    <w:rsid w:val="0051520D"/>
    <w:rsid w:val="00515A0E"/>
    <w:rsid w:val="00515E7C"/>
    <w:rsid w:val="00515FBC"/>
    <w:rsid w:val="00516175"/>
    <w:rsid w:val="0051642D"/>
    <w:rsid w:val="005165EA"/>
    <w:rsid w:val="00516A8F"/>
    <w:rsid w:val="00516AD0"/>
    <w:rsid w:val="00516AE4"/>
    <w:rsid w:val="00516DB0"/>
    <w:rsid w:val="0051715B"/>
    <w:rsid w:val="00517193"/>
    <w:rsid w:val="0051722E"/>
    <w:rsid w:val="00517441"/>
    <w:rsid w:val="005177DB"/>
    <w:rsid w:val="00517C1F"/>
    <w:rsid w:val="00520373"/>
    <w:rsid w:val="005203B7"/>
    <w:rsid w:val="0052068F"/>
    <w:rsid w:val="00520B0D"/>
    <w:rsid w:val="00521014"/>
    <w:rsid w:val="005211E3"/>
    <w:rsid w:val="005214B5"/>
    <w:rsid w:val="00521531"/>
    <w:rsid w:val="0052156F"/>
    <w:rsid w:val="0052164C"/>
    <w:rsid w:val="00521AF3"/>
    <w:rsid w:val="00521C3F"/>
    <w:rsid w:val="00521D7D"/>
    <w:rsid w:val="0052256C"/>
    <w:rsid w:val="00522646"/>
    <w:rsid w:val="00522A00"/>
    <w:rsid w:val="00523302"/>
    <w:rsid w:val="005238F2"/>
    <w:rsid w:val="0052408A"/>
    <w:rsid w:val="005246EA"/>
    <w:rsid w:val="005249E6"/>
    <w:rsid w:val="00524DBC"/>
    <w:rsid w:val="00524FA9"/>
    <w:rsid w:val="00525E5D"/>
    <w:rsid w:val="005264FB"/>
    <w:rsid w:val="005269D7"/>
    <w:rsid w:val="00526C00"/>
    <w:rsid w:val="00526CE1"/>
    <w:rsid w:val="00526F6C"/>
    <w:rsid w:val="005270CC"/>
    <w:rsid w:val="0052792C"/>
    <w:rsid w:val="00527CBE"/>
    <w:rsid w:val="00527DDF"/>
    <w:rsid w:val="00527E11"/>
    <w:rsid w:val="00527E65"/>
    <w:rsid w:val="00527EA2"/>
    <w:rsid w:val="005301B5"/>
    <w:rsid w:val="00530746"/>
    <w:rsid w:val="005308C6"/>
    <w:rsid w:val="0053124F"/>
    <w:rsid w:val="005316FB"/>
    <w:rsid w:val="0053193A"/>
    <w:rsid w:val="00531B58"/>
    <w:rsid w:val="00531CA2"/>
    <w:rsid w:val="00531E9A"/>
    <w:rsid w:val="0053246A"/>
    <w:rsid w:val="00532597"/>
    <w:rsid w:val="00532701"/>
    <w:rsid w:val="00532909"/>
    <w:rsid w:val="00532DD7"/>
    <w:rsid w:val="00533464"/>
    <w:rsid w:val="005339D2"/>
    <w:rsid w:val="00533F49"/>
    <w:rsid w:val="005341C9"/>
    <w:rsid w:val="005348D8"/>
    <w:rsid w:val="00534CE5"/>
    <w:rsid w:val="00535028"/>
    <w:rsid w:val="0053519B"/>
    <w:rsid w:val="005351BD"/>
    <w:rsid w:val="00535514"/>
    <w:rsid w:val="0053558F"/>
    <w:rsid w:val="0053562C"/>
    <w:rsid w:val="005358E0"/>
    <w:rsid w:val="00536369"/>
    <w:rsid w:val="00536475"/>
    <w:rsid w:val="005367DF"/>
    <w:rsid w:val="00536C09"/>
    <w:rsid w:val="00536DF6"/>
    <w:rsid w:val="00536E50"/>
    <w:rsid w:val="0053709F"/>
    <w:rsid w:val="005379F4"/>
    <w:rsid w:val="00537A6E"/>
    <w:rsid w:val="00537CCD"/>
    <w:rsid w:val="005400AE"/>
    <w:rsid w:val="00540132"/>
    <w:rsid w:val="00540194"/>
    <w:rsid w:val="00540850"/>
    <w:rsid w:val="00540A07"/>
    <w:rsid w:val="00540B43"/>
    <w:rsid w:val="00541165"/>
    <w:rsid w:val="00541568"/>
    <w:rsid w:val="00541A0D"/>
    <w:rsid w:val="00541C33"/>
    <w:rsid w:val="0054346B"/>
    <w:rsid w:val="005435C7"/>
    <w:rsid w:val="00544587"/>
    <w:rsid w:val="00544FEC"/>
    <w:rsid w:val="0054521E"/>
    <w:rsid w:val="0054523E"/>
    <w:rsid w:val="0054561E"/>
    <w:rsid w:val="00545990"/>
    <w:rsid w:val="00546157"/>
    <w:rsid w:val="005463D0"/>
    <w:rsid w:val="0054672F"/>
    <w:rsid w:val="00546DFE"/>
    <w:rsid w:val="00546E22"/>
    <w:rsid w:val="0054705B"/>
    <w:rsid w:val="00547189"/>
    <w:rsid w:val="005471C1"/>
    <w:rsid w:val="00547553"/>
    <w:rsid w:val="005475B9"/>
    <w:rsid w:val="005477A8"/>
    <w:rsid w:val="00547A10"/>
    <w:rsid w:val="00550004"/>
    <w:rsid w:val="005503EF"/>
    <w:rsid w:val="005504F8"/>
    <w:rsid w:val="0055098C"/>
    <w:rsid w:val="00550B2D"/>
    <w:rsid w:val="00550E71"/>
    <w:rsid w:val="005513D3"/>
    <w:rsid w:val="0055144E"/>
    <w:rsid w:val="005515D2"/>
    <w:rsid w:val="00551C61"/>
    <w:rsid w:val="00551C8C"/>
    <w:rsid w:val="00552387"/>
    <w:rsid w:val="005523DD"/>
    <w:rsid w:val="0055276B"/>
    <w:rsid w:val="00552BCC"/>
    <w:rsid w:val="00552BE3"/>
    <w:rsid w:val="00552F24"/>
    <w:rsid w:val="00553297"/>
    <w:rsid w:val="00553912"/>
    <w:rsid w:val="00553A49"/>
    <w:rsid w:val="00553BD1"/>
    <w:rsid w:val="00553FDB"/>
    <w:rsid w:val="00554157"/>
    <w:rsid w:val="0055433E"/>
    <w:rsid w:val="00554528"/>
    <w:rsid w:val="0055472E"/>
    <w:rsid w:val="005547EB"/>
    <w:rsid w:val="00554CC8"/>
    <w:rsid w:val="00554EB4"/>
    <w:rsid w:val="00555207"/>
    <w:rsid w:val="005552DD"/>
    <w:rsid w:val="00555371"/>
    <w:rsid w:val="005553DC"/>
    <w:rsid w:val="00555E96"/>
    <w:rsid w:val="005561B0"/>
    <w:rsid w:val="0055673D"/>
    <w:rsid w:val="0055695E"/>
    <w:rsid w:val="00556ABA"/>
    <w:rsid w:val="00556B00"/>
    <w:rsid w:val="00556FB3"/>
    <w:rsid w:val="00557125"/>
    <w:rsid w:val="00557145"/>
    <w:rsid w:val="005571A1"/>
    <w:rsid w:val="005571E9"/>
    <w:rsid w:val="00557259"/>
    <w:rsid w:val="00557A56"/>
    <w:rsid w:val="00557A62"/>
    <w:rsid w:val="00557D74"/>
    <w:rsid w:val="00557E1F"/>
    <w:rsid w:val="00560387"/>
    <w:rsid w:val="00560E16"/>
    <w:rsid w:val="00561053"/>
    <w:rsid w:val="00561300"/>
    <w:rsid w:val="005614DD"/>
    <w:rsid w:val="0056162E"/>
    <w:rsid w:val="005616AE"/>
    <w:rsid w:val="00561722"/>
    <w:rsid w:val="00561A45"/>
    <w:rsid w:val="00561EBC"/>
    <w:rsid w:val="005621CA"/>
    <w:rsid w:val="005621F7"/>
    <w:rsid w:val="0056273C"/>
    <w:rsid w:val="005628C2"/>
    <w:rsid w:val="00563045"/>
    <w:rsid w:val="005630F0"/>
    <w:rsid w:val="0056349B"/>
    <w:rsid w:val="0056352D"/>
    <w:rsid w:val="00563DA1"/>
    <w:rsid w:val="00564237"/>
    <w:rsid w:val="005642B1"/>
    <w:rsid w:val="0056463A"/>
    <w:rsid w:val="005647C5"/>
    <w:rsid w:val="00564A56"/>
    <w:rsid w:val="00564CAF"/>
    <w:rsid w:val="00564DCE"/>
    <w:rsid w:val="00564F20"/>
    <w:rsid w:val="00565105"/>
    <w:rsid w:val="00565395"/>
    <w:rsid w:val="00565529"/>
    <w:rsid w:val="0056584F"/>
    <w:rsid w:val="00565994"/>
    <w:rsid w:val="00565D8B"/>
    <w:rsid w:val="00565DE1"/>
    <w:rsid w:val="0056633A"/>
    <w:rsid w:val="0056658D"/>
    <w:rsid w:val="005667CA"/>
    <w:rsid w:val="005669C0"/>
    <w:rsid w:val="00566B11"/>
    <w:rsid w:val="00566B20"/>
    <w:rsid w:val="00566D00"/>
    <w:rsid w:val="00566D40"/>
    <w:rsid w:val="00566FCB"/>
    <w:rsid w:val="00566FF4"/>
    <w:rsid w:val="00567092"/>
    <w:rsid w:val="005670F5"/>
    <w:rsid w:val="00567144"/>
    <w:rsid w:val="0056763E"/>
    <w:rsid w:val="00567A81"/>
    <w:rsid w:val="005706F0"/>
    <w:rsid w:val="00570CF1"/>
    <w:rsid w:val="00570D14"/>
    <w:rsid w:val="00570F33"/>
    <w:rsid w:val="0057111D"/>
    <w:rsid w:val="005714B4"/>
    <w:rsid w:val="005714ED"/>
    <w:rsid w:val="00571601"/>
    <w:rsid w:val="00571784"/>
    <w:rsid w:val="00571856"/>
    <w:rsid w:val="00571B5C"/>
    <w:rsid w:val="00571F37"/>
    <w:rsid w:val="00572032"/>
    <w:rsid w:val="00572080"/>
    <w:rsid w:val="00572223"/>
    <w:rsid w:val="00572282"/>
    <w:rsid w:val="0057240F"/>
    <w:rsid w:val="00572502"/>
    <w:rsid w:val="00572864"/>
    <w:rsid w:val="00572AFF"/>
    <w:rsid w:val="00572D19"/>
    <w:rsid w:val="00573207"/>
    <w:rsid w:val="005732D3"/>
    <w:rsid w:val="005735A6"/>
    <w:rsid w:val="0057381B"/>
    <w:rsid w:val="0057388F"/>
    <w:rsid w:val="005739A1"/>
    <w:rsid w:val="005743C0"/>
    <w:rsid w:val="00574AEF"/>
    <w:rsid w:val="00574E73"/>
    <w:rsid w:val="00575101"/>
    <w:rsid w:val="00575357"/>
    <w:rsid w:val="005753C9"/>
    <w:rsid w:val="005757E5"/>
    <w:rsid w:val="00575819"/>
    <w:rsid w:val="00575833"/>
    <w:rsid w:val="005759E6"/>
    <w:rsid w:val="00576C79"/>
    <w:rsid w:val="00576D61"/>
    <w:rsid w:val="0057787D"/>
    <w:rsid w:val="00577904"/>
    <w:rsid w:val="00577945"/>
    <w:rsid w:val="005779C6"/>
    <w:rsid w:val="00577A6D"/>
    <w:rsid w:val="00577C1A"/>
    <w:rsid w:val="00577F35"/>
    <w:rsid w:val="00580075"/>
    <w:rsid w:val="00580127"/>
    <w:rsid w:val="0058030E"/>
    <w:rsid w:val="005807EB"/>
    <w:rsid w:val="00580B28"/>
    <w:rsid w:val="00580C98"/>
    <w:rsid w:val="0058142D"/>
    <w:rsid w:val="005815B6"/>
    <w:rsid w:val="00581DCD"/>
    <w:rsid w:val="00581FF6"/>
    <w:rsid w:val="005821F8"/>
    <w:rsid w:val="005822D2"/>
    <w:rsid w:val="00582587"/>
    <w:rsid w:val="005826D5"/>
    <w:rsid w:val="005828EF"/>
    <w:rsid w:val="00582A64"/>
    <w:rsid w:val="00582C87"/>
    <w:rsid w:val="00583ED9"/>
    <w:rsid w:val="00584050"/>
    <w:rsid w:val="005848FC"/>
    <w:rsid w:val="00584C2D"/>
    <w:rsid w:val="00584D65"/>
    <w:rsid w:val="005851BA"/>
    <w:rsid w:val="005855B9"/>
    <w:rsid w:val="0058574E"/>
    <w:rsid w:val="00585DD2"/>
    <w:rsid w:val="00585FF7"/>
    <w:rsid w:val="00586299"/>
    <w:rsid w:val="00586689"/>
    <w:rsid w:val="005876B3"/>
    <w:rsid w:val="005879F7"/>
    <w:rsid w:val="00587B01"/>
    <w:rsid w:val="00587B6D"/>
    <w:rsid w:val="00587CE6"/>
    <w:rsid w:val="00587DC6"/>
    <w:rsid w:val="00590220"/>
    <w:rsid w:val="005903E3"/>
    <w:rsid w:val="00590A2A"/>
    <w:rsid w:val="00590CCC"/>
    <w:rsid w:val="00590D2A"/>
    <w:rsid w:val="005910BC"/>
    <w:rsid w:val="005912E8"/>
    <w:rsid w:val="005913B4"/>
    <w:rsid w:val="00591419"/>
    <w:rsid w:val="0059146D"/>
    <w:rsid w:val="0059178E"/>
    <w:rsid w:val="00591AA8"/>
    <w:rsid w:val="00591B8C"/>
    <w:rsid w:val="00591BDD"/>
    <w:rsid w:val="00591E70"/>
    <w:rsid w:val="00592015"/>
    <w:rsid w:val="00592B86"/>
    <w:rsid w:val="0059329B"/>
    <w:rsid w:val="00593343"/>
    <w:rsid w:val="005937F6"/>
    <w:rsid w:val="0059398E"/>
    <w:rsid w:val="005939A1"/>
    <w:rsid w:val="00593B07"/>
    <w:rsid w:val="00593F84"/>
    <w:rsid w:val="0059457A"/>
    <w:rsid w:val="00594E66"/>
    <w:rsid w:val="00594EE4"/>
    <w:rsid w:val="00595221"/>
    <w:rsid w:val="00595BF3"/>
    <w:rsid w:val="00595BFF"/>
    <w:rsid w:val="00595F0B"/>
    <w:rsid w:val="00596901"/>
    <w:rsid w:val="00596D86"/>
    <w:rsid w:val="0059706C"/>
    <w:rsid w:val="005970A3"/>
    <w:rsid w:val="00597749"/>
    <w:rsid w:val="00597802"/>
    <w:rsid w:val="00597E8C"/>
    <w:rsid w:val="005A0169"/>
    <w:rsid w:val="005A0357"/>
    <w:rsid w:val="005A03B9"/>
    <w:rsid w:val="005A04CC"/>
    <w:rsid w:val="005A04D6"/>
    <w:rsid w:val="005A0612"/>
    <w:rsid w:val="005A0864"/>
    <w:rsid w:val="005A08E2"/>
    <w:rsid w:val="005A17F7"/>
    <w:rsid w:val="005A1B5B"/>
    <w:rsid w:val="005A1FD1"/>
    <w:rsid w:val="005A201D"/>
    <w:rsid w:val="005A2023"/>
    <w:rsid w:val="005A2281"/>
    <w:rsid w:val="005A2388"/>
    <w:rsid w:val="005A2590"/>
    <w:rsid w:val="005A2847"/>
    <w:rsid w:val="005A2B62"/>
    <w:rsid w:val="005A2EE3"/>
    <w:rsid w:val="005A3726"/>
    <w:rsid w:val="005A377A"/>
    <w:rsid w:val="005A3B41"/>
    <w:rsid w:val="005A45E3"/>
    <w:rsid w:val="005A4683"/>
    <w:rsid w:val="005A4F6B"/>
    <w:rsid w:val="005A50ED"/>
    <w:rsid w:val="005A5994"/>
    <w:rsid w:val="005A5DA4"/>
    <w:rsid w:val="005A6281"/>
    <w:rsid w:val="005A6C68"/>
    <w:rsid w:val="005A70D6"/>
    <w:rsid w:val="005A71EA"/>
    <w:rsid w:val="005A780E"/>
    <w:rsid w:val="005A7DE4"/>
    <w:rsid w:val="005B050E"/>
    <w:rsid w:val="005B06E2"/>
    <w:rsid w:val="005B0FB2"/>
    <w:rsid w:val="005B11A0"/>
    <w:rsid w:val="005B12FA"/>
    <w:rsid w:val="005B138A"/>
    <w:rsid w:val="005B13FD"/>
    <w:rsid w:val="005B14BD"/>
    <w:rsid w:val="005B15E1"/>
    <w:rsid w:val="005B1FC5"/>
    <w:rsid w:val="005B205E"/>
    <w:rsid w:val="005B2912"/>
    <w:rsid w:val="005B2B4B"/>
    <w:rsid w:val="005B2B5B"/>
    <w:rsid w:val="005B2D87"/>
    <w:rsid w:val="005B344C"/>
    <w:rsid w:val="005B35F1"/>
    <w:rsid w:val="005B38C1"/>
    <w:rsid w:val="005B3C0A"/>
    <w:rsid w:val="005B3D49"/>
    <w:rsid w:val="005B3D58"/>
    <w:rsid w:val="005B3D66"/>
    <w:rsid w:val="005B4657"/>
    <w:rsid w:val="005B4725"/>
    <w:rsid w:val="005B4829"/>
    <w:rsid w:val="005B4841"/>
    <w:rsid w:val="005B5354"/>
    <w:rsid w:val="005B5D87"/>
    <w:rsid w:val="005B61DB"/>
    <w:rsid w:val="005B662D"/>
    <w:rsid w:val="005B6630"/>
    <w:rsid w:val="005B6769"/>
    <w:rsid w:val="005B6871"/>
    <w:rsid w:val="005C0B70"/>
    <w:rsid w:val="005C0B8E"/>
    <w:rsid w:val="005C0D2A"/>
    <w:rsid w:val="005C110D"/>
    <w:rsid w:val="005C12E8"/>
    <w:rsid w:val="005C1697"/>
    <w:rsid w:val="005C186B"/>
    <w:rsid w:val="005C189A"/>
    <w:rsid w:val="005C1CA5"/>
    <w:rsid w:val="005C1D00"/>
    <w:rsid w:val="005C26BA"/>
    <w:rsid w:val="005C27A0"/>
    <w:rsid w:val="005C29FC"/>
    <w:rsid w:val="005C2BFB"/>
    <w:rsid w:val="005C3454"/>
    <w:rsid w:val="005C38D0"/>
    <w:rsid w:val="005C395B"/>
    <w:rsid w:val="005C4789"/>
    <w:rsid w:val="005C4AEA"/>
    <w:rsid w:val="005C4B1E"/>
    <w:rsid w:val="005C4D16"/>
    <w:rsid w:val="005C4F97"/>
    <w:rsid w:val="005C51F7"/>
    <w:rsid w:val="005C5A6A"/>
    <w:rsid w:val="005C5D94"/>
    <w:rsid w:val="005C5DEB"/>
    <w:rsid w:val="005C5F6A"/>
    <w:rsid w:val="005C6649"/>
    <w:rsid w:val="005C68A3"/>
    <w:rsid w:val="005C6985"/>
    <w:rsid w:val="005C6AB7"/>
    <w:rsid w:val="005C6BF4"/>
    <w:rsid w:val="005C714E"/>
    <w:rsid w:val="005C7250"/>
    <w:rsid w:val="005C77FB"/>
    <w:rsid w:val="005C78C4"/>
    <w:rsid w:val="005C7A74"/>
    <w:rsid w:val="005C7DBB"/>
    <w:rsid w:val="005D0741"/>
    <w:rsid w:val="005D08DE"/>
    <w:rsid w:val="005D0C4C"/>
    <w:rsid w:val="005D0E5C"/>
    <w:rsid w:val="005D1033"/>
    <w:rsid w:val="005D142D"/>
    <w:rsid w:val="005D1903"/>
    <w:rsid w:val="005D19A2"/>
    <w:rsid w:val="005D1CCC"/>
    <w:rsid w:val="005D2047"/>
    <w:rsid w:val="005D22FD"/>
    <w:rsid w:val="005D28D9"/>
    <w:rsid w:val="005D2E77"/>
    <w:rsid w:val="005D3132"/>
    <w:rsid w:val="005D3223"/>
    <w:rsid w:val="005D3260"/>
    <w:rsid w:val="005D3747"/>
    <w:rsid w:val="005D3862"/>
    <w:rsid w:val="005D3B0D"/>
    <w:rsid w:val="005D3D67"/>
    <w:rsid w:val="005D3F71"/>
    <w:rsid w:val="005D4012"/>
    <w:rsid w:val="005D40E5"/>
    <w:rsid w:val="005D42A1"/>
    <w:rsid w:val="005D44F3"/>
    <w:rsid w:val="005D4AC5"/>
    <w:rsid w:val="005D4F9F"/>
    <w:rsid w:val="005D5296"/>
    <w:rsid w:val="005D5402"/>
    <w:rsid w:val="005D5522"/>
    <w:rsid w:val="005D592C"/>
    <w:rsid w:val="005D5953"/>
    <w:rsid w:val="005D5B1E"/>
    <w:rsid w:val="005D5F41"/>
    <w:rsid w:val="005D6126"/>
    <w:rsid w:val="005D6602"/>
    <w:rsid w:val="005D69D4"/>
    <w:rsid w:val="005D6A37"/>
    <w:rsid w:val="005D708E"/>
    <w:rsid w:val="005D75CF"/>
    <w:rsid w:val="005D7BA7"/>
    <w:rsid w:val="005E004C"/>
    <w:rsid w:val="005E0280"/>
    <w:rsid w:val="005E0374"/>
    <w:rsid w:val="005E0545"/>
    <w:rsid w:val="005E056B"/>
    <w:rsid w:val="005E071D"/>
    <w:rsid w:val="005E0968"/>
    <w:rsid w:val="005E096F"/>
    <w:rsid w:val="005E0BC4"/>
    <w:rsid w:val="005E17CC"/>
    <w:rsid w:val="005E19EE"/>
    <w:rsid w:val="005E1DA7"/>
    <w:rsid w:val="005E2538"/>
    <w:rsid w:val="005E255E"/>
    <w:rsid w:val="005E2611"/>
    <w:rsid w:val="005E285D"/>
    <w:rsid w:val="005E28C5"/>
    <w:rsid w:val="005E2FB9"/>
    <w:rsid w:val="005E307B"/>
    <w:rsid w:val="005E30C6"/>
    <w:rsid w:val="005E34C4"/>
    <w:rsid w:val="005E3A53"/>
    <w:rsid w:val="005E3E0F"/>
    <w:rsid w:val="005E4228"/>
    <w:rsid w:val="005E4948"/>
    <w:rsid w:val="005E497E"/>
    <w:rsid w:val="005E55FB"/>
    <w:rsid w:val="005E57F6"/>
    <w:rsid w:val="005E5A6F"/>
    <w:rsid w:val="005E6514"/>
    <w:rsid w:val="005E6879"/>
    <w:rsid w:val="005E6B80"/>
    <w:rsid w:val="005E6B94"/>
    <w:rsid w:val="005E7225"/>
    <w:rsid w:val="005E73F4"/>
    <w:rsid w:val="005E76AB"/>
    <w:rsid w:val="005F02F0"/>
    <w:rsid w:val="005F0501"/>
    <w:rsid w:val="005F083D"/>
    <w:rsid w:val="005F0B03"/>
    <w:rsid w:val="005F0C8D"/>
    <w:rsid w:val="005F11E8"/>
    <w:rsid w:val="005F163D"/>
    <w:rsid w:val="005F1841"/>
    <w:rsid w:val="005F2029"/>
    <w:rsid w:val="005F237F"/>
    <w:rsid w:val="005F261B"/>
    <w:rsid w:val="005F2B3B"/>
    <w:rsid w:val="005F353A"/>
    <w:rsid w:val="005F3772"/>
    <w:rsid w:val="005F44F3"/>
    <w:rsid w:val="005F451F"/>
    <w:rsid w:val="005F4ACC"/>
    <w:rsid w:val="005F4B39"/>
    <w:rsid w:val="005F517A"/>
    <w:rsid w:val="005F5886"/>
    <w:rsid w:val="005F6C20"/>
    <w:rsid w:val="005F6C6F"/>
    <w:rsid w:val="005F6DF7"/>
    <w:rsid w:val="005F6E9F"/>
    <w:rsid w:val="005F702A"/>
    <w:rsid w:val="005F704C"/>
    <w:rsid w:val="005F73A5"/>
    <w:rsid w:val="005F77D2"/>
    <w:rsid w:val="005F7CEA"/>
    <w:rsid w:val="00600147"/>
    <w:rsid w:val="00600183"/>
    <w:rsid w:val="0060090A"/>
    <w:rsid w:val="00600B68"/>
    <w:rsid w:val="00600C57"/>
    <w:rsid w:val="00601821"/>
    <w:rsid w:val="00601BD1"/>
    <w:rsid w:val="00601E71"/>
    <w:rsid w:val="00602361"/>
    <w:rsid w:val="006026F0"/>
    <w:rsid w:val="0060275E"/>
    <w:rsid w:val="006028E7"/>
    <w:rsid w:val="006029DD"/>
    <w:rsid w:val="00602A9A"/>
    <w:rsid w:val="00602C0B"/>
    <w:rsid w:val="00602D63"/>
    <w:rsid w:val="006031E6"/>
    <w:rsid w:val="00603546"/>
    <w:rsid w:val="0060361D"/>
    <w:rsid w:val="00603788"/>
    <w:rsid w:val="00604011"/>
    <w:rsid w:val="0060416F"/>
    <w:rsid w:val="00604213"/>
    <w:rsid w:val="006043C8"/>
    <w:rsid w:val="006044B9"/>
    <w:rsid w:val="006045DE"/>
    <w:rsid w:val="00604823"/>
    <w:rsid w:val="00604C13"/>
    <w:rsid w:val="00604F2C"/>
    <w:rsid w:val="0060503D"/>
    <w:rsid w:val="006051A0"/>
    <w:rsid w:val="00605203"/>
    <w:rsid w:val="0060573B"/>
    <w:rsid w:val="00605EDE"/>
    <w:rsid w:val="00606290"/>
    <w:rsid w:val="00606343"/>
    <w:rsid w:val="00606446"/>
    <w:rsid w:val="006068FF"/>
    <w:rsid w:val="00606B14"/>
    <w:rsid w:val="00606B4E"/>
    <w:rsid w:val="00606DD6"/>
    <w:rsid w:val="006070FD"/>
    <w:rsid w:val="006074E6"/>
    <w:rsid w:val="00607AA1"/>
    <w:rsid w:val="00607E6F"/>
    <w:rsid w:val="00607F12"/>
    <w:rsid w:val="0061016A"/>
    <w:rsid w:val="0061072D"/>
    <w:rsid w:val="00610753"/>
    <w:rsid w:val="0061091D"/>
    <w:rsid w:val="00610988"/>
    <w:rsid w:val="00610B87"/>
    <w:rsid w:val="00610E99"/>
    <w:rsid w:val="00611107"/>
    <w:rsid w:val="006111AE"/>
    <w:rsid w:val="00611305"/>
    <w:rsid w:val="00611312"/>
    <w:rsid w:val="0061132F"/>
    <w:rsid w:val="00611567"/>
    <w:rsid w:val="006115B1"/>
    <w:rsid w:val="006115D1"/>
    <w:rsid w:val="00611794"/>
    <w:rsid w:val="00611AF6"/>
    <w:rsid w:val="00611B7A"/>
    <w:rsid w:val="006125EA"/>
    <w:rsid w:val="006126E6"/>
    <w:rsid w:val="00612AC6"/>
    <w:rsid w:val="00612C92"/>
    <w:rsid w:val="00612D81"/>
    <w:rsid w:val="00612DFD"/>
    <w:rsid w:val="00612ED5"/>
    <w:rsid w:val="00613335"/>
    <w:rsid w:val="006134E0"/>
    <w:rsid w:val="00613642"/>
    <w:rsid w:val="00613707"/>
    <w:rsid w:val="00613876"/>
    <w:rsid w:val="00613A20"/>
    <w:rsid w:val="00613CCB"/>
    <w:rsid w:val="00613FD8"/>
    <w:rsid w:val="006142CD"/>
    <w:rsid w:val="00614749"/>
    <w:rsid w:val="006147B9"/>
    <w:rsid w:val="006148E3"/>
    <w:rsid w:val="00614B8E"/>
    <w:rsid w:val="00614C5C"/>
    <w:rsid w:val="00614D95"/>
    <w:rsid w:val="00614DF4"/>
    <w:rsid w:val="006150F0"/>
    <w:rsid w:val="006150F2"/>
    <w:rsid w:val="00615B95"/>
    <w:rsid w:val="00615DB8"/>
    <w:rsid w:val="00615EB1"/>
    <w:rsid w:val="0061689C"/>
    <w:rsid w:val="00616E41"/>
    <w:rsid w:val="0061735E"/>
    <w:rsid w:val="00617532"/>
    <w:rsid w:val="006200BB"/>
    <w:rsid w:val="006207E0"/>
    <w:rsid w:val="00620A20"/>
    <w:rsid w:val="00620D14"/>
    <w:rsid w:val="006210F5"/>
    <w:rsid w:val="00621171"/>
    <w:rsid w:val="006211BA"/>
    <w:rsid w:val="00621322"/>
    <w:rsid w:val="00621381"/>
    <w:rsid w:val="0062153F"/>
    <w:rsid w:val="00621789"/>
    <w:rsid w:val="00621BE3"/>
    <w:rsid w:val="0062210D"/>
    <w:rsid w:val="006224F7"/>
    <w:rsid w:val="006226E8"/>
    <w:rsid w:val="00622728"/>
    <w:rsid w:val="00622B49"/>
    <w:rsid w:val="006230B3"/>
    <w:rsid w:val="006231A1"/>
    <w:rsid w:val="00623AA4"/>
    <w:rsid w:val="00624211"/>
    <w:rsid w:val="006242FD"/>
    <w:rsid w:val="00624505"/>
    <w:rsid w:val="006246ED"/>
    <w:rsid w:val="00624B44"/>
    <w:rsid w:val="00624FB1"/>
    <w:rsid w:val="006250A9"/>
    <w:rsid w:val="0062538F"/>
    <w:rsid w:val="006255E2"/>
    <w:rsid w:val="006257CB"/>
    <w:rsid w:val="00625A07"/>
    <w:rsid w:val="00625B01"/>
    <w:rsid w:val="00625DA5"/>
    <w:rsid w:val="0062621D"/>
    <w:rsid w:val="00626238"/>
    <w:rsid w:val="006269FB"/>
    <w:rsid w:val="00626A78"/>
    <w:rsid w:val="00626A98"/>
    <w:rsid w:val="00626ED7"/>
    <w:rsid w:val="00627399"/>
    <w:rsid w:val="006274AF"/>
    <w:rsid w:val="00630E8A"/>
    <w:rsid w:val="00631093"/>
    <w:rsid w:val="0063160A"/>
    <w:rsid w:val="00631655"/>
    <w:rsid w:val="006316A5"/>
    <w:rsid w:val="0063173C"/>
    <w:rsid w:val="006317A5"/>
    <w:rsid w:val="00631C11"/>
    <w:rsid w:val="00631E42"/>
    <w:rsid w:val="00632568"/>
    <w:rsid w:val="00632851"/>
    <w:rsid w:val="00632887"/>
    <w:rsid w:val="00632E90"/>
    <w:rsid w:val="006336A4"/>
    <w:rsid w:val="00633BCE"/>
    <w:rsid w:val="00633CF2"/>
    <w:rsid w:val="00633F7F"/>
    <w:rsid w:val="00634267"/>
    <w:rsid w:val="0063430D"/>
    <w:rsid w:val="00634C22"/>
    <w:rsid w:val="00634E2F"/>
    <w:rsid w:val="00634FA4"/>
    <w:rsid w:val="006354FF"/>
    <w:rsid w:val="0063598F"/>
    <w:rsid w:val="006359BA"/>
    <w:rsid w:val="006359EC"/>
    <w:rsid w:val="00636158"/>
    <w:rsid w:val="00636627"/>
    <w:rsid w:val="00636796"/>
    <w:rsid w:val="006368B1"/>
    <w:rsid w:val="00636C6B"/>
    <w:rsid w:val="00636F1E"/>
    <w:rsid w:val="00637437"/>
    <w:rsid w:val="006374DC"/>
    <w:rsid w:val="00637691"/>
    <w:rsid w:val="00637AE2"/>
    <w:rsid w:val="00637CF2"/>
    <w:rsid w:val="00640317"/>
    <w:rsid w:val="0064041F"/>
    <w:rsid w:val="006408C2"/>
    <w:rsid w:val="00640C14"/>
    <w:rsid w:val="00640F40"/>
    <w:rsid w:val="00641610"/>
    <w:rsid w:val="006418FA"/>
    <w:rsid w:val="00641A1E"/>
    <w:rsid w:val="00641AAE"/>
    <w:rsid w:val="00641E0E"/>
    <w:rsid w:val="00641F16"/>
    <w:rsid w:val="00641F8E"/>
    <w:rsid w:val="006421F2"/>
    <w:rsid w:val="00642FCD"/>
    <w:rsid w:val="006430DE"/>
    <w:rsid w:val="00643634"/>
    <w:rsid w:val="006436B0"/>
    <w:rsid w:val="006439D1"/>
    <w:rsid w:val="006441E1"/>
    <w:rsid w:val="006443BE"/>
    <w:rsid w:val="00644C0D"/>
    <w:rsid w:val="00644DB9"/>
    <w:rsid w:val="0064503E"/>
    <w:rsid w:val="0064535D"/>
    <w:rsid w:val="00645F92"/>
    <w:rsid w:val="006462D4"/>
    <w:rsid w:val="006465A4"/>
    <w:rsid w:val="00646657"/>
    <w:rsid w:val="006467AD"/>
    <w:rsid w:val="0064692F"/>
    <w:rsid w:val="00647309"/>
    <w:rsid w:val="006474B2"/>
    <w:rsid w:val="006476D4"/>
    <w:rsid w:val="006478C7"/>
    <w:rsid w:val="006479DE"/>
    <w:rsid w:val="00647A23"/>
    <w:rsid w:val="00647AA2"/>
    <w:rsid w:val="00647F7B"/>
    <w:rsid w:val="006500D1"/>
    <w:rsid w:val="00650280"/>
    <w:rsid w:val="006504B5"/>
    <w:rsid w:val="00650674"/>
    <w:rsid w:val="00650A2C"/>
    <w:rsid w:val="00650BBE"/>
    <w:rsid w:val="00650D5A"/>
    <w:rsid w:val="00650D5C"/>
    <w:rsid w:val="00650EE0"/>
    <w:rsid w:val="006515E9"/>
    <w:rsid w:val="00651C0A"/>
    <w:rsid w:val="00651EFC"/>
    <w:rsid w:val="00652583"/>
    <w:rsid w:val="006527F4"/>
    <w:rsid w:val="006529B3"/>
    <w:rsid w:val="00653048"/>
    <w:rsid w:val="0065395F"/>
    <w:rsid w:val="00653D56"/>
    <w:rsid w:val="00653E7D"/>
    <w:rsid w:val="00653EE7"/>
    <w:rsid w:val="00654450"/>
    <w:rsid w:val="00654EB8"/>
    <w:rsid w:val="006556E9"/>
    <w:rsid w:val="00655813"/>
    <w:rsid w:val="0065591A"/>
    <w:rsid w:val="00655A74"/>
    <w:rsid w:val="00656656"/>
    <w:rsid w:val="006566A8"/>
    <w:rsid w:val="00656B44"/>
    <w:rsid w:val="00656D65"/>
    <w:rsid w:val="0065744E"/>
    <w:rsid w:val="00657BB0"/>
    <w:rsid w:val="00657E14"/>
    <w:rsid w:val="00657FE5"/>
    <w:rsid w:val="006602ED"/>
    <w:rsid w:val="0066053E"/>
    <w:rsid w:val="00660A15"/>
    <w:rsid w:val="00660D36"/>
    <w:rsid w:val="00661070"/>
    <w:rsid w:val="006610D2"/>
    <w:rsid w:val="0066113C"/>
    <w:rsid w:val="00661368"/>
    <w:rsid w:val="0066136A"/>
    <w:rsid w:val="00661600"/>
    <w:rsid w:val="006619D0"/>
    <w:rsid w:val="00662469"/>
    <w:rsid w:val="006626B5"/>
    <w:rsid w:val="0066275D"/>
    <w:rsid w:val="006629A3"/>
    <w:rsid w:val="00662EEB"/>
    <w:rsid w:val="00663263"/>
    <w:rsid w:val="006632E6"/>
    <w:rsid w:val="00663848"/>
    <w:rsid w:val="006638F4"/>
    <w:rsid w:val="00664309"/>
    <w:rsid w:val="006645F5"/>
    <w:rsid w:val="00664722"/>
    <w:rsid w:val="006647FE"/>
    <w:rsid w:val="006648B8"/>
    <w:rsid w:val="006649B2"/>
    <w:rsid w:val="00664CDC"/>
    <w:rsid w:val="00665072"/>
    <w:rsid w:val="006650F5"/>
    <w:rsid w:val="0066510F"/>
    <w:rsid w:val="0066521B"/>
    <w:rsid w:val="006654C0"/>
    <w:rsid w:val="00666873"/>
    <w:rsid w:val="00666B75"/>
    <w:rsid w:val="00666C74"/>
    <w:rsid w:val="00666F32"/>
    <w:rsid w:val="006674D0"/>
    <w:rsid w:val="0066754B"/>
    <w:rsid w:val="00667731"/>
    <w:rsid w:val="00667811"/>
    <w:rsid w:val="00667C3F"/>
    <w:rsid w:val="00667F30"/>
    <w:rsid w:val="00670452"/>
    <w:rsid w:val="0067084B"/>
    <w:rsid w:val="00670A57"/>
    <w:rsid w:val="00670D8F"/>
    <w:rsid w:val="00671165"/>
    <w:rsid w:val="006712B5"/>
    <w:rsid w:val="006715CC"/>
    <w:rsid w:val="006719FA"/>
    <w:rsid w:val="00671A1B"/>
    <w:rsid w:val="00671D89"/>
    <w:rsid w:val="00671E5C"/>
    <w:rsid w:val="00671EF9"/>
    <w:rsid w:val="00672044"/>
    <w:rsid w:val="0067207C"/>
    <w:rsid w:val="006728FE"/>
    <w:rsid w:val="0067294A"/>
    <w:rsid w:val="00672968"/>
    <w:rsid w:val="00672AC7"/>
    <w:rsid w:val="00672D1A"/>
    <w:rsid w:val="00672E91"/>
    <w:rsid w:val="006730A6"/>
    <w:rsid w:val="0067314E"/>
    <w:rsid w:val="006742B3"/>
    <w:rsid w:val="00674578"/>
    <w:rsid w:val="006745A4"/>
    <w:rsid w:val="00674B76"/>
    <w:rsid w:val="00674F1D"/>
    <w:rsid w:val="006751AA"/>
    <w:rsid w:val="00675381"/>
    <w:rsid w:val="00675E84"/>
    <w:rsid w:val="00676134"/>
    <w:rsid w:val="00676368"/>
    <w:rsid w:val="00676A34"/>
    <w:rsid w:val="00676A91"/>
    <w:rsid w:val="00676D4A"/>
    <w:rsid w:val="00676E37"/>
    <w:rsid w:val="0067745F"/>
    <w:rsid w:val="006777B8"/>
    <w:rsid w:val="00677821"/>
    <w:rsid w:val="00677FEF"/>
    <w:rsid w:val="00680C72"/>
    <w:rsid w:val="006811B8"/>
    <w:rsid w:val="006813AB"/>
    <w:rsid w:val="006814C0"/>
    <w:rsid w:val="0068180C"/>
    <w:rsid w:val="006819AE"/>
    <w:rsid w:val="00681A60"/>
    <w:rsid w:val="00681C40"/>
    <w:rsid w:val="00681E0C"/>
    <w:rsid w:val="00682003"/>
    <w:rsid w:val="00682375"/>
    <w:rsid w:val="00682CD7"/>
    <w:rsid w:val="00682D25"/>
    <w:rsid w:val="00682DF3"/>
    <w:rsid w:val="00682FC2"/>
    <w:rsid w:val="0068331B"/>
    <w:rsid w:val="006833E1"/>
    <w:rsid w:val="0068354E"/>
    <w:rsid w:val="00683612"/>
    <w:rsid w:val="00683639"/>
    <w:rsid w:val="00683C13"/>
    <w:rsid w:val="0068460F"/>
    <w:rsid w:val="006847B6"/>
    <w:rsid w:val="00684AFF"/>
    <w:rsid w:val="00684B2B"/>
    <w:rsid w:val="00684CBF"/>
    <w:rsid w:val="00684D55"/>
    <w:rsid w:val="00684EAE"/>
    <w:rsid w:val="00684F4D"/>
    <w:rsid w:val="00684F5D"/>
    <w:rsid w:val="0068544F"/>
    <w:rsid w:val="006854AC"/>
    <w:rsid w:val="0068551A"/>
    <w:rsid w:val="00685BA2"/>
    <w:rsid w:val="00685BB1"/>
    <w:rsid w:val="00685EDD"/>
    <w:rsid w:val="00686082"/>
    <w:rsid w:val="00686F19"/>
    <w:rsid w:val="0068716A"/>
    <w:rsid w:val="00687332"/>
    <w:rsid w:val="006873F8"/>
    <w:rsid w:val="00687B96"/>
    <w:rsid w:val="0069010F"/>
    <w:rsid w:val="00690238"/>
    <w:rsid w:val="006905E1"/>
    <w:rsid w:val="0069095E"/>
    <w:rsid w:val="00690B17"/>
    <w:rsid w:val="00690B57"/>
    <w:rsid w:val="00690D86"/>
    <w:rsid w:val="00690E27"/>
    <w:rsid w:val="006910B4"/>
    <w:rsid w:val="00691723"/>
    <w:rsid w:val="006917A6"/>
    <w:rsid w:val="0069190A"/>
    <w:rsid w:val="006929B9"/>
    <w:rsid w:val="00692AD7"/>
    <w:rsid w:val="00692B32"/>
    <w:rsid w:val="00692C16"/>
    <w:rsid w:val="00692F6F"/>
    <w:rsid w:val="00693718"/>
    <w:rsid w:val="00693813"/>
    <w:rsid w:val="00693958"/>
    <w:rsid w:val="00693975"/>
    <w:rsid w:val="00693B15"/>
    <w:rsid w:val="00693E38"/>
    <w:rsid w:val="00694280"/>
    <w:rsid w:val="006947B6"/>
    <w:rsid w:val="00694B48"/>
    <w:rsid w:val="00695034"/>
    <w:rsid w:val="00696629"/>
    <w:rsid w:val="0069679F"/>
    <w:rsid w:val="00696A8E"/>
    <w:rsid w:val="006975BE"/>
    <w:rsid w:val="006978C9"/>
    <w:rsid w:val="006979EC"/>
    <w:rsid w:val="00697E3A"/>
    <w:rsid w:val="006A027C"/>
    <w:rsid w:val="006A060E"/>
    <w:rsid w:val="006A0635"/>
    <w:rsid w:val="006A0837"/>
    <w:rsid w:val="006A0C96"/>
    <w:rsid w:val="006A1175"/>
    <w:rsid w:val="006A129D"/>
    <w:rsid w:val="006A173B"/>
    <w:rsid w:val="006A196B"/>
    <w:rsid w:val="006A19A8"/>
    <w:rsid w:val="006A1D1A"/>
    <w:rsid w:val="006A21E4"/>
    <w:rsid w:val="006A2308"/>
    <w:rsid w:val="006A247C"/>
    <w:rsid w:val="006A27C9"/>
    <w:rsid w:val="006A27E4"/>
    <w:rsid w:val="006A2B8F"/>
    <w:rsid w:val="006A318C"/>
    <w:rsid w:val="006A31FE"/>
    <w:rsid w:val="006A34E8"/>
    <w:rsid w:val="006A35C5"/>
    <w:rsid w:val="006A3773"/>
    <w:rsid w:val="006A3829"/>
    <w:rsid w:val="006A39A8"/>
    <w:rsid w:val="006A3AC5"/>
    <w:rsid w:val="006A3E0F"/>
    <w:rsid w:val="006A3F1C"/>
    <w:rsid w:val="006A4262"/>
    <w:rsid w:val="006A46E6"/>
    <w:rsid w:val="006A4712"/>
    <w:rsid w:val="006A4BB6"/>
    <w:rsid w:val="006A5097"/>
    <w:rsid w:val="006A5370"/>
    <w:rsid w:val="006A538C"/>
    <w:rsid w:val="006A53E6"/>
    <w:rsid w:val="006A5890"/>
    <w:rsid w:val="006A58BE"/>
    <w:rsid w:val="006A5D4A"/>
    <w:rsid w:val="006A5E1E"/>
    <w:rsid w:val="006A6057"/>
    <w:rsid w:val="006A637B"/>
    <w:rsid w:val="006A6444"/>
    <w:rsid w:val="006A644D"/>
    <w:rsid w:val="006A68C3"/>
    <w:rsid w:val="006A68EB"/>
    <w:rsid w:val="006A6970"/>
    <w:rsid w:val="006A6ACE"/>
    <w:rsid w:val="006A707F"/>
    <w:rsid w:val="006A71FF"/>
    <w:rsid w:val="006A7562"/>
    <w:rsid w:val="006A7987"/>
    <w:rsid w:val="006A7BEF"/>
    <w:rsid w:val="006A7C83"/>
    <w:rsid w:val="006B0493"/>
    <w:rsid w:val="006B0AD5"/>
    <w:rsid w:val="006B0B26"/>
    <w:rsid w:val="006B0C13"/>
    <w:rsid w:val="006B0D5E"/>
    <w:rsid w:val="006B0E03"/>
    <w:rsid w:val="006B19DE"/>
    <w:rsid w:val="006B1ADE"/>
    <w:rsid w:val="006B200D"/>
    <w:rsid w:val="006B21EE"/>
    <w:rsid w:val="006B284E"/>
    <w:rsid w:val="006B28F2"/>
    <w:rsid w:val="006B2B10"/>
    <w:rsid w:val="006B2CD3"/>
    <w:rsid w:val="006B329A"/>
    <w:rsid w:val="006B3329"/>
    <w:rsid w:val="006B357F"/>
    <w:rsid w:val="006B3B4F"/>
    <w:rsid w:val="006B43E2"/>
    <w:rsid w:val="006B49DB"/>
    <w:rsid w:val="006B4EAF"/>
    <w:rsid w:val="006B5018"/>
    <w:rsid w:val="006B5279"/>
    <w:rsid w:val="006B55F3"/>
    <w:rsid w:val="006B5B94"/>
    <w:rsid w:val="006B5C50"/>
    <w:rsid w:val="006B6087"/>
    <w:rsid w:val="006B60BA"/>
    <w:rsid w:val="006B6522"/>
    <w:rsid w:val="006B6952"/>
    <w:rsid w:val="006B6A59"/>
    <w:rsid w:val="006B72F9"/>
    <w:rsid w:val="006B7E56"/>
    <w:rsid w:val="006C000B"/>
    <w:rsid w:val="006C060D"/>
    <w:rsid w:val="006C0635"/>
    <w:rsid w:val="006C0886"/>
    <w:rsid w:val="006C0BF7"/>
    <w:rsid w:val="006C0C22"/>
    <w:rsid w:val="006C189D"/>
    <w:rsid w:val="006C191F"/>
    <w:rsid w:val="006C1F51"/>
    <w:rsid w:val="006C2333"/>
    <w:rsid w:val="006C2552"/>
    <w:rsid w:val="006C26D7"/>
    <w:rsid w:val="006C2D92"/>
    <w:rsid w:val="006C2E22"/>
    <w:rsid w:val="006C2E62"/>
    <w:rsid w:val="006C2F20"/>
    <w:rsid w:val="006C342D"/>
    <w:rsid w:val="006C3E5B"/>
    <w:rsid w:val="006C4103"/>
    <w:rsid w:val="006C47D4"/>
    <w:rsid w:val="006C4BF2"/>
    <w:rsid w:val="006C4C1F"/>
    <w:rsid w:val="006C4CD4"/>
    <w:rsid w:val="006C5061"/>
    <w:rsid w:val="006C5659"/>
    <w:rsid w:val="006C5CF1"/>
    <w:rsid w:val="006C5FD4"/>
    <w:rsid w:val="006C63BE"/>
    <w:rsid w:val="006C6405"/>
    <w:rsid w:val="006C6663"/>
    <w:rsid w:val="006C694F"/>
    <w:rsid w:val="006C6CCF"/>
    <w:rsid w:val="006C6FB2"/>
    <w:rsid w:val="006C7064"/>
    <w:rsid w:val="006C761C"/>
    <w:rsid w:val="006C78EC"/>
    <w:rsid w:val="006C7A6A"/>
    <w:rsid w:val="006C7F07"/>
    <w:rsid w:val="006D0244"/>
    <w:rsid w:val="006D0292"/>
    <w:rsid w:val="006D029E"/>
    <w:rsid w:val="006D0B1D"/>
    <w:rsid w:val="006D0BB9"/>
    <w:rsid w:val="006D0E09"/>
    <w:rsid w:val="006D126B"/>
    <w:rsid w:val="006D12C5"/>
    <w:rsid w:val="006D163A"/>
    <w:rsid w:val="006D18CD"/>
    <w:rsid w:val="006D19C2"/>
    <w:rsid w:val="006D2471"/>
    <w:rsid w:val="006D29FB"/>
    <w:rsid w:val="006D2D16"/>
    <w:rsid w:val="006D340F"/>
    <w:rsid w:val="006D379C"/>
    <w:rsid w:val="006D3BB9"/>
    <w:rsid w:val="006D3E3F"/>
    <w:rsid w:val="006D40C3"/>
    <w:rsid w:val="006D464F"/>
    <w:rsid w:val="006D467F"/>
    <w:rsid w:val="006D473E"/>
    <w:rsid w:val="006D49AE"/>
    <w:rsid w:val="006D4AC5"/>
    <w:rsid w:val="006D4D67"/>
    <w:rsid w:val="006D525A"/>
    <w:rsid w:val="006D52C1"/>
    <w:rsid w:val="006D53C5"/>
    <w:rsid w:val="006D5918"/>
    <w:rsid w:val="006D5941"/>
    <w:rsid w:val="006D5BE6"/>
    <w:rsid w:val="006D5F98"/>
    <w:rsid w:val="006D60E8"/>
    <w:rsid w:val="006D6673"/>
    <w:rsid w:val="006D68EF"/>
    <w:rsid w:val="006D7ABE"/>
    <w:rsid w:val="006D7F00"/>
    <w:rsid w:val="006DC12C"/>
    <w:rsid w:val="006E00CC"/>
    <w:rsid w:val="006E00EB"/>
    <w:rsid w:val="006E075D"/>
    <w:rsid w:val="006E0897"/>
    <w:rsid w:val="006E0933"/>
    <w:rsid w:val="006E0B48"/>
    <w:rsid w:val="006E0C57"/>
    <w:rsid w:val="006E0D7C"/>
    <w:rsid w:val="006E171B"/>
    <w:rsid w:val="006E1A4A"/>
    <w:rsid w:val="006E2547"/>
    <w:rsid w:val="006E2C10"/>
    <w:rsid w:val="006E2FF2"/>
    <w:rsid w:val="006E3221"/>
    <w:rsid w:val="006E3303"/>
    <w:rsid w:val="006E33A8"/>
    <w:rsid w:val="006E3775"/>
    <w:rsid w:val="006E3871"/>
    <w:rsid w:val="006E39C8"/>
    <w:rsid w:val="006E3AEA"/>
    <w:rsid w:val="006E4F22"/>
    <w:rsid w:val="006E501D"/>
    <w:rsid w:val="006E5091"/>
    <w:rsid w:val="006E5492"/>
    <w:rsid w:val="006E55BF"/>
    <w:rsid w:val="006E560E"/>
    <w:rsid w:val="006E5A8F"/>
    <w:rsid w:val="006E5BC7"/>
    <w:rsid w:val="006E5C94"/>
    <w:rsid w:val="006E5DBA"/>
    <w:rsid w:val="006E6191"/>
    <w:rsid w:val="006E6CEE"/>
    <w:rsid w:val="006E6F46"/>
    <w:rsid w:val="006E7197"/>
    <w:rsid w:val="006E7583"/>
    <w:rsid w:val="006E7EBE"/>
    <w:rsid w:val="006E7F48"/>
    <w:rsid w:val="006F03B1"/>
    <w:rsid w:val="006F07CB"/>
    <w:rsid w:val="006F08A1"/>
    <w:rsid w:val="006F0D21"/>
    <w:rsid w:val="006F1284"/>
    <w:rsid w:val="006F133D"/>
    <w:rsid w:val="006F13AB"/>
    <w:rsid w:val="006F15E3"/>
    <w:rsid w:val="006F1A2E"/>
    <w:rsid w:val="006F1CF3"/>
    <w:rsid w:val="006F1F76"/>
    <w:rsid w:val="006F2374"/>
    <w:rsid w:val="006F24CA"/>
    <w:rsid w:val="006F253F"/>
    <w:rsid w:val="006F25C3"/>
    <w:rsid w:val="006F2881"/>
    <w:rsid w:val="006F2DD4"/>
    <w:rsid w:val="006F3143"/>
    <w:rsid w:val="006F418A"/>
    <w:rsid w:val="006F4193"/>
    <w:rsid w:val="006F42EC"/>
    <w:rsid w:val="006F43E7"/>
    <w:rsid w:val="006F4449"/>
    <w:rsid w:val="006F461A"/>
    <w:rsid w:val="006F47D2"/>
    <w:rsid w:val="006F4D38"/>
    <w:rsid w:val="006F4F9E"/>
    <w:rsid w:val="006F4FC8"/>
    <w:rsid w:val="006F54A6"/>
    <w:rsid w:val="006F5865"/>
    <w:rsid w:val="006F5C0F"/>
    <w:rsid w:val="006F6109"/>
    <w:rsid w:val="006F64D1"/>
    <w:rsid w:val="006F69AA"/>
    <w:rsid w:val="006F6A83"/>
    <w:rsid w:val="006F6F6D"/>
    <w:rsid w:val="006F7110"/>
    <w:rsid w:val="006F717B"/>
    <w:rsid w:val="006F759D"/>
    <w:rsid w:val="006F7823"/>
    <w:rsid w:val="006F7C29"/>
    <w:rsid w:val="006F7CA9"/>
    <w:rsid w:val="00700167"/>
    <w:rsid w:val="007001CA"/>
    <w:rsid w:val="00700A36"/>
    <w:rsid w:val="00700B9F"/>
    <w:rsid w:val="00700CA9"/>
    <w:rsid w:val="00700E21"/>
    <w:rsid w:val="00700FF0"/>
    <w:rsid w:val="00701195"/>
    <w:rsid w:val="007011E8"/>
    <w:rsid w:val="007016A2"/>
    <w:rsid w:val="007016C5"/>
    <w:rsid w:val="007019E8"/>
    <w:rsid w:val="00701DD8"/>
    <w:rsid w:val="00701DF6"/>
    <w:rsid w:val="00701F78"/>
    <w:rsid w:val="007021F1"/>
    <w:rsid w:val="00702203"/>
    <w:rsid w:val="0070290F"/>
    <w:rsid w:val="00702ECE"/>
    <w:rsid w:val="0070325D"/>
    <w:rsid w:val="00703713"/>
    <w:rsid w:val="00703C24"/>
    <w:rsid w:val="00703CF1"/>
    <w:rsid w:val="00703E11"/>
    <w:rsid w:val="00703FBF"/>
    <w:rsid w:val="00703FF8"/>
    <w:rsid w:val="00704107"/>
    <w:rsid w:val="0070446E"/>
    <w:rsid w:val="00704B2A"/>
    <w:rsid w:val="00704C7F"/>
    <w:rsid w:val="00704DAC"/>
    <w:rsid w:val="00705118"/>
    <w:rsid w:val="007051C4"/>
    <w:rsid w:val="00705242"/>
    <w:rsid w:val="007054F9"/>
    <w:rsid w:val="007055AA"/>
    <w:rsid w:val="0070568E"/>
    <w:rsid w:val="007056BB"/>
    <w:rsid w:val="00705712"/>
    <w:rsid w:val="00705796"/>
    <w:rsid w:val="00706139"/>
    <w:rsid w:val="00706448"/>
    <w:rsid w:val="0070701B"/>
    <w:rsid w:val="0070757F"/>
    <w:rsid w:val="00707729"/>
    <w:rsid w:val="007077B5"/>
    <w:rsid w:val="00707C45"/>
    <w:rsid w:val="00710155"/>
    <w:rsid w:val="00710170"/>
    <w:rsid w:val="0071046C"/>
    <w:rsid w:val="0071068E"/>
    <w:rsid w:val="0071069D"/>
    <w:rsid w:val="0071090C"/>
    <w:rsid w:val="00710E84"/>
    <w:rsid w:val="0071127F"/>
    <w:rsid w:val="0071187E"/>
    <w:rsid w:val="00711960"/>
    <w:rsid w:val="00711CAD"/>
    <w:rsid w:val="0071231F"/>
    <w:rsid w:val="00712333"/>
    <w:rsid w:val="007123AB"/>
    <w:rsid w:val="0071266B"/>
    <w:rsid w:val="00712D2C"/>
    <w:rsid w:val="00712D37"/>
    <w:rsid w:val="00712D38"/>
    <w:rsid w:val="007139E4"/>
    <w:rsid w:val="00713C62"/>
    <w:rsid w:val="00714193"/>
    <w:rsid w:val="00714289"/>
    <w:rsid w:val="0071478B"/>
    <w:rsid w:val="007149D0"/>
    <w:rsid w:val="00714CE5"/>
    <w:rsid w:val="00715524"/>
    <w:rsid w:val="00715801"/>
    <w:rsid w:val="0071596C"/>
    <w:rsid w:val="0071678D"/>
    <w:rsid w:val="00716A8C"/>
    <w:rsid w:val="00717297"/>
    <w:rsid w:val="007173B9"/>
    <w:rsid w:val="007179F2"/>
    <w:rsid w:val="00717AF3"/>
    <w:rsid w:val="0072000D"/>
    <w:rsid w:val="007200C8"/>
    <w:rsid w:val="007203F9"/>
    <w:rsid w:val="007204D3"/>
    <w:rsid w:val="007205C7"/>
    <w:rsid w:val="00720677"/>
    <w:rsid w:val="00720AFC"/>
    <w:rsid w:val="00720BAB"/>
    <w:rsid w:val="00720DDD"/>
    <w:rsid w:val="00721063"/>
    <w:rsid w:val="0072126C"/>
    <w:rsid w:val="00721DF2"/>
    <w:rsid w:val="00722538"/>
    <w:rsid w:val="007226D0"/>
    <w:rsid w:val="00722ADE"/>
    <w:rsid w:val="00722D96"/>
    <w:rsid w:val="00723051"/>
    <w:rsid w:val="007230F7"/>
    <w:rsid w:val="0072325B"/>
    <w:rsid w:val="007233CF"/>
    <w:rsid w:val="00723533"/>
    <w:rsid w:val="00723AE6"/>
    <w:rsid w:val="00725772"/>
    <w:rsid w:val="00725908"/>
    <w:rsid w:val="007259FA"/>
    <w:rsid w:val="00725A56"/>
    <w:rsid w:val="00725BF6"/>
    <w:rsid w:val="00725F8B"/>
    <w:rsid w:val="00726089"/>
    <w:rsid w:val="007263FF"/>
    <w:rsid w:val="007266AE"/>
    <w:rsid w:val="00726C5A"/>
    <w:rsid w:val="00726DC0"/>
    <w:rsid w:val="00727ABE"/>
    <w:rsid w:val="00727E2F"/>
    <w:rsid w:val="00730885"/>
    <w:rsid w:val="00730A71"/>
    <w:rsid w:val="007310CE"/>
    <w:rsid w:val="007310F8"/>
    <w:rsid w:val="00731463"/>
    <w:rsid w:val="00731471"/>
    <w:rsid w:val="00731592"/>
    <w:rsid w:val="007319BE"/>
    <w:rsid w:val="00731AAB"/>
    <w:rsid w:val="00731B21"/>
    <w:rsid w:val="00731BD0"/>
    <w:rsid w:val="00731F1B"/>
    <w:rsid w:val="0073245D"/>
    <w:rsid w:val="00732C41"/>
    <w:rsid w:val="00732EC0"/>
    <w:rsid w:val="00732F84"/>
    <w:rsid w:val="007335CB"/>
    <w:rsid w:val="00733A9B"/>
    <w:rsid w:val="00733D5F"/>
    <w:rsid w:val="00733E81"/>
    <w:rsid w:val="007342AC"/>
    <w:rsid w:val="00734620"/>
    <w:rsid w:val="00734B76"/>
    <w:rsid w:val="00734CE5"/>
    <w:rsid w:val="00734D4E"/>
    <w:rsid w:val="00734EA2"/>
    <w:rsid w:val="007353A9"/>
    <w:rsid w:val="00735AE9"/>
    <w:rsid w:val="00735CAD"/>
    <w:rsid w:val="00735FD4"/>
    <w:rsid w:val="007362D7"/>
    <w:rsid w:val="00736495"/>
    <w:rsid w:val="007364D9"/>
    <w:rsid w:val="00736715"/>
    <w:rsid w:val="00736ED1"/>
    <w:rsid w:val="007376CE"/>
    <w:rsid w:val="00737756"/>
    <w:rsid w:val="00737A06"/>
    <w:rsid w:val="00737E21"/>
    <w:rsid w:val="00737FB6"/>
    <w:rsid w:val="0074015D"/>
    <w:rsid w:val="00740797"/>
    <w:rsid w:val="00740D19"/>
    <w:rsid w:val="00741461"/>
    <w:rsid w:val="007414AF"/>
    <w:rsid w:val="0074178A"/>
    <w:rsid w:val="00741C9E"/>
    <w:rsid w:val="00741CFE"/>
    <w:rsid w:val="007422C2"/>
    <w:rsid w:val="0074230D"/>
    <w:rsid w:val="0074288A"/>
    <w:rsid w:val="00742DAF"/>
    <w:rsid w:val="00743DFB"/>
    <w:rsid w:val="00743F44"/>
    <w:rsid w:val="0074408B"/>
    <w:rsid w:val="007443E1"/>
    <w:rsid w:val="00744760"/>
    <w:rsid w:val="00744EDC"/>
    <w:rsid w:val="0074576A"/>
    <w:rsid w:val="00745CA9"/>
    <w:rsid w:val="00745E4A"/>
    <w:rsid w:val="00745FB9"/>
    <w:rsid w:val="0074622B"/>
    <w:rsid w:val="00746470"/>
    <w:rsid w:val="007464E5"/>
    <w:rsid w:val="007466C3"/>
    <w:rsid w:val="00746894"/>
    <w:rsid w:val="007474DB"/>
    <w:rsid w:val="00747AD4"/>
    <w:rsid w:val="00747E2B"/>
    <w:rsid w:val="00747FCF"/>
    <w:rsid w:val="00750113"/>
    <w:rsid w:val="00750A17"/>
    <w:rsid w:val="00750B50"/>
    <w:rsid w:val="00750C37"/>
    <w:rsid w:val="00750CE1"/>
    <w:rsid w:val="007514ED"/>
    <w:rsid w:val="00751597"/>
    <w:rsid w:val="0075194B"/>
    <w:rsid w:val="00751BD9"/>
    <w:rsid w:val="00751F96"/>
    <w:rsid w:val="00752989"/>
    <w:rsid w:val="00752A67"/>
    <w:rsid w:val="00752AD6"/>
    <w:rsid w:val="00752CC0"/>
    <w:rsid w:val="0075300C"/>
    <w:rsid w:val="00753281"/>
    <w:rsid w:val="007534B5"/>
    <w:rsid w:val="00753A0C"/>
    <w:rsid w:val="007548F6"/>
    <w:rsid w:val="00754A83"/>
    <w:rsid w:val="007551B4"/>
    <w:rsid w:val="00755B5C"/>
    <w:rsid w:val="00755D2F"/>
    <w:rsid w:val="0075609D"/>
    <w:rsid w:val="00756286"/>
    <w:rsid w:val="007569D8"/>
    <w:rsid w:val="00756A20"/>
    <w:rsid w:val="00756B64"/>
    <w:rsid w:val="00756C36"/>
    <w:rsid w:val="00756EE2"/>
    <w:rsid w:val="0075718F"/>
    <w:rsid w:val="007573A6"/>
    <w:rsid w:val="007575A9"/>
    <w:rsid w:val="00757672"/>
    <w:rsid w:val="007577AA"/>
    <w:rsid w:val="0075784F"/>
    <w:rsid w:val="007579EE"/>
    <w:rsid w:val="00757A13"/>
    <w:rsid w:val="00757B42"/>
    <w:rsid w:val="00757B43"/>
    <w:rsid w:val="00757CD3"/>
    <w:rsid w:val="007600D0"/>
    <w:rsid w:val="007600F5"/>
    <w:rsid w:val="00760212"/>
    <w:rsid w:val="0076081E"/>
    <w:rsid w:val="0076081F"/>
    <w:rsid w:val="0076119F"/>
    <w:rsid w:val="007611BC"/>
    <w:rsid w:val="007611F4"/>
    <w:rsid w:val="00761400"/>
    <w:rsid w:val="007618CA"/>
    <w:rsid w:val="00761CC7"/>
    <w:rsid w:val="00762464"/>
    <w:rsid w:val="007625CC"/>
    <w:rsid w:val="007628C2"/>
    <w:rsid w:val="00762BC1"/>
    <w:rsid w:val="00762C8E"/>
    <w:rsid w:val="00762D6B"/>
    <w:rsid w:val="00762E10"/>
    <w:rsid w:val="007631BE"/>
    <w:rsid w:val="0076372E"/>
    <w:rsid w:val="00763B03"/>
    <w:rsid w:val="007646BF"/>
    <w:rsid w:val="00764864"/>
    <w:rsid w:val="00764C77"/>
    <w:rsid w:val="00764E50"/>
    <w:rsid w:val="00765297"/>
    <w:rsid w:val="007656AC"/>
    <w:rsid w:val="007657CB"/>
    <w:rsid w:val="00765BC6"/>
    <w:rsid w:val="00765D2E"/>
    <w:rsid w:val="00765E9B"/>
    <w:rsid w:val="007667A4"/>
    <w:rsid w:val="00766902"/>
    <w:rsid w:val="00766B03"/>
    <w:rsid w:val="00766E38"/>
    <w:rsid w:val="007678DF"/>
    <w:rsid w:val="00767BD6"/>
    <w:rsid w:val="00767EFB"/>
    <w:rsid w:val="007701E9"/>
    <w:rsid w:val="00770765"/>
    <w:rsid w:val="007709C3"/>
    <w:rsid w:val="00770A0E"/>
    <w:rsid w:val="00770FB5"/>
    <w:rsid w:val="00771E57"/>
    <w:rsid w:val="00771F25"/>
    <w:rsid w:val="007736BB"/>
    <w:rsid w:val="007738BB"/>
    <w:rsid w:val="00773D15"/>
    <w:rsid w:val="00773D4A"/>
    <w:rsid w:val="00774633"/>
    <w:rsid w:val="00774B1C"/>
    <w:rsid w:val="00774CC3"/>
    <w:rsid w:val="00774E1F"/>
    <w:rsid w:val="00775208"/>
    <w:rsid w:val="00775332"/>
    <w:rsid w:val="007760AC"/>
    <w:rsid w:val="00776507"/>
    <w:rsid w:val="00776687"/>
    <w:rsid w:val="007772BA"/>
    <w:rsid w:val="00777467"/>
    <w:rsid w:val="0077752D"/>
    <w:rsid w:val="00777797"/>
    <w:rsid w:val="00777B65"/>
    <w:rsid w:val="00777DAE"/>
    <w:rsid w:val="00777F21"/>
    <w:rsid w:val="00777F88"/>
    <w:rsid w:val="007805AA"/>
    <w:rsid w:val="007808CF"/>
    <w:rsid w:val="00780A0B"/>
    <w:rsid w:val="00780BAE"/>
    <w:rsid w:val="00781517"/>
    <w:rsid w:val="0078176B"/>
    <w:rsid w:val="00781966"/>
    <w:rsid w:val="00781D30"/>
    <w:rsid w:val="00781D67"/>
    <w:rsid w:val="007821E0"/>
    <w:rsid w:val="007825A2"/>
    <w:rsid w:val="007827D5"/>
    <w:rsid w:val="007827F7"/>
    <w:rsid w:val="00782881"/>
    <w:rsid w:val="007829A7"/>
    <w:rsid w:val="00782ABC"/>
    <w:rsid w:val="00782D0D"/>
    <w:rsid w:val="00783232"/>
    <w:rsid w:val="00783415"/>
    <w:rsid w:val="00784269"/>
    <w:rsid w:val="007845E8"/>
    <w:rsid w:val="00784742"/>
    <w:rsid w:val="00784A5B"/>
    <w:rsid w:val="0078517D"/>
    <w:rsid w:val="00785391"/>
    <w:rsid w:val="00785799"/>
    <w:rsid w:val="00785ABF"/>
    <w:rsid w:val="00785B56"/>
    <w:rsid w:val="007860BB"/>
    <w:rsid w:val="0078637B"/>
    <w:rsid w:val="00786829"/>
    <w:rsid w:val="00786B7F"/>
    <w:rsid w:val="00786C35"/>
    <w:rsid w:val="00787195"/>
    <w:rsid w:val="007872C3"/>
    <w:rsid w:val="00787328"/>
    <w:rsid w:val="00787401"/>
    <w:rsid w:val="0078744D"/>
    <w:rsid w:val="0078780E"/>
    <w:rsid w:val="00787C8F"/>
    <w:rsid w:val="00787E70"/>
    <w:rsid w:val="0079013A"/>
    <w:rsid w:val="00790C20"/>
    <w:rsid w:val="00790C56"/>
    <w:rsid w:val="00790DD4"/>
    <w:rsid w:val="007911D4"/>
    <w:rsid w:val="007914CD"/>
    <w:rsid w:val="007914E4"/>
    <w:rsid w:val="0079191E"/>
    <w:rsid w:val="0079287F"/>
    <w:rsid w:val="007928ED"/>
    <w:rsid w:val="007934C6"/>
    <w:rsid w:val="0079368E"/>
    <w:rsid w:val="00793736"/>
    <w:rsid w:val="0079388B"/>
    <w:rsid w:val="00793A54"/>
    <w:rsid w:val="00793C2B"/>
    <w:rsid w:val="00794519"/>
    <w:rsid w:val="0079476E"/>
    <w:rsid w:val="007948A5"/>
    <w:rsid w:val="00794AE9"/>
    <w:rsid w:val="00794CC5"/>
    <w:rsid w:val="00794FB2"/>
    <w:rsid w:val="007953F1"/>
    <w:rsid w:val="00795806"/>
    <w:rsid w:val="00795DE7"/>
    <w:rsid w:val="00796141"/>
    <w:rsid w:val="00796348"/>
    <w:rsid w:val="00796608"/>
    <w:rsid w:val="00796862"/>
    <w:rsid w:val="007969F5"/>
    <w:rsid w:val="00796A77"/>
    <w:rsid w:val="00796B16"/>
    <w:rsid w:val="00797165"/>
    <w:rsid w:val="00797423"/>
    <w:rsid w:val="00797989"/>
    <w:rsid w:val="00797ACC"/>
    <w:rsid w:val="007A0D86"/>
    <w:rsid w:val="007A0F88"/>
    <w:rsid w:val="007A1755"/>
    <w:rsid w:val="007A21F3"/>
    <w:rsid w:val="007A23CF"/>
    <w:rsid w:val="007A24A5"/>
    <w:rsid w:val="007A285F"/>
    <w:rsid w:val="007A28D5"/>
    <w:rsid w:val="007A300A"/>
    <w:rsid w:val="007A3178"/>
    <w:rsid w:val="007A3200"/>
    <w:rsid w:val="007A35DA"/>
    <w:rsid w:val="007A366D"/>
    <w:rsid w:val="007A37D6"/>
    <w:rsid w:val="007A3A35"/>
    <w:rsid w:val="007A3BB1"/>
    <w:rsid w:val="007A4A46"/>
    <w:rsid w:val="007A57D3"/>
    <w:rsid w:val="007A5AB9"/>
    <w:rsid w:val="007A5BCF"/>
    <w:rsid w:val="007A5C88"/>
    <w:rsid w:val="007A5DB6"/>
    <w:rsid w:val="007A5F66"/>
    <w:rsid w:val="007A6152"/>
    <w:rsid w:val="007A6602"/>
    <w:rsid w:val="007A6627"/>
    <w:rsid w:val="007A6B3C"/>
    <w:rsid w:val="007A6B85"/>
    <w:rsid w:val="007A6D74"/>
    <w:rsid w:val="007A6E06"/>
    <w:rsid w:val="007A6EB6"/>
    <w:rsid w:val="007A75E9"/>
    <w:rsid w:val="007A7663"/>
    <w:rsid w:val="007A76DC"/>
    <w:rsid w:val="007A7F0A"/>
    <w:rsid w:val="007B028C"/>
    <w:rsid w:val="007B08EE"/>
    <w:rsid w:val="007B0C0F"/>
    <w:rsid w:val="007B0F29"/>
    <w:rsid w:val="007B12E3"/>
    <w:rsid w:val="007B1ADA"/>
    <w:rsid w:val="007B1B01"/>
    <w:rsid w:val="007B1D8D"/>
    <w:rsid w:val="007B1EE4"/>
    <w:rsid w:val="007B2299"/>
    <w:rsid w:val="007B269A"/>
    <w:rsid w:val="007B26CF"/>
    <w:rsid w:val="007B2892"/>
    <w:rsid w:val="007B2963"/>
    <w:rsid w:val="007B2AA1"/>
    <w:rsid w:val="007B2C6C"/>
    <w:rsid w:val="007B2EE0"/>
    <w:rsid w:val="007B2FB1"/>
    <w:rsid w:val="007B3176"/>
    <w:rsid w:val="007B33B0"/>
    <w:rsid w:val="007B349C"/>
    <w:rsid w:val="007B3572"/>
    <w:rsid w:val="007B3595"/>
    <w:rsid w:val="007B3946"/>
    <w:rsid w:val="007B3BD1"/>
    <w:rsid w:val="007B3BF5"/>
    <w:rsid w:val="007B3C4B"/>
    <w:rsid w:val="007B44C6"/>
    <w:rsid w:val="007B463F"/>
    <w:rsid w:val="007B467B"/>
    <w:rsid w:val="007B48B4"/>
    <w:rsid w:val="007B4ADF"/>
    <w:rsid w:val="007B4D16"/>
    <w:rsid w:val="007B555F"/>
    <w:rsid w:val="007B5EA1"/>
    <w:rsid w:val="007B6521"/>
    <w:rsid w:val="007B6A60"/>
    <w:rsid w:val="007B70DB"/>
    <w:rsid w:val="007B760E"/>
    <w:rsid w:val="007B799F"/>
    <w:rsid w:val="007B7BBE"/>
    <w:rsid w:val="007C0305"/>
    <w:rsid w:val="007C036E"/>
    <w:rsid w:val="007C069C"/>
    <w:rsid w:val="007C099D"/>
    <w:rsid w:val="007C09CF"/>
    <w:rsid w:val="007C0A41"/>
    <w:rsid w:val="007C0F34"/>
    <w:rsid w:val="007C0F6A"/>
    <w:rsid w:val="007C102C"/>
    <w:rsid w:val="007C1076"/>
    <w:rsid w:val="007C12FE"/>
    <w:rsid w:val="007C134A"/>
    <w:rsid w:val="007C17E6"/>
    <w:rsid w:val="007C1A38"/>
    <w:rsid w:val="007C1B51"/>
    <w:rsid w:val="007C2903"/>
    <w:rsid w:val="007C29EB"/>
    <w:rsid w:val="007C29FB"/>
    <w:rsid w:val="007C2B21"/>
    <w:rsid w:val="007C2C66"/>
    <w:rsid w:val="007C2CCC"/>
    <w:rsid w:val="007C30A7"/>
    <w:rsid w:val="007C30C1"/>
    <w:rsid w:val="007C30CC"/>
    <w:rsid w:val="007C30CD"/>
    <w:rsid w:val="007C35FC"/>
    <w:rsid w:val="007C361E"/>
    <w:rsid w:val="007C3DF9"/>
    <w:rsid w:val="007C3E77"/>
    <w:rsid w:val="007C3E7D"/>
    <w:rsid w:val="007C407F"/>
    <w:rsid w:val="007C435B"/>
    <w:rsid w:val="007C456B"/>
    <w:rsid w:val="007C472D"/>
    <w:rsid w:val="007C4A65"/>
    <w:rsid w:val="007C5045"/>
    <w:rsid w:val="007C5158"/>
    <w:rsid w:val="007C5191"/>
    <w:rsid w:val="007C54CC"/>
    <w:rsid w:val="007C5612"/>
    <w:rsid w:val="007C569F"/>
    <w:rsid w:val="007C59C4"/>
    <w:rsid w:val="007C60E2"/>
    <w:rsid w:val="007C65FF"/>
    <w:rsid w:val="007C692E"/>
    <w:rsid w:val="007C6EA1"/>
    <w:rsid w:val="007C6F31"/>
    <w:rsid w:val="007C77BF"/>
    <w:rsid w:val="007C7AA9"/>
    <w:rsid w:val="007D000D"/>
    <w:rsid w:val="007D0775"/>
    <w:rsid w:val="007D07EA"/>
    <w:rsid w:val="007D0AD7"/>
    <w:rsid w:val="007D0D89"/>
    <w:rsid w:val="007D0D8E"/>
    <w:rsid w:val="007D0F66"/>
    <w:rsid w:val="007D0FA0"/>
    <w:rsid w:val="007D1C01"/>
    <w:rsid w:val="007D2075"/>
    <w:rsid w:val="007D20C6"/>
    <w:rsid w:val="007D20E8"/>
    <w:rsid w:val="007D2157"/>
    <w:rsid w:val="007D2D91"/>
    <w:rsid w:val="007D301D"/>
    <w:rsid w:val="007D3233"/>
    <w:rsid w:val="007D370F"/>
    <w:rsid w:val="007D3769"/>
    <w:rsid w:val="007D3792"/>
    <w:rsid w:val="007D3C8E"/>
    <w:rsid w:val="007D3DDF"/>
    <w:rsid w:val="007D44DE"/>
    <w:rsid w:val="007D4885"/>
    <w:rsid w:val="007D4BC1"/>
    <w:rsid w:val="007D4CD7"/>
    <w:rsid w:val="007D4FE2"/>
    <w:rsid w:val="007D5D4D"/>
    <w:rsid w:val="007D5D62"/>
    <w:rsid w:val="007D5FFF"/>
    <w:rsid w:val="007D6D9F"/>
    <w:rsid w:val="007D703E"/>
    <w:rsid w:val="007D7685"/>
    <w:rsid w:val="007D7833"/>
    <w:rsid w:val="007D7B1F"/>
    <w:rsid w:val="007D7CD6"/>
    <w:rsid w:val="007D7D87"/>
    <w:rsid w:val="007D7D97"/>
    <w:rsid w:val="007E01E1"/>
    <w:rsid w:val="007E042C"/>
    <w:rsid w:val="007E0591"/>
    <w:rsid w:val="007E06DA"/>
    <w:rsid w:val="007E08F0"/>
    <w:rsid w:val="007E0B03"/>
    <w:rsid w:val="007E0B96"/>
    <w:rsid w:val="007E0D34"/>
    <w:rsid w:val="007E0E3E"/>
    <w:rsid w:val="007E1057"/>
    <w:rsid w:val="007E14DB"/>
    <w:rsid w:val="007E19F4"/>
    <w:rsid w:val="007E1AF4"/>
    <w:rsid w:val="007E1E0B"/>
    <w:rsid w:val="007E26E2"/>
    <w:rsid w:val="007E278E"/>
    <w:rsid w:val="007E29DB"/>
    <w:rsid w:val="007E2C8A"/>
    <w:rsid w:val="007E33E0"/>
    <w:rsid w:val="007E3A36"/>
    <w:rsid w:val="007E3B9E"/>
    <w:rsid w:val="007E3C63"/>
    <w:rsid w:val="007E44C9"/>
    <w:rsid w:val="007E4558"/>
    <w:rsid w:val="007E482E"/>
    <w:rsid w:val="007E4B12"/>
    <w:rsid w:val="007E4BC2"/>
    <w:rsid w:val="007E4C38"/>
    <w:rsid w:val="007E4C93"/>
    <w:rsid w:val="007E4D5F"/>
    <w:rsid w:val="007E4DAA"/>
    <w:rsid w:val="007E4FEA"/>
    <w:rsid w:val="007E51D4"/>
    <w:rsid w:val="007E51E0"/>
    <w:rsid w:val="007E54CC"/>
    <w:rsid w:val="007E5E14"/>
    <w:rsid w:val="007E614B"/>
    <w:rsid w:val="007E641E"/>
    <w:rsid w:val="007E6C33"/>
    <w:rsid w:val="007E72EF"/>
    <w:rsid w:val="007E7393"/>
    <w:rsid w:val="007E75EA"/>
    <w:rsid w:val="007E7739"/>
    <w:rsid w:val="007E7E72"/>
    <w:rsid w:val="007E7F42"/>
    <w:rsid w:val="007F0209"/>
    <w:rsid w:val="007F03C4"/>
    <w:rsid w:val="007F0774"/>
    <w:rsid w:val="007F0AEA"/>
    <w:rsid w:val="007F0C8A"/>
    <w:rsid w:val="007F0E1E"/>
    <w:rsid w:val="007F136D"/>
    <w:rsid w:val="007F1CAF"/>
    <w:rsid w:val="007F1D32"/>
    <w:rsid w:val="007F2079"/>
    <w:rsid w:val="007F20DD"/>
    <w:rsid w:val="007F241F"/>
    <w:rsid w:val="007F2C07"/>
    <w:rsid w:val="007F2F2F"/>
    <w:rsid w:val="007F3110"/>
    <w:rsid w:val="007F3214"/>
    <w:rsid w:val="007F3552"/>
    <w:rsid w:val="007F35C2"/>
    <w:rsid w:val="007F3672"/>
    <w:rsid w:val="007F3D54"/>
    <w:rsid w:val="007F4006"/>
    <w:rsid w:val="007F4193"/>
    <w:rsid w:val="007F4A05"/>
    <w:rsid w:val="007F5599"/>
    <w:rsid w:val="007F561B"/>
    <w:rsid w:val="007F5E80"/>
    <w:rsid w:val="007F63E1"/>
    <w:rsid w:val="007F657F"/>
    <w:rsid w:val="007F6628"/>
    <w:rsid w:val="007F694B"/>
    <w:rsid w:val="007F7159"/>
    <w:rsid w:val="007F74F5"/>
    <w:rsid w:val="007F7646"/>
    <w:rsid w:val="007F7C3F"/>
    <w:rsid w:val="0080019B"/>
    <w:rsid w:val="00800A82"/>
    <w:rsid w:val="00800B90"/>
    <w:rsid w:val="00800C6C"/>
    <w:rsid w:val="00800D11"/>
    <w:rsid w:val="0080103E"/>
    <w:rsid w:val="008012D6"/>
    <w:rsid w:val="008015BB"/>
    <w:rsid w:val="00801817"/>
    <w:rsid w:val="0080192C"/>
    <w:rsid w:val="00801CE8"/>
    <w:rsid w:val="008020FA"/>
    <w:rsid w:val="00802989"/>
    <w:rsid w:val="00802C71"/>
    <w:rsid w:val="00802E47"/>
    <w:rsid w:val="00802ED9"/>
    <w:rsid w:val="00802EF6"/>
    <w:rsid w:val="008030CF"/>
    <w:rsid w:val="0080317C"/>
    <w:rsid w:val="0080388C"/>
    <w:rsid w:val="00803D5F"/>
    <w:rsid w:val="008040F0"/>
    <w:rsid w:val="00804341"/>
    <w:rsid w:val="008044BE"/>
    <w:rsid w:val="0080450A"/>
    <w:rsid w:val="00804D78"/>
    <w:rsid w:val="00804FBE"/>
    <w:rsid w:val="00805351"/>
    <w:rsid w:val="0080563E"/>
    <w:rsid w:val="008065EC"/>
    <w:rsid w:val="008066EF"/>
    <w:rsid w:val="00806A42"/>
    <w:rsid w:val="00806BBC"/>
    <w:rsid w:val="00806BF9"/>
    <w:rsid w:val="00806DDD"/>
    <w:rsid w:val="0080720E"/>
    <w:rsid w:val="00807880"/>
    <w:rsid w:val="00807BF8"/>
    <w:rsid w:val="00807CE1"/>
    <w:rsid w:val="008103E5"/>
    <w:rsid w:val="00810844"/>
    <w:rsid w:val="00810CE6"/>
    <w:rsid w:val="00810E5B"/>
    <w:rsid w:val="0081195C"/>
    <w:rsid w:val="00811B18"/>
    <w:rsid w:val="00811B5A"/>
    <w:rsid w:val="00811C86"/>
    <w:rsid w:val="00812067"/>
    <w:rsid w:val="008120E3"/>
    <w:rsid w:val="00812766"/>
    <w:rsid w:val="00812836"/>
    <w:rsid w:val="00812B68"/>
    <w:rsid w:val="00812DCF"/>
    <w:rsid w:val="00812F0A"/>
    <w:rsid w:val="008132CA"/>
    <w:rsid w:val="00813A31"/>
    <w:rsid w:val="00813BA6"/>
    <w:rsid w:val="00813E27"/>
    <w:rsid w:val="00813F3D"/>
    <w:rsid w:val="00814063"/>
    <w:rsid w:val="008141F9"/>
    <w:rsid w:val="008143CC"/>
    <w:rsid w:val="008144F5"/>
    <w:rsid w:val="00814782"/>
    <w:rsid w:val="00814B1D"/>
    <w:rsid w:val="00815349"/>
    <w:rsid w:val="0081595C"/>
    <w:rsid w:val="008159AB"/>
    <w:rsid w:val="00815ABB"/>
    <w:rsid w:val="00815D81"/>
    <w:rsid w:val="00815F6E"/>
    <w:rsid w:val="008164C4"/>
    <w:rsid w:val="008164D4"/>
    <w:rsid w:val="0081660A"/>
    <w:rsid w:val="008168E3"/>
    <w:rsid w:val="0081700E"/>
    <w:rsid w:val="00817012"/>
    <w:rsid w:val="008171F4"/>
    <w:rsid w:val="008178BC"/>
    <w:rsid w:val="00817AFE"/>
    <w:rsid w:val="00820148"/>
    <w:rsid w:val="00820297"/>
    <w:rsid w:val="00820446"/>
    <w:rsid w:val="008211A2"/>
    <w:rsid w:val="00821574"/>
    <w:rsid w:val="00821AF1"/>
    <w:rsid w:val="00821C4D"/>
    <w:rsid w:val="0082203C"/>
    <w:rsid w:val="00822AEE"/>
    <w:rsid w:val="00822B4C"/>
    <w:rsid w:val="00822B91"/>
    <w:rsid w:val="00822F01"/>
    <w:rsid w:val="00823451"/>
    <w:rsid w:val="00823776"/>
    <w:rsid w:val="00823BC1"/>
    <w:rsid w:val="00823C96"/>
    <w:rsid w:val="00823DEC"/>
    <w:rsid w:val="00823F08"/>
    <w:rsid w:val="00824458"/>
    <w:rsid w:val="0082476F"/>
    <w:rsid w:val="00824893"/>
    <w:rsid w:val="00824BC6"/>
    <w:rsid w:val="0082505B"/>
    <w:rsid w:val="00825189"/>
    <w:rsid w:val="008256BC"/>
    <w:rsid w:val="00825F19"/>
    <w:rsid w:val="0082602C"/>
    <w:rsid w:val="00826110"/>
    <w:rsid w:val="00826731"/>
    <w:rsid w:val="00826975"/>
    <w:rsid w:val="00826BF2"/>
    <w:rsid w:val="008270A2"/>
    <w:rsid w:val="008272D2"/>
    <w:rsid w:val="00827446"/>
    <w:rsid w:val="0082771D"/>
    <w:rsid w:val="00827A73"/>
    <w:rsid w:val="00827DF7"/>
    <w:rsid w:val="00830418"/>
    <w:rsid w:val="0083057D"/>
    <w:rsid w:val="008306F8"/>
    <w:rsid w:val="00830770"/>
    <w:rsid w:val="0083099C"/>
    <w:rsid w:val="00830BD0"/>
    <w:rsid w:val="00830ED3"/>
    <w:rsid w:val="00830FEC"/>
    <w:rsid w:val="008311D1"/>
    <w:rsid w:val="00831C02"/>
    <w:rsid w:val="00831E6D"/>
    <w:rsid w:val="00832096"/>
    <w:rsid w:val="008326DD"/>
    <w:rsid w:val="008326E3"/>
    <w:rsid w:val="00832833"/>
    <w:rsid w:val="00832944"/>
    <w:rsid w:val="008329EC"/>
    <w:rsid w:val="00832AEF"/>
    <w:rsid w:val="0083308B"/>
    <w:rsid w:val="008331B7"/>
    <w:rsid w:val="0083320E"/>
    <w:rsid w:val="00833255"/>
    <w:rsid w:val="00833403"/>
    <w:rsid w:val="0083354D"/>
    <w:rsid w:val="00833591"/>
    <w:rsid w:val="00833672"/>
    <w:rsid w:val="00833864"/>
    <w:rsid w:val="008340DB"/>
    <w:rsid w:val="00834497"/>
    <w:rsid w:val="008347F2"/>
    <w:rsid w:val="00834D2D"/>
    <w:rsid w:val="00835137"/>
    <w:rsid w:val="0083568C"/>
    <w:rsid w:val="008357D3"/>
    <w:rsid w:val="00835B56"/>
    <w:rsid w:val="00835EF2"/>
    <w:rsid w:val="00835EF6"/>
    <w:rsid w:val="0083606A"/>
    <w:rsid w:val="00836574"/>
    <w:rsid w:val="0083678C"/>
    <w:rsid w:val="00836856"/>
    <w:rsid w:val="00836BC8"/>
    <w:rsid w:val="00837299"/>
    <w:rsid w:val="00837396"/>
    <w:rsid w:val="008374F5"/>
    <w:rsid w:val="00837F98"/>
    <w:rsid w:val="008402E2"/>
    <w:rsid w:val="00840465"/>
    <w:rsid w:val="0084062B"/>
    <w:rsid w:val="00840755"/>
    <w:rsid w:val="00840773"/>
    <w:rsid w:val="008410CC"/>
    <w:rsid w:val="00841262"/>
    <w:rsid w:val="008412CF"/>
    <w:rsid w:val="0084158E"/>
    <w:rsid w:val="008416D2"/>
    <w:rsid w:val="00841CF4"/>
    <w:rsid w:val="00842125"/>
    <w:rsid w:val="0084256A"/>
    <w:rsid w:val="008425A3"/>
    <w:rsid w:val="00842B68"/>
    <w:rsid w:val="0084344B"/>
    <w:rsid w:val="008435A6"/>
    <w:rsid w:val="00843649"/>
    <w:rsid w:val="00844665"/>
    <w:rsid w:val="00844804"/>
    <w:rsid w:val="00844E32"/>
    <w:rsid w:val="00844F6E"/>
    <w:rsid w:val="00844FD2"/>
    <w:rsid w:val="0084531B"/>
    <w:rsid w:val="008453B4"/>
    <w:rsid w:val="00845913"/>
    <w:rsid w:val="00845AFA"/>
    <w:rsid w:val="00845BCE"/>
    <w:rsid w:val="00845DF3"/>
    <w:rsid w:val="0084606E"/>
    <w:rsid w:val="008461B2"/>
    <w:rsid w:val="0084647A"/>
    <w:rsid w:val="008465D5"/>
    <w:rsid w:val="00846969"/>
    <w:rsid w:val="00846ABF"/>
    <w:rsid w:val="00846BD4"/>
    <w:rsid w:val="00847522"/>
    <w:rsid w:val="008476DF"/>
    <w:rsid w:val="00847FB4"/>
    <w:rsid w:val="0085010C"/>
    <w:rsid w:val="0085041B"/>
    <w:rsid w:val="00850799"/>
    <w:rsid w:val="008508DA"/>
    <w:rsid w:val="00850BC8"/>
    <w:rsid w:val="00850C4C"/>
    <w:rsid w:val="00850E9C"/>
    <w:rsid w:val="008512D1"/>
    <w:rsid w:val="00851AA3"/>
    <w:rsid w:val="00851F7B"/>
    <w:rsid w:val="008522DA"/>
    <w:rsid w:val="00852744"/>
    <w:rsid w:val="008529BC"/>
    <w:rsid w:val="00852EBA"/>
    <w:rsid w:val="00853713"/>
    <w:rsid w:val="00853B9F"/>
    <w:rsid w:val="00854568"/>
    <w:rsid w:val="00854F3A"/>
    <w:rsid w:val="0085531A"/>
    <w:rsid w:val="008554E8"/>
    <w:rsid w:val="00855575"/>
    <w:rsid w:val="00855B33"/>
    <w:rsid w:val="00855F95"/>
    <w:rsid w:val="008562BB"/>
    <w:rsid w:val="00856373"/>
    <w:rsid w:val="0085653E"/>
    <w:rsid w:val="00856BF4"/>
    <w:rsid w:val="00856F1E"/>
    <w:rsid w:val="00857362"/>
    <w:rsid w:val="00857657"/>
    <w:rsid w:val="00857A75"/>
    <w:rsid w:val="00857AE7"/>
    <w:rsid w:val="00857B73"/>
    <w:rsid w:val="00857CAC"/>
    <w:rsid w:val="008607A1"/>
    <w:rsid w:val="0086092D"/>
    <w:rsid w:val="008611CC"/>
    <w:rsid w:val="008615C0"/>
    <w:rsid w:val="00861665"/>
    <w:rsid w:val="00861AA6"/>
    <w:rsid w:val="00861CC8"/>
    <w:rsid w:val="00861EFD"/>
    <w:rsid w:val="00862205"/>
    <w:rsid w:val="00862577"/>
    <w:rsid w:val="00862C45"/>
    <w:rsid w:val="0086345C"/>
    <w:rsid w:val="00863485"/>
    <w:rsid w:val="008634FC"/>
    <w:rsid w:val="00863512"/>
    <w:rsid w:val="00863683"/>
    <w:rsid w:val="00863AC0"/>
    <w:rsid w:val="00863AC7"/>
    <w:rsid w:val="00864558"/>
    <w:rsid w:val="00864B16"/>
    <w:rsid w:val="00865007"/>
    <w:rsid w:val="0086510F"/>
    <w:rsid w:val="008652A8"/>
    <w:rsid w:val="008653D4"/>
    <w:rsid w:val="00865748"/>
    <w:rsid w:val="00865A99"/>
    <w:rsid w:val="00865DB2"/>
    <w:rsid w:val="00865E4A"/>
    <w:rsid w:val="00866652"/>
    <w:rsid w:val="008666B4"/>
    <w:rsid w:val="00866D56"/>
    <w:rsid w:val="00866FC3"/>
    <w:rsid w:val="008671C7"/>
    <w:rsid w:val="00867520"/>
    <w:rsid w:val="00867933"/>
    <w:rsid w:val="00867E7C"/>
    <w:rsid w:val="0087052F"/>
    <w:rsid w:val="008705C7"/>
    <w:rsid w:val="0087066A"/>
    <w:rsid w:val="008708A5"/>
    <w:rsid w:val="00870C4E"/>
    <w:rsid w:val="00870F3C"/>
    <w:rsid w:val="00871442"/>
    <w:rsid w:val="00871E47"/>
    <w:rsid w:val="00871EF3"/>
    <w:rsid w:val="008723D4"/>
    <w:rsid w:val="00872C2C"/>
    <w:rsid w:val="00874485"/>
    <w:rsid w:val="008757F6"/>
    <w:rsid w:val="00875910"/>
    <w:rsid w:val="00875D8C"/>
    <w:rsid w:val="00875E27"/>
    <w:rsid w:val="0087616D"/>
    <w:rsid w:val="008764E1"/>
    <w:rsid w:val="0087682E"/>
    <w:rsid w:val="00876A9F"/>
    <w:rsid w:val="00876F2B"/>
    <w:rsid w:val="00877487"/>
    <w:rsid w:val="008775E8"/>
    <w:rsid w:val="0087788D"/>
    <w:rsid w:val="00877998"/>
    <w:rsid w:val="00880091"/>
    <w:rsid w:val="008802A9"/>
    <w:rsid w:val="00880F4F"/>
    <w:rsid w:val="008818E2"/>
    <w:rsid w:val="00881C32"/>
    <w:rsid w:val="00881D7C"/>
    <w:rsid w:val="00881DE3"/>
    <w:rsid w:val="00881E74"/>
    <w:rsid w:val="00881E9A"/>
    <w:rsid w:val="008826A5"/>
    <w:rsid w:val="00882C0A"/>
    <w:rsid w:val="00883252"/>
    <w:rsid w:val="00883480"/>
    <w:rsid w:val="00883543"/>
    <w:rsid w:val="0088388D"/>
    <w:rsid w:val="008838ED"/>
    <w:rsid w:val="0088398B"/>
    <w:rsid w:val="008839E7"/>
    <w:rsid w:val="00883A0F"/>
    <w:rsid w:val="0088409A"/>
    <w:rsid w:val="00884362"/>
    <w:rsid w:val="008848F8"/>
    <w:rsid w:val="00884A72"/>
    <w:rsid w:val="00884F50"/>
    <w:rsid w:val="008852D9"/>
    <w:rsid w:val="00885AD4"/>
    <w:rsid w:val="0088637A"/>
    <w:rsid w:val="00886403"/>
    <w:rsid w:val="00886461"/>
    <w:rsid w:val="00886608"/>
    <w:rsid w:val="00886B82"/>
    <w:rsid w:val="00886E5D"/>
    <w:rsid w:val="0088716E"/>
    <w:rsid w:val="0088765B"/>
    <w:rsid w:val="00887C41"/>
    <w:rsid w:val="00890347"/>
    <w:rsid w:val="0089055F"/>
    <w:rsid w:val="0089062E"/>
    <w:rsid w:val="008908C2"/>
    <w:rsid w:val="00890C34"/>
    <w:rsid w:val="00890DB8"/>
    <w:rsid w:val="008910BC"/>
    <w:rsid w:val="008910C9"/>
    <w:rsid w:val="00891797"/>
    <w:rsid w:val="00891AB0"/>
    <w:rsid w:val="00892034"/>
    <w:rsid w:val="008923C5"/>
    <w:rsid w:val="00892404"/>
    <w:rsid w:val="008924B8"/>
    <w:rsid w:val="0089253E"/>
    <w:rsid w:val="00892862"/>
    <w:rsid w:val="00892A56"/>
    <w:rsid w:val="00892C6C"/>
    <w:rsid w:val="00892E56"/>
    <w:rsid w:val="00892FDC"/>
    <w:rsid w:val="00893395"/>
    <w:rsid w:val="00893586"/>
    <w:rsid w:val="00893B61"/>
    <w:rsid w:val="00893D0F"/>
    <w:rsid w:val="0089474B"/>
    <w:rsid w:val="00894877"/>
    <w:rsid w:val="00894B32"/>
    <w:rsid w:val="00894EF7"/>
    <w:rsid w:val="00895027"/>
    <w:rsid w:val="00895146"/>
    <w:rsid w:val="008951E3"/>
    <w:rsid w:val="00895788"/>
    <w:rsid w:val="00895BFF"/>
    <w:rsid w:val="008963FC"/>
    <w:rsid w:val="00896C0A"/>
    <w:rsid w:val="00896EC5"/>
    <w:rsid w:val="00896EC9"/>
    <w:rsid w:val="00897366"/>
    <w:rsid w:val="00897774"/>
    <w:rsid w:val="0089794E"/>
    <w:rsid w:val="00897B81"/>
    <w:rsid w:val="00897D8D"/>
    <w:rsid w:val="008A04A8"/>
    <w:rsid w:val="008A0FAE"/>
    <w:rsid w:val="008A163C"/>
    <w:rsid w:val="008A180F"/>
    <w:rsid w:val="008A2E3C"/>
    <w:rsid w:val="008A2EA5"/>
    <w:rsid w:val="008A3ABD"/>
    <w:rsid w:val="008A3EFD"/>
    <w:rsid w:val="008A40BE"/>
    <w:rsid w:val="008A4606"/>
    <w:rsid w:val="008A4940"/>
    <w:rsid w:val="008A4AF0"/>
    <w:rsid w:val="008A4CFA"/>
    <w:rsid w:val="008A50B2"/>
    <w:rsid w:val="008A510C"/>
    <w:rsid w:val="008A51B1"/>
    <w:rsid w:val="008A52FE"/>
    <w:rsid w:val="008A5456"/>
    <w:rsid w:val="008A568B"/>
    <w:rsid w:val="008A580F"/>
    <w:rsid w:val="008A593B"/>
    <w:rsid w:val="008A5CFC"/>
    <w:rsid w:val="008A6053"/>
    <w:rsid w:val="008A66F8"/>
    <w:rsid w:val="008A6B34"/>
    <w:rsid w:val="008A6C38"/>
    <w:rsid w:val="008A7577"/>
    <w:rsid w:val="008A7712"/>
    <w:rsid w:val="008A77A0"/>
    <w:rsid w:val="008A7B79"/>
    <w:rsid w:val="008A7D0F"/>
    <w:rsid w:val="008B0234"/>
    <w:rsid w:val="008B08C6"/>
    <w:rsid w:val="008B0AEF"/>
    <w:rsid w:val="008B0BA6"/>
    <w:rsid w:val="008B0EC8"/>
    <w:rsid w:val="008B11E5"/>
    <w:rsid w:val="008B1492"/>
    <w:rsid w:val="008B1855"/>
    <w:rsid w:val="008B2034"/>
    <w:rsid w:val="008B22D8"/>
    <w:rsid w:val="008B2471"/>
    <w:rsid w:val="008B24DF"/>
    <w:rsid w:val="008B2D82"/>
    <w:rsid w:val="008B33A1"/>
    <w:rsid w:val="008B3520"/>
    <w:rsid w:val="008B382E"/>
    <w:rsid w:val="008B3930"/>
    <w:rsid w:val="008B397F"/>
    <w:rsid w:val="008B3C15"/>
    <w:rsid w:val="008B3D63"/>
    <w:rsid w:val="008B4140"/>
    <w:rsid w:val="008B45DF"/>
    <w:rsid w:val="008B49D6"/>
    <w:rsid w:val="008B4AFF"/>
    <w:rsid w:val="008B4B09"/>
    <w:rsid w:val="008B4E90"/>
    <w:rsid w:val="008B5771"/>
    <w:rsid w:val="008B57C1"/>
    <w:rsid w:val="008B5BD5"/>
    <w:rsid w:val="008B5DA1"/>
    <w:rsid w:val="008B614B"/>
    <w:rsid w:val="008B6668"/>
    <w:rsid w:val="008B69C7"/>
    <w:rsid w:val="008B6BDE"/>
    <w:rsid w:val="008B6F40"/>
    <w:rsid w:val="008B7240"/>
    <w:rsid w:val="008B7A55"/>
    <w:rsid w:val="008C0150"/>
    <w:rsid w:val="008C02AC"/>
    <w:rsid w:val="008C036A"/>
    <w:rsid w:val="008C0397"/>
    <w:rsid w:val="008C0445"/>
    <w:rsid w:val="008C0A3A"/>
    <w:rsid w:val="008C0B1F"/>
    <w:rsid w:val="008C0B89"/>
    <w:rsid w:val="008C0C79"/>
    <w:rsid w:val="008C0DE0"/>
    <w:rsid w:val="008C0DE5"/>
    <w:rsid w:val="008C13C6"/>
    <w:rsid w:val="008C152C"/>
    <w:rsid w:val="008C17D8"/>
    <w:rsid w:val="008C1BCE"/>
    <w:rsid w:val="008C1C51"/>
    <w:rsid w:val="008C1C59"/>
    <w:rsid w:val="008C1CFC"/>
    <w:rsid w:val="008C2995"/>
    <w:rsid w:val="008C2A18"/>
    <w:rsid w:val="008C2ACC"/>
    <w:rsid w:val="008C314C"/>
    <w:rsid w:val="008C3256"/>
    <w:rsid w:val="008C325B"/>
    <w:rsid w:val="008C32F1"/>
    <w:rsid w:val="008C36F8"/>
    <w:rsid w:val="008C3715"/>
    <w:rsid w:val="008C39D9"/>
    <w:rsid w:val="008C417D"/>
    <w:rsid w:val="008C4966"/>
    <w:rsid w:val="008C50BA"/>
    <w:rsid w:val="008C50EF"/>
    <w:rsid w:val="008C58FD"/>
    <w:rsid w:val="008C5CFD"/>
    <w:rsid w:val="008C5EB1"/>
    <w:rsid w:val="008C6F82"/>
    <w:rsid w:val="008C704D"/>
    <w:rsid w:val="008C755A"/>
    <w:rsid w:val="008C7D0D"/>
    <w:rsid w:val="008C7D9B"/>
    <w:rsid w:val="008C7F01"/>
    <w:rsid w:val="008D032A"/>
    <w:rsid w:val="008D0866"/>
    <w:rsid w:val="008D0E11"/>
    <w:rsid w:val="008D0E20"/>
    <w:rsid w:val="008D0FD7"/>
    <w:rsid w:val="008D17C8"/>
    <w:rsid w:val="008D1F63"/>
    <w:rsid w:val="008D2AFA"/>
    <w:rsid w:val="008D2B70"/>
    <w:rsid w:val="008D2BE1"/>
    <w:rsid w:val="008D3C21"/>
    <w:rsid w:val="008D3E05"/>
    <w:rsid w:val="008D40A8"/>
    <w:rsid w:val="008D444A"/>
    <w:rsid w:val="008D4C45"/>
    <w:rsid w:val="008D50F3"/>
    <w:rsid w:val="008D510C"/>
    <w:rsid w:val="008D548A"/>
    <w:rsid w:val="008D5866"/>
    <w:rsid w:val="008D590B"/>
    <w:rsid w:val="008D5B4A"/>
    <w:rsid w:val="008D5D2B"/>
    <w:rsid w:val="008D5DE5"/>
    <w:rsid w:val="008D5FF4"/>
    <w:rsid w:val="008D6158"/>
    <w:rsid w:val="008D630F"/>
    <w:rsid w:val="008D66D4"/>
    <w:rsid w:val="008D67D3"/>
    <w:rsid w:val="008D6865"/>
    <w:rsid w:val="008D69E4"/>
    <w:rsid w:val="008D6BD4"/>
    <w:rsid w:val="008D6FB8"/>
    <w:rsid w:val="008D7704"/>
    <w:rsid w:val="008D7955"/>
    <w:rsid w:val="008D79EB"/>
    <w:rsid w:val="008D7BD6"/>
    <w:rsid w:val="008D7E69"/>
    <w:rsid w:val="008D7F1B"/>
    <w:rsid w:val="008E0096"/>
    <w:rsid w:val="008E03A4"/>
    <w:rsid w:val="008E054A"/>
    <w:rsid w:val="008E0564"/>
    <w:rsid w:val="008E0657"/>
    <w:rsid w:val="008E0973"/>
    <w:rsid w:val="008E14D0"/>
    <w:rsid w:val="008E1F2E"/>
    <w:rsid w:val="008E207F"/>
    <w:rsid w:val="008E27D8"/>
    <w:rsid w:val="008E2800"/>
    <w:rsid w:val="008E2B12"/>
    <w:rsid w:val="008E2E6E"/>
    <w:rsid w:val="008E391D"/>
    <w:rsid w:val="008E3A97"/>
    <w:rsid w:val="008E4136"/>
    <w:rsid w:val="008E4183"/>
    <w:rsid w:val="008E4461"/>
    <w:rsid w:val="008E4790"/>
    <w:rsid w:val="008E4AD2"/>
    <w:rsid w:val="008E4C78"/>
    <w:rsid w:val="008E544E"/>
    <w:rsid w:val="008E5BDF"/>
    <w:rsid w:val="008E65EF"/>
    <w:rsid w:val="008E663D"/>
    <w:rsid w:val="008E70A2"/>
    <w:rsid w:val="008E72BD"/>
    <w:rsid w:val="008E7380"/>
    <w:rsid w:val="008E7431"/>
    <w:rsid w:val="008E7457"/>
    <w:rsid w:val="008E7638"/>
    <w:rsid w:val="008E7A6A"/>
    <w:rsid w:val="008E7FD5"/>
    <w:rsid w:val="008F07CF"/>
    <w:rsid w:val="008F0960"/>
    <w:rsid w:val="008F0AC2"/>
    <w:rsid w:val="008F13FE"/>
    <w:rsid w:val="008F1648"/>
    <w:rsid w:val="008F1DB0"/>
    <w:rsid w:val="008F1EF8"/>
    <w:rsid w:val="008F1FE9"/>
    <w:rsid w:val="008F2174"/>
    <w:rsid w:val="008F24C9"/>
    <w:rsid w:val="008F28F7"/>
    <w:rsid w:val="008F2DC8"/>
    <w:rsid w:val="008F3204"/>
    <w:rsid w:val="008F3444"/>
    <w:rsid w:val="008F356C"/>
    <w:rsid w:val="008F367A"/>
    <w:rsid w:val="008F373C"/>
    <w:rsid w:val="008F37C1"/>
    <w:rsid w:val="008F392C"/>
    <w:rsid w:val="008F3DB5"/>
    <w:rsid w:val="008F433C"/>
    <w:rsid w:val="008F43F4"/>
    <w:rsid w:val="008F4416"/>
    <w:rsid w:val="008F46AC"/>
    <w:rsid w:val="008F4BE8"/>
    <w:rsid w:val="008F4BF2"/>
    <w:rsid w:val="008F4E47"/>
    <w:rsid w:val="008F4FE1"/>
    <w:rsid w:val="008F52A2"/>
    <w:rsid w:val="008F558B"/>
    <w:rsid w:val="008F566D"/>
    <w:rsid w:val="008F5736"/>
    <w:rsid w:val="008F5AB7"/>
    <w:rsid w:val="008F5BBC"/>
    <w:rsid w:val="008F63A4"/>
    <w:rsid w:val="008F6445"/>
    <w:rsid w:val="008F6529"/>
    <w:rsid w:val="008F6539"/>
    <w:rsid w:val="008F65D6"/>
    <w:rsid w:val="008F6CD2"/>
    <w:rsid w:val="008F6CD5"/>
    <w:rsid w:val="008F6FF4"/>
    <w:rsid w:val="008F7126"/>
    <w:rsid w:val="008F7286"/>
    <w:rsid w:val="008F7951"/>
    <w:rsid w:val="008F7A2F"/>
    <w:rsid w:val="008F7A51"/>
    <w:rsid w:val="008F7C1D"/>
    <w:rsid w:val="008F7C59"/>
    <w:rsid w:val="009002BA"/>
    <w:rsid w:val="00900322"/>
    <w:rsid w:val="00900524"/>
    <w:rsid w:val="00900583"/>
    <w:rsid w:val="00900779"/>
    <w:rsid w:val="009007F1"/>
    <w:rsid w:val="009008C6"/>
    <w:rsid w:val="00900D95"/>
    <w:rsid w:val="0090104A"/>
    <w:rsid w:val="00901180"/>
    <w:rsid w:val="00901549"/>
    <w:rsid w:val="009016B3"/>
    <w:rsid w:val="00901A7D"/>
    <w:rsid w:val="00901CB6"/>
    <w:rsid w:val="00901EB1"/>
    <w:rsid w:val="0090236B"/>
    <w:rsid w:val="00902585"/>
    <w:rsid w:val="009027B8"/>
    <w:rsid w:val="00902D89"/>
    <w:rsid w:val="00902E75"/>
    <w:rsid w:val="00902F38"/>
    <w:rsid w:val="009033FC"/>
    <w:rsid w:val="0090372B"/>
    <w:rsid w:val="0090422A"/>
    <w:rsid w:val="00904297"/>
    <w:rsid w:val="00904331"/>
    <w:rsid w:val="00904336"/>
    <w:rsid w:val="0090496B"/>
    <w:rsid w:val="00904AF0"/>
    <w:rsid w:val="00904E29"/>
    <w:rsid w:val="00904E90"/>
    <w:rsid w:val="00904FEE"/>
    <w:rsid w:val="0090592E"/>
    <w:rsid w:val="0090599D"/>
    <w:rsid w:val="00905A34"/>
    <w:rsid w:val="00905A44"/>
    <w:rsid w:val="00905B43"/>
    <w:rsid w:val="0090637E"/>
    <w:rsid w:val="00906CBC"/>
    <w:rsid w:val="00906E22"/>
    <w:rsid w:val="00907852"/>
    <w:rsid w:val="00907A67"/>
    <w:rsid w:val="00910013"/>
    <w:rsid w:val="009101AE"/>
    <w:rsid w:val="0091041C"/>
    <w:rsid w:val="00910626"/>
    <w:rsid w:val="00910899"/>
    <w:rsid w:val="00910DFE"/>
    <w:rsid w:val="00910E74"/>
    <w:rsid w:val="00910F18"/>
    <w:rsid w:val="00911065"/>
    <w:rsid w:val="00911644"/>
    <w:rsid w:val="00911897"/>
    <w:rsid w:val="00911A66"/>
    <w:rsid w:val="00911AC2"/>
    <w:rsid w:val="00911D7C"/>
    <w:rsid w:val="00911E7B"/>
    <w:rsid w:val="009127AE"/>
    <w:rsid w:val="009127EC"/>
    <w:rsid w:val="00912846"/>
    <w:rsid w:val="0091302A"/>
    <w:rsid w:val="00913214"/>
    <w:rsid w:val="009133A0"/>
    <w:rsid w:val="00913484"/>
    <w:rsid w:val="009134D1"/>
    <w:rsid w:val="0091382C"/>
    <w:rsid w:val="00913A24"/>
    <w:rsid w:val="00913F3B"/>
    <w:rsid w:val="009141B1"/>
    <w:rsid w:val="00914662"/>
    <w:rsid w:val="009147BB"/>
    <w:rsid w:val="00915226"/>
    <w:rsid w:val="00915C09"/>
    <w:rsid w:val="00915D34"/>
    <w:rsid w:val="00915F54"/>
    <w:rsid w:val="00916000"/>
    <w:rsid w:val="00916157"/>
    <w:rsid w:val="00916187"/>
    <w:rsid w:val="00916449"/>
    <w:rsid w:val="009167F2"/>
    <w:rsid w:val="009169D4"/>
    <w:rsid w:val="00916BD4"/>
    <w:rsid w:val="00916CAC"/>
    <w:rsid w:val="00917080"/>
    <w:rsid w:val="009173B3"/>
    <w:rsid w:val="00917AF2"/>
    <w:rsid w:val="00920054"/>
    <w:rsid w:val="00920308"/>
    <w:rsid w:val="0092049B"/>
    <w:rsid w:val="009204E8"/>
    <w:rsid w:val="00920960"/>
    <w:rsid w:val="00920AA2"/>
    <w:rsid w:val="00920BF4"/>
    <w:rsid w:val="00920D75"/>
    <w:rsid w:val="00920E9C"/>
    <w:rsid w:val="00921020"/>
    <w:rsid w:val="00921032"/>
    <w:rsid w:val="00921355"/>
    <w:rsid w:val="009218A3"/>
    <w:rsid w:val="0092192A"/>
    <w:rsid w:val="00921F3D"/>
    <w:rsid w:val="00921F4C"/>
    <w:rsid w:val="00921F75"/>
    <w:rsid w:val="009220B6"/>
    <w:rsid w:val="0092214D"/>
    <w:rsid w:val="00922539"/>
    <w:rsid w:val="0092274B"/>
    <w:rsid w:val="00922C07"/>
    <w:rsid w:val="00923C7E"/>
    <w:rsid w:val="00923FA7"/>
    <w:rsid w:val="00924267"/>
    <w:rsid w:val="00924270"/>
    <w:rsid w:val="009245D3"/>
    <w:rsid w:val="00924C2C"/>
    <w:rsid w:val="00924F4F"/>
    <w:rsid w:val="009251C1"/>
    <w:rsid w:val="009256F0"/>
    <w:rsid w:val="00925757"/>
    <w:rsid w:val="0092589C"/>
    <w:rsid w:val="00925C46"/>
    <w:rsid w:val="00925FEB"/>
    <w:rsid w:val="00926181"/>
    <w:rsid w:val="009265A6"/>
    <w:rsid w:val="00926949"/>
    <w:rsid w:val="00926C62"/>
    <w:rsid w:val="0092701B"/>
    <w:rsid w:val="00927053"/>
    <w:rsid w:val="009271CE"/>
    <w:rsid w:val="00927250"/>
    <w:rsid w:val="0092735B"/>
    <w:rsid w:val="009279A8"/>
    <w:rsid w:val="00927AB3"/>
    <w:rsid w:val="009303DC"/>
    <w:rsid w:val="0093089B"/>
    <w:rsid w:val="00930BCB"/>
    <w:rsid w:val="009310BB"/>
    <w:rsid w:val="009313D5"/>
    <w:rsid w:val="00931660"/>
    <w:rsid w:val="009317B4"/>
    <w:rsid w:val="00931F39"/>
    <w:rsid w:val="0093214E"/>
    <w:rsid w:val="009321BF"/>
    <w:rsid w:val="0093224D"/>
    <w:rsid w:val="00932926"/>
    <w:rsid w:val="0093296B"/>
    <w:rsid w:val="00932A55"/>
    <w:rsid w:val="00932A8B"/>
    <w:rsid w:val="00932B46"/>
    <w:rsid w:val="00932B4F"/>
    <w:rsid w:val="00933350"/>
    <w:rsid w:val="00933451"/>
    <w:rsid w:val="0093350E"/>
    <w:rsid w:val="009336A5"/>
    <w:rsid w:val="00933D58"/>
    <w:rsid w:val="00933E01"/>
    <w:rsid w:val="00933FBF"/>
    <w:rsid w:val="00934304"/>
    <w:rsid w:val="0093465C"/>
    <w:rsid w:val="00934A1E"/>
    <w:rsid w:val="00934B54"/>
    <w:rsid w:val="00934F6B"/>
    <w:rsid w:val="00935999"/>
    <w:rsid w:val="0093602A"/>
    <w:rsid w:val="00936644"/>
    <w:rsid w:val="00936874"/>
    <w:rsid w:val="00937163"/>
    <w:rsid w:val="00937176"/>
    <w:rsid w:val="009371F5"/>
    <w:rsid w:val="00937470"/>
    <w:rsid w:val="009374B3"/>
    <w:rsid w:val="00937872"/>
    <w:rsid w:val="00937BC6"/>
    <w:rsid w:val="00937BE6"/>
    <w:rsid w:val="00937C40"/>
    <w:rsid w:val="009401AF"/>
    <w:rsid w:val="0094027E"/>
    <w:rsid w:val="00940398"/>
    <w:rsid w:val="00940C64"/>
    <w:rsid w:val="00941126"/>
    <w:rsid w:val="00941899"/>
    <w:rsid w:val="00941C2D"/>
    <w:rsid w:val="00941C51"/>
    <w:rsid w:val="0094241A"/>
    <w:rsid w:val="0094260A"/>
    <w:rsid w:val="0094290B"/>
    <w:rsid w:val="00942B1A"/>
    <w:rsid w:val="00943022"/>
    <w:rsid w:val="009432BE"/>
    <w:rsid w:val="009433B5"/>
    <w:rsid w:val="009439F3"/>
    <w:rsid w:val="00943C16"/>
    <w:rsid w:val="00944180"/>
    <w:rsid w:val="009445D4"/>
    <w:rsid w:val="00944821"/>
    <w:rsid w:val="00944AFF"/>
    <w:rsid w:val="00944B98"/>
    <w:rsid w:val="00944D40"/>
    <w:rsid w:val="00944FC0"/>
    <w:rsid w:val="00944FF2"/>
    <w:rsid w:val="00945507"/>
    <w:rsid w:val="00945643"/>
    <w:rsid w:val="00945719"/>
    <w:rsid w:val="00945789"/>
    <w:rsid w:val="00945926"/>
    <w:rsid w:val="0094592A"/>
    <w:rsid w:val="00945BDB"/>
    <w:rsid w:val="009465EE"/>
    <w:rsid w:val="00946720"/>
    <w:rsid w:val="00946B28"/>
    <w:rsid w:val="009472CB"/>
    <w:rsid w:val="009479C6"/>
    <w:rsid w:val="009505EF"/>
    <w:rsid w:val="0095078D"/>
    <w:rsid w:val="009507B0"/>
    <w:rsid w:val="00950B14"/>
    <w:rsid w:val="00950BE1"/>
    <w:rsid w:val="0095102F"/>
    <w:rsid w:val="00951458"/>
    <w:rsid w:val="0095152E"/>
    <w:rsid w:val="0095154F"/>
    <w:rsid w:val="00951809"/>
    <w:rsid w:val="00951961"/>
    <w:rsid w:val="00952004"/>
    <w:rsid w:val="00952044"/>
    <w:rsid w:val="0095207C"/>
    <w:rsid w:val="009520E1"/>
    <w:rsid w:val="00952E1C"/>
    <w:rsid w:val="0095362A"/>
    <w:rsid w:val="0095363A"/>
    <w:rsid w:val="0095418F"/>
    <w:rsid w:val="0095433A"/>
    <w:rsid w:val="009545FC"/>
    <w:rsid w:val="00954E0F"/>
    <w:rsid w:val="00954F24"/>
    <w:rsid w:val="00954FF1"/>
    <w:rsid w:val="009553F6"/>
    <w:rsid w:val="00955902"/>
    <w:rsid w:val="00955E5E"/>
    <w:rsid w:val="00955FF5"/>
    <w:rsid w:val="009563BF"/>
    <w:rsid w:val="00956A95"/>
    <w:rsid w:val="00956C3C"/>
    <w:rsid w:val="00956DAA"/>
    <w:rsid w:val="00957898"/>
    <w:rsid w:val="00957A7D"/>
    <w:rsid w:val="00960023"/>
    <w:rsid w:val="0096004D"/>
    <w:rsid w:val="0096058D"/>
    <w:rsid w:val="00960BA9"/>
    <w:rsid w:val="00960D9A"/>
    <w:rsid w:val="00960DFD"/>
    <w:rsid w:val="009610B5"/>
    <w:rsid w:val="00961316"/>
    <w:rsid w:val="0096199A"/>
    <w:rsid w:val="00961A21"/>
    <w:rsid w:val="00961AA7"/>
    <w:rsid w:val="00962459"/>
    <w:rsid w:val="00962535"/>
    <w:rsid w:val="0096264F"/>
    <w:rsid w:val="0096292A"/>
    <w:rsid w:val="00962D66"/>
    <w:rsid w:val="00963056"/>
    <w:rsid w:val="009638E3"/>
    <w:rsid w:val="00963DF0"/>
    <w:rsid w:val="009640AF"/>
    <w:rsid w:val="00964110"/>
    <w:rsid w:val="0096444A"/>
    <w:rsid w:val="009644AC"/>
    <w:rsid w:val="009649E7"/>
    <w:rsid w:val="00964D1A"/>
    <w:rsid w:val="00964EF2"/>
    <w:rsid w:val="00964F80"/>
    <w:rsid w:val="00964F91"/>
    <w:rsid w:val="0096504A"/>
    <w:rsid w:val="00965A0F"/>
    <w:rsid w:val="00965BC0"/>
    <w:rsid w:val="00966189"/>
    <w:rsid w:val="0096629E"/>
    <w:rsid w:val="00966604"/>
    <w:rsid w:val="00966A4E"/>
    <w:rsid w:val="00966ABD"/>
    <w:rsid w:val="00966C12"/>
    <w:rsid w:val="00966F8F"/>
    <w:rsid w:val="00967614"/>
    <w:rsid w:val="009676F4"/>
    <w:rsid w:val="009679A6"/>
    <w:rsid w:val="00967BBD"/>
    <w:rsid w:val="00967FE4"/>
    <w:rsid w:val="00970079"/>
    <w:rsid w:val="00970291"/>
    <w:rsid w:val="00970535"/>
    <w:rsid w:val="00970616"/>
    <w:rsid w:val="00970D55"/>
    <w:rsid w:val="0097120A"/>
    <w:rsid w:val="00971271"/>
    <w:rsid w:val="0097132A"/>
    <w:rsid w:val="009718B9"/>
    <w:rsid w:val="00971901"/>
    <w:rsid w:val="0097224E"/>
    <w:rsid w:val="009723D5"/>
    <w:rsid w:val="0097274E"/>
    <w:rsid w:val="00972937"/>
    <w:rsid w:val="0097329D"/>
    <w:rsid w:val="009736CB"/>
    <w:rsid w:val="00973A0F"/>
    <w:rsid w:val="009740EC"/>
    <w:rsid w:val="0097552C"/>
    <w:rsid w:val="00975551"/>
    <w:rsid w:val="009758CD"/>
    <w:rsid w:val="00975D07"/>
    <w:rsid w:val="009763C8"/>
    <w:rsid w:val="00976552"/>
    <w:rsid w:val="0097681E"/>
    <w:rsid w:val="009768F3"/>
    <w:rsid w:val="00976FC5"/>
    <w:rsid w:val="009772D4"/>
    <w:rsid w:val="0097733F"/>
    <w:rsid w:val="00977616"/>
    <w:rsid w:val="00977857"/>
    <w:rsid w:val="009778E0"/>
    <w:rsid w:val="00977A9B"/>
    <w:rsid w:val="0098038D"/>
    <w:rsid w:val="0098093C"/>
    <w:rsid w:val="0098162A"/>
    <w:rsid w:val="009816C6"/>
    <w:rsid w:val="00981801"/>
    <w:rsid w:val="00981C77"/>
    <w:rsid w:val="00981CC0"/>
    <w:rsid w:val="0098207C"/>
    <w:rsid w:val="009829C7"/>
    <w:rsid w:val="00982D17"/>
    <w:rsid w:val="00982EBA"/>
    <w:rsid w:val="00982FA7"/>
    <w:rsid w:val="009833FC"/>
    <w:rsid w:val="0098385C"/>
    <w:rsid w:val="00983A8F"/>
    <w:rsid w:val="00983C9F"/>
    <w:rsid w:val="009840D0"/>
    <w:rsid w:val="00984247"/>
    <w:rsid w:val="00984254"/>
    <w:rsid w:val="00984E3C"/>
    <w:rsid w:val="00985111"/>
    <w:rsid w:val="00985152"/>
    <w:rsid w:val="00985204"/>
    <w:rsid w:val="009856B7"/>
    <w:rsid w:val="0098620C"/>
    <w:rsid w:val="009862CA"/>
    <w:rsid w:val="00986631"/>
    <w:rsid w:val="009867A2"/>
    <w:rsid w:val="009871F3"/>
    <w:rsid w:val="00987273"/>
    <w:rsid w:val="00987425"/>
    <w:rsid w:val="00987536"/>
    <w:rsid w:val="0098772F"/>
    <w:rsid w:val="0098791C"/>
    <w:rsid w:val="00987B02"/>
    <w:rsid w:val="00987E4B"/>
    <w:rsid w:val="00990498"/>
    <w:rsid w:val="009908BC"/>
    <w:rsid w:val="009908DE"/>
    <w:rsid w:val="00990F38"/>
    <w:rsid w:val="00991053"/>
    <w:rsid w:val="00991668"/>
    <w:rsid w:val="0099194F"/>
    <w:rsid w:val="00991CF5"/>
    <w:rsid w:val="00991DCE"/>
    <w:rsid w:val="00992847"/>
    <w:rsid w:val="00992B01"/>
    <w:rsid w:val="00992B18"/>
    <w:rsid w:val="009930C1"/>
    <w:rsid w:val="00993871"/>
    <w:rsid w:val="00993975"/>
    <w:rsid w:val="00993A85"/>
    <w:rsid w:val="00993C7D"/>
    <w:rsid w:val="00993E74"/>
    <w:rsid w:val="00994154"/>
    <w:rsid w:val="0099428D"/>
    <w:rsid w:val="00994499"/>
    <w:rsid w:val="00994A11"/>
    <w:rsid w:val="00994B9C"/>
    <w:rsid w:val="0099502A"/>
    <w:rsid w:val="0099534D"/>
    <w:rsid w:val="00995832"/>
    <w:rsid w:val="00995DBC"/>
    <w:rsid w:val="00996533"/>
    <w:rsid w:val="00996801"/>
    <w:rsid w:val="009969C7"/>
    <w:rsid w:val="00996E72"/>
    <w:rsid w:val="00996FCF"/>
    <w:rsid w:val="00997313"/>
    <w:rsid w:val="00997475"/>
    <w:rsid w:val="00997661"/>
    <w:rsid w:val="0099772F"/>
    <w:rsid w:val="00997838"/>
    <w:rsid w:val="00997A09"/>
    <w:rsid w:val="00997DC4"/>
    <w:rsid w:val="00997EEA"/>
    <w:rsid w:val="009A04DF"/>
    <w:rsid w:val="009A055E"/>
    <w:rsid w:val="009A05E3"/>
    <w:rsid w:val="009A0C2A"/>
    <w:rsid w:val="009A16C8"/>
    <w:rsid w:val="009A175B"/>
    <w:rsid w:val="009A189A"/>
    <w:rsid w:val="009A19FB"/>
    <w:rsid w:val="009A20B0"/>
    <w:rsid w:val="009A2C48"/>
    <w:rsid w:val="009A3046"/>
    <w:rsid w:val="009A3184"/>
    <w:rsid w:val="009A372D"/>
    <w:rsid w:val="009A445D"/>
    <w:rsid w:val="009A44FC"/>
    <w:rsid w:val="009A56E2"/>
    <w:rsid w:val="009A5FA4"/>
    <w:rsid w:val="009A610F"/>
    <w:rsid w:val="009A6362"/>
    <w:rsid w:val="009A6404"/>
    <w:rsid w:val="009A6793"/>
    <w:rsid w:val="009A6ADB"/>
    <w:rsid w:val="009A6AFD"/>
    <w:rsid w:val="009A6D46"/>
    <w:rsid w:val="009A6E4A"/>
    <w:rsid w:val="009A710E"/>
    <w:rsid w:val="009A719B"/>
    <w:rsid w:val="009A73DB"/>
    <w:rsid w:val="009A7775"/>
    <w:rsid w:val="009A77DC"/>
    <w:rsid w:val="009A7BB0"/>
    <w:rsid w:val="009A7BF5"/>
    <w:rsid w:val="009B0830"/>
    <w:rsid w:val="009B0E7F"/>
    <w:rsid w:val="009B0F80"/>
    <w:rsid w:val="009B14B2"/>
    <w:rsid w:val="009B15FE"/>
    <w:rsid w:val="009B1B7D"/>
    <w:rsid w:val="009B1E02"/>
    <w:rsid w:val="009B1FA8"/>
    <w:rsid w:val="009B228B"/>
    <w:rsid w:val="009B26DE"/>
    <w:rsid w:val="009B2724"/>
    <w:rsid w:val="009B2A7E"/>
    <w:rsid w:val="009B2DB3"/>
    <w:rsid w:val="009B301E"/>
    <w:rsid w:val="009B35E9"/>
    <w:rsid w:val="009B36A4"/>
    <w:rsid w:val="009B372E"/>
    <w:rsid w:val="009B3812"/>
    <w:rsid w:val="009B3A56"/>
    <w:rsid w:val="009B3F74"/>
    <w:rsid w:val="009B4904"/>
    <w:rsid w:val="009B4BCC"/>
    <w:rsid w:val="009B4DA8"/>
    <w:rsid w:val="009B56FB"/>
    <w:rsid w:val="009B597B"/>
    <w:rsid w:val="009B5C7E"/>
    <w:rsid w:val="009B5CB1"/>
    <w:rsid w:val="009B5F9B"/>
    <w:rsid w:val="009B6277"/>
    <w:rsid w:val="009B65FA"/>
    <w:rsid w:val="009B6818"/>
    <w:rsid w:val="009B68A4"/>
    <w:rsid w:val="009B694E"/>
    <w:rsid w:val="009B6D48"/>
    <w:rsid w:val="009B6E27"/>
    <w:rsid w:val="009B6E96"/>
    <w:rsid w:val="009B72D8"/>
    <w:rsid w:val="009B7333"/>
    <w:rsid w:val="009C049C"/>
    <w:rsid w:val="009C05CE"/>
    <w:rsid w:val="009C0BB2"/>
    <w:rsid w:val="009C0C13"/>
    <w:rsid w:val="009C13D0"/>
    <w:rsid w:val="009C19D0"/>
    <w:rsid w:val="009C1B27"/>
    <w:rsid w:val="009C1B7B"/>
    <w:rsid w:val="009C213D"/>
    <w:rsid w:val="009C24DD"/>
    <w:rsid w:val="009C2901"/>
    <w:rsid w:val="009C2BAD"/>
    <w:rsid w:val="009C2C66"/>
    <w:rsid w:val="009C2EC6"/>
    <w:rsid w:val="009C32B5"/>
    <w:rsid w:val="009C32C4"/>
    <w:rsid w:val="009C33AB"/>
    <w:rsid w:val="009C37CA"/>
    <w:rsid w:val="009C39B3"/>
    <w:rsid w:val="009C3B3B"/>
    <w:rsid w:val="009C3BEF"/>
    <w:rsid w:val="009C40B9"/>
    <w:rsid w:val="009C448B"/>
    <w:rsid w:val="009C45CF"/>
    <w:rsid w:val="009C46A1"/>
    <w:rsid w:val="009C4C74"/>
    <w:rsid w:val="009C4DDD"/>
    <w:rsid w:val="009C53E2"/>
    <w:rsid w:val="009C5B5E"/>
    <w:rsid w:val="009C5EBF"/>
    <w:rsid w:val="009C6025"/>
    <w:rsid w:val="009C663D"/>
    <w:rsid w:val="009C6713"/>
    <w:rsid w:val="009C6E11"/>
    <w:rsid w:val="009C6EE3"/>
    <w:rsid w:val="009C70A9"/>
    <w:rsid w:val="009C7237"/>
    <w:rsid w:val="009C7365"/>
    <w:rsid w:val="009C773D"/>
    <w:rsid w:val="009C78BD"/>
    <w:rsid w:val="009D039D"/>
    <w:rsid w:val="009D047E"/>
    <w:rsid w:val="009D0C95"/>
    <w:rsid w:val="009D0C97"/>
    <w:rsid w:val="009D0DFF"/>
    <w:rsid w:val="009D0E5C"/>
    <w:rsid w:val="009D0E66"/>
    <w:rsid w:val="009D0E77"/>
    <w:rsid w:val="009D11F9"/>
    <w:rsid w:val="009D1D62"/>
    <w:rsid w:val="009D1DCC"/>
    <w:rsid w:val="009D1FCB"/>
    <w:rsid w:val="009D249D"/>
    <w:rsid w:val="009D26E3"/>
    <w:rsid w:val="009D2B97"/>
    <w:rsid w:val="009D2F50"/>
    <w:rsid w:val="009D3263"/>
    <w:rsid w:val="009D326C"/>
    <w:rsid w:val="009D34FD"/>
    <w:rsid w:val="009D3833"/>
    <w:rsid w:val="009D38C3"/>
    <w:rsid w:val="009D3EA0"/>
    <w:rsid w:val="009D41C7"/>
    <w:rsid w:val="009D42BA"/>
    <w:rsid w:val="009D4760"/>
    <w:rsid w:val="009D48EB"/>
    <w:rsid w:val="009D51F3"/>
    <w:rsid w:val="009D5457"/>
    <w:rsid w:val="009D5BA0"/>
    <w:rsid w:val="009D638F"/>
    <w:rsid w:val="009D639D"/>
    <w:rsid w:val="009D63C4"/>
    <w:rsid w:val="009D6666"/>
    <w:rsid w:val="009D666B"/>
    <w:rsid w:val="009D6BA8"/>
    <w:rsid w:val="009D6C8D"/>
    <w:rsid w:val="009D6D7F"/>
    <w:rsid w:val="009D6FF3"/>
    <w:rsid w:val="009D7119"/>
    <w:rsid w:val="009D7196"/>
    <w:rsid w:val="009D735A"/>
    <w:rsid w:val="009D7A3A"/>
    <w:rsid w:val="009D7AB7"/>
    <w:rsid w:val="009D7B82"/>
    <w:rsid w:val="009E0039"/>
    <w:rsid w:val="009E01B9"/>
    <w:rsid w:val="009E01D9"/>
    <w:rsid w:val="009E032C"/>
    <w:rsid w:val="009E0719"/>
    <w:rsid w:val="009E084A"/>
    <w:rsid w:val="009E0F05"/>
    <w:rsid w:val="009E11CD"/>
    <w:rsid w:val="009E1B2B"/>
    <w:rsid w:val="009E1C79"/>
    <w:rsid w:val="009E1EAB"/>
    <w:rsid w:val="009E2192"/>
    <w:rsid w:val="009E2537"/>
    <w:rsid w:val="009E25FF"/>
    <w:rsid w:val="009E2D89"/>
    <w:rsid w:val="009E2E5E"/>
    <w:rsid w:val="009E3A09"/>
    <w:rsid w:val="009E3B0F"/>
    <w:rsid w:val="009E3B69"/>
    <w:rsid w:val="009E3C37"/>
    <w:rsid w:val="009E4248"/>
    <w:rsid w:val="009E4FD8"/>
    <w:rsid w:val="009E529E"/>
    <w:rsid w:val="009E54CB"/>
    <w:rsid w:val="009E59B2"/>
    <w:rsid w:val="009E5BFD"/>
    <w:rsid w:val="009E618E"/>
    <w:rsid w:val="009E62E6"/>
    <w:rsid w:val="009E6555"/>
    <w:rsid w:val="009E6996"/>
    <w:rsid w:val="009E77AB"/>
    <w:rsid w:val="009E7C79"/>
    <w:rsid w:val="009E7DFD"/>
    <w:rsid w:val="009E7F86"/>
    <w:rsid w:val="009E7FBF"/>
    <w:rsid w:val="009F00F9"/>
    <w:rsid w:val="009F0987"/>
    <w:rsid w:val="009F09C7"/>
    <w:rsid w:val="009F0C99"/>
    <w:rsid w:val="009F0CD5"/>
    <w:rsid w:val="009F0FC6"/>
    <w:rsid w:val="009F110F"/>
    <w:rsid w:val="009F1228"/>
    <w:rsid w:val="009F196A"/>
    <w:rsid w:val="009F1BBB"/>
    <w:rsid w:val="009F2C4A"/>
    <w:rsid w:val="009F3245"/>
    <w:rsid w:val="009F3327"/>
    <w:rsid w:val="009F35E0"/>
    <w:rsid w:val="009F3ACE"/>
    <w:rsid w:val="009F3B5F"/>
    <w:rsid w:val="009F4031"/>
    <w:rsid w:val="009F44C5"/>
    <w:rsid w:val="009F474F"/>
    <w:rsid w:val="009F4B98"/>
    <w:rsid w:val="009F4E61"/>
    <w:rsid w:val="009F5388"/>
    <w:rsid w:val="009F58F0"/>
    <w:rsid w:val="009F5A43"/>
    <w:rsid w:val="009F5A48"/>
    <w:rsid w:val="009F5ECE"/>
    <w:rsid w:val="009F5F53"/>
    <w:rsid w:val="009F5F79"/>
    <w:rsid w:val="009F63A6"/>
    <w:rsid w:val="009F6428"/>
    <w:rsid w:val="009F6632"/>
    <w:rsid w:val="009F66B6"/>
    <w:rsid w:val="009F6791"/>
    <w:rsid w:val="009F6A65"/>
    <w:rsid w:val="009F6BAF"/>
    <w:rsid w:val="009F6BF6"/>
    <w:rsid w:val="009F6D0E"/>
    <w:rsid w:val="009F74D2"/>
    <w:rsid w:val="009F74E2"/>
    <w:rsid w:val="009F7CC7"/>
    <w:rsid w:val="009F7DE7"/>
    <w:rsid w:val="00A00077"/>
    <w:rsid w:val="00A001B0"/>
    <w:rsid w:val="00A01347"/>
    <w:rsid w:val="00A01663"/>
    <w:rsid w:val="00A019A7"/>
    <w:rsid w:val="00A01B86"/>
    <w:rsid w:val="00A01C23"/>
    <w:rsid w:val="00A01D2B"/>
    <w:rsid w:val="00A01D6E"/>
    <w:rsid w:val="00A024BC"/>
    <w:rsid w:val="00A0258B"/>
    <w:rsid w:val="00A0270C"/>
    <w:rsid w:val="00A02A73"/>
    <w:rsid w:val="00A02B45"/>
    <w:rsid w:val="00A02CA1"/>
    <w:rsid w:val="00A0307E"/>
    <w:rsid w:val="00A031BC"/>
    <w:rsid w:val="00A03201"/>
    <w:rsid w:val="00A0364E"/>
    <w:rsid w:val="00A03C8A"/>
    <w:rsid w:val="00A03DD4"/>
    <w:rsid w:val="00A041C3"/>
    <w:rsid w:val="00A042FE"/>
    <w:rsid w:val="00A0500E"/>
    <w:rsid w:val="00A05136"/>
    <w:rsid w:val="00A05351"/>
    <w:rsid w:val="00A053E8"/>
    <w:rsid w:val="00A0559D"/>
    <w:rsid w:val="00A05B43"/>
    <w:rsid w:val="00A05EBF"/>
    <w:rsid w:val="00A0611F"/>
    <w:rsid w:val="00A062EC"/>
    <w:rsid w:val="00A06323"/>
    <w:rsid w:val="00A06884"/>
    <w:rsid w:val="00A06BA9"/>
    <w:rsid w:val="00A06EC9"/>
    <w:rsid w:val="00A0704D"/>
    <w:rsid w:val="00A075A2"/>
    <w:rsid w:val="00A07A43"/>
    <w:rsid w:val="00A07AC7"/>
    <w:rsid w:val="00A10504"/>
    <w:rsid w:val="00A11B84"/>
    <w:rsid w:val="00A12AE8"/>
    <w:rsid w:val="00A1307F"/>
    <w:rsid w:val="00A131BD"/>
    <w:rsid w:val="00A132E9"/>
    <w:rsid w:val="00A133E6"/>
    <w:rsid w:val="00A1351F"/>
    <w:rsid w:val="00A13A24"/>
    <w:rsid w:val="00A13A26"/>
    <w:rsid w:val="00A13A6E"/>
    <w:rsid w:val="00A13A9C"/>
    <w:rsid w:val="00A13AF1"/>
    <w:rsid w:val="00A13BD8"/>
    <w:rsid w:val="00A13D53"/>
    <w:rsid w:val="00A13EC3"/>
    <w:rsid w:val="00A14AD6"/>
    <w:rsid w:val="00A151E0"/>
    <w:rsid w:val="00A15592"/>
    <w:rsid w:val="00A1575D"/>
    <w:rsid w:val="00A15AD7"/>
    <w:rsid w:val="00A160A6"/>
    <w:rsid w:val="00A160A8"/>
    <w:rsid w:val="00A162AE"/>
    <w:rsid w:val="00A16BFC"/>
    <w:rsid w:val="00A16CE0"/>
    <w:rsid w:val="00A16EF8"/>
    <w:rsid w:val="00A16F37"/>
    <w:rsid w:val="00A171B7"/>
    <w:rsid w:val="00A1721C"/>
    <w:rsid w:val="00A17573"/>
    <w:rsid w:val="00A177F9"/>
    <w:rsid w:val="00A17D81"/>
    <w:rsid w:val="00A20630"/>
    <w:rsid w:val="00A20C81"/>
    <w:rsid w:val="00A20DD1"/>
    <w:rsid w:val="00A21500"/>
    <w:rsid w:val="00A219C4"/>
    <w:rsid w:val="00A21C93"/>
    <w:rsid w:val="00A21D6F"/>
    <w:rsid w:val="00A22449"/>
    <w:rsid w:val="00A2284E"/>
    <w:rsid w:val="00A22907"/>
    <w:rsid w:val="00A22A12"/>
    <w:rsid w:val="00A22C14"/>
    <w:rsid w:val="00A22DA7"/>
    <w:rsid w:val="00A235CC"/>
    <w:rsid w:val="00A237B9"/>
    <w:rsid w:val="00A23A21"/>
    <w:rsid w:val="00A23D45"/>
    <w:rsid w:val="00A23E82"/>
    <w:rsid w:val="00A245E3"/>
    <w:rsid w:val="00A24F96"/>
    <w:rsid w:val="00A24FA8"/>
    <w:rsid w:val="00A25F3A"/>
    <w:rsid w:val="00A2620E"/>
    <w:rsid w:val="00A263B0"/>
    <w:rsid w:val="00A264BF"/>
    <w:rsid w:val="00A2658A"/>
    <w:rsid w:val="00A26712"/>
    <w:rsid w:val="00A26781"/>
    <w:rsid w:val="00A2698B"/>
    <w:rsid w:val="00A269DE"/>
    <w:rsid w:val="00A26F0E"/>
    <w:rsid w:val="00A27C68"/>
    <w:rsid w:val="00A27DEC"/>
    <w:rsid w:val="00A27F1E"/>
    <w:rsid w:val="00A302F3"/>
    <w:rsid w:val="00A3068B"/>
    <w:rsid w:val="00A30E71"/>
    <w:rsid w:val="00A3127E"/>
    <w:rsid w:val="00A313B0"/>
    <w:rsid w:val="00A3180A"/>
    <w:rsid w:val="00A31A26"/>
    <w:rsid w:val="00A31A28"/>
    <w:rsid w:val="00A31B7C"/>
    <w:rsid w:val="00A31E74"/>
    <w:rsid w:val="00A31F5B"/>
    <w:rsid w:val="00A3204B"/>
    <w:rsid w:val="00A320B2"/>
    <w:rsid w:val="00A325EA"/>
    <w:rsid w:val="00A3270B"/>
    <w:rsid w:val="00A328BF"/>
    <w:rsid w:val="00A33078"/>
    <w:rsid w:val="00A33579"/>
    <w:rsid w:val="00A3370F"/>
    <w:rsid w:val="00A33A2F"/>
    <w:rsid w:val="00A33AF8"/>
    <w:rsid w:val="00A33F0E"/>
    <w:rsid w:val="00A3431F"/>
    <w:rsid w:val="00A34691"/>
    <w:rsid w:val="00A34A7B"/>
    <w:rsid w:val="00A34CF5"/>
    <w:rsid w:val="00A353CE"/>
    <w:rsid w:val="00A35A75"/>
    <w:rsid w:val="00A35F31"/>
    <w:rsid w:val="00A365EB"/>
    <w:rsid w:val="00A36A6A"/>
    <w:rsid w:val="00A36BC1"/>
    <w:rsid w:val="00A36E7C"/>
    <w:rsid w:val="00A37048"/>
    <w:rsid w:val="00A37194"/>
    <w:rsid w:val="00A37202"/>
    <w:rsid w:val="00A37A2F"/>
    <w:rsid w:val="00A37DB9"/>
    <w:rsid w:val="00A37F02"/>
    <w:rsid w:val="00A4024B"/>
    <w:rsid w:val="00A40419"/>
    <w:rsid w:val="00A40594"/>
    <w:rsid w:val="00A406A9"/>
    <w:rsid w:val="00A406EB"/>
    <w:rsid w:val="00A4077B"/>
    <w:rsid w:val="00A40A34"/>
    <w:rsid w:val="00A40A84"/>
    <w:rsid w:val="00A40D4D"/>
    <w:rsid w:val="00A40DCC"/>
    <w:rsid w:val="00A40DEE"/>
    <w:rsid w:val="00A40E3A"/>
    <w:rsid w:val="00A40FF5"/>
    <w:rsid w:val="00A413C3"/>
    <w:rsid w:val="00A415E5"/>
    <w:rsid w:val="00A4160B"/>
    <w:rsid w:val="00A418E8"/>
    <w:rsid w:val="00A41BD2"/>
    <w:rsid w:val="00A41D09"/>
    <w:rsid w:val="00A41DC2"/>
    <w:rsid w:val="00A41EEB"/>
    <w:rsid w:val="00A41F7C"/>
    <w:rsid w:val="00A4219A"/>
    <w:rsid w:val="00A42352"/>
    <w:rsid w:val="00A42789"/>
    <w:rsid w:val="00A42963"/>
    <w:rsid w:val="00A42A0C"/>
    <w:rsid w:val="00A42F2B"/>
    <w:rsid w:val="00A43257"/>
    <w:rsid w:val="00A432B1"/>
    <w:rsid w:val="00A433EB"/>
    <w:rsid w:val="00A43B71"/>
    <w:rsid w:val="00A43C1F"/>
    <w:rsid w:val="00A43C99"/>
    <w:rsid w:val="00A44131"/>
    <w:rsid w:val="00A443B7"/>
    <w:rsid w:val="00A4459C"/>
    <w:rsid w:val="00A4465F"/>
    <w:rsid w:val="00A446AC"/>
    <w:rsid w:val="00A4470C"/>
    <w:rsid w:val="00A44925"/>
    <w:rsid w:val="00A44D22"/>
    <w:rsid w:val="00A451DE"/>
    <w:rsid w:val="00A45A23"/>
    <w:rsid w:val="00A45B10"/>
    <w:rsid w:val="00A45BF8"/>
    <w:rsid w:val="00A463BC"/>
    <w:rsid w:val="00A46A4D"/>
    <w:rsid w:val="00A46BC0"/>
    <w:rsid w:val="00A47014"/>
    <w:rsid w:val="00A47289"/>
    <w:rsid w:val="00A4728A"/>
    <w:rsid w:val="00A479BA"/>
    <w:rsid w:val="00A479D1"/>
    <w:rsid w:val="00A47A5A"/>
    <w:rsid w:val="00A47C6D"/>
    <w:rsid w:val="00A47CD9"/>
    <w:rsid w:val="00A47E36"/>
    <w:rsid w:val="00A50360"/>
    <w:rsid w:val="00A5093C"/>
    <w:rsid w:val="00A509BC"/>
    <w:rsid w:val="00A50B0D"/>
    <w:rsid w:val="00A51263"/>
    <w:rsid w:val="00A5132E"/>
    <w:rsid w:val="00A51558"/>
    <w:rsid w:val="00A51684"/>
    <w:rsid w:val="00A517ED"/>
    <w:rsid w:val="00A51C6E"/>
    <w:rsid w:val="00A51F13"/>
    <w:rsid w:val="00A524F3"/>
    <w:rsid w:val="00A52875"/>
    <w:rsid w:val="00A52C0D"/>
    <w:rsid w:val="00A52D02"/>
    <w:rsid w:val="00A52D85"/>
    <w:rsid w:val="00A52F30"/>
    <w:rsid w:val="00A531DD"/>
    <w:rsid w:val="00A5379F"/>
    <w:rsid w:val="00A537CD"/>
    <w:rsid w:val="00A53C95"/>
    <w:rsid w:val="00A53D54"/>
    <w:rsid w:val="00A53ED4"/>
    <w:rsid w:val="00A53FFF"/>
    <w:rsid w:val="00A543DC"/>
    <w:rsid w:val="00A54727"/>
    <w:rsid w:val="00A5492F"/>
    <w:rsid w:val="00A54EC2"/>
    <w:rsid w:val="00A550FF"/>
    <w:rsid w:val="00A5514D"/>
    <w:rsid w:val="00A555BC"/>
    <w:rsid w:val="00A55702"/>
    <w:rsid w:val="00A55D86"/>
    <w:rsid w:val="00A562CF"/>
    <w:rsid w:val="00A56C8E"/>
    <w:rsid w:val="00A57135"/>
    <w:rsid w:val="00A574A0"/>
    <w:rsid w:val="00A576C3"/>
    <w:rsid w:val="00A5798B"/>
    <w:rsid w:val="00A57DD2"/>
    <w:rsid w:val="00A6008C"/>
    <w:rsid w:val="00A6022D"/>
    <w:rsid w:val="00A6083B"/>
    <w:rsid w:val="00A60C9C"/>
    <w:rsid w:val="00A60FDF"/>
    <w:rsid w:val="00A6131A"/>
    <w:rsid w:val="00A61340"/>
    <w:rsid w:val="00A614DD"/>
    <w:rsid w:val="00A6165E"/>
    <w:rsid w:val="00A61753"/>
    <w:rsid w:val="00A61847"/>
    <w:rsid w:val="00A61946"/>
    <w:rsid w:val="00A622C9"/>
    <w:rsid w:val="00A62781"/>
    <w:rsid w:val="00A62B76"/>
    <w:rsid w:val="00A62E5D"/>
    <w:rsid w:val="00A62ED2"/>
    <w:rsid w:val="00A63319"/>
    <w:rsid w:val="00A6346C"/>
    <w:rsid w:val="00A63798"/>
    <w:rsid w:val="00A63C79"/>
    <w:rsid w:val="00A63F13"/>
    <w:rsid w:val="00A63F9D"/>
    <w:rsid w:val="00A64154"/>
    <w:rsid w:val="00A64589"/>
    <w:rsid w:val="00A64761"/>
    <w:rsid w:val="00A64F8B"/>
    <w:rsid w:val="00A65495"/>
    <w:rsid w:val="00A659E6"/>
    <w:rsid w:val="00A66C33"/>
    <w:rsid w:val="00A66E3A"/>
    <w:rsid w:val="00A66F5B"/>
    <w:rsid w:val="00A66FF3"/>
    <w:rsid w:val="00A674AB"/>
    <w:rsid w:val="00A67507"/>
    <w:rsid w:val="00A67AE2"/>
    <w:rsid w:val="00A67E56"/>
    <w:rsid w:val="00A67F81"/>
    <w:rsid w:val="00A703FA"/>
    <w:rsid w:val="00A707E6"/>
    <w:rsid w:val="00A70BCA"/>
    <w:rsid w:val="00A70E24"/>
    <w:rsid w:val="00A712F9"/>
    <w:rsid w:val="00A7173C"/>
    <w:rsid w:val="00A71935"/>
    <w:rsid w:val="00A7195C"/>
    <w:rsid w:val="00A7279C"/>
    <w:rsid w:val="00A7280D"/>
    <w:rsid w:val="00A72ABF"/>
    <w:rsid w:val="00A72DB4"/>
    <w:rsid w:val="00A72E16"/>
    <w:rsid w:val="00A72EE1"/>
    <w:rsid w:val="00A72FAE"/>
    <w:rsid w:val="00A732CF"/>
    <w:rsid w:val="00A732DC"/>
    <w:rsid w:val="00A7339D"/>
    <w:rsid w:val="00A734F7"/>
    <w:rsid w:val="00A737BE"/>
    <w:rsid w:val="00A73952"/>
    <w:rsid w:val="00A73E7A"/>
    <w:rsid w:val="00A74927"/>
    <w:rsid w:val="00A74D6D"/>
    <w:rsid w:val="00A75003"/>
    <w:rsid w:val="00A75374"/>
    <w:rsid w:val="00A753EB"/>
    <w:rsid w:val="00A7553D"/>
    <w:rsid w:val="00A758AB"/>
    <w:rsid w:val="00A758C6"/>
    <w:rsid w:val="00A75AFF"/>
    <w:rsid w:val="00A75C7F"/>
    <w:rsid w:val="00A75F80"/>
    <w:rsid w:val="00A760B7"/>
    <w:rsid w:val="00A7676F"/>
    <w:rsid w:val="00A767AC"/>
    <w:rsid w:val="00A7682B"/>
    <w:rsid w:val="00A76F77"/>
    <w:rsid w:val="00A76F8D"/>
    <w:rsid w:val="00A7735B"/>
    <w:rsid w:val="00A775E6"/>
    <w:rsid w:val="00A77836"/>
    <w:rsid w:val="00A77A12"/>
    <w:rsid w:val="00A77F3B"/>
    <w:rsid w:val="00A8029C"/>
    <w:rsid w:val="00A80334"/>
    <w:rsid w:val="00A814CC"/>
    <w:rsid w:val="00A81A1E"/>
    <w:rsid w:val="00A81A6D"/>
    <w:rsid w:val="00A81B20"/>
    <w:rsid w:val="00A81BF1"/>
    <w:rsid w:val="00A81D05"/>
    <w:rsid w:val="00A821BB"/>
    <w:rsid w:val="00A8227F"/>
    <w:rsid w:val="00A82889"/>
    <w:rsid w:val="00A829D7"/>
    <w:rsid w:val="00A82CBA"/>
    <w:rsid w:val="00A82D19"/>
    <w:rsid w:val="00A8319A"/>
    <w:rsid w:val="00A832A2"/>
    <w:rsid w:val="00A8333E"/>
    <w:rsid w:val="00A835F0"/>
    <w:rsid w:val="00A83C8C"/>
    <w:rsid w:val="00A83DE1"/>
    <w:rsid w:val="00A83FCC"/>
    <w:rsid w:val="00A84258"/>
    <w:rsid w:val="00A84483"/>
    <w:rsid w:val="00A846A3"/>
    <w:rsid w:val="00A84726"/>
    <w:rsid w:val="00A84A12"/>
    <w:rsid w:val="00A85022"/>
    <w:rsid w:val="00A85234"/>
    <w:rsid w:val="00A8535B"/>
    <w:rsid w:val="00A85618"/>
    <w:rsid w:val="00A85678"/>
    <w:rsid w:val="00A85800"/>
    <w:rsid w:val="00A85A11"/>
    <w:rsid w:val="00A85B04"/>
    <w:rsid w:val="00A86189"/>
    <w:rsid w:val="00A862C5"/>
    <w:rsid w:val="00A8681E"/>
    <w:rsid w:val="00A8683D"/>
    <w:rsid w:val="00A86B8A"/>
    <w:rsid w:val="00A86EC9"/>
    <w:rsid w:val="00A87356"/>
    <w:rsid w:val="00A875C7"/>
    <w:rsid w:val="00A875E9"/>
    <w:rsid w:val="00A87C62"/>
    <w:rsid w:val="00A87EAA"/>
    <w:rsid w:val="00A87F19"/>
    <w:rsid w:val="00A87F40"/>
    <w:rsid w:val="00A9026F"/>
    <w:rsid w:val="00A905E3"/>
    <w:rsid w:val="00A90C2A"/>
    <w:rsid w:val="00A911F3"/>
    <w:rsid w:val="00A91347"/>
    <w:rsid w:val="00A9174E"/>
    <w:rsid w:val="00A91B8B"/>
    <w:rsid w:val="00A91F40"/>
    <w:rsid w:val="00A92188"/>
    <w:rsid w:val="00A922F9"/>
    <w:rsid w:val="00A926C3"/>
    <w:rsid w:val="00A92D24"/>
    <w:rsid w:val="00A93024"/>
    <w:rsid w:val="00A932AA"/>
    <w:rsid w:val="00A935E6"/>
    <w:rsid w:val="00A9369C"/>
    <w:rsid w:val="00A93706"/>
    <w:rsid w:val="00A93938"/>
    <w:rsid w:val="00A9394C"/>
    <w:rsid w:val="00A9399A"/>
    <w:rsid w:val="00A93F2C"/>
    <w:rsid w:val="00A946CF"/>
    <w:rsid w:val="00A94BB7"/>
    <w:rsid w:val="00A94D78"/>
    <w:rsid w:val="00A950DF"/>
    <w:rsid w:val="00A950F1"/>
    <w:rsid w:val="00A952E7"/>
    <w:rsid w:val="00A9588E"/>
    <w:rsid w:val="00A960F0"/>
    <w:rsid w:val="00A9612D"/>
    <w:rsid w:val="00A96326"/>
    <w:rsid w:val="00A96352"/>
    <w:rsid w:val="00A96407"/>
    <w:rsid w:val="00A9684C"/>
    <w:rsid w:val="00A969C1"/>
    <w:rsid w:val="00A96AAA"/>
    <w:rsid w:val="00A96F7C"/>
    <w:rsid w:val="00A97082"/>
    <w:rsid w:val="00A97354"/>
    <w:rsid w:val="00A974F2"/>
    <w:rsid w:val="00A97B63"/>
    <w:rsid w:val="00A97BAA"/>
    <w:rsid w:val="00A97D1B"/>
    <w:rsid w:val="00AA04C2"/>
    <w:rsid w:val="00AA0E52"/>
    <w:rsid w:val="00AA15B2"/>
    <w:rsid w:val="00AA16D6"/>
    <w:rsid w:val="00AA1796"/>
    <w:rsid w:val="00AA1AC9"/>
    <w:rsid w:val="00AA1C9B"/>
    <w:rsid w:val="00AA21A2"/>
    <w:rsid w:val="00AA21D0"/>
    <w:rsid w:val="00AA224E"/>
    <w:rsid w:val="00AA24F6"/>
    <w:rsid w:val="00AA252E"/>
    <w:rsid w:val="00AA2684"/>
    <w:rsid w:val="00AA2897"/>
    <w:rsid w:val="00AA2C7A"/>
    <w:rsid w:val="00AA2D03"/>
    <w:rsid w:val="00AA2EB4"/>
    <w:rsid w:val="00AA3652"/>
    <w:rsid w:val="00AA3D48"/>
    <w:rsid w:val="00AA3EEE"/>
    <w:rsid w:val="00AA406B"/>
    <w:rsid w:val="00AA4513"/>
    <w:rsid w:val="00AA473E"/>
    <w:rsid w:val="00AA485E"/>
    <w:rsid w:val="00AA4916"/>
    <w:rsid w:val="00AA4A94"/>
    <w:rsid w:val="00AA4B3A"/>
    <w:rsid w:val="00AA4D84"/>
    <w:rsid w:val="00AA4E57"/>
    <w:rsid w:val="00AA55B4"/>
    <w:rsid w:val="00AA5B91"/>
    <w:rsid w:val="00AA5F4C"/>
    <w:rsid w:val="00AA655D"/>
    <w:rsid w:val="00AA660B"/>
    <w:rsid w:val="00AA6790"/>
    <w:rsid w:val="00AA6B67"/>
    <w:rsid w:val="00AA6B8C"/>
    <w:rsid w:val="00AA6D24"/>
    <w:rsid w:val="00AA6E63"/>
    <w:rsid w:val="00AA70BC"/>
    <w:rsid w:val="00AA7178"/>
    <w:rsid w:val="00AA725A"/>
    <w:rsid w:val="00AA7A79"/>
    <w:rsid w:val="00AA7ADE"/>
    <w:rsid w:val="00AA7C95"/>
    <w:rsid w:val="00AA7E79"/>
    <w:rsid w:val="00AA7EA6"/>
    <w:rsid w:val="00AB0526"/>
    <w:rsid w:val="00AB0553"/>
    <w:rsid w:val="00AB0689"/>
    <w:rsid w:val="00AB0A80"/>
    <w:rsid w:val="00AB0A8A"/>
    <w:rsid w:val="00AB0C4F"/>
    <w:rsid w:val="00AB0C87"/>
    <w:rsid w:val="00AB0D56"/>
    <w:rsid w:val="00AB12C4"/>
    <w:rsid w:val="00AB171A"/>
    <w:rsid w:val="00AB1B7F"/>
    <w:rsid w:val="00AB1CB6"/>
    <w:rsid w:val="00AB1D37"/>
    <w:rsid w:val="00AB1D5A"/>
    <w:rsid w:val="00AB1D6C"/>
    <w:rsid w:val="00AB2085"/>
    <w:rsid w:val="00AB24BC"/>
    <w:rsid w:val="00AB2728"/>
    <w:rsid w:val="00AB2928"/>
    <w:rsid w:val="00AB3213"/>
    <w:rsid w:val="00AB35E1"/>
    <w:rsid w:val="00AB3643"/>
    <w:rsid w:val="00AB3B53"/>
    <w:rsid w:val="00AB40A6"/>
    <w:rsid w:val="00AB43E5"/>
    <w:rsid w:val="00AB4434"/>
    <w:rsid w:val="00AB4A38"/>
    <w:rsid w:val="00AB4FC9"/>
    <w:rsid w:val="00AB57C9"/>
    <w:rsid w:val="00AB662E"/>
    <w:rsid w:val="00AB6758"/>
    <w:rsid w:val="00AB6989"/>
    <w:rsid w:val="00AB6CB2"/>
    <w:rsid w:val="00AB7000"/>
    <w:rsid w:val="00AB74AB"/>
    <w:rsid w:val="00AB776E"/>
    <w:rsid w:val="00AB7A48"/>
    <w:rsid w:val="00AB7A52"/>
    <w:rsid w:val="00AB7AB3"/>
    <w:rsid w:val="00AB7C27"/>
    <w:rsid w:val="00AB7D05"/>
    <w:rsid w:val="00AB7D99"/>
    <w:rsid w:val="00AC02D8"/>
    <w:rsid w:val="00AC040A"/>
    <w:rsid w:val="00AC0865"/>
    <w:rsid w:val="00AC08C7"/>
    <w:rsid w:val="00AC08F7"/>
    <w:rsid w:val="00AC0F64"/>
    <w:rsid w:val="00AC11AA"/>
    <w:rsid w:val="00AC12A6"/>
    <w:rsid w:val="00AC1729"/>
    <w:rsid w:val="00AC1748"/>
    <w:rsid w:val="00AC17BF"/>
    <w:rsid w:val="00AC1B20"/>
    <w:rsid w:val="00AC1CA5"/>
    <w:rsid w:val="00AC20A8"/>
    <w:rsid w:val="00AC2258"/>
    <w:rsid w:val="00AC2280"/>
    <w:rsid w:val="00AC2511"/>
    <w:rsid w:val="00AC2695"/>
    <w:rsid w:val="00AC2733"/>
    <w:rsid w:val="00AC28AD"/>
    <w:rsid w:val="00AC30B5"/>
    <w:rsid w:val="00AC317D"/>
    <w:rsid w:val="00AC3214"/>
    <w:rsid w:val="00AC32CD"/>
    <w:rsid w:val="00AC3EFA"/>
    <w:rsid w:val="00AC4110"/>
    <w:rsid w:val="00AC476B"/>
    <w:rsid w:val="00AC4795"/>
    <w:rsid w:val="00AC4B64"/>
    <w:rsid w:val="00AC4DF0"/>
    <w:rsid w:val="00AC519A"/>
    <w:rsid w:val="00AC53CC"/>
    <w:rsid w:val="00AC5578"/>
    <w:rsid w:val="00AC58C7"/>
    <w:rsid w:val="00AC5BF6"/>
    <w:rsid w:val="00AC5C40"/>
    <w:rsid w:val="00AC5D55"/>
    <w:rsid w:val="00AC61CC"/>
    <w:rsid w:val="00AC6379"/>
    <w:rsid w:val="00AC6B57"/>
    <w:rsid w:val="00AC6BA0"/>
    <w:rsid w:val="00AC6DAD"/>
    <w:rsid w:val="00AC70A2"/>
    <w:rsid w:val="00AC729E"/>
    <w:rsid w:val="00AC78E5"/>
    <w:rsid w:val="00AC7B89"/>
    <w:rsid w:val="00AC7E4A"/>
    <w:rsid w:val="00AC7FD6"/>
    <w:rsid w:val="00AD020E"/>
    <w:rsid w:val="00AD09D6"/>
    <w:rsid w:val="00AD0BAA"/>
    <w:rsid w:val="00AD0EF0"/>
    <w:rsid w:val="00AD1A5F"/>
    <w:rsid w:val="00AD1CDC"/>
    <w:rsid w:val="00AD1F95"/>
    <w:rsid w:val="00AD29EF"/>
    <w:rsid w:val="00AD2B08"/>
    <w:rsid w:val="00AD2BCF"/>
    <w:rsid w:val="00AD2D5C"/>
    <w:rsid w:val="00AD2F6A"/>
    <w:rsid w:val="00AD334B"/>
    <w:rsid w:val="00AD34A7"/>
    <w:rsid w:val="00AD405B"/>
    <w:rsid w:val="00AD4660"/>
    <w:rsid w:val="00AD47D1"/>
    <w:rsid w:val="00AD49B2"/>
    <w:rsid w:val="00AD4C57"/>
    <w:rsid w:val="00AD4D68"/>
    <w:rsid w:val="00AD4DC4"/>
    <w:rsid w:val="00AD4F5B"/>
    <w:rsid w:val="00AD5050"/>
    <w:rsid w:val="00AD5774"/>
    <w:rsid w:val="00AD57B6"/>
    <w:rsid w:val="00AD5AEE"/>
    <w:rsid w:val="00AD5FE8"/>
    <w:rsid w:val="00AD6227"/>
    <w:rsid w:val="00AD626C"/>
    <w:rsid w:val="00AD63B7"/>
    <w:rsid w:val="00AD6A7F"/>
    <w:rsid w:val="00AD7193"/>
    <w:rsid w:val="00AD71C8"/>
    <w:rsid w:val="00AD7556"/>
    <w:rsid w:val="00AD7708"/>
    <w:rsid w:val="00AD7D68"/>
    <w:rsid w:val="00AD7FD1"/>
    <w:rsid w:val="00AE004A"/>
    <w:rsid w:val="00AE01C3"/>
    <w:rsid w:val="00AE0237"/>
    <w:rsid w:val="00AE03F4"/>
    <w:rsid w:val="00AE063A"/>
    <w:rsid w:val="00AE06B0"/>
    <w:rsid w:val="00AE078D"/>
    <w:rsid w:val="00AE10FF"/>
    <w:rsid w:val="00AE1247"/>
    <w:rsid w:val="00AE1D1C"/>
    <w:rsid w:val="00AE1F94"/>
    <w:rsid w:val="00AE20E8"/>
    <w:rsid w:val="00AE341D"/>
    <w:rsid w:val="00AE36B6"/>
    <w:rsid w:val="00AE3727"/>
    <w:rsid w:val="00AE3FF2"/>
    <w:rsid w:val="00AE4852"/>
    <w:rsid w:val="00AE4BA6"/>
    <w:rsid w:val="00AE4BD1"/>
    <w:rsid w:val="00AE5018"/>
    <w:rsid w:val="00AE54F1"/>
    <w:rsid w:val="00AE5BAD"/>
    <w:rsid w:val="00AE5BB4"/>
    <w:rsid w:val="00AE5D39"/>
    <w:rsid w:val="00AE5F23"/>
    <w:rsid w:val="00AE628A"/>
    <w:rsid w:val="00AE66CA"/>
    <w:rsid w:val="00AE679E"/>
    <w:rsid w:val="00AE67F3"/>
    <w:rsid w:val="00AE6A6F"/>
    <w:rsid w:val="00AE6B82"/>
    <w:rsid w:val="00AE6C65"/>
    <w:rsid w:val="00AE6E89"/>
    <w:rsid w:val="00AE7027"/>
    <w:rsid w:val="00AE7483"/>
    <w:rsid w:val="00AE77BD"/>
    <w:rsid w:val="00AE79D0"/>
    <w:rsid w:val="00AF0742"/>
    <w:rsid w:val="00AF080D"/>
    <w:rsid w:val="00AF087E"/>
    <w:rsid w:val="00AF0910"/>
    <w:rsid w:val="00AF1646"/>
    <w:rsid w:val="00AF1B32"/>
    <w:rsid w:val="00AF1CD3"/>
    <w:rsid w:val="00AF2438"/>
    <w:rsid w:val="00AF28C7"/>
    <w:rsid w:val="00AF2B0E"/>
    <w:rsid w:val="00AF2B44"/>
    <w:rsid w:val="00AF2DEB"/>
    <w:rsid w:val="00AF31A3"/>
    <w:rsid w:val="00AF36C7"/>
    <w:rsid w:val="00AF3CAC"/>
    <w:rsid w:val="00AF3E1E"/>
    <w:rsid w:val="00AF44A4"/>
    <w:rsid w:val="00AF454D"/>
    <w:rsid w:val="00AF4631"/>
    <w:rsid w:val="00AF4AD3"/>
    <w:rsid w:val="00AF4E1B"/>
    <w:rsid w:val="00AF4F08"/>
    <w:rsid w:val="00AF4FEE"/>
    <w:rsid w:val="00AF537A"/>
    <w:rsid w:val="00AF589B"/>
    <w:rsid w:val="00AF59FA"/>
    <w:rsid w:val="00AF5B8E"/>
    <w:rsid w:val="00AF622A"/>
    <w:rsid w:val="00AF6360"/>
    <w:rsid w:val="00AF694C"/>
    <w:rsid w:val="00AF69A3"/>
    <w:rsid w:val="00AF6D6B"/>
    <w:rsid w:val="00AF6FE6"/>
    <w:rsid w:val="00AF71DC"/>
    <w:rsid w:val="00AF7227"/>
    <w:rsid w:val="00AF7B11"/>
    <w:rsid w:val="00AF7C80"/>
    <w:rsid w:val="00AF7D4A"/>
    <w:rsid w:val="00AFC160"/>
    <w:rsid w:val="00B000EB"/>
    <w:rsid w:val="00B003D1"/>
    <w:rsid w:val="00B006A6"/>
    <w:rsid w:val="00B017B7"/>
    <w:rsid w:val="00B01EA9"/>
    <w:rsid w:val="00B023C6"/>
    <w:rsid w:val="00B02457"/>
    <w:rsid w:val="00B02761"/>
    <w:rsid w:val="00B0321B"/>
    <w:rsid w:val="00B034D8"/>
    <w:rsid w:val="00B036E8"/>
    <w:rsid w:val="00B04338"/>
    <w:rsid w:val="00B05BC2"/>
    <w:rsid w:val="00B05C31"/>
    <w:rsid w:val="00B05F2D"/>
    <w:rsid w:val="00B0665D"/>
    <w:rsid w:val="00B069A1"/>
    <w:rsid w:val="00B06A47"/>
    <w:rsid w:val="00B06FF3"/>
    <w:rsid w:val="00B0715C"/>
    <w:rsid w:val="00B07457"/>
    <w:rsid w:val="00B077CA"/>
    <w:rsid w:val="00B07DAD"/>
    <w:rsid w:val="00B11466"/>
    <w:rsid w:val="00B118DC"/>
    <w:rsid w:val="00B11C11"/>
    <w:rsid w:val="00B120E6"/>
    <w:rsid w:val="00B1267A"/>
    <w:rsid w:val="00B12B36"/>
    <w:rsid w:val="00B12F94"/>
    <w:rsid w:val="00B13026"/>
    <w:rsid w:val="00B1309E"/>
    <w:rsid w:val="00B132C7"/>
    <w:rsid w:val="00B1366A"/>
    <w:rsid w:val="00B136D6"/>
    <w:rsid w:val="00B13B2D"/>
    <w:rsid w:val="00B13B53"/>
    <w:rsid w:val="00B140D3"/>
    <w:rsid w:val="00B14125"/>
    <w:rsid w:val="00B1444E"/>
    <w:rsid w:val="00B144EE"/>
    <w:rsid w:val="00B14998"/>
    <w:rsid w:val="00B14B75"/>
    <w:rsid w:val="00B14F19"/>
    <w:rsid w:val="00B14F24"/>
    <w:rsid w:val="00B15509"/>
    <w:rsid w:val="00B15581"/>
    <w:rsid w:val="00B156D0"/>
    <w:rsid w:val="00B15A2C"/>
    <w:rsid w:val="00B15DA5"/>
    <w:rsid w:val="00B15E99"/>
    <w:rsid w:val="00B1652B"/>
    <w:rsid w:val="00B168BA"/>
    <w:rsid w:val="00B16915"/>
    <w:rsid w:val="00B17013"/>
    <w:rsid w:val="00B177C3"/>
    <w:rsid w:val="00B17861"/>
    <w:rsid w:val="00B17CB7"/>
    <w:rsid w:val="00B17D88"/>
    <w:rsid w:val="00B17DD5"/>
    <w:rsid w:val="00B17EF9"/>
    <w:rsid w:val="00B17F3C"/>
    <w:rsid w:val="00B201E1"/>
    <w:rsid w:val="00B2032E"/>
    <w:rsid w:val="00B203BA"/>
    <w:rsid w:val="00B208B0"/>
    <w:rsid w:val="00B21018"/>
    <w:rsid w:val="00B21174"/>
    <w:rsid w:val="00B218B7"/>
    <w:rsid w:val="00B21923"/>
    <w:rsid w:val="00B21B36"/>
    <w:rsid w:val="00B21CE3"/>
    <w:rsid w:val="00B22147"/>
    <w:rsid w:val="00B221EA"/>
    <w:rsid w:val="00B2228F"/>
    <w:rsid w:val="00B22471"/>
    <w:rsid w:val="00B2260A"/>
    <w:rsid w:val="00B2260B"/>
    <w:rsid w:val="00B22D1E"/>
    <w:rsid w:val="00B22E66"/>
    <w:rsid w:val="00B22EEC"/>
    <w:rsid w:val="00B2362F"/>
    <w:rsid w:val="00B237BF"/>
    <w:rsid w:val="00B2425B"/>
    <w:rsid w:val="00B243CF"/>
    <w:rsid w:val="00B244CD"/>
    <w:rsid w:val="00B24F79"/>
    <w:rsid w:val="00B250AE"/>
    <w:rsid w:val="00B252A2"/>
    <w:rsid w:val="00B25B30"/>
    <w:rsid w:val="00B25BAC"/>
    <w:rsid w:val="00B261B9"/>
    <w:rsid w:val="00B2647E"/>
    <w:rsid w:val="00B267EF"/>
    <w:rsid w:val="00B278A1"/>
    <w:rsid w:val="00B2790F"/>
    <w:rsid w:val="00B27A43"/>
    <w:rsid w:val="00B27B6A"/>
    <w:rsid w:val="00B27C89"/>
    <w:rsid w:val="00B27DB2"/>
    <w:rsid w:val="00B27F10"/>
    <w:rsid w:val="00B30033"/>
    <w:rsid w:val="00B30123"/>
    <w:rsid w:val="00B3063E"/>
    <w:rsid w:val="00B3080F"/>
    <w:rsid w:val="00B3145E"/>
    <w:rsid w:val="00B3190B"/>
    <w:rsid w:val="00B32140"/>
    <w:rsid w:val="00B321F9"/>
    <w:rsid w:val="00B323E6"/>
    <w:rsid w:val="00B3268B"/>
    <w:rsid w:val="00B329C3"/>
    <w:rsid w:val="00B32B33"/>
    <w:rsid w:val="00B32C24"/>
    <w:rsid w:val="00B3371A"/>
    <w:rsid w:val="00B33D76"/>
    <w:rsid w:val="00B34963"/>
    <w:rsid w:val="00B34D65"/>
    <w:rsid w:val="00B34FCB"/>
    <w:rsid w:val="00B35680"/>
    <w:rsid w:val="00B3588C"/>
    <w:rsid w:val="00B35961"/>
    <w:rsid w:val="00B35BF9"/>
    <w:rsid w:val="00B35CB2"/>
    <w:rsid w:val="00B3606F"/>
    <w:rsid w:val="00B3612F"/>
    <w:rsid w:val="00B36C56"/>
    <w:rsid w:val="00B37710"/>
    <w:rsid w:val="00B37C3F"/>
    <w:rsid w:val="00B37C49"/>
    <w:rsid w:val="00B37C82"/>
    <w:rsid w:val="00B40C5D"/>
    <w:rsid w:val="00B4108C"/>
    <w:rsid w:val="00B413DF"/>
    <w:rsid w:val="00B41A54"/>
    <w:rsid w:val="00B41AC3"/>
    <w:rsid w:val="00B41E2B"/>
    <w:rsid w:val="00B41F6B"/>
    <w:rsid w:val="00B4297C"/>
    <w:rsid w:val="00B42A1F"/>
    <w:rsid w:val="00B42A96"/>
    <w:rsid w:val="00B43532"/>
    <w:rsid w:val="00B43669"/>
    <w:rsid w:val="00B43E77"/>
    <w:rsid w:val="00B441FD"/>
    <w:rsid w:val="00B44C75"/>
    <w:rsid w:val="00B44D44"/>
    <w:rsid w:val="00B44F72"/>
    <w:rsid w:val="00B4500C"/>
    <w:rsid w:val="00B454E5"/>
    <w:rsid w:val="00B45550"/>
    <w:rsid w:val="00B46146"/>
    <w:rsid w:val="00B46149"/>
    <w:rsid w:val="00B46180"/>
    <w:rsid w:val="00B46344"/>
    <w:rsid w:val="00B46500"/>
    <w:rsid w:val="00B46542"/>
    <w:rsid w:val="00B46657"/>
    <w:rsid w:val="00B46A24"/>
    <w:rsid w:val="00B46AB1"/>
    <w:rsid w:val="00B46DB9"/>
    <w:rsid w:val="00B46F31"/>
    <w:rsid w:val="00B47392"/>
    <w:rsid w:val="00B47432"/>
    <w:rsid w:val="00B47594"/>
    <w:rsid w:val="00B47716"/>
    <w:rsid w:val="00B47810"/>
    <w:rsid w:val="00B47816"/>
    <w:rsid w:val="00B4789C"/>
    <w:rsid w:val="00B47930"/>
    <w:rsid w:val="00B47EAE"/>
    <w:rsid w:val="00B500E2"/>
    <w:rsid w:val="00B50627"/>
    <w:rsid w:val="00B5079E"/>
    <w:rsid w:val="00B513FF"/>
    <w:rsid w:val="00B51508"/>
    <w:rsid w:val="00B522CA"/>
    <w:rsid w:val="00B5253A"/>
    <w:rsid w:val="00B528AC"/>
    <w:rsid w:val="00B52B51"/>
    <w:rsid w:val="00B52CD2"/>
    <w:rsid w:val="00B52D71"/>
    <w:rsid w:val="00B52DB9"/>
    <w:rsid w:val="00B53E86"/>
    <w:rsid w:val="00B53F6E"/>
    <w:rsid w:val="00B549DA"/>
    <w:rsid w:val="00B54C1F"/>
    <w:rsid w:val="00B54F32"/>
    <w:rsid w:val="00B55022"/>
    <w:rsid w:val="00B55116"/>
    <w:rsid w:val="00B55161"/>
    <w:rsid w:val="00B55E29"/>
    <w:rsid w:val="00B5605E"/>
    <w:rsid w:val="00B5609A"/>
    <w:rsid w:val="00B56A18"/>
    <w:rsid w:val="00B56D2E"/>
    <w:rsid w:val="00B56D42"/>
    <w:rsid w:val="00B56D92"/>
    <w:rsid w:val="00B56F02"/>
    <w:rsid w:val="00B57139"/>
    <w:rsid w:val="00B572CE"/>
    <w:rsid w:val="00B5738A"/>
    <w:rsid w:val="00B57603"/>
    <w:rsid w:val="00B57C9C"/>
    <w:rsid w:val="00B60713"/>
    <w:rsid w:val="00B60970"/>
    <w:rsid w:val="00B60DEA"/>
    <w:rsid w:val="00B6101B"/>
    <w:rsid w:val="00B611C5"/>
    <w:rsid w:val="00B61479"/>
    <w:rsid w:val="00B615F0"/>
    <w:rsid w:val="00B6185B"/>
    <w:rsid w:val="00B61A24"/>
    <w:rsid w:val="00B61C8B"/>
    <w:rsid w:val="00B61F08"/>
    <w:rsid w:val="00B62185"/>
    <w:rsid w:val="00B623B1"/>
    <w:rsid w:val="00B62605"/>
    <w:rsid w:val="00B62655"/>
    <w:rsid w:val="00B62913"/>
    <w:rsid w:val="00B62EB7"/>
    <w:rsid w:val="00B62F1D"/>
    <w:rsid w:val="00B63048"/>
    <w:rsid w:val="00B6308B"/>
    <w:rsid w:val="00B6335C"/>
    <w:rsid w:val="00B63503"/>
    <w:rsid w:val="00B63981"/>
    <w:rsid w:val="00B63ACA"/>
    <w:rsid w:val="00B63AE5"/>
    <w:rsid w:val="00B63BF4"/>
    <w:rsid w:val="00B63D93"/>
    <w:rsid w:val="00B63E88"/>
    <w:rsid w:val="00B64005"/>
    <w:rsid w:val="00B64198"/>
    <w:rsid w:val="00B64202"/>
    <w:rsid w:val="00B6449E"/>
    <w:rsid w:val="00B64851"/>
    <w:rsid w:val="00B64860"/>
    <w:rsid w:val="00B64AF0"/>
    <w:rsid w:val="00B64CD8"/>
    <w:rsid w:val="00B64D98"/>
    <w:rsid w:val="00B64ED3"/>
    <w:rsid w:val="00B6500F"/>
    <w:rsid w:val="00B65527"/>
    <w:rsid w:val="00B655B0"/>
    <w:rsid w:val="00B65D4C"/>
    <w:rsid w:val="00B661C6"/>
    <w:rsid w:val="00B663E7"/>
    <w:rsid w:val="00B666E7"/>
    <w:rsid w:val="00B6672C"/>
    <w:rsid w:val="00B66C8C"/>
    <w:rsid w:val="00B66EA7"/>
    <w:rsid w:val="00B67542"/>
    <w:rsid w:val="00B67909"/>
    <w:rsid w:val="00B67914"/>
    <w:rsid w:val="00B67B61"/>
    <w:rsid w:val="00B67C28"/>
    <w:rsid w:val="00B67E43"/>
    <w:rsid w:val="00B7044F"/>
    <w:rsid w:val="00B707E7"/>
    <w:rsid w:val="00B70BCB"/>
    <w:rsid w:val="00B70ED7"/>
    <w:rsid w:val="00B7128D"/>
    <w:rsid w:val="00B713BE"/>
    <w:rsid w:val="00B713F6"/>
    <w:rsid w:val="00B715D0"/>
    <w:rsid w:val="00B71670"/>
    <w:rsid w:val="00B71D4C"/>
    <w:rsid w:val="00B71D94"/>
    <w:rsid w:val="00B72155"/>
    <w:rsid w:val="00B7267D"/>
    <w:rsid w:val="00B72820"/>
    <w:rsid w:val="00B73244"/>
    <w:rsid w:val="00B73402"/>
    <w:rsid w:val="00B737EA"/>
    <w:rsid w:val="00B738BD"/>
    <w:rsid w:val="00B73ADE"/>
    <w:rsid w:val="00B73DC2"/>
    <w:rsid w:val="00B73E40"/>
    <w:rsid w:val="00B73E59"/>
    <w:rsid w:val="00B742AD"/>
    <w:rsid w:val="00B743FE"/>
    <w:rsid w:val="00B74EB5"/>
    <w:rsid w:val="00B75064"/>
    <w:rsid w:val="00B7537E"/>
    <w:rsid w:val="00B7573D"/>
    <w:rsid w:val="00B75C2B"/>
    <w:rsid w:val="00B75E3C"/>
    <w:rsid w:val="00B768B7"/>
    <w:rsid w:val="00B7692A"/>
    <w:rsid w:val="00B76A2D"/>
    <w:rsid w:val="00B76EC8"/>
    <w:rsid w:val="00B770BD"/>
    <w:rsid w:val="00B77107"/>
    <w:rsid w:val="00B77310"/>
    <w:rsid w:val="00B7795D"/>
    <w:rsid w:val="00B779EB"/>
    <w:rsid w:val="00B80C29"/>
    <w:rsid w:val="00B80E63"/>
    <w:rsid w:val="00B80F0B"/>
    <w:rsid w:val="00B8115B"/>
    <w:rsid w:val="00B8115D"/>
    <w:rsid w:val="00B811BE"/>
    <w:rsid w:val="00B819EB"/>
    <w:rsid w:val="00B81C20"/>
    <w:rsid w:val="00B81D02"/>
    <w:rsid w:val="00B81D57"/>
    <w:rsid w:val="00B824D9"/>
    <w:rsid w:val="00B8299A"/>
    <w:rsid w:val="00B82F1B"/>
    <w:rsid w:val="00B835DE"/>
    <w:rsid w:val="00B83721"/>
    <w:rsid w:val="00B83B31"/>
    <w:rsid w:val="00B83C39"/>
    <w:rsid w:val="00B83D1F"/>
    <w:rsid w:val="00B83F68"/>
    <w:rsid w:val="00B8453F"/>
    <w:rsid w:val="00B8492E"/>
    <w:rsid w:val="00B84981"/>
    <w:rsid w:val="00B84F8E"/>
    <w:rsid w:val="00B852D4"/>
    <w:rsid w:val="00B85CA7"/>
    <w:rsid w:val="00B85E84"/>
    <w:rsid w:val="00B85F2D"/>
    <w:rsid w:val="00B8620F"/>
    <w:rsid w:val="00B86757"/>
    <w:rsid w:val="00B8696E"/>
    <w:rsid w:val="00B869A8"/>
    <w:rsid w:val="00B86B9A"/>
    <w:rsid w:val="00B86BB2"/>
    <w:rsid w:val="00B86D3C"/>
    <w:rsid w:val="00B86F11"/>
    <w:rsid w:val="00B86FD3"/>
    <w:rsid w:val="00B87119"/>
    <w:rsid w:val="00B87514"/>
    <w:rsid w:val="00B877CC"/>
    <w:rsid w:val="00B87B62"/>
    <w:rsid w:val="00B87BDF"/>
    <w:rsid w:val="00B87F40"/>
    <w:rsid w:val="00B90239"/>
    <w:rsid w:val="00B903B3"/>
    <w:rsid w:val="00B90A4C"/>
    <w:rsid w:val="00B90AF3"/>
    <w:rsid w:val="00B90FC5"/>
    <w:rsid w:val="00B9126A"/>
    <w:rsid w:val="00B91AAD"/>
    <w:rsid w:val="00B91D9E"/>
    <w:rsid w:val="00B91FA8"/>
    <w:rsid w:val="00B92107"/>
    <w:rsid w:val="00B92321"/>
    <w:rsid w:val="00B92EBB"/>
    <w:rsid w:val="00B92F14"/>
    <w:rsid w:val="00B9331A"/>
    <w:rsid w:val="00B93546"/>
    <w:rsid w:val="00B93991"/>
    <w:rsid w:val="00B93C1C"/>
    <w:rsid w:val="00B93EF4"/>
    <w:rsid w:val="00B93FDE"/>
    <w:rsid w:val="00B94405"/>
    <w:rsid w:val="00B9450F"/>
    <w:rsid w:val="00B946C8"/>
    <w:rsid w:val="00B94AA1"/>
    <w:rsid w:val="00B94CCA"/>
    <w:rsid w:val="00B94CE0"/>
    <w:rsid w:val="00B94E3E"/>
    <w:rsid w:val="00B95009"/>
    <w:rsid w:val="00B950C2"/>
    <w:rsid w:val="00B9549A"/>
    <w:rsid w:val="00B9565A"/>
    <w:rsid w:val="00B957F1"/>
    <w:rsid w:val="00B95CA3"/>
    <w:rsid w:val="00B95CD6"/>
    <w:rsid w:val="00B95E0F"/>
    <w:rsid w:val="00B95FB0"/>
    <w:rsid w:val="00B96166"/>
    <w:rsid w:val="00B9648F"/>
    <w:rsid w:val="00B9665F"/>
    <w:rsid w:val="00B96699"/>
    <w:rsid w:val="00B96861"/>
    <w:rsid w:val="00B9695D"/>
    <w:rsid w:val="00B96AAB"/>
    <w:rsid w:val="00B96BE8"/>
    <w:rsid w:val="00B97077"/>
    <w:rsid w:val="00B97197"/>
    <w:rsid w:val="00B976D8"/>
    <w:rsid w:val="00B97A47"/>
    <w:rsid w:val="00B97CD6"/>
    <w:rsid w:val="00BA02A3"/>
    <w:rsid w:val="00BA0512"/>
    <w:rsid w:val="00BA097B"/>
    <w:rsid w:val="00BA0BE6"/>
    <w:rsid w:val="00BA0DF8"/>
    <w:rsid w:val="00BA142F"/>
    <w:rsid w:val="00BA17BF"/>
    <w:rsid w:val="00BA1DE6"/>
    <w:rsid w:val="00BA26B4"/>
    <w:rsid w:val="00BA293D"/>
    <w:rsid w:val="00BA2BC0"/>
    <w:rsid w:val="00BA2BEE"/>
    <w:rsid w:val="00BA2C58"/>
    <w:rsid w:val="00BA34A0"/>
    <w:rsid w:val="00BA34F1"/>
    <w:rsid w:val="00BA3936"/>
    <w:rsid w:val="00BA3B17"/>
    <w:rsid w:val="00BA3FDA"/>
    <w:rsid w:val="00BA41C9"/>
    <w:rsid w:val="00BA50A1"/>
    <w:rsid w:val="00BA50A9"/>
    <w:rsid w:val="00BA50BE"/>
    <w:rsid w:val="00BA52FD"/>
    <w:rsid w:val="00BA53BF"/>
    <w:rsid w:val="00BA5775"/>
    <w:rsid w:val="00BA60B7"/>
    <w:rsid w:val="00BA633F"/>
    <w:rsid w:val="00BA6A6B"/>
    <w:rsid w:val="00BA6AB0"/>
    <w:rsid w:val="00BA6BAB"/>
    <w:rsid w:val="00BA7192"/>
    <w:rsid w:val="00BA738E"/>
    <w:rsid w:val="00BA78CD"/>
    <w:rsid w:val="00BA7B50"/>
    <w:rsid w:val="00BA7DE0"/>
    <w:rsid w:val="00BB00A7"/>
    <w:rsid w:val="00BB011C"/>
    <w:rsid w:val="00BB0143"/>
    <w:rsid w:val="00BB016F"/>
    <w:rsid w:val="00BB04BC"/>
    <w:rsid w:val="00BB063A"/>
    <w:rsid w:val="00BB1279"/>
    <w:rsid w:val="00BB182E"/>
    <w:rsid w:val="00BB1830"/>
    <w:rsid w:val="00BB1F75"/>
    <w:rsid w:val="00BB1FEA"/>
    <w:rsid w:val="00BB2448"/>
    <w:rsid w:val="00BB2462"/>
    <w:rsid w:val="00BB29A4"/>
    <w:rsid w:val="00BB34DE"/>
    <w:rsid w:val="00BB34E8"/>
    <w:rsid w:val="00BB35A7"/>
    <w:rsid w:val="00BB3781"/>
    <w:rsid w:val="00BB3E3C"/>
    <w:rsid w:val="00BB3E84"/>
    <w:rsid w:val="00BB43CB"/>
    <w:rsid w:val="00BB43EC"/>
    <w:rsid w:val="00BB5AD3"/>
    <w:rsid w:val="00BB5B3E"/>
    <w:rsid w:val="00BB5CCB"/>
    <w:rsid w:val="00BB5CD5"/>
    <w:rsid w:val="00BB6297"/>
    <w:rsid w:val="00BB6514"/>
    <w:rsid w:val="00BB65E8"/>
    <w:rsid w:val="00BB668A"/>
    <w:rsid w:val="00BB6AB9"/>
    <w:rsid w:val="00BB6D82"/>
    <w:rsid w:val="00BB6F7A"/>
    <w:rsid w:val="00BB718F"/>
    <w:rsid w:val="00BB72C6"/>
    <w:rsid w:val="00BB7531"/>
    <w:rsid w:val="00BB7837"/>
    <w:rsid w:val="00BB7939"/>
    <w:rsid w:val="00BB7DAA"/>
    <w:rsid w:val="00BC012D"/>
    <w:rsid w:val="00BC03F9"/>
    <w:rsid w:val="00BC102F"/>
    <w:rsid w:val="00BC12F0"/>
    <w:rsid w:val="00BC1353"/>
    <w:rsid w:val="00BC13B6"/>
    <w:rsid w:val="00BC146F"/>
    <w:rsid w:val="00BC17E6"/>
    <w:rsid w:val="00BC196A"/>
    <w:rsid w:val="00BC1A3E"/>
    <w:rsid w:val="00BC1DDE"/>
    <w:rsid w:val="00BC2085"/>
    <w:rsid w:val="00BC23FF"/>
    <w:rsid w:val="00BC293F"/>
    <w:rsid w:val="00BC2D37"/>
    <w:rsid w:val="00BC30BC"/>
    <w:rsid w:val="00BC30F2"/>
    <w:rsid w:val="00BC32A6"/>
    <w:rsid w:val="00BC32FA"/>
    <w:rsid w:val="00BC3368"/>
    <w:rsid w:val="00BC4287"/>
    <w:rsid w:val="00BC42B6"/>
    <w:rsid w:val="00BC44FA"/>
    <w:rsid w:val="00BC46DD"/>
    <w:rsid w:val="00BC4BF6"/>
    <w:rsid w:val="00BC4CDC"/>
    <w:rsid w:val="00BC4FDF"/>
    <w:rsid w:val="00BC507B"/>
    <w:rsid w:val="00BC54D6"/>
    <w:rsid w:val="00BC588A"/>
    <w:rsid w:val="00BC5A4C"/>
    <w:rsid w:val="00BC5B36"/>
    <w:rsid w:val="00BC5F39"/>
    <w:rsid w:val="00BC64AF"/>
    <w:rsid w:val="00BC6E32"/>
    <w:rsid w:val="00BC77F5"/>
    <w:rsid w:val="00BC7ABC"/>
    <w:rsid w:val="00BC7EDC"/>
    <w:rsid w:val="00BD00C9"/>
    <w:rsid w:val="00BD04E8"/>
    <w:rsid w:val="00BD05EF"/>
    <w:rsid w:val="00BD0653"/>
    <w:rsid w:val="00BD0830"/>
    <w:rsid w:val="00BD09A2"/>
    <w:rsid w:val="00BD0B93"/>
    <w:rsid w:val="00BD0EC9"/>
    <w:rsid w:val="00BD1125"/>
    <w:rsid w:val="00BD11EE"/>
    <w:rsid w:val="00BD198B"/>
    <w:rsid w:val="00BD1DD9"/>
    <w:rsid w:val="00BD2035"/>
    <w:rsid w:val="00BD2166"/>
    <w:rsid w:val="00BD2194"/>
    <w:rsid w:val="00BD2EFA"/>
    <w:rsid w:val="00BD33ED"/>
    <w:rsid w:val="00BD3C14"/>
    <w:rsid w:val="00BD4102"/>
    <w:rsid w:val="00BD4873"/>
    <w:rsid w:val="00BD5485"/>
    <w:rsid w:val="00BD5528"/>
    <w:rsid w:val="00BD55A4"/>
    <w:rsid w:val="00BD56FE"/>
    <w:rsid w:val="00BD5F57"/>
    <w:rsid w:val="00BD614C"/>
    <w:rsid w:val="00BD6223"/>
    <w:rsid w:val="00BD6262"/>
    <w:rsid w:val="00BD6BF1"/>
    <w:rsid w:val="00BD6F85"/>
    <w:rsid w:val="00BD7538"/>
    <w:rsid w:val="00BD77B1"/>
    <w:rsid w:val="00BD7BF5"/>
    <w:rsid w:val="00BD7CE4"/>
    <w:rsid w:val="00BE01F4"/>
    <w:rsid w:val="00BE04D6"/>
    <w:rsid w:val="00BE089B"/>
    <w:rsid w:val="00BE0B74"/>
    <w:rsid w:val="00BE0BE9"/>
    <w:rsid w:val="00BE0C55"/>
    <w:rsid w:val="00BE12E6"/>
    <w:rsid w:val="00BE1781"/>
    <w:rsid w:val="00BE1A3C"/>
    <w:rsid w:val="00BE1B84"/>
    <w:rsid w:val="00BE1C9A"/>
    <w:rsid w:val="00BE1D49"/>
    <w:rsid w:val="00BE20EF"/>
    <w:rsid w:val="00BE2478"/>
    <w:rsid w:val="00BE25CF"/>
    <w:rsid w:val="00BE2958"/>
    <w:rsid w:val="00BE2C9A"/>
    <w:rsid w:val="00BE308A"/>
    <w:rsid w:val="00BE32BC"/>
    <w:rsid w:val="00BE38DC"/>
    <w:rsid w:val="00BE3B09"/>
    <w:rsid w:val="00BE3B61"/>
    <w:rsid w:val="00BE3F10"/>
    <w:rsid w:val="00BE4CF4"/>
    <w:rsid w:val="00BE5554"/>
    <w:rsid w:val="00BE5610"/>
    <w:rsid w:val="00BE58E3"/>
    <w:rsid w:val="00BE5B87"/>
    <w:rsid w:val="00BE61EC"/>
    <w:rsid w:val="00BE63EA"/>
    <w:rsid w:val="00BE6757"/>
    <w:rsid w:val="00BE6946"/>
    <w:rsid w:val="00BE6A2E"/>
    <w:rsid w:val="00BE6BD8"/>
    <w:rsid w:val="00BE6DFC"/>
    <w:rsid w:val="00BE6E8B"/>
    <w:rsid w:val="00BE6EBC"/>
    <w:rsid w:val="00BE74B8"/>
    <w:rsid w:val="00BE74EC"/>
    <w:rsid w:val="00BE753E"/>
    <w:rsid w:val="00BE7C4A"/>
    <w:rsid w:val="00BE7ED7"/>
    <w:rsid w:val="00BF01EB"/>
    <w:rsid w:val="00BF0AB2"/>
    <w:rsid w:val="00BF0E95"/>
    <w:rsid w:val="00BF1212"/>
    <w:rsid w:val="00BF15A7"/>
    <w:rsid w:val="00BF184F"/>
    <w:rsid w:val="00BF28F3"/>
    <w:rsid w:val="00BF334C"/>
    <w:rsid w:val="00BF3403"/>
    <w:rsid w:val="00BF3789"/>
    <w:rsid w:val="00BF381F"/>
    <w:rsid w:val="00BF3C56"/>
    <w:rsid w:val="00BF40C1"/>
    <w:rsid w:val="00BF4731"/>
    <w:rsid w:val="00BF483D"/>
    <w:rsid w:val="00BF49B7"/>
    <w:rsid w:val="00BF4AC6"/>
    <w:rsid w:val="00BF4D7C"/>
    <w:rsid w:val="00BF5A01"/>
    <w:rsid w:val="00BF5BE5"/>
    <w:rsid w:val="00BF5F67"/>
    <w:rsid w:val="00BF657A"/>
    <w:rsid w:val="00BF6AFC"/>
    <w:rsid w:val="00BF6C2C"/>
    <w:rsid w:val="00BF7182"/>
    <w:rsid w:val="00BF72BF"/>
    <w:rsid w:val="00BF7361"/>
    <w:rsid w:val="00BF7556"/>
    <w:rsid w:val="00BF7EEB"/>
    <w:rsid w:val="00BF7F6C"/>
    <w:rsid w:val="00BFE26B"/>
    <w:rsid w:val="00C002A3"/>
    <w:rsid w:val="00C004E8"/>
    <w:rsid w:val="00C00AF0"/>
    <w:rsid w:val="00C01AA1"/>
    <w:rsid w:val="00C01B65"/>
    <w:rsid w:val="00C01C6D"/>
    <w:rsid w:val="00C01D3C"/>
    <w:rsid w:val="00C0223A"/>
    <w:rsid w:val="00C026C4"/>
    <w:rsid w:val="00C028E3"/>
    <w:rsid w:val="00C02BC9"/>
    <w:rsid w:val="00C02D8C"/>
    <w:rsid w:val="00C03018"/>
    <w:rsid w:val="00C03038"/>
    <w:rsid w:val="00C031D5"/>
    <w:rsid w:val="00C032EB"/>
    <w:rsid w:val="00C033F1"/>
    <w:rsid w:val="00C03418"/>
    <w:rsid w:val="00C0357F"/>
    <w:rsid w:val="00C03C07"/>
    <w:rsid w:val="00C03CB4"/>
    <w:rsid w:val="00C03D0D"/>
    <w:rsid w:val="00C03F7D"/>
    <w:rsid w:val="00C042CB"/>
    <w:rsid w:val="00C044CF"/>
    <w:rsid w:val="00C04968"/>
    <w:rsid w:val="00C04A9B"/>
    <w:rsid w:val="00C04AFB"/>
    <w:rsid w:val="00C04D77"/>
    <w:rsid w:val="00C05014"/>
    <w:rsid w:val="00C05125"/>
    <w:rsid w:val="00C0565F"/>
    <w:rsid w:val="00C06031"/>
    <w:rsid w:val="00C060B5"/>
    <w:rsid w:val="00C06494"/>
    <w:rsid w:val="00C06539"/>
    <w:rsid w:val="00C0665B"/>
    <w:rsid w:val="00C06D89"/>
    <w:rsid w:val="00C06E81"/>
    <w:rsid w:val="00C073E4"/>
    <w:rsid w:val="00C076EC"/>
    <w:rsid w:val="00C0779D"/>
    <w:rsid w:val="00C0790A"/>
    <w:rsid w:val="00C07A93"/>
    <w:rsid w:val="00C07D64"/>
    <w:rsid w:val="00C07E92"/>
    <w:rsid w:val="00C10233"/>
    <w:rsid w:val="00C102DD"/>
    <w:rsid w:val="00C10E69"/>
    <w:rsid w:val="00C1108C"/>
    <w:rsid w:val="00C11DA9"/>
    <w:rsid w:val="00C11F24"/>
    <w:rsid w:val="00C1253B"/>
    <w:rsid w:val="00C129D1"/>
    <w:rsid w:val="00C12A1F"/>
    <w:rsid w:val="00C12D88"/>
    <w:rsid w:val="00C13398"/>
    <w:rsid w:val="00C13524"/>
    <w:rsid w:val="00C13595"/>
    <w:rsid w:val="00C135AA"/>
    <w:rsid w:val="00C13641"/>
    <w:rsid w:val="00C136BE"/>
    <w:rsid w:val="00C136C6"/>
    <w:rsid w:val="00C13B86"/>
    <w:rsid w:val="00C13F3F"/>
    <w:rsid w:val="00C142B8"/>
    <w:rsid w:val="00C14866"/>
    <w:rsid w:val="00C14A5C"/>
    <w:rsid w:val="00C14C07"/>
    <w:rsid w:val="00C14F9C"/>
    <w:rsid w:val="00C157F7"/>
    <w:rsid w:val="00C15933"/>
    <w:rsid w:val="00C15E1A"/>
    <w:rsid w:val="00C15F5C"/>
    <w:rsid w:val="00C1661A"/>
    <w:rsid w:val="00C17211"/>
    <w:rsid w:val="00C174E3"/>
    <w:rsid w:val="00C17DA7"/>
    <w:rsid w:val="00C200BC"/>
    <w:rsid w:val="00C203BC"/>
    <w:rsid w:val="00C20575"/>
    <w:rsid w:val="00C2084E"/>
    <w:rsid w:val="00C20BA2"/>
    <w:rsid w:val="00C20D34"/>
    <w:rsid w:val="00C20D3E"/>
    <w:rsid w:val="00C21019"/>
    <w:rsid w:val="00C214FE"/>
    <w:rsid w:val="00C215F3"/>
    <w:rsid w:val="00C2163A"/>
    <w:rsid w:val="00C21680"/>
    <w:rsid w:val="00C21772"/>
    <w:rsid w:val="00C21DE7"/>
    <w:rsid w:val="00C21EB0"/>
    <w:rsid w:val="00C2205A"/>
    <w:rsid w:val="00C2258A"/>
    <w:rsid w:val="00C2268D"/>
    <w:rsid w:val="00C226B8"/>
    <w:rsid w:val="00C22753"/>
    <w:rsid w:val="00C22CAB"/>
    <w:rsid w:val="00C2356B"/>
    <w:rsid w:val="00C23836"/>
    <w:rsid w:val="00C238BD"/>
    <w:rsid w:val="00C24078"/>
    <w:rsid w:val="00C24C60"/>
    <w:rsid w:val="00C24F81"/>
    <w:rsid w:val="00C25277"/>
    <w:rsid w:val="00C25395"/>
    <w:rsid w:val="00C25410"/>
    <w:rsid w:val="00C255FA"/>
    <w:rsid w:val="00C2580D"/>
    <w:rsid w:val="00C25B95"/>
    <w:rsid w:val="00C26569"/>
    <w:rsid w:val="00C2668F"/>
    <w:rsid w:val="00C26779"/>
    <w:rsid w:val="00C26891"/>
    <w:rsid w:val="00C26B2F"/>
    <w:rsid w:val="00C26C63"/>
    <w:rsid w:val="00C26DE8"/>
    <w:rsid w:val="00C2714C"/>
    <w:rsid w:val="00C271A0"/>
    <w:rsid w:val="00C276A2"/>
    <w:rsid w:val="00C300E8"/>
    <w:rsid w:val="00C30171"/>
    <w:rsid w:val="00C301EF"/>
    <w:rsid w:val="00C306F9"/>
    <w:rsid w:val="00C30E08"/>
    <w:rsid w:val="00C313E4"/>
    <w:rsid w:val="00C314CA"/>
    <w:rsid w:val="00C315DA"/>
    <w:rsid w:val="00C3185D"/>
    <w:rsid w:val="00C31B48"/>
    <w:rsid w:val="00C323AB"/>
    <w:rsid w:val="00C325D7"/>
    <w:rsid w:val="00C32724"/>
    <w:rsid w:val="00C3282B"/>
    <w:rsid w:val="00C32948"/>
    <w:rsid w:val="00C33163"/>
    <w:rsid w:val="00C33411"/>
    <w:rsid w:val="00C33A87"/>
    <w:rsid w:val="00C33E2F"/>
    <w:rsid w:val="00C34233"/>
    <w:rsid w:val="00C348D9"/>
    <w:rsid w:val="00C34C9C"/>
    <w:rsid w:val="00C34F2B"/>
    <w:rsid w:val="00C3506B"/>
    <w:rsid w:val="00C356FF"/>
    <w:rsid w:val="00C35B17"/>
    <w:rsid w:val="00C35E1B"/>
    <w:rsid w:val="00C36128"/>
    <w:rsid w:val="00C36B00"/>
    <w:rsid w:val="00C36E99"/>
    <w:rsid w:val="00C36FBD"/>
    <w:rsid w:val="00C372BE"/>
    <w:rsid w:val="00C373DA"/>
    <w:rsid w:val="00C375E2"/>
    <w:rsid w:val="00C37934"/>
    <w:rsid w:val="00C37DE0"/>
    <w:rsid w:val="00C4052B"/>
    <w:rsid w:val="00C40605"/>
    <w:rsid w:val="00C41096"/>
    <w:rsid w:val="00C41384"/>
    <w:rsid w:val="00C413DC"/>
    <w:rsid w:val="00C413FF"/>
    <w:rsid w:val="00C4165D"/>
    <w:rsid w:val="00C41BB6"/>
    <w:rsid w:val="00C4203D"/>
    <w:rsid w:val="00C4225C"/>
    <w:rsid w:val="00C426D9"/>
    <w:rsid w:val="00C428D2"/>
    <w:rsid w:val="00C429EF"/>
    <w:rsid w:val="00C42A88"/>
    <w:rsid w:val="00C42B9D"/>
    <w:rsid w:val="00C42EDF"/>
    <w:rsid w:val="00C4306A"/>
    <w:rsid w:val="00C430BD"/>
    <w:rsid w:val="00C4381E"/>
    <w:rsid w:val="00C43A4D"/>
    <w:rsid w:val="00C43E0F"/>
    <w:rsid w:val="00C43FDF"/>
    <w:rsid w:val="00C44B68"/>
    <w:rsid w:val="00C44F9D"/>
    <w:rsid w:val="00C451FF"/>
    <w:rsid w:val="00C4598E"/>
    <w:rsid w:val="00C45B70"/>
    <w:rsid w:val="00C45CCA"/>
    <w:rsid w:val="00C45F63"/>
    <w:rsid w:val="00C46846"/>
    <w:rsid w:val="00C46C81"/>
    <w:rsid w:val="00C47066"/>
    <w:rsid w:val="00C4731E"/>
    <w:rsid w:val="00C47529"/>
    <w:rsid w:val="00C478AE"/>
    <w:rsid w:val="00C47A53"/>
    <w:rsid w:val="00C47F44"/>
    <w:rsid w:val="00C47F7B"/>
    <w:rsid w:val="00C47FD1"/>
    <w:rsid w:val="00C50175"/>
    <w:rsid w:val="00C5022D"/>
    <w:rsid w:val="00C504FC"/>
    <w:rsid w:val="00C50B33"/>
    <w:rsid w:val="00C50C52"/>
    <w:rsid w:val="00C50D9A"/>
    <w:rsid w:val="00C51164"/>
    <w:rsid w:val="00C519B2"/>
    <w:rsid w:val="00C51A64"/>
    <w:rsid w:val="00C51ADC"/>
    <w:rsid w:val="00C51AED"/>
    <w:rsid w:val="00C5247D"/>
    <w:rsid w:val="00C52B20"/>
    <w:rsid w:val="00C5313C"/>
    <w:rsid w:val="00C53248"/>
    <w:rsid w:val="00C53573"/>
    <w:rsid w:val="00C535DF"/>
    <w:rsid w:val="00C539AB"/>
    <w:rsid w:val="00C53A2B"/>
    <w:rsid w:val="00C53CA4"/>
    <w:rsid w:val="00C53E0A"/>
    <w:rsid w:val="00C5422D"/>
    <w:rsid w:val="00C545B3"/>
    <w:rsid w:val="00C54691"/>
    <w:rsid w:val="00C547D0"/>
    <w:rsid w:val="00C5481C"/>
    <w:rsid w:val="00C554E1"/>
    <w:rsid w:val="00C556B7"/>
    <w:rsid w:val="00C55824"/>
    <w:rsid w:val="00C55BEE"/>
    <w:rsid w:val="00C55C0E"/>
    <w:rsid w:val="00C55F18"/>
    <w:rsid w:val="00C560DB"/>
    <w:rsid w:val="00C565C8"/>
    <w:rsid w:val="00C565F2"/>
    <w:rsid w:val="00C56A21"/>
    <w:rsid w:val="00C5712C"/>
    <w:rsid w:val="00C57C21"/>
    <w:rsid w:val="00C6025C"/>
    <w:rsid w:val="00C60422"/>
    <w:rsid w:val="00C6066E"/>
    <w:rsid w:val="00C609C5"/>
    <w:rsid w:val="00C613AC"/>
    <w:rsid w:val="00C61681"/>
    <w:rsid w:val="00C61EC6"/>
    <w:rsid w:val="00C6243E"/>
    <w:rsid w:val="00C624C2"/>
    <w:rsid w:val="00C627F0"/>
    <w:rsid w:val="00C62C46"/>
    <w:rsid w:val="00C62D66"/>
    <w:rsid w:val="00C62E79"/>
    <w:rsid w:val="00C62E7E"/>
    <w:rsid w:val="00C62F39"/>
    <w:rsid w:val="00C63099"/>
    <w:rsid w:val="00C63294"/>
    <w:rsid w:val="00C640B9"/>
    <w:rsid w:val="00C641E0"/>
    <w:rsid w:val="00C642B3"/>
    <w:rsid w:val="00C64EF9"/>
    <w:rsid w:val="00C65069"/>
    <w:rsid w:val="00C650FF"/>
    <w:rsid w:val="00C6512E"/>
    <w:rsid w:val="00C656AD"/>
    <w:rsid w:val="00C65BA5"/>
    <w:rsid w:val="00C65DEB"/>
    <w:rsid w:val="00C66369"/>
    <w:rsid w:val="00C66447"/>
    <w:rsid w:val="00C66510"/>
    <w:rsid w:val="00C66719"/>
    <w:rsid w:val="00C66E77"/>
    <w:rsid w:val="00C6735A"/>
    <w:rsid w:val="00C673AF"/>
    <w:rsid w:val="00C6786E"/>
    <w:rsid w:val="00C67BA6"/>
    <w:rsid w:val="00C67EFC"/>
    <w:rsid w:val="00C67F2A"/>
    <w:rsid w:val="00C70300"/>
    <w:rsid w:val="00C7074E"/>
    <w:rsid w:val="00C709FD"/>
    <w:rsid w:val="00C70B1C"/>
    <w:rsid w:val="00C70BC1"/>
    <w:rsid w:val="00C70EB7"/>
    <w:rsid w:val="00C71214"/>
    <w:rsid w:val="00C71396"/>
    <w:rsid w:val="00C715A2"/>
    <w:rsid w:val="00C71772"/>
    <w:rsid w:val="00C71868"/>
    <w:rsid w:val="00C71E2E"/>
    <w:rsid w:val="00C71F63"/>
    <w:rsid w:val="00C722D7"/>
    <w:rsid w:val="00C726F9"/>
    <w:rsid w:val="00C729A0"/>
    <w:rsid w:val="00C72A99"/>
    <w:rsid w:val="00C72AED"/>
    <w:rsid w:val="00C73025"/>
    <w:rsid w:val="00C7309D"/>
    <w:rsid w:val="00C73283"/>
    <w:rsid w:val="00C73451"/>
    <w:rsid w:val="00C73519"/>
    <w:rsid w:val="00C739CC"/>
    <w:rsid w:val="00C73C68"/>
    <w:rsid w:val="00C743C2"/>
    <w:rsid w:val="00C7447C"/>
    <w:rsid w:val="00C745CB"/>
    <w:rsid w:val="00C749E9"/>
    <w:rsid w:val="00C74B0B"/>
    <w:rsid w:val="00C74C48"/>
    <w:rsid w:val="00C74C7A"/>
    <w:rsid w:val="00C74CF1"/>
    <w:rsid w:val="00C74FF1"/>
    <w:rsid w:val="00C750C0"/>
    <w:rsid w:val="00C75A09"/>
    <w:rsid w:val="00C75AC4"/>
    <w:rsid w:val="00C75C18"/>
    <w:rsid w:val="00C76266"/>
    <w:rsid w:val="00C762C4"/>
    <w:rsid w:val="00C7663A"/>
    <w:rsid w:val="00C76740"/>
    <w:rsid w:val="00C771FB"/>
    <w:rsid w:val="00C77629"/>
    <w:rsid w:val="00C77715"/>
    <w:rsid w:val="00C778C5"/>
    <w:rsid w:val="00C77AA8"/>
    <w:rsid w:val="00C800BF"/>
    <w:rsid w:val="00C80328"/>
    <w:rsid w:val="00C803B0"/>
    <w:rsid w:val="00C803C6"/>
    <w:rsid w:val="00C8064B"/>
    <w:rsid w:val="00C80852"/>
    <w:rsid w:val="00C8130B"/>
    <w:rsid w:val="00C813C9"/>
    <w:rsid w:val="00C819A8"/>
    <w:rsid w:val="00C82323"/>
    <w:rsid w:val="00C8257A"/>
    <w:rsid w:val="00C82950"/>
    <w:rsid w:val="00C82963"/>
    <w:rsid w:val="00C82A7E"/>
    <w:rsid w:val="00C82EB1"/>
    <w:rsid w:val="00C832A6"/>
    <w:rsid w:val="00C8397E"/>
    <w:rsid w:val="00C841F5"/>
    <w:rsid w:val="00C84268"/>
    <w:rsid w:val="00C8484E"/>
    <w:rsid w:val="00C854EB"/>
    <w:rsid w:val="00C857CE"/>
    <w:rsid w:val="00C85850"/>
    <w:rsid w:val="00C859F2"/>
    <w:rsid w:val="00C8638B"/>
    <w:rsid w:val="00C866B4"/>
    <w:rsid w:val="00C86D5E"/>
    <w:rsid w:val="00C86EDF"/>
    <w:rsid w:val="00C87269"/>
    <w:rsid w:val="00C87A44"/>
    <w:rsid w:val="00C87A54"/>
    <w:rsid w:val="00C87CAC"/>
    <w:rsid w:val="00C903E9"/>
    <w:rsid w:val="00C90500"/>
    <w:rsid w:val="00C90A78"/>
    <w:rsid w:val="00C90C7B"/>
    <w:rsid w:val="00C90D8C"/>
    <w:rsid w:val="00C90E36"/>
    <w:rsid w:val="00C91394"/>
    <w:rsid w:val="00C91871"/>
    <w:rsid w:val="00C92535"/>
    <w:rsid w:val="00C92740"/>
    <w:rsid w:val="00C9297C"/>
    <w:rsid w:val="00C9381F"/>
    <w:rsid w:val="00C938B1"/>
    <w:rsid w:val="00C93E7D"/>
    <w:rsid w:val="00C93EFC"/>
    <w:rsid w:val="00C941B2"/>
    <w:rsid w:val="00C9432B"/>
    <w:rsid w:val="00C9464D"/>
    <w:rsid w:val="00C94848"/>
    <w:rsid w:val="00C949D4"/>
    <w:rsid w:val="00C94B1C"/>
    <w:rsid w:val="00C94E97"/>
    <w:rsid w:val="00C94ED0"/>
    <w:rsid w:val="00C94F52"/>
    <w:rsid w:val="00C9501E"/>
    <w:rsid w:val="00C950BE"/>
    <w:rsid w:val="00C95257"/>
    <w:rsid w:val="00C95D96"/>
    <w:rsid w:val="00C95DCE"/>
    <w:rsid w:val="00C9662E"/>
    <w:rsid w:val="00C966B3"/>
    <w:rsid w:val="00C967B7"/>
    <w:rsid w:val="00C9685E"/>
    <w:rsid w:val="00C968DB"/>
    <w:rsid w:val="00C96E3C"/>
    <w:rsid w:val="00C971F7"/>
    <w:rsid w:val="00C97513"/>
    <w:rsid w:val="00CA000A"/>
    <w:rsid w:val="00CA02D1"/>
    <w:rsid w:val="00CA03D2"/>
    <w:rsid w:val="00CA0417"/>
    <w:rsid w:val="00CA0469"/>
    <w:rsid w:val="00CA0893"/>
    <w:rsid w:val="00CA0CDB"/>
    <w:rsid w:val="00CA0DD9"/>
    <w:rsid w:val="00CA0F9E"/>
    <w:rsid w:val="00CA1149"/>
    <w:rsid w:val="00CA1565"/>
    <w:rsid w:val="00CA15DD"/>
    <w:rsid w:val="00CA1845"/>
    <w:rsid w:val="00CA2012"/>
    <w:rsid w:val="00CA21EF"/>
    <w:rsid w:val="00CA2446"/>
    <w:rsid w:val="00CA25B4"/>
    <w:rsid w:val="00CA2805"/>
    <w:rsid w:val="00CA2DFE"/>
    <w:rsid w:val="00CA34AC"/>
    <w:rsid w:val="00CA3624"/>
    <w:rsid w:val="00CA3681"/>
    <w:rsid w:val="00CA37DA"/>
    <w:rsid w:val="00CA3A22"/>
    <w:rsid w:val="00CA3B63"/>
    <w:rsid w:val="00CA431C"/>
    <w:rsid w:val="00CA4B46"/>
    <w:rsid w:val="00CA4EEF"/>
    <w:rsid w:val="00CA4F3C"/>
    <w:rsid w:val="00CA50A2"/>
    <w:rsid w:val="00CA5E04"/>
    <w:rsid w:val="00CA5ECD"/>
    <w:rsid w:val="00CA5EF1"/>
    <w:rsid w:val="00CA60BA"/>
    <w:rsid w:val="00CA639B"/>
    <w:rsid w:val="00CA6C06"/>
    <w:rsid w:val="00CA6D97"/>
    <w:rsid w:val="00CA6DA3"/>
    <w:rsid w:val="00CA6E43"/>
    <w:rsid w:val="00CB02C3"/>
    <w:rsid w:val="00CB0711"/>
    <w:rsid w:val="00CB0740"/>
    <w:rsid w:val="00CB0743"/>
    <w:rsid w:val="00CB0903"/>
    <w:rsid w:val="00CB09F3"/>
    <w:rsid w:val="00CB0CCC"/>
    <w:rsid w:val="00CB12FD"/>
    <w:rsid w:val="00CB1C1F"/>
    <w:rsid w:val="00CB1DDB"/>
    <w:rsid w:val="00CB1EB9"/>
    <w:rsid w:val="00CB1F16"/>
    <w:rsid w:val="00CB23E8"/>
    <w:rsid w:val="00CB2849"/>
    <w:rsid w:val="00CB2F08"/>
    <w:rsid w:val="00CB3743"/>
    <w:rsid w:val="00CB38D5"/>
    <w:rsid w:val="00CB4008"/>
    <w:rsid w:val="00CB407D"/>
    <w:rsid w:val="00CB4745"/>
    <w:rsid w:val="00CB4858"/>
    <w:rsid w:val="00CB4B05"/>
    <w:rsid w:val="00CB4FA5"/>
    <w:rsid w:val="00CB5500"/>
    <w:rsid w:val="00CB569E"/>
    <w:rsid w:val="00CB56F0"/>
    <w:rsid w:val="00CB576E"/>
    <w:rsid w:val="00CB59A5"/>
    <w:rsid w:val="00CB5B0B"/>
    <w:rsid w:val="00CB681D"/>
    <w:rsid w:val="00CB6A0C"/>
    <w:rsid w:val="00CB6AEB"/>
    <w:rsid w:val="00CB7481"/>
    <w:rsid w:val="00CB7892"/>
    <w:rsid w:val="00CB79EA"/>
    <w:rsid w:val="00CC0367"/>
    <w:rsid w:val="00CC0517"/>
    <w:rsid w:val="00CC0991"/>
    <w:rsid w:val="00CC0A20"/>
    <w:rsid w:val="00CC0C60"/>
    <w:rsid w:val="00CC0D83"/>
    <w:rsid w:val="00CC1029"/>
    <w:rsid w:val="00CC1983"/>
    <w:rsid w:val="00CC208C"/>
    <w:rsid w:val="00CC2805"/>
    <w:rsid w:val="00CC284D"/>
    <w:rsid w:val="00CC2AF1"/>
    <w:rsid w:val="00CC2B54"/>
    <w:rsid w:val="00CC2D38"/>
    <w:rsid w:val="00CC2F7F"/>
    <w:rsid w:val="00CC351B"/>
    <w:rsid w:val="00CC388A"/>
    <w:rsid w:val="00CC40BA"/>
    <w:rsid w:val="00CC44F5"/>
    <w:rsid w:val="00CC473E"/>
    <w:rsid w:val="00CC47D6"/>
    <w:rsid w:val="00CC5275"/>
    <w:rsid w:val="00CC56D3"/>
    <w:rsid w:val="00CC592C"/>
    <w:rsid w:val="00CC5B05"/>
    <w:rsid w:val="00CC5B97"/>
    <w:rsid w:val="00CC5C9D"/>
    <w:rsid w:val="00CC5D3B"/>
    <w:rsid w:val="00CC5FDC"/>
    <w:rsid w:val="00CC66C1"/>
    <w:rsid w:val="00CC68E1"/>
    <w:rsid w:val="00CC698D"/>
    <w:rsid w:val="00CC71E9"/>
    <w:rsid w:val="00CC7445"/>
    <w:rsid w:val="00CC74A1"/>
    <w:rsid w:val="00CC74B9"/>
    <w:rsid w:val="00CC7611"/>
    <w:rsid w:val="00CC780F"/>
    <w:rsid w:val="00CC7889"/>
    <w:rsid w:val="00CC7E68"/>
    <w:rsid w:val="00CC7EAD"/>
    <w:rsid w:val="00CD00ED"/>
    <w:rsid w:val="00CD0298"/>
    <w:rsid w:val="00CD035C"/>
    <w:rsid w:val="00CD0AD9"/>
    <w:rsid w:val="00CD0B5E"/>
    <w:rsid w:val="00CD0D12"/>
    <w:rsid w:val="00CD0E73"/>
    <w:rsid w:val="00CD106B"/>
    <w:rsid w:val="00CD1864"/>
    <w:rsid w:val="00CD1A87"/>
    <w:rsid w:val="00CD1C6C"/>
    <w:rsid w:val="00CD2157"/>
    <w:rsid w:val="00CD22CE"/>
    <w:rsid w:val="00CD259F"/>
    <w:rsid w:val="00CD2643"/>
    <w:rsid w:val="00CD2A67"/>
    <w:rsid w:val="00CD2C06"/>
    <w:rsid w:val="00CD2C44"/>
    <w:rsid w:val="00CD360D"/>
    <w:rsid w:val="00CD437D"/>
    <w:rsid w:val="00CD43DA"/>
    <w:rsid w:val="00CD4899"/>
    <w:rsid w:val="00CD4CD8"/>
    <w:rsid w:val="00CD50AB"/>
    <w:rsid w:val="00CD51F4"/>
    <w:rsid w:val="00CD58EF"/>
    <w:rsid w:val="00CD5E45"/>
    <w:rsid w:val="00CD5F24"/>
    <w:rsid w:val="00CD6145"/>
    <w:rsid w:val="00CD63F0"/>
    <w:rsid w:val="00CD66ED"/>
    <w:rsid w:val="00CD6BFF"/>
    <w:rsid w:val="00CD7477"/>
    <w:rsid w:val="00CE070E"/>
    <w:rsid w:val="00CE0782"/>
    <w:rsid w:val="00CE0E03"/>
    <w:rsid w:val="00CE0E22"/>
    <w:rsid w:val="00CE1010"/>
    <w:rsid w:val="00CE10C3"/>
    <w:rsid w:val="00CE1301"/>
    <w:rsid w:val="00CE1651"/>
    <w:rsid w:val="00CE1682"/>
    <w:rsid w:val="00CE1903"/>
    <w:rsid w:val="00CE23AA"/>
    <w:rsid w:val="00CE24EE"/>
    <w:rsid w:val="00CE26A9"/>
    <w:rsid w:val="00CE27A3"/>
    <w:rsid w:val="00CE29F6"/>
    <w:rsid w:val="00CE2B76"/>
    <w:rsid w:val="00CE2B9C"/>
    <w:rsid w:val="00CE2CA2"/>
    <w:rsid w:val="00CE2D32"/>
    <w:rsid w:val="00CE3754"/>
    <w:rsid w:val="00CE380C"/>
    <w:rsid w:val="00CE38CC"/>
    <w:rsid w:val="00CE3B5F"/>
    <w:rsid w:val="00CE3CA5"/>
    <w:rsid w:val="00CE4003"/>
    <w:rsid w:val="00CE43D6"/>
    <w:rsid w:val="00CE4A07"/>
    <w:rsid w:val="00CE52FC"/>
    <w:rsid w:val="00CE5400"/>
    <w:rsid w:val="00CE54C6"/>
    <w:rsid w:val="00CE5931"/>
    <w:rsid w:val="00CE5A0B"/>
    <w:rsid w:val="00CE5AE9"/>
    <w:rsid w:val="00CE5B0F"/>
    <w:rsid w:val="00CE5BB5"/>
    <w:rsid w:val="00CE6D37"/>
    <w:rsid w:val="00CE7127"/>
    <w:rsid w:val="00CE76C2"/>
    <w:rsid w:val="00CE7A96"/>
    <w:rsid w:val="00CE7C15"/>
    <w:rsid w:val="00CF0828"/>
    <w:rsid w:val="00CF0925"/>
    <w:rsid w:val="00CF096F"/>
    <w:rsid w:val="00CF0E14"/>
    <w:rsid w:val="00CF0E23"/>
    <w:rsid w:val="00CF1287"/>
    <w:rsid w:val="00CF15E4"/>
    <w:rsid w:val="00CF1736"/>
    <w:rsid w:val="00CF1902"/>
    <w:rsid w:val="00CF2322"/>
    <w:rsid w:val="00CF23A9"/>
    <w:rsid w:val="00CF2710"/>
    <w:rsid w:val="00CF2C25"/>
    <w:rsid w:val="00CF2D11"/>
    <w:rsid w:val="00CF3576"/>
    <w:rsid w:val="00CF3A7F"/>
    <w:rsid w:val="00CF42A0"/>
    <w:rsid w:val="00CF42F3"/>
    <w:rsid w:val="00CF4723"/>
    <w:rsid w:val="00CF48C7"/>
    <w:rsid w:val="00CF4966"/>
    <w:rsid w:val="00CF4D06"/>
    <w:rsid w:val="00CF52A3"/>
    <w:rsid w:val="00CF58F3"/>
    <w:rsid w:val="00CF5C66"/>
    <w:rsid w:val="00CF5E77"/>
    <w:rsid w:val="00CF600A"/>
    <w:rsid w:val="00CF6DA2"/>
    <w:rsid w:val="00CF71A3"/>
    <w:rsid w:val="00CF7760"/>
    <w:rsid w:val="00CF77DA"/>
    <w:rsid w:val="00CF7A30"/>
    <w:rsid w:val="00CF7B7C"/>
    <w:rsid w:val="00D001FB"/>
    <w:rsid w:val="00D004B3"/>
    <w:rsid w:val="00D0052C"/>
    <w:rsid w:val="00D00A41"/>
    <w:rsid w:val="00D00A4E"/>
    <w:rsid w:val="00D00E7E"/>
    <w:rsid w:val="00D01295"/>
    <w:rsid w:val="00D0157E"/>
    <w:rsid w:val="00D01693"/>
    <w:rsid w:val="00D017DB"/>
    <w:rsid w:val="00D01A8E"/>
    <w:rsid w:val="00D01B88"/>
    <w:rsid w:val="00D01F1D"/>
    <w:rsid w:val="00D01F3A"/>
    <w:rsid w:val="00D021A0"/>
    <w:rsid w:val="00D0234C"/>
    <w:rsid w:val="00D025DA"/>
    <w:rsid w:val="00D02682"/>
    <w:rsid w:val="00D02765"/>
    <w:rsid w:val="00D02F5A"/>
    <w:rsid w:val="00D0349B"/>
    <w:rsid w:val="00D0364D"/>
    <w:rsid w:val="00D03700"/>
    <w:rsid w:val="00D038C8"/>
    <w:rsid w:val="00D03C9A"/>
    <w:rsid w:val="00D0406B"/>
    <w:rsid w:val="00D04478"/>
    <w:rsid w:val="00D044A0"/>
    <w:rsid w:val="00D04664"/>
    <w:rsid w:val="00D04A91"/>
    <w:rsid w:val="00D055B8"/>
    <w:rsid w:val="00D05781"/>
    <w:rsid w:val="00D05800"/>
    <w:rsid w:val="00D059E6"/>
    <w:rsid w:val="00D05A42"/>
    <w:rsid w:val="00D05BDE"/>
    <w:rsid w:val="00D05D61"/>
    <w:rsid w:val="00D06097"/>
    <w:rsid w:val="00D06171"/>
    <w:rsid w:val="00D06587"/>
    <w:rsid w:val="00D06A05"/>
    <w:rsid w:val="00D07517"/>
    <w:rsid w:val="00D07779"/>
    <w:rsid w:val="00D07913"/>
    <w:rsid w:val="00D07D3D"/>
    <w:rsid w:val="00D1019C"/>
    <w:rsid w:val="00D101D9"/>
    <w:rsid w:val="00D101FE"/>
    <w:rsid w:val="00D10405"/>
    <w:rsid w:val="00D1057E"/>
    <w:rsid w:val="00D1066B"/>
    <w:rsid w:val="00D109C9"/>
    <w:rsid w:val="00D1164C"/>
    <w:rsid w:val="00D11A7A"/>
    <w:rsid w:val="00D11F0D"/>
    <w:rsid w:val="00D11F6D"/>
    <w:rsid w:val="00D12637"/>
    <w:rsid w:val="00D12A6E"/>
    <w:rsid w:val="00D12AE4"/>
    <w:rsid w:val="00D12DE1"/>
    <w:rsid w:val="00D12EB1"/>
    <w:rsid w:val="00D134A9"/>
    <w:rsid w:val="00D13530"/>
    <w:rsid w:val="00D13C72"/>
    <w:rsid w:val="00D13E31"/>
    <w:rsid w:val="00D13E4D"/>
    <w:rsid w:val="00D140FB"/>
    <w:rsid w:val="00D141FB"/>
    <w:rsid w:val="00D1469E"/>
    <w:rsid w:val="00D14A5B"/>
    <w:rsid w:val="00D152B1"/>
    <w:rsid w:val="00D15886"/>
    <w:rsid w:val="00D15B85"/>
    <w:rsid w:val="00D1689E"/>
    <w:rsid w:val="00D169E3"/>
    <w:rsid w:val="00D16CB8"/>
    <w:rsid w:val="00D16F40"/>
    <w:rsid w:val="00D17044"/>
    <w:rsid w:val="00D17071"/>
    <w:rsid w:val="00D170DD"/>
    <w:rsid w:val="00D172C5"/>
    <w:rsid w:val="00D174D1"/>
    <w:rsid w:val="00D1763F"/>
    <w:rsid w:val="00D1780A"/>
    <w:rsid w:val="00D17820"/>
    <w:rsid w:val="00D200F5"/>
    <w:rsid w:val="00D2085A"/>
    <w:rsid w:val="00D20D1C"/>
    <w:rsid w:val="00D21476"/>
    <w:rsid w:val="00D21562"/>
    <w:rsid w:val="00D21885"/>
    <w:rsid w:val="00D219BB"/>
    <w:rsid w:val="00D21D30"/>
    <w:rsid w:val="00D2200A"/>
    <w:rsid w:val="00D2223E"/>
    <w:rsid w:val="00D22253"/>
    <w:rsid w:val="00D225A3"/>
    <w:rsid w:val="00D225EB"/>
    <w:rsid w:val="00D22A0E"/>
    <w:rsid w:val="00D22B6D"/>
    <w:rsid w:val="00D22D80"/>
    <w:rsid w:val="00D22FA1"/>
    <w:rsid w:val="00D23134"/>
    <w:rsid w:val="00D23462"/>
    <w:rsid w:val="00D235C1"/>
    <w:rsid w:val="00D23665"/>
    <w:rsid w:val="00D23892"/>
    <w:rsid w:val="00D239B0"/>
    <w:rsid w:val="00D23A88"/>
    <w:rsid w:val="00D23B27"/>
    <w:rsid w:val="00D23DD6"/>
    <w:rsid w:val="00D24054"/>
    <w:rsid w:val="00D240AE"/>
    <w:rsid w:val="00D2432C"/>
    <w:rsid w:val="00D2474E"/>
    <w:rsid w:val="00D249C7"/>
    <w:rsid w:val="00D24B4F"/>
    <w:rsid w:val="00D25164"/>
    <w:rsid w:val="00D25297"/>
    <w:rsid w:val="00D25A26"/>
    <w:rsid w:val="00D25B82"/>
    <w:rsid w:val="00D25D8F"/>
    <w:rsid w:val="00D25ECA"/>
    <w:rsid w:val="00D25FA2"/>
    <w:rsid w:val="00D26324"/>
    <w:rsid w:val="00D26F4C"/>
    <w:rsid w:val="00D2770F"/>
    <w:rsid w:val="00D308D5"/>
    <w:rsid w:val="00D3131A"/>
    <w:rsid w:val="00D31928"/>
    <w:rsid w:val="00D31BFA"/>
    <w:rsid w:val="00D321FF"/>
    <w:rsid w:val="00D32454"/>
    <w:rsid w:val="00D327E7"/>
    <w:rsid w:val="00D32A24"/>
    <w:rsid w:val="00D32A8B"/>
    <w:rsid w:val="00D340DB"/>
    <w:rsid w:val="00D34A8B"/>
    <w:rsid w:val="00D350FB"/>
    <w:rsid w:val="00D35230"/>
    <w:rsid w:val="00D3530D"/>
    <w:rsid w:val="00D35550"/>
    <w:rsid w:val="00D35579"/>
    <w:rsid w:val="00D3565C"/>
    <w:rsid w:val="00D35741"/>
    <w:rsid w:val="00D35749"/>
    <w:rsid w:val="00D36204"/>
    <w:rsid w:val="00D363FB"/>
    <w:rsid w:val="00D36892"/>
    <w:rsid w:val="00D36ABA"/>
    <w:rsid w:val="00D36BEE"/>
    <w:rsid w:val="00D36D23"/>
    <w:rsid w:val="00D36EED"/>
    <w:rsid w:val="00D36FF5"/>
    <w:rsid w:val="00D371DE"/>
    <w:rsid w:val="00D3723B"/>
    <w:rsid w:val="00D372EE"/>
    <w:rsid w:val="00D37419"/>
    <w:rsid w:val="00D379A9"/>
    <w:rsid w:val="00D37D82"/>
    <w:rsid w:val="00D406C4"/>
    <w:rsid w:val="00D40901"/>
    <w:rsid w:val="00D4096D"/>
    <w:rsid w:val="00D40A33"/>
    <w:rsid w:val="00D40C53"/>
    <w:rsid w:val="00D415C1"/>
    <w:rsid w:val="00D4176A"/>
    <w:rsid w:val="00D41B13"/>
    <w:rsid w:val="00D420DE"/>
    <w:rsid w:val="00D4261F"/>
    <w:rsid w:val="00D42B32"/>
    <w:rsid w:val="00D4303B"/>
    <w:rsid w:val="00D434E7"/>
    <w:rsid w:val="00D4352D"/>
    <w:rsid w:val="00D438DA"/>
    <w:rsid w:val="00D448BB"/>
    <w:rsid w:val="00D454FE"/>
    <w:rsid w:val="00D457B2"/>
    <w:rsid w:val="00D45C09"/>
    <w:rsid w:val="00D469CC"/>
    <w:rsid w:val="00D46B05"/>
    <w:rsid w:val="00D46D77"/>
    <w:rsid w:val="00D4714E"/>
    <w:rsid w:val="00D473D2"/>
    <w:rsid w:val="00D475C1"/>
    <w:rsid w:val="00D47852"/>
    <w:rsid w:val="00D4785B"/>
    <w:rsid w:val="00D47AC5"/>
    <w:rsid w:val="00D47AE0"/>
    <w:rsid w:val="00D47C22"/>
    <w:rsid w:val="00D5037A"/>
    <w:rsid w:val="00D5053A"/>
    <w:rsid w:val="00D50554"/>
    <w:rsid w:val="00D505E3"/>
    <w:rsid w:val="00D50A03"/>
    <w:rsid w:val="00D50C04"/>
    <w:rsid w:val="00D50E45"/>
    <w:rsid w:val="00D50E9A"/>
    <w:rsid w:val="00D50F73"/>
    <w:rsid w:val="00D50F95"/>
    <w:rsid w:val="00D5101F"/>
    <w:rsid w:val="00D512D9"/>
    <w:rsid w:val="00D5151C"/>
    <w:rsid w:val="00D51725"/>
    <w:rsid w:val="00D5188F"/>
    <w:rsid w:val="00D51A45"/>
    <w:rsid w:val="00D51AAC"/>
    <w:rsid w:val="00D51E9E"/>
    <w:rsid w:val="00D52143"/>
    <w:rsid w:val="00D528A3"/>
    <w:rsid w:val="00D529E2"/>
    <w:rsid w:val="00D52AC1"/>
    <w:rsid w:val="00D52F65"/>
    <w:rsid w:val="00D53420"/>
    <w:rsid w:val="00D534F9"/>
    <w:rsid w:val="00D53516"/>
    <w:rsid w:val="00D535BC"/>
    <w:rsid w:val="00D536B5"/>
    <w:rsid w:val="00D53FF9"/>
    <w:rsid w:val="00D5405F"/>
    <w:rsid w:val="00D541A2"/>
    <w:rsid w:val="00D54269"/>
    <w:rsid w:val="00D54741"/>
    <w:rsid w:val="00D54A4B"/>
    <w:rsid w:val="00D54C99"/>
    <w:rsid w:val="00D54D3B"/>
    <w:rsid w:val="00D54D64"/>
    <w:rsid w:val="00D550DD"/>
    <w:rsid w:val="00D558E6"/>
    <w:rsid w:val="00D5593F"/>
    <w:rsid w:val="00D55955"/>
    <w:rsid w:val="00D56090"/>
    <w:rsid w:val="00D56136"/>
    <w:rsid w:val="00D56189"/>
    <w:rsid w:val="00D56482"/>
    <w:rsid w:val="00D56646"/>
    <w:rsid w:val="00D5664D"/>
    <w:rsid w:val="00D56867"/>
    <w:rsid w:val="00D56A01"/>
    <w:rsid w:val="00D56A90"/>
    <w:rsid w:val="00D56D70"/>
    <w:rsid w:val="00D56F77"/>
    <w:rsid w:val="00D57A41"/>
    <w:rsid w:val="00D57F59"/>
    <w:rsid w:val="00D60081"/>
    <w:rsid w:val="00D604E6"/>
    <w:rsid w:val="00D606B2"/>
    <w:rsid w:val="00D6074A"/>
    <w:rsid w:val="00D60B80"/>
    <w:rsid w:val="00D60CCF"/>
    <w:rsid w:val="00D60FF1"/>
    <w:rsid w:val="00D61268"/>
    <w:rsid w:val="00D61493"/>
    <w:rsid w:val="00D616C2"/>
    <w:rsid w:val="00D61E74"/>
    <w:rsid w:val="00D61F92"/>
    <w:rsid w:val="00D61FBE"/>
    <w:rsid w:val="00D62064"/>
    <w:rsid w:val="00D6224E"/>
    <w:rsid w:val="00D622D7"/>
    <w:rsid w:val="00D627C4"/>
    <w:rsid w:val="00D62A09"/>
    <w:rsid w:val="00D62A44"/>
    <w:rsid w:val="00D62E0B"/>
    <w:rsid w:val="00D636FF"/>
    <w:rsid w:val="00D63712"/>
    <w:rsid w:val="00D63938"/>
    <w:rsid w:val="00D63AE2"/>
    <w:rsid w:val="00D63AE5"/>
    <w:rsid w:val="00D63CD0"/>
    <w:rsid w:val="00D63F69"/>
    <w:rsid w:val="00D63F9F"/>
    <w:rsid w:val="00D6426F"/>
    <w:rsid w:val="00D6465F"/>
    <w:rsid w:val="00D6488E"/>
    <w:rsid w:val="00D64AF4"/>
    <w:rsid w:val="00D64EAC"/>
    <w:rsid w:val="00D653AA"/>
    <w:rsid w:val="00D6570C"/>
    <w:rsid w:val="00D65760"/>
    <w:rsid w:val="00D65C7B"/>
    <w:rsid w:val="00D65E8D"/>
    <w:rsid w:val="00D65FB5"/>
    <w:rsid w:val="00D65FEB"/>
    <w:rsid w:val="00D6686B"/>
    <w:rsid w:val="00D668E0"/>
    <w:rsid w:val="00D6698D"/>
    <w:rsid w:val="00D669C1"/>
    <w:rsid w:val="00D669D3"/>
    <w:rsid w:val="00D66A47"/>
    <w:rsid w:val="00D670AA"/>
    <w:rsid w:val="00D6777E"/>
    <w:rsid w:val="00D67AAB"/>
    <w:rsid w:val="00D67E1F"/>
    <w:rsid w:val="00D7002B"/>
    <w:rsid w:val="00D70279"/>
    <w:rsid w:val="00D703D7"/>
    <w:rsid w:val="00D7070D"/>
    <w:rsid w:val="00D70DD9"/>
    <w:rsid w:val="00D71377"/>
    <w:rsid w:val="00D717D0"/>
    <w:rsid w:val="00D718CC"/>
    <w:rsid w:val="00D718D7"/>
    <w:rsid w:val="00D71A0C"/>
    <w:rsid w:val="00D71C3B"/>
    <w:rsid w:val="00D72598"/>
    <w:rsid w:val="00D72751"/>
    <w:rsid w:val="00D72A20"/>
    <w:rsid w:val="00D72C03"/>
    <w:rsid w:val="00D72E80"/>
    <w:rsid w:val="00D73527"/>
    <w:rsid w:val="00D7357F"/>
    <w:rsid w:val="00D736C5"/>
    <w:rsid w:val="00D73A89"/>
    <w:rsid w:val="00D73D25"/>
    <w:rsid w:val="00D7454E"/>
    <w:rsid w:val="00D74571"/>
    <w:rsid w:val="00D74F1A"/>
    <w:rsid w:val="00D7512E"/>
    <w:rsid w:val="00D754BD"/>
    <w:rsid w:val="00D75828"/>
    <w:rsid w:val="00D75A3C"/>
    <w:rsid w:val="00D75E28"/>
    <w:rsid w:val="00D76304"/>
    <w:rsid w:val="00D76789"/>
    <w:rsid w:val="00D77137"/>
    <w:rsid w:val="00D7764D"/>
    <w:rsid w:val="00D777EC"/>
    <w:rsid w:val="00D77BC6"/>
    <w:rsid w:val="00D8047D"/>
    <w:rsid w:val="00D8085E"/>
    <w:rsid w:val="00D8102E"/>
    <w:rsid w:val="00D8104D"/>
    <w:rsid w:val="00D8167B"/>
    <w:rsid w:val="00D81686"/>
    <w:rsid w:val="00D819C8"/>
    <w:rsid w:val="00D81B16"/>
    <w:rsid w:val="00D81BBF"/>
    <w:rsid w:val="00D8234D"/>
    <w:rsid w:val="00D826D8"/>
    <w:rsid w:val="00D82828"/>
    <w:rsid w:val="00D829C6"/>
    <w:rsid w:val="00D82AFA"/>
    <w:rsid w:val="00D82DFB"/>
    <w:rsid w:val="00D8358C"/>
    <w:rsid w:val="00D8409C"/>
    <w:rsid w:val="00D84116"/>
    <w:rsid w:val="00D841A9"/>
    <w:rsid w:val="00D84257"/>
    <w:rsid w:val="00D848C6"/>
    <w:rsid w:val="00D84960"/>
    <w:rsid w:val="00D84CF3"/>
    <w:rsid w:val="00D84CF7"/>
    <w:rsid w:val="00D84EAB"/>
    <w:rsid w:val="00D858EB"/>
    <w:rsid w:val="00D862ED"/>
    <w:rsid w:val="00D863A9"/>
    <w:rsid w:val="00D86C2A"/>
    <w:rsid w:val="00D8747A"/>
    <w:rsid w:val="00D8758C"/>
    <w:rsid w:val="00D87599"/>
    <w:rsid w:val="00D87610"/>
    <w:rsid w:val="00D87655"/>
    <w:rsid w:val="00D87944"/>
    <w:rsid w:val="00D900B1"/>
    <w:rsid w:val="00D902FC"/>
    <w:rsid w:val="00D9052F"/>
    <w:rsid w:val="00D90872"/>
    <w:rsid w:val="00D90D21"/>
    <w:rsid w:val="00D90DE7"/>
    <w:rsid w:val="00D91293"/>
    <w:rsid w:val="00D915D1"/>
    <w:rsid w:val="00D9186A"/>
    <w:rsid w:val="00D91AE3"/>
    <w:rsid w:val="00D91C09"/>
    <w:rsid w:val="00D91DC6"/>
    <w:rsid w:val="00D924F3"/>
    <w:rsid w:val="00D9253E"/>
    <w:rsid w:val="00D927D0"/>
    <w:rsid w:val="00D92C5E"/>
    <w:rsid w:val="00D92D21"/>
    <w:rsid w:val="00D92EB2"/>
    <w:rsid w:val="00D93078"/>
    <w:rsid w:val="00D931DC"/>
    <w:rsid w:val="00D93790"/>
    <w:rsid w:val="00D9388B"/>
    <w:rsid w:val="00D9430F"/>
    <w:rsid w:val="00D94350"/>
    <w:rsid w:val="00D943A9"/>
    <w:rsid w:val="00D94864"/>
    <w:rsid w:val="00D94EAC"/>
    <w:rsid w:val="00D95210"/>
    <w:rsid w:val="00D95265"/>
    <w:rsid w:val="00D9531C"/>
    <w:rsid w:val="00D958DF"/>
    <w:rsid w:val="00D95E81"/>
    <w:rsid w:val="00D95FFF"/>
    <w:rsid w:val="00D96103"/>
    <w:rsid w:val="00D964E2"/>
    <w:rsid w:val="00D96721"/>
    <w:rsid w:val="00D96BC0"/>
    <w:rsid w:val="00D96BDA"/>
    <w:rsid w:val="00D96EB8"/>
    <w:rsid w:val="00D9701E"/>
    <w:rsid w:val="00D97372"/>
    <w:rsid w:val="00D97775"/>
    <w:rsid w:val="00D97A79"/>
    <w:rsid w:val="00DA0062"/>
    <w:rsid w:val="00DA02E7"/>
    <w:rsid w:val="00DA0301"/>
    <w:rsid w:val="00DA0399"/>
    <w:rsid w:val="00DA088A"/>
    <w:rsid w:val="00DA0C3E"/>
    <w:rsid w:val="00DA0CB8"/>
    <w:rsid w:val="00DA0EED"/>
    <w:rsid w:val="00DA127C"/>
    <w:rsid w:val="00DA1AE8"/>
    <w:rsid w:val="00DA1B52"/>
    <w:rsid w:val="00DA1BCF"/>
    <w:rsid w:val="00DA1C4A"/>
    <w:rsid w:val="00DA1C8D"/>
    <w:rsid w:val="00DA1CDE"/>
    <w:rsid w:val="00DA1E51"/>
    <w:rsid w:val="00DA22F4"/>
    <w:rsid w:val="00DA2740"/>
    <w:rsid w:val="00DA2891"/>
    <w:rsid w:val="00DA291F"/>
    <w:rsid w:val="00DA2945"/>
    <w:rsid w:val="00DA2CE2"/>
    <w:rsid w:val="00DA2DC4"/>
    <w:rsid w:val="00DA30EC"/>
    <w:rsid w:val="00DA33BD"/>
    <w:rsid w:val="00DA3DC1"/>
    <w:rsid w:val="00DA3DE5"/>
    <w:rsid w:val="00DA4299"/>
    <w:rsid w:val="00DA43B3"/>
    <w:rsid w:val="00DA43B6"/>
    <w:rsid w:val="00DA43C6"/>
    <w:rsid w:val="00DA4510"/>
    <w:rsid w:val="00DA49A4"/>
    <w:rsid w:val="00DA4DA5"/>
    <w:rsid w:val="00DA4DE3"/>
    <w:rsid w:val="00DA4F3E"/>
    <w:rsid w:val="00DA4F6A"/>
    <w:rsid w:val="00DA4FA8"/>
    <w:rsid w:val="00DA5259"/>
    <w:rsid w:val="00DA53C4"/>
    <w:rsid w:val="00DA5860"/>
    <w:rsid w:val="00DA5CEA"/>
    <w:rsid w:val="00DA602C"/>
    <w:rsid w:val="00DA667F"/>
    <w:rsid w:val="00DA68A8"/>
    <w:rsid w:val="00DA6C7E"/>
    <w:rsid w:val="00DA73AA"/>
    <w:rsid w:val="00DA7A45"/>
    <w:rsid w:val="00DB0086"/>
    <w:rsid w:val="00DB024D"/>
    <w:rsid w:val="00DB0A12"/>
    <w:rsid w:val="00DB0AC0"/>
    <w:rsid w:val="00DB0BB7"/>
    <w:rsid w:val="00DB0C15"/>
    <w:rsid w:val="00DB0C65"/>
    <w:rsid w:val="00DB1EBB"/>
    <w:rsid w:val="00DB1F82"/>
    <w:rsid w:val="00DB260E"/>
    <w:rsid w:val="00DB2632"/>
    <w:rsid w:val="00DB276D"/>
    <w:rsid w:val="00DB295F"/>
    <w:rsid w:val="00DB348D"/>
    <w:rsid w:val="00DB35F0"/>
    <w:rsid w:val="00DB3BE5"/>
    <w:rsid w:val="00DB3FC2"/>
    <w:rsid w:val="00DB40C6"/>
    <w:rsid w:val="00DB488E"/>
    <w:rsid w:val="00DB4B0E"/>
    <w:rsid w:val="00DB4D36"/>
    <w:rsid w:val="00DB4D6A"/>
    <w:rsid w:val="00DB5294"/>
    <w:rsid w:val="00DB5380"/>
    <w:rsid w:val="00DB5623"/>
    <w:rsid w:val="00DB57D6"/>
    <w:rsid w:val="00DB5B8E"/>
    <w:rsid w:val="00DB6174"/>
    <w:rsid w:val="00DB63DC"/>
    <w:rsid w:val="00DB66A3"/>
    <w:rsid w:val="00DB67DA"/>
    <w:rsid w:val="00DB6CD5"/>
    <w:rsid w:val="00DB7B02"/>
    <w:rsid w:val="00DB7BBA"/>
    <w:rsid w:val="00DC05D9"/>
    <w:rsid w:val="00DC063A"/>
    <w:rsid w:val="00DC0A7D"/>
    <w:rsid w:val="00DC0D54"/>
    <w:rsid w:val="00DC10F3"/>
    <w:rsid w:val="00DC1129"/>
    <w:rsid w:val="00DC1137"/>
    <w:rsid w:val="00DC21D3"/>
    <w:rsid w:val="00DC2939"/>
    <w:rsid w:val="00DC2C4C"/>
    <w:rsid w:val="00DC2D9D"/>
    <w:rsid w:val="00DC2FB0"/>
    <w:rsid w:val="00DC30E4"/>
    <w:rsid w:val="00DC3731"/>
    <w:rsid w:val="00DC37BD"/>
    <w:rsid w:val="00DC3960"/>
    <w:rsid w:val="00DC3987"/>
    <w:rsid w:val="00DC3A2C"/>
    <w:rsid w:val="00DC3F67"/>
    <w:rsid w:val="00DC402D"/>
    <w:rsid w:val="00DC45BB"/>
    <w:rsid w:val="00DC4652"/>
    <w:rsid w:val="00DC4AD4"/>
    <w:rsid w:val="00DC4CB0"/>
    <w:rsid w:val="00DC5218"/>
    <w:rsid w:val="00DC52E3"/>
    <w:rsid w:val="00DC58AA"/>
    <w:rsid w:val="00DC5919"/>
    <w:rsid w:val="00DC596C"/>
    <w:rsid w:val="00DC5B59"/>
    <w:rsid w:val="00DC60B7"/>
    <w:rsid w:val="00DC6123"/>
    <w:rsid w:val="00DC6126"/>
    <w:rsid w:val="00DC6138"/>
    <w:rsid w:val="00DC64E5"/>
    <w:rsid w:val="00DC651D"/>
    <w:rsid w:val="00DC6605"/>
    <w:rsid w:val="00DC665A"/>
    <w:rsid w:val="00DC6C68"/>
    <w:rsid w:val="00DC6E10"/>
    <w:rsid w:val="00DC7253"/>
    <w:rsid w:val="00DC72DE"/>
    <w:rsid w:val="00DC7405"/>
    <w:rsid w:val="00DC77D3"/>
    <w:rsid w:val="00DC78B0"/>
    <w:rsid w:val="00DC7DDF"/>
    <w:rsid w:val="00DC7E7F"/>
    <w:rsid w:val="00DC7EB2"/>
    <w:rsid w:val="00DD0556"/>
    <w:rsid w:val="00DD05A8"/>
    <w:rsid w:val="00DD07C5"/>
    <w:rsid w:val="00DD0802"/>
    <w:rsid w:val="00DD14DB"/>
    <w:rsid w:val="00DD1C7D"/>
    <w:rsid w:val="00DD1E3D"/>
    <w:rsid w:val="00DD1E45"/>
    <w:rsid w:val="00DD1E9C"/>
    <w:rsid w:val="00DD1FC6"/>
    <w:rsid w:val="00DD2C38"/>
    <w:rsid w:val="00DD2C88"/>
    <w:rsid w:val="00DD2F88"/>
    <w:rsid w:val="00DD302A"/>
    <w:rsid w:val="00DD31AC"/>
    <w:rsid w:val="00DD31E1"/>
    <w:rsid w:val="00DD3DC6"/>
    <w:rsid w:val="00DD3EEA"/>
    <w:rsid w:val="00DD3FD6"/>
    <w:rsid w:val="00DD400A"/>
    <w:rsid w:val="00DD43B3"/>
    <w:rsid w:val="00DD4464"/>
    <w:rsid w:val="00DD4628"/>
    <w:rsid w:val="00DD47CD"/>
    <w:rsid w:val="00DD48DD"/>
    <w:rsid w:val="00DD4CB8"/>
    <w:rsid w:val="00DD4D00"/>
    <w:rsid w:val="00DD4E68"/>
    <w:rsid w:val="00DD501A"/>
    <w:rsid w:val="00DD523C"/>
    <w:rsid w:val="00DD5272"/>
    <w:rsid w:val="00DD55F5"/>
    <w:rsid w:val="00DD567C"/>
    <w:rsid w:val="00DD5CCF"/>
    <w:rsid w:val="00DD626C"/>
    <w:rsid w:val="00DD67F2"/>
    <w:rsid w:val="00DD6B06"/>
    <w:rsid w:val="00DD7137"/>
    <w:rsid w:val="00DD714F"/>
    <w:rsid w:val="00DD7455"/>
    <w:rsid w:val="00DD76BC"/>
    <w:rsid w:val="00DD7A5D"/>
    <w:rsid w:val="00DE0148"/>
    <w:rsid w:val="00DE0255"/>
    <w:rsid w:val="00DE0A8C"/>
    <w:rsid w:val="00DE0B6E"/>
    <w:rsid w:val="00DE0CF3"/>
    <w:rsid w:val="00DE0DD8"/>
    <w:rsid w:val="00DE0DDD"/>
    <w:rsid w:val="00DE1352"/>
    <w:rsid w:val="00DE1C0A"/>
    <w:rsid w:val="00DE1D8C"/>
    <w:rsid w:val="00DE1F0D"/>
    <w:rsid w:val="00DE2334"/>
    <w:rsid w:val="00DE28A4"/>
    <w:rsid w:val="00DE29BD"/>
    <w:rsid w:val="00DE2FCB"/>
    <w:rsid w:val="00DE39F4"/>
    <w:rsid w:val="00DE4154"/>
    <w:rsid w:val="00DE41D6"/>
    <w:rsid w:val="00DE42AA"/>
    <w:rsid w:val="00DE4564"/>
    <w:rsid w:val="00DE4708"/>
    <w:rsid w:val="00DE4800"/>
    <w:rsid w:val="00DE4856"/>
    <w:rsid w:val="00DE4A99"/>
    <w:rsid w:val="00DE4AE6"/>
    <w:rsid w:val="00DE5035"/>
    <w:rsid w:val="00DE50E4"/>
    <w:rsid w:val="00DE57BA"/>
    <w:rsid w:val="00DE5ABD"/>
    <w:rsid w:val="00DE5DBA"/>
    <w:rsid w:val="00DE646E"/>
    <w:rsid w:val="00DE653C"/>
    <w:rsid w:val="00DE65DE"/>
    <w:rsid w:val="00DE663E"/>
    <w:rsid w:val="00DE69BC"/>
    <w:rsid w:val="00DE6EAB"/>
    <w:rsid w:val="00DE6F0E"/>
    <w:rsid w:val="00DE6F2F"/>
    <w:rsid w:val="00DE70E2"/>
    <w:rsid w:val="00DE738E"/>
    <w:rsid w:val="00DE7B97"/>
    <w:rsid w:val="00DF0B62"/>
    <w:rsid w:val="00DF10B2"/>
    <w:rsid w:val="00DF11A5"/>
    <w:rsid w:val="00DF1981"/>
    <w:rsid w:val="00DF1A96"/>
    <w:rsid w:val="00DF1CAB"/>
    <w:rsid w:val="00DF1D25"/>
    <w:rsid w:val="00DF1F45"/>
    <w:rsid w:val="00DF292A"/>
    <w:rsid w:val="00DF2CD4"/>
    <w:rsid w:val="00DF31B0"/>
    <w:rsid w:val="00DF338F"/>
    <w:rsid w:val="00DF36B2"/>
    <w:rsid w:val="00DF3C50"/>
    <w:rsid w:val="00DF3D5D"/>
    <w:rsid w:val="00DF41CA"/>
    <w:rsid w:val="00DF4238"/>
    <w:rsid w:val="00DF42EA"/>
    <w:rsid w:val="00DF43D8"/>
    <w:rsid w:val="00DF46E0"/>
    <w:rsid w:val="00DF47F9"/>
    <w:rsid w:val="00DF4B06"/>
    <w:rsid w:val="00DF4B57"/>
    <w:rsid w:val="00DF50C1"/>
    <w:rsid w:val="00DF5285"/>
    <w:rsid w:val="00DF5553"/>
    <w:rsid w:val="00DF5FA9"/>
    <w:rsid w:val="00DF6043"/>
    <w:rsid w:val="00DF6546"/>
    <w:rsid w:val="00DF6720"/>
    <w:rsid w:val="00DF688F"/>
    <w:rsid w:val="00DF6C43"/>
    <w:rsid w:val="00DF6CB4"/>
    <w:rsid w:val="00DF722B"/>
    <w:rsid w:val="00DF7433"/>
    <w:rsid w:val="00DF7873"/>
    <w:rsid w:val="00DF7A72"/>
    <w:rsid w:val="00DF7DBF"/>
    <w:rsid w:val="00DF7F8F"/>
    <w:rsid w:val="00DFE692"/>
    <w:rsid w:val="00E002A1"/>
    <w:rsid w:val="00E003DA"/>
    <w:rsid w:val="00E00464"/>
    <w:rsid w:val="00E005BC"/>
    <w:rsid w:val="00E00603"/>
    <w:rsid w:val="00E00C55"/>
    <w:rsid w:val="00E00F22"/>
    <w:rsid w:val="00E0110C"/>
    <w:rsid w:val="00E01225"/>
    <w:rsid w:val="00E01344"/>
    <w:rsid w:val="00E01408"/>
    <w:rsid w:val="00E0147F"/>
    <w:rsid w:val="00E0157C"/>
    <w:rsid w:val="00E01CF4"/>
    <w:rsid w:val="00E0246E"/>
    <w:rsid w:val="00E02DF8"/>
    <w:rsid w:val="00E02E21"/>
    <w:rsid w:val="00E02E58"/>
    <w:rsid w:val="00E03062"/>
    <w:rsid w:val="00E0361A"/>
    <w:rsid w:val="00E03A4B"/>
    <w:rsid w:val="00E03ECE"/>
    <w:rsid w:val="00E04F44"/>
    <w:rsid w:val="00E05374"/>
    <w:rsid w:val="00E053F9"/>
    <w:rsid w:val="00E059CC"/>
    <w:rsid w:val="00E059DB"/>
    <w:rsid w:val="00E05D1F"/>
    <w:rsid w:val="00E06296"/>
    <w:rsid w:val="00E0683B"/>
    <w:rsid w:val="00E06866"/>
    <w:rsid w:val="00E06AB1"/>
    <w:rsid w:val="00E06B7F"/>
    <w:rsid w:val="00E06DA5"/>
    <w:rsid w:val="00E0708D"/>
    <w:rsid w:val="00E070B7"/>
    <w:rsid w:val="00E07301"/>
    <w:rsid w:val="00E0780A"/>
    <w:rsid w:val="00E07D2A"/>
    <w:rsid w:val="00E07F2A"/>
    <w:rsid w:val="00E10044"/>
    <w:rsid w:val="00E1026B"/>
    <w:rsid w:val="00E102FF"/>
    <w:rsid w:val="00E105AF"/>
    <w:rsid w:val="00E1095C"/>
    <w:rsid w:val="00E10CCC"/>
    <w:rsid w:val="00E11864"/>
    <w:rsid w:val="00E119BB"/>
    <w:rsid w:val="00E1228A"/>
    <w:rsid w:val="00E127E4"/>
    <w:rsid w:val="00E12AA1"/>
    <w:rsid w:val="00E12AB8"/>
    <w:rsid w:val="00E12CAD"/>
    <w:rsid w:val="00E12CF0"/>
    <w:rsid w:val="00E12F16"/>
    <w:rsid w:val="00E138CC"/>
    <w:rsid w:val="00E13EC6"/>
    <w:rsid w:val="00E13F92"/>
    <w:rsid w:val="00E150F3"/>
    <w:rsid w:val="00E15140"/>
    <w:rsid w:val="00E1515D"/>
    <w:rsid w:val="00E15C31"/>
    <w:rsid w:val="00E16192"/>
    <w:rsid w:val="00E165CC"/>
    <w:rsid w:val="00E16624"/>
    <w:rsid w:val="00E1665D"/>
    <w:rsid w:val="00E1678A"/>
    <w:rsid w:val="00E16B62"/>
    <w:rsid w:val="00E16D79"/>
    <w:rsid w:val="00E16E04"/>
    <w:rsid w:val="00E16F9D"/>
    <w:rsid w:val="00E1747F"/>
    <w:rsid w:val="00E177AC"/>
    <w:rsid w:val="00E17877"/>
    <w:rsid w:val="00E17921"/>
    <w:rsid w:val="00E179D7"/>
    <w:rsid w:val="00E17C0E"/>
    <w:rsid w:val="00E17FCB"/>
    <w:rsid w:val="00E20A8F"/>
    <w:rsid w:val="00E20B0E"/>
    <w:rsid w:val="00E20BFD"/>
    <w:rsid w:val="00E20ED0"/>
    <w:rsid w:val="00E21021"/>
    <w:rsid w:val="00E215A7"/>
    <w:rsid w:val="00E21621"/>
    <w:rsid w:val="00E217DE"/>
    <w:rsid w:val="00E21973"/>
    <w:rsid w:val="00E21A5D"/>
    <w:rsid w:val="00E21BD4"/>
    <w:rsid w:val="00E21CBA"/>
    <w:rsid w:val="00E22275"/>
    <w:rsid w:val="00E22899"/>
    <w:rsid w:val="00E22E41"/>
    <w:rsid w:val="00E23091"/>
    <w:rsid w:val="00E232AE"/>
    <w:rsid w:val="00E234CE"/>
    <w:rsid w:val="00E23623"/>
    <w:rsid w:val="00E237DB"/>
    <w:rsid w:val="00E2395A"/>
    <w:rsid w:val="00E23A75"/>
    <w:rsid w:val="00E23AE8"/>
    <w:rsid w:val="00E23DF9"/>
    <w:rsid w:val="00E23FDA"/>
    <w:rsid w:val="00E24125"/>
    <w:rsid w:val="00E2413E"/>
    <w:rsid w:val="00E24872"/>
    <w:rsid w:val="00E24B49"/>
    <w:rsid w:val="00E24B6A"/>
    <w:rsid w:val="00E2522C"/>
    <w:rsid w:val="00E25376"/>
    <w:rsid w:val="00E25612"/>
    <w:rsid w:val="00E25797"/>
    <w:rsid w:val="00E25CED"/>
    <w:rsid w:val="00E2638A"/>
    <w:rsid w:val="00E265A0"/>
    <w:rsid w:val="00E265D0"/>
    <w:rsid w:val="00E26660"/>
    <w:rsid w:val="00E269BB"/>
    <w:rsid w:val="00E26B06"/>
    <w:rsid w:val="00E2740E"/>
    <w:rsid w:val="00E27411"/>
    <w:rsid w:val="00E2743D"/>
    <w:rsid w:val="00E2744E"/>
    <w:rsid w:val="00E275DB"/>
    <w:rsid w:val="00E27817"/>
    <w:rsid w:val="00E27F6F"/>
    <w:rsid w:val="00E305E0"/>
    <w:rsid w:val="00E3061B"/>
    <w:rsid w:val="00E3093F"/>
    <w:rsid w:val="00E30A48"/>
    <w:rsid w:val="00E310BB"/>
    <w:rsid w:val="00E31144"/>
    <w:rsid w:val="00E31148"/>
    <w:rsid w:val="00E3119D"/>
    <w:rsid w:val="00E3133E"/>
    <w:rsid w:val="00E314A5"/>
    <w:rsid w:val="00E31938"/>
    <w:rsid w:val="00E3195D"/>
    <w:rsid w:val="00E31C3C"/>
    <w:rsid w:val="00E31CE8"/>
    <w:rsid w:val="00E324EC"/>
    <w:rsid w:val="00E32579"/>
    <w:rsid w:val="00E326AF"/>
    <w:rsid w:val="00E32937"/>
    <w:rsid w:val="00E32A37"/>
    <w:rsid w:val="00E32EB8"/>
    <w:rsid w:val="00E33158"/>
    <w:rsid w:val="00E3319C"/>
    <w:rsid w:val="00E331A9"/>
    <w:rsid w:val="00E3376A"/>
    <w:rsid w:val="00E3380A"/>
    <w:rsid w:val="00E33A88"/>
    <w:rsid w:val="00E33F78"/>
    <w:rsid w:val="00E34469"/>
    <w:rsid w:val="00E34B0A"/>
    <w:rsid w:val="00E34CD9"/>
    <w:rsid w:val="00E3536C"/>
    <w:rsid w:val="00E35385"/>
    <w:rsid w:val="00E35497"/>
    <w:rsid w:val="00E358D1"/>
    <w:rsid w:val="00E35C4E"/>
    <w:rsid w:val="00E36BC6"/>
    <w:rsid w:val="00E36CD5"/>
    <w:rsid w:val="00E37362"/>
    <w:rsid w:val="00E374B6"/>
    <w:rsid w:val="00E3797E"/>
    <w:rsid w:val="00E37C8D"/>
    <w:rsid w:val="00E37D97"/>
    <w:rsid w:val="00E37DA8"/>
    <w:rsid w:val="00E37E93"/>
    <w:rsid w:val="00E37EA1"/>
    <w:rsid w:val="00E40CEA"/>
    <w:rsid w:val="00E4116C"/>
    <w:rsid w:val="00E41215"/>
    <w:rsid w:val="00E415AF"/>
    <w:rsid w:val="00E417DE"/>
    <w:rsid w:val="00E419D0"/>
    <w:rsid w:val="00E41ADD"/>
    <w:rsid w:val="00E41F8D"/>
    <w:rsid w:val="00E4231A"/>
    <w:rsid w:val="00E425CF"/>
    <w:rsid w:val="00E42837"/>
    <w:rsid w:val="00E42B97"/>
    <w:rsid w:val="00E43129"/>
    <w:rsid w:val="00E431FF"/>
    <w:rsid w:val="00E43249"/>
    <w:rsid w:val="00E435E7"/>
    <w:rsid w:val="00E43735"/>
    <w:rsid w:val="00E43A77"/>
    <w:rsid w:val="00E43E95"/>
    <w:rsid w:val="00E441E8"/>
    <w:rsid w:val="00E44819"/>
    <w:rsid w:val="00E45116"/>
    <w:rsid w:val="00E459B6"/>
    <w:rsid w:val="00E45B89"/>
    <w:rsid w:val="00E45C80"/>
    <w:rsid w:val="00E45D6E"/>
    <w:rsid w:val="00E45F62"/>
    <w:rsid w:val="00E460EE"/>
    <w:rsid w:val="00E462BF"/>
    <w:rsid w:val="00E46393"/>
    <w:rsid w:val="00E4656B"/>
    <w:rsid w:val="00E465B2"/>
    <w:rsid w:val="00E46680"/>
    <w:rsid w:val="00E4681B"/>
    <w:rsid w:val="00E4683C"/>
    <w:rsid w:val="00E46AEA"/>
    <w:rsid w:val="00E46D8A"/>
    <w:rsid w:val="00E46FC2"/>
    <w:rsid w:val="00E4722C"/>
    <w:rsid w:val="00E47368"/>
    <w:rsid w:val="00E473FE"/>
    <w:rsid w:val="00E47A23"/>
    <w:rsid w:val="00E47EF3"/>
    <w:rsid w:val="00E47EFF"/>
    <w:rsid w:val="00E500F6"/>
    <w:rsid w:val="00E502D0"/>
    <w:rsid w:val="00E50A4C"/>
    <w:rsid w:val="00E517C1"/>
    <w:rsid w:val="00E518C9"/>
    <w:rsid w:val="00E521BE"/>
    <w:rsid w:val="00E5221F"/>
    <w:rsid w:val="00E52314"/>
    <w:rsid w:val="00E528A5"/>
    <w:rsid w:val="00E52973"/>
    <w:rsid w:val="00E52E5B"/>
    <w:rsid w:val="00E5307D"/>
    <w:rsid w:val="00E53111"/>
    <w:rsid w:val="00E53324"/>
    <w:rsid w:val="00E53362"/>
    <w:rsid w:val="00E53647"/>
    <w:rsid w:val="00E53C95"/>
    <w:rsid w:val="00E53D2C"/>
    <w:rsid w:val="00E53DC9"/>
    <w:rsid w:val="00E540CA"/>
    <w:rsid w:val="00E5441E"/>
    <w:rsid w:val="00E548FF"/>
    <w:rsid w:val="00E54BFC"/>
    <w:rsid w:val="00E54C17"/>
    <w:rsid w:val="00E54E03"/>
    <w:rsid w:val="00E54E4E"/>
    <w:rsid w:val="00E54EAE"/>
    <w:rsid w:val="00E55234"/>
    <w:rsid w:val="00E552FC"/>
    <w:rsid w:val="00E555E5"/>
    <w:rsid w:val="00E55835"/>
    <w:rsid w:val="00E55D1B"/>
    <w:rsid w:val="00E56074"/>
    <w:rsid w:val="00E5609F"/>
    <w:rsid w:val="00E56124"/>
    <w:rsid w:val="00E565CC"/>
    <w:rsid w:val="00E566CB"/>
    <w:rsid w:val="00E56905"/>
    <w:rsid w:val="00E56B14"/>
    <w:rsid w:val="00E5732E"/>
    <w:rsid w:val="00E57AE1"/>
    <w:rsid w:val="00E57D88"/>
    <w:rsid w:val="00E6015F"/>
    <w:rsid w:val="00E608CA"/>
    <w:rsid w:val="00E60A4D"/>
    <w:rsid w:val="00E60C5A"/>
    <w:rsid w:val="00E60D98"/>
    <w:rsid w:val="00E619ED"/>
    <w:rsid w:val="00E619F2"/>
    <w:rsid w:val="00E61AC7"/>
    <w:rsid w:val="00E61B42"/>
    <w:rsid w:val="00E61E1E"/>
    <w:rsid w:val="00E623CA"/>
    <w:rsid w:val="00E62B60"/>
    <w:rsid w:val="00E62B86"/>
    <w:rsid w:val="00E62C8F"/>
    <w:rsid w:val="00E630A1"/>
    <w:rsid w:val="00E632DB"/>
    <w:rsid w:val="00E6330F"/>
    <w:rsid w:val="00E63BD8"/>
    <w:rsid w:val="00E63F03"/>
    <w:rsid w:val="00E64064"/>
    <w:rsid w:val="00E64226"/>
    <w:rsid w:val="00E64AAB"/>
    <w:rsid w:val="00E64E34"/>
    <w:rsid w:val="00E64ECC"/>
    <w:rsid w:val="00E6532B"/>
    <w:rsid w:val="00E65B5A"/>
    <w:rsid w:val="00E660BA"/>
    <w:rsid w:val="00E660CD"/>
    <w:rsid w:val="00E66B09"/>
    <w:rsid w:val="00E66D08"/>
    <w:rsid w:val="00E670DA"/>
    <w:rsid w:val="00E672A3"/>
    <w:rsid w:val="00E6747E"/>
    <w:rsid w:val="00E675AA"/>
    <w:rsid w:val="00E67951"/>
    <w:rsid w:val="00E67DE1"/>
    <w:rsid w:val="00E67E6D"/>
    <w:rsid w:val="00E700FB"/>
    <w:rsid w:val="00E701CB"/>
    <w:rsid w:val="00E70201"/>
    <w:rsid w:val="00E706E9"/>
    <w:rsid w:val="00E70E9A"/>
    <w:rsid w:val="00E7146B"/>
    <w:rsid w:val="00E71AFE"/>
    <w:rsid w:val="00E71B46"/>
    <w:rsid w:val="00E71D9F"/>
    <w:rsid w:val="00E72434"/>
    <w:rsid w:val="00E72CE3"/>
    <w:rsid w:val="00E72D79"/>
    <w:rsid w:val="00E73106"/>
    <w:rsid w:val="00E73928"/>
    <w:rsid w:val="00E73ABF"/>
    <w:rsid w:val="00E73FE9"/>
    <w:rsid w:val="00E74605"/>
    <w:rsid w:val="00E7475F"/>
    <w:rsid w:val="00E75209"/>
    <w:rsid w:val="00E753CF"/>
    <w:rsid w:val="00E75577"/>
    <w:rsid w:val="00E75688"/>
    <w:rsid w:val="00E75CAA"/>
    <w:rsid w:val="00E760D7"/>
    <w:rsid w:val="00E76260"/>
    <w:rsid w:val="00E76D00"/>
    <w:rsid w:val="00E76D5F"/>
    <w:rsid w:val="00E775F0"/>
    <w:rsid w:val="00E77836"/>
    <w:rsid w:val="00E77B42"/>
    <w:rsid w:val="00E80159"/>
    <w:rsid w:val="00E8044A"/>
    <w:rsid w:val="00E8087F"/>
    <w:rsid w:val="00E80A5F"/>
    <w:rsid w:val="00E80AE8"/>
    <w:rsid w:val="00E81078"/>
    <w:rsid w:val="00E810A6"/>
    <w:rsid w:val="00E811B4"/>
    <w:rsid w:val="00E812E8"/>
    <w:rsid w:val="00E81332"/>
    <w:rsid w:val="00E8181A"/>
    <w:rsid w:val="00E81CD1"/>
    <w:rsid w:val="00E81FF0"/>
    <w:rsid w:val="00E82271"/>
    <w:rsid w:val="00E82299"/>
    <w:rsid w:val="00E826EE"/>
    <w:rsid w:val="00E8289C"/>
    <w:rsid w:val="00E829D7"/>
    <w:rsid w:val="00E83335"/>
    <w:rsid w:val="00E83565"/>
    <w:rsid w:val="00E835C8"/>
    <w:rsid w:val="00E836EC"/>
    <w:rsid w:val="00E839CE"/>
    <w:rsid w:val="00E842CE"/>
    <w:rsid w:val="00E84C72"/>
    <w:rsid w:val="00E84E57"/>
    <w:rsid w:val="00E8513F"/>
    <w:rsid w:val="00E8527F"/>
    <w:rsid w:val="00E855E2"/>
    <w:rsid w:val="00E858A1"/>
    <w:rsid w:val="00E85FFB"/>
    <w:rsid w:val="00E860DC"/>
    <w:rsid w:val="00E86696"/>
    <w:rsid w:val="00E86BBD"/>
    <w:rsid w:val="00E86E0A"/>
    <w:rsid w:val="00E87081"/>
    <w:rsid w:val="00E871B1"/>
    <w:rsid w:val="00E8760C"/>
    <w:rsid w:val="00E877C1"/>
    <w:rsid w:val="00E903B2"/>
    <w:rsid w:val="00E90553"/>
    <w:rsid w:val="00E90765"/>
    <w:rsid w:val="00E918FC"/>
    <w:rsid w:val="00E919DF"/>
    <w:rsid w:val="00E91B59"/>
    <w:rsid w:val="00E91F68"/>
    <w:rsid w:val="00E92815"/>
    <w:rsid w:val="00E92A9E"/>
    <w:rsid w:val="00E92CD2"/>
    <w:rsid w:val="00E92D40"/>
    <w:rsid w:val="00E92D4C"/>
    <w:rsid w:val="00E93062"/>
    <w:rsid w:val="00E93251"/>
    <w:rsid w:val="00E9335E"/>
    <w:rsid w:val="00E9339D"/>
    <w:rsid w:val="00E933BA"/>
    <w:rsid w:val="00E933F2"/>
    <w:rsid w:val="00E9350E"/>
    <w:rsid w:val="00E93C9C"/>
    <w:rsid w:val="00E93D29"/>
    <w:rsid w:val="00E94216"/>
    <w:rsid w:val="00E94A91"/>
    <w:rsid w:val="00E94BC4"/>
    <w:rsid w:val="00E94C72"/>
    <w:rsid w:val="00E94E24"/>
    <w:rsid w:val="00E94E9E"/>
    <w:rsid w:val="00E95010"/>
    <w:rsid w:val="00E9520D"/>
    <w:rsid w:val="00E95331"/>
    <w:rsid w:val="00E95D82"/>
    <w:rsid w:val="00E95F3E"/>
    <w:rsid w:val="00E96391"/>
    <w:rsid w:val="00E964B1"/>
    <w:rsid w:val="00E96805"/>
    <w:rsid w:val="00E96C89"/>
    <w:rsid w:val="00E96E9B"/>
    <w:rsid w:val="00E97440"/>
    <w:rsid w:val="00E97637"/>
    <w:rsid w:val="00E97963"/>
    <w:rsid w:val="00E97A1F"/>
    <w:rsid w:val="00E97C17"/>
    <w:rsid w:val="00E97D41"/>
    <w:rsid w:val="00E97EE1"/>
    <w:rsid w:val="00E97FB2"/>
    <w:rsid w:val="00EA00C2"/>
    <w:rsid w:val="00EA0147"/>
    <w:rsid w:val="00EA07B1"/>
    <w:rsid w:val="00EA0FA0"/>
    <w:rsid w:val="00EA11A1"/>
    <w:rsid w:val="00EA1238"/>
    <w:rsid w:val="00EA1CF0"/>
    <w:rsid w:val="00EA1D22"/>
    <w:rsid w:val="00EA2E5A"/>
    <w:rsid w:val="00EA320C"/>
    <w:rsid w:val="00EA3C08"/>
    <w:rsid w:val="00EA3C9F"/>
    <w:rsid w:val="00EA3FFA"/>
    <w:rsid w:val="00EA40BB"/>
    <w:rsid w:val="00EA4724"/>
    <w:rsid w:val="00EA4E19"/>
    <w:rsid w:val="00EA4F53"/>
    <w:rsid w:val="00EA51D9"/>
    <w:rsid w:val="00EA5278"/>
    <w:rsid w:val="00EA52AD"/>
    <w:rsid w:val="00EA5742"/>
    <w:rsid w:val="00EA57A2"/>
    <w:rsid w:val="00EA5D2A"/>
    <w:rsid w:val="00EA5FB8"/>
    <w:rsid w:val="00EA5FE6"/>
    <w:rsid w:val="00EA6653"/>
    <w:rsid w:val="00EA6DEC"/>
    <w:rsid w:val="00EA6E0B"/>
    <w:rsid w:val="00EA6E3B"/>
    <w:rsid w:val="00EA6E4C"/>
    <w:rsid w:val="00EA6F0D"/>
    <w:rsid w:val="00EA708A"/>
    <w:rsid w:val="00EA7174"/>
    <w:rsid w:val="00EA7642"/>
    <w:rsid w:val="00EA76AE"/>
    <w:rsid w:val="00EA7CF3"/>
    <w:rsid w:val="00EA7EE2"/>
    <w:rsid w:val="00EA7EEF"/>
    <w:rsid w:val="00EA7F50"/>
    <w:rsid w:val="00EB00B9"/>
    <w:rsid w:val="00EB018D"/>
    <w:rsid w:val="00EB03ED"/>
    <w:rsid w:val="00EB07A3"/>
    <w:rsid w:val="00EB0D0B"/>
    <w:rsid w:val="00EB0DED"/>
    <w:rsid w:val="00EB1109"/>
    <w:rsid w:val="00EB1B62"/>
    <w:rsid w:val="00EB1C71"/>
    <w:rsid w:val="00EB1F83"/>
    <w:rsid w:val="00EB2324"/>
    <w:rsid w:val="00EB23C1"/>
    <w:rsid w:val="00EB2516"/>
    <w:rsid w:val="00EB2776"/>
    <w:rsid w:val="00EB32C8"/>
    <w:rsid w:val="00EB3350"/>
    <w:rsid w:val="00EB34E4"/>
    <w:rsid w:val="00EB3665"/>
    <w:rsid w:val="00EB3793"/>
    <w:rsid w:val="00EB391C"/>
    <w:rsid w:val="00EB3EEB"/>
    <w:rsid w:val="00EB43A9"/>
    <w:rsid w:val="00EB4801"/>
    <w:rsid w:val="00EB4C45"/>
    <w:rsid w:val="00EB4CF0"/>
    <w:rsid w:val="00EB4F28"/>
    <w:rsid w:val="00EB5010"/>
    <w:rsid w:val="00EB5796"/>
    <w:rsid w:val="00EB5842"/>
    <w:rsid w:val="00EB5DB7"/>
    <w:rsid w:val="00EB5F20"/>
    <w:rsid w:val="00EB6044"/>
    <w:rsid w:val="00EB61A8"/>
    <w:rsid w:val="00EB676B"/>
    <w:rsid w:val="00EB683D"/>
    <w:rsid w:val="00EB6BDF"/>
    <w:rsid w:val="00EB6DBE"/>
    <w:rsid w:val="00EB70F3"/>
    <w:rsid w:val="00EB7B43"/>
    <w:rsid w:val="00EC0310"/>
    <w:rsid w:val="00EC0444"/>
    <w:rsid w:val="00EC04F5"/>
    <w:rsid w:val="00EC0827"/>
    <w:rsid w:val="00EC0926"/>
    <w:rsid w:val="00EC09E7"/>
    <w:rsid w:val="00EC0A60"/>
    <w:rsid w:val="00EC0A93"/>
    <w:rsid w:val="00EC0B1F"/>
    <w:rsid w:val="00EC0DB7"/>
    <w:rsid w:val="00EC0DF7"/>
    <w:rsid w:val="00EC0DFF"/>
    <w:rsid w:val="00EC1499"/>
    <w:rsid w:val="00EC14ED"/>
    <w:rsid w:val="00EC18A6"/>
    <w:rsid w:val="00EC1A2B"/>
    <w:rsid w:val="00EC1DA3"/>
    <w:rsid w:val="00EC1E1D"/>
    <w:rsid w:val="00EC1F13"/>
    <w:rsid w:val="00EC209C"/>
    <w:rsid w:val="00EC26CB"/>
    <w:rsid w:val="00EC2732"/>
    <w:rsid w:val="00EC2767"/>
    <w:rsid w:val="00EC29D6"/>
    <w:rsid w:val="00EC2B98"/>
    <w:rsid w:val="00EC3056"/>
    <w:rsid w:val="00EC327B"/>
    <w:rsid w:val="00EC3724"/>
    <w:rsid w:val="00EC3817"/>
    <w:rsid w:val="00EC391D"/>
    <w:rsid w:val="00EC3920"/>
    <w:rsid w:val="00EC3AA2"/>
    <w:rsid w:val="00EC4251"/>
    <w:rsid w:val="00EC458E"/>
    <w:rsid w:val="00EC45B4"/>
    <w:rsid w:val="00EC46A3"/>
    <w:rsid w:val="00EC471A"/>
    <w:rsid w:val="00EC4ADB"/>
    <w:rsid w:val="00EC4C66"/>
    <w:rsid w:val="00EC4DFA"/>
    <w:rsid w:val="00EC5029"/>
    <w:rsid w:val="00EC5353"/>
    <w:rsid w:val="00EC5DE2"/>
    <w:rsid w:val="00EC62B3"/>
    <w:rsid w:val="00EC6540"/>
    <w:rsid w:val="00EC6550"/>
    <w:rsid w:val="00EC6554"/>
    <w:rsid w:val="00EC6654"/>
    <w:rsid w:val="00EC6709"/>
    <w:rsid w:val="00EC6918"/>
    <w:rsid w:val="00EC6B47"/>
    <w:rsid w:val="00EC6DB5"/>
    <w:rsid w:val="00EC7B4B"/>
    <w:rsid w:val="00EC7B65"/>
    <w:rsid w:val="00EC7B75"/>
    <w:rsid w:val="00EC7CC4"/>
    <w:rsid w:val="00ED03B2"/>
    <w:rsid w:val="00ED08F7"/>
    <w:rsid w:val="00ED15BD"/>
    <w:rsid w:val="00ED1922"/>
    <w:rsid w:val="00ED1C0D"/>
    <w:rsid w:val="00ED1C7F"/>
    <w:rsid w:val="00ED1E8D"/>
    <w:rsid w:val="00ED1F29"/>
    <w:rsid w:val="00ED20AE"/>
    <w:rsid w:val="00ED24B0"/>
    <w:rsid w:val="00ED2573"/>
    <w:rsid w:val="00ED2626"/>
    <w:rsid w:val="00ED26AB"/>
    <w:rsid w:val="00ED279B"/>
    <w:rsid w:val="00ED2BB7"/>
    <w:rsid w:val="00ED2E93"/>
    <w:rsid w:val="00ED2EBA"/>
    <w:rsid w:val="00ED2F7E"/>
    <w:rsid w:val="00ED31ED"/>
    <w:rsid w:val="00ED342F"/>
    <w:rsid w:val="00ED34A2"/>
    <w:rsid w:val="00ED3638"/>
    <w:rsid w:val="00ED36B0"/>
    <w:rsid w:val="00ED43FD"/>
    <w:rsid w:val="00ED4424"/>
    <w:rsid w:val="00ED4745"/>
    <w:rsid w:val="00ED4C61"/>
    <w:rsid w:val="00ED4CFD"/>
    <w:rsid w:val="00ED4F0A"/>
    <w:rsid w:val="00ED501D"/>
    <w:rsid w:val="00ED51FB"/>
    <w:rsid w:val="00ED58CB"/>
    <w:rsid w:val="00ED59E9"/>
    <w:rsid w:val="00ED5BBF"/>
    <w:rsid w:val="00ED5C85"/>
    <w:rsid w:val="00ED5D4B"/>
    <w:rsid w:val="00ED602D"/>
    <w:rsid w:val="00ED603D"/>
    <w:rsid w:val="00ED6227"/>
    <w:rsid w:val="00ED637D"/>
    <w:rsid w:val="00ED6495"/>
    <w:rsid w:val="00ED653A"/>
    <w:rsid w:val="00ED6620"/>
    <w:rsid w:val="00ED6AE5"/>
    <w:rsid w:val="00ED6DBD"/>
    <w:rsid w:val="00ED705B"/>
    <w:rsid w:val="00ED7074"/>
    <w:rsid w:val="00ED70A7"/>
    <w:rsid w:val="00ED726E"/>
    <w:rsid w:val="00ED73F1"/>
    <w:rsid w:val="00ED76D2"/>
    <w:rsid w:val="00ED7CE9"/>
    <w:rsid w:val="00EE015D"/>
    <w:rsid w:val="00EE04B9"/>
    <w:rsid w:val="00EE0953"/>
    <w:rsid w:val="00EE0AE3"/>
    <w:rsid w:val="00EE0CBC"/>
    <w:rsid w:val="00EE0D5A"/>
    <w:rsid w:val="00EE106D"/>
    <w:rsid w:val="00EE16B0"/>
    <w:rsid w:val="00EE1927"/>
    <w:rsid w:val="00EE1BF2"/>
    <w:rsid w:val="00EE1D11"/>
    <w:rsid w:val="00EE1F56"/>
    <w:rsid w:val="00EE2121"/>
    <w:rsid w:val="00EE2601"/>
    <w:rsid w:val="00EE2B83"/>
    <w:rsid w:val="00EE30D9"/>
    <w:rsid w:val="00EE342F"/>
    <w:rsid w:val="00EE376F"/>
    <w:rsid w:val="00EE3791"/>
    <w:rsid w:val="00EE3D7F"/>
    <w:rsid w:val="00EE3EB8"/>
    <w:rsid w:val="00EE3FB0"/>
    <w:rsid w:val="00EE4426"/>
    <w:rsid w:val="00EE44E9"/>
    <w:rsid w:val="00EE4A10"/>
    <w:rsid w:val="00EE4B21"/>
    <w:rsid w:val="00EE4BDD"/>
    <w:rsid w:val="00EE4F27"/>
    <w:rsid w:val="00EE4FE2"/>
    <w:rsid w:val="00EE5473"/>
    <w:rsid w:val="00EE5797"/>
    <w:rsid w:val="00EE5806"/>
    <w:rsid w:val="00EE5A0A"/>
    <w:rsid w:val="00EE6041"/>
    <w:rsid w:val="00EE636D"/>
    <w:rsid w:val="00EE65D2"/>
    <w:rsid w:val="00EE65EF"/>
    <w:rsid w:val="00EE65F1"/>
    <w:rsid w:val="00EE696D"/>
    <w:rsid w:val="00EE6A76"/>
    <w:rsid w:val="00EE6AA2"/>
    <w:rsid w:val="00EE6BDB"/>
    <w:rsid w:val="00EE6E42"/>
    <w:rsid w:val="00EE6E99"/>
    <w:rsid w:val="00EE714B"/>
    <w:rsid w:val="00EE7157"/>
    <w:rsid w:val="00EE7B12"/>
    <w:rsid w:val="00EE7DB5"/>
    <w:rsid w:val="00EF02AF"/>
    <w:rsid w:val="00EF02FB"/>
    <w:rsid w:val="00EF066D"/>
    <w:rsid w:val="00EF0CD9"/>
    <w:rsid w:val="00EF0D16"/>
    <w:rsid w:val="00EF0EBE"/>
    <w:rsid w:val="00EF0F54"/>
    <w:rsid w:val="00EF1152"/>
    <w:rsid w:val="00EF1572"/>
    <w:rsid w:val="00EF195D"/>
    <w:rsid w:val="00EF19A4"/>
    <w:rsid w:val="00EF1BDF"/>
    <w:rsid w:val="00EF1CE0"/>
    <w:rsid w:val="00EF1E4B"/>
    <w:rsid w:val="00EF2104"/>
    <w:rsid w:val="00EF22A5"/>
    <w:rsid w:val="00EF25BF"/>
    <w:rsid w:val="00EF294C"/>
    <w:rsid w:val="00EF32D5"/>
    <w:rsid w:val="00EF3367"/>
    <w:rsid w:val="00EF3C51"/>
    <w:rsid w:val="00EF4220"/>
    <w:rsid w:val="00EF4D41"/>
    <w:rsid w:val="00EF4FBF"/>
    <w:rsid w:val="00EF524E"/>
    <w:rsid w:val="00EF5630"/>
    <w:rsid w:val="00EF5AC7"/>
    <w:rsid w:val="00EF655A"/>
    <w:rsid w:val="00EF6CCF"/>
    <w:rsid w:val="00EF6FBA"/>
    <w:rsid w:val="00EF71D6"/>
    <w:rsid w:val="00EF79D5"/>
    <w:rsid w:val="00F0001D"/>
    <w:rsid w:val="00F00605"/>
    <w:rsid w:val="00F00AB1"/>
    <w:rsid w:val="00F00DD7"/>
    <w:rsid w:val="00F010AD"/>
    <w:rsid w:val="00F01174"/>
    <w:rsid w:val="00F0146B"/>
    <w:rsid w:val="00F01738"/>
    <w:rsid w:val="00F01A23"/>
    <w:rsid w:val="00F01B9A"/>
    <w:rsid w:val="00F01C19"/>
    <w:rsid w:val="00F021A0"/>
    <w:rsid w:val="00F02295"/>
    <w:rsid w:val="00F02684"/>
    <w:rsid w:val="00F027EF"/>
    <w:rsid w:val="00F03DB1"/>
    <w:rsid w:val="00F03F5B"/>
    <w:rsid w:val="00F04258"/>
    <w:rsid w:val="00F0446A"/>
    <w:rsid w:val="00F04562"/>
    <w:rsid w:val="00F046AD"/>
    <w:rsid w:val="00F046CB"/>
    <w:rsid w:val="00F04BEE"/>
    <w:rsid w:val="00F0522D"/>
    <w:rsid w:val="00F052C0"/>
    <w:rsid w:val="00F0535E"/>
    <w:rsid w:val="00F0538C"/>
    <w:rsid w:val="00F057A9"/>
    <w:rsid w:val="00F059CC"/>
    <w:rsid w:val="00F05B7B"/>
    <w:rsid w:val="00F05DBD"/>
    <w:rsid w:val="00F05E30"/>
    <w:rsid w:val="00F05F13"/>
    <w:rsid w:val="00F060C1"/>
    <w:rsid w:val="00F060DF"/>
    <w:rsid w:val="00F062AF"/>
    <w:rsid w:val="00F063BF"/>
    <w:rsid w:val="00F06566"/>
    <w:rsid w:val="00F0698C"/>
    <w:rsid w:val="00F06CB9"/>
    <w:rsid w:val="00F06D0E"/>
    <w:rsid w:val="00F06D5A"/>
    <w:rsid w:val="00F06E7E"/>
    <w:rsid w:val="00F07427"/>
    <w:rsid w:val="00F07434"/>
    <w:rsid w:val="00F07C0F"/>
    <w:rsid w:val="00F104FB"/>
    <w:rsid w:val="00F10B34"/>
    <w:rsid w:val="00F10F85"/>
    <w:rsid w:val="00F110A0"/>
    <w:rsid w:val="00F11118"/>
    <w:rsid w:val="00F1178B"/>
    <w:rsid w:val="00F1187D"/>
    <w:rsid w:val="00F11B3D"/>
    <w:rsid w:val="00F122C5"/>
    <w:rsid w:val="00F127CC"/>
    <w:rsid w:val="00F128E9"/>
    <w:rsid w:val="00F12980"/>
    <w:rsid w:val="00F12B39"/>
    <w:rsid w:val="00F12E67"/>
    <w:rsid w:val="00F130E8"/>
    <w:rsid w:val="00F1370C"/>
    <w:rsid w:val="00F13CE3"/>
    <w:rsid w:val="00F1432B"/>
    <w:rsid w:val="00F1440D"/>
    <w:rsid w:val="00F14792"/>
    <w:rsid w:val="00F14A35"/>
    <w:rsid w:val="00F14BE2"/>
    <w:rsid w:val="00F14FA6"/>
    <w:rsid w:val="00F14FD7"/>
    <w:rsid w:val="00F1513C"/>
    <w:rsid w:val="00F151BC"/>
    <w:rsid w:val="00F151EF"/>
    <w:rsid w:val="00F1523D"/>
    <w:rsid w:val="00F15C14"/>
    <w:rsid w:val="00F15C6F"/>
    <w:rsid w:val="00F15FD6"/>
    <w:rsid w:val="00F16558"/>
    <w:rsid w:val="00F165AE"/>
    <w:rsid w:val="00F16632"/>
    <w:rsid w:val="00F16E37"/>
    <w:rsid w:val="00F16E47"/>
    <w:rsid w:val="00F16E8A"/>
    <w:rsid w:val="00F171D3"/>
    <w:rsid w:val="00F1732B"/>
    <w:rsid w:val="00F177DD"/>
    <w:rsid w:val="00F17F10"/>
    <w:rsid w:val="00F209B9"/>
    <w:rsid w:val="00F20BFD"/>
    <w:rsid w:val="00F20C0C"/>
    <w:rsid w:val="00F21055"/>
    <w:rsid w:val="00F214F9"/>
    <w:rsid w:val="00F2162F"/>
    <w:rsid w:val="00F2167F"/>
    <w:rsid w:val="00F21777"/>
    <w:rsid w:val="00F21B5D"/>
    <w:rsid w:val="00F21BF3"/>
    <w:rsid w:val="00F21DCF"/>
    <w:rsid w:val="00F21E1C"/>
    <w:rsid w:val="00F22100"/>
    <w:rsid w:val="00F2225E"/>
    <w:rsid w:val="00F2258E"/>
    <w:rsid w:val="00F22780"/>
    <w:rsid w:val="00F227E4"/>
    <w:rsid w:val="00F22A4D"/>
    <w:rsid w:val="00F22B41"/>
    <w:rsid w:val="00F22C3B"/>
    <w:rsid w:val="00F22EB0"/>
    <w:rsid w:val="00F22F33"/>
    <w:rsid w:val="00F23186"/>
    <w:rsid w:val="00F23320"/>
    <w:rsid w:val="00F236EE"/>
    <w:rsid w:val="00F23C86"/>
    <w:rsid w:val="00F23FF0"/>
    <w:rsid w:val="00F2436A"/>
    <w:rsid w:val="00F24395"/>
    <w:rsid w:val="00F24AC8"/>
    <w:rsid w:val="00F24DFB"/>
    <w:rsid w:val="00F24F27"/>
    <w:rsid w:val="00F25167"/>
    <w:rsid w:val="00F25923"/>
    <w:rsid w:val="00F2594F"/>
    <w:rsid w:val="00F25B08"/>
    <w:rsid w:val="00F26030"/>
    <w:rsid w:val="00F26098"/>
    <w:rsid w:val="00F260EA"/>
    <w:rsid w:val="00F2676C"/>
    <w:rsid w:val="00F26AFB"/>
    <w:rsid w:val="00F26E46"/>
    <w:rsid w:val="00F271EF"/>
    <w:rsid w:val="00F275EC"/>
    <w:rsid w:val="00F27818"/>
    <w:rsid w:val="00F27983"/>
    <w:rsid w:val="00F27F6F"/>
    <w:rsid w:val="00F30456"/>
    <w:rsid w:val="00F30ECD"/>
    <w:rsid w:val="00F31516"/>
    <w:rsid w:val="00F32B47"/>
    <w:rsid w:val="00F32B86"/>
    <w:rsid w:val="00F32D05"/>
    <w:rsid w:val="00F331BE"/>
    <w:rsid w:val="00F3385F"/>
    <w:rsid w:val="00F33B94"/>
    <w:rsid w:val="00F33CF2"/>
    <w:rsid w:val="00F33DEF"/>
    <w:rsid w:val="00F33F16"/>
    <w:rsid w:val="00F34222"/>
    <w:rsid w:val="00F343AC"/>
    <w:rsid w:val="00F349D2"/>
    <w:rsid w:val="00F350D2"/>
    <w:rsid w:val="00F35353"/>
    <w:rsid w:val="00F35836"/>
    <w:rsid w:val="00F36D77"/>
    <w:rsid w:val="00F36DD9"/>
    <w:rsid w:val="00F36EEC"/>
    <w:rsid w:val="00F37164"/>
    <w:rsid w:val="00F37632"/>
    <w:rsid w:val="00F37766"/>
    <w:rsid w:val="00F37A68"/>
    <w:rsid w:val="00F37C9C"/>
    <w:rsid w:val="00F37E64"/>
    <w:rsid w:val="00F40342"/>
    <w:rsid w:val="00F4038F"/>
    <w:rsid w:val="00F40419"/>
    <w:rsid w:val="00F40914"/>
    <w:rsid w:val="00F40990"/>
    <w:rsid w:val="00F40BFC"/>
    <w:rsid w:val="00F40F2A"/>
    <w:rsid w:val="00F413CD"/>
    <w:rsid w:val="00F4157D"/>
    <w:rsid w:val="00F419CC"/>
    <w:rsid w:val="00F41A4D"/>
    <w:rsid w:val="00F42010"/>
    <w:rsid w:val="00F424C9"/>
    <w:rsid w:val="00F42694"/>
    <w:rsid w:val="00F428A9"/>
    <w:rsid w:val="00F428F5"/>
    <w:rsid w:val="00F42956"/>
    <w:rsid w:val="00F42A12"/>
    <w:rsid w:val="00F42B6B"/>
    <w:rsid w:val="00F4325D"/>
    <w:rsid w:val="00F43543"/>
    <w:rsid w:val="00F43742"/>
    <w:rsid w:val="00F437D2"/>
    <w:rsid w:val="00F43E79"/>
    <w:rsid w:val="00F43FDE"/>
    <w:rsid w:val="00F443EF"/>
    <w:rsid w:val="00F44DAD"/>
    <w:rsid w:val="00F45159"/>
    <w:rsid w:val="00F4532D"/>
    <w:rsid w:val="00F4551F"/>
    <w:rsid w:val="00F45589"/>
    <w:rsid w:val="00F45AD1"/>
    <w:rsid w:val="00F45B06"/>
    <w:rsid w:val="00F45B55"/>
    <w:rsid w:val="00F45FBA"/>
    <w:rsid w:val="00F4641F"/>
    <w:rsid w:val="00F46A45"/>
    <w:rsid w:val="00F46ECA"/>
    <w:rsid w:val="00F471CA"/>
    <w:rsid w:val="00F4723A"/>
    <w:rsid w:val="00F4792E"/>
    <w:rsid w:val="00F47FF7"/>
    <w:rsid w:val="00F50070"/>
    <w:rsid w:val="00F507BA"/>
    <w:rsid w:val="00F50C15"/>
    <w:rsid w:val="00F50C9E"/>
    <w:rsid w:val="00F511F1"/>
    <w:rsid w:val="00F51518"/>
    <w:rsid w:val="00F51827"/>
    <w:rsid w:val="00F51C28"/>
    <w:rsid w:val="00F5202B"/>
    <w:rsid w:val="00F52413"/>
    <w:rsid w:val="00F52687"/>
    <w:rsid w:val="00F527E1"/>
    <w:rsid w:val="00F52FAA"/>
    <w:rsid w:val="00F52FD1"/>
    <w:rsid w:val="00F530A9"/>
    <w:rsid w:val="00F53344"/>
    <w:rsid w:val="00F533A1"/>
    <w:rsid w:val="00F535F6"/>
    <w:rsid w:val="00F54089"/>
    <w:rsid w:val="00F541B7"/>
    <w:rsid w:val="00F54457"/>
    <w:rsid w:val="00F54933"/>
    <w:rsid w:val="00F54AD1"/>
    <w:rsid w:val="00F54B22"/>
    <w:rsid w:val="00F54BAC"/>
    <w:rsid w:val="00F54CAA"/>
    <w:rsid w:val="00F55330"/>
    <w:rsid w:val="00F55D51"/>
    <w:rsid w:val="00F56474"/>
    <w:rsid w:val="00F567C5"/>
    <w:rsid w:val="00F56BE5"/>
    <w:rsid w:val="00F56CFA"/>
    <w:rsid w:val="00F56E3A"/>
    <w:rsid w:val="00F56ECE"/>
    <w:rsid w:val="00F57029"/>
    <w:rsid w:val="00F5703D"/>
    <w:rsid w:val="00F57449"/>
    <w:rsid w:val="00F5758D"/>
    <w:rsid w:val="00F602AA"/>
    <w:rsid w:val="00F609A9"/>
    <w:rsid w:val="00F60C25"/>
    <w:rsid w:val="00F60E34"/>
    <w:rsid w:val="00F60FD7"/>
    <w:rsid w:val="00F61163"/>
    <w:rsid w:val="00F61717"/>
    <w:rsid w:val="00F61AD9"/>
    <w:rsid w:val="00F61C49"/>
    <w:rsid w:val="00F625D5"/>
    <w:rsid w:val="00F627EC"/>
    <w:rsid w:val="00F6287D"/>
    <w:rsid w:val="00F628B9"/>
    <w:rsid w:val="00F62FCF"/>
    <w:rsid w:val="00F632C8"/>
    <w:rsid w:val="00F63304"/>
    <w:rsid w:val="00F63CD2"/>
    <w:rsid w:val="00F63FBA"/>
    <w:rsid w:val="00F640C5"/>
    <w:rsid w:val="00F64A9F"/>
    <w:rsid w:val="00F64B20"/>
    <w:rsid w:val="00F64B4F"/>
    <w:rsid w:val="00F64C13"/>
    <w:rsid w:val="00F64DA0"/>
    <w:rsid w:val="00F653C3"/>
    <w:rsid w:val="00F65487"/>
    <w:rsid w:val="00F65FFB"/>
    <w:rsid w:val="00F66237"/>
    <w:rsid w:val="00F66B93"/>
    <w:rsid w:val="00F66BCE"/>
    <w:rsid w:val="00F66C35"/>
    <w:rsid w:val="00F66C69"/>
    <w:rsid w:val="00F670CC"/>
    <w:rsid w:val="00F67A43"/>
    <w:rsid w:val="00F67C6C"/>
    <w:rsid w:val="00F67DC2"/>
    <w:rsid w:val="00F70344"/>
    <w:rsid w:val="00F7079E"/>
    <w:rsid w:val="00F708D9"/>
    <w:rsid w:val="00F70D2F"/>
    <w:rsid w:val="00F70D82"/>
    <w:rsid w:val="00F71764"/>
    <w:rsid w:val="00F72375"/>
    <w:rsid w:val="00F72430"/>
    <w:rsid w:val="00F7340A"/>
    <w:rsid w:val="00F73524"/>
    <w:rsid w:val="00F738EC"/>
    <w:rsid w:val="00F73A22"/>
    <w:rsid w:val="00F73C4E"/>
    <w:rsid w:val="00F73D1E"/>
    <w:rsid w:val="00F73E5D"/>
    <w:rsid w:val="00F740DA"/>
    <w:rsid w:val="00F742CC"/>
    <w:rsid w:val="00F743AD"/>
    <w:rsid w:val="00F744BC"/>
    <w:rsid w:val="00F748C1"/>
    <w:rsid w:val="00F74D58"/>
    <w:rsid w:val="00F74D8F"/>
    <w:rsid w:val="00F74DD2"/>
    <w:rsid w:val="00F75B34"/>
    <w:rsid w:val="00F75BCC"/>
    <w:rsid w:val="00F76284"/>
    <w:rsid w:val="00F77009"/>
    <w:rsid w:val="00F771AB"/>
    <w:rsid w:val="00F77365"/>
    <w:rsid w:val="00F773D5"/>
    <w:rsid w:val="00F77481"/>
    <w:rsid w:val="00F7763B"/>
    <w:rsid w:val="00F779F1"/>
    <w:rsid w:val="00F77A2C"/>
    <w:rsid w:val="00F77D68"/>
    <w:rsid w:val="00F77ECE"/>
    <w:rsid w:val="00F80036"/>
    <w:rsid w:val="00F80D8C"/>
    <w:rsid w:val="00F8161E"/>
    <w:rsid w:val="00F81686"/>
    <w:rsid w:val="00F817E0"/>
    <w:rsid w:val="00F81928"/>
    <w:rsid w:val="00F81BB7"/>
    <w:rsid w:val="00F81D89"/>
    <w:rsid w:val="00F821F9"/>
    <w:rsid w:val="00F82383"/>
    <w:rsid w:val="00F825FE"/>
    <w:rsid w:val="00F82604"/>
    <w:rsid w:val="00F8292F"/>
    <w:rsid w:val="00F82A69"/>
    <w:rsid w:val="00F82C36"/>
    <w:rsid w:val="00F82D36"/>
    <w:rsid w:val="00F839E8"/>
    <w:rsid w:val="00F83AE6"/>
    <w:rsid w:val="00F83B7E"/>
    <w:rsid w:val="00F83ED7"/>
    <w:rsid w:val="00F83F0A"/>
    <w:rsid w:val="00F83F35"/>
    <w:rsid w:val="00F83FC8"/>
    <w:rsid w:val="00F84073"/>
    <w:rsid w:val="00F84436"/>
    <w:rsid w:val="00F8450D"/>
    <w:rsid w:val="00F84AF7"/>
    <w:rsid w:val="00F84B58"/>
    <w:rsid w:val="00F84C18"/>
    <w:rsid w:val="00F84EE6"/>
    <w:rsid w:val="00F85034"/>
    <w:rsid w:val="00F85102"/>
    <w:rsid w:val="00F853AF"/>
    <w:rsid w:val="00F85B25"/>
    <w:rsid w:val="00F86029"/>
    <w:rsid w:val="00F86150"/>
    <w:rsid w:val="00F865EA"/>
    <w:rsid w:val="00F86EB1"/>
    <w:rsid w:val="00F903FA"/>
    <w:rsid w:val="00F906FE"/>
    <w:rsid w:val="00F9090D"/>
    <w:rsid w:val="00F91074"/>
    <w:rsid w:val="00F910E7"/>
    <w:rsid w:val="00F91148"/>
    <w:rsid w:val="00F91245"/>
    <w:rsid w:val="00F913BA"/>
    <w:rsid w:val="00F91416"/>
    <w:rsid w:val="00F91A20"/>
    <w:rsid w:val="00F91F03"/>
    <w:rsid w:val="00F91F6B"/>
    <w:rsid w:val="00F92561"/>
    <w:rsid w:val="00F9279D"/>
    <w:rsid w:val="00F9285D"/>
    <w:rsid w:val="00F92AAF"/>
    <w:rsid w:val="00F92F79"/>
    <w:rsid w:val="00F92FF8"/>
    <w:rsid w:val="00F935BF"/>
    <w:rsid w:val="00F9368B"/>
    <w:rsid w:val="00F937DA"/>
    <w:rsid w:val="00F938C6"/>
    <w:rsid w:val="00F93ECF"/>
    <w:rsid w:val="00F94002"/>
    <w:rsid w:val="00F94027"/>
    <w:rsid w:val="00F9412A"/>
    <w:rsid w:val="00F9413B"/>
    <w:rsid w:val="00F942BB"/>
    <w:rsid w:val="00F94666"/>
    <w:rsid w:val="00F948C3"/>
    <w:rsid w:val="00F94957"/>
    <w:rsid w:val="00F951AA"/>
    <w:rsid w:val="00F956DA"/>
    <w:rsid w:val="00F95A7E"/>
    <w:rsid w:val="00F95A9F"/>
    <w:rsid w:val="00F95C47"/>
    <w:rsid w:val="00F95EC0"/>
    <w:rsid w:val="00F9624A"/>
    <w:rsid w:val="00F96512"/>
    <w:rsid w:val="00F96697"/>
    <w:rsid w:val="00F96711"/>
    <w:rsid w:val="00F968C4"/>
    <w:rsid w:val="00F96BC6"/>
    <w:rsid w:val="00F96F98"/>
    <w:rsid w:val="00F9724C"/>
    <w:rsid w:val="00F976B6"/>
    <w:rsid w:val="00F97727"/>
    <w:rsid w:val="00F97DE4"/>
    <w:rsid w:val="00FA00B3"/>
    <w:rsid w:val="00FA01DC"/>
    <w:rsid w:val="00FA02BD"/>
    <w:rsid w:val="00FA047E"/>
    <w:rsid w:val="00FA072A"/>
    <w:rsid w:val="00FA0E99"/>
    <w:rsid w:val="00FA0FBA"/>
    <w:rsid w:val="00FA1434"/>
    <w:rsid w:val="00FA196B"/>
    <w:rsid w:val="00FA1A28"/>
    <w:rsid w:val="00FA1BD5"/>
    <w:rsid w:val="00FA1C66"/>
    <w:rsid w:val="00FA2F01"/>
    <w:rsid w:val="00FA3126"/>
    <w:rsid w:val="00FA31B2"/>
    <w:rsid w:val="00FA31DB"/>
    <w:rsid w:val="00FA32AC"/>
    <w:rsid w:val="00FA330D"/>
    <w:rsid w:val="00FA391F"/>
    <w:rsid w:val="00FA3CE2"/>
    <w:rsid w:val="00FA3DAC"/>
    <w:rsid w:val="00FA3F78"/>
    <w:rsid w:val="00FA3FC5"/>
    <w:rsid w:val="00FA4498"/>
    <w:rsid w:val="00FA4B57"/>
    <w:rsid w:val="00FA5105"/>
    <w:rsid w:val="00FA5202"/>
    <w:rsid w:val="00FA5BFD"/>
    <w:rsid w:val="00FA5F23"/>
    <w:rsid w:val="00FA5F74"/>
    <w:rsid w:val="00FA6121"/>
    <w:rsid w:val="00FA6325"/>
    <w:rsid w:val="00FA636B"/>
    <w:rsid w:val="00FA6903"/>
    <w:rsid w:val="00FA6CBF"/>
    <w:rsid w:val="00FA6F82"/>
    <w:rsid w:val="00FA74E4"/>
    <w:rsid w:val="00FA77F9"/>
    <w:rsid w:val="00FA783B"/>
    <w:rsid w:val="00FA7995"/>
    <w:rsid w:val="00FA7A30"/>
    <w:rsid w:val="00FA7E1B"/>
    <w:rsid w:val="00FA7E47"/>
    <w:rsid w:val="00FA7F37"/>
    <w:rsid w:val="00FB0361"/>
    <w:rsid w:val="00FB0476"/>
    <w:rsid w:val="00FB07D7"/>
    <w:rsid w:val="00FB0979"/>
    <w:rsid w:val="00FB0C61"/>
    <w:rsid w:val="00FB0D45"/>
    <w:rsid w:val="00FB0F56"/>
    <w:rsid w:val="00FB0F63"/>
    <w:rsid w:val="00FB1493"/>
    <w:rsid w:val="00FB167D"/>
    <w:rsid w:val="00FB1C35"/>
    <w:rsid w:val="00FB22CE"/>
    <w:rsid w:val="00FB271E"/>
    <w:rsid w:val="00FB2BB9"/>
    <w:rsid w:val="00FB2D9E"/>
    <w:rsid w:val="00FB3599"/>
    <w:rsid w:val="00FB35DF"/>
    <w:rsid w:val="00FB3841"/>
    <w:rsid w:val="00FB3E02"/>
    <w:rsid w:val="00FB3F0B"/>
    <w:rsid w:val="00FB445B"/>
    <w:rsid w:val="00FB456F"/>
    <w:rsid w:val="00FB4CEC"/>
    <w:rsid w:val="00FB4D98"/>
    <w:rsid w:val="00FB5592"/>
    <w:rsid w:val="00FB5677"/>
    <w:rsid w:val="00FB5C41"/>
    <w:rsid w:val="00FB5D79"/>
    <w:rsid w:val="00FB6550"/>
    <w:rsid w:val="00FB655E"/>
    <w:rsid w:val="00FB6663"/>
    <w:rsid w:val="00FB68FE"/>
    <w:rsid w:val="00FB69FB"/>
    <w:rsid w:val="00FB6AF9"/>
    <w:rsid w:val="00FB6B32"/>
    <w:rsid w:val="00FB6E87"/>
    <w:rsid w:val="00FB7161"/>
    <w:rsid w:val="00FB7190"/>
    <w:rsid w:val="00FB73D6"/>
    <w:rsid w:val="00FB7D11"/>
    <w:rsid w:val="00FB7EBC"/>
    <w:rsid w:val="00FC0094"/>
    <w:rsid w:val="00FC06C3"/>
    <w:rsid w:val="00FC0C25"/>
    <w:rsid w:val="00FC1290"/>
    <w:rsid w:val="00FC1A9A"/>
    <w:rsid w:val="00FC1B2A"/>
    <w:rsid w:val="00FC1D20"/>
    <w:rsid w:val="00FC1D4D"/>
    <w:rsid w:val="00FC1E43"/>
    <w:rsid w:val="00FC1EA7"/>
    <w:rsid w:val="00FC2020"/>
    <w:rsid w:val="00FC2728"/>
    <w:rsid w:val="00FC2BC8"/>
    <w:rsid w:val="00FC2BF3"/>
    <w:rsid w:val="00FC2BFC"/>
    <w:rsid w:val="00FC326A"/>
    <w:rsid w:val="00FC3319"/>
    <w:rsid w:val="00FC39E0"/>
    <w:rsid w:val="00FC3AE1"/>
    <w:rsid w:val="00FC3E8B"/>
    <w:rsid w:val="00FC4126"/>
    <w:rsid w:val="00FC4380"/>
    <w:rsid w:val="00FC4389"/>
    <w:rsid w:val="00FC4392"/>
    <w:rsid w:val="00FC43E6"/>
    <w:rsid w:val="00FC4828"/>
    <w:rsid w:val="00FC4995"/>
    <w:rsid w:val="00FC4EA2"/>
    <w:rsid w:val="00FC517D"/>
    <w:rsid w:val="00FC52D6"/>
    <w:rsid w:val="00FC57AD"/>
    <w:rsid w:val="00FC5937"/>
    <w:rsid w:val="00FC5B03"/>
    <w:rsid w:val="00FC5B18"/>
    <w:rsid w:val="00FC5D40"/>
    <w:rsid w:val="00FC6076"/>
    <w:rsid w:val="00FC64EB"/>
    <w:rsid w:val="00FC660F"/>
    <w:rsid w:val="00FC68A2"/>
    <w:rsid w:val="00FC69A9"/>
    <w:rsid w:val="00FC69F9"/>
    <w:rsid w:val="00FC6A32"/>
    <w:rsid w:val="00FC6D35"/>
    <w:rsid w:val="00FC6F45"/>
    <w:rsid w:val="00FC7057"/>
    <w:rsid w:val="00FC777A"/>
    <w:rsid w:val="00FC7796"/>
    <w:rsid w:val="00FD00B8"/>
    <w:rsid w:val="00FD05D4"/>
    <w:rsid w:val="00FD0C33"/>
    <w:rsid w:val="00FD0FBE"/>
    <w:rsid w:val="00FD1317"/>
    <w:rsid w:val="00FD13D4"/>
    <w:rsid w:val="00FD13D8"/>
    <w:rsid w:val="00FD1618"/>
    <w:rsid w:val="00FD175A"/>
    <w:rsid w:val="00FD1935"/>
    <w:rsid w:val="00FD1E6F"/>
    <w:rsid w:val="00FD2099"/>
    <w:rsid w:val="00FD210B"/>
    <w:rsid w:val="00FD2161"/>
    <w:rsid w:val="00FD25B5"/>
    <w:rsid w:val="00FD2DE7"/>
    <w:rsid w:val="00FD2E92"/>
    <w:rsid w:val="00FD301E"/>
    <w:rsid w:val="00FD32F0"/>
    <w:rsid w:val="00FD3473"/>
    <w:rsid w:val="00FD34D7"/>
    <w:rsid w:val="00FD371A"/>
    <w:rsid w:val="00FD49F8"/>
    <w:rsid w:val="00FD4A29"/>
    <w:rsid w:val="00FD4EF4"/>
    <w:rsid w:val="00FD5839"/>
    <w:rsid w:val="00FD5931"/>
    <w:rsid w:val="00FD5D8C"/>
    <w:rsid w:val="00FD6E06"/>
    <w:rsid w:val="00FD6E31"/>
    <w:rsid w:val="00FD6EDD"/>
    <w:rsid w:val="00FD6F29"/>
    <w:rsid w:val="00FD7079"/>
    <w:rsid w:val="00FD738B"/>
    <w:rsid w:val="00FD765F"/>
    <w:rsid w:val="00FD7766"/>
    <w:rsid w:val="00FD7C69"/>
    <w:rsid w:val="00FD7D1B"/>
    <w:rsid w:val="00FE0507"/>
    <w:rsid w:val="00FE0619"/>
    <w:rsid w:val="00FE0735"/>
    <w:rsid w:val="00FE10C7"/>
    <w:rsid w:val="00FE11A8"/>
    <w:rsid w:val="00FE147D"/>
    <w:rsid w:val="00FE17FC"/>
    <w:rsid w:val="00FE203E"/>
    <w:rsid w:val="00FE20E1"/>
    <w:rsid w:val="00FE2464"/>
    <w:rsid w:val="00FE2B24"/>
    <w:rsid w:val="00FE2BB6"/>
    <w:rsid w:val="00FE2C8C"/>
    <w:rsid w:val="00FE2D99"/>
    <w:rsid w:val="00FE3145"/>
    <w:rsid w:val="00FE31E9"/>
    <w:rsid w:val="00FE340F"/>
    <w:rsid w:val="00FE35C1"/>
    <w:rsid w:val="00FE36E1"/>
    <w:rsid w:val="00FE3711"/>
    <w:rsid w:val="00FE385B"/>
    <w:rsid w:val="00FE392C"/>
    <w:rsid w:val="00FE4091"/>
    <w:rsid w:val="00FE4370"/>
    <w:rsid w:val="00FE443D"/>
    <w:rsid w:val="00FE4A4F"/>
    <w:rsid w:val="00FE4B3F"/>
    <w:rsid w:val="00FE4D1D"/>
    <w:rsid w:val="00FE4DCD"/>
    <w:rsid w:val="00FE5013"/>
    <w:rsid w:val="00FE5A0B"/>
    <w:rsid w:val="00FE5E83"/>
    <w:rsid w:val="00FE6971"/>
    <w:rsid w:val="00FE6A01"/>
    <w:rsid w:val="00FE6B34"/>
    <w:rsid w:val="00FE7030"/>
    <w:rsid w:val="00FE71EF"/>
    <w:rsid w:val="00FE781F"/>
    <w:rsid w:val="00FE7B68"/>
    <w:rsid w:val="00FE7FB9"/>
    <w:rsid w:val="00FF07A8"/>
    <w:rsid w:val="00FF0AE5"/>
    <w:rsid w:val="00FF1083"/>
    <w:rsid w:val="00FF1524"/>
    <w:rsid w:val="00FF16A3"/>
    <w:rsid w:val="00FF1AF7"/>
    <w:rsid w:val="00FF2200"/>
    <w:rsid w:val="00FF2C6F"/>
    <w:rsid w:val="00FF31F8"/>
    <w:rsid w:val="00FF3BF7"/>
    <w:rsid w:val="00FF3D60"/>
    <w:rsid w:val="00FF3E25"/>
    <w:rsid w:val="00FF4016"/>
    <w:rsid w:val="00FF4346"/>
    <w:rsid w:val="00FF45D3"/>
    <w:rsid w:val="00FF4791"/>
    <w:rsid w:val="00FF5476"/>
    <w:rsid w:val="00FF57EB"/>
    <w:rsid w:val="00FF5958"/>
    <w:rsid w:val="00FF59A6"/>
    <w:rsid w:val="00FF6082"/>
    <w:rsid w:val="00FF639F"/>
    <w:rsid w:val="00FF642F"/>
    <w:rsid w:val="00FF6B56"/>
    <w:rsid w:val="00FF6DB2"/>
    <w:rsid w:val="00FF6F2A"/>
    <w:rsid w:val="00FF7074"/>
    <w:rsid w:val="00FF7406"/>
    <w:rsid w:val="00FF7450"/>
    <w:rsid w:val="00FF750B"/>
    <w:rsid w:val="00FF77EC"/>
    <w:rsid w:val="00FF78FB"/>
    <w:rsid w:val="00FF7B44"/>
    <w:rsid w:val="00FF7DB0"/>
    <w:rsid w:val="010D38E1"/>
    <w:rsid w:val="0110C59C"/>
    <w:rsid w:val="011D2C2F"/>
    <w:rsid w:val="012C5C7A"/>
    <w:rsid w:val="014DE2D2"/>
    <w:rsid w:val="014F8914"/>
    <w:rsid w:val="01572A0D"/>
    <w:rsid w:val="016FA005"/>
    <w:rsid w:val="0185FED9"/>
    <w:rsid w:val="01A82606"/>
    <w:rsid w:val="01B3A10A"/>
    <w:rsid w:val="01C89574"/>
    <w:rsid w:val="01CE47AC"/>
    <w:rsid w:val="01F12832"/>
    <w:rsid w:val="020277AF"/>
    <w:rsid w:val="024837EC"/>
    <w:rsid w:val="0263C79C"/>
    <w:rsid w:val="028AB7E0"/>
    <w:rsid w:val="02AEE5D3"/>
    <w:rsid w:val="02EE5B87"/>
    <w:rsid w:val="02F736C1"/>
    <w:rsid w:val="031D4409"/>
    <w:rsid w:val="0339146E"/>
    <w:rsid w:val="03552DD4"/>
    <w:rsid w:val="0366C21C"/>
    <w:rsid w:val="037D4F46"/>
    <w:rsid w:val="0395939D"/>
    <w:rsid w:val="0396B527"/>
    <w:rsid w:val="03A1E2E2"/>
    <w:rsid w:val="03B0241A"/>
    <w:rsid w:val="03BA1476"/>
    <w:rsid w:val="03D2ABC0"/>
    <w:rsid w:val="03D63B44"/>
    <w:rsid w:val="03EDB4DE"/>
    <w:rsid w:val="03FD189F"/>
    <w:rsid w:val="0410A941"/>
    <w:rsid w:val="04198136"/>
    <w:rsid w:val="043A5976"/>
    <w:rsid w:val="0448C019"/>
    <w:rsid w:val="044C9CAC"/>
    <w:rsid w:val="046221E4"/>
    <w:rsid w:val="04858394"/>
    <w:rsid w:val="048C5EBC"/>
    <w:rsid w:val="04A4E409"/>
    <w:rsid w:val="04BFD462"/>
    <w:rsid w:val="04DA5ACC"/>
    <w:rsid w:val="04FF4D6F"/>
    <w:rsid w:val="051071E2"/>
    <w:rsid w:val="0536E58F"/>
    <w:rsid w:val="053D9DE4"/>
    <w:rsid w:val="0546F292"/>
    <w:rsid w:val="05618A10"/>
    <w:rsid w:val="056F45F0"/>
    <w:rsid w:val="05992284"/>
    <w:rsid w:val="059F2829"/>
    <w:rsid w:val="05F8B22A"/>
    <w:rsid w:val="06308B14"/>
    <w:rsid w:val="063417DC"/>
    <w:rsid w:val="067FB8FE"/>
    <w:rsid w:val="06872EEA"/>
    <w:rsid w:val="06934574"/>
    <w:rsid w:val="069F5378"/>
    <w:rsid w:val="06C0D138"/>
    <w:rsid w:val="06C14207"/>
    <w:rsid w:val="06D5230E"/>
    <w:rsid w:val="070AB00C"/>
    <w:rsid w:val="0735EFBC"/>
    <w:rsid w:val="073F5940"/>
    <w:rsid w:val="0744B51F"/>
    <w:rsid w:val="07A40389"/>
    <w:rsid w:val="07A54699"/>
    <w:rsid w:val="07ADF2BE"/>
    <w:rsid w:val="07CB7AED"/>
    <w:rsid w:val="0832EBA7"/>
    <w:rsid w:val="083B3B8F"/>
    <w:rsid w:val="087619E9"/>
    <w:rsid w:val="0877A40F"/>
    <w:rsid w:val="087FBFD8"/>
    <w:rsid w:val="088AFF7C"/>
    <w:rsid w:val="089A05AB"/>
    <w:rsid w:val="08A1E4A2"/>
    <w:rsid w:val="08CDE7F7"/>
    <w:rsid w:val="08DDABE8"/>
    <w:rsid w:val="08E66387"/>
    <w:rsid w:val="090E5572"/>
    <w:rsid w:val="0927ADAB"/>
    <w:rsid w:val="0929F8E9"/>
    <w:rsid w:val="092AA2F8"/>
    <w:rsid w:val="096D9B82"/>
    <w:rsid w:val="098F460A"/>
    <w:rsid w:val="09BA7E2F"/>
    <w:rsid w:val="09D1FC63"/>
    <w:rsid w:val="09DF2B4C"/>
    <w:rsid w:val="0A0928DE"/>
    <w:rsid w:val="0A1F7036"/>
    <w:rsid w:val="0A2AFCB9"/>
    <w:rsid w:val="0A2F30B4"/>
    <w:rsid w:val="0A383B24"/>
    <w:rsid w:val="0A3C4D5D"/>
    <w:rsid w:val="0A49FC80"/>
    <w:rsid w:val="0A681357"/>
    <w:rsid w:val="0A99A15C"/>
    <w:rsid w:val="0AC0B769"/>
    <w:rsid w:val="0AD9DDFE"/>
    <w:rsid w:val="0AEA612A"/>
    <w:rsid w:val="0AF3E3AE"/>
    <w:rsid w:val="0B0A6802"/>
    <w:rsid w:val="0B24FAC7"/>
    <w:rsid w:val="0B386B5E"/>
    <w:rsid w:val="0BA21684"/>
    <w:rsid w:val="0BADBAAB"/>
    <w:rsid w:val="0BB2AA86"/>
    <w:rsid w:val="0BCEF16D"/>
    <w:rsid w:val="0C0BCDBE"/>
    <w:rsid w:val="0C2BA5E7"/>
    <w:rsid w:val="0C309638"/>
    <w:rsid w:val="0C32244D"/>
    <w:rsid w:val="0C43EB32"/>
    <w:rsid w:val="0C4AEFF1"/>
    <w:rsid w:val="0C57B248"/>
    <w:rsid w:val="0C97D36B"/>
    <w:rsid w:val="0CE5F3F6"/>
    <w:rsid w:val="0D2E9B6A"/>
    <w:rsid w:val="0D613F78"/>
    <w:rsid w:val="0D6822C6"/>
    <w:rsid w:val="0D78D1C3"/>
    <w:rsid w:val="0D7BC4D3"/>
    <w:rsid w:val="0D912C07"/>
    <w:rsid w:val="0D9BA340"/>
    <w:rsid w:val="0DA3C29C"/>
    <w:rsid w:val="0DB0BA0A"/>
    <w:rsid w:val="0DD6F157"/>
    <w:rsid w:val="0DEF3B95"/>
    <w:rsid w:val="0DF5254A"/>
    <w:rsid w:val="0E0403A2"/>
    <w:rsid w:val="0E2B002E"/>
    <w:rsid w:val="0E55D7BB"/>
    <w:rsid w:val="0E6C6969"/>
    <w:rsid w:val="0E6DD006"/>
    <w:rsid w:val="0E7CE80D"/>
    <w:rsid w:val="0E8C8F59"/>
    <w:rsid w:val="0E95AC1F"/>
    <w:rsid w:val="0E960A8D"/>
    <w:rsid w:val="0EC31202"/>
    <w:rsid w:val="0EEB3E02"/>
    <w:rsid w:val="0F158E88"/>
    <w:rsid w:val="0F1C467C"/>
    <w:rsid w:val="0F245E0F"/>
    <w:rsid w:val="0F846E3C"/>
    <w:rsid w:val="0F8A7E39"/>
    <w:rsid w:val="0FABC7D1"/>
    <w:rsid w:val="0FBA07EE"/>
    <w:rsid w:val="0FCB8A49"/>
    <w:rsid w:val="0FDDD1F8"/>
    <w:rsid w:val="0FE95D18"/>
    <w:rsid w:val="0FEDE45D"/>
    <w:rsid w:val="0FEFBFC7"/>
    <w:rsid w:val="10141D96"/>
    <w:rsid w:val="1020B307"/>
    <w:rsid w:val="102C7C32"/>
    <w:rsid w:val="106B5B75"/>
    <w:rsid w:val="10786A62"/>
    <w:rsid w:val="108C83E7"/>
    <w:rsid w:val="10A39D3C"/>
    <w:rsid w:val="10B1748F"/>
    <w:rsid w:val="10BCD78A"/>
    <w:rsid w:val="10C2DE6C"/>
    <w:rsid w:val="10C7ABBC"/>
    <w:rsid w:val="10CD5634"/>
    <w:rsid w:val="112FF7D2"/>
    <w:rsid w:val="11590B13"/>
    <w:rsid w:val="11604F53"/>
    <w:rsid w:val="11674CC9"/>
    <w:rsid w:val="116B448E"/>
    <w:rsid w:val="1179DE9C"/>
    <w:rsid w:val="11863353"/>
    <w:rsid w:val="11AF756C"/>
    <w:rsid w:val="11B84686"/>
    <w:rsid w:val="11BC78A2"/>
    <w:rsid w:val="11C9624B"/>
    <w:rsid w:val="11F8E6BC"/>
    <w:rsid w:val="12013984"/>
    <w:rsid w:val="1204874D"/>
    <w:rsid w:val="1214DCD3"/>
    <w:rsid w:val="121F5A0F"/>
    <w:rsid w:val="12283890"/>
    <w:rsid w:val="123C546A"/>
    <w:rsid w:val="124863FF"/>
    <w:rsid w:val="12587DF6"/>
    <w:rsid w:val="12804F3A"/>
    <w:rsid w:val="129F0642"/>
    <w:rsid w:val="12BBEE22"/>
    <w:rsid w:val="12C4678D"/>
    <w:rsid w:val="12C877EF"/>
    <w:rsid w:val="12CC9C0F"/>
    <w:rsid w:val="12EF9845"/>
    <w:rsid w:val="12F3291A"/>
    <w:rsid w:val="13064959"/>
    <w:rsid w:val="1307CC78"/>
    <w:rsid w:val="130EF8BA"/>
    <w:rsid w:val="134FD06E"/>
    <w:rsid w:val="138E25C1"/>
    <w:rsid w:val="139E0604"/>
    <w:rsid w:val="13D02E85"/>
    <w:rsid w:val="13E1D03F"/>
    <w:rsid w:val="14011D7E"/>
    <w:rsid w:val="141892CB"/>
    <w:rsid w:val="143F8783"/>
    <w:rsid w:val="148B6EDE"/>
    <w:rsid w:val="14B5B4B9"/>
    <w:rsid w:val="14F7B650"/>
    <w:rsid w:val="14FF6704"/>
    <w:rsid w:val="15279F6F"/>
    <w:rsid w:val="15627EC4"/>
    <w:rsid w:val="1584A450"/>
    <w:rsid w:val="15AECD49"/>
    <w:rsid w:val="15F2E13C"/>
    <w:rsid w:val="15F7497D"/>
    <w:rsid w:val="160B7748"/>
    <w:rsid w:val="1615308E"/>
    <w:rsid w:val="16255B95"/>
    <w:rsid w:val="162F3454"/>
    <w:rsid w:val="16301638"/>
    <w:rsid w:val="16489B75"/>
    <w:rsid w:val="164960C5"/>
    <w:rsid w:val="1660AD3C"/>
    <w:rsid w:val="16706D1A"/>
    <w:rsid w:val="16A42395"/>
    <w:rsid w:val="16E08CA0"/>
    <w:rsid w:val="16E1AF70"/>
    <w:rsid w:val="171D3F57"/>
    <w:rsid w:val="172503A4"/>
    <w:rsid w:val="172796C1"/>
    <w:rsid w:val="17340160"/>
    <w:rsid w:val="1737C221"/>
    <w:rsid w:val="173B4003"/>
    <w:rsid w:val="175DD7F7"/>
    <w:rsid w:val="1792FF6D"/>
    <w:rsid w:val="1798258F"/>
    <w:rsid w:val="17E0A7DA"/>
    <w:rsid w:val="17E38E35"/>
    <w:rsid w:val="17E7DD3B"/>
    <w:rsid w:val="182A70AF"/>
    <w:rsid w:val="182F7590"/>
    <w:rsid w:val="183133CF"/>
    <w:rsid w:val="1844C0C9"/>
    <w:rsid w:val="185689C5"/>
    <w:rsid w:val="1898604F"/>
    <w:rsid w:val="189C4A95"/>
    <w:rsid w:val="18AD823B"/>
    <w:rsid w:val="18BAB30C"/>
    <w:rsid w:val="18BD5E82"/>
    <w:rsid w:val="18C235B2"/>
    <w:rsid w:val="18DBB1CB"/>
    <w:rsid w:val="18E0116F"/>
    <w:rsid w:val="190AC7DA"/>
    <w:rsid w:val="192B57DF"/>
    <w:rsid w:val="19449C11"/>
    <w:rsid w:val="1947C330"/>
    <w:rsid w:val="194E7958"/>
    <w:rsid w:val="19A183F0"/>
    <w:rsid w:val="19A697C0"/>
    <w:rsid w:val="19B37FC8"/>
    <w:rsid w:val="19D4A752"/>
    <w:rsid w:val="19D8E843"/>
    <w:rsid w:val="1A047413"/>
    <w:rsid w:val="1A0EEA1C"/>
    <w:rsid w:val="1A10ACF0"/>
    <w:rsid w:val="1A1C6BA3"/>
    <w:rsid w:val="1A2FC52F"/>
    <w:rsid w:val="1A62F629"/>
    <w:rsid w:val="1A65BBCA"/>
    <w:rsid w:val="1AD5503C"/>
    <w:rsid w:val="1AD5F4DA"/>
    <w:rsid w:val="1AD86F12"/>
    <w:rsid w:val="1AFF1482"/>
    <w:rsid w:val="1B0BB963"/>
    <w:rsid w:val="1B0F50F5"/>
    <w:rsid w:val="1B2C7576"/>
    <w:rsid w:val="1B3A2CBF"/>
    <w:rsid w:val="1B67984A"/>
    <w:rsid w:val="1BD3F413"/>
    <w:rsid w:val="1BE01205"/>
    <w:rsid w:val="1BE374FB"/>
    <w:rsid w:val="1BE8A055"/>
    <w:rsid w:val="1BF4C97A"/>
    <w:rsid w:val="1C070464"/>
    <w:rsid w:val="1C080565"/>
    <w:rsid w:val="1C2ACE90"/>
    <w:rsid w:val="1C34535D"/>
    <w:rsid w:val="1C4BA349"/>
    <w:rsid w:val="1C50CB39"/>
    <w:rsid w:val="1C52AFEE"/>
    <w:rsid w:val="1C5938BB"/>
    <w:rsid w:val="1C8119C0"/>
    <w:rsid w:val="1C8626B0"/>
    <w:rsid w:val="1C87307D"/>
    <w:rsid w:val="1C9C508F"/>
    <w:rsid w:val="1CA47AB8"/>
    <w:rsid w:val="1CD0300A"/>
    <w:rsid w:val="1CDBE36F"/>
    <w:rsid w:val="1CDCEC61"/>
    <w:rsid w:val="1CF1325C"/>
    <w:rsid w:val="1CFEA8A5"/>
    <w:rsid w:val="1D00CDE4"/>
    <w:rsid w:val="1D0F06FE"/>
    <w:rsid w:val="1D14E173"/>
    <w:rsid w:val="1D3797F1"/>
    <w:rsid w:val="1D550778"/>
    <w:rsid w:val="1D7A20D3"/>
    <w:rsid w:val="1DB25D87"/>
    <w:rsid w:val="1DBE67AA"/>
    <w:rsid w:val="1DF6DB7C"/>
    <w:rsid w:val="1E16E5B2"/>
    <w:rsid w:val="1E48DEAD"/>
    <w:rsid w:val="1E7B0027"/>
    <w:rsid w:val="1E92BA94"/>
    <w:rsid w:val="1E94C263"/>
    <w:rsid w:val="1EA8B030"/>
    <w:rsid w:val="1EC2007E"/>
    <w:rsid w:val="1ED8994F"/>
    <w:rsid w:val="1EF0A70F"/>
    <w:rsid w:val="1F057840"/>
    <w:rsid w:val="1F0AE1F9"/>
    <w:rsid w:val="1F0B459E"/>
    <w:rsid w:val="1F1D0281"/>
    <w:rsid w:val="1F2E3F30"/>
    <w:rsid w:val="1F3BB0C9"/>
    <w:rsid w:val="1F4CD0CD"/>
    <w:rsid w:val="1F80CA6E"/>
    <w:rsid w:val="1F889443"/>
    <w:rsid w:val="1FC0A642"/>
    <w:rsid w:val="1FD577BD"/>
    <w:rsid w:val="1FDBDBC6"/>
    <w:rsid w:val="1FE9E555"/>
    <w:rsid w:val="2005425E"/>
    <w:rsid w:val="2042E43A"/>
    <w:rsid w:val="205A8014"/>
    <w:rsid w:val="205E99A2"/>
    <w:rsid w:val="206B4AAE"/>
    <w:rsid w:val="206F411F"/>
    <w:rsid w:val="20ACC9C2"/>
    <w:rsid w:val="20B87887"/>
    <w:rsid w:val="20C1A57A"/>
    <w:rsid w:val="20CF8DFE"/>
    <w:rsid w:val="20EDF8D3"/>
    <w:rsid w:val="20FBD098"/>
    <w:rsid w:val="21091A35"/>
    <w:rsid w:val="210C8A81"/>
    <w:rsid w:val="21166B84"/>
    <w:rsid w:val="211818FB"/>
    <w:rsid w:val="2119E9FB"/>
    <w:rsid w:val="2120F3C9"/>
    <w:rsid w:val="212E7C3E"/>
    <w:rsid w:val="214EEAAF"/>
    <w:rsid w:val="216797A9"/>
    <w:rsid w:val="2180D195"/>
    <w:rsid w:val="21A7368B"/>
    <w:rsid w:val="21B7106B"/>
    <w:rsid w:val="21CDBFB1"/>
    <w:rsid w:val="21D76A43"/>
    <w:rsid w:val="21DB6457"/>
    <w:rsid w:val="21E192CF"/>
    <w:rsid w:val="21F0D80D"/>
    <w:rsid w:val="221EFB62"/>
    <w:rsid w:val="2228AE5E"/>
    <w:rsid w:val="2249B74B"/>
    <w:rsid w:val="2263FC1B"/>
    <w:rsid w:val="2271B848"/>
    <w:rsid w:val="228D85B9"/>
    <w:rsid w:val="2291B83F"/>
    <w:rsid w:val="22A7693E"/>
    <w:rsid w:val="22B55322"/>
    <w:rsid w:val="22B8D895"/>
    <w:rsid w:val="22CE5D01"/>
    <w:rsid w:val="22CF5920"/>
    <w:rsid w:val="22D760C5"/>
    <w:rsid w:val="22F7F87E"/>
    <w:rsid w:val="231CFD28"/>
    <w:rsid w:val="232275C6"/>
    <w:rsid w:val="2330DDE5"/>
    <w:rsid w:val="234A23DA"/>
    <w:rsid w:val="238415D6"/>
    <w:rsid w:val="238B677F"/>
    <w:rsid w:val="23C04EF4"/>
    <w:rsid w:val="23C456BC"/>
    <w:rsid w:val="23E20176"/>
    <w:rsid w:val="23E87C39"/>
    <w:rsid w:val="242927EA"/>
    <w:rsid w:val="24A07B4F"/>
    <w:rsid w:val="24B40C2D"/>
    <w:rsid w:val="24B5F9DB"/>
    <w:rsid w:val="24C13697"/>
    <w:rsid w:val="24E4F797"/>
    <w:rsid w:val="25093348"/>
    <w:rsid w:val="250D940C"/>
    <w:rsid w:val="251336EF"/>
    <w:rsid w:val="25243FF0"/>
    <w:rsid w:val="253CBF6C"/>
    <w:rsid w:val="2556AB9D"/>
    <w:rsid w:val="258A0965"/>
    <w:rsid w:val="2599B776"/>
    <w:rsid w:val="25A57E98"/>
    <w:rsid w:val="25B9254A"/>
    <w:rsid w:val="2600169C"/>
    <w:rsid w:val="260980D8"/>
    <w:rsid w:val="2629C6D0"/>
    <w:rsid w:val="263A326D"/>
    <w:rsid w:val="2640F098"/>
    <w:rsid w:val="2650875A"/>
    <w:rsid w:val="265841DF"/>
    <w:rsid w:val="265DE19E"/>
    <w:rsid w:val="2677B4CB"/>
    <w:rsid w:val="26859AE5"/>
    <w:rsid w:val="2695C057"/>
    <w:rsid w:val="26AF1757"/>
    <w:rsid w:val="26D7CFCF"/>
    <w:rsid w:val="26DC19B3"/>
    <w:rsid w:val="26DC4DF8"/>
    <w:rsid w:val="2714675C"/>
    <w:rsid w:val="274591F5"/>
    <w:rsid w:val="2746F280"/>
    <w:rsid w:val="276BDE0A"/>
    <w:rsid w:val="277BD6EE"/>
    <w:rsid w:val="277E0DF2"/>
    <w:rsid w:val="279BA706"/>
    <w:rsid w:val="27D0E238"/>
    <w:rsid w:val="27D84BC8"/>
    <w:rsid w:val="27F9B1FF"/>
    <w:rsid w:val="27FF52E8"/>
    <w:rsid w:val="2815A656"/>
    <w:rsid w:val="281F026A"/>
    <w:rsid w:val="283E1C0E"/>
    <w:rsid w:val="2845995A"/>
    <w:rsid w:val="288F0643"/>
    <w:rsid w:val="2894B7EC"/>
    <w:rsid w:val="28E224CC"/>
    <w:rsid w:val="2941219A"/>
    <w:rsid w:val="29499177"/>
    <w:rsid w:val="294CE11E"/>
    <w:rsid w:val="29512D3D"/>
    <w:rsid w:val="296E7E2B"/>
    <w:rsid w:val="29737BF1"/>
    <w:rsid w:val="29851973"/>
    <w:rsid w:val="29893C32"/>
    <w:rsid w:val="29A69950"/>
    <w:rsid w:val="29BAC2B8"/>
    <w:rsid w:val="29D9EC6F"/>
    <w:rsid w:val="29EF5626"/>
    <w:rsid w:val="2A216BF5"/>
    <w:rsid w:val="2A23A068"/>
    <w:rsid w:val="2A3C4C0C"/>
    <w:rsid w:val="2A4E50B4"/>
    <w:rsid w:val="2A671D7F"/>
    <w:rsid w:val="2A9A9382"/>
    <w:rsid w:val="2AA7A27F"/>
    <w:rsid w:val="2AB3E72A"/>
    <w:rsid w:val="2AB5C972"/>
    <w:rsid w:val="2ACC09D6"/>
    <w:rsid w:val="2ACD3F28"/>
    <w:rsid w:val="2ACD83BF"/>
    <w:rsid w:val="2AD61544"/>
    <w:rsid w:val="2AEEAC1D"/>
    <w:rsid w:val="2B00639E"/>
    <w:rsid w:val="2B100B08"/>
    <w:rsid w:val="2B18C1B2"/>
    <w:rsid w:val="2B4573DB"/>
    <w:rsid w:val="2B4CC28E"/>
    <w:rsid w:val="2B4EEF2C"/>
    <w:rsid w:val="2B51A163"/>
    <w:rsid w:val="2B603EF2"/>
    <w:rsid w:val="2B614D74"/>
    <w:rsid w:val="2BD39EFC"/>
    <w:rsid w:val="2C00ECF6"/>
    <w:rsid w:val="2C14AEC3"/>
    <w:rsid w:val="2C2B68F3"/>
    <w:rsid w:val="2C56D1AD"/>
    <w:rsid w:val="2C66F8CD"/>
    <w:rsid w:val="2C830AEF"/>
    <w:rsid w:val="2C84AC0C"/>
    <w:rsid w:val="2CA2EF68"/>
    <w:rsid w:val="2CC4F9C0"/>
    <w:rsid w:val="2CCC0885"/>
    <w:rsid w:val="2CD403AA"/>
    <w:rsid w:val="2CFDEECF"/>
    <w:rsid w:val="2CFF8811"/>
    <w:rsid w:val="2D18B06E"/>
    <w:rsid w:val="2D32D970"/>
    <w:rsid w:val="2D43AD28"/>
    <w:rsid w:val="2D57B6C5"/>
    <w:rsid w:val="2DFC4B2D"/>
    <w:rsid w:val="2E0ADB43"/>
    <w:rsid w:val="2E33FD92"/>
    <w:rsid w:val="2E345785"/>
    <w:rsid w:val="2E3733DF"/>
    <w:rsid w:val="2E57B8AC"/>
    <w:rsid w:val="2E632252"/>
    <w:rsid w:val="2E755517"/>
    <w:rsid w:val="2E884CB0"/>
    <w:rsid w:val="2E917713"/>
    <w:rsid w:val="2EB3C719"/>
    <w:rsid w:val="2EE2A0EF"/>
    <w:rsid w:val="2F3BB258"/>
    <w:rsid w:val="2F3C8660"/>
    <w:rsid w:val="2F3D66FB"/>
    <w:rsid w:val="2F7358BA"/>
    <w:rsid w:val="2F76C120"/>
    <w:rsid w:val="2F7D6CC0"/>
    <w:rsid w:val="2F7E4E68"/>
    <w:rsid w:val="2F8BA8BA"/>
    <w:rsid w:val="2F8D0384"/>
    <w:rsid w:val="2FAEA671"/>
    <w:rsid w:val="2FB51295"/>
    <w:rsid w:val="2FC2CBC0"/>
    <w:rsid w:val="2FEE4DB1"/>
    <w:rsid w:val="3001B109"/>
    <w:rsid w:val="30309568"/>
    <w:rsid w:val="303A6840"/>
    <w:rsid w:val="30400CD1"/>
    <w:rsid w:val="304FD1B8"/>
    <w:rsid w:val="30743337"/>
    <w:rsid w:val="308171FF"/>
    <w:rsid w:val="309B3C6C"/>
    <w:rsid w:val="30CC5D3B"/>
    <w:rsid w:val="30DCD109"/>
    <w:rsid w:val="30E12FCC"/>
    <w:rsid w:val="30E89C8C"/>
    <w:rsid w:val="311CB333"/>
    <w:rsid w:val="313106A6"/>
    <w:rsid w:val="3134DE86"/>
    <w:rsid w:val="31A28BC7"/>
    <w:rsid w:val="31BAB95F"/>
    <w:rsid w:val="31BD3BC2"/>
    <w:rsid w:val="31CE8C0E"/>
    <w:rsid w:val="31D05EE6"/>
    <w:rsid w:val="31F3693A"/>
    <w:rsid w:val="32012188"/>
    <w:rsid w:val="320B0B6A"/>
    <w:rsid w:val="3212D741"/>
    <w:rsid w:val="32279643"/>
    <w:rsid w:val="325745D5"/>
    <w:rsid w:val="3270AC19"/>
    <w:rsid w:val="3275EA54"/>
    <w:rsid w:val="32BD3072"/>
    <w:rsid w:val="32C71636"/>
    <w:rsid w:val="32CBE09B"/>
    <w:rsid w:val="32CDDF64"/>
    <w:rsid w:val="32EAE65C"/>
    <w:rsid w:val="3305FA5A"/>
    <w:rsid w:val="33084C5E"/>
    <w:rsid w:val="330B5E57"/>
    <w:rsid w:val="3329BE7A"/>
    <w:rsid w:val="333AB92C"/>
    <w:rsid w:val="333C0A97"/>
    <w:rsid w:val="334FC166"/>
    <w:rsid w:val="335399CB"/>
    <w:rsid w:val="3375B9E0"/>
    <w:rsid w:val="3385CD4E"/>
    <w:rsid w:val="33AE94BC"/>
    <w:rsid w:val="33AEFD6C"/>
    <w:rsid w:val="33AFC1F1"/>
    <w:rsid w:val="33B5E6C4"/>
    <w:rsid w:val="33BB0AFF"/>
    <w:rsid w:val="33D9147A"/>
    <w:rsid w:val="341EEA7D"/>
    <w:rsid w:val="34211DB0"/>
    <w:rsid w:val="342D6B04"/>
    <w:rsid w:val="34308870"/>
    <w:rsid w:val="345ED560"/>
    <w:rsid w:val="34B2A6D9"/>
    <w:rsid w:val="34CC7442"/>
    <w:rsid w:val="34DD4188"/>
    <w:rsid w:val="34F99AB0"/>
    <w:rsid w:val="35051A60"/>
    <w:rsid w:val="350AF405"/>
    <w:rsid w:val="35100086"/>
    <w:rsid w:val="3512E18B"/>
    <w:rsid w:val="351BA2F7"/>
    <w:rsid w:val="351CA8D1"/>
    <w:rsid w:val="351E6E3E"/>
    <w:rsid w:val="35287F5D"/>
    <w:rsid w:val="352B8C86"/>
    <w:rsid w:val="354F5352"/>
    <w:rsid w:val="3559BE4B"/>
    <w:rsid w:val="35840F4F"/>
    <w:rsid w:val="35958BF6"/>
    <w:rsid w:val="35A7CF3C"/>
    <w:rsid w:val="35C69B4A"/>
    <w:rsid w:val="35CEB27A"/>
    <w:rsid w:val="35F55D8F"/>
    <w:rsid w:val="361722E4"/>
    <w:rsid w:val="361F5187"/>
    <w:rsid w:val="362BB2A2"/>
    <w:rsid w:val="3648CAA6"/>
    <w:rsid w:val="3650C571"/>
    <w:rsid w:val="369649E8"/>
    <w:rsid w:val="36A31A12"/>
    <w:rsid w:val="36D2671E"/>
    <w:rsid w:val="370A7DF0"/>
    <w:rsid w:val="3748A513"/>
    <w:rsid w:val="3756654B"/>
    <w:rsid w:val="3781EFA1"/>
    <w:rsid w:val="3784DF7C"/>
    <w:rsid w:val="37A17097"/>
    <w:rsid w:val="37B7B095"/>
    <w:rsid w:val="37CDA098"/>
    <w:rsid w:val="38088B81"/>
    <w:rsid w:val="38431ADD"/>
    <w:rsid w:val="387AA47F"/>
    <w:rsid w:val="387F80AD"/>
    <w:rsid w:val="38983F50"/>
    <w:rsid w:val="390B5E09"/>
    <w:rsid w:val="391F2EDF"/>
    <w:rsid w:val="392B75D7"/>
    <w:rsid w:val="39775D32"/>
    <w:rsid w:val="398EBFF9"/>
    <w:rsid w:val="398F8970"/>
    <w:rsid w:val="3999A611"/>
    <w:rsid w:val="39C05935"/>
    <w:rsid w:val="39D6F02C"/>
    <w:rsid w:val="39DB70CB"/>
    <w:rsid w:val="39EF6E29"/>
    <w:rsid w:val="39F019F4"/>
    <w:rsid w:val="39F8796D"/>
    <w:rsid w:val="3A0554DA"/>
    <w:rsid w:val="3A099C18"/>
    <w:rsid w:val="3A0A542B"/>
    <w:rsid w:val="3A0DFDF3"/>
    <w:rsid w:val="3A106F2B"/>
    <w:rsid w:val="3A323A09"/>
    <w:rsid w:val="3A3A9E2B"/>
    <w:rsid w:val="3A5436D7"/>
    <w:rsid w:val="3A834FAA"/>
    <w:rsid w:val="3A9A8FDA"/>
    <w:rsid w:val="3A9BF06F"/>
    <w:rsid w:val="3AA8F76E"/>
    <w:rsid w:val="3AA99951"/>
    <w:rsid w:val="3AB2FB14"/>
    <w:rsid w:val="3AC8F407"/>
    <w:rsid w:val="3AD5324F"/>
    <w:rsid w:val="3AE60FB0"/>
    <w:rsid w:val="3B0AD61B"/>
    <w:rsid w:val="3B1EB186"/>
    <w:rsid w:val="3B4EAF1D"/>
    <w:rsid w:val="3B591F50"/>
    <w:rsid w:val="3B91DD1B"/>
    <w:rsid w:val="3BD54F20"/>
    <w:rsid w:val="3BD6D7CE"/>
    <w:rsid w:val="3BDBC404"/>
    <w:rsid w:val="3BEE6FE6"/>
    <w:rsid w:val="3BF5D45A"/>
    <w:rsid w:val="3C0FE82D"/>
    <w:rsid w:val="3C206686"/>
    <w:rsid w:val="3C611E5B"/>
    <w:rsid w:val="3C6D1DD6"/>
    <w:rsid w:val="3C856671"/>
    <w:rsid w:val="3C93DE54"/>
    <w:rsid w:val="3C946DCD"/>
    <w:rsid w:val="3CAF3234"/>
    <w:rsid w:val="3CCD124A"/>
    <w:rsid w:val="3CE4BC05"/>
    <w:rsid w:val="3CEBDD16"/>
    <w:rsid w:val="3CFD94FB"/>
    <w:rsid w:val="3D0D8C7F"/>
    <w:rsid w:val="3D0DE68E"/>
    <w:rsid w:val="3D58D518"/>
    <w:rsid w:val="3D71807B"/>
    <w:rsid w:val="3D87D756"/>
    <w:rsid w:val="3DB4C607"/>
    <w:rsid w:val="3DBBEDBA"/>
    <w:rsid w:val="3E147350"/>
    <w:rsid w:val="3E2EE294"/>
    <w:rsid w:val="3E369D06"/>
    <w:rsid w:val="3E4FABCF"/>
    <w:rsid w:val="3E53E91F"/>
    <w:rsid w:val="3E5F6301"/>
    <w:rsid w:val="3E632FA9"/>
    <w:rsid w:val="3EB9A0AF"/>
    <w:rsid w:val="3ED6C0EC"/>
    <w:rsid w:val="3F01EC86"/>
    <w:rsid w:val="3F0DCA88"/>
    <w:rsid w:val="3F10BC66"/>
    <w:rsid w:val="3F15C6BC"/>
    <w:rsid w:val="3F1F1337"/>
    <w:rsid w:val="3F322DE1"/>
    <w:rsid w:val="3F5A3352"/>
    <w:rsid w:val="3F71C976"/>
    <w:rsid w:val="3FA9C81E"/>
    <w:rsid w:val="3FB12E45"/>
    <w:rsid w:val="3FC176A5"/>
    <w:rsid w:val="3FC316C2"/>
    <w:rsid w:val="3FD6E44B"/>
    <w:rsid w:val="3FE26995"/>
    <w:rsid w:val="3FE441D1"/>
    <w:rsid w:val="3FE9C8EB"/>
    <w:rsid w:val="401BBAB7"/>
    <w:rsid w:val="402CF641"/>
    <w:rsid w:val="403AA1D9"/>
    <w:rsid w:val="4050F2D5"/>
    <w:rsid w:val="406E7F78"/>
    <w:rsid w:val="408E5138"/>
    <w:rsid w:val="409363DA"/>
    <w:rsid w:val="409837D9"/>
    <w:rsid w:val="40AFB6BF"/>
    <w:rsid w:val="40D35AAB"/>
    <w:rsid w:val="40E32CE1"/>
    <w:rsid w:val="40EB404E"/>
    <w:rsid w:val="40FB09C6"/>
    <w:rsid w:val="411A1734"/>
    <w:rsid w:val="411B298E"/>
    <w:rsid w:val="413842DC"/>
    <w:rsid w:val="4145679F"/>
    <w:rsid w:val="4145987F"/>
    <w:rsid w:val="41859A87"/>
    <w:rsid w:val="41924095"/>
    <w:rsid w:val="41B894EF"/>
    <w:rsid w:val="41BFA250"/>
    <w:rsid w:val="41C53AF7"/>
    <w:rsid w:val="41D01CDA"/>
    <w:rsid w:val="41D6257A"/>
    <w:rsid w:val="420F98B0"/>
    <w:rsid w:val="421DC978"/>
    <w:rsid w:val="421F55F5"/>
    <w:rsid w:val="4230A0D5"/>
    <w:rsid w:val="423E417B"/>
    <w:rsid w:val="426A9DBA"/>
    <w:rsid w:val="42758549"/>
    <w:rsid w:val="42A7A3DF"/>
    <w:rsid w:val="42CDE382"/>
    <w:rsid w:val="42CEF32A"/>
    <w:rsid w:val="42D48CAD"/>
    <w:rsid w:val="42DF65DC"/>
    <w:rsid w:val="42ED4FA2"/>
    <w:rsid w:val="42F1891A"/>
    <w:rsid w:val="43101526"/>
    <w:rsid w:val="4318A970"/>
    <w:rsid w:val="4330E6A8"/>
    <w:rsid w:val="433C9B94"/>
    <w:rsid w:val="434E57D1"/>
    <w:rsid w:val="43E0210E"/>
    <w:rsid w:val="43E60F70"/>
    <w:rsid w:val="43EF5016"/>
    <w:rsid w:val="4408A051"/>
    <w:rsid w:val="447A28A1"/>
    <w:rsid w:val="448203DF"/>
    <w:rsid w:val="448C849A"/>
    <w:rsid w:val="44970BA3"/>
    <w:rsid w:val="449FD42E"/>
    <w:rsid w:val="44E2D641"/>
    <w:rsid w:val="450DC63C"/>
    <w:rsid w:val="4518A81F"/>
    <w:rsid w:val="451D08D5"/>
    <w:rsid w:val="4533FCE9"/>
    <w:rsid w:val="454A3D86"/>
    <w:rsid w:val="45519904"/>
    <w:rsid w:val="456BA8FC"/>
    <w:rsid w:val="4588601E"/>
    <w:rsid w:val="45AA115B"/>
    <w:rsid w:val="45B06258"/>
    <w:rsid w:val="45B3EF52"/>
    <w:rsid w:val="45B7B890"/>
    <w:rsid w:val="45DC13B9"/>
    <w:rsid w:val="45FC8F72"/>
    <w:rsid w:val="460C4A4F"/>
    <w:rsid w:val="46282EC4"/>
    <w:rsid w:val="465DA438"/>
    <w:rsid w:val="465DC150"/>
    <w:rsid w:val="467A3BDD"/>
    <w:rsid w:val="4684A180"/>
    <w:rsid w:val="468C41ED"/>
    <w:rsid w:val="46958591"/>
    <w:rsid w:val="46A48851"/>
    <w:rsid w:val="46BDF1E7"/>
    <w:rsid w:val="46C51984"/>
    <w:rsid w:val="46CC9B03"/>
    <w:rsid w:val="46EA7D00"/>
    <w:rsid w:val="46F97C95"/>
    <w:rsid w:val="470F745E"/>
    <w:rsid w:val="47106302"/>
    <w:rsid w:val="4732393E"/>
    <w:rsid w:val="473BBBA3"/>
    <w:rsid w:val="4744B477"/>
    <w:rsid w:val="4748A70E"/>
    <w:rsid w:val="4761A02A"/>
    <w:rsid w:val="47845DB3"/>
    <w:rsid w:val="4787F52E"/>
    <w:rsid w:val="47909BD2"/>
    <w:rsid w:val="47A22A8B"/>
    <w:rsid w:val="47A5BC98"/>
    <w:rsid w:val="47D6F085"/>
    <w:rsid w:val="47EB1E74"/>
    <w:rsid w:val="482823FD"/>
    <w:rsid w:val="48346F26"/>
    <w:rsid w:val="48582CAC"/>
    <w:rsid w:val="48777F16"/>
    <w:rsid w:val="488EDFC0"/>
    <w:rsid w:val="48932B16"/>
    <w:rsid w:val="48E0D952"/>
    <w:rsid w:val="48E76BCC"/>
    <w:rsid w:val="48FD9FCC"/>
    <w:rsid w:val="49180EA7"/>
    <w:rsid w:val="492A37AC"/>
    <w:rsid w:val="493131D3"/>
    <w:rsid w:val="4937459C"/>
    <w:rsid w:val="498DAB3A"/>
    <w:rsid w:val="49926CE3"/>
    <w:rsid w:val="49A31573"/>
    <w:rsid w:val="49BCF1BF"/>
    <w:rsid w:val="49DEA992"/>
    <w:rsid w:val="49F5EA94"/>
    <w:rsid w:val="4A013180"/>
    <w:rsid w:val="4A03B840"/>
    <w:rsid w:val="4A28FCD3"/>
    <w:rsid w:val="4A2EFC43"/>
    <w:rsid w:val="4A32FD08"/>
    <w:rsid w:val="4A458F08"/>
    <w:rsid w:val="4A9E287A"/>
    <w:rsid w:val="4ABEB1D5"/>
    <w:rsid w:val="4AE28A5A"/>
    <w:rsid w:val="4AF47BA3"/>
    <w:rsid w:val="4B0E1F28"/>
    <w:rsid w:val="4B169D46"/>
    <w:rsid w:val="4B16BE3D"/>
    <w:rsid w:val="4B376601"/>
    <w:rsid w:val="4B76FF20"/>
    <w:rsid w:val="4B8E10C1"/>
    <w:rsid w:val="4B8E2A5C"/>
    <w:rsid w:val="4BA0295D"/>
    <w:rsid w:val="4BC637BA"/>
    <w:rsid w:val="4BD19971"/>
    <w:rsid w:val="4BD32533"/>
    <w:rsid w:val="4BEC838C"/>
    <w:rsid w:val="4C178446"/>
    <w:rsid w:val="4C26DB96"/>
    <w:rsid w:val="4C4D5EB3"/>
    <w:rsid w:val="4C78EC2B"/>
    <w:rsid w:val="4C7CBAE6"/>
    <w:rsid w:val="4C82C618"/>
    <w:rsid w:val="4CA09022"/>
    <w:rsid w:val="4CA2AC10"/>
    <w:rsid w:val="4CFB0C1A"/>
    <w:rsid w:val="4D0200FA"/>
    <w:rsid w:val="4D18776D"/>
    <w:rsid w:val="4D1F7049"/>
    <w:rsid w:val="4D20891B"/>
    <w:rsid w:val="4D4AEA09"/>
    <w:rsid w:val="4D5E7DA9"/>
    <w:rsid w:val="4D8440CD"/>
    <w:rsid w:val="4DAB3585"/>
    <w:rsid w:val="4DC1A61D"/>
    <w:rsid w:val="4DD110EF"/>
    <w:rsid w:val="4DFC34DE"/>
    <w:rsid w:val="4E1E9679"/>
    <w:rsid w:val="4E3575F0"/>
    <w:rsid w:val="4E583770"/>
    <w:rsid w:val="4E5EDB63"/>
    <w:rsid w:val="4E713417"/>
    <w:rsid w:val="4E8BCE0A"/>
    <w:rsid w:val="4EBD1B72"/>
    <w:rsid w:val="4EC3437B"/>
    <w:rsid w:val="4EC7A9C1"/>
    <w:rsid w:val="4EDEC93C"/>
    <w:rsid w:val="4EE75D58"/>
    <w:rsid w:val="4EF22EAE"/>
    <w:rsid w:val="4F01F77D"/>
    <w:rsid w:val="4F0AC5F5"/>
    <w:rsid w:val="4F397319"/>
    <w:rsid w:val="4F4E8DF4"/>
    <w:rsid w:val="4F5C07C4"/>
    <w:rsid w:val="4F6689F1"/>
    <w:rsid w:val="4F6CE927"/>
    <w:rsid w:val="4F840E00"/>
    <w:rsid w:val="4FA24AA3"/>
    <w:rsid w:val="4FB4C7CB"/>
    <w:rsid w:val="4FCBB6E6"/>
    <w:rsid w:val="4FDC1BFA"/>
    <w:rsid w:val="4FF46925"/>
    <w:rsid w:val="504F8ED2"/>
    <w:rsid w:val="50688CBD"/>
    <w:rsid w:val="506D361D"/>
    <w:rsid w:val="50A54028"/>
    <w:rsid w:val="50D9C4B1"/>
    <w:rsid w:val="5118D1EB"/>
    <w:rsid w:val="51317E7B"/>
    <w:rsid w:val="519065B9"/>
    <w:rsid w:val="519E8829"/>
    <w:rsid w:val="51C79127"/>
    <w:rsid w:val="51ED1F34"/>
    <w:rsid w:val="51FC87FC"/>
    <w:rsid w:val="52312BE0"/>
    <w:rsid w:val="525198F3"/>
    <w:rsid w:val="52554B50"/>
    <w:rsid w:val="52854367"/>
    <w:rsid w:val="5285D5BC"/>
    <w:rsid w:val="52A669F3"/>
    <w:rsid w:val="52AB86D1"/>
    <w:rsid w:val="52ABC730"/>
    <w:rsid w:val="52B402AB"/>
    <w:rsid w:val="52C83A18"/>
    <w:rsid w:val="52C8FA96"/>
    <w:rsid w:val="52D80BB7"/>
    <w:rsid w:val="52FF65B4"/>
    <w:rsid w:val="530219E4"/>
    <w:rsid w:val="531197AA"/>
    <w:rsid w:val="53205B4C"/>
    <w:rsid w:val="535B7324"/>
    <w:rsid w:val="535F3527"/>
    <w:rsid w:val="53B56119"/>
    <w:rsid w:val="53C2A514"/>
    <w:rsid w:val="53C93D9B"/>
    <w:rsid w:val="53DCE0EA"/>
    <w:rsid w:val="53FC5F60"/>
    <w:rsid w:val="5402D8A5"/>
    <w:rsid w:val="5415CAA1"/>
    <w:rsid w:val="5418AA69"/>
    <w:rsid w:val="54533534"/>
    <w:rsid w:val="5464CAF7"/>
    <w:rsid w:val="5476F387"/>
    <w:rsid w:val="5482FFD5"/>
    <w:rsid w:val="5483770B"/>
    <w:rsid w:val="548E138E"/>
    <w:rsid w:val="5496C1A2"/>
    <w:rsid w:val="549A957D"/>
    <w:rsid w:val="54C4703B"/>
    <w:rsid w:val="54CED13D"/>
    <w:rsid w:val="54EBF17A"/>
    <w:rsid w:val="54F35927"/>
    <w:rsid w:val="5502F191"/>
    <w:rsid w:val="5509E3DE"/>
    <w:rsid w:val="55110745"/>
    <w:rsid w:val="5534E1CE"/>
    <w:rsid w:val="554F5A15"/>
    <w:rsid w:val="5553A2EF"/>
    <w:rsid w:val="55586F6C"/>
    <w:rsid w:val="5567D083"/>
    <w:rsid w:val="5569C8C1"/>
    <w:rsid w:val="557B55B2"/>
    <w:rsid w:val="557E649B"/>
    <w:rsid w:val="55901CFB"/>
    <w:rsid w:val="55AD578D"/>
    <w:rsid w:val="55C3D818"/>
    <w:rsid w:val="5614EBE3"/>
    <w:rsid w:val="5614FE58"/>
    <w:rsid w:val="56193175"/>
    <w:rsid w:val="56230546"/>
    <w:rsid w:val="563ED894"/>
    <w:rsid w:val="56609761"/>
    <w:rsid w:val="567F7F4C"/>
    <w:rsid w:val="56CB340E"/>
    <w:rsid w:val="570BA1C2"/>
    <w:rsid w:val="5712108A"/>
    <w:rsid w:val="5716AAE3"/>
    <w:rsid w:val="571A4423"/>
    <w:rsid w:val="572055AD"/>
    <w:rsid w:val="5724CA1F"/>
    <w:rsid w:val="5756AB7C"/>
    <w:rsid w:val="5781DA76"/>
    <w:rsid w:val="57888CB4"/>
    <w:rsid w:val="57C2F7C6"/>
    <w:rsid w:val="58190AA8"/>
    <w:rsid w:val="5819454D"/>
    <w:rsid w:val="581C5020"/>
    <w:rsid w:val="5834ED74"/>
    <w:rsid w:val="585C4B56"/>
    <w:rsid w:val="58984E08"/>
    <w:rsid w:val="589B7504"/>
    <w:rsid w:val="58B0CC54"/>
    <w:rsid w:val="58B9A034"/>
    <w:rsid w:val="590C81DB"/>
    <w:rsid w:val="5910E291"/>
    <w:rsid w:val="591465A6"/>
    <w:rsid w:val="59161F98"/>
    <w:rsid w:val="594BC785"/>
    <w:rsid w:val="59596850"/>
    <w:rsid w:val="595CC14F"/>
    <w:rsid w:val="5971B61B"/>
    <w:rsid w:val="59913BFA"/>
    <w:rsid w:val="5997C43C"/>
    <w:rsid w:val="59988FAA"/>
    <w:rsid w:val="59A49698"/>
    <w:rsid w:val="59A5AADC"/>
    <w:rsid w:val="59C174DD"/>
    <w:rsid w:val="59C2EAFE"/>
    <w:rsid w:val="5A120D10"/>
    <w:rsid w:val="5A8683D2"/>
    <w:rsid w:val="5A8E2DC0"/>
    <w:rsid w:val="5A9571D1"/>
    <w:rsid w:val="5AAFEF38"/>
    <w:rsid w:val="5ACFD503"/>
    <w:rsid w:val="5AE4DC49"/>
    <w:rsid w:val="5AF72DF4"/>
    <w:rsid w:val="5B2D1FB3"/>
    <w:rsid w:val="5B4EC70B"/>
    <w:rsid w:val="5B64581B"/>
    <w:rsid w:val="5B7EB43E"/>
    <w:rsid w:val="5B8ED00E"/>
    <w:rsid w:val="5B8F25CF"/>
    <w:rsid w:val="5BA47482"/>
    <w:rsid w:val="5BB34584"/>
    <w:rsid w:val="5BCDD80E"/>
    <w:rsid w:val="5BCF6CF0"/>
    <w:rsid w:val="5BED6B6D"/>
    <w:rsid w:val="5BEF519D"/>
    <w:rsid w:val="5BF64304"/>
    <w:rsid w:val="5C011B2C"/>
    <w:rsid w:val="5C07424A"/>
    <w:rsid w:val="5C094A71"/>
    <w:rsid w:val="5C237FFB"/>
    <w:rsid w:val="5C4EC547"/>
    <w:rsid w:val="5C5F9688"/>
    <w:rsid w:val="5C640895"/>
    <w:rsid w:val="5C844A74"/>
    <w:rsid w:val="5C87C46D"/>
    <w:rsid w:val="5CAE90A1"/>
    <w:rsid w:val="5CAF758D"/>
    <w:rsid w:val="5CCEA8D0"/>
    <w:rsid w:val="5CD4EC94"/>
    <w:rsid w:val="5CDE8935"/>
    <w:rsid w:val="5D08998F"/>
    <w:rsid w:val="5D153765"/>
    <w:rsid w:val="5D323033"/>
    <w:rsid w:val="5D352309"/>
    <w:rsid w:val="5D604779"/>
    <w:rsid w:val="5D7A5370"/>
    <w:rsid w:val="5D8DBF79"/>
    <w:rsid w:val="5DA63801"/>
    <w:rsid w:val="5DC8E15D"/>
    <w:rsid w:val="5DD6F601"/>
    <w:rsid w:val="5DDC8B7B"/>
    <w:rsid w:val="5DEEA0EF"/>
    <w:rsid w:val="5DF3A26A"/>
    <w:rsid w:val="5E0268AC"/>
    <w:rsid w:val="5E324FF3"/>
    <w:rsid w:val="5E345EBB"/>
    <w:rsid w:val="5E3DBDE8"/>
    <w:rsid w:val="5E5CBF97"/>
    <w:rsid w:val="5E839FB6"/>
    <w:rsid w:val="5E955D51"/>
    <w:rsid w:val="5EB7DD1B"/>
    <w:rsid w:val="5EC936DE"/>
    <w:rsid w:val="5ECEF3D8"/>
    <w:rsid w:val="5F326FB8"/>
    <w:rsid w:val="5F508CA7"/>
    <w:rsid w:val="5F5A7BA6"/>
    <w:rsid w:val="5F5B6C7E"/>
    <w:rsid w:val="5F6A11D3"/>
    <w:rsid w:val="5F7C38A1"/>
    <w:rsid w:val="5FADC2A8"/>
    <w:rsid w:val="5FB30588"/>
    <w:rsid w:val="5FC60752"/>
    <w:rsid w:val="5FFA3F68"/>
    <w:rsid w:val="5FFC1BA3"/>
    <w:rsid w:val="5FFDDFF7"/>
    <w:rsid w:val="600A90D4"/>
    <w:rsid w:val="6016565C"/>
    <w:rsid w:val="602170D2"/>
    <w:rsid w:val="6025B5B3"/>
    <w:rsid w:val="60401DCD"/>
    <w:rsid w:val="6042A18E"/>
    <w:rsid w:val="605F3DDF"/>
    <w:rsid w:val="6078C04B"/>
    <w:rsid w:val="607EC8EB"/>
    <w:rsid w:val="609EFF37"/>
    <w:rsid w:val="60C626C3"/>
    <w:rsid w:val="60CAA2E9"/>
    <w:rsid w:val="60EB23FB"/>
    <w:rsid w:val="60EDC6DB"/>
    <w:rsid w:val="610F7464"/>
    <w:rsid w:val="6151C98F"/>
    <w:rsid w:val="61539835"/>
    <w:rsid w:val="615A7E1E"/>
    <w:rsid w:val="615D6018"/>
    <w:rsid w:val="6161A15B"/>
    <w:rsid w:val="619FCF1E"/>
    <w:rsid w:val="61E102CF"/>
    <w:rsid w:val="623A20BC"/>
    <w:rsid w:val="623C69A4"/>
    <w:rsid w:val="62456FFD"/>
    <w:rsid w:val="6269FD35"/>
    <w:rsid w:val="626A7123"/>
    <w:rsid w:val="626F9C22"/>
    <w:rsid w:val="6286A3EA"/>
    <w:rsid w:val="62A44006"/>
    <w:rsid w:val="62C1229F"/>
    <w:rsid w:val="62DE2241"/>
    <w:rsid w:val="62DFB5AE"/>
    <w:rsid w:val="630415F3"/>
    <w:rsid w:val="631FE592"/>
    <w:rsid w:val="6325BB0C"/>
    <w:rsid w:val="6336C63A"/>
    <w:rsid w:val="633A7538"/>
    <w:rsid w:val="635254A4"/>
    <w:rsid w:val="6374C603"/>
    <w:rsid w:val="6382B886"/>
    <w:rsid w:val="6391DBDB"/>
    <w:rsid w:val="63AE19DF"/>
    <w:rsid w:val="63C343CE"/>
    <w:rsid w:val="63C7CD9A"/>
    <w:rsid w:val="63DB00AF"/>
    <w:rsid w:val="63E1A49D"/>
    <w:rsid w:val="63E2E0E3"/>
    <w:rsid w:val="6415D980"/>
    <w:rsid w:val="64176C3E"/>
    <w:rsid w:val="6437B7D8"/>
    <w:rsid w:val="646BC1D3"/>
    <w:rsid w:val="646C529D"/>
    <w:rsid w:val="647B860F"/>
    <w:rsid w:val="6483511F"/>
    <w:rsid w:val="64A15E9D"/>
    <w:rsid w:val="64A81D98"/>
    <w:rsid w:val="64BB0AFF"/>
    <w:rsid w:val="64D1035C"/>
    <w:rsid w:val="64E3DAC8"/>
    <w:rsid w:val="64E49FA4"/>
    <w:rsid w:val="64E88338"/>
    <w:rsid w:val="64F1BEBF"/>
    <w:rsid w:val="64F1E6F3"/>
    <w:rsid w:val="650014D6"/>
    <w:rsid w:val="650A90CD"/>
    <w:rsid w:val="6520A61C"/>
    <w:rsid w:val="6522CA59"/>
    <w:rsid w:val="652431AA"/>
    <w:rsid w:val="6565126B"/>
    <w:rsid w:val="657CBD9C"/>
    <w:rsid w:val="65854CA0"/>
    <w:rsid w:val="65B01531"/>
    <w:rsid w:val="65C7E36A"/>
    <w:rsid w:val="65CD772F"/>
    <w:rsid w:val="65E13D7F"/>
    <w:rsid w:val="65EB46F5"/>
    <w:rsid w:val="65EE5267"/>
    <w:rsid w:val="660D5F85"/>
    <w:rsid w:val="661EACA8"/>
    <w:rsid w:val="6627418E"/>
    <w:rsid w:val="662CF322"/>
    <w:rsid w:val="66360D46"/>
    <w:rsid w:val="664A0F36"/>
    <w:rsid w:val="6672B35F"/>
    <w:rsid w:val="6694AE14"/>
    <w:rsid w:val="66C75C26"/>
    <w:rsid w:val="66E939AB"/>
    <w:rsid w:val="66F61C11"/>
    <w:rsid w:val="671157A0"/>
    <w:rsid w:val="67362A00"/>
    <w:rsid w:val="67379AB0"/>
    <w:rsid w:val="673C1675"/>
    <w:rsid w:val="67735C00"/>
    <w:rsid w:val="6775B8EB"/>
    <w:rsid w:val="67C1A046"/>
    <w:rsid w:val="67D4E898"/>
    <w:rsid w:val="67D94AC5"/>
    <w:rsid w:val="67D9525F"/>
    <w:rsid w:val="67EE052B"/>
    <w:rsid w:val="67F2985A"/>
    <w:rsid w:val="67F49BC6"/>
    <w:rsid w:val="67F9685E"/>
    <w:rsid w:val="6825C737"/>
    <w:rsid w:val="682D465B"/>
    <w:rsid w:val="6833FE1C"/>
    <w:rsid w:val="68587E5F"/>
    <w:rsid w:val="685E9969"/>
    <w:rsid w:val="68618E58"/>
    <w:rsid w:val="6868B195"/>
    <w:rsid w:val="687CAC6C"/>
    <w:rsid w:val="689A12B8"/>
    <w:rsid w:val="68B9D640"/>
    <w:rsid w:val="68D22AC3"/>
    <w:rsid w:val="68DD9271"/>
    <w:rsid w:val="68E9E142"/>
    <w:rsid w:val="68E9E77A"/>
    <w:rsid w:val="69086397"/>
    <w:rsid w:val="690CBA88"/>
    <w:rsid w:val="6915FDE1"/>
    <w:rsid w:val="691A4AB8"/>
    <w:rsid w:val="6952153C"/>
    <w:rsid w:val="69711FC9"/>
    <w:rsid w:val="697CE43B"/>
    <w:rsid w:val="6989D58C"/>
    <w:rsid w:val="69A234C5"/>
    <w:rsid w:val="69AF7F20"/>
    <w:rsid w:val="69B44F15"/>
    <w:rsid w:val="69B8A42D"/>
    <w:rsid w:val="69BB7F8F"/>
    <w:rsid w:val="69CE1987"/>
    <w:rsid w:val="69D965AC"/>
    <w:rsid w:val="69EB5999"/>
    <w:rsid w:val="6A07319C"/>
    <w:rsid w:val="6A181EDC"/>
    <w:rsid w:val="6A20EB05"/>
    <w:rsid w:val="6A2867CE"/>
    <w:rsid w:val="6A47B4C2"/>
    <w:rsid w:val="6A636A90"/>
    <w:rsid w:val="6AA61AD1"/>
    <w:rsid w:val="6AA7D49F"/>
    <w:rsid w:val="6ACD611E"/>
    <w:rsid w:val="6B148D9C"/>
    <w:rsid w:val="6B149641"/>
    <w:rsid w:val="6B3F3CC2"/>
    <w:rsid w:val="6B440E1C"/>
    <w:rsid w:val="6B5BE9E1"/>
    <w:rsid w:val="6B78AA4D"/>
    <w:rsid w:val="6BA05CEF"/>
    <w:rsid w:val="6BD5B008"/>
    <w:rsid w:val="6BE0C8E4"/>
    <w:rsid w:val="6C0122AE"/>
    <w:rsid w:val="6C04AC1C"/>
    <w:rsid w:val="6C2FE7D7"/>
    <w:rsid w:val="6C51B6D1"/>
    <w:rsid w:val="6C6D8B61"/>
    <w:rsid w:val="6CBA5991"/>
    <w:rsid w:val="6CCD5B02"/>
    <w:rsid w:val="6CD4C6AE"/>
    <w:rsid w:val="6CE6371B"/>
    <w:rsid w:val="6CEF20C0"/>
    <w:rsid w:val="6D1DA386"/>
    <w:rsid w:val="6D2A1D98"/>
    <w:rsid w:val="6D2E342C"/>
    <w:rsid w:val="6D34AF27"/>
    <w:rsid w:val="6D4A5199"/>
    <w:rsid w:val="6D6536CA"/>
    <w:rsid w:val="6DA0F470"/>
    <w:rsid w:val="6DB0479B"/>
    <w:rsid w:val="6DB04CD0"/>
    <w:rsid w:val="6DB1A2FE"/>
    <w:rsid w:val="6DED8732"/>
    <w:rsid w:val="6E12299D"/>
    <w:rsid w:val="6E123CA1"/>
    <w:rsid w:val="6E64782A"/>
    <w:rsid w:val="6E756CB5"/>
    <w:rsid w:val="6EC00D69"/>
    <w:rsid w:val="6ECDB1E2"/>
    <w:rsid w:val="6ED6D87C"/>
    <w:rsid w:val="6F0D4FD9"/>
    <w:rsid w:val="6F17A07F"/>
    <w:rsid w:val="6F23BA78"/>
    <w:rsid w:val="6F284948"/>
    <w:rsid w:val="6F5CB5F8"/>
    <w:rsid w:val="6F711439"/>
    <w:rsid w:val="6F79E741"/>
    <w:rsid w:val="6F9E911E"/>
    <w:rsid w:val="6FA5079D"/>
    <w:rsid w:val="6FCED52C"/>
    <w:rsid w:val="6FF25F0F"/>
    <w:rsid w:val="6FF362CF"/>
    <w:rsid w:val="700D43DA"/>
    <w:rsid w:val="70117649"/>
    <w:rsid w:val="70179D67"/>
    <w:rsid w:val="7021F875"/>
    <w:rsid w:val="70222219"/>
    <w:rsid w:val="7025E03E"/>
    <w:rsid w:val="70384E27"/>
    <w:rsid w:val="7059CF5D"/>
    <w:rsid w:val="70643B23"/>
    <w:rsid w:val="7069BF38"/>
    <w:rsid w:val="706D9C5C"/>
    <w:rsid w:val="709F5BA7"/>
    <w:rsid w:val="70AECF60"/>
    <w:rsid w:val="70B1D27A"/>
    <w:rsid w:val="70B2FB32"/>
    <w:rsid w:val="70DB3E5D"/>
    <w:rsid w:val="70ECDA03"/>
    <w:rsid w:val="70FC9879"/>
    <w:rsid w:val="710372D4"/>
    <w:rsid w:val="71154FBB"/>
    <w:rsid w:val="717D94A3"/>
    <w:rsid w:val="71A360E6"/>
    <w:rsid w:val="71B271A9"/>
    <w:rsid w:val="71C0CB7B"/>
    <w:rsid w:val="71D653B0"/>
    <w:rsid w:val="71E7CA18"/>
    <w:rsid w:val="7217FEA2"/>
    <w:rsid w:val="722470B2"/>
    <w:rsid w:val="722A5D69"/>
    <w:rsid w:val="7233D32C"/>
    <w:rsid w:val="724C14C9"/>
    <w:rsid w:val="725AFDF6"/>
    <w:rsid w:val="726338F6"/>
    <w:rsid w:val="72748847"/>
    <w:rsid w:val="7297055B"/>
    <w:rsid w:val="72CFAF09"/>
    <w:rsid w:val="72D9A6A6"/>
    <w:rsid w:val="72E0D4E0"/>
    <w:rsid w:val="72E18DAA"/>
    <w:rsid w:val="72FBAC81"/>
    <w:rsid w:val="7304F4FD"/>
    <w:rsid w:val="730E9425"/>
    <w:rsid w:val="73123E32"/>
    <w:rsid w:val="731806E3"/>
    <w:rsid w:val="7326D3BA"/>
    <w:rsid w:val="732E24B2"/>
    <w:rsid w:val="732FEEAE"/>
    <w:rsid w:val="7370A75B"/>
    <w:rsid w:val="738419DE"/>
    <w:rsid w:val="7388118B"/>
    <w:rsid w:val="73AD0C26"/>
    <w:rsid w:val="73C3B435"/>
    <w:rsid w:val="73CB987C"/>
    <w:rsid w:val="73ED33FD"/>
    <w:rsid w:val="73F911FF"/>
    <w:rsid w:val="740E994A"/>
    <w:rsid w:val="7434540A"/>
    <w:rsid w:val="744332F2"/>
    <w:rsid w:val="744D8DA6"/>
    <w:rsid w:val="7455DA22"/>
    <w:rsid w:val="748CBD68"/>
    <w:rsid w:val="74A6B9AB"/>
    <w:rsid w:val="74A77BA1"/>
    <w:rsid w:val="74C38CBF"/>
    <w:rsid w:val="74DCF9AE"/>
    <w:rsid w:val="75162032"/>
    <w:rsid w:val="75176D37"/>
    <w:rsid w:val="7525C910"/>
    <w:rsid w:val="753B4F2B"/>
    <w:rsid w:val="754654DC"/>
    <w:rsid w:val="75473C53"/>
    <w:rsid w:val="75585FC4"/>
    <w:rsid w:val="7570D820"/>
    <w:rsid w:val="75718201"/>
    <w:rsid w:val="75841CC9"/>
    <w:rsid w:val="759DA3CC"/>
    <w:rsid w:val="75A71AFD"/>
    <w:rsid w:val="75CB7457"/>
    <w:rsid w:val="75D15427"/>
    <w:rsid w:val="75E0C9BB"/>
    <w:rsid w:val="75E7ECF8"/>
    <w:rsid w:val="760DD1D5"/>
    <w:rsid w:val="7628D3F2"/>
    <w:rsid w:val="76483ED0"/>
    <w:rsid w:val="764B73B1"/>
    <w:rsid w:val="7654FDDA"/>
    <w:rsid w:val="766101EF"/>
    <w:rsid w:val="76785F3E"/>
    <w:rsid w:val="7693B02A"/>
    <w:rsid w:val="76973B58"/>
    <w:rsid w:val="76A86312"/>
    <w:rsid w:val="76AF95F1"/>
    <w:rsid w:val="76B44030"/>
    <w:rsid w:val="76D48551"/>
    <w:rsid w:val="76E50B14"/>
    <w:rsid w:val="76F34F2C"/>
    <w:rsid w:val="770CA881"/>
    <w:rsid w:val="77594DB5"/>
    <w:rsid w:val="77710C8F"/>
    <w:rsid w:val="77B77876"/>
    <w:rsid w:val="77CAE7DF"/>
    <w:rsid w:val="77D540D4"/>
    <w:rsid w:val="77D8C02F"/>
    <w:rsid w:val="77FFDFE7"/>
    <w:rsid w:val="77FFF4D3"/>
    <w:rsid w:val="781304AE"/>
    <w:rsid w:val="78244D7B"/>
    <w:rsid w:val="78361554"/>
    <w:rsid w:val="784B573C"/>
    <w:rsid w:val="785581B1"/>
    <w:rsid w:val="785D8DA6"/>
    <w:rsid w:val="786BB6CD"/>
    <w:rsid w:val="78B1C482"/>
    <w:rsid w:val="78B85309"/>
    <w:rsid w:val="78C463C6"/>
    <w:rsid w:val="78FFD9EF"/>
    <w:rsid w:val="7924263F"/>
    <w:rsid w:val="792A029D"/>
    <w:rsid w:val="7942F9E2"/>
    <w:rsid w:val="79466314"/>
    <w:rsid w:val="79515099"/>
    <w:rsid w:val="7975D92F"/>
    <w:rsid w:val="799F3032"/>
    <w:rsid w:val="79A461F1"/>
    <w:rsid w:val="79C6808B"/>
    <w:rsid w:val="79E3AEE5"/>
    <w:rsid w:val="79EADE5A"/>
    <w:rsid w:val="79FD2F71"/>
    <w:rsid w:val="7A5F0FCF"/>
    <w:rsid w:val="7A7D4C50"/>
    <w:rsid w:val="7A8058E9"/>
    <w:rsid w:val="7A907B45"/>
    <w:rsid w:val="7A9B1281"/>
    <w:rsid w:val="7ACC3EE3"/>
    <w:rsid w:val="7ADEF4A4"/>
    <w:rsid w:val="7AEF1938"/>
    <w:rsid w:val="7B020A1A"/>
    <w:rsid w:val="7B0766EF"/>
    <w:rsid w:val="7B0C83CD"/>
    <w:rsid w:val="7B0F9D1E"/>
    <w:rsid w:val="7B1199EC"/>
    <w:rsid w:val="7B26BED4"/>
    <w:rsid w:val="7B39ED35"/>
    <w:rsid w:val="7B40AE09"/>
    <w:rsid w:val="7BA140E1"/>
    <w:rsid w:val="7BA77336"/>
    <w:rsid w:val="7BF35A91"/>
    <w:rsid w:val="7C17A8B5"/>
    <w:rsid w:val="7C319DC2"/>
    <w:rsid w:val="7C5AB9B9"/>
    <w:rsid w:val="7C82910A"/>
    <w:rsid w:val="7C82D548"/>
    <w:rsid w:val="7C89CEFC"/>
    <w:rsid w:val="7C8D8A04"/>
    <w:rsid w:val="7CA3B7E7"/>
    <w:rsid w:val="7CB8776E"/>
    <w:rsid w:val="7D07B55C"/>
    <w:rsid w:val="7D1197FE"/>
    <w:rsid w:val="7D26E72F"/>
    <w:rsid w:val="7D54AED7"/>
    <w:rsid w:val="7D662F11"/>
    <w:rsid w:val="7D73CAA9"/>
    <w:rsid w:val="7D752464"/>
    <w:rsid w:val="7D7AEDE6"/>
    <w:rsid w:val="7D7CE624"/>
    <w:rsid w:val="7D87956D"/>
    <w:rsid w:val="7D8FE763"/>
    <w:rsid w:val="7D941643"/>
    <w:rsid w:val="7D9F190D"/>
    <w:rsid w:val="7DD294C5"/>
    <w:rsid w:val="7DE1B12F"/>
    <w:rsid w:val="7DEC9FB0"/>
    <w:rsid w:val="7E1560A5"/>
    <w:rsid w:val="7E173E2E"/>
    <w:rsid w:val="7E1ADBF8"/>
    <w:rsid w:val="7E1DB876"/>
    <w:rsid w:val="7E2C1FFE"/>
    <w:rsid w:val="7E41D0BA"/>
    <w:rsid w:val="7E49DB73"/>
    <w:rsid w:val="7E50CCDA"/>
    <w:rsid w:val="7E77BB67"/>
    <w:rsid w:val="7EC0754A"/>
    <w:rsid w:val="7ED1A90F"/>
    <w:rsid w:val="7EE9AE85"/>
    <w:rsid w:val="7EEF833C"/>
    <w:rsid w:val="7EF5C2D2"/>
    <w:rsid w:val="7F21A02A"/>
    <w:rsid w:val="7F21F8DB"/>
    <w:rsid w:val="7F2A81A6"/>
    <w:rsid w:val="7F42970A"/>
    <w:rsid w:val="7F594744"/>
    <w:rsid w:val="7F6B9DF7"/>
    <w:rsid w:val="7F88A746"/>
    <w:rsid w:val="7F9E4E45"/>
    <w:rsid w:val="7FAF8289"/>
    <w:rsid w:val="7FC414BF"/>
    <w:rsid w:val="7FE0BF39"/>
    <w:rsid w:val="7FE66101"/>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3A10A"/>
  <w15:chartTrackingRefBased/>
  <w15:docId w15:val="{FA9E16FD-75B4-4807-9251-1C2C35F15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7266A"/>
    <w:pPr>
      <w:keepNext/>
      <w:keepLines/>
      <w:numPr>
        <w:numId w:val="2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7266A"/>
    <w:pPr>
      <w:keepNext/>
      <w:keepLines/>
      <w:numPr>
        <w:ilvl w:val="1"/>
        <w:numId w:val="22"/>
      </w:numPr>
      <w:tabs>
        <w:tab w:val="num" w:pos="576"/>
      </w:tab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7266A"/>
    <w:pPr>
      <w:keepNext/>
      <w:keepLines/>
      <w:numPr>
        <w:ilvl w:val="2"/>
        <w:numId w:val="22"/>
      </w:numPr>
      <w:tabs>
        <w:tab w:val="num" w:pos="720"/>
      </w:tab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47266A"/>
    <w:pPr>
      <w:keepNext/>
      <w:keepLines/>
      <w:numPr>
        <w:ilvl w:val="3"/>
        <w:numId w:val="22"/>
      </w:numPr>
      <w:tabs>
        <w:tab w:val="num" w:pos="864"/>
      </w:tabs>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47266A"/>
    <w:pPr>
      <w:keepNext/>
      <w:keepLines/>
      <w:numPr>
        <w:ilvl w:val="4"/>
        <w:numId w:val="22"/>
      </w:numPr>
      <w:tabs>
        <w:tab w:val="num" w:pos="1008"/>
      </w:tabs>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unhideWhenUsed/>
    <w:qFormat/>
    <w:rsid w:val="0047266A"/>
    <w:pPr>
      <w:keepNext/>
      <w:keepLines/>
      <w:numPr>
        <w:ilvl w:val="5"/>
        <w:numId w:val="22"/>
      </w:numPr>
      <w:tabs>
        <w:tab w:val="num" w:pos="1152"/>
      </w:tabs>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unhideWhenUsed/>
    <w:qFormat/>
    <w:rsid w:val="0047266A"/>
    <w:pPr>
      <w:keepNext/>
      <w:keepLines/>
      <w:numPr>
        <w:ilvl w:val="6"/>
        <w:numId w:val="22"/>
      </w:numPr>
      <w:tabs>
        <w:tab w:val="num" w:pos="1296"/>
      </w:tabs>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unhideWhenUsed/>
    <w:qFormat/>
    <w:rsid w:val="0047266A"/>
    <w:pPr>
      <w:keepNext/>
      <w:keepLines/>
      <w:numPr>
        <w:ilvl w:val="7"/>
        <w:numId w:val="22"/>
      </w:numPr>
      <w:tabs>
        <w:tab w:val="num" w:pos="1440"/>
      </w:tabs>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unhideWhenUsed/>
    <w:qFormat/>
    <w:rsid w:val="0047266A"/>
    <w:pPr>
      <w:keepNext/>
      <w:keepLines/>
      <w:numPr>
        <w:ilvl w:val="8"/>
        <w:numId w:val="22"/>
      </w:numPr>
      <w:tabs>
        <w:tab w:val="num" w:pos="1584"/>
      </w:tab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666873"/>
    <w:pPr>
      <w:spacing w:after="0" w:line="240" w:lineRule="auto"/>
    </w:pPr>
  </w:style>
  <w:style w:type="paragraph" w:customStyle="1" w:styleId="paragraph">
    <w:name w:val="paragraph"/>
    <w:basedOn w:val="Standaard"/>
    <w:rsid w:val="007E4FEA"/>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Standaardalinea-lettertype"/>
    <w:rsid w:val="007E4FEA"/>
  </w:style>
  <w:style w:type="character" w:customStyle="1" w:styleId="eop">
    <w:name w:val="eop"/>
    <w:basedOn w:val="Standaardalinea-lettertype"/>
    <w:rsid w:val="007E4FEA"/>
  </w:style>
  <w:style w:type="character" w:customStyle="1" w:styleId="contentcontrolboundarysink">
    <w:name w:val="contentcontrolboundarysink"/>
    <w:basedOn w:val="Standaardalinea-lettertype"/>
    <w:rsid w:val="007E4FEA"/>
  </w:style>
  <w:style w:type="character" w:customStyle="1" w:styleId="Kop1Char">
    <w:name w:val="Kop 1 Char"/>
    <w:basedOn w:val="Standaardalinea-lettertype"/>
    <w:link w:val="Kop1"/>
    <w:uiPriority w:val="9"/>
    <w:rsid w:val="0047266A"/>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47266A"/>
    <w:pPr>
      <w:outlineLvl w:val="9"/>
    </w:pPr>
    <w:rPr>
      <w:lang w:eastAsia="nl-NL"/>
    </w:rPr>
  </w:style>
  <w:style w:type="paragraph" w:styleId="Inhopg1">
    <w:name w:val="toc 1"/>
    <w:basedOn w:val="Standaard"/>
    <w:next w:val="Standaard"/>
    <w:autoRedefine/>
    <w:uiPriority w:val="39"/>
    <w:unhideWhenUsed/>
    <w:rsid w:val="0047266A"/>
    <w:pPr>
      <w:spacing w:after="100"/>
    </w:pPr>
  </w:style>
  <w:style w:type="character" w:styleId="Hyperlink">
    <w:name w:val="Hyperlink"/>
    <w:basedOn w:val="Standaardalinea-lettertype"/>
    <w:uiPriority w:val="99"/>
    <w:unhideWhenUsed/>
    <w:rsid w:val="0047266A"/>
    <w:rPr>
      <w:color w:val="0563C1" w:themeColor="hyperlink"/>
      <w:u w:val="single"/>
    </w:rPr>
  </w:style>
  <w:style w:type="character" w:customStyle="1" w:styleId="Kop2Char">
    <w:name w:val="Kop 2 Char"/>
    <w:basedOn w:val="Standaardalinea-lettertype"/>
    <w:link w:val="Kop2"/>
    <w:uiPriority w:val="9"/>
    <w:rsid w:val="0047266A"/>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47266A"/>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47266A"/>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rsid w:val="0047266A"/>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rsid w:val="0047266A"/>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rsid w:val="0047266A"/>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rsid w:val="0047266A"/>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rsid w:val="0047266A"/>
    <w:rPr>
      <w:rFonts w:asciiTheme="majorHAnsi" w:eastAsiaTheme="majorEastAsia" w:hAnsiTheme="majorHAnsi" w:cstheme="majorBidi"/>
      <w:i/>
      <w:iCs/>
      <w:color w:val="272727" w:themeColor="text1" w:themeTint="D8"/>
      <w:sz w:val="21"/>
      <w:szCs w:val="21"/>
    </w:rPr>
  </w:style>
  <w:style w:type="paragraph" w:styleId="Koptekst">
    <w:name w:val="header"/>
    <w:basedOn w:val="Standaard"/>
    <w:link w:val="KoptekstChar"/>
    <w:uiPriority w:val="99"/>
    <w:unhideWhenUsed/>
    <w:rsid w:val="00C413D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413DC"/>
  </w:style>
  <w:style w:type="paragraph" w:styleId="Voettekst">
    <w:name w:val="footer"/>
    <w:basedOn w:val="Standaard"/>
    <w:link w:val="VoettekstChar"/>
    <w:uiPriority w:val="99"/>
    <w:unhideWhenUsed/>
    <w:rsid w:val="00C413D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413DC"/>
  </w:style>
  <w:style w:type="paragraph" w:styleId="Inhopg2">
    <w:name w:val="toc 2"/>
    <w:basedOn w:val="Standaard"/>
    <w:next w:val="Standaard"/>
    <w:autoRedefine/>
    <w:uiPriority w:val="39"/>
    <w:unhideWhenUsed/>
    <w:rsid w:val="0032380E"/>
    <w:pPr>
      <w:spacing w:after="100"/>
      <w:ind w:left="220"/>
    </w:pPr>
  </w:style>
  <w:style w:type="paragraph" w:styleId="Inhopg3">
    <w:name w:val="toc 3"/>
    <w:basedOn w:val="Standaard"/>
    <w:next w:val="Standaard"/>
    <w:autoRedefine/>
    <w:uiPriority w:val="39"/>
    <w:unhideWhenUsed/>
    <w:rsid w:val="0032380E"/>
    <w:pPr>
      <w:spacing w:after="100"/>
      <w:ind w:left="440"/>
    </w:pPr>
  </w:style>
  <w:style w:type="character" w:styleId="Verwijzingopmerking">
    <w:name w:val="annotation reference"/>
    <w:basedOn w:val="Standaardalinea-lettertype"/>
    <w:uiPriority w:val="99"/>
    <w:semiHidden/>
    <w:unhideWhenUsed/>
    <w:rsid w:val="004D3DAF"/>
    <w:rPr>
      <w:sz w:val="16"/>
      <w:szCs w:val="16"/>
    </w:rPr>
  </w:style>
  <w:style w:type="paragraph" w:styleId="Tekstopmerking">
    <w:name w:val="annotation text"/>
    <w:basedOn w:val="Standaard"/>
    <w:link w:val="TekstopmerkingChar"/>
    <w:uiPriority w:val="99"/>
    <w:semiHidden/>
    <w:unhideWhenUsed/>
    <w:rsid w:val="004D3DAF"/>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4D3DAF"/>
    <w:rPr>
      <w:sz w:val="20"/>
      <w:szCs w:val="20"/>
    </w:rPr>
  </w:style>
  <w:style w:type="paragraph" w:styleId="Onderwerpvanopmerking">
    <w:name w:val="annotation subject"/>
    <w:basedOn w:val="Tekstopmerking"/>
    <w:next w:val="Tekstopmerking"/>
    <w:link w:val="OnderwerpvanopmerkingChar"/>
    <w:uiPriority w:val="99"/>
    <w:semiHidden/>
    <w:unhideWhenUsed/>
    <w:rsid w:val="004D3DAF"/>
    <w:rPr>
      <w:b/>
      <w:bCs/>
    </w:rPr>
  </w:style>
  <w:style w:type="character" w:customStyle="1" w:styleId="OnderwerpvanopmerkingChar">
    <w:name w:val="Onderwerp van opmerking Char"/>
    <w:basedOn w:val="TekstopmerkingChar"/>
    <w:link w:val="Onderwerpvanopmerking"/>
    <w:uiPriority w:val="99"/>
    <w:semiHidden/>
    <w:rsid w:val="004D3DAF"/>
    <w:rPr>
      <w:b/>
      <w:bCs/>
      <w:sz w:val="20"/>
      <w:szCs w:val="20"/>
    </w:rPr>
  </w:style>
  <w:style w:type="paragraph" w:styleId="Ballontekst">
    <w:name w:val="Balloon Text"/>
    <w:basedOn w:val="Standaard"/>
    <w:link w:val="BallontekstChar"/>
    <w:uiPriority w:val="99"/>
    <w:semiHidden/>
    <w:unhideWhenUsed/>
    <w:rsid w:val="004D3DAF"/>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D3DAF"/>
    <w:rPr>
      <w:rFonts w:ascii="Segoe UI" w:hAnsi="Segoe UI" w:cs="Segoe UI"/>
      <w:sz w:val="18"/>
      <w:szCs w:val="18"/>
    </w:rPr>
  </w:style>
  <w:style w:type="paragraph" w:styleId="Lijstalinea">
    <w:name w:val="List Paragraph"/>
    <w:basedOn w:val="Standaard"/>
    <w:uiPriority w:val="34"/>
    <w:qFormat/>
    <w:rsid w:val="004D3DAF"/>
    <w:pPr>
      <w:ind w:left="720"/>
      <w:contextualSpacing/>
    </w:pPr>
  </w:style>
  <w:style w:type="paragraph" w:styleId="Bibliografie">
    <w:name w:val="Bibliography"/>
    <w:basedOn w:val="Standaard"/>
    <w:next w:val="Standaard"/>
    <w:uiPriority w:val="37"/>
    <w:unhideWhenUsed/>
  </w:style>
  <w:style w:type="paragraph" w:styleId="Bijschrift">
    <w:name w:val="caption"/>
    <w:basedOn w:val="Standaard"/>
    <w:next w:val="Standaard"/>
    <w:uiPriority w:val="35"/>
    <w:unhideWhenUsed/>
    <w:qFormat/>
    <w:rsid w:val="00256393"/>
    <w:pPr>
      <w:spacing w:after="200" w:line="240" w:lineRule="auto"/>
    </w:pPr>
    <w:rPr>
      <w:i/>
      <w:iCs/>
      <w:color w:val="44546A" w:themeColor="text2"/>
      <w:sz w:val="18"/>
      <w:szCs w:val="18"/>
    </w:rPr>
  </w:style>
  <w:style w:type="character" w:customStyle="1" w:styleId="spellingerror">
    <w:name w:val="spellingerror"/>
    <w:basedOn w:val="Standaardalinea-lettertype"/>
    <w:rsid w:val="000946AA"/>
  </w:style>
  <w:style w:type="table" w:styleId="Tabelraster">
    <w:name w:val="Table Grid"/>
    <w:basedOn w:val="Standaardtabel"/>
    <w:uiPriority w:val="39"/>
    <w:rsid w:val="000B3802"/>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e">
    <w:name w:val="Revision"/>
    <w:hidden/>
    <w:uiPriority w:val="99"/>
    <w:semiHidden/>
    <w:rsid w:val="006A6970"/>
    <w:pPr>
      <w:spacing w:after="0" w:line="240" w:lineRule="auto"/>
    </w:pPr>
  </w:style>
  <w:style w:type="character" w:styleId="GevolgdeHyperlink">
    <w:name w:val="FollowedHyperlink"/>
    <w:basedOn w:val="Standaardalinea-lettertype"/>
    <w:uiPriority w:val="99"/>
    <w:semiHidden/>
    <w:unhideWhenUsed/>
    <w:rsid w:val="008F367A"/>
    <w:rPr>
      <w:color w:val="954F72" w:themeColor="followedHyperlink"/>
      <w:u w:val="single"/>
    </w:rPr>
  </w:style>
  <w:style w:type="character" w:styleId="Onopgelostemelding">
    <w:name w:val="Unresolved Mention"/>
    <w:basedOn w:val="Standaardalinea-lettertype"/>
    <w:uiPriority w:val="99"/>
    <w:unhideWhenUsed/>
    <w:rsid w:val="00C6735A"/>
    <w:rPr>
      <w:color w:val="605E5C"/>
      <w:shd w:val="clear" w:color="auto" w:fill="E1DFDD"/>
    </w:rPr>
  </w:style>
  <w:style w:type="character" w:styleId="Vermelding">
    <w:name w:val="Mention"/>
    <w:basedOn w:val="Standaardalinea-lettertype"/>
    <w:uiPriority w:val="99"/>
    <w:unhideWhenUsed/>
    <w:rsid w:val="00C6735A"/>
    <w:rPr>
      <w:color w:val="2B579A"/>
      <w:shd w:val="clear" w:color="auto" w:fill="E1DFDD"/>
    </w:rPr>
  </w:style>
  <w:style w:type="paragraph" w:styleId="Normaalweb">
    <w:name w:val="Normal (Web)"/>
    <w:basedOn w:val="Standaard"/>
    <w:uiPriority w:val="99"/>
    <w:unhideWhenUsed/>
    <w:rsid w:val="00454A0C"/>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Nadruk">
    <w:name w:val="Emphasis"/>
    <w:basedOn w:val="Standaardalinea-lettertype"/>
    <w:uiPriority w:val="20"/>
    <w:qFormat/>
    <w:rsid w:val="00454A0C"/>
    <w:rPr>
      <w:i/>
      <w:iCs/>
    </w:rPr>
  </w:style>
  <w:style w:type="table" w:styleId="Onopgemaaktetabel5">
    <w:name w:val="Plain Table 5"/>
    <w:basedOn w:val="Standaardtabel"/>
    <w:uiPriority w:val="45"/>
    <w:rsid w:val="004D7E0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30">
      <w:bodyDiv w:val="1"/>
      <w:marLeft w:val="0"/>
      <w:marRight w:val="0"/>
      <w:marTop w:val="0"/>
      <w:marBottom w:val="0"/>
      <w:divBdr>
        <w:top w:val="none" w:sz="0" w:space="0" w:color="auto"/>
        <w:left w:val="none" w:sz="0" w:space="0" w:color="auto"/>
        <w:bottom w:val="none" w:sz="0" w:space="0" w:color="auto"/>
        <w:right w:val="none" w:sz="0" w:space="0" w:color="auto"/>
      </w:divBdr>
    </w:div>
    <w:div w:id="553358">
      <w:bodyDiv w:val="1"/>
      <w:marLeft w:val="0"/>
      <w:marRight w:val="0"/>
      <w:marTop w:val="0"/>
      <w:marBottom w:val="0"/>
      <w:divBdr>
        <w:top w:val="none" w:sz="0" w:space="0" w:color="auto"/>
        <w:left w:val="none" w:sz="0" w:space="0" w:color="auto"/>
        <w:bottom w:val="none" w:sz="0" w:space="0" w:color="auto"/>
        <w:right w:val="none" w:sz="0" w:space="0" w:color="auto"/>
      </w:divBdr>
    </w:div>
    <w:div w:id="2828389">
      <w:bodyDiv w:val="1"/>
      <w:marLeft w:val="0"/>
      <w:marRight w:val="0"/>
      <w:marTop w:val="0"/>
      <w:marBottom w:val="0"/>
      <w:divBdr>
        <w:top w:val="none" w:sz="0" w:space="0" w:color="auto"/>
        <w:left w:val="none" w:sz="0" w:space="0" w:color="auto"/>
        <w:bottom w:val="none" w:sz="0" w:space="0" w:color="auto"/>
        <w:right w:val="none" w:sz="0" w:space="0" w:color="auto"/>
      </w:divBdr>
    </w:div>
    <w:div w:id="2906018">
      <w:bodyDiv w:val="1"/>
      <w:marLeft w:val="0"/>
      <w:marRight w:val="0"/>
      <w:marTop w:val="0"/>
      <w:marBottom w:val="0"/>
      <w:divBdr>
        <w:top w:val="none" w:sz="0" w:space="0" w:color="auto"/>
        <w:left w:val="none" w:sz="0" w:space="0" w:color="auto"/>
        <w:bottom w:val="none" w:sz="0" w:space="0" w:color="auto"/>
        <w:right w:val="none" w:sz="0" w:space="0" w:color="auto"/>
      </w:divBdr>
    </w:div>
    <w:div w:id="3631684">
      <w:bodyDiv w:val="1"/>
      <w:marLeft w:val="0"/>
      <w:marRight w:val="0"/>
      <w:marTop w:val="0"/>
      <w:marBottom w:val="0"/>
      <w:divBdr>
        <w:top w:val="none" w:sz="0" w:space="0" w:color="auto"/>
        <w:left w:val="none" w:sz="0" w:space="0" w:color="auto"/>
        <w:bottom w:val="none" w:sz="0" w:space="0" w:color="auto"/>
        <w:right w:val="none" w:sz="0" w:space="0" w:color="auto"/>
      </w:divBdr>
    </w:div>
    <w:div w:id="3752326">
      <w:bodyDiv w:val="1"/>
      <w:marLeft w:val="0"/>
      <w:marRight w:val="0"/>
      <w:marTop w:val="0"/>
      <w:marBottom w:val="0"/>
      <w:divBdr>
        <w:top w:val="none" w:sz="0" w:space="0" w:color="auto"/>
        <w:left w:val="none" w:sz="0" w:space="0" w:color="auto"/>
        <w:bottom w:val="none" w:sz="0" w:space="0" w:color="auto"/>
        <w:right w:val="none" w:sz="0" w:space="0" w:color="auto"/>
      </w:divBdr>
    </w:div>
    <w:div w:id="3939979">
      <w:bodyDiv w:val="1"/>
      <w:marLeft w:val="0"/>
      <w:marRight w:val="0"/>
      <w:marTop w:val="0"/>
      <w:marBottom w:val="0"/>
      <w:divBdr>
        <w:top w:val="none" w:sz="0" w:space="0" w:color="auto"/>
        <w:left w:val="none" w:sz="0" w:space="0" w:color="auto"/>
        <w:bottom w:val="none" w:sz="0" w:space="0" w:color="auto"/>
        <w:right w:val="none" w:sz="0" w:space="0" w:color="auto"/>
      </w:divBdr>
    </w:div>
    <w:div w:id="4015821">
      <w:bodyDiv w:val="1"/>
      <w:marLeft w:val="0"/>
      <w:marRight w:val="0"/>
      <w:marTop w:val="0"/>
      <w:marBottom w:val="0"/>
      <w:divBdr>
        <w:top w:val="none" w:sz="0" w:space="0" w:color="auto"/>
        <w:left w:val="none" w:sz="0" w:space="0" w:color="auto"/>
        <w:bottom w:val="none" w:sz="0" w:space="0" w:color="auto"/>
        <w:right w:val="none" w:sz="0" w:space="0" w:color="auto"/>
      </w:divBdr>
    </w:div>
    <w:div w:id="4016225">
      <w:bodyDiv w:val="1"/>
      <w:marLeft w:val="0"/>
      <w:marRight w:val="0"/>
      <w:marTop w:val="0"/>
      <w:marBottom w:val="0"/>
      <w:divBdr>
        <w:top w:val="none" w:sz="0" w:space="0" w:color="auto"/>
        <w:left w:val="none" w:sz="0" w:space="0" w:color="auto"/>
        <w:bottom w:val="none" w:sz="0" w:space="0" w:color="auto"/>
        <w:right w:val="none" w:sz="0" w:space="0" w:color="auto"/>
      </w:divBdr>
    </w:div>
    <w:div w:id="4021142">
      <w:bodyDiv w:val="1"/>
      <w:marLeft w:val="0"/>
      <w:marRight w:val="0"/>
      <w:marTop w:val="0"/>
      <w:marBottom w:val="0"/>
      <w:divBdr>
        <w:top w:val="none" w:sz="0" w:space="0" w:color="auto"/>
        <w:left w:val="none" w:sz="0" w:space="0" w:color="auto"/>
        <w:bottom w:val="none" w:sz="0" w:space="0" w:color="auto"/>
        <w:right w:val="none" w:sz="0" w:space="0" w:color="auto"/>
      </w:divBdr>
    </w:div>
    <w:div w:id="4093294">
      <w:bodyDiv w:val="1"/>
      <w:marLeft w:val="0"/>
      <w:marRight w:val="0"/>
      <w:marTop w:val="0"/>
      <w:marBottom w:val="0"/>
      <w:divBdr>
        <w:top w:val="none" w:sz="0" w:space="0" w:color="auto"/>
        <w:left w:val="none" w:sz="0" w:space="0" w:color="auto"/>
        <w:bottom w:val="none" w:sz="0" w:space="0" w:color="auto"/>
        <w:right w:val="none" w:sz="0" w:space="0" w:color="auto"/>
      </w:divBdr>
    </w:div>
    <w:div w:id="4329767">
      <w:bodyDiv w:val="1"/>
      <w:marLeft w:val="0"/>
      <w:marRight w:val="0"/>
      <w:marTop w:val="0"/>
      <w:marBottom w:val="0"/>
      <w:divBdr>
        <w:top w:val="none" w:sz="0" w:space="0" w:color="auto"/>
        <w:left w:val="none" w:sz="0" w:space="0" w:color="auto"/>
        <w:bottom w:val="none" w:sz="0" w:space="0" w:color="auto"/>
        <w:right w:val="none" w:sz="0" w:space="0" w:color="auto"/>
      </w:divBdr>
    </w:div>
    <w:div w:id="4671372">
      <w:bodyDiv w:val="1"/>
      <w:marLeft w:val="0"/>
      <w:marRight w:val="0"/>
      <w:marTop w:val="0"/>
      <w:marBottom w:val="0"/>
      <w:divBdr>
        <w:top w:val="none" w:sz="0" w:space="0" w:color="auto"/>
        <w:left w:val="none" w:sz="0" w:space="0" w:color="auto"/>
        <w:bottom w:val="none" w:sz="0" w:space="0" w:color="auto"/>
        <w:right w:val="none" w:sz="0" w:space="0" w:color="auto"/>
      </w:divBdr>
    </w:div>
    <w:div w:id="4676285">
      <w:bodyDiv w:val="1"/>
      <w:marLeft w:val="0"/>
      <w:marRight w:val="0"/>
      <w:marTop w:val="0"/>
      <w:marBottom w:val="0"/>
      <w:divBdr>
        <w:top w:val="none" w:sz="0" w:space="0" w:color="auto"/>
        <w:left w:val="none" w:sz="0" w:space="0" w:color="auto"/>
        <w:bottom w:val="none" w:sz="0" w:space="0" w:color="auto"/>
        <w:right w:val="none" w:sz="0" w:space="0" w:color="auto"/>
      </w:divBdr>
    </w:div>
    <w:div w:id="5139261">
      <w:bodyDiv w:val="1"/>
      <w:marLeft w:val="0"/>
      <w:marRight w:val="0"/>
      <w:marTop w:val="0"/>
      <w:marBottom w:val="0"/>
      <w:divBdr>
        <w:top w:val="none" w:sz="0" w:space="0" w:color="auto"/>
        <w:left w:val="none" w:sz="0" w:space="0" w:color="auto"/>
        <w:bottom w:val="none" w:sz="0" w:space="0" w:color="auto"/>
        <w:right w:val="none" w:sz="0" w:space="0" w:color="auto"/>
      </w:divBdr>
    </w:div>
    <w:div w:id="5406557">
      <w:bodyDiv w:val="1"/>
      <w:marLeft w:val="0"/>
      <w:marRight w:val="0"/>
      <w:marTop w:val="0"/>
      <w:marBottom w:val="0"/>
      <w:divBdr>
        <w:top w:val="none" w:sz="0" w:space="0" w:color="auto"/>
        <w:left w:val="none" w:sz="0" w:space="0" w:color="auto"/>
        <w:bottom w:val="none" w:sz="0" w:space="0" w:color="auto"/>
        <w:right w:val="none" w:sz="0" w:space="0" w:color="auto"/>
      </w:divBdr>
    </w:div>
    <w:div w:id="8024095">
      <w:bodyDiv w:val="1"/>
      <w:marLeft w:val="0"/>
      <w:marRight w:val="0"/>
      <w:marTop w:val="0"/>
      <w:marBottom w:val="0"/>
      <w:divBdr>
        <w:top w:val="none" w:sz="0" w:space="0" w:color="auto"/>
        <w:left w:val="none" w:sz="0" w:space="0" w:color="auto"/>
        <w:bottom w:val="none" w:sz="0" w:space="0" w:color="auto"/>
        <w:right w:val="none" w:sz="0" w:space="0" w:color="auto"/>
      </w:divBdr>
    </w:div>
    <w:div w:id="8413472">
      <w:bodyDiv w:val="1"/>
      <w:marLeft w:val="0"/>
      <w:marRight w:val="0"/>
      <w:marTop w:val="0"/>
      <w:marBottom w:val="0"/>
      <w:divBdr>
        <w:top w:val="none" w:sz="0" w:space="0" w:color="auto"/>
        <w:left w:val="none" w:sz="0" w:space="0" w:color="auto"/>
        <w:bottom w:val="none" w:sz="0" w:space="0" w:color="auto"/>
        <w:right w:val="none" w:sz="0" w:space="0" w:color="auto"/>
      </w:divBdr>
    </w:div>
    <w:div w:id="8652749">
      <w:bodyDiv w:val="1"/>
      <w:marLeft w:val="0"/>
      <w:marRight w:val="0"/>
      <w:marTop w:val="0"/>
      <w:marBottom w:val="0"/>
      <w:divBdr>
        <w:top w:val="none" w:sz="0" w:space="0" w:color="auto"/>
        <w:left w:val="none" w:sz="0" w:space="0" w:color="auto"/>
        <w:bottom w:val="none" w:sz="0" w:space="0" w:color="auto"/>
        <w:right w:val="none" w:sz="0" w:space="0" w:color="auto"/>
      </w:divBdr>
    </w:div>
    <w:div w:id="8795721">
      <w:bodyDiv w:val="1"/>
      <w:marLeft w:val="0"/>
      <w:marRight w:val="0"/>
      <w:marTop w:val="0"/>
      <w:marBottom w:val="0"/>
      <w:divBdr>
        <w:top w:val="none" w:sz="0" w:space="0" w:color="auto"/>
        <w:left w:val="none" w:sz="0" w:space="0" w:color="auto"/>
        <w:bottom w:val="none" w:sz="0" w:space="0" w:color="auto"/>
        <w:right w:val="none" w:sz="0" w:space="0" w:color="auto"/>
      </w:divBdr>
    </w:div>
    <w:div w:id="9189728">
      <w:bodyDiv w:val="1"/>
      <w:marLeft w:val="0"/>
      <w:marRight w:val="0"/>
      <w:marTop w:val="0"/>
      <w:marBottom w:val="0"/>
      <w:divBdr>
        <w:top w:val="none" w:sz="0" w:space="0" w:color="auto"/>
        <w:left w:val="none" w:sz="0" w:space="0" w:color="auto"/>
        <w:bottom w:val="none" w:sz="0" w:space="0" w:color="auto"/>
        <w:right w:val="none" w:sz="0" w:space="0" w:color="auto"/>
      </w:divBdr>
    </w:div>
    <w:div w:id="9531157">
      <w:bodyDiv w:val="1"/>
      <w:marLeft w:val="0"/>
      <w:marRight w:val="0"/>
      <w:marTop w:val="0"/>
      <w:marBottom w:val="0"/>
      <w:divBdr>
        <w:top w:val="none" w:sz="0" w:space="0" w:color="auto"/>
        <w:left w:val="none" w:sz="0" w:space="0" w:color="auto"/>
        <w:bottom w:val="none" w:sz="0" w:space="0" w:color="auto"/>
        <w:right w:val="none" w:sz="0" w:space="0" w:color="auto"/>
      </w:divBdr>
    </w:div>
    <w:div w:id="10106739">
      <w:bodyDiv w:val="1"/>
      <w:marLeft w:val="0"/>
      <w:marRight w:val="0"/>
      <w:marTop w:val="0"/>
      <w:marBottom w:val="0"/>
      <w:divBdr>
        <w:top w:val="none" w:sz="0" w:space="0" w:color="auto"/>
        <w:left w:val="none" w:sz="0" w:space="0" w:color="auto"/>
        <w:bottom w:val="none" w:sz="0" w:space="0" w:color="auto"/>
        <w:right w:val="none" w:sz="0" w:space="0" w:color="auto"/>
      </w:divBdr>
    </w:div>
    <w:div w:id="10569045">
      <w:bodyDiv w:val="1"/>
      <w:marLeft w:val="0"/>
      <w:marRight w:val="0"/>
      <w:marTop w:val="0"/>
      <w:marBottom w:val="0"/>
      <w:divBdr>
        <w:top w:val="none" w:sz="0" w:space="0" w:color="auto"/>
        <w:left w:val="none" w:sz="0" w:space="0" w:color="auto"/>
        <w:bottom w:val="none" w:sz="0" w:space="0" w:color="auto"/>
        <w:right w:val="none" w:sz="0" w:space="0" w:color="auto"/>
      </w:divBdr>
    </w:div>
    <w:div w:id="10572027">
      <w:bodyDiv w:val="1"/>
      <w:marLeft w:val="0"/>
      <w:marRight w:val="0"/>
      <w:marTop w:val="0"/>
      <w:marBottom w:val="0"/>
      <w:divBdr>
        <w:top w:val="none" w:sz="0" w:space="0" w:color="auto"/>
        <w:left w:val="none" w:sz="0" w:space="0" w:color="auto"/>
        <w:bottom w:val="none" w:sz="0" w:space="0" w:color="auto"/>
        <w:right w:val="none" w:sz="0" w:space="0" w:color="auto"/>
      </w:divBdr>
    </w:div>
    <w:div w:id="11344038">
      <w:bodyDiv w:val="1"/>
      <w:marLeft w:val="0"/>
      <w:marRight w:val="0"/>
      <w:marTop w:val="0"/>
      <w:marBottom w:val="0"/>
      <w:divBdr>
        <w:top w:val="none" w:sz="0" w:space="0" w:color="auto"/>
        <w:left w:val="none" w:sz="0" w:space="0" w:color="auto"/>
        <w:bottom w:val="none" w:sz="0" w:space="0" w:color="auto"/>
        <w:right w:val="none" w:sz="0" w:space="0" w:color="auto"/>
      </w:divBdr>
    </w:div>
    <w:div w:id="11960316">
      <w:bodyDiv w:val="1"/>
      <w:marLeft w:val="0"/>
      <w:marRight w:val="0"/>
      <w:marTop w:val="0"/>
      <w:marBottom w:val="0"/>
      <w:divBdr>
        <w:top w:val="none" w:sz="0" w:space="0" w:color="auto"/>
        <w:left w:val="none" w:sz="0" w:space="0" w:color="auto"/>
        <w:bottom w:val="none" w:sz="0" w:space="0" w:color="auto"/>
        <w:right w:val="none" w:sz="0" w:space="0" w:color="auto"/>
      </w:divBdr>
    </w:div>
    <w:div w:id="12079401">
      <w:bodyDiv w:val="1"/>
      <w:marLeft w:val="0"/>
      <w:marRight w:val="0"/>
      <w:marTop w:val="0"/>
      <w:marBottom w:val="0"/>
      <w:divBdr>
        <w:top w:val="none" w:sz="0" w:space="0" w:color="auto"/>
        <w:left w:val="none" w:sz="0" w:space="0" w:color="auto"/>
        <w:bottom w:val="none" w:sz="0" w:space="0" w:color="auto"/>
        <w:right w:val="none" w:sz="0" w:space="0" w:color="auto"/>
      </w:divBdr>
    </w:div>
    <w:div w:id="12342824">
      <w:bodyDiv w:val="1"/>
      <w:marLeft w:val="0"/>
      <w:marRight w:val="0"/>
      <w:marTop w:val="0"/>
      <w:marBottom w:val="0"/>
      <w:divBdr>
        <w:top w:val="none" w:sz="0" w:space="0" w:color="auto"/>
        <w:left w:val="none" w:sz="0" w:space="0" w:color="auto"/>
        <w:bottom w:val="none" w:sz="0" w:space="0" w:color="auto"/>
        <w:right w:val="none" w:sz="0" w:space="0" w:color="auto"/>
      </w:divBdr>
    </w:div>
    <w:div w:id="12418992">
      <w:bodyDiv w:val="1"/>
      <w:marLeft w:val="0"/>
      <w:marRight w:val="0"/>
      <w:marTop w:val="0"/>
      <w:marBottom w:val="0"/>
      <w:divBdr>
        <w:top w:val="none" w:sz="0" w:space="0" w:color="auto"/>
        <w:left w:val="none" w:sz="0" w:space="0" w:color="auto"/>
        <w:bottom w:val="none" w:sz="0" w:space="0" w:color="auto"/>
        <w:right w:val="none" w:sz="0" w:space="0" w:color="auto"/>
      </w:divBdr>
    </w:div>
    <w:div w:id="12996362">
      <w:bodyDiv w:val="1"/>
      <w:marLeft w:val="0"/>
      <w:marRight w:val="0"/>
      <w:marTop w:val="0"/>
      <w:marBottom w:val="0"/>
      <w:divBdr>
        <w:top w:val="none" w:sz="0" w:space="0" w:color="auto"/>
        <w:left w:val="none" w:sz="0" w:space="0" w:color="auto"/>
        <w:bottom w:val="none" w:sz="0" w:space="0" w:color="auto"/>
        <w:right w:val="none" w:sz="0" w:space="0" w:color="auto"/>
      </w:divBdr>
    </w:div>
    <w:div w:id="13042092">
      <w:bodyDiv w:val="1"/>
      <w:marLeft w:val="0"/>
      <w:marRight w:val="0"/>
      <w:marTop w:val="0"/>
      <w:marBottom w:val="0"/>
      <w:divBdr>
        <w:top w:val="none" w:sz="0" w:space="0" w:color="auto"/>
        <w:left w:val="none" w:sz="0" w:space="0" w:color="auto"/>
        <w:bottom w:val="none" w:sz="0" w:space="0" w:color="auto"/>
        <w:right w:val="none" w:sz="0" w:space="0" w:color="auto"/>
      </w:divBdr>
    </w:div>
    <w:div w:id="13381334">
      <w:bodyDiv w:val="1"/>
      <w:marLeft w:val="0"/>
      <w:marRight w:val="0"/>
      <w:marTop w:val="0"/>
      <w:marBottom w:val="0"/>
      <w:divBdr>
        <w:top w:val="none" w:sz="0" w:space="0" w:color="auto"/>
        <w:left w:val="none" w:sz="0" w:space="0" w:color="auto"/>
        <w:bottom w:val="none" w:sz="0" w:space="0" w:color="auto"/>
        <w:right w:val="none" w:sz="0" w:space="0" w:color="auto"/>
      </w:divBdr>
    </w:div>
    <w:div w:id="13851167">
      <w:bodyDiv w:val="1"/>
      <w:marLeft w:val="0"/>
      <w:marRight w:val="0"/>
      <w:marTop w:val="0"/>
      <w:marBottom w:val="0"/>
      <w:divBdr>
        <w:top w:val="none" w:sz="0" w:space="0" w:color="auto"/>
        <w:left w:val="none" w:sz="0" w:space="0" w:color="auto"/>
        <w:bottom w:val="none" w:sz="0" w:space="0" w:color="auto"/>
        <w:right w:val="none" w:sz="0" w:space="0" w:color="auto"/>
      </w:divBdr>
    </w:div>
    <w:div w:id="14038365">
      <w:bodyDiv w:val="1"/>
      <w:marLeft w:val="0"/>
      <w:marRight w:val="0"/>
      <w:marTop w:val="0"/>
      <w:marBottom w:val="0"/>
      <w:divBdr>
        <w:top w:val="none" w:sz="0" w:space="0" w:color="auto"/>
        <w:left w:val="none" w:sz="0" w:space="0" w:color="auto"/>
        <w:bottom w:val="none" w:sz="0" w:space="0" w:color="auto"/>
        <w:right w:val="none" w:sz="0" w:space="0" w:color="auto"/>
      </w:divBdr>
    </w:div>
    <w:div w:id="14305846">
      <w:bodyDiv w:val="1"/>
      <w:marLeft w:val="0"/>
      <w:marRight w:val="0"/>
      <w:marTop w:val="0"/>
      <w:marBottom w:val="0"/>
      <w:divBdr>
        <w:top w:val="none" w:sz="0" w:space="0" w:color="auto"/>
        <w:left w:val="none" w:sz="0" w:space="0" w:color="auto"/>
        <w:bottom w:val="none" w:sz="0" w:space="0" w:color="auto"/>
        <w:right w:val="none" w:sz="0" w:space="0" w:color="auto"/>
      </w:divBdr>
    </w:div>
    <w:div w:id="14427508">
      <w:bodyDiv w:val="1"/>
      <w:marLeft w:val="0"/>
      <w:marRight w:val="0"/>
      <w:marTop w:val="0"/>
      <w:marBottom w:val="0"/>
      <w:divBdr>
        <w:top w:val="none" w:sz="0" w:space="0" w:color="auto"/>
        <w:left w:val="none" w:sz="0" w:space="0" w:color="auto"/>
        <w:bottom w:val="none" w:sz="0" w:space="0" w:color="auto"/>
        <w:right w:val="none" w:sz="0" w:space="0" w:color="auto"/>
      </w:divBdr>
    </w:div>
    <w:div w:id="14504266">
      <w:bodyDiv w:val="1"/>
      <w:marLeft w:val="0"/>
      <w:marRight w:val="0"/>
      <w:marTop w:val="0"/>
      <w:marBottom w:val="0"/>
      <w:divBdr>
        <w:top w:val="none" w:sz="0" w:space="0" w:color="auto"/>
        <w:left w:val="none" w:sz="0" w:space="0" w:color="auto"/>
        <w:bottom w:val="none" w:sz="0" w:space="0" w:color="auto"/>
        <w:right w:val="none" w:sz="0" w:space="0" w:color="auto"/>
      </w:divBdr>
    </w:div>
    <w:div w:id="14505713">
      <w:bodyDiv w:val="1"/>
      <w:marLeft w:val="0"/>
      <w:marRight w:val="0"/>
      <w:marTop w:val="0"/>
      <w:marBottom w:val="0"/>
      <w:divBdr>
        <w:top w:val="none" w:sz="0" w:space="0" w:color="auto"/>
        <w:left w:val="none" w:sz="0" w:space="0" w:color="auto"/>
        <w:bottom w:val="none" w:sz="0" w:space="0" w:color="auto"/>
        <w:right w:val="none" w:sz="0" w:space="0" w:color="auto"/>
      </w:divBdr>
    </w:div>
    <w:div w:id="15622398">
      <w:bodyDiv w:val="1"/>
      <w:marLeft w:val="0"/>
      <w:marRight w:val="0"/>
      <w:marTop w:val="0"/>
      <w:marBottom w:val="0"/>
      <w:divBdr>
        <w:top w:val="none" w:sz="0" w:space="0" w:color="auto"/>
        <w:left w:val="none" w:sz="0" w:space="0" w:color="auto"/>
        <w:bottom w:val="none" w:sz="0" w:space="0" w:color="auto"/>
        <w:right w:val="none" w:sz="0" w:space="0" w:color="auto"/>
      </w:divBdr>
    </w:div>
    <w:div w:id="17119522">
      <w:bodyDiv w:val="1"/>
      <w:marLeft w:val="0"/>
      <w:marRight w:val="0"/>
      <w:marTop w:val="0"/>
      <w:marBottom w:val="0"/>
      <w:divBdr>
        <w:top w:val="none" w:sz="0" w:space="0" w:color="auto"/>
        <w:left w:val="none" w:sz="0" w:space="0" w:color="auto"/>
        <w:bottom w:val="none" w:sz="0" w:space="0" w:color="auto"/>
        <w:right w:val="none" w:sz="0" w:space="0" w:color="auto"/>
      </w:divBdr>
    </w:div>
    <w:div w:id="18700638">
      <w:bodyDiv w:val="1"/>
      <w:marLeft w:val="0"/>
      <w:marRight w:val="0"/>
      <w:marTop w:val="0"/>
      <w:marBottom w:val="0"/>
      <w:divBdr>
        <w:top w:val="none" w:sz="0" w:space="0" w:color="auto"/>
        <w:left w:val="none" w:sz="0" w:space="0" w:color="auto"/>
        <w:bottom w:val="none" w:sz="0" w:space="0" w:color="auto"/>
        <w:right w:val="none" w:sz="0" w:space="0" w:color="auto"/>
      </w:divBdr>
    </w:div>
    <w:div w:id="19550997">
      <w:bodyDiv w:val="1"/>
      <w:marLeft w:val="0"/>
      <w:marRight w:val="0"/>
      <w:marTop w:val="0"/>
      <w:marBottom w:val="0"/>
      <w:divBdr>
        <w:top w:val="none" w:sz="0" w:space="0" w:color="auto"/>
        <w:left w:val="none" w:sz="0" w:space="0" w:color="auto"/>
        <w:bottom w:val="none" w:sz="0" w:space="0" w:color="auto"/>
        <w:right w:val="none" w:sz="0" w:space="0" w:color="auto"/>
      </w:divBdr>
    </w:div>
    <w:div w:id="19749089">
      <w:bodyDiv w:val="1"/>
      <w:marLeft w:val="0"/>
      <w:marRight w:val="0"/>
      <w:marTop w:val="0"/>
      <w:marBottom w:val="0"/>
      <w:divBdr>
        <w:top w:val="none" w:sz="0" w:space="0" w:color="auto"/>
        <w:left w:val="none" w:sz="0" w:space="0" w:color="auto"/>
        <w:bottom w:val="none" w:sz="0" w:space="0" w:color="auto"/>
        <w:right w:val="none" w:sz="0" w:space="0" w:color="auto"/>
      </w:divBdr>
    </w:div>
    <w:div w:id="20012064">
      <w:bodyDiv w:val="1"/>
      <w:marLeft w:val="0"/>
      <w:marRight w:val="0"/>
      <w:marTop w:val="0"/>
      <w:marBottom w:val="0"/>
      <w:divBdr>
        <w:top w:val="none" w:sz="0" w:space="0" w:color="auto"/>
        <w:left w:val="none" w:sz="0" w:space="0" w:color="auto"/>
        <w:bottom w:val="none" w:sz="0" w:space="0" w:color="auto"/>
        <w:right w:val="none" w:sz="0" w:space="0" w:color="auto"/>
      </w:divBdr>
    </w:div>
    <w:div w:id="20134437">
      <w:bodyDiv w:val="1"/>
      <w:marLeft w:val="0"/>
      <w:marRight w:val="0"/>
      <w:marTop w:val="0"/>
      <w:marBottom w:val="0"/>
      <w:divBdr>
        <w:top w:val="none" w:sz="0" w:space="0" w:color="auto"/>
        <w:left w:val="none" w:sz="0" w:space="0" w:color="auto"/>
        <w:bottom w:val="none" w:sz="0" w:space="0" w:color="auto"/>
        <w:right w:val="none" w:sz="0" w:space="0" w:color="auto"/>
      </w:divBdr>
    </w:div>
    <w:div w:id="20933608">
      <w:bodyDiv w:val="1"/>
      <w:marLeft w:val="0"/>
      <w:marRight w:val="0"/>
      <w:marTop w:val="0"/>
      <w:marBottom w:val="0"/>
      <w:divBdr>
        <w:top w:val="none" w:sz="0" w:space="0" w:color="auto"/>
        <w:left w:val="none" w:sz="0" w:space="0" w:color="auto"/>
        <w:bottom w:val="none" w:sz="0" w:space="0" w:color="auto"/>
        <w:right w:val="none" w:sz="0" w:space="0" w:color="auto"/>
      </w:divBdr>
    </w:div>
    <w:div w:id="22557045">
      <w:bodyDiv w:val="1"/>
      <w:marLeft w:val="0"/>
      <w:marRight w:val="0"/>
      <w:marTop w:val="0"/>
      <w:marBottom w:val="0"/>
      <w:divBdr>
        <w:top w:val="none" w:sz="0" w:space="0" w:color="auto"/>
        <w:left w:val="none" w:sz="0" w:space="0" w:color="auto"/>
        <w:bottom w:val="none" w:sz="0" w:space="0" w:color="auto"/>
        <w:right w:val="none" w:sz="0" w:space="0" w:color="auto"/>
      </w:divBdr>
    </w:div>
    <w:div w:id="23479418">
      <w:bodyDiv w:val="1"/>
      <w:marLeft w:val="0"/>
      <w:marRight w:val="0"/>
      <w:marTop w:val="0"/>
      <w:marBottom w:val="0"/>
      <w:divBdr>
        <w:top w:val="none" w:sz="0" w:space="0" w:color="auto"/>
        <w:left w:val="none" w:sz="0" w:space="0" w:color="auto"/>
        <w:bottom w:val="none" w:sz="0" w:space="0" w:color="auto"/>
        <w:right w:val="none" w:sz="0" w:space="0" w:color="auto"/>
      </w:divBdr>
    </w:div>
    <w:div w:id="23483162">
      <w:bodyDiv w:val="1"/>
      <w:marLeft w:val="0"/>
      <w:marRight w:val="0"/>
      <w:marTop w:val="0"/>
      <w:marBottom w:val="0"/>
      <w:divBdr>
        <w:top w:val="none" w:sz="0" w:space="0" w:color="auto"/>
        <w:left w:val="none" w:sz="0" w:space="0" w:color="auto"/>
        <w:bottom w:val="none" w:sz="0" w:space="0" w:color="auto"/>
        <w:right w:val="none" w:sz="0" w:space="0" w:color="auto"/>
      </w:divBdr>
    </w:div>
    <w:div w:id="23560155">
      <w:bodyDiv w:val="1"/>
      <w:marLeft w:val="0"/>
      <w:marRight w:val="0"/>
      <w:marTop w:val="0"/>
      <w:marBottom w:val="0"/>
      <w:divBdr>
        <w:top w:val="none" w:sz="0" w:space="0" w:color="auto"/>
        <w:left w:val="none" w:sz="0" w:space="0" w:color="auto"/>
        <w:bottom w:val="none" w:sz="0" w:space="0" w:color="auto"/>
        <w:right w:val="none" w:sz="0" w:space="0" w:color="auto"/>
      </w:divBdr>
    </w:div>
    <w:div w:id="23681553">
      <w:bodyDiv w:val="1"/>
      <w:marLeft w:val="0"/>
      <w:marRight w:val="0"/>
      <w:marTop w:val="0"/>
      <w:marBottom w:val="0"/>
      <w:divBdr>
        <w:top w:val="none" w:sz="0" w:space="0" w:color="auto"/>
        <w:left w:val="none" w:sz="0" w:space="0" w:color="auto"/>
        <w:bottom w:val="none" w:sz="0" w:space="0" w:color="auto"/>
        <w:right w:val="none" w:sz="0" w:space="0" w:color="auto"/>
      </w:divBdr>
    </w:div>
    <w:div w:id="24184752">
      <w:bodyDiv w:val="1"/>
      <w:marLeft w:val="0"/>
      <w:marRight w:val="0"/>
      <w:marTop w:val="0"/>
      <w:marBottom w:val="0"/>
      <w:divBdr>
        <w:top w:val="none" w:sz="0" w:space="0" w:color="auto"/>
        <w:left w:val="none" w:sz="0" w:space="0" w:color="auto"/>
        <w:bottom w:val="none" w:sz="0" w:space="0" w:color="auto"/>
        <w:right w:val="none" w:sz="0" w:space="0" w:color="auto"/>
      </w:divBdr>
    </w:div>
    <w:div w:id="24332630">
      <w:bodyDiv w:val="1"/>
      <w:marLeft w:val="0"/>
      <w:marRight w:val="0"/>
      <w:marTop w:val="0"/>
      <w:marBottom w:val="0"/>
      <w:divBdr>
        <w:top w:val="none" w:sz="0" w:space="0" w:color="auto"/>
        <w:left w:val="none" w:sz="0" w:space="0" w:color="auto"/>
        <w:bottom w:val="none" w:sz="0" w:space="0" w:color="auto"/>
        <w:right w:val="none" w:sz="0" w:space="0" w:color="auto"/>
      </w:divBdr>
    </w:div>
    <w:div w:id="24451060">
      <w:bodyDiv w:val="1"/>
      <w:marLeft w:val="0"/>
      <w:marRight w:val="0"/>
      <w:marTop w:val="0"/>
      <w:marBottom w:val="0"/>
      <w:divBdr>
        <w:top w:val="none" w:sz="0" w:space="0" w:color="auto"/>
        <w:left w:val="none" w:sz="0" w:space="0" w:color="auto"/>
        <w:bottom w:val="none" w:sz="0" w:space="0" w:color="auto"/>
        <w:right w:val="none" w:sz="0" w:space="0" w:color="auto"/>
      </w:divBdr>
    </w:div>
    <w:div w:id="24714004">
      <w:bodyDiv w:val="1"/>
      <w:marLeft w:val="0"/>
      <w:marRight w:val="0"/>
      <w:marTop w:val="0"/>
      <w:marBottom w:val="0"/>
      <w:divBdr>
        <w:top w:val="none" w:sz="0" w:space="0" w:color="auto"/>
        <w:left w:val="none" w:sz="0" w:space="0" w:color="auto"/>
        <w:bottom w:val="none" w:sz="0" w:space="0" w:color="auto"/>
        <w:right w:val="none" w:sz="0" w:space="0" w:color="auto"/>
      </w:divBdr>
    </w:div>
    <w:div w:id="25103495">
      <w:bodyDiv w:val="1"/>
      <w:marLeft w:val="0"/>
      <w:marRight w:val="0"/>
      <w:marTop w:val="0"/>
      <w:marBottom w:val="0"/>
      <w:divBdr>
        <w:top w:val="none" w:sz="0" w:space="0" w:color="auto"/>
        <w:left w:val="none" w:sz="0" w:space="0" w:color="auto"/>
        <w:bottom w:val="none" w:sz="0" w:space="0" w:color="auto"/>
        <w:right w:val="none" w:sz="0" w:space="0" w:color="auto"/>
      </w:divBdr>
    </w:div>
    <w:div w:id="25953692">
      <w:bodyDiv w:val="1"/>
      <w:marLeft w:val="0"/>
      <w:marRight w:val="0"/>
      <w:marTop w:val="0"/>
      <w:marBottom w:val="0"/>
      <w:divBdr>
        <w:top w:val="none" w:sz="0" w:space="0" w:color="auto"/>
        <w:left w:val="none" w:sz="0" w:space="0" w:color="auto"/>
        <w:bottom w:val="none" w:sz="0" w:space="0" w:color="auto"/>
        <w:right w:val="none" w:sz="0" w:space="0" w:color="auto"/>
      </w:divBdr>
    </w:div>
    <w:div w:id="26027765">
      <w:bodyDiv w:val="1"/>
      <w:marLeft w:val="0"/>
      <w:marRight w:val="0"/>
      <w:marTop w:val="0"/>
      <w:marBottom w:val="0"/>
      <w:divBdr>
        <w:top w:val="none" w:sz="0" w:space="0" w:color="auto"/>
        <w:left w:val="none" w:sz="0" w:space="0" w:color="auto"/>
        <w:bottom w:val="none" w:sz="0" w:space="0" w:color="auto"/>
        <w:right w:val="none" w:sz="0" w:space="0" w:color="auto"/>
      </w:divBdr>
    </w:div>
    <w:div w:id="26030554">
      <w:bodyDiv w:val="1"/>
      <w:marLeft w:val="0"/>
      <w:marRight w:val="0"/>
      <w:marTop w:val="0"/>
      <w:marBottom w:val="0"/>
      <w:divBdr>
        <w:top w:val="none" w:sz="0" w:space="0" w:color="auto"/>
        <w:left w:val="none" w:sz="0" w:space="0" w:color="auto"/>
        <w:bottom w:val="none" w:sz="0" w:space="0" w:color="auto"/>
        <w:right w:val="none" w:sz="0" w:space="0" w:color="auto"/>
      </w:divBdr>
    </w:div>
    <w:div w:id="26177968">
      <w:bodyDiv w:val="1"/>
      <w:marLeft w:val="0"/>
      <w:marRight w:val="0"/>
      <w:marTop w:val="0"/>
      <w:marBottom w:val="0"/>
      <w:divBdr>
        <w:top w:val="none" w:sz="0" w:space="0" w:color="auto"/>
        <w:left w:val="none" w:sz="0" w:space="0" w:color="auto"/>
        <w:bottom w:val="none" w:sz="0" w:space="0" w:color="auto"/>
        <w:right w:val="none" w:sz="0" w:space="0" w:color="auto"/>
      </w:divBdr>
    </w:div>
    <w:div w:id="27612032">
      <w:bodyDiv w:val="1"/>
      <w:marLeft w:val="0"/>
      <w:marRight w:val="0"/>
      <w:marTop w:val="0"/>
      <w:marBottom w:val="0"/>
      <w:divBdr>
        <w:top w:val="none" w:sz="0" w:space="0" w:color="auto"/>
        <w:left w:val="none" w:sz="0" w:space="0" w:color="auto"/>
        <w:bottom w:val="none" w:sz="0" w:space="0" w:color="auto"/>
        <w:right w:val="none" w:sz="0" w:space="0" w:color="auto"/>
      </w:divBdr>
    </w:div>
    <w:div w:id="27731007">
      <w:bodyDiv w:val="1"/>
      <w:marLeft w:val="0"/>
      <w:marRight w:val="0"/>
      <w:marTop w:val="0"/>
      <w:marBottom w:val="0"/>
      <w:divBdr>
        <w:top w:val="none" w:sz="0" w:space="0" w:color="auto"/>
        <w:left w:val="none" w:sz="0" w:space="0" w:color="auto"/>
        <w:bottom w:val="none" w:sz="0" w:space="0" w:color="auto"/>
        <w:right w:val="none" w:sz="0" w:space="0" w:color="auto"/>
      </w:divBdr>
    </w:div>
    <w:div w:id="27993234">
      <w:bodyDiv w:val="1"/>
      <w:marLeft w:val="0"/>
      <w:marRight w:val="0"/>
      <w:marTop w:val="0"/>
      <w:marBottom w:val="0"/>
      <w:divBdr>
        <w:top w:val="none" w:sz="0" w:space="0" w:color="auto"/>
        <w:left w:val="none" w:sz="0" w:space="0" w:color="auto"/>
        <w:bottom w:val="none" w:sz="0" w:space="0" w:color="auto"/>
        <w:right w:val="none" w:sz="0" w:space="0" w:color="auto"/>
      </w:divBdr>
    </w:div>
    <w:div w:id="28533582">
      <w:bodyDiv w:val="1"/>
      <w:marLeft w:val="0"/>
      <w:marRight w:val="0"/>
      <w:marTop w:val="0"/>
      <w:marBottom w:val="0"/>
      <w:divBdr>
        <w:top w:val="none" w:sz="0" w:space="0" w:color="auto"/>
        <w:left w:val="none" w:sz="0" w:space="0" w:color="auto"/>
        <w:bottom w:val="none" w:sz="0" w:space="0" w:color="auto"/>
        <w:right w:val="none" w:sz="0" w:space="0" w:color="auto"/>
      </w:divBdr>
    </w:div>
    <w:div w:id="30350104">
      <w:bodyDiv w:val="1"/>
      <w:marLeft w:val="0"/>
      <w:marRight w:val="0"/>
      <w:marTop w:val="0"/>
      <w:marBottom w:val="0"/>
      <w:divBdr>
        <w:top w:val="none" w:sz="0" w:space="0" w:color="auto"/>
        <w:left w:val="none" w:sz="0" w:space="0" w:color="auto"/>
        <w:bottom w:val="none" w:sz="0" w:space="0" w:color="auto"/>
        <w:right w:val="none" w:sz="0" w:space="0" w:color="auto"/>
      </w:divBdr>
    </w:div>
    <w:div w:id="30352140">
      <w:bodyDiv w:val="1"/>
      <w:marLeft w:val="0"/>
      <w:marRight w:val="0"/>
      <w:marTop w:val="0"/>
      <w:marBottom w:val="0"/>
      <w:divBdr>
        <w:top w:val="none" w:sz="0" w:space="0" w:color="auto"/>
        <w:left w:val="none" w:sz="0" w:space="0" w:color="auto"/>
        <w:bottom w:val="none" w:sz="0" w:space="0" w:color="auto"/>
        <w:right w:val="none" w:sz="0" w:space="0" w:color="auto"/>
      </w:divBdr>
    </w:div>
    <w:div w:id="30766910">
      <w:bodyDiv w:val="1"/>
      <w:marLeft w:val="0"/>
      <w:marRight w:val="0"/>
      <w:marTop w:val="0"/>
      <w:marBottom w:val="0"/>
      <w:divBdr>
        <w:top w:val="none" w:sz="0" w:space="0" w:color="auto"/>
        <w:left w:val="none" w:sz="0" w:space="0" w:color="auto"/>
        <w:bottom w:val="none" w:sz="0" w:space="0" w:color="auto"/>
        <w:right w:val="none" w:sz="0" w:space="0" w:color="auto"/>
      </w:divBdr>
    </w:div>
    <w:div w:id="31074725">
      <w:bodyDiv w:val="1"/>
      <w:marLeft w:val="0"/>
      <w:marRight w:val="0"/>
      <w:marTop w:val="0"/>
      <w:marBottom w:val="0"/>
      <w:divBdr>
        <w:top w:val="none" w:sz="0" w:space="0" w:color="auto"/>
        <w:left w:val="none" w:sz="0" w:space="0" w:color="auto"/>
        <w:bottom w:val="none" w:sz="0" w:space="0" w:color="auto"/>
        <w:right w:val="none" w:sz="0" w:space="0" w:color="auto"/>
      </w:divBdr>
    </w:div>
    <w:div w:id="31463486">
      <w:bodyDiv w:val="1"/>
      <w:marLeft w:val="0"/>
      <w:marRight w:val="0"/>
      <w:marTop w:val="0"/>
      <w:marBottom w:val="0"/>
      <w:divBdr>
        <w:top w:val="none" w:sz="0" w:space="0" w:color="auto"/>
        <w:left w:val="none" w:sz="0" w:space="0" w:color="auto"/>
        <w:bottom w:val="none" w:sz="0" w:space="0" w:color="auto"/>
        <w:right w:val="none" w:sz="0" w:space="0" w:color="auto"/>
      </w:divBdr>
    </w:div>
    <w:div w:id="31542593">
      <w:bodyDiv w:val="1"/>
      <w:marLeft w:val="0"/>
      <w:marRight w:val="0"/>
      <w:marTop w:val="0"/>
      <w:marBottom w:val="0"/>
      <w:divBdr>
        <w:top w:val="none" w:sz="0" w:space="0" w:color="auto"/>
        <w:left w:val="none" w:sz="0" w:space="0" w:color="auto"/>
        <w:bottom w:val="none" w:sz="0" w:space="0" w:color="auto"/>
        <w:right w:val="none" w:sz="0" w:space="0" w:color="auto"/>
      </w:divBdr>
    </w:div>
    <w:div w:id="31612668">
      <w:bodyDiv w:val="1"/>
      <w:marLeft w:val="0"/>
      <w:marRight w:val="0"/>
      <w:marTop w:val="0"/>
      <w:marBottom w:val="0"/>
      <w:divBdr>
        <w:top w:val="none" w:sz="0" w:space="0" w:color="auto"/>
        <w:left w:val="none" w:sz="0" w:space="0" w:color="auto"/>
        <w:bottom w:val="none" w:sz="0" w:space="0" w:color="auto"/>
        <w:right w:val="none" w:sz="0" w:space="0" w:color="auto"/>
      </w:divBdr>
    </w:div>
    <w:div w:id="31686351">
      <w:bodyDiv w:val="1"/>
      <w:marLeft w:val="0"/>
      <w:marRight w:val="0"/>
      <w:marTop w:val="0"/>
      <w:marBottom w:val="0"/>
      <w:divBdr>
        <w:top w:val="none" w:sz="0" w:space="0" w:color="auto"/>
        <w:left w:val="none" w:sz="0" w:space="0" w:color="auto"/>
        <w:bottom w:val="none" w:sz="0" w:space="0" w:color="auto"/>
        <w:right w:val="none" w:sz="0" w:space="0" w:color="auto"/>
      </w:divBdr>
    </w:div>
    <w:div w:id="31851403">
      <w:bodyDiv w:val="1"/>
      <w:marLeft w:val="0"/>
      <w:marRight w:val="0"/>
      <w:marTop w:val="0"/>
      <w:marBottom w:val="0"/>
      <w:divBdr>
        <w:top w:val="none" w:sz="0" w:space="0" w:color="auto"/>
        <w:left w:val="none" w:sz="0" w:space="0" w:color="auto"/>
        <w:bottom w:val="none" w:sz="0" w:space="0" w:color="auto"/>
        <w:right w:val="none" w:sz="0" w:space="0" w:color="auto"/>
      </w:divBdr>
    </w:div>
    <w:div w:id="32119882">
      <w:bodyDiv w:val="1"/>
      <w:marLeft w:val="0"/>
      <w:marRight w:val="0"/>
      <w:marTop w:val="0"/>
      <w:marBottom w:val="0"/>
      <w:divBdr>
        <w:top w:val="none" w:sz="0" w:space="0" w:color="auto"/>
        <w:left w:val="none" w:sz="0" w:space="0" w:color="auto"/>
        <w:bottom w:val="none" w:sz="0" w:space="0" w:color="auto"/>
        <w:right w:val="none" w:sz="0" w:space="0" w:color="auto"/>
      </w:divBdr>
    </w:div>
    <w:div w:id="34038864">
      <w:bodyDiv w:val="1"/>
      <w:marLeft w:val="0"/>
      <w:marRight w:val="0"/>
      <w:marTop w:val="0"/>
      <w:marBottom w:val="0"/>
      <w:divBdr>
        <w:top w:val="none" w:sz="0" w:space="0" w:color="auto"/>
        <w:left w:val="none" w:sz="0" w:space="0" w:color="auto"/>
        <w:bottom w:val="none" w:sz="0" w:space="0" w:color="auto"/>
        <w:right w:val="none" w:sz="0" w:space="0" w:color="auto"/>
      </w:divBdr>
    </w:div>
    <w:div w:id="34081922">
      <w:bodyDiv w:val="1"/>
      <w:marLeft w:val="0"/>
      <w:marRight w:val="0"/>
      <w:marTop w:val="0"/>
      <w:marBottom w:val="0"/>
      <w:divBdr>
        <w:top w:val="none" w:sz="0" w:space="0" w:color="auto"/>
        <w:left w:val="none" w:sz="0" w:space="0" w:color="auto"/>
        <w:bottom w:val="none" w:sz="0" w:space="0" w:color="auto"/>
        <w:right w:val="none" w:sz="0" w:space="0" w:color="auto"/>
      </w:divBdr>
    </w:div>
    <w:div w:id="34084825">
      <w:bodyDiv w:val="1"/>
      <w:marLeft w:val="0"/>
      <w:marRight w:val="0"/>
      <w:marTop w:val="0"/>
      <w:marBottom w:val="0"/>
      <w:divBdr>
        <w:top w:val="none" w:sz="0" w:space="0" w:color="auto"/>
        <w:left w:val="none" w:sz="0" w:space="0" w:color="auto"/>
        <w:bottom w:val="none" w:sz="0" w:space="0" w:color="auto"/>
        <w:right w:val="none" w:sz="0" w:space="0" w:color="auto"/>
      </w:divBdr>
    </w:div>
    <w:div w:id="35006904">
      <w:bodyDiv w:val="1"/>
      <w:marLeft w:val="0"/>
      <w:marRight w:val="0"/>
      <w:marTop w:val="0"/>
      <w:marBottom w:val="0"/>
      <w:divBdr>
        <w:top w:val="none" w:sz="0" w:space="0" w:color="auto"/>
        <w:left w:val="none" w:sz="0" w:space="0" w:color="auto"/>
        <w:bottom w:val="none" w:sz="0" w:space="0" w:color="auto"/>
        <w:right w:val="none" w:sz="0" w:space="0" w:color="auto"/>
      </w:divBdr>
    </w:div>
    <w:div w:id="35543415">
      <w:bodyDiv w:val="1"/>
      <w:marLeft w:val="0"/>
      <w:marRight w:val="0"/>
      <w:marTop w:val="0"/>
      <w:marBottom w:val="0"/>
      <w:divBdr>
        <w:top w:val="none" w:sz="0" w:space="0" w:color="auto"/>
        <w:left w:val="none" w:sz="0" w:space="0" w:color="auto"/>
        <w:bottom w:val="none" w:sz="0" w:space="0" w:color="auto"/>
        <w:right w:val="none" w:sz="0" w:space="0" w:color="auto"/>
      </w:divBdr>
    </w:div>
    <w:div w:id="35551381">
      <w:bodyDiv w:val="1"/>
      <w:marLeft w:val="0"/>
      <w:marRight w:val="0"/>
      <w:marTop w:val="0"/>
      <w:marBottom w:val="0"/>
      <w:divBdr>
        <w:top w:val="none" w:sz="0" w:space="0" w:color="auto"/>
        <w:left w:val="none" w:sz="0" w:space="0" w:color="auto"/>
        <w:bottom w:val="none" w:sz="0" w:space="0" w:color="auto"/>
        <w:right w:val="none" w:sz="0" w:space="0" w:color="auto"/>
      </w:divBdr>
    </w:div>
    <w:div w:id="35736531">
      <w:bodyDiv w:val="1"/>
      <w:marLeft w:val="0"/>
      <w:marRight w:val="0"/>
      <w:marTop w:val="0"/>
      <w:marBottom w:val="0"/>
      <w:divBdr>
        <w:top w:val="none" w:sz="0" w:space="0" w:color="auto"/>
        <w:left w:val="none" w:sz="0" w:space="0" w:color="auto"/>
        <w:bottom w:val="none" w:sz="0" w:space="0" w:color="auto"/>
        <w:right w:val="none" w:sz="0" w:space="0" w:color="auto"/>
      </w:divBdr>
    </w:div>
    <w:div w:id="35814590">
      <w:bodyDiv w:val="1"/>
      <w:marLeft w:val="0"/>
      <w:marRight w:val="0"/>
      <w:marTop w:val="0"/>
      <w:marBottom w:val="0"/>
      <w:divBdr>
        <w:top w:val="none" w:sz="0" w:space="0" w:color="auto"/>
        <w:left w:val="none" w:sz="0" w:space="0" w:color="auto"/>
        <w:bottom w:val="none" w:sz="0" w:space="0" w:color="auto"/>
        <w:right w:val="none" w:sz="0" w:space="0" w:color="auto"/>
      </w:divBdr>
    </w:div>
    <w:div w:id="35854549">
      <w:bodyDiv w:val="1"/>
      <w:marLeft w:val="0"/>
      <w:marRight w:val="0"/>
      <w:marTop w:val="0"/>
      <w:marBottom w:val="0"/>
      <w:divBdr>
        <w:top w:val="none" w:sz="0" w:space="0" w:color="auto"/>
        <w:left w:val="none" w:sz="0" w:space="0" w:color="auto"/>
        <w:bottom w:val="none" w:sz="0" w:space="0" w:color="auto"/>
        <w:right w:val="none" w:sz="0" w:space="0" w:color="auto"/>
      </w:divBdr>
    </w:div>
    <w:div w:id="36442000">
      <w:bodyDiv w:val="1"/>
      <w:marLeft w:val="0"/>
      <w:marRight w:val="0"/>
      <w:marTop w:val="0"/>
      <w:marBottom w:val="0"/>
      <w:divBdr>
        <w:top w:val="none" w:sz="0" w:space="0" w:color="auto"/>
        <w:left w:val="none" w:sz="0" w:space="0" w:color="auto"/>
        <w:bottom w:val="none" w:sz="0" w:space="0" w:color="auto"/>
        <w:right w:val="none" w:sz="0" w:space="0" w:color="auto"/>
      </w:divBdr>
    </w:div>
    <w:div w:id="38213446">
      <w:bodyDiv w:val="1"/>
      <w:marLeft w:val="0"/>
      <w:marRight w:val="0"/>
      <w:marTop w:val="0"/>
      <w:marBottom w:val="0"/>
      <w:divBdr>
        <w:top w:val="none" w:sz="0" w:space="0" w:color="auto"/>
        <w:left w:val="none" w:sz="0" w:space="0" w:color="auto"/>
        <w:bottom w:val="none" w:sz="0" w:space="0" w:color="auto"/>
        <w:right w:val="none" w:sz="0" w:space="0" w:color="auto"/>
      </w:divBdr>
    </w:div>
    <w:div w:id="39477313">
      <w:bodyDiv w:val="1"/>
      <w:marLeft w:val="0"/>
      <w:marRight w:val="0"/>
      <w:marTop w:val="0"/>
      <w:marBottom w:val="0"/>
      <w:divBdr>
        <w:top w:val="none" w:sz="0" w:space="0" w:color="auto"/>
        <w:left w:val="none" w:sz="0" w:space="0" w:color="auto"/>
        <w:bottom w:val="none" w:sz="0" w:space="0" w:color="auto"/>
        <w:right w:val="none" w:sz="0" w:space="0" w:color="auto"/>
      </w:divBdr>
    </w:div>
    <w:div w:id="39519796">
      <w:bodyDiv w:val="1"/>
      <w:marLeft w:val="0"/>
      <w:marRight w:val="0"/>
      <w:marTop w:val="0"/>
      <w:marBottom w:val="0"/>
      <w:divBdr>
        <w:top w:val="none" w:sz="0" w:space="0" w:color="auto"/>
        <w:left w:val="none" w:sz="0" w:space="0" w:color="auto"/>
        <w:bottom w:val="none" w:sz="0" w:space="0" w:color="auto"/>
        <w:right w:val="none" w:sz="0" w:space="0" w:color="auto"/>
      </w:divBdr>
    </w:div>
    <w:div w:id="39600598">
      <w:bodyDiv w:val="1"/>
      <w:marLeft w:val="0"/>
      <w:marRight w:val="0"/>
      <w:marTop w:val="0"/>
      <w:marBottom w:val="0"/>
      <w:divBdr>
        <w:top w:val="none" w:sz="0" w:space="0" w:color="auto"/>
        <w:left w:val="none" w:sz="0" w:space="0" w:color="auto"/>
        <w:bottom w:val="none" w:sz="0" w:space="0" w:color="auto"/>
        <w:right w:val="none" w:sz="0" w:space="0" w:color="auto"/>
      </w:divBdr>
    </w:div>
    <w:div w:id="40058784">
      <w:bodyDiv w:val="1"/>
      <w:marLeft w:val="0"/>
      <w:marRight w:val="0"/>
      <w:marTop w:val="0"/>
      <w:marBottom w:val="0"/>
      <w:divBdr>
        <w:top w:val="none" w:sz="0" w:space="0" w:color="auto"/>
        <w:left w:val="none" w:sz="0" w:space="0" w:color="auto"/>
        <w:bottom w:val="none" w:sz="0" w:space="0" w:color="auto"/>
        <w:right w:val="none" w:sz="0" w:space="0" w:color="auto"/>
      </w:divBdr>
    </w:div>
    <w:div w:id="40635741">
      <w:bodyDiv w:val="1"/>
      <w:marLeft w:val="0"/>
      <w:marRight w:val="0"/>
      <w:marTop w:val="0"/>
      <w:marBottom w:val="0"/>
      <w:divBdr>
        <w:top w:val="none" w:sz="0" w:space="0" w:color="auto"/>
        <w:left w:val="none" w:sz="0" w:space="0" w:color="auto"/>
        <w:bottom w:val="none" w:sz="0" w:space="0" w:color="auto"/>
        <w:right w:val="none" w:sz="0" w:space="0" w:color="auto"/>
      </w:divBdr>
    </w:div>
    <w:div w:id="40980858">
      <w:bodyDiv w:val="1"/>
      <w:marLeft w:val="0"/>
      <w:marRight w:val="0"/>
      <w:marTop w:val="0"/>
      <w:marBottom w:val="0"/>
      <w:divBdr>
        <w:top w:val="none" w:sz="0" w:space="0" w:color="auto"/>
        <w:left w:val="none" w:sz="0" w:space="0" w:color="auto"/>
        <w:bottom w:val="none" w:sz="0" w:space="0" w:color="auto"/>
        <w:right w:val="none" w:sz="0" w:space="0" w:color="auto"/>
      </w:divBdr>
    </w:div>
    <w:div w:id="41560786">
      <w:bodyDiv w:val="1"/>
      <w:marLeft w:val="0"/>
      <w:marRight w:val="0"/>
      <w:marTop w:val="0"/>
      <w:marBottom w:val="0"/>
      <w:divBdr>
        <w:top w:val="none" w:sz="0" w:space="0" w:color="auto"/>
        <w:left w:val="none" w:sz="0" w:space="0" w:color="auto"/>
        <w:bottom w:val="none" w:sz="0" w:space="0" w:color="auto"/>
        <w:right w:val="none" w:sz="0" w:space="0" w:color="auto"/>
      </w:divBdr>
    </w:div>
    <w:div w:id="41565007">
      <w:bodyDiv w:val="1"/>
      <w:marLeft w:val="0"/>
      <w:marRight w:val="0"/>
      <w:marTop w:val="0"/>
      <w:marBottom w:val="0"/>
      <w:divBdr>
        <w:top w:val="none" w:sz="0" w:space="0" w:color="auto"/>
        <w:left w:val="none" w:sz="0" w:space="0" w:color="auto"/>
        <w:bottom w:val="none" w:sz="0" w:space="0" w:color="auto"/>
        <w:right w:val="none" w:sz="0" w:space="0" w:color="auto"/>
      </w:divBdr>
    </w:div>
    <w:div w:id="41878004">
      <w:bodyDiv w:val="1"/>
      <w:marLeft w:val="0"/>
      <w:marRight w:val="0"/>
      <w:marTop w:val="0"/>
      <w:marBottom w:val="0"/>
      <w:divBdr>
        <w:top w:val="none" w:sz="0" w:space="0" w:color="auto"/>
        <w:left w:val="none" w:sz="0" w:space="0" w:color="auto"/>
        <w:bottom w:val="none" w:sz="0" w:space="0" w:color="auto"/>
        <w:right w:val="none" w:sz="0" w:space="0" w:color="auto"/>
      </w:divBdr>
    </w:div>
    <w:div w:id="42140569">
      <w:bodyDiv w:val="1"/>
      <w:marLeft w:val="0"/>
      <w:marRight w:val="0"/>
      <w:marTop w:val="0"/>
      <w:marBottom w:val="0"/>
      <w:divBdr>
        <w:top w:val="none" w:sz="0" w:space="0" w:color="auto"/>
        <w:left w:val="none" w:sz="0" w:space="0" w:color="auto"/>
        <w:bottom w:val="none" w:sz="0" w:space="0" w:color="auto"/>
        <w:right w:val="none" w:sz="0" w:space="0" w:color="auto"/>
      </w:divBdr>
    </w:div>
    <w:div w:id="43528204">
      <w:bodyDiv w:val="1"/>
      <w:marLeft w:val="0"/>
      <w:marRight w:val="0"/>
      <w:marTop w:val="0"/>
      <w:marBottom w:val="0"/>
      <w:divBdr>
        <w:top w:val="none" w:sz="0" w:space="0" w:color="auto"/>
        <w:left w:val="none" w:sz="0" w:space="0" w:color="auto"/>
        <w:bottom w:val="none" w:sz="0" w:space="0" w:color="auto"/>
        <w:right w:val="none" w:sz="0" w:space="0" w:color="auto"/>
      </w:divBdr>
    </w:div>
    <w:div w:id="44063523">
      <w:bodyDiv w:val="1"/>
      <w:marLeft w:val="0"/>
      <w:marRight w:val="0"/>
      <w:marTop w:val="0"/>
      <w:marBottom w:val="0"/>
      <w:divBdr>
        <w:top w:val="none" w:sz="0" w:space="0" w:color="auto"/>
        <w:left w:val="none" w:sz="0" w:space="0" w:color="auto"/>
        <w:bottom w:val="none" w:sz="0" w:space="0" w:color="auto"/>
        <w:right w:val="none" w:sz="0" w:space="0" w:color="auto"/>
      </w:divBdr>
    </w:div>
    <w:div w:id="44719599">
      <w:bodyDiv w:val="1"/>
      <w:marLeft w:val="0"/>
      <w:marRight w:val="0"/>
      <w:marTop w:val="0"/>
      <w:marBottom w:val="0"/>
      <w:divBdr>
        <w:top w:val="none" w:sz="0" w:space="0" w:color="auto"/>
        <w:left w:val="none" w:sz="0" w:space="0" w:color="auto"/>
        <w:bottom w:val="none" w:sz="0" w:space="0" w:color="auto"/>
        <w:right w:val="none" w:sz="0" w:space="0" w:color="auto"/>
      </w:divBdr>
    </w:div>
    <w:div w:id="44725206">
      <w:bodyDiv w:val="1"/>
      <w:marLeft w:val="0"/>
      <w:marRight w:val="0"/>
      <w:marTop w:val="0"/>
      <w:marBottom w:val="0"/>
      <w:divBdr>
        <w:top w:val="none" w:sz="0" w:space="0" w:color="auto"/>
        <w:left w:val="none" w:sz="0" w:space="0" w:color="auto"/>
        <w:bottom w:val="none" w:sz="0" w:space="0" w:color="auto"/>
        <w:right w:val="none" w:sz="0" w:space="0" w:color="auto"/>
      </w:divBdr>
    </w:div>
    <w:div w:id="44766882">
      <w:bodyDiv w:val="1"/>
      <w:marLeft w:val="0"/>
      <w:marRight w:val="0"/>
      <w:marTop w:val="0"/>
      <w:marBottom w:val="0"/>
      <w:divBdr>
        <w:top w:val="none" w:sz="0" w:space="0" w:color="auto"/>
        <w:left w:val="none" w:sz="0" w:space="0" w:color="auto"/>
        <w:bottom w:val="none" w:sz="0" w:space="0" w:color="auto"/>
        <w:right w:val="none" w:sz="0" w:space="0" w:color="auto"/>
      </w:divBdr>
    </w:div>
    <w:div w:id="45032859">
      <w:bodyDiv w:val="1"/>
      <w:marLeft w:val="0"/>
      <w:marRight w:val="0"/>
      <w:marTop w:val="0"/>
      <w:marBottom w:val="0"/>
      <w:divBdr>
        <w:top w:val="none" w:sz="0" w:space="0" w:color="auto"/>
        <w:left w:val="none" w:sz="0" w:space="0" w:color="auto"/>
        <w:bottom w:val="none" w:sz="0" w:space="0" w:color="auto"/>
        <w:right w:val="none" w:sz="0" w:space="0" w:color="auto"/>
      </w:divBdr>
    </w:div>
    <w:div w:id="45033013">
      <w:bodyDiv w:val="1"/>
      <w:marLeft w:val="0"/>
      <w:marRight w:val="0"/>
      <w:marTop w:val="0"/>
      <w:marBottom w:val="0"/>
      <w:divBdr>
        <w:top w:val="none" w:sz="0" w:space="0" w:color="auto"/>
        <w:left w:val="none" w:sz="0" w:space="0" w:color="auto"/>
        <w:bottom w:val="none" w:sz="0" w:space="0" w:color="auto"/>
        <w:right w:val="none" w:sz="0" w:space="0" w:color="auto"/>
      </w:divBdr>
    </w:div>
    <w:div w:id="45877776">
      <w:bodyDiv w:val="1"/>
      <w:marLeft w:val="0"/>
      <w:marRight w:val="0"/>
      <w:marTop w:val="0"/>
      <w:marBottom w:val="0"/>
      <w:divBdr>
        <w:top w:val="none" w:sz="0" w:space="0" w:color="auto"/>
        <w:left w:val="none" w:sz="0" w:space="0" w:color="auto"/>
        <w:bottom w:val="none" w:sz="0" w:space="0" w:color="auto"/>
        <w:right w:val="none" w:sz="0" w:space="0" w:color="auto"/>
      </w:divBdr>
    </w:div>
    <w:div w:id="46151543">
      <w:bodyDiv w:val="1"/>
      <w:marLeft w:val="0"/>
      <w:marRight w:val="0"/>
      <w:marTop w:val="0"/>
      <w:marBottom w:val="0"/>
      <w:divBdr>
        <w:top w:val="none" w:sz="0" w:space="0" w:color="auto"/>
        <w:left w:val="none" w:sz="0" w:space="0" w:color="auto"/>
        <w:bottom w:val="none" w:sz="0" w:space="0" w:color="auto"/>
        <w:right w:val="none" w:sz="0" w:space="0" w:color="auto"/>
      </w:divBdr>
    </w:div>
    <w:div w:id="46222011">
      <w:bodyDiv w:val="1"/>
      <w:marLeft w:val="0"/>
      <w:marRight w:val="0"/>
      <w:marTop w:val="0"/>
      <w:marBottom w:val="0"/>
      <w:divBdr>
        <w:top w:val="none" w:sz="0" w:space="0" w:color="auto"/>
        <w:left w:val="none" w:sz="0" w:space="0" w:color="auto"/>
        <w:bottom w:val="none" w:sz="0" w:space="0" w:color="auto"/>
        <w:right w:val="none" w:sz="0" w:space="0" w:color="auto"/>
      </w:divBdr>
    </w:div>
    <w:div w:id="46540403">
      <w:bodyDiv w:val="1"/>
      <w:marLeft w:val="0"/>
      <w:marRight w:val="0"/>
      <w:marTop w:val="0"/>
      <w:marBottom w:val="0"/>
      <w:divBdr>
        <w:top w:val="none" w:sz="0" w:space="0" w:color="auto"/>
        <w:left w:val="none" w:sz="0" w:space="0" w:color="auto"/>
        <w:bottom w:val="none" w:sz="0" w:space="0" w:color="auto"/>
        <w:right w:val="none" w:sz="0" w:space="0" w:color="auto"/>
      </w:divBdr>
    </w:div>
    <w:div w:id="46809442">
      <w:bodyDiv w:val="1"/>
      <w:marLeft w:val="0"/>
      <w:marRight w:val="0"/>
      <w:marTop w:val="0"/>
      <w:marBottom w:val="0"/>
      <w:divBdr>
        <w:top w:val="none" w:sz="0" w:space="0" w:color="auto"/>
        <w:left w:val="none" w:sz="0" w:space="0" w:color="auto"/>
        <w:bottom w:val="none" w:sz="0" w:space="0" w:color="auto"/>
        <w:right w:val="none" w:sz="0" w:space="0" w:color="auto"/>
      </w:divBdr>
    </w:div>
    <w:div w:id="47077357">
      <w:bodyDiv w:val="1"/>
      <w:marLeft w:val="0"/>
      <w:marRight w:val="0"/>
      <w:marTop w:val="0"/>
      <w:marBottom w:val="0"/>
      <w:divBdr>
        <w:top w:val="none" w:sz="0" w:space="0" w:color="auto"/>
        <w:left w:val="none" w:sz="0" w:space="0" w:color="auto"/>
        <w:bottom w:val="none" w:sz="0" w:space="0" w:color="auto"/>
        <w:right w:val="none" w:sz="0" w:space="0" w:color="auto"/>
      </w:divBdr>
    </w:div>
    <w:div w:id="47147746">
      <w:bodyDiv w:val="1"/>
      <w:marLeft w:val="0"/>
      <w:marRight w:val="0"/>
      <w:marTop w:val="0"/>
      <w:marBottom w:val="0"/>
      <w:divBdr>
        <w:top w:val="none" w:sz="0" w:space="0" w:color="auto"/>
        <w:left w:val="none" w:sz="0" w:space="0" w:color="auto"/>
        <w:bottom w:val="none" w:sz="0" w:space="0" w:color="auto"/>
        <w:right w:val="none" w:sz="0" w:space="0" w:color="auto"/>
      </w:divBdr>
    </w:div>
    <w:div w:id="47194233">
      <w:bodyDiv w:val="1"/>
      <w:marLeft w:val="0"/>
      <w:marRight w:val="0"/>
      <w:marTop w:val="0"/>
      <w:marBottom w:val="0"/>
      <w:divBdr>
        <w:top w:val="none" w:sz="0" w:space="0" w:color="auto"/>
        <w:left w:val="none" w:sz="0" w:space="0" w:color="auto"/>
        <w:bottom w:val="none" w:sz="0" w:space="0" w:color="auto"/>
        <w:right w:val="none" w:sz="0" w:space="0" w:color="auto"/>
      </w:divBdr>
    </w:div>
    <w:div w:id="47342443">
      <w:bodyDiv w:val="1"/>
      <w:marLeft w:val="0"/>
      <w:marRight w:val="0"/>
      <w:marTop w:val="0"/>
      <w:marBottom w:val="0"/>
      <w:divBdr>
        <w:top w:val="none" w:sz="0" w:space="0" w:color="auto"/>
        <w:left w:val="none" w:sz="0" w:space="0" w:color="auto"/>
        <w:bottom w:val="none" w:sz="0" w:space="0" w:color="auto"/>
        <w:right w:val="none" w:sz="0" w:space="0" w:color="auto"/>
      </w:divBdr>
    </w:div>
    <w:div w:id="47387812">
      <w:bodyDiv w:val="1"/>
      <w:marLeft w:val="0"/>
      <w:marRight w:val="0"/>
      <w:marTop w:val="0"/>
      <w:marBottom w:val="0"/>
      <w:divBdr>
        <w:top w:val="none" w:sz="0" w:space="0" w:color="auto"/>
        <w:left w:val="none" w:sz="0" w:space="0" w:color="auto"/>
        <w:bottom w:val="none" w:sz="0" w:space="0" w:color="auto"/>
        <w:right w:val="none" w:sz="0" w:space="0" w:color="auto"/>
      </w:divBdr>
    </w:div>
    <w:div w:id="47844917">
      <w:bodyDiv w:val="1"/>
      <w:marLeft w:val="0"/>
      <w:marRight w:val="0"/>
      <w:marTop w:val="0"/>
      <w:marBottom w:val="0"/>
      <w:divBdr>
        <w:top w:val="none" w:sz="0" w:space="0" w:color="auto"/>
        <w:left w:val="none" w:sz="0" w:space="0" w:color="auto"/>
        <w:bottom w:val="none" w:sz="0" w:space="0" w:color="auto"/>
        <w:right w:val="none" w:sz="0" w:space="0" w:color="auto"/>
      </w:divBdr>
    </w:div>
    <w:div w:id="48185681">
      <w:bodyDiv w:val="1"/>
      <w:marLeft w:val="0"/>
      <w:marRight w:val="0"/>
      <w:marTop w:val="0"/>
      <w:marBottom w:val="0"/>
      <w:divBdr>
        <w:top w:val="none" w:sz="0" w:space="0" w:color="auto"/>
        <w:left w:val="none" w:sz="0" w:space="0" w:color="auto"/>
        <w:bottom w:val="none" w:sz="0" w:space="0" w:color="auto"/>
        <w:right w:val="none" w:sz="0" w:space="0" w:color="auto"/>
      </w:divBdr>
    </w:div>
    <w:div w:id="48455268">
      <w:bodyDiv w:val="1"/>
      <w:marLeft w:val="0"/>
      <w:marRight w:val="0"/>
      <w:marTop w:val="0"/>
      <w:marBottom w:val="0"/>
      <w:divBdr>
        <w:top w:val="none" w:sz="0" w:space="0" w:color="auto"/>
        <w:left w:val="none" w:sz="0" w:space="0" w:color="auto"/>
        <w:bottom w:val="none" w:sz="0" w:space="0" w:color="auto"/>
        <w:right w:val="none" w:sz="0" w:space="0" w:color="auto"/>
      </w:divBdr>
    </w:div>
    <w:div w:id="49115191">
      <w:bodyDiv w:val="1"/>
      <w:marLeft w:val="0"/>
      <w:marRight w:val="0"/>
      <w:marTop w:val="0"/>
      <w:marBottom w:val="0"/>
      <w:divBdr>
        <w:top w:val="none" w:sz="0" w:space="0" w:color="auto"/>
        <w:left w:val="none" w:sz="0" w:space="0" w:color="auto"/>
        <w:bottom w:val="none" w:sz="0" w:space="0" w:color="auto"/>
        <w:right w:val="none" w:sz="0" w:space="0" w:color="auto"/>
      </w:divBdr>
    </w:div>
    <w:div w:id="49236212">
      <w:bodyDiv w:val="1"/>
      <w:marLeft w:val="0"/>
      <w:marRight w:val="0"/>
      <w:marTop w:val="0"/>
      <w:marBottom w:val="0"/>
      <w:divBdr>
        <w:top w:val="none" w:sz="0" w:space="0" w:color="auto"/>
        <w:left w:val="none" w:sz="0" w:space="0" w:color="auto"/>
        <w:bottom w:val="none" w:sz="0" w:space="0" w:color="auto"/>
        <w:right w:val="none" w:sz="0" w:space="0" w:color="auto"/>
      </w:divBdr>
    </w:div>
    <w:div w:id="49547044">
      <w:bodyDiv w:val="1"/>
      <w:marLeft w:val="0"/>
      <w:marRight w:val="0"/>
      <w:marTop w:val="0"/>
      <w:marBottom w:val="0"/>
      <w:divBdr>
        <w:top w:val="none" w:sz="0" w:space="0" w:color="auto"/>
        <w:left w:val="none" w:sz="0" w:space="0" w:color="auto"/>
        <w:bottom w:val="none" w:sz="0" w:space="0" w:color="auto"/>
        <w:right w:val="none" w:sz="0" w:space="0" w:color="auto"/>
      </w:divBdr>
    </w:div>
    <w:div w:id="49882811">
      <w:bodyDiv w:val="1"/>
      <w:marLeft w:val="0"/>
      <w:marRight w:val="0"/>
      <w:marTop w:val="0"/>
      <w:marBottom w:val="0"/>
      <w:divBdr>
        <w:top w:val="none" w:sz="0" w:space="0" w:color="auto"/>
        <w:left w:val="none" w:sz="0" w:space="0" w:color="auto"/>
        <w:bottom w:val="none" w:sz="0" w:space="0" w:color="auto"/>
        <w:right w:val="none" w:sz="0" w:space="0" w:color="auto"/>
      </w:divBdr>
    </w:div>
    <w:div w:id="49966359">
      <w:bodyDiv w:val="1"/>
      <w:marLeft w:val="0"/>
      <w:marRight w:val="0"/>
      <w:marTop w:val="0"/>
      <w:marBottom w:val="0"/>
      <w:divBdr>
        <w:top w:val="none" w:sz="0" w:space="0" w:color="auto"/>
        <w:left w:val="none" w:sz="0" w:space="0" w:color="auto"/>
        <w:bottom w:val="none" w:sz="0" w:space="0" w:color="auto"/>
        <w:right w:val="none" w:sz="0" w:space="0" w:color="auto"/>
      </w:divBdr>
    </w:div>
    <w:div w:id="50348109">
      <w:bodyDiv w:val="1"/>
      <w:marLeft w:val="0"/>
      <w:marRight w:val="0"/>
      <w:marTop w:val="0"/>
      <w:marBottom w:val="0"/>
      <w:divBdr>
        <w:top w:val="none" w:sz="0" w:space="0" w:color="auto"/>
        <w:left w:val="none" w:sz="0" w:space="0" w:color="auto"/>
        <w:bottom w:val="none" w:sz="0" w:space="0" w:color="auto"/>
        <w:right w:val="none" w:sz="0" w:space="0" w:color="auto"/>
      </w:divBdr>
    </w:div>
    <w:div w:id="50933805">
      <w:bodyDiv w:val="1"/>
      <w:marLeft w:val="0"/>
      <w:marRight w:val="0"/>
      <w:marTop w:val="0"/>
      <w:marBottom w:val="0"/>
      <w:divBdr>
        <w:top w:val="none" w:sz="0" w:space="0" w:color="auto"/>
        <w:left w:val="none" w:sz="0" w:space="0" w:color="auto"/>
        <w:bottom w:val="none" w:sz="0" w:space="0" w:color="auto"/>
        <w:right w:val="none" w:sz="0" w:space="0" w:color="auto"/>
      </w:divBdr>
    </w:div>
    <w:div w:id="51196209">
      <w:bodyDiv w:val="1"/>
      <w:marLeft w:val="0"/>
      <w:marRight w:val="0"/>
      <w:marTop w:val="0"/>
      <w:marBottom w:val="0"/>
      <w:divBdr>
        <w:top w:val="none" w:sz="0" w:space="0" w:color="auto"/>
        <w:left w:val="none" w:sz="0" w:space="0" w:color="auto"/>
        <w:bottom w:val="none" w:sz="0" w:space="0" w:color="auto"/>
        <w:right w:val="none" w:sz="0" w:space="0" w:color="auto"/>
      </w:divBdr>
    </w:div>
    <w:div w:id="51925545">
      <w:bodyDiv w:val="1"/>
      <w:marLeft w:val="0"/>
      <w:marRight w:val="0"/>
      <w:marTop w:val="0"/>
      <w:marBottom w:val="0"/>
      <w:divBdr>
        <w:top w:val="none" w:sz="0" w:space="0" w:color="auto"/>
        <w:left w:val="none" w:sz="0" w:space="0" w:color="auto"/>
        <w:bottom w:val="none" w:sz="0" w:space="0" w:color="auto"/>
        <w:right w:val="none" w:sz="0" w:space="0" w:color="auto"/>
      </w:divBdr>
    </w:div>
    <w:div w:id="52630291">
      <w:bodyDiv w:val="1"/>
      <w:marLeft w:val="0"/>
      <w:marRight w:val="0"/>
      <w:marTop w:val="0"/>
      <w:marBottom w:val="0"/>
      <w:divBdr>
        <w:top w:val="none" w:sz="0" w:space="0" w:color="auto"/>
        <w:left w:val="none" w:sz="0" w:space="0" w:color="auto"/>
        <w:bottom w:val="none" w:sz="0" w:space="0" w:color="auto"/>
        <w:right w:val="none" w:sz="0" w:space="0" w:color="auto"/>
      </w:divBdr>
    </w:div>
    <w:div w:id="52698976">
      <w:bodyDiv w:val="1"/>
      <w:marLeft w:val="0"/>
      <w:marRight w:val="0"/>
      <w:marTop w:val="0"/>
      <w:marBottom w:val="0"/>
      <w:divBdr>
        <w:top w:val="none" w:sz="0" w:space="0" w:color="auto"/>
        <w:left w:val="none" w:sz="0" w:space="0" w:color="auto"/>
        <w:bottom w:val="none" w:sz="0" w:space="0" w:color="auto"/>
        <w:right w:val="none" w:sz="0" w:space="0" w:color="auto"/>
      </w:divBdr>
    </w:div>
    <w:div w:id="52852279">
      <w:bodyDiv w:val="1"/>
      <w:marLeft w:val="0"/>
      <w:marRight w:val="0"/>
      <w:marTop w:val="0"/>
      <w:marBottom w:val="0"/>
      <w:divBdr>
        <w:top w:val="none" w:sz="0" w:space="0" w:color="auto"/>
        <w:left w:val="none" w:sz="0" w:space="0" w:color="auto"/>
        <w:bottom w:val="none" w:sz="0" w:space="0" w:color="auto"/>
        <w:right w:val="none" w:sz="0" w:space="0" w:color="auto"/>
      </w:divBdr>
    </w:div>
    <w:div w:id="53167191">
      <w:bodyDiv w:val="1"/>
      <w:marLeft w:val="0"/>
      <w:marRight w:val="0"/>
      <w:marTop w:val="0"/>
      <w:marBottom w:val="0"/>
      <w:divBdr>
        <w:top w:val="none" w:sz="0" w:space="0" w:color="auto"/>
        <w:left w:val="none" w:sz="0" w:space="0" w:color="auto"/>
        <w:bottom w:val="none" w:sz="0" w:space="0" w:color="auto"/>
        <w:right w:val="none" w:sz="0" w:space="0" w:color="auto"/>
      </w:divBdr>
    </w:div>
    <w:div w:id="53240998">
      <w:bodyDiv w:val="1"/>
      <w:marLeft w:val="0"/>
      <w:marRight w:val="0"/>
      <w:marTop w:val="0"/>
      <w:marBottom w:val="0"/>
      <w:divBdr>
        <w:top w:val="none" w:sz="0" w:space="0" w:color="auto"/>
        <w:left w:val="none" w:sz="0" w:space="0" w:color="auto"/>
        <w:bottom w:val="none" w:sz="0" w:space="0" w:color="auto"/>
        <w:right w:val="none" w:sz="0" w:space="0" w:color="auto"/>
      </w:divBdr>
    </w:div>
    <w:div w:id="54007805">
      <w:bodyDiv w:val="1"/>
      <w:marLeft w:val="0"/>
      <w:marRight w:val="0"/>
      <w:marTop w:val="0"/>
      <w:marBottom w:val="0"/>
      <w:divBdr>
        <w:top w:val="none" w:sz="0" w:space="0" w:color="auto"/>
        <w:left w:val="none" w:sz="0" w:space="0" w:color="auto"/>
        <w:bottom w:val="none" w:sz="0" w:space="0" w:color="auto"/>
        <w:right w:val="none" w:sz="0" w:space="0" w:color="auto"/>
      </w:divBdr>
    </w:div>
    <w:div w:id="54395970">
      <w:bodyDiv w:val="1"/>
      <w:marLeft w:val="0"/>
      <w:marRight w:val="0"/>
      <w:marTop w:val="0"/>
      <w:marBottom w:val="0"/>
      <w:divBdr>
        <w:top w:val="none" w:sz="0" w:space="0" w:color="auto"/>
        <w:left w:val="none" w:sz="0" w:space="0" w:color="auto"/>
        <w:bottom w:val="none" w:sz="0" w:space="0" w:color="auto"/>
        <w:right w:val="none" w:sz="0" w:space="0" w:color="auto"/>
      </w:divBdr>
    </w:div>
    <w:div w:id="54788690">
      <w:bodyDiv w:val="1"/>
      <w:marLeft w:val="0"/>
      <w:marRight w:val="0"/>
      <w:marTop w:val="0"/>
      <w:marBottom w:val="0"/>
      <w:divBdr>
        <w:top w:val="none" w:sz="0" w:space="0" w:color="auto"/>
        <w:left w:val="none" w:sz="0" w:space="0" w:color="auto"/>
        <w:bottom w:val="none" w:sz="0" w:space="0" w:color="auto"/>
        <w:right w:val="none" w:sz="0" w:space="0" w:color="auto"/>
      </w:divBdr>
    </w:div>
    <w:div w:id="54819777">
      <w:bodyDiv w:val="1"/>
      <w:marLeft w:val="0"/>
      <w:marRight w:val="0"/>
      <w:marTop w:val="0"/>
      <w:marBottom w:val="0"/>
      <w:divBdr>
        <w:top w:val="none" w:sz="0" w:space="0" w:color="auto"/>
        <w:left w:val="none" w:sz="0" w:space="0" w:color="auto"/>
        <w:bottom w:val="none" w:sz="0" w:space="0" w:color="auto"/>
        <w:right w:val="none" w:sz="0" w:space="0" w:color="auto"/>
      </w:divBdr>
    </w:div>
    <w:div w:id="55204167">
      <w:bodyDiv w:val="1"/>
      <w:marLeft w:val="0"/>
      <w:marRight w:val="0"/>
      <w:marTop w:val="0"/>
      <w:marBottom w:val="0"/>
      <w:divBdr>
        <w:top w:val="none" w:sz="0" w:space="0" w:color="auto"/>
        <w:left w:val="none" w:sz="0" w:space="0" w:color="auto"/>
        <w:bottom w:val="none" w:sz="0" w:space="0" w:color="auto"/>
        <w:right w:val="none" w:sz="0" w:space="0" w:color="auto"/>
      </w:divBdr>
    </w:div>
    <w:div w:id="56168513">
      <w:bodyDiv w:val="1"/>
      <w:marLeft w:val="0"/>
      <w:marRight w:val="0"/>
      <w:marTop w:val="0"/>
      <w:marBottom w:val="0"/>
      <w:divBdr>
        <w:top w:val="none" w:sz="0" w:space="0" w:color="auto"/>
        <w:left w:val="none" w:sz="0" w:space="0" w:color="auto"/>
        <w:bottom w:val="none" w:sz="0" w:space="0" w:color="auto"/>
        <w:right w:val="none" w:sz="0" w:space="0" w:color="auto"/>
      </w:divBdr>
    </w:div>
    <w:div w:id="57090973">
      <w:bodyDiv w:val="1"/>
      <w:marLeft w:val="0"/>
      <w:marRight w:val="0"/>
      <w:marTop w:val="0"/>
      <w:marBottom w:val="0"/>
      <w:divBdr>
        <w:top w:val="none" w:sz="0" w:space="0" w:color="auto"/>
        <w:left w:val="none" w:sz="0" w:space="0" w:color="auto"/>
        <w:bottom w:val="none" w:sz="0" w:space="0" w:color="auto"/>
        <w:right w:val="none" w:sz="0" w:space="0" w:color="auto"/>
      </w:divBdr>
    </w:div>
    <w:div w:id="57900405">
      <w:bodyDiv w:val="1"/>
      <w:marLeft w:val="0"/>
      <w:marRight w:val="0"/>
      <w:marTop w:val="0"/>
      <w:marBottom w:val="0"/>
      <w:divBdr>
        <w:top w:val="none" w:sz="0" w:space="0" w:color="auto"/>
        <w:left w:val="none" w:sz="0" w:space="0" w:color="auto"/>
        <w:bottom w:val="none" w:sz="0" w:space="0" w:color="auto"/>
        <w:right w:val="none" w:sz="0" w:space="0" w:color="auto"/>
      </w:divBdr>
    </w:div>
    <w:div w:id="58872897">
      <w:bodyDiv w:val="1"/>
      <w:marLeft w:val="0"/>
      <w:marRight w:val="0"/>
      <w:marTop w:val="0"/>
      <w:marBottom w:val="0"/>
      <w:divBdr>
        <w:top w:val="none" w:sz="0" w:space="0" w:color="auto"/>
        <w:left w:val="none" w:sz="0" w:space="0" w:color="auto"/>
        <w:bottom w:val="none" w:sz="0" w:space="0" w:color="auto"/>
        <w:right w:val="none" w:sz="0" w:space="0" w:color="auto"/>
      </w:divBdr>
    </w:div>
    <w:div w:id="60442704">
      <w:bodyDiv w:val="1"/>
      <w:marLeft w:val="0"/>
      <w:marRight w:val="0"/>
      <w:marTop w:val="0"/>
      <w:marBottom w:val="0"/>
      <w:divBdr>
        <w:top w:val="none" w:sz="0" w:space="0" w:color="auto"/>
        <w:left w:val="none" w:sz="0" w:space="0" w:color="auto"/>
        <w:bottom w:val="none" w:sz="0" w:space="0" w:color="auto"/>
        <w:right w:val="none" w:sz="0" w:space="0" w:color="auto"/>
      </w:divBdr>
    </w:div>
    <w:div w:id="61024318">
      <w:bodyDiv w:val="1"/>
      <w:marLeft w:val="0"/>
      <w:marRight w:val="0"/>
      <w:marTop w:val="0"/>
      <w:marBottom w:val="0"/>
      <w:divBdr>
        <w:top w:val="none" w:sz="0" w:space="0" w:color="auto"/>
        <w:left w:val="none" w:sz="0" w:space="0" w:color="auto"/>
        <w:bottom w:val="none" w:sz="0" w:space="0" w:color="auto"/>
        <w:right w:val="none" w:sz="0" w:space="0" w:color="auto"/>
      </w:divBdr>
    </w:div>
    <w:div w:id="61343250">
      <w:bodyDiv w:val="1"/>
      <w:marLeft w:val="0"/>
      <w:marRight w:val="0"/>
      <w:marTop w:val="0"/>
      <w:marBottom w:val="0"/>
      <w:divBdr>
        <w:top w:val="none" w:sz="0" w:space="0" w:color="auto"/>
        <w:left w:val="none" w:sz="0" w:space="0" w:color="auto"/>
        <w:bottom w:val="none" w:sz="0" w:space="0" w:color="auto"/>
        <w:right w:val="none" w:sz="0" w:space="0" w:color="auto"/>
      </w:divBdr>
    </w:div>
    <w:div w:id="61371403">
      <w:bodyDiv w:val="1"/>
      <w:marLeft w:val="0"/>
      <w:marRight w:val="0"/>
      <w:marTop w:val="0"/>
      <w:marBottom w:val="0"/>
      <w:divBdr>
        <w:top w:val="none" w:sz="0" w:space="0" w:color="auto"/>
        <w:left w:val="none" w:sz="0" w:space="0" w:color="auto"/>
        <w:bottom w:val="none" w:sz="0" w:space="0" w:color="auto"/>
        <w:right w:val="none" w:sz="0" w:space="0" w:color="auto"/>
      </w:divBdr>
    </w:div>
    <w:div w:id="61681215">
      <w:bodyDiv w:val="1"/>
      <w:marLeft w:val="0"/>
      <w:marRight w:val="0"/>
      <w:marTop w:val="0"/>
      <w:marBottom w:val="0"/>
      <w:divBdr>
        <w:top w:val="none" w:sz="0" w:space="0" w:color="auto"/>
        <w:left w:val="none" w:sz="0" w:space="0" w:color="auto"/>
        <w:bottom w:val="none" w:sz="0" w:space="0" w:color="auto"/>
        <w:right w:val="none" w:sz="0" w:space="0" w:color="auto"/>
      </w:divBdr>
    </w:div>
    <w:div w:id="63068116">
      <w:bodyDiv w:val="1"/>
      <w:marLeft w:val="0"/>
      <w:marRight w:val="0"/>
      <w:marTop w:val="0"/>
      <w:marBottom w:val="0"/>
      <w:divBdr>
        <w:top w:val="none" w:sz="0" w:space="0" w:color="auto"/>
        <w:left w:val="none" w:sz="0" w:space="0" w:color="auto"/>
        <w:bottom w:val="none" w:sz="0" w:space="0" w:color="auto"/>
        <w:right w:val="none" w:sz="0" w:space="0" w:color="auto"/>
      </w:divBdr>
    </w:div>
    <w:div w:id="63575902">
      <w:bodyDiv w:val="1"/>
      <w:marLeft w:val="0"/>
      <w:marRight w:val="0"/>
      <w:marTop w:val="0"/>
      <w:marBottom w:val="0"/>
      <w:divBdr>
        <w:top w:val="none" w:sz="0" w:space="0" w:color="auto"/>
        <w:left w:val="none" w:sz="0" w:space="0" w:color="auto"/>
        <w:bottom w:val="none" w:sz="0" w:space="0" w:color="auto"/>
        <w:right w:val="none" w:sz="0" w:space="0" w:color="auto"/>
      </w:divBdr>
    </w:div>
    <w:div w:id="63993033">
      <w:bodyDiv w:val="1"/>
      <w:marLeft w:val="0"/>
      <w:marRight w:val="0"/>
      <w:marTop w:val="0"/>
      <w:marBottom w:val="0"/>
      <w:divBdr>
        <w:top w:val="none" w:sz="0" w:space="0" w:color="auto"/>
        <w:left w:val="none" w:sz="0" w:space="0" w:color="auto"/>
        <w:bottom w:val="none" w:sz="0" w:space="0" w:color="auto"/>
        <w:right w:val="none" w:sz="0" w:space="0" w:color="auto"/>
      </w:divBdr>
    </w:div>
    <w:div w:id="64451176">
      <w:bodyDiv w:val="1"/>
      <w:marLeft w:val="0"/>
      <w:marRight w:val="0"/>
      <w:marTop w:val="0"/>
      <w:marBottom w:val="0"/>
      <w:divBdr>
        <w:top w:val="none" w:sz="0" w:space="0" w:color="auto"/>
        <w:left w:val="none" w:sz="0" w:space="0" w:color="auto"/>
        <w:bottom w:val="none" w:sz="0" w:space="0" w:color="auto"/>
        <w:right w:val="none" w:sz="0" w:space="0" w:color="auto"/>
      </w:divBdr>
    </w:div>
    <w:div w:id="65105787">
      <w:bodyDiv w:val="1"/>
      <w:marLeft w:val="0"/>
      <w:marRight w:val="0"/>
      <w:marTop w:val="0"/>
      <w:marBottom w:val="0"/>
      <w:divBdr>
        <w:top w:val="none" w:sz="0" w:space="0" w:color="auto"/>
        <w:left w:val="none" w:sz="0" w:space="0" w:color="auto"/>
        <w:bottom w:val="none" w:sz="0" w:space="0" w:color="auto"/>
        <w:right w:val="none" w:sz="0" w:space="0" w:color="auto"/>
      </w:divBdr>
    </w:div>
    <w:div w:id="65108124">
      <w:bodyDiv w:val="1"/>
      <w:marLeft w:val="0"/>
      <w:marRight w:val="0"/>
      <w:marTop w:val="0"/>
      <w:marBottom w:val="0"/>
      <w:divBdr>
        <w:top w:val="none" w:sz="0" w:space="0" w:color="auto"/>
        <w:left w:val="none" w:sz="0" w:space="0" w:color="auto"/>
        <w:bottom w:val="none" w:sz="0" w:space="0" w:color="auto"/>
        <w:right w:val="none" w:sz="0" w:space="0" w:color="auto"/>
      </w:divBdr>
    </w:div>
    <w:div w:id="66270514">
      <w:bodyDiv w:val="1"/>
      <w:marLeft w:val="0"/>
      <w:marRight w:val="0"/>
      <w:marTop w:val="0"/>
      <w:marBottom w:val="0"/>
      <w:divBdr>
        <w:top w:val="none" w:sz="0" w:space="0" w:color="auto"/>
        <w:left w:val="none" w:sz="0" w:space="0" w:color="auto"/>
        <w:bottom w:val="none" w:sz="0" w:space="0" w:color="auto"/>
        <w:right w:val="none" w:sz="0" w:space="0" w:color="auto"/>
      </w:divBdr>
    </w:div>
    <w:div w:id="67070765">
      <w:bodyDiv w:val="1"/>
      <w:marLeft w:val="0"/>
      <w:marRight w:val="0"/>
      <w:marTop w:val="0"/>
      <w:marBottom w:val="0"/>
      <w:divBdr>
        <w:top w:val="none" w:sz="0" w:space="0" w:color="auto"/>
        <w:left w:val="none" w:sz="0" w:space="0" w:color="auto"/>
        <w:bottom w:val="none" w:sz="0" w:space="0" w:color="auto"/>
        <w:right w:val="none" w:sz="0" w:space="0" w:color="auto"/>
      </w:divBdr>
    </w:div>
    <w:div w:id="67119972">
      <w:bodyDiv w:val="1"/>
      <w:marLeft w:val="0"/>
      <w:marRight w:val="0"/>
      <w:marTop w:val="0"/>
      <w:marBottom w:val="0"/>
      <w:divBdr>
        <w:top w:val="none" w:sz="0" w:space="0" w:color="auto"/>
        <w:left w:val="none" w:sz="0" w:space="0" w:color="auto"/>
        <w:bottom w:val="none" w:sz="0" w:space="0" w:color="auto"/>
        <w:right w:val="none" w:sz="0" w:space="0" w:color="auto"/>
      </w:divBdr>
    </w:div>
    <w:div w:id="67272382">
      <w:bodyDiv w:val="1"/>
      <w:marLeft w:val="0"/>
      <w:marRight w:val="0"/>
      <w:marTop w:val="0"/>
      <w:marBottom w:val="0"/>
      <w:divBdr>
        <w:top w:val="none" w:sz="0" w:space="0" w:color="auto"/>
        <w:left w:val="none" w:sz="0" w:space="0" w:color="auto"/>
        <w:bottom w:val="none" w:sz="0" w:space="0" w:color="auto"/>
        <w:right w:val="none" w:sz="0" w:space="0" w:color="auto"/>
      </w:divBdr>
    </w:div>
    <w:div w:id="67844819">
      <w:bodyDiv w:val="1"/>
      <w:marLeft w:val="0"/>
      <w:marRight w:val="0"/>
      <w:marTop w:val="0"/>
      <w:marBottom w:val="0"/>
      <w:divBdr>
        <w:top w:val="none" w:sz="0" w:space="0" w:color="auto"/>
        <w:left w:val="none" w:sz="0" w:space="0" w:color="auto"/>
        <w:bottom w:val="none" w:sz="0" w:space="0" w:color="auto"/>
        <w:right w:val="none" w:sz="0" w:space="0" w:color="auto"/>
      </w:divBdr>
    </w:div>
    <w:div w:id="68239113">
      <w:bodyDiv w:val="1"/>
      <w:marLeft w:val="0"/>
      <w:marRight w:val="0"/>
      <w:marTop w:val="0"/>
      <w:marBottom w:val="0"/>
      <w:divBdr>
        <w:top w:val="none" w:sz="0" w:space="0" w:color="auto"/>
        <w:left w:val="none" w:sz="0" w:space="0" w:color="auto"/>
        <w:bottom w:val="none" w:sz="0" w:space="0" w:color="auto"/>
        <w:right w:val="none" w:sz="0" w:space="0" w:color="auto"/>
      </w:divBdr>
    </w:div>
    <w:div w:id="69009609">
      <w:bodyDiv w:val="1"/>
      <w:marLeft w:val="0"/>
      <w:marRight w:val="0"/>
      <w:marTop w:val="0"/>
      <w:marBottom w:val="0"/>
      <w:divBdr>
        <w:top w:val="none" w:sz="0" w:space="0" w:color="auto"/>
        <w:left w:val="none" w:sz="0" w:space="0" w:color="auto"/>
        <w:bottom w:val="none" w:sz="0" w:space="0" w:color="auto"/>
        <w:right w:val="none" w:sz="0" w:space="0" w:color="auto"/>
      </w:divBdr>
    </w:div>
    <w:div w:id="69083948">
      <w:bodyDiv w:val="1"/>
      <w:marLeft w:val="0"/>
      <w:marRight w:val="0"/>
      <w:marTop w:val="0"/>
      <w:marBottom w:val="0"/>
      <w:divBdr>
        <w:top w:val="none" w:sz="0" w:space="0" w:color="auto"/>
        <w:left w:val="none" w:sz="0" w:space="0" w:color="auto"/>
        <w:bottom w:val="none" w:sz="0" w:space="0" w:color="auto"/>
        <w:right w:val="none" w:sz="0" w:space="0" w:color="auto"/>
      </w:divBdr>
    </w:div>
    <w:div w:id="69695453">
      <w:bodyDiv w:val="1"/>
      <w:marLeft w:val="0"/>
      <w:marRight w:val="0"/>
      <w:marTop w:val="0"/>
      <w:marBottom w:val="0"/>
      <w:divBdr>
        <w:top w:val="none" w:sz="0" w:space="0" w:color="auto"/>
        <w:left w:val="none" w:sz="0" w:space="0" w:color="auto"/>
        <w:bottom w:val="none" w:sz="0" w:space="0" w:color="auto"/>
        <w:right w:val="none" w:sz="0" w:space="0" w:color="auto"/>
      </w:divBdr>
    </w:div>
    <w:div w:id="69734303">
      <w:bodyDiv w:val="1"/>
      <w:marLeft w:val="0"/>
      <w:marRight w:val="0"/>
      <w:marTop w:val="0"/>
      <w:marBottom w:val="0"/>
      <w:divBdr>
        <w:top w:val="none" w:sz="0" w:space="0" w:color="auto"/>
        <w:left w:val="none" w:sz="0" w:space="0" w:color="auto"/>
        <w:bottom w:val="none" w:sz="0" w:space="0" w:color="auto"/>
        <w:right w:val="none" w:sz="0" w:space="0" w:color="auto"/>
      </w:divBdr>
    </w:div>
    <w:div w:id="69737195">
      <w:bodyDiv w:val="1"/>
      <w:marLeft w:val="0"/>
      <w:marRight w:val="0"/>
      <w:marTop w:val="0"/>
      <w:marBottom w:val="0"/>
      <w:divBdr>
        <w:top w:val="none" w:sz="0" w:space="0" w:color="auto"/>
        <w:left w:val="none" w:sz="0" w:space="0" w:color="auto"/>
        <w:bottom w:val="none" w:sz="0" w:space="0" w:color="auto"/>
        <w:right w:val="none" w:sz="0" w:space="0" w:color="auto"/>
      </w:divBdr>
    </w:div>
    <w:div w:id="69812321">
      <w:bodyDiv w:val="1"/>
      <w:marLeft w:val="0"/>
      <w:marRight w:val="0"/>
      <w:marTop w:val="0"/>
      <w:marBottom w:val="0"/>
      <w:divBdr>
        <w:top w:val="none" w:sz="0" w:space="0" w:color="auto"/>
        <w:left w:val="none" w:sz="0" w:space="0" w:color="auto"/>
        <w:bottom w:val="none" w:sz="0" w:space="0" w:color="auto"/>
        <w:right w:val="none" w:sz="0" w:space="0" w:color="auto"/>
      </w:divBdr>
    </w:div>
    <w:div w:id="70321895">
      <w:bodyDiv w:val="1"/>
      <w:marLeft w:val="0"/>
      <w:marRight w:val="0"/>
      <w:marTop w:val="0"/>
      <w:marBottom w:val="0"/>
      <w:divBdr>
        <w:top w:val="none" w:sz="0" w:space="0" w:color="auto"/>
        <w:left w:val="none" w:sz="0" w:space="0" w:color="auto"/>
        <w:bottom w:val="none" w:sz="0" w:space="0" w:color="auto"/>
        <w:right w:val="none" w:sz="0" w:space="0" w:color="auto"/>
      </w:divBdr>
    </w:div>
    <w:div w:id="70541052">
      <w:bodyDiv w:val="1"/>
      <w:marLeft w:val="0"/>
      <w:marRight w:val="0"/>
      <w:marTop w:val="0"/>
      <w:marBottom w:val="0"/>
      <w:divBdr>
        <w:top w:val="none" w:sz="0" w:space="0" w:color="auto"/>
        <w:left w:val="none" w:sz="0" w:space="0" w:color="auto"/>
        <w:bottom w:val="none" w:sz="0" w:space="0" w:color="auto"/>
        <w:right w:val="none" w:sz="0" w:space="0" w:color="auto"/>
      </w:divBdr>
    </w:div>
    <w:div w:id="70740473">
      <w:bodyDiv w:val="1"/>
      <w:marLeft w:val="0"/>
      <w:marRight w:val="0"/>
      <w:marTop w:val="0"/>
      <w:marBottom w:val="0"/>
      <w:divBdr>
        <w:top w:val="none" w:sz="0" w:space="0" w:color="auto"/>
        <w:left w:val="none" w:sz="0" w:space="0" w:color="auto"/>
        <w:bottom w:val="none" w:sz="0" w:space="0" w:color="auto"/>
        <w:right w:val="none" w:sz="0" w:space="0" w:color="auto"/>
      </w:divBdr>
    </w:div>
    <w:div w:id="70779141">
      <w:bodyDiv w:val="1"/>
      <w:marLeft w:val="0"/>
      <w:marRight w:val="0"/>
      <w:marTop w:val="0"/>
      <w:marBottom w:val="0"/>
      <w:divBdr>
        <w:top w:val="none" w:sz="0" w:space="0" w:color="auto"/>
        <w:left w:val="none" w:sz="0" w:space="0" w:color="auto"/>
        <w:bottom w:val="none" w:sz="0" w:space="0" w:color="auto"/>
        <w:right w:val="none" w:sz="0" w:space="0" w:color="auto"/>
      </w:divBdr>
    </w:div>
    <w:div w:id="71124776">
      <w:bodyDiv w:val="1"/>
      <w:marLeft w:val="0"/>
      <w:marRight w:val="0"/>
      <w:marTop w:val="0"/>
      <w:marBottom w:val="0"/>
      <w:divBdr>
        <w:top w:val="none" w:sz="0" w:space="0" w:color="auto"/>
        <w:left w:val="none" w:sz="0" w:space="0" w:color="auto"/>
        <w:bottom w:val="none" w:sz="0" w:space="0" w:color="auto"/>
        <w:right w:val="none" w:sz="0" w:space="0" w:color="auto"/>
      </w:divBdr>
    </w:div>
    <w:div w:id="71125751">
      <w:bodyDiv w:val="1"/>
      <w:marLeft w:val="0"/>
      <w:marRight w:val="0"/>
      <w:marTop w:val="0"/>
      <w:marBottom w:val="0"/>
      <w:divBdr>
        <w:top w:val="none" w:sz="0" w:space="0" w:color="auto"/>
        <w:left w:val="none" w:sz="0" w:space="0" w:color="auto"/>
        <w:bottom w:val="none" w:sz="0" w:space="0" w:color="auto"/>
        <w:right w:val="none" w:sz="0" w:space="0" w:color="auto"/>
      </w:divBdr>
    </w:div>
    <w:div w:id="71776034">
      <w:bodyDiv w:val="1"/>
      <w:marLeft w:val="0"/>
      <w:marRight w:val="0"/>
      <w:marTop w:val="0"/>
      <w:marBottom w:val="0"/>
      <w:divBdr>
        <w:top w:val="none" w:sz="0" w:space="0" w:color="auto"/>
        <w:left w:val="none" w:sz="0" w:space="0" w:color="auto"/>
        <w:bottom w:val="none" w:sz="0" w:space="0" w:color="auto"/>
        <w:right w:val="none" w:sz="0" w:space="0" w:color="auto"/>
      </w:divBdr>
    </w:div>
    <w:div w:id="71777067">
      <w:bodyDiv w:val="1"/>
      <w:marLeft w:val="0"/>
      <w:marRight w:val="0"/>
      <w:marTop w:val="0"/>
      <w:marBottom w:val="0"/>
      <w:divBdr>
        <w:top w:val="none" w:sz="0" w:space="0" w:color="auto"/>
        <w:left w:val="none" w:sz="0" w:space="0" w:color="auto"/>
        <w:bottom w:val="none" w:sz="0" w:space="0" w:color="auto"/>
        <w:right w:val="none" w:sz="0" w:space="0" w:color="auto"/>
      </w:divBdr>
    </w:div>
    <w:div w:id="72093157">
      <w:bodyDiv w:val="1"/>
      <w:marLeft w:val="0"/>
      <w:marRight w:val="0"/>
      <w:marTop w:val="0"/>
      <w:marBottom w:val="0"/>
      <w:divBdr>
        <w:top w:val="none" w:sz="0" w:space="0" w:color="auto"/>
        <w:left w:val="none" w:sz="0" w:space="0" w:color="auto"/>
        <w:bottom w:val="none" w:sz="0" w:space="0" w:color="auto"/>
        <w:right w:val="none" w:sz="0" w:space="0" w:color="auto"/>
      </w:divBdr>
    </w:div>
    <w:div w:id="73667233">
      <w:bodyDiv w:val="1"/>
      <w:marLeft w:val="0"/>
      <w:marRight w:val="0"/>
      <w:marTop w:val="0"/>
      <w:marBottom w:val="0"/>
      <w:divBdr>
        <w:top w:val="none" w:sz="0" w:space="0" w:color="auto"/>
        <w:left w:val="none" w:sz="0" w:space="0" w:color="auto"/>
        <w:bottom w:val="none" w:sz="0" w:space="0" w:color="auto"/>
        <w:right w:val="none" w:sz="0" w:space="0" w:color="auto"/>
      </w:divBdr>
    </w:div>
    <w:div w:id="73818818">
      <w:bodyDiv w:val="1"/>
      <w:marLeft w:val="0"/>
      <w:marRight w:val="0"/>
      <w:marTop w:val="0"/>
      <w:marBottom w:val="0"/>
      <w:divBdr>
        <w:top w:val="none" w:sz="0" w:space="0" w:color="auto"/>
        <w:left w:val="none" w:sz="0" w:space="0" w:color="auto"/>
        <w:bottom w:val="none" w:sz="0" w:space="0" w:color="auto"/>
        <w:right w:val="none" w:sz="0" w:space="0" w:color="auto"/>
      </w:divBdr>
    </w:div>
    <w:div w:id="74523724">
      <w:bodyDiv w:val="1"/>
      <w:marLeft w:val="0"/>
      <w:marRight w:val="0"/>
      <w:marTop w:val="0"/>
      <w:marBottom w:val="0"/>
      <w:divBdr>
        <w:top w:val="none" w:sz="0" w:space="0" w:color="auto"/>
        <w:left w:val="none" w:sz="0" w:space="0" w:color="auto"/>
        <w:bottom w:val="none" w:sz="0" w:space="0" w:color="auto"/>
        <w:right w:val="none" w:sz="0" w:space="0" w:color="auto"/>
      </w:divBdr>
    </w:div>
    <w:div w:id="74591856">
      <w:bodyDiv w:val="1"/>
      <w:marLeft w:val="0"/>
      <w:marRight w:val="0"/>
      <w:marTop w:val="0"/>
      <w:marBottom w:val="0"/>
      <w:divBdr>
        <w:top w:val="none" w:sz="0" w:space="0" w:color="auto"/>
        <w:left w:val="none" w:sz="0" w:space="0" w:color="auto"/>
        <w:bottom w:val="none" w:sz="0" w:space="0" w:color="auto"/>
        <w:right w:val="none" w:sz="0" w:space="0" w:color="auto"/>
      </w:divBdr>
    </w:div>
    <w:div w:id="74711557">
      <w:bodyDiv w:val="1"/>
      <w:marLeft w:val="0"/>
      <w:marRight w:val="0"/>
      <w:marTop w:val="0"/>
      <w:marBottom w:val="0"/>
      <w:divBdr>
        <w:top w:val="none" w:sz="0" w:space="0" w:color="auto"/>
        <w:left w:val="none" w:sz="0" w:space="0" w:color="auto"/>
        <w:bottom w:val="none" w:sz="0" w:space="0" w:color="auto"/>
        <w:right w:val="none" w:sz="0" w:space="0" w:color="auto"/>
      </w:divBdr>
    </w:div>
    <w:div w:id="74714388">
      <w:bodyDiv w:val="1"/>
      <w:marLeft w:val="0"/>
      <w:marRight w:val="0"/>
      <w:marTop w:val="0"/>
      <w:marBottom w:val="0"/>
      <w:divBdr>
        <w:top w:val="none" w:sz="0" w:space="0" w:color="auto"/>
        <w:left w:val="none" w:sz="0" w:space="0" w:color="auto"/>
        <w:bottom w:val="none" w:sz="0" w:space="0" w:color="auto"/>
        <w:right w:val="none" w:sz="0" w:space="0" w:color="auto"/>
      </w:divBdr>
    </w:div>
    <w:div w:id="74909435">
      <w:bodyDiv w:val="1"/>
      <w:marLeft w:val="0"/>
      <w:marRight w:val="0"/>
      <w:marTop w:val="0"/>
      <w:marBottom w:val="0"/>
      <w:divBdr>
        <w:top w:val="none" w:sz="0" w:space="0" w:color="auto"/>
        <w:left w:val="none" w:sz="0" w:space="0" w:color="auto"/>
        <w:bottom w:val="none" w:sz="0" w:space="0" w:color="auto"/>
        <w:right w:val="none" w:sz="0" w:space="0" w:color="auto"/>
      </w:divBdr>
    </w:div>
    <w:div w:id="76169503">
      <w:bodyDiv w:val="1"/>
      <w:marLeft w:val="0"/>
      <w:marRight w:val="0"/>
      <w:marTop w:val="0"/>
      <w:marBottom w:val="0"/>
      <w:divBdr>
        <w:top w:val="none" w:sz="0" w:space="0" w:color="auto"/>
        <w:left w:val="none" w:sz="0" w:space="0" w:color="auto"/>
        <w:bottom w:val="none" w:sz="0" w:space="0" w:color="auto"/>
        <w:right w:val="none" w:sz="0" w:space="0" w:color="auto"/>
      </w:divBdr>
    </w:div>
    <w:div w:id="77287944">
      <w:bodyDiv w:val="1"/>
      <w:marLeft w:val="0"/>
      <w:marRight w:val="0"/>
      <w:marTop w:val="0"/>
      <w:marBottom w:val="0"/>
      <w:divBdr>
        <w:top w:val="none" w:sz="0" w:space="0" w:color="auto"/>
        <w:left w:val="none" w:sz="0" w:space="0" w:color="auto"/>
        <w:bottom w:val="none" w:sz="0" w:space="0" w:color="auto"/>
        <w:right w:val="none" w:sz="0" w:space="0" w:color="auto"/>
      </w:divBdr>
    </w:div>
    <w:div w:id="79302072">
      <w:bodyDiv w:val="1"/>
      <w:marLeft w:val="0"/>
      <w:marRight w:val="0"/>
      <w:marTop w:val="0"/>
      <w:marBottom w:val="0"/>
      <w:divBdr>
        <w:top w:val="none" w:sz="0" w:space="0" w:color="auto"/>
        <w:left w:val="none" w:sz="0" w:space="0" w:color="auto"/>
        <w:bottom w:val="none" w:sz="0" w:space="0" w:color="auto"/>
        <w:right w:val="none" w:sz="0" w:space="0" w:color="auto"/>
      </w:divBdr>
    </w:div>
    <w:div w:id="79377781">
      <w:bodyDiv w:val="1"/>
      <w:marLeft w:val="0"/>
      <w:marRight w:val="0"/>
      <w:marTop w:val="0"/>
      <w:marBottom w:val="0"/>
      <w:divBdr>
        <w:top w:val="none" w:sz="0" w:space="0" w:color="auto"/>
        <w:left w:val="none" w:sz="0" w:space="0" w:color="auto"/>
        <w:bottom w:val="none" w:sz="0" w:space="0" w:color="auto"/>
        <w:right w:val="none" w:sz="0" w:space="0" w:color="auto"/>
      </w:divBdr>
    </w:div>
    <w:div w:id="80177129">
      <w:bodyDiv w:val="1"/>
      <w:marLeft w:val="0"/>
      <w:marRight w:val="0"/>
      <w:marTop w:val="0"/>
      <w:marBottom w:val="0"/>
      <w:divBdr>
        <w:top w:val="none" w:sz="0" w:space="0" w:color="auto"/>
        <w:left w:val="none" w:sz="0" w:space="0" w:color="auto"/>
        <w:bottom w:val="none" w:sz="0" w:space="0" w:color="auto"/>
        <w:right w:val="none" w:sz="0" w:space="0" w:color="auto"/>
      </w:divBdr>
    </w:div>
    <w:div w:id="81462361">
      <w:bodyDiv w:val="1"/>
      <w:marLeft w:val="0"/>
      <w:marRight w:val="0"/>
      <w:marTop w:val="0"/>
      <w:marBottom w:val="0"/>
      <w:divBdr>
        <w:top w:val="none" w:sz="0" w:space="0" w:color="auto"/>
        <w:left w:val="none" w:sz="0" w:space="0" w:color="auto"/>
        <w:bottom w:val="none" w:sz="0" w:space="0" w:color="auto"/>
        <w:right w:val="none" w:sz="0" w:space="0" w:color="auto"/>
      </w:divBdr>
    </w:div>
    <w:div w:id="81533163">
      <w:bodyDiv w:val="1"/>
      <w:marLeft w:val="0"/>
      <w:marRight w:val="0"/>
      <w:marTop w:val="0"/>
      <w:marBottom w:val="0"/>
      <w:divBdr>
        <w:top w:val="none" w:sz="0" w:space="0" w:color="auto"/>
        <w:left w:val="none" w:sz="0" w:space="0" w:color="auto"/>
        <w:bottom w:val="none" w:sz="0" w:space="0" w:color="auto"/>
        <w:right w:val="none" w:sz="0" w:space="0" w:color="auto"/>
      </w:divBdr>
    </w:div>
    <w:div w:id="81950904">
      <w:bodyDiv w:val="1"/>
      <w:marLeft w:val="0"/>
      <w:marRight w:val="0"/>
      <w:marTop w:val="0"/>
      <w:marBottom w:val="0"/>
      <w:divBdr>
        <w:top w:val="none" w:sz="0" w:space="0" w:color="auto"/>
        <w:left w:val="none" w:sz="0" w:space="0" w:color="auto"/>
        <w:bottom w:val="none" w:sz="0" w:space="0" w:color="auto"/>
        <w:right w:val="none" w:sz="0" w:space="0" w:color="auto"/>
      </w:divBdr>
    </w:div>
    <w:div w:id="82915317">
      <w:bodyDiv w:val="1"/>
      <w:marLeft w:val="0"/>
      <w:marRight w:val="0"/>
      <w:marTop w:val="0"/>
      <w:marBottom w:val="0"/>
      <w:divBdr>
        <w:top w:val="none" w:sz="0" w:space="0" w:color="auto"/>
        <w:left w:val="none" w:sz="0" w:space="0" w:color="auto"/>
        <w:bottom w:val="none" w:sz="0" w:space="0" w:color="auto"/>
        <w:right w:val="none" w:sz="0" w:space="0" w:color="auto"/>
      </w:divBdr>
    </w:div>
    <w:div w:id="83038277">
      <w:bodyDiv w:val="1"/>
      <w:marLeft w:val="0"/>
      <w:marRight w:val="0"/>
      <w:marTop w:val="0"/>
      <w:marBottom w:val="0"/>
      <w:divBdr>
        <w:top w:val="none" w:sz="0" w:space="0" w:color="auto"/>
        <w:left w:val="none" w:sz="0" w:space="0" w:color="auto"/>
        <w:bottom w:val="none" w:sz="0" w:space="0" w:color="auto"/>
        <w:right w:val="none" w:sz="0" w:space="0" w:color="auto"/>
      </w:divBdr>
    </w:div>
    <w:div w:id="83108748">
      <w:bodyDiv w:val="1"/>
      <w:marLeft w:val="0"/>
      <w:marRight w:val="0"/>
      <w:marTop w:val="0"/>
      <w:marBottom w:val="0"/>
      <w:divBdr>
        <w:top w:val="none" w:sz="0" w:space="0" w:color="auto"/>
        <w:left w:val="none" w:sz="0" w:space="0" w:color="auto"/>
        <w:bottom w:val="none" w:sz="0" w:space="0" w:color="auto"/>
        <w:right w:val="none" w:sz="0" w:space="0" w:color="auto"/>
      </w:divBdr>
    </w:div>
    <w:div w:id="83187298">
      <w:bodyDiv w:val="1"/>
      <w:marLeft w:val="0"/>
      <w:marRight w:val="0"/>
      <w:marTop w:val="0"/>
      <w:marBottom w:val="0"/>
      <w:divBdr>
        <w:top w:val="none" w:sz="0" w:space="0" w:color="auto"/>
        <w:left w:val="none" w:sz="0" w:space="0" w:color="auto"/>
        <w:bottom w:val="none" w:sz="0" w:space="0" w:color="auto"/>
        <w:right w:val="none" w:sz="0" w:space="0" w:color="auto"/>
      </w:divBdr>
    </w:div>
    <w:div w:id="84423585">
      <w:bodyDiv w:val="1"/>
      <w:marLeft w:val="0"/>
      <w:marRight w:val="0"/>
      <w:marTop w:val="0"/>
      <w:marBottom w:val="0"/>
      <w:divBdr>
        <w:top w:val="none" w:sz="0" w:space="0" w:color="auto"/>
        <w:left w:val="none" w:sz="0" w:space="0" w:color="auto"/>
        <w:bottom w:val="none" w:sz="0" w:space="0" w:color="auto"/>
        <w:right w:val="none" w:sz="0" w:space="0" w:color="auto"/>
      </w:divBdr>
    </w:div>
    <w:div w:id="85269450">
      <w:bodyDiv w:val="1"/>
      <w:marLeft w:val="0"/>
      <w:marRight w:val="0"/>
      <w:marTop w:val="0"/>
      <w:marBottom w:val="0"/>
      <w:divBdr>
        <w:top w:val="none" w:sz="0" w:space="0" w:color="auto"/>
        <w:left w:val="none" w:sz="0" w:space="0" w:color="auto"/>
        <w:bottom w:val="none" w:sz="0" w:space="0" w:color="auto"/>
        <w:right w:val="none" w:sz="0" w:space="0" w:color="auto"/>
      </w:divBdr>
    </w:div>
    <w:div w:id="85344357">
      <w:bodyDiv w:val="1"/>
      <w:marLeft w:val="0"/>
      <w:marRight w:val="0"/>
      <w:marTop w:val="0"/>
      <w:marBottom w:val="0"/>
      <w:divBdr>
        <w:top w:val="none" w:sz="0" w:space="0" w:color="auto"/>
        <w:left w:val="none" w:sz="0" w:space="0" w:color="auto"/>
        <w:bottom w:val="none" w:sz="0" w:space="0" w:color="auto"/>
        <w:right w:val="none" w:sz="0" w:space="0" w:color="auto"/>
      </w:divBdr>
    </w:div>
    <w:div w:id="86537342">
      <w:bodyDiv w:val="1"/>
      <w:marLeft w:val="0"/>
      <w:marRight w:val="0"/>
      <w:marTop w:val="0"/>
      <w:marBottom w:val="0"/>
      <w:divBdr>
        <w:top w:val="none" w:sz="0" w:space="0" w:color="auto"/>
        <w:left w:val="none" w:sz="0" w:space="0" w:color="auto"/>
        <w:bottom w:val="none" w:sz="0" w:space="0" w:color="auto"/>
        <w:right w:val="none" w:sz="0" w:space="0" w:color="auto"/>
      </w:divBdr>
    </w:div>
    <w:div w:id="86662063">
      <w:bodyDiv w:val="1"/>
      <w:marLeft w:val="0"/>
      <w:marRight w:val="0"/>
      <w:marTop w:val="0"/>
      <w:marBottom w:val="0"/>
      <w:divBdr>
        <w:top w:val="none" w:sz="0" w:space="0" w:color="auto"/>
        <w:left w:val="none" w:sz="0" w:space="0" w:color="auto"/>
        <w:bottom w:val="none" w:sz="0" w:space="0" w:color="auto"/>
        <w:right w:val="none" w:sz="0" w:space="0" w:color="auto"/>
      </w:divBdr>
    </w:div>
    <w:div w:id="87780021">
      <w:bodyDiv w:val="1"/>
      <w:marLeft w:val="0"/>
      <w:marRight w:val="0"/>
      <w:marTop w:val="0"/>
      <w:marBottom w:val="0"/>
      <w:divBdr>
        <w:top w:val="none" w:sz="0" w:space="0" w:color="auto"/>
        <w:left w:val="none" w:sz="0" w:space="0" w:color="auto"/>
        <w:bottom w:val="none" w:sz="0" w:space="0" w:color="auto"/>
        <w:right w:val="none" w:sz="0" w:space="0" w:color="auto"/>
      </w:divBdr>
    </w:div>
    <w:div w:id="88159399">
      <w:bodyDiv w:val="1"/>
      <w:marLeft w:val="0"/>
      <w:marRight w:val="0"/>
      <w:marTop w:val="0"/>
      <w:marBottom w:val="0"/>
      <w:divBdr>
        <w:top w:val="none" w:sz="0" w:space="0" w:color="auto"/>
        <w:left w:val="none" w:sz="0" w:space="0" w:color="auto"/>
        <w:bottom w:val="none" w:sz="0" w:space="0" w:color="auto"/>
        <w:right w:val="none" w:sz="0" w:space="0" w:color="auto"/>
      </w:divBdr>
    </w:div>
    <w:div w:id="88161991">
      <w:bodyDiv w:val="1"/>
      <w:marLeft w:val="0"/>
      <w:marRight w:val="0"/>
      <w:marTop w:val="0"/>
      <w:marBottom w:val="0"/>
      <w:divBdr>
        <w:top w:val="none" w:sz="0" w:space="0" w:color="auto"/>
        <w:left w:val="none" w:sz="0" w:space="0" w:color="auto"/>
        <w:bottom w:val="none" w:sz="0" w:space="0" w:color="auto"/>
        <w:right w:val="none" w:sz="0" w:space="0" w:color="auto"/>
      </w:divBdr>
    </w:div>
    <w:div w:id="88622103">
      <w:bodyDiv w:val="1"/>
      <w:marLeft w:val="0"/>
      <w:marRight w:val="0"/>
      <w:marTop w:val="0"/>
      <w:marBottom w:val="0"/>
      <w:divBdr>
        <w:top w:val="none" w:sz="0" w:space="0" w:color="auto"/>
        <w:left w:val="none" w:sz="0" w:space="0" w:color="auto"/>
        <w:bottom w:val="none" w:sz="0" w:space="0" w:color="auto"/>
        <w:right w:val="none" w:sz="0" w:space="0" w:color="auto"/>
      </w:divBdr>
    </w:div>
    <w:div w:id="89740207">
      <w:bodyDiv w:val="1"/>
      <w:marLeft w:val="0"/>
      <w:marRight w:val="0"/>
      <w:marTop w:val="0"/>
      <w:marBottom w:val="0"/>
      <w:divBdr>
        <w:top w:val="none" w:sz="0" w:space="0" w:color="auto"/>
        <w:left w:val="none" w:sz="0" w:space="0" w:color="auto"/>
        <w:bottom w:val="none" w:sz="0" w:space="0" w:color="auto"/>
        <w:right w:val="none" w:sz="0" w:space="0" w:color="auto"/>
      </w:divBdr>
    </w:div>
    <w:div w:id="90010864">
      <w:bodyDiv w:val="1"/>
      <w:marLeft w:val="0"/>
      <w:marRight w:val="0"/>
      <w:marTop w:val="0"/>
      <w:marBottom w:val="0"/>
      <w:divBdr>
        <w:top w:val="none" w:sz="0" w:space="0" w:color="auto"/>
        <w:left w:val="none" w:sz="0" w:space="0" w:color="auto"/>
        <w:bottom w:val="none" w:sz="0" w:space="0" w:color="auto"/>
        <w:right w:val="none" w:sz="0" w:space="0" w:color="auto"/>
      </w:divBdr>
    </w:div>
    <w:div w:id="90050549">
      <w:bodyDiv w:val="1"/>
      <w:marLeft w:val="0"/>
      <w:marRight w:val="0"/>
      <w:marTop w:val="0"/>
      <w:marBottom w:val="0"/>
      <w:divBdr>
        <w:top w:val="none" w:sz="0" w:space="0" w:color="auto"/>
        <w:left w:val="none" w:sz="0" w:space="0" w:color="auto"/>
        <w:bottom w:val="none" w:sz="0" w:space="0" w:color="auto"/>
        <w:right w:val="none" w:sz="0" w:space="0" w:color="auto"/>
      </w:divBdr>
    </w:div>
    <w:div w:id="91048998">
      <w:bodyDiv w:val="1"/>
      <w:marLeft w:val="0"/>
      <w:marRight w:val="0"/>
      <w:marTop w:val="0"/>
      <w:marBottom w:val="0"/>
      <w:divBdr>
        <w:top w:val="none" w:sz="0" w:space="0" w:color="auto"/>
        <w:left w:val="none" w:sz="0" w:space="0" w:color="auto"/>
        <w:bottom w:val="none" w:sz="0" w:space="0" w:color="auto"/>
        <w:right w:val="none" w:sz="0" w:space="0" w:color="auto"/>
      </w:divBdr>
    </w:div>
    <w:div w:id="91436027">
      <w:bodyDiv w:val="1"/>
      <w:marLeft w:val="0"/>
      <w:marRight w:val="0"/>
      <w:marTop w:val="0"/>
      <w:marBottom w:val="0"/>
      <w:divBdr>
        <w:top w:val="none" w:sz="0" w:space="0" w:color="auto"/>
        <w:left w:val="none" w:sz="0" w:space="0" w:color="auto"/>
        <w:bottom w:val="none" w:sz="0" w:space="0" w:color="auto"/>
        <w:right w:val="none" w:sz="0" w:space="0" w:color="auto"/>
      </w:divBdr>
    </w:div>
    <w:div w:id="91976349">
      <w:bodyDiv w:val="1"/>
      <w:marLeft w:val="0"/>
      <w:marRight w:val="0"/>
      <w:marTop w:val="0"/>
      <w:marBottom w:val="0"/>
      <w:divBdr>
        <w:top w:val="none" w:sz="0" w:space="0" w:color="auto"/>
        <w:left w:val="none" w:sz="0" w:space="0" w:color="auto"/>
        <w:bottom w:val="none" w:sz="0" w:space="0" w:color="auto"/>
        <w:right w:val="none" w:sz="0" w:space="0" w:color="auto"/>
      </w:divBdr>
    </w:div>
    <w:div w:id="92092725">
      <w:bodyDiv w:val="1"/>
      <w:marLeft w:val="0"/>
      <w:marRight w:val="0"/>
      <w:marTop w:val="0"/>
      <w:marBottom w:val="0"/>
      <w:divBdr>
        <w:top w:val="none" w:sz="0" w:space="0" w:color="auto"/>
        <w:left w:val="none" w:sz="0" w:space="0" w:color="auto"/>
        <w:bottom w:val="none" w:sz="0" w:space="0" w:color="auto"/>
        <w:right w:val="none" w:sz="0" w:space="0" w:color="auto"/>
      </w:divBdr>
    </w:div>
    <w:div w:id="92169042">
      <w:bodyDiv w:val="1"/>
      <w:marLeft w:val="0"/>
      <w:marRight w:val="0"/>
      <w:marTop w:val="0"/>
      <w:marBottom w:val="0"/>
      <w:divBdr>
        <w:top w:val="none" w:sz="0" w:space="0" w:color="auto"/>
        <w:left w:val="none" w:sz="0" w:space="0" w:color="auto"/>
        <w:bottom w:val="none" w:sz="0" w:space="0" w:color="auto"/>
        <w:right w:val="none" w:sz="0" w:space="0" w:color="auto"/>
      </w:divBdr>
    </w:div>
    <w:div w:id="92559045">
      <w:bodyDiv w:val="1"/>
      <w:marLeft w:val="0"/>
      <w:marRight w:val="0"/>
      <w:marTop w:val="0"/>
      <w:marBottom w:val="0"/>
      <w:divBdr>
        <w:top w:val="none" w:sz="0" w:space="0" w:color="auto"/>
        <w:left w:val="none" w:sz="0" w:space="0" w:color="auto"/>
        <w:bottom w:val="none" w:sz="0" w:space="0" w:color="auto"/>
        <w:right w:val="none" w:sz="0" w:space="0" w:color="auto"/>
      </w:divBdr>
    </w:div>
    <w:div w:id="93136135">
      <w:bodyDiv w:val="1"/>
      <w:marLeft w:val="0"/>
      <w:marRight w:val="0"/>
      <w:marTop w:val="0"/>
      <w:marBottom w:val="0"/>
      <w:divBdr>
        <w:top w:val="none" w:sz="0" w:space="0" w:color="auto"/>
        <w:left w:val="none" w:sz="0" w:space="0" w:color="auto"/>
        <w:bottom w:val="none" w:sz="0" w:space="0" w:color="auto"/>
        <w:right w:val="none" w:sz="0" w:space="0" w:color="auto"/>
      </w:divBdr>
    </w:div>
    <w:div w:id="93402066">
      <w:bodyDiv w:val="1"/>
      <w:marLeft w:val="0"/>
      <w:marRight w:val="0"/>
      <w:marTop w:val="0"/>
      <w:marBottom w:val="0"/>
      <w:divBdr>
        <w:top w:val="none" w:sz="0" w:space="0" w:color="auto"/>
        <w:left w:val="none" w:sz="0" w:space="0" w:color="auto"/>
        <w:bottom w:val="none" w:sz="0" w:space="0" w:color="auto"/>
        <w:right w:val="none" w:sz="0" w:space="0" w:color="auto"/>
      </w:divBdr>
    </w:div>
    <w:div w:id="93523564">
      <w:bodyDiv w:val="1"/>
      <w:marLeft w:val="0"/>
      <w:marRight w:val="0"/>
      <w:marTop w:val="0"/>
      <w:marBottom w:val="0"/>
      <w:divBdr>
        <w:top w:val="none" w:sz="0" w:space="0" w:color="auto"/>
        <w:left w:val="none" w:sz="0" w:space="0" w:color="auto"/>
        <w:bottom w:val="none" w:sz="0" w:space="0" w:color="auto"/>
        <w:right w:val="none" w:sz="0" w:space="0" w:color="auto"/>
      </w:divBdr>
    </w:div>
    <w:div w:id="94177200">
      <w:bodyDiv w:val="1"/>
      <w:marLeft w:val="0"/>
      <w:marRight w:val="0"/>
      <w:marTop w:val="0"/>
      <w:marBottom w:val="0"/>
      <w:divBdr>
        <w:top w:val="none" w:sz="0" w:space="0" w:color="auto"/>
        <w:left w:val="none" w:sz="0" w:space="0" w:color="auto"/>
        <w:bottom w:val="none" w:sz="0" w:space="0" w:color="auto"/>
        <w:right w:val="none" w:sz="0" w:space="0" w:color="auto"/>
      </w:divBdr>
    </w:div>
    <w:div w:id="95711796">
      <w:bodyDiv w:val="1"/>
      <w:marLeft w:val="0"/>
      <w:marRight w:val="0"/>
      <w:marTop w:val="0"/>
      <w:marBottom w:val="0"/>
      <w:divBdr>
        <w:top w:val="none" w:sz="0" w:space="0" w:color="auto"/>
        <w:left w:val="none" w:sz="0" w:space="0" w:color="auto"/>
        <w:bottom w:val="none" w:sz="0" w:space="0" w:color="auto"/>
        <w:right w:val="none" w:sz="0" w:space="0" w:color="auto"/>
      </w:divBdr>
    </w:div>
    <w:div w:id="95905821">
      <w:bodyDiv w:val="1"/>
      <w:marLeft w:val="0"/>
      <w:marRight w:val="0"/>
      <w:marTop w:val="0"/>
      <w:marBottom w:val="0"/>
      <w:divBdr>
        <w:top w:val="none" w:sz="0" w:space="0" w:color="auto"/>
        <w:left w:val="none" w:sz="0" w:space="0" w:color="auto"/>
        <w:bottom w:val="none" w:sz="0" w:space="0" w:color="auto"/>
        <w:right w:val="none" w:sz="0" w:space="0" w:color="auto"/>
      </w:divBdr>
    </w:div>
    <w:div w:id="95909673">
      <w:bodyDiv w:val="1"/>
      <w:marLeft w:val="0"/>
      <w:marRight w:val="0"/>
      <w:marTop w:val="0"/>
      <w:marBottom w:val="0"/>
      <w:divBdr>
        <w:top w:val="none" w:sz="0" w:space="0" w:color="auto"/>
        <w:left w:val="none" w:sz="0" w:space="0" w:color="auto"/>
        <w:bottom w:val="none" w:sz="0" w:space="0" w:color="auto"/>
        <w:right w:val="none" w:sz="0" w:space="0" w:color="auto"/>
      </w:divBdr>
    </w:div>
    <w:div w:id="96826945">
      <w:bodyDiv w:val="1"/>
      <w:marLeft w:val="0"/>
      <w:marRight w:val="0"/>
      <w:marTop w:val="0"/>
      <w:marBottom w:val="0"/>
      <w:divBdr>
        <w:top w:val="none" w:sz="0" w:space="0" w:color="auto"/>
        <w:left w:val="none" w:sz="0" w:space="0" w:color="auto"/>
        <w:bottom w:val="none" w:sz="0" w:space="0" w:color="auto"/>
        <w:right w:val="none" w:sz="0" w:space="0" w:color="auto"/>
      </w:divBdr>
    </w:div>
    <w:div w:id="98188291">
      <w:bodyDiv w:val="1"/>
      <w:marLeft w:val="0"/>
      <w:marRight w:val="0"/>
      <w:marTop w:val="0"/>
      <w:marBottom w:val="0"/>
      <w:divBdr>
        <w:top w:val="none" w:sz="0" w:space="0" w:color="auto"/>
        <w:left w:val="none" w:sz="0" w:space="0" w:color="auto"/>
        <w:bottom w:val="none" w:sz="0" w:space="0" w:color="auto"/>
        <w:right w:val="none" w:sz="0" w:space="0" w:color="auto"/>
      </w:divBdr>
    </w:div>
    <w:div w:id="99882765">
      <w:bodyDiv w:val="1"/>
      <w:marLeft w:val="0"/>
      <w:marRight w:val="0"/>
      <w:marTop w:val="0"/>
      <w:marBottom w:val="0"/>
      <w:divBdr>
        <w:top w:val="none" w:sz="0" w:space="0" w:color="auto"/>
        <w:left w:val="none" w:sz="0" w:space="0" w:color="auto"/>
        <w:bottom w:val="none" w:sz="0" w:space="0" w:color="auto"/>
        <w:right w:val="none" w:sz="0" w:space="0" w:color="auto"/>
      </w:divBdr>
    </w:div>
    <w:div w:id="101190929">
      <w:bodyDiv w:val="1"/>
      <w:marLeft w:val="0"/>
      <w:marRight w:val="0"/>
      <w:marTop w:val="0"/>
      <w:marBottom w:val="0"/>
      <w:divBdr>
        <w:top w:val="none" w:sz="0" w:space="0" w:color="auto"/>
        <w:left w:val="none" w:sz="0" w:space="0" w:color="auto"/>
        <w:bottom w:val="none" w:sz="0" w:space="0" w:color="auto"/>
        <w:right w:val="none" w:sz="0" w:space="0" w:color="auto"/>
      </w:divBdr>
    </w:div>
    <w:div w:id="101847654">
      <w:bodyDiv w:val="1"/>
      <w:marLeft w:val="0"/>
      <w:marRight w:val="0"/>
      <w:marTop w:val="0"/>
      <w:marBottom w:val="0"/>
      <w:divBdr>
        <w:top w:val="none" w:sz="0" w:space="0" w:color="auto"/>
        <w:left w:val="none" w:sz="0" w:space="0" w:color="auto"/>
        <w:bottom w:val="none" w:sz="0" w:space="0" w:color="auto"/>
        <w:right w:val="none" w:sz="0" w:space="0" w:color="auto"/>
      </w:divBdr>
    </w:div>
    <w:div w:id="102381645">
      <w:bodyDiv w:val="1"/>
      <w:marLeft w:val="0"/>
      <w:marRight w:val="0"/>
      <w:marTop w:val="0"/>
      <w:marBottom w:val="0"/>
      <w:divBdr>
        <w:top w:val="none" w:sz="0" w:space="0" w:color="auto"/>
        <w:left w:val="none" w:sz="0" w:space="0" w:color="auto"/>
        <w:bottom w:val="none" w:sz="0" w:space="0" w:color="auto"/>
        <w:right w:val="none" w:sz="0" w:space="0" w:color="auto"/>
      </w:divBdr>
    </w:div>
    <w:div w:id="102383095">
      <w:bodyDiv w:val="1"/>
      <w:marLeft w:val="0"/>
      <w:marRight w:val="0"/>
      <w:marTop w:val="0"/>
      <w:marBottom w:val="0"/>
      <w:divBdr>
        <w:top w:val="none" w:sz="0" w:space="0" w:color="auto"/>
        <w:left w:val="none" w:sz="0" w:space="0" w:color="auto"/>
        <w:bottom w:val="none" w:sz="0" w:space="0" w:color="auto"/>
        <w:right w:val="none" w:sz="0" w:space="0" w:color="auto"/>
      </w:divBdr>
    </w:div>
    <w:div w:id="102506628">
      <w:bodyDiv w:val="1"/>
      <w:marLeft w:val="0"/>
      <w:marRight w:val="0"/>
      <w:marTop w:val="0"/>
      <w:marBottom w:val="0"/>
      <w:divBdr>
        <w:top w:val="none" w:sz="0" w:space="0" w:color="auto"/>
        <w:left w:val="none" w:sz="0" w:space="0" w:color="auto"/>
        <w:bottom w:val="none" w:sz="0" w:space="0" w:color="auto"/>
        <w:right w:val="none" w:sz="0" w:space="0" w:color="auto"/>
      </w:divBdr>
    </w:div>
    <w:div w:id="102850470">
      <w:bodyDiv w:val="1"/>
      <w:marLeft w:val="0"/>
      <w:marRight w:val="0"/>
      <w:marTop w:val="0"/>
      <w:marBottom w:val="0"/>
      <w:divBdr>
        <w:top w:val="none" w:sz="0" w:space="0" w:color="auto"/>
        <w:left w:val="none" w:sz="0" w:space="0" w:color="auto"/>
        <w:bottom w:val="none" w:sz="0" w:space="0" w:color="auto"/>
        <w:right w:val="none" w:sz="0" w:space="0" w:color="auto"/>
      </w:divBdr>
    </w:div>
    <w:div w:id="103115427">
      <w:bodyDiv w:val="1"/>
      <w:marLeft w:val="0"/>
      <w:marRight w:val="0"/>
      <w:marTop w:val="0"/>
      <w:marBottom w:val="0"/>
      <w:divBdr>
        <w:top w:val="none" w:sz="0" w:space="0" w:color="auto"/>
        <w:left w:val="none" w:sz="0" w:space="0" w:color="auto"/>
        <w:bottom w:val="none" w:sz="0" w:space="0" w:color="auto"/>
        <w:right w:val="none" w:sz="0" w:space="0" w:color="auto"/>
      </w:divBdr>
    </w:div>
    <w:div w:id="103816077">
      <w:bodyDiv w:val="1"/>
      <w:marLeft w:val="0"/>
      <w:marRight w:val="0"/>
      <w:marTop w:val="0"/>
      <w:marBottom w:val="0"/>
      <w:divBdr>
        <w:top w:val="none" w:sz="0" w:space="0" w:color="auto"/>
        <w:left w:val="none" w:sz="0" w:space="0" w:color="auto"/>
        <w:bottom w:val="none" w:sz="0" w:space="0" w:color="auto"/>
        <w:right w:val="none" w:sz="0" w:space="0" w:color="auto"/>
      </w:divBdr>
    </w:div>
    <w:div w:id="104620983">
      <w:bodyDiv w:val="1"/>
      <w:marLeft w:val="0"/>
      <w:marRight w:val="0"/>
      <w:marTop w:val="0"/>
      <w:marBottom w:val="0"/>
      <w:divBdr>
        <w:top w:val="none" w:sz="0" w:space="0" w:color="auto"/>
        <w:left w:val="none" w:sz="0" w:space="0" w:color="auto"/>
        <w:bottom w:val="none" w:sz="0" w:space="0" w:color="auto"/>
        <w:right w:val="none" w:sz="0" w:space="0" w:color="auto"/>
      </w:divBdr>
    </w:div>
    <w:div w:id="105588692">
      <w:bodyDiv w:val="1"/>
      <w:marLeft w:val="0"/>
      <w:marRight w:val="0"/>
      <w:marTop w:val="0"/>
      <w:marBottom w:val="0"/>
      <w:divBdr>
        <w:top w:val="none" w:sz="0" w:space="0" w:color="auto"/>
        <w:left w:val="none" w:sz="0" w:space="0" w:color="auto"/>
        <w:bottom w:val="none" w:sz="0" w:space="0" w:color="auto"/>
        <w:right w:val="none" w:sz="0" w:space="0" w:color="auto"/>
      </w:divBdr>
    </w:div>
    <w:div w:id="105849944">
      <w:bodyDiv w:val="1"/>
      <w:marLeft w:val="0"/>
      <w:marRight w:val="0"/>
      <w:marTop w:val="0"/>
      <w:marBottom w:val="0"/>
      <w:divBdr>
        <w:top w:val="none" w:sz="0" w:space="0" w:color="auto"/>
        <w:left w:val="none" w:sz="0" w:space="0" w:color="auto"/>
        <w:bottom w:val="none" w:sz="0" w:space="0" w:color="auto"/>
        <w:right w:val="none" w:sz="0" w:space="0" w:color="auto"/>
      </w:divBdr>
    </w:div>
    <w:div w:id="105927600">
      <w:bodyDiv w:val="1"/>
      <w:marLeft w:val="0"/>
      <w:marRight w:val="0"/>
      <w:marTop w:val="0"/>
      <w:marBottom w:val="0"/>
      <w:divBdr>
        <w:top w:val="none" w:sz="0" w:space="0" w:color="auto"/>
        <w:left w:val="none" w:sz="0" w:space="0" w:color="auto"/>
        <w:bottom w:val="none" w:sz="0" w:space="0" w:color="auto"/>
        <w:right w:val="none" w:sz="0" w:space="0" w:color="auto"/>
      </w:divBdr>
    </w:div>
    <w:div w:id="106002978">
      <w:bodyDiv w:val="1"/>
      <w:marLeft w:val="0"/>
      <w:marRight w:val="0"/>
      <w:marTop w:val="0"/>
      <w:marBottom w:val="0"/>
      <w:divBdr>
        <w:top w:val="none" w:sz="0" w:space="0" w:color="auto"/>
        <w:left w:val="none" w:sz="0" w:space="0" w:color="auto"/>
        <w:bottom w:val="none" w:sz="0" w:space="0" w:color="auto"/>
        <w:right w:val="none" w:sz="0" w:space="0" w:color="auto"/>
      </w:divBdr>
    </w:div>
    <w:div w:id="106315777">
      <w:bodyDiv w:val="1"/>
      <w:marLeft w:val="0"/>
      <w:marRight w:val="0"/>
      <w:marTop w:val="0"/>
      <w:marBottom w:val="0"/>
      <w:divBdr>
        <w:top w:val="none" w:sz="0" w:space="0" w:color="auto"/>
        <w:left w:val="none" w:sz="0" w:space="0" w:color="auto"/>
        <w:bottom w:val="none" w:sz="0" w:space="0" w:color="auto"/>
        <w:right w:val="none" w:sz="0" w:space="0" w:color="auto"/>
      </w:divBdr>
    </w:div>
    <w:div w:id="106432937">
      <w:bodyDiv w:val="1"/>
      <w:marLeft w:val="0"/>
      <w:marRight w:val="0"/>
      <w:marTop w:val="0"/>
      <w:marBottom w:val="0"/>
      <w:divBdr>
        <w:top w:val="none" w:sz="0" w:space="0" w:color="auto"/>
        <w:left w:val="none" w:sz="0" w:space="0" w:color="auto"/>
        <w:bottom w:val="none" w:sz="0" w:space="0" w:color="auto"/>
        <w:right w:val="none" w:sz="0" w:space="0" w:color="auto"/>
      </w:divBdr>
    </w:div>
    <w:div w:id="107356393">
      <w:bodyDiv w:val="1"/>
      <w:marLeft w:val="0"/>
      <w:marRight w:val="0"/>
      <w:marTop w:val="0"/>
      <w:marBottom w:val="0"/>
      <w:divBdr>
        <w:top w:val="none" w:sz="0" w:space="0" w:color="auto"/>
        <w:left w:val="none" w:sz="0" w:space="0" w:color="auto"/>
        <w:bottom w:val="none" w:sz="0" w:space="0" w:color="auto"/>
        <w:right w:val="none" w:sz="0" w:space="0" w:color="auto"/>
      </w:divBdr>
    </w:div>
    <w:div w:id="107435251">
      <w:bodyDiv w:val="1"/>
      <w:marLeft w:val="0"/>
      <w:marRight w:val="0"/>
      <w:marTop w:val="0"/>
      <w:marBottom w:val="0"/>
      <w:divBdr>
        <w:top w:val="none" w:sz="0" w:space="0" w:color="auto"/>
        <w:left w:val="none" w:sz="0" w:space="0" w:color="auto"/>
        <w:bottom w:val="none" w:sz="0" w:space="0" w:color="auto"/>
        <w:right w:val="none" w:sz="0" w:space="0" w:color="auto"/>
      </w:divBdr>
    </w:div>
    <w:div w:id="107819067">
      <w:bodyDiv w:val="1"/>
      <w:marLeft w:val="0"/>
      <w:marRight w:val="0"/>
      <w:marTop w:val="0"/>
      <w:marBottom w:val="0"/>
      <w:divBdr>
        <w:top w:val="none" w:sz="0" w:space="0" w:color="auto"/>
        <w:left w:val="none" w:sz="0" w:space="0" w:color="auto"/>
        <w:bottom w:val="none" w:sz="0" w:space="0" w:color="auto"/>
        <w:right w:val="none" w:sz="0" w:space="0" w:color="auto"/>
      </w:divBdr>
    </w:div>
    <w:div w:id="107969758">
      <w:bodyDiv w:val="1"/>
      <w:marLeft w:val="0"/>
      <w:marRight w:val="0"/>
      <w:marTop w:val="0"/>
      <w:marBottom w:val="0"/>
      <w:divBdr>
        <w:top w:val="none" w:sz="0" w:space="0" w:color="auto"/>
        <w:left w:val="none" w:sz="0" w:space="0" w:color="auto"/>
        <w:bottom w:val="none" w:sz="0" w:space="0" w:color="auto"/>
        <w:right w:val="none" w:sz="0" w:space="0" w:color="auto"/>
      </w:divBdr>
    </w:div>
    <w:div w:id="108016184">
      <w:bodyDiv w:val="1"/>
      <w:marLeft w:val="0"/>
      <w:marRight w:val="0"/>
      <w:marTop w:val="0"/>
      <w:marBottom w:val="0"/>
      <w:divBdr>
        <w:top w:val="none" w:sz="0" w:space="0" w:color="auto"/>
        <w:left w:val="none" w:sz="0" w:space="0" w:color="auto"/>
        <w:bottom w:val="none" w:sz="0" w:space="0" w:color="auto"/>
        <w:right w:val="none" w:sz="0" w:space="0" w:color="auto"/>
      </w:divBdr>
    </w:div>
    <w:div w:id="108553473">
      <w:bodyDiv w:val="1"/>
      <w:marLeft w:val="0"/>
      <w:marRight w:val="0"/>
      <w:marTop w:val="0"/>
      <w:marBottom w:val="0"/>
      <w:divBdr>
        <w:top w:val="none" w:sz="0" w:space="0" w:color="auto"/>
        <w:left w:val="none" w:sz="0" w:space="0" w:color="auto"/>
        <w:bottom w:val="none" w:sz="0" w:space="0" w:color="auto"/>
        <w:right w:val="none" w:sz="0" w:space="0" w:color="auto"/>
      </w:divBdr>
    </w:div>
    <w:div w:id="109859148">
      <w:bodyDiv w:val="1"/>
      <w:marLeft w:val="0"/>
      <w:marRight w:val="0"/>
      <w:marTop w:val="0"/>
      <w:marBottom w:val="0"/>
      <w:divBdr>
        <w:top w:val="none" w:sz="0" w:space="0" w:color="auto"/>
        <w:left w:val="none" w:sz="0" w:space="0" w:color="auto"/>
        <w:bottom w:val="none" w:sz="0" w:space="0" w:color="auto"/>
        <w:right w:val="none" w:sz="0" w:space="0" w:color="auto"/>
      </w:divBdr>
    </w:div>
    <w:div w:id="109905334">
      <w:bodyDiv w:val="1"/>
      <w:marLeft w:val="0"/>
      <w:marRight w:val="0"/>
      <w:marTop w:val="0"/>
      <w:marBottom w:val="0"/>
      <w:divBdr>
        <w:top w:val="none" w:sz="0" w:space="0" w:color="auto"/>
        <w:left w:val="none" w:sz="0" w:space="0" w:color="auto"/>
        <w:bottom w:val="none" w:sz="0" w:space="0" w:color="auto"/>
        <w:right w:val="none" w:sz="0" w:space="0" w:color="auto"/>
      </w:divBdr>
    </w:div>
    <w:div w:id="110055530">
      <w:bodyDiv w:val="1"/>
      <w:marLeft w:val="0"/>
      <w:marRight w:val="0"/>
      <w:marTop w:val="0"/>
      <w:marBottom w:val="0"/>
      <w:divBdr>
        <w:top w:val="none" w:sz="0" w:space="0" w:color="auto"/>
        <w:left w:val="none" w:sz="0" w:space="0" w:color="auto"/>
        <w:bottom w:val="none" w:sz="0" w:space="0" w:color="auto"/>
        <w:right w:val="none" w:sz="0" w:space="0" w:color="auto"/>
      </w:divBdr>
    </w:div>
    <w:div w:id="110128800">
      <w:bodyDiv w:val="1"/>
      <w:marLeft w:val="0"/>
      <w:marRight w:val="0"/>
      <w:marTop w:val="0"/>
      <w:marBottom w:val="0"/>
      <w:divBdr>
        <w:top w:val="none" w:sz="0" w:space="0" w:color="auto"/>
        <w:left w:val="none" w:sz="0" w:space="0" w:color="auto"/>
        <w:bottom w:val="none" w:sz="0" w:space="0" w:color="auto"/>
        <w:right w:val="none" w:sz="0" w:space="0" w:color="auto"/>
      </w:divBdr>
    </w:div>
    <w:div w:id="110368520">
      <w:bodyDiv w:val="1"/>
      <w:marLeft w:val="0"/>
      <w:marRight w:val="0"/>
      <w:marTop w:val="0"/>
      <w:marBottom w:val="0"/>
      <w:divBdr>
        <w:top w:val="none" w:sz="0" w:space="0" w:color="auto"/>
        <w:left w:val="none" w:sz="0" w:space="0" w:color="auto"/>
        <w:bottom w:val="none" w:sz="0" w:space="0" w:color="auto"/>
        <w:right w:val="none" w:sz="0" w:space="0" w:color="auto"/>
      </w:divBdr>
    </w:div>
    <w:div w:id="110445848">
      <w:bodyDiv w:val="1"/>
      <w:marLeft w:val="0"/>
      <w:marRight w:val="0"/>
      <w:marTop w:val="0"/>
      <w:marBottom w:val="0"/>
      <w:divBdr>
        <w:top w:val="none" w:sz="0" w:space="0" w:color="auto"/>
        <w:left w:val="none" w:sz="0" w:space="0" w:color="auto"/>
        <w:bottom w:val="none" w:sz="0" w:space="0" w:color="auto"/>
        <w:right w:val="none" w:sz="0" w:space="0" w:color="auto"/>
      </w:divBdr>
    </w:div>
    <w:div w:id="110706880">
      <w:bodyDiv w:val="1"/>
      <w:marLeft w:val="0"/>
      <w:marRight w:val="0"/>
      <w:marTop w:val="0"/>
      <w:marBottom w:val="0"/>
      <w:divBdr>
        <w:top w:val="none" w:sz="0" w:space="0" w:color="auto"/>
        <w:left w:val="none" w:sz="0" w:space="0" w:color="auto"/>
        <w:bottom w:val="none" w:sz="0" w:space="0" w:color="auto"/>
        <w:right w:val="none" w:sz="0" w:space="0" w:color="auto"/>
      </w:divBdr>
    </w:div>
    <w:div w:id="111556044">
      <w:bodyDiv w:val="1"/>
      <w:marLeft w:val="0"/>
      <w:marRight w:val="0"/>
      <w:marTop w:val="0"/>
      <w:marBottom w:val="0"/>
      <w:divBdr>
        <w:top w:val="none" w:sz="0" w:space="0" w:color="auto"/>
        <w:left w:val="none" w:sz="0" w:space="0" w:color="auto"/>
        <w:bottom w:val="none" w:sz="0" w:space="0" w:color="auto"/>
        <w:right w:val="none" w:sz="0" w:space="0" w:color="auto"/>
      </w:divBdr>
    </w:div>
    <w:div w:id="112334213">
      <w:bodyDiv w:val="1"/>
      <w:marLeft w:val="0"/>
      <w:marRight w:val="0"/>
      <w:marTop w:val="0"/>
      <w:marBottom w:val="0"/>
      <w:divBdr>
        <w:top w:val="none" w:sz="0" w:space="0" w:color="auto"/>
        <w:left w:val="none" w:sz="0" w:space="0" w:color="auto"/>
        <w:bottom w:val="none" w:sz="0" w:space="0" w:color="auto"/>
        <w:right w:val="none" w:sz="0" w:space="0" w:color="auto"/>
      </w:divBdr>
    </w:div>
    <w:div w:id="112483344">
      <w:bodyDiv w:val="1"/>
      <w:marLeft w:val="0"/>
      <w:marRight w:val="0"/>
      <w:marTop w:val="0"/>
      <w:marBottom w:val="0"/>
      <w:divBdr>
        <w:top w:val="none" w:sz="0" w:space="0" w:color="auto"/>
        <w:left w:val="none" w:sz="0" w:space="0" w:color="auto"/>
        <w:bottom w:val="none" w:sz="0" w:space="0" w:color="auto"/>
        <w:right w:val="none" w:sz="0" w:space="0" w:color="auto"/>
      </w:divBdr>
    </w:div>
    <w:div w:id="112529066">
      <w:bodyDiv w:val="1"/>
      <w:marLeft w:val="0"/>
      <w:marRight w:val="0"/>
      <w:marTop w:val="0"/>
      <w:marBottom w:val="0"/>
      <w:divBdr>
        <w:top w:val="none" w:sz="0" w:space="0" w:color="auto"/>
        <w:left w:val="none" w:sz="0" w:space="0" w:color="auto"/>
        <w:bottom w:val="none" w:sz="0" w:space="0" w:color="auto"/>
        <w:right w:val="none" w:sz="0" w:space="0" w:color="auto"/>
      </w:divBdr>
    </w:div>
    <w:div w:id="113911968">
      <w:bodyDiv w:val="1"/>
      <w:marLeft w:val="0"/>
      <w:marRight w:val="0"/>
      <w:marTop w:val="0"/>
      <w:marBottom w:val="0"/>
      <w:divBdr>
        <w:top w:val="none" w:sz="0" w:space="0" w:color="auto"/>
        <w:left w:val="none" w:sz="0" w:space="0" w:color="auto"/>
        <w:bottom w:val="none" w:sz="0" w:space="0" w:color="auto"/>
        <w:right w:val="none" w:sz="0" w:space="0" w:color="auto"/>
      </w:divBdr>
    </w:div>
    <w:div w:id="113988953">
      <w:bodyDiv w:val="1"/>
      <w:marLeft w:val="0"/>
      <w:marRight w:val="0"/>
      <w:marTop w:val="0"/>
      <w:marBottom w:val="0"/>
      <w:divBdr>
        <w:top w:val="none" w:sz="0" w:space="0" w:color="auto"/>
        <w:left w:val="none" w:sz="0" w:space="0" w:color="auto"/>
        <w:bottom w:val="none" w:sz="0" w:space="0" w:color="auto"/>
        <w:right w:val="none" w:sz="0" w:space="0" w:color="auto"/>
      </w:divBdr>
    </w:div>
    <w:div w:id="114033511">
      <w:bodyDiv w:val="1"/>
      <w:marLeft w:val="0"/>
      <w:marRight w:val="0"/>
      <w:marTop w:val="0"/>
      <w:marBottom w:val="0"/>
      <w:divBdr>
        <w:top w:val="none" w:sz="0" w:space="0" w:color="auto"/>
        <w:left w:val="none" w:sz="0" w:space="0" w:color="auto"/>
        <w:bottom w:val="none" w:sz="0" w:space="0" w:color="auto"/>
        <w:right w:val="none" w:sz="0" w:space="0" w:color="auto"/>
      </w:divBdr>
    </w:div>
    <w:div w:id="114064582">
      <w:bodyDiv w:val="1"/>
      <w:marLeft w:val="0"/>
      <w:marRight w:val="0"/>
      <w:marTop w:val="0"/>
      <w:marBottom w:val="0"/>
      <w:divBdr>
        <w:top w:val="none" w:sz="0" w:space="0" w:color="auto"/>
        <w:left w:val="none" w:sz="0" w:space="0" w:color="auto"/>
        <w:bottom w:val="none" w:sz="0" w:space="0" w:color="auto"/>
        <w:right w:val="none" w:sz="0" w:space="0" w:color="auto"/>
      </w:divBdr>
    </w:div>
    <w:div w:id="114493732">
      <w:bodyDiv w:val="1"/>
      <w:marLeft w:val="0"/>
      <w:marRight w:val="0"/>
      <w:marTop w:val="0"/>
      <w:marBottom w:val="0"/>
      <w:divBdr>
        <w:top w:val="none" w:sz="0" w:space="0" w:color="auto"/>
        <w:left w:val="none" w:sz="0" w:space="0" w:color="auto"/>
        <w:bottom w:val="none" w:sz="0" w:space="0" w:color="auto"/>
        <w:right w:val="none" w:sz="0" w:space="0" w:color="auto"/>
      </w:divBdr>
    </w:div>
    <w:div w:id="114641894">
      <w:bodyDiv w:val="1"/>
      <w:marLeft w:val="0"/>
      <w:marRight w:val="0"/>
      <w:marTop w:val="0"/>
      <w:marBottom w:val="0"/>
      <w:divBdr>
        <w:top w:val="none" w:sz="0" w:space="0" w:color="auto"/>
        <w:left w:val="none" w:sz="0" w:space="0" w:color="auto"/>
        <w:bottom w:val="none" w:sz="0" w:space="0" w:color="auto"/>
        <w:right w:val="none" w:sz="0" w:space="0" w:color="auto"/>
      </w:divBdr>
    </w:div>
    <w:div w:id="115344068">
      <w:bodyDiv w:val="1"/>
      <w:marLeft w:val="0"/>
      <w:marRight w:val="0"/>
      <w:marTop w:val="0"/>
      <w:marBottom w:val="0"/>
      <w:divBdr>
        <w:top w:val="none" w:sz="0" w:space="0" w:color="auto"/>
        <w:left w:val="none" w:sz="0" w:space="0" w:color="auto"/>
        <w:bottom w:val="none" w:sz="0" w:space="0" w:color="auto"/>
        <w:right w:val="none" w:sz="0" w:space="0" w:color="auto"/>
      </w:divBdr>
    </w:div>
    <w:div w:id="115683282">
      <w:bodyDiv w:val="1"/>
      <w:marLeft w:val="0"/>
      <w:marRight w:val="0"/>
      <w:marTop w:val="0"/>
      <w:marBottom w:val="0"/>
      <w:divBdr>
        <w:top w:val="none" w:sz="0" w:space="0" w:color="auto"/>
        <w:left w:val="none" w:sz="0" w:space="0" w:color="auto"/>
        <w:bottom w:val="none" w:sz="0" w:space="0" w:color="auto"/>
        <w:right w:val="none" w:sz="0" w:space="0" w:color="auto"/>
      </w:divBdr>
    </w:div>
    <w:div w:id="116460509">
      <w:bodyDiv w:val="1"/>
      <w:marLeft w:val="0"/>
      <w:marRight w:val="0"/>
      <w:marTop w:val="0"/>
      <w:marBottom w:val="0"/>
      <w:divBdr>
        <w:top w:val="none" w:sz="0" w:space="0" w:color="auto"/>
        <w:left w:val="none" w:sz="0" w:space="0" w:color="auto"/>
        <w:bottom w:val="none" w:sz="0" w:space="0" w:color="auto"/>
        <w:right w:val="none" w:sz="0" w:space="0" w:color="auto"/>
      </w:divBdr>
    </w:div>
    <w:div w:id="116610318">
      <w:bodyDiv w:val="1"/>
      <w:marLeft w:val="0"/>
      <w:marRight w:val="0"/>
      <w:marTop w:val="0"/>
      <w:marBottom w:val="0"/>
      <w:divBdr>
        <w:top w:val="none" w:sz="0" w:space="0" w:color="auto"/>
        <w:left w:val="none" w:sz="0" w:space="0" w:color="auto"/>
        <w:bottom w:val="none" w:sz="0" w:space="0" w:color="auto"/>
        <w:right w:val="none" w:sz="0" w:space="0" w:color="auto"/>
      </w:divBdr>
    </w:div>
    <w:div w:id="117379523">
      <w:bodyDiv w:val="1"/>
      <w:marLeft w:val="0"/>
      <w:marRight w:val="0"/>
      <w:marTop w:val="0"/>
      <w:marBottom w:val="0"/>
      <w:divBdr>
        <w:top w:val="none" w:sz="0" w:space="0" w:color="auto"/>
        <w:left w:val="none" w:sz="0" w:space="0" w:color="auto"/>
        <w:bottom w:val="none" w:sz="0" w:space="0" w:color="auto"/>
        <w:right w:val="none" w:sz="0" w:space="0" w:color="auto"/>
      </w:divBdr>
    </w:div>
    <w:div w:id="118030840">
      <w:bodyDiv w:val="1"/>
      <w:marLeft w:val="0"/>
      <w:marRight w:val="0"/>
      <w:marTop w:val="0"/>
      <w:marBottom w:val="0"/>
      <w:divBdr>
        <w:top w:val="none" w:sz="0" w:space="0" w:color="auto"/>
        <w:left w:val="none" w:sz="0" w:space="0" w:color="auto"/>
        <w:bottom w:val="none" w:sz="0" w:space="0" w:color="auto"/>
        <w:right w:val="none" w:sz="0" w:space="0" w:color="auto"/>
      </w:divBdr>
    </w:div>
    <w:div w:id="118258132">
      <w:bodyDiv w:val="1"/>
      <w:marLeft w:val="0"/>
      <w:marRight w:val="0"/>
      <w:marTop w:val="0"/>
      <w:marBottom w:val="0"/>
      <w:divBdr>
        <w:top w:val="none" w:sz="0" w:space="0" w:color="auto"/>
        <w:left w:val="none" w:sz="0" w:space="0" w:color="auto"/>
        <w:bottom w:val="none" w:sz="0" w:space="0" w:color="auto"/>
        <w:right w:val="none" w:sz="0" w:space="0" w:color="auto"/>
      </w:divBdr>
    </w:div>
    <w:div w:id="119690449">
      <w:bodyDiv w:val="1"/>
      <w:marLeft w:val="0"/>
      <w:marRight w:val="0"/>
      <w:marTop w:val="0"/>
      <w:marBottom w:val="0"/>
      <w:divBdr>
        <w:top w:val="none" w:sz="0" w:space="0" w:color="auto"/>
        <w:left w:val="none" w:sz="0" w:space="0" w:color="auto"/>
        <w:bottom w:val="none" w:sz="0" w:space="0" w:color="auto"/>
        <w:right w:val="none" w:sz="0" w:space="0" w:color="auto"/>
      </w:divBdr>
    </w:div>
    <w:div w:id="119761691">
      <w:bodyDiv w:val="1"/>
      <w:marLeft w:val="0"/>
      <w:marRight w:val="0"/>
      <w:marTop w:val="0"/>
      <w:marBottom w:val="0"/>
      <w:divBdr>
        <w:top w:val="none" w:sz="0" w:space="0" w:color="auto"/>
        <w:left w:val="none" w:sz="0" w:space="0" w:color="auto"/>
        <w:bottom w:val="none" w:sz="0" w:space="0" w:color="auto"/>
        <w:right w:val="none" w:sz="0" w:space="0" w:color="auto"/>
      </w:divBdr>
    </w:div>
    <w:div w:id="120461626">
      <w:bodyDiv w:val="1"/>
      <w:marLeft w:val="0"/>
      <w:marRight w:val="0"/>
      <w:marTop w:val="0"/>
      <w:marBottom w:val="0"/>
      <w:divBdr>
        <w:top w:val="none" w:sz="0" w:space="0" w:color="auto"/>
        <w:left w:val="none" w:sz="0" w:space="0" w:color="auto"/>
        <w:bottom w:val="none" w:sz="0" w:space="0" w:color="auto"/>
        <w:right w:val="none" w:sz="0" w:space="0" w:color="auto"/>
      </w:divBdr>
    </w:div>
    <w:div w:id="120926741">
      <w:bodyDiv w:val="1"/>
      <w:marLeft w:val="0"/>
      <w:marRight w:val="0"/>
      <w:marTop w:val="0"/>
      <w:marBottom w:val="0"/>
      <w:divBdr>
        <w:top w:val="none" w:sz="0" w:space="0" w:color="auto"/>
        <w:left w:val="none" w:sz="0" w:space="0" w:color="auto"/>
        <w:bottom w:val="none" w:sz="0" w:space="0" w:color="auto"/>
        <w:right w:val="none" w:sz="0" w:space="0" w:color="auto"/>
      </w:divBdr>
    </w:div>
    <w:div w:id="120996527">
      <w:bodyDiv w:val="1"/>
      <w:marLeft w:val="0"/>
      <w:marRight w:val="0"/>
      <w:marTop w:val="0"/>
      <w:marBottom w:val="0"/>
      <w:divBdr>
        <w:top w:val="none" w:sz="0" w:space="0" w:color="auto"/>
        <w:left w:val="none" w:sz="0" w:space="0" w:color="auto"/>
        <w:bottom w:val="none" w:sz="0" w:space="0" w:color="auto"/>
        <w:right w:val="none" w:sz="0" w:space="0" w:color="auto"/>
      </w:divBdr>
    </w:div>
    <w:div w:id="121577251">
      <w:bodyDiv w:val="1"/>
      <w:marLeft w:val="0"/>
      <w:marRight w:val="0"/>
      <w:marTop w:val="0"/>
      <w:marBottom w:val="0"/>
      <w:divBdr>
        <w:top w:val="none" w:sz="0" w:space="0" w:color="auto"/>
        <w:left w:val="none" w:sz="0" w:space="0" w:color="auto"/>
        <w:bottom w:val="none" w:sz="0" w:space="0" w:color="auto"/>
        <w:right w:val="none" w:sz="0" w:space="0" w:color="auto"/>
      </w:divBdr>
    </w:div>
    <w:div w:id="121578099">
      <w:bodyDiv w:val="1"/>
      <w:marLeft w:val="0"/>
      <w:marRight w:val="0"/>
      <w:marTop w:val="0"/>
      <w:marBottom w:val="0"/>
      <w:divBdr>
        <w:top w:val="none" w:sz="0" w:space="0" w:color="auto"/>
        <w:left w:val="none" w:sz="0" w:space="0" w:color="auto"/>
        <w:bottom w:val="none" w:sz="0" w:space="0" w:color="auto"/>
        <w:right w:val="none" w:sz="0" w:space="0" w:color="auto"/>
      </w:divBdr>
    </w:div>
    <w:div w:id="121774881">
      <w:bodyDiv w:val="1"/>
      <w:marLeft w:val="0"/>
      <w:marRight w:val="0"/>
      <w:marTop w:val="0"/>
      <w:marBottom w:val="0"/>
      <w:divBdr>
        <w:top w:val="none" w:sz="0" w:space="0" w:color="auto"/>
        <w:left w:val="none" w:sz="0" w:space="0" w:color="auto"/>
        <w:bottom w:val="none" w:sz="0" w:space="0" w:color="auto"/>
        <w:right w:val="none" w:sz="0" w:space="0" w:color="auto"/>
      </w:divBdr>
    </w:div>
    <w:div w:id="121921182">
      <w:bodyDiv w:val="1"/>
      <w:marLeft w:val="0"/>
      <w:marRight w:val="0"/>
      <w:marTop w:val="0"/>
      <w:marBottom w:val="0"/>
      <w:divBdr>
        <w:top w:val="none" w:sz="0" w:space="0" w:color="auto"/>
        <w:left w:val="none" w:sz="0" w:space="0" w:color="auto"/>
        <w:bottom w:val="none" w:sz="0" w:space="0" w:color="auto"/>
        <w:right w:val="none" w:sz="0" w:space="0" w:color="auto"/>
      </w:divBdr>
    </w:div>
    <w:div w:id="122120012">
      <w:bodyDiv w:val="1"/>
      <w:marLeft w:val="0"/>
      <w:marRight w:val="0"/>
      <w:marTop w:val="0"/>
      <w:marBottom w:val="0"/>
      <w:divBdr>
        <w:top w:val="none" w:sz="0" w:space="0" w:color="auto"/>
        <w:left w:val="none" w:sz="0" w:space="0" w:color="auto"/>
        <w:bottom w:val="none" w:sz="0" w:space="0" w:color="auto"/>
        <w:right w:val="none" w:sz="0" w:space="0" w:color="auto"/>
      </w:divBdr>
    </w:div>
    <w:div w:id="122239465">
      <w:bodyDiv w:val="1"/>
      <w:marLeft w:val="0"/>
      <w:marRight w:val="0"/>
      <w:marTop w:val="0"/>
      <w:marBottom w:val="0"/>
      <w:divBdr>
        <w:top w:val="none" w:sz="0" w:space="0" w:color="auto"/>
        <w:left w:val="none" w:sz="0" w:space="0" w:color="auto"/>
        <w:bottom w:val="none" w:sz="0" w:space="0" w:color="auto"/>
        <w:right w:val="none" w:sz="0" w:space="0" w:color="auto"/>
      </w:divBdr>
    </w:div>
    <w:div w:id="124587630">
      <w:bodyDiv w:val="1"/>
      <w:marLeft w:val="0"/>
      <w:marRight w:val="0"/>
      <w:marTop w:val="0"/>
      <w:marBottom w:val="0"/>
      <w:divBdr>
        <w:top w:val="none" w:sz="0" w:space="0" w:color="auto"/>
        <w:left w:val="none" w:sz="0" w:space="0" w:color="auto"/>
        <w:bottom w:val="none" w:sz="0" w:space="0" w:color="auto"/>
        <w:right w:val="none" w:sz="0" w:space="0" w:color="auto"/>
      </w:divBdr>
    </w:div>
    <w:div w:id="125203336">
      <w:bodyDiv w:val="1"/>
      <w:marLeft w:val="0"/>
      <w:marRight w:val="0"/>
      <w:marTop w:val="0"/>
      <w:marBottom w:val="0"/>
      <w:divBdr>
        <w:top w:val="none" w:sz="0" w:space="0" w:color="auto"/>
        <w:left w:val="none" w:sz="0" w:space="0" w:color="auto"/>
        <w:bottom w:val="none" w:sz="0" w:space="0" w:color="auto"/>
        <w:right w:val="none" w:sz="0" w:space="0" w:color="auto"/>
      </w:divBdr>
    </w:div>
    <w:div w:id="125777737">
      <w:bodyDiv w:val="1"/>
      <w:marLeft w:val="0"/>
      <w:marRight w:val="0"/>
      <w:marTop w:val="0"/>
      <w:marBottom w:val="0"/>
      <w:divBdr>
        <w:top w:val="none" w:sz="0" w:space="0" w:color="auto"/>
        <w:left w:val="none" w:sz="0" w:space="0" w:color="auto"/>
        <w:bottom w:val="none" w:sz="0" w:space="0" w:color="auto"/>
        <w:right w:val="none" w:sz="0" w:space="0" w:color="auto"/>
      </w:divBdr>
    </w:div>
    <w:div w:id="125852651">
      <w:bodyDiv w:val="1"/>
      <w:marLeft w:val="0"/>
      <w:marRight w:val="0"/>
      <w:marTop w:val="0"/>
      <w:marBottom w:val="0"/>
      <w:divBdr>
        <w:top w:val="none" w:sz="0" w:space="0" w:color="auto"/>
        <w:left w:val="none" w:sz="0" w:space="0" w:color="auto"/>
        <w:bottom w:val="none" w:sz="0" w:space="0" w:color="auto"/>
        <w:right w:val="none" w:sz="0" w:space="0" w:color="auto"/>
      </w:divBdr>
    </w:div>
    <w:div w:id="126701335">
      <w:bodyDiv w:val="1"/>
      <w:marLeft w:val="0"/>
      <w:marRight w:val="0"/>
      <w:marTop w:val="0"/>
      <w:marBottom w:val="0"/>
      <w:divBdr>
        <w:top w:val="none" w:sz="0" w:space="0" w:color="auto"/>
        <w:left w:val="none" w:sz="0" w:space="0" w:color="auto"/>
        <w:bottom w:val="none" w:sz="0" w:space="0" w:color="auto"/>
        <w:right w:val="none" w:sz="0" w:space="0" w:color="auto"/>
      </w:divBdr>
    </w:div>
    <w:div w:id="127742637">
      <w:bodyDiv w:val="1"/>
      <w:marLeft w:val="0"/>
      <w:marRight w:val="0"/>
      <w:marTop w:val="0"/>
      <w:marBottom w:val="0"/>
      <w:divBdr>
        <w:top w:val="none" w:sz="0" w:space="0" w:color="auto"/>
        <w:left w:val="none" w:sz="0" w:space="0" w:color="auto"/>
        <w:bottom w:val="none" w:sz="0" w:space="0" w:color="auto"/>
        <w:right w:val="none" w:sz="0" w:space="0" w:color="auto"/>
      </w:divBdr>
    </w:div>
    <w:div w:id="127751600">
      <w:bodyDiv w:val="1"/>
      <w:marLeft w:val="0"/>
      <w:marRight w:val="0"/>
      <w:marTop w:val="0"/>
      <w:marBottom w:val="0"/>
      <w:divBdr>
        <w:top w:val="none" w:sz="0" w:space="0" w:color="auto"/>
        <w:left w:val="none" w:sz="0" w:space="0" w:color="auto"/>
        <w:bottom w:val="none" w:sz="0" w:space="0" w:color="auto"/>
        <w:right w:val="none" w:sz="0" w:space="0" w:color="auto"/>
      </w:divBdr>
    </w:div>
    <w:div w:id="128981062">
      <w:bodyDiv w:val="1"/>
      <w:marLeft w:val="0"/>
      <w:marRight w:val="0"/>
      <w:marTop w:val="0"/>
      <w:marBottom w:val="0"/>
      <w:divBdr>
        <w:top w:val="none" w:sz="0" w:space="0" w:color="auto"/>
        <w:left w:val="none" w:sz="0" w:space="0" w:color="auto"/>
        <w:bottom w:val="none" w:sz="0" w:space="0" w:color="auto"/>
        <w:right w:val="none" w:sz="0" w:space="0" w:color="auto"/>
      </w:divBdr>
    </w:div>
    <w:div w:id="129593698">
      <w:bodyDiv w:val="1"/>
      <w:marLeft w:val="0"/>
      <w:marRight w:val="0"/>
      <w:marTop w:val="0"/>
      <w:marBottom w:val="0"/>
      <w:divBdr>
        <w:top w:val="none" w:sz="0" w:space="0" w:color="auto"/>
        <w:left w:val="none" w:sz="0" w:space="0" w:color="auto"/>
        <w:bottom w:val="none" w:sz="0" w:space="0" w:color="auto"/>
        <w:right w:val="none" w:sz="0" w:space="0" w:color="auto"/>
      </w:divBdr>
    </w:div>
    <w:div w:id="130901469">
      <w:bodyDiv w:val="1"/>
      <w:marLeft w:val="0"/>
      <w:marRight w:val="0"/>
      <w:marTop w:val="0"/>
      <w:marBottom w:val="0"/>
      <w:divBdr>
        <w:top w:val="none" w:sz="0" w:space="0" w:color="auto"/>
        <w:left w:val="none" w:sz="0" w:space="0" w:color="auto"/>
        <w:bottom w:val="none" w:sz="0" w:space="0" w:color="auto"/>
        <w:right w:val="none" w:sz="0" w:space="0" w:color="auto"/>
      </w:divBdr>
    </w:div>
    <w:div w:id="132258288">
      <w:bodyDiv w:val="1"/>
      <w:marLeft w:val="0"/>
      <w:marRight w:val="0"/>
      <w:marTop w:val="0"/>
      <w:marBottom w:val="0"/>
      <w:divBdr>
        <w:top w:val="none" w:sz="0" w:space="0" w:color="auto"/>
        <w:left w:val="none" w:sz="0" w:space="0" w:color="auto"/>
        <w:bottom w:val="none" w:sz="0" w:space="0" w:color="auto"/>
        <w:right w:val="none" w:sz="0" w:space="0" w:color="auto"/>
      </w:divBdr>
    </w:div>
    <w:div w:id="133134750">
      <w:bodyDiv w:val="1"/>
      <w:marLeft w:val="0"/>
      <w:marRight w:val="0"/>
      <w:marTop w:val="0"/>
      <w:marBottom w:val="0"/>
      <w:divBdr>
        <w:top w:val="none" w:sz="0" w:space="0" w:color="auto"/>
        <w:left w:val="none" w:sz="0" w:space="0" w:color="auto"/>
        <w:bottom w:val="none" w:sz="0" w:space="0" w:color="auto"/>
        <w:right w:val="none" w:sz="0" w:space="0" w:color="auto"/>
      </w:divBdr>
    </w:div>
    <w:div w:id="133455313">
      <w:bodyDiv w:val="1"/>
      <w:marLeft w:val="0"/>
      <w:marRight w:val="0"/>
      <w:marTop w:val="0"/>
      <w:marBottom w:val="0"/>
      <w:divBdr>
        <w:top w:val="none" w:sz="0" w:space="0" w:color="auto"/>
        <w:left w:val="none" w:sz="0" w:space="0" w:color="auto"/>
        <w:bottom w:val="none" w:sz="0" w:space="0" w:color="auto"/>
        <w:right w:val="none" w:sz="0" w:space="0" w:color="auto"/>
      </w:divBdr>
    </w:div>
    <w:div w:id="133569669">
      <w:bodyDiv w:val="1"/>
      <w:marLeft w:val="0"/>
      <w:marRight w:val="0"/>
      <w:marTop w:val="0"/>
      <w:marBottom w:val="0"/>
      <w:divBdr>
        <w:top w:val="none" w:sz="0" w:space="0" w:color="auto"/>
        <w:left w:val="none" w:sz="0" w:space="0" w:color="auto"/>
        <w:bottom w:val="none" w:sz="0" w:space="0" w:color="auto"/>
        <w:right w:val="none" w:sz="0" w:space="0" w:color="auto"/>
      </w:divBdr>
    </w:div>
    <w:div w:id="133833506">
      <w:bodyDiv w:val="1"/>
      <w:marLeft w:val="0"/>
      <w:marRight w:val="0"/>
      <w:marTop w:val="0"/>
      <w:marBottom w:val="0"/>
      <w:divBdr>
        <w:top w:val="none" w:sz="0" w:space="0" w:color="auto"/>
        <w:left w:val="none" w:sz="0" w:space="0" w:color="auto"/>
        <w:bottom w:val="none" w:sz="0" w:space="0" w:color="auto"/>
        <w:right w:val="none" w:sz="0" w:space="0" w:color="auto"/>
      </w:divBdr>
    </w:div>
    <w:div w:id="133835974">
      <w:bodyDiv w:val="1"/>
      <w:marLeft w:val="0"/>
      <w:marRight w:val="0"/>
      <w:marTop w:val="0"/>
      <w:marBottom w:val="0"/>
      <w:divBdr>
        <w:top w:val="none" w:sz="0" w:space="0" w:color="auto"/>
        <w:left w:val="none" w:sz="0" w:space="0" w:color="auto"/>
        <w:bottom w:val="none" w:sz="0" w:space="0" w:color="auto"/>
        <w:right w:val="none" w:sz="0" w:space="0" w:color="auto"/>
      </w:divBdr>
    </w:div>
    <w:div w:id="134104790">
      <w:bodyDiv w:val="1"/>
      <w:marLeft w:val="0"/>
      <w:marRight w:val="0"/>
      <w:marTop w:val="0"/>
      <w:marBottom w:val="0"/>
      <w:divBdr>
        <w:top w:val="none" w:sz="0" w:space="0" w:color="auto"/>
        <w:left w:val="none" w:sz="0" w:space="0" w:color="auto"/>
        <w:bottom w:val="none" w:sz="0" w:space="0" w:color="auto"/>
        <w:right w:val="none" w:sz="0" w:space="0" w:color="auto"/>
      </w:divBdr>
    </w:div>
    <w:div w:id="134376392">
      <w:bodyDiv w:val="1"/>
      <w:marLeft w:val="0"/>
      <w:marRight w:val="0"/>
      <w:marTop w:val="0"/>
      <w:marBottom w:val="0"/>
      <w:divBdr>
        <w:top w:val="none" w:sz="0" w:space="0" w:color="auto"/>
        <w:left w:val="none" w:sz="0" w:space="0" w:color="auto"/>
        <w:bottom w:val="none" w:sz="0" w:space="0" w:color="auto"/>
        <w:right w:val="none" w:sz="0" w:space="0" w:color="auto"/>
      </w:divBdr>
    </w:div>
    <w:div w:id="134837385">
      <w:bodyDiv w:val="1"/>
      <w:marLeft w:val="0"/>
      <w:marRight w:val="0"/>
      <w:marTop w:val="0"/>
      <w:marBottom w:val="0"/>
      <w:divBdr>
        <w:top w:val="none" w:sz="0" w:space="0" w:color="auto"/>
        <w:left w:val="none" w:sz="0" w:space="0" w:color="auto"/>
        <w:bottom w:val="none" w:sz="0" w:space="0" w:color="auto"/>
        <w:right w:val="none" w:sz="0" w:space="0" w:color="auto"/>
      </w:divBdr>
    </w:div>
    <w:div w:id="135345183">
      <w:bodyDiv w:val="1"/>
      <w:marLeft w:val="0"/>
      <w:marRight w:val="0"/>
      <w:marTop w:val="0"/>
      <w:marBottom w:val="0"/>
      <w:divBdr>
        <w:top w:val="none" w:sz="0" w:space="0" w:color="auto"/>
        <w:left w:val="none" w:sz="0" w:space="0" w:color="auto"/>
        <w:bottom w:val="none" w:sz="0" w:space="0" w:color="auto"/>
        <w:right w:val="none" w:sz="0" w:space="0" w:color="auto"/>
      </w:divBdr>
    </w:div>
    <w:div w:id="135689450">
      <w:bodyDiv w:val="1"/>
      <w:marLeft w:val="0"/>
      <w:marRight w:val="0"/>
      <w:marTop w:val="0"/>
      <w:marBottom w:val="0"/>
      <w:divBdr>
        <w:top w:val="none" w:sz="0" w:space="0" w:color="auto"/>
        <w:left w:val="none" w:sz="0" w:space="0" w:color="auto"/>
        <w:bottom w:val="none" w:sz="0" w:space="0" w:color="auto"/>
        <w:right w:val="none" w:sz="0" w:space="0" w:color="auto"/>
      </w:divBdr>
    </w:div>
    <w:div w:id="135807039">
      <w:bodyDiv w:val="1"/>
      <w:marLeft w:val="0"/>
      <w:marRight w:val="0"/>
      <w:marTop w:val="0"/>
      <w:marBottom w:val="0"/>
      <w:divBdr>
        <w:top w:val="none" w:sz="0" w:space="0" w:color="auto"/>
        <w:left w:val="none" w:sz="0" w:space="0" w:color="auto"/>
        <w:bottom w:val="none" w:sz="0" w:space="0" w:color="auto"/>
        <w:right w:val="none" w:sz="0" w:space="0" w:color="auto"/>
      </w:divBdr>
    </w:div>
    <w:div w:id="136382061">
      <w:bodyDiv w:val="1"/>
      <w:marLeft w:val="0"/>
      <w:marRight w:val="0"/>
      <w:marTop w:val="0"/>
      <w:marBottom w:val="0"/>
      <w:divBdr>
        <w:top w:val="none" w:sz="0" w:space="0" w:color="auto"/>
        <w:left w:val="none" w:sz="0" w:space="0" w:color="auto"/>
        <w:bottom w:val="none" w:sz="0" w:space="0" w:color="auto"/>
        <w:right w:val="none" w:sz="0" w:space="0" w:color="auto"/>
      </w:divBdr>
    </w:div>
    <w:div w:id="136387283">
      <w:bodyDiv w:val="1"/>
      <w:marLeft w:val="0"/>
      <w:marRight w:val="0"/>
      <w:marTop w:val="0"/>
      <w:marBottom w:val="0"/>
      <w:divBdr>
        <w:top w:val="none" w:sz="0" w:space="0" w:color="auto"/>
        <w:left w:val="none" w:sz="0" w:space="0" w:color="auto"/>
        <w:bottom w:val="none" w:sz="0" w:space="0" w:color="auto"/>
        <w:right w:val="none" w:sz="0" w:space="0" w:color="auto"/>
      </w:divBdr>
    </w:div>
    <w:div w:id="136537894">
      <w:bodyDiv w:val="1"/>
      <w:marLeft w:val="0"/>
      <w:marRight w:val="0"/>
      <w:marTop w:val="0"/>
      <w:marBottom w:val="0"/>
      <w:divBdr>
        <w:top w:val="none" w:sz="0" w:space="0" w:color="auto"/>
        <w:left w:val="none" w:sz="0" w:space="0" w:color="auto"/>
        <w:bottom w:val="none" w:sz="0" w:space="0" w:color="auto"/>
        <w:right w:val="none" w:sz="0" w:space="0" w:color="auto"/>
      </w:divBdr>
    </w:div>
    <w:div w:id="136652635">
      <w:bodyDiv w:val="1"/>
      <w:marLeft w:val="0"/>
      <w:marRight w:val="0"/>
      <w:marTop w:val="0"/>
      <w:marBottom w:val="0"/>
      <w:divBdr>
        <w:top w:val="none" w:sz="0" w:space="0" w:color="auto"/>
        <w:left w:val="none" w:sz="0" w:space="0" w:color="auto"/>
        <w:bottom w:val="none" w:sz="0" w:space="0" w:color="auto"/>
        <w:right w:val="none" w:sz="0" w:space="0" w:color="auto"/>
      </w:divBdr>
    </w:div>
    <w:div w:id="136846224">
      <w:bodyDiv w:val="1"/>
      <w:marLeft w:val="0"/>
      <w:marRight w:val="0"/>
      <w:marTop w:val="0"/>
      <w:marBottom w:val="0"/>
      <w:divBdr>
        <w:top w:val="none" w:sz="0" w:space="0" w:color="auto"/>
        <w:left w:val="none" w:sz="0" w:space="0" w:color="auto"/>
        <w:bottom w:val="none" w:sz="0" w:space="0" w:color="auto"/>
        <w:right w:val="none" w:sz="0" w:space="0" w:color="auto"/>
      </w:divBdr>
    </w:div>
    <w:div w:id="137460285">
      <w:bodyDiv w:val="1"/>
      <w:marLeft w:val="0"/>
      <w:marRight w:val="0"/>
      <w:marTop w:val="0"/>
      <w:marBottom w:val="0"/>
      <w:divBdr>
        <w:top w:val="none" w:sz="0" w:space="0" w:color="auto"/>
        <w:left w:val="none" w:sz="0" w:space="0" w:color="auto"/>
        <w:bottom w:val="none" w:sz="0" w:space="0" w:color="auto"/>
        <w:right w:val="none" w:sz="0" w:space="0" w:color="auto"/>
      </w:divBdr>
    </w:div>
    <w:div w:id="137572225">
      <w:bodyDiv w:val="1"/>
      <w:marLeft w:val="0"/>
      <w:marRight w:val="0"/>
      <w:marTop w:val="0"/>
      <w:marBottom w:val="0"/>
      <w:divBdr>
        <w:top w:val="none" w:sz="0" w:space="0" w:color="auto"/>
        <w:left w:val="none" w:sz="0" w:space="0" w:color="auto"/>
        <w:bottom w:val="none" w:sz="0" w:space="0" w:color="auto"/>
        <w:right w:val="none" w:sz="0" w:space="0" w:color="auto"/>
      </w:divBdr>
    </w:div>
    <w:div w:id="137575398">
      <w:bodyDiv w:val="1"/>
      <w:marLeft w:val="0"/>
      <w:marRight w:val="0"/>
      <w:marTop w:val="0"/>
      <w:marBottom w:val="0"/>
      <w:divBdr>
        <w:top w:val="none" w:sz="0" w:space="0" w:color="auto"/>
        <w:left w:val="none" w:sz="0" w:space="0" w:color="auto"/>
        <w:bottom w:val="none" w:sz="0" w:space="0" w:color="auto"/>
        <w:right w:val="none" w:sz="0" w:space="0" w:color="auto"/>
      </w:divBdr>
    </w:div>
    <w:div w:id="137841420">
      <w:bodyDiv w:val="1"/>
      <w:marLeft w:val="0"/>
      <w:marRight w:val="0"/>
      <w:marTop w:val="0"/>
      <w:marBottom w:val="0"/>
      <w:divBdr>
        <w:top w:val="none" w:sz="0" w:space="0" w:color="auto"/>
        <w:left w:val="none" w:sz="0" w:space="0" w:color="auto"/>
        <w:bottom w:val="none" w:sz="0" w:space="0" w:color="auto"/>
        <w:right w:val="none" w:sz="0" w:space="0" w:color="auto"/>
      </w:divBdr>
    </w:div>
    <w:div w:id="138353048">
      <w:bodyDiv w:val="1"/>
      <w:marLeft w:val="0"/>
      <w:marRight w:val="0"/>
      <w:marTop w:val="0"/>
      <w:marBottom w:val="0"/>
      <w:divBdr>
        <w:top w:val="none" w:sz="0" w:space="0" w:color="auto"/>
        <w:left w:val="none" w:sz="0" w:space="0" w:color="auto"/>
        <w:bottom w:val="none" w:sz="0" w:space="0" w:color="auto"/>
        <w:right w:val="none" w:sz="0" w:space="0" w:color="auto"/>
      </w:divBdr>
    </w:div>
    <w:div w:id="138960508">
      <w:bodyDiv w:val="1"/>
      <w:marLeft w:val="0"/>
      <w:marRight w:val="0"/>
      <w:marTop w:val="0"/>
      <w:marBottom w:val="0"/>
      <w:divBdr>
        <w:top w:val="none" w:sz="0" w:space="0" w:color="auto"/>
        <w:left w:val="none" w:sz="0" w:space="0" w:color="auto"/>
        <w:bottom w:val="none" w:sz="0" w:space="0" w:color="auto"/>
        <w:right w:val="none" w:sz="0" w:space="0" w:color="auto"/>
      </w:divBdr>
    </w:div>
    <w:div w:id="140318325">
      <w:bodyDiv w:val="1"/>
      <w:marLeft w:val="0"/>
      <w:marRight w:val="0"/>
      <w:marTop w:val="0"/>
      <w:marBottom w:val="0"/>
      <w:divBdr>
        <w:top w:val="none" w:sz="0" w:space="0" w:color="auto"/>
        <w:left w:val="none" w:sz="0" w:space="0" w:color="auto"/>
        <w:bottom w:val="none" w:sz="0" w:space="0" w:color="auto"/>
        <w:right w:val="none" w:sz="0" w:space="0" w:color="auto"/>
      </w:divBdr>
    </w:div>
    <w:div w:id="140510734">
      <w:bodyDiv w:val="1"/>
      <w:marLeft w:val="0"/>
      <w:marRight w:val="0"/>
      <w:marTop w:val="0"/>
      <w:marBottom w:val="0"/>
      <w:divBdr>
        <w:top w:val="none" w:sz="0" w:space="0" w:color="auto"/>
        <w:left w:val="none" w:sz="0" w:space="0" w:color="auto"/>
        <w:bottom w:val="none" w:sz="0" w:space="0" w:color="auto"/>
        <w:right w:val="none" w:sz="0" w:space="0" w:color="auto"/>
      </w:divBdr>
    </w:div>
    <w:div w:id="140541171">
      <w:bodyDiv w:val="1"/>
      <w:marLeft w:val="0"/>
      <w:marRight w:val="0"/>
      <w:marTop w:val="0"/>
      <w:marBottom w:val="0"/>
      <w:divBdr>
        <w:top w:val="none" w:sz="0" w:space="0" w:color="auto"/>
        <w:left w:val="none" w:sz="0" w:space="0" w:color="auto"/>
        <w:bottom w:val="none" w:sz="0" w:space="0" w:color="auto"/>
        <w:right w:val="none" w:sz="0" w:space="0" w:color="auto"/>
      </w:divBdr>
    </w:div>
    <w:div w:id="141582132">
      <w:bodyDiv w:val="1"/>
      <w:marLeft w:val="0"/>
      <w:marRight w:val="0"/>
      <w:marTop w:val="0"/>
      <w:marBottom w:val="0"/>
      <w:divBdr>
        <w:top w:val="none" w:sz="0" w:space="0" w:color="auto"/>
        <w:left w:val="none" w:sz="0" w:space="0" w:color="auto"/>
        <w:bottom w:val="none" w:sz="0" w:space="0" w:color="auto"/>
        <w:right w:val="none" w:sz="0" w:space="0" w:color="auto"/>
      </w:divBdr>
    </w:div>
    <w:div w:id="142625541">
      <w:bodyDiv w:val="1"/>
      <w:marLeft w:val="0"/>
      <w:marRight w:val="0"/>
      <w:marTop w:val="0"/>
      <w:marBottom w:val="0"/>
      <w:divBdr>
        <w:top w:val="none" w:sz="0" w:space="0" w:color="auto"/>
        <w:left w:val="none" w:sz="0" w:space="0" w:color="auto"/>
        <w:bottom w:val="none" w:sz="0" w:space="0" w:color="auto"/>
        <w:right w:val="none" w:sz="0" w:space="0" w:color="auto"/>
      </w:divBdr>
    </w:div>
    <w:div w:id="142738392">
      <w:bodyDiv w:val="1"/>
      <w:marLeft w:val="0"/>
      <w:marRight w:val="0"/>
      <w:marTop w:val="0"/>
      <w:marBottom w:val="0"/>
      <w:divBdr>
        <w:top w:val="none" w:sz="0" w:space="0" w:color="auto"/>
        <w:left w:val="none" w:sz="0" w:space="0" w:color="auto"/>
        <w:bottom w:val="none" w:sz="0" w:space="0" w:color="auto"/>
        <w:right w:val="none" w:sz="0" w:space="0" w:color="auto"/>
      </w:divBdr>
    </w:div>
    <w:div w:id="143394350">
      <w:bodyDiv w:val="1"/>
      <w:marLeft w:val="0"/>
      <w:marRight w:val="0"/>
      <w:marTop w:val="0"/>
      <w:marBottom w:val="0"/>
      <w:divBdr>
        <w:top w:val="none" w:sz="0" w:space="0" w:color="auto"/>
        <w:left w:val="none" w:sz="0" w:space="0" w:color="auto"/>
        <w:bottom w:val="none" w:sz="0" w:space="0" w:color="auto"/>
        <w:right w:val="none" w:sz="0" w:space="0" w:color="auto"/>
      </w:divBdr>
    </w:div>
    <w:div w:id="144781157">
      <w:bodyDiv w:val="1"/>
      <w:marLeft w:val="0"/>
      <w:marRight w:val="0"/>
      <w:marTop w:val="0"/>
      <w:marBottom w:val="0"/>
      <w:divBdr>
        <w:top w:val="none" w:sz="0" w:space="0" w:color="auto"/>
        <w:left w:val="none" w:sz="0" w:space="0" w:color="auto"/>
        <w:bottom w:val="none" w:sz="0" w:space="0" w:color="auto"/>
        <w:right w:val="none" w:sz="0" w:space="0" w:color="auto"/>
      </w:divBdr>
    </w:div>
    <w:div w:id="145825587">
      <w:bodyDiv w:val="1"/>
      <w:marLeft w:val="0"/>
      <w:marRight w:val="0"/>
      <w:marTop w:val="0"/>
      <w:marBottom w:val="0"/>
      <w:divBdr>
        <w:top w:val="none" w:sz="0" w:space="0" w:color="auto"/>
        <w:left w:val="none" w:sz="0" w:space="0" w:color="auto"/>
        <w:bottom w:val="none" w:sz="0" w:space="0" w:color="auto"/>
        <w:right w:val="none" w:sz="0" w:space="0" w:color="auto"/>
      </w:divBdr>
    </w:div>
    <w:div w:id="146092594">
      <w:bodyDiv w:val="1"/>
      <w:marLeft w:val="0"/>
      <w:marRight w:val="0"/>
      <w:marTop w:val="0"/>
      <w:marBottom w:val="0"/>
      <w:divBdr>
        <w:top w:val="none" w:sz="0" w:space="0" w:color="auto"/>
        <w:left w:val="none" w:sz="0" w:space="0" w:color="auto"/>
        <w:bottom w:val="none" w:sz="0" w:space="0" w:color="auto"/>
        <w:right w:val="none" w:sz="0" w:space="0" w:color="auto"/>
      </w:divBdr>
    </w:div>
    <w:div w:id="146211898">
      <w:bodyDiv w:val="1"/>
      <w:marLeft w:val="0"/>
      <w:marRight w:val="0"/>
      <w:marTop w:val="0"/>
      <w:marBottom w:val="0"/>
      <w:divBdr>
        <w:top w:val="none" w:sz="0" w:space="0" w:color="auto"/>
        <w:left w:val="none" w:sz="0" w:space="0" w:color="auto"/>
        <w:bottom w:val="none" w:sz="0" w:space="0" w:color="auto"/>
        <w:right w:val="none" w:sz="0" w:space="0" w:color="auto"/>
      </w:divBdr>
    </w:div>
    <w:div w:id="146288189">
      <w:bodyDiv w:val="1"/>
      <w:marLeft w:val="0"/>
      <w:marRight w:val="0"/>
      <w:marTop w:val="0"/>
      <w:marBottom w:val="0"/>
      <w:divBdr>
        <w:top w:val="none" w:sz="0" w:space="0" w:color="auto"/>
        <w:left w:val="none" w:sz="0" w:space="0" w:color="auto"/>
        <w:bottom w:val="none" w:sz="0" w:space="0" w:color="auto"/>
        <w:right w:val="none" w:sz="0" w:space="0" w:color="auto"/>
      </w:divBdr>
    </w:div>
    <w:div w:id="146290797">
      <w:bodyDiv w:val="1"/>
      <w:marLeft w:val="0"/>
      <w:marRight w:val="0"/>
      <w:marTop w:val="0"/>
      <w:marBottom w:val="0"/>
      <w:divBdr>
        <w:top w:val="none" w:sz="0" w:space="0" w:color="auto"/>
        <w:left w:val="none" w:sz="0" w:space="0" w:color="auto"/>
        <w:bottom w:val="none" w:sz="0" w:space="0" w:color="auto"/>
        <w:right w:val="none" w:sz="0" w:space="0" w:color="auto"/>
      </w:divBdr>
    </w:div>
    <w:div w:id="146362326">
      <w:bodyDiv w:val="1"/>
      <w:marLeft w:val="0"/>
      <w:marRight w:val="0"/>
      <w:marTop w:val="0"/>
      <w:marBottom w:val="0"/>
      <w:divBdr>
        <w:top w:val="none" w:sz="0" w:space="0" w:color="auto"/>
        <w:left w:val="none" w:sz="0" w:space="0" w:color="auto"/>
        <w:bottom w:val="none" w:sz="0" w:space="0" w:color="auto"/>
        <w:right w:val="none" w:sz="0" w:space="0" w:color="auto"/>
      </w:divBdr>
    </w:div>
    <w:div w:id="146675271">
      <w:bodyDiv w:val="1"/>
      <w:marLeft w:val="0"/>
      <w:marRight w:val="0"/>
      <w:marTop w:val="0"/>
      <w:marBottom w:val="0"/>
      <w:divBdr>
        <w:top w:val="none" w:sz="0" w:space="0" w:color="auto"/>
        <w:left w:val="none" w:sz="0" w:space="0" w:color="auto"/>
        <w:bottom w:val="none" w:sz="0" w:space="0" w:color="auto"/>
        <w:right w:val="none" w:sz="0" w:space="0" w:color="auto"/>
      </w:divBdr>
    </w:div>
    <w:div w:id="147137942">
      <w:bodyDiv w:val="1"/>
      <w:marLeft w:val="0"/>
      <w:marRight w:val="0"/>
      <w:marTop w:val="0"/>
      <w:marBottom w:val="0"/>
      <w:divBdr>
        <w:top w:val="none" w:sz="0" w:space="0" w:color="auto"/>
        <w:left w:val="none" w:sz="0" w:space="0" w:color="auto"/>
        <w:bottom w:val="none" w:sz="0" w:space="0" w:color="auto"/>
        <w:right w:val="none" w:sz="0" w:space="0" w:color="auto"/>
      </w:divBdr>
    </w:div>
    <w:div w:id="147328961">
      <w:bodyDiv w:val="1"/>
      <w:marLeft w:val="0"/>
      <w:marRight w:val="0"/>
      <w:marTop w:val="0"/>
      <w:marBottom w:val="0"/>
      <w:divBdr>
        <w:top w:val="none" w:sz="0" w:space="0" w:color="auto"/>
        <w:left w:val="none" w:sz="0" w:space="0" w:color="auto"/>
        <w:bottom w:val="none" w:sz="0" w:space="0" w:color="auto"/>
        <w:right w:val="none" w:sz="0" w:space="0" w:color="auto"/>
      </w:divBdr>
    </w:div>
    <w:div w:id="147521823">
      <w:bodyDiv w:val="1"/>
      <w:marLeft w:val="0"/>
      <w:marRight w:val="0"/>
      <w:marTop w:val="0"/>
      <w:marBottom w:val="0"/>
      <w:divBdr>
        <w:top w:val="none" w:sz="0" w:space="0" w:color="auto"/>
        <w:left w:val="none" w:sz="0" w:space="0" w:color="auto"/>
        <w:bottom w:val="none" w:sz="0" w:space="0" w:color="auto"/>
        <w:right w:val="none" w:sz="0" w:space="0" w:color="auto"/>
      </w:divBdr>
    </w:div>
    <w:div w:id="147674834">
      <w:bodyDiv w:val="1"/>
      <w:marLeft w:val="0"/>
      <w:marRight w:val="0"/>
      <w:marTop w:val="0"/>
      <w:marBottom w:val="0"/>
      <w:divBdr>
        <w:top w:val="none" w:sz="0" w:space="0" w:color="auto"/>
        <w:left w:val="none" w:sz="0" w:space="0" w:color="auto"/>
        <w:bottom w:val="none" w:sz="0" w:space="0" w:color="auto"/>
        <w:right w:val="none" w:sz="0" w:space="0" w:color="auto"/>
      </w:divBdr>
    </w:div>
    <w:div w:id="148325537">
      <w:bodyDiv w:val="1"/>
      <w:marLeft w:val="0"/>
      <w:marRight w:val="0"/>
      <w:marTop w:val="0"/>
      <w:marBottom w:val="0"/>
      <w:divBdr>
        <w:top w:val="none" w:sz="0" w:space="0" w:color="auto"/>
        <w:left w:val="none" w:sz="0" w:space="0" w:color="auto"/>
        <w:bottom w:val="none" w:sz="0" w:space="0" w:color="auto"/>
        <w:right w:val="none" w:sz="0" w:space="0" w:color="auto"/>
      </w:divBdr>
    </w:div>
    <w:div w:id="148717167">
      <w:bodyDiv w:val="1"/>
      <w:marLeft w:val="0"/>
      <w:marRight w:val="0"/>
      <w:marTop w:val="0"/>
      <w:marBottom w:val="0"/>
      <w:divBdr>
        <w:top w:val="none" w:sz="0" w:space="0" w:color="auto"/>
        <w:left w:val="none" w:sz="0" w:space="0" w:color="auto"/>
        <w:bottom w:val="none" w:sz="0" w:space="0" w:color="auto"/>
        <w:right w:val="none" w:sz="0" w:space="0" w:color="auto"/>
      </w:divBdr>
    </w:div>
    <w:div w:id="148979253">
      <w:bodyDiv w:val="1"/>
      <w:marLeft w:val="0"/>
      <w:marRight w:val="0"/>
      <w:marTop w:val="0"/>
      <w:marBottom w:val="0"/>
      <w:divBdr>
        <w:top w:val="none" w:sz="0" w:space="0" w:color="auto"/>
        <w:left w:val="none" w:sz="0" w:space="0" w:color="auto"/>
        <w:bottom w:val="none" w:sz="0" w:space="0" w:color="auto"/>
        <w:right w:val="none" w:sz="0" w:space="0" w:color="auto"/>
      </w:divBdr>
    </w:div>
    <w:div w:id="149175363">
      <w:bodyDiv w:val="1"/>
      <w:marLeft w:val="0"/>
      <w:marRight w:val="0"/>
      <w:marTop w:val="0"/>
      <w:marBottom w:val="0"/>
      <w:divBdr>
        <w:top w:val="none" w:sz="0" w:space="0" w:color="auto"/>
        <w:left w:val="none" w:sz="0" w:space="0" w:color="auto"/>
        <w:bottom w:val="none" w:sz="0" w:space="0" w:color="auto"/>
        <w:right w:val="none" w:sz="0" w:space="0" w:color="auto"/>
      </w:divBdr>
    </w:div>
    <w:div w:id="149375294">
      <w:bodyDiv w:val="1"/>
      <w:marLeft w:val="0"/>
      <w:marRight w:val="0"/>
      <w:marTop w:val="0"/>
      <w:marBottom w:val="0"/>
      <w:divBdr>
        <w:top w:val="none" w:sz="0" w:space="0" w:color="auto"/>
        <w:left w:val="none" w:sz="0" w:space="0" w:color="auto"/>
        <w:bottom w:val="none" w:sz="0" w:space="0" w:color="auto"/>
        <w:right w:val="none" w:sz="0" w:space="0" w:color="auto"/>
      </w:divBdr>
    </w:div>
    <w:div w:id="149753307">
      <w:bodyDiv w:val="1"/>
      <w:marLeft w:val="0"/>
      <w:marRight w:val="0"/>
      <w:marTop w:val="0"/>
      <w:marBottom w:val="0"/>
      <w:divBdr>
        <w:top w:val="none" w:sz="0" w:space="0" w:color="auto"/>
        <w:left w:val="none" w:sz="0" w:space="0" w:color="auto"/>
        <w:bottom w:val="none" w:sz="0" w:space="0" w:color="auto"/>
        <w:right w:val="none" w:sz="0" w:space="0" w:color="auto"/>
      </w:divBdr>
    </w:div>
    <w:div w:id="149904801">
      <w:bodyDiv w:val="1"/>
      <w:marLeft w:val="0"/>
      <w:marRight w:val="0"/>
      <w:marTop w:val="0"/>
      <w:marBottom w:val="0"/>
      <w:divBdr>
        <w:top w:val="none" w:sz="0" w:space="0" w:color="auto"/>
        <w:left w:val="none" w:sz="0" w:space="0" w:color="auto"/>
        <w:bottom w:val="none" w:sz="0" w:space="0" w:color="auto"/>
        <w:right w:val="none" w:sz="0" w:space="0" w:color="auto"/>
      </w:divBdr>
    </w:div>
    <w:div w:id="150875648">
      <w:bodyDiv w:val="1"/>
      <w:marLeft w:val="0"/>
      <w:marRight w:val="0"/>
      <w:marTop w:val="0"/>
      <w:marBottom w:val="0"/>
      <w:divBdr>
        <w:top w:val="none" w:sz="0" w:space="0" w:color="auto"/>
        <w:left w:val="none" w:sz="0" w:space="0" w:color="auto"/>
        <w:bottom w:val="none" w:sz="0" w:space="0" w:color="auto"/>
        <w:right w:val="none" w:sz="0" w:space="0" w:color="auto"/>
      </w:divBdr>
    </w:div>
    <w:div w:id="150876472">
      <w:bodyDiv w:val="1"/>
      <w:marLeft w:val="0"/>
      <w:marRight w:val="0"/>
      <w:marTop w:val="0"/>
      <w:marBottom w:val="0"/>
      <w:divBdr>
        <w:top w:val="none" w:sz="0" w:space="0" w:color="auto"/>
        <w:left w:val="none" w:sz="0" w:space="0" w:color="auto"/>
        <w:bottom w:val="none" w:sz="0" w:space="0" w:color="auto"/>
        <w:right w:val="none" w:sz="0" w:space="0" w:color="auto"/>
      </w:divBdr>
    </w:div>
    <w:div w:id="150877500">
      <w:bodyDiv w:val="1"/>
      <w:marLeft w:val="0"/>
      <w:marRight w:val="0"/>
      <w:marTop w:val="0"/>
      <w:marBottom w:val="0"/>
      <w:divBdr>
        <w:top w:val="none" w:sz="0" w:space="0" w:color="auto"/>
        <w:left w:val="none" w:sz="0" w:space="0" w:color="auto"/>
        <w:bottom w:val="none" w:sz="0" w:space="0" w:color="auto"/>
        <w:right w:val="none" w:sz="0" w:space="0" w:color="auto"/>
      </w:divBdr>
    </w:div>
    <w:div w:id="150950756">
      <w:bodyDiv w:val="1"/>
      <w:marLeft w:val="0"/>
      <w:marRight w:val="0"/>
      <w:marTop w:val="0"/>
      <w:marBottom w:val="0"/>
      <w:divBdr>
        <w:top w:val="none" w:sz="0" w:space="0" w:color="auto"/>
        <w:left w:val="none" w:sz="0" w:space="0" w:color="auto"/>
        <w:bottom w:val="none" w:sz="0" w:space="0" w:color="auto"/>
        <w:right w:val="none" w:sz="0" w:space="0" w:color="auto"/>
      </w:divBdr>
    </w:div>
    <w:div w:id="152069203">
      <w:bodyDiv w:val="1"/>
      <w:marLeft w:val="0"/>
      <w:marRight w:val="0"/>
      <w:marTop w:val="0"/>
      <w:marBottom w:val="0"/>
      <w:divBdr>
        <w:top w:val="none" w:sz="0" w:space="0" w:color="auto"/>
        <w:left w:val="none" w:sz="0" w:space="0" w:color="auto"/>
        <w:bottom w:val="none" w:sz="0" w:space="0" w:color="auto"/>
        <w:right w:val="none" w:sz="0" w:space="0" w:color="auto"/>
      </w:divBdr>
    </w:div>
    <w:div w:id="152257647">
      <w:bodyDiv w:val="1"/>
      <w:marLeft w:val="0"/>
      <w:marRight w:val="0"/>
      <w:marTop w:val="0"/>
      <w:marBottom w:val="0"/>
      <w:divBdr>
        <w:top w:val="none" w:sz="0" w:space="0" w:color="auto"/>
        <w:left w:val="none" w:sz="0" w:space="0" w:color="auto"/>
        <w:bottom w:val="none" w:sz="0" w:space="0" w:color="auto"/>
        <w:right w:val="none" w:sz="0" w:space="0" w:color="auto"/>
      </w:divBdr>
    </w:div>
    <w:div w:id="152915725">
      <w:bodyDiv w:val="1"/>
      <w:marLeft w:val="0"/>
      <w:marRight w:val="0"/>
      <w:marTop w:val="0"/>
      <w:marBottom w:val="0"/>
      <w:divBdr>
        <w:top w:val="none" w:sz="0" w:space="0" w:color="auto"/>
        <w:left w:val="none" w:sz="0" w:space="0" w:color="auto"/>
        <w:bottom w:val="none" w:sz="0" w:space="0" w:color="auto"/>
        <w:right w:val="none" w:sz="0" w:space="0" w:color="auto"/>
      </w:divBdr>
    </w:div>
    <w:div w:id="153031480">
      <w:bodyDiv w:val="1"/>
      <w:marLeft w:val="0"/>
      <w:marRight w:val="0"/>
      <w:marTop w:val="0"/>
      <w:marBottom w:val="0"/>
      <w:divBdr>
        <w:top w:val="none" w:sz="0" w:space="0" w:color="auto"/>
        <w:left w:val="none" w:sz="0" w:space="0" w:color="auto"/>
        <w:bottom w:val="none" w:sz="0" w:space="0" w:color="auto"/>
        <w:right w:val="none" w:sz="0" w:space="0" w:color="auto"/>
      </w:divBdr>
    </w:div>
    <w:div w:id="153419990">
      <w:bodyDiv w:val="1"/>
      <w:marLeft w:val="0"/>
      <w:marRight w:val="0"/>
      <w:marTop w:val="0"/>
      <w:marBottom w:val="0"/>
      <w:divBdr>
        <w:top w:val="none" w:sz="0" w:space="0" w:color="auto"/>
        <w:left w:val="none" w:sz="0" w:space="0" w:color="auto"/>
        <w:bottom w:val="none" w:sz="0" w:space="0" w:color="auto"/>
        <w:right w:val="none" w:sz="0" w:space="0" w:color="auto"/>
      </w:divBdr>
    </w:div>
    <w:div w:id="153497892">
      <w:bodyDiv w:val="1"/>
      <w:marLeft w:val="0"/>
      <w:marRight w:val="0"/>
      <w:marTop w:val="0"/>
      <w:marBottom w:val="0"/>
      <w:divBdr>
        <w:top w:val="none" w:sz="0" w:space="0" w:color="auto"/>
        <w:left w:val="none" w:sz="0" w:space="0" w:color="auto"/>
        <w:bottom w:val="none" w:sz="0" w:space="0" w:color="auto"/>
        <w:right w:val="none" w:sz="0" w:space="0" w:color="auto"/>
      </w:divBdr>
    </w:div>
    <w:div w:id="153646982">
      <w:bodyDiv w:val="1"/>
      <w:marLeft w:val="0"/>
      <w:marRight w:val="0"/>
      <w:marTop w:val="0"/>
      <w:marBottom w:val="0"/>
      <w:divBdr>
        <w:top w:val="none" w:sz="0" w:space="0" w:color="auto"/>
        <w:left w:val="none" w:sz="0" w:space="0" w:color="auto"/>
        <w:bottom w:val="none" w:sz="0" w:space="0" w:color="auto"/>
        <w:right w:val="none" w:sz="0" w:space="0" w:color="auto"/>
      </w:divBdr>
    </w:div>
    <w:div w:id="153953973">
      <w:bodyDiv w:val="1"/>
      <w:marLeft w:val="0"/>
      <w:marRight w:val="0"/>
      <w:marTop w:val="0"/>
      <w:marBottom w:val="0"/>
      <w:divBdr>
        <w:top w:val="none" w:sz="0" w:space="0" w:color="auto"/>
        <w:left w:val="none" w:sz="0" w:space="0" w:color="auto"/>
        <w:bottom w:val="none" w:sz="0" w:space="0" w:color="auto"/>
        <w:right w:val="none" w:sz="0" w:space="0" w:color="auto"/>
      </w:divBdr>
    </w:div>
    <w:div w:id="154032014">
      <w:bodyDiv w:val="1"/>
      <w:marLeft w:val="0"/>
      <w:marRight w:val="0"/>
      <w:marTop w:val="0"/>
      <w:marBottom w:val="0"/>
      <w:divBdr>
        <w:top w:val="none" w:sz="0" w:space="0" w:color="auto"/>
        <w:left w:val="none" w:sz="0" w:space="0" w:color="auto"/>
        <w:bottom w:val="none" w:sz="0" w:space="0" w:color="auto"/>
        <w:right w:val="none" w:sz="0" w:space="0" w:color="auto"/>
      </w:divBdr>
    </w:div>
    <w:div w:id="154300433">
      <w:bodyDiv w:val="1"/>
      <w:marLeft w:val="0"/>
      <w:marRight w:val="0"/>
      <w:marTop w:val="0"/>
      <w:marBottom w:val="0"/>
      <w:divBdr>
        <w:top w:val="none" w:sz="0" w:space="0" w:color="auto"/>
        <w:left w:val="none" w:sz="0" w:space="0" w:color="auto"/>
        <w:bottom w:val="none" w:sz="0" w:space="0" w:color="auto"/>
        <w:right w:val="none" w:sz="0" w:space="0" w:color="auto"/>
      </w:divBdr>
    </w:div>
    <w:div w:id="154884666">
      <w:bodyDiv w:val="1"/>
      <w:marLeft w:val="0"/>
      <w:marRight w:val="0"/>
      <w:marTop w:val="0"/>
      <w:marBottom w:val="0"/>
      <w:divBdr>
        <w:top w:val="none" w:sz="0" w:space="0" w:color="auto"/>
        <w:left w:val="none" w:sz="0" w:space="0" w:color="auto"/>
        <w:bottom w:val="none" w:sz="0" w:space="0" w:color="auto"/>
        <w:right w:val="none" w:sz="0" w:space="0" w:color="auto"/>
      </w:divBdr>
    </w:div>
    <w:div w:id="154996440">
      <w:bodyDiv w:val="1"/>
      <w:marLeft w:val="0"/>
      <w:marRight w:val="0"/>
      <w:marTop w:val="0"/>
      <w:marBottom w:val="0"/>
      <w:divBdr>
        <w:top w:val="none" w:sz="0" w:space="0" w:color="auto"/>
        <w:left w:val="none" w:sz="0" w:space="0" w:color="auto"/>
        <w:bottom w:val="none" w:sz="0" w:space="0" w:color="auto"/>
        <w:right w:val="none" w:sz="0" w:space="0" w:color="auto"/>
      </w:divBdr>
    </w:div>
    <w:div w:id="156387842">
      <w:bodyDiv w:val="1"/>
      <w:marLeft w:val="0"/>
      <w:marRight w:val="0"/>
      <w:marTop w:val="0"/>
      <w:marBottom w:val="0"/>
      <w:divBdr>
        <w:top w:val="none" w:sz="0" w:space="0" w:color="auto"/>
        <w:left w:val="none" w:sz="0" w:space="0" w:color="auto"/>
        <w:bottom w:val="none" w:sz="0" w:space="0" w:color="auto"/>
        <w:right w:val="none" w:sz="0" w:space="0" w:color="auto"/>
      </w:divBdr>
    </w:div>
    <w:div w:id="156656319">
      <w:bodyDiv w:val="1"/>
      <w:marLeft w:val="0"/>
      <w:marRight w:val="0"/>
      <w:marTop w:val="0"/>
      <w:marBottom w:val="0"/>
      <w:divBdr>
        <w:top w:val="none" w:sz="0" w:space="0" w:color="auto"/>
        <w:left w:val="none" w:sz="0" w:space="0" w:color="auto"/>
        <w:bottom w:val="none" w:sz="0" w:space="0" w:color="auto"/>
        <w:right w:val="none" w:sz="0" w:space="0" w:color="auto"/>
      </w:divBdr>
    </w:div>
    <w:div w:id="157577844">
      <w:bodyDiv w:val="1"/>
      <w:marLeft w:val="0"/>
      <w:marRight w:val="0"/>
      <w:marTop w:val="0"/>
      <w:marBottom w:val="0"/>
      <w:divBdr>
        <w:top w:val="none" w:sz="0" w:space="0" w:color="auto"/>
        <w:left w:val="none" w:sz="0" w:space="0" w:color="auto"/>
        <w:bottom w:val="none" w:sz="0" w:space="0" w:color="auto"/>
        <w:right w:val="none" w:sz="0" w:space="0" w:color="auto"/>
      </w:divBdr>
    </w:div>
    <w:div w:id="157968183">
      <w:bodyDiv w:val="1"/>
      <w:marLeft w:val="0"/>
      <w:marRight w:val="0"/>
      <w:marTop w:val="0"/>
      <w:marBottom w:val="0"/>
      <w:divBdr>
        <w:top w:val="none" w:sz="0" w:space="0" w:color="auto"/>
        <w:left w:val="none" w:sz="0" w:space="0" w:color="auto"/>
        <w:bottom w:val="none" w:sz="0" w:space="0" w:color="auto"/>
        <w:right w:val="none" w:sz="0" w:space="0" w:color="auto"/>
      </w:divBdr>
    </w:div>
    <w:div w:id="158235037">
      <w:bodyDiv w:val="1"/>
      <w:marLeft w:val="0"/>
      <w:marRight w:val="0"/>
      <w:marTop w:val="0"/>
      <w:marBottom w:val="0"/>
      <w:divBdr>
        <w:top w:val="none" w:sz="0" w:space="0" w:color="auto"/>
        <w:left w:val="none" w:sz="0" w:space="0" w:color="auto"/>
        <w:bottom w:val="none" w:sz="0" w:space="0" w:color="auto"/>
        <w:right w:val="none" w:sz="0" w:space="0" w:color="auto"/>
      </w:divBdr>
    </w:div>
    <w:div w:id="158421971">
      <w:bodyDiv w:val="1"/>
      <w:marLeft w:val="0"/>
      <w:marRight w:val="0"/>
      <w:marTop w:val="0"/>
      <w:marBottom w:val="0"/>
      <w:divBdr>
        <w:top w:val="none" w:sz="0" w:space="0" w:color="auto"/>
        <w:left w:val="none" w:sz="0" w:space="0" w:color="auto"/>
        <w:bottom w:val="none" w:sz="0" w:space="0" w:color="auto"/>
        <w:right w:val="none" w:sz="0" w:space="0" w:color="auto"/>
      </w:divBdr>
    </w:div>
    <w:div w:id="158470520">
      <w:bodyDiv w:val="1"/>
      <w:marLeft w:val="0"/>
      <w:marRight w:val="0"/>
      <w:marTop w:val="0"/>
      <w:marBottom w:val="0"/>
      <w:divBdr>
        <w:top w:val="none" w:sz="0" w:space="0" w:color="auto"/>
        <w:left w:val="none" w:sz="0" w:space="0" w:color="auto"/>
        <w:bottom w:val="none" w:sz="0" w:space="0" w:color="auto"/>
        <w:right w:val="none" w:sz="0" w:space="0" w:color="auto"/>
      </w:divBdr>
    </w:div>
    <w:div w:id="158737296">
      <w:bodyDiv w:val="1"/>
      <w:marLeft w:val="0"/>
      <w:marRight w:val="0"/>
      <w:marTop w:val="0"/>
      <w:marBottom w:val="0"/>
      <w:divBdr>
        <w:top w:val="none" w:sz="0" w:space="0" w:color="auto"/>
        <w:left w:val="none" w:sz="0" w:space="0" w:color="auto"/>
        <w:bottom w:val="none" w:sz="0" w:space="0" w:color="auto"/>
        <w:right w:val="none" w:sz="0" w:space="0" w:color="auto"/>
      </w:divBdr>
    </w:div>
    <w:div w:id="158930874">
      <w:bodyDiv w:val="1"/>
      <w:marLeft w:val="0"/>
      <w:marRight w:val="0"/>
      <w:marTop w:val="0"/>
      <w:marBottom w:val="0"/>
      <w:divBdr>
        <w:top w:val="none" w:sz="0" w:space="0" w:color="auto"/>
        <w:left w:val="none" w:sz="0" w:space="0" w:color="auto"/>
        <w:bottom w:val="none" w:sz="0" w:space="0" w:color="auto"/>
        <w:right w:val="none" w:sz="0" w:space="0" w:color="auto"/>
      </w:divBdr>
    </w:div>
    <w:div w:id="160046857">
      <w:bodyDiv w:val="1"/>
      <w:marLeft w:val="0"/>
      <w:marRight w:val="0"/>
      <w:marTop w:val="0"/>
      <w:marBottom w:val="0"/>
      <w:divBdr>
        <w:top w:val="none" w:sz="0" w:space="0" w:color="auto"/>
        <w:left w:val="none" w:sz="0" w:space="0" w:color="auto"/>
        <w:bottom w:val="none" w:sz="0" w:space="0" w:color="auto"/>
        <w:right w:val="none" w:sz="0" w:space="0" w:color="auto"/>
      </w:divBdr>
    </w:div>
    <w:div w:id="161168965">
      <w:bodyDiv w:val="1"/>
      <w:marLeft w:val="0"/>
      <w:marRight w:val="0"/>
      <w:marTop w:val="0"/>
      <w:marBottom w:val="0"/>
      <w:divBdr>
        <w:top w:val="none" w:sz="0" w:space="0" w:color="auto"/>
        <w:left w:val="none" w:sz="0" w:space="0" w:color="auto"/>
        <w:bottom w:val="none" w:sz="0" w:space="0" w:color="auto"/>
        <w:right w:val="none" w:sz="0" w:space="0" w:color="auto"/>
      </w:divBdr>
    </w:div>
    <w:div w:id="161362575">
      <w:bodyDiv w:val="1"/>
      <w:marLeft w:val="0"/>
      <w:marRight w:val="0"/>
      <w:marTop w:val="0"/>
      <w:marBottom w:val="0"/>
      <w:divBdr>
        <w:top w:val="none" w:sz="0" w:space="0" w:color="auto"/>
        <w:left w:val="none" w:sz="0" w:space="0" w:color="auto"/>
        <w:bottom w:val="none" w:sz="0" w:space="0" w:color="auto"/>
        <w:right w:val="none" w:sz="0" w:space="0" w:color="auto"/>
      </w:divBdr>
    </w:div>
    <w:div w:id="162085384">
      <w:bodyDiv w:val="1"/>
      <w:marLeft w:val="0"/>
      <w:marRight w:val="0"/>
      <w:marTop w:val="0"/>
      <w:marBottom w:val="0"/>
      <w:divBdr>
        <w:top w:val="none" w:sz="0" w:space="0" w:color="auto"/>
        <w:left w:val="none" w:sz="0" w:space="0" w:color="auto"/>
        <w:bottom w:val="none" w:sz="0" w:space="0" w:color="auto"/>
        <w:right w:val="none" w:sz="0" w:space="0" w:color="auto"/>
      </w:divBdr>
    </w:div>
    <w:div w:id="162474912">
      <w:bodyDiv w:val="1"/>
      <w:marLeft w:val="0"/>
      <w:marRight w:val="0"/>
      <w:marTop w:val="0"/>
      <w:marBottom w:val="0"/>
      <w:divBdr>
        <w:top w:val="none" w:sz="0" w:space="0" w:color="auto"/>
        <w:left w:val="none" w:sz="0" w:space="0" w:color="auto"/>
        <w:bottom w:val="none" w:sz="0" w:space="0" w:color="auto"/>
        <w:right w:val="none" w:sz="0" w:space="0" w:color="auto"/>
      </w:divBdr>
    </w:div>
    <w:div w:id="162748358">
      <w:bodyDiv w:val="1"/>
      <w:marLeft w:val="0"/>
      <w:marRight w:val="0"/>
      <w:marTop w:val="0"/>
      <w:marBottom w:val="0"/>
      <w:divBdr>
        <w:top w:val="none" w:sz="0" w:space="0" w:color="auto"/>
        <w:left w:val="none" w:sz="0" w:space="0" w:color="auto"/>
        <w:bottom w:val="none" w:sz="0" w:space="0" w:color="auto"/>
        <w:right w:val="none" w:sz="0" w:space="0" w:color="auto"/>
      </w:divBdr>
    </w:div>
    <w:div w:id="162819668">
      <w:bodyDiv w:val="1"/>
      <w:marLeft w:val="0"/>
      <w:marRight w:val="0"/>
      <w:marTop w:val="0"/>
      <w:marBottom w:val="0"/>
      <w:divBdr>
        <w:top w:val="none" w:sz="0" w:space="0" w:color="auto"/>
        <w:left w:val="none" w:sz="0" w:space="0" w:color="auto"/>
        <w:bottom w:val="none" w:sz="0" w:space="0" w:color="auto"/>
        <w:right w:val="none" w:sz="0" w:space="0" w:color="auto"/>
      </w:divBdr>
    </w:div>
    <w:div w:id="163520377">
      <w:bodyDiv w:val="1"/>
      <w:marLeft w:val="0"/>
      <w:marRight w:val="0"/>
      <w:marTop w:val="0"/>
      <w:marBottom w:val="0"/>
      <w:divBdr>
        <w:top w:val="none" w:sz="0" w:space="0" w:color="auto"/>
        <w:left w:val="none" w:sz="0" w:space="0" w:color="auto"/>
        <w:bottom w:val="none" w:sz="0" w:space="0" w:color="auto"/>
        <w:right w:val="none" w:sz="0" w:space="0" w:color="auto"/>
      </w:divBdr>
    </w:div>
    <w:div w:id="164126056">
      <w:bodyDiv w:val="1"/>
      <w:marLeft w:val="0"/>
      <w:marRight w:val="0"/>
      <w:marTop w:val="0"/>
      <w:marBottom w:val="0"/>
      <w:divBdr>
        <w:top w:val="none" w:sz="0" w:space="0" w:color="auto"/>
        <w:left w:val="none" w:sz="0" w:space="0" w:color="auto"/>
        <w:bottom w:val="none" w:sz="0" w:space="0" w:color="auto"/>
        <w:right w:val="none" w:sz="0" w:space="0" w:color="auto"/>
      </w:divBdr>
    </w:div>
    <w:div w:id="164127400">
      <w:bodyDiv w:val="1"/>
      <w:marLeft w:val="0"/>
      <w:marRight w:val="0"/>
      <w:marTop w:val="0"/>
      <w:marBottom w:val="0"/>
      <w:divBdr>
        <w:top w:val="none" w:sz="0" w:space="0" w:color="auto"/>
        <w:left w:val="none" w:sz="0" w:space="0" w:color="auto"/>
        <w:bottom w:val="none" w:sz="0" w:space="0" w:color="auto"/>
        <w:right w:val="none" w:sz="0" w:space="0" w:color="auto"/>
      </w:divBdr>
    </w:div>
    <w:div w:id="164975627">
      <w:bodyDiv w:val="1"/>
      <w:marLeft w:val="0"/>
      <w:marRight w:val="0"/>
      <w:marTop w:val="0"/>
      <w:marBottom w:val="0"/>
      <w:divBdr>
        <w:top w:val="none" w:sz="0" w:space="0" w:color="auto"/>
        <w:left w:val="none" w:sz="0" w:space="0" w:color="auto"/>
        <w:bottom w:val="none" w:sz="0" w:space="0" w:color="auto"/>
        <w:right w:val="none" w:sz="0" w:space="0" w:color="auto"/>
      </w:divBdr>
    </w:div>
    <w:div w:id="167642647">
      <w:bodyDiv w:val="1"/>
      <w:marLeft w:val="0"/>
      <w:marRight w:val="0"/>
      <w:marTop w:val="0"/>
      <w:marBottom w:val="0"/>
      <w:divBdr>
        <w:top w:val="none" w:sz="0" w:space="0" w:color="auto"/>
        <w:left w:val="none" w:sz="0" w:space="0" w:color="auto"/>
        <w:bottom w:val="none" w:sz="0" w:space="0" w:color="auto"/>
        <w:right w:val="none" w:sz="0" w:space="0" w:color="auto"/>
      </w:divBdr>
    </w:div>
    <w:div w:id="168450337">
      <w:bodyDiv w:val="1"/>
      <w:marLeft w:val="0"/>
      <w:marRight w:val="0"/>
      <w:marTop w:val="0"/>
      <w:marBottom w:val="0"/>
      <w:divBdr>
        <w:top w:val="none" w:sz="0" w:space="0" w:color="auto"/>
        <w:left w:val="none" w:sz="0" w:space="0" w:color="auto"/>
        <w:bottom w:val="none" w:sz="0" w:space="0" w:color="auto"/>
        <w:right w:val="none" w:sz="0" w:space="0" w:color="auto"/>
      </w:divBdr>
    </w:div>
    <w:div w:id="168523515">
      <w:bodyDiv w:val="1"/>
      <w:marLeft w:val="0"/>
      <w:marRight w:val="0"/>
      <w:marTop w:val="0"/>
      <w:marBottom w:val="0"/>
      <w:divBdr>
        <w:top w:val="none" w:sz="0" w:space="0" w:color="auto"/>
        <w:left w:val="none" w:sz="0" w:space="0" w:color="auto"/>
        <w:bottom w:val="none" w:sz="0" w:space="0" w:color="auto"/>
        <w:right w:val="none" w:sz="0" w:space="0" w:color="auto"/>
      </w:divBdr>
    </w:div>
    <w:div w:id="169101058">
      <w:bodyDiv w:val="1"/>
      <w:marLeft w:val="0"/>
      <w:marRight w:val="0"/>
      <w:marTop w:val="0"/>
      <w:marBottom w:val="0"/>
      <w:divBdr>
        <w:top w:val="none" w:sz="0" w:space="0" w:color="auto"/>
        <w:left w:val="none" w:sz="0" w:space="0" w:color="auto"/>
        <w:bottom w:val="none" w:sz="0" w:space="0" w:color="auto"/>
        <w:right w:val="none" w:sz="0" w:space="0" w:color="auto"/>
      </w:divBdr>
    </w:div>
    <w:div w:id="170874760">
      <w:bodyDiv w:val="1"/>
      <w:marLeft w:val="0"/>
      <w:marRight w:val="0"/>
      <w:marTop w:val="0"/>
      <w:marBottom w:val="0"/>
      <w:divBdr>
        <w:top w:val="none" w:sz="0" w:space="0" w:color="auto"/>
        <w:left w:val="none" w:sz="0" w:space="0" w:color="auto"/>
        <w:bottom w:val="none" w:sz="0" w:space="0" w:color="auto"/>
        <w:right w:val="none" w:sz="0" w:space="0" w:color="auto"/>
      </w:divBdr>
    </w:div>
    <w:div w:id="170920404">
      <w:bodyDiv w:val="1"/>
      <w:marLeft w:val="0"/>
      <w:marRight w:val="0"/>
      <w:marTop w:val="0"/>
      <w:marBottom w:val="0"/>
      <w:divBdr>
        <w:top w:val="none" w:sz="0" w:space="0" w:color="auto"/>
        <w:left w:val="none" w:sz="0" w:space="0" w:color="auto"/>
        <w:bottom w:val="none" w:sz="0" w:space="0" w:color="auto"/>
        <w:right w:val="none" w:sz="0" w:space="0" w:color="auto"/>
      </w:divBdr>
    </w:div>
    <w:div w:id="171066014">
      <w:bodyDiv w:val="1"/>
      <w:marLeft w:val="0"/>
      <w:marRight w:val="0"/>
      <w:marTop w:val="0"/>
      <w:marBottom w:val="0"/>
      <w:divBdr>
        <w:top w:val="none" w:sz="0" w:space="0" w:color="auto"/>
        <w:left w:val="none" w:sz="0" w:space="0" w:color="auto"/>
        <w:bottom w:val="none" w:sz="0" w:space="0" w:color="auto"/>
        <w:right w:val="none" w:sz="0" w:space="0" w:color="auto"/>
      </w:divBdr>
    </w:div>
    <w:div w:id="171115014">
      <w:bodyDiv w:val="1"/>
      <w:marLeft w:val="0"/>
      <w:marRight w:val="0"/>
      <w:marTop w:val="0"/>
      <w:marBottom w:val="0"/>
      <w:divBdr>
        <w:top w:val="none" w:sz="0" w:space="0" w:color="auto"/>
        <w:left w:val="none" w:sz="0" w:space="0" w:color="auto"/>
        <w:bottom w:val="none" w:sz="0" w:space="0" w:color="auto"/>
        <w:right w:val="none" w:sz="0" w:space="0" w:color="auto"/>
      </w:divBdr>
    </w:div>
    <w:div w:id="171337234">
      <w:bodyDiv w:val="1"/>
      <w:marLeft w:val="0"/>
      <w:marRight w:val="0"/>
      <w:marTop w:val="0"/>
      <w:marBottom w:val="0"/>
      <w:divBdr>
        <w:top w:val="none" w:sz="0" w:space="0" w:color="auto"/>
        <w:left w:val="none" w:sz="0" w:space="0" w:color="auto"/>
        <w:bottom w:val="none" w:sz="0" w:space="0" w:color="auto"/>
        <w:right w:val="none" w:sz="0" w:space="0" w:color="auto"/>
      </w:divBdr>
    </w:div>
    <w:div w:id="171844829">
      <w:bodyDiv w:val="1"/>
      <w:marLeft w:val="0"/>
      <w:marRight w:val="0"/>
      <w:marTop w:val="0"/>
      <w:marBottom w:val="0"/>
      <w:divBdr>
        <w:top w:val="none" w:sz="0" w:space="0" w:color="auto"/>
        <w:left w:val="none" w:sz="0" w:space="0" w:color="auto"/>
        <w:bottom w:val="none" w:sz="0" w:space="0" w:color="auto"/>
        <w:right w:val="none" w:sz="0" w:space="0" w:color="auto"/>
      </w:divBdr>
    </w:div>
    <w:div w:id="172305610">
      <w:bodyDiv w:val="1"/>
      <w:marLeft w:val="0"/>
      <w:marRight w:val="0"/>
      <w:marTop w:val="0"/>
      <w:marBottom w:val="0"/>
      <w:divBdr>
        <w:top w:val="none" w:sz="0" w:space="0" w:color="auto"/>
        <w:left w:val="none" w:sz="0" w:space="0" w:color="auto"/>
        <w:bottom w:val="none" w:sz="0" w:space="0" w:color="auto"/>
        <w:right w:val="none" w:sz="0" w:space="0" w:color="auto"/>
      </w:divBdr>
    </w:div>
    <w:div w:id="173375209">
      <w:bodyDiv w:val="1"/>
      <w:marLeft w:val="0"/>
      <w:marRight w:val="0"/>
      <w:marTop w:val="0"/>
      <w:marBottom w:val="0"/>
      <w:divBdr>
        <w:top w:val="none" w:sz="0" w:space="0" w:color="auto"/>
        <w:left w:val="none" w:sz="0" w:space="0" w:color="auto"/>
        <w:bottom w:val="none" w:sz="0" w:space="0" w:color="auto"/>
        <w:right w:val="none" w:sz="0" w:space="0" w:color="auto"/>
      </w:divBdr>
    </w:div>
    <w:div w:id="173768220">
      <w:bodyDiv w:val="1"/>
      <w:marLeft w:val="0"/>
      <w:marRight w:val="0"/>
      <w:marTop w:val="0"/>
      <w:marBottom w:val="0"/>
      <w:divBdr>
        <w:top w:val="none" w:sz="0" w:space="0" w:color="auto"/>
        <w:left w:val="none" w:sz="0" w:space="0" w:color="auto"/>
        <w:bottom w:val="none" w:sz="0" w:space="0" w:color="auto"/>
        <w:right w:val="none" w:sz="0" w:space="0" w:color="auto"/>
      </w:divBdr>
    </w:div>
    <w:div w:id="174466727">
      <w:bodyDiv w:val="1"/>
      <w:marLeft w:val="0"/>
      <w:marRight w:val="0"/>
      <w:marTop w:val="0"/>
      <w:marBottom w:val="0"/>
      <w:divBdr>
        <w:top w:val="none" w:sz="0" w:space="0" w:color="auto"/>
        <w:left w:val="none" w:sz="0" w:space="0" w:color="auto"/>
        <w:bottom w:val="none" w:sz="0" w:space="0" w:color="auto"/>
        <w:right w:val="none" w:sz="0" w:space="0" w:color="auto"/>
      </w:divBdr>
    </w:div>
    <w:div w:id="175002926">
      <w:bodyDiv w:val="1"/>
      <w:marLeft w:val="0"/>
      <w:marRight w:val="0"/>
      <w:marTop w:val="0"/>
      <w:marBottom w:val="0"/>
      <w:divBdr>
        <w:top w:val="none" w:sz="0" w:space="0" w:color="auto"/>
        <w:left w:val="none" w:sz="0" w:space="0" w:color="auto"/>
        <w:bottom w:val="none" w:sz="0" w:space="0" w:color="auto"/>
        <w:right w:val="none" w:sz="0" w:space="0" w:color="auto"/>
      </w:divBdr>
    </w:div>
    <w:div w:id="175191166">
      <w:bodyDiv w:val="1"/>
      <w:marLeft w:val="0"/>
      <w:marRight w:val="0"/>
      <w:marTop w:val="0"/>
      <w:marBottom w:val="0"/>
      <w:divBdr>
        <w:top w:val="none" w:sz="0" w:space="0" w:color="auto"/>
        <w:left w:val="none" w:sz="0" w:space="0" w:color="auto"/>
        <w:bottom w:val="none" w:sz="0" w:space="0" w:color="auto"/>
        <w:right w:val="none" w:sz="0" w:space="0" w:color="auto"/>
      </w:divBdr>
    </w:div>
    <w:div w:id="175848455">
      <w:bodyDiv w:val="1"/>
      <w:marLeft w:val="0"/>
      <w:marRight w:val="0"/>
      <w:marTop w:val="0"/>
      <w:marBottom w:val="0"/>
      <w:divBdr>
        <w:top w:val="none" w:sz="0" w:space="0" w:color="auto"/>
        <w:left w:val="none" w:sz="0" w:space="0" w:color="auto"/>
        <w:bottom w:val="none" w:sz="0" w:space="0" w:color="auto"/>
        <w:right w:val="none" w:sz="0" w:space="0" w:color="auto"/>
      </w:divBdr>
    </w:div>
    <w:div w:id="175921237">
      <w:bodyDiv w:val="1"/>
      <w:marLeft w:val="0"/>
      <w:marRight w:val="0"/>
      <w:marTop w:val="0"/>
      <w:marBottom w:val="0"/>
      <w:divBdr>
        <w:top w:val="none" w:sz="0" w:space="0" w:color="auto"/>
        <w:left w:val="none" w:sz="0" w:space="0" w:color="auto"/>
        <w:bottom w:val="none" w:sz="0" w:space="0" w:color="auto"/>
        <w:right w:val="none" w:sz="0" w:space="0" w:color="auto"/>
      </w:divBdr>
    </w:div>
    <w:div w:id="176190624">
      <w:bodyDiv w:val="1"/>
      <w:marLeft w:val="0"/>
      <w:marRight w:val="0"/>
      <w:marTop w:val="0"/>
      <w:marBottom w:val="0"/>
      <w:divBdr>
        <w:top w:val="none" w:sz="0" w:space="0" w:color="auto"/>
        <w:left w:val="none" w:sz="0" w:space="0" w:color="auto"/>
        <w:bottom w:val="none" w:sz="0" w:space="0" w:color="auto"/>
        <w:right w:val="none" w:sz="0" w:space="0" w:color="auto"/>
      </w:divBdr>
    </w:div>
    <w:div w:id="176432235">
      <w:bodyDiv w:val="1"/>
      <w:marLeft w:val="0"/>
      <w:marRight w:val="0"/>
      <w:marTop w:val="0"/>
      <w:marBottom w:val="0"/>
      <w:divBdr>
        <w:top w:val="none" w:sz="0" w:space="0" w:color="auto"/>
        <w:left w:val="none" w:sz="0" w:space="0" w:color="auto"/>
        <w:bottom w:val="none" w:sz="0" w:space="0" w:color="auto"/>
        <w:right w:val="none" w:sz="0" w:space="0" w:color="auto"/>
      </w:divBdr>
    </w:div>
    <w:div w:id="176500734">
      <w:bodyDiv w:val="1"/>
      <w:marLeft w:val="0"/>
      <w:marRight w:val="0"/>
      <w:marTop w:val="0"/>
      <w:marBottom w:val="0"/>
      <w:divBdr>
        <w:top w:val="none" w:sz="0" w:space="0" w:color="auto"/>
        <w:left w:val="none" w:sz="0" w:space="0" w:color="auto"/>
        <w:bottom w:val="none" w:sz="0" w:space="0" w:color="auto"/>
        <w:right w:val="none" w:sz="0" w:space="0" w:color="auto"/>
      </w:divBdr>
    </w:div>
    <w:div w:id="176627970">
      <w:bodyDiv w:val="1"/>
      <w:marLeft w:val="0"/>
      <w:marRight w:val="0"/>
      <w:marTop w:val="0"/>
      <w:marBottom w:val="0"/>
      <w:divBdr>
        <w:top w:val="none" w:sz="0" w:space="0" w:color="auto"/>
        <w:left w:val="none" w:sz="0" w:space="0" w:color="auto"/>
        <w:bottom w:val="none" w:sz="0" w:space="0" w:color="auto"/>
        <w:right w:val="none" w:sz="0" w:space="0" w:color="auto"/>
      </w:divBdr>
    </w:div>
    <w:div w:id="176695857">
      <w:bodyDiv w:val="1"/>
      <w:marLeft w:val="0"/>
      <w:marRight w:val="0"/>
      <w:marTop w:val="0"/>
      <w:marBottom w:val="0"/>
      <w:divBdr>
        <w:top w:val="none" w:sz="0" w:space="0" w:color="auto"/>
        <w:left w:val="none" w:sz="0" w:space="0" w:color="auto"/>
        <w:bottom w:val="none" w:sz="0" w:space="0" w:color="auto"/>
        <w:right w:val="none" w:sz="0" w:space="0" w:color="auto"/>
      </w:divBdr>
    </w:div>
    <w:div w:id="176847318">
      <w:bodyDiv w:val="1"/>
      <w:marLeft w:val="0"/>
      <w:marRight w:val="0"/>
      <w:marTop w:val="0"/>
      <w:marBottom w:val="0"/>
      <w:divBdr>
        <w:top w:val="none" w:sz="0" w:space="0" w:color="auto"/>
        <w:left w:val="none" w:sz="0" w:space="0" w:color="auto"/>
        <w:bottom w:val="none" w:sz="0" w:space="0" w:color="auto"/>
        <w:right w:val="none" w:sz="0" w:space="0" w:color="auto"/>
      </w:divBdr>
    </w:div>
    <w:div w:id="176892916">
      <w:bodyDiv w:val="1"/>
      <w:marLeft w:val="0"/>
      <w:marRight w:val="0"/>
      <w:marTop w:val="0"/>
      <w:marBottom w:val="0"/>
      <w:divBdr>
        <w:top w:val="none" w:sz="0" w:space="0" w:color="auto"/>
        <w:left w:val="none" w:sz="0" w:space="0" w:color="auto"/>
        <w:bottom w:val="none" w:sz="0" w:space="0" w:color="auto"/>
        <w:right w:val="none" w:sz="0" w:space="0" w:color="auto"/>
      </w:divBdr>
    </w:div>
    <w:div w:id="178082266">
      <w:bodyDiv w:val="1"/>
      <w:marLeft w:val="0"/>
      <w:marRight w:val="0"/>
      <w:marTop w:val="0"/>
      <w:marBottom w:val="0"/>
      <w:divBdr>
        <w:top w:val="none" w:sz="0" w:space="0" w:color="auto"/>
        <w:left w:val="none" w:sz="0" w:space="0" w:color="auto"/>
        <w:bottom w:val="none" w:sz="0" w:space="0" w:color="auto"/>
        <w:right w:val="none" w:sz="0" w:space="0" w:color="auto"/>
      </w:divBdr>
    </w:div>
    <w:div w:id="178548694">
      <w:bodyDiv w:val="1"/>
      <w:marLeft w:val="0"/>
      <w:marRight w:val="0"/>
      <w:marTop w:val="0"/>
      <w:marBottom w:val="0"/>
      <w:divBdr>
        <w:top w:val="none" w:sz="0" w:space="0" w:color="auto"/>
        <w:left w:val="none" w:sz="0" w:space="0" w:color="auto"/>
        <w:bottom w:val="none" w:sz="0" w:space="0" w:color="auto"/>
        <w:right w:val="none" w:sz="0" w:space="0" w:color="auto"/>
      </w:divBdr>
    </w:div>
    <w:div w:id="178662115">
      <w:bodyDiv w:val="1"/>
      <w:marLeft w:val="0"/>
      <w:marRight w:val="0"/>
      <w:marTop w:val="0"/>
      <w:marBottom w:val="0"/>
      <w:divBdr>
        <w:top w:val="none" w:sz="0" w:space="0" w:color="auto"/>
        <w:left w:val="none" w:sz="0" w:space="0" w:color="auto"/>
        <w:bottom w:val="none" w:sz="0" w:space="0" w:color="auto"/>
        <w:right w:val="none" w:sz="0" w:space="0" w:color="auto"/>
      </w:divBdr>
    </w:div>
    <w:div w:id="179204887">
      <w:bodyDiv w:val="1"/>
      <w:marLeft w:val="0"/>
      <w:marRight w:val="0"/>
      <w:marTop w:val="0"/>
      <w:marBottom w:val="0"/>
      <w:divBdr>
        <w:top w:val="none" w:sz="0" w:space="0" w:color="auto"/>
        <w:left w:val="none" w:sz="0" w:space="0" w:color="auto"/>
        <w:bottom w:val="none" w:sz="0" w:space="0" w:color="auto"/>
        <w:right w:val="none" w:sz="0" w:space="0" w:color="auto"/>
      </w:divBdr>
    </w:div>
    <w:div w:id="179323218">
      <w:bodyDiv w:val="1"/>
      <w:marLeft w:val="0"/>
      <w:marRight w:val="0"/>
      <w:marTop w:val="0"/>
      <w:marBottom w:val="0"/>
      <w:divBdr>
        <w:top w:val="none" w:sz="0" w:space="0" w:color="auto"/>
        <w:left w:val="none" w:sz="0" w:space="0" w:color="auto"/>
        <w:bottom w:val="none" w:sz="0" w:space="0" w:color="auto"/>
        <w:right w:val="none" w:sz="0" w:space="0" w:color="auto"/>
      </w:divBdr>
    </w:div>
    <w:div w:id="179470055">
      <w:bodyDiv w:val="1"/>
      <w:marLeft w:val="0"/>
      <w:marRight w:val="0"/>
      <w:marTop w:val="0"/>
      <w:marBottom w:val="0"/>
      <w:divBdr>
        <w:top w:val="none" w:sz="0" w:space="0" w:color="auto"/>
        <w:left w:val="none" w:sz="0" w:space="0" w:color="auto"/>
        <w:bottom w:val="none" w:sz="0" w:space="0" w:color="auto"/>
        <w:right w:val="none" w:sz="0" w:space="0" w:color="auto"/>
      </w:divBdr>
    </w:div>
    <w:div w:id="179897270">
      <w:bodyDiv w:val="1"/>
      <w:marLeft w:val="0"/>
      <w:marRight w:val="0"/>
      <w:marTop w:val="0"/>
      <w:marBottom w:val="0"/>
      <w:divBdr>
        <w:top w:val="none" w:sz="0" w:space="0" w:color="auto"/>
        <w:left w:val="none" w:sz="0" w:space="0" w:color="auto"/>
        <w:bottom w:val="none" w:sz="0" w:space="0" w:color="auto"/>
        <w:right w:val="none" w:sz="0" w:space="0" w:color="auto"/>
      </w:divBdr>
    </w:div>
    <w:div w:id="179977129">
      <w:bodyDiv w:val="1"/>
      <w:marLeft w:val="0"/>
      <w:marRight w:val="0"/>
      <w:marTop w:val="0"/>
      <w:marBottom w:val="0"/>
      <w:divBdr>
        <w:top w:val="none" w:sz="0" w:space="0" w:color="auto"/>
        <w:left w:val="none" w:sz="0" w:space="0" w:color="auto"/>
        <w:bottom w:val="none" w:sz="0" w:space="0" w:color="auto"/>
        <w:right w:val="none" w:sz="0" w:space="0" w:color="auto"/>
      </w:divBdr>
    </w:div>
    <w:div w:id="180243015">
      <w:bodyDiv w:val="1"/>
      <w:marLeft w:val="0"/>
      <w:marRight w:val="0"/>
      <w:marTop w:val="0"/>
      <w:marBottom w:val="0"/>
      <w:divBdr>
        <w:top w:val="none" w:sz="0" w:space="0" w:color="auto"/>
        <w:left w:val="none" w:sz="0" w:space="0" w:color="auto"/>
        <w:bottom w:val="none" w:sz="0" w:space="0" w:color="auto"/>
        <w:right w:val="none" w:sz="0" w:space="0" w:color="auto"/>
      </w:divBdr>
    </w:div>
    <w:div w:id="180708958">
      <w:bodyDiv w:val="1"/>
      <w:marLeft w:val="0"/>
      <w:marRight w:val="0"/>
      <w:marTop w:val="0"/>
      <w:marBottom w:val="0"/>
      <w:divBdr>
        <w:top w:val="none" w:sz="0" w:space="0" w:color="auto"/>
        <w:left w:val="none" w:sz="0" w:space="0" w:color="auto"/>
        <w:bottom w:val="none" w:sz="0" w:space="0" w:color="auto"/>
        <w:right w:val="none" w:sz="0" w:space="0" w:color="auto"/>
      </w:divBdr>
    </w:div>
    <w:div w:id="181208909">
      <w:bodyDiv w:val="1"/>
      <w:marLeft w:val="0"/>
      <w:marRight w:val="0"/>
      <w:marTop w:val="0"/>
      <w:marBottom w:val="0"/>
      <w:divBdr>
        <w:top w:val="none" w:sz="0" w:space="0" w:color="auto"/>
        <w:left w:val="none" w:sz="0" w:space="0" w:color="auto"/>
        <w:bottom w:val="none" w:sz="0" w:space="0" w:color="auto"/>
        <w:right w:val="none" w:sz="0" w:space="0" w:color="auto"/>
      </w:divBdr>
    </w:div>
    <w:div w:id="181286633">
      <w:bodyDiv w:val="1"/>
      <w:marLeft w:val="0"/>
      <w:marRight w:val="0"/>
      <w:marTop w:val="0"/>
      <w:marBottom w:val="0"/>
      <w:divBdr>
        <w:top w:val="none" w:sz="0" w:space="0" w:color="auto"/>
        <w:left w:val="none" w:sz="0" w:space="0" w:color="auto"/>
        <w:bottom w:val="none" w:sz="0" w:space="0" w:color="auto"/>
        <w:right w:val="none" w:sz="0" w:space="0" w:color="auto"/>
      </w:divBdr>
    </w:div>
    <w:div w:id="181362665">
      <w:bodyDiv w:val="1"/>
      <w:marLeft w:val="0"/>
      <w:marRight w:val="0"/>
      <w:marTop w:val="0"/>
      <w:marBottom w:val="0"/>
      <w:divBdr>
        <w:top w:val="none" w:sz="0" w:space="0" w:color="auto"/>
        <w:left w:val="none" w:sz="0" w:space="0" w:color="auto"/>
        <w:bottom w:val="none" w:sz="0" w:space="0" w:color="auto"/>
        <w:right w:val="none" w:sz="0" w:space="0" w:color="auto"/>
      </w:divBdr>
    </w:div>
    <w:div w:id="182209342">
      <w:bodyDiv w:val="1"/>
      <w:marLeft w:val="0"/>
      <w:marRight w:val="0"/>
      <w:marTop w:val="0"/>
      <w:marBottom w:val="0"/>
      <w:divBdr>
        <w:top w:val="none" w:sz="0" w:space="0" w:color="auto"/>
        <w:left w:val="none" w:sz="0" w:space="0" w:color="auto"/>
        <w:bottom w:val="none" w:sz="0" w:space="0" w:color="auto"/>
        <w:right w:val="none" w:sz="0" w:space="0" w:color="auto"/>
      </w:divBdr>
    </w:div>
    <w:div w:id="182522183">
      <w:bodyDiv w:val="1"/>
      <w:marLeft w:val="0"/>
      <w:marRight w:val="0"/>
      <w:marTop w:val="0"/>
      <w:marBottom w:val="0"/>
      <w:divBdr>
        <w:top w:val="none" w:sz="0" w:space="0" w:color="auto"/>
        <w:left w:val="none" w:sz="0" w:space="0" w:color="auto"/>
        <w:bottom w:val="none" w:sz="0" w:space="0" w:color="auto"/>
        <w:right w:val="none" w:sz="0" w:space="0" w:color="auto"/>
      </w:divBdr>
    </w:div>
    <w:div w:id="183331041">
      <w:bodyDiv w:val="1"/>
      <w:marLeft w:val="0"/>
      <w:marRight w:val="0"/>
      <w:marTop w:val="0"/>
      <w:marBottom w:val="0"/>
      <w:divBdr>
        <w:top w:val="none" w:sz="0" w:space="0" w:color="auto"/>
        <w:left w:val="none" w:sz="0" w:space="0" w:color="auto"/>
        <w:bottom w:val="none" w:sz="0" w:space="0" w:color="auto"/>
        <w:right w:val="none" w:sz="0" w:space="0" w:color="auto"/>
      </w:divBdr>
    </w:div>
    <w:div w:id="183711550">
      <w:bodyDiv w:val="1"/>
      <w:marLeft w:val="0"/>
      <w:marRight w:val="0"/>
      <w:marTop w:val="0"/>
      <w:marBottom w:val="0"/>
      <w:divBdr>
        <w:top w:val="none" w:sz="0" w:space="0" w:color="auto"/>
        <w:left w:val="none" w:sz="0" w:space="0" w:color="auto"/>
        <w:bottom w:val="none" w:sz="0" w:space="0" w:color="auto"/>
        <w:right w:val="none" w:sz="0" w:space="0" w:color="auto"/>
      </w:divBdr>
    </w:div>
    <w:div w:id="184563500">
      <w:bodyDiv w:val="1"/>
      <w:marLeft w:val="0"/>
      <w:marRight w:val="0"/>
      <w:marTop w:val="0"/>
      <w:marBottom w:val="0"/>
      <w:divBdr>
        <w:top w:val="none" w:sz="0" w:space="0" w:color="auto"/>
        <w:left w:val="none" w:sz="0" w:space="0" w:color="auto"/>
        <w:bottom w:val="none" w:sz="0" w:space="0" w:color="auto"/>
        <w:right w:val="none" w:sz="0" w:space="0" w:color="auto"/>
      </w:divBdr>
    </w:div>
    <w:div w:id="184713135">
      <w:bodyDiv w:val="1"/>
      <w:marLeft w:val="0"/>
      <w:marRight w:val="0"/>
      <w:marTop w:val="0"/>
      <w:marBottom w:val="0"/>
      <w:divBdr>
        <w:top w:val="none" w:sz="0" w:space="0" w:color="auto"/>
        <w:left w:val="none" w:sz="0" w:space="0" w:color="auto"/>
        <w:bottom w:val="none" w:sz="0" w:space="0" w:color="auto"/>
        <w:right w:val="none" w:sz="0" w:space="0" w:color="auto"/>
      </w:divBdr>
    </w:div>
    <w:div w:id="184903315">
      <w:bodyDiv w:val="1"/>
      <w:marLeft w:val="0"/>
      <w:marRight w:val="0"/>
      <w:marTop w:val="0"/>
      <w:marBottom w:val="0"/>
      <w:divBdr>
        <w:top w:val="none" w:sz="0" w:space="0" w:color="auto"/>
        <w:left w:val="none" w:sz="0" w:space="0" w:color="auto"/>
        <w:bottom w:val="none" w:sz="0" w:space="0" w:color="auto"/>
        <w:right w:val="none" w:sz="0" w:space="0" w:color="auto"/>
      </w:divBdr>
    </w:div>
    <w:div w:id="185488041">
      <w:bodyDiv w:val="1"/>
      <w:marLeft w:val="0"/>
      <w:marRight w:val="0"/>
      <w:marTop w:val="0"/>
      <w:marBottom w:val="0"/>
      <w:divBdr>
        <w:top w:val="none" w:sz="0" w:space="0" w:color="auto"/>
        <w:left w:val="none" w:sz="0" w:space="0" w:color="auto"/>
        <w:bottom w:val="none" w:sz="0" w:space="0" w:color="auto"/>
        <w:right w:val="none" w:sz="0" w:space="0" w:color="auto"/>
      </w:divBdr>
    </w:div>
    <w:div w:id="185603632">
      <w:bodyDiv w:val="1"/>
      <w:marLeft w:val="0"/>
      <w:marRight w:val="0"/>
      <w:marTop w:val="0"/>
      <w:marBottom w:val="0"/>
      <w:divBdr>
        <w:top w:val="none" w:sz="0" w:space="0" w:color="auto"/>
        <w:left w:val="none" w:sz="0" w:space="0" w:color="auto"/>
        <w:bottom w:val="none" w:sz="0" w:space="0" w:color="auto"/>
        <w:right w:val="none" w:sz="0" w:space="0" w:color="auto"/>
      </w:divBdr>
    </w:div>
    <w:div w:id="185946274">
      <w:bodyDiv w:val="1"/>
      <w:marLeft w:val="0"/>
      <w:marRight w:val="0"/>
      <w:marTop w:val="0"/>
      <w:marBottom w:val="0"/>
      <w:divBdr>
        <w:top w:val="none" w:sz="0" w:space="0" w:color="auto"/>
        <w:left w:val="none" w:sz="0" w:space="0" w:color="auto"/>
        <w:bottom w:val="none" w:sz="0" w:space="0" w:color="auto"/>
        <w:right w:val="none" w:sz="0" w:space="0" w:color="auto"/>
      </w:divBdr>
    </w:div>
    <w:div w:id="186065552">
      <w:bodyDiv w:val="1"/>
      <w:marLeft w:val="0"/>
      <w:marRight w:val="0"/>
      <w:marTop w:val="0"/>
      <w:marBottom w:val="0"/>
      <w:divBdr>
        <w:top w:val="none" w:sz="0" w:space="0" w:color="auto"/>
        <w:left w:val="none" w:sz="0" w:space="0" w:color="auto"/>
        <w:bottom w:val="none" w:sz="0" w:space="0" w:color="auto"/>
        <w:right w:val="none" w:sz="0" w:space="0" w:color="auto"/>
      </w:divBdr>
    </w:div>
    <w:div w:id="186716437">
      <w:bodyDiv w:val="1"/>
      <w:marLeft w:val="0"/>
      <w:marRight w:val="0"/>
      <w:marTop w:val="0"/>
      <w:marBottom w:val="0"/>
      <w:divBdr>
        <w:top w:val="none" w:sz="0" w:space="0" w:color="auto"/>
        <w:left w:val="none" w:sz="0" w:space="0" w:color="auto"/>
        <w:bottom w:val="none" w:sz="0" w:space="0" w:color="auto"/>
        <w:right w:val="none" w:sz="0" w:space="0" w:color="auto"/>
      </w:divBdr>
    </w:div>
    <w:div w:id="186867371">
      <w:bodyDiv w:val="1"/>
      <w:marLeft w:val="0"/>
      <w:marRight w:val="0"/>
      <w:marTop w:val="0"/>
      <w:marBottom w:val="0"/>
      <w:divBdr>
        <w:top w:val="none" w:sz="0" w:space="0" w:color="auto"/>
        <w:left w:val="none" w:sz="0" w:space="0" w:color="auto"/>
        <w:bottom w:val="none" w:sz="0" w:space="0" w:color="auto"/>
        <w:right w:val="none" w:sz="0" w:space="0" w:color="auto"/>
      </w:divBdr>
    </w:div>
    <w:div w:id="187377951">
      <w:bodyDiv w:val="1"/>
      <w:marLeft w:val="0"/>
      <w:marRight w:val="0"/>
      <w:marTop w:val="0"/>
      <w:marBottom w:val="0"/>
      <w:divBdr>
        <w:top w:val="none" w:sz="0" w:space="0" w:color="auto"/>
        <w:left w:val="none" w:sz="0" w:space="0" w:color="auto"/>
        <w:bottom w:val="none" w:sz="0" w:space="0" w:color="auto"/>
        <w:right w:val="none" w:sz="0" w:space="0" w:color="auto"/>
      </w:divBdr>
    </w:div>
    <w:div w:id="187522222">
      <w:bodyDiv w:val="1"/>
      <w:marLeft w:val="0"/>
      <w:marRight w:val="0"/>
      <w:marTop w:val="0"/>
      <w:marBottom w:val="0"/>
      <w:divBdr>
        <w:top w:val="none" w:sz="0" w:space="0" w:color="auto"/>
        <w:left w:val="none" w:sz="0" w:space="0" w:color="auto"/>
        <w:bottom w:val="none" w:sz="0" w:space="0" w:color="auto"/>
        <w:right w:val="none" w:sz="0" w:space="0" w:color="auto"/>
      </w:divBdr>
    </w:div>
    <w:div w:id="187766938">
      <w:bodyDiv w:val="1"/>
      <w:marLeft w:val="0"/>
      <w:marRight w:val="0"/>
      <w:marTop w:val="0"/>
      <w:marBottom w:val="0"/>
      <w:divBdr>
        <w:top w:val="none" w:sz="0" w:space="0" w:color="auto"/>
        <w:left w:val="none" w:sz="0" w:space="0" w:color="auto"/>
        <w:bottom w:val="none" w:sz="0" w:space="0" w:color="auto"/>
        <w:right w:val="none" w:sz="0" w:space="0" w:color="auto"/>
      </w:divBdr>
    </w:div>
    <w:div w:id="188028912">
      <w:bodyDiv w:val="1"/>
      <w:marLeft w:val="0"/>
      <w:marRight w:val="0"/>
      <w:marTop w:val="0"/>
      <w:marBottom w:val="0"/>
      <w:divBdr>
        <w:top w:val="none" w:sz="0" w:space="0" w:color="auto"/>
        <w:left w:val="none" w:sz="0" w:space="0" w:color="auto"/>
        <w:bottom w:val="none" w:sz="0" w:space="0" w:color="auto"/>
        <w:right w:val="none" w:sz="0" w:space="0" w:color="auto"/>
      </w:divBdr>
    </w:div>
    <w:div w:id="188299363">
      <w:bodyDiv w:val="1"/>
      <w:marLeft w:val="0"/>
      <w:marRight w:val="0"/>
      <w:marTop w:val="0"/>
      <w:marBottom w:val="0"/>
      <w:divBdr>
        <w:top w:val="none" w:sz="0" w:space="0" w:color="auto"/>
        <w:left w:val="none" w:sz="0" w:space="0" w:color="auto"/>
        <w:bottom w:val="none" w:sz="0" w:space="0" w:color="auto"/>
        <w:right w:val="none" w:sz="0" w:space="0" w:color="auto"/>
      </w:divBdr>
    </w:div>
    <w:div w:id="188570081">
      <w:bodyDiv w:val="1"/>
      <w:marLeft w:val="0"/>
      <w:marRight w:val="0"/>
      <w:marTop w:val="0"/>
      <w:marBottom w:val="0"/>
      <w:divBdr>
        <w:top w:val="none" w:sz="0" w:space="0" w:color="auto"/>
        <w:left w:val="none" w:sz="0" w:space="0" w:color="auto"/>
        <w:bottom w:val="none" w:sz="0" w:space="0" w:color="auto"/>
        <w:right w:val="none" w:sz="0" w:space="0" w:color="auto"/>
      </w:divBdr>
    </w:div>
    <w:div w:id="188764546">
      <w:bodyDiv w:val="1"/>
      <w:marLeft w:val="0"/>
      <w:marRight w:val="0"/>
      <w:marTop w:val="0"/>
      <w:marBottom w:val="0"/>
      <w:divBdr>
        <w:top w:val="none" w:sz="0" w:space="0" w:color="auto"/>
        <w:left w:val="none" w:sz="0" w:space="0" w:color="auto"/>
        <w:bottom w:val="none" w:sz="0" w:space="0" w:color="auto"/>
        <w:right w:val="none" w:sz="0" w:space="0" w:color="auto"/>
      </w:divBdr>
    </w:div>
    <w:div w:id="189730461">
      <w:bodyDiv w:val="1"/>
      <w:marLeft w:val="0"/>
      <w:marRight w:val="0"/>
      <w:marTop w:val="0"/>
      <w:marBottom w:val="0"/>
      <w:divBdr>
        <w:top w:val="none" w:sz="0" w:space="0" w:color="auto"/>
        <w:left w:val="none" w:sz="0" w:space="0" w:color="auto"/>
        <w:bottom w:val="none" w:sz="0" w:space="0" w:color="auto"/>
        <w:right w:val="none" w:sz="0" w:space="0" w:color="auto"/>
      </w:divBdr>
    </w:div>
    <w:div w:id="190069636">
      <w:bodyDiv w:val="1"/>
      <w:marLeft w:val="0"/>
      <w:marRight w:val="0"/>
      <w:marTop w:val="0"/>
      <w:marBottom w:val="0"/>
      <w:divBdr>
        <w:top w:val="none" w:sz="0" w:space="0" w:color="auto"/>
        <w:left w:val="none" w:sz="0" w:space="0" w:color="auto"/>
        <w:bottom w:val="none" w:sz="0" w:space="0" w:color="auto"/>
        <w:right w:val="none" w:sz="0" w:space="0" w:color="auto"/>
      </w:divBdr>
    </w:div>
    <w:div w:id="190269904">
      <w:bodyDiv w:val="1"/>
      <w:marLeft w:val="0"/>
      <w:marRight w:val="0"/>
      <w:marTop w:val="0"/>
      <w:marBottom w:val="0"/>
      <w:divBdr>
        <w:top w:val="none" w:sz="0" w:space="0" w:color="auto"/>
        <w:left w:val="none" w:sz="0" w:space="0" w:color="auto"/>
        <w:bottom w:val="none" w:sz="0" w:space="0" w:color="auto"/>
        <w:right w:val="none" w:sz="0" w:space="0" w:color="auto"/>
      </w:divBdr>
    </w:div>
    <w:div w:id="190916572">
      <w:bodyDiv w:val="1"/>
      <w:marLeft w:val="0"/>
      <w:marRight w:val="0"/>
      <w:marTop w:val="0"/>
      <w:marBottom w:val="0"/>
      <w:divBdr>
        <w:top w:val="none" w:sz="0" w:space="0" w:color="auto"/>
        <w:left w:val="none" w:sz="0" w:space="0" w:color="auto"/>
        <w:bottom w:val="none" w:sz="0" w:space="0" w:color="auto"/>
        <w:right w:val="none" w:sz="0" w:space="0" w:color="auto"/>
      </w:divBdr>
    </w:div>
    <w:div w:id="190924741">
      <w:bodyDiv w:val="1"/>
      <w:marLeft w:val="0"/>
      <w:marRight w:val="0"/>
      <w:marTop w:val="0"/>
      <w:marBottom w:val="0"/>
      <w:divBdr>
        <w:top w:val="none" w:sz="0" w:space="0" w:color="auto"/>
        <w:left w:val="none" w:sz="0" w:space="0" w:color="auto"/>
        <w:bottom w:val="none" w:sz="0" w:space="0" w:color="auto"/>
        <w:right w:val="none" w:sz="0" w:space="0" w:color="auto"/>
      </w:divBdr>
    </w:div>
    <w:div w:id="191194256">
      <w:bodyDiv w:val="1"/>
      <w:marLeft w:val="0"/>
      <w:marRight w:val="0"/>
      <w:marTop w:val="0"/>
      <w:marBottom w:val="0"/>
      <w:divBdr>
        <w:top w:val="none" w:sz="0" w:space="0" w:color="auto"/>
        <w:left w:val="none" w:sz="0" w:space="0" w:color="auto"/>
        <w:bottom w:val="none" w:sz="0" w:space="0" w:color="auto"/>
        <w:right w:val="none" w:sz="0" w:space="0" w:color="auto"/>
      </w:divBdr>
    </w:div>
    <w:div w:id="191381350">
      <w:bodyDiv w:val="1"/>
      <w:marLeft w:val="0"/>
      <w:marRight w:val="0"/>
      <w:marTop w:val="0"/>
      <w:marBottom w:val="0"/>
      <w:divBdr>
        <w:top w:val="none" w:sz="0" w:space="0" w:color="auto"/>
        <w:left w:val="none" w:sz="0" w:space="0" w:color="auto"/>
        <w:bottom w:val="none" w:sz="0" w:space="0" w:color="auto"/>
        <w:right w:val="none" w:sz="0" w:space="0" w:color="auto"/>
      </w:divBdr>
    </w:div>
    <w:div w:id="191765221">
      <w:bodyDiv w:val="1"/>
      <w:marLeft w:val="0"/>
      <w:marRight w:val="0"/>
      <w:marTop w:val="0"/>
      <w:marBottom w:val="0"/>
      <w:divBdr>
        <w:top w:val="none" w:sz="0" w:space="0" w:color="auto"/>
        <w:left w:val="none" w:sz="0" w:space="0" w:color="auto"/>
        <w:bottom w:val="none" w:sz="0" w:space="0" w:color="auto"/>
        <w:right w:val="none" w:sz="0" w:space="0" w:color="auto"/>
      </w:divBdr>
    </w:div>
    <w:div w:id="192691589">
      <w:bodyDiv w:val="1"/>
      <w:marLeft w:val="0"/>
      <w:marRight w:val="0"/>
      <w:marTop w:val="0"/>
      <w:marBottom w:val="0"/>
      <w:divBdr>
        <w:top w:val="none" w:sz="0" w:space="0" w:color="auto"/>
        <w:left w:val="none" w:sz="0" w:space="0" w:color="auto"/>
        <w:bottom w:val="none" w:sz="0" w:space="0" w:color="auto"/>
        <w:right w:val="none" w:sz="0" w:space="0" w:color="auto"/>
      </w:divBdr>
    </w:div>
    <w:div w:id="193081363">
      <w:bodyDiv w:val="1"/>
      <w:marLeft w:val="0"/>
      <w:marRight w:val="0"/>
      <w:marTop w:val="0"/>
      <w:marBottom w:val="0"/>
      <w:divBdr>
        <w:top w:val="none" w:sz="0" w:space="0" w:color="auto"/>
        <w:left w:val="none" w:sz="0" w:space="0" w:color="auto"/>
        <w:bottom w:val="none" w:sz="0" w:space="0" w:color="auto"/>
        <w:right w:val="none" w:sz="0" w:space="0" w:color="auto"/>
      </w:divBdr>
    </w:div>
    <w:div w:id="193230963">
      <w:bodyDiv w:val="1"/>
      <w:marLeft w:val="0"/>
      <w:marRight w:val="0"/>
      <w:marTop w:val="0"/>
      <w:marBottom w:val="0"/>
      <w:divBdr>
        <w:top w:val="none" w:sz="0" w:space="0" w:color="auto"/>
        <w:left w:val="none" w:sz="0" w:space="0" w:color="auto"/>
        <w:bottom w:val="none" w:sz="0" w:space="0" w:color="auto"/>
        <w:right w:val="none" w:sz="0" w:space="0" w:color="auto"/>
      </w:divBdr>
    </w:div>
    <w:div w:id="193469842">
      <w:bodyDiv w:val="1"/>
      <w:marLeft w:val="0"/>
      <w:marRight w:val="0"/>
      <w:marTop w:val="0"/>
      <w:marBottom w:val="0"/>
      <w:divBdr>
        <w:top w:val="none" w:sz="0" w:space="0" w:color="auto"/>
        <w:left w:val="none" w:sz="0" w:space="0" w:color="auto"/>
        <w:bottom w:val="none" w:sz="0" w:space="0" w:color="auto"/>
        <w:right w:val="none" w:sz="0" w:space="0" w:color="auto"/>
      </w:divBdr>
    </w:div>
    <w:div w:id="193537848">
      <w:bodyDiv w:val="1"/>
      <w:marLeft w:val="0"/>
      <w:marRight w:val="0"/>
      <w:marTop w:val="0"/>
      <w:marBottom w:val="0"/>
      <w:divBdr>
        <w:top w:val="none" w:sz="0" w:space="0" w:color="auto"/>
        <w:left w:val="none" w:sz="0" w:space="0" w:color="auto"/>
        <w:bottom w:val="none" w:sz="0" w:space="0" w:color="auto"/>
        <w:right w:val="none" w:sz="0" w:space="0" w:color="auto"/>
      </w:divBdr>
    </w:div>
    <w:div w:id="193661416">
      <w:bodyDiv w:val="1"/>
      <w:marLeft w:val="0"/>
      <w:marRight w:val="0"/>
      <w:marTop w:val="0"/>
      <w:marBottom w:val="0"/>
      <w:divBdr>
        <w:top w:val="none" w:sz="0" w:space="0" w:color="auto"/>
        <w:left w:val="none" w:sz="0" w:space="0" w:color="auto"/>
        <w:bottom w:val="none" w:sz="0" w:space="0" w:color="auto"/>
        <w:right w:val="none" w:sz="0" w:space="0" w:color="auto"/>
      </w:divBdr>
    </w:div>
    <w:div w:id="194001061">
      <w:bodyDiv w:val="1"/>
      <w:marLeft w:val="0"/>
      <w:marRight w:val="0"/>
      <w:marTop w:val="0"/>
      <w:marBottom w:val="0"/>
      <w:divBdr>
        <w:top w:val="none" w:sz="0" w:space="0" w:color="auto"/>
        <w:left w:val="none" w:sz="0" w:space="0" w:color="auto"/>
        <w:bottom w:val="none" w:sz="0" w:space="0" w:color="auto"/>
        <w:right w:val="none" w:sz="0" w:space="0" w:color="auto"/>
      </w:divBdr>
    </w:div>
    <w:div w:id="194346129">
      <w:bodyDiv w:val="1"/>
      <w:marLeft w:val="0"/>
      <w:marRight w:val="0"/>
      <w:marTop w:val="0"/>
      <w:marBottom w:val="0"/>
      <w:divBdr>
        <w:top w:val="none" w:sz="0" w:space="0" w:color="auto"/>
        <w:left w:val="none" w:sz="0" w:space="0" w:color="auto"/>
        <w:bottom w:val="none" w:sz="0" w:space="0" w:color="auto"/>
        <w:right w:val="none" w:sz="0" w:space="0" w:color="auto"/>
      </w:divBdr>
    </w:div>
    <w:div w:id="194932877">
      <w:bodyDiv w:val="1"/>
      <w:marLeft w:val="0"/>
      <w:marRight w:val="0"/>
      <w:marTop w:val="0"/>
      <w:marBottom w:val="0"/>
      <w:divBdr>
        <w:top w:val="none" w:sz="0" w:space="0" w:color="auto"/>
        <w:left w:val="none" w:sz="0" w:space="0" w:color="auto"/>
        <w:bottom w:val="none" w:sz="0" w:space="0" w:color="auto"/>
        <w:right w:val="none" w:sz="0" w:space="0" w:color="auto"/>
      </w:divBdr>
    </w:div>
    <w:div w:id="194973608">
      <w:bodyDiv w:val="1"/>
      <w:marLeft w:val="0"/>
      <w:marRight w:val="0"/>
      <w:marTop w:val="0"/>
      <w:marBottom w:val="0"/>
      <w:divBdr>
        <w:top w:val="none" w:sz="0" w:space="0" w:color="auto"/>
        <w:left w:val="none" w:sz="0" w:space="0" w:color="auto"/>
        <w:bottom w:val="none" w:sz="0" w:space="0" w:color="auto"/>
        <w:right w:val="none" w:sz="0" w:space="0" w:color="auto"/>
      </w:divBdr>
    </w:div>
    <w:div w:id="195317207">
      <w:bodyDiv w:val="1"/>
      <w:marLeft w:val="0"/>
      <w:marRight w:val="0"/>
      <w:marTop w:val="0"/>
      <w:marBottom w:val="0"/>
      <w:divBdr>
        <w:top w:val="none" w:sz="0" w:space="0" w:color="auto"/>
        <w:left w:val="none" w:sz="0" w:space="0" w:color="auto"/>
        <w:bottom w:val="none" w:sz="0" w:space="0" w:color="auto"/>
        <w:right w:val="none" w:sz="0" w:space="0" w:color="auto"/>
      </w:divBdr>
    </w:div>
    <w:div w:id="195780949">
      <w:bodyDiv w:val="1"/>
      <w:marLeft w:val="0"/>
      <w:marRight w:val="0"/>
      <w:marTop w:val="0"/>
      <w:marBottom w:val="0"/>
      <w:divBdr>
        <w:top w:val="none" w:sz="0" w:space="0" w:color="auto"/>
        <w:left w:val="none" w:sz="0" w:space="0" w:color="auto"/>
        <w:bottom w:val="none" w:sz="0" w:space="0" w:color="auto"/>
        <w:right w:val="none" w:sz="0" w:space="0" w:color="auto"/>
      </w:divBdr>
    </w:div>
    <w:div w:id="196550693">
      <w:bodyDiv w:val="1"/>
      <w:marLeft w:val="0"/>
      <w:marRight w:val="0"/>
      <w:marTop w:val="0"/>
      <w:marBottom w:val="0"/>
      <w:divBdr>
        <w:top w:val="none" w:sz="0" w:space="0" w:color="auto"/>
        <w:left w:val="none" w:sz="0" w:space="0" w:color="auto"/>
        <w:bottom w:val="none" w:sz="0" w:space="0" w:color="auto"/>
        <w:right w:val="none" w:sz="0" w:space="0" w:color="auto"/>
      </w:divBdr>
    </w:div>
    <w:div w:id="196621865">
      <w:bodyDiv w:val="1"/>
      <w:marLeft w:val="0"/>
      <w:marRight w:val="0"/>
      <w:marTop w:val="0"/>
      <w:marBottom w:val="0"/>
      <w:divBdr>
        <w:top w:val="none" w:sz="0" w:space="0" w:color="auto"/>
        <w:left w:val="none" w:sz="0" w:space="0" w:color="auto"/>
        <w:bottom w:val="none" w:sz="0" w:space="0" w:color="auto"/>
        <w:right w:val="none" w:sz="0" w:space="0" w:color="auto"/>
      </w:divBdr>
    </w:div>
    <w:div w:id="196626355">
      <w:bodyDiv w:val="1"/>
      <w:marLeft w:val="0"/>
      <w:marRight w:val="0"/>
      <w:marTop w:val="0"/>
      <w:marBottom w:val="0"/>
      <w:divBdr>
        <w:top w:val="none" w:sz="0" w:space="0" w:color="auto"/>
        <w:left w:val="none" w:sz="0" w:space="0" w:color="auto"/>
        <w:bottom w:val="none" w:sz="0" w:space="0" w:color="auto"/>
        <w:right w:val="none" w:sz="0" w:space="0" w:color="auto"/>
      </w:divBdr>
    </w:div>
    <w:div w:id="196814190">
      <w:bodyDiv w:val="1"/>
      <w:marLeft w:val="0"/>
      <w:marRight w:val="0"/>
      <w:marTop w:val="0"/>
      <w:marBottom w:val="0"/>
      <w:divBdr>
        <w:top w:val="none" w:sz="0" w:space="0" w:color="auto"/>
        <w:left w:val="none" w:sz="0" w:space="0" w:color="auto"/>
        <w:bottom w:val="none" w:sz="0" w:space="0" w:color="auto"/>
        <w:right w:val="none" w:sz="0" w:space="0" w:color="auto"/>
      </w:divBdr>
    </w:div>
    <w:div w:id="196818763">
      <w:bodyDiv w:val="1"/>
      <w:marLeft w:val="0"/>
      <w:marRight w:val="0"/>
      <w:marTop w:val="0"/>
      <w:marBottom w:val="0"/>
      <w:divBdr>
        <w:top w:val="none" w:sz="0" w:space="0" w:color="auto"/>
        <w:left w:val="none" w:sz="0" w:space="0" w:color="auto"/>
        <w:bottom w:val="none" w:sz="0" w:space="0" w:color="auto"/>
        <w:right w:val="none" w:sz="0" w:space="0" w:color="auto"/>
      </w:divBdr>
    </w:div>
    <w:div w:id="197204469">
      <w:bodyDiv w:val="1"/>
      <w:marLeft w:val="0"/>
      <w:marRight w:val="0"/>
      <w:marTop w:val="0"/>
      <w:marBottom w:val="0"/>
      <w:divBdr>
        <w:top w:val="none" w:sz="0" w:space="0" w:color="auto"/>
        <w:left w:val="none" w:sz="0" w:space="0" w:color="auto"/>
        <w:bottom w:val="none" w:sz="0" w:space="0" w:color="auto"/>
        <w:right w:val="none" w:sz="0" w:space="0" w:color="auto"/>
      </w:divBdr>
    </w:div>
    <w:div w:id="197352605">
      <w:bodyDiv w:val="1"/>
      <w:marLeft w:val="0"/>
      <w:marRight w:val="0"/>
      <w:marTop w:val="0"/>
      <w:marBottom w:val="0"/>
      <w:divBdr>
        <w:top w:val="none" w:sz="0" w:space="0" w:color="auto"/>
        <w:left w:val="none" w:sz="0" w:space="0" w:color="auto"/>
        <w:bottom w:val="none" w:sz="0" w:space="0" w:color="auto"/>
        <w:right w:val="none" w:sz="0" w:space="0" w:color="auto"/>
      </w:divBdr>
    </w:div>
    <w:div w:id="197470972">
      <w:bodyDiv w:val="1"/>
      <w:marLeft w:val="0"/>
      <w:marRight w:val="0"/>
      <w:marTop w:val="0"/>
      <w:marBottom w:val="0"/>
      <w:divBdr>
        <w:top w:val="none" w:sz="0" w:space="0" w:color="auto"/>
        <w:left w:val="none" w:sz="0" w:space="0" w:color="auto"/>
        <w:bottom w:val="none" w:sz="0" w:space="0" w:color="auto"/>
        <w:right w:val="none" w:sz="0" w:space="0" w:color="auto"/>
      </w:divBdr>
    </w:div>
    <w:div w:id="197932379">
      <w:bodyDiv w:val="1"/>
      <w:marLeft w:val="0"/>
      <w:marRight w:val="0"/>
      <w:marTop w:val="0"/>
      <w:marBottom w:val="0"/>
      <w:divBdr>
        <w:top w:val="none" w:sz="0" w:space="0" w:color="auto"/>
        <w:left w:val="none" w:sz="0" w:space="0" w:color="auto"/>
        <w:bottom w:val="none" w:sz="0" w:space="0" w:color="auto"/>
        <w:right w:val="none" w:sz="0" w:space="0" w:color="auto"/>
      </w:divBdr>
    </w:div>
    <w:div w:id="198320274">
      <w:bodyDiv w:val="1"/>
      <w:marLeft w:val="0"/>
      <w:marRight w:val="0"/>
      <w:marTop w:val="0"/>
      <w:marBottom w:val="0"/>
      <w:divBdr>
        <w:top w:val="none" w:sz="0" w:space="0" w:color="auto"/>
        <w:left w:val="none" w:sz="0" w:space="0" w:color="auto"/>
        <w:bottom w:val="none" w:sz="0" w:space="0" w:color="auto"/>
        <w:right w:val="none" w:sz="0" w:space="0" w:color="auto"/>
      </w:divBdr>
    </w:div>
    <w:div w:id="199051969">
      <w:bodyDiv w:val="1"/>
      <w:marLeft w:val="0"/>
      <w:marRight w:val="0"/>
      <w:marTop w:val="0"/>
      <w:marBottom w:val="0"/>
      <w:divBdr>
        <w:top w:val="none" w:sz="0" w:space="0" w:color="auto"/>
        <w:left w:val="none" w:sz="0" w:space="0" w:color="auto"/>
        <w:bottom w:val="none" w:sz="0" w:space="0" w:color="auto"/>
        <w:right w:val="none" w:sz="0" w:space="0" w:color="auto"/>
      </w:divBdr>
    </w:div>
    <w:div w:id="199512820">
      <w:bodyDiv w:val="1"/>
      <w:marLeft w:val="0"/>
      <w:marRight w:val="0"/>
      <w:marTop w:val="0"/>
      <w:marBottom w:val="0"/>
      <w:divBdr>
        <w:top w:val="none" w:sz="0" w:space="0" w:color="auto"/>
        <w:left w:val="none" w:sz="0" w:space="0" w:color="auto"/>
        <w:bottom w:val="none" w:sz="0" w:space="0" w:color="auto"/>
        <w:right w:val="none" w:sz="0" w:space="0" w:color="auto"/>
      </w:divBdr>
    </w:div>
    <w:div w:id="200636693">
      <w:bodyDiv w:val="1"/>
      <w:marLeft w:val="0"/>
      <w:marRight w:val="0"/>
      <w:marTop w:val="0"/>
      <w:marBottom w:val="0"/>
      <w:divBdr>
        <w:top w:val="none" w:sz="0" w:space="0" w:color="auto"/>
        <w:left w:val="none" w:sz="0" w:space="0" w:color="auto"/>
        <w:bottom w:val="none" w:sz="0" w:space="0" w:color="auto"/>
        <w:right w:val="none" w:sz="0" w:space="0" w:color="auto"/>
      </w:divBdr>
    </w:div>
    <w:div w:id="200944690">
      <w:bodyDiv w:val="1"/>
      <w:marLeft w:val="0"/>
      <w:marRight w:val="0"/>
      <w:marTop w:val="0"/>
      <w:marBottom w:val="0"/>
      <w:divBdr>
        <w:top w:val="none" w:sz="0" w:space="0" w:color="auto"/>
        <w:left w:val="none" w:sz="0" w:space="0" w:color="auto"/>
        <w:bottom w:val="none" w:sz="0" w:space="0" w:color="auto"/>
        <w:right w:val="none" w:sz="0" w:space="0" w:color="auto"/>
      </w:divBdr>
    </w:div>
    <w:div w:id="201096653">
      <w:bodyDiv w:val="1"/>
      <w:marLeft w:val="0"/>
      <w:marRight w:val="0"/>
      <w:marTop w:val="0"/>
      <w:marBottom w:val="0"/>
      <w:divBdr>
        <w:top w:val="none" w:sz="0" w:space="0" w:color="auto"/>
        <w:left w:val="none" w:sz="0" w:space="0" w:color="auto"/>
        <w:bottom w:val="none" w:sz="0" w:space="0" w:color="auto"/>
        <w:right w:val="none" w:sz="0" w:space="0" w:color="auto"/>
      </w:divBdr>
    </w:div>
    <w:div w:id="201136471">
      <w:bodyDiv w:val="1"/>
      <w:marLeft w:val="0"/>
      <w:marRight w:val="0"/>
      <w:marTop w:val="0"/>
      <w:marBottom w:val="0"/>
      <w:divBdr>
        <w:top w:val="none" w:sz="0" w:space="0" w:color="auto"/>
        <w:left w:val="none" w:sz="0" w:space="0" w:color="auto"/>
        <w:bottom w:val="none" w:sz="0" w:space="0" w:color="auto"/>
        <w:right w:val="none" w:sz="0" w:space="0" w:color="auto"/>
      </w:divBdr>
    </w:div>
    <w:div w:id="201330799">
      <w:bodyDiv w:val="1"/>
      <w:marLeft w:val="0"/>
      <w:marRight w:val="0"/>
      <w:marTop w:val="0"/>
      <w:marBottom w:val="0"/>
      <w:divBdr>
        <w:top w:val="none" w:sz="0" w:space="0" w:color="auto"/>
        <w:left w:val="none" w:sz="0" w:space="0" w:color="auto"/>
        <w:bottom w:val="none" w:sz="0" w:space="0" w:color="auto"/>
        <w:right w:val="none" w:sz="0" w:space="0" w:color="auto"/>
      </w:divBdr>
    </w:div>
    <w:div w:id="202058864">
      <w:bodyDiv w:val="1"/>
      <w:marLeft w:val="0"/>
      <w:marRight w:val="0"/>
      <w:marTop w:val="0"/>
      <w:marBottom w:val="0"/>
      <w:divBdr>
        <w:top w:val="none" w:sz="0" w:space="0" w:color="auto"/>
        <w:left w:val="none" w:sz="0" w:space="0" w:color="auto"/>
        <w:bottom w:val="none" w:sz="0" w:space="0" w:color="auto"/>
        <w:right w:val="none" w:sz="0" w:space="0" w:color="auto"/>
      </w:divBdr>
    </w:div>
    <w:div w:id="202450384">
      <w:bodyDiv w:val="1"/>
      <w:marLeft w:val="0"/>
      <w:marRight w:val="0"/>
      <w:marTop w:val="0"/>
      <w:marBottom w:val="0"/>
      <w:divBdr>
        <w:top w:val="none" w:sz="0" w:space="0" w:color="auto"/>
        <w:left w:val="none" w:sz="0" w:space="0" w:color="auto"/>
        <w:bottom w:val="none" w:sz="0" w:space="0" w:color="auto"/>
        <w:right w:val="none" w:sz="0" w:space="0" w:color="auto"/>
      </w:divBdr>
    </w:div>
    <w:div w:id="202641876">
      <w:bodyDiv w:val="1"/>
      <w:marLeft w:val="0"/>
      <w:marRight w:val="0"/>
      <w:marTop w:val="0"/>
      <w:marBottom w:val="0"/>
      <w:divBdr>
        <w:top w:val="none" w:sz="0" w:space="0" w:color="auto"/>
        <w:left w:val="none" w:sz="0" w:space="0" w:color="auto"/>
        <w:bottom w:val="none" w:sz="0" w:space="0" w:color="auto"/>
        <w:right w:val="none" w:sz="0" w:space="0" w:color="auto"/>
      </w:divBdr>
    </w:div>
    <w:div w:id="202792419">
      <w:bodyDiv w:val="1"/>
      <w:marLeft w:val="0"/>
      <w:marRight w:val="0"/>
      <w:marTop w:val="0"/>
      <w:marBottom w:val="0"/>
      <w:divBdr>
        <w:top w:val="none" w:sz="0" w:space="0" w:color="auto"/>
        <w:left w:val="none" w:sz="0" w:space="0" w:color="auto"/>
        <w:bottom w:val="none" w:sz="0" w:space="0" w:color="auto"/>
        <w:right w:val="none" w:sz="0" w:space="0" w:color="auto"/>
      </w:divBdr>
    </w:div>
    <w:div w:id="203175456">
      <w:bodyDiv w:val="1"/>
      <w:marLeft w:val="0"/>
      <w:marRight w:val="0"/>
      <w:marTop w:val="0"/>
      <w:marBottom w:val="0"/>
      <w:divBdr>
        <w:top w:val="none" w:sz="0" w:space="0" w:color="auto"/>
        <w:left w:val="none" w:sz="0" w:space="0" w:color="auto"/>
        <w:bottom w:val="none" w:sz="0" w:space="0" w:color="auto"/>
        <w:right w:val="none" w:sz="0" w:space="0" w:color="auto"/>
      </w:divBdr>
    </w:div>
    <w:div w:id="206912832">
      <w:bodyDiv w:val="1"/>
      <w:marLeft w:val="0"/>
      <w:marRight w:val="0"/>
      <w:marTop w:val="0"/>
      <w:marBottom w:val="0"/>
      <w:divBdr>
        <w:top w:val="none" w:sz="0" w:space="0" w:color="auto"/>
        <w:left w:val="none" w:sz="0" w:space="0" w:color="auto"/>
        <w:bottom w:val="none" w:sz="0" w:space="0" w:color="auto"/>
        <w:right w:val="none" w:sz="0" w:space="0" w:color="auto"/>
      </w:divBdr>
    </w:div>
    <w:div w:id="207375300">
      <w:bodyDiv w:val="1"/>
      <w:marLeft w:val="0"/>
      <w:marRight w:val="0"/>
      <w:marTop w:val="0"/>
      <w:marBottom w:val="0"/>
      <w:divBdr>
        <w:top w:val="none" w:sz="0" w:space="0" w:color="auto"/>
        <w:left w:val="none" w:sz="0" w:space="0" w:color="auto"/>
        <w:bottom w:val="none" w:sz="0" w:space="0" w:color="auto"/>
        <w:right w:val="none" w:sz="0" w:space="0" w:color="auto"/>
      </w:divBdr>
    </w:div>
    <w:div w:id="207495511">
      <w:bodyDiv w:val="1"/>
      <w:marLeft w:val="0"/>
      <w:marRight w:val="0"/>
      <w:marTop w:val="0"/>
      <w:marBottom w:val="0"/>
      <w:divBdr>
        <w:top w:val="none" w:sz="0" w:space="0" w:color="auto"/>
        <w:left w:val="none" w:sz="0" w:space="0" w:color="auto"/>
        <w:bottom w:val="none" w:sz="0" w:space="0" w:color="auto"/>
        <w:right w:val="none" w:sz="0" w:space="0" w:color="auto"/>
      </w:divBdr>
    </w:div>
    <w:div w:id="207566951">
      <w:bodyDiv w:val="1"/>
      <w:marLeft w:val="0"/>
      <w:marRight w:val="0"/>
      <w:marTop w:val="0"/>
      <w:marBottom w:val="0"/>
      <w:divBdr>
        <w:top w:val="none" w:sz="0" w:space="0" w:color="auto"/>
        <w:left w:val="none" w:sz="0" w:space="0" w:color="auto"/>
        <w:bottom w:val="none" w:sz="0" w:space="0" w:color="auto"/>
        <w:right w:val="none" w:sz="0" w:space="0" w:color="auto"/>
      </w:divBdr>
    </w:div>
    <w:div w:id="208685806">
      <w:bodyDiv w:val="1"/>
      <w:marLeft w:val="0"/>
      <w:marRight w:val="0"/>
      <w:marTop w:val="0"/>
      <w:marBottom w:val="0"/>
      <w:divBdr>
        <w:top w:val="none" w:sz="0" w:space="0" w:color="auto"/>
        <w:left w:val="none" w:sz="0" w:space="0" w:color="auto"/>
        <w:bottom w:val="none" w:sz="0" w:space="0" w:color="auto"/>
        <w:right w:val="none" w:sz="0" w:space="0" w:color="auto"/>
      </w:divBdr>
    </w:div>
    <w:div w:id="209461210">
      <w:bodyDiv w:val="1"/>
      <w:marLeft w:val="0"/>
      <w:marRight w:val="0"/>
      <w:marTop w:val="0"/>
      <w:marBottom w:val="0"/>
      <w:divBdr>
        <w:top w:val="none" w:sz="0" w:space="0" w:color="auto"/>
        <w:left w:val="none" w:sz="0" w:space="0" w:color="auto"/>
        <w:bottom w:val="none" w:sz="0" w:space="0" w:color="auto"/>
        <w:right w:val="none" w:sz="0" w:space="0" w:color="auto"/>
      </w:divBdr>
    </w:div>
    <w:div w:id="209656347">
      <w:bodyDiv w:val="1"/>
      <w:marLeft w:val="0"/>
      <w:marRight w:val="0"/>
      <w:marTop w:val="0"/>
      <w:marBottom w:val="0"/>
      <w:divBdr>
        <w:top w:val="none" w:sz="0" w:space="0" w:color="auto"/>
        <w:left w:val="none" w:sz="0" w:space="0" w:color="auto"/>
        <w:bottom w:val="none" w:sz="0" w:space="0" w:color="auto"/>
        <w:right w:val="none" w:sz="0" w:space="0" w:color="auto"/>
      </w:divBdr>
    </w:div>
    <w:div w:id="211621364">
      <w:bodyDiv w:val="1"/>
      <w:marLeft w:val="0"/>
      <w:marRight w:val="0"/>
      <w:marTop w:val="0"/>
      <w:marBottom w:val="0"/>
      <w:divBdr>
        <w:top w:val="none" w:sz="0" w:space="0" w:color="auto"/>
        <w:left w:val="none" w:sz="0" w:space="0" w:color="auto"/>
        <w:bottom w:val="none" w:sz="0" w:space="0" w:color="auto"/>
        <w:right w:val="none" w:sz="0" w:space="0" w:color="auto"/>
      </w:divBdr>
    </w:div>
    <w:div w:id="211889534">
      <w:bodyDiv w:val="1"/>
      <w:marLeft w:val="0"/>
      <w:marRight w:val="0"/>
      <w:marTop w:val="0"/>
      <w:marBottom w:val="0"/>
      <w:divBdr>
        <w:top w:val="none" w:sz="0" w:space="0" w:color="auto"/>
        <w:left w:val="none" w:sz="0" w:space="0" w:color="auto"/>
        <w:bottom w:val="none" w:sz="0" w:space="0" w:color="auto"/>
        <w:right w:val="none" w:sz="0" w:space="0" w:color="auto"/>
      </w:divBdr>
    </w:div>
    <w:div w:id="211893312">
      <w:bodyDiv w:val="1"/>
      <w:marLeft w:val="0"/>
      <w:marRight w:val="0"/>
      <w:marTop w:val="0"/>
      <w:marBottom w:val="0"/>
      <w:divBdr>
        <w:top w:val="none" w:sz="0" w:space="0" w:color="auto"/>
        <w:left w:val="none" w:sz="0" w:space="0" w:color="auto"/>
        <w:bottom w:val="none" w:sz="0" w:space="0" w:color="auto"/>
        <w:right w:val="none" w:sz="0" w:space="0" w:color="auto"/>
      </w:divBdr>
    </w:div>
    <w:div w:id="211964144">
      <w:bodyDiv w:val="1"/>
      <w:marLeft w:val="0"/>
      <w:marRight w:val="0"/>
      <w:marTop w:val="0"/>
      <w:marBottom w:val="0"/>
      <w:divBdr>
        <w:top w:val="none" w:sz="0" w:space="0" w:color="auto"/>
        <w:left w:val="none" w:sz="0" w:space="0" w:color="auto"/>
        <w:bottom w:val="none" w:sz="0" w:space="0" w:color="auto"/>
        <w:right w:val="none" w:sz="0" w:space="0" w:color="auto"/>
      </w:divBdr>
    </w:div>
    <w:div w:id="212665103">
      <w:bodyDiv w:val="1"/>
      <w:marLeft w:val="0"/>
      <w:marRight w:val="0"/>
      <w:marTop w:val="0"/>
      <w:marBottom w:val="0"/>
      <w:divBdr>
        <w:top w:val="none" w:sz="0" w:space="0" w:color="auto"/>
        <w:left w:val="none" w:sz="0" w:space="0" w:color="auto"/>
        <w:bottom w:val="none" w:sz="0" w:space="0" w:color="auto"/>
        <w:right w:val="none" w:sz="0" w:space="0" w:color="auto"/>
      </w:divBdr>
    </w:div>
    <w:div w:id="212694025">
      <w:bodyDiv w:val="1"/>
      <w:marLeft w:val="0"/>
      <w:marRight w:val="0"/>
      <w:marTop w:val="0"/>
      <w:marBottom w:val="0"/>
      <w:divBdr>
        <w:top w:val="none" w:sz="0" w:space="0" w:color="auto"/>
        <w:left w:val="none" w:sz="0" w:space="0" w:color="auto"/>
        <w:bottom w:val="none" w:sz="0" w:space="0" w:color="auto"/>
        <w:right w:val="none" w:sz="0" w:space="0" w:color="auto"/>
      </w:divBdr>
    </w:div>
    <w:div w:id="213394009">
      <w:bodyDiv w:val="1"/>
      <w:marLeft w:val="0"/>
      <w:marRight w:val="0"/>
      <w:marTop w:val="0"/>
      <w:marBottom w:val="0"/>
      <w:divBdr>
        <w:top w:val="none" w:sz="0" w:space="0" w:color="auto"/>
        <w:left w:val="none" w:sz="0" w:space="0" w:color="auto"/>
        <w:bottom w:val="none" w:sz="0" w:space="0" w:color="auto"/>
        <w:right w:val="none" w:sz="0" w:space="0" w:color="auto"/>
      </w:divBdr>
    </w:div>
    <w:div w:id="213395058">
      <w:bodyDiv w:val="1"/>
      <w:marLeft w:val="0"/>
      <w:marRight w:val="0"/>
      <w:marTop w:val="0"/>
      <w:marBottom w:val="0"/>
      <w:divBdr>
        <w:top w:val="none" w:sz="0" w:space="0" w:color="auto"/>
        <w:left w:val="none" w:sz="0" w:space="0" w:color="auto"/>
        <w:bottom w:val="none" w:sz="0" w:space="0" w:color="auto"/>
        <w:right w:val="none" w:sz="0" w:space="0" w:color="auto"/>
      </w:divBdr>
    </w:div>
    <w:div w:id="213783757">
      <w:bodyDiv w:val="1"/>
      <w:marLeft w:val="0"/>
      <w:marRight w:val="0"/>
      <w:marTop w:val="0"/>
      <w:marBottom w:val="0"/>
      <w:divBdr>
        <w:top w:val="none" w:sz="0" w:space="0" w:color="auto"/>
        <w:left w:val="none" w:sz="0" w:space="0" w:color="auto"/>
        <w:bottom w:val="none" w:sz="0" w:space="0" w:color="auto"/>
        <w:right w:val="none" w:sz="0" w:space="0" w:color="auto"/>
      </w:divBdr>
    </w:div>
    <w:div w:id="214053571">
      <w:bodyDiv w:val="1"/>
      <w:marLeft w:val="0"/>
      <w:marRight w:val="0"/>
      <w:marTop w:val="0"/>
      <w:marBottom w:val="0"/>
      <w:divBdr>
        <w:top w:val="none" w:sz="0" w:space="0" w:color="auto"/>
        <w:left w:val="none" w:sz="0" w:space="0" w:color="auto"/>
        <w:bottom w:val="none" w:sz="0" w:space="0" w:color="auto"/>
        <w:right w:val="none" w:sz="0" w:space="0" w:color="auto"/>
      </w:divBdr>
    </w:div>
    <w:div w:id="214390170">
      <w:bodyDiv w:val="1"/>
      <w:marLeft w:val="0"/>
      <w:marRight w:val="0"/>
      <w:marTop w:val="0"/>
      <w:marBottom w:val="0"/>
      <w:divBdr>
        <w:top w:val="none" w:sz="0" w:space="0" w:color="auto"/>
        <w:left w:val="none" w:sz="0" w:space="0" w:color="auto"/>
        <w:bottom w:val="none" w:sz="0" w:space="0" w:color="auto"/>
        <w:right w:val="none" w:sz="0" w:space="0" w:color="auto"/>
      </w:divBdr>
    </w:div>
    <w:div w:id="214509110">
      <w:bodyDiv w:val="1"/>
      <w:marLeft w:val="0"/>
      <w:marRight w:val="0"/>
      <w:marTop w:val="0"/>
      <w:marBottom w:val="0"/>
      <w:divBdr>
        <w:top w:val="none" w:sz="0" w:space="0" w:color="auto"/>
        <w:left w:val="none" w:sz="0" w:space="0" w:color="auto"/>
        <w:bottom w:val="none" w:sz="0" w:space="0" w:color="auto"/>
        <w:right w:val="none" w:sz="0" w:space="0" w:color="auto"/>
      </w:divBdr>
    </w:div>
    <w:div w:id="214894799">
      <w:bodyDiv w:val="1"/>
      <w:marLeft w:val="0"/>
      <w:marRight w:val="0"/>
      <w:marTop w:val="0"/>
      <w:marBottom w:val="0"/>
      <w:divBdr>
        <w:top w:val="none" w:sz="0" w:space="0" w:color="auto"/>
        <w:left w:val="none" w:sz="0" w:space="0" w:color="auto"/>
        <w:bottom w:val="none" w:sz="0" w:space="0" w:color="auto"/>
        <w:right w:val="none" w:sz="0" w:space="0" w:color="auto"/>
      </w:divBdr>
    </w:div>
    <w:div w:id="215090853">
      <w:bodyDiv w:val="1"/>
      <w:marLeft w:val="0"/>
      <w:marRight w:val="0"/>
      <w:marTop w:val="0"/>
      <w:marBottom w:val="0"/>
      <w:divBdr>
        <w:top w:val="none" w:sz="0" w:space="0" w:color="auto"/>
        <w:left w:val="none" w:sz="0" w:space="0" w:color="auto"/>
        <w:bottom w:val="none" w:sz="0" w:space="0" w:color="auto"/>
        <w:right w:val="none" w:sz="0" w:space="0" w:color="auto"/>
      </w:divBdr>
    </w:div>
    <w:div w:id="215119983">
      <w:bodyDiv w:val="1"/>
      <w:marLeft w:val="0"/>
      <w:marRight w:val="0"/>
      <w:marTop w:val="0"/>
      <w:marBottom w:val="0"/>
      <w:divBdr>
        <w:top w:val="none" w:sz="0" w:space="0" w:color="auto"/>
        <w:left w:val="none" w:sz="0" w:space="0" w:color="auto"/>
        <w:bottom w:val="none" w:sz="0" w:space="0" w:color="auto"/>
        <w:right w:val="none" w:sz="0" w:space="0" w:color="auto"/>
      </w:divBdr>
    </w:div>
    <w:div w:id="215165650">
      <w:bodyDiv w:val="1"/>
      <w:marLeft w:val="0"/>
      <w:marRight w:val="0"/>
      <w:marTop w:val="0"/>
      <w:marBottom w:val="0"/>
      <w:divBdr>
        <w:top w:val="none" w:sz="0" w:space="0" w:color="auto"/>
        <w:left w:val="none" w:sz="0" w:space="0" w:color="auto"/>
        <w:bottom w:val="none" w:sz="0" w:space="0" w:color="auto"/>
        <w:right w:val="none" w:sz="0" w:space="0" w:color="auto"/>
      </w:divBdr>
    </w:div>
    <w:div w:id="215776231">
      <w:bodyDiv w:val="1"/>
      <w:marLeft w:val="0"/>
      <w:marRight w:val="0"/>
      <w:marTop w:val="0"/>
      <w:marBottom w:val="0"/>
      <w:divBdr>
        <w:top w:val="none" w:sz="0" w:space="0" w:color="auto"/>
        <w:left w:val="none" w:sz="0" w:space="0" w:color="auto"/>
        <w:bottom w:val="none" w:sz="0" w:space="0" w:color="auto"/>
        <w:right w:val="none" w:sz="0" w:space="0" w:color="auto"/>
      </w:divBdr>
    </w:div>
    <w:div w:id="215943560">
      <w:bodyDiv w:val="1"/>
      <w:marLeft w:val="0"/>
      <w:marRight w:val="0"/>
      <w:marTop w:val="0"/>
      <w:marBottom w:val="0"/>
      <w:divBdr>
        <w:top w:val="none" w:sz="0" w:space="0" w:color="auto"/>
        <w:left w:val="none" w:sz="0" w:space="0" w:color="auto"/>
        <w:bottom w:val="none" w:sz="0" w:space="0" w:color="auto"/>
        <w:right w:val="none" w:sz="0" w:space="0" w:color="auto"/>
      </w:divBdr>
    </w:div>
    <w:div w:id="216164947">
      <w:bodyDiv w:val="1"/>
      <w:marLeft w:val="0"/>
      <w:marRight w:val="0"/>
      <w:marTop w:val="0"/>
      <w:marBottom w:val="0"/>
      <w:divBdr>
        <w:top w:val="none" w:sz="0" w:space="0" w:color="auto"/>
        <w:left w:val="none" w:sz="0" w:space="0" w:color="auto"/>
        <w:bottom w:val="none" w:sz="0" w:space="0" w:color="auto"/>
        <w:right w:val="none" w:sz="0" w:space="0" w:color="auto"/>
      </w:divBdr>
    </w:div>
    <w:div w:id="216669629">
      <w:bodyDiv w:val="1"/>
      <w:marLeft w:val="0"/>
      <w:marRight w:val="0"/>
      <w:marTop w:val="0"/>
      <w:marBottom w:val="0"/>
      <w:divBdr>
        <w:top w:val="none" w:sz="0" w:space="0" w:color="auto"/>
        <w:left w:val="none" w:sz="0" w:space="0" w:color="auto"/>
        <w:bottom w:val="none" w:sz="0" w:space="0" w:color="auto"/>
        <w:right w:val="none" w:sz="0" w:space="0" w:color="auto"/>
      </w:divBdr>
    </w:div>
    <w:div w:id="217059946">
      <w:bodyDiv w:val="1"/>
      <w:marLeft w:val="0"/>
      <w:marRight w:val="0"/>
      <w:marTop w:val="0"/>
      <w:marBottom w:val="0"/>
      <w:divBdr>
        <w:top w:val="none" w:sz="0" w:space="0" w:color="auto"/>
        <w:left w:val="none" w:sz="0" w:space="0" w:color="auto"/>
        <w:bottom w:val="none" w:sz="0" w:space="0" w:color="auto"/>
        <w:right w:val="none" w:sz="0" w:space="0" w:color="auto"/>
      </w:divBdr>
    </w:div>
    <w:div w:id="217129128">
      <w:bodyDiv w:val="1"/>
      <w:marLeft w:val="0"/>
      <w:marRight w:val="0"/>
      <w:marTop w:val="0"/>
      <w:marBottom w:val="0"/>
      <w:divBdr>
        <w:top w:val="none" w:sz="0" w:space="0" w:color="auto"/>
        <w:left w:val="none" w:sz="0" w:space="0" w:color="auto"/>
        <w:bottom w:val="none" w:sz="0" w:space="0" w:color="auto"/>
        <w:right w:val="none" w:sz="0" w:space="0" w:color="auto"/>
      </w:divBdr>
    </w:div>
    <w:div w:id="217741286">
      <w:bodyDiv w:val="1"/>
      <w:marLeft w:val="0"/>
      <w:marRight w:val="0"/>
      <w:marTop w:val="0"/>
      <w:marBottom w:val="0"/>
      <w:divBdr>
        <w:top w:val="none" w:sz="0" w:space="0" w:color="auto"/>
        <w:left w:val="none" w:sz="0" w:space="0" w:color="auto"/>
        <w:bottom w:val="none" w:sz="0" w:space="0" w:color="auto"/>
        <w:right w:val="none" w:sz="0" w:space="0" w:color="auto"/>
      </w:divBdr>
    </w:div>
    <w:div w:id="217741914">
      <w:bodyDiv w:val="1"/>
      <w:marLeft w:val="0"/>
      <w:marRight w:val="0"/>
      <w:marTop w:val="0"/>
      <w:marBottom w:val="0"/>
      <w:divBdr>
        <w:top w:val="none" w:sz="0" w:space="0" w:color="auto"/>
        <w:left w:val="none" w:sz="0" w:space="0" w:color="auto"/>
        <w:bottom w:val="none" w:sz="0" w:space="0" w:color="auto"/>
        <w:right w:val="none" w:sz="0" w:space="0" w:color="auto"/>
      </w:divBdr>
    </w:div>
    <w:div w:id="218057386">
      <w:bodyDiv w:val="1"/>
      <w:marLeft w:val="0"/>
      <w:marRight w:val="0"/>
      <w:marTop w:val="0"/>
      <w:marBottom w:val="0"/>
      <w:divBdr>
        <w:top w:val="none" w:sz="0" w:space="0" w:color="auto"/>
        <w:left w:val="none" w:sz="0" w:space="0" w:color="auto"/>
        <w:bottom w:val="none" w:sz="0" w:space="0" w:color="auto"/>
        <w:right w:val="none" w:sz="0" w:space="0" w:color="auto"/>
      </w:divBdr>
    </w:div>
    <w:div w:id="218060285">
      <w:bodyDiv w:val="1"/>
      <w:marLeft w:val="0"/>
      <w:marRight w:val="0"/>
      <w:marTop w:val="0"/>
      <w:marBottom w:val="0"/>
      <w:divBdr>
        <w:top w:val="none" w:sz="0" w:space="0" w:color="auto"/>
        <w:left w:val="none" w:sz="0" w:space="0" w:color="auto"/>
        <w:bottom w:val="none" w:sz="0" w:space="0" w:color="auto"/>
        <w:right w:val="none" w:sz="0" w:space="0" w:color="auto"/>
      </w:divBdr>
    </w:div>
    <w:div w:id="218589196">
      <w:bodyDiv w:val="1"/>
      <w:marLeft w:val="0"/>
      <w:marRight w:val="0"/>
      <w:marTop w:val="0"/>
      <w:marBottom w:val="0"/>
      <w:divBdr>
        <w:top w:val="none" w:sz="0" w:space="0" w:color="auto"/>
        <w:left w:val="none" w:sz="0" w:space="0" w:color="auto"/>
        <w:bottom w:val="none" w:sz="0" w:space="0" w:color="auto"/>
        <w:right w:val="none" w:sz="0" w:space="0" w:color="auto"/>
      </w:divBdr>
    </w:div>
    <w:div w:id="218982379">
      <w:bodyDiv w:val="1"/>
      <w:marLeft w:val="0"/>
      <w:marRight w:val="0"/>
      <w:marTop w:val="0"/>
      <w:marBottom w:val="0"/>
      <w:divBdr>
        <w:top w:val="none" w:sz="0" w:space="0" w:color="auto"/>
        <w:left w:val="none" w:sz="0" w:space="0" w:color="auto"/>
        <w:bottom w:val="none" w:sz="0" w:space="0" w:color="auto"/>
        <w:right w:val="none" w:sz="0" w:space="0" w:color="auto"/>
      </w:divBdr>
    </w:div>
    <w:div w:id="219023082">
      <w:bodyDiv w:val="1"/>
      <w:marLeft w:val="0"/>
      <w:marRight w:val="0"/>
      <w:marTop w:val="0"/>
      <w:marBottom w:val="0"/>
      <w:divBdr>
        <w:top w:val="none" w:sz="0" w:space="0" w:color="auto"/>
        <w:left w:val="none" w:sz="0" w:space="0" w:color="auto"/>
        <w:bottom w:val="none" w:sz="0" w:space="0" w:color="auto"/>
        <w:right w:val="none" w:sz="0" w:space="0" w:color="auto"/>
      </w:divBdr>
    </w:div>
    <w:div w:id="219092927">
      <w:bodyDiv w:val="1"/>
      <w:marLeft w:val="0"/>
      <w:marRight w:val="0"/>
      <w:marTop w:val="0"/>
      <w:marBottom w:val="0"/>
      <w:divBdr>
        <w:top w:val="none" w:sz="0" w:space="0" w:color="auto"/>
        <w:left w:val="none" w:sz="0" w:space="0" w:color="auto"/>
        <w:bottom w:val="none" w:sz="0" w:space="0" w:color="auto"/>
        <w:right w:val="none" w:sz="0" w:space="0" w:color="auto"/>
      </w:divBdr>
    </w:div>
    <w:div w:id="219093318">
      <w:bodyDiv w:val="1"/>
      <w:marLeft w:val="0"/>
      <w:marRight w:val="0"/>
      <w:marTop w:val="0"/>
      <w:marBottom w:val="0"/>
      <w:divBdr>
        <w:top w:val="none" w:sz="0" w:space="0" w:color="auto"/>
        <w:left w:val="none" w:sz="0" w:space="0" w:color="auto"/>
        <w:bottom w:val="none" w:sz="0" w:space="0" w:color="auto"/>
        <w:right w:val="none" w:sz="0" w:space="0" w:color="auto"/>
      </w:divBdr>
    </w:div>
    <w:div w:id="219244313">
      <w:bodyDiv w:val="1"/>
      <w:marLeft w:val="0"/>
      <w:marRight w:val="0"/>
      <w:marTop w:val="0"/>
      <w:marBottom w:val="0"/>
      <w:divBdr>
        <w:top w:val="none" w:sz="0" w:space="0" w:color="auto"/>
        <w:left w:val="none" w:sz="0" w:space="0" w:color="auto"/>
        <w:bottom w:val="none" w:sz="0" w:space="0" w:color="auto"/>
        <w:right w:val="none" w:sz="0" w:space="0" w:color="auto"/>
      </w:divBdr>
    </w:div>
    <w:div w:id="219246600">
      <w:bodyDiv w:val="1"/>
      <w:marLeft w:val="0"/>
      <w:marRight w:val="0"/>
      <w:marTop w:val="0"/>
      <w:marBottom w:val="0"/>
      <w:divBdr>
        <w:top w:val="none" w:sz="0" w:space="0" w:color="auto"/>
        <w:left w:val="none" w:sz="0" w:space="0" w:color="auto"/>
        <w:bottom w:val="none" w:sz="0" w:space="0" w:color="auto"/>
        <w:right w:val="none" w:sz="0" w:space="0" w:color="auto"/>
      </w:divBdr>
    </w:div>
    <w:div w:id="219750437">
      <w:bodyDiv w:val="1"/>
      <w:marLeft w:val="0"/>
      <w:marRight w:val="0"/>
      <w:marTop w:val="0"/>
      <w:marBottom w:val="0"/>
      <w:divBdr>
        <w:top w:val="none" w:sz="0" w:space="0" w:color="auto"/>
        <w:left w:val="none" w:sz="0" w:space="0" w:color="auto"/>
        <w:bottom w:val="none" w:sz="0" w:space="0" w:color="auto"/>
        <w:right w:val="none" w:sz="0" w:space="0" w:color="auto"/>
      </w:divBdr>
    </w:div>
    <w:div w:id="220530235">
      <w:bodyDiv w:val="1"/>
      <w:marLeft w:val="0"/>
      <w:marRight w:val="0"/>
      <w:marTop w:val="0"/>
      <w:marBottom w:val="0"/>
      <w:divBdr>
        <w:top w:val="none" w:sz="0" w:space="0" w:color="auto"/>
        <w:left w:val="none" w:sz="0" w:space="0" w:color="auto"/>
        <w:bottom w:val="none" w:sz="0" w:space="0" w:color="auto"/>
        <w:right w:val="none" w:sz="0" w:space="0" w:color="auto"/>
      </w:divBdr>
    </w:div>
    <w:div w:id="220678784">
      <w:bodyDiv w:val="1"/>
      <w:marLeft w:val="0"/>
      <w:marRight w:val="0"/>
      <w:marTop w:val="0"/>
      <w:marBottom w:val="0"/>
      <w:divBdr>
        <w:top w:val="none" w:sz="0" w:space="0" w:color="auto"/>
        <w:left w:val="none" w:sz="0" w:space="0" w:color="auto"/>
        <w:bottom w:val="none" w:sz="0" w:space="0" w:color="auto"/>
        <w:right w:val="none" w:sz="0" w:space="0" w:color="auto"/>
      </w:divBdr>
    </w:div>
    <w:div w:id="221525706">
      <w:bodyDiv w:val="1"/>
      <w:marLeft w:val="0"/>
      <w:marRight w:val="0"/>
      <w:marTop w:val="0"/>
      <w:marBottom w:val="0"/>
      <w:divBdr>
        <w:top w:val="none" w:sz="0" w:space="0" w:color="auto"/>
        <w:left w:val="none" w:sz="0" w:space="0" w:color="auto"/>
        <w:bottom w:val="none" w:sz="0" w:space="0" w:color="auto"/>
        <w:right w:val="none" w:sz="0" w:space="0" w:color="auto"/>
      </w:divBdr>
    </w:div>
    <w:div w:id="221530228">
      <w:bodyDiv w:val="1"/>
      <w:marLeft w:val="0"/>
      <w:marRight w:val="0"/>
      <w:marTop w:val="0"/>
      <w:marBottom w:val="0"/>
      <w:divBdr>
        <w:top w:val="none" w:sz="0" w:space="0" w:color="auto"/>
        <w:left w:val="none" w:sz="0" w:space="0" w:color="auto"/>
        <w:bottom w:val="none" w:sz="0" w:space="0" w:color="auto"/>
        <w:right w:val="none" w:sz="0" w:space="0" w:color="auto"/>
      </w:divBdr>
    </w:div>
    <w:div w:id="222908861">
      <w:bodyDiv w:val="1"/>
      <w:marLeft w:val="0"/>
      <w:marRight w:val="0"/>
      <w:marTop w:val="0"/>
      <w:marBottom w:val="0"/>
      <w:divBdr>
        <w:top w:val="none" w:sz="0" w:space="0" w:color="auto"/>
        <w:left w:val="none" w:sz="0" w:space="0" w:color="auto"/>
        <w:bottom w:val="none" w:sz="0" w:space="0" w:color="auto"/>
        <w:right w:val="none" w:sz="0" w:space="0" w:color="auto"/>
      </w:divBdr>
    </w:div>
    <w:div w:id="223107710">
      <w:bodyDiv w:val="1"/>
      <w:marLeft w:val="0"/>
      <w:marRight w:val="0"/>
      <w:marTop w:val="0"/>
      <w:marBottom w:val="0"/>
      <w:divBdr>
        <w:top w:val="none" w:sz="0" w:space="0" w:color="auto"/>
        <w:left w:val="none" w:sz="0" w:space="0" w:color="auto"/>
        <w:bottom w:val="none" w:sz="0" w:space="0" w:color="auto"/>
        <w:right w:val="none" w:sz="0" w:space="0" w:color="auto"/>
      </w:divBdr>
    </w:div>
    <w:div w:id="223177930">
      <w:bodyDiv w:val="1"/>
      <w:marLeft w:val="0"/>
      <w:marRight w:val="0"/>
      <w:marTop w:val="0"/>
      <w:marBottom w:val="0"/>
      <w:divBdr>
        <w:top w:val="none" w:sz="0" w:space="0" w:color="auto"/>
        <w:left w:val="none" w:sz="0" w:space="0" w:color="auto"/>
        <w:bottom w:val="none" w:sz="0" w:space="0" w:color="auto"/>
        <w:right w:val="none" w:sz="0" w:space="0" w:color="auto"/>
      </w:divBdr>
    </w:div>
    <w:div w:id="223225766">
      <w:bodyDiv w:val="1"/>
      <w:marLeft w:val="0"/>
      <w:marRight w:val="0"/>
      <w:marTop w:val="0"/>
      <w:marBottom w:val="0"/>
      <w:divBdr>
        <w:top w:val="none" w:sz="0" w:space="0" w:color="auto"/>
        <w:left w:val="none" w:sz="0" w:space="0" w:color="auto"/>
        <w:bottom w:val="none" w:sz="0" w:space="0" w:color="auto"/>
        <w:right w:val="none" w:sz="0" w:space="0" w:color="auto"/>
      </w:divBdr>
    </w:div>
    <w:div w:id="223488662">
      <w:bodyDiv w:val="1"/>
      <w:marLeft w:val="0"/>
      <w:marRight w:val="0"/>
      <w:marTop w:val="0"/>
      <w:marBottom w:val="0"/>
      <w:divBdr>
        <w:top w:val="none" w:sz="0" w:space="0" w:color="auto"/>
        <w:left w:val="none" w:sz="0" w:space="0" w:color="auto"/>
        <w:bottom w:val="none" w:sz="0" w:space="0" w:color="auto"/>
        <w:right w:val="none" w:sz="0" w:space="0" w:color="auto"/>
      </w:divBdr>
    </w:div>
    <w:div w:id="223876306">
      <w:bodyDiv w:val="1"/>
      <w:marLeft w:val="0"/>
      <w:marRight w:val="0"/>
      <w:marTop w:val="0"/>
      <w:marBottom w:val="0"/>
      <w:divBdr>
        <w:top w:val="none" w:sz="0" w:space="0" w:color="auto"/>
        <w:left w:val="none" w:sz="0" w:space="0" w:color="auto"/>
        <w:bottom w:val="none" w:sz="0" w:space="0" w:color="auto"/>
        <w:right w:val="none" w:sz="0" w:space="0" w:color="auto"/>
      </w:divBdr>
    </w:div>
    <w:div w:id="224337115">
      <w:bodyDiv w:val="1"/>
      <w:marLeft w:val="0"/>
      <w:marRight w:val="0"/>
      <w:marTop w:val="0"/>
      <w:marBottom w:val="0"/>
      <w:divBdr>
        <w:top w:val="none" w:sz="0" w:space="0" w:color="auto"/>
        <w:left w:val="none" w:sz="0" w:space="0" w:color="auto"/>
        <w:bottom w:val="none" w:sz="0" w:space="0" w:color="auto"/>
        <w:right w:val="none" w:sz="0" w:space="0" w:color="auto"/>
      </w:divBdr>
    </w:div>
    <w:div w:id="224417397">
      <w:bodyDiv w:val="1"/>
      <w:marLeft w:val="0"/>
      <w:marRight w:val="0"/>
      <w:marTop w:val="0"/>
      <w:marBottom w:val="0"/>
      <w:divBdr>
        <w:top w:val="none" w:sz="0" w:space="0" w:color="auto"/>
        <w:left w:val="none" w:sz="0" w:space="0" w:color="auto"/>
        <w:bottom w:val="none" w:sz="0" w:space="0" w:color="auto"/>
        <w:right w:val="none" w:sz="0" w:space="0" w:color="auto"/>
      </w:divBdr>
    </w:div>
    <w:div w:id="224460850">
      <w:bodyDiv w:val="1"/>
      <w:marLeft w:val="0"/>
      <w:marRight w:val="0"/>
      <w:marTop w:val="0"/>
      <w:marBottom w:val="0"/>
      <w:divBdr>
        <w:top w:val="none" w:sz="0" w:space="0" w:color="auto"/>
        <w:left w:val="none" w:sz="0" w:space="0" w:color="auto"/>
        <w:bottom w:val="none" w:sz="0" w:space="0" w:color="auto"/>
        <w:right w:val="none" w:sz="0" w:space="0" w:color="auto"/>
      </w:divBdr>
    </w:div>
    <w:div w:id="224993906">
      <w:bodyDiv w:val="1"/>
      <w:marLeft w:val="0"/>
      <w:marRight w:val="0"/>
      <w:marTop w:val="0"/>
      <w:marBottom w:val="0"/>
      <w:divBdr>
        <w:top w:val="none" w:sz="0" w:space="0" w:color="auto"/>
        <w:left w:val="none" w:sz="0" w:space="0" w:color="auto"/>
        <w:bottom w:val="none" w:sz="0" w:space="0" w:color="auto"/>
        <w:right w:val="none" w:sz="0" w:space="0" w:color="auto"/>
      </w:divBdr>
    </w:div>
    <w:div w:id="225070568">
      <w:bodyDiv w:val="1"/>
      <w:marLeft w:val="0"/>
      <w:marRight w:val="0"/>
      <w:marTop w:val="0"/>
      <w:marBottom w:val="0"/>
      <w:divBdr>
        <w:top w:val="none" w:sz="0" w:space="0" w:color="auto"/>
        <w:left w:val="none" w:sz="0" w:space="0" w:color="auto"/>
        <w:bottom w:val="none" w:sz="0" w:space="0" w:color="auto"/>
        <w:right w:val="none" w:sz="0" w:space="0" w:color="auto"/>
      </w:divBdr>
    </w:div>
    <w:div w:id="225384478">
      <w:bodyDiv w:val="1"/>
      <w:marLeft w:val="0"/>
      <w:marRight w:val="0"/>
      <w:marTop w:val="0"/>
      <w:marBottom w:val="0"/>
      <w:divBdr>
        <w:top w:val="none" w:sz="0" w:space="0" w:color="auto"/>
        <w:left w:val="none" w:sz="0" w:space="0" w:color="auto"/>
        <w:bottom w:val="none" w:sz="0" w:space="0" w:color="auto"/>
        <w:right w:val="none" w:sz="0" w:space="0" w:color="auto"/>
      </w:divBdr>
    </w:div>
    <w:div w:id="225801880">
      <w:bodyDiv w:val="1"/>
      <w:marLeft w:val="0"/>
      <w:marRight w:val="0"/>
      <w:marTop w:val="0"/>
      <w:marBottom w:val="0"/>
      <w:divBdr>
        <w:top w:val="none" w:sz="0" w:space="0" w:color="auto"/>
        <w:left w:val="none" w:sz="0" w:space="0" w:color="auto"/>
        <w:bottom w:val="none" w:sz="0" w:space="0" w:color="auto"/>
        <w:right w:val="none" w:sz="0" w:space="0" w:color="auto"/>
      </w:divBdr>
    </w:div>
    <w:div w:id="225922308">
      <w:bodyDiv w:val="1"/>
      <w:marLeft w:val="0"/>
      <w:marRight w:val="0"/>
      <w:marTop w:val="0"/>
      <w:marBottom w:val="0"/>
      <w:divBdr>
        <w:top w:val="none" w:sz="0" w:space="0" w:color="auto"/>
        <w:left w:val="none" w:sz="0" w:space="0" w:color="auto"/>
        <w:bottom w:val="none" w:sz="0" w:space="0" w:color="auto"/>
        <w:right w:val="none" w:sz="0" w:space="0" w:color="auto"/>
      </w:divBdr>
    </w:div>
    <w:div w:id="226379160">
      <w:bodyDiv w:val="1"/>
      <w:marLeft w:val="0"/>
      <w:marRight w:val="0"/>
      <w:marTop w:val="0"/>
      <w:marBottom w:val="0"/>
      <w:divBdr>
        <w:top w:val="none" w:sz="0" w:space="0" w:color="auto"/>
        <w:left w:val="none" w:sz="0" w:space="0" w:color="auto"/>
        <w:bottom w:val="none" w:sz="0" w:space="0" w:color="auto"/>
        <w:right w:val="none" w:sz="0" w:space="0" w:color="auto"/>
      </w:divBdr>
    </w:div>
    <w:div w:id="226768251">
      <w:bodyDiv w:val="1"/>
      <w:marLeft w:val="0"/>
      <w:marRight w:val="0"/>
      <w:marTop w:val="0"/>
      <w:marBottom w:val="0"/>
      <w:divBdr>
        <w:top w:val="none" w:sz="0" w:space="0" w:color="auto"/>
        <w:left w:val="none" w:sz="0" w:space="0" w:color="auto"/>
        <w:bottom w:val="none" w:sz="0" w:space="0" w:color="auto"/>
        <w:right w:val="none" w:sz="0" w:space="0" w:color="auto"/>
      </w:divBdr>
    </w:div>
    <w:div w:id="226961225">
      <w:bodyDiv w:val="1"/>
      <w:marLeft w:val="0"/>
      <w:marRight w:val="0"/>
      <w:marTop w:val="0"/>
      <w:marBottom w:val="0"/>
      <w:divBdr>
        <w:top w:val="none" w:sz="0" w:space="0" w:color="auto"/>
        <w:left w:val="none" w:sz="0" w:space="0" w:color="auto"/>
        <w:bottom w:val="none" w:sz="0" w:space="0" w:color="auto"/>
        <w:right w:val="none" w:sz="0" w:space="0" w:color="auto"/>
      </w:divBdr>
    </w:div>
    <w:div w:id="227231514">
      <w:bodyDiv w:val="1"/>
      <w:marLeft w:val="0"/>
      <w:marRight w:val="0"/>
      <w:marTop w:val="0"/>
      <w:marBottom w:val="0"/>
      <w:divBdr>
        <w:top w:val="none" w:sz="0" w:space="0" w:color="auto"/>
        <w:left w:val="none" w:sz="0" w:space="0" w:color="auto"/>
        <w:bottom w:val="none" w:sz="0" w:space="0" w:color="auto"/>
        <w:right w:val="none" w:sz="0" w:space="0" w:color="auto"/>
      </w:divBdr>
    </w:div>
    <w:div w:id="227615620">
      <w:bodyDiv w:val="1"/>
      <w:marLeft w:val="0"/>
      <w:marRight w:val="0"/>
      <w:marTop w:val="0"/>
      <w:marBottom w:val="0"/>
      <w:divBdr>
        <w:top w:val="none" w:sz="0" w:space="0" w:color="auto"/>
        <w:left w:val="none" w:sz="0" w:space="0" w:color="auto"/>
        <w:bottom w:val="none" w:sz="0" w:space="0" w:color="auto"/>
        <w:right w:val="none" w:sz="0" w:space="0" w:color="auto"/>
      </w:divBdr>
    </w:div>
    <w:div w:id="228076982">
      <w:bodyDiv w:val="1"/>
      <w:marLeft w:val="0"/>
      <w:marRight w:val="0"/>
      <w:marTop w:val="0"/>
      <w:marBottom w:val="0"/>
      <w:divBdr>
        <w:top w:val="none" w:sz="0" w:space="0" w:color="auto"/>
        <w:left w:val="none" w:sz="0" w:space="0" w:color="auto"/>
        <w:bottom w:val="none" w:sz="0" w:space="0" w:color="auto"/>
        <w:right w:val="none" w:sz="0" w:space="0" w:color="auto"/>
      </w:divBdr>
    </w:div>
    <w:div w:id="228418658">
      <w:bodyDiv w:val="1"/>
      <w:marLeft w:val="0"/>
      <w:marRight w:val="0"/>
      <w:marTop w:val="0"/>
      <w:marBottom w:val="0"/>
      <w:divBdr>
        <w:top w:val="none" w:sz="0" w:space="0" w:color="auto"/>
        <w:left w:val="none" w:sz="0" w:space="0" w:color="auto"/>
        <w:bottom w:val="none" w:sz="0" w:space="0" w:color="auto"/>
        <w:right w:val="none" w:sz="0" w:space="0" w:color="auto"/>
      </w:divBdr>
    </w:div>
    <w:div w:id="229509236">
      <w:bodyDiv w:val="1"/>
      <w:marLeft w:val="0"/>
      <w:marRight w:val="0"/>
      <w:marTop w:val="0"/>
      <w:marBottom w:val="0"/>
      <w:divBdr>
        <w:top w:val="none" w:sz="0" w:space="0" w:color="auto"/>
        <w:left w:val="none" w:sz="0" w:space="0" w:color="auto"/>
        <w:bottom w:val="none" w:sz="0" w:space="0" w:color="auto"/>
        <w:right w:val="none" w:sz="0" w:space="0" w:color="auto"/>
      </w:divBdr>
    </w:div>
    <w:div w:id="229653231">
      <w:bodyDiv w:val="1"/>
      <w:marLeft w:val="0"/>
      <w:marRight w:val="0"/>
      <w:marTop w:val="0"/>
      <w:marBottom w:val="0"/>
      <w:divBdr>
        <w:top w:val="none" w:sz="0" w:space="0" w:color="auto"/>
        <w:left w:val="none" w:sz="0" w:space="0" w:color="auto"/>
        <w:bottom w:val="none" w:sz="0" w:space="0" w:color="auto"/>
        <w:right w:val="none" w:sz="0" w:space="0" w:color="auto"/>
      </w:divBdr>
    </w:div>
    <w:div w:id="229733280">
      <w:bodyDiv w:val="1"/>
      <w:marLeft w:val="0"/>
      <w:marRight w:val="0"/>
      <w:marTop w:val="0"/>
      <w:marBottom w:val="0"/>
      <w:divBdr>
        <w:top w:val="none" w:sz="0" w:space="0" w:color="auto"/>
        <w:left w:val="none" w:sz="0" w:space="0" w:color="auto"/>
        <w:bottom w:val="none" w:sz="0" w:space="0" w:color="auto"/>
        <w:right w:val="none" w:sz="0" w:space="0" w:color="auto"/>
      </w:divBdr>
    </w:div>
    <w:div w:id="230121913">
      <w:bodyDiv w:val="1"/>
      <w:marLeft w:val="0"/>
      <w:marRight w:val="0"/>
      <w:marTop w:val="0"/>
      <w:marBottom w:val="0"/>
      <w:divBdr>
        <w:top w:val="none" w:sz="0" w:space="0" w:color="auto"/>
        <w:left w:val="none" w:sz="0" w:space="0" w:color="auto"/>
        <w:bottom w:val="none" w:sz="0" w:space="0" w:color="auto"/>
        <w:right w:val="none" w:sz="0" w:space="0" w:color="auto"/>
      </w:divBdr>
    </w:div>
    <w:div w:id="230235365">
      <w:bodyDiv w:val="1"/>
      <w:marLeft w:val="0"/>
      <w:marRight w:val="0"/>
      <w:marTop w:val="0"/>
      <w:marBottom w:val="0"/>
      <w:divBdr>
        <w:top w:val="none" w:sz="0" w:space="0" w:color="auto"/>
        <w:left w:val="none" w:sz="0" w:space="0" w:color="auto"/>
        <w:bottom w:val="none" w:sz="0" w:space="0" w:color="auto"/>
        <w:right w:val="none" w:sz="0" w:space="0" w:color="auto"/>
      </w:divBdr>
    </w:div>
    <w:div w:id="230778520">
      <w:bodyDiv w:val="1"/>
      <w:marLeft w:val="0"/>
      <w:marRight w:val="0"/>
      <w:marTop w:val="0"/>
      <w:marBottom w:val="0"/>
      <w:divBdr>
        <w:top w:val="none" w:sz="0" w:space="0" w:color="auto"/>
        <w:left w:val="none" w:sz="0" w:space="0" w:color="auto"/>
        <w:bottom w:val="none" w:sz="0" w:space="0" w:color="auto"/>
        <w:right w:val="none" w:sz="0" w:space="0" w:color="auto"/>
      </w:divBdr>
    </w:div>
    <w:div w:id="230969848">
      <w:bodyDiv w:val="1"/>
      <w:marLeft w:val="0"/>
      <w:marRight w:val="0"/>
      <w:marTop w:val="0"/>
      <w:marBottom w:val="0"/>
      <w:divBdr>
        <w:top w:val="none" w:sz="0" w:space="0" w:color="auto"/>
        <w:left w:val="none" w:sz="0" w:space="0" w:color="auto"/>
        <w:bottom w:val="none" w:sz="0" w:space="0" w:color="auto"/>
        <w:right w:val="none" w:sz="0" w:space="0" w:color="auto"/>
      </w:divBdr>
    </w:div>
    <w:div w:id="232010936">
      <w:bodyDiv w:val="1"/>
      <w:marLeft w:val="0"/>
      <w:marRight w:val="0"/>
      <w:marTop w:val="0"/>
      <w:marBottom w:val="0"/>
      <w:divBdr>
        <w:top w:val="none" w:sz="0" w:space="0" w:color="auto"/>
        <w:left w:val="none" w:sz="0" w:space="0" w:color="auto"/>
        <w:bottom w:val="none" w:sz="0" w:space="0" w:color="auto"/>
        <w:right w:val="none" w:sz="0" w:space="0" w:color="auto"/>
      </w:divBdr>
    </w:div>
    <w:div w:id="232544777">
      <w:bodyDiv w:val="1"/>
      <w:marLeft w:val="0"/>
      <w:marRight w:val="0"/>
      <w:marTop w:val="0"/>
      <w:marBottom w:val="0"/>
      <w:divBdr>
        <w:top w:val="none" w:sz="0" w:space="0" w:color="auto"/>
        <w:left w:val="none" w:sz="0" w:space="0" w:color="auto"/>
        <w:bottom w:val="none" w:sz="0" w:space="0" w:color="auto"/>
        <w:right w:val="none" w:sz="0" w:space="0" w:color="auto"/>
      </w:divBdr>
    </w:div>
    <w:div w:id="233442278">
      <w:bodyDiv w:val="1"/>
      <w:marLeft w:val="0"/>
      <w:marRight w:val="0"/>
      <w:marTop w:val="0"/>
      <w:marBottom w:val="0"/>
      <w:divBdr>
        <w:top w:val="none" w:sz="0" w:space="0" w:color="auto"/>
        <w:left w:val="none" w:sz="0" w:space="0" w:color="auto"/>
        <w:bottom w:val="none" w:sz="0" w:space="0" w:color="auto"/>
        <w:right w:val="none" w:sz="0" w:space="0" w:color="auto"/>
      </w:divBdr>
    </w:div>
    <w:div w:id="233593867">
      <w:bodyDiv w:val="1"/>
      <w:marLeft w:val="0"/>
      <w:marRight w:val="0"/>
      <w:marTop w:val="0"/>
      <w:marBottom w:val="0"/>
      <w:divBdr>
        <w:top w:val="none" w:sz="0" w:space="0" w:color="auto"/>
        <w:left w:val="none" w:sz="0" w:space="0" w:color="auto"/>
        <w:bottom w:val="none" w:sz="0" w:space="0" w:color="auto"/>
        <w:right w:val="none" w:sz="0" w:space="0" w:color="auto"/>
      </w:divBdr>
    </w:div>
    <w:div w:id="233902328">
      <w:bodyDiv w:val="1"/>
      <w:marLeft w:val="0"/>
      <w:marRight w:val="0"/>
      <w:marTop w:val="0"/>
      <w:marBottom w:val="0"/>
      <w:divBdr>
        <w:top w:val="none" w:sz="0" w:space="0" w:color="auto"/>
        <w:left w:val="none" w:sz="0" w:space="0" w:color="auto"/>
        <w:bottom w:val="none" w:sz="0" w:space="0" w:color="auto"/>
        <w:right w:val="none" w:sz="0" w:space="0" w:color="auto"/>
      </w:divBdr>
    </w:div>
    <w:div w:id="233980247">
      <w:bodyDiv w:val="1"/>
      <w:marLeft w:val="0"/>
      <w:marRight w:val="0"/>
      <w:marTop w:val="0"/>
      <w:marBottom w:val="0"/>
      <w:divBdr>
        <w:top w:val="none" w:sz="0" w:space="0" w:color="auto"/>
        <w:left w:val="none" w:sz="0" w:space="0" w:color="auto"/>
        <w:bottom w:val="none" w:sz="0" w:space="0" w:color="auto"/>
        <w:right w:val="none" w:sz="0" w:space="0" w:color="auto"/>
      </w:divBdr>
    </w:div>
    <w:div w:id="234173262">
      <w:bodyDiv w:val="1"/>
      <w:marLeft w:val="0"/>
      <w:marRight w:val="0"/>
      <w:marTop w:val="0"/>
      <w:marBottom w:val="0"/>
      <w:divBdr>
        <w:top w:val="none" w:sz="0" w:space="0" w:color="auto"/>
        <w:left w:val="none" w:sz="0" w:space="0" w:color="auto"/>
        <w:bottom w:val="none" w:sz="0" w:space="0" w:color="auto"/>
        <w:right w:val="none" w:sz="0" w:space="0" w:color="auto"/>
      </w:divBdr>
    </w:div>
    <w:div w:id="234360541">
      <w:bodyDiv w:val="1"/>
      <w:marLeft w:val="0"/>
      <w:marRight w:val="0"/>
      <w:marTop w:val="0"/>
      <w:marBottom w:val="0"/>
      <w:divBdr>
        <w:top w:val="none" w:sz="0" w:space="0" w:color="auto"/>
        <w:left w:val="none" w:sz="0" w:space="0" w:color="auto"/>
        <w:bottom w:val="none" w:sz="0" w:space="0" w:color="auto"/>
        <w:right w:val="none" w:sz="0" w:space="0" w:color="auto"/>
      </w:divBdr>
    </w:div>
    <w:div w:id="235284538">
      <w:bodyDiv w:val="1"/>
      <w:marLeft w:val="0"/>
      <w:marRight w:val="0"/>
      <w:marTop w:val="0"/>
      <w:marBottom w:val="0"/>
      <w:divBdr>
        <w:top w:val="none" w:sz="0" w:space="0" w:color="auto"/>
        <w:left w:val="none" w:sz="0" w:space="0" w:color="auto"/>
        <w:bottom w:val="none" w:sz="0" w:space="0" w:color="auto"/>
        <w:right w:val="none" w:sz="0" w:space="0" w:color="auto"/>
      </w:divBdr>
    </w:div>
    <w:div w:id="235628459">
      <w:bodyDiv w:val="1"/>
      <w:marLeft w:val="0"/>
      <w:marRight w:val="0"/>
      <w:marTop w:val="0"/>
      <w:marBottom w:val="0"/>
      <w:divBdr>
        <w:top w:val="none" w:sz="0" w:space="0" w:color="auto"/>
        <w:left w:val="none" w:sz="0" w:space="0" w:color="auto"/>
        <w:bottom w:val="none" w:sz="0" w:space="0" w:color="auto"/>
        <w:right w:val="none" w:sz="0" w:space="0" w:color="auto"/>
      </w:divBdr>
    </w:div>
    <w:div w:id="235632997">
      <w:bodyDiv w:val="1"/>
      <w:marLeft w:val="0"/>
      <w:marRight w:val="0"/>
      <w:marTop w:val="0"/>
      <w:marBottom w:val="0"/>
      <w:divBdr>
        <w:top w:val="none" w:sz="0" w:space="0" w:color="auto"/>
        <w:left w:val="none" w:sz="0" w:space="0" w:color="auto"/>
        <w:bottom w:val="none" w:sz="0" w:space="0" w:color="auto"/>
        <w:right w:val="none" w:sz="0" w:space="0" w:color="auto"/>
      </w:divBdr>
    </w:div>
    <w:div w:id="236063514">
      <w:bodyDiv w:val="1"/>
      <w:marLeft w:val="0"/>
      <w:marRight w:val="0"/>
      <w:marTop w:val="0"/>
      <w:marBottom w:val="0"/>
      <w:divBdr>
        <w:top w:val="none" w:sz="0" w:space="0" w:color="auto"/>
        <w:left w:val="none" w:sz="0" w:space="0" w:color="auto"/>
        <w:bottom w:val="none" w:sz="0" w:space="0" w:color="auto"/>
        <w:right w:val="none" w:sz="0" w:space="0" w:color="auto"/>
      </w:divBdr>
    </w:div>
    <w:div w:id="236214605">
      <w:bodyDiv w:val="1"/>
      <w:marLeft w:val="0"/>
      <w:marRight w:val="0"/>
      <w:marTop w:val="0"/>
      <w:marBottom w:val="0"/>
      <w:divBdr>
        <w:top w:val="none" w:sz="0" w:space="0" w:color="auto"/>
        <w:left w:val="none" w:sz="0" w:space="0" w:color="auto"/>
        <w:bottom w:val="none" w:sz="0" w:space="0" w:color="auto"/>
        <w:right w:val="none" w:sz="0" w:space="0" w:color="auto"/>
      </w:divBdr>
    </w:div>
    <w:div w:id="236520996">
      <w:bodyDiv w:val="1"/>
      <w:marLeft w:val="0"/>
      <w:marRight w:val="0"/>
      <w:marTop w:val="0"/>
      <w:marBottom w:val="0"/>
      <w:divBdr>
        <w:top w:val="none" w:sz="0" w:space="0" w:color="auto"/>
        <w:left w:val="none" w:sz="0" w:space="0" w:color="auto"/>
        <w:bottom w:val="none" w:sz="0" w:space="0" w:color="auto"/>
        <w:right w:val="none" w:sz="0" w:space="0" w:color="auto"/>
      </w:divBdr>
    </w:div>
    <w:div w:id="236982828">
      <w:bodyDiv w:val="1"/>
      <w:marLeft w:val="0"/>
      <w:marRight w:val="0"/>
      <w:marTop w:val="0"/>
      <w:marBottom w:val="0"/>
      <w:divBdr>
        <w:top w:val="none" w:sz="0" w:space="0" w:color="auto"/>
        <w:left w:val="none" w:sz="0" w:space="0" w:color="auto"/>
        <w:bottom w:val="none" w:sz="0" w:space="0" w:color="auto"/>
        <w:right w:val="none" w:sz="0" w:space="0" w:color="auto"/>
      </w:divBdr>
    </w:div>
    <w:div w:id="238252928">
      <w:bodyDiv w:val="1"/>
      <w:marLeft w:val="0"/>
      <w:marRight w:val="0"/>
      <w:marTop w:val="0"/>
      <w:marBottom w:val="0"/>
      <w:divBdr>
        <w:top w:val="none" w:sz="0" w:space="0" w:color="auto"/>
        <w:left w:val="none" w:sz="0" w:space="0" w:color="auto"/>
        <w:bottom w:val="none" w:sz="0" w:space="0" w:color="auto"/>
        <w:right w:val="none" w:sz="0" w:space="0" w:color="auto"/>
      </w:divBdr>
    </w:div>
    <w:div w:id="238443143">
      <w:bodyDiv w:val="1"/>
      <w:marLeft w:val="0"/>
      <w:marRight w:val="0"/>
      <w:marTop w:val="0"/>
      <w:marBottom w:val="0"/>
      <w:divBdr>
        <w:top w:val="none" w:sz="0" w:space="0" w:color="auto"/>
        <w:left w:val="none" w:sz="0" w:space="0" w:color="auto"/>
        <w:bottom w:val="none" w:sz="0" w:space="0" w:color="auto"/>
        <w:right w:val="none" w:sz="0" w:space="0" w:color="auto"/>
      </w:divBdr>
    </w:div>
    <w:div w:id="239292569">
      <w:bodyDiv w:val="1"/>
      <w:marLeft w:val="0"/>
      <w:marRight w:val="0"/>
      <w:marTop w:val="0"/>
      <w:marBottom w:val="0"/>
      <w:divBdr>
        <w:top w:val="none" w:sz="0" w:space="0" w:color="auto"/>
        <w:left w:val="none" w:sz="0" w:space="0" w:color="auto"/>
        <w:bottom w:val="none" w:sz="0" w:space="0" w:color="auto"/>
        <w:right w:val="none" w:sz="0" w:space="0" w:color="auto"/>
      </w:divBdr>
    </w:div>
    <w:div w:id="239797857">
      <w:bodyDiv w:val="1"/>
      <w:marLeft w:val="0"/>
      <w:marRight w:val="0"/>
      <w:marTop w:val="0"/>
      <w:marBottom w:val="0"/>
      <w:divBdr>
        <w:top w:val="none" w:sz="0" w:space="0" w:color="auto"/>
        <w:left w:val="none" w:sz="0" w:space="0" w:color="auto"/>
        <w:bottom w:val="none" w:sz="0" w:space="0" w:color="auto"/>
        <w:right w:val="none" w:sz="0" w:space="0" w:color="auto"/>
      </w:divBdr>
    </w:div>
    <w:div w:id="240023905">
      <w:bodyDiv w:val="1"/>
      <w:marLeft w:val="0"/>
      <w:marRight w:val="0"/>
      <w:marTop w:val="0"/>
      <w:marBottom w:val="0"/>
      <w:divBdr>
        <w:top w:val="none" w:sz="0" w:space="0" w:color="auto"/>
        <w:left w:val="none" w:sz="0" w:space="0" w:color="auto"/>
        <w:bottom w:val="none" w:sz="0" w:space="0" w:color="auto"/>
        <w:right w:val="none" w:sz="0" w:space="0" w:color="auto"/>
      </w:divBdr>
    </w:div>
    <w:div w:id="240067201">
      <w:bodyDiv w:val="1"/>
      <w:marLeft w:val="0"/>
      <w:marRight w:val="0"/>
      <w:marTop w:val="0"/>
      <w:marBottom w:val="0"/>
      <w:divBdr>
        <w:top w:val="none" w:sz="0" w:space="0" w:color="auto"/>
        <w:left w:val="none" w:sz="0" w:space="0" w:color="auto"/>
        <w:bottom w:val="none" w:sz="0" w:space="0" w:color="auto"/>
        <w:right w:val="none" w:sz="0" w:space="0" w:color="auto"/>
      </w:divBdr>
    </w:div>
    <w:div w:id="240336171">
      <w:bodyDiv w:val="1"/>
      <w:marLeft w:val="0"/>
      <w:marRight w:val="0"/>
      <w:marTop w:val="0"/>
      <w:marBottom w:val="0"/>
      <w:divBdr>
        <w:top w:val="none" w:sz="0" w:space="0" w:color="auto"/>
        <w:left w:val="none" w:sz="0" w:space="0" w:color="auto"/>
        <w:bottom w:val="none" w:sz="0" w:space="0" w:color="auto"/>
        <w:right w:val="none" w:sz="0" w:space="0" w:color="auto"/>
      </w:divBdr>
    </w:div>
    <w:div w:id="241182801">
      <w:bodyDiv w:val="1"/>
      <w:marLeft w:val="0"/>
      <w:marRight w:val="0"/>
      <w:marTop w:val="0"/>
      <w:marBottom w:val="0"/>
      <w:divBdr>
        <w:top w:val="none" w:sz="0" w:space="0" w:color="auto"/>
        <w:left w:val="none" w:sz="0" w:space="0" w:color="auto"/>
        <w:bottom w:val="none" w:sz="0" w:space="0" w:color="auto"/>
        <w:right w:val="none" w:sz="0" w:space="0" w:color="auto"/>
      </w:divBdr>
    </w:div>
    <w:div w:id="241377367">
      <w:bodyDiv w:val="1"/>
      <w:marLeft w:val="0"/>
      <w:marRight w:val="0"/>
      <w:marTop w:val="0"/>
      <w:marBottom w:val="0"/>
      <w:divBdr>
        <w:top w:val="none" w:sz="0" w:space="0" w:color="auto"/>
        <w:left w:val="none" w:sz="0" w:space="0" w:color="auto"/>
        <w:bottom w:val="none" w:sz="0" w:space="0" w:color="auto"/>
        <w:right w:val="none" w:sz="0" w:space="0" w:color="auto"/>
      </w:divBdr>
    </w:div>
    <w:div w:id="241990894">
      <w:bodyDiv w:val="1"/>
      <w:marLeft w:val="0"/>
      <w:marRight w:val="0"/>
      <w:marTop w:val="0"/>
      <w:marBottom w:val="0"/>
      <w:divBdr>
        <w:top w:val="none" w:sz="0" w:space="0" w:color="auto"/>
        <w:left w:val="none" w:sz="0" w:space="0" w:color="auto"/>
        <w:bottom w:val="none" w:sz="0" w:space="0" w:color="auto"/>
        <w:right w:val="none" w:sz="0" w:space="0" w:color="auto"/>
      </w:divBdr>
    </w:div>
    <w:div w:id="242035953">
      <w:bodyDiv w:val="1"/>
      <w:marLeft w:val="0"/>
      <w:marRight w:val="0"/>
      <w:marTop w:val="0"/>
      <w:marBottom w:val="0"/>
      <w:divBdr>
        <w:top w:val="none" w:sz="0" w:space="0" w:color="auto"/>
        <w:left w:val="none" w:sz="0" w:space="0" w:color="auto"/>
        <w:bottom w:val="none" w:sz="0" w:space="0" w:color="auto"/>
        <w:right w:val="none" w:sz="0" w:space="0" w:color="auto"/>
      </w:divBdr>
    </w:div>
    <w:div w:id="242497759">
      <w:bodyDiv w:val="1"/>
      <w:marLeft w:val="0"/>
      <w:marRight w:val="0"/>
      <w:marTop w:val="0"/>
      <w:marBottom w:val="0"/>
      <w:divBdr>
        <w:top w:val="none" w:sz="0" w:space="0" w:color="auto"/>
        <w:left w:val="none" w:sz="0" w:space="0" w:color="auto"/>
        <w:bottom w:val="none" w:sz="0" w:space="0" w:color="auto"/>
        <w:right w:val="none" w:sz="0" w:space="0" w:color="auto"/>
      </w:divBdr>
    </w:div>
    <w:div w:id="243270504">
      <w:bodyDiv w:val="1"/>
      <w:marLeft w:val="0"/>
      <w:marRight w:val="0"/>
      <w:marTop w:val="0"/>
      <w:marBottom w:val="0"/>
      <w:divBdr>
        <w:top w:val="none" w:sz="0" w:space="0" w:color="auto"/>
        <w:left w:val="none" w:sz="0" w:space="0" w:color="auto"/>
        <w:bottom w:val="none" w:sz="0" w:space="0" w:color="auto"/>
        <w:right w:val="none" w:sz="0" w:space="0" w:color="auto"/>
      </w:divBdr>
    </w:div>
    <w:div w:id="243296672">
      <w:bodyDiv w:val="1"/>
      <w:marLeft w:val="0"/>
      <w:marRight w:val="0"/>
      <w:marTop w:val="0"/>
      <w:marBottom w:val="0"/>
      <w:divBdr>
        <w:top w:val="none" w:sz="0" w:space="0" w:color="auto"/>
        <w:left w:val="none" w:sz="0" w:space="0" w:color="auto"/>
        <w:bottom w:val="none" w:sz="0" w:space="0" w:color="auto"/>
        <w:right w:val="none" w:sz="0" w:space="0" w:color="auto"/>
      </w:divBdr>
    </w:div>
    <w:div w:id="243299299">
      <w:bodyDiv w:val="1"/>
      <w:marLeft w:val="0"/>
      <w:marRight w:val="0"/>
      <w:marTop w:val="0"/>
      <w:marBottom w:val="0"/>
      <w:divBdr>
        <w:top w:val="none" w:sz="0" w:space="0" w:color="auto"/>
        <w:left w:val="none" w:sz="0" w:space="0" w:color="auto"/>
        <w:bottom w:val="none" w:sz="0" w:space="0" w:color="auto"/>
        <w:right w:val="none" w:sz="0" w:space="0" w:color="auto"/>
      </w:divBdr>
    </w:div>
    <w:div w:id="244144609">
      <w:bodyDiv w:val="1"/>
      <w:marLeft w:val="0"/>
      <w:marRight w:val="0"/>
      <w:marTop w:val="0"/>
      <w:marBottom w:val="0"/>
      <w:divBdr>
        <w:top w:val="none" w:sz="0" w:space="0" w:color="auto"/>
        <w:left w:val="none" w:sz="0" w:space="0" w:color="auto"/>
        <w:bottom w:val="none" w:sz="0" w:space="0" w:color="auto"/>
        <w:right w:val="none" w:sz="0" w:space="0" w:color="auto"/>
      </w:divBdr>
    </w:div>
    <w:div w:id="244803961">
      <w:bodyDiv w:val="1"/>
      <w:marLeft w:val="0"/>
      <w:marRight w:val="0"/>
      <w:marTop w:val="0"/>
      <w:marBottom w:val="0"/>
      <w:divBdr>
        <w:top w:val="none" w:sz="0" w:space="0" w:color="auto"/>
        <w:left w:val="none" w:sz="0" w:space="0" w:color="auto"/>
        <w:bottom w:val="none" w:sz="0" w:space="0" w:color="auto"/>
        <w:right w:val="none" w:sz="0" w:space="0" w:color="auto"/>
      </w:divBdr>
    </w:div>
    <w:div w:id="244925713">
      <w:bodyDiv w:val="1"/>
      <w:marLeft w:val="0"/>
      <w:marRight w:val="0"/>
      <w:marTop w:val="0"/>
      <w:marBottom w:val="0"/>
      <w:divBdr>
        <w:top w:val="none" w:sz="0" w:space="0" w:color="auto"/>
        <w:left w:val="none" w:sz="0" w:space="0" w:color="auto"/>
        <w:bottom w:val="none" w:sz="0" w:space="0" w:color="auto"/>
        <w:right w:val="none" w:sz="0" w:space="0" w:color="auto"/>
      </w:divBdr>
    </w:div>
    <w:div w:id="245071271">
      <w:bodyDiv w:val="1"/>
      <w:marLeft w:val="0"/>
      <w:marRight w:val="0"/>
      <w:marTop w:val="0"/>
      <w:marBottom w:val="0"/>
      <w:divBdr>
        <w:top w:val="none" w:sz="0" w:space="0" w:color="auto"/>
        <w:left w:val="none" w:sz="0" w:space="0" w:color="auto"/>
        <w:bottom w:val="none" w:sz="0" w:space="0" w:color="auto"/>
        <w:right w:val="none" w:sz="0" w:space="0" w:color="auto"/>
      </w:divBdr>
    </w:div>
    <w:div w:id="245382639">
      <w:bodyDiv w:val="1"/>
      <w:marLeft w:val="0"/>
      <w:marRight w:val="0"/>
      <w:marTop w:val="0"/>
      <w:marBottom w:val="0"/>
      <w:divBdr>
        <w:top w:val="none" w:sz="0" w:space="0" w:color="auto"/>
        <w:left w:val="none" w:sz="0" w:space="0" w:color="auto"/>
        <w:bottom w:val="none" w:sz="0" w:space="0" w:color="auto"/>
        <w:right w:val="none" w:sz="0" w:space="0" w:color="auto"/>
      </w:divBdr>
    </w:div>
    <w:div w:id="245574997">
      <w:bodyDiv w:val="1"/>
      <w:marLeft w:val="0"/>
      <w:marRight w:val="0"/>
      <w:marTop w:val="0"/>
      <w:marBottom w:val="0"/>
      <w:divBdr>
        <w:top w:val="none" w:sz="0" w:space="0" w:color="auto"/>
        <w:left w:val="none" w:sz="0" w:space="0" w:color="auto"/>
        <w:bottom w:val="none" w:sz="0" w:space="0" w:color="auto"/>
        <w:right w:val="none" w:sz="0" w:space="0" w:color="auto"/>
      </w:divBdr>
    </w:div>
    <w:div w:id="245654705">
      <w:bodyDiv w:val="1"/>
      <w:marLeft w:val="0"/>
      <w:marRight w:val="0"/>
      <w:marTop w:val="0"/>
      <w:marBottom w:val="0"/>
      <w:divBdr>
        <w:top w:val="none" w:sz="0" w:space="0" w:color="auto"/>
        <w:left w:val="none" w:sz="0" w:space="0" w:color="auto"/>
        <w:bottom w:val="none" w:sz="0" w:space="0" w:color="auto"/>
        <w:right w:val="none" w:sz="0" w:space="0" w:color="auto"/>
      </w:divBdr>
    </w:div>
    <w:div w:id="245959599">
      <w:bodyDiv w:val="1"/>
      <w:marLeft w:val="0"/>
      <w:marRight w:val="0"/>
      <w:marTop w:val="0"/>
      <w:marBottom w:val="0"/>
      <w:divBdr>
        <w:top w:val="none" w:sz="0" w:space="0" w:color="auto"/>
        <w:left w:val="none" w:sz="0" w:space="0" w:color="auto"/>
        <w:bottom w:val="none" w:sz="0" w:space="0" w:color="auto"/>
        <w:right w:val="none" w:sz="0" w:space="0" w:color="auto"/>
      </w:divBdr>
    </w:div>
    <w:div w:id="246111873">
      <w:bodyDiv w:val="1"/>
      <w:marLeft w:val="0"/>
      <w:marRight w:val="0"/>
      <w:marTop w:val="0"/>
      <w:marBottom w:val="0"/>
      <w:divBdr>
        <w:top w:val="none" w:sz="0" w:space="0" w:color="auto"/>
        <w:left w:val="none" w:sz="0" w:space="0" w:color="auto"/>
        <w:bottom w:val="none" w:sz="0" w:space="0" w:color="auto"/>
        <w:right w:val="none" w:sz="0" w:space="0" w:color="auto"/>
      </w:divBdr>
    </w:div>
    <w:div w:id="246421400">
      <w:bodyDiv w:val="1"/>
      <w:marLeft w:val="0"/>
      <w:marRight w:val="0"/>
      <w:marTop w:val="0"/>
      <w:marBottom w:val="0"/>
      <w:divBdr>
        <w:top w:val="none" w:sz="0" w:space="0" w:color="auto"/>
        <w:left w:val="none" w:sz="0" w:space="0" w:color="auto"/>
        <w:bottom w:val="none" w:sz="0" w:space="0" w:color="auto"/>
        <w:right w:val="none" w:sz="0" w:space="0" w:color="auto"/>
      </w:divBdr>
    </w:div>
    <w:div w:id="247010074">
      <w:bodyDiv w:val="1"/>
      <w:marLeft w:val="0"/>
      <w:marRight w:val="0"/>
      <w:marTop w:val="0"/>
      <w:marBottom w:val="0"/>
      <w:divBdr>
        <w:top w:val="none" w:sz="0" w:space="0" w:color="auto"/>
        <w:left w:val="none" w:sz="0" w:space="0" w:color="auto"/>
        <w:bottom w:val="none" w:sz="0" w:space="0" w:color="auto"/>
        <w:right w:val="none" w:sz="0" w:space="0" w:color="auto"/>
      </w:divBdr>
    </w:div>
    <w:div w:id="247085544">
      <w:bodyDiv w:val="1"/>
      <w:marLeft w:val="0"/>
      <w:marRight w:val="0"/>
      <w:marTop w:val="0"/>
      <w:marBottom w:val="0"/>
      <w:divBdr>
        <w:top w:val="none" w:sz="0" w:space="0" w:color="auto"/>
        <w:left w:val="none" w:sz="0" w:space="0" w:color="auto"/>
        <w:bottom w:val="none" w:sz="0" w:space="0" w:color="auto"/>
        <w:right w:val="none" w:sz="0" w:space="0" w:color="auto"/>
      </w:divBdr>
    </w:div>
    <w:div w:id="247157378">
      <w:bodyDiv w:val="1"/>
      <w:marLeft w:val="0"/>
      <w:marRight w:val="0"/>
      <w:marTop w:val="0"/>
      <w:marBottom w:val="0"/>
      <w:divBdr>
        <w:top w:val="none" w:sz="0" w:space="0" w:color="auto"/>
        <w:left w:val="none" w:sz="0" w:space="0" w:color="auto"/>
        <w:bottom w:val="none" w:sz="0" w:space="0" w:color="auto"/>
        <w:right w:val="none" w:sz="0" w:space="0" w:color="auto"/>
      </w:divBdr>
    </w:div>
    <w:div w:id="247345253">
      <w:bodyDiv w:val="1"/>
      <w:marLeft w:val="0"/>
      <w:marRight w:val="0"/>
      <w:marTop w:val="0"/>
      <w:marBottom w:val="0"/>
      <w:divBdr>
        <w:top w:val="none" w:sz="0" w:space="0" w:color="auto"/>
        <w:left w:val="none" w:sz="0" w:space="0" w:color="auto"/>
        <w:bottom w:val="none" w:sz="0" w:space="0" w:color="auto"/>
        <w:right w:val="none" w:sz="0" w:space="0" w:color="auto"/>
      </w:divBdr>
    </w:div>
    <w:div w:id="247930759">
      <w:bodyDiv w:val="1"/>
      <w:marLeft w:val="0"/>
      <w:marRight w:val="0"/>
      <w:marTop w:val="0"/>
      <w:marBottom w:val="0"/>
      <w:divBdr>
        <w:top w:val="none" w:sz="0" w:space="0" w:color="auto"/>
        <w:left w:val="none" w:sz="0" w:space="0" w:color="auto"/>
        <w:bottom w:val="none" w:sz="0" w:space="0" w:color="auto"/>
        <w:right w:val="none" w:sz="0" w:space="0" w:color="auto"/>
      </w:divBdr>
    </w:div>
    <w:div w:id="248195876">
      <w:bodyDiv w:val="1"/>
      <w:marLeft w:val="0"/>
      <w:marRight w:val="0"/>
      <w:marTop w:val="0"/>
      <w:marBottom w:val="0"/>
      <w:divBdr>
        <w:top w:val="none" w:sz="0" w:space="0" w:color="auto"/>
        <w:left w:val="none" w:sz="0" w:space="0" w:color="auto"/>
        <w:bottom w:val="none" w:sz="0" w:space="0" w:color="auto"/>
        <w:right w:val="none" w:sz="0" w:space="0" w:color="auto"/>
      </w:divBdr>
    </w:div>
    <w:div w:id="248320828">
      <w:bodyDiv w:val="1"/>
      <w:marLeft w:val="0"/>
      <w:marRight w:val="0"/>
      <w:marTop w:val="0"/>
      <w:marBottom w:val="0"/>
      <w:divBdr>
        <w:top w:val="none" w:sz="0" w:space="0" w:color="auto"/>
        <w:left w:val="none" w:sz="0" w:space="0" w:color="auto"/>
        <w:bottom w:val="none" w:sz="0" w:space="0" w:color="auto"/>
        <w:right w:val="none" w:sz="0" w:space="0" w:color="auto"/>
      </w:divBdr>
    </w:div>
    <w:div w:id="248463748">
      <w:bodyDiv w:val="1"/>
      <w:marLeft w:val="0"/>
      <w:marRight w:val="0"/>
      <w:marTop w:val="0"/>
      <w:marBottom w:val="0"/>
      <w:divBdr>
        <w:top w:val="none" w:sz="0" w:space="0" w:color="auto"/>
        <w:left w:val="none" w:sz="0" w:space="0" w:color="auto"/>
        <w:bottom w:val="none" w:sz="0" w:space="0" w:color="auto"/>
        <w:right w:val="none" w:sz="0" w:space="0" w:color="auto"/>
      </w:divBdr>
    </w:div>
    <w:div w:id="248543416">
      <w:bodyDiv w:val="1"/>
      <w:marLeft w:val="0"/>
      <w:marRight w:val="0"/>
      <w:marTop w:val="0"/>
      <w:marBottom w:val="0"/>
      <w:divBdr>
        <w:top w:val="none" w:sz="0" w:space="0" w:color="auto"/>
        <w:left w:val="none" w:sz="0" w:space="0" w:color="auto"/>
        <w:bottom w:val="none" w:sz="0" w:space="0" w:color="auto"/>
        <w:right w:val="none" w:sz="0" w:space="0" w:color="auto"/>
      </w:divBdr>
    </w:div>
    <w:div w:id="248658833">
      <w:bodyDiv w:val="1"/>
      <w:marLeft w:val="0"/>
      <w:marRight w:val="0"/>
      <w:marTop w:val="0"/>
      <w:marBottom w:val="0"/>
      <w:divBdr>
        <w:top w:val="none" w:sz="0" w:space="0" w:color="auto"/>
        <w:left w:val="none" w:sz="0" w:space="0" w:color="auto"/>
        <w:bottom w:val="none" w:sz="0" w:space="0" w:color="auto"/>
        <w:right w:val="none" w:sz="0" w:space="0" w:color="auto"/>
      </w:divBdr>
    </w:div>
    <w:div w:id="249392631">
      <w:bodyDiv w:val="1"/>
      <w:marLeft w:val="0"/>
      <w:marRight w:val="0"/>
      <w:marTop w:val="0"/>
      <w:marBottom w:val="0"/>
      <w:divBdr>
        <w:top w:val="none" w:sz="0" w:space="0" w:color="auto"/>
        <w:left w:val="none" w:sz="0" w:space="0" w:color="auto"/>
        <w:bottom w:val="none" w:sz="0" w:space="0" w:color="auto"/>
        <w:right w:val="none" w:sz="0" w:space="0" w:color="auto"/>
      </w:divBdr>
    </w:div>
    <w:div w:id="250161899">
      <w:bodyDiv w:val="1"/>
      <w:marLeft w:val="0"/>
      <w:marRight w:val="0"/>
      <w:marTop w:val="0"/>
      <w:marBottom w:val="0"/>
      <w:divBdr>
        <w:top w:val="none" w:sz="0" w:space="0" w:color="auto"/>
        <w:left w:val="none" w:sz="0" w:space="0" w:color="auto"/>
        <w:bottom w:val="none" w:sz="0" w:space="0" w:color="auto"/>
        <w:right w:val="none" w:sz="0" w:space="0" w:color="auto"/>
      </w:divBdr>
    </w:div>
    <w:div w:id="250554452">
      <w:bodyDiv w:val="1"/>
      <w:marLeft w:val="0"/>
      <w:marRight w:val="0"/>
      <w:marTop w:val="0"/>
      <w:marBottom w:val="0"/>
      <w:divBdr>
        <w:top w:val="none" w:sz="0" w:space="0" w:color="auto"/>
        <w:left w:val="none" w:sz="0" w:space="0" w:color="auto"/>
        <w:bottom w:val="none" w:sz="0" w:space="0" w:color="auto"/>
        <w:right w:val="none" w:sz="0" w:space="0" w:color="auto"/>
      </w:divBdr>
    </w:div>
    <w:div w:id="251207728">
      <w:bodyDiv w:val="1"/>
      <w:marLeft w:val="0"/>
      <w:marRight w:val="0"/>
      <w:marTop w:val="0"/>
      <w:marBottom w:val="0"/>
      <w:divBdr>
        <w:top w:val="none" w:sz="0" w:space="0" w:color="auto"/>
        <w:left w:val="none" w:sz="0" w:space="0" w:color="auto"/>
        <w:bottom w:val="none" w:sz="0" w:space="0" w:color="auto"/>
        <w:right w:val="none" w:sz="0" w:space="0" w:color="auto"/>
      </w:divBdr>
    </w:div>
    <w:div w:id="251672258">
      <w:bodyDiv w:val="1"/>
      <w:marLeft w:val="0"/>
      <w:marRight w:val="0"/>
      <w:marTop w:val="0"/>
      <w:marBottom w:val="0"/>
      <w:divBdr>
        <w:top w:val="none" w:sz="0" w:space="0" w:color="auto"/>
        <w:left w:val="none" w:sz="0" w:space="0" w:color="auto"/>
        <w:bottom w:val="none" w:sz="0" w:space="0" w:color="auto"/>
        <w:right w:val="none" w:sz="0" w:space="0" w:color="auto"/>
      </w:divBdr>
    </w:div>
    <w:div w:id="251672320">
      <w:bodyDiv w:val="1"/>
      <w:marLeft w:val="0"/>
      <w:marRight w:val="0"/>
      <w:marTop w:val="0"/>
      <w:marBottom w:val="0"/>
      <w:divBdr>
        <w:top w:val="none" w:sz="0" w:space="0" w:color="auto"/>
        <w:left w:val="none" w:sz="0" w:space="0" w:color="auto"/>
        <w:bottom w:val="none" w:sz="0" w:space="0" w:color="auto"/>
        <w:right w:val="none" w:sz="0" w:space="0" w:color="auto"/>
      </w:divBdr>
    </w:div>
    <w:div w:id="252016758">
      <w:bodyDiv w:val="1"/>
      <w:marLeft w:val="0"/>
      <w:marRight w:val="0"/>
      <w:marTop w:val="0"/>
      <w:marBottom w:val="0"/>
      <w:divBdr>
        <w:top w:val="none" w:sz="0" w:space="0" w:color="auto"/>
        <w:left w:val="none" w:sz="0" w:space="0" w:color="auto"/>
        <w:bottom w:val="none" w:sz="0" w:space="0" w:color="auto"/>
        <w:right w:val="none" w:sz="0" w:space="0" w:color="auto"/>
      </w:divBdr>
    </w:div>
    <w:div w:id="252128082">
      <w:bodyDiv w:val="1"/>
      <w:marLeft w:val="0"/>
      <w:marRight w:val="0"/>
      <w:marTop w:val="0"/>
      <w:marBottom w:val="0"/>
      <w:divBdr>
        <w:top w:val="none" w:sz="0" w:space="0" w:color="auto"/>
        <w:left w:val="none" w:sz="0" w:space="0" w:color="auto"/>
        <w:bottom w:val="none" w:sz="0" w:space="0" w:color="auto"/>
        <w:right w:val="none" w:sz="0" w:space="0" w:color="auto"/>
      </w:divBdr>
    </w:div>
    <w:div w:id="252445629">
      <w:bodyDiv w:val="1"/>
      <w:marLeft w:val="0"/>
      <w:marRight w:val="0"/>
      <w:marTop w:val="0"/>
      <w:marBottom w:val="0"/>
      <w:divBdr>
        <w:top w:val="none" w:sz="0" w:space="0" w:color="auto"/>
        <w:left w:val="none" w:sz="0" w:space="0" w:color="auto"/>
        <w:bottom w:val="none" w:sz="0" w:space="0" w:color="auto"/>
        <w:right w:val="none" w:sz="0" w:space="0" w:color="auto"/>
      </w:divBdr>
    </w:div>
    <w:div w:id="253393545">
      <w:bodyDiv w:val="1"/>
      <w:marLeft w:val="0"/>
      <w:marRight w:val="0"/>
      <w:marTop w:val="0"/>
      <w:marBottom w:val="0"/>
      <w:divBdr>
        <w:top w:val="none" w:sz="0" w:space="0" w:color="auto"/>
        <w:left w:val="none" w:sz="0" w:space="0" w:color="auto"/>
        <w:bottom w:val="none" w:sz="0" w:space="0" w:color="auto"/>
        <w:right w:val="none" w:sz="0" w:space="0" w:color="auto"/>
      </w:divBdr>
    </w:div>
    <w:div w:id="253518916">
      <w:bodyDiv w:val="1"/>
      <w:marLeft w:val="0"/>
      <w:marRight w:val="0"/>
      <w:marTop w:val="0"/>
      <w:marBottom w:val="0"/>
      <w:divBdr>
        <w:top w:val="none" w:sz="0" w:space="0" w:color="auto"/>
        <w:left w:val="none" w:sz="0" w:space="0" w:color="auto"/>
        <w:bottom w:val="none" w:sz="0" w:space="0" w:color="auto"/>
        <w:right w:val="none" w:sz="0" w:space="0" w:color="auto"/>
      </w:divBdr>
    </w:div>
    <w:div w:id="254824947">
      <w:bodyDiv w:val="1"/>
      <w:marLeft w:val="0"/>
      <w:marRight w:val="0"/>
      <w:marTop w:val="0"/>
      <w:marBottom w:val="0"/>
      <w:divBdr>
        <w:top w:val="none" w:sz="0" w:space="0" w:color="auto"/>
        <w:left w:val="none" w:sz="0" w:space="0" w:color="auto"/>
        <w:bottom w:val="none" w:sz="0" w:space="0" w:color="auto"/>
        <w:right w:val="none" w:sz="0" w:space="0" w:color="auto"/>
      </w:divBdr>
    </w:div>
    <w:div w:id="254896978">
      <w:bodyDiv w:val="1"/>
      <w:marLeft w:val="0"/>
      <w:marRight w:val="0"/>
      <w:marTop w:val="0"/>
      <w:marBottom w:val="0"/>
      <w:divBdr>
        <w:top w:val="none" w:sz="0" w:space="0" w:color="auto"/>
        <w:left w:val="none" w:sz="0" w:space="0" w:color="auto"/>
        <w:bottom w:val="none" w:sz="0" w:space="0" w:color="auto"/>
        <w:right w:val="none" w:sz="0" w:space="0" w:color="auto"/>
      </w:divBdr>
    </w:div>
    <w:div w:id="254942964">
      <w:bodyDiv w:val="1"/>
      <w:marLeft w:val="0"/>
      <w:marRight w:val="0"/>
      <w:marTop w:val="0"/>
      <w:marBottom w:val="0"/>
      <w:divBdr>
        <w:top w:val="none" w:sz="0" w:space="0" w:color="auto"/>
        <w:left w:val="none" w:sz="0" w:space="0" w:color="auto"/>
        <w:bottom w:val="none" w:sz="0" w:space="0" w:color="auto"/>
        <w:right w:val="none" w:sz="0" w:space="0" w:color="auto"/>
      </w:divBdr>
    </w:div>
    <w:div w:id="255406286">
      <w:bodyDiv w:val="1"/>
      <w:marLeft w:val="0"/>
      <w:marRight w:val="0"/>
      <w:marTop w:val="0"/>
      <w:marBottom w:val="0"/>
      <w:divBdr>
        <w:top w:val="none" w:sz="0" w:space="0" w:color="auto"/>
        <w:left w:val="none" w:sz="0" w:space="0" w:color="auto"/>
        <w:bottom w:val="none" w:sz="0" w:space="0" w:color="auto"/>
        <w:right w:val="none" w:sz="0" w:space="0" w:color="auto"/>
      </w:divBdr>
    </w:div>
    <w:div w:id="255988963">
      <w:bodyDiv w:val="1"/>
      <w:marLeft w:val="0"/>
      <w:marRight w:val="0"/>
      <w:marTop w:val="0"/>
      <w:marBottom w:val="0"/>
      <w:divBdr>
        <w:top w:val="none" w:sz="0" w:space="0" w:color="auto"/>
        <w:left w:val="none" w:sz="0" w:space="0" w:color="auto"/>
        <w:bottom w:val="none" w:sz="0" w:space="0" w:color="auto"/>
        <w:right w:val="none" w:sz="0" w:space="0" w:color="auto"/>
      </w:divBdr>
    </w:div>
    <w:div w:id="257297089">
      <w:bodyDiv w:val="1"/>
      <w:marLeft w:val="0"/>
      <w:marRight w:val="0"/>
      <w:marTop w:val="0"/>
      <w:marBottom w:val="0"/>
      <w:divBdr>
        <w:top w:val="none" w:sz="0" w:space="0" w:color="auto"/>
        <w:left w:val="none" w:sz="0" w:space="0" w:color="auto"/>
        <w:bottom w:val="none" w:sz="0" w:space="0" w:color="auto"/>
        <w:right w:val="none" w:sz="0" w:space="0" w:color="auto"/>
      </w:divBdr>
    </w:div>
    <w:div w:id="257638462">
      <w:bodyDiv w:val="1"/>
      <w:marLeft w:val="0"/>
      <w:marRight w:val="0"/>
      <w:marTop w:val="0"/>
      <w:marBottom w:val="0"/>
      <w:divBdr>
        <w:top w:val="none" w:sz="0" w:space="0" w:color="auto"/>
        <w:left w:val="none" w:sz="0" w:space="0" w:color="auto"/>
        <w:bottom w:val="none" w:sz="0" w:space="0" w:color="auto"/>
        <w:right w:val="none" w:sz="0" w:space="0" w:color="auto"/>
      </w:divBdr>
    </w:div>
    <w:div w:id="257910715">
      <w:bodyDiv w:val="1"/>
      <w:marLeft w:val="0"/>
      <w:marRight w:val="0"/>
      <w:marTop w:val="0"/>
      <w:marBottom w:val="0"/>
      <w:divBdr>
        <w:top w:val="none" w:sz="0" w:space="0" w:color="auto"/>
        <w:left w:val="none" w:sz="0" w:space="0" w:color="auto"/>
        <w:bottom w:val="none" w:sz="0" w:space="0" w:color="auto"/>
        <w:right w:val="none" w:sz="0" w:space="0" w:color="auto"/>
      </w:divBdr>
    </w:div>
    <w:div w:id="258300730">
      <w:bodyDiv w:val="1"/>
      <w:marLeft w:val="0"/>
      <w:marRight w:val="0"/>
      <w:marTop w:val="0"/>
      <w:marBottom w:val="0"/>
      <w:divBdr>
        <w:top w:val="none" w:sz="0" w:space="0" w:color="auto"/>
        <w:left w:val="none" w:sz="0" w:space="0" w:color="auto"/>
        <w:bottom w:val="none" w:sz="0" w:space="0" w:color="auto"/>
        <w:right w:val="none" w:sz="0" w:space="0" w:color="auto"/>
      </w:divBdr>
    </w:div>
    <w:div w:id="259608265">
      <w:bodyDiv w:val="1"/>
      <w:marLeft w:val="0"/>
      <w:marRight w:val="0"/>
      <w:marTop w:val="0"/>
      <w:marBottom w:val="0"/>
      <w:divBdr>
        <w:top w:val="none" w:sz="0" w:space="0" w:color="auto"/>
        <w:left w:val="none" w:sz="0" w:space="0" w:color="auto"/>
        <w:bottom w:val="none" w:sz="0" w:space="0" w:color="auto"/>
        <w:right w:val="none" w:sz="0" w:space="0" w:color="auto"/>
      </w:divBdr>
    </w:div>
    <w:div w:id="259677788">
      <w:bodyDiv w:val="1"/>
      <w:marLeft w:val="0"/>
      <w:marRight w:val="0"/>
      <w:marTop w:val="0"/>
      <w:marBottom w:val="0"/>
      <w:divBdr>
        <w:top w:val="none" w:sz="0" w:space="0" w:color="auto"/>
        <w:left w:val="none" w:sz="0" w:space="0" w:color="auto"/>
        <w:bottom w:val="none" w:sz="0" w:space="0" w:color="auto"/>
        <w:right w:val="none" w:sz="0" w:space="0" w:color="auto"/>
      </w:divBdr>
    </w:div>
    <w:div w:id="259875392">
      <w:bodyDiv w:val="1"/>
      <w:marLeft w:val="0"/>
      <w:marRight w:val="0"/>
      <w:marTop w:val="0"/>
      <w:marBottom w:val="0"/>
      <w:divBdr>
        <w:top w:val="none" w:sz="0" w:space="0" w:color="auto"/>
        <w:left w:val="none" w:sz="0" w:space="0" w:color="auto"/>
        <w:bottom w:val="none" w:sz="0" w:space="0" w:color="auto"/>
        <w:right w:val="none" w:sz="0" w:space="0" w:color="auto"/>
      </w:divBdr>
    </w:div>
    <w:div w:id="260650713">
      <w:bodyDiv w:val="1"/>
      <w:marLeft w:val="0"/>
      <w:marRight w:val="0"/>
      <w:marTop w:val="0"/>
      <w:marBottom w:val="0"/>
      <w:divBdr>
        <w:top w:val="none" w:sz="0" w:space="0" w:color="auto"/>
        <w:left w:val="none" w:sz="0" w:space="0" w:color="auto"/>
        <w:bottom w:val="none" w:sz="0" w:space="0" w:color="auto"/>
        <w:right w:val="none" w:sz="0" w:space="0" w:color="auto"/>
      </w:divBdr>
    </w:div>
    <w:div w:id="260795449">
      <w:bodyDiv w:val="1"/>
      <w:marLeft w:val="0"/>
      <w:marRight w:val="0"/>
      <w:marTop w:val="0"/>
      <w:marBottom w:val="0"/>
      <w:divBdr>
        <w:top w:val="none" w:sz="0" w:space="0" w:color="auto"/>
        <w:left w:val="none" w:sz="0" w:space="0" w:color="auto"/>
        <w:bottom w:val="none" w:sz="0" w:space="0" w:color="auto"/>
        <w:right w:val="none" w:sz="0" w:space="0" w:color="auto"/>
      </w:divBdr>
    </w:div>
    <w:div w:id="260992634">
      <w:bodyDiv w:val="1"/>
      <w:marLeft w:val="0"/>
      <w:marRight w:val="0"/>
      <w:marTop w:val="0"/>
      <w:marBottom w:val="0"/>
      <w:divBdr>
        <w:top w:val="none" w:sz="0" w:space="0" w:color="auto"/>
        <w:left w:val="none" w:sz="0" w:space="0" w:color="auto"/>
        <w:bottom w:val="none" w:sz="0" w:space="0" w:color="auto"/>
        <w:right w:val="none" w:sz="0" w:space="0" w:color="auto"/>
      </w:divBdr>
    </w:div>
    <w:div w:id="261185458">
      <w:bodyDiv w:val="1"/>
      <w:marLeft w:val="0"/>
      <w:marRight w:val="0"/>
      <w:marTop w:val="0"/>
      <w:marBottom w:val="0"/>
      <w:divBdr>
        <w:top w:val="none" w:sz="0" w:space="0" w:color="auto"/>
        <w:left w:val="none" w:sz="0" w:space="0" w:color="auto"/>
        <w:bottom w:val="none" w:sz="0" w:space="0" w:color="auto"/>
        <w:right w:val="none" w:sz="0" w:space="0" w:color="auto"/>
      </w:divBdr>
    </w:div>
    <w:div w:id="261228448">
      <w:bodyDiv w:val="1"/>
      <w:marLeft w:val="0"/>
      <w:marRight w:val="0"/>
      <w:marTop w:val="0"/>
      <w:marBottom w:val="0"/>
      <w:divBdr>
        <w:top w:val="none" w:sz="0" w:space="0" w:color="auto"/>
        <w:left w:val="none" w:sz="0" w:space="0" w:color="auto"/>
        <w:bottom w:val="none" w:sz="0" w:space="0" w:color="auto"/>
        <w:right w:val="none" w:sz="0" w:space="0" w:color="auto"/>
      </w:divBdr>
    </w:div>
    <w:div w:id="261495099">
      <w:bodyDiv w:val="1"/>
      <w:marLeft w:val="0"/>
      <w:marRight w:val="0"/>
      <w:marTop w:val="0"/>
      <w:marBottom w:val="0"/>
      <w:divBdr>
        <w:top w:val="none" w:sz="0" w:space="0" w:color="auto"/>
        <w:left w:val="none" w:sz="0" w:space="0" w:color="auto"/>
        <w:bottom w:val="none" w:sz="0" w:space="0" w:color="auto"/>
        <w:right w:val="none" w:sz="0" w:space="0" w:color="auto"/>
      </w:divBdr>
    </w:div>
    <w:div w:id="261576989">
      <w:bodyDiv w:val="1"/>
      <w:marLeft w:val="0"/>
      <w:marRight w:val="0"/>
      <w:marTop w:val="0"/>
      <w:marBottom w:val="0"/>
      <w:divBdr>
        <w:top w:val="none" w:sz="0" w:space="0" w:color="auto"/>
        <w:left w:val="none" w:sz="0" w:space="0" w:color="auto"/>
        <w:bottom w:val="none" w:sz="0" w:space="0" w:color="auto"/>
        <w:right w:val="none" w:sz="0" w:space="0" w:color="auto"/>
      </w:divBdr>
    </w:div>
    <w:div w:id="262884768">
      <w:bodyDiv w:val="1"/>
      <w:marLeft w:val="0"/>
      <w:marRight w:val="0"/>
      <w:marTop w:val="0"/>
      <w:marBottom w:val="0"/>
      <w:divBdr>
        <w:top w:val="none" w:sz="0" w:space="0" w:color="auto"/>
        <w:left w:val="none" w:sz="0" w:space="0" w:color="auto"/>
        <w:bottom w:val="none" w:sz="0" w:space="0" w:color="auto"/>
        <w:right w:val="none" w:sz="0" w:space="0" w:color="auto"/>
      </w:divBdr>
    </w:div>
    <w:div w:id="263028715">
      <w:bodyDiv w:val="1"/>
      <w:marLeft w:val="0"/>
      <w:marRight w:val="0"/>
      <w:marTop w:val="0"/>
      <w:marBottom w:val="0"/>
      <w:divBdr>
        <w:top w:val="none" w:sz="0" w:space="0" w:color="auto"/>
        <w:left w:val="none" w:sz="0" w:space="0" w:color="auto"/>
        <w:bottom w:val="none" w:sz="0" w:space="0" w:color="auto"/>
        <w:right w:val="none" w:sz="0" w:space="0" w:color="auto"/>
      </w:divBdr>
    </w:div>
    <w:div w:id="263274303">
      <w:bodyDiv w:val="1"/>
      <w:marLeft w:val="0"/>
      <w:marRight w:val="0"/>
      <w:marTop w:val="0"/>
      <w:marBottom w:val="0"/>
      <w:divBdr>
        <w:top w:val="none" w:sz="0" w:space="0" w:color="auto"/>
        <w:left w:val="none" w:sz="0" w:space="0" w:color="auto"/>
        <w:bottom w:val="none" w:sz="0" w:space="0" w:color="auto"/>
        <w:right w:val="none" w:sz="0" w:space="0" w:color="auto"/>
      </w:divBdr>
    </w:div>
    <w:div w:id="263655490">
      <w:bodyDiv w:val="1"/>
      <w:marLeft w:val="0"/>
      <w:marRight w:val="0"/>
      <w:marTop w:val="0"/>
      <w:marBottom w:val="0"/>
      <w:divBdr>
        <w:top w:val="none" w:sz="0" w:space="0" w:color="auto"/>
        <w:left w:val="none" w:sz="0" w:space="0" w:color="auto"/>
        <w:bottom w:val="none" w:sz="0" w:space="0" w:color="auto"/>
        <w:right w:val="none" w:sz="0" w:space="0" w:color="auto"/>
      </w:divBdr>
    </w:div>
    <w:div w:id="265038517">
      <w:bodyDiv w:val="1"/>
      <w:marLeft w:val="0"/>
      <w:marRight w:val="0"/>
      <w:marTop w:val="0"/>
      <w:marBottom w:val="0"/>
      <w:divBdr>
        <w:top w:val="none" w:sz="0" w:space="0" w:color="auto"/>
        <w:left w:val="none" w:sz="0" w:space="0" w:color="auto"/>
        <w:bottom w:val="none" w:sz="0" w:space="0" w:color="auto"/>
        <w:right w:val="none" w:sz="0" w:space="0" w:color="auto"/>
      </w:divBdr>
    </w:div>
    <w:div w:id="265502304">
      <w:bodyDiv w:val="1"/>
      <w:marLeft w:val="0"/>
      <w:marRight w:val="0"/>
      <w:marTop w:val="0"/>
      <w:marBottom w:val="0"/>
      <w:divBdr>
        <w:top w:val="none" w:sz="0" w:space="0" w:color="auto"/>
        <w:left w:val="none" w:sz="0" w:space="0" w:color="auto"/>
        <w:bottom w:val="none" w:sz="0" w:space="0" w:color="auto"/>
        <w:right w:val="none" w:sz="0" w:space="0" w:color="auto"/>
      </w:divBdr>
    </w:div>
    <w:div w:id="265574500">
      <w:bodyDiv w:val="1"/>
      <w:marLeft w:val="0"/>
      <w:marRight w:val="0"/>
      <w:marTop w:val="0"/>
      <w:marBottom w:val="0"/>
      <w:divBdr>
        <w:top w:val="none" w:sz="0" w:space="0" w:color="auto"/>
        <w:left w:val="none" w:sz="0" w:space="0" w:color="auto"/>
        <w:bottom w:val="none" w:sz="0" w:space="0" w:color="auto"/>
        <w:right w:val="none" w:sz="0" w:space="0" w:color="auto"/>
      </w:divBdr>
    </w:div>
    <w:div w:id="265576167">
      <w:bodyDiv w:val="1"/>
      <w:marLeft w:val="0"/>
      <w:marRight w:val="0"/>
      <w:marTop w:val="0"/>
      <w:marBottom w:val="0"/>
      <w:divBdr>
        <w:top w:val="none" w:sz="0" w:space="0" w:color="auto"/>
        <w:left w:val="none" w:sz="0" w:space="0" w:color="auto"/>
        <w:bottom w:val="none" w:sz="0" w:space="0" w:color="auto"/>
        <w:right w:val="none" w:sz="0" w:space="0" w:color="auto"/>
      </w:divBdr>
    </w:div>
    <w:div w:id="266159628">
      <w:bodyDiv w:val="1"/>
      <w:marLeft w:val="0"/>
      <w:marRight w:val="0"/>
      <w:marTop w:val="0"/>
      <w:marBottom w:val="0"/>
      <w:divBdr>
        <w:top w:val="none" w:sz="0" w:space="0" w:color="auto"/>
        <w:left w:val="none" w:sz="0" w:space="0" w:color="auto"/>
        <w:bottom w:val="none" w:sz="0" w:space="0" w:color="auto"/>
        <w:right w:val="none" w:sz="0" w:space="0" w:color="auto"/>
      </w:divBdr>
    </w:div>
    <w:div w:id="266693309">
      <w:bodyDiv w:val="1"/>
      <w:marLeft w:val="0"/>
      <w:marRight w:val="0"/>
      <w:marTop w:val="0"/>
      <w:marBottom w:val="0"/>
      <w:divBdr>
        <w:top w:val="none" w:sz="0" w:space="0" w:color="auto"/>
        <w:left w:val="none" w:sz="0" w:space="0" w:color="auto"/>
        <w:bottom w:val="none" w:sz="0" w:space="0" w:color="auto"/>
        <w:right w:val="none" w:sz="0" w:space="0" w:color="auto"/>
      </w:divBdr>
    </w:div>
    <w:div w:id="268319399">
      <w:bodyDiv w:val="1"/>
      <w:marLeft w:val="0"/>
      <w:marRight w:val="0"/>
      <w:marTop w:val="0"/>
      <w:marBottom w:val="0"/>
      <w:divBdr>
        <w:top w:val="none" w:sz="0" w:space="0" w:color="auto"/>
        <w:left w:val="none" w:sz="0" w:space="0" w:color="auto"/>
        <w:bottom w:val="none" w:sz="0" w:space="0" w:color="auto"/>
        <w:right w:val="none" w:sz="0" w:space="0" w:color="auto"/>
      </w:divBdr>
    </w:div>
    <w:div w:id="268515261">
      <w:bodyDiv w:val="1"/>
      <w:marLeft w:val="0"/>
      <w:marRight w:val="0"/>
      <w:marTop w:val="0"/>
      <w:marBottom w:val="0"/>
      <w:divBdr>
        <w:top w:val="none" w:sz="0" w:space="0" w:color="auto"/>
        <w:left w:val="none" w:sz="0" w:space="0" w:color="auto"/>
        <w:bottom w:val="none" w:sz="0" w:space="0" w:color="auto"/>
        <w:right w:val="none" w:sz="0" w:space="0" w:color="auto"/>
      </w:divBdr>
    </w:div>
    <w:div w:id="269507565">
      <w:bodyDiv w:val="1"/>
      <w:marLeft w:val="0"/>
      <w:marRight w:val="0"/>
      <w:marTop w:val="0"/>
      <w:marBottom w:val="0"/>
      <w:divBdr>
        <w:top w:val="none" w:sz="0" w:space="0" w:color="auto"/>
        <w:left w:val="none" w:sz="0" w:space="0" w:color="auto"/>
        <w:bottom w:val="none" w:sz="0" w:space="0" w:color="auto"/>
        <w:right w:val="none" w:sz="0" w:space="0" w:color="auto"/>
      </w:divBdr>
    </w:div>
    <w:div w:id="269893728">
      <w:bodyDiv w:val="1"/>
      <w:marLeft w:val="0"/>
      <w:marRight w:val="0"/>
      <w:marTop w:val="0"/>
      <w:marBottom w:val="0"/>
      <w:divBdr>
        <w:top w:val="none" w:sz="0" w:space="0" w:color="auto"/>
        <w:left w:val="none" w:sz="0" w:space="0" w:color="auto"/>
        <w:bottom w:val="none" w:sz="0" w:space="0" w:color="auto"/>
        <w:right w:val="none" w:sz="0" w:space="0" w:color="auto"/>
      </w:divBdr>
    </w:div>
    <w:div w:id="270670119">
      <w:bodyDiv w:val="1"/>
      <w:marLeft w:val="0"/>
      <w:marRight w:val="0"/>
      <w:marTop w:val="0"/>
      <w:marBottom w:val="0"/>
      <w:divBdr>
        <w:top w:val="none" w:sz="0" w:space="0" w:color="auto"/>
        <w:left w:val="none" w:sz="0" w:space="0" w:color="auto"/>
        <w:bottom w:val="none" w:sz="0" w:space="0" w:color="auto"/>
        <w:right w:val="none" w:sz="0" w:space="0" w:color="auto"/>
      </w:divBdr>
    </w:div>
    <w:div w:id="270825072">
      <w:bodyDiv w:val="1"/>
      <w:marLeft w:val="0"/>
      <w:marRight w:val="0"/>
      <w:marTop w:val="0"/>
      <w:marBottom w:val="0"/>
      <w:divBdr>
        <w:top w:val="none" w:sz="0" w:space="0" w:color="auto"/>
        <w:left w:val="none" w:sz="0" w:space="0" w:color="auto"/>
        <w:bottom w:val="none" w:sz="0" w:space="0" w:color="auto"/>
        <w:right w:val="none" w:sz="0" w:space="0" w:color="auto"/>
      </w:divBdr>
    </w:div>
    <w:div w:id="271398013">
      <w:bodyDiv w:val="1"/>
      <w:marLeft w:val="0"/>
      <w:marRight w:val="0"/>
      <w:marTop w:val="0"/>
      <w:marBottom w:val="0"/>
      <w:divBdr>
        <w:top w:val="none" w:sz="0" w:space="0" w:color="auto"/>
        <w:left w:val="none" w:sz="0" w:space="0" w:color="auto"/>
        <w:bottom w:val="none" w:sz="0" w:space="0" w:color="auto"/>
        <w:right w:val="none" w:sz="0" w:space="0" w:color="auto"/>
      </w:divBdr>
    </w:div>
    <w:div w:id="272520420">
      <w:bodyDiv w:val="1"/>
      <w:marLeft w:val="0"/>
      <w:marRight w:val="0"/>
      <w:marTop w:val="0"/>
      <w:marBottom w:val="0"/>
      <w:divBdr>
        <w:top w:val="none" w:sz="0" w:space="0" w:color="auto"/>
        <w:left w:val="none" w:sz="0" w:space="0" w:color="auto"/>
        <w:bottom w:val="none" w:sz="0" w:space="0" w:color="auto"/>
        <w:right w:val="none" w:sz="0" w:space="0" w:color="auto"/>
      </w:divBdr>
    </w:div>
    <w:div w:id="272858852">
      <w:bodyDiv w:val="1"/>
      <w:marLeft w:val="0"/>
      <w:marRight w:val="0"/>
      <w:marTop w:val="0"/>
      <w:marBottom w:val="0"/>
      <w:divBdr>
        <w:top w:val="none" w:sz="0" w:space="0" w:color="auto"/>
        <w:left w:val="none" w:sz="0" w:space="0" w:color="auto"/>
        <w:bottom w:val="none" w:sz="0" w:space="0" w:color="auto"/>
        <w:right w:val="none" w:sz="0" w:space="0" w:color="auto"/>
      </w:divBdr>
    </w:div>
    <w:div w:id="272908484">
      <w:bodyDiv w:val="1"/>
      <w:marLeft w:val="0"/>
      <w:marRight w:val="0"/>
      <w:marTop w:val="0"/>
      <w:marBottom w:val="0"/>
      <w:divBdr>
        <w:top w:val="none" w:sz="0" w:space="0" w:color="auto"/>
        <w:left w:val="none" w:sz="0" w:space="0" w:color="auto"/>
        <w:bottom w:val="none" w:sz="0" w:space="0" w:color="auto"/>
        <w:right w:val="none" w:sz="0" w:space="0" w:color="auto"/>
      </w:divBdr>
    </w:div>
    <w:div w:id="272980868">
      <w:bodyDiv w:val="1"/>
      <w:marLeft w:val="0"/>
      <w:marRight w:val="0"/>
      <w:marTop w:val="0"/>
      <w:marBottom w:val="0"/>
      <w:divBdr>
        <w:top w:val="none" w:sz="0" w:space="0" w:color="auto"/>
        <w:left w:val="none" w:sz="0" w:space="0" w:color="auto"/>
        <w:bottom w:val="none" w:sz="0" w:space="0" w:color="auto"/>
        <w:right w:val="none" w:sz="0" w:space="0" w:color="auto"/>
      </w:divBdr>
    </w:div>
    <w:div w:id="273248492">
      <w:bodyDiv w:val="1"/>
      <w:marLeft w:val="0"/>
      <w:marRight w:val="0"/>
      <w:marTop w:val="0"/>
      <w:marBottom w:val="0"/>
      <w:divBdr>
        <w:top w:val="none" w:sz="0" w:space="0" w:color="auto"/>
        <w:left w:val="none" w:sz="0" w:space="0" w:color="auto"/>
        <w:bottom w:val="none" w:sz="0" w:space="0" w:color="auto"/>
        <w:right w:val="none" w:sz="0" w:space="0" w:color="auto"/>
      </w:divBdr>
    </w:div>
    <w:div w:id="273900283">
      <w:bodyDiv w:val="1"/>
      <w:marLeft w:val="0"/>
      <w:marRight w:val="0"/>
      <w:marTop w:val="0"/>
      <w:marBottom w:val="0"/>
      <w:divBdr>
        <w:top w:val="none" w:sz="0" w:space="0" w:color="auto"/>
        <w:left w:val="none" w:sz="0" w:space="0" w:color="auto"/>
        <w:bottom w:val="none" w:sz="0" w:space="0" w:color="auto"/>
        <w:right w:val="none" w:sz="0" w:space="0" w:color="auto"/>
      </w:divBdr>
    </w:div>
    <w:div w:id="274602772">
      <w:bodyDiv w:val="1"/>
      <w:marLeft w:val="0"/>
      <w:marRight w:val="0"/>
      <w:marTop w:val="0"/>
      <w:marBottom w:val="0"/>
      <w:divBdr>
        <w:top w:val="none" w:sz="0" w:space="0" w:color="auto"/>
        <w:left w:val="none" w:sz="0" w:space="0" w:color="auto"/>
        <w:bottom w:val="none" w:sz="0" w:space="0" w:color="auto"/>
        <w:right w:val="none" w:sz="0" w:space="0" w:color="auto"/>
      </w:divBdr>
    </w:div>
    <w:div w:id="275064097">
      <w:bodyDiv w:val="1"/>
      <w:marLeft w:val="0"/>
      <w:marRight w:val="0"/>
      <w:marTop w:val="0"/>
      <w:marBottom w:val="0"/>
      <w:divBdr>
        <w:top w:val="none" w:sz="0" w:space="0" w:color="auto"/>
        <w:left w:val="none" w:sz="0" w:space="0" w:color="auto"/>
        <w:bottom w:val="none" w:sz="0" w:space="0" w:color="auto"/>
        <w:right w:val="none" w:sz="0" w:space="0" w:color="auto"/>
      </w:divBdr>
    </w:div>
    <w:div w:id="275797391">
      <w:bodyDiv w:val="1"/>
      <w:marLeft w:val="0"/>
      <w:marRight w:val="0"/>
      <w:marTop w:val="0"/>
      <w:marBottom w:val="0"/>
      <w:divBdr>
        <w:top w:val="none" w:sz="0" w:space="0" w:color="auto"/>
        <w:left w:val="none" w:sz="0" w:space="0" w:color="auto"/>
        <w:bottom w:val="none" w:sz="0" w:space="0" w:color="auto"/>
        <w:right w:val="none" w:sz="0" w:space="0" w:color="auto"/>
      </w:divBdr>
    </w:div>
    <w:div w:id="276374286">
      <w:bodyDiv w:val="1"/>
      <w:marLeft w:val="0"/>
      <w:marRight w:val="0"/>
      <w:marTop w:val="0"/>
      <w:marBottom w:val="0"/>
      <w:divBdr>
        <w:top w:val="none" w:sz="0" w:space="0" w:color="auto"/>
        <w:left w:val="none" w:sz="0" w:space="0" w:color="auto"/>
        <w:bottom w:val="none" w:sz="0" w:space="0" w:color="auto"/>
        <w:right w:val="none" w:sz="0" w:space="0" w:color="auto"/>
      </w:divBdr>
    </w:div>
    <w:div w:id="276982876">
      <w:bodyDiv w:val="1"/>
      <w:marLeft w:val="0"/>
      <w:marRight w:val="0"/>
      <w:marTop w:val="0"/>
      <w:marBottom w:val="0"/>
      <w:divBdr>
        <w:top w:val="none" w:sz="0" w:space="0" w:color="auto"/>
        <w:left w:val="none" w:sz="0" w:space="0" w:color="auto"/>
        <w:bottom w:val="none" w:sz="0" w:space="0" w:color="auto"/>
        <w:right w:val="none" w:sz="0" w:space="0" w:color="auto"/>
      </w:divBdr>
    </w:div>
    <w:div w:id="277028144">
      <w:bodyDiv w:val="1"/>
      <w:marLeft w:val="0"/>
      <w:marRight w:val="0"/>
      <w:marTop w:val="0"/>
      <w:marBottom w:val="0"/>
      <w:divBdr>
        <w:top w:val="none" w:sz="0" w:space="0" w:color="auto"/>
        <w:left w:val="none" w:sz="0" w:space="0" w:color="auto"/>
        <w:bottom w:val="none" w:sz="0" w:space="0" w:color="auto"/>
        <w:right w:val="none" w:sz="0" w:space="0" w:color="auto"/>
      </w:divBdr>
    </w:div>
    <w:div w:id="277378878">
      <w:bodyDiv w:val="1"/>
      <w:marLeft w:val="0"/>
      <w:marRight w:val="0"/>
      <w:marTop w:val="0"/>
      <w:marBottom w:val="0"/>
      <w:divBdr>
        <w:top w:val="none" w:sz="0" w:space="0" w:color="auto"/>
        <w:left w:val="none" w:sz="0" w:space="0" w:color="auto"/>
        <w:bottom w:val="none" w:sz="0" w:space="0" w:color="auto"/>
        <w:right w:val="none" w:sz="0" w:space="0" w:color="auto"/>
      </w:divBdr>
    </w:div>
    <w:div w:id="277418641">
      <w:bodyDiv w:val="1"/>
      <w:marLeft w:val="0"/>
      <w:marRight w:val="0"/>
      <w:marTop w:val="0"/>
      <w:marBottom w:val="0"/>
      <w:divBdr>
        <w:top w:val="none" w:sz="0" w:space="0" w:color="auto"/>
        <w:left w:val="none" w:sz="0" w:space="0" w:color="auto"/>
        <w:bottom w:val="none" w:sz="0" w:space="0" w:color="auto"/>
        <w:right w:val="none" w:sz="0" w:space="0" w:color="auto"/>
      </w:divBdr>
    </w:div>
    <w:div w:id="277494023">
      <w:bodyDiv w:val="1"/>
      <w:marLeft w:val="0"/>
      <w:marRight w:val="0"/>
      <w:marTop w:val="0"/>
      <w:marBottom w:val="0"/>
      <w:divBdr>
        <w:top w:val="none" w:sz="0" w:space="0" w:color="auto"/>
        <w:left w:val="none" w:sz="0" w:space="0" w:color="auto"/>
        <w:bottom w:val="none" w:sz="0" w:space="0" w:color="auto"/>
        <w:right w:val="none" w:sz="0" w:space="0" w:color="auto"/>
      </w:divBdr>
    </w:div>
    <w:div w:id="277639133">
      <w:bodyDiv w:val="1"/>
      <w:marLeft w:val="0"/>
      <w:marRight w:val="0"/>
      <w:marTop w:val="0"/>
      <w:marBottom w:val="0"/>
      <w:divBdr>
        <w:top w:val="none" w:sz="0" w:space="0" w:color="auto"/>
        <w:left w:val="none" w:sz="0" w:space="0" w:color="auto"/>
        <w:bottom w:val="none" w:sz="0" w:space="0" w:color="auto"/>
        <w:right w:val="none" w:sz="0" w:space="0" w:color="auto"/>
      </w:divBdr>
    </w:div>
    <w:div w:id="277881667">
      <w:bodyDiv w:val="1"/>
      <w:marLeft w:val="0"/>
      <w:marRight w:val="0"/>
      <w:marTop w:val="0"/>
      <w:marBottom w:val="0"/>
      <w:divBdr>
        <w:top w:val="none" w:sz="0" w:space="0" w:color="auto"/>
        <w:left w:val="none" w:sz="0" w:space="0" w:color="auto"/>
        <w:bottom w:val="none" w:sz="0" w:space="0" w:color="auto"/>
        <w:right w:val="none" w:sz="0" w:space="0" w:color="auto"/>
      </w:divBdr>
    </w:div>
    <w:div w:id="278493189">
      <w:bodyDiv w:val="1"/>
      <w:marLeft w:val="0"/>
      <w:marRight w:val="0"/>
      <w:marTop w:val="0"/>
      <w:marBottom w:val="0"/>
      <w:divBdr>
        <w:top w:val="none" w:sz="0" w:space="0" w:color="auto"/>
        <w:left w:val="none" w:sz="0" w:space="0" w:color="auto"/>
        <w:bottom w:val="none" w:sz="0" w:space="0" w:color="auto"/>
        <w:right w:val="none" w:sz="0" w:space="0" w:color="auto"/>
      </w:divBdr>
    </w:div>
    <w:div w:id="278925338">
      <w:bodyDiv w:val="1"/>
      <w:marLeft w:val="0"/>
      <w:marRight w:val="0"/>
      <w:marTop w:val="0"/>
      <w:marBottom w:val="0"/>
      <w:divBdr>
        <w:top w:val="none" w:sz="0" w:space="0" w:color="auto"/>
        <w:left w:val="none" w:sz="0" w:space="0" w:color="auto"/>
        <w:bottom w:val="none" w:sz="0" w:space="0" w:color="auto"/>
        <w:right w:val="none" w:sz="0" w:space="0" w:color="auto"/>
      </w:divBdr>
    </w:div>
    <w:div w:id="279604349">
      <w:bodyDiv w:val="1"/>
      <w:marLeft w:val="0"/>
      <w:marRight w:val="0"/>
      <w:marTop w:val="0"/>
      <w:marBottom w:val="0"/>
      <w:divBdr>
        <w:top w:val="none" w:sz="0" w:space="0" w:color="auto"/>
        <w:left w:val="none" w:sz="0" w:space="0" w:color="auto"/>
        <w:bottom w:val="none" w:sz="0" w:space="0" w:color="auto"/>
        <w:right w:val="none" w:sz="0" w:space="0" w:color="auto"/>
      </w:divBdr>
    </w:div>
    <w:div w:id="279724902">
      <w:bodyDiv w:val="1"/>
      <w:marLeft w:val="0"/>
      <w:marRight w:val="0"/>
      <w:marTop w:val="0"/>
      <w:marBottom w:val="0"/>
      <w:divBdr>
        <w:top w:val="none" w:sz="0" w:space="0" w:color="auto"/>
        <w:left w:val="none" w:sz="0" w:space="0" w:color="auto"/>
        <w:bottom w:val="none" w:sz="0" w:space="0" w:color="auto"/>
        <w:right w:val="none" w:sz="0" w:space="0" w:color="auto"/>
      </w:divBdr>
    </w:div>
    <w:div w:id="279729881">
      <w:bodyDiv w:val="1"/>
      <w:marLeft w:val="0"/>
      <w:marRight w:val="0"/>
      <w:marTop w:val="0"/>
      <w:marBottom w:val="0"/>
      <w:divBdr>
        <w:top w:val="none" w:sz="0" w:space="0" w:color="auto"/>
        <w:left w:val="none" w:sz="0" w:space="0" w:color="auto"/>
        <w:bottom w:val="none" w:sz="0" w:space="0" w:color="auto"/>
        <w:right w:val="none" w:sz="0" w:space="0" w:color="auto"/>
      </w:divBdr>
    </w:div>
    <w:div w:id="279797713">
      <w:bodyDiv w:val="1"/>
      <w:marLeft w:val="0"/>
      <w:marRight w:val="0"/>
      <w:marTop w:val="0"/>
      <w:marBottom w:val="0"/>
      <w:divBdr>
        <w:top w:val="none" w:sz="0" w:space="0" w:color="auto"/>
        <w:left w:val="none" w:sz="0" w:space="0" w:color="auto"/>
        <w:bottom w:val="none" w:sz="0" w:space="0" w:color="auto"/>
        <w:right w:val="none" w:sz="0" w:space="0" w:color="auto"/>
      </w:divBdr>
    </w:div>
    <w:div w:id="280190681">
      <w:bodyDiv w:val="1"/>
      <w:marLeft w:val="0"/>
      <w:marRight w:val="0"/>
      <w:marTop w:val="0"/>
      <w:marBottom w:val="0"/>
      <w:divBdr>
        <w:top w:val="none" w:sz="0" w:space="0" w:color="auto"/>
        <w:left w:val="none" w:sz="0" w:space="0" w:color="auto"/>
        <w:bottom w:val="none" w:sz="0" w:space="0" w:color="auto"/>
        <w:right w:val="none" w:sz="0" w:space="0" w:color="auto"/>
      </w:divBdr>
    </w:div>
    <w:div w:id="280453500">
      <w:bodyDiv w:val="1"/>
      <w:marLeft w:val="0"/>
      <w:marRight w:val="0"/>
      <w:marTop w:val="0"/>
      <w:marBottom w:val="0"/>
      <w:divBdr>
        <w:top w:val="none" w:sz="0" w:space="0" w:color="auto"/>
        <w:left w:val="none" w:sz="0" w:space="0" w:color="auto"/>
        <w:bottom w:val="none" w:sz="0" w:space="0" w:color="auto"/>
        <w:right w:val="none" w:sz="0" w:space="0" w:color="auto"/>
      </w:divBdr>
    </w:div>
    <w:div w:id="280575942">
      <w:bodyDiv w:val="1"/>
      <w:marLeft w:val="0"/>
      <w:marRight w:val="0"/>
      <w:marTop w:val="0"/>
      <w:marBottom w:val="0"/>
      <w:divBdr>
        <w:top w:val="none" w:sz="0" w:space="0" w:color="auto"/>
        <w:left w:val="none" w:sz="0" w:space="0" w:color="auto"/>
        <w:bottom w:val="none" w:sz="0" w:space="0" w:color="auto"/>
        <w:right w:val="none" w:sz="0" w:space="0" w:color="auto"/>
      </w:divBdr>
    </w:div>
    <w:div w:id="280957777">
      <w:bodyDiv w:val="1"/>
      <w:marLeft w:val="0"/>
      <w:marRight w:val="0"/>
      <w:marTop w:val="0"/>
      <w:marBottom w:val="0"/>
      <w:divBdr>
        <w:top w:val="none" w:sz="0" w:space="0" w:color="auto"/>
        <w:left w:val="none" w:sz="0" w:space="0" w:color="auto"/>
        <w:bottom w:val="none" w:sz="0" w:space="0" w:color="auto"/>
        <w:right w:val="none" w:sz="0" w:space="0" w:color="auto"/>
      </w:divBdr>
    </w:div>
    <w:div w:id="281348278">
      <w:bodyDiv w:val="1"/>
      <w:marLeft w:val="0"/>
      <w:marRight w:val="0"/>
      <w:marTop w:val="0"/>
      <w:marBottom w:val="0"/>
      <w:divBdr>
        <w:top w:val="none" w:sz="0" w:space="0" w:color="auto"/>
        <w:left w:val="none" w:sz="0" w:space="0" w:color="auto"/>
        <w:bottom w:val="none" w:sz="0" w:space="0" w:color="auto"/>
        <w:right w:val="none" w:sz="0" w:space="0" w:color="auto"/>
      </w:divBdr>
    </w:div>
    <w:div w:id="281418794">
      <w:bodyDiv w:val="1"/>
      <w:marLeft w:val="0"/>
      <w:marRight w:val="0"/>
      <w:marTop w:val="0"/>
      <w:marBottom w:val="0"/>
      <w:divBdr>
        <w:top w:val="none" w:sz="0" w:space="0" w:color="auto"/>
        <w:left w:val="none" w:sz="0" w:space="0" w:color="auto"/>
        <w:bottom w:val="none" w:sz="0" w:space="0" w:color="auto"/>
        <w:right w:val="none" w:sz="0" w:space="0" w:color="auto"/>
      </w:divBdr>
    </w:div>
    <w:div w:id="281496828">
      <w:bodyDiv w:val="1"/>
      <w:marLeft w:val="0"/>
      <w:marRight w:val="0"/>
      <w:marTop w:val="0"/>
      <w:marBottom w:val="0"/>
      <w:divBdr>
        <w:top w:val="none" w:sz="0" w:space="0" w:color="auto"/>
        <w:left w:val="none" w:sz="0" w:space="0" w:color="auto"/>
        <w:bottom w:val="none" w:sz="0" w:space="0" w:color="auto"/>
        <w:right w:val="none" w:sz="0" w:space="0" w:color="auto"/>
      </w:divBdr>
    </w:div>
    <w:div w:id="281811876">
      <w:bodyDiv w:val="1"/>
      <w:marLeft w:val="0"/>
      <w:marRight w:val="0"/>
      <w:marTop w:val="0"/>
      <w:marBottom w:val="0"/>
      <w:divBdr>
        <w:top w:val="none" w:sz="0" w:space="0" w:color="auto"/>
        <w:left w:val="none" w:sz="0" w:space="0" w:color="auto"/>
        <w:bottom w:val="none" w:sz="0" w:space="0" w:color="auto"/>
        <w:right w:val="none" w:sz="0" w:space="0" w:color="auto"/>
      </w:divBdr>
    </w:div>
    <w:div w:id="282345966">
      <w:bodyDiv w:val="1"/>
      <w:marLeft w:val="0"/>
      <w:marRight w:val="0"/>
      <w:marTop w:val="0"/>
      <w:marBottom w:val="0"/>
      <w:divBdr>
        <w:top w:val="none" w:sz="0" w:space="0" w:color="auto"/>
        <w:left w:val="none" w:sz="0" w:space="0" w:color="auto"/>
        <w:bottom w:val="none" w:sz="0" w:space="0" w:color="auto"/>
        <w:right w:val="none" w:sz="0" w:space="0" w:color="auto"/>
      </w:divBdr>
    </w:div>
    <w:div w:id="282661800">
      <w:bodyDiv w:val="1"/>
      <w:marLeft w:val="0"/>
      <w:marRight w:val="0"/>
      <w:marTop w:val="0"/>
      <w:marBottom w:val="0"/>
      <w:divBdr>
        <w:top w:val="none" w:sz="0" w:space="0" w:color="auto"/>
        <w:left w:val="none" w:sz="0" w:space="0" w:color="auto"/>
        <w:bottom w:val="none" w:sz="0" w:space="0" w:color="auto"/>
        <w:right w:val="none" w:sz="0" w:space="0" w:color="auto"/>
      </w:divBdr>
    </w:div>
    <w:div w:id="283005982">
      <w:bodyDiv w:val="1"/>
      <w:marLeft w:val="0"/>
      <w:marRight w:val="0"/>
      <w:marTop w:val="0"/>
      <w:marBottom w:val="0"/>
      <w:divBdr>
        <w:top w:val="none" w:sz="0" w:space="0" w:color="auto"/>
        <w:left w:val="none" w:sz="0" w:space="0" w:color="auto"/>
        <w:bottom w:val="none" w:sz="0" w:space="0" w:color="auto"/>
        <w:right w:val="none" w:sz="0" w:space="0" w:color="auto"/>
      </w:divBdr>
    </w:div>
    <w:div w:id="283465154">
      <w:bodyDiv w:val="1"/>
      <w:marLeft w:val="0"/>
      <w:marRight w:val="0"/>
      <w:marTop w:val="0"/>
      <w:marBottom w:val="0"/>
      <w:divBdr>
        <w:top w:val="none" w:sz="0" w:space="0" w:color="auto"/>
        <w:left w:val="none" w:sz="0" w:space="0" w:color="auto"/>
        <w:bottom w:val="none" w:sz="0" w:space="0" w:color="auto"/>
        <w:right w:val="none" w:sz="0" w:space="0" w:color="auto"/>
      </w:divBdr>
    </w:div>
    <w:div w:id="283661995">
      <w:bodyDiv w:val="1"/>
      <w:marLeft w:val="0"/>
      <w:marRight w:val="0"/>
      <w:marTop w:val="0"/>
      <w:marBottom w:val="0"/>
      <w:divBdr>
        <w:top w:val="none" w:sz="0" w:space="0" w:color="auto"/>
        <w:left w:val="none" w:sz="0" w:space="0" w:color="auto"/>
        <w:bottom w:val="none" w:sz="0" w:space="0" w:color="auto"/>
        <w:right w:val="none" w:sz="0" w:space="0" w:color="auto"/>
      </w:divBdr>
    </w:div>
    <w:div w:id="283847386">
      <w:bodyDiv w:val="1"/>
      <w:marLeft w:val="0"/>
      <w:marRight w:val="0"/>
      <w:marTop w:val="0"/>
      <w:marBottom w:val="0"/>
      <w:divBdr>
        <w:top w:val="none" w:sz="0" w:space="0" w:color="auto"/>
        <w:left w:val="none" w:sz="0" w:space="0" w:color="auto"/>
        <w:bottom w:val="none" w:sz="0" w:space="0" w:color="auto"/>
        <w:right w:val="none" w:sz="0" w:space="0" w:color="auto"/>
      </w:divBdr>
    </w:div>
    <w:div w:id="283967824">
      <w:bodyDiv w:val="1"/>
      <w:marLeft w:val="0"/>
      <w:marRight w:val="0"/>
      <w:marTop w:val="0"/>
      <w:marBottom w:val="0"/>
      <w:divBdr>
        <w:top w:val="none" w:sz="0" w:space="0" w:color="auto"/>
        <w:left w:val="none" w:sz="0" w:space="0" w:color="auto"/>
        <w:bottom w:val="none" w:sz="0" w:space="0" w:color="auto"/>
        <w:right w:val="none" w:sz="0" w:space="0" w:color="auto"/>
      </w:divBdr>
    </w:div>
    <w:div w:id="284625780">
      <w:bodyDiv w:val="1"/>
      <w:marLeft w:val="0"/>
      <w:marRight w:val="0"/>
      <w:marTop w:val="0"/>
      <w:marBottom w:val="0"/>
      <w:divBdr>
        <w:top w:val="none" w:sz="0" w:space="0" w:color="auto"/>
        <w:left w:val="none" w:sz="0" w:space="0" w:color="auto"/>
        <w:bottom w:val="none" w:sz="0" w:space="0" w:color="auto"/>
        <w:right w:val="none" w:sz="0" w:space="0" w:color="auto"/>
      </w:divBdr>
    </w:div>
    <w:div w:id="284700265">
      <w:bodyDiv w:val="1"/>
      <w:marLeft w:val="0"/>
      <w:marRight w:val="0"/>
      <w:marTop w:val="0"/>
      <w:marBottom w:val="0"/>
      <w:divBdr>
        <w:top w:val="none" w:sz="0" w:space="0" w:color="auto"/>
        <w:left w:val="none" w:sz="0" w:space="0" w:color="auto"/>
        <w:bottom w:val="none" w:sz="0" w:space="0" w:color="auto"/>
        <w:right w:val="none" w:sz="0" w:space="0" w:color="auto"/>
      </w:divBdr>
    </w:div>
    <w:div w:id="285044192">
      <w:bodyDiv w:val="1"/>
      <w:marLeft w:val="0"/>
      <w:marRight w:val="0"/>
      <w:marTop w:val="0"/>
      <w:marBottom w:val="0"/>
      <w:divBdr>
        <w:top w:val="none" w:sz="0" w:space="0" w:color="auto"/>
        <w:left w:val="none" w:sz="0" w:space="0" w:color="auto"/>
        <w:bottom w:val="none" w:sz="0" w:space="0" w:color="auto"/>
        <w:right w:val="none" w:sz="0" w:space="0" w:color="auto"/>
      </w:divBdr>
    </w:div>
    <w:div w:id="285428685">
      <w:bodyDiv w:val="1"/>
      <w:marLeft w:val="0"/>
      <w:marRight w:val="0"/>
      <w:marTop w:val="0"/>
      <w:marBottom w:val="0"/>
      <w:divBdr>
        <w:top w:val="none" w:sz="0" w:space="0" w:color="auto"/>
        <w:left w:val="none" w:sz="0" w:space="0" w:color="auto"/>
        <w:bottom w:val="none" w:sz="0" w:space="0" w:color="auto"/>
        <w:right w:val="none" w:sz="0" w:space="0" w:color="auto"/>
      </w:divBdr>
    </w:div>
    <w:div w:id="286276466">
      <w:bodyDiv w:val="1"/>
      <w:marLeft w:val="0"/>
      <w:marRight w:val="0"/>
      <w:marTop w:val="0"/>
      <w:marBottom w:val="0"/>
      <w:divBdr>
        <w:top w:val="none" w:sz="0" w:space="0" w:color="auto"/>
        <w:left w:val="none" w:sz="0" w:space="0" w:color="auto"/>
        <w:bottom w:val="none" w:sz="0" w:space="0" w:color="auto"/>
        <w:right w:val="none" w:sz="0" w:space="0" w:color="auto"/>
      </w:divBdr>
    </w:div>
    <w:div w:id="287247046">
      <w:bodyDiv w:val="1"/>
      <w:marLeft w:val="0"/>
      <w:marRight w:val="0"/>
      <w:marTop w:val="0"/>
      <w:marBottom w:val="0"/>
      <w:divBdr>
        <w:top w:val="none" w:sz="0" w:space="0" w:color="auto"/>
        <w:left w:val="none" w:sz="0" w:space="0" w:color="auto"/>
        <w:bottom w:val="none" w:sz="0" w:space="0" w:color="auto"/>
        <w:right w:val="none" w:sz="0" w:space="0" w:color="auto"/>
      </w:divBdr>
    </w:div>
    <w:div w:id="287510393">
      <w:bodyDiv w:val="1"/>
      <w:marLeft w:val="0"/>
      <w:marRight w:val="0"/>
      <w:marTop w:val="0"/>
      <w:marBottom w:val="0"/>
      <w:divBdr>
        <w:top w:val="none" w:sz="0" w:space="0" w:color="auto"/>
        <w:left w:val="none" w:sz="0" w:space="0" w:color="auto"/>
        <w:bottom w:val="none" w:sz="0" w:space="0" w:color="auto"/>
        <w:right w:val="none" w:sz="0" w:space="0" w:color="auto"/>
      </w:divBdr>
    </w:div>
    <w:div w:id="287858784">
      <w:bodyDiv w:val="1"/>
      <w:marLeft w:val="0"/>
      <w:marRight w:val="0"/>
      <w:marTop w:val="0"/>
      <w:marBottom w:val="0"/>
      <w:divBdr>
        <w:top w:val="none" w:sz="0" w:space="0" w:color="auto"/>
        <w:left w:val="none" w:sz="0" w:space="0" w:color="auto"/>
        <w:bottom w:val="none" w:sz="0" w:space="0" w:color="auto"/>
        <w:right w:val="none" w:sz="0" w:space="0" w:color="auto"/>
      </w:divBdr>
    </w:div>
    <w:div w:id="288630006">
      <w:bodyDiv w:val="1"/>
      <w:marLeft w:val="0"/>
      <w:marRight w:val="0"/>
      <w:marTop w:val="0"/>
      <w:marBottom w:val="0"/>
      <w:divBdr>
        <w:top w:val="none" w:sz="0" w:space="0" w:color="auto"/>
        <w:left w:val="none" w:sz="0" w:space="0" w:color="auto"/>
        <w:bottom w:val="none" w:sz="0" w:space="0" w:color="auto"/>
        <w:right w:val="none" w:sz="0" w:space="0" w:color="auto"/>
      </w:divBdr>
    </w:div>
    <w:div w:id="289089657">
      <w:bodyDiv w:val="1"/>
      <w:marLeft w:val="0"/>
      <w:marRight w:val="0"/>
      <w:marTop w:val="0"/>
      <w:marBottom w:val="0"/>
      <w:divBdr>
        <w:top w:val="none" w:sz="0" w:space="0" w:color="auto"/>
        <w:left w:val="none" w:sz="0" w:space="0" w:color="auto"/>
        <w:bottom w:val="none" w:sz="0" w:space="0" w:color="auto"/>
        <w:right w:val="none" w:sz="0" w:space="0" w:color="auto"/>
      </w:divBdr>
    </w:div>
    <w:div w:id="289291774">
      <w:bodyDiv w:val="1"/>
      <w:marLeft w:val="0"/>
      <w:marRight w:val="0"/>
      <w:marTop w:val="0"/>
      <w:marBottom w:val="0"/>
      <w:divBdr>
        <w:top w:val="none" w:sz="0" w:space="0" w:color="auto"/>
        <w:left w:val="none" w:sz="0" w:space="0" w:color="auto"/>
        <w:bottom w:val="none" w:sz="0" w:space="0" w:color="auto"/>
        <w:right w:val="none" w:sz="0" w:space="0" w:color="auto"/>
      </w:divBdr>
    </w:div>
    <w:div w:id="289366233">
      <w:bodyDiv w:val="1"/>
      <w:marLeft w:val="0"/>
      <w:marRight w:val="0"/>
      <w:marTop w:val="0"/>
      <w:marBottom w:val="0"/>
      <w:divBdr>
        <w:top w:val="none" w:sz="0" w:space="0" w:color="auto"/>
        <w:left w:val="none" w:sz="0" w:space="0" w:color="auto"/>
        <w:bottom w:val="none" w:sz="0" w:space="0" w:color="auto"/>
        <w:right w:val="none" w:sz="0" w:space="0" w:color="auto"/>
      </w:divBdr>
    </w:div>
    <w:div w:id="289436024">
      <w:bodyDiv w:val="1"/>
      <w:marLeft w:val="0"/>
      <w:marRight w:val="0"/>
      <w:marTop w:val="0"/>
      <w:marBottom w:val="0"/>
      <w:divBdr>
        <w:top w:val="none" w:sz="0" w:space="0" w:color="auto"/>
        <w:left w:val="none" w:sz="0" w:space="0" w:color="auto"/>
        <w:bottom w:val="none" w:sz="0" w:space="0" w:color="auto"/>
        <w:right w:val="none" w:sz="0" w:space="0" w:color="auto"/>
      </w:divBdr>
    </w:div>
    <w:div w:id="289436310">
      <w:bodyDiv w:val="1"/>
      <w:marLeft w:val="0"/>
      <w:marRight w:val="0"/>
      <w:marTop w:val="0"/>
      <w:marBottom w:val="0"/>
      <w:divBdr>
        <w:top w:val="none" w:sz="0" w:space="0" w:color="auto"/>
        <w:left w:val="none" w:sz="0" w:space="0" w:color="auto"/>
        <w:bottom w:val="none" w:sz="0" w:space="0" w:color="auto"/>
        <w:right w:val="none" w:sz="0" w:space="0" w:color="auto"/>
      </w:divBdr>
    </w:div>
    <w:div w:id="289745514">
      <w:bodyDiv w:val="1"/>
      <w:marLeft w:val="0"/>
      <w:marRight w:val="0"/>
      <w:marTop w:val="0"/>
      <w:marBottom w:val="0"/>
      <w:divBdr>
        <w:top w:val="none" w:sz="0" w:space="0" w:color="auto"/>
        <w:left w:val="none" w:sz="0" w:space="0" w:color="auto"/>
        <w:bottom w:val="none" w:sz="0" w:space="0" w:color="auto"/>
        <w:right w:val="none" w:sz="0" w:space="0" w:color="auto"/>
      </w:divBdr>
    </w:div>
    <w:div w:id="290942303">
      <w:bodyDiv w:val="1"/>
      <w:marLeft w:val="0"/>
      <w:marRight w:val="0"/>
      <w:marTop w:val="0"/>
      <w:marBottom w:val="0"/>
      <w:divBdr>
        <w:top w:val="none" w:sz="0" w:space="0" w:color="auto"/>
        <w:left w:val="none" w:sz="0" w:space="0" w:color="auto"/>
        <w:bottom w:val="none" w:sz="0" w:space="0" w:color="auto"/>
        <w:right w:val="none" w:sz="0" w:space="0" w:color="auto"/>
      </w:divBdr>
    </w:div>
    <w:div w:id="291401057">
      <w:bodyDiv w:val="1"/>
      <w:marLeft w:val="0"/>
      <w:marRight w:val="0"/>
      <w:marTop w:val="0"/>
      <w:marBottom w:val="0"/>
      <w:divBdr>
        <w:top w:val="none" w:sz="0" w:space="0" w:color="auto"/>
        <w:left w:val="none" w:sz="0" w:space="0" w:color="auto"/>
        <w:bottom w:val="none" w:sz="0" w:space="0" w:color="auto"/>
        <w:right w:val="none" w:sz="0" w:space="0" w:color="auto"/>
      </w:divBdr>
    </w:div>
    <w:div w:id="292492457">
      <w:bodyDiv w:val="1"/>
      <w:marLeft w:val="0"/>
      <w:marRight w:val="0"/>
      <w:marTop w:val="0"/>
      <w:marBottom w:val="0"/>
      <w:divBdr>
        <w:top w:val="none" w:sz="0" w:space="0" w:color="auto"/>
        <w:left w:val="none" w:sz="0" w:space="0" w:color="auto"/>
        <w:bottom w:val="none" w:sz="0" w:space="0" w:color="auto"/>
        <w:right w:val="none" w:sz="0" w:space="0" w:color="auto"/>
      </w:divBdr>
    </w:div>
    <w:div w:id="292636748">
      <w:bodyDiv w:val="1"/>
      <w:marLeft w:val="0"/>
      <w:marRight w:val="0"/>
      <w:marTop w:val="0"/>
      <w:marBottom w:val="0"/>
      <w:divBdr>
        <w:top w:val="none" w:sz="0" w:space="0" w:color="auto"/>
        <w:left w:val="none" w:sz="0" w:space="0" w:color="auto"/>
        <w:bottom w:val="none" w:sz="0" w:space="0" w:color="auto"/>
        <w:right w:val="none" w:sz="0" w:space="0" w:color="auto"/>
      </w:divBdr>
    </w:div>
    <w:div w:id="293024191">
      <w:bodyDiv w:val="1"/>
      <w:marLeft w:val="0"/>
      <w:marRight w:val="0"/>
      <w:marTop w:val="0"/>
      <w:marBottom w:val="0"/>
      <w:divBdr>
        <w:top w:val="none" w:sz="0" w:space="0" w:color="auto"/>
        <w:left w:val="none" w:sz="0" w:space="0" w:color="auto"/>
        <w:bottom w:val="none" w:sz="0" w:space="0" w:color="auto"/>
        <w:right w:val="none" w:sz="0" w:space="0" w:color="auto"/>
      </w:divBdr>
    </w:div>
    <w:div w:id="293024283">
      <w:bodyDiv w:val="1"/>
      <w:marLeft w:val="0"/>
      <w:marRight w:val="0"/>
      <w:marTop w:val="0"/>
      <w:marBottom w:val="0"/>
      <w:divBdr>
        <w:top w:val="none" w:sz="0" w:space="0" w:color="auto"/>
        <w:left w:val="none" w:sz="0" w:space="0" w:color="auto"/>
        <w:bottom w:val="none" w:sz="0" w:space="0" w:color="auto"/>
        <w:right w:val="none" w:sz="0" w:space="0" w:color="auto"/>
      </w:divBdr>
    </w:div>
    <w:div w:id="293295595">
      <w:bodyDiv w:val="1"/>
      <w:marLeft w:val="0"/>
      <w:marRight w:val="0"/>
      <w:marTop w:val="0"/>
      <w:marBottom w:val="0"/>
      <w:divBdr>
        <w:top w:val="none" w:sz="0" w:space="0" w:color="auto"/>
        <w:left w:val="none" w:sz="0" w:space="0" w:color="auto"/>
        <w:bottom w:val="none" w:sz="0" w:space="0" w:color="auto"/>
        <w:right w:val="none" w:sz="0" w:space="0" w:color="auto"/>
      </w:divBdr>
    </w:div>
    <w:div w:id="293604369">
      <w:bodyDiv w:val="1"/>
      <w:marLeft w:val="0"/>
      <w:marRight w:val="0"/>
      <w:marTop w:val="0"/>
      <w:marBottom w:val="0"/>
      <w:divBdr>
        <w:top w:val="none" w:sz="0" w:space="0" w:color="auto"/>
        <w:left w:val="none" w:sz="0" w:space="0" w:color="auto"/>
        <w:bottom w:val="none" w:sz="0" w:space="0" w:color="auto"/>
        <w:right w:val="none" w:sz="0" w:space="0" w:color="auto"/>
      </w:divBdr>
    </w:div>
    <w:div w:id="293952615">
      <w:bodyDiv w:val="1"/>
      <w:marLeft w:val="0"/>
      <w:marRight w:val="0"/>
      <w:marTop w:val="0"/>
      <w:marBottom w:val="0"/>
      <w:divBdr>
        <w:top w:val="none" w:sz="0" w:space="0" w:color="auto"/>
        <w:left w:val="none" w:sz="0" w:space="0" w:color="auto"/>
        <w:bottom w:val="none" w:sz="0" w:space="0" w:color="auto"/>
        <w:right w:val="none" w:sz="0" w:space="0" w:color="auto"/>
      </w:divBdr>
    </w:div>
    <w:div w:id="294067494">
      <w:bodyDiv w:val="1"/>
      <w:marLeft w:val="0"/>
      <w:marRight w:val="0"/>
      <w:marTop w:val="0"/>
      <w:marBottom w:val="0"/>
      <w:divBdr>
        <w:top w:val="none" w:sz="0" w:space="0" w:color="auto"/>
        <w:left w:val="none" w:sz="0" w:space="0" w:color="auto"/>
        <w:bottom w:val="none" w:sz="0" w:space="0" w:color="auto"/>
        <w:right w:val="none" w:sz="0" w:space="0" w:color="auto"/>
      </w:divBdr>
    </w:div>
    <w:div w:id="294916158">
      <w:bodyDiv w:val="1"/>
      <w:marLeft w:val="0"/>
      <w:marRight w:val="0"/>
      <w:marTop w:val="0"/>
      <w:marBottom w:val="0"/>
      <w:divBdr>
        <w:top w:val="none" w:sz="0" w:space="0" w:color="auto"/>
        <w:left w:val="none" w:sz="0" w:space="0" w:color="auto"/>
        <w:bottom w:val="none" w:sz="0" w:space="0" w:color="auto"/>
        <w:right w:val="none" w:sz="0" w:space="0" w:color="auto"/>
      </w:divBdr>
    </w:div>
    <w:div w:id="294992771">
      <w:bodyDiv w:val="1"/>
      <w:marLeft w:val="0"/>
      <w:marRight w:val="0"/>
      <w:marTop w:val="0"/>
      <w:marBottom w:val="0"/>
      <w:divBdr>
        <w:top w:val="none" w:sz="0" w:space="0" w:color="auto"/>
        <w:left w:val="none" w:sz="0" w:space="0" w:color="auto"/>
        <w:bottom w:val="none" w:sz="0" w:space="0" w:color="auto"/>
        <w:right w:val="none" w:sz="0" w:space="0" w:color="auto"/>
      </w:divBdr>
    </w:div>
    <w:div w:id="296033118">
      <w:bodyDiv w:val="1"/>
      <w:marLeft w:val="0"/>
      <w:marRight w:val="0"/>
      <w:marTop w:val="0"/>
      <w:marBottom w:val="0"/>
      <w:divBdr>
        <w:top w:val="none" w:sz="0" w:space="0" w:color="auto"/>
        <w:left w:val="none" w:sz="0" w:space="0" w:color="auto"/>
        <w:bottom w:val="none" w:sz="0" w:space="0" w:color="auto"/>
        <w:right w:val="none" w:sz="0" w:space="0" w:color="auto"/>
      </w:divBdr>
    </w:div>
    <w:div w:id="296570275">
      <w:bodyDiv w:val="1"/>
      <w:marLeft w:val="0"/>
      <w:marRight w:val="0"/>
      <w:marTop w:val="0"/>
      <w:marBottom w:val="0"/>
      <w:divBdr>
        <w:top w:val="none" w:sz="0" w:space="0" w:color="auto"/>
        <w:left w:val="none" w:sz="0" w:space="0" w:color="auto"/>
        <w:bottom w:val="none" w:sz="0" w:space="0" w:color="auto"/>
        <w:right w:val="none" w:sz="0" w:space="0" w:color="auto"/>
      </w:divBdr>
    </w:div>
    <w:div w:id="297951241">
      <w:bodyDiv w:val="1"/>
      <w:marLeft w:val="0"/>
      <w:marRight w:val="0"/>
      <w:marTop w:val="0"/>
      <w:marBottom w:val="0"/>
      <w:divBdr>
        <w:top w:val="none" w:sz="0" w:space="0" w:color="auto"/>
        <w:left w:val="none" w:sz="0" w:space="0" w:color="auto"/>
        <w:bottom w:val="none" w:sz="0" w:space="0" w:color="auto"/>
        <w:right w:val="none" w:sz="0" w:space="0" w:color="auto"/>
      </w:divBdr>
    </w:div>
    <w:div w:id="298264886">
      <w:bodyDiv w:val="1"/>
      <w:marLeft w:val="0"/>
      <w:marRight w:val="0"/>
      <w:marTop w:val="0"/>
      <w:marBottom w:val="0"/>
      <w:divBdr>
        <w:top w:val="none" w:sz="0" w:space="0" w:color="auto"/>
        <w:left w:val="none" w:sz="0" w:space="0" w:color="auto"/>
        <w:bottom w:val="none" w:sz="0" w:space="0" w:color="auto"/>
        <w:right w:val="none" w:sz="0" w:space="0" w:color="auto"/>
      </w:divBdr>
    </w:div>
    <w:div w:id="298459084">
      <w:bodyDiv w:val="1"/>
      <w:marLeft w:val="0"/>
      <w:marRight w:val="0"/>
      <w:marTop w:val="0"/>
      <w:marBottom w:val="0"/>
      <w:divBdr>
        <w:top w:val="none" w:sz="0" w:space="0" w:color="auto"/>
        <w:left w:val="none" w:sz="0" w:space="0" w:color="auto"/>
        <w:bottom w:val="none" w:sz="0" w:space="0" w:color="auto"/>
        <w:right w:val="none" w:sz="0" w:space="0" w:color="auto"/>
      </w:divBdr>
    </w:div>
    <w:div w:id="299191397">
      <w:bodyDiv w:val="1"/>
      <w:marLeft w:val="0"/>
      <w:marRight w:val="0"/>
      <w:marTop w:val="0"/>
      <w:marBottom w:val="0"/>
      <w:divBdr>
        <w:top w:val="none" w:sz="0" w:space="0" w:color="auto"/>
        <w:left w:val="none" w:sz="0" w:space="0" w:color="auto"/>
        <w:bottom w:val="none" w:sz="0" w:space="0" w:color="auto"/>
        <w:right w:val="none" w:sz="0" w:space="0" w:color="auto"/>
      </w:divBdr>
    </w:div>
    <w:div w:id="300187000">
      <w:bodyDiv w:val="1"/>
      <w:marLeft w:val="0"/>
      <w:marRight w:val="0"/>
      <w:marTop w:val="0"/>
      <w:marBottom w:val="0"/>
      <w:divBdr>
        <w:top w:val="none" w:sz="0" w:space="0" w:color="auto"/>
        <w:left w:val="none" w:sz="0" w:space="0" w:color="auto"/>
        <w:bottom w:val="none" w:sz="0" w:space="0" w:color="auto"/>
        <w:right w:val="none" w:sz="0" w:space="0" w:color="auto"/>
      </w:divBdr>
    </w:div>
    <w:div w:id="302200200">
      <w:bodyDiv w:val="1"/>
      <w:marLeft w:val="0"/>
      <w:marRight w:val="0"/>
      <w:marTop w:val="0"/>
      <w:marBottom w:val="0"/>
      <w:divBdr>
        <w:top w:val="none" w:sz="0" w:space="0" w:color="auto"/>
        <w:left w:val="none" w:sz="0" w:space="0" w:color="auto"/>
        <w:bottom w:val="none" w:sz="0" w:space="0" w:color="auto"/>
        <w:right w:val="none" w:sz="0" w:space="0" w:color="auto"/>
      </w:divBdr>
    </w:div>
    <w:div w:id="302583241">
      <w:bodyDiv w:val="1"/>
      <w:marLeft w:val="0"/>
      <w:marRight w:val="0"/>
      <w:marTop w:val="0"/>
      <w:marBottom w:val="0"/>
      <w:divBdr>
        <w:top w:val="none" w:sz="0" w:space="0" w:color="auto"/>
        <w:left w:val="none" w:sz="0" w:space="0" w:color="auto"/>
        <w:bottom w:val="none" w:sz="0" w:space="0" w:color="auto"/>
        <w:right w:val="none" w:sz="0" w:space="0" w:color="auto"/>
      </w:divBdr>
    </w:div>
    <w:div w:id="303000793">
      <w:bodyDiv w:val="1"/>
      <w:marLeft w:val="0"/>
      <w:marRight w:val="0"/>
      <w:marTop w:val="0"/>
      <w:marBottom w:val="0"/>
      <w:divBdr>
        <w:top w:val="none" w:sz="0" w:space="0" w:color="auto"/>
        <w:left w:val="none" w:sz="0" w:space="0" w:color="auto"/>
        <w:bottom w:val="none" w:sz="0" w:space="0" w:color="auto"/>
        <w:right w:val="none" w:sz="0" w:space="0" w:color="auto"/>
      </w:divBdr>
    </w:div>
    <w:div w:id="303044851">
      <w:bodyDiv w:val="1"/>
      <w:marLeft w:val="0"/>
      <w:marRight w:val="0"/>
      <w:marTop w:val="0"/>
      <w:marBottom w:val="0"/>
      <w:divBdr>
        <w:top w:val="none" w:sz="0" w:space="0" w:color="auto"/>
        <w:left w:val="none" w:sz="0" w:space="0" w:color="auto"/>
        <w:bottom w:val="none" w:sz="0" w:space="0" w:color="auto"/>
        <w:right w:val="none" w:sz="0" w:space="0" w:color="auto"/>
      </w:divBdr>
    </w:div>
    <w:div w:id="303628796">
      <w:bodyDiv w:val="1"/>
      <w:marLeft w:val="0"/>
      <w:marRight w:val="0"/>
      <w:marTop w:val="0"/>
      <w:marBottom w:val="0"/>
      <w:divBdr>
        <w:top w:val="none" w:sz="0" w:space="0" w:color="auto"/>
        <w:left w:val="none" w:sz="0" w:space="0" w:color="auto"/>
        <w:bottom w:val="none" w:sz="0" w:space="0" w:color="auto"/>
        <w:right w:val="none" w:sz="0" w:space="0" w:color="auto"/>
      </w:divBdr>
    </w:div>
    <w:div w:id="303782628">
      <w:bodyDiv w:val="1"/>
      <w:marLeft w:val="0"/>
      <w:marRight w:val="0"/>
      <w:marTop w:val="0"/>
      <w:marBottom w:val="0"/>
      <w:divBdr>
        <w:top w:val="none" w:sz="0" w:space="0" w:color="auto"/>
        <w:left w:val="none" w:sz="0" w:space="0" w:color="auto"/>
        <w:bottom w:val="none" w:sz="0" w:space="0" w:color="auto"/>
        <w:right w:val="none" w:sz="0" w:space="0" w:color="auto"/>
      </w:divBdr>
    </w:div>
    <w:div w:id="303968555">
      <w:bodyDiv w:val="1"/>
      <w:marLeft w:val="0"/>
      <w:marRight w:val="0"/>
      <w:marTop w:val="0"/>
      <w:marBottom w:val="0"/>
      <w:divBdr>
        <w:top w:val="none" w:sz="0" w:space="0" w:color="auto"/>
        <w:left w:val="none" w:sz="0" w:space="0" w:color="auto"/>
        <w:bottom w:val="none" w:sz="0" w:space="0" w:color="auto"/>
        <w:right w:val="none" w:sz="0" w:space="0" w:color="auto"/>
      </w:divBdr>
    </w:div>
    <w:div w:id="304242687">
      <w:bodyDiv w:val="1"/>
      <w:marLeft w:val="0"/>
      <w:marRight w:val="0"/>
      <w:marTop w:val="0"/>
      <w:marBottom w:val="0"/>
      <w:divBdr>
        <w:top w:val="none" w:sz="0" w:space="0" w:color="auto"/>
        <w:left w:val="none" w:sz="0" w:space="0" w:color="auto"/>
        <w:bottom w:val="none" w:sz="0" w:space="0" w:color="auto"/>
        <w:right w:val="none" w:sz="0" w:space="0" w:color="auto"/>
      </w:divBdr>
    </w:div>
    <w:div w:id="304480834">
      <w:bodyDiv w:val="1"/>
      <w:marLeft w:val="0"/>
      <w:marRight w:val="0"/>
      <w:marTop w:val="0"/>
      <w:marBottom w:val="0"/>
      <w:divBdr>
        <w:top w:val="none" w:sz="0" w:space="0" w:color="auto"/>
        <w:left w:val="none" w:sz="0" w:space="0" w:color="auto"/>
        <w:bottom w:val="none" w:sz="0" w:space="0" w:color="auto"/>
        <w:right w:val="none" w:sz="0" w:space="0" w:color="auto"/>
      </w:divBdr>
    </w:div>
    <w:div w:id="304817920">
      <w:bodyDiv w:val="1"/>
      <w:marLeft w:val="0"/>
      <w:marRight w:val="0"/>
      <w:marTop w:val="0"/>
      <w:marBottom w:val="0"/>
      <w:divBdr>
        <w:top w:val="none" w:sz="0" w:space="0" w:color="auto"/>
        <w:left w:val="none" w:sz="0" w:space="0" w:color="auto"/>
        <w:bottom w:val="none" w:sz="0" w:space="0" w:color="auto"/>
        <w:right w:val="none" w:sz="0" w:space="0" w:color="auto"/>
      </w:divBdr>
    </w:div>
    <w:div w:id="305475150">
      <w:bodyDiv w:val="1"/>
      <w:marLeft w:val="0"/>
      <w:marRight w:val="0"/>
      <w:marTop w:val="0"/>
      <w:marBottom w:val="0"/>
      <w:divBdr>
        <w:top w:val="none" w:sz="0" w:space="0" w:color="auto"/>
        <w:left w:val="none" w:sz="0" w:space="0" w:color="auto"/>
        <w:bottom w:val="none" w:sz="0" w:space="0" w:color="auto"/>
        <w:right w:val="none" w:sz="0" w:space="0" w:color="auto"/>
      </w:divBdr>
    </w:div>
    <w:div w:id="305479349">
      <w:bodyDiv w:val="1"/>
      <w:marLeft w:val="0"/>
      <w:marRight w:val="0"/>
      <w:marTop w:val="0"/>
      <w:marBottom w:val="0"/>
      <w:divBdr>
        <w:top w:val="none" w:sz="0" w:space="0" w:color="auto"/>
        <w:left w:val="none" w:sz="0" w:space="0" w:color="auto"/>
        <w:bottom w:val="none" w:sz="0" w:space="0" w:color="auto"/>
        <w:right w:val="none" w:sz="0" w:space="0" w:color="auto"/>
      </w:divBdr>
    </w:div>
    <w:div w:id="305939326">
      <w:bodyDiv w:val="1"/>
      <w:marLeft w:val="0"/>
      <w:marRight w:val="0"/>
      <w:marTop w:val="0"/>
      <w:marBottom w:val="0"/>
      <w:divBdr>
        <w:top w:val="none" w:sz="0" w:space="0" w:color="auto"/>
        <w:left w:val="none" w:sz="0" w:space="0" w:color="auto"/>
        <w:bottom w:val="none" w:sz="0" w:space="0" w:color="auto"/>
        <w:right w:val="none" w:sz="0" w:space="0" w:color="auto"/>
      </w:divBdr>
    </w:div>
    <w:div w:id="306931752">
      <w:bodyDiv w:val="1"/>
      <w:marLeft w:val="0"/>
      <w:marRight w:val="0"/>
      <w:marTop w:val="0"/>
      <w:marBottom w:val="0"/>
      <w:divBdr>
        <w:top w:val="none" w:sz="0" w:space="0" w:color="auto"/>
        <w:left w:val="none" w:sz="0" w:space="0" w:color="auto"/>
        <w:bottom w:val="none" w:sz="0" w:space="0" w:color="auto"/>
        <w:right w:val="none" w:sz="0" w:space="0" w:color="auto"/>
      </w:divBdr>
    </w:div>
    <w:div w:id="307056509">
      <w:bodyDiv w:val="1"/>
      <w:marLeft w:val="0"/>
      <w:marRight w:val="0"/>
      <w:marTop w:val="0"/>
      <w:marBottom w:val="0"/>
      <w:divBdr>
        <w:top w:val="none" w:sz="0" w:space="0" w:color="auto"/>
        <w:left w:val="none" w:sz="0" w:space="0" w:color="auto"/>
        <w:bottom w:val="none" w:sz="0" w:space="0" w:color="auto"/>
        <w:right w:val="none" w:sz="0" w:space="0" w:color="auto"/>
      </w:divBdr>
    </w:div>
    <w:div w:id="307713548">
      <w:bodyDiv w:val="1"/>
      <w:marLeft w:val="0"/>
      <w:marRight w:val="0"/>
      <w:marTop w:val="0"/>
      <w:marBottom w:val="0"/>
      <w:divBdr>
        <w:top w:val="none" w:sz="0" w:space="0" w:color="auto"/>
        <w:left w:val="none" w:sz="0" w:space="0" w:color="auto"/>
        <w:bottom w:val="none" w:sz="0" w:space="0" w:color="auto"/>
        <w:right w:val="none" w:sz="0" w:space="0" w:color="auto"/>
      </w:divBdr>
    </w:div>
    <w:div w:id="307974345">
      <w:bodyDiv w:val="1"/>
      <w:marLeft w:val="0"/>
      <w:marRight w:val="0"/>
      <w:marTop w:val="0"/>
      <w:marBottom w:val="0"/>
      <w:divBdr>
        <w:top w:val="none" w:sz="0" w:space="0" w:color="auto"/>
        <w:left w:val="none" w:sz="0" w:space="0" w:color="auto"/>
        <w:bottom w:val="none" w:sz="0" w:space="0" w:color="auto"/>
        <w:right w:val="none" w:sz="0" w:space="0" w:color="auto"/>
      </w:divBdr>
    </w:div>
    <w:div w:id="308554293">
      <w:bodyDiv w:val="1"/>
      <w:marLeft w:val="0"/>
      <w:marRight w:val="0"/>
      <w:marTop w:val="0"/>
      <w:marBottom w:val="0"/>
      <w:divBdr>
        <w:top w:val="none" w:sz="0" w:space="0" w:color="auto"/>
        <w:left w:val="none" w:sz="0" w:space="0" w:color="auto"/>
        <w:bottom w:val="none" w:sz="0" w:space="0" w:color="auto"/>
        <w:right w:val="none" w:sz="0" w:space="0" w:color="auto"/>
      </w:divBdr>
    </w:div>
    <w:div w:id="309016863">
      <w:bodyDiv w:val="1"/>
      <w:marLeft w:val="0"/>
      <w:marRight w:val="0"/>
      <w:marTop w:val="0"/>
      <w:marBottom w:val="0"/>
      <w:divBdr>
        <w:top w:val="none" w:sz="0" w:space="0" w:color="auto"/>
        <w:left w:val="none" w:sz="0" w:space="0" w:color="auto"/>
        <w:bottom w:val="none" w:sz="0" w:space="0" w:color="auto"/>
        <w:right w:val="none" w:sz="0" w:space="0" w:color="auto"/>
      </w:divBdr>
    </w:div>
    <w:div w:id="309290566">
      <w:bodyDiv w:val="1"/>
      <w:marLeft w:val="0"/>
      <w:marRight w:val="0"/>
      <w:marTop w:val="0"/>
      <w:marBottom w:val="0"/>
      <w:divBdr>
        <w:top w:val="none" w:sz="0" w:space="0" w:color="auto"/>
        <w:left w:val="none" w:sz="0" w:space="0" w:color="auto"/>
        <w:bottom w:val="none" w:sz="0" w:space="0" w:color="auto"/>
        <w:right w:val="none" w:sz="0" w:space="0" w:color="auto"/>
      </w:divBdr>
    </w:div>
    <w:div w:id="309291398">
      <w:bodyDiv w:val="1"/>
      <w:marLeft w:val="0"/>
      <w:marRight w:val="0"/>
      <w:marTop w:val="0"/>
      <w:marBottom w:val="0"/>
      <w:divBdr>
        <w:top w:val="none" w:sz="0" w:space="0" w:color="auto"/>
        <w:left w:val="none" w:sz="0" w:space="0" w:color="auto"/>
        <w:bottom w:val="none" w:sz="0" w:space="0" w:color="auto"/>
        <w:right w:val="none" w:sz="0" w:space="0" w:color="auto"/>
      </w:divBdr>
    </w:div>
    <w:div w:id="309333015">
      <w:bodyDiv w:val="1"/>
      <w:marLeft w:val="0"/>
      <w:marRight w:val="0"/>
      <w:marTop w:val="0"/>
      <w:marBottom w:val="0"/>
      <w:divBdr>
        <w:top w:val="none" w:sz="0" w:space="0" w:color="auto"/>
        <w:left w:val="none" w:sz="0" w:space="0" w:color="auto"/>
        <w:bottom w:val="none" w:sz="0" w:space="0" w:color="auto"/>
        <w:right w:val="none" w:sz="0" w:space="0" w:color="auto"/>
      </w:divBdr>
    </w:div>
    <w:div w:id="309481469">
      <w:bodyDiv w:val="1"/>
      <w:marLeft w:val="0"/>
      <w:marRight w:val="0"/>
      <w:marTop w:val="0"/>
      <w:marBottom w:val="0"/>
      <w:divBdr>
        <w:top w:val="none" w:sz="0" w:space="0" w:color="auto"/>
        <w:left w:val="none" w:sz="0" w:space="0" w:color="auto"/>
        <w:bottom w:val="none" w:sz="0" w:space="0" w:color="auto"/>
        <w:right w:val="none" w:sz="0" w:space="0" w:color="auto"/>
      </w:divBdr>
    </w:div>
    <w:div w:id="309793626">
      <w:bodyDiv w:val="1"/>
      <w:marLeft w:val="0"/>
      <w:marRight w:val="0"/>
      <w:marTop w:val="0"/>
      <w:marBottom w:val="0"/>
      <w:divBdr>
        <w:top w:val="none" w:sz="0" w:space="0" w:color="auto"/>
        <w:left w:val="none" w:sz="0" w:space="0" w:color="auto"/>
        <w:bottom w:val="none" w:sz="0" w:space="0" w:color="auto"/>
        <w:right w:val="none" w:sz="0" w:space="0" w:color="auto"/>
      </w:divBdr>
    </w:div>
    <w:div w:id="309872272">
      <w:bodyDiv w:val="1"/>
      <w:marLeft w:val="0"/>
      <w:marRight w:val="0"/>
      <w:marTop w:val="0"/>
      <w:marBottom w:val="0"/>
      <w:divBdr>
        <w:top w:val="none" w:sz="0" w:space="0" w:color="auto"/>
        <w:left w:val="none" w:sz="0" w:space="0" w:color="auto"/>
        <w:bottom w:val="none" w:sz="0" w:space="0" w:color="auto"/>
        <w:right w:val="none" w:sz="0" w:space="0" w:color="auto"/>
      </w:divBdr>
    </w:div>
    <w:div w:id="310016094">
      <w:bodyDiv w:val="1"/>
      <w:marLeft w:val="0"/>
      <w:marRight w:val="0"/>
      <w:marTop w:val="0"/>
      <w:marBottom w:val="0"/>
      <w:divBdr>
        <w:top w:val="none" w:sz="0" w:space="0" w:color="auto"/>
        <w:left w:val="none" w:sz="0" w:space="0" w:color="auto"/>
        <w:bottom w:val="none" w:sz="0" w:space="0" w:color="auto"/>
        <w:right w:val="none" w:sz="0" w:space="0" w:color="auto"/>
      </w:divBdr>
    </w:div>
    <w:div w:id="310251301">
      <w:bodyDiv w:val="1"/>
      <w:marLeft w:val="0"/>
      <w:marRight w:val="0"/>
      <w:marTop w:val="0"/>
      <w:marBottom w:val="0"/>
      <w:divBdr>
        <w:top w:val="none" w:sz="0" w:space="0" w:color="auto"/>
        <w:left w:val="none" w:sz="0" w:space="0" w:color="auto"/>
        <w:bottom w:val="none" w:sz="0" w:space="0" w:color="auto"/>
        <w:right w:val="none" w:sz="0" w:space="0" w:color="auto"/>
      </w:divBdr>
    </w:div>
    <w:div w:id="310524360">
      <w:bodyDiv w:val="1"/>
      <w:marLeft w:val="0"/>
      <w:marRight w:val="0"/>
      <w:marTop w:val="0"/>
      <w:marBottom w:val="0"/>
      <w:divBdr>
        <w:top w:val="none" w:sz="0" w:space="0" w:color="auto"/>
        <w:left w:val="none" w:sz="0" w:space="0" w:color="auto"/>
        <w:bottom w:val="none" w:sz="0" w:space="0" w:color="auto"/>
        <w:right w:val="none" w:sz="0" w:space="0" w:color="auto"/>
      </w:divBdr>
    </w:div>
    <w:div w:id="310600908">
      <w:bodyDiv w:val="1"/>
      <w:marLeft w:val="0"/>
      <w:marRight w:val="0"/>
      <w:marTop w:val="0"/>
      <w:marBottom w:val="0"/>
      <w:divBdr>
        <w:top w:val="none" w:sz="0" w:space="0" w:color="auto"/>
        <w:left w:val="none" w:sz="0" w:space="0" w:color="auto"/>
        <w:bottom w:val="none" w:sz="0" w:space="0" w:color="auto"/>
        <w:right w:val="none" w:sz="0" w:space="0" w:color="auto"/>
      </w:divBdr>
    </w:div>
    <w:div w:id="310792368">
      <w:bodyDiv w:val="1"/>
      <w:marLeft w:val="0"/>
      <w:marRight w:val="0"/>
      <w:marTop w:val="0"/>
      <w:marBottom w:val="0"/>
      <w:divBdr>
        <w:top w:val="none" w:sz="0" w:space="0" w:color="auto"/>
        <w:left w:val="none" w:sz="0" w:space="0" w:color="auto"/>
        <w:bottom w:val="none" w:sz="0" w:space="0" w:color="auto"/>
        <w:right w:val="none" w:sz="0" w:space="0" w:color="auto"/>
      </w:divBdr>
    </w:div>
    <w:div w:id="311301593">
      <w:bodyDiv w:val="1"/>
      <w:marLeft w:val="0"/>
      <w:marRight w:val="0"/>
      <w:marTop w:val="0"/>
      <w:marBottom w:val="0"/>
      <w:divBdr>
        <w:top w:val="none" w:sz="0" w:space="0" w:color="auto"/>
        <w:left w:val="none" w:sz="0" w:space="0" w:color="auto"/>
        <w:bottom w:val="none" w:sz="0" w:space="0" w:color="auto"/>
        <w:right w:val="none" w:sz="0" w:space="0" w:color="auto"/>
      </w:divBdr>
    </w:div>
    <w:div w:id="311638535">
      <w:bodyDiv w:val="1"/>
      <w:marLeft w:val="0"/>
      <w:marRight w:val="0"/>
      <w:marTop w:val="0"/>
      <w:marBottom w:val="0"/>
      <w:divBdr>
        <w:top w:val="none" w:sz="0" w:space="0" w:color="auto"/>
        <w:left w:val="none" w:sz="0" w:space="0" w:color="auto"/>
        <w:bottom w:val="none" w:sz="0" w:space="0" w:color="auto"/>
        <w:right w:val="none" w:sz="0" w:space="0" w:color="auto"/>
      </w:divBdr>
    </w:div>
    <w:div w:id="312105035">
      <w:bodyDiv w:val="1"/>
      <w:marLeft w:val="0"/>
      <w:marRight w:val="0"/>
      <w:marTop w:val="0"/>
      <w:marBottom w:val="0"/>
      <w:divBdr>
        <w:top w:val="none" w:sz="0" w:space="0" w:color="auto"/>
        <w:left w:val="none" w:sz="0" w:space="0" w:color="auto"/>
        <w:bottom w:val="none" w:sz="0" w:space="0" w:color="auto"/>
        <w:right w:val="none" w:sz="0" w:space="0" w:color="auto"/>
      </w:divBdr>
    </w:div>
    <w:div w:id="312222360">
      <w:bodyDiv w:val="1"/>
      <w:marLeft w:val="0"/>
      <w:marRight w:val="0"/>
      <w:marTop w:val="0"/>
      <w:marBottom w:val="0"/>
      <w:divBdr>
        <w:top w:val="none" w:sz="0" w:space="0" w:color="auto"/>
        <w:left w:val="none" w:sz="0" w:space="0" w:color="auto"/>
        <w:bottom w:val="none" w:sz="0" w:space="0" w:color="auto"/>
        <w:right w:val="none" w:sz="0" w:space="0" w:color="auto"/>
      </w:divBdr>
    </w:div>
    <w:div w:id="312292073">
      <w:bodyDiv w:val="1"/>
      <w:marLeft w:val="0"/>
      <w:marRight w:val="0"/>
      <w:marTop w:val="0"/>
      <w:marBottom w:val="0"/>
      <w:divBdr>
        <w:top w:val="none" w:sz="0" w:space="0" w:color="auto"/>
        <w:left w:val="none" w:sz="0" w:space="0" w:color="auto"/>
        <w:bottom w:val="none" w:sz="0" w:space="0" w:color="auto"/>
        <w:right w:val="none" w:sz="0" w:space="0" w:color="auto"/>
      </w:divBdr>
    </w:div>
    <w:div w:id="312417846">
      <w:bodyDiv w:val="1"/>
      <w:marLeft w:val="0"/>
      <w:marRight w:val="0"/>
      <w:marTop w:val="0"/>
      <w:marBottom w:val="0"/>
      <w:divBdr>
        <w:top w:val="none" w:sz="0" w:space="0" w:color="auto"/>
        <w:left w:val="none" w:sz="0" w:space="0" w:color="auto"/>
        <w:bottom w:val="none" w:sz="0" w:space="0" w:color="auto"/>
        <w:right w:val="none" w:sz="0" w:space="0" w:color="auto"/>
      </w:divBdr>
    </w:div>
    <w:div w:id="312831630">
      <w:bodyDiv w:val="1"/>
      <w:marLeft w:val="0"/>
      <w:marRight w:val="0"/>
      <w:marTop w:val="0"/>
      <w:marBottom w:val="0"/>
      <w:divBdr>
        <w:top w:val="none" w:sz="0" w:space="0" w:color="auto"/>
        <w:left w:val="none" w:sz="0" w:space="0" w:color="auto"/>
        <w:bottom w:val="none" w:sz="0" w:space="0" w:color="auto"/>
        <w:right w:val="none" w:sz="0" w:space="0" w:color="auto"/>
      </w:divBdr>
    </w:div>
    <w:div w:id="313026909">
      <w:bodyDiv w:val="1"/>
      <w:marLeft w:val="0"/>
      <w:marRight w:val="0"/>
      <w:marTop w:val="0"/>
      <w:marBottom w:val="0"/>
      <w:divBdr>
        <w:top w:val="none" w:sz="0" w:space="0" w:color="auto"/>
        <w:left w:val="none" w:sz="0" w:space="0" w:color="auto"/>
        <w:bottom w:val="none" w:sz="0" w:space="0" w:color="auto"/>
        <w:right w:val="none" w:sz="0" w:space="0" w:color="auto"/>
      </w:divBdr>
    </w:div>
    <w:div w:id="313530369">
      <w:bodyDiv w:val="1"/>
      <w:marLeft w:val="0"/>
      <w:marRight w:val="0"/>
      <w:marTop w:val="0"/>
      <w:marBottom w:val="0"/>
      <w:divBdr>
        <w:top w:val="none" w:sz="0" w:space="0" w:color="auto"/>
        <w:left w:val="none" w:sz="0" w:space="0" w:color="auto"/>
        <w:bottom w:val="none" w:sz="0" w:space="0" w:color="auto"/>
        <w:right w:val="none" w:sz="0" w:space="0" w:color="auto"/>
      </w:divBdr>
    </w:div>
    <w:div w:id="313795844">
      <w:bodyDiv w:val="1"/>
      <w:marLeft w:val="0"/>
      <w:marRight w:val="0"/>
      <w:marTop w:val="0"/>
      <w:marBottom w:val="0"/>
      <w:divBdr>
        <w:top w:val="none" w:sz="0" w:space="0" w:color="auto"/>
        <w:left w:val="none" w:sz="0" w:space="0" w:color="auto"/>
        <w:bottom w:val="none" w:sz="0" w:space="0" w:color="auto"/>
        <w:right w:val="none" w:sz="0" w:space="0" w:color="auto"/>
      </w:divBdr>
    </w:div>
    <w:div w:id="314141429">
      <w:bodyDiv w:val="1"/>
      <w:marLeft w:val="0"/>
      <w:marRight w:val="0"/>
      <w:marTop w:val="0"/>
      <w:marBottom w:val="0"/>
      <w:divBdr>
        <w:top w:val="none" w:sz="0" w:space="0" w:color="auto"/>
        <w:left w:val="none" w:sz="0" w:space="0" w:color="auto"/>
        <w:bottom w:val="none" w:sz="0" w:space="0" w:color="auto"/>
        <w:right w:val="none" w:sz="0" w:space="0" w:color="auto"/>
      </w:divBdr>
    </w:div>
    <w:div w:id="314191744">
      <w:bodyDiv w:val="1"/>
      <w:marLeft w:val="0"/>
      <w:marRight w:val="0"/>
      <w:marTop w:val="0"/>
      <w:marBottom w:val="0"/>
      <w:divBdr>
        <w:top w:val="none" w:sz="0" w:space="0" w:color="auto"/>
        <w:left w:val="none" w:sz="0" w:space="0" w:color="auto"/>
        <w:bottom w:val="none" w:sz="0" w:space="0" w:color="auto"/>
        <w:right w:val="none" w:sz="0" w:space="0" w:color="auto"/>
      </w:divBdr>
    </w:div>
    <w:div w:id="315110893">
      <w:bodyDiv w:val="1"/>
      <w:marLeft w:val="0"/>
      <w:marRight w:val="0"/>
      <w:marTop w:val="0"/>
      <w:marBottom w:val="0"/>
      <w:divBdr>
        <w:top w:val="none" w:sz="0" w:space="0" w:color="auto"/>
        <w:left w:val="none" w:sz="0" w:space="0" w:color="auto"/>
        <w:bottom w:val="none" w:sz="0" w:space="0" w:color="auto"/>
        <w:right w:val="none" w:sz="0" w:space="0" w:color="auto"/>
      </w:divBdr>
    </w:div>
    <w:div w:id="315233094">
      <w:bodyDiv w:val="1"/>
      <w:marLeft w:val="0"/>
      <w:marRight w:val="0"/>
      <w:marTop w:val="0"/>
      <w:marBottom w:val="0"/>
      <w:divBdr>
        <w:top w:val="none" w:sz="0" w:space="0" w:color="auto"/>
        <w:left w:val="none" w:sz="0" w:space="0" w:color="auto"/>
        <w:bottom w:val="none" w:sz="0" w:space="0" w:color="auto"/>
        <w:right w:val="none" w:sz="0" w:space="0" w:color="auto"/>
      </w:divBdr>
    </w:div>
    <w:div w:id="315258881">
      <w:bodyDiv w:val="1"/>
      <w:marLeft w:val="0"/>
      <w:marRight w:val="0"/>
      <w:marTop w:val="0"/>
      <w:marBottom w:val="0"/>
      <w:divBdr>
        <w:top w:val="none" w:sz="0" w:space="0" w:color="auto"/>
        <w:left w:val="none" w:sz="0" w:space="0" w:color="auto"/>
        <w:bottom w:val="none" w:sz="0" w:space="0" w:color="auto"/>
        <w:right w:val="none" w:sz="0" w:space="0" w:color="auto"/>
      </w:divBdr>
    </w:div>
    <w:div w:id="315649577">
      <w:bodyDiv w:val="1"/>
      <w:marLeft w:val="0"/>
      <w:marRight w:val="0"/>
      <w:marTop w:val="0"/>
      <w:marBottom w:val="0"/>
      <w:divBdr>
        <w:top w:val="none" w:sz="0" w:space="0" w:color="auto"/>
        <w:left w:val="none" w:sz="0" w:space="0" w:color="auto"/>
        <w:bottom w:val="none" w:sz="0" w:space="0" w:color="auto"/>
        <w:right w:val="none" w:sz="0" w:space="0" w:color="auto"/>
      </w:divBdr>
    </w:div>
    <w:div w:id="315960537">
      <w:bodyDiv w:val="1"/>
      <w:marLeft w:val="0"/>
      <w:marRight w:val="0"/>
      <w:marTop w:val="0"/>
      <w:marBottom w:val="0"/>
      <w:divBdr>
        <w:top w:val="none" w:sz="0" w:space="0" w:color="auto"/>
        <w:left w:val="none" w:sz="0" w:space="0" w:color="auto"/>
        <w:bottom w:val="none" w:sz="0" w:space="0" w:color="auto"/>
        <w:right w:val="none" w:sz="0" w:space="0" w:color="auto"/>
      </w:divBdr>
    </w:div>
    <w:div w:id="316302457">
      <w:bodyDiv w:val="1"/>
      <w:marLeft w:val="0"/>
      <w:marRight w:val="0"/>
      <w:marTop w:val="0"/>
      <w:marBottom w:val="0"/>
      <w:divBdr>
        <w:top w:val="none" w:sz="0" w:space="0" w:color="auto"/>
        <w:left w:val="none" w:sz="0" w:space="0" w:color="auto"/>
        <w:bottom w:val="none" w:sz="0" w:space="0" w:color="auto"/>
        <w:right w:val="none" w:sz="0" w:space="0" w:color="auto"/>
      </w:divBdr>
    </w:div>
    <w:div w:id="316498294">
      <w:bodyDiv w:val="1"/>
      <w:marLeft w:val="0"/>
      <w:marRight w:val="0"/>
      <w:marTop w:val="0"/>
      <w:marBottom w:val="0"/>
      <w:divBdr>
        <w:top w:val="none" w:sz="0" w:space="0" w:color="auto"/>
        <w:left w:val="none" w:sz="0" w:space="0" w:color="auto"/>
        <w:bottom w:val="none" w:sz="0" w:space="0" w:color="auto"/>
        <w:right w:val="none" w:sz="0" w:space="0" w:color="auto"/>
      </w:divBdr>
    </w:div>
    <w:div w:id="317156972">
      <w:bodyDiv w:val="1"/>
      <w:marLeft w:val="0"/>
      <w:marRight w:val="0"/>
      <w:marTop w:val="0"/>
      <w:marBottom w:val="0"/>
      <w:divBdr>
        <w:top w:val="none" w:sz="0" w:space="0" w:color="auto"/>
        <w:left w:val="none" w:sz="0" w:space="0" w:color="auto"/>
        <w:bottom w:val="none" w:sz="0" w:space="0" w:color="auto"/>
        <w:right w:val="none" w:sz="0" w:space="0" w:color="auto"/>
      </w:divBdr>
    </w:div>
    <w:div w:id="317392528">
      <w:bodyDiv w:val="1"/>
      <w:marLeft w:val="0"/>
      <w:marRight w:val="0"/>
      <w:marTop w:val="0"/>
      <w:marBottom w:val="0"/>
      <w:divBdr>
        <w:top w:val="none" w:sz="0" w:space="0" w:color="auto"/>
        <w:left w:val="none" w:sz="0" w:space="0" w:color="auto"/>
        <w:bottom w:val="none" w:sz="0" w:space="0" w:color="auto"/>
        <w:right w:val="none" w:sz="0" w:space="0" w:color="auto"/>
      </w:divBdr>
    </w:div>
    <w:div w:id="317536108">
      <w:bodyDiv w:val="1"/>
      <w:marLeft w:val="0"/>
      <w:marRight w:val="0"/>
      <w:marTop w:val="0"/>
      <w:marBottom w:val="0"/>
      <w:divBdr>
        <w:top w:val="none" w:sz="0" w:space="0" w:color="auto"/>
        <w:left w:val="none" w:sz="0" w:space="0" w:color="auto"/>
        <w:bottom w:val="none" w:sz="0" w:space="0" w:color="auto"/>
        <w:right w:val="none" w:sz="0" w:space="0" w:color="auto"/>
      </w:divBdr>
    </w:div>
    <w:div w:id="318114387">
      <w:bodyDiv w:val="1"/>
      <w:marLeft w:val="0"/>
      <w:marRight w:val="0"/>
      <w:marTop w:val="0"/>
      <w:marBottom w:val="0"/>
      <w:divBdr>
        <w:top w:val="none" w:sz="0" w:space="0" w:color="auto"/>
        <w:left w:val="none" w:sz="0" w:space="0" w:color="auto"/>
        <w:bottom w:val="none" w:sz="0" w:space="0" w:color="auto"/>
        <w:right w:val="none" w:sz="0" w:space="0" w:color="auto"/>
      </w:divBdr>
    </w:div>
    <w:div w:id="318731096">
      <w:bodyDiv w:val="1"/>
      <w:marLeft w:val="0"/>
      <w:marRight w:val="0"/>
      <w:marTop w:val="0"/>
      <w:marBottom w:val="0"/>
      <w:divBdr>
        <w:top w:val="none" w:sz="0" w:space="0" w:color="auto"/>
        <w:left w:val="none" w:sz="0" w:space="0" w:color="auto"/>
        <w:bottom w:val="none" w:sz="0" w:space="0" w:color="auto"/>
        <w:right w:val="none" w:sz="0" w:space="0" w:color="auto"/>
      </w:divBdr>
    </w:div>
    <w:div w:id="319314465">
      <w:bodyDiv w:val="1"/>
      <w:marLeft w:val="0"/>
      <w:marRight w:val="0"/>
      <w:marTop w:val="0"/>
      <w:marBottom w:val="0"/>
      <w:divBdr>
        <w:top w:val="none" w:sz="0" w:space="0" w:color="auto"/>
        <w:left w:val="none" w:sz="0" w:space="0" w:color="auto"/>
        <w:bottom w:val="none" w:sz="0" w:space="0" w:color="auto"/>
        <w:right w:val="none" w:sz="0" w:space="0" w:color="auto"/>
      </w:divBdr>
    </w:div>
    <w:div w:id="320550098">
      <w:bodyDiv w:val="1"/>
      <w:marLeft w:val="0"/>
      <w:marRight w:val="0"/>
      <w:marTop w:val="0"/>
      <w:marBottom w:val="0"/>
      <w:divBdr>
        <w:top w:val="none" w:sz="0" w:space="0" w:color="auto"/>
        <w:left w:val="none" w:sz="0" w:space="0" w:color="auto"/>
        <w:bottom w:val="none" w:sz="0" w:space="0" w:color="auto"/>
        <w:right w:val="none" w:sz="0" w:space="0" w:color="auto"/>
      </w:divBdr>
    </w:div>
    <w:div w:id="321978581">
      <w:bodyDiv w:val="1"/>
      <w:marLeft w:val="0"/>
      <w:marRight w:val="0"/>
      <w:marTop w:val="0"/>
      <w:marBottom w:val="0"/>
      <w:divBdr>
        <w:top w:val="none" w:sz="0" w:space="0" w:color="auto"/>
        <w:left w:val="none" w:sz="0" w:space="0" w:color="auto"/>
        <w:bottom w:val="none" w:sz="0" w:space="0" w:color="auto"/>
        <w:right w:val="none" w:sz="0" w:space="0" w:color="auto"/>
      </w:divBdr>
    </w:div>
    <w:div w:id="322511391">
      <w:bodyDiv w:val="1"/>
      <w:marLeft w:val="0"/>
      <w:marRight w:val="0"/>
      <w:marTop w:val="0"/>
      <w:marBottom w:val="0"/>
      <w:divBdr>
        <w:top w:val="none" w:sz="0" w:space="0" w:color="auto"/>
        <w:left w:val="none" w:sz="0" w:space="0" w:color="auto"/>
        <w:bottom w:val="none" w:sz="0" w:space="0" w:color="auto"/>
        <w:right w:val="none" w:sz="0" w:space="0" w:color="auto"/>
      </w:divBdr>
    </w:div>
    <w:div w:id="322512264">
      <w:bodyDiv w:val="1"/>
      <w:marLeft w:val="0"/>
      <w:marRight w:val="0"/>
      <w:marTop w:val="0"/>
      <w:marBottom w:val="0"/>
      <w:divBdr>
        <w:top w:val="none" w:sz="0" w:space="0" w:color="auto"/>
        <w:left w:val="none" w:sz="0" w:space="0" w:color="auto"/>
        <w:bottom w:val="none" w:sz="0" w:space="0" w:color="auto"/>
        <w:right w:val="none" w:sz="0" w:space="0" w:color="auto"/>
      </w:divBdr>
    </w:div>
    <w:div w:id="322978802">
      <w:bodyDiv w:val="1"/>
      <w:marLeft w:val="0"/>
      <w:marRight w:val="0"/>
      <w:marTop w:val="0"/>
      <w:marBottom w:val="0"/>
      <w:divBdr>
        <w:top w:val="none" w:sz="0" w:space="0" w:color="auto"/>
        <w:left w:val="none" w:sz="0" w:space="0" w:color="auto"/>
        <w:bottom w:val="none" w:sz="0" w:space="0" w:color="auto"/>
        <w:right w:val="none" w:sz="0" w:space="0" w:color="auto"/>
      </w:divBdr>
    </w:div>
    <w:div w:id="323436480">
      <w:bodyDiv w:val="1"/>
      <w:marLeft w:val="0"/>
      <w:marRight w:val="0"/>
      <w:marTop w:val="0"/>
      <w:marBottom w:val="0"/>
      <w:divBdr>
        <w:top w:val="none" w:sz="0" w:space="0" w:color="auto"/>
        <w:left w:val="none" w:sz="0" w:space="0" w:color="auto"/>
        <w:bottom w:val="none" w:sz="0" w:space="0" w:color="auto"/>
        <w:right w:val="none" w:sz="0" w:space="0" w:color="auto"/>
      </w:divBdr>
    </w:div>
    <w:div w:id="324163502">
      <w:bodyDiv w:val="1"/>
      <w:marLeft w:val="0"/>
      <w:marRight w:val="0"/>
      <w:marTop w:val="0"/>
      <w:marBottom w:val="0"/>
      <w:divBdr>
        <w:top w:val="none" w:sz="0" w:space="0" w:color="auto"/>
        <w:left w:val="none" w:sz="0" w:space="0" w:color="auto"/>
        <w:bottom w:val="none" w:sz="0" w:space="0" w:color="auto"/>
        <w:right w:val="none" w:sz="0" w:space="0" w:color="auto"/>
      </w:divBdr>
    </w:div>
    <w:div w:id="325010799">
      <w:bodyDiv w:val="1"/>
      <w:marLeft w:val="0"/>
      <w:marRight w:val="0"/>
      <w:marTop w:val="0"/>
      <w:marBottom w:val="0"/>
      <w:divBdr>
        <w:top w:val="none" w:sz="0" w:space="0" w:color="auto"/>
        <w:left w:val="none" w:sz="0" w:space="0" w:color="auto"/>
        <w:bottom w:val="none" w:sz="0" w:space="0" w:color="auto"/>
        <w:right w:val="none" w:sz="0" w:space="0" w:color="auto"/>
      </w:divBdr>
    </w:div>
    <w:div w:id="325134297">
      <w:bodyDiv w:val="1"/>
      <w:marLeft w:val="0"/>
      <w:marRight w:val="0"/>
      <w:marTop w:val="0"/>
      <w:marBottom w:val="0"/>
      <w:divBdr>
        <w:top w:val="none" w:sz="0" w:space="0" w:color="auto"/>
        <w:left w:val="none" w:sz="0" w:space="0" w:color="auto"/>
        <w:bottom w:val="none" w:sz="0" w:space="0" w:color="auto"/>
        <w:right w:val="none" w:sz="0" w:space="0" w:color="auto"/>
      </w:divBdr>
    </w:div>
    <w:div w:id="326636047">
      <w:bodyDiv w:val="1"/>
      <w:marLeft w:val="0"/>
      <w:marRight w:val="0"/>
      <w:marTop w:val="0"/>
      <w:marBottom w:val="0"/>
      <w:divBdr>
        <w:top w:val="none" w:sz="0" w:space="0" w:color="auto"/>
        <w:left w:val="none" w:sz="0" w:space="0" w:color="auto"/>
        <w:bottom w:val="none" w:sz="0" w:space="0" w:color="auto"/>
        <w:right w:val="none" w:sz="0" w:space="0" w:color="auto"/>
      </w:divBdr>
    </w:div>
    <w:div w:id="327515088">
      <w:bodyDiv w:val="1"/>
      <w:marLeft w:val="0"/>
      <w:marRight w:val="0"/>
      <w:marTop w:val="0"/>
      <w:marBottom w:val="0"/>
      <w:divBdr>
        <w:top w:val="none" w:sz="0" w:space="0" w:color="auto"/>
        <w:left w:val="none" w:sz="0" w:space="0" w:color="auto"/>
        <w:bottom w:val="none" w:sz="0" w:space="0" w:color="auto"/>
        <w:right w:val="none" w:sz="0" w:space="0" w:color="auto"/>
      </w:divBdr>
    </w:div>
    <w:div w:id="327901495">
      <w:bodyDiv w:val="1"/>
      <w:marLeft w:val="0"/>
      <w:marRight w:val="0"/>
      <w:marTop w:val="0"/>
      <w:marBottom w:val="0"/>
      <w:divBdr>
        <w:top w:val="none" w:sz="0" w:space="0" w:color="auto"/>
        <w:left w:val="none" w:sz="0" w:space="0" w:color="auto"/>
        <w:bottom w:val="none" w:sz="0" w:space="0" w:color="auto"/>
        <w:right w:val="none" w:sz="0" w:space="0" w:color="auto"/>
      </w:divBdr>
    </w:div>
    <w:div w:id="328093816">
      <w:bodyDiv w:val="1"/>
      <w:marLeft w:val="0"/>
      <w:marRight w:val="0"/>
      <w:marTop w:val="0"/>
      <w:marBottom w:val="0"/>
      <w:divBdr>
        <w:top w:val="none" w:sz="0" w:space="0" w:color="auto"/>
        <w:left w:val="none" w:sz="0" w:space="0" w:color="auto"/>
        <w:bottom w:val="none" w:sz="0" w:space="0" w:color="auto"/>
        <w:right w:val="none" w:sz="0" w:space="0" w:color="auto"/>
      </w:divBdr>
    </w:div>
    <w:div w:id="328795949">
      <w:bodyDiv w:val="1"/>
      <w:marLeft w:val="0"/>
      <w:marRight w:val="0"/>
      <w:marTop w:val="0"/>
      <w:marBottom w:val="0"/>
      <w:divBdr>
        <w:top w:val="none" w:sz="0" w:space="0" w:color="auto"/>
        <w:left w:val="none" w:sz="0" w:space="0" w:color="auto"/>
        <w:bottom w:val="none" w:sz="0" w:space="0" w:color="auto"/>
        <w:right w:val="none" w:sz="0" w:space="0" w:color="auto"/>
      </w:divBdr>
    </w:div>
    <w:div w:id="330135419">
      <w:bodyDiv w:val="1"/>
      <w:marLeft w:val="0"/>
      <w:marRight w:val="0"/>
      <w:marTop w:val="0"/>
      <w:marBottom w:val="0"/>
      <w:divBdr>
        <w:top w:val="none" w:sz="0" w:space="0" w:color="auto"/>
        <w:left w:val="none" w:sz="0" w:space="0" w:color="auto"/>
        <w:bottom w:val="none" w:sz="0" w:space="0" w:color="auto"/>
        <w:right w:val="none" w:sz="0" w:space="0" w:color="auto"/>
      </w:divBdr>
    </w:div>
    <w:div w:id="330255249">
      <w:bodyDiv w:val="1"/>
      <w:marLeft w:val="0"/>
      <w:marRight w:val="0"/>
      <w:marTop w:val="0"/>
      <w:marBottom w:val="0"/>
      <w:divBdr>
        <w:top w:val="none" w:sz="0" w:space="0" w:color="auto"/>
        <w:left w:val="none" w:sz="0" w:space="0" w:color="auto"/>
        <w:bottom w:val="none" w:sz="0" w:space="0" w:color="auto"/>
        <w:right w:val="none" w:sz="0" w:space="0" w:color="auto"/>
      </w:divBdr>
    </w:div>
    <w:div w:id="330833613">
      <w:bodyDiv w:val="1"/>
      <w:marLeft w:val="0"/>
      <w:marRight w:val="0"/>
      <w:marTop w:val="0"/>
      <w:marBottom w:val="0"/>
      <w:divBdr>
        <w:top w:val="none" w:sz="0" w:space="0" w:color="auto"/>
        <w:left w:val="none" w:sz="0" w:space="0" w:color="auto"/>
        <w:bottom w:val="none" w:sz="0" w:space="0" w:color="auto"/>
        <w:right w:val="none" w:sz="0" w:space="0" w:color="auto"/>
      </w:divBdr>
    </w:div>
    <w:div w:id="330839029">
      <w:bodyDiv w:val="1"/>
      <w:marLeft w:val="0"/>
      <w:marRight w:val="0"/>
      <w:marTop w:val="0"/>
      <w:marBottom w:val="0"/>
      <w:divBdr>
        <w:top w:val="none" w:sz="0" w:space="0" w:color="auto"/>
        <w:left w:val="none" w:sz="0" w:space="0" w:color="auto"/>
        <w:bottom w:val="none" w:sz="0" w:space="0" w:color="auto"/>
        <w:right w:val="none" w:sz="0" w:space="0" w:color="auto"/>
      </w:divBdr>
    </w:div>
    <w:div w:id="330841578">
      <w:bodyDiv w:val="1"/>
      <w:marLeft w:val="0"/>
      <w:marRight w:val="0"/>
      <w:marTop w:val="0"/>
      <w:marBottom w:val="0"/>
      <w:divBdr>
        <w:top w:val="none" w:sz="0" w:space="0" w:color="auto"/>
        <w:left w:val="none" w:sz="0" w:space="0" w:color="auto"/>
        <w:bottom w:val="none" w:sz="0" w:space="0" w:color="auto"/>
        <w:right w:val="none" w:sz="0" w:space="0" w:color="auto"/>
      </w:divBdr>
    </w:div>
    <w:div w:id="331569034">
      <w:bodyDiv w:val="1"/>
      <w:marLeft w:val="0"/>
      <w:marRight w:val="0"/>
      <w:marTop w:val="0"/>
      <w:marBottom w:val="0"/>
      <w:divBdr>
        <w:top w:val="none" w:sz="0" w:space="0" w:color="auto"/>
        <w:left w:val="none" w:sz="0" w:space="0" w:color="auto"/>
        <w:bottom w:val="none" w:sz="0" w:space="0" w:color="auto"/>
        <w:right w:val="none" w:sz="0" w:space="0" w:color="auto"/>
      </w:divBdr>
    </w:div>
    <w:div w:id="331880415">
      <w:bodyDiv w:val="1"/>
      <w:marLeft w:val="0"/>
      <w:marRight w:val="0"/>
      <w:marTop w:val="0"/>
      <w:marBottom w:val="0"/>
      <w:divBdr>
        <w:top w:val="none" w:sz="0" w:space="0" w:color="auto"/>
        <w:left w:val="none" w:sz="0" w:space="0" w:color="auto"/>
        <w:bottom w:val="none" w:sz="0" w:space="0" w:color="auto"/>
        <w:right w:val="none" w:sz="0" w:space="0" w:color="auto"/>
      </w:divBdr>
    </w:div>
    <w:div w:id="333732045">
      <w:bodyDiv w:val="1"/>
      <w:marLeft w:val="0"/>
      <w:marRight w:val="0"/>
      <w:marTop w:val="0"/>
      <w:marBottom w:val="0"/>
      <w:divBdr>
        <w:top w:val="none" w:sz="0" w:space="0" w:color="auto"/>
        <w:left w:val="none" w:sz="0" w:space="0" w:color="auto"/>
        <w:bottom w:val="none" w:sz="0" w:space="0" w:color="auto"/>
        <w:right w:val="none" w:sz="0" w:space="0" w:color="auto"/>
      </w:divBdr>
    </w:div>
    <w:div w:id="334115742">
      <w:bodyDiv w:val="1"/>
      <w:marLeft w:val="0"/>
      <w:marRight w:val="0"/>
      <w:marTop w:val="0"/>
      <w:marBottom w:val="0"/>
      <w:divBdr>
        <w:top w:val="none" w:sz="0" w:space="0" w:color="auto"/>
        <w:left w:val="none" w:sz="0" w:space="0" w:color="auto"/>
        <w:bottom w:val="none" w:sz="0" w:space="0" w:color="auto"/>
        <w:right w:val="none" w:sz="0" w:space="0" w:color="auto"/>
      </w:divBdr>
    </w:div>
    <w:div w:id="334187730">
      <w:bodyDiv w:val="1"/>
      <w:marLeft w:val="0"/>
      <w:marRight w:val="0"/>
      <w:marTop w:val="0"/>
      <w:marBottom w:val="0"/>
      <w:divBdr>
        <w:top w:val="none" w:sz="0" w:space="0" w:color="auto"/>
        <w:left w:val="none" w:sz="0" w:space="0" w:color="auto"/>
        <w:bottom w:val="none" w:sz="0" w:space="0" w:color="auto"/>
        <w:right w:val="none" w:sz="0" w:space="0" w:color="auto"/>
      </w:divBdr>
    </w:div>
    <w:div w:id="334456767">
      <w:bodyDiv w:val="1"/>
      <w:marLeft w:val="0"/>
      <w:marRight w:val="0"/>
      <w:marTop w:val="0"/>
      <w:marBottom w:val="0"/>
      <w:divBdr>
        <w:top w:val="none" w:sz="0" w:space="0" w:color="auto"/>
        <w:left w:val="none" w:sz="0" w:space="0" w:color="auto"/>
        <w:bottom w:val="none" w:sz="0" w:space="0" w:color="auto"/>
        <w:right w:val="none" w:sz="0" w:space="0" w:color="auto"/>
      </w:divBdr>
    </w:div>
    <w:div w:id="334771506">
      <w:bodyDiv w:val="1"/>
      <w:marLeft w:val="0"/>
      <w:marRight w:val="0"/>
      <w:marTop w:val="0"/>
      <w:marBottom w:val="0"/>
      <w:divBdr>
        <w:top w:val="none" w:sz="0" w:space="0" w:color="auto"/>
        <w:left w:val="none" w:sz="0" w:space="0" w:color="auto"/>
        <w:bottom w:val="none" w:sz="0" w:space="0" w:color="auto"/>
        <w:right w:val="none" w:sz="0" w:space="0" w:color="auto"/>
      </w:divBdr>
    </w:div>
    <w:div w:id="334842069">
      <w:bodyDiv w:val="1"/>
      <w:marLeft w:val="0"/>
      <w:marRight w:val="0"/>
      <w:marTop w:val="0"/>
      <w:marBottom w:val="0"/>
      <w:divBdr>
        <w:top w:val="none" w:sz="0" w:space="0" w:color="auto"/>
        <w:left w:val="none" w:sz="0" w:space="0" w:color="auto"/>
        <w:bottom w:val="none" w:sz="0" w:space="0" w:color="auto"/>
        <w:right w:val="none" w:sz="0" w:space="0" w:color="auto"/>
      </w:divBdr>
    </w:div>
    <w:div w:id="335111525">
      <w:bodyDiv w:val="1"/>
      <w:marLeft w:val="0"/>
      <w:marRight w:val="0"/>
      <w:marTop w:val="0"/>
      <w:marBottom w:val="0"/>
      <w:divBdr>
        <w:top w:val="none" w:sz="0" w:space="0" w:color="auto"/>
        <w:left w:val="none" w:sz="0" w:space="0" w:color="auto"/>
        <w:bottom w:val="none" w:sz="0" w:space="0" w:color="auto"/>
        <w:right w:val="none" w:sz="0" w:space="0" w:color="auto"/>
      </w:divBdr>
    </w:div>
    <w:div w:id="337119501">
      <w:bodyDiv w:val="1"/>
      <w:marLeft w:val="0"/>
      <w:marRight w:val="0"/>
      <w:marTop w:val="0"/>
      <w:marBottom w:val="0"/>
      <w:divBdr>
        <w:top w:val="none" w:sz="0" w:space="0" w:color="auto"/>
        <w:left w:val="none" w:sz="0" w:space="0" w:color="auto"/>
        <w:bottom w:val="none" w:sz="0" w:space="0" w:color="auto"/>
        <w:right w:val="none" w:sz="0" w:space="0" w:color="auto"/>
      </w:divBdr>
    </w:div>
    <w:div w:id="337268512">
      <w:bodyDiv w:val="1"/>
      <w:marLeft w:val="0"/>
      <w:marRight w:val="0"/>
      <w:marTop w:val="0"/>
      <w:marBottom w:val="0"/>
      <w:divBdr>
        <w:top w:val="none" w:sz="0" w:space="0" w:color="auto"/>
        <w:left w:val="none" w:sz="0" w:space="0" w:color="auto"/>
        <w:bottom w:val="none" w:sz="0" w:space="0" w:color="auto"/>
        <w:right w:val="none" w:sz="0" w:space="0" w:color="auto"/>
      </w:divBdr>
    </w:div>
    <w:div w:id="337386817">
      <w:bodyDiv w:val="1"/>
      <w:marLeft w:val="0"/>
      <w:marRight w:val="0"/>
      <w:marTop w:val="0"/>
      <w:marBottom w:val="0"/>
      <w:divBdr>
        <w:top w:val="none" w:sz="0" w:space="0" w:color="auto"/>
        <w:left w:val="none" w:sz="0" w:space="0" w:color="auto"/>
        <w:bottom w:val="none" w:sz="0" w:space="0" w:color="auto"/>
        <w:right w:val="none" w:sz="0" w:space="0" w:color="auto"/>
      </w:divBdr>
    </w:div>
    <w:div w:id="338318724">
      <w:bodyDiv w:val="1"/>
      <w:marLeft w:val="0"/>
      <w:marRight w:val="0"/>
      <w:marTop w:val="0"/>
      <w:marBottom w:val="0"/>
      <w:divBdr>
        <w:top w:val="none" w:sz="0" w:space="0" w:color="auto"/>
        <w:left w:val="none" w:sz="0" w:space="0" w:color="auto"/>
        <w:bottom w:val="none" w:sz="0" w:space="0" w:color="auto"/>
        <w:right w:val="none" w:sz="0" w:space="0" w:color="auto"/>
      </w:divBdr>
    </w:div>
    <w:div w:id="338773632">
      <w:bodyDiv w:val="1"/>
      <w:marLeft w:val="0"/>
      <w:marRight w:val="0"/>
      <w:marTop w:val="0"/>
      <w:marBottom w:val="0"/>
      <w:divBdr>
        <w:top w:val="none" w:sz="0" w:space="0" w:color="auto"/>
        <w:left w:val="none" w:sz="0" w:space="0" w:color="auto"/>
        <w:bottom w:val="none" w:sz="0" w:space="0" w:color="auto"/>
        <w:right w:val="none" w:sz="0" w:space="0" w:color="auto"/>
      </w:divBdr>
    </w:div>
    <w:div w:id="339433985">
      <w:bodyDiv w:val="1"/>
      <w:marLeft w:val="0"/>
      <w:marRight w:val="0"/>
      <w:marTop w:val="0"/>
      <w:marBottom w:val="0"/>
      <w:divBdr>
        <w:top w:val="none" w:sz="0" w:space="0" w:color="auto"/>
        <w:left w:val="none" w:sz="0" w:space="0" w:color="auto"/>
        <w:bottom w:val="none" w:sz="0" w:space="0" w:color="auto"/>
        <w:right w:val="none" w:sz="0" w:space="0" w:color="auto"/>
      </w:divBdr>
    </w:div>
    <w:div w:id="339550865">
      <w:bodyDiv w:val="1"/>
      <w:marLeft w:val="0"/>
      <w:marRight w:val="0"/>
      <w:marTop w:val="0"/>
      <w:marBottom w:val="0"/>
      <w:divBdr>
        <w:top w:val="none" w:sz="0" w:space="0" w:color="auto"/>
        <w:left w:val="none" w:sz="0" w:space="0" w:color="auto"/>
        <w:bottom w:val="none" w:sz="0" w:space="0" w:color="auto"/>
        <w:right w:val="none" w:sz="0" w:space="0" w:color="auto"/>
      </w:divBdr>
    </w:div>
    <w:div w:id="339740140">
      <w:bodyDiv w:val="1"/>
      <w:marLeft w:val="0"/>
      <w:marRight w:val="0"/>
      <w:marTop w:val="0"/>
      <w:marBottom w:val="0"/>
      <w:divBdr>
        <w:top w:val="none" w:sz="0" w:space="0" w:color="auto"/>
        <w:left w:val="none" w:sz="0" w:space="0" w:color="auto"/>
        <w:bottom w:val="none" w:sz="0" w:space="0" w:color="auto"/>
        <w:right w:val="none" w:sz="0" w:space="0" w:color="auto"/>
      </w:divBdr>
    </w:div>
    <w:div w:id="339821676">
      <w:bodyDiv w:val="1"/>
      <w:marLeft w:val="0"/>
      <w:marRight w:val="0"/>
      <w:marTop w:val="0"/>
      <w:marBottom w:val="0"/>
      <w:divBdr>
        <w:top w:val="none" w:sz="0" w:space="0" w:color="auto"/>
        <w:left w:val="none" w:sz="0" w:space="0" w:color="auto"/>
        <w:bottom w:val="none" w:sz="0" w:space="0" w:color="auto"/>
        <w:right w:val="none" w:sz="0" w:space="0" w:color="auto"/>
      </w:divBdr>
    </w:div>
    <w:div w:id="341202112">
      <w:bodyDiv w:val="1"/>
      <w:marLeft w:val="0"/>
      <w:marRight w:val="0"/>
      <w:marTop w:val="0"/>
      <w:marBottom w:val="0"/>
      <w:divBdr>
        <w:top w:val="none" w:sz="0" w:space="0" w:color="auto"/>
        <w:left w:val="none" w:sz="0" w:space="0" w:color="auto"/>
        <w:bottom w:val="none" w:sz="0" w:space="0" w:color="auto"/>
        <w:right w:val="none" w:sz="0" w:space="0" w:color="auto"/>
      </w:divBdr>
    </w:div>
    <w:div w:id="341395583">
      <w:bodyDiv w:val="1"/>
      <w:marLeft w:val="0"/>
      <w:marRight w:val="0"/>
      <w:marTop w:val="0"/>
      <w:marBottom w:val="0"/>
      <w:divBdr>
        <w:top w:val="none" w:sz="0" w:space="0" w:color="auto"/>
        <w:left w:val="none" w:sz="0" w:space="0" w:color="auto"/>
        <w:bottom w:val="none" w:sz="0" w:space="0" w:color="auto"/>
        <w:right w:val="none" w:sz="0" w:space="0" w:color="auto"/>
      </w:divBdr>
    </w:div>
    <w:div w:id="341905668">
      <w:bodyDiv w:val="1"/>
      <w:marLeft w:val="0"/>
      <w:marRight w:val="0"/>
      <w:marTop w:val="0"/>
      <w:marBottom w:val="0"/>
      <w:divBdr>
        <w:top w:val="none" w:sz="0" w:space="0" w:color="auto"/>
        <w:left w:val="none" w:sz="0" w:space="0" w:color="auto"/>
        <w:bottom w:val="none" w:sz="0" w:space="0" w:color="auto"/>
        <w:right w:val="none" w:sz="0" w:space="0" w:color="auto"/>
      </w:divBdr>
    </w:div>
    <w:div w:id="342171280">
      <w:bodyDiv w:val="1"/>
      <w:marLeft w:val="0"/>
      <w:marRight w:val="0"/>
      <w:marTop w:val="0"/>
      <w:marBottom w:val="0"/>
      <w:divBdr>
        <w:top w:val="none" w:sz="0" w:space="0" w:color="auto"/>
        <w:left w:val="none" w:sz="0" w:space="0" w:color="auto"/>
        <w:bottom w:val="none" w:sz="0" w:space="0" w:color="auto"/>
        <w:right w:val="none" w:sz="0" w:space="0" w:color="auto"/>
      </w:divBdr>
    </w:div>
    <w:div w:id="342518141">
      <w:bodyDiv w:val="1"/>
      <w:marLeft w:val="0"/>
      <w:marRight w:val="0"/>
      <w:marTop w:val="0"/>
      <w:marBottom w:val="0"/>
      <w:divBdr>
        <w:top w:val="none" w:sz="0" w:space="0" w:color="auto"/>
        <w:left w:val="none" w:sz="0" w:space="0" w:color="auto"/>
        <w:bottom w:val="none" w:sz="0" w:space="0" w:color="auto"/>
        <w:right w:val="none" w:sz="0" w:space="0" w:color="auto"/>
      </w:divBdr>
    </w:div>
    <w:div w:id="342588863">
      <w:bodyDiv w:val="1"/>
      <w:marLeft w:val="0"/>
      <w:marRight w:val="0"/>
      <w:marTop w:val="0"/>
      <w:marBottom w:val="0"/>
      <w:divBdr>
        <w:top w:val="none" w:sz="0" w:space="0" w:color="auto"/>
        <w:left w:val="none" w:sz="0" w:space="0" w:color="auto"/>
        <w:bottom w:val="none" w:sz="0" w:space="0" w:color="auto"/>
        <w:right w:val="none" w:sz="0" w:space="0" w:color="auto"/>
      </w:divBdr>
    </w:div>
    <w:div w:id="342825141">
      <w:bodyDiv w:val="1"/>
      <w:marLeft w:val="0"/>
      <w:marRight w:val="0"/>
      <w:marTop w:val="0"/>
      <w:marBottom w:val="0"/>
      <w:divBdr>
        <w:top w:val="none" w:sz="0" w:space="0" w:color="auto"/>
        <w:left w:val="none" w:sz="0" w:space="0" w:color="auto"/>
        <w:bottom w:val="none" w:sz="0" w:space="0" w:color="auto"/>
        <w:right w:val="none" w:sz="0" w:space="0" w:color="auto"/>
      </w:divBdr>
    </w:div>
    <w:div w:id="342827050">
      <w:bodyDiv w:val="1"/>
      <w:marLeft w:val="0"/>
      <w:marRight w:val="0"/>
      <w:marTop w:val="0"/>
      <w:marBottom w:val="0"/>
      <w:divBdr>
        <w:top w:val="none" w:sz="0" w:space="0" w:color="auto"/>
        <w:left w:val="none" w:sz="0" w:space="0" w:color="auto"/>
        <w:bottom w:val="none" w:sz="0" w:space="0" w:color="auto"/>
        <w:right w:val="none" w:sz="0" w:space="0" w:color="auto"/>
      </w:divBdr>
    </w:div>
    <w:div w:id="343635170">
      <w:bodyDiv w:val="1"/>
      <w:marLeft w:val="0"/>
      <w:marRight w:val="0"/>
      <w:marTop w:val="0"/>
      <w:marBottom w:val="0"/>
      <w:divBdr>
        <w:top w:val="none" w:sz="0" w:space="0" w:color="auto"/>
        <w:left w:val="none" w:sz="0" w:space="0" w:color="auto"/>
        <w:bottom w:val="none" w:sz="0" w:space="0" w:color="auto"/>
        <w:right w:val="none" w:sz="0" w:space="0" w:color="auto"/>
      </w:divBdr>
    </w:div>
    <w:div w:id="344678211">
      <w:bodyDiv w:val="1"/>
      <w:marLeft w:val="0"/>
      <w:marRight w:val="0"/>
      <w:marTop w:val="0"/>
      <w:marBottom w:val="0"/>
      <w:divBdr>
        <w:top w:val="none" w:sz="0" w:space="0" w:color="auto"/>
        <w:left w:val="none" w:sz="0" w:space="0" w:color="auto"/>
        <w:bottom w:val="none" w:sz="0" w:space="0" w:color="auto"/>
        <w:right w:val="none" w:sz="0" w:space="0" w:color="auto"/>
      </w:divBdr>
    </w:div>
    <w:div w:id="344867466">
      <w:bodyDiv w:val="1"/>
      <w:marLeft w:val="0"/>
      <w:marRight w:val="0"/>
      <w:marTop w:val="0"/>
      <w:marBottom w:val="0"/>
      <w:divBdr>
        <w:top w:val="none" w:sz="0" w:space="0" w:color="auto"/>
        <w:left w:val="none" w:sz="0" w:space="0" w:color="auto"/>
        <w:bottom w:val="none" w:sz="0" w:space="0" w:color="auto"/>
        <w:right w:val="none" w:sz="0" w:space="0" w:color="auto"/>
      </w:divBdr>
    </w:div>
    <w:div w:id="345330075">
      <w:bodyDiv w:val="1"/>
      <w:marLeft w:val="0"/>
      <w:marRight w:val="0"/>
      <w:marTop w:val="0"/>
      <w:marBottom w:val="0"/>
      <w:divBdr>
        <w:top w:val="none" w:sz="0" w:space="0" w:color="auto"/>
        <w:left w:val="none" w:sz="0" w:space="0" w:color="auto"/>
        <w:bottom w:val="none" w:sz="0" w:space="0" w:color="auto"/>
        <w:right w:val="none" w:sz="0" w:space="0" w:color="auto"/>
      </w:divBdr>
    </w:div>
    <w:div w:id="345403425">
      <w:bodyDiv w:val="1"/>
      <w:marLeft w:val="0"/>
      <w:marRight w:val="0"/>
      <w:marTop w:val="0"/>
      <w:marBottom w:val="0"/>
      <w:divBdr>
        <w:top w:val="none" w:sz="0" w:space="0" w:color="auto"/>
        <w:left w:val="none" w:sz="0" w:space="0" w:color="auto"/>
        <w:bottom w:val="none" w:sz="0" w:space="0" w:color="auto"/>
        <w:right w:val="none" w:sz="0" w:space="0" w:color="auto"/>
      </w:divBdr>
    </w:div>
    <w:div w:id="345449683">
      <w:bodyDiv w:val="1"/>
      <w:marLeft w:val="0"/>
      <w:marRight w:val="0"/>
      <w:marTop w:val="0"/>
      <w:marBottom w:val="0"/>
      <w:divBdr>
        <w:top w:val="none" w:sz="0" w:space="0" w:color="auto"/>
        <w:left w:val="none" w:sz="0" w:space="0" w:color="auto"/>
        <w:bottom w:val="none" w:sz="0" w:space="0" w:color="auto"/>
        <w:right w:val="none" w:sz="0" w:space="0" w:color="auto"/>
      </w:divBdr>
    </w:div>
    <w:div w:id="346636899">
      <w:bodyDiv w:val="1"/>
      <w:marLeft w:val="0"/>
      <w:marRight w:val="0"/>
      <w:marTop w:val="0"/>
      <w:marBottom w:val="0"/>
      <w:divBdr>
        <w:top w:val="none" w:sz="0" w:space="0" w:color="auto"/>
        <w:left w:val="none" w:sz="0" w:space="0" w:color="auto"/>
        <w:bottom w:val="none" w:sz="0" w:space="0" w:color="auto"/>
        <w:right w:val="none" w:sz="0" w:space="0" w:color="auto"/>
      </w:divBdr>
    </w:div>
    <w:div w:id="346640896">
      <w:bodyDiv w:val="1"/>
      <w:marLeft w:val="0"/>
      <w:marRight w:val="0"/>
      <w:marTop w:val="0"/>
      <w:marBottom w:val="0"/>
      <w:divBdr>
        <w:top w:val="none" w:sz="0" w:space="0" w:color="auto"/>
        <w:left w:val="none" w:sz="0" w:space="0" w:color="auto"/>
        <w:bottom w:val="none" w:sz="0" w:space="0" w:color="auto"/>
        <w:right w:val="none" w:sz="0" w:space="0" w:color="auto"/>
      </w:divBdr>
    </w:div>
    <w:div w:id="346685506">
      <w:bodyDiv w:val="1"/>
      <w:marLeft w:val="0"/>
      <w:marRight w:val="0"/>
      <w:marTop w:val="0"/>
      <w:marBottom w:val="0"/>
      <w:divBdr>
        <w:top w:val="none" w:sz="0" w:space="0" w:color="auto"/>
        <w:left w:val="none" w:sz="0" w:space="0" w:color="auto"/>
        <w:bottom w:val="none" w:sz="0" w:space="0" w:color="auto"/>
        <w:right w:val="none" w:sz="0" w:space="0" w:color="auto"/>
      </w:divBdr>
    </w:div>
    <w:div w:id="346760772">
      <w:bodyDiv w:val="1"/>
      <w:marLeft w:val="0"/>
      <w:marRight w:val="0"/>
      <w:marTop w:val="0"/>
      <w:marBottom w:val="0"/>
      <w:divBdr>
        <w:top w:val="none" w:sz="0" w:space="0" w:color="auto"/>
        <w:left w:val="none" w:sz="0" w:space="0" w:color="auto"/>
        <w:bottom w:val="none" w:sz="0" w:space="0" w:color="auto"/>
        <w:right w:val="none" w:sz="0" w:space="0" w:color="auto"/>
      </w:divBdr>
    </w:div>
    <w:div w:id="347026827">
      <w:bodyDiv w:val="1"/>
      <w:marLeft w:val="0"/>
      <w:marRight w:val="0"/>
      <w:marTop w:val="0"/>
      <w:marBottom w:val="0"/>
      <w:divBdr>
        <w:top w:val="none" w:sz="0" w:space="0" w:color="auto"/>
        <w:left w:val="none" w:sz="0" w:space="0" w:color="auto"/>
        <w:bottom w:val="none" w:sz="0" w:space="0" w:color="auto"/>
        <w:right w:val="none" w:sz="0" w:space="0" w:color="auto"/>
      </w:divBdr>
    </w:div>
    <w:div w:id="347828708">
      <w:bodyDiv w:val="1"/>
      <w:marLeft w:val="0"/>
      <w:marRight w:val="0"/>
      <w:marTop w:val="0"/>
      <w:marBottom w:val="0"/>
      <w:divBdr>
        <w:top w:val="none" w:sz="0" w:space="0" w:color="auto"/>
        <w:left w:val="none" w:sz="0" w:space="0" w:color="auto"/>
        <w:bottom w:val="none" w:sz="0" w:space="0" w:color="auto"/>
        <w:right w:val="none" w:sz="0" w:space="0" w:color="auto"/>
      </w:divBdr>
    </w:div>
    <w:div w:id="350306084">
      <w:bodyDiv w:val="1"/>
      <w:marLeft w:val="0"/>
      <w:marRight w:val="0"/>
      <w:marTop w:val="0"/>
      <w:marBottom w:val="0"/>
      <w:divBdr>
        <w:top w:val="none" w:sz="0" w:space="0" w:color="auto"/>
        <w:left w:val="none" w:sz="0" w:space="0" w:color="auto"/>
        <w:bottom w:val="none" w:sz="0" w:space="0" w:color="auto"/>
        <w:right w:val="none" w:sz="0" w:space="0" w:color="auto"/>
      </w:divBdr>
    </w:div>
    <w:div w:id="350569230">
      <w:bodyDiv w:val="1"/>
      <w:marLeft w:val="0"/>
      <w:marRight w:val="0"/>
      <w:marTop w:val="0"/>
      <w:marBottom w:val="0"/>
      <w:divBdr>
        <w:top w:val="none" w:sz="0" w:space="0" w:color="auto"/>
        <w:left w:val="none" w:sz="0" w:space="0" w:color="auto"/>
        <w:bottom w:val="none" w:sz="0" w:space="0" w:color="auto"/>
        <w:right w:val="none" w:sz="0" w:space="0" w:color="auto"/>
      </w:divBdr>
    </w:div>
    <w:div w:id="351301900">
      <w:bodyDiv w:val="1"/>
      <w:marLeft w:val="0"/>
      <w:marRight w:val="0"/>
      <w:marTop w:val="0"/>
      <w:marBottom w:val="0"/>
      <w:divBdr>
        <w:top w:val="none" w:sz="0" w:space="0" w:color="auto"/>
        <w:left w:val="none" w:sz="0" w:space="0" w:color="auto"/>
        <w:bottom w:val="none" w:sz="0" w:space="0" w:color="auto"/>
        <w:right w:val="none" w:sz="0" w:space="0" w:color="auto"/>
      </w:divBdr>
    </w:div>
    <w:div w:id="352078463">
      <w:bodyDiv w:val="1"/>
      <w:marLeft w:val="0"/>
      <w:marRight w:val="0"/>
      <w:marTop w:val="0"/>
      <w:marBottom w:val="0"/>
      <w:divBdr>
        <w:top w:val="none" w:sz="0" w:space="0" w:color="auto"/>
        <w:left w:val="none" w:sz="0" w:space="0" w:color="auto"/>
        <w:bottom w:val="none" w:sz="0" w:space="0" w:color="auto"/>
        <w:right w:val="none" w:sz="0" w:space="0" w:color="auto"/>
      </w:divBdr>
    </w:div>
    <w:div w:id="352146155">
      <w:bodyDiv w:val="1"/>
      <w:marLeft w:val="0"/>
      <w:marRight w:val="0"/>
      <w:marTop w:val="0"/>
      <w:marBottom w:val="0"/>
      <w:divBdr>
        <w:top w:val="none" w:sz="0" w:space="0" w:color="auto"/>
        <w:left w:val="none" w:sz="0" w:space="0" w:color="auto"/>
        <w:bottom w:val="none" w:sz="0" w:space="0" w:color="auto"/>
        <w:right w:val="none" w:sz="0" w:space="0" w:color="auto"/>
      </w:divBdr>
    </w:div>
    <w:div w:id="352803545">
      <w:bodyDiv w:val="1"/>
      <w:marLeft w:val="0"/>
      <w:marRight w:val="0"/>
      <w:marTop w:val="0"/>
      <w:marBottom w:val="0"/>
      <w:divBdr>
        <w:top w:val="none" w:sz="0" w:space="0" w:color="auto"/>
        <w:left w:val="none" w:sz="0" w:space="0" w:color="auto"/>
        <w:bottom w:val="none" w:sz="0" w:space="0" w:color="auto"/>
        <w:right w:val="none" w:sz="0" w:space="0" w:color="auto"/>
      </w:divBdr>
    </w:div>
    <w:div w:id="352804275">
      <w:bodyDiv w:val="1"/>
      <w:marLeft w:val="0"/>
      <w:marRight w:val="0"/>
      <w:marTop w:val="0"/>
      <w:marBottom w:val="0"/>
      <w:divBdr>
        <w:top w:val="none" w:sz="0" w:space="0" w:color="auto"/>
        <w:left w:val="none" w:sz="0" w:space="0" w:color="auto"/>
        <w:bottom w:val="none" w:sz="0" w:space="0" w:color="auto"/>
        <w:right w:val="none" w:sz="0" w:space="0" w:color="auto"/>
      </w:divBdr>
    </w:div>
    <w:div w:id="353117526">
      <w:bodyDiv w:val="1"/>
      <w:marLeft w:val="0"/>
      <w:marRight w:val="0"/>
      <w:marTop w:val="0"/>
      <w:marBottom w:val="0"/>
      <w:divBdr>
        <w:top w:val="none" w:sz="0" w:space="0" w:color="auto"/>
        <w:left w:val="none" w:sz="0" w:space="0" w:color="auto"/>
        <w:bottom w:val="none" w:sz="0" w:space="0" w:color="auto"/>
        <w:right w:val="none" w:sz="0" w:space="0" w:color="auto"/>
      </w:divBdr>
    </w:div>
    <w:div w:id="353843481">
      <w:bodyDiv w:val="1"/>
      <w:marLeft w:val="0"/>
      <w:marRight w:val="0"/>
      <w:marTop w:val="0"/>
      <w:marBottom w:val="0"/>
      <w:divBdr>
        <w:top w:val="none" w:sz="0" w:space="0" w:color="auto"/>
        <w:left w:val="none" w:sz="0" w:space="0" w:color="auto"/>
        <w:bottom w:val="none" w:sz="0" w:space="0" w:color="auto"/>
        <w:right w:val="none" w:sz="0" w:space="0" w:color="auto"/>
      </w:divBdr>
    </w:div>
    <w:div w:id="353851990">
      <w:bodyDiv w:val="1"/>
      <w:marLeft w:val="0"/>
      <w:marRight w:val="0"/>
      <w:marTop w:val="0"/>
      <w:marBottom w:val="0"/>
      <w:divBdr>
        <w:top w:val="none" w:sz="0" w:space="0" w:color="auto"/>
        <w:left w:val="none" w:sz="0" w:space="0" w:color="auto"/>
        <w:bottom w:val="none" w:sz="0" w:space="0" w:color="auto"/>
        <w:right w:val="none" w:sz="0" w:space="0" w:color="auto"/>
      </w:divBdr>
    </w:div>
    <w:div w:id="354039072">
      <w:bodyDiv w:val="1"/>
      <w:marLeft w:val="0"/>
      <w:marRight w:val="0"/>
      <w:marTop w:val="0"/>
      <w:marBottom w:val="0"/>
      <w:divBdr>
        <w:top w:val="none" w:sz="0" w:space="0" w:color="auto"/>
        <w:left w:val="none" w:sz="0" w:space="0" w:color="auto"/>
        <w:bottom w:val="none" w:sz="0" w:space="0" w:color="auto"/>
        <w:right w:val="none" w:sz="0" w:space="0" w:color="auto"/>
      </w:divBdr>
    </w:div>
    <w:div w:id="354162369">
      <w:bodyDiv w:val="1"/>
      <w:marLeft w:val="0"/>
      <w:marRight w:val="0"/>
      <w:marTop w:val="0"/>
      <w:marBottom w:val="0"/>
      <w:divBdr>
        <w:top w:val="none" w:sz="0" w:space="0" w:color="auto"/>
        <w:left w:val="none" w:sz="0" w:space="0" w:color="auto"/>
        <w:bottom w:val="none" w:sz="0" w:space="0" w:color="auto"/>
        <w:right w:val="none" w:sz="0" w:space="0" w:color="auto"/>
      </w:divBdr>
    </w:div>
    <w:div w:id="354305346">
      <w:bodyDiv w:val="1"/>
      <w:marLeft w:val="0"/>
      <w:marRight w:val="0"/>
      <w:marTop w:val="0"/>
      <w:marBottom w:val="0"/>
      <w:divBdr>
        <w:top w:val="none" w:sz="0" w:space="0" w:color="auto"/>
        <w:left w:val="none" w:sz="0" w:space="0" w:color="auto"/>
        <w:bottom w:val="none" w:sz="0" w:space="0" w:color="auto"/>
        <w:right w:val="none" w:sz="0" w:space="0" w:color="auto"/>
      </w:divBdr>
    </w:div>
    <w:div w:id="354505726">
      <w:bodyDiv w:val="1"/>
      <w:marLeft w:val="0"/>
      <w:marRight w:val="0"/>
      <w:marTop w:val="0"/>
      <w:marBottom w:val="0"/>
      <w:divBdr>
        <w:top w:val="none" w:sz="0" w:space="0" w:color="auto"/>
        <w:left w:val="none" w:sz="0" w:space="0" w:color="auto"/>
        <w:bottom w:val="none" w:sz="0" w:space="0" w:color="auto"/>
        <w:right w:val="none" w:sz="0" w:space="0" w:color="auto"/>
      </w:divBdr>
    </w:div>
    <w:div w:id="354698700">
      <w:bodyDiv w:val="1"/>
      <w:marLeft w:val="0"/>
      <w:marRight w:val="0"/>
      <w:marTop w:val="0"/>
      <w:marBottom w:val="0"/>
      <w:divBdr>
        <w:top w:val="none" w:sz="0" w:space="0" w:color="auto"/>
        <w:left w:val="none" w:sz="0" w:space="0" w:color="auto"/>
        <w:bottom w:val="none" w:sz="0" w:space="0" w:color="auto"/>
        <w:right w:val="none" w:sz="0" w:space="0" w:color="auto"/>
      </w:divBdr>
    </w:div>
    <w:div w:id="354968196">
      <w:bodyDiv w:val="1"/>
      <w:marLeft w:val="0"/>
      <w:marRight w:val="0"/>
      <w:marTop w:val="0"/>
      <w:marBottom w:val="0"/>
      <w:divBdr>
        <w:top w:val="none" w:sz="0" w:space="0" w:color="auto"/>
        <w:left w:val="none" w:sz="0" w:space="0" w:color="auto"/>
        <w:bottom w:val="none" w:sz="0" w:space="0" w:color="auto"/>
        <w:right w:val="none" w:sz="0" w:space="0" w:color="auto"/>
      </w:divBdr>
    </w:div>
    <w:div w:id="355011663">
      <w:bodyDiv w:val="1"/>
      <w:marLeft w:val="0"/>
      <w:marRight w:val="0"/>
      <w:marTop w:val="0"/>
      <w:marBottom w:val="0"/>
      <w:divBdr>
        <w:top w:val="none" w:sz="0" w:space="0" w:color="auto"/>
        <w:left w:val="none" w:sz="0" w:space="0" w:color="auto"/>
        <w:bottom w:val="none" w:sz="0" w:space="0" w:color="auto"/>
        <w:right w:val="none" w:sz="0" w:space="0" w:color="auto"/>
      </w:divBdr>
    </w:div>
    <w:div w:id="355085882">
      <w:bodyDiv w:val="1"/>
      <w:marLeft w:val="0"/>
      <w:marRight w:val="0"/>
      <w:marTop w:val="0"/>
      <w:marBottom w:val="0"/>
      <w:divBdr>
        <w:top w:val="none" w:sz="0" w:space="0" w:color="auto"/>
        <w:left w:val="none" w:sz="0" w:space="0" w:color="auto"/>
        <w:bottom w:val="none" w:sz="0" w:space="0" w:color="auto"/>
        <w:right w:val="none" w:sz="0" w:space="0" w:color="auto"/>
      </w:divBdr>
    </w:div>
    <w:div w:id="355157898">
      <w:bodyDiv w:val="1"/>
      <w:marLeft w:val="0"/>
      <w:marRight w:val="0"/>
      <w:marTop w:val="0"/>
      <w:marBottom w:val="0"/>
      <w:divBdr>
        <w:top w:val="none" w:sz="0" w:space="0" w:color="auto"/>
        <w:left w:val="none" w:sz="0" w:space="0" w:color="auto"/>
        <w:bottom w:val="none" w:sz="0" w:space="0" w:color="auto"/>
        <w:right w:val="none" w:sz="0" w:space="0" w:color="auto"/>
      </w:divBdr>
    </w:div>
    <w:div w:id="355277232">
      <w:bodyDiv w:val="1"/>
      <w:marLeft w:val="0"/>
      <w:marRight w:val="0"/>
      <w:marTop w:val="0"/>
      <w:marBottom w:val="0"/>
      <w:divBdr>
        <w:top w:val="none" w:sz="0" w:space="0" w:color="auto"/>
        <w:left w:val="none" w:sz="0" w:space="0" w:color="auto"/>
        <w:bottom w:val="none" w:sz="0" w:space="0" w:color="auto"/>
        <w:right w:val="none" w:sz="0" w:space="0" w:color="auto"/>
      </w:divBdr>
    </w:div>
    <w:div w:id="355430466">
      <w:bodyDiv w:val="1"/>
      <w:marLeft w:val="0"/>
      <w:marRight w:val="0"/>
      <w:marTop w:val="0"/>
      <w:marBottom w:val="0"/>
      <w:divBdr>
        <w:top w:val="none" w:sz="0" w:space="0" w:color="auto"/>
        <w:left w:val="none" w:sz="0" w:space="0" w:color="auto"/>
        <w:bottom w:val="none" w:sz="0" w:space="0" w:color="auto"/>
        <w:right w:val="none" w:sz="0" w:space="0" w:color="auto"/>
      </w:divBdr>
    </w:div>
    <w:div w:id="355932963">
      <w:bodyDiv w:val="1"/>
      <w:marLeft w:val="0"/>
      <w:marRight w:val="0"/>
      <w:marTop w:val="0"/>
      <w:marBottom w:val="0"/>
      <w:divBdr>
        <w:top w:val="none" w:sz="0" w:space="0" w:color="auto"/>
        <w:left w:val="none" w:sz="0" w:space="0" w:color="auto"/>
        <w:bottom w:val="none" w:sz="0" w:space="0" w:color="auto"/>
        <w:right w:val="none" w:sz="0" w:space="0" w:color="auto"/>
      </w:divBdr>
    </w:div>
    <w:div w:id="356085791">
      <w:bodyDiv w:val="1"/>
      <w:marLeft w:val="0"/>
      <w:marRight w:val="0"/>
      <w:marTop w:val="0"/>
      <w:marBottom w:val="0"/>
      <w:divBdr>
        <w:top w:val="none" w:sz="0" w:space="0" w:color="auto"/>
        <w:left w:val="none" w:sz="0" w:space="0" w:color="auto"/>
        <w:bottom w:val="none" w:sz="0" w:space="0" w:color="auto"/>
        <w:right w:val="none" w:sz="0" w:space="0" w:color="auto"/>
      </w:divBdr>
    </w:div>
    <w:div w:id="356278890">
      <w:bodyDiv w:val="1"/>
      <w:marLeft w:val="0"/>
      <w:marRight w:val="0"/>
      <w:marTop w:val="0"/>
      <w:marBottom w:val="0"/>
      <w:divBdr>
        <w:top w:val="none" w:sz="0" w:space="0" w:color="auto"/>
        <w:left w:val="none" w:sz="0" w:space="0" w:color="auto"/>
        <w:bottom w:val="none" w:sz="0" w:space="0" w:color="auto"/>
        <w:right w:val="none" w:sz="0" w:space="0" w:color="auto"/>
      </w:divBdr>
    </w:div>
    <w:div w:id="356546037">
      <w:bodyDiv w:val="1"/>
      <w:marLeft w:val="0"/>
      <w:marRight w:val="0"/>
      <w:marTop w:val="0"/>
      <w:marBottom w:val="0"/>
      <w:divBdr>
        <w:top w:val="none" w:sz="0" w:space="0" w:color="auto"/>
        <w:left w:val="none" w:sz="0" w:space="0" w:color="auto"/>
        <w:bottom w:val="none" w:sz="0" w:space="0" w:color="auto"/>
        <w:right w:val="none" w:sz="0" w:space="0" w:color="auto"/>
      </w:divBdr>
    </w:div>
    <w:div w:id="356662087">
      <w:bodyDiv w:val="1"/>
      <w:marLeft w:val="0"/>
      <w:marRight w:val="0"/>
      <w:marTop w:val="0"/>
      <w:marBottom w:val="0"/>
      <w:divBdr>
        <w:top w:val="none" w:sz="0" w:space="0" w:color="auto"/>
        <w:left w:val="none" w:sz="0" w:space="0" w:color="auto"/>
        <w:bottom w:val="none" w:sz="0" w:space="0" w:color="auto"/>
        <w:right w:val="none" w:sz="0" w:space="0" w:color="auto"/>
      </w:divBdr>
    </w:div>
    <w:div w:id="356740204">
      <w:bodyDiv w:val="1"/>
      <w:marLeft w:val="0"/>
      <w:marRight w:val="0"/>
      <w:marTop w:val="0"/>
      <w:marBottom w:val="0"/>
      <w:divBdr>
        <w:top w:val="none" w:sz="0" w:space="0" w:color="auto"/>
        <w:left w:val="none" w:sz="0" w:space="0" w:color="auto"/>
        <w:bottom w:val="none" w:sz="0" w:space="0" w:color="auto"/>
        <w:right w:val="none" w:sz="0" w:space="0" w:color="auto"/>
      </w:divBdr>
    </w:div>
    <w:div w:id="357439421">
      <w:bodyDiv w:val="1"/>
      <w:marLeft w:val="0"/>
      <w:marRight w:val="0"/>
      <w:marTop w:val="0"/>
      <w:marBottom w:val="0"/>
      <w:divBdr>
        <w:top w:val="none" w:sz="0" w:space="0" w:color="auto"/>
        <w:left w:val="none" w:sz="0" w:space="0" w:color="auto"/>
        <w:bottom w:val="none" w:sz="0" w:space="0" w:color="auto"/>
        <w:right w:val="none" w:sz="0" w:space="0" w:color="auto"/>
      </w:divBdr>
    </w:div>
    <w:div w:id="357779102">
      <w:bodyDiv w:val="1"/>
      <w:marLeft w:val="0"/>
      <w:marRight w:val="0"/>
      <w:marTop w:val="0"/>
      <w:marBottom w:val="0"/>
      <w:divBdr>
        <w:top w:val="none" w:sz="0" w:space="0" w:color="auto"/>
        <w:left w:val="none" w:sz="0" w:space="0" w:color="auto"/>
        <w:bottom w:val="none" w:sz="0" w:space="0" w:color="auto"/>
        <w:right w:val="none" w:sz="0" w:space="0" w:color="auto"/>
      </w:divBdr>
    </w:div>
    <w:div w:id="359016548">
      <w:bodyDiv w:val="1"/>
      <w:marLeft w:val="0"/>
      <w:marRight w:val="0"/>
      <w:marTop w:val="0"/>
      <w:marBottom w:val="0"/>
      <w:divBdr>
        <w:top w:val="none" w:sz="0" w:space="0" w:color="auto"/>
        <w:left w:val="none" w:sz="0" w:space="0" w:color="auto"/>
        <w:bottom w:val="none" w:sz="0" w:space="0" w:color="auto"/>
        <w:right w:val="none" w:sz="0" w:space="0" w:color="auto"/>
      </w:divBdr>
    </w:div>
    <w:div w:id="359361904">
      <w:bodyDiv w:val="1"/>
      <w:marLeft w:val="0"/>
      <w:marRight w:val="0"/>
      <w:marTop w:val="0"/>
      <w:marBottom w:val="0"/>
      <w:divBdr>
        <w:top w:val="none" w:sz="0" w:space="0" w:color="auto"/>
        <w:left w:val="none" w:sz="0" w:space="0" w:color="auto"/>
        <w:bottom w:val="none" w:sz="0" w:space="0" w:color="auto"/>
        <w:right w:val="none" w:sz="0" w:space="0" w:color="auto"/>
      </w:divBdr>
    </w:div>
    <w:div w:id="359596075">
      <w:bodyDiv w:val="1"/>
      <w:marLeft w:val="0"/>
      <w:marRight w:val="0"/>
      <w:marTop w:val="0"/>
      <w:marBottom w:val="0"/>
      <w:divBdr>
        <w:top w:val="none" w:sz="0" w:space="0" w:color="auto"/>
        <w:left w:val="none" w:sz="0" w:space="0" w:color="auto"/>
        <w:bottom w:val="none" w:sz="0" w:space="0" w:color="auto"/>
        <w:right w:val="none" w:sz="0" w:space="0" w:color="auto"/>
      </w:divBdr>
    </w:div>
    <w:div w:id="360017173">
      <w:bodyDiv w:val="1"/>
      <w:marLeft w:val="0"/>
      <w:marRight w:val="0"/>
      <w:marTop w:val="0"/>
      <w:marBottom w:val="0"/>
      <w:divBdr>
        <w:top w:val="none" w:sz="0" w:space="0" w:color="auto"/>
        <w:left w:val="none" w:sz="0" w:space="0" w:color="auto"/>
        <w:bottom w:val="none" w:sz="0" w:space="0" w:color="auto"/>
        <w:right w:val="none" w:sz="0" w:space="0" w:color="auto"/>
      </w:divBdr>
    </w:div>
    <w:div w:id="360396414">
      <w:bodyDiv w:val="1"/>
      <w:marLeft w:val="0"/>
      <w:marRight w:val="0"/>
      <w:marTop w:val="0"/>
      <w:marBottom w:val="0"/>
      <w:divBdr>
        <w:top w:val="none" w:sz="0" w:space="0" w:color="auto"/>
        <w:left w:val="none" w:sz="0" w:space="0" w:color="auto"/>
        <w:bottom w:val="none" w:sz="0" w:space="0" w:color="auto"/>
        <w:right w:val="none" w:sz="0" w:space="0" w:color="auto"/>
      </w:divBdr>
    </w:div>
    <w:div w:id="361248113">
      <w:bodyDiv w:val="1"/>
      <w:marLeft w:val="0"/>
      <w:marRight w:val="0"/>
      <w:marTop w:val="0"/>
      <w:marBottom w:val="0"/>
      <w:divBdr>
        <w:top w:val="none" w:sz="0" w:space="0" w:color="auto"/>
        <w:left w:val="none" w:sz="0" w:space="0" w:color="auto"/>
        <w:bottom w:val="none" w:sz="0" w:space="0" w:color="auto"/>
        <w:right w:val="none" w:sz="0" w:space="0" w:color="auto"/>
      </w:divBdr>
    </w:div>
    <w:div w:id="361788117">
      <w:bodyDiv w:val="1"/>
      <w:marLeft w:val="0"/>
      <w:marRight w:val="0"/>
      <w:marTop w:val="0"/>
      <w:marBottom w:val="0"/>
      <w:divBdr>
        <w:top w:val="none" w:sz="0" w:space="0" w:color="auto"/>
        <w:left w:val="none" w:sz="0" w:space="0" w:color="auto"/>
        <w:bottom w:val="none" w:sz="0" w:space="0" w:color="auto"/>
        <w:right w:val="none" w:sz="0" w:space="0" w:color="auto"/>
      </w:divBdr>
    </w:div>
    <w:div w:id="362556502">
      <w:bodyDiv w:val="1"/>
      <w:marLeft w:val="0"/>
      <w:marRight w:val="0"/>
      <w:marTop w:val="0"/>
      <w:marBottom w:val="0"/>
      <w:divBdr>
        <w:top w:val="none" w:sz="0" w:space="0" w:color="auto"/>
        <w:left w:val="none" w:sz="0" w:space="0" w:color="auto"/>
        <w:bottom w:val="none" w:sz="0" w:space="0" w:color="auto"/>
        <w:right w:val="none" w:sz="0" w:space="0" w:color="auto"/>
      </w:divBdr>
    </w:div>
    <w:div w:id="363091735">
      <w:bodyDiv w:val="1"/>
      <w:marLeft w:val="0"/>
      <w:marRight w:val="0"/>
      <w:marTop w:val="0"/>
      <w:marBottom w:val="0"/>
      <w:divBdr>
        <w:top w:val="none" w:sz="0" w:space="0" w:color="auto"/>
        <w:left w:val="none" w:sz="0" w:space="0" w:color="auto"/>
        <w:bottom w:val="none" w:sz="0" w:space="0" w:color="auto"/>
        <w:right w:val="none" w:sz="0" w:space="0" w:color="auto"/>
      </w:divBdr>
    </w:div>
    <w:div w:id="363291825">
      <w:bodyDiv w:val="1"/>
      <w:marLeft w:val="0"/>
      <w:marRight w:val="0"/>
      <w:marTop w:val="0"/>
      <w:marBottom w:val="0"/>
      <w:divBdr>
        <w:top w:val="none" w:sz="0" w:space="0" w:color="auto"/>
        <w:left w:val="none" w:sz="0" w:space="0" w:color="auto"/>
        <w:bottom w:val="none" w:sz="0" w:space="0" w:color="auto"/>
        <w:right w:val="none" w:sz="0" w:space="0" w:color="auto"/>
      </w:divBdr>
    </w:div>
    <w:div w:id="363361413">
      <w:bodyDiv w:val="1"/>
      <w:marLeft w:val="0"/>
      <w:marRight w:val="0"/>
      <w:marTop w:val="0"/>
      <w:marBottom w:val="0"/>
      <w:divBdr>
        <w:top w:val="none" w:sz="0" w:space="0" w:color="auto"/>
        <w:left w:val="none" w:sz="0" w:space="0" w:color="auto"/>
        <w:bottom w:val="none" w:sz="0" w:space="0" w:color="auto"/>
        <w:right w:val="none" w:sz="0" w:space="0" w:color="auto"/>
      </w:divBdr>
    </w:div>
    <w:div w:id="363479791">
      <w:bodyDiv w:val="1"/>
      <w:marLeft w:val="0"/>
      <w:marRight w:val="0"/>
      <w:marTop w:val="0"/>
      <w:marBottom w:val="0"/>
      <w:divBdr>
        <w:top w:val="none" w:sz="0" w:space="0" w:color="auto"/>
        <w:left w:val="none" w:sz="0" w:space="0" w:color="auto"/>
        <w:bottom w:val="none" w:sz="0" w:space="0" w:color="auto"/>
        <w:right w:val="none" w:sz="0" w:space="0" w:color="auto"/>
      </w:divBdr>
    </w:div>
    <w:div w:id="364644356">
      <w:bodyDiv w:val="1"/>
      <w:marLeft w:val="0"/>
      <w:marRight w:val="0"/>
      <w:marTop w:val="0"/>
      <w:marBottom w:val="0"/>
      <w:divBdr>
        <w:top w:val="none" w:sz="0" w:space="0" w:color="auto"/>
        <w:left w:val="none" w:sz="0" w:space="0" w:color="auto"/>
        <w:bottom w:val="none" w:sz="0" w:space="0" w:color="auto"/>
        <w:right w:val="none" w:sz="0" w:space="0" w:color="auto"/>
      </w:divBdr>
    </w:div>
    <w:div w:id="367222066">
      <w:bodyDiv w:val="1"/>
      <w:marLeft w:val="0"/>
      <w:marRight w:val="0"/>
      <w:marTop w:val="0"/>
      <w:marBottom w:val="0"/>
      <w:divBdr>
        <w:top w:val="none" w:sz="0" w:space="0" w:color="auto"/>
        <w:left w:val="none" w:sz="0" w:space="0" w:color="auto"/>
        <w:bottom w:val="none" w:sz="0" w:space="0" w:color="auto"/>
        <w:right w:val="none" w:sz="0" w:space="0" w:color="auto"/>
      </w:divBdr>
    </w:div>
    <w:div w:id="367611268">
      <w:bodyDiv w:val="1"/>
      <w:marLeft w:val="0"/>
      <w:marRight w:val="0"/>
      <w:marTop w:val="0"/>
      <w:marBottom w:val="0"/>
      <w:divBdr>
        <w:top w:val="none" w:sz="0" w:space="0" w:color="auto"/>
        <w:left w:val="none" w:sz="0" w:space="0" w:color="auto"/>
        <w:bottom w:val="none" w:sz="0" w:space="0" w:color="auto"/>
        <w:right w:val="none" w:sz="0" w:space="0" w:color="auto"/>
      </w:divBdr>
    </w:div>
    <w:div w:id="368146690">
      <w:bodyDiv w:val="1"/>
      <w:marLeft w:val="0"/>
      <w:marRight w:val="0"/>
      <w:marTop w:val="0"/>
      <w:marBottom w:val="0"/>
      <w:divBdr>
        <w:top w:val="none" w:sz="0" w:space="0" w:color="auto"/>
        <w:left w:val="none" w:sz="0" w:space="0" w:color="auto"/>
        <w:bottom w:val="none" w:sz="0" w:space="0" w:color="auto"/>
        <w:right w:val="none" w:sz="0" w:space="0" w:color="auto"/>
      </w:divBdr>
    </w:div>
    <w:div w:id="368533505">
      <w:bodyDiv w:val="1"/>
      <w:marLeft w:val="0"/>
      <w:marRight w:val="0"/>
      <w:marTop w:val="0"/>
      <w:marBottom w:val="0"/>
      <w:divBdr>
        <w:top w:val="none" w:sz="0" w:space="0" w:color="auto"/>
        <w:left w:val="none" w:sz="0" w:space="0" w:color="auto"/>
        <w:bottom w:val="none" w:sz="0" w:space="0" w:color="auto"/>
        <w:right w:val="none" w:sz="0" w:space="0" w:color="auto"/>
      </w:divBdr>
    </w:div>
    <w:div w:id="368606656">
      <w:bodyDiv w:val="1"/>
      <w:marLeft w:val="0"/>
      <w:marRight w:val="0"/>
      <w:marTop w:val="0"/>
      <w:marBottom w:val="0"/>
      <w:divBdr>
        <w:top w:val="none" w:sz="0" w:space="0" w:color="auto"/>
        <w:left w:val="none" w:sz="0" w:space="0" w:color="auto"/>
        <w:bottom w:val="none" w:sz="0" w:space="0" w:color="auto"/>
        <w:right w:val="none" w:sz="0" w:space="0" w:color="auto"/>
      </w:divBdr>
    </w:div>
    <w:div w:id="368648057">
      <w:bodyDiv w:val="1"/>
      <w:marLeft w:val="0"/>
      <w:marRight w:val="0"/>
      <w:marTop w:val="0"/>
      <w:marBottom w:val="0"/>
      <w:divBdr>
        <w:top w:val="none" w:sz="0" w:space="0" w:color="auto"/>
        <w:left w:val="none" w:sz="0" w:space="0" w:color="auto"/>
        <w:bottom w:val="none" w:sz="0" w:space="0" w:color="auto"/>
        <w:right w:val="none" w:sz="0" w:space="0" w:color="auto"/>
      </w:divBdr>
    </w:div>
    <w:div w:id="369764062">
      <w:bodyDiv w:val="1"/>
      <w:marLeft w:val="0"/>
      <w:marRight w:val="0"/>
      <w:marTop w:val="0"/>
      <w:marBottom w:val="0"/>
      <w:divBdr>
        <w:top w:val="none" w:sz="0" w:space="0" w:color="auto"/>
        <w:left w:val="none" w:sz="0" w:space="0" w:color="auto"/>
        <w:bottom w:val="none" w:sz="0" w:space="0" w:color="auto"/>
        <w:right w:val="none" w:sz="0" w:space="0" w:color="auto"/>
      </w:divBdr>
    </w:div>
    <w:div w:id="370499137">
      <w:bodyDiv w:val="1"/>
      <w:marLeft w:val="0"/>
      <w:marRight w:val="0"/>
      <w:marTop w:val="0"/>
      <w:marBottom w:val="0"/>
      <w:divBdr>
        <w:top w:val="none" w:sz="0" w:space="0" w:color="auto"/>
        <w:left w:val="none" w:sz="0" w:space="0" w:color="auto"/>
        <w:bottom w:val="none" w:sz="0" w:space="0" w:color="auto"/>
        <w:right w:val="none" w:sz="0" w:space="0" w:color="auto"/>
      </w:divBdr>
    </w:div>
    <w:div w:id="370542184">
      <w:bodyDiv w:val="1"/>
      <w:marLeft w:val="0"/>
      <w:marRight w:val="0"/>
      <w:marTop w:val="0"/>
      <w:marBottom w:val="0"/>
      <w:divBdr>
        <w:top w:val="none" w:sz="0" w:space="0" w:color="auto"/>
        <w:left w:val="none" w:sz="0" w:space="0" w:color="auto"/>
        <w:bottom w:val="none" w:sz="0" w:space="0" w:color="auto"/>
        <w:right w:val="none" w:sz="0" w:space="0" w:color="auto"/>
      </w:divBdr>
    </w:div>
    <w:div w:id="370805508">
      <w:bodyDiv w:val="1"/>
      <w:marLeft w:val="0"/>
      <w:marRight w:val="0"/>
      <w:marTop w:val="0"/>
      <w:marBottom w:val="0"/>
      <w:divBdr>
        <w:top w:val="none" w:sz="0" w:space="0" w:color="auto"/>
        <w:left w:val="none" w:sz="0" w:space="0" w:color="auto"/>
        <w:bottom w:val="none" w:sz="0" w:space="0" w:color="auto"/>
        <w:right w:val="none" w:sz="0" w:space="0" w:color="auto"/>
      </w:divBdr>
    </w:div>
    <w:div w:id="371002878">
      <w:bodyDiv w:val="1"/>
      <w:marLeft w:val="0"/>
      <w:marRight w:val="0"/>
      <w:marTop w:val="0"/>
      <w:marBottom w:val="0"/>
      <w:divBdr>
        <w:top w:val="none" w:sz="0" w:space="0" w:color="auto"/>
        <w:left w:val="none" w:sz="0" w:space="0" w:color="auto"/>
        <w:bottom w:val="none" w:sz="0" w:space="0" w:color="auto"/>
        <w:right w:val="none" w:sz="0" w:space="0" w:color="auto"/>
      </w:divBdr>
    </w:div>
    <w:div w:id="371196572">
      <w:bodyDiv w:val="1"/>
      <w:marLeft w:val="0"/>
      <w:marRight w:val="0"/>
      <w:marTop w:val="0"/>
      <w:marBottom w:val="0"/>
      <w:divBdr>
        <w:top w:val="none" w:sz="0" w:space="0" w:color="auto"/>
        <w:left w:val="none" w:sz="0" w:space="0" w:color="auto"/>
        <w:bottom w:val="none" w:sz="0" w:space="0" w:color="auto"/>
        <w:right w:val="none" w:sz="0" w:space="0" w:color="auto"/>
      </w:divBdr>
    </w:div>
    <w:div w:id="371730253">
      <w:bodyDiv w:val="1"/>
      <w:marLeft w:val="0"/>
      <w:marRight w:val="0"/>
      <w:marTop w:val="0"/>
      <w:marBottom w:val="0"/>
      <w:divBdr>
        <w:top w:val="none" w:sz="0" w:space="0" w:color="auto"/>
        <w:left w:val="none" w:sz="0" w:space="0" w:color="auto"/>
        <w:bottom w:val="none" w:sz="0" w:space="0" w:color="auto"/>
        <w:right w:val="none" w:sz="0" w:space="0" w:color="auto"/>
      </w:divBdr>
    </w:div>
    <w:div w:id="371730994">
      <w:bodyDiv w:val="1"/>
      <w:marLeft w:val="0"/>
      <w:marRight w:val="0"/>
      <w:marTop w:val="0"/>
      <w:marBottom w:val="0"/>
      <w:divBdr>
        <w:top w:val="none" w:sz="0" w:space="0" w:color="auto"/>
        <w:left w:val="none" w:sz="0" w:space="0" w:color="auto"/>
        <w:bottom w:val="none" w:sz="0" w:space="0" w:color="auto"/>
        <w:right w:val="none" w:sz="0" w:space="0" w:color="auto"/>
      </w:divBdr>
    </w:div>
    <w:div w:id="371928447">
      <w:bodyDiv w:val="1"/>
      <w:marLeft w:val="0"/>
      <w:marRight w:val="0"/>
      <w:marTop w:val="0"/>
      <w:marBottom w:val="0"/>
      <w:divBdr>
        <w:top w:val="none" w:sz="0" w:space="0" w:color="auto"/>
        <w:left w:val="none" w:sz="0" w:space="0" w:color="auto"/>
        <w:bottom w:val="none" w:sz="0" w:space="0" w:color="auto"/>
        <w:right w:val="none" w:sz="0" w:space="0" w:color="auto"/>
      </w:divBdr>
    </w:div>
    <w:div w:id="372274533">
      <w:bodyDiv w:val="1"/>
      <w:marLeft w:val="0"/>
      <w:marRight w:val="0"/>
      <w:marTop w:val="0"/>
      <w:marBottom w:val="0"/>
      <w:divBdr>
        <w:top w:val="none" w:sz="0" w:space="0" w:color="auto"/>
        <w:left w:val="none" w:sz="0" w:space="0" w:color="auto"/>
        <w:bottom w:val="none" w:sz="0" w:space="0" w:color="auto"/>
        <w:right w:val="none" w:sz="0" w:space="0" w:color="auto"/>
      </w:divBdr>
    </w:div>
    <w:div w:id="372316338">
      <w:bodyDiv w:val="1"/>
      <w:marLeft w:val="0"/>
      <w:marRight w:val="0"/>
      <w:marTop w:val="0"/>
      <w:marBottom w:val="0"/>
      <w:divBdr>
        <w:top w:val="none" w:sz="0" w:space="0" w:color="auto"/>
        <w:left w:val="none" w:sz="0" w:space="0" w:color="auto"/>
        <w:bottom w:val="none" w:sz="0" w:space="0" w:color="auto"/>
        <w:right w:val="none" w:sz="0" w:space="0" w:color="auto"/>
      </w:divBdr>
    </w:div>
    <w:div w:id="372657520">
      <w:bodyDiv w:val="1"/>
      <w:marLeft w:val="0"/>
      <w:marRight w:val="0"/>
      <w:marTop w:val="0"/>
      <w:marBottom w:val="0"/>
      <w:divBdr>
        <w:top w:val="none" w:sz="0" w:space="0" w:color="auto"/>
        <w:left w:val="none" w:sz="0" w:space="0" w:color="auto"/>
        <w:bottom w:val="none" w:sz="0" w:space="0" w:color="auto"/>
        <w:right w:val="none" w:sz="0" w:space="0" w:color="auto"/>
      </w:divBdr>
    </w:div>
    <w:div w:id="372658888">
      <w:bodyDiv w:val="1"/>
      <w:marLeft w:val="0"/>
      <w:marRight w:val="0"/>
      <w:marTop w:val="0"/>
      <w:marBottom w:val="0"/>
      <w:divBdr>
        <w:top w:val="none" w:sz="0" w:space="0" w:color="auto"/>
        <w:left w:val="none" w:sz="0" w:space="0" w:color="auto"/>
        <w:bottom w:val="none" w:sz="0" w:space="0" w:color="auto"/>
        <w:right w:val="none" w:sz="0" w:space="0" w:color="auto"/>
      </w:divBdr>
    </w:div>
    <w:div w:id="373386619">
      <w:bodyDiv w:val="1"/>
      <w:marLeft w:val="0"/>
      <w:marRight w:val="0"/>
      <w:marTop w:val="0"/>
      <w:marBottom w:val="0"/>
      <w:divBdr>
        <w:top w:val="none" w:sz="0" w:space="0" w:color="auto"/>
        <w:left w:val="none" w:sz="0" w:space="0" w:color="auto"/>
        <w:bottom w:val="none" w:sz="0" w:space="0" w:color="auto"/>
        <w:right w:val="none" w:sz="0" w:space="0" w:color="auto"/>
      </w:divBdr>
    </w:div>
    <w:div w:id="373506387">
      <w:bodyDiv w:val="1"/>
      <w:marLeft w:val="0"/>
      <w:marRight w:val="0"/>
      <w:marTop w:val="0"/>
      <w:marBottom w:val="0"/>
      <w:divBdr>
        <w:top w:val="none" w:sz="0" w:space="0" w:color="auto"/>
        <w:left w:val="none" w:sz="0" w:space="0" w:color="auto"/>
        <w:bottom w:val="none" w:sz="0" w:space="0" w:color="auto"/>
        <w:right w:val="none" w:sz="0" w:space="0" w:color="auto"/>
      </w:divBdr>
    </w:div>
    <w:div w:id="373777578">
      <w:bodyDiv w:val="1"/>
      <w:marLeft w:val="0"/>
      <w:marRight w:val="0"/>
      <w:marTop w:val="0"/>
      <w:marBottom w:val="0"/>
      <w:divBdr>
        <w:top w:val="none" w:sz="0" w:space="0" w:color="auto"/>
        <w:left w:val="none" w:sz="0" w:space="0" w:color="auto"/>
        <w:bottom w:val="none" w:sz="0" w:space="0" w:color="auto"/>
        <w:right w:val="none" w:sz="0" w:space="0" w:color="auto"/>
      </w:divBdr>
    </w:div>
    <w:div w:id="373965410">
      <w:bodyDiv w:val="1"/>
      <w:marLeft w:val="0"/>
      <w:marRight w:val="0"/>
      <w:marTop w:val="0"/>
      <w:marBottom w:val="0"/>
      <w:divBdr>
        <w:top w:val="none" w:sz="0" w:space="0" w:color="auto"/>
        <w:left w:val="none" w:sz="0" w:space="0" w:color="auto"/>
        <w:bottom w:val="none" w:sz="0" w:space="0" w:color="auto"/>
        <w:right w:val="none" w:sz="0" w:space="0" w:color="auto"/>
      </w:divBdr>
    </w:div>
    <w:div w:id="374082644">
      <w:bodyDiv w:val="1"/>
      <w:marLeft w:val="0"/>
      <w:marRight w:val="0"/>
      <w:marTop w:val="0"/>
      <w:marBottom w:val="0"/>
      <w:divBdr>
        <w:top w:val="none" w:sz="0" w:space="0" w:color="auto"/>
        <w:left w:val="none" w:sz="0" w:space="0" w:color="auto"/>
        <w:bottom w:val="none" w:sz="0" w:space="0" w:color="auto"/>
        <w:right w:val="none" w:sz="0" w:space="0" w:color="auto"/>
      </w:divBdr>
    </w:div>
    <w:div w:id="374350053">
      <w:bodyDiv w:val="1"/>
      <w:marLeft w:val="0"/>
      <w:marRight w:val="0"/>
      <w:marTop w:val="0"/>
      <w:marBottom w:val="0"/>
      <w:divBdr>
        <w:top w:val="none" w:sz="0" w:space="0" w:color="auto"/>
        <w:left w:val="none" w:sz="0" w:space="0" w:color="auto"/>
        <w:bottom w:val="none" w:sz="0" w:space="0" w:color="auto"/>
        <w:right w:val="none" w:sz="0" w:space="0" w:color="auto"/>
      </w:divBdr>
    </w:div>
    <w:div w:id="374433970">
      <w:bodyDiv w:val="1"/>
      <w:marLeft w:val="0"/>
      <w:marRight w:val="0"/>
      <w:marTop w:val="0"/>
      <w:marBottom w:val="0"/>
      <w:divBdr>
        <w:top w:val="none" w:sz="0" w:space="0" w:color="auto"/>
        <w:left w:val="none" w:sz="0" w:space="0" w:color="auto"/>
        <w:bottom w:val="none" w:sz="0" w:space="0" w:color="auto"/>
        <w:right w:val="none" w:sz="0" w:space="0" w:color="auto"/>
      </w:divBdr>
    </w:div>
    <w:div w:id="375130336">
      <w:bodyDiv w:val="1"/>
      <w:marLeft w:val="0"/>
      <w:marRight w:val="0"/>
      <w:marTop w:val="0"/>
      <w:marBottom w:val="0"/>
      <w:divBdr>
        <w:top w:val="none" w:sz="0" w:space="0" w:color="auto"/>
        <w:left w:val="none" w:sz="0" w:space="0" w:color="auto"/>
        <w:bottom w:val="none" w:sz="0" w:space="0" w:color="auto"/>
        <w:right w:val="none" w:sz="0" w:space="0" w:color="auto"/>
      </w:divBdr>
    </w:div>
    <w:div w:id="375472735">
      <w:bodyDiv w:val="1"/>
      <w:marLeft w:val="0"/>
      <w:marRight w:val="0"/>
      <w:marTop w:val="0"/>
      <w:marBottom w:val="0"/>
      <w:divBdr>
        <w:top w:val="none" w:sz="0" w:space="0" w:color="auto"/>
        <w:left w:val="none" w:sz="0" w:space="0" w:color="auto"/>
        <w:bottom w:val="none" w:sz="0" w:space="0" w:color="auto"/>
        <w:right w:val="none" w:sz="0" w:space="0" w:color="auto"/>
      </w:divBdr>
    </w:div>
    <w:div w:id="375739913">
      <w:bodyDiv w:val="1"/>
      <w:marLeft w:val="0"/>
      <w:marRight w:val="0"/>
      <w:marTop w:val="0"/>
      <w:marBottom w:val="0"/>
      <w:divBdr>
        <w:top w:val="none" w:sz="0" w:space="0" w:color="auto"/>
        <w:left w:val="none" w:sz="0" w:space="0" w:color="auto"/>
        <w:bottom w:val="none" w:sz="0" w:space="0" w:color="auto"/>
        <w:right w:val="none" w:sz="0" w:space="0" w:color="auto"/>
      </w:divBdr>
    </w:div>
    <w:div w:id="375742386">
      <w:bodyDiv w:val="1"/>
      <w:marLeft w:val="0"/>
      <w:marRight w:val="0"/>
      <w:marTop w:val="0"/>
      <w:marBottom w:val="0"/>
      <w:divBdr>
        <w:top w:val="none" w:sz="0" w:space="0" w:color="auto"/>
        <w:left w:val="none" w:sz="0" w:space="0" w:color="auto"/>
        <w:bottom w:val="none" w:sz="0" w:space="0" w:color="auto"/>
        <w:right w:val="none" w:sz="0" w:space="0" w:color="auto"/>
      </w:divBdr>
    </w:div>
    <w:div w:id="375862344">
      <w:bodyDiv w:val="1"/>
      <w:marLeft w:val="0"/>
      <w:marRight w:val="0"/>
      <w:marTop w:val="0"/>
      <w:marBottom w:val="0"/>
      <w:divBdr>
        <w:top w:val="none" w:sz="0" w:space="0" w:color="auto"/>
        <w:left w:val="none" w:sz="0" w:space="0" w:color="auto"/>
        <w:bottom w:val="none" w:sz="0" w:space="0" w:color="auto"/>
        <w:right w:val="none" w:sz="0" w:space="0" w:color="auto"/>
      </w:divBdr>
    </w:div>
    <w:div w:id="376705356">
      <w:bodyDiv w:val="1"/>
      <w:marLeft w:val="0"/>
      <w:marRight w:val="0"/>
      <w:marTop w:val="0"/>
      <w:marBottom w:val="0"/>
      <w:divBdr>
        <w:top w:val="none" w:sz="0" w:space="0" w:color="auto"/>
        <w:left w:val="none" w:sz="0" w:space="0" w:color="auto"/>
        <w:bottom w:val="none" w:sz="0" w:space="0" w:color="auto"/>
        <w:right w:val="none" w:sz="0" w:space="0" w:color="auto"/>
      </w:divBdr>
    </w:div>
    <w:div w:id="377366155">
      <w:bodyDiv w:val="1"/>
      <w:marLeft w:val="0"/>
      <w:marRight w:val="0"/>
      <w:marTop w:val="0"/>
      <w:marBottom w:val="0"/>
      <w:divBdr>
        <w:top w:val="none" w:sz="0" w:space="0" w:color="auto"/>
        <w:left w:val="none" w:sz="0" w:space="0" w:color="auto"/>
        <w:bottom w:val="none" w:sz="0" w:space="0" w:color="auto"/>
        <w:right w:val="none" w:sz="0" w:space="0" w:color="auto"/>
      </w:divBdr>
    </w:div>
    <w:div w:id="377900847">
      <w:bodyDiv w:val="1"/>
      <w:marLeft w:val="0"/>
      <w:marRight w:val="0"/>
      <w:marTop w:val="0"/>
      <w:marBottom w:val="0"/>
      <w:divBdr>
        <w:top w:val="none" w:sz="0" w:space="0" w:color="auto"/>
        <w:left w:val="none" w:sz="0" w:space="0" w:color="auto"/>
        <w:bottom w:val="none" w:sz="0" w:space="0" w:color="auto"/>
        <w:right w:val="none" w:sz="0" w:space="0" w:color="auto"/>
      </w:divBdr>
    </w:div>
    <w:div w:id="378211485">
      <w:bodyDiv w:val="1"/>
      <w:marLeft w:val="0"/>
      <w:marRight w:val="0"/>
      <w:marTop w:val="0"/>
      <w:marBottom w:val="0"/>
      <w:divBdr>
        <w:top w:val="none" w:sz="0" w:space="0" w:color="auto"/>
        <w:left w:val="none" w:sz="0" w:space="0" w:color="auto"/>
        <w:bottom w:val="none" w:sz="0" w:space="0" w:color="auto"/>
        <w:right w:val="none" w:sz="0" w:space="0" w:color="auto"/>
      </w:divBdr>
    </w:div>
    <w:div w:id="378283295">
      <w:bodyDiv w:val="1"/>
      <w:marLeft w:val="0"/>
      <w:marRight w:val="0"/>
      <w:marTop w:val="0"/>
      <w:marBottom w:val="0"/>
      <w:divBdr>
        <w:top w:val="none" w:sz="0" w:space="0" w:color="auto"/>
        <w:left w:val="none" w:sz="0" w:space="0" w:color="auto"/>
        <w:bottom w:val="none" w:sz="0" w:space="0" w:color="auto"/>
        <w:right w:val="none" w:sz="0" w:space="0" w:color="auto"/>
      </w:divBdr>
    </w:div>
    <w:div w:id="378433932">
      <w:bodyDiv w:val="1"/>
      <w:marLeft w:val="0"/>
      <w:marRight w:val="0"/>
      <w:marTop w:val="0"/>
      <w:marBottom w:val="0"/>
      <w:divBdr>
        <w:top w:val="none" w:sz="0" w:space="0" w:color="auto"/>
        <w:left w:val="none" w:sz="0" w:space="0" w:color="auto"/>
        <w:bottom w:val="none" w:sz="0" w:space="0" w:color="auto"/>
        <w:right w:val="none" w:sz="0" w:space="0" w:color="auto"/>
      </w:divBdr>
    </w:div>
    <w:div w:id="378671374">
      <w:bodyDiv w:val="1"/>
      <w:marLeft w:val="0"/>
      <w:marRight w:val="0"/>
      <w:marTop w:val="0"/>
      <w:marBottom w:val="0"/>
      <w:divBdr>
        <w:top w:val="none" w:sz="0" w:space="0" w:color="auto"/>
        <w:left w:val="none" w:sz="0" w:space="0" w:color="auto"/>
        <w:bottom w:val="none" w:sz="0" w:space="0" w:color="auto"/>
        <w:right w:val="none" w:sz="0" w:space="0" w:color="auto"/>
      </w:divBdr>
    </w:div>
    <w:div w:id="378867422">
      <w:bodyDiv w:val="1"/>
      <w:marLeft w:val="0"/>
      <w:marRight w:val="0"/>
      <w:marTop w:val="0"/>
      <w:marBottom w:val="0"/>
      <w:divBdr>
        <w:top w:val="none" w:sz="0" w:space="0" w:color="auto"/>
        <w:left w:val="none" w:sz="0" w:space="0" w:color="auto"/>
        <w:bottom w:val="none" w:sz="0" w:space="0" w:color="auto"/>
        <w:right w:val="none" w:sz="0" w:space="0" w:color="auto"/>
      </w:divBdr>
    </w:div>
    <w:div w:id="378944210">
      <w:bodyDiv w:val="1"/>
      <w:marLeft w:val="0"/>
      <w:marRight w:val="0"/>
      <w:marTop w:val="0"/>
      <w:marBottom w:val="0"/>
      <w:divBdr>
        <w:top w:val="none" w:sz="0" w:space="0" w:color="auto"/>
        <w:left w:val="none" w:sz="0" w:space="0" w:color="auto"/>
        <w:bottom w:val="none" w:sz="0" w:space="0" w:color="auto"/>
        <w:right w:val="none" w:sz="0" w:space="0" w:color="auto"/>
      </w:divBdr>
    </w:div>
    <w:div w:id="379595415">
      <w:bodyDiv w:val="1"/>
      <w:marLeft w:val="0"/>
      <w:marRight w:val="0"/>
      <w:marTop w:val="0"/>
      <w:marBottom w:val="0"/>
      <w:divBdr>
        <w:top w:val="none" w:sz="0" w:space="0" w:color="auto"/>
        <w:left w:val="none" w:sz="0" w:space="0" w:color="auto"/>
        <w:bottom w:val="none" w:sz="0" w:space="0" w:color="auto"/>
        <w:right w:val="none" w:sz="0" w:space="0" w:color="auto"/>
      </w:divBdr>
    </w:div>
    <w:div w:id="380129596">
      <w:bodyDiv w:val="1"/>
      <w:marLeft w:val="0"/>
      <w:marRight w:val="0"/>
      <w:marTop w:val="0"/>
      <w:marBottom w:val="0"/>
      <w:divBdr>
        <w:top w:val="none" w:sz="0" w:space="0" w:color="auto"/>
        <w:left w:val="none" w:sz="0" w:space="0" w:color="auto"/>
        <w:bottom w:val="none" w:sz="0" w:space="0" w:color="auto"/>
        <w:right w:val="none" w:sz="0" w:space="0" w:color="auto"/>
      </w:divBdr>
    </w:div>
    <w:div w:id="380373677">
      <w:bodyDiv w:val="1"/>
      <w:marLeft w:val="0"/>
      <w:marRight w:val="0"/>
      <w:marTop w:val="0"/>
      <w:marBottom w:val="0"/>
      <w:divBdr>
        <w:top w:val="none" w:sz="0" w:space="0" w:color="auto"/>
        <w:left w:val="none" w:sz="0" w:space="0" w:color="auto"/>
        <w:bottom w:val="none" w:sz="0" w:space="0" w:color="auto"/>
        <w:right w:val="none" w:sz="0" w:space="0" w:color="auto"/>
      </w:divBdr>
    </w:div>
    <w:div w:id="380398709">
      <w:bodyDiv w:val="1"/>
      <w:marLeft w:val="0"/>
      <w:marRight w:val="0"/>
      <w:marTop w:val="0"/>
      <w:marBottom w:val="0"/>
      <w:divBdr>
        <w:top w:val="none" w:sz="0" w:space="0" w:color="auto"/>
        <w:left w:val="none" w:sz="0" w:space="0" w:color="auto"/>
        <w:bottom w:val="none" w:sz="0" w:space="0" w:color="auto"/>
        <w:right w:val="none" w:sz="0" w:space="0" w:color="auto"/>
      </w:divBdr>
    </w:div>
    <w:div w:id="381641961">
      <w:bodyDiv w:val="1"/>
      <w:marLeft w:val="0"/>
      <w:marRight w:val="0"/>
      <w:marTop w:val="0"/>
      <w:marBottom w:val="0"/>
      <w:divBdr>
        <w:top w:val="none" w:sz="0" w:space="0" w:color="auto"/>
        <w:left w:val="none" w:sz="0" w:space="0" w:color="auto"/>
        <w:bottom w:val="none" w:sz="0" w:space="0" w:color="auto"/>
        <w:right w:val="none" w:sz="0" w:space="0" w:color="auto"/>
      </w:divBdr>
    </w:div>
    <w:div w:id="383067895">
      <w:bodyDiv w:val="1"/>
      <w:marLeft w:val="0"/>
      <w:marRight w:val="0"/>
      <w:marTop w:val="0"/>
      <w:marBottom w:val="0"/>
      <w:divBdr>
        <w:top w:val="none" w:sz="0" w:space="0" w:color="auto"/>
        <w:left w:val="none" w:sz="0" w:space="0" w:color="auto"/>
        <w:bottom w:val="none" w:sz="0" w:space="0" w:color="auto"/>
        <w:right w:val="none" w:sz="0" w:space="0" w:color="auto"/>
      </w:divBdr>
    </w:div>
    <w:div w:id="383404838">
      <w:bodyDiv w:val="1"/>
      <w:marLeft w:val="0"/>
      <w:marRight w:val="0"/>
      <w:marTop w:val="0"/>
      <w:marBottom w:val="0"/>
      <w:divBdr>
        <w:top w:val="none" w:sz="0" w:space="0" w:color="auto"/>
        <w:left w:val="none" w:sz="0" w:space="0" w:color="auto"/>
        <w:bottom w:val="none" w:sz="0" w:space="0" w:color="auto"/>
        <w:right w:val="none" w:sz="0" w:space="0" w:color="auto"/>
      </w:divBdr>
    </w:div>
    <w:div w:id="384376471">
      <w:bodyDiv w:val="1"/>
      <w:marLeft w:val="0"/>
      <w:marRight w:val="0"/>
      <w:marTop w:val="0"/>
      <w:marBottom w:val="0"/>
      <w:divBdr>
        <w:top w:val="none" w:sz="0" w:space="0" w:color="auto"/>
        <w:left w:val="none" w:sz="0" w:space="0" w:color="auto"/>
        <w:bottom w:val="none" w:sz="0" w:space="0" w:color="auto"/>
        <w:right w:val="none" w:sz="0" w:space="0" w:color="auto"/>
      </w:divBdr>
    </w:div>
    <w:div w:id="385573153">
      <w:bodyDiv w:val="1"/>
      <w:marLeft w:val="0"/>
      <w:marRight w:val="0"/>
      <w:marTop w:val="0"/>
      <w:marBottom w:val="0"/>
      <w:divBdr>
        <w:top w:val="none" w:sz="0" w:space="0" w:color="auto"/>
        <w:left w:val="none" w:sz="0" w:space="0" w:color="auto"/>
        <w:bottom w:val="none" w:sz="0" w:space="0" w:color="auto"/>
        <w:right w:val="none" w:sz="0" w:space="0" w:color="auto"/>
      </w:divBdr>
    </w:div>
    <w:div w:id="385682664">
      <w:bodyDiv w:val="1"/>
      <w:marLeft w:val="0"/>
      <w:marRight w:val="0"/>
      <w:marTop w:val="0"/>
      <w:marBottom w:val="0"/>
      <w:divBdr>
        <w:top w:val="none" w:sz="0" w:space="0" w:color="auto"/>
        <w:left w:val="none" w:sz="0" w:space="0" w:color="auto"/>
        <w:bottom w:val="none" w:sz="0" w:space="0" w:color="auto"/>
        <w:right w:val="none" w:sz="0" w:space="0" w:color="auto"/>
      </w:divBdr>
    </w:div>
    <w:div w:id="386145250">
      <w:bodyDiv w:val="1"/>
      <w:marLeft w:val="0"/>
      <w:marRight w:val="0"/>
      <w:marTop w:val="0"/>
      <w:marBottom w:val="0"/>
      <w:divBdr>
        <w:top w:val="none" w:sz="0" w:space="0" w:color="auto"/>
        <w:left w:val="none" w:sz="0" w:space="0" w:color="auto"/>
        <w:bottom w:val="none" w:sz="0" w:space="0" w:color="auto"/>
        <w:right w:val="none" w:sz="0" w:space="0" w:color="auto"/>
      </w:divBdr>
    </w:div>
    <w:div w:id="386228233">
      <w:bodyDiv w:val="1"/>
      <w:marLeft w:val="0"/>
      <w:marRight w:val="0"/>
      <w:marTop w:val="0"/>
      <w:marBottom w:val="0"/>
      <w:divBdr>
        <w:top w:val="none" w:sz="0" w:space="0" w:color="auto"/>
        <w:left w:val="none" w:sz="0" w:space="0" w:color="auto"/>
        <w:bottom w:val="none" w:sz="0" w:space="0" w:color="auto"/>
        <w:right w:val="none" w:sz="0" w:space="0" w:color="auto"/>
      </w:divBdr>
    </w:div>
    <w:div w:id="386346477">
      <w:bodyDiv w:val="1"/>
      <w:marLeft w:val="0"/>
      <w:marRight w:val="0"/>
      <w:marTop w:val="0"/>
      <w:marBottom w:val="0"/>
      <w:divBdr>
        <w:top w:val="none" w:sz="0" w:space="0" w:color="auto"/>
        <w:left w:val="none" w:sz="0" w:space="0" w:color="auto"/>
        <w:bottom w:val="none" w:sz="0" w:space="0" w:color="auto"/>
        <w:right w:val="none" w:sz="0" w:space="0" w:color="auto"/>
      </w:divBdr>
    </w:div>
    <w:div w:id="386495736">
      <w:bodyDiv w:val="1"/>
      <w:marLeft w:val="0"/>
      <w:marRight w:val="0"/>
      <w:marTop w:val="0"/>
      <w:marBottom w:val="0"/>
      <w:divBdr>
        <w:top w:val="none" w:sz="0" w:space="0" w:color="auto"/>
        <w:left w:val="none" w:sz="0" w:space="0" w:color="auto"/>
        <w:bottom w:val="none" w:sz="0" w:space="0" w:color="auto"/>
        <w:right w:val="none" w:sz="0" w:space="0" w:color="auto"/>
      </w:divBdr>
    </w:div>
    <w:div w:id="387068999">
      <w:bodyDiv w:val="1"/>
      <w:marLeft w:val="0"/>
      <w:marRight w:val="0"/>
      <w:marTop w:val="0"/>
      <w:marBottom w:val="0"/>
      <w:divBdr>
        <w:top w:val="none" w:sz="0" w:space="0" w:color="auto"/>
        <w:left w:val="none" w:sz="0" w:space="0" w:color="auto"/>
        <w:bottom w:val="none" w:sz="0" w:space="0" w:color="auto"/>
        <w:right w:val="none" w:sz="0" w:space="0" w:color="auto"/>
      </w:divBdr>
    </w:div>
    <w:div w:id="387531626">
      <w:bodyDiv w:val="1"/>
      <w:marLeft w:val="0"/>
      <w:marRight w:val="0"/>
      <w:marTop w:val="0"/>
      <w:marBottom w:val="0"/>
      <w:divBdr>
        <w:top w:val="none" w:sz="0" w:space="0" w:color="auto"/>
        <w:left w:val="none" w:sz="0" w:space="0" w:color="auto"/>
        <w:bottom w:val="none" w:sz="0" w:space="0" w:color="auto"/>
        <w:right w:val="none" w:sz="0" w:space="0" w:color="auto"/>
      </w:divBdr>
    </w:div>
    <w:div w:id="387874153">
      <w:bodyDiv w:val="1"/>
      <w:marLeft w:val="0"/>
      <w:marRight w:val="0"/>
      <w:marTop w:val="0"/>
      <w:marBottom w:val="0"/>
      <w:divBdr>
        <w:top w:val="none" w:sz="0" w:space="0" w:color="auto"/>
        <w:left w:val="none" w:sz="0" w:space="0" w:color="auto"/>
        <w:bottom w:val="none" w:sz="0" w:space="0" w:color="auto"/>
        <w:right w:val="none" w:sz="0" w:space="0" w:color="auto"/>
      </w:divBdr>
    </w:div>
    <w:div w:id="387995559">
      <w:bodyDiv w:val="1"/>
      <w:marLeft w:val="0"/>
      <w:marRight w:val="0"/>
      <w:marTop w:val="0"/>
      <w:marBottom w:val="0"/>
      <w:divBdr>
        <w:top w:val="none" w:sz="0" w:space="0" w:color="auto"/>
        <w:left w:val="none" w:sz="0" w:space="0" w:color="auto"/>
        <w:bottom w:val="none" w:sz="0" w:space="0" w:color="auto"/>
        <w:right w:val="none" w:sz="0" w:space="0" w:color="auto"/>
      </w:divBdr>
    </w:div>
    <w:div w:id="387998957">
      <w:bodyDiv w:val="1"/>
      <w:marLeft w:val="0"/>
      <w:marRight w:val="0"/>
      <w:marTop w:val="0"/>
      <w:marBottom w:val="0"/>
      <w:divBdr>
        <w:top w:val="none" w:sz="0" w:space="0" w:color="auto"/>
        <w:left w:val="none" w:sz="0" w:space="0" w:color="auto"/>
        <w:bottom w:val="none" w:sz="0" w:space="0" w:color="auto"/>
        <w:right w:val="none" w:sz="0" w:space="0" w:color="auto"/>
      </w:divBdr>
    </w:div>
    <w:div w:id="388303313">
      <w:bodyDiv w:val="1"/>
      <w:marLeft w:val="0"/>
      <w:marRight w:val="0"/>
      <w:marTop w:val="0"/>
      <w:marBottom w:val="0"/>
      <w:divBdr>
        <w:top w:val="none" w:sz="0" w:space="0" w:color="auto"/>
        <w:left w:val="none" w:sz="0" w:space="0" w:color="auto"/>
        <w:bottom w:val="none" w:sz="0" w:space="0" w:color="auto"/>
        <w:right w:val="none" w:sz="0" w:space="0" w:color="auto"/>
      </w:divBdr>
    </w:div>
    <w:div w:id="388577751">
      <w:bodyDiv w:val="1"/>
      <w:marLeft w:val="0"/>
      <w:marRight w:val="0"/>
      <w:marTop w:val="0"/>
      <w:marBottom w:val="0"/>
      <w:divBdr>
        <w:top w:val="none" w:sz="0" w:space="0" w:color="auto"/>
        <w:left w:val="none" w:sz="0" w:space="0" w:color="auto"/>
        <w:bottom w:val="none" w:sz="0" w:space="0" w:color="auto"/>
        <w:right w:val="none" w:sz="0" w:space="0" w:color="auto"/>
      </w:divBdr>
    </w:div>
    <w:div w:id="388653399">
      <w:bodyDiv w:val="1"/>
      <w:marLeft w:val="0"/>
      <w:marRight w:val="0"/>
      <w:marTop w:val="0"/>
      <w:marBottom w:val="0"/>
      <w:divBdr>
        <w:top w:val="none" w:sz="0" w:space="0" w:color="auto"/>
        <w:left w:val="none" w:sz="0" w:space="0" w:color="auto"/>
        <w:bottom w:val="none" w:sz="0" w:space="0" w:color="auto"/>
        <w:right w:val="none" w:sz="0" w:space="0" w:color="auto"/>
      </w:divBdr>
    </w:div>
    <w:div w:id="389577860">
      <w:bodyDiv w:val="1"/>
      <w:marLeft w:val="0"/>
      <w:marRight w:val="0"/>
      <w:marTop w:val="0"/>
      <w:marBottom w:val="0"/>
      <w:divBdr>
        <w:top w:val="none" w:sz="0" w:space="0" w:color="auto"/>
        <w:left w:val="none" w:sz="0" w:space="0" w:color="auto"/>
        <w:bottom w:val="none" w:sz="0" w:space="0" w:color="auto"/>
        <w:right w:val="none" w:sz="0" w:space="0" w:color="auto"/>
      </w:divBdr>
    </w:div>
    <w:div w:id="390272360">
      <w:bodyDiv w:val="1"/>
      <w:marLeft w:val="0"/>
      <w:marRight w:val="0"/>
      <w:marTop w:val="0"/>
      <w:marBottom w:val="0"/>
      <w:divBdr>
        <w:top w:val="none" w:sz="0" w:space="0" w:color="auto"/>
        <w:left w:val="none" w:sz="0" w:space="0" w:color="auto"/>
        <w:bottom w:val="none" w:sz="0" w:space="0" w:color="auto"/>
        <w:right w:val="none" w:sz="0" w:space="0" w:color="auto"/>
      </w:divBdr>
    </w:div>
    <w:div w:id="390421494">
      <w:bodyDiv w:val="1"/>
      <w:marLeft w:val="0"/>
      <w:marRight w:val="0"/>
      <w:marTop w:val="0"/>
      <w:marBottom w:val="0"/>
      <w:divBdr>
        <w:top w:val="none" w:sz="0" w:space="0" w:color="auto"/>
        <w:left w:val="none" w:sz="0" w:space="0" w:color="auto"/>
        <w:bottom w:val="none" w:sz="0" w:space="0" w:color="auto"/>
        <w:right w:val="none" w:sz="0" w:space="0" w:color="auto"/>
      </w:divBdr>
    </w:div>
    <w:div w:id="390543357">
      <w:bodyDiv w:val="1"/>
      <w:marLeft w:val="0"/>
      <w:marRight w:val="0"/>
      <w:marTop w:val="0"/>
      <w:marBottom w:val="0"/>
      <w:divBdr>
        <w:top w:val="none" w:sz="0" w:space="0" w:color="auto"/>
        <w:left w:val="none" w:sz="0" w:space="0" w:color="auto"/>
        <w:bottom w:val="none" w:sz="0" w:space="0" w:color="auto"/>
        <w:right w:val="none" w:sz="0" w:space="0" w:color="auto"/>
      </w:divBdr>
    </w:div>
    <w:div w:id="390926849">
      <w:bodyDiv w:val="1"/>
      <w:marLeft w:val="0"/>
      <w:marRight w:val="0"/>
      <w:marTop w:val="0"/>
      <w:marBottom w:val="0"/>
      <w:divBdr>
        <w:top w:val="none" w:sz="0" w:space="0" w:color="auto"/>
        <w:left w:val="none" w:sz="0" w:space="0" w:color="auto"/>
        <w:bottom w:val="none" w:sz="0" w:space="0" w:color="auto"/>
        <w:right w:val="none" w:sz="0" w:space="0" w:color="auto"/>
      </w:divBdr>
    </w:div>
    <w:div w:id="391078128">
      <w:bodyDiv w:val="1"/>
      <w:marLeft w:val="0"/>
      <w:marRight w:val="0"/>
      <w:marTop w:val="0"/>
      <w:marBottom w:val="0"/>
      <w:divBdr>
        <w:top w:val="none" w:sz="0" w:space="0" w:color="auto"/>
        <w:left w:val="none" w:sz="0" w:space="0" w:color="auto"/>
        <w:bottom w:val="none" w:sz="0" w:space="0" w:color="auto"/>
        <w:right w:val="none" w:sz="0" w:space="0" w:color="auto"/>
      </w:divBdr>
    </w:div>
    <w:div w:id="391661184">
      <w:bodyDiv w:val="1"/>
      <w:marLeft w:val="0"/>
      <w:marRight w:val="0"/>
      <w:marTop w:val="0"/>
      <w:marBottom w:val="0"/>
      <w:divBdr>
        <w:top w:val="none" w:sz="0" w:space="0" w:color="auto"/>
        <w:left w:val="none" w:sz="0" w:space="0" w:color="auto"/>
        <w:bottom w:val="none" w:sz="0" w:space="0" w:color="auto"/>
        <w:right w:val="none" w:sz="0" w:space="0" w:color="auto"/>
      </w:divBdr>
    </w:div>
    <w:div w:id="391780754">
      <w:bodyDiv w:val="1"/>
      <w:marLeft w:val="0"/>
      <w:marRight w:val="0"/>
      <w:marTop w:val="0"/>
      <w:marBottom w:val="0"/>
      <w:divBdr>
        <w:top w:val="none" w:sz="0" w:space="0" w:color="auto"/>
        <w:left w:val="none" w:sz="0" w:space="0" w:color="auto"/>
        <w:bottom w:val="none" w:sz="0" w:space="0" w:color="auto"/>
        <w:right w:val="none" w:sz="0" w:space="0" w:color="auto"/>
      </w:divBdr>
    </w:div>
    <w:div w:id="391854361">
      <w:bodyDiv w:val="1"/>
      <w:marLeft w:val="0"/>
      <w:marRight w:val="0"/>
      <w:marTop w:val="0"/>
      <w:marBottom w:val="0"/>
      <w:divBdr>
        <w:top w:val="none" w:sz="0" w:space="0" w:color="auto"/>
        <w:left w:val="none" w:sz="0" w:space="0" w:color="auto"/>
        <w:bottom w:val="none" w:sz="0" w:space="0" w:color="auto"/>
        <w:right w:val="none" w:sz="0" w:space="0" w:color="auto"/>
      </w:divBdr>
    </w:div>
    <w:div w:id="392385396">
      <w:bodyDiv w:val="1"/>
      <w:marLeft w:val="0"/>
      <w:marRight w:val="0"/>
      <w:marTop w:val="0"/>
      <w:marBottom w:val="0"/>
      <w:divBdr>
        <w:top w:val="none" w:sz="0" w:space="0" w:color="auto"/>
        <w:left w:val="none" w:sz="0" w:space="0" w:color="auto"/>
        <w:bottom w:val="none" w:sz="0" w:space="0" w:color="auto"/>
        <w:right w:val="none" w:sz="0" w:space="0" w:color="auto"/>
      </w:divBdr>
    </w:div>
    <w:div w:id="393235306">
      <w:bodyDiv w:val="1"/>
      <w:marLeft w:val="0"/>
      <w:marRight w:val="0"/>
      <w:marTop w:val="0"/>
      <w:marBottom w:val="0"/>
      <w:divBdr>
        <w:top w:val="none" w:sz="0" w:space="0" w:color="auto"/>
        <w:left w:val="none" w:sz="0" w:space="0" w:color="auto"/>
        <w:bottom w:val="none" w:sz="0" w:space="0" w:color="auto"/>
        <w:right w:val="none" w:sz="0" w:space="0" w:color="auto"/>
      </w:divBdr>
    </w:div>
    <w:div w:id="393429454">
      <w:bodyDiv w:val="1"/>
      <w:marLeft w:val="0"/>
      <w:marRight w:val="0"/>
      <w:marTop w:val="0"/>
      <w:marBottom w:val="0"/>
      <w:divBdr>
        <w:top w:val="none" w:sz="0" w:space="0" w:color="auto"/>
        <w:left w:val="none" w:sz="0" w:space="0" w:color="auto"/>
        <w:bottom w:val="none" w:sz="0" w:space="0" w:color="auto"/>
        <w:right w:val="none" w:sz="0" w:space="0" w:color="auto"/>
      </w:divBdr>
    </w:div>
    <w:div w:id="393431955">
      <w:bodyDiv w:val="1"/>
      <w:marLeft w:val="0"/>
      <w:marRight w:val="0"/>
      <w:marTop w:val="0"/>
      <w:marBottom w:val="0"/>
      <w:divBdr>
        <w:top w:val="none" w:sz="0" w:space="0" w:color="auto"/>
        <w:left w:val="none" w:sz="0" w:space="0" w:color="auto"/>
        <w:bottom w:val="none" w:sz="0" w:space="0" w:color="auto"/>
        <w:right w:val="none" w:sz="0" w:space="0" w:color="auto"/>
      </w:divBdr>
    </w:div>
    <w:div w:id="394354035">
      <w:bodyDiv w:val="1"/>
      <w:marLeft w:val="0"/>
      <w:marRight w:val="0"/>
      <w:marTop w:val="0"/>
      <w:marBottom w:val="0"/>
      <w:divBdr>
        <w:top w:val="none" w:sz="0" w:space="0" w:color="auto"/>
        <w:left w:val="none" w:sz="0" w:space="0" w:color="auto"/>
        <w:bottom w:val="none" w:sz="0" w:space="0" w:color="auto"/>
        <w:right w:val="none" w:sz="0" w:space="0" w:color="auto"/>
      </w:divBdr>
    </w:div>
    <w:div w:id="396130039">
      <w:bodyDiv w:val="1"/>
      <w:marLeft w:val="0"/>
      <w:marRight w:val="0"/>
      <w:marTop w:val="0"/>
      <w:marBottom w:val="0"/>
      <w:divBdr>
        <w:top w:val="none" w:sz="0" w:space="0" w:color="auto"/>
        <w:left w:val="none" w:sz="0" w:space="0" w:color="auto"/>
        <w:bottom w:val="none" w:sz="0" w:space="0" w:color="auto"/>
        <w:right w:val="none" w:sz="0" w:space="0" w:color="auto"/>
      </w:divBdr>
    </w:div>
    <w:div w:id="396130854">
      <w:bodyDiv w:val="1"/>
      <w:marLeft w:val="0"/>
      <w:marRight w:val="0"/>
      <w:marTop w:val="0"/>
      <w:marBottom w:val="0"/>
      <w:divBdr>
        <w:top w:val="none" w:sz="0" w:space="0" w:color="auto"/>
        <w:left w:val="none" w:sz="0" w:space="0" w:color="auto"/>
        <w:bottom w:val="none" w:sz="0" w:space="0" w:color="auto"/>
        <w:right w:val="none" w:sz="0" w:space="0" w:color="auto"/>
      </w:divBdr>
    </w:div>
    <w:div w:id="396246856">
      <w:bodyDiv w:val="1"/>
      <w:marLeft w:val="0"/>
      <w:marRight w:val="0"/>
      <w:marTop w:val="0"/>
      <w:marBottom w:val="0"/>
      <w:divBdr>
        <w:top w:val="none" w:sz="0" w:space="0" w:color="auto"/>
        <w:left w:val="none" w:sz="0" w:space="0" w:color="auto"/>
        <w:bottom w:val="none" w:sz="0" w:space="0" w:color="auto"/>
        <w:right w:val="none" w:sz="0" w:space="0" w:color="auto"/>
      </w:divBdr>
    </w:div>
    <w:div w:id="396393270">
      <w:bodyDiv w:val="1"/>
      <w:marLeft w:val="0"/>
      <w:marRight w:val="0"/>
      <w:marTop w:val="0"/>
      <w:marBottom w:val="0"/>
      <w:divBdr>
        <w:top w:val="none" w:sz="0" w:space="0" w:color="auto"/>
        <w:left w:val="none" w:sz="0" w:space="0" w:color="auto"/>
        <w:bottom w:val="none" w:sz="0" w:space="0" w:color="auto"/>
        <w:right w:val="none" w:sz="0" w:space="0" w:color="auto"/>
      </w:divBdr>
    </w:div>
    <w:div w:id="396826697">
      <w:bodyDiv w:val="1"/>
      <w:marLeft w:val="0"/>
      <w:marRight w:val="0"/>
      <w:marTop w:val="0"/>
      <w:marBottom w:val="0"/>
      <w:divBdr>
        <w:top w:val="none" w:sz="0" w:space="0" w:color="auto"/>
        <w:left w:val="none" w:sz="0" w:space="0" w:color="auto"/>
        <w:bottom w:val="none" w:sz="0" w:space="0" w:color="auto"/>
        <w:right w:val="none" w:sz="0" w:space="0" w:color="auto"/>
      </w:divBdr>
    </w:div>
    <w:div w:id="397482284">
      <w:bodyDiv w:val="1"/>
      <w:marLeft w:val="0"/>
      <w:marRight w:val="0"/>
      <w:marTop w:val="0"/>
      <w:marBottom w:val="0"/>
      <w:divBdr>
        <w:top w:val="none" w:sz="0" w:space="0" w:color="auto"/>
        <w:left w:val="none" w:sz="0" w:space="0" w:color="auto"/>
        <w:bottom w:val="none" w:sz="0" w:space="0" w:color="auto"/>
        <w:right w:val="none" w:sz="0" w:space="0" w:color="auto"/>
      </w:divBdr>
    </w:div>
    <w:div w:id="398096077">
      <w:bodyDiv w:val="1"/>
      <w:marLeft w:val="0"/>
      <w:marRight w:val="0"/>
      <w:marTop w:val="0"/>
      <w:marBottom w:val="0"/>
      <w:divBdr>
        <w:top w:val="none" w:sz="0" w:space="0" w:color="auto"/>
        <w:left w:val="none" w:sz="0" w:space="0" w:color="auto"/>
        <w:bottom w:val="none" w:sz="0" w:space="0" w:color="auto"/>
        <w:right w:val="none" w:sz="0" w:space="0" w:color="auto"/>
      </w:divBdr>
    </w:div>
    <w:div w:id="398210099">
      <w:bodyDiv w:val="1"/>
      <w:marLeft w:val="0"/>
      <w:marRight w:val="0"/>
      <w:marTop w:val="0"/>
      <w:marBottom w:val="0"/>
      <w:divBdr>
        <w:top w:val="none" w:sz="0" w:space="0" w:color="auto"/>
        <w:left w:val="none" w:sz="0" w:space="0" w:color="auto"/>
        <w:bottom w:val="none" w:sz="0" w:space="0" w:color="auto"/>
        <w:right w:val="none" w:sz="0" w:space="0" w:color="auto"/>
      </w:divBdr>
    </w:div>
    <w:div w:id="398865831">
      <w:bodyDiv w:val="1"/>
      <w:marLeft w:val="0"/>
      <w:marRight w:val="0"/>
      <w:marTop w:val="0"/>
      <w:marBottom w:val="0"/>
      <w:divBdr>
        <w:top w:val="none" w:sz="0" w:space="0" w:color="auto"/>
        <w:left w:val="none" w:sz="0" w:space="0" w:color="auto"/>
        <w:bottom w:val="none" w:sz="0" w:space="0" w:color="auto"/>
        <w:right w:val="none" w:sz="0" w:space="0" w:color="auto"/>
      </w:divBdr>
    </w:div>
    <w:div w:id="399525420">
      <w:bodyDiv w:val="1"/>
      <w:marLeft w:val="0"/>
      <w:marRight w:val="0"/>
      <w:marTop w:val="0"/>
      <w:marBottom w:val="0"/>
      <w:divBdr>
        <w:top w:val="none" w:sz="0" w:space="0" w:color="auto"/>
        <w:left w:val="none" w:sz="0" w:space="0" w:color="auto"/>
        <w:bottom w:val="none" w:sz="0" w:space="0" w:color="auto"/>
        <w:right w:val="none" w:sz="0" w:space="0" w:color="auto"/>
      </w:divBdr>
    </w:div>
    <w:div w:id="399668702">
      <w:bodyDiv w:val="1"/>
      <w:marLeft w:val="0"/>
      <w:marRight w:val="0"/>
      <w:marTop w:val="0"/>
      <w:marBottom w:val="0"/>
      <w:divBdr>
        <w:top w:val="none" w:sz="0" w:space="0" w:color="auto"/>
        <w:left w:val="none" w:sz="0" w:space="0" w:color="auto"/>
        <w:bottom w:val="none" w:sz="0" w:space="0" w:color="auto"/>
        <w:right w:val="none" w:sz="0" w:space="0" w:color="auto"/>
      </w:divBdr>
    </w:div>
    <w:div w:id="399720124">
      <w:bodyDiv w:val="1"/>
      <w:marLeft w:val="0"/>
      <w:marRight w:val="0"/>
      <w:marTop w:val="0"/>
      <w:marBottom w:val="0"/>
      <w:divBdr>
        <w:top w:val="none" w:sz="0" w:space="0" w:color="auto"/>
        <w:left w:val="none" w:sz="0" w:space="0" w:color="auto"/>
        <w:bottom w:val="none" w:sz="0" w:space="0" w:color="auto"/>
        <w:right w:val="none" w:sz="0" w:space="0" w:color="auto"/>
      </w:divBdr>
    </w:div>
    <w:div w:id="399792041">
      <w:bodyDiv w:val="1"/>
      <w:marLeft w:val="0"/>
      <w:marRight w:val="0"/>
      <w:marTop w:val="0"/>
      <w:marBottom w:val="0"/>
      <w:divBdr>
        <w:top w:val="none" w:sz="0" w:space="0" w:color="auto"/>
        <w:left w:val="none" w:sz="0" w:space="0" w:color="auto"/>
        <w:bottom w:val="none" w:sz="0" w:space="0" w:color="auto"/>
        <w:right w:val="none" w:sz="0" w:space="0" w:color="auto"/>
      </w:divBdr>
    </w:div>
    <w:div w:id="399911730">
      <w:bodyDiv w:val="1"/>
      <w:marLeft w:val="0"/>
      <w:marRight w:val="0"/>
      <w:marTop w:val="0"/>
      <w:marBottom w:val="0"/>
      <w:divBdr>
        <w:top w:val="none" w:sz="0" w:space="0" w:color="auto"/>
        <w:left w:val="none" w:sz="0" w:space="0" w:color="auto"/>
        <w:bottom w:val="none" w:sz="0" w:space="0" w:color="auto"/>
        <w:right w:val="none" w:sz="0" w:space="0" w:color="auto"/>
      </w:divBdr>
    </w:div>
    <w:div w:id="399988646">
      <w:bodyDiv w:val="1"/>
      <w:marLeft w:val="0"/>
      <w:marRight w:val="0"/>
      <w:marTop w:val="0"/>
      <w:marBottom w:val="0"/>
      <w:divBdr>
        <w:top w:val="none" w:sz="0" w:space="0" w:color="auto"/>
        <w:left w:val="none" w:sz="0" w:space="0" w:color="auto"/>
        <w:bottom w:val="none" w:sz="0" w:space="0" w:color="auto"/>
        <w:right w:val="none" w:sz="0" w:space="0" w:color="auto"/>
      </w:divBdr>
    </w:div>
    <w:div w:id="400063686">
      <w:bodyDiv w:val="1"/>
      <w:marLeft w:val="0"/>
      <w:marRight w:val="0"/>
      <w:marTop w:val="0"/>
      <w:marBottom w:val="0"/>
      <w:divBdr>
        <w:top w:val="none" w:sz="0" w:space="0" w:color="auto"/>
        <w:left w:val="none" w:sz="0" w:space="0" w:color="auto"/>
        <w:bottom w:val="none" w:sz="0" w:space="0" w:color="auto"/>
        <w:right w:val="none" w:sz="0" w:space="0" w:color="auto"/>
      </w:divBdr>
    </w:div>
    <w:div w:id="400102168">
      <w:bodyDiv w:val="1"/>
      <w:marLeft w:val="0"/>
      <w:marRight w:val="0"/>
      <w:marTop w:val="0"/>
      <w:marBottom w:val="0"/>
      <w:divBdr>
        <w:top w:val="none" w:sz="0" w:space="0" w:color="auto"/>
        <w:left w:val="none" w:sz="0" w:space="0" w:color="auto"/>
        <w:bottom w:val="none" w:sz="0" w:space="0" w:color="auto"/>
        <w:right w:val="none" w:sz="0" w:space="0" w:color="auto"/>
      </w:divBdr>
    </w:div>
    <w:div w:id="400251330">
      <w:bodyDiv w:val="1"/>
      <w:marLeft w:val="0"/>
      <w:marRight w:val="0"/>
      <w:marTop w:val="0"/>
      <w:marBottom w:val="0"/>
      <w:divBdr>
        <w:top w:val="none" w:sz="0" w:space="0" w:color="auto"/>
        <w:left w:val="none" w:sz="0" w:space="0" w:color="auto"/>
        <w:bottom w:val="none" w:sz="0" w:space="0" w:color="auto"/>
        <w:right w:val="none" w:sz="0" w:space="0" w:color="auto"/>
      </w:divBdr>
    </w:div>
    <w:div w:id="400638334">
      <w:bodyDiv w:val="1"/>
      <w:marLeft w:val="0"/>
      <w:marRight w:val="0"/>
      <w:marTop w:val="0"/>
      <w:marBottom w:val="0"/>
      <w:divBdr>
        <w:top w:val="none" w:sz="0" w:space="0" w:color="auto"/>
        <w:left w:val="none" w:sz="0" w:space="0" w:color="auto"/>
        <w:bottom w:val="none" w:sz="0" w:space="0" w:color="auto"/>
        <w:right w:val="none" w:sz="0" w:space="0" w:color="auto"/>
      </w:divBdr>
    </w:div>
    <w:div w:id="402217585">
      <w:bodyDiv w:val="1"/>
      <w:marLeft w:val="0"/>
      <w:marRight w:val="0"/>
      <w:marTop w:val="0"/>
      <w:marBottom w:val="0"/>
      <w:divBdr>
        <w:top w:val="none" w:sz="0" w:space="0" w:color="auto"/>
        <w:left w:val="none" w:sz="0" w:space="0" w:color="auto"/>
        <w:bottom w:val="none" w:sz="0" w:space="0" w:color="auto"/>
        <w:right w:val="none" w:sz="0" w:space="0" w:color="auto"/>
      </w:divBdr>
    </w:div>
    <w:div w:id="402719118">
      <w:bodyDiv w:val="1"/>
      <w:marLeft w:val="0"/>
      <w:marRight w:val="0"/>
      <w:marTop w:val="0"/>
      <w:marBottom w:val="0"/>
      <w:divBdr>
        <w:top w:val="none" w:sz="0" w:space="0" w:color="auto"/>
        <w:left w:val="none" w:sz="0" w:space="0" w:color="auto"/>
        <w:bottom w:val="none" w:sz="0" w:space="0" w:color="auto"/>
        <w:right w:val="none" w:sz="0" w:space="0" w:color="auto"/>
      </w:divBdr>
    </w:div>
    <w:div w:id="402989130">
      <w:bodyDiv w:val="1"/>
      <w:marLeft w:val="0"/>
      <w:marRight w:val="0"/>
      <w:marTop w:val="0"/>
      <w:marBottom w:val="0"/>
      <w:divBdr>
        <w:top w:val="none" w:sz="0" w:space="0" w:color="auto"/>
        <w:left w:val="none" w:sz="0" w:space="0" w:color="auto"/>
        <w:bottom w:val="none" w:sz="0" w:space="0" w:color="auto"/>
        <w:right w:val="none" w:sz="0" w:space="0" w:color="auto"/>
      </w:divBdr>
    </w:div>
    <w:div w:id="403063553">
      <w:bodyDiv w:val="1"/>
      <w:marLeft w:val="0"/>
      <w:marRight w:val="0"/>
      <w:marTop w:val="0"/>
      <w:marBottom w:val="0"/>
      <w:divBdr>
        <w:top w:val="none" w:sz="0" w:space="0" w:color="auto"/>
        <w:left w:val="none" w:sz="0" w:space="0" w:color="auto"/>
        <w:bottom w:val="none" w:sz="0" w:space="0" w:color="auto"/>
        <w:right w:val="none" w:sz="0" w:space="0" w:color="auto"/>
      </w:divBdr>
    </w:div>
    <w:div w:id="403527691">
      <w:bodyDiv w:val="1"/>
      <w:marLeft w:val="0"/>
      <w:marRight w:val="0"/>
      <w:marTop w:val="0"/>
      <w:marBottom w:val="0"/>
      <w:divBdr>
        <w:top w:val="none" w:sz="0" w:space="0" w:color="auto"/>
        <w:left w:val="none" w:sz="0" w:space="0" w:color="auto"/>
        <w:bottom w:val="none" w:sz="0" w:space="0" w:color="auto"/>
        <w:right w:val="none" w:sz="0" w:space="0" w:color="auto"/>
      </w:divBdr>
    </w:div>
    <w:div w:id="403576665">
      <w:bodyDiv w:val="1"/>
      <w:marLeft w:val="0"/>
      <w:marRight w:val="0"/>
      <w:marTop w:val="0"/>
      <w:marBottom w:val="0"/>
      <w:divBdr>
        <w:top w:val="none" w:sz="0" w:space="0" w:color="auto"/>
        <w:left w:val="none" w:sz="0" w:space="0" w:color="auto"/>
        <w:bottom w:val="none" w:sz="0" w:space="0" w:color="auto"/>
        <w:right w:val="none" w:sz="0" w:space="0" w:color="auto"/>
      </w:divBdr>
    </w:div>
    <w:div w:id="403725642">
      <w:bodyDiv w:val="1"/>
      <w:marLeft w:val="0"/>
      <w:marRight w:val="0"/>
      <w:marTop w:val="0"/>
      <w:marBottom w:val="0"/>
      <w:divBdr>
        <w:top w:val="none" w:sz="0" w:space="0" w:color="auto"/>
        <w:left w:val="none" w:sz="0" w:space="0" w:color="auto"/>
        <w:bottom w:val="none" w:sz="0" w:space="0" w:color="auto"/>
        <w:right w:val="none" w:sz="0" w:space="0" w:color="auto"/>
      </w:divBdr>
    </w:div>
    <w:div w:id="404114331">
      <w:bodyDiv w:val="1"/>
      <w:marLeft w:val="0"/>
      <w:marRight w:val="0"/>
      <w:marTop w:val="0"/>
      <w:marBottom w:val="0"/>
      <w:divBdr>
        <w:top w:val="none" w:sz="0" w:space="0" w:color="auto"/>
        <w:left w:val="none" w:sz="0" w:space="0" w:color="auto"/>
        <w:bottom w:val="none" w:sz="0" w:space="0" w:color="auto"/>
        <w:right w:val="none" w:sz="0" w:space="0" w:color="auto"/>
      </w:divBdr>
    </w:div>
    <w:div w:id="405342933">
      <w:bodyDiv w:val="1"/>
      <w:marLeft w:val="0"/>
      <w:marRight w:val="0"/>
      <w:marTop w:val="0"/>
      <w:marBottom w:val="0"/>
      <w:divBdr>
        <w:top w:val="none" w:sz="0" w:space="0" w:color="auto"/>
        <w:left w:val="none" w:sz="0" w:space="0" w:color="auto"/>
        <w:bottom w:val="none" w:sz="0" w:space="0" w:color="auto"/>
        <w:right w:val="none" w:sz="0" w:space="0" w:color="auto"/>
      </w:divBdr>
    </w:div>
    <w:div w:id="405763986">
      <w:bodyDiv w:val="1"/>
      <w:marLeft w:val="0"/>
      <w:marRight w:val="0"/>
      <w:marTop w:val="0"/>
      <w:marBottom w:val="0"/>
      <w:divBdr>
        <w:top w:val="none" w:sz="0" w:space="0" w:color="auto"/>
        <w:left w:val="none" w:sz="0" w:space="0" w:color="auto"/>
        <w:bottom w:val="none" w:sz="0" w:space="0" w:color="auto"/>
        <w:right w:val="none" w:sz="0" w:space="0" w:color="auto"/>
      </w:divBdr>
    </w:div>
    <w:div w:id="405954171">
      <w:bodyDiv w:val="1"/>
      <w:marLeft w:val="0"/>
      <w:marRight w:val="0"/>
      <w:marTop w:val="0"/>
      <w:marBottom w:val="0"/>
      <w:divBdr>
        <w:top w:val="none" w:sz="0" w:space="0" w:color="auto"/>
        <w:left w:val="none" w:sz="0" w:space="0" w:color="auto"/>
        <w:bottom w:val="none" w:sz="0" w:space="0" w:color="auto"/>
        <w:right w:val="none" w:sz="0" w:space="0" w:color="auto"/>
      </w:divBdr>
    </w:div>
    <w:div w:id="407850426">
      <w:bodyDiv w:val="1"/>
      <w:marLeft w:val="0"/>
      <w:marRight w:val="0"/>
      <w:marTop w:val="0"/>
      <w:marBottom w:val="0"/>
      <w:divBdr>
        <w:top w:val="none" w:sz="0" w:space="0" w:color="auto"/>
        <w:left w:val="none" w:sz="0" w:space="0" w:color="auto"/>
        <w:bottom w:val="none" w:sz="0" w:space="0" w:color="auto"/>
        <w:right w:val="none" w:sz="0" w:space="0" w:color="auto"/>
      </w:divBdr>
    </w:div>
    <w:div w:id="408506247">
      <w:bodyDiv w:val="1"/>
      <w:marLeft w:val="0"/>
      <w:marRight w:val="0"/>
      <w:marTop w:val="0"/>
      <w:marBottom w:val="0"/>
      <w:divBdr>
        <w:top w:val="none" w:sz="0" w:space="0" w:color="auto"/>
        <w:left w:val="none" w:sz="0" w:space="0" w:color="auto"/>
        <w:bottom w:val="none" w:sz="0" w:space="0" w:color="auto"/>
        <w:right w:val="none" w:sz="0" w:space="0" w:color="auto"/>
      </w:divBdr>
    </w:div>
    <w:div w:id="409036835">
      <w:bodyDiv w:val="1"/>
      <w:marLeft w:val="0"/>
      <w:marRight w:val="0"/>
      <w:marTop w:val="0"/>
      <w:marBottom w:val="0"/>
      <w:divBdr>
        <w:top w:val="none" w:sz="0" w:space="0" w:color="auto"/>
        <w:left w:val="none" w:sz="0" w:space="0" w:color="auto"/>
        <w:bottom w:val="none" w:sz="0" w:space="0" w:color="auto"/>
        <w:right w:val="none" w:sz="0" w:space="0" w:color="auto"/>
      </w:divBdr>
    </w:div>
    <w:div w:id="409739324">
      <w:bodyDiv w:val="1"/>
      <w:marLeft w:val="0"/>
      <w:marRight w:val="0"/>
      <w:marTop w:val="0"/>
      <w:marBottom w:val="0"/>
      <w:divBdr>
        <w:top w:val="none" w:sz="0" w:space="0" w:color="auto"/>
        <w:left w:val="none" w:sz="0" w:space="0" w:color="auto"/>
        <w:bottom w:val="none" w:sz="0" w:space="0" w:color="auto"/>
        <w:right w:val="none" w:sz="0" w:space="0" w:color="auto"/>
      </w:divBdr>
    </w:div>
    <w:div w:id="410780852">
      <w:bodyDiv w:val="1"/>
      <w:marLeft w:val="0"/>
      <w:marRight w:val="0"/>
      <w:marTop w:val="0"/>
      <w:marBottom w:val="0"/>
      <w:divBdr>
        <w:top w:val="none" w:sz="0" w:space="0" w:color="auto"/>
        <w:left w:val="none" w:sz="0" w:space="0" w:color="auto"/>
        <w:bottom w:val="none" w:sz="0" w:space="0" w:color="auto"/>
        <w:right w:val="none" w:sz="0" w:space="0" w:color="auto"/>
      </w:divBdr>
    </w:div>
    <w:div w:id="410852430">
      <w:bodyDiv w:val="1"/>
      <w:marLeft w:val="0"/>
      <w:marRight w:val="0"/>
      <w:marTop w:val="0"/>
      <w:marBottom w:val="0"/>
      <w:divBdr>
        <w:top w:val="none" w:sz="0" w:space="0" w:color="auto"/>
        <w:left w:val="none" w:sz="0" w:space="0" w:color="auto"/>
        <w:bottom w:val="none" w:sz="0" w:space="0" w:color="auto"/>
        <w:right w:val="none" w:sz="0" w:space="0" w:color="auto"/>
      </w:divBdr>
    </w:div>
    <w:div w:id="411124940">
      <w:bodyDiv w:val="1"/>
      <w:marLeft w:val="0"/>
      <w:marRight w:val="0"/>
      <w:marTop w:val="0"/>
      <w:marBottom w:val="0"/>
      <w:divBdr>
        <w:top w:val="none" w:sz="0" w:space="0" w:color="auto"/>
        <w:left w:val="none" w:sz="0" w:space="0" w:color="auto"/>
        <w:bottom w:val="none" w:sz="0" w:space="0" w:color="auto"/>
        <w:right w:val="none" w:sz="0" w:space="0" w:color="auto"/>
      </w:divBdr>
    </w:div>
    <w:div w:id="411584907">
      <w:bodyDiv w:val="1"/>
      <w:marLeft w:val="0"/>
      <w:marRight w:val="0"/>
      <w:marTop w:val="0"/>
      <w:marBottom w:val="0"/>
      <w:divBdr>
        <w:top w:val="none" w:sz="0" w:space="0" w:color="auto"/>
        <w:left w:val="none" w:sz="0" w:space="0" w:color="auto"/>
        <w:bottom w:val="none" w:sz="0" w:space="0" w:color="auto"/>
        <w:right w:val="none" w:sz="0" w:space="0" w:color="auto"/>
      </w:divBdr>
    </w:div>
    <w:div w:id="411783718">
      <w:bodyDiv w:val="1"/>
      <w:marLeft w:val="0"/>
      <w:marRight w:val="0"/>
      <w:marTop w:val="0"/>
      <w:marBottom w:val="0"/>
      <w:divBdr>
        <w:top w:val="none" w:sz="0" w:space="0" w:color="auto"/>
        <w:left w:val="none" w:sz="0" w:space="0" w:color="auto"/>
        <w:bottom w:val="none" w:sz="0" w:space="0" w:color="auto"/>
        <w:right w:val="none" w:sz="0" w:space="0" w:color="auto"/>
      </w:divBdr>
    </w:div>
    <w:div w:id="411896542">
      <w:bodyDiv w:val="1"/>
      <w:marLeft w:val="0"/>
      <w:marRight w:val="0"/>
      <w:marTop w:val="0"/>
      <w:marBottom w:val="0"/>
      <w:divBdr>
        <w:top w:val="none" w:sz="0" w:space="0" w:color="auto"/>
        <w:left w:val="none" w:sz="0" w:space="0" w:color="auto"/>
        <w:bottom w:val="none" w:sz="0" w:space="0" w:color="auto"/>
        <w:right w:val="none" w:sz="0" w:space="0" w:color="auto"/>
      </w:divBdr>
    </w:div>
    <w:div w:id="412044622">
      <w:bodyDiv w:val="1"/>
      <w:marLeft w:val="0"/>
      <w:marRight w:val="0"/>
      <w:marTop w:val="0"/>
      <w:marBottom w:val="0"/>
      <w:divBdr>
        <w:top w:val="none" w:sz="0" w:space="0" w:color="auto"/>
        <w:left w:val="none" w:sz="0" w:space="0" w:color="auto"/>
        <w:bottom w:val="none" w:sz="0" w:space="0" w:color="auto"/>
        <w:right w:val="none" w:sz="0" w:space="0" w:color="auto"/>
      </w:divBdr>
    </w:div>
    <w:div w:id="412238309">
      <w:bodyDiv w:val="1"/>
      <w:marLeft w:val="0"/>
      <w:marRight w:val="0"/>
      <w:marTop w:val="0"/>
      <w:marBottom w:val="0"/>
      <w:divBdr>
        <w:top w:val="none" w:sz="0" w:space="0" w:color="auto"/>
        <w:left w:val="none" w:sz="0" w:space="0" w:color="auto"/>
        <w:bottom w:val="none" w:sz="0" w:space="0" w:color="auto"/>
        <w:right w:val="none" w:sz="0" w:space="0" w:color="auto"/>
      </w:divBdr>
    </w:div>
    <w:div w:id="412241224">
      <w:bodyDiv w:val="1"/>
      <w:marLeft w:val="0"/>
      <w:marRight w:val="0"/>
      <w:marTop w:val="0"/>
      <w:marBottom w:val="0"/>
      <w:divBdr>
        <w:top w:val="none" w:sz="0" w:space="0" w:color="auto"/>
        <w:left w:val="none" w:sz="0" w:space="0" w:color="auto"/>
        <w:bottom w:val="none" w:sz="0" w:space="0" w:color="auto"/>
        <w:right w:val="none" w:sz="0" w:space="0" w:color="auto"/>
      </w:divBdr>
    </w:div>
    <w:div w:id="413746507">
      <w:bodyDiv w:val="1"/>
      <w:marLeft w:val="0"/>
      <w:marRight w:val="0"/>
      <w:marTop w:val="0"/>
      <w:marBottom w:val="0"/>
      <w:divBdr>
        <w:top w:val="none" w:sz="0" w:space="0" w:color="auto"/>
        <w:left w:val="none" w:sz="0" w:space="0" w:color="auto"/>
        <w:bottom w:val="none" w:sz="0" w:space="0" w:color="auto"/>
        <w:right w:val="none" w:sz="0" w:space="0" w:color="auto"/>
      </w:divBdr>
    </w:div>
    <w:div w:id="413942166">
      <w:bodyDiv w:val="1"/>
      <w:marLeft w:val="0"/>
      <w:marRight w:val="0"/>
      <w:marTop w:val="0"/>
      <w:marBottom w:val="0"/>
      <w:divBdr>
        <w:top w:val="none" w:sz="0" w:space="0" w:color="auto"/>
        <w:left w:val="none" w:sz="0" w:space="0" w:color="auto"/>
        <w:bottom w:val="none" w:sz="0" w:space="0" w:color="auto"/>
        <w:right w:val="none" w:sz="0" w:space="0" w:color="auto"/>
      </w:divBdr>
    </w:div>
    <w:div w:id="414593447">
      <w:bodyDiv w:val="1"/>
      <w:marLeft w:val="0"/>
      <w:marRight w:val="0"/>
      <w:marTop w:val="0"/>
      <w:marBottom w:val="0"/>
      <w:divBdr>
        <w:top w:val="none" w:sz="0" w:space="0" w:color="auto"/>
        <w:left w:val="none" w:sz="0" w:space="0" w:color="auto"/>
        <w:bottom w:val="none" w:sz="0" w:space="0" w:color="auto"/>
        <w:right w:val="none" w:sz="0" w:space="0" w:color="auto"/>
      </w:divBdr>
    </w:div>
    <w:div w:id="414669645">
      <w:bodyDiv w:val="1"/>
      <w:marLeft w:val="0"/>
      <w:marRight w:val="0"/>
      <w:marTop w:val="0"/>
      <w:marBottom w:val="0"/>
      <w:divBdr>
        <w:top w:val="none" w:sz="0" w:space="0" w:color="auto"/>
        <w:left w:val="none" w:sz="0" w:space="0" w:color="auto"/>
        <w:bottom w:val="none" w:sz="0" w:space="0" w:color="auto"/>
        <w:right w:val="none" w:sz="0" w:space="0" w:color="auto"/>
      </w:divBdr>
    </w:div>
    <w:div w:id="414740919">
      <w:bodyDiv w:val="1"/>
      <w:marLeft w:val="0"/>
      <w:marRight w:val="0"/>
      <w:marTop w:val="0"/>
      <w:marBottom w:val="0"/>
      <w:divBdr>
        <w:top w:val="none" w:sz="0" w:space="0" w:color="auto"/>
        <w:left w:val="none" w:sz="0" w:space="0" w:color="auto"/>
        <w:bottom w:val="none" w:sz="0" w:space="0" w:color="auto"/>
        <w:right w:val="none" w:sz="0" w:space="0" w:color="auto"/>
      </w:divBdr>
    </w:div>
    <w:div w:id="415711975">
      <w:bodyDiv w:val="1"/>
      <w:marLeft w:val="0"/>
      <w:marRight w:val="0"/>
      <w:marTop w:val="0"/>
      <w:marBottom w:val="0"/>
      <w:divBdr>
        <w:top w:val="none" w:sz="0" w:space="0" w:color="auto"/>
        <w:left w:val="none" w:sz="0" w:space="0" w:color="auto"/>
        <w:bottom w:val="none" w:sz="0" w:space="0" w:color="auto"/>
        <w:right w:val="none" w:sz="0" w:space="0" w:color="auto"/>
      </w:divBdr>
    </w:div>
    <w:div w:id="416026318">
      <w:bodyDiv w:val="1"/>
      <w:marLeft w:val="0"/>
      <w:marRight w:val="0"/>
      <w:marTop w:val="0"/>
      <w:marBottom w:val="0"/>
      <w:divBdr>
        <w:top w:val="none" w:sz="0" w:space="0" w:color="auto"/>
        <w:left w:val="none" w:sz="0" w:space="0" w:color="auto"/>
        <w:bottom w:val="none" w:sz="0" w:space="0" w:color="auto"/>
        <w:right w:val="none" w:sz="0" w:space="0" w:color="auto"/>
      </w:divBdr>
    </w:div>
    <w:div w:id="417364046">
      <w:bodyDiv w:val="1"/>
      <w:marLeft w:val="0"/>
      <w:marRight w:val="0"/>
      <w:marTop w:val="0"/>
      <w:marBottom w:val="0"/>
      <w:divBdr>
        <w:top w:val="none" w:sz="0" w:space="0" w:color="auto"/>
        <w:left w:val="none" w:sz="0" w:space="0" w:color="auto"/>
        <w:bottom w:val="none" w:sz="0" w:space="0" w:color="auto"/>
        <w:right w:val="none" w:sz="0" w:space="0" w:color="auto"/>
      </w:divBdr>
    </w:div>
    <w:div w:id="417405156">
      <w:bodyDiv w:val="1"/>
      <w:marLeft w:val="0"/>
      <w:marRight w:val="0"/>
      <w:marTop w:val="0"/>
      <w:marBottom w:val="0"/>
      <w:divBdr>
        <w:top w:val="none" w:sz="0" w:space="0" w:color="auto"/>
        <w:left w:val="none" w:sz="0" w:space="0" w:color="auto"/>
        <w:bottom w:val="none" w:sz="0" w:space="0" w:color="auto"/>
        <w:right w:val="none" w:sz="0" w:space="0" w:color="auto"/>
      </w:divBdr>
    </w:div>
    <w:div w:id="417602066">
      <w:bodyDiv w:val="1"/>
      <w:marLeft w:val="0"/>
      <w:marRight w:val="0"/>
      <w:marTop w:val="0"/>
      <w:marBottom w:val="0"/>
      <w:divBdr>
        <w:top w:val="none" w:sz="0" w:space="0" w:color="auto"/>
        <w:left w:val="none" w:sz="0" w:space="0" w:color="auto"/>
        <w:bottom w:val="none" w:sz="0" w:space="0" w:color="auto"/>
        <w:right w:val="none" w:sz="0" w:space="0" w:color="auto"/>
      </w:divBdr>
    </w:div>
    <w:div w:id="417947457">
      <w:bodyDiv w:val="1"/>
      <w:marLeft w:val="0"/>
      <w:marRight w:val="0"/>
      <w:marTop w:val="0"/>
      <w:marBottom w:val="0"/>
      <w:divBdr>
        <w:top w:val="none" w:sz="0" w:space="0" w:color="auto"/>
        <w:left w:val="none" w:sz="0" w:space="0" w:color="auto"/>
        <w:bottom w:val="none" w:sz="0" w:space="0" w:color="auto"/>
        <w:right w:val="none" w:sz="0" w:space="0" w:color="auto"/>
      </w:divBdr>
    </w:div>
    <w:div w:id="417991336">
      <w:bodyDiv w:val="1"/>
      <w:marLeft w:val="0"/>
      <w:marRight w:val="0"/>
      <w:marTop w:val="0"/>
      <w:marBottom w:val="0"/>
      <w:divBdr>
        <w:top w:val="none" w:sz="0" w:space="0" w:color="auto"/>
        <w:left w:val="none" w:sz="0" w:space="0" w:color="auto"/>
        <w:bottom w:val="none" w:sz="0" w:space="0" w:color="auto"/>
        <w:right w:val="none" w:sz="0" w:space="0" w:color="auto"/>
      </w:divBdr>
    </w:div>
    <w:div w:id="418068084">
      <w:bodyDiv w:val="1"/>
      <w:marLeft w:val="0"/>
      <w:marRight w:val="0"/>
      <w:marTop w:val="0"/>
      <w:marBottom w:val="0"/>
      <w:divBdr>
        <w:top w:val="none" w:sz="0" w:space="0" w:color="auto"/>
        <w:left w:val="none" w:sz="0" w:space="0" w:color="auto"/>
        <w:bottom w:val="none" w:sz="0" w:space="0" w:color="auto"/>
        <w:right w:val="none" w:sz="0" w:space="0" w:color="auto"/>
      </w:divBdr>
    </w:div>
    <w:div w:id="418255950">
      <w:bodyDiv w:val="1"/>
      <w:marLeft w:val="0"/>
      <w:marRight w:val="0"/>
      <w:marTop w:val="0"/>
      <w:marBottom w:val="0"/>
      <w:divBdr>
        <w:top w:val="none" w:sz="0" w:space="0" w:color="auto"/>
        <w:left w:val="none" w:sz="0" w:space="0" w:color="auto"/>
        <w:bottom w:val="none" w:sz="0" w:space="0" w:color="auto"/>
        <w:right w:val="none" w:sz="0" w:space="0" w:color="auto"/>
      </w:divBdr>
    </w:div>
    <w:div w:id="419103931">
      <w:bodyDiv w:val="1"/>
      <w:marLeft w:val="0"/>
      <w:marRight w:val="0"/>
      <w:marTop w:val="0"/>
      <w:marBottom w:val="0"/>
      <w:divBdr>
        <w:top w:val="none" w:sz="0" w:space="0" w:color="auto"/>
        <w:left w:val="none" w:sz="0" w:space="0" w:color="auto"/>
        <w:bottom w:val="none" w:sz="0" w:space="0" w:color="auto"/>
        <w:right w:val="none" w:sz="0" w:space="0" w:color="auto"/>
      </w:divBdr>
    </w:div>
    <w:div w:id="420638856">
      <w:bodyDiv w:val="1"/>
      <w:marLeft w:val="0"/>
      <w:marRight w:val="0"/>
      <w:marTop w:val="0"/>
      <w:marBottom w:val="0"/>
      <w:divBdr>
        <w:top w:val="none" w:sz="0" w:space="0" w:color="auto"/>
        <w:left w:val="none" w:sz="0" w:space="0" w:color="auto"/>
        <w:bottom w:val="none" w:sz="0" w:space="0" w:color="auto"/>
        <w:right w:val="none" w:sz="0" w:space="0" w:color="auto"/>
      </w:divBdr>
    </w:div>
    <w:div w:id="420831605">
      <w:bodyDiv w:val="1"/>
      <w:marLeft w:val="0"/>
      <w:marRight w:val="0"/>
      <w:marTop w:val="0"/>
      <w:marBottom w:val="0"/>
      <w:divBdr>
        <w:top w:val="none" w:sz="0" w:space="0" w:color="auto"/>
        <w:left w:val="none" w:sz="0" w:space="0" w:color="auto"/>
        <w:bottom w:val="none" w:sz="0" w:space="0" w:color="auto"/>
        <w:right w:val="none" w:sz="0" w:space="0" w:color="auto"/>
      </w:divBdr>
    </w:div>
    <w:div w:id="421145768">
      <w:bodyDiv w:val="1"/>
      <w:marLeft w:val="0"/>
      <w:marRight w:val="0"/>
      <w:marTop w:val="0"/>
      <w:marBottom w:val="0"/>
      <w:divBdr>
        <w:top w:val="none" w:sz="0" w:space="0" w:color="auto"/>
        <w:left w:val="none" w:sz="0" w:space="0" w:color="auto"/>
        <w:bottom w:val="none" w:sz="0" w:space="0" w:color="auto"/>
        <w:right w:val="none" w:sz="0" w:space="0" w:color="auto"/>
      </w:divBdr>
    </w:div>
    <w:div w:id="421994841">
      <w:bodyDiv w:val="1"/>
      <w:marLeft w:val="0"/>
      <w:marRight w:val="0"/>
      <w:marTop w:val="0"/>
      <w:marBottom w:val="0"/>
      <w:divBdr>
        <w:top w:val="none" w:sz="0" w:space="0" w:color="auto"/>
        <w:left w:val="none" w:sz="0" w:space="0" w:color="auto"/>
        <w:bottom w:val="none" w:sz="0" w:space="0" w:color="auto"/>
        <w:right w:val="none" w:sz="0" w:space="0" w:color="auto"/>
      </w:divBdr>
    </w:div>
    <w:div w:id="422383319">
      <w:bodyDiv w:val="1"/>
      <w:marLeft w:val="0"/>
      <w:marRight w:val="0"/>
      <w:marTop w:val="0"/>
      <w:marBottom w:val="0"/>
      <w:divBdr>
        <w:top w:val="none" w:sz="0" w:space="0" w:color="auto"/>
        <w:left w:val="none" w:sz="0" w:space="0" w:color="auto"/>
        <w:bottom w:val="none" w:sz="0" w:space="0" w:color="auto"/>
        <w:right w:val="none" w:sz="0" w:space="0" w:color="auto"/>
      </w:divBdr>
    </w:div>
    <w:div w:id="422651399">
      <w:bodyDiv w:val="1"/>
      <w:marLeft w:val="0"/>
      <w:marRight w:val="0"/>
      <w:marTop w:val="0"/>
      <w:marBottom w:val="0"/>
      <w:divBdr>
        <w:top w:val="none" w:sz="0" w:space="0" w:color="auto"/>
        <w:left w:val="none" w:sz="0" w:space="0" w:color="auto"/>
        <w:bottom w:val="none" w:sz="0" w:space="0" w:color="auto"/>
        <w:right w:val="none" w:sz="0" w:space="0" w:color="auto"/>
      </w:divBdr>
    </w:div>
    <w:div w:id="423041457">
      <w:bodyDiv w:val="1"/>
      <w:marLeft w:val="0"/>
      <w:marRight w:val="0"/>
      <w:marTop w:val="0"/>
      <w:marBottom w:val="0"/>
      <w:divBdr>
        <w:top w:val="none" w:sz="0" w:space="0" w:color="auto"/>
        <w:left w:val="none" w:sz="0" w:space="0" w:color="auto"/>
        <w:bottom w:val="none" w:sz="0" w:space="0" w:color="auto"/>
        <w:right w:val="none" w:sz="0" w:space="0" w:color="auto"/>
      </w:divBdr>
    </w:div>
    <w:div w:id="423112034">
      <w:bodyDiv w:val="1"/>
      <w:marLeft w:val="0"/>
      <w:marRight w:val="0"/>
      <w:marTop w:val="0"/>
      <w:marBottom w:val="0"/>
      <w:divBdr>
        <w:top w:val="none" w:sz="0" w:space="0" w:color="auto"/>
        <w:left w:val="none" w:sz="0" w:space="0" w:color="auto"/>
        <w:bottom w:val="none" w:sz="0" w:space="0" w:color="auto"/>
        <w:right w:val="none" w:sz="0" w:space="0" w:color="auto"/>
      </w:divBdr>
    </w:div>
    <w:div w:id="423305945">
      <w:bodyDiv w:val="1"/>
      <w:marLeft w:val="0"/>
      <w:marRight w:val="0"/>
      <w:marTop w:val="0"/>
      <w:marBottom w:val="0"/>
      <w:divBdr>
        <w:top w:val="none" w:sz="0" w:space="0" w:color="auto"/>
        <w:left w:val="none" w:sz="0" w:space="0" w:color="auto"/>
        <w:bottom w:val="none" w:sz="0" w:space="0" w:color="auto"/>
        <w:right w:val="none" w:sz="0" w:space="0" w:color="auto"/>
      </w:divBdr>
    </w:div>
    <w:div w:id="424034267">
      <w:bodyDiv w:val="1"/>
      <w:marLeft w:val="0"/>
      <w:marRight w:val="0"/>
      <w:marTop w:val="0"/>
      <w:marBottom w:val="0"/>
      <w:divBdr>
        <w:top w:val="none" w:sz="0" w:space="0" w:color="auto"/>
        <w:left w:val="none" w:sz="0" w:space="0" w:color="auto"/>
        <w:bottom w:val="none" w:sz="0" w:space="0" w:color="auto"/>
        <w:right w:val="none" w:sz="0" w:space="0" w:color="auto"/>
      </w:divBdr>
    </w:div>
    <w:div w:id="424229485">
      <w:bodyDiv w:val="1"/>
      <w:marLeft w:val="0"/>
      <w:marRight w:val="0"/>
      <w:marTop w:val="0"/>
      <w:marBottom w:val="0"/>
      <w:divBdr>
        <w:top w:val="none" w:sz="0" w:space="0" w:color="auto"/>
        <w:left w:val="none" w:sz="0" w:space="0" w:color="auto"/>
        <w:bottom w:val="none" w:sz="0" w:space="0" w:color="auto"/>
        <w:right w:val="none" w:sz="0" w:space="0" w:color="auto"/>
      </w:divBdr>
    </w:div>
    <w:div w:id="425269831">
      <w:bodyDiv w:val="1"/>
      <w:marLeft w:val="0"/>
      <w:marRight w:val="0"/>
      <w:marTop w:val="0"/>
      <w:marBottom w:val="0"/>
      <w:divBdr>
        <w:top w:val="none" w:sz="0" w:space="0" w:color="auto"/>
        <w:left w:val="none" w:sz="0" w:space="0" w:color="auto"/>
        <w:bottom w:val="none" w:sz="0" w:space="0" w:color="auto"/>
        <w:right w:val="none" w:sz="0" w:space="0" w:color="auto"/>
      </w:divBdr>
    </w:div>
    <w:div w:id="426658422">
      <w:bodyDiv w:val="1"/>
      <w:marLeft w:val="0"/>
      <w:marRight w:val="0"/>
      <w:marTop w:val="0"/>
      <w:marBottom w:val="0"/>
      <w:divBdr>
        <w:top w:val="none" w:sz="0" w:space="0" w:color="auto"/>
        <w:left w:val="none" w:sz="0" w:space="0" w:color="auto"/>
        <w:bottom w:val="none" w:sz="0" w:space="0" w:color="auto"/>
        <w:right w:val="none" w:sz="0" w:space="0" w:color="auto"/>
      </w:divBdr>
    </w:div>
    <w:div w:id="426849846">
      <w:bodyDiv w:val="1"/>
      <w:marLeft w:val="0"/>
      <w:marRight w:val="0"/>
      <w:marTop w:val="0"/>
      <w:marBottom w:val="0"/>
      <w:divBdr>
        <w:top w:val="none" w:sz="0" w:space="0" w:color="auto"/>
        <w:left w:val="none" w:sz="0" w:space="0" w:color="auto"/>
        <w:bottom w:val="none" w:sz="0" w:space="0" w:color="auto"/>
        <w:right w:val="none" w:sz="0" w:space="0" w:color="auto"/>
      </w:divBdr>
    </w:div>
    <w:div w:id="426853426">
      <w:bodyDiv w:val="1"/>
      <w:marLeft w:val="0"/>
      <w:marRight w:val="0"/>
      <w:marTop w:val="0"/>
      <w:marBottom w:val="0"/>
      <w:divBdr>
        <w:top w:val="none" w:sz="0" w:space="0" w:color="auto"/>
        <w:left w:val="none" w:sz="0" w:space="0" w:color="auto"/>
        <w:bottom w:val="none" w:sz="0" w:space="0" w:color="auto"/>
        <w:right w:val="none" w:sz="0" w:space="0" w:color="auto"/>
      </w:divBdr>
    </w:div>
    <w:div w:id="426927722">
      <w:bodyDiv w:val="1"/>
      <w:marLeft w:val="0"/>
      <w:marRight w:val="0"/>
      <w:marTop w:val="0"/>
      <w:marBottom w:val="0"/>
      <w:divBdr>
        <w:top w:val="none" w:sz="0" w:space="0" w:color="auto"/>
        <w:left w:val="none" w:sz="0" w:space="0" w:color="auto"/>
        <w:bottom w:val="none" w:sz="0" w:space="0" w:color="auto"/>
        <w:right w:val="none" w:sz="0" w:space="0" w:color="auto"/>
      </w:divBdr>
    </w:div>
    <w:div w:id="427116066">
      <w:bodyDiv w:val="1"/>
      <w:marLeft w:val="0"/>
      <w:marRight w:val="0"/>
      <w:marTop w:val="0"/>
      <w:marBottom w:val="0"/>
      <w:divBdr>
        <w:top w:val="none" w:sz="0" w:space="0" w:color="auto"/>
        <w:left w:val="none" w:sz="0" w:space="0" w:color="auto"/>
        <w:bottom w:val="none" w:sz="0" w:space="0" w:color="auto"/>
        <w:right w:val="none" w:sz="0" w:space="0" w:color="auto"/>
      </w:divBdr>
    </w:div>
    <w:div w:id="428433194">
      <w:bodyDiv w:val="1"/>
      <w:marLeft w:val="0"/>
      <w:marRight w:val="0"/>
      <w:marTop w:val="0"/>
      <w:marBottom w:val="0"/>
      <w:divBdr>
        <w:top w:val="none" w:sz="0" w:space="0" w:color="auto"/>
        <w:left w:val="none" w:sz="0" w:space="0" w:color="auto"/>
        <w:bottom w:val="none" w:sz="0" w:space="0" w:color="auto"/>
        <w:right w:val="none" w:sz="0" w:space="0" w:color="auto"/>
      </w:divBdr>
    </w:div>
    <w:div w:id="428736670">
      <w:bodyDiv w:val="1"/>
      <w:marLeft w:val="0"/>
      <w:marRight w:val="0"/>
      <w:marTop w:val="0"/>
      <w:marBottom w:val="0"/>
      <w:divBdr>
        <w:top w:val="none" w:sz="0" w:space="0" w:color="auto"/>
        <w:left w:val="none" w:sz="0" w:space="0" w:color="auto"/>
        <w:bottom w:val="none" w:sz="0" w:space="0" w:color="auto"/>
        <w:right w:val="none" w:sz="0" w:space="0" w:color="auto"/>
      </w:divBdr>
    </w:div>
    <w:div w:id="430901437">
      <w:bodyDiv w:val="1"/>
      <w:marLeft w:val="0"/>
      <w:marRight w:val="0"/>
      <w:marTop w:val="0"/>
      <w:marBottom w:val="0"/>
      <w:divBdr>
        <w:top w:val="none" w:sz="0" w:space="0" w:color="auto"/>
        <w:left w:val="none" w:sz="0" w:space="0" w:color="auto"/>
        <w:bottom w:val="none" w:sz="0" w:space="0" w:color="auto"/>
        <w:right w:val="none" w:sz="0" w:space="0" w:color="auto"/>
      </w:divBdr>
    </w:div>
    <w:div w:id="431513800">
      <w:bodyDiv w:val="1"/>
      <w:marLeft w:val="0"/>
      <w:marRight w:val="0"/>
      <w:marTop w:val="0"/>
      <w:marBottom w:val="0"/>
      <w:divBdr>
        <w:top w:val="none" w:sz="0" w:space="0" w:color="auto"/>
        <w:left w:val="none" w:sz="0" w:space="0" w:color="auto"/>
        <w:bottom w:val="none" w:sz="0" w:space="0" w:color="auto"/>
        <w:right w:val="none" w:sz="0" w:space="0" w:color="auto"/>
      </w:divBdr>
    </w:div>
    <w:div w:id="431513961">
      <w:bodyDiv w:val="1"/>
      <w:marLeft w:val="0"/>
      <w:marRight w:val="0"/>
      <w:marTop w:val="0"/>
      <w:marBottom w:val="0"/>
      <w:divBdr>
        <w:top w:val="none" w:sz="0" w:space="0" w:color="auto"/>
        <w:left w:val="none" w:sz="0" w:space="0" w:color="auto"/>
        <w:bottom w:val="none" w:sz="0" w:space="0" w:color="auto"/>
        <w:right w:val="none" w:sz="0" w:space="0" w:color="auto"/>
      </w:divBdr>
    </w:div>
    <w:div w:id="431632415">
      <w:bodyDiv w:val="1"/>
      <w:marLeft w:val="0"/>
      <w:marRight w:val="0"/>
      <w:marTop w:val="0"/>
      <w:marBottom w:val="0"/>
      <w:divBdr>
        <w:top w:val="none" w:sz="0" w:space="0" w:color="auto"/>
        <w:left w:val="none" w:sz="0" w:space="0" w:color="auto"/>
        <w:bottom w:val="none" w:sz="0" w:space="0" w:color="auto"/>
        <w:right w:val="none" w:sz="0" w:space="0" w:color="auto"/>
      </w:divBdr>
    </w:div>
    <w:div w:id="431635796">
      <w:bodyDiv w:val="1"/>
      <w:marLeft w:val="0"/>
      <w:marRight w:val="0"/>
      <w:marTop w:val="0"/>
      <w:marBottom w:val="0"/>
      <w:divBdr>
        <w:top w:val="none" w:sz="0" w:space="0" w:color="auto"/>
        <w:left w:val="none" w:sz="0" w:space="0" w:color="auto"/>
        <w:bottom w:val="none" w:sz="0" w:space="0" w:color="auto"/>
        <w:right w:val="none" w:sz="0" w:space="0" w:color="auto"/>
      </w:divBdr>
    </w:div>
    <w:div w:id="432168556">
      <w:bodyDiv w:val="1"/>
      <w:marLeft w:val="0"/>
      <w:marRight w:val="0"/>
      <w:marTop w:val="0"/>
      <w:marBottom w:val="0"/>
      <w:divBdr>
        <w:top w:val="none" w:sz="0" w:space="0" w:color="auto"/>
        <w:left w:val="none" w:sz="0" w:space="0" w:color="auto"/>
        <w:bottom w:val="none" w:sz="0" w:space="0" w:color="auto"/>
        <w:right w:val="none" w:sz="0" w:space="0" w:color="auto"/>
      </w:divBdr>
    </w:div>
    <w:div w:id="432364308">
      <w:bodyDiv w:val="1"/>
      <w:marLeft w:val="0"/>
      <w:marRight w:val="0"/>
      <w:marTop w:val="0"/>
      <w:marBottom w:val="0"/>
      <w:divBdr>
        <w:top w:val="none" w:sz="0" w:space="0" w:color="auto"/>
        <w:left w:val="none" w:sz="0" w:space="0" w:color="auto"/>
        <w:bottom w:val="none" w:sz="0" w:space="0" w:color="auto"/>
        <w:right w:val="none" w:sz="0" w:space="0" w:color="auto"/>
      </w:divBdr>
    </w:div>
    <w:div w:id="432436629">
      <w:bodyDiv w:val="1"/>
      <w:marLeft w:val="0"/>
      <w:marRight w:val="0"/>
      <w:marTop w:val="0"/>
      <w:marBottom w:val="0"/>
      <w:divBdr>
        <w:top w:val="none" w:sz="0" w:space="0" w:color="auto"/>
        <w:left w:val="none" w:sz="0" w:space="0" w:color="auto"/>
        <w:bottom w:val="none" w:sz="0" w:space="0" w:color="auto"/>
        <w:right w:val="none" w:sz="0" w:space="0" w:color="auto"/>
      </w:divBdr>
    </w:div>
    <w:div w:id="432631018">
      <w:bodyDiv w:val="1"/>
      <w:marLeft w:val="0"/>
      <w:marRight w:val="0"/>
      <w:marTop w:val="0"/>
      <w:marBottom w:val="0"/>
      <w:divBdr>
        <w:top w:val="none" w:sz="0" w:space="0" w:color="auto"/>
        <w:left w:val="none" w:sz="0" w:space="0" w:color="auto"/>
        <w:bottom w:val="none" w:sz="0" w:space="0" w:color="auto"/>
        <w:right w:val="none" w:sz="0" w:space="0" w:color="auto"/>
      </w:divBdr>
    </w:div>
    <w:div w:id="432749280">
      <w:bodyDiv w:val="1"/>
      <w:marLeft w:val="0"/>
      <w:marRight w:val="0"/>
      <w:marTop w:val="0"/>
      <w:marBottom w:val="0"/>
      <w:divBdr>
        <w:top w:val="none" w:sz="0" w:space="0" w:color="auto"/>
        <w:left w:val="none" w:sz="0" w:space="0" w:color="auto"/>
        <w:bottom w:val="none" w:sz="0" w:space="0" w:color="auto"/>
        <w:right w:val="none" w:sz="0" w:space="0" w:color="auto"/>
      </w:divBdr>
    </w:div>
    <w:div w:id="433017186">
      <w:bodyDiv w:val="1"/>
      <w:marLeft w:val="0"/>
      <w:marRight w:val="0"/>
      <w:marTop w:val="0"/>
      <w:marBottom w:val="0"/>
      <w:divBdr>
        <w:top w:val="none" w:sz="0" w:space="0" w:color="auto"/>
        <w:left w:val="none" w:sz="0" w:space="0" w:color="auto"/>
        <w:bottom w:val="none" w:sz="0" w:space="0" w:color="auto"/>
        <w:right w:val="none" w:sz="0" w:space="0" w:color="auto"/>
      </w:divBdr>
    </w:div>
    <w:div w:id="433205474">
      <w:bodyDiv w:val="1"/>
      <w:marLeft w:val="0"/>
      <w:marRight w:val="0"/>
      <w:marTop w:val="0"/>
      <w:marBottom w:val="0"/>
      <w:divBdr>
        <w:top w:val="none" w:sz="0" w:space="0" w:color="auto"/>
        <w:left w:val="none" w:sz="0" w:space="0" w:color="auto"/>
        <w:bottom w:val="none" w:sz="0" w:space="0" w:color="auto"/>
        <w:right w:val="none" w:sz="0" w:space="0" w:color="auto"/>
      </w:divBdr>
    </w:div>
    <w:div w:id="433331219">
      <w:bodyDiv w:val="1"/>
      <w:marLeft w:val="0"/>
      <w:marRight w:val="0"/>
      <w:marTop w:val="0"/>
      <w:marBottom w:val="0"/>
      <w:divBdr>
        <w:top w:val="none" w:sz="0" w:space="0" w:color="auto"/>
        <w:left w:val="none" w:sz="0" w:space="0" w:color="auto"/>
        <w:bottom w:val="none" w:sz="0" w:space="0" w:color="auto"/>
        <w:right w:val="none" w:sz="0" w:space="0" w:color="auto"/>
      </w:divBdr>
    </w:div>
    <w:div w:id="433790625">
      <w:bodyDiv w:val="1"/>
      <w:marLeft w:val="0"/>
      <w:marRight w:val="0"/>
      <w:marTop w:val="0"/>
      <w:marBottom w:val="0"/>
      <w:divBdr>
        <w:top w:val="none" w:sz="0" w:space="0" w:color="auto"/>
        <w:left w:val="none" w:sz="0" w:space="0" w:color="auto"/>
        <w:bottom w:val="none" w:sz="0" w:space="0" w:color="auto"/>
        <w:right w:val="none" w:sz="0" w:space="0" w:color="auto"/>
      </w:divBdr>
    </w:div>
    <w:div w:id="434251260">
      <w:bodyDiv w:val="1"/>
      <w:marLeft w:val="0"/>
      <w:marRight w:val="0"/>
      <w:marTop w:val="0"/>
      <w:marBottom w:val="0"/>
      <w:divBdr>
        <w:top w:val="none" w:sz="0" w:space="0" w:color="auto"/>
        <w:left w:val="none" w:sz="0" w:space="0" w:color="auto"/>
        <w:bottom w:val="none" w:sz="0" w:space="0" w:color="auto"/>
        <w:right w:val="none" w:sz="0" w:space="0" w:color="auto"/>
      </w:divBdr>
    </w:div>
    <w:div w:id="434443376">
      <w:bodyDiv w:val="1"/>
      <w:marLeft w:val="0"/>
      <w:marRight w:val="0"/>
      <w:marTop w:val="0"/>
      <w:marBottom w:val="0"/>
      <w:divBdr>
        <w:top w:val="none" w:sz="0" w:space="0" w:color="auto"/>
        <w:left w:val="none" w:sz="0" w:space="0" w:color="auto"/>
        <w:bottom w:val="none" w:sz="0" w:space="0" w:color="auto"/>
        <w:right w:val="none" w:sz="0" w:space="0" w:color="auto"/>
      </w:divBdr>
    </w:div>
    <w:div w:id="434635215">
      <w:bodyDiv w:val="1"/>
      <w:marLeft w:val="0"/>
      <w:marRight w:val="0"/>
      <w:marTop w:val="0"/>
      <w:marBottom w:val="0"/>
      <w:divBdr>
        <w:top w:val="none" w:sz="0" w:space="0" w:color="auto"/>
        <w:left w:val="none" w:sz="0" w:space="0" w:color="auto"/>
        <w:bottom w:val="none" w:sz="0" w:space="0" w:color="auto"/>
        <w:right w:val="none" w:sz="0" w:space="0" w:color="auto"/>
      </w:divBdr>
    </w:div>
    <w:div w:id="434637377">
      <w:bodyDiv w:val="1"/>
      <w:marLeft w:val="0"/>
      <w:marRight w:val="0"/>
      <w:marTop w:val="0"/>
      <w:marBottom w:val="0"/>
      <w:divBdr>
        <w:top w:val="none" w:sz="0" w:space="0" w:color="auto"/>
        <w:left w:val="none" w:sz="0" w:space="0" w:color="auto"/>
        <w:bottom w:val="none" w:sz="0" w:space="0" w:color="auto"/>
        <w:right w:val="none" w:sz="0" w:space="0" w:color="auto"/>
      </w:divBdr>
    </w:div>
    <w:div w:id="435060376">
      <w:bodyDiv w:val="1"/>
      <w:marLeft w:val="0"/>
      <w:marRight w:val="0"/>
      <w:marTop w:val="0"/>
      <w:marBottom w:val="0"/>
      <w:divBdr>
        <w:top w:val="none" w:sz="0" w:space="0" w:color="auto"/>
        <w:left w:val="none" w:sz="0" w:space="0" w:color="auto"/>
        <w:bottom w:val="none" w:sz="0" w:space="0" w:color="auto"/>
        <w:right w:val="none" w:sz="0" w:space="0" w:color="auto"/>
      </w:divBdr>
    </w:div>
    <w:div w:id="435176549">
      <w:bodyDiv w:val="1"/>
      <w:marLeft w:val="0"/>
      <w:marRight w:val="0"/>
      <w:marTop w:val="0"/>
      <w:marBottom w:val="0"/>
      <w:divBdr>
        <w:top w:val="none" w:sz="0" w:space="0" w:color="auto"/>
        <w:left w:val="none" w:sz="0" w:space="0" w:color="auto"/>
        <w:bottom w:val="none" w:sz="0" w:space="0" w:color="auto"/>
        <w:right w:val="none" w:sz="0" w:space="0" w:color="auto"/>
      </w:divBdr>
    </w:div>
    <w:div w:id="435559200">
      <w:bodyDiv w:val="1"/>
      <w:marLeft w:val="0"/>
      <w:marRight w:val="0"/>
      <w:marTop w:val="0"/>
      <w:marBottom w:val="0"/>
      <w:divBdr>
        <w:top w:val="none" w:sz="0" w:space="0" w:color="auto"/>
        <w:left w:val="none" w:sz="0" w:space="0" w:color="auto"/>
        <w:bottom w:val="none" w:sz="0" w:space="0" w:color="auto"/>
        <w:right w:val="none" w:sz="0" w:space="0" w:color="auto"/>
      </w:divBdr>
    </w:div>
    <w:div w:id="435561762">
      <w:bodyDiv w:val="1"/>
      <w:marLeft w:val="0"/>
      <w:marRight w:val="0"/>
      <w:marTop w:val="0"/>
      <w:marBottom w:val="0"/>
      <w:divBdr>
        <w:top w:val="none" w:sz="0" w:space="0" w:color="auto"/>
        <w:left w:val="none" w:sz="0" w:space="0" w:color="auto"/>
        <w:bottom w:val="none" w:sz="0" w:space="0" w:color="auto"/>
        <w:right w:val="none" w:sz="0" w:space="0" w:color="auto"/>
      </w:divBdr>
    </w:div>
    <w:div w:id="436145337">
      <w:bodyDiv w:val="1"/>
      <w:marLeft w:val="0"/>
      <w:marRight w:val="0"/>
      <w:marTop w:val="0"/>
      <w:marBottom w:val="0"/>
      <w:divBdr>
        <w:top w:val="none" w:sz="0" w:space="0" w:color="auto"/>
        <w:left w:val="none" w:sz="0" w:space="0" w:color="auto"/>
        <w:bottom w:val="none" w:sz="0" w:space="0" w:color="auto"/>
        <w:right w:val="none" w:sz="0" w:space="0" w:color="auto"/>
      </w:divBdr>
    </w:div>
    <w:div w:id="436601295">
      <w:bodyDiv w:val="1"/>
      <w:marLeft w:val="0"/>
      <w:marRight w:val="0"/>
      <w:marTop w:val="0"/>
      <w:marBottom w:val="0"/>
      <w:divBdr>
        <w:top w:val="none" w:sz="0" w:space="0" w:color="auto"/>
        <w:left w:val="none" w:sz="0" w:space="0" w:color="auto"/>
        <w:bottom w:val="none" w:sz="0" w:space="0" w:color="auto"/>
        <w:right w:val="none" w:sz="0" w:space="0" w:color="auto"/>
      </w:divBdr>
    </w:div>
    <w:div w:id="437258120">
      <w:bodyDiv w:val="1"/>
      <w:marLeft w:val="0"/>
      <w:marRight w:val="0"/>
      <w:marTop w:val="0"/>
      <w:marBottom w:val="0"/>
      <w:divBdr>
        <w:top w:val="none" w:sz="0" w:space="0" w:color="auto"/>
        <w:left w:val="none" w:sz="0" w:space="0" w:color="auto"/>
        <w:bottom w:val="none" w:sz="0" w:space="0" w:color="auto"/>
        <w:right w:val="none" w:sz="0" w:space="0" w:color="auto"/>
      </w:divBdr>
    </w:div>
    <w:div w:id="438527609">
      <w:bodyDiv w:val="1"/>
      <w:marLeft w:val="0"/>
      <w:marRight w:val="0"/>
      <w:marTop w:val="0"/>
      <w:marBottom w:val="0"/>
      <w:divBdr>
        <w:top w:val="none" w:sz="0" w:space="0" w:color="auto"/>
        <w:left w:val="none" w:sz="0" w:space="0" w:color="auto"/>
        <w:bottom w:val="none" w:sz="0" w:space="0" w:color="auto"/>
        <w:right w:val="none" w:sz="0" w:space="0" w:color="auto"/>
      </w:divBdr>
    </w:div>
    <w:div w:id="438643784">
      <w:bodyDiv w:val="1"/>
      <w:marLeft w:val="0"/>
      <w:marRight w:val="0"/>
      <w:marTop w:val="0"/>
      <w:marBottom w:val="0"/>
      <w:divBdr>
        <w:top w:val="none" w:sz="0" w:space="0" w:color="auto"/>
        <w:left w:val="none" w:sz="0" w:space="0" w:color="auto"/>
        <w:bottom w:val="none" w:sz="0" w:space="0" w:color="auto"/>
        <w:right w:val="none" w:sz="0" w:space="0" w:color="auto"/>
      </w:divBdr>
    </w:div>
    <w:div w:id="439683101">
      <w:bodyDiv w:val="1"/>
      <w:marLeft w:val="0"/>
      <w:marRight w:val="0"/>
      <w:marTop w:val="0"/>
      <w:marBottom w:val="0"/>
      <w:divBdr>
        <w:top w:val="none" w:sz="0" w:space="0" w:color="auto"/>
        <w:left w:val="none" w:sz="0" w:space="0" w:color="auto"/>
        <w:bottom w:val="none" w:sz="0" w:space="0" w:color="auto"/>
        <w:right w:val="none" w:sz="0" w:space="0" w:color="auto"/>
      </w:divBdr>
    </w:div>
    <w:div w:id="439959413">
      <w:bodyDiv w:val="1"/>
      <w:marLeft w:val="0"/>
      <w:marRight w:val="0"/>
      <w:marTop w:val="0"/>
      <w:marBottom w:val="0"/>
      <w:divBdr>
        <w:top w:val="none" w:sz="0" w:space="0" w:color="auto"/>
        <w:left w:val="none" w:sz="0" w:space="0" w:color="auto"/>
        <w:bottom w:val="none" w:sz="0" w:space="0" w:color="auto"/>
        <w:right w:val="none" w:sz="0" w:space="0" w:color="auto"/>
      </w:divBdr>
    </w:div>
    <w:div w:id="440075263">
      <w:bodyDiv w:val="1"/>
      <w:marLeft w:val="0"/>
      <w:marRight w:val="0"/>
      <w:marTop w:val="0"/>
      <w:marBottom w:val="0"/>
      <w:divBdr>
        <w:top w:val="none" w:sz="0" w:space="0" w:color="auto"/>
        <w:left w:val="none" w:sz="0" w:space="0" w:color="auto"/>
        <w:bottom w:val="none" w:sz="0" w:space="0" w:color="auto"/>
        <w:right w:val="none" w:sz="0" w:space="0" w:color="auto"/>
      </w:divBdr>
    </w:div>
    <w:div w:id="441194461">
      <w:bodyDiv w:val="1"/>
      <w:marLeft w:val="0"/>
      <w:marRight w:val="0"/>
      <w:marTop w:val="0"/>
      <w:marBottom w:val="0"/>
      <w:divBdr>
        <w:top w:val="none" w:sz="0" w:space="0" w:color="auto"/>
        <w:left w:val="none" w:sz="0" w:space="0" w:color="auto"/>
        <w:bottom w:val="none" w:sz="0" w:space="0" w:color="auto"/>
        <w:right w:val="none" w:sz="0" w:space="0" w:color="auto"/>
      </w:divBdr>
    </w:div>
    <w:div w:id="442892328">
      <w:bodyDiv w:val="1"/>
      <w:marLeft w:val="0"/>
      <w:marRight w:val="0"/>
      <w:marTop w:val="0"/>
      <w:marBottom w:val="0"/>
      <w:divBdr>
        <w:top w:val="none" w:sz="0" w:space="0" w:color="auto"/>
        <w:left w:val="none" w:sz="0" w:space="0" w:color="auto"/>
        <w:bottom w:val="none" w:sz="0" w:space="0" w:color="auto"/>
        <w:right w:val="none" w:sz="0" w:space="0" w:color="auto"/>
      </w:divBdr>
    </w:div>
    <w:div w:id="443035929">
      <w:bodyDiv w:val="1"/>
      <w:marLeft w:val="0"/>
      <w:marRight w:val="0"/>
      <w:marTop w:val="0"/>
      <w:marBottom w:val="0"/>
      <w:divBdr>
        <w:top w:val="none" w:sz="0" w:space="0" w:color="auto"/>
        <w:left w:val="none" w:sz="0" w:space="0" w:color="auto"/>
        <w:bottom w:val="none" w:sz="0" w:space="0" w:color="auto"/>
        <w:right w:val="none" w:sz="0" w:space="0" w:color="auto"/>
      </w:divBdr>
    </w:div>
    <w:div w:id="443036050">
      <w:bodyDiv w:val="1"/>
      <w:marLeft w:val="0"/>
      <w:marRight w:val="0"/>
      <w:marTop w:val="0"/>
      <w:marBottom w:val="0"/>
      <w:divBdr>
        <w:top w:val="none" w:sz="0" w:space="0" w:color="auto"/>
        <w:left w:val="none" w:sz="0" w:space="0" w:color="auto"/>
        <w:bottom w:val="none" w:sz="0" w:space="0" w:color="auto"/>
        <w:right w:val="none" w:sz="0" w:space="0" w:color="auto"/>
      </w:divBdr>
    </w:div>
    <w:div w:id="443156218">
      <w:bodyDiv w:val="1"/>
      <w:marLeft w:val="0"/>
      <w:marRight w:val="0"/>
      <w:marTop w:val="0"/>
      <w:marBottom w:val="0"/>
      <w:divBdr>
        <w:top w:val="none" w:sz="0" w:space="0" w:color="auto"/>
        <w:left w:val="none" w:sz="0" w:space="0" w:color="auto"/>
        <w:bottom w:val="none" w:sz="0" w:space="0" w:color="auto"/>
        <w:right w:val="none" w:sz="0" w:space="0" w:color="auto"/>
      </w:divBdr>
    </w:div>
    <w:div w:id="443160224">
      <w:bodyDiv w:val="1"/>
      <w:marLeft w:val="0"/>
      <w:marRight w:val="0"/>
      <w:marTop w:val="0"/>
      <w:marBottom w:val="0"/>
      <w:divBdr>
        <w:top w:val="none" w:sz="0" w:space="0" w:color="auto"/>
        <w:left w:val="none" w:sz="0" w:space="0" w:color="auto"/>
        <w:bottom w:val="none" w:sz="0" w:space="0" w:color="auto"/>
        <w:right w:val="none" w:sz="0" w:space="0" w:color="auto"/>
      </w:divBdr>
    </w:div>
    <w:div w:id="443501617">
      <w:bodyDiv w:val="1"/>
      <w:marLeft w:val="0"/>
      <w:marRight w:val="0"/>
      <w:marTop w:val="0"/>
      <w:marBottom w:val="0"/>
      <w:divBdr>
        <w:top w:val="none" w:sz="0" w:space="0" w:color="auto"/>
        <w:left w:val="none" w:sz="0" w:space="0" w:color="auto"/>
        <w:bottom w:val="none" w:sz="0" w:space="0" w:color="auto"/>
        <w:right w:val="none" w:sz="0" w:space="0" w:color="auto"/>
      </w:divBdr>
    </w:div>
    <w:div w:id="443573031">
      <w:bodyDiv w:val="1"/>
      <w:marLeft w:val="0"/>
      <w:marRight w:val="0"/>
      <w:marTop w:val="0"/>
      <w:marBottom w:val="0"/>
      <w:divBdr>
        <w:top w:val="none" w:sz="0" w:space="0" w:color="auto"/>
        <w:left w:val="none" w:sz="0" w:space="0" w:color="auto"/>
        <w:bottom w:val="none" w:sz="0" w:space="0" w:color="auto"/>
        <w:right w:val="none" w:sz="0" w:space="0" w:color="auto"/>
      </w:divBdr>
    </w:div>
    <w:div w:id="443813763">
      <w:bodyDiv w:val="1"/>
      <w:marLeft w:val="0"/>
      <w:marRight w:val="0"/>
      <w:marTop w:val="0"/>
      <w:marBottom w:val="0"/>
      <w:divBdr>
        <w:top w:val="none" w:sz="0" w:space="0" w:color="auto"/>
        <w:left w:val="none" w:sz="0" w:space="0" w:color="auto"/>
        <w:bottom w:val="none" w:sz="0" w:space="0" w:color="auto"/>
        <w:right w:val="none" w:sz="0" w:space="0" w:color="auto"/>
      </w:divBdr>
    </w:div>
    <w:div w:id="444080041">
      <w:bodyDiv w:val="1"/>
      <w:marLeft w:val="0"/>
      <w:marRight w:val="0"/>
      <w:marTop w:val="0"/>
      <w:marBottom w:val="0"/>
      <w:divBdr>
        <w:top w:val="none" w:sz="0" w:space="0" w:color="auto"/>
        <w:left w:val="none" w:sz="0" w:space="0" w:color="auto"/>
        <w:bottom w:val="none" w:sz="0" w:space="0" w:color="auto"/>
        <w:right w:val="none" w:sz="0" w:space="0" w:color="auto"/>
      </w:divBdr>
    </w:div>
    <w:div w:id="445271830">
      <w:bodyDiv w:val="1"/>
      <w:marLeft w:val="0"/>
      <w:marRight w:val="0"/>
      <w:marTop w:val="0"/>
      <w:marBottom w:val="0"/>
      <w:divBdr>
        <w:top w:val="none" w:sz="0" w:space="0" w:color="auto"/>
        <w:left w:val="none" w:sz="0" w:space="0" w:color="auto"/>
        <w:bottom w:val="none" w:sz="0" w:space="0" w:color="auto"/>
        <w:right w:val="none" w:sz="0" w:space="0" w:color="auto"/>
      </w:divBdr>
    </w:div>
    <w:div w:id="445660954">
      <w:bodyDiv w:val="1"/>
      <w:marLeft w:val="0"/>
      <w:marRight w:val="0"/>
      <w:marTop w:val="0"/>
      <w:marBottom w:val="0"/>
      <w:divBdr>
        <w:top w:val="none" w:sz="0" w:space="0" w:color="auto"/>
        <w:left w:val="none" w:sz="0" w:space="0" w:color="auto"/>
        <w:bottom w:val="none" w:sz="0" w:space="0" w:color="auto"/>
        <w:right w:val="none" w:sz="0" w:space="0" w:color="auto"/>
      </w:divBdr>
    </w:div>
    <w:div w:id="446581845">
      <w:bodyDiv w:val="1"/>
      <w:marLeft w:val="0"/>
      <w:marRight w:val="0"/>
      <w:marTop w:val="0"/>
      <w:marBottom w:val="0"/>
      <w:divBdr>
        <w:top w:val="none" w:sz="0" w:space="0" w:color="auto"/>
        <w:left w:val="none" w:sz="0" w:space="0" w:color="auto"/>
        <w:bottom w:val="none" w:sz="0" w:space="0" w:color="auto"/>
        <w:right w:val="none" w:sz="0" w:space="0" w:color="auto"/>
      </w:divBdr>
    </w:div>
    <w:div w:id="446851060">
      <w:bodyDiv w:val="1"/>
      <w:marLeft w:val="0"/>
      <w:marRight w:val="0"/>
      <w:marTop w:val="0"/>
      <w:marBottom w:val="0"/>
      <w:divBdr>
        <w:top w:val="none" w:sz="0" w:space="0" w:color="auto"/>
        <w:left w:val="none" w:sz="0" w:space="0" w:color="auto"/>
        <w:bottom w:val="none" w:sz="0" w:space="0" w:color="auto"/>
        <w:right w:val="none" w:sz="0" w:space="0" w:color="auto"/>
      </w:divBdr>
    </w:div>
    <w:div w:id="446898301">
      <w:bodyDiv w:val="1"/>
      <w:marLeft w:val="0"/>
      <w:marRight w:val="0"/>
      <w:marTop w:val="0"/>
      <w:marBottom w:val="0"/>
      <w:divBdr>
        <w:top w:val="none" w:sz="0" w:space="0" w:color="auto"/>
        <w:left w:val="none" w:sz="0" w:space="0" w:color="auto"/>
        <w:bottom w:val="none" w:sz="0" w:space="0" w:color="auto"/>
        <w:right w:val="none" w:sz="0" w:space="0" w:color="auto"/>
      </w:divBdr>
    </w:div>
    <w:div w:id="447117781">
      <w:bodyDiv w:val="1"/>
      <w:marLeft w:val="0"/>
      <w:marRight w:val="0"/>
      <w:marTop w:val="0"/>
      <w:marBottom w:val="0"/>
      <w:divBdr>
        <w:top w:val="none" w:sz="0" w:space="0" w:color="auto"/>
        <w:left w:val="none" w:sz="0" w:space="0" w:color="auto"/>
        <w:bottom w:val="none" w:sz="0" w:space="0" w:color="auto"/>
        <w:right w:val="none" w:sz="0" w:space="0" w:color="auto"/>
      </w:divBdr>
    </w:div>
    <w:div w:id="447313293">
      <w:bodyDiv w:val="1"/>
      <w:marLeft w:val="0"/>
      <w:marRight w:val="0"/>
      <w:marTop w:val="0"/>
      <w:marBottom w:val="0"/>
      <w:divBdr>
        <w:top w:val="none" w:sz="0" w:space="0" w:color="auto"/>
        <w:left w:val="none" w:sz="0" w:space="0" w:color="auto"/>
        <w:bottom w:val="none" w:sz="0" w:space="0" w:color="auto"/>
        <w:right w:val="none" w:sz="0" w:space="0" w:color="auto"/>
      </w:divBdr>
    </w:div>
    <w:div w:id="447899503">
      <w:bodyDiv w:val="1"/>
      <w:marLeft w:val="0"/>
      <w:marRight w:val="0"/>
      <w:marTop w:val="0"/>
      <w:marBottom w:val="0"/>
      <w:divBdr>
        <w:top w:val="none" w:sz="0" w:space="0" w:color="auto"/>
        <w:left w:val="none" w:sz="0" w:space="0" w:color="auto"/>
        <w:bottom w:val="none" w:sz="0" w:space="0" w:color="auto"/>
        <w:right w:val="none" w:sz="0" w:space="0" w:color="auto"/>
      </w:divBdr>
    </w:div>
    <w:div w:id="447941149">
      <w:bodyDiv w:val="1"/>
      <w:marLeft w:val="0"/>
      <w:marRight w:val="0"/>
      <w:marTop w:val="0"/>
      <w:marBottom w:val="0"/>
      <w:divBdr>
        <w:top w:val="none" w:sz="0" w:space="0" w:color="auto"/>
        <w:left w:val="none" w:sz="0" w:space="0" w:color="auto"/>
        <w:bottom w:val="none" w:sz="0" w:space="0" w:color="auto"/>
        <w:right w:val="none" w:sz="0" w:space="0" w:color="auto"/>
      </w:divBdr>
    </w:div>
    <w:div w:id="448011112">
      <w:bodyDiv w:val="1"/>
      <w:marLeft w:val="0"/>
      <w:marRight w:val="0"/>
      <w:marTop w:val="0"/>
      <w:marBottom w:val="0"/>
      <w:divBdr>
        <w:top w:val="none" w:sz="0" w:space="0" w:color="auto"/>
        <w:left w:val="none" w:sz="0" w:space="0" w:color="auto"/>
        <w:bottom w:val="none" w:sz="0" w:space="0" w:color="auto"/>
        <w:right w:val="none" w:sz="0" w:space="0" w:color="auto"/>
      </w:divBdr>
    </w:div>
    <w:div w:id="448355050">
      <w:bodyDiv w:val="1"/>
      <w:marLeft w:val="0"/>
      <w:marRight w:val="0"/>
      <w:marTop w:val="0"/>
      <w:marBottom w:val="0"/>
      <w:divBdr>
        <w:top w:val="none" w:sz="0" w:space="0" w:color="auto"/>
        <w:left w:val="none" w:sz="0" w:space="0" w:color="auto"/>
        <w:bottom w:val="none" w:sz="0" w:space="0" w:color="auto"/>
        <w:right w:val="none" w:sz="0" w:space="0" w:color="auto"/>
      </w:divBdr>
    </w:div>
    <w:div w:id="448473993">
      <w:bodyDiv w:val="1"/>
      <w:marLeft w:val="0"/>
      <w:marRight w:val="0"/>
      <w:marTop w:val="0"/>
      <w:marBottom w:val="0"/>
      <w:divBdr>
        <w:top w:val="none" w:sz="0" w:space="0" w:color="auto"/>
        <w:left w:val="none" w:sz="0" w:space="0" w:color="auto"/>
        <w:bottom w:val="none" w:sz="0" w:space="0" w:color="auto"/>
        <w:right w:val="none" w:sz="0" w:space="0" w:color="auto"/>
      </w:divBdr>
    </w:div>
    <w:div w:id="449125087">
      <w:bodyDiv w:val="1"/>
      <w:marLeft w:val="0"/>
      <w:marRight w:val="0"/>
      <w:marTop w:val="0"/>
      <w:marBottom w:val="0"/>
      <w:divBdr>
        <w:top w:val="none" w:sz="0" w:space="0" w:color="auto"/>
        <w:left w:val="none" w:sz="0" w:space="0" w:color="auto"/>
        <w:bottom w:val="none" w:sz="0" w:space="0" w:color="auto"/>
        <w:right w:val="none" w:sz="0" w:space="0" w:color="auto"/>
      </w:divBdr>
    </w:div>
    <w:div w:id="449475946">
      <w:bodyDiv w:val="1"/>
      <w:marLeft w:val="0"/>
      <w:marRight w:val="0"/>
      <w:marTop w:val="0"/>
      <w:marBottom w:val="0"/>
      <w:divBdr>
        <w:top w:val="none" w:sz="0" w:space="0" w:color="auto"/>
        <w:left w:val="none" w:sz="0" w:space="0" w:color="auto"/>
        <w:bottom w:val="none" w:sz="0" w:space="0" w:color="auto"/>
        <w:right w:val="none" w:sz="0" w:space="0" w:color="auto"/>
      </w:divBdr>
    </w:div>
    <w:div w:id="449663845">
      <w:bodyDiv w:val="1"/>
      <w:marLeft w:val="0"/>
      <w:marRight w:val="0"/>
      <w:marTop w:val="0"/>
      <w:marBottom w:val="0"/>
      <w:divBdr>
        <w:top w:val="none" w:sz="0" w:space="0" w:color="auto"/>
        <w:left w:val="none" w:sz="0" w:space="0" w:color="auto"/>
        <w:bottom w:val="none" w:sz="0" w:space="0" w:color="auto"/>
        <w:right w:val="none" w:sz="0" w:space="0" w:color="auto"/>
      </w:divBdr>
    </w:div>
    <w:div w:id="449785933">
      <w:bodyDiv w:val="1"/>
      <w:marLeft w:val="0"/>
      <w:marRight w:val="0"/>
      <w:marTop w:val="0"/>
      <w:marBottom w:val="0"/>
      <w:divBdr>
        <w:top w:val="none" w:sz="0" w:space="0" w:color="auto"/>
        <w:left w:val="none" w:sz="0" w:space="0" w:color="auto"/>
        <w:bottom w:val="none" w:sz="0" w:space="0" w:color="auto"/>
        <w:right w:val="none" w:sz="0" w:space="0" w:color="auto"/>
      </w:divBdr>
    </w:div>
    <w:div w:id="449789613">
      <w:bodyDiv w:val="1"/>
      <w:marLeft w:val="0"/>
      <w:marRight w:val="0"/>
      <w:marTop w:val="0"/>
      <w:marBottom w:val="0"/>
      <w:divBdr>
        <w:top w:val="none" w:sz="0" w:space="0" w:color="auto"/>
        <w:left w:val="none" w:sz="0" w:space="0" w:color="auto"/>
        <w:bottom w:val="none" w:sz="0" w:space="0" w:color="auto"/>
        <w:right w:val="none" w:sz="0" w:space="0" w:color="auto"/>
      </w:divBdr>
    </w:div>
    <w:div w:id="449905627">
      <w:bodyDiv w:val="1"/>
      <w:marLeft w:val="0"/>
      <w:marRight w:val="0"/>
      <w:marTop w:val="0"/>
      <w:marBottom w:val="0"/>
      <w:divBdr>
        <w:top w:val="none" w:sz="0" w:space="0" w:color="auto"/>
        <w:left w:val="none" w:sz="0" w:space="0" w:color="auto"/>
        <w:bottom w:val="none" w:sz="0" w:space="0" w:color="auto"/>
        <w:right w:val="none" w:sz="0" w:space="0" w:color="auto"/>
      </w:divBdr>
    </w:div>
    <w:div w:id="450710822">
      <w:bodyDiv w:val="1"/>
      <w:marLeft w:val="0"/>
      <w:marRight w:val="0"/>
      <w:marTop w:val="0"/>
      <w:marBottom w:val="0"/>
      <w:divBdr>
        <w:top w:val="none" w:sz="0" w:space="0" w:color="auto"/>
        <w:left w:val="none" w:sz="0" w:space="0" w:color="auto"/>
        <w:bottom w:val="none" w:sz="0" w:space="0" w:color="auto"/>
        <w:right w:val="none" w:sz="0" w:space="0" w:color="auto"/>
      </w:divBdr>
    </w:div>
    <w:div w:id="450780534">
      <w:bodyDiv w:val="1"/>
      <w:marLeft w:val="0"/>
      <w:marRight w:val="0"/>
      <w:marTop w:val="0"/>
      <w:marBottom w:val="0"/>
      <w:divBdr>
        <w:top w:val="none" w:sz="0" w:space="0" w:color="auto"/>
        <w:left w:val="none" w:sz="0" w:space="0" w:color="auto"/>
        <w:bottom w:val="none" w:sz="0" w:space="0" w:color="auto"/>
        <w:right w:val="none" w:sz="0" w:space="0" w:color="auto"/>
      </w:divBdr>
    </w:div>
    <w:div w:id="451097936">
      <w:bodyDiv w:val="1"/>
      <w:marLeft w:val="0"/>
      <w:marRight w:val="0"/>
      <w:marTop w:val="0"/>
      <w:marBottom w:val="0"/>
      <w:divBdr>
        <w:top w:val="none" w:sz="0" w:space="0" w:color="auto"/>
        <w:left w:val="none" w:sz="0" w:space="0" w:color="auto"/>
        <w:bottom w:val="none" w:sz="0" w:space="0" w:color="auto"/>
        <w:right w:val="none" w:sz="0" w:space="0" w:color="auto"/>
      </w:divBdr>
    </w:div>
    <w:div w:id="451677080">
      <w:bodyDiv w:val="1"/>
      <w:marLeft w:val="0"/>
      <w:marRight w:val="0"/>
      <w:marTop w:val="0"/>
      <w:marBottom w:val="0"/>
      <w:divBdr>
        <w:top w:val="none" w:sz="0" w:space="0" w:color="auto"/>
        <w:left w:val="none" w:sz="0" w:space="0" w:color="auto"/>
        <w:bottom w:val="none" w:sz="0" w:space="0" w:color="auto"/>
        <w:right w:val="none" w:sz="0" w:space="0" w:color="auto"/>
      </w:divBdr>
    </w:div>
    <w:div w:id="452141801">
      <w:bodyDiv w:val="1"/>
      <w:marLeft w:val="0"/>
      <w:marRight w:val="0"/>
      <w:marTop w:val="0"/>
      <w:marBottom w:val="0"/>
      <w:divBdr>
        <w:top w:val="none" w:sz="0" w:space="0" w:color="auto"/>
        <w:left w:val="none" w:sz="0" w:space="0" w:color="auto"/>
        <w:bottom w:val="none" w:sz="0" w:space="0" w:color="auto"/>
        <w:right w:val="none" w:sz="0" w:space="0" w:color="auto"/>
      </w:divBdr>
    </w:div>
    <w:div w:id="452290822">
      <w:bodyDiv w:val="1"/>
      <w:marLeft w:val="0"/>
      <w:marRight w:val="0"/>
      <w:marTop w:val="0"/>
      <w:marBottom w:val="0"/>
      <w:divBdr>
        <w:top w:val="none" w:sz="0" w:space="0" w:color="auto"/>
        <w:left w:val="none" w:sz="0" w:space="0" w:color="auto"/>
        <w:bottom w:val="none" w:sz="0" w:space="0" w:color="auto"/>
        <w:right w:val="none" w:sz="0" w:space="0" w:color="auto"/>
      </w:divBdr>
    </w:div>
    <w:div w:id="452601749">
      <w:bodyDiv w:val="1"/>
      <w:marLeft w:val="0"/>
      <w:marRight w:val="0"/>
      <w:marTop w:val="0"/>
      <w:marBottom w:val="0"/>
      <w:divBdr>
        <w:top w:val="none" w:sz="0" w:space="0" w:color="auto"/>
        <w:left w:val="none" w:sz="0" w:space="0" w:color="auto"/>
        <w:bottom w:val="none" w:sz="0" w:space="0" w:color="auto"/>
        <w:right w:val="none" w:sz="0" w:space="0" w:color="auto"/>
      </w:divBdr>
    </w:div>
    <w:div w:id="453212950">
      <w:bodyDiv w:val="1"/>
      <w:marLeft w:val="0"/>
      <w:marRight w:val="0"/>
      <w:marTop w:val="0"/>
      <w:marBottom w:val="0"/>
      <w:divBdr>
        <w:top w:val="none" w:sz="0" w:space="0" w:color="auto"/>
        <w:left w:val="none" w:sz="0" w:space="0" w:color="auto"/>
        <w:bottom w:val="none" w:sz="0" w:space="0" w:color="auto"/>
        <w:right w:val="none" w:sz="0" w:space="0" w:color="auto"/>
      </w:divBdr>
    </w:div>
    <w:div w:id="453868221">
      <w:bodyDiv w:val="1"/>
      <w:marLeft w:val="0"/>
      <w:marRight w:val="0"/>
      <w:marTop w:val="0"/>
      <w:marBottom w:val="0"/>
      <w:divBdr>
        <w:top w:val="none" w:sz="0" w:space="0" w:color="auto"/>
        <w:left w:val="none" w:sz="0" w:space="0" w:color="auto"/>
        <w:bottom w:val="none" w:sz="0" w:space="0" w:color="auto"/>
        <w:right w:val="none" w:sz="0" w:space="0" w:color="auto"/>
      </w:divBdr>
    </w:div>
    <w:div w:id="453914071">
      <w:bodyDiv w:val="1"/>
      <w:marLeft w:val="0"/>
      <w:marRight w:val="0"/>
      <w:marTop w:val="0"/>
      <w:marBottom w:val="0"/>
      <w:divBdr>
        <w:top w:val="none" w:sz="0" w:space="0" w:color="auto"/>
        <w:left w:val="none" w:sz="0" w:space="0" w:color="auto"/>
        <w:bottom w:val="none" w:sz="0" w:space="0" w:color="auto"/>
        <w:right w:val="none" w:sz="0" w:space="0" w:color="auto"/>
      </w:divBdr>
    </w:div>
    <w:div w:id="454368561">
      <w:bodyDiv w:val="1"/>
      <w:marLeft w:val="0"/>
      <w:marRight w:val="0"/>
      <w:marTop w:val="0"/>
      <w:marBottom w:val="0"/>
      <w:divBdr>
        <w:top w:val="none" w:sz="0" w:space="0" w:color="auto"/>
        <w:left w:val="none" w:sz="0" w:space="0" w:color="auto"/>
        <w:bottom w:val="none" w:sz="0" w:space="0" w:color="auto"/>
        <w:right w:val="none" w:sz="0" w:space="0" w:color="auto"/>
      </w:divBdr>
    </w:div>
    <w:div w:id="454569258">
      <w:bodyDiv w:val="1"/>
      <w:marLeft w:val="0"/>
      <w:marRight w:val="0"/>
      <w:marTop w:val="0"/>
      <w:marBottom w:val="0"/>
      <w:divBdr>
        <w:top w:val="none" w:sz="0" w:space="0" w:color="auto"/>
        <w:left w:val="none" w:sz="0" w:space="0" w:color="auto"/>
        <w:bottom w:val="none" w:sz="0" w:space="0" w:color="auto"/>
        <w:right w:val="none" w:sz="0" w:space="0" w:color="auto"/>
      </w:divBdr>
    </w:div>
    <w:div w:id="455024137">
      <w:bodyDiv w:val="1"/>
      <w:marLeft w:val="0"/>
      <w:marRight w:val="0"/>
      <w:marTop w:val="0"/>
      <w:marBottom w:val="0"/>
      <w:divBdr>
        <w:top w:val="none" w:sz="0" w:space="0" w:color="auto"/>
        <w:left w:val="none" w:sz="0" w:space="0" w:color="auto"/>
        <w:bottom w:val="none" w:sz="0" w:space="0" w:color="auto"/>
        <w:right w:val="none" w:sz="0" w:space="0" w:color="auto"/>
      </w:divBdr>
    </w:div>
    <w:div w:id="455955288">
      <w:bodyDiv w:val="1"/>
      <w:marLeft w:val="0"/>
      <w:marRight w:val="0"/>
      <w:marTop w:val="0"/>
      <w:marBottom w:val="0"/>
      <w:divBdr>
        <w:top w:val="none" w:sz="0" w:space="0" w:color="auto"/>
        <w:left w:val="none" w:sz="0" w:space="0" w:color="auto"/>
        <w:bottom w:val="none" w:sz="0" w:space="0" w:color="auto"/>
        <w:right w:val="none" w:sz="0" w:space="0" w:color="auto"/>
      </w:divBdr>
    </w:div>
    <w:div w:id="456217257">
      <w:bodyDiv w:val="1"/>
      <w:marLeft w:val="0"/>
      <w:marRight w:val="0"/>
      <w:marTop w:val="0"/>
      <w:marBottom w:val="0"/>
      <w:divBdr>
        <w:top w:val="none" w:sz="0" w:space="0" w:color="auto"/>
        <w:left w:val="none" w:sz="0" w:space="0" w:color="auto"/>
        <w:bottom w:val="none" w:sz="0" w:space="0" w:color="auto"/>
        <w:right w:val="none" w:sz="0" w:space="0" w:color="auto"/>
      </w:divBdr>
    </w:div>
    <w:div w:id="458105594">
      <w:bodyDiv w:val="1"/>
      <w:marLeft w:val="0"/>
      <w:marRight w:val="0"/>
      <w:marTop w:val="0"/>
      <w:marBottom w:val="0"/>
      <w:divBdr>
        <w:top w:val="none" w:sz="0" w:space="0" w:color="auto"/>
        <w:left w:val="none" w:sz="0" w:space="0" w:color="auto"/>
        <w:bottom w:val="none" w:sz="0" w:space="0" w:color="auto"/>
        <w:right w:val="none" w:sz="0" w:space="0" w:color="auto"/>
      </w:divBdr>
    </w:div>
    <w:div w:id="458769374">
      <w:bodyDiv w:val="1"/>
      <w:marLeft w:val="0"/>
      <w:marRight w:val="0"/>
      <w:marTop w:val="0"/>
      <w:marBottom w:val="0"/>
      <w:divBdr>
        <w:top w:val="none" w:sz="0" w:space="0" w:color="auto"/>
        <w:left w:val="none" w:sz="0" w:space="0" w:color="auto"/>
        <w:bottom w:val="none" w:sz="0" w:space="0" w:color="auto"/>
        <w:right w:val="none" w:sz="0" w:space="0" w:color="auto"/>
      </w:divBdr>
    </w:div>
    <w:div w:id="458840999">
      <w:bodyDiv w:val="1"/>
      <w:marLeft w:val="0"/>
      <w:marRight w:val="0"/>
      <w:marTop w:val="0"/>
      <w:marBottom w:val="0"/>
      <w:divBdr>
        <w:top w:val="none" w:sz="0" w:space="0" w:color="auto"/>
        <w:left w:val="none" w:sz="0" w:space="0" w:color="auto"/>
        <w:bottom w:val="none" w:sz="0" w:space="0" w:color="auto"/>
        <w:right w:val="none" w:sz="0" w:space="0" w:color="auto"/>
      </w:divBdr>
    </w:div>
    <w:div w:id="459030022">
      <w:bodyDiv w:val="1"/>
      <w:marLeft w:val="0"/>
      <w:marRight w:val="0"/>
      <w:marTop w:val="0"/>
      <w:marBottom w:val="0"/>
      <w:divBdr>
        <w:top w:val="none" w:sz="0" w:space="0" w:color="auto"/>
        <w:left w:val="none" w:sz="0" w:space="0" w:color="auto"/>
        <w:bottom w:val="none" w:sz="0" w:space="0" w:color="auto"/>
        <w:right w:val="none" w:sz="0" w:space="0" w:color="auto"/>
      </w:divBdr>
    </w:div>
    <w:div w:id="459342042">
      <w:bodyDiv w:val="1"/>
      <w:marLeft w:val="0"/>
      <w:marRight w:val="0"/>
      <w:marTop w:val="0"/>
      <w:marBottom w:val="0"/>
      <w:divBdr>
        <w:top w:val="none" w:sz="0" w:space="0" w:color="auto"/>
        <w:left w:val="none" w:sz="0" w:space="0" w:color="auto"/>
        <w:bottom w:val="none" w:sz="0" w:space="0" w:color="auto"/>
        <w:right w:val="none" w:sz="0" w:space="0" w:color="auto"/>
      </w:divBdr>
    </w:div>
    <w:div w:id="460072763">
      <w:bodyDiv w:val="1"/>
      <w:marLeft w:val="0"/>
      <w:marRight w:val="0"/>
      <w:marTop w:val="0"/>
      <w:marBottom w:val="0"/>
      <w:divBdr>
        <w:top w:val="none" w:sz="0" w:space="0" w:color="auto"/>
        <w:left w:val="none" w:sz="0" w:space="0" w:color="auto"/>
        <w:bottom w:val="none" w:sz="0" w:space="0" w:color="auto"/>
        <w:right w:val="none" w:sz="0" w:space="0" w:color="auto"/>
      </w:divBdr>
    </w:div>
    <w:div w:id="460155978">
      <w:bodyDiv w:val="1"/>
      <w:marLeft w:val="0"/>
      <w:marRight w:val="0"/>
      <w:marTop w:val="0"/>
      <w:marBottom w:val="0"/>
      <w:divBdr>
        <w:top w:val="none" w:sz="0" w:space="0" w:color="auto"/>
        <w:left w:val="none" w:sz="0" w:space="0" w:color="auto"/>
        <w:bottom w:val="none" w:sz="0" w:space="0" w:color="auto"/>
        <w:right w:val="none" w:sz="0" w:space="0" w:color="auto"/>
      </w:divBdr>
    </w:div>
    <w:div w:id="461190466">
      <w:bodyDiv w:val="1"/>
      <w:marLeft w:val="0"/>
      <w:marRight w:val="0"/>
      <w:marTop w:val="0"/>
      <w:marBottom w:val="0"/>
      <w:divBdr>
        <w:top w:val="none" w:sz="0" w:space="0" w:color="auto"/>
        <w:left w:val="none" w:sz="0" w:space="0" w:color="auto"/>
        <w:bottom w:val="none" w:sz="0" w:space="0" w:color="auto"/>
        <w:right w:val="none" w:sz="0" w:space="0" w:color="auto"/>
      </w:divBdr>
    </w:div>
    <w:div w:id="461197138">
      <w:bodyDiv w:val="1"/>
      <w:marLeft w:val="0"/>
      <w:marRight w:val="0"/>
      <w:marTop w:val="0"/>
      <w:marBottom w:val="0"/>
      <w:divBdr>
        <w:top w:val="none" w:sz="0" w:space="0" w:color="auto"/>
        <w:left w:val="none" w:sz="0" w:space="0" w:color="auto"/>
        <w:bottom w:val="none" w:sz="0" w:space="0" w:color="auto"/>
        <w:right w:val="none" w:sz="0" w:space="0" w:color="auto"/>
      </w:divBdr>
    </w:div>
    <w:div w:id="461265925">
      <w:bodyDiv w:val="1"/>
      <w:marLeft w:val="0"/>
      <w:marRight w:val="0"/>
      <w:marTop w:val="0"/>
      <w:marBottom w:val="0"/>
      <w:divBdr>
        <w:top w:val="none" w:sz="0" w:space="0" w:color="auto"/>
        <w:left w:val="none" w:sz="0" w:space="0" w:color="auto"/>
        <w:bottom w:val="none" w:sz="0" w:space="0" w:color="auto"/>
        <w:right w:val="none" w:sz="0" w:space="0" w:color="auto"/>
      </w:divBdr>
    </w:div>
    <w:div w:id="461266810">
      <w:bodyDiv w:val="1"/>
      <w:marLeft w:val="0"/>
      <w:marRight w:val="0"/>
      <w:marTop w:val="0"/>
      <w:marBottom w:val="0"/>
      <w:divBdr>
        <w:top w:val="none" w:sz="0" w:space="0" w:color="auto"/>
        <w:left w:val="none" w:sz="0" w:space="0" w:color="auto"/>
        <w:bottom w:val="none" w:sz="0" w:space="0" w:color="auto"/>
        <w:right w:val="none" w:sz="0" w:space="0" w:color="auto"/>
      </w:divBdr>
    </w:div>
    <w:div w:id="461654477">
      <w:bodyDiv w:val="1"/>
      <w:marLeft w:val="0"/>
      <w:marRight w:val="0"/>
      <w:marTop w:val="0"/>
      <w:marBottom w:val="0"/>
      <w:divBdr>
        <w:top w:val="none" w:sz="0" w:space="0" w:color="auto"/>
        <w:left w:val="none" w:sz="0" w:space="0" w:color="auto"/>
        <w:bottom w:val="none" w:sz="0" w:space="0" w:color="auto"/>
        <w:right w:val="none" w:sz="0" w:space="0" w:color="auto"/>
      </w:divBdr>
    </w:div>
    <w:div w:id="462504767">
      <w:bodyDiv w:val="1"/>
      <w:marLeft w:val="0"/>
      <w:marRight w:val="0"/>
      <w:marTop w:val="0"/>
      <w:marBottom w:val="0"/>
      <w:divBdr>
        <w:top w:val="none" w:sz="0" w:space="0" w:color="auto"/>
        <w:left w:val="none" w:sz="0" w:space="0" w:color="auto"/>
        <w:bottom w:val="none" w:sz="0" w:space="0" w:color="auto"/>
        <w:right w:val="none" w:sz="0" w:space="0" w:color="auto"/>
      </w:divBdr>
    </w:div>
    <w:div w:id="463232520">
      <w:bodyDiv w:val="1"/>
      <w:marLeft w:val="0"/>
      <w:marRight w:val="0"/>
      <w:marTop w:val="0"/>
      <w:marBottom w:val="0"/>
      <w:divBdr>
        <w:top w:val="none" w:sz="0" w:space="0" w:color="auto"/>
        <w:left w:val="none" w:sz="0" w:space="0" w:color="auto"/>
        <w:bottom w:val="none" w:sz="0" w:space="0" w:color="auto"/>
        <w:right w:val="none" w:sz="0" w:space="0" w:color="auto"/>
      </w:divBdr>
    </w:div>
    <w:div w:id="463238701">
      <w:bodyDiv w:val="1"/>
      <w:marLeft w:val="0"/>
      <w:marRight w:val="0"/>
      <w:marTop w:val="0"/>
      <w:marBottom w:val="0"/>
      <w:divBdr>
        <w:top w:val="none" w:sz="0" w:space="0" w:color="auto"/>
        <w:left w:val="none" w:sz="0" w:space="0" w:color="auto"/>
        <w:bottom w:val="none" w:sz="0" w:space="0" w:color="auto"/>
        <w:right w:val="none" w:sz="0" w:space="0" w:color="auto"/>
      </w:divBdr>
    </w:div>
    <w:div w:id="464469022">
      <w:bodyDiv w:val="1"/>
      <w:marLeft w:val="0"/>
      <w:marRight w:val="0"/>
      <w:marTop w:val="0"/>
      <w:marBottom w:val="0"/>
      <w:divBdr>
        <w:top w:val="none" w:sz="0" w:space="0" w:color="auto"/>
        <w:left w:val="none" w:sz="0" w:space="0" w:color="auto"/>
        <w:bottom w:val="none" w:sz="0" w:space="0" w:color="auto"/>
        <w:right w:val="none" w:sz="0" w:space="0" w:color="auto"/>
      </w:divBdr>
    </w:div>
    <w:div w:id="465045138">
      <w:bodyDiv w:val="1"/>
      <w:marLeft w:val="0"/>
      <w:marRight w:val="0"/>
      <w:marTop w:val="0"/>
      <w:marBottom w:val="0"/>
      <w:divBdr>
        <w:top w:val="none" w:sz="0" w:space="0" w:color="auto"/>
        <w:left w:val="none" w:sz="0" w:space="0" w:color="auto"/>
        <w:bottom w:val="none" w:sz="0" w:space="0" w:color="auto"/>
        <w:right w:val="none" w:sz="0" w:space="0" w:color="auto"/>
      </w:divBdr>
    </w:div>
    <w:div w:id="465244232">
      <w:bodyDiv w:val="1"/>
      <w:marLeft w:val="0"/>
      <w:marRight w:val="0"/>
      <w:marTop w:val="0"/>
      <w:marBottom w:val="0"/>
      <w:divBdr>
        <w:top w:val="none" w:sz="0" w:space="0" w:color="auto"/>
        <w:left w:val="none" w:sz="0" w:space="0" w:color="auto"/>
        <w:bottom w:val="none" w:sz="0" w:space="0" w:color="auto"/>
        <w:right w:val="none" w:sz="0" w:space="0" w:color="auto"/>
      </w:divBdr>
    </w:div>
    <w:div w:id="465664544">
      <w:bodyDiv w:val="1"/>
      <w:marLeft w:val="0"/>
      <w:marRight w:val="0"/>
      <w:marTop w:val="0"/>
      <w:marBottom w:val="0"/>
      <w:divBdr>
        <w:top w:val="none" w:sz="0" w:space="0" w:color="auto"/>
        <w:left w:val="none" w:sz="0" w:space="0" w:color="auto"/>
        <w:bottom w:val="none" w:sz="0" w:space="0" w:color="auto"/>
        <w:right w:val="none" w:sz="0" w:space="0" w:color="auto"/>
      </w:divBdr>
    </w:div>
    <w:div w:id="465700200">
      <w:bodyDiv w:val="1"/>
      <w:marLeft w:val="0"/>
      <w:marRight w:val="0"/>
      <w:marTop w:val="0"/>
      <w:marBottom w:val="0"/>
      <w:divBdr>
        <w:top w:val="none" w:sz="0" w:space="0" w:color="auto"/>
        <w:left w:val="none" w:sz="0" w:space="0" w:color="auto"/>
        <w:bottom w:val="none" w:sz="0" w:space="0" w:color="auto"/>
        <w:right w:val="none" w:sz="0" w:space="0" w:color="auto"/>
      </w:divBdr>
    </w:div>
    <w:div w:id="467018528">
      <w:bodyDiv w:val="1"/>
      <w:marLeft w:val="0"/>
      <w:marRight w:val="0"/>
      <w:marTop w:val="0"/>
      <w:marBottom w:val="0"/>
      <w:divBdr>
        <w:top w:val="none" w:sz="0" w:space="0" w:color="auto"/>
        <w:left w:val="none" w:sz="0" w:space="0" w:color="auto"/>
        <w:bottom w:val="none" w:sz="0" w:space="0" w:color="auto"/>
        <w:right w:val="none" w:sz="0" w:space="0" w:color="auto"/>
      </w:divBdr>
    </w:div>
    <w:div w:id="468713677">
      <w:bodyDiv w:val="1"/>
      <w:marLeft w:val="0"/>
      <w:marRight w:val="0"/>
      <w:marTop w:val="0"/>
      <w:marBottom w:val="0"/>
      <w:divBdr>
        <w:top w:val="none" w:sz="0" w:space="0" w:color="auto"/>
        <w:left w:val="none" w:sz="0" w:space="0" w:color="auto"/>
        <w:bottom w:val="none" w:sz="0" w:space="0" w:color="auto"/>
        <w:right w:val="none" w:sz="0" w:space="0" w:color="auto"/>
      </w:divBdr>
    </w:div>
    <w:div w:id="468978117">
      <w:bodyDiv w:val="1"/>
      <w:marLeft w:val="0"/>
      <w:marRight w:val="0"/>
      <w:marTop w:val="0"/>
      <w:marBottom w:val="0"/>
      <w:divBdr>
        <w:top w:val="none" w:sz="0" w:space="0" w:color="auto"/>
        <w:left w:val="none" w:sz="0" w:space="0" w:color="auto"/>
        <w:bottom w:val="none" w:sz="0" w:space="0" w:color="auto"/>
        <w:right w:val="none" w:sz="0" w:space="0" w:color="auto"/>
      </w:divBdr>
    </w:div>
    <w:div w:id="469590422">
      <w:bodyDiv w:val="1"/>
      <w:marLeft w:val="0"/>
      <w:marRight w:val="0"/>
      <w:marTop w:val="0"/>
      <w:marBottom w:val="0"/>
      <w:divBdr>
        <w:top w:val="none" w:sz="0" w:space="0" w:color="auto"/>
        <w:left w:val="none" w:sz="0" w:space="0" w:color="auto"/>
        <w:bottom w:val="none" w:sz="0" w:space="0" w:color="auto"/>
        <w:right w:val="none" w:sz="0" w:space="0" w:color="auto"/>
      </w:divBdr>
    </w:div>
    <w:div w:id="471100756">
      <w:bodyDiv w:val="1"/>
      <w:marLeft w:val="0"/>
      <w:marRight w:val="0"/>
      <w:marTop w:val="0"/>
      <w:marBottom w:val="0"/>
      <w:divBdr>
        <w:top w:val="none" w:sz="0" w:space="0" w:color="auto"/>
        <w:left w:val="none" w:sz="0" w:space="0" w:color="auto"/>
        <w:bottom w:val="none" w:sz="0" w:space="0" w:color="auto"/>
        <w:right w:val="none" w:sz="0" w:space="0" w:color="auto"/>
      </w:divBdr>
    </w:div>
    <w:div w:id="471872376">
      <w:bodyDiv w:val="1"/>
      <w:marLeft w:val="0"/>
      <w:marRight w:val="0"/>
      <w:marTop w:val="0"/>
      <w:marBottom w:val="0"/>
      <w:divBdr>
        <w:top w:val="none" w:sz="0" w:space="0" w:color="auto"/>
        <w:left w:val="none" w:sz="0" w:space="0" w:color="auto"/>
        <w:bottom w:val="none" w:sz="0" w:space="0" w:color="auto"/>
        <w:right w:val="none" w:sz="0" w:space="0" w:color="auto"/>
      </w:divBdr>
    </w:div>
    <w:div w:id="471949572">
      <w:bodyDiv w:val="1"/>
      <w:marLeft w:val="0"/>
      <w:marRight w:val="0"/>
      <w:marTop w:val="0"/>
      <w:marBottom w:val="0"/>
      <w:divBdr>
        <w:top w:val="none" w:sz="0" w:space="0" w:color="auto"/>
        <w:left w:val="none" w:sz="0" w:space="0" w:color="auto"/>
        <w:bottom w:val="none" w:sz="0" w:space="0" w:color="auto"/>
        <w:right w:val="none" w:sz="0" w:space="0" w:color="auto"/>
      </w:divBdr>
    </w:div>
    <w:div w:id="473182770">
      <w:bodyDiv w:val="1"/>
      <w:marLeft w:val="0"/>
      <w:marRight w:val="0"/>
      <w:marTop w:val="0"/>
      <w:marBottom w:val="0"/>
      <w:divBdr>
        <w:top w:val="none" w:sz="0" w:space="0" w:color="auto"/>
        <w:left w:val="none" w:sz="0" w:space="0" w:color="auto"/>
        <w:bottom w:val="none" w:sz="0" w:space="0" w:color="auto"/>
        <w:right w:val="none" w:sz="0" w:space="0" w:color="auto"/>
      </w:divBdr>
    </w:div>
    <w:div w:id="473720870">
      <w:bodyDiv w:val="1"/>
      <w:marLeft w:val="0"/>
      <w:marRight w:val="0"/>
      <w:marTop w:val="0"/>
      <w:marBottom w:val="0"/>
      <w:divBdr>
        <w:top w:val="none" w:sz="0" w:space="0" w:color="auto"/>
        <w:left w:val="none" w:sz="0" w:space="0" w:color="auto"/>
        <w:bottom w:val="none" w:sz="0" w:space="0" w:color="auto"/>
        <w:right w:val="none" w:sz="0" w:space="0" w:color="auto"/>
      </w:divBdr>
    </w:div>
    <w:div w:id="473765322">
      <w:bodyDiv w:val="1"/>
      <w:marLeft w:val="0"/>
      <w:marRight w:val="0"/>
      <w:marTop w:val="0"/>
      <w:marBottom w:val="0"/>
      <w:divBdr>
        <w:top w:val="none" w:sz="0" w:space="0" w:color="auto"/>
        <w:left w:val="none" w:sz="0" w:space="0" w:color="auto"/>
        <w:bottom w:val="none" w:sz="0" w:space="0" w:color="auto"/>
        <w:right w:val="none" w:sz="0" w:space="0" w:color="auto"/>
      </w:divBdr>
    </w:div>
    <w:div w:id="474416929">
      <w:bodyDiv w:val="1"/>
      <w:marLeft w:val="0"/>
      <w:marRight w:val="0"/>
      <w:marTop w:val="0"/>
      <w:marBottom w:val="0"/>
      <w:divBdr>
        <w:top w:val="none" w:sz="0" w:space="0" w:color="auto"/>
        <w:left w:val="none" w:sz="0" w:space="0" w:color="auto"/>
        <w:bottom w:val="none" w:sz="0" w:space="0" w:color="auto"/>
        <w:right w:val="none" w:sz="0" w:space="0" w:color="auto"/>
      </w:divBdr>
    </w:div>
    <w:div w:id="474567801">
      <w:bodyDiv w:val="1"/>
      <w:marLeft w:val="0"/>
      <w:marRight w:val="0"/>
      <w:marTop w:val="0"/>
      <w:marBottom w:val="0"/>
      <w:divBdr>
        <w:top w:val="none" w:sz="0" w:space="0" w:color="auto"/>
        <w:left w:val="none" w:sz="0" w:space="0" w:color="auto"/>
        <w:bottom w:val="none" w:sz="0" w:space="0" w:color="auto"/>
        <w:right w:val="none" w:sz="0" w:space="0" w:color="auto"/>
      </w:divBdr>
    </w:div>
    <w:div w:id="475030455">
      <w:bodyDiv w:val="1"/>
      <w:marLeft w:val="0"/>
      <w:marRight w:val="0"/>
      <w:marTop w:val="0"/>
      <w:marBottom w:val="0"/>
      <w:divBdr>
        <w:top w:val="none" w:sz="0" w:space="0" w:color="auto"/>
        <w:left w:val="none" w:sz="0" w:space="0" w:color="auto"/>
        <w:bottom w:val="none" w:sz="0" w:space="0" w:color="auto"/>
        <w:right w:val="none" w:sz="0" w:space="0" w:color="auto"/>
      </w:divBdr>
    </w:div>
    <w:div w:id="475954878">
      <w:bodyDiv w:val="1"/>
      <w:marLeft w:val="0"/>
      <w:marRight w:val="0"/>
      <w:marTop w:val="0"/>
      <w:marBottom w:val="0"/>
      <w:divBdr>
        <w:top w:val="none" w:sz="0" w:space="0" w:color="auto"/>
        <w:left w:val="none" w:sz="0" w:space="0" w:color="auto"/>
        <w:bottom w:val="none" w:sz="0" w:space="0" w:color="auto"/>
        <w:right w:val="none" w:sz="0" w:space="0" w:color="auto"/>
      </w:divBdr>
    </w:div>
    <w:div w:id="476529163">
      <w:bodyDiv w:val="1"/>
      <w:marLeft w:val="0"/>
      <w:marRight w:val="0"/>
      <w:marTop w:val="0"/>
      <w:marBottom w:val="0"/>
      <w:divBdr>
        <w:top w:val="none" w:sz="0" w:space="0" w:color="auto"/>
        <w:left w:val="none" w:sz="0" w:space="0" w:color="auto"/>
        <w:bottom w:val="none" w:sz="0" w:space="0" w:color="auto"/>
        <w:right w:val="none" w:sz="0" w:space="0" w:color="auto"/>
      </w:divBdr>
    </w:div>
    <w:div w:id="476726761">
      <w:bodyDiv w:val="1"/>
      <w:marLeft w:val="0"/>
      <w:marRight w:val="0"/>
      <w:marTop w:val="0"/>
      <w:marBottom w:val="0"/>
      <w:divBdr>
        <w:top w:val="none" w:sz="0" w:space="0" w:color="auto"/>
        <w:left w:val="none" w:sz="0" w:space="0" w:color="auto"/>
        <w:bottom w:val="none" w:sz="0" w:space="0" w:color="auto"/>
        <w:right w:val="none" w:sz="0" w:space="0" w:color="auto"/>
      </w:divBdr>
    </w:div>
    <w:div w:id="476843072">
      <w:bodyDiv w:val="1"/>
      <w:marLeft w:val="0"/>
      <w:marRight w:val="0"/>
      <w:marTop w:val="0"/>
      <w:marBottom w:val="0"/>
      <w:divBdr>
        <w:top w:val="none" w:sz="0" w:space="0" w:color="auto"/>
        <w:left w:val="none" w:sz="0" w:space="0" w:color="auto"/>
        <w:bottom w:val="none" w:sz="0" w:space="0" w:color="auto"/>
        <w:right w:val="none" w:sz="0" w:space="0" w:color="auto"/>
      </w:divBdr>
    </w:div>
    <w:div w:id="477261315">
      <w:bodyDiv w:val="1"/>
      <w:marLeft w:val="0"/>
      <w:marRight w:val="0"/>
      <w:marTop w:val="0"/>
      <w:marBottom w:val="0"/>
      <w:divBdr>
        <w:top w:val="none" w:sz="0" w:space="0" w:color="auto"/>
        <w:left w:val="none" w:sz="0" w:space="0" w:color="auto"/>
        <w:bottom w:val="none" w:sz="0" w:space="0" w:color="auto"/>
        <w:right w:val="none" w:sz="0" w:space="0" w:color="auto"/>
      </w:divBdr>
    </w:div>
    <w:div w:id="477498535">
      <w:bodyDiv w:val="1"/>
      <w:marLeft w:val="0"/>
      <w:marRight w:val="0"/>
      <w:marTop w:val="0"/>
      <w:marBottom w:val="0"/>
      <w:divBdr>
        <w:top w:val="none" w:sz="0" w:space="0" w:color="auto"/>
        <w:left w:val="none" w:sz="0" w:space="0" w:color="auto"/>
        <w:bottom w:val="none" w:sz="0" w:space="0" w:color="auto"/>
        <w:right w:val="none" w:sz="0" w:space="0" w:color="auto"/>
      </w:divBdr>
    </w:div>
    <w:div w:id="478302567">
      <w:bodyDiv w:val="1"/>
      <w:marLeft w:val="0"/>
      <w:marRight w:val="0"/>
      <w:marTop w:val="0"/>
      <w:marBottom w:val="0"/>
      <w:divBdr>
        <w:top w:val="none" w:sz="0" w:space="0" w:color="auto"/>
        <w:left w:val="none" w:sz="0" w:space="0" w:color="auto"/>
        <w:bottom w:val="none" w:sz="0" w:space="0" w:color="auto"/>
        <w:right w:val="none" w:sz="0" w:space="0" w:color="auto"/>
      </w:divBdr>
    </w:div>
    <w:div w:id="478575195">
      <w:bodyDiv w:val="1"/>
      <w:marLeft w:val="0"/>
      <w:marRight w:val="0"/>
      <w:marTop w:val="0"/>
      <w:marBottom w:val="0"/>
      <w:divBdr>
        <w:top w:val="none" w:sz="0" w:space="0" w:color="auto"/>
        <w:left w:val="none" w:sz="0" w:space="0" w:color="auto"/>
        <w:bottom w:val="none" w:sz="0" w:space="0" w:color="auto"/>
        <w:right w:val="none" w:sz="0" w:space="0" w:color="auto"/>
      </w:divBdr>
    </w:div>
    <w:div w:id="478811420">
      <w:bodyDiv w:val="1"/>
      <w:marLeft w:val="0"/>
      <w:marRight w:val="0"/>
      <w:marTop w:val="0"/>
      <w:marBottom w:val="0"/>
      <w:divBdr>
        <w:top w:val="none" w:sz="0" w:space="0" w:color="auto"/>
        <w:left w:val="none" w:sz="0" w:space="0" w:color="auto"/>
        <w:bottom w:val="none" w:sz="0" w:space="0" w:color="auto"/>
        <w:right w:val="none" w:sz="0" w:space="0" w:color="auto"/>
      </w:divBdr>
    </w:div>
    <w:div w:id="478889337">
      <w:bodyDiv w:val="1"/>
      <w:marLeft w:val="0"/>
      <w:marRight w:val="0"/>
      <w:marTop w:val="0"/>
      <w:marBottom w:val="0"/>
      <w:divBdr>
        <w:top w:val="none" w:sz="0" w:space="0" w:color="auto"/>
        <w:left w:val="none" w:sz="0" w:space="0" w:color="auto"/>
        <w:bottom w:val="none" w:sz="0" w:space="0" w:color="auto"/>
        <w:right w:val="none" w:sz="0" w:space="0" w:color="auto"/>
      </w:divBdr>
    </w:div>
    <w:div w:id="479276864">
      <w:bodyDiv w:val="1"/>
      <w:marLeft w:val="0"/>
      <w:marRight w:val="0"/>
      <w:marTop w:val="0"/>
      <w:marBottom w:val="0"/>
      <w:divBdr>
        <w:top w:val="none" w:sz="0" w:space="0" w:color="auto"/>
        <w:left w:val="none" w:sz="0" w:space="0" w:color="auto"/>
        <w:bottom w:val="none" w:sz="0" w:space="0" w:color="auto"/>
        <w:right w:val="none" w:sz="0" w:space="0" w:color="auto"/>
      </w:divBdr>
    </w:div>
    <w:div w:id="479421153">
      <w:bodyDiv w:val="1"/>
      <w:marLeft w:val="0"/>
      <w:marRight w:val="0"/>
      <w:marTop w:val="0"/>
      <w:marBottom w:val="0"/>
      <w:divBdr>
        <w:top w:val="none" w:sz="0" w:space="0" w:color="auto"/>
        <w:left w:val="none" w:sz="0" w:space="0" w:color="auto"/>
        <w:bottom w:val="none" w:sz="0" w:space="0" w:color="auto"/>
        <w:right w:val="none" w:sz="0" w:space="0" w:color="auto"/>
      </w:divBdr>
    </w:div>
    <w:div w:id="479421293">
      <w:bodyDiv w:val="1"/>
      <w:marLeft w:val="0"/>
      <w:marRight w:val="0"/>
      <w:marTop w:val="0"/>
      <w:marBottom w:val="0"/>
      <w:divBdr>
        <w:top w:val="none" w:sz="0" w:space="0" w:color="auto"/>
        <w:left w:val="none" w:sz="0" w:space="0" w:color="auto"/>
        <w:bottom w:val="none" w:sz="0" w:space="0" w:color="auto"/>
        <w:right w:val="none" w:sz="0" w:space="0" w:color="auto"/>
      </w:divBdr>
    </w:div>
    <w:div w:id="479662209">
      <w:bodyDiv w:val="1"/>
      <w:marLeft w:val="0"/>
      <w:marRight w:val="0"/>
      <w:marTop w:val="0"/>
      <w:marBottom w:val="0"/>
      <w:divBdr>
        <w:top w:val="none" w:sz="0" w:space="0" w:color="auto"/>
        <w:left w:val="none" w:sz="0" w:space="0" w:color="auto"/>
        <w:bottom w:val="none" w:sz="0" w:space="0" w:color="auto"/>
        <w:right w:val="none" w:sz="0" w:space="0" w:color="auto"/>
      </w:divBdr>
    </w:div>
    <w:div w:id="479880453">
      <w:bodyDiv w:val="1"/>
      <w:marLeft w:val="0"/>
      <w:marRight w:val="0"/>
      <w:marTop w:val="0"/>
      <w:marBottom w:val="0"/>
      <w:divBdr>
        <w:top w:val="none" w:sz="0" w:space="0" w:color="auto"/>
        <w:left w:val="none" w:sz="0" w:space="0" w:color="auto"/>
        <w:bottom w:val="none" w:sz="0" w:space="0" w:color="auto"/>
        <w:right w:val="none" w:sz="0" w:space="0" w:color="auto"/>
      </w:divBdr>
    </w:div>
    <w:div w:id="480123325">
      <w:bodyDiv w:val="1"/>
      <w:marLeft w:val="0"/>
      <w:marRight w:val="0"/>
      <w:marTop w:val="0"/>
      <w:marBottom w:val="0"/>
      <w:divBdr>
        <w:top w:val="none" w:sz="0" w:space="0" w:color="auto"/>
        <w:left w:val="none" w:sz="0" w:space="0" w:color="auto"/>
        <w:bottom w:val="none" w:sz="0" w:space="0" w:color="auto"/>
        <w:right w:val="none" w:sz="0" w:space="0" w:color="auto"/>
      </w:divBdr>
    </w:div>
    <w:div w:id="480662114">
      <w:bodyDiv w:val="1"/>
      <w:marLeft w:val="0"/>
      <w:marRight w:val="0"/>
      <w:marTop w:val="0"/>
      <w:marBottom w:val="0"/>
      <w:divBdr>
        <w:top w:val="none" w:sz="0" w:space="0" w:color="auto"/>
        <w:left w:val="none" w:sz="0" w:space="0" w:color="auto"/>
        <w:bottom w:val="none" w:sz="0" w:space="0" w:color="auto"/>
        <w:right w:val="none" w:sz="0" w:space="0" w:color="auto"/>
      </w:divBdr>
    </w:div>
    <w:div w:id="480774675">
      <w:bodyDiv w:val="1"/>
      <w:marLeft w:val="0"/>
      <w:marRight w:val="0"/>
      <w:marTop w:val="0"/>
      <w:marBottom w:val="0"/>
      <w:divBdr>
        <w:top w:val="none" w:sz="0" w:space="0" w:color="auto"/>
        <w:left w:val="none" w:sz="0" w:space="0" w:color="auto"/>
        <w:bottom w:val="none" w:sz="0" w:space="0" w:color="auto"/>
        <w:right w:val="none" w:sz="0" w:space="0" w:color="auto"/>
      </w:divBdr>
    </w:div>
    <w:div w:id="481166410">
      <w:bodyDiv w:val="1"/>
      <w:marLeft w:val="0"/>
      <w:marRight w:val="0"/>
      <w:marTop w:val="0"/>
      <w:marBottom w:val="0"/>
      <w:divBdr>
        <w:top w:val="none" w:sz="0" w:space="0" w:color="auto"/>
        <w:left w:val="none" w:sz="0" w:space="0" w:color="auto"/>
        <w:bottom w:val="none" w:sz="0" w:space="0" w:color="auto"/>
        <w:right w:val="none" w:sz="0" w:space="0" w:color="auto"/>
      </w:divBdr>
    </w:div>
    <w:div w:id="482042541">
      <w:bodyDiv w:val="1"/>
      <w:marLeft w:val="0"/>
      <w:marRight w:val="0"/>
      <w:marTop w:val="0"/>
      <w:marBottom w:val="0"/>
      <w:divBdr>
        <w:top w:val="none" w:sz="0" w:space="0" w:color="auto"/>
        <w:left w:val="none" w:sz="0" w:space="0" w:color="auto"/>
        <w:bottom w:val="none" w:sz="0" w:space="0" w:color="auto"/>
        <w:right w:val="none" w:sz="0" w:space="0" w:color="auto"/>
      </w:divBdr>
    </w:div>
    <w:div w:id="482047462">
      <w:bodyDiv w:val="1"/>
      <w:marLeft w:val="0"/>
      <w:marRight w:val="0"/>
      <w:marTop w:val="0"/>
      <w:marBottom w:val="0"/>
      <w:divBdr>
        <w:top w:val="none" w:sz="0" w:space="0" w:color="auto"/>
        <w:left w:val="none" w:sz="0" w:space="0" w:color="auto"/>
        <w:bottom w:val="none" w:sz="0" w:space="0" w:color="auto"/>
        <w:right w:val="none" w:sz="0" w:space="0" w:color="auto"/>
      </w:divBdr>
    </w:div>
    <w:div w:id="482158386">
      <w:bodyDiv w:val="1"/>
      <w:marLeft w:val="0"/>
      <w:marRight w:val="0"/>
      <w:marTop w:val="0"/>
      <w:marBottom w:val="0"/>
      <w:divBdr>
        <w:top w:val="none" w:sz="0" w:space="0" w:color="auto"/>
        <w:left w:val="none" w:sz="0" w:space="0" w:color="auto"/>
        <w:bottom w:val="none" w:sz="0" w:space="0" w:color="auto"/>
        <w:right w:val="none" w:sz="0" w:space="0" w:color="auto"/>
      </w:divBdr>
    </w:div>
    <w:div w:id="482699605">
      <w:bodyDiv w:val="1"/>
      <w:marLeft w:val="0"/>
      <w:marRight w:val="0"/>
      <w:marTop w:val="0"/>
      <w:marBottom w:val="0"/>
      <w:divBdr>
        <w:top w:val="none" w:sz="0" w:space="0" w:color="auto"/>
        <w:left w:val="none" w:sz="0" w:space="0" w:color="auto"/>
        <w:bottom w:val="none" w:sz="0" w:space="0" w:color="auto"/>
        <w:right w:val="none" w:sz="0" w:space="0" w:color="auto"/>
      </w:divBdr>
    </w:div>
    <w:div w:id="482746631">
      <w:bodyDiv w:val="1"/>
      <w:marLeft w:val="0"/>
      <w:marRight w:val="0"/>
      <w:marTop w:val="0"/>
      <w:marBottom w:val="0"/>
      <w:divBdr>
        <w:top w:val="none" w:sz="0" w:space="0" w:color="auto"/>
        <w:left w:val="none" w:sz="0" w:space="0" w:color="auto"/>
        <w:bottom w:val="none" w:sz="0" w:space="0" w:color="auto"/>
        <w:right w:val="none" w:sz="0" w:space="0" w:color="auto"/>
      </w:divBdr>
    </w:div>
    <w:div w:id="482966061">
      <w:bodyDiv w:val="1"/>
      <w:marLeft w:val="0"/>
      <w:marRight w:val="0"/>
      <w:marTop w:val="0"/>
      <w:marBottom w:val="0"/>
      <w:divBdr>
        <w:top w:val="none" w:sz="0" w:space="0" w:color="auto"/>
        <w:left w:val="none" w:sz="0" w:space="0" w:color="auto"/>
        <w:bottom w:val="none" w:sz="0" w:space="0" w:color="auto"/>
        <w:right w:val="none" w:sz="0" w:space="0" w:color="auto"/>
      </w:divBdr>
    </w:div>
    <w:div w:id="482966606">
      <w:bodyDiv w:val="1"/>
      <w:marLeft w:val="0"/>
      <w:marRight w:val="0"/>
      <w:marTop w:val="0"/>
      <w:marBottom w:val="0"/>
      <w:divBdr>
        <w:top w:val="none" w:sz="0" w:space="0" w:color="auto"/>
        <w:left w:val="none" w:sz="0" w:space="0" w:color="auto"/>
        <w:bottom w:val="none" w:sz="0" w:space="0" w:color="auto"/>
        <w:right w:val="none" w:sz="0" w:space="0" w:color="auto"/>
      </w:divBdr>
    </w:div>
    <w:div w:id="483741791">
      <w:bodyDiv w:val="1"/>
      <w:marLeft w:val="0"/>
      <w:marRight w:val="0"/>
      <w:marTop w:val="0"/>
      <w:marBottom w:val="0"/>
      <w:divBdr>
        <w:top w:val="none" w:sz="0" w:space="0" w:color="auto"/>
        <w:left w:val="none" w:sz="0" w:space="0" w:color="auto"/>
        <w:bottom w:val="none" w:sz="0" w:space="0" w:color="auto"/>
        <w:right w:val="none" w:sz="0" w:space="0" w:color="auto"/>
      </w:divBdr>
    </w:div>
    <w:div w:id="483861877">
      <w:bodyDiv w:val="1"/>
      <w:marLeft w:val="0"/>
      <w:marRight w:val="0"/>
      <w:marTop w:val="0"/>
      <w:marBottom w:val="0"/>
      <w:divBdr>
        <w:top w:val="none" w:sz="0" w:space="0" w:color="auto"/>
        <w:left w:val="none" w:sz="0" w:space="0" w:color="auto"/>
        <w:bottom w:val="none" w:sz="0" w:space="0" w:color="auto"/>
        <w:right w:val="none" w:sz="0" w:space="0" w:color="auto"/>
      </w:divBdr>
    </w:div>
    <w:div w:id="484200171">
      <w:bodyDiv w:val="1"/>
      <w:marLeft w:val="0"/>
      <w:marRight w:val="0"/>
      <w:marTop w:val="0"/>
      <w:marBottom w:val="0"/>
      <w:divBdr>
        <w:top w:val="none" w:sz="0" w:space="0" w:color="auto"/>
        <w:left w:val="none" w:sz="0" w:space="0" w:color="auto"/>
        <w:bottom w:val="none" w:sz="0" w:space="0" w:color="auto"/>
        <w:right w:val="none" w:sz="0" w:space="0" w:color="auto"/>
      </w:divBdr>
    </w:div>
    <w:div w:id="485051572">
      <w:bodyDiv w:val="1"/>
      <w:marLeft w:val="0"/>
      <w:marRight w:val="0"/>
      <w:marTop w:val="0"/>
      <w:marBottom w:val="0"/>
      <w:divBdr>
        <w:top w:val="none" w:sz="0" w:space="0" w:color="auto"/>
        <w:left w:val="none" w:sz="0" w:space="0" w:color="auto"/>
        <w:bottom w:val="none" w:sz="0" w:space="0" w:color="auto"/>
        <w:right w:val="none" w:sz="0" w:space="0" w:color="auto"/>
      </w:divBdr>
    </w:div>
    <w:div w:id="485244537">
      <w:bodyDiv w:val="1"/>
      <w:marLeft w:val="0"/>
      <w:marRight w:val="0"/>
      <w:marTop w:val="0"/>
      <w:marBottom w:val="0"/>
      <w:divBdr>
        <w:top w:val="none" w:sz="0" w:space="0" w:color="auto"/>
        <w:left w:val="none" w:sz="0" w:space="0" w:color="auto"/>
        <w:bottom w:val="none" w:sz="0" w:space="0" w:color="auto"/>
        <w:right w:val="none" w:sz="0" w:space="0" w:color="auto"/>
      </w:divBdr>
    </w:div>
    <w:div w:id="485516548">
      <w:bodyDiv w:val="1"/>
      <w:marLeft w:val="0"/>
      <w:marRight w:val="0"/>
      <w:marTop w:val="0"/>
      <w:marBottom w:val="0"/>
      <w:divBdr>
        <w:top w:val="none" w:sz="0" w:space="0" w:color="auto"/>
        <w:left w:val="none" w:sz="0" w:space="0" w:color="auto"/>
        <w:bottom w:val="none" w:sz="0" w:space="0" w:color="auto"/>
        <w:right w:val="none" w:sz="0" w:space="0" w:color="auto"/>
      </w:divBdr>
    </w:div>
    <w:div w:id="486164759">
      <w:bodyDiv w:val="1"/>
      <w:marLeft w:val="0"/>
      <w:marRight w:val="0"/>
      <w:marTop w:val="0"/>
      <w:marBottom w:val="0"/>
      <w:divBdr>
        <w:top w:val="none" w:sz="0" w:space="0" w:color="auto"/>
        <w:left w:val="none" w:sz="0" w:space="0" w:color="auto"/>
        <w:bottom w:val="none" w:sz="0" w:space="0" w:color="auto"/>
        <w:right w:val="none" w:sz="0" w:space="0" w:color="auto"/>
      </w:divBdr>
    </w:div>
    <w:div w:id="486627290">
      <w:bodyDiv w:val="1"/>
      <w:marLeft w:val="0"/>
      <w:marRight w:val="0"/>
      <w:marTop w:val="0"/>
      <w:marBottom w:val="0"/>
      <w:divBdr>
        <w:top w:val="none" w:sz="0" w:space="0" w:color="auto"/>
        <w:left w:val="none" w:sz="0" w:space="0" w:color="auto"/>
        <w:bottom w:val="none" w:sz="0" w:space="0" w:color="auto"/>
        <w:right w:val="none" w:sz="0" w:space="0" w:color="auto"/>
      </w:divBdr>
    </w:div>
    <w:div w:id="487093681">
      <w:bodyDiv w:val="1"/>
      <w:marLeft w:val="0"/>
      <w:marRight w:val="0"/>
      <w:marTop w:val="0"/>
      <w:marBottom w:val="0"/>
      <w:divBdr>
        <w:top w:val="none" w:sz="0" w:space="0" w:color="auto"/>
        <w:left w:val="none" w:sz="0" w:space="0" w:color="auto"/>
        <w:bottom w:val="none" w:sz="0" w:space="0" w:color="auto"/>
        <w:right w:val="none" w:sz="0" w:space="0" w:color="auto"/>
      </w:divBdr>
    </w:div>
    <w:div w:id="487209220">
      <w:bodyDiv w:val="1"/>
      <w:marLeft w:val="0"/>
      <w:marRight w:val="0"/>
      <w:marTop w:val="0"/>
      <w:marBottom w:val="0"/>
      <w:divBdr>
        <w:top w:val="none" w:sz="0" w:space="0" w:color="auto"/>
        <w:left w:val="none" w:sz="0" w:space="0" w:color="auto"/>
        <w:bottom w:val="none" w:sz="0" w:space="0" w:color="auto"/>
        <w:right w:val="none" w:sz="0" w:space="0" w:color="auto"/>
      </w:divBdr>
    </w:div>
    <w:div w:id="487284857">
      <w:bodyDiv w:val="1"/>
      <w:marLeft w:val="0"/>
      <w:marRight w:val="0"/>
      <w:marTop w:val="0"/>
      <w:marBottom w:val="0"/>
      <w:divBdr>
        <w:top w:val="none" w:sz="0" w:space="0" w:color="auto"/>
        <w:left w:val="none" w:sz="0" w:space="0" w:color="auto"/>
        <w:bottom w:val="none" w:sz="0" w:space="0" w:color="auto"/>
        <w:right w:val="none" w:sz="0" w:space="0" w:color="auto"/>
      </w:divBdr>
    </w:div>
    <w:div w:id="487326388">
      <w:bodyDiv w:val="1"/>
      <w:marLeft w:val="0"/>
      <w:marRight w:val="0"/>
      <w:marTop w:val="0"/>
      <w:marBottom w:val="0"/>
      <w:divBdr>
        <w:top w:val="none" w:sz="0" w:space="0" w:color="auto"/>
        <w:left w:val="none" w:sz="0" w:space="0" w:color="auto"/>
        <w:bottom w:val="none" w:sz="0" w:space="0" w:color="auto"/>
        <w:right w:val="none" w:sz="0" w:space="0" w:color="auto"/>
      </w:divBdr>
    </w:div>
    <w:div w:id="487794061">
      <w:bodyDiv w:val="1"/>
      <w:marLeft w:val="0"/>
      <w:marRight w:val="0"/>
      <w:marTop w:val="0"/>
      <w:marBottom w:val="0"/>
      <w:divBdr>
        <w:top w:val="none" w:sz="0" w:space="0" w:color="auto"/>
        <w:left w:val="none" w:sz="0" w:space="0" w:color="auto"/>
        <w:bottom w:val="none" w:sz="0" w:space="0" w:color="auto"/>
        <w:right w:val="none" w:sz="0" w:space="0" w:color="auto"/>
      </w:divBdr>
    </w:div>
    <w:div w:id="488180339">
      <w:bodyDiv w:val="1"/>
      <w:marLeft w:val="0"/>
      <w:marRight w:val="0"/>
      <w:marTop w:val="0"/>
      <w:marBottom w:val="0"/>
      <w:divBdr>
        <w:top w:val="none" w:sz="0" w:space="0" w:color="auto"/>
        <w:left w:val="none" w:sz="0" w:space="0" w:color="auto"/>
        <w:bottom w:val="none" w:sz="0" w:space="0" w:color="auto"/>
        <w:right w:val="none" w:sz="0" w:space="0" w:color="auto"/>
      </w:divBdr>
    </w:div>
    <w:div w:id="489099477">
      <w:bodyDiv w:val="1"/>
      <w:marLeft w:val="0"/>
      <w:marRight w:val="0"/>
      <w:marTop w:val="0"/>
      <w:marBottom w:val="0"/>
      <w:divBdr>
        <w:top w:val="none" w:sz="0" w:space="0" w:color="auto"/>
        <w:left w:val="none" w:sz="0" w:space="0" w:color="auto"/>
        <w:bottom w:val="none" w:sz="0" w:space="0" w:color="auto"/>
        <w:right w:val="none" w:sz="0" w:space="0" w:color="auto"/>
      </w:divBdr>
    </w:div>
    <w:div w:id="489297702">
      <w:bodyDiv w:val="1"/>
      <w:marLeft w:val="0"/>
      <w:marRight w:val="0"/>
      <w:marTop w:val="0"/>
      <w:marBottom w:val="0"/>
      <w:divBdr>
        <w:top w:val="none" w:sz="0" w:space="0" w:color="auto"/>
        <w:left w:val="none" w:sz="0" w:space="0" w:color="auto"/>
        <w:bottom w:val="none" w:sz="0" w:space="0" w:color="auto"/>
        <w:right w:val="none" w:sz="0" w:space="0" w:color="auto"/>
      </w:divBdr>
    </w:div>
    <w:div w:id="489564854">
      <w:bodyDiv w:val="1"/>
      <w:marLeft w:val="0"/>
      <w:marRight w:val="0"/>
      <w:marTop w:val="0"/>
      <w:marBottom w:val="0"/>
      <w:divBdr>
        <w:top w:val="none" w:sz="0" w:space="0" w:color="auto"/>
        <w:left w:val="none" w:sz="0" w:space="0" w:color="auto"/>
        <w:bottom w:val="none" w:sz="0" w:space="0" w:color="auto"/>
        <w:right w:val="none" w:sz="0" w:space="0" w:color="auto"/>
      </w:divBdr>
    </w:div>
    <w:div w:id="490217967">
      <w:bodyDiv w:val="1"/>
      <w:marLeft w:val="0"/>
      <w:marRight w:val="0"/>
      <w:marTop w:val="0"/>
      <w:marBottom w:val="0"/>
      <w:divBdr>
        <w:top w:val="none" w:sz="0" w:space="0" w:color="auto"/>
        <w:left w:val="none" w:sz="0" w:space="0" w:color="auto"/>
        <w:bottom w:val="none" w:sz="0" w:space="0" w:color="auto"/>
        <w:right w:val="none" w:sz="0" w:space="0" w:color="auto"/>
      </w:divBdr>
    </w:div>
    <w:div w:id="491071349">
      <w:bodyDiv w:val="1"/>
      <w:marLeft w:val="0"/>
      <w:marRight w:val="0"/>
      <w:marTop w:val="0"/>
      <w:marBottom w:val="0"/>
      <w:divBdr>
        <w:top w:val="none" w:sz="0" w:space="0" w:color="auto"/>
        <w:left w:val="none" w:sz="0" w:space="0" w:color="auto"/>
        <w:bottom w:val="none" w:sz="0" w:space="0" w:color="auto"/>
        <w:right w:val="none" w:sz="0" w:space="0" w:color="auto"/>
      </w:divBdr>
    </w:div>
    <w:div w:id="491258523">
      <w:bodyDiv w:val="1"/>
      <w:marLeft w:val="0"/>
      <w:marRight w:val="0"/>
      <w:marTop w:val="0"/>
      <w:marBottom w:val="0"/>
      <w:divBdr>
        <w:top w:val="none" w:sz="0" w:space="0" w:color="auto"/>
        <w:left w:val="none" w:sz="0" w:space="0" w:color="auto"/>
        <w:bottom w:val="none" w:sz="0" w:space="0" w:color="auto"/>
        <w:right w:val="none" w:sz="0" w:space="0" w:color="auto"/>
      </w:divBdr>
    </w:div>
    <w:div w:id="491870157">
      <w:bodyDiv w:val="1"/>
      <w:marLeft w:val="0"/>
      <w:marRight w:val="0"/>
      <w:marTop w:val="0"/>
      <w:marBottom w:val="0"/>
      <w:divBdr>
        <w:top w:val="none" w:sz="0" w:space="0" w:color="auto"/>
        <w:left w:val="none" w:sz="0" w:space="0" w:color="auto"/>
        <w:bottom w:val="none" w:sz="0" w:space="0" w:color="auto"/>
        <w:right w:val="none" w:sz="0" w:space="0" w:color="auto"/>
      </w:divBdr>
    </w:div>
    <w:div w:id="492570952">
      <w:bodyDiv w:val="1"/>
      <w:marLeft w:val="0"/>
      <w:marRight w:val="0"/>
      <w:marTop w:val="0"/>
      <w:marBottom w:val="0"/>
      <w:divBdr>
        <w:top w:val="none" w:sz="0" w:space="0" w:color="auto"/>
        <w:left w:val="none" w:sz="0" w:space="0" w:color="auto"/>
        <w:bottom w:val="none" w:sz="0" w:space="0" w:color="auto"/>
        <w:right w:val="none" w:sz="0" w:space="0" w:color="auto"/>
      </w:divBdr>
    </w:div>
    <w:div w:id="492987121">
      <w:bodyDiv w:val="1"/>
      <w:marLeft w:val="0"/>
      <w:marRight w:val="0"/>
      <w:marTop w:val="0"/>
      <w:marBottom w:val="0"/>
      <w:divBdr>
        <w:top w:val="none" w:sz="0" w:space="0" w:color="auto"/>
        <w:left w:val="none" w:sz="0" w:space="0" w:color="auto"/>
        <w:bottom w:val="none" w:sz="0" w:space="0" w:color="auto"/>
        <w:right w:val="none" w:sz="0" w:space="0" w:color="auto"/>
      </w:divBdr>
    </w:div>
    <w:div w:id="494028036">
      <w:bodyDiv w:val="1"/>
      <w:marLeft w:val="0"/>
      <w:marRight w:val="0"/>
      <w:marTop w:val="0"/>
      <w:marBottom w:val="0"/>
      <w:divBdr>
        <w:top w:val="none" w:sz="0" w:space="0" w:color="auto"/>
        <w:left w:val="none" w:sz="0" w:space="0" w:color="auto"/>
        <w:bottom w:val="none" w:sz="0" w:space="0" w:color="auto"/>
        <w:right w:val="none" w:sz="0" w:space="0" w:color="auto"/>
      </w:divBdr>
    </w:div>
    <w:div w:id="494225225">
      <w:bodyDiv w:val="1"/>
      <w:marLeft w:val="0"/>
      <w:marRight w:val="0"/>
      <w:marTop w:val="0"/>
      <w:marBottom w:val="0"/>
      <w:divBdr>
        <w:top w:val="none" w:sz="0" w:space="0" w:color="auto"/>
        <w:left w:val="none" w:sz="0" w:space="0" w:color="auto"/>
        <w:bottom w:val="none" w:sz="0" w:space="0" w:color="auto"/>
        <w:right w:val="none" w:sz="0" w:space="0" w:color="auto"/>
      </w:divBdr>
    </w:div>
    <w:div w:id="494613613">
      <w:bodyDiv w:val="1"/>
      <w:marLeft w:val="0"/>
      <w:marRight w:val="0"/>
      <w:marTop w:val="0"/>
      <w:marBottom w:val="0"/>
      <w:divBdr>
        <w:top w:val="none" w:sz="0" w:space="0" w:color="auto"/>
        <w:left w:val="none" w:sz="0" w:space="0" w:color="auto"/>
        <w:bottom w:val="none" w:sz="0" w:space="0" w:color="auto"/>
        <w:right w:val="none" w:sz="0" w:space="0" w:color="auto"/>
      </w:divBdr>
    </w:div>
    <w:div w:id="494758195">
      <w:bodyDiv w:val="1"/>
      <w:marLeft w:val="0"/>
      <w:marRight w:val="0"/>
      <w:marTop w:val="0"/>
      <w:marBottom w:val="0"/>
      <w:divBdr>
        <w:top w:val="none" w:sz="0" w:space="0" w:color="auto"/>
        <w:left w:val="none" w:sz="0" w:space="0" w:color="auto"/>
        <w:bottom w:val="none" w:sz="0" w:space="0" w:color="auto"/>
        <w:right w:val="none" w:sz="0" w:space="0" w:color="auto"/>
      </w:divBdr>
    </w:div>
    <w:div w:id="494999011">
      <w:bodyDiv w:val="1"/>
      <w:marLeft w:val="0"/>
      <w:marRight w:val="0"/>
      <w:marTop w:val="0"/>
      <w:marBottom w:val="0"/>
      <w:divBdr>
        <w:top w:val="none" w:sz="0" w:space="0" w:color="auto"/>
        <w:left w:val="none" w:sz="0" w:space="0" w:color="auto"/>
        <w:bottom w:val="none" w:sz="0" w:space="0" w:color="auto"/>
        <w:right w:val="none" w:sz="0" w:space="0" w:color="auto"/>
      </w:divBdr>
    </w:div>
    <w:div w:id="495145024">
      <w:bodyDiv w:val="1"/>
      <w:marLeft w:val="0"/>
      <w:marRight w:val="0"/>
      <w:marTop w:val="0"/>
      <w:marBottom w:val="0"/>
      <w:divBdr>
        <w:top w:val="none" w:sz="0" w:space="0" w:color="auto"/>
        <w:left w:val="none" w:sz="0" w:space="0" w:color="auto"/>
        <w:bottom w:val="none" w:sz="0" w:space="0" w:color="auto"/>
        <w:right w:val="none" w:sz="0" w:space="0" w:color="auto"/>
      </w:divBdr>
    </w:div>
    <w:div w:id="495413812">
      <w:bodyDiv w:val="1"/>
      <w:marLeft w:val="0"/>
      <w:marRight w:val="0"/>
      <w:marTop w:val="0"/>
      <w:marBottom w:val="0"/>
      <w:divBdr>
        <w:top w:val="none" w:sz="0" w:space="0" w:color="auto"/>
        <w:left w:val="none" w:sz="0" w:space="0" w:color="auto"/>
        <w:bottom w:val="none" w:sz="0" w:space="0" w:color="auto"/>
        <w:right w:val="none" w:sz="0" w:space="0" w:color="auto"/>
      </w:divBdr>
    </w:div>
    <w:div w:id="495654621">
      <w:bodyDiv w:val="1"/>
      <w:marLeft w:val="0"/>
      <w:marRight w:val="0"/>
      <w:marTop w:val="0"/>
      <w:marBottom w:val="0"/>
      <w:divBdr>
        <w:top w:val="none" w:sz="0" w:space="0" w:color="auto"/>
        <w:left w:val="none" w:sz="0" w:space="0" w:color="auto"/>
        <w:bottom w:val="none" w:sz="0" w:space="0" w:color="auto"/>
        <w:right w:val="none" w:sz="0" w:space="0" w:color="auto"/>
      </w:divBdr>
    </w:div>
    <w:div w:id="496699621">
      <w:bodyDiv w:val="1"/>
      <w:marLeft w:val="0"/>
      <w:marRight w:val="0"/>
      <w:marTop w:val="0"/>
      <w:marBottom w:val="0"/>
      <w:divBdr>
        <w:top w:val="none" w:sz="0" w:space="0" w:color="auto"/>
        <w:left w:val="none" w:sz="0" w:space="0" w:color="auto"/>
        <w:bottom w:val="none" w:sz="0" w:space="0" w:color="auto"/>
        <w:right w:val="none" w:sz="0" w:space="0" w:color="auto"/>
      </w:divBdr>
    </w:div>
    <w:div w:id="498009199">
      <w:bodyDiv w:val="1"/>
      <w:marLeft w:val="0"/>
      <w:marRight w:val="0"/>
      <w:marTop w:val="0"/>
      <w:marBottom w:val="0"/>
      <w:divBdr>
        <w:top w:val="none" w:sz="0" w:space="0" w:color="auto"/>
        <w:left w:val="none" w:sz="0" w:space="0" w:color="auto"/>
        <w:bottom w:val="none" w:sz="0" w:space="0" w:color="auto"/>
        <w:right w:val="none" w:sz="0" w:space="0" w:color="auto"/>
      </w:divBdr>
    </w:div>
    <w:div w:id="498010801">
      <w:bodyDiv w:val="1"/>
      <w:marLeft w:val="0"/>
      <w:marRight w:val="0"/>
      <w:marTop w:val="0"/>
      <w:marBottom w:val="0"/>
      <w:divBdr>
        <w:top w:val="none" w:sz="0" w:space="0" w:color="auto"/>
        <w:left w:val="none" w:sz="0" w:space="0" w:color="auto"/>
        <w:bottom w:val="none" w:sz="0" w:space="0" w:color="auto"/>
        <w:right w:val="none" w:sz="0" w:space="0" w:color="auto"/>
      </w:divBdr>
    </w:div>
    <w:div w:id="498234585">
      <w:bodyDiv w:val="1"/>
      <w:marLeft w:val="0"/>
      <w:marRight w:val="0"/>
      <w:marTop w:val="0"/>
      <w:marBottom w:val="0"/>
      <w:divBdr>
        <w:top w:val="none" w:sz="0" w:space="0" w:color="auto"/>
        <w:left w:val="none" w:sz="0" w:space="0" w:color="auto"/>
        <w:bottom w:val="none" w:sz="0" w:space="0" w:color="auto"/>
        <w:right w:val="none" w:sz="0" w:space="0" w:color="auto"/>
      </w:divBdr>
    </w:div>
    <w:div w:id="499390976">
      <w:bodyDiv w:val="1"/>
      <w:marLeft w:val="0"/>
      <w:marRight w:val="0"/>
      <w:marTop w:val="0"/>
      <w:marBottom w:val="0"/>
      <w:divBdr>
        <w:top w:val="none" w:sz="0" w:space="0" w:color="auto"/>
        <w:left w:val="none" w:sz="0" w:space="0" w:color="auto"/>
        <w:bottom w:val="none" w:sz="0" w:space="0" w:color="auto"/>
        <w:right w:val="none" w:sz="0" w:space="0" w:color="auto"/>
      </w:divBdr>
    </w:div>
    <w:div w:id="499472230">
      <w:bodyDiv w:val="1"/>
      <w:marLeft w:val="0"/>
      <w:marRight w:val="0"/>
      <w:marTop w:val="0"/>
      <w:marBottom w:val="0"/>
      <w:divBdr>
        <w:top w:val="none" w:sz="0" w:space="0" w:color="auto"/>
        <w:left w:val="none" w:sz="0" w:space="0" w:color="auto"/>
        <w:bottom w:val="none" w:sz="0" w:space="0" w:color="auto"/>
        <w:right w:val="none" w:sz="0" w:space="0" w:color="auto"/>
      </w:divBdr>
    </w:div>
    <w:div w:id="499588117">
      <w:bodyDiv w:val="1"/>
      <w:marLeft w:val="0"/>
      <w:marRight w:val="0"/>
      <w:marTop w:val="0"/>
      <w:marBottom w:val="0"/>
      <w:divBdr>
        <w:top w:val="none" w:sz="0" w:space="0" w:color="auto"/>
        <w:left w:val="none" w:sz="0" w:space="0" w:color="auto"/>
        <w:bottom w:val="none" w:sz="0" w:space="0" w:color="auto"/>
        <w:right w:val="none" w:sz="0" w:space="0" w:color="auto"/>
      </w:divBdr>
    </w:div>
    <w:div w:id="500631366">
      <w:bodyDiv w:val="1"/>
      <w:marLeft w:val="0"/>
      <w:marRight w:val="0"/>
      <w:marTop w:val="0"/>
      <w:marBottom w:val="0"/>
      <w:divBdr>
        <w:top w:val="none" w:sz="0" w:space="0" w:color="auto"/>
        <w:left w:val="none" w:sz="0" w:space="0" w:color="auto"/>
        <w:bottom w:val="none" w:sz="0" w:space="0" w:color="auto"/>
        <w:right w:val="none" w:sz="0" w:space="0" w:color="auto"/>
      </w:divBdr>
    </w:div>
    <w:div w:id="500892721">
      <w:bodyDiv w:val="1"/>
      <w:marLeft w:val="0"/>
      <w:marRight w:val="0"/>
      <w:marTop w:val="0"/>
      <w:marBottom w:val="0"/>
      <w:divBdr>
        <w:top w:val="none" w:sz="0" w:space="0" w:color="auto"/>
        <w:left w:val="none" w:sz="0" w:space="0" w:color="auto"/>
        <w:bottom w:val="none" w:sz="0" w:space="0" w:color="auto"/>
        <w:right w:val="none" w:sz="0" w:space="0" w:color="auto"/>
      </w:divBdr>
    </w:div>
    <w:div w:id="501285555">
      <w:bodyDiv w:val="1"/>
      <w:marLeft w:val="0"/>
      <w:marRight w:val="0"/>
      <w:marTop w:val="0"/>
      <w:marBottom w:val="0"/>
      <w:divBdr>
        <w:top w:val="none" w:sz="0" w:space="0" w:color="auto"/>
        <w:left w:val="none" w:sz="0" w:space="0" w:color="auto"/>
        <w:bottom w:val="none" w:sz="0" w:space="0" w:color="auto"/>
        <w:right w:val="none" w:sz="0" w:space="0" w:color="auto"/>
      </w:divBdr>
    </w:div>
    <w:div w:id="501355780">
      <w:bodyDiv w:val="1"/>
      <w:marLeft w:val="0"/>
      <w:marRight w:val="0"/>
      <w:marTop w:val="0"/>
      <w:marBottom w:val="0"/>
      <w:divBdr>
        <w:top w:val="none" w:sz="0" w:space="0" w:color="auto"/>
        <w:left w:val="none" w:sz="0" w:space="0" w:color="auto"/>
        <w:bottom w:val="none" w:sz="0" w:space="0" w:color="auto"/>
        <w:right w:val="none" w:sz="0" w:space="0" w:color="auto"/>
      </w:divBdr>
    </w:div>
    <w:div w:id="501748014">
      <w:bodyDiv w:val="1"/>
      <w:marLeft w:val="0"/>
      <w:marRight w:val="0"/>
      <w:marTop w:val="0"/>
      <w:marBottom w:val="0"/>
      <w:divBdr>
        <w:top w:val="none" w:sz="0" w:space="0" w:color="auto"/>
        <w:left w:val="none" w:sz="0" w:space="0" w:color="auto"/>
        <w:bottom w:val="none" w:sz="0" w:space="0" w:color="auto"/>
        <w:right w:val="none" w:sz="0" w:space="0" w:color="auto"/>
      </w:divBdr>
    </w:div>
    <w:div w:id="501972390">
      <w:bodyDiv w:val="1"/>
      <w:marLeft w:val="0"/>
      <w:marRight w:val="0"/>
      <w:marTop w:val="0"/>
      <w:marBottom w:val="0"/>
      <w:divBdr>
        <w:top w:val="none" w:sz="0" w:space="0" w:color="auto"/>
        <w:left w:val="none" w:sz="0" w:space="0" w:color="auto"/>
        <w:bottom w:val="none" w:sz="0" w:space="0" w:color="auto"/>
        <w:right w:val="none" w:sz="0" w:space="0" w:color="auto"/>
      </w:divBdr>
    </w:div>
    <w:div w:id="502355469">
      <w:bodyDiv w:val="1"/>
      <w:marLeft w:val="0"/>
      <w:marRight w:val="0"/>
      <w:marTop w:val="0"/>
      <w:marBottom w:val="0"/>
      <w:divBdr>
        <w:top w:val="none" w:sz="0" w:space="0" w:color="auto"/>
        <w:left w:val="none" w:sz="0" w:space="0" w:color="auto"/>
        <w:bottom w:val="none" w:sz="0" w:space="0" w:color="auto"/>
        <w:right w:val="none" w:sz="0" w:space="0" w:color="auto"/>
      </w:divBdr>
    </w:div>
    <w:div w:id="503282705">
      <w:bodyDiv w:val="1"/>
      <w:marLeft w:val="0"/>
      <w:marRight w:val="0"/>
      <w:marTop w:val="0"/>
      <w:marBottom w:val="0"/>
      <w:divBdr>
        <w:top w:val="none" w:sz="0" w:space="0" w:color="auto"/>
        <w:left w:val="none" w:sz="0" w:space="0" w:color="auto"/>
        <w:bottom w:val="none" w:sz="0" w:space="0" w:color="auto"/>
        <w:right w:val="none" w:sz="0" w:space="0" w:color="auto"/>
      </w:divBdr>
    </w:div>
    <w:div w:id="504134605">
      <w:bodyDiv w:val="1"/>
      <w:marLeft w:val="0"/>
      <w:marRight w:val="0"/>
      <w:marTop w:val="0"/>
      <w:marBottom w:val="0"/>
      <w:divBdr>
        <w:top w:val="none" w:sz="0" w:space="0" w:color="auto"/>
        <w:left w:val="none" w:sz="0" w:space="0" w:color="auto"/>
        <w:bottom w:val="none" w:sz="0" w:space="0" w:color="auto"/>
        <w:right w:val="none" w:sz="0" w:space="0" w:color="auto"/>
      </w:divBdr>
    </w:div>
    <w:div w:id="506093341">
      <w:bodyDiv w:val="1"/>
      <w:marLeft w:val="0"/>
      <w:marRight w:val="0"/>
      <w:marTop w:val="0"/>
      <w:marBottom w:val="0"/>
      <w:divBdr>
        <w:top w:val="none" w:sz="0" w:space="0" w:color="auto"/>
        <w:left w:val="none" w:sz="0" w:space="0" w:color="auto"/>
        <w:bottom w:val="none" w:sz="0" w:space="0" w:color="auto"/>
        <w:right w:val="none" w:sz="0" w:space="0" w:color="auto"/>
      </w:divBdr>
    </w:div>
    <w:div w:id="506751309">
      <w:bodyDiv w:val="1"/>
      <w:marLeft w:val="0"/>
      <w:marRight w:val="0"/>
      <w:marTop w:val="0"/>
      <w:marBottom w:val="0"/>
      <w:divBdr>
        <w:top w:val="none" w:sz="0" w:space="0" w:color="auto"/>
        <w:left w:val="none" w:sz="0" w:space="0" w:color="auto"/>
        <w:bottom w:val="none" w:sz="0" w:space="0" w:color="auto"/>
        <w:right w:val="none" w:sz="0" w:space="0" w:color="auto"/>
      </w:divBdr>
    </w:div>
    <w:div w:id="506754680">
      <w:bodyDiv w:val="1"/>
      <w:marLeft w:val="0"/>
      <w:marRight w:val="0"/>
      <w:marTop w:val="0"/>
      <w:marBottom w:val="0"/>
      <w:divBdr>
        <w:top w:val="none" w:sz="0" w:space="0" w:color="auto"/>
        <w:left w:val="none" w:sz="0" w:space="0" w:color="auto"/>
        <w:bottom w:val="none" w:sz="0" w:space="0" w:color="auto"/>
        <w:right w:val="none" w:sz="0" w:space="0" w:color="auto"/>
      </w:divBdr>
    </w:div>
    <w:div w:id="507138267">
      <w:bodyDiv w:val="1"/>
      <w:marLeft w:val="0"/>
      <w:marRight w:val="0"/>
      <w:marTop w:val="0"/>
      <w:marBottom w:val="0"/>
      <w:divBdr>
        <w:top w:val="none" w:sz="0" w:space="0" w:color="auto"/>
        <w:left w:val="none" w:sz="0" w:space="0" w:color="auto"/>
        <w:bottom w:val="none" w:sz="0" w:space="0" w:color="auto"/>
        <w:right w:val="none" w:sz="0" w:space="0" w:color="auto"/>
      </w:divBdr>
    </w:div>
    <w:div w:id="507213864">
      <w:bodyDiv w:val="1"/>
      <w:marLeft w:val="0"/>
      <w:marRight w:val="0"/>
      <w:marTop w:val="0"/>
      <w:marBottom w:val="0"/>
      <w:divBdr>
        <w:top w:val="none" w:sz="0" w:space="0" w:color="auto"/>
        <w:left w:val="none" w:sz="0" w:space="0" w:color="auto"/>
        <w:bottom w:val="none" w:sz="0" w:space="0" w:color="auto"/>
        <w:right w:val="none" w:sz="0" w:space="0" w:color="auto"/>
      </w:divBdr>
    </w:div>
    <w:div w:id="507525235">
      <w:bodyDiv w:val="1"/>
      <w:marLeft w:val="0"/>
      <w:marRight w:val="0"/>
      <w:marTop w:val="0"/>
      <w:marBottom w:val="0"/>
      <w:divBdr>
        <w:top w:val="none" w:sz="0" w:space="0" w:color="auto"/>
        <w:left w:val="none" w:sz="0" w:space="0" w:color="auto"/>
        <w:bottom w:val="none" w:sz="0" w:space="0" w:color="auto"/>
        <w:right w:val="none" w:sz="0" w:space="0" w:color="auto"/>
      </w:divBdr>
    </w:div>
    <w:div w:id="507869286">
      <w:bodyDiv w:val="1"/>
      <w:marLeft w:val="0"/>
      <w:marRight w:val="0"/>
      <w:marTop w:val="0"/>
      <w:marBottom w:val="0"/>
      <w:divBdr>
        <w:top w:val="none" w:sz="0" w:space="0" w:color="auto"/>
        <w:left w:val="none" w:sz="0" w:space="0" w:color="auto"/>
        <w:bottom w:val="none" w:sz="0" w:space="0" w:color="auto"/>
        <w:right w:val="none" w:sz="0" w:space="0" w:color="auto"/>
      </w:divBdr>
    </w:div>
    <w:div w:id="508182161">
      <w:bodyDiv w:val="1"/>
      <w:marLeft w:val="0"/>
      <w:marRight w:val="0"/>
      <w:marTop w:val="0"/>
      <w:marBottom w:val="0"/>
      <w:divBdr>
        <w:top w:val="none" w:sz="0" w:space="0" w:color="auto"/>
        <w:left w:val="none" w:sz="0" w:space="0" w:color="auto"/>
        <w:bottom w:val="none" w:sz="0" w:space="0" w:color="auto"/>
        <w:right w:val="none" w:sz="0" w:space="0" w:color="auto"/>
      </w:divBdr>
    </w:div>
    <w:div w:id="508563430">
      <w:bodyDiv w:val="1"/>
      <w:marLeft w:val="0"/>
      <w:marRight w:val="0"/>
      <w:marTop w:val="0"/>
      <w:marBottom w:val="0"/>
      <w:divBdr>
        <w:top w:val="none" w:sz="0" w:space="0" w:color="auto"/>
        <w:left w:val="none" w:sz="0" w:space="0" w:color="auto"/>
        <w:bottom w:val="none" w:sz="0" w:space="0" w:color="auto"/>
        <w:right w:val="none" w:sz="0" w:space="0" w:color="auto"/>
      </w:divBdr>
    </w:div>
    <w:div w:id="508757012">
      <w:bodyDiv w:val="1"/>
      <w:marLeft w:val="0"/>
      <w:marRight w:val="0"/>
      <w:marTop w:val="0"/>
      <w:marBottom w:val="0"/>
      <w:divBdr>
        <w:top w:val="none" w:sz="0" w:space="0" w:color="auto"/>
        <w:left w:val="none" w:sz="0" w:space="0" w:color="auto"/>
        <w:bottom w:val="none" w:sz="0" w:space="0" w:color="auto"/>
        <w:right w:val="none" w:sz="0" w:space="0" w:color="auto"/>
      </w:divBdr>
    </w:div>
    <w:div w:id="509103235">
      <w:bodyDiv w:val="1"/>
      <w:marLeft w:val="0"/>
      <w:marRight w:val="0"/>
      <w:marTop w:val="0"/>
      <w:marBottom w:val="0"/>
      <w:divBdr>
        <w:top w:val="none" w:sz="0" w:space="0" w:color="auto"/>
        <w:left w:val="none" w:sz="0" w:space="0" w:color="auto"/>
        <w:bottom w:val="none" w:sz="0" w:space="0" w:color="auto"/>
        <w:right w:val="none" w:sz="0" w:space="0" w:color="auto"/>
      </w:divBdr>
    </w:div>
    <w:div w:id="509181120">
      <w:bodyDiv w:val="1"/>
      <w:marLeft w:val="0"/>
      <w:marRight w:val="0"/>
      <w:marTop w:val="0"/>
      <w:marBottom w:val="0"/>
      <w:divBdr>
        <w:top w:val="none" w:sz="0" w:space="0" w:color="auto"/>
        <w:left w:val="none" w:sz="0" w:space="0" w:color="auto"/>
        <w:bottom w:val="none" w:sz="0" w:space="0" w:color="auto"/>
        <w:right w:val="none" w:sz="0" w:space="0" w:color="auto"/>
      </w:divBdr>
    </w:div>
    <w:div w:id="509637369">
      <w:bodyDiv w:val="1"/>
      <w:marLeft w:val="0"/>
      <w:marRight w:val="0"/>
      <w:marTop w:val="0"/>
      <w:marBottom w:val="0"/>
      <w:divBdr>
        <w:top w:val="none" w:sz="0" w:space="0" w:color="auto"/>
        <w:left w:val="none" w:sz="0" w:space="0" w:color="auto"/>
        <w:bottom w:val="none" w:sz="0" w:space="0" w:color="auto"/>
        <w:right w:val="none" w:sz="0" w:space="0" w:color="auto"/>
      </w:divBdr>
    </w:div>
    <w:div w:id="509754958">
      <w:bodyDiv w:val="1"/>
      <w:marLeft w:val="0"/>
      <w:marRight w:val="0"/>
      <w:marTop w:val="0"/>
      <w:marBottom w:val="0"/>
      <w:divBdr>
        <w:top w:val="none" w:sz="0" w:space="0" w:color="auto"/>
        <w:left w:val="none" w:sz="0" w:space="0" w:color="auto"/>
        <w:bottom w:val="none" w:sz="0" w:space="0" w:color="auto"/>
        <w:right w:val="none" w:sz="0" w:space="0" w:color="auto"/>
      </w:divBdr>
    </w:div>
    <w:div w:id="510602563">
      <w:bodyDiv w:val="1"/>
      <w:marLeft w:val="0"/>
      <w:marRight w:val="0"/>
      <w:marTop w:val="0"/>
      <w:marBottom w:val="0"/>
      <w:divBdr>
        <w:top w:val="none" w:sz="0" w:space="0" w:color="auto"/>
        <w:left w:val="none" w:sz="0" w:space="0" w:color="auto"/>
        <w:bottom w:val="none" w:sz="0" w:space="0" w:color="auto"/>
        <w:right w:val="none" w:sz="0" w:space="0" w:color="auto"/>
      </w:divBdr>
    </w:div>
    <w:div w:id="511188958">
      <w:bodyDiv w:val="1"/>
      <w:marLeft w:val="0"/>
      <w:marRight w:val="0"/>
      <w:marTop w:val="0"/>
      <w:marBottom w:val="0"/>
      <w:divBdr>
        <w:top w:val="none" w:sz="0" w:space="0" w:color="auto"/>
        <w:left w:val="none" w:sz="0" w:space="0" w:color="auto"/>
        <w:bottom w:val="none" w:sz="0" w:space="0" w:color="auto"/>
        <w:right w:val="none" w:sz="0" w:space="0" w:color="auto"/>
      </w:divBdr>
    </w:div>
    <w:div w:id="511801501">
      <w:bodyDiv w:val="1"/>
      <w:marLeft w:val="0"/>
      <w:marRight w:val="0"/>
      <w:marTop w:val="0"/>
      <w:marBottom w:val="0"/>
      <w:divBdr>
        <w:top w:val="none" w:sz="0" w:space="0" w:color="auto"/>
        <w:left w:val="none" w:sz="0" w:space="0" w:color="auto"/>
        <w:bottom w:val="none" w:sz="0" w:space="0" w:color="auto"/>
        <w:right w:val="none" w:sz="0" w:space="0" w:color="auto"/>
      </w:divBdr>
    </w:div>
    <w:div w:id="512258526">
      <w:bodyDiv w:val="1"/>
      <w:marLeft w:val="0"/>
      <w:marRight w:val="0"/>
      <w:marTop w:val="0"/>
      <w:marBottom w:val="0"/>
      <w:divBdr>
        <w:top w:val="none" w:sz="0" w:space="0" w:color="auto"/>
        <w:left w:val="none" w:sz="0" w:space="0" w:color="auto"/>
        <w:bottom w:val="none" w:sz="0" w:space="0" w:color="auto"/>
        <w:right w:val="none" w:sz="0" w:space="0" w:color="auto"/>
      </w:divBdr>
    </w:div>
    <w:div w:id="512962195">
      <w:bodyDiv w:val="1"/>
      <w:marLeft w:val="0"/>
      <w:marRight w:val="0"/>
      <w:marTop w:val="0"/>
      <w:marBottom w:val="0"/>
      <w:divBdr>
        <w:top w:val="none" w:sz="0" w:space="0" w:color="auto"/>
        <w:left w:val="none" w:sz="0" w:space="0" w:color="auto"/>
        <w:bottom w:val="none" w:sz="0" w:space="0" w:color="auto"/>
        <w:right w:val="none" w:sz="0" w:space="0" w:color="auto"/>
      </w:divBdr>
    </w:div>
    <w:div w:id="513419125">
      <w:bodyDiv w:val="1"/>
      <w:marLeft w:val="0"/>
      <w:marRight w:val="0"/>
      <w:marTop w:val="0"/>
      <w:marBottom w:val="0"/>
      <w:divBdr>
        <w:top w:val="none" w:sz="0" w:space="0" w:color="auto"/>
        <w:left w:val="none" w:sz="0" w:space="0" w:color="auto"/>
        <w:bottom w:val="none" w:sz="0" w:space="0" w:color="auto"/>
        <w:right w:val="none" w:sz="0" w:space="0" w:color="auto"/>
      </w:divBdr>
    </w:div>
    <w:div w:id="513492175">
      <w:bodyDiv w:val="1"/>
      <w:marLeft w:val="0"/>
      <w:marRight w:val="0"/>
      <w:marTop w:val="0"/>
      <w:marBottom w:val="0"/>
      <w:divBdr>
        <w:top w:val="none" w:sz="0" w:space="0" w:color="auto"/>
        <w:left w:val="none" w:sz="0" w:space="0" w:color="auto"/>
        <w:bottom w:val="none" w:sz="0" w:space="0" w:color="auto"/>
        <w:right w:val="none" w:sz="0" w:space="0" w:color="auto"/>
      </w:divBdr>
    </w:div>
    <w:div w:id="513762383">
      <w:bodyDiv w:val="1"/>
      <w:marLeft w:val="0"/>
      <w:marRight w:val="0"/>
      <w:marTop w:val="0"/>
      <w:marBottom w:val="0"/>
      <w:divBdr>
        <w:top w:val="none" w:sz="0" w:space="0" w:color="auto"/>
        <w:left w:val="none" w:sz="0" w:space="0" w:color="auto"/>
        <w:bottom w:val="none" w:sz="0" w:space="0" w:color="auto"/>
        <w:right w:val="none" w:sz="0" w:space="0" w:color="auto"/>
      </w:divBdr>
    </w:div>
    <w:div w:id="514030437">
      <w:bodyDiv w:val="1"/>
      <w:marLeft w:val="0"/>
      <w:marRight w:val="0"/>
      <w:marTop w:val="0"/>
      <w:marBottom w:val="0"/>
      <w:divBdr>
        <w:top w:val="none" w:sz="0" w:space="0" w:color="auto"/>
        <w:left w:val="none" w:sz="0" w:space="0" w:color="auto"/>
        <w:bottom w:val="none" w:sz="0" w:space="0" w:color="auto"/>
        <w:right w:val="none" w:sz="0" w:space="0" w:color="auto"/>
      </w:divBdr>
    </w:div>
    <w:div w:id="514154072">
      <w:bodyDiv w:val="1"/>
      <w:marLeft w:val="0"/>
      <w:marRight w:val="0"/>
      <w:marTop w:val="0"/>
      <w:marBottom w:val="0"/>
      <w:divBdr>
        <w:top w:val="none" w:sz="0" w:space="0" w:color="auto"/>
        <w:left w:val="none" w:sz="0" w:space="0" w:color="auto"/>
        <w:bottom w:val="none" w:sz="0" w:space="0" w:color="auto"/>
        <w:right w:val="none" w:sz="0" w:space="0" w:color="auto"/>
      </w:divBdr>
    </w:div>
    <w:div w:id="514464816">
      <w:bodyDiv w:val="1"/>
      <w:marLeft w:val="0"/>
      <w:marRight w:val="0"/>
      <w:marTop w:val="0"/>
      <w:marBottom w:val="0"/>
      <w:divBdr>
        <w:top w:val="none" w:sz="0" w:space="0" w:color="auto"/>
        <w:left w:val="none" w:sz="0" w:space="0" w:color="auto"/>
        <w:bottom w:val="none" w:sz="0" w:space="0" w:color="auto"/>
        <w:right w:val="none" w:sz="0" w:space="0" w:color="auto"/>
      </w:divBdr>
    </w:div>
    <w:div w:id="514612065">
      <w:bodyDiv w:val="1"/>
      <w:marLeft w:val="0"/>
      <w:marRight w:val="0"/>
      <w:marTop w:val="0"/>
      <w:marBottom w:val="0"/>
      <w:divBdr>
        <w:top w:val="none" w:sz="0" w:space="0" w:color="auto"/>
        <w:left w:val="none" w:sz="0" w:space="0" w:color="auto"/>
        <w:bottom w:val="none" w:sz="0" w:space="0" w:color="auto"/>
        <w:right w:val="none" w:sz="0" w:space="0" w:color="auto"/>
      </w:divBdr>
    </w:div>
    <w:div w:id="514879560">
      <w:bodyDiv w:val="1"/>
      <w:marLeft w:val="0"/>
      <w:marRight w:val="0"/>
      <w:marTop w:val="0"/>
      <w:marBottom w:val="0"/>
      <w:divBdr>
        <w:top w:val="none" w:sz="0" w:space="0" w:color="auto"/>
        <w:left w:val="none" w:sz="0" w:space="0" w:color="auto"/>
        <w:bottom w:val="none" w:sz="0" w:space="0" w:color="auto"/>
        <w:right w:val="none" w:sz="0" w:space="0" w:color="auto"/>
      </w:divBdr>
    </w:div>
    <w:div w:id="515195042">
      <w:bodyDiv w:val="1"/>
      <w:marLeft w:val="0"/>
      <w:marRight w:val="0"/>
      <w:marTop w:val="0"/>
      <w:marBottom w:val="0"/>
      <w:divBdr>
        <w:top w:val="none" w:sz="0" w:space="0" w:color="auto"/>
        <w:left w:val="none" w:sz="0" w:space="0" w:color="auto"/>
        <w:bottom w:val="none" w:sz="0" w:space="0" w:color="auto"/>
        <w:right w:val="none" w:sz="0" w:space="0" w:color="auto"/>
      </w:divBdr>
    </w:div>
    <w:div w:id="515653285">
      <w:bodyDiv w:val="1"/>
      <w:marLeft w:val="0"/>
      <w:marRight w:val="0"/>
      <w:marTop w:val="0"/>
      <w:marBottom w:val="0"/>
      <w:divBdr>
        <w:top w:val="none" w:sz="0" w:space="0" w:color="auto"/>
        <w:left w:val="none" w:sz="0" w:space="0" w:color="auto"/>
        <w:bottom w:val="none" w:sz="0" w:space="0" w:color="auto"/>
        <w:right w:val="none" w:sz="0" w:space="0" w:color="auto"/>
      </w:divBdr>
    </w:div>
    <w:div w:id="516384422">
      <w:bodyDiv w:val="1"/>
      <w:marLeft w:val="0"/>
      <w:marRight w:val="0"/>
      <w:marTop w:val="0"/>
      <w:marBottom w:val="0"/>
      <w:divBdr>
        <w:top w:val="none" w:sz="0" w:space="0" w:color="auto"/>
        <w:left w:val="none" w:sz="0" w:space="0" w:color="auto"/>
        <w:bottom w:val="none" w:sz="0" w:space="0" w:color="auto"/>
        <w:right w:val="none" w:sz="0" w:space="0" w:color="auto"/>
      </w:divBdr>
    </w:div>
    <w:div w:id="516501715">
      <w:bodyDiv w:val="1"/>
      <w:marLeft w:val="0"/>
      <w:marRight w:val="0"/>
      <w:marTop w:val="0"/>
      <w:marBottom w:val="0"/>
      <w:divBdr>
        <w:top w:val="none" w:sz="0" w:space="0" w:color="auto"/>
        <w:left w:val="none" w:sz="0" w:space="0" w:color="auto"/>
        <w:bottom w:val="none" w:sz="0" w:space="0" w:color="auto"/>
        <w:right w:val="none" w:sz="0" w:space="0" w:color="auto"/>
      </w:divBdr>
    </w:div>
    <w:div w:id="518734663">
      <w:bodyDiv w:val="1"/>
      <w:marLeft w:val="0"/>
      <w:marRight w:val="0"/>
      <w:marTop w:val="0"/>
      <w:marBottom w:val="0"/>
      <w:divBdr>
        <w:top w:val="none" w:sz="0" w:space="0" w:color="auto"/>
        <w:left w:val="none" w:sz="0" w:space="0" w:color="auto"/>
        <w:bottom w:val="none" w:sz="0" w:space="0" w:color="auto"/>
        <w:right w:val="none" w:sz="0" w:space="0" w:color="auto"/>
      </w:divBdr>
    </w:div>
    <w:div w:id="519272181">
      <w:bodyDiv w:val="1"/>
      <w:marLeft w:val="0"/>
      <w:marRight w:val="0"/>
      <w:marTop w:val="0"/>
      <w:marBottom w:val="0"/>
      <w:divBdr>
        <w:top w:val="none" w:sz="0" w:space="0" w:color="auto"/>
        <w:left w:val="none" w:sz="0" w:space="0" w:color="auto"/>
        <w:bottom w:val="none" w:sz="0" w:space="0" w:color="auto"/>
        <w:right w:val="none" w:sz="0" w:space="0" w:color="auto"/>
      </w:divBdr>
    </w:div>
    <w:div w:id="519706436">
      <w:bodyDiv w:val="1"/>
      <w:marLeft w:val="0"/>
      <w:marRight w:val="0"/>
      <w:marTop w:val="0"/>
      <w:marBottom w:val="0"/>
      <w:divBdr>
        <w:top w:val="none" w:sz="0" w:space="0" w:color="auto"/>
        <w:left w:val="none" w:sz="0" w:space="0" w:color="auto"/>
        <w:bottom w:val="none" w:sz="0" w:space="0" w:color="auto"/>
        <w:right w:val="none" w:sz="0" w:space="0" w:color="auto"/>
      </w:divBdr>
    </w:div>
    <w:div w:id="519858423">
      <w:bodyDiv w:val="1"/>
      <w:marLeft w:val="0"/>
      <w:marRight w:val="0"/>
      <w:marTop w:val="0"/>
      <w:marBottom w:val="0"/>
      <w:divBdr>
        <w:top w:val="none" w:sz="0" w:space="0" w:color="auto"/>
        <w:left w:val="none" w:sz="0" w:space="0" w:color="auto"/>
        <w:bottom w:val="none" w:sz="0" w:space="0" w:color="auto"/>
        <w:right w:val="none" w:sz="0" w:space="0" w:color="auto"/>
      </w:divBdr>
    </w:div>
    <w:div w:id="520096794">
      <w:bodyDiv w:val="1"/>
      <w:marLeft w:val="0"/>
      <w:marRight w:val="0"/>
      <w:marTop w:val="0"/>
      <w:marBottom w:val="0"/>
      <w:divBdr>
        <w:top w:val="none" w:sz="0" w:space="0" w:color="auto"/>
        <w:left w:val="none" w:sz="0" w:space="0" w:color="auto"/>
        <w:bottom w:val="none" w:sz="0" w:space="0" w:color="auto"/>
        <w:right w:val="none" w:sz="0" w:space="0" w:color="auto"/>
      </w:divBdr>
    </w:div>
    <w:div w:id="520441127">
      <w:bodyDiv w:val="1"/>
      <w:marLeft w:val="0"/>
      <w:marRight w:val="0"/>
      <w:marTop w:val="0"/>
      <w:marBottom w:val="0"/>
      <w:divBdr>
        <w:top w:val="none" w:sz="0" w:space="0" w:color="auto"/>
        <w:left w:val="none" w:sz="0" w:space="0" w:color="auto"/>
        <w:bottom w:val="none" w:sz="0" w:space="0" w:color="auto"/>
        <w:right w:val="none" w:sz="0" w:space="0" w:color="auto"/>
      </w:divBdr>
    </w:div>
    <w:div w:id="520515528">
      <w:bodyDiv w:val="1"/>
      <w:marLeft w:val="0"/>
      <w:marRight w:val="0"/>
      <w:marTop w:val="0"/>
      <w:marBottom w:val="0"/>
      <w:divBdr>
        <w:top w:val="none" w:sz="0" w:space="0" w:color="auto"/>
        <w:left w:val="none" w:sz="0" w:space="0" w:color="auto"/>
        <w:bottom w:val="none" w:sz="0" w:space="0" w:color="auto"/>
        <w:right w:val="none" w:sz="0" w:space="0" w:color="auto"/>
      </w:divBdr>
    </w:div>
    <w:div w:id="520708786">
      <w:bodyDiv w:val="1"/>
      <w:marLeft w:val="0"/>
      <w:marRight w:val="0"/>
      <w:marTop w:val="0"/>
      <w:marBottom w:val="0"/>
      <w:divBdr>
        <w:top w:val="none" w:sz="0" w:space="0" w:color="auto"/>
        <w:left w:val="none" w:sz="0" w:space="0" w:color="auto"/>
        <w:bottom w:val="none" w:sz="0" w:space="0" w:color="auto"/>
        <w:right w:val="none" w:sz="0" w:space="0" w:color="auto"/>
      </w:divBdr>
    </w:div>
    <w:div w:id="521360908">
      <w:bodyDiv w:val="1"/>
      <w:marLeft w:val="0"/>
      <w:marRight w:val="0"/>
      <w:marTop w:val="0"/>
      <w:marBottom w:val="0"/>
      <w:divBdr>
        <w:top w:val="none" w:sz="0" w:space="0" w:color="auto"/>
        <w:left w:val="none" w:sz="0" w:space="0" w:color="auto"/>
        <w:bottom w:val="none" w:sz="0" w:space="0" w:color="auto"/>
        <w:right w:val="none" w:sz="0" w:space="0" w:color="auto"/>
      </w:divBdr>
    </w:div>
    <w:div w:id="521475676">
      <w:bodyDiv w:val="1"/>
      <w:marLeft w:val="0"/>
      <w:marRight w:val="0"/>
      <w:marTop w:val="0"/>
      <w:marBottom w:val="0"/>
      <w:divBdr>
        <w:top w:val="none" w:sz="0" w:space="0" w:color="auto"/>
        <w:left w:val="none" w:sz="0" w:space="0" w:color="auto"/>
        <w:bottom w:val="none" w:sz="0" w:space="0" w:color="auto"/>
        <w:right w:val="none" w:sz="0" w:space="0" w:color="auto"/>
      </w:divBdr>
    </w:div>
    <w:div w:id="521633500">
      <w:bodyDiv w:val="1"/>
      <w:marLeft w:val="0"/>
      <w:marRight w:val="0"/>
      <w:marTop w:val="0"/>
      <w:marBottom w:val="0"/>
      <w:divBdr>
        <w:top w:val="none" w:sz="0" w:space="0" w:color="auto"/>
        <w:left w:val="none" w:sz="0" w:space="0" w:color="auto"/>
        <w:bottom w:val="none" w:sz="0" w:space="0" w:color="auto"/>
        <w:right w:val="none" w:sz="0" w:space="0" w:color="auto"/>
      </w:divBdr>
    </w:div>
    <w:div w:id="521864419">
      <w:bodyDiv w:val="1"/>
      <w:marLeft w:val="0"/>
      <w:marRight w:val="0"/>
      <w:marTop w:val="0"/>
      <w:marBottom w:val="0"/>
      <w:divBdr>
        <w:top w:val="none" w:sz="0" w:space="0" w:color="auto"/>
        <w:left w:val="none" w:sz="0" w:space="0" w:color="auto"/>
        <w:bottom w:val="none" w:sz="0" w:space="0" w:color="auto"/>
        <w:right w:val="none" w:sz="0" w:space="0" w:color="auto"/>
      </w:divBdr>
    </w:div>
    <w:div w:id="522600021">
      <w:bodyDiv w:val="1"/>
      <w:marLeft w:val="0"/>
      <w:marRight w:val="0"/>
      <w:marTop w:val="0"/>
      <w:marBottom w:val="0"/>
      <w:divBdr>
        <w:top w:val="none" w:sz="0" w:space="0" w:color="auto"/>
        <w:left w:val="none" w:sz="0" w:space="0" w:color="auto"/>
        <w:bottom w:val="none" w:sz="0" w:space="0" w:color="auto"/>
        <w:right w:val="none" w:sz="0" w:space="0" w:color="auto"/>
      </w:divBdr>
    </w:div>
    <w:div w:id="523323865">
      <w:bodyDiv w:val="1"/>
      <w:marLeft w:val="0"/>
      <w:marRight w:val="0"/>
      <w:marTop w:val="0"/>
      <w:marBottom w:val="0"/>
      <w:divBdr>
        <w:top w:val="none" w:sz="0" w:space="0" w:color="auto"/>
        <w:left w:val="none" w:sz="0" w:space="0" w:color="auto"/>
        <w:bottom w:val="none" w:sz="0" w:space="0" w:color="auto"/>
        <w:right w:val="none" w:sz="0" w:space="0" w:color="auto"/>
      </w:divBdr>
    </w:div>
    <w:div w:id="523665192">
      <w:bodyDiv w:val="1"/>
      <w:marLeft w:val="0"/>
      <w:marRight w:val="0"/>
      <w:marTop w:val="0"/>
      <w:marBottom w:val="0"/>
      <w:divBdr>
        <w:top w:val="none" w:sz="0" w:space="0" w:color="auto"/>
        <w:left w:val="none" w:sz="0" w:space="0" w:color="auto"/>
        <w:bottom w:val="none" w:sz="0" w:space="0" w:color="auto"/>
        <w:right w:val="none" w:sz="0" w:space="0" w:color="auto"/>
      </w:divBdr>
    </w:div>
    <w:div w:id="523790638">
      <w:bodyDiv w:val="1"/>
      <w:marLeft w:val="0"/>
      <w:marRight w:val="0"/>
      <w:marTop w:val="0"/>
      <w:marBottom w:val="0"/>
      <w:divBdr>
        <w:top w:val="none" w:sz="0" w:space="0" w:color="auto"/>
        <w:left w:val="none" w:sz="0" w:space="0" w:color="auto"/>
        <w:bottom w:val="none" w:sz="0" w:space="0" w:color="auto"/>
        <w:right w:val="none" w:sz="0" w:space="0" w:color="auto"/>
      </w:divBdr>
    </w:div>
    <w:div w:id="524560588">
      <w:bodyDiv w:val="1"/>
      <w:marLeft w:val="0"/>
      <w:marRight w:val="0"/>
      <w:marTop w:val="0"/>
      <w:marBottom w:val="0"/>
      <w:divBdr>
        <w:top w:val="none" w:sz="0" w:space="0" w:color="auto"/>
        <w:left w:val="none" w:sz="0" w:space="0" w:color="auto"/>
        <w:bottom w:val="none" w:sz="0" w:space="0" w:color="auto"/>
        <w:right w:val="none" w:sz="0" w:space="0" w:color="auto"/>
      </w:divBdr>
    </w:div>
    <w:div w:id="525606933">
      <w:bodyDiv w:val="1"/>
      <w:marLeft w:val="0"/>
      <w:marRight w:val="0"/>
      <w:marTop w:val="0"/>
      <w:marBottom w:val="0"/>
      <w:divBdr>
        <w:top w:val="none" w:sz="0" w:space="0" w:color="auto"/>
        <w:left w:val="none" w:sz="0" w:space="0" w:color="auto"/>
        <w:bottom w:val="none" w:sz="0" w:space="0" w:color="auto"/>
        <w:right w:val="none" w:sz="0" w:space="0" w:color="auto"/>
      </w:divBdr>
    </w:div>
    <w:div w:id="525945078">
      <w:bodyDiv w:val="1"/>
      <w:marLeft w:val="0"/>
      <w:marRight w:val="0"/>
      <w:marTop w:val="0"/>
      <w:marBottom w:val="0"/>
      <w:divBdr>
        <w:top w:val="none" w:sz="0" w:space="0" w:color="auto"/>
        <w:left w:val="none" w:sz="0" w:space="0" w:color="auto"/>
        <w:bottom w:val="none" w:sz="0" w:space="0" w:color="auto"/>
        <w:right w:val="none" w:sz="0" w:space="0" w:color="auto"/>
      </w:divBdr>
    </w:div>
    <w:div w:id="525950744">
      <w:bodyDiv w:val="1"/>
      <w:marLeft w:val="0"/>
      <w:marRight w:val="0"/>
      <w:marTop w:val="0"/>
      <w:marBottom w:val="0"/>
      <w:divBdr>
        <w:top w:val="none" w:sz="0" w:space="0" w:color="auto"/>
        <w:left w:val="none" w:sz="0" w:space="0" w:color="auto"/>
        <w:bottom w:val="none" w:sz="0" w:space="0" w:color="auto"/>
        <w:right w:val="none" w:sz="0" w:space="0" w:color="auto"/>
      </w:divBdr>
    </w:div>
    <w:div w:id="527184938">
      <w:bodyDiv w:val="1"/>
      <w:marLeft w:val="0"/>
      <w:marRight w:val="0"/>
      <w:marTop w:val="0"/>
      <w:marBottom w:val="0"/>
      <w:divBdr>
        <w:top w:val="none" w:sz="0" w:space="0" w:color="auto"/>
        <w:left w:val="none" w:sz="0" w:space="0" w:color="auto"/>
        <w:bottom w:val="none" w:sz="0" w:space="0" w:color="auto"/>
        <w:right w:val="none" w:sz="0" w:space="0" w:color="auto"/>
      </w:divBdr>
    </w:div>
    <w:div w:id="529223176">
      <w:bodyDiv w:val="1"/>
      <w:marLeft w:val="0"/>
      <w:marRight w:val="0"/>
      <w:marTop w:val="0"/>
      <w:marBottom w:val="0"/>
      <w:divBdr>
        <w:top w:val="none" w:sz="0" w:space="0" w:color="auto"/>
        <w:left w:val="none" w:sz="0" w:space="0" w:color="auto"/>
        <w:bottom w:val="none" w:sz="0" w:space="0" w:color="auto"/>
        <w:right w:val="none" w:sz="0" w:space="0" w:color="auto"/>
      </w:divBdr>
    </w:div>
    <w:div w:id="529297295">
      <w:bodyDiv w:val="1"/>
      <w:marLeft w:val="0"/>
      <w:marRight w:val="0"/>
      <w:marTop w:val="0"/>
      <w:marBottom w:val="0"/>
      <w:divBdr>
        <w:top w:val="none" w:sz="0" w:space="0" w:color="auto"/>
        <w:left w:val="none" w:sz="0" w:space="0" w:color="auto"/>
        <w:bottom w:val="none" w:sz="0" w:space="0" w:color="auto"/>
        <w:right w:val="none" w:sz="0" w:space="0" w:color="auto"/>
      </w:divBdr>
    </w:div>
    <w:div w:id="530150216">
      <w:bodyDiv w:val="1"/>
      <w:marLeft w:val="0"/>
      <w:marRight w:val="0"/>
      <w:marTop w:val="0"/>
      <w:marBottom w:val="0"/>
      <w:divBdr>
        <w:top w:val="none" w:sz="0" w:space="0" w:color="auto"/>
        <w:left w:val="none" w:sz="0" w:space="0" w:color="auto"/>
        <w:bottom w:val="none" w:sz="0" w:space="0" w:color="auto"/>
        <w:right w:val="none" w:sz="0" w:space="0" w:color="auto"/>
      </w:divBdr>
    </w:div>
    <w:div w:id="530579818">
      <w:bodyDiv w:val="1"/>
      <w:marLeft w:val="0"/>
      <w:marRight w:val="0"/>
      <w:marTop w:val="0"/>
      <w:marBottom w:val="0"/>
      <w:divBdr>
        <w:top w:val="none" w:sz="0" w:space="0" w:color="auto"/>
        <w:left w:val="none" w:sz="0" w:space="0" w:color="auto"/>
        <w:bottom w:val="none" w:sz="0" w:space="0" w:color="auto"/>
        <w:right w:val="none" w:sz="0" w:space="0" w:color="auto"/>
      </w:divBdr>
    </w:div>
    <w:div w:id="530724463">
      <w:bodyDiv w:val="1"/>
      <w:marLeft w:val="0"/>
      <w:marRight w:val="0"/>
      <w:marTop w:val="0"/>
      <w:marBottom w:val="0"/>
      <w:divBdr>
        <w:top w:val="none" w:sz="0" w:space="0" w:color="auto"/>
        <w:left w:val="none" w:sz="0" w:space="0" w:color="auto"/>
        <w:bottom w:val="none" w:sz="0" w:space="0" w:color="auto"/>
        <w:right w:val="none" w:sz="0" w:space="0" w:color="auto"/>
      </w:divBdr>
    </w:div>
    <w:div w:id="531382866">
      <w:bodyDiv w:val="1"/>
      <w:marLeft w:val="0"/>
      <w:marRight w:val="0"/>
      <w:marTop w:val="0"/>
      <w:marBottom w:val="0"/>
      <w:divBdr>
        <w:top w:val="none" w:sz="0" w:space="0" w:color="auto"/>
        <w:left w:val="none" w:sz="0" w:space="0" w:color="auto"/>
        <w:bottom w:val="none" w:sz="0" w:space="0" w:color="auto"/>
        <w:right w:val="none" w:sz="0" w:space="0" w:color="auto"/>
      </w:divBdr>
    </w:div>
    <w:div w:id="531916231">
      <w:bodyDiv w:val="1"/>
      <w:marLeft w:val="0"/>
      <w:marRight w:val="0"/>
      <w:marTop w:val="0"/>
      <w:marBottom w:val="0"/>
      <w:divBdr>
        <w:top w:val="none" w:sz="0" w:space="0" w:color="auto"/>
        <w:left w:val="none" w:sz="0" w:space="0" w:color="auto"/>
        <w:bottom w:val="none" w:sz="0" w:space="0" w:color="auto"/>
        <w:right w:val="none" w:sz="0" w:space="0" w:color="auto"/>
      </w:divBdr>
    </w:div>
    <w:div w:id="532812570">
      <w:bodyDiv w:val="1"/>
      <w:marLeft w:val="0"/>
      <w:marRight w:val="0"/>
      <w:marTop w:val="0"/>
      <w:marBottom w:val="0"/>
      <w:divBdr>
        <w:top w:val="none" w:sz="0" w:space="0" w:color="auto"/>
        <w:left w:val="none" w:sz="0" w:space="0" w:color="auto"/>
        <w:bottom w:val="none" w:sz="0" w:space="0" w:color="auto"/>
        <w:right w:val="none" w:sz="0" w:space="0" w:color="auto"/>
      </w:divBdr>
    </w:div>
    <w:div w:id="533150981">
      <w:bodyDiv w:val="1"/>
      <w:marLeft w:val="0"/>
      <w:marRight w:val="0"/>
      <w:marTop w:val="0"/>
      <w:marBottom w:val="0"/>
      <w:divBdr>
        <w:top w:val="none" w:sz="0" w:space="0" w:color="auto"/>
        <w:left w:val="none" w:sz="0" w:space="0" w:color="auto"/>
        <w:bottom w:val="none" w:sz="0" w:space="0" w:color="auto"/>
        <w:right w:val="none" w:sz="0" w:space="0" w:color="auto"/>
      </w:divBdr>
    </w:div>
    <w:div w:id="533465196">
      <w:bodyDiv w:val="1"/>
      <w:marLeft w:val="0"/>
      <w:marRight w:val="0"/>
      <w:marTop w:val="0"/>
      <w:marBottom w:val="0"/>
      <w:divBdr>
        <w:top w:val="none" w:sz="0" w:space="0" w:color="auto"/>
        <w:left w:val="none" w:sz="0" w:space="0" w:color="auto"/>
        <w:bottom w:val="none" w:sz="0" w:space="0" w:color="auto"/>
        <w:right w:val="none" w:sz="0" w:space="0" w:color="auto"/>
      </w:divBdr>
    </w:div>
    <w:div w:id="534588064">
      <w:bodyDiv w:val="1"/>
      <w:marLeft w:val="0"/>
      <w:marRight w:val="0"/>
      <w:marTop w:val="0"/>
      <w:marBottom w:val="0"/>
      <w:divBdr>
        <w:top w:val="none" w:sz="0" w:space="0" w:color="auto"/>
        <w:left w:val="none" w:sz="0" w:space="0" w:color="auto"/>
        <w:bottom w:val="none" w:sz="0" w:space="0" w:color="auto"/>
        <w:right w:val="none" w:sz="0" w:space="0" w:color="auto"/>
      </w:divBdr>
    </w:div>
    <w:div w:id="534848433">
      <w:bodyDiv w:val="1"/>
      <w:marLeft w:val="0"/>
      <w:marRight w:val="0"/>
      <w:marTop w:val="0"/>
      <w:marBottom w:val="0"/>
      <w:divBdr>
        <w:top w:val="none" w:sz="0" w:space="0" w:color="auto"/>
        <w:left w:val="none" w:sz="0" w:space="0" w:color="auto"/>
        <w:bottom w:val="none" w:sz="0" w:space="0" w:color="auto"/>
        <w:right w:val="none" w:sz="0" w:space="0" w:color="auto"/>
      </w:divBdr>
    </w:div>
    <w:div w:id="534926318">
      <w:bodyDiv w:val="1"/>
      <w:marLeft w:val="0"/>
      <w:marRight w:val="0"/>
      <w:marTop w:val="0"/>
      <w:marBottom w:val="0"/>
      <w:divBdr>
        <w:top w:val="none" w:sz="0" w:space="0" w:color="auto"/>
        <w:left w:val="none" w:sz="0" w:space="0" w:color="auto"/>
        <w:bottom w:val="none" w:sz="0" w:space="0" w:color="auto"/>
        <w:right w:val="none" w:sz="0" w:space="0" w:color="auto"/>
      </w:divBdr>
    </w:div>
    <w:div w:id="535510245">
      <w:bodyDiv w:val="1"/>
      <w:marLeft w:val="0"/>
      <w:marRight w:val="0"/>
      <w:marTop w:val="0"/>
      <w:marBottom w:val="0"/>
      <w:divBdr>
        <w:top w:val="none" w:sz="0" w:space="0" w:color="auto"/>
        <w:left w:val="none" w:sz="0" w:space="0" w:color="auto"/>
        <w:bottom w:val="none" w:sz="0" w:space="0" w:color="auto"/>
        <w:right w:val="none" w:sz="0" w:space="0" w:color="auto"/>
      </w:divBdr>
    </w:div>
    <w:div w:id="535701075">
      <w:bodyDiv w:val="1"/>
      <w:marLeft w:val="0"/>
      <w:marRight w:val="0"/>
      <w:marTop w:val="0"/>
      <w:marBottom w:val="0"/>
      <w:divBdr>
        <w:top w:val="none" w:sz="0" w:space="0" w:color="auto"/>
        <w:left w:val="none" w:sz="0" w:space="0" w:color="auto"/>
        <w:bottom w:val="none" w:sz="0" w:space="0" w:color="auto"/>
        <w:right w:val="none" w:sz="0" w:space="0" w:color="auto"/>
      </w:divBdr>
    </w:div>
    <w:div w:id="536282699">
      <w:bodyDiv w:val="1"/>
      <w:marLeft w:val="0"/>
      <w:marRight w:val="0"/>
      <w:marTop w:val="0"/>
      <w:marBottom w:val="0"/>
      <w:divBdr>
        <w:top w:val="none" w:sz="0" w:space="0" w:color="auto"/>
        <w:left w:val="none" w:sz="0" w:space="0" w:color="auto"/>
        <w:bottom w:val="none" w:sz="0" w:space="0" w:color="auto"/>
        <w:right w:val="none" w:sz="0" w:space="0" w:color="auto"/>
      </w:divBdr>
    </w:div>
    <w:div w:id="537157730">
      <w:bodyDiv w:val="1"/>
      <w:marLeft w:val="0"/>
      <w:marRight w:val="0"/>
      <w:marTop w:val="0"/>
      <w:marBottom w:val="0"/>
      <w:divBdr>
        <w:top w:val="none" w:sz="0" w:space="0" w:color="auto"/>
        <w:left w:val="none" w:sz="0" w:space="0" w:color="auto"/>
        <w:bottom w:val="none" w:sz="0" w:space="0" w:color="auto"/>
        <w:right w:val="none" w:sz="0" w:space="0" w:color="auto"/>
      </w:divBdr>
    </w:div>
    <w:div w:id="537200893">
      <w:bodyDiv w:val="1"/>
      <w:marLeft w:val="0"/>
      <w:marRight w:val="0"/>
      <w:marTop w:val="0"/>
      <w:marBottom w:val="0"/>
      <w:divBdr>
        <w:top w:val="none" w:sz="0" w:space="0" w:color="auto"/>
        <w:left w:val="none" w:sz="0" w:space="0" w:color="auto"/>
        <w:bottom w:val="none" w:sz="0" w:space="0" w:color="auto"/>
        <w:right w:val="none" w:sz="0" w:space="0" w:color="auto"/>
      </w:divBdr>
    </w:div>
    <w:div w:id="537206662">
      <w:bodyDiv w:val="1"/>
      <w:marLeft w:val="0"/>
      <w:marRight w:val="0"/>
      <w:marTop w:val="0"/>
      <w:marBottom w:val="0"/>
      <w:divBdr>
        <w:top w:val="none" w:sz="0" w:space="0" w:color="auto"/>
        <w:left w:val="none" w:sz="0" w:space="0" w:color="auto"/>
        <w:bottom w:val="none" w:sz="0" w:space="0" w:color="auto"/>
        <w:right w:val="none" w:sz="0" w:space="0" w:color="auto"/>
      </w:divBdr>
    </w:div>
    <w:div w:id="537357374">
      <w:bodyDiv w:val="1"/>
      <w:marLeft w:val="0"/>
      <w:marRight w:val="0"/>
      <w:marTop w:val="0"/>
      <w:marBottom w:val="0"/>
      <w:divBdr>
        <w:top w:val="none" w:sz="0" w:space="0" w:color="auto"/>
        <w:left w:val="none" w:sz="0" w:space="0" w:color="auto"/>
        <w:bottom w:val="none" w:sz="0" w:space="0" w:color="auto"/>
        <w:right w:val="none" w:sz="0" w:space="0" w:color="auto"/>
      </w:divBdr>
    </w:div>
    <w:div w:id="538055985">
      <w:bodyDiv w:val="1"/>
      <w:marLeft w:val="0"/>
      <w:marRight w:val="0"/>
      <w:marTop w:val="0"/>
      <w:marBottom w:val="0"/>
      <w:divBdr>
        <w:top w:val="none" w:sz="0" w:space="0" w:color="auto"/>
        <w:left w:val="none" w:sz="0" w:space="0" w:color="auto"/>
        <w:bottom w:val="none" w:sz="0" w:space="0" w:color="auto"/>
        <w:right w:val="none" w:sz="0" w:space="0" w:color="auto"/>
      </w:divBdr>
    </w:div>
    <w:div w:id="538515020">
      <w:bodyDiv w:val="1"/>
      <w:marLeft w:val="0"/>
      <w:marRight w:val="0"/>
      <w:marTop w:val="0"/>
      <w:marBottom w:val="0"/>
      <w:divBdr>
        <w:top w:val="none" w:sz="0" w:space="0" w:color="auto"/>
        <w:left w:val="none" w:sz="0" w:space="0" w:color="auto"/>
        <w:bottom w:val="none" w:sz="0" w:space="0" w:color="auto"/>
        <w:right w:val="none" w:sz="0" w:space="0" w:color="auto"/>
      </w:divBdr>
    </w:div>
    <w:div w:id="538972978">
      <w:bodyDiv w:val="1"/>
      <w:marLeft w:val="0"/>
      <w:marRight w:val="0"/>
      <w:marTop w:val="0"/>
      <w:marBottom w:val="0"/>
      <w:divBdr>
        <w:top w:val="none" w:sz="0" w:space="0" w:color="auto"/>
        <w:left w:val="none" w:sz="0" w:space="0" w:color="auto"/>
        <w:bottom w:val="none" w:sz="0" w:space="0" w:color="auto"/>
        <w:right w:val="none" w:sz="0" w:space="0" w:color="auto"/>
      </w:divBdr>
    </w:div>
    <w:div w:id="539128348">
      <w:bodyDiv w:val="1"/>
      <w:marLeft w:val="0"/>
      <w:marRight w:val="0"/>
      <w:marTop w:val="0"/>
      <w:marBottom w:val="0"/>
      <w:divBdr>
        <w:top w:val="none" w:sz="0" w:space="0" w:color="auto"/>
        <w:left w:val="none" w:sz="0" w:space="0" w:color="auto"/>
        <w:bottom w:val="none" w:sz="0" w:space="0" w:color="auto"/>
        <w:right w:val="none" w:sz="0" w:space="0" w:color="auto"/>
      </w:divBdr>
    </w:div>
    <w:div w:id="539636035">
      <w:bodyDiv w:val="1"/>
      <w:marLeft w:val="0"/>
      <w:marRight w:val="0"/>
      <w:marTop w:val="0"/>
      <w:marBottom w:val="0"/>
      <w:divBdr>
        <w:top w:val="none" w:sz="0" w:space="0" w:color="auto"/>
        <w:left w:val="none" w:sz="0" w:space="0" w:color="auto"/>
        <w:bottom w:val="none" w:sz="0" w:space="0" w:color="auto"/>
        <w:right w:val="none" w:sz="0" w:space="0" w:color="auto"/>
      </w:divBdr>
    </w:div>
    <w:div w:id="539901754">
      <w:bodyDiv w:val="1"/>
      <w:marLeft w:val="0"/>
      <w:marRight w:val="0"/>
      <w:marTop w:val="0"/>
      <w:marBottom w:val="0"/>
      <w:divBdr>
        <w:top w:val="none" w:sz="0" w:space="0" w:color="auto"/>
        <w:left w:val="none" w:sz="0" w:space="0" w:color="auto"/>
        <w:bottom w:val="none" w:sz="0" w:space="0" w:color="auto"/>
        <w:right w:val="none" w:sz="0" w:space="0" w:color="auto"/>
      </w:divBdr>
    </w:div>
    <w:div w:id="540022908">
      <w:bodyDiv w:val="1"/>
      <w:marLeft w:val="0"/>
      <w:marRight w:val="0"/>
      <w:marTop w:val="0"/>
      <w:marBottom w:val="0"/>
      <w:divBdr>
        <w:top w:val="none" w:sz="0" w:space="0" w:color="auto"/>
        <w:left w:val="none" w:sz="0" w:space="0" w:color="auto"/>
        <w:bottom w:val="none" w:sz="0" w:space="0" w:color="auto"/>
        <w:right w:val="none" w:sz="0" w:space="0" w:color="auto"/>
      </w:divBdr>
    </w:div>
    <w:div w:id="540096777">
      <w:bodyDiv w:val="1"/>
      <w:marLeft w:val="0"/>
      <w:marRight w:val="0"/>
      <w:marTop w:val="0"/>
      <w:marBottom w:val="0"/>
      <w:divBdr>
        <w:top w:val="none" w:sz="0" w:space="0" w:color="auto"/>
        <w:left w:val="none" w:sz="0" w:space="0" w:color="auto"/>
        <w:bottom w:val="none" w:sz="0" w:space="0" w:color="auto"/>
        <w:right w:val="none" w:sz="0" w:space="0" w:color="auto"/>
      </w:divBdr>
    </w:div>
    <w:div w:id="541986860">
      <w:bodyDiv w:val="1"/>
      <w:marLeft w:val="0"/>
      <w:marRight w:val="0"/>
      <w:marTop w:val="0"/>
      <w:marBottom w:val="0"/>
      <w:divBdr>
        <w:top w:val="none" w:sz="0" w:space="0" w:color="auto"/>
        <w:left w:val="none" w:sz="0" w:space="0" w:color="auto"/>
        <w:bottom w:val="none" w:sz="0" w:space="0" w:color="auto"/>
        <w:right w:val="none" w:sz="0" w:space="0" w:color="auto"/>
      </w:divBdr>
    </w:div>
    <w:div w:id="542210040">
      <w:bodyDiv w:val="1"/>
      <w:marLeft w:val="0"/>
      <w:marRight w:val="0"/>
      <w:marTop w:val="0"/>
      <w:marBottom w:val="0"/>
      <w:divBdr>
        <w:top w:val="none" w:sz="0" w:space="0" w:color="auto"/>
        <w:left w:val="none" w:sz="0" w:space="0" w:color="auto"/>
        <w:bottom w:val="none" w:sz="0" w:space="0" w:color="auto"/>
        <w:right w:val="none" w:sz="0" w:space="0" w:color="auto"/>
      </w:divBdr>
    </w:div>
    <w:div w:id="542255491">
      <w:bodyDiv w:val="1"/>
      <w:marLeft w:val="0"/>
      <w:marRight w:val="0"/>
      <w:marTop w:val="0"/>
      <w:marBottom w:val="0"/>
      <w:divBdr>
        <w:top w:val="none" w:sz="0" w:space="0" w:color="auto"/>
        <w:left w:val="none" w:sz="0" w:space="0" w:color="auto"/>
        <w:bottom w:val="none" w:sz="0" w:space="0" w:color="auto"/>
        <w:right w:val="none" w:sz="0" w:space="0" w:color="auto"/>
      </w:divBdr>
    </w:div>
    <w:div w:id="543103831">
      <w:bodyDiv w:val="1"/>
      <w:marLeft w:val="0"/>
      <w:marRight w:val="0"/>
      <w:marTop w:val="0"/>
      <w:marBottom w:val="0"/>
      <w:divBdr>
        <w:top w:val="none" w:sz="0" w:space="0" w:color="auto"/>
        <w:left w:val="none" w:sz="0" w:space="0" w:color="auto"/>
        <w:bottom w:val="none" w:sz="0" w:space="0" w:color="auto"/>
        <w:right w:val="none" w:sz="0" w:space="0" w:color="auto"/>
      </w:divBdr>
    </w:div>
    <w:div w:id="543180360">
      <w:bodyDiv w:val="1"/>
      <w:marLeft w:val="0"/>
      <w:marRight w:val="0"/>
      <w:marTop w:val="0"/>
      <w:marBottom w:val="0"/>
      <w:divBdr>
        <w:top w:val="none" w:sz="0" w:space="0" w:color="auto"/>
        <w:left w:val="none" w:sz="0" w:space="0" w:color="auto"/>
        <w:bottom w:val="none" w:sz="0" w:space="0" w:color="auto"/>
        <w:right w:val="none" w:sz="0" w:space="0" w:color="auto"/>
      </w:divBdr>
    </w:div>
    <w:div w:id="543295597">
      <w:bodyDiv w:val="1"/>
      <w:marLeft w:val="0"/>
      <w:marRight w:val="0"/>
      <w:marTop w:val="0"/>
      <w:marBottom w:val="0"/>
      <w:divBdr>
        <w:top w:val="none" w:sz="0" w:space="0" w:color="auto"/>
        <w:left w:val="none" w:sz="0" w:space="0" w:color="auto"/>
        <w:bottom w:val="none" w:sz="0" w:space="0" w:color="auto"/>
        <w:right w:val="none" w:sz="0" w:space="0" w:color="auto"/>
      </w:divBdr>
    </w:div>
    <w:div w:id="543517583">
      <w:bodyDiv w:val="1"/>
      <w:marLeft w:val="0"/>
      <w:marRight w:val="0"/>
      <w:marTop w:val="0"/>
      <w:marBottom w:val="0"/>
      <w:divBdr>
        <w:top w:val="none" w:sz="0" w:space="0" w:color="auto"/>
        <w:left w:val="none" w:sz="0" w:space="0" w:color="auto"/>
        <w:bottom w:val="none" w:sz="0" w:space="0" w:color="auto"/>
        <w:right w:val="none" w:sz="0" w:space="0" w:color="auto"/>
      </w:divBdr>
    </w:div>
    <w:div w:id="543568330">
      <w:bodyDiv w:val="1"/>
      <w:marLeft w:val="0"/>
      <w:marRight w:val="0"/>
      <w:marTop w:val="0"/>
      <w:marBottom w:val="0"/>
      <w:divBdr>
        <w:top w:val="none" w:sz="0" w:space="0" w:color="auto"/>
        <w:left w:val="none" w:sz="0" w:space="0" w:color="auto"/>
        <w:bottom w:val="none" w:sz="0" w:space="0" w:color="auto"/>
        <w:right w:val="none" w:sz="0" w:space="0" w:color="auto"/>
      </w:divBdr>
    </w:div>
    <w:div w:id="544106161">
      <w:bodyDiv w:val="1"/>
      <w:marLeft w:val="0"/>
      <w:marRight w:val="0"/>
      <w:marTop w:val="0"/>
      <w:marBottom w:val="0"/>
      <w:divBdr>
        <w:top w:val="none" w:sz="0" w:space="0" w:color="auto"/>
        <w:left w:val="none" w:sz="0" w:space="0" w:color="auto"/>
        <w:bottom w:val="none" w:sz="0" w:space="0" w:color="auto"/>
        <w:right w:val="none" w:sz="0" w:space="0" w:color="auto"/>
      </w:divBdr>
    </w:div>
    <w:div w:id="544803301">
      <w:bodyDiv w:val="1"/>
      <w:marLeft w:val="0"/>
      <w:marRight w:val="0"/>
      <w:marTop w:val="0"/>
      <w:marBottom w:val="0"/>
      <w:divBdr>
        <w:top w:val="none" w:sz="0" w:space="0" w:color="auto"/>
        <w:left w:val="none" w:sz="0" w:space="0" w:color="auto"/>
        <w:bottom w:val="none" w:sz="0" w:space="0" w:color="auto"/>
        <w:right w:val="none" w:sz="0" w:space="0" w:color="auto"/>
      </w:divBdr>
    </w:div>
    <w:div w:id="544947970">
      <w:bodyDiv w:val="1"/>
      <w:marLeft w:val="0"/>
      <w:marRight w:val="0"/>
      <w:marTop w:val="0"/>
      <w:marBottom w:val="0"/>
      <w:divBdr>
        <w:top w:val="none" w:sz="0" w:space="0" w:color="auto"/>
        <w:left w:val="none" w:sz="0" w:space="0" w:color="auto"/>
        <w:bottom w:val="none" w:sz="0" w:space="0" w:color="auto"/>
        <w:right w:val="none" w:sz="0" w:space="0" w:color="auto"/>
      </w:divBdr>
    </w:div>
    <w:div w:id="545875602">
      <w:bodyDiv w:val="1"/>
      <w:marLeft w:val="0"/>
      <w:marRight w:val="0"/>
      <w:marTop w:val="0"/>
      <w:marBottom w:val="0"/>
      <w:divBdr>
        <w:top w:val="none" w:sz="0" w:space="0" w:color="auto"/>
        <w:left w:val="none" w:sz="0" w:space="0" w:color="auto"/>
        <w:bottom w:val="none" w:sz="0" w:space="0" w:color="auto"/>
        <w:right w:val="none" w:sz="0" w:space="0" w:color="auto"/>
      </w:divBdr>
    </w:div>
    <w:div w:id="545993719">
      <w:bodyDiv w:val="1"/>
      <w:marLeft w:val="0"/>
      <w:marRight w:val="0"/>
      <w:marTop w:val="0"/>
      <w:marBottom w:val="0"/>
      <w:divBdr>
        <w:top w:val="none" w:sz="0" w:space="0" w:color="auto"/>
        <w:left w:val="none" w:sz="0" w:space="0" w:color="auto"/>
        <w:bottom w:val="none" w:sz="0" w:space="0" w:color="auto"/>
        <w:right w:val="none" w:sz="0" w:space="0" w:color="auto"/>
      </w:divBdr>
    </w:div>
    <w:div w:id="546378249">
      <w:bodyDiv w:val="1"/>
      <w:marLeft w:val="0"/>
      <w:marRight w:val="0"/>
      <w:marTop w:val="0"/>
      <w:marBottom w:val="0"/>
      <w:divBdr>
        <w:top w:val="none" w:sz="0" w:space="0" w:color="auto"/>
        <w:left w:val="none" w:sz="0" w:space="0" w:color="auto"/>
        <w:bottom w:val="none" w:sz="0" w:space="0" w:color="auto"/>
        <w:right w:val="none" w:sz="0" w:space="0" w:color="auto"/>
      </w:divBdr>
    </w:div>
    <w:div w:id="547108183">
      <w:bodyDiv w:val="1"/>
      <w:marLeft w:val="0"/>
      <w:marRight w:val="0"/>
      <w:marTop w:val="0"/>
      <w:marBottom w:val="0"/>
      <w:divBdr>
        <w:top w:val="none" w:sz="0" w:space="0" w:color="auto"/>
        <w:left w:val="none" w:sz="0" w:space="0" w:color="auto"/>
        <w:bottom w:val="none" w:sz="0" w:space="0" w:color="auto"/>
        <w:right w:val="none" w:sz="0" w:space="0" w:color="auto"/>
      </w:divBdr>
    </w:div>
    <w:div w:id="547838121">
      <w:bodyDiv w:val="1"/>
      <w:marLeft w:val="0"/>
      <w:marRight w:val="0"/>
      <w:marTop w:val="0"/>
      <w:marBottom w:val="0"/>
      <w:divBdr>
        <w:top w:val="none" w:sz="0" w:space="0" w:color="auto"/>
        <w:left w:val="none" w:sz="0" w:space="0" w:color="auto"/>
        <w:bottom w:val="none" w:sz="0" w:space="0" w:color="auto"/>
        <w:right w:val="none" w:sz="0" w:space="0" w:color="auto"/>
      </w:divBdr>
    </w:div>
    <w:div w:id="547838631">
      <w:bodyDiv w:val="1"/>
      <w:marLeft w:val="0"/>
      <w:marRight w:val="0"/>
      <w:marTop w:val="0"/>
      <w:marBottom w:val="0"/>
      <w:divBdr>
        <w:top w:val="none" w:sz="0" w:space="0" w:color="auto"/>
        <w:left w:val="none" w:sz="0" w:space="0" w:color="auto"/>
        <w:bottom w:val="none" w:sz="0" w:space="0" w:color="auto"/>
        <w:right w:val="none" w:sz="0" w:space="0" w:color="auto"/>
      </w:divBdr>
    </w:div>
    <w:div w:id="548029014">
      <w:bodyDiv w:val="1"/>
      <w:marLeft w:val="0"/>
      <w:marRight w:val="0"/>
      <w:marTop w:val="0"/>
      <w:marBottom w:val="0"/>
      <w:divBdr>
        <w:top w:val="none" w:sz="0" w:space="0" w:color="auto"/>
        <w:left w:val="none" w:sz="0" w:space="0" w:color="auto"/>
        <w:bottom w:val="none" w:sz="0" w:space="0" w:color="auto"/>
        <w:right w:val="none" w:sz="0" w:space="0" w:color="auto"/>
      </w:divBdr>
    </w:div>
    <w:div w:id="548497973">
      <w:bodyDiv w:val="1"/>
      <w:marLeft w:val="0"/>
      <w:marRight w:val="0"/>
      <w:marTop w:val="0"/>
      <w:marBottom w:val="0"/>
      <w:divBdr>
        <w:top w:val="none" w:sz="0" w:space="0" w:color="auto"/>
        <w:left w:val="none" w:sz="0" w:space="0" w:color="auto"/>
        <w:bottom w:val="none" w:sz="0" w:space="0" w:color="auto"/>
        <w:right w:val="none" w:sz="0" w:space="0" w:color="auto"/>
      </w:divBdr>
    </w:div>
    <w:div w:id="549340451">
      <w:bodyDiv w:val="1"/>
      <w:marLeft w:val="0"/>
      <w:marRight w:val="0"/>
      <w:marTop w:val="0"/>
      <w:marBottom w:val="0"/>
      <w:divBdr>
        <w:top w:val="none" w:sz="0" w:space="0" w:color="auto"/>
        <w:left w:val="none" w:sz="0" w:space="0" w:color="auto"/>
        <w:bottom w:val="none" w:sz="0" w:space="0" w:color="auto"/>
        <w:right w:val="none" w:sz="0" w:space="0" w:color="auto"/>
      </w:divBdr>
    </w:div>
    <w:div w:id="549876040">
      <w:bodyDiv w:val="1"/>
      <w:marLeft w:val="0"/>
      <w:marRight w:val="0"/>
      <w:marTop w:val="0"/>
      <w:marBottom w:val="0"/>
      <w:divBdr>
        <w:top w:val="none" w:sz="0" w:space="0" w:color="auto"/>
        <w:left w:val="none" w:sz="0" w:space="0" w:color="auto"/>
        <w:bottom w:val="none" w:sz="0" w:space="0" w:color="auto"/>
        <w:right w:val="none" w:sz="0" w:space="0" w:color="auto"/>
      </w:divBdr>
    </w:div>
    <w:div w:id="550381645">
      <w:bodyDiv w:val="1"/>
      <w:marLeft w:val="0"/>
      <w:marRight w:val="0"/>
      <w:marTop w:val="0"/>
      <w:marBottom w:val="0"/>
      <w:divBdr>
        <w:top w:val="none" w:sz="0" w:space="0" w:color="auto"/>
        <w:left w:val="none" w:sz="0" w:space="0" w:color="auto"/>
        <w:bottom w:val="none" w:sz="0" w:space="0" w:color="auto"/>
        <w:right w:val="none" w:sz="0" w:space="0" w:color="auto"/>
      </w:divBdr>
    </w:div>
    <w:div w:id="551187433">
      <w:bodyDiv w:val="1"/>
      <w:marLeft w:val="0"/>
      <w:marRight w:val="0"/>
      <w:marTop w:val="0"/>
      <w:marBottom w:val="0"/>
      <w:divBdr>
        <w:top w:val="none" w:sz="0" w:space="0" w:color="auto"/>
        <w:left w:val="none" w:sz="0" w:space="0" w:color="auto"/>
        <w:bottom w:val="none" w:sz="0" w:space="0" w:color="auto"/>
        <w:right w:val="none" w:sz="0" w:space="0" w:color="auto"/>
      </w:divBdr>
    </w:div>
    <w:div w:id="551307704">
      <w:bodyDiv w:val="1"/>
      <w:marLeft w:val="0"/>
      <w:marRight w:val="0"/>
      <w:marTop w:val="0"/>
      <w:marBottom w:val="0"/>
      <w:divBdr>
        <w:top w:val="none" w:sz="0" w:space="0" w:color="auto"/>
        <w:left w:val="none" w:sz="0" w:space="0" w:color="auto"/>
        <w:bottom w:val="none" w:sz="0" w:space="0" w:color="auto"/>
        <w:right w:val="none" w:sz="0" w:space="0" w:color="auto"/>
      </w:divBdr>
    </w:div>
    <w:div w:id="551310566">
      <w:bodyDiv w:val="1"/>
      <w:marLeft w:val="0"/>
      <w:marRight w:val="0"/>
      <w:marTop w:val="0"/>
      <w:marBottom w:val="0"/>
      <w:divBdr>
        <w:top w:val="none" w:sz="0" w:space="0" w:color="auto"/>
        <w:left w:val="none" w:sz="0" w:space="0" w:color="auto"/>
        <w:bottom w:val="none" w:sz="0" w:space="0" w:color="auto"/>
        <w:right w:val="none" w:sz="0" w:space="0" w:color="auto"/>
      </w:divBdr>
    </w:div>
    <w:div w:id="551843447">
      <w:bodyDiv w:val="1"/>
      <w:marLeft w:val="0"/>
      <w:marRight w:val="0"/>
      <w:marTop w:val="0"/>
      <w:marBottom w:val="0"/>
      <w:divBdr>
        <w:top w:val="none" w:sz="0" w:space="0" w:color="auto"/>
        <w:left w:val="none" w:sz="0" w:space="0" w:color="auto"/>
        <w:bottom w:val="none" w:sz="0" w:space="0" w:color="auto"/>
        <w:right w:val="none" w:sz="0" w:space="0" w:color="auto"/>
      </w:divBdr>
    </w:div>
    <w:div w:id="552621124">
      <w:bodyDiv w:val="1"/>
      <w:marLeft w:val="0"/>
      <w:marRight w:val="0"/>
      <w:marTop w:val="0"/>
      <w:marBottom w:val="0"/>
      <w:divBdr>
        <w:top w:val="none" w:sz="0" w:space="0" w:color="auto"/>
        <w:left w:val="none" w:sz="0" w:space="0" w:color="auto"/>
        <w:bottom w:val="none" w:sz="0" w:space="0" w:color="auto"/>
        <w:right w:val="none" w:sz="0" w:space="0" w:color="auto"/>
      </w:divBdr>
    </w:div>
    <w:div w:id="552690862">
      <w:bodyDiv w:val="1"/>
      <w:marLeft w:val="0"/>
      <w:marRight w:val="0"/>
      <w:marTop w:val="0"/>
      <w:marBottom w:val="0"/>
      <w:divBdr>
        <w:top w:val="none" w:sz="0" w:space="0" w:color="auto"/>
        <w:left w:val="none" w:sz="0" w:space="0" w:color="auto"/>
        <w:bottom w:val="none" w:sz="0" w:space="0" w:color="auto"/>
        <w:right w:val="none" w:sz="0" w:space="0" w:color="auto"/>
      </w:divBdr>
    </w:div>
    <w:div w:id="553152391">
      <w:bodyDiv w:val="1"/>
      <w:marLeft w:val="0"/>
      <w:marRight w:val="0"/>
      <w:marTop w:val="0"/>
      <w:marBottom w:val="0"/>
      <w:divBdr>
        <w:top w:val="none" w:sz="0" w:space="0" w:color="auto"/>
        <w:left w:val="none" w:sz="0" w:space="0" w:color="auto"/>
        <w:bottom w:val="none" w:sz="0" w:space="0" w:color="auto"/>
        <w:right w:val="none" w:sz="0" w:space="0" w:color="auto"/>
      </w:divBdr>
    </w:div>
    <w:div w:id="555356565">
      <w:bodyDiv w:val="1"/>
      <w:marLeft w:val="0"/>
      <w:marRight w:val="0"/>
      <w:marTop w:val="0"/>
      <w:marBottom w:val="0"/>
      <w:divBdr>
        <w:top w:val="none" w:sz="0" w:space="0" w:color="auto"/>
        <w:left w:val="none" w:sz="0" w:space="0" w:color="auto"/>
        <w:bottom w:val="none" w:sz="0" w:space="0" w:color="auto"/>
        <w:right w:val="none" w:sz="0" w:space="0" w:color="auto"/>
      </w:divBdr>
    </w:div>
    <w:div w:id="556551093">
      <w:bodyDiv w:val="1"/>
      <w:marLeft w:val="0"/>
      <w:marRight w:val="0"/>
      <w:marTop w:val="0"/>
      <w:marBottom w:val="0"/>
      <w:divBdr>
        <w:top w:val="none" w:sz="0" w:space="0" w:color="auto"/>
        <w:left w:val="none" w:sz="0" w:space="0" w:color="auto"/>
        <w:bottom w:val="none" w:sz="0" w:space="0" w:color="auto"/>
        <w:right w:val="none" w:sz="0" w:space="0" w:color="auto"/>
      </w:divBdr>
    </w:div>
    <w:div w:id="556597416">
      <w:bodyDiv w:val="1"/>
      <w:marLeft w:val="0"/>
      <w:marRight w:val="0"/>
      <w:marTop w:val="0"/>
      <w:marBottom w:val="0"/>
      <w:divBdr>
        <w:top w:val="none" w:sz="0" w:space="0" w:color="auto"/>
        <w:left w:val="none" w:sz="0" w:space="0" w:color="auto"/>
        <w:bottom w:val="none" w:sz="0" w:space="0" w:color="auto"/>
        <w:right w:val="none" w:sz="0" w:space="0" w:color="auto"/>
      </w:divBdr>
    </w:div>
    <w:div w:id="556822145">
      <w:bodyDiv w:val="1"/>
      <w:marLeft w:val="0"/>
      <w:marRight w:val="0"/>
      <w:marTop w:val="0"/>
      <w:marBottom w:val="0"/>
      <w:divBdr>
        <w:top w:val="none" w:sz="0" w:space="0" w:color="auto"/>
        <w:left w:val="none" w:sz="0" w:space="0" w:color="auto"/>
        <w:bottom w:val="none" w:sz="0" w:space="0" w:color="auto"/>
        <w:right w:val="none" w:sz="0" w:space="0" w:color="auto"/>
      </w:divBdr>
    </w:div>
    <w:div w:id="557009015">
      <w:bodyDiv w:val="1"/>
      <w:marLeft w:val="0"/>
      <w:marRight w:val="0"/>
      <w:marTop w:val="0"/>
      <w:marBottom w:val="0"/>
      <w:divBdr>
        <w:top w:val="none" w:sz="0" w:space="0" w:color="auto"/>
        <w:left w:val="none" w:sz="0" w:space="0" w:color="auto"/>
        <w:bottom w:val="none" w:sz="0" w:space="0" w:color="auto"/>
        <w:right w:val="none" w:sz="0" w:space="0" w:color="auto"/>
      </w:divBdr>
    </w:div>
    <w:div w:id="557782344">
      <w:bodyDiv w:val="1"/>
      <w:marLeft w:val="0"/>
      <w:marRight w:val="0"/>
      <w:marTop w:val="0"/>
      <w:marBottom w:val="0"/>
      <w:divBdr>
        <w:top w:val="none" w:sz="0" w:space="0" w:color="auto"/>
        <w:left w:val="none" w:sz="0" w:space="0" w:color="auto"/>
        <w:bottom w:val="none" w:sz="0" w:space="0" w:color="auto"/>
        <w:right w:val="none" w:sz="0" w:space="0" w:color="auto"/>
      </w:divBdr>
    </w:div>
    <w:div w:id="557789288">
      <w:bodyDiv w:val="1"/>
      <w:marLeft w:val="0"/>
      <w:marRight w:val="0"/>
      <w:marTop w:val="0"/>
      <w:marBottom w:val="0"/>
      <w:divBdr>
        <w:top w:val="none" w:sz="0" w:space="0" w:color="auto"/>
        <w:left w:val="none" w:sz="0" w:space="0" w:color="auto"/>
        <w:bottom w:val="none" w:sz="0" w:space="0" w:color="auto"/>
        <w:right w:val="none" w:sz="0" w:space="0" w:color="auto"/>
      </w:divBdr>
    </w:div>
    <w:div w:id="558444733">
      <w:bodyDiv w:val="1"/>
      <w:marLeft w:val="0"/>
      <w:marRight w:val="0"/>
      <w:marTop w:val="0"/>
      <w:marBottom w:val="0"/>
      <w:divBdr>
        <w:top w:val="none" w:sz="0" w:space="0" w:color="auto"/>
        <w:left w:val="none" w:sz="0" w:space="0" w:color="auto"/>
        <w:bottom w:val="none" w:sz="0" w:space="0" w:color="auto"/>
        <w:right w:val="none" w:sz="0" w:space="0" w:color="auto"/>
      </w:divBdr>
    </w:div>
    <w:div w:id="559436775">
      <w:bodyDiv w:val="1"/>
      <w:marLeft w:val="0"/>
      <w:marRight w:val="0"/>
      <w:marTop w:val="0"/>
      <w:marBottom w:val="0"/>
      <w:divBdr>
        <w:top w:val="none" w:sz="0" w:space="0" w:color="auto"/>
        <w:left w:val="none" w:sz="0" w:space="0" w:color="auto"/>
        <w:bottom w:val="none" w:sz="0" w:space="0" w:color="auto"/>
        <w:right w:val="none" w:sz="0" w:space="0" w:color="auto"/>
      </w:divBdr>
    </w:div>
    <w:div w:id="560142220">
      <w:bodyDiv w:val="1"/>
      <w:marLeft w:val="0"/>
      <w:marRight w:val="0"/>
      <w:marTop w:val="0"/>
      <w:marBottom w:val="0"/>
      <w:divBdr>
        <w:top w:val="none" w:sz="0" w:space="0" w:color="auto"/>
        <w:left w:val="none" w:sz="0" w:space="0" w:color="auto"/>
        <w:bottom w:val="none" w:sz="0" w:space="0" w:color="auto"/>
        <w:right w:val="none" w:sz="0" w:space="0" w:color="auto"/>
      </w:divBdr>
    </w:div>
    <w:div w:id="560288618">
      <w:bodyDiv w:val="1"/>
      <w:marLeft w:val="0"/>
      <w:marRight w:val="0"/>
      <w:marTop w:val="0"/>
      <w:marBottom w:val="0"/>
      <w:divBdr>
        <w:top w:val="none" w:sz="0" w:space="0" w:color="auto"/>
        <w:left w:val="none" w:sz="0" w:space="0" w:color="auto"/>
        <w:bottom w:val="none" w:sz="0" w:space="0" w:color="auto"/>
        <w:right w:val="none" w:sz="0" w:space="0" w:color="auto"/>
      </w:divBdr>
    </w:div>
    <w:div w:id="560554920">
      <w:bodyDiv w:val="1"/>
      <w:marLeft w:val="0"/>
      <w:marRight w:val="0"/>
      <w:marTop w:val="0"/>
      <w:marBottom w:val="0"/>
      <w:divBdr>
        <w:top w:val="none" w:sz="0" w:space="0" w:color="auto"/>
        <w:left w:val="none" w:sz="0" w:space="0" w:color="auto"/>
        <w:bottom w:val="none" w:sz="0" w:space="0" w:color="auto"/>
        <w:right w:val="none" w:sz="0" w:space="0" w:color="auto"/>
      </w:divBdr>
    </w:div>
    <w:div w:id="561139670">
      <w:bodyDiv w:val="1"/>
      <w:marLeft w:val="0"/>
      <w:marRight w:val="0"/>
      <w:marTop w:val="0"/>
      <w:marBottom w:val="0"/>
      <w:divBdr>
        <w:top w:val="none" w:sz="0" w:space="0" w:color="auto"/>
        <w:left w:val="none" w:sz="0" w:space="0" w:color="auto"/>
        <w:bottom w:val="none" w:sz="0" w:space="0" w:color="auto"/>
        <w:right w:val="none" w:sz="0" w:space="0" w:color="auto"/>
      </w:divBdr>
    </w:div>
    <w:div w:id="561256302">
      <w:bodyDiv w:val="1"/>
      <w:marLeft w:val="0"/>
      <w:marRight w:val="0"/>
      <w:marTop w:val="0"/>
      <w:marBottom w:val="0"/>
      <w:divBdr>
        <w:top w:val="none" w:sz="0" w:space="0" w:color="auto"/>
        <w:left w:val="none" w:sz="0" w:space="0" w:color="auto"/>
        <w:bottom w:val="none" w:sz="0" w:space="0" w:color="auto"/>
        <w:right w:val="none" w:sz="0" w:space="0" w:color="auto"/>
      </w:divBdr>
    </w:div>
    <w:div w:id="561257845">
      <w:bodyDiv w:val="1"/>
      <w:marLeft w:val="0"/>
      <w:marRight w:val="0"/>
      <w:marTop w:val="0"/>
      <w:marBottom w:val="0"/>
      <w:divBdr>
        <w:top w:val="none" w:sz="0" w:space="0" w:color="auto"/>
        <w:left w:val="none" w:sz="0" w:space="0" w:color="auto"/>
        <w:bottom w:val="none" w:sz="0" w:space="0" w:color="auto"/>
        <w:right w:val="none" w:sz="0" w:space="0" w:color="auto"/>
      </w:divBdr>
    </w:div>
    <w:div w:id="562565927">
      <w:bodyDiv w:val="1"/>
      <w:marLeft w:val="0"/>
      <w:marRight w:val="0"/>
      <w:marTop w:val="0"/>
      <w:marBottom w:val="0"/>
      <w:divBdr>
        <w:top w:val="none" w:sz="0" w:space="0" w:color="auto"/>
        <w:left w:val="none" w:sz="0" w:space="0" w:color="auto"/>
        <w:bottom w:val="none" w:sz="0" w:space="0" w:color="auto"/>
        <w:right w:val="none" w:sz="0" w:space="0" w:color="auto"/>
      </w:divBdr>
    </w:div>
    <w:div w:id="562639078">
      <w:bodyDiv w:val="1"/>
      <w:marLeft w:val="0"/>
      <w:marRight w:val="0"/>
      <w:marTop w:val="0"/>
      <w:marBottom w:val="0"/>
      <w:divBdr>
        <w:top w:val="none" w:sz="0" w:space="0" w:color="auto"/>
        <w:left w:val="none" w:sz="0" w:space="0" w:color="auto"/>
        <w:bottom w:val="none" w:sz="0" w:space="0" w:color="auto"/>
        <w:right w:val="none" w:sz="0" w:space="0" w:color="auto"/>
      </w:divBdr>
    </w:div>
    <w:div w:id="563488163">
      <w:bodyDiv w:val="1"/>
      <w:marLeft w:val="0"/>
      <w:marRight w:val="0"/>
      <w:marTop w:val="0"/>
      <w:marBottom w:val="0"/>
      <w:divBdr>
        <w:top w:val="none" w:sz="0" w:space="0" w:color="auto"/>
        <w:left w:val="none" w:sz="0" w:space="0" w:color="auto"/>
        <w:bottom w:val="none" w:sz="0" w:space="0" w:color="auto"/>
        <w:right w:val="none" w:sz="0" w:space="0" w:color="auto"/>
      </w:divBdr>
    </w:div>
    <w:div w:id="563757155">
      <w:bodyDiv w:val="1"/>
      <w:marLeft w:val="0"/>
      <w:marRight w:val="0"/>
      <w:marTop w:val="0"/>
      <w:marBottom w:val="0"/>
      <w:divBdr>
        <w:top w:val="none" w:sz="0" w:space="0" w:color="auto"/>
        <w:left w:val="none" w:sz="0" w:space="0" w:color="auto"/>
        <w:bottom w:val="none" w:sz="0" w:space="0" w:color="auto"/>
        <w:right w:val="none" w:sz="0" w:space="0" w:color="auto"/>
      </w:divBdr>
    </w:div>
    <w:div w:id="564219890">
      <w:bodyDiv w:val="1"/>
      <w:marLeft w:val="0"/>
      <w:marRight w:val="0"/>
      <w:marTop w:val="0"/>
      <w:marBottom w:val="0"/>
      <w:divBdr>
        <w:top w:val="none" w:sz="0" w:space="0" w:color="auto"/>
        <w:left w:val="none" w:sz="0" w:space="0" w:color="auto"/>
        <w:bottom w:val="none" w:sz="0" w:space="0" w:color="auto"/>
        <w:right w:val="none" w:sz="0" w:space="0" w:color="auto"/>
      </w:divBdr>
    </w:div>
    <w:div w:id="564296756">
      <w:bodyDiv w:val="1"/>
      <w:marLeft w:val="0"/>
      <w:marRight w:val="0"/>
      <w:marTop w:val="0"/>
      <w:marBottom w:val="0"/>
      <w:divBdr>
        <w:top w:val="none" w:sz="0" w:space="0" w:color="auto"/>
        <w:left w:val="none" w:sz="0" w:space="0" w:color="auto"/>
        <w:bottom w:val="none" w:sz="0" w:space="0" w:color="auto"/>
        <w:right w:val="none" w:sz="0" w:space="0" w:color="auto"/>
      </w:divBdr>
    </w:div>
    <w:div w:id="564803256">
      <w:bodyDiv w:val="1"/>
      <w:marLeft w:val="0"/>
      <w:marRight w:val="0"/>
      <w:marTop w:val="0"/>
      <w:marBottom w:val="0"/>
      <w:divBdr>
        <w:top w:val="none" w:sz="0" w:space="0" w:color="auto"/>
        <w:left w:val="none" w:sz="0" w:space="0" w:color="auto"/>
        <w:bottom w:val="none" w:sz="0" w:space="0" w:color="auto"/>
        <w:right w:val="none" w:sz="0" w:space="0" w:color="auto"/>
      </w:divBdr>
    </w:div>
    <w:div w:id="564881265">
      <w:bodyDiv w:val="1"/>
      <w:marLeft w:val="0"/>
      <w:marRight w:val="0"/>
      <w:marTop w:val="0"/>
      <w:marBottom w:val="0"/>
      <w:divBdr>
        <w:top w:val="none" w:sz="0" w:space="0" w:color="auto"/>
        <w:left w:val="none" w:sz="0" w:space="0" w:color="auto"/>
        <w:bottom w:val="none" w:sz="0" w:space="0" w:color="auto"/>
        <w:right w:val="none" w:sz="0" w:space="0" w:color="auto"/>
      </w:divBdr>
    </w:div>
    <w:div w:id="565140661">
      <w:bodyDiv w:val="1"/>
      <w:marLeft w:val="0"/>
      <w:marRight w:val="0"/>
      <w:marTop w:val="0"/>
      <w:marBottom w:val="0"/>
      <w:divBdr>
        <w:top w:val="none" w:sz="0" w:space="0" w:color="auto"/>
        <w:left w:val="none" w:sz="0" w:space="0" w:color="auto"/>
        <w:bottom w:val="none" w:sz="0" w:space="0" w:color="auto"/>
        <w:right w:val="none" w:sz="0" w:space="0" w:color="auto"/>
      </w:divBdr>
    </w:div>
    <w:div w:id="565147487">
      <w:bodyDiv w:val="1"/>
      <w:marLeft w:val="0"/>
      <w:marRight w:val="0"/>
      <w:marTop w:val="0"/>
      <w:marBottom w:val="0"/>
      <w:divBdr>
        <w:top w:val="none" w:sz="0" w:space="0" w:color="auto"/>
        <w:left w:val="none" w:sz="0" w:space="0" w:color="auto"/>
        <w:bottom w:val="none" w:sz="0" w:space="0" w:color="auto"/>
        <w:right w:val="none" w:sz="0" w:space="0" w:color="auto"/>
      </w:divBdr>
    </w:div>
    <w:div w:id="565648933">
      <w:bodyDiv w:val="1"/>
      <w:marLeft w:val="0"/>
      <w:marRight w:val="0"/>
      <w:marTop w:val="0"/>
      <w:marBottom w:val="0"/>
      <w:divBdr>
        <w:top w:val="none" w:sz="0" w:space="0" w:color="auto"/>
        <w:left w:val="none" w:sz="0" w:space="0" w:color="auto"/>
        <w:bottom w:val="none" w:sz="0" w:space="0" w:color="auto"/>
        <w:right w:val="none" w:sz="0" w:space="0" w:color="auto"/>
      </w:divBdr>
    </w:div>
    <w:div w:id="565724254">
      <w:bodyDiv w:val="1"/>
      <w:marLeft w:val="0"/>
      <w:marRight w:val="0"/>
      <w:marTop w:val="0"/>
      <w:marBottom w:val="0"/>
      <w:divBdr>
        <w:top w:val="none" w:sz="0" w:space="0" w:color="auto"/>
        <w:left w:val="none" w:sz="0" w:space="0" w:color="auto"/>
        <w:bottom w:val="none" w:sz="0" w:space="0" w:color="auto"/>
        <w:right w:val="none" w:sz="0" w:space="0" w:color="auto"/>
      </w:divBdr>
    </w:div>
    <w:div w:id="565921154">
      <w:bodyDiv w:val="1"/>
      <w:marLeft w:val="0"/>
      <w:marRight w:val="0"/>
      <w:marTop w:val="0"/>
      <w:marBottom w:val="0"/>
      <w:divBdr>
        <w:top w:val="none" w:sz="0" w:space="0" w:color="auto"/>
        <w:left w:val="none" w:sz="0" w:space="0" w:color="auto"/>
        <w:bottom w:val="none" w:sz="0" w:space="0" w:color="auto"/>
        <w:right w:val="none" w:sz="0" w:space="0" w:color="auto"/>
      </w:divBdr>
    </w:div>
    <w:div w:id="566035461">
      <w:bodyDiv w:val="1"/>
      <w:marLeft w:val="0"/>
      <w:marRight w:val="0"/>
      <w:marTop w:val="0"/>
      <w:marBottom w:val="0"/>
      <w:divBdr>
        <w:top w:val="none" w:sz="0" w:space="0" w:color="auto"/>
        <w:left w:val="none" w:sz="0" w:space="0" w:color="auto"/>
        <w:bottom w:val="none" w:sz="0" w:space="0" w:color="auto"/>
        <w:right w:val="none" w:sz="0" w:space="0" w:color="auto"/>
      </w:divBdr>
    </w:div>
    <w:div w:id="566108598">
      <w:bodyDiv w:val="1"/>
      <w:marLeft w:val="0"/>
      <w:marRight w:val="0"/>
      <w:marTop w:val="0"/>
      <w:marBottom w:val="0"/>
      <w:divBdr>
        <w:top w:val="none" w:sz="0" w:space="0" w:color="auto"/>
        <w:left w:val="none" w:sz="0" w:space="0" w:color="auto"/>
        <w:bottom w:val="none" w:sz="0" w:space="0" w:color="auto"/>
        <w:right w:val="none" w:sz="0" w:space="0" w:color="auto"/>
      </w:divBdr>
    </w:div>
    <w:div w:id="566186309">
      <w:bodyDiv w:val="1"/>
      <w:marLeft w:val="0"/>
      <w:marRight w:val="0"/>
      <w:marTop w:val="0"/>
      <w:marBottom w:val="0"/>
      <w:divBdr>
        <w:top w:val="none" w:sz="0" w:space="0" w:color="auto"/>
        <w:left w:val="none" w:sz="0" w:space="0" w:color="auto"/>
        <w:bottom w:val="none" w:sz="0" w:space="0" w:color="auto"/>
        <w:right w:val="none" w:sz="0" w:space="0" w:color="auto"/>
      </w:divBdr>
    </w:div>
    <w:div w:id="566306353">
      <w:bodyDiv w:val="1"/>
      <w:marLeft w:val="0"/>
      <w:marRight w:val="0"/>
      <w:marTop w:val="0"/>
      <w:marBottom w:val="0"/>
      <w:divBdr>
        <w:top w:val="none" w:sz="0" w:space="0" w:color="auto"/>
        <w:left w:val="none" w:sz="0" w:space="0" w:color="auto"/>
        <w:bottom w:val="none" w:sz="0" w:space="0" w:color="auto"/>
        <w:right w:val="none" w:sz="0" w:space="0" w:color="auto"/>
      </w:divBdr>
    </w:div>
    <w:div w:id="566570379">
      <w:bodyDiv w:val="1"/>
      <w:marLeft w:val="0"/>
      <w:marRight w:val="0"/>
      <w:marTop w:val="0"/>
      <w:marBottom w:val="0"/>
      <w:divBdr>
        <w:top w:val="none" w:sz="0" w:space="0" w:color="auto"/>
        <w:left w:val="none" w:sz="0" w:space="0" w:color="auto"/>
        <w:bottom w:val="none" w:sz="0" w:space="0" w:color="auto"/>
        <w:right w:val="none" w:sz="0" w:space="0" w:color="auto"/>
      </w:divBdr>
    </w:div>
    <w:div w:id="566647710">
      <w:bodyDiv w:val="1"/>
      <w:marLeft w:val="0"/>
      <w:marRight w:val="0"/>
      <w:marTop w:val="0"/>
      <w:marBottom w:val="0"/>
      <w:divBdr>
        <w:top w:val="none" w:sz="0" w:space="0" w:color="auto"/>
        <w:left w:val="none" w:sz="0" w:space="0" w:color="auto"/>
        <w:bottom w:val="none" w:sz="0" w:space="0" w:color="auto"/>
        <w:right w:val="none" w:sz="0" w:space="0" w:color="auto"/>
      </w:divBdr>
    </w:div>
    <w:div w:id="566962142">
      <w:bodyDiv w:val="1"/>
      <w:marLeft w:val="0"/>
      <w:marRight w:val="0"/>
      <w:marTop w:val="0"/>
      <w:marBottom w:val="0"/>
      <w:divBdr>
        <w:top w:val="none" w:sz="0" w:space="0" w:color="auto"/>
        <w:left w:val="none" w:sz="0" w:space="0" w:color="auto"/>
        <w:bottom w:val="none" w:sz="0" w:space="0" w:color="auto"/>
        <w:right w:val="none" w:sz="0" w:space="0" w:color="auto"/>
      </w:divBdr>
    </w:div>
    <w:div w:id="567347695">
      <w:bodyDiv w:val="1"/>
      <w:marLeft w:val="0"/>
      <w:marRight w:val="0"/>
      <w:marTop w:val="0"/>
      <w:marBottom w:val="0"/>
      <w:divBdr>
        <w:top w:val="none" w:sz="0" w:space="0" w:color="auto"/>
        <w:left w:val="none" w:sz="0" w:space="0" w:color="auto"/>
        <w:bottom w:val="none" w:sz="0" w:space="0" w:color="auto"/>
        <w:right w:val="none" w:sz="0" w:space="0" w:color="auto"/>
      </w:divBdr>
    </w:div>
    <w:div w:id="567494093">
      <w:bodyDiv w:val="1"/>
      <w:marLeft w:val="0"/>
      <w:marRight w:val="0"/>
      <w:marTop w:val="0"/>
      <w:marBottom w:val="0"/>
      <w:divBdr>
        <w:top w:val="none" w:sz="0" w:space="0" w:color="auto"/>
        <w:left w:val="none" w:sz="0" w:space="0" w:color="auto"/>
        <w:bottom w:val="none" w:sz="0" w:space="0" w:color="auto"/>
        <w:right w:val="none" w:sz="0" w:space="0" w:color="auto"/>
      </w:divBdr>
    </w:div>
    <w:div w:id="568803808">
      <w:bodyDiv w:val="1"/>
      <w:marLeft w:val="0"/>
      <w:marRight w:val="0"/>
      <w:marTop w:val="0"/>
      <w:marBottom w:val="0"/>
      <w:divBdr>
        <w:top w:val="none" w:sz="0" w:space="0" w:color="auto"/>
        <w:left w:val="none" w:sz="0" w:space="0" w:color="auto"/>
        <w:bottom w:val="none" w:sz="0" w:space="0" w:color="auto"/>
        <w:right w:val="none" w:sz="0" w:space="0" w:color="auto"/>
      </w:divBdr>
    </w:div>
    <w:div w:id="569583260">
      <w:bodyDiv w:val="1"/>
      <w:marLeft w:val="0"/>
      <w:marRight w:val="0"/>
      <w:marTop w:val="0"/>
      <w:marBottom w:val="0"/>
      <w:divBdr>
        <w:top w:val="none" w:sz="0" w:space="0" w:color="auto"/>
        <w:left w:val="none" w:sz="0" w:space="0" w:color="auto"/>
        <w:bottom w:val="none" w:sz="0" w:space="0" w:color="auto"/>
        <w:right w:val="none" w:sz="0" w:space="0" w:color="auto"/>
      </w:divBdr>
    </w:div>
    <w:div w:id="569661693">
      <w:bodyDiv w:val="1"/>
      <w:marLeft w:val="0"/>
      <w:marRight w:val="0"/>
      <w:marTop w:val="0"/>
      <w:marBottom w:val="0"/>
      <w:divBdr>
        <w:top w:val="none" w:sz="0" w:space="0" w:color="auto"/>
        <w:left w:val="none" w:sz="0" w:space="0" w:color="auto"/>
        <w:bottom w:val="none" w:sz="0" w:space="0" w:color="auto"/>
        <w:right w:val="none" w:sz="0" w:space="0" w:color="auto"/>
      </w:divBdr>
    </w:div>
    <w:div w:id="570384467">
      <w:bodyDiv w:val="1"/>
      <w:marLeft w:val="0"/>
      <w:marRight w:val="0"/>
      <w:marTop w:val="0"/>
      <w:marBottom w:val="0"/>
      <w:divBdr>
        <w:top w:val="none" w:sz="0" w:space="0" w:color="auto"/>
        <w:left w:val="none" w:sz="0" w:space="0" w:color="auto"/>
        <w:bottom w:val="none" w:sz="0" w:space="0" w:color="auto"/>
        <w:right w:val="none" w:sz="0" w:space="0" w:color="auto"/>
      </w:divBdr>
    </w:div>
    <w:div w:id="570386881">
      <w:bodyDiv w:val="1"/>
      <w:marLeft w:val="0"/>
      <w:marRight w:val="0"/>
      <w:marTop w:val="0"/>
      <w:marBottom w:val="0"/>
      <w:divBdr>
        <w:top w:val="none" w:sz="0" w:space="0" w:color="auto"/>
        <w:left w:val="none" w:sz="0" w:space="0" w:color="auto"/>
        <w:bottom w:val="none" w:sz="0" w:space="0" w:color="auto"/>
        <w:right w:val="none" w:sz="0" w:space="0" w:color="auto"/>
      </w:divBdr>
    </w:div>
    <w:div w:id="571817718">
      <w:bodyDiv w:val="1"/>
      <w:marLeft w:val="0"/>
      <w:marRight w:val="0"/>
      <w:marTop w:val="0"/>
      <w:marBottom w:val="0"/>
      <w:divBdr>
        <w:top w:val="none" w:sz="0" w:space="0" w:color="auto"/>
        <w:left w:val="none" w:sz="0" w:space="0" w:color="auto"/>
        <w:bottom w:val="none" w:sz="0" w:space="0" w:color="auto"/>
        <w:right w:val="none" w:sz="0" w:space="0" w:color="auto"/>
      </w:divBdr>
    </w:div>
    <w:div w:id="572008086">
      <w:bodyDiv w:val="1"/>
      <w:marLeft w:val="0"/>
      <w:marRight w:val="0"/>
      <w:marTop w:val="0"/>
      <w:marBottom w:val="0"/>
      <w:divBdr>
        <w:top w:val="none" w:sz="0" w:space="0" w:color="auto"/>
        <w:left w:val="none" w:sz="0" w:space="0" w:color="auto"/>
        <w:bottom w:val="none" w:sz="0" w:space="0" w:color="auto"/>
        <w:right w:val="none" w:sz="0" w:space="0" w:color="auto"/>
      </w:divBdr>
    </w:div>
    <w:div w:id="572201380">
      <w:bodyDiv w:val="1"/>
      <w:marLeft w:val="0"/>
      <w:marRight w:val="0"/>
      <w:marTop w:val="0"/>
      <w:marBottom w:val="0"/>
      <w:divBdr>
        <w:top w:val="none" w:sz="0" w:space="0" w:color="auto"/>
        <w:left w:val="none" w:sz="0" w:space="0" w:color="auto"/>
        <w:bottom w:val="none" w:sz="0" w:space="0" w:color="auto"/>
        <w:right w:val="none" w:sz="0" w:space="0" w:color="auto"/>
      </w:divBdr>
    </w:div>
    <w:div w:id="572276103">
      <w:bodyDiv w:val="1"/>
      <w:marLeft w:val="0"/>
      <w:marRight w:val="0"/>
      <w:marTop w:val="0"/>
      <w:marBottom w:val="0"/>
      <w:divBdr>
        <w:top w:val="none" w:sz="0" w:space="0" w:color="auto"/>
        <w:left w:val="none" w:sz="0" w:space="0" w:color="auto"/>
        <w:bottom w:val="none" w:sz="0" w:space="0" w:color="auto"/>
        <w:right w:val="none" w:sz="0" w:space="0" w:color="auto"/>
      </w:divBdr>
    </w:div>
    <w:div w:id="572279926">
      <w:bodyDiv w:val="1"/>
      <w:marLeft w:val="0"/>
      <w:marRight w:val="0"/>
      <w:marTop w:val="0"/>
      <w:marBottom w:val="0"/>
      <w:divBdr>
        <w:top w:val="none" w:sz="0" w:space="0" w:color="auto"/>
        <w:left w:val="none" w:sz="0" w:space="0" w:color="auto"/>
        <w:bottom w:val="none" w:sz="0" w:space="0" w:color="auto"/>
        <w:right w:val="none" w:sz="0" w:space="0" w:color="auto"/>
      </w:divBdr>
    </w:div>
    <w:div w:id="572934671">
      <w:bodyDiv w:val="1"/>
      <w:marLeft w:val="0"/>
      <w:marRight w:val="0"/>
      <w:marTop w:val="0"/>
      <w:marBottom w:val="0"/>
      <w:divBdr>
        <w:top w:val="none" w:sz="0" w:space="0" w:color="auto"/>
        <w:left w:val="none" w:sz="0" w:space="0" w:color="auto"/>
        <w:bottom w:val="none" w:sz="0" w:space="0" w:color="auto"/>
        <w:right w:val="none" w:sz="0" w:space="0" w:color="auto"/>
      </w:divBdr>
    </w:div>
    <w:div w:id="574123941">
      <w:bodyDiv w:val="1"/>
      <w:marLeft w:val="0"/>
      <w:marRight w:val="0"/>
      <w:marTop w:val="0"/>
      <w:marBottom w:val="0"/>
      <w:divBdr>
        <w:top w:val="none" w:sz="0" w:space="0" w:color="auto"/>
        <w:left w:val="none" w:sz="0" w:space="0" w:color="auto"/>
        <w:bottom w:val="none" w:sz="0" w:space="0" w:color="auto"/>
        <w:right w:val="none" w:sz="0" w:space="0" w:color="auto"/>
      </w:divBdr>
    </w:div>
    <w:div w:id="574441298">
      <w:bodyDiv w:val="1"/>
      <w:marLeft w:val="0"/>
      <w:marRight w:val="0"/>
      <w:marTop w:val="0"/>
      <w:marBottom w:val="0"/>
      <w:divBdr>
        <w:top w:val="none" w:sz="0" w:space="0" w:color="auto"/>
        <w:left w:val="none" w:sz="0" w:space="0" w:color="auto"/>
        <w:bottom w:val="none" w:sz="0" w:space="0" w:color="auto"/>
        <w:right w:val="none" w:sz="0" w:space="0" w:color="auto"/>
      </w:divBdr>
    </w:div>
    <w:div w:id="575021744">
      <w:bodyDiv w:val="1"/>
      <w:marLeft w:val="0"/>
      <w:marRight w:val="0"/>
      <w:marTop w:val="0"/>
      <w:marBottom w:val="0"/>
      <w:divBdr>
        <w:top w:val="none" w:sz="0" w:space="0" w:color="auto"/>
        <w:left w:val="none" w:sz="0" w:space="0" w:color="auto"/>
        <w:bottom w:val="none" w:sz="0" w:space="0" w:color="auto"/>
        <w:right w:val="none" w:sz="0" w:space="0" w:color="auto"/>
      </w:divBdr>
    </w:div>
    <w:div w:id="575282795">
      <w:bodyDiv w:val="1"/>
      <w:marLeft w:val="0"/>
      <w:marRight w:val="0"/>
      <w:marTop w:val="0"/>
      <w:marBottom w:val="0"/>
      <w:divBdr>
        <w:top w:val="none" w:sz="0" w:space="0" w:color="auto"/>
        <w:left w:val="none" w:sz="0" w:space="0" w:color="auto"/>
        <w:bottom w:val="none" w:sz="0" w:space="0" w:color="auto"/>
        <w:right w:val="none" w:sz="0" w:space="0" w:color="auto"/>
      </w:divBdr>
    </w:div>
    <w:div w:id="575628753">
      <w:bodyDiv w:val="1"/>
      <w:marLeft w:val="0"/>
      <w:marRight w:val="0"/>
      <w:marTop w:val="0"/>
      <w:marBottom w:val="0"/>
      <w:divBdr>
        <w:top w:val="none" w:sz="0" w:space="0" w:color="auto"/>
        <w:left w:val="none" w:sz="0" w:space="0" w:color="auto"/>
        <w:bottom w:val="none" w:sz="0" w:space="0" w:color="auto"/>
        <w:right w:val="none" w:sz="0" w:space="0" w:color="auto"/>
      </w:divBdr>
    </w:div>
    <w:div w:id="576398377">
      <w:bodyDiv w:val="1"/>
      <w:marLeft w:val="0"/>
      <w:marRight w:val="0"/>
      <w:marTop w:val="0"/>
      <w:marBottom w:val="0"/>
      <w:divBdr>
        <w:top w:val="none" w:sz="0" w:space="0" w:color="auto"/>
        <w:left w:val="none" w:sz="0" w:space="0" w:color="auto"/>
        <w:bottom w:val="none" w:sz="0" w:space="0" w:color="auto"/>
        <w:right w:val="none" w:sz="0" w:space="0" w:color="auto"/>
      </w:divBdr>
    </w:div>
    <w:div w:id="576402624">
      <w:bodyDiv w:val="1"/>
      <w:marLeft w:val="0"/>
      <w:marRight w:val="0"/>
      <w:marTop w:val="0"/>
      <w:marBottom w:val="0"/>
      <w:divBdr>
        <w:top w:val="none" w:sz="0" w:space="0" w:color="auto"/>
        <w:left w:val="none" w:sz="0" w:space="0" w:color="auto"/>
        <w:bottom w:val="none" w:sz="0" w:space="0" w:color="auto"/>
        <w:right w:val="none" w:sz="0" w:space="0" w:color="auto"/>
      </w:divBdr>
    </w:div>
    <w:div w:id="576718432">
      <w:bodyDiv w:val="1"/>
      <w:marLeft w:val="0"/>
      <w:marRight w:val="0"/>
      <w:marTop w:val="0"/>
      <w:marBottom w:val="0"/>
      <w:divBdr>
        <w:top w:val="none" w:sz="0" w:space="0" w:color="auto"/>
        <w:left w:val="none" w:sz="0" w:space="0" w:color="auto"/>
        <w:bottom w:val="none" w:sz="0" w:space="0" w:color="auto"/>
        <w:right w:val="none" w:sz="0" w:space="0" w:color="auto"/>
      </w:divBdr>
    </w:div>
    <w:div w:id="577520319">
      <w:bodyDiv w:val="1"/>
      <w:marLeft w:val="0"/>
      <w:marRight w:val="0"/>
      <w:marTop w:val="0"/>
      <w:marBottom w:val="0"/>
      <w:divBdr>
        <w:top w:val="none" w:sz="0" w:space="0" w:color="auto"/>
        <w:left w:val="none" w:sz="0" w:space="0" w:color="auto"/>
        <w:bottom w:val="none" w:sz="0" w:space="0" w:color="auto"/>
        <w:right w:val="none" w:sz="0" w:space="0" w:color="auto"/>
      </w:divBdr>
    </w:div>
    <w:div w:id="577523570">
      <w:bodyDiv w:val="1"/>
      <w:marLeft w:val="0"/>
      <w:marRight w:val="0"/>
      <w:marTop w:val="0"/>
      <w:marBottom w:val="0"/>
      <w:divBdr>
        <w:top w:val="none" w:sz="0" w:space="0" w:color="auto"/>
        <w:left w:val="none" w:sz="0" w:space="0" w:color="auto"/>
        <w:bottom w:val="none" w:sz="0" w:space="0" w:color="auto"/>
        <w:right w:val="none" w:sz="0" w:space="0" w:color="auto"/>
      </w:divBdr>
    </w:div>
    <w:div w:id="577596513">
      <w:bodyDiv w:val="1"/>
      <w:marLeft w:val="0"/>
      <w:marRight w:val="0"/>
      <w:marTop w:val="0"/>
      <w:marBottom w:val="0"/>
      <w:divBdr>
        <w:top w:val="none" w:sz="0" w:space="0" w:color="auto"/>
        <w:left w:val="none" w:sz="0" w:space="0" w:color="auto"/>
        <w:bottom w:val="none" w:sz="0" w:space="0" w:color="auto"/>
        <w:right w:val="none" w:sz="0" w:space="0" w:color="auto"/>
      </w:divBdr>
    </w:div>
    <w:div w:id="578173785">
      <w:bodyDiv w:val="1"/>
      <w:marLeft w:val="0"/>
      <w:marRight w:val="0"/>
      <w:marTop w:val="0"/>
      <w:marBottom w:val="0"/>
      <w:divBdr>
        <w:top w:val="none" w:sz="0" w:space="0" w:color="auto"/>
        <w:left w:val="none" w:sz="0" w:space="0" w:color="auto"/>
        <w:bottom w:val="none" w:sz="0" w:space="0" w:color="auto"/>
        <w:right w:val="none" w:sz="0" w:space="0" w:color="auto"/>
      </w:divBdr>
    </w:div>
    <w:div w:id="578560425">
      <w:bodyDiv w:val="1"/>
      <w:marLeft w:val="0"/>
      <w:marRight w:val="0"/>
      <w:marTop w:val="0"/>
      <w:marBottom w:val="0"/>
      <w:divBdr>
        <w:top w:val="none" w:sz="0" w:space="0" w:color="auto"/>
        <w:left w:val="none" w:sz="0" w:space="0" w:color="auto"/>
        <w:bottom w:val="none" w:sz="0" w:space="0" w:color="auto"/>
        <w:right w:val="none" w:sz="0" w:space="0" w:color="auto"/>
      </w:divBdr>
    </w:div>
    <w:div w:id="579146043">
      <w:bodyDiv w:val="1"/>
      <w:marLeft w:val="0"/>
      <w:marRight w:val="0"/>
      <w:marTop w:val="0"/>
      <w:marBottom w:val="0"/>
      <w:divBdr>
        <w:top w:val="none" w:sz="0" w:space="0" w:color="auto"/>
        <w:left w:val="none" w:sz="0" w:space="0" w:color="auto"/>
        <w:bottom w:val="none" w:sz="0" w:space="0" w:color="auto"/>
        <w:right w:val="none" w:sz="0" w:space="0" w:color="auto"/>
      </w:divBdr>
    </w:div>
    <w:div w:id="579212591">
      <w:bodyDiv w:val="1"/>
      <w:marLeft w:val="0"/>
      <w:marRight w:val="0"/>
      <w:marTop w:val="0"/>
      <w:marBottom w:val="0"/>
      <w:divBdr>
        <w:top w:val="none" w:sz="0" w:space="0" w:color="auto"/>
        <w:left w:val="none" w:sz="0" w:space="0" w:color="auto"/>
        <w:bottom w:val="none" w:sz="0" w:space="0" w:color="auto"/>
        <w:right w:val="none" w:sz="0" w:space="0" w:color="auto"/>
      </w:divBdr>
    </w:div>
    <w:div w:id="579827395">
      <w:bodyDiv w:val="1"/>
      <w:marLeft w:val="0"/>
      <w:marRight w:val="0"/>
      <w:marTop w:val="0"/>
      <w:marBottom w:val="0"/>
      <w:divBdr>
        <w:top w:val="none" w:sz="0" w:space="0" w:color="auto"/>
        <w:left w:val="none" w:sz="0" w:space="0" w:color="auto"/>
        <w:bottom w:val="none" w:sz="0" w:space="0" w:color="auto"/>
        <w:right w:val="none" w:sz="0" w:space="0" w:color="auto"/>
      </w:divBdr>
    </w:div>
    <w:div w:id="579946788">
      <w:bodyDiv w:val="1"/>
      <w:marLeft w:val="0"/>
      <w:marRight w:val="0"/>
      <w:marTop w:val="0"/>
      <w:marBottom w:val="0"/>
      <w:divBdr>
        <w:top w:val="none" w:sz="0" w:space="0" w:color="auto"/>
        <w:left w:val="none" w:sz="0" w:space="0" w:color="auto"/>
        <w:bottom w:val="none" w:sz="0" w:space="0" w:color="auto"/>
        <w:right w:val="none" w:sz="0" w:space="0" w:color="auto"/>
      </w:divBdr>
    </w:div>
    <w:div w:id="580407344">
      <w:bodyDiv w:val="1"/>
      <w:marLeft w:val="0"/>
      <w:marRight w:val="0"/>
      <w:marTop w:val="0"/>
      <w:marBottom w:val="0"/>
      <w:divBdr>
        <w:top w:val="none" w:sz="0" w:space="0" w:color="auto"/>
        <w:left w:val="none" w:sz="0" w:space="0" w:color="auto"/>
        <w:bottom w:val="none" w:sz="0" w:space="0" w:color="auto"/>
        <w:right w:val="none" w:sz="0" w:space="0" w:color="auto"/>
      </w:divBdr>
    </w:div>
    <w:div w:id="580942279">
      <w:bodyDiv w:val="1"/>
      <w:marLeft w:val="0"/>
      <w:marRight w:val="0"/>
      <w:marTop w:val="0"/>
      <w:marBottom w:val="0"/>
      <w:divBdr>
        <w:top w:val="none" w:sz="0" w:space="0" w:color="auto"/>
        <w:left w:val="none" w:sz="0" w:space="0" w:color="auto"/>
        <w:bottom w:val="none" w:sz="0" w:space="0" w:color="auto"/>
        <w:right w:val="none" w:sz="0" w:space="0" w:color="auto"/>
      </w:divBdr>
    </w:div>
    <w:div w:id="581377654">
      <w:bodyDiv w:val="1"/>
      <w:marLeft w:val="0"/>
      <w:marRight w:val="0"/>
      <w:marTop w:val="0"/>
      <w:marBottom w:val="0"/>
      <w:divBdr>
        <w:top w:val="none" w:sz="0" w:space="0" w:color="auto"/>
        <w:left w:val="none" w:sz="0" w:space="0" w:color="auto"/>
        <w:bottom w:val="none" w:sz="0" w:space="0" w:color="auto"/>
        <w:right w:val="none" w:sz="0" w:space="0" w:color="auto"/>
      </w:divBdr>
    </w:div>
    <w:div w:id="581718323">
      <w:bodyDiv w:val="1"/>
      <w:marLeft w:val="0"/>
      <w:marRight w:val="0"/>
      <w:marTop w:val="0"/>
      <w:marBottom w:val="0"/>
      <w:divBdr>
        <w:top w:val="none" w:sz="0" w:space="0" w:color="auto"/>
        <w:left w:val="none" w:sz="0" w:space="0" w:color="auto"/>
        <w:bottom w:val="none" w:sz="0" w:space="0" w:color="auto"/>
        <w:right w:val="none" w:sz="0" w:space="0" w:color="auto"/>
      </w:divBdr>
    </w:div>
    <w:div w:id="582105305">
      <w:bodyDiv w:val="1"/>
      <w:marLeft w:val="0"/>
      <w:marRight w:val="0"/>
      <w:marTop w:val="0"/>
      <w:marBottom w:val="0"/>
      <w:divBdr>
        <w:top w:val="none" w:sz="0" w:space="0" w:color="auto"/>
        <w:left w:val="none" w:sz="0" w:space="0" w:color="auto"/>
        <w:bottom w:val="none" w:sz="0" w:space="0" w:color="auto"/>
        <w:right w:val="none" w:sz="0" w:space="0" w:color="auto"/>
      </w:divBdr>
    </w:div>
    <w:div w:id="582177726">
      <w:bodyDiv w:val="1"/>
      <w:marLeft w:val="0"/>
      <w:marRight w:val="0"/>
      <w:marTop w:val="0"/>
      <w:marBottom w:val="0"/>
      <w:divBdr>
        <w:top w:val="none" w:sz="0" w:space="0" w:color="auto"/>
        <w:left w:val="none" w:sz="0" w:space="0" w:color="auto"/>
        <w:bottom w:val="none" w:sz="0" w:space="0" w:color="auto"/>
        <w:right w:val="none" w:sz="0" w:space="0" w:color="auto"/>
      </w:divBdr>
    </w:div>
    <w:div w:id="582566871">
      <w:bodyDiv w:val="1"/>
      <w:marLeft w:val="0"/>
      <w:marRight w:val="0"/>
      <w:marTop w:val="0"/>
      <w:marBottom w:val="0"/>
      <w:divBdr>
        <w:top w:val="none" w:sz="0" w:space="0" w:color="auto"/>
        <w:left w:val="none" w:sz="0" w:space="0" w:color="auto"/>
        <w:bottom w:val="none" w:sz="0" w:space="0" w:color="auto"/>
        <w:right w:val="none" w:sz="0" w:space="0" w:color="auto"/>
      </w:divBdr>
    </w:div>
    <w:div w:id="583227037">
      <w:bodyDiv w:val="1"/>
      <w:marLeft w:val="0"/>
      <w:marRight w:val="0"/>
      <w:marTop w:val="0"/>
      <w:marBottom w:val="0"/>
      <w:divBdr>
        <w:top w:val="none" w:sz="0" w:space="0" w:color="auto"/>
        <w:left w:val="none" w:sz="0" w:space="0" w:color="auto"/>
        <w:bottom w:val="none" w:sz="0" w:space="0" w:color="auto"/>
        <w:right w:val="none" w:sz="0" w:space="0" w:color="auto"/>
      </w:divBdr>
    </w:div>
    <w:div w:id="583228372">
      <w:bodyDiv w:val="1"/>
      <w:marLeft w:val="0"/>
      <w:marRight w:val="0"/>
      <w:marTop w:val="0"/>
      <w:marBottom w:val="0"/>
      <w:divBdr>
        <w:top w:val="none" w:sz="0" w:space="0" w:color="auto"/>
        <w:left w:val="none" w:sz="0" w:space="0" w:color="auto"/>
        <w:bottom w:val="none" w:sz="0" w:space="0" w:color="auto"/>
        <w:right w:val="none" w:sz="0" w:space="0" w:color="auto"/>
      </w:divBdr>
    </w:div>
    <w:div w:id="585305066">
      <w:bodyDiv w:val="1"/>
      <w:marLeft w:val="0"/>
      <w:marRight w:val="0"/>
      <w:marTop w:val="0"/>
      <w:marBottom w:val="0"/>
      <w:divBdr>
        <w:top w:val="none" w:sz="0" w:space="0" w:color="auto"/>
        <w:left w:val="none" w:sz="0" w:space="0" w:color="auto"/>
        <w:bottom w:val="none" w:sz="0" w:space="0" w:color="auto"/>
        <w:right w:val="none" w:sz="0" w:space="0" w:color="auto"/>
      </w:divBdr>
    </w:div>
    <w:div w:id="585574388">
      <w:bodyDiv w:val="1"/>
      <w:marLeft w:val="0"/>
      <w:marRight w:val="0"/>
      <w:marTop w:val="0"/>
      <w:marBottom w:val="0"/>
      <w:divBdr>
        <w:top w:val="none" w:sz="0" w:space="0" w:color="auto"/>
        <w:left w:val="none" w:sz="0" w:space="0" w:color="auto"/>
        <w:bottom w:val="none" w:sz="0" w:space="0" w:color="auto"/>
        <w:right w:val="none" w:sz="0" w:space="0" w:color="auto"/>
      </w:divBdr>
    </w:div>
    <w:div w:id="586231713">
      <w:bodyDiv w:val="1"/>
      <w:marLeft w:val="0"/>
      <w:marRight w:val="0"/>
      <w:marTop w:val="0"/>
      <w:marBottom w:val="0"/>
      <w:divBdr>
        <w:top w:val="none" w:sz="0" w:space="0" w:color="auto"/>
        <w:left w:val="none" w:sz="0" w:space="0" w:color="auto"/>
        <w:bottom w:val="none" w:sz="0" w:space="0" w:color="auto"/>
        <w:right w:val="none" w:sz="0" w:space="0" w:color="auto"/>
      </w:divBdr>
    </w:div>
    <w:div w:id="586308153">
      <w:bodyDiv w:val="1"/>
      <w:marLeft w:val="0"/>
      <w:marRight w:val="0"/>
      <w:marTop w:val="0"/>
      <w:marBottom w:val="0"/>
      <w:divBdr>
        <w:top w:val="none" w:sz="0" w:space="0" w:color="auto"/>
        <w:left w:val="none" w:sz="0" w:space="0" w:color="auto"/>
        <w:bottom w:val="none" w:sz="0" w:space="0" w:color="auto"/>
        <w:right w:val="none" w:sz="0" w:space="0" w:color="auto"/>
      </w:divBdr>
    </w:div>
    <w:div w:id="586698163">
      <w:bodyDiv w:val="1"/>
      <w:marLeft w:val="0"/>
      <w:marRight w:val="0"/>
      <w:marTop w:val="0"/>
      <w:marBottom w:val="0"/>
      <w:divBdr>
        <w:top w:val="none" w:sz="0" w:space="0" w:color="auto"/>
        <w:left w:val="none" w:sz="0" w:space="0" w:color="auto"/>
        <w:bottom w:val="none" w:sz="0" w:space="0" w:color="auto"/>
        <w:right w:val="none" w:sz="0" w:space="0" w:color="auto"/>
      </w:divBdr>
    </w:div>
    <w:div w:id="586774095">
      <w:bodyDiv w:val="1"/>
      <w:marLeft w:val="0"/>
      <w:marRight w:val="0"/>
      <w:marTop w:val="0"/>
      <w:marBottom w:val="0"/>
      <w:divBdr>
        <w:top w:val="none" w:sz="0" w:space="0" w:color="auto"/>
        <w:left w:val="none" w:sz="0" w:space="0" w:color="auto"/>
        <w:bottom w:val="none" w:sz="0" w:space="0" w:color="auto"/>
        <w:right w:val="none" w:sz="0" w:space="0" w:color="auto"/>
      </w:divBdr>
    </w:div>
    <w:div w:id="587083762">
      <w:bodyDiv w:val="1"/>
      <w:marLeft w:val="0"/>
      <w:marRight w:val="0"/>
      <w:marTop w:val="0"/>
      <w:marBottom w:val="0"/>
      <w:divBdr>
        <w:top w:val="none" w:sz="0" w:space="0" w:color="auto"/>
        <w:left w:val="none" w:sz="0" w:space="0" w:color="auto"/>
        <w:bottom w:val="none" w:sz="0" w:space="0" w:color="auto"/>
        <w:right w:val="none" w:sz="0" w:space="0" w:color="auto"/>
      </w:divBdr>
    </w:div>
    <w:div w:id="587471798">
      <w:bodyDiv w:val="1"/>
      <w:marLeft w:val="0"/>
      <w:marRight w:val="0"/>
      <w:marTop w:val="0"/>
      <w:marBottom w:val="0"/>
      <w:divBdr>
        <w:top w:val="none" w:sz="0" w:space="0" w:color="auto"/>
        <w:left w:val="none" w:sz="0" w:space="0" w:color="auto"/>
        <w:bottom w:val="none" w:sz="0" w:space="0" w:color="auto"/>
        <w:right w:val="none" w:sz="0" w:space="0" w:color="auto"/>
      </w:divBdr>
    </w:div>
    <w:div w:id="587547003">
      <w:bodyDiv w:val="1"/>
      <w:marLeft w:val="0"/>
      <w:marRight w:val="0"/>
      <w:marTop w:val="0"/>
      <w:marBottom w:val="0"/>
      <w:divBdr>
        <w:top w:val="none" w:sz="0" w:space="0" w:color="auto"/>
        <w:left w:val="none" w:sz="0" w:space="0" w:color="auto"/>
        <w:bottom w:val="none" w:sz="0" w:space="0" w:color="auto"/>
        <w:right w:val="none" w:sz="0" w:space="0" w:color="auto"/>
      </w:divBdr>
    </w:div>
    <w:div w:id="588848875">
      <w:bodyDiv w:val="1"/>
      <w:marLeft w:val="0"/>
      <w:marRight w:val="0"/>
      <w:marTop w:val="0"/>
      <w:marBottom w:val="0"/>
      <w:divBdr>
        <w:top w:val="none" w:sz="0" w:space="0" w:color="auto"/>
        <w:left w:val="none" w:sz="0" w:space="0" w:color="auto"/>
        <w:bottom w:val="none" w:sz="0" w:space="0" w:color="auto"/>
        <w:right w:val="none" w:sz="0" w:space="0" w:color="auto"/>
      </w:divBdr>
    </w:div>
    <w:div w:id="588856909">
      <w:bodyDiv w:val="1"/>
      <w:marLeft w:val="0"/>
      <w:marRight w:val="0"/>
      <w:marTop w:val="0"/>
      <w:marBottom w:val="0"/>
      <w:divBdr>
        <w:top w:val="none" w:sz="0" w:space="0" w:color="auto"/>
        <w:left w:val="none" w:sz="0" w:space="0" w:color="auto"/>
        <w:bottom w:val="none" w:sz="0" w:space="0" w:color="auto"/>
        <w:right w:val="none" w:sz="0" w:space="0" w:color="auto"/>
      </w:divBdr>
    </w:div>
    <w:div w:id="588974682">
      <w:bodyDiv w:val="1"/>
      <w:marLeft w:val="0"/>
      <w:marRight w:val="0"/>
      <w:marTop w:val="0"/>
      <w:marBottom w:val="0"/>
      <w:divBdr>
        <w:top w:val="none" w:sz="0" w:space="0" w:color="auto"/>
        <w:left w:val="none" w:sz="0" w:space="0" w:color="auto"/>
        <w:bottom w:val="none" w:sz="0" w:space="0" w:color="auto"/>
        <w:right w:val="none" w:sz="0" w:space="0" w:color="auto"/>
      </w:divBdr>
    </w:div>
    <w:div w:id="589123473">
      <w:bodyDiv w:val="1"/>
      <w:marLeft w:val="0"/>
      <w:marRight w:val="0"/>
      <w:marTop w:val="0"/>
      <w:marBottom w:val="0"/>
      <w:divBdr>
        <w:top w:val="none" w:sz="0" w:space="0" w:color="auto"/>
        <w:left w:val="none" w:sz="0" w:space="0" w:color="auto"/>
        <w:bottom w:val="none" w:sz="0" w:space="0" w:color="auto"/>
        <w:right w:val="none" w:sz="0" w:space="0" w:color="auto"/>
      </w:divBdr>
    </w:div>
    <w:div w:id="589579608">
      <w:bodyDiv w:val="1"/>
      <w:marLeft w:val="0"/>
      <w:marRight w:val="0"/>
      <w:marTop w:val="0"/>
      <w:marBottom w:val="0"/>
      <w:divBdr>
        <w:top w:val="none" w:sz="0" w:space="0" w:color="auto"/>
        <w:left w:val="none" w:sz="0" w:space="0" w:color="auto"/>
        <w:bottom w:val="none" w:sz="0" w:space="0" w:color="auto"/>
        <w:right w:val="none" w:sz="0" w:space="0" w:color="auto"/>
      </w:divBdr>
    </w:div>
    <w:div w:id="589655343">
      <w:bodyDiv w:val="1"/>
      <w:marLeft w:val="0"/>
      <w:marRight w:val="0"/>
      <w:marTop w:val="0"/>
      <w:marBottom w:val="0"/>
      <w:divBdr>
        <w:top w:val="none" w:sz="0" w:space="0" w:color="auto"/>
        <w:left w:val="none" w:sz="0" w:space="0" w:color="auto"/>
        <w:bottom w:val="none" w:sz="0" w:space="0" w:color="auto"/>
        <w:right w:val="none" w:sz="0" w:space="0" w:color="auto"/>
      </w:divBdr>
    </w:div>
    <w:div w:id="589656495">
      <w:bodyDiv w:val="1"/>
      <w:marLeft w:val="0"/>
      <w:marRight w:val="0"/>
      <w:marTop w:val="0"/>
      <w:marBottom w:val="0"/>
      <w:divBdr>
        <w:top w:val="none" w:sz="0" w:space="0" w:color="auto"/>
        <w:left w:val="none" w:sz="0" w:space="0" w:color="auto"/>
        <w:bottom w:val="none" w:sz="0" w:space="0" w:color="auto"/>
        <w:right w:val="none" w:sz="0" w:space="0" w:color="auto"/>
      </w:divBdr>
    </w:div>
    <w:div w:id="589848060">
      <w:bodyDiv w:val="1"/>
      <w:marLeft w:val="0"/>
      <w:marRight w:val="0"/>
      <w:marTop w:val="0"/>
      <w:marBottom w:val="0"/>
      <w:divBdr>
        <w:top w:val="none" w:sz="0" w:space="0" w:color="auto"/>
        <w:left w:val="none" w:sz="0" w:space="0" w:color="auto"/>
        <w:bottom w:val="none" w:sz="0" w:space="0" w:color="auto"/>
        <w:right w:val="none" w:sz="0" w:space="0" w:color="auto"/>
      </w:divBdr>
    </w:div>
    <w:div w:id="591276329">
      <w:bodyDiv w:val="1"/>
      <w:marLeft w:val="0"/>
      <w:marRight w:val="0"/>
      <w:marTop w:val="0"/>
      <w:marBottom w:val="0"/>
      <w:divBdr>
        <w:top w:val="none" w:sz="0" w:space="0" w:color="auto"/>
        <w:left w:val="none" w:sz="0" w:space="0" w:color="auto"/>
        <w:bottom w:val="none" w:sz="0" w:space="0" w:color="auto"/>
        <w:right w:val="none" w:sz="0" w:space="0" w:color="auto"/>
      </w:divBdr>
    </w:div>
    <w:div w:id="591476000">
      <w:bodyDiv w:val="1"/>
      <w:marLeft w:val="0"/>
      <w:marRight w:val="0"/>
      <w:marTop w:val="0"/>
      <w:marBottom w:val="0"/>
      <w:divBdr>
        <w:top w:val="none" w:sz="0" w:space="0" w:color="auto"/>
        <w:left w:val="none" w:sz="0" w:space="0" w:color="auto"/>
        <w:bottom w:val="none" w:sz="0" w:space="0" w:color="auto"/>
        <w:right w:val="none" w:sz="0" w:space="0" w:color="auto"/>
      </w:divBdr>
    </w:div>
    <w:div w:id="591624603">
      <w:bodyDiv w:val="1"/>
      <w:marLeft w:val="0"/>
      <w:marRight w:val="0"/>
      <w:marTop w:val="0"/>
      <w:marBottom w:val="0"/>
      <w:divBdr>
        <w:top w:val="none" w:sz="0" w:space="0" w:color="auto"/>
        <w:left w:val="none" w:sz="0" w:space="0" w:color="auto"/>
        <w:bottom w:val="none" w:sz="0" w:space="0" w:color="auto"/>
        <w:right w:val="none" w:sz="0" w:space="0" w:color="auto"/>
      </w:divBdr>
    </w:div>
    <w:div w:id="592129470">
      <w:bodyDiv w:val="1"/>
      <w:marLeft w:val="0"/>
      <w:marRight w:val="0"/>
      <w:marTop w:val="0"/>
      <w:marBottom w:val="0"/>
      <w:divBdr>
        <w:top w:val="none" w:sz="0" w:space="0" w:color="auto"/>
        <w:left w:val="none" w:sz="0" w:space="0" w:color="auto"/>
        <w:bottom w:val="none" w:sz="0" w:space="0" w:color="auto"/>
        <w:right w:val="none" w:sz="0" w:space="0" w:color="auto"/>
      </w:divBdr>
    </w:div>
    <w:div w:id="592514860">
      <w:bodyDiv w:val="1"/>
      <w:marLeft w:val="0"/>
      <w:marRight w:val="0"/>
      <w:marTop w:val="0"/>
      <w:marBottom w:val="0"/>
      <w:divBdr>
        <w:top w:val="none" w:sz="0" w:space="0" w:color="auto"/>
        <w:left w:val="none" w:sz="0" w:space="0" w:color="auto"/>
        <w:bottom w:val="none" w:sz="0" w:space="0" w:color="auto"/>
        <w:right w:val="none" w:sz="0" w:space="0" w:color="auto"/>
      </w:divBdr>
    </w:div>
    <w:div w:id="592781780">
      <w:bodyDiv w:val="1"/>
      <w:marLeft w:val="0"/>
      <w:marRight w:val="0"/>
      <w:marTop w:val="0"/>
      <w:marBottom w:val="0"/>
      <w:divBdr>
        <w:top w:val="none" w:sz="0" w:space="0" w:color="auto"/>
        <w:left w:val="none" w:sz="0" w:space="0" w:color="auto"/>
        <w:bottom w:val="none" w:sz="0" w:space="0" w:color="auto"/>
        <w:right w:val="none" w:sz="0" w:space="0" w:color="auto"/>
      </w:divBdr>
    </w:div>
    <w:div w:id="593439925">
      <w:bodyDiv w:val="1"/>
      <w:marLeft w:val="0"/>
      <w:marRight w:val="0"/>
      <w:marTop w:val="0"/>
      <w:marBottom w:val="0"/>
      <w:divBdr>
        <w:top w:val="none" w:sz="0" w:space="0" w:color="auto"/>
        <w:left w:val="none" w:sz="0" w:space="0" w:color="auto"/>
        <w:bottom w:val="none" w:sz="0" w:space="0" w:color="auto"/>
        <w:right w:val="none" w:sz="0" w:space="0" w:color="auto"/>
      </w:divBdr>
    </w:div>
    <w:div w:id="595669532">
      <w:bodyDiv w:val="1"/>
      <w:marLeft w:val="0"/>
      <w:marRight w:val="0"/>
      <w:marTop w:val="0"/>
      <w:marBottom w:val="0"/>
      <w:divBdr>
        <w:top w:val="none" w:sz="0" w:space="0" w:color="auto"/>
        <w:left w:val="none" w:sz="0" w:space="0" w:color="auto"/>
        <w:bottom w:val="none" w:sz="0" w:space="0" w:color="auto"/>
        <w:right w:val="none" w:sz="0" w:space="0" w:color="auto"/>
      </w:divBdr>
    </w:div>
    <w:div w:id="596672060">
      <w:bodyDiv w:val="1"/>
      <w:marLeft w:val="0"/>
      <w:marRight w:val="0"/>
      <w:marTop w:val="0"/>
      <w:marBottom w:val="0"/>
      <w:divBdr>
        <w:top w:val="none" w:sz="0" w:space="0" w:color="auto"/>
        <w:left w:val="none" w:sz="0" w:space="0" w:color="auto"/>
        <w:bottom w:val="none" w:sz="0" w:space="0" w:color="auto"/>
        <w:right w:val="none" w:sz="0" w:space="0" w:color="auto"/>
      </w:divBdr>
    </w:div>
    <w:div w:id="596909525">
      <w:bodyDiv w:val="1"/>
      <w:marLeft w:val="0"/>
      <w:marRight w:val="0"/>
      <w:marTop w:val="0"/>
      <w:marBottom w:val="0"/>
      <w:divBdr>
        <w:top w:val="none" w:sz="0" w:space="0" w:color="auto"/>
        <w:left w:val="none" w:sz="0" w:space="0" w:color="auto"/>
        <w:bottom w:val="none" w:sz="0" w:space="0" w:color="auto"/>
        <w:right w:val="none" w:sz="0" w:space="0" w:color="auto"/>
      </w:divBdr>
    </w:div>
    <w:div w:id="597324657">
      <w:bodyDiv w:val="1"/>
      <w:marLeft w:val="0"/>
      <w:marRight w:val="0"/>
      <w:marTop w:val="0"/>
      <w:marBottom w:val="0"/>
      <w:divBdr>
        <w:top w:val="none" w:sz="0" w:space="0" w:color="auto"/>
        <w:left w:val="none" w:sz="0" w:space="0" w:color="auto"/>
        <w:bottom w:val="none" w:sz="0" w:space="0" w:color="auto"/>
        <w:right w:val="none" w:sz="0" w:space="0" w:color="auto"/>
      </w:divBdr>
    </w:div>
    <w:div w:id="598678634">
      <w:bodyDiv w:val="1"/>
      <w:marLeft w:val="0"/>
      <w:marRight w:val="0"/>
      <w:marTop w:val="0"/>
      <w:marBottom w:val="0"/>
      <w:divBdr>
        <w:top w:val="none" w:sz="0" w:space="0" w:color="auto"/>
        <w:left w:val="none" w:sz="0" w:space="0" w:color="auto"/>
        <w:bottom w:val="none" w:sz="0" w:space="0" w:color="auto"/>
        <w:right w:val="none" w:sz="0" w:space="0" w:color="auto"/>
      </w:divBdr>
    </w:div>
    <w:div w:id="598878033">
      <w:bodyDiv w:val="1"/>
      <w:marLeft w:val="0"/>
      <w:marRight w:val="0"/>
      <w:marTop w:val="0"/>
      <w:marBottom w:val="0"/>
      <w:divBdr>
        <w:top w:val="none" w:sz="0" w:space="0" w:color="auto"/>
        <w:left w:val="none" w:sz="0" w:space="0" w:color="auto"/>
        <w:bottom w:val="none" w:sz="0" w:space="0" w:color="auto"/>
        <w:right w:val="none" w:sz="0" w:space="0" w:color="auto"/>
      </w:divBdr>
    </w:div>
    <w:div w:id="599262062">
      <w:bodyDiv w:val="1"/>
      <w:marLeft w:val="0"/>
      <w:marRight w:val="0"/>
      <w:marTop w:val="0"/>
      <w:marBottom w:val="0"/>
      <w:divBdr>
        <w:top w:val="none" w:sz="0" w:space="0" w:color="auto"/>
        <w:left w:val="none" w:sz="0" w:space="0" w:color="auto"/>
        <w:bottom w:val="none" w:sz="0" w:space="0" w:color="auto"/>
        <w:right w:val="none" w:sz="0" w:space="0" w:color="auto"/>
      </w:divBdr>
    </w:div>
    <w:div w:id="599483775">
      <w:bodyDiv w:val="1"/>
      <w:marLeft w:val="0"/>
      <w:marRight w:val="0"/>
      <w:marTop w:val="0"/>
      <w:marBottom w:val="0"/>
      <w:divBdr>
        <w:top w:val="none" w:sz="0" w:space="0" w:color="auto"/>
        <w:left w:val="none" w:sz="0" w:space="0" w:color="auto"/>
        <w:bottom w:val="none" w:sz="0" w:space="0" w:color="auto"/>
        <w:right w:val="none" w:sz="0" w:space="0" w:color="auto"/>
      </w:divBdr>
    </w:div>
    <w:div w:id="599531573">
      <w:bodyDiv w:val="1"/>
      <w:marLeft w:val="0"/>
      <w:marRight w:val="0"/>
      <w:marTop w:val="0"/>
      <w:marBottom w:val="0"/>
      <w:divBdr>
        <w:top w:val="none" w:sz="0" w:space="0" w:color="auto"/>
        <w:left w:val="none" w:sz="0" w:space="0" w:color="auto"/>
        <w:bottom w:val="none" w:sz="0" w:space="0" w:color="auto"/>
        <w:right w:val="none" w:sz="0" w:space="0" w:color="auto"/>
      </w:divBdr>
    </w:div>
    <w:div w:id="599608036">
      <w:bodyDiv w:val="1"/>
      <w:marLeft w:val="0"/>
      <w:marRight w:val="0"/>
      <w:marTop w:val="0"/>
      <w:marBottom w:val="0"/>
      <w:divBdr>
        <w:top w:val="none" w:sz="0" w:space="0" w:color="auto"/>
        <w:left w:val="none" w:sz="0" w:space="0" w:color="auto"/>
        <w:bottom w:val="none" w:sz="0" w:space="0" w:color="auto"/>
        <w:right w:val="none" w:sz="0" w:space="0" w:color="auto"/>
      </w:divBdr>
    </w:div>
    <w:div w:id="600996312">
      <w:bodyDiv w:val="1"/>
      <w:marLeft w:val="0"/>
      <w:marRight w:val="0"/>
      <w:marTop w:val="0"/>
      <w:marBottom w:val="0"/>
      <w:divBdr>
        <w:top w:val="none" w:sz="0" w:space="0" w:color="auto"/>
        <w:left w:val="none" w:sz="0" w:space="0" w:color="auto"/>
        <w:bottom w:val="none" w:sz="0" w:space="0" w:color="auto"/>
        <w:right w:val="none" w:sz="0" w:space="0" w:color="auto"/>
      </w:divBdr>
    </w:div>
    <w:div w:id="601376467">
      <w:bodyDiv w:val="1"/>
      <w:marLeft w:val="0"/>
      <w:marRight w:val="0"/>
      <w:marTop w:val="0"/>
      <w:marBottom w:val="0"/>
      <w:divBdr>
        <w:top w:val="none" w:sz="0" w:space="0" w:color="auto"/>
        <w:left w:val="none" w:sz="0" w:space="0" w:color="auto"/>
        <w:bottom w:val="none" w:sz="0" w:space="0" w:color="auto"/>
        <w:right w:val="none" w:sz="0" w:space="0" w:color="auto"/>
      </w:divBdr>
    </w:div>
    <w:div w:id="601766042">
      <w:bodyDiv w:val="1"/>
      <w:marLeft w:val="0"/>
      <w:marRight w:val="0"/>
      <w:marTop w:val="0"/>
      <w:marBottom w:val="0"/>
      <w:divBdr>
        <w:top w:val="none" w:sz="0" w:space="0" w:color="auto"/>
        <w:left w:val="none" w:sz="0" w:space="0" w:color="auto"/>
        <w:bottom w:val="none" w:sz="0" w:space="0" w:color="auto"/>
        <w:right w:val="none" w:sz="0" w:space="0" w:color="auto"/>
      </w:divBdr>
    </w:div>
    <w:div w:id="602303437">
      <w:bodyDiv w:val="1"/>
      <w:marLeft w:val="0"/>
      <w:marRight w:val="0"/>
      <w:marTop w:val="0"/>
      <w:marBottom w:val="0"/>
      <w:divBdr>
        <w:top w:val="none" w:sz="0" w:space="0" w:color="auto"/>
        <w:left w:val="none" w:sz="0" w:space="0" w:color="auto"/>
        <w:bottom w:val="none" w:sz="0" w:space="0" w:color="auto"/>
        <w:right w:val="none" w:sz="0" w:space="0" w:color="auto"/>
      </w:divBdr>
    </w:div>
    <w:div w:id="602304284">
      <w:bodyDiv w:val="1"/>
      <w:marLeft w:val="0"/>
      <w:marRight w:val="0"/>
      <w:marTop w:val="0"/>
      <w:marBottom w:val="0"/>
      <w:divBdr>
        <w:top w:val="none" w:sz="0" w:space="0" w:color="auto"/>
        <w:left w:val="none" w:sz="0" w:space="0" w:color="auto"/>
        <w:bottom w:val="none" w:sz="0" w:space="0" w:color="auto"/>
        <w:right w:val="none" w:sz="0" w:space="0" w:color="auto"/>
      </w:divBdr>
    </w:div>
    <w:div w:id="603078858">
      <w:bodyDiv w:val="1"/>
      <w:marLeft w:val="0"/>
      <w:marRight w:val="0"/>
      <w:marTop w:val="0"/>
      <w:marBottom w:val="0"/>
      <w:divBdr>
        <w:top w:val="none" w:sz="0" w:space="0" w:color="auto"/>
        <w:left w:val="none" w:sz="0" w:space="0" w:color="auto"/>
        <w:bottom w:val="none" w:sz="0" w:space="0" w:color="auto"/>
        <w:right w:val="none" w:sz="0" w:space="0" w:color="auto"/>
      </w:divBdr>
    </w:div>
    <w:div w:id="603193713">
      <w:bodyDiv w:val="1"/>
      <w:marLeft w:val="0"/>
      <w:marRight w:val="0"/>
      <w:marTop w:val="0"/>
      <w:marBottom w:val="0"/>
      <w:divBdr>
        <w:top w:val="none" w:sz="0" w:space="0" w:color="auto"/>
        <w:left w:val="none" w:sz="0" w:space="0" w:color="auto"/>
        <w:bottom w:val="none" w:sz="0" w:space="0" w:color="auto"/>
        <w:right w:val="none" w:sz="0" w:space="0" w:color="auto"/>
      </w:divBdr>
    </w:div>
    <w:div w:id="603224353">
      <w:bodyDiv w:val="1"/>
      <w:marLeft w:val="0"/>
      <w:marRight w:val="0"/>
      <w:marTop w:val="0"/>
      <w:marBottom w:val="0"/>
      <w:divBdr>
        <w:top w:val="none" w:sz="0" w:space="0" w:color="auto"/>
        <w:left w:val="none" w:sz="0" w:space="0" w:color="auto"/>
        <w:bottom w:val="none" w:sz="0" w:space="0" w:color="auto"/>
        <w:right w:val="none" w:sz="0" w:space="0" w:color="auto"/>
      </w:divBdr>
    </w:div>
    <w:div w:id="603995697">
      <w:bodyDiv w:val="1"/>
      <w:marLeft w:val="0"/>
      <w:marRight w:val="0"/>
      <w:marTop w:val="0"/>
      <w:marBottom w:val="0"/>
      <w:divBdr>
        <w:top w:val="none" w:sz="0" w:space="0" w:color="auto"/>
        <w:left w:val="none" w:sz="0" w:space="0" w:color="auto"/>
        <w:bottom w:val="none" w:sz="0" w:space="0" w:color="auto"/>
        <w:right w:val="none" w:sz="0" w:space="0" w:color="auto"/>
      </w:divBdr>
    </w:div>
    <w:div w:id="604194795">
      <w:bodyDiv w:val="1"/>
      <w:marLeft w:val="0"/>
      <w:marRight w:val="0"/>
      <w:marTop w:val="0"/>
      <w:marBottom w:val="0"/>
      <w:divBdr>
        <w:top w:val="none" w:sz="0" w:space="0" w:color="auto"/>
        <w:left w:val="none" w:sz="0" w:space="0" w:color="auto"/>
        <w:bottom w:val="none" w:sz="0" w:space="0" w:color="auto"/>
        <w:right w:val="none" w:sz="0" w:space="0" w:color="auto"/>
      </w:divBdr>
    </w:div>
    <w:div w:id="605502239">
      <w:bodyDiv w:val="1"/>
      <w:marLeft w:val="0"/>
      <w:marRight w:val="0"/>
      <w:marTop w:val="0"/>
      <w:marBottom w:val="0"/>
      <w:divBdr>
        <w:top w:val="none" w:sz="0" w:space="0" w:color="auto"/>
        <w:left w:val="none" w:sz="0" w:space="0" w:color="auto"/>
        <w:bottom w:val="none" w:sz="0" w:space="0" w:color="auto"/>
        <w:right w:val="none" w:sz="0" w:space="0" w:color="auto"/>
      </w:divBdr>
    </w:div>
    <w:div w:id="605699121">
      <w:bodyDiv w:val="1"/>
      <w:marLeft w:val="0"/>
      <w:marRight w:val="0"/>
      <w:marTop w:val="0"/>
      <w:marBottom w:val="0"/>
      <w:divBdr>
        <w:top w:val="none" w:sz="0" w:space="0" w:color="auto"/>
        <w:left w:val="none" w:sz="0" w:space="0" w:color="auto"/>
        <w:bottom w:val="none" w:sz="0" w:space="0" w:color="auto"/>
        <w:right w:val="none" w:sz="0" w:space="0" w:color="auto"/>
      </w:divBdr>
    </w:div>
    <w:div w:id="605891047">
      <w:bodyDiv w:val="1"/>
      <w:marLeft w:val="0"/>
      <w:marRight w:val="0"/>
      <w:marTop w:val="0"/>
      <w:marBottom w:val="0"/>
      <w:divBdr>
        <w:top w:val="none" w:sz="0" w:space="0" w:color="auto"/>
        <w:left w:val="none" w:sz="0" w:space="0" w:color="auto"/>
        <w:bottom w:val="none" w:sz="0" w:space="0" w:color="auto"/>
        <w:right w:val="none" w:sz="0" w:space="0" w:color="auto"/>
      </w:divBdr>
    </w:div>
    <w:div w:id="606238359">
      <w:bodyDiv w:val="1"/>
      <w:marLeft w:val="0"/>
      <w:marRight w:val="0"/>
      <w:marTop w:val="0"/>
      <w:marBottom w:val="0"/>
      <w:divBdr>
        <w:top w:val="none" w:sz="0" w:space="0" w:color="auto"/>
        <w:left w:val="none" w:sz="0" w:space="0" w:color="auto"/>
        <w:bottom w:val="none" w:sz="0" w:space="0" w:color="auto"/>
        <w:right w:val="none" w:sz="0" w:space="0" w:color="auto"/>
      </w:divBdr>
    </w:div>
    <w:div w:id="606474086">
      <w:bodyDiv w:val="1"/>
      <w:marLeft w:val="0"/>
      <w:marRight w:val="0"/>
      <w:marTop w:val="0"/>
      <w:marBottom w:val="0"/>
      <w:divBdr>
        <w:top w:val="none" w:sz="0" w:space="0" w:color="auto"/>
        <w:left w:val="none" w:sz="0" w:space="0" w:color="auto"/>
        <w:bottom w:val="none" w:sz="0" w:space="0" w:color="auto"/>
        <w:right w:val="none" w:sz="0" w:space="0" w:color="auto"/>
      </w:divBdr>
    </w:div>
    <w:div w:id="606502016">
      <w:bodyDiv w:val="1"/>
      <w:marLeft w:val="0"/>
      <w:marRight w:val="0"/>
      <w:marTop w:val="0"/>
      <w:marBottom w:val="0"/>
      <w:divBdr>
        <w:top w:val="none" w:sz="0" w:space="0" w:color="auto"/>
        <w:left w:val="none" w:sz="0" w:space="0" w:color="auto"/>
        <w:bottom w:val="none" w:sz="0" w:space="0" w:color="auto"/>
        <w:right w:val="none" w:sz="0" w:space="0" w:color="auto"/>
      </w:divBdr>
    </w:div>
    <w:div w:id="606548199">
      <w:bodyDiv w:val="1"/>
      <w:marLeft w:val="0"/>
      <w:marRight w:val="0"/>
      <w:marTop w:val="0"/>
      <w:marBottom w:val="0"/>
      <w:divBdr>
        <w:top w:val="none" w:sz="0" w:space="0" w:color="auto"/>
        <w:left w:val="none" w:sz="0" w:space="0" w:color="auto"/>
        <w:bottom w:val="none" w:sz="0" w:space="0" w:color="auto"/>
        <w:right w:val="none" w:sz="0" w:space="0" w:color="auto"/>
      </w:divBdr>
    </w:div>
    <w:div w:id="606930401">
      <w:bodyDiv w:val="1"/>
      <w:marLeft w:val="0"/>
      <w:marRight w:val="0"/>
      <w:marTop w:val="0"/>
      <w:marBottom w:val="0"/>
      <w:divBdr>
        <w:top w:val="none" w:sz="0" w:space="0" w:color="auto"/>
        <w:left w:val="none" w:sz="0" w:space="0" w:color="auto"/>
        <w:bottom w:val="none" w:sz="0" w:space="0" w:color="auto"/>
        <w:right w:val="none" w:sz="0" w:space="0" w:color="auto"/>
      </w:divBdr>
    </w:div>
    <w:div w:id="607199610">
      <w:bodyDiv w:val="1"/>
      <w:marLeft w:val="0"/>
      <w:marRight w:val="0"/>
      <w:marTop w:val="0"/>
      <w:marBottom w:val="0"/>
      <w:divBdr>
        <w:top w:val="none" w:sz="0" w:space="0" w:color="auto"/>
        <w:left w:val="none" w:sz="0" w:space="0" w:color="auto"/>
        <w:bottom w:val="none" w:sz="0" w:space="0" w:color="auto"/>
        <w:right w:val="none" w:sz="0" w:space="0" w:color="auto"/>
      </w:divBdr>
    </w:div>
    <w:div w:id="607396720">
      <w:bodyDiv w:val="1"/>
      <w:marLeft w:val="0"/>
      <w:marRight w:val="0"/>
      <w:marTop w:val="0"/>
      <w:marBottom w:val="0"/>
      <w:divBdr>
        <w:top w:val="none" w:sz="0" w:space="0" w:color="auto"/>
        <w:left w:val="none" w:sz="0" w:space="0" w:color="auto"/>
        <w:bottom w:val="none" w:sz="0" w:space="0" w:color="auto"/>
        <w:right w:val="none" w:sz="0" w:space="0" w:color="auto"/>
      </w:divBdr>
    </w:div>
    <w:div w:id="608201777">
      <w:bodyDiv w:val="1"/>
      <w:marLeft w:val="0"/>
      <w:marRight w:val="0"/>
      <w:marTop w:val="0"/>
      <w:marBottom w:val="0"/>
      <w:divBdr>
        <w:top w:val="none" w:sz="0" w:space="0" w:color="auto"/>
        <w:left w:val="none" w:sz="0" w:space="0" w:color="auto"/>
        <w:bottom w:val="none" w:sz="0" w:space="0" w:color="auto"/>
        <w:right w:val="none" w:sz="0" w:space="0" w:color="auto"/>
      </w:divBdr>
    </w:div>
    <w:div w:id="608315958">
      <w:bodyDiv w:val="1"/>
      <w:marLeft w:val="0"/>
      <w:marRight w:val="0"/>
      <w:marTop w:val="0"/>
      <w:marBottom w:val="0"/>
      <w:divBdr>
        <w:top w:val="none" w:sz="0" w:space="0" w:color="auto"/>
        <w:left w:val="none" w:sz="0" w:space="0" w:color="auto"/>
        <w:bottom w:val="none" w:sz="0" w:space="0" w:color="auto"/>
        <w:right w:val="none" w:sz="0" w:space="0" w:color="auto"/>
      </w:divBdr>
    </w:div>
    <w:div w:id="608467324">
      <w:bodyDiv w:val="1"/>
      <w:marLeft w:val="0"/>
      <w:marRight w:val="0"/>
      <w:marTop w:val="0"/>
      <w:marBottom w:val="0"/>
      <w:divBdr>
        <w:top w:val="none" w:sz="0" w:space="0" w:color="auto"/>
        <w:left w:val="none" w:sz="0" w:space="0" w:color="auto"/>
        <w:bottom w:val="none" w:sz="0" w:space="0" w:color="auto"/>
        <w:right w:val="none" w:sz="0" w:space="0" w:color="auto"/>
      </w:divBdr>
    </w:div>
    <w:div w:id="608781247">
      <w:bodyDiv w:val="1"/>
      <w:marLeft w:val="0"/>
      <w:marRight w:val="0"/>
      <w:marTop w:val="0"/>
      <w:marBottom w:val="0"/>
      <w:divBdr>
        <w:top w:val="none" w:sz="0" w:space="0" w:color="auto"/>
        <w:left w:val="none" w:sz="0" w:space="0" w:color="auto"/>
        <w:bottom w:val="none" w:sz="0" w:space="0" w:color="auto"/>
        <w:right w:val="none" w:sz="0" w:space="0" w:color="auto"/>
      </w:divBdr>
    </w:div>
    <w:div w:id="609512089">
      <w:bodyDiv w:val="1"/>
      <w:marLeft w:val="0"/>
      <w:marRight w:val="0"/>
      <w:marTop w:val="0"/>
      <w:marBottom w:val="0"/>
      <w:divBdr>
        <w:top w:val="none" w:sz="0" w:space="0" w:color="auto"/>
        <w:left w:val="none" w:sz="0" w:space="0" w:color="auto"/>
        <w:bottom w:val="none" w:sz="0" w:space="0" w:color="auto"/>
        <w:right w:val="none" w:sz="0" w:space="0" w:color="auto"/>
      </w:divBdr>
    </w:div>
    <w:div w:id="610354879">
      <w:bodyDiv w:val="1"/>
      <w:marLeft w:val="0"/>
      <w:marRight w:val="0"/>
      <w:marTop w:val="0"/>
      <w:marBottom w:val="0"/>
      <w:divBdr>
        <w:top w:val="none" w:sz="0" w:space="0" w:color="auto"/>
        <w:left w:val="none" w:sz="0" w:space="0" w:color="auto"/>
        <w:bottom w:val="none" w:sz="0" w:space="0" w:color="auto"/>
        <w:right w:val="none" w:sz="0" w:space="0" w:color="auto"/>
      </w:divBdr>
    </w:div>
    <w:div w:id="610357540">
      <w:bodyDiv w:val="1"/>
      <w:marLeft w:val="0"/>
      <w:marRight w:val="0"/>
      <w:marTop w:val="0"/>
      <w:marBottom w:val="0"/>
      <w:divBdr>
        <w:top w:val="none" w:sz="0" w:space="0" w:color="auto"/>
        <w:left w:val="none" w:sz="0" w:space="0" w:color="auto"/>
        <w:bottom w:val="none" w:sz="0" w:space="0" w:color="auto"/>
        <w:right w:val="none" w:sz="0" w:space="0" w:color="auto"/>
      </w:divBdr>
    </w:div>
    <w:div w:id="611019008">
      <w:bodyDiv w:val="1"/>
      <w:marLeft w:val="0"/>
      <w:marRight w:val="0"/>
      <w:marTop w:val="0"/>
      <w:marBottom w:val="0"/>
      <w:divBdr>
        <w:top w:val="none" w:sz="0" w:space="0" w:color="auto"/>
        <w:left w:val="none" w:sz="0" w:space="0" w:color="auto"/>
        <w:bottom w:val="none" w:sz="0" w:space="0" w:color="auto"/>
        <w:right w:val="none" w:sz="0" w:space="0" w:color="auto"/>
      </w:divBdr>
    </w:div>
    <w:div w:id="611478347">
      <w:bodyDiv w:val="1"/>
      <w:marLeft w:val="0"/>
      <w:marRight w:val="0"/>
      <w:marTop w:val="0"/>
      <w:marBottom w:val="0"/>
      <w:divBdr>
        <w:top w:val="none" w:sz="0" w:space="0" w:color="auto"/>
        <w:left w:val="none" w:sz="0" w:space="0" w:color="auto"/>
        <w:bottom w:val="none" w:sz="0" w:space="0" w:color="auto"/>
        <w:right w:val="none" w:sz="0" w:space="0" w:color="auto"/>
      </w:divBdr>
    </w:div>
    <w:div w:id="611479479">
      <w:bodyDiv w:val="1"/>
      <w:marLeft w:val="0"/>
      <w:marRight w:val="0"/>
      <w:marTop w:val="0"/>
      <w:marBottom w:val="0"/>
      <w:divBdr>
        <w:top w:val="none" w:sz="0" w:space="0" w:color="auto"/>
        <w:left w:val="none" w:sz="0" w:space="0" w:color="auto"/>
        <w:bottom w:val="none" w:sz="0" w:space="0" w:color="auto"/>
        <w:right w:val="none" w:sz="0" w:space="0" w:color="auto"/>
      </w:divBdr>
    </w:div>
    <w:div w:id="611867460">
      <w:bodyDiv w:val="1"/>
      <w:marLeft w:val="0"/>
      <w:marRight w:val="0"/>
      <w:marTop w:val="0"/>
      <w:marBottom w:val="0"/>
      <w:divBdr>
        <w:top w:val="none" w:sz="0" w:space="0" w:color="auto"/>
        <w:left w:val="none" w:sz="0" w:space="0" w:color="auto"/>
        <w:bottom w:val="none" w:sz="0" w:space="0" w:color="auto"/>
        <w:right w:val="none" w:sz="0" w:space="0" w:color="auto"/>
      </w:divBdr>
    </w:div>
    <w:div w:id="612054864">
      <w:bodyDiv w:val="1"/>
      <w:marLeft w:val="0"/>
      <w:marRight w:val="0"/>
      <w:marTop w:val="0"/>
      <w:marBottom w:val="0"/>
      <w:divBdr>
        <w:top w:val="none" w:sz="0" w:space="0" w:color="auto"/>
        <w:left w:val="none" w:sz="0" w:space="0" w:color="auto"/>
        <w:bottom w:val="none" w:sz="0" w:space="0" w:color="auto"/>
        <w:right w:val="none" w:sz="0" w:space="0" w:color="auto"/>
      </w:divBdr>
    </w:div>
    <w:div w:id="612634735">
      <w:bodyDiv w:val="1"/>
      <w:marLeft w:val="0"/>
      <w:marRight w:val="0"/>
      <w:marTop w:val="0"/>
      <w:marBottom w:val="0"/>
      <w:divBdr>
        <w:top w:val="none" w:sz="0" w:space="0" w:color="auto"/>
        <w:left w:val="none" w:sz="0" w:space="0" w:color="auto"/>
        <w:bottom w:val="none" w:sz="0" w:space="0" w:color="auto"/>
        <w:right w:val="none" w:sz="0" w:space="0" w:color="auto"/>
      </w:divBdr>
    </w:div>
    <w:div w:id="613483971">
      <w:bodyDiv w:val="1"/>
      <w:marLeft w:val="0"/>
      <w:marRight w:val="0"/>
      <w:marTop w:val="0"/>
      <w:marBottom w:val="0"/>
      <w:divBdr>
        <w:top w:val="none" w:sz="0" w:space="0" w:color="auto"/>
        <w:left w:val="none" w:sz="0" w:space="0" w:color="auto"/>
        <w:bottom w:val="none" w:sz="0" w:space="0" w:color="auto"/>
        <w:right w:val="none" w:sz="0" w:space="0" w:color="auto"/>
      </w:divBdr>
    </w:div>
    <w:div w:id="613486273">
      <w:bodyDiv w:val="1"/>
      <w:marLeft w:val="0"/>
      <w:marRight w:val="0"/>
      <w:marTop w:val="0"/>
      <w:marBottom w:val="0"/>
      <w:divBdr>
        <w:top w:val="none" w:sz="0" w:space="0" w:color="auto"/>
        <w:left w:val="none" w:sz="0" w:space="0" w:color="auto"/>
        <w:bottom w:val="none" w:sz="0" w:space="0" w:color="auto"/>
        <w:right w:val="none" w:sz="0" w:space="0" w:color="auto"/>
      </w:divBdr>
    </w:div>
    <w:div w:id="614408507">
      <w:bodyDiv w:val="1"/>
      <w:marLeft w:val="0"/>
      <w:marRight w:val="0"/>
      <w:marTop w:val="0"/>
      <w:marBottom w:val="0"/>
      <w:divBdr>
        <w:top w:val="none" w:sz="0" w:space="0" w:color="auto"/>
        <w:left w:val="none" w:sz="0" w:space="0" w:color="auto"/>
        <w:bottom w:val="none" w:sz="0" w:space="0" w:color="auto"/>
        <w:right w:val="none" w:sz="0" w:space="0" w:color="auto"/>
      </w:divBdr>
    </w:div>
    <w:div w:id="614754237">
      <w:bodyDiv w:val="1"/>
      <w:marLeft w:val="0"/>
      <w:marRight w:val="0"/>
      <w:marTop w:val="0"/>
      <w:marBottom w:val="0"/>
      <w:divBdr>
        <w:top w:val="none" w:sz="0" w:space="0" w:color="auto"/>
        <w:left w:val="none" w:sz="0" w:space="0" w:color="auto"/>
        <w:bottom w:val="none" w:sz="0" w:space="0" w:color="auto"/>
        <w:right w:val="none" w:sz="0" w:space="0" w:color="auto"/>
      </w:divBdr>
    </w:div>
    <w:div w:id="615412133">
      <w:bodyDiv w:val="1"/>
      <w:marLeft w:val="0"/>
      <w:marRight w:val="0"/>
      <w:marTop w:val="0"/>
      <w:marBottom w:val="0"/>
      <w:divBdr>
        <w:top w:val="none" w:sz="0" w:space="0" w:color="auto"/>
        <w:left w:val="none" w:sz="0" w:space="0" w:color="auto"/>
        <w:bottom w:val="none" w:sz="0" w:space="0" w:color="auto"/>
        <w:right w:val="none" w:sz="0" w:space="0" w:color="auto"/>
      </w:divBdr>
    </w:div>
    <w:div w:id="615793376">
      <w:bodyDiv w:val="1"/>
      <w:marLeft w:val="0"/>
      <w:marRight w:val="0"/>
      <w:marTop w:val="0"/>
      <w:marBottom w:val="0"/>
      <w:divBdr>
        <w:top w:val="none" w:sz="0" w:space="0" w:color="auto"/>
        <w:left w:val="none" w:sz="0" w:space="0" w:color="auto"/>
        <w:bottom w:val="none" w:sz="0" w:space="0" w:color="auto"/>
        <w:right w:val="none" w:sz="0" w:space="0" w:color="auto"/>
      </w:divBdr>
    </w:div>
    <w:div w:id="615910489">
      <w:bodyDiv w:val="1"/>
      <w:marLeft w:val="0"/>
      <w:marRight w:val="0"/>
      <w:marTop w:val="0"/>
      <w:marBottom w:val="0"/>
      <w:divBdr>
        <w:top w:val="none" w:sz="0" w:space="0" w:color="auto"/>
        <w:left w:val="none" w:sz="0" w:space="0" w:color="auto"/>
        <w:bottom w:val="none" w:sz="0" w:space="0" w:color="auto"/>
        <w:right w:val="none" w:sz="0" w:space="0" w:color="auto"/>
      </w:divBdr>
    </w:div>
    <w:div w:id="616568023">
      <w:bodyDiv w:val="1"/>
      <w:marLeft w:val="0"/>
      <w:marRight w:val="0"/>
      <w:marTop w:val="0"/>
      <w:marBottom w:val="0"/>
      <w:divBdr>
        <w:top w:val="none" w:sz="0" w:space="0" w:color="auto"/>
        <w:left w:val="none" w:sz="0" w:space="0" w:color="auto"/>
        <w:bottom w:val="none" w:sz="0" w:space="0" w:color="auto"/>
        <w:right w:val="none" w:sz="0" w:space="0" w:color="auto"/>
      </w:divBdr>
    </w:div>
    <w:div w:id="616641793">
      <w:bodyDiv w:val="1"/>
      <w:marLeft w:val="0"/>
      <w:marRight w:val="0"/>
      <w:marTop w:val="0"/>
      <w:marBottom w:val="0"/>
      <w:divBdr>
        <w:top w:val="none" w:sz="0" w:space="0" w:color="auto"/>
        <w:left w:val="none" w:sz="0" w:space="0" w:color="auto"/>
        <w:bottom w:val="none" w:sz="0" w:space="0" w:color="auto"/>
        <w:right w:val="none" w:sz="0" w:space="0" w:color="auto"/>
      </w:divBdr>
    </w:div>
    <w:div w:id="616913492">
      <w:bodyDiv w:val="1"/>
      <w:marLeft w:val="0"/>
      <w:marRight w:val="0"/>
      <w:marTop w:val="0"/>
      <w:marBottom w:val="0"/>
      <w:divBdr>
        <w:top w:val="none" w:sz="0" w:space="0" w:color="auto"/>
        <w:left w:val="none" w:sz="0" w:space="0" w:color="auto"/>
        <w:bottom w:val="none" w:sz="0" w:space="0" w:color="auto"/>
        <w:right w:val="none" w:sz="0" w:space="0" w:color="auto"/>
      </w:divBdr>
    </w:div>
    <w:div w:id="617299173">
      <w:bodyDiv w:val="1"/>
      <w:marLeft w:val="0"/>
      <w:marRight w:val="0"/>
      <w:marTop w:val="0"/>
      <w:marBottom w:val="0"/>
      <w:divBdr>
        <w:top w:val="none" w:sz="0" w:space="0" w:color="auto"/>
        <w:left w:val="none" w:sz="0" w:space="0" w:color="auto"/>
        <w:bottom w:val="none" w:sz="0" w:space="0" w:color="auto"/>
        <w:right w:val="none" w:sz="0" w:space="0" w:color="auto"/>
      </w:divBdr>
    </w:div>
    <w:div w:id="618223789">
      <w:bodyDiv w:val="1"/>
      <w:marLeft w:val="0"/>
      <w:marRight w:val="0"/>
      <w:marTop w:val="0"/>
      <w:marBottom w:val="0"/>
      <w:divBdr>
        <w:top w:val="none" w:sz="0" w:space="0" w:color="auto"/>
        <w:left w:val="none" w:sz="0" w:space="0" w:color="auto"/>
        <w:bottom w:val="none" w:sz="0" w:space="0" w:color="auto"/>
        <w:right w:val="none" w:sz="0" w:space="0" w:color="auto"/>
      </w:divBdr>
    </w:div>
    <w:div w:id="619334532">
      <w:bodyDiv w:val="1"/>
      <w:marLeft w:val="0"/>
      <w:marRight w:val="0"/>
      <w:marTop w:val="0"/>
      <w:marBottom w:val="0"/>
      <w:divBdr>
        <w:top w:val="none" w:sz="0" w:space="0" w:color="auto"/>
        <w:left w:val="none" w:sz="0" w:space="0" w:color="auto"/>
        <w:bottom w:val="none" w:sz="0" w:space="0" w:color="auto"/>
        <w:right w:val="none" w:sz="0" w:space="0" w:color="auto"/>
      </w:divBdr>
    </w:div>
    <w:div w:id="619334703">
      <w:bodyDiv w:val="1"/>
      <w:marLeft w:val="0"/>
      <w:marRight w:val="0"/>
      <w:marTop w:val="0"/>
      <w:marBottom w:val="0"/>
      <w:divBdr>
        <w:top w:val="none" w:sz="0" w:space="0" w:color="auto"/>
        <w:left w:val="none" w:sz="0" w:space="0" w:color="auto"/>
        <w:bottom w:val="none" w:sz="0" w:space="0" w:color="auto"/>
        <w:right w:val="none" w:sz="0" w:space="0" w:color="auto"/>
      </w:divBdr>
    </w:div>
    <w:div w:id="619655198">
      <w:bodyDiv w:val="1"/>
      <w:marLeft w:val="0"/>
      <w:marRight w:val="0"/>
      <w:marTop w:val="0"/>
      <w:marBottom w:val="0"/>
      <w:divBdr>
        <w:top w:val="none" w:sz="0" w:space="0" w:color="auto"/>
        <w:left w:val="none" w:sz="0" w:space="0" w:color="auto"/>
        <w:bottom w:val="none" w:sz="0" w:space="0" w:color="auto"/>
        <w:right w:val="none" w:sz="0" w:space="0" w:color="auto"/>
      </w:divBdr>
    </w:div>
    <w:div w:id="619798796">
      <w:bodyDiv w:val="1"/>
      <w:marLeft w:val="0"/>
      <w:marRight w:val="0"/>
      <w:marTop w:val="0"/>
      <w:marBottom w:val="0"/>
      <w:divBdr>
        <w:top w:val="none" w:sz="0" w:space="0" w:color="auto"/>
        <w:left w:val="none" w:sz="0" w:space="0" w:color="auto"/>
        <w:bottom w:val="none" w:sz="0" w:space="0" w:color="auto"/>
        <w:right w:val="none" w:sz="0" w:space="0" w:color="auto"/>
      </w:divBdr>
    </w:div>
    <w:div w:id="619802812">
      <w:bodyDiv w:val="1"/>
      <w:marLeft w:val="0"/>
      <w:marRight w:val="0"/>
      <w:marTop w:val="0"/>
      <w:marBottom w:val="0"/>
      <w:divBdr>
        <w:top w:val="none" w:sz="0" w:space="0" w:color="auto"/>
        <w:left w:val="none" w:sz="0" w:space="0" w:color="auto"/>
        <w:bottom w:val="none" w:sz="0" w:space="0" w:color="auto"/>
        <w:right w:val="none" w:sz="0" w:space="0" w:color="auto"/>
      </w:divBdr>
    </w:div>
    <w:div w:id="620913821">
      <w:bodyDiv w:val="1"/>
      <w:marLeft w:val="0"/>
      <w:marRight w:val="0"/>
      <w:marTop w:val="0"/>
      <w:marBottom w:val="0"/>
      <w:divBdr>
        <w:top w:val="none" w:sz="0" w:space="0" w:color="auto"/>
        <w:left w:val="none" w:sz="0" w:space="0" w:color="auto"/>
        <w:bottom w:val="none" w:sz="0" w:space="0" w:color="auto"/>
        <w:right w:val="none" w:sz="0" w:space="0" w:color="auto"/>
      </w:divBdr>
    </w:div>
    <w:div w:id="621884236">
      <w:bodyDiv w:val="1"/>
      <w:marLeft w:val="0"/>
      <w:marRight w:val="0"/>
      <w:marTop w:val="0"/>
      <w:marBottom w:val="0"/>
      <w:divBdr>
        <w:top w:val="none" w:sz="0" w:space="0" w:color="auto"/>
        <w:left w:val="none" w:sz="0" w:space="0" w:color="auto"/>
        <w:bottom w:val="none" w:sz="0" w:space="0" w:color="auto"/>
        <w:right w:val="none" w:sz="0" w:space="0" w:color="auto"/>
      </w:divBdr>
    </w:div>
    <w:div w:id="622349372">
      <w:bodyDiv w:val="1"/>
      <w:marLeft w:val="0"/>
      <w:marRight w:val="0"/>
      <w:marTop w:val="0"/>
      <w:marBottom w:val="0"/>
      <w:divBdr>
        <w:top w:val="none" w:sz="0" w:space="0" w:color="auto"/>
        <w:left w:val="none" w:sz="0" w:space="0" w:color="auto"/>
        <w:bottom w:val="none" w:sz="0" w:space="0" w:color="auto"/>
        <w:right w:val="none" w:sz="0" w:space="0" w:color="auto"/>
      </w:divBdr>
    </w:div>
    <w:div w:id="622686686">
      <w:bodyDiv w:val="1"/>
      <w:marLeft w:val="0"/>
      <w:marRight w:val="0"/>
      <w:marTop w:val="0"/>
      <w:marBottom w:val="0"/>
      <w:divBdr>
        <w:top w:val="none" w:sz="0" w:space="0" w:color="auto"/>
        <w:left w:val="none" w:sz="0" w:space="0" w:color="auto"/>
        <w:bottom w:val="none" w:sz="0" w:space="0" w:color="auto"/>
        <w:right w:val="none" w:sz="0" w:space="0" w:color="auto"/>
      </w:divBdr>
    </w:div>
    <w:div w:id="622738231">
      <w:bodyDiv w:val="1"/>
      <w:marLeft w:val="0"/>
      <w:marRight w:val="0"/>
      <w:marTop w:val="0"/>
      <w:marBottom w:val="0"/>
      <w:divBdr>
        <w:top w:val="none" w:sz="0" w:space="0" w:color="auto"/>
        <w:left w:val="none" w:sz="0" w:space="0" w:color="auto"/>
        <w:bottom w:val="none" w:sz="0" w:space="0" w:color="auto"/>
        <w:right w:val="none" w:sz="0" w:space="0" w:color="auto"/>
      </w:divBdr>
    </w:div>
    <w:div w:id="623190862">
      <w:bodyDiv w:val="1"/>
      <w:marLeft w:val="0"/>
      <w:marRight w:val="0"/>
      <w:marTop w:val="0"/>
      <w:marBottom w:val="0"/>
      <w:divBdr>
        <w:top w:val="none" w:sz="0" w:space="0" w:color="auto"/>
        <w:left w:val="none" w:sz="0" w:space="0" w:color="auto"/>
        <w:bottom w:val="none" w:sz="0" w:space="0" w:color="auto"/>
        <w:right w:val="none" w:sz="0" w:space="0" w:color="auto"/>
      </w:divBdr>
    </w:div>
    <w:div w:id="623269380">
      <w:bodyDiv w:val="1"/>
      <w:marLeft w:val="0"/>
      <w:marRight w:val="0"/>
      <w:marTop w:val="0"/>
      <w:marBottom w:val="0"/>
      <w:divBdr>
        <w:top w:val="none" w:sz="0" w:space="0" w:color="auto"/>
        <w:left w:val="none" w:sz="0" w:space="0" w:color="auto"/>
        <w:bottom w:val="none" w:sz="0" w:space="0" w:color="auto"/>
        <w:right w:val="none" w:sz="0" w:space="0" w:color="auto"/>
      </w:divBdr>
    </w:div>
    <w:div w:id="623972802">
      <w:bodyDiv w:val="1"/>
      <w:marLeft w:val="0"/>
      <w:marRight w:val="0"/>
      <w:marTop w:val="0"/>
      <w:marBottom w:val="0"/>
      <w:divBdr>
        <w:top w:val="none" w:sz="0" w:space="0" w:color="auto"/>
        <w:left w:val="none" w:sz="0" w:space="0" w:color="auto"/>
        <w:bottom w:val="none" w:sz="0" w:space="0" w:color="auto"/>
        <w:right w:val="none" w:sz="0" w:space="0" w:color="auto"/>
      </w:divBdr>
    </w:div>
    <w:div w:id="624847320">
      <w:bodyDiv w:val="1"/>
      <w:marLeft w:val="0"/>
      <w:marRight w:val="0"/>
      <w:marTop w:val="0"/>
      <w:marBottom w:val="0"/>
      <w:divBdr>
        <w:top w:val="none" w:sz="0" w:space="0" w:color="auto"/>
        <w:left w:val="none" w:sz="0" w:space="0" w:color="auto"/>
        <w:bottom w:val="none" w:sz="0" w:space="0" w:color="auto"/>
        <w:right w:val="none" w:sz="0" w:space="0" w:color="auto"/>
      </w:divBdr>
    </w:div>
    <w:div w:id="624849377">
      <w:bodyDiv w:val="1"/>
      <w:marLeft w:val="0"/>
      <w:marRight w:val="0"/>
      <w:marTop w:val="0"/>
      <w:marBottom w:val="0"/>
      <w:divBdr>
        <w:top w:val="none" w:sz="0" w:space="0" w:color="auto"/>
        <w:left w:val="none" w:sz="0" w:space="0" w:color="auto"/>
        <w:bottom w:val="none" w:sz="0" w:space="0" w:color="auto"/>
        <w:right w:val="none" w:sz="0" w:space="0" w:color="auto"/>
      </w:divBdr>
    </w:div>
    <w:div w:id="624965990">
      <w:bodyDiv w:val="1"/>
      <w:marLeft w:val="0"/>
      <w:marRight w:val="0"/>
      <w:marTop w:val="0"/>
      <w:marBottom w:val="0"/>
      <w:divBdr>
        <w:top w:val="none" w:sz="0" w:space="0" w:color="auto"/>
        <w:left w:val="none" w:sz="0" w:space="0" w:color="auto"/>
        <w:bottom w:val="none" w:sz="0" w:space="0" w:color="auto"/>
        <w:right w:val="none" w:sz="0" w:space="0" w:color="auto"/>
      </w:divBdr>
    </w:div>
    <w:div w:id="625352410">
      <w:bodyDiv w:val="1"/>
      <w:marLeft w:val="0"/>
      <w:marRight w:val="0"/>
      <w:marTop w:val="0"/>
      <w:marBottom w:val="0"/>
      <w:divBdr>
        <w:top w:val="none" w:sz="0" w:space="0" w:color="auto"/>
        <w:left w:val="none" w:sz="0" w:space="0" w:color="auto"/>
        <w:bottom w:val="none" w:sz="0" w:space="0" w:color="auto"/>
        <w:right w:val="none" w:sz="0" w:space="0" w:color="auto"/>
      </w:divBdr>
    </w:div>
    <w:div w:id="627129057">
      <w:bodyDiv w:val="1"/>
      <w:marLeft w:val="0"/>
      <w:marRight w:val="0"/>
      <w:marTop w:val="0"/>
      <w:marBottom w:val="0"/>
      <w:divBdr>
        <w:top w:val="none" w:sz="0" w:space="0" w:color="auto"/>
        <w:left w:val="none" w:sz="0" w:space="0" w:color="auto"/>
        <w:bottom w:val="none" w:sz="0" w:space="0" w:color="auto"/>
        <w:right w:val="none" w:sz="0" w:space="0" w:color="auto"/>
      </w:divBdr>
    </w:div>
    <w:div w:id="627703853">
      <w:bodyDiv w:val="1"/>
      <w:marLeft w:val="0"/>
      <w:marRight w:val="0"/>
      <w:marTop w:val="0"/>
      <w:marBottom w:val="0"/>
      <w:divBdr>
        <w:top w:val="none" w:sz="0" w:space="0" w:color="auto"/>
        <w:left w:val="none" w:sz="0" w:space="0" w:color="auto"/>
        <w:bottom w:val="none" w:sz="0" w:space="0" w:color="auto"/>
        <w:right w:val="none" w:sz="0" w:space="0" w:color="auto"/>
      </w:divBdr>
    </w:div>
    <w:div w:id="627902915">
      <w:bodyDiv w:val="1"/>
      <w:marLeft w:val="0"/>
      <w:marRight w:val="0"/>
      <w:marTop w:val="0"/>
      <w:marBottom w:val="0"/>
      <w:divBdr>
        <w:top w:val="none" w:sz="0" w:space="0" w:color="auto"/>
        <w:left w:val="none" w:sz="0" w:space="0" w:color="auto"/>
        <w:bottom w:val="none" w:sz="0" w:space="0" w:color="auto"/>
        <w:right w:val="none" w:sz="0" w:space="0" w:color="auto"/>
      </w:divBdr>
    </w:div>
    <w:div w:id="628124222">
      <w:bodyDiv w:val="1"/>
      <w:marLeft w:val="0"/>
      <w:marRight w:val="0"/>
      <w:marTop w:val="0"/>
      <w:marBottom w:val="0"/>
      <w:divBdr>
        <w:top w:val="none" w:sz="0" w:space="0" w:color="auto"/>
        <w:left w:val="none" w:sz="0" w:space="0" w:color="auto"/>
        <w:bottom w:val="none" w:sz="0" w:space="0" w:color="auto"/>
        <w:right w:val="none" w:sz="0" w:space="0" w:color="auto"/>
      </w:divBdr>
    </w:div>
    <w:div w:id="628128973">
      <w:bodyDiv w:val="1"/>
      <w:marLeft w:val="0"/>
      <w:marRight w:val="0"/>
      <w:marTop w:val="0"/>
      <w:marBottom w:val="0"/>
      <w:divBdr>
        <w:top w:val="none" w:sz="0" w:space="0" w:color="auto"/>
        <w:left w:val="none" w:sz="0" w:space="0" w:color="auto"/>
        <w:bottom w:val="none" w:sz="0" w:space="0" w:color="auto"/>
        <w:right w:val="none" w:sz="0" w:space="0" w:color="auto"/>
      </w:divBdr>
    </w:div>
    <w:div w:id="628979630">
      <w:bodyDiv w:val="1"/>
      <w:marLeft w:val="0"/>
      <w:marRight w:val="0"/>
      <w:marTop w:val="0"/>
      <w:marBottom w:val="0"/>
      <w:divBdr>
        <w:top w:val="none" w:sz="0" w:space="0" w:color="auto"/>
        <w:left w:val="none" w:sz="0" w:space="0" w:color="auto"/>
        <w:bottom w:val="none" w:sz="0" w:space="0" w:color="auto"/>
        <w:right w:val="none" w:sz="0" w:space="0" w:color="auto"/>
      </w:divBdr>
    </w:div>
    <w:div w:id="629821178">
      <w:bodyDiv w:val="1"/>
      <w:marLeft w:val="0"/>
      <w:marRight w:val="0"/>
      <w:marTop w:val="0"/>
      <w:marBottom w:val="0"/>
      <w:divBdr>
        <w:top w:val="none" w:sz="0" w:space="0" w:color="auto"/>
        <w:left w:val="none" w:sz="0" w:space="0" w:color="auto"/>
        <w:bottom w:val="none" w:sz="0" w:space="0" w:color="auto"/>
        <w:right w:val="none" w:sz="0" w:space="0" w:color="auto"/>
      </w:divBdr>
    </w:div>
    <w:div w:id="630088988">
      <w:bodyDiv w:val="1"/>
      <w:marLeft w:val="0"/>
      <w:marRight w:val="0"/>
      <w:marTop w:val="0"/>
      <w:marBottom w:val="0"/>
      <w:divBdr>
        <w:top w:val="none" w:sz="0" w:space="0" w:color="auto"/>
        <w:left w:val="none" w:sz="0" w:space="0" w:color="auto"/>
        <w:bottom w:val="none" w:sz="0" w:space="0" w:color="auto"/>
        <w:right w:val="none" w:sz="0" w:space="0" w:color="auto"/>
      </w:divBdr>
    </w:div>
    <w:div w:id="630280811">
      <w:bodyDiv w:val="1"/>
      <w:marLeft w:val="0"/>
      <w:marRight w:val="0"/>
      <w:marTop w:val="0"/>
      <w:marBottom w:val="0"/>
      <w:divBdr>
        <w:top w:val="none" w:sz="0" w:space="0" w:color="auto"/>
        <w:left w:val="none" w:sz="0" w:space="0" w:color="auto"/>
        <w:bottom w:val="none" w:sz="0" w:space="0" w:color="auto"/>
        <w:right w:val="none" w:sz="0" w:space="0" w:color="auto"/>
      </w:divBdr>
    </w:div>
    <w:div w:id="630400261">
      <w:bodyDiv w:val="1"/>
      <w:marLeft w:val="0"/>
      <w:marRight w:val="0"/>
      <w:marTop w:val="0"/>
      <w:marBottom w:val="0"/>
      <w:divBdr>
        <w:top w:val="none" w:sz="0" w:space="0" w:color="auto"/>
        <w:left w:val="none" w:sz="0" w:space="0" w:color="auto"/>
        <w:bottom w:val="none" w:sz="0" w:space="0" w:color="auto"/>
        <w:right w:val="none" w:sz="0" w:space="0" w:color="auto"/>
      </w:divBdr>
    </w:div>
    <w:div w:id="631011430">
      <w:bodyDiv w:val="1"/>
      <w:marLeft w:val="0"/>
      <w:marRight w:val="0"/>
      <w:marTop w:val="0"/>
      <w:marBottom w:val="0"/>
      <w:divBdr>
        <w:top w:val="none" w:sz="0" w:space="0" w:color="auto"/>
        <w:left w:val="none" w:sz="0" w:space="0" w:color="auto"/>
        <w:bottom w:val="none" w:sz="0" w:space="0" w:color="auto"/>
        <w:right w:val="none" w:sz="0" w:space="0" w:color="auto"/>
      </w:divBdr>
    </w:div>
    <w:div w:id="631053995">
      <w:bodyDiv w:val="1"/>
      <w:marLeft w:val="0"/>
      <w:marRight w:val="0"/>
      <w:marTop w:val="0"/>
      <w:marBottom w:val="0"/>
      <w:divBdr>
        <w:top w:val="none" w:sz="0" w:space="0" w:color="auto"/>
        <w:left w:val="none" w:sz="0" w:space="0" w:color="auto"/>
        <w:bottom w:val="none" w:sz="0" w:space="0" w:color="auto"/>
        <w:right w:val="none" w:sz="0" w:space="0" w:color="auto"/>
      </w:divBdr>
    </w:div>
    <w:div w:id="631178724">
      <w:bodyDiv w:val="1"/>
      <w:marLeft w:val="0"/>
      <w:marRight w:val="0"/>
      <w:marTop w:val="0"/>
      <w:marBottom w:val="0"/>
      <w:divBdr>
        <w:top w:val="none" w:sz="0" w:space="0" w:color="auto"/>
        <w:left w:val="none" w:sz="0" w:space="0" w:color="auto"/>
        <w:bottom w:val="none" w:sz="0" w:space="0" w:color="auto"/>
        <w:right w:val="none" w:sz="0" w:space="0" w:color="auto"/>
      </w:divBdr>
    </w:div>
    <w:div w:id="631323308">
      <w:bodyDiv w:val="1"/>
      <w:marLeft w:val="0"/>
      <w:marRight w:val="0"/>
      <w:marTop w:val="0"/>
      <w:marBottom w:val="0"/>
      <w:divBdr>
        <w:top w:val="none" w:sz="0" w:space="0" w:color="auto"/>
        <w:left w:val="none" w:sz="0" w:space="0" w:color="auto"/>
        <w:bottom w:val="none" w:sz="0" w:space="0" w:color="auto"/>
        <w:right w:val="none" w:sz="0" w:space="0" w:color="auto"/>
      </w:divBdr>
    </w:div>
    <w:div w:id="631517323">
      <w:bodyDiv w:val="1"/>
      <w:marLeft w:val="0"/>
      <w:marRight w:val="0"/>
      <w:marTop w:val="0"/>
      <w:marBottom w:val="0"/>
      <w:divBdr>
        <w:top w:val="none" w:sz="0" w:space="0" w:color="auto"/>
        <w:left w:val="none" w:sz="0" w:space="0" w:color="auto"/>
        <w:bottom w:val="none" w:sz="0" w:space="0" w:color="auto"/>
        <w:right w:val="none" w:sz="0" w:space="0" w:color="auto"/>
      </w:divBdr>
    </w:div>
    <w:div w:id="631905062">
      <w:bodyDiv w:val="1"/>
      <w:marLeft w:val="0"/>
      <w:marRight w:val="0"/>
      <w:marTop w:val="0"/>
      <w:marBottom w:val="0"/>
      <w:divBdr>
        <w:top w:val="none" w:sz="0" w:space="0" w:color="auto"/>
        <w:left w:val="none" w:sz="0" w:space="0" w:color="auto"/>
        <w:bottom w:val="none" w:sz="0" w:space="0" w:color="auto"/>
        <w:right w:val="none" w:sz="0" w:space="0" w:color="auto"/>
      </w:divBdr>
    </w:div>
    <w:div w:id="632754079">
      <w:bodyDiv w:val="1"/>
      <w:marLeft w:val="0"/>
      <w:marRight w:val="0"/>
      <w:marTop w:val="0"/>
      <w:marBottom w:val="0"/>
      <w:divBdr>
        <w:top w:val="none" w:sz="0" w:space="0" w:color="auto"/>
        <w:left w:val="none" w:sz="0" w:space="0" w:color="auto"/>
        <w:bottom w:val="none" w:sz="0" w:space="0" w:color="auto"/>
        <w:right w:val="none" w:sz="0" w:space="0" w:color="auto"/>
      </w:divBdr>
    </w:div>
    <w:div w:id="633095788">
      <w:bodyDiv w:val="1"/>
      <w:marLeft w:val="0"/>
      <w:marRight w:val="0"/>
      <w:marTop w:val="0"/>
      <w:marBottom w:val="0"/>
      <w:divBdr>
        <w:top w:val="none" w:sz="0" w:space="0" w:color="auto"/>
        <w:left w:val="none" w:sz="0" w:space="0" w:color="auto"/>
        <w:bottom w:val="none" w:sz="0" w:space="0" w:color="auto"/>
        <w:right w:val="none" w:sz="0" w:space="0" w:color="auto"/>
      </w:divBdr>
    </w:div>
    <w:div w:id="633096093">
      <w:bodyDiv w:val="1"/>
      <w:marLeft w:val="0"/>
      <w:marRight w:val="0"/>
      <w:marTop w:val="0"/>
      <w:marBottom w:val="0"/>
      <w:divBdr>
        <w:top w:val="none" w:sz="0" w:space="0" w:color="auto"/>
        <w:left w:val="none" w:sz="0" w:space="0" w:color="auto"/>
        <w:bottom w:val="none" w:sz="0" w:space="0" w:color="auto"/>
        <w:right w:val="none" w:sz="0" w:space="0" w:color="auto"/>
      </w:divBdr>
    </w:div>
    <w:div w:id="633175831">
      <w:bodyDiv w:val="1"/>
      <w:marLeft w:val="0"/>
      <w:marRight w:val="0"/>
      <w:marTop w:val="0"/>
      <w:marBottom w:val="0"/>
      <w:divBdr>
        <w:top w:val="none" w:sz="0" w:space="0" w:color="auto"/>
        <w:left w:val="none" w:sz="0" w:space="0" w:color="auto"/>
        <w:bottom w:val="none" w:sz="0" w:space="0" w:color="auto"/>
        <w:right w:val="none" w:sz="0" w:space="0" w:color="auto"/>
      </w:divBdr>
    </w:div>
    <w:div w:id="633365361">
      <w:bodyDiv w:val="1"/>
      <w:marLeft w:val="0"/>
      <w:marRight w:val="0"/>
      <w:marTop w:val="0"/>
      <w:marBottom w:val="0"/>
      <w:divBdr>
        <w:top w:val="none" w:sz="0" w:space="0" w:color="auto"/>
        <w:left w:val="none" w:sz="0" w:space="0" w:color="auto"/>
        <w:bottom w:val="none" w:sz="0" w:space="0" w:color="auto"/>
        <w:right w:val="none" w:sz="0" w:space="0" w:color="auto"/>
      </w:divBdr>
    </w:div>
    <w:div w:id="633826218">
      <w:bodyDiv w:val="1"/>
      <w:marLeft w:val="0"/>
      <w:marRight w:val="0"/>
      <w:marTop w:val="0"/>
      <w:marBottom w:val="0"/>
      <w:divBdr>
        <w:top w:val="none" w:sz="0" w:space="0" w:color="auto"/>
        <w:left w:val="none" w:sz="0" w:space="0" w:color="auto"/>
        <w:bottom w:val="none" w:sz="0" w:space="0" w:color="auto"/>
        <w:right w:val="none" w:sz="0" w:space="0" w:color="auto"/>
      </w:divBdr>
    </w:div>
    <w:div w:id="633948284">
      <w:bodyDiv w:val="1"/>
      <w:marLeft w:val="0"/>
      <w:marRight w:val="0"/>
      <w:marTop w:val="0"/>
      <w:marBottom w:val="0"/>
      <w:divBdr>
        <w:top w:val="none" w:sz="0" w:space="0" w:color="auto"/>
        <w:left w:val="none" w:sz="0" w:space="0" w:color="auto"/>
        <w:bottom w:val="none" w:sz="0" w:space="0" w:color="auto"/>
        <w:right w:val="none" w:sz="0" w:space="0" w:color="auto"/>
      </w:divBdr>
    </w:div>
    <w:div w:id="634221806">
      <w:bodyDiv w:val="1"/>
      <w:marLeft w:val="0"/>
      <w:marRight w:val="0"/>
      <w:marTop w:val="0"/>
      <w:marBottom w:val="0"/>
      <w:divBdr>
        <w:top w:val="none" w:sz="0" w:space="0" w:color="auto"/>
        <w:left w:val="none" w:sz="0" w:space="0" w:color="auto"/>
        <w:bottom w:val="none" w:sz="0" w:space="0" w:color="auto"/>
        <w:right w:val="none" w:sz="0" w:space="0" w:color="auto"/>
      </w:divBdr>
    </w:div>
    <w:div w:id="634454742">
      <w:bodyDiv w:val="1"/>
      <w:marLeft w:val="0"/>
      <w:marRight w:val="0"/>
      <w:marTop w:val="0"/>
      <w:marBottom w:val="0"/>
      <w:divBdr>
        <w:top w:val="none" w:sz="0" w:space="0" w:color="auto"/>
        <w:left w:val="none" w:sz="0" w:space="0" w:color="auto"/>
        <w:bottom w:val="none" w:sz="0" w:space="0" w:color="auto"/>
        <w:right w:val="none" w:sz="0" w:space="0" w:color="auto"/>
      </w:divBdr>
    </w:div>
    <w:div w:id="635185175">
      <w:bodyDiv w:val="1"/>
      <w:marLeft w:val="0"/>
      <w:marRight w:val="0"/>
      <w:marTop w:val="0"/>
      <w:marBottom w:val="0"/>
      <w:divBdr>
        <w:top w:val="none" w:sz="0" w:space="0" w:color="auto"/>
        <w:left w:val="none" w:sz="0" w:space="0" w:color="auto"/>
        <w:bottom w:val="none" w:sz="0" w:space="0" w:color="auto"/>
        <w:right w:val="none" w:sz="0" w:space="0" w:color="auto"/>
      </w:divBdr>
    </w:div>
    <w:div w:id="635263335">
      <w:bodyDiv w:val="1"/>
      <w:marLeft w:val="0"/>
      <w:marRight w:val="0"/>
      <w:marTop w:val="0"/>
      <w:marBottom w:val="0"/>
      <w:divBdr>
        <w:top w:val="none" w:sz="0" w:space="0" w:color="auto"/>
        <w:left w:val="none" w:sz="0" w:space="0" w:color="auto"/>
        <w:bottom w:val="none" w:sz="0" w:space="0" w:color="auto"/>
        <w:right w:val="none" w:sz="0" w:space="0" w:color="auto"/>
      </w:divBdr>
    </w:div>
    <w:div w:id="635332938">
      <w:bodyDiv w:val="1"/>
      <w:marLeft w:val="0"/>
      <w:marRight w:val="0"/>
      <w:marTop w:val="0"/>
      <w:marBottom w:val="0"/>
      <w:divBdr>
        <w:top w:val="none" w:sz="0" w:space="0" w:color="auto"/>
        <w:left w:val="none" w:sz="0" w:space="0" w:color="auto"/>
        <w:bottom w:val="none" w:sz="0" w:space="0" w:color="auto"/>
        <w:right w:val="none" w:sz="0" w:space="0" w:color="auto"/>
      </w:divBdr>
    </w:div>
    <w:div w:id="635569512">
      <w:bodyDiv w:val="1"/>
      <w:marLeft w:val="0"/>
      <w:marRight w:val="0"/>
      <w:marTop w:val="0"/>
      <w:marBottom w:val="0"/>
      <w:divBdr>
        <w:top w:val="none" w:sz="0" w:space="0" w:color="auto"/>
        <w:left w:val="none" w:sz="0" w:space="0" w:color="auto"/>
        <w:bottom w:val="none" w:sz="0" w:space="0" w:color="auto"/>
        <w:right w:val="none" w:sz="0" w:space="0" w:color="auto"/>
      </w:divBdr>
    </w:div>
    <w:div w:id="636880797">
      <w:bodyDiv w:val="1"/>
      <w:marLeft w:val="0"/>
      <w:marRight w:val="0"/>
      <w:marTop w:val="0"/>
      <w:marBottom w:val="0"/>
      <w:divBdr>
        <w:top w:val="none" w:sz="0" w:space="0" w:color="auto"/>
        <w:left w:val="none" w:sz="0" w:space="0" w:color="auto"/>
        <w:bottom w:val="none" w:sz="0" w:space="0" w:color="auto"/>
        <w:right w:val="none" w:sz="0" w:space="0" w:color="auto"/>
      </w:divBdr>
    </w:div>
    <w:div w:id="637801369">
      <w:bodyDiv w:val="1"/>
      <w:marLeft w:val="0"/>
      <w:marRight w:val="0"/>
      <w:marTop w:val="0"/>
      <w:marBottom w:val="0"/>
      <w:divBdr>
        <w:top w:val="none" w:sz="0" w:space="0" w:color="auto"/>
        <w:left w:val="none" w:sz="0" w:space="0" w:color="auto"/>
        <w:bottom w:val="none" w:sz="0" w:space="0" w:color="auto"/>
        <w:right w:val="none" w:sz="0" w:space="0" w:color="auto"/>
      </w:divBdr>
    </w:div>
    <w:div w:id="637950769">
      <w:bodyDiv w:val="1"/>
      <w:marLeft w:val="0"/>
      <w:marRight w:val="0"/>
      <w:marTop w:val="0"/>
      <w:marBottom w:val="0"/>
      <w:divBdr>
        <w:top w:val="none" w:sz="0" w:space="0" w:color="auto"/>
        <w:left w:val="none" w:sz="0" w:space="0" w:color="auto"/>
        <w:bottom w:val="none" w:sz="0" w:space="0" w:color="auto"/>
        <w:right w:val="none" w:sz="0" w:space="0" w:color="auto"/>
      </w:divBdr>
    </w:div>
    <w:div w:id="638343357">
      <w:bodyDiv w:val="1"/>
      <w:marLeft w:val="0"/>
      <w:marRight w:val="0"/>
      <w:marTop w:val="0"/>
      <w:marBottom w:val="0"/>
      <w:divBdr>
        <w:top w:val="none" w:sz="0" w:space="0" w:color="auto"/>
        <w:left w:val="none" w:sz="0" w:space="0" w:color="auto"/>
        <w:bottom w:val="none" w:sz="0" w:space="0" w:color="auto"/>
        <w:right w:val="none" w:sz="0" w:space="0" w:color="auto"/>
      </w:divBdr>
    </w:div>
    <w:div w:id="638804631">
      <w:bodyDiv w:val="1"/>
      <w:marLeft w:val="0"/>
      <w:marRight w:val="0"/>
      <w:marTop w:val="0"/>
      <w:marBottom w:val="0"/>
      <w:divBdr>
        <w:top w:val="none" w:sz="0" w:space="0" w:color="auto"/>
        <w:left w:val="none" w:sz="0" w:space="0" w:color="auto"/>
        <w:bottom w:val="none" w:sz="0" w:space="0" w:color="auto"/>
        <w:right w:val="none" w:sz="0" w:space="0" w:color="auto"/>
      </w:divBdr>
    </w:div>
    <w:div w:id="639924365">
      <w:bodyDiv w:val="1"/>
      <w:marLeft w:val="0"/>
      <w:marRight w:val="0"/>
      <w:marTop w:val="0"/>
      <w:marBottom w:val="0"/>
      <w:divBdr>
        <w:top w:val="none" w:sz="0" w:space="0" w:color="auto"/>
        <w:left w:val="none" w:sz="0" w:space="0" w:color="auto"/>
        <w:bottom w:val="none" w:sz="0" w:space="0" w:color="auto"/>
        <w:right w:val="none" w:sz="0" w:space="0" w:color="auto"/>
      </w:divBdr>
    </w:div>
    <w:div w:id="640421568">
      <w:bodyDiv w:val="1"/>
      <w:marLeft w:val="0"/>
      <w:marRight w:val="0"/>
      <w:marTop w:val="0"/>
      <w:marBottom w:val="0"/>
      <w:divBdr>
        <w:top w:val="none" w:sz="0" w:space="0" w:color="auto"/>
        <w:left w:val="none" w:sz="0" w:space="0" w:color="auto"/>
        <w:bottom w:val="none" w:sz="0" w:space="0" w:color="auto"/>
        <w:right w:val="none" w:sz="0" w:space="0" w:color="auto"/>
      </w:divBdr>
    </w:div>
    <w:div w:id="641735379">
      <w:bodyDiv w:val="1"/>
      <w:marLeft w:val="0"/>
      <w:marRight w:val="0"/>
      <w:marTop w:val="0"/>
      <w:marBottom w:val="0"/>
      <w:divBdr>
        <w:top w:val="none" w:sz="0" w:space="0" w:color="auto"/>
        <w:left w:val="none" w:sz="0" w:space="0" w:color="auto"/>
        <w:bottom w:val="none" w:sz="0" w:space="0" w:color="auto"/>
        <w:right w:val="none" w:sz="0" w:space="0" w:color="auto"/>
      </w:divBdr>
    </w:div>
    <w:div w:id="642198055">
      <w:bodyDiv w:val="1"/>
      <w:marLeft w:val="0"/>
      <w:marRight w:val="0"/>
      <w:marTop w:val="0"/>
      <w:marBottom w:val="0"/>
      <w:divBdr>
        <w:top w:val="none" w:sz="0" w:space="0" w:color="auto"/>
        <w:left w:val="none" w:sz="0" w:space="0" w:color="auto"/>
        <w:bottom w:val="none" w:sz="0" w:space="0" w:color="auto"/>
        <w:right w:val="none" w:sz="0" w:space="0" w:color="auto"/>
      </w:divBdr>
    </w:div>
    <w:div w:id="642731313">
      <w:bodyDiv w:val="1"/>
      <w:marLeft w:val="0"/>
      <w:marRight w:val="0"/>
      <w:marTop w:val="0"/>
      <w:marBottom w:val="0"/>
      <w:divBdr>
        <w:top w:val="none" w:sz="0" w:space="0" w:color="auto"/>
        <w:left w:val="none" w:sz="0" w:space="0" w:color="auto"/>
        <w:bottom w:val="none" w:sz="0" w:space="0" w:color="auto"/>
        <w:right w:val="none" w:sz="0" w:space="0" w:color="auto"/>
      </w:divBdr>
    </w:div>
    <w:div w:id="642808681">
      <w:bodyDiv w:val="1"/>
      <w:marLeft w:val="0"/>
      <w:marRight w:val="0"/>
      <w:marTop w:val="0"/>
      <w:marBottom w:val="0"/>
      <w:divBdr>
        <w:top w:val="none" w:sz="0" w:space="0" w:color="auto"/>
        <w:left w:val="none" w:sz="0" w:space="0" w:color="auto"/>
        <w:bottom w:val="none" w:sz="0" w:space="0" w:color="auto"/>
        <w:right w:val="none" w:sz="0" w:space="0" w:color="auto"/>
      </w:divBdr>
    </w:div>
    <w:div w:id="643511489">
      <w:bodyDiv w:val="1"/>
      <w:marLeft w:val="0"/>
      <w:marRight w:val="0"/>
      <w:marTop w:val="0"/>
      <w:marBottom w:val="0"/>
      <w:divBdr>
        <w:top w:val="none" w:sz="0" w:space="0" w:color="auto"/>
        <w:left w:val="none" w:sz="0" w:space="0" w:color="auto"/>
        <w:bottom w:val="none" w:sz="0" w:space="0" w:color="auto"/>
        <w:right w:val="none" w:sz="0" w:space="0" w:color="auto"/>
      </w:divBdr>
    </w:div>
    <w:div w:id="643707094">
      <w:bodyDiv w:val="1"/>
      <w:marLeft w:val="0"/>
      <w:marRight w:val="0"/>
      <w:marTop w:val="0"/>
      <w:marBottom w:val="0"/>
      <w:divBdr>
        <w:top w:val="none" w:sz="0" w:space="0" w:color="auto"/>
        <w:left w:val="none" w:sz="0" w:space="0" w:color="auto"/>
        <w:bottom w:val="none" w:sz="0" w:space="0" w:color="auto"/>
        <w:right w:val="none" w:sz="0" w:space="0" w:color="auto"/>
      </w:divBdr>
    </w:div>
    <w:div w:id="643780161">
      <w:bodyDiv w:val="1"/>
      <w:marLeft w:val="0"/>
      <w:marRight w:val="0"/>
      <w:marTop w:val="0"/>
      <w:marBottom w:val="0"/>
      <w:divBdr>
        <w:top w:val="none" w:sz="0" w:space="0" w:color="auto"/>
        <w:left w:val="none" w:sz="0" w:space="0" w:color="auto"/>
        <w:bottom w:val="none" w:sz="0" w:space="0" w:color="auto"/>
        <w:right w:val="none" w:sz="0" w:space="0" w:color="auto"/>
      </w:divBdr>
    </w:div>
    <w:div w:id="644704703">
      <w:bodyDiv w:val="1"/>
      <w:marLeft w:val="0"/>
      <w:marRight w:val="0"/>
      <w:marTop w:val="0"/>
      <w:marBottom w:val="0"/>
      <w:divBdr>
        <w:top w:val="none" w:sz="0" w:space="0" w:color="auto"/>
        <w:left w:val="none" w:sz="0" w:space="0" w:color="auto"/>
        <w:bottom w:val="none" w:sz="0" w:space="0" w:color="auto"/>
        <w:right w:val="none" w:sz="0" w:space="0" w:color="auto"/>
      </w:divBdr>
      <w:divsChild>
        <w:div w:id="305667749">
          <w:marLeft w:val="0"/>
          <w:marRight w:val="0"/>
          <w:marTop w:val="0"/>
          <w:marBottom w:val="180"/>
          <w:divBdr>
            <w:top w:val="none" w:sz="0" w:space="0" w:color="auto"/>
            <w:left w:val="none" w:sz="0" w:space="0" w:color="auto"/>
            <w:bottom w:val="none" w:sz="0" w:space="0" w:color="auto"/>
            <w:right w:val="none" w:sz="0" w:space="0" w:color="auto"/>
          </w:divBdr>
        </w:div>
      </w:divsChild>
    </w:div>
    <w:div w:id="644745532">
      <w:bodyDiv w:val="1"/>
      <w:marLeft w:val="0"/>
      <w:marRight w:val="0"/>
      <w:marTop w:val="0"/>
      <w:marBottom w:val="0"/>
      <w:divBdr>
        <w:top w:val="none" w:sz="0" w:space="0" w:color="auto"/>
        <w:left w:val="none" w:sz="0" w:space="0" w:color="auto"/>
        <w:bottom w:val="none" w:sz="0" w:space="0" w:color="auto"/>
        <w:right w:val="none" w:sz="0" w:space="0" w:color="auto"/>
      </w:divBdr>
    </w:div>
    <w:div w:id="645356705">
      <w:bodyDiv w:val="1"/>
      <w:marLeft w:val="0"/>
      <w:marRight w:val="0"/>
      <w:marTop w:val="0"/>
      <w:marBottom w:val="0"/>
      <w:divBdr>
        <w:top w:val="none" w:sz="0" w:space="0" w:color="auto"/>
        <w:left w:val="none" w:sz="0" w:space="0" w:color="auto"/>
        <w:bottom w:val="none" w:sz="0" w:space="0" w:color="auto"/>
        <w:right w:val="none" w:sz="0" w:space="0" w:color="auto"/>
      </w:divBdr>
    </w:div>
    <w:div w:id="645547007">
      <w:bodyDiv w:val="1"/>
      <w:marLeft w:val="0"/>
      <w:marRight w:val="0"/>
      <w:marTop w:val="0"/>
      <w:marBottom w:val="0"/>
      <w:divBdr>
        <w:top w:val="none" w:sz="0" w:space="0" w:color="auto"/>
        <w:left w:val="none" w:sz="0" w:space="0" w:color="auto"/>
        <w:bottom w:val="none" w:sz="0" w:space="0" w:color="auto"/>
        <w:right w:val="none" w:sz="0" w:space="0" w:color="auto"/>
      </w:divBdr>
    </w:div>
    <w:div w:id="645622084">
      <w:bodyDiv w:val="1"/>
      <w:marLeft w:val="0"/>
      <w:marRight w:val="0"/>
      <w:marTop w:val="0"/>
      <w:marBottom w:val="0"/>
      <w:divBdr>
        <w:top w:val="none" w:sz="0" w:space="0" w:color="auto"/>
        <w:left w:val="none" w:sz="0" w:space="0" w:color="auto"/>
        <w:bottom w:val="none" w:sz="0" w:space="0" w:color="auto"/>
        <w:right w:val="none" w:sz="0" w:space="0" w:color="auto"/>
      </w:divBdr>
    </w:div>
    <w:div w:id="645663504">
      <w:bodyDiv w:val="1"/>
      <w:marLeft w:val="0"/>
      <w:marRight w:val="0"/>
      <w:marTop w:val="0"/>
      <w:marBottom w:val="0"/>
      <w:divBdr>
        <w:top w:val="none" w:sz="0" w:space="0" w:color="auto"/>
        <w:left w:val="none" w:sz="0" w:space="0" w:color="auto"/>
        <w:bottom w:val="none" w:sz="0" w:space="0" w:color="auto"/>
        <w:right w:val="none" w:sz="0" w:space="0" w:color="auto"/>
      </w:divBdr>
    </w:div>
    <w:div w:id="646133076">
      <w:bodyDiv w:val="1"/>
      <w:marLeft w:val="0"/>
      <w:marRight w:val="0"/>
      <w:marTop w:val="0"/>
      <w:marBottom w:val="0"/>
      <w:divBdr>
        <w:top w:val="none" w:sz="0" w:space="0" w:color="auto"/>
        <w:left w:val="none" w:sz="0" w:space="0" w:color="auto"/>
        <w:bottom w:val="none" w:sz="0" w:space="0" w:color="auto"/>
        <w:right w:val="none" w:sz="0" w:space="0" w:color="auto"/>
      </w:divBdr>
    </w:div>
    <w:div w:id="646202588">
      <w:bodyDiv w:val="1"/>
      <w:marLeft w:val="0"/>
      <w:marRight w:val="0"/>
      <w:marTop w:val="0"/>
      <w:marBottom w:val="0"/>
      <w:divBdr>
        <w:top w:val="none" w:sz="0" w:space="0" w:color="auto"/>
        <w:left w:val="none" w:sz="0" w:space="0" w:color="auto"/>
        <w:bottom w:val="none" w:sz="0" w:space="0" w:color="auto"/>
        <w:right w:val="none" w:sz="0" w:space="0" w:color="auto"/>
      </w:divBdr>
    </w:div>
    <w:div w:id="646327951">
      <w:bodyDiv w:val="1"/>
      <w:marLeft w:val="0"/>
      <w:marRight w:val="0"/>
      <w:marTop w:val="0"/>
      <w:marBottom w:val="0"/>
      <w:divBdr>
        <w:top w:val="none" w:sz="0" w:space="0" w:color="auto"/>
        <w:left w:val="none" w:sz="0" w:space="0" w:color="auto"/>
        <w:bottom w:val="none" w:sz="0" w:space="0" w:color="auto"/>
        <w:right w:val="none" w:sz="0" w:space="0" w:color="auto"/>
      </w:divBdr>
    </w:div>
    <w:div w:id="646667229">
      <w:bodyDiv w:val="1"/>
      <w:marLeft w:val="0"/>
      <w:marRight w:val="0"/>
      <w:marTop w:val="0"/>
      <w:marBottom w:val="0"/>
      <w:divBdr>
        <w:top w:val="none" w:sz="0" w:space="0" w:color="auto"/>
        <w:left w:val="none" w:sz="0" w:space="0" w:color="auto"/>
        <w:bottom w:val="none" w:sz="0" w:space="0" w:color="auto"/>
        <w:right w:val="none" w:sz="0" w:space="0" w:color="auto"/>
      </w:divBdr>
    </w:div>
    <w:div w:id="647592312">
      <w:bodyDiv w:val="1"/>
      <w:marLeft w:val="0"/>
      <w:marRight w:val="0"/>
      <w:marTop w:val="0"/>
      <w:marBottom w:val="0"/>
      <w:divBdr>
        <w:top w:val="none" w:sz="0" w:space="0" w:color="auto"/>
        <w:left w:val="none" w:sz="0" w:space="0" w:color="auto"/>
        <w:bottom w:val="none" w:sz="0" w:space="0" w:color="auto"/>
        <w:right w:val="none" w:sz="0" w:space="0" w:color="auto"/>
      </w:divBdr>
    </w:div>
    <w:div w:id="648367505">
      <w:bodyDiv w:val="1"/>
      <w:marLeft w:val="0"/>
      <w:marRight w:val="0"/>
      <w:marTop w:val="0"/>
      <w:marBottom w:val="0"/>
      <w:divBdr>
        <w:top w:val="none" w:sz="0" w:space="0" w:color="auto"/>
        <w:left w:val="none" w:sz="0" w:space="0" w:color="auto"/>
        <w:bottom w:val="none" w:sz="0" w:space="0" w:color="auto"/>
        <w:right w:val="none" w:sz="0" w:space="0" w:color="auto"/>
      </w:divBdr>
    </w:div>
    <w:div w:id="648897137">
      <w:bodyDiv w:val="1"/>
      <w:marLeft w:val="0"/>
      <w:marRight w:val="0"/>
      <w:marTop w:val="0"/>
      <w:marBottom w:val="0"/>
      <w:divBdr>
        <w:top w:val="none" w:sz="0" w:space="0" w:color="auto"/>
        <w:left w:val="none" w:sz="0" w:space="0" w:color="auto"/>
        <w:bottom w:val="none" w:sz="0" w:space="0" w:color="auto"/>
        <w:right w:val="none" w:sz="0" w:space="0" w:color="auto"/>
      </w:divBdr>
    </w:div>
    <w:div w:id="649553504">
      <w:bodyDiv w:val="1"/>
      <w:marLeft w:val="0"/>
      <w:marRight w:val="0"/>
      <w:marTop w:val="0"/>
      <w:marBottom w:val="0"/>
      <w:divBdr>
        <w:top w:val="none" w:sz="0" w:space="0" w:color="auto"/>
        <w:left w:val="none" w:sz="0" w:space="0" w:color="auto"/>
        <w:bottom w:val="none" w:sz="0" w:space="0" w:color="auto"/>
        <w:right w:val="none" w:sz="0" w:space="0" w:color="auto"/>
      </w:divBdr>
    </w:div>
    <w:div w:id="649672575">
      <w:bodyDiv w:val="1"/>
      <w:marLeft w:val="0"/>
      <w:marRight w:val="0"/>
      <w:marTop w:val="0"/>
      <w:marBottom w:val="0"/>
      <w:divBdr>
        <w:top w:val="none" w:sz="0" w:space="0" w:color="auto"/>
        <w:left w:val="none" w:sz="0" w:space="0" w:color="auto"/>
        <w:bottom w:val="none" w:sz="0" w:space="0" w:color="auto"/>
        <w:right w:val="none" w:sz="0" w:space="0" w:color="auto"/>
      </w:divBdr>
    </w:div>
    <w:div w:id="649870257">
      <w:bodyDiv w:val="1"/>
      <w:marLeft w:val="0"/>
      <w:marRight w:val="0"/>
      <w:marTop w:val="0"/>
      <w:marBottom w:val="0"/>
      <w:divBdr>
        <w:top w:val="none" w:sz="0" w:space="0" w:color="auto"/>
        <w:left w:val="none" w:sz="0" w:space="0" w:color="auto"/>
        <w:bottom w:val="none" w:sz="0" w:space="0" w:color="auto"/>
        <w:right w:val="none" w:sz="0" w:space="0" w:color="auto"/>
      </w:divBdr>
    </w:div>
    <w:div w:id="650326871">
      <w:bodyDiv w:val="1"/>
      <w:marLeft w:val="0"/>
      <w:marRight w:val="0"/>
      <w:marTop w:val="0"/>
      <w:marBottom w:val="0"/>
      <w:divBdr>
        <w:top w:val="none" w:sz="0" w:space="0" w:color="auto"/>
        <w:left w:val="none" w:sz="0" w:space="0" w:color="auto"/>
        <w:bottom w:val="none" w:sz="0" w:space="0" w:color="auto"/>
        <w:right w:val="none" w:sz="0" w:space="0" w:color="auto"/>
      </w:divBdr>
    </w:div>
    <w:div w:id="653068543">
      <w:bodyDiv w:val="1"/>
      <w:marLeft w:val="0"/>
      <w:marRight w:val="0"/>
      <w:marTop w:val="0"/>
      <w:marBottom w:val="0"/>
      <w:divBdr>
        <w:top w:val="none" w:sz="0" w:space="0" w:color="auto"/>
        <w:left w:val="none" w:sz="0" w:space="0" w:color="auto"/>
        <w:bottom w:val="none" w:sz="0" w:space="0" w:color="auto"/>
        <w:right w:val="none" w:sz="0" w:space="0" w:color="auto"/>
      </w:divBdr>
    </w:div>
    <w:div w:id="653072719">
      <w:bodyDiv w:val="1"/>
      <w:marLeft w:val="0"/>
      <w:marRight w:val="0"/>
      <w:marTop w:val="0"/>
      <w:marBottom w:val="0"/>
      <w:divBdr>
        <w:top w:val="none" w:sz="0" w:space="0" w:color="auto"/>
        <w:left w:val="none" w:sz="0" w:space="0" w:color="auto"/>
        <w:bottom w:val="none" w:sz="0" w:space="0" w:color="auto"/>
        <w:right w:val="none" w:sz="0" w:space="0" w:color="auto"/>
      </w:divBdr>
    </w:div>
    <w:div w:id="653149352">
      <w:bodyDiv w:val="1"/>
      <w:marLeft w:val="0"/>
      <w:marRight w:val="0"/>
      <w:marTop w:val="0"/>
      <w:marBottom w:val="0"/>
      <w:divBdr>
        <w:top w:val="none" w:sz="0" w:space="0" w:color="auto"/>
        <w:left w:val="none" w:sz="0" w:space="0" w:color="auto"/>
        <w:bottom w:val="none" w:sz="0" w:space="0" w:color="auto"/>
        <w:right w:val="none" w:sz="0" w:space="0" w:color="auto"/>
      </w:divBdr>
    </w:div>
    <w:div w:id="655258511">
      <w:bodyDiv w:val="1"/>
      <w:marLeft w:val="0"/>
      <w:marRight w:val="0"/>
      <w:marTop w:val="0"/>
      <w:marBottom w:val="0"/>
      <w:divBdr>
        <w:top w:val="none" w:sz="0" w:space="0" w:color="auto"/>
        <w:left w:val="none" w:sz="0" w:space="0" w:color="auto"/>
        <w:bottom w:val="none" w:sz="0" w:space="0" w:color="auto"/>
        <w:right w:val="none" w:sz="0" w:space="0" w:color="auto"/>
      </w:divBdr>
    </w:div>
    <w:div w:id="655649138">
      <w:bodyDiv w:val="1"/>
      <w:marLeft w:val="0"/>
      <w:marRight w:val="0"/>
      <w:marTop w:val="0"/>
      <w:marBottom w:val="0"/>
      <w:divBdr>
        <w:top w:val="none" w:sz="0" w:space="0" w:color="auto"/>
        <w:left w:val="none" w:sz="0" w:space="0" w:color="auto"/>
        <w:bottom w:val="none" w:sz="0" w:space="0" w:color="auto"/>
        <w:right w:val="none" w:sz="0" w:space="0" w:color="auto"/>
      </w:divBdr>
    </w:div>
    <w:div w:id="659120508">
      <w:bodyDiv w:val="1"/>
      <w:marLeft w:val="0"/>
      <w:marRight w:val="0"/>
      <w:marTop w:val="0"/>
      <w:marBottom w:val="0"/>
      <w:divBdr>
        <w:top w:val="none" w:sz="0" w:space="0" w:color="auto"/>
        <w:left w:val="none" w:sz="0" w:space="0" w:color="auto"/>
        <w:bottom w:val="none" w:sz="0" w:space="0" w:color="auto"/>
        <w:right w:val="none" w:sz="0" w:space="0" w:color="auto"/>
      </w:divBdr>
    </w:div>
    <w:div w:id="660159020">
      <w:bodyDiv w:val="1"/>
      <w:marLeft w:val="0"/>
      <w:marRight w:val="0"/>
      <w:marTop w:val="0"/>
      <w:marBottom w:val="0"/>
      <w:divBdr>
        <w:top w:val="none" w:sz="0" w:space="0" w:color="auto"/>
        <w:left w:val="none" w:sz="0" w:space="0" w:color="auto"/>
        <w:bottom w:val="none" w:sz="0" w:space="0" w:color="auto"/>
        <w:right w:val="none" w:sz="0" w:space="0" w:color="auto"/>
      </w:divBdr>
    </w:div>
    <w:div w:id="660426925">
      <w:bodyDiv w:val="1"/>
      <w:marLeft w:val="0"/>
      <w:marRight w:val="0"/>
      <w:marTop w:val="0"/>
      <w:marBottom w:val="0"/>
      <w:divBdr>
        <w:top w:val="none" w:sz="0" w:space="0" w:color="auto"/>
        <w:left w:val="none" w:sz="0" w:space="0" w:color="auto"/>
        <w:bottom w:val="none" w:sz="0" w:space="0" w:color="auto"/>
        <w:right w:val="none" w:sz="0" w:space="0" w:color="auto"/>
      </w:divBdr>
    </w:div>
    <w:div w:id="660697842">
      <w:bodyDiv w:val="1"/>
      <w:marLeft w:val="0"/>
      <w:marRight w:val="0"/>
      <w:marTop w:val="0"/>
      <w:marBottom w:val="0"/>
      <w:divBdr>
        <w:top w:val="none" w:sz="0" w:space="0" w:color="auto"/>
        <w:left w:val="none" w:sz="0" w:space="0" w:color="auto"/>
        <w:bottom w:val="none" w:sz="0" w:space="0" w:color="auto"/>
        <w:right w:val="none" w:sz="0" w:space="0" w:color="auto"/>
      </w:divBdr>
    </w:div>
    <w:div w:id="660735251">
      <w:bodyDiv w:val="1"/>
      <w:marLeft w:val="0"/>
      <w:marRight w:val="0"/>
      <w:marTop w:val="0"/>
      <w:marBottom w:val="0"/>
      <w:divBdr>
        <w:top w:val="none" w:sz="0" w:space="0" w:color="auto"/>
        <w:left w:val="none" w:sz="0" w:space="0" w:color="auto"/>
        <w:bottom w:val="none" w:sz="0" w:space="0" w:color="auto"/>
        <w:right w:val="none" w:sz="0" w:space="0" w:color="auto"/>
      </w:divBdr>
    </w:div>
    <w:div w:id="662204798">
      <w:bodyDiv w:val="1"/>
      <w:marLeft w:val="0"/>
      <w:marRight w:val="0"/>
      <w:marTop w:val="0"/>
      <w:marBottom w:val="0"/>
      <w:divBdr>
        <w:top w:val="none" w:sz="0" w:space="0" w:color="auto"/>
        <w:left w:val="none" w:sz="0" w:space="0" w:color="auto"/>
        <w:bottom w:val="none" w:sz="0" w:space="0" w:color="auto"/>
        <w:right w:val="none" w:sz="0" w:space="0" w:color="auto"/>
      </w:divBdr>
      <w:divsChild>
        <w:div w:id="1521577610">
          <w:marLeft w:val="0"/>
          <w:marRight w:val="0"/>
          <w:marTop w:val="0"/>
          <w:marBottom w:val="0"/>
          <w:divBdr>
            <w:top w:val="none" w:sz="0" w:space="0" w:color="auto"/>
            <w:left w:val="none" w:sz="0" w:space="0" w:color="auto"/>
            <w:bottom w:val="none" w:sz="0" w:space="0" w:color="auto"/>
            <w:right w:val="none" w:sz="0" w:space="0" w:color="auto"/>
          </w:divBdr>
        </w:div>
        <w:div w:id="1538814389">
          <w:marLeft w:val="0"/>
          <w:marRight w:val="0"/>
          <w:marTop w:val="0"/>
          <w:marBottom w:val="0"/>
          <w:divBdr>
            <w:top w:val="none" w:sz="0" w:space="0" w:color="auto"/>
            <w:left w:val="none" w:sz="0" w:space="0" w:color="auto"/>
            <w:bottom w:val="none" w:sz="0" w:space="0" w:color="auto"/>
            <w:right w:val="none" w:sz="0" w:space="0" w:color="auto"/>
          </w:divBdr>
        </w:div>
        <w:div w:id="2060279135">
          <w:marLeft w:val="0"/>
          <w:marRight w:val="0"/>
          <w:marTop w:val="0"/>
          <w:marBottom w:val="0"/>
          <w:divBdr>
            <w:top w:val="none" w:sz="0" w:space="0" w:color="auto"/>
            <w:left w:val="none" w:sz="0" w:space="0" w:color="auto"/>
            <w:bottom w:val="none" w:sz="0" w:space="0" w:color="auto"/>
            <w:right w:val="none" w:sz="0" w:space="0" w:color="auto"/>
          </w:divBdr>
        </w:div>
      </w:divsChild>
    </w:div>
    <w:div w:id="662510478">
      <w:bodyDiv w:val="1"/>
      <w:marLeft w:val="0"/>
      <w:marRight w:val="0"/>
      <w:marTop w:val="0"/>
      <w:marBottom w:val="0"/>
      <w:divBdr>
        <w:top w:val="none" w:sz="0" w:space="0" w:color="auto"/>
        <w:left w:val="none" w:sz="0" w:space="0" w:color="auto"/>
        <w:bottom w:val="none" w:sz="0" w:space="0" w:color="auto"/>
        <w:right w:val="none" w:sz="0" w:space="0" w:color="auto"/>
      </w:divBdr>
    </w:div>
    <w:div w:id="662511126">
      <w:bodyDiv w:val="1"/>
      <w:marLeft w:val="0"/>
      <w:marRight w:val="0"/>
      <w:marTop w:val="0"/>
      <w:marBottom w:val="0"/>
      <w:divBdr>
        <w:top w:val="none" w:sz="0" w:space="0" w:color="auto"/>
        <w:left w:val="none" w:sz="0" w:space="0" w:color="auto"/>
        <w:bottom w:val="none" w:sz="0" w:space="0" w:color="auto"/>
        <w:right w:val="none" w:sz="0" w:space="0" w:color="auto"/>
      </w:divBdr>
    </w:div>
    <w:div w:id="662784475">
      <w:bodyDiv w:val="1"/>
      <w:marLeft w:val="0"/>
      <w:marRight w:val="0"/>
      <w:marTop w:val="0"/>
      <w:marBottom w:val="0"/>
      <w:divBdr>
        <w:top w:val="none" w:sz="0" w:space="0" w:color="auto"/>
        <w:left w:val="none" w:sz="0" w:space="0" w:color="auto"/>
        <w:bottom w:val="none" w:sz="0" w:space="0" w:color="auto"/>
        <w:right w:val="none" w:sz="0" w:space="0" w:color="auto"/>
      </w:divBdr>
    </w:div>
    <w:div w:id="662928492">
      <w:bodyDiv w:val="1"/>
      <w:marLeft w:val="0"/>
      <w:marRight w:val="0"/>
      <w:marTop w:val="0"/>
      <w:marBottom w:val="0"/>
      <w:divBdr>
        <w:top w:val="none" w:sz="0" w:space="0" w:color="auto"/>
        <w:left w:val="none" w:sz="0" w:space="0" w:color="auto"/>
        <w:bottom w:val="none" w:sz="0" w:space="0" w:color="auto"/>
        <w:right w:val="none" w:sz="0" w:space="0" w:color="auto"/>
      </w:divBdr>
    </w:div>
    <w:div w:id="663049038">
      <w:bodyDiv w:val="1"/>
      <w:marLeft w:val="0"/>
      <w:marRight w:val="0"/>
      <w:marTop w:val="0"/>
      <w:marBottom w:val="0"/>
      <w:divBdr>
        <w:top w:val="none" w:sz="0" w:space="0" w:color="auto"/>
        <w:left w:val="none" w:sz="0" w:space="0" w:color="auto"/>
        <w:bottom w:val="none" w:sz="0" w:space="0" w:color="auto"/>
        <w:right w:val="none" w:sz="0" w:space="0" w:color="auto"/>
      </w:divBdr>
    </w:div>
    <w:div w:id="663171518">
      <w:bodyDiv w:val="1"/>
      <w:marLeft w:val="0"/>
      <w:marRight w:val="0"/>
      <w:marTop w:val="0"/>
      <w:marBottom w:val="0"/>
      <w:divBdr>
        <w:top w:val="none" w:sz="0" w:space="0" w:color="auto"/>
        <w:left w:val="none" w:sz="0" w:space="0" w:color="auto"/>
        <w:bottom w:val="none" w:sz="0" w:space="0" w:color="auto"/>
        <w:right w:val="none" w:sz="0" w:space="0" w:color="auto"/>
      </w:divBdr>
    </w:div>
    <w:div w:id="663818036">
      <w:bodyDiv w:val="1"/>
      <w:marLeft w:val="0"/>
      <w:marRight w:val="0"/>
      <w:marTop w:val="0"/>
      <w:marBottom w:val="0"/>
      <w:divBdr>
        <w:top w:val="none" w:sz="0" w:space="0" w:color="auto"/>
        <w:left w:val="none" w:sz="0" w:space="0" w:color="auto"/>
        <w:bottom w:val="none" w:sz="0" w:space="0" w:color="auto"/>
        <w:right w:val="none" w:sz="0" w:space="0" w:color="auto"/>
      </w:divBdr>
    </w:div>
    <w:div w:id="665593008">
      <w:bodyDiv w:val="1"/>
      <w:marLeft w:val="0"/>
      <w:marRight w:val="0"/>
      <w:marTop w:val="0"/>
      <w:marBottom w:val="0"/>
      <w:divBdr>
        <w:top w:val="none" w:sz="0" w:space="0" w:color="auto"/>
        <w:left w:val="none" w:sz="0" w:space="0" w:color="auto"/>
        <w:bottom w:val="none" w:sz="0" w:space="0" w:color="auto"/>
        <w:right w:val="none" w:sz="0" w:space="0" w:color="auto"/>
      </w:divBdr>
    </w:div>
    <w:div w:id="665669058">
      <w:bodyDiv w:val="1"/>
      <w:marLeft w:val="0"/>
      <w:marRight w:val="0"/>
      <w:marTop w:val="0"/>
      <w:marBottom w:val="0"/>
      <w:divBdr>
        <w:top w:val="none" w:sz="0" w:space="0" w:color="auto"/>
        <w:left w:val="none" w:sz="0" w:space="0" w:color="auto"/>
        <w:bottom w:val="none" w:sz="0" w:space="0" w:color="auto"/>
        <w:right w:val="none" w:sz="0" w:space="0" w:color="auto"/>
      </w:divBdr>
    </w:div>
    <w:div w:id="665789496">
      <w:bodyDiv w:val="1"/>
      <w:marLeft w:val="0"/>
      <w:marRight w:val="0"/>
      <w:marTop w:val="0"/>
      <w:marBottom w:val="0"/>
      <w:divBdr>
        <w:top w:val="none" w:sz="0" w:space="0" w:color="auto"/>
        <w:left w:val="none" w:sz="0" w:space="0" w:color="auto"/>
        <w:bottom w:val="none" w:sz="0" w:space="0" w:color="auto"/>
        <w:right w:val="none" w:sz="0" w:space="0" w:color="auto"/>
      </w:divBdr>
    </w:div>
    <w:div w:id="666177330">
      <w:bodyDiv w:val="1"/>
      <w:marLeft w:val="0"/>
      <w:marRight w:val="0"/>
      <w:marTop w:val="0"/>
      <w:marBottom w:val="0"/>
      <w:divBdr>
        <w:top w:val="none" w:sz="0" w:space="0" w:color="auto"/>
        <w:left w:val="none" w:sz="0" w:space="0" w:color="auto"/>
        <w:bottom w:val="none" w:sz="0" w:space="0" w:color="auto"/>
        <w:right w:val="none" w:sz="0" w:space="0" w:color="auto"/>
      </w:divBdr>
    </w:div>
    <w:div w:id="666638581">
      <w:bodyDiv w:val="1"/>
      <w:marLeft w:val="0"/>
      <w:marRight w:val="0"/>
      <w:marTop w:val="0"/>
      <w:marBottom w:val="0"/>
      <w:divBdr>
        <w:top w:val="none" w:sz="0" w:space="0" w:color="auto"/>
        <w:left w:val="none" w:sz="0" w:space="0" w:color="auto"/>
        <w:bottom w:val="none" w:sz="0" w:space="0" w:color="auto"/>
        <w:right w:val="none" w:sz="0" w:space="0" w:color="auto"/>
      </w:divBdr>
    </w:div>
    <w:div w:id="666981935">
      <w:bodyDiv w:val="1"/>
      <w:marLeft w:val="0"/>
      <w:marRight w:val="0"/>
      <w:marTop w:val="0"/>
      <w:marBottom w:val="0"/>
      <w:divBdr>
        <w:top w:val="none" w:sz="0" w:space="0" w:color="auto"/>
        <w:left w:val="none" w:sz="0" w:space="0" w:color="auto"/>
        <w:bottom w:val="none" w:sz="0" w:space="0" w:color="auto"/>
        <w:right w:val="none" w:sz="0" w:space="0" w:color="auto"/>
      </w:divBdr>
    </w:div>
    <w:div w:id="667102820">
      <w:bodyDiv w:val="1"/>
      <w:marLeft w:val="0"/>
      <w:marRight w:val="0"/>
      <w:marTop w:val="0"/>
      <w:marBottom w:val="0"/>
      <w:divBdr>
        <w:top w:val="none" w:sz="0" w:space="0" w:color="auto"/>
        <w:left w:val="none" w:sz="0" w:space="0" w:color="auto"/>
        <w:bottom w:val="none" w:sz="0" w:space="0" w:color="auto"/>
        <w:right w:val="none" w:sz="0" w:space="0" w:color="auto"/>
      </w:divBdr>
    </w:div>
    <w:div w:id="668220632">
      <w:bodyDiv w:val="1"/>
      <w:marLeft w:val="0"/>
      <w:marRight w:val="0"/>
      <w:marTop w:val="0"/>
      <w:marBottom w:val="0"/>
      <w:divBdr>
        <w:top w:val="none" w:sz="0" w:space="0" w:color="auto"/>
        <w:left w:val="none" w:sz="0" w:space="0" w:color="auto"/>
        <w:bottom w:val="none" w:sz="0" w:space="0" w:color="auto"/>
        <w:right w:val="none" w:sz="0" w:space="0" w:color="auto"/>
      </w:divBdr>
    </w:div>
    <w:div w:id="668486184">
      <w:bodyDiv w:val="1"/>
      <w:marLeft w:val="0"/>
      <w:marRight w:val="0"/>
      <w:marTop w:val="0"/>
      <w:marBottom w:val="0"/>
      <w:divBdr>
        <w:top w:val="none" w:sz="0" w:space="0" w:color="auto"/>
        <w:left w:val="none" w:sz="0" w:space="0" w:color="auto"/>
        <w:bottom w:val="none" w:sz="0" w:space="0" w:color="auto"/>
        <w:right w:val="none" w:sz="0" w:space="0" w:color="auto"/>
      </w:divBdr>
    </w:div>
    <w:div w:id="669722444">
      <w:bodyDiv w:val="1"/>
      <w:marLeft w:val="0"/>
      <w:marRight w:val="0"/>
      <w:marTop w:val="0"/>
      <w:marBottom w:val="0"/>
      <w:divBdr>
        <w:top w:val="none" w:sz="0" w:space="0" w:color="auto"/>
        <w:left w:val="none" w:sz="0" w:space="0" w:color="auto"/>
        <w:bottom w:val="none" w:sz="0" w:space="0" w:color="auto"/>
        <w:right w:val="none" w:sz="0" w:space="0" w:color="auto"/>
      </w:divBdr>
    </w:div>
    <w:div w:id="669867961">
      <w:bodyDiv w:val="1"/>
      <w:marLeft w:val="0"/>
      <w:marRight w:val="0"/>
      <w:marTop w:val="0"/>
      <w:marBottom w:val="0"/>
      <w:divBdr>
        <w:top w:val="none" w:sz="0" w:space="0" w:color="auto"/>
        <w:left w:val="none" w:sz="0" w:space="0" w:color="auto"/>
        <w:bottom w:val="none" w:sz="0" w:space="0" w:color="auto"/>
        <w:right w:val="none" w:sz="0" w:space="0" w:color="auto"/>
      </w:divBdr>
    </w:div>
    <w:div w:id="670109815">
      <w:bodyDiv w:val="1"/>
      <w:marLeft w:val="0"/>
      <w:marRight w:val="0"/>
      <w:marTop w:val="0"/>
      <w:marBottom w:val="0"/>
      <w:divBdr>
        <w:top w:val="none" w:sz="0" w:space="0" w:color="auto"/>
        <w:left w:val="none" w:sz="0" w:space="0" w:color="auto"/>
        <w:bottom w:val="none" w:sz="0" w:space="0" w:color="auto"/>
        <w:right w:val="none" w:sz="0" w:space="0" w:color="auto"/>
      </w:divBdr>
    </w:div>
    <w:div w:id="670135977">
      <w:bodyDiv w:val="1"/>
      <w:marLeft w:val="0"/>
      <w:marRight w:val="0"/>
      <w:marTop w:val="0"/>
      <w:marBottom w:val="0"/>
      <w:divBdr>
        <w:top w:val="none" w:sz="0" w:space="0" w:color="auto"/>
        <w:left w:val="none" w:sz="0" w:space="0" w:color="auto"/>
        <w:bottom w:val="none" w:sz="0" w:space="0" w:color="auto"/>
        <w:right w:val="none" w:sz="0" w:space="0" w:color="auto"/>
      </w:divBdr>
    </w:div>
    <w:div w:id="670766266">
      <w:bodyDiv w:val="1"/>
      <w:marLeft w:val="0"/>
      <w:marRight w:val="0"/>
      <w:marTop w:val="0"/>
      <w:marBottom w:val="0"/>
      <w:divBdr>
        <w:top w:val="none" w:sz="0" w:space="0" w:color="auto"/>
        <w:left w:val="none" w:sz="0" w:space="0" w:color="auto"/>
        <w:bottom w:val="none" w:sz="0" w:space="0" w:color="auto"/>
        <w:right w:val="none" w:sz="0" w:space="0" w:color="auto"/>
      </w:divBdr>
    </w:div>
    <w:div w:id="670984248">
      <w:bodyDiv w:val="1"/>
      <w:marLeft w:val="0"/>
      <w:marRight w:val="0"/>
      <w:marTop w:val="0"/>
      <w:marBottom w:val="0"/>
      <w:divBdr>
        <w:top w:val="none" w:sz="0" w:space="0" w:color="auto"/>
        <w:left w:val="none" w:sz="0" w:space="0" w:color="auto"/>
        <w:bottom w:val="none" w:sz="0" w:space="0" w:color="auto"/>
        <w:right w:val="none" w:sz="0" w:space="0" w:color="auto"/>
      </w:divBdr>
    </w:div>
    <w:div w:id="671107772">
      <w:bodyDiv w:val="1"/>
      <w:marLeft w:val="0"/>
      <w:marRight w:val="0"/>
      <w:marTop w:val="0"/>
      <w:marBottom w:val="0"/>
      <w:divBdr>
        <w:top w:val="none" w:sz="0" w:space="0" w:color="auto"/>
        <w:left w:val="none" w:sz="0" w:space="0" w:color="auto"/>
        <w:bottom w:val="none" w:sz="0" w:space="0" w:color="auto"/>
        <w:right w:val="none" w:sz="0" w:space="0" w:color="auto"/>
      </w:divBdr>
    </w:div>
    <w:div w:id="672493146">
      <w:bodyDiv w:val="1"/>
      <w:marLeft w:val="0"/>
      <w:marRight w:val="0"/>
      <w:marTop w:val="0"/>
      <w:marBottom w:val="0"/>
      <w:divBdr>
        <w:top w:val="none" w:sz="0" w:space="0" w:color="auto"/>
        <w:left w:val="none" w:sz="0" w:space="0" w:color="auto"/>
        <w:bottom w:val="none" w:sz="0" w:space="0" w:color="auto"/>
        <w:right w:val="none" w:sz="0" w:space="0" w:color="auto"/>
      </w:divBdr>
    </w:div>
    <w:div w:id="672731159">
      <w:bodyDiv w:val="1"/>
      <w:marLeft w:val="0"/>
      <w:marRight w:val="0"/>
      <w:marTop w:val="0"/>
      <w:marBottom w:val="0"/>
      <w:divBdr>
        <w:top w:val="none" w:sz="0" w:space="0" w:color="auto"/>
        <w:left w:val="none" w:sz="0" w:space="0" w:color="auto"/>
        <w:bottom w:val="none" w:sz="0" w:space="0" w:color="auto"/>
        <w:right w:val="none" w:sz="0" w:space="0" w:color="auto"/>
      </w:divBdr>
    </w:div>
    <w:div w:id="673924436">
      <w:bodyDiv w:val="1"/>
      <w:marLeft w:val="0"/>
      <w:marRight w:val="0"/>
      <w:marTop w:val="0"/>
      <w:marBottom w:val="0"/>
      <w:divBdr>
        <w:top w:val="none" w:sz="0" w:space="0" w:color="auto"/>
        <w:left w:val="none" w:sz="0" w:space="0" w:color="auto"/>
        <w:bottom w:val="none" w:sz="0" w:space="0" w:color="auto"/>
        <w:right w:val="none" w:sz="0" w:space="0" w:color="auto"/>
      </w:divBdr>
    </w:div>
    <w:div w:id="674652242">
      <w:bodyDiv w:val="1"/>
      <w:marLeft w:val="0"/>
      <w:marRight w:val="0"/>
      <w:marTop w:val="0"/>
      <w:marBottom w:val="0"/>
      <w:divBdr>
        <w:top w:val="none" w:sz="0" w:space="0" w:color="auto"/>
        <w:left w:val="none" w:sz="0" w:space="0" w:color="auto"/>
        <w:bottom w:val="none" w:sz="0" w:space="0" w:color="auto"/>
        <w:right w:val="none" w:sz="0" w:space="0" w:color="auto"/>
      </w:divBdr>
    </w:div>
    <w:div w:id="675809331">
      <w:bodyDiv w:val="1"/>
      <w:marLeft w:val="0"/>
      <w:marRight w:val="0"/>
      <w:marTop w:val="0"/>
      <w:marBottom w:val="0"/>
      <w:divBdr>
        <w:top w:val="none" w:sz="0" w:space="0" w:color="auto"/>
        <w:left w:val="none" w:sz="0" w:space="0" w:color="auto"/>
        <w:bottom w:val="none" w:sz="0" w:space="0" w:color="auto"/>
        <w:right w:val="none" w:sz="0" w:space="0" w:color="auto"/>
      </w:divBdr>
    </w:div>
    <w:div w:id="676031588">
      <w:bodyDiv w:val="1"/>
      <w:marLeft w:val="0"/>
      <w:marRight w:val="0"/>
      <w:marTop w:val="0"/>
      <w:marBottom w:val="0"/>
      <w:divBdr>
        <w:top w:val="none" w:sz="0" w:space="0" w:color="auto"/>
        <w:left w:val="none" w:sz="0" w:space="0" w:color="auto"/>
        <w:bottom w:val="none" w:sz="0" w:space="0" w:color="auto"/>
        <w:right w:val="none" w:sz="0" w:space="0" w:color="auto"/>
      </w:divBdr>
    </w:div>
    <w:div w:id="676200533">
      <w:bodyDiv w:val="1"/>
      <w:marLeft w:val="0"/>
      <w:marRight w:val="0"/>
      <w:marTop w:val="0"/>
      <w:marBottom w:val="0"/>
      <w:divBdr>
        <w:top w:val="none" w:sz="0" w:space="0" w:color="auto"/>
        <w:left w:val="none" w:sz="0" w:space="0" w:color="auto"/>
        <w:bottom w:val="none" w:sz="0" w:space="0" w:color="auto"/>
        <w:right w:val="none" w:sz="0" w:space="0" w:color="auto"/>
      </w:divBdr>
    </w:div>
    <w:div w:id="676691657">
      <w:bodyDiv w:val="1"/>
      <w:marLeft w:val="0"/>
      <w:marRight w:val="0"/>
      <w:marTop w:val="0"/>
      <w:marBottom w:val="0"/>
      <w:divBdr>
        <w:top w:val="none" w:sz="0" w:space="0" w:color="auto"/>
        <w:left w:val="none" w:sz="0" w:space="0" w:color="auto"/>
        <w:bottom w:val="none" w:sz="0" w:space="0" w:color="auto"/>
        <w:right w:val="none" w:sz="0" w:space="0" w:color="auto"/>
      </w:divBdr>
    </w:div>
    <w:div w:id="677386988">
      <w:bodyDiv w:val="1"/>
      <w:marLeft w:val="0"/>
      <w:marRight w:val="0"/>
      <w:marTop w:val="0"/>
      <w:marBottom w:val="0"/>
      <w:divBdr>
        <w:top w:val="none" w:sz="0" w:space="0" w:color="auto"/>
        <w:left w:val="none" w:sz="0" w:space="0" w:color="auto"/>
        <w:bottom w:val="none" w:sz="0" w:space="0" w:color="auto"/>
        <w:right w:val="none" w:sz="0" w:space="0" w:color="auto"/>
      </w:divBdr>
    </w:div>
    <w:div w:id="677777101">
      <w:bodyDiv w:val="1"/>
      <w:marLeft w:val="0"/>
      <w:marRight w:val="0"/>
      <w:marTop w:val="0"/>
      <w:marBottom w:val="0"/>
      <w:divBdr>
        <w:top w:val="none" w:sz="0" w:space="0" w:color="auto"/>
        <w:left w:val="none" w:sz="0" w:space="0" w:color="auto"/>
        <w:bottom w:val="none" w:sz="0" w:space="0" w:color="auto"/>
        <w:right w:val="none" w:sz="0" w:space="0" w:color="auto"/>
      </w:divBdr>
    </w:div>
    <w:div w:id="678042719">
      <w:bodyDiv w:val="1"/>
      <w:marLeft w:val="0"/>
      <w:marRight w:val="0"/>
      <w:marTop w:val="0"/>
      <w:marBottom w:val="0"/>
      <w:divBdr>
        <w:top w:val="none" w:sz="0" w:space="0" w:color="auto"/>
        <w:left w:val="none" w:sz="0" w:space="0" w:color="auto"/>
        <w:bottom w:val="none" w:sz="0" w:space="0" w:color="auto"/>
        <w:right w:val="none" w:sz="0" w:space="0" w:color="auto"/>
      </w:divBdr>
    </w:div>
    <w:div w:id="678510858">
      <w:bodyDiv w:val="1"/>
      <w:marLeft w:val="0"/>
      <w:marRight w:val="0"/>
      <w:marTop w:val="0"/>
      <w:marBottom w:val="0"/>
      <w:divBdr>
        <w:top w:val="none" w:sz="0" w:space="0" w:color="auto"/>
        <w:left w:val="none" w:sz="0" w:space="0" w:color="auto"/>
        <w:bottom w:val="none" w:sz="0" w:space="0" w:color="auto"/>
        <w:right w:val="none" w:sz="0" w:space="0" w:color="auto"/>
      </w:divBdr>
    </w:div>
    <w:div w:id="678701356">
      <w:bodyDiv w:val="1"/>
      <w:marLeft w:val="0"/>
      <w:marRight w:val="0"/>
      <w:marTop w:val="0"/>
      <w:marBottom w:val="0"/>
      <w:divBdr>
        <w:top w:val="none" w:sz="0" w:space="0" w:color="auto"/>
        <w:left w:val="none" w:sz="0" w:space="0" w:color="auto"/>
        <w:bottom w:val="none" w:sz="0" w:space="0" w:color="auto"/>
        <w:right w:val="none" w:sz="0" w:space="0" w:color="auto"/>
      </w:divBdr>
    </w:div>
    <w:div w:id="679166749">
      <w:bodyDiv w:val="1"/>
      <w:marLeft w:val="0"/>
      <w:marRight w:val="0"/>
      <w:marTop w:val="0"/>
      <w:marBottom w:val="0"/>
      <w:divBdr>
        <w:top w:val="none" w:sz="0" w:space="0" w:color="auto"/>
        <w:left w:val="none" w:sz="0" w:space="0" w:color="auto"/>
        <w:bottom w:val="none" w:sz="0" w:space="0" w:color="auto"/>
        <w:right w:val="none" w:sz="0" w:space="0" w:color="auto"/>
      </w:divBdr>
    </w:div>
    <w:div w:id="679428404">
      <w:bodyDiv w:val="1"/>
      <w:marLeft w:val="0"/>
      <w:marRight w:val="0"/>
      <w:marTop w:val="0"/>
      <w:marBottom w:val="0"/>
      <w:divBdr>
        <w:top w:val="none" w:sz="0" w:space="0" w:color="auto"/>
        <w:left w:val="none" w:sz="0" w:space="0" w:color="auto"/>
        <w:bottom w:val="none" w:sz="0" w:space="0" w:color="auto"/>
        <w:right w:val="none" w:sz="0" w:space="0" w:color="auto"/>
      </w:divBdr>
    </w:div>
    <w:div w:id="680161518">
      <w:bodyDiv w:val="1"/>
      <w:marLeft w:val="0"/>
      <w:marRight w:val="0"/>
      <w:marTop w:val="0"/>
      <w:marBottom w:val="0"/>
      <w:divBdr>
        <w:top w:val="none" w:sz="0" w:space="0" w:color="auto"/>
        <w:left w:val="none" w:sz="0" w:space="0" w:color="auto"/>
        <w:bottom w:val="none" w:sz="0" w:space="0" w:color="auto"/>
        <w:right w:val="none" w:sz="0" w:space="0" w:color="auto"/>
      </w:divBdr>
    </w:div>
    <w:div w:id="680549483">
      <w:bodyDiv w:val="1"/>
      <w:marLeft w:val="0"/>
      <w:marRight w:val="0"/>
      <w:marTop w:val="0"/>
      <w:marBottom w:val="0"/>
      <w:divBdr>
        <w:top w:val="none" w:sz="0" w:space="0" w:color="auto"/>
        <w:left w:val="none" w:sz="0" w:space="0" w:color="auto"/>
        <w:bottom w:val="none" w:sz="0" w:space="0" w:color="auto"/>
        <w:right w:val="none" w:sz="0" w:space="0" w:color="auto"/>
      </w:divBdr>
    </w:div>
    <w:div w:id="681055356">
      <w:bodyDiv w:val="1"/>
      <w:marLeft w:val="0"/>
      <w:marRight w:val="0"/>
      <w:marTop w:val="0"/>
      <w:marBottom w:val="0"/>
      <w:divBdr>
        <w:top w:val="none" w:sz="0" w:space="0" w:color="auto"/>
        <w:left w:val="none" w:sz="0" w:space="0" w:color="auto"/>
        <w:bottom w:val="none" w:sz="0" w:space="0" w:color="auto"/>
        <w:right w:val="none" w:sz="0" w:space="0" w:color="auto"/>
      </w:divBdr>
    </w:div>
    <w:div w:id="681198747">
      <w:bodyDiv w:val="1"/>
      <w:marLeft w:val="0"/>
      <w:marRight w:val="0"/>
      <w:marTop w:val="0"/>
      <w:marBottom w:val="0"/>
      <w:divBdr>
        <w:top w:val="none" w:sz="0" w:space="0" w:color="auto"/>
        <w:left w:val="none" w:sz="0" w:space="0" w:color="auto"/>
        <w:bottom w:val="none" w:sz="0" w:space="0" w:color="auto"/>
        <w:right w:val="none" w:sz="0" w:space="0" w:color="auto"/>
      </w:divBdr>
    </w:div>
    <w:div w:id="681200949">
      <w:bodyDiv w:val="1"/>
      <w:marLeft w:val="0"/>
      <w:marRight w:val="0"/>
      <w:marTop w:val="0"/>
      <w:marBottom w:val="0"/>
      <w:divBdr>
        <w:top w:val="none" w:sz="0" w:space="0" w:color="auto"/>
        <w:left w:val="none" w:sz="0" w:space="0" w:color="auto"/>
        <w:bottom w:val="none" w:sz="0" w:space="0" w:color="auto"/>
        <w:right w:val="none" w:sz="0" w:space="0" w:color="auto"/>
      </w:divBdr>
    </w:div>
    <w:div w:id="682055161">
      <w:bodyDiv w:val="1"/>
      <w:marLeft w:val="0"/>
      <w:marRight w:val="0"/>
      <w:marTop w:val="0"/>
      <w:marBottom w:val="0"/>
      <w:divBdr>
        <w:top w:val="none" w:sz="0" w:space="0" w:color="auto"/>
        <w:left w:val="none" w:sz="0" w:space="0" w:color="auto"/>
        <w:bottom w:val="none" w:sz="0" w:space="0" w:color="auto"/>
        <w:right w:val="none" w:sz="0" w:space="0" w:color="auto"/>
      </w:divBdr>
    </w:div>
    <w:div w:id="682098737">
      <w:bodyDiv w:val="1"/>
      <w:marLeft w:val="0"/>
      <w:marRight w:val="0"/>
      <w:marTop w:val="0"/>
      <w:marBottom w:val="0"/>
      <w:divBdr>
        <w:top w:val="none" w:sz="0" w:space="0" w:color="auto"/>
        <w:left w:val="none" w:sz="0" w:space="0" w:color="auto"/>
        <w:bottom w:val="none" w:sz="0" w:space="0" w:color="auto"/>
        <w:right w:val="none" w:sz="0" w:space="0" w:color="auto"/>
      </w:divBdr>
    </w:div>
    <w:div w:id="682436405">
      <w:bodyDiv w:val="1"/>
      <w:marLeft w:val="0"/>
      <w:marRight w:val="0"/>
      <w:marTop w:val="0"/>
      <w:marBottom w:val="0"/>
      <w:divBdr>
        <w:top w:val="none" w:sz="0" w:space="0" w:color="auto"/>
        <w:left w:val="none" w:sz="0" w:space="0" w:color="auto"/>
        <w:bottom w:val="none" w:sz="0" w:space="0" w:color="auto"/>
        <w:right w:val="none" w:sz="0" w:space="0" w:color="auto"/>
      </w:divBdr>
    </w:div>
    <w:div w:id="683170065">
      <w:bodyDiv w:val="1"/>
      <w:marLeft w:val="0"/>
      <w:marRight w:val="0"/>
      <w:marTop w:val="0"/>
      <w:marBottom w:val="0"/>
      <w:divBdr>
        <w:top w:val="none" w:sz="0" w:space="0" w:color="auto"/>
        <w:left w:val="none" w:sz="0" w:space="0" w:color="auto"/>
        <w:bottom w:val="none" w:sz="0" w:space="0" w:color="auto"/>
        <w:right w:val="none" w:sz="0" w:space="0" w:color="auto"/>
      </w:divBdr>
    </w:div>
    <w:div w:id="683171646">
      <w:bodyDiv w:val="1"/>
      <w:marLeft w:val="0"/>
      <w:marRight w:val="0"/>
      <w:marTop w:val="0"/>
      <w:marBottom w:val="0"/>
      <w:divBdr>
        <w:top w:val="none" w:sz="0" w:space="0" w:color="auto"/>
        <w:left w:val="none" w:sz="0" w:space="0" w:color="auto"/>
        <w:bottom w:val="none" w:sz="0" w:space="0" w:color="auto"/>
        <w:right w:val="none" w:sz="0" w:space="0" w:color="auto"/>
      </w:divBdr>
    </w:div>
    <w:div w:id="683214352">
      <w:bodyDiv w:val="1"/>
      <w:marLeft w:val="0"/>
      <w:marRight w:val="0"/>
      <w:marTop w:val="0"/>
      <w:marBottom w:val="0"/>
      <w:divBdr>
        <w:top w:val="none" w:sz="0" w:space="0" w:color="auto"/>
        <w:left w:val="none" w:sz="0" w:space="0" w:color="auto"/>
        <w:bottom w:val="none" w:sz="0" w:space="0" w:color="auto"/>
        <w:right w:val="none" w:sz="0" w:space="0" w:color="auto"/>
      </w:divBdr>
    </w:div>
    <w:div w:id="683556530">
      <w:bodyDiv w:val="1"/>
      <w:marLeft w:val="0"/>
      <w:marRight w:val="0"/>
      <w:marTop w:val="0"/>
      <w:marBottom w:val="0"/>
      <w:divBdr>
        <w:top w:val="none" w:sz="0" w:space="0" w:color="auto"/>
        <w:left w:val="none" w:sz="0" w:space="0" w:color="auto"/>
        <w:bottom w:val="none" w:sz="0" w:space="0" w:color="auto"/>
        <w:right w:val="none" w:sz="0" w:space="0" w:color="auto"/>
      </w:divBdr>
    </w:div>
    <w:div w:id="684018428">
      <w:bodyDiv w:val="1"/>
      <w:marLeft w:val="0"/>
      <w:marRight w:val="0"/>
      <w:marTop w:val="0"/>
      <w:marBottom w:val="0"/>
      <w:divBdr>
        <w:top w:val="none" w:sz="0" w:space="0" w:color="auto"/>
        <w:left w:val="none" w:sz="0" w:space="0" w:color="auto"/>
        <w:bottom w:val="none" w:sz="0" w:space="0" w:color="auto"/>
        <w:right w:val="none" w:sz="0" w:space="0" w:color="auto"/>
      </w:divBdr>
    </w:div>
    <w:div w:id="684786066">
      <w:bodyDiv w:val="1"/>
      <w:marLeft w:val="0"/>
      <w:marRight w:val="0"/>
      <w:marTop w:val="0"/>
      <w:marBottom w:val="0"/>
      <w:divBdr>
        <w:top w:val="none" w:sz="0" w:space="0" w:color="auto"/>
        <w:left w:val="none" w:sz="0" w:space="0" w:color="auto"/>
        <w:bottom w:val="none" w:sz="0" w:space="0" w:color="auto"/>
        <w:right w:val="none" w:sz="0" w:space="0" w:color="auto"/>
      </w:divBdr>
    </w:div>
    <w:div w:id="684864227">
      <w:bodyDiv w:val="1"/>
      <w:marLeft w:val="0"/>
      <w:marRight w:val="0"/>
      <w:marTop w:val="0"/>
      <w:marBottom w:val="0"/>
      <w:divBdr>
        <w:top w:val="none" w:sz="0" w:space="0" w:color="auto"/>
        <w:left w:val="none" w:sz="0" w:space="0" w:color="auto"/>
        <w:bottom w:val="none" w:sz="0" w:space="0" w:color="auto"/>
        <w:right w:val="none" w:sz="0" w:space="0" w:color="auto"/>
      </w:divBdr>
    </w:div>
    <w:div w:id="685059484">
      <w:bodyDiv w:val="1"/>
      <w:marLeft w:val="0"/>
      <w:marRight w:val="0"/>
      <w:marTop w:val="0"/>
      <w:marBottom w:val="0"/>
      <w:divBdr>
        <w:top w:val="none" w:sz="0" w:space="0" w:color="auto"/>
        <w:left w:val="none" w:sz="0" w:space="0" w:color="auto"/>
        <w:bottom w:val="none" w:sz="0" w:space="0" w:color="auto"/>
        <w:right w:val="none" w:sz="0" w:space="0" w:color="auto"/>
      </w:divBdr>
    </w:div>
    <w:div w:id="685599719">
      <w:bodyDiv w:val="1"/>
      <w:marLeft w:val="0"/>
      <w:marRight w:val="0"/>
      <w:marTop w:val="0"/>
      <w:marBottom w:val="0"/>
      <w:divBdr>
        <w:top w:val="none" w:sz="0" w:space="0" w:color="auto"/>
        <w:left w:val="none" w:sz="0" w:space="0" w:color="auto"/>
        <w:bottom w:val="none" w:sz="0" w:space="0" w:color="auto"/>
        <w:right w:val="none" w:sz="0" w:space="0" w:color="auto"/>
      </w:divBdr>
    </w:div>
    <w:div w:id="685712969">
      <w:bodyDiv w:val="1"/>
      <w:marLeft w:val="0"/>
      <w:marRight w:val="0"/>
      <w:marTop w:val="0"/>
      <w:marBottom w:val="0"/>
      <w:divBdr>
        <w:top w:val="none" w:sz="0" w:space="0" w:color="auto"/>
        <w:left w:val="none" w:sz="0" w:space="0" w:color="auto"/>
        <w:bottom w:val="none" w:sz="0" w:space="0" w:color="auto"/>
        <w:right w:val="none" w:sz="0" w:space="0" w:color="auto"/>
      </w:divBdr>
    </w:div>
    <w:div w:id="685866093">
      <w:bodyDiv w:val="1"/>
      <w:marLeft w:val="0"/>
      <w:marRight w:val="0"/>
      <w:marTop w:val="0"/>
      <w:marBottom w:val="0"/>
      <w:divBdr>
        <w:top w:val="none" w:sz="0" w:space="0" w:color="auto"/>
        <w:left w:val="none" w:sz="0" w:space="0" w:color="auto"/>
        <w:bottom w:val="none" w:sz="0" w:space="0" w:color="auto"/>
        <w:right w:val="none" w:sz="0" w:space="0" w:color="auto"/>
      </w:divBdr>
    </w:div>
    <w:div w:id="685905170">
      <w:bodyDiv w:val="1"/>
      <w:marLeft w:val="0"/>
      <w:marRight w:val="0"/>
      <w:marTop w:val="0"/>
      <w:marBottom w:val="0"/>
      <w:divBdr>
        <w:top w:val="none" w:sz="0" w:space="0" w:color="auto"/>
        <w:left w:val="none" w:sz="0" w:space="0" w:color="auto"/>
        <w:bottom w:val="none" w:sz="0" w:space="0" w:color="auto"/>
        <w:right w:val="none" w:sz="0" w:space="0" w:color="auto"/>
      </w:divBdr>
    </w:div>
    <w:div w:id="686444888">
      <w:bodyDiv w:val="1"/>
      <w:marLeft w:val="0"/>
      <w:marRight w:val="0"/>
      <w:marTop w:val="0"/>
      <w:marBottom w:val="0"/>
      <w:divBdr>
        <w:top w:val="none" w:sz="0" w:space="0" w:color="auto"/>
        <w:left w:val="none" w:sz="0" w:space="0" w:color="auto"/>
        <w:bottom w:val="none" w:sz="0" w:space="0" w:color="auto"/>
        <w:right w:val="none" w:sz="0" w:space="0" w:color="auto"/>
      </w:divBdr>
    </w:div>
    <w:div w:id="686638039">
      <w:bodyDiv w:val="1"/>
      <w:marLeft w:val="0"/>
      <w:marRight w:val="0"/>
      <w:marTop w:val="0"/>
      <w:marBottom w:val="0"/>
      <w:divBdr>
        <w:top w:val="none" w:sz="0" w:space="0" w:color="auto"/>
        <w:left w:val="none" w:sz="0" w:space="0" w:color="auto"/>
        <w:bottom w:val="none" w:sz="0" w:space="0" w:color="auto"/>
        <w:right w:val="none" w:sz="0" w:space="0" w:color="auto"/>
      </w:divBdr>
    </w:div>
    <w:div w:id="686709480">
      <w:bodyDiv w:val="1"/>
      <w:marLeft w:val="0"/>
      <w:marRight w:val="0"/>
      <w:marTop w:val="0"/>
      <w:marBottom w:val="0"/>
      <w:divBdr>
        <w:top w:val="none" w:sz="0" w:space="0" w:color="auto"/>
        <w:left w:val="none" w:sz="0" w:space="0" w:color="auto"/>
        <w:bottom w:val="none" w:sz="0" w:space="0" w:color="auto"/>
        <w:right w:val="none" w:sz="0" w:space="0" w:color="auto"/>
      </w:divBdr>
    </w:div>
    <w:div w:id="686715319">
      <w:bodyDiv w:val="1"/>
      <w:marLeft w:val="0"/>
      <w:marRight w:val="0"/>
      <w:marTop w:val="0"/>
      <w:marBottom w:val="0"/>
      <w:divBdr>
        <w:top w:val="none" w:sz="0" w:space="0" w:color="auto"/>
        <w:left w:val="none" w:sz="0" w:space="0" w:color="auto"/>
        <w:bottom w:val="none" w:sz="0" w:space="0" w:color="auto"/>
        <w:right w:val="none" w:sz="0" w:space="0" w:color="auto"/>
      </w:divBdr>
    </w:div>
    <w:div w:id="687289454">
      <w:bodyDiv w:val="1"/>
      <w:marLeft w:val="0"/>
      <w:marRight w:val="0"/>
      <w:marTop w:val="0"/>
      <w:marBottom w:val="0"/>
      <w:divBdr>
        <w:top w:val="none" w:sz="0" w:space="0" w:color="auto"/>
        <w:left w:val="none" w:sz="0" w:space="0" w:color="auto"/>
        <w:bottom w:val="none" w:sz="0" w:space="0" w:color="auto"/>
        <w:right w:val="none" w:sz="0" w:space="0" w:color="auto"/>
      </w:divBdr>
    </w:div>
    <w:div w:id="687560157">
      <w:bodyDiv w:val="1"/>
      <w:marLeft w:val="0"/>
      <w:marRight w:val="0"/>
      <w:marTop w:val="0"/>
      <w:marBottom w:val="0"/>
      <w:divBdr>
        <w:top w:val="none" w:sz="0" w:space="0" w:color="auto"/>
        <w:left w:val="none" w:sz="0" w:space="0" w:color="auto"/>
        <w:bottom w:val="none" w:sz="0" w:space="0" w:color="auto"/>
        <w:right w:val="none" w:sz="0" w:space="0" w:color="auto"/>
      </w:divBdr>
    </w:div>
    <w:div w:id="687831656">
      <w:bodyDiv w:val="1"/>
      <w:marLeft w:val="0"/>
      <w:marRight w:val="0"/>
      <w:marTop w:val="0"/>
      <w:marBottom w:val="0"/>
      <w:divBdr>
        <w:top w:val="none" w:sz="0" w:space="0" w:color="auto"/>
        <w:left w:val="none" w:sz="0" w:space="0" w:color="auto"/>
        <w:bottom w:val="none" w:sz="0" w:space="0" w:color="auto"/>
        <w:right w:val="none" w:sz="0" w:space="0" w:color="auto"/>
      </w:divBdr>
    </w:div>
    <w:div w:id="687945823">
      <w:bodyDiv w:val="1"/>
      <w:marLeft w:val="0"/>
      <w:marRight w:val="0"/>
      <w:marTop w:val="0"/>
      <w:marBottom w:val="0"/>
      <w:divBdr>
        <w:top w:val="none" w:sz="0" w:space="0" w:color="auto"/>
        <w:left w:val="none" w:sz="0" w:space="0" w:color="auto"/>
        <w:bottom w:val="none" w:sz="0" w:space="0" w:color="auto"/>
        <w:right w:val="none" w:sz="0" w:space="0" w:color="auto"/>
      </w:divBdr>
      <w:divsChild>
        <w:div w:id="26377366">
          <w:marLeft w:val="0"/>
          <w:marRight w:val="0"/>
          <w:marTop w:val="0"/>
          <w:marBottom w:val="0"/>
          <w:divBdr>
            <w:top w:val="none" w:sz="0" w:space="0" w:color="auto"/>
            <w:left w:val="none" w:sz="0" w:space="0" w:color="auto"/>
            <w:bottom w:val="none" w:sz="0" w:space="0" w:color="auto"/>
            <w:right w:val="none" w:sz="0" w:space="0" w:color="auto"/>
          </w:divBdr>
          <w:divsChild>
            <w:div w:id="808521018">
              <w:marLeft w:val="0"/>
              <w:marRight w:val="0"/>
              <w:marTop w:val="0"/>
              <w:marBottom w:val="0"/>
              <w:divBdr>
                <w:top w:val="none" w:sz="0" w:space="0" w:color="auto"/>
                <w:left w:val="none" w:sz="0" w:space="0" w:color="auto"/>
                <w:bottom w:val="none" w:sz="0" w:space="0" w:color="auto"/>
                <w:right w:val="none" w:sz="0" w:space="0" w:color="auto"/>
              </w:divBdr>
            </w:div>
          </w:divsChild>
        </w:div>
        <w:div w:id="34893189">
          <w:marLeft w:val="0"/>
          <w:marRight w:val="0"/>
          <w:marTop w:val="0"/>
          <w:marBottom w:val="0"/>
          <w:divBdr>
            <w:top w:val="none" w:sz="0" w:space="0" w:color="auto"/>
            <w:left w:val="none" w:sz="0" w:space="0" w:color="auto"/>
            <w:bottom w:val="none" w:sz="0" w:space="0" w:color="auto"/>
            <w:right w:val="none" w:sz="0" w:space="0" w:color="auto"/>
          </w:divBdr>
          <w:divsChild>
            <w:div w:id="874658633">
              <w:marLeft w:val="0"/>
              <w:marRight w:val="0"/>
              <w:marTop w:val="0"/>
              <w:marBottom w:val="0"/>
              <w:divBdr>
                <w:top w:val="none" w:sz="0" w:space="0" w:color="auto"/>
                <w:left w:val="none" w:sz="0" w:space="0" w:color="auto"/>
                <w:bottom w:val="none" w:sz="0" w:space="0" w:color="auto"/>
                <w:right w:val="none" w:sz="0" w:space="0" w:color="auto"/>
              </w:divBdr>
            </w:div>
          </w:divsChild>
        </w:div>
        <w:div w:id="53167037">
          <w:marLeft w:val="0"/>
          <w:marRight w:val="0"/>
          <w:marTop w:val="0"/>
          <w:marBottom w:val="0"/>
          <w:divBdr>
            <w:top w:val="none" w:sz="0" w:space="0" w:color="auto"/>
            <w:left w:val="none" w:sz="0" w:space="0" w:color="auto"/>
            <w:bottom w:val="none" w:sz="0" w:space="0" w:color="auto"/>
            <w:right w:val="none" w:sz="0" w:space="0" w:color="auto"/>
          </w:divBdr>
          <w:divsChild>
            <w:div w:id="1222596024">
              <w:marLeft w:val="0"/>
              <w:marRight w:val="0"/>
              <w:marTop w:val="0"/>
              <w:marBottom w:val="0"/>
              <w:divBdr>
                <w:top w:val="none" w:sz="0" w:space="0" w:color="auto"/>
                <w:left w:val="none" w:sz="0" w:space="0" w:color="auto"/>
                <w:bottom w:val="none" w:sz="0" w:space="0" w:color="auto"/>
                <w:right w:val="none" w:sz="0" w:space="0" w:color="auto"/>
              </w:divBdr>
            </w:div>
          </w:divsChild>
        </w:div>
        <w:div w:id="67851970">
          <w:marLeft w:val="0"/>
          <w:marRight w:val="0"/>
          <w:marTop w:val="0"/>
          <w:marBottom w:val="0"/>
          <w:divBdr>
            <w:top w:val="none" w:sz="0" w:space="0" w:color="auto"/>
            <w:left w:val="none" w:sz="0" w:space="0" w:color="auto"/>
            <w:bottom w:val="none" w:sz="0" w:space="0" w:color="auto"/>
            <w:right w:val="none" w:sz="0" w:space="0" w:color="auto"/>
          </w:divBdr>
          <w:divsChild>
            <w:div w:id="777528416">
              <w:marLeft w:val="0"/>
              <w:marRight w:val="0"/>
              <w:marTop w:val="0"/>
              <w:marBottom w:val="0"/>
              <w:divBdr>
                <w:top w:val="none" w:sz="0" w:space="0" w:color="auto"/>
                <w:left w:val="none" w:sz="0" w:space="0" w:color="auto"/>
                <w:bottom w:val="none" w:sz="0" w:space="0" w:color="auto"/>
                <w:right w:val="none" w:sz="0" w:space="0" w:color="auto"/>
              </w:divBdr>
            </w:div>
          </w:divsChild>
        </w:div>
        <w:div w:id="127867422">
          <w:marLeft w:val="0"/>
          <w:marRight w:val="0"/>
          <w:marTop w:val="0"/>
          <w:marBottom w:val="0"/>
          <w:divBdr>
            <w:top w:val="none" w:sz="0" w:space="0" w:color="auto"/>
            <w:left w:val="none" w:sz="0" w:space="0" w:color="auto"/>
            <w:bottom w:val="none" w:sz="0" w:space="0" w:color="auto"/>
            <w:right w:val="none" w:sz="0" w:space="0" w:color="auto"/>
          </w:divBdr>
          <w:divsChild>
            <w:div w:id="1898205250">
              <w:marLeft w:val="0"/>
              <w:marRight w:val="0"/>
              <w:marTop w:val="0"/>
              <w:marBottom w:val="0"/>
              <w:divBdr>
                <w:top w:val="none" w:sz="0" w:space="0" w:color="auto"/>
                <w:left w:val="none" w:sz="0" w:space="0" w:color="auto"/>
                <w:bottom w:val="none" w:sz="0" w:space="0" w:color="auto"/>
                <w:right w:val="none" w:sz="0" w:space="0" w:color="auto"/>
              </w:divBdr>
            </w:div>
          </w:divsChild>
        </w:div>
        <w:div w:id="271398095">
          <w:marLeft w:val="0"/>
          <w:marRight w:val="0"/>
          <w:marTop w:val="0"/>
          <w:marBottom w:val="0"/>
          <w:divBdr>
            <w:top w:val="none" w:sz="0" w:space="0" w:color="auto"/>
            <w:left w:val="none" w:sz="0" w:space="0" w:color="auto"/>
            <w:bottom w:val="none" w:sz="0" w:space="0" w:color="auto"/>
            <w:right w:val="none" w:sz="0" w:space="0" w:color="auto"/>
          </w:divBdr>
          <w:divsChild>
            <w:div w:id="1410421729">
              <w:marLeft w:val="0"/>
              <w:marRight w:val="0"/>
              <w:marTop w:val="0"/>
              <w:marBottom w:val="0"/>
              <w:divBdr>
                <w:top w:val="none" w:sz="0" w:space="0" w:color="auto"/>
                <w:left w:val="none" w:sz="0" w:space="0" w:color="auto"/>
                <w:bottom w:val="none" w:sz="0" w:space="0" w:color="auto"/>
                <w:right w:val="none" w:sz="0" w:space="0" w:color="auto"/>
              </w:divBdr>
            </w:div>
          </w:divsChild>
        </w:div>
        <w:div w:id="296764943">
          <w:marLeft w:val="0"/>
          <w:marRight w:val="0"/>
          <w:marTop w:val="0"/>
          <w:marBottom w:val="0"/>
          <w:divBdr>
            <w:top w:val="none" w:sz="0" w:space="0" w:color="auto"/>
            <w:left w:val="none" w:sz="0" w:space="0" w:color="auto"/>
            <w:bottom w:val="none" w:sz="0" w:space="0" w:color="auto"/>
            <w:right w:val="none" w:sz="0" w:space="0" w:color="auto"/>
          </w:divBdr>
          <w:divsChild>
            <w:div w:id="173421415">
              <w:marLeft w:val="0"/>
              <w:marRight w:val="0"/>
              <w:marTop w:val="0"/>
              <w:marBottom w:val="0"/>
              <w:divBdr>
                <w:top w:val="none" w:sz="0" w:space="0" w:color="auto"/>
                <w:left w:val="none" w:sz="0" w:space="0" w:color="auto"/>
                <w:bottom w:val="none" w:sz="0" w:space="0" w:color="auto"/>
                <w:right w:val="none" w:sz="0" w:space="0" w:color="auto"/>
              </w:divBdr>
            </w:div>
          </w:divsChild>
        </w:div>
        <w:div w:id="382218486">
          <w:marLeft w:val="0"/>
          <w:marRight w:val="0"/>
          <w:marTop w:val="0"/>
          <w:marBottom w:val="0"/>
          <w:divBdr>
            <w:top w:val="none" w:sz="0" w:space="0" w:color="auto"/>
            <w:left w:val="none" w:sz="0" w:space="0" w:color="auto"/>
            <w:bottom w:val="none" w:sz="0" w:space="0" w:color="auto"/>
            <w:right w:val="none" w:sz="0" w:space="0" w:color="auto"/>
          </w:divBdr>
          <w:divsChild>
            <w:div w:id="2082098929">
              <w:marLeft w:val="0"/>
              <w:marRight w:val="0"/>
              <w:marTop w:val="0"/>
              <w:marBottom w:val="0"/>
              <w:divBdr>
                <w:top w:val="none" w:sz="0" w:space="0" w:color="auto"/>
                <w:left w:val="none" w:sz="0" w:space="0" w:color="auto"/>
                <w:bottom w:val="none" w:sz="0" w:space="0" w:color="auto"/>
                <w:right w:val="none" w:sz="0" w:space="0" w:color="auto"/>
              </w:divBdr>
            </w:div>
          </w:divsChild>
        </w:div>
        <w:div w:id="392511164">
          <w:marLeft w:val="0"/>
          <w:marRight w:val="0"/>
          <w:marTop w:val="0"/>
          <w:marBottom w:val="0"/>
          <w:divBdr>
            <w:top w:val="none" w:sz="0" w:space="0" w:color="auto"/>
            <w:left w:val="none" w:sz="0" w:space="0" w:color="auto"/>
            <w:bottom w:val="none" w:sz="0" w:space="0" w:color="auto"/>
            <w:right w:val="none" w:sz="0" w:space="0" w:color="auto"/>
          </w:divBdr>
          <w:divsChild>
            <w:div w:id="1475414284">
              <w:marLeft w:val="0"/>
              <w:marRight w:val="0"/>
              <w:marTop w:val="0"/>
              <w:marBottom w:val="0"/>
              <w:divBdr>
                <w:top w:val="none" w:sz="0" w:space="0" w:color="auto"/>
                <w:left w:val="none" w:sz="0" w:space="0" w:color="auto"/>
                <w:bottom w:val="none" w:sz="0" w:space="0" w:color="auto"/>
                <w:right w:val="none" w:sz="0" w:space="0" w:color="auto"/>
              </w:divBdr>
            </w:div>
          </w:divsChild>
        </w:div>
        <w:div w:id="419788761">
          <w:marLeft w:val="0"/>
          <w:marRight w:val="0"/>
          <w:marTop w:val="0"/>
          <w:marBottom w:val="0"/>
          <w:divBdr>
            <w:top w:val="none" w:sz="0" w:space="0" w:color="auto"/>
            <w:left w:val="none" w:sz="0" w:space="0" w:color="auto"/>
            <w:bottom w:val="none" w:sz="0" w:space="0" w:color="auto"/>
            <w:right w:val="none" w:sz="0" w:space="0" w:color="auto"/>
          </w:divBdr>
          <w:divsChild>
            <w:div w:id="1003699528">
              <w:marLeft w:val="0"/>
              <w:marRight w:val="0"/>
              <w:marTop w:val="0"/>
              <w:marBottom w:val="0"/>
              <w:divBdr>
                <w:top w:val="none" w:sz="0" w:space="0" w:color="auto"/>
                <w:left w:val="none" w:sz="0" w:space="0" w:color="auto"/>
                <w:bottom w:val="none" w:sz="0" w:space="0" w:color="auto"/>
                <w:right w:val="none" w:sz="0" w:space="0" w:color="auto"/>
              </w:divBdr>
            </w:div>
          </w:divsChild>
        </w:div>
        <w:div w:id="425460728">
          <w:marLeft w:val="0"/>
          <w:marRight w:val="0"/>
          <w:marTop w:val="0"/>
          <w:marBottom w:val="0"/>
          <w:divBdr>
            <w:top w:val="none" w:sz="0" w:space="0" w:color="auto"/>
            <w:left w:val="none" w:sz="0" w:space="0" w:color="auto"/>
            <w:bottom w:val="none" w:sz="0" w:space="0" w:color="auto"/>
            <w:right w:val="none" w:sz="0" w:space="0" w:color="auto"/>
          </w:divBdr>
          <w:divsChild>
            <w:div w:id="1090388289">
              <w:marLeft w:val="0"/>
              <w:marRight w:val="0"/>
              <w:marTop w:val="0"/>
              <w:marBottom w:val="0"/>
              <w:divBdr>
                <w:top w:val="none" w:sz="0" w:space="0" w:color="auto"/>
                <w:left w:val="none" w:sz="0" w:space="0" w:color="auto"/>
                <w:bottom w:val="none" w:sz="0" w:space="0" w:color="auto"/>
                <w:right w:val="none" w:sz="0" w:space="0" w:color="auto"/>
              </w:divBdr>
            </w:div>
          </w:divsChild>
        </w:div>
        <w:div w:id="509416148">
          <w:marLeft w:val="0"/>
          <w:marRight w:val="0"/>
          <w:marTop w:val="0"/>
          <w:marBottom w:val="0"/>
          <w:divBdr>
            <w:top w:val="none" w:sz="0" w:space="0" w:color="auto"/>
            <w:left w:val="none" w:sz="0" w:space="0" w:color="auto"/>
            <w:bottom w:val="none" w:sz="0" w:space="0" w:color="auto"/>
            <w:right w:val="none" w:sz="0" w:space="0" w:color="auto"/>
          </w:divBdr>
          <w:divsChild>
            <w:div w:id="654186819">
              <w:marLeft w:val="0"/>
              <w:marRight w:val="0"/>
              <w:marTop w:val="0"/>
              <w:marBottom w:val="0"/>
              <w:divBdr>
                <w:top w:val="none" w:sz="0" w:space="0" w:color="auto"/>
                <w:left w:val="none" w:sz="0" w:space="0" w:color="auto"/>
                <w:bottom w:val="none" w:sz="0" w:space="0" w:color="auto"/>
                <w:right w:val="none" w:sz="0" w:space="0" w:color="auto"/>
              </w:divBdr>
            </w:div>
          </w:divsChild>
        </w:div>
        <w:div w:id="510340343">
          <w:marLeft w:val="0"/>
          <w:marRight w:val="0"/>
          <w:marTop w:val="0"/>
          <w:marBottom w:val="0"/>
          <w:divBdr>
            <w:top w:val="none" w:sz="0" w:space="0" w:color="auto"/>
            <w:left w:val="none" w:sz="0" w:space="0" w:color="auto"/>
            <w:bottom w:val="none" w:sz="0" w:space="0" w:color="auto"/>
            <w:right w:val="none" w:sz="0" w:space="0" w:color="auto"/>
          </w:divBdr>
          <w:divsChild>
            <w:div w:id="254485671">
              <w:marLeft w:val="0"/>
              <w:marRight w:val="0"/>
              <w:marTop w:val="0"/>
              <w:marBottom w:val="0"/>
              <w:divBdr>
                <w:top w:val="none" w:sz="0" w:space="0" w:color="auto"/>
                <w:left w:val="none" w:sz="0" w:space="0" w:color="auto"/>
                <w:bottom w:val="none" w:sz="0" w:space="0" w:color="auto"/>
                <w:right w:val="none" w:sz="0" w:space="0" w:color="auto"/>
              </w:divBdr>
            </w:div>
          </w:divsChild>
        </w:div>
        <w:div w:id="553321255">
          <w:marLeft w:val="0"/>
          <w:marRight w:val="0"/>
          <w:marTop w:val="0"/>
          <w:marBottom w:val="0"/>
          <w:divBdr>
            <w:top w:val="none" w:sz="0" w:space="0" w:color="auto"/>
            <w:left w:val="none" w:sz="0" w:space="0" w:color="auto"/>
            <w:bottom w:val="none" w:sz="0" w:space="0" w:color="auto"/>
            <w:right w:val="none" w:sz="0" w:space="0" w:color="auto"/>
          </w:divBdr>
          <w:divsChild>
            <w:div w:id="1839884216">
              <w:marLeft w:val="0"/>
              <w:marRight w:val="0"/>
              <w:marTop w:val="0"/>
              <w:marBottom w:val="0"/>
              <w:divBdr>
                <w:top w:val="none" w:sz="0" w:space="0" w:color="auto"/>
                <w:left w:val="none" w:sz="0" w:space="0" w:color="auto"/>
                <w:bottom w:val="none" w:sz="0" w:space="0" w:color="auto"/>
                <w:right w:val="none" w:sz="0" w:space="0" w:color="auto"/>
              </w:divBdr>
            </w:div>
          </w:divsChild>
        </w:div>
        <w:div w:id="582375861">
          <w:marLeft w:val="0"/>
          <w:marRight w:val="0"/>
          <w:marTop w:val="0"/>
          <w:marBottom w:val="0"/>
          <w:divBdr>
            <w:top w:val="none" w:sz="0" w:space="0" w:color="auto"/>
            <w:left w:val="none" w:sz="0" w:space="0" w:color="auto"/>
            <w:bottom w:val="none" w:sz="0" w:space="0" w:color="auto"/>
            <w:right w:val="none" w:sz="0" w:space="0" w:color="auto"/>
          </w:divBdr>
          <w:divsChild>
            <w:div w:id="181288164">
              <w:marLeft w:val="0"/>
              <w:marRight w:val="0"/>
              <w:marTop w:val="0"/>
              <w:marBottom w:val="0"/>
              <w:divBdr>
                <w:top w:val="none" w:sz="0" w:space="0" w:color="auto"/>
                <w:left w:val="none" w:sz="0" w:space="0" w:color="auto"/>
                <w:bottom w:val="none" w:sz="0" w:space="0" w:color="auto"/>
                <w:right w:val="none" w:sz="0" w:space="0" w:color="auto"/>
              </w:divBdr>
            </w:div>
          </w:divsChild>
        </w:div>
        <w:div w:id="727148179">
          <w:marLeft w:val="0"/>
          <w:marRight w:val="0"/>
          <w:marTop w:val="0"/>
          <w:marBottom w:val="0"/>
          <w:divBdr>
            <w:top w:val="none" w:sz="0" w:space="0" w:color="auto"/>
            <w:left w:val="none" w:sz="0" w:space="0" w:color="auto"/>
            <w:bottom w:val="none" w:sz="0" w:space="0" w:color="auto"/>
            <w:right w:val="none" w:sz="0" w:space="0" w:color="auto"/>
          </w:divBdr>
          <w:divsChild>
            <w:div w:id="1939676567">
              <w:marLeft w:val="0"/>
              <w:marRight w:val="0"/>
              <w:marTop w:val="0"/>
              <w:marBottom w:val="0"/>
              <w:divBdr>
                <w:top w:val="none" w:sz="0" w:space="0" w:color="auto"/>
                <w:left w:val="none" w:sz="0" w:space="0" w:color="auto"/>
                <w:bottom w:val="none" w:sz="0" w:space="0" w:color="auto"/>
                <w:right w:val="none" w:sz="0" w:space="0" w:color="auto"/>
              </w:divBdr>
            </w:div>
          </w:divsChild>
        </w:div>
        <w:div w:id="746465851">
          <w:marLeft w:val="0"/>
          <w:marRight w:val="0"/>
          <w:marTop w:val="0"/>
          <w:marBottom w:val="0"/>
          <w:divBdr>
            <w:top w:val="none" w:sz="0" w:space="0" w:color="auto"/>
            <w:left w:val="none" w:sz="0" w:space="0" w:color="auto"/>
            <w:bottom w:val="none" w:sz="0" w:space="0" w:color="auto"/>
            <w:right w:val="none" w:sz="0" w:space="0" w:color="auto"/>
          </w:divBdr>
          <w:divsChild>
            <w:div w:id="1302734051">
              <w:marLeft w:val="0"/>
              <w:marRight w:val="0"/>
              <w:marTop w:val="0"/>
              <w:marBottom w:val="0"/>
              <w:divBdr>
                <w:top w:val="none" w:sz="0" w:space="0" w:color="auto"/>
                <w:left w:val="none" w:sz="0" w:space="0" w:color="auto"/>
                <w:bottom w:val="none" w:sz="0" w:space="0" w:color="auto"/>
                <w:right w:val="none" w:sz="0" w:space="0" w:color="auto"/>
              </w:divBdr>
            </w:div>
          </w:divsChild>
        </w:div>
        <w:div w:id="755369247">
          <w:marLeft w:val="0"/>
          <w:marRight w:val="0"/>
          <w:marTop w:val="0"/>
          <w:marBottom w:val="0"/>
          <w:divBdr>
            <w:top w:val="none" w:sz="0" w:space="0" w:color="auto"/>
            <w:left w:val="none" w:sz="0" w:space="0" w:color="auto"/>
            <w:bottom w:val="none" w:sz="0" w:space="0" w:color="auto"/>
            <w:right w:val="none" w:sz="0" w:space="0" w:color="auto"/>
          </w:divBdr>
          <w:divsChild>
            <w:div w:id="2120449694">
              <w:marLeft w:val="0"/>
              <w:marRight w:val="0"/>
              <w:marTop w:val="0"/>
              <w:marBottom w:val="0"/>
              <w:divBdr>
                <w:top w:val="none" w:sz="0" w:space="0" w:color="auto"/>
                <w:left w:val="none" w:sz="0" w:space="0" w:color="auto"/>
                <w:bottom w:val="none" w:sz="0" w:space="0" w:color="auto"/>
                <w:right w:val="none" w:sz="0" w:space="0" w:color="auto"/>
              </w:divBdr>
            </w:div>
          </w:divsChild>
        </w:div>
        <w:div w:id="784889080">
          <w:marLeft w:val="0"/>
          <w:marRight w:val="0"/>
          <w:marTop w:val="0"/>
          <w:marBottom w:val="0"/>
          <w:divBdr>
            <w:top w:val="none" w:sz="0" w:space="0" w:color="auto"/>
            <w:left w:val="none" w:sz="0" w:space="0" w:color="auto"/>
            <w:bottom w:val="none" w:sz="0" w:space="0" w:color="auto"/>
            <w:right w:val="none" w:sz="0" w:space="0" w:color="auto"/>
          </w:divBdr>
          <w:divsChild>
            <w:div w:id="788280053">
              <w:marLeft w:val="0"/>
              <w:marRight w:val="0"/>
              <w:marTop w:val="0"/>
              <w:marBottom w:val="0"/>
              <w:divBdr>
                <w:top w:val="none" w:sz="0" w:space="0" w:color="auto"/>
                <w:left w:val="none" w:sz="0" w:space="0" w:color="auto"/>
                <w:bottom w:val="none" w:sz="0" w:space="0" w:color="auto"/>
                <w:right w:val="none" w:sz="0" w:space="0" w:color="auto"/>
              </w:divBdr>
              <w:divsChild>
                <w:div w:id="2052412373">
                  <w:marLeft w:val="0"/>
                  <w:marRight w:val="0"/>
                  <w:marTop w:val="0"/>
                  <w:marBottom w:val="0"/>
                  <w:divBdr>
                    <w:top w:val="none" w:sz="0" w:space="0" w:color="auto"/>
                    <w:left w:val="none" w:sz="0" w:space="0" w:color="auto"/>
                    <w:bottom w:val="none" w:sz="0" w:space="0" w:color="auto"/>
                    <w:right w:val="none" w:sz="0" w:space="0" w:color="auto"/>
                  </w:divBdr>
                  <w:divsChild>
                    <w:div w:id="1260606720">
                      <w:marLeft w:val="0"/>
                      <w:marRight w:val="0"/>
                      <w:marTop w:val="0"/>
                      <w:marBottom w:val="0"/>
                      <w:divBdr>
                        <w:top w:val="none" w:sz="0" w:space="0" w:color="auto"/>
                        <w:left w:val="none" w:sz="0" w:space="0" w:color="auto"/>
                        <w:bottom w:val="none" w:sz="0" w:space="0" w:color="auto"/>
                        <w:right w:val="none" w:sz="0" w:space="0" w:color="auto"/>
                      </w:divBdr>
                      <w:divsChild>
                        <w:div w:id="647442340">
                          <w:marLeft w:val="0"/>
                          <w:marRight w:val="0"/>
                          <w:marTop w:val="0"/>
                          <w:marBottom w:val="0"/>
                          <w:divBdr>
                            <w:top w:val="none" w:sz="0" w:space="0" w:color="auto"/>
                            <w:left w:val="none" w:sz="0" w:space="0" w:color="auto"/>
                            <w:bottom w:val="none" w:sz="0" w:space="0" w:color="auto"/>
                            <w:right w:val="none" w:sz="0" w:space="0" w:color="auto"/>
                          </w:divBdr>
                          <w:divsChild>
                            <w:div w:id="14844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053271">
              <w:marLeft w:val="0"/>
              <w:marRight w:val="0"/>
              <w:marTop w:val="0"/>
              <w:marBottom w:val="0"/>
              <w:divBdr>
                <w:top w:val="none" w:sz="0" w:space="0" w:color="auto"/>
                <w:left w:val="none" w:sz="0" w:space="0" w:color="auto"/>
                <w:bottom w:val="none" w:sz="0" w:space="0" w:color="auto"/>
                <w:right w:val="none" w:sz="0" w:space="0" w:color="auto"/>
              </w:divBdr>
            </w:div>
          </w:divsChild>
        </w:div>
        <w:div w:id="849023817">
          <w:marLeft w:val="0"/>
          <w:marRight w:val="0"/>
          <w:marTop w:val="0"/>
          <w:marBottom w:val="0"/>
          <w:divBdr>
            <w:top w:val="none" w:sz="0" w:space="0" w:color="auto"/>
            <w:left w:val="none" w:sz="0" w:space="0" w:color="auto"/>
            <w:bottom w:val="none" w:sz="0" w:space="0" w:color="auto"/>
            <w:right w:val="none" w:sz="0" w:space="0" w:color="auto"/>
          </w:divBdr>
          <w:divsChild>
            <w:div w:id="1927884037">
              <w:marLeft w:val="0"/>
              <w:marRight w:val="0"/>
              <w:marTop w:val="0"/>
              <w:marBottom w:val="0"/>
              <w:divBdr>
                <w:top w:val="none" w:sz="0" w:space="0" w:color="auto"/>
                <w:left w:val="none" w:sz="0" w:space="0" w:color="auto"/>
                <w:bottom w:val="none" w:sz="0" w:space="0" w:color="auto"/>
                <w:right w:val="none" w:sz="0" w:space="0" w:color="auto"/>
              </w:divBdr>
            </w:div>
          </w:divsChild>
        </w:div>
        <w:div w:id="910699140">
          <w:marLeft w:val="0"/>
          <w:marRight w:val="0"/>
          <w:marTop w:val="0"/>
          <w:marBottom w:val="0"/>
          <w:divBdr>
            <w:top w:val="none" w:sz="0" w:space="0" w:color="auto"/>
            <w:left w:val="none" w:sz="0" w:space="0" w:color="auto"/>
            <w:bottom w:val="none" w:sz="0" w:space="0" w:color="auto"/>
            <w:right w:val="none" w:sz="0" w:space="0" w:color="auto"/>
          </w:divBdr>
          <w:divsChild>
            <w:div w:id="1278488457">
              <w:marLeft w:val="0"/>
              <w:marRight w:val="0"/>
              <w:marTop w:val="0"/>
              <w:marBottom w:val="0"/>
              <w:divBdr>
                <w:top w:val="none" w:sz="0" w:space="0" w:color="auto"/>
                <w:left w:val="none" w:sz="0" w:space="0" w:color="auto"/>
                <w:bottom w:val="none" w:sz="0" w:space="0" w:color="auto"/>
                <w:right w:val="none" w:sz="0" w:space="0" w:color="auto"/>
              </w:divBdr>
            </w:div>
          </w:divsChild>
        </w:div>
        <w:div w:id="994190716">
          <w:marLeft w:val="0"/>
          <w:marRight w:val="0"/>
          <w:marTop w:val="0"/>
          <w:marBottom w:val="0"/>
          <w:divBdr>
            <w:top w:val="none" w:sz="0" w:space="0" w:color="auto"/>
            <w:left w:val="none" w:sz="0" w:space="0" w:color="auto"/>
            <w:bottom w:val="none" w:sz="0" w:space="0" w:color="auto"/>
            <w:right w:val="none" w:sz="0" w:space="0" w:color="auto"/>
          </w:divBdr>
          <w:divsChild>
            <w:div w:id="992949984">
              <w:marLeft w:val="0"/>
              <w:marRight w:val="0"/>
              <w:marTop w:val="0"/>
              <w:marBottom w:val="0"/>
              <w:divBdr>
                <w:top w:val="none" w:sz="0" w:space="0" w:color="auto"/>
                <w:left w:val="none" w:sz="0" w:space="0" w:color="auto"/>
                <w:bottom w:val="none" w:sz="0" w:space="0" w:color="auto"/>
                <w:right w:val="none" w:sz="0" w:space="0" w:color="auto"/>
              </w:divBdr>
            </w:div>
          </w:divsChild>
        </w:div>
        <w:div w:id="997416960">
          <w:marLeft w:val="0"/>
          <w:marRight w:val="0"/>
          <w:marTop w:val="0"/>
          <w:marBottom w:val="0"/>
          <w:divBdr>
            <w:top w:val="none" w:sz="0" w:space="0" w:color="auto"/>
            <w:left w:val="none" w:sz="0" w:space="0" w:color="auto"/>
            <w:bottom w:val="none" w:sz="0" w:space="0" w:color="auto"/>
            <w:right w:val="none" w:sz="0" w:space="0" w:color="auto"/>
          </w:divBdr>
          <w:divsChild>
            <w:div w:id="1836072322">
              <w:marLeft w:val="0"/>
              <w:marRight w:val="0"/>
              <w:marTop w:val="0"/>
              <w:marBottom w:val="0"/>
              <w:divBdr>
                <w:top w:val="none" w:sz="0" w:space="0" w:color="auto"/>
                <w:left w:val="none" w:sz="0" w:space="0" w:color="auto"/>
                <w:bottom w:val="none" w:sz="0" w:space="0" w:color="auto"/>
                <w:right w:val="none" w:sz="0" w:space="0" w:color="auto"/>
              </w:divBdr>
            </w:div>
          </w:divsChild>
        </w:div>
        <w:div w:id="1013803658">
          <w:marLeft w:val="0"/>
          <w:marRight w:val="0"/>
          <w:marTop w:val="0"/>
          <w:marBottom w:val="0"/>
          <w:divBdr>
            <w:top w:val="none" w:sz="0" w:space="0" w:color="auto"/>
            <w:left w:val="none" w:sz="0" w:space="0" w:color="auto"/>
            <w:bottom w:val="none" w:sz="0" w:space="0" w:color="auto"/>
            <w:right w:val="none" w:sz="0" w:space="0" w:color="auto"/>
          </w:divBdr>
          <w:divsChild>
            <w:div w:id="216938001">
              <w:marLeft w:val="0"/>
              <w:marRight w:val="0"/>
              <w:marTop w:val="0"/>
              <w:marBottom w:val="0"/>
              <w:divBdr>
                <w:top w:val="none" w:sz="0" w:space="0" w:color="auto"/>
                <w:left w:val="none" w:sz="0" w:space="0" w:color="auto"/>
                <w:bottom w:val="none" w:sz="0" w:space="0" w:color="auto"/>
                <w:right w:val="none" w:sz="0" w:space="0" w:color="auto"/>
              </w:divBdr>
            </w:div>
          </w:divsChild>
        </w:div>
        <w:div w:id="1040318860">
          <w:marLeft w:val="0"/>
          <w:marRight w:val="0"/>
          <w:marTop w:val="0"/>
          <w:marBottom w:val="0"/>
          <w:divBdr>
            <w:top w:val="none" w:sz="0" w:space="0" w:color="auto"/>
            <w:left w:val="none" w:sz="0" w:space="0" w:color="auto"/>
            <w:bottom w:val="none" w:sz="0" w:space="0" w:color="auto"/>
            <w:right w:val="none" w:sz="0" w:space="0" w:color="auto"/>
          </w:divBdr>
          <w:divsChild>
            <w:div w:id="434252888">
              <w:marLeft w:val="0"/>
              <w:marRight w:val="0"/>
              <w:marTop w:val="0"/>
              <w:marBottom w:val="0"/>
              <w:divBdr>
                <w:top w:val="none" w:sz="0" w:space="0" w:color="auto"/>
                <w:left w:val="none" w:sz="0" w:space="0" w:color="auto"/>
                <w:bottom w:val="none" w:sz="0" w:space="0" w:color="auto"/>
                <w:right w:val="none" w:sz="0" w:space="0" w:color="auto"/>
              </w:divBdr>
            </w:div>
          </w:divsChild>
        </w:div>
        <w:div w:id="1055347811">
          <w:marLeft w:val="0"/>
          <w:marRight w:val="0"/>
          <w:marTop w:val="0"/>
          <w:marBottom w:val="0"/>
          <w:divBdr>
            <w:top w:val="none" w:sz="0" w:space="0" w:color="auto"/>
            <w:left w:val="none" w:sz="0" w:space="0" w:color="auto"/>
            <w:bottom w:val="none" w:sz="0" w:space="0" w:color="auto"/>
            <w:right w:val="none" w:sz="0" w:space="0" w:color="auto"/>
          </w:divBdr>
          <w:divsChild>
            <w:div w:id="1800300423">
              <w:marLeft w:val="0"/>
              <w:marRight w:val="0"/>
              <w:marTop w:val="0"/>
              <w:marBottom w:val="0"/>
              <w:divBdr>
                <w:top w:val="none" w:sz="0" w:space="0" w:color="auto"/>
                <w:left w:val="none" w:sz="0" w:space="0" w:color="auto"/>
                <w:bottom w:val="none" w:sz="0" w:space="0" w:color="auto"/>
                <w:right w:val="none" w:sz="0" w:space="0" w:color="auto"/>
              </w:divBdr>
            </w:div>
          </w:divsChild>
        </w:div>
        <w:div w:id="1134983361">
          <w:marLeft w:val="0"/>
          <w:marRight w:val="0"/>
          <w:marTop w:val="0"/>
          <w:marBottom w:val="0"/>
          <w:divBdr>
            <w:top w:val="none" w:sz="0" w:space="0" w:color="auto"/>
            <w:left w:val="none" w:sz="0" w:space="0" w:color="auto"/>
            <w:bottom w:val="none" w:sz="0" w:space="0" w:color="auto"/>
            <w:right w:val="none" w:sz="0" w:space="0" w:color="auto"/>
          </w:divBdr>
          <w:divsChild>
            <w:div w:id="1825511748">
              <w:marLeft w:val="0"/>
              <w:marRight w:val="0"/>
              <w:marTop w:val="0"/>
              <w:marBottom w:val="0"/>
              <w:divBdr>
                <w:top w:val="none" w:sz="0" w:space="0" w:color="auto"/>
                <w:left w:val="none" w:sz="0" w:space="0" w:color="auto"/>
                <w:bottom w:val="none" w:sz="0" w:space="0" w:color="auto"/>
                <w:right w:val="none" w:sz="0" w:space="0" w:color="auto"/>
              </w:divBdr>
            </w:div>
          </w:divsChild>
        </w:div>
        <w:div w:id="1139415677">
          <w:marLeft w:val="0"/>
          <w:marRight w:val="0"/>
          <w:marTop w:val="0"/>
          <w:marBottom w:val="0"/>
          <w:divBdr>
            <w:top w:val="none" w:sz="0" w:space="0" w:color="auto"/>
            <w:left w:val="none" w:sz="0" w:space="0" w:color="auto"/>
            <w:bottom w:val="none" w:sz="0" w:space="0" w:color="auto"/>
            <w:right w:val="none" w:sz="0" w:space="0" w:color="auto"/>
          </w:divBdr>
          <w:divsChild>
            <w:div w:id="547766595">
              <w:marLeft w:val="0"/>
              <w:marRight w:val="0"/>
              <w:marTop w:val="0"/>
              <w:marBottom w:val="0"/>
              <w:divBdr>
                <w:top w:val="none" w:sz="0" w:space="0" w:color="auto"/>
                <w:left w:val="none" w:sz="0" w:space="0" w:color="auto"/>
                <w:bottom w:val="none" w:sz="0" w:space="0" w:color="auto"/>
                <w:right w:val="none" w:sz="0" w:space="0" w:color="auto"/>
              </w:divBdr>
            </w:div>
          </w:divsChild>
        </w:div>
        <w:div w:id="1143693320">
          <w:marLeft w:val="0"/>
          <w:marRight w:val="0"/>
          <w:marTop w:val="0"/>
          <w:marBottom w:val="0"/>
          <w:divBdr>
            <w:top w:val="none" w:sz="0" w:space="0" w:color="auto"/>
            <w:left w:val="none" w:sz="0" w:space="0" w:color="auto"/>
            <w:bottom w:val="none" w:sz="0" w:space="0" w:color="auto"/>
            <w:right w:val="none" w:sz="0" w:space="0" w:color="auto"/>
          </w:divBdr>
          <w:divsChild>
            <w:div w:id="1439911439">
              <w:marLeft w:val="0"/>
              <w:marRight w:val="0"/>
              <w:marTop w:val="0"/>
              <w:marBottom w:val="0"/>
              <w:divBdr>
                <w:top w:val="none" w:sz="0" w:space="0" w:color="auto"/>
                <w:left w:val="none" w:sz="0" w:space="0" w:color="auto"/>
                <w:bottom w:val="none" w:sz="0" w:space="0" w:color="auto"/>
                <w:right w:val="none" w:sz="0" w:space="0" w:color="auto"/>
              </w:divBdr>
            </w:div>
          </w:divsChild>
        </w:div>
        <w:div w:id="1188835513">
          <w:marLeft w:val="0"/>
          <w:marRight w:val="0"/>
          <w:marTop w:val="0"/>
          <w:marBottom w:val="0"/>
          <w:divBdr>
            <w:top w:val="none" w:sz="0" w:space="0" w:color="auto"/>
            <w:left w:val="none" w:sz="0" w:space="0" w:color="auto"/>
            <w:bottom w:val="none" w:sz="0" w:space="0" w:color="auto"/>
            <w:right w:val="none" w:sz="0" w:space="0" w:color="auto"/>
          </w:divBdr>
          <w:divsChild>
            <w:div w:id="1753624835">
              <w:marLeft w:val="0"/>
              <w:marRight w:val="0"/>
              <w:marTop w:val="0"/>
              <w:marBottom w:val="0"/>
              <w:divBdr>
                <w:top w:val="none" w:sz="0" w:space="0" w:color="auto"/>
                <w:left w:val="none" w:sz="0" w:space="0" w:color="auto"/>
                <w:bottom w:val="none" w:sz="0" w:space="0" w:color="auto"/>
                <w:right w:val="none" w:sz="0" w:space="0" w:color="auto"/>
              </w:divBdr>
            </w:div>
          </w:divsChild>
        </w:div>
        <w:div w:id="1272282044">
          <w:marLeft w:val="0"/>
          <w:marRight w:val="0"/>
          <w:marTop w:val="0"/>
          <w:marBottom w:val="0"/>
          <w:divBdr>
            <w:top w:val="none" w:sz="0" w:space="0" w:color="auto"/>
            <w:left w:val="none" w:sz="0" w:space="0" w:color="auto"/>
            <w:bottom w:val="none" w:sz="0" w:space="0" w:color="auto"/>
            <w:right w:val="none" w:sz="0" w:space="0" w:color="auto"/>
          </w:divBdr>
          <w:divsChild>
            <w:div w:id="2006589604">
              <w:marLeft w:val="0"/>
              <w:marRight w:val="0"/>
              <w:marTop w:val="0"/>
              <w:marBottom w:val="0"/>
              <w:divBdr>
                <w:top w:val="none" w:sz="0" w:space="0" w:color="auto"/>
                <w:left w:val="none" w:sz="0" w:space="0" w:color="auto"/>
                <w:bottom w:val="none" w:sz="0" w:space="0" w:color="auto"/>
                <w:right w:val="none" w:sz="0" w:space="0" w:color="auto"/>
              </w:divBdr>
            </w:div>
          </w:divsChild>
        </w:div>
        <w:div w:id="1284383200">
          <w:marLeft w:val="0"/>
          <w:marRight w:val="0"/>
          <w:marTop w:val="0"/>
          <w:marBottom w:val="0"/>
          <w:divBdr>
            <w:top w:val="none" w:sz="0" w:space="0" w:color="auto"/>
            <w:left w:val="none" w:sz="0" w:space="0" w:color="auto"/>
            <w:bottom w:val="none" w:sz="0" w:space="0" w:color="auto"/>
            <w:right w:val="none" w:sz="0" w:space="0" w:color="auto"/>
          </w:divBdr>
          <w:divsChild>
            <w:div w:id="1202942002">
              <w:marLeft w:val="0"/>
              <w:marRight w:val="0"/>
              <w:marTop w:val="0"/>
              <w:marBottom w:val="0"/>
              <w:divBdr>
                <w:top w:val="none" w:sz="0" w:space="0" w:color="auto"/>
                <w:left w:val="none" w:sz="0" w:space="0" w:color="auto"/>
                <w:bottom w:val="none" w:sz="0" w:space="0" w:color="auto"/>
                <w:right w:val="none" w:sz="0" w:space="0" w:color="auto"/>
              </w:divBdr>
            </w:div>
          </w:divsChild>
        </w:div>
        <w:div w:id="1291937579">
          <w:marLeft w:val="0"/>
          <w:marRight w:val="0"/>
          <w:marTop w:val="0"/>
          <w:marBottom w:val="0"/>
          <w:divBdr>
            <w:top w:val="none" w:sz="0" w:space="0" w:color="auto"/>
            <w:left w:val="none" w:sz="0" w:space="0" w:color="auto"/>
            <w:bottom w:val="none" w:sz="0" w:space="0" w:color="auto"/>
            <w:right w:val="none" w:sz="0" w:space="0" w:color="auto"/>
          </w:divBdr>
          <w:divsChild>
            <w:div w:id="632953186">
              <w:marLeft w:val="0"/>
              <w:marRight w:val="0"/>
              <w:marTop w:val="0"/>
              <w:marBottom w:val="0"/>
              <w:divBdr>
                <w:top w:val="none" w:sz="0" w:space="0" w:color="auto"/>
                <w:left w:val="none" w:sz="0" w:space="0" w:color="auto"/>
                <w:bottom w:val="none" w:sz="0" w:space="0" w:color="auto"/>
                <w:right w:val="none" w:sz="0" w:space="0" w:color="auto"/>
              </w:divBdr>
            </w:div>
          </w:divsChild>
        </w:div>
        <w:div w:id="1393115729">
          <w:marLeft w:val="0"/>
          <w:marRight w:val="0"/>
          <w:marTop w:val="0"/>
          <w:marBottom w:val="0"/>
          <w:divBdr>
            <w:top w:val="none" w:sz="0" w:space="0" w:color="auto"/>
            <w:left w:val="none" w:sz="0" w:space="0" w:color="auto"/>
            <w:bottom w:val="none" w:sz="0" w:space="0" w:color="auto"/>
            <w:right w:val="none" w:sz="0" w:space="0" w:color="auto"/>
          </w:divBdr>
          <w:divsChild>
            <w:div w:id="893657009">
              <w:marLeft w:val="0"/>
              <w:marRight w:val="0"/>
              <w:marTop w:val="0"/>
              <w:marBottom w:val="0"/>
              <w:divBdr>
                <w:top w:val="none" w:sz="0" w:space="0" w:color="auto"/>
                <w:left w:val="none" w:sz="0" w:space="0" w:color="auto"/>
                <w:bottom w:val="none" w:sz="0" w:space="0" w:color="auto"/>
                <w:right w:val="none" w:sz="0" w:space="0" w:color="auto"/>
              </w:divBdr>
            </w:div>
          </w:divsChild>
        </w:div>
        <w:div w:id="1412582742">
          <w:marLeft w:val="0"/>
          <w:marRight w:val="0"/>
          <w:marTop w:val="0"/>
          <w:marBottom w:val="0"/>
          <w:divBdr>
            <w:top w:val="none" w:sz="0" w:space="0" w:color="auto"/>
            <w:left w:val="none" w:sz="0" w:space="0" w:color="auto"/>
            <w:bottom w:val="none" w:sz="0" w:space="0" w:color="auto"/>
            <w:right w:val="none" w:sz="0" w:space="0" w:color="auto"/>
          </w:divBdr>
          <w:divsChild>
            <w:div w:id="79261666">
              <w:marLeft w:val="0"/>
              <w:marRight w:val="0"/>
              <w:marTop w:val="0"/>
              <w:marBottom w:val="0"/>
              <w:divBdr>
                <w:top w:val="none" w:sz="0" w:space="0" w:color="auto"/>
                <w:left w:val="none" w:sz="0" w:space="0" w:color="auto"/>
                <w:bottom w:val="none" w:sz="0" w:space="0" w:color="auto"/>
                <w:right w:val="none" w:sz="0" w:space="0" w:color="auto"/>
              </w:divBdr>
            </w:div>
          </w:divsChild>
        </w:div>
        <w:div w:id="1423453805">
          <w:marLeft w:val="0"/>
          <w:marRight w:val="0"/>
          <w:marTop w:val="0"/>
          <w:marBottom w:val="0"/>
          <w:divBdr>
            <w:top w:val="none" w:sz="0" w:space="0" w:color="auto"/>
            <w:left w:val="none" w:sz="0" w:space="0" w:color="auto"/>
            <w:bottom w:val="none" w:sz="0" w:space="0" w:color="auto"/>
            <w:right w:val="none" w:sz="0" w:space="0" w:color="auto"/>
          </w:divBdr>
          <w:divsChild>
            <w:div w:id="700671989">
              <w:marLeft w:val="0"/>
              <w:marRight w:val="0"/>
              <w:marTop w:val="0"/>
              <w:marBottom w:val="0"/>
              <w:divBdr>
                <w:top w:val="none" w:sz="0" w:space="0" w:color="auto"/>
                <w:left w:val="none" w:sz="0" w:space="0" w:color="auto"/>
                <w:bottom w:val="none" w:sz="0" w:space="0" w:color="auto"/>
                <w:right w:val="none" w:sz="0" w:space="0" w:color="auto"/>
              </w:divBdr>
            </w:div>
          </w:divsChild>
        </w:div>
        <w:div w:id="1435707220">
          <w:marLeft w:val="0"/>
          <w:marRight w:val="0"/>
          <w:marTop w:val="0"/>
          <w:marBottom w:val="0"/>
          <w:divBdr>
            <w:top w:val="none" w:sz="0" w:space="0" w:color="auto"/>
            <w:left w:val="none" w:sz="0" w:space="0" w:color="auto"/>
            <w:bottom w:val="none" w:sz="0" w:space="0" w:color="auto"/>
            <w:right w:val="none" w:sz="0" w:space="0" w:color="auto"/>
          </w:divBdr>
          <w:divsChild>
            <w:div w:id="1515455680">
              <w:marLeft w:val="0"/>
              <w:marRight w:val="0"/>
              <w:marTop w:val="0"/>
              <w:marBottom w:val="0"/>
              <w:divBdr>
                <w:top w:val="none" w:sz="0" w:space="0" w:color="auto"/>
                <w:left w:val="none" w:sz="0" w:space="0" w:color="auto"/>
                <w:bottom w:val="none" w:sz="0" w:space="0" w:color="auto"/>
                <w:right w:val="none" w:sz="0" w:space="0" w:color="auto"/>
              </w:divBdr>
            </w:div>
          </w:divsChild>
        </w:div>
        <w:div w:id="1437214730">
          <w:marLeft w:val="0"/>
          <w:marRight w:val="0"/>
          <w:marTop w:val="0"/>
          <w:marBottom w:val="0"/>
          <w:divBdr>
            <w:top w:val="none" w:sz="0" w:space="0" w:color="auto"/>
            <w:left w:val="none" w:sz="0" w:space="0" w:color="auto"/>
            <w:bottom w:val="none" w:sz="0" w:space="0" w:color="auto"/>
            <w:right w:val="none" w:sz="0" w:space="0" w:color="auto"/>
          </w:divBdr>
          <w:divsChild>
            <w:div w:id="1533104156">
              <w:marLeft w:val="0"/>
              <w:marRight w:val="0"/>
              <w:marTop w:val="0"/>
              <w:marBottom w:val="0"/>
              <w:divBdr>
                <w:top w:val="none" w:sz="0" w:space="0" w:color="auto"/>
                <w:left w:val="none" w:sz="0" w:space="0" w:color="auto"/>
                <w:bottom w:val="none" w:sz="0" w:space="0" w:color="auto"/>
                <w:right w:val="none" w:sz="0" w:space="0" w:color="auto"/>
              </w:divBdr>
            </w:div>
          </w:divsChild>
        </w:div>
        <w:div w:id="1469930874">
          <w:marLeft w:val="0"/>
          <w:marRight w:val="0"/>
          <w:marTop w:val="0"/>
          <w:marBottom w:val="0"/>
          <w:divBdr>
            <w:top w:val="none" w:sz="0" w:space="0" w:color="auto"/>
            <w:left w:val="none" w:sz="0" w:space="0" w:color="auto"/>
            <w:bottom w:val="none" w:sz="0" w:space="0" w:color="auto"/>
            <w:right w:val="none" w:sz="0" w:space="0" w:color="auto"/>
          </w:divBdr>
          <w:divsChild>
            <w:div w:id="2130120177">
              <w:marLeft w:val="0"/>
              <w:marRight w:val="0"/>
              <w:marTop w:val="0"/>
              <w:marBottom w:val="0"/>
              <w:divBdr>
                <w:top w:val="none" w:sz="0" w:space="0" w:color="auto"/>
                <w:left w:val="none" w:sz="0" w:space="0" w:color="auto"/>
                <w:bottom w:val="none" w:sz="0" w:space="0" w:color="auto"/>
                <w:right w:val="none" w:sz="0" w:space="0" w:color="auto"/>
              </w:divBdr>
            </w:div>
          </w:divsChild>
        </w:div>
        <w:div w:id="1485584017">
          <w:marLeft w:val="0"/>
          <w:marRight w:val="0"/>
          <w:marTop w:val="0"/>
          <w:marBottom w:val="0"/>
          <w:divBdr>
            <w:top w:val="none" w:sz="0" w:space="0" w:color="auto"/>
            <w:left w:val="none" w:sz="0" w:space="0" w:color="auto"/>
            <w:bottom w:val="none" w:sz="0" w:space="0" w:color="auto"/>
            <w:right w:val="none" w:sz="0" w:space="0" w:color="auto"/>
          </w:divBdr>
          <w:divsChild>
            <w:div w:id="1659915398">
              <w:marLeft w:val="0"/>
              <w:marRight w:val="0"/>
              <w:marTop w:val="0"/>
              <w:marBottom w:val="0"/>
              <w:divBdr>
                <w:top w:val="none" w:sz="0" w:space="0" w:color="auto"/>
                <w:left w:val="none" w:sz="0" w:space="0" w:color="auto"/>
                <w:bottom w:val="none" w:sz="0" w:space="0" w:color="auto"/>
                <w:right w:val="none" w:sz="0" w:space="0" w:color="auto"/>
              </w:divBdr>
            </w:div>
          </w:divsChild>
        </w:div>
        <w:div w:id="1515262159">
          <w:marLeft w:val="0"/>
          <w:marRight w:val="0"/>
          <w:marTop w:val="0"/>
          <w:marBottom w:val="0"/>
          <w:divBdr>
            <w:top w:val="none" w:sz="0" w:space="0" w:color="auto"/>
            <w:left w:val="none" w:sz="0" w:space="0" w:color="auto"/>
            <w:bottom w:val="none" w:sz="0" w:space="0" w:color="auto"/>
            <w:right w:val="none" w:sz="0" w:space="0" w:color="auto"/>
          </w:divBdr>
          <w:divsChild>
            <w:div w:id="769080587">
              <w:marLeft w:val="0"/>
              <w:marRight w:val="0"/>
              <w:marTop w:val="0"/>
              <w:marBottom w:val="0"/>
              <w:divBdr>
                <w:top w:val="none" w:sz="0" w:space="0" w:color="auto"/>
                <w:left w:val="none" w:sz="0" w:space="0" w:color="auto"/>
                <w:bottom w:val="none" w:sz="0" w:space="0" w:color="auto"/>
                <w:right w:val="none" w:sz="0" w:space="0" w:color="auto"/>
              </w:divBdr>
            </w:div>
          </w:divsChild>
        </w:div>
        <w:div w:id="1527400926">
          <w:marLeft w:val="0"/>
          <w:marRight w:val="0"/>
          <w:marTop w:val="0"/>
          <w:marBottom w:val="0"/>
          <w:divBdr>
            <w:top w:val="none" w:sz="0" w:space="0" w:color="auto"/>
            <w:left w:val="none" w:sz="0" w:space="0" w:color="auto"/>
            <w:bottom w:val="none" w:sz="0" w:space="0" w:color="auto"/>
            <w:right w:val="none" w:sz="0" w:space="0" w:color="auto"/>
          </w:divBdr>
          <w:divsChild>
            <w:div w:id="1635407201">
              <w:marLeft w:val="0"/>
              <w:marRight w:val="0"/>
              <w:marTop w:val="0"/>
              <w:marBottom w:val="0"/>
              <w:divBdr>
                <w:top w:val="none" w:sz="0" w:space="0" w:color="auto"/>
                <w:left w:val="none" w:sz="0" w:space="0" w:color="auto"/>
                <w:bottom w:val="none" w:sz="0" w:space="0" w:color="auto"/>
                <w:right w:val="none" w:sz="0" w:space="0" w:color="auto"/>
              </w:divBdr>
            </w:div>
            <w:div w:id="2110851205">
              <w:marLeft w:val="0"/>
              <w:marRight w:val="0"/>
              <w:marTop w:val="0"/>
              <w:marBottom w:val="0"/>
              <w:divBdr>
                <w:top w:val="none" w:sz="0" w:space="0" w:color="auto"/>
                <w:left w:val="none" w:sz="0" w:space="0" w:color="auto"/>
                <w:bottom w:val="none" w:sz="0" w:space="0" w:color="auto"/>
                <w:right w:val="none" w:sz="0" w:space="0" w:color="auto"/>
              </w:divBdr>
            </w:div>
          </w:divsChild>
        </w:div>
        <w:div w:id="1570923816">
          <w:marLeft w:val="0"/>
          <w:marRight w:val="0"/>
          <w:marTop w:val="0"/>
          <w:marBottom w:val="0"/>
          <w:divBdr>
            <w:top w:val="none" w:sz="0" w:space="0" w:color="auto"/>
            <w:left w:val="none" w:sz="0" w:space="0" w:color="auto"/>
            <w:bottom w:val="none" w:sz="0" w:space="0" w:color="auto"/>
            <w:right w:val="none" w:sz="0" w:space="0" w:color="auto"/>
          </w:divBdr>
          <w:divsChild>
            <w:div w:id="1441533899">
              <w:marLeft w:val="0"/>
              <w:marRight w:val="0"/>
              <w:marTop w:val="0"/>
              <w:marBottom w:val="0"/>
              <w:divBdr>
                <w:top w:val="none" w:sz="0" w:space="0" w:color="auto"/>
                <w:left w:val="none" w:sz="0" w:space="0" w:color="auto"/>
                <w:bottom w:val="none" w:sz="0" w:space="0" w:color="auto"/>
                <w:right w:val="none" w:sz="0" w:space="0" w:color="auto"/>
              </w:divBdr>
            </w:div>
          </w:divsChild>
        </w:div>
        <w:div w:id="1615625824">
          <w:marLeft w:val="0"/>
          <w:marRight w:val="0"/>
          <w:marTop w:val="0"/>
          <w:marBottom w:val="0"/>
          <w:divBdr>
            <w:top w:val="none" w:sz="0" w:space="0" w:color="auto"/>
            <w:left w:val="none" w:sz="0" w:space="0" w:color="auto"/>
            <w:bottom w:val="none" w:sz="0" w:space="0" w:color="auto"/>
            <w:right w:val="none" w:sz="0" w:space="0" w:color="auto"/>
          </w:divBdr>
          <w:divsChild>
            <w:div w:id="1942250532">
              <w:marLeft w:val="0"/>
              <w:marRight w:val="0"/>
              <w:marTop w:val="0"/>
              <w:marBottom w:val="0"/>
              <w:divBdr>
                <w:top w:val="none" w:sz="0" w:space="0" w:color="auto"/>
                <w:left w:val="none" w:sz="0" w:space="0" w:color="auto"/>
                <w:bottom w:val="none" w:sz="0" w:space="0" w:color="auto"/>
                <w:right w:val="none" w:sz="0" w:space="0" w:color="auto"/>
              </w:divBdr>
            </w:div>
          </w:divsChild>
        </w:div>
        <w:div w:id="1638604488">
          <w:marLeft w:val="0"/>
          <w:marRight w:val="0"/>
          <w:marTop w:val="0"/>
          <w:marBottom w:val="0"/>
          <w:divBdr>
            <w:top w:val="none" w:sz="0" w:space="0" w:color="auto"/>
            <w:left w:val="none" w:sz="0" w:space="0" w:color="auto"/>
            <w:bottom w:val="none" w:sz="0" w:space="0" w:color="auto"/>
            <w:right w:val="none" w:sz="0" w:space="0" w:color="auto"/>
          </w:divBdr>
          <w:divsChild>
            <w:div w:id="904724969">
              <w:marLeft w:val="0"/>
              <w:marRight w:val="0"/>
              <w:marTop w:val="0"/>
              <w:marBottom w:val="0"/>
              <w:divBdr>
                <w:top w:val="none" w:sz="0" w:space="0" w:color="auto"/>
                <w:left w:val="none" w:sz="0" w:space="0" w:color="auto"/>
                <w:bottom w:val="none" w:sz="0" w:space="0" w:color="auto"/>
                <w:right w:val="none" w:sz="0" w:space="0" w:color="auto"/>
              </w:divBdr>
            </w:div>
            <w:div w:id="1919753396">
              <w:marLeft w:val="0"/>
              <w:marRight w:val="0"/>
              <w:marTop w:val="0"/>
              <w:marBottom w:val="0"/>
              <w:divBdr>
                <w:top w:val="none" w:sz="0" w:space="0" w:color="auto"/>
                <w:left w:val="none" w:sz="0" w:space="0" w:color="auto"/>
                <w:bottom w:val="none" w:sz="0" w:space="0" w:color="auto"/>
                <w:right w:val="none" w:sz="0" w:space="0" w:color="auto"/>
              </w:divBdr>
            </w:div>
          </w:divsChild>
        </w:div>
        <w:div w:id="1689216516">
          <w:marLeft w:val="0"/>
          <w:marRight w:val="0"/>
          <w:marTop w:val="0"/>
          <w:marBottom w:val="0"/>
          <w:divBdr>
            <w:top w:val="none" w:sz="0" w:space="0" w:color="auto"/>
            <w:left w:val="none" w:sz="0" w:space="0" w:color="auto"/>
            <w:bottom w:val="none" w:sz="0" w:space="0" w:color="auto"/>
            <w:right w:val="none" w:sz="0" w:space="0" w:color="auto"/>
          </w:divBdr>
          <w:divsChild>
            <w:div w:id="1895000991">
              <w:marLeft w:val="0"/>
              <w:marRight w:val="0"/>
              <w:marTop w:val="0"/>
              <w:marBottom w:val="0"/>
              <w:divBdr>
                <w:top w:val="none" w:sz="0" w:space="0" w:color="auto"/>
                <w:left w:val="none" w:sz="0" w:space="0" w:color="auto"/>
                <w:bottom w:val="none" w:sz="0" w:space="0" w:color="auto"/>
                <w:right w:val="none" w:sz="0" w:space="0" w:color="auto"/>
              </w:divBdr>
            </w:div>
          </w:divsChild>
        </w:div>
        <w:div w:id="1747799230">
          <w:marLeft w:val="0"/>
          <w:marRight w:val="0"/>
          <w:marTop w:val="0"/>
          <w:marBottom w:val="0"/>
          <w:divBdr>
            <w:top w:val="none" w:sz="0" w:space="0" w:color="auto"/>
            <w:left w:val="none" w:sz="0" w:space="0" w:color="auto"/>
            <w:bottom w:val="none" w:sz="0" w:space="0" w:color="auto"/>
            <w:right w:val="none" w:sz="0" w:space="0" w:color="auto"/>
          </w:divBdr>
          <w:divsChild>
            <w:div w:id="402678717">
              <w:marLeft w:val="0"/>
              <w:marRight w:val="0"/>
              <w:marTop w:val="0"/>
              <w:marBottom w:val="0"/>
              <w:divBdr>
                <w:top w:val="none" w:sz="0" w:space="0" w:color="auto"/>
                <w:left w:val="none" w:sz="0" w:space="0" w:color="auto"/>
                <w:bottom w:val="none" w:sz="0" w:space="0" w:color="auto"/>
                <w:right w:val="none" w:sz="0" w:space="0" w:color="auto"/>
              </w:divBdr>
            </w:div>
          </w:divsChild>
        </w:div>
        <w:div w:id="1782647330">
          <w:marLeft w:val="0"/>
          <w:marRight w:val="0"/>
          <w:marTop w:val="0"/>
          <w:marBottom w:val="0"/>
          <w:divBdr>
            <w:top w:val="none" w:sz="0" w:space="0" w:color="auto"/>
            <w:left w:val="none" w:sz="0" w:space="0" w:color="auto"/>
            <w:bottom w:val="none" w:sz="0" w:space="0" w:color="auto"/>
            <w:right w:val="none" w:sz="0" w:space="0" w:color="auto"/>
          </w:divBdr>
          <w:divsChild>
            <w:div w:id="1151873457">
              <w:marLeft w:val="0"/>
              <w:marRight w:val="0"/>
              <w:marTop w:val="0"/>
              <w:marBottom w:val="0"/>
              <w:divBdr>
                <w:top w:val="none" w:sz="0" w:space="0" w:color="auto"/>
                <w:left w:val="none" w:sz="0" w:space="0" w:color="auto"/>
                <w:bottom w:val="none" w:sz="0" w:space="0" w:color="auto"/>
                <w:right w:val="none" w:sz="0" w:space="0" w:color="auto"/>
              </w:divBdr>
            </w:div>
          </w:divsChild>
        </w:div>
        <w:div w:id="1793786537">
          <w:marLeft w:val="0"/>
          <w:marRight w:val="0"/>
          <w:marTop w:val="0"/>
          <w:marBottom w:val="0"/>
          <w:divBdr>
            <w:top w:val="none" w:sz="0" w:space="0" w:color="auto"/>
            <w:left w:val="none" w:sz="0" w:space="0" w:color="auto"/>
            <w:bottom w:val="none" w:sz="0" w:space="0" w:color="auto"/>
            <w:right w:val="none" w:sz="0" w:space="0" w:color="auto"/>
          </w:divBdr>
          <w:divsChild>
            <w:div w:id="1750417275">
              <w:marLeft w:val="0"/>
              <w:marRight w:val="0"/>
              <w:marTop w:val="0"/>
              <w:marBottom w:val="0"/>
              <w:divBdr>
                <w:top w:val="none" w:sz="0" w:space="0" w:color="auto"/>
                <w:left w:val="none" w:sz="0" w:space="0" w:color="auto"/>
                <w:bottom w:val="none" w:sz="0" w:space="0" w:color="auto"/>
                <w:right w:val="none" w:sz="0" w:space="0" w:color="auto"/>
              </w:divBdr>
            </w:div>
          </w:divsChild>
        </w:div>
        <w:div w:id="1843086830">
          <w:marLeft w:val="0"/>
          <w:marRight w:val="0"/>
          <w:marTop w:val="0"/>
          <w:marBottom w:val="0"/>
          <w:divBdr>
            <w:top w:val="none" w:sz="0" w:space="0" w:color="auto"/>
            <w:left w:val="none" w:sz="0" w:space="0" w:color="auto"/>
            <w:bottom w:val="none" w:sz="0" w:space="0" w:color="auto"/>
            <w:right w:val="none" w:sz="0" w:space="0" w:color="auto"/>
          </w:divBdr>
          <w:divsChild>
            <w:div w:id="266037725">
              <w:marLeft w:val="0"/>
              <w:marRight w:val="0"/>
              <w:marTop w:val="0"/>
              <w:marBottom w:val="0"/>
              <w:divBdr>
                <w:top w:val="none" w:sz="0" w:space="0" w:color="auto"/>
                <w:left w:val="none" w:sz="0" w:space="0" w:color="auto"/>
                <w:bottom w:val="none" w:sz="0" w:space="0" w:color="auto"/>
                <w:right w:val="none" w:sz="0" w:space="0" w:color="auto"/>
              </w:divBdr>
            </w:div>
          </w:divsChild>
        </w:div>
        <w:div w:id="1892232159">
          <w:marLeft w:val="0"/>
          <w:marRight w:val="0"/>
          <w:marTop w:val="0"/>
          <w:marBottom w:val="0"/>
          <w:divBdr>
            <w:top w:val="none" w:sz="0" w:space="0" w:color="auto"/>
            <w:left w:val="none" w:sz="0" w:space="0" w:color="auto"/>
            <w:bottom w:val="none" w:sz="0" w:space="0" w:color="auto"/>
            <w:right w:val="none" w:sz="0" w:space="0" w:color="auto"/>
          </w:divBdr>
          <w:divsChild>
            <w:div w:id="1721828215">
              <w:marLeft w:val="0"/>
              <w:marRight w:val="0"/>
              <w:marTop w:val="0"/>
              <w:marBottom w:val="0"/>
              <w:divBdr>
                <w:top w:val="none" w:sz="0" w:space="0" w:color="auto"/>
                <w:left w:val="none" w:sz="0" w:space="0" w:color="auto"/>
                <w:bottom w:val="none" w:sz="0" w:space="0" w:color="auto"/>
                <w:right w:val="none" w:sz="0" w:space="0" w:color="auto"/>
              </w:divBdr>
            </w:div>
          </w:divsChild>
        </w:div>
        <w:div w:id="1915313838">
          <w:marLeft w:val="0"/>
          <w:marRight w:val="0"/>
          <w:marTop w:val="0"/>
          <w:marBottom w:val="0"/>
          <w:divBdr>
            <w:top w:val="none" w:sz="0" w:space="0" w:color="auto"/>
            <w:left w:val="none" w:sz="0" w:space="0" w:color="auto"/>
            <w:bottom w:val="none" w:sz="0" w:space="0" w:color="auto"/>
            <w:right w:val="none" w:sz="0" w:space="0" w:color="auto"/>
          </w:divBdr>
          <w:divsChild>
            <w:div w:id="867377304">
              <w:marLeft w:val="0"/>
              <w:marRight w:val="0"/>
              <w:marTop w:val="0"/>
              <w:marBottom w:val="0"/>
              <w:divBdr>
                <w:top w:val="none" w:sz="0" w:space="0" w:color="auto"/>
                <w:left w:val="none" w:sz="0" w:space="0" w:color="auto"/>
                <w:bottom w:val="none" w:sz="0" w:space="0" w:color="auto"/>
                <w:right w:val="none" w:sz="0" w:space="0" w:color="auto"/>
              </w:divBdr>
            </w:div>
          </w:divsChild>
        </w:div>
        <w:div w:id="1947956568">
          <w:marLeft w:val="0"/>
          <w:marRight w:val="0"/>
          <w:marTop w:val="0"/>
          <w:marBottom w:val="0"/>
          <w:divBdr>
            <w:top w:val="none" w:sz="0" w:space="0" w:color="auto"/>
            <w:left w:val="none" w:sz="0" w:space="0" w:color="auto"/>
            <w:bottom w:val="none" w:sz="0" w:space="0" w:color="auto"/>
            <w:right w:val="none" w:sz="0" w:space="0" w:color="auto"/>
          </w:divBdr>
          <w:divsChild>
            <w:div w:id="1221281576">
              <w:marLeft w:val="0"/>
              <w:marRight w:val="0"/>
              <w:marTop w:val="0"/>
              <w:marBottom w:val="0"/>
              <w:divBdr>
                <w:top w:val="none" w:sz="0" w:space="0" w:color="auto"/>
                <w:left w:val="none" w:sz="0" w:space="0" w:color="auto"/>
                <w:bottom w:val="none" w:sz="0" w:space="0" w:color="auto"/>
                <w:right w:val="none" w:sz="0" w:space="0" w:color="auto"/>
              </w:divBdr>
            </w:div>
          </w:divsChild>
        </w:div>
        <w:div w:id="1952935447">
          <w:marLeft w:val="0"/>
          <w:marRight w:val="0"/>
          <w:marTop w:val="0"/>
          <w:marBottom w:val="0"/>
          <w:divBdr>
            <w:top w:val="none" w:sz="0" w:space="0" w:color="auto"/>
            <w:left w:val="none" w:sz="0" w:space="0" w:color="auto"/>
            <w:bottom w:val="none" w:sz="0" w:space="0" w:color="auto"/>
            <w:right w:val="none" w:sz="0" w:space="0" w:color="auto"/>
          </w:divBdr>
          <w:divsChild>
            <w:div w:id="1828159216">
              <w:marLeft w:val="0"/>
              <w:marRight w:val="0"/>
              <w:marTop w:val="0"/>
              <w:marBottom w:val="0"/>
              <w:divBdr>
                <w:top w:val="none" w:sz="0" w:space="0" w:color="auto"/>
                <w:left w:val="none" w:sz="0" w:space="0" w:color="auto"/>
                <w:bottom w:val="none" w:sz="0" w:space="0" w:color="auto"/>
                <w:right w:val="none" w:sz="0" w:space="0" w:color="auto"/>
              </w:divBdr>
            </w:div>
          </w:divsChild>
        </w:div>
        <w:div w:id="1968462927">
          <w:marLeft w:val="0"/>
          <w:marRight w:val="0"/>
          <w:marTop w:val="0"/>
          <w:marBottom w:val="0"/>
          <w:divBdr>
            <w:top w:val="none" w:sz="0" w:space="0" w:color="auto"/>
            <w:left w:val="none" w:sz="0" w:space="0" w:color="auto"/>
            <w:bottom w:val="none" w:sz="0" w:space="0" w:color="auto"/>
            <w:right w:val="none" w:sz="0" w:space="0" w:color="auto"/>
          </w:divBdr>
          <w:divsChild>
            <w:div w:id="278757271">
              <w:marLeft w:val="0"/>
              <w:marRight w:val="0"/>
              <w:marTop w:val="0"/>
              <w:marBottom w:val="0"/>
              <w:divBdr>
                <w:top w:val="none" w:sz="0" w:space="0" w:color="auto"/>
                <w:left w:val="none" w:sz="0" w:space="0" w:color="auto"/>
                <w:bottom w:val="none" w:sz="0" w:space="0" w:color="auto"/>
                <w:right w:val="none" w:sz="0" w:space="0" w:color="auto"/>
              </w:divBdr>
            </w:div>
          </w:divsChild>
        </w:div>
        <w:div w:id="2002999805">
          <w:marLeft w:val="0"/>
          <w:marRight w:val="0"/>
          <w:marTop w:val="0"/>
          <w:marBottom w:val="0"/>
          <w:divBdr>
            <w:top w:val="none" w:sz="0" w:space="0" w:color="auto"/>
            <w:left w:val="none" w:sz="0" w:space="0" w:color="auto"/>
            <w:bottom w:val="none" w:sz="0" w:space="0" w:color="auto"/>
            <w:right w:val="none" w:sz="0" w:space="0" w:color="auto"/>
          </w:divBdr>
          <w:divsChild>
            <w:div w:id="972977547">
              <w:marLeft w:val="0"/>
              <w:marRight w:val="0"/>
              <w:marTop w:val="0"/>
              <w:marBottom w:val="0"/>
              <w:divBdr>
                <w:top w:val="none" w:sz="0" w:space="0" w:color="auto"/>
                <w:left w:val="none" w:sz="0" w:space="0" w:color="auto"/>
                <w:bottom w:val="none" w:sz="0" w:space="0" w:color="auto"/>
                <w:right w:val="none" w:sz="0" w:space="0" w:color="auto"/>
              </w:divBdr>
            </w:div>
          </w:divsChild>
        </w:div>
        <w:div w:id="2020884730">
          <w:marLeft w:val="0"/>
          <w:marRight w:val="0"/>
          <w:marTop w:val="0"/>
          <w:marBottom w:val="0"/>
          <w:divBdr>
            <w:top w:val="none" w:sz="0" w:space="0" w:color="auto"/>
            <w:left w:val="none" w:sz="0" w:space="0" w:color="auto"/>
            <w:bottom w:val="none" w:sz="0" w:space="0" w:color="auto"/>
            <w:right w:val="none" w:sz="0" w:space="0" w:color="auto"/>
          </w:divBdr>
          <w:divsChild>
            <w:div w:id="1275092511">
              <w:marLeft w:val="0"/>
              <w:marRight w:val="0"/>
              <w:marTop w:val="0"/>
              <w:marBottom w:val="0"/>
              <w:divBdr>
                <w:top w:val="none" w:sz="0" w:space="0" w:color="auto"/>
                <w:left w:val="none" w:sz="0" w:space="0" w:color="auto"/>
                <w:bottom w:val="none" w:sz="0" w:space="0" w:color="auto"/>
                <w:right w:val="none" w:sz="0" w:space="0" w:color="auto"/>
              </w:divBdr>
            </w:div>
          </w:divsChild>
        </w:div>
        <w:div w:id="2042514150">
          <w:marLeft w:val="0"/>
          <w:marRight w:val="0"/>
          <w:marTop w:val="0"/>
          <w:marBottom w:val="0"/>
          <w:divBdr>
            <w:top w:val="none" w:sz="0" w:space="0" w:color="auto"/>
            <w:left w:val="none" w:sz="0" w:space="0" w:color="auto"/>
            <w:bottom w:val="none" w:sz="0" w:space="0" w:color="auto"/>
            <w:right w:val="none" w:sz="0" w:space="0" w:color="auto"/>
          </w:divBdr>
          <w:divsChild>
            <w:div w:id="110366340">
              <w:marLeft w:val="0"/>
              <w:marRight w:val="0"/>
              <w:marTop w:val="0"/>
              <w:marBottom w:val="0"/>
              <w:divBdr>
                <w:top w:val="none" w:sz="0" w:space="0" w:color="auto"/>
                <w:left w:val="none" w:sz="0" w:space="0" w:color="auto"/>
                <w:bottom w:val="none" w:sz="0" w:space="0" w:color="auto"/>
                <w:right w:val="none" w:sz="0" w:space="0" w:color="auto"/>
              </w:divBdr>
            </w:div>
          </w:divsChild>
        </w:div>
        <w:div w:id="2050181443">
          <w:marLeft w:val="0"/>
          <w:marRight w:val="0"/>
          <w:marTop w:val="0"/>
          <w:marBottom w:val="0"/>
          <w:divBdr>
            <w:top w:val="none" w:sz="0" w:space="0" w:color="auto"/>
            <w:left w:val="none" w:sz="0" w:space="0" w:color="auto"/>
            <w:bottom w:val="none" w:sz="0" w:space="0" w:color="auto"/>
            <w:right w:val="none" w:sz="0" w:space="0" w:color="auto"/>
          </w:divBdr>
          <w:divsChild>
            <w:div w:id="1739328900">
              <w:marLeft w:val="0"/>
              <w:marRight w:val="0"/>
              <w:marTop w:val="0"/>
              <w:marBottom w:val="0"/>
              <w:divBdr>
                <w:top w:val="none" w:sz="0" w:space="0" w:color="auto"/>
                <w:left w:val="none" w:sz="0" w:space="0" w:color="auto"/>
                <w:bottom w:val="none" w:sz="0" w:space="0" w:color="auto"/>
                <w:right w:val="none" w:sz="0" w:space="0" w:color="auto"/>
              </w:divBdr>
            </w:div>
          </w:divsChild>
        </w:div>
        <w:div w:id="2072193827">
          <w:marLeft w:val="0"/>
          <w:marRight w:val="0"/>
          <w:marTop w:val="0"/>
          <w:marBottom w:val="0"/>
          <w:divBdr>
            <w:top w:val="none" w:sz="0" w:space="0" w:color="auto"/>
            <w:left w:val="none" w:sz="0" w:space="0" w:color="auto"/>
            <w:bottom w:val="none" w:sz="0" w:space="0" w:color="auto"/>
            <w:right w:val="none" w:sz="0" w:space="0" w:color="auto"/>
          </w:divBdr>
          <w:divsChild>
            <w:div w:id="1813517907">
              <w:marLeft w:val="0"/>
              <w:marRight w:val="0"/>
              <w:marTop w:val="0"/>
              <w:marBottom w:val="0"/>
              <w:divBdr>
                <w:top w:val="none" w:sz="0" w:space="0" w:color="auto"/>
                <w:left w:val="none" w:sz="0" w:space="0" w:color="auto"/>
                <w:bottom w:val="none" w:sz="0" w:space="0" w:color="auto"/>
                <w:right w:val="none" w:sz="0" w:space="0" w:color="auto"/>
              </w:divBdr>
            </w:div>
          </w:divsChild>
        </w:div>
        <w:div w:id="2108231804">
          <w:marLeft w:val="0"/>
          <w:marRight w:val="0"/>
          <w:marTop w:val="0"/>
          <w:marBottom w:val="0"/>
          <w:divBdr>
            <w:top w:val="none" w:sz="0" w:space="0" w:color="auto"/>
            <w:left w:val="none" w:sz="0" w:space="0" w:color="auto"/>
            <w:bottom w:val="none" w:sz="0" w:space="0" w:color="auto"/>
            <w:right w:val="none" w:sz="0" w:space="0" w:color="auto"/>
          </w:divBdr>
          <w:divsChild>
            <w:div w:id="169249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6834">
      <w:bodyDiv w:val="1"/>
      <w:marLeft w:val="0"/>
      <w:marRight w:val="0"/>
      <w:marTop w:val="0"/>
      <w:marBottom w:val="0"/>
      <w:divBdr>
        <w:top w:val="none" w:sz="0" w:space="0" w:color="auto"/>
        <w:left w:val="none" w:sz="0" w:space="0" w:color="auto"/>
        <w:bottom w:val="none" w:sz="0" w:space="0" w:color="auto"/>
        <w:right w:val="none" w:sz="0" w:space="0" w:color="auto"/>
      </w:divBdr>
    </w:div>
    <w:div w:id="690255801">
      <w:bodyDiv w:val="1"/>
      <w:marLeft w:val="0"/>
      <w:marRight w:val="0"/>
      <w:marTop w:val="0"/>
      <w:marBottom w:val="0"/>
      <w:divBdr>
        <w:top w:val="none" w:sz="0" w:space="0" w:color="auto"/>
        <w:left w:val="none" w:sz="0" w:space="0" w:color="auto"/>
        <w:bottom w:val="none" w:sz="0" w:space="0" w:color="auto"/>
        <w:right w:val="none" w:sz="0" w:space="0" w:color="auto"/>
      </w:divBdr>
    </w:div>
    <w:div w:id="690882744">
      <w:bodyDiv w:val="1"/>
      <w:marLeft w:val="0"/>
      <w:marRight w:val="0"/>
      <w:marTop w:val="0"/>
      <w:marBottom w:val="0"/>
      <w:divBdr>
        <w:top w:val="none" w:sz="0" w:space="0" w:color="auto"/>
        <w:left w:val="none" w:sz="0" w:space="0" w:color="auto"/>
        <w:bottom w:val="none" w:sz="0" w:space="0" w:color="auto"/>
        <w:right w:val="none" w:sz="0" w:space="0" w:color="auto"/>
      </w:divBdr>
    </w:div>
    <w:div w:id="691614531">
      <w:bodyDiv w:val="1"/>
      <w:marLeft w:val="0"/>
      <w:marRight w:val="0"/>
      <w:marTop w:val="0"/>
      <w:marBottom w:val="0"/>
      <w:divBdr>
        <w:top w:val="none" w:sz="0" w:space="0" w:color="auto"/>
        <w:left w:val="none" w:sz="0" w:space="0" w:color="auto"/>
        <w:bottom w:val="none" w:sz="0" w:space="0" w:color="auto"/>
        <w:right w:val="none" w:sz="0" w:space="0" w:color="auto"/>
      </w:divBdr>
    </w:div>
    <w:div w:id="691809744">
      <w:bodyDiv w:val="1"/>
      <w:marLeft w:val="0"/>
      <w:marRight w:val="0"/>
      <w:marTop w:val="0"/>
      <w:marBottom w:val="0"/>
      <w:divBdr>
        <w:top w:val="none" w:sz="0" w:space="0" w:color="auto"/>
        <w:left w:val="none" w:sz="0" w:space="0" w:color="auto"/>
        <w:bottom w:val="none" w:sz="0" w:space="0" w:color="auto"/>
        <w:right w:val="none" w:sz="0" w:space="0" w:color="auto"/>
      </w:divBdr>
    </w:div>
    <w:div w:id="692343230">
      <w:bodyDiv w:val="1"/>
      <w:marLeft w:val="0"/>
      <w:marRight w:val="0"/>
      <w:marTop w:val="0"/>
      <w:marBottom w:val="0"/>
      <w:divBdr>
        <w:top w:val="none" w:sz="0" w:space="0" w:color="auto"/>
        <w:left w:val="none" w:sz="0" w:space="0" w:color="auto"/>
        <w:bottom w:val="none" w:sz="0" w:space="0" w:color="auto"/>
        <w:right w:val="none" w:sz="0" w:space="0" w:color="auto"/>
      </w:divBdr>
    </w:div>
    <w:div w:id="692414892">
      <w:bodyDiv w:val="1"/>
      <w:marLeft w:val="0"/>
      <w:marRight w:val="0"/>
      <w:marTop w:val="0"/>
      <w:marBottom w:val="0"/>
      <w:divBdr>
        <w:top w:val="none" w:sz="0" w:space="0" w:color="auto"/>
        <w:left w:val="none" w:sz="0" w:space="0" w:color="auto"/>
        <w:bottom w:val="none" w:sz="0" w:space="0" w:color="auto"/>
        <w:right w:val="none" w:sz="0" w:space="0" w:color="auto"/>
      </w:divBdr>
    </w:div>
    <w:div w:id="692457568">
      <w:bodyDiv w:val="1"/>
      <w:marLeft w:val="0"/>
      <w:marRight w:val="0"/>
      <w:marTop w:val="0"/>
      <w:marBottom w:val="0"/>
      <w:divBdr>
        <w:top w:val="none" w:sz="0" w:space="0" w:color="auto"/>
        <w:left w:val="none" w:sz="0" w:space="0" w:color="auto"/>
        <w:bottom w:val="none" w:sz="0" w:space="0" w:color="auto"/>
        <w:right w:val="none" w:sz="0" w:space="0" w:color="auto"/>
      </w:divBdr>
    </w:div>
    <w:div w:id="692463577">
      <w:bodyDiv w:val="1"/>
      <w:marLeft w:val="0"/>
      <w:marRight w:val="0"/>
      <w:marTop w:val="0"/>
      <w:marBottom w:val="0"/>
      <w:divBdr>
        <w:top w:val="none" w:sz="0" w:space="0" w:color="auto"/>
        <w:left w:val="none" w:sz="0" w:space="0" w:color="auto"/>
        <w:bottom w:val="none" w:sz="0" w:space="0" w:color="auto"/>
        <w:right w:val="none" w:sz="0" w:space="0" w:color="auto"/>
      </w:divBdr>
    </w:div>
    <w:div w:id="692540962">
      <w:bodyDiv w:val="1"/>
      <w:marLeft w:val="0"/>
      <w:marRight w:val="0"/>
      <w:marTop w:val="0"/>
      <w:marBottom w:val="0"/>
      <w:divBdr>
        <w:top w:val="none" w:sz="0" w:space="0" w:color="auto"/>
        <w:left w:val="none" w:sz="0" w:space="0" w:color="auto"/>
        <w:bottom w:val="none" w:sz="0" w:space="0" w:color="auto"/>
        <w:right w:val="none" w:sz="0" w:space="0" w:color="auto"/>
      </w:divBdr>
    </w:div>
    <w:div w:id="692995695">
      <w:bodyDiv w:val="1"/>
      <w:marLeft w:val="0"/>
      <w:marRight w:val="0"/>
      <w:marTop w:val="0"/>
      <w:marBottom w:val="0"/>
      <w:divBdr>
        <w:top w:val="none" w:sz="0" w:space="0" w:color="auto"/>
        <w:left w:val="none" w:sz="0" w:space="0" w:color="auto"/>
        <w:bottom w:val="none" w:sz="0" w:space="0" w:color="auto"/>
        <w:right w:val="none" w:sz="0" w:space="0" w:color="auto"/>
      </w:divBdr>
    </w:div>
    <w:div w:id="693773079">
      <w:bodyDiv w:val="1"/>
      <w:marLeft w:val="0"/>
      <w:marRight w:val="0"/>
      <w:marTop w:val="0"/>
      <w:marBottom w:val="0"/>
      <w:divBdr>
        <w:top w:val="none" w:sz="0" w:space="0" w:color="auto"/>
        <w:left w:val="none" w:sz="0" w:space="0" w:color="auto"/>
        <w:bottom w:val="none" w:sz="0" w:space="0" w:color="auto"/>
        <w:right w:val="none" w:sz="0" w:space="0" w:color="auto"/>
      </w:divBdr>
    </w:div>
    <w:div w:id="693993104">
      <w:bodyDiv w:val="1"/>
      <w:marLeft w:val="0"/>
      <w:marRight w:val="0"/>
      <w:marTop w:val="0"/>
      <w:marBottom w:val="0"/>
      <w:divBdr>
        <w:top w:val="none" w:sz="0" w:space="0" w:color="auto"/>
        <w:left w:val="none" w:sz="0" w:space="0" w:color="auto"/>
        <w:bottom w:val="none" w:sz="0" w:space="0" w:color="auto"/>
        <w:right w:val="none" w:sz="0" w:space="0" w:color="auto"/>
      </w:divBdr>
    </w:div>
    <w:div w:id="694115841">
      <w:bodyDiv w:val="1"/>
      <w:marLeft w:val="0"/>
      <w:marRight w:val="0"/>
      <w:marTop w:val="0"/>
      <w:marBottom w:val="0"/>
      <w:divBdr>
        <w:top w:val="none" w:sz="0" w:space="0" w:color="auto"/>
        <w:left w:val="none" w:sz="0" w:space="0" w:color="auto"/>
        <w:bottom w:val="none" w:sz="0" w:space="0" w:color="auto"/>
        <w:right w:val="none" w:sz="0" w:space="0" w:color="auto"/>
      </w:divBdr>
    </w:div>
    <w:div w:id="694963650">
      <w:bodyDiv w:val="1"/>
      <w:marLeft w:val="0"/>
      <w:marRight w:val="0"/>
      <w:marTop w:val="0"/>
      <w:marBottom w:val="0"/>
      <w:divBdr>
        <w:top w:val="none" w:sz="0" w:space="0" w:color="auto"/>
        <w:left w:val="none" w:sz="0" w:space="0" w:color="auto"/>
        <w:bottom w:val="none" w:sz="0" w:space="0" w:color="auto"/>
        <w:right w:val="none" w:sz="0" w:space="0" w:color="auto"/>
      </w:divBdr>
    </w:div>
    <w:div w:id="694964895">
      <w:bodyDiv w:val="1"/>
      <w:marLeft w:val="0"/>
      <w:marRight w:val="0"/>
      <w:marTop w:val="0"/>
      <w:marBottom w:val="0"/>
      <w:divBdr>
        <w:top w:val="none" w:sz="0" w:space="0" w:color="auto"/>
        <w:left w:val="none" w:sz="0" w:space="0" w:color="auto"/>
        <w:bottom w:val="none" w:sz="0" w:space="0" w:color="auto"/>
        <w:right w:val="none" w:sz="0" w:space="0" w:color="auto"/>
      </w:divBdr>
    </w:div>
    <w:div w:id="695542025">
      <w:bodyDiv w:val="1"/>
      <w:marLeft w:val="0"/>
      <w:marRight w:val="0"/>
      <w:marTop w:val="0"/>
      <w:marBottom w:val="0"/>
      <w:divBdr>
        <w:top w:val="none" w:sz="0" w:space="0" w:color="auto"/>
        <w:left w:val="none" w:sz="0" w:space="0" w:color="auto"/>
        <w:bottom w:val="none" w:sz="0" w:space="0" w:color="auto"/>
        <w:right w:val="none" w:sz="0" w:space="0" w:color="auto"/>
      </w:divBdr>
    </w:div>
    <w:div w:id="695887352">
      <w:bodyDiv w:val="1"/>
      <w:marLeft w:val="0"/>
      <w:marRight w:val="0"/>
      <w:marTop w:val="0"/>
      <w:marBottom w:val="0"/>
      <w:divBdr>
        <w:top w:val="none" w:sz="0" w:space="0" w:color="auto"/>
        <w:left w:val="none" w:sz="0" w:space="0" w:color="auto"/>
        <w:bottom w:val="none" w:sz="0" w:space="0" w:color="auto"/>
        <w:right w:val="none" w:sz="0" w:space="0" w:color="auto"/>
      </w:divBdr>
    </w:div>
    <w:div w:id="696541484">
      <w:bodyDiv w:val="1"/>
      <w:marLeft w:val="0"/>
      <w:marRight w:val="0"/>
      <w:marTop w:val="0"/>
      <w:marBottom w:val="0"/>
      <w:divBdr>
        <w:top w:val="none" w:sz="0" w:space="0" w:color="auto"/>
        <w:left w:val="none" w:sz="0" w:space="0" w:color="auto"/>
        <w:bottom w:val="none" w:sz="0" w:space="0" w:color="auto"/>
        <w:right w:val="none" w:sz="0" w:space="0" w:color="auto"/>
      </w:divBdr>
    </w:div>
    <w:div w:id="696657617">
      <w:bodyDiv w:val="1"/>
      <w:marLeft w:val="0"/>
      <w:marRight w:val="0"/>
      <w:marTop w:val="0"/>
      <w:marBottom w:val="0"/>
      <w:divBdr>
        <w:top w:val="none" w:sz="0" w:space="0" w:color="auto"/>
        <w:left w:val="none" w:sz="0" w:space="0" w:color="auto"/>
        <w:bottom w:val="none" w:sz="0" w:space="0" w:color="auto"/>
        <w:right w:val="none" w:sz="0" w:space="0" w:color="auto"/>
      </w:divBdr>
    </w:div>
    <w:div w:id="696859035">
      <w:bodyDiv w:val="1"/>
      <w:marLeft w:val="0"/>
      <w:marRight w:val="0"/>
      <w:marTop w:val="0"/>
      <w:marBottom w:val="0"/>
      <w:divBdr>
        <w:top w:val="none" w:sz="0" w:space="0" w:color="auto"/>
        <w:left w:val="none" w:sz="0" w:space="0" w:color="auto"/>
        <w:bottom w:val="none" w:sz="0" w:space="0" w:color="auto"/>
        <w:right w:val="none" w:sz="0" w:space="0" w:color="auto"/>
      </w:divBdr>
    </w:div>
    <w:div w:id="697051710">
      <w:bodyDiv w:val="1"/>
      <w:marLeft w:val="0"/>
      <w:marRight w:val="0"/>
      <w:marTop w:val="0"/>
      <w:marBottom w:val="0"/>
      <w:divBdr>
        <w:top w:val="none" w:sz="0" w:space="0" w:color="auto"/>
        <w:left w:val="none" w:sz="0" w:space="0" w:color="auto"/>
        <w:bottom w:val="none" w:sz="0" w:space="0" w:color="auto"/>
        <w:right w:val="none" w:sz="0" w:space="0" w:color="auto"/>
      </w:divBdr>
    </w:div>
    <w:div w:id="697242039">
      <w:bodyDiv w:val="1"/>
      <w:marLeft w:val="0"/>
      <w:marRight w:val="0"/>
      <w:marTop w:val="0"/>
      <w:marBottom w:val="0"/>
      <w:divBdr>
        <w:top w:val="none" w:sz="0" w:space="0" w:color="auto"/>
        <w:left w:val="none" w:sz="0" w:space="0" w:color="auto"/>
        <w:bottom w:val="none" w:sz="0" w:space="0" w:color="auto"/>
        <w:right w:val="none" w:sz="0" w:space="0" w:color="auto"/>
      </w:divBdr>
    </w:div>
    <w:div w:id="697395014">
      <w:bodyDiv w:val="1"/>
      <w:marLeft w:val="0"/>
      <w:marRight w:val="0"/>
      <w:marTop w:val="0"/>
      <w:marBottom w:val="0"/>
      <w:divBdr>
        <w:top w:val="none" w:sz="0" w:space="0" w:color="auto"/>
        <w:left w:val="none" w:sz="0" w:space="0" w:color="auto"/>
        <w:bottom w:val="none" w:sz="0" w:space="0" w:color="auto"/>
        <w:right w:val="none" w:sz="0" w:space="0" w:color="auto"/>
      </w:divBdr>
    </w:div>
    <w:div w:id="697438610">
      <w:bodyDiv w:val="1"/>
      <w:marLeft w:val="0"/>
      <w:marRight w:val="0"/>
      <w:marTop w:val="0"/>
      <w:marBottom w:val="0"/>
      <w:divBdr>
        <w:top w:val="none" w:sz="0" w:space="0" w:color="auto"/>
        <w:left w:val="none" w:sz="0" w:space="0" w:color="auto"/>
        <w:bottom w:val="none" w:sz="0" w:space="0" w:color="auto"/>
        <w:right w:val="none" w:sz="0" w:space="0" w:color="auto"/>
      </w:divBdr>
    </w:div>
    <w:div w:id="697465059">
      <w:bodyDiv w:val="1"/>
      <w:marLeft w:val="0"/>
      <w:marRight w:val="0"/>
      <w:marTop w:val="0"/>
      <w:marBottom w:val="0"/>
      <w:divBdr>
        <w:top w:val="none" w:sz="0" w:space="0" w:color="auto"/>
        <w:left w:val="none" w:sz="0" w:space="0" w:color="auto"/>
        <w:bottom w:val="none" w:sz="0" w:space="0" w:color="auto"/>
        <w:right w:val="none" w:sz="0" w:space="0" w:color="auto"/>
      </w:divBdr>
    </w:div>
    <w:div w:id="697702332">
      <w:bodyDiv w:val="1"/>
      <w:marLeft w:val="0"/>
      <w:marRight w:val="0"/>
      <w:marTop w:val="0"/>
      <w:marBottom w:val="0"/>
      <w:divBdr>
        <w:top w:val="none" w:sz="0" w:space="0" w:color="auto"/>
        <w:left w:val="none" w:sz="0" w:space="0" w:color="auto"/>
        <w:bottom w:val="none" w:sz="0" w:space="0" w:color="auto"/>
        <w:right w:val="none" w:sz="0" w:space="0" w:color="auto"/>
      </w:divBdr>
    </w:div>
    <w:div w:id="700084728">
      <w:bodyDiv w:val="1"/>
      <w:marLeft w:val="0"/>
      <w:marRight w:val="0"/>
      <w:marTop w:val="0"/>
      <w:marBottom w:val="0"/>
      <w:divBdr>
        <w:top w:val="none" w:sz="0" w:space="0" w:color="auto"/>
        <w:left w:val="none" w:sz="0" w:space="0" w:color="auto"/>
        <w:bottom w:val="none" w:sz="0" w:space="0" w:color="auto"/>
        <w:right w:val="none" w:sz="0" w:space="0" w:color="auto"/>
      </w:divBdr>
    </w:div>
    <w:div w:id="700132736">
      <w:bodyDiv w:val="1"/>
      <w:marLeft w:val="0"/>
      <w:marRight w:val="0"/>
      <w:marTop w:val="0"/>
      <w:marBottom w:val="0"/>
      <w:divBdr>
        <w:top w:val="none" w:sz="0" w:space="0" w:color="auto"/>
        <w:left w:val="none" w:sz="0" w:space="0" w:color="auto"/>
        <w:bottom w:val="none" w:sz="0" w:space="0" w:color="auto"/>
        <w:right w:val="none" w:sz="0" w:space="0" w:color="auto"/>
      </w:divBdr>
    </w:div>
    <w:div w:id="700283156">
      <w:bodyDiv w:val="1"/>
      <w:marLeft w:val="0"/>
      <w:marRight w:val="0"/>
      <w:marTop w:val="0"/>
      <w:marBottom w:val="0"/>
      <w:divBdr>
        <w:top w:val="none" w:sz="0" w:space="0" w:color="auto"/>
        <w:left w:val="none" w:sz="0" w:space="0" w:color="auto"/>
        <w:bottom w:val="none" w:sz="0" w:space="0" w:color="auto"/>
        <w:right w:val="none" w:sz="0" w:space="0" w:color="auto"/>
      </w:divBdr>
    </w:div>
    <w:div w:id="700595933">
      <w:bodyDiv w:val="1"/>
      <w:marLeft w:val="0"/>
      <w:marRight w:val="0"/>
      <w:marTop w:val="0"/>
      <w:marBottom w:val="0"/>
      <w:divBdr>
        <w:top w:val="none" w:sz="0" w:space="0" w:color="auto"/>
        <w:left w:val="none" w:sz="0" w:space="0" w:color="auto"/>
        <w:bottom w:val="none" w:sz="0" w:space="0" w:color="auto"/>
        <w:right w:val="none" w:sz="0" w:space="0" w:color="auto"/>
      </w:divBdr>
    </w:div>
    <w:div w:id="700739930">
      <w:bodyDiv w:val="1"/>
      <w:marLeft w:val="0"/>
      <w:marRight w:val="0"/>
      <w:marTop w:val="0"/>
      <w:marBottom w:val="0"/>
      <w:divBdr>
        <w:top w:val="none" w:sz="0" w:space="0" w:color="auto"/>
        <w:left w:val="none" w:sz="0" w:space="0" w:color="auto"/>
        <w:bottom w:val="none" w:sz="0" w:space="0" w:color="auto"/>
        <w:right w:val="none" w:sz="0" w:space="0" w:color="auto"/>
      </w:divBdr>
    </w:div>
    <w:div w:id="701708782">
      <w:bodyDiv w:val="1"/>
      <w:marLeft w:val="0"/>
      <w:marRight w:val="0"/>
      <w:marTop w:val="0"/>
      <w:marBottom w:val="0"/>
      <w:divBdr>
        <w:top w:val="none" w:sz="0" w:space="0" w:color="auto"/>
        <w:left w:val="none" w:sz="0" w:space="0" w:color="auto"/>
        <w:bottom w:val="none" w:sz="0" w:space="0" w:color="auto"/>
        <w:right w:val="none" w:sz="0" w:space="0" w:color="auto"/>
      </w:divBdr>
    </w:div>
    <w:div w:id="701907398">
      <w:bodyDiv w:val="1"/>
      <w:marLeft w:val="0"/>
      <w:marRight w:val="0"/>
      <w:marTop w:val="0"/>
      <w:marBottom w:val="0"/>
      <w:divBdr>
        <w:top w:val="none" w:sz="0" w:space="0" w:color="auto"/>
        <w:left w:val="none" w:sz="0" w:space="0" w:color="auto"/>
        <w:bottom w:val="none" w:sz="0" w:space="0" w:color="auto"/>
        <w:right w:val="none" w:sz="0" w:space="0" w:color="auto"/>
      </w:divBdr>
    </w:div>
    <w:div w:id="701974059">
      <w:bodyDiv w:val="1"/>
      <w:marLeft w:val="0"/>
      <w:marRight w:val="0"/>
      <w:marTop w:val="0"/>
      <w:marBottom w:val="0"/>
      <w:divBdr>
        <w:top w:val="none" w:sz="0" w:space="0" w:color="auto"/>
        <w:left w:val="none" w:sz="0" w:space="0" w:color="auto"/>
        <w:bottom w:val="none" w:sz="0" w:space="0" w:color="auto"/>
        <w:right w:val="none" w:sz="0" w:space="0" w:color="auto"/>
      </w:divBdr>
    </w:div>
    <w:div w:id="702218481">
      <w:bodyDiv w:val="1"/>
      <w:marLeft w:val="0"/>
      <w:marRight w:val="0"/>
      <w:marTop w:val="0"/>
      <w:marBottom w:val="0"/>
      <w:divBdr>
        <w:top w:val="none" w:sz="0" w:space="0" w:color="auto"/>
        <w:left w:val="none" w:sz="0" w:space="0" w:color="auto"/>
        <w:bottom w:val="none" w:sz="0" w:space="0" w:color="auto"/>
        <w:right w:val="none" w:sz="0" w:space="0" w:color="auto"/>
      </w:divBdr>
    </w:div>
    <w:div w:id="702632084">
      <w:bodyDiv w:val="1"/>
      <w:marLeft w:val="0"/>
      <w:marRight w:val="0"/>
      <w:marTop w:val="0"/>
      <w:marBottom w:val="0"/>
      <w:divBdr>
        <w:top w:val="none" w:sz="0" w:space="0" w:color="auto"/>
        <w:left w:val="none" w:sz="0" w:space="0" w:color="auto"/>
        <w:bottom w:val="none" w:sz="0" w:space="0" w:color="auto"/>
        <w:right w:val="none" w:sz="0" w:space="0" w:color="auto"/>
      </w:divBdr>
    </w:div>
    <w:div w:id="702906261">
      <w:bodyDiv w:val="1"/>
      <w:marLeft w:val="0"/>
      <w:marRight w:val="0"/>
      <w:marTop w:val="0"/>
      <w:marBottom w:val="0"/>
      <w:divBdr>
        <w:top w:val="none" w:sz="0" w:space="0" w:color="auto"/>
        <w:left w:val="none" w:sz="0" w:space="0" w:color="auto"/>
        <w:bottom w:val="none" w:sz="0" w:space="0" w:color="auto"/>
        <w:right w:val="none" w:sz="0" w:space="0" w:color="auto"/>
      </w:divBdr>
    </w:div>
    <w:div w:id="703482602">
      <w:bodyDiv w:val="1"/>
      <w:marLeft w:val="0"/>
      <w:marRight w:val="0"/>
      <w:marTop w:val="0"/>
      <w:marBottom w:val="0"/>
      <w:divBdr>
        <w:top w:val="none" w:sz="0" w:space="0" w:color="auto"/>
        <w:left w:val="none" w:sz="0" w:space="0" w:color="auto"/>
        <w:bottom w:val="none" w:sz="0" w:space="0" w:color="auto"/>
        <w:right w:val="none" w:sz="0" w:space="0" w:color="auto"/>
      </w:divBdr>
    </w:div>
    <w:div w:id="704137059">
      <w:bodyDiv w:val="1"/>
      <w:marLeft w:val="0"/>
      <w:marRight w:val="0"/>
      <w:marTop w:val="0"/>
      <w:marBottom w:val="0"/>
      <w:divBdr>
        <w:top w:val="none" w:sz="0" w:space="0" w:color="auto"/>
        <w:left w:val="none" w:sz="0" w:space="0" w:color="auto"/>
        <w:bottom w:val="none" w:sz="0" w:space="0" w:color="auto"/>
        <w:right w:val="none" w:sz="0" w:space="0" w:color="auto"/>
      </w:divBdr>
    </w:div>
    <w:div w:id="704673765">
      <w:bodyDiv w:val="1"/>
      <w:marLeft w:val="0"/>
      <w:marRight w:val="0"/>
      <w:marTop w:val="0"/>
      <w:marBottom w:val="0"/>
      <w:divBdr>
        <w:top w:val="none" w:sz="0" w:space="0" w:color="auto"/>
        <w:left w:val="none" w:sz="0" w:space="0" w:color="auto"/>
        <w:bottom w:val="none" w:sz="0" w:space="0" w:color="auto"/>
        <w:right w:val="none" w:sz="0" w:space="0" w:color="auto"/>
      </w:divBdr>
    </w:div>
    <w:div w:id="704914217">
      <w:bodyDiv w:val="1"/>
      <w:marLeft w:val="0"/>
      <w:marRight w:val="0"/>
      <w:marTop w:val="0"/>
      <w:marBottom w:val="0"/>
      <w:divBdr>
        <w:top w:val="none" w:sz="0" w:space="0" w:color="auto"/>
        <w:left w:val="none" w:sz="0" w:space="0" w:color="auto"/>
        <w:bottom w:val="none" w:sz="0" w:space="0" w:color="auto"/>
        <w:right w:val="none" w:sz="0" w:space="0" w:color="auto"/>
      </w:divBdr>
    </w:div>
    <w:div w:id="704990410">
      <w:bodyDiv w:val="1"/>
      <w:marLeft w:val="0"/>
      <w:marRight w:val="0"/>
      <w:marTop w:val="0"/>
      <w:marBottom w:val="0"/>
      <w:divBdr>
        <w:top w:val="none" w:sz="0" w:space="0" w:color="auto"/>
        <w:left w:val="none" w:sz="0" w:space="0" w:color="auto"/>
        <w:bottom w:val="none" w:sz="0" w:space="0" w:color="auto"/>
        <w:right w:val="none" w:sz="0" w:space="0" w:color="auto"/>
      </w:divBdr>
    </w:div>
    <w:div w:id="706180236">
      <w:bodyDiv w:val="1"/>
      <w:marLeft w:val="0"/>
      <w:marRight w:val="0"/>
      <w:marTop w:val="0"/>
      <w:marBottom w:val="0"/>
      <w:divBdr>
        <w:top w:val="none" w:sz="0" w:space="0" w:color="auto"/>
        <w:left w:val="none" w:sz="0" w:space="0" w:color="auto"/>
        <w:bottom w:val="none" w:sz="0" w:space="0" w:color="auto"/>
        <w:right w:val="none" w:sz="0" w:space="0" w:color="auto"/>
      </w:divBdr>
    </w:div>
    <w:div w:id="706294106">
      <w:bodyDiv w:val="1"/>
      <w:marLeft w:val="0"/>
      <w:marRight w:val="0"/>
      <w:marTop w:val="0"/>
      <w:marBottom w:val="0"/>
      <w:divBdr>
        <w:top w:val="none" w:sz="0" w:space="0" w:color="auto"/>
        <w:left w:val="none" w:sz="0" w:space="0" w:color="auto"/>
        <w:bottom w:val="none" w:sz="0" w:space="0" w:color="auto"/>
        <w:right w:val="none" w:sz="0" w:space="0" w:color="auto"/>
      </w:divBdr>
    </w:div>
    <w:div w:id="707609393">
      <w:bodyDiv w:val="1"/>
      <w:marLeft w:val="0"/>
      <w:marRight w:val="0"/>
      <w:marTop w:val="0"/>
      <w:marBottom w:val="0"/>
      <w:divBdr>
        <w:top w:val="none" w:sz="0" w:space="0" w:color="auto"/>
        <w:left w:val="none" w:sz="0" w:space="0" w:color="auto"/>
        <w:bottom w:val="none" w:sz="0" w:space="0" w:color="auto"/>
        <w:right w:val="none" w:sz="0" w:space="0" w:color="auto"/>
      </w:divBdr>
    </w:div>
    <w:div w:id="707725108">
      <w:bodyDiv w:val="1"/>
      <w:marLeft w:val="0"/>
      <w:marRight w:val="0"/>
      <w:marTop w:val="0"/>
      <w:marBottom w:val="0"/>
      <w:divBdr>
        <w:top w:val="none" w:sz="0" w:space="0" w:color="auto"/>
        <w:left w:val="none" w:sz="0" w:space="0" w:color="auto"/>
        <w:bottom w:val="none" w:sz="0" w:space="0" w:color="auto"/>
        <w:right w:val="none" w:sz="0" w:space="0" w:color="auto"/>
      </w:divBdr>
    </w:div>
    <w:div w:id="708798660">
      <w:bodyDiv w:val="1"/>
      <w:marLeft w:val="0"/>
      <w:marRight w:val="0"/>
      <w:marTop w:val="0"/>
      <w:marBottom w:val="0"/>
      <w:divBdr>
        <w:top w:val="none" w:sz="0" w:space="0" w:color="auto"/>
        <w:left w:val="none" w:sz="0" w:space="0" w:color="auto"/>
        <w:bottom w:val="none" w:sz="0" w:space="0" w:color="auto"/>
        <w:right w:val="none" w:sz="0" w:space="0" w:color="auto"/>
      </w:divBdr>
    </w:div>
    <w:div w:id="709502285">
      <w:bodyDiv w:val="1"/>
      <w:marLeft w:val="0"/>
      <w:marRight w:val="0"/>
      <w:marTop w:val="0"/>
      <w:marBottom w:val="0"/>
      <w:divBdr>
        <w:top w:val="none" w:sz="0" w:space="0" w:color="auto"/>
        <w:left w:val="none" w:sz="0" w:space="0" w:color="auto"/>
        <w:bottom w:val="none" w:sz="0" w:space="0" w:color="auto"/>
        <w:right w:val="none" w:sz="0" w:space="0" w:color="auto"/>
      </w:divBdr>
    </w:div>
    <w:div w:id="710107192">
      <w:bodyDiv w:val="1"/>
      <w:marLeft w:val="0"/>
      <w:marRight w:val="0"/>
      <w:marTop w:val="0"/>
      <w:marBottom w:val="0"/>
      <w:divBdr>
        <w:top w:val="none" w:sz="0" w:space="0" w:color="auto"/>
        <w:left w:val="none" w:sz="0" w:space="0" w:color="auto"/>
        <w:bottom w:val="none" w:sz="0" w:space="0" w:color="auto"/>
        <w:right w:val="none" w:sz="0" w:space="0" w:color="auto"/>
      </w:divBdr>
    </w:div>
    <w:div w:id="710959300">
      <w:bodyDiv w:val="1"/>
      <w:marLeft w:val="0"/>
      <w:marRight w:val="0"/>
      <w:marTop w:val="0"/>
      <w:marBottom w:val="0"/>
      <w:divBdr>
        <w:top w:val="none" w:sz="0" w:space="0" w:color="auto"/>
        <w:left w:val="none" w:sz="0" w:space="0" w:color="auto"/>
        <w:bottom w:val="none" w:sz="0" w:space="0" w:color="auto"/>
        <w:right w:val="none" w:sz="0" w:space="0" w:color="auto"/>
      </w:divBdr>
    </w:div>
    <w:div w:id="711073433">
      <w:bodyDiv w:val="1"/>
      <w:marLeft w:val="0"/>
      <w:marRight w:val="0"/>
      <w:marTop w:val="0"/>
      <w:marBottom w:val="0"/>
      <w:divBdr>
        <w:top w:val="none" w:sz="0" w:space="0" w:color="auto"/>
        <w:left w:val="none" w:sz="0" w:space="0" w:color="auto"/>
        <w:bottom w:val="none" w:sz="0" w:space="0" w:color="auto"/>
        <w:right w:val="none" w:sz="0" w:space="0" w:color="auto"/>
      </w:divBdr>
    </w:div>
    <w:div w:id="711340959">
      <w:bodyDiv w:val="1"/>
      <w:marLeft w:val="0"/>
      <w:marRight w:val="0"/>
      <w:marTop w:val="0"/>
      <w:marBottom w:val="0"/>
      <w:divBdr>
        <w:top w:val="none" w:sz="0" w:space="0" w:color="auto"/>
        <w:left w:val="none" w:sz="0" w:space="0" w:color="auto"/>
        <w:bottom w:val="none" w:sz="0" w:space="0" w:color="auto"/>
        <w:right w:val="none" w:sz="0" w:space="0" w:color="auto"/>
      </w:divBdr>
    </w:div>
    <w:div w:id="711467610">
      <w:bodyDiv w:val="1"/>
      <w:marLeft w:val="0"/>
      <w:marRight w:val="0"/>
      <w:marTop w:val="0"/>
      <w:marBottom w:val="0"/>
      <w:divBdr>
        <w:top w:val="none" w:sz="0" w:space="0" w:color="auto"/>
        <w:left w:val="none" w:sz="0" w:space="0" w:color="auto"/>
        <w:bottom w:val="none" w:sz="0" w:space="0" w:color="auto"/>
        <w:right w:val="none" w:sz="0" w:space="0" w:color="auto"/>
      </w:divBdr>
    </w:div>
    <w:div w:id="711730051">
      <w:bodyDiv w:val="1"/>
      <w:marLeft w:val="0"/>
      <w:marRight w:val="0"/>
      <w:marTop w:val="0"/>
      <w:marBottom w:val="0"/>
      <w:divBdr>
        <w:top w:val="none" w:sz="0" w:space="0" w:color="auto"/>
        <w:left w:val="none" w:sz="0" w:space="0" w:color="auto"/>
        <w:bottom w:val="none" w:sz="0" w:space="0" w:color="auto"/>
        <w:right w:val="none" w:sz="0" w:space="0" w:color="auto"/>
      </w:divBdr>
    </w:div>
    <w:div w:id="713847256">
      <w:bodyDiv w:val="1"/>
      <w:marLeft w:val="0"/>
      <w:marRight w:val="0"/>
      <w:marTop w:val="0"/>
      <w:marBottom w:val="0"/>
      <w:divBdr>
        <w:top w:val="none" w:sz="0" w:space="0" w:color="auto"/>
        <w:left w:val="none" w:sz="0" w:space="0" w:color="auto"/>
        <w:bottom w:val="none" w:sz="0" w:space="0" w:color="auto"/>
        <w:right w:val="none" w:sz="0" w:space="0" w:color="auto"/>
      </w:divBdr>
    </w:div>
    <w:div w:id="714083051">
      <w:bodyDiv w:val="1"/>
      <w:marLeft w:val="0"/>
      <w:marRight w:val="0"/>
      <w:marTop w:val="0"/>
      <w:marBottom w:val="0"/>
      <w:divBdr>
        <w:top w:val="none" w:sz="0" w:space="0" w:color="auto"/>
        <w:left w:val="none" w:sz="0" w:space="0" w:color="auto"/>
        <w:bottom w:val="none" w:sz="0" w:space="0" w:color="auto"/>
        <w:right w:val="none" w:sz="0" w:space="0" w:color="auto"/>
      </w:divBdr>
    </w:div>
    <w:div w:id="714499596">
      <w:bodyDiv w:val="1"/>
      <w:marLeft w:val="0"/>
      <w:marRight w:val="0"/>
      <w:marTop w:val="0"/>
      <w:marBottom w:val="0"/>
      <w:divBdr>
        <w:top w:val="none" w:sz="0" w:space="0" w:color="auto"/>
        <w:left w:val="none" w:sz="0" w:space="0" w:color="auto"/>
        <w:bottom w:val="none" w:sz="0" w:space="0" w:color="auto"/>
        <w:right w:val="none" w:sz="0" w:space="0" w:color="auto"/>
      </w:divBdr>
    </w:div>
    <w:div w:id="714543759">
      <w:bodyDiv w:val="1"/>
      <w:marLeft w:val="0"/>
      <w:marRight w:val="0"/>
      <w:marTop w:val="0"/>
      <w:marBottom w:val="0"/>
      <w:divBdr>
        <w:top w:val="none" w:sz="0" w:space="0" w:color="auto"/>
        <w:left w:val="none" w:sz="0" w:space="0" w:color="auto"/>
        <w:bottom w:val="none" w:sz="0" w:space="0" w:color="auto"/>
        <w:right w:val="none" w:sz="0" w:space="0" w:color="auto"/>
      </w:divBdr>
    </w:div>
    <w:div w:id="714549884">
      <w:bodyDiv w:val="1"/>
      <w:marLeft w:val="0"/>
      <w:marRight w:val="0"/>
      <w:marTop w:val="0"/>
      <w:marBottom w:val="0"/>
      <w:divBdr>
        <w:top w:val="none" w:sz="0" w:space="0" w:color="auto"/>
        <w:left w:val="none" w:sz="0" w:space="0" w:color="auto"/>
        <w:bottom w:val="none" w:sz="0" w:space="0" w:color="auto"/>
        <w:right w:val="none" w:sz="0" w:space="0" w:color="auto"/>
      </w:divBdr>
    </w:div>
    <w:div w:id="714623628">
      <w:bodyDiv w:val="1"/>
      <w:marLeft w:val="0"/>
      <w:marRight w:val="0"/>
      <w:marTop w:val="0"/>
      <w:marBottom w:val="0"/>
      <w:divBdr>
        <w:top w:val="none" w:sz="0" w:space="0" w:color="auto"/>
        <w:left w:val="none" w:sz="0" w:space="0" w:color="auto"/>
        <w:bottom w:val="none" w:sz="0" w:space="0" w:color="auto"/>
        <w:right w:val="none" w:sz="0" w:space="0" w:color="auto"/>
      </w:divBdr>
    </w:div>
    <w:div w:id="715129452">
      <w:bodyDiv w:val="1"/>
      <w:marLeft w:val="0"/>
      <w:marRight w:val="0"/>
      <w:marTop w:val="0"/>
      <w:marBottom w:val="0"/>
      <w:divBdr>
        <w:top w:val="none" w:sz="0" w:space="0" w:color="auto"/>
        <w:left w:val="none" w:sz="0" w:space="0" w:color="auto"/>
        <w:bottom w:val="none" w:sz="0" w:space="0" w:color="auto"/>
        <w:right w:val="none" w:sz="0" w:space="0" w:color="auto"/>
      </w:divBdr>
    </w:div>
    <w:div w:id="715279399">
      <w:bodyDiv w:val="1"/>
      <w:marLeft w:val="0"/>
      <w:marRight w:val="0"/>
      <w:marTop w:val="0"/>
      <w:marBottom w:val="0"/>
      <w:divBdr>
        <w:top w:val="none" w:sz="0" w:space="0" w:color="auto"/>
        <w:left w:val="none" w:sz="0" w:space="0" w:color="auto"/>
        <w:bottom w:val="none" w:sz="0" w:space="0" w:color="auto"/>
        <w:right w:val="none" w:sz="0" w:space="0" w:color="auto"/>
      </w:divBdr>
    </w:div>
    <w:div w:id="715545053">
      <w:bodyDiv w:val="1"/>
      <w:marLeft w:val="0"/>
      <w:marRight w:val="0"/>
      <w:marTop w:val="0"/>
      <w:marBottom w:val="0"/>
      <w:divBdr>
        <w:top w:val="none" w:sz="0" w:space="0" w:color="auto"/>
        <w:left w:val="none" w:sz="0" w:space="0" w:color="auto"/>
        <w:bottom w:val="none" w:sz="0" w:space="0" w:color="auto"/>
        <w:right w:val="none" w:sz="0" w:space="0" w:color="auto"/>
      </w:divBdr>
    </w:div>
    <w:div w:id="716197070">
      <w:bodyDiv w:val="1"/>
      <w:marLeft w:val="0"/>
      <w:marRight w:val="0"/>
      <w:marTop w:val="0"/>
      <w:marBottom w:val="0"/>
      <w:divBdr>
        <w:top w:val="none" w:sz="0" w:space="0" w:color="auto"/>
        <w:left w:val="none" w:sz="0" w:space="0" w:color="auto"/>
        <w:bottom w:val="none" w:sz="0" w:space="0" w:color="auto"/>
        <w:right w:val="none" w:sz="0" w:space="0" w:color="auto"/>
      </w:divBdr>
    </w:div>
    <w:div w:id="716663162">
      <w:bodyDiv w:val="1"/>
      <w:marLeft w:val="0"/>
      <w:marRight w:val="0"/>
      <w:marTop w:val="0"/>
      <w:marBottom w:val="0"/>
      <w:divBdr>
        <w:top w:val="none" w:sz="0" w:space="0" w:color="auto"/>
        <w:left w:val="none" w:sz="0" w:space="0" w:color="auto"/>
        <w:bottom w:val="none" w:sz="0" w:space="0" w:color="auto"/>
        <w:right w:val="none" w:sz="0" w:space="0" w:color="auto"/>
      </w:divBdr>
    </w:div>
    <w:div w:id="717320671">
      <w:bodyDiv w:val="1"/>
      <w:marLeft w:val="0"/>
      <w:marRight w:val="0"/>
      <w:marTop w:val="0"/>
      <w:marBottom w:val="0"/>
      <w:divBdr>
        <w:top w:val="none" w:sz="0" w:space="0" w:color="auto"/>
        <w:left w:val="none" w:sz="0" w:space="0" w:color="auto"/>
        <w:bottom w:val="none" w:sz="0" w:space="0" w:color="auto"/>
        <w:right w:val="none" w:sz="0" w:space="0" w:color="auto"/>
      </w:divBdr>
    </w:div>
    <w:div w:id="717437500">
      <w:bodyDiv w:val="1"/>
      <w:marLeft w:val="0"/>
      <w:marRight w:val="0"/>
      <w:marTop w:val="0"/>
      <w:marBottom w:val="0"/>
      <w:divBdr>
        <w:top w:val="none" w:sz="0" w:space="0" w:color="auto"/>
        <w:left w:val="none" w:sz="0" w:space="0" w:color="auto"/>
        <w:bottom w:val="none" w:sz="0" w:space="0" w:color="auto"/>
        <w:right w:val="none" w:sz="0" w:space="0" w:color="auto"/>
      </w:divBdr>
    </w:div>
    <w:div w:id="717827579">
      <w:bodyDiv w:val="1"/>
      <w:marLeft w:val="0"/>
      <w:marRight w:val="0"/>
      <w:marTop w:val="0"/>
      <w:marBottom w:val="0"/>
      <w:divBdr>
        <w:top w:val="none" w:sz="0" w:space="0" w:color="auto"/>
        <w:left w:val="none" w:sz="0" w:space="0" w:color="auto"/>
        <w:bottom w:val="none" w:sz="0" w:space="0" w:color="auto"/>
        <w:right w:val="none" w:sz="0" w:space="0" w:color="auto"/>
      </w:divBdr>
    </w:div>
    <w:div w:id="718288770">
      <w:bodyDiv w:val="1"/>
      <w:marLeft w:val="0"/>
      <w:marRight w:val="0"/>
      <w:marTop w:val="0"/>
      <w:marBottom w:val="0"/>
      <w:divBdr>
        <w:top w:val="none" w:sz="0" w:space="0" w:color="auto"/>
        <w:left w:val="none" w:sz="0" w:space="0" w:color="auto"/>
        <w:bottom w:val="none" w:sz="0" w:space="0" w:color="auto"/>
        <w:right w:val="none" w:sz="0" w:space="0" w:color="auto"/>
      </w:divBdr>
    </w:div>
    <w:div w:id="718867592">
      <w:bodyDiv w:val="1"/>
      <w:marLeft w:val="0"/>
      <w:marRight w:val="0"/>
      <w:marTop w:val="0"/>
      <w:marBottom w:val="0"/>
      <w:divBdr>
        <w:top w:val="none" w:sz="0" w:space="0" w:color="auto"/>
        <w:left w:val="none" w:sz="0" w:space="0" w:color="auto"/>
        <w:bottom w:val="none" w:sz="0" w:space="0" w:color="auto"/>
        <w:right w:val="none" w:sz="0" w:space="0" w:color="auto"/>
      </w:divBdr>
    </w:div>
    <w:div w:id="719596925">
      <w:bodyDiv w:val="1"/>
      <w:marLeft w:val="0"/>
      <w:marRight w:val="0"/>
      <w:marTop w:val="0"/>
      <w:marBottom w:val="0"/>
      <w:divBdr>
        <w:top w:val="none" w:sz="0" w:space="0" w:color="auto"/>
        <w:left w:val="none" w:sz="0" w:space="0" w:color="auto"/>
        <w:bottom w:val="none" w:sz="0" w:space="0" w:color="auto"/>
        <w:right w:val="none" w:sz="0" w:space="0" w:color="auto"/>
      </w:divBdr>
    </w:div>
    <w:div w:id="719938286">
      <w:bodyDiv w:val="1"/>
      <w:marLeft w:val="0"/>
      <w:marRight w:val="0"/>
      <w:marTop w:val="0"/>
      <w:marBottom w:val="0"/>
      <w:divBdr>
        <w:top w:val="none" w:sz="0" w:space="0" w:color="auto"/>
        <w:left w:val="none" w:sz="0" w:space="0" w:color="auto"/>
        <w:bottom w:val="none" w:sz="0" w:space="0" w:color="auto"/>
        <w:right w:val="none" w:sz="0" w:space="0" w:color="auto"/>
      </w:divBdr>
    </w:div>
    <w:div w:id="719942682">
      <w:bodyDiv w:val="1"/>
      <w:marLeft w:val="0"/>
      <w:marRight w:val="0"/>
      <w:marTop w:val="0"/>
      <w:marBottom w:val="0"/>
      <w:divBdr>
        <w:top w:val="none" w:sz="0" w:space="0" w:color="auto"/>
        <w:left w:val="none" w:sz="0" w:space="0" w:color="auto"/>
        <w:bottom w:val="none" w:sz="0" w:space="0" w:color="auto"/>
        <w:right w:val="none" w:sz="0" w:space="0" w:color="auto"/>
      </w:divBdr>
    </w:div>
    <w:div w:id="720010539">
      <w:bodyDiv w:val="1"/>
      <w:marLeft w:val="0"/>
      <w:marRight w:val="0"/>
      <w:marTop w:val="0"/>
      <w:marBottom w:val="0"/>
      <w:divBdr>
        <w:top w:val="none" w:sz="0" w:space="0" w:color="auto"/>
        <w:left w:val="none" w:sz="0" w:space="0" w:color="auto"/>
        <w:bottom w:val="none" w:sz="0" w:space="0" w:color="auto"/>
        <w:right w:val="none" w:sz="0" w:space="0" w:color="auto"/>
      </w:divBdr>
    </w:div>
    <w:div w:id="720443604">
      <w:bodyDiv w:val="1"/>
      <w:marLeft w:val="0"/>
      <w:marRight w:val="0"/>
      <w:marTop w:val="0"/>
      <w:marBottom w:val="0"/>
      <w:divBdr>
        <w:top w:val="none" w:sz="0" w:space="0" w:color="auto"/>
        <w:left w:val="none" w:sz="0" w:space="0" w:color="auto"/>
        <w:bottom w:val="none" w:sz="0" w:space="0" w:color="auto"/>
        <w:right w:val="none" w:sz="0" w:space="0" w:color="auto"/>
      </w:divBdr>
    </w:div>
    <w:div w:id="720638626">
      <w:bodyDiv w:val="1"/>
      <w:marLeft w:val="0"/>
      <w:marRight w:val="0"/>
      <w:marTop w:val="0"/>
      <w:marBottom w:val="0"/>
      <w:divBdr>
        <w:top w:val="none" w:sz="0" w:space="0" w:color="auto"/>
        <w:left w:val="none" w:sz="0" w:space="0" w:color="auto"/>
        <w:bottom w:val="none" w:sz="0" w:space="0" w:color="auto"/>
        <w:right w:val="none" w:sz="0" w:space="0" w:color="auto"/>
      </w:divBdr>
    </w:div>
    <w:div w:id="720665583">
      <w:bodyDiv w:val="1"/>
      <w:marLeft w:val="0"/>
      <w:marRight w:val="0"/>
      <w:marTop w:val="0"/>
      <w:marBottom w:val="0"/>
      <w:divBdr>
        <w:top w:val="none" w:sz="0" w:space="0" w:color="auto"/>
        <w:left w:val="none" w:sz="0" w:space="0" w:color="auto"/>
        <w:bottom w:val="none" w:sz="0" w:space="0" w:color="auto"/>
        <w:right w:val="none" w:sz="0" w:space="0" w:color="auto"/>
      </w:divBdr>
    </w:div>
    <w:div w:id="720788514">
      <w:bodyDiv w:val="1"/>
      <w:marLeft w:val="0"/>
      <w:marRight w:val="0"/>
      <w:marTop w:val="0"/>
      <w:marBottom w:val="0"/>
      <w:divBdr>
        <w:top w:val="none" w:sz="0" w:space="0" w:color="auto"/>
        <w:left w:val="none" w:sz="0" w:space="0" w:color="auto"/>
        <w:bottom w:val="none" w:sz="0" w:space="0" w:color="auto"/>
        <w:right w:val="none" w:sz="0" w:space="0" w:color="auto"/>
      </w:divBdr>
    </w:div>
    <w:div w:id="721177790">
      <w:bodyDiv w:val="1"/>
      <w:marLeft w:val="0"/>
      <w:marRight w:val="0"/>
      <w:marTop w:val="0"/>
      <w:marBottom w:val="0"/>
      <w:divBdr>
        <w:top w:val="none" w:sz="0" w:space="0" w:color="auto"/>
        <w:left w:val="none" w:sz="0" w:space="0" w:color="auto"/>
        <w:bottom w:val="none" w:sz="0" w:space="0" w:color="auto"/>
        <w:right w:val="none" w:sz="0" w:space="0" w:color="auto"/>
      </w:divBdr>
    </w:div>
    <w:div w:id="721641495">
      <w:bodyDiv w:val="1"/>
      <w:marLeft w:val="0"/>
      <w:marRight w:val="0"/>
      <w:marTop w:val="0"/>
      <w:marBottom w:val="0"/>
      <w:divBdr>
        <w:top w:val="none" w:sz="0" w:space="0" w:color="auto"/>
        <w:left w:val="none" w:sz="0" w:space="0" w:color="auto"/>
        <w:bottom w:val="none" w:sz="0" w:space="0" w:color="auto"/>
        <w:right w:val="none" w:sz="0" w:space="0" w:color="auto"/>
      </w:divBdr>
    </w:div>
    <w:div w:id="721757386">
      <w:bodyDiv w:val="1"/>
      <w:marLeft w:val="0"/>
      <w:marRight w:val="0"/>
      <w:marTop w:val="0"/>
      <w:marBottom w:val="0"/>
      <w:divBdr>
        <w:top w:val="none" w:sz="0" w:space="0" w:color="auto"/>
        <w:left w:val="none" w:sz="0" w:space="0" w:color="auto"/>
        <w:bottom w:val="none" w:sz="0" w:space="0" w:color="auto"/>
        <w:right w:val="none" w:sz="0" w:space="0" w:color="auto"/>
      </w:divBdr>
    </w:div>
    <w:div w:id="721831250">
      <w:bodyDiv w:val="1"/>
      <w:marLeft w:val="0"/>
      <w:marRight w:val="0"/>
      <w:marTop w:val="0"/>
      <w:marBottom w:val="0"/>
      <w:divBdr>
        <w:top w:val="none" w:sz="0" w:space="0" w:color="auto"/>
        <w:left w:val="none" w:sz="0" w:space="0" w:color="auto"/>
        <w:bottom w:val="none" w:sz="0" w:space="0" w:color="auto"/>
        <w:right w:val="none" w:sz="0" w:space="0" w:color="auto"/>
      </w:divBdr>
    </w:div>
    <w:div w:id="722028108">
      <w:bodyDiv w:val="1"/>
      <w:marLeft w:val="0"/>
      <w:marRight w:val="0"/>
      <w:marTop w:val="0"/>
      <w:marBottom w:val="0"/>
      <w:divBdr>
        <w:top w:val="none" w:sz="0" w:space="0" w:color="auto"/>
        <w:left w:val="none" w:sz="0" w:space="0" w:color="auto"/>
        <w:bottom w:val="none" w:sz="0" w:space="0" w:color="auto"/>
        <w:right w:val="none" w:sz="0" w:space="0" w:color="auto"/>
      </w:divBdr>
    </w:div>
    <w:div w:id="722296624">
      <w:bodyDiv w:val="1"/>
      <w:marLeft w:val="0"/>
      <w:marRight w:val="0"/>
      <w:marTop w:val="0"/>
      <w:marBottom w:val="0"/>
      <w:divBdr>
        <w:top w:val="none" w:sz="0" w:space="0" w:color="auto"/>
        <w:left w:val="none" w:sz="0" w:space="0" w:color="auto"/>
        <w:bottom w:val="none" w:sz="0" w:space="0" w:color="auto"/>
        <w:right w:val="none" w:sz="0" w:space="0" w:color="auto"/>
      </w:divBdr>
    </w:div>
    <w:div w:id="722558511">
      <w:bodyDiv w:val="1"/>
      <w:marLeft w:val="0"/>
      <w:marRight w:val="0"/>
      <w:marTop w:val="0"/>
      <w:marBottom w:val="0"/>
      <w:divBdr>
        <w:top w:val="none" w:sz="0" w:space="0" w:color="auto"/>
        <w:left w:val="none" w:sz="0" w:space="0" w:color="auto"/>
        <w:bottom w:val="none" w:sz="0" w:space="0" w:color="auto"/>
        <w:right w:val="none" w:sz="0" w:space="0" w:color="auto"/>
      </w:divBdr>
    </w:div>
    <w:div w:id="723679000">
      <w:bodyDiv w:val="1"/>
      <w:marLeft w:val="0"/>
      <w:marRight w:val="0"/>
      <w:marTop w:val="0"/>
      <w:marBottom w:val="0"/>
      <w:divBdr>
        <w:top w:val="none" w:sz="0" w:space="0" w:color="auto"/>
        <w:left w:val="none" w:sz="0" w:space="0" w:color="auto"/>
        <w:bottom w:val="none" w:sz="0" w:space="0" w:color="auto"/>
        <w:right w:val="none" w:sz="0" w:space="0" w:color="auto"/>
      </w:divBdr>
    </w:div>
    <w:div w:id="723799671">
      <w:bodyDiv w:val="1"/>
      <w:marLeft w:val="0"/>
      <w:marRight w:val="0"/>
      <w:marTop w:val="0"/>
      <w:marBottom w:val="0"/>
      <w:divBdr>
        <w:top w:val="none" w:sz="0" w:space="0" w:color="auto"/>
        <w:left w:val="none" w:sz="0" w:space="0" w:color="auto"/>
        <w:bottom w:val="none" w:sz="0" w:space="0" w:color="auto"/>
        <w:right w:val="none" w:sz="0" w:space="0" w:color="auto"/>
      </w:divBdr>
    </w:div>
    <w:div w:id="724184535">
      <w:bodyDiv w:val="1"/>
      <w:marLeft w:val="0"/>
      <w:marRight w:val="0"/>
      <w:marTop w:val="0"/>
      <w:marBottom w:val="0"/>
      <w:divBdr>
        <w:top w:val="none" w:sz="0" w:space="0" w:color="auto"/>
        <w:left w:val="none" w:sz="0" w:space="0" w:color="auto"/>
        <w:bottom w:val="none" w:sz="0" w:space="0" w:color="auto"/>
        <w:right w:val="none" w:sz="0" w:space="0" w:color="auto"/>
      </w:divBdr>
    </w:div>
    <w:div w:id="724257032">
      <w:bodyDiv w:val="1"/>
      <w:marLeft w:val="0"/>
      <w:marRight w:val="0"/>
      <w:marTop w:val="0"/>
      <w:marBottom w:val="0"/>
      <w:divBdr>
        <w:top w:val="none" w:sz="0" w:space="0" w:color="auto"/>
        <w:left w:val="none" w:sz="0" w:space="0" w:color="auto"/>
        <w:bottom w:val="none" w:sz="0" w:space="0" w:color="auto"/>
        <w:right w:val="none" w:sz="0" w:space="0" w:color="auto"/>
      </w:divBdr>
    </w:div>
    <w:div w:id="724643158">
      <w:bodyDiv w:val="1"/>
      <w:marLeft w:val="0"/>
      <w:marRight w:val="0"/>
      <w:marTop w:val="0"/>
      <w:marBottom w:val="0"/>
      <w:divBdr>
        <w:top w:val="none" w:sz="0" w:space="0" w:color="auto"/>
        <w:left w:val="none" w:sz="0" w:space="0" w:color="auto"/>
        <w:bottom w:val="none" w:sz="0" w:space="0" w:color="auto"/>
        <w:right w:val="none" w:sz="0" w:space="0" w:color="auto"/>
      </w:divBdr>
    </w:div>
    <w:div w:id="724716213">
      <w:bodyDiv w:val="1"/>
      <w:marLeft w:val="0"/>
      <w:marRight w:val="0"/>
      <w:marTop w:val="0"/>
      <w:marBottom w:val="0"/>
      <w:divBdr>
        <w:top w:val="none" w:sz="0" w:space="0" w:color="auto"/>
        <w:left w:val="none" w:sz="0" w:space="0" w:color="auto"/>
        <w:bottom w:val="none" w:sz="0" w:space="0" w:color="auto"/>
        <w:right w:val="none" w:sz="0" w:space="0" w:color="auto"/>
      </w:divBdr>
    </w:div>
    <w:div w:id="724766575">
      <w:bodyDiv w:val="1"/>
      <w:marLeft w:val="0"/>
      <w:marRight w:val="0"/>
      <w:marTop w:val="0"/>
      <w:marBottom w:val="0"/>
      <w:divBdr>
        <w:top w:val="none" w:sz="0" w:space="0" w:color="auto"/>
        <w:left w:val="none" w:sz="0" w:space="0" w:color="auto"/>
        <w:bottom w:val="none" w:sz="0" w:space="0" w:color="auto"/>
        <w:right w:val="none" w:sz="0" w:space="0" w:color="auto"/>
      </w:divBdr>
    </w:div>
    <w:div w:id="724916756">
      <w:bodyDiv w:val="1"/>
      <w:marLeft w:val="0"/>
      <w:marRight w:val="0"/>
      <w:marTop w:val="0"/>
      <w:marBottom w:val="0"/>
      <w:divBdr>
        <w:top w:val="none" w:sz="0" w:space="0" w:color="auto"/>
        <w:left w:val="none" w:sz="0" w:space="0" w:color="auto"/>
        <w:bottom w:val="none" w:sz="0" w:space="0" w:color="auto"/>
        <w:right w:val="none" w:sz="0" w:space="0" w:color="auto"/>
      </w:divBdr>
    </w:div>
    <w:div w:id="725033783">
      <w:bodyDiv w:val="1"/>
      <w:marLeft w:val="0"/>
      <w:marRight w:val="0"/>
      <w:marTop w:val="0"/>
      <w:marBottom w:val="0"/>
      <w:divBdr>
        <w:top w:val="none" w:sz="0" w:space="0" w:color="auto"/>
        <w:left w:val="none" w:sz="0" w:space="0" w:color="auto"/>
        <w:bottom w:val="none" w:sz="0" w:space="0" w:color="auto"/>
        <w:right w:val="none" w:sz="0" w:space="0" w:color="auto"/>
      </w:divBdr>
    </w:div>
    <w:div w:id="726076005">
      <w:bodyDiv w:val="1"/>
      <w:marLeft w:val="0"/>
      <w:marRight w:val="0"/>
      <w:marTop w:val="0"/>
      <w:marBottom w:val="0"/>
      <w:divBdr>
        <w:top w:val="none" w:sz="0" w:space="0" w:color="auto"/>
        <w:left w:val="none" w:sz="0" w:space="0" w:color="auto"/>
        <w:bottom w:val="none" w:sz="0" w:space="0" w:color="auto"/>
        <w:right w:val="none" w:sz="0" w:space="0" w:color="auto"/>
      </w:divBdr>
    </w:div>
    <w:div w:id="727073114">
      <w:bodyDiv w:val="1"/>
      <w:marLeft w:val="0"/>
      <w:marRight w:val="0"/>
      <w:marTop w:val="0"/>
      <w:marBottom w:val="0"/>
      <w:divBdr>
        <w:top w:val="none" w:sz="0" w:space="0" w:color="auto"/>
        <w:left w:val="none" w:sz="0" w:space="0" w:color="auto"/>
        <w:bottom w:val="none" w:sz="0" w:space="0" w:color="auto"/>
        <w:right w:val="none" w:sz="0" w:space="0" w:color="auto"/>
      </w:divBdr>
    </w:div>
    <w:div w:id="727921040">
      <w:bodyDiv w:val="1"/>
      <w:marLeft w:val="0"/>
      <w:marRight w:val="0"/>
      <w:marTop w:val="0"/>
      <w:marBottom w:val="0"/>
      <w:divBdr>
        <w:top w:val="none" w:sz="0" w:space="0" w:color="auto"/>
        <w:left w:val="none" w:sz="0" w:space="0" w:color="auto"/>
        <w:bottom w:val="none" w:sz="0" w:space="0" w:color="auto"/>
        <w:right w:val="none" w:sz="0" w:space="0" w:color="auto"/>
      </w:divBdr>
    </w:div>
    <w:div w:id="728261509">
      <w:bodyDiv w:val="1"/>
      <w:marLeft w:val="0"/>
      <w:marRight w:val="0"/>
      <w:marTop w:val="0"/>
      <w:marBottom w:val="0"/>
      <w:divBdr>
        <w:top w:val="none" w:sz="0" w:space="0" w:color="auto"/>
        <w:left w:val="none" w:sz="0" w:space="0" w:color="auto"/>
        <w:bottom w:val="none" w:sz="0" w:space="0" w:color="auto"/>
        <w:right w:val="none" w:sz="0" w:space="0" w:color="auto"/>
      </w:divBdr>
    </w:div>
    <w:div w:id="728647455">
      <w:bodyDiv w:val="1"/>
      <w:marLeft w:val="0"/>
      <w:marRight w:val="0"/>
      <w:marTop w:val="0"/>
      <w:marBottom w:val="0"/>
      <w:divBdr>
        <w:top w:val="none" w:sz="0" w:space="0" w:color="auto"/>
        <w:left w:val="none" w:sz="0" w:space="0" w:color="auto"/>
        <w:bottom w:val="none" w:sz="0" w:space="0" w:color="auto"/>
        <w:right w:val="none" w:sz="0" w:space="0" w:color="auto"/>
      </w:divBdr>
    </w:div>
    <w:div w:id="729428371">
      <w:bodyDiv w:val="1"/>
      <w:marLeft w:val="0"/>
      <w:marRight w:val="0"/>
      <w:marTop w:val="0"/>
      <w:marBottom w:val="0"/>
      <w:divBdr>
        <w:top w:val="none" w:sz="0" w:space="0" w:color="auto"/>
        <w:left w:val="none" w:sz="0" w:space="0" w:color="auto"/>
        <w:bottom w:val="none" w:sz="0" w:space="0" w:color="auto"/>
        <w:right w:val="none" w:sz="0" w:space="0" w:color="auto"/>
      </w:divBdr>
    </w:div>
    <w:div w:id="730468884">
      <w:bodyDiv w:val="1"/>
      <w:marLeft w:val="0"/>
      <w:marRight w:val="0"/>
      <w:marTop w:val="0"/>
      <w:marBottom w:val="0"/>
      <w:divBdr>
        <w:top w:val="none" w:sz="0" w:space="0" w:color="auto"/>
        <w:left w:val="none" w:sz="0" w:space="0" w:color="auto"/>
        <w:bottom w:val="none" w:sz="0" w:space="0" w:color="auto"/>
        <w:right w:val="none" w:sz="0" w:space="0" w:color="auto"/>
      </w:divBdr>
    </w:div>
    <w:div w:id="731123400">
      <w:bodyDiv w:val="1"/>
      <w:marLeft w:val="0"/>
      <w:marRight w:val="0"/>
      <w:marTop w:val="0"/>
      <w:marBottom w:val="0"/>
      <w:divBdr>
        <w:top w:val="none" w:sz="0" w:space="0" w:color="auto"/>
        <w:left w:val="none" w:sz="0" w:space="0" w:color="auto"/>
        <w:bottom w:val="none" w:sz="0" w:space="0" w:color="auto"/>
        <w:right w:val="none" w:sz="0" w:space="0" w:color="auto"/>
      </w:divBdr>
    </w:div>
    <w:div w:id="731855353">
      <w:bodyDiv w:val="1"/>
      <w:marLeft w:val="0"/>
      <w:marRight w:val="0"/>
      <w:marTop w:val="0"/>
      <w:marBottom w:val="0"/>
      <w:divBdr>
        <w:top w:val="none" w:sz="0" w:space="0" w:color="auto"/>
        <w:left w:val="none" w:sz="0" w:space="0" w:color="auto"/>
        <w:bottom w:val="none" w:sz="0" w:space="0" w:color="auto"/>
        <w:right w:val="none" w:sz="0" w:space="0" w:color="auto"/>
      </w:divBdr>
    </w:div>
    <w:div w:id="732698068">
      <w:bodyDiv w:val="1"/>
      <w:marLeft w:val="0"/>
      <w:marRight w:val="0"/>
      <w:marTop w:val="0"/>
      <w:marBottom w:val="0"/>
      <w:divBdr>
        <w:top w:val="none" w:sz="0" w:space="0" w:color="auto"/>
        <w:left w:val="none" w:sz="0" w:space="0" w:color="auto"/>
        <w:bottom w:val="none" w:sz="0" w:space="0" w:color="auto"/>
        <w:right w:val="none" w:sz="0" w:space="0" w:color="auto"/>
      </w:divBdr>
    </w:div>
    <w:div w:id="733311081">
      <w:bodyDiv w:val="1"/>
      <w:marLeft w:val="0"/>
      <w:marRight w:val="0"/>
      <w:marTop w:val="0"/>
      <w:marBottom w:val="0"/>
      <w:divBdr>
        <w:top w:val="none" w:sz="0" w:space="0" w:color="auto"/>
        <w:left w:val="none" w:sz="0" w:space="0" w:color="auto"/>
        <w:bottom w:val="none" w:sz="0" w:space="0" w:color="auto"/>
        <w:right w:val="none" w:sz="0" w:space="0" w:color="auto"/>
      </w:divBdr>
      <w:divsChild>
        <w:div w:id="213472164">
          <w:marLeft w:val="0"/>
          <w:marRight w:val="0"/>
          <w:marTop w:val="0"/>
          <w:marBottom w:val="0"/>
          <w:divBdr>
            <w:top w:val="none" w:sz="0" w:space="0" w:color="auto"/>
            <w:left w:val="none" w:sz="0" w:space="0" w:color="auto"/>
            <w:bottom w:val="none" w:sz="0" w:space="0" w:color="auto"/>
            <w:right w:val="none" w:sz="0" w:space="0" w:color="auto"/>
          </w:divBdr>
        </w:div>
        <w:div w:id="245187660">
          <w:marLeft w:val="0"/>
          <w:marRight w:val="0"/>
          <w:marTop w:val="0"/>
          <w:marBottom w:val="0"/>
          <w:divBdr>
            <w:top w:val="none" w:sz="0" w:space="0" w:color="auto"/>
            <w:left w:val="none" w:sz="0" w:space="0" w:color="auto"/>
            <w:bottom w:val="none" w:sz="0" w:space="0" w:color="auto"/>
            <w:right w:val="none" w:sz="0" w:space="0" w:color="auto"/>
          </w:divBdr>
        </w:div>
        <w:div w:id="607470223">
          <w:marLeft w:val="0"/>
          <w:marRight w:val="0"/>
          <w:marTop w:val="0"/>
          <w:marBottom w:val="0"/>
          <w:divBdr>
            <w:top w:val="none" w:sz="0" w:space="0" w:color="auto"/>
            <w:left w:val="none" w:sz="0" w:space="0" w:color="auto"/>
            <w:bottom w:val="none" w:sz="0" w:space="0" w:color="auto"/>
            <w:right w:val="none" w:sz="0" w:space="0" w:color="auto"/>
          </w:divBdr>
        </w:div>
        <w:div w:id="669482935">
          <w:marLeft w:val="0"/>
          <w:marRight w:val="0"/>
          <w:marTop w:val="0"/>
          <w:marBottom w:val="0"/>
          <w:divBdr>
            <w:top w:val="none" w:sz="0" w:space="0" w:color="auto"/>
            <w:left w:val="none" w:sz="0" w:space="0" w:color="auto"/>
            <w:bottom w:val="none" w:sz="0" w:space="0" w:color="auto"/>
            <w:right w:val="none" w:sz="0" w:space="0" w:color="auto"/>
          </w:divBdr>
        </w:div>
        <w:div w:id="791484422">
          <w:marLeft w:val="0"/>
          <w:marRight w:val="0"/>
          <w:marTop w:val="0"/>
          <w:marBottom w:val="0"/>
          <w:divBdr>
            <w:top w:val="none" w:sz="0" w:space="0" w:color="auto"/>
            <w:left w:val="none" w:sz="0" w:space="0" w:color="auto"/>
            <w:bottom w:val="none" w:sz="0" w:space="0" w:color="auto"/>
            <w:right w:val="none" w:sz="0" w:space="0" w:color="auto"/>
          </w:divBdr>
        </w:div>
        <w:div w:id="818309702">
          <w:marLeft w:val="0"/>
          <w:marRight w:val="0"/>
          <w:marTop w:val="0"/>
          <w:marBottom w:val="0"/>
          <w:divBdr>
            <w:top w:val="none" w:sz="0" w:space="0" w:color="auto"/>
            <w:left w:val="none" w:sz="0" w:space="0" w:color="auto"/>
            <w:bottom w:val="none" w:sz="0" w:space="0" w:color="auto"/>
            <w:right w:val="none" w:sz="0" w:space="0" w:color="auto"/>
          </w:divBdr>
        </w:div>
        <w:div w:id="913780283">
          <w:marLeft w:val="0"/>
          <w:marRight w:val="0"/>
          <w:marTop w:val="0"/>
          <w:marBottom w:val="0"/>
          <w:divBdr>
            <w:top w:val="none" w:sz="0" w:space="0" w:color="auto"/>
            <w:left w:val="none" w:sz="0" w:space="0" w:color="auto"/>
            <w:bottom w:val="none" w:sz="0" w:space="0" w:color="auto"/>
            <w:right w:val="none" w:sz="0" w:space="0" w:color="auto"/>
          </w:divBdr>
        </w:div>
        <w:div w:id="1384017112">
          <w:marLeft w:val="0"/>
          <w:marRight w:val="0"/>
          <w:marTop w:val="0"/>
          <w:marBottom w:val="0"/>
          <w:divBdr>
            <w:top w:val="none" w:sz="0" w:space="0" w:color="auto"/>
            <w:left w:val="none" w:sz="0" w:space="0" w:color="auto"/>
            <w:bottom w:val="none" w:sz="0" w:space="0" w:color="auto"/>
            <w:right w:val="none" w:sz="0" w:space="0" w:color="auto"/>
          </w:divBdr>
        </w:div>
        <w:div w:id="1593515771">
          <w:marLeft w:val="0"/>
          <w:marRight w:val="0"/>
          <w:marTop w:val="0"/>
          <w:marBottom w:val="0"/>
          <w:divBdr>
            <w:top w:val="none" w:sz="0" w:space="0" w:color="auto"/>
            <w:left w:val="none" w:sz="0" w:space="0" w:color="auto"/>
            <w:bottom w:val="none" w:sz="0" w:space="0" w:color="auto"/>
            <w:right w:val="none" w:sz="0" w:space="0" w:color="auto"/>
          </w:divBdr>
        </w:div>
        <w:div w:id="1598906197">
          <w:marLeft w:val="0"/>
          <w:marRight w:val="0"/>
          <w:marTop w:val="0"/>
          <w:marBottom w:val="0"/>
          <w:divBdr>
            <w:top w:val="none" w:sz="0" w:space="0" w:color="auto"/>
            <w:left w:val="none" w:sz="0" w:space="0" w:color="auto"/>
            <w:bottom w:val="none" w:sz="0" w:space="0" w:color="auto"/>
            <w:right w:val="none" w:sz="0" w:space="0" w:color="auto"/>
          </w:divBdr>
        </w:div>
        <w:div w:id="1850751906">
          <w:marLeft w:val="0"/>
          <w:marRight w:val="0"/>
          <w:marTop w:val="0"/>
          <w:marBottom w:val="0"/>
          <w:divBdr>
            <w:top w:val="none" w:sz="0" w:space="0" w:color="auto"/>
            <w:left w:val="none" w:sz="0" w:space="0" w:color="auto"/>
            <w:bottom w:val="none" w:sz="0" w:space="0" w:color="auto"/>
            <w:right w:val="none" w:sz="0" w:space="0" w:color="auto"/>
          </w:divBdr>
        </w:div>
      </w:divsChild>
    </w:div>
    <w:div w:id="733508833">
      <w:bodyDiv w:val="1"/>
      <w:marLeft w:val="0"/>
      <w:marRight w:val="0"/>
      <w:marTop w:val="0"/>
      <w:marBottom w:val="0"/>
      <w:divBdr>
        <w:top w:val="none" w:sz="0" w:space="0" w:color="auto"/>
        <w:left w:val="none" w:sz="0" w:space="0" w:color="auto"/>
        <w:bottom w:val="none" w:sz="0" w:space="0" w:color="auto"/>
        <w:right w:val="none" w:sz="0" w:space="0" w:color="auto"/>
      </w:divBdr>
    </w:div>
    <w:div w:id="733817183">
      <w:bodyDiv w:val="1"/>
      <w:marLeft w:val="0"/>
      <w:marRight w:val="0"/>
      <w:marTop w:val="0"/>
      <w:marBottom w:val="0"/>
      <w:divBdr>
        <w:top w:val="none" w:sz="0" w:space="0" w:color="auto"/>
        <w:left w:val="none" w:sz="0" w:space="0" w:color="auto"/>
        <w:bottom w:val="none" w:sz="0" w:space="0" w:color="auto"/>
        <w:right w:val="none" w:sz="0" w:space="0" w:color="auto"/>
      </w:divBdr>
    </w:div>
    <w:div w:id="734738899">
      <w:bodyDiv w:val="1"/>
      <w:marLeft w:val="0"/>
      <w:marRight w:val="0"/>
      <w:marTop w:val="0"/>
      <w:marBottom w:val="0"/>
      <w:divBdr>
        <w:top w:val="none" w:sz="0" w:space="0" w:color="auto"/>
        <w:left w:val="none" w:sz="0" w:space="0" w:color="auto"/>
        <w:bottom w:val="none" w:sz="0" w:space="0" w:color="auto"/>
        <w:right w:val="none" w:sz="0" w:space="0" w:color="auto"/>
      </w:divBdr>
    </w:div>
    <w:div w:id="734856631">
      <w:bodyDiv w:val="1"/>
      <w:marLeft w:val="0"/>
      <w:marRight w:val="0"/>
      <w:marTop w:val="0"/>
      <w:marBottom w:val="0"/>
      <w:divBdr>
        <w:top w:val="none" w:sz="0" w:space="0" w:color="auto"/>
        <w:left w:val="none" w:sz="0" w:space="0" w:color="auto"/>
        <w:bottom w:val="none" w:sz="0" w:space="0" w:color="auto"/>
        <w:right w:val="none" w:sz="0" w:space="0" w:color="auto"/>
      </w:divBdr>
    </w:div>
    <w:div w:id="735275210">
      <w:bodyDiv w:val="1"/>
      <w:marLeft w:val="0"/>
      <w:marRight w:val="0"/>
      <w:marTop w:val="0"/>
      <w:marBottom w:val="0"/>
      <w:divBdr>
        <w:top w:val="none" w:sz="0" w:space="0" w:color="auto"/>
        <w:left w:val="none" w:sz="0" w:space="0" w:color="auto"/>
        <w:bottom w:val="none" w:sz="0" w:space="0" w:color="auto"/>
        <w:right w:val="none" w:sz="0" w:space="0" w:color="auto"/>
      </w:divBdr>
    </w:div>
    <w:div w:id="735591454">
      <w:bodyDiv w:val="1"/>
      <w:marLeft w:val="0"/>
      <w:marRight w:val="0"/>
      <w:marTop w:val="0"/>
      <w:marBottom w:val="0"/>
      <w:divBdr>
        <w:top w:val="none" w:sz="0" w:space="0" w:color="auto"/>
        <w:left w:val="none" w:sz="0" w:space="0" w:color="auto"/>
        <w:bottom w:val="none" w:sz="0" w:space="0" w:color="auto"/>
        <w:right w:val="none" w:sz="0" w:space="0" w:color="auto"/>
      </w:divBdr>
    </w:div>
    <w:div w:id="735737592">
      <w:bodyDiv w:val="1"/>
      <w:marLeft w:val="0"/>
      <w:marRight w:val="0"/>
      <w:marTop w:val="0"/>
      <w:marBottom w:val="0"/>
      <w:divBdr>
        <w:top w:val="none" w:sz="0" w:space="0" w:color="auto"/>
        <w:left w:val="none" w:sz="0" w:space="0" w:color="auto"/>
        <w:bottom w:val="none" w:sz="0" w:space="0" w:color="auto"/>
        <w:right w:val="none" w:sz="0" w:space="0" w:color="auto"/>
      </w:divBdr>
    </w:div>
    <w:div w:id="736050504">
      <w:bodyDiv w:val="1"/>
      <w:marLeft w:val="0"/>
      <w:marRight w:val="0"/>
      <w:marTop w:val="0"/>
      <w:marBottom w:val="0"/>
      <w:divBdr>
        <w:top w:val="none" w:sz="0" w:space="0" w:color="auto"/>
        <w:left w:val="none" w:sz="0" w:space="0" w:color="auto"/>
        <w:bottom w:val="none" w:sz="0" w:space="0" w:color="auto"/>
        <w:right w:val="none" w:sz="0" w:space="0" w:color="auto"/>
      </w:divBdr>
    </w:div>
    <w:div w:id="736778494">
      <w:bodyDiv w:val="1"/>
      <w:marLeft w:val="0"/>
      <w:marRight w:val="0"/>
      <w:marTop w:val="0"/>
      <w:marBottom w:val="0"/>
      <w:divBdr>
        <w:top w:val="none" w:sz="0" w:space="0" w:color="auto"/>
        <w:left w:val="none" w:sz="0" w:space="0" w:color="auto"/>
        <w:bottom w:val="none" w:sz="0" w:space="0" w:color="auto"/>
        <w:right w:val="none" w:sz="0" w:space="0" w:color="auto"/>
      </w:divBdr>
    </w:div>
    <w:div w:id="736830165">
      <w:bodyDiv w:val="1"/>
      <w:marLeft w:val="0"/>
      <w:marRight w:val="0"/>
      <w:marTop w:val="0"/>
      <w:marBottom w:val="0"/>
      <w:divBdr>
        <w:top w:val="none" w:sz="0" w:space="0" w:color="auto"/>
        <w:left w:val="none" w:sz="0" w:space="0" w:color="auto"/>
        <w:bottom w:val="none" w:sz="0" w:space="0" w:color="auto"/>
        <w:right w:val="none" w:sz="0" w:space="0" w:color="auto"/>
      </w:divBdr>
    </w:div>
    <w:div w:id="740175520">
      <w:bodyDiv w:val="1"/>
      <w:marLeft w:val="0"/>
      <w:marRight w:val="0"/>
      <w:marTop w:val="0"/>
      <w:marBottom w:val="0"/>
      <w:divBdr>
        <w:top w:val="none" w:sz="0" w:space="0" w:color="auto"/>
        <w:left w:val="none" w:sz="0" w:space="0" w:color="auto"/>
        <w:bottom w:val="none" w:sz="0" w:space="0" w:color="auto"/>
        <w:right w:val="none" w:sz="0" w:space="0" w:color="auto"/>
      </w:divBdr>
    </w:div>
    <w:div w:id="740176575">
      <w:bodyDiv w:val="1"/>
      <w:marLeft w:val="0"/>
      <w:marRight w:val="0"/>
      <w:marTop w:val="0"/>
      <w:marBottom w:val="0"/>
      <w:divBdr>
        <w:top w:val="none" w:sz="0" w:space="0" w:color="auto"/>
        <w:left w:val="none" w:sz="0" w:space="0" w:color="auto"/>
        <w:bottom w:val="none" w:sz="0" w:space="0" w:color="auto"/>
        <w:right w:val="none" w:sz="0" w:space="0" w:color="auto"/>
      </w:divBdr>
    </w:div>
    <w:div w:id="740296382">
      <w:bodyDiv w:val="1"/>
      <w:marLeft w:val="0"/>
      <w:marRight w:val="0"/>
      <w:marTop w:val="0"/>
      <w:marBottom w:val="0"/>
      <w:divBdr>
        <w:top w:val="none" w:sz="0" w:space="0" w:color="auto"/>
        <w:left w:val="none" w:sz="0" w:space="0" w:color="auto"/>
        <w:bottom w:val="none" w:sz="0" w:space="0" w:color="auto"/>
        <w:right w:val="none" w:sz="0" w:space="0" w:color="auto"/>
      </w:divBdr>
    </w:div>
    <w:div w:id="740441865">
      <w:bodyDiv w:val="1"/>
      <w:marLeft w:val="0"/>
      <w:marRight w:val="0"/>
      <w:marTop w:val="0"/>
      <w:marBottom w:val="0"/>
      <w:divBdr>
        <w:top w:val="none" w:sz="0" w:space="0" w:color="auto"/>
        <w:left w:val="none" w:sz="0" w:space="0" w:color="auto"/>
        <w:bottom w:val="none" w:sz="0" w:space="0" w:color="auto"/>
        <w:right w:val="none" w:sz="0" w:space="0" w:color="auto"/>
      </w:divBdr>
    </w:div>
    <w:div w:id="740753440">
      <w:bodyDiv w:val="1"/>
      <w:marLeft w:val="0"/>
      <w:marRight w:val="0"/>
      <w:marTop w:val="0"/>
      <w:marBottom w:val="0"/>
      <w:divBdr>
        <w:top w:val="none" w:sz="0" w:space="0" w:color="auto"/>
        <w:left w:val="none" w:sz="0" w:space="0" w:color="auto"/>
        <w:bottom w:val="none" w:sz="0" w:space="0" w:color="auto"/>
        <w:right w:val="none" w:sz="0" w:space="0" w:color="auto"/>
      </w:divBdr>
    </w:div>
    <w:div w:id="741023686">
      <w:bodyDiv w:val="1"/>
      <w:marLeft w:val="0"/>
      <w:marRight w:val="0"/>
      <w:marTop w:val="0"/>
      <w:marBottom w:val="0"/>
      <w:divBdr>
        <w:top w:val="none" w:sz="0" w:space="0" w:color="auto"/>
        <w:left w:val="none" w:sz="0" w:space="0" w:color="auto"/>
        <w:bottom w:val="none" w:sz="0" w:space="0" w:color="auto"/>
        <w:right w:val="none" w:sz="0" w:space="0" w:color="auto"/>
      </w:divBdr>
    </w:div>
    <w:div w:id="741680367">
      <w:bodyDiv w:val="1"/>
      <w:marLeft w:val="0"/>
      <w:marRight w:val="0"/>
      <w:marTop w:val="0"/>
      <w:marBottom w:val="0"/>
      <w:divBdr>
        <w:top w:val="none" w:sz="0" w:space="0" w:color="auto"/>
        <w:left w:val="none" w:sz="0" w:space="0" w:color="auto"/>
        <w:bottom w:val="none" w:sz="0" w:space="0" w:color="auto"/>
        <w:right w:val="none" w:sz="0" w:space="0" w:color="auto"/>
      </w:divBdr>
    </w:div>
    <w:div w:id="742096202">
      <w:bodyDiv w:val="1"/>
      <w:marLeft w:val="0"/>
      <w:marRight w:val="0"/>
      <w:marTop w:val="0"/>
      <w:marBottom w:val="0"/>
      <w:divBdr>
        <w:top w:val="none" w:sz="0" w:space="0" w:color="auto"/>
        <w:left w:val="none" w:sz="0" w:space="0" w:color="auto"/>
        <w:bottom w:val="none" w:sz="0" w:space="0" w:color="auto"/>
        <w:right w:val="none" w:sz="0" w:space="0" w:color="auto"/>
      </w:divBdr>
    </w:div>
    <w:div w:id="742217307">
      <w:bodyDiv w:val="1"/>
      <w:marLeft w:val="0"/>
      <w:marRight w:val="0"/>
      <w:marTop w:val="0"/>
      <w:marBottom w:val="0"/>
      <w:divBdr>
        <w:top w:val="none" w:sz="0" w:space="0" w:color="auto"/>
        <w:left w:val="none" w:sz="0" w:space="0" w:color="auto"/>
        <w:bottom w:val="none" w:sz="0" w:space="0" w:color="auto"/>
        <w:right w:val="none" w:sz="0" w:space="0" w:color="auto"/>
      </w:divBdr>
    </w:div>
    <w:div w:id="742457437">
      <w:bodyDiv w:val="1"/>
      <w:marLeft w:val="0"/>
      <w:marRight w:val="0"/>
      <w:marTop w:val="0"/>
      <w:marBottom w:val="0"/>
      <w:divBdr>
        <w:top w:val="none" w:sz="0" w:space="0" w:color="auto"/>
        <w:left w:val="none" w:sz="0" w:space="0" w:color="auto"/>
        <w:bottom w:val="none" w:sz="0" w:space="0" w:color="auto"/>
        <w:right w:val="none" w:sz="0" w:space="0" w:color="auto"/>
      </w:divBdr>
    </w:div>
    <w:div w:id="742801662">
      <w:bodyDiv w:val="1"/>
      <w:marLeft w:val="0"/>
      <w:marRight w:val="0"/>
      <w:marTop w:val="0"/>
      <w:marBottom w:val="0"/>
      <w:divBdr>
        <w:top w:val="none" w:sz="0" w:space="0" w:color="auto"/>
        <w:left w:val="none" w:sz="0" w:space="0" w:color="auto"/>
        <w:bottom w:val="none" w:sz="0" w:space="0" w:color="auto"/>
        <w:right w:val="none" w:sz="0" w:space="0" w:color="auto"/>
      </w:divBdr>
    </w:div>
    <w:div w:id="743070065">
      <w:bodyDiv w:val="1"/>
      <w:marLeft w:val="0"/>
      <w:marRight w:val="0"/>
      <w:marTop w:val="0"/>
      <w:marBottom w:val="0"/>
      <w:divBdr>
        <w:top w:val="none" w:sz="0" w:space="0" w:color="auto"/>
        <w:left w:val="none" w:sz="0" w:space="0" w:color="auto"/>
        <w:bottom w:val="none" w:sz="0" w:space="0" w:color="auto"/>
        <w:right w:val="none" w:sz="0" w:space="0" w:color="auto"/>
      </w:divBdr>
    </w:div>
    <w:div w:id="743797758">
      <w:bodyDiv w:val="1"/>
      <w:marLeft w:val="0"/>
      <w:marRight w:val="0"/>
      <w:marTop w:val="0"/>
      <w:marBottom w:val="0"/>
      <w:divBdr>
        <w:top w:val="none" w:sz="0" w:space="0" w:color="auto"/>
        <w:left w:val="none" w:sz="0" w:space="0" w:color="auto"/>
        <w:bottom w:val="none" w:sz="0" w:space="0" w:color="auto"/>
        <w:right w:val="none" w:sz="0" w:space="0" w:color="auto"/>
      </w:divBdr>
    </w:div>
    <w:div w:id="744380185">
      <w:bodyDiv w:val="1"/>
      <w:marLeft w:val="0"/>
      <w:marRight w:val="0"/>
      <w:marTop w:val="0"/>
      <w:marBottom w:val="0"/>
      <w:divBdr>
        <w:top w:val="none" w:sz="0" w:space="0" w:color="auto"/>
        <w:left w:val="none" w:sz="0" w:space="0" w:color="auto"/>
        <w:bottom w:val="none" w:sz="0" w:space="0" w:color="auto"/>
        <w:right w:val="none" w:sz="0" w:space="0" w:color="auto"/>
      </w:divBdr>
    </w:div>
    <w:div w:id="744454482">
      <w:bodyDiv w:val="1"/>
      <w:marLeft w:val="0"/>
      <w:marRight w:val="0"/>
      <w:marTop w:val="0"/>
      <w:marBottom w:val="0"/>
      <w:divBdr>
        <w:top w:val="none" w:sz="0" w:space="0" w:color="auto"/>
        <w:left w:val="none" w:sz="0" w:space="0" w:color="auto"/>
        <w:bottom w:val="none" w:sz="0" w:space="0" w:color="auto"/>
        <w:right w:val="none" w:sz="0" w:space="0" w:color="auto"/>
      </w:divBdr>
    </w:div>
    <w:div w:id="744765034">
      <w:bodyDiv w:val="1"/>
      <w:marLeft w:val="0"/>
      <w:marRight w:val="0"/>
      <w:marTop w:val="0"/>
      <w:marBottom w:val="0"/>
      <w:divBdr>
        <w:top w:val="none" w:sz="0" w:space="0" w:color="auto"/>
        <w:left w:val="none" w:sz="0" w:space="0" w:color="auto"/>
        <w:bottom w:val="none" w:sz="0" w:space="0" w:color="auto"/>
        <w:right w:val="none" w:sz="0" w:space="0" w:color="auto"/>
      </w:divBdr>
    </w:div>
    <w:div w:id="744842153">
      <w:bodyDiv w:val="1"/>
      <w:marLeft w:val="0"/>
      <w:marRight w:val="0"/>
      <w:marTop w:val="0"/>
      <w:marBottom w:val="0"/>
      <w:divBdr>
        <w:top w:val="none" w:sz="0" w:space="0" w:color="auto"/>
        <w:left w:val="none" w:sz="0" w:space="0" w:color="auto"/>
        <w:bottom w:val="none" w:sz="0" w:space="0" w:color="auto"/>
        <w:right w:val="none" w:sz="0" w:space="0" w:color="auto"/>
      </w:divBdr>
    </w:div>
    <w:div w:id="744956276">
      <w:bodyDiv w:val="1"/>
      <w:marLeft w:val="0"/>
      <w:marRight w:val="0"/>
      <w:marTop w:val="0"/>
      <w:marBottom w:val="0"/>
      <w:divBdr>
        <w:top w:val="none" w:sz="0" w:space="0" w:color="auto"/>
        <w:left w:val="none" w:sz="0" w:space="0" w:color="auto"/>
        <w:bottom w:val="none" w:sz="0" w:space="0" w:color="auto"/>
        <w:right w:val="none" w:sz="0" w:space="0" w:color="auto"/>
      </w:divBdr>
    </w:div>
    <w:div w:id="744961472">
      <w:bodyDiv w:val="1"/>
      <w:marLeft w:val="0"/>
      <w:marRight w:val="0"/>
      <w:marTop w:val="0"/>
      <w:marBottom w:val="0"/>
      <w:divBdr>
        <w:top w:val="none" w:sz="0" w:space="0" w:color="auto"/>
        <w:left w:val="none" w:sz="0" w:space="0" w:color="auto"/>
        <w:bottom w:val="none" w:sz="0" w:space="0" w:color="auto"/>
        <w:right w:val="none" w:sz="0" w:space="0" w:color="auto"/>
      </w:divBdr>
    </w:div>
    <w:div w:id="745151675">
      <w:bodyDiv w:val="1"/>
      <w:marLeft w:val="0"/>
      <w:marRight w:val="0"/>
      <w:marTop w:val="0"/>
      <w:marBottom w:val="0"/>
      <w:divBdr>
        <w:top w:val="none" w:sz="0" w:space="0" w:color="auto"/>
        <w:left w:val="none" w:sz="0" w:space="0" w:color="auto"/>
        <w:bottom w:val="none" w:sz="0" w:space="0" w:color="auto"/>
        <w:right w:val="none" w:sz="0" w:space="0" w:color="auto"/>
      </w:divBdr>
    </w:div>
    <w:div w:id="745343230">
      <w:bodyDiv w:val="1"/>
      <w:marLeft w:val="0"/>
      <w:marRight w:val="0"/>
      <w:marTop w:val="0"/>
      <w:marBottom w:val="0"/>
      <w:divBdr>
        <w:top w:val="none" w:sz="0" w:space="0" w:color="auto"/>
        <w:left w:val="none" w:sz="0" w:space="0" w:color="auto"/>
        <w:bottom w:val="none" w:sz="0" w:space="0" w:color="auto"/>
        <w:right w:val="none" w:sz="0" w:space="0" w:color="auto"/>
      </w:divBdr>
    </w:div>
    <w:div w:id="746419331">
      <w:bodyDiv w:val="1"/>
      <w:marLeft w:val="0"/>
      <w:marRight w:val="0"/>
      <w:marTop w:val="0"/>
      <w:marBottom w:val="0"/>
      <w:divBdr>
        <w:top w:val="none" w:sz="0" w:space="0" w:color="auto"/>
        <w:left w:val="none" w:sz="0" w:space="0" w:color="auto"/>
        <w:bottom w:val="none" w:sz="0" w:space="0" w:color="auto"/>
        <w:right w:val="none" w:sz="0" w:space="0" w:color="auto"/>
      </w:divBdr>
    </w:div>
    <w:div w:id="746921684">
      <w:bodyDiv w:val="1"/>
      <w:marLeft w:val="0"/>
      <w:marRight w:val="0"/>
      <w:marTop w:val="0"/>
      <w:marBottom w:val="0"/>
      <w:divBdr>
        <w:top w:val="none" w:sz="0" w:space="0" w:color="auto"/>
        <w:left w:val="none" w:sz="0" w:space="0" w:color="auto"/>
        <w:bottom w:val="none" w:sz="0" w:space="0" w:color="auto"/>
        <w:right w:val="none" w:sz="0" w:space="0" w:color="auto"/>
      </w:divBdr>
    </w:div>
    <w:div w:id="747461951">
      <w:bodyDiv w:val="1"/>
      <w:marLeft w:val="0"/>
      <w:marRight w:val="0"/>
      <w:marTop w:val="0"/>
      <w:marBottom w:val="0"/>
      <w:divBdr>
        <w:top w:val="none" w:sz="0" w:space="0" w:color="auto"/>
        <w:left w:val="none" w:sz="0" w:space="0" w:color="auto"/>
        <w:bottom w:val="none" w:sz="0" w:space="0" w:color="auto"/>
        <w:right w:val="none" w:sz="0" w:space="0" w:color="auto"/>
      </w:divBdr>
    </w:div>
    <w:div w:id="747465414">
      <w:bodyDiv w:val="1"/>
      <w:marLeft w:val="0"/>
      <w:marRight w:val="0"/>
      <w:marTop w:val="0"/>
      <w:marBottom w:val="0"/>
      <w:divBdr>
        <w:top w:val="none" w:sz="0" w:space="0" w:color="auto"/>
        <w:left w:val="none" w:sz="0" w:space="0" w:color="auto"/>
        <w:bottom w:val="none" w:sz="0" w:space="0" w:color="auto"/>
        <w:right w:val="none" w:sz="0" w:space="0" w:color="auto"/>
      </w:divBdr>
    </w:div>
    <w:div w:id="747575538">
      <w:bodyDiv w:val="1"/>
      <w:marLeft w:val="0"/>
      <w:marRight w:val="0"/>
      <w:marTop w:val="0"/>
      <w:marBottom w:val="0"/>
      <w:divBdr>
        <w:top w:val="none" w:sz="0" w:space="0" w:color="auto"/>
        <w:left w:val="none" w:sz="0" w:space="0" w:color="auto"/>
        <w:bottom w:val="none" w:sz="0" w:space="0" w:color="auto"/>
        <w:right w:val="none" w:sz="0" w:space="0" w:color="auto"/>
      </w:divBdr>
    </w:div>
    <w:div w:id="747653078">
      <w:bodyDiv w:val="1"/>
      <w:marLeft w:val="0"/>
      <w:marRight w:val="0"/>
      <w:marTop w:val="0"/>
      <w:marBottom w:val="0"/>
      <w:divBdr>
        <w:top w:val="none" w:sz="0" w:space="0" w:color="auto"/>
        <w:left w:val="none" w:sz="0" w:space="0" w:color="auto"/>
        <w:bottom w:val="none" w:sz="0" w:space="0" w:color="auto"/>
        <w:right w:val="none" w:sz="0" w:space="0" w:color="auto"/>
      </w:divBdr>
    </w:div>
    <w:div w:id="750153008">
      <w:bodyDiv w:val="1"/>
      <w:marLeft w:val="0"/>
      <w:marRight w:val="0"/>
      <w:marTop w:val="0"/>
      <w:marBottom w:val="0"/>
      <w:divBdr>
        <w:top w:val="none" w:sz="0" w:space="0" w:color="auto"/>
        <w:left w:val="none" w:sz="0" w:space="0" w:color="auto"/>
        <w:bottom w:val="none" w:sz="0" w:space="0" w:color="auto"/>
        <w:right w:val="none" w:sz="0" w:space="0" w:color="auto"/>
      </w:divBdr>
    </w:div>
    <w:div w:id="750155048">
      <w:bodyDiv w:val="1"/>
      <w:marLeft w:val="0"/>
      <w:marRight w:val="0"/>
      <w:marTop w:val="0"/>
      <w:marBottom w:val="0"/>
      <w:divBdr>
        <w:top w:val="none" w:sz="0" w:space="0" w:color="auto"/>
        <w:left w:val="none" w:sz="0" w:space="0" w:color="auto"/>
        <w:bottom w:val="none" w:sz="0" w:space="0" w:color="auto"/>
        <w:right w:val="none" w:sz="0" w:space="0" w:color="auto"/>
      </w:divBdr>
    </w:div>
    <w:div w:id="750322454">
      <w:bodyDiv w:val="1"/>
      <w:marLeft w:val="0"/>
      <w:marRight w:val="0"/>
      <w:marTop w:val="0"/>
      <w:marBottom w:val="0"/>
      <w:divBdr>
        <w:top w:val="none" w:sz="0" w:space="0" w:color="auto"/>
        <w:left w:val="none" w:sz="0" w:space="0" w:color="auto"/>
        <w:bottom w:val="none" w:sz="0" w:space="0" w:color="auto"/>
        <w:right w:val="none" w:sz="0" w:space="0" w:color="auto"/>
      </w:divBdr>
    </w:div>
    <w:div w:id="750469624">
      <w:bodyDiv w:val="1"/>
      <w:marLeft w:val="0"/>
      <w:marRight w:val="0"/>
      <w:marTop w:val="0"/>
      <w:marBottom w:val="0"/>
      <w:divBdr>
        <w:top w:val="none" w:sz="0" w:space="0" w:color="auto"/>
        <w:left w:val="none" w:sz="0" w:space="0" w:color="auto"/>
        <w:bottom w:val="none" w:sz="0" w:space="0" w:color="auto"/>
        <w:right w:val="none" w:sz="0" w:space="0" w:color="auto"/>
      </w:divBdr>
    </w:div>
    <w:div w:id="750660945">
      <w:bodyDiv w:val="1"/>
      <w:marLeft w:val="0"/>
      <w:marRight w:val="0"/>
      <w:marTop w:val="0"/>
      <w:marBottom w:val="0"/>
      <w:divBdr>
        <w:top w:val="none" w:sz="0" w:space="0" w:color="auto"/>
        <w:left w:val="none" w:sz="0" w:space="0" w:color="auto"/>
        <w:bottom w:val="none" w:sz="0" w:space="0" w:color="auto"/>
        <w:right w:val="none" w:sz="0" w:space="0" w:color="auto"/>
      </w:divBdr>
    </w:div>
    <w:div w:id="750782362">
      <w:bodyDiv w:val="1"/>
      <w:marLeft w:val="0"/>
      <w:marRight w:val="0"/>
      <w:marTop w:val="0"/>
      <w:marBottom w:val="0"/>
      <w:divBdr>
        <w:top w:val="none" w:sz="0" w:space="0" w:color="auto"/>
        <w:left w:val="none" w:sz="0" w:space="0" w:color="auto"/>
        <w:bottom w:val="none" w:sz="0" w:space="0" w:color="auto"/>
        <w:right w:val="none" w:sz="0" w:space="0" w:color="auto"/>
      </w:divBdr>
    </w:div>
    <w:div w:id="751439892">
      <w:bodyDiv w:val="1"/>
      <w:marLeft w:val="0"/>
      <w:marRight w:val="0"/>
      <w:marTop w:val="0"/>
      <w:marBottom w:val="0"/>
      <w:divBdr>
        <w:top w:val="none" w:sz="0" w:space="0" w:color="auto"/>
        <w:left w:val="none" w:sz="0" w:space="0" w:color="auto"/>
        <w:bottom w:val="none" w:sz="0" w:space="0" w:color="auto"/>
        <w:right w:val="none" w:sz="0" w:space="0" w:color="auto"/>
      </w:divBdr>
    </w:div>
    <w:div w:id="751968106">
      <w:bodyDiv w:val="1"/>
      <w:marLeft w:val="0"/>
      <w:marRight w:val="0"/>
      <w:marTop w:val="0"/>
      <w:marBottom w:val="0"/>
      <w:divBdr>
        <w:top w:val="none" w:sz="0" w:space="0" w:color="auto"/>
        <w:left w:val="none" w:sz="0" w:space="0" w:color="auto"/>
        <w:bottom w:val="none" w:sz="0" w:space="0" w:color="auto"/>
        <w:right w:val="none" w:sz="0" w:space="0" w:color="auto"/>
      </w:divBdr>
    </w:div>
    <w:div w:id="752360019">
      <w:bodyDiv w:val="1"/>
      <w:marLeft w:val="0"/>
      <w:marRight w:val="0"/>
      <w:marTop w:val="0"/>
      <w:marBottom w:val="0"/>
      <w:divBdr>
        <w:top w:val="none" w:sz="0" w:space="0" w:color="auto"/>
        <w:left w:val="none" w:sz="0" w:space="0" w:color="auto"/>
        <w:bottom w:val="none" w:sz="0" w:space="0" w:color="auto"/>
        <w:right w:val="none" w:sz="0" w:space="0" w:color="auto"/>
      </w:divBdr>
    </w:div>
    <w:div w:id="752892236">
      <w:bodyDiv w:val="1"/>
      <w:marLeft w:val="0"/>
      <w:marRight w:val="0"/>
      <w:marTop w:val="0"/>
      <w:marBottom w:val="0"/>
      <w:divBdr>
        <w:top w:val="none" w:sz="0" w:space="0" w:color="auto"/>
        <w:left w:val="none" w:sz="0" w:space="0" w:color="auto"/>
        <w:bottom w:val="none" w:sz="0" w:space="0" w:color="auto"/>
        <w:right w:val="none" w:sz="0" w:space="0" w:color="auto"/>
      </w:divBdr>
    </w:div>
    <w:div w:id="753163042">
      <w:bodyDiv w:val="1"/>
      <w:marLeft w:val="0"/>
      <w:marRight w:val="0"/>
      <w:marTop w:val="0"/>
      <w:marBottom w:val="0"/>
      <w:divBdr>
        <w:top w:val="none" w:sz="0" w:space="0" w:color="auto"/>
        <w:left w:val="none" w:sz="0" w:space="0" w:color="auto"/>
        <w:bottom w:val="none" w:sz="0" w:space="0" w:color="auto"/>
        <w:right w:val="none" w:sz="0" w:space="0" w:color="auto"/>
      </w:divBdr>
    </w:div>
    <w:div w:id="753166355">
      <w:bodyDiv w:val="1"/>
      <w:marLeft w:val="0"/>
      <w:marRight w:val="0"/>
      <w:marTop w:val="0"/>
      <w:marBottom w:val="0"/>
      <w:divBdr>
        <w:top w:val="none" w:sz="0" w:space="0" w:color="auto"/>
        <w:left w:val="none" w:sz="0" w:space="0" w:color="auto"/>
        <w:bottom w:val="none" w:sz="0" w:space="0" w:color="auto"/>
        <w:right w:val="none" w:sz="0" w:space="0" w:color="auto"/>
      </w:divBdr>
    </w:div>
    <w:div w:id="753864874">
      <w:bodyDiv w:val="1"/>
      <w:marLeft w:val="0"/>
      <w:marRight w:val="0"/>
      <w:marTop w:val="0"/>
      <w:marBottom w:val="0"/>
      <w:divBdr>
        <w:top w:val="none" w:sz="0" w:space="0" w:color="auto"/>
        <w:left w:val="none" w:sz="0" w:space="0" w:color="auto"/>
        <w:bottom w:val="none" w:sz="0" w:space="0" w:color="auto"/>
        <w:right w:val="none" w:sz="0" w:space="0" w:color="auto"/>
      </w:divBdr>
    </w:div>
    <w:div w:id="754277410">
      <w:bodyDiv w:val="1"/>
      <w:marLeft w:val="0"/>
      <w:marRight w:val="0"/>
      <w:marTop w:val="0"/>
      <w:marBottom w:val="0"/>
      <w:divBdr>
        <w:top w:val="none" w:sz="0" w:space="0" w:color="auto"/>
        <w:left w:val="none" w:sz="0" w:space="0" w:color="auto"/>
        <w:bottom w:val="none" w:sz="0" w:space="0" w:color="auto"/>
        <w:right w:val="none" w:sz="0" w:space="0" w:color="auto"/>
      </w:divBdr>
    </w:div>
    <w:div w:id="754404605">
      <w:bodyDiv w:val="1"/>
      <w:marLeft w:val="0"/>
      <w:marRight w:val="0"/>
      <w:marTop w:val="0"/>
      <w:marBottom w:val="0"/>
      <w:divBdr>
        <w:top w:val="none" w:sz="0" w:space="0" w:color="auto"/>
        <w:left w:val="none" w:sz="0" w:space="0" w:color="auto"/>
        <w:bottom w:val="none" w:sz="0" w:space="0" w:color="auto"/>
        <w:right w:val="none" w:sz="0" w:space="0" w:color="auto"/>
      </w:divBdr>
    </w:div>
    <w:div w:id="754516358">
      <w:bodyDiv w:val="1"/>
      <w:marLeft w:val="0"/>
      <w:marRight w:val="0"/>
      <w:marTop w:val="0"/>
      <w:marBottom w:val="0"/>
      <w:divBdr>
        <w:top w:val="none" w:sz="0" w:space="0" w:color="auto"/>
        <w:left w:val="none" w:sz="0" w:space="0" w:color="auto"/>
        <w:bottom w:val="none" w:sz="0" w:space="0" w:color="auto"/>
        <w:right w:val="none" w:sz="0" w:space="0" w:color="auto"/>
      </w:divBdr>
    </w:div>
    <w:div w:id="755790831">
      <w:bodyDiv w:val="1"/>
      <w:marLeft w:val="0"/>
      <w:marRight w:val="0"/>
      <w:marTop w:val="0"/>
      <w:marBottom w:val="0"/>
      <w:divBdr>
        <w:top w:val="none" w:sz="0" w:space="0" w:color="auto"/>
        <w:left w:val="none" w:sz="0" w:space="0" w:color="auto"/>
        <w:bottom w:val="none" w:sz="0" w:space="0" w:color="auto"/>
        <w:right w:val="none" w:sz="0" w:space="0" w:color="auto"/>
      </w:divBdr>
    </w:div>
    <w:div w:id="757138642">
      <w:bodyDiv w:val="1"/>
      <w:marLeft w:val="0"/>
      <w:marRight w:val="0"/>
      <w:marTop w:val="0"/>
      <w:marBottom w:val="0"/>
      <w:divBdr>
        <w:top w:val="none" w:sz="0" w:space="0" w:color="auto"/>
        <w:left w:val="none" w:sz="0" w:space="0" w:color="auto"/>
        <w:bottom w:val="none" w:sz="0" w:space="0" w:color="auto"/>
        <w:right w:val="none" w:sz="0" w:space="0" w:color="auto"/>
      </w:divBdr>
    </w:div>
    <w:div w:id="757409976">
      <w:bodyDiv w:val="1"/>
      <w:marLeft w:val="0"/>
      <w:marRight w:val="0"/>
      <w:marTop w:val="0"/>
      <w:marBottom w:val="0"/>
      <w:divBdr>
        <w:top w:val="none" w:sz="0" w:space="0" w:color="auto"/>
        <w:left w:val="none" w:sz="0" w:space="0" w:color="auto"/>
        <w:bottom w:val="none" w:sz="0" w:space="0" w:color="auto"/>
        <w:right w:val="none" w:sz="0" w:space="0" w:color="auto"/>
      </w:divBdr>
    </w:div>
    <w:div w:id="757487030">
      <w:bodyDiv w:val="1"/>
      <w:marLeft w:val="0"/>
      <w:marRight w:val="0"/>
      <w:marTop w:val="0"/>
      <w:marBottom w:val="0"/>
      <w:divBdr>
        <w:top w:val="none" w:sz="0" w:space="0" w:color="auto"/>
        <w:left w:val="none" w:sz="0" w:space="0" w:color="auto"/>
        <w:bottom w:val="none" w:sz="0" w:space="0" w:color="auto"/>
        <w:right w:val="none" w:sz="0" w:space="0" w:color="auto"/>
      </w:divBdr>
    </w:div>
    <w:div w:id="757674822">
      <w:bodyDiv w:val="1"/>
      <w:marLeft w:val="0"/>
      <w:marRight w:val="0"/>
      <w:marTop w:val="0"/>
      <w:marBottom w:val="0"/>
      <w:divBdr>
        <w:top w:val="none" w:sz="0" w:space="0" w:color="auto"/>
        <w:left w:val="none" w:sz="0" w:space="0" w:color="auto"/>
        <w:bottom w:val="none" w:sz="0" w:space="0" w:color="auto"/>
        <w:right w:val="none" w:sz="0" w:space="0" w:color="auto"/>
      </w:divBdr>
    </w:div>
    <w:div w:id="757942830">
      <w:bodyDiv w:val="1"/>
      <w:marLeft w:val="0"/>
      <w:marRight w:val="0"/>
      <w:marTop w:val="0"/>
      <w:marBottom w:val="0"/>
      <w:divBdr>
        <w:top w:val="none" w:sz="0" w:space="0" w:color="auto"/>
        <w:left w:val="none" w:sz="0" w:space="0" w:color="auto"/>
        <w:bottom w:val="none" w:sz="0" w:space="0" w:color="auto"/>
        <w:right w:val="none" w:sz="0" w:space="0" w:color="auto"/>
      </w:divBdr>
    </w:div>
    <w:div w:id="758873705">
      <w:bodyDiv w:val="1"/>
      <w:marLeft w:val="0"/>
      <w:marRight w:val="0"/>
      <w:marTop w:val="0"/>
      <w:marBottom w:val="0"/>
      <w:divBdr>
        <w:top w:val="none" w:sz="0" w:space="0" w:color="auto"/>
        <w:left w:val="none" w:sz="0" w:space="0" w:color="auto"/>
        <w:bottom w:val="none" w:sz="0" w:space="0" w:color="auto"/>
        <w:right w:val="none" w:sz="0" w:space="0" w:color="auto"/>
      </w:divBdr>
    </w:div>
    <w:div w:id="759065629">
      <w:bodyDiv w:val="1"/>
      <w:marLeft w:val="0"/>
      <w:marRight w:val="0"/>
      <w:marTop w:val="0"/>
      <w:marBottom w:val="0"/>
      <w:divBdr>
        <w:top w:val="none" w:sz="0" w:space="0" w:color="auto"/>
        <w:left w:val="none" w:sz="0" w:space="0" w:color="auto"/>
        <w:bottom w:val="none" w:sz="0" w:space="0" w:color="auto"/>
        <w:right w:val="none" w:sz="0" w:space="0" w:color="auto"/>
      </w:divBdr>
    </w:div>
    <w:div w:id="759175598">
      <w:bodyDiv w:val="1"/>
      <w:marLeft w:val="0"/>
      <w:marRight w:val="0"/>
      <w:marTop w:val="0"/>
      <w:marBottom w:val="0"/>
      <w:divBdr>
        <w:top w:val="none" w:sz="0" w:space="0" w:color="auto"/>
        <w:left w:val="none" w:sz="0" w:space="0" w:color="auto"/>
        <w:bottom w:val="none" w:sz="0" w:space="0" w:color="auto"/>
        <w:right w:val="none" w:sz="0" w:space="0" w:color="auto"/>
      </w:divBdr>
    </w:div>
    <w:div w:id="759378109">
      <w:bodyDiv w:val="1"/>
      <w:marLeft w:val="0"/>
      <w:marRight w:val="0"/>
      <w:marTop w:val="0"/>
      <w:marBottom w:val="0"/>
      <w:divBdr>
        <w:top w:val="none" w:sz="0" w:space="0" w:color="auto"/>
        <w:left w:val="none" w:sz="0" w:space="0" w:color="auto"/>
        <w:bottom w:val="none" w:sz="0" w:space="0" w:color="auto"/>
        <w:right w:val="none" w:sz="0" w:space="0" w:color="auto"/>
      </w:divBdr>
    </w:div>
    <w:div w:id="759761461">
      <w:bodyDiv w:val="1"/>
      <w:marLeft w:val="0"/>
      <w:marRight w:val="0"/>
      <w:marTop w:val="0"/>
      <w:marBottom w:val="0"/>
      <w:divBdr>
        <w:top w:val="none" w:sz="0" w:space="0" w:color="auto"/>
        <w:left w:val="none" w:sz="0" w:space="0" w:color="auto"/>
        <w:bottom w:val="none" w:sz="0" w:space="0" w:color="auto"/>
        <w:right w:val="none" w:sz="0" w:space="0" w:color="auto"/>
      </w:divBdr>
    </w:div>
    <w:div w:id="760220508">
      <w:bodyDiv w:val="1"/>
      <w:marLeft w:val="0"/>
      <w:marRight w:val="0"/>
      <w:marTop w:val="0"/>
      <w:marBottom w:val="0"/>
      <w:divBdr>
        <w:top w:val="none" w:sz="0" w:space="0" w:color="auto"/>
        <w:left w:val="none" w:sz="0" w:space="0" w:color="auto"/>
        <w:bottom w:val="none" w:sz="0" w:space="0" w:color="auto"/>
        <w:right w:val="none" w:sz="0" w:space="0" w:color="auto"/>
      </w:divBdr>
    </w:div>
    <w:div w:id="761411921">
      <w:bodyDiv w:val="1"/>
      <w:marLeft w:val="0"/>
      <w:marRight w:val="0"/>
      <w:marTop w:val="0"/>
      <w:marBottom w:val="0"/>
      <w:divBdr>
        <w:top w:val="none" w:sz="0" w:space="0" w:color="auto"/>
        <w:left w:val="none" w:sz="0" w:space="0" w:color="auto"/>
        <w:bottom w:val="none" w:sz="0" w:space="0" w:color="auto"/>
        <w:right w:val="none" w:sz="0" w:space="0" w:color="auto"/>
      </w:divBdr>
    </w:div>
    <w:div w:id="762457605">
      <w:bodyDiv w:val="1"/>
      <w:marLeft w:val="0"/>
      <w:marRight w:val="0"/>
      <w:marTop w:val="0"/>
      <w:marBottom w:val="0"/>
      <w:divBdr>
        <w:top w:val="none" w:sz="0" w:space="0" w:color="auto"/>
        <w:left w:val="none" w:sz="0" w:space="0" w:color="auto"/>
        <w:bottom w:val="none" w:sz="0" w:space="0" w:color="auto"/>
        <w:right w:val="none" w:sz="0" w:space="0" w:color="auto"/>
      </w:divBdr>
    </w:div>
    <w:div w:id="762645938">
      <w:bodyDiv w:val="1"/>
      <w:marLeft w:val="0"/>
      <w:marRight w:val="0"/>
      <w:marTop w:val="0"/>
      <w:marBottom w:val="0"/>
      <w:divBdr>
        <w:top w:val="none" w:sz="0" w:space="0" w:color="auto"/>
        <w:left w:val="none" w:sz="0" w:space="0" w:color="auto"/>
        <w:bottom w:val="none" w:sz="0" w:space="0" w:color="auto"/>
        <w:right w:val="none" w:sz="0" w:space="0" w:color="auto"/>
      </w:divBdr>
    </w:div>
    <w:div w:id="763067112">
      <w:bodyDiv w:val="1"/>
      <w:marLeft w:val="0"/>
      <w:marRight w:val="0"/>
      <w:marTop w:val="0"/>
      <w:marBottom w:val="0"/>
      <w:divBdr>
        <w:top w:val="none" w:sz="0" w:space="0" w:color="auto"/>
        <w:left w:val="none" w:sz="0" w:space="0" w:color="auto"/>
        <w:bottom w:val="none" w:sz="0" w:space="0" w:color="auto"/>
        <w:right w:val="none" w:sz="0" w:space="0" w:color="auto"/>
      </w:divBdr>
    </w:div>
    <w:div w:id="763188148">
      <w:bodyDiv w:val="1"/>
      <w:marLeft w:val="0"/>
      <w:marRight w:val="0"/>
      <w:marTop w:val="0"/>
      <w:marBottom w:val="0"/>
      <w:divBdr>
        <w:top w:val="none" w:sz="0" w:space="0" w:color="auto"/>
        <w:left w:val="none" w:sz="0" w:space="0" w:color="auto"/>
        <w:bottom w:val="none" w:sz="0" w:space="0" w:color="auto"/>
        <w:right w:val="none" w:sz="0" w:space="0" w:color="auto"/>
      </w:divBdr>
    </w:div>
    <w:div w:id="763262922">
      <w:bodyDiv w:val="1"/>
      <w:marLeft w:val="0"/>
      <w:marRight w:val="0"/>
      <w:marTop w:val="0"/>
      <w:marBottom w:val="0"/>
      <w:divBdr>
        <w:top w:val="none" w:sz="0" w:space="0" w:color="auto"/>
        <w:left w:val="none" w:sz="0" w:space="0" w:color="auto"/>
        <w:bottom w:val="none" w:sz="0" w:space="0" w:color="auto"/>
        <w:right w:val="none" w:sz="0" w:space="0" w:color="auto"/>
      </w:divBdr>
    </w:div>
    <w:div w:id="763841985">
      <w:bodyDiv w:val="1"/>
      <w:marLeft w:val="0"/>
      <w:marRight w:val="0"/>
      <w:marTop w:val="0"/>
      <w:marBottom w:val="0"/>
      <w:divBdr>
        <w:top w:val="none" w:sz="0" w:space="0" w:color="auto"/>
        <w:left w:val="none" w:sz="0" w:space="0" w:color="auto"/>
        <w:bottom w:val="none" w:sz="0" w:space="0" w:color="auto"/>
        <w:right w:val="none" w:sz="0" w:space="0" w:color="auto"/>
      </w:divBdr>
    </w:div>
    <w:div w:id="764157985">
      <w:bodyDiv w:val="1"/>
      <w:marLeft w:val="0"/>
      <w:marRight w:val="0"/>
      <w:marTop w:val="0"/>
      <w:marBottom w:val="0"/>
      <w:divBdr>
        <w:top w:val="none" w:sz="0" w:space="0" w:color="auto"/>
        <w:left w:val="none" w:sz="0" w:space="0" w:color="auto"/>
        <w:bottom w:val="none" w:sz="0" w:space="0" w:color="auto"/>
        <w:right w:val="none" w:sz="0" w:space="0" w:color="auto"/>
      </w:divBdr>
    </w:div>
    <w:div w:id="764301624">
      <w:bodyDiv w:val="1"/>
      <w:marLeft w:val="0"/>
      <w:marRight w:val="0"/>
      <w:marTop w:val="0"/>
      <w:marBottom w:val="0"/>
      <w:divBdr>
        <w:top w:val="none" w:sz="0" w:space="0" w:color="auto"/>
        <w:left w:val="none" w:sz="0" w:space="0" w:color="auto"/>
        <w:bottom w:val="none" w:sz="0" w:space="0" w:color="auto"/>
        <w:right w:val="none" w:sz="0" w:space="0" w:color="auto"/>
      </w:divBdr>
    </w:div>
    <w:div w:id="764493983">
      <w:bodyDiv w:val="1"/>
      <w:marLeft w:val="0"/>
      <w:marRight w:val="0"/>
      <w:marTop w:val="0"/>
      <w:marBottom w:val="0"/>
      <w:divBdr>
        <w:top w:val="none" w:sz="0" w:space="0" w:color="auto"/>
        <w:left w:val="none" w:sz="0" w:space="0" w:color="auto"/>
        <w:bottom w:val="none" w:sz="0" w:space="0" w:color="auto"/>
        <w:right w:val="none" w:sz="0" w:space="0" w:color="auto"/>
      </w:divBdr>
    </w:div>
    <w:div w:id="764613346">
      <w:bodyDiv w:val="1"/>
      <w:marLeft w:val="0"/>
      <w:marRight w:val="0"/>
      <w:marTop w:val="0"/>
      <w:marBottom w:val="0"/>
      <w:divBdr>
        <w:top w:val="none" w:sz="0" w:space="0" w:color="auto"/>
        <w:left w:val="none" w:sz="0" w:space="0" w:color="auto"/>
        <w:bottom w:val="none" w:sz="0" w:space="0" w:color="auto"/>
        <w:right w:val="none" w:sz="0" w:space="0" w:color="auto"/>
      </w:divBdr>
    </w:div>
    <w:div w:id="764690997">
      <w:bodyDiv w:val="1"/>
      <w:marLeft w:val="0"/>
      <w:marRight w:val="0"/>
      <w:marTop w:val="0"/>
      <w:marBottom w:val="0"/>
      <w:divBdr>
        <w:top w:val="none" w:sz="0" w:space="0" w:color="auto"/>
        <w:left w:val="none" w:sz="0" w:space="0" w:color="auto"/>
        <w:bottom w:val="none" w:sz="0" w:space="0" w:color="auto"/>
        <w:right w:val="none" w:sz="0" w:space="0" w:color="auto"/>
      </w:divBdr>
    </w:div>
    <w:div w:id="765199625">
      <w:bodyDiv w:val="1"/>
      <w:marLeft w:val="0"/>
      <w:marRight w:val="0"/>
      <w:marTop w:val="0"/>
      <w:marBottom w:val="0"/>
      <w:divBdr>
        <w:top w:val="none" w:sz="0" w:space="0" w:color="auto"/>
        <w:left w:val="none" w:sz="0" w:space="0" w:color="auto"/>
        <w:bottom w:val="none" w:sz="0" w:space="0" w:color="auto"/>
        <w:right w:val="none" w:sz="0" w:space="0" w:color="auto"/>
      </w:divBdr>
    </w:div>
    <w:div w:id="765804553">
      <w:bodyDiv w:val="1"/>
      <w:marLeft w:val="0"/>
      <w:marRight w:val="0"/>
      <w:marTop w:val="0"/>
      <w:marBottom w:val="0"/>
      <w:divBdr>
        <w:top w:val="none" w:sz="0" w:space="0" w:color="auto"/>
        <w:left w:val="none" w:sz="0" w:space="0" w:color="auto"/>
        <w:bottom w:val="none" w:sz="0" w:space="0" w:color="auto"/>
        <w:right w:val="none" w:sz="0" w:space="0" w:color="auto"/>
      </w:divBdr>
    </w:div>
    <w:div w:id="766006528">
      <w:bodyDiv w:val="1"/>
      <w:marLeft w:val="0"/>
      <w:marRight w:val="0"/>
      <w:marTop w:val="0"/>
      <w:marBottom w:val="0"/>
      <w:divBdr>
        <w:top w:val="none" w:sz="0" w:space="0" w:color="auto"/>
        <w:left w:val="none" w:sz="0" w:space="0" w:color="auto"/>
        <w:bottom w:val="none" w:sz="0" w:space="0" w:color="auto"/>
        <w:right w:val="none" w:sz="0" w:space="0" w:color="auto"/>
      </w:divBdr>
    </w:div>
    <w:div w:id="766317257">
      <w:bodyDiv w:val="1"/>
      <w:marLeft w:val="0"/>
      <w:marRight w:val="0"/>
      <w:marTop w:val="0"/>
      <w:marBottom w:val="0"/>
      <w:divBdr>
        <w:top w:val="none" w:sz="0" w:space="0" w:color="auto"/>
        <w:left w:val="none" w:sz="0" w:space="0" w:color="auto"/>
        <w:bottom w:val="none" w:sz="0" w:space="0" w:color="auto"/>
        <w:right w:val="none" w:sz="0" w:space="0" w:color="auto"/>
      </w:divBdr>
    </w:div>
    <w:div w:id="766774813">
      <w:bodyDiv w:val="1"/>
      <w:marLeft w:val="0"/>
      <w:marRight w:val="0"/>
      <w:marTop w:val="0"/>
      <w:marBottom w:val="0"/>
      <w:divBdr>
        <w:top w:val="none" w:sz="0" w:space="0" w:color="auto"/>
        <w:left w:val="none" w:sz="0" w:space="0" w:color="auto"/>
        <w:bottom w:val="none" w:sz="0" w:space="0" w:color="auto"/>
        <w:right w:val="none" w:sz="0" w:space="0" w:color="auto"/>
      </w:divBdr>
    </w:div>
    <w:div w:id="767434316">
      <w:bodyDiv w:val="1"/>
      <w:marLeft w:val="0"/>
      <w:marRight w:val="0"/>
      <w:marTop w:val="0"/>
      <w:marBottom w:val="0"/>
      <w:divBdr>
        <w:top w:val="none" w:sz="0" w:space="0" w:color="auto"/>
        <w:left w:val="none" w:sz="0" w:space="0" w:color="auto"/>
        <w:bottom w:val="none" w:sz="0" w:space="0" w:color="auto"/>
        <w:right w:val="none" w:sz="0" w:space="0" w:color="auto"/>
      </w:divBdr>
      <w:divsChild>
        <w:div w:id="1421101117">
          <w:marLeft w:val="0"/>
          <w:marRight w:val="0"/>
          <w:marTop w:val="0"/>
          <w:marBottom w:val="0"/>
          <w:divBdr>
            <w:top w:val="none" w:sz="0" w:space="0" w:color="auto"/>
            <w:left w:val="none" w:sz="0" w:space="0" w:color="auto"/>
            <w:bottom w:val="none" w:sz="0" w:space="0" w:color="auto"/>
            <w:right w:val="none" w:sz="0" w:space="0" w:color="auto"/>
          </w:divBdr>
        </w:div>
        <w:div w:id="1448308489">
          <w:marLeft w:val="0"/>
          <w:marRight w:val="0"/>
          <w:marTop w:val="0"/>
          <w:marBottom w:val="0"/>
          <w:divBdr>
            <w:top w:val="none" w:sz="0" w:space="0" w:color="auto"/>
            <w:left w:val="none" w:sz="0" w:space="0" w:color="auto"/>
            <w:bottom w:val="none" w:sz="0" w:space="0" w:color="auto"/>
            <w:right w:val="none" w:sz="0" w:space="0" w:color="auto"/>
          </w:divBdr>
          <w:divsChild>
            <w:div w:id="288971270">
              <w:marLeft w:val="0"/>
              <w:marRight w:val="0"/>
              <w:marTop w:val="0"/>
              <w:marBottom w:val="0"/>
              <w:divBdr>
                <w:top w:val="none" w:sz="0" w:space="0" w:color="auto"/>
                <w:left w:val="none" w:sz="0" w:space="0" w:color="auto"/>
                <w:bottom w:val="none" w:sz="0" w:space="0" w:color="auto"/>
                <w:right w:val="none" w:sz="0" w:space="0" w:color="auto"/>
              </w:divBdr>
            </w:div>
            <w:div w:id="752969082">
              <w:marLeft w:val="0"/>
              <w:marRight w:val="0"/>
              <w:marTop w:val="0"/>
              <w:marBottom w:val="0"/>
              <w:divBdr>
                <w:top w:val="none" w:sz="0" w:space="0" w:color="auto"/>
                <w:left w:val="none" w:sz="0" w:space="0" w:color="auto"/>
                <w:bottom w:val="none" w:sz="0" w:space="0" w:color="auto"/>
                <w:right w:val="none" w:sz="0" w:space="0" w:color="auto"/>
              </w:divBdr>
            </w:div>
            <w:div w:id="785541540">
              <w:marLeft w:val="0"/>
              <w:marRight w:val="0"/>
              <w:marTop w:val="0"/>
              <w:marBottom w:val="0"/>
              <w:divBdr>
                <w:top w:val="none" w:sz="0" w:space="0" w:color="auto"/>
                <w:left w:val="none" w:sz="0" w:space="0" w:color="auto"/>
                <w:bottom w:val="none" w:sz="0" w:space="0" w:color="auto"/>
                <w:right w:val="none" w:sz="0" w:space="0" w:color="auto"/>
              </w:divBdr>
            </w:div>
            <w:div w:id="829520946">
              <w:marLeft w:val="0"/>
              <w:marRight w:val="0"/>
              <w:marTop w:val="0"/>
              <w:marBottom w:val="0"/>
              <w:divBdr>
                <w:top w:val="none" w:sz="0" w:space="0" w:color="auto"/>
                <w:left w:val="none" w:sz="0" w:space="0" w:color="auto"/>
                <w:bottom w:val="none" w:sz="0" w:space="0" w:color="auto"/>
                <w:right w:val="none" w:sz="0" w:space="0" w:color="auto"/>
              </w:divBdr>
            </w:div>
            <w:div w:id="1972395385">
              <w:marLeft w:val="0"/>
              <w:marRight w:val="0"/>
              <w:marTop w:val="0"/>
              <w:marBottom w:val="0"/>
              <w:divBdr>
                <w:top w:val="none" w:sz="0" w:space="0" w:color="auto"/>
                <w:left w:val="none" w:sz="0" w:space="0" w:color="auto"/>
                <w:bottom w:val="none" w:sz="0" w:space="0" w:color="auto"/>
                <w:right w:val="none" w:sz="0" w:space="0" w:color="auto"/>
              </w:divBdr>
            </w:div>
          </w:divsChild>
        </w:div>
        <w:div w:id="1887327766">
          <w:marLeft w:val="0"/>
          <w:marRight w:val="0"/>
          <w:marTop w:val="0"/>
          <w:marBottom w:val="0"/>
          <w:divBdr>
            <w:top w:val="none" w:sz="0" w:space="0" w:color="auto"/>
            <w:left w:val="none" w:sz="0" w:space="0" w:color="auto"/>
            <w:bottom w:val="none" w:sz="0" w:space="0" w:color="auto"/>
            <w:right w:val="none" w:sz="0" w:space="0" w:color="auto"/>
          </w:divBdr>
        </w:div>
        <w:div w:id="1942645570">
          <w:marLeft w:val="0"/>
          <w:marRight w:val="0"/>
          <w:marTop w:val="0"/>
          <w:marBottom w:val="0"/>
          <w:divBdr>
            <w:top w:val="none" w:sz="0" w:space="0" w:color="auto"/>
            <w:left w:val="none" w:sz="0" w:space="0" w:color="auto"/>
            <w:bottom w:val="none" w:sz="0" w:space="0" w:color="auto"/>
            <w:right w:val="none" w:sz="0" w:space="0" w:color="auto"/>
          </w:divBdr>
        </w:div>
        <w:div w:id="1952854186">
          <w:marLeft w:val="0"/>
          <w:marRight w:val="0"/>
          <w:marTop w:val="0"/>
          <w:marBottom w:val="0"/>
          <w:divBdr>
            <w:top w:val="none" w:sz="0" w:space="0" w:color="auto"/>
            <w:left w:val="none" w:sz="0" w:space="0" w:color="auto"/>
            <w:bottom w:val="none" w:sz="0" w:space="0" w:color="auto"/>
            <w:right w:val="none" w:sz="0" w:space="0" w:color="auto"/>
          </w:divBdr>
          <w:divsChild>
            <w:div w:id="226691335">
              <w:marLeft w:val="0"/>
              <w:marRight w:val="0"/>
              <w:marTop w:val="0"/>
              <w:marBottom w:val="0"/>
              <w:divBdr>
                <w:top w:val="none" w:sz="0" w:space="0" w:color="auto"/>
                <w:left w:val="none" w:sz="0" w:space="0" w:color="auto"/>
                <w:bottom w:val="none" w:sz="0" w:space="0" w:color="auto"/>
                <w:right w:val="none" w:sz="0" w:space="0" w:color="auto"/>
              </w:divBdr>
            </w:div>
            <w:div w:id="87870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77420">
      <w:bodyDiv w:val="1"/>
      <w:marLeft w:val="0"/>
      <w:marRight w:val="0"/>
      <w:marTop w:val="0"/>
      <w:marBottom w:val="0"/>
      <w:divBdr>
        <w:top w:val="none" w:sz="0" w:space="0" w:color="auto"/>
        <w:left w:val="none" w:sz="0" w:space="0" w:color="auto"/>
        <w:bottom w:val="none" w:sz="0" w:space="0" w:color="auto"/>
        <w:right w:val="none" w:sz="0" w:space="0" w:color="auto"/>
      </w:divBdr>
    </w:div>
    <w:div w:id="767845622">
      <w:bodyDiv w:val="1"/>
      <w:marLeft w:val="0"/>
      <w:marRight w:val="0"/>
      <w:marTop w:val="0"/>
      <w:marBottom w:val="0"/>
      <w:divBdr>
        <w:top w:val="none" w:sz="0" w:space="0" w:color="auto"/>
        <w:left w:val="none" w:sz="0" w:space="0" w:color="auto"/>
        <w:bottom w:val="none" w:sz="0" w:space="0" w:color="auto"/>
        <w:right w:val="none" w:sz="0" w:space="0" w:color="auto"/>
      </w:divBdr>
    </w:div>
    <w:div w:id="768502707">
      <w:bodyDiv w:val="1"/>
      <w:marLeft w:val="0"/>
      <w:marRight w:val="0"/>
      <w:marTop w:val="0"/>
      <w:marBottom w:val="0"/>
      <w:divBdr>
        <w:top w:val="none" w:sz="0" w:space="0" w:color="auto"/>
        <w:left w:val="none" w:sz="0" w:space="0" w:color="auto"/>
        <w:bottom w:val="none" w:sz="0" w:space="0" w:color="auto"/>
        <w:right w:val="none" w:sz="0" w:space="0" w:color="auto"/>
      </w:divBdr>
    </w:div>
    <w:div w:id="769206053">
      <w:bodyDiv w:val="1"/>
      <w:marLeft w:val="0"/>
      <w:marRight w:val="0"/>
      <w:marTop w:val="0"/>
      <w:marBottom w:val="0"/>
      <w:divBdr>
        <w:top w:val="none" w:sz="0" w:space="0" w:color="auto"/>
        <w:left w:val="none" w:sz="0" w:space="0" w:color="auto"/>
        <w:bottom w:val="none" w:sz="0" w:space="0" w:color="auto"/>
        <w:right w:val="none" w:sz="0" w:space="0" w:color="auto"/>
      </w:divBdr>
    </w:div>
    <w:div w:id="769398318">
      <w:bodyDiv w:val="1"/>
      <w:marLeft w:val="0"/>
      <w:marRight w:val="0"/>
      <w:marTop w:val="0"/>
      <w:marBottom w:val="0"/>
      <w:divBdr>
        <w:top w:val="none" w:sz="0" w:space="0" w:color="auto"/>
        <w:left w:val="none" w:sz="0" w:space="0" w:color="auto"/>
        <w:bottom w:val="none" w:sz="0" w:space="0" w:color="auto"/>
        <w:right w:val="none" w:sz="0" w:space="0" w:color="auto"/>
      </w:divBdr>
    </w:div>
    <w:div w:id="769937187">
      <w:bodyDiv w:val="1"/>
      <w:marLeft w:val="0"/>
      <w:marRight w:val="0"/>
      <w:marTop w:val="0"/>
      <w:marBottom w:val="0"/>
      <w:divBdr>
        <w:top w:val="none" w:sz="0" w:space="0" w:color="auto"/>
        <w:left w:val="none" w:sz="0" w:space="0" w:color="auto"/>
        <w:bottom w:val="none" w:sz="0" w:space="0" w:color="auto"/>
        <w:right w:val="none" w:sz="0" w:space="0" w:color="auto"/>
      </w:divBdr>
    </w:div>
    <w:div w:id="770859524">
      <w:bodyDiv w:val="1"/>
      <w:marLeft w:val="0"/>
      <w:marRight w:val="0"/>
      <w:marTop w:val="0"/>
      <w:marBottom w:val="0"/>
      <w:divBdr>
        <w:top w:val="none" w:sz="0" w:space="0" w:color="auto"/>
        <w:left w:val="none" w:sz="0" w:space="0" w:color="auto"/>
        <w:bottom w:val="none" w:sz="0" w:space="0" w:color="auto"/>
        <w:right w:val="none" w:sz="0" w:space="0" w:color="auto"/>
      </w:divBdr>
    </w:div>
    <w:div w:id="770932436">
      <w:bodyDiv w:val="1"/>
      <w:marLeft w:val="0"/>
      <w:marRight w:val="0"/>
      <w:marTop w:val="0"/>
      <w:marBottom w:val="0"/>
      <w:divBdr>
        <w:top w:val="none" w:sz="0" w:space="0" w:color="auto"/>
        <w:left w:val="none" w:sz="0" w:space="0" w:color="auto"/>
        <w:bottom w:val="none" w:sz="0" w:space="0" w:color="auto"/>
        <w:right w:val="none" w:sz="0" w:space="0" w:color="auto"/>
      </w:divBdr>
    </w:div>
    <w:div w:id="771048041">
      <w:bodyDiv w:val="1"/>
      <w:marLeft w:val="0"/>
      <w:marRight w:val="0"/>
      <w:marTop w:val="0"/>
      <w:marBottom w:val="0"/>
      <w:divBdr>
        <w:top w:val="none" w:sz="0" w:space="0" w:color="auto"/>
        <w:left w:val="none" w:sz="0" w:space="0" w:color="auto"/>
        <w:bottom w:val="none" w:sz="0" w:space="0" w:color="auto"/>
        <w:right w:val="none" w:sz="0" w:space="0" w:color="auto"/>
      </w:divBdr>
    </w:div>
    <w:div w:id="772167437">
      <w:bodyDiv w:val="1"/>
      <w:marLeft w:val="0"/>
      <w:marRight w:val="0"/>
      <w:marTop w:val="0"/>
      <w:marBottom w:val="0"/>
      <w:divBdr>
        <w:top w:val="none" w:sz="0" w:space="0" w:color="auto"/>
        <w:left w:val="none" w:sz="0" w:space="0" w:color="auto"/>
        <w:bottom w:val="none" w:sz="0" w:space="0" w:color="auto"/>
        <w:right w:val="none" w:sz="0" w:space="0" w:color="auto"/>
      </w:divBdr>
    </w:div>
    <w:div w:id="773133525">
      <w:bodyDiv w:val="1"/>
      <w:marLeft w:val="0"/>
      <w:marRight w:val="0"/>
      <w:marTop w:val="0"/>
      <w:marBottom w:val="0"/>
      <w:divBdr>
        <w:top w:val="none" w:sz="0" w:space="0" w:color="auto"/>
        <w:left w:val="none" w:sz="0" w:space="0" w:color="auto"/>
        <w:bottom w:val="none" w:sz="0" w:space="0" w:color="auto"/>
        <w:right w:val="none" w:sz="0" w:space="0" w:color="auto"/>
      </w:divBdr>
    </w:div>
    <w:div w:id="773794260">
      <w:bodyDiv w:val="1"/>
      <w:marLeft w:val="0"/>
      <w:marRight w:val="0"/>
      <w:marTop w:val="0"/>
      <w:marBottom w:val="0"/>
      <w:divBdr>
        <w:top w:val="none" w:sz="0" w:space="0" w:color="auto"/>
        <w:left w:val="none" w:sz="0" w:space="0" w:color="auto"/>
        <w:bottom w:val="none" w:sz="0" w:space="0" w:color="auto"/>
        <w:right w:val="none" w:sz="0" w:space="0" w:color="auto"/>
      </w:divBdr>
    </w:div>
    <w:div w:id="773863894">
      <w:bodyDiv w:val="1"/>
      <w:marLeft w:val="0"/>
      <w:marRight w:val="0"/>
      <w:marTop w:val="0"/>
      <w:marBottom w:val="0"/>
      <w:divBdr>
        <w:top w:val="none" w:sz="0" w:space="0" w:color="auto"/>
        <w:left w:val="none" w:sz="0" w:space="0" w:color="auto"/>
        <w:bottom w:val="none" w:sz="0" w:space="0" w:color="auto"/>
        <w:right w:val="none" w:sz="0" w:space="0" w:color="auto"/>
      </w:divBdr>
    </w:div>
    <w:div w:id="774060320">
      <w:bodyDiv w:val="1"/>
      <w:marLeft w:val="0"/>
      <w:marRight w:val="0"/>
      <w:marTop w:val="0"/>
      <w:marBottom w:val="0"/>
      <w:divBdr>
        <w:top w:val="none" w:sz="0" w:space="0" w:color="auto"/>
        <w:left w:val="none" w:sz="0" w:space="0" w:color="auto"/>
        <w:bottom w:val="none" w:sz="0" w:space="0" w:color="auto"/>
        <w:right w:val="none" w:sz="0" w:space="0" w:color="auto"/>
      </w:divBdr>
    </w:div>
    <w:div w:id="774401000">
      <w:bodyDiv w:val="1"/>
      <w:marLeft w:val="0"/>
      <w:marRight w:val="0"/>
      <w:marTop w:val="0"/>
      <w:marBottom w:val="0"/>
      <w:divBdr>
        <w:top w:val="none" w:sz="0" w:space="0" w:color="auto"/>
        <w:left w:val="none" w:sz="0" w:space="0" w:color="auto"/>
        <w:bottom w:val="none" w:sz="0" w:space="0" w:color="auto"/>
        <w:right w:val="none" w:sz="0" w:space="0" w:color="auto"/>
      </w:divBdr>
    </w:div>
    <w:div w:id="775831488">
      <w:bodyDiv w:val="1"/>
      <w:marLeft w:val="0"/>
      <w:marRight w:val="0"/>
      <w:marTop w:val="0"/>
      <w:marBottom w:val="0"/>
      <w:divBdr>
        <w:top w:val="none" w:sz="0" w:space="0" w:color="auto"/>
        <w:left w:val="none" w:sz="0" w:space="0" w:color="auto"/>
        <w:bottom w:val="none" w:sz="0" w:space="0" w:color="auto"/>
        <w:right w:val="none" w:sz="0" w:space="0" w:color="auto"/>
      </w:divBdr>
    </w:div>
    <w:div w:id="775947202">
      <w:bodyDiv w:val="1"/>
      <w:marLeft w:val="0"/>
      <w:marRight w:val="0"/>
      <w:marTop w:val="0"/>
      <w:marBottom w:val="0"/>
      <w:divBdr>
        <w:top w:val="none" w:sz="0" w:space="0" w:color="auto"/>
        <w:left w:val="none" w:sz="0" w:space="0" w:color="auto"/>
        <w:bottom w:val="none" w:sz="0" w:space="0" w:color="auto"/>
        <w:right w:val="none" w:sz="0" w:space="0" w:color="auto"/>
      </w:divBdr>
    </w:div>
    <w:div w:id="776169848">
      <w:bodyDiv w:val="1"/>
      <w:marLeft w:val="0"/>
      <w:marRight w:val="0"/>
      <w:marTop w:val="0"/>
      <w:marBottom w:val="0"/>
      <w:divBdr>
        <w:top w:val="none" w:sz="0" w:space="0" w:color="auto"/>
        <w:left w:val="none" w:sz="0" w:space="0" w:color="auto"/>
        <w:bottom w:val="none" w:sz="0" w:space="0" w:color="auto"/>
        <w:right w:val="none" w:sz="0" w:space="0" w:color="auto"/>
      </w:divBdr>
    </w:div>
    <w:div w:id="776216796">
      <w:bodyDiv w:val="1"/>
      <w:marLeft w:val="0"/>
      <w:marRight w:val="0"/>
      <w:marTop w:val="0"/>
      <w:marBottom w:val="0"/>
      <w:divBdr>
        <w:top w:val="none" w:sz="0" w:space="0" w:color="auto"/>
        <w:left w:val="none" w:sz="0" w:space="0" w:color="auto"/>
        <w:bottom w:val="none" w:sz="0" w:space="0" w:color="auto"/>
        <w:right w:val="none" w:sz="0" w:space="0" w:color="auto"/>
      </w:divBdr>
    </w:div>
    <w:div w:id="776603252">
      <w:bodyDiv w:val="1"/>
      <w:marLeft w:val="0"/>
      <w:marRight w:val="0"/>
      <w:marTop w:val="0"/>
      <w:marBottom w:val="0"/>
      <w:divBdr>
        <w:top w:val="none" w:sz="0" w:space="0" w:color="auto"/>
        <w:left w:val="none" w:sz="0" w:space="0" w:color="auto"/>
        <w:bottom w:val="none" w:sz="0" w:space="0" w:color="auto"/>
        <w:right w:val="none" w:sz="0" w:space="0" w:color="auto"/>
      </w:divBdr>
    </w:div>
    <w:div w:id="776681644">
      <w:bodyDiv w:val="1"/>
      <w:marLeft w:val="0"/>
      <w:marRight w:val="0"/>
      <w:marTop w:val="0"/>
      <w:marBottom w:val="0"/>
      <w:divBdr>
        <w:top w:val="none" w:sz="0" w:space="0" w:color="auto"/>
        <w:left w:val="none" w:sz="0" w:space="0" w:color="auto"/>
        <w:bottom w:val="none" w:sz="0" w:space="0" w:color="auto"/>
        <w:right w:val="none" w:sz="0" w:space="0" w:color="auto"/>
      </w:divBdr>
    </w:div>
    <w:div w:id="777409100">
      <w:bodyDiv w:val="1"/>
      <w:marLeft w:val="0"/>
      <w:marRight w:val="0"/>
      <w:marTop w:val="0"/>
      <w:marBottom w:val="0"/>
      <w:divBdr>
        <w:top w:val="none" w:sz="0" w:space="0" w:color="auto"/>
        <w:left w:val="none" w:sz="0" w:space="0" w:color="auto"/>
        <w:bottom w:val="none" w:sz="0" w:space="0" w:color="auto"/>
        <w:right w:val="none" w:sz="0" w:space="0" w:color="auto"/>
      </w:divBdr>
    </w:div>
    <w:div w:id="777795431">
      <w:bodyDiv w:val="1"/>
      <w:marLeft w:val="0"/>
      <w:marRight w:val="0"/>
      <w:marTop w:val="0"/>
      <w:marBottom w:val="0"/>
      <w:divBdr>
        <w:top w:val="none" w:sz="0" w:space="0" w:color="auto"/>
        <w:left w:val="none" w:sz="0" w:space="0" w:color="auto"/>
        <w:bottom w:val="none" w:sz="0" w:space="0" w:color="auto"/>
        <w:right w:val="none" w:sz="0" w:space="0" w:color="auto"/>
      </w:divBdr>
    </w:div>
    <w:div w:id="777917254">
      <w:bodyDiv w:val="1"/>
      <w:marLeft w:val="0"/>
      <w:marRight w:val="0"/>
      <w:marTop w:val="0"/>
      <w:marBottom w:val="0"/>
      <w:divBdr>
        <w:top w:val="none" w:sz="0" w:space="0" w:color="auto"/>
        <w:left w:val="none" w:sz="0" w:space="0" w:color="auto"/>
        <w:bottom w:val="none" w:sz="0" w:space="0" w:color="auto"/>
        <w:right w:val="none" w:sz="0" w:space="0" w:color="auto"/>
      </w:divBdr>
    </w:div>
    <w:div w:id="778332961">
      <w:bodyDiv w:val="1"/>
      <w:marLeft w:val="0"/>
      <w:marRight w:val="0"/>
      <w:marTop w:val="0"/>
      <w:marBottom w:val="0"/>
      <w:divBdr>
        <w:top w:val="none" w:sz="0" w:space="0" w:color="auto"/>
        <w:left w:val="none" w:sz="0" w:space="0" w:color="auto"/>
        <w:bottom w:val="none" w:sz="0" w:space="0" w:color="auto"/>
        <w:right w:val="none" w:sz="0" w:space="0" w:color="auto"/>
      </w:divBdr>
    </w:div>
    <w:div w:id="778450250">
      <w:bodyDiv w:val="1"/>
      <w:marLeft w:val="0"/>
      <w:marRight w:val="0"/>
      <w:marTop w:val="0"/>
      <w:marBottom w:val="0"/>
      <w:divBdr>
        <w:top w:val="none" w:sz="0" w:space="0" w:color="auto"/>
        <w:left w:val="none" w:sz="0" w:space="0" w:color="auto"/>
        <w:bottom w:val="none" w:sz="0" w:space="0" w:color="auto"/>
        <w:right w:val="none" w:sz="0" w:space="0" w:color="auto"/>
      </w:divBdr>
    </w:div>
    <w:div w:id="778648449">
      <w:bodyDiv w:val="1"/>
      <w:marLeft w:val="0"/>
      <w:marRight w:val="0"/>
      <w:marTop w:val="0"/>
      <w:marBottom w:val="0"/>
      <w:divBdr>
        <w:top w:val="none" w:sz="0" w:space="0" w:color="auto"/>
        <w:left w:val="none" w:sz="0" w:space="0" w:color="auto"/>
        <w:bottom w:val="none" w:sz="0" w:space="0" w:color="auto"/>
        <w:right w:val="none" w:sz="0" w:space="0" w:color="auto"/>
      </w:divBdr>
    </w:div>
    <w:div w:id="778720540">
      <w:bodyDiv w:val="1"/>
      <w:marLeft w:val="0"/>
      <w:marRight w:val="0"/>
      <w:marTop w:val="0"/>
      <w:marBottom w:val="0"/>
      <w:divBdr>
        <w:top w:val="none" w:sz="0" w:space="0" w:color="auto"/>
        <w:left w:val="none" w:sz="0" w:space="0" w:color="auto"/>
        <w:bottom w:val="none" w:sz="0" w:space="0" w:color="auto"/>
        <w:right w:val="none" w:sz="0" w:space="0" w:color="auto"/>
      </w:divBdr>
    </w:div>
    <w:div w:id="778989011">
      <w:bodyDiv w:val="1"/>
      <w:marLeft w:val="0"/>
      <w:marRight w:val="0"/>
      <w:marTop w:val="0"/>
      <w:marBottom w:val="0"/>
      <w:divBdr>
        <w:top w:val="none" w:sz="0" w:space="0" w:color="auto"/>
        <w:left w:val="none" w:sz="0" w:space="0" w:color="auto"/>
        <w:bottom w:val="none" w:sz="0" w:space="0" w:color="auto"/>
        <w:right w:val="none" w:sz="0" w:space="0" w:color="auto"/>
      </w:divBdr>
    </w:div>
    <w:div w:id="779879685">
      <w:bodyDiv w:val="1"/>
      <w:marLeft w:val="0"/>
      <w:marRight w:val="0"/>
      <w:marTop w:val="0"/>
      <w:marBottom w:val="0"/>
      <w:divBdr>
        <w:top w:val="none" w:sz="0" w:space="0" w:color="auto"/>
        <w:left w:val="none" w:sz="0" w:space="0" w:color="auto"/>
        <w:bottom w:val="none" w:sz="0" w:space="0" w:color="auto"/>
        <w:right w:val="none" w:sz="0" w:space="0" w:color="auto"/>
      </w:divBdr>
    </w:div>
    <w:div w:id="780107564">
      <w:bodyDiv w:val="1"/>
      <w:marLeft w:val="0"/>
      <w:marRight w:val="0"/>
      <w:marTop w:val="0"/>
      <w:marBottom w:val="0"/>
      <w:divBdr>
        <w:top w:val="none" w:sz="0" w:space="0" w:color="auto"/>
        <w:left w:val="none" w:sz="0" w:space="0" w:color="auto"/>
        <w:bottom w:val="none" w:sz="0" w:space="0" w:color="auto"/>
        <w:right w:val="none" w:sz="0" w:space="0" w:color="auto"/>
      </w:divBdr>
    </w:div>
    <w:div w:id="780537457">
      <w:bodyDiv w:val="1"/>
      <w:marLeft w:val="0"/>
      <w:marRight w:val="0"/>
      <w:marTop w:val="0"/>
      <w:marBottom w:val="0"/>
      <w:divBdr>
        <w:top w:val="none" w:sz="0" w:space="0" w:color="auto"/>
        <w:left w:val="none" w:sz="0" w:space="0" w:color="auto"/>
        <w:bottom w:val="none" w:sz="0" w:space="0" w:color="auto"/>
        <w:right w:val="none" w:sz="0" w:space="0" w:color="auto"/>
      </w:divBdr>
    </w:div>
    <w:div w:id="780609208">
      <w:bodyDiv w:val="1"/>
      <w:marLeft w:val="0"/>
      <w:marRight w:val="0"/>
      <w:marTop w:val="0"/>
      <w:marBottom w:val="0"/>
      <w:divBdr>
        <w:top w:val="none" w:sz="0" w:space="0" w:color="auto"/>
        <w:left w:val="none" w:sz="0" w:space="0" w:color="auto"/>
        <w:bottom w:val="none" w:sz="0" w:space="0" w:color="auto"/>
        <w:right w:val="none" w:sz="0" w:space="0" w:color="auto"/>
      </w:divBdr>
    </w:div>
    <w:div w:id="780882351">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1385827">
      <w:bodyDiv w:val="1"/>
      <w:marLeft w:val="0"/>
      <w:marRight w:val="0"/>
      <w:marTop w:val="0"/>
      <w:marBottom w:val="0"/>
      <w:divBdr>
        <w:top w:val="none" w:sz="0" w:space="0" w:color="auto"/>
        <w:left w:val="none" w:sz="0" w:space="0" w:color="auto"/>
        <w:bottom w:val="none" w:sz="0" w:space="0" w:color="auto"/>
        <w:right w:val="none" w:sz="0" w:space="0" w:color="auto"/>
      </w:divBdr>
    </w:div>
    <w:div w:id="781412071">
      <w:bodyDiv w:val="1"/>
      <w:marLeft w:val="0"/>
      <w:marRight w:val="0"/>
      <w:marTop w:val="0"/>
      <w:marBottom w:val="0"/>
      <w:divBdr>
        <w:top w:val="none" w:sz="0" w:space="0" w:color="auto"/>
        <w:left w:val="none" w:sz="0" w:space="0" w:color="auto"/>
        <w:bottom w:val="none" w:sz="0" w:space="0" w:color="auto"/>
        <w:right w:val="none" w:sz="0" w:space="0" w:color="auto"/>
      </w:divBdr>
    </w:div>
    <w:div w:id="781727280">
      <w:bodyDiv w:val="1"/>
      <w:marLeft w:val="0"/>
      <w:marRight w:val="0"/>
      <w:marTop w:val="0"/>
      <w:marBottom w:val="0"/>
      <w:divBdr>
        <w:top w:val="none" w:sz="0" w:space="0" w:color="auto"/>
        <w:left w:val="none" w:sz="0" w:space="0" w:color="auto"/>
        <w:bottom w:val="none" w:sz="0" w:space="0" w:color="auto"/>
        <w:right w:val="none" w:sz="0" w:space="0" w:color="auto"/>
      </w:divBdr>
    </w:div>
    <w:div w:id="781730005">
      <w:bodyDiv w:val="1"/>
      <w:marLeft w:val="0"/>
      <w:marRight w:val="0"/>
      <w:marTop w:val="0"/>
      <w:marBottom w:val="0"/>
      <w:divBdr>
        <w:top w:val="none" w:sz="0" w:space="0" w:color="auto"/>
        <w:left w:val="none" w:sz="0" w:space="0" w:color="auto"/>
        <w:bottom w:val="none" w:sz="0" w:space="0" w:color="auto"/>
        <w:right w:val="none" w:sz="0" w:space="0" w:color="auto"/>
      </w:divBdr>
    </w:div>
    <w:div w:id="781925416">
      <w:bodyDiv w:val="1"/>
      <w:marLeft w:val="0"/>
      <w:marRight w:val="0"/>
      <w:marTop w:val="0"/>
      <w:marBottom w:val="0"/>
      <w:divBdr>
        <w:top w:val="none" w:sz="0" w:space="0" w:color="auto"/>
        <w:left w:val="none" w:sz="0" w:space="0" w:color="auto"/>
        <w:bottom w:val="none" w:sz="0" w:space="0" w:color="auto"/>
        <w:right w:val="none" w:sz="0" w:space="0" w:color="auto"/>
      </w:divBdr>
    </w:div>
    <w:div w:id="782193926">
      <w:bodyDiv w:val="1"/>
      <w:marLeft w:val="0"/>
      <w:marRight w:val="0"/>
      <w:marTop w:val="0"/>
      <w:marBottom w:val="0"/>
      <w:divBdr>
        <w:top w:val="none" w:sz="0" w:space="0" w:color="auto"/>
        <w:left w:val="none" w:sz="0" w:space="0" w:color="auto"/>
        <w:bottom w:val="none" w:sz="0" w:space="0" w:color="auto"/>
        <w:right w:val="none" w:sz="0" w:space="0" w:color="auto"/>
      </w:divBdr>
    </w:div>
    <w:div w:id="782503599">
      <w:bodyDiv w:val="1"/>
      <w:marLeft w:val="0"/>
      <w:marRight w:val="0"/>
      <w:marTop w:val="0"/>
      <w:marBottom w:val="0"/>
      <w:divBdr>
        <w:top w:val="none" w:sz="0" w:space="0" w:color="auto"/>
        <w:left w:val="none" w:sz="0" w:space="0" w:color="auto"/>
        <w:bottom w:val="none" w:sz="0" w:space="0" w:color="auto"/>
        <w:right w:val="none" w:sz="0" w:space="0" w:color="auto"/>
      </w:divBdr>
    </w:div>
    <w:div w:id="783382571">
      <w:bodyDiv w:val="1"/>
      <w:marLeft w:val="0"/>
      <w:marRight w:val="0"/>
      <w:marTop w:val="0"/>
      <w:marBottom w:val="0"/>
      <w:divBdr>
        <w:top w:val="none" w:sz="0" w:space="0" w:color="auto"/>
        <w:left w:val="none" w:sz="0" w:space="0" w:color="auto"/>
        <w:bottom w:val="none" w:sz="0" w:space="0" w:color="auto"/>
        <w:right w:val="none" w:sz="0" w:space="0" w:color="auto"/>
      </w:divBdr>
    </w:div>
    <w:div w:id="784079593">
      <w:bodyDiv w:val="1"/>
      <w:marLeft w:val="0"/>
      <w:marRight w:val="0"/>
      <w:marTop w:val="0"/>
      <w:marBottom w:val="0"/>
      <w:divBdr>
        <w:top w:val="none" w:sz="0" w:space="0" w:color="auto"/>
        <w:left w:val="none" w:sz="0" w:space="0" w:color="auto"/>
        <w:bottom w:val="none" w:sz="0" w:space="0" w:color="auto"/>
        <w:right w:val="none" w:sz="0" w:space="0" w:color="auto"/>
      </w:divBdr>
    </w:div>
    <w:div w:id="784159476">
      <w:bodyDiv w:val="1"/>
      <w:marLeft w:val="0"/>
      <w:marRight w:val="0"/>
      <w:marTop w:val="0"/>
      <w:marBottom w:val="0"/>
      <w:divBdr>
        <w:top w:val="none" w:sz="0" w:space="0" w:color="auto"/>
        <w:left w:val="none" w:sz="0" w:space="0" w:color="auto"/>
        <w:bottom w:val="none" w:sz="0" w:space="0" w:color="auto"/>
        <w:right w:val="none" w:sz="0" w:space="0" w:color="auto"/>
      </w:divBdr>
    </w:div>
    <w:div w:id="784732197">
      <w:bodyDiv w:val="1"/>
      <w:marLeft w:val="0"/>
      <w:marRight w:val="0"/>
      <w:marTop w:val="0"/>
      <w:marBottom w:val="0"/>
      <w:divBdr>
        <w:top w:val="none" w:sz="0" w:space="0" w:color="auto"/>
        <w:left w:val="none" w:sz="0" w:space="0" w:color="auto"/>
        <w:bottom w:val="none" w:sz="0" w:space="0" w:color="auto"/>
        <w:right w:val="none" w:sz="0" w:space="0" w:color="auto"/>
      </w:divBdr>
    </w:div>
    <w:div w:id="785655048">
      <w:bodyDiv w:val="1"/>
      <w:marLeft w:val="0"/>
      <w:marRight w:val="0"/>
      <w:marTop w:val="0"/>
      <w:marBottom w:val="0"/>
      <w:divBdr>
        <w:top w:val="none" w:sz="0" w:space="0" w:color="auto"/>
        <w:left w:val="none" w:sz="0" w:space="0" w:color="auto"/>
        <w:bottom w:val="none" w:sz="0" w:space="0" w:color="auto"/>
        <w:right w:val="none" w:sz="0" w:space="0" w:color="auto"/>
      </w:divBdr>
    </w:div>
    <w:div w:id="785973293">
      <w:bodyDiv w:val="1"/>
      <w:marLeft w:val="0"/>
      <w:marRight w:val="0"/>
      <w:marTop w:val="0"/>
      <w:marBottom w:val="0"/>
      <w:divBdr>
        <w:top w:val="none" w:sz="0" w:space="0" w:color="auto"/>
        <w:left w:val="none" w:sz="0" w:space="0" w:color="auto"/>
        <w:bottom w:val="none" w:sz="0" w:space="0" w:color="auto"/>
        <w:right w:val="none" w:sz="0" w:space="0" w:color="auto"/>
      </w:divBdr>
    </w:div>
    <w:div w:id="786317918">
      <w:bodyDiv w:val="1"/>
      <w:marLeft w:val="0"/>
      <w:marRight w:val="0"/>
      <w:marTop w:val="0"/>
      <w:marBottom w:val="0"/>
      <w:divBdr>
        <w:top w:val="none" w:sz="0" w:space="0" w:color="auto"/>
        <w:left w:val="none" w:sz="0" w:space="0" w:color="auto"/>
        <w:bottom w:val="none" w:sz="0" w:space="0" w:color="auto"/>
        <w:right w:val="none" w:sz="0" w:space="0" w:color="auto"/>
      </w:divBdr>
    </w:div>
    <w:div w:id="786774463">
      <w:bodyDiv w:val="1"/>
      <w:marLeft w:val="0"/>
      <w:marRight w:val="0"/>
      <w:marTop w:val="0"/>
      <w:marBottom w:val="0"/>
      <w:divBdr>
        <w:top w:val="none" w:sz="0" w:space="0" w:color="auto"/>
        <w:left w:val="none" w:sz="0" w:space="0" w:color="auto"/>
        <w:bottom w:val="none" w:sz="0" w:space="0" w:color="auto"/>
        <w:right w:val="none" w:sz="0" w:space="0" w:color="auto"/>
      </w:divBdr>
    </w:div>
    <w:div w:id="787554001">
      <w:bodyDiv w:val="1"/>
      <w:marLeft w:val="0"/>
      <w:marRight w:val="0"/>
      <w:marTop w:val="0"/>
      <w:marBottom w:val="0"/>
      <w:divBdr>
        <w:top w:val="none" w:sz="0" w:space="0" w:color="auto"/>
        <w:left w:val="none" w:sz="0" w:space="0" w:color="auto"/>
        <w:bottom w:val="none" w:sz="0" w:space="0" w:color="auto"/>
        <w:right w:val="none" w:sz="0" w:space="0" w:color="auto"/>
      </w:divBdr>
    </w:div>
    <w:div w:id="787626000">
      <w:bodyDiv w:val="1"/>
      <w:marLeft w:val="0"/>
      <w:marRight w:val="0"/>
      <w:marTop w:val="0"/>
      <w:marBottom w:val="0"/>
      <w:divBdr>
        <w:top w:val="none" w:sz="0" w:space="0" w:color="auto"/>
        <w:left w:val="none" w:sz="0" w:space="0" w:color="auto"/>
        <w:bottom w:val="none" w:sz="0" w:space="0" w:color="auto"/>
        <w:right w:val="none" w:sz="0" w:space="0" w:color="auto"/>
      </w:divBdr>
    </w:div>
    <w:div w:id="787966404">
      <w:bodyDiv w:val="1"/>
      <w:marLeft w:val="0"/>
      <w:marRight w:val="0"/>
      <w:marTop w:val="0"/>
      <w:marBottom w:val="0"/>
      <w:divBdr>
        <w:top w:val="none" w:sz="0" w:space="0" w:color="auto"/>
        <w:left w:val="none" w:sz="0" w:space="0" w:color="auto"/>
        <w:bottom w:val="none" w:sz="0" w:space="0" w:color="auto"/>
        <w:right w:val="none" w:sz="0" w:space="0" w:color="auto"/>
      </w:divBdr>
    </w:div>
    <w:div w:id="788016090">
      <w:bodyDiv w:val="1"/>
      <w:marLeft w:val="0"/>
      <w:marRight w:val="0"/>
      <w:marTop w:val="0"/>
      <w:marBottom w:val="0"/>
      <w:divBdr>
        <w:top w:val="none" w:sz="0" w:space="0" w:color="auto"/>
        <w:left w:val="none" w:sz="0" w:space="0" w:color="auto"/>
        <w:bottom w:val="none" w:sz="0" w:space="0" w:color="auto"/>
        <w:right w:val="none" w:sz="0" w:space="0" w:color="auto"/>
      </w:divBdr>
    </w:div>
    <w:div w:id="788821394">
      <w:bodyDiv w:val="1"/>
      <w:marLeft w:val="0"/>
      <w:marRight w:val="0"/>
      <w:marTop w:val="0"/>
      <w:marBottom w:val="0"/>
      <w:divBdr>
        <w:top w:val="none" w:sz="0" w:space="0" w:color="auto"/>
        <w:left w:val="none" w:sz="0" w:space="0" w:color="auto"/>
        <w:bottom w:val="none" w:sz="0" w:space="0" w:color="auto"/>
        <w:right w:val="none" w:sz="0" w:space="0" w:color="auto"/>
      </w:divBdr>
    </w:div>
    <w:div w:id="789011143">
      <w:bodyDiv w:val="1"/>
      <w:marLeft w:val="0"/>
      <w:marRight w:val="0"/>
      <w:marTop w:val="0"/>
      <w:marBottom w:val="0"/>
      <w:divBdr>
        <w:top w:val="none" w:sz="0" w:space="0" w:color="auto"/>
        <w:left w:val="none" w:sz="0" w:space="0" w:color="auto"/>
        <w:bottom w:val="none" w:sz="0" w:space="0" w:color="auto"/>
        <w:right w:val="none" w:sz="0" w:space="0" w:color="auto"/>
      </w:divBdr>
    </w:div>
    <w:div w:id="789860396">
      <w:bodyDiv w:val="1"/>
      <w:marLeft w:val="0"/>
      <w:marRight w:val="0"/>
      <w:marTop w:val="0"/>
      <w:marBottom w:val="0"/>
      <w:divBdr>
        <w:top w:val="none" w:sz="0" w:space="0" w:color="auto"/>
        <w:left w:val="none" w:sz="0" w:space="0" w:color="auto"/>
        <w:bottom w:val="none" w:sz="0" w:space="0" w:color="auto"/>
        <w:right w:val="none" w:sz="0" w:space="0" w:color="auto"/>
      </w:divBdr>
    </w:div>
    <w:div w:id="790051901">
      <w:bodyDiv w:val="1"/>
      <w:marLeft w:val="0"/>
      <w:marRight w:val="0"/>
      <w:marTop w:val="0"/>
      <w:marBottom w:val="0"/>
      <w:divBdr>
        <w:top w:val="none" w:sz="0" w:space="0" w:color="auto"/>
        <w:left w:val="none" w:sz="0" w:space="0" w:color="auto"/>
        <w:bottom w:val="none" w:sz="0" w:space="0" w:color="auto"/>
        <w:right w:val="none" w:sz="0" w:space="0" w:color="auto"/>
      </w:divBdr>
    </w:div>
    <w:div w:id="790132831">
      <w:bodyDiv w:val="1"/>
      <w:marLeft w:val="0"/>
      <w:marRight w:val="0"/>
      <w:marTop w:val="0"/>
      <w:marBottom w:val="0"/>
      <w:divBdr>
        <w:top w:val="none" w:sz="0" w:space="0" w:color="auto"/>
        <w:left w:val="none" w:sz="0" w:space="0" w:color="auto"/>
        <w:bottom w:val="none" w:sz="0" w:space="0" w:color="auto"/>
        <w:right w:val="none" w:sz="0" w:space="0" w:color="auto"/>
      </w:divBdr>
    </w:div>
    <w:div w:id="790367523">
      <w:bodyDiv w:val="1"/>
      <w:marLeft w:val="0"/>
      <w:marRight w:val="0"/>
      <w:marTop w:val="0"/>
      <w:marBottom w:val="0"/>
      <w:divBdr>
        <w:top w:val="none" w:sz="0" w:space="0" w:color="auto"/>
        <w:left w:val="none" w:sz="0" w:space="0" w:color="auto"/>
        <w:bottom w:val="none" w:sz="0" w:space="0" w:color="auto"/>
        <w:right w:val="none" w:sz="0" w:space="0" w:color="auto"/>
      </w:divBdr>
    </w:div>
    <w:div w:id="790705710">
      <w:bodyDiv w:val="1"/>
      <w:marLeft w:val="0"/>
      <w:marRight w:val="0"/>
      <w:marTop w:val="0"/>
      <w:marBottom w:val="0"/>
      <w:divBdr>
        <w:top w:val="none" w:sz="0" w:space="0" w:color="auto"/>
        <w:left w:val="none" w:sz="0" w:space="0" w:color="auto"/>
        <w:bottom w:val="none" w:sz="0" w:space="0" w:color="auto"/>
        <w:right w:val="none" w:sz="0" w:space="0" w:color="auto"/>
      </w:divBdr>
    </w:div>
    <w:div w:id="791020095">
      <w:bodyDiv w:val="1"/>
      <w:marLeft w:val="0"/>
      <w:marRight w:val="0"/>
      <w:marTop w:val="0"/>
      <w:marBottom w:val="0"/>
      <w:divBdr>
        <w:top w:val="none" w:sz="0" w:space="0" w:color="auto"/>
        <w:left w:val="none" w:sz="0" w:space="0" w:color="auto"/>
        <w:bottom w:val="none" w:sz="0" w:space="0" w:color="auto"/>
        <w:right w:val="none" w:sz="0" w:space="0" w:color="auto"/>
      </w:divBdr>
    </w:div>
    <w:div w:id="791246668">
      <w:bodyDiv w:val="1"/>
      <w:marLeft w:val="0"/>
      <w:marRight w:val="0"/>
      <w:marTop w:val="0"/>
      <w:marBottom w:val="0"/>
      <w:divBdr>
        <w:top w:val="none" w:sz="0" w:space="0" w:color="auto"/>
        <w:left w:val="none" w:sz="0" w:space="0" w:color="auto"/>
        <w:bottom w:val="none" w:sz="0" w:space="0" w:color="auto"/>
        <w:right w:val="none" w:sz="0" w:space="0" w:color="auto"/>
      </w:divBdr>
    </w:div>
    <w:div w:id="793134777">
      <w:bodyDiv w:val="1"/>
      <w:marLeft w:val="0"/>
      <w:marRight w:val="0"/>
      <w:marTop w:val="0"/>
      <w:marBottom w:val="0"/>
      <w:divBdr>
        <w:top w:val="none" w:sz="0" w:space="0" w:color="auto"/>
        <w:left w:val="none" w:sz="0" w:space="0" w:color="auto"/>
        <w:bottom w:val="none" w:sz="0" w:space="0" w:color="auto"/>
        <w:right w:val="none" w:sz="0" w:space="0" w:color="auto"/>
      </w:divBdr>
    </w:div>
    <w:div w:id="793866260">
      <w:bodyDiv w:val="1"/>
      <w:marLeft w:val="0"/>
      <w:marRight w:val="0"/>
      <w:marTop w:val="0"/>
      <w:marBottom w:val="0"/>
      <w:divBdr>
        <w:top w:val="none" w:sz="0" w:space="0" w:color="auto"/>
        <w:left w:val="none" w:sz="0" w:space="0" w:color="auto"/>
        <w:bottom w:val="none" w:sz="0" w:space="0" w:color="auto"/>
        <w:right w:val="none" w:sz="0" w:space="0" w:color="auto"/>
      </w:divBdr>
    </w:div>
    <w:div w:id="793980562">
      <w:bodyDiv w:val="1"/>
      <w:marLeft w:val="0"/>
      <w:marRight w:val="0"/>
      <w:marTop w:val="0"/>
      <w:marBottom w:val="0"/>
      <w:divBdr>
        <w:top w:val="none" w:sz="0" w:space="0" w:color="auto"/>
        <w:left w:val="none" w:sz="0" w:space="0" w:color="auto"/>
        <w:bottom w:val="none" w:sz="0" w:space="0" w:color="auto"/>
        <w:right w:val="none" w:sz="0" w:space="0" w:color="auto"/>
      </w:divBdr>
    </w:div>
    <w:div w:id="794065029">
      <w:bodyDiv w:val="1"/>
      <w:marLeft w:val="0"/>
      <w:marRight w:val="0"/>
      <w:marTop w:val="0"/>
      <w:marBottom w:val="0"/>
      <w:divBdr>
        <w:top w:val="none" w:sz="0" w:space="0" w:color="auto"/>
        <w:left w:val="none" w:sz="0" w:space="0" w:color="auto"/>
        <w:bottom w:val="none" w:sz="0" w:space="0" w:color="auto"/>
        <w:right w:val="none" w:sz="0" w:space="0" w:color="auto"/>
      </w:divBdr>
    </w:div>
    <w:div w:id="794180717">
      <w:bodyDiv w:val="1"/>
      <w:marLeft w:val="0"/>
      <w:marRight w:val="0"/>
      <w:marTop w:val="0"/>
      <w:marBottom w:val="0"/>
      <w:divBdr>
        <w:top w:val="none" w:sz="0" w:space="0" w:color="auto"/>
        <w:left w:val="none" w:sz="0" w:space="0" w:color="auto"/>
        <w:bottom w:val="none" w:sz="0" w:space="0" w:color="auto"/>
        <w:right w:val="none" w:sz="0" w:space="0" w:color="auto"/>
      </w:divBdr>
    </w:div>
    <w:div w:id="795417562">
      <w:bodyDiv w:val="1"/>
      <w:marLeft w:val="0"/>
      <w:marRight w:val="0"/>
      <w:marTop w:val="0"/>
      <w:marBottom w:val="0"/>
      <w:divBdr>
        <w:top w:val="none" w:sz="0" w:space="0" w:color="auto"/>
        <w:left w:val="none" w:sz="0" w:space="0" w:color="auto"/>
        <w:bottom w:val="none" w:sz="0" w:space="0" w:color="auto"/>
        <w:right w:val="none" w:sz="0" w:space="0" w:color="auto"/>
      </w:divBdr>
    </w:div>
    <w:div w:id="796527842">
      <w:bodyDiv w:val="1"/>
      <w:marLeft w:val="0"/>
      <w:marRight w:val="0"/>
      <w:marTop w:val="0"/>
      <w:marBottom w:val="0"/>
      <w:divBdr>
        <w:top w:val="none" w:sz="0" w:space="0" w:color="auto"/>
        <w:left w:val="none" w:sz="0" w:space="0" w:color="auto"/>
        <w:bottom w:val="none" w:sz="0" w:space="0" w:color="auto"/>
        <w:right w:val="none" w:sz="0" w:space="0" w:color="auto"/>
      </w:divBdr>
    </w:div>
    <w:div w:id="796606807">
      <w:bodyDiv w:val="1"/>
      <w:marLeft w:val="0"/>
      <w:marRight w:val="0"/>
      <w:marTop w:val="0"/>
      <w:marBottom w:val="0"/>
      <w:divBdr>
        <w:top w:val="none" w:sz="0" w:space="0" w:color="auto"/>
        <w:left w:val="none" w:sz="0" w:space="0" w:color="auto"/>
        <w:bottom w:val="none" w:sz="0" w:space="0" w:color="auto"/>
        <w:right w:val="none" w:sz="0" w:space="0" w:color="auto"/>
      </w:divBdr>
    </w:div>
    <w:div w:id="797453160">
      <w:bodyDiv w:val="1"/>
      <w:marLeft w:val="0"/>
      <w:marRight w:val="0"/>
      <w:marTop w:val="0"/>
      <w:marBottom w:val="0"/>
      <w:divBdr>
        <w:top w:val="none" w:sz="0" w:space="0" w:color="auto"/>
        <w:left w:val="none" w:sz="0" w:space="0" w:color="auto"/>
        <w:bottom w:val="none" w:sz="0" w:space="0" w:color="auto"/>
        <w:right w:val="none" w:sz="0" w:space="0" w:color="auto"/>
      </w:divBdr>
    </w:div>
    <w:div w:id="798032317">
      <w:bodyDiv w:val="1"/>
      <w:marLeft w:val="0"/>
      <w:marRight w:val="0"/>
      <w:marTop w:val="0"/>
      <w:marBottom w:val="0"/>
      <w:divBdr>
        <w:top w:val="none" w:sz="0" w:space="0" w:color="auto"/>
        <w:left w:val="none" w:sz="0" w:space="0" w:color="auto"/>
        <w:bottom w:val="none" w:sz="0" w:space="0" w:color="auto"/>
        <w:right w:val="none" w:sz="0" w:space="0" w:color="auto"/>
      </w:divBdr>
    </w:div>
    <w:div w:id="798300846">
      <w:bodyDiv w:val="1"/>
      <w:marLeft w:val="0"/>
      <w:marRight w:val="0"/>
      <w:marTop w:val="0"/>
      <w:marBottom w:val="0"/>
      <w:divBdr>
        <w:top w:val="none" w:sz="0" w:space="0" w:color="auto"/>
        <w:left w:val="none" w:sz="0" w:space="0" w:color="auto"/>
        <w:bottom w:val="none" w:sz="0" w:space="0" w:color="auto"/>
        <w:right w:val="none" w:sz="0" w:space="0" w:color="auto"/>
      </w:divBdr>
    </w:div>
    <w:div w:id="799153010">
      <w:bodyDiv w:val="1"/>
      <w:marLeft w:val="0"/>
      <w:marRight w:val="0"/>
      <w:marTop w:val="0"/>
      <w:marBottom w:val="0"/>
      <w:divBdr>
        <w:top w:val="none" w:sz="0" w:space="0" w:color="auto"/>
        <w:left w:val="none" w:sz="0" w:space="0" w:color="auto"/>
        <w:bottom w:val="none" w:sz="0" w:space="0" w:color="auto"/>
        <w:right w:val="none" w:sz="0" w:space="0" w:color="auto"/>
      </w:divBdr>
    </w:div>
    <w:div w:id="799541090">
      <w:bodyDiv w:val="1"/>
      <w:marLeft w:val="0"/>
      <w:marRight w:val="0"/>
      <w:marTop w:val="0"/>
      <w:marBottom w:val="0"/>
      <w:divBdr>
        <w:top w:val="none" w:sz="0" w:space="0" w:color="auto"/>
        <w:left w:val="none" w:sz="0" w:space="0" w:color="auto"/>
        <w:bottom w:val="none" w:sz="0" w:space="0" w:color="auto"/>
        <w:right w:val="none" w:sz="0" w:space="0" w:color="auto"/>
      </w:divBdr>
    </w:div>
    <w:div w:id="800535274">
      <w:bodyDiv w:val="1"/>
      <w:marLeft w:val="0"/>
      <w:marRight w:val="0"/>
      <w:marTop w:val="0"/>
      <w:marBottom w:val="0"/>
      <w:divBdr>
        <w:top w:val="none" w:sz="0" w:space="0" w:color="auto"/>
        <w:left w:val="none" w:sz="0" w:space="0" w:color="auto"/>
        <w:bottom w:val="none" w:sz="0" w:space="0" w:color="auto"/>
        <w:right w:val="none" w:sz="0" w:space="0" w:color="auto"/>
      </w:divBdr>
    </w:div>
    <w:div w:id="802037037">
      <w:bodyDiv w:val="1"/>
      <w:marLeft w:val="0"/>
      <w:marRight w:val="0"/>
      <w:marTop w:val="0"/>
      <w:marBottom w:val="0"/>
      <w:divBdr>
        <w:top w:val="none" w:sz="0" w:space="0" w:color="auto"/>
        <w:left w:val="none" w:sz="0" w:space="0" w:color="auto"/>
        <w:bottom w:val="none" w:sz="0" w:space="0" w:color="auto"/>
        <w:right w:val="none" w:sz="0" w:space="0" w:color="auto"/>
      </w:divBdr>
    </w:div>
    <w:div w:id="802312155">
      <w:bodyDiv w:val="1"/>
      <w:marLeft w:val="0"/>
      <w:marRight w:val="0"/>
      <w:marTop w:val="0"/>
      <w:marBottom w:val="0"/>
      <w:divBdr>
        <w:top w:val="none" w:sz="0" w:space="0" w:color="auto"/>
        <w:left w:val="none" w:sz="0" w:space="0" w:color="auto"/>
        <w:bottom w:val="none" w:sz="0" w:space="0" w:color="auto"/>
        <w:right w:val="none" w:sz="0" w:space="0" w:color="auto"/>
      </w:divBdr>
    </w:div>
    <w:div w:id="803163482">
      <w:bodyDiv w:val="1"/>
      <w:marLeft w:val="0"/>
      <w:marRight w:val="0"/>
      <w:marTop w:val="0"/>
      <w:marBottom w:val="0"/>
      <w:divBdr>
        <w:top w:val="none" w:sz="0" w:space="0" w:color="auto"/>
        <w:left w:val="none" w:sz="0" w:space="0" w:color="auto"/>
        <w:bottom w:val="none" w:sz="0" w:space="0" w:color="auto"/>
        <w:right w:val="none" w:sz="0" w:space="0" w:color="auto"/>
      </w:divBdr>
    </w:div>
    <w:div w:id="803355677">
      <w:bodyDiv w:val="1"/>
      <w:marLeft w:val="0"/>
      <w:marRight w:val="0"/>
      <w:marTop w:val="0"/>
      <w:marBottom w:val="0"/>
      <w:divBdr>
        <w:top w:val="none" w:sz="0" w:space="0" w:color="auto"/>
        <w:left w:val="none" w:sz="0" w:space="0" w:color="auto"/>
        <w:bottom w:val="none" w:sz="0" w:space="0" w:color="auto"/>
        <w:right w:val="none" w:sz="0" w:space="0" w:color="auto"/>
      </w:divBdr>
    </w:div>
    <w:div w:id="803930859">
      <w:bodyDiv w:val="1"/>
      <w:marLeft w:val="0"/>
      <w:marRight w:val="0"/>
      <w:marTop w:val="0"/>
      <w:marBottom w:val="0"/>
      <w:divBdr>
        <w:top w:val="none" w:sz="0" w:space="0" w:color="auto"/>
        <w:left w:val="none" w:sz="0" w:space="0" w:color="auto"/>
        <w:bottom w:val="none" w:sz="0" w:space="0" w:color="auto"/>
        <w:right w:val="none" w:sz="0" w:space="0" w:color="auto"/>
      </w:divBdr>
    </w:div>
    <w:div w:id="804155687">
      <w:bodyDiv w:val="1"/>
      <w:marLeft w:val="0"/>
      <w:marRight w:val="0"/>
      <w:marTop w:val="0"/>
      <w:marBottom w:val="0"/>
      <w:divBdr>
        <w:top w:val="none" w:sz="0" w:space="0" w:color="auto"/>
        <w:left w:val="none" w:sz="0" w:space="0" w:color="auto"/>
        <w:bottom w:val="none" w:sz="0" w:space="0" w:color="auto"/>
        <w:right w:val="none" w:sz="0" w:space="0" w:color="auto"/>
      </w:divBdr>
    </w:div>
    <w:div w:id="804159464">
      <w:bodyDiv w:val="1"/>
      <w:marLeft w:val="0"/>
      <w:marRight w:val="0"/>
      <w:marTop w:val="0"/>
      <w:marBottom w:val="0"/>
      <w:divBdr>
        <w:top w:val="none" w:sz="0" w:space="0" w:color="auto"/>
        <w:left w:val="none" w:sz="0" w:space="0" w:color="auto"/>
        <w:bottom w:val="none" w:sz="0" w:space="0" w:color="auto"/>
        <w:right w:val="none" w:sz="0" w:space="0" w:color="auto"/>
      </w:divBdr>
    </w:div>
    <w:div w:id="804354905">
      <w:bodyDiv w:val="1"/>
      <w:marLeft w:val="0"/>
      <w:marRight w:val="0"/>
      <w:marTop w:val="0"/>
      <w:marBottom w:val="0"/>
      <w:divBdr>
        <w:top w:val="none" w:sz="0" w:space="0" w:color="auto"/>
        <w:left w:val="none" w:sz="0" w:space="0" w:color="auto"/>
        <w:bottom w:val="none" w:sz="0" w:space="0" w:color="auto"/>
        <w:right w:val="none" w:sz="0" w:space="0" w:color="auto"/>
      </w:divBdr>
    </w:div>
    <w:div w:id="804395869">
      <w:bodyDiv w:val="1"/>
      <w:marLeft w:val="0"/>
      <w:marRight w:val="0"/>
      <w:marTop w:val="0"/>
      <w:marBottom w:val="0"/>
      <w:divBdr>
        <w:top w:val="none" w:sz="0" w:space="0" w:color="auto"/>
        <w:left w:val="none" w:sz="0" w:space="0" w:color="auto"/>
        <w:bottom w:val="none" w:sz="0" w:space="0" w:color="auto"/>
        <w:right w:val="none" w:sz="0" w:space="0" w:color="auto"/>
      </w:divBdr>
    </w:div>
    <w:div w:id="804784756">
      <w:bodyDiv w:val="1"/>
      <w:marLeft w:val="0"/>
      <w:marRight w:val="0"/>
      <w:marTop w:val="0"/>
      <w:marBottom w:val="0"/>
      <w:divBdr>
        <w:top w:val="none" w:sz="0" w:space="0" w:color="auto"/>
        <w:left w:val="none" w:sz="0" w:space="0" w:color="auto"/>
        <w:bottom w:val="none" w:sz="0" w:space="0" w:color="auto"/>
        <w:right w:val="none" w:sz="0" w:space="0" w:color="auto"/>
      </w:divBdr>
    </w:div>
    <w:div w:id="805052548">
      <w:bodyDiv w:val="1"/>
      <w:marLeft w:val="0"/>
      <w:marRight w:val="0"/>
      <w:marTop w:val="0"/>
      <w:marBottom w:val="0"/>
      <w:divBdr>
        <w:top w:val="none" w:sz="0" w:space="0" w:color="auto"/>
        <w:left w:val="none" w:sz="0" w:space="0" w:color="auto"/>
        <w:bottom w:val="none" w:sz="0" w:space="0" w:color="auto"/>
        <w:right w:val="none" w:sz="0" w:space="0" w:color="auto"/>
      </w:divBdr>
    </w:div>
    <w:div w:id="805243700">
      <w:bodyDiv w:val="1"/>
      <w:marLeft w:val="0"/>
      <w:marRight w:val="0"/>
      <w:marTop w:val="0"/>
      <w:marBottom w:val="0"/>
      <w:divBdr>
        <w:top w:val="none" w:sz="0" w:space="0" w:color="auto"/>
        <w:left w:val="none" w:sz="0" w:space="0" w:color="auto"/>
        <w:bottom w:val="none" w:sz="0" w:space="0" w:color="auto"/>
        <w:right w:val="none" w:sz="0" w:space="0" w:color="auto"/>
      </w:divBdr>
    </w:div>
    <w:div w:id="805315255">
      <w:bodyDiv w:val="1"/>
      <w:marLeft w:val="0"/>
      <w:marRight w:val="0"/>
      <w:marTop w:val="0"/>
      <w:marBottom w:val="0"/>
      <w:divBdr>
        <w:top w:val="none" w:sz="0" w:space="0" w:color="auto"/>
        <w:left w:val="none" w:sz="0" w:space="0" w:color="auto"/>
        <w:bottom w:val="none" w:sz="0" w:space="0" w:color="auto"/>
        <w:right w:val="none" w:sz="0" w:space="0" w:color="auto"/>
      </w:divBdr>
    </w:div>
    <w:div w:id="806164589">
      <w:bodyDiv w:val="1"/>
      <w:marLeft w:val="0"/>
      <w:marRight w:val="0"/>
      <w:marTop w:val="0"/>
      <w:marBottom w:val="0"/>
      <w:divBdr>
        <w:top w:val="none" w:sz="0" w:space="0" w:color="auto"/>
        <w:left w:val="none" w:sz="0" w:space="0" w:color="auto"/>
        <w:bottom w:val="none" w:sz="0" w:space="0" w:color="auto"/>
        <w:right w:val="none" w:sz="0" w:space="0" w:color="auto"/>
      </w:divBdr>
    </w:div>
    <w:div w:id="806557326">
      <w:bodyDiv w:val="1"/>
      <w:marLeft w:val="0"/>
      <w:marRight w:val="0"/>
      <w:marTop w:val="0"/>
      <w:marBottom w:val="0"/>
      <w:divBdr>
        <w:top w:val="none" w:sz="0" w:space="0" w:color="auto"/>
        <w:left w:val="none" w:sz="0" w:space="0" w:color="auto"/>
        <w:bottom w:val="none" w:sz="0" w:space="0" w:color="auto"/>
        <w:right w:val="none" w:sz="0" w:space="0" w:color="auto"/>
      </w:divBdr>
    </w:div>
    <w:div w:id="806582607">
      <w:bodyDiv w:val="1"/>
      <w:marLeft w:val="0"/>
      <w:marRight w:val="0"/>
      <w:marTop w:val="0"/>
      <w:marBottom w:val="0"/>
      <w:divBdr>
        <w:top w:val="none" w:sz="0" w:space="0" w:color="auto"/>
        <w:left w:val="none" w:sz="0" w:space="0" w:color="auto"/>
        <w:bottom w:val="none" w:sz="0" w:space="0" w:color="auto"/>
        <w:right w:val="none" w:sz="0" w:space="0" w:color="auto"/>
      </w:divBdr>
    </w:div>
    <w:div w:id="806707459">
      <w:bodyDiv w:val="1"/>
      <w:marLeft w:val="0"/>
      <w:marRight w:val="0"/>
      <w:marTop w:val="0"/>
      <w:marBottom w:val="0"/>
      <w:divBdr>
        <w:top w:val="none" w:sz="0" w:space="0" w:color="auto"/>
        <w:left w:val="none" w:sz="0" w:space="0" w:color="auto"/>
        <w:bottom w:val="none" w:sz="0" w:space="0" w:color="auto"/>
        <w:right w:val="none" w:sz="0" w:space="0" w:color="auto"/>
      </w:divBdr>
    </w:div>
    <w:div w:id="806894222">
      <w:bodyDiv w:val="1"/>
      <w:marLeft w:val="0"/>
      <w:marRight w:val="0"/>
      <w:marTop w:val="0"/>
      <w:marBottom w:val="0"/>
      <w:divBdr>
        <w:top w:val="none" w:sz="0" w:space="0" w:color="auto"/>
        <w:left w:val="none" w:sz="0" w:space="0" w:color="auto"/>
        <w:bottom w:val="none" w:sz="0" w:space="0" w:color="auto"/>
        <w:right w:val="none" w:sz="0" w:space="0" w:color="auto"/>
      </w:divBdr>
    </w:div>
    <w:div w:id="807085835">
      <w:bodyDiv w:val="1"/>
      <w:marLeft w:val="0"/>
      <w:marRight w:val="0"/>
      <w:marTop w:val="0"/>
      <w:marBottom w:val="0"/>
      <w:divBdr>
        <w:top w:val="none" w:sz="0" w:space="0" w:color="auto"/>
        <w:left w:val="none" w:sz="0" w:space="0" w:color="auto"/>
        <w:bottom w:val="none" w:sz="0" w:space="0" w:color="auto"/>
        <w:right w:val="none" w:sz="0" w:space="0" w:color="auto"/>
      </w:divBdr>
    </w:div>
    <w:div w:id="807162320">
      <w:bodyDiv w:val="1"/>
      <w:marLeft w:val="0"/>
      <w:marRight w:val="0"/>
      <w:marTop w:val="0"/>
      <w:marBottom w:val="0"/>
      <w:divBdr>
        <w:top w:val="none" w:sz="0" w:space="0" w:color="auto"/>
        <w:left w:val="none" w:sz="0" w:space="0" w:color="auto"/>
        <w:bottom w:val="none" w:sz="0" w:space="0" w:color="auto"/>
        <w:right w:val="none" w:sz="0" w:space="0" w:color="auto"/>
      </w:divBdr>
    </w:div>
    <w:div w:id="808135354">
      <w:bodyDiv w:val="1"/>
      <w:marLeft w:val="0"/>
      <w:marRight w:val="0"/>
      <w:marTop w:val="0"/>
      <w:marBottom w:val="0"/>
      <w:divBdr>
        <w:top w:val="none" w:sz="0" w:space="0" w:color="auto"/>
        <w:left w:val="none" w:sz="0" w:space="0" w:color="auto"/>
        <w:bottom w:val="none" w:sz="0" w:space="0" w:color="auto"/>
        <w:right w:val="none" w:sz="0" w:space="0" w:color="auto"/>
      </w:divBdr>
    </w:div>
    <w:div w:id="808322937">
      <w:bodyDiv w:val="1"/>
      <w:marLeft w:val="0"/>
      <w:marRight w:val="0"/>
      <w:marTop w:val="0"/>
      <w:marBottom w:val="0"/>
      <w:divBdr>
        <w:top w:val="none" w:sz="0" w:space="0" w:color="auto"/>
        <w:left w:val="none" w:sz="0" w:space="0" w:color="auto"/>
        <w:bottom w:val="none" w:sz="0" w:space="0" w:color="auto"/>
        <w:right w:val="none" w:sz="0" w:space="0" w:color="auto"/>
      </w:divBdr>
    </w:div>
    <w:div w:id="810169126">
      <w:bodyDiv w:val="1"/>
      <w:marLeft w:val="0"/>
      <w:marRight w:val="0"/>
      <w:marTop w:val="0"/>
      <w:marBottom w:val="0"/>
      <w:divBdr>
        <w:top w:val="none" w:sz="0" w:space="0" w:color="auto"/>
        <w:left w:val="none" w:sz="0" w:space="0" w:color="auto"/>
        <w:bottom w:val="none" w:sz="0" w:space="0" w:color="auto"/>
        <w:right w:val="none" w:sz="0" w:space="0" w:color="auto"/>
      </w:divBdr>
    </w:div>
    <w:div w:id="810560758">
      <w:bodyDiv w:val="1"/>
      <w:marLeft w:val="0"/>
      <w:marRight w:val="0"/>
      <w:marTop w:val="0"/>
      <w:marBottom w:val="0"/>
      <w:divBdr>
        <w:top w:val="none" w:sz="0" w:space="0" w:color="auto"/>
        <w:left w:val="none" w:sz="0" w:space="0" w:color="auto"/>
        <w:bottom w:val="none" w:sz="0" w:space="0" w:color="auto"/>
        <w:right w:val="none" w:sz="0" w:space="0" w:color="auto"/>
      </w:divBdr>
    </w:div>
    <w:div w:id="811406406">
      <w:bodyDiv w:val="1"/>
      <w:marLeft w:val="0"/>
      <w:marRight w:val="0"/>
      <w:marTop w:val="0"/>
      <w:marBottom w:val="0"/>
      <w:divBdr>
        <w:top w:val="none" w:sz="0" w:space="0" w:color="auto"/>
        <w:left w:val="none" w:sz="0" w:space="0" w:color="auto"/>
        <w:bottom w:val="none" w:sz="0" w:space="0" w:color="auto"/>
        <w:right w:val="none" w:sz="0" w:space="0" w:color="auto"/>
      </w:divBdr>
    </w:div>
    <w:div w:id="812406622">
      <w:bodyDiv w:val="1"/>
      <w:marLeft w:val="0"/>
      <w:marRight w:val="0"/>
      <w:marTop w:val="0"/>
      <w:marBottom w:val="0"/>
      <w:divBdr>
        <w:top w:val="none" w:sz="0" w:space="0" w:color="auto"/>
        <w:left w:val="none" w:sz="0" w:space="0" w:color="auto"/>
        <w:bottom w:val="none" w:sz="0" w:space="0" w:color="auto"/>
        <w:right w:val="none" w:sz="0" w:space="0" w:color="auto"/>
      </w:divBdr>
    </w:div>
    <w:div w:id="813329943">
      <w:bodyDiv w:val="1"/>
      <w:marLeft w:val="0"/>
      <w:marRight w:val="0"/>
      <w:marTop w:val="0"/>
      <w:marBottom w:val="0"/>
      <w:divBdr>
        <w:top w:val="none" w:sz="0" w:space="0" w:color="auto"/>
        <w:left w:val="none" w:sz="0" w:space="0" w:color="auto"/>
        <w:bottom w:val="none" w:sz="0" w:space="0" w:color="auto"/>
        <w:right w:val="none" w:sz="0" w:space="0" w:color="auto"/>
      </w:divBdr>
    </w:div>
    <w:div w:id="813715288">
      <w:bodyDiv w:val="1"/>
      <w:marLeft w:val="0"/>
      <w:marRight w:val="0"/>
      <w:marTop w:val="0"/>
      <w:marBottom w:val="0"/>
      <w:divBdr>
        <w:top w:val="none" w:sz="0" w:space="0" w:color="auto"/>
        <w:left w:val="none" w:sz="0" w:space="0" w:color="auto"/>
        <w:bottom w:val="none" w:sz="0" w:space="0" w:color="auto"/>
        <w:right w:val="none" w:sz="0" w:space="0" w:color="auto"/>
      </w:divBdr>
    </w:div>
    <w:div w:id="814030500">
      <w:bodyDiv w:val="1"/>
      <w:marLeft w:val="0"/>
      <w:marRight w:val="0"/>
      <w:marTop w:val="0"/>
      <w:marBottom w:val="0"/>
      <w:divBdr>
        <w:top w:val="none" w:sz="0" w:space="0" w:color="auto"/>
        <w:left w:val="none" w:sz="0" w:space="0" w:color="auto"/>
        <w:bottom w:val="none" w:sz="0" w:space="0" w:color="auto"/>
        <w:right w:val="none" w:sz="0" w:space="0" w:color="auto"/>
      </w:divBdr>
    </w:div>
    <w:div w:id="814183762">
      <w:bodyDiv w:val="1"/>
      <w:marLeft w:val="0"/>
      <w:marRight w:val="0"/>
      <w:marTop w:val="0"/>
      <w:marBottom w:val="0"/>
      <w:divBdr>
        <w:top w:val="none" w:sz="0" w:space="0" w:color="auto"/>
        <w:left w:val="none" w:sz="0" w:space="0" w:color="auto"/>
        <w:bottom w:val="none" w:sz="0" w:space="0" w:color="auto"/>
        <w:right w:val="none" w:sz="0" w:space="0" w:color="auto"/>
      </w:divBdr>
    </w:div>
    <w:div w:id="814378096">
      <w:bodyDiv w:val="1"/>
      <w:marLeft w:val="0"/>
      <w:marRight w:val="0"/>
      <w:marTop w:val="0"/>
      <w:marBottom w:val="0"/>
      <w:divBdr>
        <w:top w:val="none" w:sz="0" w:space="0" w:color="auto"/>
        <w:left w:val="none" w:sz="0" w:space="0" w:color="auto"/>
        <w:bottom w:val="none" w:sz="0" w:space="0" w:color="auto"/>
        <w:right w:val="none" w:sz="0" w:space="0" w:color="auto"/>
      </w:divBdr>
    </w:div>
    <w:div w:id="815992938">
      <w:bodyDiv w:val="1"/>
      <w:marLeft w:val="0"/>
      <w:marRight w:val="0"/>
      <w:marTop w:val="0"/>
      <w:marBottom w:val="0"/>
      <w:divBdr>
        <w:top w:val="none" w:sz="0" w:space="0" w:color="auto"/>
        <w:left w:val="none" w:sz="0" w:space="0" w:color="auto"/>
        <w:bottom w:val="none" w:sz="0" w:space="0" w:color="auto"/>
        <w:right w:val="none" w:sz="0" w:space="0" w:color="auto"/>
      </w:divBdr>
    </w:div>
    <w:div w:id="816069134">
      <w:bodyDiv w:val="1"/>
      <w:marLeft w:val="0"/>
      <w:marRight w:val="0"/>
      <w:marTop w:val="0"/>
      <w:marBottom w:val="0"/>
      <w:divBdr>
        <w:top w:val="none" w:sz="0" w:space="0" w:color="auto"/>
        <w:left w:val="none" w:sz="0" w:space="0" w:color="auto"/>
        <w:bottom w:val="none" w:sz="0" w:space="0" w:color="auto"/>
        <w:right w:val="none" w:sz="0" w:space="0" w:color="auto"/>
      </w:divBdr>
    </w:div>
    <w:div w:id="816190310">
      <w:bodyDiv w:val="1"/>
      <w:marLeft w:val="0"/>
      <w:marRight w:val="0"/>
      <w:marTop w:val="0"/>
      <w:marBottom w:val="0"/>
      <w:divBdr>
        <w:top w:val="none" w:sz="0" w:space="0" w:color="auto"/>
        <w:left w:val="none" w:sz="0" w:space="0" w:color="auto"/>
        <w:bottom w:val="none" w:sz="0" w:space="0" w:color="auto"/>
        <w:right w:val="none" w:sz="0" w:space="0" w:color="auto"/>
      </w:divBdr>
    </w:div>
    <w:div w:id="816410548">
      <w:bodyDiv w:val="1"/>
      <w:marLeft w:val="0"/>
      <w:marRight w:val="0"/>
      <w:marTop w:val="0"/>
      <w:marBottom w:val="0"/>
      <w:divBdr>
        <w:top w:val="none" w:sz="0" w:space="0" w:color="auto"/>
        <w:left w:val="none" w:sz="0" w:space="0" w:color="auto"/>
        <w:bottom w:val="none" w:sz="0" w:space="0" w:color="auto"/>
        <w:right w:val="none" w:sz="0" w:space="0" w:color="auto"/>
      </w:divBdr>
    </w:div>
    <w:div w:id="816729494">
      <w:bodyDiv w:val="1"/>
      <w:marLeft w:val="0"/>
      <w:marRight w:val="0"/>
      <w:marTop w:val="0"/>
      <w:marBottom w:val="0"/>
      <w:divBdr>
        <w:top w:val="none" w:sz="0" w:space="0" w:color="auto"/>
        <w:left w:val="none" w:sz="0" w:space="0" w:color="auto"/>
        <w:bottom w:val="none" w:sz="0" w:space="0" w:color="auto"/>
        <w:right w:val="none" w:sz="0" w:space="0" w:color="auto"/>
      </w:divBdr>
    </w:div>
    <w:div w:id="817385229">
      <w:bodyDiv w:val="1"/>
      <w:marLeft w:val="0"/>
      <w:marRight w:val="0"/>
      <w:marTop w:val="0"/>
      <w:marBottom w:val="0"/>
      <w:divBdr>
        <w:top w:val="none" w:sz="0" w:space="0" w:color="auto"/>
        <w:left w:val="none" w:sz="0" w:space="0" w:color="auto"/>
        <w:bottom w:val="none" w:sz="0" w:space="0" w:color="auto"/>
        <w:right w:val="none" w:sz="0" w:space="0" w:color="auto"/>
      </w:divBdr>
    </w:div>
    <w:div w:id="817454420">
      <w:bodyDiv w:val="1"/>
      <w:marLeft w:val="0"/>
      <w:marRight w:val="0"/>
      <w:marTop w:val="0"/>
      <w:marBottom w:val="0"/>
      <w:divBdr>
        <w:top w:val="none" w:sz="0" w:space="0" w:color="auto"/>
        <w:left w:val="none" w:sz="0" w:space="0" w:color="auto"/>
        <w:bottom w:val="none" w:sz="0" w:space="0" w:color="auto"/>
        <w:right w:val="none" w:sz="0" w:space="0" w:color="auto"/>
      </w:divBdr>
    </w:div>
    <w:div w:id="818152678">
      <w:bodyDiv w:val="1"/>
      <w:marLeft w:val="0"/>
      <w:marRight w:val="0"/>
      <w:marTop w:val="0"/>
      <w:marBottom w:val="0"/>
      <w:divBdr>
        <w:top w:val="none" w:sz="0" w:space="0" w:color="auto"/>
        <w:left w:val="none" w:sz="0" w:space="0" w:color="auto"/>
        <w:bottom w:val="none" w:sz="0" w:space="0" w:color="auto"/>
        <w:right w:val="none" w:sz="0" w:space="0" w:color="auto"/>
      </w:divBdr>
    </w:div>
    <w:div w:id="819033760">
      <w:bodyDiv w:val="1"/>
      <w:marLeft w:val="0"/>
      <w:marRight w:val="0"/>
      <w:marTop w:val="0"/>
      <w:marBottom w:val="0"/>
      <w:divBdr>
        <w:top w:val="none" w:sz="0" w:space="0" w:color="auto"/>
        <w:left w:val="none" w:sz="0" w:space="0" w:color="auto"/>
        <w:bottom w:val="none" w:sz="0" w:space="0" w:color="auto"/>
        <w:right w:val="none" w:sz="0" w:space="0" w:color="auto"/>
      </w:divBdr>
    </w:div>
    <w:div w:id="820007065">
      <w:bodyDiv w:val="1"/>
      <w:marLeft w:val="0"/>
      <w:marRight w:val="0"/>
      <w:marTop w:val="0"/>
      <w:marBottom w:val="0"/>
      <w:divBdr>
        <w:top w:val="none" w:sz="0" w:space="0" w:color="auto"/>
        <w:left w:val="none" w:sz="0" w:space="0" w:color="auto"/>
        <w:bottom w:val="none" w:sz="0" w:space="0" w:color="auto"/>
        <w:right w:val="none" w:sz="0" w:space="0" w:color="auto"/>
      </w:divBdr>
    </w:div>
    <w:div w:id="821313395">
      <w:bodyDiv w:val="1"/>
      <w:marLeft w:val="0"/>
      <w:marRight w:val="0"/>
      <w:marTop w:val="0"/>
      <w:marBottom w:val="0"/>
      <w:divBdr>
        <w:top w:val="none" w:sz="0" w:space="0" w:color="auto"/>
        <w:left w:val="none" w:sz="0" w:space="0" w:color="auto"/>
        <w:bottom w:val="none" w:sz="0" w:space="0" w:color="auto"/>
        <w:right w:val="none" w:sz="0" w:space="0" w:color="auto"/>
      </w:divBdr>
    </w:div>
    <w:div w:id="821586221">
      <w:bodyDiv w:val="1"/>
      <w:marLeft w:val="0"/>
      <w:marRight w:val="0"/>
      <w:marTop w:val="0"/>
      <w:marBottom w:val="0"/>
      <w:divBdr>
        <w:top w:val="none" w:sz="0" w:space="0" w:color="auto"/>
        <w:left w:val="none" w:sz="0" w:space="0" w:color="auto"/>
        <w:bottom w:val="none" w:sz="0" w:space="0" w:color="auto"/>
        <w:right w:val="none" w:sz="0" w:space="0" w:color="auto"/>
      </w:divBdr>
    </w:div>
    <w:div w:id="821772669">
      <w:bodyDiv w:val="1"/>
      <w:marLeft w:val="0"/>
      <w:marRight w:val="0"/>
      <w:marTop w:val="0"/>
      <w:marBottom w:val="0"/>
      <w:divBdr>
        <w:top w:val="none" w:sz="0" w:space="0" w:color="auto"/>
        <w:left w:val="none" w:sz="0" w:space="0" w:color="auto"/>
        <w:bottom w:val="none" w:sz="0" w:space="0" w:color="auto"/>
        <w:right w:val="none" w:sz="0" w:space="0" w:color="auto"/>
      </w:divBdr>
    </w:div>
    <w:div w:id="822702825">
      <w:bodyDiv w:val="1"/>
      <w:marLeft w:val="0"/>
      <w:marRight w:val="0"/>
      <w:marTop w:val="0"/>
      <w:marBottom w:val="0"/>
      <w:divBdr>
        <w:top w:val="none" w:sz="0" w:space="0" w:color="auto"/>
        <w:left w:val="none" w:sz="0" w:space="0" w:color="auto"/>
        <w:bottom w:val="none" w:sz="0" w:space="0" w:color="auto"/>
        <w:right w:val="none" w:sz="0" w:space="0" w:color="auto"/>
      </w:divBdr>
    </w:div>
    <w:div w:id="823470931">
      <w:bodyDiv w:val="1"/>
      <w:marLeft w:val="0"/>
      <w:marRight w:val="0"/>
      <w:marTop w:val="0"/>
      <w:marBottom w:val="0"/>
      <w:divBdr>
        <w:top w:val="none" w:sz="0" w:space="0" w:color="auto"/>
        <w:left w:val="none" w:sz="0" w:space="0" w:color="auto"/>
        <w:bottom w:val="none" w:sz="0" w:space="0" w:color="auto"/>
        <w:right w:val="none" w:sz="0" w:space="0" w:color="auto"/>
      </w:divBdr>
    </w:div>
    <w:div w:id="824321631">
      <w:bodyDiv w:val="1"/>
      <w:marLeft w:val="0"/>
      <w:marRight w:val="0"/>
      <w:marTop w:val="0"/>
      <w:marBottom w:val="0"/>
      <w:divBdr>
        <w:top w:val="none" w:sz="0" w:space="0" w:color="auto"/>
        <w:left w:val="none" w:sz="0" w:space="0" w:color="auto"/>
        <w:bottom w:val="none" w:sz="0" w:space="0" w:color="auto"/>
        <w:right w:val="none" w:sz="0" w:space="0" w:color="auto"/>
      </w:divBdr>
    </w:div>
    <w:div w:id="824321721">
      <w:bodyDiv w:val="1"/>
      <w:marLeft w:val="0"/>
      <w:marRight w:val="0"/>
      <w:marTop w:val="0"/>
      <w:marBottom w:val="0"/>
      <w:divBdr>
        <w:top w:val="none" w:sz="0" w:space="0" w:color="auto"/>
        <w:left w:val="none" w:sz="0" w:space="0" w:color="auto"/>
        <w:bottom w:val="none" w:sz="0" w:space="0" w:color="auto"/>
        <w:right w:val="none" w:sz="0" w:space="0" w:color="auto"/>
      </w:divBdr>
    </w:div>
    <w:div w:id="824737211">
      <w:bodyDiv w:val="1"/>
      <w:marLeft w:val="0"/>
      <w:marRight w:val="0"/>
      <w:marTop w:val="0"/>
      <w:marBottom w:val="0"/>
      <w:divBdr>
        <w:top w:val="none" w:sz="0" w:space="0" w:color="auto"/>
        <w:left w:val="none" w:sz="0" w:space="0" w:color="auto"/>
        <w:bottom w:val="none" w:sz="0" w:space="0" w:color="auto"/>
        <w:right w:val="none" w:sz="0" w:space="0" w:color="auto"/>
      </w:divBdr>
    </w:div>
    <w:div w:id="824856620">
      <w:bodyDiv w:val="1"/>
      <w:marLeft w:val="0"/>
      <w:marRight w:val="0"/>
      <w:marTop w:val="0"/>
      <w:marBottom w:val="0"/>
      <w:divBdr>
        <w:top w:val="none" w:sz="0" w:space="0" w:color="auto"/>
        <w:left w:val="none" w:sz="0" w:space="0" w:color="auto"/>
        <w:bottom w:val="none" w:sz="0" w:space="0" w:color="auto"/>
        <w:right w:val="none" w:sz="0" w:space="0" w:color="auto"/>
      </w:divBdr>
    </w:div>
    <w:div w:id="825169439">
      <w:bodyDiv w:val="1"/>
      <w:marLeft w:val="0"/>
      <w:marRight w:val="0"/>
      <w:marTop w:val="0"/>
      <w:marBottom w:val="0"/>
      <w:divBdr>
        <w:top w:val="none" w:sz="0" w:space="0" w:color="auto"/>
        <w:left w:val="none" w:sz="0" w:space="0" w:color="auto"/>
        <w:bottom w:val="none" w:sz="0" w:space="0" w:color="auto"/>
        <w:right w:val="none" w:sz="0" w:space="0" w:color="auto"/>
      </w:divBdr>
    </w:div>
    <w:div w:id="825245622">
      <w:bodyDiv w:val="1"/>
      <w:marLeft w:val="0"/>
      <w:marRight w:val="0"/>
      <w:marTop w:val="0"/>
      <w:marBottom w:val="0"/>
      <w:divBdr>
        <w:top w:val="none" w:sz="0" w:space="0" w:color="auto"/>
        <w:left w:val="none" w:sz="0" w:space="0" w:color="auto"/>
        <w:bottom w:val="none" w:sz="0" w:space="0" w:color="auto"/>
        <w:right w:val="none" w:sz="0" w:space="0" w:color="auto"/>
      </w:divBdr>
    </w:div>
    <w:div w:id="825509639">
      <w:bodyDiv w:val="1"/>
      <w:marLeft w:val="0"/>
      <w:marRight w:val="0"/>
      <w:marTop w:val="0"/>
      <w:marBottom w:val="0"/>
      <w:divBdr>
        <w:top w:val="none" w:sz="0" w:space="0" w:color="auto"/>
        <w:left w:val="none" w:sz="0" w:space="0" w:color="auto"/>
        <w:bottom w:val="none" w:sz="0" w:space="0" w:color="auto"/>
        <w:right w:val="none" w:sz="0" w:space="0" w:color="auto"/>
      </w:divBdr>
    </w:div>
    <w:div w:id="825512371">
      <w:bodyDiv w:val="1"/>
      <w:marLeft w:val="0"/>
      <w:marRight w:val="0"/>
      <w:marTop w:val="0"/>
      <w:marBottom w:val="0"/>
      <w:divBdr>
        <w:top w:val="none" w:sz="0" w:space="0" w:color="auto"/>
        <w:left w:val="none" w:sz="0" w:space="0" w:color="auto"/>
        <w:bottom w:val="none" w:sz="0" w:space="0" w:color="auto"/>
        <w:right w:val="none" w:sz="0" w:space="0" w:color="auto"/>
      </w:divBdr>
    </w:div>
    <w:div w:id="825630040">
      <w:bodyDiv w:val="1"/>
      <w:marLeft w:val="0"/>
      <w:marRight w:val="0"/>
      <w:marTop w:val="0"/>
      <w:marBottom w:val="0"/>
      <w:divBdr>
        <w:top w:val="none" w:sz="0" w:space="0" w:color="auto"/>
        <w:left w:val="none" w:sz="0" w:space="0" w:color="auto"/>
        <w:bottom w:val="none" w:sz="0" w:space="0" w:color="auto"/>
        <w:right w:val="none" w:sz="0" w:space="0" w:color="auto"/>
      </w:divBdr>
    </w:div>
    <w:div w:id="826017844">
      <w:bodyDiv w:val="1"/>
      <w:marLeft w:val="0"/>
      <w:marRight w:val="0"/>
      <w:marTop w:val="0"/>
      <w:marBottom w:val="0"/>
      <w:divBdr>
        <w:top w:val="none" w:sz="0" w:space="0" w:color="auto"/>
        <w:left w:val="none" w:sz="0" w:space="0" w:color="auto"/>
        <w:bottom w:val="none" w:sz="0" w:space="0" w:color="auto"/>
        <w:right w:val="none" w:sz="0" w:space="0" w:color="auto"/>
      </w:divBdr>
    </w:div>
    <w:div w:id="826287325">
      <w:bodyDiv w:val="1"/>
      <w:marLeft w:val="0"/>
      <w:marRight w:val="0"/>
      <w:marTop w:val="0"/>
      <w:marBottom w:val="0"/>
      <w:divBdr>
        <w:top w:val="none" w:sz="0" w:space="0" w:color="auto"/>
        <w:left w:val="none" w:sz="0" w:space="0" w:color="auto"/>
        <w:bottom w:val="none" w:sz="0" w:space="0" w:color="auto"/>
        <w:right w:val="none" w:sz="0" w:space="0" w:color="auto"/>
      </w:divBdr>
    </w:div>
    <w:div w:id="826822088">
      <w:bodyDiv w:val="1"/>
      <w:marLeft w:val="0"/>
      <w:marRight w:val="0"/>
      <w:marTop w:val="0"/>
      <w:marBottom w:val="0"/>
      <w:divBdr>
        <w:top w:val="none" w:sz="0" w:space="0" w:color="auto"/>
        <w:left w:val="none" w:sz="0" w:space="0" w:color="auto"/>
        <w:bottom w:val="none" w:sz="0" w:space="0" w:color="auto"/>
        <w:right w:val="none" w:sz="0" w:space="0" w:color="auto"/>
      </w:divBdr>
    </w:div>
    <w:div w:id="826869269">
      <w:bodyDiv w:val="1"/>
      <w:marLeft w:val="0"/>
      <w:marRight w:val="0"/>
      <w:marTop w:val="0"/>
      <w:marBottom w:val="0"/>
      <w:divBdr>
        <w:top w:val="none" w:sz="0" w:space="0" w:color="auto"/>
        <w:left w:val="none" w:sz="0" w:space="0" w:color="auto"/>
        <w:bottom w:val="none" w:sz="0" w:space="0" w:color="auto"/>
        <w:right w:val="none" w:sz="0" w:space="0" w:color="auto"/>
      </w:divBdr>
    </w:div>
    <w:div w:id="827479849">
      <w:bodyDiv w:val="1"/>
      <w:marLeft w:val="0"/>
      <w:marRight w:val="0"/>
      <w:marTop w:val="0"/>
      <w:marBottom w:val="0"/>
      <w:divBdr>
        <w:top w:val="none" w:sz="0" w:space="0" w:color="auto"/>
        <w:left w:val="none" w:sz="0" w:space="0" w:color="auto"/>
        <w:bottom w:val="none" w:sz="0" w:space="0" w:color="auto"/>
        <w:right w:val="none" w:sz="0" w:space="0" w:color="auto"/>
      </w:divBdr>
    </w:div>
    <w:div w:id="827601554">
      <w:bodyDiv w:val="1"/>
      <w:marLeft w:val="0"/>
      <w:marRight w:val="0"/>
      <w:marTop w:val="0"/>
      <w:marBottom w:val="0"/>
      <w:divBdr>
        <w:top w:val="none" w:sz="0" w:space="0" w:color="auto"/>
        <w:left w:val="none" w:sz="0" w:space="0" w:color="auto"/>
        <w:bottom w:val="none" w:sz="0" w:space="0" w:color="auto"/>
        <w:right w:val="none" w:sz="0" w:space="0" w:color="auto"/>
      </w:divBdr>
    </w:div>
    <w:div w:id="827862053">
      <w:bodyDiv w:val="1"/>
      <w:marLeft w:val="0"/>
      <w:marRight w:val="0"/>
      <w:marTop w:val="0"/>
      <w:marBottom w:val="0"/>
      <w:divBdr>
        <w:top w:val="none" w:sz="0" w:space="0" w:color="auto"/>
        <w:left w:val="none" w:sz="0" w:space="0" w:color="auto"/>
        <w:bottom w:val="none" w:sz="0" w:space="0" w:color="auto"/>
        <w:right w:val="none" w:sz="0" w:space="0" w:color="auto"/>
      </w:divBdr>
    </w:div>
    <w:div w:id="827863087">
      <w:bodyDiv w:val="1"/>
      <w:marLeft w:val="0"/>
      <w:marRight w:val="0"/>
      <w:marTop w:val="0"/>
      <w:marBottom w:val="0"/>
      <w:divBdr>
        <w:top w:val="none" w:sz="0" w:space="0" w:color="auto"/>
        <w:left w:val="none" w:sz="0" w:space="0" w:color="auto"/>
        <w:bottom w:val="none" w:sz="0" w:space="0" w:color="auto"/>
        <w:right w:val="none" w:sz="0" w:space="0" w:color="auto"/>
      </w:divBdr>
    </w:div>
    <w:div w:id="827941770">
      <w:bodyDiv w:val="1"/>
      <w:marLeft w:val="0"/>
      <w:marRight w:val="0"/>
      <w:marTop w:val="0"/>
      <w:marBottom w:val="0"/>
      <w:divBdr>
        <w:top w:val="none" w:sz="0" w:space="0" w:color="auto"/>
        <w:left w:val="none" w:sz="0" w:space="0" w:color="auto"/>
        <w:bottom w:val="none" w:sz="0" w:space="0" w:color="auto"/>
        <w:right w:val="none" w:sz="0" w:space="0" w:color="auto"/>
      </w:divBdr>
    </w:div>
    <w:div w:id="828254287">
      <w:bodyDiv w:val="1"/>
      <w:marLeft w:val="0"/>
      <w:marRight w:val="0"/>
      <w:marTop w:val="0"/>
      <w:marBottom w:val="0"/>
      <w:divBdr>
        <w:top w:val="none" w:sz="0" w:space="0" w:color="auto"/>
        <w:left w:val="none" w:sz="0" w:space="0" w:color="auto"/>
        <w:bottom w:val="none" w:sz="0" w:space="0" w:color="auto"/>
        <w:right w:val="none" w:sz="0" w:space="0" w:color="auto"/>
      </w:divBdr>
    </w:div>
    <w:div w:id="828326979">
      <w:bodyDiv w:val="1"/>
      <w:marLeft w:val="0"/>
      <w:marRight w:val="0"/>
      <w:marTop w:val="0"/>
      <w:marBottom w:val="0"/>
      <w:divBdr>
        <w:top w:val="none" w:sz="0" w:space="0" w:color="auto"/>
        <w:left w:val="none" w:sz="0" w:space="0" w:color="auto"/>
        <w:bottom w:val="none" w:sz="0" w:space="0" w:color="auto"/>
        <w:right w:val="none" w:sz="0" w:space="0" w:color="auto"/>
      </w:divBdr>
    </w:div>
    <w:div w:id="829104208">
      <w:bodyDiv w:val="1"/>
      <w:marLeft w:val="0"/>
      <w:marRight w:val="0"/>
      <w:marTop w:val="0"/>
      <w:marBottom w:val="0"/>
      <w:divBdr>
        <w:top w:val="none" w:sz="0" w:space="0" w:color="auto"/>
        <w:left w:val="none" w:sz="0" w:space="0" w:color="auto"/>
        <w:bottom w:val="none" w:sz="0" w:space="0" w:color="auto"/>
        <w:right w:val="none" w:sz="0" w:space="0" w:color="auto"/>
      </w:divBdr>
    </w:div>
    <w:div w:id="829517386">
      <w:bodyDiv w:val="1"/>
      <w:marLeft w:val="0"/>
      <w:marRight w:val="0"/>
      <w:marTop w:val="0"/>
      <w:marBottom w:val="0"/>
      <w:divBdr>
        <w:top w:val="none" w:sz="0" w:space="0" w:color="auto"/>
        <w:left w:val="none" w:sz="0" w:space="0" w:color="auto"/>
        <w:bottom w:val="none" w:sz="0" w:space="0" w:color="auto"/>
        <w:right w:val="none" w:sz="0" w:space="0" w:color="auto"/>
      </w:divBdr>
    </w:div>
    <w:div w:id="829519374">
      <w:bodyDiv w:val="1"/>
      <w:marLeft w:val="0"/>
      <w:marRight w:val="0"/>
      <w:marTop w:val="0"/>
      <w:marBottom w:val="0"/>
      <w:divBdr>
        <w:top w:val="none" w:sz="0" w:space="0" w:color="auto"/>
        <w:left w:val="none" w:sz="0" w:space="0" w:color="auto"/>
        <w:bottom w:val="none" w:sz="0" w:space="0" w:color="auto"/>
        <w:right w:val="none" w:sz="0" w:space="0" w:color="auto"/>
      </w:divBdr>
    </w:div>
    <w:div w:id="829835421">
      <w:bodyDiv w:val="1"/>
      <w:marLeft w:val="0"/>
      <w:marRight w:val="0"/>
      <w:marTop w:val="0"/>
      <w:marBottom w:val="0"/>
      <w:divBdr>
        <w:top w:val="none" w:sz="0" w:space="0" w:color="auto"/>
        <w:left w:val="none" w:sz="0" w:space="0" w:color="auto"/>
        <w:bottom w:val="none" w:sz="0" w:space="0" w:color="auto"/>
        <w:right w:val="none" w:sz="0" w:space="0" w:color="auto"/>
      </w:divBdr>
    </w:div>
    <w:div w:id="830215504">
      <w:bodyDiv w:val="1"/>
      <w:marLeft w:val="0"/>
      <w:marRight w:val="0"/>
      <w:marTop w:val="0"/>
      <w:marBottom w:val="0"/>
      <w:divBdr>
        <w:top w:val="none" w:sz="0" w:space="0" w:color="auto"/>
        <w:left w:val="none" w:sz="0" w:space="0" w:color="auto"/>
        <w:bottom w:val="none" w:sz="0" w:space="0" w:color="auto"/>
        <w:right w:val="none" w:sz="0" w:space="0" w:color="auto"/>
      </w:divBdr>
    </w:div>
    <w:div w:id="830607092">
      <w:bodyDiv w:val="1"/>
      <w:marLeft w:val="0"/>
      <w:marRight w:val="0"/>
      <w:marTop w:val="0"/>
      <w:marBottom w:val="0"/>
      <w:divBdr>
        <w:top w:val="none" w:sz="0" w:space="0" w:color="auto"/>
        <w:left w:val="none" w:sz="0" w:space="0" w:color="auto"/>
        <w:bottom w:val="none" w:sz="0" w:space="0" w:color="auto"/>
        <w:right w:val="none" w:sz="0" w:space="0" w:color="auto"/>
      </w:divBdr>
    </w:div>
    <w:div w:id="830683465">
      <w:bodyDiv w:val="1"/>
      <w:marLeft w:val="0"/>
      <w:marRight w:val="0"/>
      <w:marTop w:val="0"/>
      <w:marBottom w:val="0"/>
      <w:divBdr>
        <w:top w:val="none" w:sz="0" w:space="0" w:color="auto"/>
        <w:left w:val="none" w:sz="0" w:space="0" w:color="auto"/>
        <w:bottom w:val="none" w:sz="0" w:space="0" w:color="auto"/>
        <w:right w:val="none" w:sz="0" w:space="0" w:color="auto"/>
      </w:divBdr>
    </w:div>
    <w:div w:id="830948343">
      <w:bodyDiv w:val="1"/>
      <w:marLeft w:val="0"/>
      <w:marRight w:val="0"/>
      <w:marTop w:val="0"/>
      <w:marBottom w:val="0"/>
      <w:divBdr>
        <w:top w:val="none" w:sz="0" w:space="0" w:color="auto"/>
        <w:left w:val="none" w:sz="0" w:space="0" w:color="auto"/>
        <w:bottom w:val="none" w:sz="0" w:space="0" w:color="auto"/>
        <w:right w:val="none" w:sz="0" w:space="0" w:color="auto"/>
      </w:divBdr>
    </w:div>
    <w:div w:id="831683953">
      <w:bodyDiv w:val="1"/>
      <w:marLeft w:val="0"/>
      <w:marRight w:val="0"/>
      <w:marTop w:val="0"/>
      <w:marBottom w:val="0"/>
      <w:divBdr>
        <w:top w:val="none" w:sz="0" w:space="0" w:color="auto"/>
        <w:left w:val="none" w:sz="0" w:space="0" w:color="auto"/>
        <w:bottom w:val="none" w:sz="0" w:space="0" w:color="auto"/>
        <w:right w:val="none" w:sz="0" w:space="0" w:color="auto"/>
      </w:divBdr>
    </w:div>
    <w:div w:id="831872524">
      <w:bodyDiv w:val="1"/>
      <w:marLeft w:val="0"/>
      <w:marRight w:val="0"/>
      <w:marTop w:val="0"/>
      <w:marBottom w:val="0"/>
      <w:divBdr>
        <w:top w:val="none" w:sz="0" w:space="0" w:color="auto"/>
        <w:left w:val="none" w:sz="0" w:space="0" w:color="auto"/>
        <w:bottom w:val="none" w:sz="0" w:space="0" w:color="auto"/>
        <w:right w:val="none" w:sz="0" w:space="0" w:color="auto"/>
      </w:divBdr>
    </w:div>
    <w:div w:id="831916968">
      <w:bodyDiv w:val="1"/>
      <w:marLeft w:val="0"/>
      <w:marRight w:val="0"/>
      <w:marTop w:val="0"/>
      <w:marBottom w:val="0"/>
      <w:divBdr>
        <w:top w:val="none" w:sz="0" w:space="0" w:color="auto"/>
        <w:left w:val="none" w:sz="0" w:space="0" w:color="auto"/>
        <w:bottom w:val="none" w:sz="0" w:space="0" w:color="auto"/>
        <w:right w:val="none" w:sz="0" w:space="0" w:color="auto"/>
      </w:divBdr>
    </w:div>
    <w:div w:id="832768594">
      <w:bodyDiv w:val="1"/>
      <w:marLeft w:val="0"/>
      <w:marRight w:val="0"/>
      <w:marTop w:val="0"/>
      <w:marBottom w:val="0"/>
      <w:divBdr>
        <w:top w:val="none" w:sz="0" w:space="0" w:color="auto"/>
        <w:left w:val="none" w:sz="0" w:space="0" w:color="auto"/>
        <w:bottom w:val="none" w:sz="0" w:space="0" w:color="auto"/>
        <w:right w:val="none" w:sz="0" w:space="0" w:color="auto"/>
      </w:divBdr>
    </w:div>
    <w:div w:id="832795397">
      <w:bodyDiv w:val="1"/>
      <w:marLeft w:val="0"/>
      <w:marRight w:val="0"/>
      <w:marTop w:val="0"/>
      <w:marBottom w:val="0"/>
      <w:divBdr>
        <w:top w:val="none" w:sz="0" w:space="0" w:color="auto"/>
        <w:left w:val="none" w:sz="0" w:space="0" w:color="auto"/>
        <w:bottom w:val="none" w:sz="0" w:space="0" w:color="auto"/>
        <w:right w:val="none" w:sz="0" w:space="0" w:color="auto"/>
      </w:divBdr>
    </w:div>
    <w:div w:id="832915914">
      <w:bodyDiv w:val="1"/>
      <w:marLeft w:val="0"/>
      <w:marRight w:val="0"/>
      <w:marTop w:val="0"/>
      <w:marBottom w:val="0"/>
      <w:divBdr>
        <w:top w:val="none" w:sz="0" w:space="0" w:color="auto"/>
        <w:left w:val="none" w:sz="0" w:space="0" w:color="auto"/>
        <w:bottom w:val="none" w:sz="0" w:space="0" w:color="auto"/>
        <w:right w:val="none" w:sz="0" w:space="0" w:color="auto"/>
      </w:divBdr>
    </w:div>
    <w:div w:id="833574360">
      <w:bodyDiv w:val="1"/>
      <w:marLeft w:val="0"/>
      <w:marRight w:val="0"/>
      <w:marTop w:val="0"/>
      <w:marBottom w:val="0"/>
      <w:divBdr>
        <w:top w:val="none" w:sz="0" w:space="0" w:color="auto"/>
        <w:left w:val="none" w:sz="0" w:space="0" w:color="auto"/>
        <w:bottom w:val="none" w:sz="0" w:space="0" w:color="auto"/>
        <w:right w:val="none" w:sz="0" w:space="0" w:color="auto"/>
      </w:divBdr>
    </w:div>
    <w:div w:id="833649351">
      <w:bodyDiv w:val="1"/>
      <w:marLeft w:val="0"/>
      <w:marRight w:val="0"/>
      <w:marTop w:val="0"/>
      <w:marBottom w:val="0"/>
      <w:divBdr>
        <w:top w:val="none" w:sz="0" w:space="0" w:color="auto"/>
        <w:left w:val="none" w:sz="0" w:space="0" w:color="auto"/>
        <w:bottom w:val="none" w:sz="0" w:space="0" w:color="auto"/>
        <w:right w:val="none" w:sz="0" w:space="0" w:color="auto"/>
      </w:divBdr>
    </w:div>
    <w:div w:id="834339505">
      <w:bodyDiv w:val="1"/>
      <w:marLeft w:val="0"/>
      <w:marRight w:val="0"/>
      <w:marTop w:val="0"/>
      <w:marBottom w:val="0"/>
      <w:divBdr>
        <w:top w:val="none" w:sz="0" w:space="0" w:color="auto"/>
        <w:left w:val="none" w:sz="0" w:space="0" w:color="auto"/>
        <w:bottom w:val="none" w:sz="0" w:space="0" w:color="auto"/>
        <w:right w:val="none" w:sz="0" w:space="0" w:color="auto"/>
      </w:divBdr>
    </w:div>
    <w:div w:id="835073104">
      <w:bodyDiv w:val="1"/>
      <w:marLeft w:val="0"/>
      <w:marRight w:val="0"/>
      <w:marTop w:val="0"/>
      <w:marBottom w:val="0"/>
      <w:divBdr>
        <w:top w:val="none" w:sz="0" w:space="0" w:color="auto"/>
        <w:left w:val="none" w:sz="0" w:space="0" w:color="auto"/>
        <w:bottom w:val="none" w:sz="0" w:space="0" w:color="auto"/>
        <w:right w:val="none" w:sz="0" w:space="0" w:color="auto"/>
      </w:divBdr>
    </w:div>
    <w:div w:id="835878759">
      <w:bodyDiv w:val="1"/>
      <w:marLeft w:val="0"/>
      <w:marRight w:val="0"/>
      <w:marTop w:val="0"/>
      <w:marBottom w:val="0"/>
      <w:divBdr>
        <w:top w:val="none" w:sz="0" w:space="0" w:color="auto"/>
        <w:left w:val="none" w:sz="0" w:space="0" w:color="auto"/>
        <w:bottom w:val="none" w:sz="0" w:space="0" w:color="auto"/>
        <w:right w:val="none" w:sz="0" w:space="0" w:color="auto"/>
      </w:divBdr>
    </w:div>
    <w:div w:id="836192327">
      <w:bodyDiv w:val="1"/>
      <w:marLeft w:val="0"/>
      <w:marRight w:val="0"/>
      <w:marTop w:val="0"/>
      <w:marBottom w:val="0"/>
      <w:divBdr>
        <w:top w:val="none" w:sz="0" w:space="0" w:color="auto"/>
        <w:left w:val="none" w:sz="0" w:space="0" w:color="auto"/>
        <w:bottom w:val="none" w:sz="0" w:space="0" w:color="auto"/>
        <w:right w:val="none" w:sz="0" w:space="0" w:color="auto"/>
      </w:divBdr>
    </w:div>
    <w:div w:id="836195416">
      <w:bodyDiv w:val="1"/>
      <w:marLeft w:val="0"/>
      <w:marRight w:val="0"/>
      <w:marTop w:val="0"/>
      <w:marBottom w:val="0"/>
      <w:divBdr>
        <w:top w:val="none" w:sz="0" w:space="0" w:color="auto"/>
        <w:left w:val="none" w:sz="0" w:space="0" w:color="auto"/>
        <w:bottom w:val="none" w:sz="0" w:space="0" w:color="auto"/>
        <w:right w:val="none" w:sz="0" w:space="0" w:color="auto"/>
      </w:divBdr>
    </w:div>
    <w:div w:id="836310338">
      <w:bodyDiv w:val="1"/>
      <w:marLeft w:val="0"/>
      <w:marRight w:val="0"/>
      <w:marTop w:val="0"/>
      <w:marBottom w:val="0"/>
      <w:divBdr>
        <w:top w:val="none" w:sz="0" w:space="0" w:color="auto"/>
        <w:left w:val="none" w:sz="0" w:space="0" w:color="auto"/>
        <w:bottom w:val="none" w:sz="0" w:space="0" w:color="auto"/>
        <w:right w:val="none" w:sz="0" w:space="0" w:color="auto"/>
      </w:divBdr>
    </w:div>
    <w:div w:id="836505929">
      <w:bodyDiv w:val="1"/>
      <w:marLeft w:val="0"/>
      <w:marRight w:val="0"/>
      <w:marTop w:val="0"/>
      <w:marBottom w:val="0"/>
      <w:divBdr>
        <w:top w:val="none" w:sz="0" w:space="0" w:color="auto"/>
        <w:left w:val="none" w:sz="0" w:space="0" w:color="auto"/>
        <w:bottom w:val="none" w:sz="0" w:space="0" w:color="auto"/>
        <w:right w:val="none" w:sz="0" w:space="0" w:color="auto"/>
      </w:divBdr>
    </w:div>
    <w:div w:id="836842848">
      <w:bodyDiv w:val="1"/>
      <w:marLeft w:val="0"/>
      <w:marRight w:val="0"/>
      <w:marTop w:val="0"/>
      <w:marBottom w:val="0"/>
      <w:divBdr>
        <w:top w:val="none" w:sz="0" w:space="0" w:color="auto"/>
        <w:left w:val="none" w:sz="0" w:space="0" w:color="auto"/>
        <w:bottom w:val="none" w:sz="0" w:space="0" w:color="auto"/>
        <w:right w:val="none" w:sz="0" w:space="0" w:color="auto"/>
      </w:divBdr>
    </w:div>
    <w:div w:id="837035823">
      <w:bodyDiv w:val="1"/>
      <w:marLeft w:val="0"/>
      <w:marRight w:val="0"/>
      <w:marTop w:val="0"/>
      <w:marBottom w:val="0"/>
      <w:divBdr>
        <w:top w:val="none" w:sz="0" w:space="0" w:color="auto"/>
        <w:left w:val="none" w:sz="0" w:space="0" w:color="auto"/>
        <w:bottom w:val="none" w:sz="0" w:space="0" w:color="auto"/>
        <w:right w:val="none" w:sz="0" w:space="0" w:color="auto"/>
      </w:divBdr>
    </w:div>
    <w:div w:id="837185310">
      <w:bodyDiv w:val="1"/>
      <w:marLeft w:val="0"/>
      <w:marRight w:val="0"/>
      <w:marTop w:val="0"/>
      <w:marBottom w:val="0"/>
      <w:divBdr>
        <w:top w:val="none" w:sz="0" w:space="0" w:color="auto"/>
        <w:left w:val="none" w:sz="0" w:space="0" w:color="auto"/>
        <w:bottom w:val="none" w:sz="0" w:space="0" w:color="auto"/>
        <w:right w:val="none" w:sz="0" w:space="0" w:color="auto"/>
      </w:divBdr>
    </w:div>
    <w:div w:id="837354708">
      <w:bodyDiv w:val="1"/>
      <w:marLeft w:val="0"/>
      <w:marRight w:val="0"/>
      <w:marTop w:val="0"/>
      <w:marBottom w:val="0"/>
      <w:divBdr>
        <w:top w:val="none" w:sz="0" w:space="0" w:color="auto"/>
        <w:left w:val="none" w:sz="0" w:space="0" w:color="auto"/>
        <w:bottom w:val="none" w:sz="0" w:space="0" w:color="auto"/>
        <w:right w:val="none" w:sz="0" w:space="0" w:color="auto"/>
      </w:divBdr>
    </w:div>
    <w:div w:id="837381116">
      <w:bodyDiv w:val="1"/>
      <w:marLeft w:val="0"/>
      <w:marRight w:val="0"/>
      <w:marTop w:val="0"/>
      <w:marBottom w:val="0"/>
      <w:divBdr>
        <w:top w:val="none" w:sz="0" w:space="0" w:color="auto"/>
        <w:left w:val="none" w:sz="0" w:space="0" w:color="auto"/>
        <w:bottom w:val="none" w:sz="0" w:space="0" w:color="auto"/>
        <w:right w:val="none" w:sz="0" w:space="0" w:color="auto"/>
      </w:divBdr>
    </w:div>
    <w:div w:id="837575429">
      <w:bodyDiv w:val="1"/>
      <w:marLeft w:val="0"/>
      <w:marRight w:val="0"/>
      <w:marTop w:val="0"/>
      <w:marBottom w:val="0"/>
      <w:divBdr>
        <w:top w:val="none" w:sz="0" w:space="0" w:color="auto"/>
        <w:left w:val="none" w:sz="0" w:space="0" w:color="auto"/>
        <w:bottom w:val="none" w:sz="0" w:space="0" w:color="auto"/>
        <w:right w:val="none" w:sz="0" w:space="0" w:color="auto"/>
      </w:divBdr>
    </w:div>
    <w:div w:id="837693739">
      <w:bodyDiv w:val="1"/>
      <w:marLeft w:val="0"/>
      <w:marRight w:val="0"/>
      <w:marTop w:val="0"/>
      <w:marBottom w:val="0"/>
      <w:divBdr>
        <w:top w:val="none" w:sz="0" w:space="0" w:color="auto"/>
        <w:left w:val="none" w:sz="0" w:space="0" w:color="auto"/>
        <w:bottom w:val="none" w:sz="0" w:space="0" w:color="auto"/>
        <w:right w:val="none" w:sz="0" w:space="0" w:color="auto"/>
      </w:divBdr>
    </w:div>
    <w:div w:id="838159126">
      <w:bodyDiv w:val="1"/>
      <w:marLeft w:val="0"/>
      <w:marRight w:val="0"/>
      <w:marTop w:val="0"/>
      <w:marBottom w:val="0"/>
      <w:divBdr>
        <w:top w:val="none" w:sz="0" w:space="0" w:color="auto"/>
        <w:left w:val="none" w:sz="0" w:space="0" w:color="auto"/>
        <w:bottom w:val="none" w:sz="0" w:space="0" w:color="auto"/>
        <w:right w:val="none" w:sz="0" w:space="0" w:color="auto"/>
      </w:divBdr>
    </w:div>
    <w:div w:id="838235774">
      <w:bodyDiv w:val="1"/>
      <w:marLeft w:val="0"/>
      <w:marRight w:val="0"/>
      <w:marTop w:val="0"/>
      <w:marBottom w:val="0"/>
      <w:divBdr>
        <w:top w:val="none" w:sz="0" w:space="0" w:color="auto"/>
        <w:left w:val="none" w:sz="0" w:space="0" w:color="auto"/>
        <w:bottom w:val="none" w:sz="0" w:space="0" w:color="auto"/>
        <w:right w:val="none" w:sz="0" w:space="0" w:color="auto"/>
      </w:divBdr>
    </w:div>
    <w:div w:id="838467682">
      <w:bodyDiv w:val="1"/>
      <w:marLeft w:val="0"/>
      <w:marRight w:val="0"/>
      <w:marTop w:val="0"/>
      <w:marBottom w:val="0"/>
      <w:divBdr>
        <w:top w:val="none" w:sz="0" w:space="0" w:color="auto"/>
        <w:left w:val="none" w:sz="0" w:space="0" w:color="auto"/>
        <w:bottom w:val="none" w:sz="0" w:space="0" w:color="auto"/>
        <w:right w:val="none" w:sz="0" w:space="0" w:color="auto"/>
      </w:divBdr>
    </w:div>
    <w:div w:id="839857531">
      <w:bodyDiv w:val="1"/>
      <w:marLeft w:val="0"/>
      <w:marRight w:val="0"/>
      <w:marTop w:val="0"/>
      <w:marBottom w:val="0"/>
      <w:divBdr>
        <w:top w:val="none" w:sz="0" w:space="0" w:color="auto"/>
        <w:left w:val="none" w:sz="0" w:space="0" w:color="auto"/>
        <w:bottom w:val="none" w:sz="0" w:space="0" w:color="auto"/>
        <w:right w:val="none" w:sz="0" w:space="0" w:color="auto"/>
      </w:divBdr>
    </w:div>
    <w:div w:id="840312835">
      <w:bodyDiv w:val="1"/>
      <w:marLeft w:val="0"/>
      <w:marRight w:val="0"/>
      <w:marTop w:val="0"/>
      <w:marBottom w:val="0"/>
      <w:divBdr>
        <w:top w:val="none" w:sz="0" w:space="0" w:color="auto"/>
        <w:left w:val="none" w:sz="0" w:space="0" w:color="auto"/>
        <w:bottom w:val="none" w:sz="0" w:space="0" w:color="auto"/>
        <w:right w:val="none" w:sz="0" w:space="0" w:color="auto"/>
      </w:divBdr>
    </w:div>
    <w:div w:id="840388723">
      <w:bodyDiv w:val="1"/>
      <w:marLeft w:val="0"/>
      <w:marRight w:val="0"/>
      <w:marTop w:val="0"/>
      <w:marBottom w:val="0"/>
      <w:divBdr>
        <w:top w:val="none" w:sz="0" w:space="0" w:color="auto"/>
        <w:left w:val="none" w:sz="0" w:space="0" w:color="auto"/>
        <w:bottom w:val="none" w:sz="0" w:space="0" w:color="auto"/>
        <w:right w:val="none" w:sz="0" w:space="0" w:color="auto"/>
      </w:divBdr>
    </w:div>
    <w:div w:id="841317630">
      <w:bodyDiv w:val="1"/>
      <w:marLeft w:val="0"/>
      <w:marRight w:val="0"/>
      <w:marTop w:val="0"/>
      <w:marBottom w:val="0"/>
      <w:divBdr>
        <w:top w:val="none" w:sz="0" w:space="0" w:color="auto"/>
        <w:left w:val="none" w:sz="0" w:space="0" w:color="auto"/>
        <w:bottom w:val="none" w:sz="0" w:space="0" w:color="auto"/>
        <w:right w:val="none" w:sz="0" w:space="0" w:color="auto"/>
      </w:divBdr>
    </w:div>
    <w:div w:id="841815856">
      <w:bodyDiv w:val="1"/>
      <w:marLeft w:val="0"/>
      <w:marRight w:val="0"/>
      <w:marTop w:val="0"/>
      <w:marBottom w:val="0"/>
      <w:divBdr>
        <w:top w:val="none" w:sz="0" w:space="0" w:color="auto"/>
        <w:left w:val="none" w:sz="0" w:space="0" w:color="auto"/>
        <w:bottom w:val="none" w:sz="0" w:space="0" w:color="auto"/>
        <w:right w:val="none" w:sz="0" w:space="0" w:color="auto"/>
      </w:divBdr>
    </w:div>
    <w:div w:id="841817411">
      <w:bodyDiv w:val="1"/>
      <w:marLeft w:val="0"/>
      <w:marRight w:val="0"/>
      <w:marTop w:val="0"/>
      <w:marBottom w:val="0"/>
      <w:divBdr>
        <w:top w:val="none" w:sz="0" w:space="0" w:color="auto"/>
        <w:left w:val="none" w:sz="0" w:space="0" w:color="auto"/>
        <w:bottom w:val="none" w:sz="0" w:space="0" w:color="auto"/>
        <w:right w:val="none" w:sz="0" w:space="0" w:color="auto"/>
      </w:divBdr>
    </w:div>
    <w:div w:id="842281981">
      <w:bodyDiv w:val="1"/>
      <w:marLeft w:val="0"/>
      <w:marRight w:val="0"/>
      <w:marTop w:val="0"/>
      <w:marBottom w:val="0"/>
      <w:divBdr>
        <w:top w:val="none" w:sz="0" w:space="0" w:color="auto"/>
        <w:left w:val="none" w:sz="0" w:space="0" w:color="auto"/>
        <w:bottom w:val="none" w:sz="0" w:space="0" w:color="auto"/>
        <w:right w:val="none" w:sz="0" w:space="0" w:color="auto"/>
      </w:divBdr>
    </w:div>
    <w:div w:id="842672487">
      <w:bodyDiv w:val="1"/>
      <w:marLeft w:val="0"/>
      <w:marRight w:val="0"/>
      <w:marTop w:val="0"/>
      <w:marBottom w:val="0"/>
      <w:divBdr>
        <w:top w:val="none" w:sz="0" w:space="0" w:color="auto"/>
        <w:left w:val="none" w:sz="0" w:space="0" w:color="auto"/>
        <w:bottom w:val="none" w:sz="0" w:space="0" w:color="auto"/>
        <w:right w:val="none" w:sz="0" w:space="0" w:color="auto"/>
      </w:divBdr>
    </w:div>
    <w:div w:id="842745591">
      <w:bodyDiv w:val="1"/>
      <w:marLeft w:val="0"/>
      <w:marRight w:val="0"/>
      <w:marTop w:val="0"/>
      <w:marBottom w:val="0"/>
      <w:divBdr>
        <w:top w:val="none" w:sz="0" w:space="0" w:color="auto"/>
        <w:left w:val="none" w:sz="0" w:space="0" w:color="auto"/>
        <w:bottom w:val="none" w:sz="0" w:space="0" w:color="auto"/>
        <w:right w:val="none" w:sz="0" w:space="0" w:color="auto"/>
      </w:divBdr>
    </w:div>
    <w:div w:id="842822411">
      <w:bodyDiv w:val="1"/>
      <w:marLeft w:val="0"/>
      <w:marRight w:val="0"/>
      <w:marTop w:val="0"/>
      <w:marBottom w:val="0"/>
      <w:divBdr>
        <w:top w:val="none" w:sz="0" w:space="0" w:color="auto"/>
        <w:left w:val="none" w:sz="0" w:space="0" w:color="auto"/>
        <w:bottom w:val="none" w:sz="0" w:space="0" w:color="auto"/>
        <w:right w:val="none" w:sz="0" w:space="0" w:color="auto"/>
      </w:divBdr>
    </w:div>
    <w:div w:id="842859030">
      <w:bodyDiv w:val="1"/>
      <w:marLeft w:val="0"/>
      <w:marRight w:val="0"/>
      <w:marTop w:val="0"/>
      <w:marBottom w:val="0"/>
      <w:divBdr>
        <w:top w:val="none" w:sz="0" w:space="0" w:color="auto"/>
        <w:left w:val="none" w:sz="0" w:space="0" w:color="auto"/>
        <w:bottom w:val="none" w:sz="0" w:space="0" w:color="auto"/>
        <w:right w:val="none" w:sz="0" w:space="0" w:color="auto"/>
      </w:divBdr>
    </w:div>
    <w:div w:id="842861681">
      <w:bodyDiv w:val="1"/>
      <w:marLeft w:val="0"/>
      <w:marRight w:val="0"/>
      <w:marTop w:val="0"/>
      <w:marBottom w:val="0"/>
      <w:divBdr>
        <w:top w:val="none" w:sz="0" w:space="0" w:color="auto"/>
        <w:left w:val="none" w:sz="0" w:space="0" w:color="auto"/>
        <w:bottom w:val="none" w:sz="0" w:space="0" w:color="auto"/>
        <w:right w:val="none" w:sz="0" w:space="0" w:color="auto"/>
      </w:divBdr>
    </w:div>
    <w:div w:id="843086976">
      <w:bodyDiv w:val="1"/>
      <w:marLeft w:val="0"/>
      <w:marRight w:val="0"/>
      <w:marTop w:val="0"/>
      <w:marBottom w:val="0"/>
      <w:divBdr>
        <w:top w:val="none" w:sz="0" w:space="0" w:color="auto"/>
        <w:left w:val="none" w:sz="0" w:space="0" w:color="auto"/>
        <w:bottom w:val="none" w:sz="0" w:space="0" w:color="auto"/>
        <w:right w:val="none" w:sz="0" w:space="0" w:color="auto"/>
      </w:divBdr>
    </w:div>
    <w:div w:id="844513843">
      <w:bodyDiv w:val="1"/>
      <w:marLeft w:val="0"/>
      <w:marRight w:val="0"/>
      <w:marTop w:val="0"/>
      <w:marBottom w:val="0"/>
      <w:divBdr>
        <w:top w:val="none" w:sz="0" w:space="0" w:color="auto"/>
        <w:left w:val="none" w:sz="0" w:space="0" w:color="auto"/>
        <w:bottom w:val="none" w:sz="0" w:space="0" w:color="auto"/>
        <w:right w:val="none" w:sz="0" w:space="0" w:color="auto"/>
      </w:divBdr>
    </w:div>
    <w:div w:id="844562557">
      <w:bodyDiv w:val="1"/>
      <w:marLeft w:val="0"/>
      <w:marRight w:val="0"/>
      <w:marTop w:val="0"/>
      <w:marBottom w:val="0"/>
      <w:divBdr>
        <w:top w:val="none" w:sz="0" w:space="0" w:color="auto"/>
        <w:left w:val="none" w:sz="0" w:space="0" w:color="auto"/>
        <w:bottom w:val="none" w:sz="0" w:space="0" w:color="auto"/>
        <w:right w:val="none" w:sz="0" w:space="0" w:color="auto"/>
      </w:divBdr>
    </w:div>
    <w:div w:id="844589611">
      <w:bodyDiv w:val="1"/>
      <w:marLeft w:val="0"/>
      <w:marRight w:val="0"/>
      <w:marTop w:val="0"/>
      <w:marBottom w:val="0"/>
      <w:divBdr>
        <w:top w:val="none" w:sz="0" w:space="0" w:color="auto"/>
        <w:left w:val="none" w:sz="0" w:space="0" w:color="auto"/>
        <w:bottom w:val="none" w:sz="0" w:space="0" w:color="auto"/>
        <w:right w:val="none" w:sz="0" w:space="0" w:color="auto"/>
      </w:divBdr>
    </w:div>
    <w:div w:id="846942172">
      <w:bodyDiv w:val="1"/>
      <w:marLeft w:val="0"/>
      <w:marRight w:val="0"/>
      <w:marTop w:val="0"/>
      <w:marBottom w:val="0"/>
      <w:divBdr>
        <w:top w:val="none" w:sz="0" w:space="0" w:color="auto"/>
        <w:left w:val="none" w:sz="0" w:space="0" w:color="auto"/>
        <w:bottom w:val="none" w:sz="0" w:space="0" w:color="auto"/>
        <w:right w:val="none" w:sz="0" w:space="0" w:color="auto"/>
      </w:divBdr>
    </w:div>
    <w:div w:id="846944459">
      <w:bodyDiv w:val="1"/>
      <w:marLeft w:val="0"/>
      <w:marRight w:val="0"/>
      <w:marTop w:val="0"/>
      <w:marBottom w:val="0"/>
      <w:divBdr>
        <w:top w:val="none" w:sz="0" w:space="0" w:color="auto"/>
        <w:left w:val="none" w:sz="0" w:space="0" w:color="auto"/>
        <w:bottom w:val="none" w:sz="0" w:space="0" w:color="auto"/>
        <w:right w:val="none" w:sz="0" w:space="0" w:color="auto"/>
      </w:divBdr>
    </w:div>
    <w:div w:id="847057564">
      <w:bodyDiv w:val="1"/>
      <w:marLeft w:val="0"/>
      <w:marRight w:val="0"/>
      <w:marTop w:val="0"/>
      <w:marBottom w:val="0"/>
      <w:divBdr>
        <w:top w:val="none" w:sz="0" w:space="0" w:color="auto"/>
        <w:left w:val="none" w:sz="0" w:space="0" w:color="auto"/>
        <w:bottom w:val="none" w:sz="0" w:space="0" w:color="auto"/>
        <w:right w:val="none" w:sz="0" w:space="0" w:color="auto"/>
      </w:divBdr>
    </w:div>
    <w:div w:id="847210706">
      <w:bodyDiv w:val="1"/>
      <w:marLeft w:val="0"/>
      <w:marRight w:val="0"/>
      <w:marTop w:val="0"/>
      <w:marBottom w:val="0"/>
      <w:divBdr>
        <w:top w:val="none" w:sz="0" w:space="0" w:color="auto"/>
        <w:left w:val="none" w:sz="0" w:space="0" w:color="auto"/>
        <w:bottom w:val="none" w:sz="0" w:space="0" w:color="auto"/>
        <w:right w:val="none" w:sz="0" w:space="0" w:color="auto"/>
      </w:divBdr>
    </w:div>
    <w:div w:id="847257894">
      <w:bodyDiv w:val="1"/>
      <w:marLeft w:val="0"/>
      <w:marRight w:val="0"/>
      <w:marTop w:val="0"/>
      <w:marBottom w:val="0"/>
      <w:divBdr>
        <w:top w:val="none" w:sz="0" w:space="0" w:color="auto"/>
        <w:left w:val="none" w:sz="0" w:space="0" w:color="auto"/>
        <w:bottom w:val="none" w:sz="0" w:space="0" w:color="auto"/>
        <w:right w:val="none" w:sz="0" w:space="0" w:color="auto"/>
      </w:divBdr>
    </w:div>
    <w:div w:id="847602884">
      <w:bodyDiv w:val="1"/>
      <w:marLeft w:val="0"/>
      <w:marRight w:val="0"/>
      <w:marTop w:val="0"/>
      <w:marBottom w:val="0"/>
      <w:divBdr>
        <w:top w:val="none" w:sz="0" w:space="0" w:color="auto"/>
        <w:left w:val="none" w:sz="0" w:space="0" w:color="auto"/>
        <w:bottom w:val="none" w:sz="0" w:space="0" w:color="auto"/>
        <w:right w:val="none" w:sz="0" w:space="0" w:color="auto"/>
      </w:divBdr>
    </w:div>
    <w:div w:id="848641462">
      <w:bodyDiv w:val="1"/>
      <w:marLeft w:val="0"/>
      <w:marRight w:val="0"/>
      <w:marTop w:val="0"/>
      <w:marBottom w:val="0"/>
      <w:divBdr>
        <w:top w:val="none" w:sz="0" w:space="0" w:color="auto"/>
        <w:left w:val="none" w:sz="0" w:space="0" w:color="auto"/>
        <w:bottom w:val="none" w:sz="0" w:space="0" w:color="auto"/>
        <w:right w:val="none" w:sz="0" w:space="0" w:color="auto"/>
      </w:divBdr>
    </w:div>
    <w:div w:id="848910701">
      <w:bodyDiv w:val="1"/>
      <w:marLeft w:val="0"/>
      <w:marRight w:val="0"/>
      <w:marTop w:val="0"/>
      <w:marBottom w:val="0"/>
      <w:divBdr>
        <w:top w:val="none" w:sz="0" w:space="0" w:color="auto"/>
        <w:left w:val="none" w:sz="0" w:space="0" w:color="auto"/>
        <w:bottom w:val="none" w:sz="0" w:space="0" w:color="auto"/>
        <w:right w:val="none" w:sz="0" w:space="0" w:color="auto"/>
      </w:divBdr>
    </w:div>
    <w:div w:id="849219074">
      <w:bodyDiv w:val="1"/>
      <w:marLeft w:val="0"/>
      <w:marRight w:val="0"/>
      <w:marTop w:val="0"/>
      <w:marBottom w:val="0"/>
      <w:divBdr>
        <w:top w:val="none" w:sz="0" w:space="0" w:color="auto"/>
        <w:left w:val="none" w:sz="0" w:space="0" w:color="auto"/>
        <w:bottom w:val="none" w:sz="0" w:space="0" w:color="auto"/>
        <w:right w:val="none" w:sz="0" w:space="0" w:color="auto"/>
      </w:divBdr>
    </w:div>
    <w:div w:id="849224279">
      <w:bodyDiv w:val="1"/>
      <w:marLeft w:val="0"/>
      <w:marRight w:val="0"/>
      <w:marTop w:val="0"/>
      <w:marBottom w:val="0"/>
      <w:divBdr>
        <w:top w:val="none" w:sz="0" w:space="0" w:color="auto"/>
        <w:left w:val="none" w:sz="0" w:space="0" w:color="auto"/>
        <w:bottom w:val="none" w:sz="0" w:space="0" w:color="auto"/>
        <w:right w:val="none" w:sz="0" w:space="0" w:color="auto"/>
      </w:divBdr>
    </w:div>
    <w:div w:id="850333529">
      <w:bodyDiv w:val="1"/>
      <w:marLeft w:val="0"/>
      <w:marRight w:val="0"/>
      <w:marTop w:val="0"/>
      <w:marBottom w:val="0"/>
      <w:divBdr>
        <w:top w:val="none" w:sz="0" w:space="0" w:color="auto"/>
        <w:left w:val="none" w:sz="0" w:space="0" w:color="auto"/>
        <w:bottom w:val="none" w:sz="0" w:space="0" w:color="auto"/>
        <w:right w:val="none" w:sz="0" w:space="0" w:color="auto"/>
      </w:divBdr>
    </w:div>
    <w:div w:id="850950608">
      <w:bodyDiv w:val="1"/>
      <w:marLeft w:val="0"/>
      <w:marRight w:val="0"/>
      <w:marTop w:val="0"/>
      <w:marBottom w:val="0"/>
      <w:divBdr>
        <w:top w:val="none" w:sz="0" w:space="0" w:color="auto"/>
        <w:left w:val="none" w:sz="0" w:space="0" w:color="auto"/>
        <w:bottom w:val="none" w:sz="0" w:space="0" w:color="auto"/>
        <w:right w:val="none" w:sz="0" w:space="0" w:color="auto"/>
      </w:divBdr>
    </w:div>
    <w:div w:id="851262860">
      <w:bodyDiv w:val="1"/>
      <w:marLeft w:val="0"/>
      <w:marRight w:val="0"/>
      <w:marTop w:val="0"/>
      <w:marBottom w:val="0"/>
      <w:divBdr>
        <w:top w:val="none" w:sz="0" w:space="0" w:color="auto"/>
        <w:left w:val="none" w:sz="0" w:space="0" w:color="auto"/>
        <w:bottom w:val="none" w:sz="0" w:space="0" w:color="auto"/>
        <w:right w:val="none" w:sz="0" w:space="0" w:color="auto"/>
      </w:divBdr>
    </w:div>
    <w:div w:id="851604097">
      <w:bodyDiv w:val="1"/>
      <w:marLeft w:val="0"/>
      <w:marRight w:val="0"/>
      <w:marTop w:val="0"/>
      <w:marBottom w:val="0"/>
      <w:divBdr>
        <w:top w:val="none" w:sz="0" w:space="0" w:color="auto"/>
        <w:left w:val="none" w:sz="0" w:space="0" w:color="auto"/>
        <w:bottom w:val="none" w:sz="0" w:space="0" w:color="auto"/>
        <w:right w:val="none" w:sz="0" w:space="0" w:color="auto"/>
      </w:divBdr>
    </w:div>
    <w:div w:id="851648051">
      <w:bodyDiv w:val="1"/>
      <w:marLeft w:val="0"/>
      <w:marRight w:val="0"/>
      <w:marTop w:val="0"/>
      <w:marBottom w:val="0"/>
      <w:divBdr>
        <w:top w:val="none" w:sz="0" w:space="0" w:color="auto"/>
        <w:left w:val="none" w:sz="0" w:space="0" w:color="auto"/>
        <w:bottom w:val="none" w:sz="0" w:space="0" w:color="auto"/>
        <w:right w:val="none" w:sz="0" w:space="0" w:color="auto"/>
      </w:divBdr>
    </w:div>
    <w:div w:id="852647564">
      <w:bodyDiv w:val="1"/>
      <w:marLeft w:val="0"/>
      <w:marRight w:val="0"/>
      <w:marTop w:val="0"/>
      <w:marBottom w:val="0"/>
      <w:divBdr>
        <w:top w:val="none" w:sz="0" w:space="0" w:color="auto"/>
        <w:left w:val="none" w:sz="0" w:space="0" w:color="auto"/>
        <w:bottom w:val="none" w:sz="0" w:space="0" w:color="auto"/>
        <w:right w:val="none" w:sz="0" w:space="0" w:color="auto"/>
      </w:divBdr>
    </w:div>
    <w:div w:id="852963809">
      <w:bodyDiv w:val="1"/>
      <w:marLeft w:val="0"/>
      <w:marRight w:val="0"/>
      <w:marTop w:val="0"/>
      <w:marBottom w:val="0"/>
      <w:divBdr>
        <w:top w:val="none" w:sz="0" w:space="0" w:color="auto"/>
        <w:left w:val="none" w:sz="0" w:space="0" w:color="auto"/>
        <w:bottom w:val="none" w:sz="0" w:space="0" w:color="auto"/>
        <w:right w:val="none" w:sz="0" w:space="0" w:color="auto"/>
      </w:divBdr>
    </w:div>
    <w:div w:id="853612607">
      <w:bodyDiv w:val="1"/>
      <w:marLeft w:val="0"/>
      <w:marRight w:val="0"/>
      <w:marTop w:val="0"/>
      <w:marBottom w:val="0"/>
      <w:divBdr>
        <w:top w:val="none" w:sz="0" w:space="0" w:color="auto"/>
        <w:left w:val="none" w:sz="0" w:space="0" w:color="auto"/>
        <w:bottom w:val="none" w:sz="0" w:space="0" w:color="auto"/>
        <w:right w:val="none" w:sz="0" w:space="0" w:color="auto"/>
      </w:divBdr>
    </w:div>
    <w:div w:id="853963085">
      <w:bodyDiv w:val="1"/>
      <w:marLeft w:val="0"/>
      <w:marRight w:val="0"/>
      <w:marTop w:val="0"/>
      <w:marBottom w:val="0"/>
      <w:divBdr>
        <w:top w:val="none" w:sz="0" w:space="0" w:color="auto"/>
        <w:left w:val="none" w:sz="0" w:space="0" w:color="auto"/>
        <w:bottom w:val="none" w:sz="0" w:space="0" w:color="auto"/>
        <w:right w:val="none" w:sz="0" w:space="0" w:color="auto"/>
      </w:divBdr>
    </w:div>
    <w:div w:id="854078076">
      <w:bodyDiv w:val="1"/>
      <w:marLeft w:val="0"/>
      <w:marRight w:val="0"/>
      <w:marTop w:val="0"/>
      <w:marBottom w:val="0"/>
      <w:divBdr>
        <w:top w:val="none" w:sz="0" w:space="0" w:color="auto"/>
        <w:left w:val="none" w:sz="0" w:space="0" w:color="auto"/>
        <w:bottom w:val="none" w:sz="0" w:space="0" w:color="auto"/>
        <w:right w:val="none" w:sz="0" w:space="0" w:color="auto"/>
      </w:divBdr>
    </w:div>
    <w:div w:id="854535868">
      <w:bodyDiv w:val="1"/>
      <w:marLeft w:val="0"/>
      <w:marRight w:val="0"/>
      <w:marTop w:val="0"/>
      <w:marBottom w:val="0"/>
      <w:divBdr>
        <w:top w:val="none" w:sz="0" w:space="0" w:color="auto"/>
        <w:left w:val="none" w:sz="0" w:space="0" w:color="auto"/>
        <w:bottom w:val="none" w:sz="0" w:space="0" w:color="auto"/>
        <w:right w:val="none" w:sz="0" w:space="0" w:color="auto"/>
      </w:divBdr>
    </w:div>
    <w:div w:id="854541248">
      <w:bodyDiv w:val="1"/>
      <w:marLeft w:val="0"/>
      <w:marRight w:val="0"/>
      <w:marTop w:val="0"/>
      <w:marBottom w:val="0"/>
      <w:divBdr>
        <w:top w:val="none" w:sz="0" w:space="0" w:color="auto"/>
        <w:left w:val="none" w:sz="0" w:space="0" w:color="auto"/>
        <w:bottom w:val="none" w:sz="0" w:space="0" w:color="auto"/>
        <w:right w:val="none" w:sz="0" w:space="0" w:color="auto"/>
      </w:divBdr>
    </w:div>
    <w:div w:id="855074145">
      <w:bodyDiv w:val="1"/>
      <w:marLeft w:val="0"/>
      <w:marRight w:val="0"/>
      <w:marTop w:val="0"/>
      <w:marBottom w:val="0"/>
      <w:divBdr>
        <w:top w:val="none" w:sz="0" w:space="0" w:color="auto"/>
        <w:left w:val="none" w:sz="0" w:space="0" w:color="auto"/>
        <w:bottom w:val="none" w:sz="0" w:space="0" w:color="auto"/>
        <w:right w:val="none" w:sz="0" w:space="0" w:color="auto"/>
      </w:divBdr>
    </w:div>
    <w:div w:id="855313108">
      <w:bodyDiv w:val="1"/>
      <w:marLeft w:val="0"/>
      <w:marRight w:val="0"/>
      <w:marTop w:val="0"/>
      <w:marBottom w:val="0"/>
      <w:divBdr>
        <w:top w:val="none" w:sz="0" w:space="0" w:color="auto"/>
        <w:left w:val="none" w:sz="0" w:space="0" w:color="auto"/>
        <w:bottom w:val="none" w:sz="0" w:space="0" w:color="auto"/>
        <w:right w:val="none" w:sz="0" w:space="0" w:color="auto"/>
      </w:divBdr>
    </w:div>
    <w:div w:id="855536138">
      <w:bodyDiv w:val="1"/>
      <w:marLeft w:val="0"/>
      <w:marRight w:val="0"/>
      <w:marTop w:val="0"/>
      <w:marBottom w:val="0"/>
      <w:divBdr>
        <w:top w:val="none" w:sz="0" w:space="0" w:color="auto"/>
        <w:left w:val="none" w:sz="0" w:space="0" w:color="auto"/>
        <w:bottom w:val="none" w:sz="0" w:space="0" w:color="auto"/>
        <w:right w:val="none" w:sz="0" w:space="0" w:color="auto"/>
      </w:divBdr>
    </w:div>
    <w:div w:id="855927698">
      <w:bodyDiv w:val="1"/>
      <w:marLeft w:val="0"/>
      <w:marRight w:val="0"/>
      <w:marTop w:val="0"/>
      <w:marBottom w:val="0"/>
      <w:divBdr>
        <w:top w:val="none" w:sz="0" w:space="0" w:color="auto"/>
        <w:left w:val="none" w:sz="0" w:space="0" w:color="auto"/>
        <w:bottom w:val="none" w:sz="0" w:space="0" w:color="auto"/>
        <w:right w:val="none" w:sz="0" w:space="0" w:color="auto"/>
      </w:divBdr>
    </w:div>
    <w:div w:id="856425085">
      <w:bodyDiv w:val="1"/>
      <w:marLeft w:val="0"/>
      <w:marRight w:val="0"/>
      <w:marTop w:val="0"/>
      <w:marBottom w:val="0"/>
      <w:divBdr>
        <w:top w:val="none" w:sz="0" w:space="0" w:color="auto"/>
        <w:left w:val="none" w:sz="0" w:space="0" w:color="auto"/>
        <w:bottom w:val="none" w:sz="0" w:space="0" w:color="auto"/>
        <w:right w:val="none" w:sz="0" w:space="0" w:color="auto"/>
      </w:divBdr>
    </w:div>
    <w:div w:id="856429701">
      <w:bodyDiv w:val="1"/>
      <w:marLeft w:val="0"/>
      <w:marRight w:val="0"/>
      <w:marTop w:val="0"/>
      <w:marBottom w:val="0"/>
      <w:divBdr>
        <w:top w:val="none" w:sz="0" w:space="0" w:color="auto"/>
        <w:left w:val="none" w:sz="0" w:space="0" w:color="auto"/>
        <w:bottom w:val="none" w:sz="0" w:space="0" w:color="auto"/>
        <w:right w:val="none" w:sz="0" w:space="0" w:color="auto"/>
      </w:divBdr>
    </w:div>
    <w:div w:id="857041547">
      <w:bodyDiv w:val="1"/>
      <w:marLeft w:val="0"/>
      <w:marRight w:val="0"/>
      <w:marTop w:val="0"/>
      <w:marBottom w:val="0"/>
      <w:divBdr>
        <w:top w:val="none" w:sz="0" w:space="0" w:color="auto"/>
        <w:left w:val="none" w:sz="0" w:space="0" w:color="auto"/>
        <w:bottom w:val="none" w:sz="0" w:space="0" w:color="auto"/>
        <w:right w:val="none" w:sz="0" w:space="0" w:color="auto"/>
      </w:divBdr>
    </w:div>
    <w:div w:id="857499938">
      <w:bodyDiv w:val="1"/>
      <w:marLeft w:val="0"/>
      <w:marRight w:val="0"/>
      <w:marTop w:val="0"/>
      <w:marBottom w:val="0"/>
      <w:divBdr>
        <w:top w:val="none" w:sz="0" w:space="0" w:color="auto"/>
        <w:left w:val="none" w:sz="0" w:space="0" w:color="auto"/>
        <w:bottom w:val="none" w:sz="0" w:space="0" w:color="auto"/>
        <w:right w:val="none" w:sz="0" w:space="0" w:color="auto"/>
      </w:divBdr>
    </w:div>
    <w:div w:id="859006387">
      <w:bodyDiv w:val="1"/>
      <w:marLeft w:val="0"/>
      <w:marRight w:val="0"/>
      <w:marTop w:val="0"/>
      <w:marBottom w:val="0"/>
      <w:divBdr>
        <w:top w:val="none" w:sz="0" w:space="0" w:color="auto"/>
        <w:left w:val="none" w:sz="0" w:space="0" w:color="auto"/>
        <w:bottom w:val="none" w:sz="0" w:space="0" w:color="auto"/>
        <w:right w:val="none" w:sz="0" w:space="0" w:color="auto"/>
      </w:divBdr>
    </w:div>
    <w:div w:id="859047686">
      <w:bodyDiv w:val="1"/>
      <w:marLeft w:val="0"/>
      <w:marRight w:val="0"/>
      <w:marTop w:val="0"/>
      <w:marBottom w:val="0"/>
      <w:divBdr>
        <w:top w:val="none" w:sz="0" w:space="0" w:color="auto"/>
        <w:left w:val="none" w:sz="0" w:space="0" w:color="auto"/>
        <w:bottom w:val="none" w:sz="0" w:space="0" w:color="auto"/>
        <w:right w:val="none" w:sz="0" w:space="0" w:color="auto"/>
      </w:divBdr>
    </w:div>
    <w:div w:id="859204235">
      <w:bodyDiv w:val="1"/>
      <w:marLeft w:val="0"/>
      <w:marRight w:val="0"/>
      <w:marTop w:val="0"/>
      <w:marBottom w:val="0"/>
      <w:divBdr>
        <w:top w:val="none" w:sz="0" w:space="0" w:color="auto"/>
        <w:left w:val="none" w:sz="0" w:space="0" w:color="auto"/>
        <w:bottom w:val="none" w:sz="0" w:space="0" w:color="auto"/>
        <w:right w:val="none" w:sz="0" w:space="0" w:color="auto"/>
      </w:divBdr>
    </w:div>
    <w:div w:id="860045599">
      <w:bodyDiv w:val="1"/>
      <w:marLeft w:val="0"/>
      <w:marRight w:val="0"/>
      <w:marTop w:val="0"/>
      <w:marBottom w:val="0"/>
      <w:divBdr>
        <w:top w:val="none" w:sz="0" w:space="0" w:color="auto"/>
        <w:left w:val="none" w:sz="0" w:space="0" w:color="auto"/>
        <w:bottom w:val="none" w:sz="0" w:space="0" w:color="auto"/>
        <w:right w:val="none" w:sz="0" w:space="0" w:color="auto"/>
      </w:divBdr>
    </w:div>
    <w:div w:id="860624696">
      <w:bodyDiv w:val="1"/>
      <w:marLeft w:val="0"/>
      <w:marRight w:val="0"/>
      <w:marTop w:val="0"/>
      <w:marBottom w:val="0"/>
      <w:divBdr>
        <w:top w:val="none" w:sz="0" w:space="0" w:color="auto"/>
        <w:left w:val="none" w:sz="0" w:space="0" w:color="auto"/>
        <w:bottom w:val="none" w:sz="0" w:space="0" w:color="auto"/>
        <w:right w:val="none" w:sz="0" w:space="0" w:color="auto"/>
      </w:divBdr>
    </w:div>
    <w:div w:id="860629404">
      <w:bodyDiv w:val="1"/>
      <w:marLeft w:val="0"/>
      <w:marRight w:val="0"/>
      <w:marTop w:val="0"/>
      <w:marBottom w:val="0"/>
      <w:divBdr>
        <w:top w:val="none" w:sz="0" w:space="0" w:color="auto"/>
        <w:left w:val="none" w:sz="0" w:space="0" w:color="auto"/>
        <w:bottom w:val="none" w:sz="0" w:space="0" w:color="auto"/>
        <w:right w:val="none" w:sz="0" w:space="0" w:color="auto"/>
      </w:divBdr>
    </w:div>
    <w:div w:id="860898510">
      <w:bodyDiv w:val="1"/>
      <w:marLeft w:val="0"/>
      <w:marRight w:val="0"/>
      <w:marTop w:val="0"/>
      <w:marBottom w:val="0"/>
      <w:divBdr>
        <w:top w:val="none" w:sz="0" w:space="0" w:color="auto"/>
        <w:left w:val="none" w:sz="0" w:space="0" w:color="auto"/>
        <w:bottom w:val="none" w:sz="0" w:space="0" w:color="auto"/>
        <w:right w:val="none" w:sz="0" w:space="0" w:color="auto"/>
      </w:divBdr>
    </w:div>
    <w:div w:id="861362234">
      <w:bodyDiv w:val="1"/>
      <w:marLeft w:val="0"/>
      <w:marRight w:val="0"/>
      <w:marTop w:val="0"/>
      <w:marBottom w:val="0"/>
      <w:divBdr>
        <w:top w:val="none" w:sz="0" w:space="0" w:color="auto"/>
        <w:left w:val="none" w:sz="0" w:space="0" w:color="auto"/>
        <w:bottom w:val="none" w:sz="0" w:space="0" w:color="auto"/>
        <w:right w:val="none" w:sz="0" w:space="0" w:color="auto"/>
      </w:divBdr>
    </w:div>
    <w:div w:id="861432529">
      <w:bodyDiv w:val="1"/>
      <w:marLeft w:val="0"/>
      <w:marRight w:val="0"/>
      <w:marTop w:val="0"/>
      <w:marBottom w:val="0"/>
      <w:divBdr>
        <w:top w:val="none" w:sz="0" w:space="0" w:color="auto"/>
        <w:left w:val="none" w:sz="0" w:space="0" w:color="auto"/>
        <w:bottom w:val="none" w:sz="0" w:space="0" w:color="auto"/>
        <w:right w:val="none" w:sz="0" w:space="0" w:color="auto"/>
      </w:divBdr>
    </w:div>
    <w:div w:id="861624490">
      <w:bodyDiv w:val="1"/>
      <w:marLeft w:val="0"/>
      <w:marRight w:val="0"/>
      <w:marTop w:val="0"/>
      <w:marBottom w:val="0"/>
      <w:divBdr>
        <w:top w:val="none" w:sz="0" w:space="0" w:color="auto"/>
        <w:left w:val="none" w:sz="0" w:space="0" w:color="auto"/>
        <w:bottom w:val="none" w:sz="0" w:space="0" w:color="auto"/>
        <w:right w:val="none" w:sz="0" w:space="0" w:color="auto"/>
      </w:divBdr>
    </w:div>
    <w:div w:id="861625249">
      <w:bodyDiv w:val="1"/>
      <w:marLeft w:val="0"/>
      <w:marRight w:val="0"/>
      <w:marTop w:val="0"/>
      <w:marBottom w:val="0"/>
      <w:divBdr>
        <w:top w:val="none" w:sz="0" w:space="0" w:color="auto"/>
        <w:left w:val="none" w:sz="0" w:space="0" w:color="auto"/>
        <w:bottom w:val="none" w:sz="0" w:space="0" w:color="auto"/>
        <w:right w:val="none" w:sz="0" w:space="0" w:color="auto"/>
      </w:divBdr>
    </w:div>
    <w:div w:id="862012885">
      <w:bodyDiv w:val="1"/>
      <w:marLeft w:val="0"/>
      <w:marRight w:val="0"/>
      <w:marTop w:val="0"/>
      <w:marBottom w:val="0"/>
      <w:divBdr>
        <w:top w:val="none" w:sz="0" w:space="0" w:color="auto"/>
        <w:left w:val="none" w:sz="0" w:space="0" w:color="auto"/>
        <w:bottom w:val="none" w:sz="0" w:space="0" w:color="auto"/>
        <w:right w:val="none" w:sz="0" w:space="0" w:color="auto"/>
      </w:divBdr>
    </w:div>
    <w:div w:id="862400487">
      <w:bodyDiv w:val="1"/>
      <w:marLeft w:val="0"/>
      <w:marRight w:val="0"/>
      <w:marTop w:val="0"/>
      <w:marBottom w:val="0"/>
      <w:divBdr>
        <w:top w:val="none" w:sz="0" w:space="0" w:color="auto"/>
        <w:left w:val="none" w:sz="0" w:space="0" w:color="auto"/>
        <w:bottom w:val="none" w:sz="0" w:space="0" w:color="auto"/>
        <w:right w:val="none" w:sz="0" w:space="0" w:color="auto"/>
      </w:divBdr>
    </w:div>
    <w:div w:id="862481062">
      <w:bodyDiv w:val="1"/>
      <w:marLeft w:val="0"/>
      <w:marRight w:val="0"/>
      <w:marTop w:val="0"/>
      <w:marBottom w:val="0"/>
      <w:divBdr>
        <w:top w:val="none" w:sz="0" w:space="0" w:color="auto"/>
        <w:left w:val="none" w:sz="0" w:space="0" w:color="auto"/>
        <w:bottom w:val="none" w:sz="0" w:space="0" w:color="auto"/>
        <w:right w:val="none" w:sz="0" w:space="0" w:color="auto"/>
      </w:divBdr>
    </w:div>
    <w:div w:id="862741529">
      <w:bodyDiv w:val="1"/>
      <w:marLeft w:val="0"/>
      <w:marRight w:val="0"/>
      <w:marTop w:val="0"/>
      <w:marBottom w:val="0"/>
      <w:divBdr>
        <w:top w:val="none" w:sz="0" w:space="0" w:color="auto"/>
        <w:left w:val="none" w:sz="0" w:space="0" w:color="auto"/>
        <w:bottom w:val="none" w:sz="0" w:space="0" w:color="auto"/>
        <w:right w:val="none" w:sz="0" w:space="0" w:color="auto"/>
      </w:divBdr>
    </w:div>
    <w:div w:id="863831984">
      <w:bodyDiv w:val="1"/>
      <w:marLeft w:val="0"/>
      <w:marRight w:val="0"/>
      <w:marTop w:val="0"/>
      <w:marBottom w:val="0"/>
      <w:divBdr>
        <w:top w:val="none" w:sz="0" w:space="0" w:color="auto"/>
        <w:left w:val="none" w:sz="0" w:space="0" w:color="auto"/>
        <w:bottom w:val="none" w:sz="0" w:space="0" w:color="auto"/>
        <w:right w:val="none" w:sz="0" w:space="0" w:color="auto"/>
      </w:divBdr>
    </w:div>
    <w:div w:id="864366012">
      <w:bodyDiv w:val="1"/>
      <w:marLeft w:val="0"/>
      <w:marRight w:val="0"/>
      <w:marTop w:val="0"/>
      <w:marBottom w:val="0"/>
      <w:divBdr>
        <w:top w:val="none" w:sz="0" w:space="0" w:color="auto"/>
        <w:left w:val="none" w:sz="0" w:space="0" w:color="auto"/>
        <w:bottom w:val="none" w:sz="0" w:space="0" w:color="auto"/>
        <w:right w:val="none" w:sz="0" w:space="0" w:color="auto"/>
      </w:divBdr>
    </w:div>
    <w:div w:id="864946831">
      <w:bodyDiv w:val="1"/>
      <w:marLeft w:val="0"/>
      <w:marRight w:val="0"/>
      <w:marTop w:val="0"/>
      <w:marBottom w:val="0"/>
      <w:divBdr>
        <w:top w:val="none" w:sz="0" w:space="0" w:color="auto"/>
        <w:left w:val="none" w:sz="0" w:space="0" w:color="auto"/>
        <w:bottom w:val="none" w:sz="0" w:space="0" w:color="auto"/>
        <w:right w:val="none" w:sz="0" w:space="0" w:color="auto"/>
      </w:divBdr>
    </w:div>
    <w:div w:id="865288541">
      <w:bodyDiv w:val="1"/>
      <w:marLeft w:val="0"/>
      <w:marRight w:val="0"/>
      <w:marTop w:val="0"/>
      <w:marBottom w:val="0"/>
      <w:divBdr>
        <w:top w:val="none" w:sz="0" w:space="0" w:color="auto"/>
        <w:left w:val="none" w:sz="0" w:space="0" w:color="auto"/>
        <w:bottom w:val="none" w:sz="0" w:space="0" w:color="auto"/>
        <w:right w:val="none" w:sz="0" w:space="0" w:color="auto"/>
      </w:divBdr>
    </w:div>
    <w:div w:id="865632067">
      <w:bodyDiv w:val="1"/>
      <w:marLeft w:val="0"/>
      <w:marRight w:val="0"/>
      <w:marTop w:val="0"/>
      <w:marBottom w:val="0"/>
      <w:divBdr>
        <w:top w:val="none" w:sz="0" w:space="0" w:color="auto"/>
        <w:left w:val="none" w:sz="0" w:space="0" w:color="auto"/>
        <w:bottom w:val="none" w:sz="0" w:space="0" w:color="auto"/>
        <w:right w:val="none" w:sz="0" w:space="0" w:color="auto"/>
      </w:divBdr>
    </w:div>
    <w:div w:id="865824863">
      <w:bodyDiv w:val="1"/>
      <w:marLeft w:val="0"/>
      <w:marRight w:val="0"/>
      <w:marTop w:val="0"/>
      <w:marBottom w:val="0"/>
      <w:divBdr>
        <w:top w:val="none" w:sz="0" w:space="0" w:color="auto"/>
        <w:left w:val="none" w:sz="0" w:space="0" w:color="auto"/>
        <w:bottom w:val="none" w:sz="0" w:space="0" w:color="auto"/>
        <w:right w:val="none" w:sz="0" w:space="0" w:color="auto"/>
      </w:divBdr>
    </w:div>
    <w:div w:id="866413332">
      <w:bodyDiv w:val="1"/>
      <w:marLeft w:val="0"/>
      <w:marRight w:val="0"/>
      <w:marTop w:val="0"/>
      <w:marBottom w:val="0"/>
      <w:divBdr>
        <w:top w:val="none" w:sz="0" w:space="0" w:color="auto"/>
        <w:left w:val="none" w:sz="0" w:space="0" w:color="auto"/>
        <w:bottom w:val="none" w:sz="0" w:space="0" w:color="auto"/>
        <w:right w:val="none" w:sz="0" w:space="0" w:color="auto"/>
      </w:divBdr>
    </w:div>
    <w:div w:id="866676240">
      <w:bodyDiv w:val="1"/>
      <w:marLeft w:val="0"/>
      <w:marRight w:val="0"/>
      <w:marTop w:val="0"/>
      <w:marBottom w:val="0"/>
      <w:divBdr>
        <w:top w:val="none" w:sz="0" w:space="0" w:color="auto"/>
        <w:left w:val="none" w:sz="0" w:space="0" w:color="auto"/>
        <w:bottom w:val="none" w:sz="0" w:space="0" w:color="auto"/>
        <w:right w:val="none" w:sz="0" w:space="0" w:color="auto"/>
      </w:divBdr>
    </w:div>
    <w:div w:id="866873309">
      <w:bodyDiv w:val="1"/>
      <w:marLeft w:val="0"/>
      <w:marRight w:val="0"/>
      <w:marTop w:val="0"/>
      <w:marBottom w:val="0"/>
      <w:divBdr>
        <w:top w:val="none" w:sz="0" w:space="0" w:color="auto"/>
        <w:left w:val="none" w:sz="0" w:space="0" w:color="auto"/>
        <w:bottom w:val="none" w:sz="0" w:space="0" w:color="auto"/>
        <w:right w:val="none" w:sz="0" w:space="0" w:color="auto"/>
      </w:divBdr>
    </w:div>
    <w:div w:id="867377437">
      <w:bodyDiv w:val="1"/>
      <w:marLeft w:val="0"/>
      <w:marRight w:val="0"/>
      <w:marTop w:val="0"/>
      <w:marBottom w:val="0"/>
      <w:divBdr>
        <w:top w:val="none" w:sz="0" w:space="0" w:color="auto"/>
        <w:left w:val="none" w:sz="0" w:space="0" w:color="auto"/>
        <w:bottom w:val="none" w:sz="0" w:space="0" w:color="auto"/>
        <w:right w:val="none" w:sz="0" w:space="0" w:color="auto"/>
      </w:divBdr>
    </w:div>
    <w:div w:id="868031306">
      <w:bodyDiv w:val="1"/>
      <w:marLeft w:val="0"/>
      <w:marRight w:val="0"/>
      <w:marTop w:val="0"/>
      <w:marBottom w:val="0"/>
      <w:divBdr>
        <w:top w:val="none" w:sz="0" w:space="0" w:color="auto"/>
        <w:left w:val="none" w:sz="0" w:space="0" w:color="auto"/>
        <w:bottom w:val="none" w:sz="0" w:space="0" w:color="auto"/>
        <w:right w:val="none" w:sz="0" w:space="0" w:color="auto"/>
      </w:divBdr>
    </w:div>
    <w:div w:id="868301385">
      <w:bodyDiv w:val="1"/>
      <w:marLeft w:val="0"/>
      <w:marRight w:val="0"/>
      <w:marTop w:val="0"/>
      <w:marBottom w:val="0"/>
      <w:divBdr>
        <w:top w:val="none" w:sz="0" w:space="0" w:color="auto"/>
        <w:left w:val="none" w:sz="0" w:space="0" w:color="auto"/>
        <w:bottom w:val="none" w:sz="0" w:space="0" w:color="auto"/>
        <w:right w:val="none" w:sz="0" w:space="0" w:color="auto"/>
      </w:divBdr>
    </w:div>
    <w:div w:id="868492993">
      <w:bodyDiv w:val="1"/>
      <w:marLeft w:val="0"/>
      <w:marRight w:val="0"/>
      <w:marTop w:val="0"/>
      <w:marBottom w:val="0"/>
      <w:divBdr>
        <w:top w:val="none" w:sz="0" w:space="0" w:color="auto"/>
        <w:left w:val="none" w:sz="0" w:space="0" w:color="auto"/>
        <w:bottom w:val="none" w:sz="0" w:space="0" w:color="auto"/>
        <w:right w:val="none" w:sz="0" w:space="0" w:color="auto"/>
      </w:divBdr>
    </w:div>
    <w:div w:id="868565371">
      <w:bodyDiv w:val="1"/>
      <w:marLeft w:val="0"/>
      <w:marRight w:val="0"/>
      <w:marTop w:val="0"/>
      <w:marBottom w:val="0"/>
      <w:divBdr>
        <w:top w:val="none" w:sz="0" w:space="0" w:color="auto"/>
        <w:left w:val="none" w:sz="0" w:space="0" w:color="auto"/>
        <w:bottom w:val="none" w:sz="0" w:space="0" w:color="auto"/>
        <w:right w:val="none" w:sz="0" w:space="0" w:color="auto"/>
      </w:divBdr>
    </w:div>
    <w:div w:id="869297500">
      <w:bodyDiv w:val="1"/>
      <w:marLeft w:val="0"/>
      <w:marRight w:val="0"/>
      <w:marTop w:val="0"/>
      <w:marBottom w:val="0"/>
      <w:divBdr>
        <w:top w:val="none" w:sz="0" w:space="0" w:color="auto"/>
        <w:left w:val="none" w:sz="0" w:space="0" w:color="auto"/>
        <w:bottom w:val="none" w:sz="0" w:space="0" w:color="auto"/>
        <w:right w:val="none" w:sz="0" w:space="0" w:color="auto"/>
      </w:divBdr>
    </w:div>
    <w:div w:id="870148367">
      <w:bodyDiv w:val="1"/>
      <w:marLeft w:val="0"/>
      <w:marRight w:val="0"/>
      <w:marTop w:val="0"/>
      <w:marBottom w:val="0"/>
      <w:divBdr>
        <w:top w:val="none" w:sz="0" w:space="0" w:color="auto"/>
        <w:left w:val="none" w:sz="0" w:space="0" w:color="auto"/>
        <w:bottom w:val="none" w:sz="0" w:space="0" w:color="auto"/>
        <w:right w:val="none" w:sz="0" w:space="0" w:color="auto"/>
      </w:divBdr>
    </w:div>
    <w:div w:id="870803186">
      <w:bodyDiv w:val="1"/>
      <w:marLeft w:val="0"/>
      <w:marRight w:val="0"/>
      <w:marTop w:val="0"/>
      <w:marBottom w:val="0"/>
      <w:divBdr>
        <w:top w:val="none" w:sz="0" w:space="0" w:color="auto"/>
        <w:left w:val="none" w:sz="0" w:space="0" w:color="auto"/>
        <w:bottom w:val="none" w:sz="0" w:space="0" w:color="auto"/>
        <w:right w:val="none" w:sz="0" w:space="0" w:color="auto"/>
      </w:divBdr>
    </w:div>
    <w:div w:id="871308858">
      <w:bodyDiv w:val="1"/>
      <w:marLeft w:val="0"/>
      <w:marRight w:val="0"/>
      <w:marTop w:val="0"/>
      <w:marBottom w:val="0"/>
      <w:divBdr>
        <w:top w:val="none" w:sz="0" w:space="0" w:color="auto"/>
        <w:left w:val="none" w:sz="0" w:space="0" w:color="auto"/>
        <w:bottom w:val="none" w:sz="0" w:space="0" w:color="auto"/>
        <w:right w:val="none" w:sz="0" w:space="0" w:color="auto"/>
      </w:divBdr>
    </w:div>
    <w:div w:id="872304045">
      <w:bodyDiv w:val="1"/>
      <w:marLeft w:val="0"/>
      <w:marRight w:val="0"/>
      <w:marTop w:val="0"/>
      <w:marBottom w:val="0"/>
      <w:divBdr>
        <w:top w:val="none" w:sz="0" w:space="0" w:color="auto"/>
        <w:left w:val="none" w:sz="0" w:space="0" w:color="auto"/>
        <w:bottom w:val="none" w:sz="0" w:space="0" w:color="auto"/>
        <w:right w:val="none" w:sz="0" w:space="0" w:color="auto"/>
      </w:divBdr>
    </w:div>
    <w:div w:id="873423072">
      <w:bodyDiv w:val="1"/>
      <w:marLeft w:val="0"/>
      <w:marRight w:val="0"/>
      <w:marTop w:val="0"/>
      <w:marBottom w:val="0"/>
      <w:divBdr>
        <w:top w:val="none" w:sz="0" w:space="0" w:color="auto"/>
        <w:left w:val="none" w:sz="0" w:space="0" w:color="auto"/>
        <w:bottom w:val="none" w:sz="0" w:space="0" w:color="auto"/>
        <w:right w:val="none" w:sz="0" w:space="0" w:color="auto"/>
      </w:divBdr>
    </w:div>
    <w:div w:id="873612975">
      <w:bodyDiv w:val="1"/>
      <w:marLeft w:val="0"/>
      <w:marRight w:val="0"/>
      <w:marTop w:val="0"/>
      <w:marBottom w:val="0"/>
      <w:divBdr>
        <w:top w:val="none" w:sz="0" w:space="0" w:color="auto"/>
        <w:left w:val="none" w:sz="0" w:space="0" w:color="auto"/>
        <w:bottom w:val="none" w:sz="0" w:space="0" w:color="auto"/>
        <w:right w:val="none" w:sz="0" w:space="0" w:color="auto"/>
      </w:divBdr>
    </w:div>
    <w:div w:id="873617196">
      <w:bodyDiv w:val="1"/>
      <w:marLeft w:val="0"/>
      <w:marRight w:val="0"/>
      <w:marTop w:val="0"/>
      <w:marBottom w:val="0"/>
      <w:divBdr>
        <w:top w:val="none" w:sz="0" w:space="0" w:color="auto"/>
        <w:left w:val="none" w:sz="0" w:space="0" w:color="auto"/>
        <w:bottom w:val="none" w:sz="0" w:space="0" w:color="auto"/>
        <w:right w:val="none" w:sz="0" w:space="0" w:color="auto"/>
      </w:divBdr>
    </w:div>
    <w:div w:id="874150677">
      <w:bodyDiv w:val="1"/>
      <w:marLeft w:val="0"/>
      <w:marRight w:val="0"/>
      <w:marTop w:val="0"/>
      <w:marBottom w:val="0"/>
      <w:divBdr>
        <w:top w:val="none" w:sz="0" w:space="0" w:color="auto"/>
        <w:left w:val="none" w:sz="0" w:space="0" w:color="auto"/>
        <w:bottom w:val="none" w:sz="0" w:space="0" w:color="auto"/>
        <w:right w:val="none" w:sz="0" w:space="0" w:color="auto"/>
      </w:divBdr>
    </w:div>
    <w:div w:id="874345080">
      <w:bodyDiv w:val="1"/>
      <w:marLeft w:val="0"/>
      <w:marRight w:val="0"/>
      <w:marTop w:val="0"/>
      <w:marBottom w:val="0"/>
      <w:divBdr>
        <w:top w:val="none" w:sz="0" w:space="0" w:color="auto"/>
        <w:left w:val="none" w:sz="0" w:space="0" w:color="auto"/>
        <w:bottom w:val="none" w:sz="0" w:space="0" w:color="auto"/>
        <w:right w:val="none" w:sz="0" w:space="0" w:color="auto"/>
      </w:divBdr>
    </w:div>
    <w:div w:id="874539217">
      <w:bodyDiv w:val="1"/>
      <w:marLeft w:val="0"/>
      <w:marRight w:val="0"/>
      <w:marTop w:val="0"/>
      <w:marBottom w:val="0"/>
      <w:divBdr>
        <w:top w:val="none" w:sz="0" w:space="0" w:color="auto"/>
        <w:left w:val="none" w:sz="0" w:space="0" w:color="auto"/>
        <w:bottom w:val="none" w:sz="0" w:space="0" w:color="auto"/>
        <w:right w:val="none" w:sz="0" w:space="0" w:color="auto"/>
      </w:divBdr>
    </w:div>
    <w:div w:id="875505155">
      <w:bodyDiv w:val="1"/>
      <w:marLeft w:val="0"/>
      <w:marRight w:val="0"/>
      <w:marTop w:val="0"/>
      <w:marBottom w:val="0"/>
      <w:divBdr>
        <w:top w:val="none" w:sz="0" w:space="0" w:color="auto"/>
        <w:left w:val="none" w:sz="0" w:space="0" w:color="auto"/>
        <w:bottom w:val="none" w:sz="0" w:space="0" w:color="auto"/>
        <w:right w:val="none" w:sz="0" w:space="0" w:color="auto"/>
      </w:divBdr>
    </w:div>
    <w:div w:id="876041880">
      <w:bodyDiv w:val="1"/>
      <w:marLeft w:val="0"/>
      <w:marRight w:val="0"/>
      <w:marTop w:val="0"/>
      <w:marBottom w:val="0"/>
      <w:divBdr>
        <w:top w:val="none" w:sz="0" w:space="0" w:color="auto"/>
        <w:left w:val="none" w:sz="0" w:space="0" w:color="auto"/>
        <w:bottom w:val="none" w:sz="0" w:space="0" w:color="auto"/>
        <w:right w:val="none" w:sz="0" w:space="0" w:color="auto"/>
      </w:divBdr>
    </w:div>
    <w:div w:id="877159772">
      <w:bodyDiv w:val="1"/>
      <w:marLeft w:val="0"/>
      <w:marRight w:val="0"/>
      <w:marTop w:val="0"/>
      <w:marBottom w:val="0"/>
      <w:divBdr>
        <w:top w:val="none" w:sz="0" w:space="0" w:color="auto"/>
        <w:left w:val="none" w:sz="0" w:space="0" w:color="auto"/>
        <w:bottom w:val="none" w:sz="0" w:space="0" w:color="auto"/>
        <w:right w:val="none" w:sz="0" w:space="0" w:color="auto"/>
      </w:divBdr>
    </w:div>
    <w:div w:id="877547717">
      <w:bodyDiv w:val="1"/>
      <w:marLeft w:val="0"/>
      <w:marRight w:val="0"/>
      <w:marTop w:val="0"/>
      <w:marBottom w:val="0"/>
      <w:divBdr>
        <w:top w:val="none" w:sz="0" w:space="0" w:color="auto"/>
        <w:left w:val="none" w:sz="0" w:space="0" w:color="auto"/>
        <w:bottom w:val="none" w:sz="0" w:space="0" w:color="auto"/>
        <w:right w:val="none" w:sz="0" w:space="0" w:color="auto"/>
      </w:divBdr>
    </w:div>
    <w:div w:id="877549199">
      <w:bodyDiv w:val="1"/>
      <w:marLeft w:val="0"/>
      <w:marRight w:val="0"/>
      <w:marTop w:val="0"/>
      <w:marBottom w:val="0"/>
      <w:divBdr>
        <w:top w:val="none" w:sz="0" w:space="0" w:color="auto"/>
        <w:left w:val="none" w:sz="0" w:space="0" w:color="auto"/>
        <w:bottom w:val="none" w:sz="0" w:space="0" w:color="auto"/>
        <w:right w:val="none" w:sz="0" w:space="0" w:color="auto"/>
      </w:divBdr>
    </w:div>
    <w:div w:id="877820620">
      <w:bodyDiv w:val="1"/>
      <w:marLeft w:val="0"/>
      <w:marRight w:val="0"/>
      <w:marTop w:val="0"/>
      <w:marBottom w:val="0"/>
      <w:divBdr>
        <w:top w:val="none" w:sz="0" w:space="0" w:color="auto"/>
        <w:left w:val="none" w:sz="0" w:space="0" w:color="auto"/>
        <w:bottom w:val="none" w:sz="0" w:space="0" w:color="auto"/>
        <w:right w:val="none" w:sz="0" w:space="0" w:color="auto"/>
      </w:divBdr>
    </w:div>
    <w:div w:id="878205551">
      <w:bodyDiv w:val="1"/>
      <w:marLeft w:val="0"/>
      <w:marRight w:val="0"/>
      <w:marTop w:val="0"/>
      <w:marBottom w:val="0"/>
      <w:divBdr>
        <w:top w:val="none" w:sz="0" w:space="0" w:color="auto"/>
        <w:left w:val="none" w:sz="0" w:space="0" w:color="auto"/>
        <w:bottom w:val="none" w:sz="0" w:space="0" w:color="auto"/>
        <w:right w:val="none" w:sz="0" w:space="0" w:color="auto"/>
      </w:divBdr>
    </w:div>
    <w:div w:id="878515876">
      <w:bodyDiv w:val="1"/>
      <w:marLeft w:val="0"/>
      <w:marRight w:val="0"/>
      <w:marTop w:val="0"/>
      <w:marBottom w:val="0"/>
      <w:divBdr>
        <w:top w:val="none" w:sz="0" w:space="0" w:color="auto"/>
        <w:left w:val="none" w:sz="0" w:space="0" w:color="auto"/>
        <w:bottom w:val="none" w:sz="0" w:space="0" w:color="auto"/>
        <w:right w:val="none" w:sz="0" w:space="0" w:color="auto"/>
      </w:divBdr>
    </w:div>
    <w:div w:id="878738867">
      <w:bodyDiv w:val="1"/>
      <w:marLeft w:val="0"/>
      <w:marRight w:val="0"/>
      <w:marTop w:val="0"/>
      <w:marBottom w:val="0"/>
      <w:divBdr>
        <w:top w:val="none" w:sz="0" w:space="0" w:color="auto"/>
        <w:left w:val="none" w:sz="0" w:space="0" w:color="auto"/>
        <w:bottom w:val="none" w:sz="0" w:space="0" w:color="auto"/>
        <w:right w:val="none" w:sz="0" w:space="0" w:color="auto"/>
      </w:divBdr>
    </w:div>
    <w:div w:id="880169807">
      <w:bodyDiv w:val="1"/>
      <w:marLeft w:val="0"/>
      <w:marRight w:val="0"/>
      <w:marTop w:val="0"/>
      <w:marBottom w:val="0"/>
      <w:divBdr>
        <w:top w:val="none" w:sz="0" w:space="0" w:color="auto"/>
        <w:left w:val="none" w:sz="0" w:space="0" w:color="auto"/>
        <w:bottom w:val="none" w:sz="0" w:space="0" w:color="auto"/>
        <w:right w:val="none" w:sz="0" w:space="0" w:color="auto"/>
      </w:divBdr>
    </w:div>
    <w:div w:id="880554019">
      <w:bodyDiv w:val="1"/>
      <w:marLeft w:val="0"/>
      <w:marRight w:val="0"/>
      <w:marTop w:val="0"/>
      <w:marBottom w:val="0"/>
      <w:divBdr>
        <w:top w:val="none" w:sz="0" w:space="0" w:color="auto"/>
        <w:left w:val="none" w:sz="0" w:space="0" w:color="auto"/>
        <w:bottom w:val="none" w:sz="0" w:space="0" w:color="auto"/>
        <w:right w:val="none" w:sz="0" w:space="0" w:color="auto"/>
      </w:divBdr>
    </w:div>
    <w:div w:id="881021874">
      <w:bodyDiv w:val="1"/>
      <w:marLeft w:val="0"/>
      <w:marRight w:val="0"/>
      <w:marTop w:val="0"/>
      <w:marBottom w:val="0"/>
      <w:divBdr>
        <w:top w:val="none" w:sz="0" w:space="0" w:color="auto"/>
        <w:left w:val="none" w:sz="0" w:space="0" w:color="auto"/>
        <w:bottom w:val="none" w:sz="0" w:space="0" w:color="auto"/>
        <w:right w:val="none" w:sz="0" w:space="0" w:color="auto"/>
      </w:divBdr>
    </w:div>
    <w:div w:id="881137520">
      <w:bodyDiv w:val="1"/>
      <w:marLeft w:val="0"/>
      <w:marRight w:val="0"/>
      <w:marTop w:val="0"/>
      <w:marBottom w:val="0"/>
      <w:divBdr>
        <w:top w:val="none" w:sz="0" w:space="0" w:color="auto"/>
        <w:left w:val="none" w:sz="0" w:space="0" w:color="auto"/>
        <w:bottom w:val="none" w:sz="0" w:space="0" w:color="auto"/>
        <w:right w:val="none" w:sz="0" w:space="0" w:color="auto"/>
      </w:divBdr>
    </w:div>
    <w:div w:id="881137866">
      <w:bodyDiv w:val="1"/>
      <w:marLeft w:val="0"/>
      <w:marRight w:val="0"/>
      <w:marTop w:val="0"/>
      <w:marBottom w:val="0"/>
      <w:divBdr>
        <w:top w:val="none" w:sz="0" w:space="0" w:color="auto"/>
        <w:left w:val="none" w:sz="0" w:space="0" w:color="auto"/>
        <w:bottom w:val="none" w:sz="0" w:space="0" w:color="auto"/>
        <w:right w:val="none" w:sz="0" w:space="0" w:color="auto"/>
      </w:divBdr>
    </w:div>
    <w:div w:id="881289709">
      <w:bodyDiv w:val="1"/>
      <w:marLeft w:val="0"/>
      <w:marRight w:val="0"/>
      <w:marTop w:val="0"/>
      <w:marBottom w:val="0"/>
      <w:divBdr>
        <w:top w:val="none" w:sz="0" w:space="0" w:color="auto"/>
        <w:left w:val="none" w:sz="0" w:space="0" w:color="auto"/>
        <w:bottom w:val="none" w:sz="0" w:space="0" w:color="auto"/>
        <w:right w:val="none" w:sz="0" w:space="0" w:color="auto"/>
      </w:divBdr>
    </w:div>
    <w:div w:id="882061501">
      <w:bodyDiv w:val="1"/>
      <w:marLeft w:val="0"/>
      <w:marRight w:val="0"/>
      <w:marTop w:val="0"/>
      <w:marBottom w:val="0"/>
      <w:divBdr>
        <w:top w:val="none" w:sz="0" w:space="0" w:color="auto"/>
        <w:left w:val="none" w:sz="0" w:space="0" w:color="auto"/>
        <w:bottom w:val="none" w:sz="0" w:space="0" w:color="auto"/>
        <w:right w:val="none" w:sz="0" w:space="0" w:color="auto"/>
      </w:divBdr>
    </w:div>
    <w:div w:id="882182320">
      <w:bodyDiv w:val="1"/>
      <w:marLeft w:val="0"/>
      <w:marRight w:val="0"/>
      <w:marTop w:val="0"/>
      <w:marBottom w:val="0"/>
      <w:divBdr>
        <w:top w:val="none" w:sz="0" w:space="0" w:color="auto"/>
        <w:left w:val="none" w:sz="0" w:space="0" w:color="auto"/>
        <w:bottom w:val="none" w:sz="0" w:space="0" w:color="auto"/>
        <w:right w:val="none" w:sz="0" w:space="0" w:color="auto"/>
      </w:divBdr>
    </w:div>
    <w:div w:id="883056881">
      <w:bodyDiv w:val="1"/>
      <w:marLeft w:val="0"/>
      <w:marRight w:val="0"/>
      <w:marTop w:val="0"/>
      <w:marBottom w:val="0"/>
      <w:divBdr>
        <w:top w:val="none" w:sz="0" w:space="0" w:color="auto"/>
        <w:left w:val="none" w:sz="0" w:space="0" w:color="auto"/>
        <w:bottom w:val="none" w:sz="0" w:space="0" w:color="auto"/>
        <w:right w:val="none" w:sz="0" w:space="0" w:color="auto"/>
      </w:divBdr>
    </w:div>
    <w:div w:id="883295779">
      <w:bodyDiv w:val="1"/>
      <w:marLeft w:val="0"/>
      <w:marRight w:val="0"/>
      <w:marTop w:val="0"/>
      <w:marBottom w:val="0"/>
      <w:divBdr>
        <w:top w:val="none" w:sz="0" w:space="0" w:color="auto"/>
        <w:left w:val="none" w:sz="0" w:space="0" w:color="auto"/>
        <w:bottom w:val="none" w:sz="0" w:space="0" w:color="auto"/>
        <w:right w:val="none" w:sz="0" w:space="0" w:color="auto"/>
      </w:divBdr>
    </w:div>
    <w:div w:id="883560092">
      <w:bodyDiv w:val="1"/>
      <w:marLeft w:val="0"/>
      <w:marRight w:val="0"/>
      <w:marTop w:val="0"/>
      <w:marBottom w:val="0"/>
      <w:divBdr>
        <w:top w:val="none" w:sz="0" w:space="0" w:color="auto"/>
        <w:left w:val="none" w:sz="0" w:space="0" w:color="auto"/>
        <w:bottom w:val="none" w:sz="0" w:space="0" w:color="auto"/>
        <w:right w:val="none" w:sz="0" w:space="0" w:color="auto"/>
      </w:divBdr>
    </w:div>
    <w:div w:id="883907375">
      <w:bodyDiv w:val="1"/>
      <w:marLeft w:val="0"/>
      <w:marRight w:val="0"/>
      <w:marTop w:val="0"/>
      <w:marBottom w:val="0"/>
      <w:divBdr>
        <w:top w:val="none" w:sz="0" w:space="0" w:color="auto"/>
        <w:left w:val="none" w:sz="0" w:space="0" w:color="auto"/>
        <w:bottom w:val="none" w:sz="0" w:space="0" w:color="auto"/>
        <w:right w:val="none" w:sz="0" w:space="0" w:color="auto"/>
      </w:divBdr>
    </w:div>
    <w:div w:id="884291218">
      <w:bodyDiv w:val="1"/>
      <w:marLeft w:val="0"/>
      <w:marRight w:val="0"/>
      <w:marTop w:val="0"/>
      <w:marBottom w:val="0"/>
      <w:divBdr>
        <w:top w:val="none" w:sz="0" w:space="0" w:color="auto"/>
        <w:left w:val="none" w:sz="0" w:space="0" w:color="auto"/>
        <w:bottom w:val="none" w:sz="0" w:space="0" w:color="auto"/>
        <w:right w:val="none" w:sz="0" w:space="0" w:color="auto"/>
      </w:divBdr>
    </w:div>
    <w:div w:id="884559388">
      <w:bodyDiv w:val="1"/>
      <w:marLeft w:val="0"/>
      <w:marRight w:val="0"/>
      <w:marTop w:val="0"/>
      <w:marBottom w:val="0"/>
      <w:divBdr>
        <w:top w:val="none" w:sz="0" w:space="0" w:color="auto"/>
        <w:left w:val="none" w:sz="0" w:space="0" w:color="auto"/>
        <w:bottom w:val="none" w:sz="0" w:space="0" w:color="auto"/>
        <w:right w:val="none" w:sz="0" w:space="0" w:color="auto"/>
      </w:divBdr>
    </w:div>
    <w:div w:id="884947495">
      <w:bodyDiv w:val="1"/>
      <w:marLeft w:val="0"/>
      <w:marRight w:val="0"/>
      <w:marTop w:val="0"/>
      <w:marBottom w:val="0"/>
      <w:divBdr>
        <w:top w:val="none" w:sz="0" w:space="0" w:color="auto"/>
        <w:left w:val="none" w:sz="0" w:space="0" w:color="auto"/>
        <w:bottom w:val="none" w:sz="0" w:space="0" w:color="auto"/>
        <w:right w:val="none" w:sz="0" w:space="0" w:color="auto"/>
      </w:divBdr>
    </w:div>
    <w:div w:id="884950063">
      <w:bodyDiv w:val="1"/>
      <w:marLeft w:val="0"/>
      <w:marRight w:val="0"/>
      <w:marTop w:val="0"/>
      <w:marBottom w:val="0"/>
      <w:divBdr>
        <w:top w:val="none" w:sz="0" w:space="0" w:color="auto"/>
        <w:left w:val="none" w:sz="0" w:space="0" w:color="auto"/>
        <w:bottom w:val="none" w:sz="0" w:space="0" w:color="auto"/>
        <w:right w:val="none" w:sz="0" w:space="0" w:color="auto"/>
      </w:divBdr>
    </w:div>
    <w:div w:id="885288766">
      <w:bodyDiv w:val="1"/>
      <w:marLeft w:val="0"/>
      <w:marRight w:val="0"/>
      <w:marTop w:val="0"/>
      <w:marBottom w:val="0"/>
      <w:divBdr>
        <w:top w:val="none" w:sz="0" w:space="0" w:color="auto"/>
        <w:left w:val="none" w:sz="0" w:space="0" w:color="auto"/>
        <w:bottom w:val="none" w:sz="0" w:space="0" w:color="auto"/>
        <w:right w:val="none" w:sz="0" w:space="0" w:color="auto"/>
      </w:divBdr>
    </w:div>
    <w:div w:id="885524674">
      <w:bodyDiv w:val="1"/>
      <w:marLeft w:val="0"/>
      <w:marRight w:val="0"/>
      <w:marTop w:val="0"/>
      <w:marBottom w:val="0"/>
      <w:divBdr>
        <w:top w:val="none" w:sz="0" w:space="0" w:color="auto"/>
        <w:left w:val="none" w:sz="0" w:space="0" w:color="auto"/>
        <w:bottom w:val="none" w:sz="0" w:space="0" w:color="auto"/>
        <w:right w:val="none" w:sz="0" w:space="0" w:color="auto"/>
      </w:divBdr>
    </w:div>
    <w:div w:id="886188527">
      <w:bodyDiv w:val="1"/>
      <w:marLeft w:val="0"/>
      <w:marRight w:val="0"/>
      <w:marTop w:val="0"/>
      <w:marBottom w:val="0"/>
      <w:divBdr>
        <w:top w:val="none" w:sz="0" w:space="0" w:color="auto"/>
        <w:left w:val="none" w:sz="0" w:space="0" w:color="auto"/>
        <w:bottom w:val="none" w:sz="0" w:space="0" w:color="auto"/>
        <w:right w:val="none" w:sz="0" w:space="0" w:color="auto"/>
      </w:divBdr>
    </w:div>
    <w:div w:id="886647080">
      <w:bodyDiv w:val="1"/>
      <w:marLeft w:val="0"/>
      <w:marRight w:val="0"/>
      <w:marTop w:val="0"/>
      <w:marBottom w:val="0"/>
      <w:divBdr>
        <w:top w:val="none" w:sz="0" w:space="0" w:color="auto"/>
        <w:left w:val="none" w:sz="0" w:space="0" w:color="auto"/>
        <w:bottom w:val="none" w:sz="0" w:space="0" w:color="auto"/>
        <w:right w:val="none" w:sz="0" w:space="0" w:color="auto"/>
      </w:divBdr>
    </w:div>
    <w:div w:id="886719790">
      <w:bodyDiv w:val="1"/>
      <w:marLeft w:val="0"/>
      <w:marRight w:val="0"/>
      <w:marTop w:val="0"/>
      <w:marBottom w:val="0"/>
      <w:divBdr>
        <w:top w:val="none" w:sz="0" w:space="0" w:color="auto"/>
        <w:left w:val="none" w:sz="0" w:space="0" w:color="auto"/>
        <w:bottom w:val="none" w:sz="0" w:space="0" w:color="auto"/>
        <w:right w:val="none" w:sz="0" w:space="0" w:color="auto"/>
      </w:divBdr>
    </w:div>
    <w:div w:id="886994217">
      <w:bodyDiv w:val="1"/>
      <w:marLeft w:val="0"/>
      <w:marRight w:val="0"/>
      <w:marTop w:val="0"/>
      <w:marBottom w:val="0"/>
      <w:divBdr>
        <w:top w:val="none" w:sz="0" w:space="0" w:color="auto"/>
        <w:left w:val="none" w:sz="0" w:space="0" w:color="auto"/>
        <w:bottom w:val="none" w:sz="0" w:space="0" w:color="auto"/>
        <w:right w:val="none" w:sz="0" w:space="0" w:color="auto"/>
      </w:divBdr>
    </w:div>
    <w:div w:id="887839683">
      <w:bodyDiv w:val="1"/>
      <w:marLeft w:val="0"/>
      <w:marRight w:val="0"/>
      <w:marTop w:val="0"/>
      <w:marBottom w:val="0"/>
      <w:divBdr>
        <w:top w:val="none" w:sz="0" w:space="0" w:color="auto"/>
        <w:left w:val="none" w:sz="0" w:space="0" w:color="auto"/>
        <w:bottom w:val="none" w:sz="0" w:space="0" w:color="auto"/>
        <w:right w:val="none" w:sz="0" w:space="0" w:color="auto"/>
      </w:divBdr>
    </w:div>
    <w:div w:id="888105385">
      <w:bodyDiv w:val="1"/>
      <w:marLeft w:val="0"/>
      <w:marRight w:val="0"/>
      <w:marTop w:val="0"/>
      <w:marBottom w:val="0"/>
      <w:divBdr>
        <w:top w:val="none" w:sz="0" w:space="0" w:color="auto"/>
        <w:left w:val="none" w:sz="0" w:space="0" w:color="auto"/>
        <w:bottom w:val="none" w:sz="0" w:space="0" w:color="auto"/>
        <w:right w:val="none" w:sz="0" w:space="0" w:color="auto"/>
      </w:divBdr>
    </w:div>
    <w:div w:id="889223917">
      <w:bodyDiv w:val="1"/>
      <w:marLeft w:val="0"/>
      <w:marRight w:val="0"/>
      <w:marTop w:val="0"/>
      <w:marBottom w:val="0"/>
      <w:divBdr>
        <w:top w:val="none" w:sz="0" w:space="0" w:color="auto"/>
        <w:left w:val="none" w:sz="0" w:space="0" w:color="auto"/>
        <w:bottom w:val="none" w:sz="0" w:space="0" w:color="auto"/>
        <w:right w:val="none" w:sz="0" w:space="0" w:color="auto"/>
      </w:divBdr>
    </w:div>
    <w:div w:id="889724668">
      <w:bodyDiv w:val="1"/>
      <w:marLeft w:val="0"/>
      <w:marRight w:val="0"/>
      <w:marTop w:val="0"/>
      <w:marBottom w:val="0"/>
      <w:divBdr>
        <w:top w:val="none" w:sz="0" w:space="0" w:color="auto"/>
        <w:left w:val="none" w:sz="0" w:space="0" w:color="auto"/>
        <w:bottom w:val="none" w:sz="0" w:space="0" w:color="auto"/>
        <w:right w:val="none" w:sz="0" w:space="0" w:color="auto"/>
      </w:divBdr>
    </w:div>
    <w:div w:id="889727026">
      <w:bodyDiv w:val="1"/>
      <w:marLeft w:val="0"/>
      <w:marRight w:val="0"/>
      <w:marTop w:val="0"/>
      <w:marBottom w:val="0"/>
      <w:divBdr>
        <w:top w:val="none" w:sz="0" w:space="0" w:color="auto"/>
        <w:left w:val="none" w:sz="0" w:space="0" w:color="auto"/>
        <w:bottom w:val="none" w:sz="0" w:space="0" w:color="auto"/>
        <w:right w:val="none" w:sz="0" w:space="0" w:color="auto"/>
      </w:divBdr>
    </w:div>
    <w:div w:id="889727294">
      <w:bodyDiv w:val="1"/>
      <w:marLeft w:val="0"/>
      <w:marRight w:val="0"/>
      <w:marTop w:val="0"/>
      <w:marBottom w:val="0"/>
      <w:divBdr>
        <w:top w:val="none" w:sz="0" w:space="0" w:color="auto"/>
        <w:left w:val="none" w:sz="0" w:space="0" w:color="auto"/>
        <w:bottom w:val="none" w:sz="0" w:space="0" w:color="auto"/>
        <w:right w:val="none" w:sz="0" w:space="0" w:color="auto"/>
      </w:divBdr>
    </w:div>
    <w:div w:id="889801045">
      <w:bodyDiv w:val="1"/>
      <w:marLeft w:val="0"/>
      <w:marRight w:val="0"/>
      <w:marTop w:val="0"/>
      <w:marBottom w:val="0"/>
      <w:divBdr>
        <w:top w:val="none" w:sz="0" w:space="0" w:color="auto"/>
        <w:left w:val="none" w:sz="0" w:space="0" w:color="auto"/>
        <w:bottom w:val="none" w:sz="0" w:space="0" w:color="auto"/>
        <w:right w:val="none" w:sz="0" w:space="0" w:color="auto"/>
      </w:divBdr>
    </w:div>
    <w:div w:id="889801748">
      <w:bodyDiv w:val="1"/>
      <w:marLeft w:val="0"/>
      <w:marRight w:val="0"/>
      <w:marTop w:val="0"/>
      <w:marBottom w:val="0"/>
      <w:divBdr>
        <w:top w:val="none" w:sz="0" w:space="0" w:color="auto"/>
        <w:left w:val="none" w:sz="0" w:space="0" w:color="auto"/>
        <w:bottom w:val="none" w:sz="0" w:space="0" w:color="auto"/>
        <w:right w:val="none" w:sz="0" w:space="0" w:color="auto"/>
      </w:divBdr>
    </w:div>
    <w:div w:id="890193311">
      <w:bodyDiv w:val="1"/>
      <w:marLeft w:val="0"/>
      <w:marRight w:val="0"/>
      <w:marTop w:val="0"/>
      <w:marBottom w:val="0"/>
      <w:divBdr>
        <w:top w:val="none" w:sz="0" w:space="0" w:color="auto"/>
        <w:left w:val="none" w:sz="0" w:space="0" w:color="auto"/>
        <w:bottom w:val="none" w:sz="0" w:space="0" w:color="auto"/>
        <w:right w:val="none" w:sz="0" w:space="0" w:color="auto"/>
      </w:divBdr>
    </w:div>
    <w:div w:id="890730361">
      <w:bodyDiv w:val="1"/>
      <w:marLeft w:val="0"/>
      <w:marRight w:val="0"/>
      <w:marTop w:val="0"/>
      <w:marBottom w:val="0"/>
      <w:divBdr>
        <w:top w:val="none" w:sz="0" w:space="0" w:color="auto"/>
        <w:left w:val="none" w:sz="0" w:space="0" w:color="auto"/>
        <w:bottom w:val="none" w:sz="0" w:space="0" w:color="auto"/>
        <w:right w:val="none" w:sz="0" w:space="0" w:color="auto"/>
      </w:divBdr>
    </w:div>
    <w:div w:id="891620478">
      <w:bodyDiv w:val="1"/>
      <w:marLeft w:val="0"/>
      <w:marRight w:val="0"/>
      <w:marTop w:val="0"/>
      <w:marBottom w:val="0"/>
      <w:divBdr>
        <w:top w:val="none" w:sz="0" w:space="0" w:color="auto"/>
        <w:left w:val="none" w:sz="0" w:space="0" w:color="auto"/>
        <w:bottom w:val="none" w:sz="0" w:space="0" w:color="auto"/>
        <w:right w:val="none" w:sz="0" w:space="0" w:color="auto"/>
      </w:divBdr>
    </w:div>
    <w:div w:id="891774704">
      <w:bodyDiv w:val="1"/>
      <w:marLeft w:val="0"/>
      <w:marRight w:val="0"/>
      <w:marTop w:val="0"/>
      <w:marBottom w:val="0"/>
      <w:divBdr>
        <w:top w:val="none" w:sz="0" w:space="0" w:color="auto"/>
        <w:left w:val="none" w:sz="0" w:space="0" w:color="auto"/>
        <w:bottom w:val="none" w:sz="0" w:space="0" w:color="auto"/>
        <w:right w:val="none" w:sz="0" w:space="0" w:color="auto"/>
      </w:divBdr>
    </w:div>
    <w:div w:id="894002418">
      <w:bodyDiv w:val="1"/>
      <w:marLeft w:val="0"/>
      <w:marRight w:val="0"/>
      <w:marTop w:val="0"/>
      <w:marBottom w:val="0"/>
      <w:divBdr>
        <w:top w:val="none" w:sz="0" w:space="0" w:color="auto"/>
        <w:left w:val="none" w:sz="0" w:space="0" w:color="auto"/>
        <w:bottom w:val="none" w:sz="0" w:space="0" w:color="auto"/>
        <w:right w:val="none" w:sz="0" w:space="0" w:color="auto"/>
      </w:divBdr>
    </w:div>
    <w:div w:id="894124770">
      <w:bodyDiv w:val="1"/>
      <w:marLeft w:val="0"/>
      <w:marRight w:val="0"/>
      <w:marTop w:val="0"/>
      <w:marBottom w:val="0"/>
      <w:divBdr>
        <w:top w:val="none" w:sz="0" w:space="0" w:color="auto"/>
        <w:left w:val="none" w:sz="0" w:space="0" w:color="auto"/>
        <w:bottom w:val="none" w:sz="0" w:space="0" w:color="auto"/>
        <w:right w:val="none" w:sz="0" w:space="0" w:color="auto"/>
      </w:divBdr>
    </w:div>
    <w:div w:id="894202011">
      <w:bodyDiv w:val="1"/>
      <w:marLeft w:val="0"/>
      <w:marRight w:val="0"/>
      <w:marTop w:val="0"/>
      <w:marBottom w:val="0"/>
      <w:divBdr>
        <w:top w:val="none" w:sz="0" w:space="0" w:color="auto"/>
        <w:left w:val="none" w:sz="0" w:space="0" w:color="auto"/>
        <w:bottom w:val="none" w:sz="0" w:space="0" w:color="auto"/>
        <w:right w:val="none" w:sz="0" w:space="0" w:color="auto"/>
      </w:divBdr>
    </w:div>
    <w:div w:id="894438225">
      <w:bodyDiv w:val="1"/>
      <w:marLeft w:val="0"/>
      <w:marRight w:val="0"/>
      <w:marTop w:val="0"/>
      <w:marBottom w:val="0"/>
      <w:divBdr>
        <w:top w:val="none" w:sz="0" w:space="0" w:color="auto"/>
        <w:left w:val="none" w:sz="0" w:space="0" w:color="auto"/>
        <w:bottom w:val="none" w:sz="0" w:space="0" w:color="auto"/>
        <w:right w:val="none" w:sz="0" w:space="0" w:color="auto"/>
      </w:divBdr>
    </w:div>
    <w:div w:id="894855135">
      <w:bodyDiv w:val="1"/>
      <w:marLeft w:val="0"/>
      <w:marRight w:val="0"/>
      <w:marTop w:val="0"/>
      <w:marBottom w:val="0"/>
      <w:divBdr>
        <w:top w:val="none" w:sz="0" w:space="0" w:color="auto"/>
        <w:left w:val="none" w:sz="0" w:space="0" w:color="auto"/>
        <w:bottom w:val="none" w:sz="0" w:space="0" w:color="auto"/>
        <w:right w:val="none" w:sz="0" w:space="0" w:color="auto"/>
      </w:divBdr>
    </w:div>
    <w:div w:id="896933625">
      <w:bodyDiv w:val="1"/>
      <w:marLeft w:val="0"/>
      <w:marRight w:val="0"/>
      <w:marTop w:val="0"/>
      <w:marBottom w:val="0"/>
      <w:divBdr>
        <w:top w:val="none" w:sz="0" w:space="0" w:color="auto"/>
        <w:left w:val="none" w:sz="0" w:space="0" w:color="auto"/>
        <w:bottom w:val="none" w:sz="0" w:space="0" w:color="auto"/>
        <w:right w:val="none" w:sz="0" w:space="0" w:color="auto"/>
      </w:divBdr>
    </w:div>
    <w:div w:id="896938865">
      <w:bodyDiv w:val="1"/>
      <w:marLeft w:val="0"/>
      <w:marRight w:val="0"/>
      <w:marTop w:val="0"/>
      <w:marBottom w:val="0"/>
      <w:divBdr>
        <w:top w:val="none" w:sz="0" w:space="0" w:color="auto"/>
        <w:left w:val="none" w:sz="0" w:space="0" w:color="auto"/>
        <w:bottom w:val="none" w:sz="0" w:space="0" w:color="auto"/>
        <w:right w:val="none" w:sz="0" w:space="0" w:color="auto"/>
      </w:divBdr>
    </w:div>
    <w:div w:id="897085171">
      <w:bodyDiv w:val="1"/>
      <w:marLeft w:val="0"/>
      <w:marRight w:val="0"/>
      <w:marTop w:val="0"/>
      <w:marBottom w:val="0"/>
      <w:divBdr>
        <w:top w:val="none" w:sz="0" w:space="0" w:color="auto"/>
        <w:left w:val="none" w:sz="0" w:space="0" w:color="auto"/>
        <w:bottom w:val="none" w:sz="0" w:space="0" w:color="auto"/>
        <w:right w:val="none" w:sz="0" w:space="0" w:color="auto"/>
      </w:divBdr>
    </w:div>
    <w:div w:id="897128720">
      <w:bodyDiv w:val="1"/>
      <w:marLeft w:val="0"/>
      <w:marRight w:val="0"/>
      <w:marTop w:val="0"/>
      <w:marBottom w:val="0"/>
      <w:divBdr>
        <w:top w:val="none" w:sz="0" w:space="0" w:color="auto"/>
        <w:left w:val="none" w:sz="0" w:space="0" w:color="auto"/>
        <w:bottom w:val="none" w:sz="0" w:space="0" w:color="auto"/>
        <w:right w:val="none" w:sz="0" w:space="0" w:color="auto"/>
      </w:divBdr>
    </w:div>
    <w:div w:id="897471261">
      <w:bodyDiv w:val="1"/>
      <w:marLeft w:val="0"/>
      <w:marRight w:val="0"/>
      <w:marTop w:val="0"/>
      <w:marBottom w:val="0"/>
      <w:divBdr>
        <w:top w:val="none" w:sz="0" w:space="0" w:color="auto"/>
        <w:left w:val="none" w:sz="0" w:space="0" w:color="auto"/>
        <w:bottom w:val="none" w:sz="0" w:space="0" w:color="auto"/>
        <w:right w:val="none" w:sz="0" w:space="0" w:color="auto"/>
      </w:divBdr>
    </w:div>
    <w:div w:id="897934432">
      <w:bodyDiv w:val="1"/>
      <w:marLeft w:val="0"/>
      <w:marRight w:val="0"/>
      <w:marTop w:val="0"/>
      <w:marBottom w:val="0"/>
      <w:divBdr>
        <w:top w:val="none" w:sz="0" w:space="0" w:color="auto"/>
        <w:left w:val="none" w:sz="0" w:space="0" w:color="auto"/>
        <w:bottom w:val="none" w:sz="0" w:space="0" w:color="auto"/>
        <w:right w:val="none" w:sz="0" w:space="0" w:color="auto"/>
      </w:divBdr>
    </w:div>
    <w:div w:id="898133183">
      <w:bodyDiv w:val="1"/>
      <w:marLeft w:val="0"/>
      <w:marRight w:val="0"/>
      <w:marTop w:val="0"/>
      <w:marBottom w:val="0"/>
      <w:divBdr>
        <w:top w:val="none" w:sz="0" w:space="0" w:color="auto"/>
        <w:left w:val="none" w:sz="0" w:space="0" w:color="auto"/>
        <w:bottom w:val="none" w:sz="0" w:space="0" w:color="auto"/>
        <w:right w:val="none" w:sz="0" w:space="0" w:color="auto"/>
      </w:divBdr>
    </w:div>
    <w:div w:id="898518731">
      <w:bodyDiv w:val="1"/>
      <w:marLeft w:val="0"/>
      <w:marRight w:val="0"/>
      <w:marTop w:val="0"/>
      <w:marBottom w:val="0"/>
      <w:divBdr>
        <w:top w:val="none" w:sz="0" w:space="0" w:color="auto"/>
        <w:left w:val="none" w:sz="0" w:space="0" w:color="auto"/>
        <w:bottom w:val="none" w:sz="0" w:space="0" w:color="auto"/>
        <w:right w:val="none" w:sz="0" w:space="0" w:color="auto"/>
      </w:divBdr>
    </w:div>
    <w:div w:id="900021640">
      <w:bodyDiv w:val="1"/>
      <w:marLeft w:val="0"/>
      <w:marRight w:val="0"/>
      <w:marTop w:val="0"/>
      <w:marBottom w:val="0"/>
      <w:divBdr>
        <w:top w:val="none" w:sz="0" w:space="0" w:color="auto"/>
        <w:left w:val="none" w:sz="0" w:space="0" w:color="auto"/>
        <w:bottom w:val="none" w:sz="0" w:space="0" w:color="auto"/>
        <w:right w:val="none" w:sz="0" w:space="0" w:color="auto"/>
      </w:divBdr>
    </w:div>
    <w:div w:id="900601685">
      <w:bodyDiv w:val="1"/>
      <w:marLeft w:val="0"/>
      <w:marRight w:val="0"/>
      <w:marTop w:val="0"/>
      <w:marBottom w:val="0"/>
      <w:divBdr>
        <w:top w:val="none" w:sz="0" w:space="0" w:color="auto"/>
        <w:left w:val="none" w:sz="0" w:space="0" w:color="auto"/>
        <w:bottom w:val="none" w:sz="0" w:space="0" w:color="auto"/>
        <w:right w:val="none" w:sz="0" w:space="0" w:color="auto"/>
      </w:divBdr>
    </w:div>
    <w:div w:id="901598643">
      <w:bodyDiv w:val="1"/>
      <w:marLeft w:val="0"/>
      <w:marRight w:val="0"/>
      <w:marTop w:val="0"/>
      <w:marBottom w:val="0"/>
      <w:divBdr>
        <w:top w:val="none" w:sz="0" w:space="0" w:color="auto"/>
        <w:left w:val="none" w:sz="0" w:space="0" w:color="auto"/>
        <w:bottom w:val="none" w:sz="0" w:space="0" w:color="auto"/>
        <w:right w:val="none" w:sz="0" w:space="0" w:color="auto"/>
      </w:divBdr>
    </w:div>
    <w:div w:id="901670820">
      <w:bodyDiv w:val="1"/>
      <w:marLeft w:val="0"/>
      <w:marRight w:val="0"/>
      <w:marTop w:val="0"/>
      <w:marBottom w:val="0"/>
      <w:divBdr>
        <w:top w:val="none" w:sz="0" w:space="0" w:color="auto"/>
        <w:left w:val="none" w:sz="0" w:space="0" w:color="auto"/>
        <w:bottom w:val="none" w:sz="0" w:space="0" w:color="auto"/>
        <w:right w:val="none" w:sz="0" w:space="0" w:color="auto"/>
      </w:divBdr>
    </w:div>
    <w:div w:id="901863748">
      <w:bodyDiv w:val="1"/>
      <w:marLeft w:val="0"/>
      <w:marRight w:val="0"/>
      <w:marTop w:val="0"/>
      <w:marBottom w:val="0"/>
      <w:divBdr>
        <w:top w:val="none" w:sz="0" w:space="0" w:color="auto"/>
        <w:left w:val="none" w:sz="0" w:space="0" w:color="auto"/>
        <w:bottom w:val="none" w:sz="0" w:space="0" w:color="auto"/>
        <w:right w:val="none" w:sz="0" w:space="0" w:color="auto"/>
      </w:divBdr>
    </w:div>
    <w:div w:id="901914101">
      <w:bodyDiv w:val="1"/>
      <w:marLeft w:val="0"/>
      <w:marRight w:val="0"/>
      <w:marTop w:val="0"/>
      <w:marBottom w:val="0"/>
      <w:divBdr>
        <w:top w:val="none" w:sz="0" w:space="0" w:color="auto"/>
        <w:left w:val="none" w:sz="0" w:space="0" w:color="auto"/>
        <w:bottom w:val="none" w:sz="0" w:space="0" w:color="auto"/>
        <w:right w:val="none" w:sz="0" w:space="0" w:color="auto"/>
      </w:divBdr>
    </w:div>
    <w:div w:id="902065042">
      <w:bodyDiv w:val="1"/>
      <w:marLeft w:val="0"/>
      <w:marRight w:val="0"/>
      <w:marTop w:val="0"/>
      <w:marBottom w:val="0"/>
      <w:divBdr>
        <w:top w:val="none" w:sz="0" w:space="0" w:color="auto"/>
        <w:left w:val="none" w:sz="0" w:space="0" w:color="auto"/>
        <w:bottom w:val="none" w:sz="0" w:space="0" w:color="auto"/>
        <w:right w:val="none" w:sz="0" w:space="0" w:color="auto"/>
      </w:divBdr>
    </w:div>
    <w:div w:id="902103217">
      <w:bodyDiv w:val="1"/>
      <w:marLeft w:val="0"/>
      <w:marRight w:val="0"/>
      <w:marTop w:val="0"/>
      <w:marBottom w:val="0"/>
      <w:divBdr>
        <w:top w:val="none" w:sz="0" w:space="0" w:color="auto"/>
        <w:left w:val="none" w:sz="0" w:space="0" w:color="auto"/>
        <w:bottom w:val="none" w:sz="0" w:space="0" w:color="auto"/>
        <w:right w:val="none" w:sz="0" w:space="0" w:color="auto"/>
      </w:divBdr>
    </w:div>
    <w:div w:id="902135340">
      <w:bodyDiv w:val="1"/>
      <w:marLeft w:val="0"/>
      <w:marRight w:val="0"/>
      <w:marTop w:val="0"/>
      <w:marBottom w:val="0"/>
      <w:divBdr>
        <w:top w:val="none" w:sz="0" w:space="0" w:color="auto"/>
        <w:left w:val="none" w:sz="0" w:space="0" w:color="auto"/>
        <w:bottom w:val="none" w:sz="0" w:space="0" w:color="auto"/>
        <w:right w:val="none" w:sz="0" w:space="0" w:color="auto"/>
      </w:divBdr>
    </w:div>
    <w:div w:id="902256830">
      <w:bodyDiv w:val="1"/>
      <w:marLeft w:val="0"/>
      <w:marRight w:val="0"/>
      <w:marTop w:val="0"/>
      <w:marBottom w:val="0"/>
      <w:divBdr>
        <w:top w:val="none" w:sz="0" w:space="0" w:color="auto"/>
        <w:left w:val="none" w:sz="0" w:space="0" w:color="auto"/>
        <w:bottom w:val="none" w:sz="0" w:space="0" w:color="auto"/>
        <w:right w:val="none" w:sz="0" w:space="0" w:color="auto"/>
      </w:divBdr>
    </w:div>
    <w:div w:id="903223614">
      <w:bodyDiv w:val="1"/>
      <w:marLeft w:val="0"/>
      <w:marRight w:val="0"/>
      <w:marTop w:val="0"/>
      <w:marBottom w:val="0"/>
      <w:divBdr>
        <w:top w:val="none" w:sz="0" w:space="0" w:color="auto"/>
        <w:left w:val="none" w:sz="0" w:space="0" w:color="auto"/>
        <w:bottom w:val="none" w:sz="0" w:space="0" w:color="auto"/>
        <w:right w:val="none" w:sz="0" w:space="0" w:color="auto"/>
      </w:divBdr>
    </w:div>
    <w:div w:id="903301742">
      <w:bodyDiv w:val="1"/>
      <w:marLeft w:val="0"/>
      <w:marRight w:val="0"/>
      <w:marTop w:val="0"/>
      <w:marBottom w:val="0"/>
      <w:divBdr>
        <w:top w:val="none" w:sz="0" w:space="0" w:color="auto"/>
        <w:left w:val="none" w:sz="0" w:space="0" w:color="auto"/>
        <w:bottom w:val="none" w:sz="0" w:space="0" w:color="auto"/>
        <w:right w:val="none" w:sz="0" w:space="0" w:color="auto"/>
      </w:divBdr>
    </w:div>
    <w:div w:id="903375386">
      <w:bodyDiv w:val="1"/>
      <w:marLeft w:val="0"/>
      <w:marRight w:val="0"/>
      <w:marTop w:val="0"/>
      <w:marBottom w:val="0"/>
      <w:divBdr>
        <w:top w:val="none" w:sz="0" w:space="0" w:color="auto"/>
        <w:left w:val="none" w:sz="0" w:space="0" w:color="auto"/>
        <w:bottom w:val="none" w:sz="0" w:space="0" w:color="auto"/>
        <w:right w:val="none" w:sz="0" w:space="0" w:color="auto"/>
      </w:divBdr>
    </w:div>
    <w:div w:id="904022922">
      <w:bodyDiv w:val="1"/>
      <w:marLeft w:val="0"/>
      <w:marRight w:val="0"/>
      <w:marTop w:val="0"/>
      <w:marBottom w:val="0"/>
      <w:divBdr>
        <w:top w:val="none" w:sz="0" w:space="0" w:color="auto"/>
        <w:left w:val="none" w:sz="0" w:space="0" w:color="auto"/>
        <w:bottom w:val="none" w:sz="0" w:space="0" w:color="auto"/>
        <w:right w:val="none" w:sz="0" w:space="0" w:color="auto"/>
      </w:divBdr>
    </w:div>
    <w:div w:id="904410778">
      <w:bodyDiv w:val="1"/>
      <w:marLeft w:val="0"/>
      <w:marRight w:val="0"/>
      <w:marTop w:val="0"/>
      <w:marBottom w:val="0"/>
      <w:divBdr>
        <w:top w:val="none" w:sz="0" w:space="0" w:color="auto"/>
        <w:left w:val="none" w:sz="0" w:space="0" w:color="auto"/>
        <w:bottom w:val="none" w:sz="0" w:space="0" w:color="auto"/>
        <w:right w:val="none" w:sz="0" w:space="0" w:color="auto"/>
      </w:divBdr>
    </w:div>
    <w:div w:id="904953566">
      <w:bodyDiv w:val="1"/>
      <w:marLeft w:val="0"/>
      <w:marRight w:val="0"/>
      <w:marTop w:val="0"/>
      <w:marBottom w:val="0"/>
      <w:divBdr>
        <w:top w:val="none" w:sz="0" w:space="0" w:color="auto"/>
        <w:left w:val="none" w:sz="0" w:space="0" w:color="auto"/>
        <w:bottom w:val="none" w:sz="0" w:space="0" w:color="auto"/>
        <w:right w:val="none" w:sz="0" w:space="0" w:color="auto"/>
      </w:divBdr>
    </w:div>
    <w:div w:id="905184371">
      <w:bodyDiv w:val="1"/>
      <w:marLeft w:val="0"/>
      <w:marRight w:val="0"/>
      <w:marTop w:val="0"/>
      <w:marBottom w:val="0"/>
      <w:divBdr>
        <w:top w:val="none" w:sz="0" w:space="0" w:color="auto"/>
        <w:left w:val="none" w:sz="0" w:space="0" w:color="auto"/>
        <w:bottom w:val="none" w:sz="0" w:space="0" w:color="auto"/>
        <w:right w:val="none" w:sz="0" w:space="0" w:color="auto"/>
      </w:divBdr>
    </w:div>
    <w:div w:id="905532531">
      <w:bodyDiv w:val="1"/>
      <w:marLeft w:val="0"/>
      <w:marRight w:val="0"/>
      <w:marTop w:val="0"/>
      <w:marBottom w:val="0"/>
      <w:divBdr>
        <w:top w:val="none" w:sz="0" w:space="0" w:color="auto"/>
        <w:left w:val="none" w:sz="0" w:space="0" w:color="auto"/>
        <w:bottom w:val="none" w:sz="0" w:space="0" w:color="auto"/>
        <w:right w:val="none" w:sz="0" w:space="0" w:color="auto"/>
      </w:divBdr>
    </w:div>
    <w:div w:id="906190810">
      <w:bodyDiv w:val="1"/>
      <w:marLeft w:val="0"/>
      <w:marRight w:val="0"/>
      <w:marTop w:val="0"/>
      <w:marBottom w:val="0"/>
      <w:divBdr>
        <w:top w:val="none" w:sz="0" w:space="0" w:color="auto"/>
        <w:left w:val="none" w:sz="0" w:space="0" w:color="auto"/>
        <w:bottom w:val="none" w:sz="0" w:space="0" w:color="auto"/>
        <w:right w:val="none" w:sz="0" w:space="0" w:color="auto"/>
      </w:divBdr>
    </w:div>
    <w:div w:id="906499887">
      <w:bodyDiv w:val="1"/>
      <w:marLeft w:val="0"/>
      <w:marRight w:val="0"/>
      <w:marTop w:val="0"/>
      <w:marBottom w:val="0"/>
      <w:divBdr>
        <w:top w:val="none" w:sz="0" w:space="0" w:color="auto"/>
        <w:left w:val="none" w:sz="0" w:space="0" w:color="auto"/>
        <w:bottom w:val="none" w:sz="0" w:space="0" w:color="auto"/>
        <w:right w:val="none" w:sz="0" w:space="0" w:color="auto"/>
      </w:divBdr>
    </w:div>
    <w:div w:id="906576415">
      <w:bodyDiv w:val="1"/>
      <w:marLeft w:val="0"/>
      <w:marRight w:val="0"/>
      <w:marTop w:val="0"/>
      <w:marBottom w:val="0"/>
      <w:divBdr>
        <w:top w:val="none" w:sz="0" w:space="0" w:color="auto"/>
        <w:left w:val="none" w:sz="0" w:space="0" w:color="auto"/>
        <w:bottom w:val="none" w:sz="0" w:space="0" w:color="auto"/>
        <w:right w:val="none" w:sz="0" w:space="0" w:color="auto"/>
      </w:divBdr>
    </w:div>
    <w:div w:id="907695377">
      <w:bodyDiv w:val="1"/>
      <w:marLeft w:val="0"/>
      <w:marRight w:val="0"/>
      <w:marTop w:val="0"/>
      <w:marBottom w:val="0"/>
      <w:divBdr>
        <w:top w:val="none" w:sz="0" w:space="0" w:color="auto"/>
        <w:left w:val="none" w:sz="0" w:space="0" w:color="auto"/>
        <w:bottom w:val="none" w:sz="0" w:space="0" w:color="auto"/>
        <w:right w:val="none" w:sz="0" w:space="0" w:color="auto"/>
      </w:divBdr>
    </w:div>
    <w:div w:id="907886213">
      <w:bodyDiv w:val="1"/>
      <w:marLeft w:val="0"/>
      <w:marRight w:val="0"/>
      <w:marTop w:val="0"/>
      <w:marBottom w:val="0"/>
      <w:divBdr>
        <w:top w:val="none" w:sz="0" w:space="0" w:color="auto"/>
        <w:left w:val="none" w:sz="0" w:space="0" w:color="auto"/>
        <w:bottom w:val="none" w:sz="0" w:space="0" w:color="auto"/>
        <w:right w:val="none" w:sz="0" w:space="0" w:color="auto"/>
      </w:divBdr>
    </w:div>
    <w:div w:id="909073009">
      <w:bodyDiv w:val="1"/>
      <w:marLeft w:val="0"/>
      <w:marRight w:val="0"/>
      <w:marTop w:val="0"/>
      <w:marBottom w:val="0"/>
      <w:divBdr>
        <w:top w:val="none" w:sz="0" w:space="0" w:color="auto"/>
        <w:left w:val="none" w:sz="0" w:space="0" w:color="auto"/>
        <w:bottom w:val="none" w:sz="0" w:space="0" w:color="auto"/>
        <w:right w:val="none" w:sz="0" w:space="0" w:color="auto"/>
      </w:divBdr>
    </w:div>
    <w:div w:id="909509807">
      <w:bodyDiv w:val="1"/>
      <w:marLeft w:val="0"/>
      <w:marRight w:val="0"/>
      <w:marTop w:val="0"/>
      <w:marBottom w:val="0"/>
      <w:divBdr>
        <w:top w:val="none" w:sz="0" w:space="0" w:color="auto"/>
        <w:left w:val="none" w:sz="0" w:space="0" w:color="auto"/>
        <w:bottom w:val="none" w:sz="0" w:space="0" w:color="auto"/>
        <w:right w:val="none" w:sz="0" w:space="0" w:color="auto"/>
      </w:divBdr>
    </w:div>
    <w:div w:id="909730953">
      <w:bodyDiv w:val="1"/>
      <w:marLeft w:val="0"/>
      <w:marRight w:val="0"/>
      <w:marTop w:val="0"/>
      <w:marBottom w:val="0"/>
      <w:divBdr>
        <w:top w:val="none" w:sz="0" w:space="0" w:color="auto"/>
        <w:left w:val="none" w:sz="0" w:space="0" w:color="auto"/>
        <w:bottom w:val="none" w:sz="0" w:space="0" w:color="auto"/>
        <w:right w:val="none" w:sz="0" w:space="0" w:color="auto"/>
      </w:divBdr>
    </w:div>
    <w:div w:id="911041128">
      <w:bodyDiv w:val="1"/>
      <w:marLeft w:val="0"/>
      <w:marRight w:val="0"/>
      <w:marTop w:val="0"/>
      <w:marBottom w:val="0"/>
      <w:divBdr>
        <w:top w:val="none" w:sz="0" w:space="0" w:color="auto"/>
        <w:left w:val="none" w:sz="0" w:space="0" w:color="auto"/>
        <w:bottom w:val="none" w:sz="0" w:space="0" w:color="auto"/>
        <w:right w:val="none" w:sz="0" w:space="0" w:color="auto"/>
      </w:divBdr>
    </w:div>
    <w:div w:id="911281973">
      <w:bodyDiv w:val="1"/>
      <w:marLeft w:val="0"/>
      <w:marRight w:val="0"/>
      <w:marTop w:val="0"/>
      <w:marBottom w:val="0"/>
      <w:divBdr>
        <w:top w:val="none" w:sz="0" w:space="0" w:color="auto"/>
        <w:left w:val="none" w:sz="0" w:space="0" w:color="auto"/>
        <w:bottom w:val="none" w:sz="0" w:space="0" w:color="auto"/>
        <w:right w:val="none" w:sz="0" w:space="0" w:color="auto"/>
      </w:divBdr>
    </w:div>
    <w:div w:id="912130136">
      <w:bodyDiv w:val="1"/>
      <w:marLeft w:val="0"/>
      <w:marRight w:val="0"/>
      <w:marTop w:val="0"/>
      <w:marBottom w:val="0"/>
      <w:divBdr>
        <w:top w:val="none" w:sz="0" w:space="0" w:color="auto"/>
        <w:left w:val="none" w:sz="0" w:space="0" w:color="auto"/>
        <w:bottom w:val="none" w:sz="0" w:space="0" w:color="auto"/>
        <w:right w:val="none" w:sz="0" w:space="0" w:color="auto"/>
      </w:divBdr>
    </w:div>
    <w:div w:id="912543277">
      <w:bodyDiv w:val="1"/>
      <w:marLeft w:val="0"/>
      <w:marRight w:val="0"/>
      <w:marTop w:val="0"/>
      <w:marBottom w:val="0"/>
      <w:divBdr>
        <w:top w:val="none" w:sz="0" w:space="0" w:color="auto"/>
        <w:left w:val="none" w:sz="0" w:space="0" w:color="auto"/>
        <w:bottom w:val="none" w:sz="0" w:space="0" w:color="auto"/>
        <w:right w:val="none" w:sz="0" w:space="0" w:color="auto"/>
      </w:divBdr>
    </w:div>
    <w:div w:id="912619585">
      <w:bodyDiv w:val="1"/>
      <w:marLeft w:val="0"/>
      <w:marRight w:val="0"/>
      <w:marTop w:val="0"/>
      <w:marBottom w:val="0"/>
      <w:divBdr>
        <w:top w:val="none" w:sz="0" w:space="0" w:color="auto"/>
        <w:left w:val="none" w:sz="0" w:space="0" w:color="auto"/>
        <w:bottom w:val="none" w:sz="0" w:space="0" w:color="auto"/>
        <w:right w:val="none" w:sz="0" w:space="0" w:color="auto"/>
      </w:divBdr>
    </w:div>
    <w:div w:id="913130782">
      <w:bodyDiv w:val="1"/>
      <w:marLeft w:val="0"/>
      <w:marRight w:val="0"/>
      <w:marTop w:val="0"/>
      <w:marBottom w:val="0"/>
      <w:divBdr>
        <w:top w:val="none" w:sz="0" w:space="0" w:color="auto"/>
        <w:left w:val="none" w:sz="0" w:space="0" w:color="auto"/>
        <w:bottom w:val="none" w:sz="0" w:space="0" w:color="auto"/>
        <w:right w:val="none" w:sz="0" w:space="0" w:color="auto"/>
      </w:divBdr>
    </w:div>
    <w:div w:id="913274972">
      <w:bodyDiv w:val="1"/>
      <w:marLeft w:val="0"/>
      <w:marRight w:val="0"/>
      <w:marTop w:val="0"/>
      <w:marBottom w:val="0"/>
      <w:divBdr>
        <w:top w:val="none" w:sz="0" w:space="0" w:color="auto"/>
        <w:left w:val="none" w:sz="0" w:space="0" w:color="auto"/>
        <w:bottom w:val="none" w:sz="0" w:space="0" w:color="auto"/>
        <w:right w:val="none" w:sz="0" w:space="0" w:color="auto"/>
      </w:divBdr>
    </w:div>
    <w:div w:id="913393846">
      <w:bodyDiv w:val="1"/>
      <w:marLeft w:val="0"/>
      <w:marRight w:val="0"/>
      <w:marTop w:val="0"/>
      <w:marBottom w:val="0"/>
      <w:divBdr>
        <w:top w:val="none" w:sz="0" w:space="0" w:color="auto"/>
        <w:left w:val="none" w:sz="0" w:space="0" w:color="auto"/>
        <w:bottom w:val="none" w:sz="0" w:space="0" w:color="auto"/>
        <w:right w:val="none" w:sz="0" w:space="0" w:color="auto"/>
      </w:divBdr>
    </w:div>
    <w:div w:id="913856891">
      <w:bodyDiv w:val="1"/>
      <w:marLeft w:val="0"/>
      <w:marRight w:val="0"/>
      <w:marTop w:val="0"/>
      <w:marBottom w:val="0"/>
      <w:divBdr>
        <w:top w:val="none" w:sz="0" w:space="0" w:color="auto"/>
        <w:left w:val="none" w:sz="0" w:space="0" w:color="auto"/>
        <w:bottom w:val="none" w:sz="0" w:space="0" w:color="auto"/>
        <w:right w:val="none" w:sz="0" w:space="0" w:color="auto"/>
      </w:divBdr>
    </w:div>
    <w:div w:id="914047251">
      <w:bodyDiv w:val="1"/>
      <w:marLeft w:val="0"/>
      <w:marRight w:val="0"/>
      <w:marTop w:val="0"/>
      <w:marBottom w:val="0"/>
      <w:divBdr>
        <w:top w:val="none" w:sz="0" w:space="0" w:color="auto"/>
        <w:left w:val="none" w:sz="0" w:space="0" w:color="auto"/>
        <w:bottom w:val="none" w:sz="0" w:space="0" w:color="auto"/>
        <w:right w:val="none" w:sz="0" w:space="0" w:color="auto"/>
      </w:divBdr>
    </w:div>
    <w:div w:id="914169198">
      <w:bodyDiv w:val="1"/>
      <w:marLeft w:val="0"/>
      <w:marRight w:val="0"/>
      <w:marTop w:val="0"/>
      <w:marBottom w:val="0"/>
      <w:divBdr>
        <w:top w:val="none" w:sz="0" w:space="0" w:color="auto"/>
        <w:left w:val="none" w:sz="0" w:space="0" w:color="auto"/>
        <w:bottom w:val="none" w:sz="0" w:space="0" w:color="auto"/>
        <w:right w:val="none" w:sz="0" w:space="0" w:color="auto"/>
      </w:divBdr>
    </w:div>
    <w:div w:id="914439684">
      <w:bodyDiv w:val="1"/>
      <w:marLeft w:val="0"/>
      <w:marRight w:val="0"/>
      <w:marTop w:val="0"/>
      <w:marBottom w:val="0"/>
      <w:divBdr>
        <w:top w:val="none" w:sz="0" w:space="0" w:color="auto"/>
        <w:left w:val="none" w:sz="0" w:space="0" w:color="auto"/>
        <w:bottom w:val="none" w:sz="0" w:space="0" w:color="auto"/>
        <w:right w:val="none" w:sz="0" w:space="0" w:color="auto"/>
      </w:divBdr>
    </w:div>
    <w:div w:id="916017312">
      <w:bodyDiv w:val="1"/>
      <w:marLeft w:val="0"/>
      <w:marRight w:val="0"/>
      <w:marTop w:val="0"/>
      <w:marBottom w:val="0"/>
      <w:divBdr>
        <w:top w:val="none" w:sz="0" w:space="0" w:color="auto"/>
        <w:left w:val="none" w:sz="0" w:space="0" w:color="auto"/>
        <w:bottom w:val="none" w:sz="0" w:space="0" w:color="auto"/>
        <w:right w:val="none" w:sz="0" w:space="0" w:color="auto"/>
      </w:divBdr>
    </w:div>
    <w:div w:id="916208640">
      <w:bodyDiv w:val="1"/>
      <w:marLeft w:val="0"/>
      <w:marRight w:val="0"/>
      <w:marTop w:val="0"/>
      <w:marBottom w:val="0"/>
      <w:divBdr>
        <w:top w:val="none" w:sz="0" w:space="0" w:color="auto"/>
        <w:left w:val="none" w:sz="0" w:space="0" w:color="auto"/>
        <w:bottom w:val="none" w:sz="0" w:space="0" w:color="auto"/>
        <w:right w:val="none" w:sz="0" w:space="0" w:color="auto"/>
      </w:divBdr>
    </w:div>
    <w:div w:id="916355869">
      <w:bodyDiv w:val="1"/>
      <w:marLeft w:val="0"/>
      <w:marRight w:val="0"/>
      <w:marTop w:val="0"/>
      <w:marBottom w:val="0"/>
      <w:divBdr>
        <w:top w:val="none" w:sz="0" w:space="0" w:color="auto"/>
        <w:left w:val="none" w:sz="0" w:space="0" w:color="auto"/>
        <w:bottom w:val="none" w:sz="0" w:space="0" w:color="auto"/>
        <w:right w:val="none" w:sz="0" w:space="0" w:color="auto"/>
      </w:divBdr>
    </w:div>
    <w:div w:id="916669589">
      <w:bodyDiv w:val="1"/>
      <w:marLeft w:val="0"/>
      <w:marRight w:val="0"/>
      <w:marTop w:val="0"/>
      <w:marBottom w:val="0"/>
      <w:divBdr>
        <w:top w:val="none" w:sz="0" w:space="0" w:color="auto"/>
        <w:left w:val="none" w:sz="0" w:space="0" w:color="auto"/>
        <w:bottom w:val="none" w:sz="0" w:space="0" w:color="auto"/>
        <w:right w:val="none" w:sz="0" w:space="0" w:color="auto"/>
      </w:divBdr>
    </w:div>
    <w:div w:id="917397043">
      <w:bodyDiv w:val="1"/>
      <w:marLeft w:val="0"/>
      <w:marRight w:val="0"/>
      <w:marTop w:val="0"/>
      <w:marBottom w:val="0"/>
      <w:divBdr>
        <w:top w:val="none" w:sz="0" w:space="0" w:color="auto"/>
        <w:left w:val="none" w:sz="0" w:space="0" w:color="auto"/>
        <w:bottom w:val="none" w:sz="0" w:space="0" w:color="auto"/>
        <w:right w:val="none" w:sz="0" w:space="0" w:color="auto"/>
      </w:divBdr>
    </w:div>
    <w:div w:id="918561843">
      <w:bodyDiv w:val="1"/>
      <w:marLeft w:val="0"/>
      <w:marRight w:val="0"/>
      <w:marTop w:val="0"/>
      <w:marBottom w:val="0"/>
      <w:divBdr>
        <w:top w:val="none" w:sz="0" w:space="0" w:color="auto"/>
        <w:left w:val="none" w:sz="0" w:space="0" w:color="auto"/>
        <w:bottom w:val="none" w:sz="0" w:space="0" w:color="auto"/>
        <w:right w:val="none" w:sz="0" w:space="0" w:color="auto"/>
      </w:divBdr>
    </w:div>
    <w:div w:id="919173362">
      <w:bodyDiv w:val="1"/>
      <w:marLeft w:val="0"/>
      <w:marRight w:val="0"/>
      <w:marTop w:val="0"/>
      <w:marBottom w:val="0"/>
      <w:divBdr>
        <w:top w:val="none" w:sz="0" w:space="0" w:color="auto"/>
        <w:left w:val="none" w:sz="0" w:space="0" w:color="auto"/>
        <w:bottom w:val="none" w:sz="0" w:space="0" w:color="auto"/>
        <w:right w:val="none" w:sz="0" w:space="0" w:color="auto"/>
      </w:divBdr>
    </w:div>
    <w:div w:id="919405175">
      <w:bodyDiv w:val="1"/>
      <w:marLeft w:val="0"/>
      <w:marRight w:val="0"/>
      <w:marTop w:val="0"/>
      <w:marBottom w:val="0"/>
      <w:divBdr>
        <w:top w:val="none" w:sz="0" w:space="0" w:color="auto"/>
        <w:left w:val="none" w:sz="0" w:space="0" w:color="auto"/>
        <w:bottom w:val="none" w:sz="0" w:space="0" w:color="auto"/>
        <w:right w:val="none" w:sz="0" w:space="0" w:color="auto"/>
      </w:divBdr>
    </w:div>
    <w:div w:id="920023675">
      <w:bodyDiv w:val="1"/>
      <w:marLeft w:val="0"/>
      <w:marRight w:val="0"/>
      <w:marTop w:val="0"/>
      <w:marBottom w:val="0"/>
      <w:divBdr>
        <w:top w:val="none" w:sz="0" w:space="0" w:color="auto"/>
        <w:left w:val="none" w:sz="0" w:space="0" w:color="auto"/>
        <w:bottom w:val="none" w:sz="0" w:space="0" w:color="auto"/>
        <w:right w:val="none" w:sz="0" w:space="0" w:color="auto"/>
      </w:divBdr>
    </w:div>
    <w:div w:id="920142151">
      <w:bodyDiv w:val="1"/>
      <w:marLeft w:val="0"/>
      <w:marRight w:val="0"/>
      <w:marTop w:val="0"/>
      <w:marBottom w:val="0"/>
      <w:divBdr>
        <w:top w:val="none" w:sz="0" w:space="0" w:color="auto"/>
        <w:left w:val="none" w:sz="0" w:space="0" w:color="auto"/>
        <w:bottom w:val="none" w:sz="0" w:space="0" w:color="auto"/>
        <w:right w:val="none" w:sz="0" w:space="0" w:color="auto"/>
      </w:divBdr>
    </w:div>
    <w:div w:id="920145483">
      <w:bodyDiv w:val="1"/>
      <w:marLeft w:val="0"/>
      <w:marRight w:val="0"/>
      <w:marTop w:val="0"/>
      <w:marBottom w:val="0"/>
      <w:divBdr>
        <w:top w:val="none" w:sz="0" w:space="0" w:color="auto"/>
        <w:left w:val="none" w:sz="0" w:space="0" w:color="auto"/>
        <w:bottom w:val="none" w:sz="0" w:space="0" w:color="auto"/>
        <w:right w:val="none" w:sz="0" w:space="0" w:color="auto"/>
      </w:divBdr>
    </w:div>
    <w:div w:id="920405337">
      <w:bodyDiv w:val="1"/>
      <w:marLeft w:val="0"/>
      <w:marRight w:val="0"/>
      <w:marTop w:val="0"/>
      <w:marBottom w:val="0"/>
      <w:divBdr>
        <w:top w:val="none" w:sz="0" w:space="0" w:color="auto"/>
        <w:left w:val="none" w:sz="0" w:space="0" w:color="auto"/>
        <w:bottom w:val="none" w:sz="0" w:space="0" w:color="auto"/>
        <w:right w:val="none" w:sz="0" w:space="0" w:color="auto"/>
      </w:divBdr>
    </w:div>
    <w:div w:id="920530784">
      <w:bodyDiv w:val="1"/>
      <w:marLeft w:val="0"/>
      <w:marRight w:val="0"/>
      <w:marTop w:val="0"/>
      <w:marBottom w:val="0"/>
      <w:divBdr>
        <w:top w:val="none" w:sz="0" w:space="0" w:color="auto"/>
        <w:left w:val="none" w:sz="0" w:space="0" w:color="auto"/>
        <w:bottom w:val="none" w:sz="0" w:space="0" w:color="auto"/>
        <w:right w:val="none" w:sz="0" w:space="0" w:color="auto"/>
      </w:divBdr>
    </w:div>
    <w:div w:id="920673018">
      <w:bodyDiv w:val="1"/>
      <w:marLeft w:val="0"/>
      <w:marRight w:val="0"/>
      <w:marTop w:val="0"/>
      <w:marBottom w:val="0"/>
      <w:divBdr>
        <w:top w:val="none" w:sz="0" w:space="0" w:color="auto"/>
        <w:left w:val="none" w:sz="0" w:space="0" w:color="auto"/>
        <w:bottom w:val="none" w:sz="0" w:space="0" w:color="auto"/>
        <w:right w:val="none" w:sz="0" w:space="0" w:color="auto"/>
      </w:divBdr>
    </w:div>
    <w:div w:id="921378913">
      <w:bodyDiv w:val="1"/>
      <w:marLeft w:val="0"/>
      <w:marRight w:val="0"/>
      <w:marTop w:val="0"/>
      <w:marBottom w:val="0"/>
      <w:divBdr>
        <w:top w:val="none" w:sz="0" w:space="0" w:color="auto"/>
        <w:left w:val="none" w:sz="0" w:space="0" w:color="auto"/>
        <w:bottom w:val="none" w:sz="0" w:space="0" w:color="auto"/>
        <w:right w:val="none" w:sz="0" w:space="0" w:color="auto"/>
      </w:divBdr>
    </w:div>
    <w:div w:id="922106920">
      <w:bodyDiv w:val="1"/>
      <w:marLeft w:val="0"/>
      <w:marRight w:val="0"/>
      <w:marTop w:val="0"/>
      <w:marBottom w:val="0"/>
      <w:divBdr>
        <w:top w:val="none" w:sz="0" w:space="0" w:color="auto"/>
        <w:left w:val="none" w:sz="0" w:space="0" w:color="auto"/>
        <w:bottom w:val="none" w:sz="0" w:space="0" w:color="auto"/>
        <w:right w:val="none" w:sz="0" w:space="0" w:color="auto"/>
      </w:divBdr>
    </w:div>
    <w:div w:id="922567337">
      <w:bodyDiv w:val="1"/>
      <w:marLeft w:val="0"/>
      <w:marRight w:val="0"/>
      <w:marTop w:val="0"/>
      <w:marBottom w:val="0"/>
      <w:divBdr>
        <w:top w:val="none" w:sz="0" w:space="0" w:color="auto"/>
        <w:left w:val="none" w:sz="0" w:space="0" w:color="auto"/>
        <w:bottom w:val="none" w:sz="0" w:space="0" w:color="auto"/>
        <w:right w:val="none" w:sz="0" w:space="0" w:color="auto"/>
      </w:divBdr>
    </w:div>
    <w:div w:id="922644679">
      <w:bodyDiv w:val="1"/>
      <w:marLeft w:val="0"/>
      <w:marRight w:val="0"/>
      <w:marTop w:val="0"/>
      <w:marBottom w:val="0"/>
      <w:divBdr>
        <w:top w:val="none" w:sz="0" w:space="0" w:color="auto"/>
        <w:left w:val="none" w:sz="0" w:space="0" w:color="auto"/>
        <w:bottom w:val="none" w:sz="0" w:space="0" w:color="auto"/>
        <w:right w:val="none" w:sz="0" w:space="0" w:color="auto"/>
      </w:divBdr>
    </w:div>
    <w:div w:id="923488780">
      <w:bodyDiv w:val="1"/>
      <w:marLeft w:val="0"/>
      <w:marRight w:val="0"/>
      <w:marTop w:val="0"/>
      <w:marBottom w:val="0"/>
      <w:divBdr>
        <w:top w:val="none" w:sz="0" w:space="0" w:color="auto"/>
        <w:left w:val="none" w:sz="0" w:space="0" w:color="auto"/>
        <w:bottom w:val="none" w:sz="0" w:space="0" w:color="auto"/>
        <w:right w:val="none" w:sz="0" w:space="0" w:color="auto"/>
      </w:divBdr>
    </w:div>
    <w:div w:id="923610042">
      <w:bodyDiv w:val="1"/>
      <w:marLeft w:val="0"/>
      <w:marRight w:val="0"/>
      <w:marTop w:val="0"/>
      <w:marBottom w:val="0"/>
      <w:divBdr>
        <w:top w:val="none" w:sz="0" w:space="0" w:color="auto"/>
        <w:left w:val="none" w:sz="0" w:space="0" w:color="auto"/>
        <w:bottom w:val="none" w:sz="0" w:space="0" w:color="auto"/>
        <w:right w:val="none" w:sz="0" w:space="0" w:color="auto"/>
      </w:divBdr>
    </w:div>
    <w:div w:id="923688054">
      <w:bodyDiv w:val="1"/>
      <w:marLeft w:val="0"/>
      <w:marRight w:val="0"/>
      <w:marTop w:val="0"/>
      <w:marBottom w:val="0"/>
      <w:divBdr>
        <w:top w:val="none" w:sz="0" w:space="0" w:color="auto"/>
        <w:left w:val="none" w:sz="0" w:space="0" w:color="auto"/>
        <w:bottom w:val="none" w:sz="0" w:space="0" w:color="auto"/>
        <w:right w:val="none" w:sz="0" w:space="0" w:color="auto"/>
      </w:divBdr>
    </w:div>
    <w:div w:id="923800945">
      <w:bodyDiv w:val="1"/>
      <w:marLeft w:val="0"/>
      <w:marRight w:val="0"/>
      <w:marTop w:val="0"/>
      <w:marBottom w:val="0"/>
      <w:divBdr>
        <w:top w:val="none" w:sz="0" w:space="0" w:color="auto"/>
        <w:left w:val="none" w:sz="0" w:space="0" w:color="auto"/>
        <w:bottom w:val="none" w:sz="0" w:space="0" w:color="auto"/>
        <w:right w:val="none" w:sz="0" w:space="0" w:color="auto"/>
      </w:divBdr>
    </w:div>
    <w:div w:id="924849375">
      <w:bodyDiv w:val="1"/>
      <w:marLeft w:val="0"/>
      <w:marRight w:val="0"/>
      <w:marTop w:val="0"/>
      <w:marBottom w:val="0"/>
      <w:divBdr>
        <w:top w:val="none" w:sz="0" w:space="0" w:color="auto"/>
        <w:left w:val="none" w:sz="0" w:space="0" w:color="auto"/>
        <w:bottom w:val="none" w:sz="0" w:space="0" w:color="auto"/>
        <w:right w:val="none" w:sz="0" w:space="0" w:color="auto"/>
      </w:divBdr>
    </w:div>
    <w:div w:id="925187837">
      <w:bodyDiv w:val="1"/>
      <w:marLeft w:val="0"/>
      <w:marRight w:val="0"/>
      <w:marTop w:val="0"/>
      <w:marBottom w:val="0"/>
      <w:divBdr>
        <w:top w:val="none" w:sz="0" w:space="0" w:color="auto"/>
        <w:left w:val="none" w:sz="0" w:space="0" w:color="auto"/>
        <w:bottom w:val="none" w:sz="0" w:space="0" w:color="auto"/>
        <w:right w:val="none" w:sz="0" w:space="0" w:color="auto"/>
      </w:divBdr>
    </w:div>
    <w:div w:id="925307991">
      <w:bodyDiv w:val="1"/>
      <w:marLeft w:val="0"/>
      <w:marRight w:val="0"/>
      <w:marTop w:val="0"/>
      <w:marBottom w:val="0"/>
      <w:divBdr>
        <w:top w:val="none" w:sz="0" w:space="0" w:color="auto"/>
        <w:left w:val="none" w:sz="0" w:space="0" w:color="auto"/>
        <w:bottom w:val="none" w:sz="0" w:space="0" w:color="auto"/>
        <w:right w:val="none" w:sz="0" w:space="0" w:color="auto"/>
      </w:divBdr>
    </w:div>
    <w:div w:id="925765586">
      <w:bodyDiv w:val="1"/>
      <w:marLeft w:val="0"/>
      <w:marRight w:val="0"/>
      <w:marTop w:val="0"/>
      <w:marBottom w:val="0"/>
      <w:divBdr>
        <w:top w:val="none" w:sz="0" w:space="0" w:color="auto"/>
        <w:left w:val="none" w:sz="0" w:space="0" w:color="auto"/>
        <w:bottom w:val="none" w:sz="0" w:space="0" w:color="auto"/>
        <w:right w:val="none" w:sz="0" w:space="0" w:color="auto"/>
      </w:divBdr>
    </w:div>
    <w:div w:id="927231093">
      <w:bodyDiv w:val="1"/>
      <w:marLeft w:val="0"/>
      <w:marRight w:val="0"/>
      <w:marTop w:val="0"/>
      <w:marBottom w:val="0"/>
      <w:divBdr>
        <w:top w:val="none" w:sz="0" w:space="0" w:color="auto"/>
        <w:left w:val="none" w:sz="0" w:space="0" w:color="auto"/>
        <w:bottom w:val="none" w:sz="0" w:space="0" w:color="auto"/>
        <w:right w:val="none" w:sz="0" w:space="0" w:color="auto"/>
      </w:divBdr>
    </w:div>
    <w:div w:id="927347125">
      <w:bodyDiv w:val="1"/>
      <w:marLeft w:val="0"/>
      <w:marRight w:val="0"/>
      <w:marTop w:val="0"/>
      <w:marBottom w:val="0"/>
      <w:divBdr>
        <w:top w:val="none" w:sz="0" w:space="0" w:color="auto"/>
        <w:left w:val="none" w:sz="0" w:space="0" w:color="auto"/>
        <w:bottom w:val="none" w:sz="0" w:space="0" w:color="auto"/>
        <w:right w:val="none" w:sz="0" w:space="0" w:color="auto"/>
      </w:divBdr>
    </w:div>
    <w:div w:id="927347962">
      <w:bodyDiv w:val="1"/>
      <w:marLeft w:val="0"/>
      <w:marRight w:val="0"/>
      <w:marTop w:val="0"/>
      <w:marBottom w:val="0"/>
      <w:divBdr>
        <w:top w:val="none" w:sz="0" w:space="0" w:color="auto"/>
        <w:left w:val="none" w:sz="0" w:space="0" w:color="auto"/>
        <w:bottom w:val="none" w:sz="0" w:space="0" w:color="auto"/>
        <w:right w:val="none" w:sz="0" w:space="0" w:color="auto"/>
      </w:divBdr>
    </w:div>
    <w:div w:id="927815008">
      <w:bodyDiv w:val="1"/>
      <w:marLeft w:val="0"/>
      <w:marRight w:val="0"/>
      <w:marTop w:val="0"/>
      <w:marBottom w:val="0"/>
      <w:divBdr>
        <w:top w:val="none" w:sz="0" w:space="0" w:color="auto"/>
        <w:left w:val="none" w:sz="0" w:space="0" w:color="auto"/>
        <w:bottom w:val="none" w:sz="0" w:space="0" w:color="auto"/>
        <w:right w:val="none" w:sz="0" w:space="0" w:color="auto"/>
      </w:divBdr>
    </w:div>
    <w:div w:id="928201080">
      <w:bodyDiv w:val="1"/>
      <w:marLeft w:val="0"/>
      <w:marRight w:val="0"/>
      <w:marTop w:val="0"/>
      <w:marBottom w:val="0"/>
      <w:divBdr>
        <w:top w:val="none" w:sz="0" w:space="0" w:color="auto"/>
        <w:left w:val="none" w:sz="0" w:space="0" w:color="auto"/>
        <w:bottom w:val="none" w:sz="0" w:space="0" w:color="auto"/>
        <w:right w:val="none" w:sz="0" w:space="0" w:color="auto"/>
      </w:divBdr>
    </w:div>
    <w:div w:id="928586517">
      <w:bodyDiv w:val="1"/>
      <w:marLeft w:val="0"/>
      <w:marRight w:val="0"/>
      <w:marTop w:val="0"/>
      <w:marBottom w:val="0"/>
      <w:divBdr>
        <w:top w:val="none" w:sz="0" w:space="0" w:color="auto"/>
        <w:left w:val="none" w:sz="0" w:space="0" w:color="auto"/>
        <w:bottom w:val="none" w:sz="0" w:space="0" w:color="auto"/>
        <w:right w:val="none" w:sz="0" w:space="0" w:color="auto"/>
      </w:divBdr>
    </w:div>
    <w:div w:id="928586648">
      <w:bodyDiv w:val="1"/>
      <w:marLeft w:val="0"/>
      <w:marRight w:val="0"/>
      <w:marTop w:val="0"/>
      <w:marBottom w:val="0"/>
      <w:divBdr>
        <w:top w:val="none" w:sz="0" w:space="0" w:color="auto"/>
        <w:left w:val="none" w:sz="0" w:space="0" w:color="auto"/>
        <w:bottom w:val="none" w:sz="0" w:space="0" w:color="auto"/>
        <w:right w:val="none" w:sz="0" w:space="0" w:color="auto"/>
      </w:divBdr>
    </w:div>
    <w:div w:id="929509192">
      <w:bodyDiv w:val="1"/>
      <w:marLeft w:val="0"/>
      <w:marRight w:val="0"/>
      <w:marTop w:val="0"/>
      <w:marBottom w:val="0"/>
      <w:divBdr>
        <w:top w:val="none" w:sz="0" w:space="0" w:color="auto"/>
        <w:left w:val="none" w:sz="0" w:space="0" w:color="auto"/>
        <w:bottom w:val="none" w:sz="0" w:space="0" w:color="auto"/>
        <w:right w:val="none" w:sz="0" w:space="0" w:color="auto"/>
      </w:divBdr>
    </w:div>
    <w:div w:id="929512272">
      <w:bodyDiv w:val="1"/>
      <w:marLeft w:val="0"/>
      <w:marRight w:val="0"/>
      <w:marTop w:val="0"/>
      <w:marBottom w:val="0"/>
      <w:divBdr>
        <w:top w:val="none" w:sz="0" w:space="0" w:color="auto"/>
        <w:left w:val="none" w:sz="0" w:space="0" w:color="auto"/>
        <w:bottom w:val="none" w:sz="0" w:space="0" w:color="auto"/>
        <w:right w:val="none" w:sz="0" w:space="0" w:color="auto"/>
      </w:divBdr>
    </w:div>
    <w:div w:id="929583282">
      <w:bodyDiv w:val="1"/>
      <w:marLeft w:val="0"/>
      <w:marRight w:val="0"/>
      <w:marTop w:val="0"/>
      <w:marBottom w:val="0"/>
      <w:divBdr>
        <w:top w:val="none" w:sz="0" w:space="0" w:color="auto"/>
        <w:left w:val="none" w:sz="0" w:space="0" w:color="auto"/>
        <w:bottom w:val="none" w:sz="0" w:space="0" w:color="auto"/>
        <w:right w:val="none" w:sz="0" w:space="0" w:color="auto"/>
      </w:divBdr>
    </w:div>
    <w:div w:id="929972183">
      <w:bodyDiv w:val="1"/>
      <w:marLeft w:val="0"/>
      <w:marRight w:val="0"/>
      <w:marTop w:val="0"/>
      <w:marBottom w:val="0"/>
      <w:divBdr>
        <w:top w:val="none" w:sz="0" w:space="0" w:color="auto"/>
        <w:left w:val="none" w:sz="0" w:space="0" w:color="auto"/>
        <w:bottom w:val="none" w:sz="0" w:space="0" w:color="auto"/>
        <w:right w:val="none" w:sz="0" w:space="0" w:color="auto"/>
      </w:divBdr>
    </w:div>
    <w:div w:id="930234519">
      <w:bodyDiv w:val="1"/>
      <w:marLeft w:val="0"/>
      <w:marRight w:val="0"/>
      <w:marTop w:val="0"/>
      <w:marBottom w:val="0"/>
      <w:divBdr>
        <w:top w:val="none" w:sz="0" w:space="0" w:color="auto"/>
        <w:left w:val="none" w:sz="0" w:space="0" w:color="auto"/>
        <w:bottom w:val="none" w:sz="0" w:space="0" w:color="auto"/>
        <w:right w:val="none" w:sz="0" w:space="0" w:color="auto"/>
      </w:divBdr>
    </w:div>
    <w:div w:id="930360803">
      <w:bodyDiv w:val="1"/>
      <w:marLeft w:val="0"/>
      <w:marRight w:val="0"/>
      <w:marTop w:val="0"/>
      <w:marBottom w:val="0"/>
      <w:divBdr>
        <w:top w:val="none" w:sz="0" w:space="0" w:color="auto"/>
        <w:left w:val="none" w:sz="0" w:space="0" w:color="auto"/>
        <w:bottom w:val="none" w:sz="0" w:space="0" w:color="auto"/>
        <w:right w:val="none" w:sz="0" w:space="0" w:color="auto"/>
      </w:divBdr>
    </w:div>
    <w:div w:id="931354324">
      <w:bodyDiv w:val="1"/>
      <w:marLeft w:val="0"/>
      <w:marRight w:val="0"/>
      <w:marTop w:val="0"/>
      <w:marBottom w:val="0"/>
      <w:divBdr>
        <w:top w:val="none" w:sz="0" w:space="0" w:color="auto"/>
        <w:left w:val="none" w:sz="0" w:space="0" w:color="auto"/>
        <w:bottom w:val="none" w:sz="0" w:space="0" w:color="auto"/>
        <w:right w:val="none" w:sz="0" w:space="0" w:color="auto"/>
      </w:divBdr>
    </w:div>
    <w:div w:id="931360036">
      <w:bodyDiv w:val="1"/>
      <w:marLeft w:val="0"/>
      <w:marRight w:val="0"/>
      <w:marTop w:val="0"/>
      <w:marBottom w:val="0"/>
      <w:divBdr>
        <w:top w:val="none" w:sz="0" w:space="0" w:color="auto"/>
        <w:left w:val="none" w:sz="0" w:space="0" w:color="auto"/>
        <w:bottom w:val="none" w:sz="0" w:space="0" w:color="auto"/>
        <w:right w:val="none" w:sz="0" w:space="0" w:color="auto"/>
      </w:divBdr>
    </w:div>
    <w:div w:id="931544084">
      <w:bodyDiv w:val="1"/>
      <w:marLeft w:val="0"/>
      <w:marRight w:val="0"/>
      <w:marTop w:val="0"/>
      <w:marBottom w:val="0"/>
      <w:divBdr>
        <w:top w:val="none" w:sz="0" w:space="0" w:color="auto"/>
        <w:left w:val="none" w:sz="0" w:space="0" w:color="auto"/>
        <w:bottom w:val="none" w:sz="0" w:space="0" w:color="auto"/>
        <w:right w:val="none" w:sz="0" w:space="0" w:color="auto"/>
      </w:divBdr>
    </w:div>
    <w:div w:id="931817713">
      <w:bodyDiv w:val="1"/>
      <w:marLeft w:val="0"/>
      <w:marRight w:val="0"/>
      <w:marTop w:val="0"/>
      <w:marBottom w:val="0"/>
      <w:divBdr>
        <w:top w:val="none" w:sz="0" w:space="0" w:color="auto"/>
        <w:left w:val="none" w:sz="0" w:space="0" w:color="auto"/>
        <w:bottom w:val="none" w:sz="0" w:space="0" w:color="auto"/>
        <w:right w:val="none" w:sz="0" w:space="0" w:color="auto"/>
      </w:divBdr>
    </w:div>
    <w:div w:id="931940023">
      <w:bodyDiv w:val="1"/>
      <w:marLeft w:val="0"/>
      <w:marRight w:val="0"/>
      <w:marTop w:val="0"/>
      <w:marBottom w:val="0"/>
      <w:divBdr>
        <w:top w:val="none" w:sz="0" w:space="0" w:color="auto"/>
        <w:left w:val="none" w:sz="0" w:space="0" w:color="auto"/>
        <w:bottom w:val="none" w:sz="0" w:space="0" w:color="auto"/>
        <w:right w:val="none" w:sz="0" w:space="0" w:color="auto"/>
      </w:divBdr>
    </w:div>
    <w:div w:id="932517580">
      <w:bodyDiv w:val="1"/>
      <w:marLeft w:val="0"/>
      <w:marRight w:val="0"/>
      <w:marTop w:val="0"/>
      <w:marBottom w:val="0"/>
      <w:divBdr>
        <w:top w:val="none" w:sz="0" w:space="0" w:color="auto"/>
        <w:left w:val="none" w:sz="0" w:space="0" w:color="auto"/>
        <w:bottom w:val="none" w:sz="0" w:space="0" w:color="auto"/>
        <w:right w:val="none" w:sz="0" w:space="0" w:color="auto"/>
      </w:divBdr>
    </w:div>
    <w:div w:id="932543951">
      <w:bodyDiv w:val="1"/>
      <w:marLeft w:val="0"/>
      <w:marRight w:val="0"/>
      <w:marTop w:val="0"/>
      <w:marBottom w:val="0"/>
      <w:divBdr>
        <w:top w:val="none" w:sz="0" w:space="0" w:color="auto"/>
        <w:left w:val="none" w:sz="0" w:space="0" w:color="auto"/>
        <w:bottom w:val="none" w:sz="0" w:space="0" w:color="auto"/>
        <w:right w:val="none" w:sz="0" w:space="0" w:color="auto"/>
      </w:divBdr>
    </w:div>
    <w:div w:id="933318701">
      <w:bodyDiv w:val="1"/>
      <w:marLeft w:val="0"/>
      <w:marRight w:val="0"/>
      <w:marTop w:val="0"/>
      <w:marBottom w:val="0"/>
      <w:divBdr>
        <w:top w:val="none" w:sz="0" w:space="0" w:color="auto"/>
        <w:left w:val="none" w:sz="0" w:space="0" w:color="auto"/>
        <w:bottom w:val="none" w:sz="0" w:space="0" w:color="auto"/>
        <w:right w:val="none" w:sz="0" w:space="0" w:color="auto"/>
      </w:divBdr>
      <w:divsChild>
        <w:div w:id="1859851777">
          <w:marLeft w:val="0"/>
          <w:marRight w:val="0"/>
          <w:marTop w:val="0"/>
          <w:marBottom w:val="180"/>
          <w:divBdr>
            <w:top w:val="none" w:sz="0" w:space="0" w:color="auto"/>
            <w:left w:val="none" w:sz="0" w:space="0" w:color="auto"/>
            <w:bottom w:val="none" w:sz="0" w:space="0" w:color="auto"/>
            <w:right w:val="none" w:sz="0" w:space="0" w:color="auto"/>
          </w:divBdr>
        </w:div>
      </w:divsChild>
    </w:div>
    <w:div w:id="934173687">
      <w:bodyDiv w:val="1"/>
      <w:marLeft w:val="0"/>
      <w:marRight w:val="0"/>
      <w:marTop w:val="0"/>
      <w:marBottom w:val="0"/>
      <w:divBdr>
        <w:top w:val="none" w:sz="0" w:space="0" w:color="auto"/>
        <w:left w:val="none" w:sz="0" w:space="0" w:color="auto"/>
        <w:bottom w:val="none" w:sz="0" w:space="0" w:color="auto"/>
        <w:right w:val="none" w:sz="0" w:space="0" w:color="auto"/>
      </w:divBdr>
    </w:div>
    <w:div w:id="935210801">
      <w:bodyDiv w:val="1"/>
      <w:marLeft w:val="0"/>
      <w:marRight w:val="0"/>
      <w:marTop w:val="0"/>
      <w:marBottom w:val="0"/>
      <w:divBdr>
        <w:top w:val="none" w:sz="0" w:space="0" w:color="auto"/>
        <w:left w:val="none" w:sz="0" w:space="0" w:color="auto"/>
        <w:bottom w:val="none" w:sz="0" w:space="0" w:color="auto"/>
        <w:right w:val="none" w:sz="0" w:space="0" w:color="auto"/>
      </w:divBdr>
    </w:div>
    <w:div w:id="935748777">
      <w:bodyDiv w:val="1"/>
      <w:marLeft w:val="0"/>
      <w:marRight w:val="0"/>
      <w:marTop w:val="0"/>
      <w:marBottom w:val="0"/>
      <w:divBdr>
        <w:top w:val="none" w:sz="0" w:space="0" w:color="auto"/>
        <w:left w:val="none" w:sz="0" w:space="0" w:color="auto"/>
        <w:bottom w:val="none" w:sz="0" w:space="0" w:color="auto"/>
        <w:right w:val="none" w:sz="0" w:space="0" w:color="auto"/>
      </w:divBdr>
    </w:div>
    <w:div w:id="936251084">
      <w:bodyDiv w:val="1"/>
      <w:marLeft w:val="0"/>
      <w:marRight w:val="0"/>
      <w:marTop w:val="0"/>
      <w:marBottom w:val="0"/>
      <w:divBdr>
        <w:top w:val="none" w:sz="0" w:space="0" w:color="auto"/>
        <w:left w:val="none" w:sz="0" w:space="0" w:color="auto"/>
        <w:bottom w:val="none" w:sz="0" w:space="0" w:color="auto"/>
        <w:right w:val="none" w:sz="0" w:space="0" w:color="auto"/>
      </w:divBdr>
    </w:div>
    <w:div w:id="936326544">
      <w:bodyDiv w:val="1"/>
      <w:marLeft w:val="0"/>
      <w:marRight w:val="0"/>
      <w:marTop w:val="0"/>
      <w:marBottom w:val="0"/>
      <w:divBdr>
        <w:top w:val="none" w:sz="0" w:space="0" w:color="auto"/>
        <w:left w:val="none" w:sz="0" w:space="0" w:color="auto"/>
        <w:bottom w:val="none" w:sz="0" w:space="0" w:color="auto"/>
        <w:right w:val="none" w:sz="0" w:space="0" w:color="auto"/>
      </w:divBdr>
    </w:div>
    <w:div w:id="936451791">
      <w:bodyDiv w:val="1"/>
      <w:marLeft w:val="0"/>
      <w:marRight w:val="0"/>
      <w:marTop w:val="0"/>
      <w:marBottom w:val="0"/>
      <w:divBdr>
        <w:top w:val="none" w:sz="0" w:space="0" w:color="auto"/>
        <w:left w:val="none" w:sz="0" w:space="0" w:color="auto"/>
        <w:bottom w:val="none" w:sz="0" w:space="0" w:color="auto"/>
        <w:right w:val="none" w:sz="0" w:space="0" w:color="auto"/>
      </w:divBdr>
    </w:div>
    <w:div w:id="936476400">
      <w:bodyDiv w:val="1"/>
      <w:marLeft w:val="0"/>
      <w:marRight w:val="0"/>
      <w:marTop w:val="0"/>
      <w:marBottom w:val="0"/>
      <w:divBdr>
        <w:top w:val="none" w:sz="0" w:space="0" w:color="auto"/>
        <w:left w:val="none" w:sz="0" w:space="0" w:color="auto"/>
        <w:bottom w:val="none" w:sz="0" w:space="0" w:color="auto"/>
        <w:right w:val="none" w:sz="0" w:space="0" w:color="auto"/>
      </w:divBdr>
    </w:div>
    <w:div w:id="936907410">
      <w:bodyDiv w:val="1"/>
      <w:marLeft w:val="0"/>
      <w:marRight w:val="0"/>
      <w:marTop w:val="0"/>
      <w:marBottom w:val="0"/>
      <w:divBdr>
        <w:top w:val="none" w:sz="0" w:space="0" w:color="auto"/>
        <w:left w:val="none" w:sz="0" w:space="0" w:color="auto"/>
        <w:bottom w:val="none" w:sz="0" w:space="0" w:color="auto"/>
        <w:right w:val="none" w:sz="0" w:space="0" w:color="auto"/>
      </w:divBdr>
    </w:div>
    <w:div w:id="937761771">
      <w:bodyDiv w:val="1"/>
      <w:marLeft w:val="0"/>
      <w:marRight w:val="0"/>
      <w:marTop w:val="0"/>
      <w:marBottom w:val="0"/>
      <w:divBdr>
        <w:top w:val="none" w:sz="0" w:space="0" w:color="auto"/>
        <w:left w:val="none" w:sz="0" w:space="0" w:color="auto"/>
        <w:bottom w:val="none" w:sz="0" w:space="0" w:color="auto"/>
        <w:right w:val="none" w:sz="0" w:space="0" w:color="auto"/>
      </w:divBdr>
    </w:div>
    <w:div w:id="938099897">
      <w:bodyDiv w:val="1"/>
      <w:marLeft w:val="0"/>
      <w:marRight w:val="0"/>
      <w:marTop w:val="0"/>
      <w:marBottom w:val="0"/>
      <w:divBdr>
        <w:top w:val="none" w:sz="0" w:space="0" w:color="auto"/>
        <w:left w:val="none" w:sz="0" w:space="0" w:color="auto"/>
        <w:bottom w:val="none" w:sz="0" w:space="0" w:color="auto"/>
        <w:right w:val="none" w:sz="0" w:space="0" w:color="auto"/>
      </w:divBdr>
    </w:div>
    <w:div w:id="938566919">
      <w:bodyDiv w:val="1"/>
      <w:marLeft w:val="0"/>
      <w:marRight w:val="0"/>
      <w:marTop w:val="0"/>
      <w:marBottom w:val="0"/>
      <w:divBdr>
        <w:top w:val="none" w:sz="0" w:space="0" w:color="auto"/>
        <w:left w:val="none" w:sz="0" w:space="0" w:color="auto"/>
        <w:bottom w:val="none" w:sz="0" w:space="0" w:color="auto"/>
        <w:right w:val="none" w:sz="0" w:space="0" w:color="auto"/>
      </w:divBdr>
    </w:div>
    <w:div w:id="939799597">
      <w:bodyDiv w:val="1"/>
      <w:marLeft w:val="0"/>
      <w:marRight w:val="0"/>
      <w:marTop w:val="0"/>
      <w:marBottom w:val="0"/>
      <w:divBdr>
        <w:top w:val="none" w:sz="0" w:space="0" w:color="auto"/>
        <w:left w:val="none" w:sz="0" w:space="0" w:color="auto"/>
        <w:bottom w:val="none" w:sz="0" w:space="0" w:color="auto"/>
        <w:right w:val="none" w:sz="0" w:space="0" w:color="auto"/>
      </w:divBdr>
    </w:div>
    <w:div w:id="941255992">
      <w:bodyDiv w:val="1"/>
      <w:marLeft w:val="0"/>
      <w:marRight w:val="0"/>
      <w:marTop w:val="0"/>
      <w:marBottom w:val="0"/>
      <w:divBdr>
        <w:top w:val="none" w:sz="0" w:space="0" w:color="auto"/>
        <w:left w:val="none" w:sz="0" w:space="0" w:color="auto"/>
        <w:bottom w:val="none" w:sz="0" w:space="0" w:color="auto"/>
        <w:right w:val="none" w:sz="0" w:space="0" w:color="auto"/>
      </w:divBdr>
    </w:div>
    <w:div w:id="941567910">
      <w:bodyDiv w:val="1"/>
      <w:marLeft w:val="0"/>
      <w:marRight w:val="0"/>
      <w:marTop w:val="0"/>
      <w:marBottom w:val="0"/>
      <w:divBdr>
        <w:top w:val="none" w:sz="0" w:space="0" w:color="auto"/>
        <w:left w:val="none" w:sz="0" w:space="0" w:color="auto"/>
        <w:bottom w:val="none" w:sz="0" w:space="0" w:color="auto"/>
        <w:right w:val="none" w:sz="0" w:space="0" w:color="auto"/>
      </w:divBdr>
    </w:div>
    <w:div w:id="942684525">
      <w:bodyDiv w:val="1"/>
      <w:marLeft w:val="0"/>
      <w:marRight w:val="0"/>
      <w:marTop w:val="0"/>
      <w:marBottom w:val="0"/>
      <w:divBdr>
        <w:top w:val="none" w:sz="0" w:space="0" w:color="auto"/>
        <w:left w:val="none" w:sz="0" w:space="0" w:color="auto"/>
        <w:bottom w:val="none" w:sz="0" w:space="0" w:color="auto"/>
        <w:right w:val="none" w:sz="0" w:space="0" w:color="auto"/>
      </w:divBdr>
    </w:div>
    <w:div w:id="943153402">
      <w:bodyDiv w:val="1"/>
      <w:marLeft w:val="0"/>
      <w:marRight w:val="0"/>
      <w:marTop w:val="0"/>
      <w:marBottom w:val="0"/>
      <w:divBdr>
        <w:top w:val="none" w:sz="0" w:space="0" w:color="auto"/>
        <w:left w:val="none" w:sz="0" w:space="0" w:color="auto"/>
        <w:bottom w:val="none" w:sz="0" w:space="0" w:color="auto"/>
        <w:right w:val="none" w:sz="0" w:space="0" w:color="auto"/>
      </w:divBdr>
    </w:div>
    <w:div w:id="943416391">
      <w:bodyDiv w:val="1"/>
      <w:marLeft w:val="0"/>
      <w:marRight w:val="0"/>
      <w:marTop w:val="0"/>
      <w:marBottom w:val="0"/>
      <w:divBdr>
        <w:top w:val="none" w:sz="0" w:space="0" w:color="auto"/>
        <w:left w:val="none" w:sz="0" w:space="0" w:color="auto"/>
        <w:bottom w:val="none" w:sz="0" w:space="0" w:color="auto"/>
        <w:right w:val="none" w:sz="0" w:space="0" w:color="auto"/>
      </w:divBdr>
    </w:div>
    <w:div w:id="944078771">
      <w:bodyDiv w:val="1"/>
      <w:marLeft w:val="0"/>
      <w:marRight w:val="0"/>
      <w:marTop w:val="0"/>
      <w:marBottom w:val="0"/>
      <w:divBdr>
        <w:top w:val="none" w:sz="0" w:space="0" w:color="auto"/>
        <w:left w:val="none" w:sz="0" w:space="0" w:color="auto"/>
        <w:bottom w:val="none" w:sz="0" w:space="0" w:color="auto"/>
        <w:right w:val="none" w:sz="0" w:space="0" w:color="auto"/>
      </w:divBdr>
    </w:div>
    <w:div w:id="944270648">
      <w:bodyDiv w:val="1"/>
      <w:marLeft w:val="0"/>
      <w:marRight w:val="0"/>
      <w:marTop w:val="0"/>
      <w:marBottom w:val="0"/>
      <w:divBdr>
        <w:top w:val="none" w:sz="0" w:space="0" w:color="auto"/>
        <w:left w:val="none" w:sz="0" w:space="0" w:color="auto"/>
        <w:bottom w:val="none" w:sz="0" w:space="0" w:color="auto"/>
        <w:right w:val="none" w:sz="0" w:space="0" w:color="auto"/>
      </w:divBdr>
    </w:div>
    <w:div w:id="944506855">
      <w:bodyDiv w:val="1"/>
      <w:marLeft w:val="0"/>
      <w:marRight w:val="0"/>
      <w:marTop w:val="0"/>
      <w:marBottom w:val="0"/>
      <w:divBdr>
        <w:top w:val="none" w:sz="0" w:space="0" w:color="auto"/>
        <w:left w:val="none" w:sz="0" w:space="0" w:color="auto"/>
        <w:bottom w:val="none" w:sz="0" w:space="0" w:color="auto"/>
        <w:right w:val="none" w:sz="0" w:space="0" w:color="auto"/>
      </w:divBdr>
    </w:div>
    <w:div w:id="944918549">
      <w:bodyDiv w:val="1"/>
      <w:marLeft w:val="0"/>
      <w:marRight w:val="0"/>
      <w:marTop w:val="0"/>
      <w:marBottom w:val="0"/>
      <w:divBdr>
        <w:top w:val="none" w:sz="0" w:space="0" w:color="auto"/>
        <w:left w:val="none" w:sz="0" w:space="0" w:color="auto"/>
        <w:bottom w:val="none" w:sz="0" w:space="0" w:color="auto"/>
        <w:right w:val="none" w:sz="0" w:space="0" w:color="auto"/>
      </w:divBdr>
    </w:div>
    <w:div w:id="945307683">
      <w:bodyDiv w:val="1"/>
      <w:marLeft w:val="0"/>
      <w:marRight w:val="0"/>
      <w:marTop w:val="0"/>
      <w:marBottom w:val="0"/>
      <w:divBdr>
        <w:top w:val="none" w:sz="0" w:space="0" w:color="auto"/>
        <w:left w:val="none" w:sz="0" w:space="0" w:color="auto"/>
        <w:bottom w:val="none" w:sz="0" w:space="0" w:color="auto"/>
        <w:right w:val="none" w:sz="0" w:space="0" w:color="auto"/>
      </w:divBdr>
    </w:div>
    <w:div w:id="946230124">
      <w:bodyDiv w:val="1"/>
      <w:marLeft w:val="0"/>
      <w:marRight w:val="0"/>
      <w:marTop w:val="0"/>
      <w:marBottom w:val="0"/>
      <w:divBdr>
        <w:top w:val="none" w:sz="0" w:space="0" w:color="auto"/>
        <w:left w:val="none" w:sz="0" w:space="0" w:color="auto"/>
        <w:bottom w:val="none" w:sz="0" w:space="0" w:color="auto"/>
        <w:right w:val="none" w:sz="0" w:space="0" w:color="auto"/>
      </w:divBdr>
    </w:div>
    <w:div w:id="946497834">
      <w:bodyDiv w:val="1"/>
      <w:marLeft w:val="0"/>
      <w:marRight w:val="0"/>
      <w:marTop w:val="0"/>
      <w:marBottom w:val="0"/>
      <w:divBdr>
        <w:top w:val="none" w:sz="0" w:space="0" w:color="auto"/>
        <w:left w:val="none" w:sz="0" w:space="0" w:color="auto"/>
        <w:bottom w:val="none" w:sz="0" w:space="0" w:color="auto"/>
        <w:right w:val="none" w:sz="0" w:space="0" w:color="auto"/>
      </w:divBdr>
    </w:div>
    <w:div w:id="946690538">
      <w:bodyDiv w:val="1"/>
      <w:marLeft w:val="0"/>
      <w:marRight w:val="0"/>
      <w:marTop w:val="0"/>
      <w:marBottom w:val="0"/>
      <w:divBdr>
        <w:top w:val="none" w:sz="0" w:space="0" w:color="auto"/>
        <w:left w:val="none" w:sz="0" w:space="0" w:color="auto"/>
        <w:bottom w:val="none" w:sz="0" w:space="0" w:color="auto"/>
        <w:right w:val="none" w:sz="0" w:space="0" w:color="auto"/>
      </w:divBdr>
    </w:div>
    <w:div w:id="946811975">
      <w:bodyDiv w:val="1"/>
      <w:marLeft w:val="0"/>
      <w:marRight w:val="0"/>
      <w:marTop w:val="0"/>
      <w:marBottom w:val="0"/>
      <w:divBdr>
        <w:top w:val="none" w:sz="0" w:space="0" w:color="auto"/>
        <w:left w:val="none" w:sz="0" w:space="0" w:color="auto"/>
        <w:bottom w:val="none" w:sz="0" w:space="0" w:color="auto"/>
        <w:right w:val="none" w:sz="0" w:space="0" w:color="auto"/>
      </w:divBdr>
    </w:div>
    <w:div w:id="947734685">
      <w:bodyDiv w:val="1"/>
      <w:marLeft w:val="0"/>
      <w:marRight w:val="0"/>
      <w:marTop w:val="0"/>
      <w:marBottom w:val="0"/>
      <w:divBdr>
        <w:top w:val="none" w:sz="0" w:space="0" w:color="auto"/>
        <w:left w:val="none" w:sz="0" w:space="0" w:color="auto"/>
        <w:bottom w:val="none" w:sz="0" w:space="0" w:color="auto"/>
        <w:right w:val="none" w:sz="0" w:space="0" w:color="auto"/>
      </w:divBdr>
    </w:div>
    <w:div w:id="947852941">
      <w:bodyDiv w:val="1"/>
      <w:marLeft w:val="0"/>
      <w:marRight w:val="0"/>
      <w:marTop w:val="0"/>
      <w:marBottom w:val="0"/>
      <w:divBdr>
        <w:top w:val="none" w:sz="0" w:space="0" w:color="auto"/>
        <w:left w:val="none" w:sz="0" w:space="0" w:color="auto"/>
        <w:bottom w:val="none" w:sz="0" w:space="0" w:color="auto"/>
        <w:right w:val="none" w:sz="0" w:space="0" w:color="auto"/>
      </w:divBdr>
    </w:div>
    <w:div w:id="947856197">
      <w:bodyDiv w:val="1"/>
      <w:marLeft w:val="0"/>
      <w:marRight w:val="0"/>
      <w:marTop w:val="0"/>
      <w:marBottom w:val="0"/>
      <w:divBdr>
        <w:top w:val="none" w:sz="0" w:space="0" w:color="auto"/>
        <w:left w:val="none" w:sz="0" w:space="0" w:color="auto"/>
        <w:bottom w:val="none" w:sz="0" w:space="0" w:color="auto"/>
        <w:right w:val="none" w:sz="0" w:space="0" w:color="auto"/>
      </w:divBdr>
    </w:div>
    <w:div w:id="947858967">
      <w:bodyDiv w:val="1"/>
      <w:marLeft w:val="0"/>
      <w:marRight w:val="0"/>
      <w:marTop w:val="0"/>
      <w:marBottom w:val="0"/>
      <w:divBdr>
        <w:top w:val="none" w:sz="0" w:space="0" w:color="auto"/>
        <w:left w:val="none" w:sz="0" w:space="0" w:color="auto"/>
        <w:bottom w:val="none" w:sz="0" w:space="0" w:color="auto"/>
        <w:right w:val="none" w:sz="0" w:space="0" w:color="auto"/>
      </w:divBdr>
    </w:div>
    <w:div w:id="947932895">
      <w:bodyDiv w:val="1"/>
      <w:marLeft w:val="0"/>
      <w:marRight w:val="0"/>
      <w:marTop w:val="0"/>
      <w:marBottom w:val="0"/>
      <w:divBdr>
        <w:top w:val="none" w:sz="0" w:space="0" w:color="auto"/>
        <w:left w:val="none" w:sz="0" w:space="0" w:color="auto"/>
        <w:bottom w:val="none" w:sz="0" w:space="0" w:color="auto"/>
        <w:right w:val="none" w:sz="0" w:space="0" w:color="auto"/>
      </w:divBdr>
    </w:div>
    <w:div w:id="949092999">
      <w:bodyDiv w:val="1"/>
      <w:marLeft w:val="0"/>
      <w:marRight w:val="0"/>
      <w:marTop w:val="0"/>
      <w:marBottom w:val="0"/>
      <w:divBdr>
        <w:top w:val="none" w:sz="0" w:space="0" w:color="auto"/>
        <w:left w:val="none" w:sz="0" w:space="0" w:color="auto"/>
        <w:bottom w:val="none" w:sz="0" w:space="0" w:color="auto"/>
        <w:right w:val="none" w:sz="0" w:space="0" w:color="auto"/>
      </w:divBdr>
    </w:div>
    <w:div w:id="949779611">
      <w:bodyDiv w:val="1"/>
      <w:marLeft w:val="0"/>
      <w:marRight w:val="0"/>
      <w:marTop w:val="0"/>
      <w:marBottom w:val="0"/>
      <w:divBdr>
        <w:top w:val="none" w:sz="0" w:space="0" w:color="auto"/>
        <w:left w:val="none" w:sz="0" w:space="0" w:color="auto"/>
        <w:bottom w:val="none" w:sz="0" w:space="0" w:color="auto"/>
        <w:right w:val="none" w:sz="0" w:space="0" w:color="auto"/>
      </w:divBdr>
    </w:div>
    <w:div w:id="949898515">
      <w:bodyDiv w:val="1"/>
      <w:marLeft w:val="0"/>
      <w:marRight w:val="0"/>
      <w:marTop w:val="0"/>
      <w:marBottom w:val="0"/>
      <w:divBdr>
        <w:top w:val="none" w:sz="0" w:space="0" w:color="auto"/>
        <w:left w:val="none" w:sz="0" w:space="0" w:color="auto"/>
        <w:bottom w:val="none" w:sz="0" w:space="0" w:color="auto"/>
        <w:right w:val="none" w:sz="0" w:space="0" w:color="auto"/>
      </w:divBdr>
    </w:div>
    <w:div w:id="950090535">
      <w:bodyDiv w:val="1"/>
      <w:marLeft w:val="0"/>
      <w:marRight w:val="0"/>
      <w:marTop w:val="0"/>
      <w:marBottom w:val="0"/>
      <w:divBdr>
        <w:top w:val="none" w:sz="0" w:space="0" w:color="auto"/>
        <w:left w:val="none" w:sz="0" w:space="0" w:color="auto"/>
        <w:bottom w:val="none" w:sz="0" w:space="0" w:color="auto"/>
        <w:right w:val="none" w:sz="0" w:space="0" w:color="auto"/>
      </w:divBdr>
    </w:div>
    <w:div w:id="950169808">
      <w:bodyDiv w:val="1"/>
      <w:marLeft w:val="0"/>
      <w:marRight w:val="0"/>
      <w:marTop w:val="0"/>
      <w:marBottom w:val="0"/>
      <w:divBdr>
        <w:top w:val="none" w:sz="0" w:space="0" w:color="auto"/>
        <w:left w:val="none" w:sz="0" w:space="0" w:color="auto"/>
        <w:bottom w:val="none" w:sz="0" w:space="0" w:color="auto"/>
        <w:right w:val="none" w:sz="0" w:space="0" w:color="auto"/>
      </w:divBdr>
    </w:div>
    <w:div w:id="950360699">
      <w:bodyDiv w:val="1"/>
      <w:marLeft w:val="0"/>
      <w:marRight w:val="0"/>
      <w:marTop w:val="0"/>
      <w:marBottom w:val="0"/>
      <w:divBdr>
        <w:top w:val="none" w:sz="0" w:space="0" w:color="auto"/>
        <w:left w:val="none" w:sz="0" w:space="0" w:color="auto"/>
        <w:bottom w:val="none" w:sz="0" w:space="0" w:color="auto"/>
        <w:right w:val="none" w:sz="0" w:space="0" w:color="auto"/>
      </w:divBdr>
    </w:div>
    <w:div w:id="950548992">
      <w:bodyDiv w:val="1"/>
      <w:marLeft w:val="0"/>
      <w:marRight w:val="0"/>
      <w:marTop w:val="0"/>
      <w:marBottom w:val="0"/>
      <w:divBdr>
        <w:top w:val="none" w:sz="0" w:space="0" w:color="auto"/>
        <w:left w:val="none" w:sz="0" w:space="0" w:color="auto"/>
        <w:bottom w:val="none" w:sz="0" w:space="0" w:color="auto"/>
        <w:right w:val="none" w:sz="0" w:space="0" w:color="auto"/>
      </w:divBdr>
    </w:div>
    <w:div w:id="950819590">
      <w:bodyDiv w:val="1"/>
      <w:marLeft w:val="0"/>
      <w:marRight w:val="0"/>
      <w:marTop w:val="0"/>
      <w:marBottom w:val="0"/>
      <w:divBdr>
        <w:top w:val="none" w:sz="0" w:space="0" w:color="auto"/>
        <w:left w:val="none" w:sz="0" w:space="0" w:color="auto"/>
        <w:bottom w:val="none" w:sz="0" w:space="0" w:color="auto"/>
        <w:right w:val="none" w:sz="0" w:space="0" w:color="auto"/>
      </w:divBdr>
    </w:div>
    <w:div w:id="951984604">
      <w:bodyDiv w:val="1"/>
      <w:marLeft w:val="0"/>
      <w:marRight w:val="0"/>
      <w:marTop w:val="0"/>
      <w:marBottom w:val="0"/>
      <w:divBdr>
        <w:top w:val="none" w:sz="0" w:space="0" w:color="auto"/>
        <w:left w:val="none" w:sz="0" w:space="0" w:color="auto"/>
        <w:bottom w:val="none" w:sz="0" w:space="0" w:color="auto"/>
        <w:right w:val="none" w:sz="0" w:space="0" w:color="auto"/>
      </w:divBdr>
    </w:div>
    <w:div w:id="952592306">
      <w:bodyDiv w:val="1"/>
      <w:marLeft w:val="0"/>
      <w:marRight w:val="0"/>
      <w:marTop w:val="0"/>
      <w:marBottom w:val="0"/>
      <w:divBdr>
        <w:top w:val="none" w:sz="0" w:space="0" w:color="auto"/>
        <w:left w:val="none" w:sz="0" w:space="0" w:color="auto"/>
        <w:bottom w:val="none" w:sz="0" w:space="0" w:color="auto"/>
        <w:right w:val="none" w:sz="0" w:space="0" w:color="auto"/>
      </w:divBdr>
    </w:div>
    <w:div w:id="953707023">
      <w:bodyDiv w:val="1"/>
      <w:marLeft w:val="0"/>
      <w:marRight w:val="0"/>
      <w:marTop w:val="0"/>
      <w:marBottom w:val="0"/>
      <w:divBdr>
        <w:top w:val="none" w:sz="0" w:space="0" w:color="auto"/>
        <w:left w:val="none" w:sz="0" w:space="0" w:color="auto"/>
        <w:bottom w:val="none" w:sz="0" w:space="0" w:color="auto"/>
        <w:right w:val="none" w:sz="0" w:space="0" w:color="auto"/>
      </w:divBdr>
    </w:div>
    <w:div w:id="954364633">
      <w:bodyDiv w:val="1"/>
      <w:marLeft w:val="0"/>
      <w:marRight w:val="0"/>
      <w:marTop w:val="0"/>
      <w:marBottom w:val="0"/>
      <w:divBdr>
        <w:top w:val="none" w:sz="0" w:space="0" w:color="auto"/>
        <w:left w:val="none" w:sz="0" w:space="0" w:color="auto"/>
        <w:bottom w:val="none" w:sz="0" w:space="0" w:color="auto"/>
        <w:right w:val="none" w:sz="0" w:space="0" w:color="auto"/>
      </w:divBdr>
    </w:div>
    <w:div w:id="955605124">
      <w:bodyDiv w:val="1"/>
      <w:marLeft w:val="0"/>
      <w:marRight w:val="0"/>
      <w:marTop w:val="0"/>
      <w:marBottom w:val="0"/>
      <w:divBdr>
        <w:top w:val="none" w:sz="0" w:space="0" w:color="auto"/>
        <w:left w:val="none" w:sz="0" w:space="0" w:color="auto"/>
        <w:bottom w:val="none" w:sz="0" w:space="0" w:color="auto"/>
        <w:right w:val="none" w:sz="0" w:space="0" w:color="auto"/>
      </w:divBdr>
    </w:div>
    <w:div w:id="955794889">
      <w:bodyDiv w:val="1"/>
      <w:marLeft w:val="0"/>
      <w:marRight w:val="0"/>
      <w:marTop w:val="0"/>
      <w:marBottom w:val="0"/>
      <w:divBdr>
        <w:top w:val="none" w:sz="0" w:space="0" w:color="auto"/>
        <w:left w:val="none" w:sz="0" w:space="0" w:color="auto"/>
        <w:bottom w:val="none" w:sz="0" w:space="0" w:color="auto"/>
        <w:right w:val="none" w:sz="0" w:space="0" w:color="auto"/>
      </w:divBdr>
    </w:div>
    <w:div w:id="955983198">
      <w:bodyDiv w:val="1"/>
      <w:marLeft w:val="0"/>
      <w:marRight w:val="0"/>
      <w:marTop w:val="0"/>
      <w:marBottom w:val="0"/>
      <w:divBdr>
        <w:top w:val="none" w:sz="0" w:space="0" w:color="auto"/>
        <w:left w:val="none" w:sz="0" w:space="0" w:color="auto"/>
        <w:bottom w:val="none" w:sz="0" w:space="0" w:color="auto"/>
        <w:right w:val="none" w:sz="0" w:space="0" w:color="auto"/>
      </w:divBdr>
    </w:div>
    <w:div w:id="956303163">
      <w:bodyDiv w:val="1"/>
      <w:marLeft w:val="0"/>
      <w:marRight w:val="0"/>
      <w:marTop w:val="0"/>
      <w:marBottom w:val="0"/>
      <w:divBdr>
        <w:top w:val="none" w:sz="0" w:space="0" w:color="auto"/>
        <w:left w:val="none" w:sz="0" w:space="0" w:color="auto"/>
        <w:bottom w:val="none" w:sz="0" w:space="0" w:color="auto"/>
        <w:right w:val="none" w:sz="0" w:space="0" w:color="auto"/>
      </w:divBdr>
    </w:div>
    <w:div w:id="956642286">
      <w:bodyDiv w:val="1"/>
      <w:marLeft w:val="0"/>
      <w:marRight w:val="0"/>
      <w:marTop w:val="0"/>
      <w:marBottom w:val="0"/>
      <w:divBdr>
        <w:top w:val="none" w:sz="0" w:space="0" w:color="auto"/>
        <w:left w:val="none" w:sz="0" w:space="0" w:color="auto"/>
        <w:bottom w:val="none" w:sz="0" w:space="0" w:color="auto"/>
        <w:right w:val="none" w:sz="0" w:space="0" w:color="auto"/>
      </w:divBdr>
    </w:div>
    <w:div w:id="956719234">
      <w:bodyDiv w:val="1"/>
      <w:marLeft w:val="0"/>
      <w:marRight w:val="0"/>
      <w:marTop w:val="0"/>
      <w:marBottom w:val="0"/>
      <w:divBdr>
        <w:top w:val="none" w:sz="0" w:space="0" w:color="auto"/>
        <w:left w:val="none" w:sz="0" w:space="0" w:color="auto"/>
        <w:bottom w:val="none" w:sz="0" w:space="0" w:color="auto"/>
        <w:right w:val="none" w:sz="0" w:space="0" w:color="auto"/>
      </w:divBdr>
    </w:div>
    <w:div w:id="956957937">
      <w:bodyDiv w:val="1"/>
      <w:marLeft w:val="0"/>
      <w:marRight w:val="0"/>
      <w:marTop w:val="0"/>
      <w:marBottom w:val="0"/>
      <w:divBdr>
        <w:top w:val="none" w:sz="0" w:space="0" w:color="auto"/>
        <w:left w:val="none" w:sz="0" w:space="0" w:color="auto"/>
        <w:bottom w:val="none" w:sz="0" w:space="0" w:color="auto"/>
        <w:right w:val="none" w:sz="0" w:space="0" w:color="auto"/>
      </w:divBdr>
    </w:div>
    <w:div w:id="957639617">
      <w:bodyDiv w:val="1"/>
      <w:marLeft w:val="0"/>
      <w:marRight w:val="0"/>
      <w:marTop w:val="0"/>
      <w:marBottom w:val="0"/>
      <w:divBdr>
        <w:top w:val="none" w:sz="0" w:space="0" w:color="auto"/>
        <w:left w:val="none" w:sz="0" w:space="0" w:color="auto"/>
        <w:bottom w:val="none" w:sz="0" w:space="0" w:color="auto"/>
        <w:right w:val="none" w:sz="0" w:space="0" w:color="auto"/>
      </w:divBdr>
    </w:div>
    <w:div w:id="957837872">
      <w:bodyDiv w:val="1"/>
      <w:marLeft w:val="0"/>
      <w:marRight w:val="0"/>
      <w:marTop w:val="0"/>
      <w:marBottom w:val="0"/>
      <w:divBdr>
        <w:top w:val="none" w:sz="0" w:space="0" w:color="auto"/>
        <w:left w:val="none" w:sz="0" w:space="0" w:color="auto"/>
        <w:bottom w:val="none" w:sz="0" w:space="0" w:color="auto"/>
        <w:right w:val="none" w:sz="0" w:space="0" w:color="auto"/>
      </w:divBdr>
    </w:div>
    <w:div w:id="958296051">
      <w:bodyDiv w:val="1"/>
      <w:marLeft w:val="0"/>
      <w:marRight w:val="0"/>
      <w:marTop w:val="0"/>
      <w:marBottom w:val="0"/>
      <w:divBdr>
        <w:top w:val="none" w:sz="0" w:space="0" w:color="auto"/>
        <w:left w:val="none" w:sz="0" w:space="0" w:color="auto"/>
        <w:bottom w:val="none" w:sz="0" w:space="0" w:color="auto"/>
        <w:right w:val="none" w:sz="0" w:space="0" w:color="auto"/>
      </w:divBdr>
    </w:div>
    <w:div w:id="958487280">
      <w:bodyDiv w:val="1"/>
      <w:marLeft w:val="0"/>
      <w:marRight w:val="0"/>
      <w:marTop w:val="0"/>
      <w:marBottom w:val="0"/>
      <w:divBdr>
        <w:top w:val="none" w:sz="0" w:space="0" w:color="auto"/>
        <w:left w:val="none" w:sz="0" w:space="0" w:color="auto"/>
        <w:bottom w:val="none" w:sz="0" w:space="0" w:color="auto"/>
        <w:right w:val="none" w:sz="0" w:space="0" w:color="auto"/>
      </w:divBdr>
    </w:div>
    <w:div w:id="959148708">
      <w:bodyDiv w:val="1"/>
      <w:marLeft w:val="0"/>
      <w:marRight w:val="0"/>
      <w:marTop w:val="0"/>
      <w:marBottom w:val="0"/>
      <w:divBdr>
        <w:top w:val="none" w:sz="0" w:space="0" w:color="auto"/>
        <w:left w:val="none" w:sz="0" w:space="0" w:color="auto"/>
        <w:bottom w:val="none" w:sz="0" w:space="0" w:color="auto"/>
        <w:right w:val="none" w:sz="0" w:space="0" w:color="auto"/>
      </w:divBdr>
    </w:div>
    <w:div w:id="959335941">
      <w:bodyDiv w:val="1"/>
      <w:marLeft w:val="0"/>
      <w:marRight w:val="0"/>
      <w:marTop w:val="0"/>
      <w:marBottom w:val="0"/>
      <w:divBdr>
        <w:top w:val="none" w:sz="0" w:space="0" w:color="auto"/>
        <w:left w:val="none" w:sz="0" w:space="0" w:color="auto"/>
        <w:bottom w:val="none" w:sz="0" w:space="0" w:color="auto"/>
        <w:right w:val="none" w:sz="0" w:space="0" w:color="auto"/>
      </w:divBdr>
    </w:div>
    <w:div w:id="959456571">
      <w:bodyDiv w:val="1"/>
      <w:marLeft w:val="0"/>
      <w:marRight w:val="0"/>
      <w:marTop w:val="0"/>
      <w:marBottom w:val="0"/>
      <w:divBdr>
        <w:top w:val="none" w:sz="0" w:space="0" w:color="auto"/>
        <w:left w:val="none" w:sz="0" w:space="0" w:color="auto"/>
        <w:bottom w:val="none" w:sz="0" w:space="0" w:color="auto"/>
        <w:right w:val="none" w:sz="0" w:space="0" w:color="auto"/>
      </w:divBdr>
    </w:div>
    <w:div w:id="959608246">
      <w:bodyDiv w:val="1"/>
      <w:marLeft w:val="0"/>
      <w:marRight w:val="0"/>
      <w:marTop w:val="0"/>
      <w:marBottom w:val="0"/>
      <w:divBdr>
        <w:top w:val="none" w:sz="0" w:space="0" w:color="auto"/>
        <w:left w:val="none" w:sz="0" w:space="0" w:color="auto"/>
        <w:bottom w:val="none" w:sz="0" w:space="0" w:color="auto"/>
        <w:right w:val="none" w:sz="0" w:space="0" w:color="auto"/>
      </w:divBdr>
    </w:div>
    <w:div w:id="961032024">
      <w:bodyDiv w:val="1"/>
      <w:marLeft w:val="0"/>
      <w:marRight w:val="0"/>
      <w:marTop w:val="0"/>
      <w:marBottom w:val="0"/>
      <w:divBdr>
        <w:top w:val="none" w:sz="0" w:space="0" w:color="auto"/>
        <w:left w:val="none" w:sz="0" w:space="0" w:color="auto"/>
        <w:bottom w:val="none" w:sz="0" w:space="0" w:color="auto"/>
        <w:right w:val="none" w:sz="0" w:space="0" w:color="auto"/>
      </w:divBdr>
    </w:div>
    <w:div w:id="961886787">
      <w:bodyDiv w:val="1"/>
      <w:marLeft w:val="0"/>
      <w:marRight w:val="0"/>
      <w:marTop w:val="0"/>
      <w:marBottom w:val="0"/>
      <w:divBdr>
        <w:top w:val="none" w:sz="0" w:space="0" w:color="auto"/>
        <w:left w:val="none" w:sz="0" w:space="0" w:color="auto"/>
        <w:bottom w:val="none" w:sz="0" w:space="0" w:color="auto"/>
        <w:right w:val="none" w:sz="0" w:space="0" w:color="auto"/>
      </w:divBdr>
    </w:div>
    <w:div w:id="962274162">
      <w:bodyDiv w:val="1"/>
      <w:marLeft w:val="0"/>
      <w:marRight w:val="0"/>
      <w:marTop w:val="0"/>
      <w:marBottom w:val="0"/>
      <w:divBdr>
        <w:top w:val="none" w:sz="0" w:space="0" w:color="auto"/>
        <w:left w:val="none" w:sz="0" w:space="0" w:color="auto"/>
        <w:bottom w:val="none" w:sz="0" w:space="0" w:color="auto"/>
        <w:right w:val="none" w:sz="0" w:space="0" w:color="auto"/>
      </w:divBdr>
    </w:div>
    <w:div w:id="962540070">
      <w:bodyDiv w:val="1"/>
      <w:marLeft w:val="0"/>
      <w:marRight w:val="0"/>
      <w:marTop w:val="0"/>
      <w:marBottom w:val="0"/>
      <w:divBdr>
        <w:top w:val="none" w:sz="0" w:space="0" w:color="auto"/>
        <w:left w:val="none" w:sz="0" w:space="0" w:color="auto"/>
        <w:bottom w:val="none" w:sz="0" w:space="0" w:color="auto"/>
        <w:right w:val="none" w:sz="0" w:space="0" w:color="auto"/>
      </w:divBdr>
    </w:div>
    <w:div w:id="962619833">
      <w:bodyDiv w:val="1"/>
      <w:marLeft w:val="0"/>
      <w:marRight w:val="0"/>
      <w:marTop w:val="0"/>
      <w:marBottom w:val="0"/>
      <w:divBdr>
        <w:top w:val="none" w:sz="0" w:space="0" w:color="auto"/>
        <w:left w:val="none" w:sz="0" w:space="0" w:color="auto"/>
        <w:bottom w:val="none" w:sz="0" w:space="0" w:color="auto"/>
        <w:right w:val="none" w:sz="0" w:space="0" w:color="auto"/>
      </w:divBdr>
    </w:div>
    <w:div w:id="963073539">
      <w:bodyDiv w:val="1"/>
      <w:marLeft w:val="0"/>
      <w:marRight w:val="0"/>
      <w:marTop w:val="0"/>
      <w:marBottom w:val="0"/>
      <w:divBdr>
        <w:top w:val="none" w:sz="0" w:space="0" w:color="auto"/>
        <w:left w:val="none" w:sz="0" w:space="0" w:color="auto"/>
        <w:bottom w:val="none" w:sz="0" w:space="0" w:color="auto"/>
        <w:right w:val="none" w:sz="0" w:space="0" w:color="auto"/>
      </w:divBdr>
    </w:div>
    <w:div w:id="963079406">
      <w:bodyDiv w:val="1"/>
      <w:marLeft w:val="0"/>
      <w:marRight w:val="0"/>
      <w:marTop w:val="0"/>
      <w:marBottom w:val="0"/>
      <w:divBdr>
        <w:top w:val="none" w:sz="0" w:space="0" w:color="auto"/>
        <w:left w:val="none" w:sz="0" w:space="0" w:color="auto"/>
        <w:bottom w:val="none" w:sz="0" w:space="0" w:color="auto"/>
        <w:right w:val="none" w:sz="0" w:space="0" w:color="auto"/>
      </w:divBdr>
    </w:div>
    <w:div w:id="963199224">
      <w:bodyDiv w:val="1"/>
      <w:marLeft w:val="0"/>
      <w:marRight w:val="0"/>
      <w:marTop w:val="0"/>
      <w:marBottom w:val="0"/>
      <w:divBdr>
        <w:top w:val="none" w:sz="0" w:space="0" w:color="auto"/>
        <w:left w:val="none" w:sz="0" w:space="0" w:color="auto"/>
        <w:bottom w:val="none" w:sz="0" w:space="0" w:color="auto"/>
        <w:right w:val="none" w:sz="0" w:space="0" w:color="auto"/>
      </w:divBdr>
    </w:div>
    <w:div w:id="964196003">
      <w:bodyDiv w:val="1"/>
      <w:marLeft w:val="0"/>
      <w:marRight w:val="0"/>
      <w:marTop w:val="0"/>
      <w:marBottom w:val="0"/>
      <w:divBdr>
        <w:top w:val="none" w:sz="0" w:space="0" w:color="auto"/>
        <w:left w:val="none" w:sz="0" w:space="0" w:color="auto"/>
        <w:bottom w:val="none" w:sz="0" w:space="0" w:color="auto"/>
        <w:right w:val="none" w:sz="0" w:space="0" w:color="auto"/>
      </w:divBdr>
    </w:div>
    <w:div w:id="964653475">
      <w:bodyDiv w:val="1"/>
      <w:marLeft w:val="0"/>
      <w:marRight w:val="0"/>
      <w:marTop w:val="0"/>
      <w:marBottom w:val="0"/>
      <w:divBdr>
        <w:top w:val="none" w:sz="0" w:space="0" w:color="auto"/>
        <w:left w:val="none" w:sz="0" w:space="0" w:color="auto"/>
        <w:bottom w:val="none" w:sz="0" w:space="0" w:color="auto"/>
        <w:right w:val="none" w:sz="0" w:space="0" w:color="auto"/>
      </w:divBdr>
    </w:div>
    <w:div w:id="964777720">
      <w:bodyDiv w:val="1"/>
      <w:marLeft w:val="0"/>
      <w:marRight w:val="0"/>
      <w:marTop w:val="0"/>
      <w:marBottom w:val="0"/>
      <w:divBdr>
        <w:top w:val="none" w:sz="0" w:space="0" w:color="auto"/>
        <w:left w:val="none" w:sz="0" w:space="0" w:color="auto"/>
        <w:bottom w:val="none" w:sz="0" w:space="0" w:color="auto"/>
        <w:right w:val="none" w:sz="0" w:space="0" w:color="auto"/>
      </w:divBdr>
    </w:div>
    <w:div w:id="965306652">
      <w:bodyDiv w:val="1"/>
      <w:marLeft w:val="0"/>
      <w:marRight w:val="0"/>
      <w:marTop w:val="0"/>
      <w:marBottom w:val="0"/>
      <w:divBdr>
        <w:top w:val="none" w:sz="0" w:space="0" w:color="auto"/>
        <w:left w:val="none" w:sz="0" w:space="0" w:color="auto"/>
        <w:bottom w:val="none" w:sz="0" w:space="0" w:color="auto"/>
        <w:right w:val="none" w:sz="0" w:space="0" w:color="auto"/>
      </w:divBdr>
    </w:div>
    <w:div w:id="965626401">
      <w:bodyDiv w:val="1"/>
      <w:marLeft w:val="0"/>
      <w:marRight w:val="0"/>
      <w:marTop w:val="0"/>
      <w:marBottom w:val="0"/>
      <w:divBdr>
        <w:top w:val="none" w:sz="0" w:space="0" w:color="auto"/>
        <w:left w:val="none" w:sz="0" w:space="0" w:color="auto"/>
        <w:bottom w:val="none" w:sz="0" w:space="0" w:color="auto"/>
        <w:right w:val="none" w:sz="0" w:space="0" w:color="auto"/>
      </w:divBdr>
    </w:div>
    <w:div w:id="965699849">
      <w:bodyDiv w:val="1"/>
      <w:marLeft w:val="0"/>
      <w:marRight w:val="0"/>
      <w:marTop w:val="0"/>
      <w:marBottom w:val="0"/>
      <w:divBdr>
        <w:top w:val="none" w:sz="0" w:space="0" w:color="auto"/>
        <w:left w:val="none" w:sz="0" w:space="0" w:color="auto"/>
        <w:bottom w:val="none" w:sz="0" w:space="0" w:color="auto"/>
        <w:right w:val="none" w:sz="0" w:space="0" w:color="auto"/>
      </w:divBdr>
    </w:div>
    <w:div w:id="965741299">
      <w:bodyDiv w:val="1"/>
      <w:marLeft w:val="0"/>
      <w:marRight w:val="0"/>
      <w:marTop w:val="0"/>
      <w:marBottom w:val="0"/>
      <w:divBdr>
        <w:top w:val="none" w:sz="0" w:space="0" w:color="auto"/>
        <w:left w:val="none" w:sz="0" w:space="0" w:color="auto"/>
        <w:bottom w:val="none" w:sz="0" w:space="0" w:color="auto"/>
        <w:right w:val="none" w:sz="0" w:space="0" w:color="auto"/>
      </w:divBdr>
    </w:div>
    <w:div w:id="966813549">
      <w:bodyDiv w:val="1"/>
      <w:marLeft w:val="0"/>
      <w:marRight w:val="0"/>
      <w:marTop w:val="0"/>
      <w:marBottom w:val="0"/>
      <w:divBdr>
        <w:top w:val="none" w:sz="0" w:space="0" w:color="auto"/>
        <w:left w:val="none" w:sz="0" w:space="0" w:color="auto"/>
        <w:bottom w:val="none" w:sz="0" w:space="0" w:color="auto"/>
        <w:right w:val="none" w:sz="0" w:space="0" w:color="auto"/>
      </w:divBdr>
    </w:div>
    <w:div w:id="967126077">
      <w:bodyDiv w:val="1"/>
      <w:marLeft w:val="0"/>
      <w:marRight w:val="0"/>
      <w:marTop w:val="0"/>
      <w:marBottom w:val="0"/>
      <w:divBdr>
        <w:top w:val="none" w:sz="0" w:space="0" w:color="auto"/>
        <w:left w:val="none" w:sz="0" w:space="0" w:color="auto"/>
        <w:bottom w:val="none" w:sz="0" w:space="0" w:color="auto"/>
        <w:right w:val="none" w:sz="0" w:space="0" w:color="auto"/>
      </w:divBdr>
    </w:div>
    <w:div w:id="968051839">
      <w:bodyDiv w:val="1"/>
      <w:marLeft w:val="0"/>
      <w:marRight w:val="0"/>
      <w:marTop w:val="0"/>
      <w:marBottom w:val="0"/>
      <w:divBdr>
        <w:top w:val="none" w:sz="0" w:space="0" w:color="auto"/>
        <w:left w:val="none" w:sz="0" w:space="0" w:color="auto"/>
        <w:bottom w:val="none" w:sz="0" w:space="0" w:color="auto"/>
        <w:right w:val="none" w:sz="0" w:space="0" w:color="auto"/>
      </w:divBdr>
    </w:div>
    <w:div w:id="969046127">
      <w:bodyDiv w:val="1"/>
      <w:marLeft w:val="0"/>
      <w:marRight w:val="0"/>
      <w:marTop w:val="0"/>
      <w:marBottom w:val="0"/>
      <w:divBdr>
        <w:top w:val="none" w:sz="0" w:space="0" w:color="auto"/>
        <w:left w:val="none" w:sz="0" w:space="0" w:color="auto"/>
        <w:bottom w:val="none" w:sz="0" w:space="0" w:color="auto"/>
        <w:right w:val="none" w:sz="0" w:space="0" w:color="auto"/>
      </w:divBdr>
    </w:div>
    <w:div w:id="969357183">
      <w:bodyDiv w:val="1"/>
      <w:marLeft w:val="0"/>
      <w:marRight w:val="0"/>
      <w:marTop w:val="0"/>
      <w:marBottom w:val="0"/>
      <w:divBdr>
        <w:top w:val="none" w:sz="0" w:space="0" w:color="auto"/>
        <w:left w:val="none" w:sz="0" w:space="0" w:color="auto"/>
        <w:bottom w:val="none" w:sz="0" w:space="0" w:color="auto"/>
        <w:right w:val="none" w:sz="0" w:space="0" w:color="auto"/>
      </w:divBdr>
    </w:div>
    <w:div w:id="969555087">
      <w:bodyDiv w:val="1"/>
      <w:marLeft w:val="0"/>
      <w:marRight w:val="0"/>
      <w:marTop w:val="0"/>
      <w:marBottom w:val="0"/>
      <w:divBdr>
        <w:top w:val="none" w:sz="0" w:space="0" w:color="auto"/>
        <w:left w:val="none" w:sz="0" w:space="0" w:color="auto"/>
        <w:bottom w:val="none" w:sz="0" w:space="0" w:color="auto"/>
        <w:right w:val="none" w:sz="0" w:space="0" w:color="auto"/>
      </w:divBdr>
    </w:div>
    <w:div w:id="970475292">
      <w:bodyDiv w:val="1"/>
      <w:marLeft w:val="0"/>
      <w:marRight w:val="0"/>
      <w:marTop w:val="0"/>
      <w:marBottom w:val="0"/>
      <w:divBdr>
        <w:top w:val="none" w:sz="0" w:space="0" w:color="auto"/>
        <w:left w:val="none" w:sz="0" w:space="0" w:color="auto"/>
        <w:bottom w:val="none" w:sz="0" w:space="0" w:color="auto"/>
        <w:right w:val="none" w:sz="0" w:space="0" w:color="auto"/>
      </w:divBdr>
    </w:div>
    <w:div w:id="971666173">
      <w:bodyDiv w:val="1"/>
      <w:marLeft w:val="0"/>
      <w:marRight w:val="0"/>
      <w:marTop w:val="0"/>
      <w:marBottom w:val="0"/>
      <w:divBdr>
        <w:top w:val="none" w:sz="0" w:space="0" w:color="auto"/>
        <w:left w:val="none" w:sz="0" w:space="0" w:color="auto"/>
        <w:bottom w:val="none" w:sz="0" w:space="0" w:color="auto"/>
        <w:right w:val="none" w:sz="0" w:space="0" w:color="auto"/>
      </w:divBdr>
    </w:div>
    <w:div w:id="971711640">
      <w:bodyDiv w:val="1"/>
      <w:marLeft w:val="0"/>
      <w:marRight w:val="0"/>
      <w:marTop w:val="0"/>
      <w:marBottom w:val="0"/>
      <w:divBdr>
        <w:top w:val="none" w:sz="0" w:space="0" w:color="auto"/>
        <w:left w:val="none" w:sz="0" w:space="0" w:color="auto"/>
        <w:bottom w:val="none" w:sz="0" w:space="0" w:color="auto"/>
        <w:right w:val="none" w:sz="0" w:space="0" w:color="auto"/>
      </w:divBdr>
    </w:div>
    <w:div w:id="972324568">
      <w:bodyDiv w:val="1"/>
      <w:marLeft w:val="0"/>
      <w:marRight w:val="0"/>
      <w:marTop w:val="0"/>
      <w:marBottom w:val="0"/>
      <w:divBdr>
        <w:top w:val="none" w:sz="0" w:space="0" w:color="auto"/>
        <w:left w:val="none" w:sz="0" w:space="0" w:color="auto"/>
        <w:bottom w:val="none" w:sz="0" w:space="0" w:color="auto"/>
        <w:right w:val="none" w:sz="0" w:space="0" w:color="auto"/>
      </w:divBdr>
    </w:div>
    <w:div w:id="972708085">
      <w:bodyDiv w:val="1"/>
      <w:marLeft w:val="0"/>
      <w:marRight w:val="0"/>
      <w:marTop w:val="0"/>
      <w:marBottom w:val="0"/>
      <w:divBdr>
        <w:top w:val="none" w:sz="0" w:space="0" w:color="auto"/>
        <w:left w:val="none" w:sz="0" w:space="0" w:color="auto"/>
        <w:bottom w:val="none" w:sz="0" w:space="0" w:color="auto"/>
        <w:right w:val="none" w:sz="0" w:space="0" w:color="auto"/>
      </w:divBdr>
    </w:div>
    <w:div w:id="972908241">
      <w:bodyDiv w:val="1"/>
      <w:marLeft w:val="0"/>
      <w:marRight w:val="0"/>
      <w:marTop w:val="0"/>
      <w:marBottom w:val="0"/>
      <w:divBdr>
        <w:top w:val="none" w:sz="0" w:space="0" w:color="auto"/>
        <w:left w:val="none" w:sz="0" w:space="0" w:color="auto"/>
        <w:bottom w:val="none" w:sz="0" w:space="0" w:color="auto"/>
        <w:right w:val="none" w:sz="0" w:space="0" w:color="auto"/>
      </w:divBdr>
    </w:div>
    <w:div w:id="973100441">
      <w:bodyDiv w:val="1"/>
      <w:marLeft w:val="0"/>
      <w:marRight w:val="0"/>
      <w:marTop w:val="0"/>
      <w:marBottom w:val="0"/>
      <w:divBdr>
        <w:top w:val="none" w:sz="0" w:space="0" w:color="auto"/>
        <w:left w:val="none" w:sz="0" w:space="0" w:color="auto"/>
        <w:bottom w:val="none" w:sz="0" w:space="0" w:color="auto"/>
        <w:right w:val="none" w:sz="0" w:space="0" w:color="auto"/>
      </w:divBdr>
    </w:div>
    <w:div w:id="973407609">
      <w:bodyDiv w:val="1"/>
      <w:marLeft w:val="0"/>
      <w:marRight w:val="0"/>
      <w:marTop w:val="0"/>
      <w:marBottom w:val="0"/>
      <w:divBdr>
        <w:top w:val="none" w:sz="0" w:space="0" w:color="auto"/>
        <w:left w:val="none" w:sz="0" w:space="0" w:color="auto"/>
        <w:bottom w:val="none" w:sz="0" w:space="0" w:color="auto"/>
        <w:right w:val="none" w:sz="0" w:space="0" w:color="auto"/>
      </w:divBdr>
    </w:div>
    <w:div w:id="973409980">
      <w:bodyDiv w:val="1"/>
      <w:marLeft w:val="0"/>
      <w:marRight w:val="0"/>
      <w:marTop w:val="0"/>
      <w:marBottom w:val="0"/>
      <w:divBdr>
        <w:top w:val="none" w:sz="0" w:space="0" w:color="auto"/>
        <w:left w:val="none" w:sz="0" w:space="0" w:color="auto"/>
        <w:bottom w:val="none" w:sz="0" w:space="0" w:color="auto"/>
        <w:right w:val="none" w:sz="0" w:space="0" w:color="auto"/>
      </w:divBdr>
    </w:div>
    <w:div w:id="973826788">
      <w:bodyDiv w:val="1"/>
      <w:marLeft w:val="0"/>
      <w:marRight w:val="0"/>
      <w:marTop w:val="0"/>
      <w:marBottom w:val="0"/>
      <w:divBdr>
        <w:top w:val="none" w:sz="0" w:space="0" w:color="auto"/>
        <w:left w:val="none" w:sz="0" w:space="0" w:color="auto"/>
        <w:bottom w:val="none" w:sz="0" w:space="0" w:color="auto"/>
        <w:right w:val="none" w:sz="0" w:space="0" w:color="auto"/>
      </w:divBdr>
    </w:div>
    <w:div w:id="974212933">
      <w:bodyDiv w:val="1"/>
      <w:marLeft w:val="0"/>
      <w:marRight w:val="0"/>
      <w:marTop w:val="0"/>
      <w:marBottom w:val="0"/>
      <w:divBdr>
        <w:top w:val="none" w:sz="0" w:space="0" w:color="auto"/>
        <w:left w:val="none" w:sz="0" w:space="0" w:color="auto"/>
        <w:bottom w:val="none" w:sz="0" w:space="0" w:color="auto"/>
        <w:right w:val="none" w:sz="0" w:space="0" w:color="auto"/>
      </w:divBdr>
    </w:div>
    <w:div w:id="975137482">
      <w:bodyDiv w:val="1"/>
      <w:marLeft w:val="0"/>
      <w:marRight w:val="0"/>
      <w:marTop w:val="0"/>
      <w:marBottom w:val="0"/>
      <w:divBdr>
        <w:top w:val="none" w:sz="0" w:space="0" w:color="auto"/>
        <w:left w:val="none" w:sz="0" w:space="0" w:color="auto"/>
        <w:bottom w:val="none" w:sz="0" w:space="0" w:color="auto"/>
        <w:right w:val="none" w:sz="0" w:space="0" w:color="auto"/>
      </w:divBdr>
    </w:div>
    <w:div w:id="975137533">
      <w:bodyDiv w:val="1"/>
      <w:marLeft w:val="0"/>
      <w:marRight w:val="0"/>
      <w:marTop w:val="0"/>
      <w:marBottom w:val="0"/>
      <w:divBdr>
        <w:top w:val="none" w:sz="0" w:space="0" w:color="auto"/>
        <w:left w:val="none" w:sz="0" w:space="0" w:color="auto"/>
        <w:bottom w:val="none" w:sz="0" w:space="0" w:color="auto"/>
        <w:right w:val="none" w:sz="0" w:space="0" w:color="auto"/>
      </w:divBdr>
    </w:div>
    <w:div w:id="975377823">
      <w:bodyDiv w:val="1"/>
      <w:marLeft w:val="0"/>
      <w:marRight w:val="0"/>
      <w:marTop w:val="0"/>
      <w:marBottom w:val="0"/>
      <w:divBdr>
        <w:top w:val="none" w:sz="0" w:space="0" w:color="auto"/>
        <w:left w:val="none" w:sz="0" w:space="0" w:color="auto"/>
        <w:bottom w:val="none" w:sz="0" w:space="0" w:color="auto"/>
        <w:right w:val="none" w:sz="0" w:space="0" w:color="auto"/>
      </w:divBdr>
    </w:div>
    <w:div w:id="975529581">
      <w:bodyDiv w:val="1"/>
      <w:marLeft w:val="0"/>
      <w:marRight w:val="0"/>
      <w:marTop w:val="0"/>
      <w:marBottom w:val="0"/>
      <w:divBdr>
        <w:top w:val="none" w:sz="0" w:space="0" w:color="auto"/>
        <w:left w:val="none" w:sz="0" w:space="0" w:color="auto"/>
        <w:bottom w:val="none" w:sz="0" w:space="0" w:color="auto"/>
        <w:right w:val="none" w:sz="0" w:space="0" w:color="auto"/>
      </w:divBdr>
    </w:div>
    <w:div w:id="975720260">
      <w:bodyDiv w:val="1"/>
      <w:marLeft w:val="0"/>
      <w:marRight w:val="0"/>
      <w:marTop w:val="0"/>
      <w:marBottom w:val="0"/>
      <w:divBdr>
        <w:top w:val="none" w:sz="0" w:space="0" w:color="auto"/>
        <w:left w:val="none" w:sz="0" w:space="0" w:color="auto"/>
        <w:bottom w:val="none" w:sz="0" w:space="0" w:color="auto"/>
        <w:right w:val="none" w:sz="0" w:space="0" w:color="auto"/>
      </w:divBdr>
    </w:div>
    <w:div w:id="976953856">
      <w:bodyDiv w:val="1"/>
      <w:marLeft w:val="0"/>
      <w:marRight w:val="0"/>
      <w:marTop w:val="0"/>
      <w:marBottom w:val="0"/>
      <w:divBdr>
        <w:top w:val="none" w:sz="0" w:space="0" w:color="auto"/>
        <w:left w:val="none" w:sz="0" w:space="0" w:color="auto"/>
        <w:bottom w:val="none" w:sz="0" w:space="0" w:color="auto"/>
        <w:right w:val="none" w:sz="0" w:space="0" w:color="auto"/>
      </w:divBdr>
    </w:div>
    <w:div w:id="977419925">
      <w:bodyDiv w:val="1"/>
      <w:marLeft w:val="0"/>
      <w:marRight w:val="0"/>
      <w:marTop w:val="0"/>
      <w:marBottom w:val="0"/>
      <w:divBdr>
        <w:top w:val="none" w:sz="0" w:space="0" w:color="auto"/>
        <w:left w:val="none" w:sz="0" w:space="0" w:color="auto"/>
        <w:bottom w:val="none" w:sz="0" w:space="0" w:color="auto"/>
        <w:right w:val="none" w:sz="0" w:space="0" w:color="auto"/>
      </w:divBdr>
    </w:div>
    <w:div w:id="977877577">
      <w:bodyDiv w:val="1"/>
      <w:marLeft w:val="0"/>
      <w:marRight w:val="0"/>
      <w:marTop w:val="0"/>
      <w:marBottom w:val="0"/>
      <w:divBdr>
        <w:top w:val="none" w:sz="0" w:space="0" w:color="auto"/>
        <w:left w:val="none" w:sz="0" w:space="0" w:color="auto"/>
        <w:bottom w:val="none" w:sz="0" w:space="0" w:color="auto"/>
        <w:right w:val="none" w:sz="0" w:space="0" w:color="auto"/>
      </w:divBdr>
    </w:div>
    <w:div w:id="978146972">
      <w:bodyDiv w:val="1"/>
      <w:marLeft w:val="0"/>
      <w:marRight w:val="0"/>
      <w:marTop w:val="0"/>
      <w:marBottom w:val="0"/>
      <w:divBdr>
        <w:top w:val="none" w:sz="0" w:space="0" w:color="auto"/>
        <w:left w:val="none" w:sz="0" w:space="0" w:color="auto"/>
        <w:bottom w:val="none" w:sz="0" w:space="0" w:color="auto"/>
        <w:right w:val="none" w:sz="0" w:space="0" w:color="auto"/>
      </w:divBdr>
    </w:div>
    <w:div w:id="978193724">
      <w:bodyDiv w:val="1"/>
      <w:marLeft w:val="0"/>
      <w:marRight w:val="0"/>
      <w:marTop w:val="0"/>
      <w:marBottom w:val="0"/>
      <w:divBdr>
        <w:top w:val="none" w:sz="0" w:space="0" w:color="auto"/>
        <w:left w:val="none" w:sz="0" w:space="0" w:color="auto"/>
        <w:bottom w:val="none" w:sz="0" w:space="0" w:color="auto"/>
        <w:right w:val="none" w:sz="0" w:space="0" w:color="auto"/>
      </w:divBdr>
    </w:div>
    <w:div w:id="978723805">
      <w:bodyDiv w:val="1"/>
      <w:marLeft w:val="0"/>
      <w:marRight w:val="0"/>
      <w:marTop w:val="0"/>
      <w:marBottom w:val="0"/>
      <w:divBdr>
        <w:top w:val="none" w:sz="0" w:space="0" w:color="auto"/>
        <w:left w:val="none" w:sz="0" w:space="0" w:color="auto"/>
        <w:bottom w:val="none" w:sz="0" w:space="0" w:color="auto"/>
        <w:right w:val="none" w:sz="0" w:space="0" w:color="auto"/>
      </w:divBdr>
    </w:div>
    <w:div w:id="978925419">
      <w:bodyDiv w:val="1"/>
      <w:marLeft w:val="0"/>
      <w:marRight w:val="0"/>
      <w:marTop w:val="0"/>
      <w:marBottom w:val="0"/>
      <w:divBdr>
        <w:top w:val="none" w:sz="0" w:space="0" w:color="auto"/>
        <w:left w:val="none" w:sz="0" w:space="0" w:color="auto"/>
        <w:bottom w:val="none" w:sz="0" w:space="0" w:color="auto"/>
        <w:right w:val="none" w:sz="0" w:space="0" w:color="auto"/>
      </w:divBdr>
    </w:div>
    <w:div w:id="979001677">
      <w:bodyDiv w:val="1"/>
      <w:marLeft w:val="0"/>
      <w:marRight w:val="0"/>
      <w:marTop w:val="0"/>
      <w:marBottom w:val="0"/>
      <w:divBdr>
        <w:top w:val="none" w:sz="0" w:space="0" w:color="auto"/>
        <w:left w:val="none" w:sz="0" w:space="0" w:color="auto"/>
        <w:bottom w:val="none" w:sz="0" w:space="0" w:color="auto"/>
        <w:right w:val="none" w:sz="0" w:space="0" w:color="auto"/>
      </w:divBdr>
    </w:div>
    <w:div w:id="979119240">
      <w:bodyDiv w:val="1"/>
      <w:marLeft w:val="0"/>
      <w:marRight w:val="0"/>
      <w:marTop w:val="0"/>
      <w:marBottom w:val="0"/>
      <w:divBdr>
        <w:top w:val="none" w:sz="0" w:space="0" w:color="auto"/>
        <w:left w:val="none" w:sz="0" w:space="0" w:color="auto"/>
        <w:bottom w:val="none" w:sz="0" w:space="0" w:color="auto"/>
        <w:right w:val="none" w:sz="0" w:space="0" w:color="auto"/>
      </w:divBdr>
    </w:div>
    <w:div w:id="980232778">
      <w:bodyDiv w:val="1"/>
      <w:marLeft w:val="0"/>
      <w:marRight w:val="0"/>
      <w:marTop w:val="0"/>
      <w:marBottom w:val="0"/>
      <w:divBdr>
        <w:top w:val="none" w:sz="0" w:space="0" w:color="auto"/>
        <w:left w:val="none" w:sz="0" w:space="0" w:color="auto"/>
        <w:bottom w:val="none" w:sz="0" w:space="0" w:color="auto"/>
        <w:right w:val="none" w:sz="0" w:space="0" w:color="auto"/>
      </w:divBdr>
    </w:div>
    <w:div w:id="981078794">
      <w:bodyDiv w:val="1"/>
      <w:marLeft w:val="0"/>
      <w:marRight w:val="0"/>
      <w:marTop w:val="0"/>
      <w:marBottom w:val="0"/>
      <w:divBdr>
        <w:top w:val="none" w:sz="0" w:space="0" w:color="auto"/>
        <w:left w:val="none" w:sz="0" w:space="0" w:color="auto"/>
        <w:bottom w:val="none" w:sz="0" w:space="0" w:color="auto"/>
        <w:right w:val="none" w:sz="0" w:space="0" w:color="auto"/>
      </w:divBdr>
    </w:div>
    <w:div w:id="981227687">
      <w:bodyDiv w:val="1"/>
      <w:marLeft w:val="0"/>
      <w:marRight w:val="0"/>
      <w:marTop w:val="0"/>
      <w:marBottom w:val="0"/>
      <w:divBdr>
        <w:top w:val="none" w:sz="0" w:space="0" w:color="auto"/>
        <w:left w:val="none" w:sz="0" w:space="0" w:color="auto"/>
        <w:bottom w:val="none" w:sz="0" w:space="0" w:color="auto"/>
        <w:right w:val="none" w:sz="0" w:space="0" w:color="auto"/>
      </w:divBdr>
    </w:div>
    <w:div w:id="981613516">
      <w:bodyDiv w:val="1"/>
      <w:marLeft w:val="0"/>
      <w:marRight w:val="0"/>
      <w:marTop w:val="0"/>
      <w:marBottom w:val="0"/>
      <w:divBdr>
        <w:top w:val="none" w:sz="0" w:space="0" w:color="auto"/>
        <w:left w:val="none" w:sz="0" w:space="0" w:color="auto"/>
        <w:bottom w:val="none" w:sz="0" w:space="0" w:color="auto"/>
        <w:right w:val="none" w:sz="0" w:space="0" w:color="auto"/>
      </w:divBdr>
    </w:div>
    <w:div w:id="981739247">
      <w:bodyDiv w:val="1"/>
      <w:marLeft w:val="0"/>
      <w:marRight w:val="0"/>
      <w:marTop w:val="0"/>
      <w:marBottom w:val="0"/>
      <w:divBdr>
        <w:top w:val="none" w:sz="0" w:space="0" w:color="auto"/>
        <w:left w:val="none" w:sz="0" w:space="0" w:color="auto"/>
        <w:bottom w:val="none" w:sz="0" w:space="0" w:color="auto"/>
        <w:right w:val="none" w:sz="0" w:space="0" w:color="auto"/>
      </w:divBdr>
    </w:div>
    <w:div w:id="982082817">
      <w:bodyDiv w:val="1"/>
      <w:marLeft w:val="0"/>
      <w:marRight w:val="0"/>
      <w:marTop w:val="0"/>
      <w:marBottom w:val="0"/>
      <w:divBdr>
        <w:top w:val="none" w:sz="0" w:space="0" w:color="auto"/>
        <w:left w:val="none" w:sz="0" w:space="0" w:color="auto"/>
        <w:bottom w:val="none" w:sz="0" w:space="0" w:color="auto"/>
        <w:right w:val="none" w:sz="0" w:space="0" w:color="auto"/>
      </w:divBdr>
    </w:div>
    <w:div w:id="982123872">
      <w:bodyDiv w:val="1"/>
      <w:marLeft w:val="0"/>
      <w:marRight w:val="0"/>
      <w:marTop w:val="0"/>
      <w:marBottom w:val="0"/>
      <w:divBdr>
        <w:top w:val="none" w:sz="0" w:space="0" w:color="auto"/>
        <w:left w:val="none" w:sz="0" w:space="0" w:color="auto"/>
        <w:bottom w:val="none" w:sz="0" w:space="0" w:color="auto"/>
        <w:right w:val="none" w:sz="0" w:space="0" w:color="auto"/>
      </w:divBdr>
    </w:div>
    <w:div w:id="982664067">
      <w:bodyDiv w:val="1"/>
      <w:marLeft w:val="0"/>
      <w:marRight w:val="0"/>
      <w:marTop w:val="0"/>
      <w:marBottom w:val="0"/>
      <w:divBdr>
        <w:top w:val="none" w:sz="0" w:space="0" w:color="auto"/>
        <w:left w:val="none" w:sz="0" w:space="0" w:color="auto"/>
        <w:bottom w:val="none" w:sz="0" w:space="0" w:color="auto"/>
        <w:right w:val="none" w:sz="0" w:space="0" w:color="auto"/>
      </w:divBdr>
    </w:div>
    <w:div w:id="983002498">
      <w:bodyDiv w:val="1"/>
      <w:marLeft w:val="0"/>
      <w:marRight w:val="0"/>
      <w:marTop w:val="0"/>
      <w:marBottom w:val="0"/>
      <w:divBdr>
        <w:top w:val="none" w:sz="0" w:space="0" w:color="auto"/>
        <w:left w:val="none" w:sz="0" w:space="0" w:color="auto"/>
        <w:bottom w:val="none" w:sz="0" w:space="0" w:color="auto"/>
        <w:right w:val="none" w:sz="0" w:space="0" w:color="auto"/>
      </w:divBdr>
    </w:div>
    <w:div w:id="984089759">
      <w:bodyDiv w:val="1"/>
      <w:marLeft w:val="0"/>
      <w:marRight w:val="0"/>
      <w:marTop w:val="0"/>
      <w:marBottom w:val="0"/>
      <w:divBdr>
        <w:top w:val="none" w:sz="0" w:space="0" w:color="auto"/>
        <w:left w:val="none" w:sz="0" w:space="0" w:color="auto"/>
        <w:bottom w:val="none" w:sz="0" w:space="0" w:color="auto"/>
        <w:right w:val="none" w:sz="0" w:space="0" w:color="auto"/>
      </w:divBdr>
    </w:div>
    <w:div w:id="985205872">
      <w:bodyDiv w:val="1"/>
      <w:marLeft w:val="0"/>
      <w:marRight w:val="0"/>
      <w:marTop w:val="0"/>
      <w:marBottom w:val="0"/>
      <w:divBdr>
        <w:top w:val="none" w:sz="0" w:space="0" w:color="auto"/>
        <w:left w:val="none" w:sz="0" w:space="0" w:color="auto"/>
        <w:bottom w:val="none" w:sz="0" w:space="0" w:color="auto"/>
        <w:right w:val="none" w:sz="0" w:space="0" w:color="auto"/>
      </w:divBdr>
    </w:div>
    <w:div w:id="985742437">
      <w:bodyDiv w:val="1"/>
      <w:marLeft w:val="0"/>
      <w:marRight w:val="0"/>
      <w:marTop w:val="0"/>
      <w:marBottom w:val="0"/>
      <w:divBdr>
        <w:top w:val="none" w:sz="0" w:space="0" w:color="auto"/>
        <w:left w:val="none" w:sz="0" w:space="0" w:color="auto"/>
        <w:bottom w:val="none" w:sz="0" w:space="0" w:color="auto"/>
        <w:right w:val="none" w:sz="0" w:space="0" w:color="auto"/>
      </w:divBdr>
    </w:div>
    <w:div w:id="986132118">
      <w:bodyDiv w:val="1"/>
      <w:marLeft w:val="0"/>
      <w:marRight w:val="0"/>
      <w:marTop w:val="0"/>
      <w:marBottom w:val="0"/>
      <w:divBdr>
        <w:top w:val="none" w:sz="0" w:space="0" w:color="auto"/>
        <w:left w:val="none" w:sz="0" w:space="0" w:color="auto"/>
        <w:bottom w:val="none" w:sz="0" w:space="0" w:color="auto"/>
        <w:right w:val="none" w:sz="0" w:space="0" w:color="auto"/>
      </w:divBdr>
    </w:div>
    <w:div w:id="986981189">
      <w:bodyDiv w:val="1"/>
      <w:marLeft w:val="0"/>
      <w:marRight w:val="0"/>
      <w:marTop w:val="0"/>
      <w:marBottom w:val="0"/>
      <w:divBdr>
        <w:top w:val="none" w:sz="0" w:space="0" w:color="auto"/>
        <w:left w:val="none" w:sz="0" w:space="0" w:color="auto"/>
        <w:bottom w:val="none" w:sz="0" w:space="0" w:color="auto"/>
        <w:right w:val="none" w:sz="0" w:space="0" w:color="auto"/>
      </w:divBdr>
    </w:div>
    <w:div w:id="988360956">
      <w:bodyDiv w:val="1"/>
      <w:marLeft w:val="0"/>
      <w:marRight w:val="0"/>
      <w:marTop w:val="0"/>
      <w:marBottom w:val="0"/>
      <w:divBdr>
        <w:top w:val="none" w:sz="0" w:space="0" w:color="auto"/>
        <w:left w:val="none" w:sz="0" w:space="0" w:color="auto"/>
        <w:bottom w:val="none" w:sz="0" w:space="0" w:color="auto"/>
        <w:right w:val="none" w:sz="0" w:space="0" w:color="auto"/>
      </w:divBdr>
    </w:div>
    <w:div w:id="988825129">
      <w:bodyDiv w:val="1"/>
      <w:marLeft w:val="0"/>
      <w:marRight w:val="0"/>
      <w:marTop w:val="0"/>
      <w:marBottom w:val="0"/>
      <w:divBdr>
        <w:top w:val="none" w:sz="0" w:space="0" w:color="auto"/>
        <w:left w:val="none" w:sz="0" w:space="0" w:color="auto"/>
        <w:bottom w:val="none" w:sz="0" w:space="0" w:color="auto"/>
        <w:right w:val="none" w:sz="0" w:space="0" w:color="auto"/>
      </w:divBdr>
    </w:div>
    <w:div w:id="989015738">
      <w:bodyDiv w:val="1"/>
      <w:marLeft w:val="0"/>
      <w:marRight w:val="0"/>
      <w:marTop w:val="0"/>
      <w:marBottom w:val="0"/>
      <w:divBdr>
        <w:top w:val="none" w:sz="0" w:space="0" w:color="auto"/>
        <w:left w:val="none" w:sz="0" w:space="0" w:color="auto"/>
        <w:bottom w:val="none" w:sz="0" w:space="0" w:color="auto"/>
        <w:right w:val="none" w:sz="0" w:space="0" w:color="auto"/>
      </w:divBdr>
    </w:div>
    <w:div w:id="989217240">
      <w:bodyDiv w:val="1"/>
      <w:marLeft w:val="0"/>
      <w:marRight w:val="0"/>
      <w:marTop w:val="0"/>
      <w:marBottom w:val="0"/>
      <w:divBdr>
        <w:top w:val="none" w:sz="0" w:space="0" w:color="auto"/>
        <w:left w:val="none" w:sz="0" w:space="0" w:color="auto"/>
        <w:bottom w:val="none" w:sz="0" w:space="0" w:color="auto"/>
        <w:right w:val="none" w:sz="0" w:space="0" w:color="auto"/>
      </w:divBdr>
    </w:div>
    <w:div w:id="989600134">
      <w:bodyDiv w:val="1"/>
      <w:marLeft w:val="0"/>
      <w:marRight w:val="0"/>
      <w:marTop w:val="0"/>
      <w:marBottom w:val="0"/>
      <w:divBdr>
        <w:top w:val="none" w:sz="0" w:space="0" w:color="auto"/>
        <w:left w:val="none" w:sz="0" w:space="0" w:color="auto"/>
        <w:bottom w:val="none" w:sz="0" w:space="0" w:color="auto"/>
        <w:right w:val="none" w:sz="0" w:space="0" w:color="auto"/>
      </w:divBdr>
    </w:div>
    <w:div w:id="990521622">
      <w:bodyDiv w:val="1"/>
      <w:marLeft w:val="0"/>
      <w:marRight w:val="0"/>
      <w:marTop w:val="0"/>
      <w:marBottom w:val="0"/>
      <w:divBdr>
        <w:top w:val="none" w:sz="0" w:space="0" w:color="auto"/>
        <w:left w:val="none" w:sz="0" w:space="0" w:color="auto"/>
        <w:bottom w:val="none" w:sz="0" w:space="0" w:color="auto"/>
        <w:right w:val="none" w:sz="0" w:space="0" w:color="auto"/>
      </w:divBdr>
    </w:div>
    <w:div w:id="990986932">
      <w:bodyDiv w:val="1"/>
      <w:marLeft w:val="0"/>
      <w:marRight w:val="0"/>
      <w:marTop w:val="0"/>
      <w:marBottom w:val="0"/>
      <w:divBdr>
        <w:top w:val="none" w:sz="0" w:space="0" w:color="auto"/>
        <w:left w:val="none" w:sz="0" w:space="0" w:color="auto"/>
        <w:bottom w:val="none" w:sz="0" w:space="0" w:color="auto"/>
        <w:right w:val="none" w:sz="0" w:space="0" w:color="auto"/>
      </w:divBdr>
    </w:div>
    <w:div w:id="991300819">
      <w:bodyDiv w:val="1"/>
      <w:marLeft w:val="0"/>
      <w:marRight w:val="0"/>
      <w:marTop w:val="0"/>
      <w:marBottom w:val="0"/>
      <w:divBdr>
        <w:top w:val="none" w:sz="0" w:space="0" w:color="auto"/>
        <w:left w:val="none" w:sz="0" w:space="0" w:color="auto"/>
        <w:bottom w:val="none" w:sz="0" w:space="0" w:color="auto"/>
        <w:right w:val="none" w:sz="0" w:space="0" w:color="auto"/>
      </w:divBdr>
    </w:div>
    <w:div w:id="991912852">
      <w:bodyDiv w:val="1"/>
      <w:marLeft w:val="0"/>
      <w:marRight w:val="0"/>
      <w:marTop w:val="0"/>
      <w:marBottom w:val="0"/>
      <w:divBdr>
        <w:top w:val="none" w:sz="0" w:space="0" w:color="auto"/>
        <w:left w:val="none" w:sz="0" w:space="0" w:color="auto"/>
        <w:bottom w:val="none" w:sz="0" w:space="0" w:color="auto"/>
        <w:right w:val="none" w:sz="0" w:space="0" w:color="auto"/>
      </w:divBdr>
    </w:div>
    <w:div w:id="992836577">
      <w:bodyDiv w:val="1"/>
      <w:marLeft w:val="0"/>
      <w:marRight w:val="0"/>
      <w:marTop w:val="0"/>
      <w:marBottom w:val="0"/>
      <w:divBdr>
        <w:top w:val="none" w:sz="0" w:space="0" w:color="auto"/>
        <w:left w:val="none" w:sz="0" w:space="0" w:color="auto"/>
        <w:bottom w:val="none" w:sz="0" w:space="0" w:color="auto"/>
        <w:right w:val="none" w:sz="0" w:space="0" w:color="auto"/>
      </w:divBdr>
    </w:div>
    <w:div w:id="993340731">
      <w:bodyDiv w:val="1"/>
      <w:marLeft w:val="0"/>
      <w:marRight w:val="0"/>
      <w:marTop w:val="0"/>
      <w:marBottom w:val="0"/>
      <w:divBdr>
        <w:top w:val="none" w:sz="0" w:space="0" w:color="auto"/>
        <w:left w:val="none" w:sz="0" w:space="0" w:color="auto"/>
        <w:bottom w:val="none" w:sz="0" w:space="0" w:color="auto"/>
        <w:right w:val="none" w:sz="0" w:space="0" w:color="auto"/>
      </w:divBdr>
    </w:div>
    <w:div w:id="993486725">
      <w:bodyDiv w:val="1"/>
      <w:marLeft w:val="0"/>
      <w:marRight w:val="0"/>
      <w:marTop w:val="0"/>
      <w:marBottom w:val="0"/>
      <w:divBdr>
        <w:top w:val="none" w:sz="0" w:space="0" w:color="auto"/>
        <w:left w:val="none" w:sz="0" w:space="0" w:color="auto"/>
        <w:bottom w:val="none" w:sz="0" w:space="0" w:color="auto"/>
        <w:right w:val="none" w:sz="0" w:space="0" w:color="auto"/>
      </w:divBdr>
    </w:div>
    <w:div w:id="993535562">
      <w:bodyDiv w:val="1"/>
      <w:marLeft w:val="0"/>
      <w:marRight w:val="0"/>
      <w:marTop w:val="0"/>
      <w:marBottom w:val="0"/>
      <w:divBdr>
        <w:top w:val="none" w:sz="0" w:space="0" w:color="auto"/>
        <w:left w:val="none" w:sz="0" w:space="0" w:color="auto"/>
        <w:bottom w:val="none" w:sz="0" w:space="0" w:color="auto"/>
        <w:right w:val="none" w:sz="0" w:space="0" w:color="auto"/>
      </w:divBdr>
    </w:div>
    <w:div w:id="993797822">
      <w:bodyDiv w:val="1"/>
      <w:marLeft w:val="0"/>
      <w:marRight w:val="0"/>
      <w:marTop w:val="0"/>
      <w:marBottom w:val="0"/>
      <w:divBdr>
        <w:top w:val="none" w:sz="0" w:space="0" w:color="auto"/>
        <w:left w:val="none" w:sz="0" w:space="0" w:color="auto"/>
        <w:bottom w:val="none" w:sz="0" w:space="0" w:color="auto"/>
        <w:right w:val="none" w:sz="0" w:space="0" w:color="auto"/>
      </w:divBdr>
    </w:div>
    <w:div w:id="994063750">
      <w:bodyDiv w:val="1"/>
      <w:marLeft w:val="0"/>
      <w:marRight w:val="0"/>
      <w:marTop w:val="0"/>
      <w:marBottom w:val="0"/>
      <w:divBdr>
        <w:top w:val="none" w:sz="0" w:space="0" w:color="auto"/>
        <w:left w:val="none" w:sz="0" w:space="0" w:color="auto"/>
        <w:bottom w:val="none" w:sz="0" w:space="0" w:color="auto"/>
        <w:right w:val="none" w:sz="0" w:space="0" w:color="auto"/>
      </w:divBdr>
    </w:div>
    <w:div w:id="994072269">
      <w:bodyDiv w:val="1"/>
      <w:marLeft w:val="0"/>
      <w:marRight w:val="0"/>
      <w:marTop w:val="0"/>
      <w:marBottom w:val="0"/>
      <w:divBdr>
        <w:top w:val="none" w:sz="0" w:space="0" w:color="auto"/>
        <w:left w:val="none" w:sz="0" w:space="0" w:color="auto"/>
        <w:bottom w:val="none" w:sz="0" w:space="0" w:color="auto"/>
        <w:right w:val="none" w:sz="0" w:space="0" w:color="auto"/>
      </w:divBdr>
    </w:div>
    <w:div w:id="994647815">
      <w:bodyDiv w:val="1"/>
      <w:marLeft w:val="0"/>
      <w:marRight w:val="0"/>
      <w:marTop w:val="0"/>
      <w:marBottom w:val="0"/>
      <w:divBdr>
        <w:top w:val="none" w:sz="0" w:space="0" w:color="auto"/>
        <w:left w:val="none" w:sz="0" w:space="0" w:color="auto"/>
        <w:bottom w:val="none" w:sz="0" w:space="0" w:color="auto"/>
        <w:right w:val="none" w:sz="0" w:space="0" w:color="auto"/>
      </w:divBdr>
    </w:div>
    <w:div w:id="995182236">
      <w:bodyDiv w:val="1"/>
      <w:marLeft w:val="0"/>
      <w:marRight w:val="0"/>
      <w:marTop w:val="0"/>
      <w:marBottom w:val="0"/>
      <w:divBdr>
        <w:top w:val="none" w:sz="0" w:space="0" w:color="auto"/>
        <w:left w:val="none" w:sz="0" w:space="0" w:color="auto"/>
        <w:bottom w:val="none" w:sz="0" w:space="0" w:color="auto"/>
        <w:right w:val="none" w:sz="0" w:space="0" w:color="auto"/>
      </w:divBdr>
    </w:div>
    <w:div w:id="995573763">
      <w:bodyDiv w:val="1"/>
      <w:marLeft w:val="0"/>
      <w:marRight w:val="0"/>
      <w:marTop w:val="0"/>
      <w:marBottom w:val="0"/>
      <w:divBdr>
        <w:top w:val="none" w:sz="0" w:space="0" w:color="auto"/>
        <w:left w:val="none" w:sz="0" w:space="0" w:color="auto"/>
        <w:bottom w:val="none" w:sz="0" w:space="0" w:color="auto"/>
        <w:right w:val="none" w:sz="0" w:space="0" w:color="auto"/>
      </w:divBdr>
    </w:div>
    <w:div w:id="995763459">
      <w:bodyDiv w:val="1"/>
      <w:marLeft w:val="0"/>
      <w:marRight w:val="0"/>
      <w:marTop w:val="0"/>
      <w:marBottom w:val="0"/>
      <w:divBdr>
        <w:top w:val="none" w:sz="0" w:space="0" w:color="auto"/>
        <w:left w:val="none" w:sz="0" w:space="0" w:color="auto"/>
        <w:bottom w:val="none" w:sz="0" w:space="0" w:color="auto"/>
        <w:right w:val="none" w:sz="0" w:space="0" w:color="auto"/>
      </w:divBdr>
    </w:div>
    <w:div w:id="996150081">
      <w:bodyDiv w:val="1"/>
      <w:marLeft w:val="0"/>
      <w:marRight w:val="0"/>
      <w:marTop w:val="0"/>
      <w:marBottom w:val="0"/>
      <w:divBdr>
        <w:top w:val="none" w:sz="0" w:space="0" w:color="auto"/>
        <w:left w:val="none" w:sz="0" w:space="0" w:color="auto"/>
        <w:bottom w:val="none" w:sz="0" w:space="0" w:color="auto"/>
        <w:right w:val="none" w:sz="0" w:space="0" w:color="auto"/>
      </w:divBdr>
    </w:div>
    <w:div w:id="997030998">
      <w:bodyDiv w:val="1"/>
      <w:marLeft w:val="0"/>
      <w:marRight w:val="0"/>
      <w:marTop w:val="0"/>
      <w:marBottom w:val="0"/>
      <w:divBdr>
        <w:top w:val="none" w:sz="0" w:space="0" w:color="auto"/>
        <w:left w:val="none" w:sz="0" w:space="0" w:color="auto"/>
        <w:bottom w:val="none" w:sz="0" w:space="0" w:color="auto"/>
        <w:right w:val="none" w:sz="0" w:space="0" w:color="auto"/>
      </w:divBdr>
    </w:div>
    <w:div w:id="997075142">
      <w:bodyDiv w:val="1"/>
      <w:marLeft w:val="0"/>
      <w:marRight w:val="0"/>
      <w:marTop w:val="0"/>
      <w:marBottom w:val="0"/>
      <w:divBdr>
        <w:top w:val="none" w:sz="0" w:space="0" w:color="auto"/>
        <w:left w:val="none" w:sz="0" w:space="0" w:color="auto"/>
        <w:bottom w:val="none" w:sz="0" w:space="0" w:color="auto"/>
        <w:right w:val="none" w:sz="0" w:space="0" w:color="auto"/>
      </w:divBdr>
    </w:div>
    <w:div w:id="997660478">
      <w:bodyDiv w:val="1"/>
      <w:marLeft w:val="0"/>
      <w:marRight w:val="0"/>
      <w:marTop w:val="0"/>
      <w:marBottom w:val="0"/>
      <w:divBdr>
        <w:top w:val="none" w:sz="0" w:space="0" w:color="auto"/>
        <w:left w:val="none" w:sz="0" w:space="0" w:color="auto"/>
        <w:bottom w:val="none" w:sz="0" w:space="0" w:color="auto"/>
        <w:right w:val="none" w:sz="0" w:space="0" w:color="auto"/>
      </w:divBdr>
    </w:div>
    <w:div w:id="998197204">
      <w:bodyDiv w:val="1"/>
      <w:marLeft w:val="0"/>
      <w:marRight w:val="0"/>
      <w:marTop w:val="0"/>
      <w:marBottom w:val="0"/>
      <w:divBdr>
        <w:top w:val="none" w:sz="0" w:space="0" w:color="auto"/>
        <w:left w:val="none" w:sz="0" w:space="0" w:color="auto"/>
        <w:bottom w:val="none" w:sz="0" w:space="0" w:color="auto"/>
        <w:right w:val="none" w:sz="0" w:space="0" w:color="auto"/>
      </w:divBdr>
    </w:div>
    <w:div w:id="998197711">
      <w:bodyDiv w:val="1"/>
      <w:marLeft w:val="0"/>
      <w:marRight w:val="0"/>
      <w:marTop w:val="0"/>
      <w:marBottom w:val="0"/>
      <w:divBdr>
        <w:top w:val="none" w:sz="0" w:space="0" w:color="auto"/>
        <w:left w:val="none" w:sz="0" w:space="0" w:color="auto"/>
        <w:bottom w:val="none" w:sz="0" w:space="0" w:color="auto"/>
        <w:right w:val="none" w:sz="0" w:space="0" w:color="auto"/>
      </w:divBdr>
    </w:div>
    <w:div w:id="998851240">
      <w:bodyDiv w:val="1"/>
      <w:marLeft w:val="0"/>
      <w:marRight w:val="0"/>
      <w:marTop w:val="0"/>
      <w:marBottom w:val="0"/>
      <w:divBdr>
        <w:top w:val="none" w:sz="0" w:space="0" w:color="auto"/>
        <w:left w:val="none" w:sz="0" w:space="0" w:color="auto"/>
        <w:bottom w:val="none" w:sz="0" w:space="0" w:color="auto"/>
        <w:right w:val="none" w:sz="0" w:space="0" w:color="auto"/>
      </w:divBdr>
    </w:div>
    <w:div w:id="998927791">
      <w:bodyDiv w:val="1"/>
      <w:marLeft w:val="0"/>
      <w:marRight w:val="0"/>
      <w:marTop w:val="0"/>
      <w:marBottom w:val="0"/>
      <w:divBdr>
        <w:top w:val="none" w:sz="0" w:space="0" w:color="auto"/>
        <w:left w:val="none" w:sz="0" w:space="0" w:color="auto"/>
        <w:bottom w:val="none" w:sz="0" w:space="0" w:color="auto"/>
        <w:right w:val="none" w:sz="0" w:space="0" w:color="auto"/>
      </w:divBdr>
    </w:div>
    <w:div w:id="1000891661">
      <w:bodyDiv w:val="1"/>
      <w:marLeft w:val="0"/>
      <w:marRight w:val="0"/>
      <w:marTop w:val="0"/>
      <w:marBottom w:val="0"/>
      <w:divBdr>
        <w:top w:val="none" w:sz="0" w:space="0" w:color="auto"/>
        <w:left w:val="none" w:sz="0" w:space="0" w:color="auto"/>
        <w:bottom w:val="none" w:sz="0" w:space="0" w:color="auto"/>
        <w:right w:val="none" w:sz="0" w:space="0" w:color="auto"/>
      </w:divBdr>
    </w:div>
    <w:div w:id="1000932665">
      <w:bodyDiv w:val="1"/>
      <w:marLeft w:val="0"/>
      <w:marRight w:val="0"/>
      <w:marTop w:val="0"/>
      <w:marBottom w:val="0"/>
      <w:divBdr>
        <w:top w:val="none" w:sz="0" w:space="0" w:color="auto"/>
        <w:left w:val="none" w:sz="0" w:space="0" w:color="auto"/>
        <w:bottom w:val="none" w:sz="0" w:space="0" w:color="auto"/>
        <w:right w:val="none" w:sz="0" w:space="0" w:color="auto"/>
      </w:divBdr>
    </w:div>
    <w:div w:id="1001159351">
      <w:bodyDiv w:val="1"/>
      <w:marLeft w:val="0"/>
      <w:marRight w:val="0"/>
      <w:marTop w:val="0"/>
      <w:marBottom w:val="0"/>
      <w:divBdr>
        <w:top w:val="none" w:sz="0" w:space="0" w:color="auto"/>
        <w:left w:val="none" w:sz="0" w:space="0" w:color="auto"/>
        <w:bottom w:val="none" w:sz="0" w:space="0" w:color="auto"/>
        <w:right w:val="none" w:sz="0" w:space="0" w:color="auto"/>
      </w:divBdr>
    </w:div>
    <w:div w:id="1002119985">
      <w:bodyDiv w:val="1"/>
      <w:marLeft w:val="0"/>
      <w:marRight w:val="0"/>
      <w:marTop w:val="0"/>
      <w:marBottom w:val="0"/>
      <w:divBdr>
        <w:top w:val="none" w:sz="0" w:space="0" w:color="auto"/>
        <w:left w:val="none" w:sz="0" w:space="0" w:color="auto"/>
        <w:bottom w:val="none" w:sz="0" w:space="0" w:color="auto"/>
        <w:right w:val="none" w:sz="0" w:space="0" w:color="auto"/>
      </w:divBdr>
    </w:div>
    <w:div w:id="1002120417">
      <w:bodyDiv w:val="1"/>
      <w:marLeft w:val="0"/>
      <w:marRight w:val="0"/>
      <w:marTop w:val="0"/>
      <w:marBottom w:val="0"/>
      <w:divBdr>
        <w:top w:val="none" w:sz="0" w:space="0" w:color="auto"/>
        <w:left w:val="none" w:sz="0" w:space="0" w:color="auto"/>
        <w:bottom w:val="none" w:sz="0" w:space="0" w:color="auto"/>
        <w:right w:val="none" w:sz="0" w:space="0" w:color="auto"/>
      </w:divBdr>
    </w:div>
    <w:div w:id="1002702136">
      <w:bodyDiv w:val="1"/>
      <w:marLeft w:val="0"/>
      <w:marRight w:val="0"/>
      <w:marTop w:val="0"/>
      <w:marBottom w:val="0"/>
      <w:divBdr>
        <w:top w:val="none" w:sz="0" w:space="0" w:color="auto"/>
        <w:left w:val="none" w:sz="0" w:space="0" w:color="auto"/>
        <w:bottom w:val="none" w:sz="0" w:space="0" w:color="auto"/>
        <w:right w:val="none" w:sz="0" w:space="0" w:color="auto"/>
      </w:divBdr>
    </w:div>
    <w:div w:id="1002898511">
      <w:bodyDiv w:val="1"/>
      <w:marLeft w:val="0"/>
      <w:marRight w:val="0"/>
      <w:marTop w:val="0"/>
      <w:marBottom w:val="0"/>
      <w:divBdr>
        <w:top w:val="none" w:sz="0" w:space="0" w:color="auto"/>
        <w:left w:val="none" w:sz="0" w:space="0" w:color="auto"/>
        <w:bottom w:val="none" w:sz="0" w:space="0" w:color="auto"/>
        <w:right w:val="none" w:sz="0" w:space="0" w:color="auto"/>
      </w:divBdr>
    </w:div>
    <w:div w:id="1003315287">
      <w:bodyDiv w:val="1"/>
      <w:marLeft w:val="0"/>
      <w:marRight w:val="0"/>
      <w:marTop w:val="0"/>
      <w:marBottom w:val="0"/>
      <w:divBdr>
        <w:top w:val="none" w:sz="0" w:space="0" w:color="auto"/>
        <w:left w:val="none" w:sz="0" w:space="0" w:color="auto"/>
        <w:bottom w:val="none" w:sz="0" w:space="0" w:color="auto"/>
        <w:right w:val="none" w:sz="0" w:space="0" w:color="auto"/>
      </w:divBdr>
    </w:div>
    <w:div w:id="1003360469">
      <w:bodyDiv w:val="1"/>
      <w:marLeft w:val="0"/>
      <w:marRight w:val="0"/>
      <w:marTop w:val="0"/>
      <w:marBottom w:val="0"/>
      <w:divBdr>
        <w:top w:val="none" w:sz="0" w:space="0" w:color="auto"/>
        <w:left w:val="none" w:sz="0" w:space="0" w:color="auto"/>
        <w:bottom w:val="none" w:sz="0" w:space="0" w:color="auto"/>
        <w:right w:val="none" w:sz="0" w:space="0" w:color="auto"/>
      </w:divBdr>
    </w:div>
    <w:div w:id="1003556753">
      <w:bodyDiv w:val="1"/>
      <w:marLeft w:val="0"/>
      <w:marRight w:val="0"/>
      <w:marTop w:val="0"/>
      <w:marBottom w:val="0"/>
      <w:divBdr>
        <w:top w:val="none" w:sz="0" w:space="0" w:color="auto"/>
        <w:left w:val="none" w:sz="0" w:space="0" w:color="auto"/>
        <w:bottom w:val="none" w:sz="0" w:space="0" w:color="auto"/>
        <w:right w:val="none" w:sz="0" w:space="0" w:color="auto"/>
      </w:divBdr>
    </w:div>
    <w:div w:id="1004478370">
      <w:bodyDiv w:val="1"/>
      <w:marLeft w:val="0"/>
      <w:marRight w:val="0"/>
      <w:marTop w:val="0"/>
      <w:marBottom w:val="0"/>
      <w:divBdr>
        <w:top w:val="none" w:sz="0" w:space="0" w:color="auto"/>
        <w:left w:val="none" w:sz="0" w:space="0" w:color="auto"/>
        <w:bottom w:val="none" w:sz="0" w:space="0" w:color="auto"/>
        <w:right w:val="none" w:sz="0" w:space="0" w:color="auto"/>
      </w:divBdr>
    </w:div>
    <w:div w:id="1005520715">
      <w:bodyDiv w:val="1"/>
      <w:marLeft w:val="0"/>
      <w:marRight w:val="0"/>
      <w:marTop w:val="0"/>
      <w:marBottom w:val="0"/>
      <w:divBdr>
        <w:top w:val="none" w:sz="0" w:space="0" w:color="auto"/>
        <w:left w:val="none" w:sz="0" w:space="0" w:color="auto"/>
        <w:bottom w:val="none" w:sz="0" w:space="0" w:color="auto"/>
        <w:right w:val="none" w:sz="0" w:space="0" w:color="auto"/>
      </w:divBdr>
    </w:div>
    <w:div w:id="1005673005">
      <w:bodyDiv w:val="1"/>
      <w:marLeft w:val="0"/>
      <w:marRight w:val="0"/>
      <w:marTop w:val="0"/>
      <w:marBottom w:val="0"/>
      <w:divBdr>
        <w:top w:val="none" w:sz="0" w:space="0" w:color="auto"/>
        <w:left w:val="none" w:sz="0" w:space="0" w:color="auto"/>
        <w:bottom w:val="none" w:sz="0" w:space="0" w:color="auto"/>
        <w:right w:val="none" w:sz="0" w:space="0" w:color="auto"/>
      </w:divBdr>
    </w:div>
    <w:div w:id="1006371840">
      <w:bodyDiv w:val="1"/>
      <w:marLeft w:val="0"/>
      <w:marRight w:val="0"/>
      <w:marTop w:val="0"/>
      <w:marBottom w:val="0"/>
      <w:divBdr>
        <w:top w:val="none" w:sz="0" w:space="0" w:color="auto"/>
        <w:left w:val="none" w:sz="0" w:space="0" w:color="auto"/>
        <w:bottom w:val="none" w:sz="0" w:space="0" w:color="auto"/>
        <w:right w:val="none" w:sz="0" w:space="0" w:color="auto"/>
      </w:divBdr>
    </w:div>
    <w:div w:id="1006400084">
      <w:bodyDiv w:val="1"/>
      <w:marLeft w:val="0"/>
      <w:marRight w:val="0"/>
      <w:marTop w:val="0"/>
      <w:marBottom w:val="0"/>
      <w:divBdr>
        <w:top w:val="none" w:sz="0" w:space="0" w:color="auto"/>
        <w:left w:val="none" w:sz="0" w:space="0" w:color="auto"/>
        <w:bottom w:val="none" w:sz="0" w:space="0" w:color="auto"/>
        <w:right w:val="none" w:sz="0" w:space="0" w:color="auto"/>
      </w:divBdr>
    </w:div>
    <w:div w:id="1006400815">
      <w:bodyDiv w:val="1"/>
      <w:marLeft w:val="0"/>
      <w:marRight w:val="0"/>
      <w:marTop w:val="0"/>
      <w:marBottom w:val="0"/>
      <w:divBdr>
        <w:top w:val="none" w:sz="0" w:space="0" w:color="auto"/>
        <w:left w:val="none" w:sz="0" w:space="0" w:color="auto"/>
        <w:bottom w:val="none" w:sz="0" w:space="0" w:color="auto"/>
        <w:right w:val="none" w:sz="0" w:space="0" w:color="auto"/>
      </w:divBdr>
    </w:div>
    <w:div w:id="1007710558">
      <w:bodyDiv w:val="1"/>
      <w:marLeft w:val="0"/>
      <w:marRight w:val="0"/>
      <w:marTop w:val="0"/>
      <w:marBottom w:val="0"/>
      <w:divBdr>
        <w:top w:val="none" w:sz="0" w:space="0" w:color="auto"/>
        <w:left w:val="none" w:sz="0" w:space="0" w:color="auto"/>
        <w:bottom w:val="none" w:sz="0" w:space="0" w:color="auto"/>
        <w:right w:val="none" w:sz="0" w:space="0" w:color="auto"/>
      </w:divBdr>
    </w:div>
    <w:div w:id="1008102022">
      <w:bodyDiv w:val="1"/>
      <w:marLeft w:val="0"/>
      <w:marRight w:val="0"/>
      <w:marTop w:val="0"/>
      <w:marBottom w:val="0"/>
      <w:divBdr>
        <w:top w:val="none" w:sz="0" w:space="0" w:color="auto"/>
        <w:left w:val="none" w:sz="0" w:space="0" w:color="auto"/>
        <w:bottom w:val="none" w:sz="0" w:space="0" w:color="auto"/>
        <w:right w:val="none" w:sz="0" w:space="0" w:color="auto"/>
      </w:divBdr>
    </w:div>
    <w:div w:id="1008481428">
      <w:bodyDiv w:val="1"/>
      <w:marLeft w:val="0"/>
      <w:marRight w:val="0"/>
      <w:marTop w:val="0"/>
      <w:marBottom w:val="0"/>
      <w:divBdr>
        <w:top w:val="none" w:sz="0" w:space="0" w:color="auto"/>
        <w:left w:val="none" w:sz="0" w:space="0" w:color="auto"/>
        <w:bottom w:val="none" w:sz="0" w:space="0" w:color="auto"/>
        <w:right w:val="none" w:sz="0" w:space="0" w:color="auto"/>
      </w:divBdr>
    </w:div>
    <w:div w:id="1008875316">
      <w:bodyDiv w:val="1"/>
      <w:marLeft w:val="0"/>
      <w:marRight w:val="0"/>
      <w:marTop w:val="0"/>
      <w:marBottom w:val="0"/>
      <w:divBdr>
        <w:top w:val="none" w:sz="0" w:space="0" w:color="auto"/>
        <w:left w:val="none" w:sz="0" w:space="0" w:color="auto"/>
        <w:bottom w:val="none" w:sz="0" w:space="0" w:color="auto"/>
        <w:right w:val="none" w:sz="0" w:space="0" w:color="auto"/>
      </w:divBdr>
    </w:div>
    <w:div w:id="1009674260">
      <w:bodyDiv w:val="1"/>
      <w:marLeft w:val="0"/>
      <w:marRight w:val="0"/>
      <w:marTop w:val="0"/>
      <w:marBottom w:val="0"/>
      <w:divBdr>
        <w:top w:val="none" w:sz="0" w:space="0" w:color="auto"/>
        <w:left w:val="none" w:sz="0" w:space="0" w:color="auto"/>
        <w:bottom w:val="none" w:sz="0" w:space="0" w:color="auto"/>
        <w:right w:val="none" w:sz="0" w:space="0" w:color="auto"/>
      </w:divBdr>
    </w:div>
    <w:div w:id="1009718493">
      <w:bodyDiv w:val="1"/>
      <w:marLeft w:val="0"/>
      <w:marRight w:val="0"/>
      <w:marTop w:val="0"/>
      <w:marBottom w:val="0"/>
      <w:divBdr>
        <w:top w:val="none" w:sz="0" w:space="0" w:color="auto"/>
        <w:left w:val="none" w:sz="0" w:space="0" w:color="auto"/>
        <w:bottom w:val="none" w:sz="0" w:space="0" w:color="auto"/>
        <w:right w:val="none" w:sz="0" w:space="0" w:color="auto"/>
      </w:divBdr>
    </w:div>
    <w:div w:id="1009914176">
      <w:bodyDiv w:val="1"/>
      <w:marLeft w:val="0"/>
      <w:marRight w:val="0"/>
      <w:marTop w:val="0"/>
      <w:marBottom w:val="0"/>
      <w:divBdr>
        <w:top w:val="none" w:sz="0" w:space="0" w:color="auto"/>
        <w:left w:val="none" w:sz="0" w:space="0" w:color="auto"/>
        <w:bottom w:val="none" w:sz="0" w:space="0" w:color="auto"/>
        <w:right w:val="none" w:sz="0" w:space="0" w:color="auto"/>
      </w:divBdr>
    </w:div>
    <w:div w:id="1009941054">
      <w:bodyDiv w:val="1"/>
      <w:marLeft w:val="0"/>
      <w:marRight w:val="0"/>
      <w:marTop w:val="0"/>
      <w:marBottom w:val="0"/>
      <w:divBdr>
        <w:top w:val="none" w:sz="0" w:space="0" w:color="auto"/>
        <w:left w:val="none" w:sz="0" w:space="0" w:color="auto"/>
        <w:bottom w:val="none" w:sz="0" w:space="0" w:color="auto"/>
        <w:right w:val="none" w:sz="0" w:space="0" w:color="auto"/>
      </w:divBdr>
    </w:div>
    <w:div w:id="1010449001">
      <w:bodyDiv w:val="1"/>
      <w:marLeft w:val="0"/>
      <w:marRight w:val="0"/>
      <w:marTop w:val="0"/>
      <w:marBottom w:val="0"/>
      <w:divBdr>
        <w:top w:val="none" w:sz="0" w:space="0" w:color="auto"/>
        <w:left w:val="none" w:sz="0" w:space="0" w:color="auto"/>
        <w:bottom w:val="none" w:sz="0" w:space="0" w:color="auto"/>
        <w:right w:val="none" w:sz="0" w:space="0" w:color="auto"/>
      </w:divBdr>
    </w:div>
    <w:div w:id="1010527861">
      <w:bodyDiv w:val="1"/>
      <w:marLeft w:val="0"/>
      <w:marRight w:val="0"/>
      <w:marTop w:val="0"/>
      <w:marBottom w:val="0"/>
      <w:divBdr>
        <w:top w:val="none" w:sz="0" w:space="0" w:color="auto"/>
        <w:left w:val="none" w:sz="0" w:space="0" w:color="auto"/>
        <w:bottom w:val="none" w:sz="0" w:space="0" w:color="auto"/>
        <w:right w:val="none" w:sz="0" w:space="0" w:color="auto"/>
      </w:divBdr>
    </w:div>
    <w:div w:id="1010571160">
      <w:bodyDiv w:val="1"/>
      <w:marLeft w:val="0"/>
      <w:marRight w:val="0"/>
      <w:marTop w:val="0"/>
      <w:marBottom w:val="0"/>
      <w:divBdr>
        <w:top w:val="none" w:sz="0" w:space="0" w:color="auto"/>
        <w:left w:val="none" w:sz="0" w:space="0" w:color="auto"/>
        <w:bottom w:val="none" w:sz="0" w:space="0" w:color="auto"/>
        <w:right w:val="none" w:sz="0" w:space="0" w:color="auto"/>
      </w:divBdr>
    </w:div>
    <w:div w:id="1010985538">
      <w:bodyDiv w:val="1"/>
      <w:marLeft w:val="0"/>
      <w:marRight w:val="0"/>
      <w:marTop w:val="0"/>
      <w:marBottom w:val="0"/>
      <w:divBdr>
        <w:top w:val="none" w:sz="0" w:space="0" w:color="auto"/>
        <w:left w:val="none" w:sz="0" w:space="0" w:color="auto"/>
        <w:bottom w:val="none" w:sz="0" w:space="0" w:color="auto"/>
        <w:right w:val="none" w:sz="0" w:space="0" w:color="auto"/>
      </w:divBdr>
    </w:div>
    <w:div w:id="1011448406">
      <w:bodyDiv w:val="1"/>
      <w:marLeft w:val="0"/>
      <w:marRight w:val="0"/>
      <w:marTop w:val="0"/>
      <w:marBottom w:val="0"/>
      <w:divBdr>
        <w:top w:val="none" w:sz="0" w:space="0" w:color="auto"/>
        <w:left w:val="none" w:sz="0" w:space="0" w:color="auto"/>
        <w:bottom w:val="none" w:sz="0" w:space="0" w:color="auto"/>
        <w:right w:val="none" w:sz="0" w:space="0" w:color="auto"/>
      </w:divBdr>
    </w:div>
    <w:div w:id="1012024127">
      <w:bodyDiv w:val="1"/>
      <w:marLeft w:val="0"/>
      <w:marRight w:val="0"/>
      <w:marTop w:val="0"/>
      <w:marBottom w:val="0"/>
      <w:divBdr>
        <w:top w:val="none" w:sz="0" w:space="0" w:color="auto"/>
        <w:left w:val="none" w:sz="0" w:space="0" w:color="auto"/>
        <w:bottom w:val="none" w:sz="0" w:space="0" w:color="auto"/>
        <w:right w:val="none" w:sz="0" w:space="0" w:color="auto"/>
      </w:divBdr>
    </w:div>
    <w:div w:id="1012759305">
      <w:bodyDiv w:val="1"/>
      <w:marLeft w:val="0"/>
      <w:marRight w:val="0"/>
      <w:marTop w:val="0"/>
      <w:marBottom w:val="0"/>
      <w:divBdr>
        <w:top w:val="none" w:sz="0" w:space="0" w:color="auto"/>
        <w:left w:val="none" w:sz="0" w:space="0" w:color="auto"/>
        <w:bottom w:val="none" w:sz="0" w:space="0" w:color="auto"/>
        <w:right w:val="none" w:sz="0" w:space="0" w:color="auto"/>
      </w:divBdr>
    </w:div>
    <w:div w:id="1012798517">
      <w:bodyDiv w:val="1"/>
      <w:marLeft w:val="0"/>
      <w:marRight w:val="0"/>
      <w:marTop w:val="0"/>
      <w:marBottom w:val="0"/>
      <w:divBdr>
        <w:top w:val="none" w:sz="0" w:space="0" w:color="auto"/>
        <w:left w:val="none" w:sz="0" w:space="0" w:color="auto"/>
        <w:bottom w:val="none" w:sz="0" w:space="0" w:color="auto"/>
        <w:right w:val="none" w:sz="0" w:space="0" w:color="auto"/>
      </w:divBdr>
    </w:div>
    <w:div w:id="1013145492">
      <w:bodyDiv w:val="1"/>
      <w:marLeft w:val="0"/>
      <w:marRight w:val="0"/>
      <w:marTop w:val="0"/>
      <w:marBottom w:val="0"/>
      <w:divBdr>
        <w:top w:val="none" w:sz="0" w:space="0" w:color="auto"/>
        <w:left w:val="none" w:sz="0" w:space="0" w:color="auto"/>
        <w:bottom w:val="none" w:sz="0" w:space="0" w:color="auto"/>
        <w:right w:val="none" w:sz="0" w:space="0" w:color="auto"/>
      </w:divBdr>
    </w:div>
    <w:div w:id="1013990383">
      <w:bodyDiv w:val="1"/>
      <w:marLeft w:val="0"/>
      <w:marRight w:val="0"/>
      <w:marTop w:val="0"/>
      <w:marBottom w:val="0"/>
      <w:divBdr>
        <w:top w:val="none" w:sz="0" w:space="0" w:color="auto"/>
        <w:left w:val="none" w:sz="0" w:space="0" w:color="auto"/>
        <w:bottom w:val="none" w:sz="0" w:space="0" w:color="auto"/>
        <w:right w:val="none" w:sz="0" w:space="0" w:color="auto"/>
      </w:divBdr>
    </w:div>
    <w:div w:id="1014452995">
      <w:bodyDiv w:val="1"/>
      <w:marLeft w:val="0"/>
      <w:marRight w:val="0"/>
      <w:marTop w:val="0"/>
      <w:marBottom w:val="0"/>
      <w:divBdr>
        <w:top w:val="none" w:sz="0" w:space="0" w:color="auto"/>
        <w:left w:val="none" w:sz="0" w:space="0" w:color="auto"/>
        <w:bottom w:val="none" w:sz="0" w:space="0" w:color="auto"/>
        <w:right w:val="none" w:sz="0" w:space="0" w:color="auto"/>
      </w:divBdr>
    </w:div>
    <w:div w:id="1014529104">
      <w:bodyDiv w:val="1"/>
      <w:marLeft w:val="0"/>
      <w:marRight w:val="0"/>
      <w:marTop w:val="0"/>
      <w:marBottom w:val="0"/>
      <w:divBdr>
        <w:top w:val="none" w:sz="0" w:space="0" w:color="auto"/>
        <w:left w:val="none" w:sz="0" w:space="0" w:color="auto"/>
        <w:bottom w:val="none" w:sz="0" w:space="0" w:color="auto"/>
        <w:right w:val="none" w:sz="0" w:space="0" w:color="auto"/>
      </w:divBdr>
    </w:div>
    <w:div w:id="1016228831">
      <w:bodyDiv w:val="1"/>
      <w:marLeft w:val="0"/>
      <w:marRight w:val="0"/>
      <w:marTop w:val="0"/>
      <w:marBottom w:val="0"/>
      <w:divBdr>
        <w:top w:val="none" w:sz="0" w:space="0" w:color="auto"/>
        <w:left w:val="none" w:sz="0" w:space="0" w:color="auto"/>
        <w:bottom w:val="none" w:sz="0" w:space="0" w:color="auto"/>
        <w:right w:val="none" w:sz="0" w:space="0" w:color="auto"/>
      </w:divBdr>
    </w:div>
    <w:div w:id="1016269987">
      <w:bodyDiv w:val="1"/>
      <w:marLeft w:val="0"/>
      <w:marRight w:val="0"/>
      <w:marTop w:val="0"/>
      <w:marBottom w:val="0"/>
      <w:divBdr>
        <w:top w:val="none" w:sz="0" w:space="0" w:color="auto"/>
        <w:left w:val="none" w:sz="0" w:space="0" w:color="auto"/>
        <w:bottom w:val="none" w:sz="0" w:space="0" w:color="auto"/>
        <w:right w:val="none" w:sz="0" w:space="0" w:color="auto"/>
      </w:divBdr>
    </w:div>
    <w:div w:id="1016662562">
      <w:bodyDiv w:val="1"/>
      <w:marLeft w:val="0"/>
      <w:marRight w:val="0"/>
      <w:marTop w:val="0"/>
      <w:marBottom w:val="0"/>
      <w:divBdr>
        <w:top w:val="none" w:sz="0" w:space="0" w:color="auto"/>
        <w:left w:val="none" w:sz="0" w:space="0" w:color="auto"/>
        <w:bottom w:val="none" w:sz="0" w:space="0" w:color="auto"/>
        <w:right w:val="none" w:sz="0" w:space="0" w:color="auto"/>
      </w:divBdr>
    </w:div>
    <w:div w:id="1016733045">
      <w:bodyDiv w:val="1"/>
      <w:marLeft w:val="0"/>
      <w:marRight w:val="0"/>
      <w:marTop w:val="0"/>
      <w:marBottom w:val="0"/>
      <w:divBdr>
        <w:top w:val="none" w:sz="0" w:space="0" w:color="auto"/>
        <w:left w:val="none" w:sz="0" w:space="0" w:color="auto"/>
        <w:bottom w:val="none" w:sz="0" w:space="0" w:color="auto"/>
        <w:right w:val="none" w:sz="0" w:space="0" w:color="auto"/>
      </w:divBdr>
    </w:div>
    <w:div w:id="1017777368">
      <w:bodyDiv w:val="1"/>
      <w:marLeft w:val="0"/>
      <w:marRight w:val="0"/>
      <w:marTop w:val="0"/>
      <w:marBottom w:val="0"/>
      <w:divBdr>
        <w:top w:val="none" w:sz="0" w:space="0" w:color="auto"/>
        <w:left w:val="none" w:sz="0" w:space="0" w:color="auto"/>
        <w:bottom w:val="none" w:sz="0" w:space="0" w:color="auto"/>
        <w:right w:val="none" w:sz="0" w:space="0" w:color="auto"/>
      </w:divBdr>
    </w:div>
    <w:div w:id="1017852637">
      <w:bodyDiv w:val="1"/>
      <w:marLeft w:val="0"/>
      <w:marRight w:val="0"/>
      <w:marTop w:val="0"/>
      <w:marBottom w:val="0"/>
      <w:divBdr>
        <w:top w:val="none" w:sz="0" w:space="0" w:color="auto"/>
        <w:left w:val="none" w:sz="0" w:space="0" w:color="auto"/>
        <w:bottom w:val="none" w:sz="0" w:space="0" w:color="auto"/>
        <w:right w:val="none" w:sz="0" w:space="0" w:color="auto"/>
      </w:divBdr>
    </w:div>
    <w:div w:id="1018045005">
      <w:bodyDiv w:val="1"/>
      <w:marLeft w:val="0"/>
      <w:marRight w:val="0"/>
      <w:marTop w:val="0"/>
      <w:marBottom w:val="0"/>
      <w:divBdr>
        <w:top w:val="none" w:sz="0" w:space="0" w:color="auto"/>
        <w:left w:val="none" w:sz="0" w:space="0" w:color="auto"/>
        <w:bottom w:val="none" w:sz="0" w:space="0" w:color="auto"/>
        <w:right w:val="none" w:sz="0" w:space="0" w:color="auto"/>
      </w:divBdr>
    </w:div>
    <w:div w:id="1020354029">
      <w:bodyDiv w:val="1"/>
      <w:marLeft w:val="0"/>
      <w:marRight w:val="0"/>
      <w:marTop w:val="0"/>
      <w:marBottom w:val="0"/>
      <w:divBdr>
        <w:top w:val="none" w:sz="0" w:space="0" w:color="auto"/>
        <w:left w:val="none" w:sz="0" w:space="0" w:color="auto"/>
        <w:bottom w:val="none" w:sz="0" w:space="0" w:color="auto"/>
        <w:right w:val="none" w:sz="0" w:space="0" w:color="auto"/>
      </w:divBdr>
    </w:div>
    <w:div w:id="1021973008">
      <w:bodyDiv w:val="1"/>
      <w:marLeft w:val="0"/>
      <w:marRight w:val="0"/>
      <w:marTop w:val="0"/>
      <w:marBottom w:val="0"/>
      <w:divBdr>
        <w:top w:val="none" w:sz="0" w:space="0" w:color="auto"/>
        <w:left w:val="none" w:sz="0" w:space="0" w:color="auto"/>
        <w:bottom w:val="none" w:sz="0" w:space="0" w:color="auto"/>
        <w:right w:val="none" w:sz="0" w:space="0" w:color="auto"/>
      </w:divBdr>
    </w:div>
    <w:div w:id="1022590471">
      <w:bodyDiv w:val="1"/>
      <w:marLeft w:val="0"/>
      <w:marRight w:val="0"/>
      <w:marTop w:val="0"/>
      <w:marBottom w:val="0"/>
      <w:divBdr>
        <w:top w:val="none" w:sz="0" w:space="0" w:color="auto"/>
        <w:left w:val="none" w:sz="0" w:space="0" w:color="auto"/>
        <w:bottom w:val="none" w:sz="0" w:space="0" w:color="auto"/>
        <w:right w:val="none" w:sz="0" w:space="0" w:color="auto"/>
      </w:divBdr>
    </w:div>
    <w:div w:id="1023242836">
      <w:bodyDiv w:val="1"/>
      <w:marLeft w:val="0"/>
      <w:marRight w:val="0"/>
      <w:marTop w:val="0"/>
      <w:marBottom w:val="0"/>
      <w:divBdr>
        <w:top w:val="none" w:sz="0" w:space="0" w:color="auto"/>
        <w:left w:val="none" w:sz="0" w:space="0" w:color="auto"/>
        <w:bottom w:val="none" w:sz="0" w:space="0" w:color="auto"/>
        <w:right w:val="none" w:sz="0" w:space="0" w:color="auto"/>
      </w:divBdr>
    </w:div>
    <w:div w:id="1024097327">
      <w:bodyDiv w:val="1"/>
      <w:marLeft w:val="0"/>
      <w:marRight w:val="0"/>
      <w:marTop w:val="0"/>
      <w:marBottom w:val="0"/>
      <w:divBdr>
        <w:top w:val="none" w:sz="0" w:space="0" w:color="auto"/>
        <w:left w:val="none" w:sz="0" w:space="0" w:color="auto"/>
        <w:bottom w:val="none" w:sz="0" w:space="0" w:color="auto"/>
        <w:right w:val="none" w:sz="0" w:space="0" w:color="auto"/>
      </w:divBdr>
    </w:div>
    <w:div w:id="1024286810">
      <w:bodyDiv w:val="1"/>
      <w:marLeft w:val="0"/>
      <w:marRight w:val="0"/>
      <w:marTop w:val="0"/>
      <w:marBottom w:val="0"/>
      <w:divBdr>
        <w:top w:val="none" w:sz="0" w:space="0" w:color="auto"/>
        <w:left w:val="none" w:sz="0" w:space="0" w:color="auto"/>
        <w:bottom w:val="none" w:sz="0" w:space="0" w:color="auto"/>
        <w:right w:val="none" w:sz="0" w:space="0" w:color="auto"/>
      </w:divBdr>
    </w:div>
    <w:div w:id="1025906121">
      <w:bodyDiv w:val="1"/>
      <w:marLeft w:val="0"/>
      <w:marRight w:val="0"/>
      <w:marTop w:val="0"/>
      <w:marBottom w:val="0"/>
      <w:divBdr>
        <w:top w:val="none" w:sz="0" w:space="0" w:color="auto"/>
        <w:left w:val="none" w:sz="0" w:space="0" w:color="auto"/>
        <w:bottom w:val="none" w:sz="0" w:space="0" w:color="auto"/>
        <w:right w:val="none" w:sz="0" w:space="0" w:color="auto"/>
      </w:divBdr>
    </w:div>
    <w:div w:id="1027296609">
      <w:bodyDiv w:val="1"/>
      <w:marLeft w:val="0"/>
      <w:marRight w:val="0"/>
      <w:marTop w:val="0"/>
      <w:marBottom w:val="0"/>
      <w:divBdr>
        <w:top w:val="none" w:sz="0" w:space="0" w:color="auto"/>
        <w:left w:val="none" w:sz="0" w:space="0" w:color="auto"/>
        <w:bottom w:val="none" w:sz="0" w:space="0" w:color="auto"/>
        <w:right w:val="none" w:sz="0" w:space="0" w:color="auto"/>
      </w:divBdr>
    </w:div>
    <w:div w:id="1027366605">
      <w:bodyDiv w:val="1"/>
      <w:marLeft w:val="0"/>
      <w:marRight w:val="0"/>
      <w:marTop w:val="0"/>
      <w:marBottom w:val="0"/>
      <w:divBdr>
        <w:top w:val="none" w:sz="0" w:space="0" w:color="auto"/>
        <w:left w:val="none" w:sz="0" w:space="0" w:color="auto"/>
        <w:bottom w:val="none" w:sz="0" w:space="0" w:color="auto"/>
        <w:right w:val="none" w:sz="0" w:space="0" w:color="auto"/>
      </w:divBdr>
    </w:div>
    <w:div w:id="1028214341">
      <w:bodyDiv w:val="1"/>
      <w:marLeft w:val="0"/>
      <w:marRight w:val="0"/>
      <w:marTop w:val="0"/>
      <w:marBottom w:val="0"/>
      <w:divBdr>
        <w:top w:val="none" w:sz="0" w:space="0" w:color="auto"/>
        <w:left w:val="none" w:sz="0" w:space="0" w:color="auto"/>
        <w:bottom w:val="none" w:sz="0" w:space="0" w:color="auto"/>
        <w:right w:val="none" w:sz="0" w:space="0" w:color="auto"/>
      </w:divBdr>
    </w:div>
    <w:div w:id="1028486827">
      <w:bodyDiv w:val="1"/>
      <w:marLeft w:val="0"/>
      <w:marRight w:val="0"/>
      <w:marTop w:val="0"/>
      <w:marBottom w:val="0"/>
      <w:divBdr>
        <w:top w:val="none" w:sz="0" w:space="0" w:color="auto"/>
        <w:left w:val="none" w:sz="0" w:space="0" w:color="auto"/>
        <w:bottom w:val="none" w:sz="0" w:space="0" w:color="auto"/>
        <w:right w:val="none" w:sz="0" w:space="0" w:color="auto"/>
      </w:divBdr>
    </w:div>
    <w:div w:id="1028800831">
      <w:bodyDiv w:val="1"/>
      <w:marLeft w:val="0"/>
      <w:marRight w:val="0"/>
      <w:marTop w:val="0"/>
      <w:marBottom w:val="0"/>
      <w:divBdr>
        <w:top w:val="none" w:sz="0" w:space="0" w:color="auto"/>
        <w:left w:val="none" w:sz="0" w:space="0" w:color="auto"/>
        <w:bottom w:val="none" w:sz="0" w:space="0" w:color="auto"/>
        <w:right w:val="none" w:sz="0" w:space="0" w:color="auto"/>
      </w:divBdr>
    </w:div>
    <w:div w:id="1028801594">
      <w:bodyDiv w:val="1"/>
      <w:marLeft w:val="0"/>
      <w:marRight w:val="0"/>
      <w:marTop w:val="0"/>
      <w:marBottom w:val="0"/>
      <w:divBdr>
        <w:top w:val="none" w:sz="0" w:space="0" w:color="auto"/>
        <w:left w:val="none" w:sz="0" w:space="0" w:color="auto"/>
        <w:bottom w:val="none" w:sz="0" w:space="0" w:color="auto"/>
        <w:right w:val="none" w:sz="0" w:space="0" w:color="auto"/>
      </w:divBdr>
    </w:div>
    <w:div w:id="1029258648">
      <w:bodyDiv w:val="1"/>
      <w:marLeft w:val="0"/>
      <w:marRight w:val="0"/>
      <w:marTop w:val="0"/>
      <w:marBottom w:val="0"/>
      <w:divBdr>
        <w:top w:val="none" w:sz="0" w:space="0" w:color="auto"/>
        <w:left w:val="none" w:sz="0" w:space="0" w:color="auto"/>
        <w:bottom w:val="none" w:sz="0" w:space="0" w:color="auto"/>
        <w:right w:val="none" w:sz="0" w:space="0" w:color="auto"/>
      </w:divBdr>
    </w:div>
    <w:div w:id="1030109412">
      <w:bodyDiv w:val="1"/>
      <w:marLeft w:val="0"/>
      <w:marRight w:val="0"/>
      <w:marTop w:val="0"/>
      <w:marBottom w:val="0"/>
      <w:divBdr>
        <w:top w:val="none" w:sz="0" w:space="0" w:color="auto"/>
        <w:left w:val="none" w:sz="0" w:space="0" w:color="auto"/>
        <w:bottom w:val="none" w:sz="0" w:space="0" w:color="auto"/>
        <w:right w:val="none" w:sz="0" w:space="0" w:color="auto"/>
      </w:divBdr>
    </w:div>
    <w:div w:id="1030255044">
      <w:bodyDiv w:val="1"/>
      <w:marLeft w:val="0"/>
      <w:marRight w:val="0"/>
      <w:marTop w:val="0"/>
      <w:marBottom w:val="0"/>
      <w:divBdr>
        <w:top w:val="none" w:sz="0" w:space="0" w:color="auto"/>
        <w:left w:val="none" w:sz="0" w:space="0" w:color="auto"/>
        <w:bottom w:val="none" w:sz="0" w:space="0" w:color="auto"/>
        <w:right w:val="none" w:sz="0" w:space="0" w:color="auto"/>
      </w:divBdr>
    </w:div>
    <w:div w:id="1031220574">
      <w:bodyDiv w:val="1"/>
      <w:marLeft w:val="0"/>
      <w:marRight w:val="0"/>
      <w:marTop w:val="0"/>
      <w:marBottom w:val="0"/>
      <w:divBdr>
        <w:top w:val="none" w:sz="0" w:space="0" w:color="auto"/>
        <w:left w:val="none" w:sz="0" w:space="0" w:color="auto"/>
        <w:bottom w:val="none" w:sz="0" w:space="0" w:color="auto"/>
        <w:right w:val="none" w:sz="0" w:space="0" w:color="auto"/>
      </w:divBdr>
    </w:div>
    <w:div w:id="1031492237">
      <w:bodyDiv w:val="1"/>
      <w:marLeft w:val="0"/>
      <w:marRight w:val="0"/>
      <w:marTop w:val="0"/>
      <w:marBottom w:val="0"/>
      <w:divBdr>
        <w:top w:val="none" w:sz="0" w:space="0" w:color="auto"/>
        <w:left w:val="none" w:sz="0" w:space="0" w:color="auto"/>
        <w:bottom w:val="none" w:sz="0" w:space="0" w:color="auto"/>
        <w:right w:val="none" w:sz="0" w:space="0" w:color="auto"/>
      </w:divBdr>
    </w:div>
    <w:div w:id="1032068951">
      <w:bodyDiv w:val="1"/>
      <w:marLeft w:val="0"/>
      <w:marRight w:val="0"/>
      <w:marTop w:val="0"/>
      <w:marBottom w:val="0"/>
      <w:divBdr>
        <w:top w:val="none" w:sz="0" w:space="0" w:color="auto"/>
        <w:left w:val="none" w:sz="0" w:space="0" w:color="auto"/>
        <w:bottom w:val="none" w:sz="0" w:space="0" w:color="auto"/>
        <w:right w:val="none" w:sz="0" w:space="0" w:color="auto"/>
      </w:divBdr>
    </w:div>
    <w:div w:id="1032726238">
      <w:bodyDiv w:val="1"/>
      <w:marLeft w:val="0"/>
      <w:marRight w:val="0"/>
      <w:marTop w:val="0"/>
      <w:marBottom w:val="0"/>
      <w:divBdr>
        <w:top w:val="none" w:sz="0" w:space="0" w:color="auto"/>
        <w:left w:val="none" w:sz="0" w:space="0" w:color="auto"/>
        <w:bottom w:val="none" w:sz="0" w:space="0" w:color="auto"/>
        <w:right w:val="none" w:sz="0" w:space="0" w:color="auto"/>
      </w:divBdr>
    </w:div>
    <w:div w:id="1033770797">
      <w:bodyDiv w:val="1"/>
      <w:marLeft w:val="0"/>
      <w:marRight w:val="0"/>
      <w:marTop w:val="0"/>
      <w:marBottom w:val="0"/>
      <w:divBdr>
        <w:top w:val="none" w:sz="0" w:space="0" w:color="auto"/>
        <w:left w:val="none" w:sz="0" w:space="0" w:color="auto"/>
        <w:bottom w:val="none" w:sz="0" w:space="0" w:color="auto"/>
        <w:right w:val="none" w:sz="0" w:space="0" w:color="auto"/>
      </w:divBdr>
    </w:div>
    <w:div w:id="1034039211">
      <w:bodyDiv w:val="1"/>
      <w:marLeft w:val="0"/>
      <w:marRight w:val="0"/>
      <w:marTop w:val="0"/>
      <w:marBottom w:val="0"/>
      <w:divBdr>
        <w:top w:val="none" w:sz="0" w:space="0" w:color="auto"/>
        <w:left w:val="none" w:sz="0" w:space="0" w:color="auto"/>
        <w:bottom w:val="none" w:sz="0" w:space="0" w:color="auto"/>
        <w:right w:val="none" w:sz="0" w:space="0" w:color="auto"/>
      </w:divBdr>
    </w:div>
    <w:div w:id="1034310832">
      <w:bodyDiv w:val="1"/>
      <w:marLeft w:val="0"/>
      <w:marRight w:val="0"/>
      <w:marTop w:val="0"/>
      <w:marBottom w:val="0"/>
      <w:divBdr>
        <w:top w:val="none" w:sz="0" w:space="0" w:color="auto"/>
        <w:left w:val="none" w:sz="0" w:space="0" w:color="auto"/>
        <w:bottom w:val="none" w:sz="0" w:space="0" w:color="auto"/>
        <w:right w:val="none" w:sz="0" w:space="0" w:color="auto"/>
      </w:divBdr>
    </w:div>
    <w:div w:id="1034965888">
      <w:bodyDiv w:val="1"/>
      <w:marLeft w:val="0"/>
      <w:marRight w:val="0"/>
      <w:marTop w:val="0"/>
      <w:marBottom w:val="0"/>
      <w:divBdr>
        <w:top w:val="none" w:sz="0" w:space="0" w:color="auto"/>
        <w:left w:val="none" w:sz="0" w:space="0" w:color="auto"/>
        <w:bottom w:val="none" w:sz="0" w:space="0" w:color="auto"/>
        <w:right w:val="none" w:sz="0" w:space="0" w:color="auto"/>
      </w:divBdr>
    </w:div>
    <w:div w:id="1036272334">
      <w:bodyDiv w:val="1"/>
      <w:marLeft w:val="0"/>
      <w:marRight w:val="0"/>
      <w:marTop w:val="0"/>
      <w:marBottom w:val="0"/>
      <w:divBdr>
        <w:top w:val="none" w:sz="0" w:space="0" w:color="auto"/>
        <w:left w:val="none" w:sz="0" w:space="0" w:color="auto"/>
        <w:bottom w:val="none" w:sz="0" w:space="0" w:color="auto"/>
        <w:right w:val="none" w:sz="0" w:space="0" w:color="auto"/>
      </w:divBdr>
    </w:div>
    <w:div w:id="1036390235">
      <w:bodyDiv w:val="1"/>
      <w:marLeft w:val="0"/>
      <w:marRight w:val="0"/>
      <w:marTop w:val="0"/>
      <w:marBottom w:val="0"/>
      <w:divBdr>
        <w:top w:val="none" w:sz="0" w:space="0" w:color="auto"/>
        <w:left w:val="none" w:sz="0" w:space="0" w:color="auto"/>
        <w:bottom w:val="none" w:sz="0" w:space="0" w:color="auto"/>
        <w:right w:val="none" w:sz="0" w:space="0" w:color="auto"/>
      </w:divBdr>
    </w:div>
    <w:div w:id="1037193293">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037387788">
      <w:bodyDiv w:val="1"/>
      <w:marLeft w:val="0"/>
      <w:marRight w:val="0"/>
      <w:marTop w:val="0"/>
      <w:marBottom w:val="0"/>
      <w:divBdr>
        <w:top w:val="none" w:sz="0" w:space="0" w:color="auto"/>
        <w:left w:val="none" w:sz="0" w:space="0" w:color="auto"/>
        <w:bottom w:val="none" w:sz="0" w:space="0" w:color="auto"/>
        <w:right w:val="none" w:sz="0" w:space="0" w:color="auto"/>
      </w:divBdr>
    </w:div>
    <w:div w:id="1038159565">
      <w:bodyDiv w:val="1"/>
      <w:marLeft w:val="0"/>
      <w:marRight w:val="0"/>
      <w:marTop w:val="0"/>
      <w:marBottom w:val="0"/>
      <w:divBdr>
        <w:top w:val="none" w:sz="0" w:space="0" w:color="auto"/>
        <w:left w:val="none" w:sz="0" w:space="0" w:color="auto"/>
        <w:bottom w:val="none" w:sz="0" w:space="0" w:color="auto"/>
        <w:right w:val="none" w:sz="0" w:space="0" w:color="auto"/>
      </w:divBdr>
    </w:div>
    <w:div w:id="1038357626">
      <w:bodyDiv w:val="1"/>
      <w:marLeft w:val="0"/>
      <w:marRight w:val="0"/>
      <w:marTop w:val="0"/>
      <w:marBottom w:val="0"/>
      <w:divBdr>
        <w:top w:val="none" w:sz="0" w:space="0" w:color="auto"/>
        <w:left w:val="none" w:sz="0" w:space="0" w:color="auto"/>
        <w:bottom w:val="none" w:sz="0" w:space="0" w:color="auto"/>
        <w:right w:val="none" w:sz="0" w:space="0" w:color="auto"/>
      </w:divBdr>
    </w:div>
    <w:div w:id="1038505937">
      <w:bodyDiv w:val="1"/>
      <w:marLeft w:val="0"/>
      <w:marRight w:val="0"/>
      <w:marTop w:val="0"/>
      <w:marBottom w:val="0"/>
      <w:divBdr>
        <w:top w:val="none" w:sz="0" w:space="0" w:color="auto"/>
        <w:left w:val="none" w:sz="0" w:space="0" w:color="auto"/>
        <w:bottom w:val="none" w:sz="0" w:space="0" w:color="auto"/>
        <w:right w:val="none" w:sz="0" w:space="0" w:color="auto"/>
      </w:divBdr>
    </w:div>
    <w:div w:id="1038698619">
      <w:bodyDiv w:val="1"/>
      <w:marLeft w:val="0"/>
      <w:marRight w:val="0"/>
      <w:marTop w:val="0"/>
      <w:marBottom w:val="0"/>
      <w:divBdr>
        <w:top w:val="none" w:sz="0" w:space="0" w:color="auto"/>
        <w:left w:val="none" w:sz="0" w:space="0" w:color="auto"/>
        <w:bottom w:val="none" w:sz="0" w:space="0" w:color="auto"/>
        <w:right w:val="none" w:sz="0" w:space="0" w:color="auto"/>
      </w:divBdr>
    </w:div>
    <w:div w:id="1038970551">
      <w:bodyDiv w:val="1"/>
      <w:marLeft w:val="0"/>
      <w:marRight w:val="0"/>
      <w:marTop w:val="0"/>
      <w:marBottom w:val="0"/>
      <w:divBdr>
        <w:top w:val="none" w:sz="0" w:space="0" w:color="auto"/>
        <w:left w:val="none" w:sz="0" w:space="0" w:color="auto"/>
        <w:bottom w:val="none" w:sz="0" w:space="0" w:color="auto"/>
        <w:right w:val="none" w:sz="0" w:space="0" w:color="auto"/>
      </w:divBdr>
    </w:div>
    <w:div w:id="1039623237">
      <w:bodyDiv w:val="1"/>
      <w:marLeft w:val="0"/>
      <w:marRight w:val="0"/>
      <w:marTop w:val="0"/>
      <w:marBottom w:val="0"/>
      <w:divBdr>
        <w:top w:val="none" w:sz="0" w:space="0" w:color="auto"/>
        <w:left w:val="none" w:sz="0" w:space="0" w:color="auto"/>
        <w:bottom w:val="none" w:sz="0" w:space="0" w:color="auto"/>
        <w:right w:val="none" w:sz="0" w:space="0" w:color="auto"/>
      </w:divBdr>
    </w:div>
    <w:div w:id="1040014491">
      <w:bodyDiv w:val="1"/>
      <w:marLeft w:val="0"/>
      <w:marRight w:val="0"/>
      <w:marTop w:val="0"/>
      <w:marBottom w:val="0"/>
      <w:divBdr>
        <w:top w:val="none" w:sz="0" w:space="0" w:color="auto"/>
        <w:left w:val="none" w:sz="0" w:space="0" w:color="auto"/>
        <w:bottom w:val="none" w:sz="0" w:space="0" w:color="auto"/>
        <w:right w:val="none" w:sz="0" w:space="0" w:color="auto"/>
      </w:divBdr>
    </w:div>
    <w:div w:id="1042363153">
      <w:bodyDiv w:val="1"/>
      <w:marLeft w:val="0"/>
      <w:marRight w:val="0"/>
      <w:marTop w:val="0"/>
      <w:marBottom w:val="0"/>
      <w:divBdr>
        <w:top w:val="none" w:sz="0" w:space="0" w:color="auto"/>
        <w:left w:val="none" w:sz="0" w:space="0" w:color="auto"/>
        <w:bottom w:val="none" w:sz="0" w:space="0" w:color="auto"/>
        <w:right w:val="none" w:sz="0" w:space="0" w:color="auto"/>
      </w:divBdr>
    </w:div>
    <w:div w:id="1042560842">
      <w:bodyDiv w:val="1"/>
      <w:marLeft w:val="0"/>
      <w:marRight w:val="0"/>
      <w:marTop w:val="0"/>
      <w:marBottom w:val="0"/>
      <w:divBdr>
        <w:top w:val="none" w:sz="0" w:space="0" w:color="auto"/>
        <w:left w:val="none" w:sz="0" w:space="0" w:color="auto"/>
        <w:bottom w:val="none" w:sz="0" w:space="0" w:color="auto"/>
        <w:right w:val="none" w:sz="0" w:space="0" w:color="auto"/>
      </w:divBdr>
    </w:div>
    <w:div w:id="1042633949">
      <w:bodyDiv w:val="1"/>
      <w:marLeft w:val="0"/>
      <w:marRight w:val="0"/>
      <w:marTop w:val="0"/>
      <w:marBottom w:val="0"/>
      <w:divBdr>
        <w:top w:val="none" w:sz="0" w:space="0" w:color="auto"/>
        <w:left w:val="none" w:sz="0" w:space="0" w:color="auto"/>
        <w:bottom w:val="none" w:sz="0" w:space="0" w:color="auto"/>
        <w:right w:val="none" w:sz="0" w:space="0" w:color="auto"/>
      </w:divBdr>
    </w:div>
    <w:div w:id="1042679805">
      <w:bodyDiv w:val="1"/>
      <w:marLeft w:val="0"/>
      <w:marRight w:val="0"/>
      <w:marTop w:val="0"/>
      <w:marBottom w:val="0"/>
      <w:divBdr>
        <w:top w:val="none" w:sz="0" w:space="0" w:color="auto"/>
        <w:left w:val="none" w:sz="0" w:space="0" w:color="auto"/>
        <w:bottom w:val="none" w:sz="0" w:space="0" w:color="auto"/>
        <w:right w:val="none" w:sz="0" w:space="0" w:color="auto"/>
      </w:divBdr>
    </w:div>
    <w:div w:id="1042751271">
      <w:bodyDiv w:val="1"/>
      <w:marLeft w:val="0"/>
      <w:marRight w:val="0"/>
      <w:marTop w:val="0"/>
      <w:marBottom w:val="0"/>
      <w:divBdr>
        <w:top w:val="none" w:sz="0" w:space="0" w:color="auto"/>
        <w:left w:val="none" w:sz="0" w:space="0" w:color="auto"/>
        <w:bottom w:val="none" w:sz="0" w:space="0" w:color="auto"/>
        <w:right w:val="none" w:sz="0" w:space="0" w:color="auto"/>
      </w:divBdr>
    </w:div>
    <w:div w:id="1043021038">
      <w:bodyDiv w:val="1"/>
      <w:marLeft w:val="0"/>
      <w:marRight w:val="0"/>
      <w:marTop w:val="0"/>
      <w:marBottom w:val="0"/>
      <w:divBdr>
        <w:top w:val="none" w:sz="0" w:space="0" w:color="auto"/>
        <w:left w:val="none" w:sz="0" w:space="0" w:color="auto"/>
        <w:bottom w:val="none" w:sz="0" w:space="0" w:color="auto"/>
        <w:right w:val="none" w:sz="0" w:space="0" w:color="auto"/>
      </w:divBdr>
    </w:div>
    <w:div w:id="1043797133">
      <w:bodyDiv w:val="1"/>
      <w:marLeft w:val="0"/>
      <w:marRight w:val="0"/>
      <w:marTop w:val="0"/>
      <w:marBottom w:val="0"/>
      <w:divBdr>
        <w:top w:val="none" w:sz="0" w:space="0" w:color="auto"/>
        <w:left w:val="none" w:sz="0" w:space="0" w:color="auto"/>
        <w:bottom w:val="none" w:sz="0" w:space="0" w:color="auto"/>
        <w:right w:val="none" w:sz="0" w:space="0" w:color="auto"/>
      </w:divBdr>
    </w:div>
    <w:div w:id="1043947744">
      <w:bodyDiv w:val="1"/>
      <w:marLeft w:val="0"/>
      <w:marRight w:val="0"/>
      <w:marTop w:val="0"/>
      <w:marBottom w:val="0"/>
      <w:divBdr>
        <w:top w:val="none" w:sz="0" w:space="0" w:color="auto"/>
        <w:left w:val="none" w:sz="0" w:space="0" w:color="auto"/>
        <w:bottom w:val="none" w:sz="0" w:space="0" w:color="auto"/>
        <w:right w:val="none" w:sz="0" w:space="0" w:color="auto"/>
      </w:divBdr>
    </w:div>
    <w:div w:id="1044325627">
      <w:bodyDiv w:val="1"/>
      <w:marLeft w:val="0"/>
      <w:marRight w:val="0"/>
      <w:marTop w:val="0"/>
      <w:marBottom w:val="0"/>
      <w:divBdr>
        <w:top w:val="none" w:sz="0" w:space="0" w:color="auto"/>
        <w:left w:val="none" w:sz="0" w:space="0" w:color="auto"/>
        <w:bottom w:val="none" w:sz="0" w:space="0" w:color="auto"/>
        <w:right w:val="none" w:sz="0" w:space="0" w:color="auto"/>
      </w:divBdr>
    </w:div>
    <w:div w:id="1045174544">
      <w:bodyDiv w:val="1"/>
      <w:marLeft w:val="0"/>
      <w:marRight w:val="0"/>
      <w:marTop w:val="0"/>
      <w:marBottom w:val="0"/>
      <w:divBdr>
        <w:top w:val="none" w:sz="0" w:space="0" w:color="auto"/>
        <w:left w:val="none" w:sz="0" w:space="0" w:color="auto"/>
        <w:bottom w:val="none" w:sz="0" w:space="0" w:color="auto"/>
        <w:right w:val="none" w:sz="0" w:space="0" w:color="auto"/>
      </w:divBdr>
    </w:div>
    <w:div w:id="1045181151">
      <w:bodyDiv w:val="1"/>
      <w:marLeft w:val="0"/>
      <w:marRight w:val="0"/>
      <w:marTop w:val="0"/>
      <w:marBottom w:val="0"/>
      <w:divBdr>
        <w:top w:val="none" w:sz="0" w:space="0" w:color="auto"/>
        <w:left w:val="none" w:sz="0" w:space="0" w:color="auto"/>
        <w:bottom w:val="none" w:sz="0" w:space="0" w:color="auto"/>
        <w:right w:val="none" w:sz="0" w:space="0" w:color="auto"/>
      </w:divBdr>
    </w:div>
    <w:div w:id="1046027096">
      <w:bodyDiv w:val="1"/>
      <w:marLeft w:val="0"/>
      <w:marRight w:val="0"/>
      <w:marTop w:val="0"/>
      <w:marBottom w:val="0"/>
      <w:divBdr>
        <w:top w:val="none" w:sz="0" w:space="0" w:color="auto"/>
        <w:left w:val="none" w:sz="0" w:space="0" w:color="auto"/>
        <w:bottom w:val="none" w:sz="0" w:space="0" w:color="auto"/>
        <w:right w:val="none" w:sz="0" w:space="0" w:color="auto"/>
      </w:divBdr>
    </w:div>
    <w:div w:id="1046178566">
      <w:bodyDiv w:val="1"/>
      <w:marLeft w:val="0"/>
      <w:marRight w:val="0"/>
      <w:marTop w:val="0"/>
      <w:marBottom w:val="0"/>
      <w:divBdr>
        <w:top w:val="none" w:sz="0" w:space="0" w:color="auto"/>
        <w:left w:val="none" w:sz="0" w:space="0" w:color="auto"/>
        <w:bottom w:val="none" w:sz="0" w:space="0" w:color="auto"/>
        <w:right w:val="none" w:sz="0" w:space="0" w:color="auto"/>
      </w:divBdr>
    </w:div>
    <w:div w:id="1046492218">
      <w:bodyDiv w:val="1"/>
      <w:marLeft w:val="0"/>
      <w:marRight w:val="0"/>
      <w:marTop w:val="0"/>
      <w:marBottom w:val="0"/>
      <w:divBdr>
        <w:top w:val="none" w:sz="0" w:space="0" w:color="auto"/>
        <w:left w:val="none" w:sz="0" w:space="0" w:color="auto"/>
        <w:bottom w:val="none" w:sz="0" w:space="0" w:color="auto"/>
        <w:right w:val="none" w:sz="0" w:space="0" w:color="auto"/>
      </w:divBdr>
    </w:div>
    <w:div w:id="1047997660">
      <w:bodyDiv w:val="1"/>
      <w:marLeft w:val="0"/>
      <w:marRight w:val="0"/>
      <w:marTop w:val="0"/>
      <w:marBottom w:val="0"/>
      <w:divBdr>
        <w:top w:val="none" w:sz="0" w:space="0" w:color="auto"/>
        <w:left w:val="none" w:sz="0" w:space="0" w:color="auto"/>
        <w:bottom w:val="none" w:sz="0" w:space="0" w:color="auto"/>
        <w:right w:val="none" w:sz="0" w:space="0" w:color="auto"/>
      </w:divBdr>
    </w:div>
    <w:div w:id="1049305927">
      <w:bodyDiv w:val="1"/>
      <w:marLeft w:val="0"/>
      <w:marRight w:val="0"/>
      <w:marTop w:val="0"/>
      <w:marBottom w:val="0"/>
      <w:divBdr>
        <w:top w:val="none" w:sz="0" w:space="0" w:color="auto"/>
        <w:left w:val="none" w:sz="0" w:space="0" w:color="auto"/>
        <w:bottom w:val="none" w:sz="0" w:space="0" w:color="auto"/>
        <w:right w:val="none" w:sz="0" w:space="0" w:color="auto"/>
      </w:divBdr>
    </w:div>
    <w:div w:id="1049572141">
      <w:bodyDiv w:val="1"/>
      <w:marLeft w:val="0"/>
      <w:marRight w:val="0"/>
      <w:marTop w:val="0"/>
      <w:marBottom w:val="0"/>
      <w:divBdr>
        <w:top w:val="none" w:sz="0" w:space="0" w:color="auto"/>
        <w:left w:val="none" w:sz="0" w:space="0" w:color="auto"/>
        <w:bottom w:val="none" w:sz="0" w:space="0" w:color="auto"/>
        <w:right w:val="none" w:sz="0" w:space="0" w:color="auto"/>
      </w:divBdr>
    </w:div>
    <w:div w:id="1049912084">
      <w:bodyDiv w:val="1"/>
      <w:marLeft w:val="0"/>
      <w:marRight w:val="0"/>
      <w:marTop w:val="0"/>
      <w:marBottom w:val="0"/>
      <w:divBdr>
        <w:top w:val="none" w:sz="0" w:space="0" w:color="auto"/>
        <w:left w:val="none" w:sz="0" w:space="0" w:color="auto"/>
        <w:bottom w:val="none" w:sz="0" w:space="0" w:color="auto"/>
        <w:right w:val="none" w:sz="0" w:space="0" w:color="auto"/>
      </w:divBdr>
    </w:div>
    <w:div w:id="1049916563">
      <w:bodyDiv w:val="1"/>
      <w:marLeft w:val="0"/>
      <w:marRight w:val="0"/>
      <w:marTop w:val="0"/>
      <w:marBottom w:val="0"/>
      <w:divBdr>
        <w:top w:val="none" w:sz="0" w:space="0" w:color="auto"/>
        <w:left w:val="none" w:sz="0" w:space="0" w:color="auto"/>
        <w:bottom w:val="none" w:sz="0" w:space="0" w:color="auto"/>
        <w:right w:val="none" w:sz="0" w:space="0" w:color="auto"/>
      </w:divBdr>
    </w:div>
    <w:div w:id="1050769756">
      <w:bodyDiv w:val="1"/>
      <w:marLeft w:val="0"/>
      <w:marRight w:val="0"/>
      <w:marTop w:val="0"/>
      <w:marBottom w:val="0"/>
      <w:divBdr>
        <w:top w:val="none" w:sz="0" w:space="0" w:color="auto"/>
        <w:left w:val="none" w:sz="0" w:space="0" w:color="auto"/>
        <w:bottom w:val="none" w:sz="0" w:space="0" w:color="auto"/>
        <w:right w:val="none" w:sz="0" w:space="0" w:color="auto"/>
      </w:divBdr>
    </w:div>
    <w:div w:id="1051078048">
      <w:bodyDiv w:val="1"/>
      <w:marLeft w:val="0"/>
      <w:marRight w:val="0"/>
      <w:marTop w:val="0"/>
      <w:marBottom w:val="0"/>
      <w:divBdr>
        <w:top w:val="none" w:sz="0" w:space="0" w:color="auto"/>
        <w:left w:val="none" w:sz="0" w:space="0" w:color="auto"/>
        <w:bottom w:val="none" w:sz="0" w:space="0" w:color="auto"/>
        <w:right w:val="none" w:sz="0" w:space="0" w:color="auto"/>
      </w:divBdr>
    </w:div>
    <w:div w:id="1051148734">
      <w:bodyDiv w:val="1"/>
      <w:marLeft w:val="0"/>
      <w:marRight w:val="0"/>
      <w:marTop w:val="0"/>
      <w:marBottom w:val="0"/>
      <w:divBdr>
        <w:top w:val="none" w:sz="0" w:space="0" w:color="auto"/>
        <w:left w:val="none" w:sz="0" w:space="0" w:color="auto"/>
        <w:bottom w:val="none" w:sz="0" w:space="0" w:color="auto"/>
        <w:right w:val="none" w:sz="0" w:space="0" w:color="auto"/>
      </w:divBdr>
    </w:div>
    <w:div w:id="1051535731">
      <w:bodyDiv w:val="1"/>
      <w:marLeft w:val="0"/>
      <w:marRight w:val="0"/>
      <w:marTop w:val="0"/>
      <w:marBottom w:val="0"/>
      <w:divBdr>
        <w:top w:val="none" w:sz="0" w:space="0" w:color="auto"/>
        <w:left w:val="none" w:sz="0" w:space="0" w:color="auto"/>
        <w:bottom w:val="none" w:sz="0" w:space="0" w:color="auto"/>
        <w:right w:val="none" w:sz="0" w:space="0" w:color="auto"/>
      </w:divBdr>
    </w:div>
    <w:div w:id="1051609253">
      <w:bodyDiv w:val="1"/>
      <w:marLeft w:val="0"/>
      <w:marRight w:val="0"/>
      <w:marTop w:val="0"/>
      <w:marBottom w:val="0"/>
      <w:divBdr>
        <w:top w:val="none" w:sz="0" w:space="0" w:color="auto"/>
        <w:left w:val="none" w:sz="0" w:space="0" w:color="auto"/>
        <w:bottom w:val="none" w:sz="0" w:space="0" w:color="auto"/>
        <w:right w:val="none" w:sz="0" w:space="0" w:color="auto"/>
      </w:divBdr>
    </w:div>
    <w:div w:id="1051617157">
      <w:bodyDiv w:val="1"/>
      <w:marLeft w:val="0"/>
      <w:marRight w:val="0"/>
      <w:marTop w:val="0"/>
      <w:marBottom w:val="0"/>
      <w:divBdr>
        <w:top w:val="none" w:sz="0" w:space="0" w:color="auto"/>
        <w:left w:val="none" w:sz="0" w:space="0" w:color="auto"/>
        <w:bottom w:val="none" w:sz="0" w:space="0" w:color="auto"/>
        <w:right w:val="none" w:sz="0" w:space="0" w:color="auto"/>
      </w:divBdr>
    </w:div>
    <w:div w:id="1051727300">
      <w:bodyDiv w:val="1"/>
      <w:marLeft w:val="0"/>
      <w:marRight w:val="0"/>
      <w:marTop w:val="0"/>
      <w:marBottom w:val="0"/>
      <w:divBdr>
        <w:top w:val="none" w:sz="0" w:space="0" w:color="auto"/>
        <w:left w:val="none" w:sz="0" w:space="0" w:color="auto"/>
        <w:bottom w:val="none" w:sz="0" w:space="0" w:color="auto"/>
        <w:right w:val="none" w:sz="0" w:space="0" w:color="auto"/>
      </w:divBdr>
    </w:div>
    <w:div w:id="1051923002">
      <w:bodyDiv w:val="1"/>
      <w:marLeft w:val="0"/>
      <w:marRight w:val="0"/>
      <w:marTop w:val="0"/>
      <w:marBottom w:val="0"/>
      <w:divBdr>
        <w:top w:val="none" w:sz="0" w:space="0" w:color="auto"/>
        <w:left w:val="none" w:sz="0" w:space="0" w:color="auto"/>
        <w:bottom w:val="none" w:sz="0" w:space="0" w:color="auto"/>
        <w:right w:val="none" w:sz="0" w:space="0" w:color="auto"/>
      </w:divBdr>
    </w:div>
    <w:div w:id="1052509225">
      <w:bodyDiv w:val="1"/>
      <w:marLeft w:val="0"/>
      <w:marRight w:val="0"/>
      <w:marTop w:val="0"/>
      <w:marBottom w:val="0"/>
      <w:divBdr>
        <w:top w:val="none" w:sz="0" w:space="0" w:color="auto"/>
        <w:left w:val="none" w:sz="0" w:space="0" w:color="auto"/>
        <w:bottom w:val="none" w:sz="0" w:space="0" w:color="auto"/>
        <w:right w:val="none" w:sz="0" w:space="0" w:color="auto"/>
      </w:divBdr>
    </w:div>
    <w:div w:id="1053233744">
      <w:bodyDiv w:val="1"/>
      <w:marLeft w:val="0"/>
      <w:marRight w:val="0"/>
      <w:marTop w:val="0"/>
      <w:marBottom w:val="0"/>
      <w:divBdr>
        <w:top w:val="none" w:sz="0" w:space="0" w:color="auto"/>
        <w:left w:val="none" w:sz="0" w:space="0" w:color="auto"/>
        <w:bottom w:val="none" w:sz="0" w:space="0" w:color="auto"/>
        <w:right w:val="none" w:sz="0" w:space="0" w:color="auto"/>
      </w:divBdr>
    </w:div>
    <w:div w:id="1053311582">
      <w:bodyDiv w:val="1"/>
      <w:marLeft w:val="0"/>
      <w:marRight w:val="0"/>
      <w:marTop w:val="0"/>
      <w:marBottom w:val="0"/>
      <w:divBdr>
        <w:top w:val="none" w:sz="0" w:space="0" w:color="auto"/>
        <w:left w:val="none" w:sz="0" w:space="0" w:color="auto"/>
        <w:bottom w:val="none" w:sz="0" w:space="0" w:color="auto"/>
        <w:right w:val="none" w:sz="0" w:space="0" w:color="auto"/>
      </w:divBdr>
    </w:div>
    <w:div w:id="1053425672">
      <w:bodyDiv w:val="1"/>
      <w:marLeft w:val="0"/>
      <w:marRight w:val="0"/>
      <w:marTop w:val="0"/>
      <w:marBottom w:val="0"/>
      <w:divBdr>
        <w:top w:val="none" w:sz="0" w:space="0" w:color="auto"/>
        <w:left w:val="none" w:sz="0" w:space="0" w:color="auto"/>
        <w:bottom w:val="none" w:sz="0" w:space="0" w:color="auto"/>
        <w:right w:val="none" w:sz="0" w:space="0" w:color="auto"/>
      </w:divBdr>
    </w:div>
    <w:div w:id="1053625684">
      <w:bodyDiv w:val="1"/>
      <w:marLeft w:val="0"/>
      <w:marRight w:val="0"/>
      <w:marTop w:val="0"/>
      <w:marBottom w:val="0"/>
      <w:divBdr>
        <w:top w:val="none" w:sz="0" w:space="0" w:color="auto"/>
        <w:left w:val="none" w:sz="0" w:space="0" w:color="auto"/>
        <w:bottom w:val="none" w:sz="0" w:space="0" w:color="auto"/>
        <w:right w:val="none" w:sz="0" w:space="0" w:color="auto"/>
      </w:divBdr>
    </w:div>
    <w:div w:id="1054697905">
      <w:bodyDiv w:val="1"/>
      <w:marLeft w:val="0"/>
      <w:marRight w:val="0"/>
      <w:marTop w:val="0"/>
      <w:marBottom w:val="0"/>
      <w:divBdr>
        <w:top w:val="none" w:sz="0" w:space="0" w:color="auto"/>
        <w:left w:val="none" w:sz="0" w:space="0" w:color="auto"/>
        <w:bottom w:val="none" w:sz="0" w:space="0" w:color="auto"/>
        <w:right w:val="none" w:sz="0" w:space="0" w:color="auto"/>
      </w:divBdr>
    </w:div>
    <w:div w:id="1054816502">
      <w:bodyDiv w:val="1"/>
      <w:marLeft w:val="0"/>
      <w:marRight w:val="0"/>
      <w:marTop w:val="0"/>
      <w:marBottom w:val="0"/>
      <w:divBdr>
        <w:top w:val="none" w:sz="0" w:space="0" w:color="auto"/>
        <w:left w:val="none" w:sz="0" w:space="0" w:color="auto"/>
        <w:bottom w:val="none" w:sz="0" w:space="0" w:color="auto"/>
        <w:right w:val="none" w:sz="0" w:space="0" w:color="auto"/>
      </w:divBdr>
    </w:div>
    <w:div w:id="1055086334">
      <w:bodyDiv w:val="1"/>
      <w:marLeft w:val="0"/>
      <w:marRight w:val="0"/>
      <w:marTop w:val="0"/>
      <w:marBottom w:val="0"/>
      <w:divBdr>
        <w:top w:val="none" w:sz="0" w:space="0" w:color="auto"/>
        <w:left w:val="none" w:sz="0" w:space="0" w:color="auto"/>
        <w:bottom w:val="none" w:sz="0" w:space="0" w:color="auto"/>
        <w:right w:val="none" w:sz="0" w:space="0" w:color="auto"/>
      </w:divBdr>
    </w:div>
    <w:div w:id="1055351638">
      <w:bodyDiv w:val="1"/>
      <w:marLeft w:val="0"/>
      <w:marRight w:val="0"/>
      <w:marTop w:val="0"/>
      <w:marBottom w:val="0"/>
      <w:divBdr>
        <w:top w:val="none" w:sz="0" w:space="0" w:color="auto"/>
        <w:left w:val="none" w:sz="0" w:space="0" w:color="auto"/>
        <w:bottom w:val="none" w:sz="0" w:space="0" w:color="auto"/>
        <w:right w:val="none" w:sz="0" w:space="0" w:color="auto"/>
      </w:divBdr>
    </w:div>
    <w:div w:id="1055812665">
      <w:bodyDiv w:val="1"/>
      <w:marLeft w:val="0"/>
      <w:marRight w:val="0"/>
      <w:marTop w:val="0"/>
      <w:marBottom w:val="0"/>
      <w:divBdr>
        <w:top w:val="none" w:sz="0" w:space="0" w:color="auto"/>
        <w:left w:val="none" w:sz="0" w:space="0" w:color="auto"/>
        <w:bottom w:val="none" w:sz="0" w:space="0" w:color="auto"/>
        <w:right w:val="none" w:sz="0" w:space="0" w:color="auto"/>
      </w:divBdr>
    </w:div>
    <w:div w:id="1056515706">
      <w:bodyDiv w:val="1"/>
      <w:marLeft w:val="0"/>
      <w:marRight w:val="0"/>
      <w:marTop w:val="0"/>
      <w:marBottom w:val="0"/>
      <w:divBdr>
        <w:top w:val="none" w:sz="0" w:space="0" w:color="auto"/>
        <w:left w:val="none" w:sz="0" w:space="0" w:color="auto"/>
        <w:bottom w:val="none" w:sz="0" w:space="0" w:color="auto"/>
        <w:right w:val="none" w:sz="0" w:space="0" w:color="auto"/>
      </w:divBdr>
    </w:div>
    <w:div w:id="1057319650">
      <w:bodyDiv w:val="1"/>
      <w:marLeft w:val="0"/>
      <w:marRight w:val="0"/>
      <w:marTop w:val="0"/>
      <w:marBottom w:val="0"/>
      <w:divBdr>
        <w:top w:val="none" w:sz="0" w:space="0" w:color="auto"/>
        <w:left w:val="none" w:sz="0" w:space="0" w:color="auto"/>
        <w:bottom w:val="none" w:sz="0" w:space="0" w:color="auto"/>
        <w:right w:val="none" w:sz="0" w:space="0" w:color="auto"/>
      </w:divBdr>
    </w:div>
    <w:div w:id="1057582669">
      <w:bodyDiv w:val="1"/>
      <w:marLeft w:val="0"/>
      <w:marRight w:val="0"/>
      <w:marTop w:val="0"/>
      <w:marBottom w:val="0"/>
      <w:divBdr>
        <w:top w:val="none" w:sz="0" w:space="0" w:color="auto"/>
        <w:left w:val="none" w:sz="0" w:space="0" w:color="auto"/>
        <w:bottom w:val="none" w:sz="0" w:space="0" w:color="auto"/>
        <w:right w:val="none" w:sz="0" w:space="0" w:color="auto"/>
      </w:divBdr>
    </w:div>
    <w:div w:id="1058481651">
      <w:bodyDiv w:val="1"/>
      <w:marLeft w:val="0"/>
      <w:marRight w:val="0"/>
      <w:marTop w:val="0"/>
      <w:marBottom w:val="0"/>
      <w:divBdr>
        <w:top w:val="none" w:sz="0" w:space="0" w:color="auto"/>
        <w:left w:val="none" w:sz="0" w:space="0" w:color="auto"/>
        <w:bottom w:val="none" w:sz="0" w:space="0" w:color="auto"/>
        <w:right w:val="none" w:sz="0" w:space="0" w:color="auto"/>
      </w:divBdr>
    </w:div>
    <w:div w:id="1058624997">
      <w:bodyDiv w:val="1"/>
      <w:marLeft w:val="0"/>
      <w:marRight w:val="0"/>
      <w:marTop w:val="0"/>
      <w:marBottom w:val="0"/>
      <w:divBdr>
        <w:top w:val="none" w:sz="0" w:space="0" w:color="auto"/>
        <w:left w:val="none" w:sz="0" w:space="0" w:color="auto"/>
        <w:bottom w:val="none" w:sz="0" w:space="0" w:color="auto"/>
        <w:right w:val="none" w:sz="0" w:space="0" w:color="auto"/>
      </w:divBdr>
    </w:div>
    <w:div w:id="1059748400">
      <w:bodyDiv w:val="1"/>
      <w:marLeft w:val="0"/>
      <w:marRight w:val="0"/>
      <w:marTop w:val="0"/>
      <w:marBottom w:val="0"/>
      <w:divBdr>
        <w:top w:val="none" w:sz="0" w:space="0" w:color="auto"/>
        <w:left w:val="none" w:sz="0" w:space="0" w:color="auto"/>
        <w:bottom w:val="none" w:sz="0" w:space="0" w:color="auto"/>
        <w:right w:val="none" w:sz="0" w:space="0" w:color="auto"/>
      </w:divBdr>
    </w:div>
    <w:div w:id="1059943317">
      <w:bodyDiv w:val="1"/>
      <w:marLeft w:val="0"/>
      <w:marRight w:val="0"/>
      <w:marTop w:val="0"/>
      <w:marBottom w:val="0"/>
      <w:divBdr>
        <w:top w:val="none" w:sz="0" w:space="0" w:color="auto"/>
        <w:left w:val="none" w:sz="0" w:space="0" w:color="auto"/>
        <w:bottom w:val="none" w:sz="0" w:space="0" w:color="auto"/>
        <w:right w:val="none" w:sz="0" w:space="0" w:color="auto"/>
      </w:divBdr>
    </w:div>
    <w:div w:id="1060132897">
      <w:bodyDiv w:val="1"/>
      <w:marLeft w:val="0"/>
      <w:marRight w:val="0"/>
      <w:marTop w:val="0"/>
      <w:marBottom w:val="0"/>
      <w:divBdr>
        <w:top w:val="none" w:sz="0" w:space="0" w:color="auto"/>
        <w:left w:val="none" w:sz="0" w:space="0" w:color="auto"/>
        <w:bottom w:val="none" w:sz="0" w:space="0" w:color="auto"/>
        <w:right w:val="none" w:sz="0" w:space="0" w:color="auto"/>
      </w:divBdr>
    </w:div>
    <w:div w:id="1060249721">
      <w:bodyDiv w:val="1"/>
      <w:marLeft w:val="0"/>
      <w:marRight w:val="0"/>
      <w:marTop w:val="0"/>
      <w:marBottom w:val="0"/>
      <w:divBdr>
        <w:top w:val="none" w:sz="0" w:space="0" w:color="auto"/>
        <w:left w:val="none" w:sz="0" w:space="0" w:color="auto"/>
        <w:bottom w:val="none" w:sz="0" w:space="0" w:color="auto"/>
        <w:right w:val="none" w:sz="0" w:space="0" w:color="auto"/>
      </w:divBdr>
    </w:div>
    <w:div w:id="1060521242">
      <w:bodyDiv w:val="1"/>
      <w:marLeft w:val="0"/>
      <w:marRight w:val="0"/>
      <w:marTop w:val="0"/>
      <w:marBottom w:val="0"/>
      <w:divBdr>
        <w:top w:val="none" w:sz="0" w:space="0" w:color="auto"/>
        <w:left w:val="none" w:sz="0" w:space="0" w:color="auto"/>
        <w:bottom w:val="none" w:sz="0" w:space="0" w:color="auto"/>
        <w:right w:val="none" w:sz="0" w:space="0" w:color="auto"/>
      </w:divBdr>
    </w:div>
    <w:div w:id="1061901607">
      <w:bodyDiv w:val="1"/>
      <w:marLeft w:val="0"/>
      <w:marRight w:val="0"/>
      <w:marTop w:val="0"/>
      <w:marBottom w:val="0"/>
      <w:divBdr>
        <w:top w:val="none" w:sz="0" w:space="0" w:color="auto"/>
        <w:left w:val="none" w:sz="0" w:space="0" w:color="auto"/>
        <w:bottom w:val="none" w:sz="0" w:space="0" w:color="auto"/>
        <w:right w:val="none" w:sz="0" w:space="0" w:color="auto"/>
      </w:divBdr>
    </w:div>
    <w:div w:id="1062562059">
      <w:bodyDiv w:val="1"/>
      <w:marLeft w:val="0"/>
      <w:marRight w:val="0"/>
      <w:marTop w:val="0"/>
      <w:marBottom w:val="0"/>
      <w:divBdr>
        <w:top w:val="none" w:sz="0" w:space="0" w:color="auto"/>
        <w:left w:val="none" w:sz="0" w:space="0" w:color="auto"/>
        <w:bottom w:val="none" w:sz="0" w:space="0" w:color="auto"/>
        <w:right w:val="none" w:sz="0" w:space="0" w:color="auto"/>
      </w:divBdr>
    </w:div>
    <w:div w:id="1063719424">
      <w:bodyDiv w:val="1"/>
      <w:marLeft w:val="0"/>
      <w:marRight w:val="0"/>
      <w:marTop w:val="0"/>
      <w:marBottom w:val="0"/>
      <w:divBdr>
        <w:top w:val="none" w:sz="0" w:space="0" w:color="auto"/>
        <w:left w:val="none" w:sz="0" w:space="0" w:color="auto"/>
        <w:bottom w:val="none" w:sz="0" w:space="0" w:color="auto"/>
        <w:right w:val="none" w:sz="0" w:space="0" w:color="auto"/>
      </w:divBdr>
    </w:div>
    <w:div w:id="1063869570">
      <w:bodyDiv w:val="1"/>
      <w:marLeft w:val="0"/>
      <w:marRight w:val="0"/>
      <w:marTop w:val="0"/>
      <w:marBottom w:val="0"/>
      <w:divBdr>
        <w:top w:val="none" w:sz="0" w:space="0" w:color="auto"/>
        <w:left w:val="none" w:sz="0" w:space="0" w:color="auto"/>
        <w:bottom w:val="none" w:sz="0" w:space="0" w:color="auto"/>
        <w:right w:val="none" w:sz="0" w:space="0" w:color="auto"/>
      </w:divBdr>
    </w:div>
    <w:div w:id="1064334920">
      <w:bodyDiv w:val="1"/>
      <w:marLeft w:val="0"/>
      <w:marRight w:val="0"/>
      <w:marTop w:val="0"/>
      <w:marBottom w:val="0"/>
      <w:divBdr>
        <w:top w:val="none" w:sz="0" w:space="0" w:color="auto"/>
        <w:left w:val="none" w:sz="0" w:space="0" w:color="auto"/>
        <w:bottom w:val="none" w:sz="0" w:space="0" w:color="auto"/>
        <w:right w:val="none" w:sz="0" w:space="0" w:color="auto"/>
      </w:divBdr>
    </w:div>
    <w:div w:id="1066030709">
      <w:bodyDiv w:val="1"/>
      <w:marLeft w:val="0"/>
      <w:marRight w:val="0"/>
      <w:marTop w:val="0"/>
      <w:marBottom w:val="0"/>
      <w:divBdr>
        <w:top w:val="none" w:sz="0" w:space="0" w:color="auto"/>
        <w:left w:val="none" w:sz="0" w:space="0" w:color="auto"/>
        <w:bottom w:val="none" w:sz="0" w:space="0" w:color="auto"/>
        <w:right w:val="none" w:sz="0" w:space="0" w:color="auto"/>
      </w:divBdr>
    </w:div>
    <w:div w:id="1066295105">
      <w:bodyDiv w:val="1"/>
      <w:marLeft w:val="0"/>
      <w:marRight w:val="0"/>
      <w:marTop w:val="0"/>
      <w:marBottom w:val="0"/>
      <w:divBdr>
        <w:top w:val="none" w:sz="0" w:space="0" w:color="auto"/>
        <w:left w:val="none" w:sz="0" w:space="0" w:color="auto"/>
        <w:bottom w:val="none" w:sz="0" w:space="0" w:color="auto"/>
        <w:right w:val="none" w:sz="0" w:space="0" w:color="auto"/>
      </w:divBdr>
    </w:div>
    <w:div w:id="1066340235">
      <w:bodyDiv w:val="1"/>
      <w:marLeft w:val="0"/>
      <w:marRight w:val="0"/>
      <w:marTop w:val="0"/>
      <w:marBottom w:val="0"/>
      <w:divBdr>
        <w:top w:val="none" w:sz="0" w:space="0" w:color="auto"/>
        <w:left w:val="none" w:sz="0" w:space="0" w:color="auto"/>
        <w:bottom w:val="none" w:sz="0" w:space="0" w:color="auto"/>
        <w:right w:val="none" w:sz="0" w:space="0" w:color="auto"/>
      </w:divBdr>
    </w:div>
    <w:div w:id="1066414578">
      <w:bodyDiv w:val="1"/>
      <w:marLeft w:val="0"/>
      <w:marRight w:val="0"/>
      <w:marTop w:val="0"/>
      <w:marBottom w:val="0"/>
      <w:divBdr>
        <w:top w:val="none" w:sz="0" w:space="0" w:color="auto"/>
        <w:left w:val="none" w:sz="0" w:space="0" w:color="auto"/>
        <w:bottom w:val="none" w:sz="0" w:space="0" w:color="auto"/>
        <w:right w:val="none" w:sz="0" w:space="0" w:color="auto"/>
      </w:divBdr>
    </w:div>
    <w:div w:id="1067193425">
      <w:bodyDiv w:val="1"/>
      <w:marLeft w:val="0"/>
      <w:marRight w:val="0"/>
      <w:marTop w:val="0"/>
      <w:marBottom w:val="0"/>
      <w:divBdr>
        <w:top w:val="none" w:sz="0" w:space="0" w:color="auto"/>
        <w:left w:val="none" w:sz="0" w:space="0" w:color="auto"/>
        <w:bottom w:val="none" w:sz="0" w:space="0" w:color="auto"/>
        <w:right w:val="none" w:sz="0" w:space="0" w:color="auto"/>
      </w:divBdr>
    </w:div>
    <w:div w:id="1067455611">
      <w:bodyDiv w:val="1"/>
      <w:marLeft w:val="0"/>
      <w:marRight w:val="0"/>
      <w:marTop w:val="0"/>
      <w:marBottom w:val="0"/>
      <w:divBdr>
        <w:top w:val="none" w:sz="0" w:space="0" w:color="auto"/>
        <w:left w:val="none" w:sz="0" w:space="0" w:color="auto"/>
        <w:bottom w:val="none" w:sz="0" w:space="0" w:color="auto"/>
        <w:right w:val="none" w:sz="0" w:space="0" w:color="auto"/>
      </w:divBdr>
    </w:div>
    <w:div w:id="1068067236">
      <w:bodyDiv w:val="1"/>
      <w:marLeft w:val="0"/>
      <w:marRight w:val="0"/>
      <w:marTop w:val="0"/>
      <w:marBottom w:val="0"/>
      <w:divBdr>
        <w:top w:val="none" w:sz="0" w:space="0" w:color="auto"/>
        <w:left w:val="none" w:sz="0" w:space="0" w:color="auto"/>
        <w:bottom w:val="none" w:sz="0" w:space="0" w:color="auto"/>
        <w:right w:val="none" w:sz="0" w:space="0" w:color="auto"/>
      </w:divBdr>
    </w:div>
    <w:div w:id="1068110900">
      <w:bodyDiv w:val="1"/>
      <w:marLeft w:val="0"/>
      <w:marRight w:val="0"/>
      <w:marTop w:val="0"/>
      <w:marBottom w:val="0"/>
      <w:divBdr>
        <w:top w:val="none" w:sz="0" w:space="0" w:color="auto"/>
        <w:left w:val="none" w:sz="0" w:space="0" w:color="auto"/>
        <w:bottom w:val="none" w:sz="0" w:space="0" w:color="auto"/>
        <w:right w:val="none" w:sz="0" w:space="0" w:color="auto"/>
      </w:divBdr>
    </w:div>
    <w:div w:id="1068384499">
      <w:bodyDiv w:val="1"/>
      <w:marLeft w:val="0"/>
      <w:marRight w:val="0"/>
      <w:marTop w:val="0"/>
      <w:marBottom w:val="0"/>
      <w:divBdr>
        <w:top w:val="none" w:sz="0" w:space="0" w:color="auto"/>
        <w:left w:val="none" w:sz="0" w:space="0" w:color="auto"/>
        <w:bottom w:val="none" w:sz="0" w:space="0" w:color="auto"/>
        <w:right w:val="none" w:sz="0" w:space="0" w:color="auto"/>
      </w:divBdr>
    </w:div>
    <w:div w:id="1068721783">
      <w:bodyDiv w:val="1"/>
      <w:marLeft w:val="0"/>
      <w:marRight w:val="0"/>
      <w:marTop w:val="0"/>
      <w:marBottom w:val="0"/>
      <w:divBdr>
        <w:top w:val="none" w:sz="0" w:space="0" w:color="auto"/>
        <w:left w:val="none" w:sz="0" w:space="0" w:color="auto"/>
        <w:bottom w:val="none" w:sz="0" w:space="0" w:color="auto"/>
        <w:right w:val="none" w:sz="0" w:space="0" w:color="auto"/>
      </w:divBdr>
    </w:div>
    <w:div w:id="1068922761">
      <w:bodyDiv w:val="1"/>
      <w:marLeft w:val="0"/>
      <w:marRight w:val="0"/>
      <w:marTop w:val="0"/>
      <w:marBottom w:val="0"/>
      <w:divBdr>
        <w:top w:val="none" w:sz="0" w:space="0" w:color="auto"/>
        <w:left w:val="none" w:sz="0" w:space="0" w:color="auto"/>
        <w:bottom w:val="none" w:sz="0" w:space="0" w:color="auto"/>
        <w:right w:val="none" w:sz="0" w:space="0" w:color="auto"/>
      </w:divBdr>
    </w:div>
    <w:div w:id="1068958002">
      <w:bodyDiv w:val="1"/>
      <w:marLeft w:val="0"/>
      <w:marRight w:val="0"/>
      <w:marTop w:val="0"/>
      <w:marBottom w:val="0"/>
      <w:divBdr>
        <w:top w:val="none" w:sz="0" w:space="0" w:color="auto"/>
        <w:left w:val="none" w:sz="0" w:space="0" w:color="auto"/>
        <w:bottom w:val="none" w:sz="0" w:space="0" w:color="auto"/>
        <w:right w:val="none" w:sz="0" w:space="0" w:color="auto"/>
      </w:divBdr>
    </w:div>
    <w:div w:id="1069377520">
      <w:bodyDiv w:val="1"/>
      <w:marLeft w:val="0"/>
      <w:marRight w:val="0"/>
      <w:marTop w:val="0"/>
      <w:marBottom w:val="0"/>
      <w:divBdr>
        <w:top w:val="none" w:sz="0" w:space="0" w:color="auto"/>
        <w:left w:val="none" w:sz="0" w:space="0" w:color="auto"/>
        <w:bottom w:val="none" w:sz="0" w:space="0" w:color="auto"/>
        <w:right w:val="none" w:sz="0" w:space="0" w:color="auto"/>
      </w:divBdr>
    </w:div>
    <w:div w:id="1070344831">
      <w:bodyDiv w:val="1"/>
      <w:marLeft w:val="0"/>
      <w:marRight w:val="0"/>
      <w:marTop w:val="0"/>
      <w:marBottom w:val="0"/>
      <w:divBdr>
        <w:top w:val="none" w:sz="0" w:space="0" w:color="auto"/>
        <w:left w:val="none" w:sz="0" w:space="0" w:color="auto"/>
        <w:bottom w:val="none" w:sz="0" w:space="0" w:color="auto"/>
        <w:right w:val="none" w:sz="0" w:space="0" w:color="auto"/>
      </w:divBdr>
    </w:div>
    <w:div w:id="1071469786">
      <w:bodyDiv w:val="1"/>
      <w:marLeft w:val="0"/>
      <w:marRight w:val="0"/>
      <w:marTop w:val="0"/>
      <w:marBottom w:val="0"/>
      <w:divBdr>
        <w:top w:val="none" w:sz="0" w:space="0" w:color="auto"/>
        <w:left w:val="none" w:sz="0" w:space="0" w:color="auto"/>
        <w:bottom w:val="none" w:sz="0" w:space="0" w:color="auto"/>
        <w:right w:val="none" w:sz="0" w:space="0" w:color="auto"/>
      </w:divBdr>
    </w:div>
    <w:div w:id="1072117352">
      <w:bodyDiv w:val="1"/>
      <w:marLeft w:val="0"/>
      <w:marRight w:val="0"/>
      <w:marTop w:val="0"/>
      <w:marBottom w:val="0"/>
      <w:divBdr>
        <w:top w:val="none" w:sz="0" w:space="0" w:color="auto"/>
        <w:left w:val="none" w:sz="0" w:space="0" w:color="auto"/>
        <w:bottom w:val="none" w:sz="0" w:space="0" w:color="auto"/>
        <w:right w:val="none" w:sz="0" w:space="0" w:color="auto"/>
      </w:divBdr>
    </w:div>
    <w:div w:id="1072652913">
      <w:bodyDiv w:val="1"/>
      <w:marLeft w:val="0"/>
      <w:marRight w:val="0"/>
      <w:marTop w:val="0"/>
      <w:marBottom w:val="0"/>
      <w:divBdr>
        <w:top w:val="none" w:sz="0" w:space="0" w:color="auto"/>
        <w:left w:val="none" w:sz="0" w:space="0" w:color="auto"/>
        <w:bottom w:val="none" w:sz="0" w:space="0" w:color="auto"/>
        <w:right w:val="none" w:sz="0" w:space="0" w:color="auto"/>
      </w:divBdr>
    </w:div>
    <w:div w:id="1072779973">
      <w:bodyDiv w:val="1"/>
      <w:marLeft w:val="0"/>
      <w:marRight w:val="0"/>
      <w:marTop w:val="0"/>
      <w:marBottom w:val="0"/>
      <w:divBdr>
        <w:top w:val="none" w:sz="0" w:space="0" w:color="auto"/>
        <w:left w:val="none" w:sz="0" w:space="0" w:color="auto"/>
        <w:bottom w:val="none" w:sz="0" w:space="0" w:color="auto"/>
        <w:right w:val="none" w:sz="0" w:space="0" w:color="auto"/>
      </w:divBdr>
    </w:div>
    <w:div w:id="1073308645">
      <w:bodyDiv w:val="1"/>
      <w:marLeft w:val="0"/>
      <w:marRight w:val="0"/>
      <w:marTop w:val="0"/>
      <w:marBottom w:val="0"/>
      <w:divBdr>
        <w:top w:val="none" w:sz="0" w:space="0" w:color="auto"/>
        <w:left w:val="none" w:sz="0" w:space="0" w:color="auto"/>
        <w:bottom w:val="none" w:sz="0" w:space="0" w:color="auto"/>
        <w:right w:val="none" w:sz="0" w:space="0" w:color="auto"/>
      </w:divBdr>
    </w:div>
    <w:div w:id="1073429422">
      <w:bodyDiv w:val="1"/>
      <w:marLeft w:val="0"/>
      <w:marRight w:val="0"/>
      <w:marTop w:val="0"/>
      <w:marBottom w:val="0"/>
      <w:divBdr>
        <w:top w:val="none" w:sz="0" w:space="0" w:color="auto"/>
        <w:left w:val="none" w:sz="0" w:space="0" w:color="auto"/>
        <w:bottom w:val="none" w:sz="0" w:space="0" w:color="auto"/>
        <w:right w:val="none" w:sz="0" w:space="0" w:color="auto"/>
      </w:divBdr>
    </w:div>
    <w:div w:id="1073820168">
      <w:bodyDiv w:val="1"/>
      <w:marLeft w:val="0"/>
      <w:marRight w:val="0"/>
      <w:marTop w:val="0"/>
      <w:marBottom w:val="0"/>
      <w:divBdr>
        <w:top w:val="none" w:sz="0" w:space="0" w:color="auto"/>
        <w:left w:val="none" w:sz="0" w:space="0" w:color="auto"/>
        <w:bottom w:val="none" w:sz="0" w:space="0" w:color="auto"/>
        <w:right w:val="none" w:sz="0" w:space="0" w:color="auto"/>
      </w:divBdr>
    </w:div>
    <w:div w:id="1073890131">
      <w:bodyDiv w:val="1"/>
      <w:marLeft w:val="0"/>
      <w:marRight w:val="0"/>
      <w:marTop w:val="0"/>
      <w:marBottom w:val="0"/>
      <w:divBdr>
        <w:top w:val="none" w:sz="0" w:space="0" w:color="auto"/>
        <w:left w:val="none" w:sz="0" w:space="0" w:color="auto"/>
        <w:bottom w:val="none" w:sz="0" w:space="0" w:color="auto"/>
        <w:right w:val="none" w:sz="0" w:space="0" w:color="auto"/>
      </w:divBdr>
    </w:div>
    <w:div w:id="1073969193">
      <w:bodyDiv w:val="1"/>
      <w:marLeft w:val="0"/>
      <w:marRight w:val="0"/>
      <w:marTop w:val="0"/>
      <w:marBottom w:val="0"/>
      <w:divBdr>
        <w:top w:val="none" w:sz="0" w:space="0" w:color="auto"/>
        <w:left w:val="none" w:sz="0" w:space="0" w:color="auto"/>
        <w:bottom w:val="none" w:sz="0" w:space="0" w:color="auto"/>
        <w:right w:val="none" w:sz="0" w:space="0" w:color="auto"/>
      </w:divBdr>
    </w:div>
    <w:div w:id="1074283449">
      <w:bodyDiv w:val="1"/>
      <w:marLeft w:val="0"/>
      <w:marRight w:val="0"/>
      <w:marTop w:val="0"/>
      <w:marBottom w:val="0"/>
      <w:divBdr>
        <w:top w:val="none" w:sz="0" w:space="0" w:color="auto"/>
        <w:left w:val="none" w:sz="0" w:space="0" w:color="auto"/>
        <w:bottom w:val="none" w:sz="0" w:space="0" w:color="auto"/>
        <w:right w:val="none" w:sz="0" w:space="0" w:color="auto"/>
      </w:divBdr>
    </w:div>
    <w:div w:id="1077822509">
      <w:bodyDiv w:val="1"/>
      <w:marLeft w:val="0"/>
      <w:marRight w:val="0"/>
      <w:marTop w:val="0"/>
      <w:marBottom w:val="0"/>
      <w:divBdr>
        <w:top w:val="none" w:sz="0" w:space="0" w:color="auto"/>
        <w:left w:val="none" w:sz="0" w:space="0" w:color="auto"/>
        <w:bottom w:val="none" w:sz="0" w:space="0" w:color="auto"/>
        <w:right w:val="none" w:sz="0" w:space="0" w:color="auto"/>
      </w:divBdr>
    </w:div>
    <w:div w:id="1078013355">
      <w:bodyDiv w:val="1"/>
      <w:marLeft w:val="0"/>
      <w:marRight w:val="0"/>
      <w:marTop w:val="0"/>
      <w:marBottom w:val="0"/>
      <w:divBdr>
        <w:top w:val="none" w:sz="0" w:space="0" w:color="auto"/>
        <w:left w:val="none" w:sz="0" w:space="0" w:color="auto"/>
        <w:bottom w:val="none" w:sz="0" w:space="0" w:color="auto"/>
        <w:right w:val="none" w:sz="0" w:space="0" w:color="auto"/>
      </w:divBdr>
    </w:div>
    <w:div w:id="1078094330">
      <w:bodyDiv w:val="1"/>
      <w:marLeft w:val="0"/>
      <w:marRight w:val="0"/>
      <w:marTop w:val="0"/>
      <w:marBottom w:val="0"/>
      <w:divBdr>
        <w:top w:val="none" w:sz="0" w:space="0" w:color="auto"/>
        <w:left w:val="none" w:sz="0" w:space="0" w:color="auto"/>
        <w:bottom w:val="none" w:sz="0" w:space="0" w:color="auto"/>
        <w:right w:val="none" w:sz="0" w:space="0" w:color="auto"/>
      </w:divBdr>
    </w:div>
    <w:div w:id="1078476959">
      <w:bodyDiv w:val="1"/>
      <w:marLeft w:val="0"/>
      <w:marRight w:val="0"/>
      <w:marTop w:val="0"/>
      <w:marBottom w:val="0"/>
      <w:divBdr>
        <w:top w:val="none" w:sz="0" w:space="0" w:color="auto"/>
        <w:left w:val="none" w:sz="0" w:space="0" w:color="auto"/>
        <w:bottom w:val="none" w:sz="0" w:space="0" w:color="auto"/>
        <w:right w:val="none" w:sz="0" w:space="0" w:color="auto"/>
      </w:divBdr>
    </w:div>
    <w:div w:id="1078596255">
      <w:bodyDiv w:val="1"/>
      <w:marLeft w:val="0"/>
      <w:marRight w:val="0"/>
      <w:marTop w:val="0"/>
      <w:marBottom w:val="0"/>
      <w:divBdr>
        <w:top w:val="none" w:sz="0" w:space="0" w:color="auto"/>
        <w:left w:val="none" w:sz="0" w:space="0" w:color="auto"/>
        <w:bottom w:val="none" w:sz="0" w:space="0" w:color="auto"/>
        <w:right w:val="none" w:sz="0" w:space="0" w:color="auto"/>
      </w:divBdr>
    </w:div>
    <w:div w:id="1079329905">
      <w:bodyDiv w:val="1"/>
      <w:marLeft w:val="0"/>
      <w:marRight w:val="0"/>
      <w:marTop w:val="0"/>
      <w:marBottom w:val="0"/>
      <w:divBdr>
        <w:top w:val="none" w:sz="0" w:space="0" w:color="auto"/>
        <w:left w:val="none" w:sz="0" w:space="0" w:color="auto"/>
        <w:bottom w:val="none" w:sz="0" w:space="0" w:color="auto"/>
        <w:right w:val="none" w:sz="0" w:space="0" w:color="auto"/>
      </w:divBdr>
    </w:div>
    <w:div w:id="1079869228">
      <w:bodyDiv w:val="1"/>
      <w:marLeft w:val="0"/>
      <w:marRight w:val="0"/>
      <w:marTop w:val="0"/>
      <w:marBottom w:val="0"/>
      <w:divBdr>
        <w:top w:val="none" w:sz="0" w:space="0" w:color="auto"/>
        <w:left w:val="none" w:sz="0" w:space="0" w:color="auto"/>
        <w:bottom w:val="none" w:sz="0" w:space="0" w:color="auto"/>
        <w:right w:val="none" w:sz="0" w:space="0" w:color="auto"/>
      </w:divBdr>
    </w:div>
    <w:div w:id="1080100591">
      <w:bodyDiv w:val="1"/>
      <w:marLeft w:val="0"/>
      <w:marRight w:val="0"/>
      <w:marTop w:val="0"/>
      <w:marBottom w:val="0"/>
      <w:divBdr>
        <w:top w:val="none" w:sz="0" w:space="0" w:color="auto"/>
        <w:left w:val="none" w:sz="0" w:space="0" w:color="auto"/>
        <w:bottom w:val="none" w:sz="0" w:space="0" w:color="auto"/>
        <w:right w:val="none" w:sz="0" w:space="0" w:color="auto"/>
      </w:divBdr>
    </w:div>
    <w:div w:id="1080713164">
      <w:bodyDiv w:val="1"/>
      <w:marLeft w:val="0"/>
      <w:marRight w:val="0"/>
      <w:marTop w:val="0"/>
      <w:marBottom w:val="0"/>
      <w:divBdr>
        <w:top w:val="none" w:sz="0" w:space="0" w:color="auto"/>
        <w:left w:val="none" w:sz="0" w:space="0" w:color="auto"/>
        <w:bottom w:val="none" w:sz="0" w:space="0" w:color="auto"/>
        <w:right w:val="none" w:sz="0" w:space="0" w:color="auto"/>
      </w:divBdr>
    </w:div>
    <w:div w:id="1080911655">
      <w:bodyDiv w:val="1"/>
      <w:marLeft w:val="0"/>
      <w:marRight w:val="0"/>
      <w:marTop w:val="0"/>
      <w:marBottom w:val="0"/>
      <w:divBdr>
        <w:top w:val="none" w:sz="0" w:space="0" w:color="auto"/>
        <w:left w:val="none" w:sz="0" w:space="0" w:color="auto"/>
        <w:bottom w:val="none" w:sz="0" w:space="0" w:color="auto"/>
        <w:right w:val="none" w:sz="0" w:space="0" w:color="auto"/>
      </w:divBdr>
    </w:div>
    <w:div w:id="1082409113">
      <w:bodyDiv w:val="1"/>
      <w:marLeft w:val="0"/>
      <w:marRight w:val="0"/>
      <w:marTop w:val="0"/>
      <w:marBottom w:val="0"/>
      <w:divBdr>
        <w:top w:val="none" w:sz="0" w:space="0" w:color="auto"/>
        <w:left w:val="none" w:sz="0" w:space="0" w:color="auto"/>
        <w:bottom w:val="none" w:sz="0" w:space="0" w:color="auto"/>
        <w:right w:val="none" w:sz="0" w:space="0" w:color="auto"/>
      </w:divBdr>
    </w:div>
    <w:div w:id="1082600548">
      <w:bodyDiv w:val="1"/>
      <w:marLeft w:val="0"/>
      <w:marRight w:val="0"/>
      <w:marTop w:val="0"/>
      <w:marBottom w:val="0"/>
      <w:divBdr>
        <w:top w:val="none" w:sz="0" w:space="0" w:color="auto"/>
        <w:left w:val="none" w:sz="0" w:space="0" w:color="auto"/>
        <w:bottom w:val="none" w:sz="0" w:space="0" w:color="auto"/>
        <w:right w:val="none" w:sz="0" w:space="0" w:color="auto"/>
      </w:divBdr>
    </w:div>
    <w:div w:id="1082677909">
      <w:bodyDiv w:val="1"/>
      <w:marLeft w:val="0"/>
      <w:marRight w:val="0"/>
      <w:marTop w:val="0"/>
      <w:marBottom w:val="0"/>
      <w:divBdr>
        <w:top w:val="none" w:sz="0" w:space="0" w:color="auto"/>
        <w:left w:val="none" w:sz="0" w:space="0" w:color="auto"/>
        <w:bottom w:val="none" w:sz="0" w:space="0" w:color="auto"/>
        <w:right w:val="none" w:sz="0" w:space="0" w:color="auto"/>
      </w:divBdr>
    </w:div>
    <w:div w:id="1083258979">
      <w:bodyDiv w:val="1"/>
      <w:marLeft w:val="0"/>
      <w:marRight w:val="0"/>
      <w:marTop w:val="0"/>
      <w:marBottom w:val="0"/>
      <w:divBdr>
        <w:top w:val="none" w:sz="0" w:space="0" w:color="auto"/>
        <w:left w:val="none" w:sz="0" w:space="0" w:color="auto"/>
        <w:bottom w:val="none" w:sz="0" w:space="0" w:color="auto"/>
        <w:right w:val="none" w:sz="0" w:space="0" w:color="auto"/>
      </w:divBdr>
    </w:div>
    <w:div w:id="1083986046">
      <w:bodyDiv w:val="1"/>
      <w:marLeft w:val="0"/>
      <w:marRight w:val="0"/>
      <w:marTop w:val="0"/>
      <w:marBottom w:val="0"/>
      <w:divBdr>
        <w:top w:val="none" w:sz="0" w:space="0" w:color="auto"/>
        <w:left w:val="none" w:sz="0" w:space="0" w:color="auto"/>
        <w:bottom w:val="none" w:sz="0" w:space="0" w:color="auto"/>
        <w:right w:val="none" w:sz="0" w:space="0" w:color="auto"/>
      </w:divBdr>
    </w:div>
    <w:div w:id="1083987508">
      <w:bodyDiv w:val="1"/>
      <w:marLeft w:val="0"/>
      <w:marRight w:val="0"/>
      <w:marTop w:val="0"/>
      <w:marBottom w:val="0"/>
      <w:divBdr>
        <w:top w:val="none" w:sz="0" w:space="0" w:color="auto"/>
        <w:left w:val="none" w:sz="0" w:space="0" w:color="auto"/>
        <w:bottom w:val="none" w:sz="0" w:space="0" w:color="auto"/>
        <w:right w:val="none" w:sz="0" w:space="0" w:color="auto"/>
      </w:divBdr>
    </w:div>
    <w:div w:id="1084257946">
      <w:bodyDiv w:val="1"/>
      <w:marLeft w:val="0"/>
      <w:marRight w:val="0"/>
      <w:marTop w:val="0"/>
      <w:marBottom w:val="0"/>
      <w:divBdr>
        <w:top w:val="none" w:sz="0" w:space="0" w:color="auto"/>
        <w:left w:val="none" w:sz="0" w:space="0" w:color="auto"/>
        <w:bottom w:val="none" w:sz="0" w:space="0" w:color="auto"/>
        <w:right w:val="none" w:sz="0" w:space="0" w:color="auto"/>
      </w:divBdr>
    </w:div>
    <w:div w:id="1084259939">
      <w:bodyDiv w:val="1"/>
      <w:marLeft w:val="0"/>
      <w:marRight w:val="0"/>
      <w:marTop w:val="0"/>
      <w:marBottom w:val="0"/>
      <w:divBdr>
        <w:top w:val="none" w:sz="0" w:space="0" w:color="auto"/>
        <w:left w:val="none" w:sz="0" w:space="0" w:color="auto"/>
        <w:bottom w:val="none" w:sz="0" w:space="0" w:color="auto"/>
        <w:right w:val="none" w:sz="0" w:space="0" w:color="auto"/>
      </w:divBdr>
    </w:div>
    <w:div w:id="1084306223">
      <w:bodyDiv w:val="1"/>
      <w:marLeft w:val="0"/>
      <w:marRight w:val="0"/>
      <w:marTop w:val="0"/>
      <w:marBottom w:val="0"/>
      <w:divBdr>
        <w:top w:val="none" w:sz="0" w:space="0" w:color="auto"/>
        <w:left w:val="none" w:sz="0" w:space="0" w:color="auto"/>
        <w:bottom w:val="none" w:sz="0" w:space="0" w:color="auto"/>
        <w:right w:val="none" w:sz="0" w:space="0" w:color="auto"/>
      </w:divBdr>
    </w:div>
    <w:div w:id="1084380552">
      <w:bodyDiv w:val="1"/>
      <w:marLeft w:val="0"/>
      <w:marRight w:val="0"/>
      <w:marTop w:val="0"/>
      <w:marBottom w:val="0"/>
      <w:divBdr>
        <w:top w:val="none" w:sz="0" w:space="0" w:color="auto"/>
        <w:left w:val="none" w:sz="0" w:space="0" w:color="auto"/>
        <w:bottom w:val="none" w:sz="0" w:space="0" w:color="auto"/>
        <w:right w:val="none" w:sz="0" w:space="0" w:color="auto"/>
      </w:divBdr>
    </w:div>
    <w:div w:id="1084648867">
      <w:bodyDiv w:val="1"/>
      <w:marLeft w:val="0"/>
      <w:marRight w:val="0"/>
      <w:marTop w:val="0"/>
      <w:marBottom w:val="0"/>
      <w:divBdr>
        <w:top w:val="none" w:sz="0" w:space="0" w:color="auto"/>
        <w:left w:val="none" w:sz="0" w:space="0" w:color="auto"/>
        <w:bottom w:val="none" w:sz="0" w:space="0" w:color="auto"/>
        <w:right w:val="none" w:sz="0" w:space="0" w:color="auto"/>
      </w:divBdr>
    </w:div>
    <w:div w:id="1084957068">
      <w:bodyDiv w:val="1"/>
      <w:marLeft w:val="0"/>
      <w:marRight w:val="0"/>
      <w:marTop w:val="0"/>
      <w:marBottom w:val="0"/>
      <w:divBdr>
        <w:top w:val="none" w:sz="0" w:space="0" w:color="auto"/>
        <w:left w:val="none" w:sz="0" w:space="0" w:color="auto"/>
        <w:bottom w:val="none" w:sz="0" w:space="0" w:color="auto"/>
        <w:right w:val="none" w:sz="0" w:space="0" w:color="auto"/>
      </w:divBdr>
    </w:div>
    <w:div w:id="1085036168">
      <w:bodyDiv w:val="1"/>
      <w:marLeft w:val="0"/>
      <w:marRight w:val="0"/>
      <w:marTop w:val="0"/>
      <w:marBottom w:val="0"/>
      <w:divBdr>
        <w:top w:val="none" w:sz="0" w:space="0" w:color="auto"/>
        <w:left w:val="none" w:sz="0" w:space="0" w:color="auto"/>
        <w:bottom w:val="none" w:sz="0" w:space="0" w:color="auto"/>
        <w:right w:val="none" w:sz="0" w:space="0" w:color="auto"/>
      </w:divBdr>
    </w:div>
    <w:div w:id="1085109232">
      <w:bodyDiv w:val="1"/>
      <w:marLeft w:val="0"/>
      <w:marRight w:val="0"/>
      <w:marTop w:val="0"/>
      <w:marBottom w:val="0"/>
      <w:divBdr>
        <w:top w:val="none" w:sz="0" w:space="0" w:color="auto"/>
        <w:left w:val="none" w:sz="0" w:space="0" w:color="auto"/>
        <w:bottom w:val="none" w:sz="0" w:space="0" w:color="auto"/>
        <w:right w:val="none" w:sz="0" w:space="0" w:color="auto"/>
      </w:divBdr>
    </w:div>
    <w:div w:id="1085112013">
      <w:bodyDiv w:val="1"/>
      <w:marLeft w:val="0"/>
      <w:marRight w:val="0"/>
      <w:marTop w:val="0"/>
      <w:marBottom w:val="0"/>
      <w:divBdr>
        <w:top w:val="none" w:sz="0" w:space="0" w:color="auto"/>
        <w:left w:val="none" w:sz="0" w:space="0" w:color="auto"/>
        <w:bottom w:val="none" w:sz="0" w:space="0" w:color="auto"/>
        <w:right w:val="none" w:sz="0" w:space="0" w:color="auto"/>
      </w:divBdr>
    </w:div>
    <w:div w:id="1085341706">
      <w:bodyDiv w:val="1"/>
      <w:marLeft w:val="0"/>
      <w:marRight w:val="0"/>
      <w:marTop w:val="0"/>
      <w:marBottom w:val="0"/>
      <w:divBdr>
        <w:top w:val="none" w:sz="0" w:space="0" w:color="auto"/>
        <w:left w:val="none" w:sz="0" w:space="0" w:color="auto"/>
        <w:bottom w:val="none" w:sz="0" w:space="0" w:color="auto"/>
        <w:right w:val="none" w:sz="0" w:space="0" w:color="auto"/>
      </w:divBdr>
    </w:div>
    <w:div w:id="1086077832">
      <w:bodyDiv w:val="1"/>
      <w:marLeft w:val="0"/>
      <w:marRight w:val="0"/>
      <w:marTop w:val="0"/>
      <w:marBottom w:val="0"/>
      <w:divBdr>
        <w:top w:val="none" w:sz="0" w:space="0" w:color="auto"/>
        <w:left w:val="none" w:sz="0" w:space="0" w:color="auto"/>
        <w:bottom w:val="none" w:sz="0" w:space="0" w:color="auto"/>
        <w:right w:val="none" w:sz="0" w:space="0" w:color="auto"/>
      </w:divBdr>
    </w:div>
    <w:div w:id="1086148778">
      <w:bodyDiv w:val="1"/>
      <w:marLeft w:val="0"/>
      <w:marRight w:val="0"/>
      <w:marTop w:val="0"/>
      <w:marBottom w:val="0"/>
      <w:divBdr>
        <w:top w:val="none" w:sz="0" w:space="0" w:color="auto"/>
        <w:left w:val="none" w:sz="0" w:space="0" w:color="auto"/>
        <w:bottom w:val="none" w:sz="0" w:space="0" w:color="auto"/>
        <w:right w:val="none" w:sz="0" w:space="0" w:color="auto"/>
      </w:divBdr>
    </w:div>
    <w:div w:id="1086422768">
      <w:bodyDiv w:val="1"/>
      <w:marLeft w:val="0"/>
      <w:marRight w:val="0"/>
      <w:marTop w:val="0"/>
      <w:marBottom w:val="0"/>
      <w:divBdr>
        <w:top w:val="none" w:sz="0" w:space="0" w:color="auto"/>
        <w:left w:val="none" w:sz="0" w:space="0" w:color="auto"/>
        <w:bottom w:val="none" w:sz="0" w:space="0" w:color="auto"/>
        <w:right w:val="none" w:sz="0" w:space="0" w:color="auto"/>
      </w:divBdr>
    </w:div>
    <w:div w:id="1087000855">
      <w:bodyDiv w:val="1"/>
      <w:marLeft w:val="0"/>
      <w:marRight w:val="0"/>
      <w:marTop w:val="0"/>
      <w:marBottom w:val="0"/>
      <w:divBdr>
        <w:top w:val="none" w:sz="0" w:space="0" w:color="auto"/>
        <w:left w:val="none" w:sz="0" w:space="0" w:color="auto"/>
        <w:bottom w:val="none" w:sz="0" w:space="0" w:color="auto"/>
        <w:right w:val="none" w:sz="0" w:space="0" w:color="auto"/>
      </w:divBdr>
    </w:div>
    <w:div w:id="1087189724">
      <w:bodyDiv w:val="1"/>
      <w:marLeft w:val="0"/>
      <w:marRight w:val="0"/>
      <w:marTop w:val="0"/>
      <w:marBottom w:val="0"/>
      <w:divBdr>
        <w:top w:val="none" w:sz="0" w:space="0" w:color="auto"/>
        <w:left w:val="none" w:sz="0" w:space="0" w:color="auto"/>
        <w:bottom w:val="none" w:sz="0" w:space="0" w:color="auto"/>
        <w:right w:val="none" w:sz="0" w:space="0" w:color="auto"/>
      </w:divBdr>
    </w:div>
    <w:div w:id="1087581817">
      <w:bodyDiv w:val="1"/>
      <w:marLeft w:val="0"/>
      <w:marRight w:val="0"/>
      <w:marTop w:val="0"/>
      <w:marBottom w:val="0"/>
      <w:divBdr>
        <w:top w:val="none" w:sz="0" w:space="0" w:color="auto"/>
        <w:left w:val="none" w:sz="0" w:space="0" w:color="auto"/>
        <w:bottom w:val="none" w:sz="0" w:space="0" w:color="auto"/>
        <w:right w:val="none" w:sz="0" w:space="0" w:color="auto"/>
      </w:divBdr>
    </w:div>
    <w:div w:id="1087733515">
      <w:bodyDiv w:val="1"/>
      <w:marLeft w:val="0"/>
      <w:marRight w:val="0"/>
      <w:marTop w:val="0"/>
      <w:marBottom w:val="0"/>
      <w:divBdr>
        <w:top w:val="none" w:sz="0" w:space="0" w:color="auto"/>
        <w:left w:val="none" w:sz="0" w:space="0" w:color="auto"/>
        <w:bottom w:val="none" w:sz="0" w:space="0" w:color="auto"/>
        <w:right w:val="none" w:sz="0" w:space="0" w:color="auto"/>
      </w:divBdr>
    </w:div>
    <w:div w:id="1088233104">
      <w:bodyDiv w:val="1"/>
      <w:marLeft w:val="0"/>
      <w:marRight w:val="0"/>
      <w:marTop w:val="0"/>
      <w:marBottom w:val="0"/>
      <w:divBdr>
        <w:top w:val="none" w:sz="0" w:space="0" w:color="auto"/>
        <w:left w:val="none" w:sz="0" w:space="0" w:color="auto"/>
        <w:bottom w:val="none" w:sz="0" w:space="0" w:color="auto"/>
        <w:right w:val="none" w:sz="0" w:space="0" w:color="auto"/>
      </w:divBdr>
    </w:div>
    <w:div w:id="1088422289">
      <w:bodyDiv w:val="1"/>
      <w:marLeft w:val="0"/>
      <w:marRight w:val="0"/>
      <w:marTop w:val="0"/>
      <w:marBottom w:val="0"/>
      <w:divBdr>
        <w:top w:val="none" w:sz="0" w:space="0" w:color="auto"/>
        <w:left w:val="none" w:sz="0" w:space="0" w:color="auto"/>
        <w:bottom w:val="none" w:sz="0" w:space="0" w:color="auto"/>
        <w:right w:val="none" w:sz="0" w:space="0" w:color="auto"/>
      </w:divBdr>
    </w:div>
    <w:div w:id="1089227886">
      <w:bodyDiv w:val="1"/>
      <w:marLeft w:val="0"/>
      <w:marRight w:val="0"/>
      <w:marTop w:val="0"/>
      <w:marBottom w:val="0"/>
      <w:divBdr>
        <w:top w:val="none" w:sz="0" w:space="0" w:color="auto"/>
        <w:left w:val="none" w:sz="0" w:space="0" w:color="auto"/>
        <w:bottom w:val="none" w:sz="0" w:space="0" w:color="auto"/>
        <w:right w:val="none" w:sz="0" w:space="0" w:color="auto"/>
      </w:divBdr>
    </w:div>
    <w:div w:id="1089279434">
      <w:bodyDiv w:val="1"/>
      <w:marLeft w:val="0"/>
      <w:marRight w:val="0"/>
      <w:marTop w:val="0"/>
      <w:marBottom w:val="0"/>
      <w:divBdr>
        <w:top w:val="none" w:sz="0" w:space="0" w:color="auto"/>
        <w:left w:val="none" w:sz="0" w:space="0" w:color="auto"/>
        <w:bottom w:val="none" w:sz="0" w:space="0" w:color="auto"/>
        <w:right w:val="none" w:sz="0" w:space="0" w:color="auto"/>
      </w:divBdr>
    </w:div>
    <w:div w:id="1089886432">
      <w:bodyDiv w:val="1"/>
      <w:marLeft w:val="0"/>
      <w:marRight w:val="0"/>
      <w:marTop w:val="0"/>
      <w:marBottom w:val="0"/>
      <w:divBdr>
        <w:top w:val="none" w:sz="0" w:space="0" w:color="auto"/>
        <w:left w:val="none" w:sz="0" w:space="0" w:color="auto"/>
        <w:bottom w:val="none" w:sz="0" w:space="0" w:color="auto"/>
        <w:right w:val="none" w:sz="0" w:space="0" w:color="auto"/>
      </w:divBdr>
    </w:div>
    <w:div w:id="1090738417">
      <w:bodyDiv w:val="1"/>
      <w:marLeft w:val="0"/>
      <w:marRight w:val="0"/>
      <w:marTop w:val="0"/>
      <w:marBottom w:val="0"/>
      <w:divBdr>
        <w:top w:val="none" w:sz="0" w:space="0" w:color="auto"/>
        <w:left w:val="none" w:sz="0" w:space="0" w:color="auto"/>
        <w:bottom w:val="none" w:sz="0" w:space="0" w:color="auto"/>
        <w:right w:val="none" w:sz="0" w:space="0" w:color="auto"/>
      </w:divBdr>
    </w:div>
    <w:div w:id="1090740872">
      <w:bodyDiv w:val="1"/>
      <w:marLeft w:val="0"/>
      <w:marRight w:val="0"/>
      <w:marTop w:val="0"/>
      <w:marBottom w:val="0"/>
      <w:divBdr>
        <w:top w:val="none" w:sz="0" w:space="0" w:color="auto"/>
        <w:left w:val="none" w:sz="0" w:space="0" w:color="auto"/>
        <w:bottom w:val="none" w:sz="0" w:space="0" w:color="auto"/>
        <w:right w:val="none" w:sz="0" w:space="0" w:color="auto"/>
      </w:divBdr>
    </w:div>
    <w:div w:id="1091240611">
      <w:bodyDiv w:val="1"/>
      <w:marLeft w:val="0"/>
      <w:marRight w:val="0"/>
      <w:marTop w:val="0"/>
      <w:marBottom w:val="0"/>
      <w:divBdr>
        <w:top w:val="none" w:sz="0" w:space="0" w:color="auto"/>
        <w:left w:val="none" w:sz="0" w:space="0" w:color="auto"/>
        <w:bottom w:val="none" w:sz="0" w:space="0" w:color="auto"/>
        <w:right w:val="none" w:sz="0" w:space="0" w:color="auto"/>
      </w:divBdr>
    </w:div>
    <w:div w:id="1091392347">
      <w:bodyDiv w:val="1"/>
      <w:marLeft w:val="0"/>
      <w:marRight w:val="0"/>
      <w:marTop w:val="0"/>
      <w:marBottom w:val="0"/>
      <w:divBdr>
        <w:top w:val="none" w:sz="0" w:space="0" w:color="auto"/>
        <w:left w:val="none" w:sz="0" w:space="0" w:color="auto"/>
        <w:bottom w:val="none" w:sz="0" w:space="0" w:color="auto"/>
        <w:right w:val="none" w:sz="0" w:space="0" w:color="auto"/>
      </w:divBdr>
    </w:div>
    <w:div w:id="1091509617">
      <w:bodyDiv w:val="1"/>
      <w:marLeft w:val="0"/>
      <w:marRight w:val="0"/>
      <w:marTop w:val="0"/>
      <w:marBottom w:val="0"/>
      <w:divBdr>
        <w:top w:val="none" w:sz="0" w:space="0" w:color="auto"/>
        <w:left w:val="none" w:sz="0" w:space="0" w:color="auto"/>
        <w:bottom w:val="none" w:sz="0" w:space="0" w:color="auto"/>
        <w:right w:val="none" w:sz="0" w:space="0" w:color="auto"/>
      </w:divBdr>
    </w:div>
    <w:div w:id="1092312861">
      <w:bodyDiv w:val="1"/>
      <w:marLeft w:val="0"/>
      <w:marRight w:val="0"/>
      <w:marTop w:val="0"/>
      <w:marBottom w:val="0"/>
      <w:divBdr>
        <w:top w:val="none" w:sz="0" w:space="0" w:color="auto"/>
        <w:left w:val="none" w:sz="0" w:space="0" w:color="auto"/>
        <w:bottom w:val="none" w:sz="0" w:space="0" w:color="auto"/>
        <w:right w:val="none" w:sz="0" w:space="0" w:color="auto"/>
      </w:divBdr>
    </w:div>
    <w:div w:id="1092510332">
      <w:bodyDiv w:val="1"/>
      <w:marLeft w:val="0"/>
      <w:marRight w:val="0"/>
      <w:marTop w:val="0"/>
      <w:marBottom w:val="0"/>
      <w:divBdr>
        <w:top w:val="none" w:sz="0" w:space="0" w:color="auto"/>
        <w:left w:val="none" w:sz="0" w:space="0" w:color="auto"/>
        <w:bottom w:val="none" w:sz="0" w:space="0" w:color="auto"/>
        <w:right w:val="none" w:sz="0" w:space="0" w:color="auto"/>
      </w:divBdr>
    </w:div>
    <w:div w:id="1092581069">
      <w:bodyDiv w:val="1"/>
      <w:marLeft w:val="0"/>
      <w:marRight w:val="0"/>
      <w:marTop w:val="0"/>
      <w:marBottom w:val="0"/>
      <w:divBdr>
        <w:top w:val="none" w:sz="0" w:space="0" w:color="auto"/>
        <w:left w:val="none" w:sz="0" w:space="0" w:color="auto"/>
        <w:bottom w:val="none" w:sz="0" w:space="0" w:color="auto"/>
        <w:right w:val="none" w:sz="0" w:space="0" w:color="auto"/>
      </w:divBdr>
    </w:div>
    <w:div w:id="1094133044">
      <w:bodyDiv w:val="1"/>
      <w:marLeft w:val="0"/>
      <w:marRight w:val="0"/>
      <w:marTop w:val="0"/>
      <w:marBottom w:val="0"/>
      <w:divBdr>
        <w:top w:val="none" w:sz="0" w:space="0" w:color="auto"/>
        <w:left w:val="none" w:sz="0" w:space="0" w:color="auto"/>
        <w:bottom w:val="none" w:sz="0" w:space="0" w:color="auto"/>
        <w:right w:val="none" w:sz="0" w:space="0" w:color="auto"/>
      </w:divBdr>
    </w:div>
    <w:div w:id="1094278350">
      <w:bodyDiv w:val="1"/>
      <w:marLeft w:val="0"/>
      <w:marRight w:val="0"/>
      <w:marTop w:val="0"/>
      <w:marBottom w:val="0"/>
      <w:divBdr>
        <w:top w:val="none" w:sz="0" w:space="0" w:color="auto"/>
        <w:left w:val="none" w:sz="0" w:space="0" w:color="auto"/>
        <w:bottom w:val="none" w:sz="0" w:space="0" w:color="auto"/>
        <w:right w:val="none" w:sz="0" w:space="0" w:color="auto"/>
      </w:divBdr>
    </w:div>
    <w:div w:id="1094280456">
      <w:bodyDiv w:val="1"/>
      <w:marLeft w:val="0"/>
      <w:marRight w:val="0"/>
      <w:marTop w:val="0"/>
      <w:marBottom w:val="0"/>
      <w:divBdr>
        <w:top w:val="none" w:sz="0" w:space="0" w:color="auto"/>
        <w:left w:val="none" w:sz="0" w:space="0" w:color="auto"/>
        <w:bottom w:val="none" w:sz="0" w:space="0" w:color="auto"/>
        <w:right w:val="none" w:sz="0" w:space="0" w:color="auto"/>
      </w:divBdr>
    </w:div>
    <w:div w:id="1094791004">
      <w:bodyDiv w:val="1"/>
      <w:marLeft w:val="0"/>
      <w:marRight w:val="0"/>
      <w:marTop w:val="0"/>
      <w:marBottom w:val="0"/>
      <w:divBdr>
        <w:top w:val="none" w:sz="0" w:space="0" w:color="auto"/>
        <w:left w:val="none" w:sz="0" w:space="0" w:color="auto"/>
        <w:bottom w:val="none" w:sz="0" w:space="0" w:color="auto"/>
        <w:right w:val="none" w:sz="0" w:space="0" w:color="auto"/>
      </w:divBdr>
    </w:div>
    <w:div w:id="1095637021">
      <w:bodyDiv w:val="1"/>
      <w:marLeft w:val="0"/>
      <w:marRight w:val="0"/>
      <w:marTop w:val="0"/>
      <w:marBottom w:val="0"/>
      <w:divBdr>
        <w:top w:val="none" w:sz="0" w:space="0" w:color="auto"/>
        <w:left w:val="none" w:sz="0" w:space="0" w:color="auto"/>
        <w:bottom w:val="none" w:sz="0" w:space="0" w:color="auto"/>
        <w:right w:val="none" w:sz="0" w:space="0" w:color="auto"/>
      </w:divBdr>
    </w:div>
    <w:div w:id="1096051048">
      <w:bodyDiv w:val="1"/>
      <w:marLeft w:val="0"/>
      <w:marRight w:val="0"/>
      <w:marTop w:val="0"/>
      <w:marBottom w:val="0"/>
      <w:divBdr>
        <w:top w:val="none" w:sz="0" w:space="0" w:color="auto"/>
        <w:left w:val="none" w:sz="0" w:space="0" w:color="auto"/>
        <w:bottom w:val="none" w:sz="0" w:space="0" w:color="auto"/>
        <w:right w:val="none" w:sz="0" w:space="0" w:color="auto"/>
      </w:divBdr>
    </w:div>
    <w:div w:id="1096093532">
      <w:bodyDiv w:val="1"/>
      <w:marLeft w:val="0"/>
      <w:marRight w:val="0"/>
      <w:marTop w:val="0"/>
      <w:marBottom w:val="0"/>
      <w:divBdr>
        <w:top w:val="none" w:sz="0" w:space="0" w:color="auto"/>
        <w:left w:val="none" w:sz="0" w:space="0" w:color="auto"/>
        <w:bottom w:val="none" w:sz="0" w:space="0" w:color="auto"/>
        <w:right w:val="none" w:sz="0" w:space="0" w:color="auto"/>
      </w:divBdr>
    </w:div>
    <w:div w:id="1096099316">
      <w:bodyDiv w:val="1"/>
      <w:marLeft w:val="0"/>
      <w:marRight w:val="0"/>
      <w:marTop w:val="0"/>
      <w:marBottom w:val="0"/>
      <w:divBdr>
        <w:top w:val="none" w:sz="0" w:space="0" w:color="auto"/>
        <w:left w:val="none" w:sz="0" w:space="0" w:color="auto"/>
        <w:bottom w:val="none" w:sz="0" w:space="0" w:color="auto"/>
        <w:right w:val="none" w:sz="0" w:space="0" w:color="auto"/>
      </w:divBdr>
    </w:div>
    <w:div w:id="1096755194">
      <w:bodyDiv w:val="1"/>
      <w:marLeft w:val="0"/>
      <w:marRight w:val="0"/>
      <w:marTop w:val="0"/>
      <w:marBottom w:val="0"/>
      <w:divBdr>
        <w:top w:val="none" w:sz="0" w:space="0" w:color="auto"/>
        <w:left w:val="none" w:sz="0" w:space="0" w:color="auto"/>
        <w:bottom w:val="none" w:sz="0" w:space="0" w:color="auto"/>
        <w:right w:val="none" w:sz="0" w:space="0" w:color="auto"/>
      </w:divBdr>
    </w:div>
    <w:div w:id="1097288084">
      <w:bodyDiv w:val="1"/>
      <w:marLeft w:val="0"/>
      <w:marRight w:val="0"/>
      <w:marTop w:val="0"/>
      <w:marBottom w:val="0"/>
      <w:divBdr>
        <w:top w:val="none" w:sz="0" w:space="0" w:color="auto"/>
        <w:left w:val="none" w:sz="0" w:space="0" w:color="auto"/>
        <w:bottom w:val="none" w:sz="0" w:space="0" w:color="auto"/>
        <w:right w:val="none" w:sz="0" w:space="0" w:color="auto"/>
      </w:divBdr>
    </w:div>
    <w:div w:id="1098523642">
      <w:bodyDiv w:val="1"/>
      <w:marLeft w:val="0"/>
      <w:marRight w:val="0"/>
      <w:marTop w:val="0"/>
      <w:marBottom w:val="0"/>
      <w:divBdr>
        <w:top w:val="none" w:sz="0" w:space="0" w:color="auto"/>
        <w:left w:val="none" w:sz="0" w:space="0" w:color="auto"/>
        <w:bottom w:val="none" w:sz="0" w:space="0" w:color="auto"/>
        <w:right w:val="none" w:sz="0" w:space="0" w:color="auto"/>
      </w:divBdr>
    </w:div>
    <w:div w:id="1098794181">
      <w:bodyDiv w:val="1"/>
      <w:marLeft w:val="0"/>
      <w:marRight w:val="0"/>
      <w:marTop w:val="0"/>
      <w:marBottom w:val="0"/>
      <w:divBdr>
        <w:top w:val="none" w:sz="0" w:space="0" w:color="auto"/>
        <w:left w:val="none" w:sz="0" w:space="0" w:color="auto"/>
        <w:bottom w:val="none" w:sz="0" w:space="0" w:color="auto"/>
        <w:right w:val="none" w:sz="0" w:space="0" w:color="auto"/>
      </w:divBdr>
    </w:div>
    <w:div w:id="1099183552">
      <w:bodyDiv w:val="1"/>
      <w:marLeft w:val="0"/>
      <w:marRight w:val="0"/>
      <w:marTop w:val="0"/>
      <w:marBottom w:val="0"/>
      <w:divBdr>
        <w:top w:val="none" w:sz="0" w:space="0" w:color="auto"/>
        <w:left w:val="none" w:sz="0" w:space="0" w:color="auto"/>
        <w:bottom w:val="none" w:sz="0" w:space="0" w:color="auto"/>
        <w:right w:val="none" w:sz="0" w:space="0" w:color="auto"/>
      </w:divBdr>
    </w:div>
    <w:div w:id="1099762551">
      <w:bodyDiv w:val="1"/>
      <w:marLeft w:val="0"/>
      <w:marRight w:val="0"/>
      <w:marTop w:val="0"/>
      <w:marBottom w:val="0"/>
      <w:divBdr>
        <w:top w:val="none" w:sz="0" w:space="0" w:color="auto"/>
        <w:left w:val="none" w:sz="0" w:space="0" w:color="auto"/>
        <w:bottom w:val="none" w:sz="0" w:space="0" w:color="auto"/>
        <w:right w:val="none" w:sz="0" w:space="0" w:color="auto"/>
      </w:divBdr>
    </w:div>
    <w:div w:id="1099910191">
      <w:bodyDiv w:val="1"/>
      <w:marLeft w:val="0"/>
      <w:marRight w:val="0"/>
      <w:marTop w:val="0"/>
      <w:marBottom w:val="0"/>
      <w:divBdr>
        <w:top w:val="none" w:sz="0" w:space="0" w:color="auto"/>
        <w:left w:val="none" w:sz="0" w:space="0" w:color="auto"/>
        <w:bottom w:val="none" w:sz="0" w:space="0" w:color="auto"/>
        <w:right w:val="none" w:sz="0" w:space="0" w:color="auto"/>
      </w:divBdr>
    </w:div>
    <w:div w:id="1100180281">
      <w:bodyDiv w:val="1"/>
      <w:marLeft w:val="0"/>
      <w:marRight w:val="0"/>
      <w:marTop w:val="0"/>
      <w:marBottom w:val="0"/>
      <w:divBdr>
        <w:top w:val="none" w:sz="0" w:space="0" w:color="auto"/>
        <w:left w:val="none" w:sz="0" w:space="0" w:color="auto"/>
        <w:bottom w:val="none" w:sz="0" w:space="0" w:color="auto"/>
        <w:right w:val="none" w:sz="0" w:space="0" w:color="auto"/>
      </w:divBdr>
    </w:div>
    <w:div w:id="1100947665">
      <w:bodyDiv w:val="1"/>
      <w:marLeft w:val="0"/>
      <w:marRight w:val="0"/>
      <w:marTop w:val="0"/>
      <w:marBottom w:val="0"/>
      <w:divBdr>
        <w:top w:val="none" w:sz="0" w:space="0" w:color="auto"/>
        <w:left w:val="none" w:sz="0" w:space="0" w:color="auto"/>
        <w:bottom w:val="none" w:sz="0" w:space="0" w:color="auto"/>
        <w:right w:val="none" w:sz="0" w:space="0" w:color="auto"/>
      </w:divBdr>
    </w:div>
    <w:div w:id="1101409808">
      <w:bodyDiv w:val="1"/>
      <w:marLeft w:val="0"/>
      <w:marRight w:val="0"/>
      <w:marTop w:val="0"/>
      <w:marBottom w:val="0"/>
      <w:divBdr>
        <w:top w:val="none" w:sz="0" w:space="0" w:color="auto"/>
        <w:left w:val="none" w:sz="0" w:space="0" w:color="auto"/>
        <w:bottom w:val="none" w:sz="0" w:space="0" w:color="auto"/>
        <w:right w:val="none" w:sz="0" w:space="0" w:color="auto"/>
      </w:divBdr>
    </w:div>
    <w:div w:id="1101804965">
      <w:bodyDiv w:val="1"/>
      <w:marLeft w:val="0"/>
      <w:marRight w:val="0"/>
      <w:marTop w:val="0"/>
      <w:marBottom w:val="0"/>
      <w:divBdr>
        <w:top w:val="none" w:sz="0" w:space="0" w:color="auto"/>
        <w:left w:val="none" w:sz="0" w:space="0" w:color="auto"/>
        <w:bottom w:val="none" w:sz="0" w:space="0" w:color="auto"/>
        <w:right w:val="none" w:sz="0" w:space="0" w:color="auto"/>
      </w:divBdr>
    </w:div>
    <w:div w:id="1101948123">
      <w:bodyDiv w:val="1"/>
      <w:marLeft w:val="0"/>
      <w:marRight w:val="0"/>
      <w:marTop w:val="0"/>
      <w:marBottom w:val="0"/>
      <w:divBdr>
        <w:top w:val="none" w:sz="0" w:space="0" w:color="auto"/>
        <w:left w:val="none" w:sz="0" w:space="0" w:color="auto"/>
        <w:bottom w:val="none" w:sz="0" w:space="0" w:color="auto"/>
        <w:right w:val="none" w:sz="0" w:space="0" w:color="auto"/>
      </w:divBdr>
    </w:div>
    <w:div w:id="1102146164">
      <w:bodyDiv w:val="1"/>
      <w:marLeft w:val="0"/>
      <w:marRight w:val="0"/>
      <w:marTop w:val="0"/>
      <w:marBottom w:val="0"/>
      <w:divBdr>
        <w:top w:val="none" w:sz="0" w:space="0" w:color="auto"/>
        <w:left w:val="none" w:sz="0" w:space="0" w:color="auto"/>
        <w:bottom w:val="none" w:sz="0" w:space="0" w:color="auto"/>
        <w:right w:val="none" w:sz="0" w:space="0" w:color="auto"/>
      </w:divBdr>
    </w:div>
    <w:div w:id="1102333515">
      <w:bodyDiv w:val="1"/>
      <w:marLeft w:val="0"/>
      <w:marRight w:val="0"/>
      <w:marTop w:val="0"/>
      <w:marBottom w:val="0"/>
      <w:divBdr>
        <w:top w:val="none" w:sz="0" w:space="0" w:color="auto"/>
        <w:left w:val="none" w:sz="0" w:space="0" w:color="auto"/>
        <w:bottom w:val="none" w:sz="0" w:space="0" w:color="auto"/>
        <w:right w:val="none" w:sz="0" w:space="0" w:color="auto"/>
      </w:divBdr>
    </w:div>
    <w:div w:id="1102872192">
      <w:bodyDiv w:val="1"/>
      <w:marLeft w:val="0"/>
      <w:marRight w:val="0"/>
      <w:marTop w:val="0"/>
      <w:marBottom w:val="0"/>
      <w:divBdr>
        <w:top w:val="none" w:sz="0" w:space="0" w:color="auto"/>
        <w:left w:val="none" w:sz="0" w:space="0" w:color="auto"/>
        <w:bottom w:val="none" w:sz="0" w:space="0" w:color="auto"/>
        <w:right w:val="none" w:sz="0" w:space="0" w:color="auto"/>
      </w:divBdr>
    </w:div>
    <w:div w:id="1103303098">
      <w:bodyDiv w:val="1"/>
      <w:marLeft w:val="0"/>
      <w:marRight w:val="0"/>
      <w:marTop w:val="0"/>
      <w:marBottom w:val="0"/>
      <w:divBdr>
        <w:top w:val="none" w:sz="0" w:space="0" w:color="auto"/>
        <w:left w:val="none" w:sz="0" w:space="0" w:color="auto"/>
        <w:bottom w:val="none" w:sz="0" w:space="0" w:color="auto"/>
        <w:right w:val="none" w:sz="0" w:space="0" w:color="auto"/>
      </w:divBdr>
    </w:div>
    <w:div w:id="1103763252">
      <w:bodyDiv w:val="1"/>
      <w:marLeft w:val="0"/>
      <w:marRight w:val="0"/>
      <w:marTop w:val="0"/>
      <w:marBottom w:val="0"/>
      <w:divBdr>
        <w:top w:val="none" w:sz="0" w:space="0" w:color="auto"/>
        <w:left w:val="none" w:sz="0" w:space="0" w:color="auto"/>
        <w:bottom w:val="none" w:sz="0" w:space="0" w:color="auto"/>
        <w:right w:val="none" w:sz="0" w:space="0" w:color="auto"/>
      </w:divBdr>
    </w:div>
    <w:div w:id="1103843419">
      <w:bodyDiv w:val="1"/>
      <w:marLeft w:val="0"/>
      <w:marRight w:val="0"/>
      <w:marTop w:val="0"/>
      <w:marBottom w:val="0"/>
      <w:divBdr>
        <w:top w:val="none" w:sz="0" w:space="0" w:color="auto"/>
        <w:left w:val="none" w:sz="0" w:space="0" w:color="auto"/>
        <w:bottom w:val="none" w:sz="0" w:space="0" w:color="auto"/>
        <w:right w:val="none" w:sz="0" w:space="0" w:color="auto"/>
      </w:divBdr>
    </w:div>
    <w:div w:id="1103843798">
      <w:bodyDiv w:val="1"/>
      <w:marLeft w:val="0"/>
      <w:marRight w:val="0"/>
      <w:marTop w:val="0"/>
      <w:marBottom w:val="0"/>
      <w:divBdr>
        <w:top w:val="none" w:sz="0" w:space="0" w:color="auto"/>
        <w:left w:val="none" w:sz="0" w:space="0" w:color="auto"/>
        <w:bottom w:val="none" w:sz="0" w:space="0" w:color="auto"/>
        <w:right w:val="none" w:sz="0" w:space="0" w:color="auto"/>
      </w:divBdr>
    </w:div>
    <w:div w:id="1105034379">
      <w:bodyDiv w:val="1"/>
      <w:marLeft w:val="0"/>
      <w:marRight w:val="0"/>
      <w:marTop w:val="0"/>
      <w:marBottom w:val="0"/>
      <w:divBdr>
        <w:top w:val="none" w:sz="0" w:space="0" w:color="auto"/>
        <w:left w:val="none" w:sz="0" w:space="0" w:color="auto"/>
        <w:bottom w:val="none" w:sz="0" w:space="0" w:color="auto"/>
        <w:right w:val="none" w:sz="0" w:space="0" w:color="auto"/>
      </w:divBdr>
    </w:div>
    <w:div w:id="1105153457">
      <w:bodyDiv w:val="1"/>
      <w:marLeft w:val="0"/>
      <w:marRight w:val="0"/>
      <w:marTop w:val="0"/>
      <w:marBottom w:val="0"/>
      <w:divBdr>
        <w:top w:val="none" w:sz="0" w:space="0" w:color="auto"/>
        <w:left w:val="none" w:sz="0" w:space="0" w:color="auto"/>
        <w:bottom w:val="none" w:sz="0" w:space="0" w:color="auto"/>
        <w:right w:val="none" w:sz="0" w:space="0" w:color="auto"/>
      </w:divBdr>
    </w:div>
    <w:div w:id="1105425913">
      <w:bodyDiv w:val="1"/>
      <w:marLeft w:val="0"/>
      <w:marRight w:val="0"/>
      <w:marTop w:val="0"/>
      <w:marBottom w:val="0"/>
      <w:divBdr>
        <w:top w:val="none" w:sz="0" w:space="0" w:color="auto"/>
        <w:left w:val="none" w:sz="0" w:space="0" w:color="auto"/>
        <w:bottom w:val="none" w:sz="0" w:space="0" w:color="auto"/>
        <w:right w:val="none" w:sz="0" w:space="0" w:color="auto"/>
      </w:divBdr>
    </w:div>
    <w:div w:id="1105616077">
      <w:bodyDiv w:val="1"/>
      <w:marLeft w:val="0"/>
      <w:marRight w:val="0"/>
      <w:marTop w:val="0"/>
      <w:marBottom w:val="0"/>
      <w:divBdr>
        <w:top w:val="none" w:sz="0" w:space="0" w:color="auto"/>
        <w:left w:val="none" w:sz="0" w:space="0" w:color="auto"/>
        <w:bottom w:val="none" w:sz="0" w:space="0" w:color="auto"/>
        <w:right w:val="none" w:sz="0" w:space="0" w:color="auto"/>
      </w:divBdr>
    </w:div>
    <w:div w:id="1106197301">
      <w:bodyDiv w:val="1"/>
      <w:marLeft w:val="0"/>
      <w:marRight w:val="0"/>
      <w:marTop w:val="0"/>
      <w:marBottom w:val="0"/>
      <w:divBdr>
        <w:top w:val="none" w:sz="0" w:space="0" w:color="auto"/>
        <w:left w:val="none" w:sz="0" w:space="0" w:color="auto"/>
        <w:bottom w:val="none" w:sz="0" w:space="0" w:color="auto"/>
        <w:right w:val="none" w:sz="0" w:space="0" w:color="auto"/>
      </w:divBdr>
    </w:div>
    <w:div w:id="1106272625">
      <w:bodyDiv w:val="1"/>
      <w:marLeft w:val="0"/>
      <w:marRight w:val="0"/>
      <w:marTop w:val="0"/>
      <w:marBottom w:val="0"/>
      <w:divBdr>
        <w:top w:val="none" w:sz="0" w:space="0" w:color="auto"/>
        <w:left w:val="none" w:sz="0" w:space="0" w:color="auto"/>
        <w:bottom w:val="none" w:sz="0" w:space="0" w:color="auto"/>
        <w:right w:val="none" w:sz="0" w:space="0" w:color="auto"/>
      </w:divBdr>
    </w:div>
    <w:div w:id="1106581630">
      <w:bodyDiv w:val="1"/>
      <w:marLeft w:val="0"/>
      <w:marRight w:val="0"/>
      <w:marTop w:val="0"/>
      <w:marBottom w:val="0"/>
      <w:divBdr>
        <w:top w:val="none" w:sz="0" w:space="0" w:color="auto"/>
        <w:left w:val="none" w:sz="0" w:space="0" w:color="auto"/>
        <w:bottom w:val="none" w:sz="0" w:space="0" w:color="auto"/>
        <w:right w:val="none" w:sz="0" w:space="0" w:color="auto"/>
      </w:divBdr>
    </w:div>
    <w:div w:id="1107115375">
      <w:bodyDiv w:val="1"/>
      <w:marLeft w:val="0"/>
      <w:marRight w:val="0"/>
      <w:marTop w:val="0"/>
      <w:marBottom w:val="0"/>
      <w:divBdr>
        <w:top w:val="none" w:sz="0" w:space="0" w:color="auto"/>
        <w:left w:val="none" w:sz="0" w:space="0" w:color="auto"/>
        <w:bottom w:val="none" w:sz="0" w:space="0" w:color="auto"/>
        <w:right w:val="none" w:sz="0" w:space="0" w:color="auto"/>
      </w:divBdr>
    </w:div>
    <w:div w:id="1107312470">
      <w:bodyDiv w:val="1"/>
      <w:marLeft w:val="0"/>
      <w:marRight w:val="0"/>
      <w:marTop w:val="0"/>
      <w:marBottom w:val="0"/>
      <w:divBdr>
        <w:top w:val="none" w:sz="0" w:space="0" w:color="auto"/>
        <w:left w:val="none" w:sz="0" w:space="0" w:color="auto"/>
        <w:bottom w:val="none" w:sz="0" w:space="0" w:color="auto"/>
        <w:right w:val="none" w:sz="0" w:space="0" w:color="auto"/>
      </w:divBdr>
    </w:div>
    <w:div w:id="1108041518">
      <w:bodyDiv w:val="1"/>
      <w:marLeft w:val="0"/>
      <w:marRight w:val="0"/>
      <w:marTop w:val="0"/>
      <w:marBottom w:val="0"/>
      <w:divBdr>
        <w:top w:val="none" w:sz="0" w:space="0" w:color="auto"/>
        <w:left w:val="none" w:sz="0" w:space="0" w:color="auto"/>
        <w:bottom w:val="none" w:sz="0" w:space="0" w:color="auto"/>
        <w:right w:val="none" w:sz="0" w:space="0" w:color="auto"/>
      </w:divBdr>
    </w:div>
    <w:div w:id="1108424023">
      <w:bodyDiv w:val="1"/>
      <w:marLeft w:val="0"/>
      <w:marRight w:val="0"/>
      <w:marTop w:val="0"/>
      <w:marBottom w:val="0"/>
      <w:divBdr>
        <w:top w:val="none" w:sz="0" w:space="0" w:color="auto"/>
        <w:left w:val="none" w:sz="0" w:space="0" w:color="auto"/>
        <w:bottom w:val="none" w:sz="0" w:space="0" w:color="auto"/>
        <w:right w:val="none" w:sz="0" w:space="0" w:color="auto"/>
      </w:divBdr>
    </w:div>
    <w:div w:id="1108744322">
      <w:bodyDiv w:val="1"/>
      <w:marLeft w:val="0"/>
      <w:marRight w:val="0"/>
      <w:marTop w:val="0"/>
      <w:marBottom w:val="0"/>
      <w:divBdr>
        <w:top w:val="none" w:sz="0" w:space="0" w:color="auto"/>
        <w:left w:val="none" w:sz="0" w:space="0" w:color="auto"/>
        <w:bottom w:val="none" w:sz="0" w:space="0" w:color="auto"/>
        <w:right w:val="none" w:sz="0" w:space="0" w:color="auto"/>
      </w:divBdr>
    </w:div>
    <w:div w:id="1108963750">
      <w:bodyDiv w:val="1"/>
      <w:marLeft w:val="0"/>
      <w:marRight w:val="0"/>
      <w:marTop w:val="0"/>
      <w:marBottom w:val="0"/>
      <w:divBdr>
        <w:top w:val="none" w:sz="0" w:space="0" w:color="auto"/>
        <w:left w:val="none" w:sz="0" w:space="0" w:color="auto"/>
        <w:bottom w:val="none" w:sz="0" w:space="0" w:color="auto"/>
        <w:right w:val="none" w:sz="0" w:space="0" w:color="auto"/>
      </w:divBdr>
    </w:div>
    <w:div w:id="1109155615">
      <w:bodyDiv w:val="1"/>
      <w:marLeft w:val="0"/>
      <w:marRight w:val="0"/>
      <w:marTop w:val="0"/>
      <w:marBottom w:val="0"/>
      <w:divBdr>
        <w:top w:val="none" w:sz="0" w:space="0" w:color="auto"/>
        <w:left w:val="none" w:sz="0" w:space="0" w:color="auto"/>
        <w:bottom w:val="none" w:sz="0" w:space="0" w:color="auto"/>
        <w:right w:val="none" w:sz="0" w:space="0" w:color="auto"/>
      </w:divBdr>
    </w:div>
    <w:div w:id="1110975456">
      <w:bodyDiv w:val="1"/>
      <w:marLeft w:val="0"/>
      <w:marRight w:val="0"/>
      <w:marTop w:val="0"/>
      <w:marBottom w:val="0"/>
      <w:divBdr>
        <w:top w:val="none" w:sz="0" w:space="0" w:color="auto"/>
        <w:left w:val="none" w:sz="0" w:space="0" w:color="auto"/>
        <w:bottom w:val="none" w:sz="0" w:space="0" w:color="auto"/>
        <w:right w:val="none" w:sz="0" w:space="0" w:color="auto"/>
      </w:divBdr>
    </w:div>
    <w:div w:id="1111585607">
      <w:bodyDiv w:val="1"/>
      <w:marLeft w:val="0"/>
      <w:marRight w:val="0"/>
      <w:marTop w:val="0"/>
      <w:marBottom w:val="0"/>
      <w:divBdr>
        <w:top w:val="none" w:sz="0" w:space="0" w:color="auto"/>
        <w:left w:val="none" w:sz="0" w:space="0" w:color="auto"/>
        <w:bottom w:val="none" w:sz="0" w:space="0" w:color="auto"/>
        <w:right w:val="none" w:sz="0" w:space="0" w:color="auto"/>
      </w:divBdr>
    </w:div>
    <w:div w:id="1111704459">
      <w:bodyDiv w:val="1"/>
      <w:marLeft w:val="0"/>
      <w:marRight w:val="0"/>
      <w:marTop w:val="0"/>
      <w:marBottom w:val="0"/>
      <w:divBdr>
        <w:top w:val="none" w:sz="0" w:space="0" w:color="auto"/>
        <w:left w:val="none" w:sz="0" w:space="0" w:color="auto"/>
        <w:bottom w:val="none" w:sz="0" w:space="0" w:color="auto"/>
        <w:right w:val="none" w:sz="0" w:space="0" w:color="auto"/>
      </w:divBdr>
    </w:div>
    <w:div w:id="1113130940">
      <w:bodyDiv w:val="1"/>
      <w:marLeft w:val="0"/>
      <w:marRight w:val="0"/>
      <w:marTop w:val="0"/>
      <w:marBottom w:val="0"/>
      <w:divBdr>
        <w:top w:val="none" w:sz="0" w:space="0" w:color="auto"/>
        <w:left w:val="none" w:sz="0" w:space="0" w:color="auto"/>
        <w:bottom w:val="none" w:sz="0" w:space="0" w:color="auto"/>
        <w:right w:val="none" w:sz="0" w:space="0" w:color="auto"/>
      </w:divBdr>
    </w:div>
    <w:div w:id="1113553132">
      <w:bodyDiv w:val="1"/>
      <w:marLeft w:val="0"/>
      <w:marRight w:val="0"/>
      <w:marTop w:val="0"/>
      <w:marBottom w:val="0"/>
      <w:divBdr>
        <w:top w:val="none" w:sz="0" w:space="0" w:color="auto"/>
        <w:left w:val="none" w:sz="0" w:space="0" w:color="auto"/>
        <w:bottom w:val="none" w:sz="0" w:space="0" w:color="auto"/>
        <w:right w:val="none" w:sz="0" w:space="0" w:color="auto"/>
      </w:divBdr>
    </w:div>
    <w:div w:id="1113595331">
      <w:bodyDiv w:val="1"/>
      <w:marLeft w:val="0"/>
      <w:marRight w:val="0"/>
      <w:marTop w:val="0"/>
      <w:marBottom w:val="0"/>
      <w:divBdr>
        <w:top w:val="none" w:sz="0" w:space="0" w:color="auto"/>
        <w:left w:val="none" w:sz="0" w:space="0" w:color="auto"/>
        <w:bottom w:val="none" w:sz="0" w:space="0" w:color="auto"/>
        <w:right w:val="none" w:sz="0" w:space="0" w:color="auto"/>
      </w:divBdr>
    </w:div>
    <w:div w:id="1113864031">
      <w:bodyDiv w:val="1"/>
      <w:marLeft w:val="0"/>
      <w:marRight w:val="0"/>
      <w:marTop w:val="0"/>
      <w:marBottom w:val="0"/>
      <w:divBdr>
        <w:top w:val="none" w:sz="0" w:space="0" w:color="auto"/>
        <w:left w:val="none" w:sz="0" w:space="0" w:color="auto"/>
        <w:bottom w:val="none" w:sz="0" w:space="0" w:color="auto"/>
        <w:right w:val="none" w:sz="0" w:space="0" w:color="auto"/>
      </w:divBdr>
    </w:div>
    <w:div w:id="1114203899">
      <w:bodyDiv w:val="1"/>
      <w:marLeft w:val="0"/>
      <w:marRight w:val="0"/>
      <w:marTop w:val="0"/>
      <w:marBottom w:val="0"/>
      <w:divBdr>
        <w:top w:val="none" w:sz="0" w:space="0" w:color="auto"/>
        <w:left w:val="none" w:sz="0" w:space="0" w:color="auto"/>
        <w:bottom w:val="none" w:sz="0" w:space="0" w:color="auto"/>
        <w:right w:val="none" w:sz="0" w:space="0" w:color="auto"/>
      </w:divBdr>
    </w:div>
    <w:div w:id="1115247798">
      <w:bodyDiv w:val="1"/>
      <w:marLeft w:val="0"/>
      <w:marRight w:val="0"/>
      <w:marTop w:val="0"/>
      <w:marBottom w:val="0"/>
      <w:divBdr>
        <w:top w:val="none" w:sz="0" w:space="0" w:color="auto"/>
        <w:left w:val="none" w:sz="0" w:space="0" w:color="auto"/>
        <w:bottom w:val="none" w:sz="0" w:space="0" w:color="auto"/>
        <w:right w:val="none" w:sz="0" w:space="0" w:color="auto"/>
      </w:divBdr>
    </w:div>
    <w:div w:id="1115490139">
      <w:bodyDiv w:val="1"/>
      <w:marLeft w:val="0"/>
      <w:marRight w:val="0"/>
      <w:marTop w:val="0"/>
      <w:marBottom w:val="0"/>
      <w:divBdr>
        <w:top w:val="none" w:sz="0" w:space="0" w:color="auto"/>
        <w:left w:val="none" w:sz="0" w:space="0" w:color="auto"/>
        <w:bottom w:val="none" w:sz="0" w:space="0" w:color="auto"/>
        <w:right w:val="none" w:sz="0" w:space="0" w:color="auto"/>
      </w:divBdr>
    </w:div>
    <w:div w:id="1116099733">
      <w:bodyDiv w:val="1"/>
      <w:marLeft w:val="0"/>
      <w:marRight w:val="0"/>
      <w:marTop w:val="0"/>
      <w:marBottom w:val="0"/>
      <w:divBdr>
        <w:top w:val="none" w:sz="0" w:space="0" w:color="auto"/>
        <w:left w:val="none" w:sz="0" w:space="0" w:color="auto"/>
        <w:bottom w:val="none" w:sz="0" w:space="0" w:color="auto"/>
        <w:right w:val="none" w:sz="0" w:space="0" w:color="auto"/>
      </w:divBdr>
    </w:div>
    <w:div w:id="1116103628">
      <w:bodyDiv w:val="1"/>
      <w:marLeft w:val="0"/>
      <w:marRight w:val="0"/>
      <w:marTop w:val="0"/>
      <w:marBottom w:val="0"/>
      <w:divBdr>
        <w:top w:val="none" w:sz="0" w:space="0" w:color="auto"/>
        <w:left w:val="none" w:sz="0" w:space="0" w:color="auto"/>
        <w:bottom w:val="none" w:sz="0" w:space="0" w:color="auto"/>
        <w:right w:val="none" w:sz="0" w:space="0" w:color="auto"/>
      </w:divBdr>
    </w:div>
    <w:div w:id="1116829762">
      <w:bodyDiv w:val="1"/>
      <w:marLeft w:val="0"/>
      <w:marRight w:val="0"/>
      <w:marTop w:val="0"/>
      <w:marBottom w:val="0"/>
      <w:divBdr>
        <w:top w:val="none" w:sz="0" w:space="0" w:color="auto"/>
        <w:left w:val="none" w:sz="0" w:space="0" w:color="auto"/>
        <w:bottom w:val="none" w:sz="0" w:space="0" w:color="auto"/>
        <w:right w:val="none" w:sz="0" w:space="0" w:color="auto"/>
      </w:divBdr>
    </w:div>
    <w:div w:id="1116948583">
      <w:bodyDiv w:val="1"/>
      <w:marLeft w:val="0"/>
      <w:marRight w:val="0"/>
      <w:marTop w:val="0"/>
      <w:marBottom w:val="0"/>
      <w:divBdr>
        <w:top w:val="none" w:sz="0" w:space="0" w:color="auto"/>
        <w:left w:val="none" w:sz="0" w:space="0" w:color="auto"/>
        <w:bottom w:val="none" w:sz="0" w:space="0" w:color="auto"/>
        <w:right w:val="none" w:sz="0" w:space="0" w:color="auto"/>
      </w:divBdr>
    </w:div>
    <w:div w:id="1117945157">
      <w:bodyDiv w:val="1"/>
      <w:marLeft w:val="0"/>
      <w:marRight w:val="0"/>
      <w:marTop w:val="0"/>
      <w:marBottom w:val="0"/>
      <w:divBdr>
        <w:top w:val="none" w:sz="0" w:space="0" w:color="auto"/>
        <w:left w:val="none" w:sz="0" w:space="0" w:color="auto"/>
        <w:bottom w:val="none" w:sz="0" w:space="0" w:color="auto"/>
        <w:right w:val="none" w:sz="0" w:space="0" w:color="auto"/>
      </w:divBdr>
    </w:div>
    <w:div w:id="1118257010">
      <w:bodyDiv w:val="1"/>
      <w:marLeft w:val="0"/>
      <w:marRight w:val="0"/>
      <w:marTop w:val="0"/>
      <w:marBottom w:val="0"/>
      <w:divBdr>
        <w:top w:val="none" w:sz="0" w:space="0" w:color="auto"/>
        <w:left w:val="none" w:sz="0" w:space="0" w:color="auto"/>
        <w:bottom w:val="none" w:sz="0" w:space="0" w:color="auto"/>
        <w:right w:val="none" w:sz="0" w:space="0" w:color="auto"/>
      </w:divBdr>
    </w:div>
    <w:div w:id="1118373678">
      <w:bodyDiv w:val="1"/>
      <w:marLeft w:val="0"/>
      <w:marRight w:val="0"/>
      <w:marTop w:val="0"/>
      <w:marBottom w:val="0"/>
      <w:divBdr>
        <w:top w:val="none" w:sz="0" w:space="0" w:color="auto"/>
        <w:left w:val="none" w:sz="0" w:space="0" w:color="auto"/>
        <w:bottom w:val="none" w:sz="0" w:space="0" w:color="auto"/>
        <w:right w:val="none" w:sz="0" w:space="0" w:color="auto"/>
      </w:divBdr>
    </w:div>
    <w:div w:id="1118910150">
      <w:bodyDiv w:val="1"/>
      <w:marLeft w:val="0"/>
      <w:marRight w:val="0"/>
      <w:marTop w:val="0"/>
      <w:marBottom w:val="0"/>
      <w:divBdr>
        <w:top w:val="none" w:sz="0" w:space="0" w:color="auto"/>
        <w:left w:val="none" w:sz="0" w:space="0" w:color="auto"/>
        <w:bottom w:val="none" w:sz="0" w:space="0" w:color="auto"/>
        <w:right w:val="none" w:sz="0" w:space="0" w:color="auto"/>
      </w:divBdr>
    </w:div>
    <w:div w:id="1119180339">
      <w:bodyDiv w:val="1"/>
      <w:marLeft w:val="0"/>
      <w:marRight w:val="0"/>
      <w:marTop w:val="0"/>
      <w:marBottom w:val="0"/>
      <w:divBdr>
        <w:top w:val="none" w:sz="0" w:space="0" w:color="auto"/>
        <w:left w:val="none" w:sz="0" w:space="0" w:color="auto"/>
        <w:bottom w:val="none" w:sz="0" w:space="0" w:color="auto"/>
        <w:right w:val="none" w:sz="0" w:space="0" w:color="auto"/>
      </w:divBdr>
    </w:div>
    <w:div w:id="1119227116">
      <w:bodyDiv w:val="1"/>
      <w:marLeft w:val="0"/>
      <w:marRight w:val="0"/>
      <w:marTop w:val="0"/>
      <w:marBottom w:val="0"/>
      <w:divBdr>
        <w:top w:val="none" w:sz="0" w:space="0" w:color="auto"/>
        <w:left w:val="none" w:sz="0" w:space="0" w:color="auto"/>
        <w:bottom w:val="none" w:sz="0" w:space="0" w:color="auto"/>
        <w:right w:val="none" w:sz="0" w:space="0" w:color="auto"/>
      </w:divBdr>
    </w:div>
    <w:div w:id="1119910895">
      <w:bodyDiv w:val="1"/>
      <w:marLeft w:val="0"/>
      <w:marRight w:val="0"/>
      <w:marTop w:val="0"/>
      <w:marBottom w:val="0"/>
      <w:divBdr>
        <w:top w:val="none" w:sz="0" w:space="0" w:color="auto"/>
        <w:left w:val="none" w:sz="0" w:space="0" w:color="auto"/>
        <w:bottom w:val="none" w:sz="0" w:space="0" w:color="auto"/>
        <w:right w:val="none" w:sz="0" w:space="0" w:color="auto"/>
      </w:divBdr>
    </w:div>
    <w:div w:id="1120689537">
      <w:bodyDiv w:val="1"/>
      <w:marLeft w:val="0"/>
      <w:marRight w:val="0"/>
      <w:marTop w:val="0"/>
      <w:marBottom w:val="0"/>
      <w:divBdr>
        <w:top w:val="none" w:sz="0" w:space="0" w:color="auto"/>
        <w:left w:val="none" w:sz="0" w:space="0" w:color="auto"/>
        <w:bottom w:val="none" w:sz="0" w:space="0" w:color="auto"/>
        <w:right w:val="none" w:sz="0" w:space="0" w:color="auto"/>
      </w:divBdr>
    </w:div>
    <w:div w:id="1121343535">
      <w:bodyDiv w:val="1"/>
      <w:marLeft w:val="0"/>
      <w:marRight w:val="0"/>
      <w:marTop w:val="0"/>
      <w:marBottom w:val="0"/>
      <w:divBdr>
        <w:top w:val="none" w:sz="0" w:space="0" w:color="auto"/>
        <w:left w:val="none" w:sz="0" w:space="0" w:color="auto"/>
        <w:bottom w:val="none" w:sz="0" w:space="0" w:color="auto"/>
        <w:right w:val="none" w:sz="0" w:space="0" w:color="auto"/>
      </w:divBdr>
    </w:div>
    <w:div w:id="1121806225">
      <w:bodyDiv w:val="1"/>
      <w:marLeft w:val="0"/>
      <w:marRight w:val="0"/>
      <w:marTop w:val="0"/>
      <w:marBottom w:val="0"/>
      <w:divBdr>
        <w:top w:val="none" w:sz="0" w:space="0" w:color="auto"/>
        <w:left w:val="none" w:sz="0" w:space="0" w:color="auto"/>
        <w:bottom w:val="none" w:sz="0" w:space="0" w:color="auto"/>
        <w:right w:val="none" w:sz="0" w:space="0" w:color="auto"/>
      </w:divBdr>
    </w:div>
    <w:div w:id="1122111537">
      <w:bodyDiv w:val="1"/>
      <w:marLeft w:val="0"/>
      <w:marRight w:val="0"/>
      <w:marTop w:val="0"/>
      <w:marBottom w:val="0"/>
      <w:divBdr>
        <w:top w:val="none" w:sz="0" w:space="0" w:color="auto"/>
        <w:left w:val="none" w:sz="0" w:space="0" w:color="auto"/>
        <w:bottom w:val="none" w:sz="0" w:space="0" w:color="auto"/>
        <w:right w:val="none" w:sz="0" w:space="0" w:color="auto"/>
      </w:divBdr>
    </w:div>
    <w:div w:id="1123426775">
      <w:bodyDiv w:val="1"/>
      <w:marLeft w:val="0"/>
      <w:marRight w:val="0"/>
      <w:marTop w:val="0"/>
      <w:marBottom w:val="0"/>
      <w:divBdr>
        <w:top w:val="none" w:sz="0" w:space="0" w:color="auto"/>
        <w:left w:val="none" w:sz="0" w:space="0" w:color="auto"/>
        <w:bottom w:val="none" w:sz="0" w:space="0" w:color="auto"/>
        <w:right w:val="none" w:sz="0" w:space="0" w:color="auto"/>
      </w:divBdr>
    </w:div>
    <w:div w:id="1123578039">
      <w:bodyDiv w:val="1"/>
      <w:marLeft w:val="0"/>
      <w:marRight w:val="0"/>
      <w:marTop w:val="0"/>
      <w:marBottom w:val="0"/>
      <w:divBdr>
        <w:top w:val="none" w:sz="0" w:space="0" w:color="auto"/>
        <w:left w:val="none" w:sz="0" w:space="0" w:color="auto"/>
        <w:bottom w:val="none" w:sz="0" w:space="0" w:color="auto"/>
        <w:right w:val="none" w:sz="0" w:space="0" w:color="auto"/>
      </w:divBdr>
    </w:div>
    <w:div w:id="1123616974">
      <w:bodyDiv w:val="1"/>
      <w:marLeft w:val="0"/>
      <w:marRight w:val="0"/>
      <w:marTop w:val="0"/>
      <w:marBottom w:val="0"/>
      <w:divBdr>
        <w:top w:val="none" w:sz="0" w:space="0" w:color="auto"/>
        <w:left w:val="none" w:sz="0" w:space="0" w:color="auto"/>
        <w:bottom w:val="none" w:sz="0" w:space="0" w:color="auto"/>
        <w:right w:val="none" w:sz="0" w:space="0" w:color="auto"/>
      </w:divBdr>
    </w:div>
    <w:div w:id="1123768258">
      <w:bodyDiv w:val="1"/>
      <w:marLeft w:val="0"/>
      <w:marRight w:val="0"/>
      <w:marTop w:val="0"/>
      <w:marBottom w:val="0"/>
      <w:divBdr>
        <w:top w:val="none" w:sz="0" w:space="0" w:color="auto"/>
        <w:left w:val="none" w:sz="0" w:space="0" w:color="auto"/>
        <w:bottom w:val="none" w:sz="0" w:space="0" w:color="auto"/>
        <w:right w:val="none" w:sz="0" w:space="0" w:color="auto"/>
      </w:divBdr>
    </w:div>
    <w:div w:id="1124075261">
      <w:bodyDiv w:val="1"/>
      <w:marLeft w:val="0"/>
      <w:marRight w:val="0"/>
      <w:marTop w:val="0"/>
      <w:marBottom w:val="0"/>
      <w:divBdr>
        <w:top w:val="none" w:sz="0" w:space="0" w:color="auto"/>
        <w:left w:val="none" w:sz="0" w:space="0" w:color="auto"/>
        <w:bottom w:val="none" w:sz="0" w:space="0" w:color="auto"/>
        <w:right w:val="none" w:sz="0" w:space="0" w:color="auto"/>
      </w:divBdr>
    </w:div>
    <w:div w:id="1124226861">
      <w:bodyDiv w:val="1"/>
      <w:marLeft w:val="0"/>
      <w:marRight w:val="0"/>
      <w:marTop w:val="0"/>
      <w:marBottom w:val="0"/>
      <w:divBdr>
        <w:top w:val="none" w:sz="0" w:space="0" w:color="auto"/>
        <w:left w:val="none" w:sz="0" w:space="0" w:color="auto"/>
        <w:bottom w:val="none" w:sz="0" w:space="0" w:color="auto"/>
        <w:right w:val="none" w:sz="0" w:space="0" w:color="auto"/>
      </w:divBdr>
    </w:div>
    <w:div w:id="1125125520">
      <w:bodyDiv w:val="1"/>
      <w:marLeft w:val="0"/>
      <w:marRight w:val="0"/>
      <w:marTop w:val="0"/>
      <w:marBottom w:val="0"/>
      <w:divBdr>
        <w:top w:val="none" w:sz="0" w:space="0" w:color="auto"/>
        <w:left w:val="none" w:sz="0" w:space="0" w:color="auto"/>
        <w:bottom w:val="none" w:sz="0" w:space="0" w:color="auto"/>
        <w:right w:val="none" w:sz="0" w:space="0" w:color="auto"/>
      </w:divBdr>
    </w:div>
    <w:div w:id="1125151431">
      <w:bodyDiv w:val="1"/>
      <w:marLeft w:val="0"/>
      <w:marRight w:val="0"/>
      <w:marTop w:val="0"/>
      <w:marBottom w:val="0"/>
      <w:divBdr>
        <w:top w:val="none" w:sz="0" w:space="0" w:color="auto"/>
        <w:left w:val="none" w:sz="0" w:space="0" w:color="auto"/>
        <w:bottom w:val="none" w:sz="0" w:space="0" w:color="auto"/>
        <w:right w:val="none" w:sz="0" w:space="0" w:color="auto"/>
      </w:divBdr>
    </w:div>
    <w:div w:id="1125271154">
      <w:bodyDiv w:val="1"/>
      <w:marLeft w:val="0"/>
      <w:marRight w:val="0"/>
      <w:marTop w:val="0"/>
      <w:marBottom w:val="0"/>
      <w:divBdr>
        <w:top w:val="none" w:sz="0" w:space="0" w:color="auto"/>
        <w:left w:val="none" w:sz="0" w:space="0" w:color="auto"/>
        <w:bottom w:val="none" w:sz="0" w:space="0" w:color="auto"/>
        <w:right w:val="none" w:sz="0" w:space="0" w:color="auto"/>
      </w:divBdr>
    </w:div>
    <w:div w:id="1125661861">
      <w:bodyDiv w:val="1"/>
      <w:marLeft w:val="0"/>
      <w:marRight w:val="0"/>
      <w:marTop w:val="0"/>
      <w:marBottom w:val="0"/>
      <w:divBdr>
        <w:top w:val="none" w:sz="0" w:space="0" w:color="auto"/>
        <w:left w:val="none" w:sz="0" w:space="0" w:color="auto"/>
        <w:bottom w:val="none" w:sz="0" w:space="0" w:color="auto"/>
        <w:right w:val="none" w:sz="0" w:space="0" w:color="auto"/>
      </w:divBdr>
    </w:div>
    <w:div w:id="1126971872">
      <w:bodyDiv w:val="1"/>
      <w:marLeft w:val="0"/>
      <w:marRight w:val="0"/>
      <w:marTop w:val="0"/>
      <w:marBottom w:val="0"/>
      <w:divBdr>
        <w:top w:val="none" w:sz="0" w:space="0" w:color="auto"/>
        <w:left w:val="none" w:sz="0" w:space="0" w:color="auto"/>
        <w:bottom w:val="none" w:sz="0" w:space="0" w:color="auto"/>
        <w:right w:val="none" w:sz="0" w:space="0" w:color="auto"/>
      </w:divBdr>
    </w:div>
    <w:div w:id="1127045944">
      <w:bodyDiv w:val="1"/>
      <w:marLeft w:val="0"/>
      <w:marRight w:val="0"/>
      <w:marTop w:val="0"/>
      <w:marBottom w:val="0"/>
      <w:divBdr>
        <w:top w:val="none" w:sz="0" w:space="0" w:color="auto"/>
        <w:left w:val="none" w:sz="0" w:space="0" w:color="auto"/>
        <w:bottom w:val="none" w:sz="0" w:space="0" w:color="auto"/>
        <w:right w:val="none" w:sz="0" w:space="0" w:color="auto"/>
      </w:divBdr>
    </w:div>
    <w:div w:id="1127898529">
      <w:bodyDiv w:val="1"/>
      <w:marLeft w:val="0"/>
      <w:marRight w:val="0"/>
      <w:marTop w:val="0"/>
      <w:marBottom w:val="0"/>
      <w:divBdr>
        <w:top w:val="none" w:sz="0" w:space="0" w:color="auto"/>
        <w:left w:val="none" w:sz="0" w:space="0" w:color="auto"/>
        <w:bottom w:val="none" w:sz="0" w:space="0" w:color="auto"/>
        <w:right w:val="none" w:sz="0" w:space="0" w:color="auto"/>
      </w:divBdr>
    </w:div>
    <w:div w:id="1128352813">
      <w:bodyDiv w:val="1"/>
      <w:marLeft w:val="0"/>
      <w:marRight w:val="0"/>
      <w:marTop w:val="0"/>
      <w:marBottom w:val="0"/>
      <w:divBdr>
        <w:top w:val="none" w:sz="0" w:space="0" w:color="auto"/>
        <w:left w:val="none" w:sz="0" w:space="0" w:color="auto"/>
        <w:bottom w:val="none" w:sz="0" w:space="0" w:color="auto"/>
        <w:right w:val="none" w:sz="0" w:space="0" w:color="auto"/>
      </w:divBdr>
    </w:div>
    <w:div w:id="1128627682">
      <w:bodyDiv w:val="1"/>
      <w:marLeft w:val="0"/>
      <w:marRight w:val="0"/>
      <w:marTop w:val="0"/>
      <w:marBottom w:val="0"/>
      <w:divBdr>
        <w:top w:val="none" w:sz="0" w:space="0" w:color="auto"/>
        <w:left w:val="none" w:sz="0" w:space="0" w:color="auto"/>
        <w:bottom w:val="none" w:sz="0" w:space="0" w:color="auto"/>
        <w:right w:val="none" w:sz="0" w:space="0" w:color="auto"/>
      </w:divBdr>
    </w:div>
    <w:div w:id="1129279369">
      <w:bodyDiv w:val="1"/>
      <w:marLeft w:val="0"/>
      <w:marRight w:val="0"/>
      <w:marTop w:val="0"/>
      <w:marBottom w:val="0"/>
      <w:divBdr>
        <w:top w:val="none" w:sz="0" w:space="0" w:color="auto"/>
        <w:left w:val="none" w:sz="0" w:space="0" w:color="auto"/>
        <w:bottom w:val="none" w:sz="0" w:space="0" w:color="auto"/>
        <w:right w:val="none" w:sz="0" w:space="0" w:color="auto"/>
      </w:divBdr>
    </w:div>
    <w:div w:id="1129282589">
      <w:bodyDiv w:val="1"/>
      <w:marLeft w:val="0"/>
      <w:marRight w:val="0"/>
      <w:marTop w:val="0"/>
      <w:marBottom w:val="0"/>
      <w:divBdr>
        <w:top w:val="none" w:sz="0" w:space="0" w:color="auto"/>
        <w:left w:val="none" w:sz="0" w:space="0" w:color="auto"/>
        <w:bottom w:val="none" w:sz="0" w:space="0" w:color="auto"/>
        <w:right w:val="none" w:sz="0" w:space="0" w:color="auto"/>
      </w:divBdr>
    </w:div>
    <w:div w:id="1129468702">
      <w:bodyDiv w:val="1"/>
      <w:marLeft w:val="0"/>
      <w:marRight w:val="0"/>
      <w:marTop w:val="0"/>
      <w:marBottom w:val="0"/>
      <w:divBdr>
        <w:top w:val="none" w:sz="0" w:space="0" w:color="auto"/>
        <w:left w:val="none" w:sz="0" w:space="0" w:color="auto"/>
        <w:bottom w:val="none" w:sz="0" w:space="0" w:color="auto"/>
        <w:right w:val="none" w:sz="0" w:space="0" w:color="auto"/>
      </w:divBdr>
    </w:div>
    <w:div w:id="1130396371">
      <w:bodyDiv w:val="1"/>
      <w:marLeft w:val="0"/>
      <w:marRight w:val="0"/>
      <w:marTop w:val="0"/>
      <w:marBottom w:val="0"/>
      <w:divBdr>
        <w:top w:val="none" w:sz="0" w:space="0" w:color="auto"/>
        <w:left w:val="none" w:sz="0" w:space="0" w:color="auto"/>
        <w:bottom w:val="none" w:sz="0" w:space="0" w:color="auto"/>
        <w:right w:val="none" w:sz="0" w:space="0" w:color="auto"/>
      </w:divBdr>
    </w:div>
    <w:div w:id="1130630869">
      <w:bodyDiv w:val="1"/>
      <w:marLeft w:val="0"/>
      <w:marRight w:val="0"/>
      <w:marTop w:val="0"/>
      <w:marBottom w:val="0"/>
      <w:divBdr>
        <w:top w:val="none" w:sz="0" w:space="0" w:color="auto"/>
        <w:left w:val="none" w:sz="0" w:space="0" w:color="auto"/>
        <w:bottom w:val="none" w:sz="0" w:space="0" w:color="auto"/>
        <w:right w:val="none" w:sz="0" w:space="0" w:color="auto"/>
      </w:divBdr>
    </w:div>
    <w:div w:id="1130704451">
      <w:bodyDiv w:val="1"/>
      <w:marLeft w:val="0"/>
      <w:marRight w:val="0"/>
      <w:marTop w:val="0"/>
      <w:marBottom w:val="0"/>
      <w:divBdr>
        <w:top w:val="none" w:sz="0" w:space="0" w:color="auto"/>
        <w:left w:val="none" w:sz="0" w:space="0" w:color="auto"/>
        <w:bottom w:val="none" w:sz="0" w:space="0" w:color="auto"/>
        <w:right w:val="none" w:sz="0" w:space="0" w:color="auto"/>
      </w:divBdr>
    </w:div>
    <w:div w:id="1131361370">
      <w:bodyDiv w:val="1"/>
      <w:marLeft w:val="0"/>
      <w:marRight w:val="0"/>
      <w:marTop w:val="0"/>
      <w:marBottom w:val="0"/>
      <w:divBdr>
        <w:top w:val="none" w:sz="0" w:space="0" w:color="auto"/>
        <w:left w:val="none" w:sz="0" w:space="0" w:color="auto"/>
        <w:bottom w:val="none" w:sz="0" w:space="0" w:color="auto"/>
        <w:right w:val="none" w:sz="0" w:space="0" w:color="auto"/>
      </w:divBdr>
    </w:div>
    <w:div w:id="1131904132">
      <w:bodyDiv w:val="1"/>
      <w:marLeft w:val="0"/>
      <w:marRight w:val="0"/>
      <w:marTop w:val="0"/>
      <w:marBottom w:val="0"/>
      <w:divBdr>
        <w:top w:val="none" w:sz="0" w:space="0" w:color="auto"/>
        <w:left w:val="none" w:sz="0" w:space="0" w:color="auto"/>
        <w:bottom w:val="none" w:sz="0" w:space="0" w:color="auto"/>
        <w:right w:val="none" w:sz="0" w:space="0" w:color="auto"/>
      </w:divBdr>
    </w:div>
    <w:div w:id="1133399645">
      <w:bodyDiv w:val="1"/>
      <w:marLeft w:val="0"/>
      <w:marRight w:val="0"/>
      <w:marTop w:val="0"/>
      <w:marBottom w:val="0"/>
      <w:divBdr>
        <w:top w:val="none" w:sz="0" w:space="0" w:color="auto"/>
        <w:left w:val="none" w:sz="0" w:space="0" w:color="auto"/>
        <w:bottom w:val="none" w:sz="0" w:space="0" w:color="auto"/>
        <w:right w:val="none" w:sz="0" w:space="0" w:color="auto"/>
      </w:divBdr>
    </w:div>
    <w:div w:id="1133794623">
      <w:bodyDiv w:val="1"/>
      <w:marLeft w:val="0"/>
      <w:marRight w:val="0"/>
      <w:marTop w:val="0"/>
      <w:marBottom w:val="0"/>
      <w:divBdr>
        <w:top w:val="none" w:sz="0" w:space="0" w:color="auto"/>
        <w:left w:val="none" w:sz="0" w:space="0" w:color="auto"/>
        <w:bottom w:val="none" w:sz="0" w:space="0" w:color="auto"/>
        <w:right w:val="none" w:sz="0" w:space="0" w:color="auto"/>
      </w:divBdr>
    </w:div>
    <w:div w:id="1134329772">
      <w:bodyDiv w:val="1"/>
      <w:marLeft w:val="0"/>
      <w:marRight w:val="0"/>
      <w:marTop w:val="0"/>
      <w:marBottom w:val="0"/>
      <w:divBdr>
        <w:top w:val="none" w:sz="0" w:space="0" w:color="auto"/>
        <w:left w:val="none" w:sz="0" w:space="0" w:color="auto"/>
        <w:bottom w:val="none" w:sz="0" w:space="0" w:color="auto"/>
        <w:right w:val="none" w:sz="0" w:space="0" w:color="auto"/>
      </w:divBdr>
    </w:div>
    <w:div w:id="1134521249">
      <w:bodyDiv w:val="1"/>
      <w:marLeft w:val="0"/>
      <w:marRight w:val="0"/>
      <w:marTop w:val="0"/>
      <w:marBottom w:val="0"/>
      <w:divBdr>
        <w:top w:val="none" w:sz="0" w:space="0" w:color="auto"/>
        <w:left w:val="none" w:sz="0" w:space="0" w:color="auto"/>
        <w:bottom w:val="none" w:sz="0" w:space="0" w:color="auto"/>
        <w:right w:val="none" w:sz="0" w:space="0" w:color="auto"/>
      </w:divBdr>
    </w:div>
    <w:div w:id="1135106274">
      <w:bodyDiv w:val="1"/>
      <w:marLeft w:val="0"/>
      <w:marRight w:val="0"/>
      <w:marTop w:val="0"/>
      <w:marBottom w:val="0"/>
      <w:divBdr>
        <w:top w:val="none" w:sz="0" w:space="0" w:color="auto"/>
        <w:left w:val="none" w:sz="0" w:space="0" w:color="auto"/>
        <w:bottom w:val="none" w:sz="0" w:space="0" w:color="auto"/>
        <w:right w:val="none" w:sz="0" w:space="0" w:color="auto"/>
      </w:divBdr>
    </w:div>
    <w:div w:id="1136027132">
      <w:bodyDiv w:val="1"/>
      <w:marLeft w:val="0"/>
      <w:marRight w:val="0"/>
      <w:marTop w:val="0"/>
      <w:marBottom w:val="0"/>
      <w:divBdr>
        <w:top w:val="none" w:sz="0" w:space="0" w:color="auto"/>
        <w:left w:val="none" w:sz="0" w:space="0" w:color="auto"/>
        <w:bottom w:val="none" w:sz="0" w:space="0" w:color="auto"/>
        <w:right w:val="none" w:sz="0" w:space="0" w:color="auto"/>
      </w:divBdr>
    </w:div>
    <w:div w:id="1136291321">
      <w:bodyDiv w:val="1"/>
      <w:marLeft w:val="0"/>
      <w:marRight w:val="0"/>
      <w:marTop w:val="0"/>
      <w:marBottom w:val="0"/>
      <w:divBdr>
        <w:top w:val="none" w:sz="0" w:space="0" w:color="auto"/>
        <w:left w:val="none" w:sz="0" w:space="0" w:color="auto"/>
        <w:bottom w:val="none" w:sz="0" w:space="0" w:color="auto"/>
        <w:right w:val="none" w:sz="0" w:space="0" w:color="auto"/>
      </w:divBdr>
    </w:div>
    <w:div w:id="1136416409">
      <w:bodyDiv w:val="1"/>
      <w:marLeft w:val="0"/>
      <w:marRight w:val="0"/>
      <w:marTop w:val="0"/>
      <w:marBottom w:val="0"/>
      <w:divBdr>
        <w:top w:val="none" w:sz="0" w:space="0" w:color="auto"/>
        <w:left w:val="none" w:sz="0" w:space="0" w:color="auto"/>
        <w:bottom w:val="none" w:sz="0" w:space="0" w:color="auto"/>
        <w:right w:val="none" w:sz="0" w:space="0" w:color="auto"/>
      </w:divBdr>
    </w:div>
    <w:div w:id="1136920394">
      <w:bodyDiv w:val="1"/>
      <w:marLeft w:val="0"/>
      <w:marRight w:val="0"/>
      <w:marTop w:val="0"/>
      <w:marBottom w:val="0"/>
      <w:divBdr>
        <w:top w:val="none" w:sz="0" w:space="0" w:color="auto"/>
        <w:left w:val="none" w:sz="0" w:space="0" w:color="auto"/>
        <w:bottom w:val="none" w:sz="0" w:space="0" w:color="auto"/>
        <w:right w:val="none" w:sz="0" w:space="0" w:color="auto"/>
      </w:divBdr>
    </w:div>
    <w:div w:id="1136988988">
      <w:bodyDiv w:val="1"/>
      <w:marLeft w:val="0"/>
      <w:marRight w:val="0"/>
      <w:marTop w:val="0"/>
      <w:marBottom w:val="0"/>
      <w:divBdr>
        <w:top w:val="none" w:sz="0" w:space="0" w:color="auto"/>
        <w:left w:val="none" w:sz="0" w:space="0" w:color="auto"/>
        <w:bottom w:val="none" w:sz="0" w:space="0" w:color="auto"/>
        <w:right w:val="none" w:sz="0" w:space="0" w:color="auto"/>
      </w:divBdr>
    </w:div>
    <w:div w:id="1137840120">
      <w:bodyDiv w:val="1"/>
      <w:marLeft w:val="0"/>
      <w:marRight w:val="0"/>
      <w:marTop w:val="0"/>
      <w:marBottom w:val="0"/>
      <w:divBdr>
        <w:top w:val="none" w:sz="0" w:space="0" w:color="auto"/>
        <w:left w:val="none" w:sz="0" w:space="0" w:color="auto"/>
        <w:bottom w:val="none" w:sz="0" w:space="0" w:color="auto"/>
        <w:right w:val="none" w:sz="0" w:space="0" w:color="auto"/>
      </w:divBdr>
    </w:div>
    <w:div w:id="1138259091">
      <w:bodyDiv w:val="1"/>
      <w:marLeft w:val="0"/>
      <w:marRight w:val="0"/>
      <w:marTop w:val="0"/>
      <w:marBottom w:val="0"/>
      <w:divBdr>
        <w:top w:val="none" w:sz="0" w:space="0" w:color="auto"/>
        <w:left w:val="none" w:sz="0" w:space="0" w:color="auto"/>
        <w:bottom w:val="none" w:sz="0" w:space="0" w:color="auto"/>
        <w:right w:val="none" w:sz="0" w:space="0" w:color="auto"/>
      </w:divBdr>
    </w:div>
    <w:div w:id="1138374109">
      <w:bodyDiv w:val="1"/>
      <w:marLeft w:val="0"/>
      <w:marRight w:val="0"/>
      <w:marTop w:val="0"/>
      <w:marBottom w:val="0"/>
      <w:divBdr>
        <w:top w:val="none" w:sz="0" w:space="0" w:color="auto"/>
        <w:left w:val="none" w:sz="0" w:space="0" w:color="auto"/>
        <w:bottom w:val="none" w:sz="0" w:space="0" w:color="auto"/>
        <w:right w:val="none" w:sz="0" w:space="0" w:color="auto"/>
      </w:divBdr>
    </w:div>
    <w:div w:id="1138837614">
      <w:bodyDiv w:val="1"/>
      <w:marLeft w:val="0"/>
      <w:marRight w:val="0"/>
      <w:marTop w:val="0"/>
      <w:marBottom w:val="0"/>
      <w:divBdr>
        <w:top w:val="none" w:sz="0" w:space="0" w:color="auto"/>
        <w:left w:val="none" w:sz="0" w:space="0" w:color="auto"/>
        <w:bottom w:val="none" w:sz="0" w:space="0" w:color="auto"/>
        <w:right w:val="none" w:sz="0" w:space="0" w:color="auto"/>
      </w:divBdr>
    </w:div>
    <w:div w:id="1139306592">
      <w:bodyDiv w:val="1"/>
      <w:marLeft w:val="0"/>
      <w:marRight w:val="0"/>
      <w:marTop w:val="0"/>
      <w:marBottom w:val="0"/>
      <w:divBdr>
        <w:top w:val="none" w:sz="0" w:space="0" w:color="auto"/>
        <w:left w:val="none" w:sz="0" w:space="0" w:color="auto"/>
        <w:bottom w:val="none" w:sz="0" w:space="0" w:color="auto"/>
        <w:right w:val="none" w:sz="0" w:space="0" w:color="auto"/>
      </w:divBdr>
    </w:div>
    <w:div w:id="1140071336">
      <w:bodyDiv w:val="1"/>
      <w:marLeft w:val="0"/>
      <w:marRight w:val="0"/>
      <w:marTop w:val="0"/>
      <w:marBottom w:val="0"/>
      <w:divBdr>
        <w:top w:val="none" w:sz="0" w:space="0" w:color="auto"/>
        <w:left w:val="none" w:sz="0" w:space="0" w:color="auto"/>
        <w:bottom w:val="none" w:sz="0" w:space="0" w:color="auto"/>
        <w:right w:val="none" w:sz="0" w:space="0" w:color="auto"/>
      </w:divBdr>
    </w:div>
    <w:div w:id="1140608363">
      <w:bodyDiv w:val="1"/>
      <w:marLeft w:val="0"/>
      <w:marRight w:val="0"/>
      <w:marTop w:val="0"/>
      <w:marBottom w:val="0"/>
      <w:divBdr>
        <w:top w:val="none" w:sz="0" w:space="0" w:color="auto"/>
        <w:left w:val="none" w:sz="0" w:space="0" w:color="auto"/>
        <w:bottom w:val="none" w:sz="0" w:space="0" w:color="auto"/>
        <w:right w:val="none" w:sz="0" w:space="0" w:color="auto"/>
      </w:divBdr>
    </w:div>
    <w:div w:id="1140684643">
      <w:bodyDiv w:val="1"/>
      <w:marLeft w:val="0"/>
      <w:marRight w:val="0"/>
      <w:marTop w:val="0"/>
      <w:marBottom w:val="0"/>
      <w:divBdr>
        <w:top w:val="none" w:sz="0" w:space="0" w:color="auto"/>
        <w:left w:val="none" w:sz="0" w:space="0" w:color="auto"/>
        <w:bottom w:val="none" w:sz="0" w:space="0" w:color="auto"/>
        <w:right w:val="none" w:sz="0" w:space="0" w:color="auto"/>
      </w:divBdr>
    </w:div>
    <w:div w:id="1141120665">
      <w:bodyDiv w:val="1"/>
      <w:marLeft w:val="0"/>
      <w:marRight w:val="0"/>
      <w:marTop w:val="0"/>
      <w:marBottom w:val="0"/>
      <w:divBdr>
        <w:top w:val="none" w:sz="0" w:space="0" w:color="auto"/>
        <w:left w:val="none" w:sz="0" w:space="0" w:color="auto"/>
        <w:bottom w:val="none" w:sz="0" w:space="0" w:color="auto"/>
        <w:right w:val="none" w:sz="0" w:space="0" w:color="auto"/>
      </w:divBdr>
    </w:div>
    <w:div w:id="1141193543">
      <w:bodyDiv w:val="1"/>
      <w:marLeft w:val="0"/>
      <w:marRight w:val="0"/>
      <w:marTop w:val="0"/>
      <w:marBottom w:val="0"/>
      <w:divBdr>
        <w:top w:val="none" w:sz="0" w:space="0" w:color="auto"/>
        <w:left w:val="none" w:sz="0" w:space="0" w:color="auto"/>
        <w:bottom w:val="none" w:sz="0" w:space="0" w:color="auto"/>
        <w:right w:val="none" w:sz="0" w:space="0" w:color="auto"/>
      </w:divBdr>
    </w:div>
    <w:div w:id="1141852271">
      <w:bodyDiv w:val="1"/>
      <w:marLeft w:val="0"/>
      <w:marRight w:val="0"/>
      <w:marTop w:val="0"/>
      <w:marBottom w:val="0"/>
      <w:divBdr>
        <w:top w:val="none" w:sz="0" w:space="0" w:color="auto"/>
        <w:left w:val="none" w:sz="0" w:space="0" w:color="auto"/>
        <w:bottom w:val="none" w:sz="0" w:space="0" w:color="auto"/>
        <w:right w:val="none" w:sz="0" w:space="0" w:color="auto"/>
      </w:divBdr>
    </w:div>
    <w:div w:id="1142043350">
      <w:bodyDiv w:val="1"/>
      <w:marLeft w:val="0"/>
      <w:marRight w:val="0"/>
      <w:marTop w:val="0"/>
      <w:marBottom w:val="0"/>
      <w:divBdr>
        <w:top w:val="none" w:sz="0" w:space="0" w:color="auto"/>
        <w:left w:val="none" w:sz="0" w:space="0" w:color="auto"/>
        <w:bottom w:val="none" w:sz="0" w:space="0" w:color="auto"/>
        <w:right w:val="none" w:sz="0" w:space="0" w:color="auto"/>
      </w:divBdr>
    </w:div>
    <w:div w:id="1143043823">
      <w:bodyDiv w:val="1"/>
      <w:marLeft w:val="0"/>
      <w:marRight w:val="0"/>
      <w:marTop w:val="0"/>
      <w:marBottom w:val="0"/>
      <w:divBdr>
        <w:top w:val="none" w:sz="0" w:space="0" w:color="auto"/>
        <w:left w:val="none" w:sz="0" w:space="0" w:color="auto"/>
        <w:bottom w:val="none" w:sz="0" w:space="0" w:color="auto"/>
        <w:right w:val="none" w:sz="0" w:space="0" w:color="auto"/>
      </w:divBdr>
    </w:div>
    <w:div w:id="1143085112">
      <w:bodyDiv w:val="1"/>
      <w:marLeft w:val="0"/>
      <w:marRight w:val="0"/>
      <w:marTop w:val="0"/>
      <w:marBottom w:val="0"/>
      <w:divBdr>
        <w:top w:val="none" w:sz="0" w:space="0" w:color="auto"/>
        <w:left w:val="none" w:sz="0" w:space="0" w:color="auto"/>
        <w:bottom w:val="none" w:sz="0" w:space="0" w:color="auto"/>
        <w:right w:val="none" w:sz="0" w:space="0" w:color="auto"/>
      </w:divBdr>
    </w:div>
    <w:div w:id="1143933807">
      <w:bodyDiv w:val="1"/>
      <w:marLeft w:val="0"/>
      <w:marRight w:val="0"/>
      <w:marTop w:val="0"/>
      <w:marBottom w:val="0"/>
      <w:divBdr>
        <w:top w:val="none" w:sz="0" w:space="0" w:color="auto"/>
        <w:left w:val="none" w:sz="0" w:space="0" w:color="auto"/>
        <w:bottom w:val="none" w:sz="0" w:space="0" w:color="auto"/>
        <w:right w:val="none" w:sz="0" w:space="0" w:color="auto"/>
      </w:divBdr>
    </w:div>
    <w:div w:id="1144156972">
      <w:bodyDiv w:val="1"/>
      <w:marLeft w:val="0"/>
      <w:marRight w:val="0"/>
      <w:marTop w:val="0"/>
      <w:marBottom w:val="0"/>
      <w:divBdr>
        <w:top w:val="none" w:sz="0" w:space="0" w:color="auto"/>
        <w:left w:val="none" w:sz="0" w:space="0" w:color="auto"/>
        <w:bottom w:val="none" w:sz="0" w:space="0" w:color="auto"/>
        <w:right w:val="none" w:sz="0" w:space="0" w:color="auto"/>
      </w:divBdr>
    </w:div>
    <w:div w:id="1144276575">
      <w:bodyDiv w:val="1"/>
      <w:marLeft w:val="0"/>
      <w:marRight w:val="0"/>
      <w:marTop w:val="0"/>
      <w:marBottom w:val="0"/>
      <w:divBdr>
        <w:top w:val="none" w:sz="0" w:space="0" w:color="auto"/>
        <w:left w:val="none" w:sz="0" w:space="0" w:color="auto"/>
        <w:bottom w:val="none" w:sz="0" w:space="0" w:color="auto"/>
        <w:right w:val="none" w:sz="0" w:space="0" w:color="auto"/>
      </w:divBdr>
    </w:div>
    <w:div w:id="1144391439">
      <w:bodyDiv w:val="1"/>
      <w:marLeft w:val="0"/>
      <w:marRight w:val="0"/>
      <w:marTop w:val="0"/>
      <w:marBottom w:val="0"/>
      <w:divBdr>
        <w:top w:val="none" w:sz="0" w:space="0" w:color="auto"/>
        <w:left w:val="none" w:sz="0" w:space="0" w:color="auto"/>
        <w:bottom w:val="none" w:sz="0" w:space="0" w:color="auto"/>
        <w:right w:val="none" w:sz="0" w:space="0" w:color="auto"/>
      </w:divBdr>
    </w:div>
    <w:div w:id="1145049738">
      <w:bodyDiv w:val="1"/>
      <w:marLeft w:val="0"/>
      <w:marRight w:val="0"/>
      <w:marTop w:val="0"/>
      <w:marBottom w:val="0"/>
      <w:divBdr>
        <w:top w:val="none" w:sz="0" w:space="0" w:color="auto"/>
        <w:left w:val="none" w:sz="0" w:space="0" w:color="auto"/>
        <w:bottom w:val="none" w:sz="0" w:space="0" w:color="auto"/>
        <w:right w:val="none" w:sz="0" w:space="0" w:color="auto"/>
      </w:divBdr>
    </w:div>
    <w:div w:id="1145122961">
      <w:bodyDiv w:val="1"/>
      <w:marLeft w:val="0"/>
      <w:marRight w:val="0"/>
      <w:marTop w:val="0"/>
      <w:marBottom w:val="0"/>
      <w:divBdr>
        <w:top w:val="none" w:sz="0" w:space="0" w:color="auto"/>
        <w:left w:val="none" w:sz="0" w:space="0" w:color="auto"/>
        <w:bottom w:val="none" w:sz="0" w:space="0" w:color="auto"/>
        <w:right w:val="none" w:sz="0" w:space="0" w:color="auto"/>
      </w:divBdr>
    </w:div>
    <w:div w:id="1145273361">
      <w:bodyDiv w:val="1"/>
      <w:marLeft w:val="0"/>
      <w:marRight w:val="0"/>
      <w:marTop w:val="0"/>
      <w:marBottom w:val="0"/>
      <w:divBdr>
        <w:top w:val="none" w:sz="0" w:space="0" w:color="auto"/>
        <w:left w:val="none" w:sz="0" w:space="0" w:color="auto"/>
        <w:bottom w:val="none" w:sz="0" w:space="0" w:color="auto"/>
        <w:right w:val="none" w:sz="0" w:space="0" w:color="auto"/>
      </w:divBdr>
    </w:div>
    <w:div w:id="1145320026">
      <w:bodyDiv w:val="1"/>
      <w:marLeft w:val="0"/>
      <w:marRight w:val="0"/>
      <w:marTop w:val="0"/>
      <w:marBottom w:val="0"/>
      <w:divBdr>
        <w:top w:val="none" w:sz="0" w:space="0" w:color="auto"/>
        <w:left w:val="none" w:sz="0" w:space="0" w:color="auto"/>
        <w:bottom w:val="none" w:sz="0" w:space="0" w:color="auto"/>
        <w:right w:val="none" w:sz="0" w:space="0" w:color="auto"/>
      </w:divBdr>
    </w:div>
    <w:div w:id="1145588986">
      <w:bodyDiv w:val="1"/>
      <w:marLeft w:val="0"/>
      <w:marRight w:val="0"/>
      <w:marTop w:val="0"/>
      <w:marBottom w:val="0"/>
      <w:divBdr>
        <w:top w:val="none" w:sz="0" w:space="0" w:color="auto"/>
        <w:left w:val="none" w:sz="0" w:space="0" w:color="auto"/>
        <w:bottom w:val="none" w:sz="0" w:space="0" w:color="auto"/>
        <w:right w:val="none" w:sz="0" w:space="0" w:color="auto"/>
      </w:divBdr>
    </w:div>
    <w:div w:id="1145707535">
      <w:bodyDiv w:val="1"/>
      <w:marLeft w:val="0"/>
      <w:marRight w:val="0"/>
      <w:marTop w:val="0"/>
      <w:marBottom w:val="0"/>
      <w:divBdr>
        <w:top w:val="none" w:sz="0" w:space="0" w:color="auto"/>
        <w:left w:val="none" w:sz="0" w:space="0" w:color="auto"/>
        <w:bottom w:val="none" w:sz="0" w:space="0" w:color="auto"/>
        <w:right w:val="none" w:sz="0" w:space="0" w:color="auto"/>
      </w:divBdr>
    </w:div>
    <w:div w:id="1146358915">
      <w:bodyDiv w:val="1"/>
      <w:marLeft w:val="0"/>
      <w:marRight w:val="0"/>
      <w:marTop w:val="0"/>
      <w:marBottom w:val="0"/>
      <w:divBdr>
        <w:top w:val="none" w:sz="0" w:space="0" w:color="auto"/>
        <w:left w:val="none" w:sz="0" w:space="0" w:color="auto"/>
        <w:bottom w:val="none" w:sz="0" w:space="0" w:color="auto"/>
        <w:right w:val="none" w:sz="0" w:space="0" w:color="auto"/>
      </w:divBdr>
    </w:div>
    <w:div w:id="1146556941">
      <w:bodyDiv w:val="1"/>
      <w:marLeft w:val="0"/>
      <w:marRight w:val="0"/>
      <w:marTop w:val="0"/>
      <w:marBottom w:val="0"/>
      <w:divBdr>
        <w:top w:val="none" w:sz="0" w:space="0" w:color="auto"/>
        <w:left w:val="none" w:sz="0" w:space="0" w:color="auto"/>
        <w:bottom w:val="none" w:sz="0" w:space="0" w:color="auto"/>
        <w:right w:val="none" w:sz="0" w:space="0" w:color="auto"/>
      </w:divBdr>
    </w:div>
    <w:div w:id="1146818443">
      <w:bodyDiv w:val="1"/>
      <w:marLeft w:val="0"/>
      <w:marRight w:val="0"/>
      <w:marTop w:val="0"/>
      <w:marBottom w:val="0"/>
      <w:divBdr>
        <w:top w:val="none" w:sz="0" w:space="0" w:color="auto"/>
        <w:left w:val="none" w:sz="0" w:space="0" w:color="auto"/>
        <w:bottom w:val="none" w:sz="0" w:space="0" w:color="auto"/>
        <w:right w:val="none" w:sz="0" w:space="0" w:color="auto"/>
      </w:divBdr>
    </w:div>
    <w:div w:id="1146896884">
      <w:bodyDiv w:val="1"/>
      <w:marLeft w:val="0"/>
      <w:marRight w:val="0"/>
      <w:marTop w:val="0"/>
      <w:marBottom w:val="0"/>
      <w:divBdr>
        <w:top w:val="none" w:sz="0" w:space="0" w:color="auto"/>
        <w:left w:val="none" w:sz="0" w:space="0" w:color="auto"/>
        <w:bottom w:val="none" w:sz="0" w:space="0" w:color="auto"/>
        <w:right w:val="none" w:sz="0" w:space="0" w:color="auto"/>
      </w:divBdr>
    </w:div>
    <w:div w:id="1147236973">
      <w:bodyDiv w:val="1"/>
      <w:marLeft w:val="0"/>
      <w:marRight w:val="0"/>
      <w:marTop w:val="0"/>
      <w:marBottom w:val="0"/>
      <w:divBdr>
        <w:top w:val="none" w:sz="0" w:space="0" w:color="auto"/>
        <w:left w:val="none" w:sz="0" w:space="0" w:color="auto"/>
        <w:bottom w:val="none" w:sz="0" w:space="0" w:color="auto"/>
        <w:right w:val="none" w:sz="0" w:space="0" w:color="auto"/>
      </w:divBdr>
    </w:div>
    <w:div w:id="1147237935">
      <w:bodyDiv w:val="1"/>
      <w:marLeft w:val="0"/>
      <w:marRight w:val="0"/>
      <w:marTop w:val="0"/>
      <w:marBottom w:val="0"/>
      <w:divBdr>
        <w:top w:val="none" w:sz="0" w:space="0" w:color="auto"/>
        <w:left w:val="none" w:sz="0" w:space="0" w:color="auto"/>
        <w:bottom w:val="none" w:sz="0" w:space="0" w:color="auto"/>
        <w:right w:val="none" w:sz="0" w:space="0" w:color="auto"/>
      </w:divBdr>
    </w:div>
    <w:div w:id="1147625168">
      <w:bodyDiv w:val="1"/>
      <w:marLeft w:val="0"/>
      <w:marRight w:val="0"/>
      <w:marTop w:val="0"/>
      <w:marBottom w:val="0"/>
      <w:divBdr>
        <w:top w:val="none" w:sz="0" w:space="0" w:color="auto"/>
        <w:left w:val="none" w:sz="0" w:space="0" w:color="auto"/>
        <w:bottom w:val="none" w:sz="0" w:space="0" w:color="auto"/>
        <w:right w:val="none" w:sz="0" w:space="0" w:color="auto"/>
      </w:divBdr>
    </w:div>
    <w:div w:id="1147824299">
      <w:bodyDiv w:val="1"/>
      <w:marLeft w:val="0"/>
      <w:marRight w:val="0"/>
      <w:marTop w:val="0"/>
      <w:marBottom w:val="0"/>
      <w:divBdr>
        <w:top w:val="none" w:sz="0" w:space="0" w:color="auto"/>
        <w:left w:val="none" w:sz="0" w:space="0" w:color="auto"/>
        <w:bottom w:val="none" w:sz="0" w:space="0" w:color="auto"/>
        <w:right w:val="none" w:sz="0" w:space="0" w:color="auto"/>
      </w:divBdr>
    </w:div>
    <w:div w:id="1148127955">
      <w:bodyDiv w:val="1"/>
      <w:marLeft w:val="0"/>
      <w:marRight w:val="0"/>
      <w:marTop w:val="0"/>
      <w:marBottom w:val="0"/>
      <w:divBdr>
        <w:top w:val="none" w:sz="0" w:space="0" w:color="auto"/>
        <w:left w:val="none" w:sz="0" w:space="0" w:color="auto"/>
        <w:bottom w:val="none" w:sz="0" w:space="0" w:color="auto"/>
        <w:right w:val="none" w:sz="0" w:space="0" w:color="auto"/>
      </w:divBdr>
    </w:div>
    <w:div w:id="1148133924">
      <w:bodyDiv w:val="1"/>
      <w:marLeft w:val="0"/>
      <w:marRight w:val="0"/>
      <w:marTop w:val="0"/>
      <w:marBottom w:val="0"/>
      <w:divBdr>
        <w:top w:val="none" w:sz="0" w:space="0" w:color="auto"/>
        <w:left w:val="none" w:sz="0" w:space="0" w:color="auto"/>
        <w:bottom w:val="none" w:sz="0" w:space="0" w:color="auto"/>
        <w:right w:val="none" w:sz="0" w:space="0" w:color="auto"/>
      </w:divBdr>
    </w:div>
    <w:div w:id="1148716410">
      <w:bodyDiv w:val="1"/>
      <w:marLeft w:val="0"/>
      <w:marRight w:val="0"/>
      <w:marTop w:val="0"/>
      <w:marBottom w:val="0"/>
      <w:divBdr>
        <w:top w:val="none" w:sz="0" w:space="0" w:color="auto"/>
        <w:left w:val="none" w:sz="0" w:space="0" w:color="auto"/>
        <w:bottom w:val="none" w:sz="0" w:space="0" w:color="auto"/>
        <w:right w:val="none" w:sz="0" w:space="0" w:color="auto"/>
      </w:divBdr>
    </w:div>
    <w:div w:id="1149055822">
      <w:bodyDiv w:val="1"/>
      <w:marLeft w:val="0"/>
      <w:marRight w:val="0"/>
      <w:marTop w:val="0"/>
      <w:marBottom w:val="0"/>
      <w:divBdr>
        <w:top w:val="none" w:sz="0" w:space="0" w:color="auto"/>
        <w:left w:val="none" w:sz="0" w:space="0" w:color="auto"/>
        <w:bottom w:val="none" w:sz="0" w:space="0" w:color="auto"/>
        <w:right w:val="none" w:sz="0" w:space="0" w:color="auto"/>
      </w:divBdr>
    </w:div>
    <w:div w:id="1150632749">
      <w:bodyDiv w:val="1"/>
      <w:marLeft w:val="0"/>
      <w:marRight w:val="0"/>
      <w:marTop w:val="0"/>
      <w:marBottom w:val="0"/>
      <w:divBdr>
        <w:top w:val="none" w:sz="0" w:space="0" w:color="auto"/>
        <w:left w:val="none" w:sz="0" w:space="0" w:color="auto"/>
        <w:bottom w:val="none" w:sz="0" w:space="0" w:color="auto"/>
        <w:right w:val="none" w:sz="0" w:space="0" w:color="auto"/>
      </w:divBdr>
    </w:div>
    <w:div w:id="1151797530">
      <w:bodyDiv w:val="1"/>
      <w:marLeft w:val="0"/>
      <w:marRight w:val="0"/>
      <w:marTop w:val="0"/>
      <w:marBottom w:val="0"/>
      <w:divBdr>
        <w:top w:val="none" w:sz="0" w:space="0" w:color="auto"/>
        <w:left w:val="none" w:sz="0" w:space="0" w:color="auto"/>
        <w:bottom w:val="none" w:sz="0" w:space="0" w:color="auto"/>
        <w:right w:val="none" w:sz="0" w:space="0" w:color="auto"/>
      </w:divBdr>
    </w:div>
    <w:div w:id="1151942577">
      <w:bodyDiv w:val="1"/>
      <w:marLeft w:val="0"/>
      <w:marRight w:val="0"/>
      <w:marTop w:val="0"/>
      <w:marBottom w:val="0"/>
      <w:divBdr>
        <w:top w:val="none" w:sz="0" w:space="0" w:color="auto"/>
        <w:left w:val="none" w:sz="0" w:space="0" w:color="auto"/>
        <w:bottom w:val="none" w:sz="0" w:space="0" w:color="auto"/>
        <w:right w:val="none" w:sz="0" w:space="0" w:color="auto"/>
      </w:divBdr>
    </w:div>
    <w:div w:id="1152059318">
      <w:bodyDiv w:val="1"/>
      <w:marLeft w:val="0"/>
      <w:marRight w:val="0"/>
      <w:marTop w:val="0"/>
      <w:marBottom w:val="0"/>
      <w:divBdr>
        <w:top w:val="none" w:sz="0" w:space="0" w:color="auto"/>
        <w:left w:val="none" w:sz="0" w:space="0" w:color="auto"/>
        <w:bottom w:val="none" w:sz="0" w:space="0" w:color="auto"/>
        <w:right w:val="none" w:sz="0" w:space="0" w:color="auto"/>
      </w:divBdr>
    </w:div>
    <w:div w:id="1152135753">
      <w:bodyDiv w:val="1"/>
      <w:marLeft w:val="0"/>
      <w:marRight w:val="0"/>
      <w:marTop w:val="0"/>
      <w:marBottom w:val="0"/>
      <w:divBdr>
        <w:top w:val="none" w:sz="0" w:space="0" w:color="auto"/>
        <w:left w:val="none" w:sz="0" w:space="0" w:color="auto"/>
        <w:bottom w:val="none" w:sz="0" w:space="0" w:color="auto"/>
        <w:right w:val="none" w:sz="0" w:space="0" w:color="auto"/>
      </w:divBdr>
    </w:div>
    <w:div w:id="1152479612">
      <w:bodyDiv w:val="1"/>
      <w:marLeft w:val="0"/>
      <w:marRight w:val="0"/>
      <w:marTop w:val="0"/>
      <w:marBottom w:val="0"/>
      <w:divBdr>
        <w:top w:val="none" w:sz="0" w:space="0" w:color="auto"/>
        <w:left w:val="none" w:sz="0" w:space="0" w:color="auto"/>
        <w:bottom w:val="none" w:sz="0" w:space="0" w:color="auto"/>
        <w:right w:val="none" w:sz="0" w:space="0" w:color="auto"/>
      </w:divBdr>
    </w:div>
    <w:div w:id="1153370167">
      <w:bodyDiv w:val="1"/>
      <w:marLeft w:val="0"/>
      <w:marRight w:val="0"/>
      <w:marTop w:val="0"/>
      <w:marBottom w:val="0"/>
      <w:divBdr>
        <w:top w:val="none" w:sz="0" w:space="0" w:color="auto"/>
        <w:left w:val="none" w:sz="0" w:space="0" w:color="auto"/>
        <w:bottom w:val="none" w:sz="0" w:space="0" w:color="auto"/>
        <w:right w:val="none" w:sz="0" w:space="0" w:color="auto"/>
      </w:divBdr>
    </w:div>
    <w:div w:id="1153639341">
      <w:bodyDiv w:val="1"/>
      <w:marLeft w:val="0"/>
      <w:marRight w:val="0"/>
      <w:marTop w:val="0"/>
      <w:marBottom w:val="0"/>
      <w:divBdr>
        <w:top w:val="none" w:sz="0" w:space="0" w:color="auto"/>
        <w:left w:val="none" w:sz="0" w:space="0" w:color="auto"/>
        <w:bottom w:val="none" w:sz="0" w:space="0" w:color="auto"/>
        <w:right w:val="none" w:sz="0" w:space="0" w:color="auto"/>
      </w:divBdr>
    </w:div>
    <w:div w:id="1154099525">
      <w:bodyDiv w:val="1"/>
      <w:marLeft w:val="0"/>
      <w:marRight w:val="0"/>
      <w:marTop w:val="0"/>
      <w:marBottom w:val="0"/>
      <w:divBdr>
        <w:top w:val="none" w:sz="0" w:space="0" w:color="auto"/>
        <w:left w:val="none" w:sz="0" w:space="0" w:color="auto"/>
        <w:bottom w:val="none" w:sz="0" w:space="0" w:color="auto"/>
        <w:right w:val="none" w:sz="0" w:space="0" w:color="auto"/>
      </w:divBdr>
    </w:div>
    <w:div w:id="1154295001">
      <w:bodyDiv w:val="1"/>
      <w:marLeft w:val="0"/>
      <w:marRight w:val="0"/>
      <w:marTop w:val="0"/>
      <w:marBottom w:val="0"/>
      <w:divBdr>
        <w:top w:val="none" w:sz="0" w:space="0" w:color="auto"/>
        <w:left w:val="none" w:sz="0" w:space="0" w:color="auto"/>
        <w:bottom w:val="none" w:sz="0" w:space="0" w:color="auto"/>
        <w:right w:val="none" w:sz="0" w:space="0" w:color="auto"/>
      </w:divBdr>
    </w:div>
    <w:div w:id="1154494473">
      <w:bodyDiv w:val="1"/>
      <w:marLeft w:val="0"/>
      <w:marRight w:val="0"/>
      <w:marTop w:val="0"/>
      <w:marBottom w:val="0"/>
      <w:divBdr>
        <w:top w:val="none" w:sz="0" w:space="0" w:color="auto"/>
        <w:left w:val="none" w:sz="0" w:space="0" w:color="auto"/>
        <w:bottom w:val="none" w:sz="0" w:space="0" w:color="auto"/>
        <w:right w:val="none" w:sz="0" w:space="0" w:color="auto"/>
      </w:divBdr>
    </w:div>
    <w:div w:id="1155342537">
      <w:bodyDiv w:val="1"/>
      <w:marLeft w:val="0"/>
      <w:marRight w:val="0"/>
      <w:marTop w:val="0"/>
      <w:marBottom w:val="0"/>
      <w:divBdr>
        <w:top w:val="none" w:sz="0" w:space="0" w:color="auto"/>
        <w:left w:val="none" w:sz="0" w:space="0" w:color="auto"/>
        <w:bottom w:val="none" w:sz="0" w:space="0" w:color="auto"/>
        <w:right w:val="none" w:sz="0" w:space="0" w:color="auto"/>
      </w:divBdr>
    </w:div>
    <w:div w:id="1155954637">
      <w:bodyDiv w:val="1"/>
      <w:marLeft w:val="0"/>
      <w:marRight w:val="0"/>
      <w:marTop w:val="0"/>
      <w:marBottom w:val="0"/>
      <w:divBdr>
        <w:top w:val="none" w:sz="0" w:space="0" w:color="auto"/>
        <w:left w:val="none" w:sz="0" w:space="0" w:color="auto"/>
        <w:bottom w:val="none" w:sz="0" w:space="0" w:color="auto"/>
        <w:right w:val="none" w:sz="0" w:space="0" w:color="auto"/>
      </w:divBdr>
    </w:div>
    <w:div w:id="1155992373">
      <w:bodyDiv w:val="1"/>
      <w:marLeft w:val="0"/>
      <w:marRight w:val="0"/>
      <w:marTop w:val="0"/>
      <w:marBottom w:val="0"/>
      <w:divBdr>
        <w:top w:val="none" w:sz="0" w:space="0" w:color="auto"/>
        <w:left w:val="none" w:sz="0" w:space="0" w:color="auto"/>
        <w:bottom w:val="none" w:sz="0" w:space="0" w:color="auto"/>
        <w:right w:val="none" w:sz="0" w:space="0" w:color="auto"/>
      </w:divBdr>
    </w:div>
    <w:div w:id="1156411147">
      <w:bodyDiv w:val="1"/>
      <w:marLeft w:val="0"/>
      <w:marRight w:val="0"/>
      <w:marTop w:val="0"/>
      <w:marBottom w:val="0"/>
      <w:divBdr>
        <w:top w:val="none" w:sz="0" w:space="0" w:color="auto"/>
        <w:left w:val="none" w:sz="0" w:space="0" w:color="auto"/>
        <w:bottom w:val="none" w:sz="0" w:space="0" w:color="auto"/>
        <w:right w:val="none" w:sz="0" w:space="0" w:color="auto"/>
      </w:divBdr>
    </w:div>
    <w:div w:id="1157451859">
      <w:bodyDiv w:val="1"/>
      <w:marLeft w:val="0"/>
      <w:marRight w:val="0"/>
      <w:marTop w:val="0"/>
      <w:marBottom w:val="0"/>
      <w:divBdr>
        <w:top w:val="none" w:sz="0" w:space="0" w:color="auto"/>
        <w:left w:val="none" w:sz="0" w:space="0" w:color="auto"/>
        <w:bottom w:val="none" w:sz="0" w:space="0" w:color="auto"/>
        <w:right w:val="none" w:sz="0" w:space="0" w:color="auto"/>
      </w:divBdr>
    </w:div>
    <w:div w:id="1157721995">
      <w:bodyDiv w:val="1"/>
      <w:marLeft w:val="0"/>
      <w:marRight w:val="0"/>
      <w:marTop w:val="0"/>
      <w:marBottom w:val="0"/>
      <w:divBdr>
        <w:top w:val="none" w:sz="0" w:space="0" w:color="auto"/>
        <w:left w:val="none" w:sz="0" w:space="0" w:color="auto"/>
        <w:bottom w:val="none" w:sz="0" w:space="0" w:color="auto"/>
        <w:right w:val="none" w:sz="0" w:space="0" w:color="auto"/>
      </w:divBdr>
    </w:div>
    <w:div w:id="1158377251">
      <w:bodyDiv w:val="1"/>
      <w:marLeft w:val="0"/>
      <w:marRight w:val="0"/>
      <w:marTop w:val="0"/>
      <w:marBottom w:val="0"/>
      <w:divBdr>
        <w:top w:val="none" w:sz="0" w:space="0" w:color="auto"/>
        <w:left w:val="none" w:sz="0" w:space="0" w:color="auto"/>
        <w:bottom w:val="none" w:sz="0" w:space="0" w:color="auto"/>
        <w:right w:val="none" w:sz="0" w:space="0" w:color="auto"/>
      </w:divBdr>
    </w:div>
    <w:div w:id="1158380388">
      <w:bodyDiv w:val="1"/>
      <w:marLeft w:val="0"/>
      <w:marRight w:val="0"/>
      <w:marTop w:val="0"/>
      <w:marBottom w:val="0"/>
      <w:divBdr>
        <w:top w:val="none" w:sz="0" w:space="0" w:color="auto"/>
        <w:left w:val="none" w:sz="0" w:space="0" w:color="auto"/>
        <w:bottom w:val="none" w:sz="0" w:space="0" w:color="auto"/>
        <w:right w:val="none" w:sz="0" w:space="0" w:color="auto"/>
      </w:divBdr>
    </w:div>
    <w:div w:id="1158498354">
      <w:bodyDiv w:val="1"/>
      <w:marLeft w:val="0"/>
      <w:marRight w:val="0"/>
      <w:marTop w:val="0"/>
      <w:marBottom w:val="0"/>
      <w:divBdr>
        <w:top w:val="none" w:sz="0" w:space="0" w:color="auto"/>
        <w:left w:val="none" w:sz="0" w:space="0" w:color="auto"/>
        <w:bottom w:val="none" w:sz="0" w:space="0" w:color="auto"/>
        <w:right w:val="none" w:sz="0" w:space="0" w:color="auto"/>
      </w:divBdr>
    </w:div>
    <w:div w:id="1159419954">
      <w:bodyDiv w:val="1"/>
      <w:marLeft w:val="0"/>
      <w:marRight w:val="0"/>
      <w:marTop w:val="0"/>
      <w:marBottom w:val="0"/>
      <w:divBdr>
        <w:top w:val="none" w:sz="0" w:space="0" w:color="auto"/>
        <w:left w:val="none" w:sz="0" w:space="0" w:color="auto"/>
        <w:bottom w:val="none" w:sz="0" w:space="0" w:color="auto"/>
        <w:right w:val="none" w:sz="0" w:space="0" w:color="auto"/>
      </w:divBdr>
    </w:div>
    <w:div w:id="1159612163">
      <w:bodyDiv w:val="1"/>
      <w:marLeft w:val="0"/>
      <w:marRight w:val="0"/>
      <w:marTop w:val="0"/>
      <w:marBottom w:val="0"/>
      <w:divBdr>
        <w:top w:val="none" w:sz="0" w:space="0" w:color="auto"/>
        <w:left w:val="none" w:sz="0" w:space="0" w:color="auto"/>
        <w:bottom w:val="none" w:sz="0" w:space="0" w:color="auto"/>
        <w:right w:val="none" w:sz="0" w:space="0" w:color="auto"/>
      </w:divBdr>
    </w:div>
    <w:div w:id="1160077152">
      <w:bodyDiv w:val="1"/>
      <w:marLeft w:val="0"/>
      <w:marRight w:val="0"/>
      <w:marTop w:val="0"/>
      <w:marBottom w:val="0"/>
      <w:divBdr>
        <w:top w:val="none" w:sz="0" w:space="0" w:color="auto"/>
        <w:left w:val="none" w:sz="0" w:space="0" w:color="auto"/>
        <w:bottom w:val="none" w:sz="0" w:space="0" w:color="auto"/>
        <w:right w:val="none" w:sz="0" w:space="0" w:color="auto"/>
      </w:divBdr>
    </w:div>
    <w:div w:id="1160579975">
      <w:bodyDiv w:val="1"/>
      <w:marLeft w:val="0"/>
      <w:marRight w:val="0"/>
      <w:marTop w:val="0"/>
      <w:marBottom w:val="0"/>
      <w:divBdr>
        <w:top w:val="none" w:sz="0" w:space="0" w:color="auto"/>
        <w:left w:val="none" w:sz="0" w:space="0" w:color="auto"/>
        <w:bottom w:val="none" w:sz="0" w:space="0" w:color="auto"/>
        <w:right w:val="none" w:sz="0" w:space="0" w:color="auto"/>
      </w:divBdr>
    </w:div>
    <w:div w:id="1160652316">
      <w:bodyDiv w:val="1"/>
      <w:marLeft w:val="0"/>
      <w:marRight w:val="0"/>
      <w:marTop w:val="0"/>
      <w:marBottom w:val="0"/>
      <w:divBdr>
        <w:top w:val="none" w:sz="0" w:space="0" w:color="auto"/>
        <w:left w:val="none" w:sz="0" w:space="0" w:color="auto"/>
        <w:bottom w:val="none" w:sz="0" w:space="0" w:color="auto"/>
        <w:right w:val="none" w:sz="0" w:space="0" w:color="auto"/>
      </w:divBdr>
    </w:div>
    <w:div w:id="1161311932">
      <w:bodyDiv w:val="1"/>
      <w:marLeft w:val="0"/>
      <w:marRight w:val="0"/>
      <w:marTop w:val="0"/>
      <w:marBottom w:val="0"/>
      <w:divBdr>
        <w:top w:val="none" w:sz="0" w:space="0" w:color="auto"/>
        <w:left w:val="none" w:sz="0" w:space="0" w:color="auto"/>
        <w:bottom w:val="none" w:sz="0" w:space="0" w:color="auto"/>
        <w:right w:val="none" w:sz="0" w:space="0" w:color="auto"/>
      </w:divBdr>
    </w:div>
    <w:div w:id="1161383981">
      <w:bodyDiv w:val="1"/>
      <w:marLeft w:val="0"/>
      <w:marRight w:val="0"/>
      <w:marTop w:val="0"/>
      <w:marBottom w:val="0"/>
      <w:divBdr>
        <w:top w:val="none" w:sz="0" w:space="0" w:color="auto"/>
        <w:left w:val="none" w:sz="0" w:space="0" w:color="auto"/>
        <w:bottom w:val="none" w:sz="0" w:space="0" w:color="auto"/>
        <w:right w:val="none" w:sz="0" w:space="0" w:color="auto"/>
      </w:divBdr>
    </w:div>
    <w:div w:id="1161434415">
      <w:bodyDiv w:val="1"/>
      <w:marLeft w:val="0"/>
      <w:marRight w:val="0"/>
      <w:marTop w:val="0"/>
      <w:marBottom w:val="0"/>
      <w:divBdr>
        <w:top w:val="none" w:sz="0" w:space="0" w:color="auto"/>
        <w:left w:val="none" w:sz="0" w:space="0" w:color="auto"/>
        <w:bottom w:val="none" w:sz="0" w:space="0" w:color="auto"/>
        <w:right w:val="none" w:sz="0" w:space="0" w:color="auto"/>
      </w:divBdr>
    </w:div>
    <w:div w:id="1161577548">
      <w:bodyDiv w:val="1"/>
      <w:marLeft w:val="0"/>
      <w:marRight w:val="0"/>
      <w:marTop w:val="0"/>
      <w:marBottom w:val="0"/>
      <w:divBdr>
        <w:top w:val="none" w:sz="0" w:space="0" w:color="auto"/>
        <w:left w:val="none" w:sz="0" w:space="0" w:color="auto"/>
        <w:bottom w:val="none" w:sz="0" w:space="0" w:color="auto"/>
        <w:right w:val="none" w:sz="0" w:space="0" w:color="auto"/>
      </w:divBdr>
    </w:div>
    <w:div w:id="1161853289">
      <w:bodyDiv w:val="1"/>
      <w:marLeft w:val="0"/>
      <w:marRight w:val="0"/>
      <w:marTop w:val="0"/>
      <w:marBottom w:val="0"/>
      <w:divBdr>
        <w:top w:val="none" w:sz="0" w:space="0" w:color="auto"/>
        <w:left w:val="none" w:sz="0" w:space="0" w:color="auto"/>
        <w:bottom w:val="none" w:sz="0" w:space="0" w:color="auto"/>
        <w:right w:val="none" w:sz="0" w:space="0" w:color="auto"/>
      </w:divBdr>
    </w:div>
    <w:div w:id="1162357762">
      <w:bodyDiv w:val="1"/>
      <w:marLeft w:val="0"/>
      <w:marRight w:val="0"/>
      <w:marTop w:val="0"/>
      <w:marBottom w:val="0"/>
      <w:divBdr>
        <w:top w:val="none" w:sz="0" w:space="0" w:color="auto"/>
        <w:left w:val="none" w:sz="0" w:space="0" w:color="auto"/>
        <w:bottom w:val="none" w:sz="0" w:space="0" w:color="auto"/>
        <w:right w:val="none" w:sz="0" w:space="0" w:color="auto"/>
      </w:divBdr>
    </w:div>
    <w:div w:id="1162621200">
      <w:bodyDiv w:val="1"/>
      <w:marLeft w:val="0"/>
      <w:marRight w:val="0"/>
      <w:marTop w:val="0"/>
      <w:marBottom w:val="0"/>
      <w:divBdr>
        <w:top w:val="none" w:sz="0" w:space="0" w:color="auto"/>
        <w:left w:val="none" w:sz="0" w:space="0" w:color="auto"/>
        <w:bottom w:val="none" w:sz="0" w:space="0" w:color="auto"/>
        <w:right w:val="none" w:sz="0" w:space="0" w:color="auto"/>
      </w:divBdr>
    </w:div>
    <w:div w:id="1163086620">
      <w:bodyDiv w:val="1"/>
      <w:marLeft w:val="0"/>
      <w:marRight w:val="0"/>
      <w:marTop w:val="0"/>
      <w:marBottom w:val="0"/>
      <w:divBdr>
        <w:top w:val="none" w:sz="0" w:space="0" w:color="auto"/>
        <w:left w:val="none" w:sz="0" w:space="0" w:color="auto"/>
        <w:bottom w:val="none" w:sz="0" w:space="0" w:color="auto"/>
        <w:right w:val="none" w:sz="0" w:space="0" w:color="auto"/>
      </w:divBdr>
    </w:div>
    <w:div w:id="1163473800">
      <w:bodyDiv w:val="1"/>
      <w:marLeft w:val="0"/>
      <w:marRight w:val="0"/>
      <w:marTop w:val="0"/>
      <w:marBottom w:val="0"/>
      <w:divBdr>
        <w:top w:val="none" w:sz="0" w:space="0" w:color="auto"/>
        <w:left w:val="none" w:sz="0" w:space="0" w:color="auto"/>
        <w:bottom w:val="none" w:sz="0" w:space="0" w:color="auto"/>
        <w:right w:val="none" w:sz="0" w:space="0" w:color="auto"/>
      </w:divBdr>
    </w:div>
    <w:div w:id="1163664327">
      <w:bodyDiv w:val="1"/>
      <w:marLeft w:val="0"/>
      <w:marRight w:val="0"/>
      <w:marTop w:val="0"/>
      <w:marBottom w:val="0"/>
      <w:divBdr>
        <w:top w:val="none" w:sz="0" w:space="0" w:color="auto"/>
        <w:left w:val="none" w:sz="0" w:space="0" w:color="auto"/>
        <w:bottom w:val="none" w:sz="0" w:space="0" w:color="auto"/>
        <w:right w:val="none" w:sz="0" w:space="0" w:color="auto"/>
      </w:divBdr>
    </w:div>
    <w:div w:id="1163738877">
      <w:bodyDiv w:val="1"/>
      <w:marLeft w:val="0"/>
      <w:marRight w:val="0"/>
      <w:marTop w:val="0"/>
      <w:marBottom w:val="0"/>
      <w:divBdr>
        <w:top w:val="none" w:sz="0" w:space="0" w:color="auto"/>
        <w:left w:val="none" w:sz="0" w:space="0" w:color="auto"/>
        <w:bottom w:val="none" w:sz="0" w:space="0" w:color="auto"/>
        <w:right w:val="none" w:sz="0" w:space="0" w:color="auto"/>
      </w:divBdr>
    </w:div>
    <w:div w:id="1163743696">
      <w:bodyDiv w:val="1"/>
      <w:marLeft w:val="0"/>
      <w:marRight w:val="0"/>
      <w:marTop w:val="0"/>
      <w:marBottom w:val="0"/>
      <w:divBdr>
        <w:top w:val="none" w:sz="0" w:space="0" w:color="auto"/>
        <w:left w:val="none" w:sz="0" w:space="0" w:color="auto"/>
        <w:bottom w:val="none" w:sz="0" w:space="0" w:color="auto"/>
        <w:right w:val="none" w:sz="0" w:space="0" w:color="auto"/>
      </w:divBdr>
    </w:div>
    <w:div w:id="1164390909">
      <w:bodyDiv w:val="1"/>
      <w:marLeft w:val="0"/>
      <w:marRight w:val="0"/>
      <w:marTop w:val="0"/>
      <w:marBottom w:val="0"/>
      <w:divBdr>
        <w:top w:val="none" w:sz="0" w:space="0" w:color="auto"/>
        <w:left w:val="none" w:sz="0" w:space="0" w:color="auto"/>
        <w:bottom w:val="none" w:sz="0" w:space="0" w:color="auto"/>
        <w:right w:val="none" w:sz="0" w:space="0" w:color="auto"/>
      </w:divBdr>
    </w:div>
    <w:div w:id="1164512228">
      <w:bodyDiv w:val="1"/>
      <w:marLeft w:val="0"/>
      <w:marRight w:val="0"/>
      <w:marTop w:val="0"/>
      <w:marBottom w:val="0"/>
      <w:divBdr>
        <w:top w:val="none" w:sz="0" w:space="0" w:color="auto"/>
        <w:left w:val="none" w:sz="0" w:space="0" w:color="auto"/>
        <w:bottom w:val="none" w:sz="0" w:space="0" w:color="auto"/>
        <w:right w:val="none" w:sz="0" w:space="0" w:color="auto"/>
      </w:divBdr>
    </w:div>
    <w:div w:id="1165172863">
      <w:bodyDiv w:val="1"/>
      <w:marLeft w:val="0"/>
      <w:marRight w:val="0"/>
      <w:marTop w:val="0"/>
      <w:marBottom w:val="0"/>
      <w:divBdr>
        <w:top w:val="none" w:sz="0" w:space="0" w:color="auto"/>
        <w:left w:val="none" w:sz="0" w:space="0" w:color="auto"/>
        <w:bottom w:val="none" w:sz="0" w:space="0" w:color="auto"/>
        <w:right w:val="none" w:sz="0" w:space="0" w:color="auto"/>
      </w:divBdr>
    </w:div>
    <w:div w:id="1165323318">
      <w:bodyDiv w:val="1"/>
      <w:marLeft w:val="0"/>
      <w:marRight w:val="0"/>
      <w:marTop w:val="0"/>
      <w:marBottom w:val="0"/>
      <w:divBdr>
        <w:top w:val="none" w:sz="0" w:space="0" w:color="auto"/>
        <w:left w:val="none" w:sz="0" w:space="0" w:color="auto"/>
        <w:bottom w:val="none" w:sz="0" w:space="0" w:color="auto"/>
        <w:right w:val="none" w:sz="0" w:space="0" w:color="auto"/>
      </w:divBdr>
    </w:div>
    <w:div w:id="1165630450">
      <w:bodyDiv w:val="1"/>
      <w:marLeft w:val="0"/>
      <w:marRight w:val="0"/>
      <w:marTop w:val="0"/>
      <w:marBottom w:val="0"/>
      <w:divBdr>
        <w:top w:val="none" w:sz="0" w:space="0" w:color="auto"/>
        <w:left w:val="none" w:sz="0" w:space="0" w:color="auto"/>
        <w:bottom w:val="none" w:sz="0" w:space="0" w:color="auto"/>
        <w:right w:val="none" w:sz="0" w:space="0" w:color="auto"/>
      </w:divBdr>
    </w:div>
    <w:div w:id="1165702261">
      <w:bodyDiv w:val="1"/>
      <w:marLeft w:val="0"/>
      <w:marRight w:val="0"/>
      <w:marTop w:val="0"/>
      <w:marBottom w:val="0"/>
      <w:divBdr>
        <w:top w:val="none" w:sz="0" w:space="0" w:color="auto"/>
        <w:left w:val="none" w:sz="0" w:space="0" w:color="auto"/>
        <w:bottom w:val="none" w:sz="0" w:space="0" w:color="auto"/>
        <w:right w:val="none" w:sz="0" w:space="0" w:color="auto"/>
      </w:divBdr>
    </w:div>
    <w:div w:id="1166170417">
      <w:bodyDiv w:val="1"/>
      <w:marLeft w:val="0"/>
      <w:marRight w:val="0"/>
      <w:marTop w:val="0"/>
      <w:marBottom w:val="0"/>
      <w:divBdr>
        <w:top w:val="none" w:sz="0" w:space="0" w:color="auto"/>
        <w:left w:val="none" w:sz="0" w:space="0" w:color="auto"/>
        <w:bottom w:val="none" w:sz="0" w:space="0" w:color="auto"/>
        <w:right w:val="none" w:sz="0" w:space="0" w:color="auto"/>
      </w:divBdr>
    </w:div>
    <w:div w:id="1166750648">
      <w:bodyDiv w:val="1"/>
      <w:marLeft w:val="0"/>
      <w:marRight w:val="0"/>
      <w:marTop w:val="0"/>
      <w:marBottom w:val="0"/>
      <w:divBdr>
        <w:top w:val="none" w:sz="0" w:space="0" w:color="auto"/>
        <w:left w:val="none" w:sz="0" w:space="0" w:color="auto"/>
        <w:bottom w:val="none" w:sz="0" w:space="0" w:color="auto"/>
        <w:right w:val="none" w:sz="0" w:space="0" w:color="auto"/>
      </w:divBdr>
    </w:div>
    <w:div w:id="1167163105">
      <w:bodyDiv w:val="1"/>
      <w:marLeft w:val="0"/>
      <w:marRight w:val="0"/>
      <w:marTop w:val="0"/>
      <w:marBottom w:val="0"/>
      <w:divBdr>
        <w:top w:val="none" w:sz="0" w:space="0" w:color="auto"/>
        <w:left w:val="none" w:sz="0" w:space="0" w:color="auto"/>
        <w:bottom w:val="none" w:sz="0" w:space="0" w:color="auto"/>
        <w:right w:val="none" w:sz="0" w:space="0" w:color="auto"/>
      </w:divBdr>
    </w:div>
    <w:div w:id="1167938587">
      <w:bodyDiv w:val="1"/>
      <w:marLeft w:val="0"/>
      <w:marRight w:val="0"/>
      <w:marTop w:val="0"/>
      <w:marBottom w:val="0"/>
      <w:divBdr>
        <w:top w:val="none" w:sz="0" w:space="0" w:color="auto"/>
        <w:left w:val="none" w:sz="0" w:space="0" w:color="auto"/>
        <w:bottom w:val="none" w:sz="0" w:space="0" w:color="auto"/>
        <w:right w:val="none" w:sz="0" w:space="0" w:color="auto"/>
      </w:divBdr>
    </w:div>
    <w:div w:id="1168204283">
      <w:bodyDiv w:val="1"/>
      <w:marLeft w:val="0"/>
      <w:marRight w:val="0"/>
      <w:marTop w:val="0"/>
      <w:marBottom w:val="0"/>
      <w:divBdr>
        <w:top w:val="none" w:sz="0" w:space="0" w:color="auto"/>
        <w:left w:val="none" w:sz="0" w:space="0" w:color="auto"/>
        <w:bottom w:val="none" w:sz="0" w:space="0" w:color="auto"/>
        <w:right w:val="none" w:sz="0" w:space="0" w:color="auto"/>
      </w:divBdr>
    </w:div>
    <w:div w:id="1168326609">
      <w:bodyDiv w:val="1"/>
      <w:marLeft w:val="0"/>
      <w:marRight w:val="0"/>
      <w:marTop w:val="0"/>
      <w:marBottom w:val="0"/>
      <w:divBdr>
        <w:top w:val="none" w:sz="0" w:space="0" w:color="auto"/>
        <w:left w:val="none" w:sz="0" w:space="0" w:color="auto"/>
        <w:bottom w:val="none" w:sz="0" w:space="0" w:color="auto"/>
        <w:right w:val="none" w:sz="0" w:space="0" w:color="auto"/>
      </w:divBdr>
    </w:div>
    <w:div w:id="1169714706">
      <w:bodyDiv w:val="1"/>
      <w:marLeft w:val="0"/>
      <w:marRight w:val="0"/>
      <w:marTop w:val="0"/>
      <w:marBottom w:val="0"/>
      <w:divBdr>
        <w:top w:val="none" w:sz="0" w:space="0" w:color="auto"/>
        <w:left w:val="none" w:sz="0" w:space="0" w:color="auto"/>
        <w:bottom w:val="none" w:sz="0" w:space="0" w:color="auto"/>
        <w:right w:val="none" w:sz="0" w:space="0" w:color="auto"/>
      </w:divBdr>
    </w:div>
    <w:div w:id="1170558415">
      <w:bodyDiv w:val="1"/>
      <w:marLeft w:val="0"/>
      <w:marRight w:val="0"/>
      <w:marTop w:val="0"/>
      <w:marBottom w:val="0"/>
      <w:divBdr>
        <w:top w:val="none" w:sz="0" w:space="0" w:color="auto"/>
        <w:left w:val="none" w:sz="0" w:space="0" w:color="auto"/>
        <w:bottom w:val="none" w:sz="0" w:space="0" w:color="auto"/>
        <w:right w:val="none" w:sz="0" w:space="0" w:color="auto"/>
      </w:divBdr>
    </w:div>
    <w:div w:id="1170949901">
      <w:bodyDiv w:val="1"/>
      <w:marLeft w:val="0"/>
      <w:marRight w:val="0"/>
      <w:marTop w:val="0"/>
      <w:marBottom w:val="0"/>
      <w:divBdr>
        <w:top w:val="none" w:sz="0" w:space="0" w:color="auto"/>
        <w:left w:val="none" w:sz="0" w:space="0" w:color="auto"/>
        <w:bottom w:val="none" w:sz="0" w:space="0" w:color="auto"/>
        <w:right w:val="none" w:sz="0" w:space="0" w:color="auto"/>
      </w:divBdr>
    </w:div>
    <w:div w:id="1171019268">
      <w:bodyDiv w:val="1"/>
      <w:marLeft w:val="0"/>
      <w:marRight w:val="0"/>
      <w:marTop w:val="0"/>
      <w:marBottom w:val="0"/>
      <w:divBdr>
        <w:top w:val="none" w:sz="0" w:space="0" w:color="auto"/>
        <w:left w:val="none" w:sz="0" w:space="0" w:color="auto"/>
        <w:bottom w:val="none" w:sz="0" w:space="0" w:color="auto"/>
        <w:right w:val="none" w:sz="0" w:space="0" w:color="auto"/>
      </w:divBdr>
    </w:div>
    <w:div w:id="1171602210">
      <w:bodyDiv w:val="1"/>
      <w:marLeft w:val="0"/>
      <w:marRight w:val="0"/>
      <w:marTop w:val="0"/>
      <w:marBottom w:val="0"/>
      <w:divBdr>
        <w:top w:val="none" w:sz="0" w:space="0" w:color="auto"/>
        <w:left w:val="none" w:sz="0" w:space="0" w:color="auto"/>
        <w:bottom w:val="none" w:sz="0" w:space="0" w:color="auto"/>
        <w:right w:val="none" w:sz="0" w:space="0" w:color="auto"/>
      </w:divBdr>
    </w:div>
    <w:div w:id="1171945905">
      <w:bodyDiv w:val="1"/>
      <w:marLeft w:val="0"/>
      <w:marRight w:val="0"/>
      <w:marTop w:val="0"/>
      <w:marBottom w:val="0"/>
      <w:divBdr>
        <w:top w:val="none" w:sz="0" w:space="0" w:color="auto"/>
        <w:left w:val="none" w:sz="0" w:space="0" w:color="auto"/>
        <w:bottom w:val="none" w:sz="0" w:space="0" w:color="auto"/>
        <w:right w:val="none" w:sz="0" w:space="0" w:color="auto"/>
      </w:divBdr>
    </w:div>
    <w:div w:id="1172182028">
      <w:bodyDiv w:val="1"/>
      <w:marLeft w:val="0"/>
      <w:marRight w:val="0"/>
      <w:marTop w:val="0"/>
      <w:marBottom w:val="0"/>
      <w:divBdr>
        <w:top w:val="none" w:sz="0" w:space="0" w:color="auto"/>
        <w:left w:val="none" w:sz="0" w:space="0" w:color="auto"/>
        <w:bottom w:val="none" w:sz="0" w:space="0" w:color="auto"/>
        <w:right w:val="none" w:sz="0" w:space="0" w:color="auto"/>
      </w:divBdr>
    </w:div>
    <w:div w:id="1172570550">
      <w:bodyDiv w:val="1"/>
      <w:marLeft w:val="0"/>
      <w:marRight w:val="0"/>
      <w:marTop w:val="0"/>
      <w:marBottom w:val="0"/>
      <w:divBdr>
        <w:top w:val="none" w:sz="0" w:space="0" w:color="auto"/>
        <w:left w:val="none" w:sz="0" w:space="0" w:color="auto"/>
        <w:bottom w:val="none" w:sz="0" w:space="0" w:color="auto"/>
        <w:right w:val="none" w:sz="0" w:space="0" w:color="auto"/>
      </w:divBdr>
    </w:div>
    <w:div w:id="1172640723">
      <w:bodyDiv w:val="1"/>
      <w:marLeft w:val="0"/>
      <w:marRight w:val="0"/>
      <w:marTop w:val="0"/>
      <w:marBottom w:val="0"/>
      <w:divBdr>
        <w:top w:val="none" w:sz="0" w:space="0" w:color="auto"/>
        <w:left w:val="none" w:sz="0" w:space="0" w:color="auto"/>
        <w:bottom w:val="none" w:sz="0" w:space="0" w:color="auto"/>
        <w:right w:val="none" w:sz="0" w:space="0" w:color="auto"/>
      </w:divBdr>
    </w:div>
    <w:div w:id="1172725211">
      <w:bodyDiv w:val="1"/>
      <w:marLeft w:val="0"/>
      <w:marRight w:val="0"/>
      <w:marTop w:val="0"/>
      <w:marBottom w:val="0"/>
      <w:divBdr>
        <w:top w:val="none" w:sz="0" w:space="0" w:color="auto"/>
        <w:left w:val="none" w:sz="0" w:space="0" w:color="auto"/>
        <w:bottom w:val="none" w:sz="0" w:space="0" w:color="auto"/>
        <w:right w:val="none" w:sz="0" w:space="0" w:color="auto"/>
      </w:divBdr>
    </w:div>
    <w:div w:id="1173255744">
      <w:bodyDiv w:val="1"/>
      <w:marLeft w:val="0"/>
      <w:marRight w:val="0"/>
      <w:marTop w:val="0"/>
      <w:marBottom w:val="0"/>
      <w:divBdr>
        <w:top w:val="none" w:sz="0" w:space="0" w:color="auto"/>
        <w:left w:val="none" w:sz="0" w:space="0" w:color="auto"/>
        <w:bottom w:val="none" w:sz="0" w:space="0" w:color="auto"/>
        <w:right w:val="none" w:sz="0" w:space="0" w:color="auto"/>
      </w:divBdr>
    </w:div>
    <w:div w:id="1173640962">
      <w:bodyDiv w:val="1"/>
      <w:marLeft w:val="0"/>
      <w:marRight w:val="0"/>
      <w:marTop w:val="0"/>
      <w:marBottom w:val="0"/>
      <w:divBdr>
        <w:top w:val="none" w:sz="0" w:space="0" w:color="auto"/>
        <w:left w:val="none" w:sz="0" w:space="0" w:color="auto"/>
        <w:bottom w:val="none" w:sz="0" w:space="0" w:color="auto"/>
        <w:right w:val="none" w:sz="0" w:space="0" w:color="auto"/>
      </w:divBdr>
    </w:div>
    <w:div w:id="1173835982">
      <w:bodyDiv w:val="1"/>
      <w:marLeft w:val="0"/>
      <w:marRight w:val="0"/>
      <w:marTop w:val="0"/>
      <w:marBottom w:val="0"/>
      <w:divBdr>
        <w:top w:val="none" w:sz="0" w:space="0" w:color="auto"/>
        <w:left w:val="none" w:sz="0" w:space="0" w:color="auto"/>
        <w:bottom w:val="none" w:sz="0" w:space="0" w:color="auto"/>
        <w:right w:val="none" w:sz="0" w:space="0" w:color="auto"/>
      </w:divBdr>
    </w:div>
    <w:div w:id="1173837539">
      <w:bodyDiv w:val="1"/>
      <w:marLeft w:val="0"/>
      <w:marRight w:val="0"/>
      <w:marTop w:val="0"/>
      <w:marBottom w:val="0"/>
      <w:divBdr>
        <w:top w:val="none" w:sz="0" w:space="0" w:color="auto"/>
        <w:left w:val="none" w:sz="0" w:space="0" w:color="auto"/>
        <w:bottom w:val="none" w:sz="0" w:space="0" w:color="auto"/>
        <w:right w:val="none" w:sz="0" w:space="0" w:color="auto"/>
      </w:divBdr>
    </w:div>
    <w:div w:id="1173954615">
      <w:bodyDiv w:val="1"/>
      <w:marLeft w:val="0"/>
      <w:marRight w:val="0"/>
      <w:marTop w:val="0"/>
      <w:marBottom w:val="0"/>
      <w:divBdr>
        <w:top w:val="none" w:sz="0" w:space="0" w:color="auto"/>
        <w:left w:val="none" w:sz="0" w:space="0" w:color="auto"/>
        <w:bottom w:val="none" w:sz="0" w:space="0" w:color="auto"/>
        <w:right w:val="none" w:sz="0" w:space="0" w:color="auto"/>
      </w:divBdr>
    </w:div>
    <w:div w:id="1174225875">
      <w:bodyDiv w:val="1"/>
      <w:marLeft w:val="0"/>
      <w:marRight w:val="0"/>
      <w:marTop w:val="0"/>
      <w:marBottom w:val="0"/>
      <w:divBdr>
        <w:top w:val="none" w:sz="0" w:space="0" w:color="auto"/>
        <w:left w:val="none" w:sz="0" w:space="0" w:color="auto"/>
        <w:bottom w:val="none" w:sz="0" w:space="0" w:color="auto"/>
        <w:right w:val="none" w:sz="0" w:space="0" w:color="auto"/>
      </w:divBdr>
    </w:div>
    <w:div w:id="1174955093">
      <w:bodyDiv w:val="1"/>
      <w:marLeft w:val="0"/>
      <w:marRight w:val="0"/>
      <w:marTop w:val="0"/>
      <w:marBottom w:val="0"/>
      <w:divBdr>
        <w:top w:val="none" w:sz="0" w:space="0" w:color="auto"/>
        <w:left w:val="none" w:sz="0" w:space="0" w:color="auto"/>
        <w:bottom w:val="none" w:sz="0" w:space="0" w:color="auto"/>
        <w:right w:val="none" w:sz="0" w:space="0" w:color="auto"/>
      </w:divBdr>
    </w:div>
    <w:div w:id="1175338182">
      <w:bodyDiv w:val="1"/>
      <w:marLeft w:val="0"/>
      <w:marRight w:val="0"/>
      <w:marTop w:val="0"/>
      <w:marBottom w:val="0"/>
      <w:divBdr>
        <w:top w:val="none" w:sz="0" w:space="0" w:color="auto"/>
        <w:left w:val="none" w:sz="0" w:space="0" w:color="auto"/>
        <w:bottom w:val="none" w:sz="0" w:space="0" w:color="auto"/>
        <w:right w:val="none" w:sz="0" w:space="0" w:color="auto"/>
      </w:divBdr>
    </w:div>
    <w:div w:id="1175925881">
      <w:bodyDiv w:val="1"/>
      <w:marLeft w:val="0"/>
      <w:marRight w:val="0"/>
      <w:marTop w:val="0"/>
      <w:marBottom w:val="0"/>
      <w:divBdr>
        <w:top w:val="none" w:sz="0" w:space="0" w:color="auto"/>
        <w:left w:val="none" w:sz="0" w:space="0" w:color="auto"/>
        <w:bottom w:val="none" w:sz="0" w:space="0" w:color="auto"/>
        <w:right w:val="none" w:sz="0" w:space="0" w:color="auto"/>
      </w:divBdr>
    </w:div>
    <w:div w:id="1176573598">
      <w:bodyDiv w:val="1"/>
      <w:marLeft w:val="0"/>
      <w:marRight w:val="0"/>
      <w:marTop w:val="0"/>
      <w:marBottom w:val="0"/>
      <w:divBdr>
        <w:top w:val="none" w:sz="0" w:space="0" w:color="auto"/>
        <w:left w:val="none" w:sz="0" w:space="0" w:color="auto"/>
        <w:bottom w:val="none" w:sz="0" w:space="0" w:color="auto"/>
        <w:right w:val="none" w:sz="0" w:space="0" w:color="auto"/>
      </w:divBdr>
    </w:div>
    <w:div w:id="1176574187">
      <w:bodyDiv w:val="1"/>
      <w:marLeft w:val="0"/>
      <w:marRight w:val="0"/>
      <w:marTop w:val="0"/>
      <w:marBottom w:val="0"/>
      <w:divBdr>
        <w:top w:val="none" w:sz="0" w:space="0" w:color="auto"/>
        <w:left w:val="none" w:sz="0" w:space="0" w:color="auto"/>
        <w:bottom w:val="none" w:sz="0" w:space="0" w:color="auto"/>
        <w:right w:val="none" w:sz="0" w:space="0" w:color="auto"/>
      </w:divBdr>
    </w:div>
    <w:div w:id="1176916649">
      <w:bodyDiv w:val="1"/>
      <w:marLeft w:val="0"/>
      <w:marRight w:val="0"/>
      <w:marTop w:val="0"/>
      <w:marBottom w:val="0"/>
      <w:divBdr>
        <w:top w:val="none" w:sz="0" w:space="0" w:color="auto"/>
        <w:left w:val="none" w:sz="0" w:space="0" w:color="auto"/>
        <w:bottom w:val="none" w:sz="0" w:space="0" w:color="auto"/>
        <w:right w:val="none" w:sz="0" w:space="0" w:color="auto"/>
      </w:divBdr>
    </w:div>
    <w:div w:id="1176920171">
      <w:bodyDiv w:val="1"/>
      <w:marLeft w:val="0"/>
      <w:marRight w:val="0"/>
      <w:marTop w:val="0"/>
      <w:marBottom w:val="0"/>
      <w:divBdr>
        <w:top w:val="none" w:sz="0" w:space="0" w:color="auto"/>
        <w:left w:val="none" w:sz="0" w:space="0" w:color="auto"/>
        <w:bottom w:val="none" w:sz="0" w:space="0" w:color="auto"/>
        <w:right w:val="none" w:sz="0" w:space="0" w:color="auto"/>
      </w:divBdr>
    </w:div>
    <w:div w:id="1177424563">
      <w:bodyDiv w:val="1"/>
      <w:marLeft w:val="0"/>
      <w:marRight w:val="0"/>
      <w:marTop w:val="0"/>
      <w:marBottom w:val="0"/>
      <w:divBdr>
        <w:top w:val="none" w:sz="0" w:space="0" w:color="auto"/>
        <w:left w:val="none" w:sz="0" w:space="0" w:color="auto"/>
        <w:bottom w:val="none" w:sz="0" w:space="0" w:color="auto"/>
        <w:right w:val="none" w:sz="0" w:space="0" w:color="auto"/>
      </w:divBdr>
    </w:div>
    <w:div w:id="1178081432">
      <w:bodyDiv w:val="1"/>
      <w:marLeft w:val="0"/>
      <w:marRight w:val="0"/>
      <w:marTop w:val="0"/>
      <w:marBottom w:val="0"/>
      <w:divBdr>
        <w:top w:val="none" w:sz="0" w:space="0" w:color="auto"/>
        <w:left w:val="none" w:sz="0" w:space="0" w:color="auto"/>
        <w:bottom w:val="none" w:sz="0" w:space="0" w:color="auto"/>
        <w:right w:val="none" w:sz="0" w:space="0" w:color="auto"/>
      </w:divBdr>
    </w:div>
    <w:div w:id="1178423846">
      <w:bodyDiv w:val="1"/>
      <w:marLeft w:val="0"/>
      <w:marRight w:val="0"/>
      <w:marTop w:val="0"/>
      <w:marBottom w:val="0"/>
      <w:divBdr>
        <w:top w:val="none" w:sz="0" w:space="0" w:color="auto"/>
        <w:left w:val="none" w:sz="0" w:space="0" w:color="auto"/>
        <w:bottom w:val="none" w:sz="0" w:space="0" w:color="auto"/>
        <w:right w:val="none" w:sz="0" w:space="0" w:color="auto"/>
      </w:divBdr>
    </w:div>
    <w:div w:id="1178617024">
      <w:bodyDiv w:val="1"/>
      <w:marLeft w:val="0"/>
      <w:marRight w:val="0"/>
      <w:marTop w:val="0"/>
      <w:marBottom w:val="0"/>
      <w:divBdr>
        <w:top w:val="none" w:sz="0" w:space="0" w:color="auto"/>
        <w:left w:val="none" w:sz="0" w:space="0" w:color="auto"/>
        <w:bottom w:val="none" w:sz="0" w:space="0" w:color="auto"/>
        <w:right w:val="none" w:sz="0" w:space="0" w:color="auto"/>
      </w:divBdr>
    </w:div>
    <w:div w:id="1178889603">
      <w:bodyDiv w:val="1"/>
      <w:marLeft w:val="0"/>
      <w:marRight w:val="0"/>
      <w:marTop w:val="0"/>
      <w:marBottom w:val="0"/>
      <w:divBdr>
        <w:top w:val="none" w:sz="0" w:space="0" w:color="auto"/>
        <w:left w:val="none" w:sz="0" w:space="0" w:color="auto"/>
        <w:bottom w:val="none" w:sz="0" w:space="0" w:color="auto"/>
        <w:right w:val="none" w:sz="0" w:space="0" w:color="auto"/>
      </w:divBdr>
    </w:div>
    <w:div w:id="1178959728">
      <w:bodyDiv w:val="1"/>
      <w:marLeft w:val="0"/>
      <w:marRight w:val="0"/>
      <w:marTop w:val="0"/>
      <w:marBottom w:val="0"/>
      <w:divBdr>
        <w:top w:val="none" w:sz="0" w:space="0" w:color="auto"/>
        <w:left w:val="none" w:sz="0" w:space="0" w:color="auto"/>
        <w:bottom w:val="none" w:sz="0" w:space="0" w:color="auto"/>
        <w:right w:val="none" w:sz="0" w:space="0" w:color="auto"/>
      </w:divBdr>
    </w:div>
    <w:div w:id="1179000231">
      <w:bodyDiv w:val="1"/>
      <w:marLeft w:val="0"/>
      <w:marRight w:val="0"/>
      <w:marTop w:val="0"/>
      <w:marBottom w:val="0"/>
      <w:divBdr>
        <w:top w:val="none" w:sz="0" w:space="0" w:color="auto"/>
        <w:left w:val="none" w:sz="0" w:space="0" w:color="auto"/>
        <w:bottom w:val="none" w:sz="0" w:space="0" w:color="auto"/>
        <w:right w:val="none" w:sz="0" w:space="0" w:color="auto"/>
      </w:divBdr>
    </w:div>
    <w:div w:id="1179347082">
      <w:bodyDiv w:val="1"/>
      <w:marLeft w:val="0"/>
      <w:marRight w:val="0"/>
      <w:marTop w:val="0"/>
      <w:marBottom w:val="0"/>
      <w:divBdr>
        <w:top w:val="none" w:sz="0" w:space="0" w:color="auto"/>
        <w:left w:val="none" w:sz="0" w:space="0" w:color="auto"/>
        <w:bottom w:val="none" w:sz="0" w:space="0" w:color="auto"/>
        <w:right w:val="none" w:sz="0" w:space="0" w:color="auto"/>
      </w:divBdr>
    </w:div>
    <w:div w:id="1179545265">
      <w:bodyDiv w:val="1"/>
      <w:marLeft w:val="0"/>
      <w:marRight w:val="0"/>
      <w:marTop w:val="0"/>
      <w:marBottom w:val="0"/>
      <w:divBdr>
        <w:top w:val="none" w:sz="0" w:space="0" w:color="auto"/>
        <w:left w:val="none" w:sz="0" w:space="0" w:color="auto"/>
        <w:bottom w:val="none" w:sz="0" w:space="0" w:color="auto"/>
        <w:right w:val="none" w:sz="0" w:space="0" w:color="auto"/>
      </w:divBdr>
    </w:div>
    <w:div w:id="1179658859">
      <w:bodyDiv w:val="1"/>
      <w:marLeft w:val="0"/>
      <w:marRight w:val="0"/>
      <w:marTop w:val="0"/>
      <w:marBottom w:val="0"/>
      <w:divBdr>
        <w:top w:val="none" w:sz="0" w:space="0" w:color="auto"/>
        <w:left w:val="none" w:sz="0" w:space="0" w:color="auto"/>
        <w:bottom w:val="none" w:sz="0" w:space="0" w:color="auto"/>
        <w:right w:val="none" w:sz="0" w:space="0" w:color="auto"/>
      </w:divBdr>
    </w:div>
    <w:div w:id="1179853795">
      <w:bodyDiv w:val="1"/>
      <w:marLeft w:val="0"/>
      <w:marRight w:val="0"/>
      <w:marTop w:val="0"/>
      <w:marBottom w:val="0"/>
      <w:divBdr>
        <w:top w:val="none" w:sz="0" w:space="0" w:color="auto"/>
        <w:left w:val="none" w:sz="0" w:space="0" w:color="auto"/>
        <w:bottom w:val="none" w:sz="0" w:space="0" w:color="auto"/>
        <w:right w:val="none" w:sz="0" w:space="0" w:color="auto"/>
      </w:divBdr>
    </w:div>
    <w:div w:id="1180193206">
      <w:bodyDiv w:val="1"/>
      <w:marLeft w:val="0"/>
      <w:marRight w:val="0"/>
      <w:marTop w:val="0"/>
      <w:marBottom w:val="0"/>
      <w:divBdr>
        <w:top w:val="none" w:sz="0" w:space="0" w:color="auto"/>
        <w:left w:val="none" w:sz="0" w:space="0" w:color="auto"/>
        <w:bottom w:val="none" w:sz="0" w:space="0" w:color="auto"/>
        <w:right w:val="none" w:sz="0" w:space="0" w:color="auto"/>
      </w:divBdr>
    </w:div>
    <w:div w:id="1180194005">
      <w:bodyDiv w:val="1"/>
      <w:marLeft w:val="0"/>
      <w:marRight w:val="0"/>
      <w:marTop w:val="0"/>
      <w:marBottom w:val="0"/>
      <w:divBdr>
        <w:top w:val="none" w:sz="0" w:space="0" w:color="auto"/>
        <w:left w:val="none" w:sz="0" w:space="0" w:color="auto"/>
        <w:bottom w:val="none" w:sz="0" w:space="0" w:color="auto"/>
        <w:right w:val="none" w:sz="0" w:space="0" w:color="auto"/>
      </w:divBdr>
    </w:div>
    <w:div w:id="1180512205">
      <w:bodyDiv w:val="1"/>
      <w:marLeft w:val="0"/>
      <w:marRight w:val="0"/>
      <w:marTop w:val="0"/>
      <w:marBottom w:val="0"/>
      <w:divBdr>
        <w:top w:val="none" w:sz="0" w:space="0" w:color="auto"/>
        <w:left w:val="none" w:sz="0" w:space="0" w:color="auto"/>
        <w:bottom w:val="none" w:sz="0" w:space="0" w:color="auto"/>
        <w:right w:val="none" w:sz="0" w:space="0" w:color="auto"/>
      </w:divBdr>
    </w:div>
    <w:div w:id="1180849863">
      <w:bodyDiv w:val="1"/>
      <w:marLeft w:val="0"/>
      <w:marRight w:val="0"/>
      <w:marTop w:val="0"/>
      <w:marBottom w:val="0"/>
      <w:divBdr>
        <w:top w:val="none" w:sz="0" w:space="0" w:color="auto"/>
        <w:left w:val="none" w:sz="0" w:space="0" w:color="auto"/>
        <w:bottom w:val="none" w:sz="0" w:space="0" w:color="auto"/>
        <w:right w:val="none" w:sz="0" w:space="0" w:color="auto"/>
      </w:divBdr>
    </w:div>
    <w:div w:id="1180924393">
      <w:bodyDiv w:val="1"/>
      <w:marLeft w:val="0"/>
      <w:marRight w:val="0"/>
      <w:marTop w:val="0"/>
      <w:marBottom w:val="0"/>
      <w:divBdr>
        <w:top w:val="none" w:sz="0" w:space="0" w:color="auto"/>
        <w:left w:val="none" w:sz="0" w:space="0" w:color="auto"/>
        <w:bottom w:val="none" w:sz="0" w:space="0" w:color="auto"/>
        <w:right w:val="none" w:sz="0" w:space="0" w:color="auto"/>
      </w:divBdr>
    </w:div>
    <w:div w:id="1181239741">
      <w:bodyDiv w:val="1"/>
      <w:marLeft w:val="0"/>
      <w:marRight w:val="0"/>
      <w:marTop w:val="0"/>
      <w:marBottom w:val="0"/>
      <w:divBdr>
        <w:top w:val="none" w:sz="0" w:space="0" w:color="auto"/>
        <w:left w:val="none" w:sz="0" w:space="0" w:color="auto"/>
        <w:bottom w:val="none" w:sz="0" w:space="0" w:color="auto"/>
        <w:right w:val="none" w:sz="0" w:space="0" w:color="auto"/>
      </w:divBdr>
    </w:div>
    <w:div w:id="1181771940">
      <w:bodyDiv w:val="1"/>
      <w:marLeft w:val="0"/>
      <w:marRight w:val="0"/>
      <w:marTop w:val="0"/>
      <w:marBottom w:val="0"/>
      <w:divBdr>
        <w:top w:val="none" w:sz="0" w:space="0" w:color="auto"/>
        <w:left w:val="none" w:sz="0" w:space="0" w:color="auto"/>
        <w:bottom w:val="none" w:sz="0" w:space="0" w:color="auto"/>
        <w:right w:val="none" w:sz="0" w:space="0" w:color="auto"/>
      </w:divBdr>
    </w:div>
    <w:div w:id="1182092334">
      <w:bodyDiv w:val="1"/>
      <w:marLeft w:val="0"/>
      <w:marRight w:val="0"/>
      <w:marTop w:val="0"/>
      <w:marBottom w:val="0"/>
      <w:divBdr>
        <w:top w:val="none" w:sz="0" w:space="0" w:color="auto"/>
        <w:left w:val="none" w:sz="0" w:space="0" w:color="auto"/>
        <w:bottom w:val="none" w:sz="0" w:space="0" w:color="auto"/>
        <w:right w:val="none" w:sz="0" w:space="0" w:color="auto"/>
      </w:divBdr>
    </w:div>
    <w:div w:id="1182547322">
      <w:bodyDiv w:val="1"/>
      <w:marLeft w:val="0"/>
      <w:marRight w:val="0"/>
      <w:marTop w:val="0"/>
      <w:marBottom w:val="0"/>
      <w:divBdr>
        <w:top w:val="none" w:sz="0" w:space="0" w:color="auto"/>
        <w:left w:val="none" w:sz="0" w:space="0" w:color="auto"/>
        <w:bottom w:val="none" w:sz="0" w:space="0" w:color="auto"/>
        <w:right w:val="none" w:sz="0" w:space="0" w:color="auto"/>
      </w:divBdr>
    </w:div>
    <w:div w:id="1183134285">
      <w:bodyDiv w:val="1"/>
      <w:marLeft w:val="0"/>
      <w:marRight w:val="0"/>
      <w:marTop w:val="0"/>
      <w:marBottom w:val="0"/>
      <w:divBdr>
        <w:top w:val="none" w:sz="0" w:space="0" w:color="auto"/>
        <w:left w:val="none" w:sz="0" w:space="0" w:color="auto"/>
        <w:bottom w:val="none" w:sz="0" w:space="0" w:color="auto"/>
        <w:right w:val="none" w:sz="0" w:space="0" w:color="auto"/>
      </w:divBdr>
    </w:div>
    <w:div w:id="1183666203">
      <w:bodyDiv w:val="1"/>
      <w:marLeft w:val="0"/>
      <w:marRight w:val="0"/>
      <w:marTop w:val="0"/>
      <w:marBottom w:val="0"/>
      <w:divBdr>
        <w:top w:val="none" w:sz="0" w:space="0" w:color="auto"/>
        <w:left w:val="none" w:sz="0" w:space="0" w:color="auto"/>
        <w:bottom w:val="none" w:sz="0" w:space="0" w:color="auto"/>
        <w:right w:val="none" w:sz="0" w:space="0" w:color="auto"/>
      </w:divBdr>
    </w:div>
    <w:div w:id="1183974561">
      <w:bodyDiv w:val="1"/>
      <w:marLeft w:val="0"/>
      <w:marRight w:val="0"/>
      <w:marTop w:val="0"/>
      <w:marBottom w:val="0"/>
      <w:divBdr>
        <w:top w:val="none" w:sz="0" w:space="0" w:color="auto"/>
        <w:left w:val="none" w:sz="0" w:space="0" w:color="auto"/>
        <w:bottom w:val="none" w:sz="0" w:space="0" w:color="auto"/>
        <w:right w:val="none" w:sz="0" w:space="0" w:color="auto"/>
      </w:divBdr>
    </w:div>
    <w:div w:id="1185365926">
      <w:bodyDiv w:val="1"/>
      <w:marLeft w:val="0"/>
      <w:marRight w:val="0"/>
      <w:marTop w:val="0"/>
      <w:marBottom w:val="0"/>
      <w:divBdr>
        <w:top w:val="none" w:sz="0" w:space="0" w:color="auto"/>
        <w:left w:val="none" w:sz="0" w:space="0" w:color="auto"/>
        <w:bottom w:val="none" w:sz="0" w:space="0" w:color="auto"/>
        <w:right w:val="none" w:sz="0" w:space="0" w:color="auto"/>
      </w:divBdr>
    </w:div>
    <w:div w:id="1186405260">
      <w:bodyDiv w:val="1"/>
      <w:marLeft w:val="0"/>
      <w:marRight w:val="0"/>
      <w:marTop w:val="0"/>
      <w:marBottom w:val="0"/>
      <w:divBdr>
        <w:top w:val="none" w:sz="0" w:space="0" w:color="auto"/>
        <w:left w:val="none" w:sz="0" w:space="0" w:color="auto"/>
        <w:bottom w:val="none" w:sz="0" w:space="0" w:color="auto"/>
        <w:right w:val="none" w:sz="0" w:space="0" w:color="auto"/>
      </w:divBdr>
    </w:div>
    <w:div w:id="1187447779">
      <w:bodyDiv w:val="1"/>
      <w:marLeft w:val="0"/>
      <w:marRight w:val="0"/>
      <w:marTop w:val="0"/>
      <w:marBottom w:val="0"/>
      <w:divBdr>
        <w:top w:val="none" w:sz="0" w:space="0" w:color="auto"/>
        <w:left w:val="none" w:sz="0" w:space="0" w:color="auto"/>
        <w:bottom w:val="none" w:sz="0" w:space="0" w:color="auto"/>
        <w:right w:val="none" w:sz="0" w:space="0" w:color="auto"/>
      </w:divBdr>
    </w:div>
    <w:div w:id="1187863388">
      <w:bodyDiv w:val="1"/>
      <w:marLeft w:val="0"/>
      <w:marRight w:val="0"/>
      <w:marTop w:val="0"/>
      <w:marBottom w:val="0"/>
      <w:divBdr>
        <w:top w:val="none" w:sz="0" w:space="0" w:color="auto"/>
        <w:left w:val="none" w:sz="0" w:space="0" w:color="auto"/>
        <w:bottom w:val="none" w:sz="0" w:space="0" w:color="auto"/>
        <w:right w:val="none" w:sz="0" w:space="0" w:color="auto"/>
      </w:divBdr>
    </w:div>
    <w:div w:id="1188064339">
      <w:bodyDiv w:val="1"/>
      <w:marLeft w:val="0"/>
      <w:marRight w:val="0"/>
      <w:marTop w:val="0"/>
      <w:marBottom w:val="0"/>
      <w:divBdr>
        <w:top w:val="none" w:sz="0" w:space="0" w:color="auto"/>
        <w:left w:val="none" w:sz="0" w:space="0" w:color="auto"/>
        <w:bottom w:val="none" w:sz="0" w:space="0" w:color="auto"/>
        <w:right w:val="none" w:sz="0" w:space="0" w:color="auto"/>
      </w:divBdr>
    </w:div>
    <w:div w:id="1188451272">
      <w:bodyDiv w:val="1"/>
      <w:marLeft w:val="0"/>
      <w:marRight w:val="0"/>
      <w:marTop w:val="0"/>
      <w:marBottom w:val="0"/>
      <w:divBdr>
        <w:top w:val="none" w:sz="0" w:space="0" w:color="auto"/>
        <w:left w:val="none" w:sz="0" w:space="0" w:color="auto"/>
        <w:bottom w:val="none" w:sz="0" w:space="0" w:color="auto"/>
        <w:right w:val="none" w:sz="0" w:space="0" w:color="auto"/>
      </w:divBdr>
    </w:div>
    <w:div w:id="1188786561">
      <w:bodyDiv w:val="1"/>
      <w:marLeft w:val="0"/>
      <w:marRight w:val="0"/>
      <w:marTop w:val="0"/>
      <w:marBottom w:val="0"/>
      <w:divBdr>
        <w:top w:val="none" w:sz="0" w:space="0" w:color="auto"/>
        <w:left w:val="none" w:sz="0" w:space="0" w:color="auto"/>
        <w:bottom w:val="none" w:sz="0" w:space="0" w:color="auto"/>
        <w:right w:val="none" w:sz="0" w:space="0" w:color="auto"/>
      </w:divBdr>
    </w:div>
    <w:div w:id="1188830049">
      <w:bodyDiv w:val="1"/>
      <w:marLeft w:val="0"/>
      <w:marRight w:val="0"/>
      <w:marTop w:val="0"/>
      <w:marBottom w:val="0"/>
      <w:divBdr>
        <w:top w:val="none" w:sz="0" w:space="0" w:color="auto"/>
        <w:left w:val="none" w:sz="0" w:space="0" w:color="auto"/>
        <w:bottom w:val="none" w:sz="0" w:space="0" w:color="auto"/>
        <w:right w:val="none" w:sz="0" w:space="0" w:color="auto"/>
      </w:divBdr>
    </w:div>
    <w:div w:id="1188909285">
      <w:bodyDiv w:val="1"/>
      <w:marLeft w:val="0"/>
      <w:marRight w:val="0"/>
      <w:marTop w:val="0"/>
      <w:marBottom w:val="0"/>
      <w:divBdr>
        <w:top w:val="none" w:sz="0" w:space="0" w:color="auto"/>
        <w:left w:val="none" w:sz="0" w:space="0" w:color="auto"/>
        <w:bottom w:val="none" w:sz="0" w:space="0" w:color="auto"/>
        <w:right w:val="none" w:sz="0" w:space="0" w:color="auto"/>
      </w:divBdr>
    </w:div>
    <w:div w:id="1188984572">
      <w:bodyDiv w:val="1"/>
      <w:marLeft w:val="0"/>
      <w:marRight w:val="0"/>
      <w:marTop w:val="0"/>
      <w:marBottom w:val="0"/>
      <w:divBdr>
        <w:top w:val="none" w:sz="0" w:space="0" w:color="auto"/>
        <w:left w:val="none" w:sz="0" w:space="0" w:color="auto"/>
        <w:bottom w:val="none" w:sz="0" w:space="0" w:color="auto"/>
        <w:right w:val="none" w:sz="0" w:space="0" w:color="auto"/>
      </w:divBdr>
    </w:div>
    <w:div w:id="1188986524">
      <w:bodyDiv w:val="1"/>
      <w:marLeft w:val="0"/>
      <w:marRight w:val="0"/>
      <w:marTop w:val="0"/>
      <w:marBottom w:val="0"/>
      <w:divBdr>
        <w:top w:val="none" w:sz="0" w:space="0" w:color="auto"/>
        <w:left w:val="none" w:sz="0" w:space="0" w:color="auto"/>
        <w:bottom w:val="none" w:sz="0" w:space="0" w:color="auto"/>
        <w:right w:val="none" w:sz="0" w:space="0" w:color="auto"/>
      </w:divBdr>
    </w:div>
    <w:div w:id="1189568747">
      <w:bodyDiv w:val="1"/>
      <w:marLeft w:val="0"/>
      <w:marRight w:val="0"/>
      <w:marTop w:val="0"/>
      <w:marBottom w:val="0"/>
      <w:divBdr>
        <w:top w:val="none" w:sz="0" w:space="0" w:color="auto"/>
        <w:left w:val="none" w:sz="0" w:space="0" w:color="auto"/>
        <w:bottom w:val="none" w:sz="0" w:space="0" w:color="auto"/>
        <w:right w:val="none" w:sz="0" w:space="0" w:color="auto"/>
      </w:divBdr>
    </w:div>
    <w:div w:id="1190752376">
      <w:bodyDiv w:val="1"/>
      <w:marLeft w:val="0"/>
      <w:marRight w:val="0"/>
      <w:marTop w:val="0"/>
      <w:marBottom w:val="0"/>
      <w:divBdr>
        <w:top w:val="none" w:sz="0" w:space="0" w:color="auto"/>
        <w:left w:val="none" w:sz="0" w:space="0" w:color="auto"/>
        <w:bottom w:val="none" w:sz="0" w:space="0" w:color="auto"/>
        <w:right w:val="none" w:sz="0" w:space="0" w:color="auto"/>
      </w:divBdr>
    </w:div>
    <w:div w:id="1191189380">
      <w:bodyDiv w:val="1"/>
      <w:marLeft w:val="0"/>
      <w:marRight w:val="0"/>
      <w:marTop w:val="0"/>
      <w:marBottom w:val="0"/>
      <w:divBdr>
        <w:top w:val="none" w:sz="0" w:space="0" w:color="auto"/>
        <w:left w:val="none" w:sz="0" w:space="0" w:color="auto"/>
        <w:bottom w:val="none" w:sz="0" w:space="0" w:color="auto"/>
        <w:right w:val="none" w:sz="0" w:space="0" w:color="auto"/>
      </w:divBdr>
    </w:div>
    <w:div w:id="1191721211">
      <w:bodyDiv w:val="1"/>
      <w:marLeft w:val="0"/>
      <w:marRight w:val="0"/>
      <w:marTop w:val="0"/>
      <w:marBottom w:val="0"/>
      <w:divBdr>
        <w:top w:val="none" w:sz="0" w:space="0" w:color="auto"/>
        <w:left w:val="none" w:sz="0" w:space="0" w:color="auto"/>
        <w:bottom w:val="none" w:sz="0" w:space="0" w:color="auto"/>
        <w:right w:val="none" w:sz="0" w:space="0" w:color="auto"/>
      </w:divBdr>
    </w:div>
    <w:div w:id="1191794695">
      <w:bodyDiv w:val="1"/>
      <w:marLeft w:val="0"/>
      <w:marRight w:val="0"/>
      <w:marTop w:val="0"/>
      <w:marBottom w:val="0"/>
      <w:divBdr>
        <w:top w:val="none" w:sz="0" w:space="0" w:color="auto"/>
        <w:left w:val="none" w:sz="0" w:space="0" w:color="auto"/>
        <w:bottom w:val="none" w:sz="0" w:space="0" w:color="auto"/>
        <w:right w:val="none" w:sz="0" w:space="0" w:color="auto"/>
      </w:divBdr>
    </w:div>
    <w:div w:id="1191843656">
      <w:bodyDiv w:val="1"/>
      <w:marLeft w:val="0"/>
      <w:marRight w:val="0"/>
      <w:marTop w:val="0"/>
      <w:marBottom w:val="0"/>
      <w:divBdr>
        <w:top w:val="none" w:sz="0" w:space="0" w:color="auto"/>
        <w:left w:val="none" w:sz="0" w:space="0" w:color="auto"/>
        <w:bottom w:val="none" w:sz="0" w:space="0" w:color="auto"/>
        <w:right w:val="none" w:sz="0" w:space="0" w:color="auto"/>
      </w:divBdr>
    </w:div>
    <w:div w:id="1193151810">
      <w:bodyDiv w:val="1"/>
      <w:marLeft w:val="0"/>
      <w:marRight w:val="0"/>
      <w:marTop w:val="0"/>
      <w:marBottom w:val="0"/>
      <w:divBdr>
        <w:top w:val="none" w:sz="0" w:space="0" w:color="auto"/>
        <w:left w:val="none" w:sz="0" w:space="0" w:color="auto"/>
        <w:bottom w:val="none" w:sz="0" w:space="0" w:color="auto"/>
        <w:right w:val="none" w:sz="0" w:space="0" w:color="auto"/>
      </w:divBdr>
    </w:div>
    <w:div w:id="1194342702">
      <w:bodyDiv w:val="1"/>
      <w:marLeft w:val="0"/>
      <w:marRight w:val="0"/>
      <w:marTop w:val="0"/>
      <w:marBottom w:val="0"/>
      <w:divBdr>
        <w:top w:val="none" w:sz="0" w:space="0" w:color="auto"/>
        <w:left w:val="none" w:sz="0" w:space="0" w:color="auto"/>
        <w:bottom w:val="none" w:sz="0" w:space="0" w:color="auto"/>
        <w:right w:val="none" w:sz="0" w:space="0" w:color="auto"/>
      </w:divBdr>
    </w:div>
    <w:div w:id="1194345556">
      <w:bodyDiv w:val="1"/>
      <w:marLeft w:val="0"/>
      <w:marRight w:val="0"/>
      <w:marTop w:val="0"/>
      <w:marBottom w:val="0"/>
      <w:divBdr>
        <w:top w:val="none" w:sz="0" w:space="0" w:color="auto"/>
        <w:left w:val="none" w:sz="0" w:space="0" w:color="auto"/>
        <w:bottom w:val="none" w:sz="0" w:space="0" w:color="auto"/>
        <w:right w:val="none" w:sz="0" w:space="0" w:color="auto"/>
      </w:divBdr>
    </w:div>
    <w:div w:id="1194685688">
      <w:bodyDiv w:val="1"/>
      <w:marLeft w:val="0"/>
      <w:marRight w:val="0"/>
      <w:marTop w:val="0"/>
      <w:marBottom w:val="0"/>
      <w:divBdr>
        <w:top w:val="none" w:sz="0" w:space="0" w:color="auto"/>
        <w:left w:val="none" w:sz="0" w:space="0" w:color="auto"/>
        <w:bottom w:val="none" w:sz="0" w:space="0" w:color="auto"/>
        <w:right w:val="none" w:sz="0" w:space="0" w:color="auto"/>
      </w:divBdr>
    </w:div>
    <w:div w:id="1195968131">
      <w:bodyDiv w:val="1"/>
      <w:marLeft w:val="0"/>
      <w:marRight w:val="0"/>
      <w:marTop w:val="0"/>
      <w:marBottom w:val="0"/>
      <w:divBdr>
        <w:top w:val="none" w:sz="0" w:space="0" w:color="auto"/>
        <w:left w:val="none" w:sz="0" w:space="0" w:color="auto"/>
        <w:bottom w:val="none" w:sz="0" w:space="0" w:color="auto"/>
        <w:right w:val="none" w:sz="0" w:space="0" w:color="auto"/>
      </w:divBdr>
    </w:div>
    <w:div w:id="1196427869">
      <w:bodyDiv w:val="1"/>
      <w:marLeft w:val="0"/>
      <w:marRight w:val="0"/>
      <w:marTop w:val="0"/>
      <w:marBottom w:val="0"/>
      <w:divBdr>
        <w:top w:val="none" w:sz="0" w:space="0" w:color="auto"/>
        <w:left w:val="none" w:sz="0" w:space="0" w:color="auto"/>
        <w:bottom w:val="none" w:sz="0" w:space="0" w:color="auto"/>
        <w:right w:val="none" w:sz="0" w:space="0" w:color="auto"/>
      </w:divBdr>
    </w:div>
    <w:div w:id="1196693161">
      <w:bodyDiv w:val="1"/>
      <w:marLeft w:val="0"/>
      <w:marRight w:val="0"/>
      <w:marTop w:val="0"/>
      <w:marBottom w:val="0"/>
      <w:divBdr>
        <w:top w:val="none" w:sz="0" w:space="0" w:color="auto"/>
        <w:left w:val="none" w:sz="0" w:space="0" w:color="auto"/>
        <w:bottom w:val="none" w:sz="0" w:space="0" w:color="auto"/>
        <w:right w:val="none" w:sz="0" w:space="0" w:color="auto"/>
      </w:divBdr>
    </w:div>
    <w:div w:id="1196775474">
      <w:bodyDiv w:val="1"/>
      <w:marLeft w:val="0"/>
      <w:marRight w:val="0"/>
      <w:marTop w:val="0"/>
      <w:marBottom w:val="0"/>
      <w:divBdr>
        <w:top w:val="none" w:sz="0" w:space="0" w:color="auto"/>
        <w:left w:val="none" w:sz="0" w:space="0" w:color="auto"/>
        <w:bottom w:val="none" w:sz="0" w:space="0" w:color="auto"/>
        <w:right w:val="none" w:sz="0" w:space="0" w:color="auto"/>
      </w:divBdr>
    </w:div>
    <w:div w:id="1197157980">
      <w:bodyDiv w:val="1"/>
      <w:marLeft w:val="0"/>
      <w:marRight w:val="0"/>
      <w:marTop w:val="0"/>
      <w:marBottom w:val="0"/>
      <w:divBdr>
        <w:top w:val="none" w:sz="0" w:space="0" w:color="auto"/>
        <w:left w:val="none" w:sz="0" w:space="0" w:color="auto"/>
        <w:bottom w:val="none" w:sz="0" w:space="0" w:color="auto"/>
        <w:right w:val="none" w:sz="0" w:space="0" w:color="auto"/>
      </w:divBdr>
    </w:div>
    <w:div w:id="1197741927">
      <w:bodyDiv w:val="1"/>
      <w:marLeft w:val="0"/>
      <w:marRight w:val="0"/>
      <w:marTop w:val="0"/>
      <w:marBottom w:val="0"/>
      <w:divBdr>
        <w:top w:val="none" w:sz="0" w:space="0" w:color="auto"/>
        <w:left w:val="none" w:sz="0" w:space="0" w:color="auto"/>
        <w:bottom w:val="none" w:sz="0" w:space="0" w:color="auto"/>
        <w:right w:val="none" w:sz="0" w:space="0" w:color="auto"/>
      </w:divBdr>
    </w:div>
    <w:div w:id="1198351552">
      <w:bodyDiv w:val="1"/>
      <w:marLeft w:val="0"/>
      <w:marRight w:val="0"/>
      <w:marTop w:val="0"/>
      <w:marBottom w:val="0"/>
      <w:divBdr>
        <w:top w:val="none" w:sz="0" w:space="0" w:color="auto"/>
        <w:left w:val="none" w:sz="0" w:space="0" w:color="auto"/>
        <w:bottom w:val="none" w:sz="0" w:space="0" w:color="auto"/>
        <w:right w:val="none" w:sz="0" w:space="0" w:color="auto"/>
      </w:divBdr>
    </w:div>
    <w:div w:id="1198619118">
      <w:bodyDiv w:val="1"/>
      <w:marLeft w:val="0"/>
      <w:marRight w:val="0"/>
      <w:marTop w:val="0"/>
      <w:marBottom w:val="0"/>
      <w:divBdr>
        <w:top w:val="none" w:sz="0" w:space="0" w:color="auto"/>
        <w:left w:val="none" w:sz="0" w:space="0" w:color="auto"/>
        <w:bottom w:val="none" w:sz="0" w:space="0" w:color="auto"/>
        <w:right w:val="none" w:sz="0" w:space="0" w:color="auto"/>
      </w:divBdr>
    </w:div>
    <w:div w:id="1198857430">
      <w:bodyDiv w:val="1"/>
      <w:marLeft w:val="0"/>
      <w:marRight w:val="0"/>
      <w:marTop w:val="0"/>
      <w:marBottom w:val="0"/>
      <w:divBdr>
        <w:top w:val="none" w:sz="0" w:space="0" w:color="auto"/>
        <w:left w:val="none" w:sz="0" w:space="0" w:color="auto"/>
        <w:bottom w:val="none" w:sz="0" w:space="0" w:color="auto"/>
        <w:right w:val="none" w:sz="0" w:space="0" w:color="auto"/>
      </w:divBdr>
    </w:div>
    <w:div w:id="1198927786">
      <w:bodyDiv w:val="1"/>
      <w:marLeft w:val="0"/>
      <w:marRight w:val="0"/>
      <w:marTop w:val="0"/>
      <w:marBottom w:val="0"/>
      <w:divBdr>
        <w:top w:val="none" w:sz="0" w:space="0" w:color="auto"/>
        <w:left w:val="none" w:sz="0" w:space="0" w:color="auto"/>
        <w:bottom w:val="none" w:sz="0" w:space="0" w:color="auto"/>
        <w:right w:val="none" w:sz="0" w:space="0" w:color="auto"/>
      </w:divBdr>
    </w:div>
    <w:div w:id="1199010297">
      <w:bodyDiv w:val="1"/>
      <w:marLeft w:val="0"/>
      <w:marRight w:val="0"/>
      <w:marTop w:val="0"/>
      <w:marBottom w:val="0"/>
      <w:divBdr>
        <w:top w:val="none" w:sz="0" w:space="0" w:color="auto"/>
        <w:left w:val="none" w:sz="0" w:space="0" w:color="auto"/>
        <w:bottom w:val="none" w:sz="0" w:space="0" w:color="auto"/>
        <w:right w:val="none" w:sz="0" w:space="0" w:color="auto"/>
      </w:divBdr>
    </w:div>
    <w:div w:id="1199509388">
      <w:bodyDiv w:val="1"/>
      <w:marLeft w:val="0"/>
      <w:marRight w:val="0"/>
      <w:marTop w:val="0"/>
      <w:marBottom w:val="0"/>
      <w:divBdr>
        <w:top w:val="none" w:sz="0" w:space="0" w:color="auto"/>
        <w:left w:val="none" w:sz="0" w:space="0" w:color="auto"/>
        <w:bottom w:val="none" w:sz="0" w:space="0" w:color="auto"/>
        <w:right w:val="none" w:sz="0" w:space="0" w:color="auto"/>
      </w:divBdr>
    </w:div>
    <w:div w:id="1199659799">
      <w:bodyDiv w:val="1"/>
      <w:marLeft w:val="0"/>
      <w:marRight w:val="0"/>
      <w:marTop w:val="0"/>
      <w:marBottom w:val="0"/>
      <w:divBdr>
        <w:top w:val="none" w:sz="0" w:space="0" w:color="auto"/>
        <w:left w:val="none" w:sz="0" w:space="0" w:color="auto"/>
        <w:bottom w:val="none" w:sz="0" w:space="0" w:color="auto"/>
        <w:right w:val="none" w:sz="0" w:space="0" w:color="auto"/>
      </w:divBdr>
    </w:div>
    <w:div w:id="1199857978">
      <w:bodyDiv w:val="1"/>
      <w:marLeft w:val="0"/>
      <w:marRight w:val="0"/>
      <w:marTop w:val="0"/>
      <w:marBottom w:val="0"/>
      <w:divBdr>
        <w:top w:val="none" w:sz="0" w:space="0" w:color="auto"/>
        <w:left w:val="none" w:sz="0" w:space="0" w:color="auto"/>
        <w:bottom w:val="none" w:sz="0" w:space="0" w:color="auto"/>
        <w:right w:val="none" w:sz="0" w:space="0" w:color="auto"/>
      </w:divBdr>
    </w:div>
    <w:div w:id="1200514973">
      <w:bodyDiv w:val="1"/>
      <w:marLeft w:val="0"/>
      <w:marRight w:val="0"/>
      <w:marTop w:val="0"/>
      <w:marBottom w:val="0"/>
      <w:divBdr>
        <w:top w:val="none" w:sz="0" w:space="0" w:color="auto"/>
        <w:left w:val="none" w:sz="0" w:space="0" w:color="auto"/>
        <w:bottom w:val="none" w:sz="0" w:space="0" w:color="auto"/>
        <w:right w:val="none" w:sz="0" w:space="0" w:color="auto"/>
      </w:divBdr>
    </w:div>
    <w:div w:id="1201436818">
      <w:bodyDiv w:val="1"/>
      <w:marLeft w:val="0"/>
      <w:marRight w:val="0"/>
      <w:marTop w:val="0"/>
      <w:marBottom w:val="0"/>
      <w:divBdr>
        <w:top w:val="none" w:sz="0" w:space="0" w:color="auto"/>
        <w:left w:val="none" w:sz="0" w:space="0" w:color="auto"/>
        <w:bottom w:val="none" w:sz="0" w:space="0" w:color="auto"/>
        <w:right w:val="none" w:sz="0" w:space="0" w:color="auto"/>
      </w:divBdr>
    </w:div>
    <w:div w:id="1201741332">
      <w:bodyDiv w:val="1"/>
      <w:marLeft w:val="0"/>
      <w:marRight w:val="0"/>
      <w:marTop w:val="0"/>
      <w:marBottom w:val="0"/>
      <w:divBdr>
        <w:top w:val="none" w:sz="0" w:space="0" w:color="auto"/>
        <w:left w:val="none" w:sz="0" w:space="0" w:color="auto"/>
        <w:bottom w:val="none" w:sz="0" w:space="0" w:color="auto"/>
        <w:right w:val="none" w:sz="0" w:space="0" w:color="auto"/>
      </w:divBdr>
    </w:div>
    <w:div w:id="1201821515">
      <w:bodyDiv w:val="1"/>
      <w:marLeft w:val="0"/>
      <w:marRight w:val="0"/>
      <w:marTop w:val="0"/>
      <w:marBottom w:val="0"/>
      <w:divBdr>
        <w:top w:val="none" w:sz="0" w:space="0" w:color="auto"/>
        <w:left w:val="none" w:sz="0" w:space="0" w:color="auto"/>
        <w:bottom w:val="none" w:sz="0" w:space="0" w:color="auto"/>
        <w:right w:val="none" w:sz="0" w:space="0" w:color="auto"/>
      </w:divBdr>
    </w:div>
    <w:div w:id="1203127168">
      <w:bodyDiv w:val="1"/>
      <w:marLeft w:val="0"/>
      <w:marRight w:val="0"/>
      <w:marTop w:val="0"/>
      <w:marBottom w:val="0"/>
      <w:divBdr>
        <w:top w:val="none" w:sz="0" w:space="0" w:color="auto"/>
        <w:left w:val="none" w:sz="0" w:space="0" w:color="auto"/>
        <w:bottom w:val="none" w:sz="0" w:space="0" w:color="auto"/>
        <w:right w:val="none" w:sz="0" w:space="0" w:color="auto"/>
      </w:divBdr>
    </w:div>
    <w:div w:id="1203395510">
      <w:bodyDiv w:val="1"/>
      <w:marLeft w:val="0"/>
      <w:marRight w:val="0"/>
      <w:marTop w:val="0"/>
      <w:marBottom w:val="0"/>
      <w:divBdr>
        <w:top w:val="none" w:sz="0" w:space="0" w:color="auto"/>
        <w:left w:val="none" w:sz="0" w:space="0" w:color="auto"/>
        <w:bottom w:val="none" w:sz="0" w:space="0" w:color="auto"/>
        <w:right w:val="none" w:sz="0" w:space="0" w:color="auto"/>
      </w:divBdr>
    </w:div>
    <w:div w:id="1203522280">
      <w:bodyDiv w:val="1"/>
      <w:marLeft w:val="0"/>
      <w:marRight w:val="0"/>
      <w:marTop w:val="0"/>
      <w:marBottom w:val="0"/>
      <w:divBdr>
        <w:top w:val="none" w:sz="0" w:space="0" w:color="auto"/>
        <w:left w:val="none" w:sz="0" w:space="0" w:color="auto"/>
        <w:bottom w:val="none" w:sz="0" w:space="0" w:color="auto"/>
        <w:right w:val="none" w:sz="0" w:space="0" w:color="auto"/>
      </w:divBdr>
    </w:div>
    <w:div w:id="1203711372">
      <w:bodyDiv w:val="1"/>
      <w:marLeft w:val="0"/>
      <w:marRight w:val="0"/>
      <w:marTop w:val="0"/>
      <w:marBottom w:val="0"/>
      <w:divBdr>
        <w:top w:val="none" w:sz="0" w:space="0" w:color="auto"/>
        <w:left w:val="none" w:sz="0" w:space="0" w:color="auto"/>
        <w:bottom w:val="none" w:sz="0" w:space="0" w:color="auto"/>
        <w:right w:val="none" w:sz="0" w:space="0" w:color="auto"/>
      </w:divBdr>
    </w:div>
    <w:div w:id="1203833287">
      <w:bodyDiv w:val="1"/>
      <w:marLeft w:val="0"/>
      <w:marRight w:val="0"/>
      <w:marTop w:val="0"/>
      <w:marBottom w:val="0"/>
      <w:divBdr>
        <w:top w:val="none" w:sz="0" w:space="0" w:color="auto"/>
        <w:left w:val="none" w:sz="0" w:space="0" w:color="auto"/>
        <w:bottom w:val="none" w:sz="0" w:space="0" w:color="auto"/>
        <w:right w:val="none" w:sz="0" w:space="0" w:color="auto"/>
      </w:divBdr>
    </w:div>
    <w:div w:id="1204054683">
      <w:bodyDiv w:val="1"/>
      <w:marLeft w:val="0"/>
      <w:marRight w:val="0"/>
      <w:marTop w:val="0"/>
      <w:marBottom w:val="0"/>
      <w:divBdr>
        <w:top w:val="none" w:sz="0" w:space="0" w:color="auto"/>
        <w:left w:val="none" w:sz="0" w:space="0" w:color="auto"/>
        <w:bottom w:val="none" w:sz="0" w:space="0" w:color="auto"/>
        <w:right w:val="none" w:sz="0" w:space="0" w:color="auto"/>
      </w:divBdr>
    </w:div>
    <w:div w:id="1204102131">
      <w:bodyDiv w:val="1"/>
      <w:marLeft w:val="0"/>
      <w:marRight w:val="0"/>
      <w:marTop w:val="0"/>
      <w:marBottom w:val="0"/>
      <w:divBdr>
        <w:top w:val="none" w:sz="0" w:space="0" w:color="auto"/>
        <w:left w:val="none" w:sz="0" w:space="0" w:color="auto"/>
        <w:bottom w:val="none" w:sz="0" w:space="0" w:color="auto"/>
        <w:right w:val="none" w:sz="0" w:space="0" w:color="auto"/>
      </w:divBdr>
    </w:div>
    <w:div w:id="1205404016">
      <w:bodyDiv w:val="1"/>
      <w:marLeft w:val="0"/>
      <w:marRight w:val="0"/>
      <w:marTop w:val="0"/>
      <w:marBottom w:val="0"/>
      <w:divBdr>
        <w:top w:val="none" w:sz="0" w:space="0" w:color="auto"/>
        <w:left w:val="none" w:sz="0" w:space="0" w:color="auto"/>
        <w:bottom w:val="none" w:sz="0" w:space="0" w:color="auto"/>
        <w:right w:val="none" w:sz="0" w:space="0" w:color="auto"/>
      </w:divBdr>
    </w:div>
    <w:div w:id="1206481207">
      <w:bodyDiv w:val="1"/>
      <w:marLeft w:val="0"/>
      <w:marRight w:val="0"/>
      <w:marTop w:val="0"/>
      <w:marBottom w:val="0"/>
      <w:divBdr>
        <w:top w:val="none" w:sz="0" w:space="0" w:color="auto"/>
        <w:left w:val="none" w:sz="0" w:space="0" w:color="auto"/>
        <w:bottom w:val="none" w:sz="0" w:space="0" w:color="auto"/>
        <w:right w:val="none" w:sz="0" w:space="0" w:color="auto"/>
      </w:divBdr>
    </w:div>
    <w:div w:id="1206789968">
      <w:bodyDiv w:val="1"/>
      <w:marLeft w:val="0"/>
      <w:marRight w:val="0"/>
      <w:marTop w:val="0"/>
      <w:marBottom w:val="0"/>
      <w:divBdr>
        <w:top w:val="none" w:sz="0" w:space="0" w:color="auto"/>
        <w:left w:val="none" w:sz="0" w:space="0" w:color="auto"/>
        <w:bottom w:val="none" w:sz="0" w:space="0" w:color="auto"/>
        <w:right w:val="none" w:sz="0" w:space="0" w:color="auto"/>
      </w:divBdr>
    </w:div>
    <w:div w:id="1207251617">
      <w:bodyDiv w:val="1"/>
      <w:marLeft w:val="0"/>
      <w:marRight w:val="0"/>
      <w:marTop w:val="0"/>
      <w:marBottom w:val="0"/>
      <w:divBdr>
        <w:top w:val="none" w:sz="0" w:space="0" w:color="auto"/>
        <w:left w:val="none" w:sz="0" w:space="0" w:color="auto"/>
        <w:bottom w:val="none" w:sz="0" w:space="0" w:color="auto"/>
        <w:right w:val="none" w:sz="0" w:space="0" w:color="auto"/>
      </w:divBdr>
    </w:div>
    <w:div w:id="1207794562">
      <w:bodyDiv w:val="1"/>
      <w:marLeft w:val="0"/>
      <w:marRight w:val="0"/>
      <w:marTop w:val="0"/>
      <w:marBottom w:val="0"/>
      <w:divBdr>
        <w:top w:val="none" w:sz="0" w:space="0" w:color="auto"/>
        <w:left w:val="none" w:sz="0" w:space="0" w:color="auto"/>
        <w:bottom w:val="none" w:sz="0" w:space="0" w:color="auto"/>
        <w:right w:val="none" w:sz="0" w:space="0" w:color="auto"/>
      </w:divBdr>
    </w:div>
    <w:div w:id="1208178043">
      <w:bodyDiv w:val="1"/>
      <w:marLeft w:val="0"/>
      <w:marRight w:val="0"/>
      <w:marTop w:val="0"/>
      <w:marBottom w:val="0"/>
      <w:divBdr>
        <w:top w:val="none" w:sz="0" w:space="0" w:color="auto"/>
        <w:left w:val="none" w:sz="0" w:space="0" w:color="auto"/>
        <w:bottom w:val="none" w:sz="0" w:space="0" w:color="auto"/>
        <w:right w:val="none" w:sz="0" w:space="0" w:color="auto"/>
      </w:divBdr>
    </w:div>
    <w:div w:id="1208300998">
      <w:bodyDiv w:val="1"/>
      <w:marLeft w:val="0"/>
      <w:marRight w:val="0"/>
      <w:marTop w:val="0"/>
      <w:marBottom w:val="0"/>
      <w:divBdr>
        <w:top w:val="none" w:sz="0" w:space="0" w:color="auto"/>
        <w:left w:val="none" w:sz="0" w:space="0" w:color="auto"/>
        <w:bottom w:val="none" w:sz="0" w:space="0" w:color="auto"/>
        <w:right w:val="none" w:sz="0" w:space="0" w:color="auto"/>
      </w:divBdr>
    </w:div>
    <w:div w:id="1208419793">
      <w:bodyDiv w:val="1"/>
      <w:marLeft w:val="0"/>
      <w:marRight w:val="0"/>
      <w:marTop w:val="0"/>
      <w:marBottom w:val="0"/>
      <w:divBdr>
        <w:top w:val="none" w:sz="0" w:space="0" w:color="auto"/>
        <w:left w:val="none" w:sz="0" w:space="0" w:color="auto"/>
        <w:bottom w:val="none" w:sz="0" w:space="0" w:color="auto"/>
        <w:right w:val="none" w:sz="0" w:space="0" w:color="auto"/>
      </w:divBdr>
    </w:div>
    <w:div w:id="1209029045">
      <w:bodyDiv w:val="1"/>
      <w:marLeft w:val="0"/>
      <w:marRight w:val="0"/>
      <w:marTop w:val="0"/>
      <w:marBottom w:val="0"/>
      <w:divBdr>
        <w:top w:val="none" w:sz="0" w:space="0" w:color="auto"/>
        <w:left w:val="none" w:sz="0" w:space="0" w:color="auto"/>
        <w:bottom w:val="none" w:sz="0" w:space="0" w:color="auto"/>
        <w:right w:val="none" w:sz="0" w:space="0" w:color="auto"/>
      </w:divBdr>
    </w:div>
    <w:div w:id="1209419825">
      <w:bodyDiv w:val="1"/>
      <w:marLeft w:val="0"/>
      <w:marRight w:val="0"/>
      <w:marTop w:val="0"/>
      <w:marBottom w:val="0"/>
      <w:divBdr>
        <w:top w:val="none" w:sz="0" w:space="0" w:color="auto"/>
        <w:left w:val="none" w:sz="0" w:space="0" w:color="auto"/>
        <w:bottom w:val="none" w:sz="0" w:space="0" w:color="auto"/>
        <w:right w:val="none" w:sz="0" w:space="0" w:color="auto"/>
      </w:divBdr>
    </w:div>
    <w:div w:id="1209489721">
      <w:bodyDiv w:val="1"/>
      <w:marLeft w:val="0"/>
      <w:marRight w:val="0"/>
      <w:marTop w:val="0"/>
      <w:marBottom w:val="0"/>
      <w:divBdr>
        <w:top w:val="none" w:sz="0" w:space="0" w:color="auto"/>
        <w:left w:val="none" w:sz="0" w:space="0" w:color="auto"/>
        <w:bottom w:val="none" w:sz="0" w:space="0" w:color="auto"/>
        <w:right w:val="none" w:sz="0" w:space="0" w:color="auto"/>
      </w:divBdr>
    </w:div>
    <w:div w:id="1210386997">
      <w:bodyDiv w:val="1"/>
      <w:marLeft w:val="0"/>
      <w:marRight w:val="0"/>
      <w:marTop w:val="0"/>
      <w:marBottom w:val="0"/>
      <w:divBdr>
        <w:top w:val="none" w:sz="0" w:space="0" w:color="auto"/>
        <w:left w:val="none" w:sz="0" w:space="0" w:color="auto"/>
        <w:bottom w:val="none" w:sz="0" w:space="0" w:color="auto"/>
        <w:right w:val="none" w:sz="0" w:space="0" w:color="auto"/>
      </w:divBdr>
    </w:div>
    <w:div w:id="1210534998">
      <w:bodyDiv w:val="1"/>
      <w:marLeft w:val="0"/>
      <w:marRight w:val="0"/>
      <w:marTop w:val="0"/>
      <w:marBottom w:val="0"/>
      <w:divBdr>
        <w:top w:val="none" w:sz="0" w:space="0" w:color="auto"/>
        <w:left w:val="none" w:sz="0" w:space="0" w:color="auto"/>
        <w:bottom w:val="none" w:sz="0" w:space="0" w:color="auto"/>
        <w:right w:val="none" w:sz="0" w:space="0" w:color="auto"/>
      </w:divBdr>
    </w:div>
    <w:div w:id="1210726371">
      <w:bodyDiv w:val="1"/>
      <w:marLeft w:val="0"/>
      <w:marRight w:val="0"/>
      <w:marTop w:val="0"/>
      <w:marBottom w:val="0"/>
      <w:divBdr>
        <w:top w:val="none" w:sz="0" w:space="0" w:color="auto"/>
        <w:left w:val="none" w:sz="0" w:space="0" w:color="auto"/>
        <w:bottom w:val="none" w:sz="0" w:space="0" w:color="auto"/>
        <w:right w:val="none" w:sz="0" w:space="0" w:color="auto"/>
      </w:divBdr>
    </w:div>
    <w:div w:id="1211264030">
      <w:bodyDiv w:val="1"/>
      <w:marLeft w:val="0"/>
      <w:marRight w:val="0"/>
      <w:marTop w:val="0"/>
      <w:marBottom w:val="0"/>
      <w:divBdr>
        <w:top w:val="none" w:sz="0" w:space="0" w:color="auto"/>
        <w:left w:val="none" w:sz="0" w:space="0" w:color="auto"/>
        <w:bottom w:val="none" w:sz="0" w:space="0" w:color="auto"/>
        <w:right w:val="none" w:sz="0" w:space="0" w:color="auto"/>
      </w:divBdr>
    </w:div>
    <w:div w:id="1211308264">
      <w:bodyDiv w:val="1"/>
      <w:marLeft w:val="0"/>
      <w:marRight w:val="0"/>
      <w:marTop w:val="0"/>
      <w:marBottom w:val="0"/>
      <w:divBdr>
        <w:top w:val="none" w:sz="0" w:space="0" w:color="auto"/>
        <w:left w:val="none" w:sz="0" w:space="0" w:color="auto"/>
        <w:bottom w:val="none" w:sz="0" w:space="0" w:color="auto"/>
        <w:right w:val="none" w:sz="0" w:space="0" w:color="auto"/>
      </w:divBdr>
    </w:div>
    <w:div w:id="1211766394">
      <w:bodyDiv w:val="1"/>
      <w:marLeft w:val="0"/>
      <w:marRight w:val="0"/>
      <w:marTop w:val="0"/>
      <w:marBottom w:val="0"/>
      <w:divBdr>
        <w:top w:val="none" w:sz="0" w:space="0" w:color="auto"/>
        <w:left w:val="none" w:sz="0" w:space="0" w:color="auto"/>
        <w:bottom w:val="none" w:sz="0" w:space="0" w:color="auto"/>
        <w:right w:val="none" w:sz="0" w:space="0" w:color="auto"/>
      </w:divBdr>
    </w:div>
    <w:div w:id="1212033290">
      <w:bodyDiv w:val="1"/>
      <w:marLeft w:val="0"/>
      <w:marRight w:val="0"/>
      <w:marTop w:val="0"/>
      <w:marBottom w:val="0"/>
      <w:divBdr>
        <w:top w:val="none" w:sz="0" w:space="0" w:color="auto"/>
        <w:left w:val="none" w:sz="0" w:space="0" w:color="auto"/>
        <w:bottom w:val="none" w:sz="0" w:space="0" w:color="auto"/>
        <w:right w:val="none" w:sz="0" w:space="0" w:color="auto"/>
      </w:divBdr>
    </w:div>
    <w:div w:id="1212036594">
      <w:bodyDiv w:val="1"/>
      <w:marLeft w:val="0"/>
      <w:marRight w:val="0"/>
      <w:marTop w:val="0"/>
      <w:marBottom w:val="0"/>
      <w:divBdr>
        <w:top w:val="none" w:sz="0" w:space="0" w:color="auto"/>
        <w:left w:val="none" w:sz="0" w:space="0" w:color="auto"/>
        <w:bottom w:val="none" w:sz="0" w:space="0" w:color="auto"/>
        <w:right w:val="none" w:sz="0" w:space="0" w:color="auto"/>
      </w:divBdr>
    </w:div>
    <w:div w:id="1212041601">
      <w:bodyDiv w:val="1"/>
      <w:marLeft w:val="0"/>
      <w:marRight w:val="0"/>
      <w:marTop w:val="0"/>
      <w:marBottom w:val="0"/>
      <w:divBdr>
        <w:top w:val="none" w:sz="0" w:space="0" w:color="auto"/>
        <w:left w:val="none" w:sz="0" w:space="0" w:color="auto"/>
        <w:bottom w:val="none" w:sz="0" w:space="0" w:color="auto"/>
        <w:right w:val="none" w:sz="0" w:space="0" w:color="auto"/>
      </w:divBdr>
    </w:div>
    <w:div w:id="1212184353">
      <w:bodyDiv w:val="1"/>
      <w:marLeft w:val="0"/>
      <w:marRight w:val="0"/>
      <w:marTop w:val="0"/>
      <w:marBottom w:val="0"/>
      <w:divBdr>
        <w:top w:val="none" w:sz="0" w:space="0" w:color="auto"/>
        <w:left w:val="none" w:sz="0" w:space="0" w:color="auto"/>
        <w:bottom w:val="none" w:sz="0" w:space="0" w:color="auto"/>
        <w:right w:val="none" w:sz="0" w:space="0" w:color="auto"/>
      </w:divBdr>
    </w:div>
    <w:div w:id="1213231370">
      <w:bodyDiv w:val="1"/>
      <w:marLeft w:val="0"/>
      <w:marRight w:val="0"/>
      <w:marTop w:val="0"/>
      <w:marBottom w:val="0"/>
      <w:divBdr>
        <w:top w:val="none" w:sz="0" w:space="0" w:color="auto"/>
        <w:left w:val="none" w:sz="0" w:space="0" w:color="auto"/>
        <w:bottom w:val="none" w:sz="0" w:space="0" w:color="auto"/>
        <w:right w:val="none" w:sz="0" w:space="0" w:color="auto"/>
      </w:divBdr>
    </w:div>
    <w:div w:id="1213494319">
      <w:bodyDiv w:val="1"/>
      <w:marLeft w:val="0"/>
      <w:marRight w:val="0"/>
      <w:marTop w:val="0"/>
      <w:marBottom w:val="0"/>
      <w:divBdr>
        <w:top w:val="none" w:sz="0" w:space="0" w:color="auto"/>
        <w:left w:val="none" w:sz="0" w:space="0" w:color="auto"/>
        <w:bottom w:val="none" w:sz="0" w:space="0" w:color="auto"/>
        <w:right w:val="none" w:sz="0" w:space="0" w:color="auto"/>
      </w:divBdr>
    </w:div>
    <w:div w:id="1213883546">
      <w:bodyDiv w:val="1"/>
      <w:marLeft w:val="0"/>
      <w:marRight w:val="0"/>
      <w:marTop w:val="0"/>
      <w:marBottom w:val="0"/>
      <w:divBdr>
        <w:top w:val="none" w:sz="0" w:space="0" w:color="auto"/>
        <w:left w:val="none" w:sz="0" w:space="0" w:color="auto"/>
        <w:bottom w:val="none" w:sz="0" w:space="0" w:color="auto"/>
        <w:right w:val="none" w:sz="0" w:space="0" w:color="auto"/>
      </w:divBdr>
    </w:div>
    <w:div w:id="1214542998">
      <w:bodyDiv w:val="1"/>
      <w:marLeft w:val="0"/>
      <w:marRight w:val="0"/>
      <w:marTop w:val="0"/>
      <w:marBottom w:val="0"/>
      <w:divBdr>
        <w:top w:val="none" w:sz="0" w:space="0" w:color="auto"/>
        <w:left w:val="none" w:sz="0" w:space="0" w:color="auto"/>
        <w:bottom w:val="none" w:sz="0" w:space="0" w:color="auto"/>
        <w:right w:val="none" w:sz="0" w:space="0" w:color="auto"/>
      </w:divBdr>
    </w:div>
    <w:div w:id="1214736330">
      <w:bodyDiv w:val="1"/>
      <w:marLeft w:val="0"/>
      <w:marRight w:val="0"/>
      <w:marTop w:val="0"/>
      <w:marBottom w:val="0"/>
      <w:divBdr>
        <w:top w:val="none" w:sz="0" w:space="0" w:color="auto"/>
        <w:left w:val="none" w:sz="0" w:space="0" w:color="auto"/>
        <w:bottom w:val="none" w:sz="0" w:space="0" w:color="auto"/>
        <w:right w:val="none" w:sz="0" w:space="0" w:color="auto"/>
      </w:divBdr>
    </w:div>
    <w:div w:id="1215433665">
      <w:bodyDiv w:val="1"/>
      <w:marLeft w:val="0"/>
      <w:marRight w:val="0"/>
      <w:marTop w:val="0"/>
      <w:marBottom w:val="0"/>
      <w:divBdr>
        <w:top w:val="none" w:sz="0" w:space="0" w:color="auto"/>
        <w:left w:val="none" w:sz="0" w:space="0" w:color="auto"/>
        <w:bottom w:val="none" w:sz="0" w:space="0" w:color="auto"/>
        <w:right w:val="none" w:sz="0" w:space="0" w:color="auto"/>
      </w:divBdr>
    </w:div>
    <w:div w:id="1217159003">
      <w:bodyDiv w:val="1"/>
      <w:marLeft w:val="0"/>
      <w:marRight w:val="0"/>
      <w:marTop w:val="0"/>
      <w:marBottom w:val="0"/>
      <w:divBdr>
        <w:top w:val="none" w:sz="0" w:space="0" w:color="auto"/>
        <w:left w:val="none" w:sz="0" w:space="0" w:color="auto"/>
        <w:bottom w:val="none" w:sz="0" w:space="0" w:color="auto"/>
        <w:right w:val="none" w:sz="0" w:space="0" w:color="auto"/>
      </w:divBdr>
    </w:div>
    <w:div w:id="1217201413">
      <w:bodyDiv w:val="1"/>
      <w:marLeft w:val="0"/>
      <w:marRight w:val="0"/>
      <w:marTop w:val="0"/>
      <w:marBottom w:val="0"/>
      <w:divBdr>
        <w:top w:val="none" w:sz="0" w:space="0" w:color="auto"/>
        <w:left w:val="none" w:sz="0" w:space="0" w:color="auto"/>
        <w:bottom w:val="none" w:sz="0" w:space="0" w:color="auto"/>
        <w:right w:val="none" w:sz="0" w:space="0" w:color="auto"/>
      </w:divBdr>
    </w:div>
    <w:div w:id="1217742601">
      <w:bodyDiv w:val="1"/>
      <w:marLeft w:val="0"/>
      <w:marRight w:val="0"/>
      <w:marTop w:val="0"/>
      <w:marBottom w:val="0"/>
      <w:divBdr>
        <w:top w:val="none" w:sz="0" w:space="0" w:color="auto"/>
        <w:left w:val="none" w:sz="0" w:space="0" w:color="auto"/>
        <w:bottom w:val="none" w:sz="0" w:space="0" w:color="auto"/>
        <w:right w:val="none" w:sz="0" w:space="0" w:color="auto"/>
      </w:divBdr>
    </w:div>
    <w:div w:id="1218316924">
      <w:bodyDiv w:val="1"/>
      <w:marLeft w:val="0"/>
      <w:marRight w:val="0"/>
      <w:marTop w:val="0"/>
      <w:marBottom w:val="0"/>
      <w:divBdr>
        <w:top w:val="none" w:sz="0" w:space="0" w:color="auto"/>
        <w:left w:val="none" w:sz="0" w:space="0" w:color="auto"/>
        <w:bottom w:val="none" w:sz="0" w:space="0" w:color="auto"/>
        <w:right w:val="none" w:sz="0" w:space="0" w:color="auto"/>
      </w:divBdr>
    </w:div>
    <w:div w:id="1219050366">
      <w:bodyDiv w:val="1"/>
      <w:marLeft w:val="0"/>
      <w:marRight w:val="0"/>
      <w:marTop w:val="0"/>
      <w:marBottom w:val="0"/>
      <w:divBdr>
        <w:top w:val="none" w:sz="0" w:space="0" w:color="auto"/>
        <w:left w:val="none" w:sz="0" w:space="0" w:color="auto"/>
        <w:bottom w:val="none" w:sz="0" w:space="0" w:color="auto"/>
        <w:right w:val="none" w:sz="0" w:space="0" w:color="auto"/>
      </w:divBdr>
    </w:div>
    <w:div w:id="1220097445">
      <w:bodyDiv w:val="1"/>
      <w:marLeft w:val="0"/>
      <w:marRight w:val="0"/>
      <w:marTop w:val="0"/>
      <w:marBottom w:val="0"/>
      <w:divBdr>
        <w:top w:val="none" w:sz="0" w:space="0" w:color="auto"/>
        <w:left w:val="none" w:sz="0" w:space="0" w:color="auto"/>
        <w:bottom w:val="none" w:sz="0" w:space="0" w:color="auto"/>
        <w:right w:val="none" w:sz="0" w:space="0" w:color="auto"/>
      </w:divBdr>
    </w:div>
    <w:div w:id="1220553053">
      <w:bodyDiv w:val="1"/>
      <w:marLeft w:val="0"/>
      <w:marRight w:val="0"/>
      <w:marTop w:val="0"/>
      <w:marBottom w:val="0"/>
      <w:divBdr>
        <w:top w:val="none" w:sz="0" w:space="0" w:color="auto"/>
        <w:left w:val="none" w:sz="0" w:space="0" w:color="auto"/>
        <w:bottom w:val="none" w:sz="0" w:space="0" w:color="auto"/>
        <w:right w:val="none" w:sz="0" w:space="0" w:color="auto"/>
      </w:divBdr>
    </w:div>
    <w:div w:id="1221593682">
      <w:bodyDiv w:val="1"/>
      <w:marLeft w:val="0"/>
      <w:marRight w:val="0"/>
      <w:marTop w:val="0"/>
      <w:marBottom w:val="0"/>
      <w:divBdr>
        <w:top w:val="none" w:sz="0" w:space="0" w:color="auto"/>
        <w:left w:val="none" w:sz="0" w:space="0" w:color="auto"/>
        <w:bottom w:val="none" w:sz="0" w:space="0" w:color="auto"/>
        <w:right w:val="none" w:sz="0" w:space="0" w:color="auto"/>
      </w:divBdr>
    </w:div>
    <w:div w:id="1221789223">
      <w:bodyDiv w:val="1"/>
      <w:marLeft w:val="0"/>
      <w:marRight w:val="0"/>
      <w:marTop w:val="0"/>
      <w:marBottom w:val="0"/>
      <w:divBdr>
        <w:top w:val="none" w:sz="0" w:space="0" w:color="auto"/>
        <w:left w:val="none" w:sz="0" w:space="0" w:color="auto"/>
        <w:bottom w:val="none" w:sz="0" w:space="0" w:color="auto"/>
        <w:right w:val="none" w:sz="0" w:space="0" w:color="auto"/>
      </w:divBdr>
    </w:div>
    <w:div w:id="1223558327">
      <w:bodyDiv w:val="1"/>
      <w:marLeft w:val="0"/>
      <w:marRight w:val="0"/>
      <w:marTop w:val="0"/>
      <w:marBottom w:val="0"/>
      <w:divBdr>
        <w:top w:val="none" w:sz="0" w:space="0" w:color="auto"/>
        <w:left w:val="none" w:sz="0" w:space="0" w:color="auto"/>
        <w:bottom w:val="none" w:sz="0" w:space="0" w:color="auto"/>
        <w:right w:val="none" w:sz="0" w:space="0" w:color="auto"/>
      </w:divBdr>
    </w:div>
    <w:div w:id="1224104628">
      <w:bodyDiv w:val="1"/>
      <w:marLeft w:val="0"/>
      <w:marRight w:val="0"/>
      <w:marTop w:val="0"/>
      <w:marBottom w:val="0"/>
      <w:divBdr>
        <w:top w:val="none" w:sz="0" w:space="0" w:color="auto"/>
        <w:left w:val="none" w:sz="0" w:space="0" w:color="auto"/>
        <w:bottom w:val="none" w:sz="0" w:space="0" w:color="auto"/>
        <w:right w:val="none" w:sz="0" w:space="0" w:color="auto"/>
      </w:divBdr>
    </w:div>
    <w:div w:id="1225876024">
      <w:bodyDiv w:val="1"/>
      <w:marLeft w:val="0"/>
      <w:marRight w:val="0"/>
      <w:marTop w:val="0"/>
      <w:marBottom w:val="0"/>
      <w:divBdr>
        <w:top w:val="none" w:sz="0" w:space="0" w:color="auto"/>
        <w:left w:val="none" w:sz="0" w:space="0" w:color="auto"/>
        <w:bottom w:val="none" w:sz="0" w:space="0" w:color="auto"/>
        <w:right w:val="none" w:sz="0" w:space="0" w:color="auto"/>
      </w:divBdr>
    </w:div>
    <w:div w:id="1225947251">
      <w:bodyDiv w:val="1"/>
      <w:marLeft w:val="0"/>
      <w:marRight w:val="0"/>
      <w:marTop w:val="0"/>
      <w:marBottom w:val="0"/>
      <w:divBdr>
        <w:top w:val="none" w:sz="0" w:space="0" w:color="auto"/>
        <w:left w:val="none" w:sz="0" w:space="0" w:color="auto"/>
        <w:bottom w:val="none" w:sz="0" w:space="0" w:color="auto"/>
        <w:right w:val="none" w:sz="0" w:space="0" w:color="auto"/>
      </w:divBdr>
    </w:div>
    <w:div w:id="1226139507">
      <w:bodyDiv w:val="1"/>
      <w:marLeft w:val="0"/>
      <w:marRight w:val="0"/>
      <w:marTop w:val="0"/>
      <w:marBottom w:val="0"/>
      <w:divBdr>
        <w:top w:val="none" w:sz="0" w:space="0" w:color="auto"/>
        <w:left w:val="none" w:sz="0" w:space="0" w:color="auto"/>
        <w:bottom w:val="none" w:sz="0" w:space="0" w:color="auto"/>
        <w:right w:val="none" w:sz="0" w:space="0" w:color="auto"/>
      </w:divBdr>
    </w:div>
    <w:div w:id="1226142134">
      <w:bodyDiv w:val="1"/>
      <w:marLeft w:val="0"/>
      <w:marRight w:val="0"/>
      <w:marTop w:val="0"/>
      <w:marBottom w:val="0"/>
      <w:divBdr>
        <w:top w:val="none" w:sz="0" w:space="0" w:color="auto"/>
        <w:left w:val="none" w:sz="0" w:space="0" w:color="auto"/>
        <w:bottom w:val="none" w:sz="0" w:space="0" w:color="auto"/>
        <w:right w:val="none" w:sz="0" w:space="0" w:color="auto"/>
      </w:divBdr>
    </w:div>
    <w:div w:id="1226330209">
      <w:bodyDiv w:val="1"/>
      <w:marLeft w:val="0"/>
      <w:marRight w:val="0"/>
      <w:marTop w:val="0"/>
      <w:marBottom w:val="0"/>
      <w:divBdr>
        <w:top w:val="none" w:sz="0" w:space="0" w:color="auto"/>
        <w:left w:val="none" w:sz="0" w:space="0" w:color="auto"/>
        <w:bottom w:val="none" w:sz="0" w:space="0" w:color="auto"/>
        <w:right w:val="none" w:sz="0" w:space="0" w:color="auto"/>
      </w:divBdr>
    </w:div>
    <w:div w:id="1227180298">
      <w:bodyDiv w:val="1"/>
      <w:marLeft w:val="0"/>
      <w:marRight w:val="0"/>
      <w:marTop w:val="0"/>
      <w:marBottom w:val="0"/>
      <w:divBdr>
        <w:top w:val="none" w:sz="0" w:space="0" w:color="auto"/>
        <w:left w:val="none" w:sz="0" w:space="0" w:color="auto"/>
        <w:bottom w:val="none" w:sz="0" w:space="0" w:color="auto"/>
        <w:right w:val="none" w:sz="0" w:space="0" w:color="auto"/>
      </w:divBdr>
    </w:div>
    <w:div w:id="1228564681">
      <w:bodyDiv w:val="1"/>
      <w:marLeft w:val="0"/>
      <w:marRight w:val="0"/>
      <w:marTop w:val="0"/>
      <w:marBottom w:val="0"/>
      <w:divBdr>
        <w:top w:val="none" w:sz="0" w:space="0" w:color="auto"/>
        <w:left w:val="none" w:sz="0" w:space="0" w:color="auto"/>
        <w:bottom w:val="none" w:sz="0" w:space="0" w:color="auto"/>
        <w:right w:val="none" w:sz="0" w:space="0" w:color="auto"/>
      </w:divBdr>
    </w:div>
    <w:div w:id="1228611637">
      <w:bodyDiv w:val="1"/>
      <w:marLeft w:val="0"/>
      <w:marRight w:val="0"/>
      <w:marTop w:val="0"/>
      <w:marBottom w:val="0"/>
      <w:divBdr>
        <w:top w:val="none" w:sz="0" w:space="0" w:color="auto"/>
        <w:left w:val="none" w:sz="0" w:space="0" w:color="auto"/>
        <w:bottom w:val="none" w:sz="0" w:space="0" w:color="auto"/>
        <w:right w:val="none" w:sz="0" w:space="0" w:color="auto"/>
      </w:divBdr>
    </w:div>
    <w:div w:id="1228611640">
      <w:bodyDiv w:val="1"/>
      <w:marLeft w:val="0"/>
      <w:marRight w:val="0"/>
      <w:marTop w:val="0"/>
      <w:marBottom w:val="0"/>
      <w:divBdr>
        <w:top w:val="none" w:sz="0" w:space="0" w:color="auto"/>
        <w:left w:val="none" w:sz="0" w:space="0" w:color="auto"/>
        <w:bottom w:val="none" w:sz="0" w:space="0" w:color="auto"/>
        <w:right w:val="none" w:sz="0" w:space="0" w:color="auto"/>
      </w:divBdr>
    </w:div>
    <w:div w:id="1228687464">
      <w:bodyDiv w:val="1"/>
      <w:marLeft w:val="0"/>
      <w:marRight w:val="0"/>
      <w:marTop w:val="0"/>
      <w:marBottom w:val="0"/>
      <w:divBdr>
        <w:top w:val="none" w:sz="0" w:space="0" w:color="auto"/>
        <w:left w:val="none" w:sz="0" w:space="0" w:color="auto"/>
        <w:bottom w:val="none" w:sz="0" w:space="0" w:color="auto"/>
        <w:right w:val="none" w:sz="0" w:space="0" w:color="auto"/>
      </w:divBdr>
    </w:div>
    <w:div w:id="1228758043">
      <w:bodyDiv w:val="1"/>
      <w:marLeft w:val="0"/>
      <w:marRight w:val="0"/>
      <w:marTop w:val="0"/>
      <w:marBottom w:val="0"/>
      <w:divBdr>
        <w:top w:val="none" w:sz="0" w:space="0" w:color="auto"/>
        <w:left w:val="none" w:sz="0" w:space="0" w:color="auto"/>
        <w:bottom w:val="none" w:sz="0" w:space="0" w:color="auto"/>
        <w:right w:val="none" w:sz="0" w:space="0" w:color="auto"/>
      </w:divBdr>
    </w:div>
    <w:div w:id="1230118675">
      <w:bodyDiv w:val="1"/>
      <w:marLeft w:val="0"/>
      <w:marRight w:val="0"/>
      <w:marTop w:val="0"/>
      <w:marBottom w:val="0"/>
      <w:divBdr>
        <w:top w:val="none" w:sz="0" w:space="0" w:color="auto"/>
        <w:left w:val="none" w:sz="0" w:space="0" w:color="auto"/>
        <w:bottom w:val="none" w:sz="0" w:space="0" w:color="auto"/>
        <w:right w:val="none" w:sz="0" w:space="0" w:color="auto"/>
      </w:divBdr>
    </w:div>
    <w:div w:id="1230648848">
      <w:bodyDiv w:val="1"/>
      <w:marLeft w:val="0"/>
      <w:marRight w:val="0"/>
      <w:marTop w:val="0"/>
      <w:marBottom w:val="0"/>
      <w:divBdr>
        <w:top w:val="none" w:sz="0" w:space="0" w:color="auto"/>
        <w:left w:val="none" w:sz="0" w:space="0" w:color="auto"/>
        <w:bottom w:val="none" w:sz="0" w:space="0" w:color="auto"/>
        <w:right w:val="none" w:sz="0" w:space="0" w:color="auto"/>
      </w:divBdr>
    </w:div>
    <w:div w:id="1232081569">
      <w:bodyDiv w:val="1"/>
      <w:marLeft w:val="0"/>
      <w:marRight w:val="0"/>
      <w:marTop w:val="0"/>
      <w:marBottom w:val="0"/>
      <w:divBdr>
        <w:top w:val="none" w:sz="0" w:space="0" w:color="auto"/>
        <w:left w:val="none" w:sz="0" w:space="0" w:color="auto"/>
        <w:bottom w:val="none" w:sz="0" w:space="0" w:color="auto"/>
        <w:right w:val="none" w:sz="0" w:space="0" w:color="auto"/>
      </w:divBdr>
    </w:div>
    <w:div w:id="1232277589">
      <w:bodyDiv w:val="1"/>
      <w:marLeft w:val="0"/>
      <w:marRight w:val="0"/>
      <w:marTop w:val="0"/>
      <w:marBottom w:val="0"/>
      <w:divBdr>
        <w:top w:val="none" w:sz="0" w:space="0" w:color="auto"/>
        <w:left w:val="none" w:sz="0" w:space="0" w:color="auto"/>
        <w:bottom w:val="none" w:sz="0" w:space="0" w:color="auto"/>
        <w:right w:val="none" w:sz="0" w:space="0" w:color="auto"/>
      </w:divBdr>
    </w:div>
    <w:div w:id="1232499749">
      <w:bodyDiv w:val="1"/>
      <w:marLeft w:val="0"/>
      <w:marRight w:val="0"/>
      <w:marTop w:val="0"/>
      <w:marBottom w:val="0"/>
      <w:divBdr>
        <w:top w:val="none" w:sz="0" w:space="0" w:color="auto"/>
        <w:left w:val="none" w:sz="0" w:space="0" w:color="auto"/>
        <w:bottom w:val="none" w:sz="0" w:space="0" w:color="auto"/>
        <w:right w:val="none" w:sz="0" w:space="0" w:color="auto"/>
      </w:divBdr>
    </w:div>
    <w:div w:id="1232545103">
      <w:bodyDiv w:val="1"/>
      <w:marLeft w:val="0"/>
      <w:marRight w:val="0"/>
      <w:marTop w:val="0"/>
      <w:marBottom w:val="0"/>
      <w:divBdr>
        <w:top w:val="none" w:sz="0" w:space="0" w:color="auto"/>
        <w:left w:val="none" w:sz="0" w:space="0" w:color="auto"/>
        <w:bottom w:val="none" w:sz="0" w:space="0" w:color="auto"/>
        <w:right w:val="none" w:sz="0" w:space="0" w:color="auto"/>
      </w:divBdr>
    </w:div>
    <w:div w:id="1232733185">
      <w:bodyDiv w:val="1"/>
      <w:marLeft w:val="0"/>
      <w:marRight w:val="0"/>
      <w:marTop w:val="0"/>
      <w:marBottom w:val="0"/>
      <w:divBdr>
        <w:top w:val="none" w:sz="0" w:space="0" w:color="auto"/>
        <w:left w:val="none" w:sz="0" w:space="0" w:color="auto"/>
        <w:bottom w:val="none" w:sz="0" w:space="0" w:color="auto"/>
        <w:right w:val="none" w:sz="0" w:space="0" w:color="auto"/>
      </w:divBdr>
    </w:div>
    <w:div w:id="1232810688">
      <w:bodyDiv w:val="1"/>
      <w:marLeft w:val="0"/>
      <w:marRight w:val="0"/>
      <w:marTop w:val="0"/>
      <w:marBottom w:val="0"/>
      <w:divBdr>
        <w:top w:val="none" w:sz="0" w:space="0" w:color="auto"/>
        <w:left w:val="none" w:sz="0" w:space="0" w:color="auto"/>
        <w:bottom w:val="none" w:sz="0" w:space="0" w:color="auto"/>
        <w:right w:val="none" w:sz="0" w:space="0" w:color="auto"/>
      </w:divBdr>
    </w:div>
    <w:div w:id="1233924613">
      <w:bodyDiv w:val="1"/>
      <w:marLeft w:val="0"/>
      <w:marRight w:val="0"/>
      <w:marTop w:val="0"/>
      <w:marBottom w:val="0"/>
      <w:divBdr>
        <w:top w:val="none" w:sz="0" w:space="0" w:color="auto"/>
        <w:left w:val="none" w:sz="0" w:space="0" w:color="auto"/>
        <w:bottom w:val="none" w:sz="0" w:space="0" w:color="auto"/>
        <w:right w:val="none" w:sz="0" w:space="0" w:color="auto"/>
      </w:divBdr>
    </w:div>
    <w:div w:id="1234125547">
      <w:bodyDiv w:val="1"/>
      <w:marLeft w:val="0"/>
      <w:marRight w:val="0"/>
      <w:marTop w:val="0"/>
      <w:marBottom w:val="0"/>
      <w:divBdr>
        <w:top w:val="none" w:sz="0" w:space="0" w:color="auto"/>
        <w:left w:val="none" w:sz="0" w:space="0" w:color="auto"/>
        <w:bottom w:val="none" w:sz="0" w:space="0" w:color="auto"/>
        <w:right w:val="none" w:sz="0" w:space="0" w:color="auto"/>
      </w:divBdr>
    </w:div>
    <w:div w:id="1234463517">
      <w:bodyDiv w:val="1"/>
      <w:marLeft w:val="0"/>
      <w:marRight w:val="0"/>
      <w:marTop w:val="0"/>
      <w:marBottom w:val="0"/>
      <w:divBdr>
        <w:top w:val="none" w:sz="0" w:space="0" w:color="auto"/>
        <w:left w:val="none" w:sz="0" w:space="0" w:color="auto"/>
        <w:bottom w:val="none" w:sz="0" w:space="0" w:color="auto"/>
        <w:right w:val="none" w:sz="0" w:space="0" w:color="auto"/>
      </w:divBdr>
    </w:div>
    <w:div w:id="1234775935">
      <w:bodyDiv w:val="1"/>
      <w:marLeft w:val="0"/>
      <w:marRight w:val="0"/>
      <w:marTop w:val="0"/>
      <w:marBottom w:val="0"/>
      <w:divBdr>
        <w:top w:val="none" w:sz="0" w:space="0" w:color="auto"/>
        <w:left w:val="none" w:sz="0" w:space="0" w:color="auto"/>
        <w:bottom w:val="none" w:sz="0" w:space="0" w:color="auto"/>
        <w:right w:val="none" w:sz="0" w:space="0" w:color="auto"/>
      </w:divBdr>
    </w:div>
    <w:div w:id="1234966786">
      <w:bodyDiv w:val="1"/>
      <w:marLeft w:val="0"/>
      <w:marRight w:val="0"/>
      <w:marTop w:val="0"/>
      <w:marBottom w:val="0"/>
      <w:divBdr>
        <w:top w:val="none" w:sz="0" w:space="0" w:color="auto"/>
        <w:left w:val="none" w:sz="0" w:space="0" w:color="auto"/>
        <w:bottom w:val="none" w:sz="0" w:space="0" w:color="auto"/>
        <w:right w:val="none" w:sz="0" w:space="0" w:color="auto"/>
      </w:divBdr>
    </w:div>
    <w:div w:id="1235630624">
      <w:bodyDiv w:val="1"/>
      <w:marLeft w:val="0"/>
      <w:marRight w:val="0"/>
      <w:marTop w:val="0"/>
      <w:marBottom w:val="0"/>
      <w:divBdr>
        <w:top w:val="none" w:sz="0" w:space="0" w:color="auto"/>
        <w:left w:val="none" w:sz="0" w:space="0" w:color="auto"/>
        <w:bottom w:val="none" w:sz="0" w:space="0" w:color="auto"/>
        <w:right w:val="none" w:sz="0" w:space="0" w:color="auto"/>
      </w:divBdr>
    </w:div>
    <w:div w:id="1236939341">
      <w:bodyDiv w:val="1"/>
      <w:marLeft w:val="0"/>
      <w:marRight w:val="0"/>
      <w:marTop w:val="0"/>
      <w:marBottom w:val="0"/>
      <w:divBdr>
        <w:top w:val="none" w:sz="0" w:space="0" w:color="auto"/>
        <w:left w:val="none" w:sz="0" w:space="0" w:color="auto"/>
        <w:bottom w:val="none" w:sz="0" w:space="0" w:color="auto"/>
        <w:right w:val="none" w:sz="0" w:space="0" w:color="auto"/>
      </w:divBdr>
    </w:div>
    <w:div w:id="1237320884">
      <w:bodyDiv w:val="1"/>
      <w:marLeft w:val="0"/>
      <w:marRight w:val="0"/>
      <w:marTop w:val="0"/>
      <w:marBottom w:val="0"/>
      <w:divBdr>
        <w:top w:val="none" w:sz="0" w:space="0" w:color="auto"/>
        <w:left w:val="none" w:sz="0" w:space="0" w:color="auto"/>
        <w:bottom w:val="none" w:sz="0" w:space="0" w:color="auto"/>
        <w:right w:val="none" w:sz="0" w:space="0" w:color="auto"/>
      </w:divBdr>
    </w:div>
    <w:div w:id="1237932839">
      <w:bodyDiv w:val="1"/>
      <w:marLeft w:val="0"/>
      <w:marRight w:val="0"/>
      <w:marTop w:val="0"/>
      <w:marBottom w:val="0"/>
      <w:divBdr>
        <w:top w:val="none" w:sz="0" w:space="0" w:color="auto"/>
        <w:left w:val="none" w:sz="0" w:space="0" w:color="auto"/>
        <w:bottom w:val="none" w:sz="0" w:space="0" w:color="auto"/>
        <w:right w:val="none" w:sz="0" w:space="0" w:color="auto"/>
      </w:divBdr>
    </w:div>
    <w:div w:id="1238055482">
      <w:bodyDiv w:val="1"/>
      <w:marLeft w:val="0"/>
      <w:marRight w:val="0"/>
      <w:marTop w:val="0"/>
      <w:marBottom w:val="0"/>
      <w:divBdr>
        <w:top w:val="none" w:sz="0" w:space="0" w:color="auto"/>
        <w:left w:val="none" w:sz="0" w:space="0" w:color="auto"/>
        <w:bottom w:val="none" w:sz="0" w:space="0" w:color="auto"/>
        <w:right w:val="none" w:sz="0" w:space="0" w:color="auto"/>
      </w:divBdr>
    </w:div>
    <w:div w:id="1238662594">
      <w:bodyDiv w:val="1"/>
      <w:marLeft w:val="0"/>
      <w:marRight w:val="0"/>
      <w:marTop w:val="0"/>
      <w:marBottom w:val="0"/>
      <w:divBdr>
        <w:top w:val="none" w:sz="0" w:space="0" w:color="auto"/>
        <w:left w:val="none" w:sz="0" w:space="0" w:color="auto"/>
        <w:bottom w:val="none" w:sz="0" w:space="0" w:color="auto"/>
        <w:right w:val="none" w:sz="0" w:space="0" w:color="auto"/>
      </w:divBdr>
    </w:div>
    <w:div w:id="1238708289">
      <w:bodyDiv w:val="1"/>
      <w:marLeft w:val="0"/>
      <w:marRight w:val="0"/>
      <w:marTop w:val="0"/>
      <w:marBottom w:val="0"/>
      <w:divBdr>
        <w:top w:val="none" w:sz="0" w:space="0" w:color="auto"/>
        <w:left w:val="none" w:sz="0" w:space="0" w:color="auto"/>
        <w:bottom w:val="none" w:sz="0" w:space="0" w:color="auto"/>
        <w:right w:val="none" w:sz="0" w:space="0" w:color="auto"/>
      </w:divBdr>
    </w:div>
    <w:div w:id="1239749104">
      <w:bodyDiv w:val="1"/>
      <w:marLeft w:val="0"/>
      <w:marRight w:val="0"/>
      <w:marTop w:val="0"/>
      <w:marBottom w:val="0"/>
      <w:divBdr>
        <w:top w:val="none" w:sz="0" w:space="0" w:color="auto"/>
        <w:left w:val="none" w:sz="0" w:space="0" w:color="auto"/>
        <w:bottom w:val="none" w:sz="0" w:space="0" w:color="auto"/>
        <w:right w:val="none" w:sz="0" w:space="0" w:color="auto"/>
      </w:divBdr>
    </w:div>
    <w:div w:id="1239827332">
      <w:bodyDiv w:val="1"/>
      <w:marLeft w:val="0"/>
      <w:marRight w:val="0"/>
      <w:marTop w:val="0"/>
      <w:marBottom w:val="0"/>
      <w:divBdr>
        <w:top w:val="none" w:sz="0" w:space="0" w:color="auto"/>
        <w:left w:val="none" w:sz="0" w:space="0" w:color="auto"/>
        <w:bottom w:val="none" w:sz="0" w:space="0" w:color="auto"/>
        <w:right w:val="none" w:sz="0" w:space="0" w:color="auto"/>
      </w:divBdr>
    </w:div>
    <w:div w:id="1240290019">
      <w:bodyDiv w:val="1"/>
      <w:marLeft w:val="0"/>
      <w:marRight w:val="0"/>
      <w:marTop w:val="0"/>
      <w:marBottom w:val="0"/>
      <w:divBdr>
        <w:top w:val="none" w:sz="0" w:space="0" w:color="auto"/>
        <w:left w:val="none" w:sz="0" w:space="0" w:color="auto"/>
        <w:bottom w:val="none" w:sz="0" w:space="0" w:color="auto"/>
        <w:right w:val="none" w:sz="0" w:space="0" w:color="auto"/>
      </w:divBdr>
    </w:div>
    <w:div w:id="1240868112">
      <w:bodyDiv w:val="1"/>
      <w:marLeft w:val="0"/>
      <w:marRight w:val="0"/>
      <w:marTop w:val="0"/>
      <w:marBottom w:val="0"/>
      <w:divBdr>
        <w:top w:val="none" w:sz="0" w:space="0" w:color="auto"/>
        <w:left w:val="none" w:sz="0" w:space="0" w:color="auto"/>
        <w:bottom w:val="none" w:sz="0" w:space="0" w:color="auto"/>
        <w:right w:val="none" w:sz="0" w:space="0" w:color="auto"/>
      </w:divBdr>
    </w:div>
    <w:div w:id="1240868233">
      <w:bodyDiv w:val="1"/>
      <w:marLeft w:val="0"/>
      <w:marRight w:val="0"/>
      <w:marTop w:val="0"/>
      <w:marBottom w:val="0"/>
      <w:divBdr>
        <w:top w:val="none" w:sz="0" w:space="0" w:color="auto"/>
        <w:left w:val="none" w:sz="0" w:space="0" w:color="auto"/>
        <w:bottom w:val="none" w:sz="0" w:space="0" w:color="auto"/>
        <w:right w:val="none" w:sz="0" w:space="0" w:color="auto"/>
      </w:divBdr>
    </w:div>
    <w:div w:id="1241673499">
      <w:bodyDiv w:val="1"/>
      <w:marLeft w:val="0"/>
      <w:marRight w:val="0"/>
      <w:marTop w:val="0"/>
      <w:marBottom w:val="0"/>
      <w:divBdr>
        <w:top w:val="none" w:sz="0" w:space="0" w:color="auto"/>
        <w:left w:val="none" w:sz="0" w:space="0" w:color="auto"/>
        <w:bottom w:val="none" w:sz="0" w:space="0" w:color="auto"/>
        <w:right w:val="none" w:sz="0" w:space="0" w:color="auto"/>
      </w:divBdr>
    </w:div>
    <w:div w:id="1243567364">
      <w:bodyDiv w:val="1"/>
      <w:marLeft w:val="0"/>
      <w:marRight w:val="0"/>
      <w:marTop w:val="0"/>
      <w:marBottom w:val="0"/>
      <w:divBdr>
        <w:top w:val="none" w:sz="0" w:space="0" w:color="auto"/>
        <w:left w:val="none" w:sz="0" w:space="0" w:color="auto"/>
        <w:bottom w:val="none" w:sz="0" w:space="0" w:color="auto"/>
        <w:right w:val="none" w:sz="0" w:space="0" w:color="auto"/>
      </w:divBdr>
    </w:div>
    <w:div w:id="1244030241">
      <w:bodyDiv w:val="1"/>
      <w:marLeft w:val="0"/>
      <w:marRight w:val="0"/>
      <w:marTop w:val="0"/>
      <w:marBottom w:val="0"/>
      <w:divBdr>
        <w:top w:val="none" w:sz="0" w:space="0" w:color="auto"/>
        <w:left w:val="none" w:sz="0" w:space="0" w:color="auto"/>
        <w:bottom w:val="none" w:sz="0" w:space="0" w:color="auto"/>
        <w:right w:val="none" w:sz="0" w:space="0" w:color="auto"/>
      </w:divBdr>
    </w:div>
    <w:div w:id="1244297202">
      <w:bodyDiv w:val="1"/>
      <w:marLeft w:val="0"/>
      <w:marRight w:val="0"/>
      <w:marTop w:val="0"/>
      <w:marBottom w:val="0"/>
      <w:divBdr>
        <w:top w:val="none" w:sz="0" w:space="0" w:color="auto"/>
        <w:left w:val="none" w:sz="0" w:space="0" w:color="auto"/>
        <w:bottom w:val="none" w:sz="0" w:space="0" w:color="auto"/>
        <w:right w:val="none" w:sz="0" w:space="0" w:color="auto"/>
      </w:divBdr>
    </w:div>
    <w:div w:id="1244951377">
      <w:bodyDiv w:val="1"/>
      <w:marLeft w:val="0"/>
      <w:marRight w:val="0"/>
      <w:marTop w:val="0"/>
      <w:marBottom w:val="0"/>
      <w:divBdr>
        <w:top w:val="none" w:sz="0" w:space="0" w:color="auto"/>
        <w:left w:val="none" w:sz="0" w:space="0" w:color="auto"/>
        <w:bottom w:val="none" w:sz="0" w:space="0" w:color="auto"/>
        <w:right w:val="none" w:sz="0" w:space="0" w:color="auto"/>
      </w:divBdr>
    </w:div>
    <w:div w:id="1244992575">
      <w:bodyDiv w:val="1"/>
      <w:marLeft w:val="0"/>
      <w:marRight w:val="0"/>
      <w:marTop w:val="0"/>
      <w:marBottom w:val="0"/>
      <w:divBdr>
        <w:top w:val="none" w:sz="0" w:space="0" w:color="auto"/>
        <w:left w:val="none" w:sz="0" w:space="0" w:color="auto"/>
        <w:bottom w:val="none" w:sz="0" w:space="0" w:color="auto"/>
        <w:right w:val="none" w:sz="0" w:space="0" w:color="auto"/>
      </w:divBdr>
    </w:div>
    <w:div w:id="1245384547">
      <w:bodyDiv w:val="1"/>
      <w:marLeft w:val="0"/>
      <w:marRight w:val="0"/>
      <w:marTop w:val="0"/>
      <w:marBottom w:val="0"/>
      <w:divBdr>
        <w:top w:val="none" w:sz="0" w:space="0" w:color="auto"/>
        <w:left w:val="none" w:sz="0" w:space="0" w:color="auto"/>
        <w:bottom w:val="none" w:sz="0" w:space="0" w:color="auto"/>
        <w:right w:val="none" w:sz="0" w:space="0" w:color="auto"/>
      </w:divBdr>
    </w:div>
    <w:div w:id="1246063605">
      <w:bodyDiv w:val="1"/>
      <w:marLeft w:val="0"/>
      <w:marRight w:val="0"/>
      <w:marTop w:val="0"/>
      <w:marBottom w:val="0"/>
      <w:divBdr>
        <w:top w:val="none" w:sz="0" w:space="0" w:color="auto"/>
        <w:left w:val="none" w:sz="0" w:space="0" w:color="auto"/>
        <w:bottom w:val="none" w:sz="0" w:space="0" w:color="auto"/>
        <w:right w:val="none" w:sz="0" w:space="0" w:color="auto"/>
      </w:divBdr>
    </w:div>
    <w:div w:id="1246185386">
      <w:bodyDiv w:val="1"/>
      <w:marLeft w:val="0"/>
      <w:marRight w:val="0"/>
      <w:marTop w:val="0"/>
      <w:marBottom w:val="0"/>
      <w:divBdr>
        <w:top w:val="none" w:sz="0" w:space="0" w:color="auto"/>
        <w:left w:val="none" w:sz="0" w:space="0" w:color="auto"/>
        <w:bottom w:val="none" w:sz="0" w:space="0" w:color="auto"/>
        <w:right w:val="none" w:sz="0" w:space="0" w:color="auto"/>
      </w:divBdr>
    </w:div>
    <w:div w:id="1246376055">
      <w:bodyDiv w:val="1"/>
      <w:marLeft w:val="0"/>
      <w:marRight w:val="0"/>
      <w:marTop w:val="0"/>
      <w:marBottom w:val="0"/>
      <w:divBdr>
        <w:top w:val="none" w:sz="0" w:space="0" w:color="auto"/>
        <w:left w:val="none" w:sz="0" w:space="0" w:color="auto"/>
        <w:bottom w:val="none" w:sz="0" w:space="0" w:color="auto"/>
        <w:right w:val="none" w:sz="0" w:space="0" w:color="auto"/>
      </w:divBdr>
    </w:div>
    <w:div w:id="1246382968">
      <w:bodyDiv w:val="1"/>
      <w:marLeft w:val="0"/>
      <w:marRight w:val="0"/>
      <w:marTop w:val="0"/>
      <w:marBottom w:val="0"/>
      <w:divBdr>
        <w:top w:val="none" w:sz="0" w:space="0" w:color="auto"/>
        <w:left w:val="none" w:sz="0" w:space="0" w:color="auto"/>
        <w:bottom w:val="none" w:sz="0" w:space="0" w:color="auto"/>
        <w:right w:val="none" w:sz="0" w:space="0" w:color="auto"/>
      </w:divBdr>
    </w:div>
    <w:div w:id="1246568410">
      <w:bodyDiv w:val="1"/>
      <w:marLeft w:val="0"/>
      <w:marRight w:val="0"/>
      <w:marTop w:val="0"/>
      <w:marBottom w:val="0"/>
      <w:divBdr>
        <w:top w:val="none" w:sz="0" w:space="0" w:color="auto"/>
        <w:left w:val="none" w:sz="0" w:space="0" w:color="auto"/>
        <w:bottom w:val="none" w:sz="0" w:space="0" w:color="auto"/>
        <w:right w:val="none" w:sz="0" w:space="0" w:color="auto"/>
      </w:divBdr>
    </w:div>
    <w:div w:id="1248002087">
      <w:bodyDiv w:val="1"/>
      <w:marLeft w:val="0"/>
      <w:marRight w:val="0"/>
      <w:marTop w:val="0"/>
      <w:marBottom w:val="0"/>
      <w:divBdr>
        <w:top w:val="none" w:sz="0" w:space="0" w:color="auto"/>
        <w:left w:val="none" w:sz="0" w:space="0" w:color="auto"/>
        <w:bottom w:val="none" w:sz="0" w:space="0" w:color="auto"/>
        <w:right w:val="none" w:sz="0" w:space="0" w:color="auto"/>
      </w:divBdr>
    </w:div>
    <w:div w:id="1248080909">
      <w:bodyDiv w:val="1"/>
      <w:marLeft w:val="0"/>
      <w:marRight w:val="0"/>
      <w:marTop w:val="0"/>
      <w:marBottom w:val="0"/>
      <w:divBdr>
        <w:top w:val="none" w:sz="0" w:space="0" w:color="auto"/>
        <w:left w:val="none" w:sz="0" w:space="0" w:color="auto"/>
        <w:bottom w:val="none" w:sz="0" w:space="0" w:color="auto"/>
        <w:right w:val="none" w:sz="0" w:space="0" w:color="auto"/>
      </w:divBdr>
    </w:div>
    <w:div w:id="1248880396">
      <w:bodyDiv w:val="1"/>
      <w:marLeft w:val="0"/>
      <w:marRight w:val="0"/>
      <w:marTop w:val="0"/>
      <w:marBottom w:val="0"/>
      <w:divBdr>
        <w:top w:val="none" w:sz="0" w:space="0" w:color="auto"/>
        <w:left w:val="none" w:sz="0" w:space="0" w:color="auto"/>
        <w:bottom w:val="none" w:sz="0" w:space="0" w:color="auto"/>
        <w:right w:val="none" w:sz="0" w:space="0" w:color="auto"/>
      </w:divBdr>
    </w:div>
    <w:div w:id="1249194025">
      <w:bodyDiv w:val="1"/>
      <w:marLeft w:val="0"/>
      <w:marRight w:val="0"/>
      <w:marTop w:val="0"/>
      <w:marBottom w:val="0"/>
      <w:divBdr>
        <w:top w:val="none" w:sz="0" w:space="0" w:color="auto"/>
        <w:left w:val="none" w:sz="0" w:space="0" w:color="auto"/>
        <w:bottom w:val="none" w:sz="0" w:space="0" w:color="auto"/>
        <w:right w:val="none" w:sz="0" w:space="0" w:color="auto"/>
      </w:divBdr>
    </w:div>
    <w:div w:id="1249195031">
      <w:bodyDiv w:val="1"/>
      <w:marLeft w:val="0"/>
      <w:marRight w:val="0"/>
      <w:marTop w:val="0"/>
      <w:marBottom w:val="0"/>
      <w:divBdr>
        <w:top w:val="none" w:sz="0" w:space="0" w:color="auto"/>
        <w:left w:val="none" w:sz="0" w:space="0" w:color="auto"/>
        <w:bottom w:val="none" w:sz="0" w:space="0" w:color="auto"/>
        <w:right w:val="none" w:sz="0" w:space="0" w:color="auto"/>
      </w:divBdr>
    </w:div>
    <w:div w:id="1249922916">
      <w:bodyDiv w:val="1"/>
      <w:marLeft w:val="0"/>
      <w:marRight w:val="0"/>
      <w:marTop w:val="0"/>
      <w:marBottom w:val="0"/>
      <w:divBdr>
        <w:top w:val="none" w:sz="0" w:space="0" w:color="auto"/>
        <w:left w:val="none" w:sz="0" w:space="0" w:color="auto"/>
        <w:bottom w:val="none" w:sz="0" w:space="0" w:color="auto"/>
        <w:right w:val="none" w:sz="0" w:space="0" w:color="auto"/>
      </w:divBdr>
    </w:div>
    <w:div w:id="1250236741">
      <w:bodyDiv w:val="1"/>
      <w:marLeft w:val="0"/>
      <w:marRight w:val="0"/>
      <w:marTop w:val="0"/>
      <w:marBottom w:val="0"/>
      <w:divBdr>
        <w:top w:val="none" w:sz="0" w:space="0" w:color="auto"/>
        <w:left w:val="none" w:sz="0" w:space="0" w:color="auto"/>
        <w:bottom w:val="none" w:sz="0" w:space="0" w:color="auto"/>
        <w:right w:val="none" w:sz="0" w:space="0" w:color="auto"/>
      </w:divBdr>
    </w:div>
    <w:div w:id="1250575398">
      <w:bodyDiv w:val="1"/>
      <w:marLeft w:val="0"/>
      <w:marRight w:val="0"/>
      <w:marTop w:val="0"/>
      <w:marBottom w:val="0"/>
      <w:divBdr>
        <w:top w:val="none" w:sz="0" w:space="0" w:color="auto"/>
        <w:left w:val="none" w:sz="0" w:space="0" w:color="auto"/>
        <w:bottom w:val="none" w:sz="0" w:space="0" w:color="auto"/>
        <w:right w:val="none" w:sz="0" w:space="0" w:color="auto"/>
      </w:divBdr>
    </w:div>
    <w:div w:id="1250694959">
      <w:bodyDiv w:val="1"/>
      <w:marLeft w:val="0"/>
      <w:marRight w:val="0"/>
      <w:marTop w:val="0"/>
      <w:marBottom w:val="0"/>
      <w:divBdr>
        <w:top w:val="none" w:sz="0" w:space="0" w:color="auto"/>
        <w:left w:val="none" w:sz="0" w:space="0" w:color="auto"/>
        <w:bottom w:val="none" w:sz="0" w:space="0" w:color="auto"/>
        <w:right w:val="none" w:sz="0" w:space="0" w:color="auto"/>
      </w:divBdr>
    </w:div>
    <w:div w:id="1251506052">
      <w:bodyDiv w:val="1"/>
      <w:marLeft w:val="0"/>
      <w:marRight w:val="0"/>
      <w:marTop w:val="0"/>
      <w:marBottom w:val="0"/>
      <w:divBdr>
        <w:top w:val="none" w:sz="0" w:space="0" w:color="auto"/>
        <w:left w:val="none" w:sz="0" w:space="0" w:color="auto"/>
        <w:bottom w:val="none" w:sz="0" w:space="0" w:color="auto"/>
        <w:right w:val="none" w:sz="0" w:space="0" w:color="auto"/>
      </w:divBdr>
    </w:div>
    <w:div w:id="1251551026">
      <w:bodyDiv w:val="1"/>
      <w:marLeft w:val="0"/>
      <w:marRight w:val="0"/>
      <w:marTop w:val="0"/>
      <w:marBottom w:val="0"/>
      <w:divBdr>
        <w:top w:val="none" w:sz="0" w:space="0" w:color="auto"/>
        <w:left w:val="none" w:sz="0" w:space="0" w:color="auto"/>
        <w:bottom w:val="none" w:sz="0" w:space="0" w:color="auto"/>
        <w:right w:val="none" w:sz="0" w:space="0" w:color="auto"/>
      </w:divBdr>
    </w:div>
    <w:div w:id="1252618734">
      <w:bodyDiv w:val="1"/>
      <w:marLeft w:val="0"/>
      <w:marRight w:val="0"/>
      <w:marTop w:val="0"/>
      <w:marBottom w:val="0"/>
      <w:divBdr>
        <w:top w:val="none" w:sz="0" w:space="0" w:color="auto"/>
        <w:left w:val="none" w:sz="0" w:space="0" w:color="auto"/>
        <w:bottom w:val="none" w:sz="0" w:space="0" w:color="auto"/>
        <w:right w:val="none" w:sz="0" w:space="0" w:color="auto"/>
      </w:divBdr>
    </w:div>
    <w:div w:id="1253775814">
      <w:bodyDiv w:val="1"/>
      <w:marLeft w:val="0"/>
      <w:marRight w:val="0"/>
      <w:marTop w:val="0"/>
      <w:marBottom w:val="0"/>
      <w:divBdr>
        <w:top w:val="none" w:sz="0" w:space="0" w:color="auto"/>
        <w:left w:val="none" w:sz="0" w:space="0" w:color="auto"/>
        <w:bottom w:val="none" w:sz="0" w:space="0" w:color="auto"/>
        <w:right w:val="none" w:sz="0" w:space="0" w:color="auto"/>
      </w:divBdr>
    </w:div>
    <w:div w:id="1253976951">
      <w:bodyDiv w:val="1"/>
      <w:marLeft w:val="0"/>
      <w:marRight w:val="0"/>
      <w:marTop w:val="0"/>
      <w:marBottom w:val="0"/>
      <w:divBdr>
        <w:top w:val="none" w:sz="0" w:space="0" w:color="auto"/>
        <w:left w:val="none" w:sz="0" w:space="0" w:color="auto"/>
        <w:bottom w:val="none" w:sz="0" w:space="0" w:color="auto"/>
        <w:right w:val="none" w:sz="0" w:space="0" w:color="auto"/>
      </w:divBdr>
    </w:div>
    <w:div w:id="1254431829">
      <w:bodyDiv w:val="1"/>
      <w:marLeft w:val="0"/>
      <w:marRight w:val="0"/>
      <w:marTop w:val="0"/>
      <w:marBottom w:val="0"/>
      <w:divBdr>
        <w:top w:val="none" w:sz="0" w:space="0" w:color="auto"/>
        <w:left w:val="none" w:sz="0" w:space="0" w:color="auto"/>
        <w:bottom w:val="none" w:sz="0" w:space="0" w:color="auto"/>
        <w:right w:val="none" w:sz="0" w:space="0" w:color="auto"/>
      </w:divBdr>
    </w:div>
    <w:div w:id="1254582475">
      <w:bodyDiv w:val="1"/>
      <w:marLeft w:val="0"/>
      <w:marRight w:val="0"/>
      <w:marTop w:val="0"/>
      <w:marBottom w:val="0"/>
      <w:divBdr>
        <w:top w:val="none" w:sz="0" w:space="0" w:color="auto"/>
        <w:left w:val="none" w:sz="0" w:space="0" w:color="auto"/>
        <w:bottom w:val="none" w:sz="0" w:space="0" w:color="auto"/>
        <w:right w:val="none" w:sz="0" w:space="0" w:color="auto"/>
      </w:divBdr>
    </w:div>
    <w:div w:id="1255094807">
      <w:bodyDiv w:val="1"/>
      <w:marLeft w:val="0"/>
      <w:marRight w:val="0"/>
      <w:marTop w:val="0"/>
      <w:marBottom w:val="0"/>
      <w:divBdr>
        <w:top w:val="none" w:sz="0" w:space="0" w:color="auto"/>
        <w:left w:val="none" w:sz="0" w:space="0" w:color="auto"/>
        <w:bottom w:val="none" w:sz="0" w:space="0" w:color="auto"/>
        <w:right w:val="none" w:sz="0" w:space="0" w:color="auto"/>
      </w:divBdr>
    </w:div>
    <w:div w:id="1255673394">
      <w:bodyDiv w:val="1"/>
      <w:marLeft w:val="0"/>
      <w:marRight w:val="0"/>
      <w:marTop w:val="0"/>
      <w:marBottom w:val="0"/>
      <w:divBdr>
        <w:top w:val="none" w:sz="0" w:space="0" w:color="auto"/>
        <w:left w:val="none" w:sz="0" w:space="0" w:color="auto"/>
        <w:bottom w:val="none" w:sz="0" w:space="0" w:color="auto"/>
        <w:right w:val="none" w:sz="0" w:space="0" w:color="auto"/>
      </w:divBdr>
    </w:div>
    <w:div w:id="1256094496">
      <w:bodyDiv w:val="1"/>
      <w:marLeft w:val="0"/>
      <w:marRight w:val="0"/>
      <w:marTop w:val="0"/>
      <w:marBottom w:val="0"/>
      <w:divBdr>
        <w:top w:val="none" w:sz="0" w:space="0" w:color="auto"/>
        <w:left w:val="none" w:sz="0" w:space="0" w:color="auto"/>
        <w:bottom w:val="none" w:sz="0" w:space="0" w:color="auto"/>
        <w:right w:val="none" w:sz="0" w:space="0" w:color="auto"/>
      </w:divBdr>
    </w:div>
    <w:div w:id="1256094822">
      <w:bodyDiv w:val="1"/>
      <w:marLeft w:val="0"/>
      <w:marRight w:val="0"/>
      <w:marTop w:val="0"/>
      <w:marBottom w:val="0"/>
      <w:divBdr>
        <w:top w:val="none" w:sz="0" w:space="0" w:color="auto"/>
        <w:left w:val="none" w:sz="0" w:space="0" w:color="auto"/>
        <w:bottom w:val="none" w:sz="0" w:space="0" w:color="auto"/>
        <w:right w:val="none" w:sz="0" w:space="0" w:color="auto"/>
      </w:divBdr>
    </w:div>
    <w:div w:id="1256330319">
      <w:bodyDiv w:val="1"/>
      <w:marLeft w:val="0"/>
      <w:marRight w:val="0"/>
      <w:marTop w:val="0"/>
      <w:marBottom w:val="0"/>
      <w:divBdr>
        <w:top w:val="none" w:sz="0" w:space="0" w:color="auto"/>
        <w:left w:val="none" w:sz="0" w:space="0" w:color="auto"/>
        <w:bottom w:val="none" w:sz="0" w:space="0" w:color="auto"/>
        <w:right w:val="none" w:sz="0" w:space="0" w:color="auto"/>
      </w:divBdr>
    </w:div>
    <w:div w:id="1256404177">
      <w:bodyDiv w:val="1"/>
      <w:marLeft w:val="0"/>
      <w:marRight w:val="0"/>
      <w:marTop w:val="0"/>
      <w:marBottom w:val="0"/>
      <w:divBdr>
        <w:top w:val="none" w:sz="0" w:space="0" w:color="auto"/>
        <w:left w:val="none" w:sz="0" w:space="0" w:color="auto"/>
        <w:bottom w:val="none" w:sz="0" w:space="0" w:color="auto"/>
        <w:right w:val="none" w:sz="0" w:space="0" w:color="auto"/>
      </w:divBdr>
    </w:div>
    <w:div w:id="1256406313">
      <w:bodyDiv w:val="1"/>
      <w:marLeft w:val="0"/>
      <w:marRight w:val="0"/>
      <w:marTop w:val="0"/>
      <w:marBottom w:val="0"/>
      <w:divBdr>
        <w:top w:val="none" w:sz="0" w:space="0" w:color="auto"/>
        <w:left w:val="none" w:sz="0" w:space="0" w:color="auto"/>
        <w:bottom w:val="none" w:sz="0" w:space="0" w:color="auto"/>
        <w:right w:val="none" w:sz="0" w:space="0" w:color="auto"/>
      </w:divBdr>
    </w:div>
    <w:div w:id="1256743779">
      <w:bodyDiv w:val="1"/>
      <w:marLeft w:val="0"/>
      <w:marRight w:val="0"/>
      <w:marTop w:val="0"/>
      <w:marBottom w:val="0"/>
      <w:divBdr>
        <w:top w:val="none" w:sz="0" w:space="0" w:color="auto"/>
        <w:left w:val="none" w:sz="0" w:space="0" w:color="auto"/>
        <w:bottom w:val="none" w:sz="0" w:space="0" w:color="auto"/>
        <w:right w:val="none" w:sz="0" w:space="0" w:color="auto"/>
      </w:divBdr>
    </w:div>
    <w:div w:id="1257134801">
      <w:bodyDiv w:val="1"/>
      <w:marLeft w:val="0"/>
      <w:marRight w:val="0"/>
      <w:marTop w:val="0"/>
      <w:marBottom w:val="0"/>
      <w:divBdr>
        <w:top w:val="none" w:sz="0" w:space="0" w:color="auto"/>
        <w:left w:val="none" w:sz="0" w:space="0" w:color="auto"/>
        <w:bottom w:val="none" w:sz="0" w:space="0" w:color="auto"/>
        <w:right w:val="none" w:sz="0" w:space="0" w:color="auto"/>
      </w:divBdr>
    </w:div>
    <w:div w:id="1257247882">
      <w:bodyDiv w:val="1"/>
      <w:marLeft w:val="0"/>
      <w:marRight w:val="0"/>
      <w:marTop w:val="0"/>
      <w:marBottom w:val="0"/>
      <w:divBdr>
        <w:top w:val="none" w:sz="0" w:space="0" w:color="auto"/>
        <w:left w:val="none" w:sz="0" w:space="0" w:color="auto"/>
        <w:bottom w:val="none" w:sz="0" w:space="0" w:color="auto"/>
        <w:right w:val="none" w:sz="0" w:space="0" w:color="auto"/>
      </w:divBdr>
    </w:div>
    <w:div w:id="1257787475">
      <w:bodyDiv w:val="1"/>
      <w:marLeft w:val="0"/>
      <w:marRight w:val="0"/>
      <w:marTop w:val="0"/>
      <w:marBottom w:val="0"/>
      <w:divBdr>
        <w:top w:val="none" w:sz="0" w:space="0" w:color="auto"/>
        <w:left w:val="none" w:sz="0" w:space="0" w:color="auto"/>
        <w:bottom w:val="none" w:sz="0" w:space="0" w:color="auto"/>
        <w:right w:val="none" w:sz="0" w:space="0" w:color="auto"/>
      </w:divBdr>
    </w:div>
    <w:div w:id="1257901030">
      <w:bodyDiv w:val="1"/>
      <w:marLeft w:val="0"/>
      <w:marRight w:val="0"/>
      <w:marTop w:val="0"/>
      <w:marBottom w:val="0"/>
      <w:divBdr>
        <w:top w:val="none" w:sz="0" w:space="0" w:color="auto"/>
        <w:left w:val="none" w:sz="0" w:space="0" w:color="auto"/>
        <w:bottom w:val="none" w:sz="0" w:space="0" w:color="auto"/>
        <w:right w:val="none" w:sz="0" w:space="0" w:color="auto"/>
      </w:divBdr>
    </w:div>
    <w:div w:id="1258708190">
      <w:bodyDiv w:val="1"/>
      <w:marLeft w:val="0"/>
      <w:marRight w:val="0"/>
      <w:marTop w:val="0"/>
      <w:marBottom w:val="0"/>
      <w:divBdr>
        <w:top w:val="none" w:sz="0" w:space="0" w:color="auto"/>
        <w:left w:val="none" w:sz="0" w:space="0" w:color="auto"/>
        <w:bottom w:val="none" w:sz="0" w:space="0" w:color="auto"/>
        <w:right w:val="none" w:sz="0" w:space="0" w:color="auto"/>
      </w:divBdr>
    </w:div>
    <w:div w:id="1259094743">
      <w:bodyDiv w:val="1"/>
      <w:marLeft w:val="0"/>
      <w:marRight w:val="0"/>
      <w:marTop w:val="0"/>
      <w:marBottom w:val="0"/>
      <w:divBdr>
        <w:top w:val="none" w:sz="0" w:space="0" w:color="auto"/>
        <w:left w:val="none" w:sz="0" w:space="0" w:color="auto"/>
        <w:bottom w:val="none" w:sz="0" w:space="0" w:color="auto"/>
        <w:right w:val="none" w:sz="0" w:space="0" w:color="auto"/>
      </w:divBdr>
    </w:div>
    <w:div w:id="1259144599">
      <w:bodyDiv w:val="1"/>
      <w:marLeft w:val="0"/>
      <w:marRight w:val="0"/>
      <w:marTop w:val="0"/>
      <w:marBottom w:val="0"/>
      <w:divBdr>
        <w:top w:val="none" w:sz="0" w:space="0" w:color="auto"/>
        <w:left w:val="none" w:sz="0" w:space="0" w:color="auto"/>
        <w:bottom w:val="none" w:sz="0" w:space="0" w:color="auto"/>
        <w:right w:val="none" w:sz="0" w:space="0" w:color="auto"/>
      </w:divBdr>
    </w:div>
    <w:div w:id="1259212455">
      <w:bodyDiv w:val="1"/>
      <w:marLeft w:val="0"/>
      <w:marRight w:val="0"/>
      <w:marTop w:val="0"/>
      <w:marBottom w:val="0"/>
      <w:divBdr>
        <w:top w:val="none" w:sz="0" w:space="0" w:color="auto"/>
        <w:left w:val="none" w:sz="0" w:space="0" w:color="auto"/>
        <w:bottom w:val="none" w:sz="0" w:space="0" w:color="auto"/>
        <w:right w:val="none" w:sz="0" w:space="0" w:color="auto"/>
      </w:divBdr>
    </w:div>
    <w:div w:id="1259677635">
      <w:bodyDiv w:val="1"/>
      <w:marLeft w:val="0"/>
      <w:marRight w:val="0"/>
      <w:marTop w:val="0"/>
      <w:marBottom w:val="0"/>
      <w:divBdr>
        <w:top w:val="none" w:sz="0" w:space="0" w:color="auto"/>
        <w:left w:val="none" w:sz="0" w:space="0" w:color="auto"/>
        <w:bottom w:val="none" w:sz="0" w:space="0" w:color="auto"/>
        <w:right w:val="none" w:sz="0" w:space="0" w:color="auto"/>
      </w:divBdr>
    </w:div>
    <w:div w:id="1259679085">
      <w:bodyDiv w:val="1"/>
      <w:marLeft w:val="0"/>
      <w:marRight w:val="0"/>
      <w:marTop w:val="0"/>
      <w:marBottom w:val="0"/>
      <w:divBdr>
        <w:top w:val="none" w:sz="0" w:space="0" w:color="auto"/>
        <w:left w:val="none" w:sz="0" w:space="0" w:color="auto"/>
        <w:bottom w:val="none" w:sz="0" w:space="0" w:color="auto"/>
        <w:right w:val="none" w:sz="0" w:space="0" w:color="auto"/>
      </w:divBdr>
    </w:div>
    <w:div w:id="1259749129">
      <w:bodyDiv w:val="1"/>
      <w:marLeft w:val="0"/>
      <w:marRight w:val="0"/>
      <w:marTop w:val="0"/>
      <w:marBottom w:val="0"/>
      <w:divBdr>
        <w:top w:val="none" w:sz="0" w:space="0" w:color="auto"/>
        <w:left w:val="none" w:sz="0" w:space="0" w:color="auto"/>
        <w:bottom w:val="none" w:sz="0" w:space="0" w:color="auto"/>
        <w:right w:val="none" w:sz="0" w:space="0" w:color="auto"/>
      </w:divBdr>
    </w:div>
    <w:div w:id="1260067794">
      <w:bodyDiv w:val="1"/>
      <w:marLeft w:val="0"/>
      <w:marRight w:val="0"/>
      <w:marTop w:val="0"/>
      <w:marBottom w:val="0"/>
      <w:divBdr>
        <w:top w:val="none" w:sz="0" w:space="0" w:color="auto"/>
        <w:left w:val="none" w:sz="0" w:space="0" w:color="auto"/>
        <w:bottom w:val="none" w:sz="0" w:space="0" w:color="auto"/>
        <w:right w:val="none" w:sz="0" w:space="0" w:color="auto"/>
      </w:divBdr>
    </w:div>
    <w:div w:id="1260717129">
      <w:bodyDiv w:val="1"/>
      <w:marLeft w:val="0"/>
      <w:marRight w:val="0"/>
      <w:marTop w:val="0"/>
      <w:marBottom w:val="0"/>
      <w:divBdr>
        <w:top w:val="none" w:sz="0" w:space="0" w:color="auto"/>
        <w:left w:val="none" w:sz="0" w:space="0" w:color="auto"/>
        <w:bottom w:val="none" w:sz="0" w:space="0" w:color="auto"/>
        <w:right w:val="none" w:sz="0" w:space="0" w:color="auto"/>
      </w:divBdr>
    </w:div>
    <w:div w:id="1260918071">
      <w:bodyDiv w:val="1"/>
      <w:marLeft w:val="0"/>
      <w:marRight w:val="0"/>
      <w:marTop w:val="0"/>
      <w:marBottom w:val="0"/>
      <w:divBdr>
        <w:top w:val="none" w:sz="0" w:space="0" w:color="auto"/>
        <w:left w:val="none" w:sz="0" w:space="0" w:color="auto"/>
        <w:bottom w:val="none" w:sz="0" w:space="0" w:color="auto"/>
        <w:right w:val="none" w:sz="0" w:space="0" w:color="auto"/>
      </w:divBdr>
    </w:div>
    <w:div w:id="1261450637">
      <w:bodyDiv w:val="1"/>
      <w:marLeft w:val="0"/>
      <w:marRight w:val="0"/>
      <w:marTop w:val="0"/>
      <w:marBottom w:val="0"/>
      <w:divBdr>
        <w:top w:val="none" w:sz="0" w:space="0" w:color="auto"/>
        <w:left w:val="none" w:sz="0" w:space="0" w:color="auto"/>
        <w:bottom w:val="none" w:sz="0" w:space="0" w:color="auto"/>
        <w:right w:val="none" w:sz="0" w:space="0" w:color="auto"/>
      </w:divBdr>
    </w:div>
    <w:div w:id="1262950525">
      <w:bodyDiv w:val="1"/>
      <w:marLeft w:val="0"/>
      <w:marRight w:val="0"/>
      <w:marTop w:val="0"/>
      <w:marBottom w:val="0"/>
      <w:divBdr>
        <w:top w:val="none" w:sz="0" w:space="0" w:color="auto"/>
        <w:left w:val="none" w:sz="0" w:space="0" w:color="auto"/>
        <w:bottom w:val="none" w:sz="0" w:space="0" w:color="auto"/>
        <w:right w:val="none" w:sz="0" w:space="0" w:color="auto"/>
      </w:divBdr>
    </w:div>
    <w:div w:id="1263025364">
      <w:bodyDiv w:val="1"/>
      <w:marLeft w:val="0"/>
      <w:marRight w:val="0"/>
      <w:marTop w:val="0"/>
      <w:marBottom w:val="0"/>
      <w:divBdr>
        <w:top w:val="none" w:sz="0" w:space="0" w:color="auto"/>
        <w:left w:val="none" w:sz="0" w:space="0" w:color="auto"/>
        <w:bottom w:val="none" w:sz="0" w:space="0" w:color="auto"/>
        <w:right w:val="none" w:sz="0" w:space="0" w:color="auto"/>
      </w:divBdr>
    </w:div>
    <w:div w:id="1263146531">
      <w:bodyDiv w:val="1"/>
      <w:marLeft w:val="0"/>
      <w:marRight w:val="0"/>
      <w:marTop w:val="0"/>
      <w:marBottom w:val="0"/>
      <w:divBdr>
        <w:top w:val="none" w:sz="0" w:space="0" w:color="auto"/>
        <w:left w:val="none" w:sz="0" w:space="0" w:color="auto"/>
        <w:bottom w:val="none" w:sz="0" w:space="0" w:color="auto"/>
        <w:right w:val="none" w:sz="0" w:space="0" w:color="auto"/>
      </w:divBdr>
    </w:div>
    <w:div w:id="1263606934">
      <w:bodyDiv w:val="1"/>
      <w:marLeft w:val="0"/>
      <w:marRight w:val="0"/>
      <w:marTop w:val="0"/>
      <w:marBottom w:val="0"/>
      <w:divBdr>
        <w:top w:val="none" w:sz="0" w:space="0" w:color="auto"/>
        <w:left w:val="none" w:sz="0" w:space="0" w:color="auto"/>
        <w:bottom w:val="none" w:sz="0" w:space="0" w:color="auto"/>
        <w:right w:val="none" w:sz="0" w:space="0" w:color="auto"/>
      </w:divBdr>
    </w:div>
    <w:div w:id="1263610273">
      <w:bodyDiv w:val="1"/>
      <w:marLeft w:val="0"/>
      <w:marRight w:val="0"/>
      <w:marTop w:val="0"/>
      <w:marBottom w:val="0"/>
      <w:divBdr>
        <w:top w:val="none" w:sz="0" w:space="0" w:color="auto"/>
        <w:left w:val="none" w:sz="0" w:space="0" w:color="auto"/>
        <w:bottom w:val="none" w:sz="0" w:space="0" w:color="auto"/>
        <w:right w:val="none" w:sz="0" w:space="0" w:color="auto"/>
      </w:divBdr>
    </w:div>
    <w:div w:id="1263688214">
      <w:bodyDiv w:val="1"/>
      <w:marLeft w:val="0"/>
      <w:marRight w:val="0"/>
      <w:marTop w:val="0"/>
      <w:marBottom w:val="0"/>
      <w:divBdr>
        <w:top w:val="none" w:sz="0" w:space="0" w:color="auto"/>
        <w:left w:val="none" w:sz="0" w:space="0" w:color="auto"/>
        <w:bottom w:val="none" w:sz="0" w:space="0" w:color="auto"/>
        <w:right w:val="none" w:sz="0" w:space="0" w:color="auto"/>
      </w:divBdr>
    </w:div>
    <w:div w:id="1264338959">
      <w:bodyDiv w:val="1"/>
      <w:marLeft w:val="0"/>
      <w:marRight w:val="0"/>
      <w:marTop w:val="0"/>
      <w:marBottom w:val="0"/>
      <w:divBdr>
        <w:top w:val="none" w:sz="0" w:space="0" w:color="auto"/>
        <w:left w:val="none" w:sz="0" w:space="0" w:color="auto"/>
        <w:bottom w:val="none" w:sz="0" w:space="0" w:color="auto"/>
        <w:right w:val="none" w:sz="0" w:space="0" w:color="auto"/>
      </w:divBdr>
    </w:div>
    <w:div w:id="1265067080">
      <w:bodyDiv w:val="1"/>
      <w:marLeft w:val="0"/>
      <w:marRight w:val="0"/>
      <w:marTop w:val="0"/>
      <w:marBottom w:val="0"/>
      <w:divBdr>
        <w:top w:val="none" w:sz="0" w:space="0" w:color="auto"/>
        <w:left w:val="none" w:sz="0" w:space="0" w:color="auto"/>
        <w:bottom w:val="none" w:sz="0" w:space="0" w:color="auto"/>
        <w:right w:val="none" w:sz="0" w:space="0" w:color="auto"/>
      </w:divBdr>
    </w:div>
    <w:div w:id="1265112754">
      <w:bodyDiv w:val="1"/>
      <w:marLeft w:val="0"/>
      <w:marRight w:val="0"/>
      <w:marTop w:val="0"/>
      <w:marBottom w:val="0"/>
      <w:divBdr>
        <w:top w:val="none" w:sz="0" w:space="0" w:color="auto"/>
        <w:left w:val="none" w:sz="0" w:space="0" w:color="auto"/>
        <w:bottom w:val="none" w:sz="0" w:space="0" w:color="auto"/>
        <w:right w:val="none" w:sz="0" w:space="0" w:color="auto"/>
      </w:divBdr>
    </w:div>
    <w:div w:id="1266426599">
      <w:bodyDiv w:val="1"/>
      <w:marLeft w:val="0"/>
      <w:marRight w:val="0"/>
      <w:marTop w:val="0"/>
      <w:marBottom w:val="0"/>
      <w:divBdr>
        <w:top w:val="none" w:sz="0" w:space="0" w:color="auto"/>
        <w:left w:val="none" w:sz="0" w:space="0" w:color="auto"/>
        <w:bottom w:val="none" w:sz="0" w:space="0" w:color="auto"/>
        <w:right w:val="none" w:sz="0" w:space="0" w:color="auto"/>
      </w:divBdr>
    </w:div>
    <w:div w:id="1266769898">
      <w:bodyDiv w:val="1"/>
      <w:marLeft w:val="0"/>
      <w:marRight w:val="0"/>
      <w:marTop w:val="0"/>
      <w:marBottom w:val="0"/>
      <w:divBdr>
        <w:top w:val="none" w:sz="0" w:space="0" w:color="auto"/>
        <w:left w:val="none" w:sz="0" w:space="0" w:color="auto"/>
        <w:bottom w:val="none" w:sz="0" w:space="0" w:color="auto"/>
        <w:right w:val="none" w:sz="0" w:space="0" w:color="auto"/>
      </w:divBdr>
    </w:div>
    <w:div w:id="1268123903">
      <w:bodyDiv w:val="1"/>
      <w:marLeft w:val="0"/>
      <w:marRight w:val="0"/>
      <w:marTop w:val="0"/>
      <w:marBottom w:val="0"/>
      <w:divBdr>
        <w:top w:val="none" w:sz="0" w:space="0" w:color="auto"/>
        <w:left w:val="none" w:sz="0" w:space="0" w:color="auto"/>
        <w:bottom w:val="none" w:sz="0" w:space="0" w:color="auto"/>
        <w:right w:val="none" w:sz="0" w:space="0" w:color="auto"/>
      </w:divBdr>
    </w:div>
    <w:div w:id="1268392172">
      <w:bodyDiv w:val="1"/>
      <w:marLeft w:val="0"/>
      <w:marRight w:val="0"/>
      <w:marTop w:val="0"/>
      <w:marBottom w:val="0"/>
      <w:divBdr>
        <w:top w:val="none" w:sz="0" w:space="0" w:color="auto"/>
        <w:left w:val="none" w:sz="0" w:space="0" w:color="auto"/>
        <w:bottom w:val="none" w:sz="0" w:space="0" w:color="auto"/>
        <w:right w:val="none" w:sz="0" w:space="0" w:color="auto"/>
      </w:divBdr>
    </w:div>
    <w:div w:id="1268928725">
      <w:bodyDiv w:val="1"/>
      <w:marLeft w:val="0"/>
      <w:marRight w:val="0"/>
      <w:marTop w:val="0"/>
      <w:marBottom w:val="0"/>
      <w:divBdr>
        <w:top w:val="none" w:sz="0" w:space="0" w:color="auto"/>
        <w:left w:val="none" w:sz="0" w:space="0" w:color="auto"/>
        <w:bottom w:val="none" w:sz="0" w:space="0" w:color="auto"/>
        <w:right w:val="none" w:sz="0" w:space="0" w:color="auto"/>
      </w:divBdr>
    </w:div>
    <w:div w:id="1269507320">
      <w:bodyDiv w:val="1"/>
      <w:marLeft w:val="0"/>
      <w:marRight w:val="0"/>
      <w:marTop w:val="0"/>
      <w:marBottom w:val="0"/>
      <w:divBdr>
        <w:top w:val="none" w:sz="0" w:space="0" w:color="auto"/>
        <w:left w:val="none" w:sz="0" w:space="0" w:color="auto"/>
        <w:bottom w:val="none" w:sz="0" w:space="0" w:color="auto"/>
        <w:right w:val="none" w:sz="0" w:space="0" w:color="auto"/>
      </w:divBdr>
    </w:div>
    <w:div w:id="1269629917">
      <w:bodyDiv w:val="1"/>
      <w:marLeft w:val="0"/>
      <w:marRight w:val="0"/>
      <w:marTop w:val="0"/>
      <w:marBottom w:val="0"/>
      <w:divBdr>
        <w:top w:val="none" w:sz="0" w:space="0" w:color="auto"/>
        <w:left w:val="none" w:sz="0" w:space="0" w:color="auto"/>
        <w:bottom w:val="none" w:sz="0" w:space="0" w:color="auto"/>
        <w:right w:val="none" w:sz="0" w:space="0" w:color="auto"/>
      </w:divBdr>
    </w:div>
    <w:div w:id="1269698583">
      <w:bodyDiv w:val="1"/>
      <w:marLeft w:val="0"/>
      <w:marRight w:val="0"/>
      <w:marTop w:val="0"/>
      <w:marBottom w:val="0"/>
      <w:divBdr>
        <w:top w:val="none" w:sz="0" w:space="0" w:color="auto"/>
        <w:left w:val="none" w:sz="0" w:space="0" w:color="auto"/>
        <w:bottom w:val="none" w:sz="0" w:space="0" w:color="auto"/>
        <w:right w:val="none" w:sz="0" w:space="0" w:color="auto"/>
      </w:divBdr>
    </w:div>
    <w:div w:id="1270508580">
      <w:bodyDiv w:val="1"/>
      <w:marLeft w:val="0"/>
      <w:marRight w:val="0"/>
      <w:marTop w:val="0"/>
      <w:marBottom w:val="0"/>
      <w:divBdr>
        <w:top w:val="none" w:sz="0" w:space="0" w:color="auto"/>
        <w:left w:val="none" w:sz="0" w:space="0" w:color="auto"/>
        <w:bottom w:val="none" w:sz="0" w:space="0" w:color="auto"/>
        <w:right w:val="none" w:sz="0" w:space="0" w:color="auto"/>
      </w:divBdr>
    </w:div>
    <w:div w:id="1272007165">
      <w:bodyDiv w:val="1"/>
      <w:marLeft w:val="0"/>
      <w:marRight w:val="0"/>
      <w:marTop w:val="0"/>
      <w:marBottom w:val="0"/>
      <w:divBdr>
        <w:top w:val="none" w:sz="0" w:space="0" w:color="auto"/>
        <w:left w:val="none" w:sz="0" w:space="0" w:color="auto"/>
        <w:bottom w:val="none" w:sz="0" w:space="0" w:color="auto"/>
        <w:right w:val="none" w:sz="0" w:space="0" w:color="auto"/>
      </w:divBdr>
    </w:div>
    <w:div w:id="1272321741">
      <w:bodyDiv w:val="1"/>
      <w:marLeft w:val="0"/>
      <w:marRight w:val="0"/>
      <w:marTop w:val="0"/>
      <w:marBottom w:val="0"/>
      <w:divBdr>
        <w:top w:val="none" w:sz="0" w:space="0" w:color="auto"/>
        <w:left w:val="none" w:sz="0" w:space="0" w:color="auto"/>
        <w:bottom w:val="none" w:sz="0" w:space="0" w:color="auto"/>
        <w:right w:val="none" w:sz="0" w:space="0" w:color="auto"/>
      </w:divBdr>
    </w:div>
    <w:div w:id="1275215947">
      <w:bodyDiv w:val="1"/>
      <w:marLeft w:val="0"/>
      <w:marRight w:val="0"/>
      <w:marTop w:val="0"/>
      <w:marBottom w:val="0"/>
      <w:divBdr>
        <w:top w:val="none" w:sz="0" w:space="0" w:color="auto"/>
        <w:left w:val="none" w:sz="0" w:space="0" w:color="auto"/>
        <w:bottom w:val="none" w:sz="0" w:space="0" w:color="auto"/>
        <w:right w:val="none" w:sz="0" w:space="0" w:color="auto"/>
      </w:divBdr>
    </w:div>
    <w:div w:id="1275401401">
      <w:bodyDiv w:val="1"/>
      <w:marLeft w:val="0"/>
      <w:marRight w:val="0"/>
      <w:marTop w:val="0"/>
      <w:marBottom w:val="0"/>
      <w:divBdr>
        <w:top w:val="none" w:sz="0" w:space="0" w:color="auto"/>
        <w:left w:val="none" w:sz="0" w:space="0" w:color="auto"/>
        <w:bottom w:val="none" w:sz="0" w:space="0" w:color="auto"/>
        <w:right w:val="none" w:sz="0" w:space="0" w:color="auto"/>
      </w:divBdr>
    </w:div>
    <w:div w:id="1275986639">
      <w:bodyDiv w:val="1"/>
      <w:marLeft w:val="0"/>
      <w:marRight w:val="0"/>
      <w:marTop w:val="0"/>
      <w:marBottom w:val="0"/>
      <w:divBdr>
        <w:top w:val="none" w:sz="0" w:space="0" w:color="auto"/>
        <w:left w:val="none" w:sz="0" w:space="0" w:color="auto"/>
        <w:bottom w:val="none" w:sz="0" w:space="0" w:color="auto"/>
        <w:right w:val="none" w:sz="0" w:space="0" w:color="auto"/>
      </w:divBdr>
    </w:div>
    <w:div w:id="1275988623">
      <w:bodyDiv w:val="1"/>
      <w:marLeft w:val="0"/>
      <w:marRight w:val="0"/>
      <w:marTop w:val="0"/>
      <w:marBottom w:val="0"/>
      <w:divBdr>
        <w:top w:val="none" w:sz="0" w:space="0" w:color="auto"/>
        <w:left w:val="none" w:sz="0" w:space="0" w:color="auto"/>
        <w:bottom w:val="none" w:sz="0" w:space="0" w:color="auto"/>
        <w:right w:val="none" w:sz="0" w:space="0" w:color="auto"/>
      </w:divBdr>
    </w:div>
    <w:div w:id="1276517579">
      <w:bodyDiv w:val="1"/>
      <w:marLeft w:val="0"/>
      <w:marRight w:val="0"/>
      <w:marTop w:val="0"/>
      <w:marBottom w:val="0"/>
      <w:divBdr>
        <w:top w:val="none" w:sz="0" w:space="0" w:color="auto"/>
        <w:left w:val="none" w:sz="0" w:space="0" w:color="auto"/>
        <w:bottom w:val="none" w:sz="0" w:space="0" w:color="auto"/>
        <w:right w:val="none" w:sz="0" w:space="0" w:color="auto"/>
      </w:divBdr>
    </w:div>
    <w:div w:id="1276601003">
      <w:bodyDiv w:val="1"/>
      <w:marLeft w:val="0"/>
      <w:marRight w:val="0"/>
      <w:marTop w:val="0"/>
      <w:marBottom w:val="0"/>
      <w:divBdr>
        <w:top w:val="none" w:sz="0" w:space="0" w:color="auto"/>
        <w:left w:val="none" w:sz="0" w:space="0" w:color="auto"/>
        <w:bottom w:val="none" w:sz="0" w:space="0" w:color="auto"/>
        <w:right w:val="none" w:sz="0" w:space="0" w:color="auto"/>
      </w:divBdr>
    </w:div>
    <w:div w:id="1277250571">
      <w:bodyDiv w:val="1"/>
      <w:marLeft w:val="0"/>
      <w:marRight w:val="0"/>
      <w:marTop w:val="0"/>
      <w:marBottom w:val="0"/>
      <w:divBdr>
        <w:top w:val="none" w:sz="0" w:space="0" w:color="auto"/>
        <w:left w:val="none" w:sz="0" w:space="0" w:color="auto"/>
        <w:bottom w:val="none" w:sz="0" w:space="0" w:color="auto"/>
        <w:right w:val="none" w:sz="0" w:space="0" w:color="auto"/>
      </w:divBdr>
    </w:div>
    <w:div w:id="1277446993">
      <w:bodyDiv w:val="1"/>
      <w:marLeft w:val="0"/>
      <w:marRight w:val="0"/>
      <w:marTop w:val="0"/>
      <w:marBottom w:val="0"/>
      <w:divBdr>
        <w:top w:val="none" w:sz="0" w:space="0" w:color="auto"/>
        <w:left w:val="none" w:sz="0" w:space="0" w:color="auto"/>
        <w:bottom w:val="none" w:sz="0" w:space="0" w:color="auto"/>
        <w:right w:val="none" w:sz="0" w:space="0" w:color="auto"/>
      </w:divBdr>
    </w:div>
    <w:div w:id="1277639379">
      <w:bodyDiv w:val="1"/>
      <w:marLeft w:val="0"/>
      <w:marRight w:val="0"/>
      <w:marTop w:val="0"/>
      <w:marBottom w:val="0"/>
      <w:divBdr>
        <w:top w:val="none" w:sz="0" w:space="0" w:color="auto"/>
        <w:left w:val="none" w:sz="0" w:space="0" w:color="auto"/>
        <w:bottom w:val="none" w:sz="0" w:space="0" w:color="auto"/>
        <w:right w:val="none" w:sz="0" w:space="0" w:color="auto"/>
      </w:divBdr>
    </w:div>
    <w:div w:id="1277715565">
      <w:bodyDiv w:val="1"/>
      <w:marLeft w:val="0"/>
      <w:marRight w:val="0"/>
      <w:marTop w:val="0"/>
      <w:marBottom w:val="0"/>
      <w:divBdr>
        <w:top w:val="none" w:sz="0" w:space="0" w:color="auto"/>
        <w:left w:val="none" w:sz="0" w:space="0" w:color="auto"/>
        <w:bottom w:val="none" w:sz="0" w:space="0" w:color="auto"/>
        <w:right w:val="none" w:sz="0" w:space="0" w:color="auto"/>
      </w:divBdr>
    </w:div>
    <w:div w:id="1277833662">
      <w:bodyDiv w:val="1"/>
      <w:marLeft w:val="0"/>
      <w:marRight w:val="0"/>
      <w:marTop w:val="0"/>
      <w:marBottom w:val="0"/>
      <w:divBdr>
        <w:top w:val="none" w:sz="0" w:space="0" w:color="auto"/>
        <w:left w:val="none" w:sz="0" w:space="0" w:color="auto"/>
        <w:bottom w:val="none" w:sz="0" w:space="0" w:color="auto"/>
        <w:right w:val="none" w:sz="0" w:space="0" w:color="auto"/>
      </w:divBdr>
    </w:div>
    <w:div w:id="1278027490">
      <w:bodyDiv w:val="1"/>
      <w:marLeft w:val="0"/>
      <w:marRight w:val="0"/>
      <w:marTop w:val="0"/>
      <w:marBottom w:val="0"/>
      <w:divBdr>
        <w:top w:val="none" w:sz="0" w:space="0" w:color="auto"/>
        <w:left w:val="none" w:sz="0" w:space="0" w:color="auto"/>
        <w:bottom w:val="none" w:sz="0" w:space="0" w:color="auto"/>
        <w:right w:val="none" w:sz="0" w:space="0" w:color="auto"/>
      </w:divBdr>
    </w:div>
    <w:div w:id="1278028421">
      <w:bodyDiv w:val="1"/>
      <w:marLeft w:val="0"/>
      <w:marRight w:val="0"/>
      <w:marTop w:val="0"/>
      <w:marBottom w:val="0"/>
      <w:divBdr>
        <w:top w:val="none" w:sz="0" w:space="0" w:color="auto"/>
        <w:left w:val="none" w:sz="0" w:space="0" w:color="auto"/>
        <w:bottom w:val="none" w:sz="0" w:space="0" w:color="auto"/>
        <w:right w:val="none" w:sz="0" w:space="0" w:color="auto"/>
      </w:divBdr>
    </w:div>
    <w:div w:id="1278103576">
      <w:bodyDiv w:val="1"/>
      <w:marLeft w:val="0"/>
      <w:marRight w:val="0"/>
      <w:marTop w:val="0"/>
      <w:marBottom w:val="0"/>
      <w:divBdr>
        <w:top w:val="none" w:sz="0" w:space="0" w:color="auto"/>
        <w:left w:val="none" w:sz="0" w:space="0" w:color="auto"/>
        <w:bottom w:val="none" w:sz="0" w:space="0" w:color="auto"/>
        <w:right w:val="none" w:sz="0" w:space="0" w:color="auto"/>
      </w:divBdr>
    </w:div>
    <w:div w:id="1278176784">
      <w:bodyDiv w:val="1"/>
      <w:marLeft w:val="0"/>
      <w:marRight w:val="0"/>
      <w:marTop w:val="0"/>
      <w:marBottom w:val="0"/>
      <w:divBdr>
        <w:top w:val="none" w:sz="0" w:space="0" w:color="auto"/>
        <w:left w:val="none" w:sz="0" w:space="0" w:color="auto"/>
        <w:bottom w:val="none" w:sz="0" w:space="0" w:color="auto"/>
        <w:right w:val="none" w:sz="0" w:space="0" w:color="auto"/>
      </w:divBdr>
    </w:div>
    <w:div w:id="1278218406">
      <w:bodyDiv w:val="1"/>
      <w:marLeft w:val="0"/>
      <w:marRight w:val="0"/>
      <w:marTop w:val="0"/>
      <w:marBottom w:val="0"/>
      <w:divBdr>
        <w:top w:val="none" w:sz="0" w:space="0" w:color="auto"/>
        <w:left w:val="none" w:sz="0" w:space="0" w:color="auto"/>
        <w:bottom w:val="none" w:sz="0" w:space="0" w:color="auto"/>
        <w:right w:val="none" w:sz="0" w:space="0" w:color="auto"/>
      </w:divBdr>
    </w:div>
    <w:div w:id="1278222404">
      <w:bodyDiv w:val="1"/>
      <w:marLeft w:val="0"/>
      <w:marRight w:val="0"/>
      <w:marTop w:val="0"/>
      <w:marBottom w:val="0"/>
      <w:divBdr>
        <w:top w:val="none" w:sz="0" w:space="0" w:color="auto"/>
        <w:left w:val="none" w:sz="0" w:space="0" w:color="auto"/>
        <w:bottom w:val="none" w:sz="0" w:space="0" w:color="auto"/>
        <w:right w:val="none" w:sz="0" w:space="0" w:color="auto"/>
      </w:divBdr>
    </w:div>
    <w:div w:id="1278566913">
      <w:bodyDiv w:val="1"/>
      <w:marLeft w:val="0"/>
      <w:marRight w:val="0"/>
      <w:marTop w:val="0"/>
      <w:marBottom w:val="0"/>
      <w:divBdr>
        <w:top w:val="none" w:sz="0" w:space="0" w:color="auto"/>
        <w:left w:val="none" w:sz="0" w:space="0" w:color="auto"/>
        <w:bottom w:val="none" w:sz="0" w:space="0" w:color="auto"/>
        <w:right w:val="none" w:sz="0" w:space="0" w:color="auto"/>
      </w:divBdr>
    </w:div>
    <w:div w:id="1278877146">
      <w:bodyDiv w:val="1"/>
      <w:marLeft w:val="0"/>
      <w:marRight w:val="0"/>
      <w:marTop w:val="0"/>
      <w:marBottom w:val="0"/>
      <w:divBdr>
        <w:top w:val="none" w:sz="0" w:space="0" w:color="auto"/>
        <w:left w:val="none" w:sz="0" w:space="0" w:color="auto"/>
        <w:bottom w:val="none" w:sz="0" w:space="0" w:color="auto"/>
        <w:right w:val="none" w:sz="0" w:space="0" w:color="auto"/>
      </w:divBdr>
    </w:div>
    <w:div w:id="1279265114">
      <w:bodyDiv w:val="1"/>
      <w:marLeft w:val="0"/>
      <w:marRight w:val="0"/>
      <w:marTop w:val="0"/>
      <w:marBottom w:val="0"/>
      <w:divBdr>
        <w:top w:val="none" w:sz="0" w:space="0" w:color="auto"/>
        <w:left w:val="none" w:sz="0" w:space="0" w:color="auto"/>
        <w:bottom w:val="none" w:sz="0" w:space="0" w:color="auto"/>
        <w:right w:val="none" w:sz="0" w:space="0" w:color="auto"/>
      </w:divBdr>
    </w:div>
    <w:div w:id="1279557337">
      <w:bodyDiv w:val="1"/>
      <w:marLeft w:val="0"/>
      <w:marRight w:val="0"/>
      <w:marTop w:val="0"/>
      <w:marBottom w:val="0"/>
      <w:divBdr>
        <w:top w:val="none" w:sz="0" w:space="0" w:color="auto"/>
        <w:left w:val="none" w:sz="0" w:space="0" w:color="auto"/>
        <w:bottom w:val="none" w:sz="0" w:space="0" w:color="auto"/>
        <w:right w:val="none" w:sz="0" w:space="0" w:color="auto"/>
      </w:divBdr>
    </w:div>
    <w:div w:id="1279946641">
      <w:bodyDiv w:val="1"/>
      <w:marLeft w:val="0"/>
      <w:marRight w:val="0"/>
      <w:marTop w:val="0"/>
      <w:marBottom w:val="0"/>
      <w:divBdr>
        <w:top w:val="none" w:sz="0" w:space="0" w:color="auto"/>
        <w:left w:val="none" w:sz="0" w:space="0" w:color="auto"/>
        <w:bottom w:val="none" w:sz="0" w:space="0" w:color="auto"/>
        <w:right w:val="none" w:sz="0" w:space="0" w:color="auto"/>
      </w:divBdr>
    </w:div>
    <w:div w:id="1281456325">
      <w:bodyDiv w:val="1"/>
      <w:marLeft w:val="0"/>
      <w:marRight w:val="0"/>
      <w:marTop w:val="0"/>
      <w:marBottom w:val="0"/>
      <w:divBdr>
        <w:top w:val="none" w:sz="0" w:space="0" w:color="auto"/>
        <w:left w:val="none" w:sz="0" w:space="0" w:color="auto"/>
        <w:bottom w:val="none" w:sz="0" w:space="0" w:color="auto"/>
        <w:right w:val="none" w:sz="0" w:space="0" w:color="auto"/>
      </w:divBdr>
    </w:div>
    <w:div w:id="1282374531">
      <w:bodyDiv w:val="1"/>
      <w:marLeft w:val="0"/>
      <w:marRight w:val="0"/>
      <w:marTop w:val="0"/>
      <w:marBottom w:val="0"/>
      <w:divBdr>
        <w:top w:val="none" w:sz="0" w:space="0" w:color="auto"/>
        <w:left w:val="none" w:sz="0" w:space="0" w:color="auto"/>
        <w:bottom w:val="none" w:sz="0" w:space="0" w:color="auto"/>
        <w:right w:val="none" w:sz="0" w:space="0" w:color="auto"/>
      </w:divBdr>
    </w:div>
    <w:div w:id="1282497056">
      <w:bodyDiv w:val="1"/>
      <w:marLeft w:val="0"/>
      <w:marRight w:val="0"/>
      <w:marTop w:val="0"/>
      <w:marBottom w:val="0"/>
      <w:divBdr>
        <w:top w:val="none" w:sz="0" w:space="0" w:color="auto"/>
        <w:left w:val="none" w:sz="0" w:space="0" w:color="auto"/>
        <w:bottom w:val="none" w:sz="0" w:space="0" w:color="auto"/>
        <w:right w:val="none" w:sz="0" w:space="0" w:color="auto"/>
      </w:divBdr>
    </w:div>
    <w:div w:id="1283073288">
      <w:bodyDiv w:val="1"/>
      <w:marLeft w:val="0"/>
      <w:marRight w:val="0"/>
      <w:marTop w:val="0"/>
      <w:marBottom w:val="0"/>
      <w:divBdr>
        <w:top w:val="none" w:sz="0" w:space="0" w:color="auto"/>
        <w:left w:val="none" w:sz="0" w:space="0" w:color="auto"/>
        <w:bottom w:val="none" w:sz="0" w:space="0" w:color="auto"/>
        <w:right w:val="none" w:sz="0" w:space="0" w:color="auto"/>
      </w:divBdr>
    </w:div>
    <w:div w:id="1283659055">
      <w:bodyDiv w:val="1"/>
      <w:marLeft w:val="0"/>
      <w:marRight w:val="0"/>
      <w:marTop w:val="0"/>
      <w:marBottom w:val="0"/>
      <w:divBdr>
        <w:top w:val="none" w:sz="0" w:space="0" w:color="auto"/>
        <w:left w:val="none" w:sz="0" w:space="0" w:color="auto"/>
        <w:bottom w:val="none" w:sz="0" w:space="0" w:color="auto"/>
        <w:right w:val="none" w:sz="0" w:space="0" w:color="auto"/>
      </w:divBdr>
    </w:div>
    <w:div w:id="1284072456">
      <w:bodyDiv w:val="1"/>
      <w:marLeft w:val="0"/>
      <w:marRight w:val="0"/>
      <w:marTop w:val="0"/>
      <w:marBottom w:val="0"/>
      <w:divBdr>
        <w:top w:val="none" w:sz="0" w:space="0" w:color="auto"/>
        <w:left w:val="none" w:sz="0" w:space="0" w:color="auto"/>
        <w:bottom w:val="none" w:sz="0" w:space="0" w:color="auto"/>
        <w:right w:val="none" w:sz="0" w:space="0" w:color="auto"/>
      </w:divBdr>
    </w:div>
    <w:div w:id="1284113398">
      <w:bodyDiv w:val="1"/>
      <w:marLeft w:val="0"/>
      <w:marRight w:val="0"/>
      <w:marTop w:val="0"/>
      <w:marBottom w:val="0"/>
      <w:divBdr>
        <w:top w:val="none" w:sz="0" w:space="0" w:color="auto"/>
        <w:left w:val="none" w:sz="0" w:space="0" w:color="auto"/>
        <w:bottom w:val="none" w:sz="0" w:space="0" w:color="auto"/>
        <w:right w:val="none" w:sz="0" w:space="0" w:color="auto"/>
      </w:divBdr>
    </w:div>
    <w:div w:id="1284195031">
      <w:bodyDiv w:val="1"/>
      <w:marLeft w:val="0"/>
      <w:marRight w:val="0"/>
      <w:marTop w:val="0"/>
      <w:marBottom w:val="0"/>
      <w:divBdr>
        <w:top w:val="none" w:sz="0" w:space="0" w:color="auto"/>
        <w:left w:val="none" w:sz="0" w:space="0" w:color="auto"/>
        <w:bottom w:val="none" w:sz="0" w:space="0" w:color="auto"/>
        <w:right w:val="none" w:sz="0" w:space="0" w:color="auto"/>
      </w:divBdr>
    </w:div>
    <w:div w:id="1284195712">
      <w:bodyDiv w:val="1"/>
      <w:marLeft w:val="0"/>
      <w:marRight w:val="0"/>
      <w:marTop w:val="0"/>
      <w:marBottom w:val="0"/>
      <w:divBdr>
        <w:top w:val="none" w:sz="0" w:space="0" w:color="auto"/>
        <w:left w:val="none" w:sz="0" w:space="0" w:color="auto"/>
        <w:bottom w:val="none" w:sz="0" w:space="0" w:color="auto"/>
        <w:right w:val="none" w:sz="0" w:space="0" w:color="auto"/>
      </w:divBdr>
    </w:div>
    <w:div w:id="1284311115">
      <w:bodyDiv w:val="1"/>
      <w:marLeft w:val="0"/>
      <w:marRight w:val="0"/>
      <w:marTop w:val="0"/>
      <w:marBottom w:val="0"/>
      <w:divBdr>
        <w:top w:val="none" w:sz="0" w:space="0" w:color="auto"/>
        <w:left w:val="none" w:sz="0" w:space="0" w:color="auto"/>
        <w:bottom w:val="none" w:sz="0" w:space="0" w:color="auto"/>
        <w:right w:val="none" w:sz="0" w:space="0" w:color="auto"/>
      </w:divBdr>
    </w:div>
    <w:div w:id="1285650437">
      <w:bodyDiv w:val="1"/>
      <w:marLeft w:val="0"/>
      <w:marRight w:val="0"/>
      <w:marTop w:val="0"/>
      <w:marBottom w:val="0"/>
      <w:divBdr>
        <w:top w:val="none" w:sz="0" w:space="0" w:color="auto"/>
        <w:left w:val="none" w:sz="0" w:space="0" w:color="auto"/>
        <w:bottom w:val="none" w:sz="0" w:space="0" w:color="auto"/>
        <w:right w:val="none" w:sz="0" w:space="0" w:color="auto"/>
      </w:divBdr>
    </w:div>
    <w:div w:id="1285885350">
      <w:bodyDiv w:val="1"/>
      <w:marLeft w:val="0"/>
      <w:marRight w:val="0"/>
      <w:marTop w:val="0"/>
      <w:marBottom w:val="0"/>
      <w:divBdr>
        <w:top w:val="none" w:sz="0" w:space="0" w:color="auto"/>
        <w:left w:val="none" w:sz="0" w:space="0" w:color="auto"/>
        <w:bottom w:val="none" w:sz="0" w:space="0" w:color="auto"/>
        <w:right w:val="none" w:sz="0" w:space="0" w:color="auto"/>
      </w:divBdr>
    </w:div>
    <w:div w:id="1286307582">
      <w:bodyDiv w:val="1"/>
      <w:marLeft w:val="0"/>
      <w:marRight w:val="0"/>
      <w:marTop w:val="0"/>
      <w:marBottom w:val="0"/>
      <w:divBdr>
        <w:top w:val="none" w:sz="0" w:space="0" w:color="auto"/>
        <w:left w:val="none" w:sz="0" w:space="0" w:color="auto"/>
        <w:bottom w:val="none" w:sz="0" w:space="0" w:color="auto"/>
        <w:right w:val="none" w:sz="0" w:space="0" w:color="auto"/>
      </w:divBdr>
    </w:div>
    <w:div w:id="1286350529">
      <w:bodyDiv w:val="1"/>
      <w:marLeft w:val="0"/>
      <w:marRight w:val="0"/>
      <w:marTop w:val="0"/>
      <w:marBottom w:val="0"/>
      <w:divBdr>
        <w:top w:val="none" w:sz="0" w:space="0" w:color="auto"/>
        <w:left w:val="none" w:sz="0" w:space="0" w:color="auto"/>
        <w:bottom w:val="none" w:sz="0" w:space="0" w:color="auto"/>
        <w:right w:val="none" w:sz="0" w:space="0" w:color="auto"/>
      </w:divBdr>
    </w:div>
    <w:div w:id="1286960399">
      <w:bodyDiv w:val="1"/>
      <w:marLeft w:val="0"/>
      <w:marRight w:val="0"/>
      <w:marTop w:val="0"/>
      <w:marBottom w:val="0"/>
      <w:divBdr>
        <w:top w:val="none" w:sz="0" w:space="0" w:color="auto"/>
        <w:left w:val="none" w:sz="0" w:space="0" w:color="auto"/>
        <w:bottom w:val="none" w:sz="0" w:space="0" w:color="auto"/>
        <w:right w:val="none" w:sz="0" w:space="0" w:color="auto"/>
      </w:divBdr>
    </w:div>
    <w:div w:id="1287083769">
      <w:bodyDiv w:val="1"/>
      <w:marLeft w:val="0"/>
      <w:marRight w:val="0"/>
      <w:marTop w:val="0"/>
      <w:marBottom w:val="0"/>
      <w:divBdr>
        <w:top w:val="none" w:sz="0" w:space="0" w:color="auto"/>
        <w:left w:val="none" w:sz="0" w:space="0" w:color="auto"/>
        <w:bottom w:val="none" w:sz="0" w:space="0" w:color="auto"/>
        <w:right w:val="none" w:sz="0" w:space="0" w:color="auto"/>
      </w:divBdr>
    </w:div>
    <w:div w:id="1288314903">
      <w:bodyDiv w:val="1"/>
      <w:marLeft w:val="0"/>
      <w:marRight w:val="0"/>
      <w:marTop w:val="0"/>
      <w:marBottom w:val="0"/>
      <w:divBdr>
        <w:top w:val="none" w:sz="0" w:space="0" w:color="auto"/>
        <w:left w:val="none" w:sz="0" w:space="0" w:color="auto"/>
        <w:bottom w:val="none" w:sz="0" w:space="0" w:color="auto"/>
        <w:right w:val="none" w:sz="0" w:space="0" w:color="auto"/>
      </w:divBdr>
    </w:div>
    <w:div w:id="1288854982">
      <w:bodyDiv w:val="1"/>
      <w:marLeft w:val="0"/>
      <w:marRight w:val="0"/>
      <w:marTop w:val="0"/>
      <w:marBottom w:val="0"/>
      <w:divBdr>
        <w:top w:val="none" w:sz="0" w:space="0" w:color="auto"/>
        <w:left w:val="none" w:sz="0" w:space="0" w:color="auto"/>
        <w:bottom w:val="none" w:sz="0" w:space="0" w:color="auto"/>
        <w:right w:val="none" w:sz="0" w:space="0" w:color="auto"/>
      </w:divBdr>
    </w:div>
    <w:div w:id="1289432357">
      <w:bodyDiv w:val="1"/>
      <w:marLeft w:val="0"/>
      <w:marRight w:val="0"/>
      <w:marTop w:val="0"/>
      <w:marBottom w:val="0"/>
      <w:divBdr>
        <w:top w:val="none" w:sz="0" w:space="0" w:color="auto"/>
        <w:left w:val="none" w:sz="0" w:space="0" w:color="auto"/>
        <w:bottom w:val="none" w:sz="0" w:space="0" w:color="auto"/>
        <w:right w:val="none" w:sz="0" w:space="0" w:color="auto"/>
      </w:divBdr>
    </w:div>
    <w:div w:id="1289582951">
      <w:bodyDiv w:val="1"/>
      <w:marLeft w:val="0"/>
      <w:marRight w:val="0"/>
      <w:marTop w:val="0"/>
      <w:marBottom w:val="0"/>
      <w:divBdr>
        <w:top w:val="none" w:sz="0" w:space="0" w:color="auto"/>
        <w:left w:val="none" w:sz="0" w:space="0" w:color="auto"/>
        <w:bottom w:val="none" w:sz="0" w:space="0" w:color="auto"/>
        <w:right w:val="none" w:sz="0" w:space="0" w:color="auto"/>
      </w:divBdr>
    </w:div>
    <w:div w:id="1290209213">
      <w:bodyDiv w:val="1"/>
      <w:marLeft w:val="0"/>
      <w:marRight w:val="0"/>
      <w:marTop w:val="0"/>
      <w:marBottom w:val="0"/>
      <w:divBdr>
        <w:top w:val="none" w:sz="0" w:space="0" w:color="auto"/>
        <w:left w:val="none" w:sz="0" w:space="0" w:color="auto"/>
        <w:bottom w:val="none" w:sz="0" w:space="0" w:color="auto"/>
        <w:right w:val="none" w:sz="0" w:space="0" w:color="auto"/>
      </w:divBdr>
    </w:div>
    <w:div w:id="1290358810">
      <w:bodyDiv w:val="1"/>
      <w:marLeft w:val="0"/>
      <w:marRight w:val="0"/>
      <w:marTop w:val="0"/>
      <w:marBottom w:val="0"/>
      <w:divBdr>
        <w:top w:val="none" w:sz="0" w:space="0" w:color="auto"/>
        <w:left w:val="none" w:sz="0" w:space="0" w:color="auto"/>
        <w:bottom w:val="none" w:sz="0" w:space="0" w:color="auto"/>
        <w:right w:val="none" w:sz="0" w:space="0" w:color="auto"/>
      </w:divBdr>
    </w:div>
    <w:div w:id="1290479456">
      <w:bodyDiv w:val="1"/>
      <w:marLeft w:val="0"/>
      <w:marRight w:val="0"/>
      <w:marTop w:val="0"/>
      <w:marBottom w:val="0"/>
      <w:divBdr>
        <w:top w:val="none" w:sz="0" w:space="0" w:color="auto"/>
        <w:left w:val="none" w:sz="0" w:space="0" w:color="auto"/>
        <w:bottom w:val="none" w:sz="0" w:space="0" w:color="auto"/>
        <w:right w:val="none" w:sz="0" w:space="0" w:color="auto"/>
      </w:divBdr>
    </w:div>
    <w:div w:id="1290628622">
      <w:bodyDiv w:val="1"/>
      <w:marLeft w:val="0"/>
      <w:marRight w:val="0"/>
      <w:marTop w:val="0"/>
      <w:marBottom w:val="0"/>
      <w:divBdr>
        <w:top w:val="none" w:sz="0" w:space="0" w:color="auto"/>
        <w:left w:val="none" w:sz="0" w:space="0" w:color="auto"/>
        <w:bottom w:val="none" w:sz="0" w:space="0" w:color="auto"/>
        <w:right w:val="none" w:sz="0" w:space="0" w:color="auto"/>
      </w:divBdr>
    </w:div>
    <w:div w:id="1291858339">
      <w:bodyDiv w:val="1"/>
      <w:marLeft w:val="0"/>
      <w:marRight w:val="0"/>
      <w:marTop w:val="0"/>
      <w:marBottom w:val="0"/>
      <w:divBdr>
        <w:top w:val="none" w:sz="0" w:space="0" w:color="auto"/>
        <w:left w:val="none" w:sz="0" w:space="0" w:color="auto"/>
        <w:bottom w:val="none" w:sz="0" w:space="0" w:color="auto"/>
        <w:right w:val="none" w:sz="0" w:space="0" w:color="auto"/>
      </w:divBdr>
    </w:div>
    <w:div w:id="1292900635">
      <w:bodyDiv w:val="1"/>
      <w:marLeft w:val="0"/>
      <w:marRight w:val="0"/>
      <w:marTop w:val="0"/>
      <w:marBottom w:val="0"/>
      <w:divBdr>
        <w:top w:val="none" w:sz="0" w:space="0" w:color="auto"/>
        <w:left w:val="none" w:sz="0" w:space="0" w:color="auto"/>
        <w:bottom w:val="none" w:sz="0" w:space="0" w:color="auto"/>
        <w:right w:val="none" w:sz="0" w:space="0" w:color="auto"/>
      </w:divBdr>
    </w:div>
    <w:div w:id="1293054663">
      <w:bodyDiv w:val="1"/>
      <w:marLeft w:val="0"/>
      <w:marRight w:val="0"/>
      <w:marTop w:val="0"/>
      <w:marBottom w:val="0"/>
      <w:divBdr>
        <w:top w:val="none" w:sz="0" w:space="0" w:color="auto"/>
        <w:left w:val="none" w:sz="0" w:space="0" w:color="auto"/>
        <w:bottom w:val="none" w:sz="0" w:space="0" w:color="auto"/>
        <w:right w:val="none" w:sz="0" w:space="0" w:color="auto"/>
      </w:divBdr>
    </w:div>
    <w:div w:id="1293513773">
      <w:bodyDiv w:val="1"/>
      <w:marLeft w:val="0"/>
      <w:marRight w:val="0"/>
      <w:marTop w:val="0"/>
      <w:marBottom w:val="0"/>
      <w:divBdr>
        <w:top w:val="none" w:sz="0" w:space="0" w:color="auto"/>
        <w:left w:val="none" w:sz="0" w:space="0" w:color="auto"/>
        <w:bottom w:val="none" w:sz="0" w:space="0" w:color="auto"/>
        <w:right w:val="none" w:sz="0" w:space="0" w:color="auto"/>
      </w:divBdr>
    </w:div>
    <w:div w:id="1293629243">
      <w:bodyDiv w:val="1"/>
      <w:marLeft w:val="0"/>
      <w:marRight w:val="0"/>
      <w:marTop w:val="0"/>
      <w:marBottom w:val="0"/>
      <w:divBdr>
        <w:top w:val="none" w:sz="0" w:space="0" w:color="auto"/>
        <w:left w:val="none" w:sz="0" w:space="0" w:color="auto"/>
        <w:bottom w:val="none" w:sz="0" w:space="0" w:color="auto"/>
        <w:right w:val="none" w:sz="0" w:space="0" w:color="auto"/>
      </w:divBdr>
    </w:div>
    <w:div w:id="1294215313">
      <w:bodyDiv w:val="1"/>
      <w:marLeft w:val="0"/>
      <w:marRight w:val="0"/>
      <w:marTop w:val="0"/>
      <w:marBottom w:val="0"/>
      <w:divBdr>
        <w:top w:val="none" w:sz="0" w:space="0" w:color="auto"/>
        <w:left w:val="none" w:sz="0" w:space="0" w:color="auto"/>
        <w:bottom w:val="none" w:sz="0" w:space="0" w:color="auto"/>
        <w:right w:val="none" w:sz="0" w:space="0" w:color="auto"/>
      </w:divBdr>
    </w:div>
    <w:div w:id="1294630159">
      <w:bodyDiv w:val="1"/>
      <w:marLeft w:val="0"/>
      <w:marRight w:val="0"/>
      <w:marTop w:val="0"/>
      <w:marBottom w:val="0"/>
      <w:divBdr>
        <w:top w:val="none" w:sz="0" w:space="0" w:color="auto"/>
        <w:left w:val="none" w:sz="0" w:space="0" w:color="auto"/>
        <w:bottom w:val="none" w:sz="0" w:space="0" w:color="auto"/>
        <w:right w:val="none" w:sz="0" w:space="0" w:color="auto"/>
      </w:divBdr>
    </w:div>
    <w:div w:id="1294826238">
      <w:bodyDiv w:val="1"/>
      <w:marLeft w:val="0"/>
      <w:marRight w:val="0"/>
      <w:marTop w:val="0"/>
      <w:marBottom w:val="0"/>
      <w:divBdr>
        <w:top w:val="none" w:sz="0" w:space="0" w:color="auto"/>
        <w:left w:val="none" w:sz="0" w:space="0" w:color="auto"/>
        <w:bottom w:val="none" w:sz="0" w:space="0" w:color="auto"/>
        <w:right w:val="none" w:sz="0" w:space="0" w:color="auto"/>
      </w:divBdr>
    </w:div>
    <w:div w:id="1294942959">
      <w:bodyDiv w:val="1"/>
      <w:marLeft w:val="0"/>
      <w:marRight w:val="0"/>
      <w:marTop w:val="0"/>
      <w:marBottom w:val="0"/>
      <w:divBdr>
        <w:top w:val="none" w:sz="0" w:space="0" w:color="auto"/>
        <w:left w:val="none" w:sz="0" w:space="0" w:color="auto"/>
        <w:bottom w:val="none" w:sz="0" w:space="0" w:color="auto"/>
        <w:right w:val="none" w:sz="0" w:space="0" w:color="auto"/>
      </w:divBdr>
    </w:div>
    <w:div w:id="1294947870">
      <w:bodyDiv w:val="1"/>
      <w:marLeft w:val="0"/>
      <w:marRight w:val="0"/>
      <w:marTop w:val="0"/>
      <w:marBottom w:val="0"/>
      <w:divBdr>
        <w:top w:val="none" w:sz="0" w:space="0" w:color="auto"/>
        <w:left w:val="none" w:sz="0" w:space="0" w:color="auto"/>
        <w:bottom w:val="none" w:sz="0" w:space="0" w:color="auto"/>
        <w:right w:val="none" w:sz="0" w:space="0" w:color="auto"/>
      </w:divBdr>
    </w:div>
    <w:div w:id="1295986108">
      <w:bodyDiv w:val="1"/>
      <w:marLeft w:val="0"/>
      <w:marRight w:val="0"/>
      <w:marTop w:val="0"/>
      <w:marBottom w:val="0"/>
      <w:divBdr>
        <w:top w:val="none" w:sz="0" w:space="0" w:color="auto"/>
        <w:left w:val="none" w:sz="0" w:space="0" w:color="auto"/>
        <w:bottom w:val="none" w:sz="0" w:space="0" w:color="auto"/>
        <w:right w:val="none" w:sz="0" w:space="0" w:color="auto"/>
      </w:divBdr>
    </w:div>
    <w:div w:id="1296981614">
      <w:bodyDiv w:val="1"/>
      <w:marLeft w:val="0"/>
      <w:marRight w:val="0"/>
      <w:marTop w:val="0"/>
      <w:marBottom w:val="0"/>
      <w:divBdr>
        <w:top w:val="none" w:sz="0" w:space="0" w:color="auto"/>
        <w:left w:val="none" w:sz="0" w:space="0" w:color="auto"/>
        <w:bottom w:val="none" w:sz="0" w:space="0" w:color="auto"/>
        <w:right w:val="none" w:sz="0" w:space="0" w:color="auto"/>
      </w:divBdr>
    </w:div>
    <w:div w:id="1297179998">
      <w:bodyDiv w:val="1"/>
      <w:marLeft w:val="0"/>
      <w:marRight w:val="0"/>
      <w:marTop w:val="0"/>
      <w:marBottom w:val="0"/>
      <w:divBdr>
        <w:top w:val="none" w:sz="0" w:space="0" w:color="auto"/>
        <w:left w:val="none" w:sz="0" w:space="0" w:color="auto"/>
        <w:bottom w:val="none" w:sz="0" w:space="0" w:color="auto"/>
        <w:right w:val="none" w:sz="0" w:space="0" w:color="auto"/>
      </w:divBdr>
    </w:div>
    <w:div w:id="1297830433">
      <w:bodyDiv w:val="1"/>
      <w:marLeft w:val="0"/>
      <w:marRight w:val="0"/>
      <w:marTop w:val="0"/>
      <w:marBottom w:val="0"/>
      <w:divBdr>
        <w:top w:val="none" w:sz="0" w:space="0" w:color="auto"/>
        <w:left w:val="none" w:sz="0" w:space="0" w:color="auto"/>
        <w:bottom w:val="none" w:sz="0" w:space="0" w:color="auto"/>
        <w:right w:val="none" w:sz="0" w:space="0" w:color="auto"/>
      </w:divBdr>
    </w:div>
    <w:div w:id="1298147972">
      <w:bodyDiv w:val="1"/>
      <w:marLeft w:val="0"/>
      <w:marRight w:val="0"/>
      <w:marTop w:val="0"/>
      <w:marBottom w:val="0"/>
      <w:divBdr>
        <w:top w:val="none" w:sz="0" w:space="0" w:color="auto"/>
        <w:left w:val="none" w:sz="0" w:space="0" w:color="auto"/>
        <w:bottom w:val="none" w:sz="0" w:space="0" w:color="auto"/>
        <w:right w:val="none" w:sz="0" w:space="0" w:color="auto"/>
      </w:divBdr>
    </w:div>
    <w:div w:id="1299608150">
      <w:bodyDiv w:val="1"/>
      <w:marLeft w:val="0"/>
      <w:marRight w:val="0"/>
      <w:marTop w:val="0"/>
      <w:marBottom w:val="0"/>
      <w:divBdr>
        <w:top w:val="none" w:sz="0" w:space="0" w:color="auto"/>
        <w:left w:val="none" w:sz="0" w:space="0" w:color="auto"/>
        <w:bottom w:val="none" w:sz="0" w:space="0" w:color="auto"/>
        <w:right w:val="none" w:sz="0" w:space="0" w:color="auto"/>
      </w:divBdr>
    </w:div>
    <w:div w:id="1300457297">
      <w:bodyDiv w:val="1"/>
      <w:marLeft w:val="0"/>
      <w:marRight w:val="0"/>
      <w:marTop w:val="0"/>
      <w:marBottom w:val="0"/>
      <w:divBdr>
        <w:top w:val="none" w:sz="0" w:space="0" w:color="auto"/>
        <w:left w:val="none" w:sz="0" w:space="0" w:color="auto"/>
        <w:bottom w:val="none" w:sz="0" w:space="0" w:color="auto"/>
        <w:right w:val="none" w:sz="0" w:space="0" w:color="auto"/>
      </w:divBdr>
    </w:div>
    <w:div w:id="1302231901">
      <w:bodyDiv w:val="1"/>
      <w:marLeft w:val="0"/>
      <w:marRight w:val="0"/>
      <w:marTop w:val="0"/>
      <w:marBottom w:val="0"/>
      <w:divBdr>
        <w:top w:val="none" w:sz="0" w:space="0" w:color="auto"/>
        <w:left w:val="none" w:sz="0" w:space="0" w:color="auto"/>
        <w:bottom w:val="none" w:sz="0" w:space="0" w:color="auto"/>
        <w:right w:val="none" w:sz="0" w:space="0" w:color="auto"/>
      </w:divBdr>
    </w:div>
    <w:div w:id="1302349477">
      <w:bodyDiv w:val="1"/>
      <w:marLeft w:val="0"/>
      <w:marRight w:val="0"/>
      <w:marTop w:val="0"/>
      <w:marBottom w:val="0"/>
      <w:divBdr>
        <w:top w:val="none" w:sz="0" w:space="0" w:color="auto"/>
        <w:left w:val="none" w:sz="0" w:space="0" w:color="auto"/>
        <w:bottom w:val="none" w:sz="0" w:space="0" w:color="auto"/>
        <w:right w:val="none" w:sz="0" w:space="0" w:color="auto"/>
      </w:divBdr>
    </w:div>
    <w:div w:id="1302416944">
      <w:bodyDiv w:val="1"/>
      <w:marLeft w:val="0"/>
      <w:marRight w:val="0"/>
      <w:marTop w:val="0"/>
      <w:marBottom w:val="0"/>
      <w:divBdr>
        <w:top w:val="none" w:sz="0" w:space="0" w:color="auto"/>
        <w:left w:val="none" w:sz="0" w:space="0" w:color="auto"/>
        <w:bottom w:val="none" w:sz="0" w:space="0" w:color="auto"/>
        <w:right w:val="none" w:sz="0" w:space="0" w:color="auto"/>
      </w:divBdr>
    </w:div>
    <w:div w:id="1302811986">
      <w:bodyDiv w:val="1"/>
      <w:marLeft w:val="0"/>
      <w:marRight w:val="0"/>
      <w:marTop w:val="0"/>
      <w:marBottom w:val="0"/>
      <w:divBdr>
        <w:top w:val="none" w:sz="0" w:space="0" w:color="auto"/>
        <w:left w:val="none" w:sz="0" w:space="0" w:color="auto"/>
        <w:bottom w:val="none" w:sz="0" w:space="0" w:color="auto"/>
        <w:right w:val="none" w:sz="0" w:space="0" w:color="auto"/>
      </w:divBdr>
    </w:div>
    <w:div w:id="1303467370">
      <w:bodyDiv w:val="1"/>
      <w:marLeft w:val="0"/>
      <w:marRight w:val="0"/>
      <w:marTop w:val="0"/>
      <w:marBottom w:val="0"/>
      <w:divBdr>
        <w:top w:val="none" w:sz="0" w:space="0" w:color="auto"/>
        <w:left w:val="none" w:sz="0" w:space="0" w:color="auto"/>
        <w:bottom w:val="none" w:sz="0" w:space="0" w:color="auto"/>
        <w:right w:val="none" w:sz="0" w:space="0" w:color="auto"/>
      </w:divBdr>
    </w:div>
    <w:div w:id="1303534104">
      <w:bodyDiv w:val="1"/>
      <w:marLeft w:val="0"/>
      <w:marRight w:val="0"/>
      <w:marTop w:val="0"/>
      <w:marBottom w:val="0"/>
      <w:divBdr>
        <w:top w:val="none" w:sz="0" w:space="0" w:color="auto"/>
        <w:left w:val="none" w:sz="0" w:space="0" w:color="auto"/>
        <w:bottom w:val="none" w:sz="0" w:space="0" w:color="auto"/>
        <w:right w:val="none" w:sz="0" w:space="0" w:color="auto"/>
      </w:divBdr>
    </w:div>
    <w:div w:id="1304114532">
      <w:bodyDiv w:val="1"/>
      <w:marLeft w:val="0"/>
      <w:marRight w:val="0"/>
      <w:marTop w:val="0"/>
      <w:marBottom w:val="0"/>
      <w:divBdr>
        <w:top w:val="none" w:sz="0" w:space="0" w:color="auto"/>
        <w:left w:val="none" w:sz="0" w:space="0" w:color="auto"/>
        <w:bottom w:val="none" w:sz="0" w:space="0" w:color="auto"/>
        <w:right w:val="none" w:sz="0" w:space="0" w:color="auto"/>
      </w:divBdr>
    </w:div>
    <w:div w:id="1304581894">
      <w:bodyDiv w:val="1"/>
      <w:marLeft w:val="0"/>
      <w:marRight w:val="0"/>
      <w:marTop w:val="0"/>
      <w:marBottom w:val="0"/>
      <w:divBdr>
        <w:top w:val="none" w:sz="0" w:space="0" w:color="auto"/>
        <w:left w:val="none" w:sz="0" w:space="0" w:color="auto"/>
        <w:bottom w:val="none" w:sz="0" w:space="0" w:color="auto"/>
        <w:right w:val="none" w:sz="0" w:space="0" w:color="auto"/>
      </w:divBdr>
    </w:div>
    <w:div w:id="1304582893">
      <w:bodyDiv w:val="1"/>
      <w:marLeft w:val="0"/>
      <w:marRight w:val="0"/>
      <w:marTop w:val="0"/>
      <w:marBottom w:val="0"/>
      <w:divBdr>
        <w:top w:val="none" w:sz="0" w:space="0" w:color="auto"/>
        <w:left w:val="none" w:sz="0" w:space="0" w:color="auto"/>
        <w:bottom w:val="none" w:sz="0" w:space="0" w:color="auto"/>
        <w:right w:val="none" w:sz="0" w:space="0" w:color="auto"/>
      </w:divBdr>
    </w:div>
    <w:div w:id="1304697226">
      <w:bodyDiv w:val="1"/>
      <w:marLeft w:val="0"/>
      <w:marRight w:val="0"/>
      <w:marTop w:val="0"/>
      <w:marBottom w:val="0"/>
      <w:divBdr>
        <w:top w:val="none" w:sz="0" w:space="0" w:color="auto"/>
        <w:left w:val="none" w:sz="0" w:space="0" w:color="auto"/>
        <w:bottom w:val="none" w:sz="0" w:space="0" w:color="auto"/>
        <w:right w:val="none" w:sz="0" w:space="0" w:color="auto"/>
      </w:divBdr>
    </w:div>
    <w:div w:id="1304968092">
      <w:bodyDiv w:val="1"/>
      <w:marLeft w:val="0"/>
      <w:marRight w:val="0"/>
      <w:marTop w:val="0"/>
      <w:marBottom w:val="0"/>
      <w:divBdr>
        <w:top w:val="none" w:sz="0" w:space="0" w:color="auto"/>
        <w:left w:val="none" w:sz="0" w:space="0" w:color="auto"/>
        <w:bottom w:val="none" w:sz="0" w:space="0" w:color="auto"/>
        <w:right w:val="none" w:sz="0" w:space="0" w:color="auto"/>
      </w:divBdr>
    </w:div>
    <w:div w:id="1305233207">
      <w:bodyDiv w:val="1"/>
      <w:marLeft w:val="0"/>
      <w:marRight w:val="0"/>
      <w:marTop w:val="0"/>
      <w:marBottom w:val="0"/>
      <w:divBdr>
        <w:top w:val="none" w:sz="0" w:space="0" w:color="auto"/>
        <w:left w:val="none" w:sz="0" w:space="0" w:color="auto"/>
        <w:bottom w:val="none" w:sz="0" w:space="0" w:color="auto"/>
        <w:right w:val="none" w:sz="0" w:space="0" w:color="auto"/>
      </w:divBdr>
    </w:div>
    <w:div w:id="1306009114">
      <w:bodyDiv w:val="1"/>
      <w:marLeft w:val="0"/>
      <w:marRight w:val="0"/>
      <w:marTop w:val="0"/>
      <w:marBottom w:val="0"/>
      <w:divBdr>
        <w:top w:val="none" w:sz="0" w:space="0" w:color="auto"/>
        <w:left w:val="none" w:sz="0" w:space="0" w:color="auto"/>
        <w:bottom w:val="none" w:sz="0" w:space="0" w:color="auto"/>
        <w:right w:val="none" w:sz="0" w:space="0" w:color="auto"/>
      </w:divBdr>
    </w:div>
    <w:div w:id="1308165145">
      <w:bodyDiv w:val="1"/>
      <w:marLeft w:val="0"/>
      <w:marRight w:val="0"/>
      <w:marTop w:val="0"/>
      <w:marBottom w:val="0"/>
      <w:divBdr>
        <w:top w:val="none" w:sz="0" w:space="0" w:color="auto"/>
        <w:left w:val="none" w:sz="0" w:space="0" w:color="auto"/>
        <w:bottom w:val="none" w:sz="0" w:space="0" w:color="auto"/>
        <w:right w:val="none" w:sz="0" w:space="0" w:color="auto"/>
      </w:divBdr>
    </w:div>
    <w:div w:id="1309019662">
      <w:bodyDiv w:val="1"/>
      <w:marLeft w:val="0"/>
      <w:marRight w:val="0"/>
      <w:marTop w:val="0"/>
      <w:marBottom w:val="0"/>
      <w:divBdr>
        <w:top w:val="none" w:sz="0" w:space="0" w:color="auto"/>
        <w:left w:val="none" w:sz="0" w:space="0" w:color="auto"/>
        <w:bottom w:val="none" w:sz="0" w:space="0" w:color="auto"/>
        <w:right w:val="none" w:sz="0" w:space="0" w:color="auto"/>
      </w:divBdr>
    </w:div>
    <w:div w:id="1309090334">
      <w:bodyDiv w:val="1"/>
      <w:marLeft w:val="0"/>
      <w:marRight w:val="0"/>
      <w:marTop w:val="0"/>
      <w:marBottom w:val="0"/>
      <w:divBdr>
        <w:top w:val="none" w:sz="0" w:space="0" w:color="auto"/>
        <w:left w:val="none" w:sz="0" w:space="0" w:color="auto"/>
        <w:bottom w:val="none" w:sz="0" w:space="0" w:color="auto"/>
        <w:right w:val="none" w:sz="0" w:space="0" w:color="auto"/>
      </w:divBdr>
    </w:div>
    <w:div w:id="1309506428">
      <w:bodyDiv w:val="1"/>
      <w:marLeft w:val="0"/>
      <w:marRight w:val="0"/>
      <w:marTop w:val="0"/>
      <w:marBottom w:val="0"/>
      <w:divBdr>
        <w:top w:val="none" w:sz="0" w:space="0" w:color="auto"/>
        <w:left w:val="none" w:sz="0" w:space="0" w:color="auto"/>
        <w:bottom w:val="none" w:sz="0" w:space="0" w:color="auto"/>
        <w:right w:val="none" w:sz="0" w:space="0" w:color="auto"/>
      </w:divBdr>
    </w:div>
    <w:div w:id="1310285718">
      <w:bodyDiv w:val="1"/>
      <w:marLeft w:val="0"/>
      <w:marRight w:val="0"/>
      <w:marTop w:val="0"/>
      <w:marBottom w:val="0"/>
      <w:divBdr>
        <w:top w:val="none" w:sz="0" w:space="0" w:color="auto"/>
        <w:left w:val="none" w:sz="0" w:space="0" w:color="auto"/>
        <w:bottom w:val="none" w:sz="0" w:space="0" w:color="auto"/>
        <w:right w:val="none" w:sz="0" w:space="0" w:color="auto"/>
      </w:divBdr>
    </w:div>
    <w:div w:id="1310786214">
      <w:bodyDiv w:val="1"/>
      <w:marLeft w:val="0"/>
      <w:marRight w:val="0"/>
      <w:marTop w:val="0"/>
      <w:marBottom w:val="0"/>
      <w:divBdr>
        <w:top w:val="none" w:sz="0" w:space="0" w:color="auto"/>
        <w:left w:val="none" w:sz="0" w:space="0" w:color="auto"/>
        <w:bottom w:val="none" w:sz="0" w:space="0" w:color="auto"/>
        <w:right w:val="none" w:sz="0" w:space="0" w:color="auto"/>
      </w:divBdr>
    </w:div>
    <w:div w:id="1311014235">
      <w:bodyDiv w:val="1"/>
      <w:marLeft w:val="0"/>
      <w:marRight w:val="0"/>
      <w:marTop w:val="0"/>
      <w:marBottom w:val="0"/>
      <w:divBdr>
        <w:top w:val="none" w:sz="0" w:space="0" w:color="auto"/>
        <w:left w:val="none" w:sz="0" w:space="0" w:color="auto"/>
        <w:bottom w:val="none" w:sz="0" w:space="0" w:color="auto"/>
        <w:right w:val="none" w:sz="0" w:space="0" w:color="auto"/>
      </w:divBdr>
    </w:div>
    <w:div w:id="1311441865">
      <w:bodyDiv w:val="1"/>
      <w:marLeft w:val="0"/>
      <w:marRight w:val="0"/>
      <w:marTop w:val="0"/>
      <w:marBottom w:val="0"/>
      <w:divBdr>
        <w:top w:val="none" w:sz="0" w:space="0" w:color="auto"/>
        <w:left w:val="none" w:sz="0" w:space="0" w:color="auto"/>
        <w:bottom w:val="none" w:sz="0" w:space="0" w:color="auto"/>
        <w:right w:val="none" w:sz="0" w:space="0" w:color="auto"/>
      </w:divBdr>
    </w:div>
    <w:div w:id="1312639620">
      <w:bodyDiv w:val="1"/>
      <w:marLeft w:val="0"/>
      <w:marRight w:val="0"/>
      <w:marTop w:val="0"/>
      <w:marBottom w:val="0"/>
      <w:divBdr>
        <w:top w:val="none" w:sz="0" w:space="0" w:color="auto"/>
        <w:left w:val="none" w:sz="0" w:space="0" w:color="auto"/>
        <w:bottom w:val="none" w:sz="0" w:space="0" w:color="auto"/>
        <w:right w:val="none" w:sz="0" w:space="0" w:color="auto"/>
      </w:divBdr>
    </w:div>
    <w:div w:id="1312716948">
      <w:bodyDiv w:val="1"/>
      <w:marLeft w:val="0"/>
      <w:marRight w:val="0"/>
      <w:marTop w:val="0"/>
      <w:marBottom w:val="0"/>
      <w:divBdr>
        <w:top w:val="none" w:sz="0" w:space="0" w:color="auto"/>
        <w:left w:val="none" w:sz="0" w:space="0" w:color="auto"/>
        <w:bottom w:val="none" w:sz="0" w:space="0" w:color="auto"/>
        <w:right w:val="none" w:sz="0" w:space="0" w:color="auto"/>
      </w:divBdr>
    </w:div>
    <w:div w:id="1312827387">
      <w:bodyDiv w:val="1"/>
      <w:marLeft w:val="0"/>
      <w:marRight w:val="0"/>
      <w:marTop w:val="0"/>
      <w:marBottom w:val="0"/>
      <w:divBdr>
        <w:top w:val="none" w:sz="0" w:space="0" w:color="auto"/>
        <w:left w:val="none" w:sz="0" w:space="0" w:color="auto"/>
        <w:bottom w:val="none" w:sz="0" w:space="0" w:color="auto"/>
        <w:right w:val="none" w:sz="0" w:space="0" w:color="auto"/>
      </w:divBdr>
    </w:div>
    <w:div w:id="1312950873">
      <w:bodyDiv w:val="1"/>
      <w:marLeft w:val="0"/>
      <w:marRight w:val="0"/>
      <w:marTop w:val="0"/>
      <w:marBottom w:val="0"/>
      <w:divBdr>
        <w:top w:val="none" w:sz="0" w:space="0" w:color="auto"/>
        <w:left w:val="none" w:sz="0" w:space="0" w:color="auto"/>
        <w:bottom w:val="none" w:sz="0" w:space="0" w:color="auto"/>
        <w:right w:val="none" w:sz="0" w:space="0" w:color="auto"/>
      </w:divBdr>
    </w:div>
    <w:div w:id="1312976011">
      <w:bodyDiv w:val="1"/>
      <w:marLeft w:val="0"/>
      <w:marRight w:val="0"/>
      <w:marTop w:val="0"/>
      <w:marBottom w:val="0"/>
      <w:divBdr>
        <w:top w:val="none" w:sz="0" w:space="0" w:color="auto"/>
        <w:left w:val="none" w:sz="0" w:space="0" w:color="auto"/>
        <w:bottom w:val="none" w:sz="0" w:space="0" w:color="auto"/>
        <w:right w:val="none" w:sz="0" w:space="0" w:color="auto"/>
      </w:divBdr>
    </w:div>
    <w:div w:id="1312978564">
      <w:bodyDiv w:val="1"/>
      <w:marLeft w:val="0"/>
      <w:marRight w:val="0"/>
      <w:marTop w:val="0"/>
      <w:marBottom w:val="0"/>
      <w:divBdr>
        <w:top w:val="none" w:sz="0" w:space="0" w:color="auto"/>
        <w:left w:val="none" w:sz="0" w:space="0" w:color="auto"/>
        <w:bottom w:val="none" w:sz="0" w:space="0" w:color="auto"/>
        <w:right w:val="none" w:sz="0" w:space="0" w:color="auto"/>
      </w:divBdr>
    </w:div>
    <w:div w:id="1313221214">
      <w:bodyDiv w:val="1"/>
      <w:marLeft w:val="0"/>
      <w:marRight w:val="0"/>
      <w:marTop w:val="0"/>
      <w:marBottom w:val="0"/>
      <w:divBdr>
        <w:top w:val="none" w:sz="0" w:space="0" w:color="auto"/>
        <w:left w:val="none" w:sz="0" w:space="0" w:color="auto"/>
        <w:bottom w:val="none" w:sz="0" w:space="0" w:color="auto"/>
        <w:right w:val="none" w:sz="0" w:space="0" w:color="auto"/>
      </w:divBdr>
    </w:div>
    <w:div w:id="1313371203">
      <w:bodyDiv w:val="1"/>
      <w:marLeft w:val="0"/>
      <w:marRight w:val="0"/>
      <w:marTop w:val="0"/>
      <w:marBottom w:val="0"/>
      <w:divBdr>
        <w:top w:val="none" w:sz="0" w:space="0" w:color="auto"/>
        <w:left w:val="none" w:sz="0" w:space="0" w:color="auto"/>
        <w:bottom w:val="none" w:sz="0" w:space="0" w:color="auto"/>
        <w:right w:val="none" w:sz="0" w:space="0" w:color="auto"/>
      </w:divBdr>
    </w:div>
    <w:div w:id="1313872285">
      <w:bodyDiv w:val="1"/>
      <w:marLeft w:val="0"/>
      <w:marRight w:val="0"/>
      <w:marTop w:val="0"/>
      <w:marBottom w:val="0"/>
      <w:divBdr>
        <w:top w:val="none" w:sz="0" w:space="0" w:color="auto"/>
        <w:left w:val="none" w:sz="0" w:space="0" w:color="auto"/>
        <w:bottom w:val="none" w:sz="0" w:space="0" w:color="auto"/>
        <w:right w:val="none" w:sz="0" w:space="0" w:color="auto"/>
      </w:divBdr>
    </w:div>
    <w:div w:id="1314212218">
      <w:bodyDiv w:val="1"/>
      <w:marLeft w:val="0"/>
      <w:marRight w:val="0"/>
      <w:marTop w:val="0"/>
      <w:marBottom w:val="0"/>
      <w:divBdr>
        <w:top w:val="none" w:sz="0" w:space="0" w:color="auto"/>
        <w:left w:val="none" w:sz="0" w:space="0" w:color="auto"/>
        <w:bottom w:val="none" w:sz="0" w:space="0" w:color="auto"/>
        <w:right w:val="none" w:sz="0" w:space="0" w:color="auto"/>
      </w:divBdr>
    </w:div>
    <w:div w:id="1314220348">
      <w:bodyDiv w:val="1"/>
      <w:marLeft w:val="0"/>
      <w:marRight w:val="0"/>
      <w:marTop w:val="0"/>
      <w:marBottom w:val="0"/>
      <w:divBdr>
        <w:top w:val="none" w:sz="0" w:space="0" w:color="auto"/>
        <w:left w:val="none" w:sz="0" w:space="0" w:color="auto"/>
        <w:bottom w:val="none" w:sz="0" w:space="0" w:color="auto"/>
        <w:right w:val="none" w:sz="0" w:space="0" w:color="auto"/>
      </w:divBdr>
    </w:div>
    <w:div w:id="1314290436">
      <w:bodyDiv w:val="1"/>
      <w:marLeft w:val="0"/>
      <w:marRight w:val="0"/>
      <w:marTop w:val="0"/>
      <w:marBottom w:val="0"/>
      <w:divBdr>
        <w:top w:val="none" w:sz="0" w:space="0" w:color="auto"/>
        <w:left w:val="none" w:sz="0" w:space="0" w:color="auto"/>
        <w:bottom w:val="none" w:sz="0" w:space="0" w:color="auto"/>
        <w:right w:val="none" w:sz="0" w:space="0" w:color="auto"/>
      </w:divBdr>
    </w:div>
    <w:div w:id="1314871116">
      <w:bodyDiv w:val="1"/>
      <w:marLeft w:val="0"/>
      <w:marRight w:val="0"/>
      <w:marTop w:val="0"/>
      <w:marBottom w:val="0"/>
      <w:divBdr>
        <w:top w:val="none" w:sz="0" w:space="0" w:color="auto"/>
        <w:left w:val="none" w:sz="0" w:space="0" w:color="auto"/>
        <w:bottom w:val="none" w:sz="0" w:space="0" w:color="auto"/>
        <w:right w:val="none" w:sz="0" w:space="0" w:color="auto"/>
      </w:divBdr>
    </w:div>
    <w:div w:id="1314915329">
      <w:bodyDiv w:val="1"/>
      <w:marLeft w:val="0"/>
      <w:marRight w:val="0"/>
      <w:marTop w:val="0"/>
      <w:marBottom w:val="0"/>
      <w:divBdr>
        <w:top w:val="none" w:sz="0" w:space="0" w:color="auto"/>
        <w:left w:val="none" w:sz="0" w:space="0" w:color="auto"/>
        <w:bottom w:val="none" w:sz="0" w:space="0" w:color="auto"/>
        <w:right w:val="none" w:sz="0" w:space="0" w:color="auto"/>
      </w:divBdr>
    </w:div>
    <w:div w:id="1315331004">
      <w:bodyDiv w:val="1"/>
      <w:marLeft w:val="0"/>
      <w:marRight w:val="0"/>
      <w:marTop w:val="0"/>
      <w:marBottom w:val="0"/>
      <w:divBdr>
        <w:top w:val="none" w:sz="0" w:space="0" w:color="auto"/>
        <w:left w:val="none" w:sz="0" w:space="0" w:color="auto"/>
        <w:bottom w:val="none" w:sz="0" w:space="0" w:color="auto"/>
        <w:right w:val="none" w:sz="0" w:space="0" w:color="auto"/>
      </w:divBdr>
    </w:div>
    <w:div w:id="1319074959">
      <w:bodyDiv w:val="1"/>
      <w:marLeft w:val="0"/>
      <w:marRight w:val="0"/>
      <w:marTop w:val="0"/>
      <w:marBottom w:val="0"/>
      <w:divBdr>
        <w:top w:val="none" w:sz="0" w:space="0" w:color="auto"/>
        <w:left w:val="none" w:sz="0" w:space="0" w:color="auto"/>
        <w:bottom w:val="none" w:sz="0" w:space="0" w:color="auto"/>
        <w:right w:val="none" w:sz="0" w:space="0" w:color="auto"/>
      </w:divBdr>
    </w:div>
    <w:div w:id="1319648370">
      <w:bodyDiv w:val="1"/>
      <w:marLeft w:val="0"/>
      <w:marRight w:val="0"/>
      <w:marTop w:val="0"/>
      <w:marBottom w:val="0"/>
      <w:divBdr>
        <w:top w:val="none" w:sz="0" w:space="0" w:color="auto"/>
        <w:left w:val="none" w:sz="0" w:space="0" w:color="auto"/>
        <w:bottom w:val="none" w:sz="0" w:space="0" w:color="auto"/>
        <w:right w:val="none" w:sz="0" w:space="0" w:color="auto"/>
      </w:divBdr>
    </w:div>
    <w:div w:id="1319650091">
      <w:bodyDiv w:val="1"/>
      <w:marLeft w:val="0"/>
      <w:marRight w:val="0"/>
      <w:marTop w:val="0"/>
      <w:marBottom w:val="0"/>
      <w:divBdr>
        <w:top w:val="none" w:sz="0" w:space="0" w:color="auto"/>
        <w:left w:val="none" w:sz="0" w:space="0" w:color="auto"/>
        <w:bottom w:val="none" w:sz="0" w:space="0" w:color="auto"/>
        <w:right w:val="none" w:sz="0" w:space="0" w:color="auto"/>
      </w:divBdr>
    </w:div>
    <w:div w:id="1319773332">
      <w:bodyDiv w:val="1"/>
      <w:marLeft w:val="0"/>
      <w:marRight w:val="0"/>
      <w:marTop w:val="0"/>
      <w:marBottom w:val="0"/>
      <w:divBdr>
        <w:top w:val="none" w:sz="0" w:space="0" w:color="auto"/>
        <w:left w:val="none" w:sz="0" w:space="0" w:color="auto"/>
        <w:bottom w:val="none" w:sz="0" w:space="0" w:color="auto"/>
        <w:right w:val="none" w:sz="0" w:space="0" w:color="auto"/>
      </w:divBdr>
    </w:div>
    <w:div w:id="1320111145">
      <w:bodyDiv w:val="1"/>
      <w:marLeft w:val="0"/>
      <w:marRight w:val="0"/>
      <w:marTop w:val="0"/>
      <w:marBottom w:val="0"/>
      <w:divBdr>
        <w:top w:val="none" w:sz="0" w:space="0" w:color="auto"/>
        <w:left w:val="none" w:sz="0" w:space="0" w:color="auto"/>
        <w:bottom w:val="none" w:sz="0" w:space="0" w:color="auto"/>
        <w:right w:val="none" w:sz="0" w:space="0" w:color="auto"/>
      </w:divBdr>
    </w:div>
    <w:div w:id="1320772612">
      <w:bodyDiv w:val="1"/>
      <w:marLeft w:val="0"/>
      <w:marRight w:val="0"/>
      <w:marTop w:val="0"/>
      <w:marBottom w:val="0"/>
      <w:divBdr>
        <w:top w:val="none" w:sz="0" w:space="0" w:color="auto"/>
        <w:left w:val="none" w:sz="0" w:space="0" w:color="auto"/>
        <w:bottom w:val="none" w:sz="0" w:space="0" w:color="auto"/>
        <w:right w:val="none" w:sz="0" w:space="0" w:color="auto"/>
      </w:divBdr>
    </w:div>
    <w:div w:id="1321815379">
      <w:bodyDiv w:val="1"/>
      <w:marLeft w:val="0"/>
      <w:marRight w:val="0"/>
      <w:marTop w:val="0"/>
      <w:marBottom w:val="0"/>
      <w:divBdr>
        <w:top w:val="none" w:sz="0" w:space="0" w:color="auto"/>
        <w:left w:val="none" w:sz="0" w:space="0" w:color="auto"/>
        <w:bottom w:val="none" w:sz="0" w:space="0" w:color="auto"/>
        <w:right w:val="none" w:sz="0" w:space="0" w:color="auto"/>
      </w:divBdr>
    </w:div>
    <w:div w:id="1322003015">
      <w:bodyDiv w:val="1"/>
      <w:marLeft w:val="0"/>
      <w:marRight w:val="0"/>
      <w:marTop w:val="0"/>
      <w:marBottom w:val="0"/>
      <w:divBdr>
        <w:top w:val="none" w:sz="0" w:space="0" w:color="auto"/>
        <w:left w:val="none" w:sz="0" w:space="0" w:color="auto"/>
        <w:bottom w:val="none" w:sz="0" w:space="0" w:color="auto"/>
        <w:right w:val="none" w:sz="0" w:space="0" w:color="auto"/>
      </w:divBdr>
    </w:div>
    <w:div w:id="1322613196">
      <w:bodyDiv w:val="1"/>
      <w:marLeft w:val="0"/>
      <w:marRight w:val="0"/>
      <w:marTop w:val="0"/>
      <w:marBottom w:val="0"/>
      <w:divBdr>
        <w:top w:val="none" w:sz="0" w:space="0" w:color="auto"/>
        <w:left w:val="none" w:sz="0" w:space="0" w:color="auto"/>
        <w:bottom w:val="none" w:sz="0" w:space="0" w:color="auto"/>
        <w:right w:val="none" w:sz="0" w:space="0" w:color="auto"/>
      </w:divBdr>
    </w:div>
    <w:div w:id="1322808812">
      <w:bodyDiv w:val="1"/>
      <w:marLeft w:val="0"/>
      <w:marRight w:val="0"/>
      <w:marTop w:val="0"/>
      <w:marBottom w:val="0"/>
      <w:divBdr>
        <w:top w:val="none" w:sz="0" w:space="0" w:color="auto"/>
        <w:left w:val="none" w:sz="0" w:space="0" w:color="auto"/>
        <w:bottom w:val="none" w:sz="0" w:space="0" w:color="auto"/>
        <w:right w:val="none" w:sz="0" w:space="0" w:color="auto"/>
      </w:divBdr>
    </w:div>
    <w:div w:id="1323044115">
      <w:bodyDiv w:val="1"/>
      <w:marLeft w:val="0"/>
      <w:marRight w:val="0"/>
      <w:marTop w:val="0"/>
      <w:marBottom w:val="0"/>
      <w:divBdr>
        <w:top w:val="none" w:sz="0" w:space="0" w:color="auto"/>
        <w:left w:val="none" w:sz="0" w:space="0" w:color="auto"/>
        <w:bottom w:val="none" w:sz="0" w:space="0" w:color="auto"/>
        <w:right w:val="none" w:sz="0" w:space="0" w:color="auto"/>
      </w:divBdr>
    </w:div>
    <w:div w:id="1324622304">
      <w:bodyDiv w:val="1"/>
      <w:marLeft w:val="0"/>
      <w:marRight w:val="0"/>
      <w:marTop w:val="0"/>
      <w:marBottom w:val="0"/>
      <w:divBdr>
        <w:top w:val="none" w:sz="0" w:space="0" w:color="auto"/>
        <w:left w:val="none" w:sz="0" w:space="0" w:color="auto"/>
        <w:bottom w:val="none" w:sz="0" w:space="0" w:color="auto"/>
        <w:right w:val="none" w:sz="0" w:space="0" w:color="auto"/>
      </w:divBdr>
    </w:div>
    <w:div w:id="1325282139">
      <w:bodyDiv w:val="1"/>
      <w:marLeft w:val="0"/>
      <w:marRight w:val="0"/>
      <w:marTop w:val="0"/>
      <w:marBottom w:val="0"/>
      <w:divBdr>
        <w:top w:val="none" w:sz="0" w:space="0" w:color="auto"/>
        <w:left w:val="none" w:sz="0" w:space="0" w:color="auto"/>
        <w:bottom w:val="none" w:sz="0" w:space="0" w:color="auto"/>
        <w:right w:val="none" w:sz="0" w:space="0" w:color="auto"/>
      </w:divBdr>
    </w:div>
    <w:div w:id="1325473264">
      <w:bodyDiv w:val="1"/>
      <w:marLeft w:val="0"/>
      <w:marRight w:val="0"/>
      <w:marTop w:val="0"/>
      <w:marBottom w:val="0"/>
      <w:divBdr>
        <w:top w:val="none" w:sz="0" w:space="0" w:color="auto"/>
        <w:left w:val="none" w:sz="0" w:space="0" w:color="auto"/>
        <w:bottom w:val="none" w:sz="0" w:space="0" w:color="auto"/>
        <w:right w:val="none" w:sz="0" w:space="0" w:color="auto"/>
      </w:divBdr>
    </w:div>
    <w:div w:id="1325662269">
      <w:bodyDiv w:val="1"/>
      <w:marLeft w:val="0"/>
      <w:marRight w:val="0"/>
      <w:marTop w:val="0"/>
      <w:marBottom w:val="0"/>
      <w:divBdr>
        <w:top w:val="none" w:sz="0" w:space="0" w:color="auto"/>
        <w:left w:val="none" w:sz="0" w:space="0" w:color="auto"/>
        <w:bottom w:val="none" w:sz="0" w:space="0" w:color="auto"/>
        <w:right w:val="none" w:sz="0" w:space="0" w:color="auto"/>
      </w:divBdr>
    </w:div>
    <w:div w:id="1326587035">
      <w:bodyDiv w:val="1"/>
      <w:marLeft w:val="0"/>
      <w:marRight w:val="0"/>
      <w:marTop w:val="0"/>
      <w:marBottom w:val="0"/>
      <w:divBdr>
        <w:top w:val="none" w:sz="0" w:space="0" w:color="auto"/>
        <w:left w:val="none" w:sz="0" w:space="0" w:color="auto"/>
        <w:bottom w:val="none" w:sz="0" w:space="0" w:color="auto"/>
        <w:right w:val="none" w:sz="0" w:space="0" w:color="auto"/>
      </w:divBdr>
    </w:div>
    <w:div w:id="1326781929">
      <w:bodyDiv w:val="1"/>
      <w:marLeft w:val="0"/>
      <w:marRight w:val="0"/>
      <w:marTop w:val="0"/>
      <w:marBottom w:val="0"/>
      <w:divBdr>
        <w:top w:val="none" w:sz="0" w:space="0" w:color="auto"/>
        <w:left w:val="none" w:sz="0" w:space="0" w:color="auto"/>
        <w:bottom w:val="none" w:sz="0" w:space="0" w:color="auto"/>
        <w:right w:val="none" w:sz="0" w:space="0" w:color="auto"/>
      </w:divBdr>
    </w:div>
    <w:div w:id="1326858028">
      <w:bodyDiv w:val="1"/>
      <w:marLeft w:val="0"/>
      <w:marRight w:val="0"/>
      <w:marTop w:val="0"/>
      <w:marBottom w:val="0"/>
      <w:divBdr>
        <w:top w:val="none" w:sz="0" w:space="0" w:color="auto"/>
        <w:left w:val="none" w:sz="0" w:space="0" w:color="auto"/>
        <w:bottom w:val="none" w:sz="0" w:space="0" w:color="auto"/>
        <w:right w:val="none" w:sz="0" w:space="0" w:color="auto"/>
      </w:divBdr>
    </w:div>
    <w:div w:id="1328360725">
      <w:bodyDiv w:val="1"/>
      <w:marLeft w:val="0"/>
      <w:marRight w:val="0"/>
      <w:marTop w:val="0"/>
      <w:marBottom w:val="0"/>
      <w:divBdr>
        <w:top w:val="none" w:sz="0" w:space="0" w:color="auto"/>
        <w:left w:val="none" w:sz="0" w:space="0" w:color="auto"/>
        <w:bottom w:val="none" w:sz="0" w:space="0" w:color="auto"/>
        <w:right w:val="none" w:sz="0" w:space="0" w:color="auto"/>
      </w:divBdr>
    </w:div>
    <w:div w:id="1328511044">
      <w:bodyDiv w:val="1"/>
      <w:marLeft w:val="0"/>
      <w:marRight w:val="0"/>
      <w:marTop w:val="0"/>
      <w:marBottom w:val="0"/>
      <w:divBdr>
        <w:top w:val="none" w:sz="0" w:space="0" w:color="auto"/>
        <w:left w:val="none" w:sz="0" w:space="0" w:color="auto"/>
        <w:bottom w:val="none" w:sz="0" w:space="0" w:color="auto"/>
        <w:right w:val="none" w:sz="0" w:space="0" w:color="auto"/>
      </w:divBdr>
    </w:div>
    <w:div w:id="1328629265">
      <w:bodyDiv w:val="1"/>
      <w:marLeft w:val="0"/>
      <w:marRight w:val="0"/>
      <w:marTop w:val="0"/>
      <w:marBottom w:val="0"/>
      <w:divBdr>
        <w:top w:val="none" w:sz="0" w:space="0" w:color="auto"/>
        <w:left w:val="none" w:sz="0" w:space="0" w:color="auto"/>
        <w:bottom w:val="none" w:sz="0" w:space="0" w:color="auto"/>
        <w:right w:val="none" w:sz="0" w:space="0" w:color="auto"/>
      </w:divBdr>
    </w:div>
    <w:div w:id="1329139037">
      <w:bodyDiv w:val="1"/>
      <w:marLeft w:val="0"/>
      <w:marRight w:val="0"/>
      <w:marTop w:val="0"/>
      <w:marBottom w:val="0"/>
      <w:divBdr>
        <w:top w:val="none" w:sz="0" w:space="0" w:color="auto"/>
        <w:left w:val="none" w:sz="0" w:space="0" w:color="auto"/>
        <w:bottom w:val="none" w:sz="0" w:space="0" w:color="auto"/>
        <w:right w:val="none" w:sz="0" w:space="0" w:color="auto"/>
      </w:divBdr>
    </w:div>
    <w:div w:id="1329484003">
      <w:bodyDiv w:val="1"/>
      <w:marLeft w:val="0"/>
      <w:marRight w:val="0"/>
      <w:marTop w:val="0"/>
      <w:marBottom w:val="0"/>
      <w:divBdr>
        <w:top w:val="none" w:sz="0" w:space="0" w:color="auto"/>
        <w:left w:val="none" w:sz="0" w:space="0" w:color="auto"/>
        <w:bottom w:val="none" w:sz="0" w:space="0" w:color="auto"/>
        <w:right w:val="none" w:sz="0" w:space="0" w:color="auto"/>
      </w:divBdr>
    </w:div>
    <w:div w:id="1329670174">
      <w:bodyDiv w:val="1"/>
      <w:marLeft w:val="0"/>
      <w:marRight w:val="0"/>
      <w:marTop w:val="0"/>
      <w:marBottom w:val="0"/>
      <w:divBdr>
        <w:top w:val="none" w:sz="0" w:space="0" w:color="auto"/>
        <w:left w:val="none" w:sz="0" w:space="0" w:color="auto"/>
        <w:bottom w:val="none" w:sz="0" w:space="0" w:color="auto"/>
        <w:right w:val="none" w:sz="0" w:space="0" w:color="auto"/>
      </w:divBdr>
    </w:div>
    <w:div w:id="1329821797">
      <w:bodyDiv w:val="1"/>
      <w:marLeft w:val="0"/>
      <w:marRight w:val="0"/>
      <w:marTop w:val="0"/>
      <w:marBottom w:val="0"/>
      <w:divBdr>
        <w:top w:val="none" w:sz="0" w:space="0" w:color="auto"/>
        <w:left w:val="none" w:sz="0" w:space="0" w:color="auto"/>
        <w:bottom w:val="none" w:sz="0" w:space="0" w:color="auto"/>
        <w:right w:val="none" w:sz="0" w:space="0" w:color="auto"/>
      </w:divBdr>
    </w:div>
    <w:div w:id="1330253844">
      <w:bodyDiv w:val="1"/>
      <w:marLeft w:val="0"/>
      <w:marRight w:val="0"/>
      <w:marTop w:val="0"/>
      <w:marBottom w:val="0"/>
      <w:divBdr>
        <w:top w:val="none" w:sz="0" w:space="0" w:color="auto"/>
        <w:left w:val="none" w:sz="0" w:space="0" w:color="auto"/>
        <w:bottom w:val="none" w:sz="0" w:space="0" w:color="auto"/>
        <w:right w:val="none" w:sz="0" w:space="0" w:color="auto"/>
      </w:divBdr>
    </w:div>
    <w:div w:id="1330404869">
      <w:bodyDiv w:val="1"/>
      <w:marLeft w:val="0"/>
      <w:marRight w:val="0"/>
      <w:marTop w:val="0"/>
      <w:marBottom w:val="0"/>
      <w:divBdr>
        <w:top w:val="none" w:sz="0" w:space="0" w:color="auto"/>
        <w:left w:val="none" w:sz="0" w:space="0" w:color="auto"/>
        <w:bottom w:val="none" w:sz="0" w:space="0" w:color="auto"/>
        <w:right w:val="none" w:sz="0" w:space="0" w:color="auto"/>
      </w:divBdr>
    </w:div>
    <w:div w:id="1331326436">
      <w:bodyDiv w:val="1"/>
      <w:marLeft w:val="0"/>
      <w:marRight w:val="0"/>
      <w:marTop w:val="0"/>
      <w:marBottom w:val="0"/>
      <w:divBdr>
        <w:top w:val="none" w:sz="0" w:space="0" w:color="auto"/>
        <w:left w:val="none" w:sz="0" w:space="0" w:color="auto"/>
        <w:bottom w:val="none" w:sz="0" w:space="0" w:color="auto"/>
        <w:right w:val="none" w:sz="0" w:space="0" w:color="auto"/>
      </w:divBdr>
    </w:div>
    <w:div w:id="1332105061">
      <w:bodyDiv w:val="1"/>
      <w:marLeft w:val="0"/>
      <w:marRight w:val="0"/>
      <w:marTop w:val="0"/>
      <w:marBottom w:val="0"/>
      <w:divBdr>
        <w:top w:val="none" w:sz="0" w:space="0" w:color="auto"/>
        <w:left w:val="none" w:sz="0" w:space="0" w:color="auto"/>
        <w:bottom w:val="none" w:sz="0" w:space="0" w:color="auto"/>
        <w:right w:val="none" w:sz="0" w:space="0" w:color="auto"/>
      </w:divBdr>
    </w:div>
    <w:div w:id="1333139485">
      <w:bodyDiv w:val="1"/>
      <w:marLeft w:val="0"/>
      <w:marRight w:val="0"/>
      <w:marTop w:val="0"/>
      <w:marBottom w:val="0"/>
      <w:divBdr>
        <w:top w:val="none" w:sz="0" w:space="0" w:color="auto"/>
        <w:left w:val="none" w:sz="0" w:space="0" w:color="auto"/>
        <w:bottom w:val="none" w:sz="0" w:space="0" w:color="auto"/>
        <w:right w:val="none" w:sz="0" w:space="0" w:color="auto"/>
      </w:divBdr>
    </w:div>
    <w:div w:id="1333144024">
      <w:bodyDiv w:val="1"/>
      <w:marLeft w:val="0"/>
      <w:marRight w:val="0"/>
      <w:marTop w:val="0"/>
      <w:marBottom w:val="0"/>
      <w:divBdr>
        <w:top w:val="none" w:sz="0" w:space="0" w:color="auto"/>
        <w:left w:val="none" w:sz="0" w:space="0" w:color="auto"/>
        <w:bottom w:val="none" w:sz="0" w:space="0" w:color="auto"/>
        <w:right w:val="none" w:sz="0" w:space="0" w:color="auto"/>
      </w:divBdr>
    </w:div>
    <w:div w:id="1333534144">
      <w:bodyDiv w:val="1"/>
      <w:marLeft w:val="0"/>
      <w:marRight w:val="0"/>
      <w:marTop w:val="0"/>
      <w:marBottom w:val="0"/>
      <w:divBdr>
        <w:top w:val="none" w:sz="0" w:space="0" w:color="auto"/>
        <w:left w:val="none" w:sz="0" w:space="0" w:color="auto"/>
        <w:bottom w:val="none" w:sz="0" w:space="0" w:color="auto"/>
        <w:right w:val="none" w:sz="0" w:space="0" w:color="auto"/>
      </w:divBdr>
    </w:div>
    <w:div w:id="1333872713">
      <w:bodyDiv w:val="1"/>
      <w:marLeft w:val="0"/>
      <w:marRight w:val="0"/>
      <w:marTop w:val="0"/>
      <w:marBottom w:val="0"/>
      <w:divBdr>
        <w:top w:val="none" w:sz="0" w:space="0" w:color="auto"/>
        <w:left w:val="none" w:sz="0" w:space="0" w:color="auto"/>
        <w:bottom w:val="none" w:sz="0" w:space="0" w:color="auto"/>
        <w:right w:val="none" w:sz="0" w:space="0" w:color="auto"/>
      </w:divBdr>
    </w:div>
    <w:div w:id="1333951234">
      <w:bodyDiv w:val="1"/>
      <w:marLeft w:val="0"/>
      <w:marRight w:val="0"/>
      <w:marTop w:val="0"/>
      <w:marBottom w:val="0"/>
      <w:divBdr>
        <w:top w:val="none" w:sz="0" w:space="0" w:color="auto"/>
        <w:left w:val="none" w:sz="0" w:space="0" w:color="auto"/>
        <w:bottom w:val="none" w:sz="0" w:space="0" w:color="auto"/>
        <w:right w:val="none" w:sz="0" w:space="0" w:color="auto"/>
      </w:divBdr>
    </w:div>
    <w:div w:id="1334652140">
      <w:bodyDiv w:val="1"/>
      <w:marLeft w:val="0"/>
      <w:marRight w:val="0"/>
      <w:marTop w:val="0"/>
      <w:marBottom w:val="0"/>
      <w:divBdr>
        <w:top w:val="none" w:sz="0" w:space="0" w:color="auto"/>
        <w:left w:val="none" w:sz="0" w:space="0" w:color="auto"/>
        <w:bottom w:val="none" w:sz="0" w:space="0" w:color="auto"/>
        <w:right w:val="none" w:sz="0" w:space="0" w:color="auto"/>
      </w:divBdr>
    </w:div>
    <w:div w:id="1334801094">
      <w:bodyDiv w:val="1"/>
      <w:marLeft w:val="0"/>
      <w:marRight w:val="0"/>
      <w:marTop w:val="0"/>
      <w:marBottom w:val="0"/>
      <w:divBdr>
        <w:top w:val="none" w:sz="0" w:space="0" w:color="auto"/>
        <w:left w:val="none" w:sz="0" w:space="0" w:color="auto"/>
        <w:bottom w:val="none" w:sz="0" w:space="0" w:color="auto"/>
        <w:right w:val="none" w:sz="0" w:space="0" w:color="auto"/>
      </w:divBdr>
    </w:div>
    <w:div w:id="1335256012">
      <w:bodyDiv w:val="1"/>
      <w:marLeft w:val="0"/>
      <w:marRight w:val="0"/>
      <w:marTop w:val="0"/>
      <w:marBottom w:val="0"/>
      <w:divBdr>
        <w:top w:val="none" w:sz="0" w:space="0" w:color="auto"/>
        <w:left w:val="none" w:sz="0" w:space="0" w:color="auto"/>
        <w:bottom w:val="none" w:sz="0" w:space="0" w:color="auto"/>
        <w:right w:val="none" w:sz="0" w:space="0" w:color="auto"/>
      </w:divBdr>
    </w:div>
    <w:div w:id="1335376499">
      <w:bodyDiv w:val="1"/>
      <w:marLeft w:val="0"/>
      <w:marRight w:val="0"/>
      <w:marTop w:val="0"/>
      <w:marBottom w:val="0"/>
      <w:divBdr>
        <w:top w:val="none" w:sz="0" w:space="0" w:color="auto"/>
        <w:left w:val="none" w:sz="0" w:space="0" w:color="auto"/>
        <w:bottom w:val="none" w:sz="0" w:space="0" w:color="auto"/>
        <w:right w:val="none" w:sz="0" w:space="0" w:color="auto"/>
      </w:divBdr>
    </w:div>
    <w:div w:id="1335575883">
      <w:bodyDiv w:val="1"/>
      <w:marLeft w:val="0"/>
      <w:marRight w:val="0"/>
      <w:marTop w:val="0"/>
      <w:marBottom w:val="0"/>
      <w:divBdr>
        <w:top w:val="none" w:sz="0" w:space="0" w:color="auto"/>
        <w:left w:val="none" w:sz="0" w:space="0" w:color="auto"/>
        <w:bottom w:val="none" w:sz="0" w:space="0" w:color="auto"/>
        <w:right w:val="none" w:sz="0" w:space="0" w:color="auto"/>
      </w:divBdr>
    </w:div>
    <w:div w:id="1336302577">
      <w:bodyDiv w:val="1"/>
      <w:marLeft w:val="0"/>
      <w:marRight w:val="0"/>
      <w:marTop w:val="0"/>
      <w:marBottom w:val="0"/>
      <w:divBdr>
        <w:top w:val="none" w:sz="0" w:space="0" w:color="auto"/>
        <w:left w:val="none" w:sz="0" w:space="0" w:color="auto"/>
        <w:bottom w:val="none" w:sz="0" w:space="0" w:color="auto"/>
        <w:right w:val="none" w:sz="0" w:space="0" w:color="auto"/>
      </w:divBdr>
    </w:div>
    <w:div w:id="1336692330">
      <w:bodyDiv w:val="1"/>
      <w:marLeft w:val="0"/>
      <w:marRight w:val="0"/>
      <w:marTop w:val="0"/>
      <w:marBottom w:val="0"/>
      <w:divBdr>
        <w:top w:val="none" w:sz="0" w:space="0" w:color="auto"/>
        <w:left w:val="none" w:sz="0" w:space="0" w:color="auto"/>
        <w:bottom w:val="none" w:sz="0" w:space="0" w:color="auto"/>
        <w:right w:val="none" w:sz="0" w:space="0" w:color="auto"/>
      </w:divBdr>
    </w:div>
    <w:div w:id="1337080007">
      <w:bodyDiv w:val="1"/>
      <w:marLeft w:val="0"/>
      <w:marRight w:val="0"/>
      <w:marTop w:val="0"/>
      <w:marBottom w:val="0"/>
      <w:divBdr>
        <w:top w:val="none" w:sz="0" w:space="0" w:color="auto"/>
        <w:left w:val="none" w:sz="0" w:space="0" w:color="auto"/>
        <w:bottom w:val="none" w:sz="0" w:space="0" w:color="auto"/>
        <w:right w:val="none" w:sz="0" w:space="0" w:color="auto"/>
      </w:divBdr>
    </w:div>
    <w:div w:id="1337225965">
      <w:bodyDiv w:val="1"/>
      <w:marLeft w:val="0"/>
      <w:marRight w:val="0"/>
      <w:marTop w:val="0"/>
      <w:marBottom w:val="0"/>
      <w:divBdr>
        <w:top w:val="none" w:sz="0" w:space="0" w:color="auto"/>
        <w:left w:val="none" w:sz="0" w:space="0" w:color="auto"/>
        <w:bottom w:val="none" w:sz="0" w:space="0" w:color="auto"/>
        <w:right w:val="none" w:sz="0" w:space="0" w:color="auto"/>
      </w:divBdr>
    </w:div>
    <w:div w:id="1337416641">
      <w:bodyDiv w:val="1"/>
      <w:marLeft w:val="0"/>
      <w:marRight w:val="0"/>
      <w:marTop w:val="0"/>
      <w:marBottom w:val="0"/>
      <w:divBdr>
        <w:top w:val="none" w:sz="0" w:space="0" w:color="auto"/>
        <w:left w:val="none" w:sz="0" w:space="0" w:color="auto"/>
        <w:bottom w:val="none" w:sz="0" w:space="0" w:color="auto"/>
        <w:right w:val="none" w:sz="0" w:space="0" w:color="auto"/>
      </w:divBdr>
    </w:div>
    <w:div w:id="1337466564">
      <w:bodyDiv w:val="1"/>
      <w:marLeft w:val="0"/>
      <w:marRight w:val="0"/>
      <w:marTop w:val="0"/>
      <w:marBottom w:val="0"/>
      <w:divBdr>
        <w:top w:val="none" w:sz="0" w:space="0" w:color="auto"/>
        <w:left w:val="none" w:sz="0" w:space="0" w:color="auto"/>
        <w:bottom w:val="none" w:sz="0" w:space="0" w:color="auto"/>
        <w:right w:val="none" w:sz="0" w:space="0" w:color="auto"/>
      </w:divBdr>
    </w:div>
    <w:div w:id="1337610614">
      <w:bodyDiv w:val="1"/>
      <w:marLeft w:val="0"/>
      <w:marRight w:val="0"/>
      <w:marTop w:val="0"/>
      <w:marBottom w:val="0"/>
      <w:divBdr>
        <w:top w:val="none" w:sz="0" w:space="0" w:color="auto"/>
        <w:left w:val="none" w:sz="0" w:space="0" w:color="auto"/>
        <w:bottom w:val="none" w:sz="0" w:space="0" w:color="auto"/>
        <w:right w:val="none" w:sz="0" w:space="0" w:color="auto"/>
      </w:divBdr>
    </w:div>
    <w:div w:id="1337731158">
      <w:bodyDiv w:val="1"/>
      <w:marLeft w:val="0"/>
      <w:marRight w:val="0"/>
      <w:marTop w:val="0"/>
      <w:marBottom w:val="0"/>
      <w:divBdr>
        <w:top w:val="none" w:sz="0" w:space="0" w:color="auto"/>
        <w:left w:val="none" w:sz="0" w:space="0" w:color="auto"/>
        <w:bottom w:val="none" w:sz="0" w:space="0" w:color="auto"/>
        <w:right w:val="none" w:sz="0" w:space="0" w:color="auto"/>
      </w:divBdr>
    </w:div>
    <w:div w:id="1338079251">
      <w:bodyDiv w:val="1"/>
      <w:marLeft w:val="0"/>
      <w:marRight w:val="0"/>
      <w:marTop w:val="0"/>
      <w:marBottom w:val="0"/>
      <w:divBdr>
        <w:top w:val="none" w:sz="0" w:space="0" w:color="auto"/>
        <w:left w:val="none" w:sz="0" w:space="0" w:color="auto"/>
        <w:bottom w:val="none" w:sz="0" w:space="0" w:color="auto"/>
        <w:right w:val="none" w:sz="0" w:space="0" w:color="auto"/>
      </w:divBdr>
    </w:div>
    <w:div w:id="1339114733">
      <w:bodyDiv w:val="1"/>
      <w:marLeft w:val="0"/>
      <w:marRight w:val="0"/>
      <w:marTop w:val="0"/>
      <w:marBottom w:val="0"/>
      <w:divBdr>
        <w:top w:val="none" w:sz="0" w:space="0" w:color="auto"/>
        <w:left w:val="none" w:sz="0" w:space="0" w:color="auto"/>
        <w:bottom w:val="none" w:sz="0" w:space="0" w:color="auto"/>
        <w:right w:val="none" w:sz="0" w:space="0" w:color="auto"/>
      </w:divBdr>
    </w:div>
    <w:div w:id="1339229830">
      <w:bodyDiv w:val="1"/>
      <w:marLeft w:val="0"/>
      <w:marRight w:val="0"/>
      <w:marTop w:val="0"/>
      <w:marBottom w:val="0"/>
      <w:divBdr>
        <w:top w:val="none" w:sz="0" w:space="0" w:color="auto"/>
        <w:left w:val="none" w:sz="0" w:space="0" w:color="auto"/>
        <w:bottom w:val="none" w:sz="0" w:space="0" w:color="auto"/>
        <w:right w:val="none" w:sz="0" w:space="0" w:color="auto"/>
      </w:divBdr>
    </w:div>
    <w:div w:id="1339310291">
      <w:bodyDiv w:val="1"/>
      <w:marLeft w:val="0"/>
      <w:marRight w:val="0"/>
      <w:marTop w:val="0"/>
      <w:marBottom w:val="0"/>
      <w:divBdr>
        <w:top w:val="none" w:sz="0" w:space="0" w:color="auto"/>
        <w:left w:val="none" w:sz="0" w:space="0" w:color="auto"/>
        <w:bottom w:val="none" w:sz="0" w:space="0" w:color="auto"/>
        <w:right w:val="none" w:sz="0" w:space="0" w:color="auto"/>
      </w:divBdr>
    </w:div>
    <w:div w:id="1339576777">
      <w:bodyDiv w:val="1"/>
      <w:marLeft w:val="0"/>
      <w:marRight w:val="0"/>
      <w:marTop w:val="0"/>
      <w:marBottom w:val="0"/>
      <w:divBdr>
        <w:top w:val="none" w:sz="0" w:space="0" w:color="auto"/>
        <w:left w:val="none" w:sz="0" w:space="0" w:color="auto"/>
        <w:bottom w:val="none" w:sz="0" w:space="0" w:color="auto"/>
        <w:right w:val="none" w:sz="0" w:space="0" w:color="auto"/>
      </w:divBdr>
    </w:div>
    <w:div w:id="1339651309">
      <w:bodyDiv w:val="1"/>
      <w:marLeft w:val="0"/>
      <w:marRight w:val="0"/>
      <w:marTop w:val="0"/>
      <w:marBottom w:val="0"/>
      <w:divBdr>
        <w:top w:val="none" w:sz="0" w:space="0" w:color="auto"/>
        <w:left w:val="none" w:sz="0" w:space="0" w:color="auto"/>
        <w:bottom w:val="none" w:sz="0" w:space="0" w:color="auto"/>
        <w:right w:val="none" w:sz="0" w:space="0" w:color="auto"/>
      </w:divBdr>
    </w:div>
    <w:div w:id="1339699696">
      <w:bodyDiv w:val="1"/>
      <w:marLeft w:val="0"/>
      <w:marRight w:val="0"/>
      <w:marTop w:val="0"/>
      <w:marBottom w:val="0"/>
      <w:divBdr>
        <w:top w:val="none" w:sz="0" w:space="0" w:color="auto"/>
        <w:left w:val="none" w:sz="0" w:space="0" w:color="auto"/>
        <w:bottom w:val="none" w:sz="0" w:space="0" w:color="auto"/>
        <w:right w:val="none" w:sz="0" w:space="0" w:color="auto"/>
      </w:divBdr>
    </w:div>
    <w:div w:id="1340891851">
      <w:bodyDiv w:val="1"/>
      <w:marLeft w:val="0"/>
      <w:marRight w:val="0"/>
      <w:marTop w:val="0"/>
      <w:marBottom w:val="0"/>
      <w:divBdr>
        <w:top w:val="none" w:sz="0" w:space="0" w:color="auto"/>
        <w:left w:val="none" w:sz="0" w:space="0" w:color="auto"/>
        <w:bottom w:val="none" w:sz="0" w:space="0" w:color="auto"/>
        <w:right w:val="none" w:sz="0" w:space="0" w:color="auto"/>
      </w:divBdr>
    </w:div>
    <w:div w:id="1340963794">
      <w:bodyDiv w:val="1"/>
      <w:marLeft w:val="0"/>
      <w:marRight w:val="0"/>
      <w:marTop w:val="0"/>
      <w:marBottom w:val="0"/>
      <w:divBdr>
        <w:top w:val="none" w:sz="0" w:space="0" w:color="auto"/>
        <w:left w:val="none" w:sz="0" w:space="0" w:color="auto"/>
        <w:bottom w:val="none" w:sz="0" w:space="0" w:color="auto"/>
        <w:right w:val="none" w:sz="0" w:space="0" w:color="auto"/>
      </w:divBdr>
    </w:div>
    <w:div w:id="1341157312">
      <w:bodyDiv w:val="1"/>
      <w:marLeft w:val="0"/>
      <w:marRight w:val="0"/>
      <w:marTop w:val="0"/>
      <w:marBottom w:val="0"/>
      <w:divBdr>
        <w:top w:val="none" w:sz="0" w:space="0" w:color="auto"/>
        <w:left w:val="none" w:sz="0" w:space="0" w:color="auto"/>
        <w:bottom w:val="none" w:sz="0" w:space="0" w:color="auto"/>
        <w:right w:val="none" w:sz="0" w:space="0" w:color="auto"/>
      </w:divBdr>
    </w:div>
    <w:div w:id="1341198203">
      <w:bodyDiv w:val="1"/>
      <w:marLeft w:val="0"/>
      <w:marRight w:val="0"/>
      <w:marTop w:val="0"/>
      <w:marBottom w:val="0"/>
      <w:divBdr>
        <w:top w:val="none" w:sz="0" w:space="0" w:color="auto"/>
        <w:left w:val="none" w:sz="0" w:space="0" w:color="auto"/>
        <w:bottom w:val="none" w:sz="0" w:space="0" w:color="auto"/>
        <w:right w:val="none" w:sz="0" w:space="0" w:color="auto"/>
      </w:divBdr>
    </w:div>
    <w:div w:id="1342732696">
      <w:bodyDiv w:val="1"/>
      <w:marLeft w:val="0"/>
      <w:marRight w:val="0"/>
      <w:marTop w:val="0"/>
      <w:marBottom w:val="0"/>
      <w:divBdr>
        <w:top w:val="none" w:sz="0" w:space="0" w:color="auto"/>
        <w:left w:val="none" w:sz="0" w:space="0" w:color="auto"/>
        <w:bottom w:val="none" w:sz="0" w:space="0" w:color="auto"/>
        <w:right w:val="none" w:sz="0" w:space="0" w:color="auto"/>
      </w:divBdr>
    </w:div>
    <w:div w:id="1342853208">
      <w:bodyDiv w:val="1"/>
      <w:marLeft w:val="0"/>
      <w:marRight w:val="0"/>
      <w:marTop w:val="0"/>
      <w:marBottom w:val="0"/>
      <w:divBdr>
        <w:top w:val="none" w:sz="0" w:space="0" w:color="auto"/>
        <w:left w:val="none" w:sz="0" w:space="0" w:color="auto"/>
        <w:bottom w:val="none" w:sz="0" w:space="0" w:color="auto"/>
        <w:right w:val="none" w:sz="0" w:space="0" w:color="auto"/>
      </w:divBdr>
    </w:div>
    <w:div w:id="1343782684">
      <w:bodyDiv w:val="1"/>
      <w:marLeft w:val="0"/>
      <w:marRight w:val="0"/>
      <w:marTop w:val="0"/>
      <w:marBottom w:val="0"/>
      <w:divBdr>
        <w:top w:val="none" w:sz="0" w:space="0" w:color="auto"/>
        <w:left w:val="none" w:sz="0" w:space="0" w:color="auto"/>
        <w:bottom w:val="none" w:sz="0" w:space="0" w:color="auto"/>
        <w:right w:val="none" w:sz="0" w:space="0" w:color="auto"/>
      </w:divBdr>
    </w:div>
    <w:div w:id="1344169997">
      <w:bodyDiv w:val="1"/>
      <w:marLeft w:val="0"/>
      <w:marRight w:val="0"/>
      <w:marTop w:val="0"/>
      <w:marBottom w:val="0"/>
      <w:divBdr>
        <w:top w:val="none" w:sz="0" w:space="0" w:color="auto"/>
        <w:left w:val="none" w:sz="0" w:space="0" w:color="auto"/>
        <w:bottom w:val="none" w:sz="0" w:space="0" w:color="auto"/>
        <w:right w:val="none" w:sz="0" w:space="0" w:color="auto"/>
      </w:divBdr>
    </w:div>
    <w:div w:id="1344437862">
      <w:bodyDiv w:val="1"/>
      <w:marLeft w:val="0"/>
      <w:marRight w:val="0"/>
      <w:marTop w:val="0"/>
      <w:marBottom w:val="0"/>
      <w:divBdr>
        <w:top w:val="none" w:sz="0" w:space="0" w:color="auto"/>
        <w:left w:val="none" w:sz="0" w:space="0" w:color="auto"/>
        <w:bottom w:val="none" w:sz="0" w:space="0" w:color="auto"/>
        <w:right w:val="none" w:sz="0" w:space="0" w:color="auto"/>
      </w:divBdr>
    </w:div>
    <w:div w:id="1344865726">
      <w:bodyDiv w:val="1"/>
      <w:marLeft w:val="0"/>
      <w:marRight w:val="0"/>
      <w:marTop w:val="0"/>
      <w:marBottom w:val="0"/>
      <w:divBdr>
        <w:top w:val="none" w:sz="0" w:space="0" w:color="auto"/>
        <w:left w:val="none" w:sz="0" w:space="0" w:color="auto"/>
        <w:bottom w:val="none" w:sz="0" w:space="0" w:color="auto"/>
        <w:right w:val="none" w:sz="0" w:space="0" w:color="auto"/>
      </w:divBdr>
    </w:div>
    <w:div w:id="1345283712">
      <w:bodyDiv w:val="1"/>
      <w:marLeft w:val="0"/>
      <w:marRight w:val="0"/>
      <w:marTop w:val="0"/>
      <w:marBottom w:val="0"/>
      <w:divBdr>
        <w:top w:val="none" w:sz="0" w:space="0" w:color="auto"/>
        <w:left w:val="none" w:sz="0" w:space="0" w:color="auto"/>
        <w:bottom w:val="none" w:sz="0" w:space="0" w:color="auto"/>
        <w:right w:val="none" w:sz="0" w:space="0" w:color="auto"/>
      </w:divBdr>
    </w:div>
    <w:div w:id="1345592477">
      <w:bodyDiv w:val="1"/>
      <w:marLeft w:val="0"/>
      <w:marRight w:val="0"/>
      <w:marTop w:val="0"/>
      <w:marBottom w:val="0"/>
      <w:divBdr>
        <w:top w:val="none" w:sz="0" w:space="0" w:color="auto"/>
        <w:left w:val="none" w:sz="0" w:space="0" w:color="auto"/>
        <w:bottom w:val="none" w:sz="0" w:space="0" w:color="auto"/>
        <w:right w:val="none" w:sz="0" w:space="0" w:color="auto"/>
      </w:divBdr>
    </w:div>
    <w:div w:id="1347318708">
      <w:bodyDiv w:val="1"/>
      <w:marLeft w:val="0"/>
      <w:marRight w:val="0"/>
      <w:marTop w:val="0"/>
      <w:marBottom w:val="0"/>
      <w:divBdr>
        <w:top w:val="none" w:sz="0" w:space="0" w:color="auto"/>
        <w:left w:val="none" w:sz="0" w:space="0" w:color="auto"/>
        <w:bottom w:val="none" w:sz="0" w:space="0" w:color="auto"/>
        <w:right w:val="none" w:sz="0" w:space="0" w:color="auto"/>
      </w:divBdr>
    </w:div>
    <w:div w:id="1348101385">
      <w:bodyDiv w:val="1"/>
      <w:marLeft w:val="0"/>
      <w:marRight w:val="0"/>
      <w:marTop w:val="0"/>
      <w:marBottom w:val="0"/>
      <w:divBdr>
        <w:top w:val="none" w:sz="0" w:space="0" w:color="auto"/>
        <w:left w:val="none" w:sz="0" w:space="0" w:color="auto"/>
        <w:bottom w:val="none" w:sz="0" w:space="0" w:color="auto"/>
        <w:right w:val="none" w:sz="0" w:space="0" w:color="auto"/>
      </w:divBdr>
    </w:div>
    <w:div w:id="1348824575">
      <w:bodyDiv w:val="1"/>
      <w:marLeft w:val="0"/>
      <w:marRight w:val="0"/>
      <w:marTop w:val="0"/>
      <w:marBottom w:val="0"/>
      <w:divBdr>
        <w:top w:val="none" w:sz="0" w:space="0" w:color="auto"/>
        <w:left w:val="none" w:sz="0" w:space="0" w:color="auto"/>
        <w:bottom w:val="none" w:sz="0" w:space="0" w:color="auto"/>
        <w:right w:val="none" w:sz="0" w:space="0" w:color="auto"/>
      </w:divBdr>
    </w:div>
    <w:div w:id="1349794212">
      <w:bodyDiv w:val="1"/>
      <w:marLeft w:val="0"/>
      <w:marRight w:val="0"/>
      <w:marTop w:val="0"/>
      <w:marBottom w:val="0"/>
      <w:divBdr>
        <w:top w:val="none" w:sz="0" w:space="0" w:color="auto"/>
        <w:left w:val="none" w:sz="0" w:space="0" w:color="auto"/>
        <w:bottom w:val="none" w:sz="0" w:space="0" w:color="auto"/>
        <w:right w:val="none" w:sz="0" w:space="0" w:color="auto"/>
      </w:divBdr>
    </w:div>
    <w:div w:id="1349867850">
      <w:bodyDiv w:val="1"/>
      <w:marLeft w:val="0"/>
      <w:marRight w:val="0"/>
      <w:marTop w:val="0"/>
      <w:marBottom w:val="0"/>
      <w:divBdr>
        <w:top w:val="none" w:sz="0" w:space="0" w:color="auto"/>
        <w:left w:val="none" w:sz="0" w:space="0" w:color="auto"/>
        <w:bottom w:val="none" w:sz="0" w:space="0" w:color="auto"/>
        <w:right w:val="none" w:sz="0" w:space="0" w:color="auto"/>
      </w:divBdr>
    </w:div>
    <w:div w:id="1349872987">
      <w:bodyDiv w:val="1"/>
      <w:marLeft w:val="0"/>
      <w:marRight w:val="0"/>
      <w:marTop w:val="0"/>
      <w:marBottom w:val="0"/>
      <w:divBdr>
        <w:top w:val="none" w:sz="0" w:space="0" w:color="auto"/>
        <w:left w:val="none" w:sz="0" w:space="0" w:color="auto"/>
        <w:bottom w:val="none" w:sz="0" w:space="0" w:color="auto"/>
        <w:right w:val="none" w:sz="0" w:space="0" w:color="auto"/>
      </w:divBdr>
    </w:div>
    <w:div w:id="1349989121">
      <w:bodyDiv w:val="1"/>
      <w:marLeft w:val="0"/>
      <w:marRight w:val="0"/>
      <w:marTop w:val="0"/>
      <w:marBottom w:val="0"/>
      <w:divBdr>
        <w:top w:val="none" w:sz="0" w:space="0" w:color="auto"/>
        <w:left w:val="none" w:sz="0" w:space="0" w:color="auto"/>
        <w:bottom w:val="none" w:sz="0" w:space="0" w:color="auto"/>
        <w:right w:val="none" w:sz="0" w:space="0" w:color="auto"/>
      </w:divBdr>
    </w:div>
    <w:div w:id="1350107818">
      <w:bodyDiv w:val="1"/>
      <w:marLeft w:val="0"/>
      <w:marRight w:val="0"/>
      <w:marTop w:val="0"/>
      <w:marBottom w:val="0"/>
      <w:divBdr>
        <w:top w:val="none" w:sz="0" w:space="0" w:color="auto"/>
        <w:left w:val="none" w:sz="0" w:space="0" w:color="auto"/>
        <w:bottom w:val="none" w:sz="0" w:space="0" w:color="auto"/>
        <w:right w:val="none" w:sz="0" w:space="0" w:color="auto"/>
      </w:divBdr>
    </w:div>
    <w:div w:id="1351638847">
      <w:bodyDiv w:val="1"/>
      <w:marLeft w:val="0"/>
      <w:marRight w:val="0"/>
      <w:marTop w:val="0"/>
      <w:marBottom w:val="0"/>
      <w:divBdr>
        <w:top w:val="none" w:sz="0" w:space="0" w:color="auto"/>
        <w:left w:val="none" w:sz="0" w:space="0" w:color="auto"/>
        <w:bottom w:val="none" w:sz="0" w:space="0" w:color="auto"/>
        <w:right w:val="none" w:sz="0" w:space="0" w:color="auto"/>
      </w:divBdr>
    </w:div>
    <w:div w:id="1351880993">
      <w:bodyDiv w:val="1"/>
      <w:marLeft w:val="0"/>
      <w:marRight w:val="0"/>
      <w:marTop w:val="0"/>
      <w:marBottom w:val="0"/>
      <w:divBdr>
        <w:top w:val="none" w:sz="0" w:space="0" w:color="auto"/>
        <w:left w:val="none" w:sz="0" w:space="0" w:color="auto"/>
        <w:bottom w:val="none" w:sz="0" w:space="0" w:color="auto"/>
        <w:right w:val="none" w:sz="0" w:space="0" w:color="auto"/>
      </w:divBdr>
    </w:div>
    <w:div w:id="1351956218">
      <w:bodyDiv w:val="1"/>
      <w:marLeft w:val="0"/>
      <w:marRight w:val="0"/>
      <w:marTop w:val="0"/>
      <w:marBottom w:val="0"/>
      <w:divBdr>
        <w:top w:val="none" w:sz="0" w:space="0" w:color="auto"/>
        <w:left w:val="none" w:sz="0" w:space="0" w:color="auto"/>
        <w:bottom w:val="none" w:sz="0" w:space="0" w:color="auto"/>
        <w:right w:val="none" w:sz="0" w:space="0" w:color="auto"/>
      </w:divBdr>
    </w:div>
    <w:div w:id="1352150074">
      <w:bodyDiv w:val="1"/>
      <w:marLeft w:val="0"/>
      <w:marRight w:val="0"/>
      <w:marTop w:val="0"/>
      <w:marBottom w:val="0"/>
      <w:divBdr>
        <w:top w:val="none" w:sz="0" w:space="0" w:color="auto"/>
        <w:left w:val="none" w:sz="0" w:space="0" w:color="auto"/>
        <w:bottom w:val="none" w:sz="0" w:space="0" w:color="auto"/>
        <w:right w:val="none" w:sz="0" w:space="0" w:color="auto"/>
      </w:divBdr>
    </w:div>
    <w:div w:id="1352225132">
      <w:bodyDiv w:val="1"/>
      <w:marLeft w:val="0"/>
      <w:marRight w:val="0"/>
      <w:marTop w:val="0"/>
      <w:marBottom w:val="0"/>
      <w:divBdr>
        <w:top w:val="none" w:sz="0" w:space="0" w:color="auto"/>
        <w:left w:val="none" w:sz="0" w:space="0" w:color="auto"/>
        <w:bottom w:val="none" w:sz="0" w:space="0" w:color="auto"/>
        <w:right w:val="none" w:sz="0" w:space="0" w:color="auto"/>
      </w:divBdr>
    </w:div>
    <w:div w:id="1352292806">
      <w:bodyDiv w:val="1"/>
      <w:marLeft w:val="0"/>
      <w:marRight w:val="0"/>
      <w:marTop w:val="0"/>
      <w:marBottom w:val="0"/>
      <w:divBdr>
        <w:top w:val="none" w:sz="0" w:space="0" w:color="auto"/>
        <w:left w:val="none" w:sz="0" w:space="0" w:color="auto"/>
        <w:bottom w:val="none" w:sz="0" w:space="0" w:color="auto"/>
        <w:right w:val="none" w:sz="0" w:space="0" w:color="auto"/>
      </w:divBdr>
    </w:div>
    <w:div w:id="1352342495">
      <w:bodyDiv w:val="1"/>
      <w:marLeft w:val="0"/>
      <w:marRight w:val="0"/>
      <w:marTop w:val="0"/>
      <w:marBottom w:val="0"/>
      <w:divBdr>
        <w:top w:val="none" w:sz="0" w:space="0" w:color="auto"/>
        <w:left w:val="none" w:sz="0" w:space="0" w:color="auto"/>
        <w:bottom w:val="none" w:sz="0" w:space="0" w:color="auto"/>
        <w:right w:val="none" w:sz="0" w:space="0" w:color="auto"/>
      </w:divBdr>
    </w:div>
    <w:div w:id="1352801717">
      <w:bodyDiv w:val="1"/>
      <w:marLeft w:val="0"/>
      <w:marRight w:val="0"/>
      <w:marTop w:val="0"/>
      <w:marBottom w:val="0"/>
      <w:divBdr>
        <w:top w:val="none" w:sz="0" w:space="0" w:color="auto"/>
        <w:left w:val="none" w:sz="0" w:space="0" w:color="auto"/>
        <w:bottom w:val="none" w:sz="0" w:space="0" w:color="auto"/>
        <w:right w:val="none" w:sz="0" w:space="0" w:color="auto"/>
      </w:divBdr>
    </w:div>
    <w:div w:id="1353341340">
      <w:bodyDiv w:val="1"/>
      <w:marLeft w:val="0"/>
      <w:marRight w:val="0"/>
      <w:marTop w:val="0"/>
      <w:marBottom w:val="0"/>
      <w:divBdr>
        <w:top w:val="none" w:sz="0" w:space="0" w:color="auto"/>
        <w:left w:val="none" w:sz="0" w:space="0" w:color="auto"/>
        <w:bottom w:val="none" w:sz="0" w:space="0" w:color="auto"/>
        <w:right w:val="none" w:sz="0" w:space="0" w:color="auto"/>
      </w:divBdr>
    </w:div>
    <w:div w:id="1353915398">
      <w:bodyDiv w:val="1"/>
      <w:marLeft w:val="0"/>
      <w:marRight w:val="0"/>
      <w:marTop w:val="0"/>
      <w:marBottom w:val="0"/>
      <w:divBdr>
        <w:top w:val="none" w:sz="0" w:space="0" w:color="auto"/>
        <w:left w:val="none" w:sz="0" w:space="0" w:color="auto"/>
        <w:bottom w:val="none" w:sz="0" w:space="0" w:color="auto"/>
        <w:right w:val="none" w:sz="0" w:space="0" w:color="auto"/>
      </w:divBdr>
    </w:div>
    <w:div w:id="1353919478">
      <w:bodyDiv w:val="1"/>
      <w:marLeft w:val="0"/>
      <w:marRight w:val="0"/>
      <w:marTop w:val="0"/>
      <w:marBottom w:val="0"/>
      <w:divBdr>
        <w:top w:val="none" w:sz="0" w:space="0" w:color="auto"/>
        <w:left w:val="none" w:sz="0" w:space="0" w:color="auto"/>
        <w:bottom w:val="none" w:sz="0" w:space="0" w:color="auto"/>
        <w:right w:val="none" w:sz="0" w:space="0" w:color="auto"/>
      </w:divBdr>
    </w:div>
    <w:div w:id="1354041425">
      <w:bodyDiv w:val="1"/>
      <w:marLeft w:val="0"/>
      <w:marRight w:val="0"/>
      <w:marTop w:val="0"/>
      <w:marBottom w:val="0"/>
      <w:divBdr>
        <w:top w:val="none" w:sz="0" w:space="0" w:color="auto"/>
        <w:left w:val="none" w:sz="0" w:space="0" w:color="auto"/>
        <w:bottom w:val="none" w:sz="0" w:space="0" w:color="auto"/>
        <w:right w:val="none" w:sz="0" w:space="0" w:color="auto"/>
      </w:divBdr>
    </w:div>
    <w:div w:id="1354376503">
      <w:bodyDiv w:val="1"/>
      <w:marLeft w:val="0"/>
      <w:marRight w:val="0"/>
      <w:marTop w:val="0"/>
      <w:marBottom w:val="0"/>
      <w:divBdr>
        <w:top w:val="none" w:sz="0" w:space="0" w:color="auto"/>
        <w:left w:val="none" w:sz="0" w:space="0" w:color="auto"/>
        <w:bottom w:val="none" w:sz="0" w:space="0" w:color="auto"/>
        <w:right w:val="none" w:sz="0" w:space="0" w:color="auto"/>
      </w:divBdr>
    </w:div>
    <w:div w:id="1354502542">
      <w:bodyDiv w:val="1"/>
      <w:marLeft w:val="0"/>
      <w:marRight w:val="0"/>
      <w:marTop w:val="0"/>
      <w:marBottom w:val="0"/>
      <w:divBdr>
        <w:top w:val="none" w:sz="0" w:space="0" w:color="auto"/>
        <w:left w:val="none" w:sz="0" w:space="0" w:color="auto"/>
        <w:bottom w:val="none" w:sz="0" w:space="0" w:color="auto"/>
        <w:right w:val="none" w:sz="0" w:space="0" w:color="auto"/>
      </w:divBdr>
    </w:div>
    <w:div w:id="1355765095">
      <w:bodyDiv w:val="1"/>
      <w:marLeft w:val="0"/>
      <w:marRight w:val="0"/>
      <w:marTop w:val="0"/>
      <w:marBottom w:val="0"/>
      <w:divBdr>
        <w:top w:val="none" w:sz="0" w:space="0" w:color="auto"/>
        <w:left w:val="none" w:sz="0" w:space="0" w:color="auto"/>
        <w:bottom w:val="none" w:sz="0" w:space="0" w:color="auto"/>
        <w:right w:val="none" w:sz="0" w:space="0" w:color="auto"/>
      </w:divBdr>
    </w:div>
    <w:div w:id="1355767590">
      <w:bodyDiv w:val="1"/>
      <w:marLeft w:val="0"/>
      <w:marRight w:val="0"/>
      <w:marTop w:val="0"/>
      <w:marBottom w:val="0"/>
      <w:divBdr>
        <w:top w:val="none" w:sz="0" w:space="0" w:color="auto"/>
        <w:left w:val="none" w:sz="0" w:space="0" w:color="auto"/>
        <w:bottom w:val="none" w:sz="0" w:space="0" w:color="auto"/>
        <w:right w:val="none" w:sz="0" w:space="0" w:color="auto"/>
      </w:divBdr>
    </w:div>
    <w:div w:id="1356078085">
      <w:bodyDiv w:val="1"/>
      <w:marLeft w:val="0"/>
      <w:marRight w:val="0"/>
      <w:marTop w:val="0"/>
      <w:marBottom w:val="0"/>
      <w:divBdr>
        <w:top w:val="none" w:sz="0" w:space="0" w:color="auto"/>
        <w:left w:val="none" w:sz="0" w:space="0" w:color="auto"/>
        <w:bottom w:val="none" w:sz="0" w:space="0" w:color="auto"/>
        <w:right w:val="none" w:sz="0" w:space="0" w:color="auto"/>
      </w:divBdr>
    </w:div>
    <w:div w:id="1356081055">
      <w:bodyDiv w:val="1"/>
      <w:marLeft w:val="0"/>
      <w:marRight w:val="0"/>
      <w:marTop w:val="0"/>
      <w:marBottom w:val="0"/>
      <w:divBdr>
        <w:top w:val="none" w:sz="0" w:space="0" w:color="auto"/>
        <w:left w:val="none" w:sz="0" w:space="0" w:color="auto"/>
        <w:bottom w:val="none" w:sz="0" w:space="0" w:color="auto"/>
        <w:right w:val="none" w:sz="0" w:space="0" w:color="auto"/>
      </w:divBdr>
    </w:div>
    <w:div w:id="1356346373">
      <w:bodyDiv w:val="1"/>
      <w:marLeft w:val="0"/>
      <w:marRight w:val="0"/>
      <w:marTop w:val="0"/>
      <w:marBottom w:val="0"/>
      <w:divBdr>
        <w:top w:val="none" w:sz="0" w:space="0" w:color="auto"/>
        <w:left w:val="none" w:sz="0" w:space="0" w:color="auto"/>
        <w:bottom w:val="none" w:sz="0" w:space="0" w:color="auto"/>
        <w:right w:val="none" w:sz="0" w:space="0" w:color="auto"/>
      </w:divBdr>
    </w:div>
    <w:div w:id="1356543335">
      <w:bodyDiv w:val="1"/>
      <w:marLeft w:val="0"/>
      <w:marRight w:val="0"/>
      <w:marTop w:val="0"/>
      <w:marBottom w:val="0"/>
      <w:divBdr>
        <w:top w:val="none" w:sz="0" w:space="0" w:color="auto"/>
        <w:left w:val="none" w:sz="0" w:space="0" w:color="auto"/>
        <w:bottom w:val="none" w:sz="0" w:space="0" w:color="auto"/>
        <w:right w:val="none" w:sz="0" w:space="0" w:color="auto"/>
      </w:divBdr>
    </w:div>
    <w:div w:id="1357081343">
      <w:bodyDiv w:val="1"/>
      <w:marLeft w:val="0"/>
      <w:marRight w:val="0"/>
      <w:marTop w:val="0"/>
      <w:marBottom w:val="0"/>
      <w:divBdr>
        <w:top w:val="none" w:sz="0" w:space="0" w:color="auto"/>
        <w:left w:val="none" w:sz="0" w:space="0" w:color="auto"/>
        <w:bottom w:val="none" w:sz="0" w:space="0" w:color="auto"/>
        <w:right w:val="none" w:sz="0" w:space="0" w:color="auto"/>
      </w:divBdr>
    </w:div>
    <w:div w:id="1357270314">
      <w:bodyDiv w:val="1"/>
      <w:marLeft w:val="0"/>
      <w:marRight w:val="0"/>
      <w:marTop w:val="0"/>
      <w:marBottom w:val="0"/>
      <w:divBdr>
        <w:top w:val="none" w:sz="0" w:space="0" w:color="auto"/>
        <w:left w:val="none" w:sz="0" w:space="0" w:color="auto"/>
        <w:bottom w:val="none" w:sz="0" w:space="0" w:color="auto"/>
        <w:right w:val="none" w:sz="0" w:space="0" w:color="auto"/>
      </w:divBdr>
    </w:div>
    <w:div w:id="1357344918">
      <w:bodyDiv w:val="1"/>
      <w:marLeft w:val="0"/>
      <w:marRight w:val="0"/>
      <w:marTop w:val="0"/>
      <w:marBottom w:val="0"/>
      <w:divBdr>
        <w:top w:val="none" w:sz="0" w:space="0" w:color="auto"/>
        <w:left w:val="none" w:sz="0" w:space="0" w:color="auto"/>
        <w:bottom w:val="none" w:sz="0" w:space="0" w:color="auto"/>
        <w:right w:val="none" w:sz="0" w:space="0" w:color="auto"/>
      </w:divBdr>
    </w:div>
    <w:div w:id="1357391167">
      <w:bodyDiv w:val="1"/>
      <w:marLeft w:val="0"/>
      <w:marRight w:val="0"/>
      <w:marTop w:val="0"/>
      <w:marBottom w:val="0"/>
      <w:divBdr>
        <w:top w:val="none" w:sz="0" w:space="0" w:color="auto"/>
        <w:left w:val="none" w:sz="0" w:space="0" w:color="auto"/>
        <w:bottom w:val="none" w:sz="0" w:space="0" w:color="auto"/>
        <w:right w:val="none" w:sz="0" w:space="0" w:color="auto"/>
      </w:divBdr>
    </w:div>
    <w:div w:id="1357463493">
      <w:bodyDiv w:val="1"/>
      <w:marLeft w:val="0"/>
      <w:marRight w:val="0"/>
      <w:marTop w:val="0"/>
      <w:marBottom w:val="0"/>
      <w:divBdr>
        <w:top w:val="none" w:sz="0" w:space="0" w:color="auto"/>
        <w:left w:val="none" w:sz="0" w:space="0" w:color="auto"/>
        <w:bottom w:val="none" w:sz="0" w:space="0" w:color="auto"/>
        <w:right w:val="none" w:sz="0" w:space="0" w:color="auto"/>
      </w:divBdr>
    </w:div>
    <w:div w:id="1357734980">
      <w:bodyDiv w:val="1"/>
      <w:marLeft w:val="0"/>
      <w:marRight w:val="0"/>
      <w:marTop w:val="0"/>
      <w:marBottom w:val="0"/>
      <w:divBdr>
        <w:top w:val="none" w:sz="0" w:space="0" w:color="auto"/>
        <w:left w:val="none" w:sz="0" w:space="0" w:color="auto"/>
        <w:bottom w:val="none" w:sz="0" w:space="0" w:color="auto"/>
        <w:right w:val="none" w:sz="0" w:space="0" w:color="auto"/>
      </w:divBdr>
    </w:div>
    <w:div w:id="1358114216">
      <w:bodyDiv w:val="1"/>
      <w:marLeft w:val="0"/>
      <w:marRight w:val="0"/>
      <w:marTop w:val="0"/>
      <w:marBottom w:val="0"/>
      <w:divBdr>
        <w:top w:val="none" w:sz="0" w:space="0" w:color="auto"/>
        <w:left w:val="none" w:sz="0" w:space="0" w:color="auto"/>
        <w:bottom w:val="none" w:sz="0" w:space="0" w:color="auto"/>
        <w:right w:val="none" w:sz="0" w:space="0" w:color="auto"/>
      </w:divBdr>
    </w:div>
    <w:div w:id="1358845539">
      <w:bodyDiv w:val="1"/>
      <w:marLeft w:val="0"/>
      <w:marRight w:val="0"/>
      <w:marTop w:val="0"/>
      <w:marBottom w:val="0"/>
      <w:divBdr>
        <w:top w:val="none" w:sz="0" w:space="0" w:color="auto"/>
        <w:left w:val="none" w:sz="0" w:space="0" w:color="auto"/>
        <w:bottom w:val="none" w:sz="0" w:space="0" w:color="auto"/>
        <w:right w:val="none" w:sz="0" w:space="0" w:color="auto"/>
      </w:divBdr>
    </w:div>
    <w:div w:id="1359623202">
      <w:bodyDiv w:val="1"/>
      <w:marLeft w:val="0"/>
      <w:marRight w:val="0"/>
      <w:marTop w:val="0"/>
      <w:marBottom w:val="0"/>
      <w:divBdr>
        <w:top w:val="none" w:sz="0" w:space="0" w:color="auto"/>
        <w:left w:val="none" w:sz="0" w:space="0" w:color="auto"/>
        <w:bottom w:val="none" w:sz="0" w:space="0" w:color="auto"/>
        <w:right w:val="none" w:sz="0" w:space="0" w:color="auto"/>
      </w:divBdr>
    </w:div>
    <w:div w:id="1359773502">
      <w:bodyDiv w:val="1"/>
      <w:marLeft w:val="0"/>
      <w:marRight w:val="0"/>
      <w:marTop w:val="0"/>
      <w:marBottom w:val="0"/>
      <w:divBdr>
        <w:top w:val="none" w:sz="0" w:space="0" w:color="auto"/>
        <w:left w:val="none" w:sz="0" w:space="0" w:color="auto"/>
        <w:bottom w:val="none" w:sz="0" w:space="0" w:color="auto"/>
        <w:right w:val="none" w:sz="0" w:space="0" w:color="auto"/>
      </w:divBdr>
    </w:div>
    <w:div w:id="1361323284">
      <w:bodyDiv w:val="1"/>
      <w:marLeft w:val="0"/>
      <w:marRight w:val="0"/>
      <w:marTop w:val="0"/>
      <w:marBottom w:val="0"/>
      <w:divBdr>
        <w:top w:val="none" w:sz="0" w:space="0" w:color="auto"/>
        <w:left w:val="none" w:sz="0" w:space="0" w:color="auto"/>
        <w:bottom w:val="none" w:sz="0" w:space="0" w:color="auto"/>
        <w:right w:val="none" w:sz="0" w:space="0" w:color="auto"/>
      </w:divBdr>
    </w:div>
    <w:div w:id="1361396619">
      <w:bodyDiv w:val="1"/>
      <w:marLeft w:val="0"/>
      <w:marRight w:val="0"/>
      <w:marTop w:val="0"/>
      <w:marBottom w:val="0"/>
      <w:divBdr>
        <w:top w:val="none" w:sz="0" w:space="0" w:color="auto"/>
        <w:left w:val="none" w:sz="0" w:space="0" w:color="auto"/>
        <w:bottom w:val="none" w:sz="0" w:space="0" w:color="auto"/>
        <w:right w:val="none" w:sz="0" w:space="0" w:color="auto"/>
      </w:divBdr>
    </w:div>
    <w:div w:id="1361930308">
      <w:bodyDiv w:val="1"/>
      <w:marLeft w:val="0"/>
      <w:marRight w:val="0"/>
      <w:marTop w:val="0"/>
      <w:marBottom w:val="0"/>
      <w:divBdr>
        <w:top w:val="none" w:sz="0" w:space="0" w:color="auto"/>
        <w:left w:val="none" w:sz="0" w:space="0" w:color="auto"/>
        <w:bottom w:val="none" w:sz="0" w:space="0" w:color="auto"/>
        <w:right w:val="none" w:sz="0" w:space="0" w:color="auto"/>
      </w:divBdr>
    </w:div>
    <w:div w:id="1361977123">
      <w:bodyDiv w:val="1"/>
      <w:marLeft w:val="0"/>
      <w:marRight w:val="0"/>
      <w:marTop w:val="0"/>
      <w:marBottom w:val="0"/>
      <w:divBdr>
        <w:top w:val="none" w:sz="0" w:space="0" w:color="auto"/>
        <w:left w:val="none" w:sz="0" w:space="0" w:color="auto"/>
        <w:bottom w:val="none" w:sz="0" w:space="0" w:color="auto"/>
        <w:right w:val="none" w:sz="0" w:space="0" w:color="auto"/>
      </w:divBdr>
    </w:div>
    <w:div w:id="1362515178">
      <w:bodyDiv w:val="1"/>
      <w:marLeft w:val="0"/>
      <w:marRight w:val="0"/>
      <w:marTop w:val="0"/>
      <w:marBottom w:val="0"/>
      <w:divBdr>
        <w:top w:val="none" w:sz="0" w:space="0" w:color="auto"/>
        <w:left w:val="none" w:sz="0" w:space="0" w:color="auto"/>
        <w:bottom w:val="none" w:sz="0" w:space="0" w:color="auto"/>
        <w:right w:val="none" w:sz="0" w:space="0" w:color="auto"/>
      </w:divBdr>
    </w:div>
    <w:div w:id="1362777062">
      <w:bodyDiv w:val="1"/>
      <w:marLeft w:val="0"/>
      <w:marRight w:val="0"/>
      <w:marTop w:val="0"/>
      <w:marBottom w:val="0"/>
      <w:divBdr>
        <w:top w:val="none" w:sz="0" w:space="0" w:color="auto"/>
        <w:left w:val="none" w:sz="0" w:space="0" w:color="auto"/>
        <w:bottom w:val="none" w:sz="0" w:space="0" w:color="auto"/>
        <w:right w:val="none" w:sz="0" w:space="0" w:color="auto"/>
      </w:divBdr>
    </w:div>
    <w:div w:id="1362972051">
      <w:bodyDiv w:val="1"/>
      <w:marLeft w:val="0"/>
      <w:marRight w:val="0"/>
      <w:marTop w:val="0"/>
      <w:marBottom w:val="0"/>
      <w:divBdr>
        <w:top w:val="none" w:sz="0" w:space="0" w:color="auto"/>
        <w:left w:val="none" w:sz="0" w:space="0" w:color="auto"/>
        <w:bottom w:val="none" w:sz="0" w:space="0" w:color="auto"/>
        <w:right w:val="none" w:sz="0" w:space="0" w:color="auto"/>
      </w:divBdr>
    </w:div>
    <w:div w:id="1364332251">
      <w:bodyDiv w:val="1"/>
      <w:marLeft w:val="0"/>
      <w:marRight w:val="0"/>
      <w:marTop w:val="0"/>
      <w:marBottom w:val="0"/>
      <w:divBdr>
        <w:top w:val="none" w:sz="0" w:space="0" w:color="auto"/>
        <w:left w:val="none" w:sz="0" w:space="0" w:color="auto"/>
        <w:bottom w:val="none" w:sz="0" w:space="0" w:color="auto"/>
        <w:right w:val="none" w:sz="0" w:space="0" w:color="auto"/>
      </w:divBdr>
    </w:div>
    <w:div w:id="1364556090">
      <w:bodyDiv w:val="1"/>
      <w:marLeft w:val="0"/>
      <w:marRight w:val="0"/>
      <w:marTop w:val="0"/>
      <w:marBottom w:val="0"/>
      <w:divBdr>
        <w:top w:val="none" w:sz="0" w:space="0" w:color="auto"/>
        <w:left w:val="none" w:sz="0" w:space="0" w:color="auto"/>
        <w:bottom w:val="none" w:sz="0" w:space="0" w:color="auto"/>
        <w:right w:val="none" w:sz="0" w:space="0" w:color="auto"/>
      </w:divBdr>
    </w:div>
    <w:div w:id="1364595976">
      <w:bodyDiv w:val="1"/>
      <w:marLeft w:val="0"/>
      <w:marRight w:val="0"/>
      <w:marTop w:val="0"/>
      <w:marBottom w:val="0"/>
      <w:divBdr>
        <w:top w:val="none" w:sz="0" w:space="0" w:color="auto"/>
        <w:left w:val="none" w:sz="0" w:space="0" w:color="auto"/>
        <w:bottom w:val="none" w:sz="0" w:space="0" w:color="auto"/>
        <w:right w:val="none" w:sz="0" w:space="0" w:color="auto"/>
      </w:divBdr>
    </w:div>
    <w:div w:id="1364746005">
      <w:bodyDiv w:val="1"/>
      <w:marLeft w:val="0"/>
      <w:marRight w:val="0"/>
      <w:marTop w:val="0"/>
      <w:marBottom w:val="0"/>
      <w:divBdr>
        <w:top w:val="none" w:sz="0" w:space="0" w:color="auto"/>
        <w:left w:val="none" w:sz="0" w:space="0" w:color="auto"/>
        <w:bottom w:val="none" w:sz="0" w:space="0" w:color="auto"/>
        <w:right w:val="none" w:sz="0" w:space="0" w:color="auto"/>
      </w:divBdr>
    </w:div>
    <w:div w:id="1365181136">
      <w:bodyDiv w:val="1"/>
      <w:marLeft w:val="0"/>
      <w:marRight w:val="0"/>
      <w:marTop w:val="0"/>
      <w:marBottom w:val="0"/>
      <w:divBdr>
        <w:top w:val="none" w:sz="0" w:space="0" w:color="auto"/>
        <w:left w:val="none" w:sz="0" w:space="0" w:color="auto"/>
        <w:bottom w:val="none" w:sz="0" w:space="0" w:color="auto"/>
        <w:right w:val="none" w:sz="0" w:space="0" w:color="auto"/>
      </w:divBdr>
    </w:div>
    <w:div w:id="1365205176">
      <w:bodyDiv w:val="1"/>
      <w:marLeft w:val="0"/>
      <w:marRight w:val="0"/>
      <w:marTop w:val="0"/>
      <w:marBottom w:val="0"/>
      <w:divBdr>
        <w:top w:val="none" w:sz="0" w:space="0" w:color="auto"/>
        <w:left w:val="none" w:sz="0" w:space="0" w:color="auto"/>
        <w:bottom w:val="none" w:sz="0" w:space="0" w:color="auto"/>
        <w:right w:val="none" w:sz="0" w:space="0" w:color="auto"/>
      </w:divBdr>
    </w:div>
    <w:div w:id="1365328008">
      <w:bodyDiv w:val="1"/>
      <w:marLeft w:val="0"/>
      <w:marRight w:val="0"/>
      <w:marTop w:val="0"/>
      <w:marBottom w:val="0"/>
      <w:divBdr>
        <w:top w:val="none" w:sz="0" w:space="0" w:color="auto"/>
        <w:left w:val="none" w:sz="0" w:space="0" w:color="auto"/>
        <w:bottom w:val="none" w:sz="0" w:space="0" w:color="auto"/>
        <w:right w:val="none" w:sz="0" w:space="0" w:color="auto"/>
      </w:divBdr>
    </w:div>
    <w:div w:id="1365710419">
      <w:bodyDiv w:val="1"/>
      <w:marLeft w:val="0"/>
      <w:marRight w:val="0"/>
      <w:marTop w:val="0"/>
      <w:marBottom w:val="0"/>
      <w:divBdr>
        <w:top w:val="none" w:sz="0" w:space="0" w:color="auto"/>
        <w:left w:val="none" w:sz="0" w:space="0" w:color="auto"/>
        <w:bottom w:val="none" w:sz="0" w:space="0" w:color="auto"/>
        <w:right w:val="none" w:sz="0" w:space="0" w:color="auto"/>
      </w:divBdr>
    </w:div>
    <w:div w:id="1365836395">
      <w:bodyDiv w:val="1"/>
      <w:marLeft w:val="0"/>
      <w:marRight w:val="0"/>
      <w:marTop w:val="0"/>
      <w:marBottom w:val="0"/>
      <w:divBdr>
        <w:top w:val="none" w:sz="0" w:space="0" w:color="auto"/>
        <w:left w:val="none" w:sz="0" w:space="0" w:color="auto"/>
        <w:bottom w:val="none" w:sz="0" w:space="0" w:color="auto"/>
        <w:right w:val="none" w:sz="0" w:space="0" w:color="auto"/>
      </w:divBdr>
    </w:div>
    <w:div w:id="1367408864">
      <w:bodyDiv w:val="1"/>
      <w:marLeft w:val="0"/>
      <w:marRight w:val="0"/>
      <w:marTop w:val="0"/>
      <w:marBottom w:val="0"/>
      <w:divBdr>
        <w:top w:val="none" w:sz="0" w:space="0" w:color="auto"/>
        <w:left w:val="none" w:sz="0" w:space="0" w:color="auto"/>
        <w:bottom w:val="none" w:sz="0" w:space="0" w:color="auto"/>
        <w:right w:val="none" w:sz="0" w:space="0" w:color="auto"/>
      </w:divBdr>
    </w:div>
    <w:div w:id="1367559518">
      <w:bodyDiv w:val="1"/>
      <w:marLeft w:val="0"/>
      <w:marRight w:val="0"/>
      <w:marTop w:val="0"/>
      <w:marBottom w:val="0"/>
      <w:divBdr>
        <w:top w:val="none" w:sz="0" w:space="0" w:color="auto"/>
        <w:left w:val="none" w:sz="0" w:space="0" w:color="auto"/>
        <w:bottom w:val="none" w:sz="0" w:space="0" w:color="auto"/>
        <w:right w:val="none" w:sz="0" w:space="0" w:color="auto"/>
      </w:divBdr>
    </w:div>
    <w:div w:id="1368028258">
      <w:bodyDiv w:val="1"/>
      <w:marLeft w:val="0"/>
      <w:marRight w:val="0"/>
      <w:marTop w:val="0"/>
      <w:marBottom w:val="0"/>
      <w:divBdr>
        <w:top w:val="none" w:sz="0" w:space="0" w:color="auto"/>
        <w:left w:val="none" w:sz="0" w:space="0" w:color="auto"/>
        <w:bottom w:val="none" w:sz="0" w:space="0" w:color="auto"/>
        <w:right w:val="none" w:sz="0" w:space="0" w:color="auto"/>
      </w:divBdr>
    </w:div>
    <w:div w:id="1368220664">
      <w:bodyDiv w:val="1"/>
      <w:marLeft w:val="0"/>
      <w:marRight w:val="0"/>
      <w:marTop w:val="0"/>
      <w:marBottom w:val="0"/>
      <w:divBdr>
        <w:top w:val="none" w:sz="0" w:space="0" w:color="auto"/>
        <w:left w:val="none" w:sz="0" w:space="0" w:color="auto"/>
        <w:bottom w:val="none" w:sz="0" w:space="0" w:color="auto"/>
        <w:right w:val="none" w:sz="0" w:space="0" w:color="auto"/>
      </w:divBdr>
    </w:div>
    <w:div w:id="1368915969">
      <w:bodyDiv w:val="1"/>
      <w:marLeft w:val="0"/>
      <w:marRight w:val="0"/>
      <w:marTop w:val="0"/>
      <w:marBottom w:val="0"/>
      <w:divBdr>
        <w:top w:val="none" w:sz="0" w:space="0" w:color="auto"/>
        <w:left w:val="none" w:sz="0" w:space="0" w:color="auto"/>
        <w:bottom w:val="none" w:sz="0" w:space="0" w:color="auto"/>
        <w:right w:val="none" w:sz="0" w:space="0" w:color="auto"/>
      </w:divBdr>
    </w:div>
    <w:div w:id="1368991865">
      <w:bodyDiv w:val="1"/>
      <w:marLeft w:val="0"/>
      <w:marRight w:val="0"/>
      <w:marTop w:val="0"/>
      <w:marBottom w:val="0"/>
      <w:divBdr>
        <w:top w:val="none" w:sz="0" w:space="0" w:color="auto"/>
        <w:left w:val="none" w:sz="0" w:space="0" w:color="auto"/>
        <w:bottom w:val="none" w:sz="0" w:space="0" w:color="auto"/>
        <w:right w:val="none" w:sz="0" w:space="0" w:color="auto"/>
      </w:divBdr>
    </w:div>
    <w:div w:id="1369843425">
      <w:bodyDiv w:val="1"/>
      <w:marLeft w:val="0"/>
      <w:marRight w:val="0"/>
      <w:marTop w:val="0"/>
      <w:marBottom w:val="0"/>
      <w:divBdr>
        <w:top w:val="none" w:sz="0" w:space="0" w:color="auto"/>
        <w:left w:val="none" w:sz="0" w:space="0" w:color="auto"/>
        <w:bottom w:val="none" w:sz="0" w:space="0" w:color="auto"/>
        <w:right w:val="none" w:sz="0" w:space="0" w:color="auto"/>
      </w:divBdr>
    </w:div>
    <w:div w:id="1370456005">
      <w:bodyDiv w:val="1"/>
      <w:marLeft w:val="0"/>
      <w:marRight w:val="0"/>
      <w:marTop w:val="0"/>
      <w:marBottom w:val="0"/>
      <w:divBdr>
        <w:top w:val="none" w:sz="0" w:space="0" w:color="auto"/>
        <w:left w:val="none" w:sz="0" w:space="0" w:color="auto"/>
        <w:bottom w:val="none" w:sz="0" w:space="0" w:color="auto"/>
        <w:right w:val="none" w:sz="0" w:space="0" w:color="auto"/>
      </w:divBdr>
    </w:div>
    <w:div w:id="1370491395">
      <w:bodyDiv w:val="1"/>
      <w:marLeft w:val="0"/>
      <w:marRight w:val="0"/>
      <w:marTop w:val="0"/>
      <w:marBottom w:val="0"/>
      <w:divBdr>
        <w:top w:val="none" w:sz="0" w:space="0" w:color="auto"/>
        <w:left w:val="none" w:sz="0" w:space="0" w:color="auto"/>
        <w:bottom w:val="none" w:sz="0" w:space="0" w:color="auto"/>
        <w:right w:val="none" w:sz="0" w:space="0" w:color="auto"/>
      </w:divBdr>
    </w:div>
    <w:div w:id="1370644605">
      <w:bodyDiv w:val="1"/>
      <w:marLeft w:val="0"/>
      <w:marRight w:val="0"/>
      <w:marTop w:val="0"/>
      <w:marBottom w:val="0"/>
      <w:divBdr>
        <w:top w:val="none" w:sz="0" w:space="0" w:color="auto"/>
        <w:left w:val="none" w:sz="0" w:space="0" w:color="auto"/>
        <w:bottom w:val="none" w:sz="0" w:space="0" w:color="auto"/>
        <w:right w:val="none" w:sz="0" w:space="0" w:color="auto"/>
      </w:divBdr>
    </w:div>
    <w:div w:id="1370759877">
      <w:bodyDiv w:val="1"/>
      <w:marLeft w:val="0"/>
      <w:marRight w:val="0"/>
      <w:marTop w:val="0"/>
      <w:marBottom w:val="0"/>
      <w:divBdr>
        <w:top w:val="none" w:sz="0" w:space="0" w:color="auto"/>
        <w:left w:val="none" w:sz="0" w:space="0" w:color="auto"/>
        <w:bottom w:val="none" w:sz="0" w:space="0" w:color="auto"/>
        <w:right w:val="none" w:sz="0" w:space="0" w:color="auto"/>
      </w:divBdr>
    </w:div>
    <w:div w:id="1371111232">
      <w:bodyDiv w:val="1"/>
      <w:marLeft w:val="0"/>
      <w:marRight w:val="0"/>
      <w:marTop w:val="0"/>
      <w:marBottom w:val="0"/>
      <w:divBdr>
        <w:top w:val="none" w:sz="0" w:space="0" w:color="auto"/>
        <w:left w:val="none" w:sz="0" w:space="0" w:color="auto"/>
        <w:bottom w:val="none" w:sz="0" w:space="0" w:color="auto"/>
        <w:right w:val="none" w:sz="0" w:space="0" w:color="auto"/>
      </w:divBdr>
    </w:div>
    <w:div w:id="1371496880">
      <w:bodyDiv w:val="1"/>
      <w:marLeft w:val="0"/>
      <w:marRight w:val="0"/>
      <w:marTop w:val="0"/>
      <w:marBottom w:val="0"/>
      <w:divBdr>
        <w:top w:val="none" w:sz="0" w:space="0" w:color="auto"/>
        <w:left w:val="none" w:sz="0" w:space="0" w:color="auto"/>
        <w:bottom w:val="none" w:sz="0" w:space="0" w:color="auto"/>
        <w:right w:val="none" w:sz="0" w:space="0" w:color="auto"/>
      </w:divBdr>
    </w:div>
    <w:div w:id="1372074518">
      <w:bodyDiv w:val="1"/>
      <w:marLeft w:val="0"/>
      <w:marRight w:val="0"/>
      <w:marTop w:val="0"/>
      <w:marBottom w:val="0"/>
      <w:divBdr>
        <w:top w:val="none" w:sz="0" w:space="0" w:color="auto"/>
        <w:left w:val="none" w:sz="0" w:space="0" w:color="auto"/>
        <w:bottom w:val="none" w:sz="0" w:space="0" w:color="auto"/>
        <w:right w:val="none" w:sz="0" w:space="0" w:color="auto"/>
      </w:divBdr>
    </w:div>
    <w:div w:id="1372416925">
      <w:bodyDiv w:val="1"/>
      <w:marLeft w:val="0"/>
      <w:marRight w:val="0"/>
      <w:marTop w:val="0"/>
      <w:marBottom w:val="0"/>
      <w:divBdr>
        <w:top w:val="none" w:sz="0" w:space="0" w:color="auto"/>
        <w:left w:val="none" w:sz="0" w:space="0" w:color="auto"/>
        <w:bottom w:val="none" w:sz="0" w:space="0" w:color="auto"/>
        <w:right w:val="none" w:sz="0" w:space="0" w:color="auto"/>
      </w:divBdr>
    </w:div>
    <w:div w:id="1372607778">
      <w:bodyDiv w:val="1"/>
      <w:marLeft w:val="0"/>
      <w:marRight w:val="0"/>
      <w:marTop w:val="0"/>
      <w:marBottom w:val="0"/>
      <w:divBdr>
        <w:top w:val="none" w:sz="0" w:space="0" w:color="auto"/>
        <w:left w:val="none" w:sz="0" w:space="0" w:color="auto"/>
        <w:bottom w:val="none" w:sz="0" w:space="0" w:color="auto"/>
        <w:right w:val="none" w:sz="0" w:space="0" w:color="auto"/>
      </w:divBdr>
    </w:div>
    <w:div w:id="1372681669">
      <w:bodyDiv w:val="1"/>
      <w:marLeft w:val="0"/>
      <w:marRight w:val="0"/>
      <w:marTop w:val="0"/>
      <w:marBottom w:val="0"/>
      <w:divBdr>
        <w:top w:val="none" w:sz="0" w:space="0" w:color="auto"/>
        <w:left w:val="none" w:sz="0" w:space="0" w:color="auto"/>
        <w:bottom w:val="none" w:sz="0" w:space="0" w:color="auto"/>
        <w:right w:val="none" w:sz="0" w:space="0" w:color="auto"/>
      </w:divBdr>
    </w:div>
    <w:div w:id="1373382646">
      <w:bodyDiv w:val="1"/>
      <w:marLeft w:val="0"/>
      <w:marRight w:val="0"/>
      <w:marTop w:val="0"/>
      <w:marBottom w:val="0"/>
      <w:divBdr>
        <w:top w:val="none" w:sz="0" w:space="0" w:color="auto"/>
        <w:left w:val="none" w:sz="0" w:space="0" w:color="auto"/>
        <w:bottom w:val="none" w:sz="0" w:space="0" w:color="auto"/>
        <w:right w:val="none" w:sz="0" w:space="0" w:color="auto"/>
      </w:divBdr>
    </w:div>
    <w:div w:id="1373656834">
      <w:bodyDiv w:val="1"/>
      <w:marLeft w:val="0"/>
      <w:marRight w:val="0"/>
      <w:marTop w:val="0"/>
      <w:marBottom w:val="0"/>
      <w:divBdr>
        <w:top w:val="none" w:sz="0" w:space="0" w:color="auto"/>
        <w:left w:val="none" w:sz="0" w:space="0" w:color="auto"/>
        <w:bottom w:val="none" w:sz="0" w:space="0" w:color="auto"/>
        <w:right w:val="none" w:sz="0" w:space="0" w:color="auto"/>
      </w:divBdr>
    </w:div>
    <w:div w:id="1374232151">
      <w:bodyDiv w:val="1"/>
      <w:marLeft w:val="0"/>
      <w:marRight w:val="0"/>
      <w:marTop w:val="0"/>
      <w:marBottom w:val="0"/>
      <w:divBdr>
        <w:top w:val="none" w:sz="0" w:space="0" w:color="auto"/>
        <w:left w:val="none" w:sz="0" w:space="0" w:color="auto"/>
        <w:bottom w:val="none" w:sz="0" w:space="0" w:color="auto"/>
        <w:right w:val="none" w:sz="0" w:space="0" w:color="auto"/>
      </w:divBdr>
    </w:div>
    <w:div w:id="1374575209">
      <w:bodyDiv w:val="1"/>
      <w:marLeft w:val="0"/>
      <w:marRight w:val="0"/>
      <w:marTop w:val="0"/>
      <w:marBottom w:val="0"/>
      <w:divBdr>
        <w:top w:val="none" w:sz="0" w:space="0" w:color="auto"/>
        <w:left w:val="none" w:sz="0" w:space="0" w:color="auto"/>
        <w:bottom w:val="none" w:sz="0" w:space="0" w:color="auto"/>
        <w:right w:val="none" w:sz="0" w:space="0" w:color="auto"/>
      </w:divBdr>
    </w:div>
    <w:div w:id="1374766925">
      <w:bodyDiv w:val="1"/>
      <w:marLeft w:val="0"/>
      <w:marRight w:val="0"/>
      <w:marTop w:val="0"/>
      <w:marBottom w:val="0"/>
      <w:divBdr>
        <w:top w:val="none" w:sz="0" w:space="0" w:color="auto"/>
        <w:left w:val="none" w:sz="0" w:space="0" w:color="auto"/>
        <w:bottom w:val="none" w:sz="0" w:space="0" w:color="auto"/>
        <w:right w:val="none" w:sz="0" w:space="0" w:color="auto"/>
      </w:divBdr>
    </w:div>
    <w:div w:id="1375501033">
      <w:bodyDiv w:val="1"/>
      <w:marLeft w:val="0"/>
      <w:marRight w:val="0"/>
      <w:marTop w:val="0"/>
      <w:marBottom w:val="0"/>
      <w:divBdr>
        <w:top w:val="none" w:sz="0" w:space="0" w:color="auto"/>
        <w:left w:val="none" w:sz="0" w:space="0" w:color="auto"/>
        <w:bottom w:val="none" w:sz="0" w:space="0" w:color="auto"/>
        <w:right w:val="none" w:sz="0" w:space="0" w:color="auto"/>
      </w:divBdr>
    </w:div>
    <w:div w:id="1375960435">
      <w:bodyDiv w:val="1"/>
      <w:marLeft w:val="0"/>
      <w:marRight w:val="0"/>
      <w:marTop w:val="0"/>
      <w:marBottom w:val="0"/>
      <w:divBdr>
        <w:top w:val="none" w:sz="0" w:space="0" w:color="auto"/>
        <w:left w:val="none" w:sz="0" w:space="0" w:color="auto"/>
        <w:bottom w:val="none" w:sz="0" w:space="0" w:color="auto"/>
        <w:right w:val="none" w:sz="0" w:space="0" w:color="auto"/>
      </w:divBdr>
    </w:div>
    <w:div w:id="1376464943">
      <w:bodyDiv w:val="1"/>
      <w:marLeft w:val="0"/>
      <w:marRight w:val="0"/>
      <w:marTop w:val="0"/>
      <w:marBottom w:val="0"/>
      <w:divBdr>
        <w:top w:val="none" w:sz="0" w:space="0" w:color="auto"/>
        <w:left w:val="none" w:sz="0" w:space="0" w:color="auto"/>
        <w:bottom w:val="none" w:sz="0" w:space="0" w:color="auto"/>
        <w:right w:val="none" w:sz="0" w:space="0" w:color="auto"/>
      </w:divBdr>
    </w:div>
    <w:div w:id="1377121444">
      <w:bodyDiv w:val="1"/>
      <w:marLeft w:val="0"/>
      <w:marRight w:val="0"/>
      <w:marTop w:val="0"/>
      <w:marBottom w:val="0"/>
      <w:divBdr>
        <w:top w:val="none" w:sz="0" w:space="0" w:color="auto"/>
        <w:left w:val="none" w:sz="0" w:space="0" w:color="auto"/>
        <w:bottom w:val="none" w:sz="0" w:space="0" w:color="auto"/>
        <w:right w:val="none" w:sz="0" w:space="0" w:color="auto"/>
      </w:divBdr>
    </w:div>
    <w:div w:id="1378820432">
      <w:bodyDiv w:val="1"/>
      <w:marLeft w:val="0"/>
      <w:marRight w:val="0"/>
      <w:marTop w:val="0"/>
      <w:marBottom w:val="0"/>
      <w:divBdr>
        <w:top w:val="none" w:sz="0" w:space="0" w:color="auto"/>
        <w:left w:val="none" w:sz="0" w:space="0" w:color="auto"/>
        <w:bottom w:val="none" w:sz="0" w:space="0" w:color="auto"/>
        <w:right w:val="none" w:sz="0" w:space="0" w:color="auto"/>
      </w:divBdr>
    </w:div>
    <w:div w:id="1378895607">
      <w:bodyDiv w:val="1"/>
      <w:marLeft w:val="0"/>
      <w:marRight w:val="0"/>
      <w:marTop w:val="0"/>
      <w:marBottom w:val="0"/>
      <w:divBdr>
        <w:top w:val="none" w:sz="0" w:space="0" w:color="auto"/>
        <w:left w:val="none" w:sz="0" w:space="0" w:color="auto"/>
        <w:bottom w:val="none" w:sz="0" w:space="0" w:color="auto"/>
        <w:right w:val="none" w:sz="0" w:space="0" w:color="auto"/>
      </w:divBdr>
    </w:div>
    <w:div w:id="1378971258">
      <w:bodyDiv w:val="1"/>
      <w:marLeft w:val="0"/>
      <w:marRight w:val="0"/>
      <w:marTop w:val="0"/>
      <w:marBottom w:val="0"/>
      <w:divBdr>
        <w:top w:val="none" w:sz="0" w:space="0" w:color="auto"/>
        <w:left w:val="none" w:sz="0" w:space="0" w:color="auto"/>
        <w:bottom w:val="none" w:sz="0" w:space="0" w:color="auto"/>
        <w:right w:val="none" w:sz="0" w:space="0" w:color="auto"/>
      </w:divBdr>
    </w:div>
    <w:div w:id="1379206842">
      <w:bodyDiv w:val="1"/>
      <w:marLeft w:val="0"/>
      <w:marRight w:val="0"/>
      <w:marTop w:val="0"/>
      <w:marBottom w:val="0"/>
      <w:divBdr>
        <w:top w:val="none" w:sz="0" w:space="0" w:color="auto"/>
        <w:left w:val="none" w:sz="0" w:space="0" w:color="auto"/>
        <w:bottom w:val="none" w:sz="0" w:space="0" w:color="auto"/>
        <w:right w:val="none" w:sz="0" w:space="0" w:color="auto"/>
      </w:divBdr>
    </w:div>
    <w:div w:id="1379360183">
      <w:bodyDiv w:val="1"/>
      <w:marLeft w:val="0"/>
      <w:marRight w:val="0"/>
      <w:marTop w:val="0"/>
      <w:marBottom w:val="0"/>
      <w:divBdr>
        <w:top w:val="none" w:sz="0" w:space="0" w:color="auto"/>
        <w:left w:val="none" w:sz="0" w:space="0" w:color="auto"/>
        <w:bottom w:val="none" w:sz="0" w:space="0" w:color="auto"/>
        <w:right w:val="none" w:sz="0" w:space="0" w:color="auto"/>
      </w:divBdr>
    </w:div>
    <w:div w:id="1380131793">
      <w:bodyDiv w:val="1"/>
      <w:marLeft w:val="0"/>
      <w:marRight w:val="0"/>
      <w:marTop w:val="0"/>
      <w:marBottom w:val="0"/>
      <w:divBdr>
        <w:top w:val="none" w:sz="0" w:space="0" w:color="auto"/>
        <w:left w:val="none" w:sz="0" w:space="0" w:color="auto"/>
        <w:bottom w:val="none" w:sz="0" w:space="0" w:color="auto"/>
        <w:right w:val="none" w:sz="0" w:space="0" w:color="auto"/>
      </w:divBdr>
    </w:div>
    <w:div w:id="1380780665">
      <w:bodyDiv w:val="1"/>
      <w:marLeft w:val="0"/>
      <w:marRight w:val="0"/>
      <w:marTop w:val="0"/>
      <w:marBottom w:val="0"/>
      <w:divBdr>
        <w:top w:val="none" w:sz="0" w:space="0" w:color="auto"/>
        <w:left w:val="none" w:sz="0" w:space="0" w:color="auto"/>
        <w:bottom w:val="none" w:sz="0" w:space="0" w:color="auto"/>
        <w:right w:val="none" w:sz="0" w:space="0" w:color="auto"/>
      </w:divBdr>
    </w:div>
    <w:div w:id="1380931446">
      <w:bodyDiv w:val="1"/>
      <w:marLeft w:val="0"/>
      <w:marRight w:val="0"/>
      <w:marTop w:val="0"/>
      <w:marBottom w:val="0"/>
      <w:divBdr>
        <w:top w:val="none" w:sz="0" w:space="0" w:color="auto"/>
        <w:left w:val="none" w:sz="0" w:space="0" w:color="auto"/>
        <w:bottom w:val="none" w:sz="0" w:space="0" w:color="auto"/>
        <w:right w:val="none" w:sz="0" w:space="0" w:color="auto"/>
      </w:divBdr>
    </w:div>
    <w:div w:id="1380977348">
      <w:bodyDiv w:val="1"/>
      <w:marLeft w:val="0"/>
      <w:marRight w:val="0"/>
      <w:marTop w:val="0"/>
      <w:marBottom w:val="0"/>
      <w:divBdr>
        <w:top w:val="none" w:sz="0" w:space="0" w:color="auto"/>
        <w:left w:val="none" w:sz="0" w:space="0" w:color="auto"/>
        <w:bottom w:val="none" w:sz="0" w:space="0" w:color="auto"/>
        <w:right w:val="none" w:sz="0" w:space="0" w:color="auto"/>
      </w:divBdr>
    </w:div>
    <w:div w:id="1381586338">
      <w:bodyDiv w:val="1"/>
      <w:marLeft w:val="0"/>
      <w:marRight w:val="0"/>
      <w:marTop w:val="0"/>
      <w:marBottom w:val="0"/>
      <w:divBdr>
        <w:top w:val="none" w:sz="0" w:space="0" w:color="auto"/>
        <w:left w:val="none" w:sz="0" w:space="0" w:color="auto"/>
        <w:bottom w:val="none" w:sz="0" w:space="0" w:color="auto"/>
        <w:right w:val="none" w:sz="0" w:space="0" w:color="auto"/>
      </w:divBdr>
    </w:div>
    <w:div w:id="1381705862">
      <w:bodyDiv w:val="1"/>
      <w:marLeft w:val="0"/>
      <w:marRight w:val="0"/>
      <w:marTop w:val="0"/>
      <w:marBottom w:val="0"/>
      <w:divBdr>
        <w:top w:val="none" w:sz="0" w:space="0" w:color="auto"/>
        <w:left w:val="none" w:sz="0" w:space="0" w:color="auto"/>
        <w:bottom w:val="none" w:sz="0" w:space="0" w:color="auto"/>
        <w:right w:val="none" w:sz="0" w:space="0" w:color="auto"/>
      </w:divBdr>
    </w:div>
    <w:div w:id="1382247861">
      <w:bodyDiv w:val="1"/>
      <w:marLeft w:val="0"/>
      <w:marRight w:val="0"/>
      <w:marTop w:val="0"/>
      <w:marBottom w:val="0"/>
      <w:divBdr>
        <w:top w:val="none" w:sz="0" w:space="0" w:color="auto"/>
        <w:left w:val="none" w:sz="0" w:space="0" w:color="auto"/>
        <w:bottom w:val="none" w:sz="0" w:space="0" w:color="auto"/>
        <w:right w:val="none" w:sz="0" w:space="0" w:color="auto"/>
      </w:divBdr>
    </w:div>
    <w:div w:id="1383094215">
      <w:bodyDiv w:val="1"/>
      <w:marLeft w:val="0"/>
      <w:marRight w:val="0"/>
      <w:marTop w:val="0"/>
      <w:marBottom w:val="0"/>
      <w:divBdr>
        <w:top w:val="none" w:sz="0" w:space="0" w:color="auto"/>
        <w:left w:val="none" w:sz="0" w:space="0" w:color="auto"/>
        <w:bottom w:val="none" w:sz="0" w:space="0" w:color="auto"/>
        <w:right w:val="none" w:sz="0" w:space="0" w:color="auto"/>
      </w:divBdr>
    </w:div>
    <w:div w:id="1383480501">
      <w:bodyDiv w:val="1"/>
      <w:marLeft w:val="0"/>
      <w:marRight w:val="0"/>
      <w:marTop w:val="0"/>
      <w:marBottom w:val="0"/>
      <w:divBdr>
        <w:top w:val="none" w:sz="0" w:space="0" w:color="auto"/>
        <w:left w:val="none" w:sz="0" w:space="0" w:color="auto"/>
        <w:bottom w:val="none" w:sz="0" w:space="0" w:color="auto"/>
        <w:right w:val="none" w:sz="0" w:space="0" w:color="auto"/>
      </w:divBdr>
    </w:div>
    <w:div w:id="1383670388">
      <w:bodyDiv w:val="1"/>
      <w:marLeft w:val="0"/>
      <w:marRight w:val="0"/>
      <w:marTop w:val="0"/>
      <w:marBottom w:val="0"/>
      <w:divBdr>
        <w:top w:val="none" w:sz="0" w:space="0" w:color="auto"/>
        <w:left w:val="none" w:sz="0" w:space="0" w:color="auto"/>
        <w:bottom w:val="none" w:sz="0" w:space="0" w:color="auto"/>
        <w:right w:val="none" w:sz="0" w:space="0" w:color="auto"/>
      </w:divBdr>
    </w:div>
    <w:div w:id="1383753568">
      <w:bodyDiv w:val="1"/>
      <w:marLeft w:val="0"/>
      <w:marRight w:val="0"/>
      <w:marTop w:val="0"/>
      <w:marBottom w:val="0"/>
      <w:divBdr>
        <w:top w:val="none" w:sz="0" w:space="0" w:color="auto"/>
        <w:left w:val="none" w:sz="0" w:space="0" w:color="auto"/>
        <w:bottom w:val="none" w:sz="0" w:space="0" w:color="auto"/>
        <w:right w:val="none" w:sz="0" w:space="0" w:color="auto"/>
      </w:divBdr>
    </w:div>
    <w:div w:id="1384519502">
      <w:bodyDiv w:val="1"/>
      <w:marLeft w:val="0"/>
      <w:marRight w:val="0"/>
      <w:marTop w:val="0"/>
      <w:marBottom w:val="0"/>
      <w:divBdr>
        <w:top w:val="none" w:sz="0" w:space="0" w:color="auto"/>
        <w:left w:val="none" w:sz="0" w:space="0" w:color="auto"/>
        <w:bottom w:val="none" w:sz="0" w:space="0" w:color="auto"/>
        <w:right w:val="none" w:sz="0" w:space="0" w:color="auto"/>
      </w:divBdr>
    </w:div>
    <w:div w:id="1385058761">
      <w:bodyDiv w:val="1"/>
      <w:marLeft w:val="0"/>
      <w:marRight w:val="0"/>
      <w:marTop w:val="0"/>
      <w:marBottom w:val="0"/>
      <w:divBdr>
        <w:top w:val="none" w:sz="0" w:space="0" w:color="auto"/>
        <w:left w:val="none" w:sz="0" w:space="0" w:color="auto"/>
        <w:bottom w:val="none" w:sz="0" w:space="0" w:color="auto"/>
        <w:right w:val="none" w:sz="0" w:space="0" w:color="auto"/>
      </w:divBdr>
    </w:div>
    <w:div w:id="1385135302">
      <w:bodyDiv w:val="1"/>
      <w:marLeft w:val="0"/>
      <w:marRight w:val="0"/>
      <w:marTop w:val="0"/>
      <w:marBottom w:val="0"/>
      <w:divBdr>
        <w:top w:val="none" w:sz="0" w:space="0" w:color="auto"/>
        <w:left w:val="none" w:sz="0" w:space="0" w:color="auto"/>
        <w:bottom w:val="none" w:sz="0" w:space="0" w:color="auto"/>
        <w:right w:val="none" w:sz="0" w:space="0" w:color="auto"/>
      </w:divBdr>
    </w:div>
    <w:div w:id="1385829408">
      <w:bodyDiv w:val="1"/>
      <w:marLeft w:val="0"/>
      <w:marRight w:val="0"/>
      <w:marTop w:val="0"/>
      <w:marBottom w:val="0"/>
      <w:divBdr>
        <w:top w:val="none" w:sz="0" w:space="0" w:color="auto"/>
        <w:left w:val="none" w:sz="0" w:space="0" w:color="auto"/>
        <w:bottom w:val="none" w:sz="0" w:space="0" w:color="auto"/>
        <w:right w:val="none" w:sz="0" w:space="0" w:color="auto"/>
      </w:divBdr>
    </w:div>
    <w:div w:id="1385982786">
      <w:bodyDiv w:val="1"/>
      <w:marLeft w:val="0"/>
      <w:marRight w:val="0"/>
      <w:marTop w:val="0"/>
      <w:marBottom w:val="0"/>
      <w:divBdr>
        <w:top w:val="none" w:sz="0" w:space="0" w:color="auto"/>
        <w:left w:val="none" w:sz="0" w:space="0" w:color="auto"/>
        <w:bottom w:val="none" w:sz="0" w:space="0" w:color="auto"/>
        <w:right w:val="none" w:sz="0" w:space="0" w:color="auto"/>
      </w:divBdr>
    </w:div>
    <w:div w:id="1386878286">
      <w:bodyDiv w:val="1"/>
      <w:marLeft w:val="0"/>
      <w:marRight w:val="0"/>
      <w:marTop w:val="0"/>
      <w:marBottom w:val="0"/>
      <w:divBdr>
        <w:top w:val="none" w:sz="0" w:space="0" w:color="auto"/>
        <w:left w:val="none" w:sz="0" w:space="0" w:color="auto"/>
        <w:bottom w:val="none" w:sz="0" w:space="0" w:color="auto"/>
        <w:right w:val="none" w:sz="0" w:space="0" w:color="auto"/>
      </w:divBdr>
    </w:div>
    <w:div w:id="1387610881">
      <w:bodyDiv w:val="1"/>
      <w:marLeft w:val="0"/>
      <w:marRight w:val="0"/>
      <w:marTop w:val="0"/>
      <w:marBottom w:val="0"/>
      <w:divBdr>
        <w:top w:val="none" w:sz="0" w:space="0" w:color="auto"/>
        <w:left w:val="none" w:sz="0" w:space="0" w:color="auto"/>
        <w:bottom w:val="none" w:sz="0" w:space="0" w:color="auto"/>
        <w:right w:val="none" w:sz="0" w:space="0" w:color="auto"/>
      </w:divBdr>
    </w:div>
    <w:div w:id="1387753389">
      <w:bodyDiv w:val="1"/>
      <w:marLeft w:val="0"/>
      <w:marRight w:val="0"/>
      <w:marTop w:val="0"/>
      <w:marBottom w:val="0"/>
      <w:divBdr>
        <w:top w:val="none" w:sz="0" w:space="0" w:color="auto"/>
        <w:left w:val="none" w:sz="0" w:space="0" w:color="auto"/>
        <w:bottom w:val="none" w:sz="0" w:space="0" w:color="auto"/>
        <w:right w:val="none" w:sz="0" w:space="0" w:color="auto"/>
      </w:divBdr>
    </w:div>
    <w:div w:id="1388341336">
      <w:bodyDiv w:val="1"/>
      <w:marLeft w:val="0"/>
      <w:marRight w:val="0"/>
      <w:marTop w:val="0"/>
      <w:marBottom w:val="0"/>
      <w:divBdr>
        <w:top w:val="none" w:sz="0" w:space="0" w:color="auto"/>
        <w:left w:val="none" w:sz="0" w:space="0" w:color="auto"/>
        <w:bottom w:val="none" w:sz="0" w:space="0" w:color="auto"/>
        <w:right w:val="none" w:sz="0" w:space="0" w:color="auto"/>
      </w:divBdr>
    </w:div>
    <w:div w:id="1388384252">
      <w:bodyDiv w:val="1"/>
      <w:marLeft w:val="0"/>
      <w:marRight w:val="0"/>
      <w:marTop w:val="0"/>
      <w:marBottom w:val="0"/>
      <w:divBdr>
        <w:top w:val="none" w:sz="0" w:space="0" w:color="auto"/>
        <w:left w:val="none" w:sz="0" w:space="0" w:color="auto"/>
        <w:bottom w:val="none" w:sz="0" w:space="0" w:color="auto"/>
        <w:right w:val="none" w:sz="0" w:space="0" w:color="auto"/>
      </w:divBdr>
    </w:div>
    <w:div w:id="1390226858">
      <w:bodyDiv w:val="1"/>
      <w:marLeft w:val="0"/>
      <w:marRight w:val="0"/>
      <w:marTop w:val="0"/>
      <w:marBottom w:val="0"/>
      <w:divBdr>
        <w:top w:val="none" w:sz="0" w:space="0" w:color="auto"/>
        <w:left w:val="none" w:sz="0" w:space="0" w:color="auto"/>
        <w:bottom w:val="none" w:sz="0" w:space="0" w:color="auto"/>
        <w:right w:val="none" w:sz="0" w:space="0" w:color="auto"/>
      </w:divBdr>
    </w:div>
    <w:div w:id="1390691441">
      <w:bodyDiv w:val="1"/>
      <w:marLeft w:val="0"/>
      <w:marRight w:val="0"/>
      <w:marTop w:val="0"/>
      <w:marBottom w:val="0"/>
      <w:divBdr>
        <w:top w:val="none" w:sz="0" w:space="0" w:color="auto"/>
        <w:left w:val="none" w:sz="0" w:space="0" w:color="auto"/>
        <w:bottom w:val="none" w:sz="0" w:space="0" w:color="auto"/>
        <w:right w:val="none" w:sz="0" w:space="0" w:color="auto"/>
      </w:divBdr>
    </w:div>
    <w:div w:id="1392381652">
      <w:bodyDiv w:val="1"/>
      <w:marLeft w:val="0"/>
      <w:marRight w:val="0"/>
      <w:marTop w:val="0"/>
      <w:marBottom w:val="0"/>
      <w:divBdr>
        <w:top w:val="none" w:sz="0" w:space="0" w:color="auto"/>
        <w:left w:val="none" w:sz="0" w:space="0" w:color="auto"/>
        <w:bottom w:val="none" w:sz="0" w:space="0" w:color="auto"/>
        <w:right w:val="none" w:sz="0" w:space="0" w:color="auto"/>
      </w:divBdr>
    </w:div>
    <w:div w:id="1393000231">
      <w:bodyDiv w:val="1"/>
      <w:marLeft w:val="0"/>
      <w:marRight w:val="0"/>
      <w:marTop w:val="0"/>
      <w:marBottom w:val="0"/>
      <w:divBdr>
        <w:top w:val="none" w:sz="0" w:space="0" w:color="auto"/>
        <w:left w:val="none" w:sz="0" w:space="0" w:color="auto"/>
        <w:bottom w:val="none" w:sz="0" w:space="0" w:color="auto"/>
        <w:right w:val="none" w:sz="0" w:space="0" w:color="auto"/>
      </w:divBdr>
    </w:div>
    <w:div w:id="1393770619">
      <w:bodyDiv w:val="1"/>
      <w:marLeft w:val="0"/>
      <w:marRight w:val="0"/>
      <w:marTop w:val="0"/>
      <w:marBottom w:val="0"/>
      <w:divBdr>
        <w:top w:val="none" w:sz="0" w:space="0" w:color="auto"/>
        <w:left w:val="none" w:sz="0" w:space="0" w:color="auto"/>
        <w:bottom w:val="none" w:sz="0" w:space="0" w:color="auto"/>
        <w:right w:val="none" w:sz="0" w:space="0" w:color="auto"/>
      </w:divBdr>
    </w:div>
    <w:div w:id="1393892310">
      <w:bodyDiv w:val="1"/>
      <w:marLeft w:val="0"/>
      <w:marRight w:val="0"/>
      <w:marTop w:val="0"/>
      <w:marBottom w:val="0"/>
      <w:divBdr>
        <w:top w:val="none" w:sz="0" w:space="0" w:color="auto"/>
        <w:left w:val="none" w:sz="0" w:space="0" w:color="auto"/>
        <w:bottom w:val="none" w:sz="0" w:space="0" w:color="auto"/>
        <w:right w:val="none" w:sz="0" w:space="0" w:color="auto"/>
      </w:divBdr>
    </w:div>
    <w:div w:id="1394038891">
      <w:bodyDiv w:val="1"/>
      <w:marLeft w:val="0"/>
      <w:marRight w:val="0"/>
      <w:marTop w:val="0"/>
      <w:marBottom w:val="0"/>
      <w:divBdr>
        <w:top w:val="none" w:sz="0" w:space="0" w:color="auto"/>
        <w:left w:val="none" w:sz="0" w:space="0" w:color="auto"/>
        <w:bottom w:val="none" w:sz="0" w:space="0" w:color="auto"/>
        <w:right w:val="none" w:sz="0" w:space="0" w:color="auto"/>
      </w:divBdr>
    </w:div>
    <w:div w:id="1394082663">
      <w:bodyDiv w:val="1"/>
      <w:marLeft w:val="0"/>
      <w:marRight w:val="0"/>
      <w:marTop w:val="0"/>
      <w:marBottom w:val="0"/>
      <w:divBdr>
        <w:top w:val="none" w:sz="0" w:space="0" w:color="auto"/>
        <w:left w:val="none" w:sz="0" w:space="0" w:color="auto"/>
        <w:bottom w:val="none" w:sz="0" w:space="0" w:color="auto"/>
        <w:right w:val="none" w:sz="0" w:space="0" w:color="auto"/>
      </w:divBdr>
    </w:div>
    <w:div w:id="1394157101">
      <w:bodyDiv w:val="1"/>
      <w:marLeft w:val="0"/>
      <w:marRight w:val="0"/>
      <w:marTop w:val="0"/>
      <w:marBottom w:val="0"/>
      <w:divBdr>
        <w:top w:val="none" w:sz="0" w:space="0" w:color="auto"/>
        <w:left w:val="none" w:sz="0" w:space="0" w:color="auto"/>
        <w:bottom w:val="none" w:sz="0" w:space="0" w:color="auto"/>
        <w:right w:val="none" w:sz="0" w:space="0" w:color="auto"/>
      </w:divBdr>
    </w:div>
    <w:div w:id="1394696463">
      <w:bodyDiv w:val="1"/>
      <w:marLeft w:val="0"/>
      <w:marRight w:val="0"/>
      <w:marTop w:val="0"/>
      <w:marBottom w:val="0"/>
      <w:divBdr>
        <w:top w:val="none" w:sz="0" w:space="0" w:color="auto"/>
        <w:left w:val="none" w:sz="0" w:space="0" w:color="auto"/>
        <w:bottom w:val="none" w:sz="0" w:space="0" w:color="auto"/>
        <w:right w:val="none" w:sz="0" w:space="0" w:color="auto"/>
      </w:divBdr>
    </w:div>
    <w:div w:id="1394815476">
      <w:bodyDiv w:val="1"/>
      <w:marLeft w:val="0"/>
      <w:marRight w:val="0"/>
      <w:marTop w:val="0"/>
      <w:marBottom w:val="0"/>
      <w:divBdr>
        <w:top w:val="none" w:sz="0" w:space="0" w:color="auto"/>
        <w:left w:val="none" w:sz="0" w:space="0" w:color="auto"/>
        <w:bottom w:val="none" w:sz="0" w:space="0" w:color="auto"/>
        <w:right w:val="none" w:sz="0" w:space="0" w:color="auto"/>
      </w:divBdr>
    </w:div>
    <w:div w:id="1394964336">
      <w:bodyDiv w:val="1"/>
      <w:marLeft w:val="0"/>
      <w:marRight w:val="0"/>
      <w:marTop w:val="0"/>
      <w:marBottom w:val="0"/>
      <w:divBdr>
        <w:top w:val="none" w:sz="0" w:space="0" w:color="auto"/>
        <w:left w:val="none" w:sz="0" w:space="0" w:color="auto"/>
        <w:bottom w:val="none" w:sz="0" w:space="0" w:color="auto"/>
        <w:right w:val="none" w:sz="0" w:space="0" w:color="auto"/>
      </w:divBdr>
    </w:div>
    <w:div w:id="1395272583">
      <w:bodyDiv w:val="1"/>
      <w:marLeft w:val="0"/>
      <w:marRight w:val="0"/>
      <w:marTop w:val="0"/>
      <w:marBottom w:val="0"/>
      <w:divBdr>
        <w:top w:val="none" w:sz="0" w:space="0" w:color="auto"/>
        <w:left w:val="none" w:sz="0" w:space="0" w:color="auto"/>
        <w:bottom w:val="none" w:sz="0" w:space="0" w:color="auto"/>
        <w:right w:val="none" w:sz="0" w:space="0" w:color="auto"/>
      </w:divBdr>
    </w:div>
    <w:div w:id="1396971544">
      <w:bodyDiv w:val="1"/>
      <w:marLeft w:val="0"/>
      <w:marRight w:val="0"/>
      <w:marTop w:val="0"/>
      <w:marBottom w:val="0"/>
      <w:divBdr>
        <w:top w:val="none" w:sz="0" w:space="0" w:color="auto"/>
        <w:left w:val="none" w:sz="0" w:space="0" w:color="auto"/>
        <w:bottom w:val="none" w:sz="0" w:space="0" w:color="auto"/>
        <w:right w:val="none" w:sz="0" w:space="0" w:color="auto"/>
      </w:divBdr>
    </w:div>
    <w:div w:id="1397167057">
      <w:bodyDiv w:val="1"/>
      <w:marLeft w:val="0"/>
      <w:marRight w:val="0"/>
      <w:marTop w:val="0"/>
      <w:marBottom w:val="0"/>
      <w:divBdr>
        <w:top w:val="none" w:sz="0" w:space="0" w:color="auto"/>
        <w:left w:val="none" w:sz="0" w:space="0" w:color="auto"/>
        <w:bottom w:val="none" w:sz="0" w:space="0" w:color="auto"/>
        <w:right w:val="none" w:sz="0" w:space="0" w:color="auto"/>
      </w:divBdr>
    </w:div>
    <w:div w:id="1398555742">
      <w:bodyDiv w:val="1"/>
      <w:marLeft w:val="0"/>
      <w:marRight w:val="0"/>
      <w:marTop w:val="0"/>
      <w:marBottom w:val="0"/>
      <w:divBdr>
        <w:top w:val="none" w:sz="0" w:space="0" w:color="auto"/>
        <w:left w:val="none" w:sz="0" w:space="0" w:color="auto"/>
        <w:bottom w:val="none" w:sz="0" w:space="0" w:color="auto"/>
        <w:right w:val="none" w:sz="0" w:space="0" w:color="auto"/>
      </w:divBdr>
    </w:div>
    <w:div w:id="1398896897">
      <w:bodyDiv w:val="1"/>
      <w:marLeft w:val="0"/>
      <w:marRight w:val="0"/>
      <w:marTop w:val="0"/>
      <w:marBottom w:val="0"/>
      <w:divBdr>
        <w:top w:val="none" w:sz="0" w:space="0" w:color="auto"/>
        <w:left w:val="none" w:sz="0" w:space="0" w:color="auto"/>
        <w:bottom w:val="none" w:sz="0" w:space="0" w:color="auto"/>
        <w:right w:val="none" w:sz="0" w:space="0" w:color="auto"/>
      </w:divBdr>
    </w:div>
    <w:div w:id="1399281350">
      <w:bodyDiv w:val="1"/>
      <w:marLeft w:val="0"/>
      <w:marRight w:val="0"/>
      <w:marTop w:val="0"/>
      <w:marBottom w:val="0"/>
      <w:divBdr>
        <w:top w:val="none" w:sz="0" w:space="0" w:color="auto"/>
        <w:left w:val="none" w:sz="0" w:space="0" w:color="auto"/>
        <w:bottom w:val="none" w:sz="0" w:space="0" w:color="auto"/>
        <w:right w:val="none" w:sz="0" w:space="0" w:color="auto"/>
      </w:divBdr>
    </w:div>
    <w:div w:id="1399477193">
      <w:bodyDiv w:val="1"/>
      <w:marLeft w:val="0"/>
      <w:marRight w:val="0"/>
      <w:marTop w:val="0"/>
      <w:marBottom w:val="0"/>
      <w:divBdr>
        <w:top w:val="none" w:sz="0" w:space="0" w:color="auto"/>
        <w:left w:val="none" w:sz="0" w:space="0" w:color="auto"/>
        <w:bottom w:val="none" w:sz="0" w:space="0" w:color="auto"/>
        <w:right w:val="none" w:sz="0" w:space="0" w:color="auto"/>
      </w:divBdr>
    </w:div>
    <w:div w:id="1399551421">
      <w:bodyDiv w:val="1"/>
      <w:marLeft w:val="0"/>
      <w:marRight w:val="0"/>
      <w:marTop w:val="0"/>
      <w:marBottom w:val="0"/>
      <w:divBdr>
        <w:top w:val="none" w:sz="0" w:space="0" w:color="auto"/>
        <w:left w:val="none" w:sz="0" w:space="0" w:color="auto"/>
        <w:bottom w:val="none" w:sz="0" w:space="0" w:color="auto"/>
        <w:right w:val="none" w:sz="0" w:space="0" w:color="auto"/>
      </w:divBdr>
    </w:div>
    <w:div w:id="1400397016">
      <w:bodyDiv w:val="1"/>
      <w:marLeft w:val="0"/>
      <w:marRight w:val="0"/>
      <w:marTop w:val="0"/>
      <w:marBottom w:val="0"/>
      <w:divBdr>
        <w:top w:val="none" w:sz="0" w:space="0" w:color="auto"/>
        <w:left w:val="none" w:sz="0" w:space="0" w:color="auto"/>
        <w:bottom w:val="none" w:sz="0" w:space="0" w:color="auto"/>
        <w:right w:val="none" w:sz="0" w:space="0" w:color="auto"/>
      </w:divBdr>
    </w:div>
    <w:div w:id="1400445939">
      <w:bodyDiv w:val="1"/>
      <w:marLeft w:val="0"/>
      <w:marRight w:val="0"/>
      <w:marTop w:val="0"/>
      <w:marBottom w:val="0"/>
      <w:divBdr>
        <w:top w:val="none" w:sz="0" w:space="0" w:color="auto"/>
        <w:left w:val="none" w:sz="0" w:space="0" w:color="auto"/>
        <w:bottom w:val="none" w:sz="0" w:space="0" w:color="auto"/>
        <w:right w:val="none" w:sz="0" w:space="0" w:color="auto"/>
      </w:divBdr>
    </w:div>
    <w:div w:id="1400710420">
      <w:bodyDiv w:val="1"/>
      <w:marLeft w:val="0"/>
      <w:marRight w:val="0"/>
      <w:marTop w:val="0"/>
      <w:marBottom w:val="0"/>
      <w:divBdr>
        <w:top w:val="none" w:sz="0" w:space="0" w:color="auto"/>
        <w:left w:val="none" w:sz="0" w:space="0" w:color="auto"/>
        <w:bottom w:val="none" w:sz="0" w:space="0" w:color="auto"/>
        <w:right w:val="none" w:sz="0" w:space="0" w:color="auto"/>
      </w:divBdr>
    </w:div>
    <w:div w:id="1400788854">
      <w:bodyDiv w:val="1"/>
      <w:marLeft w:val="0"/>
      <w:marRight w:val="0"/>
      <w:marTop w:val="0"/>
      <w:marBottom w:val="0"/>
      <w:divBdr>
        <w:top w:val="none" w:sz="0" w:space="0" w:color="auto"/>
        <w:left w:val="none" w:sz="0" w:space="0" w:color="auto"/>
        <w:bottom w:val="none" w:sz="0" w:space="0" w:color="auto"/>
        <w:right w:val="none" w:sz="0" w:space="0" w:color="auto"/>
      </w:divBdr>
    </w:div>
    <w:div w:id="1401631157">
      <w:bodyDiv w:val="1"/>
      <w:marLeft w:val="0"/>
      <w:marRight w:val="0"/>
      <w:marTop w:val="0"/>
      <w:marBottom w:val="0"/>
      <w:divBdr>
        <w:top w:val="none" w:sz="0" w:space="0" w:color="auto"/>
        <w:left w:val="none" w:sz="0" w:space="0" w:color="auto"/>
        <w:bottom w:val="none" w:sz="0" w:space="0" w:color="auto"/>
        <w:right w:val="none" w:sz="0" w:space="0" w:color="auto"/>
      </w:divBdr>
    </w:div>
    <w:div w:id="1401825038">
      <w:bodyDiv w:val="1"/>
      <w:marLeft w:val="0"/>
      <w:marRight w:val="0"/>
      <w:marTop w:val="0"/>
      <w:marBottom w:val="0"/>
      <w:divBdr>
        <w:top w:val="none" w:sz="0" w:space="0" w:color="auto"/>
        <w:left w:val="none" w:sz="0" w:space="0" w:color="auto"/>
        <w:bottom w:val="none" w:sz="0" w:space="0" w:color="auto"/>
        <w:right w:val="none" w:sz="0" w:space="0" w:color="auto"/>
      </w:divBdr>
    </w:div>
    <w:div w:id="1402561190">
      <w:bodyDiv w:val="1"/>
      <w:marLeft w:val="0"/>
      <w:marRight w:val="0"/>
      <w:marTop w:val="0"/>
      <w:marBottom w:val="0"/>
      <w:divBdr>
        <w:top w:val="none" w:sz="0" w:space="0" w:color="auto"/>
        <w:left w:val="none" w:sz="0" w:space="0" w:color="auto"/>
        <w:bottom w:val="none" w:sz="0" w:space="0" w:color="auto"/>
        <w:right w:val="none" w:sz="0" w:space="0" w:color="auto"/>
      </w:divBdr>
    </w:div>
    <w:div w:id="1402562349">
      <w:bodyDiv w:val="1"/>
      <w:marLeft w:val="0"/>
      <w:marRight w:val="0"/>
      <w:marTop w:val="0"/>
      <w:marBottom w:val="0"/>
      <w:divBdr>
        <w:top w:val="none" w:sz="0" w:space="0" w:color="auto"/>
        <w:left w:val="none" w:sz="0" w:space="0" w:color="auto"/>
        <w:bottom w:val="none" w:sz="0" w:space="0" w:color="auto"/>
        <w:right w:val="none" w:sz="0" w:space="0" w:color="auto"/>
      </w:divBdr>
    </w:div>
    <w:div w:id="1402874666">
      <w:bodyDiv w:val="1"/>
      <w:marLeft w:val="0"/>
      <w:marRight w:val="0"/>
      <w:marTop w:val="0"/>
      <w:marBottom w:val="0"/>
      <w:divBdr>
        <w:top w:val="none" w:sz="0" w:space="0" w:color="auto"/>
        <w:left w:val="none" w:sz="0" w:space="0" w:color="auto"/>
        <w:bottom w:val="none" w:sz="0" w:space="0" w:color="auto"/>
        <w:right w:val="none" w:sz="0" w:space="0" w:color="auto"/>
      </w:divBdr>
    </w:div>
    <w:div w:id="1403523447">
      <w:bodyDiv w:val="1"/>
      <w:marLeft w:val="0"/>
      <w:marRight w:val="0"/>
      <w:marTop w:val="0"/>
      <w:marBottom w:val="0"/>
      <w:divBdr>
        <w:top w:val="none" w:sz="0" w:space="0" w:color="auto"/>
        <w:left w:val="none" w:sz="0" w:space="0" w:color="auto"/>
        <w:bottom w:val="none" w:sz="0" w:space="0" w:color="auto"/>
        <w:right w:val="none" w:sz="0" w:space="0" w:color="auto"/>
      </w:divBdr>
    </w:div>
    <w:div w:id="1404177633">
      <w:bodyDiv w:val="1"/>
      <w:marLeft w:val="0"/>
      <w:marRight w:val="0"/>
      <w:marTop w:val="0"/>
      <w:marBottom w:val="0"/>
      <w:divBdr>
        <w:top w:val="none" w:sz="0" w:space="0" w:color="auto"/>
        <w:left w:val="none" w:sz="0" w:space="0" w:color="auto"/>
        <w:bottom w:val="none" w:sz="0" w:space="0" w:color="auto"/>
        <w:right w:val="none" w:sz="0" w:space="0" w:color="auto"/>
      </w:divBdr>
    </w:div>
    <w:div w:id="1405755900">
      <w:bodyDiv w:val="1"/>
      <w:marLeft w:val="0"/>
      <w:marRight w:val="0"/>
      <w:marTop w:val="0"/>
      <w:marBottom w:val="0"/>
      <w:divBdr>
        <w:top w:val="none" w:sz="0" w:space="0" w:color="auto"/>
        <w:left w:val="none" w:sz="0" w:space="0" w:color="auto"/>
        <w:bottom w:val="none" w:sz="0" w:space="0" w:color="auto"/>
        <w:right w:val="none" w:sz="0" w:space="0" w:color="auto"/>
      </w:divBdr>
    </w:div>
    <w:div w:id="1406797716">
      <w:bodyDiv w:val="1"/>
      <w:marLeft w:val="0"/>
      <w:marRight w:val="0"/>
      <w:marTop w:val="0"/>
      <w:marBottom w:val="0"/>
      <w:divBdr>
        <w:top w:val="none" w:sz="0" w:space="0" w:color="auto"/>
        <w:left w:val="none" w:sz="0" w:space="0" w:color="auto"/>
        <w:bottom w:val="none" w:sz="0" w:space="0" w:color="auto"/>
        <w:right w:val="none" w:sz="0" w:space="0" w:color="auto"/>
      </w:divBdr>
    </w:div>
    <w:div w:id="1407073177">
      <w:bodyDiv w:val="1"/>
      <w:marLeft w:val="0"/>
      <w:marRight w:val="0"/>
      <w:marTop w:val="0"/>
      <w:marBottom w:val="0"/>
      <w:divBdr>
        <w:top w:val="none" w:sz="0" w:space="0" w:color="auto"/>
        <w:left w:val="none" w:sz="0" w:space="0" w:color="auto"/>
        <w:bottom w:val="none" w:sz="0" w:space="0" w:color="auto"/>
        <w:right w:val="none" w:sz="0" w:space="0" w:color="auto"/>
      </w:divBdr>
    </w:div>
    <w:div w:id="1407607999">
      <w:bodyDiv w:val="1"/>
      <w:marLeft w:val="0"/>
      <w:marRight w:val="0"/>
      <w:marTop w:val="0"/>
      <w:marBottom w:val="0"/>
      <w:divBdr>
        <w:top w:val="none" w:sz="0" w:space="0" w:color="auto"/>
        <w:left w:val="none" w:sz="0" w:space="0" w:color="auto"/>
        <w:bottom w:val="none" w:sz="0" w:space="0" w:color="auto"/>
        <w:right w:val="none" w:sz="0" w:space="0" w:color="auto"/>
      </w:divBdr>
    </w:div>
    <w:div w:id="1408696862">
      <w:bodyDiv w:val="1"/>
      <w:marLeft w:val="0"/>
      <w:marRight w:val="0"/>
      <w:marTop w:val="0"/>
      <w:marBottom w:val="0"/>
      <w:divBdr>
        <w:top w:val="none" w:sz="0" w:space="0" w:color="auto"/>
        <w:left w:val="none" w:sz="0" w:space="0" w:color="auto"/>
        <w:bottom w:val="none" w:sz="0" w:space="0" w:color="auto"/>
        <w:right w:val="none" w:sz="0" w:space="0" w:color="auto"/>
      </w:divBdr>
    </w:div>
    <w:div w:id="1410612972">
      <w:bodyDiv w:val="1"/>
      <w:marLeft w:val="0"/>
      <w:marRight w:val="0"/>
      <w:marTop w:val="0"/>
      <w:marBottom w:val="0"/>
      <w:divBdr>
        <w:top w:val="none" w:sz="0" w:space="0" w:color="auto"/>
        <w:left w:val="none" w:sz="0" w:space="0" w:color="auto"/>
        <w:bottom w:val="none" w:sz="0" w:space="0" w:color="auto"/>
        <w:right w:val="none" w:sz="0" w:space="0" w:color="auto"/>
      </w:divBdr>
    </w:div>
    <w:div w:id="1411151550">
      <w:bodyDiv w:val="1"/>
      <w:marLeft w:val="0"/>
      <w:marRight w:val="0"/>
      <w:marTop w:val="0"/>
      <w:marBottom w:val="0"/>
      <w:divBdr>
        <w:top w:val="none" w:sz="0" w:space="0" w:color="auto"/>
        <w:left w:val="none" w:sz="0" w:space="0" w:color="auto"/>
        <w:bottom w:val="none" w:sz="0" w:space="0" w:color="auto"/>
        <w:right w:val="none" w:sz="0" w:space="0" w:color="auto"/>
      </w:divBdr>
    </w:div>
    <w:div w:id="1411468431">
      <w:bodyDiv w:val="1"/>
      <w:marLeft w:val="0"/>
      <w:marRight w:val="0"/>
      <w:marTop w:val="0"/>
      <w:marBottom w:val="0"/>
      <w:divBdr>
        <w:top w:val="none" w:sz="0" w:space="0" w:color="auto"/>
        <w:left w:val="none" w:sz="0" w:space="0" w:color="auto"/>
        <w:bottom w:val="none" w:sz="0" w:space="0" w:color="auto"/>
        <w:right w:val="none" w:sz="0" w:space="0" w:color="auto"/>
      </w:divBdr>
    </w:div>
    <w:div w:id="1412579220">
      <w:bodyDiv w:val="1"/>
      <w:marLeft w:val="0"/>
      <w:marRight w:val="0"/>
      <w:marTop w:val="0"/>
      <w:marBottom w:val="0"/>
      <w:divBdr>
        <w:top w:val="none" w:sz="0" w:space="0" w:color="auto"/>
        <w:left w:val="none" w:sz="0" w:space="0" w:color="auto"/>
        <w:bottom w:val="none" w:sz="0" w:space="0" w:color="auto"/>
        <w:right w:val="none" w:sz="0" w:space="0" w:color="auto"/>
      </w:divBdr>
    </w:div>
    <w:div w:id="1412966200">
      <w:bodyDiv w:val="1"/>
      <w:marLeft w:val="0"/>
      <w:marRight w:val="0"/>
      <w:marTop w:val="0"/>
      <w:marBottom w:val="0"/>
      <w:divBdr>
        <w:top w:val="none" w:sz="0" w:space="0" w:color="auto"/>
        <w:left w:val="none" w:sz="0" w:space="0" w:color="auto"/>
        <w:bottom w:val="none" w:sz="0" w:space="0" w:color="auto"/>
        <w:right w:val="none" w:sz="0" w:space="0" w:color="auto"/>
      </w:divBdr>
    </w:div>
    <w:div w:id="1412971955">
      <w:bodyDiv w:val="1"/>
      <w:marLeft w:val="0"/>
      <w:marRight w:val="0"/>
      <w:marTop w:val="0"/>
      <w:marBottom w:val="0"/>
      <w:divBdr>
        <w:top w:val="none" w:sz="0" w:space="0" w:color="auto"/>
        <w:left w:val="none" w:sz="0" w:space="0" w:color="auto"/>
        <w:bottom w:val="none" w:sz="0" w:space="0" w:color="auto"/>
        <w:right w:val="none" w:sz="0" w:space="0" w:color="auto"/>
      </w:divBdr>
    </w:div>
    <w:div w:id="1413508602">
      <w:bodyDiv w:val="1"/>
      <w:marLeft w:val="0"/>
      <w:marRight w:val="0"/>
      <w:marTop w:val="0"/>
      <w:marBottom w:val="0"/>
      <w:divBdr>
        <w:top w:val="none" w:sz="0" w:space="0" w:color="auto"/>
        <w:left w:val="none" w:sz="0" w:space="0" w:color="auto"/>
        <w:bottom w:val="none" w:sz="0" w:space="0" w:color="auto"/>
        <w:right w:val="none" w:sz="0" w:space="0" w:color="auto"/>
      </w:divBdr>
    </w:div>
    <w:div w:id="1413509246">
      <w:bodyDiv w:val="1"/>
      <w:marLeft w:val="0"/>
      <w:marRight w:val="0"/>
      <w:marTop w:val="0"/>
      <w:marBottom w:val="0"/>
      <w:divBdr>
        <w:top w:val="none" w:sz="0" w:space="0" w:color="auto"/>
        <w:left w:val="none" w:sz="0" w:space="0" w:color="auto"/>
        <w:bottom w:val="none" w:sz="0" w:space="0" w:color="auto"/>
        <w:right w:val="none" w:sz="0" w:space="0" w:color="auto"/>
      </w:divBdr>
    </w:div>
    <w:div w:id="1414201677">
      <w:bodyDiv w:val="1"/>
      <w:marLeft w:val="0"/>
      <w:marRight w:val="0"/>
      <w:marTop w:val="0"/>
      <w:marBottom w:val="0"/>
      <w:divBdr>
        <w:top w:val="none" w:sz="0" w:space="0" w:color="auto"/>
        <w:left w:val="none" w:sz="0" w:space="0" w:color="auto"/>
        <w:bottom w:val="none" w:sz="0" w:space="0" w:color="auto"/>
        <w:right w:val="none" w:sz="0" w:space="0" w:color="auto"/>
      </w:divBdr>
    </w:div>
    <w:div w:id="1414233596">
      <w:bodyDiv w:val="1"/>
      <w:marLeft w:val="0"/>
      <w:marRight w:val="0"/>
      <w:marTop w:val="0"/>
      <w:marBottom w:val="0"/>
      <w:divBdr>
        <w:top w:val="none" w:sz="0" w:space="0" w:color="auto"/>
        <w:left w:val="none" w:sz="0" w:space="0" w:color="auto"/>
        <w:bottom w:val="none" w:sz="0" w:space="0" w:color="auto"/>
        <w:right w:val="none" w:sz="0" w:space="0" w:color="auto"/>
      </w:divBdr>
    </w:div>
    <w:div w:id="1414736966">
      <w:bodyDiv w:val="1"/>
      <w:marLeft w:val="0"/>
      <w:marRight w:val="0"/>
      <w:marTop w:val="0"/>
      <w:marBottom w:val="0"/>
      <w:divBdr>
        <w:top w:val="none" w:sz="0" w:space="0" w:color="auto"/>
        <w:left w:val="none" w:sz="0" w:space="0" w:color="auto"/>
        <w:bottom w:val="none" w:sz="0" w:space="0" w:color="auto"/>
        <w:right w:val="none" w:sz="0" w:space="0" w:color="auto"/>
      </w:divBdr>
    </w:div>
    <w:div w:id="1415467802">
      <w:bodyDiv w:val="1"/>
      <w:marLeft w:val="0"/>
      <w:marRight w:val="0"/>
      <w:marTop w:val="0"/>
      <w:marBottom w:val="0"/>
      <w:divBdr>
        <w:top w:val="none" w:sz="0" w:space="0" w:color="auto"/>
        <w:left w:val="none" w:sz="0" w:space="0" w:color="auto"/>
        <w:bottom w:val="none" w:sz="0" w:space="0" w:color="auto"/>
        <w:right w:val="none" w:sz="0" w:space="0" w:color="auto"/>
      </w:divBdr>
    </w:div>
    <w:div w:id="1415588401">
      <w:bodyDiv w:val="1"/>
      <w:marLeft w:val="0"/>
      <w:marRight w:val="0"/>
      <w:marTop w:val="0"/>
      <w:marBottom w:val="0"/>
      <w:divBdr>
        <w:top w:val="none" w:sz="0" w:space="0" w:color="auto"/>
        <w:left w:val="none" w:sz="0" w:space="0" w:color="auto"/>
        <w:bottom w:val="none" w:sz="0" w:space="0" w:color="auto"/>
        <w:right w:val="none" w:sz="0" w:space="0" w:color="auto"/>
      </w:divBdr>
    </w:div>
    <w:div w:id="1416708405">
      <w:bodyDiv w:val="1"/>
      <w:marLeft w:val="0"/>
      <w:marRight w:val="0"/>
      <w:marTop w:val="0"/>
      <w:marBottom w:val="0"/>
      <w:divBdr>
        <w:top w:val="none" w:sz="0" w:space="0" w:color="auto"/>
        <w:left w:val="none" w:sz="0" w:space="0" w:color="auto"/>
        <w:bottom w:val="none" w:sz="0" w:space="0" w:color="auto"/>
        <w:right w:val="none" w:sz="0" w:space="0" w:color="auto"/>
      </w:divBdr>
    </w:div>
    <w:div w:id="1416778612">
      <w:bodyDiv w:val="1"/>
      <w:marLeft w:val="0"/>
      <w:marRight w:val="0"/>
      <w:marTop w:val="0"/>
      <w:marBottom w:val="0"/>
      <w:divBdr>
        <w:top w:val="none" w:sz="0" w:space="0" w:color="auto"/>
        <w:left w:val="none" w:sz="0" w:space="0" w:color="auto"/>
        <w:bottom w:val="none" w:sz="0" w:space="0" w:color="auto"/>
        <w:right w:val="none" w:sz="0" w:space="0" w:color="auto"/>
      </w:divBdr>
    </w:div>
    <w:div w:id="1416779346">
      <w:bodyDiv w:val="1"/>
      <w:marLeft w:val="0"/>
      <w:marRight w:val="0"/>
      <w:marTop w:val="0"/>
      <w:marBottom w:val="0"/>
      <w:divBdr>
        <w:top w:val="none" w:sz="0" w:space="0" w:color="auto"/>
        <w:left w:val="none" w:sz="0" w:space="0" w:color="auto"/>
        <w:bottom w:val="none" w:sz="0" w:space="0" w:color="auto"/>
        <w:right w:val="none" w:sz="0" w:space="0" w:color="auto"/>
      </w:divBdr>
    </w:div>
    <w:div w:id="1417360497">
      <w:bodyDiv w:val="1"/>
      <w:marLeft w:val="0"/>
      <w:marRight w:val="0"/>
      <w:marTop w:val="0"/>
      <w:marBottom w:val="0"/>
      <w:divBdr>
        <w:top w:val="none" w:sz="0" w:space="0" w:color="auto"/>
        <w:left w:val="none" w:sz="0" w:space="0" w:color="auto"/>
        <w:bottom w:val="none" w:sz="0" w:space="0" w:color="auto"/>
        <w:right w:val="none" w:sz="0" w:space="0" w:color="auto"/>
      </w:divBdr>
    </w:div>
    <w:div w:id="1417633465">
      <w:bodyDiv w:val="1"/>
      <w:marLeft w:val="0"/>
      <w:marRight w:val="0"/>
      <w:marTop w:val="0"/>
      <w:marBottom w:val="0"/>
      <w:divBdr>
        <w:top w:val="none" w:sz="0" w:space="0" w:color="auto"/>
        <w:left w:val="none" w:sz="0" w:space="0" w:color="auto"/>
        <w:bottom w:val="none" w:sz="0" w:space="0" w:color="auto"/>
        <w:right w:val="none" w:sz="0" w:space="0" w:color="auto"/>
      </w:divBdr>
    </w:div>
    <w:div w:id="1417827904">
      <w:bodyDiv w:val="1"/>
      <w:marLeft w:val="0"/>
      <w:marRight w:val="0"/>
      <w:marTop w:val="0"/>
      <w:marBottom w:val="0"/>
      <w:divBdr>
        <w:top w:val="none" w:sz="0" w:space="0" w:color="auto"/>
        <w:left w:val="none" w:sz="0" w:space="0" w:color="auto"/>
        <w:bottom w:val="none" w:sz="0" w:space="0" w:color="auto"/>
        <w:right w:val="none" w:sz="0" w:space="0" w:color="auto"/>
      </w:divBdr>
    </w:div>
    <w:div w:id="1418601929">
      <w:bodyDiv w:val="1"/>
      <w:marLeft w:val="0"/>
      <w:marRight w:val="0"/>
      <w:marTop w:val="0"/>
      <w:marBottom w:val="0"/>
      <w:divBdr>
        <w:top w:val="none" w:sz="0" w:space="0" w:color="auto"/>
        <w:left w:val="none" w:sz="0" w:space="0" w:color="auto"/>
        <w:bottom w:val="none" w:sz="0" w:space="0" w:color="auto"/>
        <w:right w:val="none" w:sz="0" w:space="0" w:color="auto"/>
      </w:divBdr>
    </w:div>
    <w:div w:id="1418863696">
      <w:bodyDiv w:val="1"/>
      <w:marLeft w:val="0"/>
      <w:marRight w:val="0"/>
      <w:marTop w:val="0"/>
      <w:marBottom w:val="0"/>
      <w:divBdr>
        <w:top w:val="none" w:sz="0" w:space="0" w:color="auto"/>
        <w:left w:val="none" w:sz="0" w:space="0" w:color="auto"/>
        <w:bottom w:val="none" w:sz="0" w:space="0" w:color="auto"/>
        <w:right w:val="none" w:sz="0" w:space="0" w:color="auto"/>
      </w:divBdr>
    </w:div>
    <w:div w:id="1419253833">
      <w:bodyDiv w:val="1"/>
      <w:marLeft w:val="0"/>
      <w:marRight w:val="0"/>
      <w:marTop w:val="0"/>
      <w:marBottom w:val="0"/>
      <w:divBdr>
        <w:top w:val="none" w:sz="0" w:space="0" w:color="auto"/>
        <w:left w:val="none" w:sz="0" w:space="0" w:color="auto"/>
        <w:bottom w:val="none" w:sz="0" w:space="0" w:color="auto"/>
        <w:right w:val="none" w:sz="0" w:space="0" w:color="auto"/>
      </w:divBdr>
    </w:div>
    <w:div w:id="1420366194">
      <w:bodyDiv w:val="1"/>
      <w:marLeft w:val="0"/>
      <w:marRight w:val="0"/>
      <w:marTop w:val="0"/>
      <w:marBottom w:val="0"/>
      <w:divBdr>
        <w:top w:val="none" w:sz="0" w:space="0" w:color="auto"/>
        <w:left w:val="none" w:sz="0" w:space="0" w:color="auto"/>
        <w:bottom w:val="none" w:sz="0" w:space="0" w:color="auto"/>
        <w:right w:val="none" w:sz="0" w:space="0" w:color="auto"/>
      </w:divBdr>
    </w:div>
    <w:div w:id="1420979881">
      <w:bodyDiv w:val="1"/>
      <w:marLeft w:val="0"/>
      <w:marRight w:val="0"/>
      <w:marTop w:val="0"/>
      <w:marBottom w:val="0"/>
      <w:divBdr>
        <w:top w:val="none" w:sz="0" w:space="0" w:color="auto"/>
        <w:left w:val="none" w:sz="0" w:space="0" w:color="auto"/>
        <w:bottom w:val="none" w:sz="0" w:space="0" w:color="auto"/>
        <w:right w:val="none" w:sz="0" w:space="0" w:color="auto"/>
      </w:divBdr>
    </w:div>
    <w:div w:id="1422140236">
      <w:bodyDiv w:val="1"/>
      <w:marLeft w:val="0"/>
      <w:marRight w:val="0"/>
      <w:marTop w:val="0"/>
      <w:marBottom w:val="0"/>
      <w:divBdr>
        <w:top w:val="none" w:sz="0" w:space="0" w:color="auto"/>
        <w:left w:val="none" w:sz="0" w:space="0" w:color="auto"/>
        <w:bottom w:val="none" w:sz="0" w:space="0" w:color="auto"/>
        <w:right w:val="none" w:sz="0" w:space="0" w:color="auto"/>
      </w:divBdr>
    </w:div>
    <w:div w:id="1422293882">
      <w:bodyDiv w:val="1"/>
      <w:marLeft w:val="0"/>
      <w:marRight w:val="0"/>
      <w:marTop w:val="0"/>
      <w:marBottom w:val="0"/>
      <w:divBdr>
        <w:top w:val="none" w:sz="0" w:space="0" w:color="auto"/>
        <w:left w:val="none" w:sz="0" w:space="0" w:color="auto"/>
        <w:bottom w:val="none" w:sz="0" w:space="0" w:color="auto"/>
        <w:right w:val="none" w:sz="0" w:space="0" w:color="auto"/>
      </w:divBdr>
    </w:div>
    <w:div w:id="1422294352">
      <w:bodyDiv w:val="1"/>
      <w:marLeft w:val="0"/>
      <w:marRight w:val="0"/>
      <w:marTop w:val="0"/>
      <w:marBottom w:val="0"/>
      <w:divBdr>
        <w:top w:val="none" w:sz="0" w:space="0" w:color="auto"/>
        <w:left w:val="none" w:sz="0" w:space="0" w:color="auto"/>
        <w:bottom w:val="none" w:sz="0" w:space="0" w:color="auto"/>
        <w:right w:val="none" w:sz="0" w:space="0" w:color="auto"/>
      </w:divBdr>
    </w:div>
    <w:div w:id="1423066703">
      <w:bodyDiv w:val="1"/>
      <w:marLeft w:val="0"/>
      <w:marRight w:val="0"/>
      <w:marTop w:val="0"/>
      <w:marBottom w:val="0"/>
      <w:divBdr>
        <w:top w:val="none" w:sz="0" w:space="0" w:color="auto"/>
        <w:left w:val="none" w:sz="0" w:space="0" w:color="auto"/>
        <w:bottom w:val="none" w:sz="0" w:space="0" w:color="auto"/>
        <w:right w:val="none" w:sz="0" w:space="0" w:color="auto"/>
      </w:divBdr>
    </w:div>
    <w:div w:id="1423070159">
      <w:bodyDiv w:val="1"/>
      <w:marLeft w:val="0"/>
      <w:marRight w:val="0"/>
      <w:marTop w:val="0"/>
      <w:marBottom w:val="0"/>
      <w:divBdr>
        <w:top w:val="none" w:sz="0" w:space="0" w:color="auto"/>
        <w:left w:val="none" w:sz="0" w:space="0" w:color="auto"/>
        <w:bottom w:val="none" w:sz="0" w:space="0" w:color="auto"/>
        <w:right w:val="none" w:sz="0" w:space="0" w:color="auto"/>
      </w:divBdr>
    </w:div>
    <w:div w:id="1424181832">
      <w:bodyDiv w:val="1"/>
      <w:marLeft w:val="0"/>
      <w:marRight w:val="0"/>
      <w:marTop w:val="0"/>
      <w:marBottom w:val="0"/>
      <w:divBdr>
        <w:top w:val="none" w:sz="0" w:space="0" w:color="auto"/>
        <w:left w:val="none" w:sz="0" w:space="0" w:color="auto"/>
        <w:bottom w:val="none" w:sz="0" w:space="0" w:color="auto"/>
        <w:right w:val="none" w:sz="0" w:space="0" w:color="auto"/>
      </w:divBdr>
    </w:div>
    <w:div w:id="1424716636">
      <w:bodyDiv w:val="1"/>
      <w:marLeft w:val="0"/>
      <w:marRight w:val="0"/>
      <w:marTop w:val="0"/>
      <w:marBottom w:val="0"/>
      <w:divBdr>
        <w:top w:val="none" w:sz="0" w:space="0" w:color="auto"/>
        <w:left w:val="none" w:sz="0" w:space="0" w:color="auto"/>
        <w:bottom w:val="none" w:sz="0" w:space="0" w:color="auto"/>
        <w:right w:val="none" w:sz="0" w:space="0" w:color="auto"/>
      </w:divBdr>
    </w:div>
    <w:div w:id="1424957934">
      <w:bodyDiv w:val="1"/>
      <w:marLeft w:val="0"/>
      <w:marRight w:val="0"/>
      <w:marTop w:val="0"/>
      <w:marBottom w:val="0"/>
      <w:divBdr>
        <w:top w:val="none" w:sz="0" w:space="0" w:color="auto"/>
        <w:left w:val="none" w:sz="0" w:space="0" w:color="auto"/>
        <w:bottom w:val="none" w:sz="0" w:space="0" w:color="auto"/>
        <w:right w:val="none" w:sz="0" w:space="0" w:color="auto"/>
      </w:divBdr>
    </w:div>
    <w:div w:id="1426876867">
      <w:bodyDiv w:val="1"/>
      <w:marLeft w:val="0"/>
      <w:marRight w:val="0"/>
      <w:marTop w:val="0"/>
      <w:marBottom w:val="0"/>
      <w:divBdr>
        <w:top w:val="none" w:sz="0" w:space="0" w:color="auto"/>
        <w:left w:val="none" w:sz="0" w:space="0" w:color="auto"/>
        <w:bottom w:val="none" w:sz="0" w:space="0" w:color="auto"/>
        <w:right w:val="none" w:sz="0" w:space="0" w:color="auto"/>
      </w:divBdr>
    </w:div>
    <w:div w:id="1427728367">
      <w:bodyDiv w:val="1"/>
      <w:marLeft w:val="0"/>
      <w:marRight w:val="0"/>
      <w:marTop w:val="0"/>
      <w:marBottom w:val="0"/>
      <w:divBdr>
        <w:top w:val="none" w:sz="0" w:space="0" w:color="auto"/>
        <w:left w:val="none" w:sz="0" w:space="0" w:color="auto"/>
        <w:bottom w:val="none" w:sz="0" w:space="0" w:color="auto"/>
        <w:right w:val="none" w:sz="0" w:space="0" w:color="auto"/>
      </w:divBdr>
    </w:div>
    <w:div w:id="1428040411">
      <w:bodyDiv w:val="1"/>
      <w:marLeft w:val="0"/>
      <w:marRight w:val="0"/>
      <w:marTop w:val="0"/>
      <w:marBottom w:val="0"/>
      <w:divBdr>
        <w:top w:val="none" w:sz="0" w:space="0" w:color="auto"/>
        <w:left w:val="none" w:sz="0" w:space="0" w:color="auto"/>
        <w:bottom w:val="none" w:sz="0" w:space="0" w:color="auto"/>
        <w:right w:val="none" w:sz="0" w:space="0" w:color="auto"/>
      </w:divBdr>
    </w:div>
    <w:div w:id="1429351607">
      <w:bodyDiv w:val="1"/>
      <w:marLeft w:val="0"/>
      <w:marRight w:val="0"/>
      <w:marTop w:val="0"/>
      <w:marBottom w:val="0"/>
      <w:divBdr>
        <w:top w:val="none" w:sz="0" w:space="0" w:color="auto"/>
        <w:left w:val="none" w:sz="0" w:space="0" w:color="auto"/>
        <w:bottom w:val="none" w:sz="0" w:space="0" w:color="auto"/>
        <w:right w:val="none" w:sz="0" w:space="0" w:color="auto"/>
      </w:divBdr>
    </w:div>
    <w:div w:id="1429427422">
      <w:bodyDiv w:val="1"/>
      <w:marLeft w:val="0"/>
      <w:marRight w:val="0"/>
      <w:marTop w:val="0"/>
      <w:marBottom w:val="0"/>
      <w:divBdr>
        <w:top w:val="none" w:sz="0" w:space="0" w:color="auto"/>
        <w:left w:val="none" w:sz="0" w:space="0" w:color="auto"/>
        <w:bottom w:val="none" w:sz="0" w:space="0" w:color="auto"/>
        <w:right w:val="none" w:sz="0" w:space="0" w:color="auto"/>
      </w:divBdr>
    </w:div>
    <w:div w:id="1430083328">
      <w:bodyDiv w:val="1"/>
      <w:marLeft w:val="0"/>
      <w:marRight w:val="0"/>
      <w:marTop w:val="0"/>
      <w:marBottom w:val="0"/>
      <w:divBdr>
        <w:top w:val="none" w:sz="0" w:space="0" w:color="auto"/>
        <w:left w:val="none" w:sz="0" w:space="0" w:color="auto"/>
        <w:bottom w:val="none" w:sz="0" w:space="0" w:color="auto"/>
        <w:right w:val="none" w:sz="0" w:space="0" w:color="auto"/>
      </w:divBdr>
    </w:div>
    <w:div w:id="1430151723">
      <w:bodyDiv w:val="1"/>
      <w:marLeft w:val="0"/>
      <w:marRight w:val="0"/>
      <w:marTop w:val="0"/>
      <w:marBottom w:val="0"/>
      <w:divBdr>
        <w:top w:val="none" w:sz="0" w:space="0" w:color="auto"/>
        <w:left w:val="none" w:sz="0" w:space="0" w:color="auto"/>
        <w:bottom w:val="none" w:sz="0" w:space="0" w:color="auto"/>
        <w:right w:val="none" w:sz="0" w:space="0" w:color="auto"/>
      </w:divBdr>
    </w:div>
    <w:div w:id="1430470850">
      <w:bodyDiv w:val="1"/>
      <w:marLeft w:val="0"/>
      <w:marRight w:val="0"/>
      <w:marTop w:val="0"/>
      <w:marBottom w:val="0"/>
      <w:divBdr>
        <w:top w:val="none" w:sz="0" w:space="0" w:color="auto"/>
        <w:left w:val="none" w:sz="0" w:space="0" w:color="auto"/>
        <w:bottom w:val="none" w:sz="0" w:space="0" w:color="auto"/>
        <w:right w:val="none" w:sz="0" w:space="0" w:color="auto"/>
      </w:divBdr>
    </w:div>
    <w:div w:id="1430658073">
      <w:bodyDiv w:val="1"/>
      <w:marLeft w:val="0"/>
      <w:marRight w:val="0"/>
      <w:marTop w:val="0"/>
      <w:marBottom w:val="0"/>
      <w:divBdr>
        <w:top w:val="none" w:sz="0" w:space="0" w:color="auto"/>
        <w:left w:val="none" w:sz="0" w:space="0" w:color="auto"/>
        <w:bottom w:val="none" w:sz="0" w:space="0" w:color="auto"/>
        <w:right w:val="none" w:sz="0" w:space="0" w:color="auto"/>
      </w:divBdr>
    </w:div>
    <w:div w:id="1430811621">
      <w:bodyDiv w:val="1"/>
      <w:marLeft w:val="0"/>
      <w:marRight w:val="0"/>
      <w:marTop w:val="0"/>
      <w:marBottom w:val="0"/>
      <w:divBdr>
        <w:top w:val="none" w:sz="0" w:space="0" w:color="auto"/>
        <w:left w:val="none" w:sz="0" w:space="0" w:color="auto"/>
        <w:bottom w:val="none" w:sz="0" w:space="0" w:color="auto"/>
        <w:right w:val="none" w:sz="0" w:space="0" w:color="auto"/>
      </w:divBdr>
    </w:div>
    <w:div w:id="1431311551">
      <w:bodyDiv w:val="1"/>
      <w:marLeft w:val="0"/>
      <w:marRight w:val="0"/>
      <w:marTop w:val="0"/>
      <w:marBottom w:val="0"/>
      <w:divBdr>
        <w:top w:val="none" w:sz="0" w:space="0" w:color="auto"/>
        <w:left w:val="none" w:sz="0" w:space="0" w:color="auto"/>
        <w:bottom w:val="none" w:sz="0" w:space="0" w:color="auto"/>
        <w:right w:val="none" w:sz="0" w:space="0" w:color="auto"/>
      </w:divBdr>
    </w:div>
    <w:div w:id="1431315123">
      <w:bodyDiv w:val="1"/>
      <w:marLeft w:val="0"/>
      <w:marRight w:val="0"/>
      <w:marTop w:val="0"/>
      <w:marBottom w:val="0"/>
      <w:divBdr>
        <w:top w:val="none" w:sz="0" w:space="0" w:color="auto"/>
        <w:left w:val="none" w:sz="0" w:space="0" w:color="auto"/>
        <w:bottom w:val="none" w:sz="0" w:space="0" w:color="auto"/>
        <w:right w:val="none" w:sz="0" w:space="0" w:color="auto"/>
      </w:divBdr>
    </w:div>
    <w:div w:id="1431707428">
      <w:bodyDiv w:val="1"/>
      <w:marLeft w:val="0"/>
      <w:marRight w:val="0"/>
      <w:marTop w:val="0"/>
      <w:marBottom w:val="0"/>
      <w:divBdr>
        <w:top w:val="none" w:sz="0" w:space="0" w:color="auto"/>
        <w:left w:val="none" w:sz="0" w:space="0" w:color="auto"/>
        <w:bottom w:val="none" w:sz="0" w:space="0" w:color="auto"/>
        <w:right w:val="none" w:sz="0" w:space="0" w:color="auto"/>
      </w:divBdr>
    </w:div>
    <w:div w:id="1432240630">
      <w:bodyDiv w:val="1"/>
      <w:marLeft w:val="0"/>
      <w:marRight w:val="0"/>
      <w:marTop w:val="0"/>
      <w:marBottom w:val="0"/>
      <w:divBdr>
        <w:top w:val="none" w:sz="0" w:space="0" w:color="auto"/>
        <w:left w:val="none" w:sz="0" w:space="0" w:color="auto"/>
        <w:bottom w:val="none" w:sz="0" w:space="0" w:color="auto"/>
        <w:right w:val="none" w:sz="0" w:space="0" w:color="auto"/>
      </w:divBdr>
    </w:div>
    <w:div w:id="1432626772">
      <w:bodyDiv w:val="1"/>
      <w:marLeft w:val="0"/>
      <w:marRight w:val="0"/>
      <w:marTop w:val="0"/>
      <w:marBottom w:val="0"/>
      <w:divBdr>
        <w:top w:val="none" w:sz="0" w:space="0" w:color="auto"/>
        <w:left w:val="none" w:sz="0" w:space="0" w:color="auto"/>
        <w:bottom w:val="none" w:sz="0" w:space="0" w:color="auto"/>
        <w:right w:val="none" w:sz="0" w:space="0" w:color="auto"/>
      </w:divBdr>
    </w:div>
    <w:div w:id="1432777795">
      <w:bodyDiv w:val="1"/>
      <w:marLeft w:val="0"/>
      <w:marRight w:val="0"/>
      <w:marTop w:val="0"/>
      <w:marBottom w:val="0"/>
      <w:divBdr>
        <w:top w:val="none" w:sz="0" w:space="0" w:color="auto"/>
        <w:left w:val="none" w:sz="0" w:space="0" w:color="auto"/>
        <w:bottom w:val="none" w:sz="0" w:space="0" w:color="auto"/>
        <w:right w:val="none" w:sz="0" w:space="0" w:color="auto"/>
      </w:divBdr>
    </w:div>
    <w:div w:id="1433088899">
      <w:bodyDiv w:val="1"/>
      <w:marLeft w:val="0"/>
      <w:marRight w:val="0"/>
      <w:marTop w:val="0"/>
      <w:marBottom w:val="0"/>
      <w:divBdr>
        <w:top w:val="none" w:sz="0" w:space="0" w:color="auto"/>
        <w:left w:val="none" w:sz="0" w:space="0" w:color="auto"/>
        <w:bottom w:val="none" w:sz="0" w:space="0" w:color="auto"/>
        <w:right w:val="none" w:sz="0" w:space="0" w:color="auto"/>
      </w:divBdr>
    </w:div>
    <w:div w:id="1433473073">
      <w:bodyDiv w:val="1"/>
      <w:marLeft w:val="0"/>
      <w:marRight w:val="0"/>
      <w:marTop w:val="0"/>
      <w:marBottom w:val="0"/>
      <w:divBdr>
        <w:top w:val="none" w:sz="0" w:space="0" w:color="auto"/>
        <w:left w:val="none" w:sz="0" w:space="0" w:color="auto"/>
        <w:bottom w:val="none" w:sz="0" w:space="0" w:color="auto"/>
        <w:right w:val="none" w:sz="0" w:space="0" w:color="auto"/>
      </w:divBdr>
    </w:div>
    <w:div w:id="1433550390">
      <w:bodyDiv w:val="1"/>
      <w:marLeft w:val="0"/>
      <w:marRight w:val="0"/>
      <w:marTop w:val="0"/>
      <w:marBottom w:val="0"/>
      <w:divBdr>
        <w:top w:val="none" w:sz="0" w:space="0" w:color="auto"/>
        <w:left w:val="none" w:sz="0" w:space="0" w:color="auto"/>
        <w:bottom w:val="none" w:sz="0" w:space="0" w:color="auto"/>
        <w:right w:val="none" w:sz="0" w:space="0" w:color="auto"/>
      </w:divBdr>
    </w:div>
    <w:div w:id="1433933148">
      <w:bodyDiv w:val="1"/>
      <w:marLeft w:val="0"/>
      <w:marRight w:val="0"/>
      <w:marTop w:val="0"/>
      <w:marBottom w:val="0"/>
      <w:divBdr>
        <w:top w:val="none" w:sz="0" w:space="0" w:color="auto"/>
        <w:left w:val="none" w:sz="0" w:space="0" w:color="auto"/>
        <w:bottom w:val="none" w:sz="0" w:space="0" w:color="auto"/>
        <w:right w:val="none" w:sz="0" w:space="0" w:color="auto"/>
      </w:divBdr>
    </w:div>
    <w:div w:id="1434353402">
      <w:bodyDiv w:val="1"/>
      <w:marLeft w:val="0"/>
      <w:marRight w:val="0"/>
      <w:marTop w:val="0"/>
      <w:marBottom w:val="0"/>
      <w:divBdr>
        <w:top w:val="none" w:sz="0" w:space="0" w:color="auto"/>
        <w:left w:val="none" w:sz="0" w:space="0" w:color="auto"/>
        <w:bottom w:val="none" w:sz="0" w:space="0" w:color="auto"/>
        <w:right w:val="none" w:sz="0" w:space="0" w:color="auto"/>
      </w:divBdr>
    </w:div>
    <w:div w:id="1434981344">
      <w:bodyDiv w:val="1"/>
      <w:marLeft w:val="0"/>
      <w:marRight w:val="0"/>
      <w:marTop w:val="0"/>
      <w:marBottom w:val="0"/>
      <w:divBdr>
        <w:top w:val="none" w:sz="0" w:space="0" w:color="auto"/>
        <w:left w:val="none" w:sz="0" w:space="0" w:color="auto"/>
        <w:bottom w:val="none" w:sz="0" w:space="0" w:color="auto"/>
        <w:right w:val="none" w:sz="0" w:space="0" w:color="auto"/>
      </w:divBdr>
    </w:div>
    <w:div w:id="1435710065">
      <w:bodyDiv w:val="1"/>
      <w:marLeft w:val="0"/>
      <w:marRight w:val="0"/>
      <w:marTop w:val="0"/>
      <w:marBottom w:val="0"/>
      <w:divBdr>
        <w:top w:val="none" w:sz="0" w:space="0" w:color="auto"/>
        <w:left w:val="none" w:sz="0" w:space="0" w:color="auto"/>
        <w:bottom w:val="none" w:sz="0" w:space="0" w:color="auto"/>
        <w:right w:val="none" w:sz="0" w:space="0" w:color="auto"/>
      </w:divBdr>
    </w:div>
    <w:div w:id="1435786825">
      <w:bodyDiv w:val="1"/>
      <w:marLeft w:val="0"/>
      <w:marRight w:val="0"/>
      <w:marTop w:val="0"/>
      <w:marBottom w:val="0"/>
      <w:divBdr>
        <w:top w:val="none" w:sz="0" w:space="0" w:color="auto"/>
        <w:left w:val="none" w:sz="0" w:space="0" w:color="auto"/>
        <w:bottom w:val="none" w:sz="0" w:space="0" w:color="auto"/>
        <w:right w:val="none" w:sz="0" w:space="0" w:color="auto"/>
      </w:divBdr>
    </w:div>
    <w:div w:id="1437285778">
      <w:bodyDiv w:val="1"/>
      <w:marLeft w:val="0"/>
      <w:marRight w:val="0"/>
      <w:marTop w:val="0"/>
      <w:marBottom w:val="0"/>
      <w:divBdr>
        <w:top w:val="none" w:sz="0" w:space="0" w:color="auto"/>
        <w:left w:val="none" w:sz="0" w:space="0" w:color="auto"/>
        <w:bottom w:val="none" w:sz="0" w:space="0" w:color="auto"/>
        <w:right w:val="none" w:sz="0" w:space="0" w:color="auto"/>
      </w:divBdr>
    </w:div>
    <w:div w:id="1438216024">
      <w:bodyDiv w:val="1"/>
      <w:marLeft w:val="0"/>
      <w:marRight w:val="0"/>
      <w:marTop w:val="0"/>
      <w:marBottom w:val="0"/>
      <w:divBdr>
        <w:top w:val="none" w:sz="0" w:space="0" w:color="auto"/>
        <w:left w:val="none" w:sz="0" w:space="0" w:color="auto"/>
        <w:bottom w:val="none" w:sz="0" w:space="0" w:color="auto"/>
        <w:right w:val="none" w:sz="0" w:space="0" w:color="auto"/>
      </w:divBdr>
    </w:div>
    <w:div w:id="1438676555">
      <w:bodyDiv w:val="1"/>
      <w:marLeft w:val="0"/>
      <w:marRight w:val="0"/>
      <w:marTop w:val="0"/>
      <w:marBottom w:val="0"/>
      <w:divBdr>
        <w:top w:val="none" w:sz="0" w:space="0" w:color="auto"/>
        <w:left w:val="none" w:sz="0" w:space="0" w:color="auto"/>
        <w:bottom w:val="none" w:sz="0" w:space="0" w:color="auto"/>
        <w:right w:val="none" w:sz="0" w:space="0" w:color="auto"/>
      </w:divBdr>
    </w:div>
    <w:div w:id="1438939038">
      <w:bodyDiv w:val="1"/>
      <w:marLeft w:val="0"/>
      <w:marRight w:val="0"/>
      <w:marTop w:val="0"/>
      <w:marBottom w:val="0"/>
      <w:divBdr>
        <w:top w:val="none" w:sz="0" w:space="0" w:color="auto"/>
        <w:left w:val="none" w:sz="0" w:space="0" w:color="auto"/>
        <w:bottom w:val="none" w:sz="0" w:space="0" w:color="auto"/>
        <w:right w:val="none" w:sz="0" w:space="0" w:color="auto"/>
      </w:divBdr>
    </w:div>
    <w:div w:id="1438982715">
      <w:bodyDiv w:val="1"/>
      <w:marLeft w:val="0"/>
      <w:marRight w:val="0"/>
      <w:marTop w:val="0"/>
      <w:marBottom w:val="0"/>
      <w:divBdr>
        <w:top w:val="none" w:sz="0" w:space="0" w:color="auto"/>
        <w:left w:val="none" w:sz="0" w:space="0" w:color="auto"/>
        <w:bottom w:val="none" w:sz="0" w:space="0" w:color="auto"/>
        <w:right w:val="none" w:sz="0" w:space="0" w:color="auto"/>
      </w:divBdr>
    </w:div>
    <w:div w:id="1439134113">
      <w:bodyDiv w:val="1"/>
      <w:marLeft w:val="0"/>
      <w:marRight w:val="0"/>
      <w:marTop w:val="0"/>
      <w:marBottom w:val="0"/>
      <w:divBdr>
        <w:top w:val="none" w:sz="0" w:space="0" w:color="auto"/>
        <w:left w:val="none" w:sz="0" w:space="0" w:color="auto"/>
        <w:bottom w:val="none" w:sz="0" w:space="0" w:color="auto"/>
        <w:right w:val="none" w:sz="0" w:space="0" w:color="auto"/>
      </w:divBdr>
    </w:div>
    <w:div w:id="1439525988">
      <w:bodyDiv w:val="1"/>
      <w:marLeft w:val="0"/>
      <w:marRight w:val="0"/>
      <w:marTop w:val="0"/>
      <w:marBottom w:val="0"/>
      <w:divBdr>
        <w:top w:val="none" w:sz="0" w:space="0" w:color="auto"/>
        <w:left w:val="none" w:sz="0" w:space="0" w:color="auto"/>
        <w:bottom w:val="none" w:sz="0" w:space="0" w:color="auto"/>
        <w:right w:val="none" w:sz="0" w:space="0" w:color="auto"/>
      </w:divBdr>
    </w:div>
    <w:div w:id="1439987975">
      <w:bodyDiv w:val="1"/>
      <w:marLeft w:val="0"/>
      <w:marRight w:val="0"/>
      <w:marTop w:val="0"/>
      <w:marBottom w:val="0"/>
      <w:divBdr>
        <w:top w:val="none" w:sz="0" w:space="0" w:color="auto"/>
        <w:left w:val="none" w:sz="0" w:space="0" w:color="auto"/>
        <w:bottom w:val="none" w:sz="0" w:space="0" w:color="auto"/>
        <w:right w:val="none" w:sz="0" w:space="0" w:color="auto"/>
      </w:divBdr>
    </w:div>
    <w:div w:id="1441754076">
      <w:bodyDiv w:val="1"/>
      <w:marLeft w:val="0"/>
      <w:marRight w:val="0"/>
      <w:marTop w:val="0"/>
      <w:marBottom w:val="0"/>
      <w:divBdr>
        <w:top w:val="none" w:sz="0" w:space="0" w:color="auto"/>
        <w:left w:val="none" w:sz="0" w:space="0" w:color="auto"/>
        <w:bottom w:val="none" w:sz="0" w:space="0" w:color="auto"/>
        <w:right w:val="none" w:sz="0" w:space="0" w:color="auto"/>
      </w:divBdr>
    </w:div>
    <w:div w:id="1442920190">
      <w:bodyDiv w:val="1"/>
      <w:marLeft w:val="0"/>
      <w:marRight w:val="0"/>
      <w:marTop w:val="0"/>
      <w:marBottom w:val="0"/>
      <w:divBdr>
        <w:top w:val="none" w:sz="0" w:space="0" w:color="auto"/>
        <w:left w:val="none" w:sz="0" w:space="0" w:color="auto"/>
        <w:bottom w:val="none" w:sz="0" w:space="0" w:color="auto"/>
        <w:right w:val="none" w:sz="0" w:space="0" w:color="auto"/>
      </w:divBdr>
    </w:div>
    <w:div w:id="1443378121">
      <w:bodyDiv w:val="1"/>
      <w:marLeft w:val="0"/>
      <w:marRight w:val="0"/>
      <w:marTop w:val="0"/>
      <w:marBottom w:val="0"/>
      <w:divBdr>
        <w:top w:val="none" w:sz="0" w:space="0" w:color="auto"/>
        <w:left w:val="none" w:sz="0" w:space="0" w:color="auto"/>
        <w:bottom w:val="none" w:sz="0" w:space="0" w:color="auto"/>
        <w:right w:val="none" w:sz="0" w:space="0" w:color="auto"/>
      </w:divBdr>
    </w:div>
    <w:div w:id="1444183372">
      <w:bodyDiv w:val="1"/>
      <w:marLeft w:val="0"/>
      <w:marRight w:val="0"/>
      <w:marTop w:val="0"/>
      <w:marBottom w:val="0"/>
      <w:divBdr>
        <w:top w:val="none" w:sz="0" w:space="0" w:color="auto"/>
        <w:left w:val="none" w:sz="0" w:space="0" w:color="auto"/>
        <w:bottom w:val="none" w:sz="0" w:space="0" w:color="auto"/>
        <w:right w:val="none" w:sz="0" w:space="0" w:color="auto"/>
      </w:divBdr>
    </w:div>
    <w:div w:id="1444690649">
      <w:bodyDiv w:val="1"/>
      <w:marLeft w:val="0"/>
      <w:marRight w:val="0"/>
      <w:marTop w:val="0"/>
      <w:marBottom w:val="0"/>
      <w:divBdr>
        <w:top w:val="none" w:sz="0" w:space="0" w:color="auto"/>
        <w:left w:val="none" w:sz="0" w:space="0" w:color="auto"/>
        <w:bottom w:val="none" w:sz="0" w:space="0" w:color="auto"/>
        <w:right w:val="none" w:sz="0" w:space="0" w:color="auto"/>
      </w:divBdr>
    </w:div>
    <w:div w:id="1444763143">
      <w:bodyDiv w:val="1"/>
      <w:marLeft w:val="0"/>
      <w:marRight w:val="0"/>
      <w:marTop w:val="0"/>
      <w:marBottom w:val="0"/>
      <w:divBdr>
        <w:top w:val="none" w:sz="0" w:space="0" w:color="auto"/>
        <w:left w:val="none" w:sz="0" w:space="0" w:color="auto"/>
        <w:bottom w:val="none" w:sz="0" w:space="0" w:color="auto"/>
        <w:right w:val="none" w:sz="0" w:space="0" w:color="auto"/>
      </w:divBdr>
    </w:div>
    <w:div w:id="1445345273">
      <w:bodyDiv w:val="1"/>
      <w:marLeft w:val="0"/>
      <w:marRight w:val="0"/>
      <w:marTop w:val="0"/>
      <w:marBottom w:val="0"/>
      <w:divBdr>
        <w:top w:val="none" w:sz="0" w:space="0" w:color="auto"/>
        <w:left w:val="none" w:sz="0" w:space="0" w:color="auto"/>
        <w:bottom w:val="none" w:sz="0" w:space="0" w:color="auto"/>
        <w:right w:val="none" w:sz="0" w:space="0" w:color="auto"/>
      </w:divBdr>
    </w:div>
    <w:div w:id="1445614301">
      <w:bodyDiv w:val="1"/>
      <w:marLeft w:val="0"/>
      <w:marRight w:val="0"/>
      <w:marTop w:val="0"/>
      <w:marBottom w:val="0"/>
      <w:divBdr>
        <w:top w:val="none" w:sz="0" w:space="0" w:color="auto"/>
        <w:left w:val="none" w:sz="0" w:space="0" w:color="auto"/>
        <w:bottom w:val="none" w:sz="0" w:space="0" w:color="auto"/>
        <w:right w:val="none" w:sz="0" w:space="0" w:color="auto"/>
      </w:divBdr>
    </w:div>
    <w:div w:id="1446458113">
      <w:bodyDiv w:val="1"/>
      <w:marLeft w:val="0"/>
      <w:marRight w:val="0"/>
      <w:marTop w:val="0"/>
      <w:marBottom w:val="0"/>
      <w:divBdr>
        <w:top w:val="none" w:sz="0" w:space="0" w:color="auto"/>
        <w:left w:val="none" w:sz="0" w:space="0" w:color="auto"/>
        <w:bottom w:val="none" w:sz="0" w:space="0" w:color="auto"/>
        <w:right w:val="none" w:sz="0" w:space="0" w:color="auto"/>
      </w:divBdr>
    </w:div>
    <w:div w:id="1446578824">
      <w:bodyDiv w:val="1"/>
      <w:marLeft w:val="0"/>
      <w:marRight w:val="0"/>
      <w:marTop w:val="0"/>
      <w:marBottom w:val="0"/>
      <w:divBdr>
        <w:top w:val="none" w:sz="0" w:space="0" w:color="auto"/>
        <w:left w:val="none" w:sz="0" w:space="0" w:color="auto"/>
        <w:bottom w:val="none" w:sz="0" w:space="0" w:color="auto"/>
        <w:right w:val="none" w:sz="0" w:space="0" w:color="auto"/>
      </w:divBdr>
    </w:div>
    <w:div w:id="1446845468">
      <w:bodyDiv w:val="1"/>
      <w:marLeft w:val="0"/>
      <w:marRight w:val="0"/>
      <w:marTop w:val="0"/>
      <w:marBottom w:val="0"/>
      <w:divBdr>
        <w:top w:val="none" w:sz="0" w:space="0" w:color="auto"/>
        <w:left w:val="none" w:sz="0" w:space="0" w:color="auto"/>
        <w:bottom w:val="none" w:sz="0" w:space="0" w:color="auto"/>
        <w:right w:val="none" w:sz="0" w:space="0" w:color="auto"/>
      </w:divBdr>
    </w:div>
    <w:div w:id="1447195576">
      <w:bodyDiv w:val="1"/>
      <w:marLeft w:val="0"/>
      <w:marRight w:val="0"/>
      <w:marTop w:val="0"/>
      <w:marBottom w:val="0"/>
      <w:divBdr>
        <w:top w:val="none" w:sz="0" w:space="0" w:color="auto"/>
        <w:left w:val="none" w:sz="0" w:space="0" w:color="auto"/>
        <w:bottom w:val="none" w:sz="0" w:space="0" w:color="auto"/>
        <w:right w:val="none" w:sz="0" w:space="0" w:color="auto"/>
      </w:divBdr>
    </w:div>
    <w:div w:id="1447234905">
      <w:bodyDiv w:val="1"/>
      <w:marLeft w:val="0"/>
      <w:marRight w:val="0"/>
      <w:marTop w:val="0"/>
      <w:marBottom w:val="0"/>
      <w:divBdr>
        <w:top w:val="none" w:sz="0" w:space="0" w:color="auto"/>
        <w:left w:val="none" w:sz="0" w:space="0" w:color="auto"/>
        <w:bottom w:val="none" w:sz="0" w:space="0" w:color="auto"/>
        <w:right w:val="none" w:sz="0" w:space="0" w:color="auto"/>
      </w:divBdr>
    </w:div>
    <w:div w:id="1448504656">
      <w:bodyDiv w:val="1"/>
      <w:marLeft w:val="0"/>
      <w:marRight w:val="0"/>
      <w:marTop w:val="0"/>
      <w:marBottom w:val="0"/>
      <w:divBdr>
        <w:top w:val="none" w:sz="0" w:space="0" w:color="auto"/>
        <w:left w:val="none" w:sz="0" w:space="0" w:color="auto"/>
        <w:bottom w:val="none" w:sz="0" w:space="0" w:color="auto"/>
        <w:right w:val="none" w:sz="0" w:space="0" w:color="auto"/>
      </w:divBdr>
    </w:div>
    <w:div w:id="1448743790">
      <w:bodyDiv w:val="1"/>
      <w:marLeft w:val="0"/>
      <w:marRight w:val="0"/>
      <w:marTop w:val="0"/>
      <w:marBottom w:val="0"/>
      <w:divBdr>
        <w:top w:val="none" w:sz="0" w:space="0" w:color="auto"/>
        <w:left w:val="none" w:sz="0" w:space="0" w:color="auto"/>
        <w:bottom w:val="none" w:sz="0" w:space="0" w:color="auto"/>
        <w:right w:val="none" w:sz="0" w:space="0" w:color="auto"/>
      </w:divBdr>
    </w:div>
    <w:div w:id="1449355656">
      <w:bodyDiv w:val="1"/>
      <w:marLeft w:val="0"/>
      <w:marRight w:val="0"/>
      <w:marTop w:val="0"/>
      <w:marBottom w:val="0"/>
      <w:divBdr>
        <w:top w:val="none" w:sz="0" w:space="0" w:color="auto"/>
        <w:left w:val="none" w:sz="0" w:space="0" w:color="auto"/>
        <w:bottom w:val="none" w:sz="0" w:space="0" w:color="auto"/>
        <w:right w:val="none" w:sz="0" w:space="0" w:color="auto"/>
      </w:divBdr>
    </w:div>
    <w:div w:id="1449856542">
      <w:bodyDiv w:val="1"/>
      <w:marLeft w:val="0"/>
      <w:marRight w:val="0"/>
      <w:marTop w:val="0"/>
      <w:marBottom w:val="0"/>
      <w:divBdr>
        <w:top w:val="none" w:sz="0" w:space="0" w:color="auto"/>
        <w:left w:val="none" w:sz="0" w:space="0" w:color="auto"/>
        <w:bottom w:val="none" w:sz="0" w:space="0" w:color="auto"/>
        <w:right w:val="none" w:sz="0" w:space="0" w:color="auto"/>
      </w:divBdr>
    </w:div>
    <w:div w:id="1449934362">
      <w:bodyDiv w:val="1"/>
      <w:marLeft w:val="0"/>
      <w:marRight w:val="0"/>
      <w:marTop w:val="0"/>
      <w:marBottom w:val="0"/>
      <w:divBdr>
        <w:top w:val="none" w:sz="0" w:space="0" w:color="auto"/>
        <w:left w:val="none" w:sz="0" w:space="0" w:color="auto"/>
        <w:bottom w:val="none" w:sz="0" w:space="0" w:color="auto"/>
        <w:right w:val="none" w:sz="0" w:space="0" w:color="auto"/>
      </w:divBdr>
    </w:div>
    <w:div w:id="1450003043">
      <w:bodyDiv w:val="1"/>
      <w:marLeft w:val="0"/>
      <w:marRight w:val="0"/>
      <w:marTop w:val="0"/>
      <w:marBottom w:val="0"/>
      <w:divBdr>
        <w:top w:val="none" w:sz="0" w:space="0" w:color="auto"/>
        <w:left w:val="none" w:sz="0" w:space="0" w:color="auto"/>
        <w:bottom w:val="none" w:sz="0" w:space="0" w:color="auto"/>
        <w:right w:val="none" w:sz="0" w:space="0" w:color="auto"/>
      </w:divBdr>
    </w:div>
    <w:div w:id="1450122038">
      <w:bodyDiv w:val="1"/>
      <w:marLeft w:val="0"/>
      <w:marRight w:val="0"/>
      <w:marTop w:val="0"/>
      <w:marBottom w:val="0"/>
      <w:divBdr>
        <w:top w:val="none" w:sz="0" w:space="0" w:color="auto"/>
        <w:left w:val="none" w:sz="0" w:space="0" w:color="auto"/>
        <w:bottom w:val="none" w:sz="0" w:space="0" w:color="auto"/>
        <w:right w:val="none" w:sz="0" w:space="0" w:color="auto"/>
      </w:divBdr>
    </w:div>
    <w:div w:id="1450321224">
      <w:bodyDiv w:val="1"/>
      <w:marLeft w:val="0"/>
      <w:marRight w:val="0"/>
      <w:marTop w:val="0"/>
      <w:marBottom w:val="0"/>
      <w:divBdr>
        <w:top w:val="none" w:sz="0" w:space="0" w:color="auto"/>
        <w:left w:val="none" w:sz="0" w:space="0" w:color="auto"/>
        <w:bottom w:val="none" w:sz="0" w:space="0" w:color="auto"/>
        <w:right w:val="none" w:sz="0" w:space="0" w:color="auto"/>
      </w:divBdr>
    </w:div>
    <w:div w:id="1451628576">
      <w:bodyDiv w:val="1"/>
      <w:marLeft w:val="0"/>
      <w:marRight w:val="0"/>
      <w:marTop w:val="0"/>
      <w:marBottom w:val="0"/>
      <w:divBdr>
        <w:top w:val="none" w:sz="0" w:space="0" w:color="auto"/>
        <w:left w:val="none" w:sz="0" w:space="0" w:color="auto"/>
        <w:bottom w:val="none" w:sz="0" w:space="0" w:color="auto"/>
        <w:right w:val="none" w:sz="0" w:space="0" w:color="auto"/>
      </w:divBdr>
    </w:div>
    <w:div w:id="1451702841">
      <w:bodyDiv w:val="1"/>
      <w:marLeft w:val="0"/>
      <w:marRight w:val="0"/>
      <w:marTop w:val="0"/>
      <w:marBottom w:val="0"/>
      <w:divBdr>
        <w:top w:val="none" w:sz="0" w:space="0" w:color="auto"/>
        <w:left w:val="none" w:sz="0" w:space="0" w:color="auto"/>
        <w:bottom w:val="none" w:sz="0" w:space="0" w:color="auto"/>
        <w:right w:val="none" w:sz="0" w:space="0" w:color="auto"/>
      </w:divBdr>
    </w:div>
    <w:div w:id="1451822394">
      <w:bodyDiv w:val="1"/>
      <w:marLeft w:val="0"/>
      <w:marRight w:val="0"/>
      <w:marTop w:val="0"/>
      <w:marBottom w:val="0"/>
      <w:divBdr>
        <w:top w:val="none" w:sz="0" w:space="0" w:color="auto"/>
        <w:left w:val="none" w:sz="0" w:space="0" w:color="auto"/>
        <w:bottom w:val="none" w:sz="0" w:space="0" w:color="auto"/>
        <w:right w:val="none" w:sz="0" w:space="0" w:color="auto"/>
      </w:divBdr>
    </w:div>
    <w:div w:id="1452241783">
      <w:bodyDiv w:val="1"/>
      <w:marLeft w:val="0"/>
      <w:marRight w:val="0"/>
      <w:marTop w:val="0"/>
      <w:marBottom w:val="0"/>
      <w:divBdr>
        <w:top w:val="none" w:sz="0" w:space="0" w:color="auto"/>
        <w:left w:val="none" w:sz="0" w:space="0" w:color="auto"/>
        <w:bottom w:val="none" w:sz="0" w:space="0" w:color="auto"/>
        <w:right w:val="none" w:sz="0" w:space="0" w:color="auto"/>
      </w:divBdr>
    </w:div>
    <w:div w:id="1453210203">
      <w:bodyDiv w:val="1"/>
      <w:marLeft w:val="0"/>
      <w:marRight w:val="0"/>
      <w:marTop w:val="0"/>
      <w:marBottom w:val="0"/>
      <w:divBdr>
        <w:top w:val="none" w:sz="0" w:space="0" w:color="auto"/>
        <w:left w:val="none" w:sz="0" w:space="0" w:color="auto"/>
        <w:bottom w:val="none" w:sz="0" w:space="0" w:color="auto"/>
        <w:right w:val="none" w:sz="0" w:space="0" w:color="auto"/>
      </w:divBdr>
    </w:div>
    <w:div w:id="1453792553">
      <w:bodyDiv w:val="1"/>
      <w:marLeft w:val="0"/>
      <w:marRight w:val="0"/>
      <w:marTop w:val="0"/>
      <w:marBottom w:val="0"/>
      <w:divBdr>
        <w:top w:val="none" w:sz="0" w:space="0" w:color="auto"/>
        <w:left w:val="none" w:sz="0" w:space="0" w:color="auto"/>
        <w:bottom w:val="none" w:sz="0" w:space="0" w:color="auto"/>
        <w:right w:val="none" w:sz="0" w:space="0" w:color="auto"/>
      </w:divBdr>
    </w:div>
    <w:div w:id="1453981947">
      <w:bodyDiv w:val="1"/>
      <w:marLeft w:val="0"/>
      <w:marRight w:val="0"/>
      <w:marTop w:val="0"/>
      <w:marBottom w:val="0"/>
      <w:divBdr>
        <w:top w:val="none" w:sz="0" w:space="0" w:color="auto"/>
        <w:left w:val="none" w:sz="0" w:space="0" w:color="auto"/>
        <w:bottom w:val="none" w:sz="0" w:space="0" w:color="auto"/>
        <w:right w:val="none" w:sz="0" w:space="0" w:color="auto"/>
      </w:divBdr>
    </w:div>
    <w:div w:id="1454784083">
      <w:bodyDiv w:val="1"/>
      <w:marLeft w:val="0"/>
      <w:marRight w:val="0"/>
      <w:marTop w:val="0"/>
      <w:marBottom w:val="0"/>
      <w:divBdr>
        <w:top w:val="none" w:sz="0" w:space="0" w:color="auto"/>
        <w:left w:val="none" w:sz="0" w:space="0" w:color="auto"/>
        <w:bottom w:val="none" w:sz="0" w:space="0" w:color="auto"/>
        <w:right w:val="none" w:sz="0" w:space="0" w:color="auto"/>
      </w:divBdr>
    </w:div>
    <w:div w:id="1455252367">
      <w:bodyDiv w:val="1"/>
      <w:marLeft w:val="0"/>
      <w:marRight w:val="0"/>
      <w:marTop w:val="0"/>
      <w:marBottom w:val="0"/>
      <w:divBdr>
        <w:top w:val="none" w:sz="0" w:space="0" w:color="auto"/>
        <w:left w:val="none" w:sz="0" w:space="0" w:color="auto"/>
        <w:bottom w:val="none" w:sz="0" w:space="0" w:color="auto"/>
        <w:right w:val="none" w:sz="0" w:space="0" w:color="auto"/>
      </w:divBdr>
    </w:div>
    <w:div w:id="1455324693">
      <w:bodyDiv w:val="1"/>
      <w:marLeft w:val="0"/>
      <w:marRight w:val="0"/>
      <w:marTop w:val="0"/>
      <w:marBottom w:val="0"/>
      <w:divBdr>
        <w:top w:val="none" w:sz="0" w:space="0" w:color="auto"/>
        <w:left w:val="none" w:sz="0" w:space="0" w:color="auto"/>
        <w:bottom w:val="none" w:sz="0" w:space="0" w:color="auto"/>
        <w:right w:val="none" w:sz="0" w:space="0" w:color="auto"/>
      </w:divBdr>
    </w:div>
    <w:div w:id="1455442387">
      <w:bodyDiv w:val="1"/>
      <w:marLeft w:val="0"/>
      <w:marRight w:val="0"/>
      <w:marTop w:val="0"/>
      <w:marBottom w:val="0"/>
      <w:divBdr>
        <w:top w:val="none" w:sz="0" w:space="0" w:color="auto"/>
        <w:left w:val="none" w:sz="0" w:space="0" w:color="auto"/>
        <w:bottom w:val="none" w:sz="0" w:space="0" w:color="auto"/>
        <w:right w:val="none" w:sz="0" w:space="0" w:color="auto"/>
      </w:divBdr>
    </w:div>
    <w:div w:id="1455517162">
      <w:bodyDiv w:val="1"/>
      <w:marLeft w:val="0"/>
      <w:marRight w:val="0"/>
      <w:marTop w:val="0"/>
      <w:marBottom w:val="0"/>
      <w:divBdr>
        <w:top w:val="none" w:sz="0" w:space="0" w:color="auto"/>
        <w:left w:val="none" w:sz="0" w:space="0" w:color="auto"/>
        <w:bottom w:val="none" w:sz="0" w:space="0" w:color="auto"/>
        <w:right w:val="none" w:sz="0" w:space="0" w:color="auto"/>
      </w:divBdr>
    </w:div>
    <w:div w:id="1455557645">
      <w:bodyDiv w:val="1"/>
      <w:marLeft w:val="0"/>
      <w:marRight w:val="0"/>
      <w:marTop w:val="0"/>
      <w:marBottom w:val="0"/>
      <w:divBdr>
        <w:top w:val="none" w:sz="0" w:space="0" w:color="auto"/>
        <w:left w:val="none" w:sz="0" w:space="0" w:color="auto"/>
        <w:bottom w:val="none" w:sz="0" w:space="0" w:color="auto"/>
        <w:right w:val="none" w:sz="0" w:space="0" w:color="auto"/>
      </w:divBdr>
    </w:div>
    <w:div w:id="1456870444">
      <w:bodyDiv w:val="1"/>
      <w:marLeft w:val="0"/>
      <w:marRight w:val="0"/>
      <w:marTop w:val="0"/>
      <w:marBottom w:val="0"/>
      <w:divBdr>
        <w:top w:val="none" w:sz="0" w:space="0" w:color="auto"/>
        <w:left w:val="none" w:sz="0" w:space="0" w:color="auto"/>
        <w:bottom w:val="none" w:sz="0" w:space="0" w:color="auto"/>
        <w:right w:val="none" w:sz="0" w:space="0" w:color="auto"/>
      </w:divBdr>
    </w:div>
    <w:div w:id="1456872554">
      <w:bodyDiv w:val="1"/>
      <w:marLeft w:val="0"/>
      <w:marRight w:val="0"/>
      <w:marTop w:val="0"/>
      <w:marBottom w:val="0"/>
      <w:divBdr>
        <w:top w:val="none" w:sz="0" w:space="0" w:color="auto"/>
        <w:left w:val="none" w:sz="0" w:space="0" w:color="auto"/>
        <w:bottom w:val="none" w:sz="0" w:space="0" w:color="auto"/>
        <w:right w:val="none" w:sz="0" w:space="0" w:color="auto"/>
      </w:divBdr>
    </w:div>
    <w:div w:id="1457794870">
      <w:bodyDiv w:val="1"/>
      <w:marLeft w:val="0"/>
      <w:marRight w:val="0"/>
      <w:marTop w:val="0"/>
      <w:marBottom w:val="0"/>
      <w:divBdr>
        <w:top w:val="none" w:sz="0" w:space="0" w:color="auto"/>
        <w:left w:val="none" w:sz="0" w:space="0" w:color="auto"/>
        <w:bottom w:val="none" w:sz="0" w:space="0" w:color="auto"/>
        <w:right w:val="none" w:sz="0" w:space="0" w:color="auto"/>
      </w:divBdr>
    </w:div>
    <w:div w:id="1457916767">
      <w:bodyDiv w:val="1"/>
      <w:marLeft w:val="0"/>
      <w:marRight w:val="0"/>
      <w:marTop w:val="0"/>
      <w:marBottom w:val="0"/>
      <w:divBdr>
        <w:top w:val="none" w:sz="0" w:space="0" w:color="auto"/>
        <w:left w:val="none" w:sz="0" w:space="0" w:color="auto"/>
        <w:bottom w:val="none" w:sz="0" w:space="0" w:color="auto"/>
        <w:right w:val="none" w:sz="0" w:space="0" w:color="auto"/>
      </w:divBdr>
    </w:div>
    <w:div w:id="1458067610">
      <w:bodyDiv w:val="1"/>
      <w:marLeft w:val="0"/>
      <w:marRight w:val="0"/>
      <w:marTop w:val="0"/>
      <w:marBottom w:val="0"/>
      <w:divBdr>
        <w:top w:val="none" w:sz="0" w:space="0" w:color="auto"/>
        <w:left w:val="none" w:sz="0" w:space="0" w:color="auto"/>
        <w:bottom w:val="none" w:sz="0" w:space="0" w:color="auto"/>
        <w:right w:val="none" w:sz="0" w:space="0" w:color="auto"/>
      </w:divBdr>
    </w:div>
    <w:div w:id="1458139038">
      <w:bodyDiv w:val="1"/>
      <w:marLeft w:val="0"/>
      <w:marRight w:val="0"/>
      <w:marTop w:val="0"/>
      <w:marBottom w:val="0"/>
      <w:divBdr>
        <w:top w:val="none" w:sz="0" w:space="0" w:color="auto"/>
        <w:left w:val="none" w:sz="0" w:space="0" w:color="auto"/>
        <w:bottom w:val="none" w:sz="0" w:space="0" w:color="auto"/>
        <w:right w:val="none" w:sz="0" w:space="0" w:color="auto"/>
      </w:divBdr>
    </w:div>
    <w:div w:id="1459688380">
      <w:bodyDiv w:val="1"/>
      <w:marLeft w:val="0"/>
      <w:marRight w:val="0"/>
      <w:marTop w:val="0"/>
      <w:marBottom w:val="0"/>
      <w:divBdr>
        <w:top w:val="none" w:sz="0" w:space="0" w:color="auto"/>
        <w:left w:val="none" w:sz="0" w:space="0" w:color="auto"/>
        <w:bottom w:val="none" w:sz="0" w:space="0" w:color="auto"/>
        <w:right w:val="none" w:sz="0" w:space="0" w:color="auto"/>
      </w:divBdr>
    </w:div>
    <w:div w:id="1459757430">
      <w:bodyDiv w:val="1"/>
      <w:marLeft w:val="0"/>
      <w:marRight w:val="0"/>
      <w:marTop w:val="0"/>
      <w:marBottom w:val="0"/>
      <w:divBdr>
        <w:top w:val="none" w:sz="0" w:space="0" w:color="auto"/>
        <w:left w:val="none" w:sz="0" w:space="0" w:color="auto"/>
        <w:bottom w:val="none" w:sz="0" w:space="0" w:color="auto"/>
        <w:right w:val="none" w:sz="0" w:space="0" w:color="auto"/>
      </w:divBdr>
    </w:div>
    <w:div w:id="1459836983">
      <w:bodyDiv w:val="1"/>
      <w:marLeft w:val="0"/>
      <w:marRight w:val="0"/>
      <w:marTop w:val="0"/>
      <w:marBottom w:val="0"/>
      <w:divBdr>
        <w:top w:val="none" w:sz="0" w:space="0" w:color="auto"/>
        <w:left w:val="none" w:sz="0" w:space="0" w:color="auto"/>
        <w:bottom w:val="none" w:sz="0" w:space="0" w:color="auto"/>
        <w:right w:val="none" w:sz="0" w:space="0" w:color="auto"/>
      </w:divBdr>
    </w:div>
    <w:div w:id="1460881763">
      <w:bodyDiv w:val="1"/>
      <w:marLeft w:val="0"/>
      <w:marRight w:val="0"/>
      <w:marTop w:val="0"/>
      <w:marBottom w:val="0"/>
      <w:divBdr>
        <w:top w:val="none" w:sz="0" w:space="0" w:color="auto"/>
        <w:left w:val="none" w:sz="0" w:space="0" w:color="auto"/>
        <w:bottom w:val="none" w:sz="0" w:space="0" w:color="auto"/>
        <w:right w:val="none" w:sz="0" w:space="0" w:color="auto"/>
      </w:divBdr>
    </w:div>
    <w:div w:id="1461800686">
      <w:bodyDiv w:val="1"/>
      <w:marLeft w:val="0"/>
      <w:marRight w:val="0"/>
      <w:marTop w:val="0"/>
      <w:marBottom w:val="0"/>
      <w:divBdr>
        <w:top w:val="none" w:sz="0" w:space="0" w:color="auto"/>
        <w:left w:val="none" w:sz="0" w:space="0" w:color="auto"/>
        <w:bottom w:val="none" w:sz="0" w:space="0" w:color="auto"/>
        <w:right w:val="none" w:sz="0" w:space="0" w:color="auto"/>
      </w:divBdr>
    </w:div>
    <w:div w:id="1462072129">
      <w:bodyDiv w:val="1"/>
      <w:marLeft w:val="0"/>
      <w:marRight w:val="0"/>
      <w:marTop w:val="0"/>
      <w:marBottom w:val="0"/>
      <w:divBdr>
        <w:top w:val="none" w:sz="0" w:space="0" w:color="auto"/>
        <w:left w:val="none" w:sz="0" w:space="0" w:color="auto"/>
        <w:bottom w:val="none" w:sz="0" w:space="0" w:color="auto"/>
        <w:right w:val="none" w:sz="0" w:space="0" w:color="auto"/>
      </w:divBdr>
    </w:div>
    <w:div w:id="1462074970">
      <w:bodyDiv w:val="1"/>
      <w:marLeft w:val="0"/>
      <w:marRight w:val="0"/>
      <w:marTop w:val="0"/>
      <w:marBottom w:val="0"/>
      <w:divBdr>
        <w:top w:val="none" w:sz="0" w:space="0" w:color="auto"/>
        <w:left w:val="none" w:sz="0" w:space="0" w:color="auto"/>
        <w:bottom w:val="none" w:sz="0" w:space="0" w:color="auto"/>
        <w:right w:val="none" w:sz="0" w:space="0" w:color="auto"/>
      </w:divBdr>
    </w:div>
    <w:div w:id="1462648397">
      <w:bodyDiv w:val="1"/>
      <w:marLeft w:val="0"/>
      <w:marRight w:val="0"/>
      <w:marTop w:val="0"/>
      <w:marBottom w:val="0"/>
      <w:divBdr>
        <w:top w:val="none" w:sz="0" w:space="0" w:color="auto"/>
        <w:left w:val="none" w:sz="0" w:space="0" w:color="auto"/>
        <w:bottom w:val="none" w:sz="0" w:space="0" w:color="auto"/>
        <w:right w:val="none" w:sz="0" w:space="0" w:color="auto"/>
      </w:divBdr>
    </w:div>
    <w:div w:id="1462766567">
      <w:bodyDiv w:val="1"/>
      <w:marLeft w:val="0"/>
      <w:marRight w:val="0"/>
      <w:marTop w:val="0"/>
      <w:marBottom w:val="0"/>
      <w:divBdr>
        <w:top w:val="none" w:sz="0" w:space="0" w:color="auto"/>
        <w:left w:val="none" w:sz="0" w:space="0" w:color="auto"/>
        <w:bottom w:val="none" w:sz="0" w:space="0" w:color="auto"/>
        <w:right w:val="none" w:sz="0" w:space="0" w:color="auto"/>
      </w:divBdr>
    </w:div>
    <w:div w:id="1462923949">
      <w:bodyDiv w:val="1"/>
      <w:marLeft w:val="0"/>
      <w:marRight w:val="0"/>
      <w:marTop w:val="0"/>
      <w:marBottom w:val="0"/>
      <w:divBdr>
        <w:top w:val="none" w:sz="0" w:space="0" w:color="auto"/>
        <w:left w:val="none" w:sz="0" w:space="0" w:color="auto"/>
        <w:bottom w:val="none" w:sz="0" w:space="0" w:color="auto"/>
        <w:right w:val="none" w:sz="0" w:space="0" w:color="auto"/>
      </w:divBdr>
    </w:div>
    <w:div w:id="1463301820">
      <w:bodyDiv w:val="1"/>
      <w:marLeft w:val="0"/>
      <w:marRight w:val="0"/>
      <w:marTop w:val="0"/>
      <w:marBottom w:val="0"/>
      <w:divBdr>
        <w:top w:val="none" w:sz="0" w:space="0" w:color="auto"/>
        <w:left w:val="none" w:sz="0" w:space="0" w:color="auto"/>
        <w:bottom w:val="none" w:sz="0" w:space="0" w:color="auto"/>
        <w:right w:val="none" w:sz="0" w:space="0" w:color="auto"/>
      </w:divBdr>
    </w:div>
    <w:div w:id="1463378328">
      <w:bodyDiv w:val="1"/>
      <w:marLeft w:val="0"/>
      <w:marRight w:val="0"/>
      <w:marTop w:val="0"/>
      <w:marBottom w:val="0"/>
      <w:divBdr>
        <w:top w:val="none" w:sz="0" w:space="0" w:color="auto"/>
        <w:left w:val="none" w:sz="0" w:space="0" w:color="auto"/>
        <w:bottom w:val="none" w:sz="0" w:space="0" w:color="auto"/>
        <w:right w:val="none" w:sz="0" w:space="0" w:color="auto"/>
      </w:divBdr>
    </w:div>
    <w:div w:id="1463691100">
      <w:bodyDiv w:val="1"/>
      <w:marLeft w:val="0"/>
      <w:marRight w:val="0"/>
      <w:marTop w:val="0"/>
      <w:marBottom w:val="0"/>
      <w:divBdr>
        <w:top w:val="none" w:sz="0" w:space="0" w:color="auto"/>
        <w:left w:val="none" w:sz="0" w:space="0" w:color="auto"/>
        <w:bottom w:val="none" w:sz="0" w:space="0" w:color="auto"/>
        <w:right w:val="none" w:sz="0" w:space="0" w:color="auto"/>
      </w:divBdr>
    </w:div>
    <w:div w:id="1463696191">
      <w:bodyDiv w:val="1"/>
      <w:marLeft w:val="0"/>
      <w:marRight w:val="0"/>
      <w:marTop w:val="0"/>
      <w:marBottom w:val="0"/>
      <w:divBdr>
        <w:top w:val="none" w:sz="0" w:space="0" w:color="auto"/>
        <w:left w:val="none" w:sz="0" w:space="0" w:color="auto"/>
        <w:bottom w:val="none" w:sz="0" w:space="0" w:color="auto"/>
        <w:right w:val="none" w:sz="0" w:space="0" w:color="auto"/>
      </w:divBdr>
    </w:div>
    <w:div w:id="1464470584">
      <w:bodyDiv w:val="1"/>
      <w:marLeft w:val="0"/>
      <w:marRight w:val="0"/>
      <w:marTop w:val="0"/>
      <w:marBottom w:val="0"/>
      <w:divBdr>
        <w:top w:val="none" w:sz="0" w:space="0" w:color="auto"/>
        <w:left w:val="none" w:sz="0" w:space="0" w:color="auto"/>
        <w:bottom w:val="none" w:sz="0" w:space="0" w:color="auto"/>
        <w:right w:val="none" w:sz="0" w:space="0" w:color="auto"/>
      </w:divBdr>
    </w:div>
    <w:div w:id="1464694854">
      <w:bodyDiv w:val="1"/>
      <w:marLeft w:val="0"/>
      <w:marRight w:val="0"/>
      <w:marTop w:val="0"/>
      <w:marBottom w:val="0"/>
      <w:divBdr>
        <w:top w:val="none" w:sz="0" w:space="0" w:color="auto"/>
        <w:left w:val="none" w:sz="0" w:space="0" w:color="auto"/>
        <w:bottom w:val="none" w:sz="0" w:space="0" w:color="auto"/>
        <w:right w:val="none" w:sz="0" w:space="0" w:color="auto"/>
      </w:divBdr>
    </w:div>
    <w:div w:id="1464881523">
      <w:bodyDiv w:val="1"/>
      <w:marLeft w:val="0"/>
      <w:marRight w:val="0"/>
      <w:marTop w:val="0"/>
      <w:marBottom w:val="0"/>
      <w:divBdr>
        <w:top w:val="none" w:sz="0" w:space="0" w:color="auto"/>
        <w:left w:val="none" w:sz="0" w:space="0" w:color="auto"/>
        <w:bottom w:val="none" w:sz="0" w:space="0" w:color="auto"/>
        <w:right w:val="none" w:sz="0" w:space="0" w:color="auto"/>
      </w:divBdr>
    </w:div>
    <w:div w:id="1465350798">
      <w:bodyDiv w:val="1"/>
      <w:marLeft w:val="0"/>
      <w:marRight w:val="0"/>
      <w:marTop w:val="0"/>
      <w:marBottom w:val="0"/>
      <w:divBdr>
        <w:top w:val="none" w:sz="0" w:space="0" w:color="auto"/>
        <w:left w:val="none" w:sz="0" w:space="0" w:color="auto"/>
        <w:bottom w:val="none" w:sz="0" w:space="0" w:color="auto"/>
        <w:right w:val="none" w:sz="0" w:space="0" w:color="auto"/>
      </w:divBdr>
    </w:div>
    <w:div w:id="1465537370">
      <w:bodyDiv w:val="1"/>
      <w:marLeft w:val="0"/>
      <w:marRight w:val="0"/>
      <w:marTop w:val="0"/>
      <w:marBottom w:val="0"/>
      <w:divBdr>
        <w:top w:val="none" w:sz="0" w:space="0" w:color="auto"/>
        <w:left w:val="none" w:sz="0" w:space="0" w:color="auto"/>
        <w:bottom w:val="none" w:sz="0" w:space="0" w:color="auto"/>
        <w:right w:val="none" w:sz="0" w:space="0" w:color="auto"/>
      </w:divBdr>
    </w:div>
    <w:div w:id="1465543024">
      <w:bodyDiv w:val="1"/>
      <w:marLeft w:val="0"/>
      <w:marRight w:val="0"/>
      <w:marTop w:val="0"/>
      <w:marBottom w:val="0"/>
      <w:divBdr>
        <w:top w:val="none" w:sz="0" w:space="0" w:color="auto"/>
        <w:left w:val="none" w:sz="0" w:space="0" w:color="auto"/>
        <w:bottom w:val="none" w:sz="0" w:space="0" w:color="auto"/>
        <w:right w:val="none" w:sz="0" w:space="0" w:color="auto"/>
      </w:divBdr>
    </w:div>
    <w:div w:id="1465778182">
      <w:bodyDiv w:val="1"/>
      <w:marLeft w:val="0"/>
      <w:marRight w:val="0"/>
      <w:marTop w:val="0"/>
      <w:marBottom w:val="0"/>
      <w:divBdr>
        <w:top w:val="none" w:sz="0" w:space="0" w:color="auto"/>
        <w:left w:val="none" w:sz="0" w:space="0" w:color="auto"/>
        <w:bottom w:val="none" w:sz="0" w:space="0" w:color="auto"/>
        <w:right w:val="none" w:sz="0" w:space="0" w:color="auto"/>
      </w:divBdr>
    </w:div>
    <w:div w:id="1466041617">
      <w:bodyDiv w:val="1"/>
      <w:marLeft w:val="0"/>
      <w:marRight w:val="0"/>
      <w:marTop w:val="0"/>
      <w:marBottom w:val="0"/>
      <w:divBdr>
        <w:top w:val="none" w:sz="0" w:space="0" w:color="auto"/>
        <w:left w:val="none" w:sz="0" w:space="0" w:color="auto"/>
        <w:bottom w:val="none" w:sz="0" w:space="0" w:color="auto"/>
        <w:right w:val="none" w:sz="0" w:space="0" w:color="auto"/>
      </w:divBdr>
    </w:div>
    <w:div w:id="1466465754">
      <w:bodyDiv w:val="1"/>
      <w:marLeft w:val="0"/>
      <w:marRight w:val="0"/>
      <w:marTop w:val="0"/>
      <w:marBottom w:val="0"/>
      <w:divBdr>
        <w:top w:val="none" w:sz="0" w:space="0" w:color="auto"/>
        <w:left w:val="none" w:sz="0" w:space="0" w:color="auto"/>
        <w:bottom w:val="none" w:sz="0" w:space="0" w:color="auto"/>
        <w:right w:val="none" w:sz="0" w:space="0" w:color="auto"/>
      </w:divBdr>
    </w:div>
    <w:div w:id="1466507528">
      <w:bodyDiv w:val="1"/>
      <w:marLeft w:val="0"/>
      <w:marRight w:val="0"/>
      <w:marTop w:val="0"/>
      <w:marBottom w:val="0"/>
      <w:divBdr>
        <w:top w:val="none" w:sz="0" w:space="0" w:color="auto"/>
        <w:left w:val="none" w:sz="0" w:space="0" w:color="auto"/>
        <w:bottom w:val="none" w:sz="0" w:space="0" w:color="auto"/>
        <w:right w:val="none" w:sz="0" w:space="0" w:color="auto"/>
      </w:divBdr>
    </w:div>
    <w:div w:id="1466658505">
      <w:bodyDiv w:val="1"/>
      <w:marLeft w:val="0"/>
      <w:marRight w:val="0"/>
      <w:marTop w:val="0"/>
      <w:marBottom w:val="0"/>
      <w:divBdr>
        <w:top w:val="none" w:sz="0" w:space="0" w:color="auto"/>
        <w:left w:val="none" w:sz="0" w:space="0" w:color="auto"/>
        <w:bottom w:val="none" w:sz="0" w:space="0" w:color="auto"/>
        <w:right w:val="none" w:sz="0" w:space="0" w:color="auto"/>
      </w:divBdr>
    </w:div>
    <w:div w:id="1466854254">
      <w:bodyDiv w:val="1"/>
      <w:marLeft w:val="0"/>
      <w:marRight w:val="0"/>
      <w:marTop w:val="0"/>
      <w:marBottom w:val="0"/>
      <w:divBdr>
        <w:top w:val="none" w:sz="0" w:space="0" w:color="auto"/>
        <w:left w:val="none" w:sz="0" w:space="0" w:color="auto"/>
        <w:bottom w:val="none" w:sz="0" w:space="0" w:color="auto"/>
        <w:right w:val="none" w:sz="0" w:space="0" w:color="auto"/>
      </w:divBdr>
    </w:div>
    <w:div w:id="1467232892">
      <w:bodyDiv w:val="1"/>
      <w:marLeft w:val="0"/>
      <w:marRight w:val="0"/>
      <w:marTop w:val="0"/>
      <w:marBottom w:val="0"/>
      <w:divBdr>
        <w:top w:val="none" w:sz="0" w:space="0" w:color="auto"/>
        <w:left w:val="none" w:sz="0" w:space="0" w:color="auto"/>
        <w:bottom w:val="none" w:sz="0" w:space="0" w:color="auto"/>
        <w:right w:val="none" w:sz="0" w:space="0" w:color="auto"/>
      </w:divBdr>
    </w:div>
    <w:div w:id="1467428622">
      <w:bodyDiv w:val="1"/>
      <w:marLeft w:val="0"/>
      <w:marRight w:val="0"/>
      <w:marTop w:val="0"/>
      <w:marBottom w:val="0"/>
      <w:divBdr>
        <w:top w:val="none" w:sz="0" w:space="0" w:color="auto"/>
        <w:left w:val="none" w:sz="0" w:space="0" w:color="auto"/>
        <w:bottom w:val="none" w:sz="0" w:space="0" w:color="auto"/>
        <w:right w:val="none" w:sz="0" w:space="0" w:color="auto"/>
      </w:divBdr>
    </w:div>
    <w:div w:id="1467504625">
      <w:bodyDiv w:val="1"/>
      <w:marLeft w:val="0"/>
      <w:marRight w:val="0"/>
      <w:marTop w:val="0"/>
      <w:marBottom w:val="0"/>
      <w:divBdr>
        <w:top w:val="none" w:sz="0" w:space="0" w:color="auto"/>
        <w:left w:val="none" w:sz="0" w:space="0" w:color="auto"/>
        <w:bottom w:val="none" w:sz="0" w:space="0" w:color="auto"/>
        <w:right w:val="none" w:sz="0" w:space="0" w:color="auto"/>
      </w:divBdr>
    </w:div>
    <w:div w:id="1467623845">
      <w:bodyDiv w:val="1"/>
      <w:marLeft w:val="0"/>
      <w:marRight w:val="0"/>
      <w:marTop w:val="0"/>
      <w:marBottom w:val="0"/>
      <w:divBdr>
        <w:top w:val="none" w:sz="0" w:space="0" w:color="auto"/>
        <w:left w:val="none" w:sz="0" w:space="0" w:color="auto"/>
        <w:bottom w:val="none" w:sz="0" w:space="0" w:color="auto"/>
        <w:right w:val="none" w:sz="0" w:space="0" w:color="auto"/>
      </w:divBdr>
    </w:div>
    <w:div w:id="1468623846">
      <w:bodyDiv w:val="1"/>
      <w:marLeft w:val="0"/>
      <w:marRight w:val="0"/>
      <w:marTop w:val="0"/>
      <w:marBottom w:val="0"/>
      <w:divBdr>
        <w:top w:val="none" w:sz="0" w:space="0" w:color="auto"/>
        <w:left w:val="none" w:sz="0" w:space="0" w:color="auto"/>
        <w:bottom w:val="none" w:sz="0" w:space="0" w:color="auto"/>
        <w:right w:val="none" w:sz="0" w:space="0" w:color="auto"/>
      </w:divBdr>
    </w:div>
    <w:div w:id="1469400624">
      <w:bodyDiv w:val="1"/>
      <w:marLeft w:val="0"/>
      <w:marRight w:val="0"/>
      <w:marTop w:val="0"/>
      <w:marBottom w:val="0"/>
      <w:divBdr>
        <w:top w:val="none" w:sz="0" w:space="0" w:color="auto"/>
        <w:left w:val="none" w:sz="0" w:space="0" w:color="auto"/>
        <w:bottom w:val="none" w:sz="0" w:space="0" w:color="auto"/>
        <w:right w:val="none" w:sz="0" w:space="0" w:color="auto"/>
      </w:divBdr>
    </w:div>
    <w:div w:id="1470128931">
      <w:bodyDiv w:val="1"/>
      <w:marLeft w:val="0"/>
      <w:marRight w:val="0"/>
      <w:marTop w:val="0"/>
      <w:marBottom w:val="0"/>
      <w:divBdr>
        <w:top w:val="none" w:sz="0" w:space="0" w:color="auto"/>
        <w:left w:val="none" w:sz="0" w:space="0" w:color="auto"/>
        <w:bottom w:val="none" w:sz="0" w:space="0" w:color="auto"/>
        <w:right w:val="none" w:sz="0" w:space="0" w:color="auto"/>
      </w:divBdr>
    </w:div>
    <w:div w:id="1470514203">
      <w:bodyDiv w:val="1"/>
      <w:marLeft w:val="0"/>
      <w:marRight w:val="0"/>
      <w:marTop w:val="0"/>
      <w:marBottom w:val="0"/>
      <w:divBdr>
        <w:top w:val="none" w:sz="0" w:space="0" w:color="auto"/>
        <w:left w:val="none" w:sz="0" w:space="0" w:color="auto"/>
        <w:bottom w:val="none" w:sz="0" w:space="0" w:color="auto"/>
        <w:right w:val="none" w:sz="0" w:space="0" w:color="auto"/>
      </w:divBdr>
    </w:div>
    <w:div w:id="1471560645">
      <w:bodyDiv w:val="1"/>
      <w:marLeft w:val="0"/>
      <w:marRight w:val="0"/>
      <w:marTop w:val="0"/>
      <w:marBottom w:val="0"/>
      <w:divBdr>
        <w:top w:val="none" w:sz="0" w:space="0" w:color="auto"/>
        <w:left w:val="none" w:sz="0" w:space="0" w:color="auto"/>
        <w:bottom w:val="none" w:sz="0" w:space="0" w:color="auto"/>
        <w:right w:val="none" w:sz="0" w:space="0" w:color="auto"/>
      </w:divBdr>
    </w:div>
    <w:div w:id="1471708836">
      <w:bodyDiv w:val="1"/>
      <w:marLeft w:val="0"/>
      <w:marRight w:val="0"/>
      <w:marTop w:val="0"/>
      <w:marBottom w:val="0"/>
      <w:divBdr>
        <w:top w:val="none" w:sz="0" w:space="0" w:color="auto"/>
        <w:left w:val="none" w:sz="0" w:space="0" w:color="auto"/>
        <w:bottom w:val="none" w:sz="0" w:space="0" w:color="auto"/>
        <w:right w:val="none" w:sz="0" w:space="0" w:color="auto"/>
      </w:divBdr>
    </w:div>
    <w:div w:id="1472989239">
      <w:bodyDiv w:val="1"/>
      <w:marLeft w:val="0"/>
      <w:marRight w:val="0"/>
      <w:marTop w:val="0"/>
      <w:marBottom w:val="0"/>
      <w:divBdr>
        <w:top w:val="none" w:sz="0" w:space="0" w:color="auto"/>
        <w:left w:val="none" w:sz="0" w:space="0" w:color="auto"/>
        <w:bottom w:val="none" w:sz="0" w:space="0" w:color="auto"/>
        <w:right w:val="none" w:sz="0" w:space="0" w:color="auto"/>
      </w:divBdr>
    </w:div>
    <w:div w:id="1474448072">
      <w:bodyDiv w:val="1"/>
      <w:marLeft w:val="0"/>
      <w:marRight w:val="0"/>
      <w:marTop w:val="0"/>
      <w:marBottom w:val="0"/>
      <w:divBdr>
        <w:top w:val="none" w:sz="0" w:space="0" w:color="auto"/>
        <w:left w:val="none" w:sz="0" w:space="0" w:color="auto"/>
        <w:bottom w:val="none" w:sz="0" w:space="0" w:color="auto"/>
        <w:right w:val="none" w:sz="0" w:space="0" w:color="auto"/>
      </w:divBdr>
    </w:div>
    <w:div w:id="1474717951">
      <w:bodyDiv w:val="1"/>
      <w:marLeft w:val="0"/>
      <w:marRight w:val="0"/>
      <w:marTop w:val="0"/>
      <w:marBottom w:val="0"/>
      <w:divBdr>
        <w:top w:val="none" w:sz="0" w:space="0" w:color="auto"/>
        <w:left w:val="none" w:sz="0" w:space="0" w:color="auto"/>
        <w:bottom w:val="none" w:sz="0" w:space="0" w:color="auto"/>
        <w:right w:val="none" w:sz="0" w:space="0" w:color="auto"/>
      </w:divBdr>
    </w:div>
    <w:div w:id="1474761104">
      <w:bodyDiv w:val="1"/>
      <w:marLeft w:val="0"/>
      <w:marRight w:val="0"/>
      <w:marTop w:val="0"/>
      <w:marBottom w:val="0"/>
      <w:divBdr>
        <w:top w:val="none" w:sz="0" w:space="0" w:color="auto"/>
        <w:left w:val="none" w:sz="0" w:space="0" w:color="auto"/>
        <w:bottom w:val="none" w:sz="0" w:space="0" w:color="auto"/>
        <w:right w:val="none" w:sz="0" w:space="0" w:color="auto"/>
      </w:divBdr>
    </w:div>
    <w:div w:id="1474981852">
      <w:bodyDiv w:val="1"/>
      <w:marLeft w:val="0"/>
      <w:marRight w:val="0"/>
      <w:marTop w:val="0"/>
      <w:marBottom w:val="0"/>
      <w:divBdr>
        <w:top w:val="none" w:sz="0" w:space="0" w:color="auto"/>
        <w:left w:val="none" w:sz="0" w:space="0" w:color="auto"/>
        <w:bottom w:val="none" w:sz="0" w:space="0" w:color="auto"/>
        <w:right w:val="none" w:sz="0" w:space="0" w:color="auto"/>
      </w:divBdr>
    </w:div>
    <w:div w:id="1476071962">
      <w:bodyDiv w:val="1"/>
      <w:marLeft w:val="0"/>
      <w:marRight w:val="0"/>
      <w:marTop w:val="0"/>
      <w:marBottom w:val="0"/>
      <w:divBdr>
        <w:top w:val="none" w:sz="0" w:space="0" w:color="auto"/>
        <w:left w:val="none" w:sz="0" w:space="0" w:color="auto"/>
        <w:bottom w:val="none" w:sz="0" w:space="0" w:color="auto"/>
        <w:right w:val="none" w:sz="0" w:space="0" w:color="auto"/>
      </w:divBdr>
    </w:div>
    <w:div w:id="1476751438">
      <w:bodyDiv w:val="1"/>
      <w:marLeft w:val="0"/>
      <w:marRight w:val="0"/>
      <w:marTop w:val="0"/>
      <w:marBottom w:val="0"/>
      <w:divBdr>
        <w:top w:val="none" w:sz="0" w:space="0" w:color="auto"/>
        <w:left w:val="none" w:sz="0" w:space="0" w:color="auto"/>
        <w:bottom w:val="none" w:sz="0" w:space="0" w:color="auto"/>
        <w:right w:val="none" w:sz="0" w:space="0" w:color="auto"/>
      </w:divBdr>
    </w:div>
    <w:div w:id="1477448960">
      <w:bodyDiv w:val="1"/>
      <w:marLeft w:val="0"/>
      <w:marRight w:val="0"/>
      <w:marTop w:val="0"/>
      <w:marBottom w:val="0"/>
      <w:divBdr>
        <w:top w:val="none" w:sz="0" w:space="0" w:color="auto"/>
        <w:left w:val="none" w:sz="0" w:space="0" w:color="auto"/>
        <w:bottom w:val="none" w:sz="0" w:space="0" w:color="auto"/>
        <w:right w:val="none" w:sz="0" w:space="0" w:color="auto"/>
      </w:divBdr>
    </w:div>
    <w:div w:id="1477451769">
      <w:bodyDiv w:val="1"/>
      <w:marLeft w:val="0"/>
      <w:marRight w:val="0"/>
      <w:marTop w:val="0"/>
      <w:marBottom w:val="0"/>
      <w:divBdr>
        <w:top w:val="none" w:sz="0" w:space="0" w:color="auto"/>
        <w:left w:val="none" w:sz="0" w:space="0" w:color="auto"/>
        <w:bottom w:val="none" w:sz="0" w:space="0" w:color="auto"/>
        <w:right w:val="none" w:sz="0" w:space="0" w:color="auto"/>
      </w:divBdr>
    </w:div>
    <w:div w:id="1478305400">
      <w:bodyDiv w:val="1"/>
      <w:marLeft w:val="0"/>
      <w:marRight w:val="0"/>
      <w:marTop w:val="0"/>
      <w:marBottom w:val="0"/>
      <w:divBdr>
        <w:top w:val="none" w:sz="0" w:space="0" w:color="auto"/>
        <w:left w:val="none" w:sz="0" w:space="0" w:color="auto"/>
        <w:bottom w:val="none" w:sz="0" w:space="0" w:color="auto"/>
        <w:right w:val="none" w:sz="0" w:space="0" w:color="auto"/>
      </w:divBdr>
    </w:div>
    <w:div w:id="1478450630">
      <w:bodyDiv w:val="1"/>
      <w:marLeft w:val="0"/>
      <w:marRight w:val="0"/>
      <w:marTop w:val="0"/>
      <w:marBottom w:val="0"/>
      <w:divBdr>
        <w:top w:val="none" w:sz="0" w:space="0" w:color="auto"/>
        <w:left w:val="none" w:sz="0" w:space="0" w:color="auto"/>
        <w:bottom w:val="none" w:sz="0" w:space="0" w:color="auto"/>
        <w:right w:val="none" w:sz="0" w:space="0" w:color="auto"/>
      </w:divBdr>
    </w:div>
    <w:div w:id="1478523334">
      <w:bodyDiv w:val="1"/>
      <w:marLeft w:val="0"/>
      <w:marRight w:val="0"/>
      <w:marTop w:val="0"/>
      <w:marBottom w:val="0"/>
      <w:divBdr>
        <w:top w:val="none" w:sz="0" w:space="0" w:color="auto"/>
        <w:left w:val="none" w:sz="0" w:space="0" w:color="auto"/>
        <w:bottom w:val="none" w:sz="0" w:space="0" w:color="auto"/>
        <w:right w:val="none" w:sz="0" w:space="0" w:color="auto"/>
      </w:divBdr>
    </w:div>
    <w:div w:id="1478720788">
      <w:bodyDiv w:val="1"/>
      <w:marLeft w:val="0"/>
      <w:marRight w:val="0"/>
      <w:marTop w:val="0"/>
      <w:marBottom w:val="0"/>
      <w:divBdr>
        <w:top w:val="none" w:sz="0" w:space="0" w:color="auto"/>
        <w:left w:val="none" w:sz="0" w:space="0" w:color="auto"/>
        <w:bottom w:val="none" w:sz="0" w:space="0" w:color="auto"/>
        <w:right w:val="none" w:sz="0" w:space="0" w:color="auto"/>
      </w:divBdr>
    </w:div>
    <w:div w:id="1479876400">
      <w:bodyDiv w:val="1"/>
      <w:marLeft w:val="0"/>
      <w:marRight w:val="0"/>
      <w:marTop w:val="0"/>
      <w:marBottom w:val="0"/>
      <w:divBdr>
        <w:top w:val="none" w:sz="0" w:space="0" w:color="auto"/>
        <w:left w:val="none" w:sz="0" w:space="0" w:color="auto"/>
        <w:bottom w:val="none" w:sz="0" w:space="0" w:color="auto"/>
        <w:right w:val="none" w:sz="0" w:space="0" w:color="auto"/>
      </w:divBdr>
    </w:div>
    <w:div w:id="1480227273">
      <w:bodyDiv w:val="1"/>
      <w:marLeft w:val="0"/>
      <w:marRight w:val="0"/>
      <w:marTop w:val="0"/>
      <w:marBottom w:val="0"/>
      <w:divBdr>
        <w:top w:val="none" w:sz="0" w:space="0" w:color="auto"/>
        <w:left w:val="none" w:sz="0" w:space="0" w:color="auto"/>
        <w:bottom w:val="none" w:sz="0" w:space="0" w:color="auto"/>
        <w:right w:val="none" w:sz="0" w:space="0" w:color="auto"/>
      </w:divBdr>
    </w:div>
    <w:div w:id="1480732067">
      <w:bodyDiv w:val="1"/>
      <w:marLeft w:val="0"/>
      <w:marRight w:val="0"/>
      <w:marTop w:val="0"/>
      <w:marBottom w:val="0"/>
      <w:divBdr>
        <w:top w:val="none" w:sz="0" w:space="0" w:color="auto"/>
        <w:left w:val="none" w:sz="0" w:space="0" w:color="auto"/>
        <w:bottom w:val="none" w:sz="0" w:space="0" w:color="auto"/>
        <w:right w:val="none" w:sz="0" w:space="0" w:color="auto"/>
      </w:divBdr>
    </w:div>
    <w:div w:id="1481076467">
      <w:bodyDiv w:val="1"/>
      <w:marLeft w:val="0"/>
      <w:marRight w:val="0"/>
      <w:marTop w:val="0"/>
      <w:marBottom w:val="0"/>
      <w:divBdr>
        <w:top w:val="none" w:sz="0" w:space="0" w:color="auto"/>
        <w:left w:val="none" w:sz="0" w:space="0" w:color="auto"/>
        <w:bottom w:val="none" w:sz="0" w:space="0" w:color="auto"/>
        <w:right w:val="none" w:sz="0" w:space="0" w:color="auto"/>
      </w:divBdr>
    </w:div>
    <w:div w:id="1482624526">
      <w:bodyDiv w:val="1"/>
      <w:marLeft w:val="0"/>
      <w:marRight w:val="0"/>
      <w:marTop w:val="0"/>
      <w:marBottom w:val="0"/>
      <w:divBdr>
        <w:top w:val="none" w:sz="0" w:space="0" w:color="auto"/>
        <w:left w:val="none" w:sz="0" w:space="0" w:color="auto"/>
        <w:bottom w:val="none" w:sz="0" w:space="0" w:color="auto"/>
        <w:right w:val="none" w:sz="0" w:space="0" w:color="auto"/>
      </w:divBdr>
    </w:div>
    <w:div w:id="1482767412">
      <w:bodyDiv w:val="1"/>
      <w:marLeft w:val="0"/>
      <w:marRight w:val="0"/>
      <w:marTop w:val="0"/>
      <w:marBottom w:val="0"/>
      <w:divBdr>
        <w:top w:val="none" w:sz="0" w:space="0" w:color="auto"/>
        <w:left w:val="none" w:sz="0" w:space="0" w:color="auto"/>
        <w:bottom w:val="none" w:sz="0" w:space="0" w:color="auto"/>
        <w:right w:val="none" w:sz="0" w:space="0" w:color="auto"/>
      </w:divBdr>
    </w:div>
    <w:div w:id="1483039455">
      <w:bodyDiv w:val="1"/>
      <w:marLeft w:val="0"/>
      <w:marRight w:val="0"/>
      <w:marTop w:val="0"/>
      <w:marBottom w:val="0"/>
      <w:divBdr>
        <w:top w:val="none" w:sz="0" w:space="0" w:color="auto"/>
        <w:left w:val="none" w:sz="0" w:space="0" w:color="auto"/>
        <w:bottom w:val="none" w:sz="0" w:space="0" w:color="auto"/>
        <w:right w:val="none" w:sz="0" w:space="0" w:color="auto"/>
      </w:divBdr>
    </w:div>
    <w:div w:id="1483698718">
      <w:bodyDiv w:val="1"/>
      <w:marLeft w:val="0"/>
      <w:marRight w:val="0"/>
      <w:marTop w:val="0"/>
      <w:marBottom w:val="0"/>
      <w:divBdr>
        <w:top w:val="none" w:sz="0" w:space="0" w:color="auto"/>
        <w:left w:val="none" w:sz="0" w:space="0" w:color="auto"/>
        <w:bottom w:val="none" w:sz="0" w:space="0" w:color="auto"/>
        <w:right w:val="none" w:sz="0" w:space="0" w:color="auto"/>
      </w:divBdr>
    </w:div>
    <w:div w:id="1484155116">
      <w:bodyDiv w:val="1"/>
      <w:marLeft w:val="0"/>
      <w:marRight w:val="0"/>
      <w:marTop w:val="0"/>
      <w:marBottom w:val="0"/>
      <w:divBdr>
        <w:top w:val="none" w:sz="0" w:space="0" w:color="auto"/>
        <w:left w:val="none" w:sz="0" w:space="0" w:color="auto"/>
        <w:bottom w:val="none" w:sz="0" w:space="0" w:color="auto"/>
        <w:right w:val="none" w:sz="0" w:space="0" w:color="auto"/>
      </w:divBdr>
    </w:div>
    <w:div w:id="1484349846">
      <w:bodyDiv w:val="1"/>
      <w:marLeft w:val="0"/>
      <w:marRight w:val="0"/>
      <w:marTop w:val="0"/>
      <w:marBottom w:val="0"/>
      <w:divBdr>
        <w:top w:val="none" w:sz="0" w:space="0" w:color="auto"/>
        <w:left w:val="none" w:sz="0" w:space="0" w:color="auto"/>
        <w:bottom w:val="none" w:sz="0" w:space="0" w:color="auto"/>
        <w:right w:val="none" w:sz="0" w:space="0" w:color="auto"/>
      </w:divBdr>
    </w:div>
    <w:div w:id="1484394868">
      <w:bodyDiv w:val="1"/>
      <w:marLeft w:val="0"/>
      <w:marRight w:val="0"/>
      <w:marTop w:val="0"/>
      <w:marBottom w:val="0"/>
      <w:divBdr>
        <w:top w:val="none" w:sz="0" w:space="0" w:color="auto"/>
        <w:left w:val="none" w:sz="0" w:space="0" w:color="auto"/>
        <w:bottom w:val="none" w:sz="0" w:space="0" w:color="auto"/>
        <w:right w:val="none" w:sz="0" w:space="0" w:color="auto"/>
      </w:divBdr>
    </w:div>
    <w:div w:id="1484783743">
      <w:bodyDiv w:val="1"/>
      <w:marLeft w:val="0"/>
      <w:marRight w:val="0"/>
      <w:marTop w:val="0"/>
      <w:marBottom w:val="0"/>
      <w:divBdr>
        <w:top w:val="none" w:sz="0" w:space="0" w:color="auto"/>
        <w:left w:val="none" w:sz="0" w:space="0" w:color="auto"/>
        <w:bottom w:val="none" w:sz="0" w:space="0" w:color="auto"/>
        <w:right w:val="none" w:sz="0" w:space="0" w:color="auto"/>
      </w:divBdr>
    </w:div>
    <w:div w:id="1484932545">
      <w:bodyDiv w:val="1"/>
      <w:marLeft w:val="0"/>
      <w:marRight w:val="0"/>
      <w:marTop w:val="0"/>
      <w:marBottom w:val="0"/>
      <w:divBdr>
        <w:top w:val="none" w:sz="0" w:space="0" w:color="auto"/>
        <w:left w:val="none" w:sz="0" w:space="0" w:color="auto"/>
        <w:bottom w:val="none" w:sz="0" w:space="0" w:color="auto"/>
        <w:right w:val="none" w:sz="0" w:space="0" w:color="auto"/>
      </w:divBdr>
    </w:div>
    <w:div w:id="1485118448">
      <w:bodyDiv w:val="1"/>
      <w:marLeft w:val="0"/>
      <w:marRight w:val="0"/>
      <w:marTop w:val="0"/>
      <w:marBottom w:val="0"/>
      <w:divBdr>
        <w:top w:val="none" w:sz="0" w:space="0" w:color="auto"/>
        <w:left w:val="none" w:sz="0" w:space="0" w:color="auto"/>
        <w:bottom w:val="none" w:sz="0" w:space="0" w:color="auto"/>
        <w:right w:val="none" w:sz="0" w:space="0" w:color="auto"/>
      </w:divBdr>
    </w:div>
    <w:div w:id="1485273823">
      <w:bodyDiv w:val="1"/>
      <w:marLeft w:val="0"/>
      <w:marRight w:val="0"/>
      <w:marTop w:val="0"/>
      <w:marBottom w:val="0"/>
      <w:divBdr>
        <w:top w:val="none" w:sz="0" w:space="0" w:color="auto"/>
        <w:left w:val="none" w:sz="0" w:space="0" w:color="auto"/>
        <w:bottom w:val="none" w:sz="0" w:space="0" w:color="auto"/>
        <w:right w:val="none" w:sz="0" w:space="0" w:color="auto"/>
      </w:divBdr>
    </w:div>
    <w:div w:id="1485471126">
      <w:bodyDiv w:val="1"/>
      <w:marLeft w:val="0"/>
      <w:marRight w:val="0"/>
      <w:marTop w:val="0"/>
      <w:marBottom w:val="0"/>
      <w:divBdr>
        <w:top w:val="none" w:sz="0" w:space="0" w:color="auto"/>
        <w:left w:val="none" w:sz="0" w:space="0" w:color="auto"/>
        <w:bottom w:val="none" w:sz="0" w:space="0" w:color="auto"/>
        <w:right w:val="none" w:sz="0" w:space="0" w:color="auto"/>
      </w:divBdr>
    </w:div>
    <w:div w:id="1485471391">
      <w:bodyDiv w:val="1"/>
      <w:marLeft w:val="0"/>
      <w:marRight w:val="0"/>
      <w:marTop w:val="0"/>
      <w:marBottom w:val="0"/>
      <w:divBdr>
        <w:top w:val="none" w:sz="0" w:space="0" w:color="auto"/>
        <w:left w:val="none" w:sz="0" w:space="0" w:color="auto"/>
        <w:bottom w:val="none" w:sz="0" w:space="0" w:color="auto"/>
        <w:right w:val="none" w:sz="0" w:space="0" w:color="auto"/>
      </w:divBdr>
    </w:div>
    <w:div w:id="1485927706">
      <w:bodyDiv w:val="1"/>
      <w:marLeft w:val="0"/>
      <w:marRight w:val="0"/>
      <w:marTop w:val="0"/>
      <w:marBottom w:val="0"/>
      <w:divBdr>
        <w:top w:val="none" w:sz="0" w:space="0" w:color="auto"/>
        <w:left w:val="none" w:sz="0" w:space="0" w:color="auto"/>
        <w:bottom w:val="none" w:sz="0" w:space="0" w:color="auto"/>
        <w:right w:val="none" w:sz="0" w:space="0" w:color="auto"/>
      </w:divBdr>
    </w:div>
    <w:div w:id="1486967248">
      <w:bodyDiv w:val="1"/>
      <w:marLeft w:val="0"/>
      <w:marRight w:val="0"/>
      <w:marTop w:val="0"/>
      <w:marBottom w:val="0"/>
      <w:divBdr>
        <w:top w:val="none" w:sz="0" w:space="0" w:color="auto"/>
        <w:left w:val="none" w:sz="0" w:space="0" w:color="auto"/>
        <w:bottom w:val="none" w:sz="0" w:space="0" w:color="auto"/>
        <w:right w:val="none" w:sz="0" w:space="0" w:color="auto"/>
      </w:divBdr>
    </w:div>
    <w:div w:id="1488010273">
      <w:bodyDiv w:val="1"/>
      <w:marLeft w:val="0"/>
      <w:marRight w:val="0"/>
      <w:marTop w:val="0"/>
      <w:marBottom w:val="0"/>
      <w:divBdr>
        <w:top w:val="none" w:sz="0" w:space="0" w:color="auto"/>
        <w:left w:val="none" w:sz="0" w:space="0" w:color="auto"/>
        <w:bottom w:val="none" w:sz="0" w:space="0" w:color="auto"/>
        <w:right w:val="none" w:sz="0" w:space="0" w:color="auto"/>
      </w:divBdr>
    </w:div>
    <w:div w:id="1488672312">
      <w:bodyDiv w:val="1"/>
      <w:marLeft w:val="0"/>
      <w:marRight w:val="0"/>
      <w:marTop w:val="0"/>
      <w:marBottom w:val="0"/>
      <w:divBdr>
        <w:top w:val="none" w:sz="0" w:space="0" w:color="auto"/>
        <w:left w:val="none" w:sz="0" w:space="0" w:color="auto"/>
        <w:bottom w:val="none" w:sz="0" w:space="0" w:color="auto"/>
        <w:right w:val="none" w:sz="0" w:space="0" w:color="auto"/>
      </w:divBdr>
    </w:div>
    <w:div w:id="1490092639">
      <w:bodyDiv w:val="1"/>
      <w:marLeft w:val="0"/>
      <w:marRight w:val="0"/>
      <w:marTop w:val="0"/>
      <w:marBottom w:val="0"/>
      <w:divBdr>
        <w:top w:val="none" w:sz="0" w:space="0" w:color="auto"/>
        <w:left w:val="none" w:sz="0" w:space="0" w:color="auto"/>
        <w:bottom w:val="none" w:sz="0" w:space="0" w:color="auto"/>
        <w:right w:val="none" w:sz="0" w:space="0" w:color="auto"/>
      </w:divBdr>
    </w:div>
    <w:div w:id="1490096729">
      <w:bodyDiv w:val="1"/>
      <w:marLeft w:val="0"/>
      <w:marRight w:val="0"/>
      <w:marTop w:val="0"/>
      <w:marBottom w:val="0"/>
      <w:divBdr>
        <w:top w:val="none" w:sz="0" w:space="0" w:color="auto"/>
        <w:left w:val="none" w:sz="0" w:space="0" w:color="auto"/>
        <w:bottom w:val="none" w:sz="0" w:space="0" w:color="auto"/>
        <w:right w:val="none" w:sz="0" w:space="0" w:color="auto"/>
      </w:divBdr>
    </w:div>
    <w:div w:id="1490559245">
      <w:bodyDiv w:val="1"/>
      <w:marLeft w:val="0"/>
      <w:marRight w:val="0"/>
      <w:marTop w:val="0"/>
      <w:marBottom w:val="0"/>
      <w:divBdr>
        <w:top w:val="none" w:sz="0" w:space="0" w:color="auto"/>
        <w:left w:val="none" w:sz="0" w:space="0" w:color="auto"/>
        <w:bottom w:val="none" w:sz="0" w:space="0" w:color="auto"/>
        <w:right w:val="none" w:sz="0" w:space="0" w:color="auto"/>
      </w:divBdr>
    </w:div>
    <w:div w:id="1490753665">
      <w:bodyDiv w:val="1"/>
      <w:marLeft w:val="0"/>
      <w:marRight w:val="0"/>
      <w:marTop w:val="0"/>
      <w:marBottom w:val="0"/>
      <w:divBdr>
        <w:top w:val="none" w:sz="0" w:space="0" w:color="auto"/>
        <w:left w:val="none" w:sz="0" w:space="0" w:color="auto"/>
        <w:bottom w:val="none" w:sz="0" w:space="0" w:color="auto"/>
        <w:right w:val="none" w:sz="0" w:space="0" w:color="auto"/>
      </w:divBdr>
    </w:div>
    <w:div w:id="1490754907">
      <w:bodyDiv w:val="1"/>
      <w:marLeft w:val="0"/>
      <w:marRight w:val="0"/>
      <w:marTop w:val="0"/>
      <w:marBottom w:val="0"/>
      <w:divBdr>
        <w:top w:val="none" w:sz="0" w:space="0" w:color="auto"/>
        <w:left w:val="none" w:sz="0" w:space="0" w:color="auto"/>
        <w:bottom w:val="none" w:sz="0" w:space="0" w:color="auto"/>
        <w:right w:val="none" w:sz="0" w:space="0" w:color="auto"/>
      </w:divBdr>
    </w:div>
    <w:div w:id="1490901565">
      <w:bodyDiv w:val="1"/>
      <w:marLeft w:val="0"/>
      <w:marRight w:val="0"/>
      <w:marTop w:val="0"/>
      <w:marBottom w:val="0"/>
      <w:divBdr>
        <w:top w:val="none" w:sz="0" w:space="0" w:color="auto"/>
        <w:left w:val="none" w:sz="0" w:space="0" w:color="auto"/>
        <w:bottom w:val="none" w:sz="0" w:space="0" w:color="auto"/>
        <w:right w:val="none" w:sz="0" w:space="0" w:color="auto"/>
      </w:divBdr>
    </w:div>
    <w:div w:id="1491214611">
      <w:bodyDiv w:val="1"/>
      <w:marLeft w:val="0"/>
      <w:marRight w:val="0"/>
      <w:marTop w:val="0"/>
      <w:marBottom w:val="0"/>
      <w:divBdr>
        <w:top w:val="none" w:sz="0" w:space="0" w:color="auto"/>
        <w:left w:val="none" w:sz="0" w:space="0" w:color="auto"/>
        <w:bottom w:val="none" w:sz="0" w:space="0" w:color="auto"/>
        <w:right w:val="none" w:sz="0" w:space="0" w:color="auto"/>
      </w:divBdr>
    </w:div>
    <w:div w:id="1491290955">
      <w:bodyDiv w:val="1"/>
      <w:marLeft w:val="0"/>
      <w:marRight w:val="0"/>
      <w:marTop w:val="0"/>
      <w:marBottom w:val="0"/>
      <w:divBdr>
        <w:top w:val="none" w:sz="0" w:space="0" w:color="auto"/>
        <w:left w:val="none" w:sz="0" w:space="0" w:color="auto"/>
        <w:bottom w:val="none" w:sz="0" w:space="0" w:color="auto"/>
        <w:right w:val="none" w:sz="0" w:space="0" w:color="auto"/>
      </w:divBdr>
    </w:div>
    <w:div w:id="1491366115">
      <w:bodyDiv w:val="1"/>
      <w:marLeft w:val="0"/>
      <w:marRight w:val="0"/>
      <w:marTop w:val="0"/>
      <w:marBottom w:val="0"/>
      <w:divBdr>
        <w:top w:val="none" w:sz="0" w:space="0" w:color="auto"/>
        <w:left w:val="none" w:sz="0" w:space="0" w:color="auto"/>
        <w:bottom w:val="none" w:sz="0" w:space="0" w:color="auto"/>
        <w:right w:val="none" w:sz="0" w:space="0" w:color="auto"/>
      </w:divBdr>
    </w:div>
    <w:div w:id="1492478704">
      <w:bodyDiv w:val="1"/>
      <w:marLeft w:val="0"/>
      <w:marRight w:val="0"/>
      <w:marTop w:val="0"/>
      <w:marBottom w:val="0"/>
      <w:divBdr>
        <w:top w:val="none" w:sz="0" w:space="0" w:color="auto"/>
        <w:left w:val="none" w:sz="0" w:space="0" w:color="auto"/>
        <w:bottom w:val="none" w:sz="0" w:space="0" w:color="auto"/>
        <w:right w:val="none" w:sz="0" w:space="0" w:color="auto"/>
      </w:divBdr>
    </w:div>
    <w:div w:id="1493133876">
      <w:bodyDiv w:val="1"/>
      <w:marLeft w:val="0"/>
      <w:marRight w:val="0"/>
      <w:marTop w:val="0"/>
      <w:marBottom w:val="0"/>
      <w:divBdr>
        <w:top w:val="none" w:sz="0" w:space="0" w:color="auto"/>
        <w:left w:val="none" w:sz="0" w:space="0" w:color="auto"/>
        <w:bottom w:val="none" w:sz="0" w:space="0" w:color="auto"/>
        <w:right w:val="none" w:sz="0" w:space="0" w:color="auto"/>
      </w:divBdr>
    </w:div>
    <w:div w:id="1493595691">
      <w:bodyDiv w:val="1"/>
      <w:marLeft w:val="0"/>
      <w:marRight w:val="0"/>
      <w:marTop w:val="0"/>
      <w:marBottom w:val="0"/>
      <w:divBdr>
        <w:top w:val="none" w:sz="0" w:space="0" w:color="auto"/>
        <w:left w:val="none" w:sz="0" w:space="0" w:color="auto"/>
        <w:bottom w:val="none" w:sz="0" w:space="0" w:color="auto"/>
        <w:right w:val="none" w:sz="0" w:space="0" w:color="auto"/>
      </w:divBdr>
    </w:div>
    <w:div w:id="1493907906">
      <w:bodyDiv w:val="1"/>
      <w:marLeft w:val="0"/>
      <w:marRight w:val="0"/>
      <w:marTop w:val="0"/>
      <w:marBottom w:val="0"/>
      <w:divBdr>
        <w:top w:val="none" w:sz="0" w:space="0" w:color="auto"/>
        <w:left w:val="none" w:sz="0" w:space="0" w:color="auto"/>
        <w:bottom w:val="none" w:sz="0" w:space="0" w:color="auto"/>
        <w:right w:val="none" w:sz="0" w:space="0" w:color="auto"/>
      </w:divBdr>
    </w:div>
    <w:div w:id="1493908387">
      <w:bodyDiv w:val="1"/>
      <w:marLeft w:val="0"/>
      <w:marRight w:val="0"/>
      <w:marTop w:val="0"/>
      <w:marBottom w:val="0"/>
      <w:divBdr>
        <w:top w:val="none" w:sz="0" w:space="0" w:color="auto"/>
        <w:left w:val="none" w:sz="0" w:space="0" w:color="auto"/>
        <w:bottom w:val="none" w:sz="0" w:space="0" w:color="auto"/>
        <w:right w:val="none" w:sz="0" w:space="0" w:color="auto"/>
      </w:divBdr>
    </w:div>
    <w:div w:id="1494108613">
      <w:bodyDiv w:val="1"/>
      <w:marLeft w:val="0"/>
      <w:marRight w:val="0"/>
      <w:marTop w:val="0"/>
      <w:marBottom w:val="0"/>
      <w:divBdr>
        <w:top w:val="none" w:sz="0" w:space="0" w:color="auto"/>
        <w:left w:val="none" w:sz="0" w:space="0" w:color="auto"/>
        <w:bottom w:val="none" w:sz="0" w:space="0" w:color="auto"/>
        <w:right w:val="none" w:sz="0" w:space="0" w:color="auto"/>
      </w:divBdr>
    </w:div>
    <w:div w:id="1494447490">
      <w:bodyDiv w:val="1"/>
      <w:marLeft w:val="0"/>
      <w:marRight w:val="0"/>
      <w:marTop w:val="0"/>
      <w:marBottom w:val="0"/>
      <w:divBdr>
        <w:top w:val="none" w:sz="0" w:space="0" w:color="auto"/>
        <w:left w:val="none" w:sz="0" w:space="0" w:color="auto"/>
        <w:bottom w:val="none" w:sz="0" w:space="0" w:color="auto"/>
        <w:right w:val="none" w:sz="0" w:space="0" w:color="auto"/>
      </w:divBdr>
    </w:div>
    <w:div w:id="1495563100">
      <w:bodyDiv w:val="1"/>
      <w:marLeft w:val="0"/>
      <w:marRight w:val="0"/>
      <w:marTop w:val="0"/>
      <w:marBottom w:val="0"/>
      <w:divBdr>
        <w:top w:val="none" w:sz="0" w:space="0" w:color="auto"/>
        <w:left w:val="none" w:sz="0" w:space="0" w:color="auto"/>
        <w:bottom w:val="none" w:sz="0" w:space="0" w:color="auto"/>
        <w:right w:val="none" w:sz="0" w:space="0" w:color="auto"/>
      </w:divBdr>
    </w:div>
    <w:div w:id="1495681502">
      <w:bodyDiv w:val="1"/>
      <w:marLeft w:val="0"/>
      <w:marRight w:val="0"/>
      <w:marTop w:val="0"/>
      <w:marBottom w:val="0"/>
      <w:divBdr>
        <w:top w:val="none" w:sz="0" w:space="0" w:color="auto"/>
        <w:left w:val="none" w:sz="0" w:space="0" w:color="auto"/>
        <w:bottom w:val="none" w:sz="0" w:space="0" w:color="auto"/>
        <w:right w:val="none" w:sz="0" w:space="0" w:color="auto"/>
      </w:divBdr>
    </w:div>
    <w:div w:id="1495686327">
      <w:bodyDiv w:val="1"/>
      <w:marLeft w:val="0"/>
      <w:marRight w:val="0"/>
      <w:marTop w:val="0"/>
      <w:marBottom w:val="0"/>
      <w:divBdr>
        <w:top w:val="none" w:sz="0" w:space="0" w:color="auto"/>
        <w:left w:val="none" w:sz="0" w:space="0" w:color="auto"/>
        <w:bottom w:val="none" w:sz="0" w:space="0" w:color="auto"/>
        <w:right w:val="none" w:sz="0" w:space="0" w:color="auto"/>
      </w:divBdr>
    </w:div>
    <w:div w:id="1495953843">
      <w:bodyDiv w:val="1"/>
      <w:marLeft w:val="0"/>
      <w:marRight w:val="0"/>
      <w:marTop w:val="0"/>
      <w:marBottom w:val="0"/>
      <w:divBdr>
        <w:top w:val="none" w:sz="0" w:space="0" w:color="auto"/>
        <w:left w:val="none" w:sz="0" w:space="0" w:color="auto"/>
        <w:bottom w:val="none" w:sz="0" w:space="0" w:color="auto"/>
        <w:right w:val="none" w:sz="0" w:space="0" w:color="auto"/>
      </w:divBdr>
    </w:div>
    <w:div w:id="1495993981">
      <w:bodyDiv w:val="1"/>
      <w:marLeft w:val="0"/>
      <w:marRight w:val="0"/>
      <w:marTop w:val="0"/>
      <w:marBottom w:val="0"/>
      <w:divBdr>
        <w:top w:val="none" w:sz="0" w:space="0" w:color="auto"/>
        <w:left w:val="none" w:sz="0" w:space="0" w:color="auto"/>
        <w:bottom w:val="none" w:sz="0" w:space="0" w:color="auto"/>
        <w:right w:val="none" w:sz="0" w:space="0" w:color="auto"/>
      </w:divBdr>
    </w:div>
    <w:div w:id="1496191706">
      <w:bodyDiv w:val="1"/>
      <w:marLeft w:val="0"/>
      <w:marRight w:val="0"/>
      <w:marTop w:val="0"/>
      <w:marBottom w:val="0"/>
      <w:divBdr>
        <w:top w:val="none" w:sz="0" w:space="0" w:color="auto"/>
        <w:left w:val="none" w:sz="0" w:space="0" w:color="auto"/>
        <w:bottom w:val="none" w:sz="0" w:space="0" w:color="auto"/>
        <w:right w:val="none" w:sz="0" w:space="0" w:color="auto"/>
      </w:divBdr>
    </w:div>
    <w:div w:id="1496218841">
      <w:bodyDiv w:val="1"/>
      <w:marLeft w:val="0"/>
      <w:marRight w:val="0"/>
      <w:marTop w:val="0"/>
      <w:marBottom w:val="0"/>
      <w:divBdr>
        <w:top w:val="none" w:sz="0" w:space="0" w:color="auto"/>
        <w:left w:val="none" w:sz="0" w:space="0" w:color="auto"/>
        <w:bottom w:val="none" w:sz="0" w:space="0" w:color="auto"/>
        <w:right w:val="none" w:sz="0" w:space="0" w:color="auto"/>
      </w:divBdr>
    </w:div>
    <w:div w:id="1496461085">
      <w:bodyDiv w:val="1"/>
      <w:marLeft w:val="0"/>
      <w:marRight w:val="0"/>
      <w:marTop w:val="0"/>
      <w:marBottom w:val="0"/>
      <w:divBdr>
        <w:top w:val="none" w:sz="0" w:space="0" w:color="auto"/>
        <w:left w:val="none" w:sz="0" w:space="0" w:color="auto"/>
        <w:bottom w:val="none" w:sz="0" w:space="0" w:color="auto"/>
        <w:right w:val="none" w:sz="0" w:space="0" w:color="auto"/>
      </w:divBdr>
    </w:div>
    <w:div w:id="1496652168">
      <w:bodyDiv w:val="1"/>
      <w:marLeft w:val="0"/>
      <w:marRight w:val="0"/>
      <w:marTop w:val="0"/>
      <w:marBottom w:val="0"/>
      <w:divBdr>
        <w:top w:val="none" w:sz="0" w:space="0" w:color="auto"/>
        <w:left w:val="none" w:sz="0" w:space="0" w:color="auto"/>
        <w:bottom w:val="none" w:sz="0" w:space="0" w:color="auto"/>
        <w:right w:val="none" w:sz="0" w:space="0" w:color="auto"/>
      </w:divBdr>
    </w:div>
    <w:div w:id="1496989024">
      <w:bodyDiv w:val="1"/>
      <w:marLeft w:val="0"/>
      <w:marRight w:val="0"/>
      <w:marTop w:val="0"/>
      <w:marBottom w:val="0"/>
      <w:divBdr>
        <w:top w:val="none" w:sz="0" w:space="0" w:color="auto"/>
        <w:left w:val="none" w:sz="0" w:space="0" w:color="auto"/>
        <w:bottom w:val="none" w:sz="0" w:space="0" w:color="auto"/>
        <w:right w:val="none" w:sz="0" w:space="0" w:color="auto"/>
      </w:divBdr>
    </w:div>
    <w:div w:id="1497576857">
      <w:bodyDiv w:val="1"/>
      <w:marLeft w:val="0"/>
      <w:marRight w:val="0"/>
      <w:marTop w:val="0"/>
      <w:marBottom w:val="0"/>
      <w:divBdr>
        <w:top w:val="none" w:sz="0" w:space="0" w:color="auto"/>
        <w:left w:val="none" w:sz="0" w:space="0" w:color="auto"/>
        <w:bottom w:val="none" w:sz="0" w:space="0" w:color="auto"/>
        <w:right w:val="none" w:sz="0" w:space="0" w:color="auto"/>
      </w:divBdr>
    </w:div>
    <w:div w:id="1497726010">
      <w:bodyDiv w:val="1"/>
      <w:marLeft w:val="0"/>
      <w:marRight w:val="0"/>
      <w:marTop w:val="0"/>
      <w:marBottom w:val="0"/>
      <w:divBdr>
        <w:top w:val="none" w:sz="0" w:space="0" w:color="auto"/>
        <w:left w:val="none" w:sz="0" w:space="0" w:color="auto"/>
        <w:bottom w:val="none" w:sz="0" w:space="0" w:color="auto"/>
        <w:right w:val="none" w:sz="0" w:space="0" w:color="auto"/>
      </w:divBdr>
    </w:div>
    <w:div w:id="1497771229">
      <w:bodyDiv w:val="1"/>
      <w:marLeft w:val="0"/>
      <w:marRight w:val="0"/>
      <w:marTop w:val="0"/>
      <w:marBottom w:val="0"/>
      <w:divBdr>
        <w:top w:val="none" w:sz="0" w:space="0" w:color="auto"/>
        <w:left w:val="none" w:sz="0" w:space="0" w:color="auto"/>
        <w:bottom w:val="none" w:sz="0" w:space="0" w:color="auto"/>
        <w:right w:val="none" w:sz="0" w:space="0" w:color="auto"/>
      </w:divBdr>
    </w:div>
    <w:div w:id="1497838023">
      <w:bodyDiv w:val="1"/>
      <w:marLeft w:val="0"/>
      <w:marRight w:val="0"/>
      <w:marTop w:val="0"/>
      <w:marBottom w:val="0"/>
      <w:divBdr>
        <w:top w:val="none" w:sz="0" w:space="0" w:color="auto"/>
        <w:left w:val="none" w:sz="0" w:space="0" w:color="auto"/>
        <w:bottom w:val="none" w:sz="0" w:space="0" w:color="auto"/>
        <w:right w:val="none" w:sz="0" w:space="0" w:color="auto"/>
      </w:divBdr>
    </w:div>
    <w:div w:id="1499155306">
      <w:bodyDiv w:val="1"/>
      <w:marLeft w:val="0"/>
      <w:marRight w:val="0"/>
      <w:marTop w:val="0"/>
      <w:marBottom w:val="0"/>
      <w:divBdr>
        <w:top w:val="none" w:sz="0" w:space="0" w:color="auto"/>
        <w:left w:val="none" w:sz="0" w:space="0" w:color="auto"/>
        <w:bottom w:val="none" w:sz="0" w:space="0" w:color="auto"/>
        <w:right w:val="none" w:sz="0" w:space="0" w:color="auto"/>
      </w:divBdr>
    </w:div>
    <w:div w:id="1500147963">
      <w:bodyDiv w:val="1"/>
      <w:marLeft w:val="0"/>
      <w:marRight w:val="0"/>
      <w:marTop w:val="0"/>
      <w:marBottom w:val="0"/>
      <w:divBdr>
        <w:top w:val="none" w:sz="0" w:space="0" w:color="auto"/>
        <w:left w:val="none" w:sz="0" w:space="0" w:color="auto"/>
        <w:bottom w:val="none" w:sz="0" w:space="0" w:color="auto"/>
        <w:right w:val="none" w:sz="0" w:space="0" w:color="auto"/>
      </w:divBdr>
    </w:div>
    <w:div w:id="1500340895">
      <w:bodyDiv w:val="1"/>
      <w:marLeft w:val="0"/>
      <w:marRight w:val="0"/>
      <w:marTop w:val="0"/>
      <w:marBottom w:val="0"/>
      <w:divBdr>
        <w:top w:val="none" w:sz="0" w:space="0" w:color="auto"/>
        <w:left w:val="none" w:sz="0" w:space="0" w:color="auto"/>
        <w:bottom w:val="none" w:sz="0" w:space="0" w:color="auto"/>
        <w:right w:val="none" w:sz="0" w:space="0" w:color="auto"/>
      </w:divBdr>
    </w:div>
    <w:div w:id="1501235089">
      <w:bodyDiv w:val="1"/>
      <w:marLeft w:val="0"/>
      <w:marRight w:val="0"/>
      <w:marTop w:val="0"/>
      <w:marBottom w:val="0"/>
      <w:divBdr>
        <w:top w:val="none" w:sz="0" w:space="0" w:color="auto"/>
        <w:left w:val="none" w:sz="0" w:space="0" w:color="auto"/>
        <w:bottom w:val="none" w:sz="0" w:space="0" w:color="auto"/>
        <w:right w:val="none" w:sz="0" w:space="0" w:color="auto"/>
      </w:divBdr>
    </w:div>
    <w:div w:id="1501240397">
      <w:bodyDiv w:val="1"/>
      <w:marLeft w:val="0"/>
      <w:marRight w:val="0"/>
      <w:marTop w:val="0"/>
      <w:marBottom w:val="0"/>
      <w:divBdr>
        <w:top w:val="none" w:sz="0" w:space="0" w:color="auto"/>
        <w:left w:val="none" w:sz="0" w:space="0" w:color="auto"/>
        <w:bottom w:val="none" w:sz="0" w:space="0" w:color="auto"/>
        <w:right w:val="none" w:sz="0" w:space="0" w:color="auto"/>
      </w:divBdr>
    </w:div>
    <w:div w:id="1501382774">
      <w:bodyDiv w:val="1"/>
      <w:marLeft w:val="0"/>
      <w:marRight w:val="0"/>
      <w:marTop w:val="0"/>
      <w:marBottom w:val="0"/>
      <w:divBdr>
        <w:top w:val="none" w:sz="0" w:space="0" w:color="auto"/>
        <w:left w:val="none" w:sz="0" w:space="0" w:color="auto"/>
        <w:bottom w:val="none" w:sz="0" w:space="0" w:color="auto"/>
        <w:right w:val="none" w:sz="0" w:space="0" w:color="auto"/>
      </w:divBdr>
    </w:div>
    <w:div w:id="1501383599">
      <w:bodyDiv w:val="1"/>
      <w:marLeft w:val="0"/>
      <w:marRight w:val="0"/>
      <w:marTop w:val="0"/>
      <w:marBottom w:val="0"/>
      <w:divBdr>
        <w:top w:val="none" w:sz="0" w:space="0" w:color="auto"/>
        <w:left w:val="none" w:sz="0" w:space="0" w:color="auto"/>
        <w:bottom w:val="none" w:sz="0" w:space="0" w:color="auto"/>
        <w:right w:val="none" w:sz="0" w:space="0" w:color="auto"/>
      </w:divBdr>
    </w:div>
    <w:div w:id="1501699434">
      <w:bodyDiv w:val="1"/>
      <w:marLeft w:val="0"/>
      <w:marRight w:val="0"/>
      <w:marTop w:val="0"/>
      <w:marBottom w:val="0"/>
      <w:divBdr>
        <w:top w:val="none" w:sz="0" w:space="0" w:color="auto"/>
        <w:left w:val="none" w:sz="0" w:space="0" w:color="auto"/>
        <w:bottom w:val="none" w:sz="0" w:space="0" w:color="auto"/>
        <w:right w:val="none" w:sz="0" w:space="0" w:color="auto"/>
      </w:divBdr>
    </w:div>
    <w:div w:id="1502038059">
      <w:bodyDiv w:val="1"/>
      <w:marLeft w:val="0"/>
      <w:marRight w:val="0"/>
      <w:marTop w:val="0"/>
      <w:marBottom w:val="0"/>
      <w:divBdr>
        <w:top w:val="none" w:sz="0" w:space="0" w:color="auto"/>
        <w:left w:val="none" w:sz="0" w:space="0" w:color="auto"/>
        <w:bottom w:val="none" w:sz="0" w:space="0" w:color="auto"/>
        <w:right w:val="none" w:sz="0" w:space="0" w:color="auto"/>
      </w:divBdr>
    </w:div>
    <w:div w:id="1502313148">
      <w:bodyDiv w:val="1"/>
      <w:marLeft w:val="0"/>
      <w:marRight w:val="0"/>
      <w:marTop w:val="0"/>
      <w:marBottom w:val="0"/>
      <w:divBdr>
        <w:top w:val="none" w:sz="0" w:space="0" w:color="auto"/>
        <w:left w:val="none" w:sz="0" w:space="0" w:color="auto"/>
        <w:bottom w:val="none" w:sz="0" w:space="0" w:color="auto"/>
        <w:right w:val="none" w:sz="0" w:space="0" w:color="auto"/>
      </w:divBdr>
    </w:div>
    <w:div w:id="1502502036">
      <w:bodyDiv w:val="1"/>
      <w:marLeft w:val="0"/>
      <w:marRight w:val="0"/>
      <w:marTop w:val="0"/>
      <w:marBottom w:val="0"/>
      <w:divBdr>
        <w:top w:val="none" w:sz="0" w:space="0" w:color="auto"/>
        <w:left w:val="none" w:sz="0" w:space="0" w:color="auto"/>
        <w:bottom w:val="none" w:sz="0" w:space="0" w:color="auto"/>
        <w:right w:val="none" w:sz="0" w:space="0" w:color="auto"/>
      </w:divBdr>
    </w:div>
    <w:div w:id="1502548537">
      <w:bodyDiv w:val="1"/>
      <w:marLeft w:val="0"/>
      <w:marRight w:val="0"/>
      <w:marTop w:val="0"/>
      <w:marBottom w:val="0"/>
      <w:divBdr>
        <w:top w:val="none" w:sz="0" w:space="0" w:color="auto"/>
        <w:left w:val="none" w:sz="0" w:space="0" w:color="auto"/>
        <w:bottom w:val="none" w:sz="0" w:space="0" w:color="auto"/>
        <w:right w:val="none" w:sz="0" w:space="0" w:color="auto"/>
      </w:divBdr>
    </w:div>
    <w:div w:id="1502619920">
      <w:bodyDiv w:val="1"/>
      <w:marLeft w:val="0"/>
      <w:marRight w:val="0"/>
      <w:marTop w:val="0"/>
      <w:marBottom w:val="0"/>
      <w:divBdr>
        <w:top w:val="none" w:sz="0" w:space="0" w:color="auto"/>
        <w:left w:val="none" w:sz="0" w:space="0" w:color="auto"/>
        <w:bottom w:val="none" w:sz="0" w:space="0" w:color="auto"/>
        <w:right w:val="none" w:sz="0" w:space="0" w:color="auto"/>
      </w:divBdr>
    </w:div>
    <w:div w:id="1503275506">
      <w:bodyDiv w:val="1"/>
      <w:marLeft w:val="0"/>
      <w:marRight w:val="0"/>
      <w:marTop w:val="0"/>
      <w:marBottom w:val="0"/>
      <w:divBdr>
        <w:top w:val="none" w:sz="0" w:space="0" w:color="auto"/>
        <w:left w:val="none" w:sz="0" w:space="0" w:color="auto"/>
        <w:bottom w:val="none" w:sz="0" w:space="0" w:color="auto"/>
        <w:right w:val="none" w:sz="0" w:space="0" w:color="auto"/>
      </w:divBdr>
    </w:div>
    <w:div w:id="1504470911">
      <w:bodyDiv w:val="1"/>
      <w:marLeft w:val="0"/>
      <w:marRight w:val="0"/>
      <w:marTop w:val="0"/>
      <w:marBottom w:val="0"/>
      <w:divBdr>
        <w:top w:val="none" w:sz="0" w:space="0" w:color="auto"/>
        <w:left w:val="none" w:sz="0" w:space="0" w:color="auto"/>
        <w:bottom w:val="none" w:sz="0" w:space="0" w:color="auto"/>
        <w:right w:val="none" w:sz="0" w:space="0" w:color="auto"/>
      </w:divBdr>
    </w:div>
    <w:div w:id="1504541863">
      <w:bodyDiv w:val="1"/>
      <w:marLeft w:val="0"/>
      <w:marRight w:val="0"/>
      <w:marTop w:val="0"/>
      <w:marBottom w:val="0"/>
      <w:divBdr>
        <w:top w:val="none" w:sz="0" w:space="0" w:color="auto"/>
        <w:left w:val="none" w:sz="0" w:space="0" w:color="auto"/>
        <w:bottom w:val="none" w:sz="0" w:space="0" w:color="auto"/>
        <w:right w:val="none" w:sz="0" w:space="0" w:color="auto"/>
      </w:divBdr>
    </w:div>
    <w:div w:id="1504781286">
      <w:bodyDiv w:val="1"/>
      <w:marLeft w:val="0"/>
      <w:marRight w:val="0"/>
      <w:marTop w:val="0"/>
      <w:marBottom w:val="0"/>
      <w:divBdr>
        <w:top w:val="none" w:sz="0" w:space="0" w:color="auto"/>
        <w:left w:val="none" w:sz="0" w:space="0" w:color="auto"/>
        <w:bottom w:val="none" w:sz="0" w:space="0" w:color="auto"/>
        <w:right w:val="none" w:sz="0" w:space="0" w:color="auto"/>
      </w:divBdr>
    </w:div>
    <w:div w:id="1504973678">
      <w:bodyDiv w:val="1"/>
      <w:marLeft w:val="0"/>
      <w:marRight w:val="0"/>
      <w:marTop w:val="0"/>
      <w:marBottom w:val="0"/>
      <w:divBdr>
        <w:top w:val="none" w:sz="0" w:space="0" w:color="auto"/>
        <w:left w:val="none" w:sz="0" w:space="0" w:color="auto"/>
        <w:bottom w:val="none" w:sz="0" w:space="0" w:color="auto"/>
        <w:right w:val="none" w:sz="0" w:space="0" w:color="auto"/>
      </w:divBdr>
    </w:div>
    <w:div w:id="1505121860">
      <w:bodyDiv w:val="1"/>
      <w:marLeft w:val="0"/>
      <w:marRight w:val="0"/>
      <w:marTop w:val="0"/>
      <w:marBottom w:val="0"/>
      <w:divBdr>
        <w:top w:val="none" w:sz="0" w:space="0" w:color="auto"/>
        <w:left w:val="none" w:sz="0" w:space="0" w:color="auto"/>
        <w:bottom w:val="none" w:sz="0" w:space="0" w:color="auto"/>
        <w:right w:val="none" w:sz="0" w:space="0" w:color="auto"/>
      </w:divBdr>
    </w:div>
    <w:div w:id="1505319670">
      <w:bodyDiv w:val="1"/>
      <w:marLeft w:val="0"/>
      <w:marRight w:val="0"/>
      <w:marTop w:val="0"/>
      <w:marBottom w:val="0"/>
      <w:divBdr>
        <w:top w:val="none" w:sz="0" w:space="0" w:color="auto"/>
        <w:left w:val="none" w:sz="0" w:space="0" w:color="auto"/>
        <w:bottom w:val="none" w:sz="0" w:space="0" w:color="auto"/>
        <w:right w:val="none" w:sz="0" w:space="0" w:color="auto"/>
      </w:divBdr>
    </w:div>
    <w:div w:id="1505706187">
      <w:bodyDiv w:val="1"/>
      <w:marLeft w:val="0"/>
      <w:marRight w:val="0"/>
      <w:marTop w:val="0"/>
      <w:marBottom w:val="0"/>
      <w:divBdr>
        <w:top w:val="none" w:sz="0" w:space="0" w:color="auto"/>
        <w:left w:val="none" w:sz="0" w:space="0" w:color="auto"/>
        <w:bottom w:val="none" w:sz="0" w:space="0" w:color="auto"/>
        <w:right w:val="none" w:sz="0" w:space="0" w:color="auto"/>
      </w:divBdr>
    </w:div>
    <w:div w:id="1505975214">
      <w:bodyDiv w:val="1"/>
      <w:marLeft w:val="0"/>
      <w:marRight w:val="0"/>
      <w:marTop w:val="0"/>
      <w:marBottom w:val="0"/>
      <w:divBdr>
        <w:top w:val="none" w:sz="0" w:space="0" w:color="auto"/>
        <w:left w:val="none" w:sz="0" w:space="0" w:color="auto"/>
        <w:bottom w:val="none" w:sz="0" w:space="0" w:color="auto"/>
        <w:right w:val="none" w:sz="0" w:space="0" w:color="auto"/>
      </w:divBdr>
    </w:div>
    <w:div w:id="1506170606">
      <w:bodyDiv w:val="1"/>
      <w:marLeft w:val="0"/>
      <w:marRight w:val="0"/>
      <w:marTop w:val="0"/>
      <w:marBottom w:val="0"/>
      <w:divBdr>
        <w:top w:val="none" w:sz="0" w:space="0" w:color="auto"/>
        <w:left w:val="none" w:sz="0" w:space="0" w:color="auto"/>
        <w:bottom w:val="none" w:sz="0" w:space="0" w:color="auto"/>
        <w:right w:val="none" w:sz="0" w:space="0" w:color="auto"/>
      </w:divBdr>
    </w:div>
    <w:div w:id="1506899131">
      <w:bodyDiv w:val="1"/>
      <w:marLeft w:val="0"/>
      <w:marRight w:val="0"/>
      <w:marTop w:val="0"/>
      <w:marBottom w:val="0"/>
      <w:divBdr>
        <w:top w:val="none" w:sz="0" w:space="0" w:color="auto"/>
        <w:left w:val="none" w:sz="0" w:space="0" w:color="auto"/>
        <w:bottom w:val="none" w:sz="0" w:space="0" w:color="auto"/>
        <w:right w:val="none" w:sz="0" w:space="0" w:color="auto"/>
      </w:divBdr>
    </w:div>
    <w:div w:id="1507357962">
      <w:bodyDiv w:val="1"/>
      <w:marLeft w:val="0"/>
      <w:marRight w:val="0"/>
      <w:marTop w:val="0"/>
      <w:marBottom w:val="0"/>
      <w:divBdr>
        <w:top w:val="none" w:sz="0" w:space="0" w:color="auto"/>
        <w:left w:val="none" w:sz="0" w:space="0" w:color="auto"/>
        <w:bottom w:val="none" w:sz="0" w:space="0" w:color="auto"/>
        <w:right w:val="none" w:sz="0" w:space="0" w:color="auto"/>
      </w:divBdr>
    </w:div>
    <w:div w:id="1507597498">
      <w:bodyDiv w:val="1"/>
      <w:marLeft w:val="0"/>
      <w:marRight w:val="0"/>
      <w:marTop w:val="0"/>
      <w:marBottom w:val="0"/>
      <w:divBdr>
        <w:top w:val="none" w:sz="0" w:space="0" w:color="auto"/>
        <w:left w:val="none" w:sz="0" w:space="0" w:color="auto"/>
        <w:bottom w:val="none" w:sz="0" w:space="0" w:color="auto"/>
        <w:right w:val="none" w:sz="0" w:space="0" w:color="auto"/>
      </w:divBdr>
    </w:div>
    <w:div w:id="1508136177">
      <w:bodyDiv w:val="1"/>
      <w:marLeft w:val="0"/>
      <w:marRight w:val="0"/>
      <w:marTop w:val="0"/>
      <w:marBottom w:val="0"/>
      <w:divBdr>
        <w:top w:val="none" w:sz="0" w:space="0" w:color="auto"/>
        <w:left w:val="none" w:sz="0" w:space="0" w:color="auto"/>
        <w:bottom w:val="none" w:sz="0" w:space="0" w:color="auto"/>
        <w:right w:val="none" w:sz="0" w:space="0" w:color="auto"/>
      </w:divBdr>
    </w:div>
    <w:div w:id="1508401463">
      <w:bodyDiv w:val="1"/>
      <w:marLeft w:val="0"/>
      <w:marRight w:val="0"/>
      <w:marTop w:val="0"/>
      <w:marBottom w:val="0"/>
      <w:divBdr>
        <w:top w:val="none" w:sz="0" w:space="0" w:color="auto"/>
        <w:left w:val="none" w:sz="0" w:space="0" w:color="auto"/>
        <w:bottom w:val="none" w:sz="0" w:space="0" w:color="auto"/>
        <w:right w:val="none" w:sz="0" w:space="0" w:color="auto"/>
      </w:divBdr>
    </w:div>
    <w:div w:id="1508443622">
      <w:bodyDiv w:val="1"/>
      <w:marLeft w:val="0"/>
      <w:marRight w:val="0"/>
      <w:marTop w:val="0"/>
      <w:marBottom w:val="0"/>
      <w:divBdr>
        <w:top w:val="none" w:sz="0" w:space="0" w:color="auto"/>
        <w:left w:val="none" w:sz="0" w:space="0" w:color="auto"/>
        <w:bottom w:val="none" w:sz="0" w:space="0" w:color="auto"/>
        <w:right w:val="none" w:sz="0" w:space="0" w:color="auto"/>
      </w:divBdr>
    </w:div>
    <w:div w:id="1508787886">
      <w:bodyDiv w:val="1"/>
      <w:marLeft w:val="0"/>
      <w:marRight w:val="0"/>
      <w:marTop w:val="0"/>
      <w:marBottom w:val="0"/>
      <w:divBdr>
        <w:top w:val="none" w:sz="0" w:space="0" w:color="auto"/>
        <w:left w:val="none" w:sz="0" w:space="0" w:color="auto"/>
        <w:bottom w:val="none" w:sz="0" w:space="0" w:color="auto"/>
        <w:right w:val="none" w:sz="0" w:space="0" w:color="auto"/>
      </w:divBdr>
    </w:div>
    <w:div w:id="1509127942">
      <w:bodyDiv w:val="1"/>
      <w:marLeft w:val="0"/>
      <w:marRight w:val="0"/>
      <w:marTop w:val="0"/>
      <w:marBottom w:val="0"/>
      <w:divBdr>
        <w:top w:val="none" w:sz="0" w:space="0" w:color="auto"/>
        <w:left w:val="none" w:sz="0" w:space="0" w:color="auto"/>
        <w:bottom w:val="none" w:sz="0" w:space="0" w:color="auto"/>
        <w:right w:val="none" w:sz="0" w:space="0" w:color="auto"/>
      </w:divBdr>
    </w:div>
    <w:div w:id="1509903974">
      <w:bodyDiv w:val="1"/>
      <w:marLeft w:val="0"/>
      <w:marRight w:val="0"/>
      <w:marTop w:val="0"/>
      <w:marBottom w:val="0"/>
      <w:divBdr>
        <w:top w:val="none" w:sz="0" w:space="0" w:color="auto"/>
        <w:left w:val="none" w:sz="0" w:space="0" w:color="auto"/>
        <w:bottom w:val="none" w:sz="0" w:space="0" w:color="auto"/>
        <w:right w:val="none" w:sz="0" w:space="0" w:color="auto"/>
      </w:divBdr>
    </w:div>
    <w:div w:id="1510484680">
      <w:bodyDiv w:val="1"/>
      <w:marLeft w:val="0"/>
      <w:marRight w:val="0"/>
      <w:marTop w:val="0"/>
      <w:marBottom w:val="0"/>
      <w:divBdr>
        <w:top w:val="none" w:sz="0" w:space="0" w:color="auto"/>
        <w:left w:val="none" w:sz="0" w:space="0" w:color="auto"/>
        <w:bottom w:val="none" w:sz="0" w:space="0" w:color="auto"/>
        <w:right w:val="none" w:sz="0" w:space="0" w:color="auto"/>
      </w:divBdr>
    </w:div>
    <w:div w:id="1510944011">
      <w:bodyDiv w:val="1"/>
      <w:marLeft w:val="0"/>
      <w:marRight w:val="0"/>
      <w:marTop w:val="0"/>
      <w:marBottom w:val="0"/>
      <w:divBdr>
        <w:top w:val="none" w:sz="0" w:space="0" w:color="auto"/>
        <w:left w:val="none" w:sz="0" w:space="0" w:color="auto"/>
        <w:bottom w:val="none" w:sz="0" w:space="0" w:color="auto"/>
        <w:right w:val="none" w:sz="0" w:space="0" w:color="auto"/>
      </w:divBdr>
    </w:div>
    <w:div w:id="1511795915">
      <w:bodyDiv w:val="1"/>
      <w:marLeft w:val="0"/>
      <w:marRight w:val="0"/>
      <w:marTop w:val="0"/>
      <w:marBottom w:val="0"/>
      <w:divBdr>
        <w:top w:val="none" w:sz="0" w:space="0" w:color="auto"/>
        <w:left w:val="none" w:sz="0" w:space="0" w:color="auto"/>
        <w:bottom w:val="none" w:sz="0" w:space="0" w:color="auto"/>
        <w:right w:val="none" w:sz="0" w:space="0" w:color="auto"/>
      </w:divBdr>
    </w:div>
    <w:div w:id="1511800728">
      <w:bodyDiv w:val="1"/>
      <w:marLeft w:val="0"/>
      <w:marRight w:val="0"/>
      <w:marTop w:val="0"/>
      <w:marBottom w:val="0"/>
      <w:divBdr>
        <w:top w:val="none" w:sz="0" w:space="0" w:color="auto"/>
        <w:left w:val="none" w:sz="0" w:space="0" w:color="auto"/>
        <w:bottom w:val="none" w:sz="0" w:space="0" w:color="auto"/>
        <w:right w:val="none" w:sz="0" w:space="0" w:color="auto"/>
      </w:divBdr>
    </w:div>
    <w:div w:id="1511917569">
      <w:bodyDiv w:val="1"/>
      <w:marLeft w:val="0"/>
      <w:marRight w:val="0"/>
      <w:marTop w:val="0"/>
      <w:marBottom w:val="0"/>
      <w:divBdr>
        <w:top w:val="none" w:sz="0" w:space="0" w:color="auto"/>
        <w:left w:val="none" w:sz="0" w:space="0" w:color="auto"/>
        <w:bottom w:val="none" w:sz="0" w:space="0" w:color="auto"/>
        <w:right w:val="none" w:sz="0" w:space="0" w:color="auto"/>
      </w:divBdr>
    </w:div>
    <w:div w:id="1511990527">
      <w:bodyDiv w:val="1"/>
      <w:marLeft w:val="0"/>
      <w:marRight w:val="0"/>
      <w:marTop w:val="0"/>
      <w:marBottom w:val="0"/>
      <w:divBdr>
        <w:top w:val="none" w:sz="0" w:space="0" w:color="auto"/>
        <w:left w:val="none" w:sz="0" w:space="0" w:color="auto"/>
        <w:bottom w:val="none" w:sz="0" w:space="0" w:color="auto"/>
        <w:right w:val="none" w:sz="0" w:space="0" w:color="auto"/>
      </w:divBdr>
    </w:div>
    <w:div w:id="1512525522">
      <w:bodyDiv w:val="1"/>
      <w:marLeft w:val="0"/>
      <w:marRight w:val="0"/>
      <w:marTop w:val="0"/>
      <w:marBottom w:val="0"/>
      <w:divBdr>
        <w:top w:val="none" w:sz="0" w:space="0" w:color="auto"/>
        <w:left w:val="none" w:sz="0" w:space="0" w:color="auto"/>
        <w:bottom w:val="none" w:sz="0" w:space="0" w:color="auto"/>
        <w:right w:val="none" w:sz="0" w:space="0" w:color="auto"/>
      </w:divBdr>
    </w:div>
    <w:div w:id="1512723195">
      <w:bodyDiv w:val="1"/>
      <w:marLeft w:val="0"/>
      <w:marRight w:val="0"/>
      <w:marTop w:val="0"/>
      <w:marBottom w:val="0"/>
      <w:divBdr>
        <w:top w:val="none" w:sz="0" w:space="0" w:color="auto"/>
        <w:left w:val="none" w:sz="0" w:space="0" w:color="auto"/>
        <w:bottom w:val="none" w:sz="0" w:space="0" w:color="auto"/>
        <w:right w:val="none" w:sz="0" w:space="0" w:color="auto"/>
      </w:divBdr>
    </w:div>
    <w:div w:id="1513062018">
      <w:bodyDiv w:val="1"/>
      <w:marLeft w:val="0"/>
      <w:marRight w:val="0"/>
      <w:marTop w:val="0"/>
      <w:marBottom w:val="0"/>
      <w:divBdr>
        <w:top w:val="none" w:sz="0" w:space="0" w:color="auto"/>
        <w:left w:val="none" w:sz="0" w:space="0" w:color="auto"/>
        <w:bottom w:val="none" w:sz="0" w:space="0" w:color="auto"/>
        <w:right w:val="none" w:sz="0" w:space="0" w:color="auto"/>
      </w:divBdr>
    </w:div>
    <w:div w:id="1513255347">
      <w:bodyDiv w:val="1"/>
      <w:marLeft w:val="0"/>
      <w:marRight w:val="0"/>
      <w:marTop w:val="0"/>
      <w:marBottom w:val="0"/>
      <w:divBdr>
        <w:top w:val="none" w:sz="0" w:space="0" w:color="auto"/>
        <w:left w:val="none" w:sz="0" w:space="0" w:color="auto"/>
        <w:bottom w:val="none" w:sz="0" w:space="0" w:color="auto"/>
        <w:right w:val="none" w:sz="0" w:space="0" w:color="auto"/>
      </w:divBdr>
    </w:div>
    <w:div w:id="1513569636">
      <w:bodyDiv w:val="1"/>
      <w:marLeft w:val="0"/>
      <w:marRight w:val="0"/>
      <w:marTop w:val="0"/>
      <w:marBottom w:val="0"/>
      <w:divBdr>
        <w:top w:val="none" w:sz="0" w:space="0" w:color="auto"/>
        <w:left w:val="none" w:sz="0" w:space="0" w:color="auto"/>
        <w:bottom w:val="none" w:sz="0" w:space="0" w:color="auto"/>
        <w:right w:val="none" w:sz="0" w:space="0" w:color="auto"/>
      </w:divBdr>
    </w:div>
    <w:div w:id="1514225031">
      <w:bodyDiv w:val="1"/>
      <w:marLeft w:val="0"/>
      <w:marRight w:val="0"/>
      <w:marTop w:val="0"/>
      <w:marBottom w:val="0"/>
      <w:divBdr>
        <w:top w:val="none" w:sz="0" w:space="0" w:color="auto"/>
        <w:left w:val="none" w:sz="0" w:space="0" w:color="auto"/>
        <w:bottom w:val="none" w:sz="0" w:space="0" w:color="auto"/>
        <w:right w:val="none" w:sz="0" w:space="0" w:color="auto"/>
      </w:divBdr>
    </w:div>
    <w:div w:id="1514490156">
      <w:bodyDiv w:val="1"/>
      <w:marLeft w:val="0"/>
      <w:marRight w:val="0"/>
      <w:marTop w:val="0"/>
      <w:marBottom w:val="0"/>
      <w:divBdr>
        <w:top w:val="none" w:sz="0" w:space="0" w:color="auto"/>
        <w:left w:val="none" w:sz="0" w:space="0" w:color="auto"/>
        <w:bottom w:val="none" w:sz="0" w:space="0" w:color="auto"/>
        <w:right w:val="none" w:sz="0" w:space="0" w:color="auto"/>
      </w:divBdr>
    </w:div>
    <w:div w:id="1515267237">
      <w:bodyDiv w:val="1"/>
      <w:marLeft w:val="0"/>
      <w:marRight w:val="0"/>
      <w:marTop w:val="0"/>
      <w:marBottom w:val="0"/>
      <w:divBdr>
        <w:top w:val="none" w:sz="0" w:space="0" w:color="auto"/>
        <w:left w:val="none" w:sz="0" w:space="0" w:color="auto"/>
        <w:bottom w:val="none" w:sz="0" w:space="0" w:color="auto"/>
        <w:right w:val="none" w:sz="0" w:space="0" w:color="auto"/>
      </w:divBdr>
    </w:div>
    <w:div w:id="1515415240">
      <w:bodyDiv w:val="1"/>
      <w:marLeft w:val="0"/>
      <w:marRight w:val="0"/>
      <w:marTop w:val="0"/>
      <w:marBottom w:val="0"/>
      <w:divBdr>
        <w:top w:val="none" w:sz="0" w:space="0" w:color="auto"/>
        <w:left w:val="none" w:sz="0" w:space="0" w:color="auto"/>
        <w:bottom w:val="none" w:sz="0" w:space="0" w:color="auto"/>
        <w:right w:val="none" w:sz="0" w:space="0" w:color="auto"/>
      </w:divBdr>
    </w:div>
    <w:div w:id="1515533656">
      <w:bodyDiv w:val="1"/>
      <w:marLeft w:val="0"/>
      <w:marRight w:val="0"/>
      <w:marTop w:val="0"/>
      <w:marBottom w:val="0"/>
      <w:divBdr>
        <w:top w:val="none" w:sz="0" w:space="0" w:color="auto"/>
        <w:left w:val="none" w:sz="0" w:space="0" w:color="auto"/>
        <w:bottom w:val="none" w:sz="0" w:space="0" w:color="auto"/>
        <w:right w:val="none" w:sz="0" w:space="0" w:color="auto"/>
      </w:divBdr>
    </w:div>
    <w:div w:id="1516119156">
      <w:bodyDiv w:val="1"/>
      <w:marLeft w:val="0"/>
      <w:marRight w:val="0"/>
      <w:marTop w:val="0"/>
      <w:marBottom w:val="0"/>
      <w:divBdr>
        <w:top w:val="none" w:sz="0" w:space="0" w:color="auto"/>
        <w:left w:val="none" w:sz="0" w:space="0" w:color="auto"/>
        <w:bottom w:val="none" w:sz="0" w:space="0" w:color="auto"/>
        <w:right w:val="none" w:sz="0" w:space="0" w:color="auto"/>
      </w:divBdr>
    </w:div>
    <w:div w:id="1516529974">
      <w:bodyDiv w:val="1"/>
      <w:marLeft w:val="0"/>
      <w:marRight w:val="0"/>
      <w:marTop w:val="0"/>
      <w:marBottom w:val="0"/>
      <w:divBdr>
        <w:top w:val="none" w:sz="0" w:space="0" w:color="auto"/>
        <w:left w:val="none" w:sz="0" w:space="0" w:color="auto"/>
        <w:bottom w:val="none" w:sz="0" w:space="0" w:color="auto"/>
        <w:right w:val="none" w:sz="0" w:space="0" w:color="auto"/>
      </w:divBdr>
    </w:div>
    <w:div w:id="1516766904">
      <w:bodyDiv w:val="1"/>
      <w:marLeft w:val="0"/>
      <w:marRight w:val="0"/>
      <w:marTop w:val="0"/>
      <w:marBottom w:val="0"/>
      <w:divBdr>
        <w:top w:val="none" w:sz="0" w:space="0" w:color="auto"/>
        <w:left w:val="none" w:sz="0" w:space="0" w:color="auto"/>
        <w:bottom w:val="none" w:sz="0" w:space="0" w:color="auto"/>
        <w:right w:val="none" w:sz="0" w:space="0" w:color="auto"/>
      </w:divBdr>
    </w:div>
    <w:div w:id="1517110615">
      <w:bodyDiv w:val="1"/>
      <w:marLeft w:val="0"/>
      <w:marRight w:val="0"/>
      <w:marTop w:val="0"/>
      <w:marBottom w:val="0"/>
      <w:divBdr>
        <w:top w:val="none" w:sz="0" w:space="0" w:color="auto"/>
        <w:left w:val="none" w:sz="0" w:space="0" w:color="auto"/>
        <w:bottom w:val="none" w:sz="0" w:space="0" w:color="auto"/>
        <w:right w:val="none" w:sz="0" w:space="0" w:color="auto"/>
      </w:divBdr>
    </w:div>
    <w:div w:id="1517230920">
      <w:bodyDiv w:val="1"/>
      <w:marLeft w:val="0"/>
      <w:marRight w:val="0"/>
      <w:marTop w:val="0"/>
      <w:marBottom w:val="0"/>
      <w:divBdr>
        <w:top w:val="none" w:sz="0" w:space="0" w:color="auto"/>
        <w:left w:val="none" w:sz="0" w:space="0" w:color="auto"/>
        <w:bottom w:val="none" w:sz="0" w:space="0" w:color="auto"/>
        <w:right w:val="none" w:sz="0" w:space="0" w:color="auto"/>
      </w:divBdr>
    </w:div>
    <w:div w:id="1517233569">
      <w:bodyDiv w:val="1"/>
      <w:marLeft w:val="0"/>
      <w:marRight w:val="0"/>
      <w:marTop w:val="0"/>
      <w:marBottom w:val="0"/>
      <w:divBdr>
        <w:top w:val="none" w:sz="0" w:space="0" w:color="auto"/>
        <w:left w:val="none" w:sz="0" w:space="0" w:color="auto"/>
        <w:bottom w:val="none" w:sz="0" w:space="0" w:color="auto"/>
        <w:right w:val="none" w:sz="0" w:space="0" w:color="auto"/>
      </w:divBdr>
    </w:div>
    <w:div w:id="1518076338">
      <w:bodyDiv w:val="1"/>
      <w:marLeft w:val="0"/>
      <w:marRight w:val="0"/>
      <w:marTop w:val="0"/>
      <w:marBottom w:val="0"/>
      <w:divBdr>
        <w:top w:val="none" w:sz="0" w:space="0" w:color="auto"/>
        <w:left w:val="none" w:sz="0" w:space="0" w:color="auto"/>
        <w:bottom w:val="none" w:sz="0" w:space="0" w:color="auto"/>
        <w:right w:val="none" w:sz="0" w:space="0" w:color="auto"/>
      </w:divBdr>
    </w:div>
    <w:div w:id="1519080070">
      <w:bodyDiv w:val="1"/>
      <w:marLeft w:val="0"/>
      <w:marRight w:val="0"/>
      <w:marTop w:val="0"/>
      <w:marBottom w:val="0"/>
      <w:divBdr>
        <w:top w:val="none" w:sz="0" w:space="0" w:color="auto"/>
        <w:left w:val="none" w:sz="0" w:space="0" w:color="auto"/>
        <w:bottom w:val="none" w:sz="0" w:space="0" w:color="auto"/>
        <w:right w:val="none" w:sz="0" w:space="0" w:color="auto"/>
      </w:divBdr>
    </w:div>
    <w:div w:id="1519467085">
      <w:bodyDiv w:val="1"/>
      <w:marLeft w:val="0"/>
      <w:marRight w:val="0"/>
      <w:marTop w:val="0"/>
      <w:marBottom w:val="0"/>
      <w:divBdr>
        <w:top w:val="none" w:sz="0" w:space="0" w:color="auto"/>
        <w:left w:val="none" w:sz="0" w:space="0" w:color="auto"/>
        <w:bottom w:val="none" w:sz="0" w:space="0" w:color="auto"/>
        <w:right w:val="none" w:sz="0" w:space="0" w:color="auto"/>
      </w:divBdr>
    </w:div>
    <w:div w:id="1519807715">
      <w:bodyDiv w:val="1"/>
      <w:marLeft w:val="0"/>
      <w:marRight w:val="0"/>
      <w:marTop w:val="0"/>
      <w:marBottom w:val="0"/>
      <w:divBdr>
        <w:top w:val="none" w:sz="0" w:space="0" w:color="auto"/>
        <w:left w:val="none" w:sz="0" w:space="0" w:color="auto"/>
        <w:bottom w:val="none" w:sz="0" w:space="0" w:color="auto"/>
        <w:right w:val="none" w:sz="0" w:space="0" w:color="auto"/>
      </w:divBdr>
    </w:div>
    <w:div w:id="1520049104">
      <w:bodyDiv w:val="1"/>
      <w:marLeft w:val="0"/>
      <w:marRight w:val="0"/>
      <w:marTop w:val="0"/>
      <w:marBottom w:val="0"/>
      <w:divBdr>
        <w:top w:val="none" w:sz="0" w:space="0" w:color="auto"/>
        <w:left w:val="none" w:sz="0" w:space="0" w:color="auto"/>
        <w:bottom w:val="none" w:sz="0" w:space="0" w:color="auto"/>
        <w:right w:val="none" w:sz="0" w:space="0" w:color="auto"/>
      </w:divBdr>
    </w:div>
    <w:div w:id="1520436727">
      <w:bodyDiv w:val="1"/>
      <w:marLeft w:val="0"/>
      <w:marRight w:val="0"/>
      <w:marTop w:val="0"/>
      <w:marBottom w:val="0"/>
      <w:divBdr>
        <w:top w:val="none" w:sz="0" w:space="0" w:color="auto"/>
        <w:left w:val="none" w:sz="0" w:space="0" w:color="auto"/>
        <w:bottom w:val="none" w:sz="0" w:space="0" w:color="auto"/>
        <w:right w:val="none" w:sz="0" w:space="0" w:color="auto"/>
      </w:divBdr>
    </w:div>
    <w:div w:id="1520437269">
      <w:bodyDiv w:val="1"/>
      <w:marLeft w:val="0"/>
      <w:marRight w:val="0"/>
      <w:marTop w:val="0"/>
      <w:marBottom w:val="0"/>
      <w:divBdr>
        <w:top w:val="none" w:sz="0" w:space="0" w:color="auto"/>
        <w:left w:val="none" w:sz="0" w:space="0" w:color="auto"/>
        <w:bottom w:val="none" w:sz="0" w:space="0" w:color="auto"/>
        <w:right w:val="none" w:sz="0" w:space="0" w:color="auto"/>
      </w:divBdr>
    </w:div>
    <w:div w:id="1520697639">
      <w:bodyDiv w:val="1"/>
      <w:marLeft w:val="0"/>
      <w:marRight w:val="0"/>
      <w:marTop w:val="0"/>
      <w:marBottom w:val="0"/>
      <w:divBdr>
        <w:top w:val="none" w:sz="0" w:space="0" w:color="auto"/>
        <w:left w:val="none" w:sz="0" w:space="0" w:color="auto"/>
        <w:bottom w:val="none" w:sz="0" w:space="0" w:color="auto"/>
        <w:right w:val="none" w:sz="0" w:space="0" w:color="auto"/>
      </w:divBdr>
    </w:div>
    <w:div w:id="1520706069">
      <w:bodyDiv w:val="1"/>
      <w:marLeft w:val="0"/>
      <w:marRight w:val="0"/>
      <w:marTop w:val="0"/>
      <w:marBottom w:val="0"/>
      <w:divBdr>
        <w:top w:val="none" w:sz="0" w:space="0" w:color="auto"/>
        <w:left w:val="none" w:sz="0" w:space="0" w:color="auto"/>
        <w:bottom w:val="none" w:sz="0" w:space="0" w:color="auto"/>
        <w:right w:val="none" w:sz="0" w:space="0" w:color="auto"/>
      </w:divBdr>
    </w:div>
    <w:div w:id="1521165631">
      <w:bodyDiv w:val="1"/>
      <w:marLeft w:val="0"/>
      <w:marRight w:val="0"/>
      <w:marTop w:val="0"/>
      <w:marBottom w:val="0"/>
      <w:divBdr>
        <w:top w:val="none" w:sz="0" w:space="0" w:color="auto"/>
        <w:left w:val="none" w:sz="0" w:space="0" w:color="auto"/>
        <w:bottom w:val="none" w:sz="0" w:space="0" w:color="auto"/>
        <w:right w:val="none" w:sz="0" w:space="0" w:color="auto"/>
      </w:divBdr>
    </w:div>
    <w:div w:id="1521504606">
      <w:bodyDiv w:val="1"/>
      <w:marLeft w:val="0"/>
      <w:marRight w:val="0"/>
      <w:marTop w:val="0"/>
      <w:marBottom w:val="0"/>
      <w:divBdr>
        <w:top w:val="none" w:sz="0" w:space="0" w:color="auto"/>
        <w:left w:val="none" w:sz="0" w:space="0" w:color="auto"/>
        <w:bottom w:val="none" w:sz="0" w:space="0" w:color="auto"/>
        <w:right w:val="none" w:sz="0" w:space="0" w:color="auto"/>
      </w:divBdr>
    </w:div>
    <w:div w:id="1521815225">
      <w:bodyDiv w:val="1"/>
      <w:marLeft w:val="0"/>
      <w:marRight w:val="0"/>
      <w:marTop w:val="0"/>
      <w:marBottom w:val="0"/>
      <w:divBdr>
        <w:top w:val="none" w:sz="0" w:space="0" w:color="auto"/>
        <w:left w:val="none" w:sz="0" w:space="0" w:color="auto"/>
        <w:bottom w:val="none" w:sz="0" w:space="0" w:color="auto"/>
        <w:right w:val="none" w:sz="0" w:space="0" w:color="auto"/>
      </w:divBdr>
    </w:div>
    <w:div w:id="1523130308">
      <w:bodyDiv w:val="1"/>
      <w:marLeft w:val="0"/>
      <w:marRight w:val="0"/>
      <w:marTop w:val="0"/>
      <w:marBottom w:val="0"/>
      <w:divBdr>
        <w:top w:val="none" w:sz="0" w:space="0" w:color="auto"/>
        <w:left w:val="none" w:sz="0" w:space="0" w:color="auto"/>
        <w:bottom w:val="none" w:sz="0" w:space="0" w:color="auto"/>
        <w:right w:val="none" w:sz="0" w:space="0" w:color="auto"/>
      </w:divBdr>
    </w:div>
    <w:div w:id="1523665472">
      <w:bodyDiv w:val="1"/>
      <w:marLeft w:val="0"/>
      <w:marRight w:val="0"/>
      <w:marTop w:val="0"/>
      <w:marBottom w:val="0"/>
      <w:divBdr>
        <w:top w:val="none" w:sz="0" w:space="0" w:color="auto"/>
        <w:left w:val="none" w:sz="0" w:space="0" w:color="auto"/>
        <w:bottom w:val="none" w:sz="0" w:space="0" w:color="auto"/>
        <w:right w:val="none" w:sz="0" w:space="0" w:color="auto"/>
      </w:divBdr>
    </w:div>
    <w:div w:id="1523786863">
      <w:bodyDiv w:val="1"/>
      <w:marLeft w:val="0"/>
      <w:marRight w:val="0"/>
      <w:marTop w:val="0"/>
      <w:marBottom w:val="0"/>
      <w:divBdr>
        <w:top w:val="none" w:sz="0" w:space="0" w:color="auto"/>
        <w:left w:val="none" w:sz="0" w:space="0" w:color="auto"/>
        <w:bottom w:val="none" w:sz="0" w:space="0" w:color="auto"/>
        <w:right w:val="none" w:sz="0" w:space="0" w:color="auto"/>
      </w:divBdr>
    </w:div>
    <w:div w:id="1525285364">
      <w:bodyDiv w:val="1"/>
      <w:marLeft w:val="0"/>
      <w:marRight w:val="0"/>
      <w:marTop w:val="0"/>
      <w:marBottom w:val="0"/>
      <w:divBdr>
        <w:top w:val="none" w:sz="0" w:space="0" w:color="auto"/>
        <w:left w:val="none" w:sz="0" w:space="0" w:color="auto"/>
        <w:bottom w:val="none" w:sz="0" w:space="0" w:color="auto"/>
        <w:right w:val="none" w:sz="0" w:space="0" w:color="auto"/>
      </w:divBdr>
    </w:div>
    <w:div w:id="1525513739">
      <w:bodyDiv w:val="1"/>
      <w:marLeft w:val="0"/>
      <w:marRight w:val="0"/>
      <w:marTop w:val="0"/>
      <w:marBottom w:val="0"/>
      <w:divBdr>
        <w:top w:val="none" w:sz="0" w:space="0" w:color="auto"/>
        <w:left w:val="none" w:sz="0" w:space="0" w:color="auto"/>
        <w:bottom w:val="none" w:sz="0" w:space="0" w:color="auto"/>
        <w:right w:val="none" w:sz="0" w:space="0" w:color="auto"/>
      </w:divBdr>
    </w:div>
    <w:div w:id="1526944973">
      <w:bodyDiv w:val="1"/>
      <w:marLeft w:val="0"/>
      <w:marRight w:val="0"/>
      <w:marTop w:val="0"/>
      <w:marBottom w:val="0"/>
      <w:divBdr>
        <w:top w:val="none" w:sz="0" w:space="0" w:color="auto"/>
        <w:left w:val="none" w:sz="0" w:space="0" w:color="auto"/>
        <w:bottom w:val="none" w:sz="0" w:space="0" w:color="auto"/>
        <w:right w:val="none" w:sz="0" w:space="0" w:color="auto"/>
      </w:divBdr>
    </w:div>
    <w:div w:id="1527056536">
      <w:bodyDiv w:val="1"/>
      <w:marLeft w:val="0"/>
      <w:marRight w:val="0"/>
      <w:marTop w:val="0"/>
      <w:marBottom w:val="0"/>
      <w:divBdr>
        <w:top w:val="none" w:sz="0" w:space="0" w:color="auto"/>
        <w:left w:val="none" w:sz="0" w:space="0" w:color="auto"/>
        <w:bottom w:val="none" w:sz="0" w:space="0" w:color="auto"/>
        <w:right w:val="none" w:sz="0" w:space="0" w:color="auto"/>
      </w:divBdr>
    </w:div>
    <w:div w:id="1527332390">
      <w:bodyDiv w:val="1"/>
      <w:marLeft w:val="0"/>
      <w:marRight w:val="0"/>
      <w:marTop w:val="0"/>
      <w:marBottom w:val="0"/>
      <w:divBdr>
        <w:top w:val="none" w:sz="0" w:space="0" w:color="auto"/>
        <w:left w:val="none" w:sz="0" w:space="0" w:color="auto"/>
        <w:bottom w:val="none" w:sz="0" w:space="0" w:color="auto"/>
        <w:right w:val="none" w:sz="0" w:space="0" w:color="auto"/>
      </w:divBdr>
    </w:div>
    <w:div w:id="1527409257">
      <w:bodyDiv w:val="1"/>
      <w:marLeft w:val="0"/>
      <w:marRight w:val="0"/>
      <w:marTop w:val="0"/>
      <w:marBottom w:val="0"/>
      <w:divBdr>
        <w:top w:val="none" w:sz="0" w:space="0" w:color="auto"/>
        <w:left w:val="none" w:sz="0" w:space="0" w:color="auto"/>
        <w:bottom w:val="none" w:sz="0" w:space="0" w:color="auto"/>
        <w:right w:val="none" w:sz="0" w:space="0" w:color="auto"/>
      </w:divBdr>
    </w:div>
    <w:div w:id="1527450184">
      <w:bodyDiv w:val="1"/>
      <w:marLeft w:val="0"/>
      <w:marRight w:val="0"/>
      <w:marTop w:val="0"/>
      <w:marBottom w:val="0"/>
      <w:divBdr>
        <w:top w:val="none" w:sz="0" w:space="0" w:color="auto"/>
        <w:left w:val="none" w:sz="0" w:space="0" w:color="auto"/>
        <w:bottom w:val="none" w:sz="0" w:space="0" w:color="auto"/>
        <w:right w:val="none" w:sz="0" w:space="0" w:color="auto"/>
      </w:divBdr>
    </w:div>
    <w:div w:id="1527673119">
      <w:bodyDiv w:val="1"/>
      <w:marLeft w:val="0"/>
      <w:marRight w:val="0"/>
      <w:marTop w:val="0"/>
      <w:marBottom w:val="0"/>
      <w:divBdr>
        <w:top w:val="none" w:sz="0" w:space="0" w:color="auto"/>
        <w:left w:val="none" w:sz="0" w:space="0" w:color="auto"/>
        <w:bottom w:val="none" w:sz="0" w:space="0" w:color="auto"/>
        <w:right w:val="none" w:sz="0" w:space="0" w:color="auto"/>
      </w:divBdr>
    </w:div>
    <w:div w:id="1527720379">
      <w:bodyDiv w:val="1"/>
      <w:marLeft w:val="0"/>
      <w:marRight w:val="0"/>
      <w:marTop w:val="0"/>
      <w:marBottom w:val="0"/>
      <w:divBdr>
        <w:top w:val="none" w:sz="0" w:space="0" w:color="auto"/>
        <w:left w:val="none" w:sz="0" w:space="0" w:color="auto"/>
        <w:bottom w:val="none" w:sz="0" w:space="0" w:color="auto"/>
        <w:right w:val="none" w:sz="0" w:space="0" w:color="auto"/>
      </w:divBdr>
    </w:div>
    <w:div w:id="1529299443">
      <w:bodyDiv w:val="1"/>
      <w:marLeft w:val="0"/>
      <w:marRight w:val="0"/>
      <w:marTop w:val="0"/>
      <w:marBottom w:val="0"/>
      <w:divBdr>
        <w:top w:val="none" w:sz="0" w:space="0" w:color="auto"/>
        <w:left w:val="none" w:sz="0" w:space="0" w:color="auto"/>
        <w:bottom w:val="none" w:sz="0" w:space="0" w:color="auto"/>
        <w:right w:val="none" w:sz="0" w:space="0" w:color="auto"/>
      </w:divBdr>
    </w:div>
    <w:div w:id="1529566805">
      <w:bodyDiv w:val="1"/>
      <w:marLeft w:val="0"/>
      <w:marRight w:val="0"/>
      <w:marTop w:val="0"/>
      <w:marBottom w:val="0"/>
      <w:divBdr>
        <w:top w:val="none" w:sz="0" w:space="0" w:color="auto"/>
        <w:left w:val="none" w:sz="0" w:space="0" w:color="auto"/>
        <w:bottom w:val="none" w:sz="0" w:space="0" w:color="auto"/>
        <w:right w:val="none" w:sz="0" w:space="0" w:color="auto"/>
      </w:divBdr>
    </w:div>
    <w:div w:id="1530072220">
      <w:bodyDiv w:val="1"/>
      <w:marLeft w:val="0"/>
      <w:marRight w:val="0"/>
      <w:marTop w:val="0"/>
      <w:marBottom w:val="0"/>
      <w:divBdr>
        <w:top w:val="none" w:sz="0" w:space="0" w:color="auto"/>
        <w:left w:val="none" w:sz="0" w:space="0" w:color="auto"/>
        <w:bottom w:val="none" w:sz="0" w:space="0" w:color="auto"/>
        <w:right w:val="none" w:sz="0" w:space="0" w:color="auto"/>
      </w:divBdr>
    </w:div>
    <w:div w:id="1530289514">
      <w:bodyDiv w:val="1"/>
      <w:marLeft w:val="0"/>
      <w:marRight w:val="0"/>
      <w:marTop w:val="0"/>
      <w:marBottom w:val="0"/>
      <w:divBdr>
        <w:top w:val="none" w:sz="0" w:space="0" w:color="auto"/>
        <w:left w:val="none" w:sz="0" w:space="0" w:color="auto"/>
        <w:bottom w:val="none" w:sz="0" w:space="0" w:color="auto"/>
        <w:right w:val="none" w:sz="0" w:space="0" w:color="auto"/>
      </w:divBdr>
    </w:div>
    <w:div w:id="1530727346">
      <w:bodyDiv w:val="1"/>
      <w:marLeft w:val="0"/>
      <w:marRight w:val="0"/>
      <w:marTop w:val="0"/>
      <w:marBottom w:val="0"/>
      <w:divBdr>
        <w:top w:val="none" w:sz="0" w:space="0" w:color="auto"/>
        <w:left w:val="none" w:sz="0" w:space="0" w:color="auto"/>
        <w:bottom w:val="none" w:sz="0" w:space="0" w:color="auto"/>
        <w:right w:val="none" w:sz="0" w:space="0" w:color="auto"/>
      </w:divBdr>
    </w:div>
    <w:div w:id="1530870117">
      <w:bodyDiv w:val="1"/>
      <w:marLeft w:val="0"/>
      <w:marRight w:val="0"/>
      <w:marTop w:val="0"/>
      <w:marBottom w:val="0"/>
      <w:divBdr>
        <w:top w:val="none" w:sz="0" w:space="0" w:color="auto"/>
        <w:left w:val="none" w:sz="0" w:space="0" w:color="auto"/>
        <w:bottom w:val="none" w:sz="0" w:space="0" w:color="auto"/>
        <w:right w:val="none" w:sz="0" w:space="0" w:color="auto"/>
      </w:divBdr>
    </w:div>
    <w:div w:id="1531409175">
      <w:bodyDiv w:val="1"/>
      <w:marLeft w:val="0"/>
      <w:marRight w:val="0"/>
      <w:marTop w:val="0"/>
      <w:marBottom w:val="0"/>
      <w:divBdr>
        <w:top w:val="none" w:sz="0" w:space="0" w:color="auto"/>
        <w:left w:val="none" w:sz="0" w:space="0" w:color="auto"/>
        <w:bottom w:val="none" w:sz="0" w:space="0" w:color="auto"/>
        <w:right w:val="none" w:sz="0" w:space="0" w:color="auto"/>
      </w:divBdr>
    </w:div>
    <w:div w:id="1532693600">
      <w:bodyDiv w:val="1"/>
      <w:marLeft w:val="0"/>
      <w:marRight w:val="0"/>
      <w:marTop w:val="0"/>
      <w:marBottom w:val="0"/>
      <w:divBdr>
        <w:top w:val="none" w:sz="0" w:space="0" w:color="auto"/>
        <w:left w:val="none" w:sz="0" w:space="0" w:color="auto"/>
        <w:bottom w:val="none" w:sz="0" w:space="0" w:color="auto"/>
        <w:right w:val="none" w:sz="0" w:space="0" w:color="auto"/>
      </w:divBdr>
    </w:div>
    <w:div w:id="1532719565">
      <w:bodyDiv w:val="1"/>
      <w:marLeft w:val="0"/>
      <w:marRight w:val="0"/>
      <w:marTop w:val="0"/>
      <w:marBottom w:val="0"/>
      <w:divBdr>
        <w:top w:val="none" w:sz="0" w:space="0" w:color="auto"/>
        <w:left w:val="none" w:sz="0" w:space="0" w:color="auto"/>
        <w:bottom w:val="none" w:sz="0" w:space="0" w:color="auto"/>
        <w:right w:val="none" w:sz="0" w:space="0" w:color="auto"/>
      </w:divBdr>
    </w:div>
    <w:div w:id="1533034216">
      <w:bodyDiv w:val="1"/>
      <w:marLeft w:val="0"/>
      <w:marRight w:val="0"/>
      <w:marTop w:val="0"/>
      <w:marBottom w:val="0"/>
      <w:divBdr>
        <w:top w:val="none" w:sz="0" w:space="0" w:color="auto"/>
        <w:left w:val="none" w:sz="0" w:space="0" w:color="auto"/>
        <w:bottom w:val="none" w:sz="0" w:space="0" w:color="auto"/>
        <w:right w:val="none" w:sz="0" w:space="0" w:color="auto"/>
      </w:divBdr>
    </w:div>
    <w:div w:id="1533222584">
      <w:bodyDiv w:val="1"/>
      <w:marLeft w:val="0"/>
      <w:marRight w:val="0"/>
      <w:marTop w:val="0"/>
      <w:marBottom w:val="0"/>
      <w:divBdr>
        <w:top w:val="none" w:sz="0" w:space="0" w:color="auto"/>
        <w:left w:val="none" w:sz="0" w:space="0" w:color="auto"/>
        <w:bottom w:val="none" w:sz="0" w:space="0" w:color="auto"/>
        <w:right w:val="none" w:sz="0" w:space="0" w:color="auto"/>
      </w:divBdr>
    </w:div>
    <w:div w:id="1533687219">
      <w:bodyDiv w:val="1"/>
      <w:marLeft w:val="0"/>
      <w:marRight w:val="0"/>
      <w:marTop w:val="0"/>
      <w:marBottom w:val="0"/>
      <w:divBdr>
        <w:top w:val="none" w:sz="0" w:space="0" w:color="auto"/>
        <w:left w:val="none" w:sz="0" w:space="0" w:color="auto"/>
        <w:bottom w:val="none" w:sz="0" w:space="0" w:color="auto"/>
        <w:right w:val="none" w:sz="0" w:space="0" w:color="auto"/>
      </w:divBdr>
    </w:div>
    <w:div w:id="1533810811">
      <w:bodyDiv w:val="1"/>
      <w:marLeft w:val="0"/>
      <w:marRight w:val="0"/>
      <w:marTop w:val="0"/>
      <w:marBottom w:val="0"/>
      <w:divBdr>
        <w:top w:val="none" w:sz="0" w:space="0" w:color="auto"/>
        <w:left w:val="none" w:sz="0" w:space="0" w:color="auto"/>
        <w:bottom w:val="none" w:sz="0" w:space="0" w:color="auto"/>
        <w:right w:val="none" w:sz="0" w:space="0" w:color="auto"/>
      </w:divBdr>
    </w:div>
    <w:div w:id="1534461554">
      <w:bodyDiv w:val="1"/>
      <w:marLeft w:val="0"/>
      <w:marRight w:val="0"/>
      <w:marTop w:val="0"/>
      <w:marBottom w:val="0"/>
      <w:divBdr>
        <w:top w:val="none" w:sz="0" w:space="0" w:color="auto"/>
        <w:left w:val="none" w:sz="0" w:space="0" w:color="auto"/>
        <w:bottom w:val="none" w:sz="0" w:space="0" w:color="auto"/>
        <w:right w:val="none" w:sz="0" w:space="0" w:color="auto"/>
      </w:divBdr>
    </w:div>
    <w:div w:id="1534615123">
      <w:bodyDiv w:val="1"/>
      <w:marLeft w:val="0"/>
      <w:marRight w:val="0"/>
      <w:marTop w:val="0"/>
      <w:marBottom w:val="0"/>
      <w:divBdr>
        <w:top w:val="none" w:sz="0" w:space="0" w:color="auto"/>
        <w:left w:val="none" w:sz="0" w:space="0" w:color="auto"/>
        <w:bottom w:val="none" w:sz="0" w:space="0" w:color="auto"/>
        <w:right w:val="none" w:sz="0" w:space="0" w:color="auto"/>
      </w:divBdr>
    </w:div>
    <w:div w:id="1535192703">
      <w:bodyDiv w:val="1"/>
      <w:marLeft w:val="0"/>
      <w:marRight w:val="0"/>
      <w:marTop w:val="0"/>
      <w:marBottom w:val="0"/>
      <w:divBdr>
        <w:top w:val="none" w:sz="0" w:space="0" w:color="auto"/>
        <w:left w:val="none" w:sz="0" w:space="0" w:color="auto"/>
        <w:bottom w:val="none" w:sz="0" w:space="0" w:color="auto"/>
        <w:right w:val="none" w:sz="0" w:space="0" w:color="auto"/>
      </w:divBdr>
    </w:div>
    <w:div w:id="1535460299">
      <w:bodyDiv w:val="1"/>
      <w:marLeft w:val="0"/>
      <w:marRight w:val="0"/>
      <w:marTop w:val="0"/>
      <w:marBottom w:val="0"/>
      <w:divBdr>
        <w:top w:val="none" w:sz="0" w:space="0" w:color="auto"/>
        <w:left w:val="none" w:sz="0" w:space="0" w:color="auto"/>
        <w:bottom w:val="none" w:sz="0" w:space="0" w:color="auto"/>
        <w:right w:val="none" w:sz="0" w:space="0" w:color="auto"/>
      </w:divBdr>
    </w:div>
    <w:div w:id="1535464433">
      <w:bodyDiv w:val="1"/>
      <w:marLeft w:val="0"/>
      <w:marRight w:val="0"/>
      <w:marTop w:val="0"/>
      <w:marBottom w:val="0"/>
      <w:divBdr>
        <w:top w:val="none" w:sz="0" w:space="0" w:color="auto"/>
        <w:left w:val="none" w:sz="0" w:space="0" w:color="auto"/>
        <w:bottom w:val="none" w:sz="0" w:space="0" w:color="auto"/>
        <w:right w:val="none" w:sz="0" w:space="0" w:color="auto"/>
      </w:divBdr>
    </w:div>
    <w:div w:id="1536505418">
      <w:bodyDiv w:val="1"/>
      <w:marLeft w:val="0"/>
      <w:marRight w:val="0"/>
      <w:marTop w:val="0"/>
      <w:marBottom w:val="0"/>
      <w:divBdr>
        <w:top w:val="none" w:sz="0" w:space="0" w:color="auto"/>
        <w:left w:val="none" w:sz="0" w:space="0" w:color="auto"/>
        <w:bottom w:val="none" w:sz="0" w:space="0" w:color="auto"/>
        <w:right w:val="none" w:sz="0" w:space="0" w:color="auto"/>
      </w:divBdr>
    </w:div>
    <w:div w:id="1536650411">
      <w:bodyDiv w:val="1"/>
      <w:marLeft w:val="0"/>
      <w:marRight w:val="0"/>
      <w:marTop w:val="0"/>
      <w:marBottom w:val="0"/>
      <w:divBdr>
        <w:top w:val="none" w:sz="0" w:space="0" w:color="auto"/>
        <w:left w:val="none" w:sz="0" w:space="0" w:color="auto"/>
        <w:bottom w:val="none" w:sz="0" w:space="0" w:color="auto"/>
        <w:right w:val="none" w:sz="0" w:space="0" w:color="auto"/>
      </w:divBdr>
    </w:div>
    <w:div w:id="1536775616">
      <w:bodyDiv w:val="1"/>
      <w:marLeft w:val="0"/>
      <w:marRight w:val="0"/>
      <w:marTop w:val="0"/>
      <w:marBottom w:val="0"/>
      <w:divBdr>
        <w:top w:val="none" w:sz="0" w:space="0" w:color="auto"/>
        <w:left w:val="none" w:sz="0" w:space="0" w:color="auto"/>
        <w:bottom w:val="none" w:sz="0" w:space="0" w:color="auto"/>
        <w:right w:val="none" w:sz="0" w:space="0" w:color="auto"/>
      </w:divBdr>
    </w:div>
    <w:div w:id="1536967860">
      <w:bodyDiv w:val="1"/>
      <w:marLeft w:val="0"/>
      <w:marRight w:val="0"/>
      <w:marTop w:val="0"/>
      <w:marBottom w:val="0"/>
      <w:divBdr>
        <w:top w:val="none" w:sz="0" w:space="0" w:color="auto"/>
        <w:left w:val="none" w:sz="0" w:space="0" w:color="auto"/>
        <w:bottom w:val="none" w:sz="0" w:space="0" w:color="auto"/>
        <w:right w:val="none" w:sz="0" w:space="0" w:color="auto"/>
      </w:divBdr>
    </w:div>
    <w:div w:id="1537041303">
      <w:bodyDiv w:val="1"/>
      <w:marLeft w:val="0"/>
      <w:marRight w:val="0"/>
      <w:marTop w:val="0"/>
      <w:marBottom w:val="0"/>
      <w:divBdr>
        <w:top w:val="none" w:sz="0" w:space="0" w:color="auto"/>
        <w:left w:val="none" w:sz="0" w:space="0" w:color="auto"/>
        <w:bottom w:val="none" w:sz="0" w:space="0" w:color="auto"/>
        <w:right w:val="none" w:sz="0" w:space="0" w:color="auto"/>
      </w:divBdr>
    </w:div>
    <w:div w:id="1537814713">
      <w:bodyDiv w:val="1"/>
      <w:marLeft w:val="0"/>
      <w:marRight w:val="0"/>
      <w:marTop w:val="0"/>
      <w:marBottom w:val="0"/>
      <w:divBdr>
        <w:top w:val="none" w:sz="0" w:space="0" w:color="auto"/>
        <w:left w:val="none" w:sz="0" w:space="0" w:color="auto"/>
        <w:bottom w:val="none" w:sz="0" w:space="0" w:color="auto"/>
        <w:right w:val="none" w:sz="0" w:space="0" w:color="auto"/>
      </w:divBdr>
    </w:div>
    <w:div w:id="1538161308">
      <w:bodyDiv w:val="1"/>
      <w:marLeft w:val="0"/>
      <w:marRight w:val="0"/>
      <w:marTop w:val="0"/>
      <w:marBottom w:val="0"/>
      <w:divBdr>
        <w:top w:val="none" w:sz="0" w:space="0" w:color="auto"/>
        <w:left w:val="none" w:sz="0" w:space="0" w:color="auto"/>
        <w:bottom w:val="none" w:sz="0" w:space="0" w:color="auto"/>
        <w:right w:val="none" w:sz="0" w:space="0" w:color="auto"/>
      </w:divBdr>
    </w:div>
    <w:div w:id="1538539710">
      <w:bodyDiv w:val="1"/>
      <w:marLeft w:val="0"/>
      <w:marRight w:val="0"/>
      <w:marTop w:val="0"/>
      <w:marBottom w:val="0"/>
      <w:divBdr>
        <w:top w:val="none" w:sz="0" w:space="0" w:color="auto"/>
        <w:left w:val="none" w:sz="0" w:space="0" w:color="auto"/>
        <w:bottom w:val="none" w:sz="0" w:space="0" w:color="auto"/>
        <w:right w:val="none" w:sz="0" w:space="0" w:color="auto"/>
      </w:divBdr>
    </w:div>
    <w:div w:id="1538619199">
      <w:bodyDiv w:val="1"/>
      <w:marLeft w:val="0"/>
      <w:marRight w:val="0"/>
      <w:marTop w:val="0"/>
      <w:marBottom w:val="0"/>
      <w:divBdr>
        <w:top w:val="none" w:sz="0" w:space="0" w:color="auto"/>
        <w:left w:val="none" w:sz="0" w:space="0" w:color="auto"/>
        <w:bottom w:val="none" w:sz="0" w:space="0" w:color="auto"/>
        <w:right w:val="none" w:sz="0" w:space="0" w:color="auto"/>
      </w:divBdr>
    </w:div>
    <w:div w:id="1539658929">
      <w:bodyDiv w:val="1"/>
      <w:marLeft w:val="0"/>
      <w:marRight w:val="0"/>
      <w:marTop w:val="0"/>
      <w:marBottom w:val="0"/>
      <w:divBdr>
        <w:top w:val="none" w:sz="0" w:space="0" w:color="auto"/>
        <w:left w:val="none" w:sz="0" w:space="0" w:color="auto"/>
        <w:bottom w:val="none" w:sz="0" w:space="0" w:color="auto"/>
        <w:right w:val="none" w:sz="0" w:space="0" w:color="auto"/>
      </w:divBdr>
    </w:div>
    <w:div w:id="1539854027">
      <w:bodyDiv w:val="1"/>
      <w:marLeft w:val="0"/>
      <w:marRight w:val="0"/>
      <w:marTop w:val="0"/>
      <w:marBottom w:val="0"/>
      <w:divBdr>
        <w:top w:val="none" w:sz="0" w:space="0" w:color="auto"/>
        <w:left w:val="none" w:sz="0" w:space="0" w:color="auto"/>
        <w:bottom w:val="none" w:sz="0" w:space="0" w:color="auto"/>
        <w:right w:val="none" w:sz="0" w:space="0" w:color="auto"/>
      </w:divBdr>
    </w:div>
    <w:div w:id="1540162112">
      <w:bodyDiv w:val="1"/>
      <w:marLeft w:val="0"/>
      <w:marRight w:val="0"/>
      <w:marTop w:val="0"/>
      <w:marBottom w:val="0"/>
      <w:divBdr>
        <w:top w:val="none" w:sz="0" w:space="0" w:color="auto"/>
        <w:left w:val="none" w:sz="0" w:space="0" w:color="auto"/>
        <w:bottom w:val="none" w:sz="0" w:space="0" w:color="auto"/>
        <w:right w:val="none" w:sz="0" w:space="0" w:color="auto"/>
      </w:divBdr>
    </w:div>
    <w:div w:id="1540163474">
      <w:bodyDiv w:val="1"/>
      <w:marLeft w:val="0"/>
      <w:marRight w:val="0"/>
      <w:marTop w:val="0"/>
      <w:marBottom w:val="0"/>
      <w:divBdr>
        <w:top w:val="none" w:sz="0" w:space="0" w:color="auto"/>
        <w:left w:val="none" w:sz="0" w:space="0" w:color="auto"/>
        <w:bottom w:val="none" w:sz="0" w:space="0" w:color="auto"/>
        <w:right w:val="none" w:sz="0" w:space="0" w:color="auto"/>
      </w:divBdr>
    </w:div>
    <w:div w:id="1540512130">
      <w:bodyDiv w:val="1"/>
      <w:marLeft w:val="0"/>
      <w:marRight w:val="0"/>
      <w:marTop w:val="0"/>
      <w:marBottom w:val="0"/>
      <w:divBdr>
        <w:top w:val="none" w:sz="0" w:space="0" w:color="auto"/>
        <w:left w:val="none" w:sz="0" w:space="0" w:color="auto"/>
        <w:bottom w:val="none" w:sz="0" w:space="0" w:color="auto"/>
        <w:right w:val="none" w:sz="0" w:space="0" w:color="auto"/>
      </w:divBdr>
    </w:div>
    <w:div w:id="1540776966">
      <w:bodyDiv w:val="1"/>
      <w:marLeft w:val="0"/>
      <w:marRight w:val="0"/>
      <w:marTop w:val="0"/>
      <w:marBottom w:val="0"/>
      <w:divBdr>
        <w:top w:val="none" w:sz="0" w:space="0" w:color="auto"/>
        <w:left w:val="none" w:sz="0" w:space="0" w:color="auto"/>
        <w:bottom w:val="none" w:sz="0" w:space="0" w:color="auto"/>
        <w:right w:val="none" w:sz="0" w:space="0" w:color="auto"/>
      </w:divBdr>
    </w:div>
    <w:div w:id="1541865883">
      <w:bodyDiv w:val="1"/>
      <w:marLeft w:val="0"/>
      <w:marRight w:val="0"/>
      <w:marTop w:val="0"/>
      <w:marBottom w:val="0"/>
      <w:divBdr>
        <w:top w:val="none" w:sz="0" w:space="0" w:color="auto"/>
        <w:left w:val="none" w:sz="0" w:space="0" w:color="auto"/>
        <w:bottom w:val="none" w:sz="0" w:space="0" w:color="auto"/>
        <w:right w:val="none" w:sz="0" w:space="0" w:color="auto"/>
      </w:divBdr>
    </w:div>
    <w:div w:id="1542403989">
      <w:bodyDiv w:val="1"/>
      <w:marLeft w:val="0"/>
      <w:marRight w:val="0"/>
      <w:marTop w:val="0"/>
      <w:marBottom w:val="0"/>
      <w:divBdr>
        <w:top w:val="none" w:sz="0" w:space="0" w:color="auto"/>
        <w:left w:val="none" w:sz="0" w:space="0" w:color="auto"/>
        <w:bottom w:val="none" w:sz="0" w:space="0" w:color="auto"/>
        <w:right w:val="none" w:sz="0" w:space="0" w:color="auto"/>
      </w:divBdr>
    </w:div>
    <w:div w:id="1543056549">
      <w:bodyDiv w:val="1"/>
      <w:marLeft w:val="0"/>
      <w:marRight w:val="0"/>
      <w:marTop w:val="0"/>
      <w:marBottom w:val="0"/>
      <w:divBdr>
        <w:top w:val="none" w:sz="0" w:space="0" w:color="auto"/>
        <w:left w:val="none" w:sz="0" w:space="0" w:color="auto"/>
        <w:bottom w:val="none" w:sz="0" w:space="0" w:color="auto"/>
        <w:right w:val="none" w:sz="0" w:space="0" w:color="auto"/>
      </w:divBdr>
    </w:div>
    <w:div w:id="1543207004">
      <w:bodyDiv w:val="1"/>
      <w:marLeft w:val="0"/>
      <w:marRight w:val="0"/>
      <w:marTop w:val="0"/>
      <w:marBottom w:val="0"/>
      <w:divBdr>
        <w:top w:val="none" w:sz="0" w:space="0" w:color="auto"/>
        <w:left w:val="none" w:sz="0" w:space="0" w:color="auto"/>
        <w:bottom w:val="none" w:sz="0" w:space="0" w:color="auto"/>
        <w:right w:val="none" w:sz="0" w:space="0" w:color="auto"/>
      </w:divBdr>
    </w:div>
    <w:div w:id="1544053168">
      <w:bodyDiv w:val="1"/>
      <w:marLeft w:val="0"/>
      <w:marRight w:val="0"/>
      <w:marTop w:val="0"/>
      <w:marBottom w:val="0"/>
      <w:divBdr>
        <w:top w:val="none" w:sz="0" w:space="0" w:color="auto"/>
        <w:left w:val="none" w:sz="0" w:space="0" w:color="auto"/>
        <w:bottom w:val="none" w:sz="0" w:space="0" w:color="auto"/>
        <w:right w:val="none" w:sz="0" w:space="0" w:color="auto"/>
      </w:divBdr>
    </w:div>
    <w:div w:id="1544559055">
      <w:bodyDiv w:val="1"/>
      <w:marLeft w:val="0"/>
      <w:marRight w:val="0"/>
      <w:marTop w:val="0"/>
      <w:marBottom w:val="0"/>
      <w:divBdr>
        <w:top w:val="none" w:sz="0" w:space="0" w:color="auto"/>
        <w:left w:val="none" w:sz="0" w:space="0" w:color="auto"/>
        <w:bottom w:val="none" w:sz="0" w:space="0" w:color="auto"/>
        <w:right w:val="none" w:sz="0" w:space="0" w:color="auto"/>
      </w:divBdr>
    </w:div>
    <w:div w:id="1545410267">
      <w:bodyDiv w:val="1"/>
      <w:marLeft w:val="0"/>
      <w:marRight w:val="0"/>
      <w:marTop w:val="0"/>
      <w:marBottom w:val="0"/>
      <w:divBdr>
        <w:top w:val="none" w:sz="0" w:space="0" w:color="auto"/>
        <w:left w:val="none" w:sz="0" w:space="0" w:color="auto"/>
        <w:bottom w:val="none" w:sz="0" w:space="0" w:color="auto"/>
        <w:right w:val="none" w:sz="0" w:space="0" w:color="auto"/>
      </w:divBdr>
    </w:div>
    <w:div w:id="1546597822">
      <w:bodyDiv w:val="1"/>
      <w:marLeft w:val="0"/>
      <w:marRight w:val="0"/>
      <w:marTop w:val="0"/>
      <w:marBottom w:val="0"/>
      <w:divBdr>
        <w:top w:val="none" w:sz="0" w:space="0" w:color="auto"/>
        <w:left w:val="none" w:sz="0" w:space="0" w:color="auto"/>
        <w:bottom w:val="none" w:sz="0" w:space="0" w:color="auto"/>
        <w:right w:val="none" w:sz="0" w:space="0" w:color="auto"/>
      </w:divBdr>
    </w:div>
    <w:div w:id="1546790248">
      <w:bodyDiv w:val="1"/>
      <w:marLeft w:val="0"/>
      <w:marRight w:val="0"/>
      <w:marTop w:val="0"/>
      <w:marBottom w:val="0"/>
      <w:divBdr>
        <w:top w:val="none" w:sz="0" w:space="0" w:color="auto"/>
        <w:left w:val="none" w:sz="0" w:space="0" w:color="auto"/>
        <w:bottom w:val="none" w:sz="0" w:space="0" w:color="auto"/>
        <w:right w:val="none" w:sz="0" w:space="0" w:color="auto"/>
      </w:divBdr>
    </w:div>
    <w:div w:id="1547251110">
      <w:bodyDiv w:val="1"/>
      <w:marLeft w:val="0"/>
      <w:marRight w:val="0"/>
      <w:marTop w:val="0"/>
      <w:marBottom w:val="0"/>
      <w:divBdr>
        <w:top w:val="none" w:sz="0" w:space="0" w:color="auto"/>
        <w:left w:val="none" w:sz="0" w:space="0" w:color="auto"/>
        <w:bottom w:val="none" w:sz="0" w:space="0" w:color="auto"/>
        <w:right w:val="none" w:sz="0" w:space="0" w:color="auto"/>
      </w:divBdr>
    </w:div>
    <w:div w:id="1547520840">
      <w:bodyDiv w:val="1"/>
      <w:marLeft w:val="0"/>
      <w:marRight w:val="0"/>
      <w:marTop w:val="0"/>
      <w:marBottom w:val="0"/>
      <w:divBdr>
        <w:top w:val="none" w:sz="0" w:space="0" w:color="auto"/>
        <w:left w:val="none" w:sz="0" w:space="0" w:color="auto"/>
        <w:bottom w:val="none" w:sz="0" w:space="0" w:color="auto"/>
        <w:right w:val="none" w:sz="0" w:space="0" w:color="auto"/>
      </w:divBdr>
    </w:div>
    <w:div w:id="1548031705">
      <w:bodyDiv w:val="1"/>
      <w:marLeft w:val="0"/>
      <w:marRight w:val="0"/>
      <w:marTop w:val="0"/>
      <w:marBottom w:val="0"/>
      <w:divBdr>
        <w:top w:val="none" w:sz="0" w:space="0" w:color="auto"/>
        <w:left w:val="none" w:sz="0" w:space="0" w:color="auto"/>
        <w:bottom w:val="none" w:sz="0" w:space="0" w:color="auto"/>
        <w:right w:val="none" w:sz="0" w:space="0" w:color="auto"/>
      </w:divBdr>
    </w:div>
    <w:div w:id="1548449870">
      <w:bodyDiv w:val="1"/>
      <w:marLeft w:val="0"/>
      <w:marRight w:val="0"/>
      <w:marTop w:val="0"/>
      <w:marBottom w:val="0"/>
      <w:divBdr>
        <w:top w:val="none" w:sz="0" w:space="0" w:color="auto"/>
        <w:left w:val="none" w:sz="0" w:space="0" w:color="auto"/>
        <w:bottom w:val="none" w:sz="0" w:space="0" w:color="auto"/>
        <w:right w:val="none" w:sz="0" w:space="0" w:color="auto"/>
      </w:divBdr>
    </w:div>
    <w:div w:id="1548762480">
      <w:bodyDiv w:val="1"/>
      <w:marLeft w:val="0"/>
      <w:marRight w:val="0"/>
      <w:marTop w:val="0"/>
      <w:marBottom w:val="0"/>
      <w:divBdr>
        <w:top w:val="none" w:sz="0" w:space="0" w:color="auto"/>
        <w:left w:val="none" w:sz="0" w:space="0" w:color="auto"/>
        <w:bottom w:val="none" w:sz="0" w:space="0" w:color="auto"/>
        <w:right w:val="none" w:sz="0" w:space="0" w:color="auto"/>
      </w:divBdr>
    </w:div>
    <w:div w:id="1549149271">
      <w:bodyDiv w:val="1"/>
      <w:marLeft w:val="0"/>
      <w:marRight w:val="0"/>
      <w:marTop w:val="0"/>
      <w:marBottom w:val="0"/>
      <w:divBdr>
        <w:top w:val="none" w:sz="0" w:space="0" w:color="auto"/>
        <w:left w:val="none" w:sz="0" w:space="0" w:color="auto"/>
        <w:bottom w:val="none" w:sz="0" w:space="0" w:color="auto"/>
        <w:right w:val="none" w:sz="0" w:space="0" w:color="auto"/>
      </w:divBdr>
    </w:div>
    <w:div w:id="1550455295">
      <w:bodyDiv w:val="1"/>
      <w:marLeft w:val="0"/>
      <w:marRight w:val="0"/>
      <w:marTop w:val="0"/>
      <w:marBottom w:val="0"/>
      <w:divBdr>
        <w:top w:val="none" w:sz="0" w:space="0" w:color="auto"/>
        <w:left w:val="none" w:sz="0" w:space="0" w:color="auto"/>
        <w:bottom w:val="none" w:sz="0" w:space="0" w:color="auto"/>
        <w:right w:val="none" w:sz="0" w:space="0" w:color="auto"/>
      </w:divBdr>
    </w:div>
    <w:div w:id="1551110137">
      <w:bodyDiv w:val="1"/>
      <w:marLeft w:val="0"/>
      <w:marRight w:val="0"/>
      <w:marTop w:val="0"/>
      <w:marBottom w:val="0"/>
      <w:divBdr>
        <w:top w:val="none" w:sz="0" w:space="0" w:color="auto"/>
        <w:left w:val="none" w:sz="0" w:space="0" w:color="auto"/>
        <w:bottom w:val="none" w:sz="0" w:space="0" w:color="auto"/>
        <w:right w:val="none" w:sz="0" w:space="0" w:color="auto"/>
      </w:divBdr>
    </w:div>
    <w:div w:id="1551186886">
      <w:bodyDiv w:val="1"/>
      <w:marLeft w:val="0"/>
      <w:marRight w:val="0"/>
      <w:marTop w:val="0"/>
      <w:marBottom w:val="0"/>
      <w:divBdr>
        <w:top w:val="none" w:sz="0" w:space="0" w:color="auto"/>
        <w:left w:val="none" w:sz="0" w:space="0" w:color="auto"/>
        <w:bottom w:val="none" w:sz="0" w:space="0" w:color="auto"/>
        <w:right w:val="none" w:sz="0" w:space="0" w:color="auto"/>
      </w:divBdr>
    </w:div>
    <w:div w:id="1551376416">
      <w:bodyDiv w:val="1"/>
      <w:marLeft w:val="0"/>
      <w:marRight w:val="0"/>
      <w:marTop w:val="0"/>
      <w:marBottom w:val="0"/>
      <w:divBdr>
        <w:top w:val="none" w:sz="0" w:space="0" w:color="auto"/>
        <w:left w:val="none" w:sz="0" w:space="0" w:color="auto"/>
        <w:bottom w:val="none" w:sz="0" w:space="0" w:color="auto"/>
        <w:right w:val="none" w:sz="0" w:space="0" w:color="auto"/>
      </w:divBdr>
    </w:div>
    <w:div w:id="1551648198">
      <w:bodyDiv w:val="1"/>
      <w:marLeft w:val="0"/>
      <w:marRight w:val="0"/>
      <w:marTop w:val="0"/>
      <w:marBottom w:val="0"/>
      <w:divBdr>
        <w:top w:val="none" w:sz="0" w:space="0" w:color="auto"/>
        <w:left w:val="none" w:sz="0" w:space="0" w:color="auto"/>
        <w:bottom w:val="none" w:sz="0" w:space="0" w:color="auto"/>
        <w:right w:val="none" w:sz="0" w:space="0" w:color="auto"/>
      </w:divBdr>
    </w:div>
    <w:div w:id="1552232203">
      <w:bodyDiv w:val="1"/>
      <w:marLeft w:val="0"/>
      <w:marRight w:val="0"/>
      <w:marTop w:val="0"/>
      <w:marBottom w:val="0"/>
      <w:divBdr>
        <w:top w:val="none" w:sz="0" w:space="0" w:color="auto"/>
        <w:left w:val="none" w:sz="0" w:space="0" w:color="auto"/>
        <w:bottom w:val="none" w:sz="0" w:space="0" w:color="auto"/>
        <w:right w:val="none" w:sz="0" w:space="0" w:color="auto"/>
      </w:divBdr>
    </w:div>
    <w:div w:id="1552302460">
      <w:bodyDiv w:val="1"/>
      <w:marLeft w:val="0"/>
      <w:marRight w:val="0"/>
      <w:marTop w:val="0"/>
      <w:marBottom w:val="0"/>
      <w:divBdr>
        <w:top w:val="none" w:sz="0" w:space="0" w:color="auto"/>
        <w:left w:val="none" w:sz="0" w:space="0" w:color="auto"/>
        <w:bottom w:val="none" w:sz="0" w:space="0" w:color="auto"/>
        <w:right w:val="none" w:sz="0" w:space="0" w:color="auto"/>
      </w:divBdr>
    </w:div>
    <w:div w:id="1552377585">
      <w:bodyDiv w:val="1"/>
      <w:marLeft w:val="0"/>
      <w:marRight w:val="0"/>
      <w:marTop w:val="0"/>
      <w:marBottom w:val="0"/>
      <w:divBdr>
        <w:top w:val="none" w:sz="0" w:space="0" w:color="auto"/>
        <w:left w:val="none" w:sz="0" w:space="0" w:color="auto"/>
        <w:bottom w:val="none" w:sz="0" w:space="0" w:color="auto"/>
        <w:right w:val="none" w:sz="0" w:space="0" w:color="auto"/>
      </w:divBdr>
    </w:div>
    <w:div w:id="1552955777">
      <w:bodyDiv w:val="1"/>
      <w:marLeft w:val="0"/>
      <w:marRight w:val="0"/>
      <w:marTop w:val="0"/>
      <w:marBottom w:val="0"/>
      <w:divBdr>
        <w:top w:val="none" w:sz="0" w:space="0" w:color="auto"/>
        <w:left w:val="none" w:sz="0" w:space="0" w:color="auto"/>
        <w:bottom w:val="none" w:sz="0" w:space="0" w:color="auto"/>
        <w:right w:val="none" w:sz="0" w:space="0" w:color="auto"/>
      </w:divBdr>
    </w:div>
    <w:div w:id="1553229389">
      <w:bodyDiv w:val="1"/>
      <w:marLeft w:val="0"/>
      <w:marRight w:val="0"/>
      <w:marTop w:val="0"/>
      <w:marBottom w:val="0"/>
      <w:divBdr>
        <w:top w:val="none" w:sz="0" w:space="0" w:color="auto"/>
        <w:left w:val="none" w:sz="0" w:space="0" w:color="auto"/>
        <w:bottom w:val="none" w:sz="0" w:space="0" w:color="auto"/>
        <w:right w:val="none" w:sz="0" w:space="0" w:color="auto"/>
      </w:divBdr>
    </w:div>
    <w:div w:id="1553300695">
      <w:bodyDiv w:val="1"/>
      <w:marLeft w:val="0"/>
      <w:marRight w:val="0"/>
      <w:marTop w:val="0"/>
      <w:marBottom w:val="0"/>
      <w:divBdr>
        <w:top w:val="none" w:sz="0" w:space="0" w:color="auto"/>
        <w:left w:val="none" w:sz="0" w:space="0" w:color="auto"/>
        <w:bottom w:val="none" w:sz="0" w:space="0" w:color="auto"/>
        <w:right w:val="none" w:sz="0" w:space="0" w:color="auto"/>
      </w:divBdr>
    </w:div>
    <w:div w:id="1553349633">
      <w:bodyDiv w:val="1"/>
      <w:marLeft w:val="0"/>
      <w:marRight w:val="0"/>
      <w:marTop w:val="0"/>
      <w:marBottom w:val="0"/>
      <w:divBdr>
        <w:top w:val="none" w:sz="0" w:space="0" w:color="auto"/>
        <w:left w:val="none" w:sz="0" w:space="0" w:color="auto"/>
        <w:bottom w:val="none" w:sz="0" w:space="0" w:color="auto"/>
        <w:right w:val="none" w:sz="0" w:space="0" w:color="auto"/>
      </w:divBdr>
    </w:div>
    <w:div w:id="1553418283">
      <w:bodyDiv w:val="1"/>
      <w:marLeft w:val="0"/>
      <w:marRight w:val="0"/>
      <w:marTop w:val="0"/>
      <w:marBottom w:val="0"/>
      <w:divBdr>
        <w:top w:val="none" w:sz="0" w:space="0" w:color="auto"/>
        <w:left w:val="none" w:sz="0" w:space="0" w:color="auto"/>
        <w:bottom w:val="none" w:sz="0" w:space="0" w:color="auto"/>
        <w:right w:val="none" w:sz="0" w:space="0" w:color="auto"/>
      </w:divBdr>
    </w:div>
    <w:div w:id="1553812580">
      <w:bodyDiv w:val="1"/>
      <w:marLeft w:val="0"/>
      <w:marRight w:val="0"/>
      <w:marTop w:val="0"/>
      <w:marBottom w:val="0"/>
      <w:divBdr>
        <w:top w:val="none" w:sz="0" w:space="0" w:color="auto"/>
        <w:left w:val="none" w:sz="0" w:space="0" w:color="auto"/>
        <w:bottom w:val="none" w:sz="0" w:space="0" w:color="auto"/>
        <w:right w:val="none" w:sz="0" w:space="0" w:color="auto"/>
      </w:divBdr>
    </w:div>
    <w:div w:id="1554459344">
      <w:bodyDiv w:val="1"/>
      <w:marLeft w:val="0"/>
      <w:marRight w:val="0"/>
      <w:marTop w:val="0"/>
      <w:marBottom w:val="0"/>
      <w:divBdr>
        <w:top w:val="none" w:sz="0" w:space="0" w:color="auto"/>
        <w:left w:val="none" w:sz="0" w:space="0" w:color="auto"/>
        <w:bottom w:val="none" w:sz="0" w:space="0" w:color="auto"/>
        <w:right w:val="none" w:sz="0" w:space="0" w:color="auto"/>
      </w:divBdr>
    </w:div>
    <w:div w:id="1554997978">
      <w:bodyDiv w:val="1"/>
      <w:marLeft w:val="0"/>
      <w:marRight w:val="0"/>
      <w:marTop w:val="0"/>
      <w:marBottom w:val="0"/>
      <w:divBdr>
        <w:top w:val="none" w:sz="0" w:space="0" w:color="auto"/>
        <w:left w:val="none" w:sz="0" w:space="0" w:color="auto"/>
        <w:bottom w:val="none" w:sz="0" w:space="0" w:color="auto"/>
        <w:right w:val="none" w:sz="0" w:space="0" w:color="auto"/>
      </w:divBdr>
    </w:div>
    <w:div w:id="1555194808">
      <w:bodyDiv w:val="1"/>
      <w:marLeft w:val="0"/>
      <w:marRight w:val="0"/>
      <w:marTop w:val="0"/>
      <w:marBottom w:val="0"/>
      <w:divBdr>
        <w:top w:val="none" w:sz="0" w:space="0" w:color="auto"/>
        <w:left w:val="none" w:sz="0" w:space="0" w:color="auto"/>
        <w:bottom w:val="none" w:sz="0" w:space="0" w:color="auto"/>
        <w:right w:val="none" w:sz="0" w:space="0" w:color="auto"/>
      </w:divBdr>
    </w:div>
    <w:div w:id="1555195306">
      <w:bodyDiv w:val="1"/>
      <w:marLeft w:val="0"/>
      <w:marRight w:val="0"/>
      <w:marTop w:val="0"/>
      <w:marBottom w:val="0"/>
      <w:divBdr>
        <w:top w:val="none" w:sz="0" w:space="0" w:color="auto"/>
        <w:left w:val="none" w:sz="0" w:space="0" w:color="auto"/>
        <w:bottom w:val="none" w:sz="0" w:space="0" w:color="auto"/>
        <w:right w:val="none" w:sz="0" w:space="0" w:color="auto"/>
      </w:divBdr>
    </w:div>
    <w:div w:id="1555770463">
      <w:bodyDiv w:val="1"/>
      <w:marLeft w:val="0"/>
      <w:marRight w:val="0"/>
      <w:marTop w:val="0"/>
      <w:marBottom w:val="0"/>
      <w:divBdr>
        <w:top w:val="none" w:sz="0" w:space="0" w:color="auto"/>
        <w:left w:val="none" w:sz="0" w:space="0" w:color="auto"/>
        <w:bottom w:val="none" w:sz="0" w:space="0" w:color="auto"/>
        <w:right w:val="none" w:sz="0" w:space="0" w:color="auto"/>
      </w:divBdr>
    </w:div>
    <w:div w:id="1555893037">
      <w:bodyDiv w:val="1"/>
      <w:marLeft w:val="0"/>
      <w:marRight w:val="0"/>
      <w:marTop w:val="0"/>
      <w:marBottom w:val="0"/>
      <w:divBdr>
        <w:top w:val="none" w:sz="0" w:space="0" w:color="auto"/>
        <w:left w:val="none" w:sz="0" w:space="0" w:color="auto"/>
        <w:bottom w:val="none" w:sz="0" w:space="0" w:color="auto"/>
        <w:right w:val="none" w:sz="0" w:space="0" w:color="auto"/>
      </w:divBdr>
    </w:div>
    <w:div w:id="1556039671">
      <w:bodyDiv w:val="1"/>
      <w:marLeft w:val="0"/>
      <w:marRight w:val="0"/>
      <w:marTop w:val="0"/>
      <w:marBottom w:val="0"/>
      <w:divBdr>
        <w:top w:val="none" w:sz="0" w:space="0" w:color="auto"/>
        <w:left w:val="none" w:sz="0" w:space="0" w:color="auto"/>
        <w:bottom w:val="none" w:sz="0" w:space="0" w:color="auto"/>
        <w:right w:val="none" w:sz="0" w:space="0" w:color="auto"/>
      </w:divBdr>
    </w:div>
    <w:div w:id="1557548082">
      <w:bodyDiv w:val="1"/>
      <w:marLeft w:val="0"/>
      <w:marRight w:val="0"/>
      <w:marTop w:val="0"/>
      <w:marBottom w:val="0"/>
      <w:divBdr>
        <w:top w:val="none" w:sz="0" w:space="0" w:color="auto"/>
        <w:left w:val="none" w:sz="0" w:space="0" w:color="auto"/>
        <w:bottom w:val="none" w:sz="0" w:space="0" w:color="auto"/>
        <w:right w:val="none" w:sz="0" w:space="0" w:color="auto"/>
      </w:divBdr>
    </w:div>
    <w:div w:id="1557814553">
      <w:bodyDiv w:val="1"/>
      <w:marLeft w:val="0"/>
      <w:marRight w:val="0"/>
      <w:marTop w:val="0"/>
      <w:marBottom w:val="0"/>
      <w:divBdr>
        <w:top w:val="none" w:sz="0" w:space="0" w:color="auto"/>
        <w:left w:val="none" w:sz="0" w:space="0" w:color="auto"/>
        <w:bottom w:val="none" w:sz="0" w:space="0" w:color="auto"/>
        <w:right w:val="none" w:sz="0" w:space="0" w:color="auto"/>
      </w:divBdr>
    </w:div>
    <w:div w:id="1557938007">
      <w:bodyDiv w:val="1"/>
      <w:marLeft w:val="0"/>
      <w:marRight w:val="0"/>
      <w:marTop w:val="0"/>
      <w:marBottom w:val="0"/>
      <w:divBdr>
        <w:top w:val="none" w:sz="0" w:space="0" w:color="auto"/>
        <w:left w:val="none" w:sz="0" w:space="0" w:color="auto"/>
        <w:bottom w:val="none" w:sz="0" w:space="0" w:color="auto"/>
        <w:right w:val="none" w:sz="0" w:space="0" w:color="auto"/>
      </w:divBdr>
    </w:div>
    <w:div w:id="1558277102">
      <w:bodyDiv w:val="1"/>
      <w:marLeft w:val="0"/>
      <w:marRight w:val="0"/>
      <w:marTop w:val="0"/>
      <w:marBottom w:val="0"/>
      <w:divBdr>
        <w:top w:val="none" w:sz="0" w:space="0" w:color="auto"/>
        <w:left w:val="none" w:sz="0" w:space="0" w:color="auto"/>
        <w:bottom w:val="none" w:sz="0" w:space="0" w:color="auto"/>
        <w:right w:val="none" w:sz="0" w:space="0" w:color="auto"/>
      </w:divBdr>
    </w:div>
    <w:div w:id="1558542884">
      <w:bodyDiv w:val="1"/>
      <w:marLeft w:val="0"/>
      <w:marRight w:val="0"/>
      <w:marTop w:val="0"/>
      <w:marBottom w:val="0"/>
      <w:divBdr>
        <w:top w:val="none" w:sz="0" w:space="0" w:color="auto"/>
        <w:left w:val="none" w:sz="0" w:space="0" w:color="auto"/>
        <w:bottom w:val="none" w:sz="0" w:space="0" w:color="auto"/>
        <w:right w:val="none" w:sz="0" w:space="0" w:color="auto"/>
      </w:divBdr>
    </w:div>
    <w:div w:id="1559168068">
      <w:bodyDiv w:val="1"/>
      <w:marLeft w:val="0"/>
      <w:marRight w:val="0"/>
      <w:marTop w:val="0"/>
      <w:marBottom w:val="0"/>
      <w:divBdr>
        <w:top w:val="none" w:sz="0" w:space="0" w:color="auto"/>
        <w:left w:val="none" w:sz="0" w:space="0" w:color="auto"/>
        <w:bottom w:val="none" w:sz="0" w:space="0" w:color="auto"/>
        <w:right w:val="none" w:sz="0" w:space="0" w:color="auto"/>
      </w:divBdr>
    </w:div>
    <w:div w:id="1560288440">
      <w:bodyDiv w:val="1"/>
      <w:marLeft w:val="0"/>
      <w:marRight w:val="0"/>
      <w:marTop w:val="0"/>
      <w:marBottom w:val="0"/>
      <w:divBdr>
        <w:top w:val="none" w:sz="0" w:space="0" w:color="auto"/>
        <w:left w:val="none" w:sz="0" w:space="0" w:color="auto"/>
        <w:bottom w:val="none" w:sz="0" w:space="0" w:color="auto"/>
        <w:right w:val="none" w:sz="0" w:space="0" w:color="auto"/>
      </w:divBdr>
    </w:div>
    <w:div w:id="1561016820">
      <w:bodyDiv w:val="1"/>
      <w:marLeft w:val="0"/>
      <w:marRight w:val="0"/>
      <w:marTop w:val="0"/>
      <w:marBottom w:val="0"/>
      <w:divBdr>
        <w:top w:val="none" w:sz="0" w:space="0" w:color="auto"/>
        <w:left w:val="none" w:sz="0" w:space="0" w:color="auto"/>
        <w:bottom w:val="none" w:sz="0" w:space="0" w:color="auto"/>
        <w:right w:val="none" w:sz="0" w:space="0" w:color="auto"/>
      </w:divBdr>
    </w:div>
    <w:div w:id="1561211560">
      <w:bodyDiv w:val="1"/>
      <w:marLeft w:val="0"/>
      <w:marRight w:val="0"/>
      <w:marTop w:val="0"/>
      <w:marBottom w:val="0"/>
      <w:divBdr>
        <w:top w:val="none" w:sz="0" w:space="0" w:color="auto"/>
        <w:left w:val="none" w:sz="0" w:space="0" w:color="auto"/>
        <w:bottom w:val="none" w:sz="0" w:space="0" w:color="auto"/>
        <w:right w:val="none" w:sz="0" w:space="0" w:color="auto"/>
      </w:divBdr>
    </w:div>
    <w:div w:id="1562598910">
      <w:bodyDiv w:val="1"/>
      <w:marLeft w:val="0"/>
      <w:marRight w:val="0"/>
      <w:marTop w:val="0"/>
      <w:marBottom w:val="0"/>
      <w:divBdr>
        <w:top w:val="none" w:sz="0" w:space="0" w:color="auto"/>
        <w:left w:val="none" w:sz="0" w:space="0" w:color="auto"/>
        <w:bottom w:val="none" w:sz="0" w:space="0" w:color="auto"/>
        <w:right w:val="none" w:sz="0" w:space="0" w:color="auto"/>
      </w:divBdr>
    </w:div>
    <w:div w:id="1562906818">
      <w:bodyDiv w:val="1"/>
      <w:marLeft w:val="0"/>
      <w:marRight w:val="0"/>
      <w:marTop w:val="0"/>
      <w:marBottom w:val="0"/>
      <w:divBdr>
        <w:top w:val="none" w:sz="0" w:space="0" w:color="auto"/>
        <w:left w:val="none" w:sz="0" w:space="0" w:color="auto"/>
        <w:bottom w:val="none" w:sz="0" w:space="0" w:color="auto"/>
        <w:right w:val="none" w:sz="0" w:space="0" w:color="auto"/>
      </w:divBdr>
    </w:div>
    <w:div w:id="1563103864">
      <w:bodyDiv w:val="1"/>
      <w:marLeft w:val="0"/>
      <w:marRight w:val="0"/>
      <w:marTop w:val="0"/>
      <w:marBottom w:val="0"/>
      <w:divBdr>
        <w:top w:val="none" w:sz="0" w:space="0" w:color="auto"/>
        <w:left w:val="none" w:sz="0" w:space="0" w:color="auto"/>
        <w:bottom w:val="none" w:sz="0" w:space="0" w:color="auto"/>
        <w:right w:val="none" w:sz="0" w:space="0" w:color="auto"/>
      </w:divBdr>
    </w:div>
    <w:div w:id="1563908493">
      <w:bodyDiv w:val="1"/>
      <w:marLeft w:val="0"/>
      <w:marRight w:val="0"/>
      <w:marTop w:val="0"/>
      <w:marBottom w:val="0"/>
      <w:divBdr>
        <w:top w:val="none" w:sz="0" w:space="0" w:color="auto"/>
        <w:left w:val="none" w:sz="0" w:space="0" w:color="auto"/>
        <w:bottom w:val="none" w:sz="0" w:space="0" w:color="auto"/>
        <w:right w:val="none" w:sz="0" w:space="0" w:color="auto"/>
      </w:divBdr>
    </w:div>
    <w:div w:id="1564371535">
      <w:bodyDiv w:val="1"/>
      <w:marLeft w:val="0"/>
      <w:marRight w:val="0"/>
      <w:marTop w:val="0"/>
      <w:marBottom w:val="0"/>
      <w:divBdr>
        <w:top w:val="none" w:sz="0" w:space="0" w:color="auto"/>
        <w:left w:val="none" w:sz="0" w:space="0" w:color="auto"/>
        <w:bottom w:val="none" w:sz="0" w:space="0" w:color="auto"/>
        <w:right w:val="none" w:sz="0" w:space="0" w:color="auto"/>
      </w:divBdr>
    </w:div>
    <w:div w:id="1564828784">
      <w:bodyDiv w:val="1"/>
      <w:marLeft w:val="0"/>
      <w:marRight w:val="0"/>
      <w:marTop w:val="0"/>
      <w:marBottom w:val="0"/>
      <w:divBdr>
        <w:top w:val="none" w:sz="0" w:space="0" w:color="auto"/>
        <w:left w:val="none" w:sz="0" w:space="0" w:color="auto"/>
        <w:bottom w:val="none" w:sz="0" w:space="0" w:color="auto"/>
        <w:right w:val="none" w:sz="0" w:space="0" w:color="auto"/>
      </w:divBdr>
    </w:div>
    <w:div w:id="1566254926">
      <w:bodyDiv w:val="1"/>
      <w:marLeft w:val="0"/>
      <w:marRight w:val="0"/>
      <w:marTop w:val="0"/>
      <w:marBottom w:val="0"/>
      <w:divBdr>
        <w:top w:val="none" w:sz="0" w:space="0" w:color="auto"/>
        <w:left w:val="none" w:sz="0" w:space="0" w:color="auto"/>
        <w:bottom w:val="none" w:sz="0" w:space="0" w:color="auto"/>
        <w:right w:val="none" w:sz="0" w:space="0" w:color="auto"/>
      </w:divBdr>
    </w:div>
    <w:div w:id="1566255178">
      <w:bodyDiv w:val="1"/>
      <w:marLeft w:val="0"/>
      <w:marRight w:val="0"/>
      <w:marTop w:val="0"/>
      <w:marBottom w:val="0"/>
      <w:divBdr>
        <w:top w:val="none" w:sz="0" w:space="0" w:color="auto"/>
        <w:left w:val="none" w:sz="0" w:space="0" w:color="auto"/>
        <w:bottom w:val="none" w:sz="0" w:space="0" w:color="auto"/>
        <w:right w:val="none" w:sz="0" w:space="0" w:color="auto"/>
      </w:divBdr>
    </w:div>
    <w:div w:id="1566598999">
      <w:bodyDiv w:val="1"/>
      <w:marLeft w:val="0"/>
      <w:marRight w:val="0"/>
      <w:marTop w:val="0"/>
      <w:marBottom w:val="0"/>
      <w:divBdr>
        <w:top w:val="none" w:sz="0" w:space="0" w:color="auto"/>
        <w:left w:val="none" w:sz="0" w:space="0" w:color="auto"/>
        <w:bottom w:val="none" w:sz="0" w:space="0" w:color="auto"/>
        <w:right w:val="none" w:sz="0" w:space="0" w:color="auto"/>
      </w:divBdr>
    </w:div>
    <w:div w:id="1566649339">
      <w:bodyDiv w:val="1"/>
      <w:marLeft w:val="0"/>
      <w:marRight w:val="0"/>
      <w:marTop w:val="0"/>
      <w:marBottom w:val="0"/>
      <w:divBdr>
        <w:top w:val="none" w:sz="0" w:space="0" w:color="auto"/>
        <w:left w:val="none" w:sz="0" w:space="0" w:color="auto"/>
        <w:bottom w:val="none" w:sz="0" w:space="0" w:color="auto"/>
        <w:right w:val="none" w:sz="0" w:space="0" w:color="auto"/>
      </w:divBdr>
    </w:div>
    <w:div w:id="1567492763">
      <w:bodyDiv w:val="1"/>
      <w:marLeft w:val="0"/>
      <w:marRight w:val="0"/>
      <w:marTop w:val="0"/>
      <w:marBottom w:val="0"/>
      <w:divBdr>
        <w:top w:val="none" w:sz="0" w:space="0" w:color="auto"/>
        <w:left w:val="none" w:sz="0" w:space="0" w:color="auto"/>
        <w:bottom w:val="none" w:sz="0" w:space="0" w:color="auto"/>
        <w:right w:val="none" w:sz="0" w:space="0" w:color="auto"/>
      </w:divBdr>
    </w:div>
    <w:div w:id="1568146337">
      <w:bodyDiv w:val="1"/>
      <w:marLeft w:val="0"/>
      <w:marRight w:val="0"/>
      <w:marTop w:val="0"/>
      <w:marBottom w:val="0"/>
      <w:divBdr>
        <w:top w:val="none" w:sz="0" w:space="0" w:color="auto"/>
        <w:left w:val="none" w:sz="0" w:space="0" w:color="auto"/>
        <w:bottom w:val="none" w:sz="0" w:space="0" w:color="auto"/>
        <w:right w:val="none" w:sz="0" w:space="0" w:color="auto"/>
      </w:divBdr>
    </w:div>
    <w:div w:id="1568686322">
      <w:bodyDiv w:val="1"/>
      <w:marLeft w:val="0"/>
      <w:marRight w:val="0"/>
      <w:marTop w:val="0"/>
      <w:marBottom w:val="0"/>
      <w:divBdr>
        <w:top w:val="none" w:sz="0" w:space="0" w:color="auto"/>
        <w:left w:val="none" w:sz="0" w:space="0" w:color="auto"/>
        <w:bottom w:val="none" w:sz="0" w:space="0" w:color="auto"/>
        <w:right w:val="none" w:sz="0" w:space="0" w:color="auto"/>
      </w:divBdr>
    </w:div>
    <w:div w:id="1569731566">
      <w:bodyDiv w:val="1"/>
      <w:marLeft w:val="0"/>
      <w:marRight w:val="0"/>
      <w:marTop w:val="0"/>
      <w:marBottom w:val="0"/>
      <w:divBdr>
        <w:top w:val="none" w:sz="0" w:space="0" w:color="auto"/>
        <w:left w:val="none" w:sz="0" w:space="0" w:color="auto"/>
        <w:bottom w:val="none" w:sz="0" w:space="0" w:color="auto"/>
        <w:right w:val="none" w:sz="0" w:space="0" w:color="auto"/>
      </w:divBdr>
    </w:div>
    <w:div w:id="1569879804">
      <w:bodyDiv w:val="1"/>
      <w:marLeft w:val="0"/>
      <w:marRight w:val="0"/>
      <w:marTop w:val="0"/>
      <w:marBottom w:val="0"/>
      <w:divBdr>
        <w:top w:val="none" w:sz="0" w:space="0" w:color="auto"/>
        <w:left w:val="none" w:sz="0" w:space="0" w:color="auto"/>
        <w:bottom w:val="none" w:sz="0" w:space="0" w:color="auto"/>
        <w:right w:val="none" w:sz="0" w:space="0" w:color="auto"/>
      </w:divBdr>
    </w:div>
    <w:div w:id="1570186048">
      <w:bodyDiv w:val="1"/>
      <w:marLeft w:val="0"/>
      <w:marRight w:val="0"/>
      <w:marTop w:val="0"/>
      <w:marBottom w:val="0"/>
      <w:divBdr>
        <w:top w:val="none" w:sz="0" w:space="0" w:color="auto"/>
        <w:left w:val="none" w:sz="0" w:space="0" w:color="auto"/>
        <w:bottom w:val="none" w:sz="0" w:space="0" w:color="auto"/>
        <w:right w:val="none" w:sz="0" w:space="0" w:color="auto"/>
      </w:divBdr>
    </w:div>
    <w:div w:id="1570270024">
      <w:bodyDiv w:val="1"/>
      <w:marLeft w:val="0"/>
      <w:marRight w:val="0"/>
      <w:marTop w:val="0"/>
      <w:marBottom w:val="0"/>
      <w:divBdr>
        <w:top w:val="none" w:sz="0" w:space="0" w:color="auto"/>
        <w:left w:val="none" w:sz="0" w:space="0" w:color="auto"/>
        <w:bottom w:val="none" w:sz="0" w:space="0" w:color="auto"/>
        <w:right w:val="none" w:sz="0" w:space="0" w:color="auto"/>
      </w:divBdr>
    </w:div>
    <w:div w:id="1571112240">
      <w:bodyDiv w:val="1"/>
      <w:marLeft w:val="0"/>
      <w:marRight w:val="0"/>
      <w:marTop w:val="0"/>
      <w:marBottom w:val="0"/>
      <w:divBdr>
        <w:top w:val="none" w:sz="0" w:space="0" w:color="auto"/>
        <w:left w:val="none" w:sz="0" w:space="0" w:color="auto"/>
        <w:bottom w:val="none" w:sz="0" w:space="0" w:color="auto"/>
        <w:right w:val="none" w:sz="0" w:space="0" w:color="auto"/>
      </w:divBdr>
    </w:div>
    <w:div w:id="1571184946">
      <w:bodyDiv w:val="1"/>
      <w:marLeft w:val="0"/>
      <w:marRight w:val="0"/>
      <w:marTop w:val="0"/>
      <w:marBottom w:val="0"/>
      <w:divBdr>
        <w:top w:val="none" w:sz="0" w:space="0" w:color="auto"/>
        <w:left w:val="none" w:sz="0" w:space="0" w:color="auto"/>
        <w:bottom w:val="none" w:sz="0" w:space="0" w:color="auto"/>
        <w:right w:val="none" w:sz="0" w:space="0" w:color="auto"/>
      </w:divBdr>
    </w:div>
    <w:div w:id="1571890005">
      <w:bodyDiv w:val="1"/>
      <w:marLeft w:val="0"/>
      <w:marRight w:val="0"/>
      <w:marTop w:val="0"/>
      <w:marBottom w:val="0"/>
      <w:divBdr>
        <w:top w:val="none" w:sz="0" w:space="0" w:color="auto"/>
        <w:left w:val="none" w:sz="0" w:space="0" w:color="auto"/>
        <w:bottom w:val="none" w:sz="0" w:space="0" w:color="auto"/>
        <w:right w:val="none" w:sz="0" w:space="0" w:color="auto"/>
      </w:divBdr>
    </w:div>
    <w:div w:id="1572035641">
      <w:bodyDiv w:val="1"/>
      <w:marLeft w:val="0"/>
      <w:marRight w:val="0"/>
      <w:marTop w:val="0"/>
      <w:marBottom w:val="0"/>
      <w:divBdr>
        <w:top w:val="none" w:sz="0" w:space="0" w:color="auto"/>
        <w:left w:val="none" w:sz="0" w:space="0" w:color="auto"/>
        <w:bottom w:val="none" w:sz="0" w:space="0" w:color="auto"/>
        <w:right w:val="none" w:sz="0" w:space="0" w:color="auto"/>
      </w:divBdr>
    </w:div>
    <w:div w:id="1572278610">
      <w:bodyDiv w:val="1"/>
      <w:marLeft w:val="0"/>
      <w:marRight w:val="0"/>
      <w:marTop w:val="0"/>
      <w:marBottom w:val="0"/>
      <w:divBdr>
        <w:top w:val="none" w:sz="0" w:space="0" w:color="auto"/>
        <w:left w:val="none" w:sz="0" w:space="0" w:color="auto"/>
        <w:bottom w:val="none" w:sz="0" w:space="0" w:color="auto"/>
        <w:right w:val="none" w:sz="0" w:space="0" w:color="auto"/>
      </w:divBdr>
    </w:div>
    <w:div w:id="1573655921">
      <w:bodyDiv w:val="1"/>
      <w:marLeft w:val="0"/>
      <w:marRight w:val="0"/>
      <w:marTop w:val="0"/>
      <w:marBottom w:val="0"/>
      <w:divBdr>
        <w:top w:val="none" w:sz="0" w:space="0" w:color="auto"/>
        <w:left w:val="none" w:sz="0" w:space="0" w:color="auto"/>
        <w:bottom w:val="none" w:sz="0" w:space="0" w:color="auto"/>
        <w:right w:val="none" w:sz="0" w:space="0" w:color="auto"/>
      </w:divBdr>
    </w:div>
    <w:div w:id="1573999510">
      <w:bodyDiv w:val="1"/>
      <w:marLeft w:val="0"/>
      <w:marRight w:val="0"/>
      <w:marTop w:val="0"/>
      <w:marBottom w:val="0"/>
      <w:divBdr>
        <w:top w:val="none" w:sz="0" w:space="0" w:color="auto"/>
        <w:left w:val="none" w:sz="0" w:space="0" w:color="auto"/>
        <w:bottom w:val="none" w:sz="0" w:space="0" w:color="auto"/>
        <w:right w:val="none" w:sz="0" w:space="0" w:color="auto"/>
      </w:divBdr>
    </w:div>
    <w:div w:id="1574200760">
      <w:bodyDiv w:val="1"/>
      <w:marLeft w:val="0"/>
      <w:marRight w:val="0"/>
      <w:marTop w:val="0"/>
      <w:marBottom w:val="0"/>
      <w:divBdr>
        <w:top w:val="none" w:sz="0" w:space="0" w:color="auto"/>
        <w:left w:val="none" w:sz="0" w:space="0" w:color="auto"/>
        <w:bottom w:val="none" w:sz="0" w:space="0" w:color="auto"/>
        <w:right w:val="none" w:sz="0" w:space="0" w:color="auto"/>
      </w:divBdr>
    </w:div>
    <w:div w:id="1574313404">
      <w:bodyDiv w:val="1"/>
      <w:marLeft w:val="0"/>
      <w:marRight w:val="0"/>
      <w:marTop w:val="0"/>
      <w:marBottom w:val="0"/>
      <w:divBdr>
        <w:top w:val="none" w:sz="0" w:space="0" w:color="auto"/>
        <w:left w:val="none" w:sz="0" w:space="0" w:color="auto"/>
        <w:bottom w:val="none" w:sz="0" w:space="0" w:color="auto"/>
        <w:right w:val="none" w:sz="0" w:space="0" w:color="auto"/>
      </w:divBdr>
    </w:div>
    <w:div w:id="1574772520">
      <w:bodyDiv w:val="1"/>
      <w:marLeft w:val="0"/>
      <w:marRight w:val="0"/>
      <w:marTop w:val="0"/>
      <w:marBottom w:val="0"/>
      <w:divBdr>
        <w:top w:val="none" w:sz="0" w:space="0" w:color="auto"/>
        <w:left w:val="none" w:sz="0" w:space="0" w:color="auto"/>
        <w:bottom w:val="none" w:sz="0" w:space="0" w:color="auto"/>
        <w:right w:val="none" w:sz="0" w:space="0" w:color="auto"/>
      </w:divBdr>
    </w:div>
    <w:div w:id="1574773910">
      <w:bodyDiv w:val="1"/>
      <w:marLeft w:val="0"/>
      <w:marRight w:val="0"/>
      <w:marTop w:val="0"/>
      <w:marBottom w:val="0"/>
      <w:divBdr>
        <w:top w:val="none" w:sz="0" w:space="0" w:color="auto"/>
        <w:left w:val="none" w:sz="0" w:space="0" w:color="auto"/>
        <w:bottom w:val="none" w:sz="0" w:space="0" w:color="auto"/>
        <w:right w:val="none" w:sz="0" w:space="0" w:color="auto"/>
      </w:divBdr>
    </w:div>
    <w:div w:id="1574925761">
      <w:bodyDiv w:val="1"/>
      <w:marLeft w:val="0"/>
      <w:marRight w:val="0"/>
      <w:marTop w:val="0"/>
      <w:marBottom w:val="0"/>
      <w:divBdr>
        <w:top w:val="none" w:sz="0" w:space="0" w:color="auto"/>
        <w:left w:val="none" w:sz="0" w:space="0" w:color="auto"/>
        <w:bottom w:val="none" w:sz="0" w:space="0" w:color="auto"/>
        <w:right w:val="none" w:sz="0" w:space="0" w:color="auto"/>
      </w:divBdr>
    </w:div>
    <w:div w:id="1575581721">
      <w:bodyDiv w:val="1"/>
      <w:marLeft w:val="0"/>
      <w:marRight w:val="0"/>
      <w:marTop w:val="0"/>
      <w:marBottom w:val="0"/>
      <w:divBdr>
        <w:top w:val="none" w:sz="0" w:space="0" w:color="auto"/>
        <w:left w:val="none" w:sz="0" w:space="0" w:color="auto"/>
        <w:bottom w:val="none" w:sz="0" w:space="0" w:color="auto"/>
        <w:right w:val="none" w:sz="0" w:space="0" w:color="auto"/>
      </w:divBdr>
    </w:div>
    <w:div w:id="1576083287">
      <w:bodyDiv w:val="1"/>
      <w:marLeft w:val="0"/>
      <w:marRight w:val="0"/>
      <w:marTop w:val="0"/>
      <w:marBottom w:val="0"/>
      <w:divBdr>
        <w:top w:val="none" w:sz="0" w:space="0" w:color="auto"/>
        <w:left w:val="none" w:sz="0" w:space="0" w:color="auto"/>
        <w:bottom w:val="none" w:sz="0" w:space="0" w:color="auto"/>
        <w:right w:val="none" w:sz="0" w:space="0" w:color="auto"/>
      </w:divBdr>
    </w:div>
    <w:div w:id="1576277573">
      <w:bodyDiv w:val="1"/>
      <w:marLeft w:val="0"/>
      <w:marRight w:val="0"/>
      <w:marTop w:val="0"/>
      <w:marBottom w:val="0"/>
      <w:divBdr>
        <w:top w:val="none" w:sz="0" w:space="0" w:color="auto"/>
        <w:left w:val="none" w:sz="0" w:space="0" w:color="auto"/>
        <w:bottom w:val="none" w:sz="0" w:space="0" w:color="auto"/>
        <w:right w:val="none" w:sz="0" w:space="0" w:color="auto"/>
      </w:divBdr>
    </w:div>
    <w:div w:id="1576546240">
      <w:bodyDiv w:val="1"/>
      <w:marLeft w:val="0"/>
      <w:marRight w:val="0"/>
      <w:marTop w:val="0"/>
      <w:marBottom w:val="0"/>
      <w:divBdr>
        <w:top w:val="none" w:sz="0" w:space="0" w:color="auto"/>
        <w:left w:val="none" w:sz="0" w:space="0" w:color="auto"/>
        <w:bottom w:val="none" w:sz="0" w:space="0" w:color="auto"/>
        <w:right w:val="none" w:sz="0" w:space="0" w:color="auto"/>
      </w:divBdr>
    </w:div>
    <w:div w:id="1577277258">
      <w:bodyDiv w:val="1"/>
      <w:marLeft w:val="0"/>
      <w:marRight w:val="0"/>
      <w:marTop w:val="0"/>
      <w:marBottom w:val="0"/>
      <w:divBdr>
        <w:top w:val="none" w:sz="0" w:space="0" w:color="auto"/>
        <w:left w:val="none" w:sz="0" w:space="0" w:color="auto"/>
        <w:bottom w:val="none" w:sz="0" w:space="0" w:color="auto"/>
        <w:right w:val="none" w:sz="0" w:space="0" w:color="auto"/>
      </w:divBdr>
    </w:div>
    <w:div w:id="1577743612">
      <w:bodyDiv w:val="1"/>
      <w:marLeft w:val="0"/>
      <w:marRight w:val="0"/>
      <w:marTop w:val="0"/>
      <w:marBottom w:val="0"/>
      <w:divBdr>
        <w:top w:val="none" w:sz="0" w:space="0" w:color="auto"/>
        <w:left w:val="none" w:sz="0" w:space="0" w:color="auto"/>
        <w:bottom w:val="none" w:sz="0" w:space="0" w:color="auto"/>
        <w:right w:val="none" w:sz="0" w:space="0" w:color="auto"/>
      </w:divBdr>
    </w:div>
    <w:div w:id="1578173630">
      <w:bodyDiv w:val="1"/>
      <w:marLeft w:val="0"/>
      <w:marRight w:val="0"/>
      <w:marTop w:val="0"/>
      <w:marBottom w:val="0"/>
      <w:divBdr>
        <w:top w:val="none" w:sz="0" w:space="0" w:color="auto"/>
        <w:left w:val="none" w:sz="0" w:space="0" w:color="auto"/>
        <w:bottom w:val="none" w:sz="0" w:space="0" w:color="auto"/>
        <w:right w:val="none" w:sz="0" w:space="0" w:color="auto"/>
      </w:divBdr>
    </w:div>
    <w:div w:id="1578704304">
      <w:bodyDiv w:val="1"/>
      <w:marLeft w:val="0"/>
      <w:marRight w:val="0"/>
      <w:marTop w:val="0"/>
      <w:marBottom w:val="0"/>
      <w:divBdr>
        <w:top w:val="none" w:sz="0" w:space="0" w:color="auto"/>
        <w:left w:val="none" w:sz="0" w:space="0" w:color="auto"/>
        <w:bottom w:val="none" w:sz="0" w:space="0" w:color="auto"/>
        <w:right w:val="none" w:sz="0" w:space="0" w:color="auto"/>
      </w:divBdr>
    </w:div>
    <w:div w:id="1578709422">
      <w:bodyDiv w:val="1"/>
      <w:marLeft w:val="0"/>
      <w:marRight w:val="0"/>
      <w:marTop w:val="0"/>
      <w:marBottom w:val="0"/>
      <w:divBdr>
        <w:top w:val="none" w:sz="0" w:space="0" w:color="auto"/>
        <w:left w:val="none" w:sz="0" w:space="0" w:color="auto"/>
        <w:bottom w:val="none" w:sz="0" w:space="0" w:color="auto"/>
        <w:right w:val="none" w:sz="0" w:space="0" w:color="auto"/>
      </w:divBdr>
    </w:div>
    <w:div w:id="1578828795">
      <w:bodyDiv w:val="1"/>
      <w:marLeft w:val="0"/>
      <w:marRight w:val="0"/>
      <w:marTop w:val="0"/>
      <w:marBottom w:val="0"/>
      <w:divBdr>
        <w:top w:val="none" w:sz="0" w:space="0" w:color="auto"/>
        <w:left w:val="none" w:sz="0" w:space="0" w:color="auto"/>
        <w:bottom w:val="none" w:sz="0" w:space="0" w:color="auto"/>
        <w:right w:val="none" w:sz="0" w:space="0" w:color="auto"/>
      </w:divBdr>
    </w:div>
    <w:div w:id="1579168635">
      <w:bodyDiv w:val="1"/>
      <w:marLeft w:val="0"/>
      <w:marRight w:val="0"/>
      <w:marTop w:val="0"/>
      <w:marBottom w:val="0"/>
      <w:divBdr>
        <w:top w:val="none" w:sz="0" w:space="0" w:color="auto"/>
        <w:left w:val="none" w:sz="0" w:space="0" w:color="auto"/>
        <w:bottom w:val="none" w:sz="0" w:space="0" w:color="auto"/>
        <w:right w:val="none" w:sz="0" w:space="0" w:color="auto"/>
      </w:divBdr>
    </w:div>
    <w:div w:id="1579243802">
      <w:bodyDiv w:val="1"/>
      <w:marLeft w:val="0"/>
      <w:marRight w:val="0"/>
      <w:marTop w:val="0"/>
      <w:marBottom w:val="0"/>
      <w:divBdr>
        <w:top w:val="none" w:sz="0" w:space="0" w:color="auto"/>
        <w:left w:val="none" w:sz="0" w:space="0" w:color="auto"/>
        <w:bottom w:val="none" w:sz="0" w:space="0" w:color="auto"/>
        <w:right w:val="none" w:sz="0" w:space="0" w:color="auto"/>
      </w:divBdr>
    </w:div>
    <w:div w:id="1579317161">
      <w:bodyDiv w:val="1"/>
      <w:marLeft w:val="0"/>
      <w:marRight w:val="0"/>
      <w:marTop w:val="0"/>
      <w:marBottom w:val="0"/>
      <w:divBdr>
        <w:top w:val="none" w:sz="0" w:space="0" w:color="auto"/>
        <w:left w:val="none" w:sz="0" w:space="0" w:color="auto"/>
        <w:bottom w:val="none" w:sz="0" w:space="0" w:color="auto"/>
        <w:right w:val="none" w:sz="0" w:space="0" w:color="auto"/>
      </w:divBdr>
    </w:div>
    <w:div w:id="1579360388">
      <w:bodyDiv w:val="1"/>
      <w:marLeft w:val="0"/>
      <w:marRight w:val="0"/>
      <w:marTop w:val="0"/>
      <w:marBottom w:val="0"/>
      <w:divBdr>
        <w:top w:val="none" w:sz="0" w:space="0" w:color="auto"/>
        <w:left w:val="none" w:sz="0" w:space="0" w:color="auto"/>
        <w:bottom w:val="none" w:sz="0" w:space="0" w:color="auto"/>
        <w:right w:val="none" w:sz="0" w:space="0" w:color="auto"/>
      </w:divBdr>
    </w:div>
    <w:div w:id="1579707525">
      <w:bodyDiv w:val="1"/>
      <w:marLeft w:val="0"/>
      <w:marRight w:val="0"/>
      <w:marTop w:val="0"/>
      <w:marBottom w:val="0"/>
      <w:divBdr>
        <w:top w:val="none" w:sz="0" w:space="0" w:color="auto"/>
        <w:left w:val="none" w:sz="0" w:space="0" w:color="auto"/>
        <w:bottom w:val="none" w:sz="0" w:space="0" w:color="auto"/>
        <w:right w:val="none" w:sz="0" w:space="0" w:color="auto"/>
      </w:divBdr>
    </w:div>
    <w:div w:id="1580405535">
      <w:bodyDiv w:val="1"/>
      <w:marLeft w:val="0"/>
      <w:marRight w:val="0"/>
      <w:marTop w:val="0"/>
      <w:marBottom w:val="0"/>
      <w:divBdr>
        <w:top w:val="none" w:sz="0" w:space="0" w:color="auto"/>
        <w:left w:val="none" w:sz="0" w:space="0" w:color="auto"/>
        <w:bottom w:val="none" w:sz="0" w:space="0" w:color="auto"/>
        <w:right w:val="none" w:sz="0" w:space="0" w:color="auto"/>
      </w:divBdr>
    </w:div>
    <w:div w:id="1580752648">
      <w:bodyDiv w:val="1"/>
      <w:marLeft w:val="0"/>
      <w:marRight w:val="0"/>
      <w:marTop w:val="0"/>
      <w:marBottom w:val="0"/>
      <w:divBdr>
        <w:top w:val="none" w:sz="0" w:space="0" w:color="auto"/>
        <w:left w:val="none" w:sz="0" w:space="0" w:color="auto"/>
        <w:bottom w:val="none" w:sz="0" w:space="0" w:color="auto"/>
        <w:right w:val="none" w:sz="0" w:space="0" w:color="auto"/>
      </w:divBdr>
    </w:div>
    <w:div w:id="1580872183">
      <w:bodyDiv w:val="1"/>
      <w:marLeft w:val="0"/>
      <w:marRight w:val="0"/>
      <w:marTop w:val="0"/>
      <w:marBottom w:val="0"/>
      <w:divBdr>
        <w:top w:val="none" w:sz="0" w:space="0" w:color="auto"/>
        <w:left w:val="none" w:sz="0" w:space="0" w:color="auto"/>
        <w:bottom w:val="none" w:sz="0" w:space="0" w:color="auto"/>
        <w:right w:val="none" w:sz="0" w:space="0" w:color="auto"/>
      </w:divBdr>
    </w:div>
    <w:div w:id="1581480422">
      <w:bodyDiv w:val="1"/>
      <w:marLeft w:val="0"/>
      <w:marRight w:val="0"/>
      <w:marTop w:val="0"/>
      <w:marBottom w:val="0"/>
      <w:divBdr>
        <w:top w:val="none" w:sz="0" w:space="0" w:color="auto"/>
        <w:left w:val="none" w:sz="0" w:space="0" w:color="auto"/>
        <w:bottom w:val="none" w:sz="0" w:space="0" w:color="auto"/>
        <w:right w:val="none" w:sz="0" w:space="0" w:color="auto"/>
      </w:divBdr>
    </w:div>
    <w:div w:id="1582371065">
      <w:bodyDiv w:val="1"/>
      <w:marLeft w:val="0"/>
      <w:marRight w:val="0"/>
      <w:marTop w:val="0"/>
      <w:marBottom w:val="0"/>
      <w:divBdr>
        <w:top w:val="none" w:sz="0" w:space="0" w:color="auto"/>
        <w:left w:val="none" w:sz="0" w:space="0" w:color="auto"/>
        <w:bottom w:val="none" w:sz="0" w:space="0" w:color="auto"/>
        <w:right w:val="none" w:sz="0" w:space="0" w:color="auto"/>
      </w:divBdr>
    </w:div>
    <w:div w:id="1582568347">
      <w:bodyDiv w:val="1"/>
      <w:marLeft w:val="0"/>
      <w:marRight w:val="0"/>
      <w:marTop w:val="0"/>
      <w:marBottom w:val="0"/>
      <w:divBdr>
        <w:top w:val="none" w:sz="0" w:space="0" w:color="auto"/>
        <w:left w:val="none" w:sz="0" w:space="0" w:color="auto"/>
        <w:bottom w:val="none" w:sz="0" w:space="0" w:color="auto"/>
        <w:right w:val="none" w:sz="0" w:space="0" w:color="auto"/>
      </w:divBdr>
    </w:div>
    <w:div w:id="1582569103">
      <w:bodyDiv w:val="1"/>
      <w:marLeft w:val="0"/>
      <w:marRight w:val="0"/>
      <w:marTop w:val="0"/>
      <w:marBottom w:val="0"/>
      <w:divBdr>
        <w:top w:val="none" w:sz="0" w:space="0" w:color="auto"/>
        <w:left w:val="none" w:sz="0" w:space="0" w:color="auto"/>
        <w:bottom w:val="none" w:sz="0" w:space="0" w:color="auto"/>
        <w:right w:val="none" w:sz="0" w:space="0" w:color="auto"/>
      </w:divBdr>
    </w:div>
    <w:div w:id="1582837028">
      <w:bodyDiv w:val="1"/>
      <w:marLeft w:val="0"/>
      <w:marRight w:val="0"/>
      <w:marTop w:val="0"/>
      <w:marBottom w:val="0"/>
      <w:divBdr>
        <w:top w:val="none" w:sz="0" w:space="0" w:color="auto"/>
        <w:left w:val="none" w:sz="0" w:space="0" w:color="auto"/>
        <w:bottom w:val="none" w:sz="0" w:space="0" w:color="auto"/>
        <w:right w:val="none" w:sz="0" w:space="0" w:color="auto"/>
      </w:divBdr>
    </w:div>
    <w:div w:id="1583445852">
      <w:bodyDiv w:val="1"/>
      <w:marLeft w:val="0"/>
      <w:marRight w:val="0"/>
      <w:marTop w:val="0"/>
      <w:marBottom w:val="0"/>
      <w:divBdr>
        <w:top w:val="none" w:sz="0" w:space="0" w:color="auto"/>
        <w:left w:val="none" w:sz="0" w:space="0" w:color="auto"/>
        <w:bottom w:val="none" w:sz="0" w:space="0" w:color="auto"/>
        <w:right w:val="none" w:sz="0" w:space="0" w:color="auto"/>
      </w:divBdr>
    </w:div>
    <w:div w:id="1583946573">
      <w:bodyDiv w:val="1"/>
      <w:marLeft w:val="0"/>
      <w:marRight w:val="0"/>
      <w:marTop w:val="0"/>
      <w:marBottom w:val="0"/>
      <w:divBdr>
        <w:top w:val="none" w:sz="0" w:space="0" w:color="auto"/>
        <w:left w:val="none" w:sz="0" w:space="0" w:color="auto"/>
        <w:bottom w:val="none" w:sz="0" w:space="0" w:color="auto"/>
        <w:right w:val="none" w:sz="0" w:space="0" w:color="auto"/>
      </w:divBdr>
    </w:div>
    <w:div w:id="1584293610">
      <w:bodyDiv w:val="1"/>
      <w:marLeft w:val="0"/>
      <w:marRight w:val="0"/>
      <w:marTop w:val="0"/>
      <w:marBottom w:val="0"/>
      <w:divBdr>
        <w:top w:val="none" w:sz="0" w:space="0" w:color="auto"/>
        <w:left w:val="none" w:sz="0" w:space="0" w:color="auto"/>
        <w:bottom w:val="none" w:sz="0" w:space="0" w:color="auto"/>
        <w:right w:val="none" w:sz="0" w:space="0" w:color="auto"/>
      </w:divBdr>
    </w:div>
    <w:div w:id="1584333119">
      <w:bodyDiv w:val="1"/>
      <w:marLeft w:val="0"/>
      <w:marRight w:val="0"/>
      <w:marTop w:val="0"/>
      <w:marBottom w:val="0"/>
      <w:divBdr>
        <w:top w:val="none" w:sz="0" w:space="0" w:color="auto"/>
        <w:left w:val="none" w:sz="0" w:space="0" w:color="auto"/>
        <w:bottom w:val="none" w:sz="0" w:space="0" w:color="auto"/>
        <w:right w:val="none" w:sz="0" w:space="0" w:color="auto"/>
      </w:divBdr>
    </w:div>
    <w:div w:id="1585266410">
      <w:bodyDiv w:val="1"/>
      <w:marLeft w:val="0"/>
      <w:marRight w:val="0"/>
      <w:marTop w:val="0"/>
      <w:marBottom w:val="0"/>
      <w:divBdr>
        <w:top w:val="none" w:sz="0" w:space="0" w:color="auto"/>
        <w:left w:val="none" w:sz="0" w:space="0" w:color="auto"/>
        <w:bottom w:val="none" w:sz="0" w:space="0" w:color="auto"/>
        <w:right w:val="none" w:sz="0" w:space="0" w:color="auto"/>
      </w:divBdr>
    </w:div>
    <w:div w:id="1585408951">
      <w:bodyDiv w:val="1"/>
      <w:marLeft w:val="0"/>
      <w:marRight w:val="0"/>
      <w:marTop w:val="0"/>
      <w:marBottom w:val="0"/>
      <w:divBdr>
        <w:top w:val="none" w:sz="0" w:space="0" w:color="auto"/>
        <w:left w:val="none" w:sz="0" w:space="0" w:color="auto"/>
        <w:bottom w:val="none" w:sz="0" w:space="0" w:color="auto"/>
        <w:right w:val="none" w:sz="0" w:space="0" w:color="auto"/>
      </w:divBdr>
    </w:div>
    <w:div w:id="1585650749">
      <w:bodyDiv w:val="1"/>
      <w:marLeft w:val="0"/>
      <w:marRight w:val="0"/>
      <w:marTop w:val="0"/>
      <w:marBottom w:val="0"/>
      <w:divBdr>
        <w:top w:val="none" w:sz="0" w:space="0" w:color="auto"/>
        <w:left w:val="none" w:sz="0" w:space="0" w:color="auto"/>
        <w:bottom w:val="none" w:sz="0" w:space="0" w:color="auto"/>
        <w:right w:val="none" w:sz="0" w:space="0" w:color="auto"/>
      </w:divBdr>
    </w:div>
    <w:div w:id="1586452752">
      <w:bodyDiv w:val="1"/>
      <w:marLeft w:val="0"/>
      <w:marRight w:val="0"/>
      <w:marTop w:val="0"/>
      <w:marBottom w:val="0"/>
      <w:divBdr>
        <w:top w:val="none" w:sz="0" w:space="0" w:color="auto"/>
        <w:left w:val="none" w:sz="0" w:space="0" w:color="auto"/>
        <w:bottom w:val="none" w:sz="0" w:space="0" w:color="auto"/>
        <w:right w:val="none" w:sz="0" w:space="0" w:color="auto"/>
      </w:divBdr>
    </w:div>
    <w:div w:id="1586574781">
      <w:bodyDiv w:val="1"/>
      <w:marLeft w:val="0"/>
      <w:marRight w:val="0"/>
      <w:marTop w:val="0"/>
      <w:marBottom w:val="0"/>
      <w:divBdr>
        <w:top w:val="none" w:sz="0" w:space="0" w:color="auto"/>
        <w:left w:val="none" w:sz="0" w:space="0" w:color="auto"/>
        <w:bottom w:val="none" w:sz="0" w:space="0" w:color="auto"/>
        <w:right w:val="none" w:sz="0" w:space="0" w:color="auto"/>
      </w:divBdr>
    </w:div>
    <w:div w:id="1586724237">
      <w:bodyDiv w:val="1"/>
      <w:marLeft w:val="0"/>
      <w:marRight w:val="0"/>
      <w:marTop w:val="0"/>
      <w:marBottom w:val="0"/>
      <w:divBdr>
        <w:top w:val="none" w:sz="0" w:space="0" w:color="auto"/>
        <w:left w:val="none" w:sz="0" w:space="0" w:color="auto"/>
        <w:bottom w:val="none" w:sz="0" w:space="0" w:color="auto"/>
        <w:right w:val="none" w:sz="0" w:space="0" w:color="auto"/>
      </w:divBdr>
    </w:div>
    <w:div w:id="1587955623">
      <w:bodyDiv w:val="1"/>
      <w:marLeft w:val="0"/>
      <w:marRight w:val="0"/>
      <w:marTop w:val="0"/>
      <w:marBottom w:val="0"/>
      <w:divBdr>
        <w:top w:val="none" w:sz="0" w:space="0" w:color="auto"/>
        <w:left w:val="none" w:sz="0" w:space="0" w:color="auto"/>
        <w:bottom w:val="none" w:sz="0" w:space="0" w:color="auto"/>
        <w:right w:val="none" w:sz="0" w:space="0" w:color="auto"/>
      </w:divBdr>
    </w:div>
    <w:div w:id="1588729980">
      <w:bodyDiv w:val="1"/>
      <w:marLeft w:val="0"/>
      <w:marRight w:val="0"/>
      <w:marTop w:val="0"/>
      <w:marBottom w:val="0"/>
      <w:divBdr>
        <w:top w:val="none" w:sz="0" w:space="0" w:color="auto"/>
        <w:left w:val="none" w:sz="0" w:space="0" w:color="auto"/>
        <w:bottom w:val="none" w:sz="0" w:space="0" w:color="auto"/>
        <w:right w:val="none" w:sz="0" w:space="0" w:color="auto"/>
      </w:divBdr>
    </w:div>
    <w:div w:id="1588811442">
      <w:bodyDiv w:val="1"/>
      <w:marLeft w:val="0"/>
      <w:marRight w:val="0"/>
      <w:marTop w:val="0"/>
      <w:marBottom w:val="0"/>
      <w:divBdr>
        <w:top w:val="none" w:sz="0" w:space="0" w:color="auto"/>
        <w:left w:val="none" w:sz="0" w:space="0" w:color="auto"/>
        <w:bottom w:val="none" w:sz="0" w:space="0" w:color="auto"/>
        <w:right w:val="none" w:sz="0" w:space="0" w:color="auto"/>
      </w:divBdr>
      <w:divsChild>
        <w:div w:id="829521321">
          <w:marLeft w:val="0"/>
          <w:marRight w:val="0"/>
          <w:marTop w:val="0"/>
          <w:marBottom w:val="180"/>
          <w:divBdr>
            <w:top w:val="none" w:sz="0" w:space="0" w:color="auto"/>
            <w:left w:val="none" w:sz="0" w:space="0" w:color="auto"/>
            <w:bottom w:val="none" w:sz="0" w:space="0" w:color="auto"/>
            <w:right w:val="none" w:sz="0" w:space="0" w:color="auto"/>
          </w:divBdr>
        </w:div>
      </w:divsChild>
    </w:div>
    <w:div w:id="1589272258">
      <w:bodyDiv w:val="1"/>
      <w:marLeft w:val="0"/>
      <w:marRight w:val="0"/>
      <w:marTop w:val="0"/>
      <w:marBottom w:val="0"/>
      <w:divBdr>
        <w:top w:val="none" w:sz="0" w:space="0" w:color="auto"/>
        <w:left w:val="none" w:sz="0" w:space="0" w:color="auto"/>
        <w:bottom w:val="none" w:sz="0" w:space="0" w:color="auto"/>
        <w:right w:val="none" w:sz="0" w:space="0" w:color="auto"/>
      </w:divBdr>
    </w:div>
    <w:div w:id="1589653884">
      <w:bodyDiv w:val="1"/>
      <w:marLeft w:val="0"/>
      <w:marRight w:val="0"/>
      <w:marTop w:val="0"/>
      <w:marBottom w:val="0"/>
      <w:divBdr>
        <w:top w:val="none" w:sz="0" w:space="0" w:color="auto"/>
        <w:left w:val="none" w:sz="0" w:space="0" w:color="auto"/>
        <w:bottom w:val="none" w:sz="0" w:space="0" w:color="auto"/>
        <w:right w:val="none" w:sz="0" w:space="0" w:color="auto"/>
      </w:divBdr>
    </w:div>
    <w:div w:id="1590431168">
      <w:bodyDiv w:val="1"/>
      <w:marLeft w:val="0"/>
      <w:marRight w:val="0"/>
      <w:marTop w:val="0"/>
      <w:marBottom w:val="0"/>
      <w:divBdr>
        <w:top w:val="none" w:sz="0" w:space="0" w:color="auto"/>
        <w:left w:val="none" w:sz="0" w:space="0" w:color="auto"/>
        <w:bottom w:val="none" w:sz="0" w:space="0" w:color="auto"/>
        <w:right w:val="none" w:sz="0" w:space="0" w:color="auto"/>
      </w:divBdr>
    </w:div>
    <w:div w:id="1590845794">
      <w:bodyDiv w:val="1"/>
      <w:marLeft w:val="0"/>
      <w:marRight w:val="0"/>
      <w:marTop w:val="0"/>
      <w:marBottom w:val="0"/>
      <w:divBdr>
        <w:top w:val="none" w:sz="0" w:space="0" w:color="auto"/>
        <w:left w:val="none" w:sz="0" w:space="0" w:color="auto"/>
        <w:bottom w:val="none" w:sz="0" w:space="0" w:color="auto"/>
        <w:right w:val="none" w:sz="0" w:space="0" w:color="auto"/>
      </w:divBdr>
    </w:div>
    <w:div w:id="1591042371">
      <w:bodyDiv w:val="1"/>
      <w:marLeft w:val="0"/>
      <w:marRight w:val="0"/>
      <w:marTop w:val="0"/>
      <w:marBottom w:val="0"/>
      <w:divBdr>
        <w:top w:val="none" w:sz="0" w:space="0" w:color="auto"/>
        <w:left w:val="none" w:sz="0" w:space="0" w:color="auto"/>
        <w:bottom w:val="none" w:sz="0" w:space="0" w:color="auto"/>
        <w:right w:val="none" w:sz="0" w:space="0" w:color="auto"/>
      </w:divBdr>
    </w:div>
    <w:div w:id="1592276340">
      <w:bodyDiv w:val="1"/>
      <w:marLeft w:val="0"/>
      <w:marRight w:val="0"/>
      <w:marTop w:val="0"/>
      <w:marBottom w:val="0"/>
      <w:divBdr>
        <w:top w:val="none" w:sz="0" w:space="0" w:color="auto"/>
        <w:left w:val="none" w:sz="0" w:space="0" w:color="auto"/>
        <w:bottom w:val="none" w:sz="0" w:space="0" w:color="auto"/>
        <w:right w:val="none" w:sz="0" w:space="0" w:color="auto"/>
      </w:divBdr>
    </w:div>
    <w:div w:id="1593202180">
      <w:bodyDiv w:val="1"/>
      <w:marLeft w:val="0"/>
      <w:marRight w:val="0"/>
      <w:marTop w:val="0"/>
      <w:marBottom w:val="0"/>
      <w:divBdr>
        <w:top w:val="none" w:sz="0" w:space="0" w:color="auto"/>
        <w:left w:val="none" w:sz="0" w:space="0" w:color="auto"/>
        <w:bottom w:val="none" w:sz="0" w:space="0" w:color="auto"/>
        <w:right w:val="none" w:sz="0" w:space="0" w:color="auto"/>
      </w:divBdr>
    </w:div>
    <w:div w:id="1593316354">
      <w:bodyDiv w:val="1"/>
      <w:marLeft w:val="0"/>
      <w:marRight w:val="0"/>
      <w:marTop w:val="0"/>
      <w:marBottom w:val="0"/>
      <w:divBdr>
        <w:top w:val="none" w:sz="0" w:space="0" w:color="auto"/>
        <w:left w:val="none" w:sz="0" w:space="0" w:color="auto"/>
        <w:bottom w:val="none" w:sz="0" w:space="0" w:color="auto"/>
        <w:right w:val="none" w:sz="0" w:space="0" w:color="auto"/>
      </w:divBdr>
    </w:div>
    <w:div w:id="1593662694">
      <w:bodyDiv w:val="1"/>
      <w:marLeft w:val="0"/>
      <w:marRight w:val="0"/>
      <w:marTop w:val="0"/>
      <w:marBottom w:val="0"/>
      <w:divBdr>
        <w:top w:val="none" w:sz="0" w:space="0" w:color="auto"/>
        <w:left w:val="none" w:sz="0" w:space="0" w:color="auto"/>
        <w:bottom w:val="none" w:sz="0" w:space="0" w:color="auto"/>
        <w:right w:val="none" w:sz="0" w:space="0" w:color="auto"/>
      </w:divBdr>
    </w:div>
    <w:div w:id="1593736760">
      <w:bodyDiv w:val="1"/>
      <w:marLeft w:val="0"/>
      <w:marRight w:val="0"/>
      <w:marTop w:val="0"/>
      <w:marBottom w:val="0"/>
      <w:divBdr>
        <w:top w:val="none" w:sz="0" w:space="0" w:color="auto"/>
        <w:left w:val="none" w:sz="0" w:space="0" w:color="auto"/>
        <w:bottom w:val="none" w:sz="0" w:space="0" w:color="auto"/>
        <w:right w:val="none" w:sz="0" w:space="0" w:color="auto"/>
      </w:divBdr>
    </w:div>
    <w:div w:id="1593928827">
      <w:bodyDiv w:val="1"/>
      <w:marLeft w:val="0"/>
      <w:marRight w:val="0"/>
      <w:marTop w:val="0"/>
      <w:marBottom w:val="0"/>
      <w:divBdr>
        <w:top w:val="none" w:sz="0" w:space="0" w:color="auto"/>
        <w:left w:val="none" w:sz="0" w:space="0" w:color="auto"/>
        <w:bottom w:val="none" w:sz="0" w:space="0" w:color="auto"/>
        <w:right w:val="none" w:sz="0" w:space="0" w:color="auto"/>
      </w:divBdr>
    </w:div>
    <w:div w:id="1594389145">
      <w:bodyDiv w:val="1"/>
      <w:marLeft w:val="0"/>
      <w:marRight w:val="0"/>
      <w:marTop w:val="0"/>
      <w:marBottom w:val="0"/>
      <w:divBdr>
        <w:top w:val="none" w:sz="0" w:space="0" w:color="auto"/>
        <w:left w:val="none" w:sz="0" w:space="0" w:color="auto"/>
        <w:bottom w:val="none" w:sz="0" w:space="0" w:color="auto"/>
        <w:right w:val="none" w:sz="0" w:space="0" w:color="auto"/>
      </w:divBdr>
    </w:div>
    <w:div w:id="1594970395">
      <w:bodyDiv w:val="1"/>
      <w:marLeft w:val="0"/>
      <w:marRight w:val="0"/>
      <w:marTop w:val="0"/>
      <w:marBottom w:val="0"/>
      <w:divBdr>
        <w:top w:val="none" w:sz="0" w:space="0" w:color="auto"/>
        <w:left w:val="none" w:sz="0" w:space="0" w:color="auto"/>
        <w:bottom w:val="none" w:sz="0" w:space="0" w:color="auto"/>
        <w:right w:val="none" w:sz="0" w:space="0" w:color="auto"/>
      </w:divBdr>
    </w:div>
    <w:div w:id="1595047806">
      <w:bodyDiv w:val="1"/>
      <w:marLeft w:val="0"/>
      <w:marRight w:val="0"/>
      <w:marTop w:val="0"/>
      <w:marBottom w:val="0"/>
      <w:divBdr>
        <w:top w:val="none" w:sz="0" w:space="0" w:color="auto"/>
        <w:left w:val="none" w:sz="0" w:space="0" w:color="auto"/>
        <w:bottom w:val="none" w:sz="0" w:space="0" w:color="auto"/>
        <w:right w:val="none" w:sz="0" w:space="0" w:color="auto"/>
      </w:divBdr>
    </w:div>
    <w:div w:id="1595240526">
      <w:bodyDiv w:val="1"/>
      <w:marLeft w:val="0"/>
      <w:marRight w:val="0"/>
      <w:marTop w:val="0"/>
      <w:marBottom w:val="0"/>
      <w:divBdr>
        <w:top w:val="none" w:sz="0" w:space="0" w:color="auto"/>
        <w:left w:val="none" w:sz="0" w:space="0" w:color="auto"/>
        <w:bottom w:val="none" w:sz="0" w:space="0" w:color="auto"/>
        <w:right w:val="none" w:sz="0" w:space="0" w:color="auto"/>
      </w:divBdr>
    </w:div>
    <w:div w:id="1595430616">
      <w:bodyDiv w:val="1"/>
      <w:marLeft w:val="0"/>
      <w:marRight w:val="0"/>
      <w:marTop w:val="0"/>
      <w:marBottom w:val="0"/>
      <w:divBdr>
        <w:top w:val="none" w:sz="0" w:space="0" w:color="auto"/>
        <w:left w:val="none" w:sz="0" w:space="0" w:color="auto"/>
        <w:bottom w:val="none" w:sz="0" w:space="0" w:color="auto"/>
        <w:right w:val="none" w:sz="0" w:space="0" w:color="auto"/>
      </w:divBdr>
    </w:div>
    <w:div w:id="1595672826">
      <w:bodyDiv w:val="1"/>
      <w:marLeft w:val="0"/>
      <w:marRight w:val="0"/>
      <w:marTop w:val="0"/>
      <w:marBottom w:val="0"/>
      <w:divBdr>
        <w:top w:val="none" w:sz="0" w:space="0" w:color="auto"/>
        <w:left w:val="none" w:sz="0" w:space="0" w:color="auto"/>
        <w:bottom w:val="none" w:sz="0" w:space="0" w:color="auto"/>
        <w:right w:val="none" w:sz="0" w:space="0" w:color="auto"/>
      </w:divBdr>
    </w:div>
    <w:div w:id="1596472064">
      <w:bodyDiv w:val="1"/>
      <w:marLeft w:val="0"/>
      <w:marRight w:val="0"/>
      <w:marTop w:val="0"/>
      <w:marBottom w:val="0"/>
      <w:divBdr>
        <w:top w:val="none" w:sz="0" w:space="0" w:color="auto"/>
        <w:left w:val="none" w:sz="0" w:space="0" w:color="auto"/>
        <w:bottom w:val="none" w:sz="0" w:space="0" w:color="auto"/>
        <w:right w:val="none" w:sz="0" w:space="0" w:color="auto"/>
      </w:divBdr>
    </w:div>
    <w:div w:id="1596596141">
      <w:bodyDiv w:val="1"/>
      <w:marLeft w:val="0"/>
      <w:marRight w:val="0"/>
      <w:marTop w:val="0"/>
      <w:marBottom w:val="0"/>
      <w:divBdr>
        <w:top w:val="none" w:sz="0" w:space="0" w:color="auto"/>
        <w:left w:val="none" w:sz="0" w:space="0" w:color="auto"/>
        <w:bottom w:val="none" w:sz="0" w:space="0" w:color="auto"/>
        <w:right w:val="none" w:sz="0" w:space="0" w:color="auto"/>
      </w:divBdr>
    </w:div>
    <w:div w:id="1596746037">
      <w:bodyDiv w:val="1"/>
      <w:marLeft w:val="0"/>
      <w:marRight w:val="0"/>
      <w:marTop w:val="0"/>
      <w:marBottom w:val="0"/>
      <w:divBdr>
        <w:top w:val="none" w:sz="0" w:space="0" w:color="auto"/>
        <w:left w:val="none" w:sz="0" w:space="0" w:color="auto"/>
        <w:bottom w:val="none" w:sz="0" w:space="0" w:color="auto"/>
        <w:right w:val="none" w:sz="0" w:space="0" w:color="auto"/>
      </w:divBdr>
    </w:div>
    <w:div w:id="1596816559">
      <w:bodyDiv w:val="1"/>
      <w:marLeft w:val="0"/>
      <w:marRight w:val="0"/>
      <w:marTop w:val="0"/>
      <w:marBottom w:val="0"/>
      <w:divBdr>
        <w:top w:val="none" w:sz="0" w:space="0" w:color="auto"/>
        <w:left w:val="none" w:sz="0" w:space="0" w:color="auto"/>
        <w:bottom w:val="none" w:sz="0" w:space="0" w:color="auto"/>
        <w:right w:val="none" w:sz="0" w:space="0" w:color="auto"/>
      </w:divBdr>
    </w:div>
    <w:div w:id="1597133715">
      <w:bodyDiv w:val="1"/>
      <w:marLeft w:val="0"/>
      <w:marRight w:val="0"/>
      <w:marTop w:val="0"/>
      <w:marBottom w:val="0"/>
      <w:divBdr>
        <w:top w:val="none" w:sz="0" w:space="0" w:color="auto"/>
        <w:left w:val="none" w:sz="0" w:space="0" w:color="auto"/>
        <w:bottom w:val="none" w:sz="0" w:space="0" w:color="auto"/>
        <w:right w:val="none" w:sz="0" w:space="0" w:color="auto"/>
      </w:divBdr>
    </w:div>
    <w:div w:id="1597246850">
      <w:bodyDiv w:val="1"/>
      <w:marLeft w:val="0"/>
      <w:marRight w:val="0"/>
      <w:marTop w:val="0"/>
      <w:marBottom w:val="0"/>
      <w:divBdr>
        <w:top w:val="none" w:sz="0" w:space="0" w:color="auto"/>
        <w:left w:val="none" w:sz="0" w:space="0" w:color="auto"/>
        <w:bottom w:val="none" w:sz="0" w:space="0" w:color="auto"/>
        <w:right w:val="none" w:sz="0" w:space="0" w:color="auto"/>
      </w:divBdr>
    </w:div>
    <w:div w:id="1597247429">
      <w:bodyDiv w:val="1"/>
      <w:marLeft w:val="0"/>
      <w:marRight w:val="0"/>
      <w:marTop w:val="0"/>
      <w:marBottom w:val="0"/>
      <w:divBdr>
        <w:top w:val="none" w:sz="0" w:space="0" w:color="auto"/>
        <w:left w:val="none" w:sz="0" w:space="0" w:color="auto"/>
        <w:bottom w:val="none" w:sz="0" w:space="0" w:color="auto"/>
        <w:right w:val="none" w:sz="0" w:space="0" w:color="auto"/>
      </w:divBdr>
    </w:div>
    <w:div w:id="1597396863">
      <w:bodyDiv w:val="1"/>
      <w:marLeft w:val="0"/>
      <w:marRight w:val="0"/>
      <w:marTop w:val="0"/>
      <w:marBottom w:val="0"/>
      <w:divBdr>
        <w:top w:val="none" w:sz="0" w:space="0" w:color="auto"/>
        <w:left w:val="none" w:sz="0" w:space="0" w:color="auto"/>
        <w:bottom w:val="none" w:sz="0" w:space="0" w:color="auto"/>
        <w:right w:val="none" w:sz="0" w:space="0" w:color="auto"/>
      </w:divBdr>
    </w:div>
    <w:div w:id="1597978779">
      <w:bodyDiv w:val="1"/>
      <w:marLeft w:val="0"/>
      <w:marRight w:val="0"/>
      <w:marTop w:val="0"/>
      <w:marBottom w:val="0"/>
      <w:divBdr>
        <w:top w:val="none" w:sz="0" w:space="0" w:color="auto"/>
        <w:left w:val="none" w:sz="0" w:space="0" w:color="auto"/>
        <w:bottom w:val="none" w:sz="0" w:space="0" w:color="auto"/>
        <w:right w:val="none" w:sz="0" w:space="0" w:color="auto"/>
      </w:divBdr>
    </w:div>
    <w:div w:id="1598292738">
      <w:bodyDiv w:val="1"/>
      <w:marLeft w:val="0"/>
      <w:marRight w:val="0"/>
      <w:marTop w:val="0"/>
      <w:marBottom w:val="0"/>
      <w:divBdr>
        <w:top w:val="none" w:sz="0" w:space="0" w:color="auto"/>
        <w:left w:val="none" w:sz="0" w:space="0" w:color="auto"/>
        <w:bottom w:val="none" w:sz="0" w:space="0" w:color="auto"/>
        <w:right w:val="none" w:sz="0" w:space="0" w:color="auto"/>
      </w:divBdr>
    </w:div>
    <w:div w:id="1598489469">
      <w:bodyDiv w:val="1"/>
      <w:marLeft w:val="0"/>
      <w:marRight w:val="0"/>
      <w:marTop w:val="0"/>
      <w:marBottom w:val="0"/>
      <w:divBdr>
        <w:top w:val="none" w:sz="0" w:space="0" w:color="auto"/>
        <w:left w:val="none" w:sz="0" w:space="0" w:color="auto"/>
        <w:bottom w:val="none" w:sz="0" w:space="0" w:color="auto"/>
        <w:right w:val="none" w:sz="0" w:space="0" w:color="auto"/>
      </w:divBdr>
    </w:div>
    <w:div w:id="1598513053">
      <w:bodyDiv w:val="1"/>
      <w:marLeft w:val="0"/>
      <w:marRight w:val="0"/>
      <w:marTop w:val="0"/>
      <w:marBottom w:val="0"/>
      <w:divBdr>
        <w:top w:val="none" w:sz="0" w:space="0" w:color="auto"/>
        <w:left w:val="none" w:sz="0" w:space="0" w:color="auto"/>
        <w:bottom w:val="none" w:sz="0" w:space="0" w:color="auto"/>
        <w:right w:val="none" w:sz="0" w:space="0" w:color="auto"/>
      </w:divBdr>
    </w:div>
    <w:div w:id="1598630813">
      <w:bodyDiv w:val="1"/>
      <w:marLeft w:val="0"/>
      <w:marRight w:val="0"/>
      <w:marTop w:val="0"/>
      <w:marBottom w:val="0"/>
      <w:divBdr>
        <w:top w:val="none" w:sz="0" w:space="0" w:color="auto"/>
        <w:left w:val="none" w:sz="0" w:space="0" w:color="auto"/>
        <w:bottom w:val="none" w:sz="0" w:space="0" w:color="auto"/>
        <w:right w:val="none" w:sz="0" w:space="0" w:color="auto"/>
      </w:divBdr>
    </w:div>
    <w:div w:id="1599211091">
      <w:bodyDiv w:val="1"/>
      <w:marLeft w:val="0"/>
      <w:marRight w:val="0"/>
      <w:marTop w:val="0"/>
      <w:marBottom w:val="0"/>
      <w:divBdr>
        <w:top w:val="none" w:sz="0" w:space="0" w:color="auto"/>
        <w:left w:val="none" w:sz="0" w:space="0" w:color="auto"/>
        <w:bottom w:val="none" w:sz="0" w:space="0" w:color="auto"/>
        <w:right w:val="none" w:sz="0" w:space="0" w:color="auto"/>
      </w:divBdr>
    </w:div>
    <w:div w:id="1599293705">
      <w:bodyDiv w:val="1"/>
      <w:marLeft w:val="0"/>
      <w:marRight w:val="0"/>
      <w:marTop w:val="0"/>
      <w:marBottom w:val="0"/>
      <w:divBdr>
        <w:top w:val="none" w:sz="0" w:space="0" w:color="auto"/>
        <w:left w:val="none" w:sz="0" w:space="0" w:color="auto"/>
        <w:bottom w:val="none" w:sz="0" w:space="0" w:color="auto"/>
        <w:right w:val="none" w:sz="0" w:space="0" w:color="auto"/>
      </w:divBdr>
    </w:div>
    <w:div w:id="1599562803">
      <w:bodyDiv w:val="1"/>
      <w:marLeft w:val="0"/>
      <w:marRight w:val="0"/>
      <w:marTop w:val="0"/>
      <w:marBottom w:val="0"/>
      <w:divBdr>
        <w:top w:val="none" w:sz="0" w:space="0" w:color="auto"/>
        <w:left w:val="none" w:sz="0" w:space="0" w:color="auto"/>
        <w:bottom w:val="none" w:sz="0" w:space="0" w:color="auto"/>
        <w:right w:val="none" w:sz="0" w:space="0" w:color="auto"/>
      </w:divBdr>
    </w:div>
    <w:div w:id="1600605567">
      <w:bodyDiv w:val="1"/>
      <w:marLeft w:val="0"/>
      <w:marRight w:val="0"/>
      <w:marTop w:val="0"/>
      <w:marBottom w:val="0"/>
      <w:divBdr>
        <w:top w:val="none" w:sz="0" w:space="0" w:color="auto"/>
        <w:left w:val="none" w:sz="0" w:space="0" w:color="auto"/>
        <w:bottom w:val="none" w:sz="0" w:space="0" w:color="auto"/>
        <w:right w:val="none" w:sz="0" w:space="0" w:color="auto"/>
      </w:divBdr>
    </w:div>
    <w:div w:id="1600799180">
      <w:bodyDiv w:val="1"/>
      <w:marLeft w:val="0"/>
      <w:marRight w:val="0"/>
      <w:marTop w:val="0"/>
      <w:marBottom w:val="0"/>
      <w:divBdr>
        <w:top w:val="none" w:sz="0" w:space="0" w:color="auto"/>
        <w:left w:val="none" w:sz="0" w:space="0" w:color="auto"/>
        <w:bottom w:val="none" w:sz="0" w:space="0" w:color="auto"/>
        <w:right w:val="none" w:sz="0" w:space="0" w:color="auto"/>
      </w:divBdr>
    </w:div>
    <w:div w:id="1600988233">
      <w:bodyDiv w:val="1"/>
      <w:marLeft w:val="0"/>
      <w:marRight w:val="0"/>
      <w:marTop w:val="0"/>
      <w:marBottom w:val="0"/>
      <w:divBdr>
        <w:top w:val="none" w:sz="0" w:space="0" w:color="auto"/>
        <w:left w:val="none" w:sz="0" w:space="0" w:color="auto"/>
        <w:bottom w:val="none" w:sz="0" w:space="0" w:color="auto"/>
        <w:right w:val="none" w:sz="0" w:space="0" w:color="auto"/>
      </w:divBdr>
    </w:div>
    <w:div w:id="1601327726">
      <w:bodyDiv w:val="1"/>
      <w:marLeft w:val="0"/>
      <w:marRight w:val="0"/>
      <w:marTop w:val="0"/>
      <w:marBottom w:val="0"/>
      <w:divBdr>
        <w:top w:val="none" w:sz="0" w:space="0" w:color="auto"/>
        <w:left w:val="none" w:sz="0" w:space="0" w:color="auto"/>
        <w:bottom w:val="none" w:sz="0" w:space="0" w:color="auto"/>
        <w:right w:val="none" w:sz="0" w:space="0" w:color="auto"/>
      </w:divBdr>
    </w:div>
    <w:div w:id="1602839307">
      <w:bodyDiv w:val="1"/>
      <w:marLeft w:val="0"/>
      <w:marRight w:val="0"/>
      <w:marTop w:val="0"/>
      <w:marBottom w:val="0"/>
      <w:divBdr>
        <w:top w:val="none" w:sz="0" w:space="0" w:color="auto"/>
        <w:left w:val="none" w:sz="0" w:space="0" w:color="auto"/>
        <w:bottom w:val="none" w:sz="0" w:space="0" w:color="auto"/>
        <w:right w:val="none" w:sz="0" w:space="0" w:color="auto"/>
      </w:divBdr>
    </w:div>
    <w:div w:id="1603104873">
      <w:bodyDiv w:val="1"/>
      <w:marLeft w:val="0"/>
      <w:marRight w:val="0"/>
      <w:marTop w:val="0"/>
      <w:marBottom w:val="0"/>
      <w:divBdr>
        <w:top w:val="none" w:sz="0" w:space="0" w:color="auto"/>
        <w:left w:val="none" w:sz="0" w:space="0" w:color="auto"/>
        <w:bottom w:val="none" w:sz="0" w:space="0" w:color="auto"/>
        <w:right w:val="none" w:sz="0" w:space="0" w:color="auto"/>
      </w:divBdr>
    </w:div>
    <w:div w:id="1604652981">
      <w:bodyDiv w:val="1"/>
      <w:marLeft w:val="0"/>
      <w:marRight w:val="0"/>
      <w:marTop w:val="0"/>
      <w:marBottom w:val="0"/>
      <w:divBdr>
        <w:top w:val="none" w:sz="0" w:space="0" w:color="auto"/>
        <w:left w:val="none" w:sz="0" w:space="0" w:color="auto"/>
        <w:bottom w:val="none" w:sz="0" w:space="0" w:color="auto"/>
        <w:right w:val="none" w:sz="0" w:space="0" w:color="auto"/>
      </w:divBdr>
    </w:div>
    <w:div w:id="1604680640">
      <w:bodyDiv w:val="1"/>
      <w:marLeft w:val="0"/>
      <w:marRight w:val="0"/>
      <w:marTop w:val="0"/>
      <w:marBottom w:val="0"/>
      <w:divBdr>
        <w:top w:val="none" w:sz="0" w:space="0" w:color="auto"/>
        <w:left w:val="none" w:sz="0" w:space="0" w:color="auto"/>
        <w:bottom w:val="none" w:sz="0" w:space="0" w:color="auto"/>
        <w:right w:val="none" w:sz="0" w:space="0" w:color="auto"/>
      </w:divBdr>
    </w:div>
    <w:div w:id="1605384719">
      <w:bodyDiv w:val="1"/>
      <w:marLeft w:val="0"/>
      <w:marRight w:val="0"/>
      <w:marTop w:val="0"/>
      <w:marBottom w:val="0"/>
      <w:divBdr>
        <w:top w:val="none" w:sz="0" w:space="0" w:color="auto"/>
        <w:left w:val="none" w:sz="0" w:space="0" w:color="auto"/>
        <w:bottom w:val="none" w:sz="0" w:space="0" w:color="auto"/>
        <w:right w:val="none" w:sz="0" w:space="0" w:color="auto"/>
      </w:divBdr>
    </w:div>
    <w:div w:id="1605989932">
      <w:bodyDiv w:val="1"/>
      <w:marLeft w:val="0"/>
      <w:marRight w:val="0"/>
      <w:marTop w:val="0"/>
      <w:marBottom w:val="0"/>
      <w:divBdr>
        <w:top w:val="none" w:sz="0" w:space="0" w:color="auto"/>
        <w:left w:val="none" w:sz="0" w:space="0" w:color="auto"/>
        <w:bottom w:val="none" w:sz="0" w:space="0" w:color="auto"/>
        <w:right w:val="none" w:sz="0" w:space="0" w:color="auto"/>
      </w:divBdr>
    </w:div>
    <w:div w:id="1606233621">
      <w:bodyDiv w:val="1"/>
      <w:marLeft w:val="0"/>
      <w:marRight w:val="0"/>
      <w:marTop w:val="0"/>
      <w:marBottom w:val="0"/>
      <w:divBdr>
        <w:top w:val="none" w:sz="0" w:space="0" w:color="auto"/>
        <w:left w:val="none" w:sz="0" w:space="0" w:color="auto"/>
        <w:bottom w:val="none" w:sz="0" w:space="0" w:color="auto"/>
        <w:right w:val="none" w:sz="0" w:space="0" w:color="auto"/>
      </w:divBdr>
    </w:div>
    <w:div w:id="1606577154">
      <w:bodyDiv w:val="1"/>
      <w:marLeft w:val="0"/>
      <w:marRight w:val="0"/>
      <w:marTop w:val="0"/>
      <w:marBottom w:val="0"/>
      <w:divBdr>
        <w:top w:val="none" w:sz="0" w:space="0" w:color="auto"/>
        <w:left w:val="none" w:sz="0" w:space="0" w:color="auto"/>
        <w:bottom w:val="none" w:sz="0" w:space="0" w:color="auto"/>
        <w:right w:val="none" w:sz="0" w:space="0" w:color="auto"/>
      </w:divBdr>
    </w:div>
    <w:div w:id="1606882622">
      <w:bodyDiv w:val="1"/>
      <w:marLeft w:val="0"/>
      <w:marRight w:val="0"/>
      <w:marTop w:val="0"/>
      <w:marBottom w:val="0"/>
      <w:divBdr>
        <w:top w:val="none" w:sz="0" w:space="0" w:color="auto"/>
        <w:left w:val="none" w:sz="0" w:space="0" w:color="auto"/>
        <w:bottom w:val="none" w:sz="0" w:space="0" w:color="auto"/>
        <w:right w:val="none" w:sz="0" w:space="0" w:color="auto"/>
      </w:divBdr>
    </w:div>
    <w:div w:id="1607270956">
      <w:bodyDiv w:val="1"/>
      <w:marLeft w:val="0"/>
      <w:marRight w:val="0"/>
      <w:marTop w:val="0"/>
      <w:marBottom w:val="0"/>
      <w:divBdr>
        <w:top w:val="none" w:sz="0" w:space="0" w:color="auto"/>
        <w:left w:val="none" w:sz="0" w:space="0" w:color="auto"/>
        <w:bottom w:val="none" w:sz="0" w:space="0" w:color="auto"/>
        <w:right w:val="none" w:sz="0" w:space="0" w:color="auto"/>
      </w:divBdr>
    </w:div>
    <w:div w:id="1608351327">
      <w:bodyDiv w:val="1"/>
      <w:marLeft w:val="0"/>
      <w:marRight w:val="0"/>
      <w:marTop w:val="0"/>
      <w:marBottom w:val="0"/>
      <w:divBdr>
        <w:top w:val="none" w:sz="0" w:space="0" w:color="auto"/>
        <w:left w:val="none" w:sz="0" w:space="0" w:color="auto"/>
        <w:bottom w:val="none" w:sz="0" w:space="0" w:color="auto"/>
        <w:right w:val="none" w:sz="0" w:space="0" w:color="auto"/>
      </w:divBdr>
    </w:div>
    <w:div w:id="1610163764">
      <w:bodyDiv w:val="1"/>
      <w:marLeft w:val="0"/>
      <w:marRight w:val="0"/>
      <w:marTop w:val="0"/>
      <w:marBottom w:val="0"/>
      <w:divBdr>
        <w:top w:val="none" w:sz="0" w:space="0" w:color="auto"/>
        <w:left w:val="none" w:sz="0" w:space="0" w:color="auto"/>
        <w:bottom w:val="none" w:sz="0" w:space="0" w:color="auto"/>
        <w:right w:val="none" w:sz="0" w:space="0" w:color="auto"/>
      </w:divBdr>
    </w:div>
    <w:div w:id="1610819951">
      <w:bodyDiv w:val="1"/>
      <w:marLeft w:val="0"/>
      <w:marRight w:val="0"/>
      <w:marTop w:val="0"/>
      <w:marBottom w:val="0"/>
      <w:divBdr>
        <w:top w:val="none" w:sz="0" w:space="0" w:color="auto"/>
        <w:left w:val="none" w:sz="0" w:space="0" w:color="auto"/>
        <w:bottom w:val="none" w:sz="0" w:space="0" w:color="auto"/>
        <w:right w:val="none" w:sz="0" w:space="0" w:color="auto"/>
      </w:divBdr>
    </w:div>
    <w:div w:id="1611860923">
      <w:bodyDiv w:val="1"/>
      <w:marLeft w:val="0"/>
      <w:marRight w:val="0"/>
      <w:marTop w:val="0"/>
      <w:marBottom w:val="0"/>
      <w:divBdr>
        <w:top w:val="none" w:sz="0" w:space="0" w:color="auto"/>
        <w:left w:val="none" w:sz="0" w:space="0" w:color="auto"/>
        <w:bottom w:val="none" w:sz="0" w:space="0" w:color="auto"/>
        <w:right w:val="none" w:sz="0" w:space="0" w:color="auto"/>
      </w:divBdr>
    </w:div>
    <w:div w:id="1611938666">
      <w:bodyDiv w:val="1"/>
      <w:marLeft w:val="0"/>
      <w:marRight w:val="0"/>
      <w:marTop w:val="0"/>
      <w:marBottom w:val="0"/>
      <w:divBdr>
        <w:top w:val="none" w:sz="0" w:space="0" w:color="auto"/>
        <w:left w:val="none" w:sz="0" w:space="0" w:color="auto"/>
        <w:bottom w:val="none" w:sz="0" w:space="0" w:color="auto"/>
        <w:right w:val="none" w:sz="0" w:space="0" w:color="auto"/>
      </w:divBdr>
    </w:div>
    <w:div w:id="1613439918">
      <w:bodyDiv w:val="1"/>
      <w:marLeft w:val="0"/>
      <w:marRight w:val="0"/>
      <w:marTop w:val="0"/>
      <w:marBottom w:val="0"/>
      <w:divBdr>
        <w:top w:val="none" w:sz="0" w:space="0" w:color="auto"/>
        <w:left w:val="none" w:sz="0" w:space="0" w:color="auto"/>
        <w:bottom w:val="none" w:sz="0" w:space="0" w:color="auto"/>
        <w:right w:val="none" w:sz="0" w:space="0" w:color="auto"/>
      </w:divBdr>
    </w:div>
    <w:div w:id="1613707204">
      <w:bodyDiv w:val="1"/>
      <w:marLeft w:val="0"/>
      <w:marRight w:val="0"/>
      <w:marTop w:val="0"/>
      <w:marBottom w:val="0"/>
      <w:divBdr>
        <w:top w:val="none" w:sz="0" w:space="0" w:color="auto"/>
        <w:left w:val="none" w:sz="0" w:space="0" w:color="auto"/>
        <w:bottom w:val="none" w:sz="0" w:space="0" w:color="auto"/>
        <w:right w:val="none" w:sz="0" w:space="0" w:color="auto"/>
      </w:divBdr>
    </w:div>
    <w:div w:id="1615018259">
      <w:bodyDiv w:val="1"/>
      <w:marLeft w:val="0"/>
      <w:marRight w:val="0"/>
      <w:marTop w:val="0"/>
      <w:marBottom w:val="0"/>
      <w:divBdr>
        <w:top w:val="none" w:sz="0" w:space="0" w:color="auto"/>
        <w:left w:val="none" w:sz="0" w:space="0" w:color="auto"/>
        <w:bottom w:val="none" w:sz="0" w:space="0" w:color="auto"/>
        <w:right w:val="none" w:sz="0" w:space="0" w:color="auto"/>
      </w:divBdr>
    </w:div>
    <w:div w:id="1615943102">
      <w:bodyDiv w:val="1"/>
      <w:marLeft w:val="0"/>
      <w:marRight w:val="0"/>
      <w:marTop w:val="0"/>
      <w:marBottom w:val="0"/>
      <w:divBdr>
        <w:top w:val="none" w:sz="0" w:space="0" w:color="auto"/>
        <w:left w:val="none" w:sz="0" w:space="0" w:color="auto"/>
        <w:bottom w:val="none" w:sz="0" w:space="0" w:color="auto"/>
        <w:right w:val="none" w:sz="0" w:space="0" w:color="auto"/>
      </w:divBdr>
    </w:div>
    <w:div w:id="1617062733">
      <w:bodyDiv w:val="1"/>
      <w:marLeft w:val="0"/>
      <w:marRight w:val="0"/>
      <w:marTop w:val="0"/>
      <w:marBottom w:val="0"/>
      <w:divBdr>
        <w:top w:val="none" w:sz="0" w:space="0" w:color="auto"/>
        <w:left w:val="none" w:sz="0" w:space="0" w:color="auto"/>
        <w:bottom w:val="none" w:sz="0" w:space="0" w:color="auto"/>
        <w:right w:val="none" w:sz="0" w:space="0" w:color="auto"/>
      </w:divBdr>
    </w:div>
    <w:div w:id="1617174926">
      <w:bodyDiv w:val="1"/>
      <w:marLeft w:val="0"/>
      <w:marRight w:val="0"/>
      <w:marTop w:val="0"/>
      <w:marBottom w:val="0"/>
      <w:divBdr>
        <w:top w:val="none" w:sz="0" w:space="0" w:color="auto"/>
        <w:left w:val="none" w:sz="0" w:space="0" w:color="auto"/>
        <w:bottom w:val="none" w:sz="0" w:space="0" w:color="auto"/>
        <w:right w:val="none" w:sz="0" w:space="0" w:color="auto"/>
      </w:divBdr>
    </w:div>
    <w:div w:id="1617828000">
      <w:bodyDiv w:val="1"/>
      <w:marLeft w:val="0"/>
      <w:marRight w:val="0"/>
      <w:marTop w:val="0"/>
      <w:marBottom w:val="0"/>
      <w:divBdr>
        <w:top w:val="none" w:sz="0" w:space="0" w:color="auto"/>
        <w:left w:val="none" w:sz="0" w:space="0" w:color="auto"/>
        <w:bottom w:val="none" w:sz="0" w:space="0" w:color="auto"/>
        <w:right w:val="none" w:sz="0" w:space="0" w:color="auto"/>
      </w:divBdr>
    </w:div>
    <w:div w:id="1618220667">
      <w:bodyDiv w:val="1"/>
      <w:marLeft w:val="0"/>
      <w:marRight w:val="0"/>
      <w:marTop w:val="0"/>
      <w:marBottom w:val="0"/>
      <w:divBdr>
        <w:top w:val="none" w:sz="0" w:space="0" w:color="auto"/>
        <w:left w:val="none" w:sz="0" w:space="0" w:color="auto"/>
        <w:bottom w:val="none" w:sz="0" w:space="0" w:color="auto"/>
        <w:right w:val="none" w:sz="0" w:space="0" w:color="auto"/>
      </w:divBdr>
    </w:div>
    <w:div w:id="1618680302">
      <w:bodyDiv w:val="1"/>
      <w:marLeft w:val="0"/>
      <w:marRight w:val="0"/>
      <w:marTop w:val="0"/>
      <w:marBottom w:val="0"/>
      <w:divBdr>
        <w:top w:val="none" w:sz="0" w:space="0" w:color="auto"/>
        <w:left w:val="none" w:sz="0" w:space="0" w:color="auto"/>
        <w:bottom w:val="none" w:sz="0" w:space="0" w:color="auto"/>
        <w:right w:val="none" w:sz="0" w:space="0" w:color="auto"/>
      </w:divBdr>
    </w:div>
    <w:div w:id="1619336928">
      <w:bodyDiv w:val="1"/>
      <w:marLeft w:val="0"/>
      <w:marRight w:val="0"/>
      <w:marTop w:val="0"/>
      <w:marBottom w:val="0"/>
      <w:divBdr>
        <w:top w:val="none" w:sz="0" w:space="0" w:color="auto"/>
        <w:left w:val="none" w:sz="0" w:space="0" w:color="auto"/>
        <w:bottom w:val="none" w:sz="0" w:space="0" w:color="auto"/>
        <w:right w:val="none" w:sz="0" w:space="0" w:color="auto"/>
      </w:divBdr>
    </w:div>
    <w:div w:id="1620264100">
      <w:bodyDiv w:val="1"/>
      <w:marLeft w:val="0"/>
      <w:marRight w:val="0"/>
      <w:marTop w:val="0"/>
      <w:marBottom w:val="0"/>
      <w:divBdr>
        <w:top w:val="none" w:sz="0" w:space="0" w:color="auto"/>
        <w:left w:val="none" w:sz="0" w:space="0" w:color="auto"/>
        <w:bottom w:val="none" w:sz="0" w:space="0" w:color="auto"/>
        <w:right w:val="none" w:sz="0" w:space="0" w:color="auto"/>
      </w:divBdr>
    </w:div>
    <w:div w:id="1622489594">
      <w:bodyDiv w:val="1"/>
      <w:marLeft w:val="0"/>
      <w:marRight w:val="0"/>
      <w:marTop w:val="0"/>
      <w:marBottom w:val="0"/>
      <w:divBdr>
        <w:top w:val="none" w:sz="0" w:space="0" w:color="auto"/>
        <w:left w:val="none" w:sz="0" w:space="0" w:color="auto"/>
        <w:bottom w:val="none" w:sz="0" w:space="0" w:color="auto"/>
        <w:right w:val="none" w:sz="0" w:space="0" w:color="auto"/>
      </w:divBdr>
    </w:div>
    <w:div w:id="1622760901">
      <w:bodyDiv w:val="1"/>
      <w:marLeft w:val="0"/>
      <w:marRight w:val="0"/>
      <w:marTop w:val="0"/>
      <w:marBottom w:val="0"/>
      <w:divBdr>
        <w:top w:val="none" w:sz="0" w:space="0" w:color="auto"/>
        <w:left w:val="none" w:sz="0" w:space="0" w:color="auto"/>
        <w:bottom w:val="none" w:sz="0" w:space="0" w:color="auto"/>
        <w:right w:val="none" w:sz="0" w:space="0" w:color="auto"/>
      </w:divBdr>
    </w:div>
    <w:div w:id="1622806353">
      <w:bodyDiv w:val="1"/>
      <w:marLeft w:val="0"/>
      <w:marRight w:val="0"/>
      <w:marTop w:val="0"/>
      <w:marBottom w:val="0"/>
      <w:divBdr>
        <w:top w:val="none" w:sz="0" w:space="0" w:color="auto"/>
        <w:left w:val="none" w:sz="0" w:space="0" w:color="auto"/>
        <w:bottom w:val="none" w:sz="0" w:space="0" w:color="auto"/>
        <w:right w:val="none" w:sz="0" w:space="0" w:color="auto"/>
      </w:divBdr>
    </w:div>
    <w:div w:id="1623340393">
      <w:bodyDiv w:val="1"/>
      <w:marLeft w:val="0"/>
      <w:marRight w:val="0"/>
      <w:marTop w:val="0"/>
      <w:marBottom w:val="0"/>
      <w:divBdr>
        <w:top w:val="none" w:sz="0" w:space="0" w:color="auto"/>
        <w:left w:val="none" w:sz="0" w:space="0" w:color="auto"/>
        <w:bottom w:val="none" w:sz="0" w:space="0" w:color="auto"/>
        <w:right w:val="none" w:sz="0" w:space="0" w:color="auto"/>
      </w:divBdr>
    </w:div>
    <w:div w:id="1623343083">
      <w:bodyDiv w:val="1"/>
      <w:marLeft w:val="0"/>
      <w:marRight w:val="0"/>
      <w:marTop w:val="0"/>
      <w:marBottom w:val="0"/>
      <w:divBdr>
        <w:top w:val="none" w:sz="0" w:space="0" w:color="auto"/>
        <w:left w:val="none" w:sz="0" w:space="0" w:color="auto"/>
        <w:bottom w:val="none" w:sz="0" w:space="0" w:color="auto"/>
        <w:right w:val="none" w:sz="0" w:space="0" w:color="auto"/>
      </w:divBdr>
    </w:div>
    <w:div w:id="1623419544">
      <w:bodyDiv w:val="1"/>
      <w:marLeft w:val="0"/>
      <w:marRight w:val="0"/>
      <w:marTop w:val="0"/>
      <w:marBottom w:val="0"/>
      <w:divBdr>
        <w:top w:val="none" w:sz="0" w:space="0" w:color="auto"/>
        <w:left w:val="none" w:sz="0" w:space="0" w:color="auto"/>
        <w:bottom w:val="none" w:sz="0" w:space="0" w:color="auto"/>
        <w:right w:val="none" w:sz="0" w:space="0" w:color="auto"/>
      </w:divBdr>
    </w:div>
    <w:div w:id="1623727620">
      <w:bodyDiv w:val="1"/>
      <w:marLeft w:val="0"/>
      <w:marRight w:val="0"/>
      <w:marTop w:val="0"/>
      <w:marBottom w:val="0"/>
      <w:divBdr>
        <w:top w:val="none" w:sz="0" w:space="0" w:color="auto"/>
        <w:left w:val="none" w:sz="0" w:space="0" w:color="auto"/>
        <w:bottom w:val="none" w:sz="0" w:space="0" w:color="auto"/>
        <w:right w:val="none" w:sz="0" w:space="0" w:color="auto"/>
      </w:divBdr>
    </w:div>
    <w:div w:id="1623809155">
      <w:bodyDiv w:val="1"/>
      <w:marLeft w:val="0"/>
      <w:marRight w:val="0"/>
      <w:marTop w:val="0"/>
      <w:marBottom w:val="0"/>
      <w:divBdr>
        <w:top w:val="none" w:sz="0" w:space="0" w:color="auto"/>
        <w:left w:val="none" w:sz="0" w:space="0" w:color="auto"/>
        <w:bottom w:val="none" w:sz="0" w:space="0" w:color="auto"/>
        <w:right w:val="none" w:sz="0" w:space="0" w:color="auto"/>
      </w:divBdr>
    </w:div>
    <w:div w:id="1624261767">
      <w:bodyDiv w:val="1"/>
      <w:marLeft w:val="0"/>
      <w:marRight w:val="0"/>
      <w:marTop w:val="0"/>
      <w:marBottom w:val="0"/>
      <w:divBdr>
        <w:top w:val="none" w:sz="0" w:space="0" w:color="auto"/>
        <w:left w:val="none" w:sz="0" w:space="0" w:color="auto"/>
        <w:bottom w:val="none" w:sz="0" w:space="0" w:color="auto"/>
        <w:right w:val="none" w:sz="0" w:space="0" w:color="auto"/>
      </w:divBdr>
    </w:div>
    <w:div w:id="1624266712">
      <w:bodyDiv w:val="1"/>
      <w:marLeft w:val="0"/>
      <w:marRight w:val="0"/>
      <w:marTop w:val="0"/>
      <w:marBottom w:val="0"/>
      <w:divBdr>
        <w:top w:val="none" w:sz="0" w:space="0" w:color="auto"/>
        <w:left w:val="none" w:sz="0" w:space="0" w:color="auto"/>
        <w:bottom w:val="none" w:sz="0" w:space="0" w:color="auto"/>
        <w:right w:val="none" w:sz="0" w:space="0" w:color="auto"/>
      </w:divBdr>
    </w:div>
    <w:div w:id="1625694718">
      <w:bodyDiv w:val="1"/>
      <w:marLeft w:val="0"/>
      <w:marRight w:val="0"/>
      <w:marTop w:val="0"/>
      <w:marBottom w:val="0"/>
      <w:divBdr>
        <w:top w:val="none" w:sz="0" w:space="0" w:color="auto"/>
        <w:left w:val="none" w:sz="0" w:space="0" w:color="auto"/>
        <w:bottom w:val="none" w:sz="0" w:space="0" w:color="auto"/>
        <w:right w:val="none" w:sz="0" w:space="0" w:color="auto"/>
      </w:divBdr>
    </w:div>
    <w:div w:id="1625841601">
      <w:bodyDiv w:val="1"/>
      <w:marLeft w:val="0"/>
      <w:marRight w:val="0"/>
      <w:marTop w:val="0"/>
      <w:marBottom w:val="0"/>
      <w:divBdr>
        <w:top w:val="none" w:sz="0" w:space="0" w:color="auto"/>
        <w:left w:val="none" w:sz="0" w:space="0" w:color="auto"/>
        <w:bottom w:val="none" w:sz="0" w:space="0" w:color="auto"/>
        <w:right w:val="none" w:sz="0" w:space="0" w:color="auto"/>
      </w:divBdr>
    </w:div>
    <w:div w:id="1625844842">
      <w:bodyDiv w:val="1"/>
      <w:marLeft w:val="0"/>
      <w:marRight w:val="0"/>
      <w:marTop w:val="0"/>
      <w:marBottom w:val="0"/>
      <w:divBdr>
        <w:top w:val="none" w:sz="0" w:space="0" w:color="auto"/>
        <w:left w:val="none" w:sz="0" w:space="0" w:color="auto"/>
        <w:bottom w:val="none" w:sz="0" w:space="0" w:color="auto"/>
        <w:right w:val="none" w:sz="0" w:space="0" w:color="auto"/>
      </w:divBdr>
    </w:div>
    <w:div w:id="1626539065">
      <w:bodyDiv w:val="1"/>
      <w:marLeft w:val="0"/>
      <w:marRight w:val="0"/>
      <w:marTop w:val="0"/>
      <w:marBottom w:val="0"/>
      <w:divBdr>
        <w:top w:val="none" w:sz="0" w:space="0" w:color="auto"/>
        <w:left w:val="none" w:sz="0" w:space="0" w:color="auto"/>
        <w:bottom w:val="none" w:sz="0" w:space="0" w:color="auto"/>
        <w:right w:val="none" w:sz="0" w:space="0" w:color="auto"/>
      </w:divBdr>
    </w:div>
    <w:div w:id="1626741652">
      <w:bodyDiv w:val="1"/>
      <w:marLeft w:val="0"/>
      <w:marRight w:val="0"/>
      <w:marTop w:val="0"/>
      <w:marBottom w:val="0"/>
      <w:divBdr>
        <w:top w:val="none" w:sz="0" w:space="0" w:color="auto"/>
        <w:left w:val="none" w:sz="0" w:space="0" w:color="auto"/>
        <w:bottom w:val="none" w:sz="0" w:space="0" w:color="auto"/>
        <w:right w:val="none" w:sz="0" w:space="0" w:color="auto"/>
      </w:divBdr>
    </w:div>
    <w:div w:id="1626958689">
      <w:bodyDiv w:val="1"/>
      <w:marLeft w:val="0"/>
      <w:marRight w:val="0"/>
      <w:marTop w:val="0"/>
      <w:marBottom w:val="0"/>
      <w:divBdr>
        <w:top w:val="none" w:sz="0" w:space="0" w:color="auto"/>
        <w:left w:val="none" w:sz="0" w:space="0" w:color="auto"/>
        <w:bottom w:val="none" w:sz="0" w:space="0" w:color="auto"/>
        <w:right w:val="none" w:sz="0" w:space="0" w:color="auto"/>
      </w:divBdr>
    </w:div>
    <w:div w:id="1627354254">
      <w:bodyDiv w:val="1"/>
      <w:marLeft w:val="0"/>
      <w:marRight w:val="0"/>
      <w:marTop w:val="0"/>
      <w:marBottom w:val="0"/>
      <w:divBdr>
        <w:top w:val="none" w:sz="0" w:space="0" w:color="auto"/>
        <w:left w:val="none" w:sz="0" w:space="0" w:color="auto"/>
        <w:bottom w:val="none" w:sz="0" w:space="0" w:color="auto"/>
        <w:right w:val="none" w:sz="0" w:space="0" w:color="auto"/>
      </w:divBdr>
    </w:div>
    <w:div w:id="1627462815">
      <w:bodyDiv w:val="1"/>
      <w:marLeft w:val="0"/>
      <w:marRight w:val="0"/>
      <w:marTop w:val="0"/>
      <w:marBottom w:val="0"/>
      <w:divBdr>
        <w:top w:val="none" w:sz="0" w:space="0" w:color="auto"/>
        <w:left w:val="none" w:sz="0" w:space="0" w:color="auto"/>
        <w:bottom w:val="none" w:sz="0" w:space="0" w:color="auto"/>
        <w:right w:val="none" w:sz="0" w:space="0" w:color="auto"/>
      </w:divBdr>
    </w:div>
    <w:div w:id="1627542799">
      <w:bodyDiv w:val="1"/>
      <w:marLeft w:val="0"/>
      <w:marRight w:val="0"/>
      <w:marTop w:val="0"/>
      <w:marBottom w:val="0"/>
      <w:divBdr>
        <w:top w:val="none" w:sz="0" w:space="0" w:color="auto"/>
        <w:left w:val="none" w:sz="0" w:space="0" w:color="auto"/>
        <w:bottom w:val="none" w:sz="0" w:space="0" w:color="auto"/>
        <w:right w:val="none" w:sz="0" w:space="0" w:color="auto"/>
      </w:divBdr>
    </w:div>
    <w:div w:id="1627618049">
      <w:bodyDiv w:val="1"/>
      <w:marLeft w:val="0"/>
      <w:marRight w:val="0"/>
      <w:marTop w:val="0"/>
      <w:marBottom w:val="0"/>
      <w:divBdr>
        <w:top w:val="none" w:sz="0" w:space="0" w:color="auto"/>
        <w:left w:val="none" w:sz="0" w:space="0" w:color="auto"/>
        <w:bottom w:val="none" w:sz="0" w:space="0" w:color="auto"/>
        <w:right w:val="none" w:sz="0" w:space="0" w:color="auto"/>
      </w:divBdr>
    </w:div>
    <w:div w:id="1628506807">
      <w:bodyDiv w:val="1"/>
      <w:marLeft w:val="0"/>
      <w:marRight w:val="0"/>
      <w:marTop w:val="0"/>
      <w:marBottom w:val="0"/>
      <w:divBdr>
        <w:top w:val="none" w:sz="0" w:space="0" w:color="auto"/>
        <w:left w:val="none" w:sz="0" w:space="0" w:color="auto"/>
        <w:bottom w:val="none" w:sz="0" w:space="0" w:color="auto"/>
        <w:right w:val="none" w:sz="0" w:space="0" w:color="auto"/>
      </w:divBdr>
    </w:div>
    <w:div w:id="1628703386">
      <w:bodyDiv w:val="1"/>
      <w:marLeft w:val="0"/>
      <w:marRight w:val="0"/>
      <w:marTop w:val="0"/>
      <w:marBottom w:val="0"/>
      <w:divBdr>
        <w:top w:val="none" w:sz="0" w:space="0" w:color="auto"/>
        <w:left w:val="none" w:sz="0" w:space="0" w:color="auto"/>
        <w:bottom w:val="none" w:sz="0" w:space="0" w:color="auto"/>
        <w:right w:val="none" w:sz="0" w:space="0" w:color="auto"/>
      </w:divBdr>
    </w:div>
    <w:div w:id="1629120724">
      <w:bodyDiv w:val="1"/>
      <w:marLeft w:val="0"/>
      <w:marRight w:val="0"/>
      <w:marTop w:val="0"/>
      <w:marBottom w:val="0"/>
      <w:divBdr>
        <w:top w:val="none" w:sz="0" w:space="0" w:color="auto"/>
        <w:left w:val="none" w:sz="0" w:space="0" w:color="auto"/>
        <w:bottom w:val="none" w:sz="0" w:space="0" w:color="auto"/>
        <w:right w:val="none" w:sz="0" w:space="0" w:color="auto"/>
      </w:divBdr>
    </w:div>
    <w:div w:id="1629161143">
      <w:bodyDiv w:val="1"/>
      <w:marLeft w:val="0"/>
      <w:marRight w:val="0"/>
      <w:marTop w:val="0"/>
      <w:marBottom w:val="0"/>
      <w:divBdr>
        <w:top w:val="none" w:sz="0" w:space="0" w:color="auto"/>
        <w:left w:val="none" w:sz="0" w:space="0" w:color="auto"/>
        <w:bottom w:val="none" w:sz="0" w:space="0" w:color="auto"/>
        <w:right w:val="none" w:sz="0" w:space="0" w:color="auto"/>
      </w:divBdr>
    </w:div>
    <w:div w:id="1629163623">
      <w:bodyDiv w:val="1"/>
      <w:marLeft w:val="0"/>
      <w:marRight w:val="0"/>
      <w:marTop w:val="0"/>
      <w:marBottom w:val="0"/>
      <w:divBdr>
        <w:top w:val="none" w:sz="0" w:space="0" w:color="auto"/>
        <w:left w:val="none" w:sz="0" w:space="0" w:color="auto"/>
        <w:bottom w:val="none" w:sz="0" w:space="0" w:color="auto"/>
        <w:right w:val="none" w:sz="0" w:space="0" w:color="auto"/>
      </w:divBdr>
    </w:div>
    <w:div w:id="1629317610">
      <w:bodyDiv w:val="1"/>
      <w:marLeft w:val="0"/>
      <w:marRight w:val="0"/>
      <w:marTop w:val="0"/>
      <w:marBottom w:val="0"/>
      <w:divBdr>
        <w:top w:val="none" w:sz="0" w:space="0" w:color="auto"/>
        <w:left w:val="none" w:sz="0" w:space="0" w:color="auto"/>
        <w:bottom w:val="none" w:sz="0" w:space="0" w:color="auto"/>
        <w:right w:val="none" w:sz="0" w:space="0" w:color="auto"/>
      </w:divBdr>
    </w:div>
    <w:div w:id="1630016551">
      <w:bodyDiv w:val="1"/>
      <w:marLeft w:val="0"/>
      <w:marRight w:val="0"/>
      <w:marTop w:val="0"/>
      <w:marBottom w:val="0"/>
      <w:divBdr>
        <w:top w:val="none" w:sz="0" w:space="0" w:color="auto"/>
        <w:left w:val="none" w:sz="0" w:space="0" w:color="auto"/>
        <w:bottom w:val="none" w:sz="0" w:space="0" w:color="auto"/>
        <w:right w:val="none" w:sz="0" w:space="0" w:color="auto"/>
      </w:divBdr>
    </w:div>
    <w:div w:id="1630819340">
      <w:bodyDiv w:val="1"/>
      <w:marLeft w:val="0"/>
      <w:marRight w:val="0"/>
      <w:marTop w:val="0"/>
      <w:marBottom w:val="0"/>
      <w:divBdr>
        <w:top w:val="none" w:sz="0" w:space="0" w:color="auto"/>
        <w:left w:val="none" w:sz="0" w:space="0" w:color="auto"/>
        <w:bottom w:val="none" w:sz="0" w:space="0" w:color="auto"/>
        <w:right w:val="none" w:sz="0" w:space="0" w:color="auto"/>
      </w:divBdr>
    </w:div>
    <w:div w:id="1630866266">
      <w:bodyDiv w:val="1"/>
      <w:marLeft w:val="0"/>
      <w:marRight w:val="0"/>
      <w:marTop w:val="0"/>
      <w:marBottom w:val="0"/>
      <w:divBdr>
        <w:top w:val="none" w:sz="0" w:space="0" w:color="auto"/>
        <w:left w:val="none" w:sz="0" w:space="0" w:color="auto"/>
        <w:bottom w:val="none" w:sz="0" w:space="0" w:color="auto"/>
        <w:right w:val="none" w:sz="0" w:space="0" w:color="auto"/>
      </w:divBdr>
    </w:div>
    <w:div w:id="1630935547">
      <w:bodyDiv w:val="1"/>
      <w:marLeft w:val="0"/>
      <w:marRight w:val="0"/>
      <w:marTop w:val="0"/>
      <w:marBottom w:val="0"/>
      <w:divBdr>
        <w:top w:val="none" w:sz="0" w:space="0" w:color="auto"/>
        <w:left w:val="none" w:sz="0" w:space="0" w:color="auto"/>
        <w:bottom w:val="none" w:sz="0" w:space="0" w:color="auto"/>
        <w:right w:val="none" w:sz="0" w:space="0" w:color="auto"/>
      </w:divBdr>
    </w:div>
    <w:div w:id="1631126211">
      <w:bodyDiv w:val="1"/>
      <w:marLeft w:val="0"/>
      <w:marRight w:val="0"/>
      <w:marTop w:val="0"/>
      <w:marBottom w:val="0"/>
      <w:divBdr>
        <w:top w:val="none" w:sz="0" w:space="0" w:color="auto"/>
        <w:left w:val="none" w:sz="0" w:space="0" w:color="auto"/>
        <w:bottom w:val="none" w:sz="0" w:space="0" w:color="auto"/>
        <w:right w:val="none" w:sz="0" w:space="0" w:color="auto"/>
      </w:divBdr>
    </w:div>
    <w:div w:id="1631206353">
      <w:bodyDiv w:val="1"/>
      <w:marLeft w:val="0"/>
      <w:marRight w:val="0"/>
      <w:marTop w:val="0"/>
      <w:marBottom w:val="0"/>
      <w:divBdr>
        <w:top w:val="none" w:sz="0" w:space="0" w:color="auto"/>
        <w:left w:val="none" w:sz="0" w:space="0" w:color="auto"/>
        <w:bottom w:val="none" w:sz="0" w:space="0" w:color="auto"/>
        <w:right w:val="none" w:sz="0" w:space="0" w:color="auto"/>
      </w:divBdr>
    </w:div>
    <w:div w:id="1631284328">
      <w:bodyDiv w:val="1"/>
      <w:marLeft w:val="0"/>
      <w:marRight w:val="0"/>
      <w:marTop w:val="0"/>
      <w:marBottom w:val="0"/>
      <w:divBdr>
        <w:top w:val="none" w:sz="0" w:space="0" w:color="auto"/>
        <w:left w:val="none" w:sz="0" w:space="0" w:color="auto"/>
        <w:bottom w:val="none" w:sz="0" w:space="0" w:color="auto"/>
        <w:right w:val="none" w:sz="0" w:space="0" w:color="auto"/>
      </w:divBdr>
    </w:div>
    <w:div w:id="1631979465">
      <w:bodyDiv w:val="1"/>
      <w:marLeft w:val="0"/>
      <w:marRight w:val="0"/>
      <w:marTop w:val="0"/>
      <w:marBottom w:val="0"/>
      <w:divBdr>
        <w:top w:val="none" w:sz="0" w:space="0" w:color="auto"/>
        <w:left w:val="none" w:sz="0" w:space="0" w:color="auto"/>
        <w:bottom w:val="none" w:sz="0" w:space="0" w:color="auto"/>
        <w:right w:val="none" w:sz="0" w:space="0" w:color="auto"/>
      </w:divBdr>
    </w:div>
    <w:div w:id="1632518815">
      <w:bodyDiv w:val="1"/>
      <w:marLeft w:val="0"/>
      <w:marRight w:val="0"/>
      <w:marTop w:val="0"/>
      <w:marBottom w:val="0"/>
      <w:divBdr>
        <w:top w:val="none" w:sz="0" w:space="0" w:color="auto"/>
        <w:left w:val="none" w:sz="0" w:space="0" w:color="auto"/>
        <w:bottom w:val="none" w:sz="0" w:space="0" w:color="auto"/>
        <w:right w:val="none" w:sz="0" w:space="0" w:color="auto"/>
      </w:divBdr>
    </w:div>
    <w:div w:id="1632519447">
      <w:bodyDiv w:val="1"/>
      <w:marLeft w:val="0"/>
      <w:marRight w:val="0"/>
      <w:marTop w:val="0"/>
      <w:marBottom w:val="0"/>
      <w:divBdr>
        <w:top w:val="none" w:sz="0" w:space="0" w:color="auto"/>
        <w:left w:val="none" w:sz="0" w:space="0" w:color="auto"/>
        <w:bottom w:val="none" w:sz="0" w:space="0" w:color="auto"/>
        <w:right w:val="none" w:sz="0" w:space="0" w:color="auto"/>
      </w:divBdr>
    </w:div>
    <w:div w:id="1632859223">
      <w:bodyDiv w:val="1"/>
      <w:marLeft w:val="0"/>
      <w:marRight w:val="0"/>
      <w:marTop w:val="0"/>
      <w:marBottom w:val="0"/>
      <w:divBdr>
        <w:top w:val="none" w:sz="0" w:space="0" w:color="auto"/>
        <w:left w:val="none" w:sz="0" w:space="0" w:color="auto"/>
        <w:bottom w:val="none" w:sz="0" w:space="0" w:color="auto"/>
        <w:right w:val="none" w:sz="0" w:space="0" w:color="auto"/>
      </w:divBdr>
    </w:div>
    <w:div w:id="1633562409">
      <w:bodyDiv w:val="1"/>
      <w:marLeft w:val="0"/>
      <w:marRight w:val="0"/>
      <w:marTop w:val="0"/>
      <w:marBottom w:val="0"/>
      <w:divBdr>
        <w:top w:val="none" w:sz="0" w:space="0" w:color="auto"/>
        <w:left w:val="none" w:sz="0" w:space="0" w:color="auto"/>
        <w:bottom w:val="none" w:sz="0" w:space="0" w:color="auto"/>
        <w:right w:val="none" w:sz="0" w:space="0" w:color="auto"/>
      </w:divBdr>
    </w:div>
    <w:div w:id="1633899553">
      <w:bodyDiv w:val="1"/>
      <w:marLeft w:val="0"/>
      <w:marRight w:val="0"/>
      <w:marTop w:val="0"/>
      <w:marBottom w:val="0"/>
      <w:divBdr>
        <w:top w:val="none" w:sz="0" w:space="0" w:color="auto"/>
        <w:left w:val="none" w:sz="0" w:space="0" w:color="auto"/>
        <w:bottom w:val="none" w:sz="0" w:space="0" w:color="auto"/>
        <w:right w:val="none" w:sz="0" w:space="0" w:color="auto"/>
      </w:divBdr>
    </w:div>
    <w:div w:id="1634100174">
      <w:bodyDiv w:val="1"/>
      <w:marLeft w:val="0"/>
      <w:marRight w:val="0"/>
      <w:marTop w:val="0"/>
      <w:marBottom w:val="0"/>
      <w:divBdr>
        <w:top w:val="none" w:sz="0" w:space="0" w:color="auto"/>
        <w:left w:val="none" w:sz="0" w:space="0" w:color="auto"/>
        <w:bottom w:val="none" w:sz="0" w:space="0" w:color="auto"/>
        <w:right w:val="none" w:sz="0" w:space="0" w:color="auto"/>
      </w:divBdr>
    </w:div>
    <w:div w:id="1634288584">
      <w:bodyDiv w:val="1"/>
      <w:marLeft w:val="0"/>
      <w:marRight w:val="0"/>
      <w:marTop w:val="0"/>
      <w:marBottom w:val="0"/>
      <w:divBdr>
        <w:top w:val="none" w:sz="0" w:space="0" w:color="auto"/>
        <w:left w:val="none" w:sz="0" w:space="0" w:color="auto"/>
        <w:bottom w:val="none" w:sz="0" w:space="0" w:color="auto"/>
        <w:right w:val="none" w:sz="0" w:space="0" w:color="auto"/>
      </w:divBdr>
    </w:div>
    <w:div w:id="1634292860">
      <w:bodyDiv w:val="1"/>
      <w:marLeft w:val="0"/>
      <w:marRight w:val="0"/>
      <w:marTop w:val="0"/>
      <w:marBottom w:val="0"/>
      <w:divBdr>
        <w:top w:val="none" w:sz="0" w:space="0" w:color="auto"/>
        <w:left w:val="none" w:sz="0" w:space="0" w:color="auto"/>
        <w:bottom w:val="none" w:sz="0" w:space="0" w:color="auto"/>
        <w:right w:val="none" w:sz="0" w:space="0" w:color="auto"/>
      </w:divBdr>
    </w:div>
    <w:div w:id="1634552626">
      <w:bodyDiv w:val="1"/>
      <w:marLeft w:val="0"/>
      <w:marRight w:val="0"/>
      <w:marTop w:val="0"/>
      <w:marBottom w:val="0"/>
      <w:divBdr>
        <w:top w:val="none" w:sz="0" w:space="0" w:color="auto"/>
        <w:left w:val="none" w:sz="0" w:space="0" w:color="auto"/>
        <w:bottom w:val="none" w:sz="0" w:space="0" w:color="auto"/>
        <w:right w:val="none" w:sz="0" w:space="0" w:color="auto"/>
      </w:divBdr>
    </w:div>
    <w:div w:id="1634629248">
      <w:bodyDiv w:val="1"/>
      <w:marLeft w:val="0"/>
      <w:marRight w:val="0"/>
      <w:marTop w:val="0"/>
      <w:marBottom w:val="0"/>
      <w:divBdr>
        <w:top w:val="none" w:sz="0" w:space="0" w:color="auto"/>
        <w:left w:val="none" w:sz="0" w:space="0" w:color="auto"/>
        <w:bottom w:val="none" w:sz="0" w:space="0" w:color="auto"/>
        <w:right w:val="none" w:sz="0" w:space="0" w:color="auto"/>
      </w:divBdr>
    </w:div>
    <w:div w:id="1634865494">
      <w:bodyDiv w:val="1"/>
      <w:marLeft w:val="0"/>
      <w:marRight w:val="0"/>
      <w:marTop w:val="0"/>
      <w:marBottom w:val="0"/>
      <w:divBdr>
        <w:top w:val="none" w:sz="0" w:space="0" w:color="auto"/>
        <w:left w:val="none" w:sz="0" w:space="0" w:color="auto"/>
        <w:bottom w:val="none" w:sz="0" w:space="0" w:color="auto"/>
        <w:right w:val="none" w:sz="0" w:space="0" w:color="auto"/>
      </w:divBdr>
    </w:div>
    <w:div w:id="1635211654">
      <w:bodyDiv w:val="1"/>
      <w:marLeft w:val="0"/>
      <w:marRight w:val="0"/>
      <w:marTop w:val="0"/>
      <w:marBottom w:val="0"/>
      <w:divBdr>
        <w:top w:val="none" w:sz="0" w:space="0" w:color="auto"/>
        <w:left w:val="none" w:sz="0" w:space="0" w:color="auto"/>
        <w:bottom w:val="none" w:sz="0" w:space="0" w:color="auto"/>
        <w:right w:val="none" w:sz="0" w:space="0" w:color="auto"/>
      </w:divBdr>
    </w:div>
    <w:div w:id="1635788592">
      <w:bodyDiv w:val="1"/>
      <w:marLeft w:val="0"/>
      <w:marRight w:val="0"/>
      <w:marTop w:val="0"/>
      <w:marBottom w:val="0"/>
      <w:divBdr>
        <w:top w:val="none" w:sz="0" w:space="0" w:color="auto"/>
        <w:left w:val="none" w:sz="0" w:space="0" w:color="auto"/>
        <w:bottom w:val="none" w:sz="0" w:space="0" w:color="auto"/>
        <w:right w:val="none" w:sz="0" w:space="0" w:color="auto"/>
      </w:divBdr>
    </w:div>
    <w:div w:id="1635915103">
      <w:bodyDiv w:val="1"/>
      <w:marLeft w:val="0"/>
      <w:marRight w:val="0"/>
      <w:marTop w:val="0"/>
      <w:marBottom w:val="0"/>
      <w:divBdr>
        <w:top w:val="none" w:sz="0" w:space="0" w:color="auto"/>
        <w:left w:val="none" w:sz="0" w:space="0" w:color="auto"/>
        <w:bottom w:val="none" w:sz="0" w:space="0" w:color="auto"/>
        <w:right w:val="none" w:sz="0" w:space="0" w:color="auto"/>
      </w:divBdr>
    </w:div>
    <w:div w:id="1636133306">
      <w:bodyDiv w:val="1"/>
      <w:marLeft w:val="0"/>
      <w:marRight w:val="0"/>
      <w:marTop w:val="0"/>
      <w:marBottom w:val="0"/>
      <w:divBdr>
        <w:top w:val="none" w:sz="0" w:space="0" w:color="auto"/>
        <w:left w:val="none" w:sz="0" w:space="0" w:color="auto"/>
        <w:bottom w:val="none" w:sz="0" w:space="0" w:color="auto"/>
        <w:right w:val="none" w:sz="0" w:space="0" w:color="auto"/>
      </w:divBdr>
    </w:div>
    <w:div w:id="1636372935">
      <w:bodyDiv w:val="1"/>
      <w:marLeft w:val="0"/>
      <w:marRight w:val="0"/>
      <w:marTop w:val="0"/>
      <w:marBottom w:val="0"/>
      <w:divBdr>
        <w:top w:val="none" w:sz="0" w:space="0" w:color="auto"/>
        <w:left w:val="none" w:sz="0" w:space="0" w:color="auto"/>
        <w:bottom w:val="none" w:sz="0" w:space="0" w:color="auto"/>
        <w:right w:val="none" w:sz="0" w:space="0" w:color="auto"/>
      </w:divBdr>
    </w:div>
    <w:div w:id="1636451572">
      <w:bodyDiv w:val="1"/>
      <w:marLeft w:val="0"/>
      <w:marRight w:val="0"/>
      <w:marTop w:val="0"/>
      <w:marBottom w:val="0"/>
      <w:divBdr>
        <w:top w:val="none" w:sz="0" w:space="0" w:color="auto"/>
        <w:left w:val="none" w:sz="0" w:space="0" w:color="auto"/>
        <w:bottom w:val="none" w:sz="0" w:space="0" w:color="auto"/>
        <w:right w:val="none" w:sz="0" w:space="0" w:color="auto"/>
      </w:divBdr>
    </w:div>
    <w:div w:id="1636763326">
      <w:bodyDiv w:val="1"/>
      <w:marLeft w:val="0"/>
      <w:marRight w:val="0"/>
      <w:marTop w:val="0"/>
      <w:marBottom w:val="0"/>
      <w:divBdr>
        <w:top w:val="none" w:sz="0" w:space="0" w:color="auto"/>
        <w:left w:val="none" w:sz="0" w:space="0" w:color="auto"/>
        <w:bottom w:val="none" w:sz="0" w:space="0" w:color="auto"/>
        <w:right w:val="none" w:sz="0" w:space="0" w:color="auto"/>
      </w:divBdr>
    </w:div>
    <w:div w:id="1637029375">
      <w:bodyDiv w:val="1"/>
      <w:marLeft w:val="0"/>
      <w:marRight w:val="0"/>
      <w:marTop w:val="0"/>
      <w:marBottom w:val="0"/>
      <w:divBdr>
        <w:top w:val="none" w:sz="0" w:space="0" w:color="auto"/>
        <w:left w:val="none" w:sz="0" w:space="0" w:color="auto"/>
        <w:bottom w:val="none" w:sz="0" w:space="0" w:color="auto"/>
        <w:right w:val="none" w:sz="0" w:space="0" w:color="auto"/>
      </w:divBdr>
    </w:div>
    <w:div w:id="1637639011">
      <w:bodyDiv w:val="1"/>
      <w:marLeft w:val="0"/>
      <w:marRight w:val="0"/>
      <w:marTop w:val="0"/>
      <w:marBottom w:val="0"/>
      <w:divBdr>
        <w:top w:val="none" w:sz="0" w:space="0" w:color="auto"/>
        <w:left w:val="none" w:sz="0" w:space="0" w:color="auto"/>
        <w:bottom w:val="none" w:sz="0" w:space="0" w:color="auto"/>
        <w:right w:val="none" w:sz="0" w:space="0" w:color="auto"/>
      </w:divBdr>
    </w:div>
    <w:div w:id="1637757111">
      <w:bodyDiv w:val="1"/>
      <w:marLeft w:val="0"/>
      <w:marRight w:val="0"/>
      <w:marTop w:val="0"/>
      <w:marBottom w:val="0"/>
      <w:divBdr>
        <w:top w:val="none" w:sz="0" w:space="0" w:color="auto"/>
        <w:left w:val="none" w:sz="0" w:space="0" w:color="auto"/>
        <w:bottom w:val="none" w:sz="0" w:space="0" w:color="auto"/>
        <w:right w:val="none" w:sz="0" w:space="0" w:color="auto"/>
      </w:divBdr>
    </w:div>
    <w:div w:id="1638560735">
      <w:bodyDiv w:val="1"/>
      <w:marLeft w:val="0"/>
      <w:marRight w:val="0"/>
      <w:marTop w:val="0"/>
      <w:marBottom w:val="0"/>
      <w:divBdr>
        <w:top w:val="none" w:sz="0" w:space="0" w:color="auto"/>
        <w:left w:val="none" w:sz="0" w:space="0" w:color="auto"/>
        <w:bottom w:val="none" w:sz="0" w:space="0" w:color="auto"/>
        <w:right w:val="none" w:sz="0" w:space="0" w:color="auto"/>
      </w:divBdr>
    </w:div>
    <w:div w:id="1639190514">
      <w:bodyDiv w:val="1"/>
      <w:marLeft w:val="0"/>
      <w:marRight w:val="0"/>
      <w:marTop w:val="0"/>
      <w:marBottom w:val="0"/>
      <w:divBdr>
        <w:top w:val="none" w:sz="0" w:space="0" w:color="auto"/>
        <w:left w:val="none" w:sz="0" w:space="0" w:color="auto"/>
        <w:bottom w:val="none" w:sz="0" w:space="0" w:color="auto"/>
        <w:right w:val="none" w:sz="0" w:space="0" w:color="auto"/>
      </w:divBdr>
    </w:div>
    <w:div w:id="1640109832">
      <w:bodyDiv w:val="1"/>
      <w:marLeft w:val="0"/>
      <w:marRight w:val="0"/>
      <w:marTop w:val="0"/>
      <w:marBottom w:val="0"/>
      <w:divBdr>
        <w:top w:val="none" w:sz="0" w:space="0" w:color="auto"/>
        <w:left w:val="none" w:sz="0" w:space="0" w:color="auto"/>
        <w:bottom w:val="none" w:sz="0" w:space="0" w:color="auto"/>
        <w:right w:val="none" w:sz="0" w:space="0" w:color="auto"/>
      </w:divBdr>
    </w:div>
    <w:div w:id="1641688336">
      <w:bodyDiv w:val="1"/>
      <w:marLeft w:val="0"/>
      <w:marRight w:val="0"/>
      <w:marTop w:val="0"/>
      <w:marBottom w:val="0"/>
      <w:divBdr>
        <w:top w:val="none" w:sz="0" w:space="0" w:color="auto"/>
        <w:left w:val="none" w:sz="0" w:space="0" w:color="auto"/>
        <w:bottom w:val="none" w:sz="0" w:space="0" w:color="auto"/>
        <w:right w:val="none" w:sz="0" w:space="0" w:color="auto"/>
      </w:divBdr>
    </w:div>
    <w:div w:id="1641838354">
      <w:bodyDiv w:val="1"/>
      <w:marLeft w:val="0"/>
      <w:marRight w:val="0"/>
      <w:marTop w:val="0"/>
      <w:marBottom w:val="0"/>
      <w:divBdr>
        <w:top w:val="none" w:sz="0" w:space="0" w:color="auto"/>
        <w:left w:val="none" w:sz="0" w:space="0" w:color="auto"/>
        <w:bottom w:val="none" w:sz="0" w:space="0" w:color="auto"/>
        <w:right w:val="none" w:sz="0" w:space="0" w:color="auto"/>
      </w:divBdr>
    </w:div>
    <w:div w:id="1642079503">
      <w:bodyDiv w:val="1"/>
      <w:marLeft w:val="0"/>
      <w:marRight w:val="0"/>
      <w:marTop w:val="0"/>
      <w:marBottom w:val="0"/>
      <w:divBdr>
        <w:top w:val="none" w:sz="0" w:space="0" w:color="auto"/>
        <w:left w:val="none" w:sz="0" w:space="0" w:color="auto"/>
        <w:bottom w:val="none" w:sz="0" w:space="0" w:color="auto"/>
        <w:right w:val="none" w:sz="0" w:space="0" w:color="auto"/>
      </w:divBdr>
    </w:div>
    <w:div w:id="1642614041">
      <w:bodyDiv w:val="1"/>
      <w:marLeft w:val="0"/>
      <w:marRight w:val="0"/>
      <w:marTop w:val="0"/>
      <w:marBottom w:val="0"/>
      <w:divBdr>
        <w:top w:val="none" w:sz="0" w:space="0" w:color="auto"/>
        <w:left w:val="none" w:sz="0" w:space="0" w:color="auto"/>
        <w:bottom w:val="none" w:sz="0" w:space="0" w:color="auto"/>
        <w:right w:val="none" w:sz="0" w:space="0" w:color="auto"/>
      </w:divBdr>
    </w:div>
    <w:div w:id="1643079923">
      <w:bodyDiv w:val="1"/>
      <w:marLeft w:val="0"/>
      <w:marRight w:val="0"/>
      <w:marTop w:val="0"/>
      <w:marBottom w:val="0"/>
      <w:divBdr>
        <w:top w:val="none" w:sz="0" w:space="0" w:color="auto"/>
        <w:left w:val="none" w:sz="0" w:space="0" w:color="auto"/>
        <w:bottom w:val="none" w:sz="0" w:space="0" w:color="auto"/>
        <w:right w:val="none" w:sz="0" w:space="0" w:color="auto"/>
      </w:divBdr>
    </w:div>
    <w:div w:id="1643119422">
      <w:bodyDiv w:val="1"/>
      <w:marLeft w:val="0"/>
      <w:marRight w:val="0"/>
      <w:marTop w:val="0"/>
      <w:marBottom w:val="0"/>
      <w:divBdr>
        <w:top w:val="none" w:sz="0" w:space="0" w:color="auto"/>
        <w:left w:val="none" w:sz="0" w:space="0" w:color="auto"/>
        <w:bottom w:val="none" w:sz="0" w:space="0" w:color="auto"/>
        <w:right w:val="none" w:sz="0" w:space="0" w:color="auto"/>
      </w:divBdr>
    </w:div>
    <w:div w:id="1643457904">
      <w:bodyDiv w:val="1"/>
      <w:marLeft w:val="0"/>
      <w:marRight w:val="0"/>
      <w:marTop w:val="0"/>
      <w:marBottom w:val="0"/>
      <w:divBdr>
        <w:top w:val="none" w:sz="0" w:space="0" w:color="auto"/>
        <w:left w:val="none" w:sz="0" w:space="0" w:color="auto"/>
        <w:bottom w:val="none" w:sz="0" w:space="0" w:color="auto"/>
        <w:right w:val="none" w:sz="0" w:space="0" w:color="auto"/>
      </w:divBdr>
    </w:div>
    <w:div w:id="1643583699">
      <w:bodyDiv w:val="1"/>
      <w:marLeft w:val="0"/>
      <w:marRight w:val="0"/>
      <w:marTop w:val="0"/>
      <w:marBottom w:val="0"/>
      <w:divBdr>
        <w:top w:val="none" w:sz="0" w:space="0" w:color="auto"/>
        <w:left w:val="none" w:sz="0" w:space="0" w:color="auto"/>
        <w:bottom w:val="none" w:sz="0" w:space="0" w:color="auto"/>
        <w:right w:val="none" w:sz="0" w:space="0" w:color="auto"/>
      </w:divBdr>
    </w:div>
    <w:div w:id="1643653474">
      <w:bodyDiv w:val="1"/>
      <w:marLeft w:val="0"/>
      <w:marRight w:val="0"/>
      <w:marTop w:val="0"/>
      <w:marBottom w:val="0"/>
      <w:divBdr>
        <w:top w:val="none" w:sz="0" w:space="0" w:color="auto"/>
        <w:left w:val="none" w:sz="0" w:space="0" w:color="auto"/>
        <w:bottom w:val="none" w:sz="0" w:space="0" w:color="auto"/>
        <w:right w:val="none" w:sz="0" w:space="0" w:color="auto"/>
      </w:divBdr>
    </w:div>
    <w:div w:id="1644045778">
      <w:bodyDiv w:val="1"/>
      <w:marLeft w:val="0"/>
      <w:marRight w:val="0"/>
      <w:marTop w:val="0"/>
      <w:marBottom w:val="0"/>
      <w:divBdr>
        <w:top w:val="none" w:sz="0" w:space="0" w:color="auto"/>
        <w:left w:val="none" w:sz="0" w:space="0" w:color="auto"/>
        <w:bottom w:val="none" w:sz="0" w:space="0" w:color="auto"/>
        <w:right w:val="none" w:sz="0" w:space="0" w:color="auto"/>
      </w:divBdr>
    </w:div>
    <w:div w:id="1644306742">
      <w:bodyDiv w:val="1"/>
      <w:marLeft w:val="0"/>
      <w:marRight w:val="0"/>
      <w:marTop w:val="0"/>
      <w:marBottom w:val="0"/>
      <w:divBdr>
        <w:top w:val="none" w:sz="0" w:space="0" w:color="auto"/>
        <w:left w:val="none" w:sz="0" w:space="0" w:color="auto"/>
        <w:bottom w:val="none" w:sz="0" w:space="0" w:color="auto"/>
        <w:right w:val="none" w:sz="0" w:space="0" w:color="auto"/>
      </w:divBdr>
    </w:div>
    <w:div w:id="1644307372">
      <w:bodyDiv w:val="1"/>
      <w:marLeft w:val="0"/>
      <w:marRight w:val="0"/>
      <w:marTop w:val="0"/>
      <w:marBottom w:val="0"/>
      <w:divBdr>
        <w:top w:val="none" w:sz="0" w:space="0" w:color="auto"/>
        <w:left w:val="none" w:sz="0" w:space="0" w:color="auto"/>
        <w:bottom w:val="none" w:sz="0" w:space="0" w:color="auto"/>
        <w:right w:val="none" w:sz="0" w:space="0" w:color="auto"/>
      </w:divBdr>
    </w:div>
    <w:div w:id="1644502217">
      <w:bodyDiv w:val="1"/>
      <w:marLeft w:val="0"/>
      <w:marRight w:val="0"/>
      <w:marTop w:val="0"/>
      <w:marBottom w:val="0"/>
      <w:divBdr>
        <w:top w:val="none" w:sz="0" w:space="0" w:color="auto"/>
        <w:left w:val="none" w:sz="0" w:space="0" w:color="auto"/>
        <w:bottom w:val="none" w:sz="0" w:space="0" w:color="auto"/>
        <w:right w:val="none" w:sz="0" w:space="0" w:color="auto"/>
      </w:divBdr>
    </w:div>
    <w:div w:id="1645041322">
      <w:bodyDiv w:val="1"/>
      <w:marLeft w:val="0"/>
      <w:marRight w:val="0"/>
      <w:marTop w:val="0"/>
      <w:marBottom w:val="0"/>
      <w:divBdr>
        <w:top w:val="none" w:sz="0" w:space="0" w:color="auto"/>
        <w:left w:val="none" w:sz="0" w:space="0" w:color="auto"/>
        <w:bottom w:val="none" w:sz="0" w:space="0" w:color="auto"/>
        <w:right w:val="none" w:sz="0" w:space="0" w:color="auto"/>
      </w:divBdr>
    </w:div>
    <w:div w:id="1645045161">
      <w:bodyDiv w:val="1"/>
      <w:marLeft w:val="0"/>
      <w:marRight w:val="0"/>
      <w:marTop w:val="0"/>
      <w:marBottom w:val="0"/>
      <w:divBdr>
        <w:top w:val="none" w:sz="0" w:space="0" w:color="auto"/>
        <w:left w:val="none" w:sz="0" w:space="0" w:color="auto"/>
        <w:bottom w:val="none" w:sz="0" w:space="0" w:color="auto"/>
        <w:right w:val="none" w:sz="0" w:space="0" w:color="auto"/>
      </w:divBdr>
    </w:div>
    <w:div w:id="1646277596">
      <w:bodyDiv w:val="1"/>
      <w:marLeft w:val="0"/>
      <w:marRight w:val="0"/>
      <w:marTop w:val="0"/>
      <w:marBottom w:val="0"/>
      <w:divBdr>
        <w:top w:val="none" w:sz="0" w:space="0" w:color="auto"/>
        <w:left w:val="none" w:sz="0" w:space="0" w:color="auto"/>
        <w:bottom w:val="none" w:sz="0" w:space="0" w:color="auto"/>
        <w:right w:val="none" w:sz="0" w:space="0" w:color="auto"/>
      </w:divBdr>
    </w:div>
    <w:div w:id="1646278552">
      <w:bodyDiv w:val="1"/>
      <w:marLeft w:val="0"/>
      <w:marRight w:val="0"/>
      <w:marTop w:val="0"/>
      <w:marBottom w:val="0"/>
      <w:divBdr>
        <w:top w:val="none" w:sz="0" w:space="0" w:color="auto"/>
        <w:left w:val="none" w:sz="0" w:space="0" w:color="auto"/>
        <w:bottom w:val="none" w:sz="0" w:space="0" w:color="auto"/>
        <w:right w:val="none" w:sz="0" w:space="0" w:color="auto"/>
      </w:divBdr>
    </w:div>
    <w:div w:id="1646357163">
      <w:bodyDiv w:val="1"/>
      <w:marLeft w:val="0"/>
      <w:marRight w:val="0"/>
      <w:marTop w:val="0"/>
      <w:marBottom w:val="0"/>
      <w:divBdr>
        <w:top w:val="none" w:sz="0" w:space="0" w:color="auto"/>
        <w:left w:val="none" w:sz="0" w:space="0" w:color="auto"/>
        <w:bottom w:val="none" w:sz="0" w:space="0" w:color="auto"/>
        <w:right w:val="none" w:sz="0" w:space="0" w:color="auto"/>
      </w:divBdr>
    </w:div>
    <w:div w:id="1646740699">
      <w:bodyDiv w:val="1"/>
      <w:marLeft w:val="0"/>
      <w:marRight w:val="0"/>
      <w:marTop w:val="0"/>
      <w:marBottom w:val="0"/>
      <w:divBdr>
        <w:top w:val="none" w:sz="0" w:space="0" w:color="auto"/>
        <w:left w:val="none" w:sz="0" w:space="0" w:color="auto"/>
        <w:bottom w:val="none" w:sz="0" w:space="0" w:color="auto"/>
        <w:right w:val="none" w:sz="0" w:space="0" w:color="auto"/>
      </w:divBdr>
    </w:div>
    <w:div w:id="1646742014">
      <w:bodyDiv w:val="1"/>
      <w:marLeft w:val="0"/>
      <w:marRight w:val="0"/>
      <w:marTop w:val="0"/>
      <w:marBottom w:val="0"/>
      <w:divBdr>
        <w:top w:val="none" w:sz="0" w:space="0" w:color="auto"/>
        <w:left w:val="none" w:sz="0" w:space="0" w:color="auto"/>
        <w:bottom w:val="none" w:sz="0" w:space="0" w:color="auto"/>
        <w:right w:val="none" w:sz="0" w:space="0" w:color="auto"/>
      </w:divBdr>
    </w:div>
    <w:div w:id="1647011970">
      <w:bodyDiv w:val="1"/>
      <w:marLeft w:val="0"/>
      <w:marRight w:val="0"/>
      <w:marTop w:val="0"/>
      <w:marBottom w:val="0"/>
      <w:divBdr>
        <w:top w:val="none" w:sz="0" w:space="0" w:color="auto"/>
        <w:left w:val="none" w:sz="0" w:space="0" w:color="auto"/>
        <w:bottom w:val="none" w:sz="0" w:space="0" w:color="auto"/>
        <w:right w:val="none" w:sz="0" w:space="0" w:color="auto"/>
      </w:divBdr>
    </w:div>
    <w:div w:id="1647012331">
      <w:bodyDiv w:val="1"/>
      <w:marLeft w:val="0"/>
      <w:marRight w:val="0"/>
      <w:marTop w:val="0"/>
      <w:marBottom w:val="0"/>
      <w:divBdr>
        <w:top w:val="none" w:sz="0" w:space="0" w:color="auto"/>
        <w:left w:val="none" w:sz="0" w:space="0" w:color="auto"/>
        <w:bottom w:val="none" w:sz="0" w:space="0" w:color="auto"/>
        <w:right w:val="none" w:sz="0" w:space="0" w:color="auto"/>
      </w:divBdr>
    </w:div>
    <w:div w:id="1647080132">
      <w:bodyDiv w:val="1"/>
      <w:marLeft w:val="0"/>
      <w:marRight w:val="0"/>
      <w:marTop w:val="0"/>
      <w:marBottom w:val="0"/>
      <w:divBdr>
        <w:top w:val="none" w:sz="0" w:space="0" w:color="auto"/>
        <w:left w:val="none" w:sz="0" w:space="0" w:color="auto"/>
        <w:bottom w:val="none" w:sz="0" w:space="0" w:color="auto"/>
        <w:right w:val="none" w:sz="0" w:space="0" w:color="auto"/>
      </w:divBdr>
    </w:div>
    <w:div w:id="1647854348">
      <w:bodyDiv w:val="1"/>
      <w:marLeft w:val="0"/>
      <w:marRight w:val="0"/>
      <w:marTop w:val="0"/>
      <w:marBottom w:val="0"/>
      <w:divBdr>
        <w:top w:val="none" w:sz="0" w:space="0" w:color="auto"/>
        <w:left w:val="none" w:sz="0" w:space="0" w:color="auto"/>
        <w:bottom w:val="none" w:sz="0" w:space="0" w:color="auto"/>
        <w:right w:val="none" w:sz="0" w:space="0" w:color="auto"/>
      </w:divBdr>
    </w:div>
    <w:div w:id="1648436564">
      <w:bodyDiv w:val="1"/>
      <w:marLeft w:val="0"/>
      <w:marRight w:val="0"/>
      <w:marTop w:val="0"/>
      <w:marBottom w:val="0"/>
      <w:divBdr>
        <w:top w:val="none" w:sz="0" w:space="0" w:color="auto"/>
        <w:left w:val="none" w:sz="0" w:space="0" w:color="auto"/>
        <w:bottom w:val="none" w:sz="0" w:space="0" w:color="auto"/>
        <w:right w:val="none" w:sz="0" w:space="0" w:color="auto"/>
      </w:divBdr>
    </w:div>
    <w:div w:id="1648632068">
      <w:bodyDiv w:val="1"/>
      <w:marLeft w:val="0"/>
      <w:marRight w:val="0"/>
      <w:marTop w:val="0"/>
      <w:marBottom w:val="0"/>
      <w:divBdr>
        <w:top w:val="none" w:sz="0" w:space="0" w:color="auto"/>
        <w:left w:val="none" w:sz="0" w:space="0" w:color="auto"/>
        <w:bottom w:val="none" w:sz="0" w:space="0" w:color="auto"/>
        <w:right w:val="none" w:sz="0" w:space="0" w:color="auto"/>
      </w:divBdr>
    </w:div>
    <w:div w:id="1649242010">
      <w:bodyDiv w:val="1"/>
      <w:marLeft w:val="0"/>
      <w:marRight w:val="0"/>
      <w:marTop w:val="0"/>
      <w:marBottom w:val="0"/>
      <w:divBdr>
        <w:top w:val="none" w:sz="0" w:space="0" w:color="auto"/>
        <w:left w:val="none" w:sz="0" w:space="0" w:color="auto"/>
        <w:bottom w:val="none" w:sz="0" w:space="0" w:color="auto"/>
        <w:right w:val="none" w:sz="0" w:space="0" w:color="auto"/>
      </w:divBdr>
    </w:div>
    <w:div w:id="1649480911">
      <w:bodyDiv w:val="1"/>
      <w:marLeft w:val="0"/>
      <w:marRight w:val="0"/>
      <w:marTop w:val="0"/>
      <w:marBottom w:val="0"/>
      <w:divBdr>
        <w:top w:val="none" w:sz="0" w:space="0" w:color="auto"/>
        <w:left w:val="none" w:sz="0" w:space="0" w:color="auto"/>
        <w:bottom w:val="none" w:sz="0" w:space="0" w:color="auto"/>
        <w:right w:val="none" w:sz="0" w:space="0" w:color="auto"/>
      </w:divBdr>
    </w:div>
    <w:div w:id="1649826018">
      <w:bodyDiv w:val="1"/>
      <w:marLeft w:val="0"/>
      <w:marRight w:val="0"/>
      <w:marTop w:val="0"/>
      <w:marBottom w:val="0"/>
      <w:divBdr>
        <w:top w:val="none" w:sz="0" w:space="0" w:color="auto"/>
        <w:left w:val="none" w:sz="0" w:space="0" w:color="auto"/>
        <w:bottom w:val="none" w:sz="0" w:space="0" w:color="auto"/>
        <w:right w:val="none" w:sz="0" w:space="0" w:color="auto"/>
      </w:divBdr>
    </w:div>
    <w:div w:id="1649892487">
      <w:bodyDiv w:val="1"/>
      <w:marLeft w:val="0"/>
      <w:marRight w:val="0"/>
      <w:marTop w:val="0"/>
      <w:marBottom w:val="0"/>
      <w:divBdr>
        <w:top w:val="none" w:sz="0" w:space="0" w:color="auto"/>
        <w:left w:val="none" w:sz="0" w:space="0" w:color="auto"/>
        <w:bottom w:val="none" w:sz="0" w:space="0" w:color="auto"/>
        <w:right w:val="none" w:sz="0" w:space="0" w:color="auto"/>
      </w:divBdr>
    </w:div>
    <w:div w:id="1649900439">
      <w:bodyDiv w:val="1"/>
      <w:marLeft w:val="0"/>
      <w:marRight w:val="0"/>
      <w:marTop w:val="0"/>
      <w:marBottom w:val="0"/>
      <w:divBdr>
        <w:top w:val="none" w:sz="0" w:space="0" w:color="auto"/>
        <w:left w:val="none" w:sz="0" w:space="0" w:color="auto"/>
        <w:bottom w:val="none" w:sz="0" w:space="0" w:color="auto"/>
        <w:right w:val="none" w:sz="0" w:space="0" w:color="auto"/>
      </w:divBdr>
    </w:div>
    <w:div w:id="1650018329">
      <w:bodyDiv w:val="1"/>
      <w:marLeft w:val="0"/>
      <w:marRight w:val="0"/>
      <w:marTop w:val="0"/>
      <w:marBottom w:val="0"/>
      <w:divBdr>
        <w:top w:val="none" w:sz="0" w:space="0" w:color="auto"/>
        <w:left w:val="none" w:sz="0" w:space="0" w:color="auto"/>
        <w:bottom w:val="none" w:sz="0" w:space="0" w:color="auto"/>
        <w:right w:val="none" w:sz="0" w:space="0" w:color="auto"/>
      </w:divBdr>
    </w:div>
    <w:div w:id="1651061042">
      <w:bodyDiv w:val="1"/>
      <w:marLeft w:val="0"/>
      <w:marRight w:val="0"/>
      <w:marTop w:val="0"/>
      <w:marBottom w:val="0"/>
      <w:divBdr>
        <w:top w:val="none" w:sz="0" w:space="0" w:color="auto"/>
        <w:left w:val="none" w:sz="0" w:space="0" w:color="auto"/>
        <w:bottom w:val="none" w:sz="0" w:space="0" w:color="auto"/>
        <w:right w:val="none" w:sz="0" w:space="0" w:color="auto"/>
      </w:divBdr>
    </w:div>
    <w:div w:id="1651405446">
      <w:bodyDiv w:val="1"/>
      <w:marLeft w:val="0"/>
      <w:marRight w:val="0"/>
      <w:marTop w:val="0"/>
      <w:marBottom w:val="0"/>
      <w:divBdr>
        <w:top w:val="none" w:sz="0" w:space="0" w:color="auto"/>
        <w:left w:val="none" w:sz="0" w:space="0" w:color="auto"/>
        <w:bottom w:val="none" w:sz="0" w:space="0" w:color="auto"/>
        <w:right w:val="none" w:sz="0" w:space="0" w:color="auto"/>
      </w:divBdr>
    </w:div>
    <w:div w:id="1651862344">
      <w:bodyDiv w:val="1"/>
      <w:marLeft w:val="0"/>
      <w:marRight w:val="0"/>
      <w:marTop w:val="0"/>
      <w:marBottom w:val="0"/>
      <w:divBdr>
        <w:top w:val="none" w:sz="0" w:space="0" w:color="auto"/>
        <w:left w:val="none" w:sz="0" w:space="0" w:color="auto"/>
        <w:bottom w:val="none" w:sz="0" w:space="0" w:color="auto"/>
        <w:right w:val="none" w:sz="0" w:space="0" w:color="auto"/>
      </w:divBdr>
    </w:div>
    <w:div w:id="1652520362">
      <w:bodyDiv w:val="1"/>
      <w:marLeft w:val="0"/>
      <w:marRight w:val="0"/>
      <w:marTop w:val="0"/>
      <w:marBottom w:val="0"/>
      <w:divBdr>
        <w:top w:val="none" w:sz="0" w:space="0" w:color="auto"/>
        <w:left w:val="none" w:sz="0" w:space="0" w:color="auto"/>
        <w:bottom w:val="none" w:sz="0" w:space="0" w:color="auto"/>
        <w:right w:val="none" w:sz="0" w:space="0" w:color="auto"/>
      </w:divBdr>
    </w:div>
    <w:div w:id="1652522676">
      <w:bodyDiv w:val="1"/>
      <w:marLeft w:val="0"/>
      <w:marRight w:val="0"/>
      <w:marTop w:val="0"/>
      <w:marBottom w:val="0"/>
      <w:divBdr>
        <w:top w:val="none" w:sz="0" w:space="0" w:color="auto"/>
        <w:left w:val="none" w:sz="0" w:space="0" w:color="auto"/>
        <w:bottom w:val="none" w:sz="0" w:space="0" w:color="auto"/>
        <w:right w:val="none" w:sz="0" w:space="0" w:color="auto"/>
      </w:divBdr>
    </w:div>
    <w:div w:id="1652564902">
      <w:bodyDiv w:val="1"/>
      <w:marLeft w:val="0"/>
      <w:marRight w:val="0"/>
      <w:marTop w:val="0"/>
      <w:marBottom w:val="0"/>
      <w:divBdr>
        <w:top w:val="none" w:sz="0" w:space="0" w:color="auto"/>
        <w:left w:val="none" w:sz="0" w:space="0" w:color="auto"/>
        <w:bottom w:val="none" w:sz="0" w:space="0" w:color="auto"/>
        <w:right w:val="none" w:sz="0" w:space="0" w:color="auto"/>
      </w:divBdr>
    </w:div>
    <w:div w:id="1653094007">
      <w:bodyDiv w:val="1"/>
      <w:marLeft w:val="0"/>
      <w:marRight w:val="0"/>
      <w:marTop w:val="0"/>
      <w:marBottom w:val="0"/>
      <w:divBdr>
        <w:top w:val="none" w:sz="0" w:space="0" w:color="auto"/>
        <w:left w:val="none" w:sz="0" w:space="0" w:color="auto"/>
        <w:bottom w:val="none" w:sz="0" w:space="0" w:color="auto"/>
        <w:right w:val="none" w:sz="0" w:space="0" w:color="auto"/>
      </w:divBdr>
    </w:div>
    <w:div w:id="1653102233">
      <w:bodyDiv w:val="1"/>
      <w:marLeft w:val="0"/>
      <w:marRight w:val="0"/>
      <w:marTop w:val="0"/>
      <w:marBottom w:val="0"/>
      <w:divBdr>
        <w:top w:val="none" w:sz="0" w:space="0" w:color="auto"/>
        <w:left w:val="none" w:sz="0" w:space="0" w:color="auto"/>
        <w:bottom w:val="none" w:sz="0" w:space="0" w:color="auto"/>
        <w:right w:val="none" w:sz="0" w:space="0" w:color="auto"/>
      </w:divBdr>
    </w:div>
    <w:div w:id="1653439612">
      <w:bodyDiv w:val="1"/>
      <w:marLeft w:val="0"/>
      <w:marRight w:val="0"/>
      <w:marTop w:val="0"/>
      <w:marBottom w:val="0"/>
      <w:divBdr>
        <w:top w:val="none" w:sz="0" w:space="0" w:color="auto"/>
        <w:left w:val="none" w:sz="0" w:space="0" w:color="auto"/>
        <w:bottom w:val="none" w:sz="0" w:space="0" w:color="auto"/>
        <w:right w:val="none" w:sz="0" w:space="0" w:color="auto"/>
      </w:divBdr>
    </w:div>
    <w:div w:id="1653484947">
      <w:bodyDiv w:val="1"/>
      <w:marLeft w:val="0"/>
      <w:marRight w:val="0"/>
      <w:marTop w:val="0"/>
      <w:marBottom w:val="0"/>
      <w:divBdr>
        <w:top w:val="none" w:sz="0" w:space="0" w:color="auto"/>
        <w:left w:val="none" w:sz="0" w:space="0" w:color="auto"/>
        <w:bottom w:val="none" w:sz="0" w:space="0" w:color="auto"/>
        <w:right w:val="none" w:sz="0" w:space="0" w:color="auto"/>
      </w:divBdr>
    </w:div>
    <w:div w:id="1654260942">
      <w:bodyDiv w:val="1"/>
      <w:marLeft w:val="0"/>
      <w:marRight w:val="0"/>
      <w:marTop w:val="0"/>
      <w:marBottom w:val="0"/>
      <w:divBdr>
        <w:top w:val="none" w:sz="0" w:space="0" w:color="auto"/>
        <w:left w:val="none" w:sz="0" w:space="0" w:color="auto"/>
        <w:bottom w:val="none" w:sz="0" w:space="0" w:color="auto"/>
        <w:right w:val="none" w:sz="0" w:space="0" w:color="auto"/>
      </w:divBdr>
    </w:div>
    <w:div w:id="1654673107">
      <w:bodyDiv w:val="1"/>
      <w:marLeft w:val="0"/>
      <w:marRight w:val="0"/>
      <w:marTop w:val="0"/>
      <w:marBottom w:val="0"/>
      <w:divBdr>
        <w:top w:val="none" w:sz="0" w:space="0" w:color="auto"/>
        <w:left w:val="none" w:sz="0" w:space="0" w:color="auto"/>
        <w:bottom w:val="none" w:sz="0" w:space="0" w:color="auto"/>
        <w:right w:val="none" w:sz="0" w:space="0" w:color="auto"/>
      </w:divBdr>
    </w:div>
    <w:div w:id="1654990053">
      <w:bodyDiv w:val="1"/>
      <w:marLeft w:val="0"/>
      <w:marRight w:val="0"/>
      <w:marTop w:val="0"/>
      <w:marBottom w:val="0"/>
      <w:divBdr>
        <w:top w:val="none" w:sz="0" w:space="0" w:color="auto"/>
        <w:left w:val="none" w:sz="0" w:space="0" w:color="auto"/>
        <w:bottom w:val="none" w:sz="0" w:space="0" w:color="auto"/>
        <w:right w:val="none" w:sz="0" w:space="0" w:color="auto"/>
      </w:divBdr>
    </w:div>
    <w:div w:id="1656105768">
      <w:bodyDiv w:val="1"/>
      <w:marLeft w:val="0"/>
      <w:marRight w:val="0"/>
      <w:marTop w:val="0"/>
      <w:marBottom w:val="0"/>
      <w:divBdr>
        <w:top w:val="none" w:sz="0" w:space="0" w:color="auto"/>
        <w:left w:val="none" w:sz="0" w:space="0" w:color="auto"/>
        <w:bottom w:val="none" w:sz="0" w:space="0" w:color="auto"/>
        <w:right w:val="none" w:sz="0" w:space="0" w:color="auto"/>
      </w:divBdr>
    </w:div>
    <w:div w:id="1656445473">
      <w:bodyDiv w:val="1"/>
      <w:marLeft w:val="0"/>
      <w:marRight w:val="0"/>
      <w:marTop w:val="0"/>
      <w:marBottom w:val="0"/>
      <w:divBdr>
        <w:top w:val="none" w:sz="0" w:space="0" w:color="auto"/>
        <w:left w:val="none" w:sz="0" w:space="0" w:color="auto"/>
        <w:bottom w:val="none" w:sz="0" w:space="0" w:color="auto"/>
        <w:right w:val="none" w:sz="0" w:space="0" w:color="auto"/>
      </w:divBdr>
    </w:div>
    <w:div w:id="1657147254">
      <w:bodyDiv w:val="1"/>
      <w:marLeft w:val="0"/>
      <w:marRight w:val="0"/>
      <w:marTop w:val="0"/>
      <w:marBottom w:val="0"/>
      <w:divBdr>
        <w:top w:val="none" w:sz="0" w:space="0" w:color="auto"/>
        <w:left w:val="none" w:sz="0" w:space="0" w:color="auto"/>
        <w:bottom w:val="none" w:sz="0" w:space="0" w:color="auto"/>
        <w:right w:val="none" w:sz="0" w:space="0" w:color="auto"/>
      </w:divBdr>
    </w:div>
    <w:div w:id="1658072569">
      <w:bodyDiv w:val="1"/>
      <w:marLeft w:val="0"/>
      <w:marRight w:val="0"/>
      <w:marTop w:val="0"/>
      <w:marBottom w:val="0"/>
      <w:divBdr>
        <w:top w:val="none" w:sz="0" w:space="0" w:color="auto"/>
        <w:left w:val="none" w:sz="0" w:space="0" w:color="auto"/>
        <w:bottom w:val="none" w:sz="0" w:space="0" w:color="auto"/>
        <w:right w:val="none" w:sz="0" w:space="0" w:color="auto"/>
      </w:divBdr>
    </w:div>
    <w:div w:id="1658221971">
      <w:bodyDiv w:val="1"/>
      <w:marLeft w:val="0"/>
      <w:marRight w:val="0"/>
      <w:marTop w:val="0"/>
      <w:marBottom w:val="0"/>
      <w:divBdr>
        <w:top w:val="none" w:sz="0" w:space="0" w:color="auto"/>
        <w:left w:val="none" w:sz="0" w:space="0" w:color="auto"/>
        <w:bottom w:val="none" w:sz="0" w:space="0" w:color="auto"/>
        <w:right w:val="none" w:sz="0" w:space="0" w:color="auto"/>
      </w:divBdr>
    </w:div>
    <w:div w:id="1658267625">
      <w:bodyDiv w:val="1"/>
      <w:marLeft w:val="0"/>
      <w:marRight w:val="0"/>
      <w:marTop w:val="0"/>
      <w:marBottom w:val="0"/>
      <w:divBdr>
        <w:top w:val="none" w:sz="0" w:space="0" w:color="auto"/>
        <w:left w:val="none" w:sz="0" w:space="0" w:color="auto"/>
        <w:bottom w:val="none" w:sz="0" w:space="0" w:color="auto"/>
        <w:right w:val="none" w:sz="0" w:space="0" w:color="auto"/>
      </w:divBdr>
    </w:div>
    <w:div w:id="1659192101">
      <w:bodyDiv w:val="1"/>
      <w:marLeft w:val="0"/>
      <w:marRight w:val="0"/>
      <w:marTop w:val="0"/>
      <w:marBottom w:val="0"/>
      <w:divBdr>
        <w:top w:val="none" w:sz="0" w:space="0" w:color="auto"/>
        <w:left w:val="none" w:sz="0" w:space="0" w:color="auto"/>
        <w:bottom w:val="none" w:sz="0" w:space="0" w:color="auto"/>
        <w:right w:val="none" w:sz="0" w:space="0" w:color="auto"/>
      </w:divBdr>
    </w:div>
    <w:div w:id="1660308067">
      <w:bodyDiv w:val="1"/>
      <w:marLeft w:val="0"/>
      <w:marRight w:val="0"/>
      <w:marTop w:val="0"/>
      <w:marBottom w:val="0"/>
      <w:divBdr>
        <w:top w:val="none" w:sz="0" w:space="0" w:color="auto"/>
        <w:left w:val="none" w:sz="0" w:space="0" w:color="auto"/>
        <w:bottom w:val="none" w:sz="0" w:space="0" w:color="auto"/>
        <w:right w:val="none" w:sz="0" w:space="0" w:color="auto"/>
      </w:divBdr>
    </w:div>
    <w:div w:id="1660693366">
      <w:bodyDiv w:val="1"/>
      <w:marLeft w:val="0"/>
      <w:marRight w:val="0"/>
      <w:marTop w:val="0"/>
      <w:marBottom w:val="0"/>
      <w:divBdr>
        <w:top w:val="none" w:sz="0" w:space="0" w:color="auto"/>
        <w:left w:val="none" w:sz="0" w:space="0" w:color="auto"/>
        <w:bottom w:val="none" w:sz="0" w:space="0" w:color="auto"/>
        <w:right w:val="none" w:sz="0" w:space="0" w:color="auto"/>
      </w:divBdr>
    </w:div>
    <w:div w:id="1661039217">
      <w:bodyDiv w:val="1"/>
      <w:marLeft w:val="0"/>
      <w:marRight w:val="0"/>
      <w:marTop w:val="0"/>
      <w:marBottom w:val="0"/>
      <w:divBdr>
        <w:top w:val="none" w:sz="0" w:space="0" w:color="auto"/>
        <w:left w:val="none" w:sz="0" w:space="0" w:color="auto"/>
        <w:bottom w:val="none" w:sz="0" w:space="0" w:color="auto"/>
        <w:right w:val="none" w:sz="0" w:space="0" w:color="auto"/>
      </w:divBdr>
    </w:div>
    <w:div w:id="1661276890">
      <w:bodyDiv w:val="1"/>
      <w:marLeft w:val="0"/>
      <w:marRight w:val="0"/>
      <w:marTop w:val="0"/>
      <w:marBottom w:val="0"/>
      <w:divBdr>
        <w:top w:val="none" w:sz="0" w:space="0" w:color="auto"/>
        <w:left w:val="none" w:sz="0" w:space="0" w:color="auto"/>
        <w:bottom w:val="none" w:sz="0" w:space="0" w:color="auto"/>
        <w:right w:val="none" w:sz="0" w:space="0" w:color="auto"/>
      </w:divBdr>
    </w:div>
    <w:div w:id="1661957620">
      <w:bodyDiv w:val="1"/>
      <w:marLeft w:val="0"/>
      <w:marRight w:val="0"/>
      <w:marTop w:val="0"/>
      <w:marBottom w:val="0"/>
      <w:divBdr>
        <w:top w:val="none" w:sz="0" w:space="0" w:color="auto"/>
        <w:left w:val="none" w:sz="0" w:space="0" w:color="auto"/>
        <w:bottom w:val="none" w:sz="0" w:space="0" w:color="auto"/>
        <w:right w:val="none" w:sz="0" w:space="0" w:color="auto"/>
      </w:divBdr>
    </w:div>
    <w:div w:id="1662731358">
      <w:bodyDiv w:val="1"/>
      <w:marLeft w:val="0"/>
      <w:marRight w:val="0"/>
      <w:marTop w:val="0"/>
      <w:marBottom w:val="0"/>
      <w:divBdr>
        <w:top w:val="none" w:sz="0" w:space="0" w:color="auto"/>
        <w:left w:val="none" w:sz="0" w:space="0" w:color="auto"/>
        <w:bottom w:val="none" w:sz="0" w:space="0" w:color="auto"/>
        <w:right w:val="none" w:sz="0" w:space="0" w:color="auto"/>
      </w:divBdr>
    </w:div>
    <w:div w:id="1663897044">
      <w:bodyDiv w:val="1"/>
      <w:marLeft w:val="0"/>
      <w:marRight w:val="0"/>
      <w:marTop w:val="0"/>
      <w:marBottom w:val="0"/>
      <w:divBdr>
        <w:top w:val="none" w:sz="0" w:space="0" w:color="auto"/>
        <w:left w:val="none" w:sz="0" w:space="0" w:color="auto"/>
        <w:bottom w:val="none" w:sz="0" w:space="0" w:color="auto"/>
        <w:right w:val="none" w:sz="0" w:space="0" w:color="auto"/>
      </w:divBdr>
    </w:div>
    <w:div w:id="1664971230">
      <w:bodyDiv w:val="1"/>
      <w:marLeft w:val="0"/>
      <w:marRight w:val="0"/>
      <w:marTop w:val="0"/>
      <w:marBottom w:val="0"/>
      <w:divBdr>
        <w:top w:val="none" w:sz="0" w:space="0" w:color="auto"/>
        <w:left w:val="none" w:sz="0" w:space="0" w:color="auto"/>
        <w:bottom w:val="none" w:sz="0" w:space="0" w:color="auto"/>
        <w:right w:val="none" w:sz="0" w:space="0" w:color="auto"/>
      </w:divBdr>
    </w:div>
    <w:div w:id="1665204873">
      <w:bodyDiv w:val="1"/>
      <w:marLeft w:val="0"/>
      <w:marRight w:val="0"/>
      <w:marTop w:val="0"/>
      <w:marBottom w:val="0"/>
      <w:divBdr>
        <w:top w:val="none" w:sz="0" w:space="0" w:color="auto"/>
        <w:left w:val="none" w:sz="0" w:space="0" w:color="auto"/>
        <w:bottom w:val="none" w:sz="0" w:space="0" w:color="auto"/>
        <w:right w:val="none" w:sz="0" w:space="0" w:color="auto"/>
      </w:divBdr>
    </w:div>
    <w:div w:id="1665670580">
      <w:bodyDiv w:val="1"/>
      <w:marLeft w:val="0"/>
      <w:marRight w:val="0"/>
      <w:marTop w:val="0"/>
      <w:marBottom w:val="0"/>
      <w:divBdr>
        <w:top w:val="none" w:sz="0" w:space="0" w:color="auto"/>
        <w:left w:val="none" w:sz="0" w:space="0" w:color="auto"/>
        <w:bottom w:val="none" w:sz="0" w:space="0" w:color="auto"/>
        <w:right w:val="none" w:sz="0" w:space="0" w:color="auto"/>
      </w:divBdr>
    </w:div>
    <w:div w:id="1666275121">
      <w:bodyDiv w:val="1"/>
      <w:marLeft w:val="0"/>
      <w:marRight w:val="0"/>
      <w:marTop w:val="0"/>
      <w:marBottom w:val="0"/>
      <w:divBdr>
        <w:top w:val="none" w:sz="0" w:space="0" w:color="auto"/>
        <w:left w:val="none" w:sz="0" w:space="0" w:color="auto"/>
        <w:bottom w:val="none" w:sz="0" w:space="0" w:color="auto"/>
        <w:right w:val="none" w:sz="0" w:space="0" w:color="auto"/>
      </w:divBdr>
    </w:div>
    <w:div w:id="1666665460">
      <w:bodyDiv w:val="1"/>
      <w:marLeft w:val="0"/>
      <w:marRight w:val="0"/>
      <w:marTop w:val="0"/>
      <w:marBottom w:val="0"/>
      <w:divBdr>
        <w:top w:val="none" w:sz="0" w:space="0" w:color="auto"/>
        <w:left w:val="none" w:sz="0" w:space="0" w:color="auto"/>
        <w:bottom w:val="none" w:sz="0" w:space="0" w:color="auto"/>
        <w:right w:val="none" w:sz="0" w:space="0" w:color="auto"/>
      </w:divBdr>
    </w:div>
    <w:div w:id="1666786299">
      <w:bodyDiv w:val="1"/>
      <w:marLeft w:val="0"/>
      <w:marRight w:val="0"/>
      <w:marTop w:val="0"/>
      <w:marBottom w:val="0"/>
      <w:divBdr>
        <w:top w:val="none" w:sz="0" w:space="0" w:color="auto"/>
        <w:left w:val="none" w:sz="0" w:space="0" w:color="auto"/>
        <w:bottom w:val="none" w:sz="0" w:space="0" w:color="auto"/>
        <w:right w:val="none" w:sz="0" w:space="0" w:color="auto"/>
      </w:divBdr>
    </w:div>
    <w:div w:id="1666863556">
      <w:bodyDiv w:val="1"/>
      <w:marLeft w:val="0"/>
      <w:marRight w:val="0"/>
      <w:marTop w:val="0"/>
      <w:marBottom w:val="0"/>
      <w:divBdr>
        <w:top w:val="none" w:sz="0" w:space="0" w:color="auto"/>
        <w:left w:val="none" w:sz="0" w:space="0" w:color="auto"/>
        <w:bottom w:val="none" w:sz="0" w:space="0" w:color="auto"/>
        <w:right w:val="none" w:sz="0" w:space="0" w:color="auto"/>
      </w:divBdr>
    </w:div>
    <w:div w:id="1667392939">
      <w:bodyDiv w:val="1"/>
      <w:marLeft w:val="0"/>
      <w:marRight w:val="0"/>
      <w:marTop w:val="0"/>
      <w:marBottom w:val="0"/>
      <w:divBdr>
        <w:top w:val="none" w:sz="0" w:space="0" w:color="auto"/>
        <w:left w:val="none" w:sz="0" w:space="0" w:color="auto"/>
        <w:bottom w:val="none" w:sz="0" w:space="0" w:color="auto"/>
        <w:right w:val="none" w:sz="0" w:space="0" w:color="auto"/>
      </w:divBdr>
    </w:div>
    <w:div w:id="1667517111">
      <w:bodyDiv w:val="1"/>
      <w:marLeft w:val="0"/>
      <w:marRight w:val="0"/>
      <w:marTop w:val="0"/>
      <w:marBottom w:val="0"/>
      <w:divBdr>
        <w:top w:val="none" w:sz="0" w:space="0" w:color="auto"/>
        <w:left w:val="none" w:sz="0" w:space="0" w:color="auto"/>
        <w:bottom w:val="none" w:sz="0" w:space="0" w:color="auto"/>
        <w:right w:val="none" w:sz="0" w:space="0" w:color="auto"/>
      </w:divBdr>
    </w:div>
    <w:div w:id="1667899744">
      <w:bodyDiv w:val="1"/>
      <w:marLeft w:val="0"/>
      <w:marRight w:val="0"/>
      <w:marTop w:val="0"/>
      <w:marBottom w:val="0"/>
      <w:divBdr>
        <w:top w:val="none" w:sz="0" w:space="0" w:color="auto"/>
        <w:left w:val="none" w:sz="0" w:space="0" w:color="auto"/>
        <w:bottom w:val="none" w:sz="0" w:space="0" w:color="auto"/>
        <w:right w:val="none" w:sz="0" w:space="0" w:color="auto"/>
      </w:divBdr>
    </w:div>
    <w:div w:id="1668438820">
      <w:bodyDiv w:val="1"/>
      <w:marLeft w:val="0"/>
      <w:marRight w:val="0"/>
      <w:marTop w:val="0"/>
      <w:marBottom w:val="0"/>
      <w:divBdr>
        <w:top w:val="none" w:sz="0" w:space="0" w:color="auto"/>
        <w:left w:val="none" w:sz="0" w:space="0" w:color="auto"/>
        <w:bottom w:val="none" w:sz="0" w:space="0" w:color="auto"/>
        <w:right w:val="none" w:sz="0" w:space="0" w:color="auto"/>
      </w:divBdr>
    </w:div>
    <w:div w:id="1670592590">
      <w:bodyDiv w:val="1"/>
      <w:marLeft w:val="0"/>
      <w:marRight w:val="0"/>
      <w:marTop w:val="0"/>
      <w:marBottom w:val="0"/>
      <w:divBdr>
        <w:top w:val="none" w:sz="0" w:space="0" w:color="auto"/>
        <w:left w:val="none" w:sz="0" w:space="0" w:color="auto"/>
        <w:bottom w:val="none" w:sz="0" w:space="0" w:color="auto"/>
        <w:right w:val="none" w:sz="0" w:space="0" w:color="auto"/>
      </w:divBdr>
    </w:div>
    <w:div w:id="1670711536">
      <w:bodyDiv w:val="1"/>
      <w:marLeft w:val="0"/>
      <w:marRight w:val="0"/>
      <w:marTop w:val="0"/>
      <w:marBottom w:val="0"/>
      <w:divBdr>
        <w:top w:val="none" w:sz="0" w:space="0" w:color="auto"/>
        <w:left w:val="none" w:sz="0" w:space="0" w:color="auto"/>
        <w:bottom w:val="none" w:sz="0" w:space="0" w:color="auto"/>
        <w:right w:val="none" w:sz="0" w:space="0" w:color="auto"/>
      </w:divBdr>
    </w:div>
    <w:div w:id="1670906094">
      <w:bodyDiv w:val="1"/>
      <w:marLeft w:val="0"/>
      <w:marRight w:val="0"/>
      <w:marTop w:val="0"/>
      <w:marBottom w:val="0"/>
      <w:divBdr>
        <w:top w:val="none" w:sz="0" w:space="0" w:color="auto"/>
        <w:left w:val="none" w:sz="0" w:space="0" w:color="auto"/>
        <w:bottom w:val="none" w:sz="0" w:space="0" w:color="auto"/>
        <w:right w:val="none" w:sz="0" w:space="0" w:color="auto"/>
      </w:divBdr>
    </w:div>
    <w:div w:id="1671180446">
      <w:bodyDiv w:val="1"/>
      <w:marLeft w:val="0"/>
      <w:marRight w:val="0"/>
      <w:marTop w:val="0"/>
      <w:marBottom w:val="0"/>
      <w:divBdr>
        <w:top w:val="none" w:sz="0" w:space="0" w:color="auto"/>
        <w:left w:val="none" w:sz="0" w:space="0" w:color="auto"/>
        <w:bottom w:val="none" w:sz="0" w:space="0" w:color="auto"/>
        <w:right w:val="none" w:sz="0" w:space="0" w:color="auto"/>
      </w:divBdr>
    </w:div>
    <w:div w:id="1671323695">
      <w:bodyDiv w:val="1"/>
      <w:marLeft w:val="0"/>
      <w:marRight w:val="0"/>
      <w:marTop w:val="0"/>
      <w:marBottom w:val="0"/>
      <w:divBdr>
        <w:top w:val="none" w:sz="0" w:space="0" w:color="auto"/>
        <w:left w:val="none" w:sz="0" w:space="0" w:color="auto"/>
        <w:bottom w:val="none" w:sz="0" w:space="0" w:color="auto"/>
        <w:right w:val="none" w:sz="0" w:space="0" w:color="auto"/>
      </w:divBdr>
    </w:div>
    <w:div w:id="1671445030">
      <w:bodyDiv w:val="1"/>
      <w:marLeft w:val="0"/>
      <w:marRight w:val="0"/>
      <w:marTop w:val="0"/>
      <w:marBottom w:val="0"/>
      <w:divBdr>
        <w:top w:val="none" w:sz="0" w:space="0" w:color="auto"/>
        <w:left w:val="none" w:sz="0" w:space="0" w:color="auto"/>
        <w:bottom w:val="none" w:sz="0" w:space="0" w:color="auto"/>
        <w:right w:val="none" w:sz="0" w:space="0" w:color="auto"/>
      </w:divBdr>
    </w:div>
    <w:div w:id="1671711995">
      <w:bodyDiv w:val="1"/>
      <w:marLeft w:val="0"/>
      <w:marRight w:val="0"/>
      <w:marTop w:val="0"/>
      <w:marBottom w:val="0"/>
      <w:divBdr>
        <w:top w:val="none" w:sz="0" w:space="0" w:color="auto"/>
        <w:left w:val="none" w:sz="0" w:space="0" w:color="auto"/>
        <w:bottom w:val="none" w:sz="0" w:space="0" w:color="auto"/>
        <w:right w:val="none" w:sz="0" w:space="0" w:color="auto"/>
      </w:divBdr>
    </w:div>
    <w:div w:id="1671835367">
      <w:bodyDiv w:val="1"/>
      <w:marLeft w:val="0"/>
      <w:marRight w:val="0"/>
      <w:marTop w:val="0"/>
      <w:marBottom w:val="0"/>
      <w:divBdr>
        <w:top w:val="none" w:sz="0" w:space="0" w:color="auto"/>
        <w:left w:val="none" w:sz="0" w:space="0" w:color="auto"/>
        <w:bottom w:val="none" w:sz="0" w:space="0" w:color="auto"/>
        <w:right w:val="none" w:sz="0" w:space="0" w:color="auto"/>
      </w:divBdr>
    </w:div>
    <w:div w:id="1672441935">
      <w:bodyDiv w:val="1"/>
      <w:marLeft w:val="0"/>
      <w:marRight w:val="0"/>
      <w:marTop w:val="0"/>
      <w:marBottom w:val="0"/>
      <w:divBdr>
        <w:top w:val="none" w:sz="0" w:space="0" w:color="auto"/>
        <w:left w:val="none" w:sz="0" w:space="0" w:color="auto"/>
        <w:bottom w:val="none" w:sz="0" w:space="0" w:color="auto"/>
        <w:right w:val="none" w:sz="0" w:space="0" w:color="auto"/>
      </w:divBdr>
    </w:div>
    <w:div w:id="1672559099">
      <w:bodyDiv w:val="1"/>
      <w:marLeft w:val="0"/>
      <w:marRight w:val="0"/>
      <w:marTop w:val="0"/>
      <w:marBottom w:val="0"/>
      <w:divBdr>
        <w:top w:val="none" w:sz="0" w:space="0" w:color="auto"/>
        <w:left w:val="none" w:sz="0" w:space="0" w:color="auto"/>
        <w:bottom w:val="none" w:sz="0" w:space="0" w:color="auto"/>
        <w:right w:val="none" w:sz="0" w:space="0" w:color="auto"/>
      </w:divBdr>
    </w:div>
    <w:div w:id="1672758351">
      <w:bodyDiv w:val="1"/>
      <w:marLeft w:val="0"/>
      <w:marRight w:val="0"/>
      <w:marTop w:val="0"/>
      <w:marBottom w:val="0"/>
      <w:divBdr>
        <w:top w:val="none" w:sz="0" w:space="0" w:color="auto"/>
        <w:left w:val="none" w:sz="0" w:space="0" w:color="auto"/>
        <w:bottom w:val="none" w:sz="0" w:space="0" w:color="auto"/>
        <w:right w:val="none" w:sz="0" w:space="0" w:color="auto"/>
      </w:divBdr>
    </w:div>
    <w:div w:id="1673214927">
      <w:bodyDiv w:val="1"/>
      <w:marLeft w:val="0"/>
      <w:marRight w:val="0"/>
      <w:marTop w:val="0"/>
      <w:marBottom w:val="0"/>
      <w:divBdr>
        <w:top w:val="none" w:sz="0" w:space="0" w:color="auto"/>
        <w:left w:val="none" w:sz="0" w:space="0" w:color="auto"/>
        <w:bottom w:val="none" w:sz="0" w:space="0" w:color="auto"/>
        <w:right w:val="none" w:sz="0" w:space="0" w:color="auto"/>
      </w:divBdr>
    </w:div>
    <w:div w:id="1673529327">
      <w:bodyDiv w:val="1"/>
      <w:marLeft w:val="0"/>
      <w:marRight w:val="0"/>
      <w:marTop w:val="0"/>
      <w:marBottom w:val="0"/>
      <w:divBdr>
        <w:top w:val="none" w:sz="0" w:space="0" w:color="auto"/>
        <w:left w:val="none" w:sz="0" w:space="0" w:color="auto"/>
        <w:bottom w:val="none" w:sz="0" w:space="0" w:color="auto"/>
        <w:right w:val="none" w:sz="0" w:space="0" w:color="auto"/>
      </w:divBdr>
    </w:div>
    <w:div w:id="1673677403">
      <w:bodyDiv w:val="1"/>
      <w:marLeft w:val="0"/>
      <w:marRight w:val="0"/>
      <w:marTop w:val="0"/>
      <w:marBottom w:val="0"/>
      <w:divBdr>
        <w:top w:val="none" w:sz="0" w:space="0" w:color="auto"/>
        <w:left w:val="none" w:sz="0" w:space="0" w:color="auto"/>
        <w:bottom w:val="none" w:sz="0" w:space="0" w:color="auto"/>
        <w:right w:val="none" w:sz="0" w:space="0" w:color="auto"/>
      </w:divBdr>
    </w:div>
    <w:div w:id="1673950900">
      <w:bodyDiv w:val="1"/>
      <w:marLeft w:val="0"/>
      <w:marRight w:val="0"/>
      <w:marTop w:val="0"/>
      <w:marBottom w:val="0"/>
      <w:divBdr>
        <w:top w:val="none" w:sz="0" w:space="0" w:color="auto"/>
        <w:left w:val="none" w:sz="0" w:space="0" w:color="auto"/>
        <w:bottom w:val="none" w:sz="0" w:space="0" w:color="auto"/>
        <w:right w:val="none" w:sz="0" w:space="0" w:color="auto"/>
      </w:divBdr>
    </w:div>
    <w:div w:id="1674146258">
      <w:bodyDiv w:val="1"/>
      <w:marLeft w:val="0"/>
      <w:marRight w:val="0"/>
      <w:marTop w:val="0"/>
      <w:marBottom w:val="0"/>
      <w:divBdr>
        <w:top w:val="none" w:sz="0" w:space="0" w:color="auto"/>
        <w:left w:val="none" w:sz="0" w:space="0" w:color="auto"/>
        <w:bottom w:val="none" w:sz="0" w:space="0" w:color="auto"/>
        <w:right w:val="none" w:sz="0" w:space="0" w:color="auto"/>
      </w:divBdr>
    </w:div>
    <w:div w:id="1674264955">
      <w:bodyDiv w:val="1"/>
      <w:marLeft w:val="0"/>
      <w:marRight w:val="0"/>
      <w:marTop w:val="0"/>
      <w:marBottom w:val="0"/>
      <w:divBdr>
        <w:top w:val="none" w:sz="0" w:space="0" w:color="auto"/>
        <w:left w:val="none" w:sz="0" w:space="0" w:color="auto"/>
        <w:bottom w:val="none" w:sz="0" w:space="0" w:color="auto"/>
        <w:right w:val="none" w:sz="0" w:space="0" w:color="auto"/>
      </w:divBdr>
    </w:div>
    <w:div w:id="1674722746">
      <w:bodyDiv w:val="1"/>
      <w:marLeft w:val="0"/>
      <w:marRight w:val="0"/>
      <w:marTop w:val="0"/>
      <w:marBottom w:val="0"/>
      <w:divBdr>
        <w:top w:val="none" w:sz="0" w:space="0" w:color="auto"/>
        <w:left w:val="none" w:sz="0" w:space="0" w:color="auto"/>
        <w:bottom w:val="none" w:sz="0" w:space="0" w:color="auto"/>
        <w:right w:val="none" w:sz="0" w:space="0" w:color="auto"/>
      </w:divBdr>
    </w:div>
    <w:div w:id="1674844694">
      <w:bodyDiv w:val="1"/>
      <w:marLeft w:val="0"/>
      <w:marRight w:val="0"/>
      <w:marTop w:val="0"/>
      <w:marBottom w:val="0"/>
      <w:divBdr>
        <w:top w:val="none" w:sz="0" w:space="0" w:color="auto"/>
        <w:left w:val="none" w:sz="0" w:space="0" w:color="auto"/>
        <w:bottom w:val="none" w:sz="0" w:space="0" w:color="auto"/>
        <w:right w:val="none" w:sz="0" w:space="0" w:color="auto"/>
      </w:divBdr>
    </w:div>
    <w:div w:id="1675954455">
      <w:bodyDiv w:val="1"/>
      <w:marLeft w:val="0"/>
      <w:marRight w:val="0"/>
      <w:marTop w:val="0"/>
      <w:marBottom w:val="0"/>
      <w:divBdr>
        <w:top w:val="none" w:sz="0" w:space="0" w:color="auto"/>
        <w:left w:val="none" w:sz="0" w:space="0" w:color="auto"/>
        <w:bottom w:val="none" w:sz="0" w:space="0" w:color="auto"/>
        <w:right w:val="none" w:sz="0" w:space="0" w:color="auto"/>
      </w:divBdr>
    </w:div>
    <w:div w:id="1675956203">
      <w:bodyDiv w:val="1"/>
      <w:marLeft w:val="0"/>
      <w:marRight w:val="0"/>
      <w:marTop w:val="0"/>
      <w:marBottom w:val="0"/>
      <w:divBdr>
        <w:top w:val="none" w:sz="0" w:space="0" w:color="auto"/>
        <w:left w:val="none" w:sz="0" w:space="0" w:color="auto"/>
        <w:bottom w:val="none" w:sz="0" w:space="0" w:color="auto"/>
        <w:right w:val="none" w:sz="0" w:space="0" w:color="auto"/>
      </w:divBdr>
    </w:div>
    <w:div w:id="1676229392">
      <w:bodyDiv w:val="1"/>
      <w:marLeft w:val="0"/>
      <w:marRight w:val="0"/>
      <w:marTop w:val="0"/>
      <w:marBottom w:val="0"/>
      <w:divBdr>
        <w:top w:val="none" w:sz="0" w:space="0" w:color="auto"/>
        <w:left w:val="none" w:sz="0" w:space="0" w:color="auto"/>
        <w:bottom w:val="none" w:sz="0" w:space="0" w:color="auto"/>
        <w:right w:val="none" w:sz="0" w:space="0" w:color="auto"/>
      </w:divBdr>
    </w:div>
    <w:div w:id="1676375623">
      <w:bodyDiv w:val="1"/>
      <w:marLeft w:val="0"/>
      <w:marRight w:val="0"/>
      <w:marTop w:val="0"/>
      <w:marBottom w:val="0"/>
      <w:divBdr>
        <w:top w:val="none" w:sz="0" w:space="0" w:color="auto"/>
        <w:left w:val="none" w:sz="0" w:space="0" w:color="auto"/>
        <w:bottom w:val="none" w:sz="0" w:space="0" w:color="auto"/>
        <w:right w:val="none" w:sz="0" w:space="0" w:color="auto"/>
      </w:divBdr>
    </w:div>
    <w:div w:id="1677264755">
      <w:bodyDiv w:val="1"/>
      <w:marLeft w:val="0"/>
      <w:marRight w:val="0"/>
      <w:marTop w:val="0"/>
      <w:marBottom w:val="0"/>
      <w:divBdr>
        <w:top w:val="none" w:sz="0" w:space="0" w:color="auto"/>
        <w:left w:val="none" w:sz="0" w:space="0" w:color="auto"/>
        <w:bottom w:val="none" w:sz="0" w:space="0" w:color="auto"/>
        <w:right w:val="none" w:sz="0" w:space="0" w:color="auto"/>
      </w:divBdr>
    </w:div>
    <w:div w:id="1677461505">
      <w:bodyDiv w:val="1"/>
      <w:marLeft w:val="0"/>
      <w:marRight w:val="0"/>
      <w:marTop w:val="0"/>
      <w:marBottom w:val="0"/>
      <w:divBdr>
        <w:top w:val="none" w:sz="0" w:space="0" w:color="auto"/>
        <w:left w:val="none" w:sz="0" w:space="0" w:color="auto"/>
        <w:bottom w:val="none" w:sz="0" w:space="0" w:color="auto"/>
        <w:right w:val="none" w:sz="0" w:space="0" w:color="auto"/>
      </w:divBdr>
    </w:div>
    <w:div w:id="1677808675">
      <w:bodyDiv w:val="1"/>
      <w:marLeft w:val="0"/>
      <w:marRight w:val="0"/>
      <w:marTop w:val="0"/>
      <w:marBottom w:val="0"/>
      <w:divBdr>
        <w:top w:val="none" w:sz="0" w:space="0" w:color="auto"/>
        <w:left w:val="none" w:sz="0" w:space="0" w:color="auto"/>
        <w:bottom w:val="none" w:sz="0" w:space="0" w:color="auto"/>
        <w:right w:val="none" w:sz="0" w:space="0" w:color="auto"/>
      </w:divBdr>
    </w:div>
    <w:div w:id="1678382146">
      <w:bodyDiv w:val="1"/>
      <w:marLeft w:val="0"/>
      <w:marRight w:val="0"/>
      <w:marTop w:val="0"/>
      <w:marBottom w:val="0"/>
      <w:divBdr>
        <w:top w:val="none" w:sz="0" w:space="0" w:color="auto"/>
        <w:left w:val="none" w:sz="0" w:space="0" w:color="auto"/>
        <w:bottom w:val="none" w:sz="0" w:space="0" w:color="auto"/>
        <w:right w:val="none" w:sz="0" w:space="0" w:color="auto"/>
      </w:divBdr>
    </w:div>
    <w:div w:id="1678388504">
      <w:bodyDiv w:val="1"/>
      <w:marLeft w:val="0"/>
      <w:marRight w:val="0"/>
      <w:marTop w:val="0"/>
      <w:marBottom w:val="0"/>
      <w:divBdr>
        <w:top w:val="none" w:sz="0" w:space="0" w:color="auto"/>
        <w:left w:val="none" w:sz="0" w:space="0" w:color="auto"/>
        <w:bottom w:val="none" w:sz="0" w:space="0" w:color="auto"/>
        <w:right w:val="none" w:sz="0" w:space="0" w:color="auto"/>
      </w:divBdr>
    </w:div>
    <w:div w:id="1678650603">
      <w:bodyDiv w:val="1"/>
      <w:marLeft w:val="0"/>
      <w:marRight w:val="0"/>
      <w:marTop w:val="0"/>
      <w:marBottom w:val="0"/>
      <w:divBdr>
        <w:top w:val="none" w:sz="0" w:space="0" w:color="auto"/>
        <w:left w:val="none" w:sz="0" w:space="0" w:color="auto"/>
        <w:bottom w:val="none" w:sz="0" w:space="0" w:color="auto"/>
        <w:right w:val="none" w:sz="0" w:space="0" w:color="auto"/>
      </w:divBdr>
    </w:div>
    <w:div w:id="1678725442">
      <w:bodyDiv w:val="1"/>
      <w:marLeft w:val="0"/>
      <w:marRight w:val="0"/>
      <w:marTop w:val="0"/>
      <w:marBottom w:val="0"/>
      <w:divBdr>
        <w:top w:val="none" w:sz="0" w:space="0" w:color="auto"/>
        <w:left w:val="none" w:sz="0" w:space="0" w:color="auto"/>
        <w:bottom w:val="none" w:sz="0" w:space="0" w:color="auto"/>
        <w:right w:val="none" w:sz="0" w:space="0" w:color="auto"/>
      </w:divBdr>
    </w:div>
    <w:div w:id="1679041384">
      <w:bodyDiv w:val="1"/>
      <w:marLeft w:val="0"/>
      <w:marRight w:val="0"/>
      <w:marTop w:val="0"/>
      <w:marBottom w:val="0"/>
      <w:divBdr>
        <w:top w:val="none" w:sz="0" w:space="0" w:color="auto"/>
        <w:left w:val="none" w:sz="0" w:space="0" w:color="auto"/>
        <w:bottom w:val="none" w:sz="0" w:space="0" w:color="auto"/>
        <w:right w:val="none" w:sz="0" w:space="0" w:color="auto"/>
      </w:divBdr>
    </w:div>
    <w:div w:id="1679455559">
      <w:bodyDiv w:val="1"/>
      <w:marLeft w:val="0"/>
      <w:marRight w:val="0"/>
      <w:marTop w:val="0"/>
      <w:marBottom w:val="0"/>
      <w:divBdr>
        <w:top w:val="none" w:sz="0" w:space="0" w:color="auto"/>
        <w:left w:val="none" w:sz="0" w:space="0" w:color="auto"/>
        <w:bottom w:val="none" w:sz="0" w:space="0" w:color="auto"/>
        <w:right w:val="none" w:sz="0" w:space="0" w:color="auto"/>
      </w:divBdr>
    </w:div>
    <w:div w:id="1679654851">
      <w:bodyDiv w:val="1"/>
      <w:marLeft w:val="0"/>
      <w:marRight w:val="0"/>
      <w:marTop w:val="0"/>
      <w:marBottom w:val="0"/>
      <w:divBdr>
        <w:top w:val="none" w:sz="0" w:space="0" w:color="auto"/>
        <w:left w:val="none" w:sz="0" w:space="0" w:color="auto"/>
        <w:bottom w:val="none" w:sz="0" w:space="0" w:color="auto"/>
        <w:right w:val="none" w:sz="0" w:space="0" w:color="auto"/>
      </w:divBdr>
    </w:div>
    <w:div w:id="1679967376">
      <w:bodyDiv w:val="1"/>
      <w:marLeft w:val="0"/>
      <w:marRight w:val="0"/>
      <w:marTop w:val="0"/>
      <w:marBottom w:val="0"/>
      <w:divBdr>
        <w:top w:val="none" w:sz="0" w:space="0" w:color="auto"/>
        <w:left w:val="none" w:sz="0" w:space="0" w:color="auto"/>
        <w:bottom w:val="none" w:sz="0" w:space="0" w:color="auto"/>
        <w:right w:val="none" w:sz="0" w:space="0" w:color="auto"/>
      </w:divBdr>
    </w:div>
    <w:div w:id="1680959119">
      <w:bodyDiv w:val="1"/>
      <w:marLeft w:val="0"/>
      <w:marRight w:val="0"/>
      <w:marTop w:val="0"/>
      <w:marBottom w:val="0"/>
      <w:divBdr>
        <w:top w:val="none" w:sz="0" w:space="0" w:color="auto"/>
        <w:left w:val="none" w:sz="0" w:space="0" w:color="auto"/>
        <w:bottom w:val="none" w:sz="0" w:space="0" w:color="auto"/>
        <w:right w:val="none" w:sz="0" w:space="0" w:color="auto"/>
      </w:divBdr>
    </w:div>
    <w:div w:id="1681731989">
      <w:bodyDiv w:val="1"/>
      <w:marLeft w:val="0"/>
      <w:marRight w:val="0"/>
      <w:marTop w:val="0"/>
      <w:marBottom w:val="0"/>
      <w:divBdr>
        <w:top w:val="none" w:sz="0" w:space="0" w:color="auto"/>
        <w:left w:val="none" w:sz="0" w:space="0" w:color="auto"/>
        <w:bottom w:val="none" w:sz="0" w:space="0" w:color="auto"/>
        <w:right w:val="none" w:sz="0" w:space="0" w:color="auto"/>
      </w:divBdr>
    </w:div>
    <w:div w:id="1681927475">
      <w:bodyDiv w:val="1"/>
      <w:marLeft w:val="0"/>
      <w:marRight w:val="0"/>
      <w:marTop w:val="0"/>
      <w:marBottom w:val="0"/>
      <w:divBdr>
        <w:top w:val="none" w:sz="0" w:space="0" w:color="auto"/>
        <w:left w:val="none" w:sz="0" w:space="0" w:color="auto"/>
        <w:bottom w:val="none" w:sz="0" w:space="0" w:color="auto"/>
        <w:right w:val="none" w:sz="0" w:space="0" w:color="auto"/>
      </w:divBdr>
    </w:div>
    <w:div w:id="1682312507">
      <w:bodyDiv w:val="1"/>
      <w:marLeft w:val="0"/>
      <w:marRight w:val="0"/>
      <w:marTop w:val="0"/>
      <w:marBottom w:val="0"/>
      <w:divBdr>
        <w:top w:val="none" w:sz="0" w:space="0" w:color="auto"/>
        <w:left w:val="none" w:sz="0" w:space="0" w:color="auto"/>
        <w:bottom w:val="none" w:sz="0" w:space="0" w:color="auto"/>
        <w:right w:val="none" w:sz="0" w:space="0" w:color="auto"/>
      </w:divBdr>
    </w:div>
    <w:div w:id="1682857887">
      <w:bodyDiv w:val="1"/>
      <w:marLeft w:val="0"/>
      <w:marRight w:val="0"/>
      <w:marTop w:val="0"/>
      <w:marBottom w:val="0"/>
      <w:divBdr>
        <w:top w:val="none" w:sz="0" w:space="0" w:color="auto"/>
        <w:left w:val="none" w:sz="0" w:space="0" w:color="auto"/>
        <w:bottom w:val="none" w:sz="0" w:space="0" w:color="auto"/>
        <w:right w:val="none" w:sz="0" w:space="0" w:color="auto"/>
      </w:divBdr>
    </w:div>
    <w:div w:id="1683169544">
      <w:bodyDiv w:val="1"/>
      <w:marLeft w:val="0"/>
      <w:marRight w:val="0"/>
      <w:marTop w:val="0"/>
      <w:marBottom w:val="0"/>
      <w:divBdr>
        <w:top w:val="none" w:sz="0" w:space="0" w:color="auto"/>
        <w:left w:val="none" w:sz="0" w:space="0" w:color="auto"/>
        <w:bottom w:val="none" w:sz="0" w:space="0" w:color="auto"/>
        <w:right w:val="none" w:sz="0" w:space="0" w:color="auto"/>
      </w:divBdr>
    </w:div>
    <w:div w:id="1683315766">
      <w:bodyDiv w:val="1"/>
      <w:marLeft w:val="0"/>
      <w:marRight w:val="0"/>
      <w:marTop w:val="0"/>
      <w:marBottom w:val="0"/>
      <w:divBdr>
        <w:top w:val="none" w:sz="0" w:space="0" w:color="auto"/>
        <w:left w:val="none" w:sz="0" w:space="0" w:color="auto"/>
        <w:bottom w:val="none" w:sz="0" w:space="0" w:color="auto"/>
        <w:right w:val="none" w:sz="0" w:space="0" w:color="auto"/>
      </w:divBdr>
    </w:div>
    <w:div w:id="1683699417">
      <w:bodyDiv w:val="1"/>
      <w:marLeft w:val="0"/>
      <w:marRight w:val="0"/>
      <w:marTop w:val="0"/>
      <w:marBottom w:val="0"/>
      <w:divBdr>
        <w:top w:val="none" w:sz="0" w:space="0" w:color="auto"/>
        <w:left w:val="none" w:sz="0" w:space="0" w:color="auto"/>
        <w:bottom w:val="none" w:sz="0" w:space="0" w:color="auto"/>
        <w:right w:val="none" w:sz="0" w:space="0" w:color="auto"/>
      </w:divBdr>
    </w:div>
    <w:div w:id="1683899845">
      <w:bodyDiv w:val="1"/>
      <w:marLeft w:val="0"/>
      <w:marRight w:val="0"/>
      <w:marTop w:val="0"/>
      <w:marBottom w:val="0"/>
      <w:divBdr>
        <w:top w:val="none" w:sz="0" w:space="0" w:color="auto"/>
        <w:left w:val="none" w:sz="0" w:space="0" w:color="auto"/>
        <w:bottom w:val="none" w:sz="0" w:space="0" w:color="auto"/>
        <w:right w:val="none" w:sz="0" w:space="0" w:color="auto"/>
      </w:divBdr>
      <w:divsChild>
        <w:div w:id="251471163">
          <w:blockQuote w:val="1"/>
          <w:marLeft w:val="720"/>
          <w:marRight w:val="720"/>
          <w:marTop w:val="100"/>
          <w:marBottom w:val="100"/>
          <w:divBdr>
            <w:top w:val="none" w:sz="0" w:space="0" w:color="auto"/>
            <w:left w:val="none" w:sz="0" w:space="0" w:color="auto"/>
            <w:bottom w:val="none" w:sz="0" w:space="0" w:color="auto"/>
            <w:right w:val="none" w:sz="0" w:space="0" w:color="auto"/>
          </w:divBdr>
        </w:div>
        <w:div w:id="1358461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551096">
      <w:bodyDiv w:val="1"/>
      <w:marLeft w:val="0"/>
      <w:marRight w:val="0"/>
      <w:marTop w:val="0"/>
      <w:marBottom w:val="0"/>
      <w:divBdr>
        <w:top w:val="none" w:sz="0" w:space="0" w:color="auto"/>
        <w:left w:val="none" w:sz="0" w:space="0" w:color="auto"/>
        <w:bottom w:val="none" w:sz="0" w:space="0" w:color="auto"/>
        <w:right w:val="none" w:sz="0" w:space="0" w:color="auto"/>
      </w:divBdr>
    </w:div>
    <w:div w:id="1684554985">
      <w:bodyDiv w:val="1"/>
      <w:marLeft w:val="0"/>
      <w:marRight w:val="0"/>
      <w:marTop w:val="0"/>
      <w:marBottom w:val="0"/>
      <w:divBdr>
        <w:top w:val="none" w:sz="0" w:space="0" w:color="auto"/>
        <w:left w:val="none" w:sz="0" w:space="0" w:color="auto"/>
        <w:bottom w:val="none" w:sz="0" w:space="0" w:color="auto"/>
        <w:right w:val="none" w:sz="0" w:space="0" w:color="auto"/>
      </w:divBdr>
    </w:div>
    <w:div w:id="1685549057">
      <w:bodyDiv w:val="1"/>
      <w:marLeft w:val="0"/>
      <w:marRight w:val="0"/>
      <w:marTop w:val="0"/>
      <w:marBottom w:val="0"/>
      <w:divBdr>
        <w:top w:val="none" w:sz="0" w:space="0" w:color="auto"/>
        <w:left w:val="none" w:sz="0" w:space="0" w:color="auto"/>
        <w:bottom w:val="none" w:sz="0" w:space="0" w:color="auto"/>
        <w:right w:val="none" w:sz="0" w:space="0" w:color="auto"/>
      </w:divBdr>
    </w:div>
    <w:div w:id="1686900018">
      <w:bodyDiv w:val="1"/>
      <w:marLeft w:val="0"/>
      <w:marRight w:val="0"/>
      <w:marTop w:val="0"/>
      <w:marBottom w:val="0"/>
      <w:divBdr>
        <w:top w:val="none" w:sz="0" w:space="0" w:color="auto"/>
        <w:left w:val="none" w:sz="0" w:space="0" w:color="auto"/>
        <w:bottom w:val="none" w:sz="0" w:space="0" w:color="auto"/>
        <w:right w:val="none" w:sz="0" w:space="0" w:color="auto"/>
      </w:divBdr>
    </w:div>
    <w:div w:id="1687054399">
      <w:bodyDiv w:val="1"/>
      <w:marLeft w:val="0"/>
      <w:marRight w:val="0"/>
      <w:marTop w:val="0"/>
      <w:marBottom w:val="0"/>
      <w:divBdr>
        <w:top w:val="none" w:sz="0" w:space="0" w:color="auto"/>
        <w:left w:val="none" w:sz="0" w:space="0" w:color="auto"/>
        <w:bottom w:val="none" w:sz="0" w:space="0" w:color="auto"/>
        <w:right w:val="none" w:sz="0" w:space="0" w:color="auto"/>
      </w:divBdr>
    </w:div>
    <w:div w:id="1687904601">
      <w:bodyDiv w:val="1"/>
      <w:marLeft w:val="0"/>
      <w:marRight w:val="0"/>
      <w:marTop w:val="0"/>
      <w:marBottom w:val="0"/>
      <w:divBdr>
        <w:top w:val="none" w:sz="0" w:space="0" w:color="auto"/>
        <w:left w:val="none" w:sz="0" w:space="0" w:color="auto"/>
        <w:bottom w:val="none" w:sz="0" w:space="0" w:color="auto"/>
        <w:right w:val="none" w:sz="0" w:space="0" w:color="auto"/>
      </w:divBdr>
    </w:div>
    <w:div w:id="1688479293">
      <w:bodyDiv w:val="1"/>
      <w:marLeft w:val="0"/>
      <w:marRight w:val="0"/>
      <w:marTop w:val="0"/>
      <w:marBottom w:val="0"/>
      <w:divBdr>
        <w:top w:val="none" w:sz="0" w:space="0" w:color="auto"/>
        <w:left w:val="none" w:sz="0" w:space="0" w:color="auto"/>
        <w:bottom w:val="none" w:sz="0" w:space="0" w:color="auto"/>
        <w:right w:val="none" w:sz="0" w:space="0" w:color="auto"/>
      </w:divBdr>
    </w:div>
    <w:div w:id="1688677083">
      <w:bodyDiv w:val="1"/>
      <w:marLeft w:val="0"/>
      <w:marRight w:val="0"/>
      <w:marTop w:val="0"/>
      <w:marBottom w:val="0"/>
      <w:divBdr>
        <w:top w:val="none" w:sz="0" w:space="0" w:color="auto"/>
        <w:left w:val="none" w:sz="0" w:space="0" w:color="auto"/>
        <w:bottom w:val="none" w:sz="0" w:space="0" w:color="auto"/>
        <w:right w:val="none" w:sz="0" w:space="0" w:color="auto"/>
      </w:divBdr>
    </w:div>
    <w:div w:id="1689672744">
      <w:bodyDiv w:val="1"/>
      <w:marLeft w:val="0"/>
      <w:marRight w:val="0"/>
      <w:marTop w:val="0"/>
      <w:marBottom w:val="0"/>
      <w:divBdr>
        <w:top w:val="none" w:sz="0" w:space="0" w:color="auto"/>
        <w:left w:val="none" w:sz="0" w:space="0" w:color="auto"/>
        <w:bottom w:val="none" w:sz="0" w:space="0" w:color="auto"/>
        <w:right w:val="none" w:sz="0" w:space="0" w:color="auto"/>
      </w:divBdr>
    </w:div>
    <w:div w:id="1690988693">
      <w:bodyDiv w:val="1"/>
      <w:marLeft w:val="0"/>
      <w:marRight w:val="0"/>
      <w:marTop w:val="0"/>
      <w:marBottom w:val="0"/>
      <w:divBdr>
        <w:top w:val="none" w:sz="0" w:space="0" w:color="auto"/>
        <w:left w:val="none" w:sz="0" w:space="0" w:color="auto"/>
        <w:bottom w:val="none" w:sz="0" w:space="0" w:color="auto"/>
        <w:right w:val="none" w:sz="0" w:space="0" w:color="auto"/>
      </w:divBdr>
    </w:div>
    <w:div w:id="1691253368">
      <w:bodyDiv w:val="1"/>
      <w:marLeft w:val="0"/>
      <w:marRight w:val="0"/>
      <w:marTop w:val="0"/>
      <w:marBottom w:val="0"/>
      <w:divBdr>
        <w:top w:val="none" w:sz="0" w:space="0" w:color="auto"/>
        <w:left w:val="none" w:sz="0" w:space="0" w:color="auto"/>
        <w:bottom w:val="none" w:sz="0" w:space="0" w:color="auto"/>
        <w:right w:val="none" w:sz="0" w:space="0" w:color="auto"/>
      </w:divBdr>
    </w:div>
    <w:div w:id="1691569968">
      <w:bodyDiv w:val="1"/>
      <w:marLeft w:val="0"/>
      <w:marRight w:val="0"/>
      <w:marTop w:val="0"/>
      <w:marBottom w:val="0"/>
      <w:divBdr>
        <w:top w:val="none" w:sz="0" w:space="0" w:color="auto"/>
        <w:left w:val="none" w:sz="0" w:space="0" w:color="auto"/>
        <w:bottom w:val="none" w:sz="0" w:space="0" w:color="auto"/>
        <w:right w:val="none" w:sz="0" w:space="0" w:color="auto"/>
      </w:divBdr>
    </w:div>
    <w:div w:id="1691639436">
      <w:bodyDiv w:val="1"/>
      <w:marLeft w:val="0"/>
      <w:marRight w:val="0"/>
      <w:marTop w:val="0"/>
      <w:marBottom w:val="0"/>
      <w:divBdr>
        <w:top w:val="none" w:sz="0" w:space="0" w:color="auto"/>
        <w:left w:val="none" w:sz="0" w:space="0" w:color="auto"/>
        <w:bottom w:val="none" w:sz="0" w:space="0" w:color="auto"/>
        <w:right w:val="none" w:sz="0" w:space="0" w:color="auto"/>
      </w:divBdr>
    </w:div>
    <w:div w:id="1691909722">
      <w:bodyDiv w:val="1"/>
      <w:marLeft w:val="0"/>
      <w:marRight w:val="0"/>
      <w:marTop w:val="0"/>
      <w:marBottom w:val="0"/>
      <w:divBdr>
        <w:top w:val="none" w:sz="0" w:space="0" w:color="auto"/>
        <w:left w:val="none" w:sz="0" w:space="0" w:color="auto"/>
        <w:bottom w:val="none" w:sz="0" w:space="0" w:color="auto"/>
        <w:right w:val="none" w:sz="0" w:space="0" w:color="auto"/>
      </w:divBdr>
    </w:div>
    <w:div w:id="1691955302">
      <w:bodyDiv w:val="1"/>
      <w:marLeft w:val="0"/>
      <w:marRight w:val="0"/>
      <w:marTop w:val="0"/>
      <w:marBottom w:val="0"/>
      <w:divBdr>
        <w:top w:val="none" w:sz="0" w:space="0" w:color="auto"/>
        <w:left w:val="none" w:sz="0" w:space="0" w:color="auto"/>
        <w:bottom w:val="none" w:sz="0" w:space="0" w:color="auto"/>
        <w:right w:val="none" w:sz="0" w:space="0" w:color="auto"/>
      </w:divBdr>
    </w:div>
    <w:div w:id="1692032225">
      <w:bodyDiv w:val="1"/>
      <w:marLeft w:val="0"/>
      <w:marRight w:val="0"/>
      <w:marTop w:val="0"/>
      <w:marBottom w:val="0"/>
      <w:divBdr>
        <w:top w:val="none" w:sz="0" w:space="0" w:color="auto"/>
        <w:left w:val="none" w:sz="0" w:space="0" w:color="auto"/>
        <w:bottom w:val="none" w:sz="0" w:space="0" w:color="auto"/>
        <w:right w:val="none" w:sz="0" w:space="0" w:color="auto"/>
      </w:divBdr>
    </w:div>
    <w:div w:id="1692342438">
      <w:bodyDiv w:val="1"/>
      <w:marLeft w:val="0"/>
      <w:marRight w:val="0"/>
      <w:marTop w:val="0"/>
      <w:marBottom w:val="0"/>
      <w:divBdr>
        <w:top w:val="none" w:sz="0" w:space="0" w:color="auto"/>
        <w:left w:val="none" w:sz="0" w:space="0" w:color="auto"/>
        <w:bottom w:val="none" w:sz="0" w:space="0" w:color="auto"/>
        <w:right w:val="none" w:sz="0" w:space="0" w:color="auto"/>
      </w:divBdr>
    </w:div>
    <w:div w:id="1692343340">
      <w:bodyDiv w:val="1"/>
      <w:marLeft w:val="0"/>
      <w:marRight w:val="0"/>
      <w:marTop w:val="0"/>
      <w:marBottom w:val="0"/>
      <w:divBdr>
        <w:top w:val="none" w:sz="0" w:space="0" w:color="auto"/>
        <w:left w:val="none" w:sz="0" w:space="0" w:color="auto"/>
        <w:bottom w:val="none" w:sz="0" w:space="0" w:color="auto"/>
        <w:right w:val="none" w:sz="0" w:space="0" w:color="auto"/>
      </w:divBdr>
    </w:div>
    <w:div w:id="1692412805">
      <w:bodyDiv w:val="1"/>
      <w:marLeft w:val="0"/>
      <w:marRight w:val="0"/>
      <w:marTop w:val="0"/>
      <w:marBottom w:val="0"/>
      <w:divBdr>
        <w:top w:val="none" w:sz="0" w:space="0" w:color="auto"/>
        <w:left w:val="none" w:sz="0" w:space="0" w:color="auto"/>
        <w:bottom w:val="none" w:sz="0" w:space="0" w:color="auto"/>
        <w:right w:val="none" w:sz="0" w:space="0" w:color="auto"/>
      </w:divBdr>
    </w:div>
    <w:div w:id="1692875729">
      <w:bodyDiv w:val="1"/>
      <w:marLeft w:val="0"/>
      <w:marRight w:val="0"/>
      <w:marTop w:val="0"/>
      <w:marBottom w:val="0"/>
      <w:divBdr>
        <w:top w:val="none" w:sz="0" w:space="0" w:color="auto"/>
        <w:left w:val="none" w:sz="0" w:space="0" w:color="auto"/>
        <w:bottom w:val="none" w:sz="0" w:space="0" w:color="auto"/>
        <w:right w:val="none" w:sz="0" w:space="0" w:color="auto"/>
      </w:divBdr>
    </w:div>
    <w:div w:id="1692991715">
      <w:bodyDiv w:val="1"/>
      <w:marLeft w:val="0"/>
      <w:marRight w:val="0"/>
      <w:marTop w:val="0"/>
      <w:marBottom w:val="0"/>
      <w:divBdr>
        <w:top w:val="none" w:sz="0" w:space="0" w:color="auto"/>
        <w:left w:val="none" w:sz="0" w:space="0" w:color="auto"/>
        <w:bottom w:val="none" w:sz="0" w:space="0" w:color="auto"/>
        <w:right w:val="none" w:sz="0" w:space="0" w:color="auto"/>
      </w:divBdr>
    </w:div>
    <w:div w:id="1693263745">
      <w:bodyDiv w:val="1"/>
      <w:marLeft w:val="0"/>
      <w:marRight w:val="0"/>
      <w:marTop w:val="0"/>
      <w:marBottom w:val="0"/>
      <w:divBdr>
        <w:top w:val="none" w:sz="0" w:space="0" w:color="auto"/>
        <w:left w:val="none" w:sz="0" w:space="0" w:color="auto"/>
        <w:bottom w:val="none" w:sz="0" w:space="0" w:color="auto"/>
        <w:right w:val="none" w:sz="0" w:space="0" w:color="auto"/>
      </w:divBdr>
    </w:div>
    <w:div w:id="1693334561">
      <w:bodyDiv w:val="1"/>
      <w:marLeft w:val="0"/>
      <w:marRight w:val="0"/>
      <w:marTop w:val="0"/>
      <w:marBottom w:val="0"/>
      <w:divBdr>
        <w:top w:val="none" w:sz="0" w:space="0" w:color="auto"/>
        <w:left w:val="none" w:sz="0" w:space="0" w:color="auto"/>
        <w:bottom w:val="none" w:sz="0" w:space="0" w:color="auto"/>
        <w:right w:val="none" w:sz="0" w:space="0" w:color="auto"/>
      </w:divBdr>
    </w:div>
    <w:div w:id="1695109921">
      <w:bodyDiv w:val="1"/>
      <w:marLeft w:val="0"/>
      <w:marRight w:val="0"/>
      <w:marTop w:val="0"/>
      <w:marBottom w:val="0"/>
      <w:divBdr>
        <w:top w:val="none" w:sz="0" w:space="0" w:color="auto"/>
        <w:left w:val="none" w:sz="0" w:space="0" w:color="auto"/>
        <w:bottom w:val="none" w:sz="0" w:space="0" w:color="auto"/>
        <w:right w:val="none" w:sz="0" w:space="0" w:color="auto"/>
      </w:divBdr>
    </w:div>
    <w:div w:id="1697150973">
      <w:bodyDiv w:val="1"/>
      <w:marLeft w:val="0"/>
      <w:marRight w:val="0"/>
      <w:marTop w:val="0"/>
      <w:marBottom w:val="0"/>
      <w:divBdr>
        <w:top w:val="none" w:sz="0" w:space="0" w:color="auto"/>
        <w:left w:val="none" w:sz="0" w:space="0" w:color="auto"/>
        <w:bottom w:val="none" w:sz="0" w:space="0" w:color="auto"/>
        <w:right w:val="none" w:sz="0" w:space="0" w:color="auto"/>
      </w:divBdr>
    </w:div>
    <w:div w:id="1697580764">
      <w:bodyDiv w:val="1"/>
      <w:marLeft w:val="0"/>
      <w:marRight w:val="0"/>
      <w:marTop w:val="0"/>
      <w:marBottom w:val="0"/>
      <w:divBdr>
        <w:top w:val="none" w:sz="0" w:space="0" w:color="auto"/>
        <w:left w:val="none" w:sz="0" w:space="0" w:color="auto"/>
        <w:bottom w:val="none" w:sz="0" w:space="0" w:color="auto"/>
        <w:right w:val="none" w:sz="0" w:space="0" w:color="auto"/>
      </w:divBdr>
    </w:div>
    <w:div w:id="1697852914">
      <w:bodyDiv w:val="1"/>
      <w:marLeft w:val="0"/>
      <w:marRight w:val="0"/>
      <w:marTop w:val="0"/>
      <w:marBottom w:val="0"/>
      <w:divBdr>
        <w:top w:val="none" w:sz="0" w:space="0" w:color="auto"/>
        <w:left w:val="none" w:sz="0" w:space="0" w:color="auto"/>
        <w:bottom w:val="none" w:sz="0" w:space="0" w:color="auto"/>
        <w:right w:val="none" w:sz="0" w:space="0" w:color="auto"/>
      </w:divBdr>
    </w:div>
    <w:div w:id="1699088721">
      <w:bodyDiv w:val="1"/>
      <w:marLeft w:val="0"/>
      <w:marRight w:val="0"/>
      <w:marTop w:val="0"/>
      <w:marBottom w:val="0"/>
      <w:divBdr>
        <w:top w:val="none" w:sz="0" w:space="0" w:color="auto"/>
        <w:left w:val="none" w:sz="0" w:space="0" w:color="auto"/>
        <w:bottom w:val="none" w:sz="0" w:space="0" w:color="auto"/>
        <w:right w:val="none" w:sz="0" w:space="0" w:color="auto"/>
      </w:divBdr>
    </w:div>
    <w:div w:id="1699577439">
      <w:bodyDiv w:val="1"/>
      <w:marLeft w:val="0"/>
      <w:marRight w:val="0"/>
      <w:marTop w:val="0"/>
      <w:marBottom w:val="0"/>
      <w:divBdr>
        <w:top w:val="none" w:sz="0" w:space="0" w:color="auto"/>
        <w:left w:val="none" w:sz="0" w:space="0" w:color="auto"/>
        <w:bottom w:val="none" w:sz="0" w:space="0" w:color="auto"/>
        <w:right w:val="none" w:sz="0" w:space="0" w:color="auto"/>
      </w:divBdr>
    </w:div>
    <w:div w:id="1700816815">
      <w:bodyDiv w:val="1"/>
      <w:marLeft w:val="0"/>
      <w:marRight w:val="0"/>
      <w:marTop w:val="0"/>
      <w:marBottom w:val="0"/>
      <w:divBdr>
        <w:top w:val="none" w:sz="0" w:space="0" w:color="auto"/>
        <w:left w:val="none" w:sz="0" w:space="0" w:color="auto"/>
        <w:bottom w:val="none" w:sz="0" w:space="0" w:color="auto"/>
        <w:right w:val="none" w:sz="0" w:space="0" w:color="auto"/>
      </w:divBdr>
    </w:div>
    <w:div w:id="1701010801">
      <w:bodyDiv w:val="1"/>
      <w:marLeft w:val="0"/>
      <w:marRight w:val="0"/>
      <w:marTop w:val="0"/>
      <w:marBottom w:val="0"/>
      <w:divBdr>
        <w:top w:val="none" w:sz="0" w:space="0" w:color="auto"/>
        <w:left w:val="none" w:sz="0" w:space="0" w:color="auto"/>
        <w:bottom w:val="none" w:sz="0" w:space="0" w:color="auto"/>
        <w:right w:val="none" w:sz="0" w:space="0" w:color="auto"/>
      </w:divBdr>
    </w:div>
    <w:div w:id="1701080059">
      <w:bodyDiv w:val="1"/>
      <w:marLeft w:val="0"/>
      <w:marRight w:val="0"/>
      <w:marTop w:val="0"/>
      <w:marBottom w:val="0"/>
      <w:divBdr>
        <w:top w:val="none" w:sz="0" w:space="0" w:color="auto"/>
        <w:left w:val="none" w:sz="0" w:space="0" w:color="auto"/>
        <w:bottom w:val="none" w:sz="0" w:space="0" w:color="auto"/>
        <w:right w:val="none" w:sz="0" w:space="0" w:color="auto"/>
      </w:divBdr>
    </w:div>
    <w:div w:id="1701591981">
      <w:bodyDiv w:val="1"/>
      <w:marLeft w:val="0"/>
      <w:marRight w:val="0"/>
      <w:marTop w:val="0"/>
      <w:marBottom w:val="0"/>
      <w:divBdr>
        <w:top w:val="none" w:sz="0" w:space="0" w:color="auto"/>
        <w:left w:val="none" w:sz="0" w:space="0" w:color="auto"/>
        <w:bottom w:val="none" w:sz="0" w:space="0" w:color="auto"/>
        <w:right w:val="none" w:sz="0" w:space="0" w:color="auto"/>
      </w:divBdr>
    </w:div>
    <w:div w:id="1701855557">
      <w:bodyDiv w:val="1"/>
      <w:marLeft w:val="0"/>
      <w:marRight w:val="0"/>
      <w:marTop w:val="0"/>
      <w:marBottom w:val="0"/>
      <w:divBdr>
        <w:top w:val="none" w:sz="0" w:space="0" w:color="auto"/>
        <w:left w:val="none" w:sz="0" w:space="0" w:color="auto"/>
        <w:bottom w:val="none" w:sz="0" w:space="0" w:color="auto"/>
        <w:right w:val="none" w:sz="0" w:space="0" w:color="auto"/>
      </w:divBdr>
    </w:div>
    <w:div w:id="1701857815">
      <w:bodyDiv w:val="1"/>
      <w:marLeft w:val="0"/>
      <w:marRight w:val="0"/>
      <w:marTop w:val="0"/>
      <w:marBottom w:val="0"/>
      <w:divBdr>
        <w:top w:val="none" w:sz="0" w:space="0" w:color="auto"/>
        <w:left w:val="none" w:sz="0" w:space="0" w:color="auto"/>
        <w:bottom w:val="none" w:sz="0" w:space="0" w:color="auto"/>
        <w:right w:val="none" w:sz="0" w:space="0" w:color="auto"/>
      </w:divBdr>
    </w:div>
    <w:div w:id="1702364256">
      <w:bodyDiv w:val="1"/>
      <w:marLeft w:val="0"/>
      <w:marRight w:val="0"/>
      <w:marTop w:val="0"/>
      <w:marBottom w:val="0"/>
      <w:divBdr>
        <w:top w:val="none" w:sz="0" w:space="0" w:color="auto"/>
        <w:left w:val="none" w:sz="0" w:space="0" w:color="auto"/>
        <w:bottom w:val="none" w:sz="0" w:space="0" w:color="auto"/>
        <w:right w:val="none" w:sz="0" w:space="0" w:color="auto"/>
      </w:divBdr>
    </w:div>
    <w:div w:id="1702702235">
      <w:bodyDiv w:val="1"/>
      <w:marLeft w:val="0"/>
      <w:marRight w:val="0"/>
      <w:marTop w:val="0"/>
      <w:marBottom w:val="0"/>
      <w:divBdr>
        <w:top w:val="none" w:sz="0" w:space="0" w:color="auto"/>
        <w:left w:val="none" w:sz="0" w:space="0" w:color="auto"/>
        <w:bottom w:val="none" w:sz="0" w:space="0" w:color="auto"/>
        <w:right w:val="none" w:sz="0" w:space="0" w:color="auto"/>
      </w:divBdr>
    </w:div>
    <w:div w:id="1703243541">
      <w:bodyDiv w:val="1"/>
      <w:marLeft w:val="0"/>
      <w:marRight w:val="0"/>
      <w:marTop w:val="0"/>
      <w:marBottom w:val="0"/>
      <w:divBdr>
        <w:top w:val="none" w:sz="0" w:space="0" w:color="auto"/>
        <w:left w:val="none" w:sz="0" w:space="0" w:color="auto"/>
        <w:bottom w:val="none" w:sz="0" w:space="0" w:color="auto"/>
        <w:right w:val="none" w:sz="0" w:space="0" w:color="auto"/>
      </w:divBdr>
    </w:div>
    <w:div w:id="1704595656">
      <w:bodyDiv w:val="1"/>
      <w:marLeft w:val="0"/>
      <w:marRight w:val="0"/>
      <w:marTop w:val="0"/>
      <w:marBottom w:val="0"/>
      <w:divBdr>
        <w:top w:val="none" w:sz="0" w:space="0" w:color="auto"/>
        <w:left w:val="none" w:sz="0" w:space="0" w:color="auto"/>
        <w:bottom w:val="none" w:sz="0" w:space="0" w:color="auto"/>
        <w:right w:val="none" w:sz="0" w:space="0" w:color="auto"/>
      </w:divBdr>
    </w:div>
    <w:div w:id="1705062217">
      <w:bodyDiv w:val="1"/>
      <w:marLeft w:val="0"/>
      <w:marRight w:val="0"/>
      <w:marTop w:val="0"/>
      <w:marBottom w:val="0"/>
      <w:divBdr>
        <w:top w:val="none" w:sz="0" w:space="0" w:color="auto"/>
        <w:left w:val="none" w:sz="0" w:space="0" w:color="auto"/>
        <w:bottom w:val="none" w:sz="0" w:space="0" w:color="auto"/>
        <w:right w:val="none" w:sz="0" w:space="0" w:color="auto"/>
      </w:divBdr>
    </w:div>
    <w:div w:id="1705248032">
      <w:bodyDiv w:val="1"/>
      <w:marLeft w:val="0"/>
      <w:marRight w:val="0"/>
      <w:marTop w:val="0"/>
      <w:marBottom w:val="0"/>
      <w:divBdr>
        <w:top w:val="none" w:sz="0" w:space="0" w:color="auto"/>
        <w:left w:val="none" w:sz="0" w:space="0" w:color="auto"/>
        <w:bottom w:val="none" w:sz="0" w:space="0" w:color="auto"/>
        <w:right w:val="none" w:sz="0" w:space="0" w:color="auto"/>
      </w:divBdr>
    </w:div>
    <w:div w:id="1705325831">
      <w:bodyDiv w:val="1"/>
      <w:marLeft w:val="0"/>
      <w:marRight w:val="0"/>
      <w:marTop w:val="0"/>
      <w:marBottom w:val="0"/>
      <w:divBdr>
        <w:top w:val="none" w:sz="0" w:space="0" w:color="auto"/>
        <w:left w:val="none" w:sz="0" w:space="0" w:color="auto"/>
        <w:bottom w:val="none" w:sz="0" w:space="0" w:color="auto"/>
        <w:right w:val="none" w:sz="0" w:space="0" w:color="auto"/>
      </w:divBdr>
    </w:div>
    <w:div w:id="1705597965">
      <w:bodyDiv w:val="1"/>
      <w:marLeft w:val="0"/>
      <w:marRight w:val="0"/>
      <w:marTop w:val="0"/>
      <w:marBottom w:val="0"/>
      <w:divBdr>
        <w:top w:val="none" w:sz="0" w:space="0" w:color="auto"/>
        <w:left w:val="none" w:sz="0" w:space="0" w:color="auto"/>
        <w:bottom w:val="none" w:sz="0" w:space="0" w:color="auto"/>
        <w:right w:val="none" w:sz="0" w:space="0" w:color="auto"/>
      </w:divBdr>
    </w:div>
    <w:div w:id="1705786756">
      <w:bodyDiv w:val="1"/>
      <w:marLeft w:val="0"/>
      <w:marRight w:val="0"/>
      <w:marTop w:val="0"/>
      <w:marBottom w:val="0"/>
      <w:divBdr>
        <w:top w:val="none" w:sz="0" w:space="0" w:color="auto"/>
        <w:left w:val="none" w:sz="0" w:space="0" w:color="auto"/>
        <w:bottom w:val="none" w:sz="0" w:space="0" w:color="auto"/>
        <w:right w:val="none" w:sz="0" w:space="0" w:color="auto"/>
      </w:divBdr>
    </w:div>
    <w:div w:id="1706055855">
      <w:bodyDiv w:val="1"/>
      <w:marLeft w:val="0"/>
      <w:marRight w:val="0"/>
      <w:marTop w:val="0"/>
      <w:marBottom w:val="0"/>
      <w:divBdr>
        <w:top w:val="none" w:sz="0" w:space="0" w:color="auto"/>
        <w:left w:val="none" w:sz="0" w:space="0" w:color="auto"/>
        <w:bottom w:val="none" w:sz="0" w:space="0" w:color="auto"/>
        <w:right w:val="none" w:sz="0" w:space="0" w:color="auto"/>
      </w:divBdr>
    </w:div>
    <w:div w:id="1706639017">
      <w:bodyDiv w:val="1"/>
      <w:marLeft w:val="0"/>
      <w:marRight w:val="0"/>
      <w:marTop w:val="0"/>
      <w:marBottom w:val="0"/>
      <w:divBdr>
        <w:top w:val="none" w:sz="0" w:space="0" w:color="auto"/>
        <w:left w:val="none" w:sz="0" w:space="0" w:color="auto"/>
        <w:bottom w:val="none" w:sz="0" w:space="0" w:color="auto"/>
        <w:right w:val="none" w:sz="0" w:space="0" w:color="auto"/>
      </w:divBdr>
    </w:div>
    <w:div w:id="1707750395">
      <w:bodyDiv w:val="1"/>
      <w:marLeft w:val="0"/>
      <w:marRight w:val="0"/>
      <w:marTop w:val="0"/>
      <w:marBottom w:val="0"/>
      <w:divBdr>
        <w:top w:val="none" w:sz="0" w:space="0" w:color="auto"/>
        <w:left w:val="none" w:sz="0" w:space="0" w:color="auto"/>
        <w:bottom w:val="none" w:sz="0" w:space="0" w:color="auto"/>
        <w:right w:val="none" w:sz="0" w:space="0" w:color="auto"/>
      </w:divBdr>
    </w:div>
    <w:div w:id="1708136466">
      <w:bodyDiv w:val="1"/>
      <w:marLeft w:val="0"/>
      <w:marRight w:val="0"/>
      <w:marTop w:val="0"/>
      <w:marBottom w:val="0"/>
      <w:divBdr>
        <w:top w:val="none" w:sz="0" w:space="0" w:color="auto"/>
        <w:left w:val="none" w:sz="0" w:space="0" w:color="auto"/>
        <w:bottom w:val="none" w:sz="0" w:space="0" w:color="auto"/>
        <w:right w:val="none" w:sz="0" w:space="0" w:color="auto"/>
      </w:divBdr>
    </w:div>
    <w:div w:id="1708751070">
      <w:bodyDiv w:val="1"/>
      <w:marLeft w:val="0"/>
      <w:marRight w:val="0"/>
      <w:marTop w:val="0"/>
      <w:marBottom w:val="0"/>
      <w:divBdr>
        <w:top w:val="none" w:sz="0" w:space="0" w:color="auto"/>
        <w:left w:val="none" w:sz="0" w:space="0" w:color="auto"/>
        <w:bottom w:val="none" w:sz="0" w:space="0" w:color="auto"/>
        <w:right w:val="none" w:sz="0" w:space="0" w:color="auto"/>
      </w:divBdr>
    </w:div>
    <w:div w:id="1710959175">
      <w:bodyDiv w:val="1"/>
      <w:marLeft w:val="0"/>
      <w:marRight w:val="0"/>
      <w:marTop w:val="0"/>
      <w:marBottom w:val="0"/>
      <w:divBdr>
        <w:top w:val="none" w:sz="0" w:space="0" w:color="auto"/>
        <w:left w:val="none" w:sz="0" w:space="0" w:color="auto"/>
        <w:bottom w:val="none" w:sz="0" w:space="0" w:color="auto"/>
        <w:right w:val="none" w:sz="0" w:space="0" w:color="auto"/>
      </w:divBdr>
    </w:div>
    <w:div w:id="1711152213">
      <w:bodyDiv w:val="1"/>
      <w:marLeft w:val="0"/>
      <w:marRight w:val="0"/>
      <w:marTop w:val="0"/>
      <w:marBottom w:val="0"/>
      <w:divBdr>
        <w:top w:val="none" w:sz="0" w:space="0" w:color="auto"/>
        <w:left w:val="none" w:sz="0" w:space="0" w:color="auto"/>
        <w:bottom w:val="none" w:sz="0" w:space="0" w:color="auto"/>
        <w:right w:val="none" w:sz="0" w:space="0" w:color="auto"/>
      </w:divBdr>
    </w:div>
    <w:div w:id="1711227080">
      <w:bodyDiv w:val="1"/>
      <w:marLeft w:val="0"/>
      <w:marRight w:val="0"/>
      <w:marTop w:val="0"/>
      <w:marBottom w:val="0"/>
      <w:divBdr>
        <w:top w:val="none" w:sz="0" w:space="0" w:color="auto"/>
        <w:left w:val="none" w:sz="0" w:space="0" w:color="auto"/>
        <w:bottom w:val="none" w:sz="0" w:space="0" w:color="auto"/>
        <w:right w:val="none" w:sz="0" w:space="0" w:color="auto"/>
      </w:divBdr>
    </w:div>
    <w:div w:id="1711568640">
      <w:bodyDiv w:val="1"/>
      <w:marLeft w:val="0"/>
      <w:marRight w:val="0"/>
      <w:marTop w:val="0"/>
      <w:marBottom w:val="0"/>
      <w:divBdr>
        <w:top w:val="none" w:sz="0" w:space="0" w:color="auto"/>
        <w:left w:val="none" w:sz="0" w:space="0" w:color="auto"/>
        <w:bottom w:val="none" w:sz="0" w:space="0" w:color="auto"/>
        <w:right w:val="none" w:sz="0" w:space="0" w:color="auto"/>
      </w:divBdr>
    </w:div>
    <w:div w:id="1711688453">
      <w:bodyDiv w:val="1"/>
      <w:marLeft w:val="0"/>
      <w:marRight w:val="0"/>
      <w:marTop w:val="0"/>
      <w:marBottom w:val="0"/>
      <w:divBdr>
        <w:top w:val="none" w:sz="0" w:space="0" w:color="auto"/>
        <w:left w:val="none" w:sz="0" w:space="0" w:color="auto"/>
        <w:bottom w:val="none" w:sz="0" w:space="0" w:color="auto"/>
        <w:right w:val="none" w:sz="0" w:space="0" w:color="auto"/>
      </w:divBdr>
    </w:div>
    <w:div w:id="1711802020">
      <w:bodyDiv w:val="1"/>
      <w:marLeft w:val="0"/>
      <w:marRight w:val="0"/>
      <w:marTop w:val="0"/>
      <w:marBottom w:val="0"/>
      <w:divBdr>
        <w:top w:val="none" w:sz="0" w:space="0" w:color="auto"/>
        <w:left w:val="none" w:sz="0" w:space="0" w:color="auto"/>
        <w:bottom w:val="none" w:sz="0" w:space="0" w:color="auto"/>
        <w:right w:val="none" w:sz="0" w:space="0" w:color="auto"/>
      </w:divBdr>
    </w:div>
    <w:div w:id="1711874652">
      <w:bodyDiv w:val="1"/>
      <w:marLeft w:val="0"/>
      <w:marRight w:val="0"/>
      <w:marTop w:val="0"/>
      <w:marBottom w:val="0"/>
      <w:divBdr>
        <w:top w:val="none" w:sz="0" w:space="0" w:color="auto"/>
        <w:left w:val="none" w:sz="0" w:space="0" w:color="auto"/>
        <w:bottom w:val="none" w:sz="0" w:space="0" w:color="auto"/>
        <w:right w:val="none" w:sz="0" w:space="0" w:color="auto"/>
      </w:divBdr>
    </w:div>
    <w:div w:id="1711958734">
      <w:bodyDiv w:val="1"/>
      <w:marLeft w:val="0"/>
      <w:marRight w:val="0"/>
      <w:marTop w:val="0"/>
      <w:marBottom w:val="0"/>
      <w:divBdr>
        <w:top w:val="none" w:sz="0" w:space="0" w:color="auto"/>
        <w:left w:val="none" w:sz="0" w:space="0" w:color="auto"/>
        <w:bottom w:val="none" w:sz="0" w:space="0" w:color="auto"/>
        <w:right w:val="none" w:sz="0" w:space="0" w:color="auto"/>
      </w:divBdr>
    </w:div>
    <w:div w:id="1712412413">
      <w:bodyDiv w:val="1"/>
      <w:marLeft w:val="0"/>
      <w:marRight w:val="0"/>
      <w:marTop w:val="0"/>
      <w:marBottom w:val="0"/>
      <w:divBdr>
        <w:top w:val="none" w:sz="0" w:space="0" w:color="auto"/>
        <w:left w:val="none" w:sz="0" w:space="0" w:color="auto"/>
        <w:bottom w:val="none" w:sz="0" w:space="0" w:color="auto"/>
        <w:right w:val="none" w:sz="0" w:space="0" w:color="auto"/>
      </w:divBdr>
    </w:div>
    <w:div w:id="1712806024">
      <w:bodyDiv w:val="1"/>
      <w:marLeft w:val="0"/>
      <w:marRight w:val="0"/>
      <w:marTop w:val="0"/>
      <w:marBottom w:val="0"/>
      <w:divBdr>
        <w:top w:val="none" w:sz="0" w:space="0" w:color="auto"/>
        <w:left w:val="none" w:sz="0" w:space="0" w:color="auto"/>
        <w:bottom w:val="none" w:sz="0" w:space="0" w:color="auto"/>
        <w:right w:val="none" w:sz="0" w:space="0" w:color="auto"/>
      </w:divBdr>
    </w:div>
    <w:div w:id="1713536634">
      <w:bodyDiv w:val="1"/>
      <w:marLeft w:val="0"/>
      <w:marRight w:val="0"/>
      <w:marTop w:val="0"/>
      <w:marBottom w:val="0"/>
      <w:divBdr>
        <w:top w:val="none" w:sz="0" w:space="0" w:color="auto"/>
        <w:left w:val="none" w:sz="0" w:space="0" w:color="auto"/>
        <w:bottom w:val="none" w:sz="0" w:space="0" w:color="auto"/>
        <w:right w:val="none" w:sz="0" w:space="0" w:color="auto"/>
      </w:divBdr>
    </w:div>
    <w:div w:id="1713849789">
      <w:bodyDiv w:val="1"/>
      <w:marLeft w:val="0"/>
      <w:marRight w:val="0"/>
      <w:marTop w:val="0"/>
      <w:marBottom w:val="0"/>
      <w:divBdr>
        <w:top w:val="none" w:sz="0" w:space="0" w:color="auto"/>
        <w:left w:val="none" w:sz="0" w:space="0" w:color="auto"/>
        <w:bottom w:val="none" w:sz="0" w:space="0" w:color="auto"/>
        <w:right w:val="none" w:sz="0" w:space="0" w:color="auto"/>
      </w:divBdr>
    </w:div>
    <w:div w:id="1716196269">
      <w:bodyDiv w:val="1"/>
      <w:marLeft w:val="0"/>
      <w:marRight w:val="0"/>
      <w:marTop w:val="0"/>
      <w:marBottom w:val="0"/>
      <w:divBdr>
        <w:top w:val="none" w:sz="0" w:space="0" w:color="auto"/>
        <w:left w:val="none" w:sz="0" w:space="0" w:color="auto"/>
        <w:bottom w:val="none" w:sz="0" w:space="0" w:color="auto"/>
        <w:right w:val="none" w:sz="0" w:space="0" w:color="auto"/>
      </w:divBdr>
    </w:div>
    <w:div w:id="1718817915">
      <w:bodyDiv w:val="1"/>
      <w:marLeft w:val="0"/>
      <w:marRight w:val="0"/>
      <w:marTop w:val="0"/>
      <w:marBottom w:val="0"/>
      <w:divBdr>
        <w:top w:val="none" w:sz="0" w:space="0" w:color="auto"/>
        <w:left w:val="none" w:sz="0" w:space="0" w:color="auto"/>
        <w:bottom w:val="none" w:sz="0" w:space="0" w:color="auto"/>
        <w:right w:val="none" w:sz="0" w:space="0" w:color="auto"/>
      </w:divBdr>
    </w:div>
    <w:div w:id="1718967229">
      <w:bodyDiv w:val="1"/>
      <w:marLeft w:val="0"/>
      <w:marRight w:val="0"/>
      <w:marTop w:val="0"/>
      <w:marBottom w:val="0"/>
      <w:divBdr>
        <w:top w:val="none" w:sz="0" w:space="0" w:color="auto"/>
        <w:left w:val="none" w:sz="0" w:space="0" w:color="auto"/>
        <w:bottom w:val="none" w:sz="0" w:space="0" w:color="auto"/>
        <w:right w:val="none" w:sz="0" w:space="0" w:color="auto"/>
      </w:divBdr>
    </w:div>
    <w:div w:id="1718968955">
      <w:bodyDiv w:val="1"/>
      <w:marLeft w:val="0"/>
      <w:marRight w:val="0"/>
      <w:marTop w:val="0"/>
      <w:marBottom w:val="0"/>
      <w:divBdr>
        <w:top w:val="none" w:sz="0" w:space="0" w:color="auto"/>
        <w:left w:val="none" w:sz="0" w:space="0" w:color="auto"/>
        <w:bottom w:val="none" w:sz="0" w:space="0" w:color="auto"/>
        <w:right w:val="none" w:sz="0" w:space="0" w:color="auto"/>
      </w:divBdr>
    </w:div>
    <w:div w:id="1719234775">
      <w:bodyDiv w:val="1"/>
      <w:marLeft w:val="0"/>
      <w:marRight w:val="0"/>
      <w:marTop w:val="0"/>
      <w:marBottom w:val="0"/>
      <w:divBdr>
        <w:top w:val="none" w:sz="0" w:space="0" w:color="auto"/>
        <w:left w:val="none" w:sz="0" w:space="0" w:color="auto"/>
        <w:bottom w:val="none" w:sz="0" w:space="0" w:color="auto"/>
        <w:right w:val="none" w:sz="0" w:space="0" w:color="auto"/>
      </w:divBdr>
    </w:div>
    <w:div w:id="1719351520">
      <w:bodyDiv w:val="1"/>
      <w:marLeft w:val="0"/>
      <w:marRight w:val="0"/>
      <w:marTop w:val="0"/>
      <w:marBottom w:val="0"/>
      <w:divBdr>
        <w:top w:val="none" w:sz="0" w:space="0" w:color="auto"/>
        <w:left w:val="none" w:sz="0" w:space="0" w:color="auto"/>
        <w:bottom w:val="none" w:sz="0" w:space="0" w:color="auto"/>
        <w:right w:val="none" w:sz="0" w:space="0" w:color="auto"/>
      </w:divBdr>
    </w:div>
    <w:div w:id="1721199163">
      <w:bodyDiv w:val="1"/>
      <w:marLeft w:val="0"/>
      <w:marRight w:val="0"/>
      <w:marTop w:val="0"/>
      <w:marBottom w:val="0"/>
      <w:divBdr>
        <w:top w:val="none" w:sz="0" w:space="0" w:color="auto"/>
        <w:left w:val="none" w:sz="0" w:space="0" w:color="auto"/>
        <w:bottom w:val="none" w:sz="0" w:space="0" w:color="auto"/>
        <w:right w:val="none" w:sz="0" w:space="0" w:color="auto"/>
      </w:divBdr>
    </w:div>
    <w:div w:id="1721399070">
      <w:bodyDiv w:val="1"/>
      <w:marLeft w:val="0"/>
      <w:marRight w:val="0"/>
      <w:marTop w:val="0"/>
      <w:marBottom w:val="0"/>
      <w:divBdr>
        <w:top w:val="none" w:sz="0" w:space="0" w:color="auto"/>
        <w:left w:val="none" w:sz="0" w:space="0" w:color="auto"/>
        <w:bottom w:val="none" w:sz="0" w:space="0" w:color="auto"/>
        <w:right w:val="none" w:sz="0" w:space="0" w:color="auto"/>
      </w:divBdr>
    </w:div>
    <w:div w:id="1722054846">
      <w:bodyDiv w:val="1"/>
      <w:marLeft w:val="0"/>
      <w:marRight w:val="0"/>
      <w:marTop w:val="0"/>
      <w:marBottom w:val="0"/>
      <w:divBdr>
        <w:top w:val="none" w:sz="0" w:space="0" w:color="auto"/>
        <w:left w:val="none" w:sz="0" w:space="0" w:color="auto"/>
        <w:bottom w:val="none" w:sz="0" w:space="0" w:color="auto"/>
        <w:right w:val="none" w:sz="0" w:space="0" w:color="auto"/>
      </w:divBdr>
    </w:div>
    <w:div w:id="1722435284">
      <w:bodyDiv w:val="1"/>
      <w:marLeft w:val="0"/>
      <w:marRight w:val="0"/>
      <w:marTop w:val="0"/>
      <w:marBottom w:val="0"/>
      <w:divBdr>
        <w:top w:val="none" w:sz="0" w:space="0" w:color="auto"/>
        <w:left w:val="none" w:sz="0" w:space="0" w:color="auto"/>
        <w:bottom w:val="none" w:sz="0" w:space="0" w:color="auto"/>
        <w:right w:val="none" w:sz="0" w:space="0" w:color="auto"/>
      </w:divBdr>
    </w:div>
    <w:div w:id="1722898656">
      <w:bodyDiv w:val="1"/>
      <w:marLeft w:val="0"/>
      <w:marRight w:val="0"/>
      <w:marTop w:val="0"/>
      <w:marBottom w:val="0"/>
      <w:divBdr>
        <w:top w:val="none" w:sz="0" w:space="0" w:color="auto"/>
        <w:left w:val="none" w:sz="0" w:space="0" w:color="auto"/>
        <w:bottom w:val="none" w:sz="0" w:space="0" w:color="auto"/>
        <w:right w:val="none" w:sz="0" w:space="0" w:color="auto"/>
      </w:divBdr>
    </w:div>
    <w:div w:id="1722899979">
      <w:bodyDiv w:val="1"/>
      <w:marLeft w:val="0"/>
      <w:marRight w:val="0"/>
      <w:marTop w:val="0"/>
      <w:marBottom w:val="0"/>
      <w:divBdr>
        <w:top w:val="none" w:sz="0" w:space="0" w:color="auto"/>
        <w:left w:val="none" w:sz="0" w:space="0" w:color="auto"/>
        <w:bottom w:val="none" w:sz="0" w:space="0" w:color="auto"/>
        <w:right w:val="none" w:sz="0" w:space="0" w:color="auto"/>
      </w:divBdr>
    </w:div>
    <w:div w:id="1723098782">
      <w:bodyDiv w:val="1"/>
      <w:marLeft w:val="0"/>
      <w:marRight w:val="0"/>
      <w:marTop w:val="0"/>
      <w:marBottom w:val="0"/>
      <w:divBdr>
        <w:top w:val="none" w:sz="0" w:space="0" w:color="auto"/>
        <w:left w:val="none" w:sz="0" w:space="0" w:color="auto"/>
        <w:bottom w:val="none" w:sz="0" w:space="0" w:color="auto"/>
        <w:right w:val="none" w:sz="0" w:space="0" w:color="auto"/>
      </w:divBdr>
    </w:div>
    <w:div w:id="1723210474">
      <w:bodyDiv w:val="1"/>
      <w:marLeft w:val="0"/>
      <w:marRight w:val="0"/>
      <w:marTop w:val="0"/>
      <w:marBottom w:val="0"/>
      <w:divBdr>
        <w:top w:val="none" w:sz="0" w:space="0" w:color="auto"/>
        <w:left w:val="none" w:sz="0" w:space="0" w:color="auto"/>
        <w:bottom w:val="none" w:sz="0" w:space="0" w:color="auto"/>
        <w:right w:val="none" w:sz="0" w:space="0" w:color="auto"/>
      </w:divBdr>
    </w:div>
    <w:div w:id="1724404497">
      <w:bodyDiv w:val="1"/>
      <w:marLeft w:val="0"/>
      <w:marRight w:val="0"/>
      <w:marTop w:val="0"/>
      <w:marBottom w:val="0"/>
      <w:divBdr>
        <w:top w:val="none" w:sz="0" w:space="0" w:color="auto"/>
        <w:left w:val="none" w:sz="0" w:space="0" w:color="auto"/>
        <w:bottom w:val="none" w:sz="0" w:space="0" w:color="auto"/>
        <w:right w:val="none" w:sz="0" w:space="0" w:color="auto"/>
      </w:divBdr>
    </w:div>
    <w:div w:id="1725055619">
      <w:bodyDiv w:val="1"/>
      <w:marLeft w:val="0"/>
      <w:marRight w:val="0"/>
      <w:marTop w:val="0"/>
      <w:marBottom w:val="0"/>
      <w:divBdr>
        <w:top w:val="none" w:sz="0" w:space="0" w:color="auto"/>
        <w:left w:val="none" w:sz="0" w:space="0" w:color="auto"/>
        <w:bottom w:val="none" w:sz="0" w:space="0" w:color="auto"/>
        <w:right w:val="none" w:sz="0" w:space="0" w:color="auto"/>
      </w:divBdr>
    </w:div>
    <w:div w:id="1725371491">
      <w:bodyDiv w:val="1"/>
      <w:marLeft w:val="0"/>
      <w:marRight w:val="0"/>
      <w:marTop w:val="0"/>
      <w:marBottom w:val="0"/>
      <w:divBdr>
        <w:top w:val="none" w:sz="0" w:space="0" w:color="auto"/>
        <w:left w:val="none" w:sz="0" w:space="0" w:color="auto"/>
        <w:bottom w:val="none" w:sz="0" w:space="0" w:color="auto"/>
        <w:right w:val="none" w:sz="0" w:space="0" w:color="auto"/>
      </w:divBdr>
    </w:div>
    <w:div w:id="1725565203">
      <w:bodyDiv w:val="1"/>
      <w:marLeft w:val="0"/>
      <w:marRight w:val="0"/>
      <w:marTop w:val="0"/>
      <w:marBottom w:val="0"/>
      <w:divBdr>
        <w:top w:val="none" w:sz="0" w:space="0" w:color="auto"/>
        <w:left w:val="none" w:sz="0" w:space="0" w:color="auto"/>
        <w:bottom w:val="none" w:sz="0" w:space="0" w:color="auto"/>
        <w:right w:val="none" w:sz="0" w:space="0" w:color="auto"/>
      </w:divBdr>
    </w:div>
    <w:div w:id="1726176381">
      <w:bodyDiv w:val="1"/>
      <w:marLeft w:val="0"/>
      <w:marRight w:val="0"/>
      <w:marTop w:val="0"/>
      <w:marBottom w:val="0"/>
      <w:divBdr>
        <w:top w:val="none" w:sz="0" w:space="0" w:color="auto"/>
        <w:left w:val="none" w:sz="0" w:space="0" w:color="auto"/>
        <w:bottom w:val="none" w:sz="0" w:space="0" w:color="auto"/>
        <w:right w:val="none" w:sz="0" w:space="0" w:color="auto"/>
      </w:divBdr>
    </w:div>
    <w:div w:id="1726221002">
      <w:bodyDiv w:val="1"/>
      <w:marLeft w:val="0"/>
      <w:marRight w:val="0"/>
      <w:marTop w:val="0"/>
      <w:marBottom w:val="0"/>
      <w:divBdr>
        <w:top w:val="none" w:sz="0" w:space="0" w:color="auto"/>
        <w:left w:val="none" w:sz="0" w:space="0" w:color="auto"/>
        <w:bottom w:val="none" w:sz="0" w:space="0" w:color="auto"/>
        <w:right w:val="none" w:sz="0" w:space="0" w:color="auto"/>
      </w:divBdr>
    </w:div>
    <w:div w:id="1726415743">
      <w:bodyDiv w:val="1"/>
      <w:marLeft w:val="0"/>
      <w:marRight w:val="0"/>
      <w:marTop w:val="0"/>
      <w:marBottom w:val="0"/>
      <w:divBdr>
        <w:top w:val="none" w:sz="0" w:space="0" w:color="auto"/>
        <w:left w:val="none" w:sz="0" w:space="0" w:color="auto"/>
        <w:bottom w:val="none" w:sz="0" w:space="0" w:color="auto"/>
        <w:right w:val="none" w:sz="0" w:space="0" w:color="auto"/>
      </w:divBdr>
    </w:div>
    <w:div w:id="1726568154">
      <w:bodyDiv w:val="1"/>
      <w:marLeft w:val="0"/>
      <w:marRight w:val="0"/>
      <w:marTop w:val="0"/>
      <w:marBottom w:val="0"/>
      <w:divBdr>
        <w:top w:val="none" w:sz="0" w:space="0" w:color="auto"/>
        <w:left w:val="none" w:sz="0" w:space="0" w:color="auto"/>
        <w:bottom w:val="none" w:sz="0" w:space="0" w:color="auto"/>
        <w:right w:val="none" w:sz="0" w:space="0" w:color="auto"/>
      </w:divBdr>
    </w:div>
    <w:div w:id="1726755460">
      <w:bodyDiv w:val="1"/>
      <w:marLeft w:val="0"/>
      <w:marRight w:val="0"/>
      <w:marTop w:val="0"/>
      <w:marBottom w:val="0"/>
      <w:divBdr>
        <w:top w:val="none" w:sz="0" w:space="0" w:color="auto"/>
        <w:left w:val="none" w:sz="0" w:space="0" w:color="auto"/>
        <w:bottom w:val="none" w:sz="0" w:space="0" w:color="auto"/>
        <w:right w:val="none" w:sz="0" w:space="0" w:color="auto"/>
      </w:divBdr>
    </w:div>
    <w:div w:id="1726903687">
      <w:bodyDiv w:val="1"/>
      <w:marLeft w:val="0"/>
      <w:marRight w:val="0"/>
      <w:marTop w:val="0"/>
      <w:marBottom w:val="0"/>
      <w:divBdr>
        <w:top w:val="none" w:sz="0" w:space="0" w:color="auto"/>
        <w:left w:val="none" w:sz="0" w:space="0" w:color="auto"/>
        <w:bottom w:val="none" w:sz="0" w:space="0" w:color="auto"/>
        <w:right w:val="none" w:sz="0" w:space="0" w:color="auto"/>
      </w:divBdr>
    </w:div>
    <w:div w:id="1726949561">
      <w:bodyDiv w:val="1"/>
      <w:marLeft w:val="0"/>
      <w:marRight w:val="0"/>
      <w:marTop w:val="0"/>
      <w:marBottom w:val="0"/>
      <w:divBdr>
        <w:top w:val="none" w:sz="0" w:space="0" w:color="auto"/>
        <w:left w:val="none" w:sz="0" w:space="0" w:color="auto"/>
        <w:bottom w:val="none" w:sz="0" w:space="0" w:color="auto"/>
        <w:right w:val="none" w:sz="0" w:space="0" w:color="auto"/>
      </w:divBdr>
    </w:div>
    <w:div w:id="1727603031">
      <w:bodyDiv w:val="1"/>
      <w:marLeft w:val="0"/>
      <w:marRight w:val="0"/>
      <w:marTop w:val="0"/>
      <w:marBottom w:val="0"/>
      <w:divBdr>
        <w:top w:val="none" w:sz="0" w:space="0" w:color="auto"/>
        <w:left w:val="none" w:sz="0" w:space="0" w:color="auto"/>
        <w:bottom w:val="none" w:sz="0" w:space="0" w:color="auto"/>
        <w:right w:val="none" w:sz="0" w:space="0" w:color="auto"/>
      </w:divBdr>
    </w:div>
    <w:div w:id="1727794046">
      <w:bodyDiv w:val="1"/>
      <w:marLeft w:val="0"/>
      <w:marRight w:val="0"/>
      <w:marTop w:val="0"/>
      <w:marBottom w:val="0"/>
      <w:divBdr>
        <w:top w:val="none" w:sz="0" w:space="0" w:color="auto"/>
        <w:left w:val="none" w:sz="0" w:space="0" w:color="auto"/>
        <w:bottom w:val="none" w:sz="0" w:space="0" w:color="auto"/>
        <w:right w:val="none" w:sz="0" w:space="0" w:color="auto"/>
      </w:divBdr>
    </w:div>
    <w:div w:id="1728070591">
      <w:bodyDiv w:val="1"/>
      <w:marLeft w:val="0"/>
      <w:marRight w:val="0"/>
      <w:marTop w:val="0"/>
      <w:marBottom w:val="0"/>
      <w:divBdr>
        <w:top w:val="none" w:sz="0" w:space="0" w:color="auto"/>
        <w:left w:val="none" w:sz="0" w:space="0" w:color="auto"/>
        <w:bottom w:val="none" w:sz="0" w:space="0" w:color="auto"/>
        <w:right w:val="none" w:sz="0" w:space="0" w:color="auto"/>
      </w:divBdr>
    </w:div>
    <w:div w:id="1728332532">
      <w:bodyDiv w:val="1"/>
      <w:marLeft w:val="0"/>
      <w:marRight w:val="0"/>
      <w:marTop w:val="0"/>
      <w:marBottom w:val="0"/>
      <w:divBdr>
        <w:top w:val="none" w:sz="0" w:space="0" w:color="auto"/>
        <w:left w:val="none" w:sz="0" w:space="0" w:color="auto"/>
        <w:bottom w:val="none" w:sz="0" w:space="0" w:color="auto"/>
        <w:right w:val="none" w:sz="0" w:space="0" w:color="auto"/>
      </w:divBdr>
    </w:div>
    <w:div w:id="1728644285">
      <w:bodyDiv w:val="1"/>
      <w:marLeft w:val="0"/>
      <w:marRight w:val="0"/>
      <w:marTop w:val="0"/>
      <w:marBottom w:val="0"/>
      <w:divBdr>
        <w:top w:val="none" w:sz="0" w:space="0" w:color="auto"/>
        <w:left w:val="none" w:sz="0" w:space="0" w:color="auto"/>
        <w:bottom w:val="none" w:sz="0" w:space="0" w:color="auto"/>
        <w:right w:val="none" w:sz="0" w:space="0" w:color="auto"/>
      </w:divBdr>
    </w:div>
    <w:div w:id="1728988189">
      <w:bodyDiv w:val="1"/>
      <w:marLeft w:val="0"/>
      <w:marRight w:val="0"/>
      <w:marTop w:val="0"/>
      <w:marBottom w:val="0"/>
      <w:divBdr>
        <w:top w:val="none" w:sz="0" w:space="0" w:color="auto"/>
        <w:left w:val="none" w:sz="0" w:space="0" w:color="auto"/>
        <w:bottom w:val="none" w:sz="0" w:space="0" w:color="auto"/>
        <w:right w:val="none" w:sz="0" w:space="0" w:color="auto"/>
      </w:divBdr>
    </w:div>
    <w:div w:id="1729187993">
      <w:bodyDiv w:val="1"/>
      <w:marLeft w:val="0"/>
      <w:marRight w:val="0"/>
      <w:marTop w:val="0"/>
      <w:marBottom w:val="0"/>
      <w:divBdr>
        <w:top w:val="none" w:sz="0" w:space="0" w:color="auto"/>
        <w:left w:val="none" w:sz="0" w:space="0" w:color="auto"/>
        <w:bottom w:val="none" w:sz="0" w:space="0" w:color="auto"/>
        <w:right w:val="none" w:sz="0" w:space="0" w:color="auto"/>
      </w:divBdr>
    </w:div>
    <w:div w:id="1729842479">
      <w:bodyDiv w:val="1"/>
      <w:marLeft w:val="0"/>
      <w:marRight w:val="0"/>
      <w:marTop w:val="0"/>
      <w:marBottom w:val="0"/>
      <w:divBdr>
        <w:top w:val="none" w:sz="0" w:space="0" w:color="auto"/>
        <w:left w:val="none" w:sz="0" w:space="0" w:color="auto"/>
        <w:bottom w:val="none" w:sz="0" w:space="0" w:color="auto"/>
        <w:right w:val="none" w:sz="0" w:space="0" w:color="auto"/>
      </w:divBdr>
    </w:div>
    <w:div w:id="1732388136">
      <w:bodyDiv w:val="1"/>
      <w:marLeft w:val="0"/>
      <w:marRight w:val="0"/>
      <w:marTop w:val="0"/>
      <w:marBottom w:val="0"/>
      <w:divBdr>
        <w:top w:val="none" w:sz="0" w:space="0" w:color="auto"/>
        <w:left w:val="none" w:sz="0" w:space="0" w:color="auto"/>
        <w:bottom w:val="none" w:sz="0" w:space="0" w:color="auto"/>
        <w:right w:val="none" w:sz="0" w:space="0" w:color="auto"/>
      </w:divBdr>
    </w:div>
    <w:div w:id="1732803149">
      <w:bodyDiv w:val="1"/>
      <w:marLeft w:val="0"/>
      <w:marRight w:val="0"/>
      <w:marTop w:val="0"/>
      <w:marBottom w:val="0"/>
      <w:divBdr>
        <w:top w:val="none" w:sz="0" w:space="0" w:color="auto"/>
        <w:left w:val="none" w:sz="0" w:space="0" w:color="auto"/>
        <w:bottom w:val="none" w:sz="0" w:space="0" w:color="auto"/>
        <w:right w:val="none" w:sz="0" w:space="0" w:color="auto"/>
      </w:divBdr>
    </w:div>
    <w:div w:id="1733387718">
      <w:bodyDiv w:val="1"/>
      <w:marLeft w:val="0"/>
      <w:marRight w:val="0"/>
      <w:marTop w:val="0"/>
      <w:marBottom w:val="0"/>
      <w:divBdr>
        <w:top w:val="none" w:sz="0" w:space="0" w:color="auto"/>
        <w:left w:val="none" w:sz="0" w:space="0" w:color="auto"/>
        <w:bottom w:val="none" w:sz="0" w:space="0" w:color="auto"/>
        <w:right w:val="none" w:sz="0" w:space="0" w:color="auto"/>
      </w:divBdr>
    </w:div>
    <w:div w:id="1733574616">
      <w:bodyDiv w:val="1"/>
      <w:marLeft w:val="0"/>
      <w:marRight w:val="0"/>
      <w:marTop w:val="0"/>
      <w:marBottom w:val="0"/>
      <w:divBdr>
        <w:top w:val="none" w:sz="0" w:space="0" w:color="auto"/>
        <w:left w:val="none" w:sz="0" w:space="0" w:color="auto"/>
        <w:bottom w:val="none" w:sz="0" w:space="0" w:color="auto"/>
        <w:right w:val="none" w:sz="0" w:space="0" w:color="auto"/>
      </w:divBdr>
    </w:div>
    <w:div w:id="1734229472">
      <w:bodyDiv w:val="1"/>
      <w:marLeft w:val="0"/>
      <w:marRight w:val="0"/>
      <w:marTop w:val="0"/>
      <w:marBottom w:val="0"/>
      <w:divBdr>
        <w:top w:val="none" w:sz="0" w:space="0" w:color="auto"/>
        <w:left w:val="none" w:sz="0" w:space="0" w:color="auto"/>
        <w:bottom w:val="none" w:sz="0" w:space="0" w:color="auto"/>
        <w:right w:val="none" w:sz="0" w:space="0" w:color="auto"/>
      </w:divBdr>
    </w:div>
    <w:div w:id="1734353385">
      <w:bodyDiv w:val="1"/>
      <w:marLeft w:val="0"/>
      <w:marRight w:val="0"/>
      <w:marTop w:val="0"/>
      <w:marBottom w:val="0"/>
      <w:divBdr>
        <w:top w:val="none" w:sz="0" w:space="0" w:color="auto"/>
        <w:left w:val="none" w:sz="0" w:space="0" w:color="auto"/>
        <w:bottom w:val="none" w:sz="0" w:space="0" w:color="auto"/>
        <w:right w:val="none" w:sz="0" w:space="0" w:color="auto"/>
      </w:divBdr>
    </w:div>
    <w:div w:id="1734621725">
      <w:bodyDiv w:val="1"/>
      <w:marLeft w:val="0"/>
      <w:marRight w:val="0"/>
      <w:marTop w:val="0"/>
      <w:marBottom w:val="0"/>
      <w:divBdr>
        <w:top w:val="none" w:sz="0" w:space="0" w:color="auto"/>
        <w:left w:val="none" w:sz="0" w:space="0" w:color="auto"/>
        <w:bottom w:val="none" w:sz="0" w:space="0" w:color="auto"/>
        <w:right w:val="none" w:sz="0" w:space="0" w:color="auto"/>
      </w:divBdr>
    </w:div>
    <w:div w:id="1734893463">
      <w:bodyDiv w:val="1"/>
      <w:marLeft w:val="0"/>
      <w:marRight w:val="0"/>
      <w:marTop w:val="0"/>
      <w:marBottom w:val="0"/>
      <w:divBdr>
        <w:top w:val="none" w:sz="0" w:space="0" w:color="auto"/>
        <w:left w:val="none" w:sz="0" w:space="0" w:color="auto"/>
        <w:bottom w:val="none" w:sz="0" w:space="0" w:color="auto"/>
        <w:right w:val="none" w:sz="0" w:space="0" w:color="auto"/>
      </w:divBdr>
    </w:div>
    <w:div w:id="1735006156">
      <w:bodyDiv w:val="1"/>
      <w:marLeft w:val="0"/>
      <w:marRight w:val="0"/>
      <w:marTop w:val="0"/>
      <w:marBottom w:val="0"/>
      <w:divBdr>
        <w:top w:val="none" w:sz="0" w:space="0" w:color="auto"/>
        <w:left w:val="none" w:sz="0" w:space="0" w:color="auto"/>
        <w:bottom w:val="none" w:sz="0" w:space="0" w:color="auto"/>
        <w:right w:val="none" w:sz="0" w:space="0" w:color="auto"/>
      </w:divBdr>
    </w:div>
    <w:div w:id="1735010938">
      <w:bodyDiv w:val="1"/>
      <w:marLeft w:val="0"/>
      <w:marRight w:val="0"/>
      <w:marTop w:val="0"/>
      <w:marBottom w:val="0"/>
      <w:divBdr>
        <w:top w:val="none" w:sz="0" w:space="0" w:color="auto"/>
        <w:left w:val="none" w:sz="0" w:space="0" w:color="auto"/>
        <w:bottom w:val="none" w:sz="0" w:space="0" w:color="auto"/>
        <w:right w:val="none" w:sz="0" w:space="0" w:color="auto"/>
      </w:divBdr>
    </w:div>
    <w:div w:id="1735086482">
      <w:bodyDiv w:val="1"/>
      <w:marLeft w:val="0"/>
      <w:marRight w:val="0"/>
      <w:marTop w:val="0"/>
      <w:marBottom w:val="0"/>
      <w:divBdr>
        <w:top w:val="none" w:sz="0" w:space="0" w:color="auto"/>
        <w:left w:val="none" w:sz="0" w:space="0" w:color="auto"/>
        <w:bottom w:val="none" w:sz="0" w:space="0" w:color="auto"/>
        <w:right w:val="none" w:sz="0" w:space="0" w:color="auto"/>
      </w:divBdr>
    </w:div>
    <w:div w:id="1735621998">
      <w:bodyDiv w:val="1"/>
      <w:marLeft w:val="0"/>
      <w:marRight w:val="0"/>
      <w:marTop w:val="0"/>
      <w:marBottom w:val="0"/>
      <w:divBdr>
        <w:top w:val="none" w:sz="0" w:space="0" w:color="auto"/>
        <w:left w:val="none" w:sz="0" w:space="0" w:color="auto"/>
        <w:bottom w:val="none" w:sz="0" w:space="0" w:color="auto"/>
        <w:right w:val="none" w:sz="0" w:space="0" w:color="auto"/>
      </w:divBdr>
    </w:div>
    <w:div w:id="1735928555">
      <w:bodyDiv w:val="1"/>
      <w:marLeft w:val="0"/>
      <w:marRight w:val="0"/>
      <w:marTop w:val="0"/>
      <w:marBottom w:val="0"/>
      <w:divBdr>
        <w:top w:val="none" w:sz="0" w:space="0" w:color="auto"/>
        <w:left w:val="none" w:sz="0" w:space="0" w:color="auto"/>
        <w:bottom w:val="none" w:sz="0" w:space="0" w:color="auto"/>
        <w:right w:val="none" w:sz="0" w:space="0" w:color="auto"/>
      </w:divBdr>
    </w:div>
    <w:div w:id="1736319043">
      <w:bodyDiv w:val="1"/>
      <w:marLeft w:val="0"/>
      <w:marRight w:val="0"/>
      <w:marTop w:val="0"/>
      <w:marBottom w:val="0"/>
      <w:divBdr>
        <w:top w:val="none" w:sz="0" w:space="0" w:color="auto"/>
        <w:left w:val="none" w:sz="0" w:space="0" w:color="auto"/>
        <w:bottom w:val="none" w:sz="0" w:space="0" w:color="auto"/>
        <w:right w:val="none" w:sz="0" w:space="0" w:color="auto"/>
      </w:divBdr>
    </w:div>
    <w:div w:id="1736465635">
      <w:bodyDiv w:val="1"/>
      <w:marLeft w:val="0"/>
      <w:marRight w:val="0"/>
      <w:marTop w:val="0"/>
      <w:marBottom w:val="0"/>
      <w:divBdr>
        <w:top w:val="none" w:sz="0" w:space="0" w:color="auto"/>
        <w:left w:val="none" w:sz="0" w:space="0" w:color="auto"/>
        <w:bottom w:val="none" w:sz="0" w:space="0" w:color="auto"/>
        <w:right w:val="none" w:sz="0" w:space="0" w:color="auto"/>
      </w:divBdr>
    </w:div>
    <w:div w:id="1736732579">
      <w:bodyDiv w:val="1"/>
      <w:marLeft w:val="0"/>
      <w:marRight w:val="0"/>
      <w:marTop w:val="0"/>
      <w:marBottom w:val="0"/>
      <w:divBdr>
        <w:top w:val="none" w:sz="0" w:space="0" w:color="auto"/>
        <w:left w:val="none" w:sz="0" w:space="0" w:color="auto"/>
        <w:bottom w:val="none" w:sz="0" w:space="0" w:color="auto"/>
        <w:right w:val="none" w:sz="0" w:space="0" w:color="auto"/>
      </w:divBdr>
    </w:div>
    <w:div w:id="1737123255">
      <w:bodyDiv w:val="1"/>
      <w:marLeft w:val="0"/>
      <w:marRight w:val="0"/>
      <w:marTop w:val="0"/>
      <w:marBottom w:val="0"/>
      <w:divBdr>
        <w:top w:val="none" w:sz="0" w:space="0" w:color="auto"/>
        <w:left w:val="none" w:sz="0" w:space="0" w:color="auto"/>
        <w:bottom w:val="none" w:sz="0" w:space="0" w:color="auto"/>
        <w:right w:val="none" w:sz="0" w:space="0" w:color="auto"/>
      </w:divBdr>
    </w:div>
    <w:div w:id="1737237360">
      <w:bodyDiv w:val="1"/>
      <w:marLeft w:val="0"/>
      <w:marRight w:val="0"/>
      <w:marTop w:val="0"/>
      <w:marBottom w:val="0"/>
      <w:divBdr>
        <w:top w:val="none" w:sz="0" w:space="0" w:color="auto"/>
        <w:left w:val="none" w:sz="0" w:space="0" w:color="auto"/>
        <w:bottom w:val="none" w:sz="0" w:space="0" w:color="auto"/>
        <w:right w:val="none" w:sz="0" w:space="0" w:color="auto"/>
      </w:divBdr>
    </w:div>
    <w:div w:id="1737511536">
      <w:bodyDiv w:val="1"/>
      <w:marLeft w:val="0"/>
      <w:marRight w:val="0"/>
      <w:marTop w:val="0"/>
      <w:marBottom w:val="0"/>
      <w:divBdr>
        <w:top w:val="none" w:sz="0" w:space="0" w:color="auto"/>
        <w:left w:val="none" w:sz="0" w:space="0" w:color="auto"/>
        <w:bottom w:val="none" w:sz="0" w:space="0" w:color="auto"/>
        <w:right w:val="none" w:sz="0" w:space="0" w:color="auto"/>
      </w:divBdr>
    </w:div>
    <w:div w:id="1738243903">
      <w:bodyDiv w:val="1"/>
      <w:marLeft w:val="0"/>
      <w:marRight w:val="0"/>
      <w:marTop w:val="0"/>
      <w:marBottom w:val="0"/>
      <w:divBdr>
        <w:top w:val="none" w:sz="0" w:space="0" w:color="auto"/>
        <w:left w:val="none" w:sz="0" w:space="0" w:color="auto"/>
        <w:bottom w:val="none" w:sz="0" w:space="0" w:color="auto"/>
        <w:right w:val="none" w:sz="0" w:space="0" w:color="auto"/>
      </w:divBdr>
    </w:div>
    <w:div w:id="1740128981">
      <w:bodyDiv w:val="1"/>
      <w:marLeft w:val="0"/>
      <w:marRight w:val="0"/>
      <w:marTop w:val="0"/>
      <w:marBottom w:val="0"/>
      <w:divBdr>
        <w:top w:val="none" w:sz="0" w:space="0" w:color="auto"/>
        <w:left w:val="none" w:sz="0" w:space="0" w:color="auto"/>
        <w:bottom w:val="none" w:sz="0" w:space="0" w:color="auto"/>
        <w:right w:val="none" w:sz="0" w:space="0" w:color="auto"/>
      </w:divBdr>
    </w:div>
    <w:div w:id="1740596810">
      <w:bodyDiv w:val="1"/>
      <w:marLeft w:val="0"/>
      <w:marRight w:val="0"/>
      <w:marTop w:val="0"/>
      <w:marBottom w:val="0"/>
      <w:divBdr>
        <w:top w:val="none" w:sz="0" w:space="0" w:color="auto"/>
        <w:left w:val="none" w:sz="0" w:space="0" w:color="auto"/>
        <w:bottom w:val="none" w:sz="0" w:space="0" w:color="auto"/>
        <w:right w:val="none" w:sz="0" w:space="0" w:color="auto"/>
      </w:divBdr>
    </w:div>
    <w:div w:id="1740899452">
      <w:bodyDiv w:val="1"/>
      <w:marLeft w:val="0"/>
      <w:marRight w:val="0"/>
      <w:marTop w:val="0"/>
      <w:marBottom w:val="0"/>
      <w:divBdr>
        <w:top w:val="none" w:sz="0" w:space="0" w:color="auto"/>
        <w:left w:val="none" w:sz="0" w:space="0" w:color="auto"/>
        <w:bottom w:val="none" w:sz="0" w:space="0" w:color="auto"/>
        <w:right w:val="none" w:sz="0" w:space="0" w:color="auto"/>
      </w:divBdr>
    </w:div>
    <w:div w:id="1741631529">
      <w:bodyDiv w:val="1"/>
      <w:marLeft w:val="0"/>
      <w:marRight w:val="0"/>
      <w:marTop w:val="0"/>
      <w:marBottom w:val="0"/>
      <w:divBdr>
        <w:top w:val="none" w:sz="0" w:space="0" w:color="auto"/>
        <w:left w:val="none" w:sz="0" w:space="0" w:color="auto"/>
        <w:bottom w:val="none" w:sz="0" w:space="0" w:color="auto"/>
        <w:right w:val="none" w:sz="0" w:space="0" w:color="auto"/>
      </w:divBdr>
    </w:div>
    <w:div w:id="1741710506">
      <w:bodyDiv w:val="1"/>
      <w:marLeft w:val="0"/>
      <w:marRight w:val="0"/>
      <w:marTop w:val="0"/>
      <w:marBottom w:val="0"/>
      <w:divBdr>
        <w:top w:val="none" w:sz="0" w:space="0" w:color="auto"/>
        <w:left w:val="none" w:sz="0" w:space="0" w:color="auto"/>
        <w:bottom w:val="none" w:sz="0" w:space="0" w:color="auto"/>
        <w:right w:val="none" w:sz="0" w:space="0" w:color="auto"/>
      </w:divBdr>
    </w:div>
    <w:div w:id="1741755197">
      <w:bodyDiv w:val="1"/>
      <w:marLeft w:val="0"/>
      <w:marRight w:val="0"/>
      <w:marTop w:val="0"/>
      <w:marBottom w:val="0"/>
      <w:divBdr>
        <w:top w:val="none" w:sz="0" w:space="0" w:color="auto"/>
        <w:left w:val="none" w:sz="0" w:space="0" w:color="auto"/>
        <w:bottom w:val="none" w:sz="0" w:space="0" w:color="auto"/>
        <w:right w:val="none" w:sz="0" w:space="0" w:color="auto"/>
      </w:divBdr>
    </w:div>
    <w:div w:id="1742292964">
      <w:bodyDiv w:val="1"/>
      <w:marLeft w:val="0"/>
      <w:marRight w:val="0"/>
      <w:marTop w:val="0"/>
      <w:marBottom w:val="0"/>
      <w:divBdr>
        <w:top w:val="none" w:sz="0" w:space="0" w:color="auto"/>
        <w:left w:val="none" w:sz="0" w:space="0" w:color="auto"/>
        <w:bottom w:val="none" w:sz="0" w:space="0" w:color="auto"/>
        <w:right w:val="none" w:sz="0" w:space="0" w:color="auto"/>
      </w:divBdr>
    </w:div>
    <w:div w:id="1742555830">
      <w:bodyDiv w:val="1"/>
      <w:marLeft w:val="0"/>
      <w:marRight w:val="0"/>
      <w:marTop w:val="0"/>
      <w:marBottom w:val="0"/>
      <w:divBdr>
        <w:top w:val="none" w:sz="0" w:space="0" w:color="auto"/>
        <w:left w:val="none" w:sz="0" w:space="0" w:color="auto"/>
        <w:bottom w:val="none" w:sz="0" w:space="0" w:color="auto"/>
        <w:right w:val="none" w:sz="0" w:space="0" w:color="auto"/>
      </w:divBdr>
    </w:div>
    <w:div w:id="1742604807">
      <w:bodyDiv w:val="1"/>
      <w:marLeft w:val="0"/>
      <w:marRight w:val="0"/>
      <w:marTop w:val="0"/>
      <w:marBottom w:val="0"/>
      <w:divBdr>
        <w:top w:val="none" w:sz="0" w:space="0" w:color="auto"/>
        <w:left w:val="none" w:sz="0" w:space="0" w:color="auto"/>
        <w:bottom w:val="none" w:sz="0" w:space="0" w:color="auto"/>
        <w:right w:val="none" w:sz="0" w:space="0" w:color="auto"/>
      </w:divBdr>
    </w:div>
    <w:div w:id="1743065348">
      <w:bodyDiv w:val="1"/>
      <w:marLeft w:val="0"/>
      <w:marRight w:val="0"/>
      <w:marTop w:val="0"/>
      <w:marBottom w:val="0"/>
      <w:divBdr>
        <w:top w:val="none" w:sz="0" w:space="0" w:color="auto"/>
        <w:left w:val="none" w:sz="0" w:space="0" w:color="auto"/>
        <w:bottom w:val="none" w:sz="0" w:space="0" w:color="auto"/>
        <w:right w:val="none" w:sz="0" w:space="0" w:color="auto"/>
      </w:divBdr>
    </w:div>
    <w:div w:id="1743408982">
      <w:bodyDiv w:val="1"/>
      <w:marLeft w:val="0"/>
      <w:marRight w:val="0"/>
      <w:marTop w:val="0"/>
      <w:marBottom w:val="0"/>
      <w:divBdr>
        <w:top w:val="none" w:sz="0" w:space="0" w:color="auto"/>
        <w:left w:val="none" w:sz="0" w:space="0" w:color="auto"/>
        <w:bottom w:val="none" w:sz="0" w:space="0" w:color="auto"/>
        <w:right w:val="none" w:sz="0" w:space="0" w:color="auto"/>
      </w:divBdr>
    </w:div>
    <w:div w:id="1745177202">
      <w:bodyDiv w:val="1"/>
      <w:marLeft w:val="0"/>
      <w:marRight w:val="0"/>
      <w:marTop w:val="0"/>
      <w:marBottom w:val="0"/>
      <w:divBdr>
        <w:top w:val="none" w:sz="0" w:space="0" w:color="auto"/>
        <w:left w:val="none" w:sz="0" w:space="0" w:color="auto"/>
        <w:bottom w:val="none" w:sz="0" w:space="0" w:color="auto"/>
        <w:right w:val="none" w:sz="0" w:space="0" w:color="auto"/>
      </w:divBdr>
    </w:div>
    <w:div w:id="1745447754">
      <w:bodyDiv w:val="1"/>
      <w:marLeft w:val="0"/>
      <w:marRight w:val="0"/>
      <w:marTop w:val="0"/>
      <w:marBottom w:val="0"/>
      <w:divBdr>
        <w:top w:val="none" w:sz="0" w:space="0" w:color="auto"/>
        <w:left w:val="none" w:sz="0" w:space="0" w:color="auto"/>
        <w:bottom w:val="none" w:sz="0" w:space="0" w:color="auto"/>
        <w:right w:val="none" w:sz="0" w:space="0" w:color="auto"/>
      </w:divBdr>
    </w:div>
    <w:div w:id="1746030373">
      <w:bodyDiv w:val="1"/>
      <w:marLeft w:val="0"/>
      <w:marRight w:val="0"/>
      <w:marTop w:val="0"/>
      <w:marBottom w:val="0"/>
      <w:divBdr>
        <w:top w:val="none" w:sz="0" w:space="0" w:color="auto"/>
        <w:left w:val="none" w:sz="0" w:space="0" w:color="auto"/>
        <w:bottom w:val="none" w:sz="0" w:space="0" w:color="auto"/>
        <w:right w:val="none" w:sz="0" w:space="0" w:color="auto"/>
      </w:divBdr>
    </w:div>
    <w:div w:id="1748532034">
      <w:bodyDiv w:val="1"/>
      <w:marLeft w:val="0"/>
      <w:marRight w:val="0"/>
      <w:marTop w:val="0"/>
      <w:marBottom w:val="0"/>
      <w:divBdr>
        <w:top w:val="none" w:sz="0" w:space="0" w:color="auto"/>
        <w:left w:val="none" w:sz="0" w:space="0" w:color="auto"/>
        <w:bottom w:val="none" w:sz="0" w:space="0" w:color="auto"/>
        <w:right w:val="none" w:sz="0" w:space="0" w:color="auto"/>
      </w:divBdr>
    </w:div>
    <w:div w:id="1748766926">
      <w:bodyDiv w:val="1"/>
      <w:marLeft w:val="0"/>
      <w:marRight w:val="0"/>
      <w:marTop w:val="0"/>
      <w:marBottom w:val="0"/>
      <w:divBdr>
        <w:top w:val="none" w:sz="0" w:space="0" w:color="auto"/>
        <w:left w:val="none" w:sz="0" w:space="0" w:color="auto"/>
        <w:bottom w:val="none" w:sz="0" w:space="0" w:color="auto"/>
        <w:right w:val="none" w:sz="0" w:space="0" w:color="auto"/>
      </w:divBdr>
    </w:div>
    <w:div w:id="1748771728">
      <w:bodyDiv w:val="1"/>
      <w:marLeft w:val="0"/>
      <w:marRight w:val="0"/>
      <w:marTop w:val="0"/>
      <w:marBottom w:val="0"/>
      <w:divBdr>
        <w:top w:val="none" w:sz="0" w:space="0" w:color="auto"/>
        <w:left w:val="none" w:sz="0" w:space="0" w:color="auto"/>
        <w:bottom w:val="none" w:sz="0" w:space="0" w:color="auto"/>
        <w:right w:val="none" w:sz="0" w:space="0" w:color="auto"/>
      </w:divBdr>
    </w:div>
    <w:div w:id="1749380383">
      <w:bodyDiv w:val="1"/>
      <w:marLeft w:val="0"/>
      <w:marRight w:val="0"/>
      <w:marTop w:val="0"/>
      <w:marBottom w:val="0"/>
      <w:divBdr>
        <w:top w:val="none" w:sz="0" w:space="0" w:color="auto"/>
        <w:left w:val="none" w:sz="0" w:space="0" w:color="auto"/>
        <w:bottom w:val="none" w:sz="0" w:space="0" w:color="auto"/>
        <w:right w:val="none" w:sz="0" w:space="0" w:color="auto"/>
      </w:divBdr>
    </w:div>
    <w:div w:id="1749644213">
      <w:bodyDiv w:val="1"/>
      <w:marLeft w:val="0"/>
      <w:marRight w:val="0"/>
      <w:marTop w:val="0"/>
      <w:marBottom w:val="0"/>
      <w:divBdr>
        <w:top w:val="none" w:sz="0" w:space="0" w:color="auto"/>
        <w:left w:val="none" w:sz="0" w:space="0" w:color="auto"/>
        <w:bottom w:val="none" w:sz="0" w:space="0" w:color="auto"/>
        <w:right w:val="none" w:sz="0" w:space="0" w:color="auto"/>
      </w:divBdr>
    </w:div>
    <w:div w:id="1749960720">
      <w:bodyDiv w:val="1"/>
      <w:marLeft w:val="0"/>
      <w:marRight w:val="0"/>
      <w:marTop w:val="0"/>
      <w:marBottom w:val="0"/>
      <w:divBdr>
        <w:top w:val="none" w:sz="0" w:space="0" w:color="auto"/>
        <w:left w:val="none" w:sz="0" w:space="0" w:color="auto"/>
        <w:bottom w:val="none" w:sz="0" w:space="0" w:color="auto"/>
        <w:right w:val="none" w:sz="0" w:space="0" w:color="auto"/>
      </w:divBdr>
    </w:div>
    <w:div w:id="1750149422">
      <w:bodyDiv w:val="1"/>
      <w:marLeft w:val="0"/>
      <w:marRight w:val="0"/>
      <w:marTop w:val="0"/>
      <w:marBottom w:val="0"/>
      <w:divBdr>
        <w:top w:val="none" w:sz="0" w:space="0" w:color="auto"/>
        <w:left w:val="none" w:sz="0" w:space="0" w:color="auto"/>
        <w:bottom w:val="none" w:sz="0" w:space="0" w:color="auto"/>
        <w:right w:val="none" w:sz="0" w:space="0" w:color="auto"/>
      </w:divBdr>
    </w:div>
    <w:div w:id="1751152714">
      <w:bodyDiv w:val="1"/>
      <w:marLeft w:val="0"/>
      <w:marRight w:val="0"/>
      <w:marTop w:val="0"/>
      <w:marBottom w:val="0"/>
      <w:divBdr>
        <w:top w:val="none" w:sz="0" w:space="0" w:color="auto"/>
        <w:left w:val="none" w:sz="0" w:space="0" w:color="auto"/>
        <w:bottom w:val="none" w:sz="0" w:space="0" w:color="auto"/>
        <w:right w:val="none" w:sz="0" w:space="0" w:color="auto"/>
      </w:divBdr>
    </w:div>
    <w:div w:id="1751388190">
      <w:bodyDiv w:val="1"/>
      <w:marLeft w:val="0"/>
      <w:marRight w:val="0"/>
      <w:marTop w:val="0"/>
      <w:marBottom w:val="0"/>
      <w:divBdr>
        <w:top w:val="none" w:sz="0" w:space="0" w:color="auto"/>
        <w:left w:val="none" w:sz="0" w:space="0" w:color="auto"/>
        <w:bottom w:val="none" w:sz="0" w:space="0" w:color="auto"/>
        <w:right w:val="none" w:sz="0" w:space="0" w:color="auto"/>
      </w:divBdr>
    </w:div>
    <w:div w:id="1751392710">
      <w:bodyDiv w:val="1"/>
      <w:marLeft w:val="0"/>
      <w:marRight w:val="0"/>
      <w:marTop w:val="0"/>
      <w:marBottom w:val="0"/>
      <w:divBdr>
        <w:top w:val="none" w:sz="0" w:space="0" w:color="auto"/>
        <w:left w:val="none" w:sz="0" w:space="0" w:color="auto"/>
        <w:bottom w:val="none" w:sz="0" w:space="0" w:color="auto"/>
        <w:right w:val="none" w:sz="0" w:space="0" w:color="auto"/>
      </w:divBdr>
    </w:div>
    <w:div w:id="1751730096">
      <w:bodyDiv w:val="1"/>
      <w:marLeft w:val="0"/>
      <w:marRight w:val="0"/>
      <w:marTop w:val="0"/>
      <w:marBottom w:val="0"/>
      <w:divBdr>
        <w:top w:val="none" w:sz="0" w:space="0" w:color="auto"/>
        <w:left w:val="none" w:sz="0" w:space="0" w:color="auto"/>
        <w:bottom w:val="none" w:sz="0" w:space="0" w:color="auto"/>
        <w:right w:val="none" w:sz="0" w:space="0" w:color="auto"/>
      </w:divBdr>
    </w:div>
    <w:div w:id="1751929965">
      <w:bodyDiv w:val="1"/>
      <w:marLeft w:val="0"/>
      <w:marRight w:val="0"/>
      <w:marTop w:val="0"/>
      <w:marBottom w:val="0"/>
      <w:divBdr>
        <w:top w:val="none" w:sz="0" w:space="0" w:color="auto"/>
        <w:left w:val="none" w:sz="0" w:space="0" w:color="auto"/>
        <w:bottom w:val="none" w:sz="0" w:space="0" w:color="auto"/>
        <w:right w:val="none" w:sz="0" w:space="0" w:color="auto"/>
      </w:divBdr>
    </w:div>
    <w:div w:id="1753311228">
      <w:bodyDiv w:val="1"/>
      <w:marLeft w:val="0"/>
      <w:marRight w:val="0"/>
      <w:marTop w:val="0"/>
      <w:marBottom w:val="0"/>
      <w:divBdr>
        <w:top w:val="none" w:sz="0" w:space="0" w:color="auto"/>
        <w:left w:val="none" w:sz="0" w:space="0" w:color="auto"/>
        <w:bottom w:val="none" w:sz="0" w:space="0" w:color="auto"/>
        <w:right w:val="none" w:sz="0" w:space="0" w:color="auto"/>
      </w:divBdr>
    </w:div>
    <w:div w:id="1753431359">
      <w:bodyDiv w:val="1"/>
      <w:marLeft w:val="0"/>
      <w:marRight w:val="0"/>
      <w:marTop w:val="0"/>
      <w:marBottom w:val="0"/>
      <w:divBdr>
        <w:top w:val="none" w:sz="0" w:space="0" w:color="auto"/>
        <w:left w:val="none" w:sz="0" w:space="0" w:color="auto"/>
        <w:bottom w:val="none" w:sz="0" w:space="0" w:color="auto"/>
        <w:right w:val="none" w:sz="0" w:space="0" w:color="auto"/>
      </w:divBdr>
    </w:div>
    <w:div w:id="1753895336">
      <w:bodyDiv w:val="1"/>
      <w:marLeft w:val="0"/>
      <w:marRight w:val="0"/>
      <w:marTop w:val="0"/>
      <w:marBottom w:val="0"/>
      <w:divBdr>
        <w:top w:val="none" w:sz="0" w:space="0" w:color="auto"/>
        <w:left w:val="none" w:sz="0" w:space="0" w:color="auto"/>
        <w:bottom w:val="none" w:sz="0" w:space="0" w:color="auto"/>
        <w:right w:val="none" w:sz="0" w:space="0" w:color="auto"/>
      </w:divBdr>
    </w:div>
    <w:div w:id="1754935837">
      <w:bodyDiv w:val="1"/>
      <w:marLeft w:val="0"/>
      <w:marRight w:val="0"/>
      <w:marTop w:val="0"/>
      <w:marBottom w:val="0"/>
      <w:divBdr>
        <w:top w:val="none" w:sz="0" w:space="0" w:color="auto"/>
        <w:left w:val="none" w:sz="0" w:space="0" w:color="auto"/>
        <w:bottom w:val="none" w:sz="0" w:space="0" w:color="auto"/>
        <w:right w:val="none" w:sz="0" w:space="0" w:color="auto"/>
      </w:divBdr>
    </w:div>
    <w:div w:id="1755205767">
      <w:bodyDiv w:val="1"/>
      <w:marLeft w:val="0"/>
      <w:marRight w:val="0"/>
      <w:marTop w:val="0"/>
      <w:marBottom w:val="0"/>
      <w:divBdr>
        <w:top w:val="none" w:sz="0" w:space="0" w:color="auto"/>
        <w:left w:val="none" w:sz="0" w:space="0" w:color="auto"/>
        <w:bottom w:val="none" w:sz="0" w:space="0" w:color="auto"/>
        <w:right w:val="none" w:sz="0" w:space="0" w:color="auto"/>
      </w:divBdr>
    </w:div>
    <w:div w:id="1755470955">
      <w:bodyDiv w:val="1"/>
      <w:marLeft w:val="0"/>
      <w:marRight w:val="0"/>
      <w:marTop w:val="0"/>
      <w:marBottom w:val="0"/>
      <w:divBdr>
        <w:top w:val="none" w:sz="0" w:space="0" w:color="auto"/>
        <w:left w:val="none" w:sz="0" w:space="0" w:color="auto"/>
        <w:bottom w:val="none" w:sz="0" w:space="0" w:color="auto"/>
        <w:right w:val="none" w:sz="0" w:space="0" w:color="auto"/>
      </w:divBdr>
    </w:div>
    <w:div w:id="1755545127">
      <w:bodyDiv w:val="1"/>
      <w:marLeft w:val="0"/>
      <w:marRight w:val="0"/>
      <w:marTop w:val="0"/>
      <w:marBottom w:val="0"/>
      <w:divBdr>
        <w:top w:val="none" w:sz="0" w:space="0" w:color="auto"/>
        <w:left w:val="none" w:sz="0" w:space="0" w:color="auto"/>
        <w:bottom w:val="none" w:sz="0" w:space="0" w:color="auto"/>
        <w:right w:val="none" w:sz="0" w:space="0" w:color="auto"/>
      </w:divBdr>
    </w:div>
    <w:div w:id="1755980203">
      <w:bodyDiv w:val="1"/>
      <w:marLeft w:val="0"/>
      <w:marRight w:val="0"/>
      <w:marTop w:val="0"/>
      <w:marBottom w:val="0"/>
      <w:divBdr>
        <w:top w:val="none" w:sz="0" w:space="0" w:color="auto"/>
        <w:left w:val="none" w:sz="0" w:space="0" w:color="auto"/>
        <w:bottom w:val="none" w:sz="0" w:space="0" w:color="auto"/>
        <w:right w:val="none" w:sz="0" w:space="0" w:color="auto"/>
      </w:divBdr>
    </w:div>
    <w:div w:id="1756437509">
      <w:bodyDiv w:val="1"/>
      <w:marLeft w:val="0"/>
      <w:marRight w:val="0"/>
      <w:marTop w:val="0"/>
      <w:marBottom w:val="0"/>
      <w:divBdr>
        <w:top w:val="none" w:sz="0" w:space="0" w:color="auto"/>
        <w:left w:val="none" w:sz="0" w:space="0" w:color="auto"/>
        <w:bottom w:val="none" w:sz="0" w:space="0" w:color="auto"/>
        <w:right w:val="none" w:sz="0" w:space="0" w:color="auto"/>
      </w:divBdr>
    </w:div>
    <w:div w:id="1756632410">
      <w:bodyDiv w:val="1"/>
      <w:marLeft w:val="0"/>
      <w:marRight w:val="0"/>
      <w:marTop w:val="0"/>
      <w:marBottom w:val="0"/>
      <w:divBdr>
        <w:top w:val="none" w:sz="0" w:space="0" w:color="auto"/>
        <w:left w:val="none" w:sz="0" w:space="0" w:color="auto"/>
        <w:bottom w:val="none" w:sz="0" w:space="0" w:color="auto"/>
        <w:right w:val="none" w:sz="0" w:space="0" w:color="auto"/>
      </w:divBdr>
    </w:div>
    <w:div w:id="1756707108">
      <w:bodyDiv w:val="1"/>
      <w:marLeft w:val="0"/>
      <w:marRight w:val="0"/>
      <w:marTop w:val="0"/>
      <w:marBottom w:val="0"/>
      <w:divBdr>
        <w:top w:val="none" w:sz="0" w:space="0" w:color="auto"/>
        <w:left w:val="none" w:sz="0" w:space="0" w:color="auto"/>
        <w:bottom w:val="none" w:sz="0" w:space="0" w:color="auto"/>
        <w:right w:val="none" w:sz="0" w:space="0" w:color="auto"/>
      </w:divBdr>
    </w:div>
    <w:div w:id="1756975698">
      <w:bodyDiv w:val="1"/>
      <w:marLeft w:val="0"/>
      <w:marRight w:val="0"/>
      <w:marTop w:val="0"/>
      <w:marBottom w:val="0"/>
      <w:divBdr>
        <w:top w:val="none" w:sz="0" w:space="0" w:color="auto"/>
        <w:left w:val="none" w:sz="0" w:space="0" w:color="auto"/>
        <w:bottom w:val="none" w:sz="0" w:space="0" w:color="auto"/>
        <w:right w:val="none" w:sz="0" w:space="0" w:color="auto"/>
      </w:divBdr>
    </w:div>
    <w:div w:id="1757702908">
      <w:bodyDiv w:val="1"/>
      <w:marLeft w:val="0"/>
      <w:marRight w:val="0"/>
      <w:marTop w:val="0"/>
      <w:marBottom w:val="0"/>
      <w:divBdr>
        <w:top w:val="none" w:sz="0" w:space="0" w:color="auto"/>
        <w:left w:val="none" w:sz="0" w:space="0" w:color="auto"/>
        <w:bottom w:val="none" w:sz="0" w:space="0" w:color="auto"/>
        <w:right w:val="none" w:sz="0" w:space="0" w:color="auto"/>
      </w:divBdr>
    </w:div>
    <w:div w:id="1757899971">
      <w:bodyDiv w:val="1"/>
      <w:marLeft w:val="0"/>
      <w:marRight w:val="0"/>
      <w:marTop w:val="0"/>
      <w:marBottom w:val="0"/>
      <w:divBdr>
        <w:top w:val="none" w:sz="0" w:space="0" w:color="auto"/>
        <w:left w:val="none" w:sz="0" w:space="0" w:color="auto"/>
        <w:bottom w:val="none" w:sz="0" w:space="0" w:color="auto"/>
        <w:right w:val="none" w:sz="0" w:space="0" w:color="auto"/>
      </w:divBdr>
    </w:div>
    <w:div w:id="1758625015">
      <w:bodyDiv w:val="1"/>
      <w:marLeft w:val="0"/>
      <w:marRight w:val="0"/>
      <w:marTop w:val="0"/>
      <w:marBottom w:val="0"/>
      <w:divBdr>
        <w:top w:val="none" w:sz="0" w:space="0" w:color="auto"/>
        <w:left w:val="none" w:sz="0" w:space="0" w:color="auto"/>
        <w:bottom w:val="none" w:sz="0" w:space="0" w:color="auto"/>
        <w:right w:val="none" w:sz="0" w:space="0" w:color="auto"/>
      </w:divBdr>
    </w:div>
    <w:div w:id="1759212656">
      <w:bodyDiv w:val="1"/>
      <w:marLeft w:val="0"/>
      <w:marRight w:val="0"/>
      <w:marTop w:val="0"/>
      <w:marBottom w:val="0"/>
      <w:divBdr>
        <w:top w:val="none" w:sz="0" w:space="0" w:color="auto"/>
        <w:left w:val="none" w:sz="0" w:space="0" w:color="auto"/>
        <w:bottom w:val="none" w:sz="0" w:space="0" w:color="auto"/>
        <w:right w:val="none" w:sz="0" w:space="0" w:color="auto"/>
      </w:divBdr>
    </w:div>
    <w:div w:id="1759324397">
      <w:bodyDiv w:val="1"/>
      <w:marLeft w:val="0"/>
      <w:marRight w:val="0"/>
      <w:marTop w:val="0"/>
      <w:marBottom w:val="0"/>
      <w:divBdr>
        <w:top w:val="none" w:sz="0" w:space="0" w:color="auto"/>
        <w:left w:val="none" w:sz="0" w:space="0" w:color="auto"/>
        <w:bottom w:val="none" w:sz="0" w:space="0" w:color="auto"/>
        <w:right w:val="none" w:sz="0" w:space="0" w:color="auto"/>
      </w:divBdr>
    </w:div>
    <w:div w:id="1759475104">
      <w:bodyDiv w:val="1"/>
      <w:marLeft w:val="0"/>
      <w:marRight w:val="0"/>
      <w:marTop w:val="0"/>
      <w:marBottom w:val="0"/>
      <w:divBdr>
        <w:top w:val="none" w:sz="0" w:space="0" w:color="auto"/>
        <w:left w:val="none" w:sz="0" w:space="0" w:color="auto"/>
        <w:bottom w:val="none" w:sz="0" w:space="0" w:color="auto"/>
        <w:right w:val="none" w:sz="0" w:space="0" w:color="auto"/>
      </w:divBdr>
    </w:div>
    <w:div w:id="1759791711">
      <w:bodyDiv w:val="1"/>
      <w:marLeft w:val="0"/>
      <w:marRight w:val="0"/>
      <w:marTop w:val="0"/>
      <w:marBottom w:val="0"/>
      <w:divBdr>
        <w:top w:val="none" w:sz="0" w:space="0" w:color="auto"/>
        <w:left w:val="none" w:sz="0" w:space="0" w:color="auto"/>
        <w:bottom w:val="none" w:sz="0" w:space="0" w:color="auto"/>
        <w:right w:val="none" w:sz="0" w:space="0" w:color="auto"/>
      </w:divBdr>
    </w:div>
    <w:div w:id="1759865584">
      <w:bodyDiv w:val="1"/>
      <w:marLeft w:val="0"/>
      <w:marRight w:val="0"/>
      <w:marTop w:val="0"/>
      <w:marBottom w:val="0"/>
      <w:divBdr>
        <w:top w:val="none" w:sz="0" w:space="0" w:color="auto"/>
        <w:left w:val="none" w:sz="0" w:space="0" w:color="auto"/>
        <w:bottom w:val="none" w:sz="0" w:space="0" w:color="auto"/>
        <w:right w:val="none" w:sz="0" w:space="0" w:color="auto"/>
      </w:divBdr>
    </w:div>
    <w:div w:id="1760102011">
      <w:bodyDiv w:val="1"/>
      <w:marLeft w:val="0"/>
      <w:marRight w:val="0"/>
      <w:marTop w:val="0"/>
      <w:marBottom w:val="0"/>
      <w:divBdr>
        <w:top w:val="none" w:sz="0" w:space="0" w:color="auto"/>
        <w:left w:val="none" w:sz="0" w:space="0" w:color="auto"/>
        <w:bottom w:val="none" w:sz="0" w:space="0" w:color="auto"/>
        <w:right w:val="none" w:sz="0" w:space="0" w:color="auto"/>
      </w:divBdr>
    </w:div>
    <w:div w:id="1760442740">
      <w:bodyDiv w:val="1"/>
      <w:marLeft w:val="0"/>
      <w:marRight w:val="0"/>
      <w:marTop w:val="0"/>
      <w:marBottom w:val="0"/>
      <w:divBdr>
        <w:top w:val="none" w:sz="0" w:space="0" w:color="auto"/>
        <w:left w:val="none" w:sz="0" w:space="0" w:color="auto"/>
        <w:bottom w:val="none" w:sz="0" w:space="0" w:color="auto"/>
        <w:right w:val="none" w:sz="0" w:space="0" w:color="auto"/>
      </w:divBdr>
    </w:div>
    <w:div w:id="1762097251">
      <w:bodyDiv w:val="1"/>
      <w:marLeft w:val="0"/>
      <w:marRight w:val="0"/>
      <w:marTop w:val="0"/>
      <w:marBottom w:val="0"/>
      <w:divBdr>
        <w:top w:val="none" w:sz="0" w:space="0" w:color="auto"/>
        <w:left w:val="none" w:sz="0" w:space="0" w:color="auto"/>
        <w:bottom w:val="none" w:sz="0" w:space="0" w:color="auto"/>
        <w:right w:val="none" w:sz="0" w:space="0" w:color="auto"/>
      </w:divBdr>
    </w:div>
    <w:div w:id="1763144507">
      <w:bodyDiv w:val="1"/>
      <w:marLeft w:val="0"/>
      <w:marRight w:val="0"/>
      <w:marTop w:val="0"/>
      <w:marBottom w:val="0"/>
      <w:divBdr>
        <w:top w:val="none" w:sz="0" w:space="0" w:color="auto"/>
        <w:left w:val="none" w:sz="0" w:space="0" w:color="auto"/>
        <w:bottom w:val="none" w:sz="0" w:space="0" w:color="auto"/>
        <w:right w:val="none" w:sz="0" w:space="0" w:color="auto"/>
      </w:divBdr>
    </w:div>
    <w:div w:id="1763989597">
      <w:bodyDiv w:val="1"/>
      <w:marLeft w:val="0"/>
      <w:marRight w:val="0"/>
      <w:marTop w:val="0"/>
      <w:marBottom w:val="0"/>
      <w:divBdr>
        <w:top w:val="none" w:sz="0" w:space="0" w:color="auto"/>
        <w:left w:val="none" w:sz="0" w:space="0" w:color="auto"/>
        <w:bottom w:val="none" w:sz="0" w:space="0" w:color="auto"/>
        <w:right w:val="none" w:sz="0" w:space="0" w:color="auto"/>
      </w:divBdr>
    </w:div>
    <w:div w:id="1764036020">
      <w:bodyDiv w:val="1"/>
      <w:marLeft w:val="0"/>
      <w:marRight w:val="0"/>
      <w:marTop w:val="0"/>
      <w:marBottom w:val="0"/>
      <w:divBdr>
        <w:top w:val="none" w:sz="0" w:space="0" w:color="auto"/>
        <w:left w:val="none" w:sz="0" w:space="0" w:color="auto"/>
        <w:bottom w:val="none" w:sz="0" w:space="0" w:color="auto"/>
        <w:right w:val="none" w:sz="0" w:space="0" w:color="auto"/>
      </w:divBdr>
    </w:div>
    <w:div w:id="1764064942">
      <w:bodyDiv w:val="1"/>
      <w:marLeft w:val="0"/>
      <w:marRight w:val="0"/>
      <w:marTop w:val="0"/>
      <w:marBottom w:val="0"/>
      <w:divBdr>
        <w:top w:val="none" w:sz="0" w:space="0" w:color="auto"/>
        <w:left w:val="none" w:sz="0" w:space="0" w:color="auto"/>
        <w:bottom w:val="none" w:sz="0" w:space="0" w:color="auto"/>
        <w:right w:val="none" w:sz="0" w:space="0" w:color="auto"/>
      </w:divBdr>
    </w:div>
    <w:div w:id="1765150479">
      <w:bodyDiv w:val="1"/>
      <w:marLeft w:val="0"/>
      <w:marRight w:val="0"/>
      <w:marTop w:val="0"/>
      <w:marBottom w:val="0"/>
      <w:divBdr>
        <w:top w:val="none" w:sz="0" w:space="0" w:color="auto"/>
        <w:left w:val="none" w:sz="0" w:space="0" w:color="auto"/>
        <w:bottom w:val="none" w:sz="0" w:space="0" w:color="auto"/>
        <w:right w:val="none" w:sz="0" w:space="0" w:color="auto"/>
      </w:divBdr>
    </w:div>
    <w:div w:id="1765565581">
      <w:bodyDiv w:val="1"/>
      <w:marLeft w:val="0"/>
      <w:marRight w:val="0"/>
      <w:marTop w:val="0"/>
      <w:marBottom w:val="0"/>
      <w:divBdr>
        <w:top w:val="none" w:sz="0" w:space="0" w:color="auto"/>
        <w:left w:val="none" w:sz="0" w:space="0" w:color="auto"/>
        <w:bottom w:val="none" w:sz="0" w:space="0" w:color="auto"/>
        <w:right w:val="none" w:sz="0" w:space="0" w:color="auto"/>
      </w:divBdr>
    </w:div>
    <w:div w:id="1766534739">
      <w:bodyDiv w:val="1"/>
      <w:marLeft w:val="0"/>
      <w:marRight w:val="0"/>
      <w:marTop w:val="0"/>
      <w:marBottom w:val="0"/>
      <w:divBdr>
        <w:top w:val="none" w:sz="0" w:space="0" w:color="auto"/>
        <w:left w:val="none" w:sz="0" w:space="0" w:color="auto"/>
        <w:bottom w:val="none" w:sz="0" w:space="0" w:color="auto"/>
        <w:right w:val="none" w:sz="0" w:space="0" w:color="auto"/>
      </w:divBdr>
    </w:div>
    <w:div w:id="1767072721">
      <w:bodyDiv w:val="1"/>
      <w:marLeft w:val="0"/>
      <w:marRight w:val="0"/>
      <w:marTop w:val="0"/>
      <w:marBottom w:val="0"/>
      <w:divBdr>
        <w:top w:val="none" w:sz="0" w:space="0" w:color="auto"/>
        <w:left w:val="none" w:sz="0" w:space="0" w:color="auto"/>
        <w:bottom w:val="none" w:sz="0" w:space="0" w:color="auto"/>
        <w:right w:val="none" w:sz="0" w:space="0" w:color="auto"/>
      </w:divBdr>
    </w:div>
    <w:div w:id="1767143004">
      <w:bodyDiv w:val="1"/>
      <w:marLeft w:val="0"/>
      <w:marRight w:val="0"/>
      <w:marTop w:val="0"/>
      <w:marBottom w:val="0"/>
      <w:divBdr>
        <w:top w:val="none" w:sz="0" w:space="0" w:color="auto"/>
        <w:left w:val="none" w:sz="0" w:space="0" w:color="auto"/>
        <w:bottom w:val="none" w:sz="0" w:space="0" w:color="auto"/>
        <w:right w:val="none" w:sz="0" w:space="0" w:color="auto"/>
      </w:divBdr>
    </w:div>
    <w:div w:id="1767379486">
      <w:bodyDiv w:val="1"/>
      <w:marLeft w:val="0"/>
      <w:marRight w:val="0"/>
      <w:marTop w:val="0"/>
      <w:marBottom w:val="0"/>
      <w:divBdr>
        <w:top w:val="none" w:sz="0" w:space="0" w:color="auto"/>
        <w:left w:val="none" w:sz="0" w:space="0" w:color="auto"/>
        <w:bottom w:val="none" w:sz="0" w:space="0" w:color="auto"/>
        <w:right w:val="none" w:sz="0" w:space="0" w:color="auto"/>
      </w:divBdr>
    </w:div>
    <w:div w:id="1767381817">
      <w:bodyDiv w:val="1"/>
      <w:marLeft w:val="0"/>
      <w:marRight w:val="0"/>
      <w:marTop w:val="0"/>
      <w:marBottom w:val="0"/>
      <w:divBdr>
        <w:top w:val="none" w:sz="0" w:space="0" w:color="auto"/>
        <w:left w:val="none" w:sz="0" w:space="0" w:color="auto"/>
        <w:bottom w:val="none" w:sz="0" w:space="0" w:color="auto"/>
        <w:right w:val="none" w:sz="0" w:space="0" w:color="auto"/>
      </w:divBdr>
    </w:div>
    <w:div w:id="1768496818">
      <w:bodyDiv w:val="1"/>
      <w:marLeft w:val="0"/>
      <w:marRight w:val="0"/>
      <w:marTop w:val="0"/>
      <w:marBottom w:val="0"/>
      <w:divBdr>
        <w:top w:val="none" w:sz="0" w:space="0" w:color="auto"/>
        <w:left w:val="none" w:sz="0" w:space="0" w:color="auto"/>
        <w:bottom w:val="none" w:sz="0" w:space="0" w:color="auto"/>
        <w:right w:val="none" w:sz="0" w:space="0" w:color="auto"/>
      </w:divBdr>
    </w:div>
    <w:div w:id="1768844482">
      <w:bodyDiv w:val="1"/>
      <w:marLeft w:val="0"/>
      <w:marRight w:val="0"/>
      <w:marTop w:val="0"/>
      <w:marBottom w:val="0"/>
      <w:divBdr>
        <w:top w:val="none" w:sz="0" w:space="0" w:color="auto"/>
        <w:left w:val="none" w:sz="0" w:space="0" w:color="auto"/>
        <w:bottom w:val="none" w:sz="0" w:space="0" w:color="auto"/>
        <w:right w:val="none" w:sz="0" w:space="0" w:color="auto"/>
      </w:divBdr>
    </w:div>
    <w:div w:id="1768844679">
      <w:bodyDiv w:val="1"/>
      <w:marLeft w:val="0"/>
      <w:marRight w:val="0"/>
      <w:marTop w:val="0"/>
      <w:marBottom w:val="0"/>
      <w:divBdr>
        <w:top w:val="none" w:sz="0" w:space="0" w:color="auto"/>
        <w:left w:val="none" w:sz="0" w:space="0" w:color="auto"/>
        <w:bottom w:val="none" w:sz="0" w:space="0" w:color="auto"/>
        <w:right w:val="none" w:sz="0" w:space="0" w:color="auto"/>
      </w:divBdr>
    </w:div>
    <w:div w:id="1769697363">
      <w:bodyDiv w:val="1"/>
      <w:marLeft w:val="0"/>
      <w:marRight w:val="0"/>
      <w:marTop w:val="0"/>
      <w:marBottom w:val="0"/>
      <w:divBdr>
        <w:top w:val="none" w:sz="0" w:space="0" w:color="auto"/>
        <w:left w:val="none" w:sz="0" w:space="0" w:color="auto"/>
        <w:bottom w:val="none" w:sz="0" w:space="0" w:color="auto"/>
        <w:right w:val="none" w:sz="0" w:space="0" w:color="auto"/>
      </w:divBdr>
    </w:div>
    <w:div w:id="1769933752">
      <w:bodyDiv w:val="1"/>
      <w:marLeft w:val="0"/>
      <w:marRight w:val="0"/>
      <w:marTop w:val="0"/>
      <w:marBottom w:val="0"/>
      <w:divBdr>
        <w:top w:val="none" w:sz="0" w:space="0" w:color="auto"/>
        <w:left w:val="none" w:sz="0" w:space="0" w:color="auto"/>
        <w:bottom w:val="none" w:sz="0" w:space="0" w:color="auto"/>
        <w:right w:val="none" w:sz="0" w:space="0" w:color="auto"/>
      </w:divBdr>
    </w:div>
    <w:div w:id="1770658191">
      <w:bodyDiv w:val="1"/>
      <w:marLeft w:val="0"/>
      <w:marRight w:val="0"/>
      <w:marTop w:val="0"/>
      <w:marBottom w:val="0"/>
      <w:divBdr>
        <w:top w:val="none" w:sz="0" w:space="0" w:color="auto"/>
        <w:left w:val="none" w:sz="0" w:space="0" w:color="auto"/>
        <w:bottom w:val="none" w:sz="0" w:space="0" w:color="auto"/>
        <w:right w:val="none" w:sz="0" w:space="0" w:color="auto"/>
      </w:divBdr>
    </w:div>
    <w:div w:id="1770999930">
      <w:bodyDiv w:val="1"/>
      <w:marLeft w:val="0"/>
      <w:marRight w:val="0"/>
      <w:marTop w:val="0"/>
      <w:marBottom w:val="0"/>
      <w:divBdr>
        <w:top w:val="none" w:sz="0" w:space="0" w:color="auto"/>
        <w:left w:val="none" w:sz="0" w:space="0" w:color="auto"/>
        <w:bottom w:val="none" w:sz="0" w:space="0" w:color="auto"/>
        <w:right w:val="none" w:sz="0" w:space="0" w:color="auto"/>
      </w:divBdr>
    </w:div>
    <w:div w:id="1771199603">
      <w:bodyDiv w:val="1"/>
      <w:marLeft w:val="0"/>
      <w:marRight w:val="0"/>
      <w:marTop w:val="0"/>
      <w:marBottom w:val="0"/>
      <w:divBdr>
        <w:top w:val="none" w:sz="0" w:space="0" w:color="auto"/>
        <w:left w:val="none" w:sz="0" w:space="0" w:color="auto"/>
        <w:bottom w:val="none" w:sz="0" w:space="0" w:color="auto"/>
        <w:right w:val="none" w:sz="0" w:space="0" w:color="auto"/>
      </w:divBdr>
    </w:div>
    <w:div w:id="1772237337">
      <w:bodyDiv w:val="1"/>
      <w:marLeft w:val="0"/>
      <w:marRight w:val="0"/>
      <w:marTop w:val="0"/>
      <w:marBottom w:val="0"/>
      <w:divBdr>
        <w:top w:val="none" w:sz="0" w:space="0" w:color="auto"/>
        <w:left w:val="none" w:sz="0" w:space="0" w:color="auto"/>
        <w:bottom w:val="none" w:sz="0" w:space="0" w:color="auto"/>
        <w:right w:val="none" w:sz="0" w:space="0" w:color="auto"/>
      </w:divBdr>
    </w:div>
    <w:div w:id="1772316649">
      <w:bodyDiv w:val="1"/>
      <w:marLeft w:val="0"/>
      <w:marRight w:val="0"/>
      <w:marTop w:val="0"/>
      <w:marBottom w:val="0"/>
      <w:divBdr>
        <w:top w:val="none" w:sz="0" w:space="0" w:color="auto"/>
        <w:left w:val="none" w:sz="0" w:space="0" w:color="auto"/>
        <w:bottom w:val="none" w:sz="0" w:space="0" w:color="auto"/>
        <w:right w:val="none" w:sz="0" w:space="0" w:color="auto"/>
      </w:divBdr>
    </w:div>
    <w:div w:id="1772628833">
      <w:bodyDiv w:val="1"/>
      <w:marLeft w:val="0"/>
      <w:marRight w:val="0"/>
      <w:marTop w:val="0"/>
      <w:marBottom w:val="0"/>
      <w:divBdr>
        <w:top w:val="none" w:sz="0" w:space="0" w:color="auto"/>
        <w:left w:val="none" w:sz="0" w:space="0" w:color="auto"/>
        <w:bottom w:val="none" w:sz="0" w:space="0" w:color="auto"/>
        <w:right w:val="none" w:sz="0" w:space="0" w:color="auto"/>
      </w:divBdr>
    </w:div>
    <w:div w:id="1772967104">
      <w:bodyDiv w:val="1"/>
      <w:marLeft w:val="0"/>
      <w:marRight w:val="0"/>
      <w:marTop w:val="0"/>
      <w:marBottom w:val="0"/>
      <w:divBdr>
        <w:top w:val="none" w:sz="0" w:space="0" w:color="auto"/>
        <w:left w:val="none" w:sz="0" w:space="0" w:color="auto"/>
        <w:bottom w:val="none" w:sz="0" w:space="0" w:color="auto"/>
        <w:right w:val="none" w:sz="0" w:space="0" w:color="auto"/>
      </w:divBdr>
    </w:div>
    <w:div w:id="1773160503">
      <w:bodyDiv w:val="1"/>
      <w:marLeft w:val="0"/>
      <w:marRight w:val="0"/>
      <w:marTop w:val="0"/>
      <w:marBottom w:val="0"/>
      <w:divBdr>
        <w:top w:val="none" w:sz="0" w:space="0" w:color="auto"/>
        <w:left w:val="none" w:sz="0" w:space="0" w:color="auto"/>
        <w:bottom w:val="none" w:sz="0" w:space="0" w:color="auto"/>
        <w:right w:val="none" w:sz="0" w:space="0" w:color="auto"/>
      </w:divBdr>
    </w:div>
    <w:div w:id="1773167789">
      <w:bodyDiv w:val="1"/>
      <w:marLeft w:val="0"/>
      <w:marRight w:val="0"/>
      <w:marTop w:val="0"/>
      <w:marBottom w:val="0"/>
      <w:divBdr>
        <w:top w:val="none" w:sz="0" w:space="0" w:color="auto"/>
        <w:left w:val="none" w:sz="0" w:space="0" w:color="auto"/>
        <w:bottom w:val="none" w:sz="0" w:space="0" w:color="auto"/>
        <w:right w:val="none" w:sz="0" w:space="0" w:color="auto"/>
      </w:divBdr>
    </w:div>
    <w:div w:id="1774009938">
      <w:bodyDiv w:val="1"/>
      <w:marLeft w:val="0"/>
      <w:marRight w:val="0"/>
      <w:marTop w:val="0"/>
      <w:marBottom w:val="0"/>
      <w:divBdr>
        <w:top w:val="none" w:sz="0" w:space="0" w:color="auto"/>
        <w:left w:val="none" w:sz="0" w:space="0" w:color="auto"/>
        <w:bottom w:val="none" w:sz="0" w:space="0" w:color="auto"/>
        <w:right w:val="none" w:sz="0" w:space="0" w:color="auto"/>
      </w:divBdr>
    </w:div>
    <w:div w:id="1774327449">
      <w:bodyDiv w:val="1"/>
      <w:marLeft w:val="0"/>
      <w:marRight w:val="0"/>
      <w:marTop w:val="0"/>
      <w:marBottom w:val="0"/>
      <w:divBdr>
        <w:top w:val="none" w:sz="0" w:space="0" w:color="auto"/>
        <w:left w:val="none" w:sz="0" w:space="0" w:color="auto"/>
        <w:bottom w:val="none" w:sz="0" w:space="0" w:color="auto"/>
        <w:right w:val="none" w:sz="0" w:space="0" w:color="auto"/>
      </w:divBdr>
    </w:div>
    <w:div w:id="1774741679">
      <w:bodyDiv w:val="1"/>
      <w:marLeft w:val="0"/>
      <w:marRight w:val="0"/>
      <w:marTop w:val="0"/>
      <w:marBottom w:val="0"/>
      <w:divBdr>
        <w:top w:val="none" w:sz="0" w:space="0" w:color="auto"/>
        <w:left w:val="none" w:sz="0" w:space="0" w:color="auto"/>
        <w:bottom w:val="none" w:sz="0" w:space="0" w:color="auto"/>
        <w:right w:val="none" w:sz="0" w:space="0" w:color="auto"/>
      </w:divBdr>
    </w:div>
    <w:div w:id="1774979416">
      <w:bodyDiv w:val="1"/>
      <w:marLeft w:val="0"/>
      <w:marRight w:val="0"/>
      <w:marTop w:val="0"/>
      <w:marBottom w:val="0"/>
      <w:divBdr>
        <w:top w:val="none" w:sz="0" w:space="0" w:color="auto"/>
        <w:left w:val="none" w:sz="0" w:space="0" w:color="auto"/>
        <w:bottom w:val="none" w:sz="0" w:space="0" w:color="auto"/>
        <w:right w:val="none" w:sz="0" w:space="0" w:color="auto"/>
      </w:divBdr>
    </w:div>
    <w:div w:id="1775781804">
      <w:bodyDiv w:val="1"/>
      <w:marLeft w:val="0"/>
      <w:marRight w:val="0"/>
      <w:marTop w:val="0"/>
      <w:marBottom w:val="0"/>
      <w:divBdr>
        <w:top w:val="none" w:sz="0" w:space="0" w:color="auto"/>
        <w:left w:val="none" w:sz="0" w:space="0" w:color="auto"/>
        <w:bottom w:val="none" w:sz="0" w:space="0" w:color="auto"/>
        <w:right w:val="none" w:sz="0" w:space="0" w:color="auto"/>
      </w:divBdr>
    </w:div>
    <w:div w:id="1776359346">
      <w:bodyDiv w:val="1"/>
      <w:marLeft w:val="0"/>
      <w:marRight w:val="0"/>
      <w:marTop w:val="0"/>
      <w:marBottom w:val="0"/>
      <w:divBdr>
        <w:top w:val="none" w:sz="0" w:space="0" w:color="auto"/>
        <w:left w:val="none" w:sz="0" w:space="0" w:color="auto"/>
        <w:bottom w:val="none" w:sz="0" w:space="0" w:color="auto"/>
        <w:right w:val="none" w:sz="0" w:space="0" w:color="auto"/>
      </w:divBdr>
    </w:div>
    <w:div w:id="1776512747">
      <w:bodyDiv w:val="1"/>
      <w:marLeft w:val="0"/>
      <w:marRight w:val="0"/>
      <w:marTop w:val="0"/>
      <w:marBottom w:val="0"/>
      <w:divBdr>
        <w:top w:val="none" w:sz="0" w:space="0" w:color="auto"/>
        <w:left w:val="none" w:sz="0" w:space="0" w:color="auto"/>
        <w:bottom w:val="none" w:sz="0" w:space="0" w:color="auto"/>
        <w:right w:val="none" w:sz="0" w:space="0" w:color="auto"/>
      </w:divBdr>
    </w:div>
    <w:div w:id="1776823084">
      <w:bodyDiv w:val="1"/>
      <w:marLeft w:val="0"/>
      <w:marRight w:val="0"/>
      <w:marTop w:val="0"/>
      <w:marBottom w:val="0"/>
      <w:divBdr>
        <w:top w:val="none" w:sz="0" w:space="0" w:color="auto"/>
        <w:left w:val="none" w:sz="0" w:space="0" w:color="auto"/>
        <w:bottom w:val="none" w:sz="0" w:space="0" w:color="auto"/>
        <w:right w:val="none" w:sz="0" w:space="0" w:color="auto"/>
      </w:divBdr>
    </w:div>
    <w:div w:id="1776944196">
      <w:bodyDiv w:val="1"/>
      <w:marLeft w:val="0"/>
      <w:marRight w:val="0"/>
      <w:marTop w:val="0"/>
      <w:marBottom w:val="0"/>
      <w:divBdr>
        <w:top w:val="none" w:sz="0" w:space="0" w:color="auto"/>
        <w:left w:val="none" w:sz="0" w:space="0" w:color="auto"/>
        <w:bottom w:val="none" w:sz="0" w:space="0" w:color="auto"/>
        <w:right w:val="none" w:sz="0" w:space="0" w:color="auto"/>
      </w:divBdr>
    </w:div>
    <w:div w:id="1778677099">
      <w:bodyDiv w:val="1"/>
      <w:marLeft w:val="0"/>
      <w:marRight w:val="0"/>
      <w:marTop w:val="0"/>
      <w:marBottom w:val="0"/>
      <w:divBdr>
        <w:top w:val="none" w:sz="0" w:space="0" w:color="auto"/>
        <w:left w:val="none" w:sz="0" w:space="0" w:color="auto"/>
        <w:bottom w:val="none" w:sz="0" w:space="0" w:color="auto"/>
        <w:right w:val="none" w:sz="0" w:space="0" w:color="auto"/>
      </w:divBdr>
    </w:div>
    <w:div w:id="1778988916">
      <w:bodyDiv w:val="1"/>
      <w:marLeft w:val="0"/>
      <w:marRight w:val="0"/>
      <w:marTop w:val="0"/>
      <w:marBottom w:val="0"/>
      <w:divBdr>
        <w:top w:val="none" w:sz="0" w:space="0" w:color="auto"/>
        <w:left w:val="none" w:sz="0" w:space="0" w:color="auto"/>
        <w:bottom w:val="none" w:sz="0" w:space="0" w:color="auto"/>
        <w:right w:val="none" w:sz="0" w:space="0" w:color="auto"/>
      </w:divBdr>
    </w:div>
    <w:div w:id="1779251858">
      <w:bodyDiv w:val="1"/>
      <w:marLeft w:val="0"/>
      <w:marRight w:val="0"/>
      <w:marTop w:val="0"/>
      <w:marBottom w:val="0"/>
      <w:divBdr>
        <w:top w:val="none" w:sz="0" w:space="0" w:color="auto"/>
        <w:left w:val="none" w:sz="0" w:space="0" w:color="auto"/>
        <w:bottom w:val="none" w:sz="0" w:space="0" w:color="auto"/>
        <w:right w:val="none" w:sz="0" w:space="0" w:color="auto"/>
      </w:divBdr>
    </w:div>
    <w:div w:id="1779832442">
      <w:bodyDiv w:val="1"/>
      <w:marLeft w:val="0"/>
      <w:marRight w:val="0"/>
      <w:marTop w:val="0"/>
      <w:marBottom w:val="0"/>
      <w:divBdr>
        <w:top w:val="none" w:sz="0" w:space="0" w:color="auto"/>
        <w:left w:val="none" w:sz="0" w:space="0" w:color="auto"/>
        <w:bottom w:val="none" w:sz="0" w:space="0" w:color="auto"/>
        <w:right w:val="none" w:sz="0" w:space="0" w:color="auto"/>
      </w:divBdr>
    </w:div>
    <w:div w:id="1779912622">
      <w:bodyDiv w:val="1"/>
      <w:marLeft w:val="0"/>
      <w:marRight w:val="0"/>
      <w:marTop w:val="0"/>
      <w:marBottom w:val="0"/>
      <w:divBdr>
        <w:top w:val="none" w:sz="0" w:space="0" w:color="auto"/>
        <w:left w:val="none" w:sz="0" w:space="0" w:color="auto"/>
        <w:bottom w:val="none" w:sz="0" w:space="0" w:color="auto"/>
        <w:right w:val="none" w:sz="0" w:space="0" w:color="auto"/>
      </w:divBdr>
    </w:div>
    <w:div w:id="1780485944">
      <w:bodyDiv w:val="1"/>
      <w:marLeft w:val="0"/>
      <w:marRight w:val="0"/>
      <w:marTop w:val="0"/>
      <w:marBottom w:val="0"/>
      <w:divBdr>
        <w:top w:val="none" w:sz="0" w:space="0" w:color="auto"/>
        <w:left w:val="none" w:sz="0" w:space="0" w:color="auto"/>
        <w:bottom w:val="none" w:sz="0" w:space="0" w:color="auto"/>
        <w:right w:val="none" w:sz="0" w:space="0" w:color="auto"/>
      </w:divBdr>
    </w:div>
    <w:div w:id="1780640785">
      <w:bodyDiv w:val="1"/>
      <w:marLeft w:val="0"/>
      <w:marRight w:val="0"/>
      <w:marTop w:val="0"/>
      <w:marBottom w:val="0"/>
      <w:divBdr>
        <w:top w:val="none" w:sz="0" w:space="0" w:color="auto"/>
        <w:left w:val="none" w:sz="0" w:space="0" w:color="auto"/>
        <w:bottom w:val="none" w:sz="0" w:space="0" w:color="auto"/>
        <w:right w:val="none" w:sz="0" w:space="0" w:color="auto"/>
      </w:divBdr>
    </w:div>
    <w:div w:id="1780828553">
      <w:bodyDiv w:val="1"/>
      <w:marLeft w:val="0"/>
      <w:marRight w:val="0"/>
      <w:marTop w:val="0"/>
      <w:marBottom w:val="0"/>
      <w:divBdr>
        <w:top w:val="none" w:sz="0" w:space="0" w:color="auto"/>
        <w:left w:val="none" w:sz="0" w:space="0" w:color="auto"/>
        <w:bottom w:val="none" w:sz="0" w:space="0" w:color="auto"/>
        <w:right w:val="none" w:sz="0" w:space="0" w:color="auto"/>
      </w:divBdr>
    </w:div>
    <w:div w:id="1780880273">
      <w:bodyDiv w:val="1"/>
      <w:marLeft w:val="0"/>
      <w:marRight w:val="0"/>
      <w:marTop w:val="0"/>
      <w:marBottom w:val="0"/>
      <w:divBdr>
        <w:top w:val="none" w:sz="0" w:space="0" w:color="auto"/>
        <w:left w:val="none" w:sz="0" w:space="0" w:color="auto"/>
        <w:bottom w:val="none" w:sz="0" w:space="0" w:color="auto"/>
        <w:right w:val="none" w:sz="0" w:space="0" w:color="auto"/>
      </w:divBdr>
    </w:div>
    <w:div w:id="1781022222">
      <w:bodyDiv w:val="1"/>
      <w:marLeft w:val="0"/>
      <w:marRight w:val="0"/>
      <w:marTop w:val="0"/>
      <w:marBottom w:val="0"/>
      <w:divBdr>
        <w:top w:val="none" w:sz="0" w:space="0" w:color="auto"/>
        <w:left w:val="none" w:sz="0" w:space="0" w:color="auto"/>
        <w:bottom w:val="none" w:sz="0" w:space="0" w:color="auto"/>
        <w:right w:val="none" w:sz="0" w:space="0" w:color="auto"/>
      </w:divBdr>
    </w:div>
    <w:div w:id="1781680954">
      <w:bodyDiv w:val="1"/>
      <w:marLeft w:val="0"/>
      <w:marRight w:val="0"/>
      <w:marTop w:val="0"/>
      <w:marBottom w:val="0"/>
      <w:divBdr>
        <w:top w:val="none" w:sz="0" w:space="0" w:color="auto"/>
        <w:left w:val="none" w:sz="0" w:space="0" w:color="auto"/>
        <w:bottom w:val="none" w:sz="0" w:space="0" w:color="auto"/>
        <w:right w:val="none" w:sz="0" w:space="0" w:color="auto"/>
      </w:divBdr>
    </w:div>
    <w:div w:id="1781994361">
      <w:bodyDiv w:val="1"/>
      <w:marLeft w:val="0"/>
      <w:marRight w:val="0"/>
      <w:marTop w:val="0"/>
      <w:marBottom w:val="0"/>
      <w:divBdr>
        <w:top w:val="none" w:sz="0" w:space="0" w:color="auto"/>
        <w:left w:val="none" w:sz="0" w:space="0" w:color="auto"/>
        <w:bottom w:val="none" w:sz="0" w:space="0" w:color="auto"/>
        <w:right w:val="none" w:sz="0" w:space="0" w:color="auto"/>
      </w:divBdr>
    </w:div>
    <w:div w:id="1782338873">
      <w:bodyDiv w:val="1"/>
      <w:marLeft w:val="0"/>
      <w:marRight w:val="0"/>
      <w:marTop w:val="0"/>
      <w:marBottom w:val="0"/>
      <w:divBdr>
        <w:top w:val="none" w:sz="0" w:space="0" w:color="auto"/>
        <w:left w:val="none" w:sz="0" w:space="0" w:color="auto"/>
        <w:bottom w:val="none" w:sz="0" w:space="0" w:color="auto"/>
        <w:right w:val="none" w:sz="0" w:space="0" w:color="auto"/>
      </w:divBdr>
    </w:div>
    <w:div w:id="1782384072">
      <w:bodyDiv w:val="1"/>
      <w:marLeft w:val="0"/>
      <w:marRight w:val="0"/>
      <w:marTop w:val="0"/>
      <w:marBottom w:val="0"/>
      <w:divBdr>
        <w:top w:val="none" w:sz="0" w:space="0" w:color="auto"/>
        <w:left w:val="none" w:sz="0" w:space="0" w:color="auto"/>
        <w:bottom w:val="none" w:sz="0" w:space="0" w:color="auto"/>
        <w:right w:val="none" w:sz="0" w:space="0" w:color="auto"/>
      </w:divBdr>
    </w:div>
    <w:div w:id="1782459157">
      <w:bodyDiv w:val="1"/>
      <w:marLeft w:val="0"/>
      <w:marRight w:val="0"/>
      <w:marTop w:val="0"/>
      <w:marBottom w:val="0"/>
      <w:divBdr>
        <w:top w:val="none" w:sz="0" w:space="0" w:color="auto"/>
        <w:left w:val="none" w:sz="0" w:space="0" w:color="auto"/>
        <w:bottom w:val="none" w:sz="0" w:space="0" w:color="auto"/>
        <w:right w:val="none" w:sz="0" w:space="0" w:color="auto"/>
      </w:divBdr>
    </w:div>
    <w:div w:id="1782795970">
      <w:bodyDiv w:val="1"/>
      <w:marLeft w:val="0"/>
      <w:marRight w:val="0"/>
      <w:marTop w:val="0"/>
      <w:marBottom w:val="0"/>
      <w:divBdr>
        <w:top w:val="none" w:sz="0" w:space="0" w:color="auto"/>
        <w:left w:val="none" w:sz="0" w:space="0" w:color="auto"/>
        <w:bottom w:val="none" w:sz="0" w:space="0" w:color="auto"/>
        <w:right w:val="none" w:sz="0" w:space="0" w:color="auto"/>
      </w:divBdr>
    </w:div>
    <w:div w:id="1782799969">
      <w:bodyDiv w:val="1"/>
      <w:marLeft w:val="0"/>
      <w:marRight w:val="0"/>
      <w:marTop w:val="0"/>
      <w:marBottom w:val="0"/>
      <w:divBdr>
        <w:top w:val="none" w:sz="0" w:space="0" w:color="auto"/>
        <w:left w:val="none" w:sz="0" w:space="0" w:color="auto"/>
        <w:bottom w:val="none" w:sz="0" w:space="0" w:color="auto"/>
        <w:right w:val="none" w:sz="0" w:space="0" w:color="auto"/>
      </w:divBdr>
    </w:div>
    <w:div w:id="1783107186">
      <w:bodyDiv w:val="1"/>
      <w:marLeft w:val="0"/>
      <w:marRight w:val="0"/>
      <w:marTop w:val="0"/>
      <w:marBottom w:val="0"/>
      <w:divBdr>
        <w:top w:val="none" w:sz="0" w:space="0" w:color="auto"/>
        <w:left w:val="none" w:sz="0" w:space="0" w:color="auto"/>
        <w:bottom w:val="none" w:sz="0" w:space="0" w:color="auto"/>
        <w:right w:val="none" w:sz="0" w:space="0" w:color="auto"/>
      </w:divBdr>
    </w:div>
    <w:div w:id="1783186624">
      <w:bodyDiv w:val="1"/>
      <w:marLeft w:val="0"/>
      <w:marRight w:val="0"/>
      <w:marTop w:val="0"/>
      <w:marBottom w:val="0"/>
      <w:divBdr>
        <w:top w:val="none" w:sz="0" w:space="0" w:color="auto"/>
        <w:left w:val="none" w:sz="0" w:space="0" w:color="auto"/>
        <w:bottom w:val="none" w:sz="0" w:space="0" w:color="auto"/>
        <w:right w:val="none" w:sz="0" w:space="0" w:color="auto"/>
      </w:divBdr>
    </w:div>
    <w:div w:id="1783306528">
      <w:bodyDiv w:val="1"/>
      <w:marLeft w:val="0"/>
      <w:marRight w:val="0"/>
      <w:marTop w:val="0"/>
      <w:marBottom w:val="0"/>
      <w:divBdr>
        <w:top w:val="none" w:sz="0" w:space="0" w:color="auto"/>
        <w:left w:val="none" w:sz="0" w:space="0" w:color="auto"/>
        <w:bottom w:val="none" w:sz="0" w:space="0" w:color="auto"/>
        <w:right w:val="none" w:sz="0" w:space="0" w:color="auto"/>
      </w:divBdr>
    </w:div>
    <w:div w:id="1784611804">
      <w:bodyDiv w:val="1"/>
      <w:marLeft w:val="0"/>
      <w:marRight w:val="0"/>
      <w:marTop w:val="0"/>
      <w:marBottom w:val="0"/>
      <w:divBdr>
        <w:top w:val="none" w:sz="0" w:space="0" w:color="auto"/>
        <w:left w:val="none" w:sz="0" w:space="0" w:color="auto"/>
        <w:bottom w:val="none" w:sz="0" w:space="0" w:color="auto"/>
        <w:right w:val="none" w:sz="0" w:space="0" w:color="auto"/>
      </w:divBdr>
    </w:div>
    <w:div w:id="1784807702">
      <w:bodyDiv w:val="1"/>
      <w:marLeft w:val="0"/>
      <w:marRight w:val="0"/>
      <w:marTop w:val="0"/>
      <w:marBottom w:val="0"/>
      <w:divBdr>
        <w:top w:val="none" w:sz="0" w:space="0" w:color="auto"/>
        <w:left w:val="none" w:sz="0" w:space="0" w:color="auto"/>
        <w:bottom w:val="none" w:sz="0" w:space="0" w:color="auto"/>
        <w:right w:val="none" w:sz="0" w:space="0" w:color="auto"/>
      </w:divBdr>
    </w:div>
    <w:div w:id="1784882524">
      <w:bodyDiv w:val="1"/>
      <w:marLeft w:val="0"/>
      <w:marRight w:val="0"/>
      <w:marTop w:val="0"/>
      <w:marBottom w:val="0"/>
      <w:divBdr>
        <w:top w:val="none" w:sz="0" w:space="0" w:color="auto"/>
        <w:left w:val="none" w:sz="0" w:space="0" w:color="auto"/>
        <w:bottom w:val="none" w:sz="0" w:space="0" w:color="auto"/>
        <w:right w:val="none" w:sz="0" w:space="0" w:color="auto"/>
      </w:divBdr>
    </w:div>
    <w:div w:id="1785999540">
      <w:bodyDiv w:val="1"/>
      <w:marLeft w:val="0"/>
      <w:marRight w:val="0"/>
      <w:marTop w:val="0"/>
      <w:marBottom w:val="0"/>
      <w:divBdr>
        <w:top w:val="none" w:sz="0" w:space="0" w:color="auto"/>
        <w:left w:val="none" w:sz="0" w:space="0" w:color="auto"/>
        <w:bottom w:val="none" w:sz="0" w:space="0" w:color="auto"/>
        <w:right w:val="none" w:sz="0" w:space="0" w:color="auto"/>
      </w:divBdr>
    </w:div>
    <w:div w:id="1786000584">
      <w:bodyDiv w:val="1"/>
      <w:marLeft w:val="0"/>
      <w:marRight w:val="0"/>
      <w:marTop w:val="0"/>
      <w:marBottom w:val="0"/>
      <w:divBdr>
        <w:top w:val="none" w:sz="0" w:space="0" w:color="auto"/>
        <w:left w:val="none" w:sz="0" w:space="0" w:color="auto"/>
        <w:bottom w:val="none" w:sz="0" w:space="0" w:color="auto"/>
        <w:right w:val="none" w:sz="0" w:space="0" w:color="auto"/>
      </w:divBdr>
    </w:div>
    <w:div w:id="1786002155">
      <w:bodyDiv w:val="1"/>
      <w:marLeft w:val="0"/>
      <w:marRight w:val="0"/>
      <w:marTop w:val="0"/>
      <w:marBottom w:val="0"/>
      <w:divBdr>
        <w:top w:val="none" w:sz="0" w:space="0" w:color="auto"/>
        <w:left w:val="none" w:sz="0" w:space="0" w:color="auto"/>
        <w:bottom w:val="none" w:sz="0" w:space="0" w:color="auto"/>
        <w:right w:val="none" w:sz="0" w:space="0" w:color="auto"/>
      </w:divBdr>
    </w:div>
    <w:div w:id="1786002391">
      <w:bodyDiv w:val="1"/>
      <w:marLeft w:val="0"/>
      <w:marRight w:val="0"/>
      <w:marTop w:val="0"/>
      <w:marBottom w:val="0"/>
      <w:divBdr>
        <w:top w:val="none" w:sz="0" w:space="0" w:color="auto"/>
        <w:left w:val="none" w:sz="0" w:space="0" w:color="auto"/>
        <w:bottom w:val="none" w:sz="0" w:space="0" w:color="auto"/>
        <w:right w:val="none" w:sz="0" w:space="0" w:color="auto"/>
      </w:divBdr>
    </w:div>
    <w:div w:id="1786774109">
      <w:bodyDiv w:val="1"/>
      <w:marLeft w:val="0"/>
      <w:marRight w:val="0"/>
      <w:marTop w:val="0"/>
      <w:marBottom w:val="0"/>
      <w:divBdr>
        <w:top w:val="none" w:sz="0" w:space="0" w:color="auto"/>
        <w:left w:val="none" w:sz="0" w:space="0" w:color="auto"/>
        <w:bottom w:val="none" w:sz="0" w:space="0" w:color="auto"/>
        <w:right w:val="none" w:sz="0" w:space="0" w:color="auto"/>
      </w:divBdr>
    </w:div>
    <w:div w:id="1786803296">
      <w:bodyDiv w:val="1"/>
      <w:marLeft w:val="0"/>
      <w:marRight w:val="0"/>
      <w:marTop w:val="0"/>
      <w:marBottom w:val="0"/>
      <w:divBdr>
        <w:top w:val="none" w:sz="0" w:space="0" w:color="auto"/>
        <w:left w:val="none" w:sz="0" w:space="0" w:color="auto"/>
        <w:bottom w:val="none" w:sz="0" w:space="0" w:color="auto"/>
        <w:right w:val="none" w:sz="0" w:space="0" w:color="auto"/>
      </w:divBdr>
    </w:div>
    <w:div w:id="1786994325">
      <w:bodyDiv w:val="1"/>
      <w:marLeft w:val="0"/>
      <w:marRight w:val="0"/>
      <w:marTop w:val="0"/>
      <w:marBottom w:val="0"/>
      <w:divBdr>
        <w:top w:val="none" w:sz="0" w:space="0" w:color="auto"/>
        <w:left w:val="none" w:sz="0" w:space="0" w:color="auto"/>
        <w:bottom w:val="none" w:sz="0" w:space="0" w:color="auto"/>
        <w:right w:val="none" w:sz="0" w:space="0" w:color="auto"/>
      </w:divBdr>
    </w:div>
    <w:div w:id="1787305867">
      <w:bodyDiv w:val="1"/>
      <w:marLeft w:val="0"/>
      <w:marRight w:val="0"/>
      <w:marTop w:val="0"/>
      <w:marBottom w:val="0"/>
      <w:divBdr>
        <w:top w:val="none" w:sz="0" w:space="0" w:color="auto"/>
        <w:left w:val="none" w:sz="0" w:space="0" w:color="auto"/>
        <w:bottom w:val="none" w:sz="0" w:space="0" w:color="auto"/>
        <w:right w:val="none" w:sz="0" w:space="0" w:color="auto"/>
      </w:divBdr>
    </w:div>
    <w:div w:id="1788743024">
      <w:bodyDiv w:val="1"/>
      <w:marLeft w:val="0"/>
      <w:marRight w:val="0"/>
      <w:marTop w:val="0"/>
      <w:marBottom w:val="0"/>
      <w:divBdr>
        <w:top w:val="none" w:sz="0" w:space="0" w:color="auto"/>
        <w:left w:val="none" w:sz="0" w:space="0" w:color="auto"/>
        <w:bottom w:val="none" w:sz="0" w:space="0" w:color="auto"/>
        <w:right w:val="none" w:sz="0" w:space="0" w:color="auto"/>
      </w:divBdr>
    </w:div>
    <w:div w:id="1788886911">
      <w:bodyDiv w:val="1"/>
      <w:marLeft w:val="0"/>
      <w:marRight w:val="0"/>
      <w:marTop w:val="0"/>
      <w:marBottom w:val="0"/>
      <w:divBdr>
        <w:top w:val="none" w:sz="0" w:space="0" w:color="auto"/>
        <w:left w:val="none" w:sz="0" w:space="0" w:color="auto"/>
        <w:bottom w:val="none" w:sz="0" w:space="0" w:color="auto"/>
        <w:right w:val="none" w:sz="0" w:space="0" w:color="auto"/>
      </w:divBdr>
    </w:div>
    <w:div w:id="1789155904">
      <w:bodyDiv w:val="1"/>
      <w:marLeft w:val="0"/>
      <w:marRight w:val="0"/>
      <w:marTop w:val="0"/>
      <w:marBottom w:val="0"/>
      <w:divBdr>
        <w:top w:val="none" w:sz="0" w:space="0" w:color="auto"/>
        <w:left w:val="none" w:sz="0" w:space="0" w:color="auto"/>
        <w:bottom w:val="none" w:sz="0" w:space="0" w:color="auto"/>
        <w:right w:val="none" w:sz="0" w:space="0" w:color="auto"/>
      </w:divBdr>
    </w:div>
    <w:div w:id="1789540363">
      <w:bodyDiv w:val="1"/>
      <w:marLeft w:val="0"/>
      <w:marRight w:val="0"/>
      <w:marTop w:val="0"/>
      <w:marBottom w:val="0"/>
      <w:divBdr>
        <w:top w:val="none" w:sz="0" w:space="0" w:color="auto"/>
        <w:left w:val="none" w:sz="0" w:space="0" w:color="auto"/>
        <w:bottom w:val="none" w:sz="0" w:space="0" w:color="auto"/>
        <w:right w:val="none" w:sz="0" w:space="0" w:color="auto"/>
      </w:divBdr>
    </w:div>
    <w:div w:id="1790052392">
      <w:bodyDiv w:val="1"/>
      <w:marLeft w:val="0"/>
      <w:marRight w:val="0"/>
      <w:marTop w:val="0"/>
      <w:marBottom w:val="0"/>
      <w:divBdr>
        <w:top w:val="none" w:sz="0" w:space="0" w:color="auto"/>
        <w:left w:val="none" w:sz="0" w:space="0" w:color="auto"/>
        <w:bottom w:val="none" w:sz="0" w:space="0" w:color="auto"/>
        <w:right w:val="none" w:sz="0" w:space="0" w:color="auto"/>
      </w:divBdr>
    </w:div>
    <w:div w:id="1790201354">
      <w:bodyDiv w:val="1"/>
      <w:marLeft w:val="0"/>
      <w:marRight w:val="0"/>
      <w:marTop w:val="0"/>
      <w:marBottom w:val="0"/>
      <w:divBdr>
        <w:top w:val="none" w:sz="0" w:space="0" w:color="auto"/>
        <w:left w:val="none" w:sz="0" w:space="0" w:color="auto"/>
        <w:bottom w:val="none" w:sz="0" w:space="0" w:color="auto"/>
        <w:right w:val="none" w:sz="0" w:space="0" w:color="auto"/>
      </w:divBdr>
    </w:div>
    <w:div w:id="1790321973">
      <w:bodyDiv w:val="1"/>
      <w:marLeft w:val="0"/>
      <w:marRight w:val="0"/>
      <w:marTop w:val="0"/>
      <w:marBottom w:val="0"/>
      <w:divBdr>
        <w:top w:val="none" w:sz="0" w:space="0" w:color="auto"/>
        <w:left w:val="none" w:sz="0" w:space="0" w:color="auto"/>
        <w:bottom w:val="none" w:sz="0" w:space="0" w:color="auto"/>
        <w:right w:val="none" w:sz="0" w:space="0" w:color="auto"/>
      </w:divBdr>
    </w:div>
    <w:div w:id="1790657676">
      <w:bodyDiv w:val="1"/>
      <w:marLeft w:val="0"/>
      <w:marRight w:val="0"/>
      <w:marTop w:val="0"/>
      <w:marBottom w:val="0"/>
      <w:divBdr>
        <w:top w:val="none" w:sz="0" w:space="0" w:color="auto"/>
        <w:left w:val="none" w:sz="0" w:space="0" w:color="auto"/>
        <w:bottom w:val="none" w:sz="0" w:space="0" w:color="auto"/>
        <w:right w:val="none" w:sz="0" w:space="0" w:color="auto"/>
      </w:divBdr>
    </w:div>
    <w:div w:id="1791633025">
      <w:bodyDiv w:val="1"/>
      <w:marLeft w:val="0"/>
      <w:marRight w:val="0"/>
      <w:marTop w:val="0"/>
      <w:marBottom w:val="0"/>
      <w:divBdr>
        <w:top w:val="none" w:sz="0" w:space="0" w:color="auto"/>
        <w:left w:val="none" w:sz="0" w:space="0" w:color="auto"/>
        <w:bottom w:val="none" w:sz="0" w:space="0" w:color="auto"/>
        <w:right w:val="none" w:sz="0" w:space="0" w:color="auto"/>
      </w:divBdr>
    </w:div>
    <w:div w:id="1791699238">
      <w:bodyDiv w:val="1"/>
      <w:marLeft w:val="0"/>
      <w:marRight w:val="0"/>
      <w:marTop w:val="0"/>
      <w:marBottom w:val="0"/>
      <w:divBdr>
        <w:top w:val="none" w:sz="0" w:space="0" w:color="auto"/>
        <w:left w:val="none" w:sz="0" w:space="0" w:color="auto"/>
        <w:bottom w:val="none" w:sz="0" w:space="0" w:color="auto"/>
        <w:right w:val="none" w:sz="0" w:space="0" w:color="auto"/>
      </w:divBdr>
    </w:div>
    <w:div w:id="1791700345">
      <w:bodyDiv w:val="1"/>
      <w:marLeft w:val="0"/>
      <w:marRight w:val="0"/>
      <w:marTop w:val="0"/>
      <w:marBottom w:val="0"/>
      <w:divBdr>
        <w:top w:val="none" w:sz="0" w:space="0" w:color="auto"/>
        <w:left w:val="none" w:sz="0" w:space="0" w:color="auto"/>
        <w:bottom w:val="none" w:sz="0" w:space="0" w:color="auto"/>
        <w:right w:val="none" w:sz="0" w:space="0" w:color="auto"/>
      </w:divBdr>
    </w:div>
    <w:div w:id="1791702605">
      <w:bodyDiv w:val="1"/>
      <w:marLeft w:val="0"/>
      <w:marRight w:val="0"/>
      <w:marTop w:val="0"/>
      <w:marBottom w:val="0"/>
      <w:divBdr>
        <w:top w:val="none" w:sz="0" w:space="0" w:color="auto"/>
        <w:left w:val="none" w:sz="0" w:space="0" w:color="auto"/>
        <w:bottom w:val="none" w:sz="0" w:space="0" w:color="auto"/>
        <w:right w:val="none" w:sz="0" w:space="0" w:color="auto"/>
      </w:divBdr>
    </w:div>
    <w:div w:id="1791778004">
      <w:bodyDiv w:val="1"/>
      <w:marLeft w:val="0"/>
      <w:marRight w:val="0"/>
      <w:marTop w:val="0"/>
      <w:marBottom w:val="0"/>
      <w:divBdr>
        <w:top w:val="none" w:sz="0" w:space="0" w:color="auto"/>
        <w:left w:val="none" w:sz="0" w:space="0" w:color="auto"/>
        <w:bottom w:val="none" w:sz="0" w:space="0" w:color="auto"/>
        <w:right w:val="none" w:sz="0" w:space="0" w:color="auto"/>
      </w:divBdr>
    </w:div>
    <w:div w:id="1792431964">
      <w:bodyDiv w:val="1"/>
      <w:marLeft w:val="0"/>
      <w:marRight w:val="0"/>
      <w:marTop w:val="0"/>
      <w:marBottom w:val="0"/>
      <w:divBdr>
        <w:top w:val="none" w:sz="0" w:space="0" w:color="auto"/>
        <w:left w:val="none" w:sz="0" w:space="0" w:color="auto"/>
        <w:bottom w:val="none" w:sz="0" w:space="0" w:color="auto"/>
        <w:right w:val="none" w:sz="0" w:space="0" w:color="auto"/>
      </w:divBdr>
    </w:div>
    <w:div w:id="1792432780">
      <w:bodyDiv w:val="1"/>
      <w:marLeft w:val="0"/>
      <w:marRight w:val="0"/>
      <w:marTop w:val="0"/>
      <w:marBottom w:val="0"/>
      <w:divBdr>
        <w:top w:val="none" w:sz="0" w:space="0" w:color="auto"/>
        <w:left w:val="none" w:sz="0" w:space="0" w:color="auto"/>
        <w:bottom w:val="none" w:sz="0" w:space="0" w:color="auto"/>
        <w:right w:val="none" w:sz="0" w:space="0" w:color="auto"/>
      </w:divBdr>
    </w:div>
    <w:div w:id="1792506666">
      <w:bodyDiv w:val="1"/>
      <w:marLeft w:val="0"/>
      <w:marRight w:val="0"/>
      <w:marTop w:val="0"/>
      <w:marBottom w:val="0"/>
      <w:divBdr>
        <w:top w:val="none" w:sz="0" w:space="0" w:color="auto"/>
        <w:left w:val="none" w:sz="0" w:space="0" w:color="auto"/>
        <w:bottom w:val="none" w:sz="0" w:space="0" w:color="auto"/>
        <w:right w:val="none" w:sz="0" w:space="0" w:color="auto"/>
      </w:divBdr>
    </w:div>
    <w:div w:id="1793472794">
      <w:bodyDiv w:val="1"/>
      <w:marLeft w:val="0"/>
      <w:marRight w:val="0"/>
      <w:marTop w:val="0"/>
      <w:marBottom w:val="0"/>
      <w:divBdr>
        <w:top w:val="none" w:sz="0" w:space="0" w:color="auto"/>
        <w:left w:val="none" w:sz="0" w:space="0" w:color="auto"/>
        <w:bottom w:val="none" w:sz="0" w:space="0" w:color="auto"/>
        <w:right w:val="none" w:sz="0" w:space="0" w:color="auto"/>
      </w:divBdr>
    </w:div>
    <w:div w:id="1793548118">
      <w:bodyDiv w:val="1"/>
      <w:marLeft w:val="0"/>
      <w:marRight w:val="0"/>
      <w:marTop w:val="0"/>
      <w:marBottom w:val="0"/>
      <w:divBdr>
        <w:top w:val="none" w:sz="0" w:space="0" w:color="auto"/>
        <w:left w:val="none" w:sz="0" w:space="0" w:color="auto"/>
        <w:bottom w:val="none" w:sz="0" w:space="0" w:color="auto"/>
        <w:right w:val="none" w:sz="0" w:space="0" w:color="auto"/>
      </w:divBdr>
    </w:div>
    <w:div w:id="1793786336">
      <w:bodyDiv w:val="1"/>
      <w:marLeft w:val="0"/>
      <w:marRight w:val="0"/>
      <w:marTop w:val="0"/>
      <w:marBottom w:val="0"/>
      <w:divBdr>
        <w:top w:val="none" w:sz="0" w:space="0" w:color="auto"/>
        <w:left w:val="none" w:sz="0" w:space="0" w:color="auto"/>
        <w:bottom w:val="none" w:sz="0" w:space="0" w:color="auto"/>
        <w:right w:val="none" w:sz="0" w:space="0" w:color="auto"/>
      </w:divBdr>
    </w:div>
    <w:div w:id="1793863389">
      <w:bodyDiv w:val="1"/>
      <w:marLeft w:val="0"/>
      <w:marRight w:val="0"/>
      <w:marTop w:val="0"/>
      <w:marBottom w:val="0"/>
      <w:divBdr>
        <w:top w:val="none" w:sz="0" w:space="0" w:color="auto"/>
        <w:left w:val="none" w:sz="0" w:space="0" w:color="auto"/>
        <w:bottom w:val="none" w:sz="0" w:space="0" w:color="auto"/>
        <w:right w:val="none" w:sz="0" w:space="0" w:color="auto"/>
      </w:divBdr>
    </w:div>
    <w:div w:id="1794136447">
      <w:bodyDiv w:val="1"/>
      <w:marLeft w:val="0"/>
      <w:marRight w:val="0"/>
      <w:marTop w:val="0"/>
      <w:marBottom w:val="0"/>
      <w:divBdr>
        <w:top w:val="none" w:sz="0" w:space="0" w:color="auto"/>
        <w:left w:val="none" w:sz="0" w:space="0" w:color="auto"/>
        <w:bottom w:val="none" w:sz="0" w:space="0" w:color="auto"/>
        <w:right w:val="none" w:sz="0" w:space="0" w:color="auto"/>
      </w:divBdr>
    </w:div>
    <w:div w:id="1794251021">
      <w:bodyDiv w:val="1"/>
      <w:marLeft w:val="0"/>
      <w:marRight w:val="0"/>
      <w:marTop w:val="0"/>
      <w:marBottom w:val="0"/>
      <w:divBdr>
        <w:top w:val="none" w:sz="0" w:space="0" w:color="auto"/>
        <w:left w:val="none" w:sz="0" w:space="0" w:color="auto"/>
        <w:bottom w:val="none" w:sz="0" w:space="0" w:color="auto"/>
        <w:right w:val="none" w:sz="0" w:space="0" w:color="auto"/>
      </w:divBdr>
    </w:div>
    <w:div w:id="1794713991">
      <w:bodyDiv w:val="1"/>
      <w:marLeft w:val="0"/>
      <w:marRight w:val="0"/>
      <w:marTop w:val="0"/>
      <w:marBottom w:val="0"/>
      <w:divBdr>
        <w:top w:val="none" w:sz="0" w:space="0" w:color="auto"/>
        <w:left w:val="none" w:sz="0" w:space="0" w:color="auto"/>
        <w:bottom w:val="none" w:sz="0" w:space="0" w:color="auto"/>
        <w:right w:val="none" w:sz="0" w:space="0" w:color="auto"/>
      </w:divBdr>
    </w:div>
    <w:div w:id="1795054575">
      <w:bodyDiv w:val="1"/>
      <w:marLeft w:val="0"/>
      <w:marRight w:val="0"/>
      <w:marTop w:val="0"/>
      <w:marBottom w:val="0"/>
      <w:divBdr>
        <w:top w:val="none" w:sz="0" w:space="0" w:color="auto"/>
        <w:left w:val="none" w:sz="0" w:space="0" w:color="auto"/>
        <w:bottom w:val="none" w:sz="0" w:space="0" w:color="auto"/>
        <w:right w:val="none" w:sz="0" w:space="0" w:color="auto"/>
      </w:divBdr>
    </w:div>
    <w:div w:id="1795060320">
      <w:bodyDiv w:val="1"/>
      <w:marLeft w:val="0"/>
      <w:marRight w:val="0"/>
      <w:marTop w:val="0"/>
      <w:marBottom w:val="0"/>
      <w:divBdr>
        <w:top w:val="none" w:sz="0" w:space="0" w:color="auto"/>
        <w:left w:val="none" w:sz="0" w:space="0" w:color="auto"/>
        <w:bottom w:val="none" w:sz="0" w:space="0" w:color="auto"/>
        <w:right w:val="none" w:sz="0" w:space="0" w:color="auto"/>
      </w:divBdr>
    </w:div>
    <w:div w:id="1795173760">
      <w:bodyDiv w:val="1"/>
      <w:marLeft w:val="0"/>
      <w:marRight w:val="0"/>
      <w:marTop w:val="0"/>
      <w:marBottom w:val="0"/>
      <w:divBdr>
        <w:top w:val="none" w:sz="0" w:space="0" w:color="auto"/>
        <w:left w:val="none" w:sz="0" w:space="0" w:color="auto"/>
        <w:bottom w:val="none" w:sz="0" w:space="0" w:color="auto"/>
        <w:right w:val="none" w:sz="0" w:space="0" w:color="auto"/>
      </w:divBdr>
    </w:div>
    <w:div w:id="1795708439">
      <w:bodyDiv w:val="1"/>
      <w:marLeft w:val="0"/>
      <w:marRight w:val="0"/>
      <w:marTop w:val="0"/>
      <w:marBottom w:val="0"/>
      <w:divBdr>
        <w:top w:val="none" w:sz="0" w:space="0" w:color="auto"/>
        <w:left w:val="none" w:sz="0" w:space="0" w:color="auto"/>
        <w:bottom w:val="none" w:sz="0" w:space="0" w:color="auto"/>
        <w:right w:val="none" w:sz="0" w:space="0" w:color="auto"/>
      </w:divBdr>
    </w:div>
    <w:div w:id="1795713014">
      <w:bodyDiv w:val="1"/>
      <w:marLeft w:val="0"/>
      <w:marRight w:val="0"/>
      <w:marTop w:val="0"/>
      <w:marBottom w:val="0"/>
      <w:divBdr>
        <w:top w:val="none" w:sz="0" w:space="0" w:color="auto"/>
        <w:left w:val="none" w:sz="0" w:space="0" w:color="auto"/>
        <w:bottom w:val="none" w:sz="0" w:space="0" w:color="auto"/>
        <w:right w:val="none" w:sz="0" w:space="0" w:color="auto"/>
      </w:divBdr>
    </w:div>
    <w:div w:id="1796364294">
      <w:bodyDiv w:val="1"/>
      <w:marLeft w:val="0"/>
      <w:marRight w:val="0"/>
      <w:marTop w:val="0"/>
      <w:marBottom w:val="0"/>
      <w:divBdr>
        <w:top w:val="none" w:sz="0" w:space="0" w:color="auto"/>
        <w:left w:val="none" w:sz="0" w:space="0" w:color="auto"/>
        <w:bottom w:val="none" w:sz="0" w:space="0" w:color="auto"/>
        <w:right w:val="none" w:sz="0" w:space="0" w:color="auto"/>
      </w:divBdr>
    </w:div>
    <w:div w:id="1796675154">
      <w:bodyDiv w:val="1"/>
      <w:marLeft w:val="0"/>
      <w:marRight w:val="0"/>
      <w:marTop w:val="0"/>
      <w:marBottom w:val="0"/>
      <w:divBdr>
        <w:top w:val="none" w:sz="0" w:space="0" w:color="auto"/>
        <w:left w:val="none" w:sz="0" w:space="0" w:color="auto"/>
        <w:bottom w:val="none" w:sz="0" w:space="0" w:color="auto"/>
        <w:right w:val="none" w:sz="0" w:space="0" w:color="auto"/>
      </w:divBdr>
    </w:div>
    <w:div w:id="1796749821">
      <w:bodyDiv w:val="1"/>
      <w:marLeft w:val="0"/>
      <w:marRight w:val="0"/>
      <w:marTop w:val="0"/>
      <w:marBottom w:val="0"/>
      <w:divBdr>
        <w:top w:val="none" w:sz="0" w:space="0" w:color="auto"/>
        <w:left w:val="none" w:sz="0" w:space="0" w:color="auto"/>
        <w:bottom w:val="none" w:sz="0" w:space="0" w:color="auto"/>
        <w:right w:val="none" w:sz="0" w:space="0" w:color="auto"/>
      </w:divBdr>
    </w:div>
    <w:div w:id="1796828471">
      <w:bodyDiv w:val="1"/>
      <w:marLeft w:val="0"/>
      <w:marRight w:val="0"/>
      <w:marTop w:val="0"/>
      <w:marBottom w:val="0"/>
      <w:divBdr>
        <w:top w:val="none" w:sz="0" w:space="0" w:color="auto"/>
        <w:left w:val="none" w:sz="0" w:space="0" w:color="auto"/>
        <w:bottom w:val="none" w:sz="0" w:space="0" w:color="auto"/>
        <w:right w:val="none" w:sz="0" w:space="0" w:color="auto"/>
      </w:divBdr>
    </w:div>
    <w:div w:id="1796947954">
      <w:bodyDiv w:val="1"/>
      <w:marLeft w:val="0"/>
      <w:marRight w:val="0"/>
      <w:marTop w:val="0"/>
      <w:marBottom w:val="0"/>
      <w:divBdr>
        <w:top w:val="none" w:sz="0" w:space="0" w:color="auto"/>
        <w:left w:val="none" w:sz="0" w:space="0" w:color="auto"/>
        <w:bottom w:val="none" w:sz="0" w:space="0" w:color="auto"/>
        <w:right w:val="none" w:sz="0" w:space="0" w:color="auto"/>
      </w:divBdr>
    </w:div>
    <w:div w:id="1797138978">
      <w:bodyDiv w:val="1"/>
      <w:marLeft w:val="0"/>
      <w:marRight w:val="0"/>
      <w:marTop w:val="0"/>
      <w:marBottom w:val="0"/>
      <w:divBdr>
        <w:top w:val="none" w:sz="0" w:space="0" w:color="auto"/>
        <w:left w:val="none" w:sz="0" w:space="0" w:color="auto"/>
        <w:bottom w:val="none" w:sz="0" w:space="0" w:color="auto"/>
        <w:right w:val="none" w:sz="0" w:space="0" w:color="auto"/>
      </w:divBdr>
    </w:div>
    <w:div w:id="1798139169">
      <w:bodyDiv w:val="1"/>
      <w:marLeft w:val="0"/>
      <w:marRight w:val="0"/>
      <w:marTop w:val="0"/>
      <w:marBottom w:val="0"/>
      <w:divBdr>
        <w:top w:val="none" w:sz="0" w:space="0" w:color="auto"/>
        <w:left w:val="none" w:sz="0" w:space="0" w:color="auto"/>
        <w:bottom w:val="none" w:sz="0" w:space="0" w:color="auto"/>
        <w:right w:val="none" w:sz="0" w:space="0" w:color="auto"/>
      </w:divBdr>
    </w:div>
    <w:div w:id="1798525909">
      <w:bodyDiv w:val="1"/>
      <w:marLeft w:val="0"/>
      <w:marRight w:val="0"/>
      <w:marTop w:val="0"/>
      <w:marBottom w:val="0"/>
      <w:divBdr>
        <w:top w:val="none" w:sz="0" w:space="0" w:color="auto"/>
        <w:left w:val="none" w:sz="0" w:space="0" w:color="auto"/>
        <w:bottom w:val="none" w:sz="0" w:space="0" w:color="auto"/>
        <w:right w:val="none" w:sz="0" w:space="0" w:color="auto"/>
      </w:divBdr>
    </w:div>
    <w:div w:id="1798716874">
      <w:bodyDiv w:val="1"/>
      <w:marLeft w:val="0"/>
      <w:marRight w:val="0"/>
      <w:marTop w:val="0"/>
      <w:marBottom w:val="0"/>
      <w:divBdr>
        <w:top w:val="none" w:sz="0" w:space="0" w:color="auto"/>
        <w:left w:val="none" w:sz="0" w:space="0" w:color="auto"/>
        <w:bottom w:val="none" w:sz="0" w:space="0" w:color="auto"/>
        <w:right w:val="none" w:sz="0" w:space="0" w:color="auto"/>
      </w:divBdr>
    </w:div>
    <w:div w:id="1798794192">
      <w:bodyDiv w:val="1"/>
      <w:marLeft w:val="0"/>
      <w:marRight w:val="0"/>
      <w:marTop w:val="0"/>
      <w:marBottom w:val="0"/>
      <w:divBdr>
        <w:top w:val="none" w:sz="0" w:space="0" w:color="auto"/>
        <w:left w:val="none" w:sz="0" w:space="0" w:color="auto"/>
        <w:bottom w:val="none" w:sz="0" w:space="0" w:color="auto"/>
        <w:right w:val="none" w:sz="0" w:space="0" w:color="auto"/>
      </w:divBdr>
    </w:div>
    <w:div w:id="1798909964">
      <w:bodyDiv w:val="1"/>
      <w:marLeft w:val="0"/>
      <w:marRight w:val="0"/>
      <w:marTop w:val="0"/>
      <w:marBottom w:val="0"/>
      <w:divBdr>
        <w:top w:val="none" w:sz="0" w:space="0" w:color="auto"/>
        <w:left w:val="none" w:sz="0" w:space="0" w:color="auto"/>
        <w:bottom w:val="none" w:sz="0" w:space="0" w:color="auto"/>
        <w:right w:val="none" w:sz="0" w:space="0" w:color="auto"/>
      </w:divBdr>
    </w:div>
    <w:div w:id="1799375368">
      <w:bodyDiv w:val="1"/>
      <w:marLeft w:val="0"/>
      <w:marRight w:val="0"/>
      <w:marTop w:val="0"/>
      <w:marBottom w:val="0"/>
      <w:divBdr>
        <w:top w:val="none" w:sz="0" w:space="0" w:color="auto"/>
        <w:left w:val="none" w:sz="0" w:space="0" w:color="auto"/>
        <w:bottom w:val="none" w:sz="0" w:space="0" w:color="auto"/>
        <w:right w:val="none" w:sz="0" w:space="0" w:color="auto"/>
      </w:divBdr>
    </w:div>
    <w:div w:id="1799562863">
      <w:bodyDiv w:val="1"/>
      <w:marLeft w:val="0"/>
      <w:marRight w:val="0"/>
      <w:marTop w:val="0"/>
      <w:marBottom w:val="0"/>
      <w:divBdr>
        <w:top w:val="none" w:sz="0" w:space="0" w:color="auto"/>
        <w:left w:val="none" w:sz="0" w:space="0" w:color="auto"/>
        <w:bottom w:val="none" w:sz="0" w:space="0" w:color="auto"/>
        <w:right w:val="none" w:sz="0" w:space="0" w:color="auto"/>
      </w:divBdr>
    </w:div>
    <w:div w:id="1800219115">
      <w:bodyDiv w:val="1"/>
      <w:marLeft w:val="0"/>
      <w:marRight w:val="0"/>
      <w:marTop w:val="0"/>
      <w:marBottom w:val="0"/>
      <w:divBdr>
        <w:top w:val="none" w:sz="0" w:space="0" w:color="auto"/>
        <w:left w:val="none" w:sz="0" w:space="0" w:color="auto"/>
        <w:bottom w:val="none" w:sz="0" w:space="0" w:color="auto"/>
        <w:right w:val="none" w:sz="0" w:space="0" w:color="auto"/>
      </w:divBdr>
    </w:div>
    <w:div w:id="1800370599">
      <w:bodyDiv w:val="1"/>
      <w:marLeft w:val="0"/>
      <w:marRight w:val="0"/>
      <w:marTop w:val="0"/>
      <w:marBottom w:val="0"/>
      <w:divBdr>
        <w:top w:val="none" w:sz="0" w:space="0" w:color="auto"/>
        <w:left w:val="none" w:sz="0" w:space="0" w:color="auto"/>
        <w:bottom w:val="none" w:sz="0" w:space="0" w:color="auto"/>
        <w:right w:val="none" w:sz="0" w:space="0" w:color="auto"/>
      </w:divBdr>
    </w:div>
    <w:div w:id="1801267234">
      <w:bodyDiv w:val="1"/>
      <w:marLeft w:val="0"/>
      <w:marRight w:val="0"/>
      <w:marTop w:val="0"/>
      <w:marBottom w:val="0"/>
      <w:divBdr>
        <w:top w:val="none" w:sz="0" w:space="0" w:color="auto"/>
        <w:left w:val="none" w:sz="0" w:space="0" w:color="auto"/>
        <w:bottom w:val="none" w:sz="0" w:space="0" w:color="auto"/>
        <w:right w:val="none" w:sz="0" w:space="0" w:color="auto"/>
      </w:divBdr>
    </w:div>
    <w:div w:id="1801413603">
      <w:bodyDiv w:val="1"/>
      <w:marLeft w:val="0"/>
      <w:marRight w:val="0"/>
      <w:marTop w:val="0"/>
      <w:marBottom w:val="0"/>
      <w:divBdr>
        <w:top w:val="none" w:sz="0" w:space="0" w:color="auto"/>
        <w:left w:val="none" w:sz="0" w:space="0" w:color="auto"/>
        <w:bottom w:val="none" w:sz="0" w:space="0" w:color="auto"/>
        <w:right w:val="none" w:sz="0" w:space="0" w:color="auto"/>
      </w:divBdr>
    </w:div>
    <w:div w:id="1801418419">
      <w:bodyDiv w:val="1"/>
      <w:marLeft w:val="0"/>
      <w:marRight w:val="0"/>
      <w:marTop w:val="0"/>
      <w:marBottom w:val="0"/>
      <w:divBdr>
        <w:top w:val="none" w:sz="0" w:space="0" w:color="auto"/>
        <w:left w:val="none" w:sz="0" w:space="0" w:color="auto"/>
        <w:bottom w:val="none" w:sz="0" w:space="0" w:color="auto"/>
        <w:right w:val="none" w:sz="0" w:space="0" w:color="auto"/>
      </w:divBdr>
    </w:div>
    <w:div w:id="1801536269">
      <w:bodyDiv w:val="1"/>
      <w:marLeft w:val="0"/>
      <w:marRight w:val="0"/>
      <w:marTop w:val="0"/>
      <w:marBottom w:val="0"/>
      <w:divBdr>
        <w:top w:val="none" w:sz="0" w:space="0" w:color="auto"/>
        <w:left w:val="none" w:sz="0" w:space="0" w:color="auto"/>
        <w:bottom w:val="none" w:sz="0" w:space="0" w:color="auto"/>
        <w:right w:val="none" w:sz="0" w:space="0" w:color="auto"/>
      </w:divBdr>
    </w:div>
    <w:div w:id="1801604740">
      <w:bodyDiv w:val="1"/>
      <w:marLeft w:val="0"/>
      <w:marRight w:val="0"/>
      <w:marTop w:val="0"/>
      <w:marBottom w:val="0"/>
      <w:divBdr>
        <w:top w:val="none" w:sz="0" w:space="0" w:color="auto"/>
        <w:left w:val="none" w:sz="0" w:space="0" w:color="auto"/>
        <w:bottom w:val="none" w:sz="0" w:space="0" w:color="auto"/>
        <w:right w:val="none" w:sz="0" w:space="0" w:color="auto"/>
      </w:divBdr>
    </w:div>
    <w:div w:id="1802068032">
      <w:bodyDiv w:val="1"/>
      <w:marLeft w:val="0"/>
      <w:marRight w:val="0"/>
      <w:marTop w:val="0"/>
      <w:marBottom w:val="0"/>
      <w:divBdr>
        <w:top w:val="none" w:sz="0" w:space="0" w:color="auto"/>
        <w:left w:val="none" w:sz="0" w:space="0" w:color="auto"/>
        <w:bottom w:val="none" w:sz="0" w:space="0" w:color="auto"/>
        <w:right w:val="none" w:sz="0" w:space="0" w:color="auto"/>
      </w:divBdr>
    </w:div>
    <w:div w:id="1802460988">
      <w:bodyDiv w:val="1"/>
      <w:marLeft w:val="0"/>
      <w:marRight w:val="0"/>
      <w:marTop w:val="0"/>
      <w:marBottom w:val="0"/>
      <w:divBdr>
        <w:top w:val="none" w:sz="0" w:space="0" w:color="auto"/>
        <w:left w:val="none" w:sz="0" w:space="0" w:color="auto"/>
        <w:bottom w:val="none" w:sz="0" w:space="0" w:color="auto"/>
        <w:right w:val="none" w:sz="0" w:space="0" w:color="auto"/>
      </w:divBdr>
    </w:div>
    <w:div w:id="1802725066">
      <w:bodyDiv w:val="1"/>
      <w:marLeft w:val="0"/>
      <w:marRight w:val="0"/>
      <w:marTop w:val="0"/>
      <w:marBottom w:val="0"/>
      <w:divBdr>
        <w:top w:val="none" w:sz="0" w:space="0" w:color="auto"/>
        <w:left w:val="none" w:sz="0" w:space="0" w:color="auto"/>
        <w:bottom w:val="none" w:sz="0" w:space="0" w:color="auto"/>
        <w:right w:val="none" w:sz="0" w:space="0" w:color="auto"/>
      </w:divBdr>
    </w:div>
    <w:div w:id="1802769663">
      <w:bodyDiv w:val="1"/>
      <w:marLeft w:val="0"/>
      <w:marRight w:val="0"/>
      <w:marTop w:val="0"/>
      <w:marBottom w:val="0"/>
      <w:divBdr>
        <w:top w:val="none" w:sz="0" w:space="0" w:color="auto"/>
        <w:left w:val="none" w:sz="0" w:space="0" w:color="auto"/>
        <w:bottom w:val="none" w:sz="0" w:space="0" w:color="auto"/>
        <w:right w:val="none" w:sz="0" w:space="0" w:color="auto"/>
      </w:divBdr>
    </w:div>
    <w:div w:id="1802769855">
      <w:bodyDiv w:val="1"/>
      <w:marLeft w:val="0"/>
      <w:marRight w:val="0"/>
      <w:marTop w:val="0"/>
      <w:marBottom w:val="0"/>
      <w:divBdr>
        <w:top w:val="none" w:sz="0" w:space="0" w:color="auto"/>
        <w:left w:val="none" w:sz="0" w:space="0" w:color="auto"/>
        <w:bottom w:val="none" w:sz="0" w:space="0" w:color="auto"/>
        <w:right w:val="none" w:sz="0" w:space="0" w:color="auto"/>
      </w:divBdr>
    </w:div>
    <w:div w:id="1803230091">
      <w:bodyDiv w:val="1"/>
      <w:marLeft w:val="0"/>
      <w:marRight w:val="0"/>
      <w:marTop w:val="0"/>
      <w:marBottom w:val="0"/>
      <w:divBdr>
        <w:top w:val="none" w:sz="0" w:space="0" w:color="auto"/>
        <w:left w:val="none" w:sz="0" w:space="0" w:color="auto"/>
        <w:bottom w:val="none" w:sz="0" w:space="0" w:color="auto"/>
        <w:right w:val="none" w:sz="0" w:space="0" w:color="auto"/>
      </w:divBdr>
    </w:div>
    <w:div w:id="1803813728">
      <w:bodyDiv w:val="1"/>
      <w:marLeft w:val="0"/>
      <w:marRight w:val="0"/>
      <w:marTop w:val="0"/>
      <w:marBottom w:val="0"/>
      <w:divBdr>
        <w:top w:val="none" w:sz="0" w:space="0" w:color="auto"/>
        <w:left w:val="none" w:sz="0" w:space="0" w:color="auto"/>
        <w:bottom w:val="none" w:sz="0" w:space="0" w:color="auto"/>
        <w:right w:val="none" w:sz="0" w:space="0" w:color="auto"/>
      </w:divBdr>
    </w:div>
    <w:div w:id="1804233901">
      <w:bodyDiv w:val="1"/>
      <w:marLeft w:val="0"/>
      <w:marRight w:val="0"/>
      <w:marTop w:val="0"/>
      <w:marBottom w:val="0"/>
      <w:divBdr>
        <w:top w:val="none" w:sz="0" w:space="0" w:color="auto"/>
        <w:left w:val="none" w:sz="0" w:space="0" w:color="auto"/>
        <w:bottom w:val="none" w:sz="0" w:space="0" w:color="auto"/>
        <w:right w:val="none" w:sz="0" w:space="0" w:color="auto"/>
      </w:divBdr>
    </w:div>
    <w:div w:id="1804302454">
      <w:bodyDiv w:val="1"/>
      <w:marLeft w:val="0"/>
      <w:marRight w:val="0"/>
      <w:marTop w:val="0"/>
      <w:marBottom w:val="0"/>
      <w:divBdr>
        <w:top w:val="none" w:sz="0" w:space="0" w:color="auto"/>
        <w:left w:val="none" w:sz="0" w:space="0" w:color="auto"/>
        <w:bottom w:val="none" w:sz="0" w:space="0" w:color="auto"/>
        <w:right w:val="none" w:sz="0" w:space="0" w:color="auto"/>
      </w:divBdr>
    </w:div>
    <w:div w:id="1804540499">
      <w:bodyDiv w:val="1"/>
      <w:marLeft w:val="0"/>
      <w:marRight w:val="0"/>
      <w:marTop w:val="0"/>
      <w:marBottom w:val="0"/>
      <w:divBdr>
        <w:top w:val="none" w:sz="0" w:space="0" w:color="auto"/>
        <w:left w:val="none" w:sz="0" w:space="0" w:color="auto"/>
        <w:bottom w:val="none" w:sz="0" w:space="0" w:color="auto"/>
        <w:right w:val="none" w:sz="0" w:space="0" w:color="auto"/>
      </w:divBdr>
    </w:div>
    <w:div w:id="1804736817">
      <w:bodyDiv w:val="1"/>
      <w:marLeft w:val="0"/>
      <w:marRight w:val="0"/>
      <w:marTop w:val="0"/>
      <w:marBottom w:val="0"/>
      <w:divBdr>
        <w:top w:val="none" w:sz="0" w:space="0" w:color="auto"/>
        <w:left w:val="none" w:sz="0" w:space="0" w:color="auto"/>
        <w:bottom w:val="none" w:sz="0" w:space="0" w:color="auto"/>
        <w:right w:val="none" w:sz="0" w:space="0" w:color="auto"/>
      </w:divBdr>
    </w:div>
    <w:div w:id="1805538168">
      <w:bodyDiv w:val="1"/>
      <w:marLeft w:val="0"/>
      <w:marRight w:val="0"/>
      <w:marTop w:val="0"/>
      <w:marBottom w:val="0"/>
      <w:divBdr>
        <w:top w:val="none" w:sz="0" w:space="0" w:color="auto"/>
        <w:left w:val="none" w:sz="0" w:space="0" w:color="auto"/>
        <w:bottom w:val="none" w:sz="0" w:space="0" w:color="auto"/>
        <w:right w:val="none" w:sz="0" w:space="0" w:color="auto"/>
      </w:divBdr>
    </w:div>
    <w:div w:id="1805806320">
      <w:bodyDiv w:val="1"/>
      <w:marLeft w:val="0"/>
      <w:marRight w:val="0"/>
      <w:marTop w:val="0"/>
      <w:marBottom w:val="0"/>
      <w:divBdr>
        <w:top w:val="none" w:sz="0" w:space="0" w:color="auto"/>
        <w:left w:val="none" w:sz="0" w:space="0" w:color="auto"/>
        <w:bottom w:val="none" w:sz="0" w:space="0" w:color="auto"/>
        <w:right w:val="none" w:sz="0" w:space="0" w:color="auto"/>
      </w:divBdr>
    </w:div>
    <w:div w:id="1805853215">
      <w:bodyDiv w:val="1"/>
      <w:marLeft w:val="0"/>
      <w:marRight w:val="0"/>
      <w:marTop w:val="0"/>
      <w:marBottom w:val="0"/>
      <w:divBdr>
        <w:top w:val="none" w:sz="0" w:space="0" w:color="auto"/>
        <w:left w:val="none" w:sz="0" w:space="0" w:color="auto"/>
        <w:bottom w:val="none" w:sz="0" w:space="0" w:color="auto"/>
        <w:right w:val="none" w:sz="0" w:space="0" w:color="auto"/>
      </w:divBdr>
    </w:div>
    <w:div w:id="1806118743">
      <w:bodyDiv w:val="1"/>
      <w:marLeft w:val="0"/>
      <w:marRight w:val="0"/>
      <w:marTop w:val="0"/>
      <w:marBottom w:val="0"/>
      <w:divBdr>
        <w:top w:val="none" w:sz="0" w:space="0" w:color="auto"/>
        <w:left w:val="none" w:sz="0" w:space="0" w:color="auto"/>
        <w:bottom w:val="none" w:sz="0" w:space="0" w:color="auto"/>
        <w:right w:val="none" w:sz="0" w:space="0" w:color="auto"/>
      </w:divBdr>
    </w:div>
    <w:div w:id="1806311369">
      <w:bodyDiv w:val="1"/>
      <w:marLeft w:val="0"/>
      <w:marRight w:val="0"/>
      <w:marTop w:val="0"/>
      <w:marBottom w:val="0"/>
      <w:divBdr>
        <w:top w:val="none" w:sz="0" w:space="0" w:color="auto"/>
        <w:left w:val="none" w:sz="0" w:space="0" w:color="auto"/>
        <w:bottom w:val="none" w:sz="0" w:space="0" w:color="auto"/>
        <w:right w:val="none" w:sz="0" w:space="0" w:color="auto"/>
      </w:divBdr>
    </w:div>
    <w:div w:id="1807357557">
      <w:bodyDiv w:val="1"/>
      <w:marLeft w:val="0"/>
      <w:marRight w:val="0"/>
      <w:marTop w:val="0"/>
      <w:marBottom w:val="0"/>
      <w:divBdr>
        <w:top w:val="none" w:sz="0" w:space="0" w:color="auto"/>
        <w:left w:val="none" w:sz="0" w:space="0" w:color="auto"/>
        <w:bottom w:val="none" w:sz="0" w:space="0" w:color="auto"/>
        <w:right w:val="none" w:sz="0" w:space="0" w:color="auto"/>
      </w:divBdr>
    </w:div>
    <w:div w:id="1808432679">
      <w:bodyDiv w:val="1"/>
      <w:marLeft w:val="0"/>
      <w:marRight w:val="0"/>
      <w:marTop w:val="0"/>
      <w:marBottom w:val="0"/>
      <w:divBdr>
        <w:top w:val="none" w:sz="0" w:space="0" w:color="auto"/>
        <w:left w:val="none" w:sz="0" w:space="0" w:color="auto"/>
        <w:bottom w:val="none" w:sz="0" w:space="0" w:color="auto"/>
        <w:right w:val="none" w:sz="0" w:space="0" w:color="auto"/>
      </w:divBdr>
    </w:div>
    <w:div w:id="1808890360">
      <w:bodyDiv w:val="1"/>
      <w:marLeft w:val="0"/>
      <w:marRight w:val="0"/>
      <w:marTop w:val="0"/>
      <w:marBottom w:val="0"/>
      <w:divBdr>
        <w:top w:val="none" w:sz="0" w:space="0" w:color="auto"/>
        <w:left w:val="none" w:sz="0" w:space="0" w:color="auto"/>
        <w:bottom w:val="none" w:sz="0" w:space="0" w:color="auto"/>
        <w:right w:val="none" w:sz="0" w:space="0" w:color="auto"/>
      </w:divBdr>
    </w:div>
    <w:div w:id="1809081891">
      <w:bodyDiv w:val="1"/>
      <w:marLeft w:val="0"/>
      <w:marRight w:val="0"/>
      <w:marTop w:val="0"/>
      <w:marBottom w:val="0"/>
      <w:divBdr>
        <w:top w:val="none" w:sz="0" w:space="0" w:color="auto"/>
        <w:left w:val="none" w:sz="0" w:space="0" w:color="auto"/>
        <w:bottom w:val="none" w:sz="0" w:space="0" w:color="auto"/>
        <w:right w:val="none" w:sz="0" w:space="0" w:color="auto"/>
      </w:divBdr>
    </w:div>
    <w:div w:id="1809283057">
      <w:bodyDiv w:val="1"/>
      <w:marLeft w:val="0"/>
      <w:marRight w:val="0"/>
      <w:marTop w:val="0"/>
      <w:marBottom w:val="0"/>
      <w:divBdr>
        <w:top w:val="none" w:sz="0" w:space="0" w:color="auto"/>
        <w:left w:val="none" w:sz="0" w:space="0" w:color="auto"/>
        <w:bottom w:val="none" w:sz="0" w:space="0" w:color="auto"/>
        <w:right w:val="none" w:sz="0" w:space="0" w:color="auto"/>
      </w:divBdr>
    </w:div>
    <w:div w:id="1809544296">
      <w:bodyDiv w:val="1"/>
      <w:marLeft w:val="0"/>
      <w:marRight w:val="0"/>
      <w:marTop w:val="0"/>
      <w:marBottom w:val="0"/>
      <w:divBdr>
        <w:top w:val="none" w:sz="0" w:space="0" w:color="auto"/>
        <w:left w:val="none" w:sz="0" w:space="0" w:color="auto"/>
        <w:bottom w:val="none" w:sz="0" w:space="0" w:color="auto"/>
        <w:right w:val="none" w:sz="0" w:space="0" w:color="auto"/>
      </w:divBdr>
    </w:div>
    <w:div w:id="1809786713">
      <w:bodyDiv w:val="1"/>
      <w:marLeft w:val="0"/>
      <w:marRight w:val="0"/>
      <w:marTop w:val="0"/>
      <w:marBottom w:val="0"/>
      <w:divBdr>
        <w:top w:val="none" w:sz="0" w:space="0" w:color="auto"/>
        <w:left w:val="none" w:sz="0" w:space="0" w:color="auto"/>
        <w:bottom w:val="none" w:sz="0" w:space="0" w:color="auto"/>
        <w:right w:val="none" w:sz="0" w:space="0" w:color="auto"/>
      </w:divBdr>
    </w:div>
    <w:div w:id="1809857629">
      <w:bodyDiv w:val="1"/>
      <w:marLeft w:val="0"/>
      <w:marRight w:val="0"/>
      <w:marTop w:val="0"/>
      <w:marBottom w:val="0"/>
      <w:divBdr>
        <w:top w:val="none" w:sz="0" w:space="0" w:color="auto"/>
        <w:left w:val="none" w:sz="0" w:space="0" w:color="auto"/>
        <w:bottom w:val="none" w:sz="0" w:space="0" w:color="auto"/>
        <w:right w:val="none" w:sz="0" w:space="0" w:color="auto"/>
      </w:divBdr>
    </w:div>
    <w:div w:id="1810245483">
      <w:bodyDiv w:val="1"/>
      <w:marLeft w:val="0"/>
      <w:marRight w:val="0"/>
      <w:marTop w:val="0"/>
      <w:marBottom w:val="0"/>
      <w:divBdr>
        <w:top w:val="none" w:sz="0" w:space="0" w:color="auto"/>
        <w:left w:val="none" w:sz="0" w:space="0" w:color="auto"/>
        <w:bottom w:val="none" w:sz="0" w:space="0" w:color="auto"/>
        <w:right w:val="none" w:sz="0" w:space="0" w:color="auto"/>
      </w:divBdr>
    </w:div>
    <w:div w:id="1810515485">
      <w:bodyDiv w:val="1"/>
      <w:marLeft w:val="0"/>
      <w:marRight w:val="0"/>
      <w:marTop w:val="0"/>
      <w:marBottom w:val="0"/>
      <w:divBdr>
        <w:top w:val="none" w:sz="0" w:space="0" w:color="auto"/>
        <w:left w:val="none" w:sz="0" w:space="0" w:color="auto"/>
        <w:bottom w:val="none" w:sz="0" w:space="0" w:color="auto"/>
        <w:right w:val="none" w:sz="0" w:space="0" w:color="auto"/>
      </w:divBdr>
    </w:div>
    <w:div w:id="1810829532">
      <w:bodyDiv w:val="1"/>
      <w:marLeft w:val="0"/>
      <w:marRight w:val="0"/>
      <w:marTop w:val="0"/>
      <w:marBottom w:val="0"/>
      <w:divBdr>
        <w:top w:val="none" w:sz="0" w:space="0" w:color="auto"/>
        <w:left w:val="none" w:sz="0" w:space="0" w:color="auto"/>
        <w:bottom w:val="none" w:sz="0" w:space="0" w:color="auto"/>
        <w:right w:val="none" w:sz="0" w:space="0" w:color="auto"/>
      </w:divBdr>
    </w:div>
    <w:div w:id="1811481325">
      <w:bodyDiv w:val="1"/>
      <w:marLeft w:val="0"/>
      <w:marRight w:val="0"/>
      <w:marTop w:val="0"/>
      <w:marBottom w:val="0"/>
      <w:divBdr>
        <w:top w:val="none" w:sz="0" w:space="0" w:color="auto"/>
        <w:left w:val="none" w:sz="0" w:space="0" w:color="auto"/>
        <w:bottom w:val="none" w:sz="0" w:space="0" w:color="auto"/>
        <w:right w:val="none" w:sz="0" w:space="0" w:color="auto"/>
      </w:divBdr>
    </w:div>
    <w:div w:id="1811510032">
      <w:bodyDiv w:val="1"/>
      <w:marLeft w:val="0"/>
      <w:marRight w:val="0"/>
      <w:marTop w:val="0"/>
      <w:marBottom w:val="0"/>
      <w:divBdr>
        <w:top w:val="none" w:sz="0" w:space="0" w:color="auto"/>
        <w:left w:val="none" w:sz="0" w:space="0" w:color="auto"/>
        <w:bottom w:val="none" w:sz="0" w:space="0" w:color="auto"/>
        <w:right w:val="none" w:sz="0" w:space="0" w:color="auto"/>
      </w:divBdr>
    </w:div>
    <w:div w:id="1813448056">
      <w:bodyDiv w:val="1"/>
      <w:marLeft w:val="0"/>
      <w:marRight w:val="0"/>
      <w:marTop w:val="0"/>
      <w:marBottom w:val="0"/>
      <w:divBdr>
        <w:top w:val="none" w:sz="0" w:space="0" w:color="auto"/>
        <w:left w:val="none" w:sz="0" w:space="0" w:color="auto"/>
        <w:bottom w:val="none" w:sz="0" w:space="0" w:color="auto"/>
        <w:right w:val="none" w:sz="0" w:space="0" w:color="auto"/>
      </w:divBdr>
    </w:div>
    <w:div w:id="1813476176">
      <w:bodyDiv w:val="1"/>
      <w:marLeft w:val="0"/>
      <w:marRight w:val="0"/>
      <w:marTop w:val="0"/>
      <w:marBottom w:val="0"/>
      <w:divBdr>
        <w:top w:val="none" w:sz="0" w:space="0" w:color="auto"/>
        <w:left w:val="none" w:sz="0" w:space="0" w:color="auto"/>
        <w:bottom w:val="none" w:sz="0" w:space="0" w:color="auto"/>
        <w:right w:val="none" w:sz="0" w:space="0" w:color="auto"/>
      </w:divBdr>
    </w:div>
    <w:div w:id="1813982317">
      <w:bodyDiv w:val="1"/>
      <w:marLeft w:val="0"/>
      <w:marRight w:val="0"/>
      <w:marTop w:val="0"/>
      <w:marBottom w:val="0"/>
      <w:divBdr>
        <w:top w:val="none" w:sz="0" w:space="0" w:color="auto"/>
        <w:left w:val="none" w:sz="0" w:space="0" w:color="auto"/>
        <w:bottom w:val="none" w:sz="0" w:space="0" w:color="auto"/>
        <w:right w:val="none" w:sz="0" w:space="0" w:color="auto"/>
      </w:divBdr>
    </w:div>
    <w:div w:id="1813986914">
      <w:bodyDiv w:val="1"/>
      <w:marLeft w:val="0"/>
      <w:marRight w:val="0"/>
      <w:marTop w:val="0"/>
      <w:marBottom w:val="0"/>
      <w:divBdr>
        <w:top w:val="none" w:sz="0" w:space="0" w:color="auto"/>
        <w:left w:val="none" w:sz="0" w:space="0" w:color="auto"/>
        <w:bottom w:val="none" w:sz="0" w:space="0" w:color="auto"/>
        <w:right w:val="none" w:sz="0" w:space="0" w:color="auto"/>
      </w:divBdr>
    </w:div>
    <w:div w:id="1814711829">
      <w:bodyDiv w:val="1"/>
      <w:marLeft w:val="0"/>
      <w:marRight w:val="0"/>
      <w:marTop w:val="0"/>
      <w:marBottom w:val="0"/>
      <w:divBdr>
        <w:top w:val="none" w:sz="0" w:space="0" w:color="auto"/>
        <w:left w:val="none" w:sz="0" w:space="0" w:color="auto"/>
        <w:bottom w:val="none" w:sz="0" w:space="0" w:color="auto"/>
        <w:right w:val="none" w:sz="0" w:space="0" w:color="auto"/>
      </w:divBdr>
    </w:div>
    <w:div w:id="1815372174">
      <w:bodyDiv w:val="1"/>
      <w:marLeft w:val="0"/>
      <w:marRight w:val="0"/>
      <w:marTop w:val="0"/>
      <w:marBottom w:val="0"/>
      <w:divBdr>
        <w:top w:val="none" w:sz="0" w:space="0" w:color="auto"/>
        <w:left w:val="none" w:sz="0" w:space="0" w:color="auto"/>
        <w:bottom w:val="none" w:sz="0" w:space="0" w:color="auto"/>
        <w:right w:val="none" w:sz="0" w:space="0" w:color="auto"/>
      </w:divBdr>
    </w:div>
    <w:div w:id="1816145077">
      <w:bodyDiv w:val="1"/>
      <w:marLeft w:val="0"/>
      <w:marRight w:val="0"/>
      <w:marTop w:val="0"/>
      <w:marBottom w:val="0"/>
      <w:divBdr>
        <w:top w:val="none" w:sz="0" w:space="0" w:color="auto"/>
        <w:left w:val="none" w:sz="0" w:space="0" w:color="auto"/>
        <w:bottom w:val="none" w:sz="0" w:space="0" w:color="auto"/>
        <w:right w:val="none" w:sz="0" w:space="0" w:color="auto"/>
      </w:divBdr>
    </w:div>
    <w:div w:id="1816487477">
      <w:bodyDiv w:val="1"/>
      <w:marLeft w:val="0"/>
      <w:marRight w:val="0"/>
      <w:marTop w:val="0"/>
      <w:marBottom w:val="0"/>
      <w:divBdr>
        <w:top w:val="none" w:sz="0" w:space="0" w:color="auto"/>
        <w:left w:val="none" w:sz="0" w:space="0" w:color="auto"/>
        <w:bottom w:val="none" w:sz="0" w:space="0" w:color="auto"/>
        <w:right w:val="none" w:sz="0" w:space="0" w:color="auto"/>
      </w:divBdr>
    </w:div>
    <w:div w:id="1816679113">
      <w:bodyDiv w:val="1"/>
      <w:marLeft w:val="0"/>
      <w:marRight w:val="0"/>
      <w:marTop w:val="0"/>
      <w:marBottom w:val="0"/>
      <w:divBdr>
        <w:top w:val="none" w:sz="0" w:space="0" w:color="auto"/>
        <w:left w:val="none" w:sz="0" w:space="0" w:color="auto"/>
        <w:bottom w:val="none" w:sz="0" w:space="0" w:color="auto"/>
        <w:right w:val="none" w:sz="0" w:space="0" w:color="auto"/>
      </w:divBdr>
    </w:div>
    <w:div w:id="1817258648">
      <w:bodyDiv w:val="1"/>
      <w:marLeft w:val="0"/>
      <w:marRight w:val="0"/>
      <w:marTop w:val="0"/>
      <w:marBottom w:val="0"/>
      <w:divBdr>
        <w:top w:val="none" w:sz="0" w:space="0" w:color="auto"/>
        <w:left w:val="none" w:sz="0" w:space="0" w:color="auto"/>
        <w:bottom w:val="none" w:sz="0" w:space="0" w:color="auto"/>
        <w:right w:val="none" w:sz="0" w:space="0" w:color="auto"/>
      </w:divBdr>
    </w:div>
    <w:div w:id="1817795770">
      <w:bodyDiv w:val="1"/>
      <w:marLeft w:val="0"/>
      <w:marRight w:val="0"/>
      <w:marTop w:val="0"/>
      <w:marBottom w:val="0"/>
      <w:divBdr>
        <w:top w:val="none" w:sz="0" w:space="0" w:color="auto"/>
        <w:left w:val="none" w:sz="0" w:space="0" w:color="auto"/>
        <w:bottom w:val="none" w:sz="0" w:space="0" w:color="auto"/>
        <w:right w:val="none" w:sz="0" w:space="0" w:color="auto"/>
      </w:divBdr>
    </w:div>
    <w:div w:id="1819296980">
      <w:bodyDiv w:val="1"/>
      <w:marLeft w:val="0"/>
      <w:marRight w:val="0"/>
      <w:marTop w:val="0"/>
      <w:marBottom w:val="0"/>
      <w:divBdr>
        <w:top w:val="none" w:sz="0" w:space="0" w:color="auto"/>
        <w:left w:val="none" w:sz="0" w:space="0" w:color="auto"/>
        <w:bottom w:val="none" w:sz="0" w:space="0" w:color="auto"/>
        <w:right w:val="none" w:sz="0" w:space="0" w:color="auto"/>
      </w:divBdr>
    </w:div>
    <w:div w:id="1820688072">
      <w:bodyDiv w:val="1"/>
      <w:marLeft w:val="0"/>
      <w:marRight w:val="0"/>
      <w:marTop w:val="0"/>
      <w:marBottom w:val="0"/>
      <w:divBdr>
        <w:top w:val="none" w:sz="0" w:space="0" w:color="auto"/>
        <w:left w:val="none" w:sz="0" w:space="0" w:color="auto"/>
        <w:bottom w:val="none" w:sz="0" w:space="0" w:color="auto"/>
        <w:right w:val="none" w:sz="0" w:space="0" w:color="auto"/>
      </w:divBdr>
    </w:div>
    <w:div w:id="1820726793">
      <w:bodyDiv w:val="1"/>
      <w:marLeft w:val="0"/>
      <w:marRight w:val="0"/>
      <w:marTop w:val="0"/>
      <w:marBottom w:val="0"/>
      <w:divBdr>
        <w:top w:val="none" w:sz="0" w:space="0" w:color="auto"/>
        <w:left w:val="none" w:sz="0" w:space="0" w:color="auto"/>
        <w:bottom w:val="none" w:sz="0" w:space="0" w:color="auto"/>
        <w:right w:val="none" w:sz="0" w:space="0" w:color="auto"/>
      </w:divBdr>
    </w:div>
    <w:div w:id="1822186331">
      <w:bodyDiv w:val="1"/>
      <w:marLeft w:val="0"/>
      <w:marRight w:val="0"/>
      <w:marTop w:val="0"/>
      <w:marBottom w:val="0"/>
      <w:divBdr>
        <w:top w:val="none" w:sz="0" w:space="0" w:color="auto"/>
        <w:left w:val="none" w:sz="0" w:space="0" w:color="auto"/>
        <w:bottom w:val="none" w:sz="0" w:space="0" w:color="auto"/>
        <w:right w:val="none" w:sz="0" w:space="0" w:color="auto"/>
      </w:divBdr>
    </w:div>
    <w:div w:id="1822191234">
      <w:bodyDiv w:val="1"/>
      <w:marLeft w:val="0"/>
      <w:marRight w:val="0"/>
      <w:marTop w:val="0"/>
      <w:marBottom w:val="0"/>
      <w:divBdr>
        <w:top w:val="none" w:sz="0" w:space="0" w:color="auto"/>
        <w:left w:val="none" w:sz="0" w:space="0" w:color="auto"/>
        <w:bottom w:val="none" w:sz="0" w:space="0" w:color="auto"/>
        <w:right w:val="none" w:sz="0" w:space="0" w:color="auto"/>
      </w:divBdr>
    </w:div>
    <w:div w:id="1822430460">
      <w:bodyDiv w:val="1"/>
      <w:marLeft w:val="0"/>
      <w:marRight w:val="0"/>
      <w:marTop w:val="0"/>
      <w:marBottom w:val="0"/>
      <w:divBdr>
        <w:top w:val="none" w:sz="0" w:space="0" w:color="auto"/>
        <w:left w:val="none" w:sz="0" w:space="0" w:color="auto"/>
        <w:bottom w:val="none" w:sz="0" w:space="0" w:color="auto"/>
        <w:right w:val="none" w:sz="0" w:space="0" w:color="auto"/>
      </w:divBdr>
    </w:div>
    <w:div w:id="1823081663">
      <w:bodyDiv w:val="1"/>
      <w:marLeft w:val="0"/>
      <w:marRight w:val="0"/>
      <w:marTop w:val="0"/>
      <w:marBottom w:val="0"/>
      <w:divBdr>
        <w:top w:val="none" w:sz="0" w:space="0" w:color="auto"/>
        <w:left w:val="none" w:sz="0" w:space="0" w:color="auto"/>
        <w:bottom w:val="none" w:sz="0" w:space="0" w:color="auto"/>
        <w:right w:val="none" w:sz="0" w:space="0" w:color="auto"/>
      </w:divBdr>
    </w:div>
    <w:div w:id="1823308804">
      <w:bodyDiv w:val="1"/>
      <w:marLeft w:val="0"/>
      <w:marRight w:val="0"/>
      <w:marTop w:val="0"/>
      <w:marBottom w:val="0"/>
      <w:divBdr>
        <w:top w:val="none" w:sz="0" w:space="0" w:color="auto"/>
        <w:left w:val="none" w:sz="0" w:space="0" w:color="auto"/>
        <w:bottom w:val="none" w:sz="0" w:space="0" w:color="auto"/>
        <w:right w:val="none" w:sz="0" w:space="0" w:color="auto"/>
      </w:divBdr>
    </w:div>
    <w:div w:id="1824809929">
      <w:bodyDiv w:val="1"/>
      <w:marLeft w:val="0"/>
      <w:marRight w:val="0"/>
      <w:marTop w:val="0"/>
      <w:marBottom w:val="0"/>
      <w:divBdr>
        <w:top w:val="none" w:sz="0" w:space="0" w:color="auto"/>
        <w:left w:val="none" w:sz="0" w:space="0" w:color="auto"/>
        <w:bottom w:val="none" w:sz="0" w:space="0" w:color="auto"/>
        <w:right w:val="none" w:sz="0" w:space="0" w:color="auto"/>
      </w:divBdr>
    </w:div>
    <w:div w:id="1825731252">
      <w:bodyDiv w:val="1"/>
      <w:marLeft w:val="0"/>
      <w:marRight w:val="0"/>
      <w:marTop w:val="0"/>
      <w:marBottom w:val="0"/>
      <w:divBdr>
        <w:top w:val="none" w:sz="0" w:space="0" w:color="auto"/>
        <w:left w:val="none" w:sz="0" w:space="0" w:color="auto"/>
        <w:bottom w:val="none" w:sz="0" w:space="0" w:color="auto"/>
        <w:right w:val="none" w:sz="0" w:space="0" w:color="auto"/>
      </w:divBdr>
    </w:div>
    <w:div w:id="1826044115">
      <w:bodyDiv w:val="1"/>
      <w:marLeft w:val="0"/>
      <w:marRight w:val="0"/>
      <w:marTop w:val="0"/>
      <w:marBottom w:val="0"/>
      <w:divBdr>
        <w:top w:val="none" w:sz="0" w:space="0" w:color="auto"/>
        <w:left w:val="none" w:sz="0" w:space="0" w:color="auto"/>
        <w:bottom w:val="none" w:sz="0" w:space="0" w:color="auto"/>
        <w:right w:val="none" w:sz="0" w:space="0" w:color="auto"/>
      </w:divBdr>
    </w:div>
    <w:div w:id="1826624924">
      <w:bodyDiv w:val="1"/>
      <w:marLeft w:val="0"/>
      <w:marRight w:val="0"/>
      <w:marTop w:val="0"/>
      <w:marBottom w:val="0"/>
      <w:divBdr>
        <w:top w:val="none" w:sz="0" w:space="0" w:color="auto"/>
        <w:left w:val="none" w:sz="0" w:space="0" w:color="auto"/>
        <w:bottom w:val="none" w:sz="0" w:space="0" w:color="auto"/>
        <w:right w:val="none" w:sz="0" w:space="0" w:color="auto"/>
      </w:divBdr>
    </w:div>
    <w:div w:id="1826702329">
      <w:bodyDiv w:val="1"/>
      <w:marLeft w:val="0"/>
      <w:marRight w:val="0"/>
      <w:marTop w:val="0"/>
      <w:marBottom w:val="0"/>
      <w:divBdr>
        <w:top w:val="none" w:sz="0" w:space="0" w:color="auto"/>
        <w:left w:val="none" w:sz="0" w:space="0" w:color="auto"/>
        <w:bottom w:val="none" w:sz="0" w:space="0" w:color="auto"/>
        <w:right w:val="none" w:sz="0" w:space="0" w:color="auto"/>
      </w:divBdr>
    </w:div>
    <w:div w:id="1827044510">
      <w:bodyDiv w:val="1"/>
      <w:marLeft w:val="0"/>
      <w:marRight w:val="0"/>
      <w:marTop w:val="0"/>
      <w:marBottom w:val="0"/>
      <w:divBdr>
        <w:top w:val="none" w:sz="0" w:space="0" w:color="auto"/>
        <w:left w:val="none" w:sz="0" w:space="0" w:color="auto"/>
        <w:bottom w:val="none" w:sz="0" w:space="0" w:color="auto"/>
        <w:right w:val="none" w:sz="0" w:space="0" w:color="auto"/>
      </w:divBdr>
    </w:div>
    <w:div w:id="1827160672">
      <w:bodyDiv w:val="1"/>
      <w:marLeft w:val="0"/>
      <w:marRight w:val="0"/>
      <w:marTop w:val="0"/>
      <w:marBottom w:val="0"/>
      <w:divBdr>
        <w:top w:val="none" w:sz="0" w:space="0" w:color="auto"/>
        <w:left w:val="none" w:sz="0" w:space="0" w:color="auto"/>
        <w:bottom w:val="none" w:sz="0" w:space="0" w:color="auto"/>
        <w:right w:val="none" w:sz="0" w:space="0" w:color="auto"/>
      </w:divBdr>
    </w:div>
    <w:div w:id="1828013808">
      <w:bodyDiv w:val="1"/>
      <w:marLeft w:val="0"/>
      <w:marRight w:val="0"/>
      <w:marTop w:val="0"/>
      <w:marBottom w:val="0"/>
      <w:divBdr>
        <w:top w:val="none" w:sz="0" w:space="0" w:color="auto"/>
        <w:left w:val="none" w:sz="0" w:space="0" w:color="auto"/>
        <w:bottom w:val="none" w:sz="0" w:space="0" w:color="auto"/>
        <w:right w:val="none" w:sz="0" w:space="0" w:color="auto"/>
      </w:divBdr>
    </w:div>
    <w:div w:id="1828132129">
      <w:bodyDiv w:val="1"/>
      <w:marLeft w:val="0"/>
      <w:marRight w:val="0"/>
      <w:marTop w:val="0"/>
      <w:marBottom w:val="0"/>
      <w:divBdr>
        <w:top w:val="none" w:sz="0" w:space="0" w:color="auto"/>
        <w:left w:val="none" w:sz="0" w:space="0" w:color="auto"/>
        <w:bottom w:val="none" w:sz="0" w:space="0" w:color="auto"/>
        <w:right w:val="none" w:sz="0" w:space="0" w:color="auto"/>
      </w:divBdr>
    </w:div>
    <w:div w:id="1829133654">
      <w:bodyDiv w:val="1"/>
      <w:marLeft w:val="0"/>
      <w:marRight w:val="0"/>
      <w:marTop w:val="0"/>
      <w:marBottom w:val="0"/>
      <w:divBdr>
        <w:top w:val="none" w:sz="0" w:space="0" w:color="auto"/>
        <w:left w:val="none" w:sz="0" w:space="0" w:color="auto"/>
        <w:bottom w:val="none" w:sz="0" w:space="0" w:color="auto"/>
        <w:right w:val="none" w:sz="0" w:space="0" w:color="auto"/>
      </w:divBdr>
    </w:div>
    <w:div w:id="1829327148">
      <w:bodyDiv w:val="1"/>
      <w:marLeft w:val="0"/>
      <w:marRight w:val="0"/>
      <w:marTop w:val="0"/>
      <w:marBottom w:val="0"/>
      <w:divBdr>
        <w:top w:val="none" w:sz="0" w:space="0" w:color="auto"/>
        <w:left w:val="none" w:sz="0" w:space="0" w:color="auto"/>
        <w:bottom w:val="none" w:sz="0" w:space="0" w:color="auto"/>
        <w:right w:val="none" w:sz="0" w:space="0" w:color="auto"/>
      </w:divBdr>
    </w:div>
    <w:div w:id="1829666633">
      <w:bodyDiv w:val="1"/>
      <w:marLeft w:val="0"/>
      <w:marRight w:val="0"/>
      <w:marTop w:val="0"/>
      <w:marBottom w:val="0"/>
      <w:divBdr>
        <w:top w:val="none" w:sz="0" w:space="0" w:color="auto"/>
        <w:left w:val="none" w:sz="0" w:space="0" w:color="auto"/>
        <w:bottom w:val="none" w:sz="0" w:space="0" w:color="auto"/>
        <w:right w:val="none" w:sz="0" w:space="0" w:color="auto"/>
      </w:divBdr>
    </w:div>
    <w:div w:id="1829898699">
      <w:bodyDiv w:val="1"/>
      <w:marLeft w:val="0"/>
      <w:marRight w:val="0"/>
      <w:marTop w:val="0"/>
      <w:marBottom w:val="0"/>
      <w:divBdr>
        <w:top w:val="none" w:sz="0" w:space="0" w:color="auto"/>
        <w:left w:val="none" w:sz="0" w:space="0" w:color="auto"/>
        <w:bottom w:val="none" w:sz="0" w:space="0" w:color="auto"/>
        <w:right w:val="none" w:sz="0" w:space="0" w:color="auto"/>
      </w:divBdr>
    </w:div>
    <w:div w:id="1830440853">
      <w:bodyDiv w:val="1"/>
      <w:marLeft w:val="0"/>
      <w:marRight w:val="0"/>
      <w:marTop w:val="0"/>
      <w:marBottom w:val="0"/>
      <w:divBdr>
        <w:top w:val="none" w:sz="0" w:space="0" w:color="auto"/>
        <w:left w:val="none" w:sz="0" w:space="0" w:color="auto"/>
        <w:bottom w:val="none" w:sz="0" w:space="0" w:color="auto"/>
        <w:right w:val="none" w:sz="0" w:space="0" w:color="auto"/>
      </w:divBdr>
    </w:div>
    <w:div w:id="1831290123">
      <w:bodyDiv w:val="1"/>
      <w:marLeft w:val="0"/>
      <w:marRight w:val="0"/>
      <w:marTop w:val="0"/>
      <w:marBottom w:val="0"/>
      <w:divBdr>
        <w:top w:val="none" w:sz="0" w:space="0" w:color="auto"/>
        <w:left w:val="none" w:sz="0" w:space="0" w:color="auto"/>
        <w:bottom w:val="none" w:sz="0" w:space="0" w:color="auto"/>
        <w:right w:val="none" w:sz="0" w:space="0" w:color="auto"/>
      </w:divBdr>
    </w:div>
    <w:div w:id="1833444544">
      <w:bodyDiv w:val="1"/>
      <w:marLeft w:val="0"/>
      <w:marRight w:val="0"/>
      <w:marTop w:val="0"/>
      <w:marBottom w:val="0"/>
      <w:divBdr>
        <w:top w:val="none" w:sz="0" w:space="0" w:color="auto"/>
        <w:left w:val="none" w:sz="0" w:space="0" w:color="auto"/>
        <w:bottom w:val="none" w:sz="0" w:space="0" w:color="auto"/>
        <w:right w:val="none" w:sz="0" w:space="0" w:color="auto"/>
      </w:divBdr>
    </w:div>
    <w:div w:id="1833834133">
      <w:bodyDiv w:val="1"/>
      <w:marLeft w:val="0"/>
      <w:marRight w:val="0"/>
      <w:marTop w:val="0"/>
      <w:marBottom w:val="0"/>
      <w:divBdr>
        <w:top w:val="none" w:sz="0" w:space="0" w:color="auto"/>
        <w:left w:val="none" w:sz="0" w:space="0" w:color="auto"/>
        <w:bottom w:val="none" w:sz="0" w:space="0" w:color="auto"/>
        <w:right w:val="none" w:sz="0" w:space="0" w:color="auto"/>
      </w:divBdr>
    </w:div>
    <w:div w:id="1834057332">
      <w:bodyDiv w:val="1"/>
      <w:marLeft w:val="0"/>
      <w:marRight w:val="0"/>
      <w:marTop w:val="0"/>
      <w:marBottom w:val="0"/>
      <w:divBdr>
        <w:top w:val="none" w:sz="0" w:space="0" w:color="auto"/>
        <w:left w:val="none" w:sz="0" w:space="0" w:color="auto"/>
        <w:bottom w:val="none" w:sz="0" w:space="0" w:color="auto"/>
        <w:right w:val="none" w:sz="0" w:space="0" w:color="auto"/>
      </w:divBdr>
    </w:div>
    <w:div w:id="1834375526">
      <w:bodyDiv w:val="1"/>
      <w:marLeft w:val="0"/>
      <w:marRight w:val="0"/>
      <w:marTop w:val="0"/>
      <w:marBottom w:val="0"/>
      <w:divBdr>
        <w:top w:val="none" w:sz="0" w:space="0" w:color="auto"/>
        <w:left w:val="none" w:sz="0" w:space="0" w:color="auto"/>
        <w:bottom w:val="none" w:sz="0" w:space="0" w:color="auto"/>
        <w:right w:val="none" w:sz="0" w:space="0" w:color="auto"/>
      </w:divBdr>
    </w:div>
    <w:div w:id="1834568084">
      <w:bodyDiv w:val="1"/>
      <w:marLeft w:val="0"/>
      <w:marRight w:val="0"/>
      <w:marTop w:val="0"/>
      <w:marBottom w:val="0"/>
      <w:divBdr>
        <w:top w:val="none" w:sz="0" w:space="0" w:color="auto"/>
        <w:left w:val="none" w:sz="0" w:space="0" w:color="auto"/>
        <w:bottom w:val="none" w:sz="0" w:space="0" w:color="auto"/>
        <w:right w:val="none" w:sz="0" w:space="0" w:color="auto"/>
      </w:divBdr>
    </w:div>
    <w:div w:id="1834681059">
      <w:bodyDiv w:val="1"/>
      <w:marLeft w:val="0"/>
      <w:marRight w:val="0"/>
      <w:marTop w:val="0"/>
      <w:marBottom w:val="0"/>
      <w:divBdr>
        <w:top w:val="none" w:sz="0" w:space="0" w:color="auto"/>
        <w:left w:val="none" w:sz="0" w:space="0" w:color="auto"/>
        <w:bottom w:val="none" w:sz="0" w:space="0" w:color="auto"/>
        <w:right w:val="none" w:sz="0" w:space="0" w:color="auto"/>
      </w:divBdr>
    </w:div>
    <w:div w:id="1834687112">
      <w:bodyDiv w:val="1"/>
      <w:marLeft w:val="0"/>
      <w:marRight w:val="0"/>
      <w:marTop w:val="0"/>
      <w:marBottom w:val="0"/>
      <w:divBdr>
        <w:top w:val="none" w:sz="0" w:space="0" w:color="auto"/>
        <w:left w:val="none" w:sz="0" w:space="0" w:color="auto"/>
        <w:bottom w:val="none" w:sz="0" w:space="0" w:color="auto"/>
        <w:right w:val="none" w:sz="0" w:space="0" w:color="auto"/>
      </w:divBdr>
    </w:div>
    <w:div w:id="1834834040">
      <w:bodyDiv w:val="1"/>
      <w:marLeft w:val="0"/>
      <w:marRight w:val="0"/>
      <w:marTop w:val="0"/>
      <w:marBottom w:val="0"/>
      <w:divBdr>
        <w:top w:val="none" w:sz="0" w:space="0" w:color="auto"/>
        <w:left w:val="none" w:sz="0" w:space="0" w:color="auto"/>
        <w:bottom w:val="none" w:sz="0" w:space="0" w:color="auto"/>
        <w:right w:val="none" w:sz="0" w:space="0" w:color="auto"/>
      </w:divBdr>
    </w:div>
    <w:div w:id="1835141329">
      <w:bodyDiv w:val="1"/>
      <w:marLeft w:val="0"/>
      <w:marRight w:val="0"/>
      <w:marTop w:val="0"/>
      <w:marBottom w:val="0"/>
      <w:divBdr>
        <w:top w:val="none" w:sz="0" w:space="0" w:color="auto"/>
        <w:left w:val="none" w:sz="0" w:space="0" w:color="auto"/>
        <w:bottom w:val="none" w:sz="0" w:space="0" w:color="auto"/>
        <w:right w:val="none" w:sz="0" w:space="0" w:color="auto"/>
      </w:divBdr>
    </w:div>
    <w:div w:id="1836451253">
      <w:bodyDiv w:val="1"/>
      <w:marLeft w:val="0"/>
      <w:marRight w:val="0"/>
      <w:marTop w:val="0"/>
      <w:marBottom w:val="0"/>
      <w:divBdr>
        <w:top w:val="none" w:sz="0" w:space="0" w:color="auto"/>
        <w:left w:val="none" w:sz="0" w:space="0" w:color="auto"/>
        <w:bottom w:val="none" w:sz="0" w:space="0" w:color="auto"/>
        <w:right w:val="none" w:sz="0" w:space="0" w:color="auto"/>
      </w:divBdr>
    </w:div>
    <w:div w:id="1836870868">
      <w:bodyDiv w:val="1"/>
      <w:marLeft w:val="0"/>
      <w:marRight w:val="0"/>
      <w:marTop w:val="0"/>
      <w:marBottom w:val="0"/>
      <w:divBdr>
        <w:top w:val="none" w:sz="0" w:space="0" w:color="auto"/>
        <w:left w:val="none" w:sz="0" w:space="0" w:color="auto"/>
        <w:bottom w:val="none" w:sz="0" w:space="0" w:color="auto"/>
        <w:right w:val="none" w:sz="0" w:space="0" w:color="auto"/>
      </w:divBdr>
    </w:div>
    <w:div w:id="1837528960">
      <w:bodyDiv w:val="1"/>
      <w:marLeft w:val="0"/>
      <w:marRight w:val="0"/>
      <w:marTop w:val="0"/>
      <w:marBottom w:val="0"/>
      <w:divBdr>
        <w:top w:val="none" w:sz="0" w:space="0" w:color="auto"/>
        <w:left w:val="none" w:sz="0" w:space="0" w:color="auto"/>
        <w:bottom w:val="none" w:sz="0" w:space="0" w:color="auto"/>
        <w:right w:val="none" w:sz="0" w:space="0" w:color="auto"/>
      </w:divBdr>
    </w:div>
    <w:div w:id="1838111280">
      <w:bodyDiv w:val="1"/>
      <w:marLeft w:val="0"/>
      <w:marRight w:val="0"/>
      <w:marTop w:val="0"/>
      <w:marBottom w:val="0"/>
      <w:divBdr>
        <w:top w:val="none" w:sz="0" w:space="0" w:color="auto"/>
        <w:left w:val="none" w:sz="0" w:space="0" w:color="auto"/>
        <w:bottom w:val="none" w:sz="0" w:space="0" w:color="auto"/>
        <w:right w:val="none" w:sz="0" w:space="0" w:color="auto"/>
      </w:divBdr>
    </w:div>
    <w:div w:id="1839299465">
      <w:bodyDiv w:val="1"/>
      <w:marLeft w:val="0"/>
      <w:marRight w:val="0"/>
      <w:marTop w:val="0"/>
      <w:marBottom w:val="0"/>
      <w:divBdr>
        <w:top w:val="none" w:sz="0" w:space="0" w:color="auto"/>
        <w:left w:val="none" w:sz="0" w:space="0" w:color="auto"/>
        <w:bottom w:val="none" w:sz="0" w:space="0" w:color="auto"/>
        <w:right w:val="none" w:sz="0" w:space="0" w:color="auto"/>
      </w:divBdr>
    </w:div>
    <w:div w:id="1839806728">
      <w:bodyDiv w:val="1"/>
      <w:marLeft w:val="0"/>
      <w:marRight w:val="0"/>
      <w:marTop w:val="0"/>
      <w:marBottom w:val="0"/>
      <w:divBdr>
        <w:top w:val="none" w:sz="0" w:space="0" w:color="auto"/>
        <w:left w:val="none" w:sz="0" w:space="0" w:color="auto"/>
        <w:bottom w:val="none" w:sz="0" w:space="0" w:color="auto"/>
        <w:right w:val="none" w:sz="0" w:space="0" w:color="auto"/>
      </w:divBdr>
    </w:div>
    <w:div w:id="1840342281">
      <w:bodyDiv w:val="1"/>
      <w:marLeft w:val="0"/>
      <w:marRight w:val="0"/>
      <w:marTop w:val="0"/>
      <w:marBottom w:val="0"/>
      <w:divBdr>
        <w:top w:val="none" w:sz="0" w:space="0" w:color="auto"/>
        <w:left w:val="none" w:sz="0" w:space="0" w:color="auto"/>
        <w:bottom w:val="none" w:sz="0" w:space="0" w:color="auto"/>
        <w:right w:val="none" w:sz="0" w:space="0" w:color="auto"/>
      </w:divBdr>
    </w:div>
    <w:div w:id="1840466211">
      <w:bodyDiv w:val="1"/>
      <w:marLeft w:val="0"/>
      <w:marRight w:val="0"/>
      <w:marTop w:val="0"/>
      <w:marBottom w:val="0"/>
      <w:divBdr>
        <w:top w:val="none" w:sz="0" w:space="0" w:color="auto"/>
        <w:left w:val="none" w:sz="0" w:space="0" w:color="auto"/>
        <w:bottom w:val="none" w:sz="0" w:space="0" w:color="auto"/>
        <w:right w:val="none" w:sz="0" w:space="0" w:color="auto"/>
      </w:divBdr>
    </w:div>
    <w:div w:id="1841504702">
      <w:bodyDiv w:val="1"/>
      <w:marLeft w:val="0"/>
      <w:marRight w:val="0"/>
      <w:marTop w:val="0"/>
      <w:marBottom w:val="0"/>
      <w:divBdr>
        <w:top w:val="none" w:sz="0" w:space="0" w:color="auto"/>
        <w:left w:val="none" w:sz="0" w:space="0" w:color="auto"/>
        <w:bottom w:val="none" w:sz="0" w:space="0" w:color="auto"/>
        <w:right w:val="none" w:sz="0" w:space="0" w:color="auto"/>
      </w:divBdr>
    </w:div>
    <w:div w:id="1842044112">
      <w:bodyDiv w:val="1"/>
      <w:marLeft w:val="0"/>
      <w:marRight w:val="0"/>
      <w:marTop w:val="0"/>
      <w:marBottom w:val="0"/>
      <w:divBdr>
        <w:top w:val="none" w:sz="0" w:space="0" w:color="auto"/>
        <w:left w:val="none" w:sz="0" w:space="0" w:color="auto"/>
        <w:bottom w:val="none" w:sz="0" w:space="0" w:color="auto"/>
        <w:right w:val="none" w:sz="0" w:space="0" w:color="auto"/>
      </w:divBdr>
    </w:div>
    <w:div w:id="1842427501">
      <w:bodyDiv w:val="1"/>
      <w:marLeft w:val="0"/>
      <w:marRight w:val="0"/>
      <w:marTop w:val="0"/>
      <w:marBottom w:val="0"/>
      <w:divBdr>
        <w:top w:val="none" w:sz="0" w:space="0" w:color="auto"/>
        <w:left w:val="none" w:sz="0" w:space="0" w:color="auto"/>
        <w:bottom w:val="none" w:sz="0" w:space="0" w:color="auto"/>
        <w:right w:val="none" w:sz="0" w:space="0" w:color="auto"/>
      </w:divBdr>
    </w:div>
    <w:div w:id="1842770187">
      <w:bodyDiv w:val="1"/>
      <w:marLeft w:val="0"/>
      <w:marRight w:val="0"/>
      <w:marTop w:val="0"/>
      <w:marBottom w:val="0"/>
      <w:divBdr>
        <w:top w:val="none" w:sz="0" w:space="0" w:color="auto"/>
        <w:left w:val="none" w:sz="0" w:space="0" w:color="auto"/>
        <w:bottom w:val="none" w:sz="0" w:space="0" w:color="auto"/>
        <w:right w:val="none" w:sz="0" w:space="0" w:color="auto"/>
      </w:divBdr>
    </w:div>
    <w:div w:id="1842886126">
      <w:bodyDiv w:val="1"/>
      <w:marLeft w:val="0"/>
      <w:marRight w:val="0"/>
      <w:marTop w:val="0"/>
      <w:marBottom w:val="0"/>
      <w:divBdr>
        <w:top w:val="none" w:sz="0" w:space="0" w:color="auto"/>
        <w:left w:val="none" w:sz="0" w:space="0" w:color="auto"/>
        <w:bottom w:val="none" w:sz="0" w:space="0" w:color="auto"/>
        <w:right w:val="none" w:sz="0" w:space="0" w:color="auto"/>
      </w:divBdr>
    </w:div>
    <w:div w:id="1842889419">
      <w:bodyDiv w:val="1"/>
      <w:marLeft w:val="0"/>
      <w:marRight w:val="0"/>
      <w:marTop w:val="0"/>
      <w:marBottom w:val="0"/>
      <w:divBdr>
        <w:top w:val="none" w:sz="0" w:space="0" w:color="auto"/>
        <w:left w:val="none" w:sz="0" w:space="0" w:color="auto"/>
        <w:bottom w:val="none" w:sz="0" w:space="0" w:color="auto"/>
        <w:right w:val="none" w:sz="0" w:space="0" w:color="auto"/>
      </w:divBdr>
    </w:div>
    <w:div w:id="1843158701">
      <w:bodyDiv w:val="1"/>
      <w:marLeft w:val="0"/>
      <w:marRight w:val="0"/>
      <w:marTop w:val="0"/>
      <w:marBottom w:val="0"/>
      <w:divBdr>
        <w:top w:val="none" w:sz="0" w:space="0" w:color="auto"/>
        <w:left w:val="none" w:sz="0" w:space="0" w:color="auto"/>
        <w:bottom w:val="none" w:sz="0" w:space="0" w:color="auto"/>
        <w:right w:val="none" w:sz="0" w:space="0" w:color="auto"/>
      </w:divBdr>
    </w:div>
    <w:div w:id="1844391796">
      <w:bodyDiv w:val="1"/>
      <w:marLeft w:val="0"/>
      <w:marRight w:val="0"/>
      <w:marTop w:val="0"/>
      <w:marBottom w:val="0"/>
      <w:divBdr>
        <w:top w:val="none" w:sz="0" w:space="0" w:color="auto"/>
        <w:left w:val="none" w:sz="0" w:space="0" w:color="auto"/>
        <w:bottom w:val="none" w:sz="0" w:space="0" w:color="auto"/>
        <w:right w:val="none" w:sz="0" w:space="0" w:color="auto"/>
      </w:divBdr>
    </w:div>
    <w:div w:id="1844468957">
      <w:bodyDiv w:val="1"/>
      <w:marLeft w:val="0"/>
      <w:marRight w:val="0"/>
      <w:marTop w:val="0"/>
      <w:marBottom w:val="0"/>
      <w:divBdr>
        <w:top w:val="none" w:sz="0" w:space="0" w:color="auto"/>
        <w:left w:val="none" w:sz="0" w:space="0" w:color="auto"/>
        <w:bottom w:val="none" w:sz="0" w:space="0" w:color="auto"/>
        <w:right w:val="none" w:sz="0" w:space="0" w:color="auto"/>
      </w:divBdr>
    </w:div>
    <w:div w:id="1844933129">
      <w:bodyDiv w:val="1"/>
      <w:marLeft w:val="0"/>
      <w:marRight w:val="0"/>
      <w:marTop w:val="0"/>
      <w:marBottom w:val="0"/>
      <w:divBdr>
        <w:top w:val="none" w:sz="0" w:space="0" w:color="auto"/>
        <w:left w:val="none" w:sz="0" w:space="0" w:color="auto"/>
        <w:bottom w:val="none" w:sz="0" w:space="0" w:color="auto"/>
        <w:right w:val="none" w:sz="0" w:space="0" w:color="auto"/>
      </w:divBdr>
    </w:div>
    <w:div w:id="1845627080">
      <w:bodyDiv w:val="1"/>
      <w:marLeft w:val="0"/>
      <w:marRight w:val="0"/>
      <w:marTop w:val="0"/>
      <w:marBottom w:val="0"/>
      <w:divBdr>
        <w:top w:val="none" w:sz="0" w:space="0" w:color="auto"/>
        <w:left w:val="none" w:sz="0" w:space="0" w:color="auto"/>
        <w:bottom w:val="none" w:sz="0" w:space="0" w:color="auto"/>
        <w:right w:val="none" w:sz="0" w:space="0" w:color="auto"/>
      </w:divBdr>
    </w:div>
    <w:div w:id="1845775641">
      <w:bodyDiv w:val="1"/>
      <w:marLeft w:val="0"/>
      <w:marRight w:val="0"/>
      <w:marTop w:val="0"/>
      <w:marBottom w:val="0"/>
      <w:divBdr>
        <w:top w:val="none" w:sz="0" w:space="0" w:color="auto"/>
        <w:left w:val="none" w:sz="0" w:space="0" w:color="auto"/>
        <w:bottom w:val="none" w:sz="0" w:space="0" w:color="auto"/>
        <w:right w:val="none" w:sz="0" w:space="0" w:color="auto"/>
      </w:divBdr>
    </w:div>
    <w:div w:id="1845782387">
      <w:bodyDiv w:val="1"/>
      <w:marLeft w:val="0"/>
      <w:marRight w:val="0"/>
      <w:marTop w:val="0"/>
      <w:marBottom w:val="0"/>
      <w:divBdr>
        <w:top w:val="none" w:sz="0" w:space="0" w:color="auto"/>
        <w:left w:val="none" w:sz="0" w:space="0" w:color="auto"/>
        <w:bottom w:val="none" w:sz="0" w:space="0" w:color="auto"/>
        <w:right w:val="none" w:sz="0" w:space="0" w:color="auto"/>
      </w:divBdr>
    </w:div>
    <w:div w:id="1846632995">
      <w:bodyDiv w:val="1"/>
      <w:marLeft w:val="0"/>
      <w:marRight w:val="0"/>
      <w:marTop w:val="0"/>
      <w:marBottom w:val="0"/>
      <w:divBdr>
        <w:top w:val="none" w:sz="0" w:space="0" w:color="auto"/>
        <w:left w:val="none" w:sz="0" w:space="0" w:color="auto"/>
        <w:bottom w:val="none" w:sz="0" w:space="0" w:color="auto"/>
        <w:right w:val="none" w:sz="0" w:space="0" w:color="auto"/>
      </w:divBdr>
    </w:div>
    <w:div w:id="1847399961">
      <w:bodyDiv w:val="1"/>
      <w:marLeft w:val="0"/>
      <w:marRight w:val="0"/>
      <w:marTop w:val="0"/>
      <w:marBottom w:val="0"/>
      <w:divBdr>
        <w:top w:val="none" w:sz="0" w:space="0" w:color="auto"/>
        <w:left w:val="none" w:sz="0" w:space="0" w:color="auto"/>
        <w:bottom w:val="none" w:sz="0" w:space="0" w:color="auto"/>
        <w:right w:val="none" w:sz="0" w:space="0" w:color="auto"/>
      </w:divBdr>
    </w:div>
    <w:div w:id="1847942021">
      <w:bodyDiv w:val="1"/>
      <w:marLeft w:val="0"/>
      <w:marRight w:val="0"/>
      <w:marTop w:val="0"/>
      <w:marBottom w:val="0"/>
      <w:divBdr>
        <w:top w:val="none" w:sz="0" w:space="0" w:color="auto"/>
        <w:left w:val="none" w:sz="0" w:space="0" w:color="auto"/>
        <w:bottom w:val="none" w:sz="0" w:space="0" w:color="auto"/>
        <w:right w:val="none" w:sz="0" w:space="0" w:color="auto"/>
      </w:divBdr>
    </w:div>
    <w:div w:id="1847942891">
      <w:bodyDiv w:val="1"/>
      <w:marLeft w:val="0"/>
      <w:marRight w:val="0"/>
      <w:marTop w:val="0"/>
      <w:marBottom w:val="0"/>
      <w:divBdr>
        <w:top w:val="none" w:sz="0" w:space="0" w:color="auto"/>
        <w:left w:val="none" w:sz="0" w:space="0" w:color="auto"/>
        <w:bottom w:val="none" w:sz="0" w:space="0" w:color="auto"/>
        <w:right w:val="none" w:sz="0" w:space="0" w:color="auto"/>
      </w:divBdr>
    </w:div>
    <w:div w:id="1848060841">
      <w:bodyDiv w:val="1"/>
      <w:marLeft w:val="0"/>
      <w:marRight w:val="0"/>
      <w:marTop w:val="0"/>
      <w:marBottom w:val="0"/>
      <w:divBdr>
        <w:top w:val="none" w:sz="0" w:space="0" w:color="auto"/>
        <w:left w:val="none" w:sz="0" w:space="0" w:color="auto"/>
        <w:bottom w:val="none" w:sz="0" w:space="0" w:color="auto"/>
        <w:right w:val="none" w:sz="0" w:space="0" w:color="auto"/>
      </w:divBdr>
    </w:div>
    <w:div w:id="1848708370">
      <w:bodyDiv w:val="1"/>
      <w:marLeft w:val="0"/>
      <w:marRight w:val="0"/>
      <w:marTop w:val="0"/>
      <w:marBottom w:val="0"/>
      <w:divBdr>
        <w:top w:val="none" w:sz="0" w:space="0" w:color="auto"/>
        <w:left w:val="none" w:sz="0" w:space="0" w:color="auto"/>
        <w:bottom w:val="none" w:sz="0" w:space="0" w:color="auto"/>
        <w:right w:val="none" w:sz="0" w:space="0" w:color="auto"/>
      </w:divBdr>
    </w:div>
    <w:div w:id="1849365882">
      <w:bodyDiv w:val="1"/>
      <w:marLeft w:val="0"/>
      <w:marRight w:val="0"/>
      <w:marTop w:val="0"/>
      <w:marBottom w:val="0"/>
      <w:divBdr>
        <w:top w:val="none" w:sz="0" w:space="0" w:color="auto"/>
        <w:left w:val="none" w:sz="0" w:space="0" w:color="auto"/>
        <w:bottom w:val="none" w:sz="0" w:space="0" w:color="auto"/>
        <w:right w:val="none" w:sz="0" w:space="0" w:color="auto"/>
      </w:divBdr>
    </w:div>
    <w:div w:id="1850371772">
      <w:bodyDiv w:val="1"/>
      <w:marLeft w:val="0"/>
      <w:marRight w:val="0"/>
      <w:marTop w:val="0"/>
      <w:marBottom w:val="0"/>
      <w:divBdr>
        <w:top w:val="none" w:sz="0" w:space="0" w:color="auto"/>
        <w:left w:val="none" w:sz="0" w:space="0" w:color="auto"/>
        <w:bottom w:val="none" w:sz="0" w:space="0" w:color="auto"/>
        <w:right w:val="none" w:sz="0" w:space="0" w:color="auto"/>
      </w:divBdr>
    </w:div>
    <w:div w:id="1850875536">
      <w:bodyDiv w:val="1"/>
      <w:marLeft w:val="0"/>
      <w:marRight w:val="0"/>
      <w:marTop w:val="0"/>
      <w:marBottom w:val="0"/>
      <w:divBdr>
        <w:top w:val="none" w:sz="0" w:space="0" w:color="auto"/>
        <w:left w:val="none" w:sz="0" w:space="0" w:color="auto"/>
        <w:bottom w:val="none" w:sz="0" w:space="0" w:color="auto"/>
        <w:right w:val="none" w:sz="0" w:space="0" w:color="auto"/>
      </w:divBdr>
    </w:div>
    <w:div w:id="1851411297">
      <w:bodyDiv w:val="1"/>
      <w:marLeft w:val="0"/>
      <w:marRight w:val="0"/>
      <w:marTop w:val="0"/>
      <w:marBottom w:val="0"/>
      <w:divBdr>
        <w:top w:val="none" w:sz="0" w:space="0" w:color="auto"/>
        <w:left w:val="none" w:sz="0" w:space="0" w:color="auto"/>
        <w:bottom w:val="none" w:sz="0" w:space="0" w:color="auto"/>
        <w:right w:val="none" w:sz="0" w:space="0" w:color="auto"/>
      </w:divBdr>
    </w:div>
    <w:div w:id="1851413223">
      <w:bodyDiv w:val="1"/>
      <w:marLeft w:val="0"/>
      <w:marRight w:val="0"/>
      <w:marTop w:val="0"/>
      <w:marBottom w:val="0"/>
      <w:divBdr>
        <w:top w:val="none" w:sz="0" w:space="0" w:color="auto"/>
        <w:left w:val="none" w:sz="0" w:space="0" w:color="auto"/>
        <w:bottom w:val="none" w:sz="0" w:space="0" w:color="auto"/>
        <w:right w:val="none" w:sz="0" w:space="0" w:color="auto"/>
      </w:divBdr>
    </w:div>
    <w:div w:id="1851679412">
      <w:bodyDiv w:val="1"/>
      <w:marLeft w:val="0"/>
      <w:marRight w:val="0"/>
      <w:marTop w:val="0"/>
      <w:marBottom w:val="0"/>
      <w:divBdr>
        <w:top w:val="none" w:sz="0" w:space="0" w:color="auto"/>
        <w:left w:val="none" w:sz="0" w:space="0" w:color="auto"/>
        <w:bottom w:val="none" w:sz="0" w:space="0" w:color="auto"/>
        <w:right w:val="none" w:sz="0" w:space="0" w:color="auto"/>
      </w:divBdr>
    </w:div>
    <w:div w:id="1851871568">
      <w:bodyDiv w:val="1"/>
      <w:marLeft w:val="0"/>
      <w:marRight w:val="0"/>
      <w:marTop w:val="0"/>
      <w:marBottom w:val="0"/>
      <w:divBdr>
        <w:top w:val="none" w:sz="0" w:space="0" w:color="auto"/>
        <w:left w:val="none" w:sz="0" w:space="0" w:color="auto"/>
        <w:bottom w:val="none" w:sz="0" w:space="0" w:color="auto"/>
        <w:right w:val="none" w:sz="0" w:space="0" w:color="auto"/>
      </w:divBdr>
    </w:div>
    <w:div w:id="1852136699">
      <w:bodyDiv w:val="1"/>
      <w:marLeft w:val="0"/>
      <w:marRight w:val="0"/>
      <w:marTop w:val="0"/>
      <w:marBottom w:val="0"/>
      <w:divBdr>
        <w:top w:val="none" w:sz="0" w:space="0" w:color="auto"/>
        <w:left w:val="none" w:sz="0" w:space="0" w:color="auto"/>
        <w:bottom w:val="none" w:sz="0" w:space="0" w:color="auto"/>
        <w:right w:val="none" w:sz="0" w:space="0" w:color="auto"/>
      </w:divBdr>
    </w:div>
    <w:div w:id="1852182525">
      <w:bodyDiv w:val="1"/>
      <w:marLeft w:val="0"/>
      <w:marRight w:val="0"/>
      <w:marTop w:val="0"/>
      <w:marBottom w:val="0"/>
      <w:divBdr>
        <w:top w:val="none" w:sz="0" w:space="0" w:color="auto"/>
        <w:left w:val="none" w:sz="0" w:space="0" w:color="auto"/>
        <w:bottom w:val="none" w:sz="0" w:space="0" w:color="auto"/>
        <w:right w:val="none" w:sz="0" w:space="0" w:color="auto"/>
      </w:divBdr>
    </w:div>
    <w:div w:id="1852331869">
      <w:bodyDiv w:val="1"/>
      <w:marLeft w:val="0"/>
      <w:marRight w:val="0"/>
      <w:marTop w:val="0"/>
      <w:marBottom w:val="0"/>
      <w:divBdr>
        <w:top w:val="none" w:sz="0" w:space="0" w:color="auto"/>
        <w:left w:val="none" w:sz="0" w:space="0" w:color="auto"/>
        <w:bottom w:val="none" w:sz="0" w:space="0" w:color="auto"/>
        <w:right w:val="none" w:sz="0" w:space="0" w:color="auto"/>
      </w:divBdr>
    </w:div>
    <w:div w:id="1853256719">
      <w:bodyDiv w:val="1"/>
      <w:marLeft w:val="0"/>
      <w:marRight w:val="0"/>
      <w:marTop w:val="0"/>
      <w:marBottom w:val="0"/>
      <w:divBdr>
        <w:top w:val="none" w:sz="0" w:space="0" w:color="auto"/>
        <w:left w:val="none" w:sz="0" w:space="0" w:color="auto"/>
        <w:bottom w:val="none" w:sz="0" w:space="0" w:color="auto"/>
        <w:right w:val="none" w:sz="0" w:space="0" w:color="auto"/>
      </w:divBdr>
    </w:div>
    <w:div w:id="1853296005">
      <w:bodyDiv w:val="1"/>
      <w:marLeft w:val="0"/>
      <w:marRight w:val="0"/>
      <w:marTop w:val="0"/>
      <w:marBottom w:val="0"/>
      <w:divBdr>
        <w:top w:val="none" w:sz="0" w:space="0" w:color="auto"/>
        <w:left w:val="none" w:sz="0" w:space="0" w:color="auto"/>
        <w:bottom w:val="none" w:sz="0" w:space="0" w:color="auto"/>
        <w:right w:val="none" w:sz="0" w:space="0" w:color="auto"/>
      </w:divBdr>
    </w:div>
    <w:div w:id="1854034678">
      <w:bodyDiv w:val="1"/>
      <w:marLeft w:val="0"/>
      <w:marRight w:val="0"/>
      <w:marTop w:val="0"/>
      <w:marBottom w:val="0"/>
      <w:divBdr>
        <w:top w:val="none" w:sz="0" w:space="0" w:color="auto"/>
        <w:left w:val="none" w:sz="0" w:space="0" w:color="auto"/>
        <w:bottom w:val="none" w:sz="0" w:space="0" w:color="auto"/>
        <w:right w:val="none" w:sz="0" w:space="0" w:color="auto"/>
      </w:divBdr>
    </w:div>
    <w:div w:id="1854495693">
      <w:bodyDiv w:val="1"/>
      <w:marLeft w:val="0"/>
      <w:marRight w:val="0"/>
      <w:marTop w:val="0"/>
      <w:marBottom w:val="0"/>
      <w:divBdr>
        <w:top w:val="none" w:sz="0" w:space="0" w:color="auto"/>
        <w:left w:val="none" w:sz="0" w:space="0" w:color="auto"/>
        <w:bottom w:val="none" w:sz="0" w:space="0" w:color="auto"/>
        <w:right w:val="none" w:sz="0" w:space="0" w:color="auto"/>
      </w:divBdr>
    </w:div>
    <w:div w:id="1854805650">
      <w:bodyDiv w:val="1"/>
      <w:marLeft w:val="0"/>
      <w:marRight w:val="0"/>
      <w:marTop w:val="0"/>
      <w:marBottom w:val="0"/>
      <w:divBdr>
        <w:top w:val="none" w:sz="0" w:space="0" w:color="auto"/>
        <w:left w:val="none" w:sz="0" w:space="0" w:color="auto"/>
        <w:bottom w:val="none" w:sz="0" w:space="0" w:color="auto"/>
        <w:right w:val="none" w:sz="0" w:space="0" w:color="auto"/>
      </w:divBdr>
    </w:div>
    <w:div w:id="1855074745">
      <w:bodyDiv w:val="1"/>
      <w:marLeft w:val="0"/>
      <w:marRight w:val="0"/>
      <w:marTop w:val="0"/>
      <w:marBottom w:val="0"/>
      <w:divBdr>
        <w:top w:val="none" w:sz="0" w:space="0" w:color="auto"/>
        <w:left w:val="none" w:sz="0" w:space="0" w:color="auto"/>
        <w:bottom w:val="none" w:sz="0" w:space="0" w:color="auto"/>
        <w:right w:val="none" w:sz="0" w:space="0" w:color="auto"/>
      </w:divBdr>
    </w:div>
    <w:div w:id="1855269154">
      <w:bodyDiv w:val="1"/>
      <w:marLeft w:val="0"/>
      <w:marRight w:val="0"/>
      <w:marTop w:val="0"/>
      <w:marBottom w:val="0"/>
      <w:divBdr>
        <w:top w:val="none" w:sz="0" w:space="0" w:color="auto"/>
        <w:left w:val="none" w:sz="0" w:space="0" w:color="auto"/>
        <w:bottom w:val="none" w:sz="0" w:space="0" w:color="auto"/>
        <w:right w:val="none" w:sz="0" w:space="0" w:color="auto"/>
      </w:divBdr>
    </w:div>
    <w:div w:id="1855419067">
      <w:bodyDiv w:val="1"/>
      <w:marLeft w:val="0"/>
      <w:marRight w:val="0"/>
      <w:marTop w:val="0"/>
      <w:marBottom w:val="0"/>
      <w:divBdr>
        <w:top w:val="none" w:sz="0" w:space="0" w:color="auto"/>
        <w:left w:val="none" w:sz="0" w:space="0" w:color="auto"/>
        <w:bottom w:val="none" w:sz="0" w:space="0" w:color="auto"/>
        <w:right w:val="none" w:sz="0" w:space="0" w:color="auto"/>
      </w:divBdr>
    </w:div>
    <w:div w:id="1856068305">
      <w:bodyDiv w:val="1"/>
      <w:marLeft w:val="0"/>
      <w:marRight w:val="0"/>
      <w:marTop w:val="0"/>
      <w:marBottom w:val="0"/>
      <w:divBdr>
        <w:top w:val="none" w:sz="0" w:space="0" w:color="auto"/>
        <w:left w:val="none" w:sz="0" w:space="0" w:color="auto"/>
        <w:bottom w:val="none" w:sz="0" w:space="0" w:color="auto"/>
        <w:right w:val="none" w:sz="0" w:space="0" w:color="auto"/>
      </w:divBdr>
    </w:div>
    <w:div w:id="1857033800">
      <w:bodyDiv w:val="1"/>
      <w:marLeft w:val="0"/>
      <w:marRight w:val="0"/>
      <w:marTop w:val="0"/>
      <w:marBottom w:val="0"/>
      <w:divBdr>
        <w:top w:val="none" w:sz="0" w:space="0" w:color="auto"/>
        <w:left w:val="none" w:sz="0" w:space="0" w:color="auto"/>
        <w:bottom w:val="none" w:sz="0" w:space="0" w:color="auto"/>
        <w:right w:val="none" w:sz="0" w:space="0" w:color="auto"/>
      </w:divBdr>
    </w:div>
    <w:div w:id="1857302364">
      <w:bodyDiv w:val="1"/>
      <w:marLeft w:val="0"/>
      <w:marRight w:val="0"/>
      <w:marTop w:val="0"/>
      <w:marBottom w:val="0"/>
      <w:divBdr>
        <w:top w:val="none" w:sz="0" w:space="0" w:color="auto"/>
        <w:left w:val="none" w:sz="0" w:space="0" w:color="auto"/>
        <w:bottom w:val="none" w:sz="0" w:space="0" w:color="auto"/>
        <w:right w:val="none" w:sz="0" w:space="0" w:color="auto"/>
      </w:divBdr>
    </w:div>
    <w:div w:id="1857697103">
      <w:bodyDiv w:val="1"/>
      <w:marLeft w:val="0"/>
      <w:marRight w:val="0"/>
      <w:marTop w:val="0"/>
      <w:marBottom w:val="0"/>
      <w:divBdr>
        <w:top w:val="none" w:sz="0" w:space="0" w:color="auto"/>
        <w:left w:val="none" w:sz="0" w:space="0" w:color="auto"/>
        <w:bottom w:val="none" w:sz="0" w:space="0" w:color="auto"/>
        <w:right w:val="none" w:sz="0" w:space="0" w:color="auto"/>
      </w:divBdr>
    </w:div>
    <w:div w:id="1857846497">
      <w:bodyDiv w:val="1"/>
      <w:marLeft w:val="0"/>
      <w:marRight w:val="0"/>
      <w:marTop w:val="0"/>
      <w:marBottom w:val="0"/>
      <w:divBdr>
        <w:top w:val="none" w:sz="0" w:space="0" w:color="auto"/>
        <w:left w:val="none" w:sz="0" w:space="0" w:color="auto"/>
        <w:bottom w:val="none" w:sz="0" w:space="0" w:color="auto"/>
        <w:right w:val="none" w:sz="0" w:space="0" w:color="auto"/>
      </w:divBdr>
    </w:div>
    <w:div w:id="1859079246">
      <w:bodyDiv w:val="1"/>
      <w:marLeft w:val="0"/>
      <w:marRight w:val="0"/>
      <w:marTop w:val="0"/>
      <w:marBottom w:val="0"/>
      <w:divBdr>
        <w:top w:val="none" w:sz="0" w:space="0" w:color="auto"/>
        <w:left w:val="none" w:sz="0" w:space="0" w:color="auto"/>
        <w:bottom w:val="none" w:sz="0" w:space="0" w:color="auto"/>
        <w:right w:val="none" w:sz="0" w:space="0" w:color="auto"/>
      </w:divBdr>
    </w:div>
    <w:div w:id="1859850401">
      <w:bodyDiv w:val="1"/>
      <w:marLeft w:val="0"/>
      <w:marRight w:val="0"/>
      <w:marTop w:val="0"/>
      <w:marBottom w:val="0"/>
      <w:divBdr>
        <w:top w:val="none" w:sz="0" w:space="0" w:color="auto"/>
        <w:left w:val="none" w:sz="0" w:space="0" w:color="auto"/>
        <w:bottom w:val="none" w:sz="0" w:space="0" w:color="auto"/>
        <w:right w:val="none" w:sz="0" w:space="0" w:color="auto"/>
      </w:divBdr>
    </w:div>
    <w:div w:id="1861308781">
      <w:bodyDiv w:val="1"/>
      <w:marLeft w:val="0"/>
      <w:marRight w:val="0"/>
      <w:marTop w:val="0"/>
      <w:marBottom w:val="0"/>
      <w:divBdr>
        <w:top w:val="none" w:sz="0" w:space="0" w:color="auto"/>
        <w:left w:val="none" w:sz="0" w:space="0" w:color="auto"/>
        <w:bottom w:val="none" w:sz="0" w:space="0" w:color="auto"/>
        <w:right w:val="none" w:sz="0" w:space="0" w:color="auto"/>
      </w:divBdr>
    </w:div>
    <w:div w:id="1862158490">
      <w:bodyDiv w:val="1"/>
      <w:marLeft w:val="0"/>
      <w:marRight w:val="0"/>
      <w:marTop w:val="0"/>
      <w:marBottom w:val="0"/>
      <w:divBdr>
        <w:top w:val="none" w:sz="0" w:space="0" w:color="auto"/>
        <w:left w:val="none" w:sz="0" w:space="0" w:color="auto"/>
        <w:bottom w:val="none" w:sz="0" w:space="0" w:color="auto"/>
        <w:right w:val="none" w:sz="0" w:space="0" w:color="auto"/>
      </w:divBdr>
    </w:div>
    <w:div w:id="1862552474">
      <w:bodyDiv w:val="1"/>
      <w:marLeft w:val="0"/>
      <w:marRight w:val="0"/>
      <w:marTop w:val="0"/>
      <w:marBottom w:val="0"/>
      <w:divBdr>
        <w:top w:val="none" w:sz="0" w:space="0" w:color="auto"/>
        <w:left w:val="none" w:sz="0" w:space="0" w:color="auto"/>
        <w:bottom w:val="none" w:sz="0" w:space="0" w:color="auto"/>
        <w:right w:val="none" w:sz="0" w:space="0" w:color="auto"/>
      </w:divBdr>
    </w:div>
    <w:div w:id="1862887616">
      <w:bodyDiv w:val="1"/>
      <w:marLeft w:val="0"/>
      <w:marRight w:val="0"/>
      <w:marTop w:val="0"/>
      <w:marBottom w:val="0"/>
      <w:divBdr>
        <w:top w:val="none" w:sz="0" w:space="0" w:color="auto"/>
        <w:left w:val="none" w:sz="0" w:space="0" w:color="auto"/>
        <w:bottom w:val="none" w:sz="0" w:space="0" w:color="auto"/>
        <w:right w:val="none" w:sz="0" w:space="0" w:color="auto"/>
      </w:divBdr>
    </w:div>
    <w:div w:id="1863476875">
      <w:bodyDiv w:val="1"/>
      <w:marLeft w:val="0"/>
      <w:marRight w:val="0"/>
      <w:marTop w:val="0"/>
      <w:marBottom w:val="0"/>
      <w:divBdr>
        <w:top w:val="none" w:sz="0" w:space="0" w:color="auto"/>
        <w:left w:val="none" w:sz="0" w:space="0" w:color="auto"/>
        <w:bottom w:val="none" w:sz="0" w:space="0" w:color="auto"/>
        <w:right w:val="none" w:sz="0" w:space="0" w:color="auto"/>
      </w:divBdr>
    </w:div>
    <w:div w:id="1863589990">
      <w:bodyDiv w:val="1"/>
      <w:marLeft w:val="0"/>
      <w:marRight w:val="0"/>
      <w:marTop w:val="0"/>
      <w:marBottom w:val="0"/>
      <w:divBdr>
        <w:top w:val="none" w:sz="0" w:space="0" w:color="auto"/>
        <w:left w:val="none" w:sz="0" w:space="0" w:color="auto"/>
        <w:bottom w:val="none" w:sz="0" w:space="0" w:color="auto"/>
        <w:right w:val="none" w:sz="0" w:space="0" w:color="auto"/>
      </w:divBdr>
    </w:div>
    <w:div w:id="1864056625">
      <w:bodyDiv w:val="1"/>
      <w:marLeft w:val="0"/>
      <w:marRight w:val="0"/>
      <w:marTop w:val="0"/>
      <w:marBottom w:val="0"/>
      <w:divBdr>
        <w:top w:val="none" w:sz="0" w:space="0" w:color="auto"/>
        <w:left w:val="none" w:sz="0" w:space="0" w:color="auto"/>
        <w:bottom w:val="none" w:sz="0" w:space="0" w:color="auto"/>
        <w:right w:val="none" w:sz="0" w:space="0" w:color="auto"/>
      </w:divBdr>
    </w:div>
    <w:div w:id="1864175160">
      <w:bodyDiv w:val="1"/>
      <w:marLeft w:val="0"/>
      <w:marRight w:val="0"/>
      <w:marTop w:val="0"/>
      <w:marBottom w:val="0"/>
      <w:divBdr>
        <w:top w:val="none" w:sz="0" w:space="0" w:color="auto"/>
        <w:left w:val="none" w:sz="0" w:space="0" w:color="auto"/>
        <w:bottom w:val="none" w:sz="0" w:space="0" w:color="auto"/>
        <w:right w:val="none" w:sz="0" w:space="0" w:color="auto"/>
      </w:divBdr>
    </w:div>
    <w:div w:id="1864517448">
      <w:bodyDiv w:val="1"/>
      <w:marLeft w:val="0"/>
      <w:marRight w:val="0"/>
      <w:marTop w:val="0"/>
      <w:marBottom w:val="0"/>
      <w:divBdr>
        <w:top w:val="none" w:sz="0" w:space="0" w:color="auto"/>
        <w:left w:val="none" w:sz="0" w:space="0" w:color="auto"/>
        <w:bottom w:val="none" w:sz="0" w:space="0" w:color="auto"/>
        <w:right w:val="none" w:sz="0" w:space="0" w:color="auto"/>
      </w:divBdr>
    </w:div>
    <w:div w:id="1865171409">
      <w:bodyDiv w:val="1"/>
      <w:marLeft w:val="0"/>
      <w:marRight w:val="0"/>
      <w:marTop w:val="0"/>
      <w:marBottom w:val="0"/>
      <w:divBdr>
        <w:top w:val="none" w:sz="0" w:space="0" w:color="auto"/>
        <w:left w:val="none" w:sz="0" w:space="0" w:color="auto"/>
        <w:bottom w:val="none" w:sz="0" w:space="0" w:color="auto"/>
        <w:right w:val="none" w:sz="0" w:space="0" w:color="auto"/>
      </w:divBdr>
    </w:div>
    <w:div w:id="1865247429">
      <w:bodyDiv w:val="1"/>
      <w:marLeft w:val="0"/>
      <w:marRight w:val="0"/>
      <w:marTop w:val="0"/>
      <w:marBottom w:val="0"/>
      <w:divBdr>
        <w:top w:val="none" w:sz="0" w:space="0" w:color="auto"/>
        <w:left w:val="none" w:sz="0" w:space="0" w:color="auto"/>
        <w:bottom w:val="none" w:sz="0" w:space="0" w:color="auto"/>
        <w:right w:val="none" w:sz="0" w:space="0" w:color="auto"/>
      </w:divBdr>
    </w:div>
    <w:div w:id="1866362544">
      <w:bodyDiv w:val="1"/>
      <w:marLeft w:val="0"/>
      <w:marRight w:val="0"/>
      <w:marTop w:val="0"/>
      <w:marBottom w:val="0"/>
      <w:divBdr>
        <w:top w:val="none" w:sz="0" w:space="0" w:color="auto"/>
        <w:left w:val="none" w:sz="0" w:space="0" w:color="auto"/>
        <w:bottom w:val="none" w:sz="0" w:space="0" w:color="auto"/>
        <w:right w:val="none" w:sz="0" w:space="0" w:color="auto"/>
      </w:divBdr>
    </w:div>
    <w:div w:id="1866553128">
      <w:bodyDiv w:val="1"/>
      <w:marLeft w:val="0"/>
      <w:marRight w:val="0"/>
      <w:marTop w:val="0"/>
      <w:marBottom w:val="0"/>
      <w:divBdr>
        <w:top w:val="none" w:sz="0" w:space="0" w:color="auto"/>
        <w:left w:val="none" w:sz="0" w:space="0" w:color="auto"/>
        <w:bottom w:val="none" w:sz="0" w:space="0" w:color="auto"/>
        <w:right w:val="none" w:sz="0" w:space="0" w:color="auto"/>
      </w:divBdr>
    </w:div>
    <w:div w:id="1868253148">
      <w:bodyDiv w:val="1"/>
      <w:marLeft w:val="0"/>
      <w:marRight w:val="0"/>
      <w:marTop w:val="0"/>
      <w:marBottom w:val="0"/>
      <w:divBdr>
        <w:top w:val="none" w:sz="0" w:space="0" w:color="auto"/>
        <w:left w:val="none" w:sz="0" w:space="0" w:color="auto"/>
        <w:bottom w:val="none" w:sz="0" w:space="0" w:color="auto"/>
        <w:right w:val="none" w:sz="0" w:space="0" w:color="auto"/>
      </w:divBdr>
    </w:div>
    <w:div w:id="1868329590">
      <w:bodyDiv w:val="1"/>
      <w:marLeft w:val="0"/>
      <w:marRight w:val="0"/>
      <w:marTop w:val="0"/>
      <w:marBottom w:val="0"/>
      <w:divBdr>
        <w:top w:val="none" w:sz="0" w:space="0" w:color="auto"/>
        <w:left w:val="none" w:sz="0" w:space="0" w:color="auto"/>
        <w:bottom w:val="none" w:sz="0" w:space="0" w:color="auto"/>
        <w:right w:val="none" w:sz="0" w:space="0" w:color="auto"/>
      </w:divBdr>
    </w:div>
    <w:div w:id="1868595124">
      <w:bodyDiv w:val="1"/>
      <w:marLeft w:val="0"/>
      <w:marRight w:val="0"/>
      <w:marTop w:val="0"/>
      <w:marBottom w:val="0"/>
      <w:divBdr>
        <w:top w:val="none" w:sz="0" w:space="0" w:color="auto"/>
        <w:left w:val="none" w:sz="0" w:space="0" w:color="auto"/>
        <w:bottom w:val="none" w:sz="0" w:space="0" w:color="auto"/>
        <w:right w:val="none" w:sz="0" w:space="0" w:color="auto"/>
      </w:divBdr>
    </w:div>
    <w:div w:id="1869416690">
      <w:bodyDiv w:val="1"/>
      <w:marLeft w:val="0"/>
      <w:marRight w:val="0"/>
      <w:marTop w:val="0"/>
      <w:marBottom w:val="0"/>
      <w:divBdr>
        <w:top w:val="none" w:sz="0" w:space="0" w:color="auto"/>
        <w:left w:val="none" w:sz="0" w:space="0" w:color="auto"/>
        <w:bottom w:val="none" w:sz="0" w:space="0" w:color="auto"/>
        <w:right w:val="none" w:sz="0" w:space="0" w:color="auto"/>
      </w:divBdr>
    </w:div>
    <w:div w:id="1869676790">
      <w:bodyDiv w:val="1"/>
      <w:marLeft w:val="0"/>
      <w:marRight w:val="0"/>
      <w:marTop w:val="0"/>
      <w:marBottom w:val="0"/>
      <w:divBdr>
        <w:top w:val="none" w:sz="0" w:space="0" w:color="auto"/>
        <w:left w:val="none" w:sz="0" w:space="0" w:color="auto"/>
        <w:bottom w:val="none" w:sz="0" w:space="0" w:color="auto"/>
        <w:right w:val="none" w:sz="0" w:space="0" w:color="auto"/>
      </w:divBdr>
    </w:div>
    <w:div w:id="1870071056">
      <w:bodyDiv w:val="1"/>
      <w:marLeft w:val="0"/>
      <w:marRight w:val="0"/>
      <w:marTop w:val="0"/>
      <w:marBottom w:val="0"/>
      <w:divBdr>
        <w:top w:val="none" w:sz="0" w:space="0" w:color="auto"/>
        <w:left w:val="none" w:sz="0" w:space="0" w:color="auto"/>
        <w:bottom w:val="none" w:sz="0" w:space="0" w:color="auto"/>
        <w:right w:val="none" w:sz="0" w:space="0" w:color="auto"/>
      </w:divBdr>
    </w:div>
    <w:div w:id="1870409638">
      <w:bodyDiv w:val="1"/>
      <w:marLeft w:val="0"/>
      <w:marRight w:val="0"/>
      <w:marTop w:val="0"/>
      <w:marBottom w:val="0"/>
      <w:divBdr>
        <w:top w:val="none" w:sz="0" w:space="0" w:color="auto"/>
        <w:left w:val="none" w:sz="0" w:space="0" w:color="auto"/>
        <w:bottom w:val="none" w:sz="0" w:space="0" w:color="auto"/>
        <w:right w:val="none" w:sz="0" w:space="0" w:color="auto"/>
      </w:divBdr>
    </w:div>
    <w:div w:id="1870491092">
      <w:bodyDiv w:val="1"/>
      <w:marLeft w:val="0"/>
      <w:marRight w:val="0"/>
      <w:marTop w:val="0"/>
      <w:marBottom w:val="0"/>
      <w:divBdr>
        <w:top w:val="none" w:sz="0" w:space="0" w:color="auto"/>
        <w:left w:val="none" w:sz="0" w:space="0" w:color="auto"/>
        <w:bottom w:val="none" w:sz="0" w:space="0" w:color="auto"/>
        <w:right w:val="none" w:sz="0" w:space="0" w:color="auto"/>
      </w:divBdr>
    </w:div>
    <w:div w:id="1870561199">
      <w:bodyDiv w:val="1"/>
      <w:marLeft w:val="0"/>
      <w:marRight w:val="0"/>
      <w:marTop w:val="0"/>
      <w:marBottom w:val="0"/>
      <w:divBdr>
        <w:top w:val="none" w:sz="0" w:space="0" w:color="auto"/>
        <w:left w:val="none" w:sz="0" w:space="0" w:color="auto"/>
        <w:bottom w:val="none" w:sz="0" w:space="0" w:color="auto"/>
        <w:right w:val="none" w:sz="0" w:space="0" w:color="auto"/>
      </w:divBdr>
    </w:div>
    <w:div w:id="1870726615">
      <w:bodyDiv w:val="1"/>
      <w:marLeft w:val="0"/>
      <w:marRight w:val="0"/>
      <w:marTop w:val="0"/>
      <w:marBottom w:val="0"/>
      <w:divBdr>
        <w:top w:val="none" w:sz="0" w:space="0" w:color="auto"/>
        <w:left w:val="none" w:sz="0" w:space="0" w:color="auto"/>
        <w:bottom w:val="none" w:sz="0" w:space="0" w:color="auto"/>
        <w:right w:val="none" w:sz="0" w:space="0" w:color="auto"/>
      </w:divBdr>
    </w:div>
    <w:div w:id="1870803056">
      <w:bodyDiv w:val="1"/>
      <w:marLeft w:val="0"/>
      <w:marRight w:val="0"/>
      <w:marTop w:val="0"/>
      <w:marBottom w:val="0"/>
      <w:divBdr>
        <w:top w:val="none" w:sz="0" w:space="0" w:color="auto"/>
        <w:left w:val="none" w:sz="0" w:space="0" w:color="auto"/>
        <w:bottom w:val="none" w:sz="0" w:space="0" w:color="auto"/>
        <w:right w:val="none" w:sz="0" w:space="0" w:color="auto"/>
      </w:divBdr>
    </w:div>
    <w:div w:id="1871721832">
      <w:bodyDiv w:val="1"/>
      <w:marLeft w:val="0"/>
      <w:marRight w:val="0"/>
      <w:marTop w:val="0"/>
      <w:marBottom w:val="0"/>
      <w:divBdr>
        <w:top w:val="none" w:sz="0" w:space="0" w:color="auto"/>
        <w:left w:val="none" w:sz="0" w:space="0" w:color="auto"/>
        <w:bottom w:val="none" w:sz="0" w:space="0" w:color="auto"/>
        <w:right w:val="none" w:sz="0" w:space="0" w:color="auto"/>
      </w:divBdr>
    </w:div>
    <w:div w:id="1871992350">
      <w:bodyDiv w:val="1"/>
      <w:marLeft w:val="0"/>
      <w:marRight w:val="0"/>
      <w:marTop w:val="0"/>
      <w:marBottom w:val="0"/>
      <w:divBdr>
        <w:top w:val="none" w:sz="0" w:space="0" w:color="auto"/>
        <w:left w:val="none" w:sz="0" w:space="0" w:color="auto"/>
        <w:bottom w:val="none" w:sz="0" w:space="0" w:color="auto"/>
        <w:right w:val="none" w:sz="0" w:space="0" w:color="auto"/>
      </w:divBdr>
    </w:div>
    <w:div w:id="1873299480">
      <w:bodyDiv w:val="1"/>
      <w:marLeft w:val="0"/>
      <w:marRight w:val="0"/>
      <w:marTop w:val="0"/>
      <w:marBottom w:val="0"/>
      <w:divBdr>
        <w:top w:val="none" w:sz="0" w:space="0" w:color="auto"/>
        <w:left w:val="none" w:sz="0" w:space="0" w:color="auto"/>
        <w:bottom w:val="none" w:sz="0" w:space="0" w:color="auto"/>
        <w:right w:val="none" w:sz="0" w:space="0" w:color="auto"/>
      </w:divBdr>
    </w:div>
    <w:div w:id="1873490624">
      <w:bodyDiv w:val="1"/>
      <w:marLeft w:val="0"/>
      <w:marRight w:val="0"/>
      <w:marTop w:val="0"/>
      <w:marBottom w:val="0"/>
      <w:divBdr>
        <w:top w:val="none" w:sz="0" w:space="0" w:color="auto"/>
        <w:left w:val="none" w:sz="0" w:space="0" w:color="auto"/>
        <w:bottom w:val="none" w:sz="0" w:space="0" w:color="auto"/>
        <w:right w:val="none" w:sz="0" w:space="0" w:color="auto"/>
      </w:divBdr>
    </w:div>
    <w:div w:id="1874346317">
      <w:bodyDiv w:val="1"/>
      <w:marLeft w:val="0"/>
      <w:marRight w:val="0"/>
      <w:marTop w:val="0"/>
      <w:marBottom w:val="0"/>
      <w:divBdr>
        <w:top w:val="none" w:sz="0" w:space="0" w:color="auto"/>
        <w:left w:val="none" w:sz="0" w:space="0" w:color="auto"/>
        <w:bottom w:val="none" w:sz="0" w:space="0" w:color="auto"/>
        <w:right w:val="none" w:sz="0" w:space="0" w:color="auto"/>
      </w:divBdr>
    </w:div>
    <w:div w:id="1874881485">
      <w:bodyDiv w:val="1"/>
      <w:marLeft w:val="0"/>
      <w:marRight w:val="0"/>
      <w:marTop w:val="0"/>
      <w:marBottom w:val="0"/>
      <w:divBdr>
        <w:top w:val="none" w:sz="0" w:space="0" w:color="auto"/>
        <w:left w:val="none" w:sz="0" w:space="0" w:color="auto"/>
        <w:bottom w:val="none" w:sz="0" w:space="0" w:color="auto"/>
        <w:right w:val="none" w:sz="0" w:space="0" w:color="auto"/>
      </w:divBdr>
    </w:div>
    <w:div w:id="1875076569">
      <w:bodyDiv w:val="1"/>
      <w:marLeft w:val="0"/>
      <w:marRight w:val="0"/>
      <w:marTop w:val="0"/>
      <w:marBottom w:val="0"/>
      <w:divBdr>
        <w:top w:val="none" w:sz="0" w:space="0" w:color="auto"/>
        <w:left w:val="none" w:sz="0" w:space="0" w:color="auto"/>
        <w:bottom w:val="none" w:sz="0" w:space="0" w:color="auto"/>
        <w:right w:val="none" w:sz="0" w:space="0" w:color="auto"/>
      </w:divBdr>
    </w:div>
    <w:div w:id="1875191846">
      <w:bodyDiv w:val="1"/>
      <w:marLeft w:val="0"/>
      <w:marRight w:val="0"/>
      <w:marTop w:val="0"/>
      <w:marBottom w:val="0"/>
      <w:divBdr>
        <w:top w:val="none" w:sz="0" w:space="0" w:color="auto"/>
        <w:left w:val="none" w:sz="0" w:space="0" w:color="auto"/>
        <w:bottom w:val="none" w:sz="0" w:space="0" w:color="auto"/>
        <w:right w:val="none" w:sz="0" w:space="0" w:color="auto"/>
      </w:divBdr>
    </w:div>
    <w:div w:id="1875266449">
      <w:bodyDiv w:val="1"/>
      <w:marLeft w:val="0"/>
      <w:marRight w:val="0"/>
      <w:marTop w:val="0"/>
      <w:marBottom w:val="0"/>
      <w:divBdr>
        <w:top w:val="none" w:sz="0" w:space="0" w:color="auto"/>
        <w:left w:val="none" w:sz="0" w:space="0" w:color="auto"/>
        <w:bottom w:val="none" w:sz="0" w:space="0" w:color="auto"/>
        <w:right w:val="none" w:sz="0" w:space="0" w:color="auto"/>
      </w:divBdr>
    </w:div>
    <w:div w:id="1875922793">
      <w:bodyDiv w:val="1"/>
      <w:marLeft w:val="0"/>
      <w:marRight w:val="0"/>
      <w:marTop w:val="0"/>
      <w:marBottom w:val="0"/>
      <w:divBdr>
        <w:top w:val="none" w:sz="0" w:space="0" w:color="auto"/>
        <w:left w:val="none" w:sz="0" w:space="0" w:color="auto"/>
        <w:bottom w:val="none" w:sz="0" w:space="0" w:color="auto"/>
        <w:right w:val="none" w:sz="0" w:space="0" w:color="auto"/>
      </w:divBdr>
    </w:div>
    <w:div w:id="1876457642">
      <w:bodyDiv w:val="1"/>
      <w:marLeft w:val="0"/>
      <w:marRight w:val="0"/>
      <w:marTop w:val="0"/>
      <w:marBottom w:val="0"/>
      <w:divBdr>
        <w:top w:val="none" w:sz="0" w:space="0" w:color="auto"/>
        <w:left w:val="none" w:sz="0" w:space="0" w:color="auto"/>
        <w:bottom w:val="none" w:sz="0" w:space="0" w:color="auto"/>
        <w:right w:val="none" w:sz="0" w:space="0" w:color="auto"/>
      </w:divBdr>
    </w:div>
    <w:div w:id="1876775101">
      <w:bodyDiv w:val="1"/>
      <w:marLeft w:val="0"/>
      <w:marRight w:val="0"/>
      <w:marTop w:val="0"/>
      <w:marBottom w:val="0"/>
      <w:divBdr>
        <w:top w:val="none" w:sz="0" w:space="0" w:color="auto"/>
        <w:left w:val="none" w:sz="0" w:space="0" w:color="auto"/>
        <w:bottom w:val="none" w:sz="0" w:space="0" w:color="auto"/>
        <w:right w:val="none" w:sz="0" w:space="0" w:color="auto"/>
      </w:divBdr>
    </w:div>
    <w:div w:id="1876885716">
      <w:bodyDiv w:val="1"/>
      <w:marLeft w:val="0"/>
      <w:marRight w:val="0"/>
      <w:marTop w:val="0"/>
      <w:marBottom w:val="0"/>
      <w:divBdr>
        <w:top w:val="none" w:sz="0" w:space="0" w:color="auto"/>
        <w:left w:val="none" w:sz="0" w:space="0" w:color="auto"/>
        <w:bottom w:val="none" w:sz="0" w:space="0" w:color="auto"/>
        <w:right w:val="none" w:sz="0" w:space="0" w:color="auto"/>
      </w:divBdr>
    </w:div>
    <w:div w:id="1877690777">
      <w:bodyDiv w:val="1"/>
      <w:marLeft w:val="0"/>
      <w:marRight w:val="0"/>
      <w:marTop w:val="0"/>
      <w:marBottom w:val="0"/>
      <w:divBdr>
        <w:top w:val="none" w:sz="0" w:space="0" w:color="auto"/>
        <w:left w:val="none" w:sz="0" w:space="0" w:color="auto"/>
        <w:bottom w:val="none" w:sz="0" w:space="0" w:color="auto"/>
        <w:right w:val="none" w:sz="0" w:space="0" w:color="auto"/>
      </w:divBdr>
    </w:div>
    <w:div w:id="1877935508">
      <w:bodyDiv w:val="1"/>
      <w:marLeft w:val="0"/>
      <w:marRight w:val="0"/>
      <w:marTop w:val="0"/>
      <w:marBottom w:val="0"/>
      <w:divBdr>
        <w:top w:val="none" w:sz="0" w:space="0" w:color="auto"/>
        <w:left w:val="none" w:sz="0" w:space="0" w:color="auto"/>
        <w:bottom w:val="none" w:sz="0" w:space="0" w:color="auto"/>
        <w:right w:val="none" w:sz="0" w:space="0" w:color="auto"/>
      </w:divBdr>
    </w:div>
    <w:div w:id="1878007571">
      <w:bodyDiv w:val="1"/>
      <w:marLeft w:val="0"/>
      <w:marRight w:val="0"/>
      <w:marTop w:val="0"/>
      <w:marBottom w:val="0"/>
      <w:divBdr>
        <w:top w:val="none" w:sz="0" w:space="0" w:color="auto"/>
        <w:left w:val="none" w:sz="0" w:space="0" w:color="auto"/>
        <w:bottom w:val="none" w:sz="0" w:space="0" w:color="auto"/>
        <w:right w:val="none" w:sz="0" w:space="0" w:color="auto"/>
      </w:divBdr>
    </w:div>
    <w:div w:id="1878927446">
      <w:bodyDiv w:val="1"/>
      <w:marLeft w:val="0"/>
      <w:marRight w:val="0"/>
      <w:marTop w:val="0"/>
      <w:marBottom w:val="0"/>
      <w:divBdr>
        <w:top w:val="none" w:sz="0" w:space="0" w:color="auto"/>
        <w:left w:val="none" w:sz="0" w:space="0" w:color="auto"/>
        <w:bottom w:val="none" w:sz="0" w:space="0" w:color="auto"/>
        <w:right w:val="none" w:sz="0" w:space="0" w:color="auto"/>
      </w:divBdr>
    </w:div>
    <w:div w:id="1879395009">
      <w:bodyDiv w:val="1"/>
      <w:marLeft w:val="0"/>
      <w:marRight w:val="0"/>
      <w:marTop w:val="0"/>
      <w:marBottom w:val="0"/>
      <w:divBdr>
        <w:top w:val="none" w:sz="0" w:space="0" w:color="auto"/>
        <w:left w:val="none" w:sz="0" w:space="0" w:color="auto"/>
        <w:bottom w:val="none" w:sz="0" w:space="0" w:color="auto"/>
        <w:right w:val="none" w:sz="0" w:space="0" w:color="auto"/>
      </w:divBdr>
    </w:div>
    <w:div w:id="1879854726">
      <w:bodyDiv w:val="1"/>
      <w:marLeft w:val="0"/>
      <w:marRight w:val="0"/>
      <w:marTop w:val="0"/>
      <w:marBottom w:val="0"/>
      <w:divBdr>
        <w:top w:val="none" w:sz="0" w:space="0" w:color="auto"/>
        <w:left w:val="none" w:sz="0" w:space="0" w:color="auto"/>
        <w:bottom w:val="none" w:sz="0" w:space="0" w:color="auto"/>
        <w:right w:val="none" w:sz="0" w:space="0" w:color="auto"/>
      </w:divBdr>
    </w:div>
    <w:div w:id="1880317705">
      <w:bodyDiv w:val="1"/>
      <w:marLeft w:val="0"/>
      <w:marRight w:val="0"/>
      <w:marTop w:val="0"/>
      <w:marBottom w:val="0"/>
      <w:divBdr>
        <w:top w:val="none" w:sz="0" w:space="0" w:color="auto"/>
        <w:left w:val="none" w:sz="0" w:space="0" w:color="auto"/>
        <w:bottom w:val="none" w:sz="0" w:space="0" w:color="auto"/>
        <w:right w:val="none" w:sz="0" w:space="0" w:color="auto"/>
      </w:divBdr>
    </w:div>
    <w:div w:id="1880700016">
      <w:bodyDiv w:val="1"/>
      <w:marLeft w:val="0"/>
      <w:marRight w:val="0"/>
      <w:marTop w:val="0"/>
      <w:marBottom w:val="0"/>
      <w:divBdr>
        <w:top w:val="none" w:sz="0" w:space="0" w:color="auto"/>
        <w:left w:val="none" w:sz="0" w:space="0" w:color="auto"/>
        <w:bottom w:val="none" w:sz="0" w:space="0" w:color="auto"/>
        <w:right w:val="none" w:sz="0" w:space="0" w:color="auto"/>
      </w:divBdr>
    </w:div>
    <w:div w:id="1881428474">
      <w:bodyDiv w:val="1"/>
      <w:marLeft w:val="0"/>
      <w:marRight w:val="0"/>
      <w:marTop w:val="0"/>
      <w:marBottom w:val="0"/>
      <w:divBdr>
        <w:top w:val="none" w:sz="0" w:space="0" w:color="auto"/>
        <w:left w:val="none" w:sz="0" w:space="0" w:color="auto"/>
        <w:bottom w:val="none" w:sz="0" w:space="0" w:color="auto"/>
        <w:right w:val="none" w:sz="0" w:space="0" w:color="auto"/>
      </w:divBdr>
    </w:div>
    <w:div w:id="1882092727">
      <w:bodyDiv w:val="1"/>
      <w:marLeft w:val="0"/>
      <w:marRight w:val="0"/>
      <w:marTop w:val="0"/>
      <w:marBottom w:val="0"/>
      <w:divBdr>
        <w:top w:val="none" w:sz="0" w:space="0" w:color="auto"/>
        <w:left w:val="none" w:sz="0" w:space="0" w:color="auto"/>
        <w:bottom w:val="none" w:sz="0" w:space="0" w:color="auto"/>
        <w:right w:val="none" w:sz="0" w:space="0" w:color="auto"/>
      </w:divBdr>
    </w:div>
    <w:div w:id="1882664896">
      <w:bodyDiv w:val="1"/>
      <w:marLeft w:val="0"/>
      <w:marRight w:val="0"/>
      <w:marTop w:val="0"/>
      <w:marBottom w:val="0"/>
      <w:divBdr>
        <w:top w:val="none" w:sz="0" w:space="0" w:color="auto"/>
        <w:left w:val="none" w:sz="0" w:space="0" w:color="auto"/>
        <w:bottom w:val="none" w:sz="0" w:space="0" w:color="auto"/>
        <w:right w:val="none" w:sz="0" w:space="0" w:color="auto"/>
      </w:divBdr>
    </w:div>
    <w:div w:id="1882815965">
      <w:bodyDiv w:val="1"/>
      <w:marLeft w:val="0"/>
      <w:marRight w:val="0"/>
      <w:marTop w:val="0"/>
      <w:marBottom w:val="0"/>
      <w:divBdr>
        <w:top w:val="none" w:sz="0" w:space="0" w:color="auto"/>
        <w:left w:val="none" w:sz="0" w:space="0" w:color="auto"/>
        <w:bottom w:val="none" w:sz="0" w:space="0" w:color="auto"/>
        <w:right w:val="none" w:sz="0" w:space="0" w:color="auto"/>
      </w:divBdr>
    </w:div>
    <w:div w:id="1882934094">
      <w:bodyDiv w:val="1"/>
      <w:marLeft w:val="0"/>
      <w:marRight w:val="0"/>
      <w:marTop w:val="0"/>
      <w:marBottom w:val="0"/>
      <w:divBdr>
        <w:top w:val="none" w:sz="0" w:space="0" w:color="auto"/>
        <w:left w:val="none" w:sz="0" w:space="0" w:color="auto"/>
        <w:bottom w:val="none" w:sz="0" w:space="0" w:color="auto"/>
        <w:right w:val="none" w:sz="0" w:space="0" w:color="auto"/>
      </w:divBdr>
    </w:div>
    <w:div w:id="1883132386">
      <w:bodyDiv w:val="1"/>
      <w:marLeft w:val="0"/>
      <w:marRight w:val="0"/>
      <w:marTop w:val="0"/>
      <w:marBottom w:val="0"/>
      <w:divBdr>
        <w:top w:val="none" w:sz="0" w:space="0" w:color="auto"/>
        <w:left w:val="none" w:sz="0" w:space="0" w:color="auto"/>
        <w:bottom w:val="none" w:sz="0" w:space="0" w:color="auto"/>
        <w:right w:val="none" w:sz="0" w:space="0" w:color="auto"/>
      </w:divBdr>
    </w:div>
    <w:div w:id="1883248780">
      <w:bodyDiv w:val="1"/>
      <w:marLeft w:val="0"/>
      <w:marRight w:val="0"/>
      <w:marTop w:val="0"/>
      <w:marBottom w:val="0"/>
      <w:divBdr>
        <w:top w:val="none" w:sz="0" w:space="0" w:color="auto"/>
        <w:left w:val="none" w:sz="0" w:space="0" w:color="auto"/>
        <w:bottom w:val="none" w:sz="0" w:space="0" w:color="auto"/>
        <w:right w:val="none" w:sz="0" w:space="0" w:color="auto"/>
      </w:divBdr>
    </w:div>
    <w:div w:id="1883328505">
      <w:bodyDiv w:val="1"/>
      <w:marLeft w:val="0"/>
      <w:marRight w:val="0"/>
      <w:marTop w:val="0"/>
      <w:marBottom w:val="0"/>
      <w:divBdr>
        <w:top w:val="none" w:sz="0" w:space="0" w:color="auto"/>
        <w:left w:val="none" w:sz="0" w:space="0" w:color="auto"/>
        <w:bottom w:val="none" w:sz="0" w:space="0" w:color="auto"/>
        <w:right w:val="none" w:sz="0" w:space="0" w:color="auto"/>
      </w:divBdr>
    </w:div>
    <w:div w:id="1884321978">
      <w:bodyDiv w:val="1"/>
      <w:marLeft w:val="0"/>
      <w:marRight w:val="0"/>
      <w:marTop w:val="0"/>
      <w:marBottom w:val="0"/>
      <w:divBdr>
        <w:top w:val="none" w:sz="0" w:space="0" w:color="auto"/>
        <w:left w:val="none" w:sz="0" w:space="0" w:color="auto"/>
        <w:bottom w:val="none" w:sz="0" w:space="0" w:color="auto"/>
        <w:right w:val="none" w:sz="0" w:space="0" w:color="auto"/>
      </w:divBdr>
    </w:div>
    <w:div w:id="1884363882">
      <w:bodyDiv w:val="1"/>
      <w:marLeft w:val="0"/>
      <w:marRight w:val="0"/>
      <w:marTop w:val="0"/>
      <w:marBottom w:val="0"/>
      <w:divBdr>
        <w:top w:val="none" w:sz="0" w:space="0" w:color="auto"/>
        <w:left w:val="none" w:sz="0" w:space="0" w:color="auto"/>
        <w:bottom w:val="none" w:sz="0" w:space="0" w:color="auto"/>
        <w:right w:val="none" w:sz="0" w:space="0" w:color="auto"/>
      </w:divBdr>
    </w:div>
    <w:div w:id="1884366029">
      <w:bodyDiv w:val="1"/>
      <w:marLeft w:val="0"/>
      <w:marRight w:val="0"/>
      <w:marTop w:val="0"/>
      <w:marBottom w:val="0"/>
      <w:divBdr>
        <w:top w:val="none" w:sz="0" w:space="0" w:color="auto"/>
        <w:left w:val="none" w:sz="0" w:space="0" w:color="auto"/>
        <w:bottom w:val="none" w:sz="0" w:space="0" w:color="auto"/>
        <w:right w:val="none" w:sz="0" w:space="0" w:color="auto"/>
      </w:divBdr>
    </w:div>
    <w:div w:id="1885212004">
      <w:bodyDiv w:val="1"/>
      <w:marLeft w:val="0"/>
      <w:marRight w:val="0"/>
      <w:marTop w:val="0"/>
      <w:marBottom w:val="0"/>
      <w:divBdr>
        <w:top w:val="none" w:sz="0" w:space="0" w:color="auto"/>
        <w:left w:val="none" w:sz="0" w:space="0" w:color="auto"/>
        <w:bottom w:val="none" w:sz="0" w:space="0" w:color="auto"/>
        <w:right w:val="none" w:sz="0" w:space="0" w:color="auto"/>
      </w:divBdr>
    </w:div>
    <w:div w:id="1885554452">
      <w:bodyDiv w:val="1"/>
      <w:marLeft w:val="0"/>
      <w:marRight w:val="0"/>
      <w:marTop w:val="0"/>
      <w:marBottom w:val="0"/>
      <w:divBdr>
        <w:top w:val="none" w:sz="0" w:space="0" w:color="auto"/>
        <w:left w:val="none" w:sz="0" w:space="0" w:color="auto"/>
        <w:bottom w:val="none" w:sz="0" w:space="0" w:color="auto"/>
        <w:right w:val="none" w:sz="0" w:space="0" w:color="auto"/>
      </w:divBdr>
    </w:div>
    <w:div w:id="1886671792">
      <w:bodyDiv w:val="1"/>
      <w:marLeft w:val="0"/>
      <w:marRight w:val="0"/>
      <w:marTop w:val="0"/>
      <w:marBottom w:val="0"/>
      <w:divBdr>
        <w:top w:val="none" w:sz="0" w:space="0" w:color="auto"/>
        <w:left w:val="none" w:sz="0" w:space="0" w:color="auto"/>
        <w:bottom w:val="none" w:sz="0" w:space="0" w:color="auto"/>
        <w:right w:val="none" w:sz="0" w:space="0" w:color="auto"/>
      </w:divBdr>
    </w:div>
    <w:div w:id="1887838970">
      <w:bodyDiv w:val="1"/>
      <w:marLeft w:val="0"/>
      <w:marRight w:val="0"/>
      <w:marTop w:val="0"/>
      <w:marBottom w:val="0"/>
      <w:divBdr>
        <w:top w:val="none" w:sz="0" w:space="0" w:color="auto"/>
        <w:left w:val="none" w:sz="0" w:space="0" w:color="auto"/>
        <w:bottom w:val="none" w:sz="0" w:space="0" w:color="auto"/>
        <w:right w:val="none" w:sz="0" w:space="0" w:color="auto"/>
      </w:divBdr>
    </w:div>
    <w:div w:id="1889217239">
      <w:bodyDiv w:val="1"/>
      <w:marLeft w:val="0"/>
      <w:marRight w:val="0"/>
      <w:marTop w:val="0"/>
      <w:marBottom w:val="0"/>
      <w:divBdr>
        <w:top w:val="none" w:sz="0" w:space="0" w:color="auto"/>
        <w:left w:val="none" w:sz="0" w:space="0" w:color="auto"/>
        <w:bottom w:val="none" w:sz="0" w:space="0" w:color="auto"/>
        <w:right w:val="none" w:sz="0" w:space="0" w:color="auto"/>
      </w:divBdr>
    </w:div>
    <w:div w:id="1890454511">
      <w:bodyDiv w:val="1"/>
      <w:marLeft w:val="0"/>
      <w:marRight w:val="0"/>
      <w:marTop w:val="0"/>
      <w:marBottom w:val="0"/>
      <w:divBdr>
        <w:top w:val="none" w:sz="0" w:space="0" w:color="auto"/>
        <w:left w:val="none" w:sz="0" w:space="0" w:color="auto"/>
        <w:bottom w:val="none" w:sz="0" w:space="0" w:color="auto"/>
        <w:right w:val="none" w:sz="0" w:space="0" w:color="auto"/>
      </w:divBdr>
    </w:div>
    <w:div w:id="1890722580">
      <w:bodyDiv w:val="1"/>
      <w:marLeft w:val="0"/>
      <w:marRight w:val="0"/>
      <w:marTop w:val="0"/>
      <w:marBottom w:val="0"/>
      <w:divBdr>
        <w:top w:val="none" w:sz="0" w:space="0" w:color="auto"/>
        <w:left w:val="none" w:sz="0" w:space="0" w:color="auto"/>
        <w:bottom w:val="none" w:sz="0" w:space="0" w:color="auto"/>
        <w:right w:val="none" w:sz="0" w:space="0" w:color="auto"/>
      </w:divBdr>
    </w:div>
    <w:div w:id="1890725512">
      <w:bodyDiv w:val="1"/>
      <w:marLeft w:val="0"/>
      <w:marRight w:val="0"/>
      <w:marTop w:val="0"/>
      <w:marBottom w:val="0"/>
      <w:divBdr>
        <w:top w:val="none" w:sz="0" w:space="0" w:color="auto"/>
        <w:left w:val="none" w:sz="0" w:space="0" w:color="auto"/>
        <w:bottom w:val="none" w:sz="0" w:space="0" w:color="auto"/>
        <w:right w:val="none" w:sz="0" w:space="0" w:color="auto"/>
      </w:divBdr>
    </w:div>
    <w:div w:id="1890800290">
      <w:bodyDiv w:val="1"/>
      <w:marLeft w:val="0"/>
      <w:marRight w:val="0"/>
      <w:marTop w:val="0"/>
      <w:marBottom w:val="0"/>
      <w:divBdr>
        <w:top w:val="none" w:sz="0" w:space="0" w:color="auto"/>
        <w:left w:val="none" w:sz="0" w:space="0" w:color="auto"/>
        <w:bottom w:val="none" w:sz="0" w:space="0" w:color="auto"/>
        <w:right w:val="none" w:sz="0" w:space="0" w:color="auto"/>
      </w:divBdr>
    </w:div>
    <w:div w:id="1890845197">
      <w:bodyDiv w:val="1"/>
      <w:marLeft w:val="0"/>
      <w:marRight w:val="0"/>
      <w:marTop w:val="0"/>
      <w:marBottom w:val="0"/>
      <w:divBdr>
        <w:top w:val="none" w:sz="0" w:space="0" w:color="auto"/>
        <w:left w:val="none" w:sz="0" w:space="0" w:color="auto"/>
        <w:bottom w:val="none" w:sz="0" w:space="0" w:color="auto"/>
        <w:right w:val="none" w:sz="0" w:space="0" w:color="auto"/>
      </w:divBdr>
    </w:div>
    <w:div w:id="1890920465">
      <w:bodyDiv w:val="1"/>
      <w:marLeft w:val="0"/>
      <w:marRight w:val="0"/>
      <w:marTop w:val="0"/>
      <w:marBottom w:val="0"/>
      <w:divBdr>
        <w:top w:val="none" w:sz="0" w:space="0" w:color="auto"/>
        <w:left w:val="none" w:sz="0" w:space="0" w:color="auto"/>
        <w:bottom w:val="none" w:sz="0" w:space="0" w:color="auto"/>
        <w:right w:val="none" w:sz="0" w:space="0" w:color="auto"/>
      </w:divBdr>
    </w:div>
    <w:div w:id="1891187812">
      <w:bodyDiv w:val="1"/>
      <w:marLeft w:val="0"/>
      <w:marRight w:val="0"/>
      <w:marTop w:val="0"/>
      <w:marBottom w:val="0"/>
      <w:divBdr>
        <w:top w:val="none" w:sz="0" w:space="0" w:color="auto"/>
        <w:left w:val="none" w:sz="0" w:space="0" w:color="auto"/>
        <w:bottom w:val="none" w:sz="0" w:space="0" w:color="auto"/>
        <w:right w:val="none" w:sz="0" w:space="0" w:color="auto"/>
      </w:divBdr>
    </w:div>
    <w:div w:id="1891376853">
      <w:bodyDiv w:val="1"/>
      <w:marLeft w:val="0"/>
      <w:marRight w:val="0"/>
      <w:marTop w:val="0"/>
      <w:marBottom w:val="0"/>
      <w:divBdr>
        <w:top w:val="none" w:sz="0" w:space="0" w:color="auto"/>
        <w:left w:val="none" w:sz="0" w:space="0" w:color="auto"/>
        <w:bottom w:val="none" w:sz="0" w:space="0" w:color="auto"/>
        <w:right w:val="none" w:sz="0" w:space="0" w:color="auto"/>
      </w:divBdr>
    </w:div>
    <w:div w:id="1891457873">
      <w:bodyDiv w:val="1"/>
      <w:marLeft w:val="0"/>
      <w:marRight w:val="0"/>
      <w:marTop w:val="0"/>
      <w:marBottom w:val="0"/>
      <w:divBdr>
        <w:top w:val="none" w:sz="0" w:space="0" w:color="auto"/>
        <w:left w:val="none" w:sz="0" w:space="0" w:color="auto"/>
        <w:bottom w:val="none" w:sz="0" w:space="0" w:color="auto"/>
        <w:right w:val="none" w:sz="0" w:space="0" w:color="auto"/>
      </w:divBdr>
    </w:div>
    <w:div w:id="1892383495">
      <w:bodyDiv w:val="1"/>
      <w:marLeft w:val="0"/>
      <w:marRight w:val="0"/>
      <w:marTop w:val="0"/>
      <w:marBottom w:val="0"/>
      <w:divBdr>
        <w:top w:val="none" w:sz="0" w:space="0" w:color="auto"/>
        <w:left w:val="none" w:sz="0" w:space="0" w:color="auto"/>
        <w:bottom w:val="none" w:sz="0" w:space="0" w:color="auto"/>
        <w:right w:val="none" w:sz="0" w:space="0" w:color="auto"/>
      </w:divBdr>
    </w:div>
    <w:div w:id="1892644957">
      <w:bodyDiv w:val="1"/>
      <w:marLeft w:val="0"/>
      <w:marRight w:val="0"/>
      <w:marTop w:val="0"/>
      <w:marBottom w:val="0"/>
      <w:divBdr>
        <w:top w:val="none" w:sz="0" w:space="0" w:color="auto"/>
        <w:left w:val="none" w:sz="0" w:space="0" w:color="auto"/>
        <w:bottom w:val="none" w:sz="0" w:space="0" w:color="auto"/>
        <w:right w:val="none" w:sz="0" w:space="0" w:color="auto"/>
      </w:divBdr>
    </w:div>
    <w:div w:id="1892765995">
      <w:bodyDiv w:val="1"/>
      <w:marLeft w:val="0"/>
      <w:marRight w:val="0"/>
      <w:marTop w:val="0"/>
      <w:marBottom w:val="0"/>
      <w:divBdr>
        <w:top w:val="none" w:sz="0" w:space="0" w:color="auto"/>
        <w:left w:val="none" w:sz="0" w:space="0" w:color="auto"/>
        <w:bottom w:val="none" w:sz="0" w:space="0" w:color="auto"/>
        <w:right w:val="none" w:sz="0" w:space="0" w:color="auto"/>
      </w:divBdr>
    </w:div>
    <w:div w:id="1893270701">
      <w:bodyDiv w:val="1"/>
      <w:marLeft w:val="0"/>
      <w:marRight w:val="0"/>
      <w:marTop w:val="0"/>
      <w:marBottom w:val="0"/>
      <w:divBdr>
        <w:top w:val="none" w:sz="0" w:space="0" w:color="auto"/>
        <w:left w:val="none" w:sz="0" w:space="0" w:color="auto"/>
        <w:bottom w:val="none" w:sz="0" w:space="0" w:color="auto"/>
        <w:right w:val="none" w:sz="0" w:space="0" w:color="auto"/>
      </w:divBdr>
    </w:div>
    <w:div w:id="1893541679">
      <w:bodyDiv w:val="1"/>
      <w:marLeft w:val="0"/>
      <w:marRight w:val="0"/>
      <w:marTop w:val="0"/>
      <w:marBottom w:val="0"/>
      <w:divBdr>
        <w:top w:val="none" w:sz="0" w:space="0" w:color="auto"/>
        <w:left w:val="none" w:sz="0" w:space="0" w:color="auto"/>
        <w:bottom w:val="none" w:sz="0" w:space="0" w:color="auto"/>
        <w:right w:val="none" w:sz="0" w:space="0" w:color="auto"/>
      </w:divBdr>
    </w:div>
    <w:div w:id="1894730060">
      <w:bodyDiv w:val="1"/>
      <w:marLeft w:val="0"/>
      <w:marRight w:val="0"/>
      <w:marTop w:val="0"/>
      <w:marBottom w:val="0"/>
      <w:divBdr>
        <w:top w:val="none" w:sz="0" w:space="0" w:color="auto"/>
        <w:left w:val="none" w:sz="0" w:space="0" w:color="auto"/>
        <w:bottom w:val="none" w:sz="0" w:space="0" w:color="auto"/>
        <w:right w:val="none" w:sz="0" w:space="0" w:color="auto"/>
      </w:divBdr>
    </w:div>
    <w:div w:id="1894998932">
      <w:bodyDiv w:val="1"/>
      <w:marLeft w:val="0"/>
      <w:marRight w:val="0"/>
      <w:marTop w:val="0"/>
      <w:marBottom w:val="0"/>
      <w:divBdr>
        <w:top w:val="none" w:sz="0" w:space="0" w:color="auto"/>
        <w:left w:val="none" w:sz="0" w:space="0" w:color="auto"/>
        <w:bottom w:val="none" w:sz="0" w:space="0" w:color="auto"/>
        <w:right w:val="none" w:sz="0" w:space="0" w:color="auto"/>
      </w:divBdr>
    </w:div>
    <w:div w:id="1895005084">
      <w:bodyDiv w:val="1"/>
      <w:marLeft w:val="0"/>
      <w:marRight w:val="0"/>
      <w:marTop w:val="0"/>
      <w:marBottom w:val="0"/>
      <w:divBdr>
        <w:top w:val="none" w:sz="0" w:space="0" w:color="auto"/>
        <w:left w:val="none" w:sz="0" w:space="0" w:color="auto"/>
        <w:bottom w:val="none" w:sz="0" w:space="0" w:color="auto"/>
        <w:right w:val="none" w:sz="0" w:space="0" w:color="auto"/>
      </w:divBdr>
    </w:div>
    <w:div w:id="1895774804">
      <w:bodyDiv w:val="1"/>
      <w:marLeft w:val="0"/>
      <w:marRight w:val="0"/>
      <w:marTop w:val="0"/>
      <w:marBottom w:val="0"/>
      <w:divBdr>
        <w:top w:val="none" w:sz="0" w:space="0" w:color="auto"/>
        <w:left w:val="none" w:sz="0" w:space="0" w:color="auto"/>
        <w:bottom w:val="none" w:sz="0" w:space="0" w:color="auto"/>
        <w:right w:val="none" w:sz="0" w:space="0" w:color="auto"/>
      </w:divBdr>
    </w:div>
    <w:div w:id="1896239537">
      <w:bodyDiv w:val="1"/>
      <w:marLeft w:val="0"/>
      <w:marRight w:val="0"/>
      <w:marTop w:val="0"/>
      <w:marBottom w:val="0"/>
      <w:divBdr>
        <w:top w:val="none" w:sz="0" w:space="0" w:color="auto"/>
        <w:left w:val="none" w:sz="0" w:space="0" w:color="auto"/>
        <w:bottom w:val="none" w:sz="0" w:space="0" w:color="auto"/>
        <w:right w:val="none" w:sz="0" w:space="0" w:color="auto"/>
      </w:divBdr>
    </w:div>
    <w:div w:id="1896692944">
      <w:bodyDiv w:val="1"/>
      <w:marLeft w:val="0"/>
      <w:marRight w:val="0"/>
      <w:marTop w:val="0"/>
      <w:marBottom w:val="0"/>
      <w:divBdr>
        <w:top w:val="none" w:sz="0" w:space="0" w:color="auto"/>
        <w:left w:val="none" w:sz="0" w:space="0" w:color="auto"/>
        <w:bottom w:val="none" w:sz="0" w:space="0" w:color="auto"/>
        <w:right w:val="none" w:sz="0" w:space="0" w:color="auto"/>
      </w:divBdr>
    </w:div>
    <w:div w:id="1897157381">
      <w:bodyDiv w:val="1"/>
      <w:marLeft w:val="0"/>
      <w:marRight w:val="0"/>
      <w:marTop w:val="0"/>
      <w:marBottom w:val="0"/>
      <w:divBdr>
        <w:top w:val="none" w:sz="0" w:space="0" w:color="auto"/>
        <w:left w:val="none" w:sz="0" w:space="0" w:color="auto"/>
        <w:bottom w:val="none" w:sz="0" w:space="0" w:color="auto"/>
        <w:right w:val="none" w:sz="0" w:space="0" w:color="auto"/>
      </w:divBdr>
    </w:div>
    <w:div w:id="1897158008">
      <w:bodyDiv w:val="1"/>
      <w:marLeft w:val="0"/>
      <w:marRight w:val="0"/>
      <w:marTop w:val="0"/>
      <w:marBottom w:val="0"/>
      <w:divBdr>
        <w:top w:val="none" w:sz="0" w:space="0" w:color="auto"/>
        <w:left w:val="none" w:sz="0" w:space="0" w:color="auto"/>
        <w:bottom w:val="none" w:sz="0" w:space="0" w:color="auto"/>
        <w:right w:val="none" w:sz="0" w:space="0" w:color="auto"/>
      </w:divBdr>
    </w:div>
    <w:div w:id="1898081836">
      <w:bodyDiv w:val="1"/>
      <w:marLeft w:val="0"/>
      <w:marRight w:val="0"/>
      <w:marTop w:val="0"/>
      <w:marBottom w:val="0"/>
      <w:divBdr>
        <w:top w:val="none" w:sz="0" w:space="0" w:color="auto"/>
        <w:left w:val="none" w:sz="0" w:space="0" w:color="auto"/>
        <w:bottom w:val="none" w:sz="0" w:space="0" w:color="auto"/>
        <w:right w:val="none" w:sz="0" w:space="0" w:color="auto"/>
      </w:divBdr>
    </w:div>
    <w:div w:id="1898319380">
      <w:bodyDiv w:val="1"/>
      <w:marLeft w:val="0"/>
      <w:marRight w:val="0"/>
      <w:marTop w:val="0"/>
      <w:marBottom w:val="0"/>
      <w:divBdr>
        <w:top w:val="none" w:sz="0" w:space="0" w:color="auto"/>
        <w:left w:val="none" w:sz="0" w:space="0" w:color="auto"/>
        <w:bottom w:val="none" w:sz="0" w:space="0" w:color="auto"/>
        <w:right w:val="none" w:sz="0" w:space="0" w:color="auto"/>
      </w:divBdr>
    </w:div>
    <w:div w:id="1898782741">
      <w:bodyDiv w:val="1"/>
      <w:marLeft w:val="0"/>
      <w:marRight w:val="0"/>
      <w:marTop w:val="0"/>
      <w:marBottom w:val="0"/>
      <w:divBdr>
        <w:top w:val="none" w:sz="0" w:space="0" w:color="auto"/>
        <w:left w:val="none" w:sz="0" w:space="0" w:color="auto"/>
        <w:bottom w:val="none" w:sz="0" w:space="0" w:color="auto"/>
        <w:right w:val="none" w:sz="0" w:space="0" w:color="auto"/>
      </w:divBdr>
    </w:div>
    <w:div w:id="1899121844">
      <w:bodyDiv w:val="1"/>
      <w:marLeft w:val="0"/>
      <w:marRight w:val="0"/>
      <w:marTop w:val="0"/>
      <w:marBottom w:val="0"/>
      <w:divBdr>
        <w:top w:val="none" w:sz="0" w:space="0" w:color="auto"/>
        <w:left w:val="none" w:sz="0" w:space="0" w:color="auto"/>
        <w:bottom w:val="none" w:sz="0" w:space="0" w:color="auto"/>
        <w:right w:val="none" w:sz="0" w:space="0" w:color="auto"/>
      </w:divBdr>
    </w:div>
    <w:div w:id="1899169813">
      <w:bodyDiv w:val="1"/>
      <w:marLeft w:val="0"/>
      <w:marRight w:val="0"/>
      <w:marTop w:val="0"/>
      <w:marBottom w:val="0"/>
      <w:divBdr>
        <w:top w:val="none" w:sz="0" w:space="0" w:color="auto"/>
        <w:left w:val="none" w:sz="0" w:space="0" w:color="auto"/>
        <w:bottom w:val="none" w:sz="0" w:space="0" w:color="auto"/>
        <w:right w:val="none" w:sz="0" w:space="0" w:color="auto"/>
      </w:divBdr>
    </w:div>
    <w:div w:id="1899199840">
      <w:bodyDiv w:val="1"/>
      <w:marLeft w:val="0"/>
      <w:marRight w:val="0"/>
      <w:marTop w:val="0"/>
      <w:marBottom w:val="0"/>
      <w:divBdr>
        <w:top w:val="none" w:sz="0" w:space="0" w:color="auto"/>
        <w:left w:val="none" w:sz="0" w:space="0" w:color="auto"/>
        <w:bottom w:val="none" w:sz="0" w:space="0" w:color="auto"/>
        <w:right w:val="none" w:sz="0" w:space="0" w:color="auto"/>
      </w:divBdr>
    </w:div>
    <w:div w:id="1899972423">
      <w:bodyDiv w:val="1"/>
      <w:marLeft w:val="0"/>
      <w:marRight w:val="0"/>
      <w:marTop w:val="0"/>
      <w:marBottom w:val="0"/>
      <w:divBdr>
        <w:top w:val="none" w:sz="0" w:space="0" w:color="auto"/>
        <w:left w:val="none" w:sz="0" w:space="0" w:color="auto"/>
        <w:bottom w:val="none" w:sz="0" w:space="0" w:color="auto"/>
        <w:right w:val="none" w:sz="0" w:space="0" w:color="auto"/>
      </w:divBdr>
    </w:div>
    <w:div w:id="1899973549">
      <w:bodyDiv w:val="1"/>
      <w:marLeft w:val="0"/>
      <w:marRight w:val="0"/>
      <w:marTop w:val="0"/>
      <w:marBottom w:val="0"/>
      <w:divBdr>
        <w:top w:val="none" w:sz="0" w:space="0" w:color="auto"/>
        <w:left w:val="none" w:sz="0" w:space="0" w:color="auto"/>
        <w:bottom w:val="none" w:sz="0" w:space="0" w:color="auto"/>
        <w:right w:val="none" w:sz="0" w:space="0" w:color="auto"/>
      </w:divBdr>
    </w:div>
    <w:div w:id="1900361475">
      <w:bodyDiv w:val="1"/>
      <w:marLeft w:val="0"/>
      <w:marRight w:val="0"/>
      <w:marTop w:val="0"/>
      <w:marBottom w:val="0"/>
      <w:divBdr>
        <w:top w:val="none" w:sz="0" w:space="0" w:color="auto"/>
        <w:left w:val="none" w:sz="0" w:space="0" w:color="auto"/>
        <w:bottom w:val="none" w:sz="0" w:space="0" w:color="auto"/>
        <w:right w:val="none" w:sz="0" w:space="0" w:color="auto"/>
      </w:divBdr>
      <w:divsChild>
        <w:div w:id="49965274">
          <w:marLeft w:val="0"/>
          <w:marRight w:val="0"/>
          <w:marTop w:val="0"/>
          <w:marBottom w:val="0"/>
          <w:divBdr>
            <w:top w:val="none" w:sz="0" w:space="0" w:color="auto"/>
            <w:left w:val="none" w:sz="0" w:space="0" w:color="auto"/>
            <w:bottom w:val="none" w:sz="0" w:space="0" w:color="auto"/>
            <w:right w:val="none" w:sz="0" w:space="0" w:color="auto"/>
          </w:divBdr>
        </w:div>
        <w:div w:id="109398404">
          <w:marLeft w:val="0"/>
          <w:marRight w:val="0"/>
          <w:marTop w:val="0"/>
          <w:marBottom w:val="0"/>
          <w:divBdr>
            <w:top w:val="none" w:sz="0" w:space="0" w:color="auto"/>
            <w:left w:val="none" w:sz="0" w:space="0" w:color="auto"/>
            <w:bottom w:val="none" w:sz="0" w:space="0" w:color="auto"/>
            <w:right w:val="none" w:sz="0" w:space="0" w:color="auto"/>
          </w:divBdr>
        </w:div>
        <w:div w:id="195503580">
          <w:marLeft w:val="0"/>
          <w:marRight w:val="0"/>
          <w:marTop w:val="0"/>
          <w:marBottom w:val="0"/>
          <w:divBdr>
            <w:top w:val="none" w:sz="0" w:space="0" w:color="auto"/>
            <w:left w:val="none" w:sz="0" w:space="0" w:color="auto"/>
            <w:bottom w:val="none" w:sz="0" w:space="0" w:color="auto"/>
            <w:right w:val="none" w:sz="0" w:space="0" w:color="auto"/>
          </w:divBdr>
        </w:div>
        <w:div w:id="199906217">
          <w:marLeft w:val="0"/>
          <w:marRight w:val="0"/>
          <w:marTop w:val="0"/>
          <w:marBottom w:val="0"/>
          <w:divBdr>
            <w:top w:val="none" w:sz="0" w:space="0" w:color="auto"/>
            <w:left w:val="none" w:sz="0" w:space="0" w:color="auto"/>
            <w:bottom w:val="none" w:sz="0" w:space="0" w:color="auto"/>
            <w:right w:val="none" w:sz="0" w:space="0" w:color="auto"/>
          </w:divBdr>
        </w:div>
        <w:div w:id="330645134">
          <w:marLeft w:val="0"/>
          <w:marRight w:val="0"/>
          <w:marTop w:val="0"/>
          <w:marBottom w:val="0"/>
          <w:divBdr>
            <w:top w:val="none" w:sz="0" w:space="0" w:color="auto"/>
            <w:left w:val="none" w:sz="0" w:space="0" w:color="auto"/>
            <w:bottom w:val="none" w:sz="0" w:space="0" w:color="auto"/>
            <w:right w:val="none" w:sz="0" w:space="0" w:color="auto"/>
          </w:divBdr>
        </w:div>
        <w:div w:id="395930584">
          <w:marLeft w:val="0"/>
          <w:marRight w:val="0"/>
          <w:marTop w:val="0"/>
          <w:marBottom w:val="0"/>
          <w:divBdr>
            <w:top w:val="none" w:sz="0" w:space="0" w:color="auto"/>
            <w:left w:val="none" w:sz="0" w:space="0" w:color="auto"/>
            <w:bottom w:val="none" w:sz="0" w:space="0" w:color="auto"/>
            <w:right w:val="none" w:sz="0" w:space="0" w:color="auto"/>
          </w:divBdr>
        </w:div>
        <w:div w:id="526453705">
          <w:marLeft w:val="0"/>
          <w:marRight w:val="0"/>
          <w:marTop w:val="0"/>
          <w:marBottom w:val="0"/>
          <w:divBdr>
            <w:top w:val="none" w:sz="0" w:space="0" w:color="auto"/>
            <w:left w:val="none" w:sz="0" w:space="0" w:color="auto"/>
            <w:bottom w:val="none" w:sz="0" w:space="0" w:color="auto"/>
            <w:right w:val="none" w:sz="0" w:space="0" w:color="auto"/>
          </w:divBdr>
        </w:div>
        <w:div w:id="544414968">
          <w:marLeft w:val="0"/>
          <w:marRight w:val="0"/>
          <w:marTop w:val="0"/>
          <w:marBottom w:val="0"/>
          <w:divBdr>
            <w:top w:val="none" w:sz="0" w:space="0" w:color="auto"/>
            <w:left w:val="none" w:sz="0" w:space="0" w:color="auto"/>
            <w:bottom w:val="none" w:sz="0" w:space="0" w:color="auto"/>
            <w:right w:val="none" w:sz="0" w:space="0" w:color="auto"/>
          </w:divBdr>
        </w:div>
        <w:div w:id="597716358">
          <w:marLeft w:val="0"/>
          <w:marRight w:val="0"/>
          <w:marTop w:val="0"/>
          <w:marBottom w:val="0"/>
          <w:divBdr>
            <w:top w:val="none" w:sz="0" w:space="0" w:color="auto"/>
            <w:left w:val="none" w:sz="0" w:space="0" w:color="auto"/>
            <w:bottom w:val="none" w:sz="0" w:space="0" w:color="auto"/>
            <w:right w:val="none" w:sz="0" w:space="0" w:color="auto"/>
          </w:divBdr>
        </w:div>
        <w:div w:id="630209997">
          <w:marLeft w:val="0"/>
          <w:marRight w:val="0"/>
          <w:marTop w:val="0"/>
          <w:marBottom w:val="0"/>
          <w:divBdr>
            <w:top w:val="none" w:sz="0" w:space="0" w:color="auto"/>
            <w:left w:val="none" w:sz="0" w:space="0" w:color="auto"/>
            <w:bottom w:val="none" w:sz="0" w:space="0" w:color="auto"/>
            <w:right w:val="none" w:sz="0" w:space="0" w:color="auto"/>
          </w:divBdr>
        </w:div>
        <w:div w:id="646401093">
          <w:marLeft w:val="0"/>
          <w:marRight w:val="0"/>
          <w:marTop w:val="0"/>
          <w:marBottom w:val="0"/>
          <w:divBdr>
            <w:top w:val="none" w:sz="0" w:space="0" w:color="auto"/>
            <w:left w:val="none" w:sz="0" w:space="0" w:color="auto"/>
            <w:bottom w:val="none" w:sz="0" w:space="0" w:color="auto"/>
            <w:right w:val="none" w:sz="0" w:space="0" w:color="auto"/>
          </w:divBdr>
        </w:div>
        <w:div w:id="662319694">
          <w:marLeft w:val="0"/>
          <w:marRight w:val="0"/>
          <w:marTop w:val="0"/>
          <w:marBottom w:val="0"/>
          <w:divBdr>
            <w:top w:val="none" w:sz="0" w:space="0" w:color="auto"/>
            <w:left w:val="none" w:sz="0" w:space="0" w:color="auto"/>
            <w:bottom w:val="none" w:sz="0" w:space="0" w:color="auto"/>
            <w:right w:val="none" w:sz="0" w:space="0" w:color="auto"/>
          </w:divBdr>
        </w:div>
        <w:div w:id="669454999">
          <w:marLeft w:val="0"/>
          <w:marRight w:val="0"/>
          <w:marTop w:val="0"/>
          <w:marBottom w:val="0"/>
          <w:divBdr>
            <w:top w:val="none" w:sz="0" w:space="0" w:color="auto"/>
            <w:left w:val="none" w:sz="0" w:space="0" w:color="auto"/>
            <w:bottom w:val="none" w:sz="0" w:space="0" w:color="auto"/>
            <w:right w:val="none" w:sz="0" w:space="0" w:color="auto"/>
          </w:divBdr>
        </w:div>
        <w:div w:id="708145681">
          <w:marLeft w:val="0"/>
          <w:marRight w:val="0"/>
          <w:marTop w:val="0"/>
          <w:marBottom w:val="0"/>
          <w:divBdr>
            <w:top w:val="none" w:sz="0" w:space="0" w:color="auto"/>
            <w:left w:val="none" w:sz="0" w:space="0" w:color="auto"/>
            <w:bottom w:val="none" w:sz="0" w:space="0" w:color="auto"/>
            <w:right w:val="none" w:sz="0" w:space="0" w:color="auto"/>
          </w:divBdr>
        </w:div>
        <w:div w:id="733235640">
          <w:marLeft w:val="0"/>
          <w:marRight w:val="0"/>
          <w:marTop w:val="0"/>
          <w:marBottom w:val="0"/>
          <w:divBdr>
            <w:top w:val="none" w:sz="0" w:space="0" w:color="auto"/>
            <w:left w:val="none" w:sz="0" w:space="0" w:color="auto"/>
            <w:bottom w:val="none" w:sz="0" w:space="0" w:color="auto"/>
            <w:right w:val="none" w:sz="0" w:space="0" w:color="auto"/>
          </w:divBdr>
        </w:div>
        <w:div w:id="789010863">
          <w:marLeft w:val="0"/>
          <w:marRight w:val="0"/>
          <w:marTop w:val="0"/>
          <w:marBottom w:val="0"/>
          <w:divBdr>
            <w:top w:val="none" w:sz="0" w:space="0" w:color="auto"/>
            <w:left w:val="none" w:sz="0" w:space="0" w:color="auto"/>
            <w:bottom w:val="none" w:sz="0" w:space="0" w:color="auto"/>
            <w:right w:val="none" w:sz="0" w:space="0" w:color="auto"/>
          </w:divBdr>
        </w:div>
        <w:div w:id="807935485">
          <w:marLeft w:val="0"/>
          <w:marRight w:val="0"/>
          <w:marTop w:val="0"/>
          <w:marBottom w:val="0"/>
          <w:divBdr>
            <w:top w:val="none" w:sz="0" w:space="0" w:color="auto"/>
            <w:left w:val="none" w:sz="0" w:space="0" w:color="auto"/>
            <w:bottom w:val="none" w:sz="0" w:space="0" w:color="auto"/>
            <w:right w:val="none" w:sz="0" w:space="0" w:color="auto"/>
          </w:divBdr>
        </w:div>
        <w:div w:id="864291467">
          <w:marLeft w:val="0"/>
          <w:marRight w:val="0"/>
          <w:marTop w:val="0"/>
          <w:marBottom w:val="0"/>
          <w:divBdr>
            <w:top w:val="none" w:sz="0" w:space="0" w:color="auto"/>
            <w:left w:val="none" w:sz="0" w:space="0" w:color="auto"/>
            <w:bottom w:val="none" w:sz="0" w:space="0" w:color="auto"/>
            <w:right w:val="none" w:sz="0" w:space="0" w:color="auto"/>
          </w:divBdr>
        </w:div>
        <w:div w:id="917322058">
          <w:marLeft w:val="0"/>
          <w:marRight w:val="0"/>
          <w:marTop w:val="0"/>
          <w:marBottom w:val="0"/>
          <w:divBdr>
            <w:top w:val="none" w:sz="0" w:space="0" w:color="auto"/>
            <w:left w:val="none" w:sz="0" w:space="0" w:color="auto"/>
            <w:bottom w:val="none" w:sz="0" w:space="0" w:color="auto"/>
            <w:right w:val="none" w:sz="0" w:space="0" w:color="auto"/>
          </w:divBdr>
        </w:div>
        <w:div w:id="951326153">
          <w:marLeft w:val="0"/>
          <w:marRight w:val="0"/>
          <w:marTop w:val="0"/>
          <w:marBottom w:val="0"/>
          <w:divBdr>
            <w:top w:val="none" w:sz="0" w:space="0" w:color="auto"/>
            <w:left w:val="none" w:sz="0" w:space="0" w:color="auto"/>
            <w:bottom w:val="none" w:sz="0" w:space="0" w:color="auto"/>
            <w:right w:val="none" w:sz="0" w:space="0" w:color="auto"/>
          </w:divBdr>
        </w:div>
        <w:div w:id="987588787">
          <w:marLeft w:val="0"/>
          <w:marRight w:val="0"/>
          <w:marTop w:val="0"/>
          <w:marBottom w:val="0"/>
          <w:divBdr>
            <w:top w:val="none" w:sz="0" w:space="0" w:color="auto"/>
            <w:left w:val="none" w:sz="0" w:space="0" w:color="auto"/>
            <w:bottom w:val="none" w:sz="0" w:space="0" w:color="auto"/>
            <w:right w:val="none" w:sz="0" w:space="0" w:color="auto"/>
          </w:divBdr>
        </w:div>
        <w:div w:id="1120493575">
          <w:marLeft w:val="0"/>
          <w:marRight w:val="0"/>
          <w:marTop w:val="0"/>
          <w:marBottom w:val="0"/>
          <w:divBdr>
            <w:top w:val="none" w:sz="0" w:space="0" w:color="auto"/>
            <w:left w:val="none" w:sz="0" w:space="0" w:color="auto"/>
            <w:bottom w:val="none" w:sz="0" w:space="0" w:color="auto"/>
            <w:right w:val="none" w:sz="0" w:space="0" w:color="auto"/>
          </w:divBdr>
        </w:div>
        <w:div w:id="1201940760">
          <w:marLeft w:val="0"/>
          <w:marRight w:val="0"/>
          <w:marTop w:val="0"/>
          <w:marBottom w:val="0"/>
          <w:divBdr>
            <w:top w:val="none" w:sz="0" w:space="0" w:color="auto"/>
            <w:left w:val="none" w:sz="0" w:space="0" w:color="auto"/>
            <w:bottom w:val="none" w:sz="0" w:space="0" w:color="auto"/>
            <w:right w:val="none" w:sz="0" w:space="0" w:color="auto"/>
          </w:divBdr>
        </w:div>
        <w:div w:id="1232544456">
          <w:marLeft w:val="0"/>
          <w:marRight w:val="0"/>
          <w:marTop w:val="0"/>
          <w:marBottom w:val="0"/>
          <w:divBdr>
            <w:top w:val="none" w:sz="0" w:space="0" w:color="auto"/>
            <w:left w:val="none" w:sz="0" w:space="0" w:color="auto"/>
            <w:bottom w:val="none" w:sz="0" w:space="0" w:color="auto"/>
            <w:right w:val="none" w:sz="0" w:space="0" w:color="auto"/>
          </w:divBdr>
        </w:div>
        <w:div w:id="1260799711">
          <w:marLeft w:val="0"/>
          <w:marRight w:val="0"/>
          <w:marTop w:val="0"/>
          <w:marBottom w:val="0"/>
          <w:divBdr>
            <w:top w:val="none" w:sz="0" w:space="0" w:color="auto"/>
            <w:left w:val="none" w:sz="0" w:space="0" w:color="auto"/>
            <w:bottom w:val="none" w:sz="0" w:space="0" w:color="auto"/>
            <w:right w:val="none" w:sz="0" w:space="0" w:color="auto"/>
          </w:divBdr>
        </w:div>
        <w:div w:id="1373456908">
          <w:marLeft w:val="0"/>
          <w:marRight w:val="0"/>
          <w:marTop w:val="0"/>
          <w:marBottom w:val="0"/>
          <w:divBdr>
            <w:top w:val="none" w:sz="0" w:space="0" w:color="auto"/>
            <w:left w:val="none" w:sz="0" w:space="0" w:color="auto"/>
            <w:bottom w:val="none" w:sz="0" w:space="0" w:color="auto"/>
            <w:right w:val="none" w:sz="0" w:space="0" w:color="auto"/>
          </w:divBdr>
        </w:div>
        <w:div w:id="1377120724">
          <w:marLeft w:val="0"/>
          <w:marRight w:val="0"/>
          <w:marTop w:val="0"/>
          <w:marBottom w:val="0"/>
          <w:divBdr>
            <w:top w:val="none" w:sz="0" w:space="0" w:color="auto"/>
            <w:left w:val="none" w:sz="0" w:space="0" w:color="auto"/>
            <w:bottom w:val="none" w:sz="0" w:space="0" w:color="auto"/>
            <w:right w:val="none" w:sz="0" w:space="0" w:color="auto"/>
          </w:divBdr>
        </w:div>
        <w:div w:id="1462114422">
          <w:marLeft w:val="0"/>
          <w:marRight w:val="0"/>
          <w:marTop w:val="0"/>
          <w:marBottom w:val="0"/>
          <w:divBdr>
            <w:top w:val="none" w:sz="0" w:space="0" w:color="auto"/>
            <w:left w:val="none" w:sz="0" w:space="0" w:color="auto"/>
            <w:bottom w:val="none" w:sz="0" w:space="0" w:color="auto"/>
            <w:right w:val="none" w:sz="0" w:space="0" w:color="auto"/>
          </w:divBdr>
        </w:div>
        <w:div w:id="1476098539">
          <w:marLeft w:val="0"/>
          <w:marRight w:val="0"/>
          <w:marTop w:val="0"/>
          <w:marBottom w:val="0"/>
          <w:divBdr>
            <w:top w:val="none" w:sz="0" w:space="0" w:color="auto"/>
            <w:left w:val="none" w:sz="0" w:space="0" w:color="auto"/>
            <w:bottom w:val="none" w:sz="0" w:space="0" w:color="auto"/>
            <w:right w:val="none" w:sz="0" w:space="0" w:color="auto"/>
          </w:divBdr>
        </w:div>
        <w:div w:id="1512603455">
          <w:marLeft w:val="0"/>
          <w:marRight w:val="0"/>
          <w:marTop w:val="0"/>
          <w:marBottom w:val="0"/>
          <w:divBdr>
            <w:top w:val="none" w:sz="0" w:space="0" w:color="auto"/>
            <w:left w:val="none" w:sz="0" w:space="0" w:color="auto"/>
            <w:bottom w:val="none" w:sz="0" w:space="0" w:color="auto"/>
            <w:right w:val="none" w:sz="0" w:space="0" w:color="auto"/>
          </w:divBdr>
        </w:div>
        <w:div w:id="1599634660">
          <w:marLeft w:val="0"/>
          <w:marRight w:val="0"/>
          <w:marTop w:val="0"/>
          <w:marBottom w:val="0"/>
          <w:divBdr>
            <w:top w:val="none" w:sz="0" w:space="0" w:color="auto"/>
            <w:left w:val="none" w:sz="0" w:space="0" w:color="auto"/>
            <w:bottom w:val="none" w:sz="0" w:space="0" w:color="auto"/>
            <w:right w:val="none" w:sz="0" w:space="0" w:color="auto"/>
          </w:divBdr>
        </w:div>
        <w:div w:id="1600866563">
          <w:marLeft w:val="0"/>
          <w:marRight w:val="0"/>
          <w:marTop w:val="0"/>
          <w:marBottom w:val="0"/>
          <w:divBdr>
            <w:top w:val="none" w:sz="0" w:space="0" w:color="auto"/>
            <w:left w:val="none" w:sz="0" w:space="0" w:color="auto"/>
            <w:bottom w:val="none" w:sz="0" w:space="0" w:color="auto"/>
            <w:right w:val="none" w:sz="0" w:space="0" w:color="auto"/>
          </w:divBdr>
        </w:div>
        <w:div w:id="1665668477">
          <w:marLeft w:val="0"/>
          <w:marRight w:val="0"/>
          <w:marTop w:val="0"/>
          <w:marBottom w:val="0"/>
          <w:divBdr>
            <w:top w:val="none" w:sz="0" w:space="0" w:color="auto"/>
            <w:left w:val="none" w:sz="0" w:space="0" w:color="auto"/>
            <w:bottom w:val="none" w:sz="0" w:space="0" w:color="auto"/>
            <w:right w:val="none" w:sz="0" w:space="0" w:color="auto"/>
          </w:divBdr>
        </w:div>
        <w:div w:id="1742361981">
          <w:marLeft w:val="0"/>
          <w:marRight w:val="0"/>
          <w:marTop w:val="0"/>
          <w:marBottom w:val="0"/>
          <w:divBdr>
            <w:top w:val="none" w:sz="0" w:space="0" w:color="auto"/>
            <w:left w:val="none" w:sz="0" w:space="0" w:color="auto"/>
            <w:bottom w:val="none" w:sz="0" w:space="0" w:color="auto"/>
            <w:right w:val="none" w:sz="0" w:space="0" w:color="auto"/>
          </w:divBdr>
        </w:div>
        <w:div w:id="1788235045">
          <w:marLeft w:val="0"/>
          <w:marRight w:val="0"/>
          <w:marTop w:val="0"/>
          <w:marBottom w:val="0"/>
          <w:divBdr>
            <w:top w:val="none" w:sz="0" w:space="0" w:color="auto"/>
            <w:left w:val="none" w:sz="0" w:space="0" w:color="auto"/>
            <w:bottom w:val="none" w:sz="0" w:space="0" w:color="auto"/>
            <w:right w:val="none" w:sz="0" w:space="0" w:color="auto"/>
          </w:divBdr>
        </w:div>
        <w:div w:id="1799906907">
          <w:marLeft w:val="0"/>
          <w:marRight w:val="0"/>
          <w:marTop w:val="0"/>
          <w:marBottom w:val="0"/>
          <w:divBdr>
            <w:top w:val="none" w:sz="0" w:space="0" w:color="auto"/>
            <w:left w:val="none" w:sz="0" w:space="0" w:color="auto"/>
            <w:bottom w:val="none" w:sz="0" w:space="0" w:color="auto"/>
            <w:right w:val="none" w:sz="0" w:space="0" w:color="auto"/>
          </w:divBdr>
        </w:div>
        <w:div w:id="1826126547">
          <w:marLeft w:val="0"/>
          <w:marRight w:val="0"/>
          <w:marTop w:val="0"/>
          <w:marBottom w:val="0"/>
          <w:divBdr>
            <w:top w:val="none" w:sz="0" w:space="0" w:color="auto"/>
            <w:left w:val="none" w:sz="0" w:space="0" w:color="auto"/>
            <w:bottom w:val="none" w:sz="0" w:space="0" w:color="auto"/>
            <w:right w:val="none" w:sz="0" w:space="0" w:color="auto"/>
          </w:divBdr>
        </w:div>
        <w:div w:id="1827240671">
          <w:marLeft w:val="0"/>
          <w:marRight w:val="0"/>
          <w:marTop w:val="0"/>
          <w:marBottom w:val="0"/>
          <w:divBdr>
            <w:top w:val="none" w:sz="0" w:space="0" w:color="auto"/>
            <w:left w:val="none" w:sz="0" w:space="0" w:color="auto"/>
            <w:bottom w:val="none" w:sz="0" w:space="0" w:color="auto"/>
            <w:right w:val="none" w:sz="0" w:space="0" w:color="auto"/>
          </w:divBdr>
        </w:div>
        <w:div w:id="1925722126">
          <w:marLeft w:val="0"/>
          <w:marRight w:val="0"/>
          <w:marTop w:val="0"/>
          <w:marBottom w:val="0"/>
          <w:divBdr>
            <w:top w:val="none" w:sz="0" w:space="0" w:color="auto"/>
            <w:left w:val="none" w:sz="0" w:space="0" w:color="auto"/>
            <w:bottom w:val="none" w:sz="0" w:space="0" w:color="auto"/>
            <w:right w:val="none" w:sz="0" w:space="0" w:color="auto"/>
          </w:divBdr>
        </w:div>
        <w:div w:id="1938247733">
          <w:marLeft w:val="0"/>
          <w:marRight w:val="0"/>
          <w:marTop w:val="0"/>
          <w:marBottom w:val="0"/>
          <w:divBdr>
            <w:top w:val="none" w:sz="0" w:space="0" w:color="auto"/>
            <w:left w:val="none" w:sz="0" w:space="0" w:color="auto"/>
            <w:bottom w:val="none" w:sz="0" w:space="0" w:color="auto"/>
            <w:right w:val="none" w:sz="0" w:space="0" w:color="auto"/>
          </w:divBdr>
        </w:div>
        <w:div w:id="1945309323">
          <w:marLeft w:val="0"/>
          <w:marRight w:val="0"/>
          <w:marTop w:val="0"/>
          <w:marBottom w:val="0"/>
          <w:divBdr>
            <w:top w:val="none" w:sz="0" w:space="0" w:color="auto"/>
            <w:left w:val="none" w:sz="0" w:space="0" w:color="auto"/>
            <w:bottom w:val="none" w:sz="0" w:space="0" w:color="auto"/>
            <w:right w:val="none" w:sz="0" w:space="0" w:color="auto"/>
          </w:divBdr>
        </w:div>
        <w:div w:id="1980840957">
          <w:marLeft w:val="0"/>
          <w:marRight w:val="0"/>
          <w:marTop w:val="0"/>
          <w:marBottom w:val="0"/>
          <w:divBdr>
            <w:top w:val="none" w:sz="0" w:space="0" w:color="auto"/>
            <w:left w:val="none" w:sz="0" w:space="0" w:color="auto"/>
            <w:bottom w:val="none" w:sz="0" w:space="0" w:color="auto"/>
            <w:right w:val="none" w:sz="0" w:space="0" w:color="auto"/>
          </w:divBdr>
        </w:div>
        <w:div w:id="2016955070">
          <w:marLeft w:val="0"/>
          <w:marRight w:val="0"/>
          <w:marTop w:val="0"/>
          <w:marBottom w:val="0"/>
          <w:divBdr>
            <w:top w:val="none" w:sz="0" w:space="0" w:color="auto"/>
            <w:left w:val="none" w:sz="0" w:space="0" w:color="auto"/>
            <w:bottom w:val="none" w:sz="0" w:space="0" w:color="auto"/>
            <w:right w:val="none" w:sz="0" w:space="0" w:color="auto"/>
          </w:divBdr>
        </w:div>
        <w:div w:id="2026981673">
          <w:marLeft w:val="0"/>
          <w:marRight w:val="0"/>
          <w:marTop w:val="0"/>
          <w:marBottom w:val="0"/>
          <w:divBdr>
            <w:top w:val="none" w:sz="0" w:space="0" w:color="auto"/>
            <w:left w:val="none" w:sz="0" w:space="0" w:color="auto"/>
            <w:bottom w:val="none" w:sz="0" w:space="0" w:color="auto"/>
            <w:right w:val="none" w:sz="0" w:space="0" w:color="auto"/>
          </w:divBdr>
        </w:div>
        <w:div w:id="2097171412">
          <w:marLeft w:val="0"/>
          <w:marRight w:val="0"/>
          <w:marTop w:val="0"/>
          <w:marBottom w:val="0"/>
          <w:divBdr>
            <w:top w:val="none" w:sz="0" w:space="0" w:color="auto"/>
            <w:left w:val="none" w:sz="0" w:space="0" w:color="auto"/>
            <w:bottom w:val="none" w:sz="0" w:space="0" w:color="auto"/>
            <w:right w:val="none" w:sz="0" w:space="0" w:color="auto"/>
          </w:divBdr>
        </w:div>
      </w:divsChild>
    </w:div>
    <w:div w:id="1900437564">
      <w:bodyDiv w:val="1"/>
      <w:marLeft w:val="0"/>
      <w:marRight w:val="0"/>
      <w:marTop w:val="0"/>
      <w:marBottom w:val="0"/>
      <w:divBdr>
        <w:top w:val="none" w:sz="0" w:space="0" w:color="auto"/>
        <w:left w:val="none" w:sz="0" w:space="0" w:color="auto"/>
        <w:bottom w:val="none" w:sz="0" w:space="0" w:color="auto"/>
        <w:right w:val="none" w:sz="0" w:space="0" w:color="auto"/>
      </w:divBdr>
    </w:div>
    <w:div w:id="1900747992">
      <w:bodyDiv w:val="1"/>
      <w:marLeft w:val="0"/>
      <w:marRight w:val="0"/>
      <w:marTop w:val="0"/>
      <w:marBottom w:val="0"/>
      <w:divBdr>
        <w:top w:val="none" w:sz="0" w:space="0" w:color="auto"/>
        <w:left w:val="none" w:sz="0" w:space="0" w:color="auto"/>
        <w:bottom w:val="none" w:sz="0" w:space="0" w:color="auto"/>
        <w:right w:val="none" w:sz="0" w:space="0" w:color="auto"/>
      </w:divBdr>
    </w:div>
    <w:div w:id="1901553050">
      <w:bodyDiv w:val="1"/>
      <w:marLeft w:val="0"/>
      <w:marRight w:val="0"/>
      <w:marTop w:val="0"/>
      <w:marBottom w:val="0"/>
      <w:divBdr>
        <w:top w:val="none" w:sz="0" w:space="0" w:color="auto"/>
        <w:left w:val="none" w:sz="0" w:space="0" w:color="auto"/>
        <w:bottom w:val="none" w:sz="0" w:space="0" w:color="auto"/>
        <w:right w:val="none" w:sz="0" w:space="0" w:color="auto"/>
      </w:divBdr>
    </w:div>
    <w:div w:id="1902249480">
      <w:bodyDiv w:val="1"/>
      <w:marLeft w:val="0"/>
      <w:marRight w:val="0"/>
      <w:marTop w:val="0"/>
      <w:marBottom w:val="0"/>
      <w:divBdr>
        <w:top w:val="none" w:sz="0" w:space="0" w:color="auto"/>
        <w:left w:val="none" w:sz="0" w:space="0" w:color="auto"/>
        <w:bottom w:val="none" w:sz="0" w:space="0" w:color="auto"/>
        <w:right w:val="none" w:sz="0" w:space="0" w:color="auto"/>
      </w:divBdr>
    </w:div>
    <w:div w:id="1902985909">
      <w:bodyDiv w:val="1"/>
      <w:marLeft w:val="0"/>
      <w:marRight w:val="0"/>
      <w:marTop w:val="0"/>
      <w:marBottom w:val="0"/>
      <w:divBdr>
        <w:top w:val="none" w:sz="0" w:space="0" w:color="auto"/>
        <w:left w:val="none" w:sz="0" w:space="0" w:color="auto"/>
        <w:bottom w:val="none" w:sz="0" w:space="0" w:color="auto"/>
        <w:right w:val="none" w:sz="0" w:space="0" w:color="auto"/>
      </w:divBdr>
    </w:div>
    <w:div w:id="1903516217">
      <w:bodyDiv w:val="1"/>
      <w:marLeft w:val="0"/>
      <w:marRight w:val="0"/>
      <w:marTop w:val="0"/>
      <w:marBottom w:val="0"/>
      <w:divBdr>
        <w:top w:val="none" w:sz="0" w:space="0" w:color="auto"/>
        <w:left w:val="none" w:sz="0" w:space="0" w:color="auto"/>
        <w:bottom w:val="none" w:sz="0" w:space="0" w:color="auto"/>
        <w:right w:val="none" w:sz="0" w:space="0" w:color="auto"/>
      </w:divBdr>
    </w:div>
    <w:div w:id="1903827445">
      <w:bodyDiv w:val="1"/>
      <w:marLeft w:val="0"/>
      <w:marRight w:val="0"/>
      <w:marTop w:val="0"/>
      <w:marBottom w:val="0"/>
      <w:divBdr>
        <w:top w:val="none" w:sz="0" w:space="0" w:color="auto"/>
        <w:left w:val="none" w:sz="0" w:space="0" w:color="auto"/>
        <w:bottom w:val="none" w:sz="0" w:space="0" w:color="auto"/>
        <w:right w:val="none" w:sz="0" w:space="0" w:color="auto"/>
      </w:divBdr>
    </w:div>
    <w:div w:id="1904485636">
      <w:bodyDiv w:val="1"/>
      <w:marLeft w:val="0"/>
      <w:marRight w:val="0"/>
      <w:marTop w:val="0"/>
      <w:marBottom w:val="0"/>
      <w:divBdr>
        <w:top w:val="none" w:sz="0" w:space="0" w:color="auto"/>
        <w:left w:val="none" w:sz="0" w:space="0" w:color="auto"/>
        <w:bottom w:val="none" w:sz="0" w:space="0" w:color="auto"/>
        <w:right w:val="none" w:sz="0" w:space="0" w:color="auto"/>
      </w:divBdr>
    </w:div>
    <w:div w:id="1904900391">
      <w:bodyDiv w:val="1"/>
      <w:marLeft w:val="0"/>
      <w:marRight w:val="0"/>
      <w:marTop w:val="0"/>
      <w:marBottom w:val="0"/>
      <w:divBdr>
        <w:top w:val="none" w:sz="0" w:space="0" w:color="auto"/>
        <w:left w:val="none" w:sz="0" w:space="0" w:color="auto"/>
        <w:bottom w:val="none" w:sz="0" w:space="0" w:color="auto"/>
        <w:right w:val="none" w:sz="0" w:space="0" w:color="auto"/>
      </w:divBdr>
    </w:div>
    <w:div w:id="1905751444">
      <w:bodyDiv w:val="1"/>
      <w:marLeft w:val="0"/>
      <w:marRight w:val="0"/>
      <w:marTop w:val="0"/>
      <w:marBottom w:val="0"/>
      <w:divBdr>
        <w:top w:val="none" w:sz="0" w:space="0" w:color="auto"/>
        <w:left w:val="none" w:sz="0" w:space="0" w:color="auto"/>
        <w:bottom w:val="none" w:sz="0" w:space="0" w:color="auto"/>
        <w:right w:val="none" w:sz="0" w:space="0" w:color="auto"/>
      </w:divBdr>
    </w:div>
    <w:div w:id="1905795854">
      <w:bodyDiv w:val="1"/>
      <w:marLeft w:val="0"/>
      <w:marRight w:val="0"/>
      <w:marTop w:val="0"/>
      <w:marBottom w:val="0"/>
      <w:divBdr>
        <w:top w:val="none" w:sz="0" w:space="0" w:color="auto"/>
        <w:left w:val="none" w:sz="0" w:space="0" w:color="auto"/>
        <w:bottom w:val="none" w:sz="0" w:space="0" w:color="auto"/>
        <w:right w:val="none" w:sz="0" w:space="0" w:color="auto"/>
      </w:divBdr>
    </w:div>
    <w:div w:id="1907370626">
      <w:bodyDiv w:val="1"/>
      <w:marLeft w:val="0"/>
      <w:marRight w:val="0"/>
      <w:marTop w:val="0"/>
      <w:marBottom w:val="0"/>
      <w:divBdr>
        <w:top w:val="none" w:sz="0" w:space="0" w:color="auto"/>
        <w:left w:val="none" w:sz="0" w:space="0" w:color="auto"/>
        <w:bottom w:val="none" w:sz="0" w:space="0" w:color="auto"/>
        <w:right w:val="none" w:sz="0" w:space="0" w:color="auto"/>
      </w:divBdr>
    </w:div>
    <w:div w:id="1907453668">
      <w:bodyDiv w:val="1"/>
      <w:marLeft w:val="0"/>
      <w:marRight w:val="0"/>
      <w:marTop w:val="0"/>
      <w:marBottom w:val="0"/>
      <w:divBdr>
        <w:top w:val="none" w:sz="0" w:space="0" w:color="auto"/>
        <w:left w:val="none" w:sz="0" w:space="0" w:color="auto"/>
        <w:bottom w:val="none" w:sz="0" w:space="0" w:color="auto"/>
        <w:right w:val="none" w:sz="0" w:space="0" w:color="auto"/>
      </w:divBdr>
    </w:div>
    <w:div w:id="1907764492">
      <w:bodyDiv w:val="1"/>
      <w:marLeft w:val="0"/>
      <w:marRight w:val="0"/>
      <w:marTop w:val="0"/>
      <w:marBottom w:val="0"/>
      <w:divBdr>
        <w:top w:val="none" w:sz="0" w:space="0" w:color="auto"/>
        <w:left w:val="none" w:sz="0" w:space="0" w:color="auto"/>
        <w:bottom w:val="none" w:sz="0" w:space="0" w:color="auto"/>
        <w:right w:val="none" w:sz="0" w:space="0" w:color="auto"/>
      </w:divBdr>
    </w:div>
    <w:div w:id="1908027396">
      <w:bodyDiv w:val="1"/>
      <w:marLeft w:val="0"/>
      <w:marRight w:val="0"/>
      <w:marTop w:val="0"/>
      <w:marBottom w:val="0"/>
      <w:divBdr>
        <w:top w:val="none" w:sz="0" w:space="0" w:color="auto"/>
        <w:left w:val="none" w:sz="0" w:space="0" w:color="auto"/>
        <w:bottom w:val="none" w:sz="0" w:space="0" w:color="auto"/>
        <w:right w:val="none" w:sz="0" w:space="0" w:color="auto"/>
      </w:divBdr>
    </w:div>
    <w:div w:id="1908030050">
      <w:bodyDiv w:val="1"/>
      <w:marLeft w:val="0"/>
      <w:marRight w:val="0"/>
      <w:marTop w:val="0"/>
      <w:marBottom w:val="0"/>
      <w:divBdr>
        <w:top w:val="none" w:sz="0" w:space="0" w:color="auto"/>
        <w:left w:val="none" w:sz="0" w:space="0" w:color="auto"/>
        <w:bottom w:val="none" w:sz="0" w:space="0" w:color="auto"/>
        <w:right w:val="none" w:sz="0" w:space="0" w:color="auto"/>
      </w:divBdr>
    </w:div>
    <w:div w:id="1908417771">
      <w:bodyDiv w:val="1"/>
      <w:marLeft w:val="0"/>
      <w:marRight w:val="0"/>
      <w:marTop w:val="0"/>
      <w:marBottom w:val="0"/>
      <w:divBdr>
        <w:top w:val="none" w:sz="0" w:space="0" w:color="auto"/>
        <w:left w:val="none" w:sz="0" w:space="0" w:color="auto"/>
        <w:bottom w:val="none" w:sz="0" w:space="0" w:color="auto"/>
        <w:right w:val="none" w:sz="0" w:space="0" w:color="auto"/>
      </w:divBdr>
    </w:div>
    <w:div w:id="1908571389">
      <w:bodyDiv w:val="1"/>
      <w:marLeft w:val="0"/>
      <w:marRight w:val="0"/>
      <w:marTop w:val="0"/>
      <w:marBottom w:val="0"/>
      <w:divBdr>
        <w:top w:val="none" w:sz="0" w:space="0" w:color="auto"/>
        <w:left w:val="none" w:sz="0" w:space="0" w:color="auto"/>
        <w:bottom w:val="none" w:sz="0" w:space="0" w:color="auto"/>
        <w:right w:val="none" w:sz="0" w:space="0" w:color="auto"/>
      </w:divBdr>
    </w:div>
    <w:div w:id="1908957210">
      <w:bodyDiv w:val="1"/>
      <w:marLeft w:val="0"/>
      <w:marRight w:val="0"/>
      <w:marTop w:val="0"/>
      <w:marBottom w:val="0"/>
      <w:divBdr>
        <w:top w:val="none" w:sz="0" w:space="0" w:color="auto"/>
        <w:left w:val="none" w:sz="0" w:space="0" w:color="auto"/>
        <w:bottom w:val="none" w:sz="0" w:space="0" w:color="auto"/>
        <w:right w:val="none" w:sz="0" w:space="0" w:color="auto"/>
      </w:divBdr>
    </w:div>
    <w:div w:id="1909262471">
      <w:bodyDiv w:val="1"/>
      <w:marLeft w:val="0"/>
      <w:marRight w:val="0"/>
      <w:marTop w:val="0"/>
      <w:marBottom w:val="0"/>
      <w:divBdr>
        <w:top w:val="none" w:sz="0" w:space="0" w:color="auto"/>
        <w:left w:val="none" w:sz="0" w:space="0" w:color="auto"/>
        <w:bottom w:val="none" w:sz="0" w:space="0" w:color="auto"/>
        <w:right w:val="none" w:sz="0" w:space="0" w:color="auto"/>
      </w:divBdr>
    </w:div>
    <w:div w:id="1909345252">
      <w:bodyDiv w:val="1"/>
      <w:marLeft w:val="0"/>
      <w:marRight w:val="0"/>
      <w:marTop w:val="0"/>
      <w:marBottom w:val="0"/>
      <w:divBdr>
        <w:top w:val="none" w:sz="0" w:space="0" w:color="auto"/>
        <w:left w:val="none" w:sz="0" w:space="0" w:color="auto"/>
        <w:bottom w:val="none" w:sz="0" w:space="0" w:color="auto"/>
        <w:right w:val="none" w:sz="0" w:space="0" w:color="auto"/>
      </w:divBdr>
    </w:div>
    <w:div w:id="1909610837">
      <w:bodyDiv w:val="1"/>
      <w:marLeft w:val="0"/>
      <w:marRight w:val="0"/>
      <w:marTop w:val="0"/>
      <w:marBottom w:val="0"/>
      <w:divBdr>
        <w:top w:val="none" w:sz="0" w:space="0" w:color="auto"/>
        <w:left w:val="none" w:sz="0" w:space="0" w:color="auto"/>
        <w:bottom w:val="none" w:sz="0" w:space="0" w:color="auto"/>
        <w:right w:val="none" w:sz="0" w:space="0" w:color="auto"/>
      </w:divBdr>
    </w:div>
    <w:div w:id="1910918216">
      <w:bodyDiv w:val="1"/>
      <w:marLeft w:val="0"/>
      <w:marRight w:val="0"/>
      <w:marTop w:val="0"/>
      <w:marBottom w:val="0"/>
      <w:divBdr>
        <w:top w:val="none" w:sz="0" w:space="0" w:color="auto"/>
        <w:left w:val="none" w:sz="0" w:space="0" w:color="auto"/>
        <w:bottom w:val="none" w:sz="0" w:space="0" w:color="auto"/>
        <w:right w:val="none" w:sz="0" w:space="0" w:color="auto"/>
      </w:divBdr>
    </w:div>
    <w:div w:id="1910924301">
      <w:bodyDiv w:val="1"/>
      <w:marLeft w:val="0"/>
      <w:marRight w:val="0"/>
      <w:marTop w:val="0"/>
      <w:marBottom w:val="0"/>
      <w:divBdr>
        <w:top w:val="none" w:sz="0" w:space="0" w:color="auto"/>
        <w:left w:val="none" w:sz="0" w:space="0" w:color="auto"/>
        <w:bottom w:val="none" w:sz="0" w:space="0" w:color="auto"/>
        <w:right w:val="none" w:sz="0" w:space="0" w:color="auto"/>
      </w:divBdr>
    </w:div>
    <w:div w:id="1910964998">
      <w:bodyDiv w:val="1"/>
      <w:marLeft w:val="0"/>
      <w:marRight w:val="0"/>
      <w:marTop w:val="0"/>
      <w:marBottom w:val="0"/>
      <w:divBdr>
        <w:top w:val="none" w:sz="0" w:space="0" w:color="auto"/>
        <w:left w:val="none" w:sz="0" w:space="0" w:color="auto"/>
        <w:bottom w:val="none" w:sz="0" w:space="0" w:color="auto"/>
        <w:right w:val="none" w:sz="0" w:space="0" w:color="auto"/>
      </w:divBdr>
    </w:div>
    <w:div w:id="1911697611">
      <w:bodyDiv w:val="1"/>
      <w:marLeft w:val="0"/>
      <w:marRight w:val="0"/>
      <w:marTop w:val="0"/>
      <w:marBottom w:val="0"/>
      <w:divBdr>
        <w:top w:val="none" w:sz="0" w:space="0" w:color="auto"/>
        <w:left w:val="none" w:sz="0" w:space="0" w:color="auto"/>
        <w:bottom w:val="none" w:sz="0" w:space="0" w:color="auto"/>
        <w:right w:val="none" w:sz="0" w:space="0" w:color="auto"/>
      </w:divBdr>
    </w:div>
    <w:div w:id="1911772585">
      <w:bodyDiv w:val="1"/>
      <w:marLeft w:val="0"/>
      <w:marRight w:val="0"/>
      <w:marTop w:val="0"/>
      <w:marBottom w:val="0"/>
      <w:divBdr>
        <w:top w:val="none" w:sz="0" w:space="0" w:color="auto"/>
        <w:left w:val="none" w:sz="0" w:space="0" w:color="auto"/>
        <w:bottom w:val="none" w:sz="0" w:space="0" w:color="auto"/>
        <w:right w:val="none" w:sz="0" w:space="0" w:color="auto"/>
      </w:divBdr>
    </w:div>
    <w:div w:id="1912108340">
      <w:bodyDiv w:val="1"/>
      <w:marLeft w:val="0"/>
      <w:marRight w:val="0"/>
      <w:marTop w:val="0"/>
      <w:marBottom w:val="0"/>
      <w:divBdr>
        <w:top w:val="none" w:sz="0" w:space="0" w:color="auto"/>
        <w:left w:val="none" w:sz="0" w:space="0" w:color="auto"/>
        <w:bottom w:val="none" w:sz="0" w:space="0" w:color="auto"/>
        <w:right w:val="none" w:sz="0" w:space="0" w:color="auto"/>
      </w:divBdr>
    </w:div>
    <w:div w:id="1912733756">
      <w:bodyDiv w:val="1"/>
      <w:marLeft w:val="0"/>
      <w:marRight w:val="0"/>
      <w:marTop w:val="0"/>
      <w:marBottom w:val="0"/>
      <w:divBdr>
        <w:top w:val="none" w:sz="0" w:space="0" w:color="auto"/>
        <w:left w:val="none" w:sz="0" w:space="0" w:color="auto"/>
        <w:bottom w:val="none" w:sz="0" w:space="0" w:color="auto"/>
        <w:right w:val="none" w:sz="0" w:space="0" w:color="auto"/>
      </w:divBdr>
    </w:div>
    <w:div w:id="1913158524">
      <w:bodyDiv w:val="1"/>
      <w:marLeft w:val="0"/>
      <w:marRight w:val="0"/>
      <w:marTop w:val="0"/>
      <w:marBottom w:val="0"/>
      <w:divBdr>
        <w:top w:val="none" w:sz="0" w:space="0" w:color="auto"/>
        <w:left w:val="none" w:sz="0" w:space="0" w:color="auto"/>
        <w:bottom w:val="none" w:sz="0" w:space="0" w:color="auto"/>
        <w:right w:val="none" w:sz="0" w:space="0" w:color="auto"/>
      </w:divBdr>
    </w:div>
    <w:div w:id="1913352525">
      <w:bodyDiv w:val="1"/>
      <w:marLeft w:val="0"/>
      <w:marRight w:val="0"/>
      <w:marTop w:val="0"/>
      <w:marBottom w:val="0"/>
      <w:divBdr>
        <w:top w:val="none" w:sz="0" w:space="0" w:color="auto"/>
        <w:left w:val="none" w:sz="0" w:space="0" w:color="auto"/>
        <w:bottom w:val="none" w:sz="0" w:space="0" w:color="auto"/>
        <w:right w:val="none" w:sz="0" w:space="0" w:color="auto"/>
      </w:divBdr>
    </w:div>
    <w:div w:id="1913923237">
      <w:bodyDiv w:val="1"/>
      <w:marLeft w:val="0"/>
      <w:marRight w:val="0"/>
      <w:marTop w:val="0"/>
      <w:marBottom w:val="0"/>
      <w:divBdr>
        <w:top w:val="none" w:sz="0" w:space="0" w:color="auto"/>
        <w:left w:val="none" w:sz="0" w:space="0" w:color="auto"/>
        <w:bottom w:val="none" w:sz="0" w:space="0" w:color="auto"/>
        <w:right w:val="none" w:sz="0" w:space="0" w:color="auto"/>
      </w:divBdr>
    </w:div>
    <w:div w:id="1914243460">
      <w:bodyDiv w:val="1"/>
      <w:marLeft w:val="0"/>
      <w:marRight w:val="0"/>
      <w:marTop w:val="0"/>
      <w:marBottom w:val="0"/>
      <w:divBdr>
        <w:top w:val="none" w:sz="0" w:space="0" w:color="auto"/>
        <w:left w:val="none" w:sz="0" w:space="0" w:color="auto"/>
        <w:bottom w:val="none" w:sz="0" w:space="0" w:color="auto"/>
        <w:right w:val="none" w:sz="0" w:space="0" w:color="auto"/>
      </w:divBdr>
    </w:div>
    <w:div w:id="1914267729">
      <w:bodyDiv w:val="1"/>
      <w:marLeft w:val="0"/>
      <w:marRight w:val="0"/>
      <w:marTop w:val="0"/>
      <w:marBottom w:val="0"/>
      <w:divBdr>
        <w:top w:val="none" w:sz="0" w:space="0" w:color="auto"/>
        <w:left w:val="none" w:sz="0" w:space="0" w:color="auto"/>
        <w:bottom w:val="none" w:sz="0" w:space="0" w:color="auto"/>
        <w:right w:val="none" w:sz="0" w:space="0" w:color="auto"/>
      </w:divBdr>
    </w:div>
    <w:div w:id="1914583736">
      <w:bodyDiv w:val="1"/>
      <w:marLeft w:val="0"/>
      <w:marRight w:val="0"/>
      <w:marTop w:val="0"/>
      <w:marBottom w:val="0"/>
      <w:divBdr>
        <w:top w:val="none" w:sz="0" w:space="0" w:color="auto"/>
        <w:left w:val="none" w:sz="0" w:space="0" w:color="auto"/>
        <w:bottom w:val="none" w:sz="0" w:space="0" w:color="auto"/>
        <w:right w:val="none" w:sz="0" w:space="0" w:color="auto"/>
      </w:divBdr>
    </w:div>
    <w:div w:id="1914780613">
      <w:bodyDiv w:val="1"/>
      <w:marLeft w:val="0"/>
      <w:marRight w:val="0"/>
      <w:marTop w:val="0"/>
      <w:marBottom w:val="0"/>
      <w:divBdr>
        <w:top w:val="none" w:sz="0" w:space="0" w:color="auto"/>
        <w:left w:val="none" w:sz="0" w:space="0" w:color="auto"/>
        <w:bottom w:val="none" w:sz="0" w:space="0" w:color="auto"/>
        <w:right w:val="none" w:sz="0" w:space="0" w:color="auto"/>
      </w:divBdr>
    </w:div>
    <w:div w:id="1914855991">
      <w:bodyDiv w:val="1"/>
      <w:marLeft w:val="0"/>
      <w:marRight w:val="0"/>
      <w:marTop w:val="0"/>
      <w:marBottom w:val="0"/>
      <w:divBdr>
        <w:top w:val="none" w:sz="0" w:space="0" w:color="auto"/>
        <w:left w:val="none" w:sz="0" w:space="0" w:color="auto"/>
        <w:bottom w:val="none" w:sz="0" w:space="0" w:color="auto"/>
        <w:right w:val="none" w:sz="0" w:space="0" w:color="auto"/>
      </w:divBdr>
    </w:div>
    <w:div w:id="1915043178">
      <w:bodyDiv w:val="1"/>
      <w:marLeft w:val="0"/>
      <w:marRight w:val="0"/>
      <w:marTop w:val="0"/>
      <w:marBottom w:val="0"/>
      <w:divBdr>
        <w:top w:val="none" w:sz="0" w:space="0" w:color="auto"/>
        <w:left w:val="none" w:sz="0" w:space="0" w:color="auto"/>
        <w:bottom w:val="none" w:sz="0" w:space="0" w:color="auto"/>
        <w:right w:val="none" w:sz="0" w:space="0" w:color="auto"/>
      </w:divBdr>
    </w:div>
    <w:div w:id="1915434270">
      <w:bodyDiv w:val="1"/>
      <w:marLeft w:val="0"/>
      <w:marRight w:val="0"/>
      <w:marTop w:val="0"/>
      <w:marBottom w:val="0"/>
      <w:divBdr>
        <w:top w:val="none" w:sz="0" w:space="0" w:color="auto"/>
        <w:left w:val="none" w:sz="0" w:space="0" w:color="auto"/>
        <w:bottom w:val="none" w:sz="0" w:space="0" w:color="auto"/>
        <w:right w:val="none" w:sz="0" w:space="0" w:color="auto"/>
      </w:divBdr>
    </w:div>
    <w:div w:id="1915696980">
      <w:bodyDiv w:val="1"/>
      <w:marLeft w:val="0"/>
      <w:marRight w:val="0"/>
      <w:marTop w:val="0"/>
      <w:marBottom w:val="0"/>
      <w:divBdr>
        <w:top w:val="none" w:sz="0" w:space="0" w:color="auto"/>
        <w:left w:val="none" w:sz="0" w:space="0" w:color="auto"/>
        <w:bottom w:val="none" w:sz="0" w:space="0" w:color="auto"/>
        <w:right w:val="none" w:sz="0" w:space="0" w:color="auto"/>
      </w:divBdr>
    </w:div>
    <w:div w:id="1915778672">
      <w:bodyDiv w:val="1"/>
      <w:marLeft w:val="0"/>
      <w:marRight w:val="0"/>
      <w:marTop w:val="0"/>
      <w:marBottom w:val="0"/>
      <w:divBdr>
        <w:top w:val="none" w:sz="0" w:space="0" w:color="auto"/>
        <w:left w:val="none" w:sz="0" w:space="0" w:color="auto"/>
        <w:bottom w:val="none" w:sz="0" w:space="0" w:color="auto"/>
        <w:right w:val="none" w:sz="0" w:space="0" w:color="auto"/>
      </w:divBdr>
    </w:div>
    <w:div w:id="1916014750">
      <w:bodyDiv w:val="1"/>
      <w:marLeft w:val="0"/>
      <w:marRight w:val="0"/>
      <w:marTop w:val="0"/>
      <w:marBottom w:val="0"/>
      <w:divBdr>
        <w:top w:val="none" w:sz="0" w:space="0" w:color="auto"/>
        <w:left w:val="none" w:sz="0" w:space="0" w:color="auto"/>
        <w:bottom w:val="none" w:sz="0" w:space="0" w:color="auto"/>
        <w:right w:val="none" w:sz="0" w:space="0" w:color="auto"/>
      </w:divBdr>
    </w:div>
    <w:div w:id="1917133676">
      <w:bodyDiv w:val="1"/>
      <w:marLeft w:val="0"/>
      <w:marRight w:val="0"/>
      <w:marTop w:val="0"/>
      <w:marBottom w:val="0"/>
      <w:divBdr>
        <w:top w:val="none" w:sz="0" w:space="0" w:color="auto"/>
        <w:left w:val="none" w:sz="0" w:space="0" w:color="auto"/>
        <w:bottom w:val="none" w:sz="0" w:space="0" w:color="auto"/>
        <w:right w:val="none" w:sz="0" w:space="0" w:color="auto"/>
      </w:divBdr>
    </w:div>
    <w:div w:id="1917395176">
      <w:bodyDiv w:val="1"/>
      <w:marLeft w:val="0"/>
      <w:marRight w:val="0"/>
      <w:marTop w:val="0"/>
      <w:marBottom w:val="0"/>
      <w:divBdr>
        <w:top w:val="none" w:sz="0" w:space="0" w:color="auto"/>
        <w:left w:val="none" w:sz="0" w:space="0" w:color="auto"/>
        <w:bottom w:val="none" w:sz="0" w:space="0" w:color="auto"/>
        <w:right w:val="none" w:sz="0" w:space="0" w:color="auto"/>
      </w:divBdr>
    </w:div>
    <w:div w:id="1917590059">
      <w:bodyDiv w:val="1"/>
      <w:marLeft w:val="0"/>
      <w:marRight w:val="0"/>
      <w:marTop w:val="0"/>
      <w:marBottom w:val="0"/>
      <w:divBdr>
        <w:top w:val="none" w:sz="0" w:space="0" w:color="auto"/>
        <w:left w:val="none" w:sz="0" w:space="0" w:color="auto"/>
        <w:bottom w:val="none" w:sz="0" w:space="0" w:color="auto"/>
        <w:right w:val="none" w:sz="0" w:space="0" w:color="auto"/>
      </w:divBdr>
    </w:div>
    <w:div w:id="1918201798">
      <w:bodyDiv w:val="1"/>
      <w:marLeft w:val="0"/>
      <w:marRight w:val="0"/>
      <w:marTop w:val="0"/>
      <w:marBottom w:val="0"/>
      <w:divBdr>
        <w:top w:val="none" w:sz="0" w:space="0" w:color="auto"/>
        <w:left w:val="none" w:sz="0" w:space="0" w:color="auto"/>
        <w:bottom w:val="none" w:sz="0" w:space="0" w:color="auto"/>
        <w:right w:val="none" w:sz="0" w:space="0" w:color="auto"/>
      </w:divBdr>
    </w:div>
    <w:div w:id="1918203605">
      <w:bodyDiv w:val="1"/>
      <w:marLeft w:val="0"/>
      <w:marRight w:val="0"/>
      <w:marTop w:val="0"/>
      <w:marBottom w:val="0"/>
      <w:divBdr>
        <w:top w:val="none" w:sz="0" w:space="0" w:color="auto"/>
        <w:left w:val="none" w:sz="0" w:space="0" w:color="auto"/>
        <w:bottom w:val="none" w:sz="0" w:space="0" w:color="auto"/>
        <w:right w:val="none" w:sz="0" w:space="0" w:color="auto"/>
      </w:divBdr>
    </w:div>
    <w:div w:id="1918439149">
      <w:bodyDiv w:val="1"/>
      <w:marLeft w:val="0"/>
      <w:marRight w:val="0"/>
      <w:marTop w:val="0"/>
      <w:marBottom w:val="0"/>
      <w:divBdr>
        <w:top w:val="none" w:sz="0" w:space="0" w:color="auto"/>
        <w:left w:val="none" w:sz="0" w:space="0" w:color="auto"/>
        <w:bottom w:val="none" w:sz="0" w:space="0" w:color="auto"/>
        <w:right w:val="none" w:sz="0" w:space="0" w:color="auto"/>
      </w:divBdr>
    </w:div>
    <w:div w:id="1918587204">
      <w:bodyDiv w:val="1"/>
      <w:marLeft w:val="0"/>
      <w:marRight w:val="0"/>
      <w:marTop w:val="0"/>
      <w:marBottom w:val="0"/>
      <w:divBdr>
        <w:top w:val="none" w:sz="0" w:space="0" w:color="auto"/>
        <w:left w:val="none" w:sz="0" w:space="0" w:color="auto"/>
        <w:bottom w:val="none" w:sz="0" w:space="0" w:color="auto"/>
        <w:right w:val="none" w:sz="0" w:space="0" w:color="auto"/>
      </w:divBdr>
    </w:div>
    <w:div w:id="1918860600">
      <w:bodyDiv w:val="1"/>
      <w:marLeft w:val="0"/>
      <w:marRight w:val="0"/>
      <w:marTop w:val="0"/>
      <w:marBottom w:val="0"/>
      <w:divBdr>
        <w:top w:val="none" w:sz="0" w:space="0" w:color="auto"/>
        <w:left w:val="none" w:sz="0" w:space="0" w:color="auto"/>
        <w:bottom w:val="none" w:sz="0" w:space="0" w:color="auto"/>
        <w:right w:val="none" w:sz="0" w:space="0" w:color="auto"/>
      </w:divBdr>
    </w:div>
    <w:div w:id="1919173131">
      <w:bodyDiv w:val="1"/>
      <w:marLeft w:val="0"/>
      <w:marRight w:val="0"/>
      <w:marTop w:val="0"/>
      <w:marBottom w:val="0"/>
      <w:divBdr>
        <w:top w:val="none" w:sz="0" w:space="0" w:color="auto"/>
        <w:left w:val="none" w:sz="0" w:space="0" w:color="auto"/>
        <w:bottom w:val="none" w:sz="0" w:space="0" w:color="auto"/>
        <w:right w:val="none" w:sz="0" w:space="0" w:color="auto"/>
      </w:divBdr>
    </w:div>
    <w:div w:id="1919484832">
      <w:bodyDiv w:val="1"/>
      <w:marLeft w:val="0"/>
      <w:marRight w:val="0"/>
      <w:marTop w:val="0"/>
      <w:marBottom w:val="0"/>
      <w:divBdr>
        <w:top w:val="none" w:sz="0" w:space="0" w:color="auto"/>
        <w:left w:val="none" w:sz="0" w:space="0" w:color="auto"/>
        <w:bottom w:val="none" w:sz="0" w:space="0" w:color="auto"/>
        <w:right w:val="none" w:sz="0" w:space="0" w:color="auto"/>
      </w:divBdr>
    </w:div>
    <w:div w:id="1919514864">
      <w:bodyDiv w:val="1"/>
      <w:marLeft w:val="0"/>
      <w:marRight w:val="0"/>
      <w:marTop w:val="0"/>
      <w:marBottom w:val="0"/>
      <w:divBdr>
        <w:top w:val="none" w:sz="0" w:space="0" w:color="auto"/>
        <w:left w:val="none" w:sz="0" w:space="0" w:color="auto"/>
        <w:bottom w:val="none" w:sz="0" w:space="0" w:color="auto"/>
        <w:right w:val="none" w:sz="0" w:space="0" w:color="auto"/>
      </w:divBdr>
    </w:div>
    <w:div w:id="1919705649">
      <w:bodyDiv w:val="1"/>
      <w:marLeft w:val="0"/>
      <w:marRight w:val="0"/>
      <w:marTop w:val="0"/>
      <w:marBottom w:val="0"/>
      <w:divBdr>
        <w:top w:val="none" w:sz="0" w:space="0" w:color="auto"/>
        <w:left w:val="none" w:sz="0" w:space="0" w:color="auto"/>
        <w:bottom w:val="none" w:sz="0" w:space="0" w:color="auto"/>
        <w:right w:val="none" w:sz="0" w:space="0" w:color="auto"/>
      </w:divBdr>
    </w:div>
    <w:div w:id="1919829521">
      <w:bodyDiv w:val="1"/>
      <w:marLeft w:val="0"/>
      <w:marRight w:val="0"/>
      <w:marTop w:val="0"/>
      <w:marBottom w:val="0"/>
      <w:divBdr>
        <w:top w:val="none" w:sz="0" w:space="0" w:color="auto"/>
        <w:left w:val="none" w:sz="0" w:space="0" w:color="auto"/>
        <w:bottom w:val="none" w:sz="0" w:space="0" w:color="auto"/>
        <w:right w:val="none" w:sz="0" w:space="0" w:color="auto"/>
      </w:divBdr>
    </w:div>
    <w:div w:id="1920015374">
      <w:bodyDiv w:val="1"/>
      <w:marLeft w:val="0"/>
      <w:marRight w:val="0"/>
      <w:marTop w:val="0"/>
      <w:marBottom w:val="0"/>
      <w:divBdr>
        <w:top w:val="none" w:sz="0" w:space="0" w:color="auto"/>
        <w:left w:val="none" w:sz="0" w:space="0" w:color="auto"/>
        <w:bottom w:val="none" w:sz="0" w:space="0" w:color="auto"/>
        <w:right w:val="none" w:sz="0" w:space="0" w:color="auto"/>
      </w:divBdr>
    </w:div>
    <w:div w:id="1921867533">
      <w:bodyDiv w:val="1"/>
      <w:marLeft w:val="0"/>
      <w:marRight w:val="0"/>
      <w:marTop w:val="0"/>
      <w:marBottom w:val="0"/>
      <w:divBdr>
        <w:top w:val="none" w:sz="0" w:space="0" w:color="auto"/>
        <w:left w:val="none" w:sz="0" w:space="0" w:color="auto"/>
        <w:bottom w:val="none" w:sz="0" w:space="0" w:color="auto"/>
        <w:right w:val="none" w:sz="0" w:space="0" w:color="auto"/>
      </w:divBdr>
    </w:div>
    <w:div w:id="1922137797">
      <w:bodyDiv w:val="1"/>
      <w:marLeft w:val="0"/>
      <w:marRight w:val="0"/>
      <w:marTop w:val="0"/>
      <w:marBottom w:val="0"/>
      <w:divBdr>
        <w:top w:val="none" w:sz="0" w:space="0" w:color="auto"/>
        <w:left w:val="none" w:sz="0" w:space="0" w:color="auto"/>
        <w:bottom w:val="none" w:sz="0" w:space="0" w:color="auto"/>
        <w:right w:val="none" w:sz="0" w:space="0" w:color="auto"/>
      </w:divBdr>
    </w:div>
    <w:div w:id="1922787265">
      <w:bodyDiv w:val="1"/>
      <w:marLeft w:val="0"/>
      <w:marRight w:val="0"/>
      <w:marTop w:val="0"/>
      <w:marBottom w:val="0"/>
      <w:divBdr>
        <w:top w:val="none" w:sz="0" w:space="0" w:color="auto"/>
        <w:left w:val="none" w:sz="0" w:space="0" w:color="auto"/>
        <w:bottom w:val="none" w:sz="0" w:space="0" w:color="auto"/>
        <w:right w:val="none" w:sz="0" w:space="0" w:color="auto"/>
      </w:divBdr>
    </w:div>
    <w:div w:id="1922987523">
      <w:bodyDiv w:val="1"/>
      <w:marLeft w:val="0"/>
      <w:marRight w:val="0"/>
      <w:marTop w:val="0"/>
      <w:marBottom w:val="0"/>
      <w:divBdr>
        <w:top w:val="none" w:sz="0" w:space="0" w:color="auto"/>
        <w:left w:val="none" w:sz="0" w:space="0" w:color="auto"/>
        <w:bottom w:val="none" w:sz="0" w:space="0" w:color="auto"/>
        <w:right w:val="none" w:sz="0" w:space="0" w:color="auto"/>
      </w:divBdr>
    </w:div>
    <w:div w:id="1923178477">
      <w:bodyDiv w:val="1"/>
      <w:marLeft w:val="0"/>
      <w:marRight w:val="0"/>
      <w:marTop w:val="0"/>
      <w:marBottom w:val="0"/>
      <w:divBdr>
        <w:top w:val="none" w:sz="0" w:space="0" w:color="auto"/>
        <w:left w:val="none" w:sz="0" w:space="0" w:color="auto"/>
        <w:bottom w:val="none" w:sz="0" w:space="0" w:color="auto"/>
        <w:right w:val="none" w:sz="0" w:space="0" w:color="auto"/>
      </w:divBdr>
    </w:div>
    <w:div w:id="1923685677">
      <w:bodyDiv w:val="1"/>
      <w:marLeft w:val="0"/>
      <w:marRight w:val="0"/>
      <w:marTop w:val="0"/>
      <w:marBottom w:val="0"/>
      <w:divBdr>
        <w:top w:val="none" w:sz="0" w:space="0" w:color="auto"/>
        <w:left w:val="none" w:sz="0" w:space="0" w:color="auto"/>
        <w:bottom w:val="none" w:sz="0" w:space="0" w:color="auto"/>
        <w:right w:val="none" w:sz="0" w:space="0" w:color="auto"/>
      </w:divBdr>
    </w:div>
    <w:div w:id="1924024748">
      <w:bodyDiv w:val="1"/>
      <w:marLeft w:val="0"/>
      <w:marRight w:val="0"/>
      <w:marTop w:val="0"/>
      <w:marBottom w:val="0"/>
      <w:divBdr>
        <w:top w:val="none" w:sz="0" w:space="0" w:color="auto"/>
        <w:left w:val="none" w:sz="0" w:space="0" w:color="auto"/>
        <w:bottom w:val="none" w:sz="0" w:space="0" w:color="auto"/>
        <w:right w:val="none" w:sz="0" w:space="0" w:color="auto"/>
      </w:divBdr>
    </w:div>
    <w:div w:id="1924755761">
      <w:bodyDiv w:val="1"/>
      <w:marLeft w:val="0"/>
      <w:marRight w:val="0"/>
      <w:marTop w:val="0"/>
      <w:marBottom w:val="0"/>
      <w:divBdr>
        <w:top w:val="none" w:sz="0" w:space="0" w:color="auto"/>
        <w:left w:val="none" w:sz="0" w:space="0" w:color="auto"/>
        <w:bottom w:val="none" w:sz="0" w:space="0" w:color="auto"/>
        <w:right w:val="none" w:sz="0" w:space="0" w:color="auto"/>
      </w:divBdr>
    </w:div>
    <w:div w:id="1924875056">
      <w:bodyDiv w:val="1"/>
      <w:marLeft w:val="0"/>
      <w:marRight w:val="0"/>
      <w:marTop w:val="0"/>
      <w:marBottom w:val="0"/>
      <w:divBdr>
        <w:top w:val="none" w:sz="0" w:space="0" w:color="auto"/>
        <w:left w:val="none" w:sz="0" w:space="0" w:color="auto"/>
        <w:bottom w:val="none" w:sz="0" w:space="0" w:color="auto"/>
        <w:right w:val="none" w:sz="0" w:space="0" w:color="auto"/>
      </w:divBdr>
    </w:div>
    <w:div w:id="1924877986">
      <w:bodyDiv w:val="1"/>
      <w:marLeft w:val="0"/>
      <w:marRight w:val="0"/>
      <w:marTop w:val="0"/>
      <w:marBottom w:val="0"/>
      <w:divBdr>
        <w:top w:val="none" w:sz="0" w:space="0" w:color="auto"/>
        <w:left w:val="none" w:sz="0" w:space="0" w:color="auto"/>
        <w:bottom w:val="none" w:sz="0" w:space="0" w:color="auto"/>
        <w:right w:val="none" w:sz="0" w:space="0" w:color="auto"/>
      </w:divBdr>
    </w:div>
    <w:div w:id="1925795955">
      <w:bodyDiv w:val="1"/>
      <w:marLeft w:val="0"/>
      <w:marRight w:val="0"/>
      <w:marTop w:val="0"/>
      <w:marBottom w:val="0"/>
      <w:divBdr>
        <w:top w:val="none" w:sz="0" w:space="0" w:color="auto"/>
        <w:left w:val="none" w:sz="0" w:space="0" w:color="auto"/>
        <w:bottom w:val="none" w:sz="0" w:space="0" w:color="auto"/>
        <w:right w:val="none" w:sz="0" w:space="0" w:color="auto"/>
      </w:divBdr>
    </w:div>
    <w:div w:id="1926569983">
      <w:bodyDiv w:val="1"/>
      <w:marLeft w:val="0"/>
      <w:marRight w:val="0"/>
      <w:marTop w:val="0"/>
      <w:marBottom w:val="0"/>
      <w:divBdr>
        <w:top w:val="none" w:sz="0" w:space="0" w:color="auto"/>
        <w:left w:val="none" w:sz="0" w:space="0" w:color="auto"/>
        <w:bottom w:val="none" w:sz="0" w:space="0" w:color="auto"/>
        <w:right w:val="none" w:sz="0" w:space="0" w:color="auto"/>
      </w:divBdr>
    </w:div>
    <w:div w:id="1927036966">
      <w:bodyDiv w:val="1"/>
      <w:marLeft w:val="0"/>
      <w:marRight w:val="0"/>
      <w:marTop w:val="0"/>
      <w:marBottom w:val="0"/>
      <w:divBdr>
        <w:top w:val="none" w:sz="0" w:space="0" w:color="auto"/>
        <w:left w:val="none" w:sz="0" w:space="0" w:color="auto"/>
        <w:bottom w:val="none" w:sz="0" w:space="0" w:color="auto"/>
        <w:right w:val="none" w:sz="0" w:space="0" w:color="auto"/>
      </w:divBdr>
    </w:div>
    <w:div w:id="1927225190">
      <w:bodyDiv w:val="1"/>
      <w:marLeft w:val="0"/>
      <w:marRight w:val="0"/>
      <w:marTop w:val="0"/>
      <w:marBottom w:val="0"/>
      <w:divBdr>
        <w:top w:val="none" w:sz="0" w:space="0" w:color="auto"/>
        <w:left w:val="none" w:sz="0" w:space="0" w:color="auto"/>
        <w:bottom w:val="none" w:sz="0" w:space="0" w:color="auto"/>
        <w:right w:val="none" w:sz="0" w:space="0" w:color="auto"/>
      </w:divBdr>
    </w:div>
    <w:div w:id="1927959404">
      <w:bodyDiv w:val="1"/>
      <w:marLeft w:val="0"/>
      <w:marRight w:val="0"/>
      <w:marTop w:val="0"/>
      <w:marBottom w:val="0"/>
      <w:divBdr>
        <w:top w:val="none" w:sz="0" w:space="0" w:color="auto"/>
        <w:left w:val="none" w:sz="0" w:space="0" w:color="auto"/>
        <w:bottom w:val="none" w:sz="0" w:space="0" w:color="auto"/>
        <w:right w:val="none" w:sz="0" w:space="0" w:color="auto"/>
      </w:divBdr>
    </w:div>
    <w:div w:id="1928154317">
      <w:bodyDiv w:val="1"/>
      <w:marLeft w:val="0"/>
      <w:marRight w:val="0"/>
      <w:marTop w:val="0"/>
      <w:marBottom w:val="0"/>
      <w:divBdr>
        <w:top w:val="none" w:sz="0" w:space="0" w:color="auto"/>
        <w:left w:val="none" w:sz="0" w:space="0" w:color="auto"/>
        <w:bottom w:val="none" w:sz="0" w:space="0" w:color="auto"/>
        <w:right w:val="none" w:sz="0" w:space="0" w:color="auto"/>
      </w:divBdr>
    </w:div>
    <w:div w:id="1928535729">
      <w:bodyDiv w:val="1"/>
      <w:marLeft w:val="0"/>
      <w:marRight w:val="0"/>
      <w:marTop w:val="0"/>
      <w:marBottom w:val="0"/>
      <w:divBdr>
        <w:top w:val="none" w:sz="0" w:space="0" w:color="auto"/>
        <w:left w:val="none" w:sz="0" w:space="0" w:color="auto"/>
        <w:bottom w:val="none" w:sz="0" w:space="0" w:color="auto"/>
        <w:right w:val="none" w:sz="0" w:space="0" w:color="auto"/>
      </w:divBdr>
    </w:div>
    <w:div w:id="1928688658">
      <w:bodyDiv w:val="1"/>
      <w:marLeft w:val="0"/>
      <w:marRight w:val="0"/>
      <w:marTop w:val="0"/>
      <w:marBottom w:val="0"/>
      <w:divBdr>
        <w:top w:val="none" w:sz="0" w:space="0" w:color="auto"/>
        <w:left w:val="none" w:sz="0" w:space="0" w:color="auto"/>
        <w:bottom w:val="none" w:sz="0" w:space="0" w:color="auto"/>
        <w:right w:val="none" w:sz="0" w:space="0" w:color="auto"/>
      </w:divBdr>
    </w:div>
    <w:div w:id="1929536467">
      <w:bodyDiv w:val="1"/>
      <w:marLeft w:val="0"/>
      <w:marRight w:val="0"/>
      <w:marTop w:val="0"/>
      <w:marBottom w:val="0"/>
      <w:divBdr>
        <w:top w:val="none" w:sz="0" w:space="0" w:color="auto"/>
        <w:left w:val="none" w:sz="0" w:space="0" w:color="auto"/>
        <w:bottom w:val="none" w:sz="0" w:space="0" w:color="auto"/>
        <w:right w:val="none" w:sz="0" w:space="0" w:color="auto"/>
      </w:divBdr>
    </w:div>
    <w:div w:id="1929650406">
      <w:bodyDiv w:val="1"/>
      <w:marLeft w:val="0"/>
      <w:marRight w:val="0"/>
      <w:marTop w:val="0"/>
      <w:marBottom w:val="0"/>
      <w:divBdr>
        <w:top w:val="none" w:sz="0" w:space="0" w:color="auto"/>
        <w:left w:val="none" w:sz="0" w:space="0" w:color="auto"/>
        <w:bottom w:val="none" w:sz="0" w:space="0" w:color="auto"/>
        <w:right w:val="none" w:sz="0" w:space="0" w:color="auto"/>
      </w:divBdr>
    </w:div>
    <w:div w:id="1929727936">
      <w:bodyDiv w:val="1"/>
      <w:marLeft w:val="0"/>
      <w:marRight w:val="0"/>
      <w:marTop w:val="0"/>
      <w:marBottom w:val="0"/>
      <w:divBdr>
        <w:top w:val="none" w:sz="0" w:space="0" w:color="auto"/>
        <w:left w:val="none" w:sz="0" w:space="0" w:color="auto"/>
        <w:bottom w:val="none" w:sz="0" w:space="0" w:color="auto"/>
        <w:right w:val="none" w:sz="0" w:space="0" w:color="auto"/>
      </w:divBdr>
    </w:div>
    <w:div w:id="1929923855">
      <w:bodyDiv w:val="1"/>
      <w:marLeft w:val="0"/>
      <w:marRight w:val="0"/>
      <w:marTop w:val="0"/>
      <w:marBottom w:val="0"/>
      <w:divBdr>
        <w:top w:val="none" w:sz="0" w:space="0" w:color="auto"/>
        <w:left w:val="none" w:sz="0" w:space="0" w:color="auto"/>
        <w:bottom w:val="none" w:sz="0" w:space="0" w:color="auto"/>
        <w:right w:val="none" w:sz="0" w:space="0" w:color="auto"/>
      </w:divBdr>
    </w:div>
    <w:div w:id="1930235991">
      <w:bodyDiv w:val="1"/>
      <w:marLeft w:val="0"/>
      <w:marRight w:val="0"/>
      <w:marTop w:val="0"/>
      <w:marBottom w:val="0"/>
      <w:divBdr>
        <w:top w:val="none" w:sz="0" w:space="0" w:color="auto"/>
        <w:left w:val="none" w:sz="0" w:space="0" w:color="auto"/>
        <w:bottom w:val="none" w:sz="0" w:space="0" w:color="auto"/>
        <w:right w:val="none" w:sz="0" w:space="0" w:color="auto"/>
      </w:divBdr>
    </w:div>
    <w:div w:id="1930262574">
      <w:bodyDiv w:val="1"/>
      <w:marLeft w:val="0"/>
      <w:marRight w:val="0"/>
      <w:marTop w:val="0"/>
      <w:marBottom w:val="0"/>
      <w:divBdr>
        <w:top w:val="none" w:sz="0" w:space="0" w:color="auto"/>
        <w:left w:val="none" w:sz="0" w:space="0" w:color="auto"/>
        <w:bottom w:val="none" w:sz="0" w:space="0" w:color="auto"/>
        <w:right w:val="none" w:sz="0" w:space="0" w:color="auto"/>
      </w:divBdr>
    </w:div>
    <w:div w:id="1930579393">
      <w:bodyDiv w:val="1"/>
      <w:marLeft w:val="0"/>
      <w:marRight w:val="0"/>
      <w:marTop w:val="0"/>
      <w:marBottom w:val="0"/>
      <w:divBdr>
        <w:top w:val="none" w:sz="0" w:space="0" w:color="auto"/>
        <w:left w:val="none" w:sz="0" w:space="0" w:color="auto"/>
        <w:bottom w:val="none" w:sz="0" w:space="0" w:color="auto"/>
        <w:right w:val="none" w:sz="0" w:space="0" w:color="auto"/>
      </w:divBdr>
    </w:div>
    <w:div w:id="1930769615">
      <w:bodyDiv w:val="1"/>
      <w:marLeft w:val="0"/>
      <w:marRight w:val="0"/>
      <w:marTop w:val="0"/>
      <w:marBottom w:val="0"/>
      <w:divBdr>
        <w:top w:val="none" w:sz="0" w:space="0" w:color="auto"/>
        <w:left w:val="none" w:sz="0" w:space="0" w:color="auto"/>
        <w:bottom w:val="none" w:sz="0" w:space="0" w:color="auto"/>
        <w:right w:val="none" w:sz="0" w:space="0" w:color="auto"/>
      </w:divBdr>
    </w:div>
    <w:div w:id="1931087777">
      <w:bodyDiv w:val="1"/>
      <w:marLeft w:val="0"/>
      <w:marRight w:val="0"/>
      <w:marTop w:val="0"/>
      <w:marBottom w:val="0"/>
      <w:divBdr>
        <w:top w:val="none" w:sz="0" w:space="0" w:color="auto"/>
        <w:left w:val="none" w:sz="0" w:space="0" w:color="auto"/>
        <w:bottom w:val="none" w:sz="0" w:space="0" w:color="auto"/>
        <w:right w:val="none" w:sz="0" w:space="0" w:color="auto"/>
      </w:divBdr>
    </w:div>
    <w:div w:id="1932426762">
      <w:bodyDiv w:val="1"/>
      <w:marLeft w:val="0"/>
      <w:marRight w:val="0"/>
      <w:marTop w:val="0"/>
      <w:marBottom w:val="0"/>
      <w:divBdr>
        <w:top w:val="none" w:sz="0" w:space="0" w:color="auto"/>
        <w:left w:val="none" w:sz="0" w:space="0" w:color="auto"/>
        <w:bottom w:val="none" w:sz="0" w:space="0" w:color="auto"/>
        <w:right w:val="none" w:sz="0" w:space="0" w:color="auto"/>
      </w:divBdr>
    </w:div>
    <w:div w:id="1932622563">
      <w:bodyDiv w:val="1"/>
      <w:marLeft w:val="0"/>
      <w:marRight w:val="0"/>
      <w:marTop w:val="0"/>
      <w:marBottom w:val="0"/>
      <w:divBdr>
        <w:top w:val="none" w:sz="0" w:space="0" w:color="auto"/>
        <w:left w:val="none" w:sz="0" w:space="0" w:color="auto"/>
        <w:bottom w:val="none" w:sz="0" w:space="0" w:color="auto"/>
        <w:right w:val="none" w:sz="0" w:space="0" w:color="auto"/>
      </w:divBdr>
    </w:div>
    <w:div w:id="1933972910">
      <w:bodyDiv w:val="1"/>
      <w:marLeft w:val="0"/>
      <w:marRight w:val="0"/>
      <w:marTop w:val="0"/>
      <w:marBottom w:val="0"/>
      <w:divBdr>
        <w:top w:val="none" w:sz="0" w:space="0" w:color="auto"/>
        <w:left w:val="none" w:sz="0" w:space="0" w:color="auto"/>
        <w:bottom w:val="none" w:sz="0" w:space="0" w:color="auto"/>
        <w:right w:val="none" w:sz="0" w:space="0" w:color="auto"/>
      </w:divBdr>
    </w:div>
    <w:div w:id="1934698959">
      <w:bodyDiv w:val="1"/>
      <w:marLeft w:val="0"/>
      <w:marRight w:val="0"/>
      <w:marTop w:val="0"/>
      <w:marBottom w:val="0"/>
      <w:divBdr>
        <w:top w:val="none" w:sz="0" w:space="0" w:color="auto"/>
        <w:left w:val="none" w:sz="0" w:space="0" w:color="auto"/>
        <w:bottom w:val="none" w:sz="0" w:space="0" w:color="auto"/>
        <w:right w:val="none" w:sz="0" w:space="0" w:color="auto"/>
      </w:divBdr>
    </w:div>
    <w:div w:id="1934821304">
      <w:bodyDiv w:val="1"/>
      <w:marLeft w:val="0"/>
      <w:marRight w:val="0"/>
      <w:marTop w:val="0"/>
      <w:marBottom w:val="0"/>
      <w:divBdr>
        <w:top w:val="none" w:sz="0" w:space="0" w:color="auto"/>
        <w:left w:val="none" w:sz="0" w:space="0" w:color="auto"/>
        <w:bottom w:val="none" w:sz="0" w:space="0" w:color="auto"/>
        <w:right w:val="none" w:sz="0" w:space="0" w:color="auto"/>
      </w:divBdr>
    </w:div>
    <w:div w:id="1934974280">
      <w:bodyDiv w:val="1"/>
      <w:marLeft w:val="0"/>
      <w:marRight w:val="0"/>
      <w:marTop w:val="0"/>
      <w:marBottom w:val="0"/>
      <w:divBdr>
        <w:top w:val="none" w:sz="0" w:space="0" w:color="auto"/>
        <w:left w:val="none" w:sz="0" w:space="0" w:color="auto"/>
        <w:bottom w:val="none" w:sz="0" w:space="0" w:color="auto"/>
        <w:right w:val="none" w:sz="0" w:space="0" w:color="auto"/>
      </w:divBdr>
    </w:div>
    <w:div w:id="1935166577">
      <w:bodyDiv w:val="1"/>
      <w:marLeft w:val="0"/>
      <w:marRight w:val="0"/>
      <w:marTop w:val="0"/>
      <w:marBottom w:val="0"/>
      <w:divBdr>
        <w:top w:val="none" w:sz="0" w:space="0" w:color="auto"/>
        <w:left w:val="none" w:sz="0" w:space="0" w:color="auto"/>
        <w:bottom w:val="none" w:sz="0" w:space="0" w:color="auto"/>
        <w:right w:val="none" w:sz="0" w:space="0" w:color="auto"/>
      </w:divBdr>
    </w:div>
    <w:div w:id="1935361817">
      <w:bodyDiv w:val="1"/>
      <w:marLeft w:val="0"/>
      <w:marRight w:val="0"/>
      <w:marTop w:val="0"/>
      <w:marBottom w:val="0"/>
      <w:divBdr>
        <w:top w:val="none" w:sz="0" w:space="0" w:color="auto"/>
        <w:left w:val="none" w:sz="0" w:space="0" w:color="auto"/>
        <w:bottom w:val="none" w:sz="0" w:space="0" w:color="auto"/>
        <w:right w:val="none" w:sz="0" w:space="0" w:color="auto"/>
      </w:divBdr>
    </w:div>
    <w:div w:id="1936085557">
      <w:bodyDiv w:val="1"/>
      <w:marLeft w:val="0"/>
      <w:marRight w:val="0"/>
      <w:marTop w:val="0"/>
      <w:marBottom w:val="0"/>
      <w:divBdr>
        <w:top w:val="none" w:sz="0" w:space="0" w:color="auto"/>
        <w:left w:val="none" w:sz="0" w:space="0" w:color="auto"/>
        <w:bottom w:val="none" w:sz="0" w:space="0" w:color="auto"/>
        <w:right w:val="none" w:sz="0" w:space="0" w:color="auto"/>
      </w:divBdr>
    </w:div>
    <w:div w:id="1936355893">
      <w:bodyDiv w:val="1"/>
      <w:marLeft w:val="0"/>
      <w:marRight w:val="0"/>
      <w:marTop w:val="0"/>
      <w:marBottom w:val="0"/>
      <w:divBdr>
        <w:top w:val="none" w:sz="0" w:space="0" w:color="auto"/>
        <w:left w:val="none" w:sz="0" w:space="0" w:color="auto"/>
        <w:bottom w:val="none" w:sz="0" w:space="0" w:color="auto"/>
        <w:right w:val="none" w:sz="0" w:space="0" w:color="auto"/>
      </w:divBdr>
    </w:div>
    <w:div w:id="1937244978">
      <w:bodyDiv w:val="1"/>
      <w:marLeft w:val="0"/>
      <w:marRight w:val="0"/>
      <w:marTop w:val="0"/>
      <w:marBottom w:val="0"/>
      <w:divBdr>
        <w:top w:val="none" w:sz="0" w:space="0" w:color="auto"/>
        <w:left w:val="none" w:sz="0" w:space="0" w:color="auto"/>
        <w:bottom w:val="none" w:sz="0" w:space="0" w:color="auto"/>
        <w:right w:val="none" w:sz="0" w:space="0" w:color="auto"/>
      </w:divBdr>
    </w:div>
    <w:div w:id="1937249305">
      <w:bodyDiv w:val="1"/>
      <w:marLeft w:val="0"/>
      <w:marRight w:val="0"/>
      <w:marTop w:val="0"/>
      <w:marBottom w:val="0"/>
      <w:divBdr>
        <w:top w:val="none" w:sz="0" w:space="0" w:color="auto"/>
        <w:left w:val="none" w:sz="0" w:space="0" w:color="auto"/>
        <w:bottom w:val="none" w:sz="0" w:space="0" w:color="auto"/>
        <w:right w:val="none" w:sz="0" w:space="0" w:color="auto"/>
      </w:divBdr>
    </w:div>
    <w:div w:id="1937442452">
      <w:bodyDiv w:val="1"/>
      <w:marLeft w:val="0"/>
      <w:marRight w:val="0"/>
      <w:marTop w:val="0"/>
      <w:marBottom w:val="0"/>
      <w:divBdr>
        <w:top w:val="none" w:sz="0" w:space="0" w:color="auto"/>
        <w:left w:val="none" w:sz="0" w:space="0" w:color="auto"/>
        <w:bottom w:val="none" w:sz="0" w:space="0" w:color="auto"/>
        <w:right w:val="none" w:sz="0" w:space="0" w:color="auto"/>
      </w:divBdr>
    </w:div>
    <w:div w:id="1937862527">
      <w:bodyDiv w:val="1"/>
      <w:marLeft w:val="0"/>
      <w:marRight w:val="0"/>
      <w:marTop w:val="0"/>
      <w:marBottom w:val="0"/>
      <w:divBdr>
        <w:top w:val="none" w:sz="0" w:space="0" w:color="auto"/>
        <w:left w:val="none" w:sz="0" w:space="0" w:color="auto"/>
        <w:bottom w:val="none" w:sz="0" w:space="0" w:color="auto"/>
        <w:right w:val="none" w:sz="0" w:space="0" w:color="auto"/>
      </w:divBdr>
    </w:div>
    <w:div w:id="1937984380">
      <w:bodyDiv w:val="1"/>
      <w:marLeft w:val="0"/>
      <w:marRight w:val="0"/>
      <w:marTop w:val="0"/>
      <w:marBottom w:val="0"/>
      <w:divBdr>
        <w:top w:val="none" w:sz="0" w:space="0" w:color="auto"/>
        <w:left w:val="none" w:sz="0" w:space="0" w:color="auto"/>
        <w:bottom w:val="none" w:sz="0" w:space="0" w:color="auto"/>
        <w:right w:val="none" w:sz="0" w:space="0" w:color="auto"/>
      </w:divBdr>
    </w:div>
    <w:div w:id="1938101013">
      <w:bodyDiv w:val="1"/>
      <w:marLeft w:val="0"/>
      <w:marRight w:val="0"/>
      <w:marTop w:val="0"/>
      <w:marBottom w:val="0"/>
      <w:divBdr>
        <w:top w:val="none" w:sz="0" w:space="0" w:color="auto"/>
        <w:left w:val="none" w:sz="0" w:space="0" w:color="auto"/>
        <w:bottom w:val="none" w:sz="0" w:space="0" w:color="auto"/>
        <w:right w:val="none" w:sz="0" w:space="0" w:color="auto"/>
      </w:divBdr>
    </w:div>
    <w:div w:id="1938128865">
      <w:bodyDiv w:val="1"/>
      <w:marLeft w:val="0"/>
      <w:marRight w:val="0"/>
      <w:marTop w:val="0"/>
      <w:marBottom w:val="0"/>
      <w:divBdr>
        <w:top w:val="none" w:sz="0" w:space="0" w:color="auto"/>
        <w:left w:val="none" w:sz="0" w:space="0" w:color="auto"/>
        <w:bottom w:val="none" w:sz="0" w:space="0" w:color="auto"/>
        <w:right w:val="none" w:sz="0" w:space="0" w:color="auto"/>
      </w:divBdr>
    </w:div>
    <w:div w:id="1938252169">
      <w:bodyDiv w:val="1"/>
      <w:marLeft w:val="0"/>
      <w:marRight w:val="0"/>
      <w:marTop w:val="0"/>
      <w:marBottom w:val="0"/>
      <w:divBdr>
        <w:top w:val="none" w:sz="0" w:space="0" w:color="auto"/>
        <w:left w:val="none" w:sz="0" w:space="0" w:color="auto"/>
        <w:bottom w:val="none" w:sz="0" w:space="0" w:color="auto"/>
        <w:right w:val="none" w:sz="0" w:space="0" w:color="auto"/>
      </w:divBdr>
    </w:div>
    <w:div w:id="1938292890">
      <w:bodyDiv w:val="1"/>
      <w:marLeft w:val="0"/>
      <w:marRight w:val="0"/>
      <w:marTop w:val="0"/>
      <w:marBottom w:val="0"/>
      <w:divBdr>
        <w:top w:val="none" w:sz="0" w:space="0" w:color="auto"/>
        <w:left w:val="none" w:sz="0" w:space="0" w:color="auto"/>
        <w:bottom w:val="none" w:sz="0" w:space="0" w:color="auto"/>
        <w:right w:val="none" w:sz="0" w:space="0" w:color="auto"/>
      </w:divBdr>
    </w:div>
    <w:div w:id="1938712496">
      <w:bodyDiv w:val="1"/>
      <w:marLeft w:val="0"/>
      <w:marRight w:val="0"/>
      <w:marTop w:val="0"/>
      <w:marBottom w:val="0"/>
      <w:divBdr>
        <w:top w:val="none" w:sz="0" w:space="0" w:color="auto"/>
        <w:left w:val="none" w:sz="0" w:space="0" w:color="auto"/>
        <w:bottom w:val="none" w:sz="0" w:space="0" w:color="auto"/>
        <w:right w:val="none" w:sz="0" w:space="0" w:color="auto"/>
      </w:divBdr>
    </w:div>
    <w:div w:id="1938827433">
      <w:bodyDiv w:val="1"/>
      <w:marLeft w:val="0"/>
      <w:marRight w:val="0"/>
      <w:marTop w:val="0"/>
      <w:marBottom w:val="0"/>
      <w:divBdr>
        <w:top w:val="none" w:sz="0" w:space="0" w:color="auto"/>
        <w:left w:val="none" w:sz="0" w:space="0" w:color="auto"/>
        <w:bottom w:val="none" w:sz="0" w:space="0" w:color="auto"/>
        <w:right w:val="none" w:sz="0" w:space="0" w:color="auto"/>
      </w:divBdr>
    </w:div>
    <w:div w:id="1939409734">
      <w:bodyDiv w:val="1"/>
      <w:marLeft w:val="0"/>
      <w:marRight w:val="0"/>
      <w:marTop w:val="0"/>
      <w:marBottom w:val="0"/>
      <w:divBdr>
        <w:top w:val="none" w:sz="0" w:space="0" w:color="auto"/>
        <w:left w:val="none" w:sz="0" w:space="0" w:color="auto"/>
        <w:bottom w:val="none" w:sz="0" w:space="0" w:color="auto"/>
        <w:right w:val="none" w:sz="0" w:space="0" w:color="auto"/>
      </w:divBdr>
    </w:div>
    <w:div w:id="1940481333">
      <w:bodyDiv w:val="1"/>
      <w:marLeft w:val="0"/>
      <w:marRight w:val="0"/>
      <w:marTop w:val="0"/>
      <w:marBottom w:val="0"/>
      <w:divBdr>
        <w:top w:val="none" w:sz="0" w:space="0" w:color="auto"/>
        <w:left w:val="none" w:sz="0" w:space="0" w:color="auto"/>
        <w:bottom w:val="none" w:sz="0" w:space="0" w:color="auto"/>
        <w:right w:val="none" w:sz="0" w:space="0" w:color="auto"/>
      </w:divBdr>
    </w:div>
    <w:div w:id="1940485000">
      <w:bodyDiv w:val="1"/>
      <w:marLeft w:val="0"/>
      <w:marRight w:val="0"/>
      <w:marTop w:val="0"/>
      <w:marBottom w:val="0"/>
      <w:divBdr>
        <w:top w:val="none" w:sz="0" w:space="0" w:color="auto"/>
        <w:left w:val="none" w:sz="0" w:space="0" w:color="auto"/>
        <w:bottom w:val="none" w:sz="0" w:space="0" w:color="auto"/>
        <w:right w:val="none" w:sz="0" w:space="0" w:color="auto"/>
      </w:divBdr>
    </w:div>
    <w:div w:id="1940529781">
      <w:bodyDiv w:val="1"/>
      <w:marLeft w:val="0"/>
      <w:marRight w:val="0"/>
      <w:marTop w:val="0"/>
      <w:marBottom w:val="0"/>
      <w:divBdr>
        <w:top w:val="none" w:sz="0" w:space="0" w:color="auto"/>
        <w:left w:val="none" w:sz="0" w:space="0" w:color="auto"/>
        <w:bottom w:val="none" w:sz="0" w:space="0" w:color="auto"/>
        <w:right w:val="none" w:sz="0" w:space="0" w:color="auto"/>
      </w:divBdr>
    </w:div>
    <w:div w:id="1940601188">
      <w:bodyDiv w:val="1"/>
      <w:marLeft w:val="0"/>
      <w:marRight w:val="0"/>
      <w:marTop w:val="0"/>
      <w:marBottom w:val="0"/>
      <w:divBdr>
        <w:top w:val="none" w:sz="0" w:space="0" w:color="auto"/>
        <w:left w:val="none" w:sz="0" w:space="0" w:color="auto"/>
        <w:bottom w:val="none" w:sz="0" w:space="0" w:color="auto"/>
        <w:right w:val="none" w:sz="0" w:space="0" w:color="auto"/>
      </w:divBdr>
    </w:div>
    <w:div w:id="1940723406">
      <w:bodyDiv w:val="1"/>
      <w:marLeft w:val="0"/>
      <w:marRight w:val="0"/>
      <w:marTop w:val="0"/>
      <w:marBottom w:val="0"/>
      <w:divBdr>
        <w:top w:val="none" w:sz="0" w:space="0" w:color="auto"/>
        <w:left w:val="none" w:sz="0" w:space="0" w:color="auto"/>
        <w:bottom w:val="none" w:sz="0" w:space="0" w:color="auto"/>
        <w:right w:val="none" w:sz="0" w:space="0" w:color="auto"/>
      </w:divBdr>
    </w:div>
    <w:div w:id="1941139018">
      <w:bodyDiv w:val="1"/>
      <w:marLeft w:val="0"/>
      <w:marRight w:val="0"/>
      <w:marTop w:val="0"/>
      <w:marBottom w:val="0"/>
      <w:divBdr>
        <w:top w:val="none" w:sz="0" w:space="0" w:color="auto"/>
        <w:left w:val="none" w:sz="0" w:space="0" w:color="auto"/>
        <w:bottom w:val="none" w:sz="0" w:space="0" w:color="auto"/>
        <w:right w:val="none" w:sz="0" w:space="0" w:color="auto"/>
      </w:divBdr>
    </w:div>
    <w:div w:id="1941251786">
      <w:bodyDiv w:val="1"/>
      <w:marLeft w:val="0"/>
      <w:marRight w:val="0"/>
      <w:marTop w:val="0"/>
      <w:marBottom w:val="0"/>
      <w:divBdr>
        <w:top w:val="none" w:sz="0" w:space="0" w:color="auto"/>
        <w:left w:val="none" w:sz="0" w:space="0" w:color="auto"/>
        <w:bottom w:val="none" w:sz="0" w:space="0" w:color="auto"/>
        <w:right w:val="none" w:sz="0" w:space="0" w:color="auto"/>
      </w:divBdr>
    </w:div>
    <w:div w:id="1941327843">
      <w:bodyDiv w:val="1"/>
      <w:marLeft w:val="0"/>
      <w:marRight w:val="0"/>
      <w:marTop w:val="0"/>
      <w:marBottom w:val="0"/>
      <w:divBdr>
        <w:top w:val="none" w:sz="0" w:space="0" w:color="auto"/>
        <w:left w:val="none" w:sz="0" w:space="0" w:color="auto"/>
        <w:bottom w:val="none" w:sz="0" w:space="0" w:color="auto"/>
        <w:right w:val="none" w:sz="0" w:space="0" w:color="auto"/>
      </w:divBdr>
    </w:div>
    <w:div w:id="1941448676">
      <w:bodyDiv w:val="1"/>
      <w:marLeft w:val="0"/>
      <w:marRight w:val="0"/>
      <w:marTop w:val="0"/>
      <w:marBottom w:val="0"/>
      <w:divBdr>
        <w:top w:val="none" w:sz="0" w:space="0" w:color="auto"/>
        <w:left w:val="none" w:sz="0" w:space="0" w:color="auto"/>
        <w:bottom w:val="none" w:sz="0" w:space="0" w:color="auto"/>
        <w:right w:val="none" w:sz="0" w:space="0" w:color="auto"/>
      </w:divBdr>
    </w:div>
    <w:div w:id="1941527141">
      <w:bodyDiv w:val="1"/>
      <w:marLeft w:val="0"/>
      <w:marRight w:val="0"/>
      <w:marTop w:val="0"/>
      <w:marBottom w:val="0"/>
      <w:divBdr>
        <w:top w:val="none" w:sz="0" w:space="0" w:color="auto"/>
        <w:left w:val="none" w:sz="0" w:space="0" w:color="auto"/>
        <w:bottom w:val="none" w:sz="0" w:space="0" w:color="auto"/>
        <w:right w:val="none" w:sz="0" w:space="0" w:color="auto"/>
      </w:divBdr>
    </w:div>
    <w:div w:id="1942225202">
      <w:bodyDiv w:val="1"/>
      <w:marLeft w:val="0"/>
      <w:marRight w:val="0"/>
      <w:marTop w:val="0"/>
      <w:marBottom w:val="0"/>
      <w:divBdr>
        <w:top w:val="none" w:sz="0" w:space="0" w:color="auto"/>
        <w:left w:val="none" w:sz="0" w:space="0" w:color="auto"/>
        <w:bottom w:val="none" w:sz="0" w:space="0" w:color="auto"/>
        <w:right w:val="none" w:sz="0" w:space="0" w:color="auto"/>
      </w:divBdr>
    </w:div>
    <w:div w:id="1942571544">
      <w:bodyDiv w:val="1"/>
      <w:marLeft w:val="0"/>
      <w:marRight w:val="0"/>
      <w:marTop w:val="0"/>
      <w:marBottom w:val="0"/>
      <w:divBdr>
        <w:top w:val="none" w:sz="0" w:space="0" w:color="auto"/>
        <w:left w:val="none" w:sz="0" w:space="0" w:color="auto"/>
        <w:bottom w:val="none" w:sz="0" w:space="0" w:color="auto"/>
        <w:right w:val="none" w:sz="0" w:space="0" w:color="auto"/>
      </w:divBdr>
    </w:div>
    <w:div w:id="1943100040">
      <w:bodyDiv w:val="1"/>
      <w:marLeft w:val="0"/>
      <w:marRight w:val="0"/>
      <w:marTop w:val="0"/>
      <w:marBottom w:val="0"/>
      <w:divBdr>
        <w:top w:val="none" w:sz="0" w:space="0" w:color="auto"/>
        <w:left w:val="none" w:sz="0" w:space="0" w:color="auto"/>
        <w:bottom w:val="none" w:sz="0" w:space="0" w:color="auto"/>
        <w:right w:val="none" w:sz="0" w:space="0" w:color="auto"/>
      </w:divBdr>
    </w:div>
    <w:div w:id="1946038427">
      <w:bodyDiv w:val="1"/>
      <w:marLeft w:val="0"/>
      <w:marRight w:val="0"/>
      <w:marTop w:val="0"/>
      <w:marBottom w:val="0"/>
      <w:divBdr>
        <w:top w:val="none" w:sz="0" w:space="0" w:color="auto"/>
        <w:left w:val="none" w:sz="0" w:space="0" w:color="auto"/>
        <w:bottom w:val="none" w:sz="0" w:space="0" w:color="auto"/>
        <w:right w:val="none" w:sz="0" w:space="0" w:color="auto"/>
      </w:divBdr>
    </w:div>
    <w:div w:id="1946378326">
      <w:bodyDiv w:val="1"/>
      <w:marLeft w:val="0"/>
      <w:marRight w:val="0"/>
      <w:marTop w:val="0"/>
      <w:marBottom w:val="0"/>
      <w:divBdr>
        <w:top w:val="none" w:sz="0" w:space="0" w:color="auto"/>
        <w:left w:val="none" w:sz="0" w:space="0" w:color="auto"/>
        <w:bottom w:val="none" w:sz="0" w:space="0" w:color="auto"/>
        <w:right w:val="none" w:sz="0" w:space="0" w:color="auto"/>
      </w:divBdr>
    </w:div>
    <w:div w:id="1946688478">
      <w:bodyDiv w:val="1"/>
      <w:marLeft w:val="0"/>
      <w:marRight w:val="0"/>
      <w:marTop w:val="0"/>
      <w:marBottom w:val="0"/>
      <w:divBdr>
        <w:top w:val="none" w:sz="0" w:space="0" w:color="auto"/>
        <w:left w:val="none" w:sz="0" w:space="0" w:color="auto"/>
        <w:bottom w:val="none" w:sz="0" w:space="0" w:color="auto"/>
        <w:right w:val="none" w:sz="0" w:space="0" w:color="auto"/>
      </w:divBdr>
    </w:div>
    <w:div w:id="1948266918">
      <w:bodyDiv w:val="1"/>
      <w:marLeft w:val="0"/>
      <w:marRight w:val="0"/>
      <w:marTop w:val="0"/>
      <w:marBottom w:val="0"/>
      <w:divBdr>
        <w:top w:val="none" w:sz="0" w:space="0" w:color="auto"/>
        <w:left w:val="none" w:sz="0" w:space="0" w:color="auto"/>
        <w:bottom w:val="none" w:sz="0" w:space="0" w:color="auto"/>
        <w:right w:val="none" w:sz="0" w:space="0" w:color="auto"/>
      </w:divBdr>
    </w:div>
    <w:div w:id="1949460618">
      <w:bodyDiv w:val="1"/>
      <w:marLeft w:val="0"/>
      <w:marRight w:val="0"/>
      <w:marTop w:val="0"/>
      <w:marBottom w:val="0"/>
      <w:divBdr>
        <w:top w:val="none" w:sz="0" w:space="0" w:color="auto"/>
        <w:left w:val="none" w:sz="0" w:space="0" w:color="auto"/>
        <w:bottom w:val="none" w:sz="0" w:space="0" w:color="auto"/>
        <w:right w:val="none" w:sz="0" w:space="0" w:color="auto"/>
      </w:divBdr>
    </w:div>
    <w:div w:id="1950117444">
      <w:bodyDiv w:val="1"/>
      <w:marLeft w:val="0"/>
      <w:marRight w:val="0"/>
      <w:marTop w:val="0"/>
      <w:marBottom w:val="0"/>
      <w:divBdr>
        <w:top w:val="none" w:sz="0" w:space="0" w:color="auto"/>
        <w:left w:val="none" w:sz="0" w:space="0" w:color="auto"/>
        <w:bottom w:val="none" w:sz="0" w:space="0" w:color="auto"/>
        <w:right w:val="none" w:sz="0" w:space="0" w:color="auto"/>
      </w:divBdr>
    </w:div>
    <w:div w:id="1951277110">
      <w:bodyDiv w:val="1"/>
      <w:marLeft w:val="0"/>
      <w:marRight w:val="0"/>
      <w:marTop w:val="0"/>
      <w:marBottom w:val="0"/>
      <w:divBdr>
        <w:top w:val="none" w:sz="0" w:space="0" w:color="auto"/>
        <w:left w:val="none" w:sz="0" w:space="0" w:color="auto"/>
        <w:bottom w:val="none" w:sz="0" w:space="0" w:color="auto"/>
        <w:right w:val="none" w:sz="0" w:space="0" w:color="auto"/>
      </w:divBdr>
    </w:div>
    <w:div w:id="1951282022">
      <w:bodyDiv w:val="1"/>
      <w:marLeft w:val="0"/>
      <w:marRight w:val="0"/>
      <w:marTop w:val="0"/>
      <w:marBottom w:val="0"/>
      <w:divBdr>
        <w:top w:val="none" w:sz="0" w:space="0" w:color="auto"/>
        <w:left w:val="none" w:sz="0" w:space="0" w:color="auto"/>
        <w:bottom w:val="none" w:sz="0" w:space="0" w:color="auto"/>
        <w:right w:val="none" w:sz="0" w:space="0" w:color="auto"/>
      </w:divBdr>
    </w:div>
    <w:div w:id="1951475004">
      <w:bodyDiv w:val="1"/>
      <w:marLeft w:val="0"/>
      <w:marRight w:val="0"/>
      <w:marTop w:val="0"/>
      <w:marBottom w:val="0"/>
      <w:divBdr>
        <w:top w:val="none" w:sz="0" w:space="0" w:color="auto"/>
        <w:left w:val="none" w:sz="0" w:space="0" w:color="auto"/>
        <w:bottom w:val="none" w:sz="0" w:space="0" w:color="auto"/>
        <w:right w:val="none" w:sz="0" w:space="0" w:color="auto"/>
      </w:divBdr>
    </w:div>
    <w:div w:id="1952082807">
      <w:bodyDiv w:val="1"/>
      <w:marLeft w:val="0"/>
      <w:marRight w:val="0"/>
      <w:marTop w:val="0"/>
      <w:marBottom w:val="0"/>
      <w:divBdr>
        <w:top w:val="none" w:sz="0" w:space="0" w:color="auto"/>
        <w:left w:val="none" w:sz="0" w:space="0" w:color="auto"/>
        <w:bottom w:val="none" w:sz="0" w:space="0" w:color="auto"/>
        <w:right w:val="none" w:sz="0" w:space="0" w:color="auto"/>
      </w:divBdr>
    </w:div>
    <w:div w:id="1952977153">
      <w:bodyDiv w:val="1"/>
      <w:marLeft w:val="0"/>
      <w:marRight w:val="0"/>
      <w:marTop w:val="0"/>
      <w:marBottom w:val="0"/>
      <w:divBdr>
        <w:top w:val="none" w:sz="0" w:space="0" w:color="auto"/>
        <w:left w:val="none" w:sz="0" w:space="0" w:color="auto"/>
        <w:bottom w:val="none" w:sz="0" w:space="0" w:color="auto"/>
        <w:right w:val="none" w:sz="0" w:space="0" w:color="auto"/>
      </w:divBdr>
    </w:div>
    <w:div w:id="1953631176">
      <w:bodyDiv w:val="1"/>
      <w:marLeft w:val="0"/>
      <w:marRight w:val="0"/>
      <w:marTop w:val="0"/>
      <w:marBottom w:val="0"/>
      <w:divBdr>
        <w:top w:val="none" w:sz="0" w:space="0" w:color="auto"/>
        <w:left w:val="none" w:sz="0" w:space="0" w:color="auto"/>
        <w:bottom w:val="none" w:sz="0" w:space="0" w:color="auto"/>
        <w:right w:val="none" w:sz="0" w:space="0" w:color="auto"/>
      </w:divBdr>
    </w:div>
    <w:div w:id="1954171615">
      <w:bodyDiv w:val="1"/>
      <w:marLeft w:val="0"/>
      <w:marRight w:val="0"/>
      <w:marTop w:val="0"/>
      <w:marBottom w:val="0"/>
      <w:divBdr>
        <w:top w:val="none" w:sz="0" w:space="0" w:color="auto"/>
        <w:left w:val="none" w:sz="0" w:space="0" w:color="auto"/>
        <w:bottom w:val="none" w:sz="0" w:space="0" w:color="auto"/>
        <w:right w:val="none" w:sz="0" w:space="0" w:color="auto"/>
      </w:divBdr>
    </w:div>
    <w:div w:id="1954360830">
      <w:bodyDiv w:val="1"/>
      <w:marLeft w:val="0"/>
      <w:marRight w:val="0"/>
      <w:marTop w:val="0"/>
      <w:marBottom w:val="0"/>
      <w:divBdr>
        <w:top w:val="none" w:sz="0" w:space="0" w:color="auto"/>
        <w:left w:val="none" w:sz="0" w:space="0" w:color="auto"/>
        <w:bottom w:val="none" w:sz="0" w:space="0" w:color="auto"/>
        <w:right w:val="none" w:sz="0" w:space="0" w:color="auto"/>
      </w:divBdr>
    </w:div>
    <w:div w:id="1955093643">
      <w:bodyDiv w:val="1"/>
      <w:marLeft w:val="0"/>
      <w:marRight w:val="0"/>
      <w:marTop w:val="0"/>
      <w:marBottom w:val="0"/>
      <w:divBdr>
        <w:top w:val="none" w:sz="0" w:space="0" w:color="auto"/>
        <w:left w:val="none" w:sz="0" w:space="0" w:color="auto"/>
        <w:bottom w:val="none" w:sz="0" w:space="0" w:color="auto"/>
        <w:right w:val="none" w:sz="0" w:space="0" w:color="auto"/>
      </w:divBdr>
    </w:div>
    <w:div w:id="1955164014">
      <w:bodyDiv w:val="1"/>
      <w:marLeft w:val="0"/>
      <w:marRight w:val="0"/>
      <w:marTop w:val="0"/>
      <w:marBottom w:val="0"/>
      <w:divBdr>
        <w:top w:val="none" w:sz="0" w:space="0" w:color="auto"/>
        <w:left w:val="none" w:sz="0" w:space="0" w:color="auto"/>
        <w:bottom w:val="none" w:sz="0" w:space="0" w:color="auto"/>
        <w:right w:val="none" w:sz="0" w:space="0" w:color="auto"/>
      </w:divBdr>
    </w:div>
    <w:div w:id="1955166607">
      <w:bodyDiv w:val="1"/>
      <w:marLeft w:val="0"/>
      <w:marRight w:val="0"/>
      <w:marTop w:val="0"/>
      <w:marBottom w:val="0"/>
      <w:divBdr>
        <w:top w:val="none" w:sz="0" w:space="0" w:color="auto"/>
        <w:left w:val="none" w:sz="0" w:space="0" w:color="auto"/>
        <w:bottom w:val="none" w:sz="0" w:space="0" w:color="auto"/>
        <w:right w:val="none" w:sz="0" w:space="0" w:color="auto"/>
      </w:divBdr>
    </w:div>
    <w:div w:id="1955600904">
      <w:bodyDiv w:val="1"/>
      <w:marLeft w:val="0"/>
      <w:marRight w:val="0"/>
      <w:marTop w:val="0"/>
      <w:marBottom w:val="0"/>
      <w:divBdr>
        <w:top w:val="none" w:sz="0" w:space="0" w:color="auto"/>
        <w:left w:val="none" w:sz="0" w:space="0" w:color="auto"/>
        <w:bottom w:val="none" w:sz="0" w:space="0" w:color="auto"/>
        <w:right w:val="none" w:sz="0" w:space="0" w:color="auto"/>
      </w:divBdr>
    </w:div>
    <w:div w:id="1955746366">
      <w:bodyDiv w:val="1"/>
      <w:marLeft w:val="0"/>
      <w:marRight w:val="0"/>
      <w:marTop w:val="0"/>
      <w:marBottom w:val="0"/>
      <w:divBdr>
        <w:top w:val="none" w:sz="0" w:space="0" w:color="auto"/>
        <w:left w:val="none" w:sz="0" w:space="0" w:color="auto"/>
        <w:bottom w:val="none" w:sz="0" w:space="0" w:color="auto"/>
        <w:right w:val="none" w:sz="0" w:space="0" w:color="auto"/>
      </w:divBdr>
    </w:div>
    <w:div w:id="1955863855">
      <w:bodyDiv w:val="1"/>
      <w:marLeft w:val="0"/>
      <w:marRight w:val="0"/>
      <w:marTop w:val="0"/>
      <w:marBottom w:val="0"/>
      <w:divBdr>
        <w:top w:val="none" w:sz="0" w:space="0" w:color="auto"/>
        <w:left w:val="none" w:sz="0" w:space="0" w:color="auto"/>
        <w:bottom w:val="none" w:sz="0" w:space="0" w:color="auto"/>
        <w:right w:val="none" w:sz="0" w:space="0" w:color="auto"/>
      </w:divBdr>
    </w:div>
    <w:div w:id="1955943485">
      <w:bodyDiv w:val="1"/>
      <w:marLeft w:val="0"/>
      <w:marRight w:val="0"/>
      <w:marTop w:val="0"/>
      <w:marBottom w:val="0"/>
      <w:divBdr>
        <w:top w:val="none" w:sz="0" w:space="0" w:color="auto"/>
        <w:left w:val="none" w:sz="0" w:space="0" w:color="auto"/>
        <w:bottom w:val="none" w:sz="0" w:space="0" w:color="auto"/>
        <w:right w:val="none" w:sz="0" w:space="0" w:color="auto"/>
      </w:divBdr>
    </w:div>
    <w:div w:id="1956404234">
      <w:bodyDiv w:val="1"/>
      <w:marLeft w:val="0"/>
      <w:marRight w:val="0"/>
      <w:marTop w:val="0"/>
      <w:marBottom w:val="0"/>
      <w:divBdr>
        <w:top w:val="none" w:sz="0" w:space="0" w:color="auto"/>
        <w:left w:val="none" w:sz="0" w:space="0" w:color="auto"/>
        <w:bottom w:val="none" w:sz="0" w:space="0" w:color="auto"/>
        <w:right w:val="none" w:sz="0" w:space="0" w:color="auto"/>
      </w:divBdr>
    </w:div>
    <w:div w:id="1956473273">
      <w:bodyDiv w:val="1"/>
      <w:marLeft w:val="0"/>
      <w:marRight w:val="0"/>
      <w:marTop w:val="0"/>
      <w:marBottom w:val="0"/>
      <w:divBdr>
        <w:top w:val="none" w:sz="0" w:space="0" w:color="auto"/>
        <w:left w:val="none" w:sz="0" w:space="0" w:color="auto"/>
        <w:bottom w:val="none" w:sz="0" w:space="0" w:color="auto"/>
        <w:right w:val="none" w:sz="0" w:space="0" w:color="auto"/>
      </w:divBdr>
    </w:div>
    <w:div w:id="1956717090">
      <w:bodyDiv w:val="1"/>
      <w:marLeft w:val="0"/>
      <w:marRight w:val="0"/>
      <w:marTop w:val="0"/>
      <w:marBottom w:val="0"/>
      <w:divBdr>
        <w:top w:val="none" w:sz="0" w:space="0" w:color="auto"/>
        <w:left w:val="none" w:sz="0" w:space="0" w:color="auto"/>
        <w:bottom w:val="none" w:sz="0" w:space="0" w:color="auto"/>
        <w:right w:val="none" w:sz="0" w:space="0" w:color="auto"/>
      </w:divBdr>
    </w:div>
    <w:div w:id="1957910786">
      <w:bodyDiv w:val="1"/>
      <w:marLeft w:val="0"/>
      <w:marRight w:val="0"/>
      <w:marTop w:val="0"/>
      <w:marBottom w:val="0"/>
      <w:divBdr>
        <w:top w:val="none" w:sz="0" w:space="0" w:color="auto"/>
        <w:left w:val="none" w:sz="0" w:space="0" w:color="auto"/>
        <w:bottom w:val="none" w:sz="0" w:space="0" w:color="auto"/>
        <w:right w:val="none" w:sz="0" w:space="0" w:color="auto"/>
      </w:divBdr>
    </w:div>
    <w:div w:id="1958825722">
      <w:bodyDiv w:val="1"/>
      <w:marLeft w:val="0"/>
      <w:marRight w:val="0"/>
      <w:marTop w:val="0"/>
      <w:marBottom w:val="0"/>
      <w:divBdr>
        <w:top w:val="none" w:sz="0" w:space="0" w:color="auto"/>
        <w:left w:val="none" w:sz="0" w:space="0" w:color="auto"/>
        <w:bottom w:val="none" w:sz="0" w:space="0" w:color="auto"/>
        <w:right w:val="none" w:sz="0" w:space="0" w:color="auto"/>
      </w:divBdr>
    </w:div>
    <w:div w:id="1959680088">
      <w:bodyDiv w:val="1"/>
      <w:marLeft w:val="0"/>
      <w:marRight w:val="0"/>
      <w:marTop w:val="0"/>
      <w:marBottom w:val="0"/>
      <w:divBdr>
        <w:top w:val="none" w:sz="0" w:space="0" w:color="auto"/>
        <w:left w:val="none" w:sz="0" w:space="0" w:color="auto"/>
        <w:bottom w:val="none" w:sz="0" w:space="0" w:color="auto"/>
        <w:right w:val="none" w:sz="0" w:space="0" w:color="auto"/>
      </w:divBdr>
    </w:div>
    <w:div w:id="1960601898">
      <w:bodyDiv w:val="1"/>
      <w:marLeft w:val="0"/>
      <w:marRight w:val="0"/>
      <w:marTop w:val="0"/>
      <w:marBottom w:val="0"/>
      <w:divBdr>
        <w:top w:val="none" w:sz="0" w:space="0" w:color="auto"/>
        <w:left w:val="none" w:sz="0" w:space="0" w:color="auto"/>
        <w:bottom w:val="none" w:sz="0" w:space="0" w:color="auto"/>
        <w:right w:val="none" w:sz="0" w:space="0" w:color="auto"/>
      </w:divBdr>
    </w:div>
    <w:div w:id="1960841589">
      <w:bodyDiv w:val="1"/>
      <w:marLeft w:val="0"/>
      <w:marRight w:val="0"/>
      <w:marTop w:val="0"/>
      <w:marBottom w:val="0"/>
      <w:divBdr>
        <w:top w:val="none" w:sz="0" w:space="0" w:color="auto"/>
        <w:left w:val="none" w:sz="0" w:space="0" w:color="auto"/>
        <w:bottom w:val="none" w:sz="0" w:space="0" w:color="auto"/>
        <w:right w:val="none" w:sz="0" w:space="0" w:color="auto"/>
      </w:divBdr>
    </w:div>
    <w:div w:id="1960990389">
      <w:bodyDiv w:val="1"/>
      <w:marLeft w:val="0"/>
      <w:marRight w:val="0"/>
      <w:marTop w:val="0"/>
      <w:marBottom w:val="0"/>
      <w:divBdr>
        <w:top w:val="none" w:sz="0" w:space="0" w:color="auto"/>
        <w:left w:val="none" w:sz="0" w:space="0" w:color="auto"/>
        <w:bottom w:val="none" w:sz="0" w:space="0" w:color="auto"/>
        <w:right w:val="none" w:sz="0" w:space="0" w:color="auto"/>
      </w:divBdr>
    </w:div>
    <w:div w:id="1962103399">
      <w:bodyDiv w:val="1"/>
      <w:marLeft w:val="0"/>
      <w:marRight w:val="0"/>
      <w:marTop w:val="0"/>
      <w:marBottom w:val="0"/>
      <w:divBdr>
        <w:top w:val="none" w:sz="0" w:space="0" w:color="auto"/>
        <w:left w:val="none" w:sz="0" w:space="0" w:color="auto"/>
        <w:bottom w:val="none" w:sz="0" w:space="0" w:color="auto"/>
        <w:right w:val="none" w:sz="0" w:space="0" w:color="auto"/>
      </w:divBdr>
    </w:div>
    <w:div w:id="1962221459">
      <w:bodyDiv w:val="1"/>
      <w:marLeft w:val="0"/>
      <w:marRight w:val="0"/>
      <w:marTop w:val="0"/>
      <w:marBottom w:val="0"/>
      <w:divBdr>
        <w:top w:val="none" w:sz="0" w:space="0" w:color="auto"/>
        <w:left w:val="none" w:sz="0" w:space="0" w:color="auto"/>
        <w:bottom w:val="none" w:sz="0" w:space="0" w:color="auto"/>
        <w:right w:val="none" w:sz="0" w:space="0" w:color="auto"/>
      </w:divBdr>
    </w:div>
    <w:div w:id="1962226616">
      <w:bodyDiv w:val="1"/>
      <w:marLeft w:val="0"/>
      <w:marRight w:val="0"/>
      <w:marTop w:val="0"/>
      <w:marBottom w:val="0"/>
      <w:divBdr>
        <w:top w:val="none" w:sz="0" w:space="0" w:color="auto"/>
        <w:left w:val="none" w:sz="0" w:space="0" w:color="auto"/>
        <w:bottom w:val="none" w:sz="0" w:space="0" w:color="auto"/>
        <w:right w:val="none" w:sz="0" w:space="0" w:color="auto"/>
      </w:divBdr>
    </w:div>
    <w:div w:id="1962688891">
      <w:bodyDiv w:val="1"/>
      <w:marLeft w:val="0"/>
      <w:marRight w:val="0"/>
      <w:marTop w:val="0"/>
      <w:marBottom w:val="0"/>
      <w:divBdr>
        <w:top w:val="none" w:sz="0" w:space="0" w:color="auto"/>
        <w:left w:val="none" w:sz="0" w:space="0" w:color="auto"/>
        <w:bottom w:val="none" w:sz="0" w:space="0" w:color="auto"/>
        <w:right w:val="none" w:sz="0" w:space="0" w:color="auto"/>
      </w:divBdr>
    </w:div>
    <w:div w:id="1964388176">
      <w:bodyDiv w:val="1"/>
      <w:marLeft w:val="0"/>
      <w:marRight w:val="0"/>
      <w:marTop w:val="0"/>
      <w:marBottom w:val="0"/>
      <w:divBdr>
        <w:top w:val="none" w:sz="0" w:space="0" w:color="auto"/>
        <w:left w:val="none" w:sz="0" w:space="0" w:color="auto"/>
        <w:bottom w:val="none" w:sz="0" w:space="0" w:color="auto"/>
        <w:right w:val="none" w:sz="0" w:space="0" w:color="auto"/>
      </w:divBdr>
    </w:div>
    <w:div w:id="1964654466">
      <w:bodyDiv w:val="1"/>
      <w:marLeft w:val="0"/>
      <w:marRight w:val="0"/>
      <w:marTop w:val="0"/>
      <w:marBottom w:val="0"/>
      <w:divBdr>
        <w:top w:val="none" w:sz="0" w:space="0" w:color="auto"/>
        <w:left w:val="none" w:sz="0" w:space="0" w:color="auto"/>
        <w:bottom w:val="none" w:sz="0" w:space="0" w:color="auto"/>
        <w:right w:val="none" w:sz="0" w:space="0" w:color="auto"/>
      </w:divBdr>
    </w:div>
    <w:div w:id="1965228534">
      <w:bodyDiv w:val="1"/>
      <w:marLeft w:val="0"/>
      <w:marRight w:val="0"/>
      <w:marTop w:val="0"/>
      <w:marBottom w:val="0"/>
      <w:divBdr>
        <w:top w:val="none" w:sz="0" w:space="0" w:color="auto"/>
        <w:left w:val="none" w:sz="0" w:space="0" w:color="auto"/>
        <w:bottom w:val="none" w:sz="0" w:space="0" w:color="auto"/>
        <w:right w:val="none" w:sz="0" w:space="0" w:color="auto"/>
      </w:divBdr>
    </w:div>
    <w:div w:id="1965767934">
      <w:bodyDiv w:val="1"/>
      <w:marLeft w:val="0"/>
      <w:marRight w:val="0"/>
      <w:marTop w:val="0"/>
      <w:marBottom w:val="0"/>
      <w:divBdr>
        <w:top w:val="none" w:sz="0" w:space="0" w:color="auto"/>
        <w:left w:val="none" w:sz="0" w:space="0" w:color="auto"/>
        <w:bottom w:val="none" w:sz="0" w:space="0" w:color="auto"/>
        <w:right w:val="none" w:sz="0" w:space="0" w:color="auto"/>
      </w:divBdr>
    </w:div>
    <w:div w:id="1966963988">
      <w:bodyDiv w:val="1"/>
      <w:marLeft w:val="0"/>
      <w:marRight w:val="0"/>
      <w:marTop w:val="0"/>
      <w:marBottom w:val="0"/>
      <w:divBdr>
        <w:top w:val="none" w:sz="0" w:space="0" w:color="auto"/>
        <w:left w:val="none" w:sz="0" w:space="0" w:color="auto"/>
        <w:bottom w:val="none" w:sz="0" w:space="0" w:color="auto"/>
        <w:right w:val="none" w:sz="0" w:space="0" w:color="auto"/>
      </w:divBdr>
    </w:div>
    <w:div w:id="1968925241">
      <w:bodyDiv w:val="1"/>
      <w:marLeft w:val="0"/>
      <w:marRight w:val="0"/>
      <w:marTop w:val="0"/>
      <w:marBottom w:val="0"/>
      <w:divBdr>
        <w:top w:val="none" w:sz="0" w:space="0" w:color="auto"/>
        <w:left w:val="none" w:sz="0" w:space="0" w:color="auto"/>
        <w:bottom w:val="none" w:sz="0" w:space="0" w:color="auto"/>
        <w:right w:val="none" w:sz="0" w:space="0" w:color="auto"/>
      </w:divBdr>
    </w:div>
    <w:div w:id="1969628307">
      <w:bodyDiv w:val="1"/>
      <w:marLeft w:val="0"/>
      <w:marRight w:val="0"/>
      <w:marTop w:val="0"/>
      <w:marBottom w:val="0"/>
      <w:divBdr>
        <w:top w:val="none" w:sz="0" w:space="0" w:color="auto"/>
        <w:left w:val="none" w:sz="0" w:space="0" w:color="auto"/>
        <w:bottom w:val="none" w:sz="0" w:space="0" w:color="auto"/>
        <w:right w:val="none" w:sz="0" w:space="0" w:color="auto"/>
      </w:divBdr>
    </w:div>
    <w:div w:id="1970476801">
      <w:bodyDiv w:val="1"/>
      <w:marLeft w:val="0"/>
      <w:marRight w:val="0"/>
      <w:marTop w:val="0"/>
      <w:marBottom w:val="0"/>
      <w:divBdr>
        <w:top w:val="none" w:sz="0" w:space="0" w:color="auto"/>
        <w:left w:val="none" w:sz="0" w:space="0" w:color="auto"/>
        <w:bottom w:val="none" w:sz="0" w:space="0" w:color="auto"/>
        <w:right w:val="none" w:sz="0" w:space="0" w:color="auto"/>
      </w:divBdr>
    </w:div>
    <w:div w:id="1970622360">
      <w:bodyDiv w:val="1"/>
      <w:marLeft w:val="0"/>
      <w:marRight w:val="0"/>
      <w:marTop w:val="0"/>
      <w:marBottom w:val="0"/>
      <w:divBdr>
        <w:top w:val="none" w:sz="0" w:space="0" w:color="auto"/>
        <w:left w:val="none" w:sz="0" w:space="0" w:color="auto"/>
        <w:bottom w:val="none" w:sz="0" w:space="0" w:color="auto"/>
        <w:right w:val="none" w:sz="0" w:space="0" w:color="auto"/>
      </w:divBdr>
    </w:div>
    <w:div w:id="1970745676">
      <w:bodyDiv w:val="1"/>
      <w:marLeft w:val="0"/>
      <w:marRight w:val="0"/>
      <w:marTop w:val="0"/>
      <w:marBottom w:val="0"/>
      <w:divBdr>
        <w:top w:val="none" w:sz="0" w:space="0" w:color="auto"/>
        <w:left w:val="none" w:sz="0" w:space="0" w:color="auto"/>
        <w:bottom w:val="none" w:sz="0" w:space="0" w:color="auto"/>
        <w:right w:val="none" w:sz="0" w:space="0" w:color="auto"/>
      </w:divBdr>
    </w:div>
    <w:div w:id="1970937234">
      <w:bodyDiv w:val="1"/>
      <w:marLeft w:val="0"/>
      <w:marRight w:val="0"/>
      <w:marTop w:val="0"/>
      <w:marBottom w:val="0"/>
      <w:divBdr>
        <w:top w:val="none" w:sz="0" w:space="0" w:color="auto"/>
        <w:left w:val="none" w:sz="0" w:space="0" w:color="auto"/>
        <w:bottom w:val="none" w:sz="0" w:space="0" w:color="auto"/>
        <w:right w:val="none" w:sz="0" w:space="0" w:color="auto"/>
      </w:divBdr>
    </w:div>
    <w:div w:id="1971476219">
      <w:bodyDiv w:val="1"/>
      <w:marLeft w:val="0"/>
      <w:marRight w:val="0"/>
      <w:marTop w:val="0"/>
      <w:marBottom w:val="0"/>
      <w:divBdr>
        <w:top w:val="none" w:sz="0" w:space="0" w:color="auto"/>
        <w:left w:val="none" w:sz="0" w:space="0" w:color="auto"/>
        <w:bottom w:val="none" w:sz="0" w:space="0" w:color="auto"/>
        <w:right w:val="none" w:sz="0" w:space="0" w:color="auto"/>
      </w:divBdr>
    </w:div>
    <w:div w:id="1972320011">
      <w:bodyDiv w:val="1"/>
      <w:marLeft w:val="0"/>
      <w:marRight w:val="0"/>
      <w:marTop w:val="0"/>
      <w:marBottom w:val="0"/>
      <w:divBdr>
        <w:top w:val="none" w:sz="0" w:space="0" w:color="auto"/>
        <w:left w:val="none" w:sz="0" w:space="0" w:color="auto"/>
        <w:bottom w:val="none" w:sz="0" w:space="0" w:color="auto"/>
        <w:right w:val="none" w:sz="0" w:space="0" w:color="auto"/>
      </w:divBdr>
    </w:div>
    <w:div w:id="1972862762">
      <w:bodyDiv w:val="1"/>
      <w:marLeft w:val="0"/>
      <w:marRight w:val="0"/>
      <w:marTop w:val="0"/>
      <w:marBottom w:val="0"/>
      <w:divBdr>
        <w:top w:val="none" w:sz="0" w:space="0" w:color="auto"/>
        <w:left w:val="none" w:sz="0" w:space="0" w:color="auto"/>
        <w:bottom w:val="none" w:sz="0" w:space="0" w:color="auto"/>
        <w:right w:val="none" w:sz="0" w:space="0" w:color="auto"/>
      </w:divBdr>
    </w:div>
    <w:div w:id="1972974061">
      <w:bodyDiv w:val="1"/>
      <w:marLeft w:val="0"/>
      <w:marRight w:val="0"/>
      <w:marTop w:val="0"/>
      <w:marBottom w:val="0"/>
      <w:divBdr>
        <w:top w:val="none" w:sz="0" w:space="0" w:color="auto"/>
        <w:left w:val="none" w:sz="0" w:space="0" w:color="auto"/>
        <w:bottom w:val="none" w:sz="0" w:space="0" w:color="auto"/>
        <w:right w:val="none" w:sz="0" w:space="0" w:color="auto"/>
      </w:divBdr>
    </w:div>
    <w:div w:id="1973094845">
      <w:bodyDiv w:val="1"/>
      <w:marLeft w:val="0"/>
      <w:marRight w:val="0"/>
      <w:marTop w:val="0"/>
      <w:marBottom w:val="0"/>
      <w:divBdr>
        <w:top w:val="none" w:sz="0" w:space="0" w:color="auto"/>
        <w:left w:val="none" w:sz="0" w:space="0" w:color="auto"/>
        <w:bottom w:val="none" w:sz="0" w:space="0" w:color="auto"/>
        <w:right w:val="none" w:sz="0" w:space="0" w:color="auto"/>
      </w:divBdr>
    </w:div>
    <w:div w:id="1973511459">
      <w:bodyDiv w:val="1"/>
      <w:marLeft w:val="0"/>
      <w:marRight w:val="0"/>
      <w:marTop w:val="0"/>
      <w:marBottom w:val="0"/>
      <w:divBdr>
        <w:top w:val="none" w:sz="0" w:space="0" w:color="auto"/>
        <w:left w:val="none" w:sz="0" w:space="0" w:color="auto"/>
        <w:bottom w:val="none" w:sz="0" w:space="0" w:color="auto"/>
        <w:right w:val="none" w:sz="0" w:space="0" w:color="auto"/>
      </w:divBdr>
    </w:div>
    <w:div w:id="1973706495">
      <w:bodyDiv w:val="1"/>
      <w:marLeft w:val="0"/>
      <w:marRight w:val="0"/>
      <w:marTop w:val="0"/>
      <w:marBottom w:val="0"/>
      <w:divBdr>
        <w:top w:val="none" w:sz="0" w:space="0" w:color="auto"/>
        <w:left w:val="none" w:sz="0" w:space="0" w:color="auto"/>
        <w:bottom w:val="none" w:sz="0" w:space="0" w:color="auto"/>
        <w:right w:val="none" w:sz="0" w:space="0" w:color="auto"/>
      </w:divBdr>
    </w:div>
    <w:div w:id="1973779941">
      <w:bodyDiv w:val="1"/>
      <w:marLeft w:val="0"/>
      <w:marRight w:val="0"/>
      <w:marTop w:val="0"/>
      <w:marBottom w:val="0"/>
      <w:divBdr>
        <w:top w:val="none" w:sz="0" w:space="0" w:color="auto"/>
        <w:left w:val="none" w:sz="0" w:space="0" w:color="auto"/>
        <w:bottom w:val="none" w:sz="0" w:space="0" w:color="auto"/>
        <w:right w:val="none" w:sz="0" w:space="0" w:color="auto"/>
      </w:divBdr>
    </w:div>
    <w:div w:id="1974796588">
      <w:bodyDiv w:val="1"/>
      <w:marLeft w:val="0"/>
      <w:marRight w:val="0"/>
      <w:marTop w:val="0"/>
      <w:marBottom w:val="0"/>
      <w:divBdr>
        <w:top w:val="none" w:sz="0" w:space="0" w:color="auto"/>
        <w:left w:val="none" w:sz="0" w:space="0" w:color="auto"/>
        <w:bottom w:val="none" w:sz="0" w:space="0" w:color="auto"/>
        <w:right w:val="none" w:sz="0" w:space="0" w:color="auto"/>
      </w:divBdr>
    </w:div>
    <w:div w:id="1975597610">
      <w:bodyDiv w:val="1"/>
      <w:marLeft w:val="0"/>
      <w:marRight w:val="0"/>
      <w:marTop w:val="0"/>
      <w:marBottom w:val="0"/>
      <w:divBdr>
        <w:top w:val="none" w:sz="0" w:space="0" w:color="auto"/>
        <w:left w:val="none" w:sz="0" w:space="0" w:color="auto"/>
        <w:bottom w:val="none" w:sz="0" w:space="0" w:color="auto"/>
        <w:right w:val="none" w:sz="0" w:space="0" w:color="auto"/>
      </w:divBdr>
    </w:div>
    <w:div w:id="1977027046">
      <w:bodyDiv w:val="1"/>
      <w:marLeft w:val="0"/>
      <w:marRight w:val="0"/>
      <w:marTop w:val="0"/>
      <w:marBottom w:val="0"/>
      <w:divBdr>
        <w:top w:val="none" w:sz="0" w:space="0" w:color="auto"/>
        <w:left w:val="none" w:sz="0" w:space="0" w:color="auto"/>
        <w:bottom w:val="none" w:sz="0" w:space="0" w:color="auto"/>
        <w:right w:val="none" w:sz="0" w:space="0" w:color="auto"/>
      </w:divBdr>
    </w:div>
    <w:div w:id="1977101456">
      <w:bodyDiv w:val="1"/>
      <w:marLeft w:val="0"/>
      <w:marRight w:val="0"/>
      <w:marTop w:val="0"/>
      <w:marBottom w:val="0"/>
      <w:divBdr>
        <w:top w:val="none" w:sz="0" w:space="0" w:color="auto"/>
        <w:left w:val="none" w:sz="0" w:space="0" w:color="auto"/>
        <w:bottom w:val="none" w:sz="0" w:space="0" w:color="auto"/>
        <w:right w:val="none" w:sz="0" w:space="0" w:color="auto"/>
      </w:divBdr>
    </w:div>
    <w:div w:id="1977449541">
      <w:bodyDiv w:val="1"/>
      <w:marLeft w:val="0"/>
      <w:marRight w:val="0"/>
      <w:marTop w:val="0"/>
      <w:marBottom w:val="0"/>
      <w:divBdr>
        <w:top w:val="none" w:sz="0" w:space="0" w:color="auto"/>
        <w:left w:val="none" w:sz="0" w:space="0" w:color="auto"/>
        <w:bottom w:val="none" w:sz="0" w:space="0" w:color="auto"/>
        <w:right w:val="none" w:sz="0" w:space="0" w:color="auto"/>
      </w:divBdr>
    </w:div>
    <w:div w:id="1977760264">
      <w:bodyDiv w:val="1"/>
      <w:marLeft w:val="0"/>
      <w:marRight w:val="0"/>
      <w:marTop w:val="0"/>
      <w:marBottom w:val="0"/>
      <w:divBdr>
        <w:top w:val="none" w:sz="0" w:space="0" w:color="auto"/>
        <w:left w:val="none" w:sz="0" w:space="0" w:color="auto"/>
        <w:bottom w:val="none" w:sz="0" w:space="0" w:color="auto"/>
        <w:right w:val="none" w:sz="0" w:space="0" w:color="auto"/>
      </w:divBdr>
    </w:div>
    <w:div w:id="1977828964">
      <w:bodyDiv w:val="1"/>
      <w:marLeft w:val="0"/>
      <w:marRight w:val="0"/>
      <w:marTop w:val="0"/>
      <w:marBottom w:val="0"/>
      <w:divBdr>
        <w:top w:val="none" w:sz="0" w:space="0" w:color="auto"/>
        <w:left w:val="none" w:sz="0" w:space="0" w:color="auto"/>
        <w:bottom w:val="none" w:sz="0" w:space="0" w:color="auto"/>
        <w:right w:val="none" w:sz="0" w:space="0" w:color="auto"/>
      </w:divBdr>
    </w:div>
    <w:div w:id="1978415876">
      <w:bodyDiv w:val="1"/>
      <w:marLeft w:val="0"/>
      <w:marRight w:val="0"/>
      <w:marTop w:val="0"/>
      <w:marBottom w:val="0"/>
      <w:divBdr>
        <w:top w:val="none" w:sz="0" w:space="0" w:color="auto"/>
        <w:left w:val="none" w:sz="0" w:space="0" w:color="auto"/>
        <w:bottom w:val="none" w:sz="0" w:space="0" w:color="auto"/>
        <w:right w:val="none" w:sz="0" w:space="0" w:color="auto"/>
      </w:divBdr>
    </w:div>
    <w:div w:id="1978678145">
      <w:bodyDiv w:val="1"/>
      <w:marLeft w:val="0"/>
      <w:marRight w:val="0"/>
      <w:marTop w:val="0"/>
      <w:marBottom w:val="0"/>
      <w:divBdr>
        <w:top w:val="none" w:sz="0" w:space="0" w:color="auto"/>
        <w:left w:val="none" w:sz="0" w:space="0" w:color="auto"/>
        <w:bottom w:val="none" w:sz="0" w:space="0" w:color="auto"/>
        <w:right w:val="none" w:sz="0" w:space="0" w:color="auto"/>
      </w:divBdr>
    </w:div>
    <w:div w:id="1979260474">
      <w:bodyDiv w:val="1"/>
      <w:marLeft w:val="0"/>
      <w:marRight w:val="0"/>
      <w:marTop w:val="0"/>
      <w:marBottom w:val="0"/>
      <w:divBdr>
        <w:top w:val="none" w:sz="0" w:space="0" w:color="auto"/>
        <w:left w:val="none" w:sz="0" w:space="0" w:color="auto"/>
        <w:bottom w:val="none" w:sz="0" w:space="0" w:color="auto"/>
        <w:right w:val="none" w:sz="0" w:space="0" w:color="auto"/>
      </w:divBdr>
    </w:div>
    <w:div w:id="1979844034">
      <w:bodyDiv w:val="1"/>
      <w:marLeft w:val="0"/>
      <w:marRight w:val="0"/>
      <w:marTop w:val="0"/>
      <w:marBottom w:val="0"/>
      <w:divBdr>
        <w:top w:val="none" w:sz="0" w:space="0" w:color="auto"/>
        <w:left w:val="none" w:sz="0" w:space="0" w:color="auto"/>
        <w:bottom w:val="none" w:sz="0" w:space="0" w:color="auto"/>
        <w:right w:val="none" w:sz="0" w:space="0" w:color="auto"/>
      </w:divBdr>
    </w:div>
    <w:div w:id="1979991922">
      <w:bodyDiv w:val="1"/>
      <w:marLeft w:val="0"/>
      <w:marRight w:val="0"/>
      <w:marTop w:val="0"/>
      <w:marBottom w:val="0"/>
      <w:divBdr>
        <w:top w:val="none" w:sz="0" w:space="0" w:color="auto"/>
        <w:left w:val="none" w:sz="0" w:space="0" w:color="auto"/>
        <w:bottom w:val="none" w:sz="0" w:space="0" w:color="auto"/>
        <w:right w:val="none" w:sz="0" w:space="0" w:color="auto"/>
      </w:divBdr>
    </w:div>
    <w:div w:id="1980642709">
      <w:bodyDiv w:val="1"/>
      <w:marLeft w:val="0"/>
      <w:marRight w:val="0"/>
      <w:marTop w:val="0"/>
      <w:marBottom w:val="0"/>
      <w:divBdr>
        <w:top w:val="none" w:sz="0" w:space="0" w:color="auto"/>
        <w:left w:val="none" w:sz="0" w:space="0" w:color="auto"/>
        <w:bottom w:val="none" w:sz="0" w:space="0" w:color="auto"/>
        <w:right w:val="none" w:sz="0" w:space="0" w:color="auto"/>
      </w:divBdr>
    </w:div>
    <w:div w:id="1981185044">
      <w:bodyDiv w:val="1"/>
      <w:marLeft w:val="0"/>
      <w:marRight w:val="0"/>
      <w:marTop w:val="0"/>
      <w:marBottom w:val="0"/>
      <w:divBdr>
        <w:top w:val="none" w:sz="0" w:space="0" w:color="auto"/>
        <w:left w:val="none" w:sz="0" w:space="0" w:color="auto"/>
        <w:bottom w:val="none" w:sz="0" w:space="0" w:color="auto"/>
        <w:right w:val="none" w:sz="0" w:space="0" w:color="auto"/>
      </w:divBdr>
    </w:div>
    <w:div w:id="1981880518">
      <w:bodyDiv w:val="1"/>
      <w:marLeft w:val="0"/>
      <w:marRight w:val="0"/>
      <w:marTop w:val="0"/>
      <w:marBottom w:val="0"/>
      <w:divBdr>
        <w:top w:val="none" w:sz="0" w:space="0" w:color="auto"/>
        <w:left w:val="none" w:sz="0" w:space="0" w:color="auto"/>
        <w:bottom w:val="none" w:sz="0" w:space="0" w:color="auto"/>
        <w:right w:val="none" w:sz="0" w:space="0" w:color="auto"/>
      </w:divBdr>
    </w:div>
    <w:div w:id="1982421487">
      <w:bodyDiv w:val="1"/>
      <w:marLeft w:val="0"/>
      <w:marRight w:val="0"/>
      <w:marTop w:val="0"/>
      <w:marBottom w:val="0"/>
      <w:divBdr>
        <w:top w:val="none" w:sz="0" w:space="0" w:color="auto"/>
        <w:left w:val="none" w:sz="0" w:space="0" w:color="auto"/>
        <w:bottom w:val="none" w:sz="0" w:space="0" w:color="auto"/>
        <w:right w:val="none" w:sz="0" w:space="0" w:color="auto"/>
      </w:divBdr>
    </w:div>
    <w:div w:id="1982423092">
      <w:bodyDiv w:val="1"/>
      <w:marLeft w:val="0"/>
      <w:marRight w:val="0"/>
      <w:marTop w:val="0"/>
      <w:marBottom w:val="0"/>
      <w:divBdr>
        <w:top w:val="none" w:sz="0" w:space="0" w:color="auto"/>
        <w:left w:val="none" w:sz="0" w:space="0" w:color="auto"/>
        <w:bottom w:val="none" w:sz="0" w:space="0" w:color="auto"/>
        <w:right w:val="none" w:sz="0" w:space="0" w:color="auto"/>
      </w:divBdr>
    </w:div>
    <w:div w:id="1982614771">
      <w:bodyDiv w:val="1"/>
      <w:marLeft w:val="0"/>
      <w:marRight w:val="0"/>
      <w:marTop w:val="0"/>
      <w:marBottom w:val="0"/>
      <w:divBdr>
        <w:top w:val="none" w:sz="0" w:space="0" w:color="auto"/>
        <w:left w:val="none" w:sz="0" w:space="0" w:color="auto"/>
        <w:bottom w:val="none" w:sz="0" w:space="0" w:color="auto"/>
        <w:right w:val="none" w:sz="0" w:space="0" w:color="auto"/>
      </w:divBdr>
    </w:div>
    <w:div w:id="1982804182">
      <w:bodyDiv w:val="1"/>
      <w:marLeft w:val="0"/>
      <w:marRight w:val="0"/>
      <w:marTop w:val="0"/>
      <w:marBottom w:val="0"/>
      <w:divBdr>
        <w:top w:val="none" w:sz="0" w:space="0" w:color="auto"/>
        <w:left w:val="none" w:sz="0" w:space="0" w:color="auto"/>
        <w:bottom w:val="none" w:sz="0" w:space="0" w:color="auto"/>
        <w:right w:val="none" w:sz="0" w:space="0" w:color="auto"/>
      </w:divBdr>
    </w:div>
    <w:div w:id="1983583908">
      <w:bodyDiv w:val="1"/>
      <w:marLeft w:val="0"/>
      <w:marRight w:val="0"/>
      <w:marTop w:val="0"/>
      <w:marBottom w:val="0"/>
      <w:divBdr>
        <w:top w:val="none" w:sz="0" w:space="0" w:color="auto"/>
        <w:left w:val="none" w:sz="0" w:space="0" w:color="auto"/>
        <w:bottom w:val="none" w:sz="0" w:space="0" w:color="auto"/>
        <w:right w:val="none" w:sz="0" w:space="0" w:color="auto"/>
      </w:divBdr>
    </w:div>
    <w:div w:id="1983608775">
      <w:bodyDiv w:val="1"/>
      <w:marLeft w:val="0"/>
      <w:marRight w:val="0"/>
      <w:marTop w:val="0"/>
      <w:marBottom w:val="0"/>
      <w:divBdr>
        <w:top w:val="none" w:sz="0" w:space="0" w:color="auto"/>
        <w:left w:val="none" w:sz="0" w:space="0" w:color="auto"/>
        <w:bottom w:val="none" w:sz="0" w:space="0" w:color="auto"/>
        <w:right w:val="none" w:sz="0" w:space="0" w:color="auto"/>
      </w:divBdr>
    </w:div>
    <w:div w:id="1983775402">
      <w:bodyDiv w:val="1"/>
      <w:marLeft w:val="0"/>
      <w:marRight w:val="0"/>
      <w:marTop w:val="0"/>
      <w:marBottom w:val="0"/>
      <w:divBdr>
        <w:top w:val="none" w:sz="0" w:space="0" w:color="auto"/>
        <w:left w:val="none" w:sz="0" w:space="0" w:color="auto"/>
        <w:bottom w:val="none" w:sz="0" w:space="0" w:color="auto"/>
        <w:right w:val="none" w:sz="0" w:space="0" w:color="auto"/>
      </w:divBdr>
    </w:div>
    <w:div w:id="1984037899">
      <w:bodyDiv w:val="1"/>
      <w:marLeft w:val="0"/>
      <w:marRight w:val="0"/>
      <w:marTop w:val="0"/>
      <w:marBottom w:val="0"/>
      <w:divBdr>
        <w:top w:val="none" w:sz="0" w:space="0" w:color="auto"/>
        <w:left w:val="none" w:sz="0" w:space="0" w:color="auto"/>
        <w:bottom w:val="none" w:sz="0" w:space="0" w:color="auto"/>
        <w:right w:val="none" w:sz="0" w:space="0" w:color="auto"/>
      </w:divBdr>
    </w:div>
    <w:div w:id="1984962165">
      <w:bodyDiv w:val="1"/>
      <w:marLeft w:val="0"/>
      <w:marRight w:val="0"/>
      <w:marTop w:val="0"/>
      <w:marBottom w:val="0"/>
      <w:divBdr>
        <w:top w:val="none" w:sz="0" w:space="0" w:color="auto"/>
        <w:left w:val="none" w:sz="0" w:space="0" w:color="auto"/>
        <w:bottom w:val="none" w:sz="0" w:space="0" w:color="auto"/>
        <w:right w:val="none" w:sz="0" w:space="0" w:color="auto"/>
      </w:divBdr>
    </w:div>
    <w:div w:id="1985086805">
      <w:bodyDiv w:val="1"/>
      <w:marLeft w:val="0"/>
      <w:marRight w:val="0"/>
      <w:marTop w:val="0"/>
      <w:marBottom w:val="0"/>
      <w:divBdr>
        <w:top w:val="none" w:sz="0" w:space="0" w:color="auto"/>
        <w:left w:val="none" w:sz="0" w:space="0" w:color="auto"/>
        <w:bottom w:val="none" w:sz="0" w:space="0" w:color="auto"/>
        <w:right w:val="none" w:sz="0" w:space="0" w:color="auto"/>
      </w:divBdr>
    </w:div>
    <w:div w:id="1985352657">
      <w:bodyDiv w:val="1"/>
      <w:marLeft w:val="0"/>
      <w:marRight w:val="0"/>
      <w:marTop w:val="0"/>
      <w:marBottom w:val="0"/>
      <w:divBdr>
        <w:top w:val="none" w:sz="0" w:space="0" w:color="auto"/>
        <w:left w:val="none" w:sz="0" w:space="0" w:color="auto"/>
        <w:bottom w:val="none" w:sz="0" w:space="0" w:color="auto"/>
        <w:right w:val="none" w:sz="0" w:space="0" w:color="auto"/>
      </w:divBdr>
      <w:divsChild>
        <w:div w:id="137961421">
          <w:marLeft w:val="0"/>
          <w:marRight w:val="0"/>
          <w:marTop w:val="0"/>
          <w:marBottom w:val="0"/>
          <w:divBdr>
            <w:top w:val="none" w:sz="0" w:space="0" w:color="auto"/>
            <w:left w:val="none" w:sz="0" w:space="0" w:color="auto"/>
            <w:bottom w:val="none" w:sz="0" w:space="0" w:color="auto"/>
            <w:right w:val="none" w:sz="0" w:space="0" w:color="auto"/>
          </w:divBdr>
        </w:div>
        <w:div w:id="189799253">
          <w:marLeft w:val="0"/>
          <w:marRight w:val="0"/>
          <w:marTop w:val="0"/>
          <w:marBottom w:val="0"/>
          <w:divBdr>
            <w:top w:val="none" w:sz="0" w:space="0" w:color="auto"/>
            <w:left w:val="none" w:sz="0" w:space="0" w:color="auto"/>
            <w:bottom w:val="none" w:sz="0" w:space="0" w:color="auto"/>
            <w:right w:val="none" w:sz="0" w:space="0" w:color="auto"/>
          </w:divBdr>
        </w:div>
        <w:div w:id="195048778">
          <w:marLeft w:val="0"/>
          <w:marRight w:val="0"/>
          <w:marTop w:val="0"/>
          <w:marBottom w:val="0"/>
          <w:divBdr>
            <w:top w:val="none" w:sz="0" w:space="0" w:color="auto"/>
            <w:left w:val="none" w:sz="0" w:space="0" w:color="auto"/>
            <w:bottom w:val="none" w:sz="0" w:space="0" w:color="auto"/>
            <w:right w:val="none" w:sz="0" w:space="0" w:color="auto"/>
          </w:divBdr>
        </w:div>
        <w:div w:id="241068957">
          <w:marLeft w:val="0"/>
          <w:marRight w:val="0"/>
          <w:marTop w:val="0"/>
          <w:marBottom w:val="0"/>
          <w:divBdr>
            <w:top w:val="none" w:sz="0" w:space="0" w:color="auto"/>
            <w:left w:val="none" w:sz="0" w:space="0" w:color="auto"/>
            <w:bottom w:val="none" w:sz="0" w:space="0" w:color="auto"/>
            <w:right w:val="none" w:sz="0" w:space="0" w:color="auto"/>
          </w:divBdr>
        </w:div>
        <w:div w:id="257297762">
          <w:marLeft w:val="0"/>
          <w:marRight w:val="0"/>
          <w:marTop w:val="0"/>
          <w:marBottom w:val="0"/>
          <w:divBdr>
            <w:top w:val="none" w:sz="0" w:space="0" w:color="auto"/>
            <w:left w:val="none" w:sz="0" w:space="0" w:color="auto"/>
            <w:bottom w:val="none" w:sz="0" w:space="0" w:color="auto"/>
            <w:right w:val="none" w:sz="0" w:space="0" w:color="auto"/>
          </w:divBdr>
        </w:div>
        <w:div w:id="351079301">
          <w:marLeft w:val="0"/>
          <w:marRight w:val="0"/>
          <w:marTop w:val="0"/>
          <w:marBottom w:val="0"/>
          <w:divBdr>
            <w:top w:val="none" w:sz="0" w:space="0" w:color="auto"/>
            <w:left w:val="none" w:sz="0" w:space="0" w:color="auto"/>
            <w:bottom w:val="none" w:sz="0" w:space="0" w:color="auto"/>
            <w:right w:val="none" w:sz="0" w:space="0" w:color="auto"/>
          </w:divBdr>
        </w:div>
        <w:div w:id="387998338">
          <w:marLeft w:val="0"/>
          <w:marRight w:val="0"/>
          <w:marTop w:val="0"/>
          <w:marBottom w:val="0"/>
          <w:divBdr>
            <w:top w:val="none" w:sz="0" w:space="0" w:color="auto"/>
            <w:left w:val="none" w:sz="0" w:space="0" w:color="auto"/>
            <w:bottom w:val="none" w:sz="0" w:space="0" w:color="auto"/>
            <w:right w:val="none" w:sz="0" w:space="0" w:color="auto"/>
          </w:divBdr>
        </w:div>
        <w:div w:id="388723690">
          <w:marLeft w:val="0"/>
          <w:marRight w:val="0"/>
          <w:marTop w:val="0"/>
          <w:marBottom w:val="0"/>
          <w:divBdr>
            <w:top w:val="none" w:sz="0" w:space="0" w:color="auto"/>
            <w:left w:val="none" w:sz="0" w:space="0" w:color="auto"/>
            <w:bottom w:val="none" w:sz="0" w:space="0" w:color="auto"/>
            <w:right w:val="none" w:sz="0" w:space="0" w:color="auto"/>
          </w:divBdr>
        </w:div>
        <w:div w:id="414132761">
          <w:marLeft w:val="0"/>
          <w:marRight w:val="0"/>
          <w:marTop w:val="0"/>
          <w:marBottom w:val="0"/>
          <w:divBdr>
            <w:top w:val="none" w:sz="0" w:space="0" w:color="auto"/>
            <w:left w:val="none" w:sz="0" w:space="0" w:color="auto"/>
            <w:bottom w:val="none" w:sz="0" w:space="0" w:color="auto"/>
            <w:right w:val="none" w:sz="0" w:space="0" w:color="auto"/>
          </w:divBdr>
        </w:div>
        <w:div w:id="439838564">
          <w:marLeft w:val="0"/>
          <w:marRight w:val="0"/>
          <w:marTop w:val="0"/>
          <w:marBottom w:val="0"/>
          <w:divBdr>
            <w:top w:val="none" w:sz="0" w:space="0" w:color="auto"/>
            <w:left w:val="none" w:sz="0" w:space="0" w:color="auto"/>
            <w:bottom w:val="none" w:sz="0" w:space="0" w:color="auto"/>
            <w:right w:val="none" w:sz="0" w:space="0" w:color="auto"/>
          </w:divBdr>
        </w:div>
        <w:div w:id="445589392">
          <w:marLeft w:val="0"/>
          <w:marRight w:val="0"/>
          <w:marTop w:val="0"/>
          <w:marBottom w:val="0"/>
          <w:divBdr>
            <w:top w:val="none" w:sz="0" w:space="0" w:color="auto"/>
            <w:left w:val="none" w:sz="0" w:space="0" w:color="auto"/>
            <w:bottom w:val="none" w:sz="0" w:space="0" w:color="auto"/>
            <w:right w:val="none" w:sz="0" w:space="0" w:color="auto"/>
          </w:divBdr>
        </w:div>
        <w:div w:id="466777297">
          <w:marLeft w:val="0"/>
          <w:marRight w:val="0"/>
          <w:marTop w:val="0"/>
          <w:marBottom w:val="0"/>
          <w:divBdr>
            <w:top w:val="none" w:sz="0" w:space="0" w:color="auto"/>
            <w:left w:val="none" w:sz="0" w:space="0" w:color="auto"/>
            <w:bottom w:val="none" w:sz="0" w:space="0" w:color="auto"/>
            <w:right w:val="none" w:sz="0" w:space="0" w:color="auto"/>
          </w:divBdr>
        </w:div>
        <w:div w:id="548149276">
          <w:marLeft w:val="0"/>
          <w:marRight w:val="0"/>
          <w:marTop w:val="0"/>
          <w:marBottom w:val="0"/>
          <w:divBdr>
            <w:top w:val="none" w:sz="0" w:space="0" w:color="auto"/>
            <w:left w:val="none" w:sz="0" w:space="0" w:color="auto"/>
            <w:bottom w:val="none" w:sz="0" w:space="0" w:color="auto"/>
            <w:right w:val="none" w:sz="0" w:space="0" w:color="auto"/>
          </w:divBdr>
        </w:div>
        <w:div w:id="586622112">
          <w:marLeft w:val="0"/>
          <w:marRight w:val="0"/>
          <w:marTop w:val="0"/>
          <w:marBottom w:val="0"/>
          <w:divBdr>
            <w:top w:val="none" w:sz="0" w:space="0" w:color="auto"/>
            <w:left w:val="none" w:sz="0" w:space="0" w:color="auto"/>
            <w:bottom w:val="none" w:sz="0" w:space="0" w:color="auto"/>
            <w:right w:val="none" w:sz="0" w:space="0" w:color="auto"/>
          </w:divBdr>
        </w:div>
        <w:div w:id="679963236">
          <w:marLeft w:val="0"/>
          <w:marRight w:val="0"/>
          <w:marTop w:val="0"/>
          <w:marBottom w:val="0"/>
          <w:divBdr>
            <w:top w:val="none" w:sz="0" w:space="0" w:color="auto"/>
            <w:left w:val="none" w:sz="0" w:space="0" w:color="auto"/>
            <w:bottom w:val="none" w:sz="0" w:space="0" w:color="auto"/>
            <w:right w:val="none" w:sz="0" w:space="0" w:color="auto"/>
          </w:divBdr>
        </w:div>
        <w:div w:id="691029765">
          <w:marLeft w:val="0"/>
          <w:marRight w:val="0"/>
          <w:marTop w:val="0"/>
          <w:marBottom w:val="0"/>
          <w:divBdr>
            <w:top w:val="none" w:sz="0" w:space="0" w:color="auto"/>
            <w:left w:val="none" w:sz="0" w:space="0" w:color="auto"/>
            <w:bottom w:val="none" w:sz="0" w:space="0" w:color="auto"/>
            <w:right w:val="none" w:sz="0" w:space="0" w:color="auto"/>
          </w:divBdr>
        </w:div>
        <w:div w:id="715273056">
          <w:marLeft w:val="0"/>
          <w:marRight w:val="0"/>
          <w:marTop w:val="0"/>
          <w:marBottom w:val="0"/>
          <w:divBdr>
            <w:top w:val="none" w:sz="0" w:space="0" w:color="auto"/>
            <w:left w:val="none" w:sz="0" w:space="0" w:color="auto"/>
            <w:bottom w:val="none" w:sz="0" w:space="0" w:color="auto"/>
            <w:right w:val="none" w:sz="0" w:space="0" w:color="auto"/>
          </w:divBdr>
        </w:div>
        <w:div w:id="765688492">
          <w:marLeft w:val="0"/>
          <w:marRight w:val="0"/>
          <w:marTop w:val="0"/>
          <w:marBottom w:val="0"/>
          <w:divBdr>
            <w:top w:val="none" w:sz="0" w:space="0" w:color="auto"/>
            <w:left w:val="none" w:sz="0" w:space="0" w:color="auto"/>
            <w:bottom w:val="none" w:sz="0" w:space="0" w:color="auto"/>
            <w:right w:val="none" w:sz="0" w:space="0" w:color="auto"/>
          </w:divBdr>
        </w:div>
        <w:div w:id="789477327">
          <w:marLeft w:val="0"/>
          <w:marRight w:val="0"/>
          <w:marTop w:val="0"/>
          <w:marBottom w:val="0"/>
          <w:divBdr>
            <w:top w:val="none" w:sz="0" w:space="0" w:color="auto"/>
            <w:left w:val="none" w:sz="0" w:space="0" w:color="auto"/>
            <w:bottom w:val="none" w:sz="0" w:space="0" w:color="auto"/>
            <w:right w:val="none" w:sz="0" w:space="0" w:color="auto"/>
          </w:divBdr>
        </w:div>
        <w:div w:id="808287415">
          <w:marLeft w:val="0"/>
          <w:marRight w:val="0"/>
          <w:marTop w:val="0"/>
          <w:marBottom w:val="0"/>
          <w:divBdr>
            <w:top w:val="none" w:sz="0" w:space="0" w:color="auto"/>
            <w:left w:val="none" w:sz="0" w:space="0" w:color="auto"/>
            <w:bottom w:val="none" w:sz="0" w:space="0" w:color="auto"/>
            <w:right w:val="none" w:sz="0" w:space="0" w:color="auto"/>
          </w:divBdr>
        </w:div>
        <w:div w:id="813065381">
          <w:marLeft w:val="0"/>
          <w:marRight w:val="0"/>
          <w:marTop w:val="0"/>
          <w:marBottom w:val="0"/>
          <w:divBdr>
            <w:top w:val="none" w:sz="0" w:space="0" w:color="auto"/>
            <w:left w:val="none" w:sz="0" w:space="0" w:color="auto"/>
            <w:bottom w:val="none" w:sz="0" w:space="0" w:color="auto"/>
            <w:right w:val="none" w:sz="0" w:space="0" w:color="auto"/>
          </w:divBdr>
        </w:div>
        <w:div w:id="880943960">
          <w:marLeft w:val="0"/>
          <w:marRight w:val="0"/>
          <w:marTop w:val="0"/>
          <w:marBottom w:val="0"/>
          <w:divBdr>
            <w:top w:val="none" w:sz="0" w:space="0" w:color="auto"/>
            <w:left w:val="none" w:sz="0" w:space="0" w:color="auto"/>
            <w:bottom w:val="none" w:sz="0" w:space="0" w:color="auto"/>
            <w:right w:val="none" w:sz="0" w:space="0" w:color="auto"/>
          </w:divBdr>
        </w:div>
        <w:div w:id="970088838">
          <w:marLeft w:val="0"/>
          <w:marRight w:val="0"/>
          <w:marTop w:val="0"/>
          <w:marBottom w:val="0"/>
          <w:divBdr>
            <w:top w:val="none" w:sz="0" w:space="0" w:color="auto"/>
            <w:left w:val="none" w:sz="0" w:space="0" w:color="auto"/>
            <w:bottom w:val="none" w:sz="0" w:space="0" w:color="auto"/>
            <w:right w:val="none" w:sz="0" w:space="0" w:color="auto"/>
          </w:divBdr>
        </w:div>
        <w:div w:id="1064722607">
          <w:marLeft w:val="0"/>
          <w:marRight w:val="0"/>
          <w:marTop w:val="0"/>
          <w:marBottom w:val="0"/>
          <w:divBdr>
            <w:top w:val="none" w:sz="0" w:space="0" w:color="auto"/>
            <w:left w:val="none" w:sz="0" w:space="0" w:color="auto"/>
            <w:bottom w:val="none" w:sz="0" w:space="0" w:color="auto"/>
            <w:right w:val="none" w:sz="0" w:space="0" w:color="auto"/>
          </w:divBdr>
        </w:div>
        <w:div w:id="1134174709">
          <w:marLeft w:val="0"/>
          <w:marRight w:val="0"/>
          <w:marTop w:val="0"/>
          <w:marBottom w:val="0"/>
          <w:divBdr>
            <w:top w:val="none" w:sz="0" w:space="0" w:color="auto"/>
            <w:left w:val="none" w:sz="0" w:space="0" w:color="auto"/>
            <w:bottom w:val="none" w:sz="0" w:space="0" w:color="auto"/>
            <w:right w:val="none" w:sz="0" w:space="0" w:color="auto"/>
          </w:divBdr>
        </w:div>
        <w:div w:id="1165247169">
          <w:marLeft w:val="0"/>
          <w:marRight w:val="0"/>
          <w:marTop w:val="0"/>
          <w:marBottom w:val="0"/>
          <w:divBdr>
            <w:top w:val="none" w:sz="0" w:space="0" w:color="auto"/>
            <w:left w:val="none" w:sz="0" w:space="0" w:color="auto"/>
            <w:bottom w:val="none" w:sz="0" w:space="0" w:color="auto"/>
            <w:right w:val="none" w:sz="0" w:space="0" w:color="auto"/>
          </w:divBdr>
        </w:div>
        <w:div w:id="1228303268">
          <w:marLeft w:val="0"/>
          <w:marRight w:val="0"/>
          <w:marTop w:val="0"/>
          <w:marBottom w:val="0"/>
          <w:divBdr>
            <w:top w:val="none" w:sz="0" w:space="0" w:color="auto"/>
            <w:left w:val="none" w:sz="0" w:space="0" w:color="auto"/>
            <w:bottom w:val="none" w:sz="0" w:space="0" w:color="auto"/>
            <w:right w:val="none" w:sz="0" w:space="0" w:color="auto"/>
          </w:divBdr>
        </w:div>
        <w:div w:id="1243370859">
          <w:marLeft w:val="0"/>
          <w:marRight w:val="0"/>
          <w:marTop w:val="0"/>
          <w:marBottom w:val="0"/>
          <w:divBdr>
            <w:top w:val="none" w:sz="0" w:space="0" w:color="auto"/>
            <w:left w:val="none" w:sz="0" w:space="0" w:color="auto"/>
            <w:bottom w:val="none" w:sz="0" w:space="0" w:color="auto"/>
            <w:right w:val="none" w:sz="0" w:space="0" w:color="auto"/>
          </w:divBdr>
        </w:div>
        <w:div w:id="1279098768">
          <w:marLeft w:val="0"/>
          <w:marRight w:val="0"/>
          <w:marTop w:val="0"/>
          <w:marBottom w:val="0"/>
          <w:divBdr>
            <w:top w:val="none" w:sz="0" w:space="0" w:color="auto"/>
            <w:left w:val="none" w:sz="0" w:space="0" w:color="auto"/>
            <w:bottom w:val="none" w:sz="0" w:space="0" w:color="auto"/>
            <w:right w:val="none" w:sz="0" w:space="0" w:color="auto"/>
          </w:divBdr>
        </w:div>
        <w:div w:id="1581256748">
          <w:marLeft w:val="0"/>
          <w:marRight w:val="0"/>
          <w:marTop w:val="0"/>
          <w:marBottom w:val="0"/>
          <w:divBdr>
            <w:top w:val="none" w:sz="0" w:space="0" w:color="auto"/>
            <w:left w:val="none" w:sz="0" w:space="0" w:color="auto"/>
            <w:bottom w:val="none" w:sz="0" w:space="0" w:color="auto"/>
            <w:right w:val="none" w:sz="0" w:space="0" w:color="auto"/>
          </w:divBdr>
        </w:div>
        <w:div w:id="1725715436">
          <w:marLeft w:val="0"/>
          <w:marRight w:val="0"/>
          <w:marTop w:val="0"/>
          <w:marBottom w:val="0"/>
          <w:divBdr>
            <w:top w:val="none" w:sz="0" w:space="0" w:color="auto"/>
            <w:left w:val="none" w:sz="0" w:space="0" w:color="auto"/>
            <w:bottom w:val="none" w:sz="0" w:space="0" w:color="auto"/>
            <w:right w:val="none" w:sz="0" w:space="0" w:color="auto"/>
          </w:divBdr>
        </w:div>
        <w:div w:id="1850563020">
          <w:marLeft w:val="0"/>
          <w:marRight w:val="0"/>
          <w:marTop w:val="0"/>
          <w:marBottom w:val="0"/>
          <w:divBdr>
            <w:top w:val="none" w:sz="0" w:space="0" w:color="auto"/>
            <w:left w:val="none" w:sz="0" w:space="0" w:color="auto"/>
            <w:bottom w:val="none" w:sz="0" w:space="0" w:color="auto"/>
            <w:right w:val="none" w:sz="0" w:space="0" w:color="auto"/>
          </w:divBdr>
        </w:div>
        <w:div w:id="1854875950">
          <w:marLeft w:val="0"/>
          <w:marRight w:val="0"/>
          <w:marTop w:val="0"/>
          <w:marBottom w:val="0"/>
          <w:divBdr>
            <w:top w:val="none" w:sz="0" w:space="0" w:color="auto"/>
            <w:left w:val="none" w:sz="0" w:space="0" w:color="auto"/>
            <w:bottom w:val="none" w:sz="0" w:space="0" w:color="auto"/>
            <w:right w:val="none" w:sz="0" w:space="0" w:color="auto"/>
          </w:divBdr>
        </w:div>
        <w:div w:id="1880706727">
          <w:marLeft w:val="0"/>
          <w:marRight w:val="0"/>
          <w:marTop w:val="0"/>
          <w:marBottom w:val="0"/>
          <w:divBdr>
            <w:top w:val="none" w:sz="0" w:space="0" w:color="auto"/>
            <w:left w:val="none" w:sz="0" w:space="0" w:color="auto"/>
            <w:bottom w:val="none" w:sz="0" w:space="0" w:color="auto"/>
            <w:right w:val="none" w:sz="0" w:space="0" w:color="auto"/>
          </w:divBdr>
        </w:div>
        <w:div w:id="1898973494">
          <w:marLeft w:val="0"/>
          <w:marRight w:val="0"/>
          <w:marTop w:val="0"/>
          <w:marBottom w:val="0"/>
          <w:divBdr>
            <w:top w:val="none" w:sz="0" w:space="0" w:color="auto"/>
            <w:left w:val="none" w:sz="0" w:space="0" w:color="auto"/>
            <w:bottom w:val="none" w:sz="0" w:space="0" w:color="auto"/>
            <w:right w:val="none" w:sz="0" w:space="0" w:color="auto"/>
          </w:divBdr>
        </w:div>
        <w:div w:id="1937791049">
          <w:marLeft w:val="0"/>
          <w:marRight w:val="0"/>
          <w:marTop w:val="0"/>
          <w:marBottom w:val="0"/>
          <w:divBdr>
            <w:top w:val="none" w:sz="0" w:space="0" w:color="auto"/>
            <w:left w:val="none" w:sz="0" w:space="0" w:color="auto"/>
            <w:bottom w:val="none" w:sz="0" w:space="0" w:color="auto"/>
            <w:right w:val="none" w:sz="0" w:space="0" w:color="auto"/>
          </w:divBdr>
        </w:div>
        <w:div w:id="1937908465">
          <w:marLeft w:val="0"/>
          <w:marRight w:val="0"/>
          <w:marTop w:val="0"/>
          <w:marBottom w:val="0"/>
          <w:divBdr>
            <w:top w:val="none" w:sz="0" w:space="0" w:color="auto"/>
            <w:left w:val="none" w:sz="0" w:space="0" w:color="auto"/>
            <w:bottom w:val="none" w:sz="0" w:space="0" w:color="auto"/>
            <w:right w:val="none" w:sz="0" w:space="0" w:color="auto"/>
          </w:divBdr>
        </w:div>
        <w:div w:id="1941335413">
          <w:marLeft w:val="0"/>
          <w:marRight w:val="0"/>
          <w:marTop w:val="0"/>
          <w:marBottom w:val="0"/>
          <w:divBdr>
            <w:top w:val="none" w:sz="0" w:space="0" w:color="auto"/>
            <w:left w:val="none" w:sz="0" w:space="0" w:color="auto"/>
            <w:bottom w:val="none" w:sz="0" w:space="0" w:color="auto"/>
            <w:right w:val="none" w:sz="0" w:space="0" w:color="auto"/>
          </w:divBdr>
        </w:div>
        <w:div w:id="1955095242">
          <w:marLeft w:val="0"/>
          <w:marRight w:val="0"/>
          <w:marTop w:val="0"/>
          <w:marBottom w:val="0"/>
          <w:divBdr>
            <w:top w:val="none" w:sz="0" w:space="0" w:color="auto"/>
            <w:left w:val="none" w:sz="0" w:space="0" w:color="auto"/>
            <w:bottom w:val="none" w:sz="0" w:space="0" w:color="auto"/>
            <w:right w:val="none" w:sz="0" w:space="0" w:color="auto"/>
          </w:divBdr>
        </w:div>
        <w:div w:id="2033220197">
          <w:marLeft w:val="0"/>
          <w:marRight w:val="0"/>
          <w:marTop w:val="0"/>
          <w:marBottom w:val="0"/>
          <w:divBdr>
            <w:top w:val="none" w:sz="0" w:space="0" w:color="auto"/>
            <w:left w:val="none" w:sz="0" w:space="0" w:color="auto"/>
            <w:bottom w:val="none" w:sz="0" w:space="0" w:color="auto"/>
            <w:right w:val="none" w:sz="0" w:space="0" w:color="auto"/>
          </w:divBdr>
        </w:div>
        <w:div w:id="2064982196">
          <w:marLeft w:val="0"/>
          <w:marRight w:val="0"/>
          <w:marTop w:val="0"/>
          <w:marBottom w:val="0"/>
          <w:divBdr>
            <w:top w:val="none" w:sz="0" w:space="0" w:color="auto"/>
            <w:left w:val="none" w:sz="0" w:space="0" w:color="auto"/>
            <w:bottom w:val="none" w:sz="0" w:space="0" w:color="auto"/>
            <w:right w:val="none" w:sz="0" w:space="0" w:color="auto"/>
          </w:divBdr>
        </w:div>
        <w:div w:id="2080399702">
          <w:marLeft w:val="0"/>
          <w:marRight w:val="0"/>
          <w:marTop w:val="0"/>
          <w:marBottom w:val="0"/>
          <w:divBdr>
            <w:top w:val="none" w:sz="0" w:space="0" w:color="auto"/>
            <w:left w:val="none" w:sz="0" w:space="0" w:color="auto"/>
            <w:bottom w:val="none" w:sz="0" w:space="0" w:color="auto"/>
            <w:right w:val="none" w:sz="0" w:space="0" w:color="auto"/>
          </w:divBdr>
        </w:div>
        <w:div w:id="2088383627">
          <w:marLeft w:val="0"/>
          <w:marRight w:val="0"/>
          <w:marTop w:val="0"/>
          <w:marBottom w:val="0"/>
          <w:divBdr>
            <w:top w:val="none" w:sz="0" w:space="0" w:color="auto"/>
            <w:left w:val="none" w:sz="0" w:space="0" w:color="auto"/>
            <w:bottom w:val="none" w:sz="0" w:space="0" w:color="auto"/>
            <w:right w:val="none" w:sz="0" w:space="0" w:color="auto"/>
          </w:divBdr>
        </w:div>
        <w:div w:id="2114543843">
          <w:marLeft w:val="0"/>
          <w:marRight w:val="0"/>
          <w:marTop w:val="0"/>
          <w:marBottom w:val="0"/>
          <w:divBdr>
            <w:top w:val="none" w:sz="0" w:space="0" w:color="auto"/>
            <w:left w:val="none" w:sz="0" w:space="0" w:color="auto"/>
            <w:bottom w:val="none" w:sz="0" w:space="0" w:color="auto"/>
            <w:right w:val="none" w:sz="0" w:space="0" w:color="auto"/>
          </w:divBdr>
        </w:div>
        <w:div w:id="2138839300">
          <w:marLeft w:val="0"/>
          <w:marRight w:val="0"/>
          <w:marTop w:val="0"/>
          <w:marBottom w:val="0"/>
          <w:divBdr>
            <w:top w:val="none" w:sz="0" w:space="0" w:color="auto"/>
            <w:left w:val="none" w:sz="0" w:space="0" w:color="auto"/>
            <w:bottom w:val="none" w:sz="0" w:space="0" w:color="auto"/>
            <w:right w:val="none" w:sz="0" w:space="0" w:color="auto"/>
          </w:divBdr>
        </w:div>
      </w:divsChild>
    </w:div>
    <w:div w:id="1985699915">
      <w:bodyDiv w:val="1"/>
      <w:marLeft w:val="0"/>
      <w:marRight w:val="0"/>
      <w:marTop w:val="0"/>
      <w:marBottom w:val="0"/>
      <w:divBdr>
        <w:top w:val="none" w:sz="0" w:space="0" w:color="auto"/>
        <w:left w:val="none" w:sz="0" w:space="0" w:color="auto"/>
        <w:bottom w:val="none" w:sz="0" w:space="0" w:color="auto"/>
        <w:right w:val="none" w:sz="0" w:space="0" w:color="auto"/>
      </w:divBdr>
    </w:div>
    <w:div w:id="1986081326">
      <w:bodyDiv w:val="1"/>
      <w:marLeft w:val="0"/>
      <w:marRight w:val="0"/>
      <w:marTop w:val="0"/>
      <w:marBottom w:val="0"/>
      <w:divBdr>
        <w:top w:val="none" w:sz="0" w:space="0" w:color="auto"/>
        <w:left w:val="none" w:sz="0" w:space="0" w:color="auto"/>
        <w:bottom w:val="none" w:sz="0" w:space="0" w:color="auto"/>
        <w:right w:val="none" w:sz="0" w:space="0" w:color="auto"/>
      </w:divBdr>
    </w:div>
    <w:div w:id="1986279590">
      <w:bodyDiv w:val="1"/>
      <w:marLeft w:val="0"/>
      <w:marRight w:val="0"/>
      <w:marTop w:val="0"/>
      <w:marBottom w:val="0"/>
      <w:divBdr>
        <w:top w:val="none" w:sz="0" w:space="0" w:color="auto"/>
        <w:left w:val="none" w:sz="0" w:space="0" w:color="auto"/>
        <w:bottom w:val="none" w:sz="0" w:space="0" w:color="auto"/>
        <w:right w:val="none" w:sz="0" w:space="0" w:color="auto"/>
      </w:divBdr>
    </w:div>
    <w:div w:id="1986740431">
      <w:bodyDiv w:val="1"/>
      <w:marLeft w:val="0"/>
      <w:marRight w:val="0"/>
      <w:marTop w:val="0"/>
      <w:marBottom w:val="0"/>
      <w:divBdr>
        <w:top w:val="none" w:sz="0" w:space="0" w:color="auto"/>
        <w:left w:val="none" w:sz="0" w:space="0" w:color="auto"/>
        <w:bottom w:val="none" w:sz="0" w:space="0" w:color="auto"/>
        <w:right w:val="none" w:sz="0" w:space="0" w:color="auto"/>
      </w:divBdr>
    </w:div>
    <w:div w:id="1987121237">
      <w:bodyDiv w:val="1"/>
      <w:marLeft w:val="0"/>
      <w:marRight w:val="0"/>
      <w:marTop w:val="0"/>
      <w:marBottom w:val="0"/>
      <w:divBdr>
        <w:top w:val="none" w:sz="0" w:space="0" w:color="auto"/>
        <w:left w:val="none" w:sz="0" w:space="0" w:color="auto"/>
        <w:bottom w:val="none" w:sz="0" w:space="0" w:color="auto"/>
        <w:right w:val="none" w:sz="0" w:space="0" w:color="auto"/>
      </w:divBdr>
    </w:div>
    <w:div w:id="1987659071">
      <w:bodyDiv w:val="1"/>
      <w:marLeft w:val="0"/>
      <w:marRight w:val="0"/>
      <w:marTop w:val="0"/>
      <w:marBottom w:val="0"/>
      <w:divBdr>
        <w:top w:val="none" w:sz="0" w:space="0" w:color="auto"/>
        <w:left w:val="none" w:sz="0" w:space="0" w:color="auto"/>
        <w:bottom w:val="none" w:sz="0" w:space="0" w:color="auto"/>
        <w:right w:val="none" w:sz="0" w:space="0" w:color="auto"/>
      </w:divBdr>
    </w:div>
    <w:div w:id="1987858007">
      <w:bodyDiv w:val="1"/>
      <w:marLeft w:val="0"/>
      <w:marRight w:val="0"/>
      <w:marTop w:val="0"/>
      <w:marBottom w:val="0"/>
      <w:divBdr>
        <w:top w:val="none" w:sz="0" w:space="0" w:color="auto"/>
        <w:left w:val="none" w:sz="0" w:space="0" w:color="auto"/>
        <w:bottom w:val="none" w:sz="0" w:space="0" w:color="auto"/>
        <w:right w:val="none" w:sz="0" w:space="0" w:color="auto"/>
      </w:divBdr>
    </w:div>
    <w:div w:id="1987930318">
      <w:bodyDiv w:val="1"/>
      <w:marLeft w:val="0"/>
      <w:marRight w:val="0"/>
      <w:marTop w:val="0"/>
      <w:marBottom w:val="0"/>
      <w:divBdr>
        <w:top w:val="none" w:sz="0" w:space="0" w:color="auto"/>
        <w:left w:val="none" w:sz="0" w:space="0" w:color="auto"/>
        <w:bottom w:val="none" w:sz="0" w:space="0" w:color="auto"/>
        <w:right w:val="none" w:sz="0" w:space="0" w:color="auto"/>
      </w:divBdr>
    </w:div>
    <w:div w:id="1989673385">
      <w:bodyDiv w:val="1"/>
      <w:marLeft w:val="0"/>
      <w:marRight w:val="0"/>
      <w:marTop w:val="0"/>
      <w:marBottom w:val="0"/>
      <w:divBdr>
        <w:top w:val="none" w:sz="0" w:space="0" w:color="auto"/>
        <w:left w:val="none" w:sz="0" w:space="0" w:color="auto"/>
        <w:bottom w:val="none" w:sz="0" w:space="0" w:color="auto"/>
        <w:right w:val="none" w:sz="0" w:space="0" w:color="auto"/>
      </w:divBdr>
    </w:div>
    <w:div w:id="1989819365">
      <w:bodyDiv w:val="1"/>
      <w:marLeft w:val="0"/>
      <w:marRight w:val="0"/>
      <w:marTop w:val="0"/>
      <w:marBottom w:val="0"/>
      <w:divBdr>
        <w:top w:val="none" w:sz="0" w:space="0" w:color="auto"/>
        <w:left w:val="none" w:sz="0" w:space="0" w:color="auto"/>
        <w:bottom w:val="none" w:sz="0" w:space="0" w:color="auto"/>
        <w:right w:val="none" w:sz="0" w:space="0" w:color="auto"/>
      </w:divBdr>
    </w:div>
    <w:div w:id="1990019368">
      <w:bodyDiv w:val="1"/>
      <w:marLeft w:val="0"/>
      <w:marRight w:val="0"/>
      <w:marTop w:val="0"/>
      <w:marBottom w:val="0"/>
      <w:divBdr>
        <w:top w:val="none" w:sz="0" w:space="0" w:color="auto"/>
        <w:left w:val="none" w:sz="0" w:space="0" w:color="auto"/>
        <w:bottom w:val="none" w:sz="0" w:space="0" w:color="auto"/>
        <w:right w:val="none" w:sz="0" w:space="0" w:color="auto"/>
      </w:divBdr>
    </w:div>
    <w:div w:id="1990671047">
      <w:bodyDiv w:val="1"/>
      <w:marLeft w:val="0"/>
      <w:marRight w:val="0"/>
      <w:marTop w:val="0"/>
      <w:marBottom w:val="0"/>
      <w:divBdr>
        <w:top w:val="none" w:sz="0" w:space="0" w:color="auto"/>
        <w:left w:val="none" w:sz="0" w:space="0" w:color="auto"/>
        <w:bottom w:val="none" w:sz="0" w:space="0" w:color="auto"/>
        <w:right w:val="none" w:sz="0" w:space="0" w:color="auto"/>
      </w:divBdr>
    </w:div>
    <w:div w:id="1990867755">
      <w:bodyDiv w:val="1"/>
      <w:marLeft w:val="0"/>
      <w:marRight w:val="0"/>
      <w:marTop w:val="0"/>
      <w:marBottom w:val="0"/>
      <w:divBdr>
        <w:top w:val="none" w:sz="0" w:space="0" w:color="auto"/>
        <w:left w:val="none" w:sz="0" w:space="0" w:color="auto"/>
        <w:bottom w:val="none" w:sz="0" w:space="0" w:color="auto"/>
        <w:right w:val="none" w:sz="0" w:space="0" w:color="auto"/>
      </w:divBdr>
    </w:div>
    <w:div w:id="1991248030">
      <w:bodyDiv w:val="1"/>
      <w:marLeft w:val="0"/>
      <w:marRight w:val="0"/>
      <w:marTop w:val="0"/>
      <w:marBottom w:val="0"/>
      <w:divBdr>
        <w:top w:val="none" w:sz="0" w:space="0" w:color="auto"/>
        <w:left w:val="none" w:sz="0" w:space="0" w:color="auto"/>
        <w:bottom w:val="none" w:sz="0" w:space="0" w:color="auto"/>
        <w:right w:val="none" w:sz="0" w:space="0" w:color="auto"/>
      </w:divBdr>
    </w:div>
    <w:div w:id="1991981737">
      <w:bodyDiv w:val="1"/>
      <w:marLeft w:val="0"/>
      <w:marRight w:val="0"/>
      <w:marTop w:val="0"/>
      <w:marBottom w:val="0"/>
      <w:divBdr>
        <w:top w:val="none" w:sz="0" w:space="0" w:color="auto"/>
        <w:left w:val="none" w:sz="0" w:space="0" w:color="auto"/>
        <w:bottom w:val="none" w:sz="0" w:space="0" w:color="auto"/>
        <w:right w:val="none" w:sz="0" w:space="0" w:color="auto"/>
      </w:divBdr>
    </w:div>
    <w:div w:id="1992176831">
      <w:bodyDiv w:val="1"/>
      <w:marLeft w:val="0"/>
      <w:marRight w:val="0"/>
      <w:marTop w:val="0"/>
      <w:marBottom w:val="0"/>
      <w:divBdr>
        <w:top w:val="none" w:sz="0" w:space="0" w:color="auto"/>
        <w:left w:val="none" w:sz="0" w:space="0" w:color="auto"/>
        <w:bottom w:val="none" w:sz="0" w:space="0" w:color="auto"/>
        <w:right w:val="none" w:sz="0" w:space="0" w:color="auto"/>
      </w:divBdr>
    </w:div>
    <w:div w:id="1992519496">
      <w:bodyDiv w:val="1"/>
      <w:marLeft w:val="0"/>
      <w:marRight w:val="0"/>
      <w:marTop w:val="0"/>
      <w:marBottom w:val="0"/>
      <w:divBdr>
        <w:top w:val="none" w:sz="0" w:space="0" w:color="auto"/>
        <w:left w:val="none" w:sz="0" w:space="0" w:color="auto"/>
        <w:bottom w:val="none" w:sz="0" w:space="0" w:color="auto"/>
        <w:right w:val="none" w:sz="0" w:space="0" w:color="auto"/>
      </w:divBdr>
    </w:div>
    <w:div w:id="1992753527">
      <w:bodyDiv w:val="1"/>
      <w:marLeft w:val="0"/>
      <w:marRight w:val="0"/>
      <w:marTop w:val="0"/>
      <w:marBottom w:val="0"/>
      <w:divBdr>
        <w:top w:val="none" w:sz="0" w:space="0" w:color="auto"/>
        <w:left w:val="none" w:sz="0" w:space="0" w:color="auto"/>
        <w:bottom w:val="none" w:sz="0" w:space="0" w:color="auto"/>
        <w:right w:val="none" w:sz="0" w:space="0" w:color="auto"/>
      </w:divBdr>
    </w:div>
    <w:div w:id="1992981571">
      <w:bodyDiv w:val="1"/>
      <w:marLeft w:val="0"/>
      <w:marRight w:val="0"/>
      <w:marTop w:val="0"/>
      <w:marBottom w:val="0"/>
      <w:divBdr>
        <w:top w:val="none" w:sz="0" w:space="0" w:color="auto"/>
        <w:left w:val="none" w:sz="0" w:space="0" w:color="auto"/>
        <w:bottom w:val="none" w:sz="0" w:space="0" w:color="auto"/>
        <w:right w:val="none" w:sz="0" w:space="0" w:color="auto"/>
      </w:divBdr>
    </w:div>
    <w:div w:id="1993287198">
      <w:bodyDiv w:val="1"/>
      <w:marLeft w:val="0"/>
      <w:marRight w:val="0"/>
      <w:marTop w:val="0"/>
      <w:marBottom w:val="0"/>
      <w:divBdr>
        <w:top w:val="none" w:sz="0" w:space="0" w:color="auto"/>
        <w:left w:val="none" w:sz="0" w:space="0" w:color="auto"/>
        <w:bottom w:val="none" w:sz="0" w:space="0" w:color="auto"/>
        <w:right w:val="none" w:sz="0" w:space="0" w:color="auto"/>
      </w:divBdr>
    </w:div>
    <w:div w:id="1993676955">
      <w:bodyDiv w:val="1"/>
      <w:marLeft w:val="0"/>
      <w:marRight w:val="0"/>
      <w:marTop w:val="0"/>
      <w:marBottom w:val="0"/>
      <w:divBdr>
        <w:top w:val="none" w:sz="0" w:space="0" w:color="auto"/>
        <w:left w:val="none" w:sz="0" w:space="0" w:color="auto"/>
        <w:bottom w:val="none" w:sz="0" w:space="0" w:color="auto"/>
        <w:right w:val="none" w:sz="0" w:space="0" w:color="auto"/>
      </w:divBdr>
    </w:div>
    <w:div w:id="1994287780">
      <w:bodyDiv w:val="1"/>
      <w:marLeft w:val="0"/>
      <w:marRight w:val="0"/>
      <w:marTop w:val="0"/>
      <w:marBottom w:val="0"/>
      <w:divBdr>
        <w:top w:val="none" w:sz="0" w:space="0" w:color="auto"/>
        <w:left w:val="none" w:sz="0" w:space="0" w:color="auto"/>
        <w:bottom w:val="none" w:sz="0" w:space="0" w:color="auto"/>
        <w:right w:val="none" w:sz="0" w:space="0" w:color="auto"/>
      </w:divBdr>
    </w:div>
    <w:div w:id="1995260042">
      <w:bodyDiv w:val="1"/>
      <w:marLeft w:val="0"/>
      <w:marRight w:val="0"/>
      <w:marTop w:val="0"/>
      <w:marBottom w:val="0"/>
      <w:divBdr>
        <w:top w:val="none" w:sz="0" w:space="0" w:color="auto"/>
        <w:left w:val="none" w:sz="0" w:space="0" w:color="auto"/>
        <w:bottom w:val="none" w:sz="0" w:space="0" w:color="auto"/>
        <w:right w:val="none" w:sz="0" w:space="0" w:color="auto"/>
      </w:divBdr>
    </w:div>
    <w:div w:id="1995792158">
      <w:bodyDiv w:val="1"/>
      <w:marLeft w:val="0"/>
      <w:marRight w:val="0"/>
      <w:marTop w:val="0"/>
      <w:marBottom w:val="0"/>
      <w:divBdr>
        <w:top w:val="none" w:sz="0" w:space="0" w:color="auto"/>
        <w:left w:val="none" w:sz="0" w:space="0" w:color="auto"/>
        <w:bottom w:val="none" w:sz="0" w:space="0" w:color="auto"/>
        <w:right w:val="none" w:sz="0" w:space="0" w:color="auto"/>
      </w:divBdr>
    </w:div>
    <w:div w:id="1996952517">
      <w:bodyDiv w:val="1"/>
      <w:marLeft w:val="0"/>
      <w:marRight w:val="0"/>
      <w:marTop w:val="0"/>
      <w:marBottom w:val="0"/>
      <w:divBdr>
        <w:top w:val="none" w:sz="0" w:space="0" w:color="auto"/>
        <w:left w:val="none" w:sz="0" w:space="0" w:color="auto"/>
        <w:bottom w:val="none" w:sz="0" w:space="0" w:color="auto"/>
        <w:right w:val="none" w:sz="0" w:space="0" w:color="auto"/>
      </w:divBdr>
    </w:div>
    <w:div w:id="1997144625">
      <w:bodyDiv w:val="1"/>
      <w:marLeft w:val="0"/>
      <w:marRight w:val="0"/>
      <w:marTop w:val="0"/>
      <w:marBottom w:val="0"/>
      <w:divBdr>
        <w:top w:val="none" w:sz="0" w:space="0" w:color="auto"/>
        <w:left w:val="none" w:sz="0" w:space="0" w:color="auto"/>
        <w:bottom w:val="none" w:sz="0" w:space="0" w:color="auto"/>
        <w:right w:val="none" w:sz="0" w:space="0" w:color="auto"/>
      </w:divBdr>
    </w:div>
    <w:div w:id="1997537702">
      <w:bodyDiv w:val="1"/>
      <w:marLeft w:val="0"/>
      <w:marRight w:val="0"/>
      <w:marTop w:val="0"/>
      <w:marBottom w:val="0"/>
      <w:divBdr>
        <w:top w:val="none" w:sz="0" w:space="0" w:color="auto"/>
        <w:left w:val="none" w:sz="0" w:space="0" w:color="auto"/>
        <w:bottom w:val="none" w:sz="0" w:space="0" w:color="auto"/>
        <w:right w:val="none" w:sz="0" w:space="0" w:color="auto"/>
      </w:divBdr>
    </w:div>
    <w:div w:id="1997607908">
      <w:bodyDiv w:val="1"/>
      <w:marLeft w:val="0"/>
      <w:marRight w:val="0"/>
      <w:marTop w:val="0"/>
      <w:marBottom w:val="0"/>
      <w:divBdr>
        <w:top w:val="none" w:sz="0" w:space="0" w:color="auto"/>
        <w:left w:val="none" w:sz="0" w:space="0" w:color="auto"/>
        <w:bottom w:val="none" w:sz="0" w:space="0" w:color="auto"/>
        <w:right w:val="none" w:sz="0" w:space="0" w:color="auto"/>
      </w:divBdr>
    </w:div>
    <w:div w:id="1997799914">
      <w:bodyDiv w:val="1"/>
      <w:marLeft w:val="0"/>
      <w:marRight w:val="0"/>
      <w:marTop w:val="0"/>
      <w:marBottom w:val="0"/>
      <w:divBdr>
        <w:top w:val="none" w:sz="0" w:space="0" w:color="auto"/>
        <w:left w:val="none" w:sz="0" w:space="0" w:color="auto"/>
        <w:bottom w:val="none" w:sz="0" w:space="0" w:color="auto"/>
        <w:right w:val="none" w:sz="0" w:space="0" w:color="auto"/>
      </w:divBdr>
    </w:div>
    <w:div w:id="1997875895">
      <w:bodyDiv w:val="1"/>
      <w:marLeft w:val="0"/>
      <w:marRight w:val="0"/>
      <w:marTop w:val="0"/>
      <w:marBottom w:val="0"/>
      <w:divBdr>
        <w:top w:val="none" w:sz="0" w:space="0" w:color="auto"/>
        <w:left w:val="none" w:sz="0" w:space="0" w:color="auto"/>
        <w:bottom w:val="none" w:sz="0" w:space="0" w:color="auto"/>
        <w:right w:val="none" w:sz="0" w:space="0" w:color="auto"/>
      </w:divBdr>
    </w:div>
    <w:div w:id="1998456972">
      <w:bodyDiv w:val="1"/>
      <w:marLeft w:val="0"/>
      <w:marRight w:val="0"/>
      <w:marTop w:val="0"/>
      <w:marBottom w:val="0"/>
      <w:divBdr>
        <w:top w:val="none" w:sz="0" w:space="0" w:color="auto"/>
        <w:left w:val="none" w:sz="0" w:space="0" w:color="auto"/>
        <w:bottom w:val="none" w:sz="0" w:space="0" w:color="auto"/>
        <w:right w:val="none" w:sz="0" w:space="0" w:color="auto"/>
      </w:divBdr>
    </w:div>
    <w:div w:id="1998605909">
      <w:bodyDiv w:val="1"/>
      <w:marLeft w:val="0"/>
      <w:marRight w:val="0"/>
      <w:marTop w:val="0"/>
      <w:marBottom w:val="0"/>
      <w:divBdr>
        <w:top w:val="none" w:sz="0" w:space="0" w:color="auto"/>
        <w:left w:val="none" w:sz="0" w:space="0" w:color="auto"/>
        <w:bottom w:val="none" w:sz="0" w:space="0" w:color="auto"/>
        <w:right w:val="none" w:sz="0" w:space="0" w:color="auto"/>
      </w:divBdr>
    </w:div>
    <w:div w:id="1998722500">
      <w:bodyDiv w:val="1"/>
      <w:marLeft w:val="0"/>
      <w:marRight w:val="0"/>
      <w:marTop w:val="0"/>
      <w:marBottom w:val="0"/>
      <w:divBdr>
        <w:top w:val="none" w:sz="0" w:space="0" w:color="auto"/>
        <w:left w:val="none" w:sz="0" w:space="0" w:color="auto"/>
        <w:bottom w:val="none" w:sz="0" w:space="0" w:color="auto"/>
        <w:right w:val="none" w:sz="0" w:space="0" w:color="auto"/>
      </w:divBdr>
    </w:div>
    <w:div w:id="1999920037">
      <w:bodyDiv w:val="1"/>
      <w:marLeft w:val="0"/>
      <w:marRight w:val="0"/>
      <w:marTop w:val="0"/>
      <w:marBottom w:val="0"/>
      <w:divBdr>
        <w:top w:val="none" w:sz="0" w:space="0" w:color="auto"/>
        <w:left w:val="none" w:sz="0" w:space="0" w:color="auto"/>
        <w:bottom w:val="none" w:sz="0" w:space="0" w:color="auto"/>
        <w:right w:val="none" w:sz="0" w:space="0" w:color="auto"/>
      </w:divBdr>
    </w:div>
    <w:div w:id="2000301003">
      <w:bodyDiv w:val="1"/>
      <w:marLeft w:val="0"/>
      <w:marRight w:val="0"/>
      <w:marTop w:val="0"/>
      <w:marBottom w:val="0"/>
      <w:divBdr>
        <w:top w:val="none" w:sz="0" w:space="0" w:color="auto"/>
        <w:left w:val="none" w:sz="0" w:space="0" w:color="auto"/>
        <w:bottom w:val="none" w:sz="0" w:space="0" w:color="auto"/>
        <w:right w:val="none" w:sz="0" w:space="0" w:color="auto"/>
      </w:divBdr>
    </w:div>
    <w:div w:id="2000842078">
      <w:bodyDiv w:val="1"/>
      <w:marLeft w:val="0"/>
      <w:marRight w:val="0"/>
      <w:marTop w:val="0"/>
      <w:marBottom w:val="0"/>
      <w:divBdr>
        <w:top w:val="none" w:sz="0" w:space="0" w:color="auto"/>
        <w:left w:val="none" w:sz="0" w:space="0" w:color="auto"/>
        <w:bottom w:val="none" w:sz="0" w:space="0" w:color="auto"/>
        <w:right w:val="none" w:sz="0" w:space="0" w:color="auto"/>
      </w:divBdr>
    </w:div>
    <w:div w:id="2001349014">
      <w:bodyDiv w:val="1"/>
      <w:marLeft w:val="0"/>
      <w:marRight w:val="0"/>
      <w:marTop w:val="0"/>
      <w:marBottom w:val="0"/>
      <w:divBdr>
        <w:top w:val="none" w:sz="0" w:space="0" w:color="auto"/>
        <w:left w:val="none" w:sz="0" w:space="0" w:color="auto"/>
        <w:bottom w:val="none" w:sz="0" w:space="0" w:color="auto"/>
        <w:right w:val="none" w:sz="0" w:space="0" w:color="auto"/>
      </w:divBdr>
    </w:div>
    <w:div w:id="2001497331">
      <w:bodyDiv w:val="1"/>
      <w:marLeft w:val="0"/>
      <w:marRight w:val="0"/>
      <w:marTop w:val="0"/>
      <w:marBottom w:val="0"/>
      <w:divBdr>
        <w:top w:val="none" w:sz="0" w:space="0" w:color="auto"/>
        <w:left w:val="none" w:sz="0" w:space="0" w:color="auto"/>
        <w:bottom w:val="none" w:sz="0" w:space="0" w:color="auto"/>
        <w:right w:val="none" w:sz="0" w:space="0" w:color="auto"/>
      </w:divBdr>
    </w:div>
    <w:div w:id="2001613083">
      <w:bodyDiv w:val="1"/>
      <w:marLeft w:val="0"/>
      <w:marRight w:val="0"/>
      <w:marTop w:val="0"/>
      <w:marBottom w:val="0"/>
      <w:divBdr>
        <w:top w:val="none" w:sz="0" w:space="0" w:color="auto"/>
        <w:left w:val="none" w:sz="0" w:space="0" w:color="auto"/>
        <w:bottom w:val="none" w:sz="0" w:space="0" w:color="auto"/>
        <w:right w:val="none" w:sz="0" w:space="0" w:color="auto"/>
      </w:divBdr>
    </w:div>
    <w:div w:id="2001885986">
      <w:bodyDiv w:val="1"/>
      <w:marLeft w:val="0"/>
      <w:marRight w:val="0"/>
      <w:marTop w:val="0"/>
      <w:marBottom w:val="0"/>
      <w:divBdr>
        <w:top w:val="none" w:sz="0" w:space="0" w:color="auto"/>
        <w:left w:val="none" w:sz="0" w:space="0" w:color="auto"/>
        <w:bottom w:val="none" w:sz="0" w:space="0" w:color="auto"/>
        <w:right w:val="none" w:sz="0" w:space="0" w:color="auto"/>
      </w:divBdr>
    </w:div>
    <w:div w:id="2001955673">
      <w:bodyDiv w:val="1"/>
      <w:marLeft w:val="0"/>
      <w:marRight w:val="0"/>
      <w:marTop w:val="0"/>
      <w:marBottom w:val="0"/>
      <w:divBdr>
        <w:top w:val="none" w:sz="0" w:space="0" w:color="auto"/>
        <w:left w:val="none" w:sz="0" w:space="0" w:color="auto"/>
        <w:bottom w:val="none" w:sz="0" w:space="0" w:color="auto"/>
        <w:right w:val="none" w:sz="0" w:space="0" w:color="auto"/>
      </w:divBdr>
    </w:div>
    <w:div w:id="2002273264">
      <w:bodyDiv w:val="1"/>
      <w:marLeft w:val="0"/>
      <w:marRight w:val="0"/>
      <w:marTop w:val="0"/>
      <w:marBottom w:val="0"/>
      <w:divBdr>
        <w:top w:val="none" w:sz="0" w:space="0" w:color="auto"/>
        <w:left w:val="none" w:sz="0" w:space="0" w:color="auto"/>
        <w:bottom w:val="none" w:sz="0" w:space="0" w:color="auto"/>
        <w:right w:val="none" w:sz="0" w:space="0" w:color="auto"/>
      </w:divBdr>
    </w:div>
    <w:div w:id="2002587580">
      <w:bodyDiv w:val="1"/>
      <w:marLeft w:val="0"/>
      <w:marRight w:val="0"/>
      <w:marTop w:val="0"/>
      <w:marBottom w:val="0"/>
      <w:divBdr>
        <w:top w:val="none" w:sz="0" w:space="0" w:color="auto"/>
        <w:left w:val="none" w:sz="0" w:space="0" w:color="auto"/>
        <w:bottom w:val="none" w:sz="0" w:space="0" w:color="auto"/>
        <w:right w:val="none" w:sz="0" w:space="0" w:color="auto"/>
      </w:divBdr>
    </w:div>
    <w:div w:id="2002927972">
      <w:bodyDiv w:val="1"/>
      <w:marLeft w:val="0"/>
      <w:marRight w:val="0"/>
      <w:marTop w:val="0"/>
      <w:marBottom w:val="0"/>
      <w:divBdr>
        <w:top w:val="none" w:sz="0" w:space="0" w:color="auto"/>
        <w:left w:val="none" w:sz="0" w:space="0" w:color="auto"/>
        <w:bottom w:val="none" w:sz="0" w:space="0" w:color="auto"/>
        <w:right w:val="none" w:sz="0" w:space="0" w:color="auto"/>
      </w:divBdr>
    </w:div>
    <w:div w:id="2003241663">
      <w:bodyDiv w:val="1"/>
      <w:marLeft w:val="0"/>
      <w:marRight w:val="0"/>
      <w:marTop w:val="0"/>
      <w:marBottom w:val="0"/>
      <w:divBdr>
        <w:top w:val="none" w:sz="0" w:space="0" w:color="auto"/>
        <w:left w:val="none" w:sz="0" w:space="0" w:color="auto"/>
        <w:bottom w:val="none" w:sz="0" w:space="0" w:color="auto"/>
        <w:right w:val="none" w:sz="0" w:space="0" w:color="auto"/>
      </w:divBdr>
    </w:div>
    <w:div w:id="2003465453">
      <w:bodyDiv w:val="1"/>
      <w:marLeft w:val="0"/>
      <w:marRight w:val="0"/>
      <w:marTop w:val="0"/>
      <w:marBottom w:val="0"/>
      <w:divBdr>
        <w:top w:val="none" w:sz="0" w:space="0" w:color="auto"/>
        <w:left w:val="none" w:sz="0" w:space="0" w:color="auto"/>
        <w:bottom w:val="none" w:sz="0" w:space="0" w:color="auto"/>
        <w:right w:val="none" w:sz="0" w:space="0" w:color="auto"/>
      </w:divBdr>
    </w:div>
    <w:div w:id="2003502950">
      <w:bodyDiv w:val="1"/>
      <w:marLeft w:val="0"/>
      <w:marRight w:val="0"/>
      <w:marTop w:val="0"/>
      <w:marBottom w:val="0"/>
      <w:divBdr>
        <w:top w:val="none" w:sz="0" w:space="0" w:color="auto"/>
        <w:left w:val="none" w:sz="0" w:space="0" w:color="auto"/>
        <w:bottom w:val="none" w:sz="0" w:space="0" w:color="auto"/>
        <w:right w:val="none" w:sz="0" w:space="0" w:color="auto"/>
      </w:divBdr>
    </w:div>
    <w:div w:id="2003964635">
      <w:bodyDiv w:val="1"/>
      <w:marLeft w:val="0"/>
      <w:marRight w:val="0"/>
      <w:marTop w:val="0"/>
      <w:marBottom w:val="0"/>
      <w:divBdr>
        <w:top w:val="none" w:sz="0" w:space="0" w:color="auto"/>
        <w:left w:val="none" w:sz="0" w:space="0" w:color="auto"/>
        <w:bottom w:val="none" w:sz="0" w:space="0" w:color="auto"/>
        <w:right w:val="none" w:sz="0" w:space="0" w:color="auto"/>
      </w:divBdr>
    </w:div>
    <w:div w:id="2004160397">
      <w:bodyDiv w:val="1"/>
      <w:marLeft w:val="0"/>
      <w:marRight w:val="0"/>
      <w:marTop w:val="0"/>
      <w:marBottom w:val="0"/>
      <w:divBdr>
        <w:top w:val="none" w:sz="0" w:space="0" w:color="auto"/>
        <w:left w:val="none" w:sz="0" w:space="0" w:color="auto"/>
        <w:bottom w:val="none" w:sz="0" w:space="0" w:color="auto"/>
        <w:right w:val="none" w:sz="0" w:space="0" w:color="auto"/>
      </w:divBdr>
    </w:div>
    <w:div w:id="2004308208">
      <w:bodyDiv w:val="1"/>
      <w:marLeft w:val="0"/>
      <w:marRight w:val="0"/>
      <w:marTop w:val="0"/>
      <w:marBottom w:val="0"/>
      <w:divBdr>
        <w:top w:val="none" w:sz="0" w:space="0" w:color="auto"/>
        <w:left w:val="none" w:sz="0" w:space="0" w:color="auto"/>
        <w:bottom w:val="none" w:sz="0" w:space="0" w:color="auto"/>
        <w:right w:val="none" w:sz="0" w:space="0" w:color="auto"/>
      </w:divBdr>
    </w:div>
    <w:div w:id="2004358652">
      <w:bodyDiv w:val="1"/>
      <w:marLeft w:val="0"/>
      <w:marRight w:val="0"/>
      <w:marTop w:val="0"/>
      <w:marBottom w:val="0"/>
      <w:divBdr>
        <w:top w:val="none" w:sz="0" w:space="0" w:color="auto"/>
        <w:left w:val="none" w:sz="0" w:space="0" w:color="auto"/>
        <w:bottom w:val="none" w:sz="0" w:space="0" w:color="auto"/>
        <w:right w:val="none" w:sz="0" w:space="0" w:color="auto"/>
      </w:divBdr>
    </w:div>
    <w:div w:id="2004384309">
      <w:bodyDiv w:val="1"/>
      <w:marLeft w:val="0"/>
      <w:marRight w:val="0"/>
      <w:marTop w:val="0"/>
      <w:marBottom w:val="0"/>
      <w:divBdr>
        <w:top w:val="none" w:sz="0" w:space="0" w:color="auto"/>
        <w:left w:val="none" w:sz="0" w:space="0" w:color="auto"/>
        <w:bottom w:val="none" w:sz="0" w:space="0" w:color="auto"/>
        <w:right w:val="none" w:sz="0" w:space="0" w:color="auto"/>
      </w:divBdr>
    </w:div>
    <w:div w:id="2004892370">
      <w:bodyDiv w:val="1"/>
      <w:marLeft w:val="0"/>
      <w:marRight w:val="0"/>
      <w:marTop w:val="0"/>
      <w:marBottom w:val="0"/>
      <w:divBdr>
        <w:top w:val="none" w:sz="0" w:space="0" w:color="auto"/>
        <w:left w:val="none" w:sz="0" w:space="0" w:color="auto"/>
        <w:bottom w:val="none" w:sz="0" w:space="0" w:color="auto"/>
        <w:right w:val="none" w:sz="0" w:space="0" w:color="auto"/>
      </w:divBdr>
    </w:div>
    <w:div w:id="2004895954">
      <w:bodyDiv w:val="1"/>
      <w:marLeft w:val="0"/>
      <w:marRight w:val="0"/>
      <w:marTop w:val="0"/>
      <w:marBottom w:val="0"/>
      <w:divBdr>
        <w:top w:val="none" w:sz="0" w:space="0" w:color="auto"/>
        <w:left w:val="none" w:sz="0" w:space="0" w:color="auto"/>
        <w:bottom w:val="none" w:sz="0" w:space="0" w:color="auto"/>
        <w:right w:val="none" w:sz="0" w:space="0" w:color="auto"/>
      </w:divBdr>
    </w:div>
    <w:div w:id="2006198272">
      <w:bodyDiv w:val="1"/>
      <w:marLeft w:val="0"/>
      <w:marRight w:val="0"/>
      <w:marTop w:val="0"/>
      <w:marBottom w:val="0"/>
      <w:divBdr>
        <w:top w:val="none" w:sz="0" w:space="0" w:color="auto"/>
        <w:left w:val="none" w:sz="0" w:space="0" w:color="auto"/>
        <w:bottom w:val="none" w:sz="0" w:space="0" w:color="auto"/>
        <w:right w:val="none" w:sz="0" w:space="0" w:color="auto"/>
      </w:divBdr>
    </w:div>
    <w:div w:id="2007242870">
      <w:bodyDiv w:val="1"/>
      <w:marLeft w:val="0"/>
      <w:marRight w:val="0"/>
      <w:marTop w:val="0"/>
      <w:marBottom w:val="0"/>
      <w:divBdr>
        <w:top w:val="none" w:sz="0" w:space="0" w:color="auto"/>
        <w:left w:val="none" w:sz="0" w:space="0" w:color="auto"/>
        <w:bottom w:val="none" w:sz="0" w:space="0" w:color="auto"/>
        <w:right w:val="none" w:sz="0" w:space="0" w:color="auto"/>
      </w:divBdr>
    </w:div>
    <w:div w:id="2007323733">
      <w:bodyDiv w:val="1"/>
      <w:marLeft w:val="0"/>
      <w:marRight w:val="0"/>
      <w:marTop w:val="0"/>
      <w:marBottom w:val="0"/>
      <w:divBdr>
        <w:top w:val="none" w:sz="0" w:space="0" w:color="auto"/>
        <w:left w:val="none" w:sz="0" w:space="0" w:color="auto"/>
        <w:bottom w:val="none" w:sz="0" w:space="0" w:color="auto"/>
        <w:right w:val="none" w:sz="0" w:space="0" w:color="auto"/>
      </w:divBdr>
    </w:div>
    <w:div w:id="2007897902">
      <w:bodyDiv w:val="1"/>
      <w:marLeft w:val="0"/>
      <w:marRight w:val="0"/>
      <w:marTop w:val="0"/>
      <w:marBottom w:val="0"/>
      <w:divBdr>
        <w:top w:val="none" w:sz="0" w:space="0" w:color="auto"/>
        <w:left w:val="none" w:sz="0" w:space="0" w:color="auto"/>
        <w:bottom w:val="none" w:sz="0" w:space="0" w:color="auto"/>
        <w:right w:val="none" w:sz="0" w:space="0" w:color="auto"/>
      </w:divBdr>
    </w:div>
    <w:div w:id="2008753720">
      <w:bodyDiv w:val="1"/>
      <w:marLeft w:val="0"/>
      <w:marRight w:val="0"/>
      <w:marTop w:val="0"/>
      <w:marBottom w:val="0"/>
      <w:divBdr>
        <w:top w:val="none" w:sz="0" w:space="0" w:color="auto"/>
        <w:left w:val="none" w:sz="0" w:space="0" w:color="auto"/>
        <w:bottom w:val="none" w:sz="0" w:space="0" w:color="auto"/>
        <w:right w:val="none" w:sz="0" w:space="0" w:color="auto"/>
      </w:divBdr>
    </w:div>
    <w:div w:id="2009289565">
      <w:bodyDiv w:val="1"/>
      <w:marLeft w:val="0"/>
      <w:marRight w:val="0"/>
      <w:marTop w:val="0"/>
      <w:marBottom w:val="0"/>
      <w:divBdr>
        <w:top w:val="none" w:sz="0" w:space="0" w:color="auto"/>
        <w:left w:val="none" w:sz="0" w:space="0" w:color="auto"/>
        <w:bottom w:val="none" w:sz="0" w:space="0" w:color="auto"/>
        <w:right w:val="none" w:sz="0" w:space="0" w:color="auto"/>
      </w:divBdr>
    </w:div>
    <w:div w:id="2010213107">
      <w:bodyDiv w:val="1"/>
      <w:marLeft w:val="0"/>
      <w:marRight w:val="0"/>
      <w:marTop w:val="0"/>
      <w:marBottom w:val="0"/>
      <w:divBdr>
        <w:top w:val="none" w:sz="0" w:space="0" w:color="auto"/>
        <w:left w:val="none" w:sz="0" w:space="0" w:color="auto"/>
        <w:bottom w:val="none" w:sz="0" w:space="0" w:color="auto"/>
        <w:right w:val="none" w:sz="0" w:space="0" w:color="auto"/>
      </w:divBdr>
    </w:div>
    <w:div w:id="2010676173">
      <w:bodyDiv w:val="1"/>
      <w:marLeft w:val="0"/>
      <w:marRight w:val="0"/>
      <w:marTop w:val="0"/>
      <w:marBottom w:val="0"/>
      <w:divBdr>
        <w:top w:val="none" w:sz="0" w:space="0" w:color="auto"/>
        <w:left w:val="none" w:sz="0" w:space="0" w:color="auto"/>
        <w:bottom w:val="none" w:sz="0" w:space="0" w:color="auto"/>
        <w:right w:val="none" w:sz="0" w:space="0" w:color="auto"/>
      </w:divBdr>
    </w:div>
    <w:div w:id="2011132679">
      <w:bodyDiv w:val="1"/>
      <w:marLeft w:val="0"/>
      <w:marRight w:val="0"/>
      <w:marTop w:val="0"/>
      <w:marBottom w:val="0"/>
      <w:divBdr>
        <w:top w:val="none" w:sz="0" w:space="0" w:color="auto"/>
        <w:left w:val="none" w:sz="0" w:space="0" w:color="auto"/>
        <w:bottom w:val="none" w:sz="0" w:space="0" w:color="auto"/>
        <w:right w:val="none" w:sz="0" w:space="0" w:color="auto"/>
      </w:divBdr>
    </w:div>
    <w:div w:id="2011248191">
      <w:bodyDiv w:val="1"/>
      <w:marLeft w:val="0"/>
      <w:marRight w:val="0"/>
      <w:marTop w:val="0"/>
      <w:marBottom w:val="0"/>
      <w:divBdr>
        <w:top w:val="none" w:sz="0" w:space="0" w:color="auto"/>
        <w:left w:val="none" w:sz="0" w:space="0" w:color="auto"/>
        <w:bottom w:val="none" w:sz="0" w:space="0" w:color="auto"/>
        <w:right w:val="none" w:sz="0" w:space="0" w:color="auto"/>
      </w:divBdr>
    </w:div>
    <w:div w:id="2012173237">
      <w:bodyDiv w:val="1"/>
      <w:marLeft w:val="0"/>
      <w:marRight w:val="0"/>
      <w:marTop w:val="0"/>
      <w:marBottom w:val="0"/>
      <w:divBdr>
        <w:top w:val="none" w:sz="0" w:space="0" w:color="auto"/>
        <w:left w:val="none" w:sz="0" w:space="0" w:color="auto"/>
        <w:bottom w:val="none" w:sz="0" w:space="0" w:color="auto"/>
        <w:right w:val="none" w:sz="0" w:space="0" w:color="auto"/>
      </w:divBdr>
    </w:div>
    <w:div w:id="2012633997">
      <w:bodyDiv w:val="1"/>
      <w:marLeft w:val="0"/>
      <w:marRight w:val="0"/>
      <w:marTop w:val="0"/>
      <w:marBottom w:val="0"/>
      <w:divBdr>
        <w:top w:val="none" w:sz="0" w:space="0" w:color="auto"/>
        <w:left w:val="none" w:sz="0" w:space="0" w:color="auto"/>
        <w:bottom w:val="none" w:sz="0" w:space="0" w:color="auto"/>
        <w:right w:val="none" w:sz="0" w:space="0" w:color="auto"/>
      </w:divBdr>
    </w:div>
    <w:div w:id="2013024030">
      <w:bodyDiv w:val="1"/>
      <w:marLeft w:val="0"/>
      <w:marRight w:val="0"/>
      <w:marTop w:val="0"/>
      <w:marBottom w:val="0"/>
      <w:divBdr>
        <w:top w:val="none" w:sz="0" w:space="0" w:color="auto"/>
        <w:left w:val="none" w:sz="0" w:space="0" w:color="auto"/>
        <w:bottom w:val="none" w:sz="0" w:space="0" w:color="auto"/>
        <w:right w:val="none" w:sz="0" w:space="0" w:color="auto"/>
      </w:divBdr>
    </w:div>
    <w:div w:id="2013411242">
      <w:bodyDiv w:val="1"/>
      <w:marLeft w:val="0"/>
      <w:marRight w:val="0"/>
      <w:marTop w:val="0"/>
      <w:marBottom w:val="0"/>
      <w:divBdr>
        <w:top w:val="none" w:sz="0" w:space="0" w:color="auto"/>
        <w:left w:val="none" w:sz="0" w:space="0" w:color="auto"/>
        <w:bottom w:val="none" w:sz="0" w:space="0" w:color="auto"/>
        <w:right w:val="none" w:sz="0" w:space="0" w:color="auto"/>
      </w:divBdr>
    </w:div>
    <w:div w:id="2014529095">
      <w:bodyDiv w:val="1"/>
      <w:marLeft w:val="0"/>
      <w:marRight w:val="0"/>
      <w:marTop w:val="0"/>
      <w:marBottom w:val="0"/>
      <w:divBdr>
        <w:top w:val="none" w:sz="0" w:space="0" w:color="auto"/>
        <w:left w:val="none" w:sz="0" w:space="0" w:color="auto"/>
        <w:bottom w:val="none" w:sz="0" w:space="0" w:color="auto"/>
        <w:right w:val="none" w:sz="0" w:space="0" w:color="auto"/>
      </w:divBdr>
    </w:div>
    <w:div w:id="2015180396">
      <w:bodyDiv w:val="1"/>
      <w:marLeft w:val="0"/>
      <w:marRight w:val="0"/>
      <w:marTop w:val="0"/>
      <w:marBottom w:val="0"/>
      <w:divBdr>
        <w:top w:val="none" w:sz="0" w:space="0" w:color="auto"/>
        <w:left w:val="none" w:sz="0" w:space="0" w:color="auto"/>
        <w:bottom w:val="none" w:sz="0" w:space="0" w:color="auto"/>
        <w:right w:val="none" w:sz="0" w:space="0" w:color="auto"/>
      </w:divBdr>
    </w:div>
    <w:div w:id="2015257168">
      <w:bodyDiv w:val="1"/>
      <w:marLeft w:val="0"/>
      <w:marRight w:val="0"/>
      <w:marTop w:val="0"/>
      <w:marBottom w:val="0"/>
      <w:divBdr>
        <w:top w:val="none" w:sz="0" w:space="0" w:color="auto"/>
        <w:left w:val="none" w:sz="0" w:space="0" w:color="auto"/>
        <w:bottom w:val="none" w:sz="0" w:space="0" w:color="auto"/>
        <w:right w:val="none" w:sz="0" w:space="0" w:color="auto"/>
      </w:divBdr>
    </w:div>
    <w:div w:id="2015649237">
      <w:bodyDiv w:val="1"/>
      <w:marLeft w:val="0"/>
      <w:marRight w:val="0"/>
      <w:marTop w:val="0"/>
      <w:marBottom w:val="0"/>
      <w:divBdr>
        <w:top w:val="none" w:sz="0" w:space="0" w:color="auto"/>
        <w:left w:val="none" w:sz="0" w:space="0" w:color="auto"/>
        <w:bottom w:val="none" w:sz="0" w:space="0" w:color="auto"/>
        <w:right w:val="none" w:sz="0" w:space="0" w:color="auto"/>
      </w:divBdr>
    </w:div>
    <w:div w:id="2017877407">
      <w:bodyDiv w:val="1"/>
      <w:marLeft w:val="0"/>
      <w:marRight w:val="0"/>
      <w:marTop w:val="0"/>
      <w:marBottom w:val="0"/>
      <w:divBdr>
        <w:top w:val="none" w:sz="0" w:space="0" w:color="auto"/>
        <w:left w:val="none" w:sz="0" w:space="0" w:color="auto"/>
        <w:bottom w:val="none" w:sz="0" w:space="0" w:color="auto"/>
        <w:right w:val="none" w:sz="0" w:space="0" w:color="auto"/>
      </w:divBdr>
    </w:div>
    <w:div w:id="2018535815">
      <w:bodyDiv w:val="1"/>
      <w:marLeft w:val="0"/>
      <w:marRight w:val="0"/>
      <w:marTop w:val="0"/>
      <w:marBottom w:val="0"/>
      <w:divBdr>
        <w:top w:val="none" w:sz="0" w:space="0" w:color="auto"/>
        <w:left w:val="none" w:sz="0" w:space="0" w:color="auto"/>
        <w:bottom w:val="none" w:sz="0" w:space="0" w:color="auto"/>
        <w:right w:val="none" w:sz="0" w:space="0" w:color="auto"/>
      </w:divBdr>
    </w:div>
    <w:div w:id="2019652314">
      <w:bodyDiv w:val="1"/>
      <w:marLeft w:val="0"/>
      <w:marRight w:val="0"/>
      <w:marTop w:val="0"/>
      <w:marBottom w:val="0"/>
      <w:divBdr>
        <w:top w:val="none" w:sz="0" w:space="0" w:color="auto"/>
        <w:left w:val="none" w:sz="0" w:space="0" w:color="auto"/>
        <w:bottom w:val="none" w:sz="0" w:space="0" w:color="auto"/>
        <w:right w:val="none" w:sz="0" w:space="0" w:color="auto"/>
      </w:divBdr>
    </w:div>
    <w:div w:id="2020040094">
      <w:bodyDiv w:val="1"/>
      <w:marLeft w:val="0"/>
      <w:marRight w:val="0"/>
      <w:marTop w:val="0"/>
      <w:marBottom w:val="0"/>
      <w:divBdr>
        <w:top w:val="none" w:sz="0" w:space="0" w:color="auto"/>
        <w:left w:val="none" w:sz="0" w:space="0" w:color="auto"/>
        <w:bottom w:val="none" w:sz="0" w:space="0" w:color="auto"/>
        <w:right w:val="none" w:sz="0" w:space="0" w:color="auto"/>
      </w:divBdr>
    </w:div>
    <w:div w:id="2020156478">
      <w:bodyDiv w:val="1"/>
      <w:marLeft w:val="0"/>
      <w:marRight w:val="0"/>
      <w:marTop w:val="0"/>
      <w:marBottom w:val="0"/>
      <w:divBdr>
        <w:top w:val="none" w:sz="0" w:space="0" w:color="auto"/>
        <w:left w:val="none" w:sz="0" w:space="0" w:color="auto"/>
        <w:bottom w:val="none" w:sz="0" w:space="0" w:color="auto"/>
        <w:right w:val="none" w:sz="0" w:space="0" w:color="auto"/>
      </w:divBdr>
    </w:div>
    <w:div w:id="2020423767">
      <w:bodyDiv w:val="1"/>
      <w:marLeft w:val="0"/>
      <w:marRight w:val="0"/>
      <w:marTop w:val="0"/>
      <w:marBottom w:val="0"/>
      <w:divBdr>
        <w:top w:val="none" w:sz="0" w:space="0" w:color="auto"/>
        <w:left w:val="none" w:sz="0" w:space="0" w:color="auto"/>
        <w:bottom w:val="none" w:sz="0" w:space="0" w:color="auto"/>
        <w:right w:val="none" w:sz="0" w:space="0" w:color="auto"/>
      </w:divBdr>
    </w:div>
    <w:div w:id="2021010354">
      <w:bodyDiv w:val="1"/>
      <w:marLeft w:val="0"/>
      <w:marRight w:val="0"/>
      <w:marTop w:val="0"/>
      <w:marBottom w:val="0"/>
      <w:divBdr>
        <w:top w:val="none" w:sz="0" w:space="0" w:color="auto"/>
        <w:left w:val="none" w:sz="0" w:space="0" w:color="auto"/>
        <w:bottom w:val="none" w:sz="0" w:space="0" w:color="auto"/>
        <w:right w:val="none" w:sz="0" w:space="0" w:color="auto"/>
      </w:divBdr>
    </w:div>
    <w:div w:id="2021544724">
      <w:bodyDiv w:val="1"/>
      <w:marLeft w:val="0"/>
      <w:marRight w:val="0"/>
      <w:marTop w:val="0"/>
      <w:marBottom w:val="0"/>
      <w:divBdr>
        <w:top w:val="none" w:sz="0" w:space="0" w:color="auto"/>
        <w:left w:val="none" w:sz="0" w:space="0" w:color="auto"/>
        <w:bottom w:val="none" w:sz="0" w:space="0" w:color="auto"/>
        <w:right w:val="none" w:sz="0" w:space="0" w:color="auto"/>
      </w:divBdr>
    </w:div>
    <w:div w:id="2021590200">
      <w:bodyDiv w:val="1"/>
      <w:marLeft w:val="0"/>
      <w:marRight w:val="0"/>
      <w:marTop w:val="0"/>
      <w:marBottom w:val="0"/>
      <w:divBdr>
        <w:top w:val="none" w:sz="0" w:space="0" w:color="auto"/>
        <w:left w:val="none" w:sz="0" w:space="0" w:color="auto"/>
        <w:bottom w:val="none" w:sz="0" w:space="0" w:color="auto"/>
        <w:right w:val="none" w:sz="0" w:space="0" w:color="auto"/>
      </w:divBdr>
    </w:div>
    <w:div w:id="2022778889">
      <w:bodyDiv w:val="1"/>
      <w:marLeft w:val="0"/>
      <w:marRight w:val="0"/>
      <w:marTop w:val="0"/>
      <w:marBottom w:val="0"/>
      <w:divBdr>
        <w:top w:val="none" w:sz="0" w:space="0" w:color="auto"/>
        <w:left w:val="none" w:sz="0" w:space="0" w:color="auto"/>
        <w:bottom w:val="none" w:sz="0" w:space="0" w:color="auto"/>
        <w:right w:val="none" w:sz="0" w:space="0" w:color="auto"/>
      </w:divBdr>
    </w:div>
    <w:div w:id="2023165508">
      <w:bodyDiv w:val="1"/>
      <w:marLeft w:val="0"/>
      <w:marRight w:val="0"/>
      <w:marTop w:val="0"/>
      <w:marBottom w:val="0"/>
      <w:divBdr>
        <w:top w:val="none" w:sz="0" w:space="0" w:color="auto"/>
        <w:left w:val="none" w:sz="0" w:space="0" w:color="auto"/>
        <w:bottom w:val="none" w:sz="0" w:space="0" w:color="auto"/>
        <w:right w:val="none" w:sz="0" w:space="0" w:color="auto"/>
      </w:divBdr>
    </w:div>
    <w:div w:id="2024359145">
      <w:bodyDiv w:val="1"/>
      <w:marLeft w:val="0"/>
      <w:marRight w:val="0"/>
      <w:marTop w:val="0"/>
      <w:marBottom w:val="0"/>
      <w:divBdr>
        <w:top w:val="none" w:sz="0" w:space="0" w:color="auto"/>
        <w:left w:val="none" w:sz="0" w:space="0" w:color="auto"/>
        <w:bottom w:val="none" w:sz="0" w:space="0" w:color="auto"/>
        <w:right w:val="none" w:sz="0" w:space="0" w:color="auto"/>
      </w:divBdr>
    </w:div>
    <w:div w:id="2024361674">
      <w:bodyDiv w:val="1"/>
      <w:marLeft w:val="0"/>
      <w:marRight w:val="0"/>
      <w:marTop w:val="0"/>
      <w:marBottom w:val="0"/>
      <w:divBdr>
        <w:top w:val="none" w:sz="0" w:space="0" w:color="auto"/>
        <w:left w:val="none" w:sz="0" w:space="0" w:color="auto"/>
        <w:bottom w:val="none" w:sz="0" w:space="0" w:color="auto"/>
        <w:right w:val="none" w:sz="0" w:space="0" w:color="auto"/>
      </w:divBdr>
    </w:div>
    <w:div w:id="2025201091">
      <w:bodyDiv w:val="1"/>
      <w:marLeft w:val="0"/>
      <w:marRight w:val="0"/>
      <w:marTop w:val="0"/>
      <w:marBottom w:val="0"/>
      <w:divBdr>
        <w:top w:val="none" w:sz="0" w:space="0" w:color="auto"/>
        <w:left w:val="none" w:sz="0" w:space="0" w:color="auto"/>
        <w:bottom w:val="none" w:sz="0" w:space="0" w:color="auto"/>
        <w:right w:val="none" w:sz="0" w:space="0" w:color="auto"/>
      </w:divBdr>
    </w:div>
    <w:div w:id="2025664187">
      <w:bodyDiv w:val="1"/>
      <w:marLeft w:val="0"/>
      <w:marRight w:val="0"/>
      <w:marTop w:val="0"/>
      <w:marBottom w:val="0"/>
      <w:divBdr>
        <w:top w:val="none" w:sz="0" w:space="0" w:color="auto"/>
        <w:left w:val="none" w:sz="0" w:space="0" w:color="auto"/>
        <w:bottom w:val="none" w:sz="0" w:space="0" w:color="auto"/>
        <w:right w:val="none" w:sz="0" w:space="0" w:color="auto"/>
      </w:divBdr>
    </w:div>
    <w:div w:id="2025672487">
      <w:bodyDiv w:val="1"/>
      <w:marLeft w:val="0"/>
      <w:marRight w:val="0"/>
      <w:marTop w:val="0"/>
      <w:marBottom w:val="0"/>
      <w:divBdr>
        <w:top w:val="none" w:sz="0" w:space="0" w:color="auto"/>
        <w:left w:val="none" w:sz="0" w:space="0" w:color="auto"/>
        <w:bottom w:val="none" w:sz="0" w:space="0" w:color="auto"/>
        <w:right w:val="none" w:sz="0" w:space="0" w:color="auto"/>
      </w:divBdr>
    </w:div>
    <w:div w:id="2025745691">
      <w:bodyDiv w:val="1"/>
      <w:marLeft w:val="0"/>
      <w:marRight w:val="0"/>
      <w:marTop w:val="0"/>
      <w:marBottom w:val="0"/>
      <w:divBdr>
        <w:top w:val="none" w:sz="0" w:space="0" w:color="auto"/>
        <w:left w:val="none" w:sz="0" w:space="0" w:color="auto"/>
        <w:bottom w:val="none" w:sz="0" w:space="0" w:color="auto"/>
        <w:right w:val="none" w:sz="0" w:space="0" w:color="auto"/>
      </w:divBdr>
    </w:div>
    <w:div w:id="2025936564">
      <w:bodyDiv w:val="1"/>
      <w:marLeft w:val="0"/>
      <w:marRight w:val="0"/>
      <w:marTop w:val="0"/>
      <w:marBottom w:val="0"/>
      <w:divBdr>
        <w:top w:val="none" w:sz="0" w:space="0" w:color="auto"/>
        <w:left w:val="none" w:sz="0" w:space="0" w:color="auto"/>
        <w:bottom w:val="none" w:sz="0" w:space="0" w:color="auto"/>
        <w:right w:val="none" w:sz="0" w:space="0" w:color="auto"/>
      </w:divBdr>
    </w:div>
    <w:div w:id="2026127685">
      <w:bodyDiv w:val="1"/>
      <w:marLeft w:val="0"/>
      <w:marRight w:val="0"/>
      <w:marTop w:val="0"/>
      <w:marBottom w:val="0"/>
      <w:divBdr>
        <w:top w:val="none" w:sz="0" w:space="0" w:color="auto"/>
        <w:left w:val="none" w:sz="0" w:space="0" w:color="auto"/>
        <w:bottom w:val="none" w:sz="0" w:space="0" w:color="auto"/>
        <w:right w:val="none" w:sz="0" w:space="0" w:color="auto"/>
      </w:divBdr>
    </w:div>
    <w:div w:id="2026981925">
      <w:bodyDiv w:val="1"/>
      <w:marLeft w:val="0"/>
      <w:marRight w:val="0"/>
      <w:marTop w:val="0"/>
      <w:marBottom w:val="0"/>
      <w:divBdr>
        <w:top w:val="none" w:sz="0" w:space="0" w:color="auto"/>
        <w:left w:val="none" w:sz="0" w:space="0" w:color="auto"/>
        <w:bottom w:val="none" w:sz="0" w:space="0" w:color="auto"/>
        <w:right w:val="none" w:sz="0" w:space="0" w:color="auto"/>
      </w:divBdr>
    </w:div>
    <w:div w:id="2027095814">
      <w:bodyDiv w:val="1"/>
      <w:marLeft w:val="0"/>
      <w:marRight w:val="0"/>
      <w:marTop w:val="0"/>
      <w:marBottom w:val="0"/>
      <w:divBdr>
        <w:top w:val="none" w:sz="0" w:space="0" w:color="auto"/>
        <w:left w:val="none" w:sz="0" w:space="0" w:color="auto"/>
        <w:bottom w:val="none" w:sz="0" w:space="0" w:color="auto"/>
        <w:right w:val="none" w:sz="0" w:space="0" w:color="auto"/>
      </w:divBdr>
    </w:div>
    <w:div w:id="2027247357">
      <w:bodyDiv w:val="1"/>
      <w:marLeft w:val="0"/>
      <w:marRight w:val="0"/>
      <w:marTop w:val="0"/>
      <w:marBottom w:val="0"/>
      <w:divBdr>
        <w:top w:val="none" w:sz="0" w:space="0" w:color="auto"/>
        <w:left w:val="none" w:sz="0" w:space="0" w:color="auto"/>
        <w:bottom w:val="none" w:sz="0" w:space="0" w:color="auto"/>
        <w:right w:val="none" w:sz="0" w:space="0" w:color="auto"/>
      </w:divBdr>
    </w:div>
    <w:div w:id="2029091084">
      <w:bodyDiv w:val="1"/>
      <w:marLeft w:val="0"/>
      <w:marRight w:val="0"/>
      <w:marTop w:val="0"/>
      <w:marBottom w:val="0"/>
      <w:divBdr>
        <w:top w:val="none" w:sz="0" w:space="0" w:color="auto"/>
        <w:left w:val="none" w:sz="0" w:space="0" w:color="auto"/>
        <w:bottom w:val="none" w:sz="0" w:space="0" w:color="auto"/>
        <w:right w:val="none" w:sz="0" w:space="0" w:color="auto"/>
      </w:divBdr>
    </w:div>
    <w:div w:id="2029676592">
      <w:bodyDiv w:val="1"/>
      <w:marLeft w:val="0"/>
      <w:marRight w:val="0"/>
      <w:marTop w:val="0"/>
      <w:marBottom w:val="0"/>
      <w:divBdr>
        <w:top w:val="none" w:sz="0" w:space="0" w:color="auto"/>
        <w:left w:val="none" w:sz="0" w:space="0" w:color="auto"/>
        <w:bottom w:val="none" w:sz="0" w:space="0" w:color="auto"/>
        <w:right w:val="none" w:sz="0" w:space="0" w:color="auto"/>
      </w:divBdr>
    </w:div>
    <w:div w:id="2029864167">
      <w:bodyDiv w:val="1"/>
      <w:marLeft w:val="0"/>
      <w:marRight w:val="0"/>
      <w:marTop w:val="0"/>
      <w:marBottom w:val="0"/>
      <w:divBdr>
        <w:top w:val="none" w:sz="0" w:space="0" w:color="auto"/>
        <w:left w:val="none" w:sz="0" w:space="0" w:color="auto"/>
        <w:bottom w:val="none" w:sz="0" w:space="0" w:color="auto"/>
        <w:right w:val="none" w:sz="0" w:space="0" w:color="auto"/>
      </w:divBdr>
    </w:div>
    <w:div w:id="2030716102">
      <w:bodyDiv w:val="1"/>
      <w:marLeft w:val="0"/>
      <w:marRight w:val="0"/>
      <w:marTop w:val="0"/>
      <w:marBottom w:val="0"/>
      <w:divBdr>
        <w:top w:val="none" w:sz="0" w:space="0" w:color="auto"/>
        <w:left w:val="none" w:sz="0" w:space="0" w:color="auto"/>
        <w:bottom w:val="none" w:sz="0" w:space="0" w:color="auto"/>
        <w:right w:val="none" w:sz="0" w:space="0" w:color="auto"/>
      </w:divBdr>
    </w:div>
    <w:div w:id="2031294963">
      <w:bodyDiv w:val="1"/>
      <w:marLeft w:val="0"/>
      <w:marRight w:val="0"/>
      <w:marTop w:val="0"/>
      <w:marBottom w:val="0"/>
      <w:divBdr>
        <w:top w:val="none" w:sz="0" w:space="0" w:color="auto"/>
        <w:left w:val="none" w:sz="0" w:space="0" w:color="auto"/>
        <w:bottom w:val="none" w:sz="0" w:space="0" w:color="auto"/>
        <w:right w:val="none" w:sz="0" w:space="0" w:color="auto"/>
      </w:divBdr>
    </w:div>
    <w:div w:id="2032955855">
      <w:bodyDiv w:val="1"/>
      <w:marLeft w:val="0"/>
      <w:marRight w:val="0"/>
      <w:marTop w:val="0"/>
      <w:marBottom w:val="0"/>
      <w:divBdr>
        <w:top w:val="none" w:sz="0" w:space="0" w:color="auto"/>
        <w:left w:val="none" w:sz="0" w:space="0" w:color="auto"/>
        <w:bottom w:val="none" w:sz="0" w:space="0" w:color="auto"/>
        <w:right w:val="none" w:sz="0" w:space="0" w:color="auto"/>
      </w:divBdr>
    </w:div>
    <w:div w:id="2033648178">
      <w:bodyDiv w:val="1"/>
      <w:marLeft w:val="0"/>
      <w:marRight w:val="0"/>
      <w:marTop w:val="0"/>
      <w:marBottom w:val="0"/>
      <w:divBdr>
        <w:top w:val="none" w:sz="0" w:space="0" w:color="auto"/>
        <w:left w:val="none" w:sz="0" w:space="0" w:color="auto"/>
        <w:bottom w:val="none" w:sz="0" w:space="0" w:color="auto"/>
        <w:right w:val="none" w:sz="0" w:space="0" w:color="auto"/>
      </w:divBdr>
    </w:div>
    <w:div w:id="2034067372">
      <w:bodyDiv w:val="1"/>
      <w:marLeft w:val="0"/>
      <w:marRight w:val="0"/>
      <w:marTop w:val="0"/>
      <w:marBottom w:val="0"/>
      <w:divBdr>
        <w:top w:val="none" w:sz="0" w:space="0" w:color="auto"/>
        <w:left w:val="none" w:sz="0" w:space="0" w:color="auto"/>
        <w:bottom w:val="none" w:sz="0" w:space="0" w:color="auto"/>
        <w:right w:val="none" w:sz="0" w:space="0" w:color="auto"/>
      </w:divBdr>
    </w:div>
    <w:div w:id="2034186675">
      <w:bodyDiv w:val="1"/>
      <w:marLeft w:val="0"/>
      <w:marRight w:val="0"/>
      <w:marTop w:val="0"/>
      <w:marBottom w:val="0"/>
      <w:divBdr>
        <w:top w:val="none" w:sz="0" w:space="0" w:color="auto"/>
        <w:left w:val="none" w:sz="0" w:space="0" w:color="auto"/>
        <w:bottom w:val="none" w:sz="0" w:space="0" w:color="auto"/>
        <w:right w:val="none" w:sz="0" w:space="0" w:color="auto"/>
      </w:divBdr>
    </w:div>
    <w:div w:id="2034500715">
      <w:bodyDiv w:val="1"/>
      <w:marLeft w:val="0"/>
      <w:marRight w:val="0"/>
      <w:marTop w:val="0"/>
      <w:marBottom w:val="0"/>
      <w:divBdr>
        <w:top w:val="none" w:sz="0" w:space="0" w:color="auto"/>
        <w:left w:val="none" w:sz="0" w:space="0" w:color="auto"/>
        <w:bottom w:val="none" w:sz="0" w:space="0" w:color="auto"/>
        <w:right w:val="none" w:sz="0" w:space="0" w:color="auto"/>
      </w:divBdr>
    </w:div>
    <w:div w:id="2035039273">
      <w:bodyDiv w:val="1"/>
      <w:marLeft w:val="0"/>
      <w:marRight w:val="0"/>
      <w:marTop w:val="0"/>
      <w:marBottom w:val="0"/>
      <w:divBdr>
        <w:top w:val="none" w:sz="0" w:space="0" w:color="auto"/>
        <w:left w:val="none" w:sz="0" w:space="0" w:color="auto"/>
        <w:bottom w:val="none" w:sz="0" w:space="0" w:color="auto"/>
        <w:right w:val="none" w:sz="0" w:space="0" w:color="auto"/>
      </w:divBdr>
    </w:div>
    <w:div w:id="2035375509">
      <w:bodyDiv w:val="1"/>
      <w:marLeft w:val="0"/>
      <w:marRight w:val="0"/>
      <w:marTop w:val="0"/>
      <w:marBottom w:val="0"/>
      <w:divBdr>
        <w:top w:val="none" w:sz="0" w:space="0" w:color="auto"/>
        <w:left w:val="none" w:sz="0" w:space="0" w:color="auto"/>
        <w:bottom w:val="none" w:sz="0" w:space="0" w:color="auto"/>
        <w:right w:val="none" w:sz="0" w:space="0" w:color="auto"/>
      </w:divBdr>
    </w:div>
    <w:div w:id="2036029696">
      <w:bodyDiv w:val="1"/>
      <w:marLeft w:val="0"/>
      <w:marRight w:val="0"/>
      <w:marTop w:val="0"/>
      <w:marBottom w:val="0"/>
      <w:divBdr>
        <w:top w:val="none" w:sz="0" w:space="0" w:color="auto"/>
        <w:left w:val="none" w:sz="0" w:space="0" w:color="auto"/>
        <w:bottom w:val="none" w:sz="0" w:space="0" w:color="auto"/>
        <w:right w:val="none" w:sz="0" w:space="0" w:color="auto"/>
      </w:divBdr>
    </w:div>
    <w:div w:id="2037198217">
      <w:bodyDiv w:val="1"/>
      <w:marLeft w:val="0"/>
      <w:marRight w:val="0"/>
      <w:marTop w:val="0"/>
      <w:marBottom w:val="0"/>
      <w:divBdr>
        <w:top w:val="none" w:sz="0" w:space="0" w:color="auto"/>
        <w:left w:val="none" w:sz="0" w:space="0" w:color="auto"/>
        <w:bottom w:val="none" w:sz="0" w:space="0" w:color="auto"/>
        <w:right w:val="none" w:sz="0" w:space="0" w:color="auto"/>
      </w:divBdr>
    </w:div>
    <w:div w:id="2037269986">
      <w:bodyDiv w:val="1"/>
      <w:marLeft w:val="0"/>
      <w:marRight w:val="0"/>
      <w:marTop w:val="0"/>
      <w:marBottom w:val="0"/>
      <w:divBdr>
        <w:top w:val="none" w:sz="0" w:space="0" w:color="auto"/>
        <w:left w:val="none" w:sz="0" w:space="0" w:color="auto"/>
        <w:bottom w:val="none" w:sz="0" w:space="0" w:color="auto"/>
        <w:right w:val="none" w:sz="0" w:space="0" w:color="auto"/>
      </w:divBdr>
    </w:div>
    <w:div w:id="2037340545">
      <w:bodyDiv w:val="1"/>
      <w:marLeft w:val="0"/>
      <w:marRight w:val="0"/>
      <w:marTop w:val="0"/>
      <w:marBottom w:val="0"/>
      <w:divBdr>
        <w:top w:val="none" w:sz="0" w:space="0" w:color="auto"/>
        <w:left w:val="none" w:sz="0" w:space="0" w:color="auto"/>
        <w:bottom w:val="none" w:sz="0" w:space="0" w:color="auto"/>
        <w:right w:val="none" w:sz="0" w:space="0" w:color="auto"/>
      </w:divBdr>
    </w:div>
    <w:div w:id="2037541166">
      <w:bodyDiv w:val="1"/>
      <w:marLeft w:val="0"/>
      <w:marRight w:val="0"/>
      <w:marTop w:val="0"/>
      <w:marBottom w:val="0"/>
      <w:divBdr>
        <w:top w:val="none" w:sz="0" w:space="0" w:color="auto"/>
        <w:left w:val="none" w:sz="0" w:space="0" w:color="auto"/>
        <w:bottom w:val="none" w:sz="0" w:space="0" w:color="auto"/>
        <w:right w:val="none" w:sz="0" w:space="0" w:color="auto"/>
      </w:divBdr>
    </w:div>
    <w:div w:id="2037651270">
      <w:bodyDiv w:val="1"/>
      <w:marLeft w:val="0"/>
      <w:marRight w:val="0"/>
      <w:marTop w:val="0"/>
      <w:marBottom w:val="0"/>
      <w:divBdr>
        <w:top w:val="none" w:sz="0" w:space="0" w:color="auto"/>
        <w:left w:val="none" w:sz="0" w:space="0" w:color="auto"/>
        <w:bottom w:val="none" w:sz="0" w:space="0" w:color="auto"/>
        <w:right w:val="none" w:sz="0" w:space="0" w:color="auto"/>
      </w:divBdr>
    </w:div>
    <w:div w:id="2037734686">
      <w:bodyDiv w:val="1"/>
      <w:marLeft w:val="0"/>
      <w:marRight w:val="0"/>
      <w:marTop w:val="0"/>
      <w:marBottom w:val="0"/>
      <w:divBdr>
        <w:top w:val="none" w:sz="0" w:space="0" w:color="auto"/>
        <w:left w:val="none" w:sz="0" w:space="0" w:color="auto"/>
        <w:bottom w:val="none" w:sz="0" w:space="0" w:color="auto"/>
        <w:right w:val="none" w:sz="0" w:space="0" w:color="auto"/>
      </w:divBdr>
    </w:div>
    <w:div w:id="2038070719">
      <w:bodyDiv w:val="1"/>
      <w:marLeft w:val="0"/>
      <w:marRight w:val="0"/>
      <w:marTop w:val="0"/>
      <w:marBottom w:val="0"/>
      <w:divBdr>
        <w:top w:val="none" w:sz="0" w:space="0" w:color="auto"/>
        <w:left w:val="none" w:sz="0" w:space="0" w:color="auto"/>
        <w:bottom w:val="none" w:sz="0" w:space="0" w:color="auto"/>
        <w:right w:val="none" w:sz="0" w:space="0" w:color="auto"/>
      </w:divBdr>
    </w:div>
    <w:div w:id="2038577258">
      <w:bodyDiv w:val="1"/>
      <w:marLeft w:val="0"/>
      <w:marRight w:val="0"/>
      <w:marTop w:val="0"/>
      <w:marBottom w:val="0"/>
      <w:divBdr>
        <w:top w:val="none" w:sz="0" w:space="0" w:color="auto"/>
        <w:left w:val="none" w:sz="0" w:space="0" w:color="auto"/>
        <w:bottom w:val="none" w:sz="0" w:space="0" w:color="auto"/>
        <w:right w:val="none" w:sz="0" w:space="0" w:color="auto"/>
      </w:divBdr>
    </w:div>
    <w:div w:id="2038578790">
      <w:bodyDiv w:val="1"/>
      <w:marLeft w:val="0"/>
      <w:marRight w:val="0"/>
      <w:marTop w:val="0"/>
      <w:marBottom w:val="0"/>
      <w:divBdr>
        <w:top w:val="none" w:sz="0" w:space="0" w:color="auto"/>
        <w:left w:val="none" w:sz="0" w:space="0" w:color="auto"/>
        <w:bottom w:val="none" w:sz="0" w:space="0" w:color="auto"/>
        <w:right w:val="none" w:sz="0" w:space="0" w:color="auto"/>
      </w:divBdr>
    </w:div>
    <w:div w:id="2038582148">
      <w:bodyDiv w:val="1"/>
      <w:marLeft w:val="0"/>
      <w:marRight w:val="0"/>
      <w:marTop w:val="0"/>
      <w:marBottom w:val="0"/>
      <w:divBdr>
        <w:top w:val="none" w:sz="0" w:space="0" w:color="auto"/>
        <w:left w:val="none" w:sz="0" w:space="0" w:color="auto"/>
        <w:bottom w:val="none" w:sz="0" w:space="0" w:color="auto"/>
        <w:right w:val="none" w:sz="0" w:space="0" w:color="auto"/>
      </w:divBdr>
    </w:div>
    <w:div w:id="2039041005">
      <w:bodyDiv w:val="1"/>
      <w:marLeft w:val="0"/>
      <w:marRight w:val="0"/>
      <w:marTop w:val="0"/>
      <w:marBottom w:val="0"/>
      <w:divBdr>
        <w:top w:val="none" w:sz="0" w:space="0" w:color="auto"/>
        <w:left w:val="none" w:sz="0" w:space="0" w:color="auto"/>
        <w:bottom w:val="none" w:sz="0" w:space="0" w:color="auto"/>
        <w:right w:val="none" w:sz="0" w:space="0" w:color="auto"/>
      </w:divBdr>
    </w:div>
    <w:div w:id="2039162324">
      <w:bodyDiv w:val="1"/>
      <w:marLeft w:val="0"/>
      <w:marRight w:val="0"/>
      <w:marTop w:val="0"/>
      <w:marBottom w:val="0"/>
      <w:divBdr>
        <w:top w:val="none" w:sz="0" w:space="0" w:color="auto"/>
        <w:left w:val="none" w:sz="0" w:space="0" w:color="auto"/>
        <w:bottom w:val="none" w:sz="0" w:space="0" w:color="auto"/>
        <w:right w:val="none" w:sz="0" w:space="0" w:color="auto"/>
      </w:divBdr>
    </w:div>
    <w:div w:id="2039235742">
      <w:bodyDiv w:val="1"/>
      <w:marLeft w:val="0"/>
      <w:marRight w:val="0"/>
      <w:marTop w:val="0"/>
      <w:marBottom w:val="0"/>
      <w:divBdr>
        <w:top w:val="none" w:sz="0" w:space="0" w:color="auto"/>
        <w:left w:val="none" w:sz="0" w:space="0" w:color="auto"/>
        <w:bottom w:val="none" w:sz="0" w:space="0" w:color="auto"/>
        <w:right w:val="none" w:sz="0" w:space="0" w:color="auto"/>
      </w:divBdr>
    </w:div>
    <w:div w:id="2039770922">
      <w:bodyDiv w:val="1"/>
      <w:marLeft w:val="0"/>
      <w:marRight w:val="0"/>
      <w:marTop w:val="0"/>
      <w:marBottom w:val="0"/>
      <w:divBdr>
        <w:top w:val="none" w:sz="0" w:space="0" w:color="auto"/>
        <w:left w:val="none" w:sz="0" w:space="0" w:color="auto"/>
        <w:bottom w:val="none" w:sz="0" w:space="0" w:color="auto"/>
        <w:right w:val="none" w:sz="0" w:space="0" w:color="auto"/>
      </w:divBdr>
    </w:div>
    <w:div w:id="2040930087">
      <w:bodyDiv w:val="1"/>
      <w:marLeft w:val="0"/>
      <w:marRight w:val="0"/>
      <w:marTop w:val="0"/>
      <w:marBottom w:val="0"/>
      <w:divBdr>
        <w:top w:val="none" w:sz="0" w:space="0" w:color="auto"/>
        <w:left w:val="none" w:sz="0" w:space="0" w:color="auto"/>
        <w:bottom w:val="none" w:sz="0" w:space="0" w:color="auto"/>
        <w:right w:val="none" w:sz="0" w:space="0" w:color="auto"/>
      </w:divBdr>
    </w:div>
    <w:div w:id="2041125026">
      <w:bodyDiv w:val="1"/>
      <w:marLeft w:val="0"/>
      <w:marRight w:val="0"/>
      <w:marTop w:val="0"/>
      <w:marBottom w:val="0"/>
      <w:divBdr>
        <w:top w:val="none" w:sz="0" w:space="0" w:color="auto"/>
        <w:left w:val="none" w:sz="0" w:space="0" w:color="auto"/>
        <w:bottom w:val="none" w:sz="0" w:space="0" w:color="auto"/>
        <w:right w:val="none" w:sz="0" w:space="0" w:color="auto"/>
      </w:divBdr>
    </w:div>
    <w:div w:id="2041585238">
      <w:bodyDiv w:val="1"/>
      <w:marLeft w:val="0"/>
      <w:marRight w:val="0"/>
      <w:marTop w:val="0"/>
      <w:marBottom w:val="0"/>
      <w:divBdr>
        <w:top w:val="none" w:sz="0" w:space="0" w:color="auto"/>
        <w:left w:val="none" w:sz="0" w:space="0" w:color="auto"/>
        <w:bottom w:val="none" w:sz="0" w:space="0" w:color="auto"/>
        <w:right w:val="none" w:sz="0" w:space="0" w:color="auto"/>
      </w:divBdr>
    </w:div>
    <w:div w:id="2041665091">
      <w:bodyDiv w:val="1"/>
      <w:marLeft w:val="0"/>
      <w:marRight w:val="0"/>
      <w:marTop w:val="0"/>
      <w:marBottom w:val="0"/>
      <w:divBdr>
        <w:top w:val="none" w:sz="0" w:space="0" w:color="auto"/>
        <w:left w:val="none" w:sz="0" w:space="0" w:color="auto"/>
        <w:bottom w:val="none" w:sz="0" w:space="0" w:color="auto"/>
        <w:right w:val="none" w:sz="0" w:space="0" w:color="auto"/>
      </w:divBdr>
    </w:div>
    <w:div w:id="2041734854">
      <w:bodyDiv w:val="1"/>
      <w:marLeft w:val="0"/>
      <w:marRight w:val="0"/>
      <w:marTop w:val="0"/>
      <w:marBottom w:val="0"/>
      <w:divBdr>
        <w:top w:val="none" w:sz="0" w:space="0" w:color="auto"/>
        <w:left w:val="none" w:sz="0" w:space="0" w:color="auto"/>
        <w:bottom w:val="none" w:sz="0" w:space="0" w:color="auto"/>
        <w:right w:val="none" w:sz="0" w:space="0" w:color="auto"/>
      </w:divBdr>
    </w:div>
    <w:div w:id="2041782457">
      <w:bodyDiv w:val="1"/>
      <w:marLeft w:val="0"/>
      <w:marRight w:val="0"/>
      <w:marTop w:val="0"/>
      <w:marBottom w:val="0"/>
      <w:divBdr>
        <w:top w:val="none" w:sz="0" w:space="0" w:color="auto"/>
        <w:left w:val="none" w:sz="0" w:space="0" w:color="auto"/>
        <w:bottom w:val="none" w:sz="0" w:space="0" w:color="auto"/>
        <w:right w:val="none" w:sz="0" w:space="0" w:color="auto"/>
      </w:divBdr>
    </w:div>
    <w:div w:id="2042053557">
      <w:bodyDiv w:val="1"/>
      <w:marLeft w:val="0"/>
      <w:marRight w:val="0"/>
      <w:marTop w:val="0"/>
      <w:marBottom w:val="0"/>
      <w:divBdr>
        <w:top w:val="none" w:sz="0" w:space="0" w:color="auto"/>
        <w:left w:val="none" w:sz="0" w:space="0" w:color="auto"/>
        <w:bottom w:val="none" w:sz="0" w:space="0" w:color="auto"/>
        <w:right w:val="none" w:sz="0" w:space="0" w:color="auto"/>
      </w:divBdr>
    </w:div>
    <w:div w:id="2042388959">
      <w:bodyDiv w:val="1"/>
      <w:marLeft w:val="0"/>
      <w:marRight w:val="0"/>
      <w:marTop w:val="0"/>
      <w:marBottom w:val="0"/>
      <w:divBdr>
        <w:top w:val="none" w:sz="0" w:space="0" w:color="auto"/>
        <w:left w:val="none" w:sz="0" w:space="0" w:color="auto"/>
        <w:bottom w:val="none" w:sz="0" w:space="0" w:color="auto"/>
        <w:right w:val="none" w:sz="0" w:space="0" w:color="auto"/>
      </w:divBdr>
    </w:div>
    <w:div w:id="2042509682">
      <w:bodyDiv w:val="1"/>
      <w:marLeft w:val="0"/>
      <w:marRight w:val="0"/>
      <w:marTop w:val="0"/>
      <w:marBottom w:val="0"/>
      <w:divBdr>
        <w:top w:val="none" w:sz="0" w:space="0" w:color="auto"/>
        <w:left w:val="none" w:sz="0" w:space="0" w:color="auto"/>
        <w:bottom w:val="none" w:sz="0" w:space="0" w:color="auto"/>
        <w:right w:val="none" w:sz="0" w:space="0" w:color="auto"/>
      </w:divBdr>
    </w:div>
    <w:div w:id="2042630147">
      <w:bodyDiv w:val="1"/>
      <w:marLeft w:val="0"/>
      <w:marRight w:val="0"/>
      <w:marTop w:val="0"/>
      <w:marBottom w:val="0"/>
      <w:divBdr>
        <w:top w:val="none" w:sz="0" w:space="0" w:color="auto"/>
        <w:left w:val="none" w:sz="0" w:space="0" w:color="auto"/>
        <w:bottom w:val="none" w:sz="0" w:space="0" w:color="auto"/>
        <w:right w:val="none" w:sz="0" w:space="0" w:color="auto"/>
      </w:divBdr>
    </w:div>
    <w:div w:id="2042704410">
      <w:bodyDiv w:val="1"/>
      <w:marLeft w:val="0"/>
      <w:marRight w:val="0"/>
      <w:marTop w:val="0"/>
      <w:marBottom w:val="0"/>
      <w:divBdr>
        <w:top w:val="none" w:sz="0" w:space="0" w:color="auto"/>
        <w:left w:val="none" w:sz="0" w:space="0" w:color="auto"/>
        <w:bottom w:val="none" w:sz="0" w:space="0" w:color="auto"/>
        <w:right w:val="none" w:sz="0" w:space="0" w:color="auto"/>
      </w:divBdr>
    </w:div>
    <w:div w:id="2043506126">
      <w:bodyDiv w:val="1"/>
      <w:marLeft w:val="0"/>
      <w:marRight w:val="0"/>
      <w:marTop w:val="0"/>
      <w:marBottom w:val="0"/>
      <w:divBdr>
        <w:top w:val="none" w:sz="0" w:space="0" w:color="auto"/>
        <w:left w:val="none" w:sz="0" w:space="0" w:color="auto"/>
        <w:bottom w:val="none" w:sz="0" w:space="0" w:color="auto"/>
        <w:right w:val="none" w:sz="0" w:space="0" w:color="auto"/>
      </w:divBdr>
    </w:div>
    <w:div w:id="2044865224">
      <w:bodyDiv w:val="1"/>
      <w:marLeft w:val="0"/>
      <w:marRight w:val="0"/>
      <w:marTop w:val="0"/>
      <w:marBottom w:val="0"/>
      <w:divBdr>
        <w:top w:val="none" w:sz="0" w:space="0" w:color="auto"/>
        <w:left w:val="none" w:sz="0" w:space="0" w:color="auto"/>
        <w:bottom w:val="none" w:sz="0" w:space="0" w:color="auto"/>
        <w:right w:val="none" w:sz="0" w:space="0" w:color="auto"/>
      </w:divBdr>
    </w:div>
    <w:div w:id="2045476398">
      <w:bodyDiv w:val="1"/>
      <w:marLeft w:val="0"/>
      <w:marRight w:val="0"/>
      <w:marTop w:val="0"/>
      <w:marBottom w:val="0"/>
      <w:divBdr>
        <w:top w:val="none" w:sz="0" w:space="0" w:color="auto"/>
        <w:left w:val="none" w:sz="0" w:space="0" w:color="auto"/>
        <w:bottom w:val="none" w:sz="0" w:space="0" w:color="auto"/>
        <w:right w:val="none" w:sz="0" w:space="0" w:color="auto"/>
      </w:divBdr>
    </w:div>
    <w:div w:id="2045712848">
      <w:bodyDiv w:val="1"/>
      <w:marLeft w:val="0"/>
      <w:marRight w:val="0"/>
      <w:marTop w:val="0"/>
      <w:marBottom w:val="0"/>
      <w:divBdr>
        <w:top w:val="none" w:sz="0" w:space="0" w:color="auto"/>
        <w:left w:val="none" w:sz="0" w:space="0" w:color="auto"/>
        <w:bottom w:val="none" w:sz="0" w:space="0" w:color="auto"/>
        <w:right w:val="none" w:sz="0" w:space="0" w:color="auto"/>
      </w:divBdr>
    </w:div>
    <w:div w:id="2045983734">
      <w:bodyDiv w:val="1"/>
      <w:marLeft w:val="0"/>
      <w:marRight w:val="0"/>
      <w:marTop w:val="0"/>
      <w:marBottom w:val="0"/>
      <w:divBdr>
        <w:top w:val="none" w:sz="0" w:space="0" w:color="auto"/>
        <w:left w:val="none" w:sz="0" w:space="0" w:color="auto"/>
        <w:bottom w:val="none" w:sz="0" w:space="0" w:color="auto"/>
        <w:right w:val="none" w:sz="0" w:space="0" w:color="auto"/>
      </w:divBdr>
    </w:div>
    <w:div w:id="2046367770">
      <w:bodyDiv w:val="1"/>
      <w:marLeft w:val="0"/>
      <w:marRight w:val="0"/>
      <w:marTop w:val="0"/>
      <w:marBottom w:val="0"/>
      <w:divBdr>
        <w:top w:val="none" w:sz="0" w:space="0" w:color="auto"/>
        <w:left w:val="none" w:sz="0" w:space="0" w:color="auto"/>
        <w:bottom w:val="none" w:sz="0" w:space="0" w:color="auto"/>
        <w:right w:val="none" w:sz="0" w:space="0" w:color="auto"/>
      </w:divBdr>
    </w:div>
    <w:div w:id="2046440114">
      <w:bodyDiv w:val="1"/>
      <w:marLeft w:val="0"/>
      <w:marRight w:val="0"/>
      <w:marTop w:val="0"/>
      <w:marBottom w:val="0"/>
      <w:divBdr>
        <w:top w:val="none" w:sz="0" w:space="0" w:color="auto"/>
        <w:left w:val="none" w:sz="0" w:space="0" w:color="auto"/>
        <w:bottom w:val="none" w:sz="0" w:space="0" w:color="auto"/>
        <w:right w:val="none" w:sz="0" w:space="0" w:color="auto"/>
      </w:divBdr>
    </w:div>
    <w:div w:id="2046904424">
      <w:bodyDiv w:val="1"/>
      <w:marLeft w:val="0"/>
      <w:marRight w:val="0"/>
      <w:marTop w:val="0"/>
      <w:marBottom w:val="0"/>
      <w:divBdr>
        <w:top w:val="none" w:sz="0" w:space="0" w:color="auto"/>
        <w:left w:val="none" w:sz="0" w:space="0" w:color="auto"/>
        <w:bottom w:val="none" w:sz="0" w:space="0" w:color="auto"/>
        <w:right w:val="none" w:sz="0" w:space="0" w:color="auto"/>
      </w:divBdr>
    </w:div>
    <w:div w:id="2047288593">
      <w:bodyDiv w:val="1"/>
      <w:marLeft w:val="0"/>
      <w:marRight w:val="0"/>
      <w:marTop w:val="0"/>
      <w:marBottom w:val="0"/>
      <w:divBdr>
        <w:top w:val="none" w:sz="0" w:space="0" w:color="auto"/>
        <w:left w:val="none" w:sz="0" w:space="0" w:color="auto"/>
        <w:bottom w:val="none" w:sz="0" w:space="0" w:color="auto"/>
        <w:right w:val="none" w:sz="0" w:space="0" w:color="auto"/>
      </w:divBdr>
    </w:div>
    <w:div w:id="2048485549">
      <w:bodyDiv w:val="1"/>
      <w:marLeft w:val="0"/>
      <w:marRight w:val="0"/>
      <w:marTop w:val="0"/>
      <w:marBottom w:val="0"/>
      <w:divBdr>
        <w:top w:val="none" w:sz="0" w:space="0" w:color="auto"/>
        <w:left w:val="none" w:sz="0" w:space="0" w:color="auto"/>
        <w:bottom w:val="none" w:sz="0" w:space="0" w:color="auto"/>
        <w:right w:val="none" w:sz="0" w:space="0" w:color="auto"/>
      </w:divBdr>
    </w:div>
    <w:div w:id="2049641531">
      <w:bodyDiv w:val="1"/>
      <w:marLeft w:val="0"/>
      <w:marRight w:val="0"/>
      <w:marTop w:val="0"/>
      <w:marBottom w:val="0"/>
      <w:divBdr>
        <w:top w:val="none" w:sz="0" w:space="0" w:color="auto"/>
        <w:left w:val="none" w:sz="0" w:space="0" w:color="auto"/>
        <w:bottom w:val="none" w:sz="0" w:space="0" w:color="auto"/>
        <w:right w:val="none" w:sz="0" w:space="0" w:color="auto"/>
      </w:divBdr>
    </w:div>
    <w:div w:id="2049715941">
      <w:bodyDiv w:val="1"/>
      <w:marLeft w:val="0"/>
      <w:marRight w:val="0"/>
      <w:marTop w:val="0"/>
      <w:marBottom w:val="0"/>
      <w:divBdr>
        <w:top w:val="none" w:sz="0" w:space="0" w:color="auto"/>
        <w:left w:val="none" w:sz="0" w:space="0" w:color="auto"/>
        <w:bottom w:val="none" w:sz="0" w:space="0" w:color="auto"/>
        <w:right w:val="none" w:sz="0" w:space="0" w:color="auto"/>
      </w:divBdr>
    </w:div>
    <w:div w:id="2049840719">
      <w:bodyDiv w:val="1"/>
      <w:marLeft w:val="0"/>
      <w:marRight w:val="0"/>
      <w:marTop w:val="0"/>
      <w:marBottom w:val="0"/>
      <w:divBdr>
        <w:top w:val="none" w:sz="0" w:space="0" w:color="auto"/>
        <w:left w:val="none" w:sz="0" w:space="0" w:color="auto"/>
        <w:bottom w:val="none" w:sz="0" w:space="0" w:color="auto"/>
        <w:right w:val="none" w:sz="0" w:space="0" w:color="auto"/>
      </w:divBdr>
    </w:div>
    <w:div w:id="2049910537">
      <w:bodyDiv w:val="1"/>
      <w:marLeft w:val="0"/>
      <w:marRight w:val="0"/>
      <w:marTop w:val="0"/>
      <w:marBottom w:val="0"/>
      <w:divBdr>
        <w:top w:val="none" w:sz="0" w:space="0" w:color="auto"/>
        <w:left w:val="none" w:sz="0" w:space="0" w:color="auto"/>
        <w:bottom w:val="none" w:sz="0" w:space="0" w:color="auto"/>
        <w:right w:val="none" w:sz="0" w:space="0" w:color="auto"/>
      </w:divBdr>
    </w:div>
    <w:div w:id="2049991891">
      <w:bodyDiv w:val="1"/>
      <w:marLeft w:val="0"/>
      <w:marRight w:val="0"/>
      <w:marTop w:val="0"/>
      <w:marBottom w:val="0"/>
      <w:divBdr>
        <w:top w:val="none" w:sz="0" w:space="0" w:color="auto"/>
        <w:left w:val="none" w:sz="0" w:space="0" w:color="auto"/>
        <w:bottom w:val="none" w:sz="0" w:space="0" w:color="auto"/>
        <w:right w:val="none" w:sz="0" w:space="0" w:color="auto"/>
      </w:divBdr>
    </w:div>
    <w:div w:id="2050062825">
      <w:bodyDiv w:val="1"/>
      <w:marLeft w:val="0"/>
      <w:marRight w:val="0"/>
      <w:marTop w:val="0"/>
      <w:marBottom w:val="0"/>
      <w:divBdr>
        <w:top w:val="none" w:sz="0" w:space="0" w:color="auto"/>
        <w:left w:val="none" w:sz="0" w:space="0" w:color="auto"/>
        <w:bottom w:val="none" w:sz="0" w:space="0" w:color="auto"/>
        <w:right w:val="none" w:sz="0" w:space="0" w:color="auto"/>
      </w:divBdr>
    </w:div>
    <w:div w:id="2050566385">
      <w:bodyDiv w:val="1"/>
      <w:marLeft w:val="0"/>
      <w:marRight w:val="0"/>
      <w:marTop w:val="0"/>
      <w:marBottom w:val="0"/>
      <w:divBdr>
        <w:top w:val="none" w:sz="0" w:space="0" w:color="auto"/>
        <w:left w:val="none" w:sz="0" w:space="0" w:color="auto"/>
        <w:bottom w:val="none" w:sz="0" w:space="0" w:color="auto"/>
        <w:right w:val="none" w:sz="0" w:space="0" w:color="auto"/>
      </w:divBdr>
    </w:div>
    <w:div w:id="2050883731">
      <w:bodyDiv w:val="1"/>
      <w:marLeft w:val="0"/>
      <w:marRight w:val="0"/>
      <w:marTop w:val="0"/>
      <w:marBottom w:val="0"/>
      <w:divBdr>
        <w:top w:val="none" w:sz="0" w:space="0" w:color="auto"/>
        <w:left w:val="none" w:sz="0" w:space="0" w:color="auto"/>
        <w:bottom w:val="none" w:sz="0" w:space="0" w:color="auto"/>
        <w:right w:val="none" w:sz="0" w:space="0" w:color="auto"/>
      </w:divBdr>
    </w:div>
    <w:div w:id="2050955628">
      <w:bodyDiv w:val="1"/>
      <w:marLeft w:val="0"/>
      <w:marRight w:val="0"/>
      <w:marTop w:val="0"/>
      <w:marBottom w:val="0"/>
      <w:divBdr>
        <w:top w:val="none" w:sz="0" w:space="0" w:color="auto"/>
        <w:left w:val="none" w:sz="0" w:space="0" w:color="auto"/>
        <w:bottom w:val="none" w:sz="0" w:space="0" w:color="auto"/>
        <w:right w:val="none" w:sz="0" w:space="0" w:color="auto"/>
      </w:divBdr>
    </w:div>
    <w:div w:id="2051030798">
      <w:bodyDiv w:val="1"/>
      <w:marLeft w:val="0"/>
      <w:marRight w:val="0"/>
      <w:marTop w:val="0"/>
      <w:marBottom w:val="0"/>
      <w:divBdr>
        <w:top w:val="none" w:sz="0" w:space="0" w:color="auto"/>
        <w:left w:val="none" w:sz="0" w:space="0" w:color="auto"/>
        <w:bottom w:val="none" w:sz="0" w:space="0" w:color="auto"/>
        <w:right w:val="none" w:sz="0" w:space="0" w:color="auto"/>
      </w:divBdr>
    </w:div>
    <w:div w:id="2051176845">
      <w:bodyDiv w:val="1"/>
      <w:marLeft w:val="0"/>
      <w:marRight w:val="0"/>
      <w:marTop w:val="0"/>
      <w:marBottom w:val="0"/>
      <w:divBdr>
        <w:top w:val="none" w:sz="0" w:space="0" w:color="auto"/>
        <w:left w:val="none" w:sz="0" w:space="0" w:color="auto"/>
        <w:bottom w:val="none" w:sz="0" w:space="0" w:color="auto"/>
        <w:right w:val="none" w:sz="0" w:space="0" w:color="auto"/>
      </w:divBdr>
    </w:div>
    <w:div w:id="2051801945">
      <w:bodyDiv w:val="1"/>
      <w:marLeft w:val="0"/>
      <w:marRight w:val="0"/>
      <w:marTop w:val="0"/>
      <w:marBottom w:val="0"/>
      <w:divBdr>
        <w:top w:val="none" w:sz="0" w:space="0" w:color="auto"/>
        <w:left w:val="none" w:sz="0" w:space="0" w:color="auto"/>
        <w:bottom w:val="none" w:sz="0" w:space="0" w:color="auto"/>
        <w:right w:val="none" w:sz="0" w:space="0" w:color="auto"/>
      </w:divBdr>
    </w:div>
    <w:div w:id="2051880057">
      <w:bodyDiv w:val="1"/>
      <w:marLeft w:val="0"/>
      <w:marRight w:val="0"/>
      <w:marTop w:val="0"/>
      <w:marBottom w:val="0"/>
      <w:divBdr>
        <w:top w:val="none" w:sz="0" w:space="0" w:color="auto"/>
        <w:left w:val="none" w:sz="0" w:space="0" w:color="auto"/>
        <w:bottom w:val="none" w:sz="0" w:space="0" w:color="auto"/>
        <w:right w:val="none" w:sz="0" w:space="0" w:color="auto"/>
      </w:divBdr>
    </w:div>
    <w:div w:id="2052071091">
      <w:bodyDiv w:val="1"/>
      <w:marLeft w:val="0"/>
      <w:marRight w:val="0"/>
      <w:marTop w:val="0"/>
      <w:marBottom w:val="0"/>
      <w:divBdr>
        <w:top w:val="none" w:sz="0" w:space="0" w:color="auto"/>
        <w:left w:val="none" w:sz="0" w:space="0" w:color="auto"/>
        <w:bottom w:val="none" w:sz="0" w:space="0" w:color="auto"/>
        <w:right w:val="none" w:sz="0" w:space="0" w:color="auto"/>
      </w:divBdr>
    </w:div>
    <w:div w:id="2052612536">
      <w:bodyDiv w:val="1"/>
      <w:marLeft w:val="0"/>
      <w:marRight w:val="0"/>
      <w:marTop w:val="0"/>
      <w:marBottom w:val="0"/>
      <w:divBdr>
        <w:top w:val="none" w:sz="0" w:space="0" w:color="auto"/>
        <w:left w:val="none" w:sz="0" w:space="0" w:color="auto"/>
        <w:bottom w:val="none" w:sz="0" w:space="0" w:color="auto"/>
        <w:right w:val="none" w:sz="0" w:space="0" w:color="auto"/>
      </w:divBdr>
    </w:div>
    <w:div w:id="2052732026">
      <w:bodyDiv w:val="1"/>
      <w:marLeft w:val="0"/>
      <w:marRight w:val="0"/>
      <w:marTop w:val="0"/>
      <w:marBottom w:val="0"/>
      <w:divBdr>
        <w:top w:val="none" w:sz="0" w:space="0" w:color="auto"/>
        <w:left w:val="none" w:sz="0" w:space="0" w:color="auto"/>
        <w:bottom w:val="none" w:sz="0" w:space="0" w:color="auto"/>
        <w:right w:val="none" w:sz="0" w:space="0" w:color="auto"/>
      </w:divBdr>
    </w:div>
    <w:div w:id="2053117796">
      <w:bodyDiv w:val="1"/>
      <w:marLeft w:val="0"/>
      <w:marRight w:val="0"/>
      <w:marTop w:val="0"/>
      <w:marBottom w:val="0"/>
      <w:divBdr>
        <w:top w:val="none" w:sz="0" w:space="0" w:color="auto"/>
        <w:left w:val="none" w:sz="0" w:space="0" w:color="auto"/>
        <w:bottom w:val="none" w:sz="0" w:space="0" w:color="auto"/>
        <w:right w:val="none" w:sz="0" w:space="0" w:color="auto"/>
      </w:divBdr>
    </w:div>
    <w:div w:id="2053186463">
      <w:bodyDiv w:val="1"/>
      <w:marLeft w:val="0"/>
      <w:marRight w:val="0"/>
      <w:marTop w:val="0"/>
      <w:marBottom w:val="0"/>
      <w:divBdr>
        <w:top w:val="none" w:sz="0" w:space="0" w:color="auto"/>
        <w:left w:val="none" w:sz="0" w:space="0" w:color="auto"/>
        <w:bottom w:val="none" w:sz="0" w:space="0" w:color="auto"/>
        <w:right w:val="none" w:sz="0" w:space="0" w:color="auto"/>
      </w:divBdr>
    </w:div>
    <w:div w:id="2053268433">
      <w:bodyDiv w:val="1"/>
      <w:marLeft w:val="0"/>
      <w:marRight w:val="0"/>
      <w:marTop w:val="0"/>
      <w:marBottom w:val="0"/>
      <w:divBdr>
        <w:top w:val="none" w:sz="0" w:space="0" w:color="auto"/>
        <w:left w:val="none" w:sz="0" w:space="0" w:color="auto"/>
        <w:bottom w:val="none" w:sz="0" w:space="0" w:color="auto"/>
        <w:right w:val="none" w:sz="0" w:space="0" w:color="auto"/>
      </w:divBdr>
    </w:div>
    <w:div w:id="2053572572">
      <w:bodyDiv w:val="1"/>
      <w:marLeft w:val="0"/>
      <w:marRight w:val="0"/>
      <w:marTop w:val="0"/>
      <w:marBottom w:val="0"/>
      <w:divBdr>
        <w:top w:val="none" w:sz="0" w:space="0" w:color="auto"/>
        <w:left w:val="none" w:sz="0" w:space="0" w:color="auto"/>
        <w:bottom w:val="none" w:sz="0" w:space="0" w:color="auto"/>
        <w:right w:val="none" w:sz="0" w:space="0" w:color="auto"/>
      </w:divBdr>
    </w:div>
    <w:div w:id="2053769979">
      <w:bodyDiv w:val="1"/>
      <w:marLeft w:val="0"/>
      <w:marRight w:val="0"/>
      <w:marTop w:val="0"/>
      <w:marBottom w:val="0"/>
      <w:divBdr>
        <w:top w:val="none" w:sz="0" w:space="0" w:color="auto"/>
        <w:left w:val="none" w:sz="0" w:space="0" w:color="auto"/>
        <w:bottom w:val="none" w:sz="0" w:space="0" w:color="auto"/>
        <w:right w:val="none" w:sz="0" w:space="0" w:color="auto"/>
      </w:divBdr>
    </w:div>
    <w:div w:id="2054502296">
      <w:bodyDiv w:val="1"/>
      <w:marLeft w:val="0"/>
      <w:marRight w:val="0"/>
      <w:marTop w:val="0"/>
      <w:marBottom w:val="0"/>
      <w:divBdr>
        <w:top w:val="none" w:sz="0" w:space="0" w:color="auto"/>
        <w:left w:val="none" w:sz="0" w:space="0" w:color="auto"/>
        <w:bottom w:val="none" w:sz="0" w:space="0" w:color="auto"/>
        <w:right w:val="none" w:sz="0" w:space="0" w:color="auto"/>
      </w:divBdr>
    </w:div>
    <w:div w:id="2054768369">
      <w:bodyDiv w:val="1"/>
      <w:marLeft w:val="0"/>
      <w:marRight w:val="0"/>
      <w:marTop w:val="0"/>
      <w:marBottom w:val="0"/>
      <w:divBdr>
        <w:top w:val="none" w:sz="0" w:space="0" w:color="auto"/>
        <w:left w:val="none" w:sz="0" w:space="0" w:color="auto"/>
        <w:bottom w:val="none" w:sz="0" w:space="0" w:color="auto"/>
        <w:right w:val="none" w:sz="0" w:space="0" w:color="auto"/>
      </w:divBdr>
    </w:div>
    <w:div w:id="2055154286">
      <w:bodyDiv w:val="1"/>
      <w:marLeft w:val="0"/>
      <w:marRight w:val="0"/>
      <w:marTop w:val="0"/>
      <w:marBottom w:val="0"/>
      <w:divBdr>
        <w:top w:val="none" w:sz="0" w:space="0" w:color="auto"/>
        <w:left w:val="none" w:sz="0" w:space="0" w:color="auto"/>
        <w:bottom w:val="none" w:sz="0" w:space="0" w:color="auto"/>
        <w:right w:val="none" w:sz="0" w:space="0" w:color="auto"/>
      </w:divBdr>
    </w:div>
    <w:div w:id="2055351230">
      <w:bodyDiv w:val="1"/>
      <w:marLeft w:val="0"/>
      <w:marRight w:val="0"/>
      <w:marTop w:val="0"/>
      <w:marBottom w:val="0"/>
      <w:divBdr>
        <w:top w:val="none" w:sz="0" w:space="0" w:color="auto"/>
        <w:left w:val="none" w:sz="0" w:space="0" w:color="auto"/>
        <w:bottom w:val="none" w:sz="0" w:space="0" w:color="auto"/>
        <w:right w:val="none" w:sz="0" w:space="0" w:color="auto"/>
      </w:divBdr>
    </w:div>
    <w:div w:id="2056076574">
      <w:bodyDiv w:val="1"/>
      <w:marLeft w:val="0"/>
      <w:marRight w:val="0"/>
      <w:marTop w:val="0"/>
      <w:marBottom w:val="0"/>
      <w:divBdr>
        <w:top w:val="none" w:sz="0" w:space="0" w:color="auto"/>
        <w:left w:val="none" w:sz="0" w:space="0" w:color="auto"/>
        <w:bottom w:val="none" w:sz="0" w:space="0" w:color="auto"/>
        <w:right w:val="none" w:sz="0" w:space="0" w:color="auto"/>
      </w:divBdr>
    </w:div>
    <w:div w:id="2056731254">
      <w:bodyDiv w:val="1"/>
      <w:marLeft w:val="0"/>
      <w:marRight w:val="0"/>
      <w:marTop w:val="0"/>
      <w:marBottom w:val="0"/>
      <w:divBdr>
        <w:top w:val="none" w:sz="0" w:space="0" w:color="auto"/>
        <w:left w:val="none" w:sz="0" w:space="0" w:color="auto"/>
        <w:bottom w:val="none" w:sz="0" w:space="0" w:color="auto"/>
        <w:right w:val="none" w:sz="0" w:space="0" w:color="auto"/>
      </w:divBdr>
    </w:div>
    <w:div w:id="2056848104">
      <w:bodyDiv w:val="1"/>
      <w:marLeft w:val="0"/>
      <w:marRight w:val="0"/>
      <w:marTop w:val="0"/>
      <w:marBottom w:val="0"/>
      <w:divBdr>
        <w:top w:val="none" w:sz="0" w:space="0" w:color="auto"/>
        <w:left w:val="none" w:sz="0" w:space="0" w:color="auto"/>
        <w:bottom w:val="none" w:sz="0" w:space="0" w:color="auto"/>
        <w:right w:val="none" w:sz="0" w:space="0" w:color="auto"/>
      </w:divBdr>
    </w:div>
    <w:div w:id="2056925013">
      <w:bodyDiv w:val="1"/>
      <w:marLeft w:val="0"/>
      <w:marRight w:val="0"/>
      <w:marTop w:val="0"/>
      <w:marBottom w:val="0"/>
      <w:divBdr>
        <w:top w:val="none" w:sz="0" w:space="0" w:color="auto"/>
        <w:left w:val="none" w:sz="0" w:space="0" w:color="auto"/>
        <w:bottom w:val="none" w:sz="0" w:space="0" w:color="auto"/>
        <w:right w:val="none" w:sz="0" w:space="0" w:color="auto"/>
      </w:divBdr>
    </w:div>
    <w:div w:id="2057007135">
      <w:bodyDiv w:val="1"/>
      <w:marLeft w:val="0"/>
      <w:marRight w:val="0"/>
      <w:marTop w:val="0"/>
      <w:marBottom w:val="0"/>
      <w:divBdr>
        <w:top w:val="none" w:sz="0" w:space="0" w:color="auto"/>
        <w:left w:val="none" w:sz="0" w:space="0" w:color="auto"/>
        <w:bottom w:val="none" w:sz="0" w:space="0" w:color="auto"/>
        <w:right w:val="none" w:sz="0" w:space="0" w:color="auto"/>
      </w:divBdr>
    </w:div>
    <w:div w:id="2057243494">
      <w:bodyDiv w:val="1"/>
      <w:marLeft w:val="0"/>
      <w:marRight w:val="0"/>
      <w:marTop w:val="0"/>
      <w:marBottom w:val="0"/>
      <w:divBdr>
        <w:top w:val="none" w:sz="0" w:space="0" w:color="auto"/>
        <w:left w:val="none" w:sz="0" w:space="0" w:color="auto"/>
        <w:bottom w:val="none" w:sz="0" w:space="0" w:color="auto"/>
        <w:right w:val="none" w:sz="0" w:space="0" w:color="auto"/>
      </w:divBdr>
    </w:div>
    <w:div w:id="2058356909">
      <w:bodyDiv w:val="1"/>
      <w:marLeft w:val="0"/>
      <w:marRight w:val="0"/>
      <w:marTop w:val="0"/>
      <w:marBottom w:val="0"/>
      <w:divBdr>
        <w:top w:val="none" w:sz="0" w:space="0" w:color="auto"/>
        <w:left w:val="none" w:sz="0" w:space="0" w:color="auto"/>
        <w:bottom w:val="none" w:sz="0" w:space="0" w:color="auto"/>
        <w:right w:val="none" w:sz="0" w:space="0" w:color="auto"/>
      </w:divBdr>
    </w:div>
    <w:div w:id="2058510088">
      <w:bodyDiv w:val="1"/>
      <w:marLeft w:val="0"/>
      <w:marRight w:val="0"/>
      <w:marTop w:val="0"/>
      <w:marBottom w:val="0"/>
      <w:divBdr>
        <w:top w:val="none" w:sz="0" w:space="0" w:color="auto"/>
        <w:left w:val="none" w:sz="0" w:space="0" w:color="auto"/>
        <w:bottom w:val="none" w:sz="0" w:space="0" w:color="auto"/>
        <w:right w:val="none" w:sz="0" w:space="0" w:color="auto"/>
      </w:divBdr>
    </w:div>
    <w:div w:id="2059088953">
      <w:bodyDiv w:val="1"/>
      <w:marLeft w:val="0"/>
      <w:marRight w:val="0"/>
      <w:marTop w:val="0"/>
      <w:marBottom w:val="0"/>
      <w:divBdr>
        <w:top w:val="none" w:sz="0" w:space="0" w:color="auto"/>
        <w:left w:val="none" w:sz="0" w:space="0" w:color="auto"/>
        <w:bottom w:val="none" w:sz="0" w:space="0" w:color="auto"/>
        <w:right w:val="none" w:sz="0" w:space="0" w:color="auto"/>
      </w:divBdr>
    </w:div>
    <w:div w:id="2059813639">
      <w:bodyDiv w:val="1"/>
      <w:marLeft w:val="0"/>
      <w:marRight w:val="0"/>
      <w:marTop w:val="0"/>
      <w:marBottom w:val="0"/>
      <w:divBdr>
        <w:top w:val="none" w:sz="0" w:space="0" w:color="auto"/>
        <w:left w:val="none" w:sz="0" w:space="0" w:color="auto"/>
        <w:bottom w:val="none" w:sz="0" w:space="0" w:color="auto"/>
        <w:right w:val="none" w:sz="0" w:space="0" w:color="auto"/>
      </w:divBdr>
    </w:div>
    <w:div w:id="2060276745">
      <w:bodyDiv w:val="1"/>
      <w:marLeft w:val="0"/>
      <w:marRight w:val="0"/>
      <w:marTop w:val="0"/>
      <w:marBottom w:val="0"/>
      <w:divBdr>
        <w:top w:val="none" w:sz="0" w:space="0" w:color="auto"/>
        <w:left w:val="none" w:sz="0" w:space="0" w:color="auto"/>
        <w:bottom w:val="none" w:sz="0" w:space="0" w:color="auto"/>
        <w:right w:val="none" w:sz="0" w:space="0" w:color="auto"/>
      </w:divBdr>
    </w:div>
    <w:div w:id="2060669110">
      <w:bodyDiv w:val="1"/>
      <w:marLeft w:val="0"/>
      <w:marRight w:val="0"/>
      <w:marTop w:val="0"/>
      <w:marBottom w:val="0"/>
      <w:divBdr>
        <w:top w:val="none" w:sz="0" w:space="0" w:color="auto"/>
        <w:left w:val="none" w:sz="0" w:space="0" w:color="auto"/>
        <w:bottom w:val="none" w:sz="0" w:space="0" w:color="auto"/>
        <w:right w:val="none" w:sz="0" w:space="0" w:color="auto"/>
      </w:divBdr>
    </w:div>
    <w:div w:id="2061122980">
      <w:bodyDiv w:val="1"/>
      <w:marLeft w:val="0"/>
      <w:marRight w:val="0"/>
      <w:marTop w:val="0"/>
      <w:marBottom w:val="0"/>
      <w:divBdr>
        <w:top w:val="none" w:sz="0" w:space="0" w:color="auto"/>
        <w:left w:val="none" w:sz="0" w:space="0" w:color="auto"/>
        <w:bottom w:val="none" w:sz="0" w:space="0" w:color="auto"/>
        <w:right w:val="none" w:sz="0" w:space="0" w:color="auto"/>
      </w:divBdr>
    </w:div>
    <w:div w:id="2061438728">
      <w:bodyDiv w:val="1"/>
      <w:marLeft w:val="0"/>
      <w:marRight w:val="0"/>
      <w:marTop w:val="0"/>
      <w:marBottom w:val="0"/>
      <w:divBdr>
        <w:top w:val="none" w:sz="0" w:space="0" w:color="auto"/>
        <w:left w:val="none" w:sz="0" w:space="0" w:color="auto"/>
        <w:bottom w:val="none" w:sz="0" w:space="0" w:color="auto"/>
        <w:right w:val="none" w:sz="0" w:space="0" w:color="auto"/>
      </w:divBdr>
    </w:div>
    <w:div w:id="2062484054">
      <w:bodyDiv w:val="1"/>
      <w:marLeft w:val="0"/>
      <w:marRight w:val="0"/>
      <w:marTop w:val="0"/>
      <w:marBottom w:val="0"/>
      <w:divBdr>
        <w:top w:val="none" w:sz="0" w:space="0" w:color="auto"/>
        <w:left w:val="none" w:sz="0" w:space="0" w:color="auto"/>
        <w:bottom w:val="none" w:sz="0" w:space="0" w:color="auto"/>
        <w:right w:val="none" w:sz="0" w:space="0" w:color="auto"/>
      </w:divBdr>
    </w:div>
    <w:div w:id="2063289868">
      <w:bodyDiv w:val="1"/>
      <w:marLeft w:val="0"/>
      <w:marRight w:val="0"/>
      <w:marTop w:val="0"/>
      <w:marBottom w:val="0"/>
      <w:divBdr>
        <w:top w:val="none" w:sz="0" w:space="0" w:color="auto"/>
        <w:left w:val="none" w:sz="0" w:space="0" w:color="auto"/>
        <w:bottom w:val="none" w:sz="0" w:space="0" w:color="auto"/>
        <w:right w:val="none" w:sz="0" w:space="0" w:color="auto"/>
      </w:divBdr>
    </w:div>
    <w:div w:id="2063943589">
      <w:bodyDiv w:val="1"/>
      <w:marLeft w:val="0"/>
      <w:marRight w:val="0"/>
      <w:marTop w:val="0"/>
      <w:marBottom w:val="0"/>
      <w:divBdr>
        <w:top w:val="none" w:sz="0" w:space="0" w:color="auto"/>
        <w:left w:val="none" w:sz="0" w:space="0" w:color="auto"/>
        <w:bottom w:val="none" w:sz="0" w:space="0" w:color="auto"/>
        <w:right w:val="none" w:sz="0" w:space="0" w:color="auto"/>
      </w:divBdr>
    </w:div>
    <w:div w:id="2064133153">
      <w:bodyDiv w:val="1"/>
      <w:marLeft w:val="0"/>
      <w:marRight w:val="0"/>
      <w:marTop w:val="0"/>
      <w:marBottom w:val="0"/>
      <w:divBdr>
        <w:top w:val="none" w:sz="0" w:space="0" w:color="auto"/>
        <w:left w:val="none" w:sz="0" w:space="0" w:color="auto"/>
        <w:bottom w:val="none" w:sz="0" w:space="0" w:color="auto"/>
        <w:right w:val="none" w:sz="0" w:space="0" w:color="auto"/>
      </w:divBdr>
    </w:div>
    <w:div w:id="2064137241">
      <w:bodyDiv w:val="1"/>
      <w:marLeft w:val="0"/>
      <w:marRight w:val="0"/>
      <w:marTop w:val="0"/>
      <w:marBottom w:val="0"/>
      <w:divBdr>
        <w:top w:val="none" w:sz="0" w:space="0" w:color="auto"/>
        <w:left w:val="none" w:sz="0" w:space="0" w:color="auto"/>
        <w:bottom w:val="none" w:sz="0" w:space="0" w:color="auto"/>
        <w:right w:val="none" w:sz="0" w:space="0" w:color="auto"/>
      </w:divBdr>
    </w:div>
    <w:div w:id="2064211762">
      <w:bodyDiv w:val="1"/>
      <w:marLeft w:val="0"/>
      <w:marRight w:val="0"/>
      <w:marTop w:val="0"/>
      <w:marBottom w:val="0"/>
      <w:divBdr>
        <w:top w:val="none" w:sz="0" w:space="0" w:color="auto"/>
        <w:left w:val="none" w:sz="0" w:space="0" w:color="auto"/>
        <w:bottom w:val="none" w:sz="0" w:space="0" w:color="auto"/>
        <w:right w:val="none" w:sz="0" w:space="0" w:color="auto"/>
      </w:divBdr>
    </w:div>
    <w:div w:id="2064793770">
      <w:bodyDiv w:val="1"/>
      <w:marLeft w:val="0"/>
      <w:marRight w:val="0"/>
      <w:marTop w:val="0"/>
      <w:marBottom w:val="0"/>
      <w:divBdr>
        <w:top w:val="none" w:sz="0" w:space="0" w:color="auto"/>
        <w:left w:val="none" w:sz="0" w:space="0" w:color="auto"/>
        <w:bottom w:val="none" w:sz="0" w:space="0" w:color="auto"/>
        <w:right w:val="none" w:sz="0" w:space="0" w:color="auto"/>
      </w:divBdr>
    </w:div>
    <w:div w:id="2065132516">
      <w:bodyDiv w:val="1"/>
      <w:marLeft w:val="0"/>
      <w:marRight w:val="0"/>
      <w:marTop w:val="0"/>
      <w:marBottom w:val="0"/>
      <w:divBdr>
        <w:top w:val="none" w:sz="0" w:space="0" w:color="auto"/>
        <w:left w:val="none" w:sz="0" w:space="0" w:color="auto"/>
        <w:bottom w:val="none" w:sz="0" w:space="0" w:color="auto"/>
        <w:right w:val="none" w:sz="0" w:space="0" w:color="auto"/>
      </w:divBdr>
    </w:div>
    <w:div w:id="2066441442">
      <w:bodyDiv w:val="1"/>
      <w:marLeft w:val="0"/>
      <w:marRight w:val="0"/>
      <w:marTop w:val="0"/>
      <w:marBottom w:val="0"/>
      <w:divBdr>
        <w:top w:val="none" w:sz="0" w:space="0" w:color="auto"/>
        <w:left w:val="none" w:sz="0" w:space="0" w:color="auto"/>
        <w:bottom w:val="none" w:sz="0" w:space="0" w:color="auto"/>
        <w:right w:val="none" w:sz="0" w:space="0" w:color="auto"/>
      </w:divBdr>
    </w:div>
    <w:div w:id="2066950858">
      <w:bodyDiv w:val="1"/>
      <w:marLeft w:val="0"/>
      <w:marRight w:val="0"/>
      <w:marTop w:val="0"/>
      <w:marBottom w:val="0"/>
      <w:divBdr>
        <w:top w:val="none" w:sz="0" w:space="0" w:color="auto"/>
        <w:left w:val="none" w:sz="0" w:space="0" w:color="auto"/>
        <w:bottom w:val="none" w:sz="0" w:space="0" w:color="auto"/>
        <w:right w:val="none" w:sz="0" w:space="0" w:color="auto"/>
      </w:divBdr>
    </w:div>
    <w:div w:id="2067028795">
      <w:bodyDiv w:val="1"/>
      <w:marLeft w:val="0"/>
      <w:marRight w:val="0"/>
      <w:marTop w:val="0"/>
      <w:marBottom w:val="0"/>
      <w:divBdr>
        <w:top w:val="none" w:sz="0" w:space="0" w:color="auto"/>
        <w:left w:val="none" w:sz="0" w:space="0" w:color="auto"/>
        <w:bottom w:val="none" w:sz="0" w:space="0" w:color="auto"/>
        <w:right w:val="none" w:sz="0" w:space="0" w:color="auto"/>
      </w:divBdr>
    </w:div>
    <w:div w:id="2067415738">
      <w:bodyDiv w:val="1"/>
      <w:marLeft w:val="0"/>
      <w:marRight w:val="0"/>
      <w:marTop w:val="0"/>
      <w:marBottom w:val="0"/>
      <w:divBdr>
        <w:top w:val="none" w:sz="0" w:space="0" w:color="auto"/>
        <w:left w:val="none" w:sz="0" w:space="0" w:color="auto"/>
        <w:bottom w:val="none" w:sz="0" w:space="0" w:color="auto"/>
        <w:right w:val="none" w:sz="0" w:space="0" w:color="auto"/>
      </w:divBdr>
    </w:div>
    <w:div w:id="2067532015">
      <w:bodyDiv w:val="1"/>
      <w:marLeft w:val="0"/>
      <w:marRight w:val="0"/>
      <w:marTop w:val="0"/>
      <w:marBottom w:val="0"/>
      <w:divBdr>
        <w:top w:val="none" w:sz="0" w:space="0" w:color="auto"/>
        <w:left w:val="none" w:sz="0" w:space="0" w:color="auto"/>
        <w:bottom w:val="none" w:sz="0" w:space="0" w:color="auto"/>
        <w:right w:val="none" w:sz="0" w:space="0" w:color="auto"/>
      </w:divBdr>
    </w:div>
    <w:div w:id="2067755978">
      <w:bodyDiv w:val="1"/>
      <w:marLeft w:val="0"/>
      <w:marRight w:val="0"/>
      <w:marTop w:val="0"/>
      <w:marBottom w:val="0"/>
      <w:divBdr>
        <w:top w:val="none" w:sz="0" w:space="0" w:color="auto"/>
        <w:left w:val="none" w:sz="0" w:space="0" w:color="auto"/>
        <w:bottom w:val="none" w:sz="0" w:space="0" w:color="auto"/>
        <w:right w:val="none" w:sz="0" w:space="0" w:color="auto"/>
      </w:divBdr>
    </w:div>
    <w:div w:id="2067873456">
      <w:bodyDiv w:val="1"/>
      <w:marLeft w:val="0"/>
      <w:marRight w:val="0"/>
      <w:marTop w:val="0"/>
      <w:marBottom w:val="0"/>
      <w:divBdr>
        <w:top w:val="none" w:sz="0" w:space="0" w:color="auto"/>
        <w:left w:val="none" w:sz="0" w:space="0" w:color="auto"/>
        <w:bottom w:val="none" w:sz="0" w:space="0" w:color="auto"/>
        <w:right w:val="none" w:sz="0" w:space="0" w:color="auto"/>
      </w:divBdr>
    </w:div>
    <w:div w:id="2068600731">
      <w:bodyDiv w:val="1"/>
      <w:marLeft w:val="0"/>
      <w:marRight w:val="0"/>
      <w:marTop w:val="0"/>
      <w:marBottom w:val="0"/>
      <w:divBdr>
        <w:top w:val="none" w:sz="0" w:space="0" w:color="auto"/>
        <w:left w:val="none" w:sz="0" w:space="0" w:color="auto"/>
        <w:bottom w:val="none" w:sz="0" w:space="0" w:color="auto"/>
        <w:right w:val="none" w:sz="0" w:space="0" w:color="auto"/>
      </w:divBdr>
    </w:div>
    <w:div w:id="2068801713">
      <w:bodyDiv w:val="1"/>
      <w:marLeft w:val="0"/>
      <w:marRight w:val="0"/>
      <w:marTop w:val="0"/>
      <w:marBottom w:val="0"/>
      <w:divBdr>
        <w:top w:val="none" w:sz="0" w:space="0" w:color="auto"/>
        <w:left w:val="none" w:sz="0" w:space="0" w:color="auto"/>
        <w:bottom w:val="none" w:sz="0" w:space="0" w:color="auto"/>
        <w:right w:val="none" w:sz="0" w:space="0" w:color="auto"/>
      </w:divBdr>
    </w:div>
    <w:div w:id="2069306739">
      <w:bodyDiv w:val="1"/>
      <w:marLeft w:val="0"/>
      <w:marRight w:val="0"/>
      <w:marTop w:val="0"/>
      <w:marBottom w:val="0"/>
      <w:divBdr>
        <w:top w:val="none" w:sz="0" w:space="0" w:color="auto"/>
        <w:left w:val="none" w:sz="0" w:space="0" w:color="auto"/>
        <w:bottom w:val="none" w:sz="0" w:space="0" w:color="auto"/>
        <w:right w:val="none" w:sz="0" w:space="0" w:color="auto"/>
      </w:divBdr>
    </w:div>
    <w:div w:id="2069376406">
      <w:bodyDiv w:val="1"/>
      <w:marLeft w:val="0"/>
      <w:marRight w:val="0"/>
      <w:marTop w:val="0"/>
      <w:marBottom w:val="0"/>
      <w:divBdr>
        <w:top w:val="none" w:sz="0" w:space="0" w:color="auto"/>
        <w:left w:val="none" w:sz="0" w:space="0" w:color="auto"/>
        <w:bottom w:val="none" w:sz="0" w:space="0" w:color="auto"/>
        <w:right w:val="none" w:sz="0" w:space="0" w:color="auto"/>
      </w:divBdr>
    </w:div>
    <w:div w:id="2069527036">
      <w:bodyDiv w:val="1"/>
      <w:marLeft w:val="0"/>
      <w:marRight w:val="0"/>
      <w:marTop w:val="0"/>
      <w:marBottom w:val="0"/>
      <w:divBdr>
        <w:top w:val="none" w:sz="0" w:space="0" w:color="auto"/>
        <w:left w:val="none" w:sz="0" w:space="0" w:color="auto"/>
        <w:bottom w:val="none" w:sz="0" w:space="0" w:color="auto"/>
        <w:right w:val="none" w:sz="0" w:space="0" w:color="auto"/>
      </w:divBdr>
    </w:div>
    <w:div w:id="2070183721">
      <w:bodyDiv w:val="1"/>
      <w:marLeft w:val="0"/>
      <w:marRight w:val="0"/>
      <w:marTop w:val="0"/>
      <w:marBottom w:val="0"/>
      <w:divBdr>
        <w:top w:val="none" w:sz="0" w:space="0" w:color="auto"/>
        <w:left w:val="none" w:sz="0" w:space="0" w:color="auto"/>
        <w:bottom w:val="none" w:sz="0" w:space="0" w:color="auto"/>
        <w:right w:val="none" w:sz="0" w:space="0" w:color="auto"/>
      </w:divBdr>
    </w:div>
    <w:div w:id="2070227904">
      <w:bodyDiv w:val="1"/>
      <w:marLeft w:val="0"/>
      <w:marRight w:val="0"/>
      <w:marTop w:val="0"/>
      <w:marBottom w:val="0"/>
      <w:divBdr>
        <w:top w:val="none" w:sz="0" w:space="0" w:color="auto"/>
        <w:left w:val="none" w:sz="0" w:space="0" w:color="auto"/>
        <w:bottom w:val="none" w:sz="0" w:space="0" w:color="auto"/>
        <w:right w:val="none" w:sz="0" w:space="0" w:color="auto"/>
      </w:divBdr>
    </w:div>
    <w:div w:id="2071033845">
      <w:bodyDiv w:val="1"/>
      <w:marLeft w:val="0"/>
      <w:marRight w:val="0"/>
      <w:marTop w:val="0"/>
      <w:marBottom w:val="0"/>
      <w:divBdr>
        <w:top w:val="none" w:sz="0" w:space="0" w:color="auto"/>
        <w:left w:val="none" w:sz="0" w:space="0" w:color="auto"/>
        <w:bottom w:val="none" w:sz="0" w:space="0" w:color="auto"/>
        <w:right w:val="none" w:sz="0" w:space="0" w:color="auto"/>
      </w:divBdr>
    </w:div>
    <w:div w:id="2071076409">
      <w:bodyDiv w:val="1"/>
      <w:marLeft w:val="0"/>
      <w:marRight w:val="0"/>
      <w:marTop w:val="0"/>
      <w:marBottom w:val="0"/>
      <w:divBdr>
        <w:top w:val="none" w:sz="0" w:space="0" w:color="auto"/>
        <w:left w:val="none" w:sz="0" w:space="0" w:color="auto"/>
        <w:bottom w:val="none" w:sz="0" w:space="0" w:color="auto"/>
        <w:right w:val="none" w:sz="0" w:space="0" w:color="auto"/>
      </w:divBdr>
    </w:div>
    <w:div w:id="2071227476">
      <w:bodyDiv w:val="1"/>
      <w:marLeft w:val="0"/>
      <w:marRight w:val="0"/>
      <w:marTop w:val="0"/>
      <w:marBottom w:val="0"/>
      <w:divBdr>
        <w:top w:val="none" w:sz="0" w:space="0" w:color="auto"/>
        <w:left w:val="none" w:sz="0" w:space="0" w:color="auto"/>
        <w:bottom w:val="none" w:sz="0" w:space="0" w:color="auto"/>
        <w:right w:val="none" w:sz="0" w:space="0" w:color="auto"/>
      </w:divBdr>
    </w:div>
    <w:div w:id="2071540877">
      <w:bodyDiv w:val="1"/>
      <w:marLeft w:val="0"/>
      <w:marRight w:val="0"/>
      <w:marTop w:val="0"/>
      <w:marBottom w:val="0"/>
      <w:divBdr>
        <w:top w:val="none" w:sz="0" w:space="0" w:color="auto"/>
        <w:left w:val="none" w:sz="0" w:space="0" w:color="auto"/>
        <w:bottom w:val="none" w:sz="0" w:space="0" w:color="auto"/>
        <w:right w:val="none" w:sz="0" w:space="0" w:color="auto"/>
      </w:divBdr>
    </w:div>
    <w:div w:id="2071689971">
      <w:bodyDiv w:val="1"/>
      <w:marLeft w:val="0"/>
      <w:marRight w:val="0"/>
      <w:marTop w:val="0"/>
      <w:marBottom w:val="0"/>
      <w:divBdr>
        <w:top w:val="none" w:sz="0" w:space="0" w:color="auto"/>
        <w:left w:val="none" w:sz="0" w:space="0" w:color="auto"/>
        <w:bottom w:val="none" w:sz="0" w:space="0" w:color="auto"/>
        <w:right w:val="none" w:sz="0" w:space="0" w:color="auto"/>
      </w:divBdr>
    </w:div>
    <w:div w:id="2071805807">
      <w:bodyDiv w:val="1"/>
      <w:marLeft w:val="0"/>
      <w:marRight w:val="0"/>
      <w:marTop w:val="0"/>
      <w:marBottom w:val="0"/>
      <w:divBdr>
        <w:top w:val="none" w:sz="0" w:space="0" w:color="auto"/>
        <w:left w:val="none" w:sz="0" w:space="0" w:color="auto"/>
        <w:bottom w:val="none" w:sz="0" w:space="0" w:color="auto"/>
        <w:right w:val="none" w:sz="0" w:space="0" w:color="auto"/>
      </w:divBdr>
    </w:div>
    <w:div w:id="2072775864">
      <w:bodyDiv w:val="1"/>
      <w:marLeft w:val="0"/>
      <w:marRight w:val="0"/>
      <w:marTop w:val="0"/>
      <w:marBottom w:val="0"/>
      <w:divBdr>
        <w:top w:val="none" w:sz="0" w:space="0" w:color="auto"/>
        <w:left w:val="none" w:sz="0" w:space="0" w:color="auto"/>
        <w:bottom w:val="none" w:sz="0" w:space="0" w:color="auto"/>
        <w:right w:val="none" w:sz="0" w:space="0" w:color="auto"/>
      </w:divBdr>
    </w:div>
    <w:div w:id="2073429120">
      <w:bodyDiv w:val="1"/>
      <w:marLeft w:val="0"/>
      <w:marRight w:val="0"/>
      <w:marTop w:val="0"/>
      <w:marBottom w:val="0"/>
      <w:divBdr>
        <w:top w:val="none" w:sz="0" w:space="0" w:color="auto"/>
        <w:left w:val="none" w:sz="0" w:space="0" w:color="auto"/>
        <w:bottom w:val="none" w:sz="0" w:space="0" w:color="auto"/>
        <w:right w:val="none" w:sz="0" w:space="0" w:color="auto"/>
      </w:divBdr>
    </w:div>
    <w:div w:id="2074158278">
      <w:bodyDiv w:val="1"/>
      <w:marLeft w:val="0"/>
      <w:marRight w:val="0"/>
      <w:marTop w:val="0"/>
      <w:marBottom w:val="0"/>
      <w:divBdr>
        <w:top w:val="none" w:sz="0" w:space="0" w:color="auto"/>
        <w:left w:val="none" w:sz="0" w:space="0" w:color="auto"/>
        <w:bottom w:val="none" w:sz="0" w:space="0" w:color="auto"/>
        <w:right w:val="none" w:sz="0" w:space="0" w:color="auto"/>
      </w:divBdr>
    </w:div>
    <w:div w:id="2074311091">
      <w:bodyDiv w:val="1"/>
      <w:marLeft w:val="0"/>
      <w:marRight w:val="0"/>
      <w:marTop w:val="0"/>
      <w:marBottom w:val="0"/>
      <w:divBdr>
        <w:top w:val="none" w:sz="0" w:space="0" w:color="auto"/>
        <w:left w:val="none" w:sz="0" w:space="0" w:color="auto"/>
        <w:bottom w:val="none" w:sz="0" w:space="0" w:color="auto"/>
        <w:right w:val="none" w:sz="0" w:space="0" w:color="auto"/>
      </w:divBdr>
    </w:div>
    <w:div w:id="2074497250">
      <w:bodyDiv w:val="1"/>
      <w:marLeft w:val="0"/>
      <w:marRight w:val="0"/>
      <w:marTop w:val="0"/>
      <w:marBottom w:val="0"/>
      <w:divBdr>
        <w:top w:val="none" w:sz="0" w:space="0" w:color="auto"/>
        <w:left w:val="none" w:sz="0" w:space="0" w:color="auto"/>
        <w:bottom w:val="none" w:sz="0" w:space="0" w:color="auto"/>
        <w:right w:val="none" w:sz="0" w:space="0" w:color="auto"/>
      </w:divBdr>
    </w:div>
    <w:div w:id="2074694643">
      <w:bodyDiv w:val="1"/>
      <w:marLeft w:val="0"/>
      <w:marRight w:val="0"/>
      <w:marTop w:val="0"/>
      <w:marBottom w:val="0"/>
      <w:divBdr>
        <w:top w:val="none" w:sz="0" w:space="0" w:color="auto"/>
        <w:left w:val="none" w:sz="0" w:space="0" w:color="auto"/>
        <w:bottom w:val="none" w:sz="0" w:space="0" w:color="auto"/>
        <w:right w:val="none" w:sz="0" w:space="0" w:color="auto"/>
      </w:divBdr>
    </w:div>
    <w:div w:id="2074695556">
      <w:bodyDiv w:val="1"/>
      <w:marLeft w:val="0"/>
      <w:marRight w:val="0"/>
      <w:marTop w:val="0"/>
      <w:marBottom w:val="0"/>
      <w:divBdr>
        <w:top w:val="none" w:sz="0" w:space="0" w:color="auto"/>
        <w:left w:val="none" w:sz="0" w:space="0" w:color="auto"/>
        <w:bottom w:val="none" w:sz="0" w:space="0" w:color="auto"/>
        <w:right w:val="none" w:sz="0" w:space="0" w:color="auto"/>
      </w:divBdr>
    </w:div>
    <w:div w:id="2074812239">
      <w:bodyDiv w:val="1"/>
      <w:marLeft w:val="0"/>
      <w:marRight w:val="0"/>
      <w:marTop w:val="0"/>
      <w:marBottom w:val="0"/>
      <w:divBdr>
        <w:top w:val="none" w:sz="0" w:space="0" w:color="auto"/>
        <w:left w:val="none" w:sz="0" w:space="0" w:color="auto"/>
        <w:bottom w:val="none" w:sz="0" w:space="0" w:color="auto"/>
        <w:right w:val="none" w:sz="0" w:space="0" w:color="auto"/>
      </w:divBdr>
    </w:div>
    <w:div w:id="2075814520">
      <w:bodyDiv w:val="1"/>
      <w:marLeft w:val="0"/>
      <w:marRight w:val="0"/>
      <w:marTop w:val="0"/>
      <w:marBottom w:val="0"/>
      <w:divBdr>
        <w:top w:val="none" w:sz="0" w:space="0" w:color="auto"/>
        <w:left w:val="none" w:sz="0" w:space="0" w:color="auto"/>
        <w:bottom w:val="none" w:sz="0" w:space="0" w:color="auto"/>
        <w:right w:val="none" w:sz="0" w:space="0" w:color="auto"/>
      </w:divBdr>
    </w:div>
    <w:div w:id="2076321281">
      <w:bodyDiv w:val="1"/>
      <w:marLeft w:val="0"/>
      <w:marRight w:val="0"/>
      <w:marTop w:val="0"/>
      <w:marBottom w:val="0"/>
      <w:divBdr>
        <w:top w:val="none" w:sz="0" w:space="0" w:color="auto"/>
        <w:left w:val="none" w:sz="0" w:space="0" w:color="auto"/>
        <w:bottom w:val="none" w:sz="0" w:space="0" w:color="auto"/>
        <w:right w:val="none" w:sz="0" w:space="0" w:color="auto"/>
      </w:divBdr>
    </w:div>
    <w:div w:id="2076781077">
      <w:bodyDiv w:val="1"/>
      <w:marLeft w:val="0"/>
      <w:marRight w:val="0"/>
      <w:marTop w:val="0"/>
      <w:marBottom w:val="0"/>
      <w:divBdr>
        <w:top w:val="none" w:sz="0" w:space="0" w:color="auto"/>
        <w:left w:val="none" w:sz="0" w:space="0" w:color="auto"/>
        <w:bottom w:val="none" w:sz="0" w:space="0" w:color="auto"/>
        <w:right w:val="none" w:sz="0" w:space="0" w:color="auto"/>
      </w:divBdr>
    </w:div>
    <w:div w:id="2077388723">
      <w:bodyDiv w:val="1"/>
      <w:marLeft w:val="0"/>
      <w:marRight w:val="0"/>
      <w:marTop w:val="0"/>
      <w:marBottom w:val="0"/>
      <w:divBdr>
        <w:top w:val="none" w:sz="0" w:space="0" w:color="auto"/>
        <w:left w:val="none" w:sz="0" w:space="0" w:color="auto"/>
        <w:bottom w:val="none" w:sz="0" w:space="0" w:color="auto"/>
        <w:right w:val="none" w:sz="0" w:space="0" w:color="auto"/>
      </w:divBdr>
    </w:div>
    <w:div w:id="2077432062">
      <w:bodyDiv w:val="1"/>
      <w:marLeft w:val="0"/>
      <w:marRight w:val="0"/>
      <w:marTop w:val="0"/>
      <w:marBottom w:val="0"/>
      <w:divBdr>
        <w:top w:val="none" w:sz="0" w:space="0" w:color="auto"/>
        <w:left w:val="none" w:sz="0" w:space="0" w:color="auto"/>
        <w:bottom w:val="none" w:sz="0" w:space="0" w:color="auto"/>
        <w:right w:val="none" w:sz="0" w:space="0" w:color="auto"/>
      </w:divBdr>
    </w:div>
    <w:div w:id="2078238538">
      <w:bodyDiv w:val="1"/>
      <w:marLeft w:val="0"/>
      <w:marRight w:val="0"/>
      <w:marTop w:val="0"/>
      <w:marBottom w:val="0"/>
      <w:divBdr>
        <w:top w:val="none" w:sz="0" w:space="0" w:color="auto"/>
        <w:left w:val="none" w:sz="0" w:space="0" w:color="auto"/>
        <w:bottom w:val="none" w:sz="0" w:space="0" w:color="auto"/>
        <w:right w:val="none" w:sz="0" w:space="0" w:color="auto"/>
      </w:divBdr>
    </w:div>
    <w:div w:id="2078476393">
      <w:bodyDiv w:val="1"/>
      <w:marLeft w:val="0"/>
      <w:marRight w:val="0"/>
      <w:marTop w:val="0"/>
      <w:marBottom w:val="0"/>
      <w:divBdr>
        <w:top w:val="none" w:sz="0" w:space="0" w:color="auto"/>
        <w:left w:val="none" w:sz="0" w:space="0" w:color="auto"/>
        <w:bottom w:val="none" w:sz="0" w:space="0" w:color="auto"/>
        <w:right w:val="none" w:sz="0" w:space="0" w:color="auto"/>
      </w:divBdr>
    </w:div>
    <w:div w:id="2078477679">
      <w:bodyDiv w:val="1"/>
      <w:marLeft w:val="0"/>
      <w:marRight w:val="0"/>
      <w:marTop w:val="0"/>
      <w:marBottom w:val="0"/>
      <w:divBdr>
        <w:top w:val="none" w:sz="0" w:space="0" w:color="auto"/>
        <w:left w:val="none" w:sz="0" w:space="0" w:color="auto"/>
        <w:bottom w:val="none" w:sz="0" w:space="0" w:color="auto"/>
        <w:right w:val="none" w:sz="0" w:space="0" w:color="auto"/>
      </w:divBdr>
    </w:div>
    <w:div w:id="2079085588">
      <w:bodyDiv w:val="1"/>
      <w:marLeft w:val="0"/>
      <w:marRight w:val="0"/>
      <w:marTop w:val="0"/>
      <w:marBottom w:val="0"/>
      <w:divBdr>
        <w:top w:val="none" w:sz="0" w:space="0" w:color="auto"/>
        <w:left w:val="none" w:sz="0" w:space="0" w:color="auto"/>
        <w:bottom w:val="none" w:sz="0" w:space="0" w:color="auto"/>
        <w:right w:val="none" w:sz="0" w:space="0" w:color="auto"/>
      </w:divBdr>
    </w:div>
    <w:div w:id="2079205040">
      <w:bodyDiv w:val="1"/>
      <w:marLeft w:val="0"/>
      <w:marRight w:val="0"/>
      <w:marTop w:val="0"/>
      <w:marBottom w:val="0"/>
      <w:divBdr>
        <w:top w:val="none" w:sz="0" w:space="0" w:color="auto"/>
        <w:left w:val="none" w:sz="0" w:space="0" w:color="auto"/>
        <w:bottom w:val="none" w:sz="0" w:space="0" w:color="auto"/>
        <w:right w:val="none" w:sz="0" w:space="0" w:color="auto"/>
      </w:divBdr>
    </w:div>
    <w:div w:id="2079208055">
      <w:bodyDiv w:val="1"/>
      <w:marLeft w:val="0"/>
      <w:marRight w:val="0"/>
      <w:marTop w:val="0"/>
      <w:marBottom w:val="0"/>
      <w:divBdr>
        <w:top w:val="none" w:sz="0" w:space="0" w:color="auto"/>
        <w:left w:val="none" w:sz="0" w:space="0" w:color="auto"/>
        <w:bottom w:val="none" w:sz="0" w:space="0" w:color="auto"/>
        <w:right w:val="none" w:sz="0" w:space="0" w:color="auto"/>
      </w:divBdr>
    </w:div>
    <w:div w:id="2079403973">
      <w:bodyDiv w:val="1"/>
      <w:marLeft w:val="0"/>
      <w:marRight w:val="0"/>
      <w:marTop w:val="0"/>
      <w:marBottom w:val="0"/>
      <w:divBdr>
        <w:top w:val="none" w:sz="0" w:space="0" w:color="auto"/>
        <w:left w:val="none" w:sz="0" w:space="0" w:color="auto"/>
        <w:bottom w:val="none" w:sz="0" w:space="0" w:color="auto"/>
        <w:right w:val="none" w:sz="0" w:space="0" w:color="auto"/>
      </w:divBdr>
    </w:div>
    <w:div w:id="2079595859">
      <w:bodyDiv w:val="1"/>
      <w:marLeft w:val="0"/>
      <w:marRight w:val="0"/>
      <w:marTop w:val="0"/>
      <w:marBottom w:val="0"/>
      <w:divBdr>
        <w:top w:val="none" w:sz="0" w:space="0" w:color="auto"/>
        <w:left w:val="none" w:sz="0" w:space="0" w:color="auto"/>
        <w:bottom w:val="none" w:sz="0" w:space="0" w:color="auto"/>
        <w:right w:val="none" w:sz="0" w:space="0" w:color="auto"/>
      </w:divBdr>
    </w:div>
    <w:div w:id="2080323697">
      <w:bodyDiv w:val="1"/>
      <w:marLeft w:val="0"/>
      <w:marRight w:val="0"/>
      <w:marTop w:val="0"/>
      <w:marBottom w:val="0"/>
      <w:divBdr>
        <w:top w:val="none" w:sz="0" w:space="0" w:color="auto"/>
        <w:left w:val="none" w:sz="0" w:space="0" w:color="auto"/>
        <w:bottom w:val="none" w:sz="0" w:space="0" w:color="auto"/>
        <w:right w:val="none" w:sz="0" w:space="0" w:color="auto"/>
      </w:divBdr>
    </w:div>
    <w:div w:id="2080639128">
      <w:bodyDiv w:val="1"/>
      <w:marLeft w:val="0"/>
      <w:marRight w:val="0"/>
      <w:marTop w:val="0"/>
      <w:marBottom w:val="0"/>
      <w:divBdr>
        <w:top w:val="none" w:sz="0" w:space="0" w:color="auto"/>
        <w:left w:val="none" w:sz="0" w:space="0" w:color="auto"/>
        <w:bottom w:val="none" w:sz="0" w:space="0" w:color="auto"/>
        <w:right w:val="none" w:sz="0" w:space="0" w:color="auto"/>
      </w:divBdr>
    </w:div>
    <w:div w:id="2082480983">
      <w:bodyDiv w:val="1"/>
      <w:marLeft w:val="0"/>
      <w:marRight w:val="0"/>
      <w:marTop w:val="0"/>
      <w:marBottom w:val="0"/>
      <w:divBdr>
        <w:top w:val="none" w:sz="0" w:space="0" w:color="auto"/>
        <w:left w:val="none" w:sz="0" w:space="0" w:color="auto"/>
        <w:bottom w:val="none" w:sz="0" w:space="0" w:color="auto"/>
        <w:right w:val="none" w:sz="0" w:space="0" w:color="auto"/>
      </w:divBdr>
    </w:div>
    <w:div w:id="2084402925">
      <w:bodyDiv w:val="1"/>
      <w:marLeft w:val="0"/>
      <w:marRight w:val="0"/>
      <w:marTop w:val="0"/>
      <w:marBottom w:val="0"/>
      <w:divBdr>
        <w:top w:val="none" w:sz="0" w:space="0" w:color="auto"/>
        <w:left w:val="none" w:sz="0" w:space="0" w:color="auto"/>
        <w:bottom w:val="none" w:sz="0" w:space="0" w:color="auto"/>
        <w:right w:val="none" w:sz="0" w:space="0" w:color="auto"/>
      </w:divBdr>
    </w:div>
    <w:div w:id="2085370616">
      <w:bodyDiv w:val="1"/>
      <w:marLeft w:val="0"/>
      <w:marRight w:val="0"/>
      <w:marTop w:val="0"/>
      <w:marBottom w:val="0"/>
      <w:divBdr>
        <w:top w:val="none" w:sz="0" w:space="0" w:color="auto"/>
        <w:left w:val="none" w:sz="0" w:space="0" w:color="auto"/>
        <w:bottom w:val="none" w:sz="0" w:space="0" w:color="auto"/>
        <w:right w:val="none" w:sz="0" w:space="0" w:color="auto"/>
      </w:divBdr>
    </w:div>
    <w:div w:id="2085562293">
      <w:bodyDiv w:val="1"/>
      <w:marLeft w:val="0"/>
      <w:marRight w:val="0"/>
      <w:marTop w:val="0"/>
      <w:marBottom w:val="0"/>
      <w:divBdr>
        <w:top w:val="none" w:sz="0" w:space="0" w:color="auto"/>
        <w:left w:val="none" w:sz="0" w:space="0" w:color="auto"/>
        <w:bottom w:val="none" w:sz="0" w:space="0" w:color="auto"/>
        <w:right w:val="none" w:sz="0" w:space="0" w:color="auto"/>
      </w:divBdr>
    </w:div>
    <w:div w:id="2085836661">
      <w:bodyDiv w:val="1"/>
      <w:marLeft w:val="0"/>
      <w:marRight w:val="0"/>
      <w:marTop w:val="0"/>
      <w:marBottom w:val="0"/>
      <w:divBdr>
        <w:top w:val="none" w:sz="0" w:space="0" w:color="auto"/>
        <w:left w:val="none" w:sz="0" w:space="0" w:color="auto"/>
        <w:bottom w:val="none" w:sz="0" w:space="0" w:color="auto"/>
        <w:right w:val="none" w:sz="0" w:space="0" w:color="auto"/>
      </w:divBdr>
    </w:div>
    <w:div w:id="2086340508">
      <w:bodyDiv w:val="1"/>
      <w:marLeft w:val="0"/>
      <w:marRight w:val="0"/>
      <w:marTop w:val="0"/>
      <w:marBottom w:val="0"/>
      <w:divBdr>
        <w:top w:val="none" w:sz="0" w:space="0" w:color="auto"/>
        <w:left w:val="none" w:sz="0" w:space="0" w:color="auto"/>
        <w:bottom w:val="none" w:sz="0" w:space="0" w:color="auto"/>
        <w:right w:val="none" w:sz="0" w:space="0" w:color="auto"/>
      </w:divBdr>
    </w:div>
    <w:div w:id="2086370916">
      <w:bodyDiv w:val="1"/>
      <w:marLeft w:val="0"/>
      <w:marRight w:val="0"/>
      <w:marTop w:val="0"/>
      <w:marBottom w:val="0"/>
      <w:divBdr>
        <w:top w:val="none" w:sz="0" w:space="0" w:color="auto"/>
        <w:left w:val="none" w:sz="0" w:space="0" w:color="auto"/>
        <w:bottom w:val="none" w:sz="0" w:space="0" w:color="auto"/>
        <w:right w:val="none" w:sz="0" w:space="0" w:color="auto"/>
      </w:divBdr>
    </w:div>
    <w:div w:id="2087023485">
      <w:bodyDiv w:val="1"/>
      <w:marLeft w:val="0"/>
      <w:marRight w:val="0"/>
      <w:marTop w:val="0"/>
      <w:marBottom w:val="0"/>
      <w:divBdr>
        <w:top w:val="none" w:sz="0" w:space="0" w:color="auto"/>
        <w:left w:val="none" w:sz="0" w:space="0" w:color="auto"/>
        <w:bottom w:val="none" w:sz="0" w:space="0" w:color="auto"/>
        <w:right w:val="none" w:sz="0" w:space="0" w:color="auto"/>
      </w:divBdr>
    </w:div>
    <w:div w:id="2087336756">
      <w:bodyDiv w:val="1"/>
      <w:marLeft w:val="0"/>
      <w:marRight w:val="0"/>
      <w:marTop w:val="0"/>
      <w:marBottom w:val="0"/>
      <w:divBdr>
        <w:top w:val="none" w:sz="0" w:space="0" w:color="auto"/>
        <w:left w:val="none" w:sz="0" w:space="0" w:color="auto"/>
        <w:bottom w:val="none" w:sz="0" w:space="0" w:color="auto"/>
        <w:right w:val="none" w:sz="0" w:space="0" w:color="auto"/>
      </w:divBdr>
    </w:div>
    <w:div w:id="2087652730">
      <w:bodyDiv w:val="1"/>
      <w:marLeft w:val="0"/>
      <w:marRight w:val="0"/>
      <w:marTop w:val="0"/>
      <w:marBottom w:val="0"/>
      <w:divBdr>
        <w:top w:val="none" w:sz="0" w:space="0" w:color="auto"/>
        <w:left w:val="none" w:sz="0" w:space="0" w:color="auto"/>
        <w:bottom w:val="none" w:sz="0" w:space="0" w:color="auto"/>
        <w:right w:val="none" w:sz="0" w:space="0" w:color="auto"/>
      </w:divBdr>
    </w:div>
    <w:div w:id="2087996560">
      <w:bodyDiv w:val="1"/>
      <w:marLeft w:val="0"/>
      <w:marRight w:val="0"/>
      <w:marTop w:val="0"/>
      <w:marBottom w:val="0"/>
      <w:divBdr>
        <w:top w:val="none" w:sz="0" w:space="0" w:color="auto"/>
        <w:left w:val="none" w:sz="0" w:space="0" w:color="auto"/>
        <w:bottom w:val="none" w:sz="0" w:space="0" w:color="auto"/>
        <w:right w:val="none" w:sz="0" w:space="0" w:color="auto"/>
      </w:divBdr>
    </w:div>
    <w:div w:id="2088988751">
      <w:bodyDiv w:val="1"/>
      <w:marLeft w:val="0"/>
      <w:marRight w:val="0"/>
      <w:marTop w:val="0"/>
      <w:marBottom w:val="0"/>
      <w:divBdr>
        <w:top w:val="none" w:sz="0" w:space="0" w:color="auto"/>
        <w:left w:val="none" w:sz="0" w:space="0" w:color="auto"/>
        <w:bottom w:val="none" w:sz="0" w:space="0" w:color="auto"/>
        <w:right w:val="none" w:sz="0" w:space="0" w:color="auto"/>
      </w:divBdr>
    </w:div>
    <w:div w:id="2089032861">
      <w:bodyDiv w:val="1"/>
      <w:marLeft w:val="0"/>
      <w:marRight w:val="0"/>
      <w:marTop w:val="0"/>
      <w:marBottom w:val="0"/>
      <w:divBdr>
        <w:top w:val="none" w:sz="0" w:space="0" w:color="auto"/>
        <w:left w:val="none" w:sz="0" w:space="0" w:color="auto"/>
        <w:bottom w:val="none" w:sz="0" w:space="0" w:color="auto"/>
        <w:right w:val="none" w:sz="0" w:space="0" w:color="auto"/>
      </w:divBdr>
    </w:div>
    <w:div w:id="2089227742">
      <w:bodyDiv w:val="1"/>
      <w:marLeft w:val="0"/>
      <w:marRight w:val="0"/>
      <w:marTop w:val="0"/>
      <w:marBottom w:val="0"/>
      <w:divBdr>
        <w:top w:val="none" w:sz="0" w:space="0" w:color="auto"/>
        <w:left w:val="none" w:sz="0" w:space="0" w:color="auto"/>
        <w:bottom w:val="none" w:sz="0" w:space="0" w:color="auto"/>
        <w:right w:val="none" w:sz="0" w:space="0" w:color="auto"/>
      </w:divBdr>
    </w:div>
    <w:div w:id="2089382295">
      <w:bodyDiv w:val="1"/>
      <w:marLeft w:val="0"/>
      <w:marRight w:val="0"/>
      <w:marTop w:val="0"/>
      <w:marBottom w:val="0"/>
      <w:divBdr>
        <w:top w:val="none" w:sz="0" w:space="0" w:color="auto"/>
        <w:left w:val="none" w:sz="0" w:space="0" w:color="auto"/>
        <w:bottom w:val="none" w:sz="0" w:space="0" w:color="auto"/>
        <w:right w:val="none" w:sz="0" w:space="0" w:color="auto"/>
      </w:divBdr>
    </w:div>
    <w:div w:id="2089844481">
      <w:bodyDiv w:val="1"/>
      <w:marLeft w:val="0"/>
      <w:marRight w:val="0"/>
      <w:marTop w:val="0"/>
      <w:marBottom w:val="0"/>
      <w:divBdr>
        <w:top w:val="none" w:sz="0" w:space="0" w:color="auto"/>
        <w:left w:val="none" w:sz="0" w:space="0" w:color="auto"/>
        <w:bottom w:val="none" w:sz="0" w:space="0" w:color="auto"/>
        <w:right w:val="none" w:sz="0" w:space="0" w:color="auto"/>
      </w:divBdr>
    </w:div>
    <w:div w:id="2090075640">
      <w:bodyDiv w:val="1"/>
      <w:marLeft w:val="0"/>
      <w:marRight w:val="0"/>
      <w:marTop w:val="0"/>
      <w:marBottom w:val="0"/>
      <w:divBdr>
        <w:top w:val="none" w:sz="0" w:space="0" w:color="auto"/>
        <w:left w:val="none" w:sz="0" w:space="0" w:color="auto"/>
        <w:bottom w:val="none" w:sz="0" w:space="0" w:color="auto"/>
        <w:right w:val="none" w:sz="0" w:space="0" w:color="auto"/>
      </w:divBdr>
    </w:div>
    <w:div w:id="2090619085">
      <w:bodyDiv w:val="1"/>
      <w:marLeft w:val="0"/>
      <w:marRight w:val="0"/>
      <w:marTop w:val="0"/>
      <w:marBottom w:val="0"/>
      <w:divBdr>
        <w:top w:val="none" w:sz="0" w:space="0" w:color="auto"/>
        <w:left w:val="none" w:sz="0" w:space="0" w:color="auto"/>
        <w:bottom w:val="none" w:sz="0" w:space="0" w:color="auto"/>
        <w:right w:val="none" w:sz="0" w:space="0" w:color="auto"/>
      </w:divBdr>
    </w:div>
    <w:div w:id="2090803379">
      <w:bodyDiv w:val="1"/>
      <w:marLeft w:val="0"/>
      <w:marRight w:val="0"/>
      <w:marTop w:val="0"/>
      <w:marBottom w:val="0"/>
      <w:divBdr>
        <w:top w:val="none" w:sz="0" w:space="0" w:color="auto"/>
        <w:left w:val="none" w:sz="0" w:space="0" w:color="auto"/>
        <w:bottom w:val="none" w:sz="0" w:space="0" w:color="auto"/>
        <w:right w:val="none" w:sz="0" w:space="0" w:color="auto"/>
      </w:divBdr>
    </w:div>
    <w:div w:id="2091081587">
      <w:bodyDiv w:val="1"/>
      <w:marLeft w:val="0"/>
      <w:marRight w:val="0"/>
      <w:marTop w:val="0"/>
      <w:marBottom w:val="0"/>
      <w:divBdr>
        <w:top w:val="none" w:sz="0" w:space="0" w:color="auto"/>
        <w:left w:val="none" w:sz="0" w:space="0" w:color="auto"/>
        <w:bottom w:val="none" w:sz="0" w:space="0" w:color="auto"/>
        <w:right w:val="none" w:sz="0" w:space="0" w:color="auto"/>
      </w:divBdr>
    </w:div>
    <w:div w:id="2091191831">
      <w:bodyDiv w:val="1"/>
      <w:marLeft w:val="0"/>
      <w:marRight w:val="0"/>
      <w:marTop w:val="0"/>
      <w:marBottom w:val="0"/>
      <w:divBdr>
        <w:top w:val="none" w:sz="0" w:space="0" w:color="auto"/>
        <w:left w:val="none" w:sz="0" w:space="0" w:color="auto"/>
        <w:bottom w:val="none" w:sz="0" w:space="0" w:color="auto"/>
        <w:right w:val="none" w:sz="0" w:space="0" w:color="auto"/>
      </w:divBdr>
    </w:div>
    <w:div w:id="2092896639">
      <w:bodyDiv w:val="1"/>
      <w:marLeft w:val="0"/>
      <w:marRight w:val="0"/>
      <w:marTop w:val="0"/>
      <w:marBottom w:val="0"/>
      <w:divBdr>
        <w:top w:val="none" w:sz="0" w:space="0" w:color="auto"/>
        <w:left w:val="none" w:sz="0" w:space="0" w:color="auto"/>
        <w:bottom w:val="none" w:sz="0" w:space="0" w:color="auto"/>
        <w:right w:val="none" w:sz="0" w:space="0" w:color="auto"/>
      </w:divBdr>
    </w:div>
    <w:div w:id="2094424336">
      <w:bodyDiv w:val="1"/>
      <w:marLeft w:val="0"/>
      <w:marRight w:val="0"/>
      <w:marTop w:val="0"/>
      <w:marBottom w:val="0"/>
      <w:divBdr>
        <w:top w:val="none" w:sz="0" w:space="0" w:color="auto"/>
        <w:left w:val="none" w:sz="0" w:space="0" w:color="auto"/>
        <w:bottom w:val="none" w:sz="0" w:space="0" w:color="auto"/>
        <w:right w:val="none" w:sz="0" w:space="0" w:color="auto"/>
      </w:divBdr>
    </w:div>
    <w:div w:id="2094473915">
      <w:bodyDiv w:val="1"/>
      <w:marLeft w:val="0"/>
      <w:marRight w:val="0"/>
      <w:marTop w:val="0"/>
      <w:marBottom w:val="0"/>
      <w:divBdr>
        <w:top w:val="none" w:sz="0" w:space="0" w:color="auto"/>
        <w:left w:val="none" w:sz="0" w:space="0" w:color="auto"/>
        <w:bottom w:val="none" w:sz="0" w:space="0" w:color="auto"/>
        <w:right w:val="none" w:sz="0" w:space="0" w:color="auto"/>
      </w:divBdr>
    </w:div>
    <w:div w:id="2094742901">
      <w:bodyDiv w:val="1"/>
      <w:marLeft w:val="0"/>
      <w:marRight w:val="0"/>
      <w:marTop w:val="0"/>
      <w:marBottom w:val="0"/>
      <w:divBdr>
        <w:top w:val="none" w:sz="0" w:space="0" w:color="auto"/>
        <w:left w:val="none" w:sz="0" w:space="0" w:color="auto"/>
        <w:bottom w:val="none" w:sz="0" w:space="0" w:color="auto"/>
        <w:right w:val="none" w:sz="0" w:space="0" w:color="auto"/>
      </w:divBdr>
    </w:div>
    <w:div w:id="2095517125">
      <w:bodyDiv w:val="1"/>
      <w:marLeft w:val="0"/>
      <w:marRight w:val="0"/>
      <w:marTop w:val="0"/>
      <w:marBottom w:val="0"/>
      <w:divBdr>
        <w:top w:val="none" w:sz="0" w:space="0" w:color="auto"/>
        <w:left w:val="none" w:sz="0" w:space="0" w:color="auto"/>
        <w:bottom w:val="none" w:sz="0" w:space="0" w:color="auto"/>
        <w:right w:val="none" w:sz="0" w:space="0" w:color="auto"/>
      </w:divBdr>
    </w:div>
    <w:div w:id="2095737494">
      <w:bodyDiv w:val="1"/>
      <w:marLeft w:val="0"/>
      <w:marRight w:val="0"/>
      <w:marTop w:val="0"/>
      <w:marBottom w:val="0"/>
      <w:divBdr>
        <w:top w:val="none" w:sz="0" w:space="0" w:color="auto"/>
        <w:left w:val="none" w:sz="0" w:space="0" w:color="auto"/>
        <w:bottom w:val="none" w:sz="0" w:space="0" w:color="auto"/>
        <w:right w:val="none" w:sz="0" w:space="0" w:color="auto"/>
      </w:divBdr>
    </w:div>
    <w:div w:id="2095857934">
      <w:bodyDiv w:val="1"/>
      <w:marLeft w:val="0"/>
      <w:marRight w:val="0"/>
      <w:marTop w:val="0"/>
      <w:marBottom w:val="0"/>
      <w:divBdr>
        <w:top w:val="none" w:sz="0" w:space="0" w:color="auto"/>
        <w:left w:val="none" w:sz="0" w:space="0" w:color="auto"/>
        <w:bottom w:val="none" w:sz="0" w:space="0" w:color="auto"/>
        <w:right w:val="none" w:sz="0" w:space="0" w:color="auto"/>
      </w:divBdr>
    </w:div>
    <w:div w:id="2095860122">
      <w:bodyDiv w:val="1"/>
      <w:marLeft w:val="0"/>
      <w:marRight w:val="0"/>
      <w:marTop w:val="0"/>
      <w:marBottom w:val="0"/>
      <w:divBdr>
        <w:top w:val="none" w:sz="0" w:space="0" w:color="auto"/>
        <w:left w:val="none" w:sz="0" w:space="0" w:color="auto"/>
        <w:bottom w:val="none" w:sz="0" w:space="0" w:color="auto"/>
        <w:right w:val="none" w:sz="0" w:space="0" w:color="auto"/>
      </w:divBdr>
    </w:div>
    <w:div w:id="2095928464">
      <w:bodyDiv w:val="1"/>
      <w:marLeft w:val="0"/>
      <w:marRight w:val="0"/>
      <w:marTop w:val="0"/>
      <w:marBottom w:val="0"/>
      <w:divBdr>
        <w:top w:val="none" w:sz="0" w:space="0" w:color="auto"/>
        <w:left w:val="none" w:sz="0" w:space="0" w:color="auto"/>
        <w:bottom w:val="none" w:sz="0" w:space="0" w:color="auto"/>
        <w:right w:val="none" w:sz="0" w:space="0" w:color="auto"/>
      </w:divBdr>
    </w:div>
    <w:div w:id="2096436017">
      <w:bodyDiv w:val="1"/>
      <w:marLeft w:val="0"/>
      <w:marRight w:val="0"/>
      <w:marTop w:val="0"/>
      <w:marBottom w:val="0"/>
      <w:divBdr>
        <w:top w:val="none" w:sz="0" w:space="0" w:color="auto"/>
        <w:left w:val="none" w:sz="0" w:space="0" w:color="auto"/>
        <w:bottom w:val="none" w:sz="0" w:space="0" w:color="auto"/>
        <w:right w:val="none" w:sz="0" w:space="0" w:color="auto"/>
      </w:divBdr>
    </w:div>
    <w:div w:id="2096585453">
      <w:bodyDiv w:val="1"/>
      <w:marLeft w:val="0"/>
      <w:marRight w:val="0"/>
      <w:marTop w:val="0"/>
      <w:marBottom w:val="0"/>
      <w:divBdr>
        <w:top w:val="none" w:sz="0" w:space="0" w:color="auto"/>
        <w:left w:val="none" w:sz="0" w:space="0" w:color="auto"/>
        <w:bottom w:val="none" w:sz="0" w:space="0" w:color="auto"/>
        <w:right w:val="none" w:sz="0" w:space="0" w:color="auto"/>
      </w:divBdr>
    </w:div>
    <w:div w:id="2098211989">
      <w:bodyDiv w:val="1"/>
      <w:marLeft w:val="0"/>
      <w:marRight w:val="0"/>
      <w:marTop w:val="0"/>
      <w:marBottom w:val="0"/>
      <w:divBdr>
        <w:top w:val="none" w:sz="0" w:space="0" w:color="auto"/>
        <w:left w:val="none" w:sz="0" w:space="0" w:color="auto"/>
        <w:bottom w:val="none" w:sz="0" w:space="0" w:color="auto"/>
        <w:right w:val="none" w:sz="0" w:space="0" w:color="auto"/>
      </w:divBdr>
    </w:div>
    <w:div w:id="2098361556">
      <w:bodyDiv w:val="1"/>
      <w:marLeft w:val="0"/>
      <w:marRight w:val="0"/>
      <w:marTop w:val="0"/>
      <w:marBottom w:val="0"/>
      <w:divBdr>
        <w:top w:val="none" w:sz="0" w:space="0" w:color="auto"/>
        <w:left w:val="none" w:sz="0" w:space="0" w:color="auto"/>
        <w:bottom w:val="none" w:sz="0" w:space="0" w:color="auto"/>
        <w:right w:val="none" w:sz="0" w:space="0" w:color="auto"/>
      </w:divBdr>
    </w:div>
    <w:div w:id="2098595505">
      <w:bodyDiv w:val="1"/>
      <w:marLeft w:val="0"/>
      <w:marRight w:val="0"/>
      <w:marTop w:val="0"/>
      <w:marBottom w:val="0"/>
      <w:divBdr>
        <w:top w:val="none" w:sz="0" w:space="0" w:color="auto"/>
        <w:left w:val="none" w:sz="0" w:space="0" w:color="auto"/>
        <w:bottom w:val="none" w:sz="0" w:space="0" w:color="auto"/>
        <w:right w:val="none" w:sz="0" w:space="0" w:color="auto"/>
      </w:divBdr>
    </w:div>
    <w:div w:id="2099019690">
      <w:bodyDiv w:val="1"/>
      <w:marLeft w:val="0"/>
      <w:marRight w:val="0"/>
      <w:marTop w:val="0"/>
      <w:marBottom w:val="0"/>
      <w:divBdr>
        <w:top w:val="none" w:sz="0" w:space="0" w:color="auto"/>
        <w:left w:val="none" w:sz="0" w:space="0" w:color="auto"/>
        <w:bottom w:val="none" w:sz="0" w:space="0" w:color="auto"/>
        <w:right w:val="none" w:sz="0" w:space="0" w:color="auto"/>
      </w:divBdr>
    </w:div>
    <w:div w:id="2099328448">
      <w:bodyDiv w:val="1"/>
      <w:marLeft w:val="0"/>
      <w:marRight w:val="0"/>
      <w:marTop w:val="0"/>
      <w:marBottom w:val="0"/>
      <w:divBdr>
        <w:top w:val="none" w:sz="0" w:space="0" w:color="auto"/>
        <w:left w:val="none" w:sz="0" w:space="0" w:color="auto"/>
        <w:bottom w:val="none" w:sz="0" w:space="0" w:color="auto"/>
        <w:right w:val="none" w:sz="0" w:space="0" w:color="auto"/>
      </w:divBdr>
    </w:div>
    <w:div w:id="2099477097">
      <w:bodyDiv w:val="1"/>
      <w:marLeft w:val="0"/>
      <w:marRight w:val="0"/>
      <w:marTop w:val="0"/>
      <w:marBottom w:val="0"/>
      <w:divBdr>
        <w:top w:val="none" w:sz="0" w:space="0" w:color="auto"/>
        <w:left w:val="none" w:sz="0" w:space="0" w:color="auto"/>
        <w:bottom w:val="none" w:sz="0" w:space="0" w:color="auto"/>
        <w:right w:val="none" w:sz="0" w:space="0" w:color="auto"/>
      </w:divBdr>
    </w:div>
    <w:div w:id="2100129662">
      <w:bodyDiv w:val="1"/>
      <w:marLeft w:val="0"/>
      <w:marRight w:val="0"/>
      <w:marTop w:val="0"/>
      <w:marBottom w:val="0"/>
      <w:divBdr>
        <w:top w:val="none" w:sz="0" w:space="0" w:color="auto"/>
        <w:left w:val="none" w:sz="0" w:space="0" w:color="auto"/>
        <w:bottom w:val="none" w:sz="0" w:space="0" w:color="auto"/>
        <w:right w:val="none" w:sz="0" w:space="0" w:color="auto"/>
      </w:divBdr>
    </w:div>
    <w:div w:id="2100711084">
      <w:bodyDiv w:val="1"/>
      <w:marLeft w:val="0"/>
      <w:marRight w:val="0"/>
      <w:marTop w:val="0"/>
      <w:marBottom w:val="0"/>
      <w:divBdr>
        <w:top w:val="none" w:sz="0" w:space="0" w:color="auto"/>
        <w:left w:val="none" w:sz="0" w:space="0" w:color="auto"/>
        <w:bottom w:val="none" w:sz="0" w:space="0" w:color="auto"/>
        <w:right w:val="none" w:sz="0" w:space="0" w:color="auto"/>
      </w:divBdr>
    </w:div>
    <w:div w:id="2100984687">
      <w:bodyDiv w:val="1"/>
      <w:marLeft w:val="0"/>
      <w:marRight w:val="0"/>
      <w:marTop w:val="0"/>
      <w:marBottom w:val="0"/>
      <w:divBdr>
        <w:top w:val="none" w:sz="0" w:space="0" w:color="auto"/>
        <w:left w:val="none" w:sz="0" w:space="0" w:color="auto"/>
        <w:bottom w:val="none" w:sz="0" w:space="0" w:color="auto"/>
        <w:right w:val="none" w:sz="0" w:space="0" w:color="auto"/>
      </w:divBdr>
    </w:div>
    <w:div w:id="2101295849">
      <w:bodyDiv w:val="1"/>
      <w:marLeft w:val="0"/>
      <w:marRight w:val="0"/>
      <w:marTop w:val="0"/>
      <w:marBottom w:val="0"/>
      <w:divBdr>
        <w:top w:val="none" w:sz="0" w:space="0" w:color="auto"/>
        <w:left w:val="none" w:sz="0" w:space="0" w:color="auto"/>
        <w:bottom w:val="none" w:sz="0" w:space="0" w:color="auto"/>
        <w:right w:val="none" w:sz="0" w:space="0" w:color="auto"/>
      </w:divBdr>
    </w:div>
    <w:div w:id="2102020229">
      <w:bodyDiv w:val="1"/>
      <w:marLeft w:val="0"/>
      <w:marRight w:val="0"/>
      <w:marTop w:val="0"/>
      <w:marBottom w:val="0"/>
      <w:divBdr>
        <w:top w:val="none" w:sz="0" w:space="0" w:color="auto"/>
        <w:left w:val="none" w:sz="0" w:space="0" w:color="auto"/>
        <w:bottom w:val="none" w:sz="0" w:space="0" w:color="auto"/>
        <w:right w:val="none" w:sz="0" w:space="0" w:color="auto"/>
      </w:divBdr>
    </w:div>
    <w:div w:id="2102330832">
      <w:bodyDiv w:val="1"/>
      <w:marLeft w:val="0"/>
      <w:marRight w:val="0"/>
      <w:marTop w:val="0"/>
      <w:marBottom w:val="0"/>
      <w:divBdr>
        <w:top w:val="none" w:sz="0" w:space="0" w:color="auto"/>
        <w:left w:val="none" w:sz="0" w:space="0" w:color="auto"/>
        <w:bottom w:val="none" w:sz="0" w:space="0" w:color="auto"/>
        <w:right w:val="none" w:sz="0" w:space="0" w:color="auto"/>
      </w:divBdr>
    </w:div>
    <w:div w:id="2102414393">
      <w:bodyDiv w:val="1"/>
      <w:marLeft w:val="0"/>
      <w:marRight w:val="0"/>
      <w:marTop w:val="0"/>
      <w:marBottom w:val="0"/>
      <w:divBdr>
        <w:top w:val="none" w:sz="0" w:space="0" w:color="auto"/>
        <w:left w:val="none" w:sz="0" w:space="0" w:color="auto"/>
        <w:bottom w:val="none" w:sz="0" w:space="0" w:color="auto"/>
        <w:right w:val="none" w:sz="0" w:space="0" w:color="auto"/>
      </w:divBdr>
    </w:div>
    <w:div w:id="2103792201">
      <w:bodyDiv w:val="1"/>
      <w:marLeft w:val="0"/>
      <w:marRight w:val="0"/>
      <w:marTop w:val="0"/>
      <w:marBottom w:val="0"/>
      <w:divBdr>
        <w:top w:val="none" w:sz="0" w:space="0" w:color="auto"/>
        <w:left w:val="none" w:sz="0" w:space="0" w:color="auto"/>
        <w:bottom w:val="none" w:sz="0" w:space="0" w:color="auto"/>
        <w:right w:val="none" w:sz="0" w:space="0" w:color="auto"/>
      </w:divBdr>
    </w:div>
    <w:div w:id="2103796761">
      <w:bodyDiv w:val="1"/>
      <w:marLeft w:val="0"/>
      <w:marRight w:val="0"/>
      <w:marTop w:val="0"/>
      <w:marBottom w:val="0"/>
      <w:divBdr>
        <w:top w:val="none" w:sz="0" w:space="0" w:color="auto"/>
        <w:left w:val="none" w:sz="0" w:space="0" w:color="auto"/>
        <w:bottom w:val="none" w:sz="0" w:space="0" w:color="auto"/>
        <w:right w:val="none" w:sz="0" w:space="0" w:color="auto"/>
      </w:divBdr>
    </w:div>
    <w:div w:id="2104449811">
      <w:bodyDiv w:val="1"/>
      <w:marLeft w:val="0"/>
      <w:marRight w:val="0"/>
      <w:marTop w:val="0"/>
      <w:marBottom w:val="0"/>
      <w:divBdr>
        <w:top w:val="none" w:sz="0" w:space="0" w:color="auto"/>
        <w:left w:val="none" w:sz="0" w:space="0" w:color="auto"/>
        <w:bottom w:val="none" w:sz="0" w:space="0" w:color="auto"/>
        <w:right w:val="none" w:sz="0" w:space="0" w:color="auto"/>
      </w:divBdr>
    </w:div>
    <w:div w:id="2104641289">
      <w:bodyDiv w:val="1"/>
      <w:marLeft w:val="0"/>
      <w:marRight w:val="0"/>
      <w:marTop w:val="0"/>
      <w:marBottom w:val="0"/>
      <w:divBdr>
        <w:top w:val="none" w:sz="0" w:space="0" w:color="auto"/>
        <w:left w:val="none" w:sz="0" w:space="0" w:color="auto"/>
        <w:bottom w:val="none" w:sz="0" w:space="0" w:color="auto"/>
        <w:right w:val="none" w:sz="0" w:space="0" w:color="auto"/>
      </w:divBdr>
    </w:div>
    <w:div w:id="2104915168">
      <w:bodyDiv w:val="1"/>
      <w:marLeft w:val="0"/>
      <w:marRight w:val="0"/>
      <w:marTop w:val="0"/>
      <w:marBottom w:val="0"/>
      <w:divBdr>
        <w:top w:val="none" w:sz="0" w:space="0" w:color="auto"/>
        <w:left w:val="none" w:sz="0" w:space="0" w:color="auto"/>
        <w:bottom w:val="none" w:sz="0" w:space="0" w:color="auto"/>
        <w:right w:val="none" w:sz="0" w:space="0" w:color="auto"/>
      </w:divBdr>
    </w:div>
    <w:div w:id="2105027373">
      <w:bodyDiv w:val="1"/>
      <w:marLeft w:val="0"/>
      <w:marRight w:val="0"/>
      <w:marTop w:val="0"/>
      <w:marBottom w:val="0"/>
      <w:divBdr>
        <w:top w:val="none" w:sz="0" w:space="0" w:color="auto"/>
        <w:left w:val="none" w:sz="0" w:space="0" w:color="auto"/>
        <w:bottom w:val="none" w:sz="0" w:space="0" w:color="auto"/>
        <w:right w:val="none" w:sz="0" w:space="0" w:color="auto"/>
      </w:divBdr>
    </w:div>
    <w:div w:id="2105570150">
      <w:bodyDiv w:val="1"/>
      <w:marLeft w:val="0"/>
      <w:marRight w:val="0"/>
      <w:marTop w:val="0"/>
      <w:marBottom w:val="0"/>
      <w:divBdr>
        <w:top w:val="none" w:sz="0" w:space="0" w:color="auto"/>
        <w:left w:val="none" w:sz="0" w:space="0" w:color="auto"/>
        <w:bottom w:val="none" w:sz="0" w:space="0" w:color="auto"/>
        <w:right w:val="none" w:sz="0" w:space="0" w:color="auto"/>
      </w:divBdr>
    </w:div>
    <w:div w:id="2105571173">
      <w:bodyDiv w:val="1"/>
      <w:marLeft w:val="0"/>
      <w:marRight w:val="0"/>
      <w:marTop w:val="0"/>
      <w:marBottom w:val="0"/>
      <w:divBdr>
        <w:top w:val="none" w:sz="0" w:space="0" w:color="auto"/>
        <w:left w:val="none" w:sz="0" w:space="0" w:color="auto"/>
        <w:bottom w:val="none" w:sz="0" w:space="0" w:color="auto"/>
        <w:right w:val="none" w:sz="0" w:space="0" w:color="auto"/>
      </w:divBdr>
    </w:div>
    <w:div w:id="2106800240">
      <w:bodyDiv w:val="1"/>
      <w:marLeft w:val="0"/>
      <w:marRight w:val="0"/>
      <w:marTop w:val="0"/>
      <w:marBottom w:val="0"/>
      <w:divBdr>
        <w:top w:val="none" w:sz="0" w:space="0" w:color="auto"/>
        <w:left w:val="none" w:sz="0" w:space="0" w:color="auto"/>
        <w:bottom w:val="none" w:sz="0" w:space="0" w:color="auto"/>
        <w:right w:val="none" w:sz="0" w:space="0" w:color="auto"/>
      </w:divBdr>
    </w:div>
    <w:div w:id="2106882918">
      <w:bodyDiv w:val="1"/>
      <w:marLeft w:val="0"/>
      <w:marRight w:val="0"/>
      <w:marTop w:val="0"/>
      <w:marBottom w:val="0"/>
      <w:divBdr>
        <w:top w:val="none" w:sz="0" w:space="0" w:color="auto"/>
        <w:left w:val="none" w:sz="0" w:space="0" w:color="auto"/>
        <w:bottom w:val="none" w:sz="0" w:space="0" w:color="auto"/>
        <w:right w:val="none" w:sz="0" w:space="0" w:color="auto"/>
      </w:divBdr>
    </w:div>
    <w:div w:id="2106921569">
      <w:bodyDiv w:val="1"/>
      <w:marLeft w:val="0"/>
      <w:marRight w:val="0"/>
      <w:marTop w:val="0"/>
      <w:marBottom w:val="0"/>
      <w:divBdr>
        <w:top w:val="none" w:sz="0" w:space="0" w:color="auto"/>
        <w:left w:val="none" w:sz="0" w:space="0" w:color="auto"/>
        <w:bottom w:val="none" w:sz="0" w:space="0" w:color="auto"/>
        <w:right w:val="none" w:sz="0" w:space="0" w:color="auto"/>
      </w:divBdr>
    </w:div>
    <w:div w:id="2107993756">
      <w:bodyDiv w:val="1"/>
      <w:marLeft w:val="0"/>
      <w:marRight w:val="0"/>
      <w:marTop w:val="0"/>
      <w:marBottom w:val="0"/>
      <w:divBdr>
        <w:top w:val="none" w:sz="0" w:space="0" w:color="auto"/>
        <w:left w:val="none" w:sz="0" w:space="0" w:color="auto"/>
        <w:bottom w:val="none" w:sz="0" w:space="0" w:color="auto"/>
        <w:right w:val="none" w:sz="0" w:space="0" w:color="auto"/>
      </w:divBdr>
    </w:div>
    <w:div w:id="2108651680">
      <w:bodyDiv w:val="1"/>
      <w:marLeft w:val="0"/>
      <w:marRight w:val="0"/>
      <w:marTop w:val="0"/>
      <w:marBottom w:val="0"/>
      <w:divBdr>
        <w:top w:val="none" w:sz="0" w:space="0" w:color="auto"/>
        <w:left w:val="none" w:sz="0" w:space="0" w:color="auto"/>
        <w:bottom w:val="none" w:sz="0" w:space="0" w:color="auto"/>
        <w:right w:val="none" w:sz="0" w:space="0" w:color="auto"/>
      </w:divBdr>
    </w:div>
    <w:div w:id="2108846800">
      <w:bodyDiv w:val="1"/>
      <w:marLeft w:val="0"/>
      <w:marRight w:val="0"/>
      <w:marTop w:val="0"/>
      <w:marBottom w:val="0"/>
      <w:divBdr>
        <w:top w:val="none" w:sz="0" w:space="0" w:color="auto"/>
        <w:left w:val="none" w:sz="0" w:space="0" w:color="auto"/>
        <w:bottom w:val="none" w:sz="0" w:space="0" w:color="auto"/>
        <w:right w:val="none" w:sz="0" w:space="0" w:color="auto"/>
      </w:divBdr>
    </w:div>
    <w:div w:id="2108846972">
      <w:bodyDiv w:val="1"/>
      <w:marLeft w:val="0"/>
      <w:marRight w:val="0"/>
      <w:marTop w:val="0"/>
      <w:marBottom w:val="0"/>
      <w:divBdr>
        <w:top w:val="none" w:sz="0" w:space="0" w:color="auto"/>
        <w:left w:val="none" w:sz="0" w:space="0" w:color="auto"/>
        <w:bottom w:val="none" w:sz="0" w:space="0" w:color="auto"/>
        <w:right w:val="none" w:sz="0" w:space="0" w:color="auto"/>
      </w:divBdr>
    </w:div>
    <w:div w:id="2108958262">
      <w:bodyDiv w:val="1"/>
      <w:marLeft w:val="0"/>
      <w:marRight w:val="0"/>
      <w:marTop w:val="0"/>
      <w:marBottom w:val="0"/>
      <w:divBdr>
        <w:top w:val="none" w:sz="0" w:space="0" w:color="auto"/>
        <w:left w:val="none" w:sz="0" w:space="0" w:color="auto"/>
        <w:bottom w:val="none" w:sz="0" w:space="0" w:color="auto"/>
        <w:right w:val="none" w:sz="0" w:space="0" w:color="auto"/>
      </w:divBdr>
    </w:div>
    <w:div w:id="2109035433">
      <w:bodyDiv w:val="1"/>
      <w:marLeft w:val="0"/>
      <w:marRight w:val="0"/>
      <w:marTop w:val="0"/>
      <w:marBottom w:val="0"/>
      <w:divBdr>
        <w:top w:val="none" w:sz="0" w:space="0" w:color="auto"/>
        <w:left w:val="none" w:sz="0" w:space="0" w:color="auto"/>
        <w:bottom w:val="none" w:sz="0" w:space="0" w:color="auto"/>
        <w:right w:val="none" w:sz="0" w:space="0" w:color="auto"/>
      </w:divBdr>
    </w:div>
    <w:div w:id="2110395295">
      <w:bodyDiv w:val="1"/>
      <w:marLeft w:val="0"/>
      <w:marRight w:val="0"/>
      <w:marTop w:val="0"/>
      <w:marBottom w:val="0"/>
      <w:divBdr>
        <w:top w:val="none" w:sz="0" w:space="0" w:color="auto"/>
        <w:left w:val="none" w:sz="0" w:space="0" w:color="auto"/>
        <w:bottom w:val="none" w:sz="0" w:space="0" w:color="auto"/>
        <w:right w:val="none" w:sz="0" w:space="0" w:color="auto"/>
      </w:divBdr>
    </w:div>
    <w:div w:id="2110806188">
      <w:bodyDiv w:val="1"/>
      <w:marLeft w:val="0"/>
      <w:marRight w:val="0"/>
      <w:marTop w:val="0"/>
      <w:marBottom w:val="0"/>
      <w:divBdr>
        <w:top w:val="none" w:sz="0" w:space="0" w:color="auto"/>
        <w:left w:val="none" w:sz="0" w:space="0" w:color="auto"/>
        <w:bottom w:val="none" w:sz="0" w:space="0" w:color="auto"/>
        <w:right w:val="none" w:sz="0" w:space="0" w:color="auto"/>
      </w:divBdr>
    </w:div>
    <w:div w:id="2111967341">
      <w:bodyDiv w:val="1"/>
      <w:marLeft w:val="0"/>
      <w:marRight w:val="0"/>
      <w:marTop w:val="0"/>
      <w:marBottom w:val="0"/>
      <w:divBdr>
        <w:top w:val="none" w:sz="0" w:space="0" w:color="auto"/>
        <w:left w:val="none" w:sz="0" w:space="0" w:color="auto"/>
        <w:bottom w:val="none" w:sz="0" w:space="0" w:color="auto"/>
        <w:right w:val="none" w:sz="0" w:space="0" w:color="auto"/>
      </w:divBdr>
    </w:div>
    <w:div w:id="2112580560">
      <w:bodyDiv w:val="1"/>
      <w:marLeft w:val="0"/>
      <w:marRight w:val="0"/>
      <w:marTop w:val="0"/>
      <w:marBottom w:val="0"/>
      <w:divBdr>
        <w:top w:val="none" w:sz="0" w:space="0" w:color="auto"/>
        <w:left w:val="none" w:sz="0" w:space="0" w:color="auto"/>
        <w:bottom w:val="none" w:sz="0" w:space="0" w:color="auto"/>
        <w:right w:val="none" w:sz="0" w:space="0" w:color="auto"/>
      </w:divBdr>
    </w:div>
    <w:div w:id="2112625269">
      <w:bodyDiv w:val="1"/>
      <w:marLeft w:val="0"/>
      <w:marRight w:val="0"/>
      <w:marTop w:val="0"/>
      <w:marBottom w:val="0"/>
      <w:divBdr>
        <w:top w:val="none" w:sz="0" w:space="0" w:color="auto"/>
        <w:left w:val="none" w:sz="0" w:space="0" w:color="auto"/>
        <w:bottom w:val="none" w:sz="0" w:space="0" w:color="auto"/>
        <w:right w:val="none" w:sz="0" w:space="0" w:color="auto"/>
      </w:divBdr>
    </w:div>
    <w:div w:id="2113040397">
      <w:bodyDiv w:val="1"/>
      <w:marLeft w:val="0"/>
      <w:marRight w:val="0"/>
      <w:marTop w:val="0"/>
      <w:marBottom w:val="0"/>
      <w:divBdr>
        <w:top w:val="none" w:sz="0" w:space="0" w:color="auto"/>
        <w:left w:val="none" w:sz="0" w:space="0" w:color="auto"/>
        <w:bottom w:val="none" w:sz="0" w:space="0" w:color="auto"/>
        <w:right w:val="none" w:sz="0" w:space="0" w:color="auto"/>
      </w:divBdr>
    </w:div>
    <w:div w:id="2113281208">
      <w:bodyDiv w:val="1"/>
      <w:marLeft w:val="0"/>
      <w:marRight w:val="0"/>
      <w:marTop w:val="0"/>
      <w:marBottom w:val="0"/>
      <w:divBdr>
        <w:top w:val="none" w:sz="0" w:space="0" w:color="auto"/>
        <w:left w:val="none" w:sz="0" w:space="0" w:color="auto"/>
        <w:bottom w:val="none" w:sz="0" w:space="0" w:color="auto"/>
        <w:right w:val="none" w:sz="0" w:space="0" w:color="auto"/>
      </w:divBdr>
    </w:div>
    <w:div w:id="2113814558">
      <w:bodyDiv w:val="1"/>
      <w:marLeft w:val="0"/>
      <w:marRight w:val="0"/>
      <w:marTop w:val="0"/>
      <w:marBottom w:val="0"/>
      <w:divBdr>
        <w:top w:val="none" w:sz="0" w:space="0" w:color="auto"/>
        <w:left w:val="none" w:sz="0" w:space="0" w:color="auto"/>
        <w:bottom w:val="none" w:sz="0" w:space="0" w:color="auto"/>
        <w:right w:val="none" w:sz="0" w:space="0" w:color="auto"/>
      </w:divBdr>
    </w:div>
    <w:div w:id="2114473280">
      <w:bodyDiv w:val="1"/>
      <w:marLeft w:val="0"/>
      <w:marRight w:val="0"/>
      <w:marTop w:val="0"/>
      <w:marBottom w:val="0"/>
      <w:divBdr>
        <w:top w:val="none" w:sz="0" w:space="0" w:color="auto"/>
        <w:left w:val="none" w:sz="0" w:space="0" w:color="auto"/>
        <w:bottom w:val="none" w:sz="0" w:space="0" w:color="auto"/>
        <w:right w:val="none" w:sz="0" w:space="0" w:color="auto"/>
      </w:divBdr>
    </w:div>
    <w:div w:id="2114476455">
      <w:bodyDiv w:val="1"/>
      <w:marLeft w:val="0"/>
      <w:marRight w:val="0"/>
      <w:marTop w:val="0"/>
      <w:marBottom w:val="0"/>
      <w:divBdr>
        <w:top w:val="none" w:sz="0" w:space="0" w:color="auto"/>
        <w:left w:val="none" w:sz="0" w:space="0" w:color="auto"/>
        <w:bottom w:val="none" w:sz="0" w:space="0" w:color="auto"/>
        <w:right w:val="none" w:sz="0" w:space="0" w:color="auto"/>
      </w:divBdr>
    </w:div>
    <w:div w:id="2114781947">
      <w:bodyDiv w:val="1"/>
      <w:marLeft w:val="0"/>
      <w:marRight w:val="0"/>
      <w:marTop w:val="0"/>
      <w:marBottom w:val="0"/>
      <w:divBdr>
        <w:top w:val="none" w:sz="0" w:space="0" w:color="auto"/>
        <w:left w:val="none" w:sz="0" w:space="0" w:color="auto"/>
        <w:bottom w:val="none" w:sz="0" w:space="0" w:color="auto"/>
        <w:right w:val="none" w:sz="0" w:space="0" w:color="auto"/>
      </w:divBdr>
    </w:div>
    <w:div w:id="2116441019">
      <w:bodyDiv w:val="1"/>
      <w:marLeft w:val="0"/>
      <w:marRight w:val="0"/>
      <w:marTop w:val="0"/>
      <w:marBottom w:val="0"/>
      <w:divBdr>
        <w:top w:val="none" w:sz="0" w:space="0" w:color="auto"/>
        <w:left w:val="none" w:sz="0" w:space="0" w:color="auto"/>
        <w:bottom w:val="none" w:sz="0" w:space="0" w:color="auto"/>
        <w:right w:val="none" w:sz="0" w:space="0" w:color="auto"/>
      </w:divBdr>
    </w:div>
    <w:div w:id="2116559039">
      <w:bodyDiv w:val="1"/>
      <w:marLeft w:val="0"/>
      <w:marRight w:val="0"/>
      <w:marTop w:val="0"/>
      <w:marBottom w:val="0"/>
      <w:divBdr>
        <w:top w:val="none" w:sz="0" w:space="0" w:color="auto"/>
        <w:left w:val="none" w:sz="0" w:space="0" w:color="auto"/>
        <w:bottom w:val="none" w:sz="0" w:space="0" w:color="auto"/>
        <w:right w:val="none" w:sz="0" w:space="0" w:color="auto"/>
      </w:divBdr>
    </w:div>
    <w:div w:id="2117285468">
      <w:bodyDiv w:val="1"/>
      <w:marLeft w:val="0"/>
      <w:marRight w:val="0"/>
      <w:marTop w:val="0"/>
      <w:marBottom w:val="0"/>
      <w:divBdr>
        <w:top w:val="none" w:sz="0" w:space="0" w:color="auto"/>
        <w:left w:val="none" w:sz="0" w:space="0" w:color="auto"/>
        <w:bottom w:val="none" w:sz="0" w:space="0" w:color="auto"/>
        <w:right w:val="none" w:sz="0" w:space="0" w:color="auto"/>
      </w:divBdr>
    </w:div>
    <w:div w:id="2117361542">
      <w:bodyDiv w:val="1"/>
      <w:marLeft w:val="0"/>
      <w:marRight w:val="0"/>
      <w:marTop w:val="0"/>
      <w:marBottom w:val="0"/>
      <w:divBdr>
        <w:top w:val="none" w:sz="0" w:space="0" w:color="auto"/>
        <w:left w:val="none" w:sz="0" w:space="0" w:color="auto"/>
        <w:bottom w:val="none" w:sz="0" w:space="0" w:color="auto"/>
        <w:right w:val="none" w:sz="0" w:space="0" w:color="auto"/>
      </w:divBdr>
    </w:div>
    <w:div w:id="2117433903">
      <w:bodyDiv w:val="1"/>
      <w:marLeft w:val="0"/>
      <w:marRight w:val="0"/>
      <w:marTop w:val="0"/>
      <w:marBottom w:val="0"/>
      <w:divBdr>
        <w:top w:val="none" w:sz="0" w:space="0" w:color="auto"/>
        <w:left w:val="none" w:sz="0" w:space="0" w:color="auto"/>
        <w:bottom w:val="none" w:sz="0" w:space="0" w:color="auto"/>
        <w:right w:val="none" w:sz="0" w:space="0" w:color="auto"/>
      </w:divBdr>
    </w:div>
    <w:div w:id="2117557397">
      <w:bodyDiv w:val="1"/>
      <w:marLeft w:val="0"/>
      <w:marRight w:val="0"/>
      <w:marTop w:val="0"/>
      <w:marBottom w:val="0"/>
      <w:divBdr>
        <w:top w:val="none" w:sz="0" w:space="0" w:color="auto"/>
        <w:left w:val="none" w:sz="0" w:space="0" w:color="auto"/>
        <w:bottom w:val="none" w:sz="0" w:space="0" w:color="auto"/>
        <w:right w:val="none" w:sz="0" w:space="0" w:color="auto"/>
      </w:divBdr>
    </w:div>
    <w:div w:id="2117828074">
      <w:bodyDiv w:val="1"/>
      <w:marLeft w:val="0"/>
      <w:marRight w:val="0"/>
      <w:marTop w:val="0"/>
      <w:marBottom w:val="0"/>
      <w:divBdr>
        <w:top w:val="none" w:sz="0" w:space="0" w:color="auto"/>
        <w:left w:val="none" w:sz="0" w:space="0" w:color="auto"/>
        <w:bottom w:val="none" w:sz="0" w:space="0" w:color="auto"/>
        <w:right w:val="none" w:sz="0" w:space="0" w:color="auto"/>
      </w:divBdr>
    </w:div>
    <w:div w:id="2117866589">
      <w:bodyDiv w:val="1"/>
      <w:marLeft w:val="0"/>
      <w:marRight w:val="0"/>
      <w:marTop w:val="0"/>
      <w:marBottom w:val="0"/>
      <w:divBdr>
        <w:top w:val="none" w:sz="0" w:space="0" w:color="auto"/>
        <w:left w:val="none" w:sz="0" w:space="0" w:color="auto"/>
        <w:bottom w:val="none" w:sz="0" w:space="0" w:color="auto"/>
        <w:right w:val="none" w:sz="0" w:space="0" w:color="auto"/>
      </w:divBdr>
    </w:div>
    <w:div w:id="2118400437">
      <w:bodyDiv w:val="1"/>
      <w:marLeft w:val="0"/>
      <w:marRight w:val="0"/>
      <w:marTop w:val="0"/>
      <w:marBottom w:val="0"/>
      <w:divBdr>
        <w:top w:val="none" w:sz="0" w:space="0" w:color="auto"/>
        <w:left w:val="none" w:sz="0" w:space="0" w:color="auto"/>
        <w:bottom w:val="none" w:sz="0" w:space="0" w:color="auto"/>
        <w:right w:val="none" w:sz="0" w:space="0" w:color="auto"/>
      </w:divBdr>
    </w:div>
    <w:div w:id="2119252294">
      <w:bodyDiv w:val="1"/>
      <w:marLeft w:val="0"/>
      <w:marRight w:val="0"/>
      <w:marTop w:val="0"/>
      <w:marBottom w:val="0"/>
      <w:divBdr>
        <w:top w:val="none" w:sz="0" w:space="0" w:color="auto"/>
        <w:left w:val="none" w:sz="0" w:space="0" w:color="auto"/>
        <w:bottom w:val="none" w:sz="0" w:space="0" w:color="auto"/>
        <w:right w:val="none" w:sz="0" w:space="0" w:color="auto"/>
      </w:divBdr>
    </w:div>
    <w:div w:id="2119831548">
      <w:bodyDiv w:val="1"/>
      <w:marLeft w:val="0"/>
      <w:marRight w:val="0"/>
      <w:marTop w:val="0"/>
      <w:marBottom w:val="0"/>
      <w:divBdr>
        <w:top w:val="none" w:sz="0" w:space="0" w:color="auto"/>
        <w:left w:val="none" w:sz="0" w:space="0" w:color="auto"/>
        <w:bottom w:val="none" w:sz="0" w:space="0" w:color="auto"/>
        <w:right w:val="none" w:sz="0" w:space="0" w:color="auto"/>
      </w:divBdr>
    </w:div>
    <w:div w:id="2122068616">
      <w:bodyDiv w:val="1"/>
      <w:marLeft w:val="0"/>
      <w:marRight w:val="0"/>
      <w:marTop w:val="0"/>
      <w:marBottom w:val="0"/>
      <w:divBdr>
        <w:top w:val="none" w:sz="0" w:space="0" w:color="auto"/>
        <w:left w:val="none" w:sz="0" w:space="0" w:color="auto"/>
        <w:bottom w:val="none" w:sz="0" w:space="0" w:color="auto"/>
        <w:right w:val="none" w:sz="0" w:space="0" w:color="auto"/>
      </w:divBdr>
    </w:div>
    <w:div w:id="2122454614">
      <w:bodyDiv w:val="1"/>
      <w:marLeft w:val="0"/>
      <w:marRight w:val="0"/>
      <w:marTop w:val="0"/>
      <w:marBottom w:val="0"/>
      <w:divBdr>
        <w:top w:val="none" w:sz="0" w:space="0" w:color="auto"/>
        <w:left w:val="none" w:sz="0" w:space="0" w:color="auto"/>
        <w:bottom w:val="none" w:sz="0" w:space="0" w:color="auto"/>
        <w:right w:val="none" w:sz="0" w:space="0" w:color="auto"/>
      </w:divBdr>
    </w:div>
    <w:div w:id="2122455129">
      <w:bodyDiv w:val="1"/>
      <w:marLeft w:val="0"/>
      <w:marRight w:val="0"/>
      <w:marTop w:val="0"/>
      <w:marBottom w:val="0"/>
      <w:divBdr>
        <w:top w:val="none" w:sz="0" w:space="0" w:color="auto"/>
        <w:left w:val="none" w:sz="0" w:space="0" w:color="auto"/>
        <w:bottom w:val="none" w:sz="0" w:space="0" w:color="auto"/>
        <w:right w:val="none" w:sz="0" w:space="0" w:color="auto"/>
      </w:divBdr>
    </w:div>
    <w:div w:id="2123105629">
      <w:bodyDiv w:val="1"/>
      <w:marLeft w:val="0"/>
      <w:marRight w:val="0"/>
      <w:marTop w:val="0"/>
      <w:marBottom w:val="0"/>
      <w:divBdr>
        <w:top w:val="none" w:sz="0" w:space="0" w:color="auto"/>
        <w:left w:val="none" w:sz="0" w:space="0" w:color="auto"/>
        <w:bottom w:val="none" w:sz="0" w:space="0" w:color="auto"/>
        <w:right w:val="none" w:sz="0" w:space="0" w:color="auto"/>
      </w:divBdr>
    </w:div>
    <w:div w:id="2123331073">
      <w:bodyDiv w:val="1"/>
      <w:marLeft w:val="0"/>
      <w:marRight w:val="0"/>
      <w:marTop w:val="0"/>
      <w:marBottom w:val="0"/>
      <w:divBdr>
        <w:top w:val="none" w:sz="0" w:space="0" w:color="auto"/>
        <w:left w:val="none" w:sz="0" w:space="0" w:color="auto"/>
        <w:bottom w:val="none" w:sz="0" w:space="0" w:color="auto"/>
        <w:right w:val="none" w:sz="0" w:space="0" w:color="auto"/>
      </w:divBdr>
    </w:div>
    <w:div w:id="2123457104">
      <w:bodyDiv w:val="1"/>
      <w:marLeft w:val="0"/>
      <w:marRight w:val="0"/>
      <w:marTop w:val="0"/>
      <w:marBottom w:val="0"/>
      <w:divBdr>
        <w:top w:val="none" w:sz="0" w:space="0" w:color="auto"/>
        <w:left w:val="none" w:sz="0" w:space="0" w:color="auto"/>
        <w:bottom w:val="none" w:sz="0" w:space="0" w:color="auto"/>
        <w:right w:val="none" w:sz="0" w:space="0" w:color="auto"/>
      </w:divBdr>
    </w:div>
    <w:div w:id="2123725456">
      <w:bodyDiv w:val="1"/>
      <w:marLeft w:val="0"/>
      <w:marRight w:val="0"/>
      <w:marTop w:val="0"/>
      <w:marBottom w:val="0"/>
      <w:divBdr>
        <w:top w:val="none" w:sz="0" w:space="0" w:color="auto"/>
        <w:left w:val="none" w:sz="0" w:space="0" w:color="auto"/>
        <w:bottom w:val="none" w:sz="0" w:space="0" w:color="auto"/>
        <w:right w:val="none" w:sz="0" w:space="0" w:color="auto"/>
      </w:divBdr>
    </w:div>
    <w:div w:id="2124303174">
      <w:bodyDiv w:val="1"/>
      <w:marLeft w:val="0"/>
      <w:marRight w:val="0"/>
      <w:marTop w:val="0"/>
      <w:marBottom w:val="0"/>
      <w:divBdr>
        <w:top w:val="none" w:sz="0" w:space="0" w:color="auto"/>
        <w:left w:val="none" w:sz="0" w:space="0" w:color="auto"/>
        <w:bottom w:val="none" w:sz="0" w:space="0" w:color="auto"/>
        <w:right w:val="none" w:sz="0" w:space="0" w:color="auto"/>
      </w:divBdr>
    </w:div>
    <w:div w:id="2124374638">
      <w:bodyDiv w:val="1"/>
      <w:marLeft w:val="0"/>
      <w:marRight w:val="0"/>
      <w:marTop w:val="0"/>
      <w:marBottom w:val="0"/>
      <w:divBdr>
        <w:top w:val="none" w:sz="0" w:space="0" w:color="auto"/>
        <w:left w:val="none" w:sz="0" w:space="0" w:color="auto"/>
        <w:bottom w:val="none" w:sz="0" w:space="0" w:color="auto"/>
        <w:right w:val="none" w:sz="0" w:space="0" w:color="auto"/>
      </w:divBdr>
    </w:div>
    <w:div w:id="2125684951">
      <w:bodyDiv w:val="1"/>
      <w:marLeft w:val="0"/>
      <w:marRight w:val="0"/>
      <w:marTop w:val="0"/>
      <w:marBottom w:val="0"/>
      <w:divBdr>
        <w:top w:val="none" w:sz="0" w:space="0" w:color="auto"/>
        <w:left w:val="none" w:sz="0" w:space="0" w:color="auto"/>
        <w:bottom w:val="none" w:sz="0" w:space="0" w:color="auto"/>
        <w:right w:val="none" w:sz="0" w:space="0" w:color="auto"/>
      </w:divBdr>
    </w:div>
    <w:div w:id="2126347809">
      <w:bodyDiv w:val="1"/>
      <w:marLeft w:val="0"/>
      <w:marRight w:val="0"/>
      <w:marTop w:val="0"/>
      <w:marBottom w:val="0"/>
      <w:divBdr>
        <w:top w:val="none" w:sz="0" w:space="0" w:color="auto"/>
        <w:left w:val="none" w:sz="0" w:space="0" w:color="auto"/>
        <w:bottom w:val="none" w:sz="0" w:space="0" w:color="auto"/>
        <w:right w:val="none" w:sz="0" w:space="0" w:color="auto"/>
      </w:divBdr>
    </w:div>
    <w:div w:id="2127502219">
      <w:bodyDiv w:val="1"/>
      <w:marLeft w:val="0"/>
      <w:marRight w:val="0"/>
      <w:marTop w:val="0"/>
      <w:marBottom w:val="0"/>
      <w:divBdr>
        <w:top w:val="none" w:sz="0" w:space="0" w:color="auto"/>
        <w:left w:val="none" w:sz="0" w:space="0" w:color="auto"/>
        <w:bottom w:val="none" w:sz="0" w:space="0" w:color="auto"/>
        <w:right w:val="none" w:sz="0" w:space="0" w:color="auto"/>
      </w:divBdr>
    </w:div>
    <w:div w:id="2127692212">
      <w:bodyDiv w:val="1"/>
      <w:marLeft w:val="0"/>
      <w:marRight w:val="0"/>
      <w:marTop w:val="0"/>
      <w:marBottom w:val="0"/>
      <w:divBdr>
        <w:top w:val="none" w:sz="0" w:space="0" w:color="auto"/>
        <w:left w:val="none" w:sz="0" w:space="0" w:color="auto"/>
        <w:bottom w:val="none" w:sz="0" w:space="0" w:color="auto"/>
        <w:right w:val="none" w:sz="0" w:space="0" w:color="auto"/>
      </w:divBdr>
    </w:div>
    <w:div w:id="2127772565">
      <w:bodyDiv w:val="1"/>
      <w:marLeft w:val="0"/>
      <w:marRight w:val="0"/>
      <w:marTop w:val="0"/>
      <w:marBottom w:val="0"/>
      <w:divBdr>
        <w:top w:val="none" w:sz="0" w:space="0" w:color="auto"/>
        <w:left w:val="none" w:sz="0" w:space="0" w:color="auto"/>
        <w:bottom w:val="none" w:sz="0" w:space="0" w:color="auto"/>
        <w:right w:val="none" w:sz="0" w:space="0" w:color="auto"/>
      </w:divBdr>
    </w:div>
    <w:div w:id="2127845168">
      <w:bodyDiv w:val="1"/>
      <w:marLeft w:val="0"/>
      <w:marRight w:val="0"/>
      <w:marTop w:val="0"/>
      <w:marBottom w:val="0"/>
      <w:divBdr>
        <w:top w:val="none" w:sz="0" w:space="0" w:color="auto"/>
        <w:left w:val="none" w:sz="0" w:space="0" w:color="auto"/>
        <w:bottom w:val="none" w:sz="0" w:space="0" w:color="auto"/>
        <w:right w:val="none" w:sz="0" w:space="0" w:color="auto"/>
      </w:divBdr>
    </w:div>
    <w:div w:id="2127966437">
      <w:bodyDiv w:val="1"/>
      <w:marLeft w:val="0"/>
      <w:marRight w:val="0"/>
      <w:marTop w:val="0"/>
      <w:marBottom w:val="0"/>
      <w:divBdr>
        <w:top w:val="none" w:sz="0" w:space="0" w:color="auto"/>
        <w:left w:val="none" w:sz="0" w:space="0" w:color="auto"/>
        <w:bottom w:val="none" w:sz="0" w:space="0" w:color="auto"/>
        <w:right w:val="none" w:sz="0" w:space="0" w:color="auto"/>
      </w:divBdr>
    </w:div>
    <w:div w:id="2128042474">
      <w:bodyDiv w:val="1"/>
      <w:marLeft w:val="0"/>
      <w:marRight w:val="0"/>
      <w:marTop w:val="0"/>
      <w:marBottom w:val="0"/>
      <w:divBdr>
        <w:top w:val="none" w:sz="0" w:space="0" w:color="auto"/>
        <w:left w:val="none" w:sz="0" w:space="0" w:color="auto"/>
        <w:bottom w:val="none" w:sz="0" w:space="0" w:color="auto"/>
        <w:right w:val="none" w:sz="0" w:space="0" w:color="auto"/>
      </w:divBdr>
    </w:div>
    <w:div w:id="2129271939">
      <w:bodyDiv w:val="1"/>
      <w:marLeft w:val="0"/>
      <w:marRight w:val="0"/>
      <w:marTop w:val="0"/>
      <w:marBottom w:val="0"/>
      <w:divBdr>
        <w:top w:val="none" w:sz="0" w:space="0" w:color="auto"/>
        <w:left w:val="none" w:sz="0" w:space="0" w:color="auto"/>
        <w:bottom w:val="none" w:sz="0" w:space="0" w:color="auto"/>
        <w:right w:val="none" w:sz="0" w:space="0" w:color="auto"/>
      </w:divBdr>
    </w:div>
    <w:div w:id="2130512317">
      <w:bodyDiv w:val="1"/>
      <w:marLeft w:val="0"/>
      <w:marRight w:val="0"/>
      <w:marTop w:val="0"/>
      <w:marBottom w:val="0"/>
      <w:divBdr>
        <w:top w:val="none" w:sz="0" w:space="0" w:color="auto"/>
        <w:left w:val="none" w:sz="0" w:space="0" w:color="auto"/>
        <w:bottom w:val="none" w:sz="0" w:space="0" w:color="auto"/>
        <w:right w:val="none" w:sz="0" w:space="0" w:color="auto"/>
      </w:divBdr>
    </w:div>
    <w:div w:id="2130775333">
      <w:bodyDiv w:val="1"/>
      <w:marLeft w:val="0"/>
      <w:marRight w:val="0"/>
      <w:marTop w:val="0"/>
      <w:marBottom w:val="0"/>
      <w:divBdr>
        <w:top w:val="none" w:sz="0" w:space="0" w:color="auto"/>
        <w:left w:val="none" w:sz="0" w:space="0" w:color="auto"/>
        <w:bottom w:val="none" w:sz="0" w:space="0" w:color="auto"/>
        <w:right w:val="none" w:sz="0" w:space="0" w:color="auto"/>
      </w:divBdr>
    </w:div>
    <w:div w:id="2131126702">
      <w:bodyDiv w:val="1"/>
      <w:marLeft w:val="0"/>
      <w:marRight w:val="0"/>
      <w:marTop w:val="0"/>
      <w:marBottom w:val="0"/>
      <w:divBdr>
        <w:top w:val="none" w:sz="0" w:space="0" w:color="auto"/>
        <w:left w:val="none" w:sz="0" w:space="0" w:color="auto"/>
        <w:bottom w:val="none" w:sz="0" w:space="0" w:color="auto"/>
        <w:right w:val="none" w:sz="0" w:space="0" w:color="auto"/>
      </w:divBdr>
    </w:div>
    <w:div w:id="2131238685">
      <w:bodyDiv w:val="1"/>
      <w:marLeft w:val="0"/>
      <w:marRight w:val="0"/>
      <w:marTop w:val="0"/>
      <w:marBottom w:val="0"/>
      <w:divBdr>
        <w:top w:val="none" w:sz="0" w:space="0" w:color="auto"/>
        <w:left w:val="none" w:sz="0" w:space="0" w:color="auto"/>
        <w:bottom w:val="none" w:sz="0" w:space="0" w:color="auto"/>
        <w:right w:val="none" w:sz="0" w:space="0" w:color="auto"/>
      </w:divBdr>
    </w:div>
    <w:div w:id="2131971076">
      <w:bodyDiv w:val="1"/>
      <w:marLeft w:val="0"/>
      <w:marRight w:val="0"/>
      <w:marTop w:val="0"/>
      <w:marBottom w:val="0"/>
      <w:divBdr>
        <w:top w:val="none" w:sz="0" w:space="0" w:color="auto"/>
        <w:left w:val="none" w:sz="0" w:space="0" w:color="auto"/>
        <w:bottom w:val="none" w:sz="0" w:space="0" w:color="auto"/>
        <w:right w:val="none" w:sz="0" w:space="0" w:color="auto"/>
      </w:divBdr>
    </w:div>
    <w:div w:id="2132893869">
      <w:bodyDiv w:val="1"/>
      <w:marLeft w:val="0"/>
      <w:marRight w:val="0"/>
      <w:marTop w:val="0"/>
      <w:marBottom w:val="0"/>
      <w:divBdr>
        <w:top w:val="none" w:sz="0" w:space="0" w:color="auto"/>
        <w:left w:val="none" w:sz="0" w:space="0" w:color="auto"/>
        <w:bottom w:val="none" w:sz="0" w:space="0" w:color="auto"/>
        <w:right w:val="none" w:sz="0" w:space="0" w:color="auto"/>
      </w:divBdr>
    </w:div>
    <w:div w:id="2133015683">
      <w:bodyDiv w:val="1"/>
      <w:marLeft w:val="0"/>
      <w:marRight w:val="0"/>
      <w:marTop w:val="0"/>
      <w:marBottom w:val="0"/>
      <w:divBdr>
        <w:top w:val="none" w:sz="0" w:space="0" w:color="auto"/>
        <w:left w:val="none" w:sz="0" w:space="0" w:color="auto"/>
        <w:bottom w:val="none" w:sz="0" w:space="0" w:color="auto"/>
        <w:right w:val="none" w:sz="0" w:space="0" w:color="auto"/>
      </w:divBdr>
    </w:div>
    <w:div w:id="2133787912">
      <w:bodyDiv w:val="1"/>
      <w:marLeft w:val="0"/>
      <w:marRight w:val="0"/>
      <w:marTop w:val="0"/>
      <w:marBottom w:val="0"/>
      <w:divBdr>
        <w:top w:val="none" w:sz="0" w:space="0" w:color="auto"/>
        <w:left w:val="none" w:sz="0" w:space="0" w:color="auto"/>
        <w:bottom w:val="none" w:sz="0" w:space="0" w:color="auto"/>
        <w:right w:val="none" w:sz="0" w:space="0" w:color="auto"/>
      </w:divBdr>
    </w:div>
    <w:div w:id="2133934450">
      <w:bodyDiv w:val="1"/>
      <w:marLeft w:val="0"/>
      <w:marRight w:val="0"/>
      <w:marTop w:val="0"/>
      <w:marBottom w:val="0"/>
      <w:divBdr>
        <w:top w:val="none" w:sz="0" w:space="0" w:color="auto"/>
        <w:left w:val="none" w:sz="0" w:space="0" w:color="auto"/>
        <w:bottom w:val="none" w:sz="0" w:space="0" w:color="auto"/>
        <w:right w:val="none" w:sz="0" w:space="0" w:color="auto"/>
      </w:divBdr>
    </w:div>
    <w:div w:id="2135520176">
      <w:bodyDiv w:val="1"/>
      <w:marLeft w:val="0"/>
      <w:marRight w:val="0"/>
      <w:marTop w:val="0"/>
      <w:marBottom w:val="0"/>
      <w:divBdr>
        <w:top w:val="none" w:sz="0" w:space="0" w:color="auto"/>
        <w:left w:val="none" w:sz="0" w:space="0" w:color="auto"/>
        <w:bottom w:val="none" w:sz="0" w:space="0" w:color="auto"/>
        <w:right w:val="none" w:sz="0" w:space="0" w:color="auto"/>
      </w:divBdr>
    </w:div>
    <w:div w:id="2135587833">
      <w:bodyDiv w:val="1"/>
      <w:marLeft w:val="0"/>
      <w:marRight w:val="0"/>
      <w:marTop w:val="0"/>
      <w:marBottom w:val="0"/>
      <w:divBdr>
        <w:top w:val="none" w:sz="0" w:space="0" w:color="auto"/>
        <w:left w:val="none" w:sz="0" w:space="0" w:color="auto"/>
        <w:bottom w:val="none" w:sz="0" w:space="0" w:color="auto"/>
        <w:right w:val="none" w:sz="0" w:space="0" w:color="auto"/>
      </w:divBdr>
    </w:div>
    <w:div w:id="2135588019">
      <w:bodyDiv w:val="1"/>
      <w:marLeft w:val="0"/>
      <w:marRight w:val="0"/>
      <w:marTop w:val="0"/>
      <w:marBottom w:val="0"/>
      <w:divBdr>
        <w:top w:val="none" w:sz="0" w:space="0" w:color="auto"/>
        <w:left w:val="none" w:sz="0" w:space="0" w:color="auto"/>
        <w:bottom w:val="none" w:sz="0" w:space="0" w:color="auto"/>
        <w:right w:val="none" w:sz="0" w:space="0" w:color="auto"/>
      </w:divBdr>
    </w:div>
    <w:div w:id="2135638766">
      <w:bodyDiv w:val="1"/>
      <w:marLeft w:val="0"/>
      <w:marRight w:val="0"/>
      <w:marTop w:val="0"/>
      <w:marBottom w:val="0"/>
      <w:divBdr>
        <w:top w:val="none" w:sz="0" w:space="0" w:color="auto"/>
        <w:left w:val="none" w:sz="0" w:space="0" w:color="auto"/>
        <w:bottom w:val="none" w:sz="0" w:space="0" w:color="auto"/>
        <w:right w:val="none" w:sz="0" w:space="0" w:color="auto"/>
      </w:divBdr>
    </w:div>
    <w:div w:id="2135708654">
      <w:bodyDiv w:val="1"/>
      <w:marLeft w:val="0"/>
      <w:marRight w:val="0"/>
      <w:marTop w:val="0"/>
      <w:marBottom w:val="0"/>
      <w:divBdr>
        <w:top w:val="none" w:sz="0" w:space="0" w:color="auto"/>
        <w:left w:val="none" w:sz="0" w:space="0" w:color="auto"/>
        <w:bottom w:val="none" w:sz="0" w:space="0" w:color="auto"/>
        <w:right w:val="none" w:sz="0" w:space="0" w:color="auto"/>
      </w:divBdr>
    </w:div>
    <w:div w:id="2135708724">
      <w:bodyDiv w:val="1"/>
      <w:marLeft w:val="0"/>
      <w:marRight w:val="0"/>
      <w:marTop w:val="0"/>
      <w:marBottom w:val="0"/>
      <w:divBdr>
        <w:top w:val="none" w:sz="0" w:space="0" w:color="auto"/>
        <w:left w:val="none" w:sz="0" w:space="0" w:color="auto"/>
        <w:bottom w:val="none" w:sz="0" w:space="0" w:color="auto"/>
        <w:right w:val="none" w:sz="0" w:space="0" w:color="auto"/>
      </w:divBdr>
    </w:div>
    <w:div w:id="2136831533">
      <w:bodyDiv w:val="1"/>
      <w:marLeft w:val="0"/>
      <w:marRight w:val="0"/>
      <w:marTop w:val="0"/>
      <w:marBottom w:val="0"/>
      <w:divBdr>
        <w:top w:val="none" w:sz="0" w:space="0" w:color="auto"/>
        <w:left w:val="none" w:sz="0" w:space="0" w:color="auto"/>
        <w:bottom w:val="none" w:sz="0" w:space="0" w:color="auto"/>
        <w:right w:val="none" w:sz="0" w:space="0" w:color="auto"/>
      </w:divBdr>
    </w:div>
    <w:div w:id="2136874888">
      <w:bodyDiv w:val="1"/>
      <w:marLeft w:val="0"/>
      <w:marRight w:val="0"/>
      <w:marTop w:val="0"/>
      <w:marBottom w:val="0"/>
      <w:divBdr>
        <w:top w:val="none" w:sz="0" w:space="0" w:color="auto"/>
        <w:left w:val="none" w:sz="0" w:space="0" w:color="auto"/>
        <w:bottom w:val="none" w:sz="0" w:space="0" w:color="auto"/>
        <w:right w:val="none" w:sz="0" w:space="0" w:color="auto"/>
      </w:divBdr>
    </w:div>
    <w:div w:id="2137330890">
      <w:bodyDiv w:val="1"/>
      <w:marLeft w:val="0"/>
      <w:marRight w:val="0"/>
      <w:marTop w:val="0"/>
      <w:marBottom w:val="0"/>
      <w:divBdr>
        <w:top w:val="none" w:sz="0" w:space="0" w:color="auto"/>
        <w:left w:val="none" w:sz="0" w:space="0" w:color="auto"/>
        <w:bottom w:val="none" w:sz="0" w:space="0" w:color="auto"/>
        <w:right w:val="none" w:sz="0" w:space="0" w:color="auto"/>
      </w:divBdr>
    </w:div>
    <w:div w:id="2137990754">
      <w:bodyDiv w:val="1"/>
      <w:marLeft w:val="0"/>
      <w:marRight w:val="0"/>
      <w:marTop w:val="0"/>
      <w:marBottom w:val="0"/>
      <w:divBdr>
        <w:top w:val="none" w:sz="0" w:space="0" w:color="auto"/>
        <w:left w:val="none" w:sz="0" w:space="0" w:color="auto"/>
        <w:bottom w:val="none" w:sz="0" w:space="0" w:color="auto"/>
        <w:right w:val="none" w:sz="0" w:space="0" w:color="auto"/>
      </w:divBdr>
    </w:div>
    <w:div w:id="2138335824">
      <w:bodyDiv w:val="1"/>
      <w:marLeft w:val="0"/>
      <w:marRight w:val="0"/>
      <w:marTop w:val="0"/>
      <w:marBottom w:val="0"/>
      <w:divBdr>
        <w:top w:val="none" w:sz="0" w:space="0" w:color="auto"/>
        <w:left w:val="none" w:sz="0" w:space="0" w:color="auto"/>
        <w:bottom w:val="none" w:sz="0" w:space="0" w:color="auto"/>
        <w:right w:val="none" w:sz="0" w:space="0" w:color="auto"/>
      </w:divBdr>
    </w:div>
    <w:div w:id="2138374808">
      <w:bodyDiv w:val="1"/>
      <w:marLeft w:val="0"/>
      <w:marRight w:val="0"/>
      <w:marTop w:val="0"/>
      <w:marBottom w:val="0"/>
      <w:divBdr>
        <w:top w:val="none" w:sz="0" w:space="0" w:color="auto"/>
        <w:left w:val="none" w:sz="0" w:space="0" w:color="auto"/>
        <w:bottom w:val="none" w:sz="0" w:space="0" w:color="auto"/>
        <w:right w:val="none" w:sz="0" w:space="0" w:color="auto"/>
      </w:divBdr>
    </w:div>
    <w:div w:id="2138641806">
      <w:bodyDiv w:val="1"/>
      <w:marLeft w:val="0"/>
      <w:marRight w:val="0"/>
      <w:marTop w:val="0"/>
      <w:marBottom w:val="0"/>
      <w:divBdr>
        <w:top w:val="none" w:sz="0" w:space="0" w:color="auto"/>
        <w:left w:val="none" w:sz="0" w:space="0" w:color="auto"/>
        <w:bottom w:val="none" w:sz="0" w:space="0" w:color="auto"/>
        <w:right w:val="none" w:sz="0" w:space="0" w:color="auto"/>
      </w:divBdr>
    </w:div>
    <w:div w:id="2138985949">
      <w:bodyDiv w:val="1"/>
      <w:marLeft w:val="0"/>
      <w:marRight w:val="0"/>
      <w:marTop w:val="0"/>
      <w:marBottom w:val="0"/>
      <w:divBdr>
        <w:top w:val="none" w:sz="0" w:space="0" w:color="auto"/>
        <w:left w:val="none" w:sz="0" w:space="0" w:color="auto"/>
        <w:bottom w:val="none" w:sz="0" w:space="0" w:color="auto"/>
        <w:right w:val="none" w:sz="0" w:space="0" w:color="auto"/>
      </w:divBdr>
    </w:div>
    <w:div w:id="2138990633">
      <w:bodyDiv w:val="1"/>
      <w:marLeft w:val="0"/>
      <w:marRight w:val="0"/>
      <w:marTop w:val="0"/>
      <w:marBottom w:val="0"/>
      <w:divBdr>
        <w:top w:val="none" w:sz="0" w:space="0" w:color="auto"/>
        <w:left w:val="none" w:sz="0" w:space="0" w:color="auto"/>
        <w:bottom w:val="none" w:sz="0" w:space="0" w:color="auto"/>
        <w:right w:val="none" w:sz="0" w:space="0" w:color="auto"/>
      </w:divBdr>
    </w:div>
    <w:div w:id="2139255514">
      <w:bodyDiv w:val="1"/>
      <w:marLeft w:val="0"/>
      <w:marRight w:val="0"/>
      <w:marTop w:val="0"/>
      <w:marBottom w:val="0"/>
      <w:divBdr>
        <w:top w:val="none" w:sz="0" w:space="0" w:color="auto"/>
        <w:left w:val="none" w:sz="0" w:space="0" w:color="auto"/>
        <w:bottom w:val="none" w:sz="0" w:space="0" w:color="auto"/>
        <w:right w:val="none" w:sz="0" w:space="0" w:color="auto"/>
      </w:divBdr>
    </w:div>
    <w:div w:id="2139835841">
      <w:bodyDiv w:val="1"/>
      <w:marLeft w:val="0"/>
      <w:marRight w:val="0"/>
      <w:marTop w:val="0"/>
      <w:marBottom w:val="0"/>
      <w:divBdr>
        <w:top w:val="none" w:sz="0" w:space="0" w:color="auto"/>
        <w:left w:val="none" w:sz="0" w:space="0" w:color="auto"/>
        <w:bottom w:val="none" w:sz="0" w:space="0" w:color="auto"/>
        <w:right w:val="none" w:sz="0" w:space="0" w:color="auto"/>
      </w:divBdr>
    </w:div>
    <w:div w:id="2141216401">
      <w:bodyDiv w:val="1"/>
      <w:marLeft w:val="0"/>
      <w:marRight w:val="0"/>
      <w:marTop w:val="0"/>
      <w:marBottom w:val="0"/>
      <w:divBdr>
        <w:top w:val="none" w:sz="0" w:space="0" w:color="auto"/>
        <w:left w:val="none" w:sz="0" w:space="0" w:color="auto"/>
        <w:bottom w:val="none" w:sz="0" w:space="0" w:color="auto"/>
        <w:right w:val="none" w:sz="0" w:space="0" w:color="auto"/>
      </w:divBdr>
    </w:div>
    <w:div w:id="2141603123">
      <w:bodyDiv w:val="1"/>
      <w:marLeft w:val="0"/>
      <w:marRight w:val="0"/>
      <w:marTop w:val="0"/>
      <w:marBottom w:val="0"/>
      <w:divBdr>
        <w:top w:val="none" w:sz="0" w:space="0" w:color="auto"/>
        <w:left w:val="none" w:sz="0" w:space="0" w:color="auto"/>
        <w:bottom w:val="none" w:sz="0" w:space="0" w:color="auto"/>
        <w:right w:val="none" w:sz="0" w:space="0" w:color="auto"/>
      </w:divBdr>
    </w:div>
    <w:div w:id="2141603256">
      <w:bodyDiv w:val="1"/>
      <w:marLeft w:val="0"/>
      <w:marRight w:val="0"/>
      <w:marTop w:val="0"/>
      <w:marBottom w:val="0"/>
      <w:divBdr>
        <w:top w:val="none" w:sz="0" w:space="0" w:color="auto"/>
        <w:left w:val="none" w:sz="0" w:space="0" w:color="auto"/>
        <w:bottom w:val="none" w:sz="0" w:space="0" w:color="auto"/>
        <w:right w:val="none" w:sz="0" w:space="0" w:color="auto"/>
      </w:divBdr>
    </w:div>
    <w:div w:id="2141728103">
      <w:bodyDiv w:val="1"/>
      <w:marLeft w:val="0"/>
      <w:marRight w:val="0"/>
      <w:marTop w:val="0"/>
      <w:marBottom w:val="0"/>
      <w:divBdr>
        <w:top w:val="none" w:sz="0" w:space="0" w:color="auto"/>
        <w:left w:val="none" w:sz="0" w:space="0" w:color="auto"/>
        <w:bottom w:val="none" w:sz="0" w:space="0" w:color="auto"/>
        <w:right w:val="none" w:sz="0" w:space="0" w:color="auto"/>
      </w:divBdr>
    </w:div>
    <w:div w:id="2141879268">
      <w:bodyDiv w:val="1"/>
      <w:marLeft w:val="0"/>
      <w:marRight w:val="0"/>
      <w:marTop w:val="0"/>
      <w:marBottom w:val="0"/>
      <w:divBdr>
        <w:top w:val="none" w:sz="0" w:space="0" w:color="auto"/>
        <w:left w:val="none" w:sz="0" w:space="0" w:color="auto"/>
        <w:bottom w:val="none" w:sz="0" w:space="0" w:color="auto"/>
        <w:right w:val="none" w:sz="0" w:space="0" w:color="auto"/>
      </w:divBdr>
    </w:div>
    <w:div w:id="2143229791">
      <w:bodyDiv w:val="1"/>
      <w:marLeft w:val="0"/>
      <w:marRight w:val="0"/>
      <w:marTop w:val="0"/>
      <w:marBottom w:val="0"/>
      <w:divBdr>
        <w:top w:val="none" w:sz="0" w:space="0" w:color="auto"/>
        <w:left w:val="none" w:sz="0" w:space="0" w:color="auto"/>
        <w:bottom w:val="none" w:sz="0" w:space="0" w:color="auto"/>
        <w:right w:val="none" w:sz="0" w:space="0" w:color="auto"/>
      </w:divBdr>
    </w:div>
    <w:div w:id="2143384618">
      <w:bodyDiv w:val="1"/>
      <w:marLeft w:val="0"/>
      <w:marRight w:val="0"/>
      <w:marTop w:val="0"/>
      <w:marBottom w:val="0"/>
      <w:divBdr>
        <w:top w:val="none" w:sz="0" w:space="0" w:color="auto"/>
        <w:left w:val="none" w:sz="0" w:space="0" w:color="auto"/>
        <w:bottom w:val="none" w:sz="0" w:space="0" w:color="auto"/>
        <w:right w:val="none" w:sz="0" w:space="0" w:color="auto"/>
      </w:divBdr>
    </w:div>
    <w:div w:id="2143576138">
      <w:bodyDiv w:val="1"/>
      <w:marLeft w:val="0"/>
      <w:marRight w:val="0"/>
      <w:marTop w:val="0"/>
      <w:marBottom w:val="0"/>
      <w:divBdr>
        <w:top w:val="none" w:sz="0" w:space="0" w:color="auto"/>
        <w:left w:val="none" w:sz="0" w:space="0" w:color="auto"/>
        <w:bottom w:val="none" w:sz="0" w:space="0" w:color="auto"/>
        <w:right w:val="none" w:sz="0" w:space="0" w:color="auto"/>
      </w:divBdr>
    </w:div>
    <w:div w:id="2143961330">
      <w:bodyDiv w:val="1"/>
      <w:marLeft w:val="0"/>
      <w:marRight w:val="0"/>
      <w:marTop w:val="0"/>
      <w:marBottom w:val="0"/>
      <w:divBdr>
        <w:top w:val="none" w:sz="0" w:space="0" w:color="auto"/>
        <w:left w:val="none" w:sz="0" w:space="0" w:color="auto"/>
        <w:bottom w:val="none" w:sz="0" w:space="0" w:color="auto"/>
        <w:right w:val="none" w:sz="0" w:space="0" w:color="auto"/>
      </w:divBdr>
    </w:div>
    <w:div w:id="2144539594">
      <w:bodyDiv w:val="1"/>
      <w:marLeft w:val="0"/>
      <w:marRight w:val="0"/>
      <w:marTop w:val="0"/>
      <w:marBottom w:val="0"/>
      <w:divBdr>
        <w:top w:val="none" w:sz="0" w:space="0" w:color="auto"/>
        <w:left w:val="none" w:sz="0" w:space="0" w:color="auto"/>
        <w:bottom w:val="none" w:sz="0" w:space="0" w:color="auto"/>
        <w:right w:val="none" w:sz="0" w:space="0" w:color="auto"/>
      </w:divBdr>
    </w:div>
    <w:div w:id="2144692622">
      <w:bodyDiv w:val="1"/>
      <w:marLeft w:val="0"/>
      <w:marRight w:val="0"/>
      <w:marTop w:val="0"/>
      <w:marBottom w:val="0"/>
      <w:divBdr>
        <w:top w:val="none" w:sz="0" w:space="0" w:color="auto"/>
        <w:left w:val="none" w:sz="0" w:space="0" w:color="auto"/>
        <w:bottom w:val="none" w:sz="0" w:space="0" w:color="auto"/>
        <w:right w:val="none" w:sz="0" w:space="0" w:color="auto"/>
      </w:divBdr>
    </w:div>
    <w:div w:id="2145393271">
      <w:bodyDiv w:val="1"/>
      <w:marLeft w:val="0"/>
      <w:marRight w:val="0"/>
      <w:marTop w:val="0"/>
      <w:marBottom w:val="0"/>
      <w:divBdr>
        <w:top w:val="none" w:sz="0" w:space="0" w:color="auto"/>
        <w:left w:val="none" w:sz="0" w:space="0" w:color="auto"/>
        <w:bottom w:val="none" w:sz="0" w:space="0" w:color="auto"/>
        <w:right w:val="none" w:sz="0" w:space="0" w:color="auto"/>
      </w:divBdr>
    </w:div>
    <w:div w:id="2145924384">
      <w:bodyDiv w:val="1"/>
      <w:marLeft w:val="0"/>
      <w:marRight w:val="0"/>
      <w:marTop w:val="0"/>
      <w:marBottom w:val="0"/>
      <w:divBdr>
        <w:top w:val="none" w:sz="0" w:space="0" w:color="auto"/>
        <w:left w:val="none" w:sz="0" w:space="0" w:color="auto"/>
        <w:bottom w:val="none" w:sz="0" w:space="0" w:color="auto"/>
        <w:right w:val="none" w:sz="0" w:space="0" w:color="auto"/>
      </w:divBdr>
    </w:div>
    <w:div w:id="2146047084">
      <w:bodyDiv w:val="1"/>
      <w:marLeft w:val="0"/>
      <w:marRight w:val="0"/>
      <w:marTop w:val="0"/>
      <w:marBottom w:val="0"/>
      <w:divBdr>
        <w:top w:val="none" w:sz="0" w:space="0" w:color="auto"/>
        <w:left w:val="none" w:sz="0" w:space="0" w:color="auto"/>
        <w:bottom w:val="none" w:sz="0" w:space="0" w:color="auto"/>
        <w:right w:val="none" w:sz="0" w:space="0" w:color="auto"/>
      </w:divBdr>
    </w:div>
    <w:div w:id="2146461513">
      <w:bodyDiv w:val="1"/>
      <w:marLeft w:val="0"/>
      <w:marRight w:val="0"/>
      <w:marTop w:val="0"/>
      <w:marBottom w:val="0"/>
      <w:divBdr>
        <w:top w:val="none" w:sz="0" w:space="0" w:color="auto"/>
        <w:left w:val="none" w:sz="0" w:space="0" w:color="auto"/>
        <w:bottom w:val="none" w:sz="0" w:space="0" w:color="auto"/>
        <w:right w:val="none" w:sz="0" w:space="0" w:color="auto"/>
      </w:divBdr>
    </w:div>
    <w:div w:id="2146462600">
      <w:bodyDiv w:val="1"/>
      <w:marLeft w:val="0"/>
      <w:marRight w:val="0"/>
      <w:marTop w:val="0"/>
      <w:marBottom w:val="0"/>
      <w:divBdr>
        <w:top w:val="none" w:sz="0" w:space="0" w:color="auto"/>
        <w:left w:val="none" w:sz="0" w:space="0" w:color="auto"/>
        <w:bottom w:val="none" w:sz="0" w:space="0" w:color="auto"/>
        <w:right w:val="none" w:sz="0" w:space="0" w:color="auto"/>
      </w:divBdr>
    </w:div>
    <w:div w:id="2146463858">
      <w:bodyDiv w:val="1"/>
      <w:marLeft w:val="0"/>
      <w:marRight w:val="0"/>
      <w:marTop w:val="0"/>
      <w:marBottom w:val="0"/>
      <w:divBdr>
        <w:top w:val="none" w:sz="0" w:space="0" w:color="auto"/>
        <w:left w:val="none" w:sz="0" w:space="0" w:color="auto"/>
        <w:bottom w:val="none" w:sz="0" w:space="0" w:color="auto"/>
        <w:right w:val="none" w:sz="0" w:space="0" w:color="auto"/>
      </w:divBdr>
    </w:div>
    <w:div w:id="2147114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3.emf"/><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oter" Target="footer4.xml"/><Relationship Id="rId37" Type="http://schemas.openxmlformats.org/officeDocument/2006/relationships/chart" Target="charts/chart3.xml"/><Relationship Id="rId40"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3.xm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hart" Target="charts/chart1.xml"/><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2.emf"/><Relationship Id="rId38" Type="http://schemas.openxmlformats.org/officeDocument/2006/relationships/chart" Target="charts/chart4.xml"/></Relationships>
</file>

<file path=word/_rels/footer3.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svg"/><Relationship Id="rId1"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oleObject" Target="https://hogeschoolutrecht.sharepoint.com/sites/QuestProjectgroep/Gedeelde%20documenten/General/Hoofdverslag/Simulatie%20uitkomste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hogeschoolutrecht.sharepoint.com/sites/QuestProjectgroep/Gedeelde%20documenten/General/Hoofdverslag/Simulatie%20uitkomste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hogeschoolutrecht.sharepoint.com/sites/QuestProjectgroep/Gedeelde%20documenten/General/Hoofdverslag/Simulatie%20uitkomste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hogeschoolutrecht.sharepoint.com/sites/QuestProjectgroep/Gedeelde%20documenten/General/Hoofdverslag/Simulatie%20uitkomsten.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Time</a:t>
            </a:r>
            <a:r>
              <a:rPr lang="nl-NL" baseline="0"/>
              <a:t> to live with different amounts of traffic</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4"/>
          <c:order val="0"/>
          <c:tx>
            <c:v>Experiment 1</c:v>
          </c:tx>
          <c:spPr>
            <a:solidFill>
              <a:schemeClr val="accent5"/>
            </a:solidFill>
            <a:ln>
              <a:noFill/>
            </a:ln>
            <a:effectLst/>
          </c:spPr>
          <c:invertIfNegative val="0"/>
          <c:cat>
            <c:numRef>
              <c:f>Sheet1!$C$3:$C$12</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Sheet1!$E$3:$E$12</c:f>
              <c:numCache>
                <c:formatCode>General</c:formatCode>
                <c:ptCount val="10"/>
                <c:pt idx="0">
                  <c:v>224.27</c:v>
                </c:pt>
                <c:pt idx="1">
                  <c:v>208.09</c:v>
                </c:pt>
                <c:pt idx="2">
                  <c:v>194.42</c:v>
                </c:pt>
                <c:pt idx="3">
                  <c:v>191.37</c:v>
                </c:pt>
                <c:pt idx="4">
                  <c:v>188.17</c:v>
                </c:pt>
                <c:pt idx="5">
                  <c:v>188.25</c:v>
                </c:pt>
                <c:pt idx="6">
                  <c:v>187.28</c:v>
                </c:pt>
                <c:pt idx="7">
                  <c:v>186.13</c:v>
                </c:pt>
                <c:pt idx="8">
                  <c:v>185.61</c:v>
                </c:pt>
                <c:pt idx="9">
                  <c:v>185.47</c:v>
                </c:pt>
              </c:numCache>
            </c:numRef>
          </c:val>
          <c:extLst>
            <c:ext xmlns:c16="http://schemas.microsoft.com/office/drawing/2014/chart" uri="{C3380CC4-5D6E-409C-BE32-E72D297353CC}">
              <c16:uniqueId val="{00000000-39B3-4F35-902D-160260FCB2CA}"/>
            </c:ext>
          </c:extLst>
        </c:ser>
        <c:ser>
          <c:idx val="5"/>
          <c:order val="1"/>
          <c:tx>
            <c:v>Experiment 2</c:v>
          </c:tx>
          <c:spPr>
            <a:solidFill>
              <a:schemeClr val="accent6"/>
            </a:solidFill>
            <a:ln>
              <a:noFill/>
            </a:ln>
            <a:effectLst/>
          </c:spPr>
          <c:invertIfNegative val="0"/>
          <c:cat>
            <c:numRef>
              <c:f>Sheet1!$C$3:$C$12</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Sheet1!$E$16:$E$25</c:f>
              <c:numCache>
                <c:formatCode>General</c:formatCode>
                <c:ptCount val="10"/>
                <c:pt idx="0">
                  <c:v>448.04</c:v>
                </c:pt>
                <c:pt idx="1">
                  <c:v>363.69</c:v>
                </c:pt>
                <c:pt idx="2">
                  <c:v>342.05</c:v>
                </c:pt>
                <c:pt idx="3">
                  <c:v>332.39</c:v>
                </c:pt>
                <c:pt idx="4">
                  <c:v>326.44</c:v>
                </c:pt>
                <c:pt idx="5">
                  <c:v>336.32</c:v>
                </c:pt>
                <c:pt idx="6">
                  <c:v>320.10000000000002</c:v>
                </c:pt>
                <c:pt idx="7">
                  <c:v>316.95999999999998</c:v>
                </c:pt>
                <c:pt idx="8">
                  <c:v>317.18</c:v>
                </c:pt>
                <c:pt idx="9">
                  <c:v>315.77</c:v>
                </c:pt>
              </c:numCache>
            </c:numRef>
          </c:val>
          <c:extLst>
            <c:ext xmlns:c16="http://schemas.microsoft.com/office/drawing/2014/chart" uri="{C3380CC4-5D6E-409C-BE32-E72D297353CC}">
              <c16:uniqueId val="{00000001-39B3-4F35-902D-160260FCB2CA}"/>
            </c:ext>
          </c:extLst>
        </c:ser>
        <c:ser>
          <c:idx val="6"/>
          <c:order val="2"/>
          <c:tx>
            <c:v>Experiment 3</c:v>
          </c:tx>
          <c:spPr>
            <a:solidFill>
              <a:schemeClr val="accent1">
                <a:lumMod val="60000"/>
              </a:schemeClr>
            </a:solidFill>
            <a:ln>
              <a:noFill/>
            </a:ln>
            <a:effectLst/>
          </c:spPr>
          <c:invertIfNegative val="0"/>
          <c:cat>
            <c:numRef>
              <c:f>Sheet1!$C$3:$C$12</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Sheet1!$E$29:$E$38</c:f>
              <c:numCache>
                <c:formatCode>General</c:formatCode>
                <c:ptCount val="10"/>
                <c:pt idx="0">
                  <c:v>4934.91</c:v>
                </c:pt>
                <c:pt idx="1">
                  <c:v>4434.6499999999996</c:v>
                </c:pt>
                <c:pt idx="2">
                  <c:v>4287.5200000000004</c:v>
                </c:pt>
                <c:pt idx="3">
                  <c:v>4218.49</c:v>
                </c:pt>
                <c:pt idx="4">
                  <c:v>4177.09</c:v>
                </c:pt>
                <c:pt idx="5">
                  <c:v>4150.32</c:v>
                </c:pt>
                <c:pt idx="6">
                  <c:v>4130.3599999999997</c:v>
                </c:pt>
                <c:pt idx="7">
                  <c:v>4117.29</c:v>
                </c:pt>
                <c:pt idx="8">
                  <c:v>4106.46</c:v>
                </c:pt>
                <c:pt idx="9">
                  <c:v>4097.01</c:v>
                </c:pt>
              </c:numCache>
            </c:numRef>
          </c:val>
          <c:extLst>
            <c:ext xmlns:c16="http://schemas.microsoft.com/office/drawing/2014/chart" uri="{C3380CC4-5D6E-409C-BE32-E72D297353CC}">
              <c16:uniqueId val="{00000002-39B3-4F35-902D-160260FCB2CA}"/>
            </c:ext>
          </c:extLst>
        </c:ser>
        <c:ser>
          <c:idx val="7"/>
          <c:order val="3"/>
          <c:tx>
            <c:v>Experiment 4</c:v>
          </c:tx>
          <c:spPr>
            <a:solidFill>
              <a:schemeClr val="accent2">
                <a:lumMod val="60000"/>
              </a:schemeClr>
            </a:solidFill>
            <a:ln>
              <a:noFill/>
            </a:ln>
            <a:effectLst/>
          </c:spPr>
          <c:invertIfNegative val="0"/>
          <c:cat>
            <c:numRef>
              <c:f>Sheet1!$C$3:$C$12</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Sheet1!$E$42:$E$51</c:f>
              <c:numCache>
                <c:formatCode>General</c:formatCode>
                <c:ptCount val="10"/>
                <c:pt idx="0">
                  <c:v>9657.4699999999993</c:v>
                </c:pt>
                <c:pt idx="1">
                  <c:v>7889.72</c:v>
                </c:pt>
                <c:pt idx="2">
                  <c:v>7437.76</c:v>
                </c:pt>
                <c:pt idx="3">
                  <c:v>7228.07</c:v>
                </c:pt>
                <c:pt idx="4">
                  <c:v>7106.09</c:v>
                </c:pt>
                <c:pt idx="5">
                  <c:v>7028.95</c:v>
                </c:pt>
                <c:pt idx="6">
                  <c:v>6935.66</c:v>
                </c:pt>
                <c:pt idx="7">
                  <c:v>6937.34</c:v>
                </c:pt>
                <c:pt idx="8">
                  <c:v>6901.66</c:v>
                </c:pt>
                <c:pt idx="9">
                  <c:v>6860.22</c:v>
                </c:pt>
              </c:numCache>
            </c:numRef>
          </c:val>
          <c:extLst>
            <c:ext xmlns:c16="http://schemas.microsoft.com/office/drawing/2014/chart" uri="{C3380CC4-5D6E-409C-BE32-E72D297353CC}">
              <c16:uniqueId val="{00000003-39B3-4F35-902D-160260FCB2CA}"/>
            </c:ext>
          </c:extLst>
        </c:ser>
        <c:dLbls>
          <c:showLegendKey val="0"/>
          <c:showVal val="0"/>
          <c:showCatName val="0"/>
          <c:showSerName val="0"/>
          <c:showPercent val="0"/>
          <c:showBubbleSize val="0"/>
        </c:dLbls>
        <c:gapWidth val="150"/>
        <c:axId val="2120579984"/>
        <c:axId val="2120575408"/>
        <c:extLst>
          <c:ext xmlns:c15="http://schemas.microsoft.com/office/drawing/2012/chart" uri="{02D57815-91ED-43cb-92C2-25804820EDAC}">
            <c15:filteredBarSeries>
              <c15:ser>
                <c:idx val="0"/>
                <c:order val="4"/>
                <c:tx>
                  <c:v>Experiment 5</c:v>
                </c:tx>
                <c:spPr>
                  <a:solidFill>
                    <a:schemeClr val="accent1"/>
                  </a:solidFill>
                  <a:ln>
                    <a:noFill/>
                  </a:ln>
                  <a:effectLst/>
                </c:spPr>
                <c:invertIfNegative val="0"/>
                <c:cat>
                  <c:numRef>
                    <c:extLst>
                      <c:ext uri="{02D57815-91ED-43cb-92C2-25804820EDAC}">
                        <c15:formulaRef>
                          <c15:sqref>Sheet1!$C$3:$C$12</c15:sqref>
                        </c15:formulaRef>
                      </c:ext>
                    </c:extLst>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extLst>
                      <c:ext uri="{02D57815-91ED-43cb-92C2-25804820EDAC}">
                        <c15:formulaRef>
                          <c15:sqref>Sheet1!$I$3:$I$12</c15:sqref>
                        </c15:formulaRef>
                      </c:ext>
                    </c:extLst>
                    <c:numCache>
                      <c:formatCode>General</c:formatCode>
                      <c:ptCount val="10"/>
                      <c:pt idx="0">
                        <c:v>94.58</c:v>
                      </c:pt>
                      <c:pt idx="1">
                        <c:v>85.06</c:v>
                      </c:pt>
                      <c:pt idx="2">
                        <c:v>82.21</c:v>
                      </c:pt>
                      <c:pt idx="3">
                        <c:v>81.11</c:v>
                      </c:pt>
                      <c:pt idx="4">
                        <c:v>80.3</c:v>
                      </c:pt>
                      <c:pt idx="5">
                        <c:v>79.28</c:v>
                      </c:pt>
                      <c:pt idx="6">
                        <c:v>79.41</c:v>
                      </c:pt>
                      <c:pt idx="7">
                        <c:v>78.94</c:v>
                      </c:pt>
                      <c:pt idx="8">
                        <c:v>78.84</c:v>
                      </c:pt>
                      <c:pt idx="9">
                        <c:v>78.77</c:v>
                      </c:pt>
                    </c:numCache>
                  </c:numRef>
                </c:val>
                <c:extLst>
                  <c:ext xmlns:c16="http://schemas.microsoft.com/office/drawing/2014/chart" uri="{C3380CC4-5D6E-409C-BE32-E72D297353CC}">
                    <c16:uniqueId val="{00000004-39B3-4F35-902D-160260FCB2CA}"/>
                  </c:ext>
                </c:extLst>
              </c15:ser>
            </c15:filteredBarSeries>
            <c15:filteredBarSeries>
              <c15:ser>
                <c:idx val="1"/>
                <c:order val="5"/>
                <c:tx>
                  <c:v>Experiment 6</c:v>
                </c:tx>
                <c:spPr>
                  <a:solidFill>
                    <a:schemeClr val="accent2"/>
                  </a:solidFill>
                  <a:ln>
                    <a:noFill/>
                  </a:ln>
                  <a:effectLst/>
                </c:spPr>
                <c:invertIfNegative val="0"/>
                <c:cat>
                  <c:numRef>
                    <c:extLst xmlns:c15="http://schemas.microsoft.com/office/drawing/2012/chart">
                      <c:ext xmlns:c15="http://schemas.microsoft.com/office/drawing/2012/chart" uri="{02D57815-91ED-43cb-92C2-25804820EDAC}">
                        <c15:formulaRef>
                          <c15:sqref>Sheet1!$C$3:$C$12</c15:sqref>
                        </c15:formulaRef>
                      </c:ext>
                    </c:extLst>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extLst xmlns:c15="http://schemas.microsoft.com/office/drawing/2012/chart">
                      <c:ext xmlns:c15="http://schemas.microsoft.com/office/drawing/2012/chart" uri="{02D57815-91ED-43cb-92C2-25804820EDAC}">
                        <c15:formulaRef>
                          <c15:sqref>Sheet1!$L$50:$L$59</c15:sqref>
                        </c15:formulaRef>
                      </c:ext>
                    </c:extLst>
                    <c:numCache>
                      <c:formatCode>General</c:formatCode>
                      <c:ptCount val="10"/>
                    </c:numCache>
                  </c:numRef>
                </c:val>
                <c:extLst xmlns:c15="http://schemas.microsoft.com/office/drawing/2012/chart">
                  <c:ext xmlns:c16="http://schemas.microsoft.com/office/drawing/2014/chart" uri="{C3380CC4-5D6E-409C-BE32-E72D297353CC}">
                    <c16:uniqueId val="{00000005-39B3-4F35-902D-160260FCB2CA}"/>
                  </c:ext>
                </c:extLst>
              </c15:ser>
            </c15:filteredBarSeries>
            <c15:filteredBarSeries>
              <c15:ser>
                <c:idx val="2"/>
                <c:order val="6"/>
                <c:tx>
                  <c:v>Experiment 7</c:v>
                </c:tx>
                <c:spPr>
                  <a:solidFill>
                    <a:schemeClr val="accent3"/>
                  </a:solidFill>
                  <a:ln>
                    <a:noFill/>
                  </a:ln>
                  <a:effectLst/>
                </c:spPr>
                <c:invertIfNegative val="0"/>
                <c:cat>
                  <c:numRef>
                    <c:extLst xmlns:c15="http://schemas.microsoft.com/office/drawing/2012/chart">
                      <c:ext xmlns:c15="http://schemas.microsoft.com/office/drawing/2012/chart" uri="{02D57815-91ED-43cb-92C2-25804820EDAC}">
                        <c15:formulaRef>
                          <c15:sqref>Sheet1!$C$3:$C$12</c15:sqref>
                        </c15:formulaRef>
                      </c:ext>
                    </c:extLst>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extLst xmlns:c15="http://schemas.microsoft.com/office/drawing/2012/chart">
                      <c:ext xmlns:c15="http://schemas.microsoft.com/office/drawing/2012/chart" uri="{02D57815-91ED-43cb-92C2-25804820EDAC}">
                        <c15:formulaRef>
                          <c15:sqref>Sheet1!$L$63:$L$72</c15:sqref>
                        </c15:formulaRef>
                      </c:ext>
                    </c:extLst>
                    <c:numCache>
                      <c:formatCode>General</c:formatCode>
                      <c:ptCount val="10"/>
                    </c:numCache>
                  </c:numRef>
                </c:val>
                <c:extLst xmlns:c15="http://schemas.microsoft.com/office/drawing/2012/chart">
                  <c:ext xmlns:c16="http://schemas.microsoft.com/office/drawing/2014/chart" uri="{C3380CC4-5D6E-409C-BE32-E72D297353CC}">
                    <c16:uniqueId val="{00000006-39B3-4F35-902D-160260FCB2CA}"/>
                  </c:ext>
                </c:extLst>
              </c15:ser>
            </c15:filteredBarSeries>
            <c15:filteredBarSeries>
              <c15:ser>
                <c:idx val="3"/>
                <c:order val="7"/>
                <c:tx>
                  <c:v>Experiment 8</c:v>
                </c:tx>
                <c:spPr>
                  <a:solidFill>
                    <a:schemeClr val="accent4"/>
                  </a:solidFill>
                  <a:ln>
                    <a:noFill/>
                  </a:ln>
                  <a:effectLst/>
                </c:spPr>
                <c:invertIfNegative val="0"/>
                <c:cat>
                  <c:numRef>
                    <c:extLst xmlns:c15="http://schemas.microsoft.com/office/drawing/2012/chart">
                      <c:ext xmlns:c15="http://schemas.microsoft.com/office/drawing/2012/chart" uri="{02D57815-91ED-43cb-92C2-25804820EDAC}">
                        <c15:formulaRef>
                          <c15:sqref>Sheet1!$C$3:$C$12</c15:sqref>
                        </c15:formulaRef>
                      </c:ext>
                    </c:extLst>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extLst xmlns:c15="http://schemas.microsoft.com/office/drawing/2012/chart">
                      <c:ext xmlns:c15="http://schemas.microsoft.com/office/drawing/2012/chart" uri="{02D57815-91ED-43cb-92C2-25804820EDAC}">
                        <c15:formulaRef>
                          <c15:sqref>Sheet1!$L$76:$L$85</c15:sqref>
                        </c15:formulaRef>
                      </c:ext>
                    </c:extLst>
                    <c:numCache>
                      <c:formatCode>General</c:formatCode>
                      <c:ptCount val="10"/>
                    </c:numCache>
                  </c:numRef>
                </c:val>
                <c:extLst xmlns:c15="http://schemas.microsoft.com/office/drawing/2012/chart">
                  <c:ext xmlns:c16="http://schemas.microsoft.com/office/drawing/2014/chart" uri="{C3380CC4-5D6E-409C-BE32-E72D297353CC}">
                    <c16:uniqueId val="{00000007-39B3-4F35-902D-160260FCB2CA}"/>
                  </c:ext>
                </c:extLst>
              </c15:ser>
            </c15:filteredBarSeries>
          </c:ext>
        </c:extLst>
      </c:barChart>
      <c:catAx>
        <c:axId val="21205799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Traffic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20575408"/>
        <c:crosses val="autoZero"/>
        <c:auto val="1"/>
        <c:lblAlgn val="ctr"/>
        <c:lblOffset val="100"/>
        <c:noMultiLvlLbl val="0"/>
      </c:catAx>
      <c:valAx>
        <c:axId val="2120575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Time to live</a:t>
                </a:r>
                <a:r>
                  <a:rPr lang="nl-NL" baseline="0"/>
                  <a:t> (Days)</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20579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baseline="0"/>
              <a:t>Amount of sent packets with different amounts of traffic</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4"/>
          <c:order val="0"/>
          <c:tx>
            <c:v>Experiment 1</c:v>
          </c:tx>
          <c:spPr>
            <a:solidFill>
              <a:schemeClr val="accent5"/>
            </a:solidFill>
            <a:ln>
              <a:noFill/>
            </a:ln>
            <a:effectLst/>
          </c:spPr>
          <c:invertIfNegative val="0"/>
          <c:cat>
            <c:numRef>
              <c:f>Sheet1!$C$29:$C$38</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Sheet1!$F$3:$F$12</c:f>
              <c:numCache>
                <c:formatCode>General</c:formatCode>
                <c:ptCount val="10"/>
                <c:pt idx="0">
                  <c:v>21439</c:v>
                </c:pt>
                <c:pt idx="1">
                  <c:v>19864</c:v>
                </c:pt>
                <c:pt idx="2">
                  <c:v>18533</c:v>
                </c:pt>
                <c:pt idx="3">
                  <c:v>18236</c:v>
                </c:pt>
                <c:pt idx="4">
                  <c:v>17924</c:v>
                </c:pt>
                <c:pt idx="5">
                  <c:v>17932</c:v>
                </c:pt>
                <c:pt idx="6">
                  <c:v>17838</c:v>
                </c:pt>
                <c:pt idx="7">
                  <c:v>17726</c:v>
                </c:pt>
                <c:pt idx="8">
                  <c:v>17675</c:v>
                </c:pt>
                <c:pt idx="9">
                  <c:v>17661</c:v>
                </c:pt>
              </c:numCache>
            </c:numRef>
          </c:val>
          <c:extLst>
            <c:ext xmlns:c16="http://schemas.microsoft.com/office/drawing/2014/chart" uri="{C3380CC4-5D6E-409C-BE32-E72D297353CC}">
              <c16:uniqueId val="{00000000-A56C-49AB-844B-4ED2572C64AE}"/>
            </c:ext>
          </c:extLst>
        </c:ser>
        <c:ser>
          <c:idx val="5"/>
          <c:order val="1"/>
          <c:tx>
            <c:v>Experiment 2</c:v>
          </c:tx>
          <c:spPr>
            <a:solidFill>
              <a:schemeClr val="accent6"/>
            </a:solidFill>
            <a:ln>
              <a:noFill/>
            </a:ln>
            <a:effectLst/>
          </c:spPr>
          <c:invertIfNegative val="0"/>
          <c:cat>
            <c:numRef>
              <c:f>Sheet1!$C$29:$C$38</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Sheet1!$F$16:$F$25</c:f>
              <c:numCache>
                <c:formatCode>General</c:formatCode>
                <c:ptCount val="10"/>
                <c:pt idx="0">
                  <c:v>42831</c:v>
                </c:pt>
                <c:pt idx="1">
                  <c:v>34693</c:v>
                </c:pt>
                <c:pt idx="2">
                  <c:v>32605</c:v>
                </c:pt>
                <c:pt idx="3">
                  <c:v>31673</c:v>
                </c:pt>
                <c:pt idx="4">
                  <c:v>31099</c:v>
                </c:pt>
                <c:pt idx="5">
                  <c:v>32053</c:v>
                </c:pt>
                <c:pt idx="6">
                  <c:v>30488</c:v>
                </c:pt>
                <c:pt idx="7">
                  <c:v>30185</c:v>
                </c:pt>
                <c:pt idx="8">
                  <c:v>30206</c:v>
                </c:pt>
                <c:pt idx="9">
                  <c:v>30070</c:v>
                </c:pt>
              </c:numCache>
            </c:numRef>
          </c:val>
          <c:extLst>
            <c:ext xmlns:c16="http://schemas.microsoft.com/office/drawing/2014/chart" uri="{C3380CC4-5D6E-409C-BE32-E72D297353CC}">
              <c16:uniqueId val="{00000001-A56C-49AB-844B-4ED2572C64AE}"/>
            </c:ext>
          </c:extLst>
        </c:ser>
        <c:ser>
          <c:idx val="6"/>
          <c:order val="2"/>
          <c:tx>
            <c:v>Experiment 3</c:v>
          </c:tx>
          <c:spPr>
            <a:solidFill>
              <a:schemeClr val="accent1">
                <a:lumMod val="60000"/>
              </a:schemeClr>
            </a:solidFill>
            <a:ln>
              <a:noFill/>
            </a:ln>
            <a:effectLst/>
          </c:spPr>
          <c:invertIfNegative val="0"/>
          <c:cat>
            <c:numRef>
              <c:f>Sheet1!$C$29:$C$38</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Sheet1!$F$29:$F$38</c:f>
              <c:numCache>
                <c:formatCode>General</c:formatCode>
                <c:ptCount val="10"/>
                <c:pt idx="0">
                  <c:v>474527</c:v>
                </c:pt>
                <c:pt idx="1">
                  <c:v>425607</c:v>
                </c:pt>
                <c:pt idx="2">
                  <c:v>411473</c:v>
                </c:pt>
                <c:pt idx="3">
                  <c:v>404842</c:v>
                </c:pt>
                <c:pt idx="4">
                  <c:v>400865</c:v>
                </c:pt>
                <c:pt idx="5">
                  <c:v>398294</c:v>
                </c:pt>
                <c:pt idx="6">
                  <c:v>396376</c:v>
                </c:pt>
                <c:pt idx="7">
                  <c:v>395121</c:v>
                </c:pt>
                <c:pt idx="8">
                  <c:v>394080</c:v>
                </c:pt>
                <c:pt idx="9">
                  <c:v>393173</c:v>
                </c:pt>
              </c:numCache>
            </c:numRef>
          </c:val>
          <c:extLst>
            <c:ext xmlns:c16="http://schemas.microsoft.com/office/drawing/2014/chart" uri="{C3380CC4-5D6E-409C-BE32-E72D297353CC}">
              <c16:uniqueId val="{00000002-A56C-49AB-844B-4ED2572C64AE}"/>
            </c:ext>
          </c:extLst>
        </c:ser>
        <c:ser>
          <c:idx val="7"/>
          <c:order val="3"/>
          <c:tx>
            <c:v>Experiment 4</c:v>
          </c:tx>
          <c:spPr>
            <a:solidFill>
              <a:schemeClr val="accent2">
                <a:lumMod val="60000"/>
              </a:schemeClr>
            </a:solidFill>
            <a:ln>
              <a:noFill/>
            </a:ln>
            <a:effectLst/>
          </c:spPr>
          <c:invertIfNegative val="0"/>
          <c:cat>
            <c:numRef>
              <c:f>Sheet1!$C$29:$C$38</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Sheet1!$F$42:$F$51</c:f>
              <c:numCache>
                <c:formatCode>General</c:formatCode>
                <c:ptCount val="10"/>
                <c:pt idx="0">
                  <c:v>927040</c:v>
                </c:pt>
                <c:pt idx="1">
                  <c:v>757200</c:v>
                </c:pt>
                <c:pt idx="2">
                  <c:v>713802</c:v>
                </c:pt>
                <c:pt idx="3">
                  <c:v>693667</c:v>
                </c:pt>
                <c:pt idx="4">
                  <c:v>681954</c:v>
                </c:pt>
                <c:pt idx="5">
                  <c:v>674547</c:v>
                </c:pt>
                <c:pt idx="6">
                  <c:v>665539</c:v>
                </c:pt>
                <c:pt idx="7">
                  <c:v>665750</c:v>
                </c:pt>
                <c:pt idx="8">
                  <c:v>662612</c:v>
                </c:pt>
                <c:pt idx="9">
                  <c:v>658345</c:v>
                </c:pt>
              </c:numCache>
            </c:numRef>
          </c:val>
          <c:extLst>
            <c:ext xmlns:c16="http://schemas.microsoft.com/office/drawing/2014/chart" uri="{C3380CC4-5D6E-409C-BE32-E72D297353CC}">
              <c16:uniqueId val="{00000003-A56C-49AB-844B-4ED2572C64AE}"/>
            </c:ext>
          </c:extLst>
        </c:ser>
        <c:dLbls>
          <c:showLegendKey val="0"/>
          <c:showVal val="0"/>
          <c:showCatName val="0"/>
          <c:showSerName val="0"/>
          <c:showPercent val="0"/>
          <c:showBubbleSize val="0"/>
        </c:dLbls>
        <c:gapWidth val="150"/>
        <c:axId val="2120579984"/>
        <c:axId val="2120575408"/>
        <c:extLst>
          <c:ext xmlns:c15="http://schemas.microsoft.com/office/drawing/2012/chart" uri="{02D57815-91ED-43cb-92C2-25804820EDAC}">
            <c15:filteredBarSeries>
              <c15:ser>
                <c:idx val="0"/>
                <c:order val="4"/>
                <c:tx>
                  <c:v>Experiment 5</c:v>
                </c:tx>
                <c:spPr>
                  <a:solidFill>
                    <a:schemeClr val="accent1"/>
                  </a:solidFill>
                  <a:ln>
                    <a:noFill/>
                  </a:ln>
                  <a:effectLst/>
                </c:spPr>
                <c:invertIfNegative val="0"/>
                <c:cat>
                  <c:numRef>
                    <c:extLst>
                      <c:ext uri="{02D57815-91ED-43cb-92C2-25804820EDAC}">
                        <c15:formulaRef>
                          <c15:sqref>Sheet1!$C$29:$C$38</c15:sqref>
                        </c15:formulaRef>
                      </c:ext>
                    </c:extLst>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extLst>
                      <c:ext uri="{02D57815-91ED-43cb-92C2-25804820EDAC}">
                        <c15:formulaRef>
                          <c15:sqref>Sheet1!$J$3:$J$12</c15:sqref>
                        </c15:formulaRef>
                      </c:ext>
                    </c:extLst>
                    <c:numCache>
                      <c:formatCode>General</c:formatCode>
                      <c:ptCount val="10"/>
                      <c:pt idx="0">
                        <c:v>21452</c:v>
                      </c:pt>
                      <c:pt idx="1">
                        <c:v>19196</c:v>
                      </c:pt>
                      <c:pt idx="2">
                        <c:v>18521</c:v>
                      </c:pt>
                      <c:pt idx="3">
                        <c:v>18260</c:v>
                      </c:pt>
                      <c:pt idx="4">
                        <c:v>18068</c:v>
                      </c:pt>
                      <c:pt idx="5">
                        <c:v>17826</c:v>
                      </c:pt>
                      <c:pt idx="6">
                        <c:v>17857</c:v>
                      </c:pt>
                      <c:pt idx="7">
                        <c:v>17745</c:v>
                      </c:pt>
                      <c:pt idx="8">
                        <c:v>17721</c:v>
                      </c:pt>
                      <c:pt idx="9">
                        <c:v>17705</c:v>
                      </c:pt>
                    </c:numCache>
                  </c:numRef>
                </c:val>
                <c:extLst>
                  <c:ext xmlns:c16="http://schemas.microsoft.com/office/drawing/2014/chart" uri="{C3380CC4-5D6E-409C-BE32-E72D297353CC}">
                    <c16:uniqueId val="{00000004-A56C-49AB-844B-4ED2572C64AE}"/>
                  </c:ext>
                </c:extLst>
              </c15:ser>
            </c15:filteredBarSeries>
            <c15:filteredBarSeries>
              <c15:ser>
                <c:idx val="1"/>
                <c:order val="5"/>
                <c:tx>
                  <c:v>Experiment 6</c:v>
                </c:tx>
                <c:spPr>
                  <a:solidFill>
                    <a:schemeClr val="accent2"/>
                  </a:solidFill>
                  <a:ln>
                    <a:noFill/>
                  </a:ln>
                  <a:effectLst/>
                </c:spPr>
                <c:invertIfNegative val="0"/>
                <c:cat>
                  <c:numRef>
                    <c:extLst xmlns:c15="http://schemas.microsoft.com/office/drawing/2012/chart">
                      <c:ext xmlns:c15="http://schemas.microsoft.com/office/drawing/2012/chart" uri="{02D57815-91ED-43cb-92C2-25804820EDAC}">
                        <c15:formulaRef>
                          <c15:sqref>Sheet1!$C$29:$C$38</c15:sqref>
                        </c15:formulaRef>
                      </c:ext>
                    </c:extLst>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extLst xmlns:c15="http://schemas.microsoft.com/office/drawing/2012/chart">
                      <c:ext xmlns:c15="http://schemas.microsoft.com/office/drawing/2012/chart" uri="{02D57815-91ED-43cb-92C2-25804820EDAC}">
                        <c15:formulaRef>
                          <c15:sqref>Sheet1!$M$50:$M$59</c15:sqref>
                        </c15:formulaRef>
                      </c:ext>
                    </c:extLst>
                    <c:numCache>
                      <c:formatCode>General</c:formatCode>
                      <c:ptCount val="10"/>
                    </c:numCache>
                  </c:numRef>
                </c:val>
                <c:extLst xmlns:c15="http://schemas.microsoft.com/office/drawing/2012/chart">
                  <c:ext xmlns:c16="http://schemas.microsoft.com/office/drawing/2014/chart" uri="{C3380CC4-5D6E-409C-BE32-E72D297353CC}">
                    <c16:uniqueId val="{00000005-A56C-49AB-844B-4ED2572C64AE}"/>
                  </c:ext>
                </c:extLst>
              </c15:ser>
            </c15:filteredBarSeries>
            <c15:filteredBarSeries>
              <c15:ser>
                <c:idx val="2"/>
                <c:order val="6"/>
                <c:tx>
                  <c:v>Experiment 7</c:v>
                </c:tx>
                <c:spPr>
                  <a:solidFill>
                    <a:schemeClr val="accent3"/>
                  </a:solidFill>
                  <a:ln>
                    <a:noFill/>
                  </a:ln>
                  <a:effectLst/>
                </c:spPr>
                <c:invertIfNegative val="0"/>
                <c:cat>
                  <c:numRef>
                    <c:extLst xmlns:c15="http://schemas.microsoft.com/office/drawing/2012/chart">
                      <c:ext xmlns:c15="http://schemas.microsoft.com/office/drawing/2012/chart" uri="{02D57815-91ED-43cb-92C2-25804820EDAC}">
                        <c15:formulaRef>
                          <c15:sqref>Sheet1!$C$29:$C$38</c15:sqref>
                        </c15:formulaRef>
                      </c:ext>
                    </c:extLst>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extLst xmlns:c15="http://schemas.microsoft.com/office/drawing/2012/chart">
                      <c:ext xmlns:c15="http://schemas.microsoft.com/office/drawing/2012/chart" uri="{02D57815-91ED-43cb-92C2-25804820EDAC}">
                        <c15:formulaRef>
                          <c15:sqref>Sheet1!$M$63:$M$72</c15:sqref>
                        </c15:formulaRef>
                      </c:ext>
                    </c:extLst>
                    <c:numCache>
                      <c:formatCode>General</c:formatCode>
                      <c:ptCount val="10"/>
                    </c:numCache>
                  </c:numRef>
                </c:val>
                <c:extLst xmlns:c15="http://schemas.microsoft.com/office/drawing/2012/chart">
                  <c:ext xmlns:c16="http://schemas.microsoft.com/office/drawing/2014/chart" uri="{C3380CC4-5D6E-409C-BE32-E72D297353CC}">
                    <c16:uniqueId val="{00000006-A56C-49AB-844B-4ED2572C64AE}"/>
                  </c:ext>
                </c:extLst>
              </c15:ser>
            </c15:filteredBarSeries>
            <c15:filteredBarSeries>
              <c15:ser>
                <c:idx val="3"/>
                <c:order val="7"/>
                <c:tx>
                  <c:v>Experiment 8</c:v>
                </c:tx>
                <c:spPr>
                  <a:solidFill>
                    <a:schemeClr val="accent4"/>
                  </a:solidFill>
                  <a:ln>
                    <a:noFill/>
                  </a:ln>
                  <a:effectLst/>
                </c:spPr>
                <c:invertIfNegative val="0"/>
                <c:cat>
                  <c:numRef>
                    <c:extLst xmlns:c15="http://schemas.microsoft.com/office/drawing/2012/chart">
                      <c:ext xmlns:c15="http://schemas.microsoft.com/office/drawing/2012/chart" uri="{02D57815-91ED-43cb-92C2-25804820EDAC}">
                        <c15:formulaRef>
                          <c15:sqref>Sheet1!$C$29:$C$38</c15:sqref>
                        </c15:formulaRef>
                      </c:ext>
                    </c:extLst>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extLst xmlns:c15="http://schemas.microsoft.com/office/drawing/2012/chart">
                      <c:ext xmlns:c15="http://schemas.microsoft.com/office/drawing/2012/chart" uri="{02D57815-91ED-43cb-92C2-25804820EDAC}">
                        <c15:formulaRef>
                          <c15:sqref>Sheet1!$M$76:$M$85</c15:sqref>
                        </c15:formulaRef>
                      </c:ext>
                    </c:extLst>
                    <c:numCache>
                      <c:formatCode>General</c:formatCode>
                      <c:ptCount val="10"/>
                    </c:numCache>
                  </c:numRef>
                </c:val>
                <c:extLst xmlns:c15="http://schemas.microsoft.com/office/drawing/2012/chart">
                  <c:ext xmlns:c16="http://schemas.microsoft.com/office/drawing/2014/chart" uri="{C3380CC4-5D6E-409C-BE32-E72D297353CC}">
                    <c16:uniqueId val="{00000007-A56C-49AB-844B-4ED2572C64AE}"/>
                  </c:ext>
                </c:extLst>
              </c15:ser>
            </c15:filteredBarSeries>
          </c:ext>
        </c:extLst>
      </c:barChart>
      <c:catAx>
        <c:axId val="21205799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Traffic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20575408"/>
        <c:crosses val="autoZero"/>
        <c:auto val="1"/>
        <c:lblAlgn val="ctr"/>
        <c:lblOffset val="100"/>
        <c:noMultiLvlLbl val="0"/>
      </c:catAx>
      <c:valAx>
        <c:axId val="2120575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Sent</a:t>
                </a:r>
                <a:r>
                  <a:rPr lang="nl-NL" baseline="0"/>
                  <a:t> packets</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20579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Time</a:t>
            </a:r>
            <a:r>
              <a:rPr lang="nl-NL" baseline="0"/>
              <a:t> to live with different amounts of traffic</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4"/>
          <c:tx>
            <c:v>Experiment 5</c:v>
          </c:tx>
          <c:spPr>
            <a:solidFill>
              <a:schemeClr val="accent1"/>
            </a:solidFill>
            <a:ln>
              <a:noFill/>
            </a:ln>
            <a:effectLst/>
          </c:spPr>
          <c:invertIfNegative val="0"/>
          <c:cat>
            <c:numRef>
              <c:f>Sheet1!$C$16:$C$25</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Sheet1!$I$3:$I$12</c:f>
              <c:numCache>
                <c:formatCode>General</c:formatCode>
                <c:ptCount val="10"/>
                <c:pt idx="0">
                  <c:v>94.58</c:v>
                </c:pt>
                <c:pt idx="1">
                  <c:v>85.06</c:v>
                </c:pt>
                <c:pt idx="2">
                  <c:v>82.21</c:v>
                </c:pt>
                <c:pt idx="3">
                  <c:v>81.11</c:v>
                </c:pt>
                <c:pt idx="4">
                  <c:v>80.3</c:v>
                </c:pt>
                <c:pt idx="5">
                  <c:v>79.28</c:v>
                </c:pt>
                <c:pt idx="6">
                  <c:v>79.41</c:v>
                </c:pt>
                <c:pt idx="7">
                  <c:v>78.94</c:v>
                </c:pt>
                <c:pt idx="8">
                  <c:v>78.84</c:v>
                </c:pt>
                <c:pt idx="9">
                  <c:v>78.77</c:v>
                </c:pt>
              </c:numCache>
            </c:numRef>
          </c:val>
          <c:extLst>
            <c:ext xmlns:c16="http://schemas.microsoft.com/office/drawing/2014/chart" uri="{C3380CC4-5D6E-409C-BE32-E72D297353CC}">
              <c16:uniqueId val="{00000000-49AF-4CAB-B27B-CB42230BA5DA}"/>
            </c:ext>
          </c:extLst>
        </c:ser>
        <c:ser>
          <c:idx val="1"/>
          <c:order val="5"/>
          <c:tx>
            <c:v>Experiment 6</c:v>
          </c:tx>
          <c:spPr>
            <a:solidFill>
              <a:schemeClr val="accent2"/>
            </a:solidFill>
            <a:ln>
              <a:noFill/>
            </a:ln>
            <a:effectLst/>
          </c:spPr>
          <c:invertIfNegative val="0"/>
          <c:cat>
            <c:numRef>
              <c:f>Sheet1!$C$16:$C$25</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Sheet1!$I$16:$I$25</c:f>
              <c:numCache>
                <c:formatCode>General</c:formatCode>
                <c:ptCount val="10"/>
                <c:pt idx="0">
                  <c:v>189.08</c:v>
                </c:pt>
                <c:pt idx="1">
                  <c:v>153.80000000000001</c:v>
                </c:pt>
                <c:pt idx="2">
                  <c:v>144.97</c:v>
                </c:pt>
                <c:pt idx="3">
                  <c:v>140.83000000000001</c:v>
                </c:pt>
                <c:pt idx="4">
                  <c:v>138.57</c:v>
                </c:pt>
                <c:pt idx="5">
                  <c:v>136.87</c:v>
                </c:pt>
                <c:pt idx="6">
                  <c:v>135.91</c:v>
                </c:pt>
                <c:pt idx="7">
                  <c:v>135.04</c:v>
                </c:pt>
                <c:pt idx="8">
                  <c:v>134.58000000000001</c:v>
                </c:pt>
                <c:pt idx="9">
                  <c:v>134</c:v>
                </c:pt>
              </c:numCache>
            </c:numRef>
          </c:val>
          <c:extLst>
            <c:ext xmlns:c16="http://schemas.microsoft.com/office/drawing/2014/chart" uri="{C3380CC4-5D6E-409C-BE32-E72D297353CC}">
              <c16:uniqueId val="{00000001-49AF-4CAB-B27B-CB42230BA5DA}"/>
            </c:ext>
          </c:extLst>
        </c:ser>
        <c:ser>
          <c:idx val="2"/>
          <c:order val="6"/>
          <c:tx>
            <c:v>Experiment 7</c:v>
          </c:tx>
          <c:spPr>
            <a:solidFill>
              <a:schemeClr val="accent3"/>
            </a:solidFill>
            <a:ln>
              <a:noFill/>
            </a:ln>
            <a:effectLst/>
          </c:spPr>
          <c:invertIfNegative val="0"/>
          <c:cat>
            <c:numRef>
              <c:f>Sheet1!$C$16:$C$25</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Sheet1!$I$29:$I$38</c:f>
              <c:numCache>
                <c:formatCode>General</c:formatCode>
                <c:ptCount val="10"/>
                <c:pt idx="0">
                  <c:v>95.58</c:v>
                </c:pt>
                <c:pt idx="1">
                  <c:v>85.07</c:v>
                </c:pt>
                <c:pt idx="2">
                  <c:v>82.33</c:v>
                </c:pt>
                <c:pt idx="3">
                  <c:v>81.02</c:v>
                </c:pt>
                <c:pt idx="4">
                  <c:v>80.22</c:v>
                </c:pt>
                <c:pt idx="5">
                  <c:v>79.760000000000005</c:v>
                </c:pt>
                <c:pt idx="6">
                  <c:v>79.39</c:v>
                </c:pt>
                <c:pt idx="7">
                  <c:v>79.12</c:v>
                </c:pt>
                <c:pt idx="8">
                  <c:v>78.77</c:v>
                </c:pt>
                <c:pt idx="9">
                  <c:v>78.63</c:v>
                </c:pt>
              </c:numCache>
            </c:numRef>
          </c:val>
          <c:extLst>
            <c:ext xmlns:c16="http://schemas.microsoft.com/office/drawing/2014/chart" uri="{C3380CC4-5D6E-409C-BE32-E72D297353CC}">
              <c16:uniqueId val="{00000002-49AF-4CAB-B27B-CB42230BA5DA}"/>
            </c:ext>
          </c:extLst>
        </c:ser>
        <c:ser>
          <c:idx val="3"/>
          <c:order val="7"/>
          <c:tx>
            <c:v>Experiment 8</c:v>
          </c:tx>
          <c:spPr>
            <a:solidFill>
              <a:schemeClr val="accent4"/>
            </a:solidFill>
            <a:ln>
              <a:noFill/>
            </a:ln>
            <a:effectLst/>
          </c:spPr>
          <c:invertIfNegative val="0"/>
          <c:cat>
            <c:numRef>
              <c:f>Sheet1!$C$16:$C$25</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Sheet1!$I$42:$I$51</c:f>
              <c:numCache>
                <c:formatCode>General</c:formatCode>
                <c:ptCount val="10"/>
                <c:pt idx="0">
                  <c:v>189.07</c:v>
                </c:pt>
                <c:pt idx="1">
                  <c:v>153.79</c:v>
                </c:pt>
                <c:pt idx="2">
                  <c:v>144.87</c:v>
                </c:pt>
                <c:pt idx="3">
                  <c:v>140.84</c:v>
                </c:pt>
                <c:pt idx="4">
                  <c:v>138.49</c:v>
                </c:pt>
                <c:pt idx="5">
                  <c:v>136.97999999999999</c:v>
                </c:pt>
                <c:pt idx="6">
                  <c:v>135.94</c:v>
                </c:pt>
                <c:pt idx="7">
                  <c:v>134.53</c:v>
                </c:pt>
                <c:pt idx="8">
                  <c:v>134.03</c:v>
                </c:pt>
                <c:pt idx="9">
                  <c:v>133.65</c:v>
                </c:pt>
              </c:numCache>
            </c:numRef>
          </c:val>
          <c:extLst>
            <c:ext xmlns:c16="http://schemas.microsoft.com/office/drawing/2014/chart" uri="{C3380CC4-5D6E-409C-BE32-E72D297353CC}">
              <c16:uniqueId val="{00000003-49AF-4CAB-B27B-CB42230BA5DA}"/>
            </c:ext>
          </c:extLst>
        </c:ser>
        <c:dLbls>
          <c:showLegendKey val="0"/>
          <c:showVal val="0"/>
          <c:showCatName val="0"/>
          <c:showSerName val="0"/>
          <c:showPercent val="0"/>
          <c:showBubbleSize val="0"/>
        </c:dLbls>
        <c:gapWidth val="150"/>
        <c:axId val="2120579984"/>
        <c:axId val="2120575408"/>
        <c:extLst>
          <c:ext xmlns:c15="http://schemas.microsoft.com/office/drawing/2012/chart" uri="{02D57815-91ED-43cb-92C2-25804820EDAC}">
            <c15:filteredBarSeries>
              <c15:ser>
                <c:idx val="4"/>
                <c:order val="0"/>
                <c:tx>
                  <c:v>Experiment 1</c:v>
                </c:tx>
                <c:spPr>
                  <a:solidFill>
                    <a:schemeClr val="accent5"/>
                  </a:solidFill>
                  <a:ln>
                    <a:noFill/>
                  </a:ln>
                  <a:effectLst/>
                </c:spPr>
                <c:invertIfNegative val="0"/>
                <c:cat>
                  <c:numRef>
                    <c:extLst>
                      <c:ext uri="{02D57815-91ED-43cb-92C2-25804820EDAC}">
                        <c15:formulaRef>
                          <c15:sqref>Sheet1!$C$16:$C$25</c15:sqref>
                        </c15:formulaRef>
                      </c:ext>
                    </c:extLst>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extLst>
                      <c:ext uri="{02D57815-91ED-43cb-92C2-25804820EDAC}">
                        <c15:formulaRef>
                          <c15:sqref>Sheet1!$E$3:$E$12</c15:sqref>
                        </c15:formulaRef>
                      </c:ext>
                    </c:extLst>
                    <c:numCache>
                      <c:formatCode>General</c:formatCode>
                      <c:ptCount val="10"/>
                      <c:pt idx="0">
                        <c:v>224.27</c:v>
                      </c:pt>
                      <c:pt idx="1">
                        <c:v>208.09</c:v>
                      </c:pt>
                      <c:pt idx="2">
                        <c:v>194.42</c:v>
                      </c:pt>
                      <c:pt idx="3">
                        <c:v>191.37</c:v>
                      </c:pt>
                      <c:pt idx="4">
                        <c:v>188.17</c:v>
                      </c:pt>
                      <c:pt idx="5">
                        <c:v>188.25</c:v>
                      </c:pt>
                      <c:pt idx="6">
                        <c:v>187.28</c:v>
                      </c:pt>
                      <c:pt idx="7">
                        <c:v>186.13</c:v>
                      </c:pt>
                      <c:pt idx="8">
                        <c:v>185.61</c:v>
                      </c:pt>
                      <c:pt idx="9">
                        <c:v>185.47</c:v>
                      </c:pt>
                    </c:numCache>
                  </c:numRef>
                </c:val>
                <c:extLst>
                  <c:ext xmlns:c16="http://schemas.microsoft.com/office/drawing/2014/chart" uri="{C3380CC4-5D6E-409C-BE32-E72D297353CC}">
                    <c16:uniqueId val="{00000004-49AF-4CAB-B27B-CB42230BA5DA}"/>
                  </c:ext>
                </c:extLst>
              </c15:ser>
            </c15:filteredBarSeries>
            <c15:filteredBarSeries>
              <c15:ser>
                <c:idx val="5"/>
                <c:order val="1"/>
                <c:tx>
                  <c:v>Experiment 2</c:v>
                </c:tx>
                <c:spPr>
                  <a:solidFill>
                    <a:schemeClr val="accent6"/>
                  </a:solidFill>
                  <a:ln>
                    <a:noFill/>
                  </a:ln>
                  <a:effectLst/>
                </c:spPr>
                <c:invertIfNegative val="0"/>
                <c:cat>
                  <c:numRef>
                    <c:extLst xmlns:c15="http://schemas.microsoft.com/office/drawing/2012/chart">
                      <c:ext xmlns:c15="http://schemas.microsoft.com/office/drawing/2012/chart" uri="{02D57815-91ED-43cb-92C2-25804820EDAC}">
                        <c15:formulaRef>
                          <c15:sqref>Sheet1!$C$16:$C$25</c15:sqref>
                        </c15:formulaRef>
                      </c:ext>
                    </c:extLst>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extLst xmlns:c15="http://schemas.microsoft.com/office/drawing/2012/chart">
                      <c:ext xmlns:c15="http://schemas.microsoft.com/office/drawing/2012/chart" uri="{02D57815-91ED-43cb-92C2-25804820EDAC}">
                        <c15:formulaRef>
                          <c15:sqref>Sheet1!$H$50:$H$59</c15:sqref>
                        </c15:formulaRef>
                      </c:ext>
                    </c:extLst>
                    <c:numCache>
                      <c:formatCode>General</c:formatCode>
                      <c:ptCount val="10"/>
                      <c:pt idx="0">
                        <c:v>0</c:v>
                      </c:pt>
                      <c:pt idx="1">
                        <c:v>0</c:v>
                      </c:pt>
                    </c:numCache>
                  </c:numRef>
                </c:val>
                <c:extLst xmlns:c15="http://schemas.microsoft.com/office/drawing/2012/chart">
                  <c:ext xmlns:c16="http://schemas.microsoft.com/office/drawing/2014/chart" uri="{C3380CC4-5D6E-409C-BE32-E72D297353CC}">
                    <c16:uniqueId val="{00000005-49AF-4CAB-B27B-CB42230BA5DA}"/>
                  </c:ext>
                </c:extLst>
              </c15:ser>
            </c15:filteredBarSeries>
            <c15:filteredBarSeries>
              <c15:ser>
                <c:idx val="6"/>
                <c:order val="2"/>
                <c:tx>
                  <c:v>Experiment 3</c:v>
                </c:tx>
                <c:spPr>
                  <a:solidFill>
                    <a:schemeClr val="accent1">
                      <a:lumMod val="60000"/>
                    </a:schemeClr>
                  </a:solidFill>
                  <a:ln>
                    <a:noFill/>
                  </a:ln>
                  <a:effectLst/>
                </c:spPr>
                <c:invertIfNegative val="0"/>
                <c:cat>
                  <c:numRef>
                    <c:extLst xmlns:c15="http://schemas.microsoft.com/office/drawing/2012/chart">
                      <c:ext xmlns:c15="http://schemas.microsoft.com/office/drawing/2012/chart" uri="{02D57815-91ED-43cb-92C2-25804820EDAC}">
                        <c15:formulaRef>
                          <c15:sqref>Sheet1!$C$16:$C$25</c15:sqref>
                        </c15:formulaRef>
                      </c:ext>
                    </c:extLst>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extLst xmlns:c15="http://schemas.microsoft.com/office/drawing/2012/chart">
                      <c:ext xmlns:c15="http://schemas.microsoft.com/office/drawing/2012/chart" uri="{02D57815-91ED-43cb-92C2-25804820EDAC}">
                        <c15:formulaRef>
                          <c15:sqref>Sheet1!$H$63:$H$72</c15:sqref>
                        </c15:formulaRef>
                      </c:ext>
                    </c:extLst>
                    <c:numCache>
                      <c:formatCode>General</c:formatCode>
                      <c:ptCount val="10"/>
                    </c:numCache>
                  </c:numRef>
                </c:val>
                <c:extLst xmlns:c15="http://schemas.microsoft.com/office/drawing/2012/chart">
                  <c:ext xmlns:c16="http://schemas.microsoft.com/office/drawing/2014/chart" uri="{C3380CC4-5D6E-409C-BE32-E72D297353CC}">
                    <c16:uniqueId val="{00000006-49AF-4CAB-B27B-CB42230BA5DA}"/>
                  </c:ext>
                </c:extLst>
              </c15:ser>
            </c15:filteredBarSeries>
            <c15:filteredBarSeries>
              <c15:ser>
                <c:idx val="7"/>
                <c:order val="3"/>
                <c:tx>
                  <c:v>Experiment 4</c:v>
                </c:tx>
                <c:spPr>
                  <a:solidFill>
                    <a:schemeClr val="accent2">
                      <a:lumMod val="60000"/>
                    </a:schemeClr>
                  </a:solidFill>
                  <a:ln>
                    <a:noFill/>
                  </a:ln>
                  <a:effectLst/>
                </c:spPr>
                <c:invertIfNegative val="0"/>
                <c:cat>
                  <c:numRef>
                    <c:extLst xmlns:c15="http://schemas.microsoft.com/office/drawing/2012/chart">
                      <c:ext xmlns:c15="http://schemas.microsoft.com/office/drawing/2012/chart" uri="{02D57815-91ED-43cb-92C2-25804820EDAC}">
                        <c15:formulaRef>
                          <c15:sqref>Sheet1!$C$16:$C$25</c15:sqref>
                        </c15:formulaRef>
                      </c:ext>
                    </c:extLst>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extLst xmlns:c15="http://schemas.microsoft.com/office/drawing/2012/chart">
                      <c:ext xmlns:c15="http://schemas.microsoft.com/office/drawing/2012/chart" uri="{02D57815-91ED-43cb-92C2-25804820EDAC}">
                        <c15:formulaRef>
                          <c15:sqref>Sheet1!$H$76:$H$85</c15:sqref>
                        </c15:formulaRef>
                      </c:ext>
                    </c:extLst>
                    <c:numCache>
                      <c:formatCode>General</c:formatCode>
                      <c:ptCount val="10"/>
                    </c:numCache>
                  </c:numRef>
                </c:val>
                <c:extLst xmlns:c15="http://schemas.microsoft.com/office/drawing/2012/chart">
                  <c:ext xmlns:c16="http://schemas.microsoft.com/office/drawing/2014/chart" uri="{C3380CC4-5D6E-409C-BE32-E72D297353CC}">
                    <c16:uniqueId val="{00000007-49AF-4CAB-B27B-CB42230BA5DA}"/>
                  </c:ext>
                </c:extLst>
              </c15:ser>
            </c15:filteredBarSeries>
          </c:ext>
        </c:extLst>
      </c:barChart>
      <c:catAx>
        <c:axId val="21205799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Traffic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20575408"/>
        <c:crosses val="autoZero"/>
        <c:auto val="1"/>
        <c:lblAlgn val="ctr"/>
        <c:lblOffset val="100"/>
        <c:noMultiLvlLbl val="0"/>
      </c:catAx>
      <c:valAx>
        <c:axId val="2120575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Time to live</a:t>
                </a:r>
                <a:r>
                  <a:rPr lang="nl-NL" baseline="0"/>
                  <a:t> (Days)</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20579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baseline="0"/>
              <a:t>Amount of sent packets with different amounts of traffic</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4"/>
          <c:tx>
            <c:v>Experiment 5</c:v>
          </c:tx>
          <c:spPr>
            <a:solidFill>
              <a:schemeClr val="accent1"/>
            </a:solidFill>
            <a:ln>
              <a:noFill/>
            </a:ln>
            <a:effectLst/>
          </c:spPr>
          <c:invertIfNegative val="0"/>
          <c:cat>
            <c:numRef>
              <c:f>Sheet1!$C$42:$C$51</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Sheet1!$J$3:$J$12</c:f>
              <c:numCache>
                <c:formatCode>General</c:formatCode>
                <c:ptCount val="10"/>
                <c:pt idx="0">
                  <c:v>21452</c:v>
                </c:pt>
                <c:pt idx="1">
                  <c:v>19196</c:v>
                </c:pt>
                <c:pt idx="2">
                  <c:v>18521</c:v>
                </c:pt>
                <c:pt idx="3">
                  <c:v>18260</c:v>
                </c:pt>
                <c:pt idx="4">
                  <c:v>18068</c:v>
                </c:pt>
                <c:pt idx="5">
                  <c:v>17826</c:v>
                </c:pt>
                <c:pt idx="6">
                  <c:v>17857</c:v>
                </c:pt>
                <c:pt idx="7">
                  <c:v>17745</c:v>
                </c:pt>
                <c:pt idx="8">
                  <c:v>17721</c:v>
                </c:pt>
                <c:pt idx="9">
                  <c:v>17705</c:v>
                </c:pt>
              </c:numCache>
            </c:numRef>
          </c:val>
          <c:extLst>
            <c:ext xmlns:c16="http://schemas.microsoft.com/office/drawing/2014/chart" uri="{C3380CC4-5D6E-409C-BE32-E72D297353CC}">
              <c16:uniqueId val="{00000000-C038-4A1D-837B-96D8606AF2B2}"/>
            </c:ext>
          </c:extLst>
        </c:ser>
        <c:ser>
          <c:idx val="1"/>
          <c:order val="5"/>
          <c:tx>
            <c:v>Experiment 6</c:v>
          </c:tx>
          <c:spPr>
            <a:solidFill>
              <a:schemeClr val="accent2"/>
            </a:solidFill>
            <a:ln>
              <a:noFill/>
            </a:ln>
            <a:effectLst/>
          </c:spPr>
          <c:invertIfNegative val="0"/>
          <c:cat>
            <c:numRef>
              <c:f>Sheet1!$C$42:$C$51</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Sheet1!$J$16:$J$25</c:f>
              <c:numCache>
                <c:formatCode>General</c:formatCode>
                <c:ptCount val="10"/>
                <c:pt idx="0">
                  <c:v>42885</c:v>
                </c:pt>
                <c:pt idx="1">
                  <c:v>34707</c:v>
                </c:pt>
                <c:pt idx="2">
                  <c:v>32661</c:v>
                </c:pt>
                <c:pt idx="3">
                  <c:v>31702</c:v>
                </c:pt>
                <c:pt idx="4">
                  <c:v>31177</c:v>
                </c:pt>
                <c:pt idx="5">
                  <c:v>30783</c:v>
                </c:pt>
                <c:pt idx="6">
                  <c:v>31681</c:v>
                </c:pt>
                <c:pt idx="7">
                  <c:v>30358</c:v>
                </c:pt>
                <c:pt idx="8">
                  <c:v>30252</c:v>
                </c:pt>
                <c:pt idx="9">
                  <c:v>30117</c:v>
                </c:pt>
              </c:numCache>
            </c:numRef>
          </c:val>
          <c:extLst>
            <c:ext xmlns:c16="http://schemas.microsoft.com/office/drawing/2014/chart" uri="{C3380CC4-5D6E-409C-BE32-E72D297353CC}">
              <c16:uniqueId val="{00000001-C038-4A1D-837B-96D8606AF2B2}"/>
            </c:ext>
          </c:extLst>
        </c:ser>
        <c:ser>
          <c:idx val="2"/>
          <c:order val="6"/>
          <c:tx>
            <c:v>Experiment 7</c:v>
          </c:tx>
          <c:spPr>
            <a:solidFill>
              <a:schemeClr val="accent3"/>
            </a:solidFill>
            <a:ln>
              <a:noFill/>
            </a:ln>
            <a:effectLst/>
          </c:spPr>
          <c:invertIfNegative val="0"/>
          <c:cat>
            <c:numRef>
              <c:f>Sheet1!$C$42:$C$51</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Sheet1!$J$29:$J$38</c:f>
              <c:numCache>
                <c:formatCode>General</c:formatCode>
                <c:ptCount val="10"/>
                <c:pt idx="0">
                  <c:v>485850</c:v>
                </c:pt>
                <c:pt idx="1">
                  <c:v>434797</c:v>
                </c:pt>
                <c:pt idx="2">
                  <c:v>420125</c:v>
                </c:pt>
                <c:pt idx="3">
                  <c:v>413052</c:v>
                </c:pt>
                <c:pt idx="4">
                  <c:v>408798</c:v>
                </c:pt>
                <c:pt idx="5">
                  <c:v>406316</c:v>
                </c:pt>
                <c:pt idx="6">
                  <c:v>404334</c:v>
                </c:pt>
                <c:pt idx="7">
                  <c:v>402887</c:v>
                </c:pt>
                <c:pt idx="8">
                  <c:v>401000</c:v>
                </c:pt>
                <c:pt idx="9">
                  <c:v>400217</c:v>
                </c:pt>
              </c:numCache>
            </c:numRef>
          </c:val>
          <c:extLst>
            <c:ext xmlns:c16="http://schemas.microsoft.com/office/drawing/2014/chart" uri="{C3380CC4-5D6E-409C-BE32-E72D297353CC}">
              <c16:uniqueId val="{00000002-C038-4A1D-837B-96D8606AF2B2}"/>
            </c:ext>
          </c:extLst>
        </c:ser>
        <c:ser>
          <c:idx val="3"/>
          <c:order val="7"/>
          <c:tx>
            <c:v>Experiment 8</c:v>
          </c:tx>
          <c:spPr>
            <a:solidFill>
              <a:schemeClr val="accent4"/>
            </a:solidFill>
            <a:ln>
              <a:noFill/>
            </a:ln>
            <a:effectLst/>
          </c:spPr>
          <c:invertIfNegative val="0"/>
          <c:cat>
            <c:numRef>
              <c:f>Sheet1!$C$42:$C$51</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Sheet1!$J$42:$J$51</c:f>
              <c:numCache>
                <c:formatCode>General</c:formatCode>
                <c:ptCount val="10"/>
                <c:pt idx="0">
                  <c:v>971263</c:v>
                </c:pt>
                <c:pt idx="1">
                  <c:v>786012</c:v>
                </c:pt>
                <c:pt idx="2">
                  <c:v>739227</c:v>
                </c:pt>
                <c:pt idx="3">
                  <c:v>718032</c:v>
                </c:pt>
                <c:pt idx="4">
                  <c:v>705732</c:v>
                </c:pt>
                <c:pt idx="5">
                  <c:v>697802</c:v>
                </c:pt>
                <c:pt idx="6">
                  <c:v>692323</c:v>
                </c:pt>
                <c:pt idx="7">
                  <c:v>684916</c:v>
                </c:pt>
                <c:pt idx="8">
                  <c:v>682621</c:v>
                </c:pt>
                <c:pt idx="9">
                  <c:v>680301</c:v>
                </c:pt>
              </c:numCache>
            </c:numRef>
          </c:val>
          <c:extLst>
            <c:ext xmlns:c16="http://schemas.microsoft.com/office/drawing/2014/chart" uri="{C3380CC4-5D6E-409C-BE32-E72D297353CC}">
              <c16:uniqueId val="{00000003-C038-4A1D-837B-96D8606AF2B2}"/>
            </c:ext>
          </c:extLst>
        </c:ser>
        <c:dLbls>
          <c:showLegendKey val="0"/>
          <c:showVal val="0"/>
          <c:showCatName val="0"/>
          <c:showSerName val="0"/>
          <c:showPercent val="0"/>
          <c:showBubbleSize val="0"/>
        </c:dLbls>
        <c:gapWidth val="150"/>
        <c:axId val="2120579984"/>
        <c:axId val="2120575408"/>
        <c:extLst>
          <c:ext xmlns:c15="http://schemas.microsoft.com/office/drawing/2012/chart" uri="{02D57815-91ED-43cb-92C2-25804820EDAC}">
            <c15:filteredBarSeries>
              <c15:ser>
                <c:idx val="4"/>
                <c:order val="0"/>
                <c:tx>
                  <c:v>Experiment 1</c:v>
                </c:tx>
                <c:spPr>
                  <a:solidFill>
                    <a:schemeClr val="accent5"/>
                  </a:solidFill>
                  <a:ln>
                    <a:noFill/>
                  </a:ln>
                  <a:effectLst/>
                </c:spPr>
                <c:invertIfNegative val="0"/>
                <c:cat>
                  <c:numRef>
                    <c:extLst>
                      <c:ext uri="{02D57815-91ED-43cb-92C2-25804820EDAC}">
                        <c15:formulaRef>
                          <c15:sqref>Sheet1!$C$42:$C$51</c15:sqref>
                        </c15:formulaRef>
                      </c:ext>
                    </c:extLst>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extLst>
                      <c:ext uri="{02D57815-91ED-43cb-92C2-25804820EDAC}">
                        <c15:formulaRef>
                          <c15:sqref>Sheet1!$F$3:$F$12</c15:sqref>
                        </c15:formulaRef>
                      </c:ext>
                    </c:extLst>
                    <c:numCache>
                      <c:formatCode>General</c:formatCode>
                      <c:ptCount val="10"/>
                      <c:pt idx="0">
                        <c:v>21439</c:v>
                      </c:pt>
                      <c:pt idx="1">
                        <c:v>19864</c:v>
                      </c:pt>
                      <c:pt idx="2">
                        <c:v>18533</c:v>
                      </c:pt>
                      <c:pt idx="3">
                        <c:v>18236</c:v>
                      </c:pt>
                      <c:pt idx="4">
                        <c:v>17924</c:v>
                      </c:pt>
                      <c:pt idx="5">
                        <c:v>17932</c:v>
                      </c:pt>
                      <c:pt idx="6">
                        <c:v>17838</c:v>
                      </c:pt>
                      <c:pt idx="7">
                        <c:v>17726</c:v>
                      </c:pt>
                      <c:pt idx="8">
                        <c:v>17675</c:v>
                      </c:pt>
                      <c:pt idx="9">
                        <c:v>17661</c:v>
                      </c:pt>
                    </c:numCache>
                  </c:numRef>
                </c:val>
                <c:extLst>
                  <c:ext xmlns:c16="http://schemas.microsoft.com/office/drawing/2014/chart" uri="{C3380CC4-5D6E-409C-BE32-E72D297353CC}">
                    <c16:uniqueId val="{00000004-C038-4A1D-837B-96D8606AF2B2}"/>
                  </c:ext>
                </c:extLst>
              </c15:ser>
            </c15:filteredBarSeries>
            <c15:filteredBarSeries>
              <c15:ser>
                <c:idx val="5"/>
                <c:order val="1"/>
                <c:tx>
                  <c:v>Experiment 2</c:v>
                </c:tx>
                <c:spPr>
                  <a:solidFill>
                    <a:schemeClr val="accent6"/>
                  </a:solidFill>
                  <a:ln>
                    <a:noFill/>
                  </a:ln>
                  <a:effectLst/>
                </c:spPr>
                <c:invertIfNegative val="0"/>
                <c:cat>
                  <c:numRef>
                    <c:extLst xmlns:c15="http://schemas.microsoft.com/office/drawing/2012/chart">
                      <c:ext xmlns:c15="http://schemas.microsoft.com/office/drawing/2012/chart" uri="{02D57815-91ED-43cb-92C2-25804820EDAC}">
                        <c15:formulaRef>
                          <c15:sqref>Sheet1!$C$42:$C$51</c15:sqref>
                        </c15:formulaRef>
                      </c:ext>
                    </c:extLst>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extLst xmlns:c15="http://schemas.microsoft.com/office/drawing/2012/chart">
                      <c:ext xmlns:c15="http://schemas.microsoft.com/office/drawing/2012/chart" uri="{02D57815-91ED-43cb-92C2-25804820EDAC}">
                        <c15:formulaRef>
                          <c15:sqref>Sheet1!$I$50:$I$59</c15:sqref>
                        </c15:formulaRef>
                      </c:ext>
                    </c:extLst>
                    <c:numCache>
                      <c:formatCode>General</c:formatCode>
                      <c:ptCount val="10"/>
                      <c:pt idx="0">
                        <c:v>134.03</c:v>
                      </c:pt>
                      <c:pt idx="1">
                        <c:v>133.65</c:v>
                      </c:pt>
                    </c:numCache>
                  </c:numRef>
                </c:val>
                <c:extLst xmlns:c15="http://schemas.microsoft.com/office/drawing/2012/chart">
                  <c:ext xmlns:c16="http://schemas.microsoft.com/office/drawing/2014/chart" uri="{C3380CC4-5D6E-409C-BE32-E72D297353CC}">
                    <c16:uniqueId val="{00000005-C038-4A1D-837B-96D8606AF2B2}"/>
                  </c:ext>
                </c:extLst>
              </c15:ser>
            </c15:filteredBarSeries>
            <c15:filteredBarSeries>
              <c15:ser>
                <c:idx val="6"/>
                <c:order val="2"/>
                <c:tx>
                  <c:v>Experiment 3</c:v>
                </c:tx>
                <c:spPr>
                  <a:solidFill>
                    <a:schemeClr val="accent1">
                      <a:lumMod val="60000"/>
                    </a:schemeClr>
                  </a:solidFill>
                  <a:ln>
                    <a:noFill/>
                  </a:ln>
                  <a:effectLst/>
                </c:spPr>
                <c:invertIfNegative val="0"/>
                <c:cat>
                  <c:numRef>
                    <c:extLst xmlns:c15="http://schemas.microsoft.com/office/drawing/2012/chart">
                      <c:ext xmlns:c15="http://schemas.microsoft.com/office/drawing/2012/chart" uri="{02D57815-91ED-43cb-92C2-25804820EDAC}">
                        <c15:formulaRef>
                          <c15:sqref>Sheet1!$C$42:$C$51</c15:sqref>
                        </c15:formulaRef>
                      </c:ext>
                    </c:extLst>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extLst xmlns:c15="http://schemas.microsoft.com/office/drawing/2012/chart">
                      <c:ext xmlns:c15="http://schemas.microsoft.com/office/drawing/2012/chart" uri="{02D57815-91ED-43cb-92C2-25804820EDAC}">
                        <c15:formulaRef>
                          <c15:sqref>Sheet1!$I$63:$I$72</c15:sqref>
                        </c15:formulaRef>
                      </c:ext>
                    </c:extLst>
                    <c:numCache>
                      <c:formatCode>General</c:formatCode>
                      <c:ptCount val="10"/>
                    </c:numCache>
                  </c:numRef>
                </c:val>
                <c:extLst xmlns:c15="http://schemas.microsoft.com/office/drawing/2012/chart">
                  <c:ext xmlns:c16="http://schemas.microsoft.com/office/drawing/2014/chart" uri="{C3380CC4-5D6E-409C-BE32-E72D297353CC}">
                    <c16:uniqueId val="{00000006-C038-4A1D-837B-96D8606AF2B2}"/>
                  </c:ext>
                </c:extLst>
              </c15:ser>
            </c15:filteredBarSeries>
            <c15:filteredBarSeries>
              <c15:ser>
                <c:idx val="7"/>
                <c:order val="3"/>
                <c:tx>
                  <c:v>Experiment 4</c:v>
                </c:tx>
                <c:spPr>
                  <a:solidFill>
                    <a:schemeClr val="accent2">
                      <a:lumMod val="60000"/>
                    </a:schemeClr>
                  </a:solidFill>
                  <a:ln>
                    <a:noFill/>
                  </a:ln>
                  <a:effectLst/>
                </c:spPr>
                <c:invertIfNegative val="0"/>
                <c:cat>
                  <c:numRef>
                    <c:extLst xmlns:c15="http://schemas.microsoft.com/office/drawing/2012/chart">
                      <c:ext xmlns:c15="http://schemas.microsoft.com/office/drawing/2012/chart" uri="{02D57815-91ED-43cb-92C2-25804820EDAC}">
                        <c15:formulaRef>
                          <c15:sqref>Sheet1!$C$42:$C$51</c15:sqref>
                        </c15:formulaRef>
                      </c:ext>
                    </c:extLst>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extLst xmlns:c15="http://schemas.microsoft.com/office/drawing/2012/chart">
                      <c:ext xmlns:c15="http://schemas.microsoft.com/office/drawing/2012/chart" uri="{02D57815-91ED-43cb-92C2-25804820EDAC}">
                        <c15:formulaRef>
                          <c15:sqref>Sheet1!$I$76:$I$85</c15:sqref>
                        </c15:formulaRef>
                      </c:ext>
                    </c:extLst>
                    <c:numCache>
                      <c:formatCode>General</c:formatCode>
                      <c:ptCount val="10"/>
                    </c:numCache>
                  </c:numRef>
                </c:val>
                <c:extLst xmlns:c15="http://schemas.microsoft.com/office/drawing/2012/chart">
                  <c:ext xmlns:c16="http://schemas.microsoft.com/office/drawing/2014/chart" uri="{C3380CC4-5D6E-409C-BE32-E72D297353CC}">
                    <c16:uniqueId val="{00000007-C038-4A1D-837B-96D8606AF2B2}"/>
                  </c:ext>
                </c:extLst>
              </c15:ser>
            </c15:filteredBarSeries>
          </c:ext>
        </c:extLst>
      </c:barChart>
      <c:catAx>
        <c:axId val="21205799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Traffic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20575408"/>
        <c:crosses val="autoZero"/>
        <c:auto val="1"/>
        <c:lblAlgn val="ctr"/>
        <c:lblOffset val="100"/>
        <c:noMultiLvlLbl val="0"/>
      </c:catAx>
      <c:valAx>
        <c:axId val="2120575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Sent</a:t>
                </a:r>
                <a:r>
                  <a:rPr lang="nl-NL" baseline="0"/>
                  <a:t> packets</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2120579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C1FD333A4F649E7BD3487C14535EE2D"/>
        <w:category>
          <w:name w:val="Algemeen"/>
          <w:gallery w:val="placeholder"/>
        </w:category>
        <w:types>
          <w:type w:val="bbPlcHdr"/>
        </w:types>
        <w:behaviors>
          <w:behavior w:val="content"/>
        </w:behaviors>
        <w:guid w:val="{67D9F9CA-569E-4728-B5C1-B53433FAC63D}"/>
      </w:docPartPr>
      <w:docPartBody>
        <w:p w:rsidR="000B01C6" w:rsidRDefault="000B01C6"/>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17E"/>
    <w:rsid w:val="00083DAF"/>
    <w:rsid w:val="000B01C6"/>
    <w:rsid w:val="00153302"/>
    <w:rsid w:val="00270E26"/>
    <w:rsid w:val="003306E4"/>
    <w:rsid w:val="003C13A7"/>
    <w:rsid w:val="004511AF"/>
    <w:rsid w:val="0060217E"/>
    <w:rsid w:val="00732F19"/>
    <w:rsid w:val="007F7DD2"/>
    <w:rsid w:val="008558FF"/>
    <w:rsid w:val="009169EE"/>
    <w:rsid w:val="00923588"/>
    <w:rsid w:val="00AA26D5"/>
    <w:rsid w:val="00B715E6"/>
    <w:rsid w:val="00C23597"/>
    <w:rsid w:val="00C87F13"/>
    <w:rsid w:val="00C9393D"/>
    <w:rsid w:val="00CF0D35"/>
    <w:rsid w:val="00E56CE8"/>
    <w:rsid w:val="00FA0A4D"/>
    <w:rsid w:val="00FF33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B72D109-7359-4B46-A0A9-EE285FD15F6F}">
  <we:reference id="f78a3046-9e99-4300-aa2b-5814002b01a2" version="1.16.0.0" store="EXCatalog" storeType="EXCatalog"/>
  <we:alternateReferences>
    <we:reference id="WA104382081" version="1.16.0.0" store="nl-NL" storeType="OMEX"/>
  </we:alternateReferences>
  <we:properties>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84D526BE-793D-437C-88B0-16F1C4A6D732}">
  <we:reference id="8c1c3d44-57e9-40d7-86e4-4adf61fea1dd" version="2.1.0.1" store="EXCatalog" storeType="EXCatalog"/>
  <we:alternateReferences>
    <we:reference id="WA104380122" version="2.1.0.1" store="nl-N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5942BA5E9A8F4C9537B635497C26F4" ma:contentTypeVersion="10" ma:contentTypeDescription="Een nieuw document maken." ma:contentTypeScope="" ma:versionID="0cb4a7822109163f01f0fa8451a24b32">
  <xsd:schema xmlns:xsd="http://www.w3.org/2001/XMLSchema" xmlns:xs="http://www.w3.org/2001/XMLSchema" xmlns:p="http://schemas.microsoft.com/office/2006/metadata/properties" xmlns:ns2="d6f31471-695d-46c7-b2a7-e7da1a459c56" targetNamespace="http://schemas.microsoft.com/office/2006/metadata/properties" ma:root="true" ma:fieldsID="63ca9e0000c014797ba2317b59c4ffe1" ns2:_="">
    <xsd:import namespace="d6f31471-695d-46c7-b2a7-e7da1a459c5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f31471-695d-46c7-b2a7-e7da1a459c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Bor17</b:Tag>
    <b:SourceType>Report</b:SourceType>
    <b:Guid>{E1EABDEC-AA61-45AE-8ACB-DA06EBD79489}</b:Guid>
    <b:Author>
      <b:Author>
        <b:NameList>
          <b:Person>
            <b:Last>Bor</b:Last>
            <b:First>Martin</b:First>
            <b:Middle>Christiaan</b:Middle>
          </b:Person>
          <b:Person>
            <b:Last>Roeding</b:Last>
            <b:First>Utz</b:First>
          </b:Person>
        </b:NameList>
      </b:Author>
    </b:Author>
    <b:Title>LoRa Transmission Parameter Selection</b:Title>
    <b:Year>2017</b:Year>
    <b:City>Lancaster</b:City>
    <b:Publisher>Lancaster University</b:Publisher>
    <b:RefOrder>36</b:RefOrder>
  </b:Source>
  <b:Source>
    <b:Tag>SOD201</b:Tag>
    <b:SourceType>InternetSite</b:SourceType>
    <b:Guid>{A5140186-1D32-4E10-9964-25CAA562F66C}</b:Guid>
    <b:LCID>en-GB</b:LCID>
    <b:Author>
      <b:Author>
        <b:Corporate>SODAQ</b:Corporate>
      </b:Author>
    </b:Author>
    <b:Title>WE SEE A WORLD WITHOUT BATTERIES</b:Title>
    <b:InternetSiteTitle>www.sodaq.com</b:InternetSiteTitle>
    <b:Year>2020</b:Year>
    <b:Month>November</b:Month>
    <b:Day>18</b:Day>
    <b:URL>https://sodaq.com/company/</b:URL>
    <b:YearAccessed>2020</b:YearAccessed>
    <b:MonthAccessed>November</b:MonthAccessed>
    <b:DayAccessed>18</b:DayAccessed>
    <b:RefOrder>2</b:RefOrder>
  </b:Source>
  <b:Source>
    <b:Tag>SOD202</b:Tag>
    <b:SourceType>InternetSite</b:SourceType>
    <b:Guid>{4D878500-F411-43EC-A50E-D003AB12F232}</b:Guid>
    <b:LCID>en-GB</b:LCID>
    <b:Author>
      <b:Author>
        <b:Corporate>SODAQ</b:Corporate>
      </b:Author>
    </b:Author>
    <b:Title>SODAQ PRODUCTS</b:Title>
    <b:InternetSiteTitle>www.sodaq.com</b:InternetSiteTitle>
    <b:Year>2020</b:Year>
    <b:Month>November</b:Month>
    <b:Day>18</b:Day>
    <b:URL>https://sodaq.com/products/</b:URL>
    <b:YearAccessed>2020</b:YearAccessed>
    <b:MonthAccessed>November</b:MonthAccessed>
    <b:DayAccessed>18</b:DayAccessed>
    <b:RefOrder>3</b:RefOrder>
  </b:Source>
  <b:Source>
    <b:Tag>Sof</b:Tag>
    <b:SourceType>InternetSite</b:SourceType>
    <b:Guid>{1661D073-DDC3-4CCD-BE70-357761A2715B}</b:Guid>
    <b:LCID>en-GB</b:LCID>
    <b:Title>The 5 Most Popular Methods of Segmentation for B2B</b:Title>
    <b:InternetSiteTitle>www.leadspace.com</b:InternetSiteTitle>
    <b:URL>https://www.leadspace.com/popular-methods-of-segmentation-for-b2b/</b:URL>
    <b:Author>
      <b:Author>
        <b:NameList>
          <b:Person>
            <b:Last>Soffer</b:Last>
            <b:First>Ari</b:First>
          </b:Person>
        </b:NameList>
      </b:Author>
    </b:Author>
    <b:Year>2019</b:Year>
    <b:Month>June</b:Month>
    <b:Day>15</b:Day>
    <b:YearAccessed>2020</b:YearAccessed>
    <b:MonthAccessed>November</b:MonthAccessed>
    <b:DayAccessed>14</b:DayAccessed>
    <b:RefOrder>5</b:RefOrder>
  </b:Source>
  <b:Source>
    <b:Tag>SOD20</b:Tag>
    <b:SourceType>InternetSite</b:SourceType>
    <b:Guid>{5EC910CF-01F2-482C-94FC-DE0629A22714}</b:Guid>
    <b:LCID>nl-NL</b:LCID>
    <b:Author>
      <b:Author>
        <b:Corporate>SODAQ</b:Corporate>
      </b:Author>
    </b:Author>
    <b:Title>WE SEE A WORLD WITHOUT BATTERIES</b:Title>
    <b:InternetSiteTitle>www.sodaq.comq</b:InternetSiteTitle>
    <b:Year>2020</b:Year>
    <b:Month>November</b:Month>
    <b:Day>14</b:Day>
    <b:URL>https://sodaq.com/company/</b:URL>
    <b:YearAccessed>2020</b:YearAccessed>
    <b:MonthAccessed>November</b:MonthAccessed>
    <b:DayAccessed>14\</b:DayAccessed>
    <b:RefOrder>6</b:RefOrder>
  </b:Source>
  <b:Source>
    <b:Tag>Ato20</b:Tag>
    <b:SourceType>InternetSite</b:SourceType>
    <b:Guid>{1BE4C8D2-3F38-449C-8544-710E3FA12D3A}</b:Guid>
    <b:LCID>en-GB</b:LCID>
    <b:Author>
      <b:Author>
        <b:Corporate>Atos</b:Corporate>
      </b:Author>
    </b:Author>
    <b:Title>About us</b:Title>
    <b:InternetSiteTitle>www.Atos.net</b:InternetSiteTitle>
    <b:Year>2020</b:Year>
    <b:Month>November</b:Month>
    <b:Day>14</b:Day>
    <b:URL>https://atos.net/en/about-us</b:URL>
    <b:YearAccessed>2020</b:YearAccessed>
    <b:MonthAccessed>November</b:MonthAccessed>
    <b:DayAccessed>14</b:DayAccessed>
    <b:RefOrder>7</b:RefOrder>
  </b:Source>
  <b:Source>
    <b:Tag>Iot20</b:Tag>
    <b:SourceType>InternetSite</b:SourceType>
    <b:Guid>{4C060E5E-8CE8-428E-B262-AF90D48EA8D7}</b:Guid>
    <b:LCID>en-GB</b:LCID>
    <b:Author>
      <b:Author>
        <b:Corporate>Iotspot</b:Corporate>
      </b:Author>
    </b:Author>
    <b:Title>Iotspot</b:Title>
    <b:InternetSiteTitle>www.iotspot.co</b:InternetSiteTitle>
    <b:Year>2020</b:Year>
    <b:Month>November</b:Month>
    <b:Day>14</b:Day>
    <b:URL>https://iotspot.co/</b:URL>
    <b:RefOrder>8</b:RefOrder>
  </b:Source>
  <b:Source>
    <b:Tag>TKH</b:Tag>
    <b:SourceType>InternetSite</b:SourceType>
    <b:Guid>{D21C0F30-586A-4BDF-B0FA-D332F500538B}</b:Guid>
    <b:LCID>en-GB</b:LCID>
    <b:Author>
      <b:Author>
        <b:Corporate>TKH Security</b:Corporate>
      </b:Author>
    </b:Author>
    <b:Title>Market Segments</b:Title>
    <b:InternetSiteTitle>www.tkhsecurity.com/</b:InternetSiteTitle>
    <b:URL>https://tkhsecurity.com/</b:URL>
    <b:Year>2020</b:Year>
    <b:Month>November</b:Month>
    <b:Day>14</b:Day>
    <b:YearAccessed>2020</b:YearAccessed>
    <b:MonthAccessed>November</b:MonthAccessed>
    <b:DayAccessed>14</b:DayAccessed>
    <b:RefOrder>9</b:RefOrder>
  </b:Source>
  <b:Source>
    <b:Tag>Myn20</b:Tag>
    <b:SourceType>InternetSite</b:SourceType>
    <b:Guid>{47A4A513-5506-4BA3-B230-9D27BCF4936F}</b:Guid>
    <b:LCID>en-GB</b:LCID>
    <b:Author>
      <b:Author>
        <b:Corporate>Myndr</b:Corporate>
      </b:Author>
    </b:Author>
    <b:Title>Word de baas over je aandacht</b:Title>
    <b:InternetSiteTitle>https://www.myndr.nl/</b:InternetSiteTitle>
    <b:Year>2020</b:Year>
    <b:Month>November</b:Month>
    <b:Day>14</b:Day>
    <b:URL>https://www.myndr.nl/</b:URL>
    <b:YearAccessed>2020</b:YearAccessed>
    <b:MonthAccessed>November</b:MonthAccessed>
    <b:DayAccessed>14</b:DayAccessed>
    <b:RefOrder>10</b:RefOrder>
  </b:Source>
  <b:Source>
    <b:Tag>Fra20</b:Tag>
    <b:SourceType>InternetSite</b:SourceType>
    <b:Guid>{81BAFFF2-BB32-4187-9589-EA16A6CB1939}</b:Guid>
    <b:LCID>en-GB</b:LCID>
    <b:Author>
      <b:Author>
        <b:Corporate>Frama</b:Corporate>
      </b:Author>
    </b:Author>
    <b:Title>Frama</b:Title>
    <b:InternetSiteTitle>https://www.frama.nl</b:InternetSiteTitle>
    <b:Year>2020</b:Year>
    <b:Month>November</b:Month>
    <b:Day>14</b:Day>
    <b:URL>https://www.frama.nl</b:URL>
    <b:YearAccessed>2020</b:YearAccessed>
    <b:MonthAccessed>November</b:MonthAccessed>
    <b:DayAccessed>14</b:DayAccessed>
    <b:RefOrder>11</b:RefOrder>
  </b:Source>
  <b:Source>
    <b:Tag>Kro20</b:Tag>
    <b:SourceType>InternetSite</b:SourceType>
    <b:Guid>{E36AE0CC-7845-40E1-A566-EFF5D0F93EC1}</b:Guid>
    <b:LCID>en-GB</b:LCID>
    <b:Author>
      <b:Author>
        <b:Corporate>Krone</b:Corporate>
      </b:Author>
    </b:Author>
    <b:Title>Krone</b:Title>
    <b:InternetSiteTitle>www.krone-nederland.nl</b:InternetSiteTitle>
    <b:Year>2020</b:Year>
    <b:Month>November</b:Month>
    <b:Day>14</b:Day>
    <b:URL>https://www.krone-nederland.nl/nederlands/</b:URL>
    <b:YearAccessed>2020</b:YearAccessed>
    <b:MonthAccessed>November</b:MonthAccessed>
    <b:DayAccessed>14</b:DayAccessed>
    <b:RefOrder>12</b:RefOrder>
  </b:Source>
  <b:Source>
    <b:Tag>Kin201</b:Tag>
    <b:SourceType>InternetSite</b:SourceType>
    <b:Guid>{236CC352-CD7E-4461-B260-B8BF5AEA6DF2}</b:Guid>
    <b:LCID>en-GB</b:LCID>
    <b:Author>
      <b:Author>
        <b:Corporate>Kinetron</b:Corporate>
      </b:Author>
    </b:Author>
    <b:Title>Markets</b:Title>
    <b:InternetSiteTitle>https://www.kinetron.eu/</b:InternetSiteTitle>
    <b:Year>2020</b:Year>
    <b:Month>November</b:Month>
    <b:Day>14</b:Day>
    <b:URL>https://www.kinetron.eu/</b:URL>
    <b:YearAccessed>2020</b:YearAccessed>
    <b:MonthAccessed>November</b:MonthAccessed>
    <b:DayAccessed>14</b:DayAccessed>
    <b:RefOrder>13</b:RefOrder>
  </b:Source>
  <b:Source>
    <b:Tag>Nev20</b:Tag>
    <b:SourceType>InternetSite</b:SourceType>
    <b:Guid>{75DFB648-5FF4-4435-93A5-FF9C32823C50}</b:Guid>
    <b:LCID>nl-NL</b:LCID>
    <b:Title>Never lose your cattle</b:Title>
    <b:InternetSiteTitle>www.moovement.com.au</b:InternetSiteTitle>
    <b:Year>2020</b:Year>
    <b:Month>November</b:Month>
    <b:Day>14</b:Day>
    <b:URL>https://www.moovement.com.au/</b:URL>
    <b:YearAccessed>2020</b:YearAccessed>
    <b:MonthAccessed>November</b:MonthAccessed>
    <b:DayAccessed>14</b:DayAccessed>
    <b:RefOrder>14</b:RefOrder>
  </b:Source>
  <b:Source>
    <b:Tag>Bay20</b:Tag>
    <b:SourceType>InternetSite</b:SourceType>
    <b:Guid>{2D77311D-2E33-4495-AD56-08901F000853}</b:Guid>
    <b:LCID>en-GB</b:LCID>
    <b:Author>
      <b:Author>
        <b:Corporate>Bayer</b:Corporate>
      </b:Author>
    </b:Author>
    <b:Title>Shaping Agriculture for Farmers, Consumers &amp; the Planet</b:Title>
    <b:InternetSiteTitle>www.bayer.com</b:InternetSiteTitle>
    <b:Year>2020</b:Year>
    <b:Month>November</b:Month>
    <b:Day>14</b:Day>
    <b:URL>https://www.bayer.com/en/crop-science/crop-science-division</b:URL>
    <b:YearAccessed>2020</b:YearAccessed>
    <b:MonthAccessed>November</b:MonthAccessed>
    <b:DayAccessed>14</b:DayAccessed>
    <b:RefOrder>15</b:RefOrder>
  </b:Source>
  <b:Source>
    <b:Tag>Akv20</b:Tag>
    <b:SourceType>InternetSite</b:SourceType>
    <b:Guid>{F8F4E1AB-781B-4227-99C8-5CB2A51AF12D}</b:Guid>
    <b:LCID>en-GB</b:LCID>
    <b:Author>
      <b:Author>
        <b:Corporate>Akvo</b:Corporate>
      </b:Author>
    </b:Author>
    <b:Title>Better data, bigger impact</b:Title>
    <b:InternetSiteTitle>www.akvo.org</b:InternetSiteTitle>
    <b:Year>2020</b:Year>
    <b:Month>November</b:Month>
    <b:Day>14</b:Day>
    <b:URL>https://akvo.org/</b:URL>
    <b:YearAccessed>2020</b:YearAccessed>
    <b:MonthAccessed>November</b:MonthAccessed>
    <b:DayAccessed>14</b:DayAccessed>
    <b:RefOrder>16</b:RefOrder>
  </b:Source>
  <b:Source>
    <b:Tag>Phi20</b:Tag>
    <b:SourceType>InternetSite</b:SourceType>
    <b:Guid>{27609420-2A3E-4891-9FFE-FFAF5C8C9456}</b:Guid>
    <b:LCID>en-GB</b:LCID>
    <b:Author>
      <b:Author>
        <b:Corporate>Philips</b:Corporate>
      </b:Author>
    </b:Author>
    <b:Title>Smart Solutions for Industry 4.0</b:Title>
    <b:InternetSiteTitle>www.innovationservices.philips.com</b:InternetSiteTitle>
    <b:Year>2020</b:Year>
    <b:Month>November</b:Month>
    <b:Day>14</b:Day>
    <b:URL>https://www.innovationservices.philips.com/smart-solutions/</b:URL>
    <b:YearAccessed>2020</b:YearAccessed>
    <b:MonthAccessed>November</b:MonthAccessed>
    <b:DayAccessed>14</b:DayAccessed>
    <b:RefOrder>17</b:RefOrder>
  </b:Source>
  <b:Source>
    <b:Tag>Dp20</b:Tag>
    <b:SourceType>InternetSite</b:SourceType>
    <b:Guid>{FA06A826-2FF6-467D-91D3-6656E02192AC}</b:Guid>
    <b:LCID>en-GB</b:LCID>
    <b:Author>
      <b:Author>
        <b:Corporate>Dp</b:Corporate>
      </b:Author>
    </b:Author>
    <b:Title>Duijvelaar Pompen</b:Title>
    <b:InternetSiteTitle>www.dp.nl</b:InternetSiteTitle>
    <b:Year>2020</b:Year>
    <b:Month>November</b:Month>
    <b:Day>14</b:Day>
    <b:URL>https://dp.nl/corporate</b:URL>
    <b:YearAccessed>2020</b:YearAccessed>
    <b:MonthAccessed>November</b:MonthAccessed>
    <b:DayAccessed>14</b:DayAccessed>
    <b:RefOrder>18</b:RefOrder>
  </b:Source>
  <b:Source>
    <b:Tag>Spo20</b:Tag>
    <b:SourceType>InternetSite</b:SourceType>
    <b:Guid>{1832419D-4620-4232-BAA9-A3483BE9F8F2}</b:Guid>
    <b:LCID>en-GB</b:LCID>
    <b:Author>
      <b:Author>
        <b:Corporate>Sport Technologies</b:Corporate>
      </b:Author>
    </b:Author>
    <b:Title>Duurzaamste LED verlichting</b:Title>
    <b:InternetSiteTitle>www.sport-technologies.nl</b:InternetSiteTitle>
    <b:Year>2020</b:Year>
    <b:Month>November</b:Month>
    <b:Day>14</b:Day>
    <b:URL>https://sport-technologies.nl/</b:URL>
    <b:YearAccessed>2020</b:YearAccessed>
    <b:MonthAccessed>November</b:MonthAccessed>
    <b:DayAccessed>14</b:DayAccessed>
    <b:RefOrder>19</b:RefOrder>
  </b:Source>
  <b:Source>
    <b:Tag>Pol20</b:Tag>
    <b:SourceType>InternetSite</b:SourceType>
    <b:Guid>{5AF8B378-8908-4439-B558-348AADA484AA}</b:Guid>
    <b:LCID>en-GB</b:LCID>
    <b:Author>
      <b:Author>
        <b:Corporate>Politie</b:Corporate>
      </b:Author>
    </b:Author>
    <b:Title>Welkom bij iLab</b:Title>
    <b:InternetSiteTitle>www.politie.nl</b:InternetSiteTitle>
    <b:Year>2020</b:Year>
    <b:Month>July</b:Month>
    <b:Day>1</b:Day>
    <b:URL>https://www.politie.nl/themas/ilab-innovatielab.html?sid=65ee8906-df93-4fdc-9648-56e64ea24fcd</b:URL>
    <b:YearAccessed>2020</b:YearAccessed>
    <b:MonthAccessed>November</b:MonthAccessed>
    <b:DayAccessed>14</b:DayAccessed>
    <b:RefOrder>20</b:RefOrder>
  </b:Source>
  <b:Source>
    <b:Tag>All20</b:Tag>
    <b:SourceType>InternetSite</b:SourceType>
    <b:Guid>{4E3A11B0-EF71-4296-9C6B-0DC4379D38EA}</b:Guid>
    <b:LCID>en-GB</b:LCID>
    <b:Author>
      <b:Author>
        <b:Corporate>Alliander</b:Corporate>
      </b:Author>
    </b:Author>
    <b:Title>Wij geven vorm aan de energietoekomst van Nederland</b:Title>
    <b:InternetSiteTitle>www.alliander.com</b:InternetSiteTitle>
    <b:Year>2020</b:Year>
    <b:Month>November</b:Month>
    <b:Day>14</b:Day>
    <b:URL>https://www.alliander.com/nl/over-alliander/</b:URL>
    <b:YearAccessed>2020</b:YearAccessed>
    <b:MonthAccessed>November</b:MonthAccessed>
    <b:DayAccessed>14</b:DayAccessed>
    <b:RefOrder>21</b:RefOrder>
  </b:Source>
  <b:Source>
    <b:Tag>Wat20</b:Tag>
    <b:SourceType>InternetSite</b:SourceType>
    <b:Guid>{B17E633F-B79B-4480-B560-81572940FDEF}</b:Guid>
    <b:LCID>en-GB</b:LCID>
    <b:Title>Wat is waterbeheer?</b:Title>
    <b:InternetSiteTitle>www.waternet.nl</b:InternetSiteTitle>
    <b:Year>2020</b:Year>
    <b:Month>November</b:Month>
    <b:Day>14</b:Day>
    <b:URL>https://www.waternet.nl/over-ons/waterbeheer/</b:URL>
    <b:YearAccessed>2020</b:YearAccessed>
    <b:MonthAccessed>November</b:MonthAccessed>
    <b:DayAccessed>14</b:DayAccessed>
    <b:RefOrder>22</b:RefOrder>
  </b:Source>
  <b:Source>
    <b:Tag>Org20</b:Tag>
    <b:SourceType>InternetSite</b:SourceType>
    <b:Guid>{93E9D766-31CF-471D-BD2F-A4F18667A19E}</b:Guid>
    <b:LCID>en-GB</b:LCID>
    <b:Title>Organisatie</b:Title>
    <b:InternetSiteTitle>www.prorail.nl</b:InternetSiteTitle>
    <b:Year>2020</b:Year>
    <b:Month>November</b:Month>
    <b:Day>14</b:Day>
    <b:URL>https://www.prorail.nl/wie-zijn-we/organisatie</b:URL>
    <b:YearAccessed>2020</b:YearAccessed>
    <b:MonthAccessed>November</b:MonthAccessed>
    <b:DayAccessed>14</b:DayAccessed>
    <b:RefOrder>23</b:RefOrder>
  </b:Source>
  <b:Source>
    <b:Tag>Van20</b:Tag>
    <b:SourceType>InternetSite</b:SourceType>
    <b:Guid>{929CC02C-28A3-49FD-BCB4-2C5287A5667C}</b:Guid>
    <b:LCID>en-GB</b:LCID>
    <b:Author>
      <b:Author>
        <b:Corporate>Van Oord</b:Corporate>
      </b:Author>
    </b:Author>
    <b:Title>Founder’s mentality</b:Title>
    <b:InternetSiteTitle>www.vanoord.com</b:InternetSiteTitle>
    <b:Year>2020</b:Year>
    <b:Month>November</b:Month>
    <b:Day>14</b:Day>
    <b:URL>https://www.vanoord.com/about-us</b:URL>
    <b:YearAccessed>2020</b:YearAccessed>
    <b:MonthAccessed>November</b:MonthAccessed>
    <b:DayAccessed>14</b:DayAccessed>
    <b:RefOrder>24</b:RefOrder>
  </b:Source>
  <b:Source>
    <b:Tag>Bos20</b:Tag>
    <b:SourceType>InternetSite</b:SourceType>
    <b:Guid>{2DBF8417-B8AD-4716-B79C-DB6957FB7C75}</b:Guid>
    <b:LCID>en-GB</b:LCID>
    <b:Author>
      <b:Author>
        <b:Corporate>Boskalis</b:Corporate>
      </b:Author>
    </b:Author>
    <b:Title>Research and development</b:Title>
    <b:InternetSiteTitle>www.boskalis.com</b:InternetSiteTitle>
    <b:Year>2020</b:Year>
    <b:Month>November</b:Month>
    <b:Day>14</b:Day>
    <b:URL>https://boskalis.com/about-us/company-profile/research-and-development.html</b:URL>
    <b:YearAccessed>2020</b:YearAccessed>
    <b:MonthAccessed>November</b:MonthAccessed>
    <b:DayAccessed>14</b:DayAccessed>
    <b:RefOrder>25</b:RefOrder>
  </b:Source>
  <b:Source>
    <b:Tag>INN20</b:Tag>
    <b:SourceType>InternetSite</b:SourceType>
    <b:Guid>{AA5DF3A0-C77D-40F5-984E-056D713B45BB}</b:Guid>
    <b:LCID>en-GB</b:LCID>
    <b:Title>INNOVATE. ACCELERATE. MAKE IT HAPPEN.</b:Title>
    <b:InternetSiteTitle>www.portofrotterdam.com</b:InternetSiteTitle>
    <b:Year>2020</b:Year>
    <b:Month>November</b:Month>
    <b:Day>14</b:Day>
    <b:URL>https://www.portofrotterdam.com/en/doing-business/port-of-the-future/innovation/innovation-smartest-port</b:URL>
    <b:YearAccessed>2020</b:YearAccessed>
    <b:MonthAccessed>November</b:MonthAccessed>
    <b:DayAccessed>14</b:DayAccessed>
    <b:RefOrder>26</b:RefOrder>
  </b:Source>
  <b:Source>
    <b:Tag>Ban18</b:Tag>
    <b:SourceType>InternetSite</b:SourceType>
    <b:Guid>{D8606D0E-7896-4E78-B33C-7B8B31BE333A}</b:Guid>
    <b:LCID>en-GB</b:LCID>
    <b:Title>Tutorial: Build an open source smart city with LoRaWAN</b:Title>
    <b:InternetSiteTitle>www.medium.com</b:InternetSiteTitle>
    <b:Year>2018</b:Year>
    <b:Month>February</b:Month>
    <b:Day>5</b:Day>
    <b:URL>https://medium.com/kkbankol-events/tutorial-build-a-open-source-smart-city-based-on-lora-7ca76b9a098</b:URL>
    <b:Author>
      <b:Author>
        <b:NameList>
          <b:Person>
            <b:Last>Bankole</b:Last>
            <b:First>Kalonji</b:First>
          </b:Person>
        </b:NameList>
      </b:Author>
    </b:Author>
    <b:YearAccessed>2020</b:YearAccessed>
    <b:MonthAccessed>November</b:MonthAccessed>
    <b:DayAccessed>18</b:DayAccessed>
    <b:RefOrder>4</b:RefOrder>
  </b:Source>
  <b:Source>
    <b:Tag>Rahzd</b:Tag>
    <b:SourceType>DocumentFromInternetSite</b:SourceType>
    <b:Guid>{2165A920-3D29-4103-A34A-EEEB6147AA28}</b:Guid>
    <b:Title>Understanding collisions in a LoRaWAN</b:Title>
    <b:Year>z.d.</b:Year>
    <b:Author>
      <b:Author>
        <b:NameList>
          <b:Person>
            <b:Last>Rahmadhani</b:Last>
            <b:First>Andri</b:First>
          </b:Person>
          <b:Person>
            <b:Last>Kuipers</b:Last>
            <b:First>Fernando</b:First>
          </b:Person>
        </b:NameList>
      </b:Author>
    </b:Author>
    <b:InternetSiteTitle>Delft University of Technology</b:InternetSiteTitle>
    <b:URL>https://www.google.com/url?sa=t&amp;rct=j&amp;q=&amp;esrc=s&amp;source=web&amp;cd=&amp;ved=2ahUKEwj5zufwtJjtAhWBzKQKHQ67Cx0QFjAAegQIARAC&amp;url=https%3A%2F%2Fwiki.surfnet.nl%2Fdownload%2Fattachments%2F11211020%2FTUD-LoRaWAN-RoN-2017.pdf%3Fversion%3D1%26modificationDate%3D1528101295</b:URL>
    <b:RefOrder>37</b:RefOrder>
  </b:Source>
  <b:Source>
    <b:Tag>LoR20</b:Tag>
    <b:SourceType>DocumentFromInternetSite</b:SourceType>
    <b:Guid>{5517B8E3-4D28-4BAC-A19A-81194B2FF8E1}</b:Guid>
    <b:Title>RP002-1.0.1 LoRaWAN Regional Parameters</b:Title>
    <b:Year>2020</b:Year>
    <b:Author>
      <b:Author>
        <b:Corporate>LoRa-Alliance</b:Corporate>
      </b:Author>
    </b:Author>
    <b:InternetSiteTitle>LoRa Alliance</b:InternetSiteTitle>
    <b:Month>02</b:Month>
    <b:Day>20</b:Day>
    <b:URL>https://lora-alliance.org/sites/default/files/2020-06/rp_2-1.0.1.pdf</b:URL>
    <b:RefOrder>39</b:RefOrder>
  </b:Source>
  <b:Source>
    <b:Tag>The20</b:Tag>
    <b:SourceType>InternetSite</b:SourceType>
    <b:Guid>{BAE28DAC-3275-46A4-8573-996D3C8EF276}</b:Guid>
    <b:Author>
      <b:Author>
        <b:Corporate>The things Network</b:Corporate>
      </b:Author>
    </b:Author>
    <b:Title>Lorawan frequencies by country</b:Title>
    <b:InternetSiteTitle>Thethingsnetwork</b:InternetSiteTitle>
    <b:Year>2020</b:Year>
    <b:Month>ob</b:Month>
    <b:Day>ob</b:Day>
    <b:URL>https://www.thethingsnetwork.org/docs/lorawan/frequencies-by-country.html</b:URL>
    <b:RefOrder>40</b:RefOrder>
  </b:Source>
  <b:Source>
    <b:Tag>Ama16</b:Tag>
    <b:SourceType>Report</b:SourceType>
    <b:Guid>{C57EF8FA-9DC3-4E1B-8119-F36383BAF1E5}</b:Guid>
    <b:Author>
      <b:Author>
        <b:NameList>
          <b:Person>
            <b:Last>Amajama</b:Last>
            <b:First>Joseph</b:First>
          </b:Person>
        </b:NameList>
      </b:Author>
    </b:Author>
    <b:Title>Impact of Weather Components on UHF radio signals</b:Title>
    <b:Year>2016</b:Year>
    <b:Publisher>Physics Department – University of Calabar</b:Publisher>
    <b:City>Calabar Nigeria</b:City>
    <b:RefOrder>41</b:RefOrder>
  </b:Source>
  <b:Source>
    <b:Tag>Oan17</b:Tag>
    <b:SourceType>Report</b:SourceType>
    <b:Guid>{D7684125-8B15-4B0F-8378-36BAB052C5A3}</b:Guid>
    <b:Author>
      <b:Author>
        <b:NameList>
          <b:Person>
            <b:Last>Lova</b:Last>
            <b:First>Oana</b:First>
          </b:Person>
        </b:NameList>
      </b:Author>
    </b:Author>
    <b:Title>LoRa from the City to the Mountains:</b:Title>
    <b:Year>2017</b:Year>
    <b:Publisher>University of Trento</b:Publisher>
    <b:City>Trento, Italy</b:City>
    <b:RefOrder>42</b:RefOrder>
  </b:Source>
  <b:Source>
    <b:Tag>KPN20</b:Tag>
    <b:SourceType>InternetSite</b:SourceType>
    <b:Guid>{12E6FFB6-038F-4877-91E8-98F8F4389968}</b:Guid>
    <b:LCID>en-GB</b:LCID>
    <b:Author>
      <b:Author>
        <b:Corporate>KPN</b:Corporate>
      </b:Author>
    </b:Author>
    <b:Title>Connectiviteit via het LoRa-netwerk</b:Title>
    <b:InternetSiteTitle>www.kpn.com</b:InternetSiteTitle>
    <b:Year>2020</b:Year>
    <b:Month>November</b:Month>
    <b:Day>19</b:Day>
    <b:URL>https://www.kpn.com/zakelijk/internet-of-things/lora-netwerk.htm</b:URL>
    <b:YearAccessed>2020</b:YearAccessed>
    <b:MonthAccessed>November</b:MonthAccessed>
    <b:DayAccessed>19</b:DayAccessed>
    <b:RefOrder>29</b:RefOrder>
  </b:Source>
  <b:Source>
    <b:Tag>LoR</b:Tag>
    <b:SourceType>InternetSite</b:SourceType>
    <b:Guid>{F2324B6B-DC22-4B6D-866F-2AD8F857EFEC}</b:Guid>
    <b:LCID>en-GB</b:LCID>
    <b:Author>
      <b:Author>
        <b:Corporate>LoRa Alliance</b:Corporate>
      </b:Author>
    </b:Author>
    <b:Title>LoRa Alliance</b:Title>
    <b:InternetSiteTitle>https://lora-alliance.org/</b:InternetSiteTitle>
    <b:URL>https://lora-alliance.org/</b:URL>
    <b:Year>2020</b:Year>
    <b:Month>November</b:Month>
    <b:Day>19</b:Day>
    <b:YearAccessed>2020</b:YearAccessed>
    <b:MonthAccessed>November</b:MonthAccessed>
    <b:DayAccessed>19</b:DayAccessed>
    <b:RefOrder>30</b:RefOrder>
  </b:Source>
  <b:Source>
    <b:Tag>sig20</b:Tag>
    <b:SourceType>InternetSite</b:SourceType>
    <b:Guid>{6C4FC2C6-9866-4DB1-8A63-302077476EFA}</b:Guid>
    <b:LCID>en-GB</b:LCID>
    <b:Author>
      <b:Author>
        <b:Corporate>sigfox</b:Corporate>
      </b:Author>
    </b:Author>
    <b:Title>Coverage</b:Title>
    <b:InternetSiteTitle>www.sigfox.com</b:InternetSiteTitle>
    <b:Year>2020</b:Year>
    <b:Month>November</b:Month>
    <b:Day>19</b:Day>
    <b:URL>https://www.sigfox.com/en/coverage</b:URL>
    <b:YearAccessed>2020</b:YearAccessed>
    <b:MonthAccessed>November</b:MonthAccessed>
    <b:DayAccessed>19</b:DayAccessed>
    <b:RefOrder>31</b:RefOrder>
  </b:Source>
  <b:Source>
    <b:Tag>Rai20</b:Tag>
    <b:SourceType>InternetSite</b:SourceType>
    <b:Guid>{872BE2A4-DBD0-4812-9D39-C12B6FB9D378}</b:Guid>
    <b:LCID>en-GB</b:LCID>
    <b:Author>
      <b:Author>
        <b:Corporate>Rainforest Connection</b:Corporate>
      </b:Author>
    </b:Author>
    <b:Title>The most impactful way to stop climate change? Save rainforests.</b:Title>
    <b:InternetSiteTitle>www.rfcx.org</b:InternetSiteTitle>
    <b:Year>2020</b:Year>
    <b:Month>November</b:Month>
    <b:Day>19</b:Day>
    <b:URL>https://www.rfcx.org/</b:URL>
    <b:YearAccessed>2020</b:YearAccessed>
    <b:MonthAccessed>November</b:MonthAccessed>
    <b:DayAccessed>19</b:DayAccessed>
    <b:RefOrder>32</b:RefOrder>
  </b:Source>
  <b:Source>
    <b:Tag>Huh19</b:Tag>
    <b:SourceType>DocumentFromInternetSite</b:SourceType>
    <b:Guid>{09DC56CB-B0EC-4541-A7AC-3D2C8DB1BA58}</b:Guid>
    <b:Title>LoRa-basedMesh Network for IoT Applications</b:Title>
    <b:Year>2019</b:Year>
    <b:LCID>en-GB</b:LCID>
    <b:InternetSiteTitle>www.jkjmanagement.com</b:InternetSiteTitle>
    <b:URL>https://www.jkjmanagement.com/wfiot/papers/1570506788.pdf</b:URL>
    <b:Author>
      <b:Author>
        <b:NameList>
          <b:Person>
            <b:Last>Huh</b:Last>
            <b:First>Heon</b:First>
          </b:Person>
          <b:Person>
            <b:Last>Kim Yeol</b:Last>
            <b:First>Jeong</b:First>
          </b:Person>
        </b:NameList>
      </b:Author>
    </b:Author>
    <b:YearAccessed>2020</b:YearAccessed>
    <b:MonthAccessed>December</b:MonthAccessed>
    <b:DayAccessed>16</b:DayAccessed>
    <b:RefOrder>33</b:RefOrder>
  </b:Source>
  <b:Source>
    <b:Tag>Rij12</b:Tag>
    <b:SourceType>InternetSite</b:SourceType>
    <b:Guid>{DD00C00A-E652-4D6A-9479-32B8A649E309}</b:Guid>
    <b:Title>BRIS bouwbesluitonline</b:Title>
    <b:InternetSiteTitle>www.bouwbesluitonline.nl</b:InternetSiteTitle>
    <b:Year>2012</b:Year>
    <b:URL>https://www.bouwbesluitonline.nl/docs/wet/bb2012/hfd1/par1-5</b:URL>
    <b:LCID>en-GB</b:LCID>
    <b:Author>
      <b:Author>
        <b:Corporate>Rijksoverheid</b:Corporate>
      </b:Author>
    </b:Author>
    <b:YearAccessed>2020</b:YearAccessed>
    <b:MonthAccessed>December</b:MonthAccessed>
    <b:DayAccessed>16</b:DayAccessed>
    <b:RefOrder>34</b:RefOrder>
  </b:Source>
  <b:Source>
    <b:Tag>Cen19</b:Tag>
    <b:SourceType>InternetSite</b:SourceType>
    <b:Guid>{D05616D6-DE38-4A65-95B9-68737B340EFD}</b:Guid>
    <b:LCID>en-GB</b:LCID>
    <b:Author>
      <b:Author>
        <b:Corporate>Centraal Bureau voor de Statistiek</b:Corporate>
      </b:Author>
    </b:Author>
    <b:Title>Meeste oppervlakteleegstand bij kantoren en winkels</b:Title>
    <b:InternetSiteTitle>www.cbs.nl</b:InternetSiteTitle>
    <b:Year>2019</b:Year>
    <b:Month>November</b:Month>
    <b:Day>28</b:Day>
    <b:URL>https://www.cbs.nl/nl-nl/nieuws/2019/48/meeste-oppervlakteleegstand-bij-kantoren-en-winkels</b:URL>
    <b:YearAccessed>2020</b:YearAccessed>
    <b:MonthAccessed>December</b:MonthAccessed>
    <b:DayAccessed>16</b:DayAccessed>
    <b:RefOrder>35</b:RefOrder>
  </b:Source>
  <b:Source>
    <b:Tag>Dij20</b:Tag>
    <b:SourceType>Interview</b:SourceType>
    <b:Guid>{90E20353-D5AA-40C6-9DAF-591E206CCD80}</b:Guid>
    <b:Title>Senior account zakelijke verzekeringen</b:Title>
    <b:Year>2020</b:Year>
    <b:LCID>en-GB</b:LCID>
    <b:Month>December</b:Month>
    <b:Day>14</b:Day>
    <b:Author>
      <b:Interviewee>
        <b:NameList>
          <b:Person>
            <b:Last>Dijk Van</b:Last>
            <b:First>Eddy</b:First>
          </b:Person>
        </b:NameList>
      </b:Interviewee>
      <b:Interviewer>
        <b:NameList>
          <b:Person>
            <b:Last>Kinket</b:Last>
            <b:First>Thomas</b:First>
          </b:Person>
        </b:NameList>
      </b:Interviewer>
    </b:Author>
    <b:YearAccessed>2020</b:YearAccessed>
    <b:MonthAccessed>December</b:MonthAccessed>
    <b:DayAccessed>14</b:DayAccessed>
    <b:RefOrder>28</b:RefOrder>
  </b:Source>
  <b:Source>
    <b:Tag>Des20</b:Tag>
    <b:SourceType>InternetSite</b:SourceType>
    <b:Guid>{C2179496-0A41-41F6-8917-721F705D381A}</b:Guid>
    <b:LCID>en-GB</b:LCID>
    <b:Author>
      <b:Author>
        <b:Corporate>Design a Better Business</b:Corporate>
      </b:Author>
    </b:Author>
    <b:Title>Persona Canvas</b:Title>
    <b:InternetSiteTitle>www.designabetterbusiness.tools</b:InternetSiteTitle>
    <b:Year>2020</b:Year>
    <b:Month>December</b:Month>
    <b:Day>14</b:Day>
    <b:URL>https://www.designabetterbusiness.tools/tools/persona-canvas</b:URL>
    <b:YearAccessed>2020</b:YearAccessed>
    <b:MonthAccessed>December</b:MonthAccessed>
    <b:DayAccessed>14</b:DayAccessed>
    <b:RefOrder>27</b:RefOrder>
  </b:Source>
  <b:Source>
    <b:Tag>Iqr20</b:Tag>
    <b:SourceType>InternetSite</b:SourceType>
    <b:Guid>{ADF00D20-080D-481B-B84A-8E1865B255D5}</b:Guid>
    <b:Author>
      <b:Author>
        <b:NameList>
          <b:Person>
            <b:Last>Ali</b:Last>
            <b:First>Iqram</b:First>
          </b:Person>
        </b:NameList>
      </b:Author>
    </b:Author>
    <b:Title>Role of RTC(Real Time Clock) in Embedded Devices</b:Title>
    <b:InternetSiteTitle>iqramali.medium.com</b:InternetSiteTitle>
    <b:Year>2020</b:Year>
    <b:Month>September</b:Month>
    <b:Day>25</b:Day>
    <b:URL>https://iqramali.medium.com/role-of-rtc-real-time-clock-in-embedded-devices-35dbd2e8f9e7</b:URL>
    <b:RefOrder>46</b:RefOrder>
  </b:Source>
  <b:Source>
    <b:Tag>Mic08</b:Tag>
    <b:SourceType>InternetSite</b:SourceType>
    <b:Guid>{2DFFF3F1-6E42-4193-A1BE-D3120D3A0272}</b:Guid>
    <b:Author>
      <b:Author>
        <b:NameList>
          <b:Person>
            <b:Last>Lombardi</b:Last>
            <b:First>Michael</b:First>
          </b:Person>
        </b:NameList>
      </b:Author>
    </b:Author>
    <b:Title>The Accuracy and Stability of Quartz Watches</b:Title>
    <b:InternetSiteTitle>Researchgate.net</b:InternetSiteTitle>
    <b:Year>2008</b:Year>
    <b:Month>Februari</b:Month>
    <b:URL>https://www.researchgate.net/publication/269432051_The_Accuracy_and_Stability_of_Quartz_Watches</b:URL>
    <b:RefOrder>47</b:RefOrder>
  </b:Source>
  <b:Source>
    <b:Tag>Eri15</b:Tag>
    <b:SourceType>InternetSite</b:SourceType>
    <b:Guid>{9E9981BE-4A04-451D-BC15-4F4083F7A955}</b:Guid>
    <b:Author>
      <b:Author>
        <b:NameList>
          <b:Person>
            <b:Last>Gakstatter</b:Last>
            <b:First>Eric</b:First>
          </b:Person>
        </b:NameList>
      </b:Author>
    </b:Author>
    <b:Title>What exactly is gps nmea data</b:Title>
    <b:InternetSiteTitle>gpsworld.com</b:InternetSiteTitle>
    <b:Year>2015</b:Year>
    <b:Month>Februari</b:Month>
    <b:Day>4</b:Day>
    <b:URL>https://www.gpsworld.com/what-exactly-is-gps-nmea-data/</b:URL>
    <b:RefOrder>48</b:RefOrder>
  </b:Source>
  <b:Source>
    <b:Tag>Sma19</b:Tag>
    <b:SourceType>InternetSite</b:SourceType>
    <b:Guid>{ED0D8FE2-4E2C-4E28-9122-7730D5C233BA}</b:Guid>
    <b:Title>LoRaWAN-Range, Part 1: The most important factors for a good LoRaWAN radio range</b:Title>
    <b:Year>2019</b:Year>
    <b:Author>
      <b:Author>
        <b:Corporate>Smartmakers</b:Corporate>
      </b:Author>
    </b:Author>
    <b:InternetSiteTitle>Smartmakers</b:InternetSiteTitle>
    <b:Month>March</b:Month>
    <b:URL>https://smartmakers.io/en/lorawan-range-part-1-the-most-important-factors-for-a-good-lorawan-signal-range/</b:URL>
    <b:RefOrder>57</b:RefOrder>
  </b:Source>
  <b:Source>
    <b:Tag>AFAzd</b:Tag>
    <b:SourceType>InternetSite</b:SourceType>
    <b:Guid>{18061B83-4870-49C9-9118-1E09747EC5C9}</b:Guid>
    <b:Author>
      <b:Author>
        <b:Corporate>AFAR Communications, Inc</b:Corporate>
      </b:Author>
    </b:Author>
    <b:Title>900 MHz versus 2.4 GHz in long distance links</b:Title>
    <b:InternetSiteTitle>Afar</b:InternetSiteTitle>
    <b:Year>z.d.</b:Year>
    <b:URL>http://afar.net/tutorials/900-mhz-versus-2-4-ghz/</b:URL>
    <b:RefOrder>58</b:RefOrder>
  </b:Source>
  <b:Source>
    <b:Tag>LoR15</b:Tag>
    <b:SourceType>InternetSite</b:SourceType>
    <b:Guid>{FE32EBAD-07C9-4F44-A2A2-04F91C4BD6B6}</b:Guid>
    <b:Author>
      <b:Author>
        <b:Corporate>LoRa-Alliance</b:Corporate>
      </b:Author>
    </b:Author>
    <b:Title>LoRaWAN specification</b:Title>
    <b:Year>2015</b:Year>
    <b:Month>January</b:Month>
    <b:URL>https://lora-alliance.org/sites/default/files/2018-05/2015_-_lorawan_specification_1r0_611_1.pdf</b:URL>
    <b:RefOrder>38</b:RefOrder>
  </b:Source>
  <b:Source>
    <b:Tag>Mar20</b:Tag>
    <b:SourceType>InternetSite</b:SourceType>
    <b:Guid>{EB53B4DD-25C8-4CBE-9A68-6A09AB6ED6E5}</b:Guid>
    <b:Author>
      <b:Author>
        <b:NameList>
          <b:Person>
            <b:Last>Martin Haubro</b:Last>
            <b:First>et</b:First>
            <b:Middle>al</b:Middle>
          </b:Person>
        </b:NameList>
      </b:Author>
    </b:Author>
    <b:Title>TSCH‐over‐LoRA: long range and reliable IPv6 multi‐hop networks for the internet of things</b:Title>
    <b:InternetSiteTitle>onlinelibrary.wiley.com</b:InternetSiteTitle>
    <b:Year>2020</b:Year>
    <b:Month>04</b:Month>
    <b:Day>13</b:Day>
    <b:YearAccessed>2020</b:YearAccessed>
    <b:URL>https://onlinelibrary.wiley.com/doi/full/10.1002/itl2.165</b:URL>
    <b:MonthAccessed>12</b:MonthAccessed>
    <b:DayAccessed>15</b:DayAccessed>
    <b:RefOrder>43</b:RefOrder>
  </b:Source>
  <b:Source>
    <b:Tag>Mai19</b:Tag>
    <b:SourceType>InternetSite</b:SourceType>
    <b:Guid>{6E311596-839D-4C3E-9F84-BF6505760DC1}</b:Guid>
    <b:Author>
      <b:Author>
        <b:NameList>
          <b:Person>
            <b:Last>Mai Dinh Loc</b:Last>
            <b:First>Myung</b:First>
            <b:Middle>Kyun Kim</b:Middle>
          </b:Person>
        </b:NameList>
      </b:Author>
    </b:Author>
    <b:Title>Multi-Hop LoRa Network with Pipelined Transmission Capability</b:Title>
    <b:InternetSiteTitle>www.researchgate.net</b:InternetSiteTitle>
    <b:Year>2019</b:Year>
    <b:Month>12</b:Month>
    <b:URL>https://www.researchgate.net/publication/338139697_Multi-Hop_LoRa_Network_with_Pipelined_Transmission_Capability</b:URL>
    <b:YearAccessed>2021</b:YearAccessed>
    <b:MonthAccessed>1</b:MonthAccessed>
    <b:DayAccessed>15</b:DayAccessed>
    <b:RefOrder>45</b:RefOrder>
  </b:Source>
  <b:Source>
    <b:Tag>Tec07</b:Tag>
    <b:SourceType>InternetSite</b:SourceType>
    <b:Guid>{61539AB3-DE38-49D7-B109-816338AD7017}</b:Guid>
    <b:Author>
      <b:Author>
        <b:Corporate>Techplayon</b:Corporate>
      </b:Author>
    </b:Author>
    <b:Title>LoRa (Long Range) End Device Classifications</b:Title>
    <b:InternetSiteTitle>Techplayon</b:InternetSiteTitle>
    <b:Year>2007</b:Year>
    <b:Month>November</b:Month>
    <b:Day>7</b:Day>
    <b:URL>http://www.techplayon.com/lora-long-range-end-device-classifications-class-class-b-class-c/</b:URL>
    <b:RefOrder>49</b:RefOrder>
  </b:Source>
  <b:Source>
    <b:Tag>Pro21</b:Tag>
    <b:SourceType>InternetSite</b:SourceType>
    <b:Guid>{7E595009-FE3D-4057-B7FA-A3210F2E5815}</b:Guid>
    <b:LCID>en-GB</b:LCID>
    <b:Author>
      <b:Author>
        <b:Corporate>Projectmanagementsite</b:Corporate>
      </b:Author>
    </b:Author>
    <b:Title>MoSCoW</b:Title>
    <b:InternetSiteTitle>www.projectmanagementsite.nl</b:InternetSiteTitle>
    <b:Year>2021</b:Year>
    <b:Month>January</b:Month>
    <b:Day>18</b:Day>
    <b:URL>https://projectmanagementsite.nl/moscow/</b:URL>
    <b:YearAccessed>2021</b:YearAccessed>
    <b:MonthAccessed>January</b:MonthAccessed>
    <b:DayAccessed>18</b:DayAccessed>
    <b:RefOrder>50</b:RefOrder>
  </b:Source>
  <b:Source>
    <b:Tag>Mar17</b:Tag>
    <b:SourceType>InternetSite</b:SourceType>
    <b:Guid>{BC2E5986-EC0B-4E31-9D9B-A76050D85CD6}</b:Guid>
    <b:Author>
      <b:Author>
        <b:NameList>
          <b:Person>
            <b:Last>Marco Cattani</b:Last>
            <b:First>Carlo</b:First>
            <b:Middle>Alberto Boano, Kay Römer</b:Middle>
          </b:Person>
        </b:NameList>
      </b:Author>
    </b:Author>
    <b:Title>An Experimental Evaluation of the Reliability of LoRaLong-Range Low-Power Wireless Communication</b:Title>
    <b:InternetSiteTitle>www.researchgate.net</b:InternetSiteTitle>
    <b:Year>2017</b:Year>
    <b:Month>06</b:Month>
    <b:URL>https://www.researchgate.net/publication/317823578_Evaluation_of_the_Reliability_of_LoRa_Long-Range_Low-Power_Wireless_Communication</b:URL>
    <b:YearAccessed>2021</b:YearAccessed>
    <b:MonthAccessed>01</b:MonthAccessed>
    <b:DayAccessed>15</b:DayAccessed>
    <b:RefOrder>54</b:RefOrder>
  </b:Source>
  <b:Source>
    <b:Tag>Mar15</b:Tag>
    <b:SourceType>Report</b:SourceType>
    <b:Guid>{4D51A95D-98C4-40C2-8651-FD893D4E2816}</b:Guid>
    <b:Title>LoRa for the Internet of Things</b:Title>
    <b:Year>2015</b:Year>
    <b:Author>
      <b:Author>
        <b:NameList>
          <b:Person>
            <b:Last>Martin Bor</b:Last>
            <b:First>John</b:First>
            <b:Middle>Vidle, Utz Roedig</b:Middle>
          </b:Person>
        </b:NameList>
      </b:Author>
    </b:Author>
    <b:Publisher>Lancaster University</b:Publisher>
    <b:City>Lancaster</b:City>
    <b:RefOrder>44</b:RefOrder>
  </b:Source>
  <b:Source>
    <b:Tag>Afazd</b:Tag>
    <b:SourceType>InternetSite</b:SourceType>
    <b:Guid>{83359FB0-A6E0-404C-948D-DCCEEC2AC1DD}</b:Guid>
    <b:Author>
      <b:Author>
        <b:Corporate>Afar</b:Corporate>
      </b:Author>
    </b:Author>
    <b:Title>900 Mhz versus 2.4 Ghz in long distance links</b:Title>
    <b:InternetSiteTitle>Afar</b:InternetSiteTitle>
    <b:Year>z.d.</b:Year>
    <b:URL>http://afar.net/tutorials/900-mhz-versus-2-4-ghz/</b:URL>
    <b:YearAccessed>2021</b:YearAccessed>
    <b:MonthAccessed>1</b:MonthAccessed>
    <b:DayAccessed>22</b:DayAccessed>
    <b:RefOrder>52</b:RefOrder>
  </b:Source>
  <b:Source>
    <b:Tag>Sem20</b:Tag>
    <b:SourceType>InternetSite</b:SourceType>
    <b:Guid>{5A54211E-A557-4714-A478-6CBC4182E437}</b:Guid>
    <b:Author>
      <b:Author>
        <b:Corporate>Semtech Corporation</b:Corporate>
      </b:Author>
    </b:Author>
    <b:Title>Semtech SX1276</b:Title>
    <b:InternetSiteTitle>semtech</b:InternetSiteTitle>
    <b:Year>2020</b:Year>
    <b:Month>May</b:Month>
    <b:URL>https://www.semtech.com/products/wireless-rf/lora-transceivers/sx1276</b:URL>
    <b:RefOrder>53</b:RefOrder>
  </b:Source>
  <b:Source>
    <b:Tag>Eri18</b:Tag>
    <b:SourceType>InternetSite</b:SourceType>
    <b:Guid>{A1131D81-0EE4-48AE-B462-78D90D8FD74E}</b:Guid>
    <b:Author>
      <b:Author>
        <b:NameList>
          <b:Person>
            <b:Last>Eric</b:Last>
            <b:First>B.</b:First>
          </b:Person>
        </b:NameList>
      </b:Author>
    </b:Author>
    <b:Title>LoRa</b:Title>
    <b:InternetSiteTitle>Read the docs</b:InternetSiteTitle>
    <b:Year>2018</b:Year>
    <b:URL>https://lora.readthedocs.io/en/latest/</b:URL>
    <b:RefOrder>51</b:RefOrder>
  </b:Source>
  <b:Source>
    <b:Tag>Jar20</b:Tag>
    <b:SourceType>Report</b:SourceType>
    <b:Guid>{8E69C116-A106-4EC8-8027-92CE52385363}</b:Guid>
    <b:Title>Quest contract</b:Title>
    <b:Year>2020</b:Year>
    <b:City>Utrecht</b:City>
    <b:Publisher>Hogeschool Utrecht</b:Publisher>
    <b:Author>
      <b:Author>
        <b:NameList>
          <b:Person>
            <b:Last>Jari de Haas</b:Last>
            <b:First>Maarten</b:First>
            <b:Middle>van Dijk, Menno Weijers, Thomas Kinket, Stijn Vergouwen</b:Middle>
          </b:Person>
        </b:NameList>
      </b:Author>
    </b:Author>
    <b:RefOrder>56</b:RefOrder>
  </b:Source>
  <b:Source>
    <b:Tag>Ele10</b:Tag>
    <b:SourceType>InternetSite</b:SourceType>
    <b:Guid>{7B22B0D9-A3CF-410B-ACA7-4560B610A913}</b:Guid>
    <b:Author>
      <b:Author>
        <b:Corporate>ElectronicDesign</b:Corporate>
      </b:Author>
    </b:Author>
    <b:Title>GPS Module Consumes Little Power</b:Title>
    <b:InternetSiteTitle>ElectronicDesign</b:InternetSiteTitle>
    <b:Year>2010</b:Year>
    <b:Month>November</b:Month>
    <b:Day>3</b:Day>
    <b:URL>https://www.electronicdesign.com/technologies/embedded-revolution/article/21792175/gps-module-consumes-little-power#:~:text=An%20all%2Din%2Done%20component,and%2030%20mA%20during%20acquisition.&amp;text=of%20Enlarge%20image-,An%20all%2Din%2Done%20component%2C</b:URL>
    <b:RefOrder>55</b:RefOrder>
  </b:Source>
  <b:Source>
    <b:Tag>Aken07</b:Tag>
    <b:SourceType>Book</b:SourceType>
    <b:Guid>{83C87297-1E99-4C7C-8C0D-62EC5B781F6D}</b:Guid>
    <b:Author>
      <b:Author>
        <b:NameList>
          <b:Person>
            <b:Last>Aken</b:Last>
            <b:First>Joan</b:First>
            <b:Middle>van</b:Middle>
          </b:Person>
        </b:NameList>
      </b:Author>
    </b:Author>
    <b:Title>Problem solving in organizations</b:Title>
    <b:Year>2007</b:Year>
    <b:City>Cambridge, VK</b:City>
    <b:Publisher>Cambridge university press</b:Publisher>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E36E57-B951-4B71-BE1D-9B03E052BA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f31471-695d-46c7-b2a7-e7da1a459c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53F6745-986D-469B-AFA9-EA43CF2670F5}">
  <ds:schemaRefs>
    <ds:schemaRef ds:uri="http://schemas.openxmlformats.org/officeDocument/2006/bibliography"/>
  </ds:schemaRefs>
</ds:datastoreItem>
</file>

<file path=customXml/itemProps3.xml><?xml version="1.0" encoding="utf-8"?>
<ds:datastoreItem xmlns:ds="http://schemas.openxmlformats.org/officeDocument/2006/customXml" ds:itemID="{0970EACF-D9CE-4B01-933F-CB303416DD8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41E3A2-5F9F-4D5C-B972-8D22F0D0D85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71</Pages>
  <Words>20803</Words>
  <Characters>114417</Characters>
  <Application>Microsoft Office Word</Application>
  <DocSecurity>0</DocSecurity>
  <Lines>953</Lines>
  <Paragraphs>269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134951</CharactersWithSpaces>
  <SharedDoc>false</SharedDoc>
  <HLinks>
    <vt:vector size="552" baseType="variant">
      <vt:variant>
        <vt:i4>2031675</vt:i4>
      </vt:variant>
      <vt:variant>
        <vt:i4>986</vt:i4>
      </vt:variant>
      <vt:variant>
        <vt:i4>0</vt:i4>
      </vt:variant>
      <vt:variant>
        <vt:i4>5</vt:i4>
      </vt:variant>
      <vt:variant>
        <vt:lpwstr/>
      </vt:variant>
      <vt:variant>
        <vt:lpwstr>_Toc62481082</vt:lpwstr>
      </vt:variant>
      <vt:variant>
        <vt:i4>1835067</vt:i4>
      </vt:variant>
      <vt:variant>
        <vt:i4>980</vt:i4>
      </vt:variant>
      <vt:variant>
        <vt:i4>0</vt:i4>
      </vt:variant>
      <vt:variant>
        <vt:i4>5</vt:i4>
      </vt:variant>
      <vt:variant>
        <vt:lpwstr/>
      </vt:variant>
      <vt:variant>
        <vt:lpwstr>_Toc62481081</vt:lpwstr>
      </vt:variant>
      <vt:variant>
        <vt:i4>1900603</vt:i4>
      </vt:variant>
      <vt:variant>
        <vt:i4>974</vt:i4>
      </vt:variant>
      <vt:variant>
        <vt:i4>0</vt:i4>
      </vt:variant>
      <vt:variant>
        <vt:i4>5</vt:i4>
      </vt:variant>
      <vt:variant>
        <vt:lpwstr/>
      </vt:variant>
      <vt:variant>
        <vt:lpwstr>_Toc62481080</vt:lpwstr>
      </vt:variant>
      <vt:variant>
        <vt:i4>1310772</vt:i4>
      </vt:variant>
      <vt:variant>
        <vt:i4>968</vt:i4>
      </vt:variant>
      <vt:variant>
        <vt:i4>0</vt:i4>
      </vt:variant>
      <vt:variant>
        <vt:i4>5</vt:i4>
      </vt:variant>
      <vt:variant>
        <vt:lpwstr/>
      </vt:variant>
      <vt:variant>
        <vt:lpwstr>_Toc62481079</vt:lpwstr>
      </vt:variant>
      <vt:variant>
        <vt:i4>1376308</vt:i4>
      </vt:variant>
      <vt:variant>
        <vt:i4>962</vt:i4>
      </vt:variant>
      <vt:variant>
        <vt:i4>0</vt:i4>
      </vt:variant>
      <vt:variant>
        <vt:i4>5</vt:i4>
      </vt:variant>
      <vt:variant>
        <vt:lpwstr/>
      </vt:variant>
      <vt:variant>
        <vt:lpwstr>_Toc62481078</vt:lpwstr>
      </vt:variant>
      <vt:variant>
        <vt:i4>1703988</vt:i4>
      </vt:variant>
      <vt:variant>
        <vt:i4>956</vt:i4>
      </vt:variant>
      <vt:variant>
        <vt:i4>0</vt:i4>
      </vt:variant>
      <vt:variant>
        <vt:i4>5</vt:i4>
      </vt:variant>
      <vt:variant>
        <vt:lpwstr/>
      </vt:variant>
      <vt:variant>
        <vt:lpwstr>_Toc62481077</vt:lpwstr>
      </vt:variant>
      <vt:variant>
        <vt:i4>1769524</vt:i4>
      </vt:variant>
      <vt:variant>
        <vt:i4>950</vt:i4>
      </vt:variant>
      <vt:variant>
        <vt:i4>0</vt:i4>
      </vt:variant>
      <vt:variant>
        <vt:i4>5</vt:i4>
      </vt:variant>
      <vt:variant>
        <vt:lpwstr/>
      </vt:variant>
      <vt:variant>
        <vt:lpwstr>_Toc62481076</vt:lpwstr>
      </vt:variant>
      <vt:variant>
        <vt:i4>1572916</vt:i4>
      </vt:variant>
      <vt:variant>
        <vt:i4>944</vt:i4>
      </vt:variant>
      <vt:variant>
        <vt:i4>0</vt:i4>
      </vt:variant>
      <vt:variant>
        <vt:i4>5</vt:i4>
      </vt:variant>
      <vt:variant>
        <vt:lpwstr/>
      </vt:variant>
      <vt:variant>
        <vt:lpwstr>_Toc62481075</vt:lpwstr>
      </vt:variant>
      <vt:variant>
        <vt:i4>1638452</vt:i4>
      </vt:variant>
      <vt:variant>
        <vt:i4>938</vt:i4>
      </vt:variant>
      <vt:variant>
        <vt:i4>0</vt:i4>
      </vt:variant>
      <vt:variant>
        <vt:i4>5</vt:i4>
      </vt:variant>
      <vt:variant>
        <vt:lpwstr/>
      </vt:variant>
      <vt:variant>
        <vt:lpwstr>_Toc62481074</vt:lpwstr>
      </vt:variant>
      <vt:variant>
        <vt:i4>1966132</vt:i4>
      </vt:variant>
      <vt:variant>
        <vt:i4>932</vt:i4>
      </vt:variant>
      <vt:variant>
        <vt:i4>0</vt:i4>
      </vt:variant>
      <vt:variant>
        <vt:i4>5</vt:i4>
      </vt:variant>
      <vt:variant>
        <vt:lpwstr/>
      </vt:variant>
      <vt:variant>
        <vt:lpwstr>_Toc62481073</vt:lpwstr>
      </vt:variant>
      <vt:variant>
        <vt:i4>2031668</vt:i4>
      </vt:variant>
      <vt:variant>
        <vt:i4>926</vt:i4>
      </vt:variant>
      <vt:variant>
        <vt:i4>0</vt:i4>
      </vt:variant>
      <vt:variant>
        <vt:i4>5</vt:i4>
      </vt:variant>
      <vt:variant>
        <vt:lpwstr/>
      </vt:variant>
      <vt:variant>
        <vt:lpwstr>_Toc62481072</vt:lpwstr>
      </vt:variant>
      <vt:variant>
        <vt:i4>1835060</vt:i4>
      </vt:variant>
      <vt:variant>
        <vt:i4>920</vt:i4>
      </vt:variant>
      <vt:variant>
        <vt:i4>0</vt:i4>
      </vt:variant>
      <vt:variant>
        <vt:i4>5</vt:i4>
      </vt:variant>
      <vt:variant>
        <vt:lpwstr/>
      </vt:variant>
      <vt:variant>
        <vt:lpwstr>_Toc62481071</vt:lpwstr>
      </vt:variant>
      <vt:variant>
        <vt:i4>1900596</vt:i4>
      </vt:variant>
      <vt:variant>
        <vt:i4>914</vt:i4>
      </vt:variant>
      <vt:variant>
        <vt:i4>0</vt:i4>
      </vt:variant>
      <vt:variant>
        <vt:i4>5</vt:i4>
      </vt:variant>
      <vt:variant>
        <vt:lpwstr/>
      </vt:variant>
      <vt:variant>
        <vt:lpwstr>_Toc62481070</vt:lpwstr>
      </vt:variant>
      <vt:variant>
        <vt:i4>1310773</vt:i4>
      </vt:variant>
      <vt:variant>
        <vt:i4>908</vt:i4>
      </vt:variant>
      <vt:variant>
        <vt:i4>0</vt:i4>
      </vt:variant>
      <vt:variant>
        <vt:i4>5</vt:i4>
      </vt:variant>
      <vt:variant>
        <vt:lpwstr/>
      </vt:variant>
      <vt:variant>
        <vt:lpwstr>_Toc62481069</vt:lpwstr>
      </vt:variant>
      <vt:variant>
        <vt:i4>1376309</vt:i4>
      </vt:variant>
      <vt:variant>
        <vt:i4>902</vt:i4>
      </vt:variant>
      <vt:variant>
        <vt:i4>0</vt:i4>
      </vt:variant>
      <vt:variant>
        <vt:i4>5</vt:i4>
      </vt:variant>
      <vt:variant>
        <vt:lpwstr/>
      </vt:variant>
      <vt:variant>
        <vt:lpwstr>_Toc62481068</vt:lpwstr>
      </vt:variant>
      <vt:variant>
        <vt:i4>1703989</vt:i4>
      </vt:variant>
      <vt:variant>
        <vt:i4>896</vt:i4>
      </vt:variant>
      <vt:variant>
        <vt:i4>0</vt:i4>
      </vt:variant>
      <vt:variant>
        <vt:i4>5</vt:i4>
      </vt:variant>
      <vt:variant>
        <vt:lpwstr/>
      </vt:variant>
      <vt:variant>
        <vt:lpwstr>_Toc62481067</vt:lpwstr>
      </vt:variant>
      <vt:variant>
        <vt:i4>1769525</vt:i4>
      </vt:variant>
      <vt:variant>
        <vt:i4>890</vt:i4>
      </vt:variant>
      <vt:variant>
        <vt:i4>0</vt:i4>
      </vt:variant>
      <vt:variant>
        <vt:i4>5</vt:i4>
      </vt:variant>
      <vt:variant>
        <vt:lpwstr/>
      </vt:variant>
      <vt:variant>
        <vt:lpwstr>_Toc62481066</vt:lpwstr>
      </vt:variant>
      <vt:variant>
        <vt:i4>1572917</vt:i4>
      </vt:variant>
      <vt:variant>
        <vt:i4>884</vt:i4>
      </vt:variant>
      <vt:variant>
        <vt:i4>0</vt:i4>
      </vt:variant>
      <vt:variant>
        <vt:i4>5</vt:i4>
      </vt:variant>
      <vt:variant>
        <vt:lpwstr/>
      </vt:variant>
      <vt:variant>
        <vt:lpwstr>_Toc62481065</vt:lpwstr>
      </vt:variant>
      <vt:variant>
        <vt:i4>1638453</vt:i4>
      </vt:variant>
      <vt:variant>
        <vt:i4>878</vt:i4>
      </vt:variant>
      <vt:variant>
        <vt:i4>0</vt:i4>
      </vt:variant>
      <vt:variant>
        <vt:i4>5</vt:i4>
      </vt:variant>
      <vt:variant>
        <vt:lpwstr/>
      </vt:variant>
      <vt:variant>
        <vt:lpwstr>_Toc62481064</vt:lpwstr>
      </vt:variant>
      <vt:variant>
        <vt:i4>1966133</vt:i4>
      </vt:variant>
      <vt:variant>
        <vt:i4>872</vt:i4>
      </vt:variant>
      <vt:variant>
        <vt:i4>0</vt:i4>
      </vt:variant>
      <vt:variant>
        <vt:i4>5</vt:i4>
      </vt:variant>
      <vt:variant>
        <vt:lpwstr/>
      </vt:variant>
      <vt:variant>
        <vt:lpwstr>_Toc62481063</vt:lpwstr>
      </vt:variant>
      <vt:variant>
        <vt:i4>2031669</vt:i4>
      </vt:variant>
      <vt:variant>
        <vt:i4>866</vt:i4>
      </vt:variant>
      <vt:variant>
        <vt:i4>0</vt:i4>
      </vt:variant>
      <vt:variant>
        <vt:i4>5</vt:i4>
      </vt:variant>
      <vt:variant>
        <vt:lpwstr/>
      </vt:variant>
      <vt:variant>
        <vt:lpwstr>_Toc62481062</vt:lpwstr>
      </vt:variant>
      <vt:variant>
        <vt:i4>1835061</vt:i4>
      </vt:variant>
      <vt:variant>
        <vt:i4>860</vt:i4>
      </vt:variant>
      <vt:variant>
        <vt:i4>0</vt:i4>
      </vt:variant>
      <vt:variant>
        <vt:i4>5</vt:i4>
      </vt:variant>
      <vt:variant>
        <vt:lpwstr/>
      </vt:variant>
      <vt:variant>
        <vt:lpwstr>_Toc62481061</vt:lpwstr>
      </vt:variant>
      <vt:variant>
        <vt:i4>1900597</vt:i4>
      </vt:variant>
      <vt:variant>
        <vt:i4>854</vt:i4>
      </vt:variant>
      <vt:variant>
        <vt:i4>0</vt:i4>
      </vt:variant>
      <vt:variant>
        <vt:i4>5</vt:i4>
      </vt:variant>
      <vt:variant>
        <vt:lpwstr/>
      </vt:variant>
      <vt:variant>
        <vt:lpwstr>_Toc62481060</vt:lpwstr>
      </vt:variant>
      <vt:variant>
        <vt:i4>1310774</vt:i4>
      </vt:variant>
      <vt:variant>
        <vt:i4>848</vt:i4>
      </vt:variant>
      <vt:variant>
        <vt:i4>0</vt:i4>
      </vt:variant>
      <vt:variant>
        <vt:i4>5</vt:i4>
      </vt:variant>
      <vt:variant>
        <vt:lpwstr/>
      </vt:variant>
      <vt:variant>
        <vt:lpwstr>_Toc62481059</vt:lpwstr>
      </vt:variant>
      <vt:variant>
        <vt:i4>1376310</vt:i4>
      </vt:variant>
      <vt:variant>
        <vt:i4>842</vt:i4>
      </vt:variant>
      <vt:variant>
        <vt:i4>0</vt:i4>
      </vt:variant>
      <vt:variant>
        <vt:i4>5</vt:i4>
      </vt:variant>
      <vt:variant>
        <vt:lpwstr/>
      </vt:variant>
      <vt:variant>
        <vt:lpwstr>_Toc62481058</vt:lpwstr>
      </vt:variant>
      <vt:variant>
        <vt:i4>1703990</vt:i4>
      </vt:variant>
      <vt:variant>
        <vt:i4>836</vt:i4>
      </vt:variant>
      <vt:variant>
        <vt:i4>0</vt:i4>
      </vt:variant>
      <vt:variant>
        <vt:i4>5</vt:i4>
      </vt:variant>
      <vt:variant>
        <vt:lpwstr/>
      </vt:variant>
      <vt:variant>
        <vt:lpwstr>_Toc62481057</vt:lpwstr>
      </vt:variant>
      <vt:variant>
        <vt:i4>1769526</vt:i4>
      </vt:variant>
      <vt:variant>
        <vt:i4>830</vt:i4>
      </vt:variant>
      <vt:variant>
        <vt:i4>0</vt:i4>
      </vt:variant>
      <vt:variant>
        <vt:i4>5</vt:i4>
      </vt:variant>
      <vt:variant>
        <vt:lpwstr/>
      </vt:variant>
      <vt:variant>
        <vt:lpwstr>_Toc62481056</vt:lpwstr>
      </vt:variant>
      <vt:variant>
        <vt:i4>1572918</vt:i4>
      </vt:variant>
      <vt:variant>
        <vt:i4>824</vt:i4>
      </vt:variant>
      <vt:variant>
        <vt:i4>0</vt:i4>
      </vt:variant>
      <vt:variant>
        <vt:i4>5</vt:i4>
      </vt:variant>
      <vt:variant>
        <vt:lpwstr/>
      </vt:variant>
      <vt:variant>
        <vt:lpwstr>_Toc62481055</vt:lpwstr>
      </vt:variant>
      <vt:variant>
        <vt:i4>1638454</vt:i4>
      </vt:variant>
      <vt:variant>
        <vt:i4>818</vt:i4>
      </vt:variant>
      <vt:variant>
        <vt:i4>0</vt:i4>
      </vt:variant>
      <vt:variant>
        <vt:i4>5</vt:i4>
      </vt:variant>
      <vt:variant>
        <vt:lpwstr/>
      </vt:variant>
      <vt:variant>
        <vt:lpwstr>_Toc62481054</vt:lpwstr>
      </vt:variant>
      <vt:variant>
        <vt:i4>1966134</vt:i4>
      </vt:variant>
      <vt:variant>
        <vt:i4>812</vt:i4>
      </vt:variant>
      <vt:variant>
        <vt:i4>0</vt:i4>
      </vt:variant>
      <vt:variant>
        <vt:i4>5</vt:i4>
      </vt:variant>
      <vt:variant>
        <vt:lpwstr/>
      </vt:variant>
      <vt:variant>
        <vt:lpwstr>_Toc62481053</vt:lpwstr>
      </vt:variant>
      <vt:variant>
        <vt:i4>2031670</vt:i4>
      </vt:variant>
      <vt:variant>
        <vt:i4>806</vt:i4>
      </vt:variant>
      <vt:variant>
        <vt:i4>0</vt:i4>
      </vt:variant>
      <vt:variant>
        <vt:i4>5</vt:i4>
      </vt:variant>
      <vt:variant>
        <vt:lpwstr/>
      </vt:variant>
      <vt:variant>
        <vt:lpwstr>_Toc62481052</vt:lpwstr>
      </vt:variant>
      <vt:variant>
        <vt:i4>1835062</vt:i4>
      </vt:variant>
      <vt:variant>
        <vt:i4>800</vt:i4>
      </vt:variant>
      <vt:variant>
        <vt:i4>0</vt:i4>
      </vt:variant>
      <vt:variant>
        <vt:i4>5</vt:i4>
      </vt:variant>
      <vt:variant>
        <vt:lpwstr/>
      </vt:variant>
      <vt:variant>
        <vt:lpwstr>_Toc62481051</vt:lpwstr>
      </vt:variant>
      <vt:variant>
        <vt:i4>1900598</vt:i4>
      </vt:variant>
      <vt:variant>
        <vt:i4>794</vt:i4>
      </vt:variant>
      <vt:variant>
        <vt:i4>0</vt:i4>
      </vt:variant>
      <vt:variant>
        <vt:i4>5</vt:i4>
      </vt:variant>
      <vt:variant>
        <vt:lpwstr/>
      </vt:variant>
      <vt:variant>
        <vt:lpwstr>_Toc62481050</vt:lpwstr>
      </vt:variant>
      <vt:variant>
        <vt:i4>1310775</vt:i4>
      </vt:variant>
      <vt:variant>
        <vt:i4>788</vt:i4>
      </vt:variant>
      <vt:variant>
        <vt:i4>0</vt:i4>
      </vt:variant>
      <vt:variant>
        <vt:i4>5</vt:i4>
      </vt:variant>
      <vt:variant>
        <vt:lpwstr/>
      </vt:variant>
      <vt:variant>
        <vt:lpwstr>_Toc62481049</vt:lpwstr>
      </vt:variant>
      <vt:variant>
        <vt:i4>1376311</vt:i4>
      </vt:variant>
      <vt:variant>
        <vt:i4>782</vt:i4>
      </vt:variant>
      <vt:variant>
        <vt:i4>0</vt:i4>
      </vt:variant>
      <vt:variant>
        <vt:i4>5</vt:i4>
      </vt:variant>
      <vt:variant>
        <vt:lpwstr/>
      </vt:variant>
      <vt:variant>
        <vt:lpwstr>_Toc62481048</vt:lpwstr>
      </vt:variant>
      <vt:variant>
        <vt:i4>1703991</vt:i4>
      </vt:variant>
      <vt:variant>
        <vt:i4>776</vt:i4>
      </vt:variant>
      <vt:variant>
        <vt:i4>0</vt:i4>
      </vt:variant>
      <vt:variant>
        <vt:i4>5</vt:i4>
      </vt:variant>
      <vt:variant>
        <vt:lpwstr/>
      </vt:variant>
      <vt:variant>
        <vt:lpwstr>_Toc62481047</vt:lpwstr>
      </vt:variant>
      <vt:variant>
        <vt:i4>1769527</vt:i4>
      </vt:variant>
      <vt:variant>
        <vt:i4>770</vt:i4>
      </vt:variant>
      <vt:variant>
        <vt:i4>0</vt:i4>
      </vt:variant>
      <vt:variant>
        <vt:i4>5</vt:i4>
      </vt:variant>
      <vt:variant>
        <vt:lpwstr/>
      </vt:variant>
      <vt:variant>
        <vt:lpwstr>_Toc62481046</vt:lpwstr>
      </vt:variant>
      <vt:variant>
        <vt:i4>1572919</vt:i4>
      </vt:variant>
      <vt:variant>
        <vt:i4>764</vt:i4>
      </vt:variant>
      <vt:variant>
        <vt:i4>0</vt:i4>
      </vt:variant>
      <vt:variant>
        <vt:i4>5</vt:i4>
      </vt:variant>
      <vt:variant>
        <vt:lpwstr/>
      </vt:variant>
      <vt:variant>
        <vt:lpwstr>_Toc62481045</vt:lpwstr>
      </vt:variant>
      <vt:variant>
        <vt:i4>1638455</vt:i4>
      </vt:variant>
      <vt:variant>
        <vt:i4>758</vt:i4>
      </vt:variant>
      <vt:variant>
        <vt:i4>0</vt:i4>
      </vt:variant>
      <vt:variant>
        <vt:i4>5</vt:i4>
      </vt:variant>
      <vt:variant>
        <vt:lpwstr/>
      </vt:variant>
      <vt:variant>
        <vt:lpwstr>_Toc62481044</vt:lpwstr>
      </vt:variant>
      <vt:variant>
        <vt:i4>1966135</vt:i4>
      </vt:variant>
      <vt:variant>
        <vt:i4>752</vt:i4>
      </vt:variant>
      <vt:variant>
        <vt:i4>0</vt:i4>
      </vt:variant>
      <vt:variant>
        <vt:i4>5</vt:i4>
      </vt:variant>
      <vt:variant>
        <vt:lpwstr/>
      </vt:variant>
      <vt:variant>
        <vt:lpwstr>_Toc62481043</vt:lpwstr>
      </vt:variant>
      <vt:variant>
        <vt:i4>2031671</vt:i4>
      </vt:variant>
      <vt:variant>
        <vt:i4>746</vt:i4>
      </vt:variant>
      <vt:variant>
        <vt:i4>0</vt:i4>
      </vt:variant>
      <vt:variant>
        <vt:i4>5</vt:i4>
      </vt:variant>
      <vt:variant>
        <vt:lpwstr/>
      </vt:variant>
      <vt:variant>
        <vt:lpwstr>_Toc62481042</vt:lpwstr>
      </vt:variant>
      <vt:variant>
        <vt:i4>1835063</vt:i4>
      </vt:variant>
      <vt:variant>
        <vt:i4>740</vt:i4>
      </vt:variant>
      <vt:variant>
        <vt:i4>0</vt:i4>
      </vt:variant>
      <vt:variant>
        <vt:i4>5</vt:i4>
      </vt:variant>
      <vt:variant>
        <vt:lpwstr/>
      </vt:variant>
      <vt:variant>
        <vt:lpwstr>_Toc62481041</vt:lpwstr>
      </vt:variant>
      <vt:variant>
        <vt:i4>1900599</vt:i4>
      </vt:variant>
      <vt:variant>
        <vt:i4>734</vt:i4>
      </vt:variant>
      <vt:variant>
        <vt:i4>0</vt:i4>
      </vt:variant>
      <vt:variant>
        <vt:i4>5</vt:i4>
      </vt:variant>
      <vt:variant>
        <vt:lpwstr/>
      </vt:variant>
      <vt:variant>
        <vt:lpwstr>_Toc62481040</vt:lpwstr>
      </vt:variant>
      <vt:variant>
        <vt:i4>1310768</vt:i4>
      </vt:variant>
      <vt:variant>
        <vt:i4>728</vt:i4>
      </vt:variant>
      <vt:variant>
        <vt:i4>0</vt:i4>
      </vt:variant>
      <vt:variant>
        <vt:i4>5</vt:i4>
      </vt:variant>
      <vt:variant>
        <vt:lpwstr/>
      </vt:variant>
      <vt:variant>
        <vt:lpwstr>_Toc62481039</vt:lpwstr>
      </vt:variant>
      <vt:variant>
        <vt:i4>1376304</vt:i4>
      </vt:variant>
      <vt:variant>
        <vt:i4>722</vt:i4>
      </vt:variant>
      <vt:variant>
        <vt:i4>0</vt:i4>
      </vt:variant>
      <vt:variant>
        <vt:i4>5</vt:i4>
      </vt:variant>
      <vt:variant>
        <vt:lpwstr/>
      </vt:variant>
      <vt:variant>
        <vt:lpwstr>_Toc62481038</vt:lpwstr>
      </vt:variant>
      <vt:variant>
        <vt:i4>1703984</vt:i4>
      </vt:variant>
      <vt:variant>
        <vt:i4>716</vt:i4>
      </vt:variant>
      <vt:variant>
        <vt:i4>0</vt:i4>
      </vt:variant>
      <vt:variant>
        <vt:i4>5</vt:i4>
      </vt:variant>
      <vt:variant>
        <vt:lpwstr/>
      </vt:variant>
      <vt:variant>
        <vt:lpwstr>_Toc62481037</vt:lpwstr>
      </vt:variant>
      <vt:variant>
        <vt:i4>1245235</vt:i4>
      </vt:variant>
      <vt:variant>
        <vt:i4>275</vt:i4>
      </vt:variant>
      <vt:variant>
        <vt:i4>0</vt:i4>
      </vt:variant>
      <vt:variant>
        <vt:i4>5</vt:i4>
      </vt:variant>
      <vt:variant>
        <vt:lpwstr/>
      </vt:variant>
      <vt:variant>
        <vt:lpwstr>_Toc62475041</vt:lpwstr>
      </vt:variant>
      <vt:variant>
        <vt:i4>1179699</vt:i4>
      </vt:variant>
      <vt:variant>
        <vt:i4>269</vt:i4>
      </vt:variant>
      <vt:variant>
        <vt:i4>0</vt:i4>
      </vt:variant>
      <vt:variant>
        <vt:i4>5</vt:i4>
      </vt:variant>
      <vt:variant>
        <vt:lpwstr/>
      </vt:variant>
      <vt:variant>
        <vt:lpwstr>_Toc62475040</vt:lpwstr>
      </vt:variant>
      <vt:variant>
        <vt:i4>1769524</vt:i4>
      </vt:variant>
      <vt:variant>
        <vt:i4>263</vt:i4>
      </vt:variant>
      <vt:variant>
        <vt:i4>0</vt:i4>
      </vt:variant>
      <vt:variant>
        <vt:i4>5</vt:i4>
      </vt:variant>
      <vt:variant>
        <vt:lpwstr/>
      </vt:variant>
      <vt:variant>
        <vt:lpwstr>_Toc62475039</vt:lpwstr>
      </vt:variant>
      <vt:variant>
        <vt:i4>1703988</vt:i4>
      </vt:variant>
      <vt:variant>
        <vt:i4>257</vt:i4>
      </vt:variant>
      <vt:variant>
        <vt:i4>0</vt:i4>
      </vt:variant>
      <vt:variant>
        <vt:i4>5</vt:i4>
      </vt:variant>
      <vt:variant>
        <vt:lpwstr/>
      </vt:variant>
      <vt:variant>
        <vt:lpwstr>_Toc62475038</vt:lpwstr>
      </vt:variant>
      <vt:variant>
        <vt:i4>1376308</vt:i4>
      </vt:variant>
      <vt:variant>
        <vt:i4>251</vt:i4>
      </vt:variant>
      <vt:variant>
        <vt:i4>0</vt:i4>
      </vt:variant>
      <vt:variant>
        <vt:i4>5</vt:i4>
      </vt:variant>
      <vt:variant>
        <vt:lpwstr/>
      </vt:variant>
      <vt:variant>
        <vt:lpwstr>_Toc62475037</vt:lpwstr>
      </vt:variant>
      <vt:variant>
        <vt:i4>1310772</vt:i4>
      </vt:variant>
      <vt:variant>
        <vt:i4>245</vt:i4>
      </vt:variant>
      <vt:variant>
        <vt:i4>0</vt:i4>
      </vt:variant>
      <vt:variant>
        <vt:i4>5</vt:i4>
      </vt:variant>
      <vt:variant>
        <vt:lpwstr/>
      </vt:variant>
      <vt:variant>
        <vt:lpwstr>_Toc62475036</vt:lpwstr>
      </vt:variant>
      <vt:variant>
        <vt:i4>1507380</vt:i4>
      </vt:variant>
      <vt:variant>
        <vt:i4>239</vt:i4>
      </vt:variant>
      <vt:variant>
        <vt:i4>0</vt:i4>
      </vt:variant>
      <vt:variant>
        <vt:i4>5</vt:i4>
      </vt:variant>
      <vt:variant>
        <vt:lpwstr/>
      </vt:variant>
      <vt:variant>
        <vt:lpwstr>_Toc62475035</vt:lpwstr>
      </vt:variant>
      <vt:variant>
        <vt:i4>1441844</vt:i4>
      </vt:variant>
      <vt:variant>
        <vt:i4>233</vt:i4>
      </vt:variant>
      <vt:variant>
        <vt:i4>0</vt:i4>
      </vt:variant>
      <vt:variant>
        <vt:i4>5</vt:i4>
      </vt:variant>
      <vt:variant>
        <vt:lpwstr/>
      </vt:variant>
      <vt:variant>
        <vt:lpwstr>_Toc62475034</vt:lpwstr>
      </vt:variant>
      <vt:variant>
        <vt:i4>1114164</vt:i4>
      </vt:variant>
      <vt:variant>
        <vt:i4>227</vt:i4>
      </vt:variant>
      <vt:variant>
        <vt:i4>0</vt:i4>
      </vt:variant>
      <vt:variant>
        <vt:i4>5</vt:i4>
      </vt:variant>
      <vt:variant>
        <vt:lpwstr/>
      </vt:variant>
      <vt:variant>
        <vt:lpwstr>_Toc62475033</vt:lpwstr>
      </vt:variant>
      <vt:variant>
        <vt:i4>1048628</vt:i4>
      </vt:variant>
      <vt:variant>
        <vt:i4>221</vt:i4>
      </vt:variant>
      <vt:variant>
        <vt:i4>0</vt:i4>
      </vt:variant>
      <vt:variant>
        <vt:i4>5</vt:i4>
      </vt:variant>
      <vt:variant>
        <vt:lpwstr/>
      </vt:variant>
      <vt:variant>
        <vt:lpwstr>_Toc62475032</vt:lpwstr>
      </vt:variant>
      <vt:variant>
        <vt:i4>1245236</vt:i4>
      </vt:variant>
      <vt:variant>
        <vt:i4>215</vt:i4>
      </vt:variant>
      <vt:variant>
        <vt:i4>0</vt:i4>
      </vt:variant>
      <vt:variant>
        <vt:i4>5</vt:i4>
      </vt:variant>
      <vt:variant>
        <vt:lpwstr/>
      </vt:variant>
      <vt:variant>
        <vt:lpwstr>_Toc62475031</vt:lpwstr>
      </vt:variant>
      <vt:variant>
        <vt:i4>1179700</vt:i4>
      </vt:variant>
      <vt:variant>
        <vt:i4>209</vt:i4>
      </vt:variant>
      <vt:variant>
        <vt:i4>0</vt:i4>
      </vt:variant>
      <vt:variant>
        <vt:i4>5</vt:i4>
      </vt:variant>
      <vt:variant>
        <vt:lpwstr/>
      </vt:variant>
      <vt:variant>
        <vt:lpwstr>_Toc62475030</vt:lpwstr>
      </vt:variant>
      <vt:variant>
        <vt:i4>1769525</vt:i4>
      </vt:variant>
      <vt:variant>
        <vt:i4>203</vt:i4>
      </vt:variant>
      <vt:variant>
        <vt:i4>0</vt:i4>
      </vt:variant>
      <vt:variant>
        <vt:i4>5</vt:i4>
      </vt:variant>
      <vt:variant>
        <vt:lpwstr/>
      </vt:variant>
      <vt:variant>
        <vt:lpwstr>_Toc62475029</vt:lpwstr>
      </vt:variant>
      <vt:variant>
        <vt:i4>1703989</vt:i4>
      </vt:variant>
      <vt:variant>
        <vt:i4>197</vt:i4>
      </vt:variant>
      <vt:variant>
        <vt:i4>0</vt:i4>
      </vt:variant>
      <vt:variant>
        <vt:i4>5</vt:i4>
      </vt:variant>
      <vt:variant>
        <vt:lpwstr/>
      </vt:variant>
      <vt:variant>
        <vt:lpwstr>_Toc62475028</vt:lpwstr>
      </vt:variant>
      <vt:variant>
        <vt:i4>1376309</vt:i4>
      </vt:variant>
      <vt:variant>
        <vt:i4>191</vt:i4>
      </vt:variant>
      <vt:variant>
        <vt:i4>0</vt:i4>
      </vt:variant>
      <vt:variant>
        <vt:i4>5</vt:i4>
      </vt:variant>
      <vt:variant>
        <vt:lpwstr/>
      </vt:variant>
      <vt:variant>
        <vt:lpwstr>_Toc62475027</vt:lpwstr>
      </vt:variant>
      <vt:variant>
        <vt:i4>1310773</vt:i4>
      </vt:variant>
      <vt:variant>
        <vt:i4>185</vt:i4>
      </vt:variant>
      <vt:variant>
        <vt:i4>0</vt:i4>
      </vt:variant>
      <vt:variant>
        <vt:i4>5</vt:i4>
      </vt:variant>
      <vt:variant>
        <vt:lpwstr/>
      </vt:variant>
      <vt:variant>
        <vt:lpwstr>_Toc62475026</vt:lpwstr>
      </vt:variant>
      <vt:variant>
        <vt:i4>1507381</vt:i4>
      </vt:variant>
      <vt:variant>
        <vt:i4>179</vt:i4>
      </vt:variant>
      <vt:variant>
        <vt:i4>0</vt:i4>
      </vt:variant>
      <vt:variant>
        <vt:i4>5</vt:i4>
      </vt:variant>
      <vt:variant>
        <vt:lpwstr/>
      </vt:variant>
      <vt:variant>
        <vt:lpwstr>_Toc62475025</vt:lpwstr>
      </vt:variant>
      <vt:variant>
        <vt:i4>1441845</vt:i4>
      </vt:variant>
      <vt:variant>
        <vt:i4>173</vt:i4>
      </vt:variant>
      <vt:variant>
        <vt:i4>0</vt:i4>
      </vt:variant>
      <vt:variant>
        <vt:i4>5</vt:i4>
      </vt:variant>
      <vt:variant>
        <vt:lpwstr/>
      </vt:variant>
      <vt:variant>
        <vt:lpwstr>_Toc62475024</vt:lpwstr>
      </vt:variant>
      <vt:variant>
        <vt:i4>1114165</vt:i4>
      </vt:variant>
      <vt:variant>
        <vt:i4>167</vt:i4>
      </vt:variant>
      <vt:variant>
        <vt:i4>0</vt:i4>
      </vt:variant>
      <vt:variant>
        <vt:i4>5</vt:i4>
      </vt:variant>
      <vt:variant>
        <vt:lpwstr/>
      </vt:variant>
      <vt:variant>
        <vt:lpwstr>_Toc62475023</vt:lpwstr>
      </vt:variant>
      <vt:variant>
        <vt:i4>1048629</vt:i4>
      </vt:variant>
      <vt:variant>
        <vt:i4>161</vt:i4>
      </vt:variant>
      <vt:variant>
        <vt:i4>0</vt:i4>
      </vt:variant>
      <vt:variant>
        <vt:i4>5</vt:i4>
      </vt:variant>
      <vt:variant>
        <vt:lpwstr/>
      </vt:variant>
      <vt:variant>
        <vt:lpwstr>_Toc62475022</vt:lpwstr>
      </vt:variant>
      <vt:variant>
        <vt:i4>1245237</vt:i4>
      </vt:variant>
      <vt:variant>
        <vt:i4>155</vt:i4>
      </vt:variant>
      <vt:variant>
        <vt:i4>0</vt:i4>
      </vt:variant>
      <vt:variant>
        <vt:i4>5</vt:i4>
      </vt:variant>
      <vt:variant>
        <vt:lpwstr/>
      </vt:variant>
      <vt:variant>
        <vt:lpwstr>_Toc62475021</vt:lpwstr>
      </vt:variant>
      <vt:variant>
        <vt:i4>1179701</vt:i4>
      </vt:variant>
      <vt:variant>
        <vt:i4>149</vt:i4>
      </vt:variant>
      <vt:variant>
        <vt:i4>0</vt:i4>
      </vt:variant>
      <vt:variant>
        <vt:i4>5</vt:i4>
      </vt:variant>
      <vt:variant>
        <vt:lpwstr/>
      </vt:variant>
      <vt:variant>
        <vt:lpwstr>_Toc62475020</vt:lpwstr>
      </vt:variant>
      <vt:variant>
        <vt:i4>1769526</vt:i4>
      </vt:variant>
      <vt:variant>
        <vt:i4>143</vt:i4>
      </vt:variant>
      <vt:variant>
        <vt:i4>0</vt:i4>
      </vt:variant>
      <vt:variant>
        <vt:i4>5</vt:i4>
      </vt:variant>
      <vt:variant>
        <vt:lpwstr/>
      </vt:variant>
      <vt:variant>
        <vt:lpwstr>_Toc62475019</vt:lpwstr>
      </vt:variant>
      <vt:variant>
        <vt:i4>1703990</vt:i4>
      </vt:variant>
      <vt:variant>
        <vt:i4>137</vt:i4>
      </vt:variant>
      <vt:variant>
        <vt:i4>0</vt:i4>
      </vt:variant>
      <vt:variant>
        <vt:i4>5</vt:i4>
      </vt:variant>
      <vt:variant>
        <vt:lpwstr/>
      </vt:variant>
      <vt:variant>
        <vt:lpwstr>_Toc62475018</vt:lpwstr>
      </vt:variant>
      <vt:variant>
        <vt:i4>1376310</vt:i4>
      </vt:variant>
      <vt:variant>
        <vt:i4>131</vt:i4>
      </vt:variant>
      <vt:variant>
        <vt:i4>0</vt:i4>
      </vt:variant>
      <vt:variant>
        <vt:i4>5</vt:i4>
      </vt:variant>
      <vt:variant>
        <vt:lpwstr/>
      </vt:variant>
      <vt:variant>
        <vt:lpwstr>_Toc62475017</vt:lpwstr>
      </vt:variant>
      <vt:variant>
        <vt:i4>1310774</vt:i4>
      </vt:variant>
      <vt:variant>
        <vt:i4>125</vt:i4>
      </vt:variant>
      <vt:variant>
        <vt:i4>0</vt:i4>
      </vt:variant>
      <vt:variant>
        <vt:i4>5</vt:i4>
      </vt:variant>
      <vt:variant>
        <vt:lpwstr/>
      </vt:variant>
      <vt:variant>
        <vt:lpwstr>_Toc62475016</vt:lpwstr>
      </vt:variant>
      <vt:variant>
        <vt:i4>1507382</vt:i4>
      </vt:variant>
      <vt:variant>
        <vt:i4>119</vt:i4>
      </vt:variant>
      <vt:variant>
        <vt:i4>0</vt:i4>
      </vt:variant>
      <vt:variant>
        <vt:i4>5</vt:i4>
      </vt:variant>
      <vt:variant>
        <vt:lpwstr/>
      </vt:variant>
      <vt:variant>
        <vt:lpwstr>_Toc62475015</vt:lpwstr>
      </vt:variant>
      <vt:variant>
        <vt:i4>1441846</vt:i4>
      </vt:variant>
      <vt:variant>
        <vt:i4>113</vt:i4>
      </vt:variant>
      <vt:variant>
        <vt:i4>0</vt:i4>
      </vt:variant>
      <vt:variant>
        <vt:i4>5</vt:i4>
      </vt:variant>
      <vt:variant>
        <vt:lpwstr/>
      </vt:variant>
      <vt:variant>
        <vt:lpwstr>_Toc62475014</vt:lpwstr>
      </vt:variant>
      <vt:variant>
        <vt:i4>1114166</vt:i4>
      </vt:variant>
      <vt:variant>
        <vt:i4>107</vt:i4>
      </vt:variant>
      <vt:variant>
        <vt:i4>0</vt:i4>
      </vt:variant>
      <vt:variant>
        <vt:i4>5</vt:i4>
      </vt:variant>
      <vt:variant>
        <vt:lpwstr/>
      </vt:variant>
      <vt:variant>
        <vt:lpwstr>_Toc62475013</vt:lpwstr>
      </vt:variant>
      <vt:variant>
        <vt:i4>1048630</vt:i4>
      </vt:variant>
      <vt:variant>
        <vt:i4>101</vt:i4>
      </vt:variant>
      <vt:variant>
        <vt:i4>0</vt:i4>
      </vt:variant>
      <vt:variant>
        <vt:i4>5</vt:i4>
      </vt:variant>
      <vt:variant>
        <vt:lpwstr/>
      </vt:variant>
      <vt:variant>
        <vt:lpwstr>_Toc62475012</vt:lpwstr>
      </vt:variant>
      <vt:variant>
        <vt:i4>1245238</vt:i4>
      </vt:variant>
      <vt:variant>
        <vt:i4>95</vt:i4>
      </vt:variant>
      <vt:variant>
        <vt:i4>0</vt:i4>
      </vt:variant>
      <vt:variant>
        <vt:i4>5</vt:i4>
      </vt:variant>
      <vt:variant>
        <vt:lpwstr/>
      </vt:variant>
      <vt:variant>
        <vt:lpwstr>_Toc62475011</vt:lpwstr>
      </vt:variant>
      <vt:variant>
        <vt:i4>1179702</vt:i4>
      </vt:variant>
      <vt:variant>
        <vt:i4>89</vt:i4>
      </vt:variant>
      <vt:variant>
        <vt:i4>0</vt:i4>
      </vt:variant>
      <vt:variant>
        <vt:i4>5</vt:i4>
      </vt:variant>
      <vt:variant>
        <vt:lpwstr/>
      </vt:variant>
      <vt:variant>
        <vt:lpwstr>_Toc62475010</vt:lpwstr>
      </vt:variant>
      <vt:variant>
        <vt:i4>1769527</vt:i4>
      </vt:variant>
      <vt:variant>
        <vt:i4>83</vt:i4>
      </vt:variant>
      <vt:variant>
        <vt:i4>0</vt:i4>
      </vt:variant>
      <vt:variant>
        <vt:i4>5</vt:i4>
      </vt:variant>
      <vt:variant>
        <vt:lpwstr/>
      </vt:variant>
      <vt:variant>
        <vt:lpwstr>_Toc62475009</vt:lpwstr>
      </vt:variant>
      <vt:variant>
        <vt:i4>1703991</vt:i4>
      </vt:variant>
      <vt:variant>
        <vt:i4>77</vt:i4>
      </vt:variant>
      <vt:variant>
        <vt:i4>0</vt:i4>
      </vt:variant>
      <vt:variant>
        <vt:i4>5</vt:i4>
      </vt:variant>
      <vt:variant>
        <vt:lpwstr/>
      </vt:variant>
      <vt:variant>
        <vt:lpwstr>_Toc62475008</vt:lpwstr>
      </vt:variant>
      <vt:variant>
        <vt:i4>1376311</vt:i4>
      </vt:variant>
      <vt:variant>
        <vt:i4>71</vt:i4>
      </vt:variant>
      <vt:variant>
        <vt:i4>0</vt:i4>
      </vt:variant>
      <vt:variant>
        <vt:i4>5</vt:i4>
      </vt:variant>
      <vt:variant>
        <vt:lpwstr/>
      </vt:variant>
      <vt:variant>
        <vt:lpwstr>_Toc62475007</vt:lpwstr>
      </vt:variant>
      <vt:variant>
        <vt:i4>1310775</vt:i4>
      </vt:variant>
      <vt:variant>
        <vt:i4>65</vt:i4>
      </vt:variant>
      <vt:variant>
        <vt:i4>0</vt:i4>
      </vt:variant>
      <vt:variant>
        <vt:i4>5</vt:i4>
      </vt:variant>
      <vt:variant>
        <vt:lpwstr/>
      </vt:variant>
      <vt:variant>
        <vt:lpwstr>_Toc62475006</vt:lpwstr>
      </vt:variant>
      <vt:variant>
        <vt:i4>1507383</vt:i4>
      </vt:variant>
      <vt:variant>
        <vt:i4>59</vt:i4>
      </vt:variant>
      <vt:variant>
        <vt:i4>0</vt:i4>
      </vt:variant>
      <vt:variant>
        <vt:i4>5</vt:i4>
      </vt:variant>
      <vt:variant>
        <vt:lpwstr/>
      </vt:variant>
      <vt:variant>
        <vt:lpwstr>_Toc62475005</vt:lpwstr>
      </vt:variant>
      <vt:variant>
        <vt:i4>1441847</vt:i4>
      </vt:variant>
      <vt:variant>
        <vt:i4>53</vt:i4>
      </vt:variant>
      <vt:variant>
        <vt:i4>0</vt:i4>
      </vt:variant>
      <vt:variant>
        <vt:i4>5</vt:i4>
      </vt:variant>
      <vt:variant>
        <vt:lpwstr/>
      </vt:variant>
      <vt:variant>
        <vt:lpwstr>_Toc62475004</vt:lpwstr>
      </vt:variant>
      <vt:variant>
        <vt:i4>1114167</vt:i4>
      </vt:variant>
      <vt:variant>
        <vt:i4>47</vt:i4>
      </vt:variant>
      <vt:variant>
        <vt:i4>0</vt:i4>
      </vt:variant>
      <vt:variant>
        <vt:i4>5</vt:i4>
      </vt:variant>
      <vt:variant>
        <vt:lpwstr/>
      </vt:variant>
      <vt:variant>
        <vt:lpwstr>_Toc62475003</vt:lpwstr>
      </vt:variant>
      <vt:variant>
        <vt:i4>1048631</vt:i4>
      </vt:variant>
      <vt:variant>
        <vt:i4>41</vt:i4>
      </vt:variant>
      <vt:variant>
        <vt:i4>0</vt:i4>
      </vt:variant>
      <vt:variant>
        <vt:i4>5</vt:i4>
      </vt:variant>
      <vt:variant>
        <vt:lpwstr/>
      </vt:variant>
      <vt:variant>
        <vt:lpwstr>_Toc62475002</vt:lpwstr>
      </vt:variant>
      <vt:variant>
        <vt:i4>1245239</vt:i4>
      </vt:variant>
      <vt:variant>
        <vt:i4>35</vt:i4>
      </vt:variant>
      <vt:variant>
        <vt:i4>0</vt:i4>
      </vt:variant>
      <vt:variant>
        <vt:i4>5</vt:i4>
      </vt:variant>
      <vt:variant>
        <vt:lpwstr/>
      </vt:variant>
      <vt:variant>
        <vt:lpwstr>_Toc62475001</vt:lpwstr>
      </vt:variant>
      <vt:variant>
        <vt:i4>1179703</vt:i4>
      </vt:variant>
      <vt:variant>
        <vt:i4>29</vt:i4>
      </vt:variant>
      <vt:variant>
        <vt:i4>0</vt:i4>
      </vt:variant>
      <vt:variant>
        <vt:i4>5</vt:i4>
      </vt:variant>
      <vt:variant>
        <vt:lpwstr/>
      </vt:variant>
      <vt:variant>
        <vt:lpwstr>_Toc62475000</vt:lpwstr>
      </vt:variant>
      <vt:variant>
        <vt:i4>1179711</vt:i4>
      </vt:variant>
      <vt:variant>
        <vt:i4>23</vt:i4>
      </vt:variant>
      <vt:variant>
        <vt:i4>0</vt:i4>
      </vt:variant>
      <vt:variant>
        <vt:i4>5</vt:i4>
      </vt:variant>
      <vt:variant>
        <vt:lpwstr/>
      </vt:variant>
      <vt:variant>
        <vt:lpwstr>_Toc62474999</vt:lpwstr>
      </vt:variant>
      <vt:variant>
        <vt:i4>1245247</vt:i4>
      </vt:variant>
      <vt:variant>
        <vt:i4>17</vt:i4>
      </vt:variant>
      <vt:variant>
        <vt:i4>0</vt:i4>
      </vt:variant>
      <vt:variant>
        <vt:i4>5</vt:i4>
      </vt:variant>
      <vt:variant>
        <vt:lpwstr/>
      </vt:variant>
      <vt:variant>
        <vt:lpwstr>_Toc62474998</vt:lpwstr>
      </vt:variant>
      <vt:variant>
        <vt:i4>1835071</vt:i4>
      </vt:variant>
      <vt:variant>
        <vt:i4>11</vt:i4>
      </vt:variant>
      <vt:variant>
        <vt:i4>0</vt:i4>
      </vt:variant>
      <vt:variant>
        <vt:i4>5</vt:i4>
      </vt:variant>
      <vt:variant>
        <vt:lpwstr/>
      </vt:variant>
      <vt:variant>
        <vt:lpwstr>_Toc62474997</vt:lpwstr>
      </vt:variant>
      <vt:variant>
        <vt:i4>1900607</vt:i4>
      </vt:variant>
      <vt:variant>
        <vt:i4>5</vt:i4>
      </vt:variant>
      <vt:variant>
        <vt:i4>0</vt:i4>
      </vt:variant>
      <vt:variant>
        <vt:i4>5</vt:i4>
      </vt:variant>
      <vt:variant>
        <vt:lpwstr/>
      </vt:variant>
      <vt:variant>
        <vt:lpwstr>_Toc62474996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Kinket</dc:creator>
  <cp:keywords/>
  <dc:description/>
  <cp:lastModifiedBy>Stijn Vergouwen</cp:lastModifiedBy>
  <cp:revision>1477</cp:revision>
  <dcterms:created xsi:type="dcterms:W3CDTF">2020-11-10T08:31:00Z</dcterms:created>
  <dcterms:modified xsi:type="dcterms:W3CDTF">2021-01-28T09:35:00Z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0x0101004C5942BA5E9A8F4C9537B635497C26F4</vt:lpwstr>
  </property>
</Properties>
</file>