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DEC80" w14:textId="77777777" w:rsidR="00685117" w:rsidRDefault="00041CEB" w:rsidP="00E47672">
      <w:pPr>
        <w:spacing w:before="0" w:after="240"/>
      </w:pPr>
      <w:r>
        <w:rPr>
          <w:noProof/>
        </w:rPr>
        <w:drawing>
          <wp:anchor distT="0" distB="0" distL="114300" distR="114300" simplePos="0" relativeHeight="251661312" behindDoc="1" locked="1" layoutInCell="1" allowOverlap="1" wp14:anchorId="7BC3877E" wp14:editId="4D1D4A4E">
            <wp:simplePos x="0" y="0"/>
            <wp:positionH relativeFrom="column">
              <wp:posOffset>381000</wp:posOffset>
            </wp:positionH>
            <wp:positionV relativeFrom="paragraph">
              <wp:posOffset>3524250</wp:posOffset>
            </wp:positionV>
            <wp:extent cx="6931025" cy="6080760"/>
            <wp:effectExtent l="0" t="0" r="3175"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alphaModFix/>
                    </a:blip>
                    <a:srcRect t="6135" b="6135"/>
                    <a:stretch>
                      <a:fillRect/>
                    </a:stretch>
                  </pic:blipFill>
                  <pic:spPr bwMode="auto">
                    <a:xfrm>
                      <a:off x="0" y="0"/>
                      <a:ext cx="6931025" cy="608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0288" behindDoc="1" locked="1" layoutInCell="1" allowOverlap="1" wp14:anchorId="6F351D65" wp14:editId="78D98DAE">
                <wp:simplePos x="0" y="0"/>
                <wp:positionH relativeFrom="column">
                  <wp:posOffset>-144780</wp:posOffset>
                </wp:positionH>
                <wp:positionV relativeFrom="paragraph">
                  <wp:posOffset>-457200</wp:posOffset>
                </wp:positionV>
                <wp:extent cx="7461504" cy="9381744"/>
                <wp:effectExtent l="0" t="0" r="44450" b="1016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461504" cy="9381744"/>
                          <a:chOff x="0" y="0"/>
                          <a:chExt cx="7459980" cy="9384030"/>
                        </a:xfrm>
                      </wpg:grpSpPr>
                      <wps:wsp>
                        <wps:cNvPr id="1" name="Rectangle 1"/>
                        <wps:cNvSpPr/>
                        <wps:spPr>
                          <a:xfrm>
                            <a:off x="0" y="0"/>
                            <a:ext cx="4707952" cy="8085069"/>
                          </a:xfrm>
                          <a:prstGeom prst="rect">
                            <a:avLst/>
                          </a:prstGeom>
                          <a:solidFill>
                            <a:schemeClr val="tx2">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2">
                          <a:extLst>
                            <a:ext uri="{C183D7F6-B498-43B3-948B-1728B52AA6E4}">
                              <adec:decorative xmlns:adec="http://schemas.microsoft.com/office/drawing/2017/decorative" val="1"/>
                            </a:ext>
                          </a:extLst>
                        </wps:cNvPr>
                        <wps:cNvCnPr/>
                        <wps:spPr>
                          <a:xfrm>
                            <a:off x="1059180" y="9384030"/>
                            <a:ext cx="640080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463FCE" id="Group 4" o:spid="_x0000_s1026" alt="&quot;&quot;" style="position:absolute;margin-left:-11.4pt;margin-top:-36pt;width:587.5pt;height:738.7pt;z-index:-251656192;mso-width-relative:margin;mso-height-relative:margin" coordsize="74599,9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">
                <v:rect id="Rectangle 1" o:spid="_x0000_s1027" style="position:absolute;width:47079;height:80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" fillcolor="#d5dce4 [671]" stroked="f" strokeweight="2pt">
                  <v:fill opacity="19789f"/>
                </v:rect>
                <v:line id="Straight Connector 2" o:spid="_x0000_s1028" alt="&quot;&quot;" style="position:absolute;visibility:visible;mso-wrap-style:square" from="10591,93840" to="74599,93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" strokecolor="#8496b0 [1951]" strokeweight="3pt"/>
                <w10:anchorlock/>
              </v:group>
            </w:pict>
          </mc:Fallback>
        </mc:AlternateContent>
      </w:r>
    </w:p>
    <w:tbl>
      <w:tblPr>
        <w:tblW w:w="0" w:type="auto"/>
        <w:tblLayout w:type="fixed"/>
        <w:tblLook w:val="0600" w:firstRow="0" w:lastRow="0" w:firstColumn="0" w:lastColumn="0" w:noHBand="1" w:noVBand="1"/>
      </w:tblPr>
      <w:tblGrid>
        <w:gridCol w:w="10800"/>
      </w:tblGrid>
      <w:tr w:rsidR="00E47672" w14:paraId="5948CCC7" w14:textId="77777777" w:rsidTr="00E47672">
        <w:trPr>
          <w:trHeight w:val="726"/>
        </w:trPr>
        <w:tc>
          <w:tcPr>
            <w:tcW w:w="10800" w:type="dxa"/>
          </w:tcPr>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id w:val="720020519"/>
              <w:placeholder>
                <w:docPart w:val="14E2790FB33D4C17BB14E5D38DCA20D6"/>
              </w:placeholder>
              <w15:appearance w15:val="hidden"/>
            </w:sdtPr>
            <w:sdtEndPr>
              <w:rPr>
                <w:rStyle w:val="TitleChar"/>
                <w:b w:val="0"/>
                <w:caps w:val="0"/>
              </w:rPr>
            </w:sdtEndPr>
            <w:sdtContent>
              <w:p w14:paraId="231CBCF0" w14:textId="77777777" w:rsidR="00104AB1" w:rsidRDefault="00104AB1" w:rsidP="00E47672">
                <w:pPr>
                  <w:pStyle w:val="Title"/>
                </w:pPr>
                <w:r>
                  <w:t xml:space="preserve">Zomato </w:t>
                </w:r>
              </w:p>
              <w:p w14:paraId="0EF5C86E" w14:textId="77777777" w:rsidR="00104AB1" w:rsidRDefault="00104AB1" w:rsidP="00E47672">
                <w:pPr>
                  <w:pStyle w:val="Title"/>
                </w:pPr>
                <w:r>
                  <w:t xml:space="preserve">Data </w:t>
                </w:r>
              </w:p>
              <w:p w14:paraId="21C68E2B" w14:textId="6B9D5C96" w:rsidR="00E47672" w:rsidRPr="00E47672" w:rsidRDefault="00104AB1" w:rsidP="00E47672">
                <w:pPr>
                  <w:pStyle w:val="Title"/>
                </w:pPr>
                <w:r>
                  <w:t>Analysis</w:t>
                </w:r>
              </w:p>
            </w:sdtContent>
          </w:sdt>
        </w:tc>
      </w:tr>
      <w:tr w:rsidR="00E47672" w14:paraId="5FA186B3" w14:textId="77777777" w:rsidTr="00E47672">
        <w:trPr>
          <w:trHeight w:val="726"/>
        </w:trPr>
        <w:tc>
          <w:tcPr>
            <w:tcW w:w="10800" w:type="dxa"/>
          </w:tcPr>
          <w:p w14:paraId="58E4E13B" w14:textId="23764CDE" w:rsidR="00E47672" w:rsidRPr="00206B7B" w:rsidRDefault="00000000" w:rsidP="00E47672">
            <w:pPr>
              <w:pStyle w:val="Subtitle"/>
            </w:pPr>
            <w:sdt>
              <w:sdtPr>
                <w:id w:val="-1640336837"/>
                <w:placeholder>
                  <w:docPart w:val="215ED10178974272986144402E6EA827"/>
                </w:placeholder>
                <w15:appearance w15:val="hidden"/>
              </w:sdtPr>
              <w:sdtContent>
                <w:r w:rsidR="00104AB1" w:rsidRPr="00104AB1">
                  <w:t>Customer Analysis Segmentation</w:t>
                </w:r>
              </w:sdtContent>
            </w:sdt>
          </w:p>
        </w:tc>
      </w:tr>
      <w:tr w:rsidR="00E47672" w14:paraId="2BE2A831" w14:textId="77777777" w:rsidTr="00876773">
        <w:trPr>
          <w:trHeight w:val="7641"/>
        </w:trPr>
        <w:tc>
          <w:tcPr>
            <w:tcW w:w="10800" w:type="dxa"/>
          </w:tcPr>
          <w:p w14:paraId="52B95AF1" w14:textId="77777777" w:rsidR="00E47672" w:rsidRPr="00206B7B" w:rsidRDefault="00E47672" w:rsidP="00E47672">
            <w:pPr>
              <w:pStyle w:val="ContactInfo"/>
            </w:pPr>
          </w:p>
        </w:tc>
      </w:tr>
      <w:tr w:rsidR="00FE1397" w14:paraId="130FC224" w14:textId="77777777" w:rsidTr="00876773">
        <w:trPr>
          <w:trHeight w:val="1260"/>
        </w:trPr>
        <w:tc>
          <w:tcPr>
            <w:tcW w:w="10800" w:type="dxa"/>
            <w:vAlign w:val="bottom"/>
          </w:tcPr>
          <w:p w14:paraId="315B3512" w14:textId="5A68A01F" w:rsidR="00FE1397" w:rsidRPr="00104AB1" w:rsidRDefault="00000000" w:rsidP="00104AB1">
            <w:pPr>
              <w:pStyle w:val="ContactInfo"/>
              <w:jc w:val="center"/>
              <w:rPr>
                <w:sz w:val="30"/>
                <w:szCs w:val="30"/>
              </w:rPr>
            </w:pPr>
            <w:sdt>
              <w:sdtPr>
                <w:rPr>
                  <w:sz w:val="30"/>
                  <w:szCs w:val="30"/>
                </w:rPr>
                <w:id w:val="1824773452"/>
                <w:placeholder>
                  <w:docPart w:val="EDB62C20C09845139AAE06B25A0A25BE"/>
                </w:placeholder>
                <w15:appearance w15:val="hidden"/>
              </w:sdtPr>
              <w:sdtContent>
                <w:r w:rsidR="00104AB1" w:rsidRPr="00104AB1">
                  <w:rPr>
                    <w:sz w:val="30"/>
                    <w:szCs w:val="30"/>
                  </w:rPr>
                  <w:t>Luke Patrick</w:t>
                </w:r>
              </w:sdtContent>
            </w:sdt>
            <w:r w:rsidR="00E47672" w:rsidRPr="00104AB1">
              <w:rPr>
                <w:sz w:val="30"/>
                <w:szCs w:val="30"/>
              </w:rPr>
              <w:t xml:space="preserve"> </w:t>
            </w:r>
            <w:r w:rsidR="00FE1397" w:rsidRPr="00104AB1">
              <w:rPr>
                <w:sz w:val="30"/>
                <w:szCs w:val="30"/>
              </w:rPr>
              <w:t xml:space="preserve">| </w:t>
            </w:r>
            <w:sdt>
              <w:sdtPr>
                <w:rPr>
                  <w:sz w:val="30"/>
                  <w:szCs w:val="30"/>
                </w:rPr>
                <w:id w:val="2094198138"/>
                <w:placeholder>
                  <w:docPart w:val="0F2FC2654BC44D9EA5C8B0CB35B92C6E"/>
                </w:placeholder>
                <w15:appearance w15:val="hidden"/>
              </w:sdtPr>
              <w:sdtContent>
                <w:r w:rsidR="00104AB1" w:rsidRPr="00104AB1">
                  <w:rPr>
                    <w:sz w:val="30"/>
                    <w:szCs w:val="30"/>
                  </w:rPr>
                  <w:t>Triple Ten BIA Final project</w:t>
                </w:r>
              </w:sdtContent>
            </w:sdt>
            <w:r w:rsidR="00E47672" w:rsidRPr="00104AB1">
              <w:rPr>
                <w:sz w:val="30"/>
                <w:szCs w:val="30"/>
              </w:rPr>
              <w:t xml:space="preserve"> </w:t>
            </w:r>
            <w:r w:rsidR="00FE1397" w:rsidRPr="00104AB1">
              <w:rPr>
                <w:sz w:val="30"/>
                <w:szCs w:val="30"/>
              </w:rPr>
              <w:t xml:space="preserve">| </w:t>
            </w:r>
            <w:sdt>
              <w:sdtPr>
                <w:rPr>
                  <w:sz w:val="30"/>
                  <w:szCs w:val="30"/>
                </w:rPr>
                <w:id w:val="-594012797"/>
                <w:placeholder>
                  <w:docPart w:val="69461FFF34DA4E1BBF1FD6EB0BC3F927"/>
                </w:placeholder>
                <w15:appearance w15:val="hidden"/>
              </w:sdtPr>
              <w:sdtContent>
                <w:r w:rsidR="00104AB1" w:rsidRPr="00104AB1">
                  <w:rPr>
                    <w:sz w:val="30"/>
                    <w:szCs w:val="30"/>
                  </w:rPr>
                  <w:t>February 2025</w:t>
                </w:r>
              </w:sdtContent>
            </w:sdt>
          </w:p>
        </w:tc>
      </w:tr>
    </w:tbl>
    <w:p w14:paraId="5E97A74F" w14:textId="5F628B4D" w:rsidR="003422FF" w:rsidRDefault="00104AB1" w:rsidP="00154D3B">
      <w:pPr>
        <w:spacing w:before="0" w:after="0"/>
      </w:pPr>
      <w:r>
        <w:rPr>
          <w:noProof/>
        </w:rPr>
        <mc:AlternateContent>
          <mc:Choice Requires="wps">
            <w:drawing>
              <wp:anchor distT="0" distB="0" distL="114300" distR="114300" simplePos="0" relativeHeight="251662336" behindDoc="0" locked="0" layoutInCell="1" allowOverlap="1" wp14:anchorId="6286E8A8" wp14:editId="77B877DC">
                <wp:simplePos x="0" y="0"/>
                <wp:positionH relativeFrom="column">
                  <wp:posOffset>906780</wp:posOffset>
                </wp:positionH>
                <wp:positionV relativeFrom="paragraph">
                  <wp:posOffset>170815</wp:posOffset>
                </wp:positionV>
                <wp:extent cx="5846265" cy="0"/>
                <wp:effectExtent l="0" t="38100" r="40640" b="38100"/>
                <wp:wrapNone/>
                <wp:docPr id="6645233" name="Straight Connector 1"/>
                <wp:cNvGraphicFramePr/>
                <a:graphic xmlns:a="http://schemas.openxmlformats.org/drawingml/2006/main">
                  <a:graphicData uri="http://schemas.microsoft.com/office/word/2010/wordprocessingShape">
                    <wps:wsp>
                      <wps:cNvCnPr/>
                      <wps:spPr>
                        <a:xfrm>
                          <a:off x="0" y="0"/>
                          <a:ext cx="5846265" cy="0"/>
                        </a:xfrm>
                        <a:prstGeom prst="line">
                          <a:avLst/>
                        </a:prstGeom>
                        <a:ln w="762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76B6A"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4pt,13.45pt" to="531.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" strokecolor="#747070 [1614]" strokeweight="6pt"/>
            </w:pict>
          </mc:Fallback>
        </mc:AlternateContent>
      </w:r>
    </w:p>
    <w:p w14:paraId="7AFA5F6E" w14:textId="77777777" w:rsidR="0074501E" w:rsidRDefault="0074501E" w:rsidP="00154D3B">
      <w:pPr>
        <w:pStyle w:val="Heading1"/>
        <w:spacing w:before="0" w:after="0"/>
        <w:sectPr w:rsidR="0074501E" w:rsidSect="004861D8">
          <w:footerReference w:type="default" r:id="rId12"/>
          <w:pgSz w:w="12240" w:h="15840"/>
          <w:pgMar w:top="720" w:right="720" w:bottom="360" w:left="720" w:header="720" w:footer="720" w:gutter="0"/>
          <w:pgNumType w:start="0"/>
          <w:cols w:space="720"/>
          <w:titlePg/>
          <w:docGrid w:linePitch="360"/>
        </w:sectPr>
      </w:pPr>
    </w:p>
    <w:bookmarkEnd w:id="0" w:displacedByCustomXml="next"/>
    <w:bookmarkEnd w:id="1" w:displacedByCustomXml="next"/>
    <w:bookmarkEnd w:id="2" w:displacedByCustomXml="next"/>
    <w:bookmarkEnd w:id="3" w:displacedByCustomXml="next"/>
    <w:bookmarkEnd w:id="4" w:displacedByCustomXml="next"/>
    <w:bookmarkStart w:id="5" w:name="_Toc191291422" w:displacedByCustomXml="next"/>
    <w:sdt>
      <w:sdtPr>
        <w:rPr>
          <w:rFonts w:eastAsiaTheme="minorEastAsia" w:cstheme="minorBidi"/>
          <w:b w:val="0"/>
          <w:caps w:val="0"/>
          <w:color w:val="767171" w:themeColor="background2" w:themeShade="80"/>
          <w:sz w:val="22"/>
          <w:szCs w:val="22"/>
        </w:rPr>
        <w:id w:val="-1197697273"/>
        <w:docPartObj>
          <w:docPartGallery w:val="Table of Contents"/>
          <w:docPartUnique/>
        </w:docPartObj>
      </w:sdtPr>
      <w:sdtEndPr>
        <w:rPr>
          <w:bCs/>
          <w:noProof/>
        </w:rPr>
      </w:sdtEndPr>
      <w:sdtContent>
        <w:p w14:paraId="67F92EF0" w14:textId="7F077633" w:rsidR="008B1B99" w:rsidRDefault="008B1B99" w:rsidP="000177AC">
          <w:pPr>
            <w:pStyle w:val="Heading1"/>
          </w:pPr>
          <w:r>
            <w:t>Contents</w:t>
          </w:r>
          <w:bookmarkEnd w:id="5"/>
        </w:p>
        <w:p w14:paraId="3F88B54E" w14:textId="0E8633C1" w:rsidR="00392969" w:rsidRDefault="008B1B99">
          <w:pPr>
            <w:pStyle w:val="TOC1"/>
            <w:tabs>
              <w:tab w:val="right" w:leader="dot" w:pos="10790"/>
            </w:tabs>
            <w:rPr>
              <w:noProof/>
              <w:color w:val="auto"/>
              <w:kern w:val="2"/>
              <w:sz w:val="24"/>
              <w:szCs w:val="24"/>
              <w:lang w:eastAsia="en-US"/>
              <w14:ligatures w14:val="standardContextual"/>
            </w:rPr>
          </w:pPr>
          <w:r>
            <w:fldChar w:fldCharType="begin"/>
          </w:r>
          <w:r>
            <w:instrText xml:space="preserve"> TOC \o "1-3" \h \z \u </w:instrText>
          </w:r>
          <w:r>
            <w:fldChar w:fldCharType="separate"/>
          </w:r>
          <w:hyperlink w:anchor="_Toc191291422" w:history="1">
            <w:r w:rsidR="00392969" w:rsidRPr="00282A06">
              <w:rPr>
                <w:rStyle w:val="Hyperlink"/>
                <w:noProof/>
              </w:rPr>
              <w:t>Contents</w:t>
            </w:r>
            <w:r w:rsidR="00392969">
              <w:rPr>
                <w:noProof/>
                <w:webHidden/>
              </w:rPr>
              <w:tab/>
            </w:r>
            <w:r w:rsidR="00392969">
              <w:rPr>
                <w:noProof/>
                <w:webHidden/>
              </w:rPr>
              <w:fldChar w:fldCharType="begin"/>
            </w:r>
            <w:r w:rsidR="00392969">
              <w:rPr>
                <w:noProof/>
                <w:webHidden/>
              </w:rPr>
              <w:instrText xml:space="preserve"> PAGEREF _Toc191291422 \h </w:instrText>
            </w:r>
            <w:r w:rsidR="00392969">
              <w:rPr>
                <w:noProof/>
                <w:webHidden/>
              </w:rPr>
            </w:r>
            <w:r w:rsidR="00392969">
              <w:rPr>
                <w:noProof/>
                <w:webHidden/>
              </w:rPr>
              <w:fldChar w:fldCharType="separate"/>
            </w:r>
            <w:r w:rsidR="0000789B">
              <w:rPr>
                <w:noProof/>
                <w:webHidden/>
              </w:rPr>
              <w:t>0</w:t>
            </w:r>
            <w:r w:rsidR="00392969">
              <w:rPr>
                <w:noProof/>
                <w:webHidden/>
              </w:rPr>
              <w:fldChar w:fldCharType="end"/>
            </w:r>
          </w:hyperlink>
        </w:p>
        <w:p w14:paraId="7AA04255" w14:textId="3B5DEB73" w:rsidR="00392969" w:rsidRDefault="00392969">
          <w:pPr>
            <w:pStyle w:val="TOC1"/>
            <w:tabs>
              <w:tab w:val="right" w:leader="dot" w:pos="10790"/>
            </w:tabs>
            <w:rPr>
              <w:noProof/>
              <w:color w:val="auto"/>
              <w:kern w:val="2"/>
              <w:sz w:val="24"/>
              <w:szCs w:val="24"/>
              <w:lang w:eastAsia="en-US"/>
              <w14:ligatures w14:val="standardContextual"/>
            </w:rPr>
          </w:pPr>
          <w:hyperlink w:anchor="_Toc191291423" w:history="1">
            <w:r w:rsidRPr="00282A06">
              <w:rPr>
                <w:rStyle w:val="Hyperlink"/>
                <w:noProof/>
              </w:rPr>
              <w:t>1. Introduction</w:t>
            </w:r>
            <w:r>
              <w:rPr>
                <w:noProof/>
                <w:webHidden/>
              </w:rPr>
              <w:tab/>
            </w:r>
            <w:r>
              <w:rPr>
                <w:noProof/>
                <w:webHidden/>
              </w:rPr>
              <w:fldChar w:fldCharType="begin"/>
            </w:r>
            <w:r>
              <w:rPr>
                <w:noProof/>
                <w:webHidden/>
              </w:rPr>
              <w:instrText xml:space="preserve"> PAGEREF _Toc191291423 \h </w:instrText>
            </w:r>
            <w:r>
              <w:rPr>
                <w:noProof/>
                <w:webHidden/>
              </w:rPr>
            </w:r>
            <w:r>
              <w:rPr>
                <w:noProof/>
                <w:webHidden/>
              </w:rPr>
              <w:fldChar w:fldCharType="separate"/>
            </w:r>
            <w:r w:rsidR="0000789B">
              <w:rPr>
                <w:noProof/>
                <w:webHidden/>
              </w:rPr>
              <w:t>1</w:t>
            </w:r>
            <w:r>
              <w:rPr>
                <w:noProof/>
                <w:webHidden/>
              </w:rPr>
              <w:fldChar w:fldCharType="end"/>
            </w:r>
          </w:hyperlink>
        </w:p>
        <w:p w14:paraId="711D9E47" w14:textId="340AE778" w:rsidR="00392969" w:rsidRDefault="00392969">
          <w:pPr>
            <w:pStyle w:val="TOC1"/>
            <w:tabs>
              <w:tab w:val="right" w:leader="dot" w:pos="10790"/>
            </w:tabs>
            <w:rPr>
              <w:noProof/>
              <w:color w:val="auto"/>
              <w:kern w:val="2"/>
              <w:sz w:val="24"/>
              <w:szCs w:val="24"/>
              <w:lang w:eastAsia="en-US"/>
              <w14:ligatures w14:val="standardContextual"/>
            </w:rPr>
          </w:pPr>
          <w:hyperlink w:anchor="_Toc191291424" w:history="1">
            <w:r w:rsidRPr="00282A06">
              <w:rPr>
                <w:rStyle w:val="Hyperlink"/>
                <w:noProof/>
              </w:rPr>
              <w:t>2. Methodology</w:t>
            </w:r>
            <w:r>
              <w:rPr>
                <w:noProof/>
                <w:webHidden/>
              </w:rPr>
              <w:tab/>
            </w:r>
            <w:r>
              <w:rPr>
                <w:noProof/>
                <w:webHidden/>
              </w:rPr>
              <w:fldChar w:fldCharType="begin"/>
            </w:r>
            <w:r>
              <w:rPr>
                <w:noProof/>
                <w:webHidden/>
              </w:rPr>
              <w:instrText xml:space="preserve"> PAGEREF _Toc191291424 \h </w:instrText>
            </w:r>
            <w:r>
              <w:rPr>
                <w:noProof/>
                <w:webHidden/>
              </w:rPr>
            </w:r>
            <w:r>
              <w:rPr>
                <w:noProof/>
                <w:webHidden/>
              </w:rPr>
              <w:fldChar w:fldCharType="separate"/>
            </w:r>
            <w:r w:rsidR="0000789B">
              <w:rPr>
                <w:noProof/>
                <w:webHidden/>
              </w:rPr>
              <w:t>2</w:t>
            </w:r>
            <w:r>
              <w:rPr>
                <w:noProof/>
                <w:webHidden/>
              </w:rPr>
              <w:fldChar w:fldCharType="end"/>
            </w:r>
          </w:hyperlink>
        </w:p>
        <w:p w14:paraId="184DFD1C" w14:textId="48F84BCB" w:rsidR="00392969" w:rsidRDefault="00392969">
          <w:pPr>
            <w:pStyle w:val="TOC1"/>
            <w:tabs>
              <w:tab w:val="right" w:leader="dot" w:pos="10790"/>
            </w:tabs>
            <w:rPr>
              <w:noProof/>
              <w:color w:val="auto"/>
              <w:kern w:val="2"/>
              <w:sz w:val="24"/>
              <w:szCs w:val="24"/>
              <w:lang w:eastAsia="en-US"/>
              <w14:ligatures w14:val="standardContextual"/>
            </w:rPr>
          </w:pPr>
          <w:hyperlink w:anchor="_Toc191291425" w:history="1">
            <w:r w:rsidRPr="00282A06">
              <w:rPr>
                <w:rStyle w:val="Hyperlink"/>
                <w:noProof/>
              </w:rPr>
              <w:t>3. Findings</w:t>
            </w:r>
            <w:r>
              <w:rPr>
                <w:noProof/>
                <w:webHidden/>
              </w:rPr>
              <w:tab/>
            </w:r>
            <w:r>
              <w:rPr>
                <w:noProof/>
                <w:webHidden/>
              </w:rPr>
              <w:fldChar w:fldCharType="begin"/>
            </w:r>
            <w:r>
              <w:rPr>
                <w:noProof/>
                <w:webHidden/>
              </w:rPr>
              <w:instrText xml:space="preserve"> PAGEREF _Toc191291425 \h </w:instrText>
            </w:r>
            <w:r>
              <w:rPr>
                <w:noProof/>
                <w:webHidden/>
              </w:rPr>
            </w:r>
            <w:r>
              <w:rPr>
                <w:noProof/>
                <w:webHidden/>
              </w:rPr>
              <w:fldChar w:fldCharType="separate"/>
            </w:r>
            <w:r w:rsidR="0000789B">
              <w:rPr>
                <w:noProof/>
                <w:webHidden/>
              </w:rPr>
              <w:t>3</w:t>
            </w:r>
            <w:r>
              <w:rPr>
                <w:noProof/>
                <w:webHidden/>
              </w:rPr>
              <w:fldChar w:fldCharType="end"/>
            </w:r>
          </w:hyperlink>
        </w:p>
        <w:p w14:paraId="02F3E3A2" w14:textId="74011075" w:rsidR="00392969" w:rsidRDefault="00392969">
          <w:pPr>
            <w:pStyle w:val="TOC2"/>
            <w:tabs>
              <w:tab w:val="right" w:leader="dot" w:pos="10790"/>
            </w:tabs>
            <w:rPr>
              <w:noProof/>
              <w:color w:val="auto"/>
              <w:kern w:val="2"/>
              <w:sz w:val="24"/>
              <w:szCs w:val="24"/>
              <w:lang w:eastAsia="en-US"/>
              <w14:ligatures w14:val="standardContextual"/>
            </w:rPr>
          </w:pPr>
          <w:hyperlink w:anchor="_Toc191291426" w:history="1">
            <w:r w:rsidRPr="00282A06">
              <w:rPr>
                <w:rStyle w:val="Hyperlink"/>
                <w:noProof/>
              </w:rPr>
              <w:t>Customer Segmentation Overview:</w:t>
            </w:r>
            <w:r>
              <w:rPr>
                <w:noProof/>
                <w:webHidden/>
              </w:rPr>
              <w:tab/>
            </w:r>
            <w:r>
              <w:rPr>
                <w:noProof/>
                <w:webHidden/>
              </w:rPr>
              <w:fldChar w:fldCharType="begin"/>
            </w:r>
            <w:r>
              <w:rPr>
                <w:noProof/>
                <w:webHidden/>
              </w:rPr>
              <w:instrText xml:space="preserve"> PAGEREF _Toc191291426 \h </w:instrText>
            </w:r>
            <w:r>
              <w:rPr>
                <w:noProof/>
                <w:webHidden/>
              </w:rPr>
            </w:r>
            <w:r>
              <w:rPr>
                <w:noProof/>
                <w:webHidden/>
              </w:rPr>
              <w:fldChar w:fldCharType="separate"/>
            </w:r>
            <w:r w:rsidR="0000789B">
              <w:rPr>
                <w:noProof/>
                <w:webHidden/>
              </w:rPr>
              <w:t>3</w:t>
            </w:r>
            <w:r>
              <w:rPr>
                <w:noProof/>
                <w:webHidden/>
              </w:rPr>
              <w:fldChar w:fldCharType="end"/>
            </w:r>
          </w:hyperlink>
        </w:p>
        <w:p w14:paraId="617063C3" w14:textId="4857890E" w:rsidR="00392969" w:rsidRDefault="00392969">
          <w:pPr>
            <w:pStyle w:val="TOC2"/>
            <w:tabs>
              <w:tab w:val="right" w:leader="dot" w:pos="10790"/>
            </w:tabs>
            <w:rPr>
              <w:noProof/>
              <w:color w:val="auto"/>
              <w:kern w:val="2"/>
              <w:sz w:val="24"/>
              <w:szCs w:val="24"/>
              <w:lang w:eastAsia="en-US"/>
              <w14:ligatures w14:val="standardContextual"/>
            </w:rPr>
          </w:pPr>
          <w:hyperlink w:anchor="_Toc191291427" w:history="1">
            <w:r w:rsidRPr="00282A06">
              <w:rPr>
                <w:rStyle w:val="Hyperlink"/>
                <w:noProof/>
              </w:rPr>
              <w:t>User Demographics by Income and Occupation:</w:t>
            </w:r>
            <w:r>
              <w:rPr>
                <w:noProof/>
                <w:webHidden/>
              </w:rPr>
              <w:tab/>
            </w:r>
            <w:r>
              <w:rPr>
                <w:noProof/>
                <w:webHidden/>
              </w:rPr>
              <w:fldChar w:fldCharType="begin"/>
            </w:r>
            <w:r>
              <w:rPr>
                <w:noProof/>
                <w:webHidden/>
              </w:rPr>
              <w:instrText xml:space="preserve"> PAGEREF _Toc191291427 \h </w:instrText>
            </w:r>
            <w:r>
              <w:rPr>
                <w:noProof/>
                <w:webHidden/>
              </w:rPr>
            </w:r>
            <w:r>
              <w:rPr>
                <w:noProof/>
                <w:webHidden/>
              </w:rPr>
              <w:fldChar w:fldCharType="separate"/>
            </w:r>
            <w:r w:rsidR="0000789B">
              <w:rPr>
                <w:noProof/>
                <w:webHidden/>
              </w:rPr>
              <w:t>5</w:t>
            </w:r>
            <w:r>
              <w:rPr>
                <w:noProof/>
                <w:webHidden/>
              </w:rPr>
              <w:fldChar w:fldCharType="end"/>
            </w:r>
          </w:hyperlink>
        </w:p>
        <w:p w14:paraId="2FB02C99" w14:textId="4D9A578D" w:rsidR="00392969" w:rsidRDefault="00392969">
          <w:pPr>
            <w:pStyle w:val="TOC2"/>
            <w:tabs>
              <w:tab w:val="right" w:leader="dot" w:pos="10790"/>
            </w:tabs>
            <w:rPr>
              <w:noProof/>
              <w:color w:val="auto"/>
              <w:kern w:val="2"/>
              <w:sz w:val="24"/>
              <w:szCs w:val="24"/>
              <w:lang w:eastAsia="en-US"/>
              <w14:ligatures w14:val="standardContextual"/>
            </w:rPr>
          </w:pPr>
          <w:hyperlink w:anchor="_Toc191291428" w:history="1">
            <w:r w:rsidRPr="00282A06">
              <w:rPr>
                <w:rStyle w:val="Hyperlink"/>
                <w:noProof/>
              </w:rPr>
              <w:t>Restaurant Ratings, Income Segments, and Their Influence on Ordering Behavior:</w:t>
            </w:r>
            <w:r>
              <w:rPr>
                <w:noProof/>
                <w:webHidden/>
              </w:rPr>
              <w:tab/>
            </w:r>
            <w:r>
              <w:rPr>
                <w:noProof/>
                <w:webHidden/>
              </w:rPr>
              <w:fldChar w:fldCharType="begin"/>
            </w:r>
            <w:r>
              <w:rPr>
                <w:noProof/>
                <w:webHidden/>
              </w:rPr>
              <w:instrText xml:space="preserve"> PAGEREF _Toc191291428 \h </w:instrText>
            </w:r>
            <w:r>
              <w:rPr>
                <w:noProof/>
                <w:webHidden/>
              </w:rPr>
            </w:r>
            <w:r>
              <w:rPr>
                <w:noProof/>
                <w:webHidden/>
              </w:rPr>
              <w:fldChar w:fldCharType="separate"/>
            </w:r>
            <w:r w:rsidR="0000789B">
              <w:rPr>
                <w:noProof/>
                <w:webHidden/>
              </w:rPr>
              <w:t>5</w:t>
            </w:r>
            <w:r>
              <w:rPr>
                <w:noProof/>
                <w:webHidden/>
              </w:rPr>
              <w:fldChar w:fldCharType="end"/>
            </w:r>
          </w:hyperlink>
        </w:p>
        <w:p w14:paraId="14ABC49F" w14:textId="4B4F12C5" w:rsidR="00392969" w:rsidRDefault="00392969">
          <w:pPr>
            <w:pStyle w:val="TOC2"/>
            <w:tabs>
              <w:tab w:val="right" w:leader="dot" w:pos="10790"/>
            </w:tabs>
            <w:rPr>
              <w:noProof/>
              <w:color w:val="auto"/>
              <w:kern w:val="2"/>
              <w:sz w:val="24"/>
              <w:szCs w:val="24"/>
              <w:lang w:eastAsia="en-US"/>
              <w14:ligatures w14:val="standardContextual"/>
            </w:rPr>
          </w:pPr>
          <w:hyperlink w:anchor="_Toc191291429" w:history="1">
            <w:r w:rsidRPr="00282A06">
              <w:rPr>
                <w:rStyle w:val="Hyperlink"/>
                <w:noProof/>
              </w:rPr>
              <w:t>Sales by Family Size:</w:t>
            </w:r>
            <w:r>
              <w:rPr>
                <w:noProof/>
                <w:webHidden/>
              </w:rPr>
              <w:tab/>
            </w:r>
            <w:r>
              <w:rPr>
                <w:noProof/>
                <w:webHidden/>
              </w:rPr>
              <w:fldChar w:fldCharType="begin"/>
            </w:r>
            <w:r>
              <w:rPr>
                <w:noProof/>
                <w:webHidden/>
              </w:rPr>
              <w:instrText xml:space="preserve"> PAGEREF _Toc191291429 \h </w:instrText>
            </w:r>
            <w:r>
              <w:rPr>
                <w:noProof/>
                <w:webHidden/>
              </w:rPr>
            </w:r>
            <w:r>
              <w:rPr>
                <w:noProof/>
                <w:webHidden/>
              </w:rPr>
              <w:fldChar w:fldCharType="separate"/>
            </w:r>
            <w:r w:rsidR="0000789B">
              <w:rPr>
                <w:noProof/>
                <w:webHidden/>
              </w:rPr>
              <w:t>9</w:t>
            </w:r>
            <w:r>
              <w:rPr>
                <w:noProof/>
                <w:webHidden/>
              </w:rPr>
              <w:fldChar w:fldCharType="end"/>
            </w:r>
          </w:hyperlink>
        </w:p>
        <w:p w14:paraId="1CA2D5D7" w14:textId="31703E2C" w:rsidR="00392969" w:rsidRDefault="00392969">
          <w:pPr>
            <w:pStyle w:val="TOC1"/>
            <w:tabs>
              <w:tab w:val="right" w:leader="dot" w:pos="10790"/>
            </w:tabs>
            <w:rPr>
              <w:noProof/>
              <w:color w:val="auto"/>
              <w:kern w:val="2"/>
              <w:sz w:val="24"/>
              <w:szCs w:val="24"/>
              <w:lang w:eastAsia="en-US"/>
              <w14:ligatures w14:val="standardContextual"/>
            </w:rPr>
          </w:pPr>
          <w:hyperlink w:anchor="_Toc191291430" w:history="1">
            <w:r w:rsidRPr="00282A06">
              <w:rPr>
                <w:rStyle w:val="Hyperlink"/>
                <w:noProof/>
              </w:rPr>
              <w:t>4. Conclusions and Recommendations</w:t>
            </w:r>
            <w:r>
              <w:rPr>
                <w:noProof/>
                <w:webHidden/>
              </w:rPr>
              <w:tab/>
            </w:r>
            <w:r>
              <w:rPr>
                <w:noProof/>
                <w:webHidden/>
              </w:rPr>
              <w:fldChar w:fldCharType="begin"/>
            </w:r>
            <w:r>
              <w:rPr>
                <w:noProof/>
                <w:webHidden/>
              </w:rPr>
              <w:instrText xml:space="preserve"> PAGEREF _Toc191291430 \h </w:instrText>
            </w:r>
            <w:r>
              <w:rPr>
                <w:noProof/>
                <w:webHidden/>
              </w:rPr>
            </w:r>
            <w:r>
              <w:rPr>
                <w:noProof/>
                <w:webHidden/>
              </w:rPr>
              <w:fldChar w:fldCharType="separate"/>
            </w:r>
            <w:r w:rsidR="0000789B">
              <w:rPr>
                <w:noProof/>
                <w:webHidden/>
              </w:rPr>
              <w:t>10</w:t>
            </w:r>
            <w:r>
              <w:rPr>
                <w:noProof/>
                <w:webHidden/>
              </w:rPr>
              <w:fldChar w:fldCharType="end"/>
            </w:r>
          </w:hyperlink>
        </w:p>
        <w:p w14:paraId="2DF256EC" w14:textId="43371EDA" w:rsidR="00392969" w:rsidRDefault="00392969">
          <w:pPr>
            <w:pStyle w:val="TOC1"/>
            <w:tabs>
              <w:tab w:val="left" w:pos="720"/>
              <w:tab w:val="right" w:leader="dot" w:pos="10790"/>
            </w:tabs>
            <w:rPr>
              <w:noProof/>
              <w:color w:val="auto"/>
              <w:kern w:val="2"/>
              <w:sz w:val="24"/>
              <w:szCs w:val="24"/>
              <w:lang w:eastAsia="en-US"/>
              <w14:ligatures w14:val="standardContextual"/>
            </w:rPr>
          </w:pPr>
          <w:hyperlink w:anchor="_Toc191291431" w:history="1">
            <w:r w:rsidRPr="00282A06">
              <w:rPr>
                <w:rStyle w:val="Hyperlink"/>
                <w:noProof/>
              </w:rPr>
              <w:t>5.</w:t>
            </w:r>
            <w:r>
              <w:rPr>
                <w:noProof/>
                <w:color w:val="auto"/>
                <w:kern w:val="2"/>
                <w:sz w:val="24"/>
                <w:szCs w:val="24"/>
                <w:lang w:eastAsia="en-US"/>
                <w14:ligatures w14:val="standardContextual"/>
              </w:rPr>
              <w:tab/>
            </w:r>
            <w:r w:rsidRPr="00282A06">
              <w:rPr>
                <w:rStyle w:val="Hyperlink"/>
                <w:noProof/>
              </w:rPr>
              <w:t>Appendix</w:t>
            </w:r>
            <w:r>
              <w:rPr>
                <w:noProof/>
                <w:webHidden/>
              </w:rPr>
              <w:tab/>
            </w:r>
            <w:r>
              <w:rPr>
                <w:noProof/>
                <w:webHidden/>
              </w:rPr>
              <w:fldChar w:fldCharType="begin"/>
            </w:r>
            <w:r>
              <w:rPr>
                <w:noProof/>
                <w:webHidden/>
              </w:rPr>
              <w:instrText xml:space="preserve"> PAGEREF _Toc191291431 \h </w:instrText>
            </w:r>
            <w:r>
              <w:rPr>
                <w:noProof/>
                <w:webHidden/>
              </w:rPr>
            </w:r>
            <w:r>
              <w:rPr>
                <w:noProof/>
                <w:webHidden/>
              </w:rPr>
              <w:fldChar w:fldCharType="separate"/>
            </w:r>
            <w:r w:rsidR="0000789B">
              <w:rPr>
                <w:noProof/>
                <w:webHidden/>
              </w:rPr>
              <w:t>12</w:t>
            </w:r>
            <w:r>
              <w:rPr>
                <w:noProof/>
                <w:webHidden/>
              </w:rPr>
              <w:fldChar w:fldCharType="end"/>
            </w:r>
          </w:hyperlink>
        </w:p>
        <w:p w14:paraId="44FD6FF4" w14:textId="16F59C1B" w:rsidR="00392969" w:rsidRDefault="00392969">
          <w:pPr>
            <w:pStyle w:val="TOC2"/>
            <w:tabs>
              <w:tab w:val="right" w:leader="dot" w:pos="10790"/>
            </w:tabs>
            <w:rPr>
              <w:noProof/>
              <w:color w:val="auto"/>
              <w:kern w:val="2"/>
              <w:sz w:val="24"/>
              <w:szCs w:val="24"/>
              <w:lang w:eastAsia="en-US"/>
              <w14:ligatures w14:val="standardContextual"/>
            </w:rPr>
          </w:pPr>
          <w:hyperlink w:anchor="_Toc191291432" w:history="1">
            <w:r w:rsidRPr="00282A06">
              <w:rPr>
                <w:rStyle w:val="Hyperlink"/>
                <w:noProof/>
              </w:rPr>
              <w:t>Data Sources:</w:t>
            </w:r>
            <w:r>
              <w:rPr>
                <w:noProof/>
                <w:webHidden/>
              </w:rPr>
              <w:tab/>
            </w:r>
            <w:r>
              <w:rPr>
                <w:noProof/>
                <w:webHidden/>
              </w:rPr>
              <w:fldChar w:fldCharType="begin"/>
            </w:r>
            <w:r>
              <w:rPr>
                <w:noProof/>
                <w:webHidden/>
              </w:rPr>
              <w:instrText xml:space="preserve"> PAGEREF _Toc191291432 \h </w:instrText>
            </w:r>
            <w:r>
              <w:rPr>
                <w:noProof/>
                <w:webHidden/>
              </w:rPr>
            </w:r>
            <w:r>
              <w:rPr>
                <w:noProof/>
                <w:webHidden/>
              </w:rPr>
              <w:fldChar w:fldCharType="separate"/>
            </w:r>
            <w:r w:rsidR="0000789B">
              <w:rPr>
                <w:noProof/>
                <w:webHidden/>
              </w:rPr>
              <w:t>12</w:t>
            </w:r>
            <w:r>
              <w:rPr>
                <w:noProof/>
                <w:webHidden/>
              </w:rPr>
              <w:fldChar w:fldCharType="end"/>
            </w:r>
          </w:hyperlink>
        </w:p>
        <w:p w14:paraId="49BCC3C6" w14:textId="2E61E079" w:rsidR="00392969" w:rsidRDefault="00392969">
          <w:pPr>
            <w:pStyle w:val="TOC1"/>
            <w:tabs>
              <w:tab w:val="right" w:leader="dot" w:pos="10790"/>
            </w:tabs>
            <w:rPr>
              <w:noProof/>
              <w:color w:val="auto"/>
              <w:kern w:val="2"/>
              <w:sz w:val="24"/>
              <w:szCs w:val="24"/>
              <w:lang w:eastAsia="en-US"/>
              <w14:ligatures w14:val="standardContextual"/>
            </w:rPr>
          </w:pPr>
          <w:hyperlink w:anchor="_Toc191291433" w:history="1">
            <w:r w:rsidRPr="00282A06">
              <w:rPr>
                <w:rStyle w:val="Hyperlink"/>
                <w:rFonts w:asciiTheme="majorHAnsi" w:hAnsiTheme="majorHAnsi" w:cstheme="majorBidi"/>
                <w:noProof/>
              </w:rPr>
              <w:t>References</w:t>
            </w:r>
            <w:r>
              <w:rPr>
                <w:noProof/>
                <w:webHidden/>
              </w:rPr>
              <w:tab/>
            </w:r>
            <w:r>
              <w:rPr>
                <w:noProof/>
                <w:webHidden/>
              </w:rPr>
              <w:fldChar w:fldCharType="begin"/>
            </w:r>
            <w:r>
              <w:rPr>
                <w:noProof/>
                <w:webHidden/>
              </w:rPr>
              <w:instrText xml:space="preserve"> PAGEREF _Toc191291433 \h </w:instrText>
            </w:r>
            <w:r>
              <w:rPr>
                <w:noProof/>
                <w:webHidden/>
              </w:rPr>
            </w:r>
            <w:r>
              <w:rPr>
                <w:noProof/>
                <w:webHidden/>
              </w:rPr>
              <w:fldChar w:fldCharType="separate"/>
            </w:r>
            <w:r w:rsidR="0000789B">
              <w:rPr>
                <w:noProof/>
                <w:webHidden/>
              </w:rPr>
              <w:t>12</w:t>
            </w:r>
            <w:r>
              <w:rPr>
                <w:noProof/>
                <w:webHidden/>
              </w:rPr>
              <w:fldChar w:fldCharType="end"/>
            </w:r>
          </w:hyperlink>
        </w:p>
        <w:p w14:paraId="5D8A8E85" w14:textId="69AF5E7D" w:rsidR="008B1B99" w:rsidRDefault="008B1B99">
          <w:r>
            <w:rPr>
              <w:b/>
              <w:bCs/>
              <w:noProof/>
            </w:rPr>
            <w:fldChar w:fldCharType="end"/>
          </w:r>
        </w:p>
      </w:sdtContent>
    </w:sdt>
    <w:p w14:paraId="21E739F7" w14:textId="7D0D469C" w:rsidR="00DF66AA" w:rsidRDefault="00DF66AA" w:rsidP="00715D51">
      <w:pPr>
        <w:pStyle w:val="TableofFigures"/>
        <w:tabs>
          <w:tab w:val="right" w:leader="dot" w:pos="10790"/>
        </w:tabs>
        <w:rPr>
          <w:noProof/>
        </w:rPr>
      </w:pPr>
      <w:r>
        <w:fldChar w:fldCharType="begin"/>
      </w:r>
      <w:r>
        <w:instrText xml:space="preserve"> TOC \h \z \c "Figure" </w:instrText>
      </w:r>
      <w:r>
        <w:fldChar w:fldCharType="separate"/>
      </w:r>
      <w:r>
        <w:fldChar w:fldCharType="end"/>
      </w:r>
      <w:r w:rsidR="008B1B99">
        <w:fldChar w:fldCharType="begin"/>
      </w:r>
      <w:r w:rsidR="008B1B99">
        <w:instrText xml:space="preserve"> TOC \h \z \c "Table" </w:instrText>
      </w:r>
      <w:r w:rsidR="008B1B99">
        <w:fldChar w:fldCharType="separate"/>
      </w:r>
    </w:p>
    <w:p w14:paraId="02DA7112" w14:textId="3EA77A25" w:rsidR="000177AC" w:rsidRPr="00715D51" w:rsidRDefault="008B1B99" w:rsidP="00715D51">
      <w:pPr>
        <w:pStyle w:val="TableofFigures"/>
        <w:tabs>
          <w:tab w:val="right" w:leader="dot" w:pos="10790"/>
        </w:tabs>
        <w:rPr>
          <w:noProof/>
          <w:color w:val="auto"/>
          <w:kern w:val="2"/>
          <w:sz w:val="24"/>
          <w:szCs w:val="24"/>
          <w:lang w:eastAsia="en-US"/>
          <w14:ligatures w14:val="standardContextual"/>
        </w:rPr>
      </w:pPr>
      <w:r>
        <w:fldChar w:fldCharType="end"/>
      </w:r>
    </w:p>
    <w:p w14:paraId="08BA55EB" w14:textId="77777777" w:rsidR="000177AC" w:rsidRDefault="000177AC">
      <w:pPr>
        <w:rPr>
          <w:rFonts w:eastAsiaTheme="majorEastAsia" w:cs="Times New Roman (Headings CS)"/>
          <w:b/>
          <w:caps/>
          <w:color w:val="44546A" w:themeColor="text2"/>
          <w:sz w:val="30"/>
          <w:szCs w:val="30"/>
        </w:rPr>
      </w:pPr>
      <w:r>
        <w:br w:type="page"/>
      </w:r>
    </w:p>
    <w:p w14:paraId="4E4C6127" w14:textId="0E2D81D5" w:rsidR="009A03C4" w:rsidRPr="009A03C4" w:rsidRDefault="009A03C4" w:rsidP="009A03C4">
      <w:pPr>
        <w:pStyle w:val="Heading1"/>
      </w:pPr>
      <w:bookmarkStart w:id="6" w:name="_Toc191291423"/>
      <w:r w:rsidRPr="009A03C4">
        <w:lastRenderedPageBreak/>
        <w:t>1. Introduction</w:t>
      </w:r>
      <w:bookmarkEnd w:id="6"/>
    </w:p>
    <w:p w14:paraId="23145A3F" w14:textId="77777777" w:rsidR="001B6513" w:rsidRPr="001B6513" w:rsidRDefault="001B6513" w:rsidP="001B6513">
      <w:pPr>
        <w:rPr>
          <w:rFonts w:eastAsiaTheme="majorEastAsia"/>
        </w:rPr>
      </w:pPr>
      <w:r w:rsidRPr="001B6513">
        <w:rPr>
          <w:rFonts w:asciiTheme="majorHAnsi" w:eastAsiaTheme="majorEastAsia" w:hAnsiTheme="majorHAnsi" w:cstheme="majorBidi"/>
          <w:caps/>
          <w:color w:val="006683" w:themeColor="accent1"/>
        </w:rPr>
        <w:t>Objective</w:t>
      </w:r>
    </w:p>
    <w:p w14:paraId="7BA0E212" w14:textId="5ED6E067" w:rsidR="001B6513" w:rsidRDefault="001B6513" w:rsidP="001B6513">
      <w:pPr>
        <w:rPr>
          <w:rFonts w:eastAsiaTheme="majorEastAsia"/>
        </w:rPr>
      </w:pPr>
      <w:r w:rsidRPr="001B6513">
        <w:rPr>
          <w:rFonts w:eastAsiaTheme="majorEastAsia"/>
        </w:rPr>
        <w:t>To analyze Zomato's customer base, segment customers into meaningful groups, and understand their purchasing behavior to enhance marketing strategies and customer satisfaction.</w:t>
      </w:r>
    </w:p>
    <w:p w14:paraId="5102E14B" w14:textId="77777777" w:rsidR="0068555A" w:rsidRPr="0068555A" w:rsidRDefault="0068555A" w:rsidP="0068555A">
      <w:pPr>
        <w:rPr>
          <w:rFonts w:asciiTheme="majorHAnsi" w:eastAsiaTheme="majorEastAsia" w:hAnsiTheme="majorHAnsi" w:cstheme="majorBidi"/>
          <w:caps/>
          <w:color w:val="006683" w:themeColor="accent1"/>
        </w:rPr>
      </w:pPr>
      <w:r w:rsidRPr="0068555A">
        <w:rPr>
          <w:rFonts w:asciiTheme="majorHAnsi" w:eastAsiaTheme="majorEastAsia" w:hAnsiTheme="majorHAnsi" w:cstheme="majorBidi"/>
          <w:caps/>
          <w:color w:val="006683" w:themeColor="accent1"/>
        </w:rPr>
        <w:t>Research Questions</w:t>
      </w:r>
    </w:p>
    <w:p w14:paraId="1D686912" w14:textId="77777777" w:rsidR="00E35CAA" w:rsidRDefault="00E35CAA" w:rsidP="00715D51">
      <w:pPr>
        <w:pStyle w:val="ListParagraph"/>
        <w:numPr>
          <w:ilvl w:val="0"/>
          <w:numId w:val="3"/>
        </w:numPr>
        <w:rPr>
          <w:rFonts w:eastAsiaTheme="majorEastAsia"/>
        </w:rPr>
      </w:pPr>
      <w:r w:rsidRPr="00E35CAA">
        <w:rPr>
          <w:rFonts w:eastAsiaTheme="majorEastAsia"/>
        </w:rPr>
        <w:t>Who are Zomato’s customers, and how do their demographics influence purchasing behavior?</w:t>
      </w:r>
    </w:p>
    <w:p w14:paraId="6DB3469A" w14:textId="7A47660C" w:rsidR="003555E1" w:rsidRDefault="00E35CAA" w:rsidP="00715D51">
      <w:pPr>
        <w:pStyle w:val="ListParagraph"/>
        <w:numPr>
          <w:ilvl w:val="1"/>
          <w:numId w:val="3"/>
        </w:numPr>
        <w:rPr>
          <w:rFonts w:eastAsiaTheme="majorEastAsia"/>
        </w:rPr>
      </w:pPr>
      <w:r w:rsidRPr="00E35CAA">
        <w:rPr>
          <w:rFonts w:eastAsiaTheme="majorEastAsia"/>
        </w:rPr>
        <w:t xml:space="preserve">Customers can be segmented by demographics such as income levels, age brackets, </w:t>
      </w:r>
      <w:r w:rsidR="006C68E9">
        <w:rPr>
          <w:rFonts w:eastAsiaTheme="majorEastAsia"/>
        </w:rPr>
        <w:t xml:space="preserve">family size, </w:t>
      </w:r>
      <w:r w:rsidRPr="00E35CAA">
        <w:rPr>
          <w:rFonts w:eastAsiaTheme="majorEastAsia"/>
        </w:rPr>
        <w:t>and occupation.</w:t>
      </w:r>
    </w:p>
    <w:p w14:paraId="75C5856F" w14:textId="77777777" w:rsidR="006C68E9" w:rsidRDefault="00E35CAA" w:rsidP="00715D51">
      <w:pPr>
        <w:pStyle w:val="ListParagraph"/>
        <w:numPr>
          <w:ilvl w:val="1"/>
          <w:numId w:val="3"/>
        </w:numPr>
        <w:rPr>
          <w:rFonts w:eastAsiaTheme="majorEastAsia"/>
        </w:rPr>
      </w:pPr>
      <w:r w:rsidRPr="003555E1">
        <w:rPr>
          <w:rFonts w:eastAsiaTheme="majorEastAsia"/>
        </w:rPr>
        <w:t xml:space="preserve">Hypothesis: </w:t>
      </w:r>
    </w:p>
    <w:p w14:paraId="139C89FC" w14:textId="2022E55B" w:rsidR="00E35CAA" w:rsidRDefault="00E35CAA" w:rsidP="00715D51">
      <w:pPr>
        <w:pStyle w:val="ListParagraph"/>
        <w:numPr>
          <w:ilvl w:val="2"/>
          <w:numId w:val="3"/>
        </w:numPr>
        <w:rPr>
          <w:rFonts w:eastAsiaTheme="majorEastAsia"/>
        </w:rPr>
      </w:pPr>
      <w:r w:rsidRPr="003555E1">
        <w:rPr>
          <w:rFonts w:eastAsiaTheme="majorEastAsia"/>
        </w:rPr>
        <w:t>Younger customers may have lower average order values than older customers.</w:t>
      </w:r>
    </w:p>
    <w:p w14:paraId="26BA8DC2" w14:textId="77777777" w:rsidR="00747438" w:rsidRDefault="00170585" w:rsidP="00715D51">
      <w:pPr>
        <w:pStyle w:val="ListParagraph"/>
        <w:numPr>
          <w:ilvl w:val="2"/>
          <w:numId w:val="3"/>
        </w:numPr>
        <w:rPr>
          <w:rFonts w:eastAsiaTheme="majorEastAsia"/>
        </w:rPr>
      </w:pPr>
      <w:r>
        <w:rPr>
          <w:rFonts w:eastAsiaTheme="majorEastAsia"/>
        </w:rPr>
        <w:t xml:space="preserve">Orders from larger families </w:t>
      </w:r>
      <w:r w:rsidR="00747438">
        <w:rPr>
          <w:rFonts w:eastAsiaTheme="majorEastAsia"/>
        </w:rPr>
        <w:t>result in higher sales than single person households.</w:t>
      </w:r>
    </w:p>
    <w:p w14:paraId="4A1FAF47" w14:textId="4BB0D593" w:rsidR="00747438" w:rsidRDefault="00E35CAA" w:rsidP="00715D51">
      <w:pPr>
        <w:pStyle w:val="ListParagraph"/>
        <w:numPr>
          <w:ilvl w:val="0"/>
          <w:numId w:val="3"/>
        </w:numPr>
        <w:rPr>
          <w:rFonts w:eastAsiaTheme="majorEastAsia"/>
        </w:rPr>
      </w:pPr>
      <w:r w:rsidRPr="00747438">
        <w:rPr>
          <w:rFonts w:eastAsiaTheme="majorEastAsia"/>
        </w:rPr>
        <w:t xml:space="preserve">How can we segment </w:t>
      </w:r>
      <w:r w:rsidR="000D7611">
        <w:rPr>
          <w:rFonts w:eastAsiaTheme="majorEastAsia"/>
        </w:rPr>
        <w:t>other data</w:t>
      </w:r>
      <w:r w:rsidR="00BE3287">
        <w:rPr>
          <w:rFonts w:eastAsiaTheme="majorEastAsia"/>
        </w:rPr>
        <w:t xml:space="preserve"> to research customer</w:t>
      </w:r>
      <w:r w:rsidRPr="00747438">
        <w:rPr>
          <w:rFonts w:eastAsiaTheme="majorEastAsia"/>
        </w:rPr>
        <w:t xml:space="preserve"> purchasing behavior?</w:t>
      </w:r>
    </w:p>
    <w:p w14:paraId="30E9BBD4" w14:textId="77777777" w:rsidR="00AD077B" w:rsidRDefault="00E35CAA" w:rsidP="00715D51">
      <w:pPr>
        <w:pStyle w:val="ListParagraph"/>
        <w:numPr>
          <w:ilvl w:val="1"/>
          <w:numId w:val="3"/>
        </w:numPr>
        <w:rPr>
          <w:rFonts w:eastAsiaTheme="majorEastAsia"/>
        </w:rPr>
      </w:pPr>
      <w:r w:rsidRPr="00747438">
        <w:rPr>
          <w:rFonts w:eastAsiaTheme="majorEastAsia"/>
        </w:rPr>
        <w:t xml:space="preserve">Segmentation based on </w:t>
      </w:r>
      <w:r w:rsidR="00AD077B">
        <w:rPr>
          <w:rFonts w:eastAsiaTheme="majorEastAsia"/>
        </w:rPr>
        <w:t>order frequency</w:t>
      </w:r>
      <w:r w:rsidRPr="00747438">
        <w:rPr>
          <w:rFonts w:eastAsiaTheme="majorEastAsia"/>
        </w:rPr>
        <w:t xml:space="preserve">, order value, and restaurant </w:t>
      </w:r>
      <w:r w:rsidR="00AD077B">
        <w:rPr>
          <w:rFonts w:eastAsiaTheme="majorEastAsia"/>
        </w:rPr>
        <w:t>ratings</w:t>
      </w:r>
      <w:r w:rsidRPr="00747438">
        <w:rPr>
          <w:rFonts w:eastAsiaTheme="majorEastAsia"/>
        </w:rPr>
        <w:t>.</w:t>
      </w:r>
    </w:p>
    <w:p w14:paraId="6FC9C821" w14:textId="47520197" w:rsidR="00AD077B" w:rsidRDefault="00E35CAA" w:rsidP="00715D51">
      <w:pPr>
        <w:pStyle w:val="ListParagraph"/>
        <w:numPr>
          <w:ilvl w:val="1"/>
          <w:numId w:val="3"/>
        </w:numPr>
        <w:rPr>
          <w:rFonts w:eastAsiaTheme="majorEastAsia"/>
        </w:rPr>
      </w:pPr>
      <w:r w:rsidRPr="00AD077B">
        <w:rPr>
          <w:rFonts w:eastAsiaTheme="majorEastAsia"/>
        </w:rPr>
        <w:t xml:space="preserve">Hypothesis: Younger customers may prefer more affordable restaurants, while older customers are less </w:t>
      </w:r>
      <w:r w:rsidR="00A119C1" w:rsidRPr="00AD077B">
        <w:rPr>
          <w:rFonts w:eastAsiaTheme="majorEastAsia"/>
        </w:rPr>
        <w:t>price sensitive</w:t>
      </w:r>
      <w:r w:rsidRPr="00AD077B">
        <w:rPr>
          <w:rFonts w:eastAsiaTheme="majorEastAsia"/>
        </w:rPr>
        <w:t>.</w:t>
      </w:r>
    </w:p>
    <w:p w14:paraId="1A103AD6" w14:textId="77777777" w:rsidR="00AD077B" w:rsidRDefault="00E35CAA" w:rsidP="00715D51">
      <w:pPr>
        <w:pStyle w:val="ListParagraph"/>
        <w:numPr>
          <w:ilvl w:val="0"/>
          <w:numId w:val="3"/>
        </w:numPr>
        <w:rPr>
          <w:rFonts w:eastAsiaTheme="majorEastAsia"/>
        </w:rPr>
      </w:pPr>
      <w:r w:rsidRPr="00AD077B">
        <w:rPr>
          <w:rFonts w:eastAsiaTheme="majorEastAsia"/>
        </w:rPr>
        <w:t>What are the key characteristics and behaviors of each segment?</w:t>
      </w:r>
    </w:p>
    <w:p w14:paraId="71473075" w14:textId="77777777" w:rsidR="00DF238C" w:rsidRDefault="00E35CAA" w:rsidP="00715D51">
      <w:pPr>
        <w:pStyle w:val="ListParagraph"/>
        <w:numPr>
          <w:ilvl w:val="1"/>
          <w:numId w:val="3"/>
        </w:numPr>
        <w:rPr>
          <w:rFonts w:eastAsiaTheme="majorEastAsia"/>
        </w:rPr>
      </w:pPr>
      <w:r w:rsidRPr="00AD077B">
        <w:rPr>
          <w:rFonts w:eastAsiaTheme="majorEastAsia"/>
        </w:rPr>
        <w:t>Identification of distinct traits, preferences, and tendencies within each segment.</w:t>
      </w:r>
    </w:p>
    <w:p w14:paraId="0BC1E6FB" w14:textId="77777777" w:rsidR="00DF238C" w:rsidRDefault="00E35CAA" w:rsidP="00715D51">
      <w:pPr>
        <w:pStyle w:val="ListParagraph"/>
        <w:numPr>
          <w:ilvl w:val="1"/>
          <w:numId w:val="3"/>
        </w:numPr>
        <w:rPr>
          <w:rFonts w:eastAsiaTheme="majorEastAsia"/>
        </w:rPr>
      </w:pPr>
      <w:r w:rsidRPr="00DF238C">
        <w:rPr>
          <w:rFonts w:eastAsiaTheme="majorEastAsia"/>
        </w:rPr>
        <w:t>Hypothesis: Customers with lower monthly incomes prefer more affordable restaurant options compared to higher-income customers.</w:t>
      </w:r>
    </w:p>
    <w:p w14:paraId="0BA9142F" w14:textId="77777777" w:rsidR="00DF238C" w:rsidRDefault="00E35CAA" w:rsidP="00715D51">
      <w:pPr>
        <w:pStyle w:val="ListParagraph"/>
        <w:numPr>
          <w:ilvl w:val="0"/>
          <w:numId w:val="3"/>
        </w:numPr>
        <w:rPr>
          <w:rFonts w:eastAsiaTheme="majorEastAsia"/>
        </w:rPr>
      </w:pPr>
      <w:r w:rsidRPr="00DF238C">
        <w:rPr>
          <w:rFonts w:eastAsiaTheme="majorEastAsia"/>
        </w:rPr>
        <w:t>How do different customer segments interact with Zomato’s services?</w:t>
      </w:r>
    </w:p>
    <w:p w14:paraId="44662E9B" w14:textId="77777777" w:rsidR="008A61B0" w:rsidRDefault="00E35CAA" w:rsidP="00715D51">
      <w:pPr>
        <w:pStyle w:val="ListParagraph"/>
        <w:numPr>
          <w:ilvl w:val="1"/>
          <w:numId w:val="3"/>
        </w:numPr>
        <w:rPr>
          <w:rFonts w:eastAsiaTheme="majorEastAsia"/>
        </w:rPr>
      </w:pPr>
      <w:r w:rsidRPr="00DF238C">
        <w:rPr>
          <w:rFonts w:eastAsiaTheme="majorEastAsia"/>
        </w:rPr>
        <w:t>Analyzing engagement levels, frequency of repeat purchases, and loyalty to specific restaurants.</w:t>
      </w:r>
    </w:p>
    <w:p w14:paraId="21B56D59" w14:textId="77777777" w:rsidR="008A61B0" w:rsidRDefault="00E35CAA" w:rsidP="00715D51">
      <w:pPr>
        <w:pStyle w:val="ListParagraph"/>
        <w:numPr>
          <w:ilvl w:val="1"/>
          <w:numId w:val="3"/>
        </w:numPr>
        <w:rPr>
          <w:rFonts w:eastAsiaTheme="majorEastAsia"/>
        </w:rPr>
      </w:pPr>
      <w:r w:rsidRPr="008A61B0">
        <w:rPr>
          <w:rFonts w:eastAsiaTheme="majorEastAsia"/>
        </w:rPr>
        <w:t>Hypothesis: Customers are more likely to order from higher-rated restaurants.</w:t>
      </w:r>
    </w:p>
    <w:p w14:paraId="5DD2A060" w14:textId="77777777" w:rsidR="00BA46F4" w:rsidRDefault="00E35CAA" w:rsidP="00715D51">
      <w:pPr>
        <w:pStyle w:val="ListParagraph"/>
        <w:numPr>
          <w:ilvl w:val="0"/>
          <w:numId w:val="3"/>
        </w:numPr>
        <w:rPr>
          <w:rFonts w:eastAsiaTheme="majorEastAsia"/>
        </w:rPr>
      </w:pPr>
      <w:r w:rsidRPr="008A61B0">
        <w:rPr>
          <w:rFonts w:eastAsiaTheme="majorEastAsia"/>
        </w:rPr>
        <w:t>What are the purchase patterns and preferences within each segment?</w:t>
      </w:r>
    </w:p>
    <w:p w14:paraId="0AF24C4E" w14:textId="4B483510" w:rsidR="00CA3C61" w:rsidRDefault="00E35CAA" w:rsidP="00715D51">
      <w:pPr>
        <w:pStyle w:val="ListParagraph"/>
        <w:numPr>
          <w:ilvl w:val="1"/>
          <w:numId w:val="3"/>
        </w:numPr>
        <w:rPr>
          <w:rFonts w:eastAsiaTheme="majorEastAsia"/>
        </w:rPr>
      </w:pPr>
      <w:r w:rsidRPr="00BA46F4">
        <w:rPr>
          <w:rFonts w:eastAsiaTheme="majorEastAsia"/>
        </w:rPr>
        <w:t>Analyzing price sensitivity and order consistency.</w:t>
      </w:r>
    </w:p>
    <w:p w14:paraId="2C289568" w14:textId="77777777" w:rsidR="00CA3C61" w:rsidRDefault="00CA3C61">
      <w:pPr>
        <w:rPr>
          <w:rFonts w:eastAsiaTheme="majorEastAsia"/>
        </w:rPr>
      </w:pPr>
      <w:r>
        <w:rPr>
          <w:rFonts w:eastAsiaTheme="majorEastAsia"/>
        </w:rPr>
        <w:br w:type="page"/>
      </w:r>
    </w:p>
    <w:p w14:paraId="03DEDE63" w14:textId="77777777" w:rsidR="009A03C4" w:rsidRPr="009A03C4" w:rsidRDefault="009A03C4" w:rsidP="009A03C4">
      <w:pPr>
        <w:pStyle w:val="Heading1"/>
      </w:pPr>
      <w:bookmarkStart w:id="7" w:name="_Toc191291424"/>
      <w:r w:rsidRPr="009A03C4">
        <w:lastRenderedPageBreak/>
        <w:t>2. Methodology</w:t>
      </w:r>
      <w:bookmarkEnd w:id="7"/>
    </w:p>
    <w:p w14:paraId="3027CEC5" w14:textId="77777777" w:rsidR="000B1FC5" w:rsidRPr="000B1FC5" w:rsidRDefault="000B1FC5" w:rsidP="000B1FC5">
      <w:r w:rsidRPr="000B1FC5">
        <w:t>This analysis is based on publicly available Zomato customer data, which includes user demographics, income segments, and purchasing behavior. The dataset was processed and analyzed using Tableau to identify key trends in customer segmentation and restaurant selection. Various visualizations, including bubble charts and bar graphs, were utilized to illustrate user distribution across occupations and income levels.</w:t>
      </w:r>
    </w:p>
    <w:p w14:paraId="02341AF6" w14:textId="77777777" w:rsidR="000B1FC5" w:rsidRPr="000B1FC5" w:rsidRDefault="000B1FC5" w:rsidP="000B1FC5">
      <w:r w:rsidRPr="000B1FC5">
        <w:t>Key analytical techniques included:</w:t>
      </w:r>
    </w:p>
    <w:p w14:paraId="537AE308" w14:textId="77777777" w:rsidR="00BB6EF9" w:rsidRDefault="000B1FC5" w:rsidP="009750D8">
      <w:pPr>
        <w:pStyle w:val="ListParagraph"/>
        <w:numPr>
          <w:ilvl w:val="0"/>
          <w:numId w:val="28"/>
        </w:numPr>
      </w:pPr>
      <w:r w:rsidRPr="00BB6EF9">
        <w:rPr>
          <w:b/>
          <w:bCs/>
        </w:rPr>
        <w:t>Segmentation Analysis</w:t>
      </w:r>
      <w:r w:rsidRPr="000B1FC5">
        <w:t>: Users were categorized by income level and occupation to determine behavioral patterns.</w:t>
      </w:r>
    </w:p>
    <w:p w14:paraId="36BBFBD9" w14:textId="77777777" w:rsidR="00BB6EF9" w:rsidRDefault="000B1FC5" w:rsidP="00081437">
      <w:pPr>
        <w:pStyle w:val="ListParagraph"/>
        <w:numPr>
          <w:ilvl w:val="0"/>
          <w:numId w:val="28"/>
        </w:numPr>
      </w:pPr>
      <w:r w:rsidRPr="00BB6EF9">
        <w:rPr>
          <w:b/>
          <w:bCs/>
        </w:rPr>
        <w:t>Purchasing Behavior Trends</w:t>
      </w:r>
      <w:r w:rsidRPr="000B1FC5">
        <w:t>: The frequency of orders, spending habits, and restaurant ratings were assessed to understand customer priorities.</w:t>
      </w:r>
    </w:p>
    <w:p w14:paraId="03690610" w14:textId="649156CE" w:rsidR="000B1FC5" w:rsidRPr="000B1FC5" w:rsidRDefault="000B1FC5" w:rsidP="00081437">
      <w:pPr>
        <w:pStyle w:val="ListParagraph"/>
        <w:numPr>
          <w:ilvl w:val="0"/>
          <w:numId w:val="28"/>
        </w:numPr>
      </w:pPr>
      <w:r w:rsidRPr="00BB6EF9">
        <w:rPr>
          <w:b/>
          <w:bCs/>
        </w:rPr>
        <w:t>Business Implications</w:t>
      </w:r>
      <w:r w:rsidRPr="000B1FC5">
        <w:t>: Findings were translated into actionable insights to inform Zomato’s marketing and engagement strategies.</w:t>
      </w:r>
    </w:p>
    <w:p w14:paraId="6F1A3FCB" w14:textId="77777777" w:rsidR="000B1FC5" w:rsidRDefault="000B1FC5" w:rsidP="000B1FC5">
      <w:r w:rsidRPr="000B1FC5">
        <w:t>This approach ensures data-driven conclusions that can support targeted business strategies for different customer groups.</w:t>
      </w:r>
    </w:p>
    <w:p w14:paraId="0B6EB40E" w14:textId="198F93DA" w:rsidR="0095126F" w:rsidRPr="007874A3" w:rsidRDefault="0095126F" w:rsidP="000B1FC5">
      <w:pPr>
        <w:rPr>
          <w:sz w:val="16"/>
          <w:szCs w:val="16"/>
        </w:rPr>
      </w:pPr>
      <w:r w:rsidRPr="007874A3">
        <w:rPr>
          <w:sz w:val="16"/>
          <w:szCs w:val="16"/>
        </w:rPr>
        <w:t xml:space="preserve">Full details of </w:t>
      </w:r>
      <w:r w:rsidR="00E52628" w:rsidRPr="007874A3">
        <w:rPr>
          <w:sz w:val="16"/>
          <w:szCs w:val="16"/>
        </w:rPr>
        <w:t xml:space="preserve">data transformations and specific segmentation methodologies can </w:t>
      </w:r>
      <w:r w:rsidR="007874A3" w:rsidRPr="007874A3">
        <w:rPr>
          <w:sz w:val="16"/>
          <w:szCs w:val="16"/>
        </w:rPr>
        <w:t>be</w:t>
      </w:r>
      <w:r w:rsidR="00E52628" w:rsidRPr="007874A3">
        <w:rPr>
          <w:sz w:val="16"/>
          <w:szCs w:val="16"/>
        </w:rPr>
        <w:t xml:space="preserve"> found in the </w:t>
      </w:r>
      <w:r w:rsidR="007874A3" w:rsidRPr="007874A3">
        <w:rPr>
          <w:sz w:val="16"/>
          <w:szCs w:val="16"/>
        </w:rPr>
        <w:t>supplemental section attached with this report</w:t>
      </w:r>
      <w:r w:rsidR="00A02C2C">
        <w:rPr>
          <w:sz w:val="16"/>
          <w:szCs w:val="16"/>
        </w:rPr>
        <w:t>.</w:t>
      </w:r>
    </w:p>
    <w:p w14:paraId="2FCD9D1B" w14:textId="77777777" w:rsidR="000B1FC5" w:rsidRDefault="000B1FC5">
      <w:pPr>
        <w:rPr>
          <w:rFonts w:eastAsiaTheme="majorEastAsia" w:cs="Times New Roman (Headings CS)"/>
          <w:b/>
          <w:caps/>
          <w:color w:val="44546A" w:themeColor="text2"/>
          <w:sz w:val="30"/>
          <w:szCs w:val="30"/>
        </w:rPr>
      </w:pPr>
      <w:r>
        <w:br w:type="page"/>
      </w:r>
    </w:p>
    <w:p w14:paraId="68A12CD7" w14:textId="55260D00" w:rsidR="009A03C4" w:rsidRPr="009A03C4" w:rsidRDefault="009A03C4" w:rsidP="009A03C4">
      <w:pPr>
        <w:pStyle w:val="Heading1"/>
      </w:pPr>
      <w:bookmarkStart w:id="8" w:name="_Toc191291425"/>
      <w:r w:rsidRPr="009A03C4">
        <w:lastRenderedPageBreak/>
        <w:t>3. Findings</w:t>
      </w:r>
      <w:bookmarkEnd w:id="8"/>
    </w:p>
    <w:p w14:paraId="0A422C85" w14:textId="3F03DCC0" w:rsidR="009A03C4" w:rsidRPr="009A03C4" w:rsidRDefault="001D7DE9" w:rsidP="009A03C4">
      <w:pPr>
        <w:pStyle w:val="Heading2"/>
      </w:pPr>
      <w:bookmarkStart w:id="9" w:name="_Toc191291426"/>
      <w:r w:rsidRPr="001D7DE9">
        <w:t>Customer Segmentation Overview</w:t>
      </w:r>
      <w:r w:rsidR="009A03C4" w:rsidRPr="009A03C4">
        <w:t>:</w:t>
      </w:r>
      <w:bookmarkEnd w:id="9"/>
    </w:p>
    <w:p w14:paraId="6AB08EF7" w14:textId="77777777" w:rsidR="00597414" w:rsidRPr="0013354B" w:rsidRDefault="0082412F" w:rsidP="0082412F">
      <w:pPr>
        <w:rPr>
          <w:b/>
          <w:bCs/>
          <w:noProof/>
        </w:rPr>
      </w:pPr>
      <w:r w:rsidRPr="0013354B">
        <w:rPr>
          <w:rFonts w:eastAsiaTheme="majorEastAsia"/>
          <w:b/>
          <w:bCs/>
        </w:rPr>
        <w:t>Age Group</w:t>
      </w:r>
      <w:r w:rsidR="004714DB" w:rsidRPr="0013354B">
        <w:rPr>
          <w:rFonts w:eastAsiaTheme="majorEastAsia"/>
          <w:b/>
          <w:bCs/>
        </w:rPr>
        <w:t>s</w:t>
      </w:r>
      <w:r w:rsidRPr="0013354B">
        <w:rPr>
          <w:rFonts w:eastAsiaTheme="majorEastAsia"/>
          <w:b/>
          <w:bCs/>
        </w:rPr>
        <w:t>:</w:t>
      </w:r>
      <w:r w:rsidR="00597414" w:rsidRPr="0013354B">
        <w:rPr>
          <w:b/>
          <w:bCs/>
          <w:noProof/>
        </w:rPr>
        <w:t xml:space="preserve"> </w:t>
      </w:r>
    </w:p>
    <w:p w14:paraId="507BBA18" w14:textId="77777777" w:rsidR="00176393" w:rsidRDefault="00597414" w:rsidP="00176393">
      <w:pPr>
        <w:keepNext/>
        <w:jc w:val="center"/>
      </w:pPr>
      <w:r>
        <w:rPr>
          <w:noProof/>
        </w:rPr>
        <w:drawing>
          <wp:inline distT="0" distB="0" distL="0" distR="0" wp14:anchorId="23D16631" wp14:editId="3878133C">
            <wp:extent cx="5105400" cy="2590800"/>
            <wp:effectExtent l="38100" t="38100" r="95250" b="95250"/>
            <wp:docPr id="1193963222" name="Chart 1">
              <a:extLst xmlns:a="http://schemas.openxmlformats.org/drawingml/2006/main">
                <a:ext uri="{FF2B5EF4-FFF2-40B4-BE49-F238E27FC236}">
                  <a16:creationId xmlns:a16="http://schemas.microsoft.com/office/drawing/2014/main" id="{5EC916D4-03E5-B72B-53B6-55B2C1917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B89D0BD" w14:textId="01934D7E" w:rsidR="0082412F" w:rsidRDefault="00176393" w:rsidP="00176393">
      <w:pPr>
        <w:pStyle w:val="Caption"/>
        <w:jc w:val="center"/>
        <w:rPr>
          <w:rFonts w:eastAsiaTheme="majorEastAsia"/>
        </w:rPr>
      </w:pPr>
      <w:bookmarkStart w:id="10" w:name="_Toc191025289"/>
      <w:bookmarkStart w:id="11" w:name="_Toc191281427"/>
      <w:r>
        <w:t xml:space="preserve">Figure </w:t>
      </w:r>
      <w:r w:rsidR="00DF66AA">
        <w:fldChar w:fldCharType="begin"/>
      </w:r>
      <w:r w:rsidR="00DF66AA">
        <w:instrText xml:space="preserve"> SEQ Figure \* ARABIC </w:instrText>
      </w:r>
      <w:r w:rsidR="00DF66AA">
        <w:fldChar w:fldCharType="separate"/>
      </w:r>
      <w:r w:rsidR="0000789B">
        <w:rPr>
          <w:noProof/>
        </w:rPr>
        <w:t>1</w:t>
      </w:r>
      <w:bookmarkEnd w:id="10"/>
      <w:bookmarkEnd w:id="11"/>
      <w:r w:rsidR="00DF66AA">
        <w:rPr>
          <w:noProof/>
        </w:rPr>
        <w:fldChar w:fldCharType="end"/>
      </w:r>
    </w:p>
    <w:p w14:paraId="3968979B" w14:textId="3C5FF268" w:rsidR="0082412F" w:rsidRDefault="0082412F" w:rsidP="00715D51">
      <w:pPr>
        <w:pStyle w:val="ListParagraph"/>
        <w:numPr>
          <w:ilvl w:val="0"/>
          <w:numId w:val="5"/>
        </w:numPr>
        <w:rPr>
          <w:rFonts w:eastAsiaTheme="majorEastAsia"/>
        </w:rPr>
      </w:pPr>
      <w:r w:rsidRPr="0082412F">
        <w:rPr>
          <w:rFonts w:eastAsiaTheme="majorEastAsia"/>
        </w:rPr>
        <w:t xml:space="preserve">The </w:t>
      </w:r>
      <w:r w:rsidRPr="00503908">
        <w:rPr>
          <w:rFonts w:eastAsiaTheme="majorEastAsia"/>
          <w:b/>
          <w:bCs/>
        </w:rPr>
        <w:t>Younger Customer</w:t>
      </w:r>
      <w:r w:rsidRPr="0082412F">
        <w:rPr>
          <w:rFonts w:eastAsiaTheme="majorEastAsia"/>
        </w:rPr>
        <w:t xml:space="preserve"> category includes ages 18 to 24</w:t>
      </w:r>
      <w:r w:rsidR="00305D73">
        <w:rPr>
          <w:rFonts w:eastAsiaTheme="majorEastAsia"/>
        </w:rPr>
        <w:t xml:space="preserve"> with a total of </w:t>
      </w:r>
      <w:r w:rsidR="00305D73" w:rsidRPr="00503908">
        <w:rPr>
          <w:rFonts w:eastAsiaTheme="majorEastAsia"/>
          <w:b/>
          <w:bCs/>
        </w:rPr>
        <w:t>179,883</w:t>
      </w:r>
      <w:r w:rsidR="00305D73">
        <w:rPr>
          <w:rFonts w:eastAsiaTheme="majorEastAsia"/>
        </w:rPr>
        <w:t xml:space="preserve"> users.</w:t>
      </w:r>
    </w:p>
    <w:p w14:paraId="013229CF" w14:textId="164F332E" w:rsidR="0082412F" w:rsidRDefault="0082412F" w:rsidP="00715D51">
      <w:pPr>
        <w:pStyle w:val="ListParagraph"/>
        <w:numPr>
          <w:ilvl w:val="0"/>
          <w:numId w:val="5"/>
        </w:numPr>
        <w:rPr>
          <w:rFonts w:eastAsiaTheme="majorEastAsia"/>
        </w:rPr>
      </w:pPr>
      <w:r w:rsidRPr="0082412F">
        <w:rPr>
          <w:rFonts w:eastAsiaTheme="majorEastAsia"/>
        </w:rPr>
        <w:t xml:space="preserve">The </w:t>
      </w:r>
      <w:r w:rsidRPr="00503908">
        <w:rPr>
          <w:rFonts w:eastAsiaTheme="majorEastAsia"/>
          <w:b/>
          <w:bCs/>
        </w:rPr>
        <w:t>Older Customer</w:t>
      </w:r>
      <w:r w:rsidRPr="0082412F">
        <w:rPr>
          <w:rFonts w:eastAsiaTheme="majorEastAsia"/>
        </w:rPr>
        <w:t xml:space="preserve"> category includes ages 25 to 33</w:t>
      </w:r>
      <w:r w:rsidR="00305D73">
        <w:rPr>
          <w:rFonts w:eastAsiaTheme="majorEastAsia"/>
        </w:rPr>
        <w:t xml:space="preserve"> with a total of </w:t>
      </w:r>
      <w:r w:rsidR="00305D73" w:rsidRPr="00503908">
        <w:rPr>
          <w:rFonts w:eastAsiaTheme="majorEastAsia"/>
          <w:b/>
          <w:bCs/>
        </w:rPr>
        <w:t>142,750</w:t>
      </w:r>
      <w:r w:rsidR="00305D73">
        <w:rPr>
          <w:rFonts w:eastAsiaTheme="majorEastAsia"/>
        </w:rPr>
        <w:t xml:space="preserve"> users.</w:t>
      </w:r>
    </w:p>
    <w:p w14:paraId="25F16A04" w14:textId="77777777" w:rsidR="00040B0E" w:rsidRDefault="004F0B07" w:rsidP="00715D51">
      <w:pPr>
        <w:pStyle w:val="ListParagraph"/>
        <w:numPr>
          <w:ilvl w:val="0"/>
          <w:numId w:val="5"/>
        </w:numPr>
        <w:rPr>
          <w:rFonts w:eastAsiaTheme="majorEastAsia"/>
        </w:rPr>
      </w:pPr>
      <w:r w:rsidRPr="00040B0E">
        <w:rPr>
          <w:rFonts w:eastAsiaTheme="majorEastAsia"/>
        </w:rPr>
        <w:t>Y</w:t>
      </w:r>
      <w:r w:rsidR="0002520F" w:rsidRPr="00040B0E">
        <w:rPr>
          <w:rFonts w:eastAsiaTheme="majorEastAsia"/>
        </w:rPr>
        <w:t xml:space="preserve">ounger customers make up a slightly larger portion of the user base </w:t>
      </w:r>
      <w:r w:rsidR="0002520F" w:rsidRPr="00503908">
        <w:rPr>
          <w:rFonts w:eastAsiaTheme="majorEastAsia"/>
          <w:b/>
          <w:bCs/>
        </w:rPr>
        <w:t>(55.7%)</w:t>
      </w:r>
      <w:r w:rsidR="0002520F" w:rsidRPr="00040B0E">
        <w:rPr>
          <w:rFonts w:eastAsiaTheme="majorEastAsia"/>
        </w:rPr>
        <w:t xml:space="preserve"> compared to older customers </w:t>
      </w:r>
      <w:r w:rsidR="0002520F" w:rsidRPr="00503908">
        <w:rPr>
          <w:rFonts w:eastAsiaTheme="majorEastAsia"/>
          <w:b/>
          <w:bCs/>
        </w:rPr>
        <w:t>(44.3%)</w:t>
      </w:r>
    </w:p>
    <w:p w14:paraId="45AD39F8" w14:textId="77777777" w:rsidR="00597414" w:rsidRDefault="00040B0E" w:rsidP="00715D51">
      <w:pPr>
        <w:pStyle w:val="ListParagraph"/>
        <w:numPr>
          <w:ilvl w:val="0"/>
          <w:numId w:val="5"/>
        </w:numPr>
        <w:rPr>
          <w:rFonts w:eastAsiaTheme="majorEastAsia"/>
        </w:rPr>
      </w:pPr>
      <w:r>
        <w:rPr>
          <w:rFonts w:eastAsiaTheme="majorEastAsia"/>
        </w:rPr>
        <w:t>T</w:t>
      </w:r>
      <w:r w:rsidR="0082412F" w:rsidRPr="00040B0E">
        <w:rPr>
          <w:rFonts w:eastAsiaTheme="majorEastAsia"/>
        </w:rPr>
        <w:t xml:space="preserve">he peak </w:t>
      </w:r>
      <w:r>
        <w:rPr>
          <w:rFonts w:eastAsiaTheme="majorEastAsia"/>
        </w:rPr>
        <w:t>customer age is</w:t>
      </w:r>
      <w:r w:rsidR="0082412F" w:rsidRPr="00040B0E">
        <w:rPr>
          <w:rFonts w:eastAsiaTheme="majorEastAsia"/>
        </w:rPr>
        <w:t xml:space="preserve"> 23 </w:t>
      </w:r>
      <w:r>
        <w:rPr>
          <w:rFonts w:eastAsiaTheme="majorEastAsia"/>
        </w:rPr>
        <w:t xml:space="preserve">years </w:t>
      </w:r>
      <w:r w:rsidR="0082412F" w:rsidRPr="00040B0E">
        <w:rPr>
          <w:rFonts w:eastAsiaTheme="majorEastAsia"/>
        </w:rPr>
        <w:t>(</w:t>
      </w:r>
      <w:r w:rsidR="0082412F" w:rsidRPr="00503908">
        <w:rPr>
          <w:rFonts w:eastAsiaTheme="majorEastAsia"/>
          <w:b/>
          <w:bCs/>
        </w:rPr>
        <w:t>60,419</w:t>
      </w:r>
      <w:r w:rsidR="0082412F" w:rsidRPr="00040B0E">
        <w:rPr>
          <w:rFonts w:eastAsiaTheme="majorEastAsia"/>
        </w:rPr>
        <w:t xml:space="preserve"> users).</w:t>
      </w:r>
    </w:p>
    <w:p w14:paraId="1B3A13D8" w14:textId="694EDA5C" w:rsidR="0082412F" w:rsidRDefault="00597414" w:rsidP="00715D51">
      <w:pPr>
        <w:pStyle w:val="ListParagraph"/>
        <w:numPr>
          <w:ilvl w:val="0"/>
          <w:numId w:val="5"/>
        </w:numPr>
        <w:rPr>
          <w:rFonts w:eastAsiaTheme="majorEastAsia"/>
        </w:rPr>
      </w:pPr>
      <w:r>
        <w:rPr>
          <w:rFonts w:eastAsiaTheme="majorEastAsia"/>
        </w:rPr>
        <w:t xml:space="preserve">The largest </w:t>
      </w:r>
      <w:r w:rsidR="006E41F7" w:rsidRPr="0082412F">
        <w:rPr>
          <w:rFonts w:eastAsiaTheme="majorEastAsia"/>
        </w:rPr>
        <w:t>number</w:t>
      </w:r>
      <w:r>
        <w:rPr>
          <w:rFonts w:eastAsiaTheme="majorEastAsia"/>
        </w:rPr>
        <w:t xml:space="preserve"> of older customers is</w:t>
      </w:r>
      <w:r w:rsidR="0082412F" w:rsidRPr="0082412F">
        <w:rPr>
          <w:rFonts w:eastAsiaTheme="majorEastAsia"/>
        </w:rPr>
        <w:t xml:space="preserve"> at age 25 (</w:t>
      </w:r>
      <w:r w:rsidR="0082412F" w:rsidRPr="00503908">
        <w:rPr>
          <w:rFonts w:eastAsiaTheme="majorEastAsia"/>
          <w:b/>
          <w:bCs/>
        </w:rPr>
        <w:t>43,683</w:t>
      </w:r>
      <w:r w:rsidR="0082412F" w:rsidRPr="0082412F">
        <w:rPr>
          <w:rFonts w:eastAsiaTheme="majorEastAsia"/>
        </w:rPr>
        <w:t xml:space="preserve"> users) and gradually declin</w:t>
      </w:r>
      <w:r>
        <w:rPr>
          <w:rFonts w:eastAsiaTheme="majorEastAsia"/>
        </w:rPr>
        <w:t>es</w:t>
      </w:r>
      <w:r w:rsidR="0082412F" w:rsidRPr="0082412F">
        <w:rPr>
          <w:rFonts w:eastAsiaTheme="majorEastAsia"/>
        </w:rPr>
        <w:t xml:space="preserve"> as age increases.</w:t>
      </w:r>
    </w:p>
    <w:p w14:paraId="4243EC04" w14:textId="152D1BE4" w:rsidR="0013354B" w:rsidRPr="0013354B" w:rsidRDefault="001D7DE9" w:rsidP="00B241B3">
      <w:pPr>
        <w:rPr>
          <w:b/>
          <w:bCs/>
          <w:noProof/>
        </w:rPr>
      </w:pPr>
      <w:r>
        <w:rPr>
          <w:rFonts w:eastAsiaTheme="majorEastAsia"/>
          <w:b/>
          <w:bCs/>
        </w:rPr>
        <w:t xml:space="preserve">Monthly </w:t>
      </w:r>
      <w:r w:rsidR="00B241B3" w:rsidRPr="0013354B">
        <w:rPr>
          <w:rFonts w:eastAsiaTheme="majorEastAsia"/>
          <w:b/>
          <w:bCs/>
        </w:rPr>
        <w:t>Incom</w:t>
      </w:r>
      <w:r>
        <w:rPr>
          <w:rFonts w:eastAsiaTheme="majorEastAsia"/>
          <w:b/>
          <w:bCs/>
        </w:rPr>
        <w:t>e</w:t>
      </w:r>
      <w:r w:rsidR="00B241B3" w:rsidRPr="0013354B">
        <w:rPr>
          <w:rFonts w:eastAsiaTheme="majorEastAsia"/>
          <w:b/>
          <w:bCs/>
        </w:rPr>
        <w:t>:</w:t>
      </w:r>
      <w:r w:rsidR="0013354B" w:rsidRPr="0013354B">
        <w:rPr>
          <w:b/>
          <w:bCs/>
          <w:noProof/>
        </w:rPr>
        <w:t xml:space="preserve"> </w:t>
      </w:r>
    </w:p>
    <w:p w14:paraId="00C4C043" w14:textId="77777777" w:rsidR="00176393" w:rsidRDefault="0013354B" w:rsidP="00176393">
      <w:pPr>
        <w:keepNext/>
        <w:jc w:val="center"/>
      </w:pPr>
      <w:r>
        <w:rPr>
          <w:noProof/>
        </w:rPr>
        <w:drawing>
          <wp:inline distT="0" distB="0" distL="0" distR="0" wp14:anchorId="724ECAAA" wp14:editId="714E1D23">
            <wp:extent cx="4921914" cy="1633751"/>
            <wp:effectExtent l="38100" t="38100" r="88265" b="100330"/>
            <wp:docPr id="843858997" name="Chart 1">
              <a:extLst xmlns:a="http://schemas.openxmlformats.org/drawingml/2006/main">
                <a:ext uri="{FF2B5EF4-FFF2-40B4-BE49-F238E27FC236}">
                  <a16:creationId xmlns:a16="http://schemas.microsoft.com/office/drawing/2014/main" id="{380A320B-78F2-C336-5C05-43CD68FDB7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10750D" w14:textId="45EAF874" w:rsidR="00176393" w:rsidRDefault="00176393" w:rsidP="00176393">
      <w:pPr>
        <w:pStyle w:val="Caption"/>
        <w:jc w:val="center"/>
      </w:pPr>
      <w:bookmarkStart w:id="12" w:name="_Toc191025290"/>
      <w:bookmarkStart w:id="13" w:name="_Toc191281428"/>
      <w:r>
        <w:t xml:space="preserve">Figure </w:t>
      </w:r>
      <w:r w:rsidR="00DF66AA">
        <w:fldChar w:fldCharType="begin"/>
      </w:r>
      <w:r w:rsidR="00DF66AA">
        <w:instrText xml:space="preserve"> SEQ Figure \* ARABIC </w:instrText>
      </w:r>
      <w:r w:rsidR="00DF66AA">
        <w:fldChar w:fldCharType="separate"/>
      </w:r>
      <w:r w:rsidR="0000789B">
        <w:rPr>
          <w:noProof/>
        </w:rPr>
        <w:t>2</w:t>
      </w:r>
      <w:bookmarkEnd w:id="12"/>
      <w:bookmarkEnd w:id="13"/>
      <w:r w:rsidR="00DF66AA">
        <w:rPr>
          <w:noProof/>
        </w:rPr>
        <w:fldChar w:fldCharType="end"/>
      </w:r>
    </w:p>
    <w:p w14:paraId="6E964405" w14:textId="36A55BEF" w:rsidR="00B241B3" w:rsidRDefault="00B241B3" w:rsidP="0013354B">
      <w:pPr>
        <w:jc w:val="center"/>
        <w:rPr>
          <w:rFonts w:eastAsiaTheme="majorEastAsia"/>
        </w:rPr>
      </w:pPr>
      <w:r>
        <w:rPr>
          <w:rFonts w:eastAsiaTheme="majorEastAsia"/>
        </w:rPr>
        <w:br/>
      </w:r>
    </w:p>
    <w:p w14:paraId="0B765D92" w14:textId="77777777" w:rsidR="00E54140" w:rsidRDefault="00C600F0" w:rsidP="00715D51">
      <w:pPr>
        <w:pStyle w:val="ListParagraph"/>
        <w:numPr>
          <w:ilvl w:val="0"/>
          <w:numId w:val="7"/>
        </w:numPr>
        <w:rPr>
          <w:rFonts w:eastAsiaTheme="majorEastAsia"/>
        </w:rPr>
      </w:pPr>
      <w:r w:rsidRPr="00221A42">
        <w:rPr>
          <w:rFonts w:eastAsiaTheme="majorEastAsia"/>
        </w:rPr>
        <w:t>The largest user group falls under the "</w:t>
      </w:r>
      <w:r w:rsidRPr="00503908">
        <w:rPr>
          <w:rFonts w:eastAsiaTheme="majorEastAsia"/>
          <w:b/>
          <w:bCs/>
        </w:rPr>
        <w:t>No Income</w:t>
      </w:r>
      <w:r w:rsidRPr="00221A42">
        <w:rPr>
          <w:rFonts w:eastAsiaTheme="majorEastAsia"/>
        </w:rPr>
        <w:t>" category, significantly surpassing all other segments.</w:t>
      </w:r>
      <w:r w:rsidR="00E54140">
        <w:rPr>
          <w:rFonts w:eastAsiaTheme="majorEastAsia"/>
        </w:rPr>
        <w:t xml:space="preserve"> </w:t>
      </w:r>
      <w:r w:rsidRPr="00E54140">
        <w:rPr>
          <w:rFonts w:eastAsiaTheme="majorEastAsia"/>
        </w:rPr>
        <w:t>This could indicate a high number of students, unemployed individuals, or financially dependent users.</w:t>
      </w:r>
    </w:p>
    <w:p w14:paraId="690945FF" w14:textId="18DD61C2" w:rsidR="00F87F81" w:rsidRDefault="00C600F0" w:rsidP="00715D51">
      <w:pPr>
        <w:pStyle w:val="ListParagraph"/>
        <w:numPr>
          <w:ilvl w:val="0"/>
          <w:numId w:val="7"/>
        </w:numPr>
        <w:rPr>
          <w:rFonts w:eastAsiaTheme="majorEastAsia"/>
        </w:rPr>
      </w:pPr>
      <w:r w:rsidRPr="00503908">
        <w:rPr>
          <w:rFonts w:eastAsiaTheme="majorEastAsia"/>
          <w:b/>
          <w:bCs/>
        </w:rPr>
        <w:lastRenderedPageBreak/>
        <w:t>Mid-Level</w:t>
      </w:r>
      <w:r w:rsidRPr="00E54140">
        <w:rPr>
          <w:rFonts w:eastAsiaTheme="majorEastAsia"/>
        </w:rPr>
        <w:t xml:space="preserve"> and </w:t>
      </w:r>
      <w:r w:rsidRPr="00503908">
        <w:rPr>
          <w:rFonts w:eastAsiaTheme="majorEastAsia"/>
          <w:b/>
          <w:bCs/>
        </w:rPr>
        <w:t>High-Income</w:t>
      </w:r>
      <w:r w:rsidRPr="00E54140">
        <w:rPr>
          <w:rFonts w:eastAsiaTheme="majorEastAsia"/>
        </w:rPr>
        <w:t xml:space="preserve"> </w:t>
      </w:r>
      <w:r w:rsidR="00503908">
        <w:rPr>
          <w:rFonts w:eastAsiaTheme="majorEastAsia"/>
        </w:rPr>
        <w:t>s</w:t>
      </w:r>
      <w:r w:rsidRPr="00E54140">
        <w:rPr>
          <w:rFonts w:eastAsiaTheme="majorEastAsia"/>
        </w:rPr>
        <w:t xml:space="preserve">egments </w:t>
      </w:r>
      <w:r w:rsidR="00503908">
        <w:rPr>
          <w:rFonts w:eastAsiaTheme="majorEastAsia"/>
        </w:rPr>
        <w:t>a</w:t>
      </w:r>
      <w:r w:rsidRPr="00E54140">
        <w:rPr>
          <w:rFonts w:eastAsiaTheme="majorEastAsia"/>
        </w:rPr>
        <w:t xml:space="preserve">re </w:t>
      </w:r>
      <w:r w:rsidR="00503908">
        <w:rPr>
          <w:rFonts w:eastAsiaTheme="majorEastAsia"/>
        </w:rPr>
        <w:t>s</w:t>
      </w:r>
      <w:r w:rsidRPr="00E54140">
        <w:rPr>
          <w:rFonts w:eastAsiaTheme="majorEastAsia"/>
        </w:rPr>
        <w:t>ubstantial</w:t>
      </w:r>
      <w:r w:rsidR="00E54140">
        <w:rPr>
          <w:rFonts w:eastAsiaTheme="majorEastAsia"/>
        </w:rPr>
        <w:t>. These</w:t>
      </w:r>
      <w:r w:rsidRPr="00E54140">
        <w:rPr>
          <w:rFonts w:eastAsiaTheme="majorEastAsia"/>
        </w:rPr>
        <w:t xml:space="preserve"> segments have a considerable number of users, though </w:t>
      </w:r>
      <w:r w:rsidR="00E54140" w:rsidRPr="00E54140">
        <w:rPr>
          <w:rFonts w:eastAsiaTheme="majorEastAsia"/>
        </w:rPr>
        <w:t>they are much</w:t>
      </w:r>
      <w:r w:rsidRPr="00E54140">
        <w:rPr>
          <w:rFonts w:eastAsiaTheme="majorEastAsia"/>
        </w:rPr>
        <w:t xml:space="preserve"> lower than the </w:t>
      </w:r>
      <w:r w:rsidRPr="00503908">
        <w:rPr>
          <w:rFonts w:eastAsiaTheme="majorEastAsia"/>
          <w:b/>
          <w:bCs/>
        </w:rPr>
        <w:t>No Income</w:t>
      </w:r>
      <w:r w:rsidRPr="00E54140">
        <w:rPr>
          <w:rFonts w:eastAsiaTheme="majorEastAsia"/>
        </w:rPr>
        <w:t xml:space="preserve"> category.</w:t>
      </w:r>
      <w:r w:rsidR="00F87F81">
        <w:rPr>
          <w:rFonts w:eastAsiaTheme="majorEastAsia"/>
        </w:rPr>
        <w:t xml:space="preserve"> </w:t>
      </w:r>
      <w:r w:rsidRPr="00F87F81">
        <w:rPr>
          <w:rFonts w:eastAsiaTheme="majorEastAsia"/>
        </w:rPr>
        <w:t>These users likely have stable financial resources, potentially affecting their purchasing behavior.</w:t>
      </w:r>
    </w:p>
    <w:p w14:paraId="5D996BA5" w14:textId="5921EBF3" w:rsidR="004762CA" w:rsidRDefault="00C600F0" w:rsidP="00715D51">
      <w:pPr>
        <w:pStyle w:val="ListParagraph"/>
        <w:numPr>
          <w:ilvl w:val="0"/>
          <w:numId w:val="7"/>
        </w:numPr>
        <w:rPr>
          <w:rFonts w:eastAsiaTheme="majorEastAsia"/>
        </w:rPr>
      </w:pPr>
      <w:r w:rsidRPr="00503908">
        <w:rPr>
          <w:rFonts w:eastAsiaTheme="majorEastAsia"/>
          <w:b/>
          <w:bCs/>
        </w:rPr>
        <w:t>Low Income</w:t>
      </w:r>
      <w:r w:rsidRPr="00C600F0">
        <w:rPr>
          <w:rFonts w:eastAsiaTheme="majorEastAsia"/>
        </w:rPr>
        <w:t xml:space="preserve"> has the smallest user count, while </w:t>
      </w:r>
      <w:r w:rsidRPr="00503908">
        <w:rPr>
          <w:rFonts w:eastAsiaTheme="majorEastAsia"/>
          <w:b/>
          <w:bCs/>
        </w:rPr>
        <w:t>Modest Income</w:t>
      </w:r>
      <w:r w:rsidRPr="00C600F0">
        <w:rPr>
          <w:rFonts w:eastAsiaTheme="majorEastAsia"/>
        </w:rPr>
        <w:t xml:space="preserve"> is slightly higher but still on the lower end</w:t>
      </w:r>
      <w:r w:rsidR="00503908">
        <w:rPr>
          <w:rFonts w:eastAsiaTheme="majorEastAsia"/>
        </w:rPr>
        <w:t xml:space="preserve">, </w:t>
      </w:r>
      <w:r w:rsidRPr="00F87F81">
        <w:rPr>
          <w:rFonts w:eastAsiaTheme="majorEastAsia"/>
        </w:rPr>
        <w:t>suggest</w:t>
      </w:r>
      <w:r w:rsidR="00503908">
        <w:rPr>
          <w:rFonts w:eastAsiaTheme="majorEastAsia"/>
        </w:rPr>
        <w:t>ing</w:t>
      </w:r>
      <w:r w:rsidRPr="00F87F81">
        <w:rPr>
          <w:rFonts w:eastAsiaTheme="majorEastAsia"/>
        </w:rPr>
        <w:t xml:space="preserve"> that users with minimal disposable income may be underrepresented or less engaged.</w:t>
      </w:r>
    </w:p>
    <w:p w14:paraId="62B7A2CD" w14:textId="41A5E3FF" w:rsidR="0090303E" w:rsidRDefault="00E441FC" w:rsidP="00E441FC">
      <w:pPr>
        <w:ind w:left="360"/>
        <w:rPr>
          <w:rFonts w:eastAsiaTheme="majorEastAsia"/>
        </w:rPr>
      </w:pPr>
      <w:r w:rsidRPr="00433647">
        <w:rPr>
          <w:rFonts w:eastAsiaTheme="majorEastAsia"/>
          <w:b/>
          <w:bCs/>
        </w:rPr>
        <w:t>Occupations</w:t>
      </w:r>
      <w:r w:rsidR="00433647">
        <w:rPr>
          <w:rFonts w:eastAsiaTheme="majorEastAsia"/>
          <w:b/>
          <w:bCs/>
        </w:rPr>
        <w:t>:</w:t>
      </w:r>
    </w:p>
    <w:p w14:paraId="0563C6BD" w14:textId="77777777" w:rsidR="00176393" w:rsidRDefault="004D7B04" w:rsidP="00A36C6B">
      <w:pPr>
        <w:keepNext/>
        <w:ind w:left="360"/>
        <w:jc w:val="center"/>
      </w:pPr>
      <w:r>
        <w:rPr>
          <w:noProof/>
        </w:rPr>
        <w:drawing>
          <wp:inline distT="0" distB="0" distL="0" distR="0" wp14:anchorId="5C83DA2F" wp14:editId="35BF1723">
            <wp:extent cx="4681482" cy="1465997"/>
            <wp:effectExtent l="76200" t="76200" r="138430" b="134620"/>
            <wp:docPr id="1989444678" name="Picture 1" descr="A bar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44678" name="Picture 1" descr="A bar graph with text&#10;&#10;AI-generated content may be incorrect."/>
                    <pic:cNvPicPr/>
                  </pic:nvPicPr>
                  <pic:blipFill>
                    <a:blip r:embed="rId15"/>
                    <a:stretch>
                      <a:fillRect/>
                    </a:stretch>
                  </pic:blipFill>
                  <pic:spPr>
                    <a:xfrm>
                      <a:off x="0" y="0"/>
                      <a:ext cx="4711537" cy="1475409"/>
                    </a:xfrm>
                    <a:prstGeom prst="rect">
                      <a:avLst/>
                    </a:prstGeom>
                    <a:ln w="38100" cap="sq">
                      <a:solidFill>
                        <a:schemeClr val="accent1"/>
                      </a:solidFill>
                      <a:prstDash val="solid"/>
                      <a:miter lim="800000"/>
                    </a:ln>
                    <a:effectLst>
                      <a:outerShdw blurRad="50800" dist="38100" dir="2700000" algn="tl" rotWithShape="0">
                        <a:prstClr val="black">
                          <a:alpha val="40000"/>
                        </a:prstClr>
                      </a:outerShdw>
                    </a:effectLst>
                  </pic:spPr>
                </pic:pic>
              </a:graphicData>
            </a:graphic>
          </wp:inline>
        </w:drawing>
      </w:r>
    </w:p>
    <w:p w14:paraId="1306BDDB" w14:textId="09B02A96" w:rsidR="00B86A5E" w:rsidRDefault="00176393" w:rsidP="00176393">
      <w:pPr>
        <w:pStyle w:val="Caption"/>
        <w:jc w:val="center"/>
        <w:rPr>
          <w:rFonts w:eastAsiaTheme="majorEastAsia"/>
        </w:rPr>
      </w:pPr>
      <w:bookmarkStart w:id="14" w:name="_Toc191025291"/>
      <w:bookmarkStart w:id="15" w:name="_Toc191281429"/>
      <w:r>
        <w:t xml:space="preserve">Figure </w:t>
      </w:r>
      <w:r w:rsidR="00DF66AA">
        <w:fldChar w:fldCharType="begin"/>
      </w:r>
      <w:r w:rsidR="00DF66AA">
        <w:instrText xml:space="preserve"> SEQ Figure \* ARABIC </w:instrText>
      </w:r>
      <w:r w:rsidR="00DF66AA">
        <w:fldChar w:fldCharType="separate"/>
      </w:r>
      <w:r w:rsidR="0000789B">
        <w:rPr>
          <w:noProof/>
        </w:rPr>
        <w:t>3</w:t>
      </w:r>
      <w:bookmarkEnd w:id="14"/>
      <w:bookmarkEnd w:id="15"/>
      <w:r w:rsidR="00DF66AA">
        <w:rPr>
          <w:noProof/>
        </w:rPr>
        <w:fldChar w:fldCharType="end"/>
      </w:r>
    </w:p>
    <w:p w14:paraId="1AA0C5E9" w14:textId="1B1703F8" w:rsidR="00D05905" w:rsidRDefault="0061437D" w:rsidP="00715D51">
      <w:pPr>
        <w:pStyle w:val="ListParagraph"/>
        <w:numPr>
          <w:ilvl w:val="0"/>
          <w:numId w:val="8"/>
        </w:numPr>
        <w:rPr>
          <w:rFonts w:eastAsiaTheme="majorEastAsia"/>
        </w:rPr>
      </w:pPr>
      <w:r w:rsidRPr="002179BC">
        <w:rPr>
          <w:rFonts w:eastAsiaTheme="majorEastAsia"/>
        </w:rPr>
        <w:t xml:space="preserve">The largest segment by far consists of </w:t>
      </w:r>
      <w:r w:rsidRPr="002179BC">
        <w:rPr>
          <w:rFonts w:eastAsiaTheme="majorEastAsia"/>
          <w:b/>
          <w:bCs/>
        </w:rPr>
        <w:t>Students</w:t>
      </w:r>
      <w:r w:rsidRPr="002179BC">
        <w:rPr>
          <w:rFonts w:eastAsiaTheme="majorEastAsia"/>
        </w:rPr>
        <w:t xml:space="preserve">, </w:t>
      </w:r>
      <w:r w:rsidR="00794DD6" w:rsidRPr="00794DD6">
        <w:rPr>
          <w:rFonts w:eastAsiaTheme="majorEastAsia"/>
        </w:rPr>
        <w:t xml:space="preserve">indicating that </w:t>
      </w:r>
      <w:r w:rsidR="00246AB2" w:rsidRPr="00794DD6">
        <w:rPr>
          <w:rFonts w:eastAsiaTheme="majorEastAsia"/>
        </w:rPr>
        <w:t>a sizable portion</w:t>
      </w:r>
      <w:r w:rsidR="00794DD6" w:rsidRPr="00794DD6">
        <w:rPr>
          <w:rFonts w:eastAsiaTheme="majorEastAsia"/>
        </w:rPr>
        <w:t xml:space="preserve"> of users are young individuals who might have </w:t>
      </w:r>
      <w:r w:rsidR="00794DD6" w:rsidRPr="00794DD6">
        <w:rPr>
          <w:rFonts w:eastAsiaTheme="majorEastAsia"/>
          <w:b/>
          <w:bCs/>
        </w:rPr>
        <w:t>limited income</w:t>
      </w:r>
      <w:r w:rsidR="00794DD6" w:rsidRPr="00794DD6">
        <w:rPr>
          <w:rFonts w:eastAsiaTheme="majorEastAsia"/>
        </w:rPr>
        <w:t xml:space="preserve"> and </w:t>
      </w:r>
      <w:r w:rsidR="00794DD6" w:rsidRPr="00794DD6">
        <w:rPr>
          <w:rFonts w:eastAsiaTheme="majorEastAsia"/>
          <w:b/>
          <w:bCs/>
        </w:rPr>
        <w:t>high digital engagement</w:t>
      </w:r>
      <w:r w:rsidR="00794DD6" w:rsidRPr="00794DD6">
        <w:rPr>
          <w:rFonts w:eastAsiaTheme="majorEastAsia"/>
        </w:rPr>
        <w:t>.</w:t>
      </w:r>
    </w:p>
    <w:p w14:paraId="16B2F703" w14:textId="5BCDCAE7" w:rsidR="00D05905" w:rsidRPr="00D05905" w:rsidRDefault="00D05905" w:rsidP="00715D51">
      <w:pPr>
        <w:pStyle w:val="ListParagraph"/>
        <w:numPr>
          <w:ilvl w:val="0"/>
          <w:numId w:val="8"/>
        </w:numPr>
        <w:rPr>
          <w:rFonts w:eastAsiaTheme="majorEastAsia"/>
        </w:rPr>
      </w:pPr>
      <w:r w:rsidRPr="004E197A">
        <w:rPr>
          <w:rFonts w:eastAsiaTheme="majorEastAsia"/>
          <w:b/>
          <w:bCs/>
        </w:rPr>
        <w:t>Professionals</w:t>
      </w:r>
      <w:r w:rsidRPr="00D05905">
        <w:rPr>
          <w:rFonts w:eastAsiaTheme="majorEastAsia"/>
        </w:rPr>
        <w:t xml:space="preserve"> are the </w:t>
      </w:r>
      <w:r w:rsidR="00794DD6" w:rsidRPr="00D05905">
        <w:rPr>
          <w:rFonts w:eastAsiaTheme="majorEastAsia"/>
        </w:rPr>
        <w:t>second largest</w:t>
      </w:r>
      <w:r w:rsidRPr="00D05905">
        <w:rPr>
          <w:rFonts w:eastAsiaTheme="majorEastAsia"/>
        </w:rPr>
        <w:t xml:space="preserve"> </w:t>
      </w:r>
      <w:r w:rsidR="004E197A" w:rsidRPr="00D05905">
        <w:rPr>
          <w:rFonts w:eastAsiaTheme="majorEastAsia"/>
        </w:rPr>
        <w:t>group</w:t>
      </w:r>
      <w:r w:rsidRPr="00D05905">
        <w:rPr>
          <w:rFonts w:eastAsiaTheme="majorEastAsia"/>
        </w:rPr>
        <w:t>,</w:t>
      </w:r>
      <w:r>
        <w:rPr>
          <w:rFonts w:eastAsiaTheme="majorEastAsia"/>
        </w:rPr>
        <w:t xml:space="preserve"> s</w:t>
      </w:r>
      <w:r w:rsidRPr="00D05905">
        <w:rPr>
          <w:rFonts w:eastAsiaTheme="majorEastAsia"/>
        </w:rPr>
        <w:t>uggest</w:t>
      </w:r>
      <w:r>
        <w:rPr>
          <w:rFonts w:eastAsiaTheme="majorEastAsia"/>
        </w:rPr>
        <w:t>ing</w:t>
      </w:r>
      <w:r w:rsidRPr="00D05905">
        <w:rPr>
          <w:rFonts w:eastAsiaTheme="majorEastAsia"/>
        </w:rPr>
        <w:t xml:space="preserve"> a substantial working-class user base that may have </w:t>
      </w:r>
      <w:r w:rsidRPr="004E197A">
        <w:rPr>
          <w:rFonts w:eastAsiaTheme="majorEastAsia"/>
          <w:b/>
          <w:bCs/>
        </w:rPr>
        <w:t>stable incomes</w:t>
      </w:r>
      <w:r w:rsidRPr="00D05905">
        <w:rPr>
          <w:rFonts w:eastAsiaTheme="majorEastAsia"/>
        </w:rPr>
        <w:t xml:space="preserve"> and </w:t>
      </w:r>
      <w:r w:rsidRPr="004E197A">
        <w:rPr>
          <w:rFonts w:eastAsiaTheme="majorEastAsia"/>
          <w:b/>
          <w:bCs/>
        </w:rPr>
        <w:t>predictable</w:t>
      </w:r>
      <w:r w:rsidRPr="00D05905">
        <w:rPr>
          <w:rFonts w:eastAsiaTheme="majorEastAsia"/>
        </w:rPr>
        <w:t xml:space="preserve"> spending habits.</w:t>
      </w:r>
    </w:p>
    <w:p w14:paraId="6A8B0122" w14:textId="7281520F" w:rsidR="00E441FC" w:rsidRDefault="0061437D" w:rsidP="00715D51">
      <w:pPr>
        <w:pStyle w:val="ListParagraph"/>
        <w:numPr>
          <w:ilvl w:val="0"/>
          <w:numId w:val="8"/>
        </w:numPr>
        <w:rPr>
          <w:rFonts w:eastAsiaTheme="majorEastAsia"/>
        </w:rPr>
      </w:pPr>
      <w:r w:rsidRPr="004E197A">
        <w:rPr>
          <w:rFonts w:eastAsiaTheme="majorEastAsia"/>
          <w:b/>
          <w:bCs/>
        </w:rPr>
        <w:t>Entrepreneurs</w:t>
      </w:r>
      <w:r w:rsidRPr="002179BC">
        <w:rPr>
          <w:rFonts w:eastAsiaTheme="majorEastAsia"/>
        </w:rPr>
        <w:t xml:space="preserve"> make up a moderate portion of the users</w:t>
      </w:r>
      <w:r w:rsidR="00776315">
        <w:rPr>
          <w:rFonts w:eastAsiaTheme="majorEastAsia"/>
        </w:rPr>
        <w:t xml:space="preserve">, </w:t>
      </w:r>
      <w:r w:rsidR="004E197A">
        <w:rPr>
          <w:rFonts w:eastAsiaTheme="majorEastAsia"/>
        </w:rPr>
        <w:t>and t</w:t>
      </w:r>
      <w:r w:rsidRPr="002179BC">
        <w:rPr>
          <w:rFonts w:eastAsiaTheme="majorEastAsia"/>
        </w:rPr>
        <w:t>he smallest segment consists of homemakers</w:t>
      </w:r>
      <w:r w:rsidR="002179BC">
        <w:rPr>
          <w:rFonts w:eastAsiaTheme="majorEastAsia"/>
        </w:rPr>
        <w:t>.</w:t>
      </w:r>
      <w:r w:rsidR="00776315">
        <w:rPr>
          <w:rFonts w:eastAsiaTheme="majorEastAsia"/>
        </w:rPr>
        <w:t xml:space="preserve"> </w:t>
      </w:r>
      <w:r w:rsidR="00776315" w:rsidRPr="00776315">
        <w:rPr>
          <w:rFonts w:eastAsiaTheme="majorEastAsia"/>
        </w:rPr>
        <w:t xml:space="preserve">They may be </w:t>
      </w:r>
      <w:r w:rsidR="00776315" w:rsidRPr="004E197A">
        <w:rPr>
          <w:rFonts w:eastAsiaTheme="majorEastAsia"/>
        </w:rPr>
        <w:t>interested</w:t>
      </w:r>
      <w:r w:rsidR="00776315" w:rsidRPr="00776315">
        <w:rPr>
          <w:rFonts w:eastAsiaTheme="majorEastAsia"/>
          <w:b/>
          <w:bCs/>
        </w:rPr>
        <w:t xml:space="preserve"> </w:t>
      </w:r>
      <w:r w:rsidR="00776315" w:rsidRPr="004E197A">
        <w:rPr>
          <w:rFonts w:eastAsiaTheme="majorEastAsia"/>
        </w:rPr>
        <w:t>in</w:t>
      </w:r>
      <w:r w:rsidR="00776315" w:rsidRPr="00776315">
        <w:rPr>
          <w:rFonts w:eastAsiaTheme="majorEastAsia"/>
          <w:b/>
          <w:bCs/>
        </w:rPr>
        <w:t xml:space="preserve"> value-for-money offerings</w:t>
      </w:r>
      <w:r w:rsidR="00776315" w:rsidRPr="00776315">
        <w:rPr>
          <w:rFonts w:eastAsiaTheme="majorEastAsia"/>
        </w:rPr>
        <w:t xml:space="preserve"> or services that cater to </w:t>
      </w:r>
      <w:r w:rsidR="00776315" w:rsidRPr="00776315">
        <w:rPr>
          <w:rFonts w:eastAsiaTheme="majorEastAsia"/>
          <w:b/>
          <w:bCs/>
        </w:rPr>
        <w:t xml:space="preserve">convenience </w:t>
      </w:r>
      <w:r w:rsidR="00776315" w:rsidRPr="004E197A">
        <w:rPr>
          <w:rFonts w:eastAsiaTheme="majorEastAsia"/>
        </w:rPr>
        <w:t>and</w:t>
      </w:r>
      <w:r w:rsidR="00776315" w:rsidRPr="00776315">
        <w:rPr>
          <w:rFonts w:eastAsiaTheme="majorEastAsia"/>
          <w:b/>
          <w:bCs/>
        </w:rPr>
        <w:t xml:space="preserve"> efficiency</w:t>
      </w:r>
      <w:r w:rsidR="00776315" w:rsidRPr="00776315">
        <w:rPr>
          <w:rFonts w:eastAsiaTheme="majorEastAsia"/>
        </w:rPr>
        <w:t>.</w:t>
      </w:r>
    </w:p>
    <w:p w14:paraId="72E400D3" w14:textId="2A7162B1" w:rsidR="00CF6088" w:rsidRDefault="007C5371" w:rsidP="007C5371">
      <w:pPr>
        <w:rPr>
          <w:rFonts w:eastAsiaTheme="majorEastAsia"/>
          <w:b/>
          <w:bCs/>
        </w:rPr>
      </w:pPr>
      <w:r w:rsidRPr="007C5371">
        <w:rPr>
          <w:rFonts w:eastAsiaTheme="majorEastAsia"/>
          <w:b/>
          <w:bCs/>
        </w:rPr>
        <w:t>Family Sizes:</w:t>
      </w:r>
    </w:p>
    <w:p w14:paraId="0EE98BB9" w14:textId="77777777" w:rsidR="00176393" w:rsidRDefault="007C5371" w:rsidP="00176393">
      <w:pPr>
        <w:keepNext/>
        <w:jc w:val="center"/>
      </w:pPr>
      <w:r>
        <w:rPr>
          <w:noProof/>
        </w:rPr>
        <w:drawing>
          <wp:inline distT="0" distB="0" distL="0" distR="0" wp14:anchorId="7230C6D0" wp14:editId="5AF1B065">
            <wp:extent cx="3120532" cy="2646528"/>
            <wp:effectExtent l="76200" t="76200" r="137160" b="135255"/>
            <wp:docPr id="979743451" name="Picture 1" descr="A pie chart with numbers and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43451" name="Picture 1" descr="A pie chart with numbers and a number of people&#10;&#10;AI-generated content may be incorrect."/>
                    <pic:cNvPicPr/>
                  </pic:nvPicPr>
                  <pic:blipFill>
                    <a:blip r:embed="rId16"/>
                    <a:stretch>
                      <a:fillRect/>
                    </a:stretch>
                  </pic:blipFill>
                  <pic:spPr>
                    <a:xfrm>
                      <a:off x="0" y="0"/>
                      <a:ext cx="3144464" cy="2666825"/>
                    </a:xfrm>
                    <a:prstGeom prst="rect">
                      <a:avLst/>
                    </a:prstGeom>
                    <a:ln w="38100" cap="sq">
                      <a:solidFill>
                        <a:schemeClr val="accent1"/>
                      </a:solidFill>
                      <a:prstDash val="solid"/>
                      <a:miter lim="800000"/>
                    </a:ln>
                    <a:effectLst>
                      <a:outerShdw blurRad="50800" dist="38100" dir="2700000" algn="tl" rotWithShape="0">
                        <a:prstClr val="black">
                          <a:alpha val="40000"/>
                        </a:prstClr>
                      </a:outerShdw>
                    </a:effectLst>
                  </pic:spPr>
                </pic:pic>
              </a:graphicData>
            </a:graphic>
          </wp:inline>
        </w:drawing>
      </w:r>
    </w:p>
    <w:p w14:paraId="73E3CC92" w14:textId="4757B1E5" w:rsidR="007C5371" w:rsidRDefault="00176393" w:rsidP="00176393">
      <w:pPr>
        <w:pStyle w:val="Caption"/>
        <w:jc w:val="center"/>
        <w:rPr>
          <w:rFonts w:eastAsiaTheme="majorEastAsia"/>
          <w:b/>
          <w:bCs/>
        </w:rPr>
      </w:pPr>
      <w:bookmarkStart w:id="16" w:name="_Toc191025292"/>
      <w:bookmarkStart w:id="17" w:name="_Toc191281430"/>
      <w:r>
        <w:t xml:space="preserve">Figure </w:t>
      </w:r>
      <w:r w:rsidR="00DF66AA">
        <w:fldChar w:fldCharType="begin"/>
      </w:r>
      <w:r w:rsidR="00DF66AA">
        <w:instrText xml:space="preserve"> SEQ Figure \* ARABIC </w:instrText>
      </w:r>
      <w:r w:rsidR="00DF66AA">
        <w:fldChar w:fldCharType="separate"/>
      </w:r>
      <w:r w:rsidR="0000789B">
        <w:rPr>
          <w:noProof/>
        </w:rPr>
        <w:t>4</w:t>
      </w:r>
      <w:bookmarkEnd w:id="16"/>
      <w:bookmarkEnd w:id="17"/>
      <w:r w:rsidR="00DF66AA">
        <w:rPr>
          <w:noProof/>
        </w:rPr>
        <w:fldChar w:fldCharType="end"/>
      </w:r>
    </w:p>
    <w:p w14:paraId="16552B63" w14:textId="77777777" w:rsidR="00D96459" w:rsidRDefault="00D96459" w:rsidP="00715D51">
      <w:pPr>
        <w:pStyle w:val="ListParagraph"/>
        <w:numPr>
          <w:ilvl w:val="0"/>
          <w:numId w:val="9"/>
        </w:numPr>
        <w:ind w:left="660"/>
        <w:rPr>
          <w:rFonts w:eastAsiaTheme="majorEastAsia"/>
        </w:rPr>
      </w:pPr>
      <w:r w:rsidRPr="00D96459">
        <w:rPr>
          <w:rFonts w:eastAsiaTheme="majorEastAsia"/>
        </w:rPr>
        <w:t>Single family households comprised the smallest segment.</w:t>
      </w:r>
    </w:p>
    <w:p w14:paraId="7D3CC928" w14:textId="0F1F677E" w:rsidR="00B83047" w:rsidRPr="00D96459" w:rsidRDefault="00D96459" w:rsidP="00715D51">
      <w:pPr>
        <w:pStyle w:val="ListParagraph"/>
        <w:numPr>
          <w:ilvl w:val="0"/>
          <w:numId w:val="9"/>
        </w:numPr>
        <w:ind w:left="660"/>
        <w:rPr>
          <w:rFonts w:eastAsiaTheme="majorEastAsia"/>
        </w:rPr>
      </w:pPr>
      <w:r w:rsidRPr="00D96459">
        <w:rPr>
          <w:rFonts w:eastAsiaTheme="majorEastAsia"/>
        </w:rPr>
        <w:t xml:space="preserve">Two and three family member households made up </w:t>
      </w:r>
      <w:r w:rsidR="008B0E05" w:rsidRPr="00D96459">
        <w:rPr>
          <w:rFonts w:eastAsiaTheme="majorEastAsia"/>
        </w:rPr>
        <w:t>much of</w:t>
      </w:r>
      <w:r w:rsidRPr="00D96459">
        <w:rPr>
          <w:rFonts w:eastAsiaTheme="majorEastAsia"/>
        </w:rPr>
        <w:t xml:space="preserve"> the user base.</w:t>
      </w:r>
    </w:p>
    <w:p w14:paraId="09C3ED47" w14:textId="114801ED" w:rsidR="009A03C4" w:rsidRPr="009A03C4" w:rsidRDefault="00E47CA1" w:rsidP="004762CA">
      <w:pPr>
        <w:pStyle w:val="Heading2"/>
        <w:jc w:val="both"/>
      </w:pPr>
      <w:bookmarkStart w:id="18" w:name="_Toc191291427"/>
      <w:r w:rsidRPr="00E47CA1">
        <w:lastRenderedPageBreak/>
        <w:t>User Demographics by Income and Occupation</w:t>
      </w:r>
      <w:r w:rsidR="009A03C4" w:rsidRPr="009A03C4">
        <w:t>:</w:t>
      </w:r>
      <w:bookmarkEnd w:id="18"/>
    </w:p>
    <w:p w14:paraId="76DC5C27" w14:textId="7299FB7C" w:rsidR="00640F1F" w:rsidRPr="0072298F" w:rsidRDefault="0072298F" w:rsidP="0072298F">
      <w:pPr>
        <w:keepNext/>
      </w:pPr>
      <w:r>
        <w:rPr>
          <w:noProof/>
        </w:rPr>
        <mc:AlternateContent>
          <mc:Choice Requires="wps">
            <w:drawing>
              <wp:anchor distT="0" distB="0" distL="114300" distR="114300" simplePos="0" relativeHeight="251680768" behindDoc="0" locked="0" layoutInCell="1" allowOverlap="1" wp14:anchorId="1851AA1A" wp14:editId="065E4B94">
                <wp:simplePos x="0" y="0"/>
                <wp:positionH relativeFrom="column">
                  <wp:posOffset>379095</wp:posOffset>
                </wp:positionH>
                <wp:positionV relativeFrom="paragraph">
                  <wp:posOffset>2840990</wp:posOffset>
                </wp:positionV>
                <wp:extent cx="4008120" cy="635"/>
                <wp:effectExtent l="0" t="0" r="0" b="0"/>
                <wp:wrapSquare wrapText="bothSides"/>
                <wp:docPr id="1393059778" name="Text Box 1"/>
                <wp:cNvGraphicFramePr/>
                <a:graphic xmlns:a="http://schemas.openxmlformats.org/drawingml/2006/main">
                  <a:graphicData uri="http://schemas.microsoft.com/office/word/2010/wordprocessingShape">
                    <wps:wsp>
                      <wps:cNvSpPr txBox="1"/>
                      <wps:spPr>
                        <a:xfrm>
                          <a:off x="0" y="0"/>
                          <a:ext cx="4008120" cy="635"/>
                        </a:xfrm>
                        <a:prstGeom prst="rect">
                          <a:avLst/>
                        </a:prstGeom>
                        <a:solidFill>
                          <a:prstClr val="white"/>
                        </a:solidFill>
                        <a:ln>
                          <a:noFill/>
                        </a:ln>
                      </wps:spPr>
                      <wps:txbx>
                        <w:txbxContent>
                          <w:p w14:paraId="0DB1A1D4" w14:textId="69EB6359" w:rsidR="0072298F" w:rsidRPr="00D52DB3" w:rsidRDefault="0072298F" w:rsidP="0072298F">
                            <w:pPr>
                              <w:pStyle w:val="Caption"/>
                              <w:rPr>
                                <w:noProof/>
                                <w:szCs w:val="22"/>
                              </w:rPr>
                            </w:pPr>
                            <w:bookmarkStart w:id="19" w:name="_Toc191281431"/>
                            <w:r>
                              <w:t xml:space="preserve">Figure </w:t>
                            </w:r>
                            <w:r w:rsidR="00DF66AA">
                              <w:fldChar w:fldCharType="begin"/>
                            </w:r>
                            <w:r w:rsidR="00DF66AA">
                              <w:instrText xml:space="preserve"> SEQ Figure \* ARABIC </w:instrText>
                            </w:r>
                            <w:r w:rsidR="00DF66AA">
                              <w:fldChar w:fldCharType="separate"/>
                            </w:r>
                            <w:r w:rsidR="0000789B">
                              <w:rPr>
                                <w:noProof/>
                              </w:rPr>
                              <w:t>5</w:t>
                            </w:r>
                            <w:bookmarkEnd w:id="19"/>
                            <w:r w:rsidR="00DF66A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51AA1A" id="_x0000_t202" coordsize="21600,21600" o:spt="202" path="m,l,21600r21600,l21600,xe">
                <v:stroke joinstyle="miter"/>
                <v:path gradientshapeok="t" o:connecttype="rect"/>
              </v:shapetype>
              <v:shape id="Text Box 1" o:spid="_x0000_s1026" type="#_x0000_t202" style="position:absolute;margin-left:29.85pt;margin-top:223.7pt;width:315.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" stroked="f">
                <v:textbox style="mso-fit-shape-to-text:t" inset="0,0,0,0">
                  <w:txbxContent>
                    <w:p w14:paraId="0DB1A1D4" w14:textId="69EB6359" w:rsidR="0072298F" w:rsidRPr="00D52DB3" w:rsidRDefault="0072298F" w:rsidP="0072298F">
                      <w:pPr>
                        <w:pStyle w:val="Caption"/>
                        <w:rPr>
                          <w:noProof/>
                          <w:szCs w:val="22"/>
                        </w:rPr>
                      </w:pPr>
                      <w:bookmarkStart w:id="20" w:name="_Toc191281431"/>
                      <w:r>
                        <w:t xml:space="preserve">Figure </w:t>
                      </w:r>
                      <w:r w:rsidR="00DF66AA">
                        <w:fldChar w:fldCharType="begin"/>
                      </w:r>
                      <w:r w:rsidR="00DF66AA">
                        <w:instrText xml:space="preserve"> SEQ Figure \* ARABIC </w:instrText>
                      </w:r>
                      <w:r w:rsidR="00DF66AA">
                        <w:fldChar w:fldCharType="separate"/>
                      </w:r>
                      <w:r w:rsidR="0000789B">
                        <w:rPr>
                          <w:noProof/>
                        </w:rPr>
                        <w:t>5</w:t>
                      </w:r>
                      <w:bookmarkEnd w:id="20"/>
                      <w:r w:rsidR="00DF66AA">
                        <w:rPr>
                          <w:noProof/>
                        </w:rPr>
                        <w:fldChar w:fldCharType="end"/>
                      </w:r>
                    </w:p>
                  </w:txbxContent>
                </v:textbox>
                <w10:wrap type="square"/>
              </v:shape>
            </w:pict>
          </mc:Fallback>
        </mc:AlternateContent>
      </w:r>
      <w:r>
        <w:rPr>
          <w:noProof/>
        </w:rPr>
        <w:drawing>
          <wp:anchor distT="0" distB="0" distL="114300" distR="114300" simplePos="0" relativeHeight="251678720" behindDoc="0" locked="0" layoutInCell="1" allowOverlap="1" wp14:anchorId="776E45C2" wp14:editId="286FE821">
            <wp:simplePos x="0" y="0"/>
            <wp:positionH relativeFrom="column">
              <wp:posOffset>379095</wp:posOffset>
            </wp:positionH>
            <wp:positionV relativeFrom="paragraph">
              <wp:posOffset>38100</wp:posOffset>
            </wp:positionV>
            <wp:extent cx="4008120" cy="2745740"/>
            <wp:effectExtent l="38100" t="38100" r="87630" b="92710"/>
            <wp:wrapSquare wrapText="bothSides"/>
            <wp:docPr id="1393971613" name="Chart 1">
              <a:extLst xmlns:a="http://schemas.openxmlformats.org/drawingml/2006/main">
                <a:ext uri="{FF2B5EF4-FFF2-40B4-BE49-F238E27FC236}">
                  <a16:creationId xmlns:a16="http://schemas.microsoft.com/office/drawing/2014/main" id="{747B5468-84CA-ED8B-62BA-EF68966429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10D76D1B" w14:textId="77777777" w:rsidR="0072298F" w:rsidRDefault="0072298F" w:rsidP="0072298F">
      <w:pPr>
        <w:pStyle w:val="ListParagraph"/>
        <w:rPr>
          <w:rFonts w:eastAsiaTheme="majorEastAsia"/>
        </w:rPr>
      </w:pPr>
    </w:p>
    <w:p w14:paraId="0425444E" w14:textId="5211D2F9" w:rsidR="00B86732" w:rsidRDefault="00082977" w:rsidP="00715D51">
      <w:pPr>
        <w:pStyle w:val="ListParagraph"/>
        <w:numPr>
          <w:ilvl w:val="0"/>
          <w:numId w:val="10"/>
        </w:numPr>
        <w:rPr>
          <w:rFonts w:eastAsiaTheme="majorEastAsia"/>
        </w:rPr>
      </w:pPr>
      <w:r w:rsidRPr="00B86732">
        <w:rPr>
          <w:rFonts w:eastAsiaTheme="majorEastAsia"/>
        </w:rPr>
        <w:t>Students form the largest user base, mostly with no or low income</w:t>
      </w:r>
      <w:r w:rsidR="005E70D9" w:rsidRPr="00B86732">
        <w:rPr>
          <w:rFonts w:eastAsiaTheme="majorEastAsia"/>
        </w:rPr>
        <w:t>,</w:t>
      </w:r>
      <w:r w:rsidRPr="00B86732">
        <w:rPr>
          <w:rFonts w:eastAsiaTheme="majorEastAsia"/>
        </w:rPr>
        <w:t xml:space="preserve"> confirming that most students are financially dependent.</w:t>
      </w:r>
      <w:r w:rsidR="005E70D9" w:rsidRPr="00B86732">
        <w:rPr>
          <w:rFonts w:eastAsiaTheme="majorEastAsia"/>
        </w:rPr>
        <w:t xml:space="preserve"> </w:t>
      </w:r>
      <w:r w:rsidRPr="00B86732">
        <w:rPr>
          <w:rFonts w:eastAsiaTheme="majorEastAsia"/>
        </w:rPr>
        <w:t>This aligns with the income segment analysis, where "no income" had the largest representation.</w:t>
      </w:r>
    </w:p>
    <w:p w14:paraId="4C95C3FB" w14:textId="08ED3CFB" w:rsidR="00A47D48" w:rsidRDefault="00082977" w:rsidP="00715D51">
      <w:pPr>
        <w:pStyle w:val="ListParagraph"/>
        <w:numPr>
          <w:ilvl w:val="0"/>
          <w:numId w:val="10"/>
        </w:numPr>
        <w:rPr>
          <w:rFonts w:eastAsiaTheme="majorEastAsia"/>
        </w:rPr>
      </w:pPr>
      <w:r w:rsidRPr="00A47D48">
        <w:rPr>
          <w:rFonts w:eastAsiaTheme="majorEastAsia"/>
        </w:rPr>
        <w:t>Professionals are more financially diverse</w:t>
      </w:r>
      <w:r w:rsidR="0092343C" w:rsidRPr="00A47D48">
        <w:rPr>
          <w:rFonts w:eastAsiaTheme="majorEastAsia"/>
        </w:rPr>
        <w:t xml:space="preserve"> and</w:t>
      </w:r>
      <w:r w:rsidRPr="00A47D48">
        <w:rPr>
          <w:rFonts w:eastAsiaTheme="majorEastAsia"/>
        </w:rPr>
        <w:t xml:space="preserve"> are </w:t>
      </w:r>
      <w:r w:rsidR="00A47D48" w:rsidRPr="00A47D48">
        <w:rPr>
          <w:rFonts w:eastAsiaTheme="majorEastAsia"/>
        </w:rPr>
        <w:t>well distributed</w:t>
      </w:r>
      <w:r w:rsidRPr="00A47D48">
        <w:rPr>
          <w:rFonts w:eastAsiaTheme="majorEastAsia"/>
        </w:rPr>
        <w:t xml:space="preserve"> across income levels</w:t>
      </w:r>
      <w:r w:rsidR="0092343C" w:rsidRPr="00A47D48">
        <w:rPr>
          <w:rFonts w:eastAsiaTheme="majorEastAsia"/>
        </w:rPr>
        <w:t>.</w:t>
      </w:r>
      <w:r w:rsidR="00A47D48">
        <w:rPr>
          <w:rFonts w:eastAsiaTheme="majorEastAsia"/>
        </w:rPr>
        <w:t xml:space="preserve"> This group will</w:t>
      </w:r>
      <w:r w:rsidRPr="00A47D48">
        <w:rPr>
          <w:rFonts w:eastAsiaTheme="majorEastAsia"/>
        </w:rPr>
        <w:t xml:space="preserve"> likely have more disposable income and purchasing power.</w:t>
      </w:r>
    </w:p>
    <w:p w14:paraId="2E3ACA40" w14:textId="77777777" w:rsidR="00585B4D" w:rsidRDefault="00A47D48" w:rsidP="00715D51">
      <w:pPr>
        <w:pStyle w:val="ListParagraph"/>
        <w:numPr>
          <w:ilvl w:val="0"/>
          <w:numId w:val="10"/>
        </w:numPr>
        <w:rPr>
          <w:rFonts w:eastAsiaTheme="majorEastAsia"/>
        </w:rPr>
      </w:pPr>
      <w:r w:rsidRPr="00A47D48">
        <w:rPr>
          <w:rFonts w:eastAsiaTheme="majorEastAsia"/>
        </w:rPr>
        <w:t>E</w:t>
      </w:r>
      <w:r w:rsidR="00082977" w:rsidRPr="00A47D48">
        <w:rPr>
          <w:rFonts w:eastAsiaTheme="majorEastAsia"/>
        </w:rPr>
        <w:t>ntrepreneurs are primarily in higher income brackets</w:t>
      </w:r>
      <w:r>
        <w:rPr>
          <w:rFonts w:eastAsiaTheme="majorEastAsia"/>
        </w:rPr>
        <w:t xml:space="preserve"> with</w:t>
      </w:r>
      <w:r w:rsidR="00082977" w:rsidRPr="00D12E8D">
        <w:rPr>
          <w:rFonts w:eastAsiaTheme="majorEastAsia"/>
        </w:rPr>
        <w:t xml:space="preserve"> no </w:t>
      </w:r>
      <w:r>
        <w:rPr>
          <w:rFonts w:eastAsiaTheme="majorEastAsia"/>
        </w:rPr>
        <w:t>re</w:t>
      </w:r>
      <w:r w:rsidR="00707656">
        <w:rPr>
          <w:rFonts w:eastAsiaTheme="majorEastAsia"/>
        </w:rPr>
        <w:t>presentation</w:t>
      </w:r>
      <w:r w:rsidR="00082977" w:rsidRPr="00D12E8D">
        <w:rPr>
          <w:rFonts w:eastAsiaTheme="majorEastAsia"/>
        </w:rPr>
        <w:t xml:space="preserve"> in the "no income" or "low income" categories</w:t>
      </w:r>
      <w:r w:rsidR="00707656">
        <w:rPr>
          <w:rFonts w:eastAsiaTheme="majorEastAsia"/>
        </w:rPr>
        <w:t>. This suggests</w:t>
      </w:r>
      <w:r w:rsidR="00082977" w:rsidRPr="00D12E8D">
        <w:rPr>
          <w:rFonts w:eastAsiaTheme="majorEastAsia"/>
        </w:rPr>
        <w:t xml:space="preserve"> that entrepreneurs in this dataset have established businesses.</w:t>
      </w:r>
    </w:p>
    <w:p w14:paraId="3ECA84BE" w14:textId="11DD58FB" w:rsidR="00A36C6B" w:rsidRPr="0072298F" w:rsidRDefault="00082977" w:rsidP="00D16BE4">
      <w:pPr>
        <w:pStyle w:val="ListParagraph"/>
        <w:numPr>
          <w:ilvl w:val="0"/>
          <w:numId w:val="10"/>
        </w:numPr>
        <w:rPr>
          <w:rFonts w:asciiTheme="majorHAnsi" w:eastAsiaTheme="majorEastAsia" w:hAnsiTheme="majorHAnsi" w:cstheme="majorBidi"/>
          <w:caps/>
          <w:color w:val="006683" w:themeColor="accent1"/>
        </w:rPr>
      </w:pPr>
      <w:r w:rsidRPr="0072298F">
        <w:rPr>
          <w:rFonts w:eastAsiaTheme="majorEastAsia"/>
        </w:rPr>
        <w:t>Homemakers are a small but notable segment with no income</w:t>
      </w:r>
      <w:r w:rsidR="00F63697" w:rsidRPr="0072298F">
        <w:rPr>
          <w:rFonts w:eastAsiaTheme="majorEastAsia"/>
        </w:rPr>
        <w:t xml:space="preserve">. </w:t>
      </w:r>
      <w:r w:rsidRPr="0072298F">
        <w:rPr>
          <w:rFonts w:eastAsiaTheme="majorEastAsia"/>
        </w:rPr>
        <w:t>Their engagement may be more influenced by household needs, family-oriented purchases, or shared financial decision-making.</w:t>
      </w:r>
    </w:p>
    <w:p w14:paraId="7549C5AD" w14:textId="77777777" w:rsidR="0072298F" w:rsidRPr="0072298F" w:rsidRDefault="0072298F" w:rsidP="00D16BE4">
      <w:pPr>
        <w:pStyle w:val="ListParagraph"/>
        <w:numPr>
          <w:ilvl w:val="0"/>
          <w:numId w:val="10"/>
        </w:numPr>
        <w:rPr>
          <w:rFonts w:asciiTheme="majorHAnsi" w:eastAsiaTheme="majorEastAsia" w:hAnsiTheme="majorHAnsi" w:cstheme="majorBidi"/>
          <w:caps/>
          <w:color w:val="006683" w:themeColor="accent1"/>
        </w:rPr>
      </w:pPr>
    </w:p>
    <w:p w14:paraId="0B754DD2" w14:textId="085EFADC" w:rsidR="009A03C4" w:rsidRDefault="00F6162D" w:rsidP="009A03C4">
      <w:pPr>
        <w:pStyle w:val="Heading2"/>
      </w:pPr>
      <w:bookmarkStart w:id="21" w:name="_Toc191291428"/>
      <w:r w:rsidRPr="00F6162D">
        <w:t>Restaurant Ratings, Income Segments, and Their Influence on Ordering Behavior</w:t>
      </w:r>
      <w:r w:rsidR="009A03C4" w:rsidRPr="009A03C4">
        <w:t>:</w:t>
      </w:r>
      <w:bookmarkEnd w:id="21"/>
    </w:p>
    <w:p w14:paraId="7A97197D" w14:textId="3BD21BEF" w:rsidR="00985BDC" w:rsidRPr="00985BDC" w:rsidRDefault="00985BDC" w:rsidP="00985BDC">
      <w:r w:rsidRPr="00985BDC">
        <w:t>Overview of Sales Distribution by Income Segment</w:t>
      </w:r>
    </w:p>
    <w:p w14:paraId="321E683F" w14:textId="392039D0" w:rsidR="003B040B" w:rsidRPr="003B040B" w:rsidRDefault="000303E9" w:rsidP="00715D51">
      <w:pPr>
        <w:pStyle w:val="ListParagraph"/>
        <w:keepNext/>
        <w:numPr>
          <w:ilvl w:val="0"/>
          <w:numId w:val="13"/>
        </w:numPr>
      </w:pPr>
      <w:r>
        <w:rPr>
          <w:noProof/>
        </w:rPr>
        <mc:AlternateContent>
          <mc:Choice Requires="wps">
            <w:drawing>
              <wp:anchor distT="0" distB="0" distL="114300" distR="114300" simplePos="0" relativeHeight="251672576" behindDoc="0" locked="0" layoutInCell="1" allowOverlap="1" wp14:anchorId="2456A280" wp14:editId="16158F15">
                <wp:simplePos x="0" y="0"/>
                <wp:positionH relativeFrom="column">
                  <wp:posOffset>67945</wp:posOffset>
                </wp:positionH>
                <wp:positionV relativeFrom="paragraph">
                  <wp:posOffset>2826385</wp:posOffset>
                </wp:positionV>
                <wp:extent cx="2926080" cy="635"/>
                <wp:effectExtent l="0" t="0" r="0" b="0"/>
                <wp:wrapSquare wrapText="bothSides"/>
                <wp:docPr id="1247772842" name="Text Box 1"/>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32CB5DB1" w14:textId="60C9CA72" w:rsidR="000303E9" w:rsidRPr="008A1436" w:rsidRDefault="000303E9" w:rsidP="000303E9">
                            <w:pPr>
                              <w:pStyle w:val="Caption"/>
                              <w:rPr>
                                <w:noProof/>
                                <w:szCs w:val="22"/>
                              </w:rPr>
                            </w:pPr>
                            <w:bookmarkStart w:id="22" w:name="_Toc191281432"/>
                            <w:r>
                              <w:t xml:space="preserve">Figure </w:t>
                            </w:r>
                            <w:r w:rsidR="00DF66AA">
                              <w:fldChar w:fldCharType="begin"/>
                            </w:r>
                            <w:r w:rsidR="00DF66AA">
                              <w:instrText xml:space="preserve"> SEQ Figure \* ARABIC </w:instrText>
                            </w:r>
                            <w:r w:rsidR="00DF66AA">
                              <w:fldChar w:fldCharType="separate"/>
                            </w:r>
                            <w:r w:rsidR="0000789B">
                              <w:rPr>
                                <w:noProof/>
                              </w:rPr>
                              <w:t>6</w:t>
                            </w:r>
                            <w:bookmarkEnd w:id="22"/>
                            <w:r w:rsidR="00DF66A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6A280" id="_x0000_s1027" type="#_x0000_t202" style="position:absolute;left:0;text-align:left;margin-left:5.35pt;margin-top:222.55pt;width:230.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l+5GAIAAD8EAAAOAAAAZHJzL2Uyb0RvYy54bWysU8Fu2zAMvQ/YPwi6L04yLO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55/liekMhSbHFx0+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" stroked="f">
                <v:textbox style="mso-fit-shape-to-text:t" inset="0,0,0,0">
                  <w:txbxContent>
                    <w:p w14:paraId="32CB5DB1" w14:textId="60C9CA72" w:rsidR="000303E9" w:rsidRPr="008A1436" w:rsidRDefault="000303E9" w:rsidP="000303E9">
                      <w:pPr>
                        <w:pStyle w:val="Caption"/>
                        <w:rPr>
                          <w:noProof/>
                          <w:szCs w:val="22"/>
                        </w:rPr>
                      </w:pPr>
                      <w:bookmarkStart w:id="23" w:name="_Toc191281432"/>
                      <w:r>
                        <w:t xml:space="preserve">Figure </w:t>
                      </w:r>
                      <w:r w:rsidR="00DF66AA">
                        <w:fldChar w:fldCharType="begin"/>
                      </w:r>
                      <w:r w:rsidR="00DF66AA">
                        <w:instrText xml:space="preserve"> SEQ Figure \* ARABIC </w:instrText>
                      </w:r>
                      <w:r w:rsidR="00DF66AA">
                        <w:fldChar w:fldCharType="separate"/>
                      </w:r>
                      <w:r w:rsidR="0000789B">
                        <w:rPr>
                          <w:noProof/>
                        </w:rPr>
                        <w:t>6</w:t>
                      </w:r>
                      <w:bookmarkEnd w:id="23"/>
                      <w:r w:rsidR="00DF66AA">
                        <w:rPr>
                          <w:noProof/>
                        </w:rPr>
                        <w:fldChar w:fldCharType="end"/>
                      </w:r>
                    </w:p>
                  </w:txbxContent>
                </v:textbox>
                <w10:wrap type="square"/>
              </v:shape>
            </w:pict>
          </mc:Fallback>
        </mc:AlternateContent>
      </w:r>
      <w:r w:rsidR="003B040B">
        <w:rPr>
          <w:noProof/>
        </w:rPr>
        <w:drawing>
          <wp:anchor distT="0" distB="0" distL="114300" distR="114300" simplePos="0" relativeHeight="251668480" behindDoc="0" locked="0" layoutInCell="1" allowOverlap="1" wp14:anchorId="4CF4EFA4" wp14:editId="4C1DABA7">
            <wp:simplePos x="0" y="0"/>
            <wp:positionH relativeFrom="column">
              <wp:posOffset>67996</wp:posOffset>
            </wp:positionH>
            <wp:positionV relativeFrom="paragraph">
              <wp:posOffset>119786</wp:posOffset>
            </wp:positionV>
            <wp:extent cx="2926080" cy="2649855"/>
            <wp:effectExtent l="57150" t="57150" r="121920" b="112395"/>
            <wp:wrapSquare wrapText="bothSides"/>
            <wp:docPr id="327828381" name="Picture 1"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28381" name="Picture 1" descr="A pie chart with numbers and text&#10;&#10;AI-generated content may be incorrect."/>
                    <pic:cNvPicPr/>
                  </pic:nvPicPr>
                  <pic:blipFill>
                    <a:blip r:embed="rId18"/>
                    <a:stretch>
                      <a:fillRect/>
                    </a:stretch>
                  </pic:blipFill>
                  <pic:spPr>
                    <a:xfrm>
                      <a:off x="0" y="0"/>
                      <a:ext cx="2926080" cy="2649855"/>
                    </a:xfrm>
                    <a:prstGeom prst="rect">
                      <a:avLst/>
                    </a:prstGeom>
                    <a:ln w="19050" cap="sq">
                      <a:solidFill>
                        <a:schemeClr val="accent1"/>
                      </a:solidFill>
                      <a:miter lim="800000"/>
                    </a:ln>
                    <a:effectLst>
                      <a:outerShdw blurRad="57150" dist="50800" dir="2700000" algn="tl" rotWithShape="0">
                        <a:srgbClr val="000000">
                          <a:alpha val="40000"/>
                        </a:srgbClr>
                      </a:outerShdw>
                    </a:effectLst>
                  </pic:spPr>
                </pic:pic>
              </a:graphicData>
            </a:graphic>
          </wp:anchor>
        </w:drawing>
      </w:r>
      <w:r w:rsidR="003B040B" w:rsidRPr="003B040B">
        <w:t xml:space="preserve">The </w:t>
      </w:r>
      <w:r w:rsidR="003B040B" w:rsidRPr="003B040B">
        <w:rPr>
          <w:b/>
          <w:bCs/>
        </w:rPr>
        <w:t>No Income</w:t>
      </w:r>
      <w:r w:rsidR="003B040B" w:rsidRPr="003B040B">
        <w:t xml:space="preserve"> segment accounts for the largest share of total sales.</w:t>
      </w:r>
    </w:p>
    <w:p w14:paraId="6423A4E6" w14:textId="3781AA20" w:rsidR="001B6E85" w:rsidRDefault="003B040B" w:rsidP="00715D51">
      <w:pPr>
        <w:pStyle w:val="ListParagraph"/>
        <w:keepNext/>
        <w:numPr>
          <w:ilvl w:val="0"/>
          <w:numId w:val="10"/>
        </w:numPr>
      </w:pPr>
      <w:r w:rsidRPr="003B040B">
        <w:rPr>
          <w:b/>
          <w:bCs/>
        </w:rPr>
        <w:t>Mid-Level and High-Income segments</w:t>
      </w:r>
      <w:r w:rsidRPr="003B040B">
        <w:t xml:space="preserve"> have similar median order values but generate lower total sales due to fewer transactions.</w:t>
      </w:r>
    </w:p>
    <w:p w14:paraId="3F680DCF" w14:textId="77777777" w:rsidR="003B040B" w:rsidRDefault="003B040B" w:rsidP="003B040B">
      <w:pPr>
        <w:keepNext/>
      </w:pPr>
    </w:p>
    <w:p w14:paraId="7AC7319A" w14:textId="77777777" w:rsidR="003B040B" w:rsidRDefault="003B040B" w:rsidP="003B040B">
      <w:pPr>
        <w:keepNext/>
      </w:pPr>
    </w:p>
    <w:p w14:paraId="57C0B4A7" w14:textId="77777777" w:rsidR="003B040B" w:rsidRDefault="003B040B" w:rsidP="003B040B">
      <w:pPr>
        <w:keepNext/>
      </w:pPr>
    </w:p>
    <w:p w14:paraId="0FFA8DE4" w14:textId="77777777" w:rsidR="003B040B" w:rsidRDefault="003B040B" w:rsidP="003B040B">
      <w:pPr>
        <w:keepNext/>
      </w:pPr>
    </w:p>
    <w:p w14:paraId="2A072FF3" w14:textId="77777777" w:rsidR="003B040B" w:rsidRDefault="003B040B" w:rsidP="003B040B">
      <w:pPr>
        <w:keepNext/>
      </w:pPr>
    </w:p>
    <w:p w14:paraId="3DD0C7E4" w14:textId="77777777" w:rsidR="00985BDC" w:rsidRDefault="00985BDC" w:rsidP="00985BDC">
      <w:pPr>
        <w:pStyle w:val="Caption"/>
        <w:jc w:val="both"/>
      </w:pPr>
    </w:p>
    <w:p w14:paraId="508ABD6E" w14:textId="4CBEC343" w:rsidR="003B040B" w:rsidRDefault="003B040B" w:rsidP="00985BDC">
      <w:pPr>
        <w:pStyle w:val="Caption"/>
        <w:jc w:val="both"/>
      </w:pPr>
    </w:p>
    <w:p w14:paraId="66C8A056" w14:textId="77777777" w:rsidR="00340B57" w:rsidRDefault="00340B57">
      <w:r>
        <w:br w:type="page"/>
      </w:r>
    </w:p>
    <w:p w14:paraId="6FCD5D67" w14:textId="294F6B00" w:rsidR="00985BDC" w:rsidRPr="00985BDC" w:rsidRDefault="007C573B" w:rsidP="00985BDC">
      <w:r w:rsidRPr="007C573B">
        <w:lastRenderedPageBreak/>
        <w:t>Median Order Value by Income</w:t>
      </w:r>
    </w:p>
    <w:p w14:paraId="3520BC25" w14:textId="77777777" w:rsidR="000303E9" w:rsidRDefault="00E748D4" w:rsidP="000303E9">
      <w:pPr>
        <w:keepNext/>
      </w:pPr>
      <w:r>
        <w:rPr>
          <w:noProof/>
        </w:rPr>
        <w:drawing>
          <wp:inline distT="0" distB="0" distL="0" distR="0" wp14:anchorId="0FFE13BB" wp14:editId="4D3DBD96">
            <wp:extent cx="5530291" cy="1654642"/>
            <wp:effectExtent l="57150" t="57150" r="108585" b="117475"/>
            <wp:docPr id="290148688" name="Picture 1" descr="A graph with colorful stri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48688" name="Picture 1" descr="A graph with colorful stripes&#10;&#10;AI-generated content may be incorrect."/>
                    <pic:cNvPicPr/>
                  </pic:nvPicPr>
                  <pic:blipFill>
                    <a:blip r:embed="rId19"/>
                    <a:stretch>
                      <a:fillRect/>
                    </a:stretch>
                  </pic:blipFill>
                  <pic:spPr>
                    <a:xfrm>
                      <a:off x="0" y="0"/>
                      <a:ext cx="5563590" cy="1664605"/>
                    </a:xfrm>
                    <a:prstGeom prst="rect">
                      <a:avLst/>
                    </a:prstGeom>
                    <a:ln w="19050" cap="sq">
                      <a:solidFill>
                        <a:schemeClr val="accent1"/>
                      </a:solidFill>
                      <a:miter lim="800000"/>
                    </a:ln>
                    <a:effectLst>
                      <a:outerShdw blurRad="57150" dist="50800" dir="2700000" algn="tl" rotWithShape="0">
                        <a:srgbClr val="000000">
                          <a:alpha val="40000"/>
                        </a:srgbClr>
                      </a:outerShdw>
                    </a:effectLst>
                  </pic:spPr>
                </pic:pic>
              </a:graphicData>
            </a:graphic>
          </wp:inline>
        </w:drawing>
      </w:r>
    </w:p>
    <w:p w14:paraId="45925802" w14:textId="0685C871" w:rsidR="007C573B" w:rsidRDefault="000303E9" w:rsidP="000303E9">
      <w:pPr>
        <w:pStyle w:val="Caption"/>
      </w:pPr>
      <w:bookmarkStart w:id="24" w:name="_Toc191281433"/>
      <w:r>
        <w:t xml:space="preserve">Figure </w:t>
      </w:r>
      <w:r w:rsidR="00DF66AA">
        <w:fldChar w:fldCharType="begin"/>
      </w:r>
      <w:r w:rsidR="00DF66AA">
        <w:instrText xml:space="preserve"> SEQ Figure \* ARABIC </w:instrText>
      </w:r>
      <w:r w:rsidR="00DF66AA">
        <w:fldChar w:fldCharType="separate"/>
      </w:r>
      <w:r w:rsidR="0000789B">
        <w:rPr>
          <w:noProof/>
        </w:rPr>
        <w:t>7</w:t>
      </w:r>
      <w:bookmarkEnd w:id="24"/>
      <w:r w:rsidR="00DF66AA">
        <w:rPr>
          <w:noProof/>
        </w:rPr>
        <w:fldChar w:fldCharType="end"/>
      </w:r>
    </w:p>
    <w:p w14:paraId="18E49E2F" w14:textId="135B3B3B" w:rsidR="007C573B" w:rsidRPr="007C573B" w:rsidRDefault="007C573B" w:rsidP="00715D51">
      <w:pPr>
        <w:numPr>
          <w:ilvl w:val="0"/>
          <w:numId w:val="14"/>
        </w:numPr>
      </w:pPr>
      <w:r w:rsidRPr="007C573B">
        <w:t xml:space="preserve">All segments have </w:t>
      </w:r>
      <w:proofErr w:type="gramStart"/>
      <w:r w:rsidRPr="007C573B">
        <w:t>fairly similar</w:t>
      </w:r>
      <w:proofErr w:type="gramEnd"/>
      <w:r w:rsidRPr="007C573B">
        <w:t xml:space="preserve"> median order values</w:t>
      </w:r>
      <w:r w:rsidRPr="007C573B">
        <w:rPr>
          <w:b/>
          <w:bCs/>
        </w:rPr>
        <w:t xml:space="preserve"> (~$5.80-$5.93)</w:t>
      </w:r>
    </w:p>
    <w:p w14:paraId="15953E07" w14:textId="2DFBF33E" w:rsidR="007C573B" w:rsidRPr="007C573B" w:rsidRDefault="007C573B" w:rsidP="00715D51">
      <w:pPr>
        <w:numPr>
          <w:ilvl w:val="0"/>
          <w:numId w:val="14"/>
        </w:numPr>
      </w:pPr>
      <w:r w:rsidRPr="007C573B">
        <w:t xml:space="preserve">Suggests that </w:t>
      </w:r>
      <w:r w:rsidRPr="007C573B">
        <w:rPr>
          <w:b/>
          <w:bCs/>
        </w:rPr>
        <w:t xml:space="preserve">order frequency, </w:t>
      </w:r>
      <w:r w:rsidRPr="007C573B">
        <w:t>rather than</w:t>
      </w:r>
      <w:r w:rsidRPr="007C573B">
        <w:rPr>
          <w:b/>
          <w:bCs/>
        </w:rPr>
        <w:t xml:space="preserve"> </w:t>
      </w:r>
      <w:r w:rsidRPr="007C573B">
        <w:t>order value, is the</w:t>
      </w:r>
      <w:r w:rsidRPr="007C573B">
        <w:rPr>
          <w:b/>
          <w:bCs/>
        </w:rPr>
        <w:t xml:space="preserve"> key differentiator </w:t>
      </w:r>
      <w:r w:rsidRPr="007C573B">
        <w:t>in total spending</w:t>
      </w:r>
      <w:r>
        <w:t>.</w:t>
      </w:r>
    </w:p>
    <w:p w14:paraId="5FA1FB68" w14:textId="77777777" w:rsidR="007C573B" w:rsidRPr="007C573B" w:rsidRDefault="007C573B" w:rsidP="00715D51">
      <w:pPr>
        <w:numPr>
          <w:ilvl w:val="0"/>
          <w:numId w:val="15"/>
        </w:numPr>
      </w:pPr>
      <w:r w:rsidRPr="007C573B">
        <w:t xml:space="preserve">Despite higher spending power, </w:t>
      </w:r>
      <w:r w:rsidRPr="007C573B">
        <w:rPr>
          <w:b/>
          <w:bCs/>
        </w:rPr>
        <w:t>higher-income groups do not place significantly larger orders</w:t>
      </w:r>
      <w:r w:rsidRPr="007C573B">
        <w:t>.</w:t>
      </w:r>
    </w:p>
    <w:p w14:paraId="4898E8D8" w14:textId="562C7E03" w:rsidR="00A36C6B" w:rsidRDefault="007C573B" w:rsidP="007E2B72">
      <w:pPr>
        <w:numPr>
          <w:ilvl w:val="0"/>
          <w:numId w:val="15"/>
        </w:numPr>
      </w:pPr>
      <w:r w:rsidRPr="007C573B">
        <w:t>Sales dominance by the</w:t>
      </w:r>
      <w:r w:rsidRPr="007C573B">
        <w:rPr>
          <w:b/>
          <w:bCs/>
        </w:rPr>
        <w:t xml:space="preserve"> No Income </w:t>
      </w:r>
      <w:r w:rsidRPr="007C573B">
        <w:t>group is driven by</w:t>
      </w:r>
      <w:r w:rsidRPr="007C573B">
        <w:rPr>
          <w:b/>
          <w:bCs/>
        </w:rPr>
        <w:t xml:space="preserve"> order volume </w:t>
      </w:r>
      <w:r w:rsidRPr="007C573B">
        <w:t>rather than order size.</w:t>
      </w:r>
    </w:p>
    <w:p w14:paraId="35021722" w14:textId="6C8C4337" w:rsidR="007C573B" w:rsidRPr="007C573B" w:rsidRDefault="00786100" w:rsidP="007C573B">
      <w:r w:rsidRPr="00786100">
        <w:t>The Role of Restaurant Ratings in Ordering Behavior</w:t>
      </w:r>
    </w:p>
    <w:p w14:paraId="6883BB28" w14:textId="1446AE09" w:rsidR="00E7262E" w:rsidRPr="00E7262E" w:rsidRDefault="00E7262E" w:rsidP="00715D51">
      <w:pPr>
        <w:numPr>
          <w:ilvl w:val="0"/>
          <w:numId w:val="11"/>
        </w:numPr>
        <w:rPr>
          <w:rFonts w:eastAsiaTheme="majorEastAsia"/>
        </w:rPr>
      </w:pPr>
      <w:r w:rsidRPr="00E7262E">
        <w:rPr>
          <w:rFonts w:eastAsiaTheme="majorEastAsia"/>
          <w:b/>
          <w:bCs/>
        </w:rPr>
        <w:t>Income Distribution</w:t>
      </w:r>
    </w:p>
    <w:p w14:paraId="57D3E9BB" w14:textId="77777777" w:rsidR="0048545F" w:rsidRDefault="00E7262E" w:rsidP="00845133">
      <w:pPr>
        <w:keepNext/>
        <w:numPr>
          <w:ilvl w:val="1"/>
          <w:numId w:val="11"/>
        </w:numPr>
        <w:tabs>
          <w:tab w:val="clear" w:pos="1440"/>
        </w:tabs>
        <w:ind w:left="0" w:firstLine="1080"/>
      </w:pPr>
      <w:r w:rsidRPr="00E7262E">
        <w:rPr>
          <w:rFonts w:eastAsiaTheme="majorEastAsia"/>
        </w:rPr>
        <w:t xml:space="preserve">The largest segment (48%) is </w:t>
      </w:r>
      <w:r w:rsidRPr="00E7262E">
        <w:rPr>
          <w:rFonts w:eastAsiaTheme="majorEastAsia"/>
          <w:b/>
          <w:bCs/>
        </w:rPr>
        <w:t>No Income</w:t>
      </w:r>
      <w:r w:rsidRPr="00E7262E">
        <w:rPr>
          <w:rFonts w:eastAsiaTheme="majorEastAsia"/>
        </w:rPr>
        <w:t xml:space="preserve"> individuals.</w:t>
      </w:r>
      <w:r w:rsidR="0048545F" w:rsidRPr="0048545F">
        <w:rPr>
          <w:noProof/>
        </w:rPr>
        <w:t xml:space="preserve"> </w:t>
      </w:r>
      <w:r w:rsidR="0048545F">
        <w:rPr>
          <w:noProof/>
        </w:rPr>
        <w:drawing>
          <wp:inline distT="0" distB="0" distL="0" distR="0" wp14:anchorId="3896E878" wp14:editId="72E3C4C8">
            <wp:extent cx="6684844" cy="3377083"/>
            <wp:effectExtent l="57150" t="57150" r="116205" b="109220"/>
            <wp:docPr id="15647956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95659" name="Picture 1" descr="A screenshot of a computer screen&#10;&#10;AI-generated content may be incorrect."/>
                    <pic:cNvPicPr/>
                  </pic:nvPicPr>
                  <pic:blipFill>
                    <a:blip r:embed="rId20"/>
                    <a:stretch>
                      <a:fillRect/>
                    </a:stretch>
                  </pic:blipFill>
                  <pic:spPr>
                    <a:xfrm>
                      <a:off x="0" y="0"/>
                      <a:ext cx="6736198" cy="3403026"/>
                    </a:xfrm>
                    <a:prstGeom prst="rect">
                      <a:avLst/>
                    </a:prstGeom>
                    <a:ln w="19050" cap="sq">
                      <a:solidFill>
                        <a:schemeClr val="accent1"/>
                      </a:solidFill>
                      <a:miter lim="800000"/>
                    </a:ln>
                    <a:effectLst>
                      <a:outerShdw blurRad="57150" dist="50800" dir="2700000" algn="tl" rotWithShape="0">
                        <a:srgbClr val="000000">
                          <a:alpha val="40000"/>
                        </a:srgbClr>
                      </a:outerShdw>
                    </a:effectLst>
                  </pic:spPr>
                </pic:pic>
              </a:graphicData>
            </a:graphic>
          </wp:inline>
        </w:drawing>
      </w:r>
    </w:p>
    <w:p w14:paraId="70E70046" w14:textId="426C04B3" w:rsidR="002F00E9" w:rsidRDefault="0048545F" w:rsidP="00340B57">
      <w:pPr>
        <w:pStyle w:val="Caption"/>
        <w:rPr>
          <w:rFonts w:eastAsiaTheme="majorEastAsia"/>
        </w:rPr>
      </w:pPr>
      <w:bookmarkStart w:id="25" w:name="_Toc191281434"/>
      <w:r>
        <w:t xml:space="preserve">Figure </w:t>
      </w:r>
      <w:r w:rsidR="00DF66AA">
        <w:fldChar w:fldCharType="begin"/>
      </w:r>
      <w:r w:rsidR="00DF66AA">
        <w:instrText xml:space="preserve"> SEQ Figure \* ARABIC </w:instrText>
      </w:r>
      <w:r w:rsidR="00DF66AA">
        <w:fldChar w:fldCharType="separate"/>
      </w:r>
      <w:r w:rsidR="0000789B">
        <w:rPr>
          <w:noProof/>
        </w:rPr>
        <w:t>8</w:t>
      </w:r>
      <w:bookmarkEnd w:id="25"/>
      <w:r w:rsidR="00DF66AA">
        <w:rPr>
          <w:noProof/>
        </w:rPr>
        <w:fldChar w:fldCharType="end"/>
      </w:r>
    </w:p>
    <w:p w14:paraId="69E08657" w14:textId="77777777" w:rsidR="00340B57" w:rsidRDefault="00340B57">
      <w:pPr>
        <w:rPr>
          <w:rFonts w:eastAsiaTheme="majorEastAsia"/>
        </w:rPr>
      </w:pPr>
      <w:r>
        <w:rPr>
          <w:rFonts w:eastAsiaTheme="majorEastAsia"/>
        </w:rPr>
        <w:br w:type="page"/>
      </w:r>
    </w:p>
    <w:p w14:paraId="3BBD0F62" w14:textId="27CD1B5B" w:rsidR="00845133" w:rsidRDefault="00505C41" w:rsidP="00845133">
      <w:pPr>
        <w:keepNext/>
        <w:numPr>
          <w:ilvl w:val="1"/>
          <w:numId w:val="11"/>
        </w:numPr>
        <w:tabs>
          <w:tab w:val="clear" w:pos="1440"/>
          <w:tab w:val="num" w:pos="1080"/>
        </w:tabs>
        <w:ind w:left="1260" w:firstLine="0"/>
      </w:pPr>
      <w:r w:rsidRPr="002F00E9">
        <w:rPr>
          <w:rFonts w:eastAsiaTheme="majorEastAsia"/>
        </w:rPr>
        <w:lastRenderedPageBreak/>
        <w:t xml:space="preserve">A majority </w:t>
      </w:r>
      <w:r w:rsidR="007A3CFC">
        <w:rPr>
          <w:rFonts w:eastAsiaTheme="majorEastAsia"/>
        </w:rPr>
        <w:t>of every income group</w:t>
      </w:r>
      <w:r w:rsidR="007A3CFC" w:rsidRPr="00E7262E">
        <w:rPr>
          <w:rFonts w:eastAsiaTheme="majorEastAsia"/>
        </w:rPr>
        <w:t xml:space="preserve"> tend</w:t>
      </w:r>
      <w:r w:rsidR="007A3CFC">
        <w:rPr>
          <w:rFonts w:eastAsiaTheme="majorEastAsia"/>
        </w:rPr>
        <w:t>s</w:t>
      </w:r>
      <w:r w:rsidR="007A3CFC" w:rsidRPr="00E7262E">
        <w:rPr>
          <w:rFonts w:eastAsiaTheme="majorEastAsia"/>
        </w:rPr>
        <w:t xml:space="preserve"> to order from</w:t>
      </w:r>
      <w:r w:rsidR="007A3CFC" w:rsidRPr="002F00E9">
        <w:rPr>
          <w:rFonts w:eastAsiaTheme="majorEastAsia"/>
        </w:rPr>
        <w:t xml:space="preserve"> </w:t>
      </w:r>
      <w:r w:rsidRPr="002F00E9">
        <w:rPr>
          <w:rFonts w:eastAsiaTheme="majorEastAsia"/>
        </w:rPr>
        <w:t xml:space="preserve">restaurants with </w:t>
      </w:r>
      <w:r w:rsidRPr="002F00E9">
        <w:rPr>
          <w:rFonts w:eastAsiaTheme="majorEastAsia"/>
          <w:b/>
          <w:bCs/>
        </w:rPr>
        <w:t>no ratings</w:t>
      </w:r>
      <w:r w:rsidRPr="002F00E9">
        <w:rPr>
          <w:rFonts w:eastAsiaTheme="majorEastAsia"/>
        </w:rPr>
        <w:t xml:space="preserve"> (59%).</w:t>
      </w:r>
      <w:r w:rsidR="005B38FF" w:rsidRPr="002F00E9">
        <w:rPr>
          <w:rFonts w:eastAsiaTheme="majorEastAsia"/>
        </w:rPr>
        <w:t xml:space="preserve"> </w:t>
      </w:r>
      <w:r w:rsidR="005B38FF" w:rsidRPr="00E7262E">
        <w:rPr>
          <w:rFonts w:eastAsiaTheme="majorEastAsia"/>
        </w:rPr>
        <w:t xml:space="preserve">This suggests that </w:t>
      </w:r>
      <w:r w:rsidR="007A3CFC" w:rsidRPr="00E7262E">
        <w:rPr>
          <w:rFonts w:eastAsiaTheme="majorEastAsia"/>
        </w:rPr>
        <w:t>most</w:t>
      </w:r>
      <w:r w:rsidR="005B38FF" w:rsidRPr="00E7262E">
        <w:rPr>
          <w:rFonts w:eastAsiaTheme="majorEastAsia"/>
        </w:rPr>
        <w:t xml:space="preserve"> customers either </w:t>
      </w:r>
      <w:r w:rsidR="00FD70F4" w:rsidRPr="00E7262E">
        <w:rPr>
          <w:rFonts w:eastAsiaTheme="majorEastAsia"/>
        </w:rPr>
        <w:t>do not</w:t>
      </w:r>
      <w:r w:rsidR="005B38FF" w:rsidRPr="00E7262E">
        <w:rPr>
          <w:rFonts w:eastAsiaTheme="majorEastAsia"/>
        </w:rPr>
        <w:t xml:space="preserve"> consider ratings when choosing a restaurant </w:t>
      </w:r>
      <w:r w:rsidR="00C174B2" w:rsidRPr="00E7262E">
        <w:rPr>
          <w:rFonts w:eastAsiaTheme="majorEastAsia"/>
        </w:rPr>
        <w:t>or</w:t>
      </w:r>
      <w:r w:rsidR="005B38FF" w:rsidRPr="00E7262E">
        <w:rPr>
          <w:rFonts w:eastAsiaTheme="majorEastAsia"/>
        </w:rPr>
        <w:t xml:space="preserve"> ordering from places that </w:t>
      </w:r>
      <w:r w:rsidR="00FD70F4" w:rsidRPr="00E7262E">
        <w:rPr>
          <w:rFonts w:eastAsiaTheme="majorEastAsia"/>
        </w:rPr>
        <w:t>have not</w:t>
      </w:r>
      <w:r w:rsidR="005B38FF" w:rsidRPr="00E7262E">
        <w:rPr>
          <w:rFonts w:eastAsiaTheme="majorEastAsia"/>
        </w:rPr>
        <w:t xml:space="preserve"> been widely reviewed.</w:t>
      </w:r>
      <w:r w:rsidR="005B38FF" w:rsidRPr="000425C7">
        <w:rPr>
          <w:noProof/>
        </w:rPr>
        <w:t xml:space="preserve"> </w:t>
      </w:r>
    </w:p>
    <w:p w14:paraId="368A8B16" w14:textId="7C008A0D" w:rsidR="0048545F" w:rsidRDefault="0048545F" w:rsidP="00845133">
      <w:pPr>
        <w:keepNext/>
      </w:pPr>
      <w:r>
        <w:rPr>
          <w:noProof/>
        </w:rPr>
        <w:drawing>
          <wp:inline distT="0" distB="0" distL="0" distR="0" wp14:anchorId="3CC3A44E" wp14:editId="2B4BC7EA">
            <wp:extent cx="6588608" cy="3320671"/>
            <wp:effectExtent l="57150" t="57150" r="117475" b="108585"/>
            <wp:docPr id="52989867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98670" name="Picture 1" descr="A screenshot of a computer screen&#10;&#10;AI-generated content may be incorrect."/>
                    <pic:cNvPicPr/>
                  </pic:nvPicPr>
                  <pic:blipFill rotWithShape="1">
                    <a:blip r:embed="rId21"/>
                    <a:srcRect b="9249"/>
                    <a:stretch/>
                  </pic:blipFill>
                  <pic:spPr bwMode="auto">
                    <a:xfrm>
                      <a:off x="0" y="0"/>
                      <a:ext cx="6636117" cy="3344616"/>
                    </a:xfrm>
                    <a:prstGeom prst="rect">
                      <a:avLst/>
                    </a:prstGeom>
                    <a:ln w="19050" cap="sq" cmpd="sng" algn="ctr">
                      <a:solidFill>
                        <a:srgbClr val="006683"/>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40B2E126" w14:textId="311C5C16" w:rsidR="00505C41" w:rsidRPr="002F00E9" w:rsidRDefault="0048545F" w:rsidP="0048545F">
      <w:pPr>
        <w:pStyle w:val="Caption"/>
        <w:rPr>
          <w:rFonts w:eastAsiaTheme="majorEastAsia"/>
        </w:rPr>
      </w:pPr>
      <w:bookmarkStart w:id="26" w:name="_Toc191281435"/>
      <w:r>
        <w:t xml:space="preserve">Figure </w:t>
      </w:r>
      <w:r w:rsidR="00DF66AA">
        <w:fldChar w:fldCharType="begin"/>
      </w:r>
      <w:r w:rsidR="00DF66AA">
        <w:instrText xml:space="preserve"> SEQ Figure \* ARABIC </w:instrText>
      </w:r>
      <w:r w:rsidR="00DF66AA">
        <w:fldChar w:fldCharType="separate"/>
      </w:r>
      <w:r w:rsidR="0000789B">
        <w:rPr>
          <w:noProof/>
        </w:rPr>
        <w:t>9</w:t>
      </w:r>
      <w:bookmarkEnd w:id="26"/>
      <w:r w:rsidR="00DF66AA">
        <w:rPr>
          <w:noProof/>
        </w:rPr>
        <w:fldChar w:fldCharType="end"/>
      </w:r>
    </w:p>
    <w:p w14:paraId="5F9B0814" w14:textId="61F96FC4" w:rsidR="00E7262E" w:rsidRPr="00E7262E" w:rsidRDefault="00505C41" w:rsidP="00715D51">
      <w:pPr>
        <w:keepNext/>
        <w:numPr>
          <w:ilvl w:val="1"/>
          <w:numId w:val="11"/>
        </w:numPr>
        <w:rPr>
          <w:rFonts w:eastAsiaTheme="majorEastAsia"/>
        </w:rPr>
      </w:pPr>
      <w:r w:rsidRPr="00505C41">
        <w:rPr>
          <w:rFonts w:eastAsiaTheme="majorEastAsia"/>
          <w:b/>
          <w:bCs/>
        </w:rPr>
        <w:t>Higher-income</w:t>
      </w:r>
      <w:r w:rsidRPr="00505C41">
        <w:rPr>
          <w:rFonts w:eastAsiaTheme="majorEastAsia"/>
        </w:rPr>
        <w:t xml:space="preserve"> groups are more likely to order from </w:t>
      </w:r>
      <w:r w:rsidRPr="00505C41">
        <w:rPr>
          <w:rFonts w:eastAsiaTheme="majorEastAsia"/>
          <w:b/>
          <w:bCs/>
        </w:rPr>
        <w:t>highly-rated</w:t>
      </w:r>
      <w:r w:rsidRPr="00505C41">
        <w:rPr>
          <w:rFonts w:eastAsiaTheme="majorEastAsia"/>
        </w:rPr>
        <w:t xml:space="preserve"> restaurants, but even they contribute significantly to unrated restaurant sales</w:t>
      </w:r>
      <w:r w:rsidR="007A3CFC">
        <w:rPr>
          <w:rFonts w:eastAsiaTheme="majorEastAsia"/>
        </w:rPr>
        <w:t>.</w:t>
      </w:r>
    </w:p>
    <w:p w14:paraId="4895BB57" w14:textId="4D46D6BD" w:rsidR="00A36C6B" w:rsidRDefault="00E7262E" w:rsidP="00715D51">
      <w:pPr>
        <w:numPr>
          <w:ilvl w:val="1"/>
          <w:numId w:val="11"/>
        </w:numPr>
        <w:rPr>
          <w:rFonts w:eastAsiaTheme="majorEastAsia"/>
        </w:rPr>
      </w:pPr>
      <w:r w:rsidRPr="00E7262E">
        <w:rPr>
          <w:rFonts w:eastAsiaTheme="majorEastAsia"/>
        </w:rPr>
        <w:t xml:space="preserve">This implies that </w:t>
      </w:r>
      <w:r w:rsidRPr="00E7262E">
        <w:rPr>
          <w:rFonts w:eastAsiaTheme="majorEastAsia"/>
          <w:b/>
          <w:bCs/>
        </w:rPr>
        <w:t>price sensitivity</w:t>
      </w:r>
      <w:r w:rsidRPr="00E7262E">
        <w:rPr>
          <w:rFonts w:eastAsiaTheme="majorEastAsia"/>
        </w:rPr>
        <w:t xml:space="preserve"> </w:t>
      </w:r>
      <w:r w:rsidRPr="00E7262E">
        <w:rPr>
          <w:rFonts w:eastAsiaTheme="majorEastAsia"/>
          <w:b/>
          <w:bCs/>
        </w:rPr>
        <w:t>and restaurant accessibility</w:t>
      </w:r>
      <w:r w:rsidRPr="00E7262E">
        <w:rPr>
          <w:rFonts w:eastAsiaTheme="majorEastAsia"/>
        </w:rPr>
        <w:t xml:space="preserve"> </w:t>
      </w:r>
      <w:r w:rsidR="00005331">
        <w:rPr>
          <w:rFonts w:eastAsiaTheme="majorEastAsia"/>
        </w:rPr>
        <w:t xml:space="preserve">could </w:t>
      </w:r>
      <w:r w:rsidRPr="00E7262E">
        <w:rPr>
          <w:rFonts w:eastAsiaTheme="majorEastAsia"/>
        </w:rPr>
        <w:t>play a role in purchasing decisions.</w:t>
      </w:r>
    </w:p>
    <w:p w14:paraId="3E2EAC2B" w14:textId="72C08611" w:rsidR="003A24A7" w:rsidRDefault="003A24A7" w:rsidP="002E1FF6">
      <w:pPr>
        <w:jc w:val="center"/>
        <w:rPr>
          <w:rFonts w:eastAsiaTheme="majorEastAsia"/>
        </w:rPr>
      </w:pPr>
    </w:p>
    <w:p w14:paraId="73844E16" w14:textId="4DD77577" w:rsidR="00165886" w:rsidRDefault="00165886" w:rsidP="003A24A7">
      <w:pPr>
        <w:jc w:val="center"/>
        <w:rPr>
          <w:rFonts w:eastAsiaTheme="majorEastAsia"/>
        </w:rPr>
      </w:pPr>
    </w:p>
    <w:p w14:paraId="2CEFE543" w14:textId="5DBC3B88" w:rsidR="00F2695B" w:rsidRPr="003438BB" w:rsidRDefault="00A36C6B" w:rsidP="00A36C6B">
      <w:pPr>
        <w:rPr>
          <w:rFonts w:eastAsiaTheme="majorEastAsia"/>
        </w:rPr>
      </w:pPr>
      <w:r>
        <w:rPr>
          <w:rFonts w:eastAsiaTheme="majorEastAsia"/>
        </w:rPr>
        <w:br w:type="page"/>
      </w:r>
      <w:r w:rsidR="003D4182" w:rsidRPr="003438BB">
        <w:rPr>
          <w:rFonts w:eastAsiaTheme="majorEastAsia"/>
        </w:rPr>
        <w:lastRenderedPageBreak/>
        <w:t>Overall Ratings</w:t>
      </w:r>
      <w:r w:rsidR="0020014D" w:rsidRPr="003438BB">
        <w:rPr>
          <w:rFonts w:eastAsiaTheme="majorEastAsia"/>
        </w:rPr>
        <w:t xml:space="preserve"> Count</w:t>
      </w:r>
      <w:r w:rsidR="003D4182" w:rsidRPr="003438BB">
        <w:rPr>
          <w:rFonts w:eastAsiaTheme="majorEastAsia"/>
        </w:rPr>
        <w:t xml:space="preserve"> Distribution by Occupation Segment:</w:t>
      </w:r>
      <w:r w:rsidR="00F2695B" w:rsidRPr="003438BB">
        <w:rPr>
          <w:noProof/>
        </w:rPr>
        <w:t xml:space="preserve"> </w:t>
      </w:r>
    </w:p>
    <w:p w14:paraId="2029D908" w14:textId="274C08C4" w:rsidR="000303E9" w:rsidRDefault="00763CB9" w:rsidP="000303E9">
      <w:pPr>
        <w:keepNext/>
      </w:pPr>
      <w:r>
        <w:rPr>
          <w:noProof/>
        </w:rPr>
        <mc:AlternateContent>
          <mc:Choice Requires="wps">
            <w:drawing>
              <wp:anchor distT="0" distB="0" distL="114300" distR="114300" simplePos="0" relativeHeight="251677696" behindDoc="0" locked="0" layoutInCell="1" allowOverlap="1" wp14:anchorId="2AF9179A" wp14:editId="7D65CEDA">
                <wp:simplePos x="0" y="0"/>
                <wp:positionH relativeFrom="column">
                  <wp:posOffset>6413908</wp:posOffset>
                </wp:positionH>
                <wp:positionV relativeFrom="paragraph">
                  <wp:posOffset>4280213</wp:posOffset>
                </wp:positionV>
                <wp:extent cx="177961" cy="1276065"/>
                <wp:effectExtent l="19050" t="38100" r="69850" b="19685"/>
                <wp:wrapNone/>
                <wp:docPr id="964926680" name="Straight Arrow Connector 9"/>
                <wp:cNvGraphicFramePr/>
                <a:graphic xmlns:a="http://schemas.openxmlformats.org/drawingml/2006/main">
                  <a:graphicData uri="http://schemas.microsoft.com/office/word/2010/wordprocessingShape">
                    <wps:wsp>
                      <wps:cNvCnPr/>
                      <wps:spPr>
                        <a:xfrm flipV="1">
                          <a:off x="0" y="0"/>
                          <a:ext cx="177961" cy="1276065"/>
                        </a:xfrm>
                        <a:prstGeom prst="straightConnector1">
                          <a:avLst/>
                        </a:prstGeom>
                        <a:ln w="38100" cap="flat" cmpd="sng" algn="ctr">
                          <a:solidFill>
                            <a:schemeClr val="accent3">
                              <a:lumMod val="50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36981F8D" id="_x0000_t32" coordsize="21600,21600" o:spt="32" o:oned="t" path="m,l21600,21600e" filled="f">
                <v:path arrowok="t" fillok="f" o:connecttype="none"/>
                <o:lock v:ext="edit" shapetype="t"/>
              </v:shapetype>
              <v:shape id="Straight Arrow Connector 9" o:spid="_x0000_s1026" type="#_x0000_t32" style="position:absolute;margin-left:505.05pt;margin-top:337pt;width:14pt;height:100.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" strokecolor="#794300 [1606]" strokeweight="3pt">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58EECEB6" wp14:editId="3C1EC529">
                <wp:simplePos x="0" y="0"/>
                <wp:positionH relativeFrom="column">
                  <wp:posOffset>4312341</wp:posOffset>
                </wp:positionH>
                <wp:positionV relativeFrom="paragraph">
                  <wp:posOffset>5556250</wp:posOffset>
                </wp:positionV>
                <wp:extent cx="2101755" cy="600502"/>
                <wp:effectExtent l="0" t="0" r="13335" b="28575"/>
                <wp:wrapNone/>
                <wp:docPr id="1732794899" name="Rectangle 8"/>
                <wp:cNvGraphicFramePr/>
                <a:graphic xmlns:a="http://schemas.openxmlformats.org/drawingml/2006/main">
                  <a:graphicData uri="http://schemas.microsoft.com/office/word/2010/wordprocessingShape">
                    <wps:wsp>
                      <wps:cNvSpPr/>
                      <wps:spPr>
                        <a:xfrm>
                          <a:off x="0" y="0"/>
                          <a:ext cx="2101755" cy="600502"/>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437840F" w14:textId="3103341B" w:rsidR="00763CB9" w:rsidRPr="00763CB9" w:rsidRDefault="00763CB9" w:rsidP="00763CB9">
                            <w:pPr>
                              <w:jc w:val="center"/>
                              <w:rPr>
                                <w:sz w:val="16"/>
                                <w:szCs w:val="16"/>
                              </w:rPr>
                            </w:pPr>
                            <w:r w:rsidRPr="00763CB9">
                              <w:rPr>
                                <w:sz w:val="16"/>
                                <w:szCs w:val="16"/>
                              </w:rPr>
                              <w:t>Homemakers made a total of 2,055 orders from restaurants with no ratings for around $5.56 per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ECEB6" id="Rectangle 8" o:spid="_x0000_s1028" style="position:absolute;margin-left:339.55pt;margin-top:437.5pt;width:165.5pt;height:4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" fillcolor="#f8b90a [3207]" strokecolor="#251b01 [487]" strokeweight="2pt">
                <v:textbox>
                  <w:txbxContent>
                    <w:p w14:paraId="5437840F" w14:textId="3103341B" w:rsidR="00763CB9" w:rsidRPr="00763CB9" w:rsidRDefault="00763CB9" w:rsidP="00763CB9">
                      <w:pPr>
                        <w:jc w:val="center"/>
                        <w:rPr>
                          <w:sz w:val="16"/>
                          <w:szCs w:val="16"/>
                        </w:rPr>
                      </w:pPr>
                      <w:r w:rsidRPr="00763CB9">
                        <w:rPr>
                          <w:sz w:val="16"/>
                          <w:szCs w:val="16"/>
                        </w:rPr>
                        <w:t>Homemakers made a total of 2,055 orders from restaurants with no ratings for around $5.56 per order</w:t>
                      </w:r>
                    </w:p>
                  </w:txbxContent>
                </v:textbox>
              </v:rect>
            </w:pict>
          </mc:Fallback>
        </mc:AlternateContent>
      </w:r>
      <w:r w:rsidR="00F2695B">
        <w:rPr>
          <w:noProof/>
        </w:rPr>
        <mc:AlternateContent>
          <mc:Choice Requires="cx1">
            <w:drawing>
              <wp:inline distT="0" distB="0" distL="0" distR="0" wp14:anchorId="6611CAB2" wp14:editId="6F656F1F">
                <wp:extent cx="6858000" cy="5445456"/>
                <wp:effectExtent l="0" t="0" r="0" b="3175"/>
                <wp:docPr id="550873602" name="Chart 1">
                  <a:extLst xmlns:a="http://schemas.openxmlformats.org/drawingml/2006/main">
                    <a:ext uri="{FF2B5EF4-FFF2-40B4-BE49-F238E27FC236}">
                      <a16:creationId xmlns:a16="http://schemas.microsoft.com/office/drawing/2014/main" id="{67744CE5-6E29-2233-F528-AF82F4840DB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6611CAB2" wp14:editId="6F656F1F">
                <wp:extent cx="6858000" cy="5445456"/>
                <wp:effectExtent l="0" t="0" r="0" b="3175"/>
                <wp:docPr id="550873602" name="Chart 1">
                  <a:extLst xmlns:a="http://schemas.openxmlformats.org/drawingml/2006/main">
                    <a:ext uri="{FF2B5EF4-FFF2-40B4-BE49-F238E27FC236}">
                      <a16:creationId xmlns:a16="http://schemas.microsoft.com/office/drawing/2014/main" id="{67744CE5-6E29-2233-F528-AF82F4840DB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50873602" name="Chart 1">
                          <a:extLst>
                            <a:ext uri="{FF2B5EF4-FFF2-40B4-BE49-F238E27FC236}">
                              <a16:creationId xmlns:a16="http://schemas.microsoft.com/office/drawing/2014/main" id="{67744CE5-6E29-2233-F528-AF82F4840DBD}"/>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6858000" cy="5445125"/>
                        </a:xfrm>
                        <a:prstGeom prst="rect">
                          <a:avLst/>
                        </a:prstGeom>
                      </pic:spPr>
                    </pic:pic>
                  </a:graphicData>
                </a:graphic>
              </wp:inline>
            </w:drawing>
          </mc:Fallback>
        </mc:AlternateContent>
      </w:r>
    </w:p>
    <w:p w14:paraId="7585F8D6" w14:textId="0AAE8C3B" w:rsidR="003D4182" w:rsidRDefault="000303E9" w:rsidP="000303E9">
      <w:pPr>
        <w:pStyle w:val="Caption"/>
      </w:pPr>
      <w:bookmarkStart w:id="27" w:name="_Toc191281436"/>
      <w:r>
        <w:t xml:space="preserve">Figure </w:t>
      </w:r>
      <w:r w:rsidR="00DF66AA">
        <w:fldChar w:fldCharType="begin"/>
      </w:r>
      <w:r w:rsidR="00DF66AA">
        <w:instrText xml:space="preserve"> SEQ Figure \* ARABIC </w:instrText>
      </w:r>
      <w:r w:rsidR="00DF66AA">
        <w:fldChar w:fldCharType="separate"/>
      </w:r>
      <w:r w:rsidR="0000789B">
        <w:rPr>
          <w:noProof/>
        </w:rPr>
        <w:t>10</w:t>
      </w:r>
      <w:bookmarkEnd w:id="27"/>
      <w:r w:rsidR="00DF66AA">
        <w:rPr>
          <w:noProof/>
        </w:rPr>
        <w:fldChar w:fldCharType="end"/>
      </w:r>
    </w:p>
    <w:p w14:paraId="113F4147" w14:textId="77777777" w:rsidR="00763CB9" w:rsidRPr="00763CB9" w:rsidRDefault="00763CB9" w:rsidP="00763CB9"/>
    <w:p w14:paraId="2FA80F0C" w14:textId="4CAFD631" w:rsidR="003D4182" w:rsidRPr="003D4182" w:rsidRDefault="003D4182" w:rsidP="00715D51">
      <w:pPr>
        <w:numPr>
          <w:ilvl w:val="0"/>
          <w:numId w:val="12"/>
        </w:numPr>
        <w:tabs>
          <w:tab w:val="num" w:pos="720"/>
        </w:tabs>
        <w:rPr>
          <w:rFonts w:eastAsiaTheme="majorEastAsia"/>
        </w:rPr>
      </w:pPr>
      <w:r w:rsidRPr="003D4182">
        <w:rPr>
          <w:rFonts w:eastAsiaTheme="majorEastAsia"/>
          <w:b/>
          <w:bCs/>
        </w:rPr>
        <w:t>Students have the highest order frequency overall</w:t>
      </w:r>
      <w:r w:rsidRPr="003D4182">
        <w:rPr>
          <w:rFonts w:eastAsiaTheme="majorEastAsia"/>
        </w:rPr>
        <w:t>, but a disproportionate number of their orders come from unrated restaurants.</w:t>
      </w:r>
    </w:p>
    <w:p w14:paraId="5D560903" w14:textId="5258CB11" w:rsidR="003D4182" w:rsidRPr="003D4182" w:rsidRDefault="003D4182" w:rsidP="00715D51">
      <w:pPr>
        <w:numPr>
          <w:ilvl w:val="0"/>
          <w:numId w:val="12"/>
        </w:numPr>
        <w:tabs>
          <w:tab w:val="num" w:pos="720"/>
        </w:tabs>
        <w:rPr>
          <w:rFonts w:eastAsiaTheme="majorEastAsia"/>
        </w:rPr>
      </w:pPr>
      <w:r w:rsidRPr="003D4182">
        <w:rPr>
          <w:rFonts w:eastAsiaTheme="majorEastAsia"/>
          <w:b/>
          <w:bCs/>
        </w:rPr>
        <w:t>Entrepreneurs show a rare but significant trend</w:t>
      </w:r>
      <w:r w:rsidRPr="003D4182">
        <w:rPr>
          <w:rFonts w:eastAsiaTheme="majorEastAsia"/>
        </w:rPr>
        <w:t xml:space="preserve">—those ordering from </w:t>
      </w:r>
      <w:r w:rsidRPr="003D4182">
        <w:rPr>
          <w:rFonts w:eastAsiaTheme="majorEastAsia"/>
          <w:b/>
          <w:bCs/>
        </w:rPr>
        <w:t>highly-rated restaurants (over 10K ratings)</w:t>
      </w:r>
      <w:r w:rsidRPr="003D4182">
        <w:rPr>
          <w:rFonts w:eastAsiaTheme="majorEastAsia"/>
        </w:rPr>
        <w:t xml:space="preserve"> have a </w:t>
      </w:r>
      <w:r w:rsidRPr="003D4182">
        <w:rPr>
          <w:rFonts w:eastAsiaTheme="majorEastAsia"/>
          <w:b/>
          <w:bCs/>
        </w:rPr>
        <w:t>much higher median order value ($101.33)</w:t>
      </w:r>
      <w:r w:rsidRPr="003D4182">
        <w:rPr>
          <w:rFonts w:eastAsiaTheme="majorEastAsia"/>
        </w:rPr>
        <w:t>, suggesting that when they do choose premium establishments, they spend significantly more.</w:t>
      </w:r>
    </w:p>
    <w:p w14:paraId="48A4A722" w14:textId="20870633" w:rsidR="003D4182" w:rsidRPr="003D4182" w:rsidRDefault="003D4182" w:rsidP="00715D51">
      <w:pPr>
        <w:numPr>
          <w:ilvl w:val="0"/>
          <w:numId w:val="12"/>
        </w:numPr>
        <w:tabs>
          <w:tab w:val="num" w:pos="720"/>
        </w:tabs>
        <w:rPr>
          <w:rFonts w:eastAsiaTheme="majorEastAsia"/>
        </w:rPr>
      </w:pPr>
      <w:r w:rsidRPr="003D4182">
        <w:rPr>
          <w:rFonts w:eastAsiaTheme="majorEastAsia"/>
          <w:b/>
          <w:bCs/>
        </w:rPr>
        <w:t>Professionals and homemakers</w:t>
      </w:r>
      <w:r w:rsidRPr="003D4182">
        <w:rPr>
          <w:rFonts w:eastAsiaTheme="majorEastAsia"/>
        </w:rPr>
        <w:t xml:space="preserve"> exhibit a balanced spread across rating levels, but homemakers engage </w:t>
      </w:r>
      <w:r w:rsidRPr="003D4182">
        <w:rPr>
          <w:rFonts w:eastAsiaTheme="majorEastAsia"/>
          <w:b/>
          <w:bCs/>
        </w:rPr>
        <w:t>less frequently with highly-rated restaurants</w:t>
      </w:r>
      <w:r w:rsidRPr="003D4182">
        <w:rPr>
          <w:rFonts w:eastAsiaTheme="majorEastAsia"/>
        </w:rPr>
        <w:t>, likely due to different household purchasing dynamics.</w:t>
      </w:r>
    </w:p>
    <w:p w14:paraId="776791AF" w14:textId="77777777" w:rsidR="003438BB" w:rsidRDefault="003438BB">
      <w:pPr>
        <w:rPr>
          <w:rFonts w:eastAsiaTheme="majorEastAsia"/>
        </w:rPr>
      </w:pPr>
      <w:r>
        <w:rPr>
          <w:rFonts w:eastAsiaTheme="majorEastAsia"/>
        </w:rPr>
        <w:br w:type="page"/>
      </w:r>
    </w:p>
    <w:p w14:paraId="46EB8B37" w14:textId="2429ECA1" w:rsidR="001F1019" w:rsidRPr="003438BB" w:rsidRDefault="001F1019" w:rsidP="00B67E41">
      <w:pPr>
        <w:rPr>
          <w:rFonts w:eastAsiaTheme="majorEastAsia"/>
        </w:rPr>
      </w:pPr>
      <w:r w:rsidRPr="003438BB">
        <w:rPr>
          <w:rFonts w:eastAsiaTheme="majorEastAsia"/>
        </w:rPr>
        <w:lastRenderedPageBreak/>
        <w:t>Correlation to Order Frequency vs. Restaurant Cost Segment</w:t>
      </w:r>
    </w:p>
    <w:p w14:paraId="44EF72CF" w14:textId="1860243F" w:rsidR="00AC6B91" w:rsidRPr="00AC6B91" w:rsidRDefault="000303E9" w:rsidP="00AC6B91">
      <w:pPr>
        <w:rPr>
          <w:rFonts w:eastAsiaTheme="majorEastAsia"/>
          <w:b/>
          <w:bCs/>
        </w:rPr>
      </w:pPr>
      <w:r>
        <w:rPr>
          <w:noProof/>
        </w:rPr>
        <mc:AlternateContent>
          <mc:Choice Requires="wps">
            <w:drawing>
              <wp:anchor distT="0" distB="0" distL="114300" distR="114300" simplePos="0" relativeHeight="251674624" behindDoc="0" locked="0" layoutInCell="1" allowOverlap="1" wp14:anchorId="3B5B3E95" wp14:editId="61C09140">
                <wp:simplePos x="0" y="0"/>
                <wp:positionH relativeFrom="column">
                  <wp:posOffset>0</wp:posOffset>
                </wp:positionH>
                <wp:positionV relativeFrom="paragraph">
                  <wp:posOffset>3061970</wp:posOffset>
                </wp:positionV>
                <wp:extent cx="2531110" cy="635"/>
                <wp:effectExtent l="0" t="0" r="0" b="0"/>
                <wp:wrapTopAndBottom/>
                <wp:docPr id="288723440" name="Text Box 1"/>
                <wp:cNvGraphicFramePr/>
                <a:graphic xmlns:a="http://schemas.openxmlformats.org/drawingml/2006/main">
                  <a:graphicData uri="http://schemas.microsoft.com/office/word/2010/wordprocessingShape">
                    <wps:wsp>
                      <wps:cNvSpPr txBox="1"/>
                      <wps:spPr>
                        <a:xfrm>
                          <a:off x="0" y="0"/>
                          <a:ext cx="2531110" cy="635"/>
                        </a:xfrm>
                        <a:prstGeom prst="rect">
                          <a:avLst/>
                        </a:prstGeom>
                        <a:solidFill>
                          <a:prstClr val="white"/>
                        </a:solidFill>
                        <a:ln>
                          <a:noFill/>
                        </a:ln>
                      </wps:spPr>
                      <wps:txbx>
                        <w:txbxContent>
                          <w:p w14:paraId="55A0E438" w14:textId="16802BB7" w:rsidR="000303E9" w:rsidRPr="009A490D" w:rsidRDefault="000303E9" w:rsidP="000303E9">
                            <w:pPr>
                              <w:pStyle w:val="Caption"/>
                              <w:rPr>
                                <w:noProof/>
                                <w:color w:val="FF0000"/>
                                <w:szCs w:val="22"/>
                              </w:rPr>
                            </w:pPr>
                            <w:bookmarkStart w:id="28" w:name="_Toc191281437"/>
                            <w:r>
                              <w:t xml:space="preserve">Figure </w:t>
                            </w:r>
                            <w:r w:rsidR="00DF66AA">
                              <w:fldChar w:fldCharType="begin"/>
                            </w:r>
                            <w:r w:rsidR="00DF66AA">
                              <w:instrText xml:space="preserve"> SEQ Figure \* ARABIC </w:instrText>
                            </w:r>
                            <w:r w:rsidR="00DF66AA">
                              <w:fldChar w:fldCharType="separate"/>
                            </w:r>
                            <w:r w:rsidR="0000789B">
                              <w:rPr>
                                <w:noProof/>
                              </w:rPr>
                              <w:t>11</w:t>
                            </w:r>
                            <w:bookmarkEnd w:id="28"/>
                            <w:r w:rsidR="00DF66A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B3E95" id="_x0000_s1029" type="#_x0000_t202" style="position:absolute;margin-left:0;margin-top:241.1pt;width:199.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" stroked="f">
                <v:textbox style="mso-fit-shape-to-text:t" inset="0,0,0,0">
                  <w:txbxContent>
                    <w:p w14:paraId="55A0E438" w14:textId="16802BB7" w:rsidR="000303E9" w:rsidRPr="009A490D" w:rsidRDefault="000303E9" w:rsidP="000303E9">
                      <w:pPr>
                        <w:pStyle w:val="Caption"/>
                        <w:rPr>
                          <w:noProof/>
                          <w:color w:val="FF0000"/>
                          <w:szCs w:val="22"/>
                        </w:rPr>
                      </w:pPr>
                      <w:bookmarkStart w:id="29" w:name="_Toc191281437"/>
                      <w:r>
                        <w:t xml:space="preserve">Figure </w:t>
                      </w:r>
                      <w:r w:rsidR="00DF66AA">
                        <w:fldChar w:fldCharType="begin"/>
                      </w:r>
                      <w:r w:rsidR="00DF66AA">
                        <w:instrText xml:space="preserve"> SEQ Figure \* ARABIC </w:instrText>
                      </w:r>
                      <w:r w:rsidR="00DF66AA">
                        <w:fldChar w:fldCharType="separate"/>
                      </w:r>
                      <w:r w:rsidR="0000789B">
                        <w:rPr>
                          <w:noProof/>
                        </w:rPr>
                        <w:t>11</w:t>
                      </w:r>
                      <w:bookmarkEnd w:id="29"/>
                      <w:r w:rsidR="00DF66AA">
                        <w:rPr>
                          <w:noProof/>
                        </w:rPr>
                        <w:fldChar w:fldCharType="end"/>
                      </w:r>
                    </w:p>
                  </w:txbxContent>
                </v:textbox>
                <w10:wrap type="topAndBottom"/>
              </v:shape>
            </w:pict>
          </mc:Fallback>
        </mc:AlternateContent>
      </w:r>
      <w:r w:rsidR="00B67E41" w:rsidRPr="00E76D5F">
        <w:rPr>
          <w:noProof/>
          <w:color w:val="FF0000"/>
        </w:rPr>
        <mc:AlternateContent>
          <mc:Choice Requires="wpg">
            <w:drawing>
              <wp:anchor distT="0" distB="0" distL="114300" distR="114300" simplePos="0" relativeHeight="251670528" behindDoc="0" locked="0" layoutInCell="1" allowOverlap="1" wp14:anchorId="0989C169" wp14:editId="4CCF0EFD">
                <wp:simplePos x="0" y="0"/>
                <wp:positionH relativeFrom="column">
                  <wp:posOffset>2540</wp:posOffset>
                </wp:positionH>
                <wp:positionV relativeFrom="paragraph">
                  <wp:posOffset>309245</wp:posOffset>
                </wp:positionV>
                <wp:extent cx="2531110" cy="2697480"/>
                <wp:effectExtent l="57150" t="57150" r="116840" b="121920"/>
                <wp:wrapSquare wrapText="bothSides"/>
                <wp:docPr id="1165342989" name="Group 7"/>
                <wp:cNvGraphicFramePr/>
                <a:graphic xmlns:a="http://schemas.openxmlformats.org/drawingml/2006/main">
                  <a:graphicData uri="http://schemas.microsoft.com/office/word/2010/wordprocessingGroup">
                    <wpg:wgp>
                      <wpg:cNvGrpSpPr/>
                      <wpg:grpSpPr>
                        <a:xfrm>
                          <a:off x="0" y="0"/>
                          <a:ext cx="2531110" cy="2697480"/>
                          <a:chOff x="0" y="0"/>
                          <a:chExt cx="2531110" cy="2697480"/>
                        </a:xfrm>
                        <a:effectLst>
                          <a:outerShdw blurRad="50800" dist="38100" dir="2700000" algn="tl" rotWithShape="0">
                            <a:prstClr val="black">
                              <a:alpha val="40000"/>
                            </a:prstClr>
                          </a:outerShdw>
                        </a:effectLst>
                      </wpg:grpSpPr>
                      <pic:pic xmlns:pic14="http://schemas.microsoft.com/office/drawing/2010/picture" xmlns:pic="http://schemas.openxmlformats.org/drawingml/2006/picture" mc:Ignorable="pic14">
                        <pic:nvPicPr>
                          <pic:cNvPr id="1559159735" name="Picture 1" descr="A graph of different colored squares&#10;&#10;AI-generated content may be incorrect."/>
                          <pic:cNvPicPr>
                            <a:picLocks noChangeAspect="1"/>
                          </pic:cNvPicPr>
                        </pic:nvPicPr>
                        <pic:blipFill>
                          <a:blip r:embed="rId24"/>
                          <a:stretch>
                            <a:fillRect/>
                          </a:stretch>
                        </pic:blipFill>
                        <pic:spPr>
                          <a:xfrm>
                            <a:off x="0" y="0"/>
                            <a:ext cx="2531110" cy="2697480"/>
                          </a:xfrm>
                          <a:prstGeom prst="rect">
                            <a:avLst/>
                          </a:prstGeom>
                        </pic:spPr>
                        <pic14:style>
                          <a:lnRef idx="2">
                            <a:schemeClr val="accent1"/>
                          </a:lnRef>
                          <a:fillRef idx="1">
                            <a:schemeClr val="lt1"/>
                          </a:fillRef>
                          <a:effectRef idx="0">
                            <a:schemeClr val="accent1"/>
                          </a:effectRef>
                          <a:fontRef idx="minor">
                            <a:schemeClr val="dk1"/>
                          </a:fontRef>
                        </pic14:style>
                      </pic:pic>
                      <pic:pic xmlns:pic14="http://schemas.microsoft.com/office/drawing/2010/picture" xmlns:pic="http://schemas.openxmlformats.org/drawingml/2006/picture" mc:Ignorable="pic14">
                        <pic:nvPicPr>
                          <pic:cNvPr id="915021018" name="Picture 1" descr="A screenshot of a number&#10;&#10;AI-generated content may be incorrect."/>
                          <pic:cNvPicPr>
                            <a:picLocks noChangeAspect="1"/>
                          </pic:cNvPicPr>
                        </pic:nvPicPr>
                        <pic:blipFill rotWithShape="1">
                          <a:blip r:embed="rId25"/>
                          <a:srcRect t="3953" r="10565"/>
                          <a:stretch/>
                        </pic:blipFill>
                        <pic:spPr bwMode="auto">
                          <a:xfrm>
                            <a:off x="368490" y="313899"/>
                            <a:ext cx="766445" cy="779780"/>
                          </a:xfrm>
                          <a:prstGeom prst="rect">
                            <a:avLst/>
                          </a:prstGeom>
                          <a:ln>
                            <a:noFill/>
                          </a:ln>
                          <a:extLst>
                            <a:ext uri="{53640926-AAD7-44D8-BBD7-CCE9431645EC}">
                              <a14:shadowObscured xmlns:a14="http://schemas.microsoft.com/office/drawing/2010/main"/>
                            </a:ext>
                          </a:extLst>
                        </pic:spPr>
                        <pic14:style>
                          <a:lnRef idx="2">
                            <a:schemeClr val="accent1"/>
                          </a:lnRef>
                          <a:fillRef idx="1">
                            <a:schemeClr val="lt1"/>
                          </a:fillRef>
                          <a:effectRef idx="0">
                            <a:schemeClr val="accent1"/>
                          </a:effectRef>
                          <a:fontRef idx="minor">
                            <a:schemeClr val="dk1"/>
                          </a:fontRef>
                        </pic14:style>
                      </pic:pic>
                    </wpg:wgp>
                  </a:graphicData>
                </a:graphic>
              </wp:anchor>
            </w:drawing>
          </mc:Choice>
          <mc:Fallback>
            <w:pict>
              <v:group w14:anchorId="3A6CD3A9" id="Group 7" o:spid="_x0000_s1026" style="position:absolute;margin-left:.2pt;margin-top:24.35pt;width:199.3pt;height:212.4pt;z-index:251670528" coordsize="25311,26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different colored squares&#10;&#10;AI-generated content may be incorrect." style="position:absolute;width:25311;height:26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" filled="t" fillcolor="white [3201]" stroked="t" strokecolor="#006683 [3204]" strokeweight="2pt">
                  <v:imagedata r:id="rId26" o:title="A graph of different colored squares&#10;&#10;AI-generated content may be incorrect"/>
                  <v:path arrowok="t"/>
                </v:shape>
                <v:shape id="Picture 1" o:spid="_x0000_s1028" type="#_x0000_t75" alt="A screenshot of a number&#10;&#10;AI-generated content may be incorrect." style="position:absolute;left:3684;top:3138;width:7665;height:7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" filled="t" fillcolor="white [3201]">
                  <v:imagedata r:id="rId27" o:title="A screenshot of a number&#10;&#10;AI-generated content may be incorrect" croptop="2591f" cropright="6924f"/>
                </v:shape>
                <w10:wrap type="square"/>
              </v:group>
            </w:pict>
          </mc:Fallback>
        </mc:AlternateContent>
      </w:r>
    </w:p>
    <w:p w14:paraId="58AB1306" w14:textId="0AF3D8AF" w:rsidR="00E7262E" w:rsidRPr="00E7262E" w:rsidRDefault="00712B01" w:rsidP="00E7262E">
      <w:pPr>
        <w:rPr>
          <w:rFonts w:eastAsiaTheme="majorEastAsia"/>
        </w:rPr>
      </w:pPr>
      <w:r w:rsidRPr="00712B01">
        <w:rPr>
          <w:rFonts w:eastAsiaTheme="majorEastAsia"/>
        </w:rPr>
        <w:t xml:space="preserve">Categorizing order frequency by restaurant cost segments </w:t>
      </w:r>
      <w:r w:rsidR="00802593">
        <w:rPr>
          <w:rFonts w:eastAsiaTheme="majorEastAsia"/>
        </w:rPr>
        <w:t>i</w:t>
      </w:r>
      <w:r w:rsidR="00802593" w:rsidRPr="00802593">
        <w:rPr>
          <w:rFonts w:eastAsiaTheme="majorEastAsia"/>
        </w:rPr>
        <w:t xml:space="preserve">llustrates which income groups and restaurant price segments see </w:t>
      </w:r>
      <w:r w:rsidR="00802593" w:rsidRPr="00802593">
        <w:rPr>
          <w:rFonts w:eastAsiaTheme="majorEastAsia"/>
          <w:b/>
          <w:bCs/>
        </w:rPr>
        <w:t>repeat customers</w:t>
      </w:r>
      <w:r w:rsidRPr="00712B01">
        <w:rPr>
          <w:rFonts w:eastAsiaTheme="majorEastAsia"/>
        </w:rPr>
        <w:t>:</w:t>
      </w:r>
    </w:p>
    <w:p w14:paraId="33DFECA7" w14:textId="77777777" w:rsidR="000303E9" w:rsidRDefault="00267B63" w:rsidP="00715D51">
      <w:pPr>
        <w:pStyle w:val="ListParagraph"/>
        <w:numPr>
          <w:ilvl w:val="2"/>
          <w:numId w:val="26"/>
        </w:numPr>
        <w:rPr>
          <w:rFonts w:eastAsiaTheme="majorEastAsia"/>
        </w:rPr>
      </w:pPr>
      <w:r w:rsidRPr="000303E9">
        <w:rPr>
          <w:rFonts w:eastAsiaTheme="majorEastAsia"/>
          <w:b/>
          <w:bCs/>
        </w:rPr>
        <w:t xml:space="preserve">Lower-cost </w:t>
      </w:r>
      <w:r w:rsidRPr="000303E9">
        <w:rPr>
          <w:rFonts w:eastAsiaTheme="majorEastAsia"/>
        </w:rPr>
        <w:t xml:space="preserve">restaurants see the highest </w:t>
      </w:r>
      <w:r w:rsidRPr="000303E9">
        <w:rPr>
          <w:rFonts w:eastAsiaTheme="majorEastAsia"/>
          <w:b/>
          <w:bCs/>
        </w:rPr>
        <w:t>repeat business</w:t>
      </w:r>
      <w:r w:rsidRPr="000303E9">
        <w:rPr>
          <w:rFonts w:eastAsiaTheme="majorEastAsia"/>
        </w:rPr>
        <w:t>.</w:t>
      </w:r>
    </w:p>
    <w:p w14:paraId="272616D8" w14:textId="77777777" w:rsidR="000303E9" w:rsidRDefault="00267B63" w:rsidP="00715D51">
      <w:pPr>
        <w:pStyle w:val="ListParagraph"/>
        <w:numPr>
          <w:ilvl w:val="2"/>
          <w:numId w:val="26"/>
        </w:numPr>
        <w:rPr>
          <w:rFonts w:eastAsiaTheme="majorEastAsia"/>
        </w:rPr>
      </w:pPr>
      <w:r w:rsidRPr="000303E9">
        <w:rPr>
          <w:rFonts w:eastAsiaTheme="majorEastAsia"/>
          <w:b/>
          <w:bCs/>
        </w:rPr>
        <w:t xml:space="preserve">Premium and luxury-cost restaurants </w:t>
      </w:r>
      <w:r w:rsidRPr="000303E9">
        <w:rPr>
          <w:rFonts w:eastAsiaTheme="majorEastAsia"/>
        </w:rPr>
        <w:t>have fewer repeat customers but attract</w:t>
      </w:r>
      <w:r w:rsidRPr="000303E9">
        <w:rPr>
          <w:rFonts w:eastAsiaTheme="majorEastAsia"/>
          <w:b/>
          <w:bCs/>
        </w:rPr>
        <w:t xml:space="preserve"> high-spending customers</w:t>
      </w:r>
      <w:r w:rsidRPr="000303E9">
        <w:rPr>
          <w:rFonts w:eastAsiaTheme="majorEastAsia"/>
        </w:rPr>
        <w:t>.</w:t>
      </w:r>
    </w:p>
    <w:p w14:paraId="5A3DCB35" w14:textId="34FCF272" w:rsidR="00E7262E" w:rsidRPr="000303E9" w:rsidRDefault="00E7262E" w:rsidP="00715D51">
      <w:pPr>
        <w:pStyle w:val="ListParagraph"/>
        <w:numPr>
          <w:ilvl w:val="2"/>
          <w:numId w:val="26"/>
        </w:numPr>
        <w:rPr>
          <w:rFonts w:eastAsiaTheme="majorEastAsia"/>
        </w:rPr>
      </w:pPr>
      <w:r w:rsidRPr="000303E9">
        <w:rPr>
          <w:rFonts w:eastAsiaTheme="majorEastAsia"/>
        </w:rPr>
        <w:t xml:space="preserve">This aligns with the </w:t>
      </w:r>
      <w:r w:rsidR="00246AB2" w:rsidRPr="000303E9">
        <w:rPr>
          <w:rFonts w:eastAsiaTheme="majorEastAsia"/>
        </w:rPr>
        <w:t>substantial portion</w:t>
      </w:r>
      <w:r w:rsidRPr="000303E9">
        <w:rPr>
          <w:rFonts w:eastAsiaTheme="majorEastAsia"/>
        </w:rPr>
        <w:t xml:space="preserve"> of </w:t>
      </w:r>
      <w:r w:rsidRPr="000303E9">
        <w:rPr>
          <w:rFonts w:eastAsiaTheme="majorEastAsia"/>
          <w:b/>
          <w:bCs/>
        </w:rPr>
        <w:t>No Income &amp; Low-Income</w:t>
      </w:r>
      <w:r w:rsidRPr="000303E9">
        <w:rPr>
          <w:rFonts w:eastAsiaTheme="majorEastAsia"/>
        </w:rPr>
        <w:t xml:space="preserve"> customers ordering from places with no ratings or moderate </w:t>
      </w:r>
      <w:r w:rsidR="009C5ADB" w:rsidRPr="000303E9">
        <w:rPr>
          <w:rFonts w:eastAsiaTheme="majorEastAsia"/>
        </w:rPr>
        <w:t>ratings and</w:t>
      </w:r>
      <w:r w:rsidRPr="000303E9">
        <w:rPr>
          <w:rFonts w:eastAsiaTheme="majorEastAsia"/>
        </w:rPr>
        <w:t xml:space="preserve"> likely contribute</w:t>
      </w:r>
      <w:r w:rsidR="00A67D6D" w:rsidRPr="000303E9">
        <w:rPr>
          <w:rFonts w:eastAsiaTheme="majorEastAsia"/>
        </w:rPr>
        <w:t>s</w:t>
      </w:r>
      <w:r w:rsidRPr="000303E9">
        <w:rPr>
          <w:rFonts w:eastAsiaTheme="majorEastAsia"/>
        </w:rPr>
        <w:t xml:space="preserve"> to high-order frequencies in low-cost restaurants.</w:t>
      </w:r>
    </w:p>
    <w:p w14:paraId="255476D4" w14:textId="77777777" w:rsidR="000303E9" w:rsidRDefault="000303E9" w:rsidP="000303E9"/>
    <w:p w14:paraId="7385C2B1" w14:textId="77777777" w:rsidR="000303E9" w:rsidRDefault="000303E9" w:rsidP="000303E9"/>
    <w:p w14:paraId="176743E6" w14:textId="7B4725E5" w:rsidR="009A03C4" w:rsidRPr="009A03C4" w:rsidRDefault="00E76D5F" w:rsidP="009A03C4">
      <w:pPr>
        <w:pStyle w:val="Heading2"/>
      </w:pPr>
      <w:bookmarkStart w:id="30" w:name="_Toc191291429"/>
      <w:r w:rsidRPr="00E76D5F">
        <w:t>Sales by Family Size</w:t>
      </w:r>
      <w:r w:rsidR="009A03C4" w:rsidRPr="009A03C4">
        <w:t>:</w:t>
      </w:r>
      <w:bookmarkEnd w:id="30"/>
    </w:p>
    <w:p w14:paraId="25BA983D" w14:textId="7EB6D18A" w:rsidR="00904470" w:rsidRPr="000303E9" w:rsidRDefault="00DF66AA" w:rsidP="00715D51">
      <w:pPr>
        <w:pStyle w:val="ListParagraph"/>
        <w:numPr>
          <w:ilvl w:val="0"/>
          <w:numId w:val="27"/>
        </w:numPr>
        <w:rPr>
          <w:rFonts w:eastAsiaTheme="majorEastAsia"/>
        </w:rPr>
      </w:pPr>
      <w:r>
        <w:rPr>
          <w:noProof/>
        </w:rPr>
        <mc:AlternateContent>
          <mc:Choice Requires="wps">
            <w:drawing>
              <wp:anchor distT="0" distB="0" distL="114300" distR="114300" simplePos="0" relativeHeight="251682816" behindDoc="0" locked="0" layoutInCell="1" allowOverlap="1" wp14:anchorId="46919A36" wp14:editId="15071B60">
                <wp:simplePos x="0" y="0"/>
                <wp:positionH relativeFrom="column">
                  <wp:posOffset>76200</wp:posOffset>
                </wp:positionH>
                <wp:positionV relativeFrom="paragraph">
                  <wp:posOffset>2858770</wp:posOffset>
                </wp:positionV>
                <wp:extent cx="3128010" cy="635"/>
                <wp:effectExtent l="0" t="0" r="0" b="0"/>
                <wp:wrapSquare wrapText="bothSides"/>
                <wp:docPr id="734246301" name="Text Box 1"/>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171AEB05" w14:textId="79244215" w:rsidR="00DF66AA" w:rsidRPr="007D6E75" w:rsidRDefault="00DF66AA" w:rsidP="00DF66AA">
                            <w:pPr>
                              <w:pStyle w:val="Caption"/>
                              <w:rPr>
                                <w:noProof/>
                                <w:szCs w:val="22"/>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19A36" id="_x0000_s1030" type="#_x0000_t202" style="position:absolute;left:0;text-align:left;margin-left:6pt;margin-top:225.1pt;width:246.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QdKGgIAAD8EAAAOAAAAZHJzL2Uyb0RvYy54bWysU01v2zAMvQ/YfxB0X5ykW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" stroked="f">
                <v:textbox style="mso-fit-shape-to-text:t" inset="0,0,0,0">
                  <w:txbxContent>
                    <w:p w14:paraId="171AEB05" w14:textId="79244215" w:rsidR="00DF66AA" w:rsidRPr="007D6E75" w:rsidRDefault="00DF66AA" w:rsidP="00DF66AA">
                      <w:pPr>
                        <w:pStyle w:val="Caption"/>
                        <w:rPr>
                          <w:noProof/>
                          <w:szCs w:val="22"/>
                        </w:rPr>
                      </w:pPr>
                      <w:r>
                        <w:t>Figure 6</w:t>
                      </w:r>
                    </w:p>
                  </w:txbxContent>
                </v:textbox>
                <w10:wrap type="square"/>
              </v:shape>
            </w:pict>
          </mc:Fallback>
        </mc:AlternateContent>
      </w:r>
      <w:r w:rsidR="00E76D5F">
        <w:rPr>
          <w:noProof/>
        </w:rPr>
        <w:drawing>
          <wp:anchor distT="0" distB="0" distL="114300" distR="114300" simplePos="0" relativeHeight="251675648" behindDoc="0" locked="0" layoutInCell="1" allowOverlap="1" wp14:anchorId="3CF2A3BF" wp14:editId="4C1B52E1">
            <wp:simplePos x="0" y="0"/>
            <wp:positionH relativeFrom="column">
              <wp:posOffset>76200</wp:posOffset>
            </wp:positionH>
            <wp:positionV relativeFrom="paragraph">
              <wp:posOffset>150372</wp:posOffset>
            </wp:positionV>
            <wp:extent cx="3128578" cy="2651760"/>
            <wp:effectExtent l="76200" t="76200" r="129540" b="129540"/>
            <wp:wrapSquare wrapText="bothSides"/>
            <wp:docPr id="141495805" name="Picture 1" descr="A pie chart with numbers and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5805" name="Picture 1" descr="A pie chart with numbers and a number of people&#10;&#10;AI-generated content may be incorrect."/>
                    <pic:cNvPicPr/>
                  </pic:nvPicPr>
                  <pic:blipFill>
                    <a:blip r:embed="rId28"/>
                    <a:stretch>
                      <a:fillRect/>
                    </a:stretch>
                  </pic:blipFill>
                  <pic:spPr>
                    <a:xfrm>
                      <a:off x="0" y="0"/>
                      <a:ext cx="3128578" cy="265176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904470" w:rsidRPr="000303E9">
        <w:rPr>
          <w:rFonts w:eastAsiaTheme="majorEastAsia"/>
        </w:rPr>
        <w:t xml:space="preserve">Families with </w:t>
      </w:r>
      <w:r w:rsidR="00904470" w:rsidRPr="000303E9">
        <w:rPr>
          <w:rFonts w:eastAsiaTheme="majorEastAsia"/>
          <w:b/>
          <w:bCs/>
        </w:rPr>
        <w:t xml:space="preserve">3 members </w:t>
      </w:r>
      <w:r w:rsidR="00904470" w:rsidRPr="000303E9">
        <w:rPr>
          <w:rFonts w:eastAsiaTheme="majorEastAsia"/>
        </w:rPr>
        <w:t xml:space="preserve">contribute the highest sales </w:t>
      </w:r>
      <w:r w:rsidR="00904470" w:rsidRPr="000303E9">
        <w:rPr>
          <w:rFonts w:eastAsiaTheme="majorEastAsia"/>
          <w:b/>
          <w:bCs/>
        </w:rPr>
        <w:t>($6.83M</w:t>
      </w:r>
      <w:r w:rsidR="00904470" w:rsidRPr="000303E9">
        <w:rPr>
          <w:rFonts w:eastAsiaTheme="majorEastAsia"/>
        </w:rPr>
        <w:t xml:space="preserve">), followed by families with </w:t>
      </w:r>
      <w:r w:rsidR="00904470" w:rsidRPr="000303E9">
        <w:rPr>
          <w:rFonts w:eastAsiaTheme="majorEastAsia"/>
          <w:b/>
          <w:bCs/>
        </w:rPr>
        <w:t>2 members ($6.03M)</w:t>
      </w:r>
      <w:r w:rsidR="00904470" w:rsidRPr="000303E9">
        <w:rPr>
          <w:rFonts w:eastAsiaTheme="majorEastAsia"/>
        </w:rPr>
        <w:t>.</w:t>
      </w:r>
    </w:p>
    <w:p w14:paraId="026F2931" w14:textId="77777777" w:rsidR="00904470" w:rsidRPr="00904470" w:rsidRDefault="00904470" w:rsidP="00715D51">
      <w:pPr>
        <w:numPr>
          <w:ilvl w:val="0"/>
          <w:numId w:val="27"/>
        </w:numPr>
        <w:rPr>
          <w:rFonts w:eastAsiaTheme="majorEastAsia"/>
        </w:rPr>
      </w:pPr>
      <w:r w:rsidRPr="00904470">
        <w:rPr>
          <w:rFonts w:eastAsiaTheme="majorEastAsia"/>
        </w:rPr>
        <w:t>Larger families (</w:t>
      </w:r>
      <w:r w:rsidRPr="00904470">
        <w:rPr>
          <w:rFonts w:eastAsiaTheme="majorEastAsia"/>
          <w:b/>
          <w:bCs/>
        </w:rPr>
        <w:t>4-6 members</w:t>
      </w:r>
      <w:r w:rsidRPr="00904470">
        <w:rPr>
          <w:rFonts w:eastAsiaTheme="majorEastAsia"/>
        </w:rPr>
        <w:t>) contribute less to total sales, despite having a significant user base.</w:t>
      </w:r>
    </w:p>
    <w:p w14:paraId="7D8BE5C8" w14:textId="77777777" w:rsidR="00904470" w:rsidRPr="00904470" w:rsidRDefault="00904470" w:rsidP="00715D51">
      <w:pPr>
        <w:numPr>
          <w:ilvl w:val="0"/>
          <w:numId w:val="27"/>
        </w:numPr>
        <w:rPr>
          <w:rFonts w:eastAsiaTheme="majorEastAsia"/>
        </w:rPr>
      </w:pPr>
      <w:r w:rsidRPr="00904470">
        <w:rPr>
          <w:rFonts w:eastAsiaTheme="majorEastAsia"/>
          <w:b/>
          <w:bCs/>
        </w:rPr>
        <w:t>Single-person households generate the lowest sales</w:t>
      </w:r>
      <w:r w:rsidRPr="00904470">
        <w:rPr>
          <w:rFonts w:eastAsiaTheme="majorEastAsia"/>
        </w:rPr>
        <w:t xml:space="preserve"> ($1.56M), which is expected due to lower food consumption.</w:t>
      </w:r>
    </w:p>
    <w:p w14:paraId="128FCE02" w14:textId="2654394C" w:rsidR="00904470" w:rsidRDefault="00904470" w:rsidP="00715D51">
      <w:pPr>
        <w:numPr>
          <w:ilvl w:val="0"/>
          <w:numId w:val="16"/>
        </w:numPr>
        <w:rPr>
          <w:rFonts w:eastAsiaTheme="majorEastAsia"/>
        </w:rPr>
      </w:pPr>
      <w:r w:rsidRPr="00904470">
        <w:rPr>
          <w:rFonts w:eastAsiaTheme="majorEastAsia"/>
        </w:rPr>
        <w:t xml:space="preserve">The </w:t>
      </w:r>
      <w:r w:rsidRPr="00904470">
        <w:rPr>
          <w:rFonts w:eastAsiaTheme="majorEastAsia"/>
          <w:b/>
          <w:bCs/>
        </w:rPr>
        <w:t>user count</w:t>
      </w:r>
      <w:r w:rsidRPr="00904470">
        <w:rPr>
          <w:rFonts w:eastAsiaTheme="majorEastAsia"/>
        </w:rPr>
        <w:t xml:space="preserve"> data aligns with sales </w:t>
      </w:r>
      <w:r w:rsidR="00C174B2" w:rsidRPr="00904470">
        <w:rPr>
          <w:rFonts w:eastAsiaTheme="majorEastAsia"/>
        </w:rPr>
        <w:t xml:space="preserve">trends, </w:t>
      </w:r>
      <w:r w:rsidRPr="00904470">
        <w:rPr>
          <w:rFonts w:eastAsiaTheme="majorEastAsia"/>
        </w:rPr>
        <w:t xml:space="preserve">families with 2-3 members are the most common </w:t>
      </w:r>
      <w:proofErr w:type="gramStart"/>
      <w:r w:rsidRPr="00904470">
        <w:rPr>
          <w:rFonts w:eastAsiaTheme="majorEastAsia"/>
        </w:rPr>
        <w:t>and also</w:t>
      </w:r>
      <w:proofErr w:type="gramEnd"/>
      <w:r w:rsidRPr="00904470">
        <w:rPr>
          <w:rFonts w:eastAsiaTheme="majorEastAsia"/>
        </w:rPr>
        <w:t xml:space="preserve"> contribute the most to sales.</w:t>
      </w:r>
    </w:p>
    <w:p w14:paraId="5014AF3C" w14:textId="77777777" w:rsidR="00CA3C61" w:rsidRDefault="00CA3C61" w:rsidP="00CA3C61">
      <w:pPr>
        <w:rPr>
          <w:rFonts w:eastAsiaTheme="majorEastAsia"/>
        </w:rPr>
      </w:pPr>
    </w:p>
    <w:p w14:paraId="6A17D6B9" w14:textId="77777777" w:rsidR="00CA3C61" w:rsidRPr="00904470" w:rsidRDefault="00CA3C61" w:rsidP="00CA3C61">
      <w:pPr>
        <w:rPr>
          <w:rFonts w:eastAsiaTheme="majorEastAsia"/>
        </w:rPr>
      </w:pPr>
    </w:p>
    <w:p w14:paraId="31DEE0D8" w14:textId="77777777" w:rsidR="00904470" w:rsidRPr="00904470" w:rsidRDefault="00904470" w:rsidP="00715D51">
      <w:pPr>
        <w:numPr>
          <w:ilvl w:val="0"/>
          <w:numId w:val="16"/>
        </w:numPr>
        <w:rPr>
          <w:rFonts w:eastAsiaTheme="majorEastAsia"/>
        </w:rPr>
      </w:pPr>
      <w:r w:rsidRPr="00904470">
        <w:rPr>
          <w:rFonts w:eastAsiaTheme="majorEastAsia"/>
        </w:rPr>
        <w:t xml:space="preserve">However, while </w:t>
      </w:r>
      <w:r w:rsidRPr="00904470">
        <w:rPr>
          <w:rFonts w:eastAsiaTheme="majorEastAsia"/>
          <w:b/>
          <w:bCs/>
        </w:rPr>
        <w:t>family size increases beyond 3, sales start to decline</w:t>
      </w:r>
      <w:r w:rsidRPr="00904470">
        <w:rPr>
          <w:rFonts w:eastAsiaTheme="majorEastAsia"/>
        </w:rPr>
        <w:t>, suggesting:</w:t>
      </w:r>
    </w:p>
    <w:p w14:paraId="4E648833" w14:textId="77777777" w:rsidR="00904470" w:rsidRPr="00904470" w:rsidRDefault="00904470" w:rsidP="00715D51">
      <w:pPr>
        <w:numPr>
          <w:ilvl w:val="1"/>
          <w:numId w:val="16"/>
        </w:numPr>
        <w:rPr>
          <w:rFonts w:eastAsiaTheme="majorEastAsia"/>
        </w:rPr>
      </w:pPr>
      <w:r w:rsidRPr="00904470">
        <w:rPr>
          <w:rFonts w:eastAsiaTheme="majorEastAsia"/>
        </w:rPr>
        <w:t>Larger families may cook at home more often.</w:t>
      </w:r>
    </w:p>
    <w:p w14:paraId="01C9DC2E" w14:textId="77777777" w:rsidR="00904470" w:rsidRPr="00904470" w:rsidRDefault="00904470" w:rsidP="00715D51">
      <w:pPr>
        <w:numPr>
          <w:ilvl w:val="1"/>
          <w:numId w:val="16"/>
        </w:numPr>
        <w:rPr>
          <w:rFonts w:eastAsiaTheme="majorEastAsia"/>
        </w:rPr>
      </w:pPr>
      <w:r w:rsidRPr="00904470">
        <w:rPr>
          <w:rFonts w:eastAsiaTheme="majorEastAsia"/>
        </w:rPr>
        <w:t>They may be more price-conscious or prefer bulk purchases.</w:t>
      </w:r>
    </w:p>
    <w:p w14:paraId="38108769" w14:textId="77777777" w:rsidR="00904470" w:rsidRPr="00904470" w:rsidRDefault="00904470" w:rsidP="00715D51">
      <w:pPr>
        <w:numPr>
          <w:ilvl w:val="1"/>
          <w:numId w:val="16"/>
        </w:numPr>
        <w:rPr>
          <w:rFonts w:eastAsiaTheme="majorEastAsia"/>
        </w:rPr>
      </w:pPr>
      <w:r w:rsidRPr="00904470">
        <w:rPr>
          <w:rFonts w:eastAsiaTheme="majorEastAsia"/>
        </w:rPr>
        <w:t>Zomato may not effectively cater to large family meal deals.</w:t>
      </w:r>
    </w:p>
    <w:p w14:paraId="0480737A" w14:textId="2EC6928B" w:rsidR="009A03C4" w:rsidRDefault="00E813E7" w:rsidP="009A03C4">
      <w:pPr>
        <w:pStyle w:val="Heading1"/>
      </w:pPr>
      <w:bookmarkStart w:id="31" w:name="_Toc191291430"/>
      <w:r>
        <w:lastRenderedPageBreak/>
        <w:t>4</w:t>
      </w:r>
      <w:r w:rsidR="009A03C4" w:rsidRPr="009A03C4">
        <w:t>. Conclusions and Recommendations</w:t>
      </w:r>
      <w:bookmarkEnd w:id="31"/>
    </w:p>
    <w:p w14:paraId="11714ACA" w14:textId="77777777" w:rsidR="007422AF" w:rsidRPr="007422AF" w:rsidRDefault="007422AF" w:rsidP="007422AF">
      <w:pPr>
        <w:pStyle w:val="Subtitle"/>
        <w:ind w:left="0"/>
        <w:rPr>
          <w:rFonts w:asciiTheme="majorHAnsi" w:hAnsiTheme="majorHAnsi"/>
          <w:sz w:val="22"/>
          <w:szCs w:val="22"/>
        </w:rPr>
      </w:pPr>
      <w:r w:rsidRPr="007422AF">
        <w:rPr>
          <w:rFonts w:asciiTheme="majorHAnsi" w:hAnsiTheme="majorHAnsi"/>
          <w:sz w:val="22"/>
          <w:szCs w:val="22"/>
        </w:rPr>
        <w:t>Summary of Findings &amp; Business Insights</w:t>
      </w:r>
    </w:p>
    <w:p w14:paraId="424EE1AD" w14:textId="7C1F2017" w:rsidR="007422AF" w:rsidRDefault="007422AF" w:rsidP="00715D51">
      <w:pPr>
        <w:pStyle w:val="ListParagraph"/>
        <w:numPr>
          <w:ilvl w:val="0"/>
          <w:numId w:val="17"/>
        </w:numPr>
      </w:pPr>
      <w:r>
        <w:t>Customer Segmentation &amp; Behavior</w:t>
      </w:r>
    </w:p>
    <w:p w14:paraId="667E73A8" w14:textId="546255C1" w:rsidR="007422AF" w:rsidRDefault="007422AF" w:rsidP="00715D51">
      <w:pPr>
        <w:pStyle w:val="ListParagraph"/>
        <w:numPr>
          <w:ilvl w:val="1"/>
          <w:numId w:val="10"/>
        </w:numPr>
      </w:pPr>
      <w:r w:rsidRPr="006E368A">
        <w:rPr>
          <w:b/>
          <w:bCs/>
        </w:rPr>
        <w:t>Students</w:t>
      </w:r>
      <w:r>
        <w:t xml:space="preserve">: </w:t>
      </w:r>
      <w:r w:rsidRPr="006E368A">
        <w:t>This group dominates order frequency, particularly at low-cost and unrated restaurants.</w:t>
      </w:r>
    </w:p>
    <w:p w14:paraId="1C27E45A" w14:textId="77777777" w:rsidR="007422AF" w:rsidRDefault="007422AF" w:rsidP="00715D51">
      <w:pPr>
        <w:pStyle w:val="ListParagraph"/>
        <w:numPr>
          <w:ilvl w:val="0"/>
          <w:numId w:val="19"/>
        </w:numPr>
      </w:pPr>
      <w:r>
        <w:t>Business Implication: Budget-friendly options, student discounts, meal plans, and convenience-focused promotions could be highly effective.</w:t>
      </w:r>
    </w:p>
    <w:p w14:paraId="02F7EB2B" w14:textId="2CFF9109" w:rsidR="007422AF" w:rsidRDefault="007422AF" w:rsidP="00715D51">
      <w:pPr>
        <w:pStyle w:val="ListParagraph"/>
        <w:numPr>
          <w:ilvl w:val="1"/>
          <w:numId w:val="10"/>
        </w:numPr>
      </w:pPr>
      <w:r w:rsidRPr="006E368A">
        <w:rPr>
          <w:b/>
          <w:bCs/>
        </w:rPr>
        <w:t>Professionals</w:t>
      </w:r>
      <w:r>
        <w:t>: Likely to seek premium experiences, though they still engage with lower-cost options.</w:t>
      </w:r>
    </w:p>
    <w:p w14:paraId="7C0575C8" w14:textId="77777777" w:rsidR="007422AF" w:rsidRDefault="007422AF" w:rsidP="00715D51">
      <w:pPr>
        <w:pStyle w:val="ListParagraph"/>
        <w:numPr>
          <w:ilvl w:val="0"/>
          <w:numId w:val="19"/>
        </w:numPr>
      </w:pPr>
      <w:r>
        <w:t>Business Implication: Premium offerings, subscription services, and loyalty programs may drive retention and higher spending.</w:t>
      </w:r>
    </w:p>
    <w:p w14:paraId="23977C7F" w14:textId="71EF6000" w:rsidR="006E368A" w:rsidRPr="005B2A6D" w:rsidRDefault="007422AF" w:rsidP="00715D51">
      <w:pPr>
        <w:pStyle w:val="ListParagraph"/>
        <w:numPr>
          <w:ilvl w:val="1"/>
          <w:numId w:val="10"/>
        </w:numPr>
      </w:pPr>
      <w:r w:rsidRPr="006E368A">
        <w:rPr>
          <w:b/>
          <w:bCs/>
        </w:rPr>
        <w:t>Entrepreneurs</w:t>
      </w:r>
      <w:r>
        <w:t xml:space="preserve">: </w:t>
      </w:r>
      <w:r w:rsidR="00050953" w:rsidRPr="00050953">
        <w:t xml:space="preserve">Entrepreneurs tend to spend significantly more per order, especially </w:t>
      </w:r>
      <w:r w:rsidR="00050953" w:rsidRPr="005B2A6D">
        <w:t>at highly-rated restaurants. This could indicate they are not just ordering for themselves, but possibly for clients, business meetings, or office settings.</w:t>
      </w:r>
    </w:p>
    <w:p w14:paraId="5978A633" w14:textId="4FAD5A23" w:rsidR="00050953" w:rsidRPr="005B2A6D" w:rsidRDefault="007422AF" w:rsidP="00715D51">
      <w:pPr>
        <w:pStyle w:val="ListParagraph"/>
        <w:numPr>
          <w:ilvl w:val="0"/>
          <w:numId w:val="19"/>
        </w:numPr>
      </w:pPr>
      <w:r w:rsidRPr="005B2A6D">
        <w:t xml:space="preserve">Business Implication: </w:t>
      </w:r>
      <w:r w:rsidR="00050953" w:rsidRPr="005B2A6D">
        <w:t>Zomato could develop premium business meal plans, corporate catering options, or curated high-end dining experiences targeted at this group.</w:t>
      </w:r>
    </w:p>
    <w:p w14:paraId="791EA5CD" w14:textId="385D3E45" w:rsidR="006E368A" w:rsidRDefault="00050953" w:rsidP="00715D51">
      <w:pPr>
        <w:pStyle w:val="ListParagraph"/>
        <w:numPr>
          <w:ilvl w:val="0"/>
          <w:numId w:val="19"/>
        </w:numPr>
      </w:pPr>
      <w:r w:rsidRPr="005B2A6D">
        <w:t>Loyalty rewards or bulk order incentives for business-related purchases could drive</w:t>
      </w:r>
      <w:r w:rsidRPr="00050953">
        <w:t xml:space="preserve"> further engagement.</w:t>
      </w:r>
    </w:p>
    <w:p w14:paraId="1555BB80" w14:textId="77777777" w:rsidR="00493232" w:rsidRDefault="007422AF" w:rsidP="00715D51">
      <w:pPr>
        <w:pStyle w:val="ListParagraph"/>
        <w:numPr>
          <w:ilvl w:val="1"/>
          <w:numId w:val="10"/>
        </w:numPr>
      </w:pPr>
      <w:r w:rsidRPr="005B2A6D">
        <w:rPr>
          <w:b/>
          <w:bCs/>
        </w:rPr>
        <w:t>Homemakers</w:t>
      </w:r>
      <w:r>
        <w:t>: Engage in bulk ordering but have lower spending per order.</w:t>
      </w:r>
    </w:p>
    <w:p w14:paraId="6DE6E958" w14:textId="7E9DEF89" w:rsidR="005B2A6D" w:rsidRDefault="007422AF" w:rsidP="00715D51">
      <w:pPr>
        <w:pStyle w:val="ListParagraph"/>
        <w:numPr>
          <w:ilvl w:val="0"/>
          <w:numId w:val="20"/>
        </w:numPr>
      </w:pPr>
      <w:r>
        <w:t xml:space="preserve">Business Implication: Family meal promotions, household-focused discounts, and loyalty </w:t>
      </w:r>
      <w:r w:rsidR="00FD70F4">
        <w:t>rewards</w:t>
      </w:r>
      <w:r>
        <w:t xml:space="preserve"> could increase engagement.</w:t>
      </w:r>
    </w:p>
    <w:p w14:paraId="2038C9CB" w14:textId="2BD08319" w:rsidR="007422AF" w:rsidRDefault="007422AF" w:rsidP="00715D51">
      <w:pPr>
        <w:pStyle w:val="ListParagraph"/>
        <w:numPr>
          <w:ilvl w:val="0"/>
          <w:numId w:val="17"/>
        </w:numPr>
      </w:pPr>
      <w:r>
        <w:t>Impact of Ratings on Customer Behavior</w:t>
      </w:r>
    </w:p>
    <w:p w14:paraId="3DA22F29" w14:textId="77777777" w:rsidR="007422AF" w:rsidRDefault="007422AF" w:rsidP="00715D51">
      <w:pPr>
        <w:pStyle w:val="ListParagraph"/>
        <w:numPr>
          <w:ilvl w:val="1"/>
          <w:numId w:val="17"/>
        </w:numPr>
      </w:pPr>
      <w:r>
        <w:t>Customers overwhelmingly avoid low-rated restaurants, but otherwise, ratings do not strongly influence purchasing decisions.</w:t>
      </w:r>
    </w:p>
    <w:p w14:paraId="11F81D80" w14:textId="77777777" w:rsidR="007422AF" w:rsidRDefault="007422AF" w:rsidP="00715D51">
      <w:pPr>
        <w:pStyle w:val="ListParagraph"/>
        <w:numPr>
          <w:ilvl w:val="1"/>
          <w:numId w:val="17"/>
        </w:numPr>
      </w:pPr>
      <w:r>
        <w:t>59% of orders come from unrated restaurants, suggesting that customers prioritize affordability and accessibility over ratings.</w:t>
      </w:r>
    </w:p>
    <w:p w14:paraId="769076A9" w14:textId="77777777" w:rsidR="007422AF" w:rsidRDefault="007422AF" w:rsidP="00715D51">
      <w:pPr>
        <w:pStyle w:val="ListParagraph"/>
        <w:numPr>
          <w:ilvl w:val="1"/>
          <w:numId w:val="17"/>
        </w:numPr>
      </w:pPr>
      <w:r>
        <w:t>Higher-income customers order less frequently but prefer highly-rated restaurants, indicating a willingness to pay for quality.</w:t>
      </w:r>
    </w:p>
    <w:p w14:paraId="217A7FAE" w14:textId="77777777" w:rsidR="009C5EBE" w:rsidRDefault="007422AF" w:rsidP="00715D51">
      <w:pPr>
        <w:pStyle w:val="ListParagraph"/>
        <w:numPr>
          <w:ilvl w:val="0"/>
          <w:numId w:val="18"/>
        </w:numPr>
      </w:pPr>
      <w:r>
        <w:t>Business Strategy Insight:</w:t>
      </w:r>
    </w:p>
    <w:p w14:paraId="2136BC24" w14:textId="77777777" w:rsidR="009C5EBE" w:rsidRDefault="007422AF" w:rsidP="00715D51">
      <w:pPr>
        <w:pStyle w:val="ListParagraph"/>
        <w:numPr>
          <w:ilvl w:val="3"/>
          <w:numId w:val="17"/>
        </w:numPr>
      </w:pPr>
      <w:r>
        <w:t>For lower-income groups: Price and convenience are more influential than ratings. Targeting these customers with discounts and affordable meal bundles would be more effective than emphasizing restaurant ratings.</w:t>
      </w:r>
    </w:p>
    <w:p w14:paraId="3A164C4B" w14:textId="28FA4B37" w:rsidR="007422AF" w:rsidRDefault="009C5EBE" w:rsidP="00715D51">
      <w:pPr>
        <w:pStyle w:val="ListParagraph"/>
        <w:numPr>
          <w:ilvl w:val="3"/>
          <w:numId w:val="17"/>
        </w:numPr>
      </w:pPr>
      <w:r>
        <w:t>F</w:t>
      </w:r>
      <w:r w:rsidR="007422AF">
        <w:t xml:space="preserve">or higher-income groups: Highly-rated restaurants should be marketed as premium dining experiences, with curated selections, VIP </w:t>
      </w:r>
      <w:r w:rsidR="00FD70F4">
        <w:t>benefits</w:t>
      </w:r>
      <w:r w:rsidR="007422AF">
        <w:t>, or exclusive menus.</w:t>
      </w:r>
    </w:p>
    <w:p w14:paraId="0479BC01" w14:textId="3B5D5114" w:rsidR="007422AF" w:rsidRDefault="007422AF" w:rsidP="00715D51">
      <w:pPr>
        <w:pStyle w:val="ListParagraph"/>
        <w:numPr>
          <w:ilvl w:val="0"/>
          <w:numId w:val="17"/>
        </w:numPr>
      </w:pPr>
      <w:r>
        <w:t>Order Frequency &amp; Restaurant Cost Segments</w:t>
      </w:r>
    </w:p>
    <w:p w14:paraId="4D2E3546" w14:textId="77777777" w:rsidR="007422AF" w:rsidRDefault="007422AF" w:rsidP="00715D51">
      <w:pPr>
        <w:pStyle w:val="ListParagraph"/>
        <w:numPr>
          <w:ilvl w:val="1"/>
          <w:numId w:val="17"/>
        </w:numPr>
      </w:pPr>
      <w:r>
        <w:t>The most frequent repeat customers order from low-cost restaurants, aligning with the dominance of students and lower-income users in the Sankey chart.</w:t>
      </w:r>
    </w:p>
    <w:p w14:paraId="00BEA024" w14:textId="77777777" w:rsidR="007422AF" w:rsidRDefault="007422AF" w:rsidP="00715D51">
      <w:pPr>
        <w:pStyle w:val="ListParagraph"/>
        <w:numPr>
          <w:ilvl w:val="1"/>
          <w:numId w:val="17"/>
        </w:numPr>
      </w:pPr>
      <w:r>
        <w:t>Higher-income customers place fewer orders but spend more per transaction, particularly at highly-rated restaurants.</w:t>
      </w:r>
    </w:p>
    <w:p w14:paraId="2C123329" w14:textId="566AB88D" w:rsidR="007422AF" w:rsidRDefault="007422AF" w:rsidP="00715D51">
      <w:pPr>
        <w:pStyle w:val="ListParagraph"/>
        <w:numPr>
          <w:ilvl w:val="1"/>
          <w:numId w:val="17"/>
        </w:numPr>
      </w:pPr>
      <w:r>
        <w:t xml:space="preserve">Most purchases from unrated restaurants suggest either a lack of enough ratings for popular restaurants or that customers simply </w:t>
      </w:r>
      <w:r w:rsidR="00FD70F4">
        <w:t>do not</w:t>
      </w:r>
      <w:r>
        <w:t xml:space="preserve"> prioritize ratings.</w:t>
      </w:r>
    </w:p>
    <w:p w14:paraId="7B2CF235" w14:textId="77777777" w:rsidR="00493232" w:rsidRDefault="007422AF" w:rsidP="00715D51">
      <w:pPr>
        <w:pStyle w:val="ListParagraph"/>
        <w:numPr>
          <w:ilvl w:val="0"/>
          <w:numId w:val="18"/>
        </w:numPr>
      </w:pPr>
      <w:r>
        <w:t>Business Opportunity:</w:t>
      </w:r>
    </w:p>
    <w:p w14:paraId="6CA848DF" w14:textId="77777777" w:rsidR="00FE4892" w:rsidRDefault="007422AF" w:rsidP="00715D51">
      <w:pPr>
        <w:pStyle w:val="ListParagraph"/>
        <w:numPr>
          <w:ilvl w:val="3"/>
          <w:numId w:val="17"/>
        </w:numPr>
      </w:pPr>
      <w:r>
        <w:t>Encourage reviews &amp; ratings: Zomato could improve transparency by encouraging customers to leave ratings on frequently ordered-from restaurants.</w:t>
      </w:r>
    </w:p>
    <w:p w14:paraId="5AB2F836" w14:textId="651834A3" w:rsidR="007422AF" w:rsidRDefault="007422AF" w:rsidP="00715D51">
      <w:pPr>
        <w:pStyle w:val="ListParagraph"/>
        <w:numPr>
          <w:ilvl w:val="3"/>
          <w:numId w:val="17"/>
        </w:numPr>
      </w:pPr>
      <w:r>
        <w:t>Increase awareness of premium options: If highly-rated restaurants appeal to higher spenders, targeted promotions for these customers could drive engagement.</w:t>
      </w:r>
    </w:p>
    <w:p w14:paraId="1EE91346" w14:textId="527D7E1F" w:rsidR="007422AF" w:rsidRDefault="007422AF" w:rsidP="00715D51">
      <w:pPr>
        <w:pStyle w:val="ListParagraph"/>
        <w:numPr>
          <w:ilvl w:val="0"/>
          <w:numId w:val="17"/>
        </w:numPr>
      </w:pPr>
      <w:r>
        <w:t>Family Size &amp; Spending Patterns</w:t>
      </w:r>
    </w:p>
    <w:p w14:paraId="6E952E3B" w14:textId="77777777" w:rsidR="007422AF" w:rsidRDefault="007422AF" w:rsidP="00715D51">
      <w:pPr>
        <w:pStyle w:val="ListParagraph"/>
        <w:numPr>
          <w:ilvl w:val="1"/>
          <w:numId w:val="17"/>
        </w:numPr>
      </w:pPr>
      <w:r>
        <w:t>Families with 2-3 members have the highest total sales, while larger families (4+ members) contribute less despite having a significant user base.</w:t>
      </w:r>
    </w:p>
    <w:p w14:paraId="6C1B8A69" w14:textId="77777777" w:rsidR="007422AF" w:rsidRDefault="007422AF" w:rsidP="00715D51">
      <w:pPr>
        <w:pStyle w:val="ListParagraph"/>
        <w:numPr>
          <w:ilvl w:val="1"/>
          <w:numId w:val="17"/>
        </w:numPr>
      </w:pPr>
      <w:r>
        <w:lastRenderedPageBreak/>
        <w:t>Smaller families are the most active customers, meaning meal deals and promotions should focus on them.</w:t>
      </w:r>
    </w:p>
    <w:p w14:paraId="7799DD72" w14:textId="77777777" w:rsidR="007422AF" w:rsidRDefault="007422AF" w:rsidP="00715D51">
      <w:pPr>
        <w:pStyle w:val="ListParagraph"/>
        <w:numPr>
          <w:ilvl w:val="1"/>
          <w:numId w:val="17"/>
        </w:numPr>
      </w:pPr>
      <w:r>
        <w:t>Larger families may be more price-conscious or cook at home more often.</w:t>
      </w:r>
    </w:p>
    <w:p w14:paraId="58A98764" w14:textId="77777777" w:rsidR="00FE4892" w:rsidRDefault="007422AF" w:rsidP="00715D51">
      <w:pPr>
        <w:pStyle w:val="ListParagraph"/>
        <w:numPr>
          <w:ilvl w:val="0"/>
          <w:numId w:val="18"/>
        </w:numPr>
      </w:pPr>
      <w:r>
        <w:t>Key Opportunities:</w:t>
      </w:r>
    </w:p>
    <w:p w14:paraId="03F1BDD2" w14:textId="2657E98D" w:rsidR="00FE4892" w:rsidRDefault="007422AF" w:rsidP="00715D51">
      <w:pPr>
        <w:pStyle w:val="ListParagraph"/>
        <w:numPr>
          <w:ilvl w:val="3"/>
          <w:numId w:val="17"/>
        </w:numPr>
      </w:pPr>
      <w:r>
        <w:t xml:space="preserve">Family Meal Promotions: </w:t>
      </w:r>
      <w:r w:rsidR="00246AB2">
        <w:t>Exclusive offers</w:t>
      </w:r>
      <w:r>
        <w:t xml:space="preserve"> for larger families could increase their order frequency.</w:t>
      </w:r>
    </w:p>
    <w:p w14:paraId="33EDF56B" w14:textId="77777777" w:rsidR="00FE4892" w:rsidRDefault="007422AF" w:rsidP="00715D51">
      <w:pPr>
        <w:pStyle w:val="ListParagraph"/>
        <w:numPr>
          <w:ilvl w:val="3"/>
          <w:numId w:val="17"/>
        </w:numPr>
      </w:pPr>
      <w:r>
        <w:t>Subscription or Bulk Order Incentives: Encouraging bulk orders or pre-set family meal plans could improve spending among bigger households.</w:t>
      </w:r>
    </w:p>
    <w:p w14:paraId="74B82E17" w14:textId="4D2EFCC7" w:rsidR="007422AF" w:rsidRDefault="007422AF" w:rsidP="00715D51">
      <w:pPr>
        <w:pStyle w:val="ListParagraph"/>
        <w:numPr>
          <w:ilvl w:val="3"/>
          <w:numId w:val="17"/>
        </w:numPr>
      </w:pPr>
      <w:r>
        <w:t xml:space="preserve">Marketing Focus on Small Families: Since families of 2-3 members drive the most revenue, tailored retention strategies, special discounts, and </w:t>
      </w:r>
      <w:r w:rsidR="009E33F8">
        <w:t>personal</w:t>
      </w:r>
      <w:r>
        <w:t xml:space="preserve"> recommendations should be prioritized.</w:t>
      </w:r>
    </w:p>
    <w:p w14:paraId="58CD275C" w14:textId="77777777" w:rsidR="007422AF" w:rsidRPr="00FE4892" w:rsidRDefault="007422AF" w:rsidP="00FE4892">
      <w:pPr>
        <w:rPr>
          <w:rFonts w:asciiTheme="majorHAnsi" w:eastAsiaTheme="majorEastAsia" w:hAnsiTheme="majorHAnsi" w:cstheme="majorBidi"/>
          <w:caps/>
          <w:color w:val="006683" w:themeColor="accent1"/>
        </w:rPr>
      </w:pPr>
      <w:r w:rsidRPr="00FE4892">
        <w:rPr>
          <w:rFonts w:asciiTheme="majorHAnsi" w:eastAsiaTheme="majorEastAsia" w:hAnsiTheme="majorHAnsi" w:cstheme="majorBidi"/>
          <w:caps/>
          <w:color w:val="006683" w:themeColor="accent1"/>
        </w:rPr>
        <w:t>Key Business Opportunities for Zomato</w:t>
      </w:r>
    </w:p>
    <w:p w14:paraId="516BC9C4" w14:textId="619B950F" w:rsidR="007422AF" w:rsidRDefault="007422AF" w:rsidP="00715D51">
      <w:pPr>
        <w:pStyle w:val="ListParagraph"/>
        <w:numPr>
          <w:ilvl w:val="0"/>
          <w:numId w:val="21"/>
        </w:numPr>
      </w:pPr>
      <w:r>
        <w:t>Price &amp; Affordability Strategies</w:t>
      </w:r>
    </w:p>
    <w:p w14:paraId="2F2839C6" w14:textId="77777777" w:rsidR="007422AF" w:rsidRDefault="007422AF" w:rsidP="00715D51">
      <w:pPr>
        <w:pStyle w:val="ListParagraph"/>
        <w:numPr>
          <w:ilvl w:val="1"/>
          <w:numId w:val="22"/>
        </w:numPr>
      </w:pPr>
      <w:r>
        <w:t>Student-Focused Meal Plans: Discounts and affordable meal options designed for students.</w:t>
      </w:r>
    </w:p>
    <w:p w14:paraId="353D250A" w14:textId="77777777" w:rsidR="007422AF" w:rsidRDefault="007422AF" w:rsidP="00715D51">
      <w:pPr>
        <w:pStyle w:val="ListParagraph"/>
        <w:numPr>
          <w:ilvl w:val="1"/>
          <w:numId w:val="22"/>
        </w:numPr>
      </w:pPr>
      <w:r>
        <w:t>Budget-Friendly Promotions for Lower-Income Users: More emphasis on affordability rather than high restaurant ratings.</w:t>
      </w:r>
    </w:p>
    <w:p w14:paraId="05C2CEBF" w14:textId="43992F9C" w:rsidR="007422AF" w:rsidRDefault="007422AF" w:rsidP="00715D51">
      <w:pPr>
        <w:pStyle w:val="ListParagraph"/>
        <w:numPr>
          <w:ilvl w:val="0"/>
          <w:numId w:val="21"/>
        </w:numPr>
      </w:pPr>
      <w:r>
        <w:t>Premium Market Strategies</w:t>
      </w:r>
    </w:p>
    <w:p w14:paraId="1D822E42" w14:textId="77777777" w:rsidR="007422AF" w:rsidRDefault="007422AF" w:rsidP="00715D51">
      <w:pPr>
        <w:pStyle w:val="ListParagraph"/>
        <w:numPr>
          <w:ilvl w:val="1"/>
          <w:numId w:val="23"/>
        </w:numPr>
      </w:pPr>
      <w:r>
        <w:t>Exclusive Offers for High-Spending Customers: Premium meal bundles, curated restaurant experiences, and concierge-like services for professionals and entrepreneurs.</w:t>
      </w:r>
    </w:p>
    <w:p w14:paraId="26356EA6" w14:textId="77777777" w:rsidR="007422AF" w:rsidRDefault="007422AF" w:rsidP="00715D51">
      <w:pPr>
        <w:pStyle w:val="ListParagraph"/>
        <w:numPr>
          <w:ilvl w:val="1"/>
          <w:numId w:val="23"/>
        </w:numPr>
      </w:pPr>
      <w:r>
        <w:t>Increase Visibility of Highly Rated Restaurants: Higher-income customers spend more per order but order less frequently—strategic marketing could boost engagement with premium venues.</w:t>
      </w:r>
    </w:p>
    <w:p w14:paraId="6AE29385" w14:textId="70026C64" w:rsidR="007422AF" w:rsidRDefault="007422AF" w:rsidP="00715D51">
      <w:pPr>
        <w:pStyle w:val="ListParagraph"/>
        <w:numPr>
          <w:ilvl w:val="0"/>
          <w:numId w:val="21"/>
        </w:numPr>
      </w:pPr>
      <w:r>
        <w:t>Improving Customer Engagement &amp; Ratings</w:t>
      </w:r>
    </w:p>
    <w:p w14:paraId="11423E85" w14:textId="12BC4EFA" w:rsidR="007422AF" w:rsidRDefault="007422AF" w:rsidP="00715D51">
      <w:pPr>
        <w:pStyle w:val="ListParagraph"/>
        <w:numPr>
          <w:ilvl w:val="1"/>
          <w:numId w:val="25"/>
        </w:numPr>
      </w:pPr>
      <w:r>
        <w:t>Encourage Restaurant Ratings &amp; Reviews: Since orders are from unrated restaurants, Zomato should incentivize reviews to improve customer decision-making.</w:t>
      </w:r>
    </w:p>
    <w:p w14:paraId="356528B1" w14:textId="29497D04" w:rsidR="007422AF" w:rsidRDefault="007422AF" w:rsidP="00715D51">
      <w:pPr>
        <w:pStyle w:val="ListParagraph"/>
        <w:numPr>
          <w:ilvl w:val="1"/>
          <w:numId w:val="25"/>
        </w:numPr>
      </w:pPr>
      <w:r>
        <w:t xml:space="preserve">Highlight Restaurant Quality for Higher-Income Users: If ratings matter more to high-income users, targeted ads </w:t>
      </w:r>
      <w:r w:rsidR="009E33F8">
        <w:t>highlighting</w:t>
      </w:r>
      <w:r>
        <w:t xml:space="preserve"> top-rated restaurants could increase their spending.</w:t>
      </w:r>
    </w:p>
    <w:p w14:paraId="04D6E6DF" w14:textId="6ED0B977" w:rsidR="007422AF" w:rsidRDefault="007422AF" w:rsidP="00715D51">
      <w:pPr>
        <w:pStyle w:val="ListParagraph"/>
        <w:numPr>
          <w:ilvl w:val="0"/>
          <w:numId w:val="21"/>
        </w:numPr>
      </w:pPr>
      <w:r>
        <w:t>Enhancing Family-Oriented Marketing</w:t>
      </w:r>
    </w:p>
    <w:p w14:paraId="4363A0F3" w14:textId="77777777" w:rsidR="007422AF" w:rsidRDefault="007422AF" w:rsidP="00715D51">
      <w:pPr>
        <w:pStyle w:val="ListParagraph"/>
        <w:numPr>
          <w:ilvl w:val="1"/>
          <w:numId w:val="24"/>
        </w:numPr>
      </w:pPr>
      <w:r>
        <w:t>Promotions for Larger Families: Special pricing for family meal deals, bulk discounts, and loyalty rewards for households.</w:t>
      </w:r>
    </w:p>
    <w:p w14:paraId="09759118" w14:textId="13B66975" w:rsidR="00A176FA" w:rsidRDefault="007422AF" w:rsidP="00715D51">
      <w:pPr>
        <w:pStyle w:val="ListParagraph"/>
        <w:numPr>
          <w:ilvl w:val="1"/>
          <w:numId w:val="24"/>
        </w:numPr>
      </w:pPr>
      <w:r>
        <w:t>Retention Strategies for Smaller Families: Since 2-3 member families drive the most sales, engagement tactics (such as meal recommendations based on order history) could boost loyalty.</w:t>
      </w:r>
    </w:p>
    <w:p w14:paraId="57F879B4" w14:textId="77777777" w:rsidR="00A176FA" w:rsidRDefault="00A176FA">
      <w:r>
        <w:br w:type="page"/>
      </w:r>
    </w:p>
    <w:p w14:paraId="57B96251" w14:textId="38A16A52" w:rsidR="009A03C4" w:rsidRDefault="009A03C4" w:rsidP="00627D55">
      <w:pPr>
        <w:pStyle w:val="Heading1"/>
        <w:numPr>
          <w:ilvl w:val="0"/>
          <w:numId w:val="21"/>
        </w:numPr>
      </w:pPr>
      <w:bookmarkStart w:id="32" w:name="_Toc191291431"/>
      <w:r w:rsidRPr="009A03C4">
        <w:lastRenderedPageBreak/>
        <w:t>Appendix</w:t>
      </w:r>
      <w:bookmarkEnd w:id="32"/>
    </w:p>
    <w:p w14:paraId="081487CB" w14:textId="53E3C5E8" w:rsidR="00C10666" w:rsidRDefault="009A03C4" w:rsidP="00C10666">
      <w:pPr>
        <w:pStyle w:val="Heading2"/>
      </w:pPr>
      <w:bookmarkStart w:id="33" w:name="_Toc191291432"/>
      <w:r w:rsidRPr="009A03C4">
        <w:t>Data Sources:</w:t>
      </w:r>
      <w:bookmarkEnd w:id="33"/>
    </w:p>
    <w:p w14:paraId="3D1791FA" w14:textId="569F654C" w:rsidR="00C10666" w:rsidRDefault="00D62986" w:rsidP="000303E9">
      <w:pPr>
        <w:rPr>
          <w:b/>
          <w:caps/>
        </w:rPr>
      </w:pPr>
      <w:r>
        <w:rPr>
          <w:caps/>
        </w:rPr>
        <w:t>Zomato Data.Zip</w:t>
      </w:r>
      <w:r w:rsidR="00C10666" w:rsidRPr="00C10666">
        <w:t xml:space="preserve"> (</w:t>
      </w:r>
      <w:r w:rsidR="003425F7">
        <w:rPr>
          <w:caps/>
        </w:rPr>
        <w:t>2020</w:t>
      </w:r>
      <w:r w:rsidR="00C10666" w:rsidRPr="00C10666">
        <w:t xml:space="preserve">). </w:t>
      </w:r>
      <w:r w:rsidR="00852784" w:rsidRPr="00852784">
        <w:t>Zomato Restaurant and Customer Dataset</w:t>
      </w:r>
      <w:r w:rsidR="00C10666" w:rsidRPr="00C10666">
        <w:t>. Retrieved from [</w:t>
      </w:r>
      <w:r w:rsidR="00744143" w:rsidRPr="00744143">
        <w:t>https://tripleten.com/trainer/bi-analyst/lesson/3d4c5ff8-01b8-4f46-a9a1-f284028127d5/</w:t>
      </w:r>
      <w:r w:rsidR="00C10666" w:rsidRPr="00C10666">
        <w:t xml:space="preserve">] </w:t>
      </w:r>
    </w:p>
    <w:bookmarkStart w:id="34" w:name="_Toc191291433" w:displacedByCustomXml="next"/>
    <w:sdt>
      <w:sdtPr>
        <w:rPr>
          <w:rFonts w:eastAsiaTheme="minorEastAsia" w:cstheme="minorBidi"/>
          <w:b w:val="0"/>
          <w:caps w:val="0"/>
          <w:color w:val="767171" w:themeColor="background2" w:themeShade="80"/>
          <w:sz w:val="22"/>
          <w:szCs w:val="22"/>
        </w:rPr>
        <w:id w:val="403497122"/>
        <w:docPartObj>
          <w:docPartGallery w:val="Bibliographies"/>
          <w:docPartUnique/>
        </w:docPartObj>
      </w:sdtPr>
      <w:sdtContent>
        <w:p w14:paraId="2D665CAA" w14:textId="49F452C1" w:rsidR="00362B90" w:rsidRDefault="00362B90">
          <w:pPr>
            <w:pStyle w:val="Heading1"/>
          </w:pPr>
          <w:r w:rsidRPr="00AD61EB">
            <w:rPr>
              <w:rFonts w:asciiTheme="majorHAnsi" w:hAnsiTheme="majorHAnsi" w:cstheme="majorBidi"/>
              <w:b w:val="0"/>
              <w:color w:val="006683" w:themeColor="accent1"/>
              <w:sz w:val="22"/>
              <w:szCs w:val="22"/>
            </w:rPr>
            <w:t>References</w:t>
          </w:r>
          <w:bookmarkEnd w:id="34"/>
        </w:p>
        <w:sdt>
          <w:sdtPr>
            <w:id w:val="-573587230"/>
            <w:bibliography/>
          </w:sdtPr>
          <w:sdtContent>
            <w:p w14:paraId="597570FE" w14:textId="78731F32" w:rsidR="00810EDC" w:rsidRDefault="00362B90" w:rsidP="00810EDC">
              <w:pPr>
                <w:pStyle w:val="Bibliography"/>
                <w:ind w:left="720" w:hanging="720"/>
                <w:rPr>
                  <w:noProof/>
                  <w:sz w:val="24"/>
                  <w:szCs w:val="24"/>
                </w:rPr>
              </w:pPr>
              <w:r>
                <w:fldChar w:fldCharType="begin"/>
              </w:r>
              <w:r>
                <w:instrText xml:space="preserve"> BIBLIOGRAPHY </w:instrText>
              </w:r>
              <w:r>
                <w:fldChar w:fldCharType="separate"/>
              </w:r>
              <w:r w:rsidR="00810EDC">
                <w:rPr>
                  <w:noProof/>
                </w:rPr>
                <w:t xml:space="preserve">Adams, C., Alldredge, K., &amp; Kohli, S. (2024, June 10). </w:t>
              </w:r>
              <w:r w:rsidR="00810EDC">
                <w:rPr>
                  <w:i/>
                  <w:iCs/>
                  <w:noProof/>
                </w:rPr>
                <w:t>State of the Consumer 2024: What’s now and what’s next</w:t>
              </w:r>
              <w:r w:rsidR="00810EDC">
                <w:rPr>
                  <w:noProof/>
                </w:rPr>
                <w:t>. Retrieved from www.mckinsey.com: https://www.mckinsey.com/industries/consumer-packaged-goods/our-insights/state-of-consumer</w:t>
              </w:r>
            </w:p>
            <w:p w14:paraId="097CAFB2" w14:textId="77777777" w:rsidR="00810EDC" w:rsidRDefault="00810EDC" w:rsidP="00810EDC">
              <w:pPr>
                <w:pStyle w:val="Bibliography"/>
                <w:ind w:left="720" w:hanging="720"/>
                <w:rPr>
                  <w:noProof/>
                </w:rPr>
              </w:pPr>
              <w:r>
                <w:rPr>
                  <w:noProof/>
                </w:rPr>
                <w:t xml:space="preserve">Kapoor, D., &amp; Duggal, J. (2022, May). </w:t>
              </w:r>
              <w:r>
                <w:rPr>
                  <w:i/>
                  <w:iCs/>
                  <w:noProof/>
                </w:rPr>
                <w:t>Report_on_State_of_Inequality-in_India_Web_Version.pdf</w:t>
              </w:r>
              <w:r>
                <w:rPr>
                  <w:noProof/>
                </w:rPr>
                <w:t>. Retrieved from Insitute for Competitiveness Website: https://www.competitiveness.in/wp-content/uploads/2022/05/Report_on_State_of_Inequality-in_India_Web_Version.pdf</w:t>
              </w:r>
            </w:p>
            <w:p w14:paraId="4AFDA60C" w14:textId="3E2FBF86" w:rsidR="00362B90" w:rsidRDefault="00362B90" w:rsidP="00810EDC">
              <w:r>
                <w:rPr>
                  <w:b/>
                  <w:bCs/>
                  <w:noProof/>
                </w:rPr>
                <w:fldChar w:fldCharType="end"/>
              </w:r>
            </w:p>
          </w:sdtContent>
        </w:sdt>
      </w:sdtContent>
    </w:sdt>
    <w:p w14:paraId="74CD1C4C" w14:textId="77777777" w:rsidR="001638F6" w:rsidRPr="007021DE" w:rsidRDefault="001638F6" w:rsidP="009A03C4"/>
    <w:sectPr w:rsidR="001638F6" w:rsidRPr="007021DE" w:rsidSect="004861D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8F9F9" w14:textId="77777777" w:rsidR="00DA201B" w:rsidRDefault="00DA201B">
      <w:pPr>
        <w:spacing w:before="0" w:after="0" w:line="240" w:lineRule="auto"/>
      </w:pPr>
      <w:r>
        <w:separator/>
      </w:r>
    </w:p>
  </w:endnote>
  <w:endnote w:type="continuationSeparator" w:id="0">
    <w:p w14:paraId="6CABC04C" w14:textId="77777777" w:rsidR="00DA201B" w:rsidRDefault="00DA20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9E27A"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63A67" w14:textId="77777777" w:rsidR="00DA201B" w:rsidRDefault="00DA201B">
      <w:pPr>
        <w:spacing w:before="0" w:after="0" w:line="240" w:lineRule="auto"/>
      </w:pPr>
      <w:r>
        <w:separator/>
      </w:r>
    </w:p>
  </w:footnote>
  <w:footnote w:type="continuationSeparator" w:id="0">
    <w:p w14:paraId="54FF00C5" w14:textId="77777777" w:rsidR="00DA201B" w:rsidRDefault="00DA201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1F4464"/>
    <w:multiLevelType w:val="hybridMultilevel"/>
    <w:tmpl w:val="C450B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522A47"/>
    <w:multiLevelType w:val="hybridMultilevel"/>
    <w:tmpl w:val="1D0E0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5D6D22"/>
    <w:multiLevelType w:val="multilevel"/>
    <w:tmpl w:val="DA404332"/>
    <w:lvl w:ilvl="0">
      <w:start w:val="1"/>
      <w:numFmt w:val="decimal"/>
      <w:lvlText w:val="%1."/>
      <w:lvlJc w:val="left"/>
      <w:pPr>
        <w:tabs>
          <w:tab w:val="num" w:pos="720"/>
        </w:tabs>
        <w:ind w:left="720" w:hanging="360"/>
      </w:pPr>
      <w:rPr>
        <w:rFonts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87258"/>
    <w:multiLevelType w:val="multilevel"/>
    <w:tmpl w:val="7B36542A"/>
    <w:lvl w:ilvl="0">
      <w:start w:val="1"/>
      <w:numFmt w:val="decimal"/>
      <w:lvlText w:val="%1."/>
      <w:lvlJc w:val="left"/>
      <w:pPr>
        <w:tabs>
          <w:tab w:val="num" w:pos="720"/>
        </w:tabs>
        <w:ind w:left="720" w:hanging="360"/>
      </w:pPr>
      <w:rPr>
        <w:rFonts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75170"/>
    <w:multiLevelType w:val="hybridMultilevel"/>
    <w:tmpl w:val="A24E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8471E"/>
    <w:multiLevelType w:val="hybridMultilevel"/>
    <w:tmpl w:val="921CCE28"/>
    <w:lvl w:ilvl="0" w:tplc="5540F1BA">
      <w:start w:val="1"/>
      <w:numFmt w:val="bullet"/>
      <w:lvlText w:val=""/>
      <w:lvlJc w:val="left"/>
      <w:pPr>
        <w:ind w:left="2520" w:hanging="360"/>
      </w:pPr>
      <w:rPr>
        <w:rFonts w:ascii="Wingdings" w:hAnsi="Wingdings" w:hint="default"/>
        <w:color w:val="0070C0"/>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5C6754A"/>
    <w:multiLevelType w:val="hybridMultilevel"/>
    <w:tmpl w:val="DFD45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A3261"/>
    <w:multiLevelType w:val="hybridMultilevel"/>
    <w:tmpl w:val="88FC8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24C11"/>
    <w:multiLevelType w:val="multilevel"/>
    <w:tmpl w:val="206C1E38"/>
    <w:lvl w:ilvl="0">
      <w:start w:val="1"/>
      <w:numFmt w:val="decimal"/>
      <w:lvlText w:val="%1."/>
      <w:lvlJc w:val="left"/>
      <w:pPr>
        <w:tabs>
          <w:tab w:val="num" w:pos="720"/>
        </w:tabs>
        <w:ind w:left="720" w:hanging="360"/>
      </w:pPr>
      <w:rPr>
        <w:rFonts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F0074"/>
    <w:multiLevelType w:val="multilevel"/>
    <w:tmpl w:val="1C8EB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F45A4"/>
    <w:multiLevelType w:val="multilevel"/>
    <w:tmpl w:val="DE6C93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9E2590"/>
    <w:multiLevelType w:val="hybridMultilevel"/>
    <w:tmpl w:val="7618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92AF6"/>
    <w:multiLevelType w:val="multilevel"/>
    <w:tmpl w:val="6B062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144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B032A"/>
    <w:multiLevelType w:val="hybridMultilevel"/>
    <w:tmpl w:val="DD4C30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C1216A"/>
    <w:multiLevelType w:val="multilevel"/>
    <w:tmpl w:val="3EB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3271B"/>
    <w:multiLevelType w:val="multilevel"/>
    <w:tmpl w:val="C68EF1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4AD49C6"/>
    <w:multiLevelType w:val="multilevel"/>
    <w:tmpl w:val="B122065C"/>
    <w:lvl w:ilvl="0">
      <w:start w:val="1"/>
      <w:numFmt w:val="decimal"/>
      <w:lvlText w:val="%1."/>
      <w:lvlJc w:val="left"/>
      <w:pPr>
        <w:tabs>
          <w:tab w:val="num" w:pos="720"/>
        </w:tabs>
        <w:ind w:left="720" w:hanging="360"/>
      </w:pPr>
      <w:rPr>
        <w:rFont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144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D5F1B"/>
    <w:multiLevelType w:val="multilevel"/>
    <w:tmpl w:val="7084E31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D5F56"/>
    <w:multiLevelType w:val="hybridMultilevel"/>
    <w:tmpl w:val="D1A88F32"/>
    <w:lvl w:ilvl="0" w:tplc="F8F2FEA6">
      <w:start w:val="1"/>
      <w:numFmt w:val="bullet"/>
      <w:lvlText w:val=""/>
      <w:lvlJc w:val="left"/>
      <w:pPr>
        <w:ind w:left="2520" w:hanging="360"/>
      </w:pPr>
      <w:rPr>
        <w:rFonts w:ascii="Wingdings" w:hAnsi="Wingdings" w:hint="default"/>
        <w:color w:val="0070C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EFA5CC6"/>
    <w:multiLevelType w:val="hybridMultilevel"/>
    <w:tmpl w:val="A37C7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EA44E2"/>
    <w:multiLevelType w:val="multilevel"/>
    <w:tmpl w:val="90D22DE4"/>
    <w:lvl w:ilvl="0">
      <w:start w:val="1"/>
      <w:numFmt w:val="decimal"/>
      <w:lvlText w:val="%1."/>
      <w:lvlJc w:val="left"/>
      <w:pPr>
        <w:tabs>
          <w:tab w:val="num" w:pos="720"/>
        </w:tabs>
        <w:ind w:left="720" w:hanging="360"/>
      </w:pPr>
      <w:rPr>
        <w:rFonts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F3CE0"/>
    <w:multiLevelType w:val="hybridMultilevel"/>
    <w:tmpl w:val="5CB02A5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4E0236A"/>
    <w:multiLevelType w:val="multilevel"/>
    <w:tmpl w:val="6B062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144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106223"/>
    <w:multiLevelType w:val="hybridMultilevel"/>
    <w:tmpl w:val="77FC5A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354C40"/>
    <w:multiLevelType w:val="hybridMultilevel"/>
    <w:tmpl w:val="F2EABAF8"/>
    <w:lvl w:ilvl="0" w:tplc="3B44F6D8">
      <w:start w:val="1"/>
      <w:numFmt w:val="bullet"/>
      <w:lvlText w:val=""/>
      <w:lvlJc w:val="left"/>
      <w:pPr>
        <w:ind w:left="2520" w:hanging="360"/>
      </w:pPr>
      <w:rPr>
        <w:rFonts w:ascii="Wingdings" w:hAnsi="Wingdings" w:hint="default"/>
        <w:color w:val="0070C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14F2EBD"/>
    <w:multiLevelType w:val="multilevel"/>
    <w:tmpl w:val="67F6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800902">
    <w:abstractNumId w:val="1"/>
  </w:num>
  <w:num w:numId="2" w16cid:durableId="132526421">
    <w:abstractNumId w:val="0"/>
  </w:num>
  <w:num w:numId="3" w16cid:durableId="651713911">
    <w:abstractNumId w:val="25"/>
  </w:num>
  <w:num w:numId="4" w16cid:durableId="97603352">
    <w:abstractNumId w:val="6"/>
  </w:num>
  <w:num w:numId="5" w16cid:durableId="654794369">
    <w:abstractNumId w:val="15"/>
  </w:num>
  <w:num w:numId="6" w16cid:durableId="1445804806">
    <w:abstractNumId w:val="9"/>
  </w:num>
  <w:num w:numId="7" w16cid:durableId="1654679332">
    <w:abstractNumId w:val="13"/>
  </w:num>
  <w:num w:numId="8" w16cid:durableId="1648584090">
    <w:abstractNumId w:val="2"/>
  </w:num>
  <w:num w:numId="9" w16cid:durableId="331881582">
    <w:abstractNumId w:val="21"/>
  </w:num>
  <w:num w:numId="10" w16cid:durableId="1685592519">
    <w:abstractNumId w:val="14"/>
  </w:num>
  <w:num w:numId="11" w16cid:durableId="729353223">
    <w:abstractNumId w:val="12"/>
  </w:num>
  <w:num w:numId="12" w16cid:durableId="1701972275">
    <w:abstractNumId w:val="17"/>
  </w:num>
  <w:num w:numId="13" w16cid:durableId="1071460274">
    <w:abstractNumId w:val="3"/>
  </w:num>
  <w:num w:numId="14" w16cid:durableId="258685007">
    <w:abstractNumId w:val="16"/>
  </w:num>
  <w:num w:numId="15" w16cid:durableId="603998940">
    <w:abstractNumId w:val="27"/>
  </w:num>
  <w:num w:numId="16" w16cid:durableId="1758399052">
    <w:abstractNumId w:val="11"/>
  </w:num>
  <w:num w:numId="17" w16cid:durableId="755057469">
    <w:abstractNumId w:val="23"/>
  </w:num>
  <w:num w:numId="18" w16cid:durableId="911280441">
    <w:abstractNumId w:val="7"/>
  </w:num>
  <w:num w:numId="19" w16cid:durableId="1589927160">
    <w:abstractNumId w:val="26"/>
  </w:num>
  <w:num w:numId="20" w16cid:durableId="1112631968">
    <w:abstractNumId w:val="20"/>
  </w:num>
  <w:num w:numId="21" w16cid:durableId="1213268628">
    <w:abstractNumId w:val="19"/>
  </w:num>
  <w:num w:numId="22" w16cid:durableId="1406755190">
    <w:abstractNumId w:val="22"/>
  </w:num>
  <w:num w:numId="23" w16cid:durableId="1514758071">
    <w:abstractNumId w:val="5"/>
  </w:num>
  <w:num w:numId="24" w16cid:durableId="1626042165">
    <w:abstractNumId w:val="10"/>
  </w:num>
  <w:num w:numId="25" w16cid:durableId="127358210">
    <w:abstractNumId w:val="4"/>
  </w:num>
  <w:num w:numId="26" w16cid:durableId="2098671724">
    <w:abstractNumId w:val="18"/>
  </w:num>
  <w:num w:numId="27" w16cid:durableId="1067343922">
    <w:abstractNumId w:val="24"/>
  </w:num>
  <w:num w:numId="28" w16cid:durableId="1770664025">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AB1"/>
    <w:rsid w:val="0000175F"/>
    <w:rsid w:val="00002FE1"/>
    <w:rsid w:val="00005331"/>
    <w:rsid w:val="0000789B"/>
    <w:rsid w:val="00011062"/>
    <w:rsid w:val="000177AC"/>
    <w:rsid w:val="0002520F"/>
    <w:rsid w:val="000303E9"/>
    <w:rsid w:val="00035896"/>
    <w:rsid w:val="00040B0E"/>
    <w:rsid w:val="00041CEB"/>
    <w:rsid w:val="000425C7"/>
    <w:rsid w:val="00045608"/>
    <w:rsid w:val="00050037"/>
    <w:rsid w:val="00050953"/>
    <w:rsid w:val="000520B3"/>
    <w:rsid w:val="00053925"/>
    <w:rsid w:val="00056934"/>
    <w:rsid w:val="00064A2F"/>
    <w:rsid w:val="00073DDA"/>
    <w:rsid w:val="000748AA"/>
    <w:rsid w:val="00082977"/>
    <w:rsid w:val="00083AE7"/>
    <w:rsid w:val="000848E2"/>
    <w:rsid w:val="000A38D6"/>
    <w:rsid w:val="000A3CCA"/>
    <w:rsid w:val="000A60C9"/>
    <w:rsid w:val="000B1FC5"/>
    <w:rsid w:val="000B263A"/>
    <w:rsid w:val="000C6104"/>
    <w:rsid w:val="000D4984"/>
    <w:rsid w:val="000D6C90"/>
    <w:rsid w:val="000D7611"/>
    <w:rsid w:val="000E5883"/>
    <w:rsid w:val="00101A18"/>
    <w:rsid w:val="00104869"/>
    <w:rsid w:val="00104AB1"/>
    <w:rsid w:val="001213F9"/>
    <w:rsid w:val="00124F30"/>
    <w:rsid w:val="001278DE"/>
    <w:rsid w:val="0013354B"/>
    <w:rsid w:val="00137BBE"/>
    <w:rsid w:val="00154D3B"/>
    <w:rsid w:val="001638F6"/>
    <w:rsid w:val="001647F5"/>
    <w:rsid w:val="00165886"/>
    <w:rsid w:val="00165E85"/>
    <w:rsid w:val="00170585"/>
    <w:rsid w:val="00176393"/>
    <w:rsid w:val="001805D4"/>
    <w:rsid w:val="001A2000"/>
    <w:rsid w:val="001A3A68"/>
    <w:rsid w:val="001B6189"/>
    <w:rsid w:val="001B6513"/>
    <w:rsid w:val="001B6E85"/>
    <w:rsid w:val="001D7DE9"/>
    <w:rsid w:val="001E390B"/>
    <w:rsid w:val="001E6D15"/>
    <w:rsid w:val="001F1019"/>
    <w:rsid w:val="0020014D"/>
    <w:rsid w:val="00206A6B"/>
    <w:rsid w:val="00206B7B"/>
    <w:rsid w:val="00216C3F"/>
    <w:rsid w:val="002179BC"/>
    <w:rsid w:val="00221A42"/>
    <w:rsid w:val="002278B2"/>
    <w:rsid w:val="00236D90"/>
    <w:rsid w:val="00246AB2"/>
    <w:rsid w:val="00250498"/>
    <w:rsid w:val="00260A97"/>
    <w:rsid w:val="00267B63"/>
    <w:rsid w:val="002711ED"/>
    <w:rsid w:val="002776A9"/>
    <w:rsid w:val="00295445"/>
    <w:rsid w:val="002B34B9"/>
    <w:rsid w:val="002C3095"/>
    <w:rsid w:val="002E1FF6"/>
    <w:rsid w:val="002F00E9"/>
    <w:rsid w:val="002F051E"/>
    <w:rsid w:val="002F0E7C"/>
    <w:rsid w:val="00302780"/>
    <w:rsid w:val="00305D73"/>
    <w:rsid w:val="003145DB"/>
    <w:rsid w:val="003209D6"/>
    <w:rsid w:val="00324035"/>
    <w:rsid w:val="003338D2"/>
    <w:rsid w:val="00334A73"/>
    <w:rsid w:val="00340A03"/>
    <w:rsid w:val="00340B57"/>
    <w:rsid w:val="003422FF"/>
    <w:rsid w:val="003425F7"/>
    <w:rsid w:val="003438BB"/>
    <w:rsid w:val="00343E24"/>
    <w:rsid w:val="00346A63"/>
    <w:rsid w:val="003555E1"/>
    <w:rsid w:val="00362B90"/>
    <w:rsid w:val="00390CBC"/>
    <w:rsid w:val="00392969"/>
    <w:rsid w:val="00394A14"/>
    <w:rsid w:val="0039523F"/>
    <w:rsid w:val="003A24A7"/>
    <w:rsid w:val="003B040B"/>
    <w:rsid w:val="003C359F"/>
    <w:rsid w:val="003C6CC0"/>
    <w:rsid w:val="003D4182"/>
    <w:rsid w:val="003E1FD3"/>
    <w:rsid w:val="003E26D4"/>
    <w:rsid w:val="003E5025"/>
    <w:rsid w:val="003F0C26"/>
    <w:rsid w:val="003F5990"/>
    <w:rsid w:val="00433647"/>
    <w:rsid w:val="004474A3"/>
    <w:rsid w:val="004579F1"/>
    <w:rsid w:val="0047005C"/>
    <w:rsid w:val="004714DB"/>
    <w:rsid w:val="0047551C"/>
    <w:rsid w:val="004762CA"/>
    <w:rsid w:val="004762ED"/>
    <w:rsid w:val="004815C6"/>
    <w:rsid w:val="0048545F"/>
    <w:rsid w:val="004861D8"/>
    <w:rsid w:val="00493232"/>
    <w:rsid w:val="004952C4"/>
    <w:rsid w:val="004B39F9"/>
    <w:rsid w:val="004D0AF2"/>
    <w:rsid w:val="004D7B04"/>
    <w:rsid w:val="004E197A"/>
    <w:rsid w:val="004F0B07"/>
    <w:rsid w:val="004F1B34"/>
    <w:rsid w:val="004F26D7"/>
    <w:rsid w:val="0050111A"/>
    <w:rsid w:val="005019BD"/>
    <w:rsid w:val="00503908"/>
    <w:rsid w:val="00504ABD"/>
    <w:rsid w:val="00505996"/>
    <w:rsid w:val="00505C41"/>
    <w:rsid w:val="0051195D"/>
    <w:rsid w:val="00512029"/>
    <w:rsid w:val="0051650B"/>
    <w:rsid w:val="00540207"/>
    <w:rsid w:val="00551465"/>
    <w:rsid w:val="005713E7"/>
    <w:rsid w:val="00585B4D"/>
    <w:rsid w:val="00596587"/>
    <w:rsid w:val="00597414"/>
    <w:rsid w:val="005A14C4"/>
    <w:rsid w:val="005A1C5A"/>
    <w:rsid w:val="005B2A6D"/>
    <w:rsid w:val="005B38FF"/>
    <w:rsid w:val="005C1BA0"/>
    <w:rsid w:val="005E31BD"/>
    <w:rsid w:val="005E70D9"/>
    <w:rsid w:val="005E71D2"/>
    <w:rsid w:val="005F2F44"/>
    <w:rsid w:val="00607F41"/>
    <w:rsid w:val="006125E0"/>
    <w:rsid w:val="0061437D"/>
    <w:rsid w:val="00625240"/>
    <w:rsid w:val="00627D55"/>
    <w:rsid w:val="00630683"/>
    <w:rsid w:val="0063259A"/>
    <w:rsid w:val="00640F1F"/>
    <w:rsid w:val="006436EA"/>
    <w:rsid w:val="00651DB3"/>
    <w:rsid w:val="00653F07"/>
    <w:rsid w:val="006565EE"/>
    <w:rsid w:val="00667500"/>
    <w:rsid w:val="00673787"/>
    <w:rsid w:val="006770B7"/>
    <w:rsid w:val="00677317"/>
    <w:rsid w:val="00684870"/>
    <w:rsid w:val="00685117"/>
    <w:rsid w:val="0068555A"/>
    <w:rsid w:val="00690EFD"/>
    <w:rsid w:val="006A4B39"/>
    <w:rsid w:val="006A7B97"/>
    <w:rsid w:val="006C24D1"/>
    <w:rsid w:val="006C68E9"/>
    <w:rsid w:val="006C7BF2"/>
    <w:rsid w:val="006E368A"/>
    <w:rsid w:val="006E41F7"/>
    <w:rsid w:val="006F019B"/>
    <w:rsid w:val="006F53CB"/>
    <w:rsid w:val="007021DE"/>
    <w:rsid w:val="00707656"/>
    <w:rsid w:val="00712B01"/>
    <w:rsid w:val="00715D51"/>
    <w:rsid w:val="00717590"/>
    <w:rsid w:val="0072298F"/>
    <w:rsid w:val="00722ECC"/>
    <w:rsid w:val="00725DEB"/>
    <w:rsid w:val="00731CAE"/>
    <w:rsid w:val="00732607"/>
    <w:rsid w:val="007400F8"/>
    <w:rsid w:val="007422AF"/>
    <w:rsid w:val="00744143"/>
    <w:rsid w:val="00744532"/>
    <w:rsid w:val="00744AEB"/>
    <w:rsid w:val="0074501E"/>
    <w:rsid w:val="00747438"/>
    <w:rsid w:val="00756052"/>
    <w:rsid w:val="00763CB9"/>
    <w:rsid w:val="00776315"/>
    <w:rsid w:val="00786100"/>
    <w:rsid w:val="007874A3"/>
    <w:rsid w:val="00793C27"/>
    <w:rsid w:val="00794DD6"/>
    <w:rsid w:val="007A3CFC"/>
    <w:rsid w:val="007B0D15"/>
    <w:rsid w:val="007B2852"/>
    <w:rsid w:val="007C03B0"/>
    <w:rsid w:val="007C5371"/>
    <w:rsid w:val="007C573B"/>
    <w:rsid w:val="007D02C0"/>
    <w:rsid w:val="007E6C72"/>
    <w:rsid w:val="00800E57"/>
    <w:rsid w:val="00802593"/>
    <w:rsid w:val="00810EDC"/>
    <w:rsid w:val="008213F8"/>
    <w:rsid w:val="0082412F"/>
    <w:rsid w:val="00826701"/>
    <w:rsid w:val="0083230C"/>
    <w:rsid w:val="00844483"/>
    <w:rsid w:val="00845133"/>
    <w:rsid w:val="00852784"/>
    <w:rsid w:val="00855A99"/>
    <w:rsid w:val="00860C2E"/>
    <w:rsid w:val="00862A7D"/>
    <w:rsid w:val="00862DDF"/>
    <w:rsid w:val="00876773"/>
    <w:rsid w:val="00877959"/>
    <w:rsid w:val="00881074"/>
    <w:rsid w:val="008A1051"/>
    <w:rsid w:val="008A61B0"/>
    <w:rsid w:val="008B0E05"/>
    <w:rsid w:val="008B1B99"/>
    <w:rsid w:val="008B46C8"/>
    <w:rsid w:val="008B5D93"/>
    <w:rsid w:val="008C0C2C"/>
    <w:rsid w:val="008D1976"/>
    <w:rsid w:val="008D58F2"/>
    <w:rsid w:val="008E01CB"/>
    <w:rsid w:val="008E40C2"/>
    <w:rsid w:val="0090303E"/>
    <w:rsid w:val="00904470"/>
    <w:rsid w:val="00907E39"/>
    <w:rsid w:val="0092343C"/>
    <w:rsid w:val="00934F1C"/>
    <w:rsid w:val="0093593A"/>
    <w:rsid w:val="009445DA"/>
    <w:rsid w:val="0095126F"/>
    <w:rsid w:val="00961DB1"/>
    <w:rsid w:val="0096524E"/>
    <w:rsid w:val="00985BDC"/>
    <w:rsid w:val="0099137B"/>
    <w:rsid w:val="009938F4"/>
    <w:rsid w:val="009A03C4"/>
    <w:rsid w:val="009A0E79"/>
    <w:rsid w:val="009A1E44"/>
    <w:rsid w:val="009C51B7"/>
    <w:rsid w:val="009C5ADB"/>
    <w:rsid w:val="009C5EBE"/>
    <w:rsid w:val="009D2231"/>
    <w:rsid w:val="009E33F8"/>
    <w:rsid w:val="009E4449"/>
    <w:rsid w:val="009E6E70"/>
    <w:rsid w:val="009E6F9A"/>
    <w:rsid w:val="009F34BD"/>
    <w:rsid w:val="009F6D4D"/>
    <w:rsid w:val="00A02C2C"/>
    <w:rsid w:val="00A03E5E"/>
    <w:rsid w:val="00A06452"/>
    <w:rsid w:val="00A119C1"/>
    <w:rsid w:val="00A122DB"/>
    <w:rsid w:val="00A16604"/>
    <w:rsid w:val="00A1686B"/>
    <w:rsid w:val="00A176FA"/>
    <w:rsid w:val="00A21329"/>
    <w:rsid w:val="00A36C6B"/>
    <w:rsid w:val="00A47D48"/>
    <w:rsid w:val="00A67D6D"/>
    <w:rsid w:val="00A7443E"/>
    <w:rsid w:val="00A941B5"/>
    <w:rsid w:val="00A94F7E"/>
    <w:rsid w:val="00A96047"/>
    <w:rsid w:val="00AB1776"/>
    <w:rsid w:val="00AB2B49"/>
    <w:rsid w:val="00AB3DCD"/>
    <w:rsid w:val="00AB5800"/>
    <w:rsid w:val="00AC6B91"/>
    <w:rsid w:val="00AD077B"/>
    <w:rsid w:val="00AD165F"/>
    <w:rsid w:val="00AD61EB"/>
    <w:rsid w:val="00AD63D6"/>
    <w:rsid w:val="00AE7A87"/>
    <w:rsid w:val="00AF474F"/>
    <w:rsid w:val="00AF78A4"/>
    <w:rsid w:val="00B0644D"/>
    <w:rsid w:val="00B10A0C"/>
    <w:rsid w:val="00B17C4F"/>
    <w:rsid w:val="00B241B3"/>
    <w:rsid w:val="00B25A12"/>
    <w:rsid w:val="00B35EE5"/>
    <w:rsid w:val="00B47B7A"/>
    <w:rsid w:val="00B646B8"/>
    <w:rsid w:val="00B67E41"/>
    <w:rsid w:val="00B83047"/>
    <w:rsid w:val="00B84BA4"/>
    <w:rsid w:val="00B85A68"/>
    <w:rsid w:val="00B86732"/>
    <w:rsid w:val="00B86A5E"/>
    <w:rsid w:val="00BA46F4"/>
    <w:rsid w:val="00BA6C7E"/>
    <w:rsid w:val="00BB6EF9"/>
    <w:rsid w:val="00BC02BA"/>
    <w:rsid w:val="00BD33BE"/>
    <w:rsid w:val="00BE3287"/>
    <w:rsid w:val="00BF0D88"/>
    <w:rsid w:val="00C07AD9"/>
    <w:rsid w:val="00C10666"/>
    <w:rsid w:val="00C11E2A"/>
    <w:rsid w:val="00C174B2"/>
    <w:rsid w:val="00C22ED4"/>
    <w:rsid w:val="00C24691"/>
    <w:rsid w:val="00C3641D"/>
    <w:rsid w:val="00C4767D"/>
    <w:rsid w:val="00C533CC"/>
    <w:rsid w:val="00C600F0"/>
    <w:rsid w:val="00C7366A"/>
    <w:rsid w:val="00C7462A"/>
    <w:rsid w:val="00C80BD4"/>
    <w:rsid w:val="00CA3C61"/>
    <w:rsid w:val="00CB23B0"/>
    <w:rsid w:val="00CC0308"/>
    <w:rsid w:val="00CC318C"/>
    <w:rsid w:val="00CD0946"/>
    <w:rsid w:val="00CD33EC"/>
    <w:rsid w:val="00CD40FF"/>
    <w:rsid w:val="00CE6DAF"/>
    <w:rsid w:val="00CF3A42"/>
    <w:rsid w:val="00CF6088"/>
    <w:rsid w:val="00D05905"/>
    <w:rsid w:val="00D12E8D"/>
    <w:rsid w:val="00D23E4C"/>
    <w:rsid w:val="00D34A0D"/>
    <w:rsid w:val="00D4415C"/>
    <w:rsid w:val="00D5413C"/>
    <w:rsid w:val="00D62986"/>
    <w:rsid w:val="00D66A5B"/>
    <w:rsid w:val="00D70462"/>
    <w:rsid w:val="00D766FB"/>
    <w:rsid w:val="00D8271B"/>
    <w:rsid w:val="00D96459"/>
    <w:rsid w:val="00DA201B"/>
    <w:rsid w:val="00DB7ED1"/>
    <w:rsid w:val="00DC07A3"/>
    <w:rsid w:val="00DE1064"/>
    <w:rsid w:val="00DF238C"/>
    <w:rsid w:val="00DF5265"/>
    <w:rsid w:val="00DF66AA"/>
    <w:rsid w:val="00E0425B"/>
    <w:rsid w:val="00E11B8A"/>
    <w:rsid w:val="00E20DFD"/>
    <w:rsid w:val="00E217D2"/>
    <w:rsid w:val="00E32192"/>
    <w:rsid w:val="00E32C4E"/>
    <w:rsid w:val="00E35CAA"/>
    <w:rsid w:val="00E41454"/>
    <w:rsid w:val="00E441FC"/>
    <w:rsid w:val="00E47672"/>
    <w:rsid w:val="00E47A6B"/>
    <w:rsid w:val="00E47CA1"/>
    <w:rsid w:val="00E52628"/>
    <w:rsid w:val="00E54140"/>
    <w:rsid w:val="00E630D8"/>
    <w:rsid w:val="00E6784F"/>
    <w:rsid w:val="00E7262E"/>
    <w:rsid w:val="00E748D4"/>
    <w:rsid w:val="00E76D5F"/>
    <w:rsid w:val="00E813E7"/>
    <w:rsid w:val="00EA1C27"/>
    <w:rsid w:val="00EA2390"/>
    <w:rsid w:val="00EB55F3"/>
    <w:rsid w:val="00EC1FC4"/>
    <w:rsid w:val="00ED643B"/>
    <w:rsid w:val="00EE154B"/>
    <w:rsid w:val="00EE7C80"/>
    <w:rsid w:val="00EF7D71"/>
    <w:rsid w:val="00F05432"/>
    <w:rsid w:val="00F13F31"/>
    <w:rsid w:val="00F175EA"/>
    <w:rsid w:val="00F2167B"/>
    <w:rsid w:val="00F2695B"/>
    <w:rsid w:val="00F32224"/>
    <w:rsid w:val="00F429CD"/>
    <w:rsid w:val="00F56615"/>
    <w:rsid w:val="00F6162D"/>
    <w:rsid w:val="00F61ADD"/>
    <w:rsid w:val="00F63697"/>
    <w:rsid w:val="00F66EFE"/>
    <w:rsid w:val="00F677F9"/>
    <w:rsid w:val="00F80529"/>
    <w:rsid w:val="00F8227A"/>
    <w:rsid w:val="00F87F81"/>
    <w:rsid w:val="00F905EB"/>
    <w:rsid w:val="00FC5700"/>
    <w:rsid w:val="00FD1504"/>
    <w:rsid w:val="00FD1B4F"/>
    <w:rsid w:val="00FD70F4"/>
    <w:rsid w:val="00FE0D79"/>
    <w:rsid w:val="00FE1397"/>
    <w:rsid w:val="00FE394A"/>
    <w:rsid w:val="00FE4892"/>
    <w:rsid w:val="00FE491A"/>
    <w:rsid w:val="00FF22DA"/>
    <w:rsid w:val="00FF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C594D8"/>
  <w15:chartTrackingRefBased/>
  <w15:docId w15:val="{AB4E55C7-BA12-4426-A1EC-91584E91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4546A"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72"/>
    <w:rPr>
      <w:color w:val="767171" w:themeColor="background2" w:themeShade="80"/>
    </w:rPr>
  </w:style>
  <w:style w:type="paragraph" w:styleId="Heading1">
    <w:name w:val="heading 1"/>
    <w:basedOn w:val="Normal"/>
    <w:next w:val="Normal"/>
    <w:link w:val="Heading1Char"/>
    <w:uiPriority w:val="9"/>
    <w:qFormat/>
    <w:rsid w:val="00101A18"/>
    <w:pPr>
      <w:keepNext/>
      <w:keepLines/>
      <w:spacing w:before="600" w:after="60"/>
      <w:outlineLvl w:val="0"/>
    </w:pPr>
    <w:rPr>
      <w:rFonts w:eastAsiaTheme="majorEastAsia" w:cs="Times New Roman (Headings CS)"/>
      <w:b/>
      <w:caps/>
      <w:color w:val="44546A" w:themeColor="text2"/>
      <w:sz w:val="30"/>
      <w:szCs w:val="30"/>
    </w:rPr>
  </w:style>
  <w:style w:type="paragraph" w:styleId="Heading2">
    <w:name w:val="heading 2"/>
    <w:basedOn w:val="Normal"/>
    <w:next w:val="Normal"/>
    <w:link w:val="Heading2Char"/>
    <w:uiPriority w:val="4"/>
    <w:rsid w:val="00A122DB"/>
    <w:pPr>
      <w:keepNext/>
      <w:keepLines/>
      <w:spacing w:before="240" w:after="0"/>
      <w:outlineLvl w:val="1"/>
    </w:pPr>
    <w:rPr>
      <w:rFonts w:asciiTheme="majorHAnsi" w:eastAsiaTheme="majorEastAsia" w:hAnsiTheme="majorHAnsi" w:cstheme="majorBidi"/>
      <w:caps/>
      <w:color w:val="006683" w:themeColor="accent1"/>
    </w:rPr>
  </w:style>
  <w:style w:type="paragraph" w:styleId="Heading3">
    <w:name w:val="heading 3"/>
    <w:basedOn w:val="Normal"/>
    <w:next w:val="Normal"/>
    <w:link w:val="Heading3Char"/>
    <w:uiPriority w:val="4"/>
    <w:semiHidden/>
    <w:unhideWhenUsed/>
    <w:rsid w:val="00A122DB"/>
    <w:pPr>
      <w:keepNext/>
      <w:keepLines/>
      <w:spacing w:before="200" w:after="0"/>
      <w:outlineLvl w:val="2"/>
    </w:pPr>
    <w:rPr>
      <w:rFonts w:asciiTheme="majorHAnsi" w:eastAsiaTheme="majorEastAsia" w:hAnsiTheme="majorHAnsi" w:cstheme="majorBidi"/>
      <w:color w:val="006683" w:themeColor="accent1"/>
    </w:rPr>
  </w:style>
  <w:style w:type="paragraph" w:styleId="Heading4">
    <w:name w:val="heading 4"/>
    <w:basedOn w:val="Normal"/>
    <w:next w:val="Normal"/>
    <w:link w:val="Heading4Char"/>
    <w:uiPriority w:val="4"/>
    <w:semiHidden/>
    <w:unhideWhenUsed/>
    <w:qFormat/>
    <w:rsid w:val="00E7262E"/>
    <w:pPr>
      <w:keepNext/>
      <w:keepLines/>
      <w:spacing w:before="40" w:after="0"/>
      <w:outlineLvl w:val="3"/>
    </w:pPr>
    <w:rPr>
      <w:rFonts w:asciiTheme="majorHAnsi" w:eastAsiaTheme="majorEastAsia" w:hAnsiTheme="majorHAnsi" w:cstheme="majorBidi"/>
      <w:i/>
      <w:iCs/>
      <w:color w:val="004C62" w:themeColor="accent1" w:themeShade="BF"/>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003241"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003241"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rsid w:val="00E47672"/>
    <w:pPr>
      <w:spacing w:before="360" w:after="0"/>
      <w:ind w:left="1332"/>
      <w:contextualSpacing/>
    </w:pPr>
    <w:rPr>
      <w:rFonts w:cs="Times New Roman (Body CS)"/>
      <w:bCs/>
      <w:caps/>
      <w:color w:val="FFFFFF" w:themeColor="background1"/>
      <w:sz w:val="32"/>
    </w:rPr>
  </w:style>
  <w:style w:type="character" w:customStyle="1" w:styleId="Heading1Char">
    <w:name w:val="Heading 1 Char"/>
    <w:basedOn w:val="DefaultParagraphFont"/>
    <w:link w:val="Heading1"/>
    <w:uiPriority w:val="9"/>
    <w:rsid w:val="00101A18"/>
    <w:rPr>
      <w:rFonts w:ascii="Gill Sans MT" w:eastAsiaTheme="majorEastAsia" w:hAnsi="Gill Sans MT" w:cs="Times New Roman (Headings CS)"/>
      <w:b/>
      <w:caps/>
      <w:sz w:val="30"/>
      <w:szCs w:val="30"/>
    </w:rPr>
  </w:style>
  <w:style w:type="character" w:customStyle="1" w:styleId="Heading2Char">
    <w:name w:val="Heading 2 Char"/>
    <w:basedOn w:val="DefaultParagraphFont"/>
    <w:link w:val="Heading2"/>
    <w:uiPriority w:val="4"/>
    <w:rsid w:val="00E47672"/>
    <w:rPr>
      <w:rFonts w:asciiTheme="majorHAnsi" w:eastAsiaTheme="majorEastAsia" w:hAnsiTheme="majorHAnsi" w:cstheme="majorBidi"/>
      <w:caps/>
      <w:color w:val="006683" w:themeColor="accent1"/>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006683"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003241"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003241" w:themeColor="accent1" w:themeShade="7F"/>
    </w:rPr>
  </w:style>
  <w:style w:type="paragraph" w:styleId="ListBullet">
    <w:name w:val="List Bullet"/>
    <w:basedOn w:val="Normal"/>
    <w:uiPriority w:val="7"/>
    <w:rsid w:val="00101A18"/>
    <w:pPr>
      <w:numPr>
        <w:numId w:val="1"/>
      </w:numPr>
    </w:pPr>
  </w:style>
  <w:style w:type="paragraph" w:styleId="ListNumber">
    <w:name w:val="List Number"/>
    <w:basedOn w:val="Normal"/>
    <w:uiPriority w:val="5"/>
    <w:unhideWhenUsed/>
    <w:pPr>
      <w:numPr>
        <w:numId w:val="2"/>
      </w:numPr>
      <w:contextualSpacing/>
    </w:pPr>
  </w:style>
  <w:style w:type="paragraph" w:styleId="Title">
    <w:name w:val="Title"/>
    <w:basedOn w:val="Normal"/>
    <w:link w:val="TitleChar"/>
    <w:uiPriority w:val="2"/>
    <w:unhideWhenUsed/>
    <w:rsid w:val="00E47672"/>
    <w:pPr>
      <w:adjustRightInd w:val="0"/>
      <w:spacing w:before="0" w:after="40" w:line="1200" w:lineRule="exact"/>
      <w:ind w:left="630"/>
      <w:contextualSpacing/>
    </w:pPr>
    <w:rPr>
      <w:rFonts w:asciiTheme="majorHAnsi" w:eastAsiaTheme="majorEastAsia" w:hAnsiTheme="majorHAnsi" w:cs="Times New Roman (Headings CS)"/>
      <w:b/>
      <w:caps/>
      <w:color w:val="44546A" w:themeColor="text2"/>
      <w:spacing w:val="30"/>
      <w:kern w:val="28"/>
      <w:sz w:val="110"/>
      <w:szCs w:val="60"/>
    </w:rPr>
  </w:style>
  <w:style w:type="character" w:customStyle="1" w:styleId="TitleChar">
    <w:name w:val="Title Char"/>
    <w:basedOn w:val="DefaultParagraphFont"/>
    <w:link w:val="Title"/>
    <w:uiPriority w:val="2"/>
    <w:rsid w:val="00E47672"/>
    <w:rPr>
      <w:rFonts w:asciiTheme="majorHAnsi" w:eastAsiaTheme="majorEastAsia" w:hAnsiTheme="majorHAnsi" w:cs="Times New Roman (Headings CS)"/>
      <w:b/>
      <w:caps/>
      <w:spacing w:val="30"/>
      <w:kern w:val="28"/>
      <w:sz w:val="110"/>
      <w:szCs w:val="60"/>
    </w:rPr>
  </w:style>
  <w:style w:type="paragraph" w:styleId="Subtitle">
    <w:name w:val="Subtitle"/>
    <w:basedOn w:val="Normal"/>
    <w:link w:val="SubtitleChar"/>
    <w:uiPriority w:val="3"/>
    <w:unhideWhenUsed/>
    <w:qFormat/>
    <w:rsid w:val="00E47672"/>
    <w:pPr>
      <w:numPr>
        <w:ilvl w:val="1"/>
      </w:numPr>
      <w:spacing w:before="300" w:after="40"/>
      <w:ind w:left="630"/>
      <w:contextualSpacing/>
    </w:pPr>
    <w:rPr>
      <w:rFonts w:eastAsiaTheme="majorEastAsia" w:cstheme="majorBidi"/>
      <w:caps/>
      <w:color w:val="006683" w:themeColor="accent1"/>
      <w:sz w:val="36"/>
      <w:szCs w:val="26"/>
    </w:rPr>
  </w:style>
  <w:style w:type="character" w:customStyle="1" w:styleId="SubtitleChar">
    <w:name w:val="Subtitle Char"/>
    <w:basedOn w:val="DefaultParagraphFont"/>
    <w:link w:val="Subtitle"/>
    <w:uiPriority w:val="3"/>
    <w:rsid w:val="00E47672"/>
    <w:rPr>
      <w:rFonts w:eastAsiaTheme="majorEastAsia" w:cstheme="majorBidi"/>
      <w:caps/>
      <w:color w:val="006683" w:themeColor="accent1"/>
      <w:sz w:val="36"/>
      <w:szCs w:val="26"/>
    </w:rPr>
  </w:style>
  <w:style w:type="paragraph" w:customStyle="1" w:styleId="Photo">
    <w:name w:val="Photo"/>
    <w:basedOn w:val="Normal"/>
    <w:uiPriority w:val="1"/>
    <w:semiHidden/>
    <w:rsid w:val="00D5413C"/>
    <w:pPr>
      <w:spacing w:before="2400" w:after="400"/>
      <w:jc w:val="center"/>
    </w:pPr>
  </w:style>
  <w:style w:type="paragraph" w:styleId="Caption">
    <w:name w:val="caption"/>
    <w:basedOn w:val="Normal"/>
    <w:next w:val="Normal"/>
    <w:uiPriority w:val="2"/>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semiHidden/>
    <w:rsid w:val="003422FF"/>
    <w:pPr>
      <w:spacing w:before="0" w:after="0" w:line="240" w:lineRule="auto"/>
      <w:jc w:val="right"/>
    </w:pPr>
    <w:rPr>
      <w:szCs w:val="16"/>
    </w:rPr>
  </w:style>
  <w:style w:type="character" w:customStyle="1" w:styleId="FooterChar">
    <w:name w:val="Footer Char"/>
    <w:basedOn w:val="DefaultParagraphFont"/>
    <w:link w:val="Footer"/>
    <w:uiPriority w:val="99"/>
    <w:semiHidden/>
    <w:rsid w:val="00E47672"/>
    <w:rPr>
      <w:color w:val="767171" w:themeColor="background2" w:themeShade="80"/>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rsid w:val="00651DB3"/>
    <w:pPr>
      <w:spacing w:before="60" w:after="60" w:line="240" w:lineRule="auto"/>
      <w:jc w:val="center"/>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1A2000"/>
    <w:pPr>
      <w:spacing w:before="0" w:after="0" w:line="240" w:lineRule="auto"/>
    </w:pPr>
  </w:style>
  <w:style w:type="character" w:customStyle="1" w:styleId="HeaderChar">
    <w:name w:val="Header Char"/>
    <w:basedOn w:val="DefaultParagraphFont"/>
    <w:link w:val="Header"/>
    <w:uiPriority w:val="99"/>
    <w:semiHidden/>
    <w:rsid w:val="00E47672"/>
    <w:rPr>
      <w:color w:val="767171" w:themeColor="background2" w:themeShade="80"/>
    </w:rPr>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Style1">
    <w:name w:val="Style1"/>
    <w:basedOn w:val="Title"/>
    <w:semiHidden/>
    <w:qFormat/>
    <w:rsid w:val="00101A18"/>
    <w:pPr>
      <w:framePr w:hSpace="187" w:wrap="around" w:vAnchor="page" w:hAnchor="page" w:x="1337" w:y="1043"/>
    </w:pPr>
    <w:rPr>
      <w:bCs/>
      <w:szCs w:val="110"/>
    </w:rPr>
  </w:style>
  <w:style w:type="paragraph" w:customStyle="1" w:styleId="Style2">
    <w:name w:val="Style2"/>
    <w:basedOn w:val="Subtitle"/>
    <w:semiHidden/>
    <w:qFormat/>
    <w:rsid w:val="00101A18"/>
    <w:pPr>
      <w:framePr w:hSpace="187" w:wrap="around" w:vAnchor="page" w:hAnchor="page" w:x="1337" w:y="1043"/>
      <w:spacing w:line="240" w:lineRule="auto"/>
    </w:pPr>
    <w:rPr>
      <w:rFonts w:ascii="Gill Sans MT" w:hAnsi="Gill Sans MT"/>
    </w:rPr>
  </w:style>
  <w:style w:type="character" w:styleId="Hyperlink">
    <w:name w:val="Hyperlink"/>
    <w:basedOn w:val="DefaultParagraphFont"/>
    <w:uiPriority w:val="99"/>
    <w:unhideWhenUsed/>
    <w:rsid w:val="00F66EFE"/>
    <w:rPr>
      <w:color w:val="0563C1" w:themeColor="hyperlink"/>
      <w:u w:val="single"/>
    </w:rPr>
  </w:style>
  <w:style w:type="character" w:styleId="UnresolvedMention">
    <w:name w:val="Unresolved Mention"/>
    <w:basedOn w:val="DefaultParagraphFont"/>
    <w:uiPriority w:val="99"/>
    <w:semiHidden/>
    <w:unhideWhenUsed/>
    <w:rsid w:val="00F66EFE"/>
    <w:rPr>
      <w:color w:val="605E5C"/>
      <w:shd w:val="clear" w:color="auto" w:fill="E1DFDD"/>
    </w:rPr>
  </w:style>
  <w:style w:type="paragraph" w:styleId="ListParagraph">
    <w:name w:val="List Paragraph"/>
    <w:basedOn w:val="Normal"/>
    <w:uiPriority w:val="34"/>
    <w:semiHidden/>
    <w:qFormat/>
    <w:rsid w:val="0068555A"/>
    <w:pPr>
      <w:ind w:left="720"/>
      <w:contextualSpacing/>
    </w:pPr>
  </w:style>
  <w:style w:type="character" w:styleId="Strong">
    <w:name w:val="Strong"/>
    <w:basedOn w:val="DefaultParagraphFont"/>
    <w:uiPriority w:val="22"/>
    <w:qFormat/>
    <w:rsid w:val="00FD1B4F"/>
    <w:rPr>
      <w:b/>
      <w:bCs/>
    </w:rPr>
  </w:style>
  <w:style w:type="table" w:styleId="GridTable5Dark-Accent1">
    <w:name w:val="Grid Table 5 Dark Accent 1"/>
    <w:basedOn w:val="TableNormal"/>
    <w:uiPriority w:val="50"/>
    <w:rsid w:val="00DF52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3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8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8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8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83" w:themeFill="accent1"/>
      </w:tcPr>
    </w:tblStylePr>
    <w:tblStylePr w:type="band1Vert">
      <w:tblPr/>
      <w:tcPr>
        <w:shd w:val="clear" w:color="auto" w:fill="67DDFF" w:themeFill="accent1" w:themeFillTint="66"/>
      </w:tcPr>
    </w:tblStylePr>
    <w:tblStylePr w:type="band1Horz">
      <w:tblPr/>
      <w:tcPr>
        <w:shd w:val="clear" w:color="auto" w:fill="67DDFF" w:themeFill="accent1" w:themeFillTint="66"/>
      </w:tcPr>
    </w:tblStylePr>
  </w:style>
  <w:style w:type="table" w:styleId="GridTable4-Accent1">
    <w:name w:val="Grid Table 4 Accent 1"/>
    <w:basedOn w:val="TableNormal"/>
    <w:uiPriority w:val="49"/>
    <w:rsid w:val="00DF5265"/>
    <w:pPr>
      <w:spacing w:after="0" w:line="240" w:lineRule="auto"/>
    </w:p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color w:val="FFFFFF" w:themeColor="background1"/>
      </w:rPr>
      <w:tblPr/>
      <w:tcPr>
        <w:tcBorders>
          <w:top w:val="single" w:sz="4" w:space="0" w:color="006683" w:themeColor="accent1"/>
          <w:left w:val="single" w:sz="4" w:space="0" w:color="006683" w:themeColor="accent1"/>
          <w:bottom w:val="single" w:sz="4" w:space="0" w:color="006683" w:themeColor="accent1"/>
          <w:right w:val="single" w:sz="4" w:space="0" w:color="006683" w:themeColor="accent1"/>
          <w:insideH w:val="nil"/>
          <w:insideV w:val="nil"/>
        </w:tcBorders>
        <w:shd w:val="clear" w:color="auto" w:fill="006683" w:themeFill="accent1"/>
      </w:tcPr>
    </w:tblStylePr>
    <w:tblStylePr w:type="lastRow">
      <w:rPr>
        <w:b/>
        <w:bCs/>
      </w:rPr>
      <w:tblPr/>
      <w:tcPr>
        <w:tcBorders>
          <w:top w:val="double" w:sz="4" w:space="0" w:color="006683" w:themeColor="accent1"/>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character" w:styleId="FollowedHyperlink">
    <w:name w:val="FollowedHyperlink"/>
    <w:basedOn w:val="DefaultParagraphFont"/>
    <w:uiPriority w:val="99"/>
    <w:semiHidden/>
    <w:unhideWhenUsed/>
    <w:rsid w:val="00F05432"/>
    <w:rPr>
      <w:color w:val="954F72" w:themeColor="followedHyperlink"/>
      <w:u w:val="single"/>
    </w:rPr>
  </w:style>
  <w:style w:type="paragraph" w:styleId="TableofFigures">
    <w:name w:val="table of figures"/>
    <w:basedOn w:val="Normal"/>
    <w:next w:val="Normal"/>
    <w:uiPriority w:val="99"/>
    <w:unhideWhenUsed/>
    <w:rsid w:val="008B1B99"/>
    <w:pPr>
      <w:spacing w:after="0"/>
    </w:pPr>
  </w:style>
  <w:style w:type="character" w:customStyle="1" w:styleId="Heading4Char">
    <w:name w:val="Heading 4 Char"/>
    <w:basedOn w:val="DefaultParagraphFont"/>
    <w:link w:val="Heading4"/>
    <w:uiPriority w:val="4"/>
    <w:semiHidden/>
    <w:rsid w:val="00E7262E"/>
    <w:rPr>
      <w:rFonts w:asciiTheme="majorHAnsi" w:eastAsiaTheme="majorEastAsia" w:hAnsiTheme="majorHAnsi" w:cstheme="majorBidi"/>
      <w:i/>
      <w:iCs/>
      <w:color w:val="004C62" w:themeColor="accent1" w:themeShade="BF"/>
    </w:rPr>
  </w:style>
  <w:style w:type="table" w:styleId="ListTable2-Accent6">
    <w:name w:val="List Table 2 Accent 6"/>
    <w:basedOn w:val="TableNormal"/>
    <w:uiPriority w:val="47"/>
    <w:rsid w:val="00340A03"/>
    <w:pPr>
      <w:spacing w:after="0" w:line="240" w:lineRule="auto"/>
    </w:pPr>
    <w:tblPr>
      <w:tblStyleRowBandSize w:val="1"/>
      <w:tblStyleColBandSize w:val="1"/>
      <w:tblBorders>
        <w:top w:val="single" w:sz="4" w:space="0" w:color="0095EF" w:themeColor="accent6" w:themeTint="99"/>
        <w:bottom w:val="single" w:sz="4" w:space="0" w:color="0095EF" w:themeColor="accent6" w:themeTint="99"/>
        <w:insideH w:val="single" w:sz="4" w:space="0" w:color="0095E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5665">
      <w:bodyDiv w:val="1"/>
      <w:marLeft w:val="0"/>
      <w:marRight w:val="0"/>
      <w:marTop w:val="0"/>
      <w:marBottom w:val="0"/>
      <w:divBdr>
        <w:top w:val="none" w:sz="0" w:space="0" w:color="auto"/>
        <w:left w:val="none" w:sz="0" w:space="0" w:color="auto"/>
        <w:bottom w:val="none" w:sz="0" w:space="0" w:color="auto"/>
        <w:right w:val="none" w:sz="0" w:space="0" w:color="auto"/>
      </w:divBdr>
    </w:div>
    <w:div w:id="17243545">
      <w:bodyDiv w:val="1"/>
      <w:marLeft w:val="0"/>
      <w:marRight w:val="0"/>
      <w:marTop w:val="0"/>
      <w:marBottom w:val="0"/>
      <w:divBdr>
        <w:top w:val="none" w:sz="0" w:space="0" w:color="auto"/>
        <w:left w:val="none" w:sz="0" w:space="0" w:color="auto"/>
        <w:bottom w:val="none" w:sz="0" w:space="0" w:color="auto"/>
        <w:right w:val="none" w:sz="0" w:space="0" w:color="auto"/>
      </w:divBdr>
    </w:div>
    <w:div w:id="58405289">
      <w:bodyDiv w:val="1"/>
      <w:marLeft w:val="0"/>
      <w:marRight w:val="0"/>
      <w:marTop w:val="0"/>
      <w:marBottom w:val="0"/>
      <w:divBdr>
        <w:top w:val="none" w:sz="0" w:space="0" w:color="auto"/>
        <w:left w:val="none" w:sz="0" w:space="0" w:color="auto"/>
        <w:bottom w:val="none" w:sz="0" w:space="0" w:color="auto"/>
        <w:right w:val="none" w:sz="0" w:space="0" w:color="auto"/>
      </w:divBdr>
    </w:div>
    <w:div w:id="63339120">
      <w:bodyDiv w:val="1"/>
      <w:marLeft w:val="0"/>
      <w:marRight w:val="0"/>
      <w:marTop w:val="0"/>
      <w:marBottom w:val="0"/>
      <w:divBdr>
        <w:top w:val="none" w:sz="0" w:space="0" w:color="auto"/>
        <w:left w:val="none" w:sz="0" w:space="0" w:color="auto"/>
        <w:bottom w:val="none" w:sz="0" w:space="0" w:color="auto"/>
        <w:right w:val="none" w:sz="0" w:space="0" w:color="auto"/>
      </w:divBdr>
    </w:div>
    <w:div w:id="81873387">
      <w:bodyDiv w:val="1"/>
      <w:marLeft w:val="0"/>
      <w:marRight w:val="0"/>
      <w:marTop w:val="0"/>
      <w:marBottom w:val="0"/>
      <w:divBdr>
        <w:top w:val="none" w:sz="0" w:space="0" w:color="auto"/>
        <w:left w:val="none" w:sz="0" w:space="0" w:color="auto"/>
        <w:bottom w:val="none" w:sz="0" w:space="0" w:color="auto"/>
        <w:right w:val="none" w:sz="0" w:space="0" w:color="auto"/>
      </w:divBdr>
    </w:div>
    <w:div w:id="155390854">
      <w:bodyDiv w:val="1"/>
      <w:marLeft w:val="0"/>
      <w:marRight w:val="0"/>
      <w:marTop w:val="0"/>
      <w:marBottom w:val="0"/>
      <w:divBdr>
        <w:top w:val="none" w:sz="0" w:space="0" w:color="auto"/>
        <w:left w:val="none" w:sz="0" w:space="0" w:color="auto"/>
        <w:bottom w:val="none" w:sz="0" w:space="0" w:color="auto"/>
        <w:right w:val="none" w:sz="0" w:space="0" w:color="auto"/>
      </w:divBdr>
    </w:div>
    <w:div w:id="197010163">
      <w:bodyDiv w:val="1"/>
      <w:marLeft w:val="0"/>
      <w:marRight w:val="0"/>
      <w:marTop w:val="0"/>
      <w:marBottom w:val="0"/>
      <w:divBdr>
        <w:top w:val="none" w:sz="0" w:space="0" w:color="auto"/>
        <w:left w:val="none" w:sz="0" w:space="0" w:color="auto"/>
        <w:bottom w:val="none" w:sz="0" w:space="0" w:color="auto"/>
        <w:right w:val="none" w:sz="0" w:space="0" w:color="auto"/>
      </w:divBdr>
    </w:div>
    <w:div w:id="272708291">
      <w:bodyDiv w:val="1"/>
      <w:marLeft w:val="0"/>
      <w:marRight w:val="0"/>
      <w:marTop w:val="0"/>
      <w:marBottom w:val="0"/>
      <w:divBdr>
        <w:top w:val="none" w:sz="0" w:space="0" w:color="auto"/>
        <w:left w:val="none" w:sz="0" w:space="0" w:color="auto"/>
        <w:bottom w:val="none" w:sz="0" w:space="0" w:color="auto"/>
        <w:right w:val="none" w:sz="0" w:space="0" w:color="auto"/>
      </w:divBdr>
    </w:div>
    <w:div w:id="283973888">
      <w:bodyDiv w:val="1"/>
      <w:marLeft w:val="0"/>
      <w:marRight w:val="0"/>
      <w:marTop w:val="0"/>
      <w:marBottom w:val="0"/>
      <w:divBdr>
        <w:top w:val="none" w:sz="0" w:space="0" w:color="auto"/>
        <w:left w:val="none" w:sz="0" w:space="0" w:color="auto"/>
        <w:bottom w:val="none" w:sz="0" w:space="0" w:color="auto"/>
        <w:right w:val="none" w:sz="0" w:space="0" w:color="auto"/>
      </w:divBdr>
    </w:div>
    <w:div w:id="296761004">
      <w:bodyDiv w:val="1"/>
      <w:marLeft w:val="0"/>
      <w:marRight w:val="0"/>
      <w:marTop w:val="0"/>
      <w:marBottom w:val="0"/>
      <w:divBdr>
        <w:top w:val="none" w:sz="0" w:space="0" w:color="auto"/>
        <w:left w:val="none" w:sz="0" w:space="0" w:color="auto"/>
        <w:bottom w:val="none" w:sz="0" w:space="0" w:color="auto"/>
        <w:right w:val="none" w:sz="0" w:space="0" w:color="auto"/>
      </w:divBdr>
    </w:div>
    <w:div w:id="309134679">
      <w:bodyDiv w:val="1"/>
      <w:marLeft w:val="0"/>
      <w:marRight w:val="0"/>
      <w:marTop w:val="0"/>
      <w:marBottom w:val="0"/>
      <w:divBdr>
        <w:top w:val="none" w:sz="0" w:space="0" w:color="auto"/>
        <w:left w:val="none" w:sz="0" w:space="0" w:color="auto"/>
        <w:bottom w:val="none" w:sz="0" w:space="0" w:color="auto"/>
        <w:right w:val="none" w:sz="0" w:space="0" w:color="auto"/>
      </w:divBdr>
    </w:div>
    <w:div w:id="328757463">
      <w:bodyDiv w:val="1"/>
      <w:marLeft w:val="0"/>
      <w:marRight w:val="0"/>
      <w:marTop w:val="0"/>
      <w:marBottom w:val="0"/>
      <w:divBdr>
        <w:top w:val="none" w:sz="0" w:space="0" w:color="auto"/>
        <w:left w:val="none" w:sz="0" w:space="0" w:color="auto"/>
        <w:bottom w:val="none" w:sz="0" w:space="0" w:color="auto"/>
        <w:right w:val="none" w:sz="0" w:space="0" w:color="auto"/>
      </w:divBdr>
    </w:div>
    <w:div w:id="456603467">
      <w:bodyDiv w:val="1"/>
      <w:marLeft w:val="0"/>
      <w:marRight w:val="0"/>
      <w:marTop w:val="0"/>
      <w:marBottom w:val="0"/>
      <w:divBdr>
        <w:top w:val="none" w:sz="0" w:space="0" w:color="auto"/>
        <w:left w:val="none" w:sz="0" w:space="0" w:color="auto"/>
        <w:bottom w:val="none" w:sz="0" w:space="0" w:color="auto"/>
        <w:right w:val="none" w:sz="0" w:space="0" w:color="auto"/>
      </w:divBdr>
    </w:div>
    <w:div w:id="478110180">
      <w:bodyDiv w:val="1"/>
      <w:marLeft w:val="0"/>
      <w:marRight w:val="0"/>
      <w:marTop w:val="0"/>
      <w:marBottom w:val="0"/>
      <w:divBdr>
        <w:top w:val="none" w:sz="0" w:space="0" w:color="auto"/>
        <w:left w:val="none" w:sz="0" w:space="0" w:color="auto"/>
        <w:bottom w:val="none" w:sz="0" w:space="0" w:color="auto"/>
        <w:right w:val="none" w:sz="0" w:space="0" w:color="auto"/>
      </w:divBdr>
    </w:div>
    <w:div w:id="527178926">
      <w:bodyDiv w:val="1"/>
      <w:marLeft w:val="0"/>
      <w:marRight w:val="0"/>
      <w:marTop w:val="0"/>
      <w:marBottom w:val="0"/>
      <w:divBdr>
        <w:top w:val="none" w:sz="0" w:space="0" w:color="auto"/>
        <w:left w:val="none" w:sz="0" w:space="0" w:color="auto"/>
        <w:bottom w:val="none" w:sz="0" w:space="0" w:color="auto"/>
        <w:right w:val="none" w:sz="0" w:space="0" w:color="auto"/>
      </w:divBdr>
    </w:div>
    <w:div w:id="543563735">
      <w:bodyDiv w:val="1"/>
      <w:marLeft w:val="0"/>
      <w:marRight w:val="0"/>
      <w:marTop w:val="0"/>
      <w:marBottom w:val="0"/>
      <w:divBdr>
        <w:top w:val="none" w:sz="0" w:space="0" w:color="auto"/>
        <w:left w:val="none" w:sz="0" w:space="0" w:color="auto"/>
        <w:bottom w:val="none" w:sz="0" w:space="0" w:color="auto"/>
        <w:right w:val="none" w:sz="0" w:space="0" w:color="auto"/>
      </w:divBdr>
    </w:div>
    <w:div w:id="545718968">
      <w:bodyDiv w:val="1"/>
      <w:marLeft w:val="0"/>
      <w:marRight w:val="0"/>
      <w:marTop w:val="0"/>
      <w:marBottom w:val="0"/>
      <w:divBdr>
        <w:top w:val="none" w:sz="0" w:space="0" w:color="auto"/>
        <w:left w:val="none" w:sz="0" w:space="0" w:color="auto"/>
        <w:bottom w:val="none" w:sz="0" w:space="0" w:color="auto"/>
        <w:right w:val="none" w:sz="0" w:space="0" w:color="auto"/>
      </w:divBdr>
    </w:div>
    <w:div w:id="587926718">
      <w:bodyDiv w:val="1"/>
      <w:marLeft w:val="0"/>
      <w:marRight w:val="0"/>
      <w:marTop w:val="0"/>
      <w:marBottom w:val="0"/>
      <w:divBdr>
        <w:top w:val="none" w:sz="0" w:space="0" w:color="auto"/>
        <w:left w:val="none" w:sz="0" w:space="0" w:color="auto"/>
        <w:bottom w:val="none" w:sz="0" w:space="0" w:color="auto"/>
        <w:right w:val="none" w:sz="0" w:space="0" w:color="auto"/>
      </w:divBdr>
    </w:div>
    <w:div w:id="599483172">
      <w:bodyDiv w:val="1"/>
      <w:marLeft w:val="0"/>
      <w:marRight w:val="0"/>
      <w:marTop w:val="0"/>
      <w:marBottom w:val="0"/>
      <w:divBdr>
        <w:top w:val="none" w:sz="0" w:space="0" w:color="auto"/>
        <w:left w:val="none" w:sz="0" w:space="0" w:color="auto"/>
        <w:bottom w:val="none" w:sz="0" w:space="0" w:color="auto"/>
        <w:right w:val="none" w:sz="0" w:space="0" w:color="auto"/>
      </w:divBdr>
    </w:div>
    <w:div w:id="607354290">
      <w:bodyDiv w:val="1"/>
      <w:marLeft w:val="0"/>
      <w:marRight w:val="0"/>
      <w:marTop w:val="0"/>
      <w:marBottom w:val="0"/>
      <w:divBdr>
        <w:top w:val="none" w:sz="0" w:space="0" w:color="auto"/>
        <w:left w:val="none" w:sz="0" w:space="0" w:color="auto"/>
        <w:bottom w:val="none" w:sz="0" w:space="0" w:color="auto"/>
        <w:right w:val="none" w:sz="0" w:space="0" w:color="auto"/>
      </w:divBdr>
    </w:div>
    <w:div w:id="695539425">
      <w:bodyDiv w:val="1"/>
      <w:marLeft w:val="0"/>
      <w:marRight w:val="0"/>
      <w:marTop w:val="0"/>
      <w:marBottom w:val="0"/>
      <w:divBdr>
        <w:top w:val="none" w:sz="0" w:space="0" w:color="auto"/>
        <w:left w:val="none" w:sz="0" w:space="0" w:color="auto"/>
        <w:bottom w:val="none" w:sz="0" w:space="0" w:color="auto"/>
        <w:right w:val="none" w:sz="0" w:space="0" w:color="auto"/>
      </w:divBdr>
    </w:div>
    <w:div w:id="791705541">
      <w:bodyDiv w:val="1"/>
      <w:marLeft w:val="0"/>
      <w:marRight w:val="0"/>
      <w:marTop w:val="0"/>
      <w:marBottom w:val="0"/>
      <w:divBdr>
        <w:top w:val="none" w:sz="0" w:space="0" w:color="auto"/>
        <w:left w:val="none" w:sz="0" w:space="0" w:color="auto"/>
        <w:bottom w:val="none" w:sz="0" w:space="0" w:color="auto"/>
        <w:right w:val="none" w:sz="0" w:space="0" w:color="auto"/>
      </w:divBdr>
    </w:div>
    <w:div w:id="976380608">
      <w:bodyDiv w:val="1"/>
      <w:marLeft w:val="0"/>
      <w:marRight w:val="0"/>
      <w:marTop w:val="0"/>
      <w:marBottom w:val="0"/>
      <w:divBdr>
        <w:top w:val="none" w:sz="0" w:space="0" w:color="auto"/>
        <w:left w:val="none" w:sz="0" w:space="0" w:color="auto"/>
        <w:bottom w:val="none" w:sz="0" w:space="0" w:color="auto"/>
        <w:right w:val="none" w:sz="0" w:space="0" w:color="auto"/>
      </w:divBdr>
    </w:div>
    <w:div w:id="984091367">
      <w:bodyDiv w:val="1"/>
      <w:marLeft w:val="0"/>
      <w:marRight w:val="0"/>
      <w:marTop w:val="0"/>
      <w:marBottom w:val="0"/>
      <w:divBdr>
        <w:top w:val="none" w:sz="0" w:space="0" w:color="auto"/>
        <w:left w:val="none" w:sz="0" w:space="0" w:color="auto"/>
        <w:bottom w:val="none" w:sz="0" w:space="0" w:color="auto"/>
        <w:right w:val="none" w:sz="0" w:space="0" w:color="auto"/>
      </w:divBdr>
    </w:div>
    <w:div w:id="1078400450">
      <w:bodyDiv w:val="1"/>
      <w:marLeft w:val="0"/>
      <w:marRight w:val="0"/>
      <w:marTop w:val="0"/>
      <w:marBottom w:val="0"/>
      <w:divBdr>
        <w:top w:val="none" w:sz="0" w:space="0" w:color="auto"/>
        <w:left w:val="none" w:sz="0" w:space="0" w:color="auto"/>
        <w:bottom w:val="none" w:sz="0" w:space="0" w:color="auto"/>
        <w:right w:val="none" w:sz="0" w:space="0" w:color="auto"/>
      </w:divBdr>
    </w:div>
    <w:div w:id="1079132372">
      <w:bodyDiv w:val="1"/>
      <w:marLeft w:val="0"/>
      <w:marRight w:val="0"/>
      <w:marTop w:val="0"/>
      <w:marBottom w:val="0"/>
      <w:divBdr>
        <w:top w:val="none" w:sz="0" w:space="0" w:color="auto"/>
        <w:left w:val="none" w:sz="0" w:space="0" w:color="auto"/>
        <w:bottom w:val="none" w:sz="0" w:space="0" w:color="auto"/>
        <w:right w:val="none" w:sz="0" w:space="0" w:color="auto"/>
      </w:divBdr>
    </w:div>
    <w:div w:id="1134366742">
      <w:bodyDiv w:val="1"/>
      <w:marLeft w:val="0"/>
      <w:marRight w:val="0"/>
      <w:marTop w:val="0"/>
      <w:marBottom w:val="0"/>
      <w:divBdr>
        <w:top w:val="none" w:sz="0" w:space="0" w:color="auto"/>
        <w:left w:val="none" w:sz="0" w:space="0" w:color="auto"/>
        <w:bottom w:val="none" w:sz="0" w:space="0" w:color="auto"/>
        <w:right w:val="none" w:sz="0" w:space="0" w:color="auto"/>
      </w:divBdr>
    </w:div>
    <w:div w:id="1175922017">
      <w:bodyDiv w:val="1"/>
      <w:marLeft w:val="0"/>
      <w:marRight w:val="0"/>
      <w:marTop w:val="0"/>
      <w:marBottom w:val="0"/>
      <w:divBdr>
        <w:top w:val="none" w:sz="0" w:space="0" w:color="auto"/>
        <w:left w:val="none" w:sz="0" w:space="0" w:color="auto"/>
        <w:bottom w:val="none" w:sz="0" w:space="0" w:color="auto"/>
        <w:right w:val="none" w:sz="0" w:space="0" w:color="auto"/>
      </w:divBdr>
    </w:div>
    <w:div w:id="1288967490">
      <w:bodyDiv w:val="1"/>
      <w:marLeft w:val="0"/>
      <w:marRight w:val="0"/>
      <w:marTop w:val="0"/>
      <w:marBottom w:val="0"/>
      <w:divBdr>
        <w:top w:val="none" w:sz="0" w:space="0" w:color="auto"/>
        <w:left w:val="none" w:sz="0" w:space="0" w:color="auto"/>
        <w:bottom w:val="none" w:sz="0" w:space="0" w:color="auto"/>
        <w:right w:val="none" w:sz="0" w:space="0" w:color="auto"/>
      </w:divBdr>
    </w:div>
    <w:div w:id="132030853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50182561">
      <w:bodyDiv w:val="1"/>
      <w:marLeft w:val="0"/>
      <w:marRight w:val="0"/>
      <w:marTop w:val="0"/>
      <w:marBottom w:val="0"/>
      <w:divBdr>
        <w:top w:val="none" w:sz="0" w:space="0" w:color="auto"/>
        <w:left w:val="none" w:sz="0" w:space="0" w:color="auto"/>
        <w:bottom w:val="none" w:sz="0" w:space="0" w:color="auto"/>
        <w:right w:val="none" w:sz="0" w:space="0" w:color="auto"/>
      </w:divBdr>
    </w:div>
    <w:div w:id="1374424545">
      <w:bodyDiv w:val="1"/>
      <w:marLeft w:val="0"/>
      <w:marRight w:val="0"/>
      <w:marTop w:val="0"/>
      <w:marBottom w:val="0"/>
      <w:divBdr>
        <w:top w:val="none" w:sz="0" w:space="0" w:color="auto"/>
        <w:left w:val="none" w:sz="0" w:space="0" w:color="auto"/>
        <w:bottom w:val="none" w:sz="0" w:space="0" w:color="auto"/>
        <w:right w:val="none" w:sz="0" w:space="0" w:color="auto"/>
      </w:divBdr>
    </w:div>
    <w:div w:id="1396859159">
      <w:bodyDiv w:val="1"/>
      <w:marLeft w:val="0"/>
      <w:marRight w:val="0"/>
      <w:marTop w:val="0"/>
      <w:marBottom w:val="0"/>
      <w:divBdr>
        <w:top w:val="none" w:sz="0" w:space="0" w:color="auto"/>
        <w:left w:val="none" w:sz="0" w:space="0" w:color="auto"/>
        <w:bottom w:val="none" w:sz="0" w:space="0" w:color="auto"/>
        <w:right w:val="none" w:sz="0" w:space="0" w:color="auto"/>
      </w:divBdr>
    </w:div>
    <w:div w:id="1480877975">
      <w:bodyDiv w:val="1"/>
      <w:marLeft w:val="0"/>
      <w:marRight w:val="0"/>
      <w:marTop w:val="0"/>
      <w:marBottom w:val="0"/>
      <w:divBdr>
        <w:top w:val="none" w:sz="0" w:space="0" w:color="auto"/>
        <w:left w:val="none" w:sz="0" w:space="0" w:color="auto"/>
        <w:bottom w:val="none" w:sz="0" w:space="0" w:color="auto"/>
        <w:right w:val="none" w:sz="0" w:space="0" w:color="auto"/>
      </w:divBdr>
    </w:div>
    <w:div w:id="1508596727">
      <w:bodyDiv w:val="1"/>
      <w:marLeft w:val="0"/>
      <w:marRight w:val="0"/>
      <w:marTop w:val="0"/>
      <w:marBottom w:val="0"/>
      <w:divBdr>
        <w:top w:val="none" w:sz="0" w:space="0" w:color="auto"/>
        <w:left w:val="none" w:sz="0" w:space="0" w:color="auto"/>
        <w:bottom w:val="none" w:sz="0" w:space="0" w:color="auto"/>
        <w:right w:val="none" w:sz="0" w:space="0" w:color="auto"/>
      </w:divBdr>
    </w:div>
    <w:div w:id="1604419011">
      <w:bodyDiv w:val="1"/>
      <w:marLeft w:val="0"/>
      <w:marRight w:val="0"/>
      <w:marTop w:val="0"/>
      <w:marBottom w:val="0"/>
      <w:divBdr>
        <w:top w:val="none" w:sz="0" w:space="0" w:color="auto"/>
        <w:left w:val="none" w:sz="0" w:space="0" w:color="auto"/>
        <w:bottom w:val="none" w:sz="0" w:space="0" w:color="auto"/>
        <w:right w:val="none" w:sz="0" w:space="0" w:color="auto"/>
      </w:divBdr>
    </w:div>
    <w:div w:id="1605308502">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72486797">
      <w:bodyDiv w:val="1"/>
      <w:marLeft w:val="0"/>
      <w:marRight w:val="0"/>
      <w:marTop w:val="0"/>
      <w:marBottom w:val="0"/>
      <w:divBdr>
        <w:top w:val="none" w:sz="0" w:space="0" w:color="auto"/>
        <w:left w:val="none" w:sz="0" w:space="0" w:color="auto"/>
        <w:bottom w:val="none" w:sz="0" w:space="0" w:color="auto"/>
        <w:right w:val="none" w:sz="0" w:space="0" w:color="auto"/>
      </w:divBdr>
    </w:div>
    <w:div w:id="1684044182">
      <w:bodyDiv w:val="1"/>
      <w:marLeft w:val="0"/>
      <w:marRight w:val="0"/>
      <w:marTop w:val="0"/>
      <w:marBottom w:val="0"/>
      <w:divBdr>
        <w:top w:val="none" w:sz="0" w:space="0" w:color="auto"/>
        <w:left w:val="none" w:sz="0" w:space="0" w:color="auto"/>
        <w:bottom w:val="none" w:sz="0" w:space="0" w:color="auto"/>
        <w:right w:val="none" w:sz="0" w:space="0" w:color="auto"/>
      </w:divBdr>
    </w:div>
    <w:div w:id="1685982282">
      <w:bodyDiv w:val="1"/>
      <w:marLeft w:val="0"/>
      <w:marRight w:val="0"/>
      <w:marTop w:val="0"/>
      <w:marBottom w:val="0"/>
      <w:divBdr>
        <w:top w:val="none" w:sz="0" w:space="0" w:color="auto"/>
        <w:left w:val="none" w:sz="0" w:space="0" w:color="auto"/>
        <w:bottom w:val="none" w:sz="0" w:space="0" w:color="auto"/>
        <w:right w:val="none" w:sz="0" w:space="0" w:color="auto"/>
      </w:divBdr>
    </w:div>
    <w:div w:id="1694453502">
      <w:bodyDiv w:val="1"/>
      <w:marLeft w:val="0"/>
      <w:marRight w:val="0"/>
      <w:marTop w:val="0"/>
      <w:marBottom w:val="0"/>
      <w:divBdr>
        <w:top w:val="none" w:sz="0" w:space="0" w:color="auto"/>
        <w:left w:val="none" w:sz="0" w:space="0" w:color="auto"/>
        <w:bottom w:val="none" w:sz="0" w:space="0" w:color="auto"/>
        <w:right w:val="none" w:sz="0" w:space="0" w:color="auto"/>
      </w:divBdr>
    </w:div>
    <w:div w:id="1698460914">
      <w:bodyDiv w:val="1"/>
      <w:marLeft w:val="0"/>
      <w:marRight w:val="0"/>
      <w:marTop w:val="0"/>
      <w:marBottom w:val="0"/>
      <w:divBdr>
        <w:top w:val="none" w:sz="0" w:space="0" w:color="auto"/>
        <w:left w:val="none" w:sz="0" w:space="0" w:color="auto"/>
        <w:bottom w:val="none" w:sz="0" w:space="0" w:color="auto"/>
        <w:right w:val="none" w:sz="0" w:space="0" w:color="auto"/>
      </w:divBdr>
    </w:div>
    <w:div w:id="1711951427">
      <w:bodyDiv w:val="1"/>
      <w:marLeft w:val="0"/>
      <w:marRight w:val="0"/>
      <w:marTop w:val="0"/>
      <w:marBottom w:val="0"/>
      <w:divBdr>
        <w:top w:val="none" w:sz="0" w:space="0" w:color="auto"/>
        <w:left w:val="none" w:sz="0" w:space="0" w:color="auto"/>
        <w:bottom w:val="none" w:sz="0" w:space="0" w:color="auto"/>
        <w:right w:val="none" w:sz="0" w:space="0" w:color="auto"/>
      </w:divBdr>
    </w:div>
    <w:div w:id="1746996039">
      <w:bodyDiv w:val="1"/>
      <w:marLeft w:val="0"/>
      <w:marRight w:val="0"/>
      <w:marTop w:val="0"/>
      <w:marBottom w:val="0"/>
      <w:divBdr>
        <w:top w:val="none" w:sz="0" w:space="0" w:color="auto"/>
        <w:left w:val="none" w:sz="0" w:space="0" w:color="auto"/>
        <w:bottom w:val="none" w:sz="0" w:space="0" w:color="auto"/>
        <w:right w:val="none" w:sz="0" w:space="0" w:color="auto"/>
      </w:divBdr>
    </w:div>
    <w:div w:id="1773741754">
      <w:bodyDiv w:val="1"/>
      <w:marLeft w:val="0"/>
      <w:marRight w:val="0"/>
      <w:marTop w:val="0"/>
      <w:marBottom w:val="0"/>
      <w:divBdr>
        <w:top w:val="none" w:sz="0" w:space="0" w:color="auto"/>
        <w:left w:val="none" w:sz="0" w:space="0" w:color="auto"/>
        <w:bottom w:val="none" w:sz="0" w:space="0" w:color="auto"/>
        <w:right w:val="none" w:sz="0" w:space="0" w:color="auto"/>
      </w:divBdr>
    </w:div>
    <w:div w:id="1995060247">
      <w:bodyDiv w:val="1"/>
      <w:marLeft w:val="0"/>
      <w:marRight w:val="0"/>
      <w:marTop w:val="0"/>
      <w:marBottom w:val="0"/>
      <w:divBdr>
        <w:top w:val="none" w:sz="0" w:space="0" w:color="auto"/>
        <w:left w:val="none" w:sz="0" w:space="0" w:color="auto"/>
        <w:bottom w:val="none" w:sz="0" w:space="0" w:color="auto"/>
        <w:right w:val="none" w:sz="0" w:space="0" w:color="auto"/>
      </w:divBdr>
    </w:div>
    <w:div w:id="2027249235">
      <w:bodyDiv w:val="1"/>
      <w:marLeft w:val="0"/>
      <w:marRight w:val="0"/>
      <w:marTop w:val="0"/>
      <w:marBottom w:val="0"/>
      <w:divBdr>
        <w:top w:val="none" w:sz="0" w:space="0" w:color="auto"/>
        <w:left w:val="none" w:sz="0" w:space="0" w:color="auto"/>
        <w:bottom w:val="none" w:sz="0" w:space="0" w:color="auto"/>
        <w:right w:val="none" w:sz="0" w:space="0" w:color="auto"/>
      </w:divBdr>
    </w:div>
    <w:div w:id="2063675162">
      <w:bodyDiv w:val="1"/>
      <w:marLeft w:val="0"/>
      <w:marRight w:val="0"/>
      <w:marTop w:val="0"/>
      <w:marBottom w:val="0"/>
      <w:divBdr>
        <w:top w:val="none" w:sz="0" w:space="0" w:color="auto"/>
        <w:left w:val="none" w:sz="0" w:space="0" w:color="auto"/>
        <w:bottom w:val="none" w:sz="0" w:space="0" w:color="auto"/>
        <w:right w:val="none" w:sz="0" w:space="0" w:color="auto"/>
      </w:divBdr>
    </w:div>
    <w:div w:id="2117673502">
      <w:bodyDiv w:val="1"/>
      <w:marLeft w:val="0"/>
      <w:marRight w:val="0"/>
      <w:marTop w:val="0"/>
      <w:marBottom w:val="0"/>
      <w:divBdr>
        <w:top w:val="none" w:sz="0" w:space="0" w:color="auto"/>
        <w:left w:val="none" w:sz="0" w:space="0" w:color="auto"/>
        <w:bottom w:val="none" w:sz="0" w:space="0" w:color="auto"/>
        <w:right w:val="none" w:sz="0" w:space="0" w:color="auto"/>
      </w:divBdr>
    </w:div>
    <w:div w:id="2123449143">
      <w:bodyDiv w:val="1"/>
      <w:marLeft w:val="0"/>
      <w:marRight w:val="0"/>
      <w:marTop w:val="0"/>
      <w:marBottom w:val="0"/>
      <w:divBdr>
        <w:top w:val="none" w:sz="0" w:space="0" w:color="auto"/>
        <w:left w:val="none" w:sz="0" w:space="0" w:color="auto"/>
        <w:bottom w:val="none" w:sz="0" w:space="0" w:color="auto"/>
        <w:right w:val="none" w:sz="0" w:space="0" w:color="auto"/>
      </w:divBdr>
    </w:div>
    <w:div w:id="213228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hart" Target="charts/chart3.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microsoft.com/office/2014/relationships/chartEx" Target="charts/chartEx1.xml"/><Relationship Id="rId27" Type="http://schemas.openxmlformats.org/officeDocument/2006/relationships/image" Target="media/image12.pn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w\AppData\Local\Microsoft\Office\16.0\DTS\en-US%7bAFF784E0-3BD4-42A8-AA36-3A90DD7D6DC0%7d\%7b29A39AE4-0F84-4C1F-8CC3-7E5F0DA85375%7dtf16392938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[Book1]Age Segment!PivotTable9</c:name>
    <c:fmtId val="-1"/>
  </c:pivotSource>
  <c:chart>
    <c:title>
      <c:tx>
        <c:rich>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r>
              <a:rPr lang="en-US"/>
              <a:t>Age Segment Distribution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'Age Segment'!$B$19:$B$20</c:f>
              <c:strCache>
                <c:ptCount val="1"/>
                <c:pt idx="0">
                  <c:v>Older Customer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'Age Segment'!$A$21:$A$37</c:f>
              <c:strCache>
                <c:ptCount val="16"/>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strCache>
            </c:strRef>
          </c:cat>
          <c:val>
            <c:numRef>
              <c:f>'Age Segment'!$B$21:$B$37</c:f>
              <c:numCache>
                <c:formatCode>General</c:formatCode>
                <c:ptCount val="16"/>
                <c:pt idx="7" formatCode="#,##0">
                  <c:v>43683</c:v>
                </c:pt>
                <c:pt idx="8" formatCode="#,##0">
                  <c:v>29542</c:v>
                </c:pt>
                <c:pt idx="9" formatCode="#,##0">
                  <c:v>17426</c:v>
                </c:pt>
                <c:pt idx="10" formatCode="#,##0">
                  <c:v>12276</c:v>
                </c:pt>
                <c:pt idx="11" formatCode="#,##0">
                  <c:v>11743</c:v>
                </c:pt>
                <c:pt idx="12" formatCode="#,##0">
                  <c:v>7405</c:v>
                </c:pt>
                <c:pt idx="13" formatCode="#,##0">
                  <c:v>6647</c:v>
                </c:pt>
                <c:pt idx="14" formatCode="#,##0">
                  <c:v>13213</c:v>
                </c:pt>
                <c:pt idx="15" formatCode="#,##0">
                  <c:v>815</c:v>
                </c:pt>
              </c:numCache>
            </c:numRef>
          </c:val>
          <c:extLst>
            <c:ext xmlns:c16="http://schemas.microsoft.com/office/drawing/2014/chart" uri="{C3380CC4-5D6E-409C-BE32-E72D297353CC}">
              <c16:uniqueId val="{00000000-0365-422F-BB56-9105830D1C0A}"/>
            </c:ext>
          </c:extLst>
        </c:ser>
        <c:ser>
          <c:idx val="1"/>
          <c:order val="1"/>
          <c:tx>
            <c:strRef>
              <c:f>'Age Segment'!$C$19:$C$20</c:f>
              <c:strCache>
                <c:ptCount val="1"/>
                <c:pt idx="0">
                  <c:v>Younger Customer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'Age Segment'!$A$21:$A$37</c:f>
              <c:strCache>
                <c:ptCount val="16"/>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strCache>
            </c:strRef>
          </c:cat>
          <c:val>
            <c:numRef>
              <c:f>'Age Segment'!$C$21:$C$37</c:f>
              <c:numCache>
                <c:formatCode>#,##0</c:formatCode>
                <c:ptCount val="16"/>
                <c:pt idx="0">
                  <c:v>822</c:v>
                </c:pt>
                <c:pt idx="1">
                  <c:v>3413</c:v>
                </c:pt>
                <c:pt idx="2">
                  <c:v>7369</c:v>
                </c:pt>
                <c:pt idx="3">
                  <c:v>19080</c:v>
                </c:pt>
                <c:pt idx="4">
                  <c:v>46903</c:v>
                </c:pt>
                <c:pt idx="5">
                  <c:v>60419</c:v>
                </c:pt>
                <c:pt idx="6">
                  <c:v>41877</c:v>
                </c:pt>
              </c:numCache>
            </c:numRef>
          </c:val>
          <c:extLst>
            <c:ext xmlns:c16="http://schemas.microsoft.com/office/drawing/2014/chart" uri="{C3380CC4-5D6E-409C-BE32-E72D297353CC}">
              <c16:uniqueId val="{00000001-0365-422F-BB56-9105830D1C0A}"/>
            </c:ext>
          </c:extLst>
        </c:ser>
        <c:dLbls>
          <c:showLegendKey val="0"/>
          <c:showVal val="0"/>
          <c:showCatName val="0"/>
          <c:showSerName val="0"/>
          <c:showPercent val="0"/>
          <c:showBubbleSize val="0"/>
        </c:dLbls>
        <c:gapWidth val="70"/>
        <c:overlap val="100"/>
        <c:axId val="228018031"/>
        <c:axId val="228030031"/>
      </c:barChart>
      <c:catAx>
        <c:axId val="228018031"/>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solidFill>
                    <a:latin typeface="+mn-lt"/>
                    <a:ea typeface="+mn-ea"/>
                    <a:cs typeface="+mn-cs"/>
                  </a:defRPr>
                </a:pPr>
                <a:r>
                  <a:rPr lang="en-US"/>
                  <a:t>User Age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28030031"/>
        <c:crosses val="autoZero"/>
        <c:auto val="1"/>
        <c:lblAlgn val="ctr"/>
        <c:lblOffset val="100"/>
        <c:noMultiLvlLbl val="0"/>
      </c:catAx>
      <c:valAx>
        <c:axId val="22803003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solidFill>
                    <a:latin typeface="+mn-lt"/>
                    <a:ea typeface="+mn-ea"/>
                    <a:cs typeface="+mn-cs"/>
                  </a:defRPr>
                </a:pPr>
                <a:r>
                  <a:rPr lang="en-US"/>
                  <a:t>User Count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280180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25400" cap="flat" cmpd="sng" algn="ctr">
      <a:solidFill>
        <a:schemeClr val="accent1"/>
      </a:solidFill>
      <a:prstDash val="solid"/>
      <a:round/>
    </a:ln>
    <a:effectLst>
      <a:outerShdw blurRad="50800" dist="38100" dir="2700000" algn="tl" rotWithShape="0">
        <a:prstClr val="black">
          <a:alpha val="40000"/>
        </a:prstClr>
      </a:outerShdw>
    </a:effectLst>
  </c:spPr>
  <c:txPr>
    <a:bodyPr/>
    <a:lstStyle/>
    <a:p>
      <a:pPr>
        <a:defRPr>
          <a:solidFill>
            <a:schemeClr val="dk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baseline="0">
                <a:solidFill>
                  <a:schemeClr val="dk1"/>
                </a:solidFill>
                <a:latin typeface="+mn-lt"/>
                <a:ea typeface="+mn-ea"/>
                <a:cs typeface="+mn-cs"/>
              </a:defRPr>
            </a:pPr>
            <a:r>
              <a:rPr lang="en-US"/>
              <a:t>Income Segment Distribution</a:t>
            </a:r>
          </a:p>
        </c:rich>
      </c:tx>
      <c:overlay val="0"/>
      <c:spPr>
        <a:noFill/>
        <a:ln>
          <a:noFill/>
        </a:ln>
        <a:effectLst/>
      </c:spPr>
      <c:txPr>
        <a:bodyPr rot="0" spcFirstLastPara="1" vertOverflow="ellipsis" vert="horz" wrap="square" anchor="ctr" anchorCtr="1"/>
        <a:lstStyle/>
        <a:p>
          <a:pPr algn="ctr">
            <a:defRPr sz="1600" b="1" i="0" u="none" strike="noStrike" kern="1200" baseline="0">
              <a:solidFill>
                <a:schemeClr val="dk1"/>
              </a:solidFill>
              <a:latin typeface="+mn-lt"/>
              <a:ea typeface="+mn-ea"/>
              <a:cs typeface="+mn-cs"/>
            </a:defRPr>
          </a:pPr>
          <a:endParaRPr lang="en-US"/>
        </a:p>
      </c:txPr>
    </c:title>
    <c:autoTitleDeleted val="0"/>
    <c:plotArea>
      <c:layout/>
      <c:barChart>
        <c:barDir val="bar"/>
        <c:grouping val="clustered"/>
        <c:varyColors val="0"/>
        <c:ser>
          <c:idx val="0"/>
          <c:order val="0"/>
          <c:tx>
            <c:strRef>
              <c:f>'Income Segment'!$B$1</c:f>
              <c:strCache>
                <c:ptCount val="1"/>
                <c:pt idx="0">
                  <c:v>User Count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chemeClr val="accent3"/>
              </a:solidFill>
              <a:ln>
                <a:noFill/>
              </a:ln>
              <a:effectLst/>
            </c:spPr>
            <c:extLst>
              <c:ext xmlns:c16="http://schemas.microsoft.com/office/drawing/2014/chart" uri="{C3380CC4-5D6E-409C-BE32-E72D297353CC}">
                <c16:uniqueId val="{00000001-280B-46D5-AA8D-C955ED197A1D}"/>
              </c:ext>
            </c:extLst>
          </c:dPt>
          <c:dPt>
            <c:idx val="1"/>
            <c:invertIfNegative val="0"/>
            <c:bubble3D val="0"/>
            <c:spPr>
              <a:solidFill>
                <a:schemeClr val="accent4"/>
              </a:solidFill>
              <a:ln>
                <a:noFill/>
              </a:ln>
              <a:effectLst/>
            </c:spPr>
            <c:extLst>
              <c:ext xmlns:c16="http://schemas.microsoft.com/office/drawing/2014/chart" uri="{C3380CC4-5D6E-409C-BE32-E72D297353CC}">
                <c16:uniqueId val="{00000003-280B-46D5-AA8D-C955ED197A1D}"/>
              </c:ext>
            </c:extLst>
          </c:dPt>
          <c:dPt>
            <c:idx val="2"/>
            <c:invertIfNegative val="0"/>
            <c:bubble3D val="0"/>
            <c:spPr>
              <a:solidFill>
                <a:srgbClr val="C00000"/>
              </a:solidFill>
              <a:ln>
                <a:noFill/>
              </a:ln>
              <a:effectLst/>
            </c:spPr>
            <c:extLst>
              <c:ext xmlns:c16="http://schemas.microsoft.com/office/drawing/2014/chart" uri="{C3380CC4-5D6E-409C-BE32-E72D297353CC}">
                <c16:uniqueId val="{00000005-280B-46D5-AA8D-C955ED197A1D}"/>
              </c:ext>
            </c:extLst>
          </c:dPt>
          <c:dPt>
            <c:idx val="3"/>
            <c:invertIfNegative val="0"/>
            <c:bubble3D val="0"/>
            <c:spPr>
              <a:solidFill>
                <a:schemeClr val="accent2"/>
              </a:solidFill>
              <a:ln>
                <a:noFill/>
              </a:ln>
              <a:effectLst/>
            </c:spPr>
            <c:extLst>
              <c:ext xmlns:c16="http://schemas.microsoft.com/office/drawing/2014/chart" uri="{C3380CC4-5D6E-409C-BE32-E72D297353CC}">
                <c16:uniqueId val="{00000007-280B-46D5-AA8D-C955ED197A1D}"/>
              </c:ext>
            </c:extLst>
          </c:dPt>
          <c:cat>
            <c:strRef>
              <c:f>'Income Segment'!$A$2:$A$6</c:f>
              <c:strCache>
                <c:ptCount val="5"/>
                <c:pt idx="0">
                  <c:v>No Income</c:v>
                </c:pt>
                <c:pt idx="1">
                  <c:v>Low Income</c:v>
                </c:pt>
                <c:pt idx="2">
                  <c:v> Modest Income</c:v>
                </c:pt>
                <c:pt idx="3">
                  <c:v> Mid-Level Income</c:v>
                </c:pt>
                <c:pt idx="4">
                  <c:v> High Income</c:v>
                </c:pt>
              </c:strCache>
            </c:strRef>
          </c:cat>
          <c:val>
            <c:numRef>
              <c:f>'Income Segment'!$B$2:$B$6</c:f>
              <c:numCache>
                <c:formatCode>#,##0</c:formatCode>
                <c:ptCount val="5"/>
                <c:pt idx="0">
                  <c:v>48204</c:v>
                </c:pt>
                <c:pt idx="1">
                  <c:v>6442</c:v>
                </c:pt>
                <c:pt idx="2">
                  <c:v>11599</c:v>
                </c:pt>
                <c:pt idx="3">
                  <c:v>17779</c:v>
                </c:pt>
                <c:pt idx="4">
                  <c:v>15976</c:v>
                </c:pt>
              </c:numCache>
            </c:numRef>
          </c:val>
          <c:extLst>
            <c:ext xmlns:c16="http://schemas.microsoft.com/office/drawing/2014/chart" uri="{C3380CC4-5D6E-409C-BE32-E72D297353CC}">
              <c16:uniqueId val="{00000008-280B-46D5-AA8D-C955ED197A1D}"/>
            </c:ext>
          </c:extLst>
        </c:ser>
        <c:dLbls>
          <c:showLegendKey val="0"/>
          <c:showVal val="0"/>
          <c:showCatName val="0"/>
          <c:showSerName val="0"/>
          <c:showPercent val="0"/>
          <c:showBubbleSize val="0"/>
        </c:dLbls>
        <c:gapWidth val="150"/>
        <c:axId val="231151071"/>
        <c:axId val="231151551"/>
      </c:barChart>
      <c:valAx>
        <c:axId val="23115155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solidFill>
                    <a:latin typeface="+mn-lt"/>
                    <a:ea typeface="+mn-ea"/>
                    <a:cs typeface="+mn-cs"/>
                  </a:defRPr>
                </a:pPr>
                <a:r>
                  <a:rPr lang="en-US"/>
                  <a:t>User Count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31151071"/>
        <c:crosses val="autoZero"/>
        <c:crossBetween val="between"/>
      </c:valAx>
      <c:catAx>
        <c:axId val="231151071"/>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solidFill>
                    <a:latin typeface="+mn-lt"/>
                    <a:ea typeface="+mn-ea"/>
                    <a:cs typeface="+mn-cs"/>
                  </a:defRPr>
                </a:pPr>
                <a:r>
                  <a:rPr lang="en-US"/>
                  <a:t>Monthly Income Segment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31151551"/>
        <c:crosses val="autoZero"/>
        <c:auto val="1"/>
        <c:lblAlgn val="ctr"/>
        <c:lblOffset val="100"/>
        <c:noMultiLvlLbl val="0"/>
      </c:catAx>
      <c:spPr>
        <a:noFill/>
        <a:ln>
          <a:noFill/>
        </a:ln>
        <a:effectLst/>
      </c:spPr>
    </c:plotArea>
    <c:plotVisOnly val="1"/>
    <c:dispBlanksAs val="gap"/>
    <c:showDLblsOverMax val="0"/>
  </c:chart>
  <c:spPr>
    <a:solidFill>
      <a:schemeClr val="lt1"/>
    </a:solidFill>
    <a:ln w="25400" cap="flat" cmpd="sng" algn="ctr">
      <a:solidFill>
        <a:schemeClr val="accent1"/>
      </a:solidFill>
      <a:prstDash val="solid"/>
      <a:round/>
    </a:ln>
    <a:effectLst>
      <a:outerShdw blurRad="50800" dist="38100" dir="2700000" algn="tl" rotWithShape="0">
        <a:prstClr val="black">
          <a:alpha val="40000"/>
        </a:prstClr>
      </a:outerShdw>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User Count by Occupation and Income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barChart>
        <c:barDir val="bar"/>
        <c:grouping val="stacked"/>
        <c:varyColors val="0"/>
        <c:ser>
          <c:idx val="0"/>
          <c:order val="0"/>
          <c:tx>
            <c:strRef>
              <c:f>'Occupation and Income'!$B$1</c:f>
              <c:strCache>
                <c:ptCount val="1"/>
                <c:pt idx="0">
                  <c:v>Student</c:v>
                </c:pt>
              </c:strCache>
            </c:strRef>
          </c:tx>
          <c:spPr>
            <a:solidFill>
              <a:srgbClr val="30AAA7"/>
            </a:solidFill>
            <a:ln>
              <a:noFill/>
            </a:ln>
            <a:effectLst/>
          </c:spPr>
          <c:invertIfNegative val="0"/>
          <c:cat>
            <c:strRef>
              <c:f>'Occupation and Income'!$A$2:$A$6</c:f>
              <c:strCache>
                <c:ptCount val="5"/>
                <c:pt idx="0">
                  <c:v>No Income</c:v>
                </c:pt>
                <c:pt idx="1">
                  <c:v>Low Income</c:v>
                </c:pt>
                <c:pt idx="2">
                  <c:v>Modest Income</c:v>
                </c:pt>
                <c:pt idx="3">
                  <c:v>Mid-Level Income</c:v>
                </c:pt>
                <c:pt idx="4">
                  <c:v>High Income</c:v>
                </c:pt>
              </c:strCache>
            </c:strRef>
          </c:cat>
          <c:val>
            <c:numRef>
              <c:f>'Occupation and Income'!$B$2:$B$6</c:f>
              <c:numCache>
                <c:formatCode>#,##0</c:formatCode>
                <c:ptCount val="5"/>
                <c:pt idx="0">
                  <c:v>45882</c:v>
                </c:pt>
                <c:pt idx="1">
                  <c:v>4380</c:v>
                </c:pt>
                <c:pt idx="2">
                  <c:v>1805</c:v>
                </c:pt>
                <c:pt idx="3" formatCode="General">
                  <c:v>774</c:v>
                </c:pt>
                <c:pt idx="4" formatCode="General">
                  <c:v>516</c:v>
                </c:pt>
              </c:numCache>
            </c:numRef>
          </c:val>
          <c:extLst>
            <c:ext xmlns:c16="http://schemas.microsoft.com/office/drawing/2014/chart" uri="{C3380CC4-5D6E-409C-BE32-E72D297353CC}">
              <c16:uniqueId val="{00000000-9864-4A41-96B6-A8B17E1396ED}"/>
            </c:ext>
          </c:extLst>
        </c:ser>
        <c:ser>
          <c:idx val="1"/>
          <c:order val="1"/>
          <c:tx>
            <c:strRef>
              <c:f>'Occupation and Income'!$C$1</c:f>
              <c:strCache>
                <c:ptCount val="1"/>
                <c:pt idx="0">
                  <c:v>Professional</c:v>
                </c:pt>
              </c:strCache>
            </c:strRef>
          </c:tx>
          <c:spPr>
            <a:solidFill>
              <a:srgbClr val="7030A0"/>
            </a:solidFill>
            <a:ln>
              <a:noFill/>
            </a:ln>
            <a:effectLst/>
          </c:spPr>
          <c:invertIfNegative val="0"/>
          <c:cat>
            <c:strRef>
              <c:f>'Occupation and Income'!$A$2:$A$6</c:f>
              <c:strCache>
                <c:ptCount val="5"/>
                <c:pt idx="0">
                  <c:v>No Income</c:v>
                </c:pt>
                <c:pt idx="1">
                  <c:v>Low Income</c:v>
                </c:pt>
                <c:pt idx="2">
                  <c:v>Modest Income</c:v>
                </c:pt>
                <c:pt idx="3">
                  <c:v>Mid-Level Income</c:v>
                </c:pt>
                <c:pt idx="4">
                  <c:v>High Income</c:v>
                </c:pt>
              </c:strCache>
            </c:strRef>
          </c:cat>
          <c:val>
            <c:numRef>
              <c:f>'Occupation and Income'!$C$2:$C$6</c:f>
              <c:numCache>
                <c:formatCode>#,##0</c:formatCode>
                <c:ptCount val="5"/>
                <c:pt idx="0" formatCode="General">
                  <c:v>0</c:v>
                </c:pt>
                <c:pt idx="1">
                  <c:v>2062</c:v>
                </c:pt>
                <c:pt idx="2">
                  <c:v>5930</c:v>
                </c:pt>
                <c:pt idx="3">
                  <c:v>13397</c:v>
                </c:pt>
                <c:pt idx="4">
                  <c:v>9019</c:v>
                </c:pt>
              </c:numCache>
            </c:numRef>
          </c:val>
          <c:extLst>
            <c:ext xmlns:c16="http://schemas.microsoft.com/office/drawing/2014/chart" uri="{C3380CC4-5D6E-409C-BE32-E72D297353CC}">
              <c16:uniqueId val="{00000001-9864-4A41-96B6-A8B17E1396ED}"/>
            </c:ext>
          </c:extLst>
        </c:ser>
        <c:ser>
          <c:idx val="2"/>
          <c:order val="2"/>
          <c:tx>
            <c:strRef>
              <c:f>'Occupation and Income'!$D$1</c:f>
              <c:strCache>
                <c:ptCount val="1"/>
                <c:pt idx="0">
                  <c:v>Entrepreneur</c:v>
                </c:pt>
              </c:strCache>
            </c:strRef>
          </c:tx>
          <c:spPr>
            <a:solidFill>
              <a:srgbClr val="91D394"/>
            </a:solidFill>
            <a:ln>
              <a:noFill/>
            </a:ln>
            <a:effectLst/>
          </c:spPr>
          <c:invertIfNegative val="0"/>
          <c:cat>
            <c:strRef>
              <c:f>'Occupation and Income'!$A$2:$A$6</c:f>
              <c:strCache>
                <c:ptCount val="5"/>
                <c:pt idx="0">
                  <c:v>No Income</c:v>
                </c:pt>
                <c:pt idx="1">
                  <c:v>Low Income</c:v>
                </c:pt>
                <c:pt idx="2">
                  <c:v>Modest Income</c:v>
                </c:pt>
                <c:pt idx="3">
                  <c:v>Mid-Level Income</c:v>
                </c:pt>
                <c:pt idx="4">
                  <c:v>High Income</c:v>
                </c:pt>
              </c:strCache>
            </c:strRef>
          </c:cat>
          <c:val>
            <c:numRef>
              <c:f>'Occupation and Income'!$D$2:$D$6</c:f>
              <c:numCache>
                <c:formatCode>General</c:formatCode>
                <c:ptCount val="5"/>
                <c:pt idx="0">
                  <c:v>0</c:v>
                </c:pt>
                <c:pt idx="1">
                  <c:v>0</c:v>
                </c:pt>
                <c:pt idx="2" formatCode="#,##0">
                  <c:v>3864</c:v>
                </c:pt>
                <c:pt idx="3" formatCode="#,##0">
                  <c:v>3608</c:v>
                </c:pt>
                <c:pt idx="4" formatCode="#,##0">
                  <c:v>6441</c:v>
                </c:pt>
              </c:numCache>
            </c:numRef>
          </c:val>
          <c:extLst>
            <c:ext xmlns:c16="http://schemas.microsoft.com/office/drawing/2014/chart" uri="{C3380CC4-5D6E-409C-BE32-E72D297353CC}">
              <c16:uniqueId val="{00000002-9864-4A41-96B6-A8B17E1396ED}"/>
            </c:ext>
          </c:extLst>
        </c:ser>
        <c:ser>
          <c:idx val="3"/>
          <c:order val="3"/>
          <c:tx>
            <c:strRef>
              <c:f>'Occupation and Income'!$E$1</c:f>
              <c:strCache>
                <c:ptCount val="1"/>
                <c:pt idx="0">
                  <c:v>Homemaker</c:v>
                </c:pt>
              </c:strCache>
            </c:strRef>
          </c:tx>
          <c:spPr>
            <a:solidFill>
              <a:srgbClr val="FFC000"/>
            </a:solidFill>
            <a:ln>
              <a:noFill/>
            </a:ln>
            <a:effectLst/>
          </c:spPr>
          <c:invertIfNegative val="0"/>
          <c:cat>
            <c:strRef>
              <c:f>'Occupation and Income'!$A$2:$A$6</c:f>
              <c:strCache>
                <c:ptCount val="5"/>
                <c:pt idx="0">
                  <c:v>No Income</c:v>
                </c:pt>
                <c:pt idx="1">
                  <c:v>Low Income</c:v>
                </c:pt>
                <c:pt idx="2">
                  <c:v>Modest Income</c:v>
                </c:pt>
                <c:pt idx="3">
                  <c:v>Mid-Level Income</c:v>
                </c:pt>
                <c:pt idx="4">
                  <c:v>High Income</c:v>
                </c:pt>
              </c:strCache>
            </c:strRef>
          </c:cat>
          <c:val>
            <c:numRef>
              <c:f>'Occupation and Income'!$E$2:$E$6</c:f>
              <c:numCache>
                <c:formatCode>General</c:formatCode>
                <c:ptCount val="5"/>
                <c:pt idx="0" formatCode="#,##0">
                  <c:v>2322</c:v>
                </c:pt>
                <c:pt idx="1">
                  <c:v>0</c:v>
                </c:pt>
                <c:pt idx="2">
                  <c:v>0</c:v>
                </c:pt>
                <c:pt idx="3">
                  <c:v>0</c:v>
                </c:pt>
                <c:pt idx="4">
                  <c:v>0</c:v>
                </c:pt>
              </c:numCache>
            </c:numRef>
          </c:val>
          <c:extLst>
            <c:ext xmlns:c16="http://schemas.microsoft.com/office/drawing/2014/chart" uri="{C3380CC4-5D6E-409C-BE32-E72D297353CC}">
              <c16:uniqueId val="{00000003-9864-4A41-96B6-A8B17E1396ED}"/>
            </c:ext>
          </c:extLst>
        </c:ser>
        <c:dLbls>
          <c:showLegendKey val="0"/>
          <c:showVal val="0"/>
          <c:showCatName val="0"/>
          <c:showSerName val="0"/>
          <c:showPercent val="0"/>
          <c:showBubbleSize val="0"/>
        </c:dLbls>
        <c:gapWidth val="150"/>
        <c:overlap val="100"/>
        <c:axId val="341749487"/>
        <c:axId val="341746607"/>
      </c:barChart>
      <c:catAx>
        <c:axId val="3417494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341746607"/>
        <c:crosses val="autoZero"/>
        <c:auto val="1"/>
        <c:lblAlgn val="ctr"/>
        <c:lblOffset val="100"/>
        <c:noMultiLvlLbl val="0"/>
      </c:catAx>
      <c:valAx>
        <c:axId val="34174660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341749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25400" cap="flat" cmpd="sng" algn="ctr">
      <a:solidFill>
        <a:schemeClr val="accent1"/>
      </a:solidFill>
      <a:prstDash val="solid"/>
      <a:round/>
    </a:ln>
    <a:effectLst>
      <a:outerShdw blurRad="50800" dist="38100" dir="2700000" algn="tl" rotWithShape="0">
        <a:prstClr val="black">
          <a:alpha val="40000"/>
        </a:prstClr>
      </a:outerShdw>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'Ratings and Buying Habits'!$A$2:$B$28</cx:f>
        <cx:lvl ptCount="27">
          <cx:pt idx="0">Homemakers made a total of 750 orders from restaurants with under 100 ratings for around $7.20 per order</cx:pt>
          <cx:pt idx="1">Homemakers made a total of 127 orders from restaurants with over 500 ratings for around $7.22 per order</cx:pt>
          <cx:pt idx="2">Homemakers made a total of 487 orders from restaurants with over 100 ratings for around $5.29 per order</cx:pt>
          <cx:pt idx="3">Homemakers made a total of 1 orders from restaurants with over 5K ratings for around $63.42 per order</cx:pt>
          <cx:pt idx="4">Homemakers made a total of 51 orders from restaurants with over 1K ratings for around $8.34 per order</cx:pt>
          <cx:pt idx="5">Homemakers made a total of 2,055 orders from restaurants with no ratings for around $5.56 per order</cx:pt>
          <cx:pt idx="6">Students made a total of 17,927 orders from restaurants with under 100 ratings for around $6.36 per order</cx:pt>
          <cx:pt idx="7">Students made a total of 2,346 orders from restaurants with over 500 ratings for around $6.53 per order</cx:pt>
          <cx:pt idx="8">Students made a total of 11,121 orders from restaurants with over 100 ratings for around $6.42 per order</cx:pt>
          <cx:pt idx="9">Students made a total of 7 orders from restaurants with over 10K ratings for around $2.67 per order</cx:pt>
          <cx:pt idx="10">Students made a total of 59 orders from restaurants with over 5K ratings for around $8.13 per order</cx:pt>
          <cx:pt idx="11">Students made a total of 1,428 orders from restaurants with over 1K ratings for around $5.19 per order</cx:pt>
          <cx:pt idx="12">Students made a total of 47,144 orders from restaurants with no ratings for around $5.61 per order</cx:pt>
          <cx:pt idx="13">Entrepreneurs made a total of 4,715 orders from restaurants with under 100 ratings for around $6.20 per order</cx:pt>
          <cx:pt idx="14">Entrepreneurs made a total of 598 orders from restaurants with over 500 ratings for around $5.83 per order</cx:pt>
          <cx:pt idx="15">Entrepreneurs made a total of 2,796 orders from restaurants with over 100 ratings for around $6.12 per order</cx:pt>
          <cx:pt idx="16">Entrepreneurs made a total of 3 orders from restaurants with over 10K ratings for around $101.33 per order</cx:pt>
          <cx:pt idx="17">Entrepreneurs made a total of 10 orders from restaurants with over 5K ratings for around $6.34 per order</cx:pt>
          <cx:pt idx="18">Entrepreneurs made a total of 381 orders from restaurants with over 1K ratings for around $6.69 per order</cx:pt>
          <cx:pt idx="19">Entrepreneurs made a total of 12,477 orders from restaurants with no ratings for around $5.45 per order</cx:pt>
          <cx:pt idx="20">Professionals made a total of 10,302 orders from restaurants with under 100 ratings for around $6.04 per order</cx:pt>
          <cx:pt idx="21">Professionals made a total of 1,333 orders from restaurants with over 500 ratings for around $6.63 per order</cx:pt>
          <cx:pt idx="22">Professionals made a total of 6,171 orders from restaurants with over 100 ratings for around $6.57 per order</cx:pt>
          <cx:pt idx="23">Professionals made a total of 5 orders from restaurants with over 10K ratings for around $2.52 per order</cx:pt>
          <cx:pt idx="24">Professionals made a total of 28 orders from restaurants with over 5K ratings for around $8.56 per order</cx:pt>
          <cx:pt idx="25">Professionals made a total of 880 orders from restaurants with over 1K ratings for around $6.17 per order</cx:pt>
          <cx:pt idx="26">Professionals made a total of 27,079 orders from restaurants with no ratings for around $5.61 per order</cx:pt>
        </cx:lvl>
        <cx:lvl ptCount="27">
          <cx:pt idx="0">Homemaker</cx:pt>
          <cx:pt idx="1">Homemaker</cx:pt>
          <cx:pt idx="2">Homemaker</cx:pt>
          <cx:pt idx="3">Homemaker</cx:pt>
          <cx:pt idx="4">Homemaker</cx:pt>
          <cx:pt idx="5">Homemaker</cx:pt>
          <cx:pt idx="6">Student</cx:pt>
          <cx:pt idx="7">Student</cx:pt>
          <cx:pt idx="8">Student</cx:pt>
          <cx:pt idx="9">Student</cx:pt>
          <cx:pt idx="10">Student</cx:pt>
          <cx:pt idx="11">Student</cx:pt>
          <cx:pt idx="12">Student</cx:pt>
          <cx:pt idx="13">Entrepreneur</cx:pt>
          <cx:pt idx="14">Entrepreneur</cx:pt>
          <cx:pt idx="15">Entrepreneur</cx:pt>
          <cx:pt idx="16">Entrepreneur</cx:pt>
          <cx:pt idx="17">Entrepreneur</cx:pt>
          <cx:pt idx="18">Entrepreneur</cx:pt>
          <cx:pt idx="19">Entrepreneur</cx:pt>
          <cx:pt idx="20">Professional</cx:pt>
          <cx:pt idx="21">Professional</cx:pt>
          <cx:pt idx="22">Professional</cx:pt>
          <cx:pt idx="23">Professional</cx:pt>
          <cx:pt idx="24">Professional</cx:pt>
          <cx:pt idx="25">Professional</cx:pt>
          <cx:pt idx="26">Professional</cx:pt>
        </cx:lvl>
      </cx:strDim>
      <cx:numDim type="size">
        <cx:f>'Ratings and Buying Habits'!$C$2:$C$28</cx:f>
        <cx:lvl ptCount="27" formatCode="General">
          <cx:pt idx="0">750</cx:pt>
          <cx:pt idx="1">127</cx:pt>
          <cx:pt idx="2">487</cx:pt>
          <cx:pt idx="3">1</cx:pt>
          <cx:pt idx="4">51</cx:pt>
          <cx:pt idx="5">2055</cx:pt>
          <cx:pt idx="6">17927</cx:pt>
          <cx:pt idx="7">2346</cx:pt>
          <cx:pt idx="8">11121</cx:pt>
          <cx:pt idx="9">7</cx:pt>
          <cx:pt idx="10">59</cx:pt>
          <cx:pt idx="11">1428</cx:pt>
          <cx:pt idx="12">47144</cx:pt>
          <cx:pt idx="13">4715</cx:pt>
          <cx:pt idx="14">598</cx:pt>
          <cx:pt idx="15">2796</cx:pt>
          <cx:pt idx="16">3</cx:pt>
          <cx:pt idx="17">10</cx:pt>
          <cx:pt idx="18">381</cx:pt>
          <cx:pt idx="19">12477</cx:pt>
          <cx:pt idx="20">10302</cx:pt>
          <cx:pt idx="21">1333</cx:pt>
          <cx:pt idx="22">6171</cx:pt>
          <cx:pt idx="23">5</cx:pt>
          <cx:pt idx="24">28</cx:pt>
          <cx:pt idx="25">880</cx:pt>
          <cx:pt idx="26">27079</cx:pt>
        </cx:lvl>
      </cx:numDim>
    </cx:data>
    <cx:data id="1">
      <cx:strDim type="cat">
        <cx:f>'Ratings and Buying Habits'!$A$2:$B$28</cx:f>
        <cx:lvl ptCount="27">
          <cx:pt idx="0">Homemakers made a total of 750 orders from restaurants with under 100 ratings for around $7.20 per order</cx:pt>
          <cx:pt idx="1">Homemakers made a total of 127 orders from restaurants with over 500 ratings for around $7.22 per order</cx:pt>
          <cx:pt idx="2">Homemakers made a total of 487 orders from restaurants with over 100 ratings for around $5.29 per order</cx:pt>
          <cx:pt idx="3">Homemakers made a total of 1 orders from restaurants with over 5K ratings for around $63.42 per order</cx:pt>
          <cx:pt idx="4">Homemakers made a total of 51 orders from restaurants with over 1K ratings for around $8.34 per order</cx:pt>
          <cx:pt idx="5">Homemakers made a total of 2,055 orders from restaurants with no ratings for around $5.56 per order</cx:pt>
          <cx:pt idx="6">Students made a total of 17,927 orders from restaurants with under 100 ratings for around $6.36 per order</cx:pt>
          <cx:pt idx="7">Students made a total of 2,346 orders from restaurants with over 500 ratings for around $6.53 per order</cx:pt>
          <cx:pt idx="8">Students made a total of 11,121 orders from restaurants with over 100 ratings for around $6.42 per order</cx:pt>
          <cx:pt idx="9">Students made a total of 7 orders from restaurants with over 10K ratings for around $2.67 per order</cx:pt>
          <cx:pt idx="10">Students made a total of 59 orders from restaurants with over 5K ratings for around $8.13 per order</cx:pt>
          <cx:pt idx="11">Students made a total of 1,428 orders from restaurants with over 1K ratings for around $5.19 per order</cx:pt>
          <cx:pt idx="12">Students made a total of 47,144 orders from restaurants with no ratings for around $5.61 per order</cx:pt>
          <cx:pt idx="13">Entrepreneurs made a total of 4,715 orders from restaurants with under 100 ratings for around $6.20 per order</cx:pt>
          <cx:pt idx="14">Entrepreneurs made a total of 598 orders from restaurants with over 500 ratings for around $5.83 per order</cx:pt>
          <cx:pt idx="15">Entrepreneurs made a total of 2,796 orders from restaurants with over 100 ratings for around $6.12 per order</cx:pt>
          <cx:pt idx="16">Entrepreneurs made a total of 3 orders from restaurants with over 10K ratings for around $101.33 per order</cx:pt>
          <cx:pt idx="17">Entrepreneurs made a total of 10 orders from restaurants with over 5K ratings for around $6.34 per order</cx:pt>
          <cx:pt idx="18">Entrepreneurs made a total of 381 orders from restaurants with over 1K ratings for around $6.69 per order</cx:pt>
          <cx:pt idx="19">Entrepreneurs made a total of 12,477 orders from restaurants with no ratings for around $5.45 per order</cx:pt>
          <cx:pt idx="20">Professionals made a total of 10,302 orders from restaurants with under 100 ratings for around $6.04 per order</cx:pt>
          <cx:pt idx="21">Professionals made a total of 1,333 orders from restaurants with over 500 ratings for around $6.63 per order</cx:pt>
          <cx:pt idx="22">Professionals made a total of 6,171 orders from restaurants with over 100 ratings for around $6.57 per order</cx:pt>
          <cx:pt idx="23">Professionals made a total of 5 orders from restaurants with over 10K ratings for around $2.52 per order</cx:pt>
          <cx:pt idx="24">Professionals made a total of 28 orders from restaurants with over 5K ratings for around $8.56 per order</cx:pt>
          <cx:pt idx="25">Professionals made a total of 880 orders from restaurants with over 1K ratings for around $6.17 per order</cx:pt>
          <cx:pt idx="26">Professionals made a total of 27,079 orders from restaurants with no ratings for around $5.61 per order</cx:pt>
        </cx:lvl>
        <cx:lvl ptCount="27">
          <cx:pt idx="0">Homemaker</cx:pt>
          <cx:pt idx="1">Homemaker</cx:pt>
          <cx:pt idx="2">Homemaker</cx:pt>
          <cx:pt idx="3">Homemaker</cx:pt>
          <cx:pt idx="4">Homemaker</cx:pt>
          <cx:pt idx="5">Homemaker</cx:pt>
          <cx:pt idx="6">Student</cx:pt>
          <cx:pt idx="7">Student</cx:pt>
          <cx:pt idx="8">Student</cx:pt>
          <cx:pt idx="9">Student</cx:pt>
          <cx:pt idx="10">Student</cx:pt>
          <cx:pt idx="11">Student</cx:pt>
          <cx:pt idx="12">Student</cx:pt>
          <cx:pt idx="13">Entrepreneur</cx:pt>
          <cx:pt idx="14">Entrepreneur</cx:pt>
          <cx:pt idx="15">Entrepreneur</cx:pt>
          <cx:pt idx="16">Entrepreneur</cx:pt>
          <cx:pt idx="17">Entrepreneur</cx:pt>
          <cx:pt idx="18">Entrepreneur</cx:pt>
          <cx:pt idx="19">Entrepreneur</cx:pt>
          <cx:pt idx="20">Professional</cx:pt>
          <cx:pt idx="21">Professional</cx:pt>
          <cx:pt idx="22">Professional</cx:pt>
          <cx:pt idx="23">Professional</cx:pt>
          <cx:pt idx="24">Professional</cx:pt>
          <cx:pt idx="25">Professional</cx:pt>
          <cx:pt idx="26">Professional</cx:pt>
        </cx:lvl>
      </cx:strDim>
      <cx:numDim type="size">
        <cx:f>'Ratings and Buying Habits'!$D$2:$D$28</cx:f>
        <cx:lvl ptCount="27" formatCode="_(&quot;$&quot;* #,##0.00_);_(&quot;$&quot;* \(#,##0.00\);_(&quot;$&quot;* &quot;-&quot;??_);_(@_)">
          <cx:pt idx="0">7.1957000000000004</cx:pt>
          <cx:pt idx="1">7.2187999999999999</cx:pt>
          <cx:pt idx="2">5.2899000000000003</cx:pt>
          <cx:pt idx="3">63.420999999999999</cx:pt>
          <cx:pt idx="4">8.3391000000000002</cx:pt>
          <cx:pt idx="5">5.5556000000000001</cx:pt>
          <cx:pt idx="6">6.3639999999999999</cx:pt>
          <cx:pt idx="7">6.5258000000000003</cx:pt>
          <cx:pt idx="8">6.4218000000000002</cx:pt>
          <cx:pt idx="9">2.6680000000000001</cx:pt>
          <cx:pt idx="10">8.1311999999999998</cx:pt>
          <cx:pt idx="11">5.1859999999999999</cx:pt>
          <cx:pt idx="12">5.6132999999999997</cx:pt>
          <cx:pt idx="13">6.2023999999999999</cx:pt>
          <cx:pt idx="14">5.827</cx:pt>
          <cx:pt idx="15">6.1215000000000002</cx:pt>
          <cx:pt idx="16">101.3282</cx:pt>
          <cx:pt idx="17">6.3352000000000004</cx:pt>
          <cx:pt idx="18">6.6874000000000002</cx:pt>
          <cx:pt idx="19">5.4516</cx:pt>
          <cx:pt idx="20">6.0406000000000004</cx:pt>
          <cx:pt idx="21">6.6296999999999997</cx:pt>
          <cx:pt idx="22">6.5720000000000001</cx:pt>
          <cx:pt idx="23">2.5179</cx:pt>
          <cx:pt idx="24">8.5586000000000002</cx:pt>
          <cx:pt idx="25">6.1734999999999998</cx:pt>
          <cx:pt idx="26">5.6132999999999997</cx:pt>
        </cx:lvl>
      </cx:numDim>
    </cx:data>
  </cx:chartData>
  <cx:chart>
    <cx:title pos="t" align="ctr" overlay="0">
      <cx:tx>
        <cx:txData>
          <cx:v>The Influence of Ratings on Buying Habits by Occupation</cx:v>
        </cx:txData>
      </cx:tx>
      <cx:txPr>
        <a:bodyPr spcFirstLastPara="1" vertOverflow="ellipsis" horzOverflow="overflow" wrap="square" lIns="0" tIns="0" rIns="0" bIns="0" anchor="ctr" anchorCtr="1"/>
        <a:lstStyle/>
        <a:p>
          <a:pPr algn="ctr" rtl="0">
            <a:defRPr/>
          </a:pPr>
          <a:r>
            <a:rPr lang="en-US" sz="1600" b="1" i="0" u="none" strike="noStrike" cap="all" baseline="0">
              <a:solidFill>
                <a:sysClr val="windowText" lastClr="000000">
                  <a:lumMod val="65000"/>
                  <a:lumOff val="35000"/>
                </a:sysClr>
              </a:solidFill>
              <a:latin typeface="Aptos Narrow" panose="02110004020202020204"/>
            </a:rPr>
            <a:t>The Influence of Ratings on Buying Habits by Occupation</a:t>
          </a:r>
        </a:p>
      </cx:txPr>
    </cx:title>
    <cx:plotArea>
      <cx:plotAreaRegion>
        <cx:series layoutId="treemap" uniqueId="{40C43945-5D3F-4C09-AC30-1ACB099415E0}" formatIdx="0">
          <cx:tx>
            <cx:txData>
              <cx:f>'Ratings and Buying Habits'!$C$1</cx:f>
              <cx:v>Order Frequency</cx:v>
            </cx:txData>
          </cx:tx>
          <cx:dataPt idx="0">
            <cx:spPr>
              <a:solidFill>
                <a:srgbClr val="FFC000"/>
              </a:solidFill>
            </cx:spPr>
          </cx:dataPt>
          <cx:dataPt idx="7">
            <cx:spPr>
              <a:solidFill>
                <a:srgbClr val="30AAA7"/>
              </a:solidFill>
            </cx:spPr>
          </cx:dataPt>
          <cx:dataPt idx="15">
            <cx:spPr>
              <a:solidFill>
                <a:srgbClr val="91D394"/>
              </a:solidFill>
            </cx:spPr>
          </cx:dataPt>
          <cx:dataPt idx="23">
            <cx:spPr>
              <a:solidFill>
                <a:srgbClr val="A02B93">
                  <a:lumMod val="75000"/>
                </a:srgbClr>
              </a:solidFill>
            </cx:spPr>
          </cx:dataPt>
          <cx:dataPt idx="30">
            <cx:spPr>
              <a:solidFill>
                <a:srgbClr val="78206E"/>
              </a:solidFill>
            </cx:spPr>
          </cx:dataPt>
          <cx:dataLabels>
            <cx:numFmt formatCode="General" sourceLinked="0"/>
            <cx:txPr>
              <a:bodyPr spcFirstLastPara="1" vertOverflow="ellipsis" horzOverflow="overflow" wrap="square" lIns="0" tIns="0" rIns="0" bIns="0" anchor="ctr" anchorCtr="1"/>
              <a:lstStyle/>
              <a:p>
                <a:pPr algn="ctr" rtl="0">
                  <a:defRPr sz="1200" baseline="0"/>
                </a:pPr>
                <a:endParaRPr lang="en-US" sz="1200" b="1" i="0" u="none" strike="noStrike" baseline="0">
                  <a:solidFill>
                    <a:sysClr val="window" lastClr="FFFFFF"/>
                  </a:solidFill>
                  <a:latin typeface="Aptos Narrow" panose="02110004020202020204"/>
                </a:endParaRPr>
              </a:p>
            </cx:txPr>
            <cx:visibility seriesName="0" categoryName="1" value="0"/>
            <cx:separator>, </cx:separator>
            <cx:dataLabel idx="1">
              <cx:numFmt formatCode="General" sourceLinked="0"/>
              <cx:txPr>
                <a:bodyPr spcFirstLastPara="1" vertOverflow="ellipsis" horzOverflow="overflow" wrap="square" lIns="0" tIns="0" rIns="0" bIns="0" anchor="ctr" anchorCtr="1"/>
                <a:lstStyle/>
                <a:p>
                  <a:pPr algn="ctr" rtl="0">
                    <a:defRPr>
                      <a:solidFill>
                        <a:srgbClr val="FFC000"/>
                      </a:solidFill>
                    </a:defRPr>
                  </a:pPr>
                  <a:r>
                    <a:rPr lang="en-US" sz="1200" b="1" i="0" u="none" strike="noStrike" baseline="0">
                      <a:solidFill>
                        <a:srgbClr val="FFC000"/>
                      </a:solidFill>
                      <a:latin typeface="Aptos Narrow" panose="02110004020202020204"/>
                    </a:rPr>
                    <a:t>Homemakers made a total of 750 orders from restaurants with under 100 ratings for around $7.20 per order</a:t>
                  </a:r>
                </a:p>
              </cx:txPr>
              <cx:visibility seriesName="0" categoryName="1" value="0"/>
              <cx:separator>, </cx:separator>
            </cx:dataLabel>
            <cx:dataLabel idx="2">
              <cx:numFmt formatCode="General" sourceLinked="0"/>
              <cx:txPr>
                <a:bodyPr spcFirstLastPara="1" vertOverflow="ellipsis" horzOverflow="overflow" wrap="square" lIns="0" tIns="0" rIns="0" bIns="0" anchor="ctr" anchorCtr="1"/>
                <a:lstStyle/>
                <a:p>
                  <a:pPr algn="ctr" rtl="0">
                    <a:defRPr>
                      <a:solidFill>
                        <a:srgbClr val="FFC000"/>
                      </a:solidFill>
                    </a:defRPr>
                  </a:pPr>
                  <a:r>
                    <a:rPr lang="en-US" sz="1200" b="1" i="0" u="none" strike="noStrike" baseline="0">
                      <a:solidFill>
                        <a:srgbClr val="FFC000"/>
                      </a:solidFill>
                      <a:latin typeface="Aptos Narrow" panose="02110004020202020204"/>
                    </a:rPr>
                    <a:t>Homemakers made a total of 127 orders from restaurants with over 500 ratings for around $7.22 per order</a:t>
                  </a:r>
                </a:p>
              </cx:txPr>
              <cx:visibility seriesName="0" categoryName="1" value="0"/>
              <cx:separator>, </cx:separator>
            </cx:dataLabel>
            <cx:dataLabel idx="3">
              <cx:numFmt formatCode="General" sourceLinked="0"/>
              <cx:txPr>
                <a:bodyPr spcFirstLastPara="1" vertOverflow="ellipsis" horzOverflow="overflow" wrap="square" lIns="0" tIns="0" rIns="0" bIns="0" anchor="ctr" anchorCtr="1"/>
                <a:lstStyle/>
                <a:p>
                  <a:pPr algn="ctr" rtl="0">
                    <a:defRPr>
                      <a:solidFill>
                        <a:srgbClr val="FFC000"/>
                      </a:solidFill>
                    </a:defRPr>
                  </a:pPr>
                  <a:r>
                    <a:rPr lang="en-US" sz="1200" b="1" i="0" u="none" strike="noStrike" baseline="0">
                      <a:solidFill>
                        <a:srgbClr val="FFC000"/>
                      </a:solidFill>
                      <a:latin typeface="Aptos Narrow" panose="02110004020202020204"/>
                    </a:rPr>
                    <a:t>Homemakers made a total of 487 orders from restaurants with over 100 ratings for around $5.29 per order</a:t>
                  </a:r>
                </a:p>
              </cx:txPr>
              <cx:visibility seriesName="0" categoryName="1" value="0"/>
              <cx:separator>, </cx:separator>
            </cx:dataLabel>
            <cx:dataLabel idx="6">
              <cx:numFmt formatCode="General" sourceLinked="0"/>
              <cx:txPr>
                <a:bodyPr spcFirstLastPara="1" vertOverflow="ellipsis" horzOverflow="overflow" wrap="square" lIns="0" tIns="0" rIns="0" bIns="0" anchor="ctr" anchorCtr="1"/>
                <a:lstStyle/>
                <a:p>
                  <a:pPr algn="ctr" rtl="0">
                    <a:defRPr sz="1200">
                      <a:solidFill>
                        <a:srgbClr val="FFC000"/>
                      </a:solidFill>
                    </a:defRPr>
                  </a:pPr>
                  <a:r>
                    <a:rPr lang="en-US" sz="1200" b="1" i="0" u="none" strike="noStrike" baseline="0">
                      <a:solidFill>
                        <a:srgbClr val="FFC000"/>
                      </a:solidFill>
                      <a:latin typeface="Aptos Narrow" panose="02110004020202020204"/>
                    </a:rPr>
                    <a:t>Homemakers made a total of 2,055 orders from restaurants with no ratings for around $5.56 per order</a:t>
                  </a:r>
                </a:p>
              </cx:txPr>
              <cx:visibility seriesName="0" categoryName="1" value="0"/>
              <cx:separator>, </cx:separator>
            </cx:dataLabel>
            <cx:dataLabel idx="9">
              <cx:numFmt formatCode="General" sourceLinked="0"/>
              <cx:txPr>
                <a:bodyPr spcFirstLastPara="1" vertOverflow="ellipsis" horzOverflow="overflow" wrap="square" lIns="0" tIns="0" rIns="0" bIns="0" anchor="ctr" anchorCtr="1"/>
                <a:lstStyle/>
                <a:p>
                  <a:pPr algn="ctr" rtl="0">
                    <a:defRPr>
                      <a:solidFill>
                        <a:srgbClr val="30AAA7"/>
                      </a:solidFill>
                    </a:defRPr>
                  </a:pPr>
                  <a:r>
                    <a:rPr lang="en-US" sz="1200" b="1" i="0" u="none" strike="noStrike" baseline="0">
                      <a:solidFill>
                        <a:srgbClr val="30AAA7"/>
                      </a:solidFill>
                      <a:latin typeface="Aptos Narrow" panose="02110004020202020204"/>
                    </a:rPr>
                    <a:t>Students made a total of 2,346 orders from restaurants with over 500 ratings for around $6.53 per order</a:t>
                  </a:r>
                </a:p>
              </cx:txPr>
              <cx:visibility seriesName="0" categoryName="1" value="0"/>
              <cx:separator>, </cx:separator>
            </cx:dataLabel>
            <cx:dataLabel idx="13">
              <cx:numFmt formatCode="General" sourceLinked="0"/>
              <cx:txPr>
                <a:bodyPr spcFirstLastPara="1" vertOverflow="ellipsis" horzOverflow="overflow" wrap="square" lIns="0" tIns="0" rIns="0" bIns="0" anchor="ctr" anchorCtr="1"/>
                <a:lstStyle/>
                <a:p>
                  <a:pPr algn="ctr" rtl="0">
                    <a:defRPr>
                      <a:solidFill>
                        <a:srgbClr val="30AAA7"/>
                      </a:solidFill>
                    </a:defRPr>
                  </a:pPr>
                  <a:r>
                    <a:rPr lang="en-US" sz="1200" b="1" i="0" u="none" strike="noStrike" baseline="0">
                      <a:solidFill>
                        <a:srgbClr val="30AAA7"/>
                      </a:solidFill>
                      <a:latin typeface="Aptos Narrow" panose="02110004020202020204"/>
                    </a:rPr>
                    <a:t>Students made a total of 1,428 orders from restaurants with over 1K ratings for around $5.19 per order</a:t>
                  </a:r>
                </a:p>
              </cx:txPr>
              <cx:visibility seriesName="0" categoryName="1" value="0"/>
              <cx:separator>, </cx:separator>
            </cx:dataLabel>
            <cx:dataLabel idx="14">
              <cx:numFmt formatCode="#,##0" sourceLinked="0"/>
              <cx:txPr>
                <a:bodyPr spcFirstLastPara="1" vertOverflow="ellipsis" horzOverflow="overflow" wrap="square" lIns="0" tIns="0" rIns="0" bIns="0" anchor="ctr" anchorCtr="1"/>
                <a:lstStyle/>
                <a:p>
                  <a:pPr algn="ctr" rtl="0">
                    <a:defRPr/>
                  </a:pPr>
                  <a:r>
                    <a:rPr lang="en-US" sz="1200" b="1" i="0" u="none" strike="noStrike" baseline="0">
                      <a:solidFill>
                        <a:sysClr val="window" lastClr="FFFFFF"/>
                      </a:solidFill>
                      <a:latin typeface="Aptos Narrow" panose="02110004020202020204"/>
                    </a:rPr>
                    <a:t>Students made a total of 47,144 orders from restaurants with no ratings for around $5.61 per order</a:t>
                  </a:r>
                </a:p>
              </cx:txPr>
              <cx:visibility seriesName="0" categoryName="1" value="0"/>
              <cx:separator>, </cx:separator>
            </cx:dataLabel>
            <cx:dataLabel idx="17">
              <cx:numFmt formatCode="General" sourceLinked="0"/>
              <cx:txPr>
                <a:bodyPr spcFirstLastPara="1" vertOverflow="ellipsis" horzOverflow="overflow" wrap="square" lIns="0" tIns="0" rIns="0" bIns="0" anchor="ctr" anchorCtr="1"/>
                <a:lstStyle/>
                <a:p>
                  <a:pPr algn="ctr" rtl="0">
                    <a:defRPr>
                      <a:solidFill>
                        <a:srgbClr val="91D394"/>
                      </a:solidFill>
                    </a:defRPr>
                  </a:pPr>
                  <a:r>
                    <a:rPr lang="en-US" sz="1200" b="1" i="0" u="none" strike="noStrike" baseline="0">
                      <a:solidFill>
                        <a:srgbClr val="91D394"/>
                      </a:solidFill>
                      <a:latin typeface="Aptos Narrow" panose="02110004020202020204"/>
                    </a:rPr>
                    <a:t>Entrepreneurs made a total of 598 orders from restaurants with over 500 ratings for around $5.83 per order</a:t>
                  </a:r>
                </a:p>
              </cx:txPr>
              <cx:visibility seriesName="0" categoryName="1" value="0"/>
              <cx:separator>, </cx:separator>
            </cx:dataLabel>
            <cx:dataLabel idx="18">
              <cx:numFmt formatCode="General" sourceLinked="0"/>
              <cx:txPr>
                <a:bodyPr spcFirstLastPara="1" vertOverflow="ellipsis" horzOverflow="overflow" wrap="square" lIns="0" tIns="0" rIns="0" bIns="0" anchor="ctr" anchorCtr="1"/>
                <a:lstStyle/>
                <a:p>
                  <a:pPr algn="ctr" rtl="0">
                    <a:defRPr>
                      <a:solidFill>
                        <a:srgbClr val="91D394"/>
                      </a:solidFill>
                    </a:defRPr>
                  </a:pPr>
                  <a:r>
                    <a:rPr lang="en-US" sz="1200" b="1" i="0" u="none" strike="noStrike" baseline="0">
                      <a:solidFill>
                        <a:srgbClr val="91D394"/>
                      </a:solidFill>
                      <a:latin typeface="Aptos Narrow" panose="02110004020202020204"/>
                    </a:rPr>
                    <a:t>Entrepreneurs made a total of 2,796 orders from restaurants with over 100 ratings for around $6.12 per order</a:t>
                  </a:r>
                </a:p>
              </cx:txPr>
              <cx:visibility seriesName="0" categoryName="1" value="0"/>
              <cx:separator>, </cx:separator>
            </cx:dataLabel>
            <cx:dataLabel idx="21">
              <cx:numFmt formatCode="General" sourceLinked="0"/>
              <cx:txPr>
                <a:bodyPr spcFirstLastPara="1" vertOverflow="ellipsis" horzOverflow="overflow" wrap="square" lIns="0" tIns="0" rIns="0" bIns="0" anchor="ctr" anchorCtr="1"/>
                <a:lstStyle/>
                <a:p>
                  <a:pPr algn="ctr" rtl="0">
                    <a:defRPr>
                      <a:solidFill>
                        <a:srgbClr val="91D394"/>
                      </a:solidFill>
                    </a:defRPr>
                  </a:pPr>
                  <a:r>
                    <a:rPr lang="en-US" sz="1200" b="1" i="0" u="none" strike="noStrike" baseline="0">
                      <a:solidFill>
                        <a:srgbClr val="91D394"/>
                      </a:solidFill>
                      <a:latin typeface="Aptos Narrow" panose="02110004020202020204"/>
                    </a:rPr>
                    <a:t>Entrepreneurs made a total of 381 orders from restaurants with over 1K ratings for around $6.69 per order</a:t>
                  </a:r>
                </a:p>
              </cx:txPr>
              <cx:visibility seriesName="0" categoryName="1" value="0"/>
              <cx:separator>, </cx:separator>
            </cx:dataLabel>
            <cx:dataLabel idx="25">
              <cx:numFmt formatCode="General" sourceLinked="0"/>
              <cx:txPr>
                <a:bodyPr spcFirstLastPara="1" vertOverflow="ellipsis" horzOverflow="overflow" wrap="square" lIns="0" tIns="0" rIns="0" bIns="0" anchor="ctr" anchorCtr="1"/>
                <a:lstStyle/>
                <a:p>
                  <a:pPr algn="ctr" rtl="0">
                    <a:defRPr>
                      <a:solidFill>
                        <a:srgbClr val="78206E"/>
                      </a:solidFill>
                    </a:defRPr>
                  </a:pPr>
                  <a:r>
                    <a:rPr lang="en-US" sz="1200" b="1" i="0" u="none" strike="noStrike" baseline="0">
                      <a:solidFill>
                        <a:srgbClr val="78206E"/>
                      </a:solidFill>
                      <a:latin typeface="Aptos Narrow" panose="02110004020202020204"/>
                    </a:rPr>
                    <a:t>Professionals made a total of 1,333 orders from restaurants with over 500 ratings for around $6.63 per order</a:t>
                  </a:r>
                </a:p>
              </cx:txPr>
              <cx:visibility seriesName="0" categoryName="1" value="0"/>
              <cx:separator>, </cx:separator>
            </cx:dataLabel>
            <cx:dataLabel idx="29">
              <cx:numFmt formatCode="General" sourceLinked="0"/>
              <cx:txPr>
                <a:bodyPr spcFirstLastPara="1" vertOverflow="ellipsis" horzOverflow="overflow" wrap="square" lIns="0" tIns="0" rIns="0" bIns="0" anchor="ctr" anchorCtr="1"/>
                <a:lstStyle/>
                <a:p>
                  <a:pPr algn="ctr" rtl="0">
                    <a:defRPr>
                      <a:solidFill>
                        <a:srgbClr val="78206E"/>
                      </a:solidFill>
                    </a:defRPr>
                  </a:pPr>
                  <a:r>
                    <a:rPr lang="en-US" sz="1200" b="1" i="0" u="none" strike="noStrike" baseline="0">
                      <a:solidFill>
                        <a:srgbClr val="78206E"/>
                      </a:solidFill>
                      <a:latin typeface="Aptos Narrow" panose="02110004020202020204"/>
                    </a:rPr>
                    <a:t>Professionals made a total of 880 orders from restaurants with over 1K ratings for around $6.17 per order</a:t>
                  </a:r>
                </a:p>
              </cx:txPr>
              <cx:visibility seriesName="0" categoryName="1" value="0"/>
              <cx:separator>, </cx:separator>
            </cx:dataLabel>
            <cx:dataLabelHidden idx="0"/>
            <cx:dataLabelHidden idx="7"/>
            <cx:dataLabelHidden idx="15"/>
            <cx:dataLabelHidden idx="23"/>
          </cx:dataLabels>
          <cx:dataId val="0"/>
          <cx:layoutPr/>
        </cx:series>
        <cx:series layoutId="treemap" hidden="1" uniqueId="{9F5D85B7-0C86-4382-8FB7-E39341A1AC91}" formatIdx="1">
          <cx:tx>
            <cx:txData>
              <cx:f>'Ratings and Buying Habits'!$D$1</cx:f>
              <cx:v>Median Order Value</cx:v>
            </cx:txData>
          </cx:tx>
          <cx:dataLabels>
            <cx:visibility seriesName="0" categoryName="1" value="0"/>
            <cx:separator>, </cx:separator>
          </cx:dataLabels>
          <cx:dataId val="1"/>
          <cx:layoutPr/>
        </cx:series>
      </cx:plotAreaRegion>
    </cx:plotArea>
  </cx:chart>
  <cx:spPr>
    <a:solidFill>
      <a:schemeClr val="lt1"/>
    </a:solidFill>
    <a:ln w="25400" cap="flat" cmpd="sng" algn="ctr">
      <a:solidFill>
        <a:schemeClr val="accent1"/>
      </a:solidFill>
      <a:prstDash val="solid"/>
    </a:ln>
    <a:effectLst/>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16">
  <cs:axisTitle>
    <cs:lnRef idx="0"/>
    <cs:fillRef idx="0"/>
    <cs:effectRef idx="0"/>
    <cs:fontRef idx="minor">
      <a:schemeClr val="tx1">
        <a:lumMod val="65000"/>
        <a:lumOff val="35000"/>
      </a:schemeClr>
    </cs:fontRef>
    <cs:spPr>
      <a:solidFill>
        <a:schemeClr val="bg1">
          <a:lumMod val="65000"/>
        </a:schemeClr>
      </a:solidFill>
      <a:ln>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1000" b="1"/>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600" b="1" cap="all"/>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4E2790FB33D4C17BB14E5D38DCA20D6"/>
        <w:category>
          <w:name w:val="General"/>
          <w:gallery w:val="placeholder"/>
        </w:category>
        <w:types>
          <w:type w:val="bbPlcHdr"/>
        </w:types>
        <w:behaviors>
          <w:behavior w:val="content"/>
        </w:behaviors>
        <w:guid w:val="{E945E0A1-F671-4B4B-BCFA-502FEB463ACB}"/>
      </w:docPartPr>
      <w:docPartBody>
        <w:p w:rsidR="00A77D74" w:rsidRDefault="00CF1EF2">
          <w:pPr>
            <w:pStyle w:val="14E2790FB33D4C17BB14E5D38DCA20D6"/>
          </w:pPr>
          <w:r w:rsidRPr="00E47672">
            <w:rPr>
              <w:rStyle w:val="TitleChar"/>
            </w:rPr>
            <w:t xml:space="preserve">The </w:t>
          </w:r>
          <w:r w:rsidRPr="00E47672">
            <w:rPr>
              <w:rStyle w:val="TitleChar"/>
            </w:rPr>
            <w:br/>
            <w:t xml:space="preserve">Judicial </w:t>
          </w:r>
          <w:r w:rsidRPr="00E47672">
            <w:rPr>
              <w:rStyle w:val="TitleChar"/>
            </w:rPr>
            <w:br/>
            <w:t>Branch</w:t>
          </w:r>
        </w:p>
      </w:docPartBody>
    </w:docPart>
    <w:docPart>
      <w:docPartPr>
        <w:name w:val="215ED10178974272986144402E6EA827"/>
        <w:category>
          <w:name w:val="General"/>
          <w:gallery w:val="placeholder"/>
        </w:category>
        <w:types>
          <w:type w:val="bbPlcHdr"/>
        </w:types>
        <w:behaviors>
          <w:behavior w:val="content"/>
        </w:behaviors>
        <w:guid w:val="{61C859B4-A0E5-4FF7-9E0F-7EE42D86B271}"/>
      </w:docPartPr>
      <w:docPartBody>
        <w:p w:rsidR="00A77D74" w:rsidRDefault="00CF1EF2">
          <w:pPr>
            <w:pStyle w:val="215ED10178974272986144402E6EA827"/>
          </w:pPr>
          <w:r w:rsidRPr="00E47672">
            <w:t>Court Role and Structure</w:t>
          </w:r>
        </w:p>
      </w:docPartBody>
    </w:docPart>
    <w:docPart>
      <w:docPartPr>
        <w:name w:val="EDB62C20C09845139AAE06B25A0A25BE"/>
        <w:category>
          <w:name w:val="General"/>
          <w:gallery w:val="placeholder"/>
        </w:category>
        <w:types>
          <w:type w:val="bbPlcHdr"/>
        </w:types>
        <w:behaviors>
          <w:behavior w:val="content"/>
        </w:behaviors>
        <w:guid w:val="{A2FA306B-C67C-464E-A6CD-1EF2110B1455}"/>
      </w:docPartPr>
      <w:docPartBody>
        <w:p w:rsidR="00A77D74" w:rsidRDefault="00CF1EF2">
          <w:pPr>
            <w:pStyle w:val="EDB62C20C09845139AAE06B25A0A25BE"/>
          </w:pPr>
          <w:r w:rsidRPr="00E47672">
            <w:t>Henry Ross</w:t>
          </w:r>
        </w:p>
      </w:docPartBody>
    </w:docPart>
    <w:docPart>
      <w:docPartPr>
        <w:name w:val="0F2FC2654BC44D9EA5C8B0CB35B92C6E"/>
        <w:category>
          <w:name w:val="General"/>
          <w:gallery w:val="placeholder"/>
        </w:category>
        <w:types>
          <w:type w:val="bbPlcHdr"/>
        </w:types>
        <w:behaviors>
          <w:behavior w:val="content"/>
        </w:behaviors>
        <w:guid w:val="{E6E6D681-1E9D-4AAA-AFC9-A5FE538EE41F}"/>
      </w:docPartPr>
      <w:docPartBody>
        <w:p w:rsidR="00A77D74" w:rsidRDefault="00CF1EF2">
          <w:pPr>
            <w:pStyle w:val="0F2FC2654BC44D9EA5C8B0CB35B92C6E"/>
          </w:pPr>
          <w:r w:rsidRPr="00E47672">
            <w:t>Federal Government</w:t>
          </w:r>
        </w:p>
      </w:docPartBody>
    </w:docPart>
    <w:docPart>
      <w:docPartPr>
        <w:name w:val="69461FFF34DA4E1BBF1FD6EB0BC3F927"/>
        <w:category>
          <w:name w:val="General"/>
          <w:gallery w:val="placeholder"/>
        </w:category>
        <w:types>
          <w:type w:val="bbPlcHdr"/>
        </w:types>
        <w:behaviors>
          <w:behavior w:val="content"/>
        </w:behaviors>
        <w:guid w:val="{DD3016AD-8128-4683-AA1D-7ECF2A49ACC2}"/>
      </w:docPartPr>
      <w:docPartBody>
        <w:p w:rsidR="00A77D74" w:rsidRDefault="00CF1EF2">
          <w:pPr>
            <w:pStyle w:val="69461FFF34DA4E1BBF1FD6EB0BC3F927"/>
          </w:pPr>
          <w:r w:rsidRPr="00E47672">
            <w:t>September 9,</w:t>
          </w:r>
          <w:r>
            <w:t xml:space="preserve"> </w:t>
          </w:r>
          <w:r w:rsidRPr="00E47672">
            <w:t>2023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3311783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BC"/>
    <w:rsid w:val="00046018"/>
    <w:rsid w:val="004762ED"/>
    <w:rsid w:val="0051650B"/>
    <w:rsid w:val="0063259A"/>
    <w:rsid w:val="0064653F"/>
    <w:rsid w:val="00744AEB"/>
    <w:rsid w:val="00A167A8"/>
    <w:rsid w:val="00A77D74"/>
    <w:rsid w:val="00AE25C7"/>
    <w:rsid w:val="00CF1EF2"/>
    <w:rsid w:val="00F2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pPr>
      <w:adjustRightInd w:val="0"/>
      <w:spacing w:after="40" w:line="1200" w:lineRule="exact"/>
      <w:ind w:left="630"/>
      <w:contextualSpacing/>
    </w:pPr>
    <w:rPr>
      <w:rFonts w:asciiTheme="majorHAnsi" w:eastAsiaTheme="majorEastAsia" w:hAnsiTheme="majorHAnsi" w:cs="Times New Roman (Headings CS)"/>
      <w:b/>
      <w:caps/>
      <w:color w:val="0E2841" w:themeColor="text2"/>
      <w:spacing w:val="30"/>
      <w:kern w:val="28"/>
      <w:sz w:val="110"/>
      <w:szCs w:val="60"/>
      <w:lang w:eastAsia="ja-JP"/>
      <w14:ligatures w14:val="none"/>
    </w:rPr>
  </w:style>
  <w:style w:type="character" w:customStyle="1" w:styleId="TitleChar">
    <w:name w:val="Title Char"/>
    <w:basedOn w:val="DefaultParagraphFont"/>
    <w:link w:val="Title"/>
    <w:uiPriority w:val="2"/>
    <w:rPr>
      <w:rFonts w:asciiTheme="majorHAnsi" w:eastAsiaTheme="majorEastAsia" w:hAnsiTheme="majorHAnsi" w:cs="Times New Roman (Headings CS)"/>
      <w:b/>
      <w:caps/>
      <w:color w:val="0E2841" w:themeColor="text2"/>
      <w:spacing w:val="30"/>
      <w:kern w:val="28"/>
      <w:sz w:val="110"/>
      <w:szCs w:val="60"/>
      <w:lang w:eastAsia="ja-JP"/>
      <w14:ligatures w14:val="none"/>
    </w:rPr>
  </w:style>
  <w:style w:type="paragraph" w:customStyle="1" w:styleId="14E2790FB33D4C17BB14E5D38DCA20D6">
    <w:name w:val="14E2790FB33D4C17BB14E5D38DCA20D6"/>
  </w:style>
  <w:style w:type="paragraph" w:customStyle="1" w:styleId="215ED10178974272986144402E6EA827">
    <w:name w:val="215ED10178974272986144402E6EA827"/>
  </w:style>
  <w:style w:type="paragraph" w:customStyle="1" w:styleId="EDB62C20C09845139AAE06B25A0A25BE">
    <w:name w:val="EDB62C20C09845139AAE06B25A0A25BE"/>
  </w:style>
  <w:style w:type="paragraph" w:customStyle="1" w:styleId="0F2FC2654BC44D9EA5C8B0CB35B92C6E">
    <w:name w:val="0F2FC2654BC44D9EA5C8B0CB35B92C6E"/>
  </w:style>
  <w:style w:type="paragraph" w:customStyle="1" w:styleId="69461FFF34DA4E1BBF1FD6EB0BC3F927">
    <w:name w:val="69461FFF34DA4E1BBF1FD6EB0BC3F927"/>
  </w:style>
  <w:style w:type="paragraph" w:styleId="ListBullet">
    <w:name w:val="List Bullet"/>
    <w:basedOn w:val="Normal"/>
    <w:uiPriority w:val="7"/>
    <w:pPr>
      <w:numPr>
        <w:numId w:val="1"/>
      </w:numPr>
      <w:spacing w:before="120" w:after="200" w:line="264" w:lineRule="auto"/>
    </w:pPr>
    <w:rPr>
      <w:color w:val="747474" w:themeColor="background2" w:themeShade="80"/>
      <w:kern w:val="0"/>
      <w:sz w:val="22"/>
      <w:szCs w:val="22"/>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Student Report">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ustom 93">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Kap22</b:Tag>
    <b:SourceType>InternetSite</b:SourceType>
    <b:Guid>{07C4EA04-F64C-4AFC-84D1-B154CEBEE3E3}</b:Guid>
    <b:Title>Report_on_State_of_Inequality-in_India_Web_Version.pdf</b:Title>
    <b:InternetSiteTitle>Insitute for Competitiveness Website</b:InternetSiteTitle>
    <b:Year>2022</b:Year>
    <b:Month>May</b:Month>
    <b:URL>https://www.competitiveness.in/wp-content/uploads/2022/05/Report_on_State_of_Inequality-in_India_Web_Version.pdf</b:URL>
    <b:Author>
      <b:Author>
        <b:NameList>
          <b:Person>
            <b:Last>Kapoor</b:Last>
            <b:First>Dr. Amit</b:First>
          </b:Person>
          <b:Person>
            <b:Last>Duggal</b:Last>
            <b:First>Jessica</b:First>
          </b:Person>
        </b:NameList>
      </b:Author>
    </b:Author>
    <b:RefOrder>1</b:RefOrder>
  </b:Source>
  <b:Source>
    <b:Tag>Ada24</b:Tag>
    <b:SourceType>InternetSite</b:SourceType>
    <b:Guid>{4C2A70A8-EA61-4B84-B0E2-DA5C2206E093}</b:Guid>
    <b:Title>State of the Consumer 2024: What’s now and what’s next</b:Title>
    <b:InternetSiteTitle>www.mckinsey.com</b:InternetSiteTitle>
    <b:Year>2024</b:Year>
    <b:Month>June</b:Month>
    <b:Day>10</b:Day>
    <b:URL>https://www.mckinsey.com/industries/consumer-packaged-goods/our-insights/state-of-consumer</b:URL>
    <b:Author>
      <b:Author>
        <b:NameList>
          <b:Person>
            <b:Last>Adams</b:Last>
            <b:First>Christin</b:First>
          </b:Person>
          <b:Person>
            <b:Last>Alldredge</b:Last>
            <b:First>Kari</b:First>
          </b:Person>
          <b:Person>
            <b:Last>Kohli</b:Last>
            <b:First>Sajal</b:First>
          </b:Person>
        </b:NameList>
      </b:Author>
    </b:Autho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8B1805B-75E2-4A8A-B74C-D178536829F2}">
  <ds:schemaRefs>
    <ds:schemaRef ds:uri="http://schemas.openxmlformats.org/officeDocument/2006/bibliography"/>
  </ds:schemaRefs>
</ds:datastoreItem>
</file>

<file path=customXml/itemProps2.xml><?xml version="1.0" encoding="utf-8"?>
<ds:datastoreItem xmlns:ds="http://schemas.openxmlformats.org/officeDocument/2006/customXml" ds:itemID="{EAD5B403-6C16-4D97-8106-A46EAAB5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8C4A7D-43E0-47C4-BCBC-2772E9707865}">
  <ds:schemaRefs>
    <ds:schemaRef ds:uri="http://schemas.microsoft.com/sharepoint/v3/contenttype/forms"/>
  </ds:schemaRefs>
</ds:datastoreItem>
</file>

<file path=customXml/itemProps4.xml><?xml version="1.0" encoding="utf-8"?>
<ds:datastoreItem xmlns:ds="http://schemas.openxmlformats.org/officeDocument/2006/customXml" ds:itemID="{0924A3C5-2130-4FE4-98A7-C4706FE9522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{29A39AE4-0F84-4C1F-8CC3-7E5F0DA85375}tf16392938_win32</Template>
  <TotalTime>26001</TotalTime>
  <Pages>14</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Patrick</dc:creator>
  <cp:keywords/>
  <cp:lastModifiedBy>Luke Patrick</cp:lastModifiedBy>
  <cp:revision>343</cp:revision>
  <cp:lastPrinted>2025-02-24T18:10:00Z</cp:lastPrinted>
  <dcterms:created xsi:type="dcterms:W3CDTF">2025-01-31T17:14:00Z</dcterms:created>
  <dcterms:modified xsi:type="dcterms:W3CDTF">2025-02-24T18:10:00Z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