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51550">
      <w:pPr>
        <w:pStyle w:val="2"/>
        <w:rPr>
          <w:color w:val="auto"/>
          <w:shd w:val="clear" w:color="auto" w:fill="auto"/>
        </w:rPr>
      </w:pPr>
      <w:bookmarkStart w:id="0" w:name="agent-runtime-架构设计题"/>
      <w:r>
        <w:rPr>
          <w:color w:val="auto"/>
          <w:shd w:val="clear" w:color="auto" w:fill="auto"/>
        </w:rPr>
        <w:t xml:space="preserve">Agent Runtime </w:t>
      </w:r>
      <w:r>
        <w:rPr>
          <w:rFonts w:hint="eastAsia"/>
          <w:color w:val="auto"/>
          <w:shd w:val="clear" w:color="auto" w:fill="auto"/>
        </w:rPr>
        <w:t>架构设计题</w:t>
      </w:r>
    </w:p>
    <w:p w14:paraId="1D2A5146">
      <w:pPr>
        <w:pStyle w:val="4"/>
        <w:rPr>
          <w:color w:val="auto"/>
          <w:shd w:val="clear" w:color="auto" w:fill="auto"/>
        </w:rPr>
      </w:pPr>
      <w:bookmarkStart w:id="1" w:name="模块一context-performance"/>
      <w:r>
        <w:rPr>
          <w:rFonts w:hint="eastAsia"/>
          <w:color w:val="auto"/>
          <w:shd w:val="clear" w:color="auto" w:fill="auto"/>
        </w:rPr>
        <w:t>模块一：Context</w:t>
      </w:r>
      <w:r>
        <w:rPr>
          <w:color w:val="auto"/>
          <w:shd w:val="clear" w:color="auto" w:fill="auto"/>
        </w:rPr>
        <w:t xml:space="preserve"> / Performance</w:t>
      </w:r>
    </w:p>
    <w:p w14:paraId="44012B4A">
      <w:pPr>
        <w:pStyle w:val="23"/>
        <w:rPr>
          <w:color w:val="auto"/>
          <w:shd w:val="clear" w:color="auto" w:fill="auto"/>
        </w:rPr>
      </w:pPr>
      <w:r>
        <w:rPr>
          <w:rFonts w:hint="eastAsia"/>
          <w:b/>
          <w:bCs/>
          <w:color w:val="auto"/>
          <w:shd w:val="clear" w:color="auto" w:fill="auto"/>
        </w:rPr>
        <w:t>选题：一个</w:t>
      </w:r>
      <w:r>
        <w:rPr>
          <w:b/>
          <w:bCs/>
          <w:color w:val="auto"/>
          <w:shd w:val="clear" w:color="auto" w:fill="auto"/>
        </w:rPr>
        <w:t xml:space="preserve"> Session </w:t>
      </w:r>
      <w:r>
        <w:rPr>
          <w:rFonts w:hint="eastAsia"/>
          <w:b/>
          <w:bCs/>
          <w:color w:val="auto"/>
          <w:shd w:val="clear" w:color="auto" w:fill="auto"/>
        </w:rPr>
        <w:t>连续聊了</w:t>
      </w:r>
      <w:r>
        <w:rPr>
          <w:b/>
          <w:bCs/>
          <w:color w:val="auto"/>
          <w:shd w:val="clear" w:color="auto" w:fill="auto"/>
        </w:rPr>
        <w:t xml:space="preserve"> 200 </w:t>
      </w:r>
      <w:r>
        <w:rPr>
          <w:rFonts w:hint="eastAsia"/>
          <w:b/>
          <w:bCs/>
          <w:color w:val="auto"/>
          <w:shd w:val="clear" w:color="auto" w:fill="auto"/>
        </w:rPr>
        <w:t>轮，Context</w:t>
      </w:r>
      <w:r>
        <w:rPr>
          <w:b/>
          <w:bCs/>
          <w:color w:val="auto"/>
          <w:shd w:val="clear" w:color="auto" w:fill="auto"/>
        </w:rPr>
        <w:t xml:space="preserve"> </w:t>
      </w:r>
      <w:r>
        <w:rPr>
          <w:rFonts w:hint="eastAsia"/>
          <w:b/>
          <w:bCs/>
          <w:color w:val="auto"/>
          <w:shd w:val="clear" w:color="auto" w:fill="auto"/>
        </w:rPr>
        <w:t>快爆了。你会怎么做压缩？如何确保压缩后的对话仍然流畅？</w:t>
      </w:r>
    </w:p>
    <w:p w14:paraId="321BC225">
      <w:pPr>
        <w:pStyle w:val="3"/>
        <w:rPr>
          <w:color w:val="auto"/>
          <w:shd w:val="clear" w:color="auto" w:fill="auto"/>
        </w:rPr>
      </w:pPr>
      <w:r>
        <w:rPr>
          <w:color w:val="auto"/>
          <w:shd w:val="clear" w:color="auto" w:fill="auto"/>
        </w:rPr>
        <w:t xml:space="preserve">Context </w:t>
      </w:r>
      <w:r>
        <w:rPr>
          <w:rFonts w:hint="eastAsia"/>
          <w:color w:val="auto"/>
          <w:shd w:val="clear" w:color="auto" w:fill="auto"/>
        </w:rPr>
        <w:t>保留三部分：</w:t>
      </w:r>
    </w:p>
    <w:p w14:paraId="48A5FA55">
      <w:pPr>
        <w:pStyle w:val="24"/>
        <w:numPr>
          <w:ilvl w:val="0"/>
          <w:numId w:val="1"/>
        </w:numPr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当前任务状态；</w:t>
      </w:r>
    </w:p>
    <w:p w14:paraId="2A07DF81">
      <w:pPr>
        <w:pStyle w:val="24"/>
        <w:numPr>
          <w:ilvl w:val="0"/>
          <w:numId w:val="1"/>
        </w:numPr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最近若干轮原始对话；</w:t>
      </w:r>
    </w:p>
    <w:p w14:paraId="1E9814C3">
      <w:pPr>
        <w:pStyle w:val="24"/>
        <w:numPr>
          <w:ilvl w:val="0"/>
          <w:numId w:val="1"/>
        </w:numPr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较早历史的结构化摘要。</w:t>
      </w:r>
    </w:p>
    <w:p w14:paraId="7A3394CD">
      <w:pPr>
        <w:pStyle w:val="2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当</w:t>
      </w:r>
      <w:r>
        <w:rPr>
          <w:color w:val="auto"/>
          <w:shd w:val="clear" w:color="auto" w:fill="auto"/>
        </w:rPr>
        <w:t xml:space="preserve"> Token </w:t>
      </w:r>
      <w:r>
        <w:rPr>
          <w:rFonts w:hint="eastAsia"/>
          <w:color w:val="auto"/>
          <w:shd w:val="clear" w:color="auto" w:fill="auto"/>
        </w:rPr>
        <w:t>达到窗口的</w:t>
      </w:r>
      <w:r>
        <w:rPr>
          <w:color w:val="auto"/>
          <w:shd w:val="clear" w:color="auto" w:fill="auto"/>
        </w:rPr>
        <w:t xml:space="preserve"> </w:t>
      </w:r>
      <w:r>
        <w:rPr>
          <w:rFonts w:hint="eastAsia"/>
          <w:color w:val="auto"/>
          <w:shd w:val="clear" w:color="auto" w:fill="auto"/>
        </w:rPr>
        <w:t>70%～80%</w:t>
      </w:r>
      <w:r>
        <w:rPr>
          <w:color w:val="auto"/>
          <w:shd w:val="clear" w:color="auto" w:fill="auto"/>
        </w:rPr>
        <w:t xml:space="preserve"> </w:t>
      </w:r>
      <w:r>
        <w:rPr>
          <w:rFonts w:hint="eastAsia"/>
          <w:color w:val="auto"/>
          <w:shd w:val="clear" w:color="auto" w:fill="auto"/>
        </w:rPr>
        <w:t>时压缩旧消息，保留人物、数字、时间、用户偏好、关键工具结果和未完成任务。工具调用与结果必须成对保留。</w:t>
      </w:r>
    </w:p>
    <w:p w14:paraId="18BD4F65">
      <w:pPr>
        <w:pStyle w:val="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原始消息继续保存在数据库中，摘要缺少细节时再按时间、实体或语义召回。</w:t>
      </w:r>
    </w:p>
    <w:p w14:paraId="04299BE5">
      <w:pPr>
        <w:pStyle w:val="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核心方案是：</w:t>
      </w:r>
    </w:p>
    <w:p w14:paraId="72E578BF">
      <w:pPr>
        <w:pStyle w:val="1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结构化摘要保持长期连续性，近期原文保证追问流畅，原始记录负责细节回溯。</w:t>
      </w:r>
    </w:p>
    <w:p w14:paraId="7016557F">
      <w:pPr>
        <w:rPr>
          <w:color w:val="auto"/>
          <w:shd w:val="clear" w:color="auto" w:fill="auto"/>
        </w:rPr>
      </w:pPr>
      <w:r>
        <w:rPr>
          <w:color w:val="auto"/>
          <w:shd w:val="clear" w:color="auto" w:fil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A7CAE30">
      <w:pPr>
        <w:pStyle w:val="4"/>
        <w:rPr>
          <w:color w:val="auto"/>
          <w:shd w:val="clear" w:color="auto" w:fill="auto"/>
        </w:rPr>
      </w:pPr>
      <w:bookmarkStart w:id="2" w:name="模块二memory"/>
      <w:r>
        <w:rPr>
          <w:rFonts w:hint="eastAsia"/>
          <w:color w:val="auto"/>
          <w:shd w:val="clear" w:color="auto" w:fill="auto"/>
        </w:rPr>
        <w:t>模块二：Memory</w:t>
      </w:r>
    </w:p>
    <w:p w14:paraId="2B1CCF4D">
      <w:pPr>
        <w:pStyle w:val="23"/>
        <w:rPr>
          <w:color w:val="auto"/>
          <w:shd w:val="clear" w:color="auto" w:fill="auto"/>
        </w:rPr>
      </w:pPr>
      <w:r>
        <w:rPr>
          <w:rFonts w:hint="eastAsia"/>
          <w:b/>
          <w:bCs/>
          <w:color w:val="auto"/>
          <w:shd w:val="clear" w:color="auto" w:fill="auto"/>
        </w:rPr>
        <w:t>选题：和聊天</w:t>
      </w:r>
      <w:r>
        <w:rPr>
          <w:b/>
          <w:bCs/>
          <w:color w:val="auto"/>
          <w:shd w:val="clear" w:color="auto" w:fill="auto"/>
        </w:rPr>
        <w:t xml:space="preserve"> Agent </w:t>
      </w:r>
      <w:r>
        <w:rPr>
          <w:rFonts w:hint="eastAsia"/>
          <w:b/>
          <w:bCs/>
          <w:color w:val="auto"/>
          <w:shd w:val="clear" w:color="auto" w:fill="auto"/>
        </w:rPr>
        <w:t>熟悉半个月后，用户问了一个以前问过的问题。Agent</w:t>
      </w:r>
      <w:r>
        <w:rPr>
          <w:b/>
          <w:bCs/>
          <w:color w:val="auto"/>
          <w:shd w:val="clear" w:color="auto" w:fill="auto"/>
        </w:rPr>
        <w:t xml:space="preserve"> </w:t>
      </w:r>
      <w:r>
        <w:rPr>
          <w:rFonts w:hint="eastAsia"/>
          <w:b/>
          <w:bCs/>
          <w:color w:val="auto"/>
          <w:shd w:val="clear" w:color="auto" w:fill="auto"/>
        </w:rPr>
        <w:t>如何做</w:t>
      </w:r>
      <w:r>
        <w:rPr>
          <w:b/>
          <w:bCs/>
          <w:color w:val="auto"/>
          <w:shd w:val="clear" w:color="auto" w:fill="auto"/>
        </w:rPr>
        <w:t xml:space="preserve"> Memory </w:t>
      </w:r>
      <w:r>
        <w:rPr>
          <w:rFonts w:hint="eastAsia"/>
          <w:b/>
          <w:bCs/>
          <w:color w:val="auto"/>
          <w:shd w:val="clear" w:color="auto" w:fill="auto"/>
        </w:rPr>
        <w:t>召回更合理？</w:t>
      </w:r>
    </w:p>
    <w:p w14:paraId="11DD055D">
      <w:pPr>
        <w:pStyle w:val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不应每轮都检索长期记忆。Runtime 先根据历史指代、用户偏好、任务依赖和问题相似度，判断当前请求是否需要召回；需要时再检索，并对结果进行相关性、时效性和冲突校验。</w:t>
      </w:r>
    </w:p>
    <w:p w14:paraId="4B82FB52">
      <w:pPr>
        <w:pStyle w:val="3"/>
        <w:rPr>
          <w:color w:val="auto"/>
          <w:shd w:val="clear" w:color="auto" w:fill="auto"/>
        </w:rPr>
      </w:pPr>
      <w:bookmarkStart w:id="6" w:name="_GoBack"/>
      <w:bookmarkEnd w:id="6"/>
      <w:r>
        <w:rPr>
          <w:rFonts w:hint="eastAsia"/>
          <w:color w:val="auto"/>
          <w:shd w:val="clear" w:color="auto" w:fill="auto"/>
        </w:rPr>
        <w:t>召回结果按语义相关性、实体重合度、重要性、时间和有效性排序，并做过期与冲突检查。</w:t>
      </w:r>
    </w:p>
    <w:p w14:paraId="16DCE775">
      <w:pPr>
        <w:pStyle w:val="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当前输入与旧记忆冲突时，以当前输入为准。Memory</w:t>
      </w:r>
      <w:r>
        <w:rPr>
          <w:color w:val="auto"/>
          <w:shd w:val="clear" w:color="auto" w:fill="auto"/>
        </w:rPr>
        <w:t xml:space="preserve"> </w:t>
      </w:r>
      <w:r>
        <w:rPr>
          <w:rFonts w:hint="eastAsia"/>
          <w:color w:val="auto"/>
          <w:shd w:val="clear" w:color="auto" w:fill="auto"/>
        </w:rPr>
        <w:t>只作为辅助信息，不能覆盖当前用户指令。</w:t>
      </w:r>
    </w:p>
    <w:p w14:paraId="2116B898">
      <w:pPr>
        <w:rPr>
          <w:color w:val="auto"/>
          <w:shd w:val="clear" w:color="auto" w:fill="auto"/>
        </w:rPr>
      </w:pPr>
      <w:r>
        <w:rPr>
          <w:color w:val="auto"/>
          <w:shd w:val="clear" w:color="auto" w:fil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C5E5537">
      <w:pPr>
        <w:pStyle w:val="4"/>
        <w:rPr>
          <w:color w:val="auto"/>
          <w:shd w:val="clear" w:color="auto" w:fill="auto"/>
        </w:rPr>
      </w:pPr>
      <w:bookmarkStart w:id="3" w:name="模块三task"/>
      <w:r>
        <w:rPr>
          <w:rFonts w:hint="eastAsia"/>
          <w:color w:val="auto"/>
          <w:shd w:val="clear" w:color="auto" w:fill="auto"/>
        </w:rPr>
        <w:t>模块三：Task</w:t>
      </w:r>
    </w:p>
    <w:p w14:paraId="5665503A">
      <w:pPr>
        <w:pStyle w:val="23"/>
        <w:rPr>
          <w:color w:val="auto"/>
          <w:shd w:val="clear" w:color="auto" w:fill="auto"/>
        </w:rPr>
      </w:pPr>
      <w:r>
        <w:rPr>
          <w:rFonts w:hint="eastAsia"/>
          <w:b/>
          <w:bCs/>
          <w:color w:val="auto"/>
          <w:shd w:val="clear" w:color="auto" w:fill="auto"/>
        </w:rPr>
        <w:t>选题：对于长程任务，大模型执行一段时间可能会忘掉目标。你知道哪些解决方案，有什么优缺点？</w:t>
      </w:r>
    </w:p>
    <w:p w14:paraId="1FDF9AFD">
      <w:pPr>
        <w:pStyle w:val="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目标不能只存在聊天记录中，应保存为独立</w:t>
      </w:r>
      <w:r>
        <w:rPr>
          <w:color w:val="auto"/>
          <w:shd w:val="clear" w:color="auto" w:fill="auto"/>
        </w:rPr>
        <w:t xml:space="preserve"> Task </w:t>
      </w:r>
      <w:r>
        <w:rPr>
          <w:rFonts w:hint="eastAsia"/>
          <w:color w:val="auto"/>
          <w:shd w:val="clear" w:color="auto" w:fill="auto"/>
        </w:rPr>
        <w:t>State：</w:t>
      </w:r>
    </w:p>
    <w:p w14:paraId="0A20FFAF">
      <w:pPr>
        <w:pStyle w:val="49"/>
        <w:rPr>
          <w:color w:val="auto"/>
          <w:shd w:val="clear" w:color="auto" w:fill="auto"/>
        </w:rPr>
      </w:pPr>
      <w:r>
        <w:rPr>
          <w:rStyle w:val="69"/>
          <w:color w:val="auto"/>
          <w:shd w:val="clear" w:color="auto" w:fill="auto"/>
        </w:rPr>
        <w:t>{</w:t>
      </w:r>
      <w:r>
        <w:rPr>
          <w:color w:val="auto"/>
          <w:shd w:val="clear" w:color="auto" w:fill="auto"/>
        </w:rPr>
        <w:br w:type="textWrapping"/>
      </w:r>
      <w:r>
        <w:rPr>
          <w:rStyle w:val="82"/>
          <w:color w:val="auto"/>
          <w:shd w:val="clear" w:color="auto" w:fill="auto"/>
        </w:rPr>
        <w:t xml:space="preserve">  </w:t>
      </w:r>
      <w:r>
        <w:rPr>
          <w:rStyle w:val="53"/>
          <w:color w:val="auto"/>
          <w:shd w:val="clear" w:color="auto" w:fill="auto"/>
        </w:rPr>
        <w:t>"goal"</w:t>
      </w:r>
      <w:r>
        <w:rPr>
          <w:rStyle w:val="69"/>
          <w:color w:val="auto"/>
          <w:shd w:val="clear" w:color="auto" w:fill="auto"/>
        </w:rPr>
        <w:t>:</w:t>
      </w:r>
      <w:r>
        <w:rPr>
          <w:rStyle w:val="82"/>
          <w:color w:val="auto"/>
          <w:shd w:val="clear" w:color="auto" w:fill="auto"/>
        </w:rPr>
        <w:t xml:space="preserve"> </w:t>
      </w:r>
      <w:r>
        <w:rPr>
          <w:rStyle w:val="60"/>
          <w:color w:val="auto"/>
          <w:shd w:val="clear" w:color="auto" w:fill="auto"/>
        </w:rPr>
        <w:t>"最终目标"</w:t>
      </w:r>
      <w:r>
        <w:rPr>
          <w:rStyle w:val="69"/>
          <w:color w:val="auto"/>
          <w:shd w:val="clear" w:color="auto" w:fill="auto"/>
        </w:rPr>
        <w:t>,</w:t>
      </w:r>
      <w:r>
        <w:rPr>
          <w:color w:val="auto"/>
          <w:shd w:val="clear" w:color="auto" w:fill="auto"/>
        </w:rPr>
        <w:br w:type="textWrapping"/>
      </w:r>
      <w:r>
        <w:rPr>
          <w:rStyle w:val="82"/>
          <w:color w:val="auto"/>
          <w:shd w:val="clear" w:color="auto" w:fill="auto"/>
        </w:rPr>
        <w:t xml:space="preserve">  </w:t>
      </w:r>
      <w:r>
        <w:rPr>
          <w:rStyle w:val="53"/>
          <w:color w:val="auto"/>
          <w:shd w:val="clear" w:color="auto" w:fill="auto"/>
        </w:rPr>
        <w:t>"success_criteria"</w:t>
      </w:r>
      <w:r>
        <w:rPr>
          <w:rStyle w:val="69"/>
          <w:color w:val="auto"/>
          <w:shd w:val="clear" w:color="auto" w:fill="auto"/>
        </w:rPr>
        <w:t>:</w:t>
      </w:r>
      <w:r>
        <w:rPr>
          <w:rStyle w:val="82"/>
          <w:color w:val="auto"/>
          <w:shd w:val="clear" w:color="auto" w:fill="auto"/>
        </w:rPr>
        <w:t xml:space="preserve"> </w:t>
      </w:r>
      <w:r>
        <w:rPr>
          <w:rStyle w:val="68"/>
          <w:color w:val="auto"/>
          <w:shd w:val="clear" w:color="auto" w:fill="auto"/>
        </w:rPr>
        <w:t>[]</w:t>
      </w:r>
      <w:r>
        <w:rPr>
          <w:rStyle w:val="69"/>
          <w:color w:val="auto"/>
          <w:shd w:val="clear" w:color="auto" w:fill="auto"/>
        </w:rPr>
        <w:t>,</w:t>
      </w:r>
      <w:r>
        <w:rPr>
          <w:color w:val="auto"/>
          <w:shd w:val="clear" w:color="auto" w:fill="auto"/>
        </w:rPr>
        <w:br w:type="textWrapping"/>
      </w:r>
      <w:r>
        <w:rPr>
          <w:rStyle w:val="82"/>
          <w:color w:val="auto"/>
          <w:shd w:val="clear" w:color="auto" w:fill="auto"/>
        </w:rPr>
        <w:t xml:space="preserve">  </w:t>
      </w:r>
      <w:r>
        <w:rPr>
          <w:rStyle w:val="53"/>
          <w:color w:val="auto"/>
          <w:shd w:val="clear" w:color="auto" w:fill="auto"/>
        </w:rPr>
        <w:t>"constraints"</w:t>
      </w:r>
      <w:r>
        <w:rPr>
          <w:rStyle w:val="69"/>
          <w:color w:val="auto"/>
          <w:shd w:val="clear" w:color="auto" w:fill="auto"/>
        </w:rPr>
        <w:t>:</w:t>
      </w:r>
      <w:r>
        <w:rPr>
          <w:rStyle w:val="82"/>
          <w:color w:val="auto"/>
          <w:shd w:val="clear" w:color="auto" w:fill="auto"/>
        </w:rPr>
        <w:t xml:space="preserve"> </w:t>
      </w:r>
      <w:r>
        <w:rPr>
          <w:rStyle w:val="68"/>
          <w:color w:val="auto"/>
          <w:shd w:val="clear" w:color="auto" w:fill="auto"/>
        </w:rPr>
        <w:t>[]</w:t>
      </w:r>
      <w:r>
        <w:rPr>
          <w:rStyle w:val="69"/>
          <w:color w:val="auto"/>
          <w:shd w:val="clear" w:color="auto" w:fill="auto"/>
        </w:rPr>
        <w:t>,</w:t>
      </w:r>
      <w:r>
        <w:rPr>
          <w:color w:val="auto"/>
          <w:shd w:val="clear" w:color="auto" w:fill="auto"/>
        </w:rPr>
        <w:br w:type="textWrapping"/>
      </w:r>
      <w:r>
        <w:rPr>
          <w:rStyle w:val="82"/>
          <w:color w:val="auto"/>
          <w:shd w:val="clear" w:color="auto" w:fill="auto"/>
        </w:rPr>
        <w:t xml:space="preserve">  </w:t>
      </w:r>
      <w:r>
        <w:rPr>
          <w:rStyle w:val="53"/>
          <w:color w:val="auto"/>
          <w:shd w:val="clear" w:color="auto" w:fill="auto"/>
        </w:rPr>
        <w:t>"current_step"</w:t>
      </w:r>
      <w:r>
        <w:rPr>
          <w:rStyle w:val="69"/>
          <w:color w:val="auto"/>
          <w:shd w:val="clear" w:color="auto" w:fill="auto"/>
        </w:rPr>
        <w:t>:</w:t>
      </w:r>
      <w:r>
        <w:rPr>
          <w:rStyle w:val="82"/>
          <w:color w:val="auto"/>
          <w:shd w:val="clear" w:color="auto" w:fill="auto"/>
        </w:rPr>
        <w:t xml:space="preserve"> </w:t>
      </w:r>
      <w:r>
        <w:rPr>
          <w:rStyle w:val="60"/>
          <w:color w:val="auto"/>
          <w:shd w:val="clear" w:color="auto" w:fill="auto"/>
        </w:rPr>
        <w:t>""</w:t>
      </w:r>
      <w:r>
        <w:rPr>
          <w:rStyle w:val="69"/>
          <w:color w:val="auto"/>
          <w:shd w:val="clear" w:color="auto" w:fill="auto"/>
        </w:rPr>
        <w:t>,</w:t>
      </w:r>
      <w:r>
        <w:rPr>
          <w:color w:val="auto"/>
          <w:shd w:val="clear" w:color="auto" w:fill="auto"/>
        </w:rPr>
        <w:br w:type="textWrapping"/>
      </w:r>
      <w:r>
        <w:rPr>
          <w:rStyle w:val="82"/>
          <w:color w:val="auto"/>
          <w:shd w:val="clear" w:color="auto" w:fill="auto"/>
        </w:rPr>
        <w:t xml:space="preserve">  </w:t>
      </w:r>
      <w:r>
        <w:rPr>
          <w:rStyle w:val="53"/>
          <w:color w:val="auto"/>
          <w:shd w:val="clear" w:color="auto" w:fill="auto"/>
        </w:rPr>
        <w:t>"completed_steps"</w:t>
      </w:r>
      <w:r>
        <w:rPr>
          <w:rStyle w:val="69"/>
          <w:color w:val="auto"/>
          <w:shd w:val="clear" w:color="auto" w:fill="auto"/>
        </w:rPr>
        <w:t>:</w:t>
      </w:r>
      <w:r>
        <w:rPr>
          <w:rStyle w:val="82"/>
          <w:color w:val="auto"/>
          <w:shd w:val="clear" w:color="auto" w:fill="auto"/>
        </w:rPr>
        <w:t xml:space="preserve"> </w:t>
      </w:r>
      <w:r>
        <w:rPr>
          <w:rStyle w:val="68"/>
          <w:color w:val="auto"/>
          <w:shd w:val="clear" w:color="auto" w:fill="auto"/>
        </w:rPr>
        <w:t>[]</w:t>
      </w:r>
      <w:r>
        <w:rPr>
          <w:rStyle w:val="69"/>
          <w:color w:val="auto"/>
          <w:shd w:val="clear" w:color="auto" w:fill="auto"/>
        </w:rPr>
        <w:t>,</w:t>
      </w:r>
      <w:r>
        <w:rPr>
          <w:color w:val="auto"/>
          <w:shd w:val="clear" w:color="auto" w:fill="auto"/>
        </w:rPr>
        <w:br w:type="textWrapping"/>
      </w:r>
      <w:r>
        <w:rPr>
          <w:rStyle w:val="82"/>
          <w:color w:val="auto"/>
          <w:shd w:val="clear" w:color="auto" w:fill="auto"/>
        </w:rPr>
        <w:t xml:space="preserve">  </w:t>
      </w:r>
      <w:r>
        <w:rPr>
          <w:rStyle w:val="53"/>
          <w:color w:val="auto"/>
          <w:shd w:val="clear" w:color="auto" w:fill="auto"/>
        </w:rPr>
        <w:t>"remaining_steps"</w:t>
      </w:r>
      <w:r>
        <w:rPr>
          <w:rStyle w:val="69"/>
          <w:color w:val="auto"/>
          <w:shd w:val="clear" w:color="auto" w:fill="auto"/>
        </w:rPr>
        <w:t>:</w:t>
      </w:r>
      <w:r>
        <w:rPr>
          <w:rStyle w:val="82"/>
          <w:color w:val="auto"/>
          <w:shd w:val="clear" w:color="auto" w:fill="auto"/>
        </w:rPr>
        <w:t xml:space="preserve"> </w:t>
      </w:r>
      <w:r>
        <w:rPr>
          <w:rStyle w:val="68"/>
          <w:color w:val="auto"/>
          <w:shd w:val="clear" w:color="auto" w:fill="auto"/>
        </w:rPr>
        <w:t>[]</w:t>
      </w:r>
      <w:r>
        <w:rPr>
          <w:rStyle w:val="69"/>
          <w:color w:val="auto"/>
          <w:shd w:val="clear" w:color="auto" w:fill="auto"/>
        </w:rPr>
        <w:t>,</w:t>
      </w:r>
      <w:r>
        <w:rPr>
          <w:color w:val="auto"/>
          <w:shd w:val="clear" w:color="auto" w:fill="auto"/>
        </w:rPr>
        <w:br w:type="textWrapping"/>
      </w:r>
      <w:r>
        <w:rPr>
          <w:rStyle w:val="82"/>
          <w:color w:val="auto"/>
          <w:shd w:val="clear" w:color="auto" w:fill="auto"/>
        </w:rPr>
        <w:t xml:space="preserve">  </w:t>
      </w:r>
      <w:r>
        <w:rPr>
          <w:rStyle w:val="53"/>
          <w:color w:val="auto"/>
          <w:shd w:val="clear" w:color="auto" w:fill="auto"/>
        </w:rPr>
        <w:t>"next_action"</w:t>
      </w:r>
      <w:r>
        <w:rPr>
          <w:rStyle w:val="69"/>
          <w:color w:val="auto"/>
          <w:shd w:val="clear" w:color="auto" w:fill="auto"/>
        </w:rPr>
        <w:t>:</w:t>
      </w:r>
      <w:r>
        <w:rPr>
          <w:rStyle w:val="82"/>
          <w:color w:val="auto"/>
          <w:shd w:val="clear" w:color="auto" w:fill="auto"/>
        </w:rPr>
        <w:t xml:space="preserve"> </w:t>
      </w:r>
      <w:r>
        <w:rPr>
          <w:rStyle w:val="60"/>
          <w:color w:val="auto"/>
          <w:shd w:val="clear" w:color="auto" w:fill="auto"/>
        </w:rPr>
        <w:t>""</w:t>
      </w:r>
      <w:r>
        <w:rPr>
          <w:color w:val="auto"/>
          <w:shd w:val="clear" w:color="auto" w:fill="auto"/>
        </w:rPr>
        <w:br w:type="textWrapping"/>
      </w:r>
      <w:r>
        <w:rPr>
          <w:rStyle w:val="69"/>
          <w:color w:val="auto"/>
          <w:shd w:val="clear" w:color="auto" w:fill="auto"/>
        </w:rPr>
        <w:t>}</w:t>
      </w:r>
    </w:p>
    <w:p w14:paraId="68020C84">
      <w:pPr>
        <w:pStyle w:val="2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每次阶段切换时重新注入精简目标，完成阶段后保存</w:t>
      </w:r>
      <w:r>
        <w:rPr>
          <w:color w:val="auto"/>
          <w:shd w:val="clear" w:color="auto" w:fill="auto"/>
        </w:rPr>
        <w:t xml:space="preserve"> Checkpoint。</w:t>
      </w:r>
    </w:p>
    <w:p w14:paraId="2F00461A">
      <w:pPr>
        <w:pStyle w:val="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工具连续失败、用户新增约束、当前步骤无法推进或结果偏离目标时，触发重新规划。</w:t>
      </w:r>
    </w:p>
    <w:p w14:paraId="3DFFB131">
      <w:pPr>
        <w:pStyle w:val="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核心原则是：</w:t>
      </w:r>
    </w:p>
    <w:p w14:paraId="2F643D01">
      <w:pPr>
        <w:pStyle w:val="13"/>
        <w:rPr>
          <w:color w:val="auto"/>
          <w:shd w:val="clear" w:color="auto" w:fill="auto"/>
        </w:rPr>
      </w:pPr>
      <w:r>
        <w:rPr>
          <w:color w:val="auto"/>
          <w:shd w:val="clear" w:color="auto" w:fill="auto"/>
        </w:rPr>
        <w:t xml:space="preserve">Goal </w:t>
      </w:r>
      <w:r>
        <w:rPr>
          <w:rFonts w:hint="eastAsia"/>
          <w:color w:val="auto"/>
          <w:shd w:val="clear" w:color="auto" w:fill="auto"/>
        </w:rPr>
        <w:t>和成功标准持久化，Plan</w:t>
      </w:r>
      <w:r>
        <w:rPr>
          <w:color w:val="auto"/>
          <w:shd w:val="clear" w:color="auto" w:fill="auto"/>
        </w:rPr>
        <w:t xml:space="preserve"> </w:t>
      </w:r>
      <w:r>
        <w:rPr>
          <w:rFonts w:hint="eastAsia"/>
          <w:color w:val="auto"/>
          <w:shd w:val="clear" w:color="auto" w:fill="auto"/>
        </w:rPr>
        <w:t>动态调整，Checkpoint</w:t>
      </w:r>
      <w:r>
        <w:rPr>
          <w:color w:val="auto"/>
          <w:shd w:val="clear" w:color="auto" w:fill="auto"/>
        </w:rPr>
        <w:t xml:space="preserve"> </w:t>
      </w:r>
      <w:r>
        <w:rPr>
          <w:rFonts w:hint="eastAsia"/>
          <w:color w:val="auto"/>
          <w:shd w:val="clear" w:color="auto" w:fill="auto"/>
        </w:rPr>
        <w:t>用于恢复。</w:t>
      </w:r>
    </w:p>
    <w:p w14:paraId="25D7E0E6">
      <w:pPr>
        <w:rPr>
          <w:color w:val="auto"/>
          <w:shd w:val="clear" w:color="auto" w:fill="auto"/>
        </w:rPr>
      </w:pPr>
      <w:r>
        <w:rPr>
          <w:color w:val="auto"/>
          <w:shd w:val="clear" w:color="auto" w:fil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C839067">
      <w:pPr>
        <w:pStyle w:val="4"/>
        <w:rPr>
          <w:color w:val="auto"/>
          <w:shd w:val="clear" w:color="auto" w:fill="auto"/>
        </w:rPr>
      </w:pPr>
      <w:bookmarkStart w:id="4" w:name="模块四tool-session-runtime"/>
      <w:r>
        <w:rPr>
          <w:rFonts w:hint="eastAsia"/>
          <w:color w:val="auto"/>
          <w:shd w:val="clear" w:color="auto" w:fill="auto"/>
        </w:rPr>
        <w:t>模块四：Tool</w:t>
      </w:r>
      <w:r>
        <w:rPr>
          <w:color w:val="auto"/>
          <w:shd w:val="clear" w:color="auto" w:fill="auto"/>
        </w:rPr>
        <w:t xml:space="preserve"> / Session Runtime</w:t>
      </w:r>
    </w:p>
    <w:p w14:paraId="5495679E">
      <w:pPr>
        <w:pStyle w:val="23"/>
        <w:rPr>
          <w:color w:val="auto"/>
          <w:shd w:val="clear" w:color="auto" w:fill="auto"/>
        </w:rPr>
      </w:pPr>
      <w:r>
        <w:rPr>
          <w:rFonts w:hint="eastAsia"/>
          <w:b/>
          <w:bCs/>
          <w:color w:val="auto"/>
          <w:shd w:val="clear" w:color="auto" w:fill="auto"/>
        </w:rPr>
        <w:t>选题：如果</w:t>
      </w:r>
      <w:r>
        <w:rPr>
          <w:b/>
          <w:bCs/>
          <w:color w:val="auto"/>
          <w:shd w:val="clear" w:color="auto" w:fill="auto"/>
        </w:rPr>
        <w:t xml:space="preserve"> Session State </w:t>
      </w:r>
      <w:r>
        <w:rPr>
          <w:rFonts w:hint="eastAsia"/>
          <w:b/>
          <w:bCs/>
          <w:color w:val="auto"/>
          <w:shd w:val="clear" w:color="auto" w:fill="auto"/>
        </w:rPr>
        <w:t>为</w:t>
      </w:r>
      <w:r>
        <w:rPr>
          <w:b/>
          <w:bCs/>
          <w:color w:val="auto"/>
          <w:shd w:val="clear" w:color="auto" w:fill="auto"/>
        </w:rPr>
        <w:t xml:space="preserve"> </w:t>
      </w:r>
      <w:r>
        <w:rPr>
          <w:rFonts w:hint="eastAsia"/>
          <w:b/>
          <w:bCs/>
          <w:color w:val="auto"/>
          <w:shd w:val="clear" w:color="auto" w:fill="auto"/>
        </w:rPr>
        <w:t>busy，此时用户又发来新消息，或者异步工具完成事件也到达，Runtime</w:t>
      </w:r>
      <w:r>
        <w:rPr>
          <w:b/>
          <w:bCs/>
          <w:color w:val="auto"/>
          <w:shd w:val="clear" w:color="auto" w:fill="auto"/>
        </w:rPr>
        <w:t xml:space="preserve"> </w:t>
      </w:r>
      <w:r>
        <w:rPr>
          <w:rFonts w:hint="eastAsia"/>
          <w:b/>
          <w:bCs/>
          <w:color w:val="auto"/>
          <w:shd w:val="clear" w:color="auto" w:fill="auto"/>
        </w:rPr>
        <w:t>应该如何处理？</w:t>
      </w:r>
    </w:p>
    <w:p w14:paraId="6DA97862">
      <w:pPr>
        <w:pStyle w:val="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同一个</w:t>
      </w:r>
      <w:r>
        <w:rPr>
          <w:color w:val="auto"/>
          <w:shd w:val="clear" w:color="auto" w:fill="auto"/>
        </w:rPr>
        <w:t xml:space="preserve"> Session </w:t>
      </w:r>
      <w:r>
        <w:rPr>
          <w:rFonts w:hint="eastAsia"/>
          <w:color w:val="auto"/>
          <w:shd w:val="clear" w:color="auto" w:fill="auto"/>
        </w:rPr>
        <w:t>可以接收多个事件，但同一时刻只能有一个状态写入者。</w:t>
      </w:r>
    </w:p>
    <w:p w14:paraId="172E166C">
      <w:pPr>
        <w:pStyle w:val="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为每个</w:t>
      </w:r>
      <w:r>
        <w:rPr>
          <w:color w:val="auto"/>
          <w:shd w:val="clear" w:color="auto" w:fill="auto"/>
        </w:rPr>
        <w:t xml:space="preserve"> Session </w:t>
      </w:r>
      <w:r>
        <w:rPr>
          <w:rFonts w:hint="eastAsia"/>
          <w:color w:val="auto"/>
          <w:shd w:val="clear" w:color="auto" w:fill="auto"/>
        </w:rPr>
        <w:t>建立事件队列，统一处理：</w:t>
      </w:r>
    </w:p>
    <w:p w14:paraId="2E465E60">
      <w:pPr>
        <w:pStyle w:val="49"/>
        <w:rPr>
          <w:color w:val="auto"/>
          <w:shd w:val="clear" w:color="auto" w:fill="auto"/>
        </w:rPr>
      </w:pPr>
      <w:r>
        <w:rPr>
          <w:rStyle w:val="48"/>
          <w:color w:val="auto"/>
          <w:shd w:val="clear" w:color="auto" w:fill="auto"/>
        </w:rPr>
        <w:t>USER_MESSAGE</w:t>
      </w:r>
      <w:r>
        <w:rPr>
          <w:color w:val="auto"/>
          <w:shd w:val="clear" w:color="auto" w:fill="auto"/>
        </w:rPr>
        <w:br w:type="textWrapping"/>
      </w:r>
      <w:r>
        <w:rPr>
          <w:rStyle w:val="48"/>
          <w:color w:val="auto"/>
          <w:shd w:val="clear" w:color="auto" w:fill="auto"/>
        </w:rPr>
        <w:t>TOOL_COMPLETED</w:t>
      </w:r>
      <w:r>
        <w:rPr>
          <w:color w:val="auto"/>
          <w:shd w:val="clear" w:color="auto" w:fill="auto"/>
        </w:rPr>
        <w:br w:type="textWrapping"/>
      </w:r>
      <w:r>
        <w:rPr>
          <w:rStyle w:val="48"/>
          <w:color w:val="auto"/>
          <w:shd w:val="clear" w:color="auto" w:fill="auto"/>
        </w:rPr>
        <w:t>TOOL_FAILED</w:t>
      </w:r>
      <w:r>
        <w:rPr>
          <w:color w:val="auto"/>
          <w:shd w:val="clear" w:color="auto" w:fill="auto"/>
        </w:rPr>
        <w:br w:type="textWrapping"/>
      </w:r>
      <w:r>
        <w:rPr>
          <w:rStyle w:val="48"/>
          <w:color w:val="auto"/>
          <w:shd w:val="clear" w:color="auto" w:fill="auto"/>
        </w:rPr>
        <w:t>CANCEL</w:t>
      </w:r>
      <w:r>
        <w:rPr>
          <w:color w:val="auto"/>
          <w:shd w:val="clear" w:color="auto" w:fill="auto"/>
        </w:rPr>
        <w:br w:type="textWrapping"/>
      </w:r>
      <w:r>
        <w:rPr>
          <w:rStyle w:val="48"/>
          <w:color w:val="auto"/>
          <w:shd w:val="clear" w:color="auto" w:fill="auto"/>
        </w:rPr>
        <w:t>TIMEOUT</w:t>
      </w:r>
    </w:p>
    <w:p w14:paraId="06C9D347">
      <w:pPr>
        <w:pStyle w:val="2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普通消息排队，取消指令高优先级中断，补充信息在下一个安全节点合并。</w:t>
      </w:r>
    </w:p>
    <w:p w14:paraId="3F934E61">
      <w:pPr>
        <w:pStyle w:val="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异步工具完成后不能直接修改状态，而应进入同一事件队列。处理时校验</w:t>
      </w:r>
      <w:r>
        <w:rPr>
          <w:color w:val="auto"/>
          <w:shd w:val="clear" w:color="auto" w:fill="auto"/>
        </w:rPr>
        <w:t xml:space="preserve"> </w:t>
      </w:r>
      <w:r>
        <w:rPr>
          <w:rStyle w:val="48"/>
          <w:color w:val="auto"/>
          <w:shd w:val="clear" w:color="auto" w:fill="auto"/>
        </w:rPr>
        <w:t>run_id</w:t>
      </w:r>
      <w:r>
        <w:rPr>
          <w:color w:val="auto"/>
          <w:shd w:val="clear" w:color="auto" w:fill="auto"/>
        </w:rPr>
        <w:t>、</w:t>
      </w:r>
      <w:r>
        <w:rPr>
          <w:rStyle w:val="48"/>
          <w:color w:val="auto"/>
          <w:shd w:val="clear" w:color="auto" w:fill="auto"/>
        </w:rPr>
        <w:t>tool_call_id</w:t>
      </w:r>
      <w:r>
        <w:rPr>
          <w:color w:val="auto"/>
          <w:shd w:val="clear" w:color="auto" w:fill="auto"/>
        </w:rPr>
        <w:t xml:space="preserve"> </w:t>
      </w:r>
      <w:r>
        <w:rPr>
          <w:rFonts w:hint="eastAsia"/>
          <w:color w:val="auto"/>
          <w:shd w:val="clear" w:color="auto" w:fill="auto"/>
        </w:rPr>
        <w:t>和状态版本，过期结果不再推动当前任务。</w:t>
      </w:r>
    </w:p>
    <w:p w14:paraId="47038EE1">
      <w:pPr>
        <w:pStyle w:val="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核心设计是：</w:t>
      </w:r>
    </w:p>
    <w:p w14:paraId="09D9518E">
      <w:pPr>
        <w:pStyle w:val="1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每个</w:t>
      </w:r>
      <w:r>
        <w:rPr>
          <w:color w:val="auto"/>
          <w:shd w:val="clear" w:color="auto" w:fill="auto"/>
        </w:rPr>
        <w:t xml:space="preserve"> Session </w:t>
      </w:r>
      <w:r>
        <w:rPr>
          <w:rFonts w:hint="eastAsia"/>
          <w:color w:val="auto"/>
          <w:shd w:val="clear" w:color="auto" w:fill="auto"/>
        </w:rPr>
        <w:t>串行更新状态，所有外部结果通过事件进入</w:t>
      </w:r>
      <w:r>
        <w:rPr>
          <w:color w:val="auto"/>
          <w:shd w:val="clear" w:color="auto" w:fill="auto"/>
        </w:rPr>
        <w:t xml:space="preserve"> Runtime。</w:t>
      </w:r>
    </w:p>
    <w:p w14:paraId="0872C992">
      <w:pPr>
        <w:rPr>
          <w:color w:val="auto"/>
          <w:shd w:val="clear" w:color="auto" w:fill="auto"/>
        </w:rPr>
      </w:pPr>
      <w:r>
        <w:rPr>
          <w:color w:val="auto"/>
          <w:shd w:val="clear" w:color="auto" w:fil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F9BFBE4">
      <w:pPr>
        <w:pStyle w:val="4"/>
        <w:rPr>
          <w:color w:val="auto"/>
          <w:shd w:val="clear" w:color="auto" w:fill="auto"/>
        </w:rPr>
      </w:pPr>
      <w:bookmarkStart w:id="5" w:name="模块五agent-runtime-架构对比"/>
      <w:r>
        <w:rPr>
          <w:rFonts w:hint="eastAsia"/>
          <w:color w:val="auto"/>
          <w:shd w:val="clear" w:color="auto" w:fill="auto"/>
        </w:rPr>
        <w:t>模块五：Agent</w:t>
      </w:r>
      <w:r>
        <w:rPr>
          <w:color w:val="auto"/>
          <w:shd w:val="clear" w:color="auto" w:fill="auto"/>
        </w:rPr>
        <w:t xml:space="preserve"> Runtime </w:t>
      </w:r>
      <w:r>
        <w:rPr>
          <w:rFonts w:hint="eastAsia"/>
          <w:color w:val="auto"/>
          <w:shd w:val="clear" w:color="auto" w:fill="auto"/>
        </w:rPr>
        <w:t>架构对比</w:t>
      </w:r>
    </w:p>
    <w:p w14:paraId="4C869639">
      <w:pPr>
        <w:pStyle w:val="23"/>
        <w:rPr>
          <w:color w:val="auto"/>
          <w:shd w:val="clear" w:color="auto" w:fill="auto"/>
        </w:rPr>
      </w:pPr>
      <w:r>
        <w:rPr>
          <w:rFonts w:hint="eastAsia"/>
          <w:b/>
          <w:bCs/>
          <w:color w:val="auto"/>
          <w:shd w:val="clear" w:color="auto" w:fill="auto"/>
        </w:rPr>
        <w:t>选题：Claude</w:t>
      </w:r>
      <w:r>
        <w:rPr>
          <w:b/>
          <w:bCs/>
          <w:color w:val="auto"/>
          <w:shd w:val="clear" w:color="auto" w:fill="auto"/>
        </w:rPr>
        <w:t xml:space="preserve"> Code </w:t>
      </w:r>
      <w:r>
        <w:rPr>
          <w:rFonts w:hint="eastAsia"/>
          <w:b/>
          <w:bCs/>
          <w:color w:val="auto"/>
          <w:shd w:val="clear" w:color="auto" w:fill="auto"/>
        </w:rPr>
        <w:t>的工具输出方式和国内</w:t>
      </w:r>
      <w:r>
        <w:rPr>
          <w:b/>
          <w:bCs/>
          <w:color w:val="auto"/>
          <w:shd w:val="clear" w:color="auto" w:fill="auto"/>
        </w:rPr>
        <w:t xml:space="preserve"> </w:t>
      </w:r>
      <w:r>
        <w:rPr>
          <w:rFonts w:hint="eastAsia"/>
          <w:b/>
          <w:bCs/>
          <w:color w:val="auto"/>
          <w:shd w:val="clear" w:color="auto" w:fill="auto"/>
        </w:rPr>
        <w:t>GLM、豆包等</w:t>
      </w:r>
      <w:r>
        <w:rPr>
          <w:b/>
          <w:bCs/>
          <w:color w:val="auto"/>
          <w:shd w:val="clear" w:color="auto" w:fill="auto"/>
        </w:rPr>
        <w:t xml:space="preserve"> OpenAI-compatible Function Calling </w:t>
      </w:r>
      <w:r>
        <w:rPr>
          <w:rFonts w:hint="eastAsia"/>
          <w:b/>
          <w:bCs/>
          <w:color w:val="auto"/>
          <w:shd w:val="clear" w:color="auto" w:fill="auto"/>
        </w:rPr>
        <w:t>有什么不同？它们各自这样设计的优缺点是什么？</w:t>
      </w:r>
    </w:p>
    <w:p w14:paraId="664234B5">
      <w:pPr>
        <w:pStyle w:val="3"/>
        <w:rPr>
          <w:color w:val="auto"/>
          <w:shd w:val="clear" w:color="auto" w:fill="auto"/>
        </w:rPr>
      </w:pPr>
      <w:r>
        <w:rPr>
          <w:color w:val="auto"/>
          <w:shd w:val="clear" w:color="auto" w:fill="auto"/>
        </w:rPr>
        <w:t xml:space="preserve">Claude Code </w:t>
      </w:r>
      <w:r>
        <w:rPr>
          <w:rFonts w:hint="eastAsia"/>
          <w:color w:val="auto"/>
          <w:shd w:val="clear" w:color="auto" w:fill="auto"/>
        </w:rPr>
        <w:t>使用</w:t>
      </w:r>
      <w:r>
        <w:rPr>
          <w:color w:val="auto"/>
          <w:shd w:val="clear" w:color="auto" w:fill="auto"/>
        </w:rPr>
        <w:t xml:space="preserve"> Anthropic Tool Use </w:t>
      </w:r>
      <w:r>
        <w:rPr>
          <w:rFonts w:hint="eastAsia"/>
          <w:color w:val="auto"/>
          <w:shd w:val="clear" w:color="auto" w:fill="auto"/>
        </w:rPr>
        <w:t>协议，通过</w:t>
      </w:r>
      <w:r>
        <w:rPr>
          <w:color w:val="auto"/>
          <w:shd w:val="clear" w:color="auto" w:fill="auto"/>
        </w:rPr>
        <w:t xml:space="preserve"> </w:t>
      </w:r>
      <w:r>
        <w:rPr>
          <w:rStyle w:val="48"/>
          <w:color w:val="auto"/>
          <w:shd w:val="clear" w:color="auto" w:fill="auto"/>
        </w:rPr>
        <w:t>tool_use</w:t>
      </w:r>
      <w:r>
        <w:rPr>
          <w:color w:val="auto"/>
          <w:shd w:val="clear" w:color="auto" w:fill="auto"/>
        </w:rPr>
        <w:t xml:space="preserve"> </w:t>
      </w:r>
      <w:r>
        <w:rPr>
          <w:rFonts w:hint="eastAsia"/>
          <w:color w:val="auto"/>
          <w:shd w:val="clear" w:color="auto" w:fill="auto"/>
        </w:rPr>
        <w:t>发起调用，通过</w:t>
      </w:r>
      <w:r>
        <w:rPr>
          <w:color w:val="auto"/>
          <w:shd w:val="clear" w:color="auto" w:fill="auto"/>
        </w:rPr>
        <w:t xml:space="preserve"> </w:t>
      </w:r>
      <w:r>
        <w:rPr>
          <w:rStyle w:val="48"/>
          <w:color w:val="auto"/>
          <w:shd w:val="clear" w:color="auto" w:fill="auto"/>
        </w:rPr>
        <w:t>tool_result</w:t>
      </w:r>
      <w:r>
        <w:rPr>
          <w:color w:val="auto"/>
          <w:shd w:val="clear" w:color="auto" w:fill="auto"/>
        </w:rPr>
        <w:t xml:space="preserve"> </w:t>
      </w:r>
      <w:r>
        <w:rPr>
          <w:rFonts w:hint="eastAsia"/>
          <w:color w:val="auto"/>
          <w:shd w:val="clear" w:color="auto" w:fill="auto"/>
        </w:rPr>
        <w:t>返回结果，并用</w:t>
      </w:r>
      <w:r>
        <w:rPr>
          <w:color w:val="auto"/>
          <w:shd w:val="clear" w:color="auto" w:fill="auto"/>
        </w:rPr>
        <w:t xml:space="preserve"> </w:t>
      </w:r>
      <w:r>
        <w:rPr>
          <w:rStyle w:val="48"/>
          <w:color w:val="auto"/>
          <w:shd w:val="clear" w:color="auto" w:fill="auto"/>
        </w:rPr>
        <w:t>tool_use_id</w:t>
      </w:r>
      <w:r>
        <w:rPr>
          <w:color w:val="auto"/>
          <w:shd w:val="clear" w:color="auto" w:fill="auto"/>
        </w:rPr>
        <w:t xml:space="preserve"> </w:t>
      </w:r>
      <w:r>
        <w:rPr>
          <w:rFonts w:hint="eastAsia"/>
          <w:color w:val="auto"/>
          <w:shd w:val="clear" w:color="auto" w:fill="auto"/>
        </w:rPr>
        <w:t>关联。</w:t>
      </w:r>
    </w:p>
    <w:p w14:paraId="731B3FA9">
      <w:pPr>
        <w:pStyle w:val="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GLM、豆包等</w:t>
      </w:r>
      <w:r>
        <w:rPr>
          <w:color w:val="auto"/>
          <w:shd w:val="clear" w:color="auto" w:fill="auto"/>
        </w:rPr>
        <w:t xml:space="preserve"> OpenAI-compatible </w:t>
      </w:r>
      <w:r>
        <w:rPr>
          <w:rFonts w:hint="eastAsia"/>
          <w:color w:val="auto"/>
          <w:shd w:val="clear" w:color="auto" w:fill="auto"/>
        </w:rPr>
        <w:t>接口通常通过</w:t>
      </w:r>
      <w:r>
        <w:rPr>
          <w:color w:val="auto"/>
          <w:shd w:val="clear" w:color="auto" w:fill="auto"/>
        </w:rPr>
        <w:t xml:space="preserve"> </w:t>
      </w:r>
      <w:r>
        <w:rPr>
          <w:rStyle w:val="48"/>
          <w:color w:val="auto"/>
          <w:shd w:val="clear" w:color="auto" w:fill="auto"/>
        </w:rPr>
        <w:t>assistant.tool_calls</w:t>
      </w:r>
      <w:r>
        <w:rPr>
          <w:color w:val="auto"/>
          <w:shd w:val="clear" w:color="auto" w:fill="auto"/>
        </w:rPr>
        <w:t xml:space="preserve"> </w:t>
      </w:r>
      <w:r>
        <w:rPr>
          <w:rFonts w:hint="eastAsia"/>
          <w:color w:val="auto"/>
          <w:shd w:val="clear" w:color="auto" w:fill="auto"/>
        </w:rPr>
        <w:t>返回工具调用，再通过</w:t>
      </w:r>
      <w:r>
        <w:rPr>
          <w:color w:val="auto"/>
          <w:shd w:val="clear" w:color="auto" w:fill="auto"/>
        </w:rPr>
        <w:t xml:space="preserve"> </w:t>
      </w:r>
      <w:r>
        <w:rPr>
          <w:rStyle w:val="48"/>
          <w:color w:val="auto"/>
          <w:shd w:val="clear" w:color="auto" w:fill="auto"/>
        </w:rPr>
        <w:t>role=tool</w:t>
      </w:r>
      <w:r>
        <w:rPr>
          <w:color w:val="auto"/>
          <w:shd w:val="clear" w:color="auto" w:fill="auto"/>
        </w:rPr>
        <w:t xml:space="preserve"> </w:t>
      </w:r>
      <w:r>
        <w:rPr>
          <w:rFonts w:hint="eastAsia"/>
          <w:color w:val="auto"/>
          <w:shd w:val="clear" w:color="auto" w:fill="auto"/>
        </w:rPr>
        <w:t>和</w:t>
      </w:r>
      <w:r>
        <w:rPr>
          <w:color w:val="auto"/>
          <w:shd w:val="clear" w:color="auto" w:fill="auto"/>
        </w:rPr>
        <w:t xml:space="preserve"> </w:t>
      </w:r>
      <w:r>
        <w:rPr>
          <w:rStyle w:val="48"/>
          <w:color w:val="auto"/>
          <w:shd w:val="clear" w:color="auto" w:fill="auto"/>
        </w:rPr>
        <w:t>tool_call_id</w:t>
      </w:r>
      <w:r>
        <w:rPr>
          <w:color w:val="auto"/>
          <w:shd w:val="clear" w:color="auto" w:fill="auto"/>
        </w:rPr>
        <w:t xml:space="preserve"> </w:t>
      </w:r>
      <w:r>
        <w:rPr>
          <w:rFonts w:hint="eastAsia"/>
          <w:color w:val="auto"/>
          <w:shd w:val="clear" w:color="auto" w:fill="auto"/>
        </w:rPr>
        <w:t>回传结果。</w:t>
      </w:r>
    </w:p>
    <w:p w14:paraId="46036913">
      <w:pPr>
        <w:pStyle w:val="3"/>
        <w:rPr>
          <w:color w:val="auto"/>
          <w:shd w:val="clear" w:color="auto" w:fill="auto"/>
        </w:rPr>
      </w:pPr>
      <w:r>
        <w:rPr>
          <w:rFonts w:hint="eastAsia"/>
          <w:color w:val="auto"/>
          <w:shd w:val="clear" w:color="auto" w:fill="auto"/>
        </w:rPr>
        <w:t>两者取舍：</w:t>
      </w:r>
    </w:p>
    <w:p w14:paraId="195DEE66">
      <w:pPr>
        <w:pStyle w:val="24"/>
        <w:numPr>
          <w:ilvl w:val="0"/>
          <w:numId w:val="2"/>
        </w:numPr>
        <w:rPr>
          <w:color w:val="auto"/>
          <w:shd w:val="clear" w:color="auto" w:fill="auto"/>
        </w:rPr>
      </w:pPr>
      <w:r>
        <w:rPr>
          <w:color w:val="auto"/>
          <w:shd w:val="clear" w:color="auto" w:fill="auto"/>
        </w:rPr>
        <w:t xml:space="preserve">Anthropic </w:t>
      </w:r>
      <w:r>
        <w:rPr>
          <w:rFonts w:hint="eastAsia"/>
          <w:color w:val="auto"/>
          <w:shd w:val="clear" w:color="auto" w:fill="auto"/>
        </w:rPr>
        <w:t>内容块表达能力更强，适合文本、图片和工具混合输出，但格式和顺序要求更严格。</w:t>
      </w:r>
    </w:p>
    <w:p w14:paraId="525434B9">
      <w:pPr>
        <w:pStyle w:val="24"/>
        <w:numPr>
          <w:ilvl w:val="0"/>
          <w:numId w:val="2"/>
        </w:numPr>
        <w:rPr>
          <w:color w:val="auto"/>
          <w:shd w:val="clear" w:color="auto" w:fill="auto"/>
        </w:rPr>
      </w:pPr>
      <w:r>
        <w:rPr>
          <w:color w:val="auto"/>
          <w:shd w:val="clear" w:color="auto" w:fill="auto"/>
        </w:rPr>
        <w:t xml:space="preserve">OpenAI-compatible </w:t>
      </w:r>
      <w:r>
        <w:rPr>
          <w:rFonts w:hint="eastAsia"/>
          <w:color w:val="auto"/>
          <w:shd w:val="clear" w:color="auto" w:fill="auto"/>
        </w:rPr>
        <w:t>结构更扁平，接入简单、生态兼容性好，但不同厂商在流式字段和参数格式上仍有差异。</w:t>
      </w:r>
    </w:p>
    <w:p w14:paraId="6CE4FEBA">
      <w:pPr>
        <w:pStyle w:val="23"/>
        <w:rPr>
          <w:color w:val="auto"/>
          <w:shd w:val="clear" w:color="auto" w:fill="auto"/>
        </w:rPr>
      </w:pPr>
    </w:p>
    <w:bookmarkEnd w:id="0"/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DD35C4D"/>
    <w:rsid w:val="5D0B16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1040</Words>
  <Characters>1641</Characters>
  <Lines>12</Lines>
  <Paragraphs>8</Paragraphs>
  <TotalTime>10</TotalTime>
  <ScaleCrop>false</ScaleCrop>
  <LinksUpToDate>false</LinksUpToDate>
  <CharactersWithSpaces>1747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a＇ゞゞゞゞ情.久</dc:creator>
  <cp:lastModifiedBy>a＇ゞゞゞゞ情.久</cp:lastModifiedBy>
  <dcterms:modified xsi:type="dcterms:W3CDTF">2026-08-03T13:18:07Z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eyJoZGlkIjoiNDVmZTMwZjZjY2IyOGVlY2Y1N2YwNTJmNTY5OWQ0MTAiLCJ1c2VySWQiOiI2NzgwNDk4NzgifQ==</vt:lpwstr>
  </property>
  <property fmtid="{D5CDD505-2E9C-101B-9397-08002B2CF9AE}" pid="3" name="KSOProductBuildVer">
    <vt:lpwstr>2052-12.1.0.26936</vt:lpwstr>
  </property>
  <property fmtid="{D5CDD505-2E9C-101B-9397-08002B2CF9AE}" pid="4" name="ICV">
    <vt:lpwstr>54A5958991854FEBB9BAADA9BFA5FAF0_12</vt:lpwstr>
  </property>
</Properties>
</file>