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k333l50j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SCHEDA DI CABLAGGIO – EX CASERMA CAPITANO DE CRISTOFORIS (COMO)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Progetto:</w:t>
      </w:r>
      <w:r w:rsidDel="00000000" w:rsidR="00000000" w:rsidRPr="00000000">
        <w:rPr>
          <w:rtl w:val="0"/>
        </w:rPr>
        <w:t xml:space="preserve"> Riqualificazione Tecnologica e Cablaggio Strutturato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Luogo:</w:t>
      </w:r>
      <w:r w:rsidDel="00000000" w:rsidR="00000000" w:rsidRPr="00000000">
        <w:rPr>
          <w:rtl w:val="0"/>
        </w:rPr>
        <w:t xml:space="preserve"> Ex Caserma Capitano De Cristoforis – Via Borgo Vico, Como (CO)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Studente:</w:t>
      </w:r>
      <w:r w:rsidDel="00000000" w:rsidR="00000000" w:rsidRPr="00000000">
        <w:rPr>
          <w:rtl w:val="0"/>
        </w:rPr>
        <w:t xml:space="preserve"> Matteo Maspero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1668309" cy="124984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309" cy="1249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dy6qfr25g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j8rl8tpeh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kc1ab5ih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3ztyekpi7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INTRODUZIONE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Questo documento descrive il progetto di cablaggio strutturato previsto per la riqualificazione dell’Ex Caserma Capitano De Cristoforis, edificio attualmente inutilizzato.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è trasformare parte della struttura in un ambiente funzionale per attività formative, laboratori digitali e postazioni di lavoro condivise, dotandola di un’infrastruttura di rete moderna, sicura e facilmente espandibile.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k1iqjq53b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SCOPO DEL PROGETTO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ha come finalità: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Ripristinare la funzionalità tecnologica dell’edificio.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Allestire un’area con postazioni informatiche per corsi e attività digitali.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Garantire una rete stabile e sicura per utenti, docenti e dispositivi condivisi.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Fornire copertura Wi‑Fi in tutta la zona riqualificata.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Predisporre un’infrastruttura scalabile per futuri ampliamenti.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t9ezabp7d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SCOPO DELLA RETE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rete dovrà collegare: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postazioni utenti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postazioni docenti o tecnici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stampanti di rete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Access Point Wi‑Fi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e apparati di gestione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rete supporterà attività didattiche, navigazione, software formativi e condivisione di risorse.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ikaj78y0f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zuscmfcud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ARCHITETTURA DELLA RETE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Topologia fisica: stella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Tipologia: LAN Ethernet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centrale installato nel rack tecnico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Distribuzione tramite canaline e tubazioni recuperate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iiqmifq3q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MEZZI TRASMISSIVI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t93k1fi7x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Cablaggio principale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cablaggio sarà realizzato con cavo Ethernet Cat 6 UTP, scelto per: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Supporto stabile fino a 1 Gbps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contenuto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Compatibilità con gli standard moderni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Distanza massima di 100 metri, adeguata alla struttura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2dhcce7f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Componenti previsti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 RJ45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panel Cat 6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cord Cat 6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Canaline e supporti per posa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Staffe per Access Point a soffitto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qnduu1n5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Copertura Wi‑Fi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L’area utile è stimata in circa 350–400 m².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Saranno installati 3 Access Point Wi‑Fi 6 per garantire copertura uniforme.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eny4fis5r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ARMADI RACK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Sarà installato un armadio rack 24U in un locale tecnico recuperato.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gzw7kvhnj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Contenuto del rack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panel 48 porte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48 porte Gigabit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o firewall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 per continuità elettrica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Spazio per eventuali server o NAS futuri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c8b1c3ftq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uhils3eiy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SUDDIVISIONE RETE VLAN</w:t>
      </w:r>
    </w:p>
    <w:tbl>
      <w:tblPr>
        <w:tblStyle w:val="Table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10"/>
        <w:tblGridChange w:id="0">
          <w:tblGrid>
            <w:gridCol w:w="119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VLAN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Utenti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VLAN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Docenti o Staff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VLAN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Stampanti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VLAN 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Wi‑Fi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VLAN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Gestione apparati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wam72zkzb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TRACCIATI DEL CABLAGGIO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rack sarà posizionato in un locale tecnico vicino all’ingresso principale.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canaline seguiranno le pareti perimetrali recuperabili dell’edificio.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postazione avrà una presa RJ45 collegata al patch panel.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Access Point saranno cablati tramite linee dedicate PoE.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4s735atbm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Totale prese previste: 36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7y7tqke2q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Lunghezza stimata del cavo Cat 6: 1100–1300 metri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