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B80" w:rsidRDefault="00632B80" w:rsidP="00E30F9E">
      <w:pPr>
        <w:jc w:val="both"/>
      </w:pPr>
      <w:r>
        <w:rPr>
          <w:rFonts w:hint="eastAsia"/>
        </w:rPr>
        <w:t>基于</w:t>
      </w:r>
      <w:r>
        <w:rPr>
          <w:rFonts w:hint="eastAsia"/>
        </w:rPr>
        <w:t>FPGA</w:t>
      </w:r>
      <w:r>
        <w:rPr>
          <w:rFonts w:hint="eastAsia"/>
        </w:rPr>
        <w:t>实现的高不可预测性</w:t>
      </w:r>
      <w:r>
        <w:rPr>
          <w:rFonts w:hint="eastAsia"/>
        </w:rPr>
        <w:t>PUF</w:t>
      </w:r>
      <w:r>
        <w:rPr>
          <w:rFonts w:hint="eastAsia"/>
        </w:rPr>
        <w:t>电路设计</w:t>
      </w:r>
    </w:p>
    <w:p w:rsidR="005D4635" w:rsidRDefault="00632B80" w:rsidP="00E30F9E">
      <w:pPr>
        <w:jc w:val="both"/>
      </w:pPr>
      <w:r>
        <w:t>Design methodology of Unpredictable PUFs based on FPGA Implementation</w:t>
      </w:r>
    </w:p>
    <w:sdt>
      <w:sdtPr>
        <w:rPr>
          <w:rFonts w:asciiTheme="minorHAnsi" w:eastAsiaTheme="minorEastAsia" w:hAnsiTheme="minorHAnsi" w:cstheme="minorBidi"/>
          <w:color w:val="auto"/>
          <w:kern w:val="2"/>
          <w:sz w:val="21"/>
          <w:szCs w:val="22"/>
          <w:lang w:val="zh-CN"/>
        </w:rPr>
        <w:id w:val="-1397361525"/>
        <w:docPartObj>
          <w:docPartGallery w:val="Table of Contents"/>
          <w:docPartUnique/>
        </w:docPartObj>
      </w:sdtPr>
      <w:sdtEndPr>
        <w:rPr>
          <w:b/>
          <w:bCs/>
        </w:rPr>
      </w:sdtEndPr>
      <w:sdtContent>
        <w:p w:rsidR="00FB7017" w:rsidRDefault="00FB7017" w:rsidP="00E30F9E">
          <w:pPr>
            <w:pStyle w:val="TOC"/>
            <w:jc w:val="both"/>
          </w:pPr>
          <w:r>
            <w:rPr>
              <w:lang w:val="zh-CN"/>
            </w:rPr>
            <w:t>目录</w:t>
          </w:r>
        </w:p>
        <w:p w:rsidR="00E74ADA" w:rsidRDefault="00FB7017">
          <w:pPr>
            <w:pStyle w:val="10"/>
            <w:tabs>
              <w:tab w:val="left" w:pos="420"/>
              <w:tab w:val="right" w:leader="dot" w:pos="8296"/>
            </w:tabs>
            <w:rPr>
              <w:noProof/>
            </w:rPr>
          </w:pPr>
          <w:r>
            <w:fldChar w:fldCharType="begin"/>
          </w:r>
          <w:r>
            <w:instrText xml:space="preserve"> TOC \o "1-3" \h \z \u </w:instrText>
          </w:r>
          <w:r>
            <w:fldChar w:fldCharType="separate"/>
          </w:r>
          <w:hyperlink w:anchor="_Toc446161420" w:history="1">
            <w:r w:rsidR="00E74ADA" w:rsidRPr="00395FF8">
              <w:rPr>
                <w:rStyle w:val="a7"/>
                <w:noProof/>
              </w:rPr>
              <w:t>1.</w:t>
            </w:r>
            <w:r w:rsidR="00E74ADA">
              <w:rPr>
                <w:noProof/>
              </w:rPr>
              <w:tab/>
            </w:r>
            <w:r w:rsidR="00E74ADA" w:rsidRPr="00395FF8">
              <w:rPr>
                <w:rStyle w:val="a7"/>
                <w:rFonts w:hint="eastAsia"/>
                <w:noProof/>
              </w:rPr>
              <w:t>引言</w:t>
            </w:r>
            <w:r w:rsidR="00E74ADA">
              <w:rPr>
                <w:noProof/>
                <w:webHidden/>
              </w:rPr>
              <w:tab/>
            </w:r>
            <w:r w:rsidR="00E74ADA">
              <w:rPr>
                <w:noProof/>
                <w:webHidden/>
              </w:rPr>
              <w:fldChar w:fldCharType="begin"/>
            </w:r>
            <w:r w:rsidR="00E74ADA">
              <w:rPr>
                <w:noProof/>
                <w:webHidden/>
              </w:rPr>
              <w:instrText xml:space="preserve"> PAGEREF _Toc446161420 \h </w:instrText>
            </w:r>
            <w:r w:rsidR="00E74ADA">
              <w:rPr>
                <w:noProof/>
                <w:webHidden/>
              </w:rPr>
            </w:r>
            <w:r w:rsidR="00E74ADA">
              <w:rPr>
                <w:noProof/>
                <w:webHidden/>
              </w:rPr>
              <w:fldChar w:fldCharType="separate"/>
            </w:r>
            <w:r w:rsidR="00E74ADA">
              <w:rPr>
                <w:noProof/>
                <w:webHidden/>
              </w:rPr>
              <w:t>1</w:t>
            </w:r>
            <w:r w:rsidR="00E74ADA">
              <w:rPr>
                <w:noProof/>
                <w:webHidden/>
              </w:rPr>
              <w:fldChar w:fldCharType="end"/>
            </w:r>
          </w:hyperlink>
        </w:p>
        <w:p w:rsidR="00E74ADA" w:rsidRDefault="00E74ADA">
          <w:pPr>
            <w:pStyle w:val="10"/>
            <w:tabs>
              <w:tab w:val="left" w:pos="420"/>
              <w:tab w:val="right" w:leader="dot" w:pos="8296"/>
            </w:tabs>
            <w:rPr>
              <w:noProof/>
            </w:rPr>
          </w:pPr>
          <w:hyperlink w:anchor="_Toc446161421" w:history="1">
            <w:r w:rsidRPr="00395FF8">
              <w:rPr>
                <w:rStyle w:val="a7"/>
                <w:noProof/>
              </w:rPr>
              <w:t>2.</w:t>
            </w:r>
            <w:r>
              <w:rPr>
                <w:noProof/>
              </w:rPr>
              <w:tab/>
            </w:r>
            <w:r w:rsidRPr="00395FF8">
              <w:rPr>
                <w:rStyle w:val="a7"/>
                <w:rFonts w:hint="eastAsia"/>
                <w:noProof/>
              </w:rPr>
              <w:t>预备知识</w:t>
            </w:r>
            <w:r>
              <w:rPr>
                <w:noProof/>
                <w:webHidden/>
              </w:rPr>
              <w:tab/>
            </w:r>
            <w:r>
              <w:rPr>
                <w:noProof/>
                <w:webHidden/>
              </w:rPr>
              <w:fldChar w:fldCharType="begin"/>
            </w:r>
            <w:r>
              <w:rPr>
                <w:noProof/>
                <w:webHidden/>
              </w:rPr>
              <w:instrText xml:space="preserve"> PAGEREF _Toc446161421 \h </w:instrText>
            </w:r>
            <w:r>
              <w:rPr>
                <w:noProof/>
                <w:webHidden/>
              </w:rPr>
            </w:r>
            <w:r>
              <w:rPr>
                <w:noProof/>
                <w:webHidden/>
              </w:rPr>
              <w:fldChar w:fldCharType="separate"/>
            </w:r>
            <w:r>
              <w:rPr>
                <w:noProof/>
                <w:webHidden/>
              </w:rPr>
              <w:t>3</w:t>
            </w:r>
            <w:r>
              <w:rPr>
                <w:noProof/>
                <w:webHidden/>
              </w:rPr>
              <w:fldChar w:fldCharType="end"/>
            </w:r>
          </w:hyperlink>
        </w:p>
        <w:p w:rsidR="00E74ADA" w:rsidRDefault="00E74ADA">
          <w:pPr>
            <w:pStyle w:val="20"/>
            <w:tabs>
              <w:tab w:val="left" w:pos="1050"/>
              <w:tab w:val="right" w:leader="dot" w:pos="8296"/>
            </w:tabs>
            <w:rPr>
              <w:noProof/>
            </w:rPr>
          </w:pPr>
          <w:hyperlink w:anchor="_Toc446161422" w:history="1">
            <w:r w:rsidRPr="00395FF8">
              <w:rPr>
                <w:rStyle w:val="a7"/>
                <w:noProof/>
              </w:rPr>
              <w:t>2.1.</w:t>
            </w:r>
            <w:r>
              <w:rPr>
                <w:noProof/>
              </w:rPr>
              <w:tab/>
            </w:r>
            <w:r w:rsidRPr="00395FF8">
              <w:rPr>
                <w:rStyle w:val="a7"/>
                <w:noProof/>
              </w:rPr>
              <w:t>PUF</w:t>
            </w:r>
            <w:r w:rsidRPr="00395FF8">
              <w:rPr>
                <w:rStyle w:val="a7"/>
                <w:rFonts w:hint="eastAsia"/>
                <w:noProof/>
              </w:rPr>
              <w:t>工作原理</w:t>
            </w:r>
            <w:r>
              <w:rPr>
                <w:noProof/>
                <w:webHidden/>
              </w:rPr>
              <w:tab/>
            </w:r>
            <w:r>
              <w:rPr>
                <w:noProof/>
                <w:webHidden/>
              </w:rPr>
              <w:fldChar w:fldCharType="begin"/>
            </w:r>
            <w:r>
              <w:rPr>
                <w:noProof/>
                <w:webHidden/>
              </w:rPr>
              <w:instrText xml:space="preserve"> PAGEREF _Toc446161422 \h </w:instrText>
            </w:r>
            <w:r>
              <w:rPr>
                <w:noProof/>
                <w:webHidden/>
              </w:rPr>
            </w:r>
            <w:r>
              <w:rPr>
                <w:noProof/>
                <w:webHidden/>
              </w:rPr>
              <w:fldChar w:fldCharType="separate"/>
            </w:r>
            <w:r>
              <w:rPr>
                <w:noProof/>
                <w:webHidden/>
              </w:rPr>
              <w:t>3</w:t>
            </w:r>
            <w:r>
              <w:rPr>
                <w:noProof/>
                <w:webHidden/>
              </w:rPr>
              <w:fldChar w:fldCharType="end"/>
            </w:r>
          </w:hyperlink>
        </w:p>
        <w:p w:rsidR="00E74ADA" w:rsidRDefault="00E74ADA">
          <w:pPr>
            <w:pStyle w:val="30"/>
            <w:tabs>
              <w:tab w:val="left" w:pos="1680"/>
              <w:tab w:val="right" w:leader="dot" w:pos="8296"/>
            </w:tabs>
            <w:rPr>
              <w:noProof/>
            </w:rPr>
          </w:pPr>
          <w:hyperlink w:anchor="_Toc446161423" w:history="1">
            <w:r w:rsidRPr="00395FF8">
              <w:rPr>
                <w:rStyle w:val="a7"/>
                <w:noProof/>
              </w:rPr>
              <w:t>2.1.1.</w:t>
            </w:r>
            <w:r>
              <w:rPr>
                <w:noProof/>
              </w:rPr>
              <w:tab/>
            </w:r>
            <w:r w:rsidRPr="00395FF8">
              <w:rPr>
                <w:rStyle w:val="a7"/>
                <w:rFonts w:hint="eastAsia"/>
                <w:noProof/>
              </w:rPr>
              <w:t>工艺涨落</w:t>
            </w:r>
            <w:r>
              <w:rPr>
                <w:noProof/>
                <w:webHidden/>
              </w:rPr>
              <w:tab/>
            </w:r>
            <w:r>
              <w:rPr>
                <w:noProof/>
                <w:webHidden/>
              </w:rPr>
              <w:fldChar w:fldCharType="begin"/>
            </w:r>
            <w:r>
              <w:rPr>
                <w:noProof/>
                <w:webHidden/>
              </w:rPr>
              <w:instrText xml:space="preserve"> PAGEREF _Toc446161423 \h </w:instrText>
            </w:r>
            <w:r>
              <w:rPr>
                <w:noProof/>
                <w:webHidden/>
              </w:rPr>
            </w:r>
            <w:r>
              <w:rPr>
                <w:noProof/>
                <w:webHidden/>
              </w:rPr>
              <w:fldChar w:fldCharType="separate"/>
            </w:r>
            <w:r>
              <w:rPr>
                <w:noProof/>
                <w:webHidden/>
              </w:rPr>
              <w:t>3</w:t>
            </w:r>
            <w:r>
              <w:rPr>
                <w:noProof/>
                <w:webHidden/>
              </w:rPr>
              <w:fldChar w:fldCharType="end"/>
            </w:r>
          </w:hyperlink>
        </w:p>
        <w:p w:rsidR="00E74ADA" w:rsidRDefault="00E74ADA">
          <w:pPr>
            <w:pStyle w:val="30"/>
            <w:tabs>
              <w:tab w:val="left" w:pos="1680"/>
              <w:tab w:val="right" w:leader="dot" w:pos="8296"/>
            </w:tabs>
            <w:rPr>
              <w:noProof/>
            </w:rPr>
          </w:pPr>
          <w:hyperlink w:anchor="_Toc446161424" w:history="1">
            <w:r w:rsidRPr="00395FF8">
              <w:rPr>
                <w:rStyle w:val="a7"/>
                <w:noProof/>
              </w:rPr>
              <w:t>2.1.2.</w:t>
            </w:r>
            <w:r>
              <w:rPr>
                <w:noProof/>
              </w:rPr>
              <w:tab/>
            </w:r>
            <w:r w:rsidRPr="00395FF8">
              <w:rPr>
                <w:rStyle w:val="a7"/>
                <w:rFonts w:hint="eastAsia"/>
                <w:noProof/>
              </w:rPr>
              <w:t>信息转换</w:t>
            </w:r>
            <w:r>
              <w:rPr>
                <w:noProof/>
                <w:webHidden/>
              </w:rPr>
              <w:tab/>
            </w:r>
            <w:r>
              <w:rPr>
                <w:noProof/>
                <w:webHidden/>
              </w:rPr>
              <w:fldChar w:fldCharType="begin"/>
            </w:r>
            <w:r>
              <w:rPr>
                <w:noProof/>
                <w:webHidden/>
              </w:rPr>
              <w:instrText xml:space="preserve"> PAGEREF _Toc446161424 \h </w:instrText>
            </w:r>
            <w:r>
              <w:rPr>
                <w:noProof/>
                <w:webHidden/>
              </w:rPr>
            </w:r>
            <w:r>
              <w:rPr>
                <w:noProof/>
                <w:webHidden/>
              </w:rPr>
              <w:fldChar w:fldCharType="separate"/>
            </w:r>
            <w:r>
              <w:rPr>
                <w:noProof/>
                <w:webHidden/>
              </w:rPr>
              <w:t>3</w:t>
            </w:r>
            <w:r>
              <w:rPr>
                <w:noProof/>
                <w:webHidden/>
              </w:rPr>
              <w:fldChar w:fldCharType="end"/>
            </w:r>
          </w:hyperlink>
        </w:p>
        <w:p w:rsidR="00E74ADA" w:rsidRDefault="00E74ADA">
          <w:pPr>
            <w:pStyle w:val="30"/>
            <w:tabs>
              <w:tab w:val="left" w:pos="1680"/>
              <w:tab w:val="right" w:leader="dot" w:pos="8296"/>
            </w:tabs>
            <w:rPr>
              <w:noProof/>
            </w:rPr>
          </w:pPr>
          <w:hyperlink w:anchor="_Toc446161425" w:history="1">
            <w:r w:rsidRPr="00395FF8">
              <w:rPr>
                <w:rStyle w:val="a7"/>
                <w:noProof/>
              </w:rPr>
              <w:t>2.1.3.</w:t>
            </w:r>
            <w:r>
              <w:rPr>
                <w:noProof/>
              </w:rPr>
              <w:tab/>
            </w:r>
            <w:r w:rsidRPr="00395FF8">
              <w:rPr>
                <w:rStyle w:val="a7"/>
                <w:noProof/>
              </w:rPr>
              <w:t>Weak PUF</w:t>
            </w:r>
            <w:r w:rsidRPr="00395FF8">
              <w:rPr>
                <w:rStyle w:val="a7"/>
                <w:rFonts w:hint="eastAsia"/>
                <w:noProof/>
              </w:rPr>
              <w:t>和</w:t>
            </w:r>
            <w:r w:rsidRPr="00395FF8">
              <w:rPr>
                <w:rStyle w:val="a7"/>
                <w:noProof/>
              </w:rPr>
              <w:t>Strong PUF</w:t>
            </w:r>
            <w:r>
              <w:rPr>
                <w:noProof/>
                <w:webHidden/>
              </w:rPr>
              <w:tab/>
            </w:r>
            <w:r>
              <w:rPr>
                <w:noProof/>
                <w:webHidden/>
              </w:rPr>
              <w:fldChar w:fldCharType="begin"/>
            </w:r>
            <w:r>
              <w:rPr>
                <w:noProof/>
                <w:webHidden/>
              </w:rPr>
              <w:instrText xml:space="preserve"> PAGEREF _Toc446161425 \h </w:instrText>
            </w:r>
            <w:r>
              <w:rPr>
                <w:noProof/>
                <w:webHidden/>
              </w:rPr>
            </w:r>
            <w:r>
              <w:rPr>
                <w:noProof/>
                <w:webHidden/>
              </w:rPr>
              <w:fldChar w:fldCharType="separate"/>
            </w:r>
            <w:r>
              <w:rPr>
                <w:noProof/>
                <w:webHidden/>
              </w:rPr>
              <w:t>4</w:t>
            </w:r>
            <w:r>
              <w:rPr>
                <w:noProof/>
                <w:webHidden/>
              </w:rPr>
              <w:fldChar w:fldCharType="end"/>
            </w:r>
          </w:hyperlink>
        </w:p>
        <w:p w:rsidR="00E74ADA" w:rsidRDefault="00E74ADA">
          <w:pPr>
            <w:pStyle w:val="20"/>
            <w:tabs>
              <w:tab w:val="left" w:pos="1050"/>
              <w:tab w:val="right" w:leader="dot" w:pos="8296"/>
            </w:tabs>
            <w:rPr>
              <w:noProof/>
            </w:rPr>
          </w:pPr>
          <w:hyperlink w:anchor="_Toc446161426" w:history="1">
            <w:r w:rsidRPr="00395FF8">
              <w:rPr>
                <w:rStyle w:val="a7"/>
                <w:noProof/>
              </w:rPr>
              <w:t>2.2.</w:t>
            </w:r>
            <w:r>
              <w:rPr>
                <w:noProof/>
              </w:rPr>
              <w:tab/>
            </w:r>
            <w:r w:rsidRPr="00395FF8">
              <w:rPr>
                <w:rStyle w:val="a7"/>
                <w:rFonts w:hint="eastAsia"/>
                <w:noProof/>
              </w:rPr>
              <w:t>评价指标</w:t>
            </w:r>
            <w:r>
              <w:rPr>
                <w:noProof/>
                <w:webHidden/>
              </w:rPr>
              <w:tab/>
            </w:r>
            <w:r>
              <w:rPr>
                <w:noProof/>
                <w:webHidden/>
              </w:rPr>
              <w:fldChar w:fldCharType="begin"/>
            </w:r>
            <w:r>
              <w:rPr>
                <w:noProof/>
                <w:webHidden/>
              </w:rPr>
              <w:instrText xml:space="preserve"> PAGEREF _Toc446161426 \h </w:instrText>
            </w:r>
            <w:r>
              <w:rPr>
                <w:noProof/>
                <w:webHidden/>
              </w:rPr>
            </w:r>
            <w:r>
              <w:rPr>
                <w:noProof/>
                <w:webHidden/>
              </w:rPr>
              <w:fldChar w:fldCharType="separate"/>
            </w:r>
            <w:r>
              <w:rPr>
                <w:noProof/>
                <w:webHidden/>
              </w:rPr>
              <w:t>4</w:t>
            </w:r>
            <w:r>
              <w:rPr>
                <w:noProof/>
                <w:webHidden/>
              </w:rPr>
              <w:fldChar w:fldCharType="end"/>
            </w:r>
          </w:hyperlink>
        </w:p>
        <w:p w:rsidR="00E74ADA" w:rsidRDefault="00E74ADA">
          <w:pPr>
            <w:pStyle w:val="20"/>
            <w:tabs>
              <w:tab w:val="left" w:pos="1050"/>
              <w:tab w:val="right" w:leader="dot" w:pos="8296"/>
            </w:tabs>
            <w:rPr>
              <w:noProof/>
            </w:rPr>
          </w:pPr>
          <w:hyperlink w:anchor="_Toc446161427" w:history="1">
            <w:r w:rsidRPr="00395FF8">
              <w:rPr>
                <w:rStyle w:val="a7"/>
                <w:noProof/>
              </w:rPr>
              <w:t>2.3.</w:t>
            </w:r>
            <w:r>
              <w:rPr>
                <w:noProof/>
              </w:rPr>
              <w:tab/>
            </w:r>
            <w:r w:rsidRPr="00395FF8">
              <w:rPr>
                <w:rStyle w:val="a7"/>
                <w:noProof/>
              </w:rPr>
              <w:t>PUF</w:t>
            </w:r>
            <w:r w:rsidRPr="00395FF8">
              <w:rPr>
                <w:rStyle w:val="a7"/>
                <w:rFonts w:hint="eastAsia"/>
                <w:noProof/>
              </w:rPr>
              <w:t>安全性问题</w:t>
            </w:r>
            <w:r>
              <w:rPr>
                <w:noProof/>
                <w:webHidden/>
              </w:rPr>
              <w:tab/>
            </w:r>
            <w:r>
              <w:rPr>
                <w:noProof/>
                <w:webHidden/>
              </w:rPr>
              <w:fldChar w:fldCharType="begin"/>
            </w:r>
            <w:r>
              <w:rPr>
                <w:noProof/>
                <w:webHidden/>
              </w:rPr>
              <w:instrText xml:space="preserve"> PAGEREF _Toc446161427 \h </w:instrText>
            </w:r>
            <w:r>
              <w:rPr>
                <w:noProof/>
                <w:webHidden/>
              </w:rPr>
            </w:r>
            <w:r>
              <w:rPr>
                <w:noProof/>
                <w:webHidden/>
              </w:rPr>
              <w:fldChar w:fldCharType="separate"/>
            </w:r>
            <w:r>
              <w:rPr>
                <w:noProof/>
                <w:webHidden/>
              </w:rPr>
              <w:t>5</w:t>
            </w:r>
            <w:r>
              <w:rPr>
                <w:noProof/>
                <w:webHidden/>
              </w:rPr>
              <w:fldChar w:fldCharType="end"/>
            </w:r>
          </w:hyperlink>
        </w:p>
        <w:p w:rsidR="00E74ADA" w:rsidRDefault="00E74ADA">
          <w:pPr>
            <w:pStyle w:val="30"/>
            <w:tabs>
              <w:tab w:val="left" w:pos="1680"/>
              <w:tab w:val="right" w:leader="dot" w:pos="8296"/>
            </w:tabs>
            <w:rPr>
              <w:noProof/>
            </w:rPr>
          </w:pPr>
          <w:hyperlink w:anchor="_Toc446161428" w:history="1">
            <w:r w:rsidRPr="00395FF8">
              <w:rPr>
                <w:rStyle w:val="a7"/>
                <w:noProof/>
              </w:rPr>
              <w:t>2.3.1.</w:t>
            </w:r>
            <w:r>
              <w:rPr>
                <w:noProof/>
              </w:rPr>
              <w:tab/>
            </w:r>
            <w:r w:rsidRPr="00395FF8">
              <w:rPr>
                <w:rStyle w:val="a7"/>
                <w:rFonts w:hint="eastAsia"/>
                <w:noProof/>
              </w:rPr>
              <w:t>物理模型</w:t>
            </w:r>
            <w:r>
              <w:rPr>
                <w:noProof/>
                <w:webHidden/>
              </w:rPr>
              <w:tab/>
            </w:r>
            <w:r>
              <w:rPr>
                <w:noProof/>
                <w:webHidden/>
              </w:rPr>
              <w:fldChar w:fldCharType="begin"/>
            </w:r>
            <w:r>
              <w:rPr>
                <w:noProof/>
                <w:webHidden/>
              </w:rPr>
              <w:instrText xml:space="preserve"> PAGEREF _Toc446161428 \h </w:instrText>
            </w:r>
            <w:r>
              <w:rPr>
                <w:noProof/>
                <w:webHidden/>
              </w:rPr>
            </w:r>
            <w:r>
              <w:rPr>
                <w:noProof/>
                <w:webHidden/>
              </w:rPr>
              <w:fldChar w:fldCharType="separate"/>
            </w:r>
            <w:r>
              <w:rPr>
                <w:noProof/>
                <w:webHidden/>
              </w:rPr>
              <w:t>5</w:t>
            </w:r>
            <w:r>
              <w:rPr>
                <w:noProof/>
                <w:webHidden/>
              </w:rPr>
              <w:fldChar w:fldCharType="end"/>
            </w:r>
          </w:hyperlink>
        </w:p>
        <w:p w:rsidR="00E74ADA" w:rsidRDefault="00E74ADA">
          <w:pPr>
            <w:pStyle w:val="30"/>
            <w:tabs>
              <w:tab w:val="left" w:pos="1680"/>
              <w:tab w:val="right" w:leader="dot" w:pos="8296"/>
            </w:tabs>
            <w:rPr>
              <w:noProof/>
            </w:rPr>
          </w:pPr>
          <w:hyperlink w:anchor="_Toc446161429" w:history="1">
            <w:r w:rsidRPr="00395FF8">
              <w:rPr>
                <w:rStyle w:val="a7"/>
                <w:noProof/>
              </w:rPr>
              <w:t>2.3.2.</w:t>
            </w:r>
            <w:r>
              <w:rPr>
                <w:noProof/>
              </w:rPr>
              <w:tab/>
            </w:r>
            <w:r w:rsidRPr="00395FF8">
              <w:rPr>
                <w:rStyle w:val="a7"/>
                <w:rFonts w:hint="eastAsia"/>
                <w:noProof/>
              </w:rPr>
              <w:t>参数拟合</w:t>
            </w:r>
            <w:r>
              <w:rPr>
                <w:noProof/>
                <w:webHidden/>
              </w:rPr>
              <w:tab/>
            </w:r>
            <w:r>
              <w:rPr>
                <w:noProof/>
                <w:webHidden/>
              </w:rPr>
              <w:fldChar w:fldCharType="begin"/>
            </w:r>
            <w:r>
              <w:rPr>
                <w:noProof/>
                <w:webHidden/>
              </w:rPr>
              <w:instrText xml:space="preserve"> PAGEREF _Toc446161429 \h </w:instrText>
            </w:r>
            <w:r>
              <w:rPr>
                <w:noProof/>
                <w:webHidden/>
              </w:rPr>
            </w:r>
            <w:r>
              <w:rPr>
                <w:noProof/>
                <w:webHidden/>
              </w:rPr>
              <w:fldChar w:fldCharType="separate"/>
            </w:r>
            <w:r>
              <w:rPr>
                <w:noProof/>
                <w:webHidden/>
              </w:rPr>
              <w:t>5</w:t>
            </w:r>
            <w:r>
              <w:rPr>
                <w:noProof/>
                <w:webHidden/>
              </w:rPr>
              <w:fldChar w:fldCharType="end"/>
            </w:r>
          </w:hyperlink>
        </w:p>
        <w:p w:rsidR="00E74ADA" w:rsidRDefault="00E74ADA">
          <w:pPr>
            <w:pStyle w:val="20"/>
            <w:tabs>
              <w:tab w:val="left" w:pos="1050"/>
              <w:tab w:val="right" w:leader="dot" w:pos="8296"/>
            </w:tabs>
            <w:rPr>
              <w:noProof/>
            </w:rPr>
          </w:pPr>
          <w:hyperlink w:anchor="_Toc446161430" w:history="1">
            <w:r w:rsidRPr="00395FF8">
              <w:rPr>
                <w:rStyle w:val="a7"/>
                <w:noProof/>
              </w:rPr>
              <w:t>2.4.</w:t>
            </w:r>
            <w:r>
              <w:rPr>
                <w:noProof/>
              </w:rPr>
              <w:tab/>
            </w:r>
            <w:r w:rsidRPr="00395FF8">
              <w:rPr>
                <w:rStyle w:val="a7"/>
                <w:rFonts w:hint="eastAsia"/>
                <w:noProof/>
              </w:rPr>
              <w:t>机器学习算法简介</w:t>
            </w:r>
            <w:r>
              <w:rPr>
                <w:noProof/>
                <w:webHidden/>
              </w:rPr>
              <w:tab/>
            </w:r>
            <w:r>
              <w:rPr>
                <w:noProof/>
                <w:webHidden/>
              </w:rPr>
              <w:fldChar w:fldCharType="begin"/>
            </w:r>
            <w:r>
              <w:rPr>
                <w:noProof/>
                <w:webHidden/>
              </w:rPr>
              <w:instrText xml:space="preserve"> PAGEREF _Toc446161430 \h </w:instrText>
            </w:r>
            <w:r>
              <w:rPr>
                <w:noProof/>
                <w:webHidden/>
              </w:rPr>
            </w:r>
            <w:r>
              <w:rPr>
                <w:noProof/>
                <w:webHidden/>
              </w:rPr>
              <w:fldChar w:fldCharType="separate"/>
            </w:r>
            <w:r>
              <w:rPr>
                <w:noProof/>
                <w:webHidden/>
              </w:rPr>
              <w:t>6</w:t>
            </w:r>
            <w:r>
              <w:rPr>
                <w:noProof/>
                <w:webHidden/>
              </w:rPr>
              <w:fldChar w:fldCharType="end"/>
            </w:r>
          </w:hyperlink>
        </w:p>
        <w:p w:rsidR="00E74ADA" w:rsidRDefault="00E74ADA">
          <w:pPr>
            <w:pStyle w:val="30"/>
            <w:tabs>
              <w:tab w:val="left" w:pos="1680"/>
              <w:tab w:val="right" w:leader="dot" w:pos="8296"/>
            </w:tabs>
            <w:rPr>
              <w:noProof/>
            </w:rPr>
          </w:pPr>
          <w:hyperlink w:anchor="_Toc446161431" w:history="1">
            <w:r w:rsidRPr="00395FF8">
              <w:rPr>
                <w:rStyle w:val="a7"/>
                <w:noProof/>
              </w:rPr>
              <w:t>2.4.1.</w:t>
            </w:r>
            <w:r>
              <w:rPr>
                <w:noProof/>
              </w:rPr>
              <w:tab/>
            </w:r>
            <w:r w:rsidRPr="00395FF8">
              <w:rPr>
                <w:rStyle w:val="a7"/>
                <w:rFonts w:hint="eastAsia"/>
                <w:noProof/>
              </w:rPr>
              <w:t>支持向量机</w:t>
            </w:r>
            <w:r>
              <w:rPr>
                <w:noProof/>
                <w:webHidden/>
              </w:rPr>
              <w:tab/>
            </w:r>
            <w:r>
              <w:rPr>
                <w:noProof/>
                <w:webHidden/>
              </w:rPr>
              <w:fldChar w:fldCharType="begin"/>
            </w:r>
            <w:r>
              <w:rPr>
                <w:noProof/>
                <w:webHidden/>
              </w:rPr>
              <w:instrText xml:space="preserve"> PAGEREF _Toc446161431 \h </w:instrText>
            </w:r>
            <w:r>
              <w:rPr>
                <w:noProof/>
                <w:webHidden/>
              </w:rPr>
            </w:r>
            <w:r>
              <w:rPr>
                <w:noProof/>
                <w:webHidden/>
              </w:rPr>
              <w:fldChar w:fldCharType="separate"/>
            </w:r>
            <w:r>
              <w:rPr>
                <w:noProof/>
                <w:webHidden/>
              </w:rPr>
              <w:t>6</w:t>
            </w:r>
            <w:r>
              <w:rPr>
                <w:noProof/>
                <w:webHidden/>
              </w:rPr>
              <w:fldChar w:fldCharType="end"/>
            </w:r>
          </w:hyperlink>
        </w:p>
        <w:p w:rsidR="00E74ADA" w:rsidRDefault="00E74ADA">
          <w:pPr>
            <w:pStyle w:val="30"/>
            <w:tabs>
              <w:tab w:val="left" w:pos="1680"/>
              <w:tab w:val="right" w:leader="dot" w:pos="8296"/>
            </w:tabs>
            <w:rPr>
              <w:noProof/>
            </w:rPr>
          </w:pPr>
          <w:hyperlink w:anchor="_Toc446161432" w:history="1">
            <w:r w:rsidRPr="00395FF8">
              <w:rPr>
                <w:rStyle w:val="a7"/>
                <w:noProof/>
              </w:rPr>
              <w:t>2.4.2.</w:t>
            </w:r>
            <w:r>
              <w:rPr>
                <w:noProof/>
              </w:rPr>
              <w:tab/>
            </w:r>
            <w:r w:rsidRPr="00395FF8">
              <w:rPr>
                <w:rStyle w:val="a7"/>
                <w:noProof/>
              </w:rPr>
              <w:t>SVM</w:t>
            </w:r>
            <w:r w:rsidRPr="00395FF8">
              <w:rPr>
                <w:rStyle w:val="a7"/>
                <w:rFonts w:hint="eastAsia"/>
                <w:noProof/>
              </w:rPr>
              <w:t>与</w:t>
            </w:r>
            <w:r w:rsidRPr="00395FF8">
              <w:rPr>
                <w:rStyle w:val="a7"/>
                <w:noProof/>
              </w:rPr>
              <w:t>PUF</w:t>
            </w:r>
            <w:r>
              <w:rPr>
                <w:noProof/>
                <w:webHidden/>
              </w:rPr>
              <w:tab/>
            </w:r>
            <w:r>
              <w:rPr>
                <w:noProof/>
                <w:webHidden/>
              </w:rPr>
              <w:fldChar w:fldCharType="begin"/>
            </w:r>
            <w:r>
              <w:rPr>
                <w:noProof/>
                <w:webHidden/>
              </w:rPr>
              <w:instrText xml:space="preserve"> PAGEREF _Toc446161432 \h </w:instrText>
            </w:r>
            <w:r>
              <w:rPr>
                <w:noProof/>
                <w:webHidden/>
              </w:rPr>
            </w:r>
            <w:r>
              <w:rPr>
                <w:noProof/>
                <w:webHidden/>
              </w:rPr>
              <w:fldChar w:fldCharType="separate"/>
            </w:r>
            <w:r>
              <w:rPr>
                <w:noProof/>
                <w:webHidden/>
              </w:rPr>
              <w:t>6</w:t>
            </w:r>
            <w:r>
              <w:rPr>
                <w:noProof/>
                <w:webHidden/>
              </w:rPr>
              <w:fldChar w:fldCharType="end"/>
            </w:r>
          </w:hyperlink>
        </w:p>
        <w:p w:rsidR="00FB7017" w:rsidRDefault="00FB7017" w:rsidP="00E30F9E">
          <w:pPr>
            <w:jc w:val="both"/>
            <w:rPr>
              <w:b/>
              <w:bCs/>
              <w:lang w:val="zh-CN"/>
            </w:rPr>
          </w:pPr>
          <w:r>
            <w:rPr>
              <w:b/>
              <w:bCs/>
              <w:lang w:val="zh-CN"/>
            </w:rPr>
            <w:fldChar w:fldCharType="end"/>
          </w:r>
        </w:p>
      </w:sdtContent>
    </w:sdt>
    <w:p w:rsidR="00FB7017" w:rsidRDefault="00FB7017" w:rsidP="00E30F9E">
      <w:pPr>
        <w:pStyle w:val="TOC"/>
        <w:jc w:val="both"/>
      </w:pPr>
      <w:r>
        <w:rPr>
          <w:b/>
          <w:bCs/>
          <w:lang w:val="zh-CN"/>
        </w:rPr>
        <w:t>图目录</w:t>
      </w:r>
    </w:p>
    <w:p w:rsidR="00170E3D" w:rsidRDefault="00FB7017" w:rsidP="00E30F9E">
      <w:pPr>
        <w:pStyle w:val="a8"/>
        <w:tabs>
          <w:tab w:val="right" w:leader="dot" w:pos="8296"/>
        </w:tabs>
        <w:ind w:left="840" w:hanging="420"/>
        <w:jc w:val="both"/>
        <w:rPr>
          <w:noProof/>
        </w:rPr>
      </w:pPr>
      <w:r>
        <w:fldChar w:fldCharType="begin"/>
      </w:r>
      <w:r>
        <w:instrText xml:space="preserve"> TOC \h \z \c "</w:instrText>
      </w:r>
      <w:r>
        <w:instrText>图</w:instrText>
      </w:r>
      <w:r>
        <w:instrText xml:space="preserve">" </w:instrText>
      </w:r>
      <w:r>
        <w:fldChar w:fldCharType="separate"/>
      </w:r>
      <w:hyperlink w:anchor="_Toc446021622" w:history="1">
        <w:r w:rsidR="00170E3D" w:rsidRPr="00A071A7">
          <w:rPr>
            <w:rStyle w:val="a7"/>
            <w:rFonts w:hint="eastAsia"/>
            <w:noProof/>
          </w:rPr>
          <w:t>图</w:t>
        </w:r>
        <w:r w:rsidR="00170E3D" w:rsidRPr="00A071A7">
          <w:rPr>
            <w:rStyle w:val="a7"/>
            <w:noProof/>
          </w:rPr>
          <w:t xml:space="preserve"> 1 </w:t>
        </w:r>
        <w:r w:rsidR="00170E3D" w:rsidRPr="00A071A7">
          <w:rPr>
            <w:rStyle w:val="a7"/>
            <w:rFonts w:hint="eastAsia"/>
            <w:noProof/>
          </w:rPr>
          <w:t>延迟</w:t>
        </w:r>
        <w:r w:rsidR="00170E3D" w:rsidRPr="00A071A7">
          <w:rPr>
            <w:rStyle w:val="a7"/>
            <w:noProof/>
          </w:rPr>
          <w:t>-</w:t>
        </w:r>
        <w:r w:rsidR="00170E3D" w:rsidRPr="00A071A7">
          <w:rPr>
            <w:rStyle w:val="a7"/>
            <w:rFonts w:hint="eastAsia"/>
            <w:noProof/>
          </w:rPr>
          <w:t>仲裁型</w:t>
        </w:r>
        <w:r w:rsidR="00170E3D" w:rsidRPr="00A071A7">
          <w:rPr>
            <w:rStyle w:val="a7"/>
            <w:noProof/>
          </w:rPr>
          <w:t>PUF</w:t>
        </w:r>
        <w:r w:rsidR="00170E3D">
          <w:rPr>
            <w:noProof/>
            <w:webHidden/>
          </w:rPr>
          <w:tab/>
        </w:r>
        <w:r w:rsidR="00170E3D">
          <w:rPr>
            <w:noProof/>
            <w:webHidden/>
          </w:rPr>
          <w:fldChar w:fldCharType="begin"/>
        </w:r>
        <w:r w:rsidR="00170E3D">
          <w:rPr>
            <w:noProof/>
            <w:webHidden/>
          </w:rPr>
          <w:instrText xml:space="preserve"> PAGEREF _Toc446021622 \h </w:instrText>
        </w:r>
        <w:r w:rsidR="00170E3D">
          <w:rPr>
            <w:noProof/>
            <w:webHidden/>
          </w:rPr>
        </w:r>
        <w:r w:rsidR="00170E3D">
          <w:rPr>
            <w:noProof/>
            <w:webHidden/>
          </w:rPr>
          <w:fldChar w:fldCharType="separate"/>
        </w:r>
        <w:r w:rsidR="00170E3D">
          <w:rPr>
            <w:noProof/>
            <w:webHidden/>
          </w:rPr>
          <w:t>3</w:t>
        </w:r>
        <w:r w:rsidR="00170E3D">
          <w:rPr>
            <w:noProof/>
            <w:webHidden/>
          </w:rPr>
          <w:fldChar w:fldCharType="end"/>
        </w:r>
      </w:hyperlink>
    </w:p>
    <w:p w:rsidR="00170E3D" w:rsidRDefault="00E74ADA" w:rsidP="00E30F9E">
      <w:pPr>
        <w:pStyle w:val="a8"/>
        <w:tabs>
          <w:tab w:val="right" w:leader="dot" w:pos="8296"/>
        </w:tabs>
        <w:ind w:left="840" w:hanging="420"/>
        <w:jc w:val="both"/>
        <w:rPr>
          <w:noProof/>
        </w:rPr>
      </w:pPr>
      <w:hyperlink w:anchor="_Toc446021623" w:history="1">
        <w:r w:rsidR="00170E3D" w:rsidRPr="00A071A7">
          <w:rPr>
            <w:rStyle w:val="a7"/>
            <w:rFonts w:hint="eastAsia"/>
            <w:noProof/>
          </w:rPr>
          <w:t>图</w:t>
        </w:r>
        <w:r w:rsidR="00170E3D" w:rsidRPr="00A071A7">
          <w:rPr>
            <w:rStyle w:val="a7"/>
            <w:noProof/>
          </w:rPr>
          <w:t xml:space="preserve"> 2 </w:t>
        </w:r>
        <w:r w:rsidR="00170E3D" w:rsidRPr="00A071A7">
          <w:rPr>
            <w:rStyle w:val="a7"/>
            <w:rFonts w:hint="eastAsia"/>
            <w:noProof/>
          </w:rPr>
          <w:t>锁存式</w:t>
        </w:r>
        <w:r w:rsidR="00170E3D" w:rsidRPr="00A071A7">
          <w:rPr>
            <w:rStyle w:val="a7"/>
            <w:noProof/>
          </w:rPr>
          <w:t>PUF</w:t>
        </w:r>
        <w:r w:rsidR="00170E3D">
          <w:rPr>
            <w:noProof/>
            <w:webHidden/>
          </w:rPr>
          <w:tab/>
        </w:r>
        <w:r w:rsidR="00170E3D">
          <w:rPr>
            <w:noProof/>
            <w:webHidden/>
          </w:rPr>
          <w:fldChar w:fldCharType="begin"/>
        </w:r>
        <w:r w:rsidR="00170E3D">
          <w:rPr>
            <w:noProof/>
            <w:webHidden/>
          </w:rPr>
          <w:instrText xml:space="preserve"> PAGEREF _Toc446021623 \h </w:instrText>
        </w:r>
        <w:r w:rsidR="00170E3D">
          <w:rPr>
            <w:noProof/>
            <w:webHidden/>
          </w:rPr>
        </w:r>
        <w:r w:rsidR="00170E3D">
          <w:rPr>
            <w:noProof/>
            <w:webHidden/>
          </w:rPr>
          <w:fldChar w:fldCharType="separate"/>
        </w:r>
        <w:r w:rsidR="00170E3D">
          <w:rPr>
            <w:noProof/>
            <w:webHidden/>
          </w:rPr>
          <w:t>3</w:t>
        </w:r>
        <w:r w:rsidR="00170E3D">
          <w:rPr>
            <w:noProof/>
            <w:webHidden/>
          </w:rPr>
          <w:fldChar w:fldCharType="end"/>
        </w:r>
      </w:hyperlink>
    </w:p>
    <w:p w:rsidR="00FB7017" w:rsidRDefault="00FB7017" w:rsidP="00E30F9E">
      <w:pPr>
        <w:jc w:val="both"/>
      </w:pPr>
      <w:r>
        <w:fldChar w:fldCharType="end"/>
      </w:r>
    </w:p>
    <w:p w:rsidR="00FB7017" w:rsidRDefault="00FB7017" w:rsidP="00E30F9E">
      <w:pPr>
        <w:spacing w:after="0"/>
        <w:jc w:val="both"/>
      </w:pPr>
      <w:r>
        <w:br w:type="page"/>
      </w:r>
    </w:p>
    <w:p w:rsidR="006E7D46" w:rsidRDefault="006E7D46" w:rsidP="00E30F9E">
      <w:pPr>
        <w:jc w:val="both"/>
      </w:pPr>
      <w:r>
        <w:lastRenderedPageBreak/>
        <w:t>摘要</w:t>
      </w:r>
    </w:p>
    <w:p w:rsidR="006E7D46" w:rsidRDefault="006E7D46" w:rsidP="00E30F9E">
      <w:pPr>
        <w:jc w:val="both"/>
      </w:pPr>
    </w:p>
    <w:p w:rsidR="006E7D46" w:rsidRDefault="006E7D46" w:rsidP="00E30F9E">
      <w:pPr>
        <w:jc w:val="both"/>
      </w:pPr>
      <w:r>
        <w:t>关键词</w:t>
      </w:r>
    </w:p>
    <w:p w:rsidR="006E7D46" w:rsidRDefault="006E7D46" w:rsidP="00E30F9E">
      <w:pPr>
        <w:jc w:val="both"/>
      </w:pPr>
    </w:p>
    <w:p w:rsidR="00FB7017" w:rsidRDefault="00FB7017" w:rsidP="00E30F9E">
      <w:pPr>
        <w:spacing w:after="0"/>
        <w:jc w:val="both"/>
      </w:pPr>
      <w:r>
        <w:br w:type="page"/>
      </w:r>
    </w:p>
    <w:p w:rsidR="006E7D46" w:rsidRDefault="006E7D46" w:rsidP="00E30F9E">
      <w:pPr>
        <w:jc w:val="both"/>
      </w:pPr>
      <w:r>
        <w:lastRenderedPageBreak/>
        <w:t>Abstract</w:t>
      </w:r>
    </w:p>
    <w:p w:rsidR="00FB7017" w:rsidRDefault="00FB7017" w:rsidP="00E30F9E">
      <w:pPr>
        <w:spacing w:after="0"/>
        <w:jc w:val="both"/>
        <w:sectPr w:rsidR="00FB7017">
          <w:footerReference w:type="default" r:id="rId8"/>
          <w:pgSz w:w="11906" w:h="16838"/>
          <w:pgMar w:top="1440" w:right="1800" w:bottom="1440" w:left="1800" w:header="851" w:footer="992" w:gutter="0"/>
          <w:cols w:space="425"/>
          <w:docGrid w:type="lines" w:linePitch="312"/>
        </w:sectPr>
      </w:pPr>
      <w:r>
        <w:br w:type="page"/>
      </w:r>
    </w:p>
    <w:p w:rsidR="00632B80" w:rsidRDefault="00632B80" w:rsidP="00E30F9E">
      <w:pPr>
        <w:pStyle w:val="1"/>
        <w:numPr>
          <w:ilvl w:val="0"/>
          <w:numId w:val="4"/>
        </w:numPr>
        <w:jc w:val="both"/>
      </w:pPr>
      <w:bookmarkStart w:id="0" w:name="_Toc446161420"/>
      <w:r>
        <w:rPr>
          <w:rFonts w:hint="eastAsia"/>
        </w:rPr>
        <w:lastRenderedPageBreak/>
        <w:t>引言</w:t>
      </w:r>
      <w:bookmarkEnd w:id="0"/>
    </w:p>
    <w:p w:rsidR="00632B80" w:rsidRDefault="008A7BFA" w:rsidP="00E30F9E">
      <w:pPr>
        <w:ind w:firstLine="420"/>
        <w:jc w:val="both"/>
      </w:pPr>
      <w:r>
        <w:t>信息安全自古以来是各方关注的焦点</w:t>
      </w:r>
      <w:r>
        <w:rPr>
          <w:rFonts w:hint="eastAsia"/>
        </w:rPr>
        <w:t>。</w:t>
      </w:r>
      <w:r>
        <w:t>小</w:t>
      </w:r>
      <w:r>
        <w:rPr>
          <w:rFonts w:hint="eastAsia"/>
        </w:rPr>
        <w:t>，</w:t>
      </w:r>
      <w:r>
        <w:t>关乎个人隐私</w:t>
      </w:r>
      <w:r>
        <w:rPr>
          <w:rFonts w:hint="eastAsia"/>
        </w:rPr>
        <w:t>、</w:t>
      </w:r>
      <w:r>
        <w:t>人身财产安全</w:t>
      </w:r>
      <w:r>
        <w:rPr>
          <w:rFonts w:hint="eastAsia"/>
        </w:rPr>
        <w:t>；</w:t>
      </w:r>
      <w:r>
        <w:t>大</w:t>
      </w:r>
      <w:r>
        <w:rPr>
          <w:rFonts w:hint="eastAsia"/>
        </w:rPr>
        <w:t>，</w:t>
      </w:r>
      <w:r>
        <w:t>系家国安危</w:t>
      </w:r>
      <w:r>
        <w:rPr>
          <w:rFonts w:hint="eastAsia"/>
        </w:rPr>
        <w:t>。</w:t>
      </w:r>
      <w:r>
        <w:t>远</w:t>
      </w:r>
      <w:r>
        <w:rPr>
          <w:rFonts w:hint="eastAsia"/>
        </w:rPr>
        <w:t>，</w:t>
      </w:r>
      <w:r>
        <w:t>有古典军事加密技术</w:t>
      </w:r>
      <w:r>
        <w:rPr>
          <w:rFonts w:hint="eastAsia"/>
        </w:rPr>
        <w:t>、</w:t>
      </w:r>
      <w:proofErr w:type="gramStart"/>
      <w:r>
        <w:rPr>
          <w:rFonts w:hint="eastAsia"/>
        </w:rPr>
        <w:t>恩尼格码</w:t>
      </w:r>
      <w:proofErr w:type="gramEnd"/>
      <w:r>
        <w:rPr>
          <w:rFonts w:hint="eastAsia"/>
        </w:rPr>
        <w:t>攻防战；近，有斯诺登棱镜门事件。</w:t>
      </w:r>
    </w:p>
    <w:p w:rsidR="007336DE" w:rsidRDefault="007336DE" w:rsidP="00E30F9E">
      <w:pPr>
        <w:ind w:firstLine="420"/>
        <w:jc w:val="both"/>
      </w:pPr>
      <w:r>
        <w:t>棱镜门事件的揭露</w:t>
      </w:r>
      <w:r>
        <w:rPr>
          <w:rFonts w:hint="eastAsia"/>
        </w:rPr>
        <w:t>，</w:t>
      </w:r>
      <w:r>
        <w:t>让</w:t>
      </w:r>
      <w:r w:rsidR="00AF11AB">
        <w:t>各国</w:t>
      </w:r>
      <w:r>
        <w:t>政府充分认识到</w:t>
      </w:r>
      <w:r w:rsidR="00AF11AB">
        <w:t>机密数据保护的重要性</w:t>
      </w:r>
      <w:r w:rsidR="00AF11AB">
        <w:rPr>
          <w:rFonts w:hint="eastAsia"/>
        </w:rPr>
        <w:t>，</w:t>
      </w:r>
      <w:r w:rsidR="00AF11AB">
        <w:t>同时也提出了一个困难的问题</w:t>
      </w:r>
      <w:r w:rsidR="00AF11AB">
        <w:rPr>
          <w:rFonts w:hint="eastAsia"/>
        </w:rPr>
        <w:t>：</w:t>
      </w:r>
      <w:r w:rsidR="00AF11AB">
        <w:t>如何才能保证数据的安全呢</w:t>
      </w:r>
      <w:r w:rsidR="00AF11AB">
        <w:rPr>
          <w:rFonts w:hint="eastAsia"/>
        </w:rPr>
        <w:t>？</w:t>
      </w:r>
    </w:p>
    <w:p w:rsidR="00DC39CA" w:rsidRDefault="008A7BFA" w:rsidP="00E30F9E">
      <w:pPr>
        <w:ind w:firstLine="420"/>
        <w:jc w:val="both"/>
      </w:pPr>
      <w:r>
        <w:t>古代</w:t>
      </w:r>
      <w:r>
        <w:rPr>
          <w:rFonts w:hint="eastAsia"/>
        </w:rPr>
        <w:t>，</w:t>
      </w:r>
      <w:r>
        <w:t>对于机密的军事报文</w:t>
      </w:r>
      <w:r>
        <w:rPr>
          <w:rFonts w:hint="eastAsia"/>
        </w:rPr>
        <w:t>，</w:t>
      </w:r>
      <w:r>
        <w:t>采用传统的简单映射</w:t>
      </w:r>
      <w:r>
        <w:rPr>
          <w:rFonts w:hint="eastAsia"/>
        </w:rPr>
        <w:t>，</w:t>
      </w:r>
      <w:r>
        <w:t>将原文字符映射成密文字符</w:t>
      </w:r>
      <w:r>
        <w:rPr>
          <w:rFonts w:hint="eastAsia"/>
        </w:rPr>
        <w:t>，</w:t>
      </w:r>
      <w:r>
        <w:t>映射的参数就作为密钥由相互信任的若干方保存</w:t>
      </w:r>
      <w:r>
        <w:rPr>
          <w:rFonts w:hint="eastAsia"/>
        </w:rPr>
        <w:t>。</w:t>
      </w:r>
      <w:r>
        <w:t>敌方截获后</w:t>
      </w:r>
      <w:r>
        <w:rPr>
          <w:rFonts w:hint="eastAsia"/>
        </w:rPr>
        <w:t>，</w:t>
      </w:r>
      <w:r>
        <w:t>由于映射的不可逆特性</w:t>
      </w:r>
      <w:r>
        <w:rPr>
          <w:rFonts w:hint="eastAsia"/>
        </w:rPr>
        <w:t>，</w:t>
      </w:r>
      <w:r>
        <w:t>敌方无法在没有密钥的情况下破解密文</w:t>
      </w:r>
      <w:r>
        <w:rPr>
          <w:rFonts w:hint="eastAsia"/>
        </w:rPr>
        <w:t>。但</w:t>
      </w:r>
      <w:r w:rsidR="00DC39CA">
        <w:rPr>
          <w:rFonts w:hint="eastAsia"/>
        </w:rPr>
        <w:t>在工业革命之后，</w:t>
      </w:r>
      <w:r>
        <w:rPr>
          <w:rFonts w:hint="eastAsia"/>
        </w:rPr>
        <w:t>随着人类运算能力的</w:t>
      </w:r>
      <w:r w:rsidR="00DC39CA">
        <w:rPr>
          <w:rFonts w:hint="eastAsia"/>
        </w:rPr>
        <w:t>显著</w:t>
      </w:r>
      <w:r>
        <w:rPr>
          <w:rFonts w:hint="eastAsia"/>
        </w:rPr>
        <w:t>提高，曾经难以破译的加密方式可以借由穷举暴力破解</w:t>
      </w:r>
      <w:r w:rsidR="00DC39CA">
        <w:rPr>
          <w:rFonts w:hint="eastAsia"/>
        </w:rPr>
        <w:t>，正是如此，不断促进了加密解密的协同发展——一项最新的加密技术往往催生出新颖的解密手段，再反过来促进加密的改进，如此往复。</w:t>
      </w:r>
      <w:r w:rsidR="00604FF9">
        <w:rPr>
          <w:rFonts w:hint="eastAsia"/>
        </w:rPr>
        <w:t>同一时期的加密技术的密钥空间往往远大于该时期计算能力，所以破译方总是寻找数学上的辅助手段来降低运算需求，如</w:t>
      </w:r>
      <w:r w:rsidR="00DC39CA">
        <w:rPr>
          <w:rFonts w:hint="eastAsia"/>
        </w:rPr>
        <w:t>古典密码的频次分析法，</w:t>
      </w:r>
      <w:r w:rsidR="00604FF9">
        <w:rPr>
          <w:rFonts w:hint="eastAsia"/>
        </w:rPr>
        <w:t>近代的差分分析法、微分分析法，</w:t>
      </w:r>
      <w:r w:rsidR="00A806AA">
        <w:rPr>
          <w:rFonts w:hint="eastAsia"/>
        </w:rPr>
        <w:t>现代的旁道分析、大数据，</w:t>
      </w:r>
      <w:r w:rsidR="00604FF9">
        <w:rPr>
          <w:rFonts w:hint="eastAsia"/>
        </w:rPr>
        <w:t>甚至社会工程学方法</w:t>
      </w:r>
      <w:r w:rsidR="00A806AA">
        <w:rPr>
          <w:rFonts w:hint="eastAsia"/>
        </w:rPr>
        <w:t>。</w:t>
      </w:r>
    </w:p>
    <w:p w:rsidR="008A7BFA" w:rsidRDefault="00DC39CA" w:rsidP="00E30F9E">
      <w:pPr>
        <w:ind w:firstLine="420"/>
        <w:jc w:val="both"/>
      </w:pPr>
      <w:r>
        <w:rPr>
          <w:rFonts w:hint="eastAsia"/>
        </w:rPr>
        <w:t>其中以物理手段获取旁道信息破译的方法尤为引人关注。</w:t>
      </w:r>
      <w:r w:rsidR="00A806AA">
        <w:rPr>
          <w:rFonts w:hint="eastAsia"/>
        </w:rPr>
        <w:t>旁道信息是与密文相关的中间信息，呈现方式有很多种，比如加密操作时的功耗、电磁辐射、热辐射、运算错误、存储介质状态等等。利用这些信息，可以快速的破译一些加密系统。如差分功耗分析法，通过</w:t>
      </w:r>
      <w:r w:rsidR="007336DE">
        <w:rPr>
          <w:rFonts w:hint="eastAsia"/>
        </w:rPr>
        <w:t>相似操作的功耗差值来</w:t>
      </w:r>
      <w:proofErr w:type="gramStart"/>
      <w:r w:rsidR="007336DE">
        <w:rPr>
          <w:rFonts w:hint="eastAsia"/>
        </w:rPr>
        <w:t>判断猜解密钥</w:t>
      </w:r>
      <w:proofErr w:type="gramEnd"/>
      <w:r w:rsidR="007336DE">
        <w:rPr>
          <w:rFonts w:hint="eastAsia"/>
        </w:rPr>
        <w:t>的正确性，大幅度削减了穷举量；又如错误分析，通过手段注入使加密系统产生运算错误，并根据出现错误的时机和现象筛选密钥；而存储介质的分析则通过电磁探测等手段直接观察存储器中的逻辑值，从而提取出关键信息。</w:t>
      </w:r>
    </w:p>
    <w:p w:rsidR="00AF11AB" w:rsidRDefault="00AF11AB" w:rsidP="00E30F9E">
      <w:pPr>
        <w:ind w:firstLine="420"/>
        <w:jc w:val="both"/>
      </w:pPr>
      <w:r>
        <w:t>针对每一种不同的攻击手段</w:t>
      </w:r>
      <w:r>
        <w:rPr>
          <w:rFonts w:hint="eastAsia"/>
        </w:rPr>
        <w:t>，</w:t>
      </w:r>
      <w:r>
        <w:t>必须分别采取防御措施</w:t>
      </w:r>
      <w:r>
        <w:rPr>
          <w:rFonts w:hint="eastAsia"/>
        </w:rPr>
        <w:t>。如针对差分功耗分析，使用随机掩码隐藏真正的功耗信息，增加攻击者破解的成本；针对错误注入，加入探测机制阻止系统在出错的时候暴露关键信息；而针对存储介质的攻击，则可以采用</w:t>
      </w:r>
      <w:r>
        <w:rPr>
          <w:rFonts w:hint="eastAsia"/>
        </w:rPr>
        <w:t>PUF</w:t>
      </w:r>
      <w:r>
        <w:rPr>
          <w:rFonts w:hint="eastAsia"/>
        </w:rPr>
        <w:t>技术隐式存储关键数据。</w:t>
      </w:r>
    </w:p>
    <w:p w:rsidR="00E4605F" w:rsidRDefault="00E4605F" w:rsidP="00E30F9E">
      <w:pPr>
        <w:ind w:firstLine="420"/>
        <w:jc w:val="both"/>
      </w:pPr>
      <w:r>
        <w:t>在</w:t>
      </w:r>
      <w:r>
        <w:t>PUF</w:t>
      </w:r>
      <w:r>
        <w:t>技术出现之前</w:t>
      </w:r>
      <w:r>
        <w:rPr>
          <w:rFonts w:hint="eastAsia"/>
        </w:rPr>
        <w:t>，</w:t>
      </w:r>
      <w:r>
        <w:t>双方通信中关键的密钥往往直接存储在非易失性存储器</w:t>
      </w:r>
      <w:r>
        <w:rPr>
          <w:rFonts w:hint="eastAsia"/>
        </w:rPr>
        <w:t>（</w:t>
      </w:r>
      <w:r>
        <w:t>如只读存储器</w:t>
      </w:r>
      <w:r>
        <w:t>ROM</w:t>
      </w:r>
      <w:r>
        <w:rPr>
          <w:rFonts w:hint="eastAsia"/>
        </w:rPr>
        <w:t>）</w:t>
      </w:r>
      <w:r>
        <w:t>中</w:t>
      </w:r>
      <w:r>
        <w:rPr>
          <w:rFonts w:hint="eastAsia"/>
        </w:rPr>
        <w:t>。比如门禁系统中门卡的</w:t>
      </w:r>
      <w:r>
        <w:rPr>
          <w:rFonts w:hint="eastAsia"/>
        </w:rPr>
        <w:t>RFID</w:t>
      </w:r>
      <w:r>
        <w:rPr>
          <w:rFonts w:hint="eastAsia"/>
        </w:rPr>
        <w:t>，只能保存</w:t>
      </w:r>
      <w:proofErr w:type="gramStart"/>
      <w:r>
        <w:rPr>
          <w:rFonts w:hint="eastAsia"/>
        </w:rPr>
        <w:t>在门卡自身</w:t>
      </w:r>
      <w:proofErr w:type="gramEnd"/>
      <w:r>
        <w:rPr>
          <w:rFonts w:hint="eastAsia"/>
        </w:rPr>
        <w:t>的芯片内。尽管通信协议可以很好的加密通信信道内的数据，但是却不能保护芯片内部</w:t>
      </w:r>
      <w:r>
        <w:rPr>
          <w:rFonts w:hint="eastAsia"/>
        </w:rPr>
        <w:t>ROM</w:t>
      </w:r>
      <w:r>
        <w:rPr>
          <w:rFonts w:hint="eastAsia"/>
        </w:rPr>
        <w:t>中的信息。一个恶意攻击者一旦获取了一个门卡，</w:t>
      </w:r>
      <w:r w:rsidR="00632177">
        <w:rPr>
          <w:rFonts w:hint="eastAsia"/>
        </w:rPr>
        <w:t>则可以</w:t>
      </w:r>
      <w:r>
        <w:rPr>
          <w:rFonts w:hint="eastAsia"/>
        </w:rPr>
        <w:t>通过技术手段探查</w:t>
      </w:r>
      <w:r>
        <w:rPr>
          <w:rFonts w:hint="eastAsia"/>
        </w:rPr>
        <w:t>ROM</w:t>
      </w:r>
      <w:r w:rsidR="00632177">
        <w:rPr>
          <w:rFonts w:hint="eastAsia"/>
        </w:rPr>
        <w:t>中的数据提取出关键信息。</w:t>
      </w:r>
      <w:r w:rsidR="00845A75">
        <w:t>而</w:t>
      </w:r>
      <w:r w:rsidR="00845A75">
        <w:t>PUF</w:t>
      </w:r>
      <w:r w:rsidR="00845A75">
        <w:t>则以加密系统的物理实现自身特点存储信息</w:t>
      </w:r>
      <w:r w:rsidR="00845A75">
        <w:rPr>
          <w:rFonts w:hint="eastAsia"/>
        </w:rPr>
        <w:t>，</w:t>
      </w:r>
      <w:r w:rsidR="00845A75">
        <w:t>相较于</w:t>
      </w:r>
      <w:r w:rsidR="00845A75">
        <w:t>ROM</w:t>
      </w:r>
      <w:r w:rsidR="00845A75">
        <w:t>等传统非易失性存储器</w:t>
      </w:r>
      <w:r w:rsidR="00845A75">
        <w:rPr>
          <w:rFonts w:hint="eastAsia"/>
        </w:rPr>
        <w:t>，</w:t>
      </w:r>
      <w:r w:rsidR="00845A75">
        <w:t>具有隐秘性好</w:t>
      </w:r>
      <w:r w:rsidR="00845A75">
        <w:rPr>
          <w:rFonts w:hint="eastAsia"/>
        </w:rPr>
        <w:t>，</w:t>
      </w:r>
      <w:r w:rsidR="00845A75">
        <w:t>不可探查等特点</w:t>
      </w:r>
      <w:r w:rsidR="00845A75">
        <w:rPr>
          <w:rFonts w:hint="eastAsia"/>
        </w:rPr>
        <w:t>，因此受到了相关领域研究者的广泛关注。</w:t>
      </w:r>
    </w:p>
    <w:p w:rsidR="00657D4A" w:rsidRDefault="00657D4A" w:rsidP="00E30F9E">
      <w:pPr>
        <w:jc w:val="both"/>
      </w:pPr>
    </w:p>
    <w:p w:rsidR="00657D4A" w:rsidRDefault="00AB7B5C" w:rsidP="00E30F9E">
      <w:pPr>
        <w:ind w:firstLine="420"/>
        <w:jc w:val="both"/>
      </w:pPr>
      <w:r>
        <w:t>Physical</w:t>
      </w:r>
      <w:bookmarkStart w:id="1" w:name="_GoBack"/>
      <w:bookmarkEnd w:id="1"/>
      <w:r w:rsidR="00657D4A">
        <w:t xml:space="preserve"> Unclonable Function</w:t>
      </w:r>
      <w:r w:rsidR="00657D4A">
        <w:rPr>
          <w:rFonts w:hint="eastAsia"/>
        </w:rPr>
        <w:t>（</w:t>
      </w:r>
      <w:r w:rsidR="00657D4A">
        <w:t>PUF</w:t>
      </w:r>
      <w:r w:rsidR="00657D4A">
        <w:rPr>
          <w:rFonts w:hint="eastAsia"/>
        </w:rPr>
        <w:t>）</w:t>
      </w:r>
      <w:r w:rsidR="00657D4A">
        <w:t>最早由</w:t>
      </w:r>
      <w:r w:rsidR="00657D4A">
        <w:t>MIT</w:t>
      </w:r>
      <w:r w:rsidR="00657D4A">
        <w:t>的理学博士</w:t>
      </w:r>
      <w:proofErr w:type="spellStart"/>
      <w:r w:rsidR="00657D4A">
        <w:t>Pappu</w:t>
      </w:r>
      <w:proofErr w:type="spellEnd"/>
      <w:r w:rsidR="00657D4A">
        <w:t xml:space="preserve"> S. </w:t>
      </w:r>
      <w:proofErr w:type="spellStart"/>
      <w:r w:rsidR="00657D4A">
        <w:t>Ravikanth</w:t>
      </w:r>
      <w:proofErr w:type="spellEnd"/>
      <w:r w:rsidR="00657D4A">
        <w:t>于</w:t>
      </w:r>
      <w:r w:rsidR="00657D4A">
        <w:rPr>
          <w:rFonts w:hint="eastAsia"/>
        </w:rPr>
        <w:t>2001</w:t>
      </w:r>
      <w:r w:rsidR="00657D4A">
        <w:rPr>
          <w:rFonts w:hint="eastAsia"/>
        </w:rPr>
        <w:t>年提出，而其最初被称为</w:t>
      </w:r>
      <w:r w:rsidR="00657D4A">
        <w:rPr>
          <w:rFonts w:hint="eastAsia"/>
        </w:rPr>
        <w:t>Physical</w:t>
      </w:r>
      <w:r w:rsidR="00657D4A">
        <w:t xml:space="preserve"> One</w:t>
      </w:r>
      <w:r w:rsidR="00657D4A">
        <w:rPr>
          <w:rFonts w:hint="eastAsia"/>
        </w:rPr>
        <w:t>-</w:t>
      </w:r>
      <w:r w:rsidR="00657D4A">
        <w:t>Way Function</w:t>
      </w:r>
      <w:r w:rsidR="00657D4A">
        <w:rPr>
          <w:rFonts w:hint="eastAsia"/>
        </w:rPr>
        <w:t>。</w:t>
      </w:r>
      <w:proofErr w:type="spellStart"/>
      <w:r w:rsidR="00657D4A">
        <w:t>Ravikanth</w:t>
      </w:r>
      <w:proofErr w:type="spellEnd"/>
      <w:r w:rsidR="00657D4A">
        <w:t>在论文中提出了利用可测系统的未知物理状态构造一种</w:t>
      </w:r>
      <w:r w:rsidR="00657D4A">
        <w:t>Hash</w:t>
      </w:r>
      <w:r w:rsidR="00657D4A">
        <w:t>函数</w:t>
      </w:r>
      <w:r w:rsidR="00657D4A">
        <w:rPr>
          <w:rFonts w:hint="eastAsia"/>
        </w:rPr>
        <w:t>，</w:t>
      </w:r>
      <w:r w:rsidR="00657D4A">
        <w:t>函数的映射方式由系统的物理特性决定</w:t>
      </w:r>
      <w:r w:rsidR="00657D4A">
        <w:rPr>
          <w:rFonts w:hint="eastAsia"/>
        </w:rPr>
        <w:t>。这种系统必须具有可观测的量以提供输出，同时以人类现有的知识或计算能力不能仿真或计算系统内部的细节，这样攻击者便不会知道系统将提供什么样的输出。</w:t>
      </w:r>
      <w:proofErr w:type="spellStart"/>
      <w:r w:rsidR="00657D4A">
        <w:rPr>
          <w:rFonts w:hint="eastAsia"/>
        </w:rPr>
        <w:t>Ravikanth</w:t>
      </w:r>
      <w:proofErr w:type="spellEnd"/>
      <w:r w:rsidR="00657D4A">
        <w:rPr>
          <w:rFonts w:hint="eastAsia"/>
        </w:rPr>
        <w:t>最后用光学系统实现了他的构想。</w:t>
      </w:r>
      <w:r w:rsidR="00845A75">
        <w:rPr>
          <w:rFonts w:hint="eastAsia"/>
        </w:rPr>
        <w:t>PUF</w:t>
      </w:r>
      <w:r w:rsidR="00845A75">
        <w:rPr>
          <w:rFonts w:hint="eastAsia"/>
        </w:rPr>
        <w:t>一词则由同是</w:t>
      </w:r>
      <w:r w:rsidR="00845A75">
        <w:rPr>
          <w:rFonts w:hint="eastAsia"/>
        </w:rPr>
        <w:t>MIT</w:t>
      </w:r>
      <w:r w:rsidR="00845A75">
        <w:rPr>
          <w:rFonts w:hint="eastAsia"/>
        </w:rPr>
        <w:t>的</w:t>
      </w:r>
      <w:r w:rsidR="00845A75">
        <w:rPr>
          <w:rFonts w:hint="eastAsia"/>
        </w:rPr>
        <w:t xml:space="preserve">B. </w:t>
      </w:r>
      <w:proofErr w:type="spellStart"/>
      <w:r w:rsidR="00845A75">
        <w:rPr>
          <w:rFonts w:hint="eastAsia"/>
        </w:rPr>
        <w:t>Gassend</w:t>
      </w:r>
      <w:proofErr w:type="spellEnd"/>
      <w:r w:rsidR="00845A75">
        <w:rPr>
          <w:rFonts w:hint="eastAsia"/>
        </w:rPr>
        <w:t>等人提出，值得一提的是，</w:t>
      </w:r>
      <w:proofErr w:type="spellStart"/>
      <w:r w:rsidR="00845A75">
        <w:rPr>
          <w:rFonts w:hint="eastAsia"/>
        </w:rPr>
        <w:t>Gassend</w:t>
      </w:r>
      <w:proofErr w:type="spellEnd"/>
      <w:r w:rsidR="00845A75">
        <w:rPr>
          <w:rFonts w:hint="eastAsia"/>
        </w:rPr>
        <w:t>将</w:t>
      </w:r>
      <w:r w:rsidR="00845A75">
        <w:rPr>
          <w:rFonts w:hint="eastAsia"/>
        </w:rPr>
        <w:t>PUF</w:t>
      </w:r>
      <w:r w:rsidR="00845A75">
        <w:rPr>
          <w:rFonts w:hint="eastAsia"/>
        </w:rPr>
        <w:t>的全程写作</w:t>
      </w:r>
      <w:r w:rsidR="00845A75">
        <w:rPr>
          <w:rFonts w:hint="eastAsia"/>
        </w:rPr>
        <w:t>Physical</w:t>
      </w:r>
      <w:r w:rsidR="00845A75">
        <w:t xml:space="preserve"> Random Function</w:t>
      </w:r>
      <w:r w:rsidR="00845A75">
        <w:rPr>
          <w:rFonts w:hint="eastAsia"/>
        </w:rPr>
        <w:t>，</w:t>
      </w:r>
      <w:r w:rsidR="00845A75">
        <w:t>并称为了不和</w:t>
      </w:r>
      <w:r w:rsidR="00845A75">
        <w:rPr>
          <w:rFonts w:hint="eastAsia"/>
        </w:rPr>
        <w:t>“</w:t>
      </w:r>
      <w:r w:rsidR="00845A75">
        <w:t>伪随机函数</w:t>
      </w:r>
      <w:r w:rsidR="00845A75">
        <w:rPr>
          <w:rFonts w:hint="eastAsia"/>
        </w:rPr>
        <w:t>”（</w:t>
      </w:r>
      <w:r w:rsidR="00845A75">
        <w:t>Pseudo</w:t>
      </w:r>
      <w:r w:rsidR="00845A75">
        <w:rPr>
          <w:rFonts w:hint="eastAsia"/>
        </w:rPr>
        <w:t>-</w:t>
      </w:r>
      <w:r w:rsidR="00845A75">
        <w:t>Random Function</w:t>
      </w:r>
      <w:r w:rsidR="00845A75">
        <w:rPr>
          <w:rFonts w:hint="eastAsia"/>
        </w:rPr>
        <w:t>）</w:t>
      </w:r>
      <w:r w:rsidR="00845A75">
        <w:t>混淆</w:t>
      </w:r>
      <w:r w:rsidR="00845A75">
        <w:rPr>
          <w:rFonts w:hint="eastAsia"/>
        </w:rPr>
        <w:t>，</w:t>
      </w:r>
      <w:r w:rsidR="00845A75">
        <w:t>而写作</w:t>
      </w:r>
      <w:r w:rsidR="00845A75">
        <w:rPr>
          <w:rFonts w:hint="eastAsia"/>
        </w:rPr>
        <w:t>Physical</w:t>
      </w:r>
      <w:r w:rsidR="00845A75">
        <w:t xml:space="preserve"> Unclonable Function</w:t>
      </w:r>
      <w:r w:rsidR="00845A75">
        <w:rPr>
          <w:rFonts w:hint="eastAsia"/>
        </w:rPr>
        <w:t>，</w:t>
      </w:r>
      <w:r w:rsidR="00845A75">
        <w:t>记作</w:t>
      </w:r>
      <w:r w:rsidR="00845A75">
        <w:rPr>
          <w:rFonts w:hint="eastAsia"/>
        </w:rPr>
        <w:t>“</w:t>
      </w:r>
      <w:r w:rsidR="00845A75">
        <w:t>PUF</w:t>
      </w:r>
      <w:r w:rsidR="00845A75">
        <w:rPr>
          <w:rFonts w:hint="eastAsia"/>
        </w:rPr>
        <w:t>”。</w:t>
      </w:r>
      <w:proofErr w:type="spellStart"/>
      <w:r w:rsidR="00845A75">
        <w:t>Gassend</w:t>
      </w:r>
      <w:proofErr w:type="spellEnd"/>
      <w:r w:rsidR="00845A75">
        <w:t>真正提出了基</w:t>
      </w:r>
      <w:r w:rsidR="00845A75">
        <w:lastRenderedPageBreak/>
        <w:t>于硅基电路实现的</w:t>
      </w:r>
      <w:r w:rsidR="00845A75">
        <w:t>PUF</w:t>
      </w:r>
      <w:r w:rsidR="00845A75">
        <w:rPr>
          <w:rFonts w:hint="eastAsia"/>
        </w:rPr>
        <w:t>，</w:t>
      </w:r>
      <w:r w:rsidR="00845A75">
        <w:t>他用一系列双口交换器级联的方式</w:t>
      </w:r>
      <w:r w:rsidR="00845A75">
        <w:rPr>
          <w:rFonts w:hint="eastAsia"/>
        </w:rPr>
        <w:t>，</w:t>
      </w:r>
      <w:r w:rsidR="00845A75">
        <w:t>通过检测输出端口延迟先后</w:t>
      </w:r>
      <w:r w:rsidR="00845A75">
        <w:rPr>
          <w:rFonts w:hint="eastAsia"/>
        </w:rPr>
        <w:t>，</w:t>
      </w:r>
      <w:r w:rsidR="00845A75">
        <w:t>将工艺随机波动转换成电平逻辑输出</w:t>
      </w:r>
      <w:r w:rsidR="00845A75">
        <w:rPr>
          <w:rFonts w:hint="eastAsia"/>
        </w:rPr>
        <w:t>，</w:t>
      </w:r>
      <w:r w:rsidR="00845A75">
        <w:t>他的这种电路随后被称为</w:t>
      </w:r>
      <w:r w:rsidR="00845A75">
        <w:t>Arbiter</w:t>
      </w:r>
      <w:r w:rsidR="00845A75">
        <w:rPr>
          <w:rFonts w:hint="eastAsia"/>
        </w:rPr>
        <w:t>-</w:t>
      </w:r>
      <w:r w:rsidR="00845A75">
        <w:t>PUF</w:t>
      </w:r>
      <w:r w:rsidR="00845A75">
        <w:rPr>
          <w:rFonts w:hint="eastAsia"/>
        </w:rPr>
        <w:t>。</w:t>
      </w:r>
      <w:r w:rsidR="00845A75">
        <w:t>不仅如此</w:t>
      </w:r>
      <w:r w:rsidR="00845A75">
        <w:rPr>
          <w:rFonts w:hint="eastAsia"/>
        </w:rPr>
        <w:t>，</w:t>
      </w:r>
      <w:proofErr w:type="spellStart"/>
      <w:r w:rsidR="00845A75">
        <w:t>Gassend</w:t>
      </w:r>
      <w:proofErr w:type="spellEnd"/>
      <w:r w:rsidR="00845A75">
        <w:t>还提出了一整套</w:t>
      </w:r>
      <w:r w:rsidR="00845A75">
        <w:t>PUF</w:t>
      </w:r>
      <w:r w:rsidR="00845A75">
        <w:t>系统的完善措施</w:t>
      </w:r>
      <w:r w:rsidR="00845A75">
        <w:rPr>
          <w:rFonts w:hint="eastAsia"/>
        </w:rPr>
        <w:t>，</w:t>
      </w:r>
      <w:r w:rsidR="00845A75">
        <w:t>包括输入</w:t>
      </w:r>
      <w:r w:rsidR="00845A75">
        <w:rPr>
          <w:rFonts w:hint="eastAsia"/>
        </w:rPr>
        <w:t>、</w:t>
      </w:r>
      <w:r w:rsidR="00845A75">
        <w:t>输出矫正和</w:t>
      </w:r>
      <w:r w:rsidR="00845A75">
        <w:t>PUF</w:t>
      </w:r>
      <w:r w:rsidR="00845A75">
        <w:t>的实际应用可能</w:t>
      </w:r>
      <w:r w:rsidR="00845A75">
        <w:rPr>
          <w:rFonts w:hint="eastAsia"/>
        </w:rPr>
        <w:t>，并给出了基于</w:t>
      </w:r>
      <w:r w:rsidR="00845A75">
        <w:rPr>
          <w:rFonts w:hint="eastAsia"/>
        </w:rPr>
        <w:t>FPGA</w:t>
      </w:r>
      <w:r w:rsidR="00845A75">
        <w:rPr>
          <w:rFonts w:hint="eastAsia"/>
        </w:rPr>
        <w:t>的实验结果，可以说给后来的研究者奠定了完善的基础和研究模板。</w:t>
      </w:r>
    </w:p>
    <w:p w:rsidR="00BD2314" w:rsidRDefault="009B748C" w:rsidP="00E30F9E">
      <w:pPr>
        <w:ind w:firstLine="420"/>
        <w:jc w:val="both"/>
      </w:pPr>
      <w:r>
        <w:t>但自</w:t>
      </w:r>
      <w:r>
        <w:rPr>
          <w:rFonts w:hint="eastAsia"/>
        </w:rPr>
        <w:t>21</w:t>
      </w:r>
      <w:r>
        <w:rPr>
          <w:rFonts w:hint="eastAsia"/>
        </w:rPr>
        <w:t>世纪初提出</w:t>
      </w:r>
      <w:r>
        <w:rPr>
          <w:rFonts w:hint="eastAsia"/>
        </w:rPr>
        <w:t>PUF</w:t>
      </w:r>
      <w:r>
        <w:rPr>
          <w:rFonts w:hint="eastAsia"/>
        </w:rPr>
        <w:t>的随后几年里，对于</w:t>
      </w:r>
      <w:r>
        <w:rPr>
          <w:rFonts w:hint="eastAsia"/>
        </w:rPr>
        <w:t>PUF</w:t>
      </w:r>
      <w:r>
        <w:rPr>
          <w:rFonts w:hint="eastAsia"/>
        </w:rPr>
        <w:t>的研究文献寥寥，而此期间硬件安全的相关研究者热衷于研究同样是世纪之交提出的概念“差分功耗攻击”，直到</w:t>
      </w:r>
      <w:r>
        <w:rPr>
          <w:rFonts w:hint="eastAsia"/>
        </w:rPr>
        <w:t>2007</w:t>
      </w:r>
      <w:r>
        <w:rPr>
          <w:rFonts w:hint="eastAsia"/>
        </w:rPr>
        <w:t>年之后，对于</w:t>
      </w:r>
      <w:r>
        <w:rPr>
          <w:rFonts w:hint="eastAsia"/>
        </w:rPr>
        <w:t>DPA</w:t>
      </w:r>
      <w:r>
        <w:rPr>
          <w:rFonts w:hint="eastAsia"/>
        </w:rPr>
        <w:t>的研究热度开始随着几个定论的提出开始转冷，而随着</w:t>
      </w:r>
      <w:proofErr w:type="gramStart"/>
      <w:r>
        <w:rPr>
          <w:rFonts w:hint="eastAsia"/>
        </w:rPr>
        <w:t>半导体制程工艺</w:t>
      </w:r>
      <w:proofErr w:type="gramEnd"/>
      <w:r>
        <w:rPr>
          <w:rFonts w:hint="eastAsia"/>
        </w:rPr>
        <w:t>的不断进步，以及计算机计算能力的跨越式提高，才开始慢慢恢复对</w:t>
      </w:r>
      <w:r>
        <w:rPr>
          <w:rFonts w:hint="eastAsia"/>
        </w:rPr>
        <w:t>PUF</w:t>
      </w:r>
      <w:r>
        <w:rPr>
          <w:rFonts w:hint="eastAsia"/>
        </w:rPr>
        <w:t>的研究。尤其是</w:t>
      </w:r>
      <w:r>
        <w:rPr>
          <w:rFonts w:hint="eastAsia"/>
        </w:rPr>
        <w:t>2004</w:t>
      </w:r>
      <w:r>
        <w:rPr>
          <w:rFonts w:hint="eastAsia"/>
        </w:rPr>
        <w:t>年</w:t>
      </w:r>
      <w:r>
        <w:rPr>
          <w:rFonts w:hint="eastAsia"/>
        </w:rPr>
        <w:t>MIT</w:t>
      </w:r>
      <w:r>
        <w:rPr>
          <w:rFonts w:hint="eastAsia"/>
        </w:rPr>
        <w:t>的</w:t>
      </w:r>
      <w:proofErr w:type="spellStart"/>
      <w:r>
        <w:rPr>
          <w:rFonts w:hint="eastAsia"/>
        </w:rPr>
        <w:t>Daihyun</w:t>
      </w:r>
      <w:proofErr w:type="spellEnd"/>
      <w:r>
        <w:t xml:space="preserve"> Lim</w:t>
      </w:r>
      <w:r>
        <w:t>的硕士毕业论文</w:t>
      </w:r>
      <w:r>
        <w:rPr>
          <w:rFonts w:hint="eastAsia"/>
        </w:rPr>
        <w:t>，对</w:t>
      </w:r>
      <w:r>
        <w:rPr>
          <w:rFonts w:hint="eastAsia"/>
        </w:rPr>
        <w:t>Arbiter-PUF</w:t>
      </w:r>
      <w:r>
        <w:rPr>
          <w:rFonts w:hint="eastAsia"/>
        </w:rPr>
        <w:t>建模，并</w:t>
      </w:r>
      <w:r>
        <w:t>用支持向量机</w:t>
      </w:r>
      <w:r>
        <w:rPr>
          <w:rFonts w:hint="eastAsia"/>
        </w:rPr>
        <w:t>（</w:t>
      </w:r>
      <w:r>
        <w:rPr>
          <w:rFonts w:hint="eastAsia"/>
        </w:rPr>
        <w:t>SVM</w:t>
      </w:r>
      <w:r>
        <w:rPr>
          <w:rFonts w:hint="eastAsia"/>
        </w:rPr>
        <w:t>）拟合出</w:t>
      </w:r>
      <w:r>
        <w:rPr>
          <w:rFonts w:hint="eastAsia"/>
        </w:rPr>
        <w:t>Arbiter-</w:t>
      </w:r>
      <w:r>
        <w:t>PUF</w:t>
      </w:r>
      <w:r>
        <w:t>的模型参数</w:t>
      </w:r>
      <w:r>
        <w:rPr>
          <w:rFonts w:hint="eastAsia"/>
        </w:rPr>
        <w:t>，</w:t>
      </w:r>
      <w:r>
        <w:t>开启了机器学习对</w:t>
      </w:r>
      <w:r>
        <w:t>PUF</w:t>
      </w:r>
      <w:r>
        <w:t>的建模攻击领域</w:t>
      </w:r>
      <w:r>
        <w:rPr>
          <w:rFonts w:hint="eastAsia"/>
        </w:rPr>
        <w:t>。此后，接着机器学习崛起的东风，</w:t>
      </w:r>
      <w:r>
        <w:rPr>
          <w:rFonts w:hint="eastAsia"/>
        </w:rPr>
        <w:t>PUF</w:t>
      </w:r>
      <w:r>
        <w:rPr>
          <w:rFonts w:hint="eastAsia"/>
        </w:rPr>
        <w:t>研究在攻防两方的博弈中迅速崛起，近几年来吸引了越来越多的研究者和相关会议关注这一领域。</w:t>
      </w:r>
    </w:p>
    <w:p w:rsidR="00657D4A" w:rsidRPr="00BD2314" w:rsidRDefault="00657D4A" w:rsidP="00E30F9E">
      <w:pPr>
        <w:jc w:val="both"/>
      </w:pPr>
    </w:p>
    <w:p w:rsidR="00632177" w:rsidRDefault="00BD2314" w:rsidP="00E30F9E">
      <w:pPr>
        <w:ind w:firstLine="420"/>
        <w:jc w:val="both"/>
      </w:pPr>
      <w:r>
        <w:rPr>
          <w:rFonts w:hint="eastAsia"/>
        </w:rPr>
        <w:t>到目前为止，</w:t>
      </w:r>
      <w:r w:rsidR="00632177">
        <w:t>PUF</w:t>
      </w:r>
      <w:r w:rsidR="00632177">
        <w:t>技术尚未成熟</w:t>
      </w:r>
      <w:r>
        <w:t>到商用地步</w:t>
      </w:r>
      <w:r w:rsidR="00632177">
        <w:rPr>
          <w:rFonts w:hint="eastAsia"/>
        </w:rPr>
        <w:t>，</w:t>
      </w:r>
      <w:r w:rsidR="00632177">
        <w:t>主要有</w:t>
      </w:r>
      <w:r>
        <w:rPr>
          <w:rFonts w:hint="eastAsia"/>
        </w:rPr>
        <w:t>以下几个</w:t>
      </w:r>
      <w:r w:rsidR="00632177">
        <w:t>技术难点</w:t>
      </w:r>
      <w:r w:rsidR="00632177">
        <w:rPr>
          <w:rFonts w:hint="eastAsia"/>
        </w:rPr>
        <w:t>。</w:t>
      </w:r>
    </w:p>
    <w:p w:rsidR="00632177" w:rsidRDefault="00632177" w:rsidP="00E30F9E">
      <w:pPr>
        <w:ind w:firstLine="420"/>
        <w:jc w:val="both"/>
      </w:pPr>
      <w:r>
        <w:t>其一</w:t>
      </w:r>
      <w:r>
        <w:rPr>
          <w:rFonts w:hint="eastAsia"/>
        </w:rPr>
        <w:t>，</w:t>
      </w:r>
      <w:r>
        <w:t>需要稳定的生成关键数据</w:t>
      </w:r>
      <w:r>
        <w:rPr>
          <w:rFonts w:hint="eastAsia"/>
        </w:rPr>
        <w:t>。</w:t>
      </w:r>
      <w:r w:rsidR="006D626C">
        <w:t>系统的物理特征易受环境变化</w:t>
      </w:r>
      <w:r w:rsidR="006D626C">
        <w:rPr>
          <w:rFonts w:hint="eastAsia"/>
        </w:rPr>
        <w:t>、</w:t>
      </w:r>
      <w:r w:rsidR="006D626C">
        <w:t>使用寿命等因素的影响</w:t>
      </w:r>
      <w:r w:rsidR="006D626C">
        <w:rPr>
          <w:rFonts w:hint="eastAsia"/>
        </w:rPr>
        <w:t>，</w:t>
      </w:r>
      <w:r w:rsidR="006D626C">
        <w:t>基于物理特征生成的数据必须克服物理特征波动带来的影响</w:t>
      </w:r>
      <w:r w:rsidR="006D626C">
        <w:rPr>
          <w:rFonts w:hint="eastAsia"/>
        </w:rPr>
        <w:t>；</w:t>
      </w:r>
    </w:p>
    <w:p w:rsidR="006D626C" w:rsidRDefault="006D626C" w:rsidP="00E30F9E">
      <w:pPr>
        <w:ind w:firstLine="420"/>
        <w:jc w:val="both"/>
      </w:pPr>
      <w:r>
        <w:t>其二</w:t>
      </w:r>
      <w:r>
        <w:rPr>
          <w:rFonts w:hint="eastAsia"/>
        </w:rPr>
        <w:t>，</w:t>
      </w:r>
      <w:r w:rsidR="004676D0">
        <w:t>安全性</w:t>
      </w:r>
      <w:r w:rsidR="004676D0">
        <w:rPr>
          <w:rFonts w:hint="eastAsia"/>
        </w:rPr>
        <w:t>。提取的</w:t>
      </w:r>
      <w:r w:rsidR="004676D0">
        <w:t>物理特征应不易于被现有技术模拟</w:t>
      </w:r>
      <w:r w:rsidR="004676D0">
        <w:rPr>
          <w:rFonts w:hint="eastAsia"/>
        </w:rPr>
        <w:t>，</w:t>
      </w:r>
      <w:r w:rsidR="004676D0">
        <w:t>不能预测物理特征以破解出关键数据</w:t>
      </w:r>
      <w:r w:rsidR="004676D0">
        <w:rPr>
          <w:rFonts w:hint="eastAsia"/>
        </w:rPr>
        <w:t>；</w:t>
      </w:r>
    </w:p>
    <w:p w:rsidR="004676D0" w:rsidRDefault="004676D0" w:rsidP="00E30F9E">
      <w:pPr>
        <w:ind w:firstLine="420"/>
        <w:jc w:val="both"/>
      </w:pPr>
      <w:r>
        <w:t>其三</w:t>
      </w:r>
      <w:r>
        <w:rPr>
          <w:rFonts w:hint="eastAsia"/>
        </w:rPr>
        <w:t>，</w:t>
      </w:r>
      <w:r>
        <w:t>实用性</w:t>
      </w:r>
      <w:r>
        <w:rPr>
          <w:rFonts w:hint="eastAsia"/>
        </w:rPr>
        <w:t>。</w:t>
      </w:r>
      <w:r>
        <w:t>结合上两点</w:t>
      </w:r>
      <w:r>
        <w:rPr>
          <w:rFonts w:hint="eastAsia"/>
        </w:rPr>
        <w:t>，</w:t>
      </w:r>
      <w:r>
        <w:t>还必须易于实现</w:t>
      </w:r>
      <w:r>
        <w:rPr>
          <w:rFonts w:hint="eastAsia"/>
        </w:rPr>
        <w:t>，</w:t>
      </w:r>
      <w:r>
        <w:t>以现有技术能在较低成本下制作出来</w:t>
      </w:r>
      <w:r>
        <w:rPr>
          <w:rFonts w:hint="eastAsia"/>
        </w:rPr>
        <w:t>。</w:t>
      </w:r>
    </w:p>
    <w:p w:rsidR="00BD2314" w:rsidRDefault="00BD2314" w:rsidP="00E30F9E">
      <w:pPr>
        <w:ind w:firstLine="420"/>
        <w:jc w:val="both"/>
      </w:pPr>
      <w:r>
        <w:rPr>
          <w:rFonts w:hint="eastAsia"/>
        </w:rPr>
        <w:t>最后，</w:t>
      </w:r>
      <w:r>
        <w:rPr>
          <w:rFonts w:hint="eastAsia"/>
        </w:rPr>
        <w:t>PUF</w:t>
      </w:r>
      <w:r>
        <w:rPr>
          <w:rFonts w:hint="eastAsia"/>
        </w:rPr>
        <w:t>并不适合放在现有的安全系统中，因此有越来越多的文献着手搭建以</w:t>
      </w:r>
      <w:r>
        <w:rPr>
          <w:rFonts w:hint="eastAsia"/>
        </w:rPr>
        <w:t>PUF</w:t>
      </w:r>
      <w:r>
        <w:rPr>
          <w:rFonts w:hint="eastAsia"/>
        </w:rPr>
        <w:t>为核心的安全协议，相信随着</w:t>
      </w:r>
      <w:r>
        <w:rPr>
          <w:rFonts w:hint="eastAsia"/>
        </w:rPr>
        <w:t>PUF</w:t>
      </w:r>
      <w:r>
        <w:rPr>
          <w:rFonts w:hint="eastAsia"/>
        </w:rPr>
        <w:t>研究的不断深入以及成熟的安全协议的提出，</w:t>
      </w:r>
      <w:r>
        <w:rPr>
          <w:rFonts w:hint="eastAsia"/>
        </w:rPr>
        <w:t>PUF</w:t>
      </w:r>
      <w:r>
        <w:rPr>
          <w:rFonts w:hint="eastAsia"/>
        </w:rPr>
        <w:t>将会成为安全领域的一颗新星。</w:t>
      </w:r>
    </w:p>
    <w:p w:rsidR="00BD2314" w:rsidRDefault="00BD2314" w:rsidP="00E30F9E">
      <w:pPr>
        <w:jc w:val="both"/>
      </w:pPr>
    </w:p>
    <w:p w:rsidR="004676D0" w:rsidRDefault="004676D0" w:rsidP="00E30F9E">
      <w:pPr>
        <w:ind w:firstLine="420"/>
        <w:jc w:val="both"/>
      </w:pPr>
      <w:r>
        <w:t>本文</w:t>
      </w:r>
      <w:r w:rsidR="00BD2314">
        <w:t>在前人研究基础上</w:t>
      </w:r>
      <w:r w:rsidR="00BD2314">
        <w:rPr>
          <w:rFonts w:hint="eastAsia"/>
        </w:rPr>
        <w:t>，</w:t>
      </w:r>
      <w:r w:rsidR="00BD2314">
        <w:t>从基本原理入手</w:t>
      </w:r>
      <w:r w:rsidR="00BD2314">
        <w:rPr>
          <w:rFonts w:hint="eastAsia"/>
        </w:rPr>
        <w:t>，</w:t>
      </w:r>
      <w:r w:rsidR="00BD2314">
        <w:t>分析</w:t>
      </w:r>
      <w:r w:rsidR="00BD2314">
        <w:t>PUF</w:t>
      </w:r>
      <w:r w:rsidR="00BD2314">
        <w:t>的建模于仿真</w:t>
      </w:r>
      <w:r w:rsidR="00BD2314">
        <w:rPr>
          <w:rFonts w:hint="eastAsia"/>
        </w:rPr>
        <w:t>，</w:t>
      </w:r>
      <w:r w:rsidR="00BD2314">
        <w:t>针对机器学习建模攻击的应用和防范</w:t>
      </w:r>
      <w:r w:rsidR="00BD2314">
        <w:rPr>
          <w:rFonts w:hint="eastAsia"/>
        </w:rPr>
        <w:t>，主要</w:t>
      </w:r>
      <w:r>
        <w:t>研究</w:t>
      </w:r>
      <w:r w:rsidR="00BD2314">
        <w:t>成果</w:t>
      </w:r>
      <w:r w:rsidR="00BD2314">
        <w:rPr>
          <w:rFonts w:hint="eastAsia"/>
        </w:rPr>
        <w:t>有</w:t>
      </w:r>
      <w:r>
        <w:t>以下几点</w:t>
      </w:r>
      <w:r>
        <w:rPr>
          <w:rFonts w:hint="eastAsia"/>
        </w:rPr>
        <w:t>：</w:t>
      </w:r>
    </w:p>
    <w:p w:rsidR="004676D0" w:rsidRDefault="00BD2314" w:rsidP="00E30F9E">
      <w:pPr>
        <w:pStyle w:val="a3"/>
        <w:numPr>
          <w:ilvl w:val="0"/>
          <w:numId w:val="1"/>
        </w:numPr>
        <w:ind w:firstLineChars="0"/>
        <w:jc w:val="both"/>
      </w:pPr>
      <w:r>
        <w:rPr>
          <w:rFonts w:hint="eastAsia"/>
        </w:rPr>
        <w:t>对已</w:t>
      </w:r>
      <w:r>
        <w:t>提出的</w:t>
      </w:r>
      <w:r>
        <w:t>PUF</w:t>
      </w:r>
      <w:r>
        <w:t>结构进行建模</w:t>
      </w:r>
      <w:r>
        <w:rPr>
          <w:rFonts w:hint="eastAsia"/>
        </w:rPr>
        <w:t>，</w:t>
      </w:r>
      <w:r>
        <w:t>通过该模型仿真分析其性能指标</w:t>
      </w:r>
      <w:r>
        <w:rPr>
          <w:rFonts w:hint="eastAsia"/>
        </w:rPr>
        <w:t>，成功通过机器学习拟合模型参数</w:t>
      </w:r>
      <w:r w:rsidR="004676D0">
        <w:rPr>
          <w:rFonts w:hint="eastAsia"/>
        </w:rPr>
        <w:t>；</w:t>
      </w:r>
    </w:p>
    <w:p w:rsidR="004676D0" w:rsidRDefault="00D819A6" w:rsidP="00E30F9E">
      <w:pPr>
        <w:pStyle w:val="a3"/>
        <w:numPr>
          <w:ilvl w:val="0"/>
          <w:numId w:val="1"/>
        </w:numPr>
        <w:ind w:firstLineChars="0"/>
        <w:jc w:val="both"/>
      </w:pPr>
      <w:r>
        <w:t>改进</w:t>
      </w:r>
      <w:r>
        <w:t>PUF</w:t>
      </w:r>
      <w:r>
        <w:t>结构</w:t>
      </w:r>
      <w:r>
        <w:rPr>
          <w:rFonts w:hint="eastAsia"/>
        </w:rPr>
        <w:t>，设计新型的电路结构以达到</w:t>
      </w:r>
      <w:r w:rsidR="00E371D9">
        <w:rPr>
          <w:rFonts w:hint="eastAsia"/>
        </w:rPr>
        <w:t>较高安全性</w:t>
      </w:r>
      <w:r w:rsidR="00BD2314">
        <w:rPr>
          <w:rFonts w:hint="eastAsia"/>
        </w:rPr>
        <w:t>，尤其是对建模攻击的防范</w:t>
      </w:r>
      <w:r w:rsidR="00E371D9">
        <w:rPr>
          <w:rFonts w:hint="eastAsia"/>
        </w:rPr>
        <w:t>；</w:t>
      </w:r>
    </w:p>
    <w:p w:rsidR="00E371D9" w:rsidRDefault="00BD2314" w:rsidP="00E30F9E">
      <w:pPr>
        <w:pStyle w:val="a3"/>
        <w:numPr>
          <w:ilvl w:val="0"/>
          <w:numId w:val="1"/>
        </w:numPr>
        <w:ind w:firstLineChars="0"/>
        <w:jc w:val="both"/>
      </w:pPr>
      <w:r>
        <w:rPr>
          <w:rFonts w:hint="eastAsia"/>
        </w:rPr>
        <w:t>在</w:t>
      </w:r>
      <w:r w:rsidR="00E371D9">
        <w:t>FPGA</w:t>
      </w:r>
      <w:r>
        <w:t>上</w:t>
      </w:r>
      <w:r w:rsidR="00E371D9">
        <w:t>实现改进电路</w:t>
      </w:r>
      <w:r w:rsidR="00E371D9">
        <w:rPr>
          <w:rFonts w:hint="eastAsia"/>
        </w:rPr>
        <w:t>，</w:t>
      </w:r>
      <w:r>
        <w:rPr>
          <w:rFonts w:hint="eastAsia"/>
        </w:rPr>
        <w:t>通过</w:t>
      </w:r>
      <w:r>
        <w:rPr>
          <w:rFonts w:hint="eastAsia"/>
        </w:rPr>
        <w:t>PCI-E</w:t>
      </w:r>
      <w:r>
        <w:rPr>
          <w:rFonts w:hint="eastAsia"/>
        </w:rPr>
        <w:t>接口与</w:t>
      </w:r>
      <w:r>
        <w:rPr>
          <w:rFonts w:hint="eastAsia"/>
        </w:rPr>
        <w:t>PC</w:t>
      </w:r>
      <w:r>
        <w:rPr>
          <w:rFonts w:hint="eastAsia"/>
        </w:rPr>
        <w:t>通信，收集</w:t>
      </w:r>
      <w:r w:rsidR="00E371D9">
        <w:t>并测试</w:t>
      </w:r>
      <w:r>
        <w:t>大量的</w:t>
      </w:r>
      <w:r w:rsidR="00E371D9">
        <w:t>输出数据验证其性能指标</w:t>
      </w:r>
      <w:r w:rsidR="00E371D9">
        <w:rPr>
          <w:rFonts w:hint="eastAsia"/>
        </w:rPr>
        <w:t>。</w:t>
      </w:r>
    </w:p>
    <w:p w:rsidR="00BD2314" w:rsidRDefault="00BD2314" w:rsidP="00E30F9E">
      <w:pPr>
        <w:jc w:val="both"/>
      </w:pPr>
    </w:p>
    <w:p w:rsidR="00BD2314" w:rsidRDefault="00BD2314" w:rsidP="00E30F9E">
      <w:pPr>
        <w:ind w:firstLine="420"/>
        <w:jc w:val="both"/>
      </w:pPr>
      <w:r>
        <w:t>文章分为六个章节</w:t>
      </w:r>
      <w:r>
        <w:rPr>
          <w:rFonts w:hint="eastAsia"/>
        </w:rPr>
        <w:t>，</w:t>
      </w:r>
      <w:r>
        <w:t>此为序章</w:t>
      </w:r>
      <w:r>
        <w:rPr>
          <w:rFonts w:hint="eastAsia"/>
        </w:rPr>
        <w:t>。第二章主要阐述本文设计的基础知识；第三章说明提出的改进型</w:t>
      </w:r>
      <w:r>
        <w:rPr>
          <w:rFonts w:hint="eastAsia"/>
        </w:rPr>
        <w:t>PUF</w:t>
      </w:r>
      <w:r>
        <w:rPr>
          <w:rFonts w:hint="eastAsia"/>
        </w:rPr>
        <w:t>方案；第四章则阐述在</w:t>
      </w:r>
      <w:r>
        <w:rPr>
          <w:rFonts w:hint="eastAsia"/>
        </w:rPr>
        <w:t>FPGA</w:t>
      </w:r>
      <w:r>
        <w:rPr>
          <w:rFonts w:hint="eastAsia"/>
        </w:rPr>
        <w:t>的实现方法；第五</w:t>
      </w:r>
      <w:proofErr w:type="gramStart"/>
      <w:r>
        <w:rPr>
          <w:rFonts w:hint="eastAsia"/>
        </w:rPr>
        <w:t>章</w:t>
      </w:r>
      <w:r w:rsidR="006E7D46">
        <w:rPr>
          <w:rFonts w:hint="eastAsia"/>
        </w:rPr>
        <w:t>展示</w:t>
      </w:r>
      <w:proofErr w:type="gramEnd"/>
      <w:r w:rsidR="006E7D46">
        <w:rPr>
          <w:rFonts w:hint="eastAsia"/>
        </w:rPr>
        <w:t>实测数据和分析结果；最后第六章进行总结和提出展望。</w:t>
      </w:r>
    </w:p>
    <w:p w:rsidR="00E371D9" w:rsidRPr="00BD2314" w:rsidRDefault="00E371D9" w:rsidP="00E30F9E">
      <w:pPr>
        <w:jc w:val="both"/>
      </w:pPr>
    </w:p>
    <w:p w:rsidR="00E371D9" w:rsidRDefault="00E371D9" w:rsidP="00E30F9E">
      <w:pPr>
        <w:pStyle w:val="1"/>
        <w:numPr>
          <w:ilvl w:val="0"/>
          <w:numId w:val="4"/>
        </w:numPr>
        <w:jc w:val="both"/>
      </w:pPr>
      <w:bookmarkStart w:id="2" w:name="_Toc446161421"/>
      <w:r>
        <w:lastRenderedPageBreak/>
        <w:t>预备知识</w:t>
      </w:r>
      <w:bookmarkEnd w:id="2"/>
    </w:p>
    <w:p w:rsidR="00F729FD" w:rsidRPr="00F729FD" w:rsidRDefault="00F729FD" w:rsidP="00E30F9E">
      <w:pPr>
        <w:ind w:firstLine="420"/>
        <w:jc w:val="both"/>
      </w:pPr>
      <w:r>
        <w:t>本章将文中所需要涉及的必要知识进行梳理和阐述</w:t>
      </w:r>
      <w:r>
        <w:rPr>
          <w:rFonts w:hint="eastAsia"/>
        </w:rPr>
        <w:t>，相关</w:t>
      </w:r>
      <w:r>
        <w:t>概念的定义和简介</w:t>
      </w:r>
      <w:r>
        <w:rPr>
          <w:rFonts w:hint="eastAsia"/>
        </w:rPr>
        <w:t>，</w:t>
      </w:r>
      <w:r>
        <w:t>不涉及具体证明过程</w:t>
      </w:r>
      <w:r>
        <w:rPr>
          <w:rFonts w:hint="eastAsia"/>
        </w:rPr>
        <w:t>。</w:t>
      </w:r>
    </w:p>
    <w:p w:rsidR="00E371D9" w:rsidRDefault="00972AC6" w:rsidP="00E30F9E">
      <w:pPr>
        <w:pStyle w:val="2"/>
        <w:numPr>
          <w:ilvl w:val="1"/>
          <w:numId w:val="4"/>
        </w:numPr>
        <w:jc w:val="both"/>
      </w:pPr>
      <w:bookmarkStart w:id="3" w:name="_Toc446161422"/>
      <w:r>
        <w:t>PUF</w:t>
      </w:r>
      <w:r>
        <w:t>工作原理</w:t>
      </w:r>
      <w:bookmarkEnd w:id="3"/>
    </w:p>
    <w:p w:rsidR="00972AC6" w:rsidRDefault="00972AC6" w:rsidP="00E30F9E">
      <w:pPr>
        <w:pStyle w:val="3"/>
        <w:numPr>
          <w:ilvl w:val="2"/>
          <w:numId w:val="4"/>
        </w:numPr>
        <w:jc w:val="both"/>
      </w:pPr>
      <w:bookmarkStart w:id="4" w:name="_Toc446161423"/>
      <w:r>
        <w:t>工艺涨落</w:t>
      </w:r>
      <w:bookmarkEnd w:id="4"/>
    </w:p>
    <w:p w:rsidR="00972AC6" w:rsidRDefault="00AA3492" w:rsidP="00E30F9E">
      <w:pPr>
        <w:ind w:firstLine="420"/>
        <w:jc w:val="both"/>
      </w:pPr>
      <w:r>
        <w:rPr>
          <w:rFonts w:hint="eastAsia"/>
        </w:rPr>
        <w:t>芯片制作可分为设计——</w:t>
      </w:r>
      <w:proofErr w:type="gramStart"/>
      <w:r>
        <w:rPr>
          <w:rFonts w:hint="eastAsia"/>
        </w:rPr>
        <w:t>流片</w:t>
      </w:r>
      <w:proofErr w:type="gramEnd"/>
      <w:r>
        <w:rPr>
          <w:rFonts w:hint="eastAsia"/>
        </w:rPr>
        <w:t>——验证三个大环节，其中设计者输出</w:t>
      </w:r>
      <w:proofErr w:type="gramStart"/>
      <w:r>
        <w:rPr>
          <w:rFonts w:hint="eastAsia"/>
        </w:rPr>
        <w:t>给流片厂商</w:t>
      </w:r>
      <w:proofErr w:type="gramEnd"/>
      <w:r>
        <w:rPr>
          <w:rFonts w:hint="eastAsia"/>
        </w:rPr>
        <w:t>的是版图信息。版图则对应</w:t>
      </w:r>
      <w:proofErr w:type="gramStart"/>
      <w:r>
        <w:rPr>
          <w:rFonts w:hint="eastAsia"/>
        </w:rPr>
        <w:t>着制程中</w:t>
      </w:r>
      <w:proofErr w:type="gramEnd"/>
      <w:r>
        <w:rPr>
          <w:rFonts w:hint="eastAsia"/>
        </w:rPr>
        <w:t>每一层掩膜版的图形</w:t>
      </w:r>
      <w:r w:rsidR="00460E3C">
        <w:rPr>
          <w:rFonts w:hint="eastAsia"/>
        </w:rPr>
        <w:t>，具体到晶体管设计上，版图包括了晶体管宽长比，掺杂区域，互联方式等信息，结合工艺常数，决定了晶体管的设计属性。在实际制造中，图形转移过程存在套刻精度、刻蚀精度，以及掺杂过程中的退火控制精度等问题。这些操作在实际中存在不可避免的随机误差和系统误差，而随机误差根本上来源于测量系统的局限性，即永远不可能准确测量原子的位置和速度信息。而误差的累积则造成了工艺涨落，</w:t>
      </w:r>
      <w:proofErr w:type="gramStart"/>
      <w:r w:rsidR="00460E3C">
        <w:rPr>
          <w:rFonts w:hint="eastAsia"/>
        </w:rPr>
        <w:t>即流片后</w:t>
      </w:r>
      <w:proofErr w:type="gramEnd"/>
      <w:r w:rsidR="00460E3C">
        <w:rPr>
          <w:rFonts w:hint="eastAsia"/>
        </w:rPr>
        <w:t>的晶体管属性与设计属性存在偏差，而其中随机误差的累积则造成设计上属性相同的晶体管在流片后必定存在偏差，也即不匹配，下一节将详细说明如何利用由工艺涨落带来的不匹配。</w:t>
      </w:r>
    </w:p>
    <w:p w:rsidR="00517E24" w:rsidRDefault="00517E24" w:rsidP="00E30F9E">
      <w:pPr>
        <w:pStyle w:val="3"/>
        <w:numPr>
          <w:ilvl w:val="2"/>
          <w:numId w:val="4"/>
        </w:numPr>
        <w:jc w:val="both"/>
      </w:pPr>
      <w:bookmarkStart w:id="5" w:name="_Toc446161424"/>
      <w:r>
        <w:rPr>
          <w:rFonts w:hint="eastAsia"/>
        </w:rPr>
        <w:t>信息转换</w:t>
      </w:r>
      <w:bookmarkEnd w:id="5"/>
    </w:p>
    <w:p w:rsidR="00460E3C" w:rsidRDefault="00460E3C" w:rsidP="00E30F9E">
      <w:pPr>
        <w:ind w:firstLine="420"/>
        <w:jc w:val="both"/>
      </w:pPr>
      <w:r>
        <w:t>由于无法控制</w:t>
      </w:r>
      <w:r w:rsidR="00EA5D80">
        <w:t>工艺涨落的具体数值</w:t>
      </w:r>
      <w:r w:rsidR="00EA5D80">
        <w:rPr>
          <w:rFonts w:hint="eastAsia"/>
        </w:rPr>
        <w:t>，</w:t>
      </w:r>
      <w:r w:rsidR="00EA5D80">
        <w:t>也无法预测涨落的大小</w:t>
      </w:r>
      <w:r w:rsidR="00EA5D80">
        <w:rPr>
          <w:rFonts w:hint="eastAsia"/>
        </w:rPr>
        <w:t>，</w:t>
      </w:r>
      <w:r w:rsidR="00EA5D80">
        <w:t>因此</w:t>
      </w:r>
      <w:r w:rsidR="00EA5D80">
        <w:rPr>
          <w:rFonts w:hint="eastAsia"/>
        </w:rPr>
        <w:t>“</w:t>
      </w:r>
      <w:r w:rsidR="00EA5D80">
        <w:t>芯片制作</w:t>
      </w:r>
      <w:r w:rsidR="00EA5D80">
        <w:rPr>
          <w:rFonts w:hint="eastAsia"/>
        </w:rPr>
        <w:t>”</w:t>
      </w:r>
      <w:r w:rsidR="00EA5D80">
        <w:t>这个物理过程符合</w:t>
      </w:r>
      <w:r w:rsidR="00EA5D80">
        <w:t>PUF</w:t>
      </w:r>
      <w:r w:rsidR="00EA5D80">
        <w:t>所要求的</w:t>
      </w:r>
      <w:r w:rsidR="00EA5D80">
        <w:rPr>
          <w:rFonts w:hint="eastAsia"/>
        </w:rPr>
        <w:t>“可测不可知”的物理系统，接下来阐述如何给出工艺涨落的观测点。</w:t>
      </w:r>
    </w:p>
    <w:p w:rsidR="002A2DE2" w:rsidRDefault="002A2DE2" w:rsidP="00E30F9E">
      <w:pPr>
        <w:jc w:val="both"/>
      </w:pPr>
      <w:r>
        <w:rPr>
          <w:rFonts w:hint="eastAsia"/>
          <w:noProof/>
        </w:rPr>
        <mc:AlternateContent>
          <mc:Choice Requires="wps">
            <w:drawing>
              <wp:inline distT="0" distB="0" distL="0" distR="0" wp14:anchorId="7BE0BD6B" wp14:editId="77CF9D17">
                <wp:extent cx="3710354" cy="1160584"/>
                <wp:effectExtent l="0" t="0" r="23495" b="20955"/>
                <wp:docPr id="1" name="矩形 1"/>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C76A90" id="矩形 1"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" fillcolor="white [3212]" strokecolor="#1f4d78 [1604]" strokeweight="1pt">
                <w10:anchorlock/>
              </v:rect>
            </w:pict>
          </mc:Fallback>
        </mc:AlternateContent>
      </w:r>
    </w:p>
    <w:p w:rsidR="003C4124" w:rsidRDefault="002A2DE2" w:rsidP="00E30F9E">
      <w:pPr>
        <w:pStyle w:val="a5"/>
        <w:jc w:val="both"/>
      </w:pPr>
      <w:bookmarkStart w:id="6" w:name="_Ref446012241"/>
      <w:bookmarkStart w:id="7" w:name="_Toc446021622"/>
      <w:bookmarkStart w:id="8" w:name="_Ref4461639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E41EB">
        <w:rPr>
          <w:noProof/>
        </w:rPr>
        <w:t>1</w:t>
      </w:r>
      <w:r>
        <w:fldChar w:fldCharType="end"/>
      </w:r>
      <w:bookmarkEnd w:id="6"/>
      <w:r>
        <w:t xml:space="preserve"> </w:t>
      </w:r>
      <w:r>
        <w:t>延迟</w:t>
      </w:r>
      <w:r>
        <w:rPr>
          <w:rFonts w:hint="eastAsia"/>
        </w:rPr>
        <w:t>-</w:t>
      </w:r>
      <w:r>
        <w:t>仲裁型</w:t>
      </w:r>
      <w:r>
        <w:t>PUF</w:t>
      </w:r>
      <w:bookmarkEnd w:id="7"/>
      <w:bookmarkEnd w:id="8"/>
    </w:p>
    <w:p w:rsidR="003C4124" w:rsidRDefault="003C4124" w:rsidP="00E30F9E">
      <w:pPr>
        <w:jc w:val="both"/>
      </w:pPr>
      <w:r>
        <w:rPr>
          <w:rFonts w:hint="eastAsia"/>
          <w:noProof/>
        </w:rPr>
        <mc:AlternateContent>
          <mc:Choice Requires="wps">
            <w:drawing>
              <wp:inline distT="0" distB="0" distL="0" distR="0" wp14:anchorId="5F58F69C" wp14:editId="72F9BAE6">
                <wp:extent cx="3710354" cy="1160584"/>
                <wp:effectExtent l="0" t="0" r="23495" b="20955"/>
                <wp:docPr id="2" name="矩形 2"/>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0A9507" id="矩形 2"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" fillcolor="white [3212]" strokecolor="#1f4d78 [1604]" strokeweight="1pt">
                <w10:anchorlock/>
              </v:rect>
            </w:pict>
          </mc:Fallback>
        </mc:AlternateContent>
      </w:r>
    </w:p>
    <w:p w:rsidR="003C4124" w:rsidRDefault="003C4124" w:rsidP="00E30F9E">
      <w:pPr>
        <w:pStyle w:val="a5"/>
        <w:jc w:val="both"/>
      </w:pPr>
      <w:bookmarkStart w:id="9" w:name="_Ref446012842"/>
      <w:bookmarkStart w:id="10" w:name="_Toc4460216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E41EB">
        <w:rPr>
          <w:noProof/>
        </w:rPr>
        <w:t>2</w:t>
      </w:r>
      <w:r>
        <w:fldChar w:fldCharType="end"/>
      </w:r>
      <w:bookmarkEnd w:id="9"/>
      <w:r>
        <w:t xml:space="preserve"> </w:t>
      </w:r>
      <w:r>
        <w:t>锁存式</w:t>
      </w:r>
      <w:r>
        <w:t>PUF</w:t>
      </w:r>
      <w:bookmarkEnd w:id="10"/>
    </w:p>
    <w:p w:rsidR="00517E24" w:rsidRDefault="00C6731C" w:rsidP="00E30F9E">
      <w:pPr>
        <w:ind w:firstLine="420"/>
        <w:jc w:val="both"/>
      </w:pPr>
      <w:r>
        <w:lastRenderedPageBreak/>
        <w:t>PUF</w:t>
      </w:r>
      <w:r>
        <w:t>将工艺参数转换为可输出的电压或电流信号</w:t>
      </w:r>
      <w:r>
        <w:rPr>
          <w:rFonts w:hint="eastAsia"/>
        </w:rPr>
        <w:t>。</w:t>
      </w:r>
      <w:r>
        <w:t>如</w:t>
      </w:r>
      <w:r w:rsidR="002A2DE2">
        <w:fldChar w:fldCharType="begin"/>
      </w:r>
      <w:r w:rsidR="002A2DE2">
        <w:instrText xml:space="preserve"> REF _Ref446012241 \h </w:instrText>
      </w:r>
      <w:r w:rsidR="00E30F9E">
        <w:instrText xml:space="preserve"> \* MERGEFORMAT </w:instrText>
      </w:r>
      <w:r w:rsidR="002A2DE2">
        <w:fldChar w:fldCharType="separate"/>
      </w:r>
      <w:r w:rsidR="002A2DE2">
        <w:rPr>
          <w:rFonts w:hint="eastAsia"/>
        </w:rPr>
        <w:t>图</w:t>
      </w:r>
      <w:r w:rsidR="002A2DE2">
        <w:rPr>
          <w:rFonts w:hint="eastAsia"/>
        </w:rPr>
        <w:t xml:space="preserve"> </w:t>
      </w:r>
      <w:r w:rsidR="002A2DE2">
        <w:rPr>
          <w:noProof/>
        </w:rPr>
        <w:t>1</w:t>
      </w:r>
      <w:r w:rsidR="002A2DE2">
        <w:fldChar w:fldCharType="end"/>
      </w:r>
      <w:r>
        <w:t>所示</w:t>
      </w:r>
      <w:r>
        <w:rPr>
          <w:rFonts w:hint="eastAsia"/>
        </w:rPr>
        <w:t>，</w:t>
      </w:r>
      <w:r w:rsidR="00626E03">
        <w:rPr>
          <w:rFonts w:hint="eastAsia"/>
        </w:rPr>
        <w:t>其中每个反相器和相邻反相器之间的布线在设计上是全等的，但</w:t>
      </w:r>
      <w:r>
        <w:t>工艺涨落使得反相器中晶体管导电能力</w:t>
      </w:r>
      <w:r w:rsidR="00626E03">
        <w:t>必</w:t>
      </w:r>
      <w:r>
        <w:t>有差异</w:t>
      </w:r>
      <w:r>
        <w:rPr>
          <w:rFonts w:hint="eastAsia"/>
        </w:rPr>
        <w:t>，</w:t>
      </w:r>
      <w:r>
        <w:t>那么反相器</w:t>
      </w:r>
      <w:r>
        <w:t>I0</w:t>
      </w:r>
      <w:r w:rsidR="00626E03">
        <w:t>的信号延迟</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oMath>
      <w:r>
        <w:t>和</w:t>
      </w:r>
      <w:r>
        <w:t>I1</w:t>
      </w:r>
      <w:r w:rsidR="00626E03">
        <w:rPr>
          <w:rFonts w:hint="eastAsia"/>
        </w:rPr>
        <w:t>的</w:t>
      </w:r>
      <w:r w:rsidR="00626E03">
        <w:t>信号延迟</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oMath>
      <w:proofErr w:type="gramStart"/>
      <w:r w:rsidR="00626E03">
        <w:t>定满足</w:t>
      </w:r>
      <w:proofErr w:type="gramEnd"/>
      <w:r w:rsidR="00626E03">
        <w:t>关系</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oMath>
      <w:r>
        <w:rPr>
          <w:rFonts w:hint="eastAsia"/>
        </w:rPr>
        <w:t>，</w:t>
      </w:r>
      <w:r w:rsidR="00626E03">
        <w:rPr>
          <w:rFonts w:hint="eastAsia"/>
        </w:rPr>
        <w:t>当输入一个上升沿信号</w:t>
      </w:r>
      <m:oMath>
        <m:r>
          <w:rPr>
            <w:rFonts w:ascii="Cambria Math" w:hAnsi="Cambria Math"/>
          </w:rPr>
          <m:t>u(t)</m:t>
        </m:r>
      </m:oMath>
      <w:r w:rsidR="00626E03">
        <w:rPr>
          <w:rFonts w:hint="eastAsia"/>
        </w:rPr>
        <w:t>后，</w:t>
      </w:r>
      <w:r w:rsidR="00626E03">
        <w:rPr>
          <w:rFonts w:hint="eastAsia"/>
        </w:rPr>
        <w:t>A-C</w:t>
      </w:r>
      <w:r w:rsidR="00626E03">
        <w:rPr>
          <w:rFonts w:hint="eastAsia"/>
        </w:rPr>
        <w:t>，</w:t>
      </w:r>
      <w:r w:rsidR="00626E03">
        <w:rPr>
          <w:rFonts w:hint="eastAsia"/>
        </w:rPr>
        <w:t>A-D</w:t>
      </w:r>
      <w:r w:rsidR="00626E03">
        <w:rPr>
          <w:rFonts w:hint="eastAsia"/>
        </w:rPr>
        <w:t>的延迟分别是</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rsidR="00626E03">
        <w:rPr>
          <w:rFonts w:hint="eastAsia"/>
        </w:rPr>
        <w:t>，</w:t>
      </w:r>
      <w:proofErr w:type="gramStart"/>
      <w:r w:rsidR="00626E03">
        <w:rPr>
          <w:rFonts w:hint="eastAsia"/>
        </w:rPr>
        <w:t>仲裁器</w:t>
      </w:r>
      <w:proofErr w:type="gramEnd"/>
      <w:r w:rsidR="00626E03">
        <w:rPr>
          <w:rFonts w:hint="eastAsia"/>
        </w:rPr>
        <w:t>负责判断</w:t>
      </w:r>
      <w:r w:rsidR="00626E03">
        <w:rPr>
          <w:rFonts w:hint="eastAsia"/>
        </w:rPr>
        <w:t>C</w:t>
      </w:r>
      <w:r w:rsidR="00626E03">
        <w:rPr>
          <w:rFonts w:hint="eastAsia"/>
        </w:rPr>
        <w:t>节点和</w:t>
      </w:r>
      <w:r w:rsidR="00626E03">
        <w:rPr>
          <w:rFonts w:hint="eastAsia"/>
        </w:rPr>
        <w:t>D</w:t>
      </w:r>
      <w:r w:rsidR="00626E03">
        <w:rPr>
          <w:rFonts w:hint="eastAsia"/>
        </w:rPr>
        <w:t>节点信号跳变的先后，一个典型的</w:t>
      </w:r>
      <w:r w:rsidR="00626E03">
        <w:rPr>
          <w:rFonts w:hint="eastAsia"/>
        </w:rPr>
        <w:t>D</w:t>
      </w:r>
      <w:r w:rsidR="00626E03">
        <w:rPr>
          <w:rFonts w:hint="eastAsia"/>
        </w:rPr>
        <w:t>触发器即可满足仲裁功能。若</w:t>
      </w:r>
      <w:r w:rsidR="00626E03">
        <w:rPr>
          <w:rFonts w:hint="eastAsia"/>
        </w:rPr>
        <w:t>C</w:t>
      </w:r>
      <w:r w:rsidR="00626E03">
        <w:rPr>
          <w:rFonts w:hint="eastAsia"/>
        </w:rPr>
        <w:t>点信号先于</w:t>
      </w:r>
      <w:r w:rsidR="00626E03">
        <w:rPr>
          <w:rFonts w:hint="eastAsia"/>
        </w:rPr>
        <w:t>D</w:t>
      </w:r>
      <w:r w:rsidR="00626E03">
        <w:rPr>
          <w:rFonts w:hint="eastAsia"/>
        </w:rPr>
        <w:t>点上跳，则</w:t>
      </w:r>
      <w:proofErr w:type="gramStart"/>
      <w:r w:rsidR="00626E03">
        <w:rPr>
          <w:rFonts w:hint="eastAsia"/>
        </w:rPr>
        <w:t>仲裁器</w:t>
      </w:r>
      <w:proofErr w:type="gramEnd"/>
      <w:r w:rsidR="00626E03">
        <w:rPr>
          <w:rFonts w:hint="eastAsia"/>
        </w:rPr>
        <w:t>输出逻辑“</w:t>
      </w:r>
      <w:r w:rsidR="00626E03">
        <w:rPr>
          <w:rFonts w:hint="eastAsia"/>
        </w:rPr>
        <w:t>1</w:t>
      </w:r>
      <w:r w:rsidR="00626E03">
        <w:rPr>
          <w:rFonts w:hint="eastAsia"/>
        </w:rPr>
        <w:t>”，反之则输出逻辑“</w:t>
      </w:r>
      <w:r w:rsidR="00626E03">
        <w:rPr>
          <w:rFonts w:hint="eastAsia"/>
        </w:rPr>
        <w:t>0</w:t>
      </w:r>
      <w:r w:rsidR="00626E03">
        <w:rPr>
          <w:rFonts w:hint="eastAsia"/>
        </w:rPr>
        <w:t>”。由于在得到输出之前并不知道每个反相器的实际延迟，所以不能预测</w:t>
      </w:r>
      <w:proofErr w:type="gramStart"/>
      <w:r w:rsidR="00626E03">
        <w:rPr>
          <w:rFonts w:hint="eastAsia"/>
        </w:rPr>
        <w:t>仲裁器</w:t>
      </w:r>
      <w:proofErr w:type="gramEnd"/>
      <w:r w:rsidR="00626E03">
        <w:rPr>
          <w:rFonts w:hint="eastAsia"/>
        </w:rPr>
        <w:t>的输出，而且每一块相同设计芯片之间的输出也因涨落分布的不同而有差异，因此这样的电路逻辑完成了从工艺涨落到电平信号的信息转换。</w:t>
      </w:r>
    </w:p>
    <w:p w:rsidR="003C4124" w:rsidRDefault="003C4124" w:rsidP="00E30F9E">
      <w:pPr>
        <w:ind w:firstLine="420"/>
        <w:jc w:val="both"/>
      </w:pPr>
      <w:r>
        <w:t>又如</w:t>
      </w:r>
      <w:r>
        <w:fldChar w:fldCharType="begin"/>
      </w:r>
      <w:r>
        <w:instrText xml:space="preserve"> REF _Ref446012842 \h </w:instrText>
      </w:r>
      <w:r w:rsidR="00E30F9E">
        <w:instrText xml:space="preserve"> \* MERGEFORMAT </w:instrText>
      </w:r>
      <w:r>
        <w:fldChar w:fldCharType="separate"/>
      </w:r>
      <w:r>
        <w:rPr>
          <w:rFonts w:hint="eastAsia"/>
        </w:rPr>
        <w:t>图</w:t>
      </w:r>
      <w:r>
        <w:rPr>
          <w:rFonts w:hint="eastAsia"/>
        </w:rPr>
        <w:t xml:space="preserve"> </w:t>
      </w:r>
      <w:r>
        <w:rPr>
          <w:noProof/>
        </w:rPr>
        <w:t>2</w:t>
      </w:r>
      <w:r>
        <w:fldChar w:fldCharType="end"/>
      </w:r>
      <w:r>
        <w:t>所示，</w:t>
      </w:r>
      <w:r w:rsidR="00247B41">
        <w:t>两个反相器及布线在设计上是全等的</w:t>
      </w:r>
      <w:r w:rsidR="00247B41">
        <w:rPr>
          <w:rFonts w:hint="eastAsia"/>
        </w:rPr>
        <w:t>，上电初始电路处于亚稳态，由于实际的反相器存在偏差，导致其中一个节点的充电电流稍大于另一个节点，使得电路大概率由亚稳态向其中一个稳态过度，此大概率得到的稳态也是工艺涨落的体现，这样的电路也完成了从工艺涨落到存储逻辑值的信息转换。值得注意的是，这里使用了“大概率”的说法，是因为在由亚稳态到稳态的弛豫时间中，存在噪声干扰，从而导致电路向工艺无关的方向变化，这是</w:t>
      </w:r>
      <w:r w:rsidR="00247B41">
        <w:rPr>
          <w:rFonts w:hint="eastAsia"/>
        </w:rPr>
        <w:t>PUF</w:t>
      </w:r>
      <w:r w:rsidR="00247B41">
        <w:rPr>
          <w:rFonts w:hint="eastAsia"/>
        </w:rPr>
        <w:t>设计中不愿看到的事情。有关</w:t>
      </w:r>
      <w:r w:rsidR="00247B41">
        <w:rPr>
          <w:rFonts w:hint="eastAsia"/>
        </w:rPr>
        <w:t>PUF</w:t>
      </w:r>
      <w:r w:rsidR="00247B41">
        <w:rPr>
          <w:rFonts w:hint="eastAsia"/>
        </w:rPr>
        <w:t>稳定性的问题，参见</w:t>
      </w:r>
      <w:r w:rsidR="00247B41">
        <w:fldChar w:fldCharType="begin"/>
      </w:r>
      <w:r w:rsidR="00247B41">
        <w:instrText xml:space="preserve"> REF _Ref446013848 \r \h </w:instrText>
      </w:r>
      <w:r w:rsidR="00E30F9E">
        <w:instrText xml:space="preserve"> \* MERGEFORMAT </w:instrText>
      </w:r>
      <w:r w:rsidR="00247B41">
        <w:fldChar w:fldCharType="separate"/>
      </w:r>
      <w:r w:rsidR="00F729FD">
        <w:t>2.2</w:t>
      </w:r>
      <w:r w:rsidR="00247B41">
        <w:fldChar w:fldCharType="end"/>
      </w:r>
      <w:r w:rsidR="00247B41">
        <w:t>节</w:t>
      </w:r>
      <w:r w:rsidR="00247B41">
        <w:rPr>
          <w:rFonts w:hint="eastAsia"/>
        </w:rPr>
        <w:t>。</w:t>
      </w:r>
    </w:p>
    <w:p w:rsidR="00517E24" w:rsidRDefault="00517E24" w:rsidP="00E30F9E">
      <w:pPr>
        <w:pStyle w:val="3"/>
        <w:numPr>
          <w:ilvl w:val="2"/>
          <w:numId w:val="4"/>
        </w:numPr>
        <w:jc w:val="both"/>
      </w:pPr>
      <w:bookmarkStart w:id="11" w:name="_Toc446161425"/>
      <w:r>
        <w:t>Weak PUF</w:t>
      </w:r>
      <w:r>
        <w:t>和</w:t>
      </w:r>
      <w:r>
        <w:t>Strong PUF</w:t>
      </w:r>
      <w:bookmarkEnd w:id="11"/>
    </w:p>
    <w:p w:rsidR="00FC3D72" w:rsidRDefault="00FC3D72" w:rsidP="00E30F9E">
      <w:pPr>
        <w:ind w:firstLine="420"/>
        <w:jc w:val="both"/>
      </w:pPr>
      <w:r>
        <w:t>类似于</w:t>
      </w:r>
      <w:r w:rsidR="00F729FD">
        <w:fldChar w:fldCharType="begin"/>
      </w:r>
      <w:r w:rsidR="00F729FD">
        <w:instrText xml:space="preserve"> REF _Ref446012241 \h </w:instrText>
      </w:r>
      <w:r w:rsidR="00E30F9E">
        <w:instrText xml:space="preserve"> \* MERGEFORMAT </w:instrText>
      </w:r>
      <w:r w:rsidR="00F729FD">
        <w:fldChar w:fldCharType="separate"/>
      </w:r>
      <w:r w:rsidR="00F729FD">
        <w:rPr>
          <w:rFonts w:hint="eastAsia"/>
        </w:rPr>
        <w:t>图</w:t>
      </w:r>
      <w:r w:rsidR="00F729FD">
        <w:rPr>
          <w:rFonts w:hint="eastAsia"/>
        </w:rPr>
        <w:t xml:space="preserve"> </w:t>
      </w:r>
      <w:r w:rsidR="00F729FD">
        <w:rPr>
          <w:noProof/>
        </w:rPr>
        <w:t>1</w:t>
      </w:r>
      <w:r w:rsidR="00F729FD">
        <w:fldChar w:fldCharType="end"/>
      </w:r>
      <w:r>
        <w:t>和</w:t>
      </w:r>
      <w:r w:rsidR="00F729FD">
        <w:fldChar w:fldCharType="begin"/>
      </w:r>
      <w:r w:rsidR="00F729FD">
        <w:instrText xml:space="preserve"> REF _Ref446012842 \h </w:instrText>
      </w:r>
      <w:r w:rsidR="00E30F9E">
        <w:instrText xml:space="preserve"> \* MERGEFORMAT </w:instrText>
      </w:r>
      <w:r w:rsidR="00F729FD">
        <w:fldChar w:fldCharType="separate"/>
      </w:r>
      <w:r w:rsidR="00F729FD">
        <w:rPr>
          <w:rFonts w:hint="eastAsia"/>
        </w:rPr>
        <w:t>图</w:t>
      </w:r>
      <w:r w:rsidR="00F729FD">
        <w:rPr>
          <w:rFonts w:hint="eastAsia"/>
        </w:rPr>
        <w:t xml:space="preserve"> </w:t>
      </w:r>
      <w:r w:rsidR="00F729FD">
        <w:rPr>
          <w:noProof/>
        </w:rPr>
        <w:t>2</w:t>
      </w:r>
      <w:r w:rsidR="00F729FD">
        <w:fldChar w:fldCharType="end"/>
      </w:r>
      <w:r>
        <w:t>中的电路</w:t>
      </w:r>
      <w:r>
        <w:rPr>
          <w:rFonts w:hint="eastAsia"/>
        </w:rPr>
        <w:t>，</w:t>
      </w:r>
      <w:r>
        <w:t>利用物理过程的不可控和不可</w:t>
      </w:r>
      <w:r w:rsidR="00BB066E">
        <w:t>预</w:t>
      </w:r>
      <w:r>
        <w:t>测性</w:t>
      </w:r>
      <w:r>
        <w:rPr>
          <w:rFonts w:hint="eastAsia"/>
        </w:rPr>
        <w:t>，</w:t>
      </w:r>
      <w:r>
        <w:t>表达一位或多位稳定信号的</w:t>
      </w:r>
      <w:r>
        <w:rPr>
          <w:rFonts w:hint="eastAsia"/>
        </w:rPr>
        <w:t>系统</w:t>
      </w:r>
      <w:r>
        <w:t>被称为物理不可克隆函数</w:t>
      </w:r>
      <w:r>
        <w:rPr>
          <w:rFonts w:hint="eastAsia"/>
        </w:rPr>
        <w:t>（</w:t>
      </w:r>
      <w:r>
        <w:t>Physically Unclonable Function</w:t>
      </w:r>
      <w:r>
        <w:rPr>
          <w:rFonts w:hint="eastAsia"/>
        </w:rPr>
        <w:t>），其不一定局限于硅基电路，事实上，</w:t>
      </w:r>
      <w:r>
        <w:rPr>
          <w:rFonts w:hint="eastAsia"/>
        </w:rPr>
        <w:t>PUF</w:t>
      </w:r>
      <w:r w:rsidR="00626E03">
        <w:rPr>
          <w:rFonts w:hint="eastAsia"/>
        </w:rPr>
        <w:t>概念的首次提出是在</w:t>
      </w:r>
      <w:r>
        <w:rPr>
          <w:rFonts w:hint="eastAsia"/>
        </w:rPr>
        <w:t>光学系统</w:t>
      </w:r>
      <w:r w:rsidR="00626E03">
        <w:rPr>
          <w:rFonts w:hint="eastAsia"/>
        </w:rPr>
        <w:t>上</w:t>
      </w:r>
      <w:r>
        <w:rPr>
          <w:rFonts w:hint="eastAsia"/>
        </w:rPr>
        <w:t>实现的。</w:t>
      </w:r>
    </w:p>
    <w:p w:rsidR="00FC3D72" w:rsidRDefault="00FC3D72" w:rsidP="00E30F9E">
      <w:pPr>
        <w:ind w:firstLine="420"/>
        <w:jc w:val="both"/>
      </w:pPr>
      <w:r>
        <w:t>如果将</w:t>
      </w:r>
      <w:r w:rsidR="00BE170A">
        <w:fldChar w:fldCharType="begin"/>
      </w:r>
      <w:r w:rsidR="00BE170A">
        <w:instrText xml:space="preserve"> REF _Ref446012842 \h </w:instrText>
      </w:r>
      <w:r w:rsidR="00E30F9E">
        <w:instrText xml:space="preserve"> \* MERGEFORMAT </w:instrText>
      </w:r>
      <w:r w:rsidR="00BE170A">
        <w:fldChar w:fldCharType="separate"/>
      </w:r>
      <w:r w:rsidR="00BE170A">
        <w:rPr>
          <w:rFonts w:hint="eastAsia"/>
        </w:rPr>
        <w:t>图</w:t>
      </w:r>
      <w:r w:rsidR="00BE170A">
        <w:rPr>
          <w:rFonts w:hint="eastAsia"/>
        </w:rPr>
        <w:t xml:space="preserve"> </w:t>
      </w:r>
      <w:r w:rsidR="00BE170A">
        <w:rPr>
          <w:noProof/>
        </w:rPr>
        <w:t>2</w:t>
      </w:r>
      <w:r w:rsidR="00BE170A">
        <w:fldChar w:fldCharType="end"/>
      </w:r>
      <w:r>
        <w:t>中的结构排成阵列</w:t>
      </w:r>
      <w:r>
        <w:rPr>
          <w:rFonts w:hint="eastAsia"/>
        </w:rPr>
        <w:t>，</w:t>
      </w:r>
      <w:r>
        <w:t>加上行列选择和译码电路</w:t>
      </w:r>
      <w:r>
        <w:rPr>
          <w:rFonts w:hint="eastAsia"/>
        </w:rPr>
        <w:t>，</w:t>
      </w:r>
      <w:r>
        <w:t>则构成了类似</w:t>
      </w:r>
      <w:r>
        <w:t>SRAM</w:t>
      </w:r>
      <w:r>
        <w:t>的阵列</w:t>
      </w:r>
      <w:r>
        <w:rPr>
          <w:rFonts w:hint="eastAsia"/>
        </w:rPr>
        <w:t>，</w:t>
      </w:r>
      <w:r>
        <w:t>通过不同的</w:t>
      </w:r>
      <w:r>
        <w:rPr>
          <w:rFonts w:hint="eastAsia"/>
        </w:rPr>
        <w:t>“</w:t>
      </w:r>
      <w:r>
        <w:t>地址</w:t>
      </w:r>
      <w:r>
        <w:rPr>
          <w:rFonts w:hint="eastAsia"/>
        </w:rPr>
        <w:t>”</w:t>
      </w:r>
      <w:r>
        <w:t>信号可以输出不同的单元信息</w:t>
      </w:r>
      <w:r>
        <w:rPr>
          <w:rFonts w:hint="eastAsia"/>
        </w:rPr>
        <w:t>，</w:t>
      </w:r>
      <w:r>
        <w:t>像这样的</w:t>
      </w:r>
      <w:r>
        <w:rPr>
          <w:rFonts w:hint="eastAsia"/>
        </w:rPr>
        <w:t>“地址信号”在</w:t>
      </w:r>
      <w:r>
        <w:rPr>
          <w:rFonts w:hint="eastAsia"/>
        </w:rPr>
        <w:t>PUF</w:t>
      </w:r>
      <w:r>
        <w:rPr>
          <w:rFonts w:hint="eastAsia"/>
        </w:rPr>
        <w:t>中被称为激励（</w:t>
      </w:r>
      <w:r>
        <w:rPr>
          <w:rFonts w:hint="eastAsia"/>
        </w:rPr>
        <w:t>Challenge</w:t>
      </w:r>
      <w:r>
        <w:rPr>
          <w:rFonts w:hint="eastAsia"/>
        </w:rPr>
        <w:t>），输出信号被称为响应（</w:t>
      </w:r>
      <w:r>
        <w:rPr>
          <w:rFonts w:hint="eastAsia"/>
        </w:rPr>
        <w:t>Response</w:t>
      </w:r>
      <w:r>
        <w:rPr>
          <w:rFonts w:hint="eastAsia"/>
        </w:rPr>
        <w:t>）。每一个响应都由一个激励相对应，将它们合称为激励</w:t>
      </w:r>
      <w:r>
        <w:rPr>
          <w:rFonts w:hint="eastAsia"/>
        </w:rPr>
        <w:t>-</w:t>
      </w:r>
      <w:r>
        <w:rPr>
          <w:rFonts w:hint="eastAsia"/>
        </w:rPr>
        <w:t>响应对（</w:t>
      </w:r>
      <w:r>
        <w:rPr>
          <w:rFonts w:hint="eastAsia"/>
        </w:rPr>
        <w:t>C-R</w:t>
      </w:r>
      <w:r>
        <w:t xml:space="preserve"> </w:t>
      </w:r>
      <w:r>
        <w:rPr>
          <w:rFonts w:hint="eastAsia"/>
        </w:rPr>
        <w:t>Pair, CRP</w:t>
      </w:r>
      <w:r>
        <w:rPr>
          <w:rFonts w:hint="eastAsia"/>
        </w:rPr>
        <w:t>）。</w:t>
      </w:r>
    </w:p>
    <w:p w:rsidR="00FC3D72" w:rsidRDefault="00FC3D72" w:rsidP="00E30F9E">
      <w:pPr>
        <w:ind w:firstLine="420"/>
        <w:jc w:val="both"/>
      </w:pPr>
      <w:r w:rsidRPr="009D0097">
        <w:rPr>
          <w:b/>
        </w:rPr>
        <w:t>定义</w:t>
      </w:r>
      <w:r w:rsidRPr="009D0097">
        <w:rPr>
          <w:rFonts w:hint="eastAsia"/>
          <w:b/>
        </w:rPr>
        <w:t>：</w:t>
      </w:r>
      <w:r>
        <w:t>若一个</w:t>
      </w:r>
      <w:r>
        <w:t>PUF</w:t>
      </w:r>
      <w:r>
        <w:t>的激励响应对很少</w:t>
      </w:r>
      <w:r>
        <w:rPr>
          <w:rFonts w:hint="eastAsia"/>
        </w:rPr>
        <w:t>，</w:t>
      </w:r>
      <w:r>
        <w:t>则称其为</w:t>
      </w:r>
      <w:r>
        <w:t>Weak PUF</w:t>
      </w:r>
      <w:r>
        <w:rPr>
          <w:rFonts w:hint="eastAsia"/>
        </w:rPr>
        <w:t>；</w:t>
      </w:r>
      <w:r>
        <w:t>反之</w:t>
      </w:r>
      <w:r>
        <w:rPr>
          <w:rFonts w:hint="eastAsia"/>
        </w:rPr>
        <w:t>，</w:t>
      </w:r>
      <w:r>
        <w:t>激励响应对数量级非常多的则称为</w:t>
      </w:r>
      <w:r w:rsidR="00EE1C0C">
        <w:t>Strong PUF</w:t>
      </w:r>
      <w:r w:rsidR="00EE1C0C">
        <w:rPr>
          <w:rFonts w:hint="eastAsia"/>
        </w:rPr>
        <w:t>。</w:t>
      </w:r>
    </w:p>
    <w:p w:rsidR="00EE1C0C" w:rsidRDefault="00EE1C0C" w:rsidP="00E30F9E">
      <w:pPr>
        <w:ind w:firstLine="420"/>
        <w:jc w:val="both"/>
      </w:pPr>
      <w:r>
        <w:rPr>
          <w:rFonts w:hint="eastAsia"/>
        </w:rPr>
        <w:t>Weak</w:t>
      </w:r>
      <w:r>
        <w:t xml:space="preserve"> PUF</w:t>
      </w:r>
      <w:r>
        <w:t>没有对外的</w:t>
      </w:r>
      <w:r>
        <w:t>IO</w:t>
      </w:r>
      <w:r>
        <w:t>接口</w:t>
      </w:r>
      <w:r>
        <w:rPr>
          <w:rFonts w:hint="eastAsia"/>
        </w:rPr>
        <w:t>，</w:t>
      </w:r>
      <w:r>
        <w:t>以防被穷举</w:t>
      </w:r>
      <w:r>
        <w:rPr>
          <w:rFonts w:hint="eastAsia"/>
        </w:rPr>
        <w:t>，</w:t>
      </w:r>
      <w:r>
        <w:t>直接将生成的信号送入后续逻辑</w:t>
      </w:r>
      <w:r>
        <w:rPr>
          <w:rFonts w:hint="eastAsia"/>
        </w:rPr>
        <w:t>；</w:t>
      </w:r>
      <w:r>
        <w:t>Strong PUF</w:t>
      </w:r>
      <w:r>
        <w:t>存在对外的</w:t>
      </w:r>
      <w:r>
        <w:t>IO</w:t>
      </w:r>
      <w:r>
        <w:t>接口</w:t>
      </w:r>
      <w:r>
        <w:rPr>
          <w:rFonts w:hint="eastAsia"/>
        </w:rPr>
        <w:t>，</w:t>
      </w:r>
      <w:r>
        <w:t>允许通过输入不同的激励得到一组响应</w:t>
      </w:r>
      <w:r>
        <w:rPr>
          <w:rFonts w:hint="eastAsia"/>
        </w:rPr>
        <w:t>，</w:t>
      </w:r>
      <w:r>
        <w:t>而</w:t>
      </w:r>
      <w:r>
        <w:rPr>
          <w:rFonts w:hint="eastAsia"/>
        </w:rPr>
        <w:t>CRP</w:t>
      </w:r>
      <w:r>
        <w:t>集合的元素量级决定了不可能穷举完所有的</w:t>
      </w:r>
      <w:r>
        <w:t>CRP</w:t>
      </w:r>
      <w:r>
        <w:rPr>
          <w:rFonts w:hint="eastAsia"/>
        </w:rPr>
        <w:t>。</w:t>
      </w:r>
    </w:p>
    <w:p w:rsidR="00EE1C0C" w:rsidRPr="00EE1C0C" w:rsidRDefault="00EE1C0C" w:rsidP="00E30F9E">
      <w:pPr>
        <w:ind w:firstLine="420"/>
        <w:jc w:val="both"/>
      </w:pPr>
      <w:r>
        <w:t>可以看出</w:t>
      </w:r>
      <w:r>
        <w:t>Weak</w:t>
      </w:r>
      <w:r w:rsidR="00BE170A">
        <w:t xml:space="preserve"> PUF</w:t>
      </w:r>
      <w:r>
        <w:t>和</w:t>
      </w:r>
      <w:r>
        <w:t>Strong PUF</w:t>
      </w:r>
      <w:r w:rsidR="00BE170A">
        <w:t>只是人为地</w:t>
      </w:r>
      <w:r>
        <w:t>划分</w:t>
      </w:r>
      <w:r>
        <w:rPr>
          <w:rFonts w:hint="eastAsia"/>
        </w:rPr>
        <w:t>，</w:t>
      </w:r>
      <w:r>
        <w:t>没有明确界限</w:t>
      </w:r>
      <w:r>
        <w:rPr>
          <w:rFonts w:hint="eastAsia"/>
        </w:rPr>
        <w:t>，</w:t>
      </w:r>
      <w:r>
        <w:t>相较而言</w:t>
      </w:r>
      <w:r>
        <w:rPr>
          <w:rFonts w:hint="eastAsia"/>
        </w:rPr>
        <w:t>，</w:t>
      </w:r>
      <w:r>
        <w:t>目前以</w:t>
      </w:r>
      <w:r>
        <w:t>Strong PUF</w:t>
      </w:r>
      <w:r>
        <w:t>的</w:t>
      </w:r>
      <w:r w:rsidR="00BE170A">
        <w:t>研究和</w:t>
      </w:r>
      <w:r>
        <w:t>应用居多</w:t>
      </w:r>
      <w:r>
        <w:rPr>
          <w:rFonts w:hint="eastAsia"/>
        </w:rPr>
        <w:t>。</w:t>
      </w:r>
    </w:p>
    <w:p w:rsidR="00517E24" w:rsidRDefault="00517E24" w:rsidP="00E30F9E">
      <w:pPr>
        <w:pStyle w:val="2"/>
        <w:numPr>
          <w:ilvl w:val="1"/>
          <w:numId w:val="4"/>
        </w:numPr>
        <w:jc w:val="both"/>
      </w:pPr>
      <w:bookmarkStart w:id="12" w:name="_Ref446013848"/>
      <w:bookmarkStart w:id="13" w:name="_Toc446161426"/>
      <w:r>
        <w:t>评价指标</w:t>
      </w:r>
      <w:bookmarkEnd w:id="12"/>
      <w:bookmarkEnd w:id="13"/>
    </w:p>
    <w:p w:rsidR="00D16E7F" w:rsidRDefault="00D16E7F" w:rsidP="00E30F9E">
      <w:pPr>
        <w:ind w:firstLine="360"/>
        <w:jc w:val="both"/>
      </w:pPr>
      <w:r>
        <w:t>PUF</w:t>
      </w:r>
      <w:r>
        <w:rPr>
          <w:rFonts w:hint="eastAsia"/>
        </w:rPr>
        <w:t>（这里特指</w:t>
      </w:r>
      <w:r>
        <w:t>Strong PUF</w:t>
      </w:r>
      <w:r>
        <w:rPr>
          <w:rFonts w:hint="eastAsia"/>
        </w:rPr>
        <w:t>，</w:t>
      </w:r>
      <w:r>
        <w:t>后同</w:t>
      </w:r>
      <w:r>
        <w:rPr>
          <w:rFonts w:hint="eastAsia"/>
        </w:rPr>
        <w:t>）</w:t>
      </w:r>
      <w:r>
        <w:t>可以</w:t>
      </w:r>
      <w:r>
        <w:rPr>
          <w:rFonts w:hint="eastAsia"/>
        </w:rPr>
        <w:t>用</w:t>
      </w:r>
      <w:r>
        <w:t>以下几个特定指标衡量</w:t>
      </w:r>
      <w:r>
        <w:rPr>
          <w:rFonts w:hint="eastAsia"/>
        </w:rPr>
        <w:t>：</w:t>
      </w:r>
    </w:p>
    <w:p w:rsidR="00D16E7F" w:rsidRDefault="00D16E7F" w:rsidP="00E30F9E">
      <w:pPr>
        <w:pStyle w:val="a3"/>
        <w:numPr>
          <w:ilvl w:val="0"/>
          <w:numId w:val="2"/>
        </w:numPr>
        <w:ind w:firstLineChars="0"/>
        <w:jc w:val="both"/>
      </w:pPr>
      <w:r>
        <w:rPr>
          <w:rFonts w:hint="eastAsia"/>
        </w:rPr>
        <w:t>随机性——对任何一个</w:t>
      </w:r>
      <w:r>
        <w:rPr>
          <w:rFonts w:hint="eastAsia"/>
        </w:rPr>
        <w:t>CRP</w:t>
      </w:r>
      <w:r>
        <w:rPr>
          <w:rFonts w:hint="eastAsia"/>
        </w:rPr>
        <w:t>集合的子集，响应（简称</w:t>
      </w:r>
      <w:r>
        <w:rPr>
          <w:rFonts w:hint="eastAsia"/>
        </w:rPr>
        <w:t>R</w:t>
      </w:r>
      <w:r>
        <w:rPr>
          <w:rFonts w:hint="eastAsia"/>
        </w:rPr>
        <w:t>，后略）的分布应尽可能满足平均分布；</w:t>
      </w:r>
    </w:p>
    <w:p w:rsidR="00D16E7F" w:rsidRDefault="00D16E7F" w:rsidP="00E30F9E">
      <w:pPr>
        <w:pStyle w:val="a3"/>
        <w:numPr>
          <w:ilvl w:val="0"/>
          <w:numId w:val="2"/>
        </w:numPr>
        <w:ind w:firstLineChars="0"/>
        <w:jc w:val="both"/>
      </w:pPr>
      <w:r>
        <w:t>独特性</w:t>
      </w:r>
      <w:r>
        <w:rPr>
          <w:rFonts w:hint="eastAsia"/>
        </w:rPr>
        <w:t>——</w:t>
      </w:r>
      <w:r>
        <w:t>对任何一个特定的激励</w:t>
      </w:r>
      <w:r>
        <w:rPr>
          <w:rFonts w:hint="eastAsia"/>
        </w:rPr>
        <w:t>（</w:t>
      </w:r>
      <w:r>
        <w:t>简称</w:t>
      </w:r>
      <w:r>
        <w:t>C</w:t>
      </w:r>
      <w:r>
        <w:rPr>
          <w:rFonts w:hint="eastAsia"/>
        </w:rPr>
        <w:t>，</w:t>
      </w:r>
      <w:r>
        <w:t>后略</w:t>
      </w:r>
      <w:r>
        <w:rPr>
          <w:rFonts w:hint="eastAsia"/>
        </w:rPr>
        <w:t>），</w:t>
      </w:r>
      <w:r>
        <w:t>一组</w:t>
      </w:r>
      <w:r>
        <w:t>PUF</w:t>
      </w:r>
      <w:r>
        <w:t>的</w:t>
      </w:r>
      <w:r>
        <w:t>R</w:t>
      </w:r>
      <w:r>
        <w:t>的分布应尽可能满足平均分布</w:t>
      </w:r>
      <w:r>
        <w:rPr>
          <w:rFonts w:hint="eastAsia"/>
        </w:rPr>
        <w:t>；</w:t>
      </w:r>
    </w:p>
    <w:p w:rsidR="00D16E7F" w:rsidRDefault="00D16E7F" w:rsidP="00E30F9E">
      <w:pPr>
        <w:pStyle w:val="a3"/>
        <w:numPr>
          <w:ilvl w:val="0"/>
          <w:numId w:val="2"/>
        </w:numPr>
        <w:ind w:firstLineChars="0"/>
        <w:jc w:val="both"/>
      </w:pPr>
      <w:r>
        <w:lastRenderedPageBreak/>
        <w:t>可靠性</w:t>
      </w:r>
      <w:r>
        <w:rPr>
          <w:rFonts w:hint="eastAsia"/>
        </w:rPr>
        <w:t>——</w:t>
      </w:r>
      <w:r>
        <w:t>对同样的激励</w:t>
      </w:r>
      <w:r>
        <w:rPr>
          <w:rFonts w:hint="eastAsia"/>
        </w:rPr>
        <w:t>在不同环境温度、电源电压下</w:t>
      </w:r>
      <w:r w:rsidR="00BE170A">
        <w:rPr>
          <w:rFonts w:hint="eastAsia"/>
        </w:rPr>
        <w:t>重复操作</w:t>
      </w:r>
      <w:r>
        <w:rPr>
          <w:rFonts w:hint="eastAsia"/>
        </w:rPr>
        <w:t>应给出</w:t>
      </w:r>
      <w:r w:rsidR="00BE170A">
        <w:rPr>
          <w:rFonts w:hint="eastAsia"/>
        </w:rPr>
        <w:t>相同或大概率相同</w:t>
      </w:r>
      <w:r>
        <w:rPr>
          <w:rFonts w:hint="eastAsia"/>
        </w:rPr>
        <w:t>的响应；</w:t>
      </w:r>
    </w:p>
    <w:p w:rsidR="00D16E7F" w:rsidRDefault="00D16E7F" w:rsidP="00E30F9E">
      <w:pPr>
        <w:pStyle w:val="a3"/>
        <w:numPr>
          <w:ilvl w:val="0"/>
          <w:numId w:val="2"/>
        </w:numPr>
        <w:ind w:firstLineChars="0"/>
        <w:jc w:val="both"/>
      </w:pPr>
      <w:r>
        <w:t>安全性</w:t>
      </w:r>
      <w:r>
        <w:rPr>
          <w:rFonts w:hint="eastAsia"/>
        </w:rPr>
        <w:t>——</w:t>
      </w:r>
      <w:r w:rsidR="00BE170A">
        <w:rPr>
          <w:rFonts w:hint="eastAsia"/>
        </w:rPr>
        <w:t>应对各种已知攻击，</w:t>
      </w:r>
      <w:r>
        <w:t>详见下一节</w:t>
      </w:r>
      <w:r>
        <w:rPr>
          <w:rFonts w:hint="eastAsia"/>
        </w:rPr>
        <w:t>。</w:t>
      </w:r>
    </w:p>
    <w:p w:rsidR="00517E24" w:rsidRDefault="00D16E7F" w:rsidP="00E30F9E">
      <w:pPr>
        <w:ind w:firstLine="360"/>
        <w:jc w:val="both"/>
      </w:pPr>
      <w:r>
        <w:t>除此之外</w:t>
      </w:r>
      <w:r>
        <w:rPr>
          <w:rFonts w:hint="eastAsia"/>
        </w:rPr>
        <w:t>，</w:t>
      </w:r>
      <w:r>
        <w:t>还有电路通用的面积</w:t>
      </w:r>
      <w:r>
        <w:rPr>
          <w:rFonts w:hint="eastAsia"/>
        </w:rPr>
        <w:t>、</w:t>
      </w:r>
      <w:r>
        <w:t>功耗</w:t>
      </w:r>
      <w:r>
        <w:rPr>
          <w:rFonts w:hint="eastAsia"/>
        </w:rPr>
        <w:t>、</w:t>
      </w:r>
      <w:r>
        <w:t>速度等指标</w:t>
      </w:r>
      <w:r>
        <w:rPr>
          <w:rFonts w:hint="eastAsia"/>
        </w:rPr>
        <w:t>，但特定指标优先级高于通用指标。</w:t>
      </w:r>
    </w:p>
    <w:p w:rsidR="00BE170A" w:rsidRDefault="00BE170A" w:rsidP="00E30F9E">
      <w:pPr>
        <w:ind w:firstLine="360"/>
        <w:jc w:val="both"/>
      </w:pPr>
      <w:r>
        <w:t>下面给出</w:t>
      </w:r>
      <w:r>
        <w:rPr>
          <w:rFonts w:hint="eastAsia"/>
        </w:rPr>
        <w:t>1-</w:t>
      </w:r>
      <w:r>
        <w:t>3</w:t>
      </w:r>
      <w:r>
        <w:t>指标的数学定义</w:t>
      </w:r>
      <w:r>
        <w:rPr>
          <w:rFonts w:hint="eastAsia"/>
        </w:rPr>
        <w:t>：</w:t>
      </w:r>
    </w:p>
    <w:p w:rsidR="00D16E7F" w:rsidRDefault="00D16E7F" w:rsidP="00E30F9E">
      <w:pPr>
        <w:ind w:firstLine="360"/>
        <w:jc w:val="both"/>
      </w:pPr>
      <w:r>
        <w:t>设</w:t>
      </w:r>
      <w:r>
        <w:t>C</w:t>
      </w:r>
      <w:r>
        <w:t>集合</w:t>
      </w:r>
      <m:oMath>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m:t>
        </m:r>
      </m:oMath>
      <w:r>
        <w:rPr>
          <w:rFonts w:hint="eastAsia"/>
        </w:rPr>
        <w:t>，</w:t>
      </w:r>
      <w:r>
        <w:t>R</w:t>
      </w:r>
      <w:r>
        <w:t>集合</w:t>
      </w:r>
      <m:oMath>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hint="eastAsia"/>
          </w:rPr>
          <m:t>}</m:t>
        </m:r>
      </m:oMath>
      <w:r w:rsidR="00F00E65">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hint="eastAsia"/>
          </w:rPr>
          <m:t>=</m:t>
        </m:r>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F00E65">
        <w:rPr>
          <w:rFonts w:hint="eastAsia"/>
        </w:rPr>
        <w:t>，若</w:t>
      </w:r>
      <m:oMath>
        <m:r>
          <w:rPr>
            <w:rFonts w:ascii="Cambria Math" w:hAnsi="Cambria Math" w:hint="eastAsia"/>
          </w:rPr>
          <m:t>R={</m:t>
        </m:r>
        <m:r>
          <w:rPr>
            <w:rFonts w:ascii="Cambria Math" w:hAnsi="Cambria Math"/>
          </w:rPr>
          <m:t>0</m:t>
        </m:r>
        <m:r>
          <w:rPr>
            <w:rFonts w:ascii="Cambria Math" w:hAnsi="Cambria Math" w:hint="eastAsia"/>
          </w:rPr>
          <m:t>,1}</m:t>
        </m:r>
      </m:oMath>
      <w:r w:rsidR="00F00E65">
        <w:rPr>
          <w:rFonts w:hint="eastAsia"/>
        </w:rPr>
        <w:t>，</w:t>
      </w:r>
      <w:r w:rsidR="00F00E65">
        <w:t>则随机性可以表征为</w:t>
      </w:r>
      <w:r w:rsidR="00BE170A">
        <w:rPr>
          <w:rFonts w:hint="eastAsia"/>
        </w:rPr>
        <w:t>：</w:t>
      </w:r>
    </w:p>
    <w:p w:rsidR="00F00E65" w:rsidRPr="008F4E16" w:rsidRDefault="00BE170A" w:rsidP="00E30F9E">
      <w:pPr>
        <w:jc w:val="both"/>
      </w:pPr>
      <m:oMathPara>
        <m:oMath>
          <m:r>
            <w:rPr>
              <w:rFonts w:ascii="Cambria Math" w:hAnsi="Cambria Math"/>
            </w:rPr>
            <m:t>Rand</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subHide m:val="1"/>
              <m:ctrlPr>
                <w:rPr>
                  <w:rFonts w:ascii="Cambria Math" w:hAnsi="Cambria Math"/>
                  <w:i/>
                </w:rPr>
              </m:ctrlPr>
            </m:naryPr>
            <m:sub/>
            <m:sup>
              <m:r>
                <w:rPr>
                  <w:rFonts w:ascii="Cambria Math" w:hAnsi="Cambria Math"/>
                </w:rPr>
                <m:t>N</m:t>
              </m:r>
            </m:sup>
            <m:e>
              <m:sSub>
                <m:sSubPr>
                  <m:ctrlPr>
                    <w:rPr>
                      <w:rFonts w:ascii="Cambria Math" w:hAnsi="Cambria Math"/>
                      <w:i/>
                    </w:rPr>
                  </m:ctrlPr>
                </m:sSubPr>
                <m:e>
                  <m:r>
                    <w:rPr>
                      <w:rFonts w:ascii="Cambria Math" w:hAnsi="Cambria Math"/>
                    </w:rPr>
                    <m:t>f(</m:t>
                  </m:r>
                  <m:r>
                    <w:rPr>
                      <w:rFonts w:ascii="Cambria Math" w:hAnsi="Cambria Math" w:hint="eastAsia"/>
                    </w:rPr>
                    <m:t>c</m:t>
                  </m:r>
                </m:e>
                <m:sub>
                  <m:r>
                    <w:rPr>
                      <w:rFonts w:ascii="Cambria Math" w:hAnsi="Cambria Math"/>
                    </w:rPr>
                    <m:t>i</m:t>
                  </m:r>
                </m:sub>
              </m:sSub>
              <m:r>
                <w:rPr>
                  <w:rFonts w:ascii="Cambria Math" w:hAnsi="Cambria Math"/>
                </w:rPr>
                <m:t>)</m:t>
              </m:r>
            </m:e>
          </m:nary>
        </m:oMath>
      </m:oMathPara>
    </w:p>
    <w:p w:rsidR="006E1CCA" w:rsidRDefault="006E1CCA" w:rsidP="00E30F9E">
      <w:pPr>
        <w:ind w:firstLine="420"/>
        <w:jc w:val="both"/>
      </w:pPr>
      <w:r>
        <w:rPr>
          <w:rFonts w:hint="eastAsia"/>
        </w:rPr>
        <w:t>N</w:t>
      </w:r>
      <w:r>
        <w:rPr>
          <w:rFonts w:hint="eastAsia"/>
        </w:rPr>
        <w:t>为</w:t>
      </w:r>
      <w:r w:rsidR="00BE170A">
        <w:rPr>
          <w:rFonts w:hint="eastAsia"/>
        </w:rPr>
        <w:t>CRP</w:t>
      </w:r>
      <w:r>
        <w:rPr>
          <w:rFonts w:hint="eastAsia"/>
        </w:rPr>
        <w:t>测试</w:t>
      </w:r>
      <w:r w:rsidR="00BE170A">
        <w:rPr>
          <w:rFonts w:hint="eastAsia"/>
        </w:rPr>
        <w:t>集元素</w:t>
      </w:r>
      <w:r>
        <w:rPr>
          <w:rFonts w:hint="eastAsia"/>
        </w:rPr>
        <w:t>总数，随机性期望值为</w:t>
      </w:r>
      <w:r>
        <w:rPr>
          <w:rFonts w:hint="eastAsia"/>
        </w:rPr>
        <w:t>0.5</w:t>
      </w:r>
      <w:r w:rsidR="00BE170A">
        <w:rPr>
          <w:rFonts w:hint="eastAsia"/>
        </w:rPr>
        <w:t>，表明响应</w:t>
      </w:r>
      <w:proofErr w:type="gramStart"/>
      <w:r w:rsidR="00BE170A">
        <w:rPr>
          <w:rFonts w:hint="eastAsia"/>
        </w:rPr>
        <w:t>应</w:t>
      </w:r>
      <w:proofErr w:type="gramEnd"/>
      <w:r w:rsidR="00BE170A">
        <w:rPr>
          <w:rFonts w:hint="eastAsia"/>
        </w:rPr>
        <w:t>在随机选取的激励下</w:t>
      </w:r>
      <w:proofErr w:type="gramStart"/>
      <w:r w:rsidR="00BE170A">
        <w:rPr>
          <w:rFonts w:hint="eastAsia"/>
        </w:rPr>
        <w:t>呈平均</w:t>
      </w:r>
      <w:proofErr w:type="gramEnd"/>
      <w:r w:rsidR="00BE170A">
        <w:rPr>
          <w:rFonts w:hint="eastAsia"/>
        </w:rPr>
        <w:t>分布</w:t>
      </w:r>
      <w:r>
        <w:rPr>
          <w:rFonts w:hint="eastAsia"/>
        </w:rPr>
        <w:t>；</w:t>
      </w:r>
    </w:p>
    <w:p w:rsidR="008F4E16" w:rsidRDefault="008F4E16" w:rsidP="00E30F9E">
      <w:pPr>
        <w:ind w:firstLine="420"/>
        <w:jc w:val="both"/>
      </w:pPr>
      <w:r>
        <w:rPr>
          <w:rFonts w:hint="eastAsia"/>
        </w:rPr>
        <w:t>独特性表征为</w:t>
      </w:r>
      <w:r w:rsidR="00BE170A">
        <w:rPr>
          <w:rFonts w:hint="eastAsia"/>
        </w:rPr>
        <w:t>：</w:t>
      </w:r>
    </w:p>
    <w:p w:rsidR="008F4E16" w:rsidRPr="002664A6" w:rsidRDefault="00BE170A" w:rsidP="00E30F9E">
      <w:pPr>
        <w:jc w:val="both"/>
      </w:pPr>
      <m:oMathPara>
        <m:oMath>
          <m:r>
            <w:rPr>
              <w:rFonts w:ascii="Cambria Math" w:hAnsi="Cambria Math"/>
            </w:rPr>
            <m:t>Uniq=</m:t>
          </m:r>
          <m:f>
            <m:fPr>
              <m:ctrlPr>
                <w:rPr>
                  <w:rFonts w:ascii="Cambria Math" w:hAnsi="Cambria Math"/>
                  <w:i/>
                </w:rPr>
              </m:ctrlPr>
            </m:fPr>
            <m:num>
              <m:r>
                <w:rPr>
                  <w:rFonts w:ascii="Cambria Math" w:hAnsi="Cambria Math"/>
                </w:rPr>
                <m:t>2</m:t>
              </m:r>
            </m:num>
            <m:den>
              <m:r>
                <w:rPr>
                  <w:rFonts w:ascii="Cambria Math" w:hAnsi="Cambria Math"/>
                </w:rPr>
                <m:t>M(M-1)</m:t>
              </m:r>
            </m:den>
          </m:f>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j=i+1</m:t>
                  </m:r>
                </m:sub>
                <m:sup>
                  <m:r>
                    <w:rPr>
                      <w:rFonts w:ascii="Cambria Math" w:hAnsi="Cambria Math"/>
                    </w:rPr>
                    <m:t>M</m:t>
                  </m:r>
                </m:sup>
                <m:e>
                  <m:f>
                    <m:fPr>
                      <m:ctrlPr>
                        <w:rPr>
                          <w:rFonts w:ascii="Cambria Math" w:hAnsi="Cambria Math"/>
                          <w:i/>
                        </w:rPr>
                      </m:ctrlPr>
                    </m:fPr>
                    <m:num>
                      <m:r>
                        <w:rPr>
                          <w:rFonts w:ascii="Cambria Math" w:hAnsi="Cambria Math"/>
                        </w:rPr>
                        <m:t>HD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num>
                    <m:den>
                      <m:r>
                        <w:rPr>
                          <w:rFonts w:ascii="Cambria Math" w:hAnsi="Cambria Math"/>
                        </w:rPr>
                        <m:t>N</m:t>
                      </m:r>
                    </m:den>
                  </m:f>
                </m:e>
              </m:nary>
            </m:e>
          </m:nary>
        </m:oMath>
      </m:oMathPara>
    </w:p>
    <w:p w:rsidR="002664A6" w:rsidRPr="006E1CCA" w:rsidRDefault="00E74ADA" w:rsidP="00E30F9E">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)&gt;</m:t>
          </m:r>
        </m:oMath>
      </m:oMathPara>
    </w:p>
    <w:p w:rsidR="00BE170A" w:rsidRPr="002664A6" w:rsidRDefault="006E1CCA" w:rsidP="00E30F9E">
      <w:pPr>
        <w:ind w:firstLine="420"/>
        <w:jc w:val="both"/>
      </w:pPr>
      <w:r>
        <w:t>其中</w:t>
      </w:r>
      <w:r w:rsidR="002664A6">
        <w:rPr>
          <w:rFonts w:hint="eastAsia"/>
        </w:rPr>
        <w:t>M</w:t>
      </w:r>
      <w:r w:rsidR="002664A6">
        <w:t>为测试</w:t>
      </w:r>
      <w:r w:rsidR="002664A6">
        <w:t>PUF</w:t>
      </w:r>
      <w:r w:rsidR="002664A6">
        <w:t>设备总数</w:t>
      </w:r>
      <w:r w:rsidR="002664A6">
        <w:rPr>
          <w:rFonts w:hint="eastAsia"/>
        </w:rPr>
        <w:t>，</w:t>
      </w:r>
      <w:r w:rsidR="002664A6">
        <w:t>N</w:t>
      </w:r>
      <w:r>
        <w:t>为测试激励总数</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664A6">
        <w:t>为第</w:t>
      </w:r>
      <w:proofErr w:type="spellStart"/>
      <w:r w:rsidR="002664A6">
        <w:t>i</w:t>
      </w:r>
      <w:proofErr w:type="spellEnd"/>
      <w:proofErr w:type="gramStart"/>
      <w:r w:rsidR="002664A6">
        <w:t>个</w:t>
      </w:r>
      <w:proofErr w:type="gramEnd"/>
      <w:r w:rsidR="002664A6">
        <w:t>设备</w:t>
      </w:r>
      <w:r w:rsidR="002664A6">
        <w:t>N</w:t>
      </w:r>
      <w:proofErr w:type="gramStart"/>
      <w:r w:rsidR="002664A6">
        <w:t>个</w:t>
      </w:r>
      <w:proofErr w:type="gramEnd"/>
      <w:r w:rsidR="002664A6">
        <w:t>激励响应组成的向量</w:t>
      </w:r>
      <w:r w:rsidR="002664A6">
        <w:rPr>
          <w:rFonts w:hint="eastAsia"/>
        </w:rPr>
        <w:t>，</w:t>
      </w:r>
      <m:oMath>
        <m:r>
          <w:rPr>
            <w:rFonts w:ascii="Cambria Math" w:hAnsi="Cambria Math"/>
          </w:rPr>
          <m:t>HD(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2664A6">
        <w:t>指</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j</m:t>
            </m:r>
          </m:sub>
        </m:sSub>
      </m:oMath>
      <w:r w:rsidR="002664A6">
        <w:rPr>
          <w:rFonts w:hint="eastAsia"/>
        </w:rPr>
        <w:t>之间的汉明距离。</w:t>
      </w:r>
      <w:r>
        <w:t>独特性期望值为</w:t>
      </w:r>
      <w:r>
        <w:rPr>
          <w:rFonts w:hint="eastAsia"/>
        </w:rPr>
        <w:t>0.5</w:t>
      </w:r>
      <w:r w:rsidR="00BE170A">
        <w:rPr>
          <w:rFonts w:hint="eastAsia"/>
        </w:rPr>
        <w:t>，表明</w:t>
      </w:r>
      <w:r w:rsidR="002664A6">
        <w:rPr>
          <w:rFonts w:hint="eastAsia"/>
        </w:rPr>
        <w:t>任意激励的</w:t>
      </w:r>
      <w:r w:rsidR="00BE170A">
        <w:rPr>
          <w:rFonts w:hint="eastAsia"/>
        </w:rPr>
        <w:t>响应在不同设备间应</w:t>
      </w:r>
      <w:proofErr w:type="gramStart"/>
      <w:r w:rsidR="00BE170A">
        <w:rPr>
          <w:rFonts w:hint="eastAsia"/>
        </w:rPr>
        <w:t>呈平均</w:t>
      </w:r>
      <w:proofErr w:type="gramEnd"/>
      <w:r w:rsidR="00BE170A">
        <w:rPr>
          <w:rFonts w:hint="eastAsia"/>
        </w:rPr>
        <w:t>分布</w:t>
      </w:r>
      <w:r>
        <w:rPr>
          <w:rFonts w:hint="eastAsia"/>
        </w:rPr>
        <w:t>；</w:t>
      </w:r>
    </w:p>
    <w:p w:rsidR="006E1CCA" w:rsidRDefault="006E1CCA" w:rsidP="00E30F9E">
      <w:pPr>
        <w:ind w:firstLine="420"/>
        <w:jc w:val="both"/>
      </w:pPr>
      <w:r>
        <w:rPr>
          <w:rFonts w:hint="eastAsia"/>
        </w:rPr>
        <w:t>可靠性表征为</w:t>
      </w:r>
      <w:r w:rsidR="00BE170A">
        <w:rPr>
          <w:rFonts w:hint="eastAsia"/>
        </w:rPr>
        <w:t>：</w:t>
      </w:r>
    </w:p>
    <w:p w:rsidR="006E1CCA" w:rsidRDefault="006E1CCA" w:rsidP="00E30F9E">
      <w:pPr>
        <w:jc w:val="both"/>
      </w:pPr>
      <m:oMathPara>
        <m:oMath>
          <m:r>
            <w:rPr>
              <w:rFonts w:ascii="Cambria Math" w:hAnsi="Cambria Math"/>
            </w:rPr>
            <m:t>Reliability=</m:t>
          </m:r>
          <m:f>
            <m:fPr>
              <m:ctrlPr>
                <w:rPr>
                  <w:rFonts w:ascii="Cambria Math" w:hAnsi="Cambria Math"/>
                  <w:i/>
                </w:rPr>
              </m:ctrlPr>
            </m:fPr>
            <m:num>
              <m:r>
                <w:rPr>
                  <w:rFonts w:ascii="Cambria Math" w:hAnsi="Cambria Math"/>
                </w:rPr>
                <m:t>1</m:t>
              </m:r>
            </m:num>
            <m:den>
              <m:r>
                <w:rPr>
                  <w:rFonts w:ascii="Cambria Math" w:hAnsi="Cambria Math"/>
                </w:rPr>
                <m:t>MN</m:t>
              </m:r>
            </m:den>
          </m:f>
          <m:nary>
            <m:naryPr>
              <m:chr m:val="∑"/>
              <m:ctrlPr>
                <w:rPr>
                  <w:rFonts w:ascii="Cambria Math" w:hAnsi="Cambria Math"/>
                  <w:i/>
                </w:rPr>
              </m:ctrlPr>
            </m:naryPr>
            <m:sub>
              <m:r>
                <w:rPr>
                  <w:rFonts w:ascii="Cambria Math" w:hAnsi="Cambria Math"/>
                </w:rPr>
                <m:t>j</m:t>
              </m:r>
            </m:sub>
            <m:sup>
              <m:r>
                <w:rPr>
                  <w:rFonts w:ascii="Cambria Math" w:hAnsi="Cambria Math"/>
                </w:rPr>
                <m:t>M</m:t>
              </m:r>
            </m:sup>
            <m:e>
              <m:nary>
                <m:naryPr>
                  <m:chr m:val="∑"/>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d>
                </m:e>
              </m:nary>
            </m:e>
          </m:nary>
        </m:oMath>
      </m:oMathPara>
    </w:p>
    <w:p w:rsidR="006E1CCA" w:rsidRDefault="006E1CCA" w:rsidP="00E30F9E">
      <w:pPr>
        <w:ind w:firstLine="420"/>
        <w:jc w:val="both"/>
      </w:pPr>
      <w:r>
        <w:rPr>
          <w:rFonts w:hint="eastAsia"/>
        </w:rPr>
        <w:t>其中</w:t>
      </w:r>
      <w:r>
        <w:rPr>
          <w:rFonts w:hint="eastAsia"/>
        </w:rPr>
        <w:t>N</w:t>
      </w:r>
      <w:r>
        <w:rPr>
          <w:rFonts w:hint="eastAsia"/>
        </w:rPr>
        <w:t>为测试激励总数，</w:t>
      </w:r>
      <w:r>
        <w:rPr>
          <w:rFonts w:hint="eastAsia"/>
        </w:rPr>
        <w:t>M</w:t>
      </w:r>
      <w:r>
        <w:rPr>
          <w:rFonts w:hint="eastAsia"/>
        </w:rPr>
        <w:t>为测试重复次数，</w:t>
      </w:r>
      <w:r>
        <w:rPr>
          <w:rFonts w:hint="eastAsia"/>
        </w:rPr>
        <w:t>c</w:t>
      </w:r>
      <w:proofErr w:type="gramStart"/>
      <w:r>
        <w:t>’</w:t>
      </w:r>
      <w:proofErr w:type="gramEnd"/>
      <w:r>
        <w:t>为参考激励</w:t>
      </w:r>
      <w:r w:rsidR="002664A6">
        <w:rPr>
          <w:rFonts w:hint="eastAsia"/>
        </w:rPr>
        <w:t>，保持不变。</w:t>
      </w:r>
      <w:r>
        <w:rPr>
          <w:rFonts w:hint="eastAsia"/>
        </w:rPr>
        <w:t>可靠性期望值为</w:t>
      </w:r>
      <w:r>
        <w:rPr>
          <w:rFonts w:hint="eastAsia"/>
        </w:rPr>
        <w:t>0</w:t>
      </w:r>
      <w:r w:rsidR="002664A6">
        <w:rPr>
          <w:rFonts w:hint="eastAsia"/>
        </w:rPr>
        <w:t>。</w:t>
      </w:r>
    </w:p>
    <w:p w:rsidR="00517E24" w:rsidRDefault="00517E24" w:rsidP="00E30F9E">
      <w:pPr>
        <w:pStyle w:val="2"/>
        <w:numPr>
          <w:ilvl w:val="1"/>
          <w:numId w:val="4"/>
        </w:numPr>
        <w:jc w:val="both"/>
      </w:pPr>
      <w:bookmarkStart w:id="14" w:name="_Toc446161427"/>
      <w:r>
        <w:t>PUF</w:t>
      </w:r>
      <w:r>
        <w:t>安全性问题</w:t>
      </w:r>
      <w:bookmarkEnd w:id="14"/>
    </w:p>
    <w:p w:rsidR="00517E24" w:rsidRDefault="00517E24" w:rsidP="00E30F9E">
      <w:pPr>
        <w:pStyle w:val="3"/>
        <w:numPr>
          <w:ilvl w:val="2"/>
          <w:numId w:val="4"/>
        </w:numPr>
        <w:jc w:val="both"/>
      </w:pPr>
      <w:bookmarkStart w:id="15" w:name="_Toc446161428"/>
      <w:r>
        <w:t>物理模型</w:t>
      </w:r>
      <w:bookmarkEnd w:id="15"/>
    </w:p>
    <w:p w:rsidR="00517E24" w:rsidRDefault="006E1CCA" w:rsidP="00E30F9E">
      <w:pPr>
        <w:ind w:firstLine="420"/>
        <w:jc w:val="both"/>
      </w:pPr>
      <w:r>
        <w:t>虽然不能精确模拟流片时的掺杂</w:t>
      </w:r>
      <w:r>
        <w:rPr>
          <w:rFonts w:hint="eastAsia"/>
        </w:rPr>
        <w:t>、退火等行为，</w:t>
      </w:r>
      <w:r w:rsidR="00C94E15">
        <w:rPr>
          <w:rFonts w:hint="eastAsia"/>
        </w:rPr>
        <w:t>但是还是可以从宏观上表征一个</w:t>
      </w:r>
      <w:r w:rsidR="00C94E15">
        <w:rPr>
          <w:rFonts w:hint="eastAsia"/>
        </w:rPr>
        <w:t>PUF</w:t>
      </w:r>
      <w:r w:rsidR="00C94E15">
        <w:rPr>
          <w:rFonts w:hint="eastAsia"/>
        </w:rPr>
        <w:t>的行为，成这种方式为建模。通常可以</w:t>
      </w:r>
      <w:proofErr w:type="gramStart"/>
      <w:r w:rsidR="00C94E15">
        <w:rPr>
          <w:rFonts w:hint="eastAsia"/>
        </w:rPr>
        <w:t>将门级</w:t>
      </w:r>
      <w:proofErr w:type="gramEnd"/>
      <w:r w:rsidR="00C94E15">
        <w:rPr>
          <w:rFonts w:hint="eastAsia"/>
        </w:rPr>
        <w:t>电路的驱动能力、延时等抽象为一个平均值</w:t>
      </w:r>
      <w:r w:rsidR="00C94E15">
        <w:rPr>
          <w:rFonts w:hint="eastAsia"/>
        </w:rPr>
        <w:t>w</w:t>
      </w:r>
      <w:r w:rsidR="00C94E15">
        <w:rPr>
          <w:rFonts w:hint="eastAsia"/>
        </w:rPr>
        <w:t>，将</w:t>
      </w:r>
      <w:r w:rsidR="00C94E15">
        <w:rPr>
          <w:rFonts w:hint="eastAsia"/>
        </w:rPr>
        <w:t>R</w:t>
      </w:r>
      <w:r w:rsidR="00C94E15">
        <w:rPr>
          <w:rFonts w:hint="eastAsia"/>
        </w:rPr>
        <w:t>视为</w:t>
      </w:r>
      <w:r w:rsidR="00C94E15">
        <w:rPr>
          <w:rFonts w:hint="eastAsia"/>
        </w:rPr>
        <w:t>C</w:t>
      </w:r>
      <w:r w:rsidR="00C94E15">
        <w:rPr>
          <w:rFonts w:hint="eastAsia"/>
        </w:rPr>
        <w:t>和</w:t>
      </w:r>
      <w:r w:rsidR="00C94E15">
        <w:rPr>
          <w:rFonts w:hint="eastAsia"/>
        </w:rPr>
        <w:t>W</w:t>
      </w:r>
      <w:r w:rsidR="00C94E15">
        <w:rPr>
          <w:rFonts w:hint="eastAsia"/>
        </w:rPr>
        <w:t>的映射</w:t>
      </w:r>
      <m:oMath>
        <m:r>
          <w:rPr>
            <w:rFonts w:ascii="Cambria Math" w:hAnsi="Cambria Math"/>
          </w:rPr>
          <m:t>R=f(C,W)</m:t>
        </m:r>
      </m:oMath>
      <w:r w:rsidR="00C94E15">
        <w:rPr>
          <w:rFonts w:hint="eastAsia"/>
        </w:rPr>
        <w:t>。</w:t>
      </w:r>
      <w:r w:rsidR="005B353E">
        <w:rPr>
          <w:rFonts w:hint="eastAsia"/>
        </w:rPr>
        <w:t>同时，一个好的物理模型有助于快速且准确的仿真验证。</w:t>
      </w:r>
    </w:p>
    <w:p w:rsidR="00517E24" w:rsidRDefault="00517E24" w:rsidP="00E30F9E">
      <w:pPr>
        <w:pStyle w:val="3"/>
        <w:numPr>
          <w:ilvl w:val="2"/>
          <w:numId w:val="4"/>
        </w:numPr>
        <w:jc w:val="both"/>
      </w:pPr>
      <w:bookmarkStart w:id="16" w:name="_Toc446161429"/>
      <w:r>
        <w:t>参数拟合</w:t>
      </w:r>
      <w:bookmarkEnd w:id="16"/>
    </w:p>
    <w:p w:rsidR="008662CF" w:rsidRDefault="008662CF" w:rsidP="00E30F9E">
      <w:pPr>
        <w:ind w:firstLine="420"/>
        <w:jc w:val="both"/>
      </w:pPr>
      <w:r>
        <w:t>由于</w:t>
      </w:r>
      <w:r>
        <w:t>Strong PUF</w:t>
      </w:r>
      <w:r>
        <w:t>开放</w:t>
      </w:r>
      <w:r>
        <w:t>IO</w:t>
      </w:r>
      <w:r>
        <w:t>端口的特点</w:t>
      </w:r>
      <w:r>
        <w:rPr>
          <w:rFonts w:hint="eastAsia"/>
        </w:rPr>
        <w:t>，</w:t>
      </w:r>
      <w:r>
        <w:t>若根据攻击者已掌握的一组</w:t>
      </w:r>
      <w:r>
        <w:t>CRP</w:t>
      </w:r>
      <w:r>
        <w:t>子集</w:t>
      </w:r>
      <w:r>
        <w:rPr>
          <w:rFonts w:hint="eastAsia"/>
        </w:rPr>
        <w:t>，根据建模特点，用机器学习算法拟合出抽象参数</w:t>
      </w:r>
      <w:r>
        <w:rPr>
          <w:rFonts w:hint="eastAsia"/>
        </w:rPr>
        <w:t>W</w:t>
      </w:r>
      <w:r>
        <w:rPr>
          <w:rFonts w:hint="eastAsia"/>
        </w:rPr>
        <w:t>，便可将</w:t>
      </w:r>
      <w:r>
        <w:rPr>
          <w:rFonts w:hint="eastAsia"/>
        </w:rPr>
        <w:t>C,W</w:t>
      </w:r>
      <w:r w:rsidR="005B353E">
        <w:rPr>
          <w:rFonts w:hint="eastAsia"/>
        </w:rPr>
        <w:t>带入模型中得到</w:t>
      </w:r>
      <w:r>
        <w:rPr>
          <w:rFonts w:hint="eastAsia"/>
        </w:rPr>
        <w:t>CRP</w:t>
      </w:r>
      <w:r w:rsidR="005B353E">
        <w:rPr>
          <w:rFonts w:hint="eastAsia"/>
        </w:rPr>
        <w:t>全集</w:t>
      </w:r>
      <w:r>
        <w:rPr>
          <w:rFonts w:hint="eastAsia"/>
        </w:rPr>
        <w:t>，根据预</w:t>
      </w:r>
      <w:r>
        <w:rPr>
          <w:rFonts w:hint="eastAsia"/>
        </w:rPr>
        <w:lastRenderedPageBreak/>
        <w:t>测率的高低可确定模型建立是否准确抽象了</w:t>
      </w:r>
      <w:r>
        <w:rPr>
          <w:rFonts w:hint="eastAsia"/>
        </w:rPr>
        <w:t>PUF</w:t>
      </w:r>
      <w:r>
        <w:rPr>
          <w:rFonts w:hint="eastAsia"/>
        </w:rPr>
        <w:t>的特点。严格来讲，如果一类</w:t>
      </w:r>
      <w:r>
        <w:rPr>
          <w:rFonts w:hint="eastAsia"/>
        </w:rPr>
        <w:t>PUF</w:t>
      </w:r>
      <w:r>
        <w:rPr>
          <w:rFonts w:hint="eastAsia"/>
        </w:rPr>
        <w:t>可以被准确抽象出模型，则称该</w:t>
      </w:r>
      <w:r>
        <w:rPr>
          <w:rFonts w:hint="eastAsia"/>
        </w:rPr>
        <w:t>PUF</w:t>
      </w:r>
      <w:r>
        <w:rPr>
          <w:rFonts w:hint="eastAsia"/>
        </w:rPr>
        <w:t>是不安全的。但考虑到不是所有模型都能在有限时间内拟合出参数，所以一般认为在特定场合可接受的时间内不能被拟合出参数的</w:t>
      </w:r>
      <w:r>
        <w:rPr>
          <w:rFonts w:hint="eastAsia"/>
        </w:rPr>
        <w:t>PUF</w:t>
      </w:r>
      <w:r>
        <w:rPr>
          <w:rFonts w:hint="eastAsia"/>
        </w:rPr>
        <w:t>是安全的。</w:t>
      </w:r>
    </w:p>
    <w:p w:rsidR="000C565C" w:rsidRDefault="000C565C" w:rsidP="00E30F9E">
      <w:pPr>
        <w:pStyle w:val="2"/>
        <w:numPr>
          <w:ilvl w:val="1"/>
          <w:numId w:val="4"/>
        </w:numPr>
        <w:jc w:val="both"/>
      </w:pPr>
      <w:bookmarkStart w:id="17" w:name="_Toc446161430"/>
      <w:r>
        <w:t>机器学习算法简介</w:t>
      </w:r>
      <w:bookmarkEnd w:id="17"/>
    </w:p>
    <w:p w:rsidR="00FB7017" w:rsidRDefault="00FB7017" w:rsidP="0044139A">
      <w:pPr>
        <w:pStyle w:val="3"/>
        <w:numPr>
          <w:ilvl w:val="2"/>
          <w:numId w:val="4"/>
        </w:numPr>
        <w:jc w:val="both"/>
      </w:pPr>
      <w:bookmarkStart w:id="18" w:name="_Toc446161431"/>
      <w:r>
        <w:t>支持向量机</w:t>
      </w:r>
      <w:bookmarkEnd w:id="18"/>
    </w:p>
    <w:p w:rsidR="00FB7017" w:rsidRDefault="00D6074A" w:rsidP="00E30F9E">
      <w:pPr>
        <w:ind w:firstLine="420"/>
        <w:jc w:val="both"/>
      </w:pPr>
      <w:r>
        <w:rPr>
          <w:rFonts w:hint="eastAsia"/>
        </w:rPr>
        <w:t>支持向量机（</w:t>
      </w:r>
      <w:r>
        <w:rPr>
          <w:rFonts w:hint="eastAsia"/>
        </w:rPr>
        <w:t>Support</w:t>
      </w:r>
      <w:r>
        <w:t xml:space="preserve"> Vector Machine</w:t>
      </w:r>
      <w:r>
        <w:rPr>
          <w:rFonts w:hint="eastAsia"/>
        </w:rPr>
        <w:t>，</w:t>
      </w:r>
      <w:r>
        <w:t>SVM</w:t>
      </w:r>
      <w:r>
        <w:rPr>
          <w:rFonts w:hint="eastAsia"/>
        </w:rPr>
        <w:t>），是一种经典的模式识别算法，</w:t>
      </w:r>
      <w:r w:rsidRPr="00D6074A">
        <w:rPr>
          <w:rFonts w:hint="eastAsia"/>
        </w:rPr>
        <w:t>是</w:t>
      </w:r>
      <w:r w:rsidR="00C30871">
        <w:rPr>
          <w:rFonts w:hint="eastAsia"/>
        </w:rPr>
        <w:t>Bell</w:t>
      </w:r>
      <w:r w:rsidR="00C30871">
        <w:rPr>
          <w:rFonts w:hint="eastAsia"/>
        </w:rPr>
        <w:t>实验室的</w:t>
      </w:r>
      <w:r w:rsidRPr="00D6074A">
        <w:rPr>
          <w:rFonts w:hint="eastAsia"/>
        </w:rPr>
        <w:t>Corinna Cortes</w:t>
      </w:r>
      <w:r w:rsidRPr="00D6074A">
        <w:rPr>
          <w:rFonts w:hint="eastAsia"/>
        </w:rPr>
        <w:t>和</w:t>
      </w:r>
      <w:r w:rsidR="00C30871">
        <w:rPr>
          <w:rFonts w:hint="eastAsia"/>
        </w:rPr>
        <w:t xml:space="preserve">Vladimir </w:t>
      </w:r>
      <w:proofErr w:type="spellStart"/>
      <w:r w:rsidRPr="00D6074A">
        <w:rPr>
          <w:rFonts w:hint="eastAsia"/>
        </w:rPr>
        <w:t>Vapnik</w:t>
      </w:r>
      <w:proofErr w:type="spellEnd"/>
      <w:r w:rsidRPr="00D6074A">
        <w:rPr>
          <w:rFonts w:hint="eastAsia"/>
        </w:rPr>
        <w:t>于</w:t>
      </w:r>
      <w:r w:rsidRPr="00D6074A">
        <w:rPr>
          <w:rFonts w:hint="eastAsia"/>
        </w:rPr>
        <w:t>1995</w:t>
      </w:r>
      <w:r w:rsidRPr="00D6074A">
        <w:rPr>
          <w:rFonts w:hint="eastAsia"/>
        </w:rPr>
        <w:t>年首先提出的</w:t>
      </w:r>
      <w:r w:rsidR="00C30871">
        <w:rPr>
          <w:rFonts w:hint="eastAsia"/>
        </w:rPr>
        <w:t>算法，后经改进，广泛应用于非线性函数拟合，模式识别等机器学习应用中。</w:t>
      </w:r>
    </w:p>
    <w:p w:rsidR="00E30F9E" w:rsidRDefault="00FB5428" w:rsidP="00E30F9E">
      <w:pPr>
        <w:ind w:firstLine="420"/>
        <w:jc w:val="both"/>
      </w:pPr>
      <w:r>
        <w:rPr>
          <w:rFonts w:hint="eastAsia"/>
        </w:rPr>
        <w:t>SVM</w:t>
      </w:r>
      <w:r>
        <w:rPr>
          <w:rFonts w:hint="eastAsia"/>
        </w:rPr>
        <w:t>的基本思想是将输入数据映射到一个</w:t>
      </w:r>
      <w:r>
        <w:rPr>
          <w:rFonts w:hint="eastAsia"/>
        </w:rPr>
        <w:t>n</w:t>
      </w:r>
      <w:r>
        <w:rPr>
          <w:rFonts w:hint="eastAsia"/>
        </w:rPr>
        <w:t>维空间中，找到</w:t>
      </w:r>
      <w:r>
        <w:rPr>
          <w:rFonts w:hint="eastAsia"/>
        </w:rPr>
        <w:t>n</w:t>
      </w:r>
      <w:r>
        <w:rPr>
          <w:rFonts w:hint="eastAsia"/>
        </w:rPr>
        <w:t>维空间中的一个超平面能将测试数据集划分开，则该平面将整个空间划分为二，对应着两类不同的数据。</w:t>
      </w:r>
    </w:p>
    <w:p w:rsidR="00C30871" w:rsidRDefault="00E30F9E" w:rsidP="00E30F9E">
      <w:pPr>
        <w:ind w:firstLine="420"/>
        <w:jc w:val="both"/>
      </w:pPr>
      <w:r>
        <w:rPr>
          <w:rFonts w:hint="eastAsia"/>
        </w:rPr>
        <w:t>下面我们给出线性</w:t>
      </w:r>
      <w:r>
        <w:rPr>
          <w:rFonts w:hint="eastAsia"/>
        </w:rPr>
        <w:t>SVM</w:t>
      </w:r>
      <w:r>
        <w:rPr>
          <w:rFonts w:hint="eastAsia"/>
        </w:rPr>
        <w:t>的描述。考虑在</w:t>
      </w:r>
      <w:r>
        <w:rPr>
          <w:rFonts w:hint="eastAsia"/>
        </w:rPr>
        <w:t>n</w:t>
      </w:r>
      <w:r>
        <w:rPr>
          <w:rFonts w:hint="eastAsia"/>
        </w:rPr>
        <w:t>维空间中存在</w:t>
      </w:r>
      <w:r>
        <w:rPr>
          <w:rFonts w:hint="eastAsia"/>
        </w:rPr>
        <w:t>m</w:t>
      </w:r>
      <w:proofErr w:type="gramStart"/>
      <w:r>
        <w:rPr>
          <w:rFonts w:hint="eastAsia"/>
        </w:rPr>
        <w:t>个</w:t>
      </w:r>
      <w:proofErr w:type="gramEnd"/>
      <w:r>
        <w:rPr>
          <w:rFonts w:hint="eastAsia"/>
        </w:rPr>
        <w:t>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hint="eastAsia"/>
        </w:rPr>
        <w:t>，</w:t>
      </w:r>
      <w:r w:rsidR="00240932">
        <w:rPr>
          <w:rFonts w:hint="eastAsia"/>
        </w:rPr>
        <w:t>每个向量具有一个标签（</w:t>
      </w:r>
      <w:r w:rsidR="00240932">
        <w:rPr>
          <w:rFonts w:hint="eastAsia"/>
        </w:rPr>
        <w:t>label</w:t>
      </w:r>
      <w:r w:rsidR="00240932">
        <w:rPr>
          <w:rFonts w:hint="eastAsia"/>
        </w:rPr>
        <w:t>）“</w:t>
      </w:r>
      <w:r w:rsidR="00240932">
        <w:rPr>
          <w:rFonts w:hint="eastAsia"/>
        </w:rPr>
        <w:t>0</w:t>
      </w:r>
      <w:r w:rsidR="00240932">
        <w:rPr>
          <w:rFonts w:hint="eastAsia"/>
        </w:rPr>
        <w:t>”或者“</w:t>
      </w:r>
      <w:r w:rsidR="00240932">
        <w:rPr>
          <w:rFonts w:hint="eastAsia"/>
        </w:rPr>
        <w:t>1</w:t>
      </w:r>
      <w:r w:rsidR="00240932">
        <w:rPr>
          <w:rFonts w:hint="eastAsia"/>
        </w:rPr>
        <w:t>”，期望找到一个超平面（</w:t>
      </w:r>
      <w:r w:rsidR="00240932">
        <w:rPr>
          <w:rFonts w:hint="eastAsia"/>
        </w:rPr>
        <w:t>Hyperplane</w:t>
      </w:r>
      <w:r w:rsidR="00240932">
        <w:rPr>
          <w:rFonts w:hint="eastAsia"/>
        </w:rPr>
        <w:t>）</w:t>
      </w:r>
    </w:p>
    <w:p w:rsidR="00240932" w:rsidRPr="00240932" w:rsidRDefault="00240932" w:rsidP="00240932">
      <w:pPr>
        <w:jc w:val="both"/>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=w'x+b=0</m:t>
          </m:r>
        </m:oMath>
      </m:oMathPara>
    </w:p>
    <w:p w:rsidR="00240932" w:rsidRDefault="00240932" w:rsidP="00240932">
      <w:pPr>
        <w:jc w:val="both"/>
      </w:pPr>
      <w:r>
        <w:tab/>
      </w:r>
      <w:r>
        <w:t>其中</w:t>
      </w:r>
      <w:r>
        <w:t>w</w:t>
      </w:r>
      <w:r>
        <w:t>和</w:t>
      </w:r>
      <w:r>
        <w:t>b</w:t>
      </w:r>
      <w:r>
        <w:t>是超平面的系数向量</w:t>
      </w:r>
      <w:r>
        <w:rPr>
          <w:rFonts w:hint="eastAsia"/>
        </w:rPr>
        <w:t>。</w:t>
      </w:r>
      <w:r>
        <w:t>g(x)</w:t>
      </w:r>
      <w:r>
        <w:t>可以将特征向量分为两类</w:t>
      </w:r>
      <w:r>
        <w:rPr>
          <w:rFonts w:hint="eastAsia"/>
        </w:rPr>
        <w:t>，</w:t>
      </w:r>
      <w:r>
        <w:t>使得标签</w:t>
      </w:r>
      <w:r>
        <w:rPr>
          <w:rFonts w:hint="eastAsia"/>
        </w:rPr>
        <w:t>“</w:t>
      </w:r>
      <w:r>
        <w:t>1</w:t>
      </w:r>
      <w:r>
        <w:rPr>
          <w:rFonts w:hint="eastAsia"/>
        </w:rPr>
        <w:t>”向量都满足</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m:t>
        </m:r>
      </m:oMath>
      <w:r>
        <w:rPr>
          <w:rFonts w:hint="eastAsia"/>
        </w:rPr>
        <w:t>，</w:t>
      </w:r>
      <w:r>
        <w:t>而标签</w:t>
      </w:r>
      <w:r>
        <w:rPr>
          <w:rFonts w:hint="eastAsia"/>
        </w:rPr>
        <w:t>“</w:t>
      </w:r>
      <w:r>
        <w:t>0</w:t>
      </w:r>
      <w:r>
        <w:rPr>
          <w:rFonts w:hint="eastAsia"/>
        </w:rPr>
        <w:t>”</w:t>
      </w:r>
      <w:r>
        <w:t>向量都满足</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&lt;0</m:t>
        </m:r>
      </m:oMath>
      <w:r>
        <w:rPr>
          <w:rFonts w:hint="eastAsia"/>
        </w:rPr>
        <w:t>。</w:t>
      </w:r>
      <w:r w:rsidR="00AA02C2">
        <w:t>定义</w:t>
      </w:r>
    </w:p>
    <w:p w:rsidR="00AA02C2" w:rsidRPr="00AA02C2" w:rsidRDefault="00AA02C2" w:rsidP="00240932">
      <w:pPr>
        <w:jc w:val="both"/>
      </w:pPr>
      <m:oMathPara>
        <m:oMath>
          <m:r>
            <w:rPr>
              <w:rFonts w:ascii="Cambria Math" w:hAnsi="Cambria Math"/>
            </w:rPr>
            <m:t>γ=</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m:t>
                  </m:r>
                </m:e>
              </m:d>
            </m:num>
            <m:den>
              <m:d>
                <m:dPr>
                  <m:begChr m:val="‖"/>
                  <m:endChr m:val="‖"/>
                  <m:ctrlPr>
                    <w:rPr>
                      <w:rFonts w:ascii="Cambria Math" w:hAnsi="Cambria Math"/>
                      <w:i/>
                    </w:rPr>
                  </m:ctrlPr>
                </m:dPr>
                <m:e>
                  <m:r>
                    <w:rPr>
                      <w:rFonts w:ascii="Cambria Math" w:hAnsi="Cambria Math"/>
                    </w:rPr>
                    <m:t>w</m:t>
                  </m:r>
                </m:e>
              </m:d>
            </m:den>
          </m:f>
        </m:oMath>
      </m:oMathPara>
    </w:p>
    <w:p w:rsidR="00AA02C2" w:rsidRDefault="00AA02C2" w:rsidP="00AA02C2">
      <w:pPr>
        <w:ind w:firstLine="420"/>
        <w:jc w:val="both"/>
      </w:pPr>
      <w:r>
        <w:rPr>
          <w:rFonts w:hint="eastAsia"/>
        </w:rPr>
        <w:t>为向量</w:t>
      </w:r>
      <w:r>
        <w:rPr>
          <w:rFonts w:hint="eastAsia"/>
        </w:rPr>
        <w:t>x</w:t>
      </w:r>
      <w:r>
        <w:rPr>
          <w:rFonts w:hint="eastAsia"/>
        </w:rPr>
        <w:t>到超平面</w:t>
      </w:r>
      <w:r>
        <w:rPr>
          <w:rFonts w:hint="eastAsia"/>
        </w:rPr>
        <w:t>g(x)=0</w:t>
      </w:r>
      <w:r>
        <w:rPr>
          <w:rFonts w:hint="eastAsia"/>
        </w:rPr>
        <w:t>的几何距离，其中</w:t>
      </w:r>
      <m:oMath>
        <m:d>
          <m:dPr>
            <m:begChr m:val="‖"/>
            <m:endChr m:val="‖"/>
            <m:ctrlPr>
              <w:rPr>
                <w:rFonts w:ascii="Cambria Math" w:hAnsi="Cambria Math"/>
                <w:i/>
              </w:rPr>
            </m:ctrlPr>
          </m:dPr>
          <m:e>
            <m:r>
              <w:rPr>
                <w:rFonts w:ascii="Cambria Math" w:hAnsi="Cambria Math"/>
              </w:rPr>
              <m:t>w</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2</m:t>
                </m:r>
              </m:sup>
            </m:sSubSup>
          </m:e>
        </m:rad>
      </m:oMath>
      <w:r>
        <w:rPr>
          <w:rFonts w:hint="eastAsia"/>
        </w:rPr>
        <w:t>是系数向量</w:t>
      </w:r>
      <w:r>
        <w:rPr>
          <w:rFonts w:hint="eastAsia"/>
        </w:rPr>
        <w:t>w</w:t>
      </w:r>
      <w:r>
        <w:rPr>
          <w:rFonts w:hint="eastAsia"/>
        </w:rPr>
        <w:t>的范数。为了增加分类的可信度，我们需要找到一个超平面，使得所有特征向量到该超平面的几何距离最大。</w:t>
      </w:r>
    </w:p>
    <w:p w:rsidR="007C37B8" w:rsidRDefault="007C37B8" w:rsidP="00AA02C2">
      <w:pPr>
        <w:ind w:firstLine="420"/>
        <w:jc w:val="both"/>
      </w:pPr>
      <w:r>
        <w:t>事实上并不是所有的数据都是线性可分的</w:t>
      </w:r>
      <w:r>
        <w:rPr>
          <w:rFonts w:hint="eastAsia"/>
        </w:rPr>
        <w:t>，</w:t>
      </w:r>
      <w:r>
        <w:t>即不存在一个超平面可以将</w:t>
      </w:r>
      <w:proofErr w:type="gramStart"/>
      <w:r>
        <w:t>数据集按标签</w:t>
      </w:r>
      <w:proofErr w:type="gramEnd"/>
      <w:r>
        <w:t>分开</w:t>
      </w:r>
      <w:r>
        <w:rPr>
          <w:rFonts w:hint="eastAsia"/>
        </w:rPr>
        <w:t>。</w:t>
      </w:r>
      <w:r>
        <w:t>因此非线性</w:t>
      </w:r>
      <w:r>
        <w:t>SVM</w:t>
      </w:r>
      <w:r>
        <w:t>的做法通常是</w:t>
      </w:r>
      <w:r>
        <w:rPr>
          <w:rFonts w:hint="eastAsia"/>
        </w:rPr>
        <w:t>：</w:t>
      </w:r>
    </w:p>
    <w:p w:rsidR="007C37B8" w:rsidRDefault="007C37B8" w:rsidP="007C37B8">
      <w:pPr>
        <w:ind w:firstLine="420"/>
        <w:jc w:val="both"/>
      </w:pPr>
      <w:r>
        <w:rPr>
          <w:rFonts w:hint="eastAsia"/>
        </w:rPr>
        <w:t>将数据由</w:t>
      </w:r>
      <w:r>
        <w:rPr>
          <w:rFonts w:hint="eastAsia"/>
        </w:rPr>
        <w:t>n</w:t>
      </w:r>
      <w:r>
        <w:rPr>
          <w:rFonts w:hint="eastAsia"/>
        </w:rPr>
        <w:t>维空间映射到</w:t>
      </w:r>
      <w:proofErr w:type="spellStart"/>
      <w:r>
        <w:rPr>
          <w:rFonts w:hint="eastAsia"/>
        </w:rPr>
        <w:t>n+k</w:t>
      </w:r>
      <w:proofErr w:type="spellEnd"/>
      <w:r>
        <w:rPr>
          <w:rFonts w:hint="eastAsia"/>
        </w:rPr>
        <w:t>维，使得在</w:t>
      </w:r>
      <w:proofErr w:type="spellStart"/>
      <w:r>
        <w:rPr>
          <w:rFonts w:hint="eastAsia"/>
        </w:rPr>
        <w:t>n+k</w:t>
      </w:r>
      <w:proofErr w:type="spellEnd"/>
      <w:r>
        <w:rPr>
          <w:rFonts w:hint="eastAsia"/>
        </w:rPr>
        <w:t>为空间中数据线性可分。</w:t>
      </w:r>
    </w:p>
    <w:p w:rsidR="007C37B8" w:rsidRDefault="007C37B8" w:rsidP="0044139A">
      <w:pPr>
        <w:pStyle w:val="3"/>
        <w:numPr>
          <w:ilvl w:val="2"/>
          <w:numId w:val="4"/>
        </w:numPr>
      </w:pPr>
      <w:bookmarkStart w:id="19" w:name="_Toc446161432"/>
      <w:r>
        <w:t>SVM</w:t>
      </w:r>
      <w:r>
        <w:t>与</w:t>
      </w:r>
      <w:r>
        <w:t>PUF</w:t>
      </w:r>
      <w:bookmarkEnd w:id="19"/>
    </w:p>
    <w:p w:rsidR="0044139A" w:rsidRPr="00AA02C2" w:rsidRDefault="007C37B8" w:rsidP="0044139A">
      <w:pPr>
        <w:ind w:firstLine="420"/>
        <w:jc w:val="both"/>
        <w:rPr>
          <w:rFonts w:hint="eastAsia"/>
        </w:rPr>
      </w:pPr>
      <w:r>
        <w:t>如果</w:t>
      </w:r>
      <w:r>
        <w:t>PUF</w:t>
      </w:r>
      <w:r>
        <w:t>的模型是</w:t>
      </w:r>
      <m:oMath>
        <m:r>
          <w:rPr>
            <w:rFonts w:ascii="Cambria Math" w:hAnsi="Cambria Math"/>
          </w:rPr>
          <m:t>r=f</m:t>
        </m:r>
        <m:d>
          <m:dPr>
            <m:ctrlPr>
              <w:rPr>
                <w:rFonts w:ascii="Cambria Math" w:hAnsi="Cambria Math"/>
                <w:i/>
              </w:rPr>
            </m:ctrlPr>
          </m:dPr>
          <m:e>
            <m:r>
              <w:rPr>
                <w:rFonts w:ascii="Cambria Math" w:hAnsi="Cambria Math"/>
              </w:rPr>
              <m:t>c</m:t>
            </m:r>
          </m:e>
        </m:d>
        <m:r>
          <w:rPr>
            <w:rFonts w:ascii="Cambria Math" w:hAnsi="Cambria Math"/>
          </w:rPr>
          <m:t>=sgn(</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hint="eastAsia"/>
          </w:rPr>
          <m:t>c</m:t>
        </m:r>
        <m:r>
          <w:rPr>
            <w:rFonts w:ascii="Cambria Math" w:hAnsi="Cambria Math"/>
          </w:rPr>
          <m:t>+b)</m:t>
        </m:r>
      </m:oMath>
      <w:r>
        <w:rPr>
          <w:rFonts w:hint="eastAsia"/>
        </w:rPr>
        <w:t>的形式，其中</w:t>
      </w:r>
      <w:r>
        <w:rPr>
          <w:rFonts w:hint="eastAsia"/>
        </w:rPr>
        <w:t>r</w:t>
      </w:r>
      <w:r>
        <w:rPr>
          <w:rFonts w:hint="eastAsia"/>
        </w:rPr>
        <w:t>是响应，</w:t>
      </w:r>
      <w:r>
        <w:rPr>
          <w:rFonts w:hint="eastAsia"/>
        </w:rPr>
        <w:t>c</w:t>
      </w:r>
      <w:r>
        <w:rPr>
          <w:rFonts w:hint="eastAsia"/>
        </w:rPr>
        <w:t>是激励，</w:t>
      </w:r>
      <w:r>
        <w:rPr>
          <w:rFonts w:hint="eastAsia"/>
        </w:rPr>
        <w:t>w</w:t>
      </w:r>
      <w:r>
        <w:rPr>
          <w:rFonts w:hint="eastAsia"/>
        </w:rPr>
        <w:t>是</w:t>
      </w:r>
      <w:r>
        <w:rPr>
          <w:rFonts w:hint="eastAsia"/>
        </w:rPr>
        <w:t>PUF</w:t>
      </w:r>
      <w:r>
        <w:rPr>
          <w:rFonts w:hint="eastAsia"/>
        </w:rPr>
        <w:t>内在属性，</w:t>
      </w:r>
      <w:proofErr w:type="spellStart"/>
      <w:r>
        <w:rPr>
          <w:rFonts w:hint="eastAsia"/>
        </w:rPr>
        <w:t>sgn</w:t>
      </w:r>
      <w:proofErr w:type="spellEnd"/>
      <w:r>
        <w:rPr>
          <w:rFonts w:hint="eastAsia"/>
        </w:rPr>
        <w:t>是一个符号函数。可以看出</w:t>
      </w:r>
      <m:oMath>
        <m:r>
          <w:rPr>
            <w:rFonts w:ascii="Cambria Math" w:hAnsi="Cambria Math"/>
          </w:rPr>
          <m:t>g</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hint="eastAsia"/>
          </w:rPr>
          <m:t>c</m:t>
        </m:r>
        <m:r>
          <w:rPr>
            <w:rFonts w:ascii="Cambria Math" w:hAnsi="Cambria Math"/>
          </w:rPr>
          <m:t>+b</m:t>
        </m:r>
      </m:oMath>
      <w:r>
        <w:rPr>
          <w:rFonts w:hint="eastAsia"/>
        </w:rPr>
        <w:t>=</w:t>
      </w:r>
      <w:r>
        <w:t>0</w:t>
      </w:r>
      <w:r>
        <w:t>便类似于</w:t>
      </w:r>
      <w:r>
        <w:t>SVM</w:t>
      </w:r>
      <w:r>
        <w:t>中的超平面</w:t>
      </w:r>
      <w:r>
        <w:rPr>
          <w:rFonts w:hint="eastAsia"/>
        </w:rPr>
        <w:t>，</w:t>
      </w:r>
      <w:r>
        <w:t>在</w:t>
      </w:r>
      <w:r>
        <w:t>c</w:t>
      </w:r>
      <w:r>
        <w:t>所在空间中</w:t>
      </w:r>
      <w:r>
        <w:rPr>
          <w:rFonts w:hint="eastAsia"/>
        </w:rPr>
        <w:t>，</w:t>
      </w:r>
      <m:oMath>
        <m:r>
          <w:rPr>
            <w:rFonts w:ascii="Cambria Math" w:hAnsi="Cambria Math"/>
          </w:rPr>
          <m:t>g</m:t>
        </m:r>
        <m:d>
          <m:dPr>
            <m:ctrlPr>
              <w:rPr>
                <w:rFonts w:ascii="Cambria Math" w:hAnsi="Cambria Math"/>
                <w:i/>
              </w:rPr>
            </m:ctrlPr>
          </m:dPr>
          <m:e>
            <m:r>
              <w:rPr>
                <w:rFonts w:ascii="Cambria Math" w:hAnsi="Cambria Math"/>
              </w:rPr>
              <m:t>c</m:t>
            </m:r>
          </m:e>
        </m:d>
      </m:oMath>
      <w:r>
        <w:t>将向量</w:t>
      </w:r>
      <w:r>
        <w:t>c</w:t>
      </w:r>
      <w:r>
        <w:t>按标签</w:t>
      </w:r>
      <w:r>
        <w:t>r</w:t>
      </w:r>
      <w:r>
        <w:t>分为了两类</w:t>
      </w:r>
      <w:r>
        <w:rPr>
          <w:rFonts w:hint="eastAsia"/>
        </w:rPr>
        <w:t>。</w:t>
      </w:r>
      <w:r>
        <w:t>通过</w:t>
      </w:r>
      <w:r>
        <w:t>SVM</w:t>
      </w:r>
      <w:r>
        <w:t>找到</w:t>
      </w:r>
      <w:r w:rsidR="0044139A">
        <w:t>使</w:t>
      </w:r>
      <m:oMath>
        <m:r>
          <w:rPr>
            <w:rFonts w:ascii="Cambria Math" w:hAnsi="Cambria Math"/>
          </w:rPr>
          <m:t>γ=</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hint="eastAsia"/>
                  </w:rPr>
                  <m:t>c</m:t>
                </m:r>
              </m:e>
            </m:d>
          </m:num>
          <m:den>
            <m:d>
              <m:dPr>
                <m:begChr m:val="‖"/>
                <m:endChr m:val="‖"/>
                <m:ctrlPr>
                  <w:rPr>
                    <w:rFonts w:ascii="Cambria Math" w:hAnsi="Cambria Math"/>
                    <w:i/>
                  </w:rPr>
                </m:ctrlPr>
              </m:dPr>
              <m:e>
                <m:r>
                  <w:rPr>
                    <w:rFonts w:ascii="Cambria Math" w:hAnsi="Cambria Math"/>
                  </w:rPr>
                  <m:t>ω</m:t>
                </m:r>
              </m:e>
            </m:d>
          </m:den>
        </m:f>
      </m:oMath>
      <w:r w:rsidR="0044139A">
        <w:t>最大的</w:t>
      </w:r>
      <w:r w:rsidR="0044139A">
        <w:t>w</w:t>
      </w:r>
      <w:r w:rsidR="0044139A">
        <w:rPr>
          <w:rFonts w:hint="eastAsia"/>
        </w:rPr>
        <w:t>，</w:t>
      </w:r>
      <w:r w:rsidR="0044139A">
        <w:t>以使模型达到最大可信度</w:t>
      </w:r>
      <w:r w:rsidR="0044139A">
        <w:rPr>
          <w:rFonts w:hint="eastAsia"/>
        </w:rPr>
        <w:t>。</w:t>
      </w:r>
      <w:r w:rsidR="0044139A">
        <w:t>SVM</w:t>
      </w:r>
      <w:r w:rsidR="0044139A">
        <w:t>的求解过程</w:t>
      </w:r>
      <w:r w:rsidR="00E74ADA">
        <w:rPr>
          <w:rFonts w:hint="eastAsia"/>
        </w:rPr>
        <w:t>在</w:t>
      </w:r>
      <w:r w:rsidR="00E74ADA">
        <w:t>Matlab</w:t>
      </w:r>
      <w:r w:rsidR="00E74ADA">
        <w:t>中以</w:t>
      </w:r>
      <w:r w:rsidR="00E74ADA">
        <w:t>SMO</w:t>
      </w:r>
      <w:r w:rsidR="00E74ADA">
        <w:t>算法封装实现</w:t>
      </w:r>
      <w:r w:rsidR="00E74ADA">
        <w:rPr>
          <w:rFonts w:hint="eastAsia"/>
        </w:rPr>
        <w:t>，而且求解过程并不是本文的关注点，</w:t>
      </w:r>
      <w:r w:rsidR="00E74ADA">
        <w:t>所以不在这里赘述</w:t>
      </w:r>
      <w:r w:rsidR="00E74ADA">
        <w:rPr>
          <w:rFonts w:hint="eastAsia"/>
        </w:rPr>
        <w:t>。</w:t>
      </w:r>
    </w:p>
    <w:p w:rsidR="007C37B8" w:rsidRDefault="00E74ADA" w:rsidP="00E74ADA">
      <w:pPr>
        <w:pStyle w:val="2"/>
        <w:numPr>
          <w:ilvl w:val="1"/>
          <w:numId w:val="4"/>
        </w:numPr>
      </w:pPr>
      <w:r>
        <w:rPr>
          <w:rFonts w:hint="eastAsia"/>
        </w:rPr>
        <w:lastRenderedPageBreak/>
        <w:t>相关工作</w:t>
      </w:r>
    </w:p>
    <w:p w:rsidR="00E74ADA" w:rsidRDefault="00E74ADA" w:rsidP="0071068B">
      <w:pPr>
        <w:pStyle w:val="3"/>
        <w:numPr>
          <w:ilvl w:val="2"/>
          <w:numId w:val="4"/>
        </w:numPr>
      </w:pPr>
      <w:r>
        <w:t>仲裁型</w:t>
      </w:r>
      <w:r>
        <w:t>PUF</w:t>
      </w:r>
    </w:p>
    <w:p w:rsidR="00E74ADA" w:rsidRDefault="00FA2619" w:rsidP="00FA2619">
      <w:pPr>
        <w:ind w:firstLine="420"/>
      </w:pPr>
      <w:r>
        <w:fldChar w:fldCharType="begin"/>
      </w:r>
      <w:r>
        <w:instrText xml:space="preserve"> </w:instrText>
      </w:r>
      <w:r>
        <w:rPr>
          <w:rFonts w:hint="eastAsia"/>
        </w:rPr>
        <w:instrText>REF _Ref446163910 \h</w:instrText>
      </w:r>
      <w:r>
        <w:instrText xml:space="preserve"> </w:instrText>
      </w:r>
      <w:r>
        <w:fldChar w:fldCharType="separate"/>
      </w:r>
      <w:r>
        <w:fldChar w:fldCharType="end"/>
      </w:r>
      <w:r>
        <w:fldChar w:fldCharType="begin"/>
      </w:r>
      <w:r>
        <w:instrText xml:space="preserve"> REF _Ref446012241 \h </w:instrText>
      </w:r>
      <w:r>
        <w:fldChar w:fldCharType="separate"/>
      </w:r>
      <w:r>
        <w:rPr>
          <w:rFonts w:hint="eastAsia"/>
        </w:rPr>
        <w:t>图</w:t>
      </w:r>
      <w:r>
        <w:rPr>
          <w:rFonts w:hint="eastAsia"/>
        </w:rPr>
        <w:t xml:space="preserve"> </w:t>
      </w:r>
      <w:r>
        <w:rPr>
          <w:noProof/>
        </w:rPr>
        <w:t>1</w:t>
      </w:r>
      <w:r>
        <w:fldChar w:fldCharType="end"/>
      </w:r>
      <w:r>
        <w:t>展示了一个简单的仲裁型</w:t>
      </w:r>
      <w:r>
        <w:t>PUF</w:t>
      </w:r>
      <w:r>
        <w:rPr>
          <w:rFonts w:hint="eastAsia"/>
        </w:rPr>
        <w:t>，</w:t>
      </w:r>
      <w:r>
        <w:fldChar w:fldCharType="begin"/>
      </w:r>
      <w:r>
        <w:instrText xml:space="preserve"> </w:instrText>
      </w:r>
      <w:r>
        <w:rPr>
          <w:rFonts w:hint="eastAsia"/>
        </w:rPr>
        <w:instrText>REF _Ref446164201 \h</w:instrText>
      </w:r>
      <w:r>
        <w:instrText xml:space="preserve"> </w:instrText>
      </w:r>
      <w:r>
        <w:fldChar w:fldCharType="separate"/>
      </w:r>
      <w:r>
        <w:rPr>
          <w:rFonts w:hint="eastAsia"/>
        </w:rPr>
        <w:t>图</w:t>
      </w:r>
      <w:r>
        <w:rPr>
          <w:rFonts w:hint="eastAsia"/>
        </w:rPr>
        <w:t xml:space="preserve"> </w:t>
      </w:r>
      <w:r>
        <w:rPr>
          <w:noProof/>
        </w:rPr>
        <w:t>3</w:t>
      </w:r>
      <w:r>
        <w:fldChar w:fldCharType="end"/>
      </w:r>
      <w:r>
        <w:t>是一个完整的仲裁型</w:t>
      </w:r>
      <w:r>
        <w:t>PUF</w:t>
      </w:r>
      <w:r>
        <w:rPr>
          <w:rFonts w:hint="eastAsia"/>
        </w:rPr>
        <w:t>。</w:t>
      </w:r>
      <w:r>
        <w:t>其中激励</w:t>
      </w:r>
      <w:r>
        <w:t>ci</w:t>
      </w:r>
      <w:r>
        <w:t>控制双口交换器使得</w:t>
      </w:r>
    </w:p>
    <w:p w:rsidR="00FA2619" w:rsidRPr="00FA2619" w:rsidRDefault="00FA2619" w:rsidP="00E74AD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O</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e>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eqArr>
            </m:e>
          </m:d>
        </m:oMath>
      </m:oMathPara>
    </w:p>
    <w:p w:rsidR="00FA2619" w:rsidRDefault="00FA2619" w:rsidP="00FA2619">
      <w:pPr>
        <w:ind w:firstLine="420"/>
      </w:pPr>
      <w:r>
        <w:rPr>
          <w:rFonts w:hint="eastAsia"/>
        </w:rPr>
        <w:t>这样不同的激励选定了不同的两条数据通路做延迟对比，使得</w:t>
      </w:r>
      <w:r>
        <w:rPr>
          <w:rFonts w:hint="eastAsia"/>
        </w:rPr>
        <w:t>CRP</w:t>
      </w:r>
      <w:r>
        <w:rPr>
          <w:rFonts w:hint="eastAsia"/>
        </w:rPr>
        <w:t>空间有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proofErr w:type="gramStart"/>
      <w:r>
        <w:t>个</w:t>
      </w:r>
      <w:proofErr w:type="gramEnd"/>
      <w:r>
        <w:t>元素</w:t>
      </w:r>
      <w:r>
        <w:rPr>
          <w:rFonts w:hint="eastAsia"/>
        </w:rPr>
        <w:t>。</w:t>
      </w:r>
    </w:p>
    <w:p w:rsidR="00FA2619" w:rsidRDefault="00FA2619" w:rsidP="00FA2619">
      <w:pPr>
        <w:jc w:val="center"/>
      </w:pPr>
      <w:r>
        <w:rPr>
          <w:rFonts w:hint="eastAsia"/>
          <w:noProof/>
        </w:rPr>
        <mc:AlternateContent>
          <mc:Choice Requires="wps">
            <w:drawing>
              <wp:inline distT="0" distB="0" distL="0" distR="0" wp14:anchorId="6DEADCB9" wp14:editId="6622A8B4">
                <wp:extent cx="3710354" cy="1160584"/>
                <wp:effectExtent l="0" t="0" r="23495" b="20955"/>
                <wp:docPr id="3" name="矩形 3"/>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34188C" id="矩形 3"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" fillcolor="white [3212]" strokecolor="#1f4d78 [1604]" strokeweight="1pt">
                <w10:anchorlock/>
              </v:rect>
            </w:pict>
          </mc:Fallback>
        </mc:AlternateContent>
      </w:r>
    </w:p>
    <w:p w:rsidR="00FA2619" w:rsidRDefault="00FA2619" w:rsidP="00FA2619">
      <w:pPr>
        <w:pStyle w:val="a5"/>
        <w:jc w:val="center"/>
      </w:pPr>
      <w:bookmarkStart w:id="20" w:name="_Ref4461642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E41EB">
        <w:rPr>
          <w:noProof/>
        </w:rPr>
        <w:t>3</w:t>
      </w:r>
      <w:r>
        <w:fldChar w:fldCharType="end"/>
      </w:r>
      <w:bookmarkEnd w:id="20"/>
      <w:r>
        <w:t xml:space="preserve"> </w:t>
      </w:r>
      <w:r>
        <w:t>仲裁型</w:t>
      </w:r>
      <w:r>
        <w:t>PUF</w:t>
      </w:r>
    </w:p>
    <w:p w:rsidR="00FA2619" w:rsidRDefault="00FA2619" w:rsidP="00FA2619">
      <w:pPr>
        <w:ind w:firstLine="420"/>
      </w:pPr>
      <w:r>
        <w:t>将每一个交换器抽象为</w:t>
      </w:r>
      <w:r>
        <w:rPr>
          <w:rFonts w:hint="eastAsia"/>
        </w:rPr>
        <w:t>4</w:t>
      </w:r>
      <w:r>
        <w:rPr>
          <w:rFonts w:hint="eastAsia"/>
        </w:rPr>
        <w:t>条通路，设每条通路延迟分别为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q</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r</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i</m:t>
            </m:r>
          </m:sub>
        </m:sSub>
      </m:oMath>
      <w:r>
        <w:rPr>
          <w:rFonts w:hint="eastAsia"/>
        </w:rPr>
        <w:t>（如</w:t>
      </w:r>
      <w:r w:rsidR="00725F91">
        <w:fldChar w:fldCharType="begin"/>
      </w:r>
      <w:r w:rsidR="00725F91">
        <w:instrText xml:space="preserve"> </w:instrText>
      </w:r>
      <w:r w:rsidR="00725F91">
        <w:rPr>
          <w:rFonts w:hint="eastAsia"/>
        </w:rPr>
        <w:instrText>REF _Ref446168847 \h</w:instrText>
      </w:r>
      <w:r w:rsidR="00725F91">
        <w:instrText xml:space="preserve"> </w:instrText>
      </w:r>
      <w:r w:rsidR="00725F91">
        <w:fldChar w:fldCharType="separate"/>
      </w:r>
      <w:r w:rsidR="00725F91">
        <w:rPr>
          <w:rFonts w:hint="eastAsia"/>
        </w:rPr>
        <w:t>图</w:t>
      </w:r>
      <w:r w:rsidR="00725F91">
        <w:rPr>
          <w:rFonts w:hint="eastAsia"/>
        </w:rPr>
        <w:t xml:space="preserve"> </w:t>
      </w:r>
      <w:r w:rsidR="00725F91">
        <w:rPr>
          <w:noProof/>
        </w:rPr>
        <w:t>4</w:t>
      </w:r>
      <w:r w:rsidR="00725F91">
        <w:fldChar w:fldCharType="end"/>
      </w:r>
      <w:r>
        <w:rPr>
          <w:rFonts w:hint="eastAsia"/>
        </w:rPr>
        <w:t>所示），信号到达输入的时间分别为</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r>
          <w:rPr>
            <w:rFonts w:ascii="Cambria Math" w:hAnsi="Cambria Math"/>
          </w:rPr>
          <m:t>(i)</m:t>
        </m:r>
      </m:oMath>
      <w:r>
        <w:rPr>
          <w:rFonts w:hint="eastAsia"/>
        </w:rPr>
        <w:t>，输出的时间分别为</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r>
          <w:rPr>
            <w:rFonts w:ascii="Cambria Math" w:hAnsi="Cambria Math"/>
          </w:rPr>
          <m:t>(i</m:t>
        </m:r>
        <m:r>
          <w:rPr>
            <w:rFonts w:ascii="Cambria Math" w:hAnsi="Cambria Math" w:hint="eastAsia"/>
          </w:rPr>
          <m:t>+</m:t>
        </m:r>
        <m:r>
          <w:rPr>
            <w:rFonts w:ascii="Cambria Math" w:hAnsi="Cambria Math"/>
          </w:rPr>
          <m:t>1</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2</m:t>
            </m:r>
          </m:sub>
        </m:sSub>
        <m:r>
          <w:rPr>
            <w:rFonts w:ascii="Cambria Math" w:hAnsi="Cambria Math"/>
          </w:rPr>
          <m:t>(i</m:t>
        </m:r>
        <m:r>
          <w:rPr>
            <w:rFonts w:ascii="Cambria Math" w:hAnsi="Cambria Math" w:hint="eastAsia"/>
          </w:rPr>
          <m:t>+</m:t>
        </m:r>
        <m:r>
          <w:rPr>
            <w:rFonts w:ascii="Cambria Math" w:hAnsi="Cambria Math"/>
          </w:rPr>
          <m:t>1</m:t>
        </m:r>
        <m:r>
          <w:rPr>
            <w:rFonts w:ascii="Cambria Math" w:hAnsi="Cambria Math"/>
          </w:rPr>
          <m:t>)</m:t>
        </m:r>
      </m:oMath>
      <w:r>
        <w:rPr>
          <w:rFonts w:hint="eastAsia"/>
        </w:rPr>
        <w:t>，</w:t>
      </w:r>
      <w:r w:rsidR="00725F91">
        <w:rPr>
          <w:rFonts w:hint="eastAsia"/>
        </w:rPr>
        <w:t>则有</w:t>
      </w:r>
    </w:p>
    <w:p w:rsidR="00725F91" w:rsidRPr="00725F91" w:rsidRDefault="00725F91" w:rsidP="00FA2619">
      <w:pPr>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qArr>
            </m:e>
          </m:d>
        </m:oMath>
      </m:oMathPara>
    </w:p>
    <w:p w:rsidR="00725F91" w:rsidRDefault="00725F91" w:rsidP="00725F91">
      <w:pPr>
        <w:jc w:val="center"/>
      </w:pPr>
      <w:r>
        <w:rPr>
          <w:rFonts w:hint="eastAsia"/>
          <w:noProof/>
        </w:rPr>
        <mc:AlternateContent>
          <mc:Choice Requires="wps">
            <w:drawing>
              <wp:inline distT="0" distB="0" distL="0" distR="0" wp14:anchorId="11F93DD8" wp14:editId="21C63B2C">
                <wp:extent cx="3710354" cy="1160584"/>
                <wp:effectExtent l="0" t="0" r="23495" b="20955"/>
                <wp:docPr id="4" name="矩形 4"/>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950CE4" id="矩形 4"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" fillcolor="white [3212]" strokecolor="#1f4d78 [1604]" strokeweight="1pt">
                <w10:anchorlock/>
              </v:rect>
            </w:pict>
          </mc:Fallback>
        </mc:AlternateContent>
      </w:r>
    </w:p>
    <w:p w:rsidR="00725F91" w:rsidRDefault="00725F91" w:rsidP="00725F91">
      <w:pPr>
        <w:pStyle w:val="a5"/>
        <w:jc w:val="center"/>
        <w:rPr>
          <w:rFonts w:hint="eastAsia"/>
        </w:rPr>
      </w:pPr>
      <w:bookmarkStart w:id="21" w:name="_Ref44616884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E41EB">
        <w:rPr>
          <w:noProof/>
        </w:rPr>
        <w:t>4</w:t>
      </w:r>
      <w:r>
        <w:fldChar w:fldCharType="end"/>
      </w:r>
      <w:bookmarkEnd w:id="21"/>
      <w:r>
        <w:t xml:space="preserve"> </w:t>
      </w:r>
      <w:r>
        <w:t>双口交换器模型</w:t>
      </w:r>
    </w:p>
    <w:p w:rsidR="00725F91" w:rsidRDefault="00725F91" w:rsidP="00FA2619">
      <w:pPr>
        <w:ind w:firstLine="420"/>
      </w:pPr>
      <w:r>
        <w:rPr>
          <w:rFonts w:hint="eastAsia"/>
        </w:rPr>
        <w:t>为了方便数学推导，将逻辑“</w:t>
      </w:r>
      <w:r>
        <w:rPr>
          <w:rFonts w:hint="eastAsia"/>
        </w:rPr>
        <w:t>0</w:t>
      </w:r>
      <w:r>
        <w:rPr>
          <w:rFonts w:hint="eastAsia"/>
        </w:rPr>
        <w:t>”记为</w:t>
      </w:r>
      <w:r>
        <w:rPr>
          <w:rFonts w:hint="eastAsia"/>
        </w:rPr>
        <w:t>-</w:t>
      </w:r>
      <w:r>
        <w:t>1</w:t>
      </w:r>
      <w:r>
        <w:rPr>
          <w:rFonts w:hint="eastAsia"/>
        </w:rPr>
        <w:t>，</w:t>
      </w:r>
      <w:r>
        <w:t>将逻辑</w:t>
      </w:r>
      <w:r>
        <w:rPr>
          <w:rFonts w:hint="eastAsia"/>
        </w:rPr>
        <w:t>“</w:t>
      </w:r>
      <w:r>
        <w:t>1</w:t>
      </w:r>
      <w:r>
        <w:rPr>
          <w:rFonts w:hint="eastAsia"/>
        </w:rPr>
        <w:t>”</w:t>
      </w:r>
      <w:r>
        <w:t>记为</w:t>
      </w:r>
      <w:r>
        <w:rPr>
          <w:rFonts w:hint="eastAsia"/>
        </w:rPr>
        <w:t>+</w:t>
      </w:r>
      <w:r>
        <w:t>1</w:t>
      </w:r>
      <w:r>
        <w:rPr>
          <w:rFonts w:hint="eastAsia"/>
        </w:rPr>
        <w:t>，</w:t>
      </w:r>
      <w:r>
        <w:t>则</w:t>
      </w:r>
      <w:r>
        <w:rPr>
          <w:rFonts w:hint="eastAsia"/>
        </w:rPr>
        <w:t>“</w:t>
      </w:r>
      <w:r>
        <w:t>异或</w:t>
      </w:r>
      <w:r>
        <w:rPr>
          <w:rFonts w:hint="eastAsia"/>
        </w:rPr>
        <w:t>”</w:t>
      </w:r>
      <w:r>
        <w:t>等价</w:t>
      </w:r>
      <w:r>
        <w:rPr>
          <w:rFonts w:hint="eastAsia"/>
        </w:rPr>
        <w:t>“</w:t>
      </w:r>
      <w:r>
        <w:t>乘</w:t>
      </w:r>
      <w:r>
        <w:rPr>
          <w:rFonts w:hint="eastAsia"/>
        </w:rPr>
        <w:t>”</w:t>
      </w:r>
      <w:r>
        <w:t>运算</w:t>
      </w:r>
      <w:r>
        <w:rPr>
          <w:rFonts w:hint="eastAsia"/>
        </w:rPr>
        <w:t>，</w:t>
      </w:r>
      <w:r>
        <w:t>故式</w:t>
      </w:r>
      <w:r>
        <w:rPr>
          <w:rFonts w:hint="eastAsia"/>
        </w:rPr>
        <w:t>【】</w:t>
      </w:r>
      <w:r>
        <w:t>可化为</w:t>
      </w:r>
    </w:p>
    <w:p w:rsidR="00725F91" w:rsidRPr="00725F91" w:rsidRDefault="00725F91" w:rsidP="00FA2619">
      <w:pPr>
        <w:ind w:firstLine="42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725F91" w:rsidRPr="00725F91" w:rsidRDefault="00725F91" w:rsidP="00FA2619">
      <w:pPr>
        <w:ind w:firstLine="42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725F91" w:rsidRDefault="00725F91" w:rsidP="00725F91">
      <w:pPr>
        <w:ind w:firstLine="420"/>
      </w:pPr>
      <w:r>
        <w:rPr>
          <w:rFonts w:hint="eastAsia"/>
        </w:rPr>
        <w:t>两式做差得：</w:t>
      </w:r>
    </w:p>
    <w:p w:rsidR="00725F91" w:rsidRPr="00725F91" w:rsidRDefault="00725F91" w:rsidP="00725F91">
      <w:pPr>
        <w:ind w:firstLine="420"/>
      </w:pPr>
      <m:oMathPara>
        <m:oMath>
          <m:r>
            <w:rPr>
              <w:rFonts w:ascii="Cambria Math" w:hAnsi="Cambria Math"/>
            </w:rPr>
            <m:t>δ</m:t>
          </m:r>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δ</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m:oMathPara>
    </w:p>
    <w:p w:rsidR="00725F91" w:rsidRDefault="000A6791" w:rsidP="0059588C">
      <w:pPr>
        <w:ind w:firstLine="420"/>
        <w:jc w:val="both"/>
      </w:pPr>
      <w:r>
        <w:rPr>
          <w:rFonts w:hint="eastAsia"/>
        </w:rPr>
        <w:t>求解此递推关系式最终可得：</w:t>
      </w:r>
    </w:p>
    <w:p w:rsidR="000A6791" w:rsidRPr="000A6791" w:rsidRDefault="000A6791" w:rsidP="0059588C">
      <w:pPr>
        <w:ind w:firstLine="420"/>
        <w:jc w:val="both"/>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=p'd</m:t>
          </m:r>
        </m:oMath>
      </m:oMathPara>
    </w:p>
    <w:p w:rsidR="000A6791" w:rsidRDefault="000A6791" w:rsidP="0059588C">
      <w:pPr>
        <w:ind w:firstLine="420"/>
        <w:jc w:val="both"/>
      </w:pPr>
      <w:r>
        <w:rPr>
          <w:rFonts w:hint="eastAsia"/>
        </w:rPr>
        <w:lastRenderedPageBreak/>
        <w:t>其中向量</w:t>
      </w:r>
      <m:oMath>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&gt;,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w:r>
        <w:rPr>
          <w:rFonts w:hint="eastAsia"/>
        </w:rPr>
        <w:t>，向量</w:t>
      </w:r>
      <m:oMath>
        <m:r>
          <w:rPr>
            <w:rFonts w:ascii="Cambria Math" w:hAnsi="Cambria Math"/>
          </w:rPr>
          <m:t>d=&lt;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&gt;</m:t>
        </m:r>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2</m:t>
            </m:r>
          </m:den>
        </m:f>
      </m:oMath>
      <w:r>
        <w:rPr>
          <w:rFonts w:hint="eastAsia"/>
        </w:rPr>
        <w:t>，并定义</w:t>
      </w:r>
      <w:proofErr w:type="spellStart"/>
      <w:r>
        <w:rPr>
          <w:rFonts w:hint="eastAsia"/>
        </w:rPr>
        <w:t>p</w:t>
      </w:r>
      <w:r w:rsidRPr="000A6791">
        <w:rPr>
          <w:rFonts w:hint="eastAsia"/>
          <w:vertAlign w:val="subscript"/>
        </w:rPr>
        <w:t>n</w:t>
      </w:r>
      <w:proofErr w:type="spellEnd"/>
      <w:r>
        <w:rPr>
          <w:rFonts w:hint="eastAsia"/>
        </w:rPr>
        <w:t>为常数</w:t>
      </w:r>
      <w:r>
        <w:rPr>
          <w:rFonts w:hint="eastAsia"/>
        </w:rPr>
        <w:t>1</w:t>
      </w:r>
      <w:r>
        <w:rPr>
          <w:rFonts w:hint="eastAsia"/>
        </w:rPr>
        <w:t>。由于</w:t>
      </w:r>
      <m:oMath>
        <m:r>
          <w:rPr>
            <w:rFonts w:ascii="Cambria Math" w:hAnsi="Cambria Math"/>
          </w:rPr>
          <m:t>r=f</m:t>
        </m:r>
        <m:d>
          <m:dPr>
            <m:ctrlPr>
              <w:rPr>
                <w:rFonts w:ascii="Cambria Math" w:hAnsi="Cambria Math"/>
                <w:i/>
              </w:rPr>
            </m:ctrlPr>
          </m:dPr>
          <m:e>
            <m:r>
              <w:rPr>
                <w:rFonts w:ascii="Cambria Math" w:hAnsi="Cambria Math"/>
              </w:rPr>
              <m:t>c</m:t>
            </m:r>
          </m:e>
        </m:d>
        <m:r>
          <w:rPr>
            <w:rFonts w:ascii="Cambria Math" w:hAnsi="Cambria Math"/>
          </w:rPr>
          <m:t>=sgn</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n</m:t>
                </m:r>
              </m:e>
            </m:d>
          </m:e>
        </m:d>
      </m:oMath>
      <w:r>
        <w:rPr>
          <w:rFonts w:hint="eastAsia"/>
        </w:rPr>
        <w:t>，所以存在</w:t>
      </w:r>
      <w:r>
        <w:rPr>
          <w:rFonts w:hint="eastAsia"/>
        </w:rPr>
        <w:t>n</w:t>
      </w:r>
      <w:r>
        <w:rPr>
          <w:rFonts w:hint="eastAsia"/>
        </w:rPr>
        <w:t>维空间上的超平面</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d=0</m:t>
        </m:r>
      </m:oMath>
      <w:r>
        <w:t>将特征向量</w:t>
      </w:r>
      <w:r w:rsidR="005E74B4">
        <w:t>p</w:t>
      </w:r>
      <w:r>
        <w:t>按</w:t>
      </w:r>
      <w:r>
        <w:t>r</w:t>
      </w:r>
      <w:r>
        <w:t>标签分开</w:t>
      </w:r>
      <w:r w:rsidR="005E74B4">
        <w:rPr>
          <w:rFonts w:hint="eastAsia"/>
        </w:rPr>
        <w:t>。</w:t>
      </w:r>
      <w:r w:rsidR="005E74B4">
        <w:t>在这里</w:t>
      </w:r>
      <w:r w:rsidR="005E74B4">
        <w:t>p</w:t>
      </w:r>
      <w:r w:rsidR="005E74B4">
        <w:t>是向量</w:t>
      </w:r>
      <w:r w:rsidR="005E74B4">
        <w:t>c</w:t>
      </w:r>
      <w:r w:rsidR="005E74B4">
        <w:t>在同维空间中的一个映射</w:t>
      </w:r>
      <w:r w:rsidR="005E74B4">
        <w:rPr>
          <w:rFonts w:hint="eastAsia"/>
        </w:rPr>
        <w:t>，</w:t>
      </w:r>
      <w:r w:rsidR="005E74B4">
        <w:t>而向量</w:t>
      </w:r>
      <w:r w:rsidR="005E74B4">
        <w:t>d</w:t>
      </w:r>
      <w:r w:rsidR="005E74B4">
        <w:t>代表了每个交换器的延迟时间</w:t>
      </w:r>
      <w:r w:rsidR="005E74B4">
        <w:rPr>
          <w:rFonts w:hint="eastAsia"/>
        </w:rPr>
        <w:t>，</w:t>
      </w:r>
      <w:r w:rsidR="005E74B4">
        <w:t>是</w:t>
      </w:r>
      <w:r w:rsidR="005E74B4">
        <w:t>PUF</w:t>
      </w:r>
      <w:r w:rsidR="005E74B4">
        <w:t>的本征属性</w:t>
      </w:r>
      <w:r w:rsidR="005E74B4">
        <w:rPr>
          <w:rFonts w:hint="eastAsia"/>
        </w:rPr>
        <w:t>。</w:t>
      </w:r>
    </w:p>
    <w:p w:rsidR="005E74B4" w:rsidRDefault="005E74B4" w:rsidP="0059588C">
      <w:pPr>
        <w:ind w:firstLine="420"/>
        <w:jc w:val="both"/>
      </w:pPr>
      <w:r>
        <w:t>通过一组已知的</w:t>
      </w:r>
      <w:r>
        <w:t>CRP</w:t>
      </w:r>
      <w:r>
        <w:t>子集</w:t>
      </w:r>
      <w:r>
        <w:rPr>
          <w:rFonts w:hint="eastAsia"/>
        </w:rPr>
        <w:t>，</w:t>
      </w:r>
      <w:r>
        <w:t>我们可以确定一组向量</w:t>
      </w:r>
      <w:r>
        <w:t>d</w:t>
      </w:r>
      <w:r>
        <w:rPr>
          <w:rFonts w:hint="eastAsia"/>
        </w:rPr>
        <w:t>，</w:t>
      </w:r>
      <w:r>
        <w:t>用</w:t>
      </w:r>
      <w:r>
        <w:rPr>
          <w:rFonts w:hint="eastAsia"/>
        </w:rPr>
        <w:t>SVM</w:t>
      </w:r>
      <w:r>
        <w:rPr>
          <w:rFonts w:hint="eastAsia"/>
        </w:rPr>
        <w:t>算法找到具有最大可信度的</w:t>
      </w:r>
      <w:r>
        <w:rPr>
          <w:rFonts w:hint="eastAsia"/>
        </w:rPr>
        <w:t>d</w:t>
      </w:r>
      <w:r>
        <w:rPr>
          <w:rFonts w:hint="eastAsia"/>
        </w:rPr>
        <w:t>向量，作为延迟时间的估值，这样便推导出了仲裁型</w:t>
      </w:r>
      <w:r>
        <w:rPr>
          <w:rFonts w:hint="eastAsia"/>
        </w:rPr>
        <w:t>PUF</w:t>
      </w:r>
      <w:r>
        <w:rPr>
          <w:rFonts w:hint="eastAsia"/>
        </w:rPr>
        <w:t>的模型，对于未知响应的激励</w:t>
      </w:r>
      <w:r>
        <w:rPr>
          <w:rFonts w:hint="eastAsia"/>
        </w:rPr>
        <w:t>c</w:t>
      </w:r>
      <w:proofErr w:type="gramStart"/>
      <w:r>
        <w:t>’</w:t>
      </w:r>
      <w:proofErr w:type="gramEnd"/>
      <w:r>
        <w:rPr>
          <w:rFonts w:hint="eastAsia"/>
        </w:rPr>
        <w:t>，</w:t>
      </w:r>
      <w:r>
        <w:t>根据</w:t>
      </w:r>
      <m:oMath>
        <m:r>
          <w:rPr>
            <w:rFonts w:ascii="Cambria Math" w:hAnsi="Cambria Math"/>
          </w:rPr>
          <m:t>sgn(p'd)</m:t>
        </m:r>
      </m:oMath>
      <w:r>
        <w:rPr>
          <w:rFonts w:hint="eastAsia"/>
        </w:rPr>
        <w:t>可预测其响应。根据文献【】的数据，当训练集大小超过</w:t>
      </w:r>
      <w:r>
        <w:rPr>
          <w:rFonts w:hint="eastAsia"/>
        </w:rPr>
        <w:t>2000</w:t>
      </w:r>
      <w:r>
        <w:rPr>
          <w:rFonts w:hint="eastAsia"/>
        </w:rPr>
        <w:t>时，预测准确率在</w:t>
      </w:r>
      <w:r>
        <w:rPr>
          <w:rFonts w:hint="eastAsia"/>
        </w:rPr>
        <w:t>95%</w:t>
      </w:r>
      <w:r>
        <w:rPr>
          <w:rFonts w:hint="eastAsia"/>
        </w:rPr>
        <w:t>以上。</w:t>
      </w:r>
    </w:p>
    <w:p w:rsidR="005E74B4" w:rsidRDefault="005E74B4" w:rsidP="0071068B">
      <w:pPr>
        <w:pStyle w:val="3"/>
        <w:numPr>
          <w:ilvl w:val="2"/>
          <w:numId w:val="4"/>
        </w:numPr>
      </w:pPr>
      <w:r>
        <w:t>仲裁型</w:t>
      </w:r>
      <w:r>
        <w:t>PUF</w:t>
      </w:r>
      <w:r>
        <w:t>的改进</w:t>
      </w:r>
    </w:p>
    <w:p w:rsidR="005E74B4" w:rsidRDefault="005E74B4" w:rsidP="0059588C">
      <w:pPr>
        <w:ind w:firstLine="420"/>
        <w:jc w:val="both"/>
      </w:pPr>
      <w:r>
        <w:t>因为仲裁型</w:t>
      </w:r>
      <w:r>
        <w:t>PUF</w:t>
      </w:r>
      <w:r>
        <w:t>的观测点</w:t>
      </w:r>
      <w:r>
        <w:rPr>
          <w:rFonts w:hint="eastAsia"/>
        </w:rPr>
        <w:t>——</w:t>
      </w:r>
      <w:r>
        <w:t>延迟时间的累加是线性过程</w:t>
      </w:r>
      <w:r>
        <w:rPr>
          <w:rFonts w:hint="eastAsia"/>
        </w:rPr>
        <w:t>，所以容易建立适合</w:t>
      </w:r>
      <w:r>
        <w:rPr>
          <w:rFonts w:hint="eastAsia"/>
        </w:rPr>
        <w:t>SVM</w:t>
      </w:r>
      <w:r>
        <w:rPr>
          <w:rFonts w:hint="eastAsia"/>
        </w:rPr>
        <w:t>算法的模型。</w:t>
      </w:r>
      <w:r w:rsidR="0059588C">
        <w:rPr>
          <w:rFonts w:hint="eastAsia"/>
        </w:rPr>
        <w:t>在文献【】中作者提出了改进方案——前馈仲裁型</w:t>
      </w:r>
      <w:r w:rsidR="0059588C">
        <w:rPr>
          <w:rFonts w:hint="eastAsia"/>
        </w:rPr>
        <w:t>PUF</w:t>
      </w:r>
      <w:r w:rsidR="0059588C">
        <w:rPr>
          <w:rFonts w:hint="eastAsia"/>
        </w:rPr>
        <w:t>（如</w:t>
      </w:r>
      <w:r w:rsidR="009C77DC">
        <w:fldChar w:fldCharType="begin"/>
      </w:r>
      <w:r w:rsidR="009C77DC">
        <w:instrText xml:space="preserve"> </w:instrText>
      </w:r>
      <w:r w:rsidR="009C77DC">
        <w:rPr>
          <w:rFonts w:hint="eastAsia"/>
        </w:rPr>
        <w:instrText>REF _Ref446179775 \h</w:instrText>
      </w:r>
      <w:r w:rsidR="009C77DC">
        <w:instrText xml:space="preserve"> </w:instrText>
      </w:r>
      <w:r w:rsidR="009C77DC">
        <w:fldChar w:fldCharType="separate"/>
      </w:r>
      <w:r w:rsidR="009C77DC">
        <w:rPr>
          <w:rFonts w:hint="eastAsia"/>
        </w:rPr>
        <w:t>图</w:t>
      </w:r>
      <w:r w:rsidR="009C77DC">
        <w:rPr>
          <w:rFonts w:hint="eastAsia"/>
        </w:rPr>
        <w:t xml:space="preserve"> </w:t>
      </w:r>
      <w:r w:rsidR="009C77DC">
        <w:rPr>
          <w:noProof/>
        </w:rPr>
        <w:t>5</w:t>
      </w:r>
      <w:r w:rsidR="009C77DC">
        <w:fldChar w:fldCharType="end"/>
      </w:r>
      <w:r w:rsidR="0059588C">
        <w:rPr>
          <w:rFonts w:hint="eastAsia"/>
        </w:rPr>
        <w:t>），用中间值</w:t>
      </w:r>
      <m:oMath>
        <m:r>
          <w:rPr>
            <w:rFonts w:ascii="Cambria Math" w:hAnsi="Cambria Math"/>
          </w:rPr>
          <m:t>sgn</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k</m:t>
                </m:r>
              </m:e>
            </m:d>
          </m:e>
        </m:d>
      </m:oMath>
      <w:r w:rsidR="0059588C">
        <w:t>作为交换器的控制信号</w:t>
      </w:r>
      <w:r w:rsidR="0059588C">
        <w:rPr>
          <w:rFonts w:hint="eastAsia"/>
        </w:rPr>
        <w:t>，</w:t>
      </w:r>
      <w:r w:rsidR="0059588C">
        <w:t>如果用同样的思路建立模型</w:t>
      </w:r>
      <w:r w:rsidR="0059588C">
        <w:rPr>
          <w:rFonts w:hint="eastAsia"/>
        </w:rPr>
        <w:t>，</w:t>
      </w:r>
      <w:r w:rsidR="0059588C">
        <w:t>那么在模型表达式中存在非线性函数</w:t>
      </w:r>
      <w:proofErr w:type="spellStart"/>
      <w:r w:rsidR="0059588C">
        <w:rPr>
          <w:rFonts w:hint="eastAsia"/>
        </w:rPr>
        <w:t>sgn</w:t>
      </w:r>
      <w:proofErr w:type="spellEnd"/>
      <w:r w:rsidR="0059588C">
        <w:rPr>
          <w:rFonts w:hint="eastAsia"/>
        </w:rPr>
        <w:t>，不能再直接使用</w:t>
      </w:r>
      <w:r w:rsidR="0059588C">
        <w:rPr>
          <w:rFonts w:hint="eastAsia"/>
        </w:rPr>
        <w:t>SVM</w:t>
      </w:r>
      <w:r w:rsidR="0059588C">
        <w:rPr>
          <w:rFonts w:hint="eastAsia"/>
        </w:rPr>
        <w:t>算法求解代表延迟的</w:t>
      </w:r>
      <w:r w:rsidR="0059588C">
        <w:rPr>
          <w:rFonts w:hint="eastAsia"/>
        </w:rPr>
        <w:t>d</w:t>
      </w:r>
      <w:r w:rsidR="0059588C">
        <w:rPr>
          <w:rFonts w:hint="eastAsia"/>
        </w:rPr>
        <w:t>向量。</w:t>
      </w:r>
    </w:p>
    <w:p w:rsidR="003E41EB" w:rsidRDefault="003E41EB" w:rsidP="003E41EB">
      <w:pPr>
        <w:jc w:val="both"/>
      </w:pPr>
      <w:r>
        <w:rPr>
          <w:rFonts w:hint="eastAsia"/>
          <w:noProof/>
        </w:rPr>
        <mc:AlternateContent>
          <mc:Choice Requires="wps">
            <w:drawing>
              <wp:inline distT="0" distB="0" distL="0" distR="0" wp14:anchorId="683D096E" wp14:editId="089F9CFA">
                <wp:extent cx="3710354" cy="1160584"/>
                <wp:effectExtent l="0" t="0" r="23495" b="20955"/>
                <wp:docPr id="5" name="矩形 5"/>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B77190" id="矩形 5"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" fillcolor="white [3212]" strokecolor="#1f4d78 [1604]" strokeweight="1pt">
                <w10:anchorlock/>
              </v:rect>
            </w:pict>
          </mc:Fallback>
        </mc:AlternateContent>
      </w:r>
    </w:p>
    <w:p w:rsidR="003E41EB" w:rsidRDefault="003E41EB" w:rsidP="003E41EB">
      <w:pPr>
        <w:pStyle w:val="a5"/>
        <w:rPr>
          <w:rFonts w:hint="eastAsia"/>
        </w:rPr>
      </w:pPr>
      <w:bookmarkStart w:id="22" w:name="_Ref4461797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22"/>
      <w:r>
        <w:t xml:space="preserve"> </w:t>
      </w:r>
      <w:r>
        <w:t>前馈仲裁型</w:t>
      </w:r>
      <w:r>
        <w:t>PUF</w:t>
      </w:r>
    </w:p>
    <w:p w:rsidR="0059588C" w:rsidRDefault="003E7CE3" w:rsidP="0071068B">
      <w:pPr>
        <w:pStyle w:val="3"/>
        <w:numPr>
          <w:ilvl w:val="2"/>
          <w:numId w:val="4"/>
        </w:numPr>
      </w:pPr>
      <w:r>
        <w:rPr>
          <w:rFonts w:hint="eastAsia"/>
        </w:rPr>
        <w:t>双稳态环路</w:t>
      </w:r>
      <w:r>
        <w:rPr>
          <w:rFonts w:hint="eastAsia"/>
        </w:rPr>
        <w:t>PUF</w:t>
      </w:r>
    </w:p>
    <w:p w:rsidR="0071068B" w:rsidRDefault="003E7CE3" w:rsidP="003E7CE3">
      <w:pPr>
        <w:ind w:firstLine="420"/>
      </w:pPr>
      <w:r>
        <w:rPr>
          <w:rFonts w:hint="eastAsia"/>
        </w:rPr>
        <w:t>2011</w:t>
      </w:r>
      <w:r>
        <w:rPr>
          <w:rFonts w:hint="eastAsia"/>
        </w:rPr>
        <w:t>年</w:t>
      </w:r>
      <w:proofErr w:type="spellStart"/>
      <w:r>
        <w:rPr>
          <w:rFonts w:hint="eastAsia"/>
        </w:rPr>
        <w:t>Qingqing</w:t>
      </w:r>
      <w:proofErr w:type="spellEnd"/>
      <w:r>
        <w:t xml:space="preserve"> Chen</w:t>
      </w:r>
      <w:r>
        <w:t>等人在会议</w:t>
      </w:r>
      <w:r>
        <w:t>Hardware-Oriented Security Transaction</w:t>
      </w:r>
      <w:r>
        <w:t>上提出了一种新的</w:t>
      </w:r>
      <w:r>
        <w:t>PUF</w:t>
      </w:r>
      <w:r>
        <w:rPr>
          <w:rFonts w:hint="eastAsia"/>
        </w:rPr>
        <w:t>，双稳态环路型</w:t>
      </w:r>
      <w:r>
        <w:rPr>
          <w:rFonts w:hint="eastAsia"/>
        </w:rPr>
        <w:t>PUF</w:t>
      </w:r>
      <w:r>
        <w:rPr>
          <w:rFonts w:hint="eastAsia"/>
        </w:rPr>
        <w:t>（</w:t>
      </w:r>
      <w:r w:rsidR="0071068B">
        <w:rPr>
          <w:rFonts w:hint="eastAsia"/>
        </w:rPr>
        <w:t>Bi</w:t>
      </w:r>
      <w:r w:rsidR="0071068B">
        <w:t>stable Ring PUF</w:t>
      </w:r>
      <w:r w:rsidR="0071068B">
        <w:rPr>
          <w:rFonts w:hint="eastAsia"/>
        </w:rPr>
        <w:t>，</w:t>
      </w:r>
      <w:r>
        <w:rPr>
          <w:rFonts w:hint="eastAsia"/>
        </w:rPr>
        <w:t>如</w:t>
      </w:r>
      <w:r w:rsidR="009C77DC">
        <w:fldChar w:fldCharType="begin"/>
      </w:r>
      <w:r w:rsidR="009C77DC">
        <w:instrText xml:space="preserve"> </w:instrText>
      </w:r>
      <w:r w:rsidR="009C77DC">
        <w:rPr>
          <w:rFonts w:hint="eastAsia"/>
        </w:rPr>
        <w:instrText>REF _Ref446179780 \h</w:instrText>
      </w:r>
      <w:r w:rsidR="009C77DC">
        <w:instrText xml:space="preserve"> </w:instrText>
      </w:r>
      <w:r w:rsidR="009C77DC">
        <w:fldChar w:fldCharType="separate"/>
      </w:r>
      <w:r w:rsidR="009C77DC">
        <w:rPr>
          <w:rFonts w:hint="eastAsia"/>
        </w:rPr>
        <w:t>图</w:t>
      </w:r>
      <w:r w:rsidR="009C77DC">
        <w:rPr>
          <w:rFonts w:hint="eastAsia"/>
        </w:rPr>
        <w:t xml:space="preserve"> </w:t>
      </w:r>
      <w:r w:rsidR="009C77DC">
        <w:rPr>
          <w:noProof/>
        </w:rPr>
        <w:t>6</w:t>
      </w:r>
      <w:r w:rsidR="009C77DC">
        <w:fldChar w:fldCharType="end"/>
      </w:r>
      <w:r>
        <w:rPr>
          <w:rFonts w:hint="eastAsia"/>
        </w:rPr>
        <w:t>）。</w:t>
      </w:r>
      <w:r w:rsidR="0071068B">
        <w:rPr>
          <w:rFonts w:hint="eastAsia"/>
        </w:rPr>
        <w:t>BRPUF</w:t>
      </w:r>
      <w:r w:rsidR="0071068B">
        <w:rPr>
          <w:rFonts w:hint="eastAsia"/>
        </w:rPr>
        <w:t>采用了</w:t>
      </w:r>
      <w:proofErr w:type="gramStart"/>
      <w:r w:rsidR="0071068B">
        <w:rPr>
          <w:rFonts w:hint="eastAsia"/>
        </w:rPr>
        <w:t>偶数级</w:t>
      </w:r>
      <w:proofErr w:type="gramEnd"/>
      <w:r w:rsidR="0071068B">
        <w:rPr>
          <w:rFonts w:hint="eastAsia"/>
        </w:rPr>
        <w:t>反相器级联构成回路具有双稳态的特性构建</w:t>
      </w:r>
      <w:r w:rsidR="0071068B">
        <w:rPr>
          <w:rFonts w:hint="eastAsia"/>
        </w:rPr>
        <w:t>PUF</w:t>
      </w:r>
      <w:r w:rsidR="0071068B">
        <w:rPr>
          <w:rFonts w:hint="eastAsia"/>
        </w:rPr>
        <w:t>的观测点，具有新颖性，并且作者声称其环路具有非线性结构，较传统仲裁型</w:t>
      </w:r>
      <w:r w:rsidR="0071068B">
        <w:rPr>
          <w:rFonts w:hint="eastAsia"/>
        </w:rPr>
        <w:t>PUF</w:t>
      </w:r>
      <w:r w:rsidR="0071068B">
        <w:rPr>
          <w:rFonts w:hint="eastAsia"/>
        </w:rPr>
        <w:t>安全性更高。</w:t>
      </w:r>
    </w:p>
    <w:p w:rsidR="003E7CE3" w:rsidRDefault="0071068B" w:rsidP="003E7CE3">
      <w:pPr>
        <w:ind w:firstLine="420"/>
        <w:rPr>
          <w:rFonts w:hint="eastAsia"/>
        </w:rPr>
      </w:pPr>
      <w:r>
        <w:rPr>
          <w:rFonts w:hint="eastAsia"/>
        </w:rPr>
        <w:t>截止本文撰写时，仅有</w:t>
      </w:r>
      <w:proofErr w:type="spellStart"/>
      <w:r>
        <w:rPr>
          <w:rFonts w:hint="eastAsia"/>
        </w:rPr>
        <w:t>Qingqing</w:t>
      </w:r>
      <w:proofErr w:type="spellEnd"/>
      <w:r>
        <w:t xml:space="preserve"> Chen</w:t>
      </w:r>
      <w:r>
        <w:t>本人在文献</w:t>
      </w:r>
      <w:r>
        <w:rPr>
          <w:rFonts w:hint="eastAsia"/>
        </w:rPr>
        <w:t>【】</w:t>
      </w:r>
      <w:r>
        <w:t>中对</w:t>
      </w:r>
      <w:r>
        <w:t>BRPUF</w:t>
      </w:r>
      <w:r>
        <w:t>做了特性分析</w:t>
      </w:r>
      <w:r>
        <w:rPr>
          <w:rFonts w:hint="eastAsia"/>
        </w:rPr>
        <w:t>；</w:t>
      </w:r>
      <w:r>
        <w:rPr>
          <w:rFonts w:hint="eastAsia"/>
        </w:rPr>
        <w:t>D</w:t>
      </w:r>
      <w:r>
        <w:t>. Schuster</w:t>
      </w:r>
      <w:r>
        <w:t>和</w:t>
      </w:r>
      <w:r>
        <w:rPr>
          <w:rFonts w:hint="eastAsia"/>
        </w:rPr>
        <w:t xml:space="preserve">R. </w:t>
      </w:r>
      <w:proofErr w:type="spellStart"/>
      <w:r>
        <w:t>Hesselbarth</w:t>
      </w:r>
      <w:proofErr w:type="spellEnd"/>
      <w:r>
        <w:t>对</w:t>
      </w:r>
      <w:r>
        <w:t>BRPUF</w:t>
      </w:r>
      <w:r>
        <w:t>用单层神经网络进行建模</w:t>
      </w:r>
      <w:r>
        <w:rPr>
          <w:rFonts w:hint="eastAsia"/>
        </w:rPr>
        <w:t>。</w:t>
      </w:r>
    </w:p>
    <w:p w:rsidR="003E41EB" w:rsidRDefault="003E41EB" w:rsidP="003E41EB">
      <w:r>
        <w:rPr>
          <w:rFonts w:hint="eastAsia"/>
          <w:noProof/>
        </w:rPr>
        <mc:AlternateContent>
          <mc:Choice Requires="wps">
            <w:drawing>
              <wp:inline distT="0" distB="0" distL="0" distR="0" wp14:anchorId="683D096E" wp14:editId="089F9CFA">
                <wp:extent cx="3710354" cy="1160584"/>
                <wp:effectExtent l="0" t="0" r="23495" b="20955"/>
                <wp:docPr id="6" name="矩形 6"/>
                <wp:cNvGraphicFramePr/>
                <a:graphic xmlns:a="http://schemas.openxmlformats.org/drawingml/2006/main">
                  <a:graphicData uri="http://schemas.microsoft.com/office/word/2010/wordprocessingShape">
                    <wps:wsp>
                      <wps:cNvSpPr/>
                      <wps:spPr>
                        <a:xfrm>
                          <a:off x="0" y="0"/>
                          <a:ext cx="3710354" cy="116058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2F8991" id="矩形 6" o:spid="_x0000_s1026" style="width:292.15pt;height:9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" fillcolor="white [3212]" strokecolor="#1f4d78 [1604]" strokeweight="1pt">
                <w10:anchorlock/>
              </v:rect>
            </w:pict>
          </mc:Fallback>
        </mc:AlternateContent>
      </w:r>
    </w:p>
    <w:p w:rsidR="003E41EB" w:rsidRDefault="003E41EB" w:rsidP="003E41EB">
      <w:pPr>
        <w:pStyle w:val="a5"/>
      </w:pPr>
      <w:bookmarkStart w:id="23" w:name="_Ref4461797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23"/>
      <w:r>
        <w:t xml:space="preserve"> </w:t>
      </w:r>
      <w:r w:rsidRPr="00475FE8">
        <w:rPr>
          <w:rFonts w:hint="eastAsia"/>
        </w:rPr>
        <w:t>双稳态环路型</w:t>
      </w:r>
      <w:r w:rsidRPr="00475FE8">
        <w:rPr>
          <w:rFonts w:hint="eastAsia"/>
        </w:rPr>
        <w:t>PUF</w:t>
      </w:r>
    </w:p>
    <w:p w:rsidR="00DC0233" w:rsidRDefault="00DC0233" w:rsidP="00DC0233">
      <w:pPr>
        <w:pStyle w:val="2"/>
        <w:numPr>
          <w:ilvl w:val="1"/>
          <w:numId w:val="4"/>
        </w:numPr>
      </w:pPr>
      <w:r>
        <w:lastRenderedPageBreak/>
        <w:t>本章小结</w:t>
      </w:r>
    </w:p>
    <w:p w:rsidR="00DC0233" w:rsidRPr="00DC0233" w:rsidRDefault="00DC0233" w:rsidP="00DC0233">
      <w:pPr>
        <w:rPr>
          <w:rFonts w:hint="eastAsia"/>
        </w:rPr>
      </w:pPr>
    </w:p>
    <w:sectPr w:rsidR="00DC0233" w:rsidRPr="00DC0233" w:rsidSect="00170E3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122" w:rsidRDefault="007B6122" w:rsidP="00170E3D">
      <w:pPr>
        <w:spacing w:after="0"/>
      </w:pPr>
      <w:r>
        <w:separator/>
      </w:r>
    </w:p>
  </w:endnote>
  <w:endnote w:type="continuationSeparator" w:id="0">
    <w:p w:rsidR="007B6122" w:rsidRDefault="007B6122" w:rsidP="00170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966228"/>
      <w:docPartObj>
        <w:docPartGallery w:val="Page Numbers (Bottom of Page)"/>
        <w:docPartUnique/>
      </w:docPartObj>
    </w:sdtPr>
    <w:sdtContent>
      <w:p w:rsidR="005E74B4" w:rsidRDefault="005E74B4">
        <w:pPr>
          <w:pStyle w:val="aa"/>
          <w:jc w:val="center"/>
        </w:pPr>
        <w:r>
          <w:fldChar w:fldCharType="begin"/>
        </w:r>
        <w:r>
          <w:instrText>PAGE   \* MERGEFORMAT</w:instrText>
        </w:r>
        <w:r>
          <w:fldChar w:fldCharType="separate"/>
        </w:r>
        <w:r w:rsidR="00AB7B5C" w:rsidRPr="00AB7B5C">
          <w:rPr>
            <w:noProof/>
            <w:lang w:val="zh-CN"/>
          </w:rPr>
          <w:t>2</w:t>
        </w:r>
        <w:r>
          <w:fldChar w:fldCharType="end"/>
        </w:r>
      </w:p>
    </w:sdtContent>
  </w:sdt>
  <w:p w:rsidR="005E74B4" w:rsidRDefault="005E74B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122" w:rsidRDefault="007B6122" w:rsidP="00170E3D">
      <w:pPr>
        <w:spacing w:after="0"/>
      </w:pPr>
      <w:r>
        <w:separator/>
      </w:r>
    </w:p>
  </w:footnote>
  <w:footnote w:type="continuationSeparator" w:id="0">
    <w:p w:rsidR="007B6122" w:rsidRDefault="007B6122" w:rsidP="00170E3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26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2245A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78473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8234F24"/>
    <w:multiLevelType w:val="hybridMultilevel"/>
    <w:tmpl w:val="C5389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B863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0EC5F6E"/>
    <w:multiLevelType w:val="hybridMultilevel"/>
    <w:tmpl w:val="4E5A4F28"/>
    <w:lvl w:ilvl="0" w:tplc="B69C0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8090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B8828F2"/>
    <w:multiLevelType w:val="hybridMultilevel"/>
    <w:tmpl w:val="91E6B978"/>
    <w:lvl w:ilvl="0" w:tplc="3F609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B9D5784"/>
    <w:multiLevelType w:val="hybridMultilevel"/>
    <w:tmpl w:val="6E2AA678"/>
    <w:lvl w:ilvl="0" w:tplc="0CC2E80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BC75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7"/>
  </w:num>
  <w:num w:numId="3">
    <w:abstractNumId w:val="3"/>
  </w:num>
  <w:num w:numId="4">
    <w:abstractNumId w:val="4"/>
  </w:num>
  <w:num w:numId="5">
    <w:abstractNumId w:val="0"/>
  </w:num>
  <w:num w:numId="6">
    <w:abstractNumId w:val="6"/>
  </w:num>
  <w:num w:numId="7">
    <w:abstractNumId w:val="9"/>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80"/>
    <w:rsid w:val="000A6791"/>
    <w:rsid w:val="000C565C"/>
    <w:rsid w:val="00170E3D"/>
    <w:rsid w:val="00240932"/>
    <w:rsid w:val="00247B41"/>
    <w:rsid w:val="002664A6"/>
    <w:rsid w:val="002A2DE2"/>
    <w:rsid w:val="003C4124"/>
    <w:rsid w:val="003E41EB"/>
    <w:rsid w:val="003E7CE3"/>
    <w:rsid w:val="0044139A"/>
    <w:rsid w:val="00460E3C"/>
    <w:rsid w:val="004676D0"/>
    <w:rsid w:val="00514B0D"/>
    <w:rsid w:val="00517E24"/>
    <w:rsid w:val="0059588C"/>
    <w:rsid w:val="005B353E"/>
    <w:rsid w:val="005D4635"/>
    <w:rsid w:val="005E74B4"/>
    <w:rsid w:val="00604FF9"/>
    <w:rsid w:val="00626E03"/>
    <w:rsid w:val="00632177"/>
    <w:rsid w:val="00632B80"/>
    <w:rsid w:val="0063749A"/>
    <w:rsid w:val="00657D4A"/>
    <w:rsid w:val="006D626C"/>
    <w:rsid w:val="006E1CCA"/>
    <w:rsid w:val="006E7D46"/>
    <w:rsid w:val="0071068B"/>
    <w:rsid w:val="00725F91"/>
    <w:rsid w:val="007336DE"/>
    <w:rsid w:val="007B6122"/>
    <w:rsid w:val="007C37B8"/>
    <w:rsid w:val="00845A75"/>
    <w:rsid w:val="008662CF"/>
    <w:rsid w:val="008A7BFA"/>
    <w:rsid w:val="008F4E16"/>
    <w:rsid w:val="00972AC6"/>
    <w:rsid w:val="009B748C"/>
    <w:rsid w:val="009C77DC"/>
    <w:rsid w:val="009D0097"/>
    <w:rsid w:val="00A806AA"/>
    <w:rsid w:val="00AA02C2"/>
    <w:rsid w:val="00AA3492"/>
    <w:rsid w:val="00AB7B5C"/>
    <w:rsid w:val="00AF11AB"/>
    <w:rsid w:val="00BB066E"/>
    <w:rsid w:val="00BD2314"/>
    <w:rsid w:val="00BE170A"/>
    <w:rsid w:val="00C30871"/>
    <w:rsid w:val="00C6731C"/>
    <w:rsid w:val="00C80E65"/>
    <w:rsid w:val="00C94E15"/>
    <w:rsid w:val="00D16E7F"/>
    <w:rsid w:val="00D6074A"/>
    <w:rsid w:val="00D819A6"/>
    <w:rsid w:val="00DC0233"/>
    <w:rsid w:val="00DC39CA"/>
    <w:rsid w:val="00E30F9E"/>
    <w:rsid w:val="00E371D9"/>
    <w:rsid w:val="00E4605F"/>
    <w:rsid w:val="00E74ADA"/>
    <w:rsid w:val="00EA5D80"/>
    <w:rsid w:val="00EE1C0C"/>
    <w:rsid w:val="00F00E65"/>
    <w:rsid w:val="00F729FD"/>
    <w:rsid w:val="00FA2619"/>
    <w:rsid w:val="00FB5428"/>
    <w:rsid w:val="00FB7017"/>
    <w:rsid w:val="00FC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A3C9BA-36A4-4A01-8980-01DAB042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pPr>
  </w:style>
  <w:style w:type="paragraph" w:styleId="1">
    <w:name w:val="heading 1"/>
    <w:basedOn w:val="a"/>
    <w:next w:val="a"/>
    <w:link w:val="1Char"/>
    <w:uiPriority w:val="9"/>
    <w:qFormat/>
    <w:rsid w:val="009D00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00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00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6D0"/>
    <w:pPr>
      <w:ind w:firstLineChars="200" w:firstLine="420"/>
    </w:pPr>
  </w:style>
  <w:style w:type="character" w:styleId="a4">
    <w:name w:val="Placeholder Text"/>
    <w:basedOn w:val="a0"/>
    <w:uiPriority w:val="99"/>
    <w:semiHidden/>
    <w:rsid w:val="00F00E65"/>
    <w:rPr>
      <w:color w:val="808080"/>
    </w:rPr>
  </w:style>
  <w:style w:type="character" w:customStyle="1" w:styleId="1Char">
    <w:name w:val="标题 1 Char"/>
    <w:basedOn w:val="a0"/>
    <w:link w:val="1"/>
    <w:uiPriority w:val="9"/>
    <w:rsid w:val="009D0097"/>
    <w:rPr>
      <w:b/>
      <w:bCs/>
      <w:kern w:val="44"/>
      <w:sz w:val="44"/>
      <w:szCs w:val="44"/>
    </w:rPr>
  </w:style>
  <w:style w:type="character" w:customStyle="1" w:styleId="2Char">
    <w:name w:val="标题 2 Char"/>
    <w:basedOn w:val="a0"/>
    <w:link w:val="2"/>
    <w:uiPriority w:val="9"/>
    <w:rsid w:val="009D00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0097"/>
    <w:rPr>
      <w:b/>
      <w:bCs/>
      <w:sz w:val="32"/>
      <w:szCs w:val="32"/>
    </w:rPr>
  </w:style>
  <w:style w:type="paragraph" w:styleId="a5">
    <w:name w:val="caption"/>
    <w:basedOn w:val="a"/>
    <w:next w:val="a"/>
    <w:uiPriority w:val="35"/>
    <w:unhideWhenUsed/>
    <w:qFormat/>
    <w:rsid w:val="002A2DE2"/>
    <w:rPr>
      <w:rFonts w:asciiTheme="majorHAnsi" w:eastAsia="黑体" w:hAnsiTheme="majorHAnsi" w:cstheme="majorBidi"/>
      <w:sz w:val="20"/>
      <w:szCs w:val="20"/>
    </w:rPr>
  </w:style>
  <w:style w:type="paragraph" w:styleId="a6">
    <w:name w:val="Balloon Text"/>
    <w:basedOn w:val="a"/>
    <w:link w:val="Char"/>
    <w:uiPriority w:val="99"/>
    <w:semiHidden/>
    <w:unhideWhenUsed/>
    <w:rsid w:val="00247B41"/>
    <w:pPr>
      <w:spacing w:after="0"/>
    </w:pPr>
    <w:rPr>
      <w:sz w:val="18"/>
      <w:szCs w:val="18"/>
    </w:rPr>
  </w:style>
  <w:style w:type="character" w:customStyle="1" w:styleId="Char">
    <w:name w:val="批注框文本 Char"/>
    <w:basedOn w:val="a0"/>
    <w:link w:val="a6"/>
    <w:uiPriority w:val="99"/>
    <w:semiHidden/>
    <w:rsid w:val="00247B41"/>
    <w:rPr>
      <w:sz w:val="18"/>
      <w:szCs w:val="18"/>
    </w:rPr>
  </w:style>
  <w:style w:type="paragraph" w:styleId="TOC">
    <w:name w:val="TOC Heading"/>
    <w:basedOn w:val="1"/>
    <w:next w:val="a"/>
    <w:uiPriority w:val="39"/>
    <w:unhideWhenUsed/>
    <w:qFormat/>
    <w:rsid w:val="00FB70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7017"/>
  </w:style>
  <w:style w:type="paragraph" w:styleId="20">
    <w:name w:val="toc 2"/>
    <w:basedOn w:val="a"/>
    <w:next w:val="a"/>
    <w:autoRedefine/>
    <w:uiPriority w:val="39"/>
    <w:unhideWhenUsed/>
    <w:rsid w:val="00FB7017"/>
    <w:pPr>
      <w:ind w:leftChars="200" w:left="420"/>
    </w:pPr>
  </w:style>
  <w:style w:type="paragraph" w:styleId="30">
    <w:name w:val="toc 3"/>
    <w:basedOn w:val="a"/>
    <w:next w:val="a"/>
    <w:autoRedefine/>
    <w:uiPriority w:val="39"/>
    <w:unhideWhenUsed/>
    <w:rsid w:val="00FB7017"/>
    <w:pPr>
      <w:ind w:leftChars="400" w:left="840"/>
    </w:pPr>
  </w:style>
  <w:style w:type="character" w:styleId="a7">
    <w:name w:val="Hyperlink"/>
    <w:basedOn w:val="a0"/>
    <w:uiPriority w:val="99"/>
    <w:unhideWhenUsed/>
    <w:rsid w:val="00FB7017"/>
    <w:rPr>
      <w:color w:val="0563C1" w:themeColor="hyperlink"/>
      <w:u w:val="single"/>
    </w:rPr>
  </w:style>
  <w:style w:type="paragraph" w:styleId="a8">
    <w:name w:val="table of figures"/>
    <w:basedOn w:val="a"/>
    <w:next w:val="a"/>
    <w:uiPriority w:val="99"/>
    <w:unhideWhenUsed/>
    <w:rsid w:val="00FB7017"/>
    <w:pPr>
      <w:ind w:leftChars="200" w:left="200" w:hangingChars="200" w:hanging="200"/>
    </w:pPr>
  </w:style>
  <w:style w:type="paragraph" w:styleId="a9">
    <w:name w:val="header"/>
    <w:basedOn w:val="a"/>
    <w:link w:val="Char0"/>
    <w:uiPriority w:val="99"/>
    <w:unhideWhenUsed/>
    <w:rsid w:val="00170E3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70E3D"/>
    <w:rPr>
      <w:sz w:val="18"/>
      <w:szCs w:val="18"/>
    </w:rPr>
  </w:style>
  <w:style w:type="paragraph" w:styleId="aa">
    <w:name w:val="footer"/>
    <w:basedOn w:val="a"/>
    <w:link w:val="Char1"/>
    <w:uiPriority w:val="99"/>
    <w:unhideWhenUsed/>
    <w:rsid w:val="00170E3D"/>
    <w:pPr>
      <w:tabs>
        <w:tab w:val="center" w:pos="4153"/>
        <w:tab w:val="right" w:pos="8306"/>
      </w:tabs>
      <w:snapToGrid w:val="0"/>
    </w:pPr>
    <w:rPr>
      <w:sz w:val="18"/>
      <w:szCs w:val="18"/>
    </w:rPr>
  </w:style>
  <w:style w:type="character" w:customStyle="1" w:styleId="Char1">
    <w:name w:val="页脚 Char"/>
    <w:basedOn w:val="a0"/>
    <w:link w:val="aa"/>
    <w:uiPriority w:val="99"/>
    <w:rsid w:val="00170E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0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6A"/>
    <w:rsid w:val="0065646A"/>
    <w:rsid w:val="00F6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3AD89-078D-4382-A15A-38C0DBC0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12</Pages>
  <Words>1475</Words>
  <Characters>8408</Characters>
  <Application>Microsoft Office Word</Application>
  <DocSecurity>0</DocSecurity>
  <Lines>70</Lines>
  <Paragraphs>19</Paragraphs>
  <ScaleCrop>false</ScaleCrop>
  <Company>北京大学</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唐文懿</dc:creator>
  <cp:keywords/>
  <dc:description/>
  <cp:lastModifiedBy>唐文懿</cp:lastModifiedBy>
  <cp:revision>22</cp:revision>
  <dcterms:created xsi:type="dcterms:W3CDTF">2016-03-13T02:56:00Z</dcterms:created>
  <dcterms:modified xsi:type="dcterms:W3CDTF">2016-03-19T12:01:00Z</dcterms:modified>
</cp:coreProperties>
</file>