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0DD45" w14:textId="3DA81B87" w:rsidR="00993859" w:rsidRDefault="002072FC" w:rsidP="002072FC">
      <w:pPr>
        <w:pStyle w:val="Title"/>
        <w:rPr>
          <w:lang w:val="en-US"/>
        </w:rPr>
      </w:pPr>
      <w:r>
        <w:rPr>
          <w:lang w:val="en-US"/>
        </w:rPr>
        <w:t xml:space="preserve">Being a </w:t>
      </w:r>
      <w:r w:rsidRPr="007B6E81">
        <w:rPr>
          <w:b/>
          <w:lang w:val="en-US"/>
        </w:rPr>
        <w:t>BLAST</w:t>
      </w:r>
      <w:r>
        <w:rPr>
          <w:lang w:val="en-US"/>
        </w:rPr>
        <w:t>ED Geneious</w:t>
      </w:r>
    </w:p>
    <w:sdt>
      <w:sdtPr>
        <w:rPr>
          <w:rFonts w:asciiTheme="minorHAnsi" w:eastAsiaTheme="minorHAnsi" w:hAnsiTheme="minorHAnsi" w:cstheme="minorBidi"/>
          <w:color w:val="auto"/>
          <w:sz w:val="22"/>
          <w:szCs w:val="22"/>
          <w:lang w:val="en-SG"/>
        </w:rPr>
        <w:id w:val="-1544275739"/>
        <w:docPartObj>
          <w:docPartGallery w:val="Table of Contents"/>
          <w:docPartUnique/>
        </w:docPartObj>
      </w:sdtPr>
      <w:sdtEndPr>
        <w:rPr>
          <w:b/>
          <w:bCs/>
          <w:noProof/>
        </w:rPr>
      </w:sdtEndPr>
      <w:sdtContent>
        <w:p w14:paraId="0C991C44" w14:textId="59925A6C" w:rsidR="00704C2B" w:rsidRDefault="00704C2B">
          <w:pPr>
            <w:pStyle w:val="TOCHeading"/>
          </w:pPr>
          <w:r>
            <w:t>Table of Contents</w:t>
          </w:r>
        </w:p>
        <w:bookmarkStart w:id="0" w:name="_GoBack"/>
        <w:bookmarkEnd w:id="0"/>
        <w:p w14:paraId="32FFE56F" w14:textId="215F8672" w:rsidR="000F3F20" w:rsidRDefault="00704C2B">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85054128" w:history="1">
            <w:r w:rsidR="000F3F20" w:rsidRPr="00DA4D59">
              <w:rPr>
                <w:rStyle w:val="Hyperlink"/>
                <w:noProof/>
                <w:lang w:val="en-US"/>
              </w:rPr>
              <w:t>Setting up an NCBI account/API Key</w:t>
            </w:r>
            <w:r w:rsidR="000F3F20">
              <w:rPr>
                <w:noProof/>
                <w:webHidden/>
              </w:rPr>
              <w:tab/>
            </w:r>
            <w:r w:rsidR="000F3F20">
              <w:rPr>
                <w:noProof/>
                <w:webHidden/>
              </w:rPr>
              <w:fldChar w:fldCharType="begin"/>
            </w:r>
            <w:r w:rsidR="000F3F20">
              <w:rPr>
                <w:noProof/>
                <w:webHidden/>
              </w:rPr>
              <w:instrText xml:space="preserve"> PAGEREF _Toc85054128 \h </w:instrText>
            </w:r>
            <w:r w:rsidR="000F3F20">
              <w:rPr>
                <w:noProof/>
                <w:webHidden/>
              </w:rPr>
            </w:r>
            <w:r w:rsidR="000F3F20">
              <w:rPr>
                <w:noProof/>
                <w:webHidden/>
              </w:rPr>
              <w:fldChar w:fldCharType="separate"/>
            </w:r>
            <w:r w:rsidR="00B42796">
              <w:rPr>
                <w:noProof/>
                <w:webHidden/>
              </w:rPr>
              <w:t>1</w:t>
            </w:r>
            <w:r w:rsidR="000F3F20">
              <w:rPr>
                <w:noProof/>
                <w:webHidden/>
              </w:rPr>
              <w:fldChar w:fldCharType="end"/>
            </w:r>
          </w:hyperlink>
        </w:p>
        <w:p w14:paraId="1E1195B7" w14:textId="3DFA2A2A" w:rsidR="000F3F20" w:rsidRDefault="000F3F20">
          <w:pPr>
            <w:pStyle w:val="TOC1"/>
            <w:tabs>
              <w:tab w:val="right" w:leader="dot" w:pos="9016"/>
            </w:tabs>
            <w:rPr>
              <w:rFonts w:eastAsiaTheme="minorEastAsia"/>
              <w:noProof/>
              <w:lang w:eastAsia="ja-JP"/>
            </w:rPr>
          </w:pPr>
          <w:hyperlink w:anchor="_Toc85054129" w:history="1">
            <w:r w:rsidRPr="00DA4D59">
              <w:rPr>
                <w:rStyle w:val="Hyperlink"/>
                <w:noProof/>
                <w:lang w:val="en-US"/>
              </w:rPr>
              <w:t>Exercise 1 – Phylogenetic reconstruction of WGS Data using single genes</w:t>
            </w:r>
            <w:r>
              <w:rPr>
                <w:noProof/>
                <w:webHidden/>
              </w:rPr>
              <w:tab/>
            </w:r>
            <w:r>
              <w:rPr>
                <w:noProof/>
                <w:webHidden/>
              </w:rPr>
              <w:fldChar w:fldCharType="begin"/>
            </w:r>
            <w:r>
              <w:rPr>
                <w:noProof/>
                <w:webHidden/>
              </w:rPr>
              <w:instrText xml:space="preserve"> PAGEREF _Toc85054129 \h </w:instrText>
            </w:r>
            <w:r>
              <w:rPr>
                <w:noProof/>
                <w:webHidden/>
              </w:rPr>
            </w:r>
            <w:r>
              <w:rPr>
                <w:noProof/>
                <w:webHidden/>
              </w:rPr>
              <w:fldChar w:fldCharType="separate"/>
            </w:r>
            <w:r w:rsidR="00B42796">
              <w:rPr>
                <w:noProof/>
                <w:webHidden/>
              </w:rPr>
              <w:t>4</w:t>
            </w:r>
            <w:r>
              <w:rPr>
                <w:noProof/>
                <w:webHidden/>
              </w:rPr>
              <w:fldChar w:fldCharType="end"/>
            </w:r>
          </w:hyperlink>
        </w:p>
        <w:p w14:paraId="23A93E69" w14:textId="7B00E3F4" w:rsidR="000F3F20" w:rsidRDefault="000F3F20">
          <w:pPr>
            <w:pStyle w:val="TOC2"/>
            <w:tabs>
              <w:tab w:val="right" w:leader="dot" w:pos="9016"/>
            </w:tabs>
            <w:rPr>
              <w:rFonts w:eastAsiaTheme="minorEastAsia"/>
              <w:noProof/>
              <w:lang w:eastAsia="ja-JP"/>
            </w:rPr>
          </w:pPr>
          <w:hyperlink w:anchor="_Toc85054130" w:history="1">
            <w:r w:rsidRPr="00DA4D59">
              <w:rPr>
                <w:rStyle w:val="Hyperlink"/>
                <w:noProof/>
                <w:lang w:val="en-US"/>
              </w:rPr>
              <w:t>Load in PIV3 NGS Data</w:t>
            </w:r>
            <w:r>
              <w:rPr>
                <w:noProof/>
                <w:webHidden/>
              </w:rPr>
              <w:tab/>
            </w:r>
            <w:r>
              <w:rPr>
                <w:noProof/>
                <w:webHidden/>
              </w:rPr>
              <w:fldChar w:fldCharType="begin"/>
            </w:r>
            <w:r>
              <w:rPr>
                <w:noProof/>
                <w:webHidden/>
              </w:rPr>
              <w:instrText xml:space="preserve"> PAGEREF _Toc85054130 \h </w:instrText>
            </w:r>
            <w:r>
              <w:rPr>
                <w:noProof/>
                <w:webHidden/>
              </w:rPr>
            </w:r>
            <w:r>
              <w:rPr>
                <w:noProof/>
                <w:webHidden/>
              </w:rPr>
              <w:fldChar w:fldCharType="separate"/>
            </w:r>
            <w:r w:rsidR="00B42796">
              <w:rPr>
                <w:noProof/>
                <w:webHidden/>
              </w:rPr>
              <w:t>4</w:t>
            </w:r>
            <w:r>
              <w:rPr>
                <w:noProof/>
                <w:webHidden/>
              </w:rPr>
              <w:fldChar w:fldCharType="end"/>
            </w:r>
          </w:hyperlink>
        </w:p>
        <w:p w14:paraId="2ECC0D13" w14:textId="711F6C78" w:rsidR="000F3F20" w:rsidRDefault="000F3F20">
          <w:pPr>
            <w:pStyle w:val="TOC2"/>
            <w:tabs>
              <w:tab w:val="right" w:leader="dot" w:pos="9016"/>
            </w:tabs>
            <w:rPr>
              <w:rFonts w:eastAsiaTheme="minorEastAsia"/>
              <w:noProof/>
              <w:lang w:eastAsia="ja-JP"/>
            </w:rPr>
          </w:pPr>
          <w:hyperlink w:anchor="_Toc85054131" w:history="1">
            <w:r w:rsidRPr="00DA4D59">
              <w:rPr>
                <w:rStyle w:val="Hyperlink"/>
                <w:noProof/>
                <w:lang w:val="en-US"/>
              </w:rPr>
              <w:t>Find a reference sequence</w:t>
            </w:r>
            <w:r>
              <w:rPr>
                <w:noProof/>
                <w:webHidden/>
              </w:rPr>
              <w:tab/>
            </w:r>
            <w:r>
              <w:rPr>
                <w:noProof/>
                <w:webHidden/>
              </w:rPr>
              <w:fldChar w:fldCharType="begin"/>
            </w:r>
            <w:r>
              <w:rPr>
                <w:noProof/>
                <w:webHidden/>
              </w:rPr>
              <w:instrText xml:space="preserve"> PAGEREF _Toc85054131 \h </w:instrText>
            </w:r>
            <w:r>
              <w:rPr>
                <w:noProof/>
                <w:webHidden/>
              </w:rPr>
            </w:r>
            <w:r>
              <w:rPr>
                <w:noProof/>
                <w:webHidden/>
              </w:rPr>
              <w:fldChar w:fldCharType="separate"/>
            </w:r>
            <w:r w:rsidR="00B42796">
              <w:rPr>
                <w:noProof/>
                <w:webHidden/>
              </w:rPr>
              <w:t>4</w:t>
            </w:r>
            <w:r>
              <w:rPr>
                <w:noProof/>
                <w:webHidden/>
              </w:rPr>
              <w:fldChar w:fldCharType="end"/>
            </w:r>
          </w:hyperlink>
        </w:p>
        <w:p w14:paraId="651E5DF4" w14:textId="26A923C6" w:rsidR="000F3F20" w:rsidRDefault="000F3F20">
          <w:pPr>
            <w:pStyle w:val="TOC2"/>
            <w:tabs>
              <w:tab w:val="right" w:leader="dot" w:pos="9016"/>
            </w:tabs>
            <w:rPr>
              <w:rFonts w:eastAsiaTheme="minorEastAsia"/>
              <w:noProof/>
              <w:lang w:eastAsia="ja-JP"/>
            </w:rPr>
          </w:pPr>
          <w:hyperlink w:anchor="_Toc85054132" w:history="1">
            <w:r w:rsidRPr="00DA4D59">
              <w:rPr>
                <w:rStyle w:val="Hyperlink"/>
                <w:noProof/>
                <w:lang w:val="en-US"/>
              </w:rPr>
              <w:t>Picking annotations</w:t>
            </w:r>
            <w:r>
              <w:rPr>
                <w:noProof/>
                <w:webHidden/>
              </w:rPr>
              <w:tab/>
            </w:r>
            <w:r>
              <w:rPr>
                <w:noProof/>
                <w:webHidden/>
              </w:rPr>
              <w:fldChar w:fldCharType="begin"/>
            </w:r>
            <w:r>
              <w:rPr>
                <w:noProof/>
                <w:webHidden/>
              </w:rPr>
              <w:instrText xml:space="preserve"> PAGEREF _Toc85054132 \h </w:instrText>
            </w:r>
            <w:r>
              <w:rPr>
                <w:noProof/>
                <w:webHidden/>
              </w:rPr>
            </w:r>
            <w:r>
              <w:rPr>
                <w:noProof/>
                <w:webHidden/>
              </w:rPr>
              <w:fldChar w:fldCharType="separate"/>
            </w:r>
            <w:r w:rsidR="00B42796">
              <w:rPr>
                <w:noProof/>
                <w:webHidden/>
              </w:rPr>
              <w:t>5</w:t>
            </w:r>
            <w:r>
              <w:rPr>
                <w:noProof/>
                <w:webHidden/>
              </w:rPr>
              <w:fldChar w:fldCharType="end"/>
            </w:r>
          </w:hyperlink>
        </w:p>
        <w:p w14:paraId="5907417D" w14:textId="1BB134C6" w:rsidR="000F3F20" w:rsidRDefault="000F3F20">
          <w:pPr>
            <w:pStyle w:val="TOC2"/>
            <w:tabs>
              <w:tab w:val="right" w:leader="dot" w:pos="9016"/>
            </w:tabs>
            <w:rPr>
              <w:rFonts w:eastAsiaTheme="minorEastAsia"/>
              <w:noProof/>
              <w:lang w:eastAsia="ja-JP"/>
            </w:rPr>
          </w:pPr>
          <w:hyperlink w:anchor="_Toc85054133" w:history="1">
            <w:r w:rsidRPr="00DA4D59">
              <w:rPr>
                <w:rStyle w:val="Hyperlink"/>
                <w:noProof/>
                <w:lang w:val="en-US"/>
              </w:rPr>
              <w:t>Predicting the annotations</w:t>
            </w:r>
            <w:r>
              <w:rPr>
                <w:noProof/>
                <w:webHidden/>
              </w:rPr>
              <w:tab/>
            </w:r>
            <w:r>
              <w:rPr>
                <w:noProof/>
                <w:webHidden/>
              </w:rPr>
              <w:fldChar w:fldCharType="begin"/>
            </w:r>
            <w:r>
              <w:rPr>
                <w:noProof/>
                <w:webHidden/>
              </w:rPr>
              <w:instrText xml:space="preserve"> PAGEREF _Toc85054133 \h </w:instrText>
            </w:r>
            <w:r>
              <w:rPr>
                <w:noProof/>
                <w:webHidden/>
              </w:rPr>
            </w:r>
            <w:r>
              <w:rPr>
                <w:noProof/>
                <w:webHidden/>
              </w:rPr>
              <w:fldChar w:fldCharType="separate"/>
            </w:r>
            <w:r w:rsidR="00B42796">
              <w:rPr>
                <w:noProof/>
                <w:webHidden/>
              </w:rPr>
              <w:t>5</w:t>
            </w:r>
            <w:r>
              <w:rPr>
                <w:noProof/>
                <w:webHidden/>
              </w:rPr>
              <w:fldChar w:fldCharType="end"/>
            </w:r>
          </w:hyperlink>
        </w:p>
        <w:p w14:paraId="06684F2D" w14:textId="21E155CA" w:rsidR="000F3F20" w:rsidRDefault="000F3F20">
          <w:pPr>
            <w:pStyle w:val="TOC2"/>
            <w:tabs>
              <w:tab w:val="right" w:leader="dot" w:pos="9016"/>
            </w:tabs>
            <w:rPr>
              <w:rFonts w:eastAsiaTheme="minorEastAsia"/>
              <w:noProof/>
              <w:lang w:eastAsia="ja-JP"/>
            </w:rPr>
          </w:pPr>
          <w:hyperlink w:anchor="_Toc85054134" w:history="1">
            <w:r w:rsidRPr="00DA4D59">
              <w:rPr>
                <w:rStyle w:val="Hyperlink"/>
                <w:noProof/>
                <w:lang w:val="en-US"/>
              </w:rPr>
              <w:t>Extract Genes of interest</w:t>
            </w:r>
            <w:r>
              <w:rPr>
                <w:noProof/>
                <w:webHidden/>
              </w:rPr>
              <w:tab/>
            </w:r>
            <w:r>
              <w:rPr>
                <w:noProof/>
                <w:webHidden/>
              </w:rPr>
              <w:fldChar w:fldCharType="begin"/>
            </w:r>
            <w:r>
              <w:rPr>
                <w:noProof/>
                <w:webHidden/>
              </w:rPr>
              <w:instrText xml:space="preserve"> PAGEREF _Toc85054134 \h </w:instrText>
            </w:r>
            <w:r>
              <w:rPr>
                <w:noProof/>
                <w:webHidden/>
              </w:rPr>
            </w:r>
            <w:r>
              <w:rPr>
                <w:noProof/>
                <w:webHidden/>
              </w:rPr>
              <w:fldChar w:fldCharType="separate"/>
            </w:r>
            <w:r w:rsidR="00B42796">
              <w:rPr>
                <w:noProof/>
                <w:webHidden/>
              </w:rPr>
              <w:t>6</w:t>
            </w:r>
            <w:r>
              <w:rPr>
                <w:noProof/>
                <w:webHidden/>
              </w:rPr>
              <w:fldChar w:fldCharType="end"/>
            </w:r>
          </w:hyperlink>
        </w:p>
        <w:p w14:paraId="6AB22100" w14:textId="3FD5AA16" w:rsidR="000F3F20" w:rsidRDefault="000F3F20">
          <w:pPr>
            <w:pStyle w:val="TOC2"/>
            <w:tabs>
              <w:tab w:val="right" w:leader="dot" w:pos="9016"/>
            </w:tabs>
            <w:rPr>
              <w:rFonts w:eastAsiaTheme="minorEastAsia"/>
              <w:noProof/>
              <w:lang w:eastAsia="ja-JP"/>
            </w:rPr>
          </w:pPr>
          <w:hyperlink w:anchor="_Toc85054135" w:history="1">
            <w:r w:rsidRPr="00DA4D59">
              <w:rPr>
                <w:rStyle w:val="Hyperlink"/>
                <w:noProof/>
                <w:lang w:val="en-US"/>
              </w:rPr>
              <w:t>Batch renaming example</w:t>
            </w:r>
            <w:r>
              <w:rPr>
                <w:noProof/>
                <w:webHidden/>
              </w:rPr>
              <w:tab/>
            </w:r>
            <w:r>
              <w:rPr>
                <w:noProof/>
                <w:webHidden/>
              </w:rPr>
              <w:fldChar w:fldCharType="begin"/>
            </w:r>
            <w:r>
              <w:rPr>
                <w:noProof/>
                <w:webHidden/>
              </w:rPr>
              <w:instrText xml:space="preserve"> PAGEREF _Toc85054135 \h </w:instrText>
            </w:r>
            <w:r>
              <w:rPr>
                <w:noProof/>
                <w:webHidden/>
              </w:rPr>
            </w:r>
            <w:r>
              <w:rPr>
                <w:noProof/>
                <w:webHidden/>
              </w:rPr>
              <w:fldChar w:fldCharType="separate"/>
            </w:r>
            <w:r w:rsidR="00B42796">
              <w:rPr>
                <w:noProof/>
                <w:webHidden/>
              </w:rPr>
              <w:t>8</w:t>
            </w:r>
            <w:r>
              <w:rPr>
                <w:noProof/>
                <w:webHidden/>
              </w:rPr>
              <w:fldChar w:fldCharType="end"/>
            </w:r>
          </w:hyperlink>
        </w:p>
        <w:p w14:paraId="4EA8EAEB" w14:textId="0AF48F39" w:rsidR="000F3F20" w:rsidRDefault="000F3F20">
          <w:pPr>
            <w:pStyle w:val="TOC2"/>
            <w:tabs>
              <w:tab w:val="right" w:leader="dot" w:pos="9016"/>
            </w:tabs>
            <w:rPr>
              <w:rFonts w:eastAsiaTheme="minorEastAsia"/>
              <w:noProof/>
              <w:lang w:eastAsia="ja-JP"/>
            </w:rPr>
          </w:pPr>
          <w:hyperlink w:anchor="_Toc85054136" w:history="1">
            <w:r w:rsidRPr="00DA4D59">
              <w:rPr>
                <w:rStyle w:val="Hyperlink"/>
                <w:noProof/>
                <w:lang w:val="en-US"/>
              </w:rPr>
              <w:t>Constructing alignments and building trees</w:t>
            </w:r>
            <w:r>
              <w:rPr>
                <w:noProof/>
                <w:webHidden/>
              </w:rPr>
              <w:tab/>
            </w:r>
            <w:r>
              <w:rPr>
                <w:noProof/>
                <w:webHidden/>
              </w:rPr>
              <w:fldChar w:fldCharType="begin"/>
            </w:r>
            <w:r>
              <w:rPr>
                <w:noProof/>
                <w:webHidden/>
              </w:rPr>
              <w:instrText xml:space="preserve"> PAGEREF _Toc85054136 \h </w:instrText>
            </w:r>
            <w:r>
              <w:rPr>
                <w:noProof/>
                <w:webHidden/>
              </w:rPr>
            </w:r>
            <w:r>
              <w:rPr>
                <w:noProof/>
                <w:webHidden/>
              </w:rPr>
              <w:fldChar w:fldCharType="separate"/>
            </w:r>
            <w:r w:rsidR="00B42796">
              <w:rPr>
                <w:noProof/>
                <w:webHidden/>
              </w:rPr>
              <w:t>8</w:t>
            </w:r>
            <w:r>
              <w:rPr>
                <w:noProof/>
                <w:webHidden/>
              </w:rPr>
              <w:fldChar w:fldCharType="end"/>
            </w:r>
          </w:hyperlink>
        </w:p>
        <w:p w14:paraId="4149251E" w14:textId="73AD68AF" w:rsidR="000F3F20" w:rsidRDefault="000F3F20">
          <w:pPr>
            <w:pStyle w:val="TOC1"/>
            <w:tabs>
              <w:tab w:val="right" w:leader="dot" w:pos="9016"/>
            </w:tabs>
            <w:rPr>
              <w:rFonts w:eastAsiaTheme="minorEastAsia"/>
              <w:noProof/>
              <w:lang w:eastAsia="ja-JP"/>
            </w:rPr>
          </w:pPr>
          <w:hyperlink w:anchor="_Toc85054137" w:history="1">
            <w:r w:rsidRPr="00DA4D59">
              <w:rPr>
                <w:rStyle w:val="Hyperlink"/>
                <w:noProof/>
              </w:rPr>
              <w:t>Exercise 2 Building a bartonella reference set</w:t>
            </w:r>
            <w:r>
              <w:rPr>
                <w:noProof/>
                <w:webHidden/>
              </w:rPr>
              <w:tab/>
            </w:r>
            <w:r>
              <w:rPr>
                <w:noProof/>
                <w:webHidden/>
              </w:rPr>
              <w:fldChar w:fldCharType="begin"/>
            </w:r>
            <w:r>
              <w:rPr>
                <w:noProof/>
                <w:webHidden/>
              </w:rPr>
              <w:instrText xml:space="preserve"> PAGEREF _Toc85054137 \h </w:instrText>
            </w:r>
            <w:r>
              <w:rPr>
                <w:noProof/>
                <w:webHidden/>
              </w:rPr>
            </w:r>
            <w:r>
              <w:rPr>
                <w:noProof/>
                <w:webHidden/>
              </w:rPr>
              <w:fldChar w:fldCharType="separate"/>
            </w:r>
            <w:r w:rsidR="00B42796">
              <w:rPr>
                <w:noProof/>
                <w:webHidden/>
              </w:rPr>
              <w:t>9</w:t>
            </w:r>
            <w:r>
              <w:rPr>
                <w:noProof/>
                <w:webHidden/>
              </w:rPr>
              <w:fldChar w:fldCharType="end"/>
            </w:r>
          </w:hyperlink>
        </w:p>
        <w:p w14:paraId="2E21D162" w14:textId="38344AA1" w:rsidR="000F3F20" w:rsidRDefault="000F3F20">
          <w:pPr>
            <w:pStyle w:val="TOC2"/>
            <w:tabs>
              <w:tab w:val="right" w:leader="dot" w:pos="9016"/>
            </w:tabs>
            <w:rPr>
              <w:rFonts w:eastAsiaTheme="minorEastAsia"/>
              <w:noProof/>
              <w:lang w:eastAsia="ja-JP"/>
            </w:rPr>
          </w:pPr>
          <w:hyperlink w:anchor="_Toc85054138" w:history="1">
            <w:r w:rsidRPr="00DA4D59">
              <w:rPr>
                <w:rStyle w:val="Hyperlink"/>
                <w:noProof/>
              </w:rPr>
              <w:t>Downloading bartonella from NCBI</w:t>
            </w:r>
            <w:r>
              <w:rPr>
                <w:noProof/>
                <w:webHidden/>
              </w:rPr>
              <w:tab/>
            </w:r>
            <w:r>
              <w:rPr>
                <w:noProof/>
                <w:webHidden/>
              </w:rPr>
              <w:fldChar w:fldCharType="begin"/>
            </w:r>
            <w:r>
              <w:rPr>
                <w:noProof/>
                <w:webHidden/>
              </w:rPr>
              <w:instrText xml:space="preserve"> PAGEREF _Toc85054138 \h </w:instrText>
            </w:r>
            <w:r>
              <w:rPr>
                <w:noProof/>
                <w:webHidden/>
              </w:rPr>
            </w:r>
            <w:r>
              <w:rPr>
                <w:noProof/>
                <w:webHidden/>
              </w:rPr>
              <w:fldChar w:fldCharType="separate"/>
            </w:r>
            <w:r w:rsidR="00B42796">
              <w:rPr>
                <w:noProof/>
                <w:webHidden/>
              </w:rPr>
              <w:t>9</w:t>
            </w:r>
            <w:r>
              <w:rPr>
                <w:noProof/>
                <w:webHidden/>
              </w:rPr>
              <w:fldChar w:fldCharType="end"/>
            </w:r>
          </w:hyperlink>
        </w:p>
        <w:p w14:paraId="626A5C24" w14:textId="655FFF2E" w:rsidR="000F3F20" w:rsidRDefault="000F3F20">
          <w:pPr>
            <w:pStyle w:val="TOC2"/>
            <w:tabs>
              <w:tab w:val="right" w:leader="dot" w:pos="9016"/>
            </w:tabs>
            <w:rPr>
              <w:rFonts w:eastAsiaTheme="minorEastAsia"/>
              <w:noProof/>
              <w:lang w:eastAsia="ja-JP"/>
            </w:rPr>
          </w:pPr>
          <w:hyperlink w:anchor="_Toc85054139" w:history="1">
            <w:r w:rsidRPr="00DA4D59">
              <w:rPr>
                <w:rStyle w:val="Hyperlink"/>
                <w:noProof/>
              </w:rPr>
              <w:t>Annotating and extracting genes of interest</w:t>
            </w:r>
            <w:r>
              <w:rPr>
                <w:noProof/>
                <w:webHidden/>
              </w:rPr>
              <w:tab/>
            </w:r>
            <w:r>
              <w:rPr>
                <w:noProof/>
                <w:webHidden/>
              </w:rPr>
              <w:fldChar w:fldCharType="begin"/>
            </w:r>
            <w:r>
              <w:rPr>
                <w:noProof/>
                <w:webHidden/>
              </w:rPr>
              <w:instrText xml:space="preserve"> PAGEREF _Toc85054139 \h </w:instrText>
            </w:r>
            <w:r>
              <w:rPr>
                <w:noProof/>
                <w:webHidden/>
              </w:rPr>
            </w:r>
            <w:r>
              <w:rPr>
                <w:noProof/>
                <w:webHidden/>
              </w:rPr>
              <w:fldChar w:fldCharType="separate"/>
            </w:r>
            <w:r w:rsidR="00B42796">
              <w:rPr>
                <w:noProof/>
                <w:webHidden/>
              </w:rPr>
              <w:t>10</w:t>
            </w:r>
            <w:r>
              <w:rPr>
                <w:noProof/>
                <w:webHidden/>
              </w:rPr>
              <w:fldChar w:fldCharType="end"/>
            </w:r>
          </w:hyperlink>
        </w:p>
        <w:p w14:paraId="255DAC1E" w14:textId="18D38802" w:rsidR="000F3F20" w:rsidRDefault="000F3F20">
          <w:pPr>
            <w:pStyle w:val="TOC2"/>
            <w:tabs>
              <w:tab w:val="right" w:leader="dot" w:pos="9016"/>
            </w:tabs>
            <w:rPr>
              <w:rFonts w:eastAsiaTheme="minorEastAsia"/>
              <w:noProof/>
              <w:lang w:eastAsia="ja-JP"/>
            </w:rPr>
          </w:pPr>
          <w:hyperlink w:anchor="_Toc85054140" w:history="1">
            <w:r w:rsidRPr="00DA4D59">
              <w:rPr>
                <w:rStyle w:val="Hyperlink"/>
                <w:noProof/>
              </w:rPr>
              <w:t>Select correct lengths and other cleaning measures</w:t>
            </w:r>
            <w:r>
              <w:rPr>
                <w:noProof/>
                <w:webHidden/>
              </w:rPr>
              <w:tab/>
            </w:r>
            <w:r>
              <w:rPr>
                <w:noProof/>
                <w:webHidden/>
              </w:rPr>
              <w:fldChar w:fldCharType="begin"/>
            </w:r>
            <w:r>
              <w:rPr>
                <w:noProof/>
                <w:webHidden/>
              </w:rPr>
              <w:instrText xml:space="preserve"> PAGEREF _Toc85054140 \h </w:instrText>
            </w:r>
            <w:r>
              <w:rPr>
                <w:noProof/>
                <w:webHidden/>
              </w:rPr>
            </w:r>
            <w:r>
              <w:rPr>
                <w:noProof/>
                <w:webHidden/>
              </w:rPr>
              <w:fldChar w:fldCharType="separate"/>
            </w:r>
            <w:r w:rsidR="00B42796">
              <w:rPr>
                <w:noProof/>
                <w:webHidden/>
              </w:rPr>
              <w:t>11</w:t>
            </w:r>
            <w:r>
              <w:rPr>
                <w:noProof/>
                <w:webHidden/>
              </w:rPr>
              <w:fldChar w:fldCharType="end"/>
            </w:r>
          </w:hyperlink>
        </w:p>
        <w:p w14:paraId="15A0C8FA" w14:textId="00CC67BA" w:rsidR="000F3F20" w:rsidRDefault="000F3F20">
          <w:pPr>
            <w:pStyle w:val="TOC2"/>
            <w:tabs>
              <w:tab w:val="right" w:leader="dot" w:pos="9016"/>
            </w:tabs>
            <w:rPr>
              <w:rFonts w:eastAsiaTheme="minorEastAsia"/>
              <w:noProof/>
              <w:lang w:eastAsia="ja-JP"/>
            </w:rPr>
          </w:pPr>
          <w:hyperlink w:anchor="_Toc85054141" w:history="1">
            <w:r w:rsidRPr="00DA4D59">
              <w:rPr>
                <w:rStyle w:val="Hyperlink"/>
                <w:noProof/>
              </w:rPr>
              <w:t>Subsampling larger datasets</w:t>
            </w:r>
            <w:r>
              <w:rPr>
                <w:noProof/>
                <w:webHidden/>
              </w:rPr>
              <w:tab/>
            </w:r>
            <w:r>
              <w:rPr>
                <w:noProof/>
                <w:webHidden/>
              </w:rPr>
              <w:fldChar w:fldCharType="begin"/>
            </w:r>
            <w:r>
              <w:rPr>
                <w:noProof/>
                <w:webHidden/>
              </w:rPr>
              <w:instrText xml:space="preserve"> PAGEREF _Toc85054141 \h </w:instrText>
            </w:r>
            <w:r>
              <w:rPr>
                <w:noProof/>
                <w:webHidden/>
              </w:rPr>
            </w:r>
            <w:r>
              <w:rPr>
                <w:noProof/>
                <w:webHidden/>
              </w:rPr>
              <w:fldChar w:fldCharType="separate"/>
            </w:r>
            <w:r w:rsidR="00B42796">
              <w:rPr>
                <w:noProof/>
                <w:webHidden/>
              </w:rPr>
              <w:t>13</w:t>
            </w:r>
            <w:r>
              <w:rPr>
                <w:noProof/>
                <w:webHidden/>
              </w:rPr>
              <w:fldChar w:fldCharType="end"/>
            </w:r>
          </w:hyperlink>
        </w:p>
        <w:p w14:paraId="7534D50B" w14:textId="2FC85209" w:rsidR="00B75F85" w:rsidRPr="00704C2B" w:rsidRDefault="00704C2B" w:rsidP="00B75F85">
          <w:r>
            <w:rPr>
              <w:b/>
              <w:bCs/>
              <w:noProof/>
            </w:rPr>
            <w:fldChar w:fldCharType="end"/>
          </w:r>
        </w:p>
      </w:sdtContent>
    </w:sdt>
    <w:p w14:paraId="6B557D46" w14:textId="77777777" w:rsidR="002072FC" w:rsidRDefault="002072FC" w:rsidP="002072FC">
      <w:pPr>
        <w:pStyle w:val="Heading1"/>
        <w:rPr>
          <w:lang w:val="en-US"/>
        </w:rPr>
      </w:pPr>
      <w:bookmarkStart w:id="1" w:name="_Toc85054128"/>
      <w:r>
        <w:rPr>
          <w:lang w:val="en-US"/>
        </w:rPr>
        <w:t>Setting up an NCBI account/API Key</w:t>
      </w:r>
      <w:bookmarkEnd w:id="1"/>
    </w:p>
    <w:p w14:paraId="49B3E522" w14:textId="77777777" w:rsidR="00D53651" w:rsidRDefault="00D53651" w:rsidP="00D53651">
      <w:pPr>
        <w:rPr>
          <w:lang w:val="en-US"/>
        </w:rPr>
      </w:pPr>
      <w:r>
        <w:rPr>
          <w:lang w:val="en-US"/>
        </w:rPr>
        <w:t xml:space="preserve">Keys only work for Geneious 11 and above. R7 and R10 users will not have access to this. Currently, API Key Holders can make </w:t>
      </w:r>
      <w:r w:rsidRPr="00D53651">
        <w:rPr>
          <w:lang w:val="en-US"/>
        </w:rPr>
        <w:t>10 requests to NCBI per second.</w:t>
      </w:r>
      <w:r>
        <w:rPr>
          <w:lang w:val="en-US"/>
        </w:rPr>
        <w:t xml:space="preserve"> Non</w:t>
      </w:r>
      <w:r w:rsidR="00A5764E">
        <w:rPr>
          <w:lang w:val="en-US"/>
        </w:rPr>
        <w:t>-</w:t>
      </w:r>
      <w:r>
        <w:rPr>
          <w:lang w:val="en-US"/>
        </w:rPr>
        <w:t xml:space="preserve">API key holders can only make 3 requests </w:t>
      </w:r>
      <w:r w:rsidR="00E843D2">
        <w:rPr>
          <w:lang w:val="en-US"/>
        </w:rPr>
        <w:t>p</w:t>
      </w:r>
      <w:r>
        <w:rPr>
          <w:lang w:val="en-US"/>
        </w:rPr>
        <w:t xml:space="preserve">er second. </w:t>
      </w:r>
    </w:p>
    <w:p w14:paraId="156A2930" w14:textId="77777777" w:rsidR="00A5764E" w:rsidRDefault="00A5764E" w:rsidP="00A5764E">
      <w:pPr>
        <w:pStyle w:val="ListParagraph"/>
        <w:numPr>
          <w:ilvl w:val="0"/>
          <w:numId w:val="2"/>
        </w:numPr>
        <w:rPr>
          <w:lang w:val="en-US"/>
        </w:rPr>
      </w:pPr>
      <w:r w:rsidRPr="00A5764E">
        <w:rPr>
          <w:lang w:val="en-US"/>
        </w:rPr>
        <w:lastRenderedPageBreak/>
        <w:t xml:space="preserve">Create an NCBI account. </w:t>
      </w:r>
      <w:r>
        <w:rPr>
          <w:noProof/>
          <w:lang w:val="en-US"/>
        </w:rPr>
        <w:drawing>
          <wp:inline distT="0" distB="0" distL="0" distR="0" wp14:anchorId="2039F1FD" wp14:editId="6A053CAB">
            <wp:extent cx="4233368" cy="34270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1716" cy="3441865"/>
                    </a:xfrm>
                    <a:prstGeom prst="rect">
                      <a:avLst/>
                    </a:prstGeom>
                    <a:noFill/>
                    <a:ln>
                      <a:noFill/>
                    </a:ln>
                  </pic:spPr>
                </pic:pic>
              </a:graphicData>
            </a:graphic>
          </wp:inline>
        </w:drawing>
      </w:r>
    </w:p>
    <w:p w14:paraId="24BAD621" w14:textId="77777777" w:rsidR="00A5764E" w:rsidRDefault="00391CA5" w:rsidP="00A5764E">
      <w:pPr>
        <w:pStyle w:val="ListParagraph"/>
        <w:numPr>
          <w:ilvl w:val="0"/>
          <w:numId w:val="2"/>
        </w:numPr>
        <w:rPr>
          <w:lang w:val="en-US"/>
        </w:rPr>
      </w:pPr>
      <w:r>
        <w:rPr>
          <w:lang w:val="en-US"/>
        </w:rPr>
        <w:t xml:space="preserve">Click your account name to access settings </w:t>
      </w:r>
      <w:r>
        <w:rPr>
          <w:noProof/>
          <w:lang w:val="en-US"/>
        </w:rPr>
        <w:drawing>
          <wp:inline distT="0" distB="0" distL="0" distR="0" wp14:anchorId="20CA9E98" wp14:editId="1833015E">
            <wp:extent cx="5677535" cy="1129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7535" cy="1129030"/>
                    </a:xfrm>
                    <a:prstGeom prst="rect">
                      <a:avLst/>
                    </a:prstGeom>
                    <a:noFill/>
                    <a:ln>
                      <a:noFill/>
                    </a:ln>
                  </pic:spPr>
                </pic:pic>
              </a:graphicData>
            </a:graphic>
          </wp:inline>
        </w:drawing>
      </w:r>
    </w:p>
    <w:p w14:paraId="2EB5729A" w14:textId="77777777" w:rsidR="00391CA5" w:rsidRDefault="00EC60B8" w:rsidP="00A5764E">
      <w:pPr>
        <w:pStyle w:val="ListParagraph"/>
        <w:numPr>
          <w:ilvl w:val="0"/>
          <w:numId w:val="2"/>
        </w:numPr>
        <w:rPr>
          <w:lang w:val="en-US"/>
        </w:rPr>
      </w:pPr>
      <w:r>
        <w:rPr>
          <w:lang w:val="en-US"/>
        </w:rPr>
        <w:t xml:space="preserve">Create an API key </w:t>
      </w:r>
      <w:r>
        <w:rPr>
          <w:noProof/>
          <w:lang w:val="en-US"/>
        </w:rPr>
        <w:drawing>
          <wp:inline distT="0" distB="0" distL="0" distR="0" wp14:anchorId="77C825F2" wp14:editId="5464BAF6">
            <wp:extent cx="5732780" cy="166179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1661795"/>
                    </a:xfrm>
                    <a:prstGeom prst="rect">
                      <a:avLst/>
                    </a:prstGeom>
                    <a:noFill/>
                    <a:ln>
                      <a:noFill/>
                    </a:ln>
                  </pic:spPr>
                </pic:pic>
              </a:graphicData>
            </a:graphic>
          </wp:inline>
        </w:drawing>
      </w:r>
    </w:p>
    <w:p w14:paraId="01FA43C8" w14:textId="77777777" w:rsidR="00D25A5C" w:rsidRDefault="00D25A5C" w:rsidP="00A5764E">
      <w:pPr>
        <w:pStyle w:val="ListParagraph"/>
        <w:numPr>
          <w:ilvl w:val="0"/>
          <w:numId w:val="2"/>
        </w:numPr>
        <w:rPr>
          <w:lang w:val="en-US"/>
        </w:rPr>
      </w:pPr>
      <w:r>
        <w:rPr>
          <w:lang w:val="en-US"/>
        </w:rPr>
        <w:lastRenderedPageBreak/>
        <w:t>Create and c</w:t>
      </w:r>
      <w:r w:rsidRPr="00D25A5C">
        <w:rPr>
          <w:lang w:val="en-US"/>
        </w:rPr>
        <w:t>opy the key</w:t>
      </w:r>
      <w:r>
        <w:rPr>
          <w:noProof/>
          <w:lang w:val="en-US"/>
        </w:rPr>
        <w:drawing>
          <wp:inline distT="0" distB="0" distL="0" distR="0" wp14:anchorId="65F54A14" wp14:editId="0E27D8EE">
            <wp:extent cx="5725160" cy="226631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266315"/>
                    </a:xfrm>
                    <a:prstGeom prst="rect">
                      <a:avLst/>
                    </a:prstGeom>
                    <a:noFill/>
                    <a:ln>
                      <a:noFill/>
                    </a:ln>
                  </pic:spPr>
                </pic:pic>
              </a:graphicData>
            </a:graphic>
          </wp:inline>
        </w:drawing>
      </w:r>
    </w:p>
    <w:p w14:paraId="79070E38" w14:textId="77777777" w:rsidR="006A5616" w:rsidRDefault="006A5616" w:rsidP="00D63741">
      <w:pPr>
        <w:pStyle w:val="ListParagraph"/>
        <w:numPr>
          <w:ilvl w:val="0"/>
          <w:numId w:val="2"/>
        </w:numPr>
        <w:rPr>
          <w:lang w:val="en-US"/>
        </w:rPr>
      </w:pPr>
      <w:r w:rsidRPr="006A5616">
        <w:rPr>
          <w:lang w:val="en-US"/>
        </w:rPr>
        <w:t xml:space="preserve">Open the preferences of Geneious </w:t>
      </w:r>
    </w:p>
    <w:p w14:paraId="1EB96DE3" w14:textId="77777777" w:rsidR="006A5616" w:rsidRDefault="00D63741" w:rsidP="006A5616">
      <w:pPr>
        <w:pStyle w:val="ListParagraph"/>
        <w:rPr>
          <w:lang w:val="en-US"/>
        </w:rPr>
      </w:pPr>
      <w:r>
        <w:rPr>
          <w:noProof/>
          <w:lang w:val="en-US"/>
        </w:rPr>
        <w:drawing>
          <wp:inline distT="0" distB="0" distL="0" distR="0" wp14:anchorId="4306ABD4" wp14:editId="71FAC199">
            <wp:extent cx="2985602" cy="286246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4320" cy="2880415"/>
                    </a:xfrm>
                    <a:prstGeom prst="rect">
                      <a:avLst/>
                    </a:prstGeom>
                    <a:noFill/>
                    <a:ln>
                      <a:noFill/>
                    </a:ln>
                  </pic:spPr>
                </pic:pic>
              </a:graphicData>
            </a:graphic>
          </wp:inline>
        </w:drawing>
      </w:r>
    </w:p>
    <w:p w14:paraId="4AB96B77" w14:textId="77777777" w:rsidR="006A5616" w:rsidRPr="006A5616" w:rsidRDefault="00FE2855" w:rsidP="006A5616">
      <w:pPr>
        <w:pStyle w:val="ListParagraph"/>
        <w:numPr>
          <w:ilvl w:val="0"/>
          <w:numId w:val="2"/>
        </w:numPr>
        <w:rPr>
          <w:lang w:val="en-US"/>
        </w:rPr>
      </w:pPr>
      <w:r>
        <w:rPr>
          <w:lang w:val="en-US"/>
        </w:rPr>
        <w:t xml:space="preserve">Paste it on the NCBI </w:t>
      </w:r>
      <w:r w:rsidR="00AC268C">
        <w:rPr>
          <w:lang w:val="en-US"/>
        </w:rPr>
        <w:t>tab</w:t>
      </w:r>
    </w:p>
    <w:p w14:paraId="465C9171" w14:textId="77777777" w:rsidR="00D63741" w:rsidRPr="00D63741" w:rsidRDefault="00D63741" w:rsidP="00D63741">
      <w:pPr>
        <w:rPr>
          <w:lang w:val="en-US"/>
        </w:rPr>
      </w:pPr>
      <w:r>
        <w:rPr>
          <w:noProof/>
          <w:lang w:val="en-US"/>
        </w:rPr>
        <w:lastRenderedPageBreak/>
        <w:drawing>
          <wp:inline distT="0" distB="0" distL="0" distR="0" wp14:anchorId="41C6E3DA" wp14:editId="061FE722">
            <wp:extent cx="4413596" cy="43891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093" cy="4399559"/>
                    </a:xfrm>
                    <a:prstGeom prst="rect">
                      <a:avLst/>
                    </a:prstGeom>
                    <a:noFill/>
                    <a:ln>
                      <a:noFill/>
                    </a:ln>
                  </pic:spPr>
                </pic:pic>
              </a:graphicData>
            </a:graphic>
          </wp:inline>
        </w:drawing>
      </w:r>
    </w:p>
    <w:p w14:paraId="68447464" w14:textId="4BCBD722" w:rsidR="002072FC" w:rsidRDefault="002072FC" w:rsidP="002072FC">
      <w:pPr>
        <w:pStyle w:val="Heading1"/>
        <w:rPr>
          <w:lang w:val="en-US"/>
        </w:rPr>
      </w:pPr>
      <w:bookmarkStart w:id="2" w:name="_Toc85054129"/>
      <w:r>
        <w:rPr>
          <w:lang w:val="en-US"/>
        </w:rPr>
        <w:t xml:space="preserve">Exercise 1 – Phylogenetic reconstruction of WGS Data using </w:t>
      </w:r>
      <w:r w:rsidR="00C37FC4">
        <w:rPr>
          <w:lang w:val="en-US"/>
        </w:rPr>
        <w:t>s</w:t>
      </w:r>
      <w:r>
        <w:rPr>
          <w:lang w:val="en-US"/>
        </w:rPr>
        <w:t>ingle genes</w:t>
      </w:r>
      <w:bookmarkEnd w:id="2"/>
    </w:p>
    <w:p w14:paraId="25320017" w14:textId="77777777" w:rsidR="007B6E81" w:rsidRPr="007B6E81" w:rsidRDefault="007B6E81" w:rsidP="007B6E81">
      <w:pPr>
        <w:rPr>
          <w:lang w:val="en-US"/>
        </w:rPr>
      </w:pPr>
      <w:r w:rsidRPr="007B6E81">
        <w:rPr>
          <w:i/>
          <w:lang w:val="en-US"/>
        </w:rPr>
        <w:t>Goal</w:t>
      </w:r>
      <w:r>
        <w:rPr>
          <w:lang w:val="en-US"/>
        </w:rPr>
        <w:t xml:space="preserve"> – From assembled WGS data, find the phylogenetic relationship </w:t>
      </w:r>
    </w:p>
    <w:p w14:paraId="0A3A2B14" w14:textId="77777777" w:rsidR="002072FC" w:rsidRDefault="002072FC" w:rsidP="002072FC">
      <w:pPr>
        <w:rPr>
          <w:lang w:val="en-US"/>
        </w:rPr>
      </w:pPr>
      <w:r w:rsidRPr="002072FC">
        <w:rPr>
          <w:i/>
          <w:lang w:val="en-US"/>
        </w:rPr>
        <w:t>Old school method</w:t>
      </w:r>
      <w:r>
        <w:rPr>
          <w:lang w:val="en-US"/>
        </w:rPr>
        <w:t xml:space="preserve"> – Initially one would pick a reference strain and mark where the gene of interest was. After running an alignment, the entire aligned block with the gene would be pulled out. If there were indels present, the extracted genes might need to be realigned or re-examined. This method can be quiet long, as alignment algorithms d</w:t>
      </w:r>
      <w:r w:rsidR="007B6E81">
        <w:rPr>
          <w:lang w:val="en-US"/>
        </w:rPr>
        <w:t>o</w:t>
      </w:r>
      <w:r>
        <w:rPr>
          <w:lang w:val="en-US"/>
        </w:rPr>
        <w:t xml:space="preserve"> not have linear time complexity.</w:t>
      </w:r>
    </w:p>
    <w:p w14:paraId="749364FF" w14:textId="77777777" w:rsidR="002072FC" w:rsidRDefault="002072FC" w:rsidP="002072FC">
      <w:pPr>
        <w:rPr>
          <w:i/>
          <w:lang w:val="en-US"/>
        </w:rPr>
      </w:pPr>
      <w:r>
        <w:rPr>
          <w:i/>
          <w:lang w:val="en-US"/>
        </w:rPr>
        <w:t>Q1: Why do we not make trees from whole genome alignments typically</w:t>
      </w:r>
    </w:p>
    <w:p w14:paraId="55967675" w14:textId="77777777" w:rsidR="002072FC" w:rsidRDefault="002072FC" w:rsidP="002072FC">
      <w:pPr>
        <w:pStyle w:val="ListParagraph"/>
        <w:numPr>
          <w:ilvl w:val="0"/>
          <w:numId w:val="1"/>
        </w:numPr>
        <w:rPr>
          <w:i/>
          <w:lang w:val="en-US"/>
        </w:rPr>
      </w:pPr>
      <w:r>
        <w:rPr>
          <w:i/>
          <w:lang w:val="en-US"/>
        </w:rPr>
        <w:t>Time complexity</w:t>
      </w:r>
      <w:r w:rsidR="007B6E81">
        <w:rPr>
          <w:i/>
          <w:lang w:val="en-US"/>
        </w:rPr>
        <w:t xml:space="preserve"> Trying to align and then create trees from a multitude of large sequences can be computationally demanding. </w:t>
      </w:r>
    </w:p>
    <w:p w14:paraId="084B4F08" w14:textId="77777777" w:rsidR="002072FC" w:rsidRDefault="002072FC" w:rsidP="002072FC">
      <w:pPr>
        <w:pStyle w:val="ListParagraph"/>
        <w:numPr>
          <w:ilvl w:val="0"/>
          <w:numId w:val="1"/>
        </w:numPr>
        <w:rPr>
          <w:i/>
          <w:lang w:val="en-US"/>
        </w:rPr>
      </w:pPr>
      <w:r>
        <w:rPr>
          <w:i/>
          <w:lang w:val="en-US"/>
        </w:rPr>
        <w:t xml:space="preserve">Recombination </w:t>
      </w:r>
      <w:r w:rsidR="007B6E81">
        <w:rPr>
          <w:i/>
          <w:lang w:val="en-US"/>
        </w:rPr>
        <w:t>can disrupt signal and mess up topology</w:t>
      </w:r>
    </w:p>
    <w:p w14:paraId="4C23A84B" w14:textId="77777777" w:rsidR="007571AA" w:rsidRDefault="007C2A3A" w:rsidP="007C2A3A">
      <w:pPr>
        <w:pStyle w:val="Heading2"/>
        <w:rPr>
          <w:lang w:val="en-US"/>
        </w:rPr>
      </w:pPr>
      <w:bookmarkStart w:id="3" w:name="_Toc85054130"/>
      <w:r>
        <w:rPr>
          <w:lang w:val="en-US"/>
        </w:rPr>
        <w:t>Load in PIV3 NGS Data</w:t>
      </w:r>
      <w:bookmarkEnd w:id="3"/>
    </w:p>
    <w:p w14:paraId="0EFC1C8A" w14:textId="77777777" w:rsidR="007C2A3A" w:rsidRDefault="006A15F5" w:rsidP="007C2A3A">
      <w:pPr>
        <w:rPr>
          <w:lang w:val="en-US"/>
        </w:rPr>
      </w:pPr>
      <w:r>
        <w:rPr>
          <w:lang w:val="en-US"/>
        </w:rPr>
        <w:t>Double click the attached Geneious file. If asked about where to import, create a specific folder for this project. Organization is important.</w:t>
      </w:r>
    </w:p>
    <w:p w14:paraId="78DFA50F" w14:textId="77777777" w:rsidR="006A15F5" w:rsidRDefault="006A15F5" w:rsidP="006A15F5">
      <w:pPr>
        <w:pStyle w:val="Heading2"/>
        <w:rPr>
          <w:lang w:val="en-US"/>
        </w:rPr>
      </w:pPr>
      <w:bookmarkStart w:id="4" w:name="_Toc85054131"/>
      <w:r>
        <w:rPr>
          <w:lang w:val="en-US"/>
        </w:rPr>
        <w:t>Find a reference sequence</w:t>
      </w:r>
      <w:bookmarkEnd w:id="4"/>
    </w:p>
    <w:p w14:paraId="36CC22DE" w14:textId="77777777" w:rsidR="00326538" w:rsidRDefault="00A26769" w:rsidP="006A15F5">
      <w:pPr>
        <w:rPr>
          <w:lang w:val="en-US"/>
        </w:rPr>
      </w:pPr>
      <w:r>
        <w:rPr>
          <w:lang w:val="en-US"/>
        </w:rPr>
        <w:t>Select the first sequence in the sequence list and choose BLAST</w:t>
      </w:r>
      <w:r w:rsidR="00326538">
        <w:rPr>
          <w:lang w:val="en-US"/>
        </w:rPr>
        <w:t xml:space="preserve">. Make sure to minimize the hits to improve performance, </w:t>
      </w:r>
      <w:r w:rsidR="00B747C2">
        <w:rPr>
          <w:lang w:val="en-US"/>
        </w:rPr>
        <w:t xml:space="preserve">WHGS with annotations is slow </w:t>
      </w:r>
      <w:r w:rsidR="00326538">
        <w:rPr>
          <w:lang w:val="en-US"/>
        </w:rPr>
        <w:t>1-3</w:t>
      </w:r>
      <w:r w:rsidR="00A62A98">
        <w:rPr>
          <w:lang w:val="en-US"/>
        </w:rPr>
        <w:t xml:space="preserve"> (options)</w:t>
      </w:r>
      <w:r w:rsidR="00326538">
        <w:rPr>
          <w:lang w:val="en-US"/>
        </w:rPr>
        <w:t>.</w:t>
      </w:r>
      <w:r w:rsidR="00AE0B97">
        <w:rPr>
          <w:lang w:val="en-US"/>
        </w:rPr>
        <w:t xml:space="preserve"> Because this is a previously</w:t>
      </w:r>
      <w:r w:rsidR="00B617C4">
        <w:rPr>
          <w:lang w:val="en-US"/>
        </w:rPr>
        <w:t xml:space="preserve"> well</w:t>
      </w:r>
      <w:r w:rsidR="00AE0B97">
        <w:rPr>
          <w:lang w:val="en-US"/>
        </w:rPr>
        <w:t xml:space="preserve"> studied virus, there is a good chance we can find a well annotated sequence on GenBank.</w:t>
      </w:r>
    </w:p>
    <w:p w14:paraId="50626036" w14:textId="77777777" w:rsidR="00A26769" w:rsidRDefault="00A26769" w:rsidP="006A15F5">
      <w:pPr>
        <w:rPr>
          <w:lang w:val="en-US"/>
        </w:rPr>
      </w:pPr>
      <w:r>
        <w:rPr>
          <w:noProof/>
          <w:lang w:val="en-US"/>
        </w:rPr>
        <w:lastRenderedPageBreak/>
        <w:drawing>
          <wp:inline distT="0" distB="0" distL="0" distR="0" wp14:anchorId="10F2BB07" wp14:editId="4AFDAD72">
            <wp:extent cx="3583121" cy="1868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661" cy="1883440"/>
                    </a:xfrm>
                    <a:prstGeom prst="rect">
                      <a:avLst/>
                    </a:prstGeom>
                    <a:noFill/>
                    <a:ln>
                      <a:noFill/>
                    </a:ln>
                  </pic:spPr>
                </pic:pic>
              </a:graphicData>
            </a:graphic>
          </wp:inline>
        </w:drawing>
      </w:r>
    </w:p>
    <w:p w14:paraId="6911CEFB" w14:textId="77777777" w:rsidR="00AE0B97" w:rsidRDefault="00AE0B97" w:rsidP="00AE0B97">
      <w:pPr>
        <w:pStyle w:val="Heading2"/>
        <w:rPr>
          <w:lang w:val="en-US"/>
        </w:rPr>
      </w:pPr>
      <w:bookmarkStart w:id="5" w:name="_Toc85054132"/>
      <w:r>
        <w:rPr>
          <w:lang w:val="en-US"/>
        </w:rPr>
        <w:t>Picking annotations</w:t>
      </w:r>
      <w:bookmarkEnd w:id="5"/>
    </w:p>
    <w:p w14:paraId="6B3E6B71" w14:textId="77777777" w:rsidR="00AE0B97" w:rsidRDefault="0039125F" w:rsidP="0039125F">
      <w:pPr>
        <w:pStyle w:val="ListParagraph"/>
        <w:numPr>
          <w:ilvl w:val="0"/>
          <w:numId w:val="3"/>
        </w:numPr>
        <w:rPr>
          <w:lang w:val="en-US"/>
        </w:rPr>
      </w:pPr>
      <w:r>
        <w:rPr>
          <w:lang w:val="en-US"/>
        </w:rPr>
        <w:t>Create a reference folder named “ref” inside your current working directory.</w:t>
      </w:r>
    </w:p>
    <w:p w14:paraId="54ACBC58" w14:textId="77777777" w:rsidR="00C8665C" w:rsidRDefault="00C8665C" w:rsidP="0039125F">
      <w:pPr>
        <w:pStyle w:val="ListParagraph"/>
        <w:numPr>
          <w:ilvl w:val="0"/>
          <w:numId w:val="3"/>
        </w:numPr>
        <w:rPr>
          <w:lang w:val="en-US"/>
        </w:rPr>
      </w:pPr>
      <w:r>
        <w:rPr>
          <w:lang w:val="en-US"/>
        </w:rPr>
        <w:t xml:space="preserve">Click the HN CDS annotation in the first BLAST hit and copy it. </w:t>
      </w:r>
      <w:r w:rsidR="00F729DC">
        <w:rPr>
          <w:lang w:val="en-US"/>
        </w:rPr>
        <w:t>Paste it into the ref directory</w:t>
      </w:r>
    </w:p>
    <w:p w14:paraId="01C26433" w14:textId="77777777" w:rsidR="00F729DC" w:rsidRDefault="00F729DC" w:rsidP="0039125F">
      <w:pPr>
        <w:pStyle w:val="ListParagraph"/>
        <w:numPr>
          <w:ilvl w:val="0"/>
          <w:numId w:val="3"/>
        </w:numPr>
        <w:rPr>
          <w:lang w:val="en-US"/>
        </w:rPr>
      </w:pPr>
      <w:r>
        <w:rPr>
          <w:lang w:val="en-US"/>
        </w:rPr>
        <w:t>Delete the source and BLAST HIT annotations</w:t>
      </w:r>
    </w:p>
    <w:p w14:paraId="198A9F0B" w14:textId="77777777" w:rsidR="00562B38" w:rsidRDefault="001877AD" w:rsidP="00562B38">
      <w:pPr>
        <w:pStyle w:val="ListParagraph"/>
        <w:numPr>
          <w:ilvl w:val="0"/>
          <w:numId w:val="3"/>
        </w:numPr>
        <w:rPr>
          <w:lang w:val="en-US"/>
        </w:rPr>
      </w:pPr>
      <w:r>
        <w:rPr>
          <w:lang w:val="en-US"/>
        </w:rPr>
        <w:t>Repeat 1-2 for the Fusion protein</w:t>
      </w:r>
    </w:p>
    <w:p w14:paraId="76042A68" w14:textId="77777777" w:rsidR="00575547" w:rsidRPr="00575547" w:rsidRDefault="00575547" w:rsidP="00575547">
      <w:pPr>
        <w:rPr>
          <w:lang w:val="en-US"/>
        </w:rPr>
      </w:pPr>
      <w:r>
        <w:rPr>
          <w:noProof/>
          <w:lang w:val="en-US"/>
        </w:rPr>
        <w:drawing>
          <wp:inline distT="0" distB="0" distL="0" distR="0" wp14:anchorId="00F3C735" wp14:editId="232DF919">
            <wp:extent cx="5725160" cy="32359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inline>
        </w:drawing>
      </w:r>
    </w:p>
    <w:p w14:paraId="18DBDE94" w14:textId="77777777" w:rsidR="00562B38" w:rsidRDefault="005A4F86" w:rsidP="00562B38">
      <w:pPr>
        <w:pStyle w:val="Heading2"/>
        <w:rPr>
          <w:lang w:val="en-US"/>
        </w:rPr>
      </w:pPr>
      <w:bookmarkStart w:id="6" w:name="_Toc85054133"/>
      <w:r>
        <w:rPr>
          <w:lang w:val="en-US"/>
        </w:rPr>
        <w:t>Predicting the annotations</w:t>
      </w:r>
      <w:bookmarkEnd w:id="6"/>
    </w:p>
    <w:p w14:paraId="45F6A4EA" w14:textId="77777777" w:rsidR="00D73FCB" w:rsidRPr="00813018" w:rsidRDefault="00AF6EA6" w:rsidP="00813018">
      <w:pPr>
        <w:pStyle w:val="ListParagraph"/>
        <w:numPr>
          <w:ilvl w:val="0"/>
          <w:numId w:val="4"/>
        </w:numPr>
        <w:rPr>
          <w:lang w:val="en-US"/>
        </w:rPr>
      </w:pPr>
      <w:r w:rsidRPr="00813018">
        <w:rPr>
          <w:lang w:val="en-US"/>
        </w:rPr>
        <w:t>Click Annotate and predict - &gt; Annotate from Database</w:t>
      </w:r>
    </w:p>
    <w:p w14:paraId="222173FC" w14:textId="77777777" w:rsidR="00AF6EA6" w:rsidRDefault="00692A7D" w:rsidP="00D73FCB">
      <w:pPr>
        <w:rPr>
          <w:lang w:val="en-US"/>
        </w:rPr>
      </w:pPr>
      <w:r>
        <w:rPr>
          <w:noProof/>
          <w:lang w:val="en-US"/>
        </w:rPr>
        <w:lastRenderedPageBreak/>
        <w:drawing>
          <wp:inline distT="0" distB="0" distL="0" distR="0" wp14:anchorId="35B9FA71" wp14:editId="3AC99588">
            <wp:extent cx="5725160" cy="23933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393315"/>
                    </a:xfrm>
                    <a:prstGeom prst="rect">
                      <a:avLst/>
                    </a:prstGeom>
                    <a:noFill/>
                    <a:ln>
                      <a:noFill/>
                    </a:ln>
                  </pic:spPr>
                </pic:pic>
              </a:graphicData>
            </a:graphic>
          </wp:inline>
        </w:drawing>
      </w:r>
    </w:p>
    <w:p w14:paraId="786B4F41" w14:textId="77777777" w:rsidR="00471DA4" w:rsidRPr="00471DA4" w:rsidRDefault="00813018" w:rsidP="00813018">
      <w:pPr>
        <w:pStyle w:val="ListParagraph"/>
        <w:numPr>
          <w:ilvl w:val="0"/>
          <w:numId w:val="4"/>
        </w:numPr>
        <w:rPr>
          <w:lang w:val="en-US"/>
        </w:rPr>
      </w:pPr>
      <w:r w:rsidRPr="00471DA4">
        <w:rPr>
          <w:lang w:val="en-US"/>
        </w:rPr>
        <w:t>Select your ‘ref’ folder as the source</w:t>
      </w:r>
      <w:r w:rsidR="00246A46" w:rsidRPr="00471DA4">
        <w:rPr>
          <w:lang w:val="en-US"/>
        </w:rPr>
        <w:t>, and set similarity to a feasible percent (between 75% - 85%)</w:t>
      </w:r>
      <w:r w:rsidR="00471DA4">
        <w:rPr>
          <w:lang w:val="en-US"/>
        </w:rPr>
        <w:t xml:space="preserve">. </w:t>
      </w:r>
      <w:r w:rsidR="00753F1C">
        <w:rPr>
          <w:lang w:val="en-US"/>
        </w:rPr>
        <w:t xml:space="preserve">In more complex </w:t>
      </w:r>
      <w:r w:rsidR="009A267B">
        <w:rPr>
          <w:lang w:val="en-US"/>
        </w:rPr>
        <w:t>applications</w:t>
      </w:r>
      <w:r w:rsidR="00753F1C">
        <w:rPr>
          <w:lang w:val="en-US"/>
        </w:rPr>
        <w:t>, you may need to expand the “More Options” section.</w:t>
      </w:r>
      <w:r w:rsidR="00471DA4">
        <w:rPr>
          <w:noProof/>
          <w:lang w:val="en-US"/>
        </w:rPr>
        <w:drawing>
          <wp:inline distT="0" distB="0" distL="0" distR="0" wp14:anchorId="3BE205C4" wp14:editId="6903FB5B">
            <wp:extent cx="3050176" cy="170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0870" cy="1718703"/>
                    </a:xfrm>
                    <a:prstGeom prst="rect">
                      <a:avLst/>
                    </a:prstGeom>
                    <a:noFill/>
                    <a:ln>
                      <a:noFill/>
                    </a:ln>
                  </pic:spPr>
                </pic:pic>
              </a:graphicData>
            </a:graphic>
          </wp:inline>
        </w:drawing>
      </w:r>
    </w:p>
    <w:p w14:paraId="47CC601B" w14:textId="77777777" w:rsidR="00471DA4" w:rsidRDefault="00CA06BB" w:rsidP="00813018">
      <w:pPr>
        <w:pStyle w:val="ListParagraph"/>
        <w:numPr>
          <w:ilvl w:val="0"/>
          <w:numId w:val="4"/>
        </w:numPr>
        <w:rPr>
          <w:lang w:val="en-US"/>
        </w:rPr>
      </w:pPr>
      <w:r>
        <w:rPr>
          <w:lang w:val="en-US"/>
        </w:rPr>
        <w:t xml:space="preserve">Check that all sequences are annotated. </w:t>
      </w:r>
      <w:r>
        <w:rPr>
          <w:noProof/>
          <w:lang w:val="en-US"/>
        </w:rPr>
        <w:drawing>
          <wp:inline distT="0" distB="0" distL="0" distR="0" wp14:anchorId="7417C69B" wp14:editId="4F2B2FDA">
            <wp:extent cx="5725160" cy="19875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1987550"/>
                    </a:xfrm>
                    <a:prstGeom prst="rect">
                      <a:avLst/>
                    </a:prstGeom>
                    <a:noFill/>
                    <a:ln>
                      <a:noFill/>
                    </a:ln>
                  </pic:spPr>
                </pic:pic>
              </a:graphicData>
            </a:graphic>
          </wp:inline>
        </w:drawing>
      </w:r>
    </w:p>
    <w:p w14:paraId="068FD071" w14:textId="77777777" w:rsidR="007F73CC" w:rsidRDefault="007F73CC" w:rsidP="007F73CC">
      <w:pPr>
        <w:pStyle w:val="Heading2"/>
        <w:rPr>
          <w:lang w:val="en-US"/>
        </w:rPr>
      </w:pPr>
      <w:bookmarkStart w:id="7" w:name="_Toc85054134"/>
      <w:r>
        <w:rPr>
          <w:lang w:val="en-US"/>
        </w:rPr>
        <w:t>Extract Genes of interest</w:t>
      </w:r>
      <w:bookmarkEnd w:id="7"/>
    </w:p>
    <w:p w14:paraId="563C305A" w14:textId="77777777" w:rsidR="00FF3808" w:rsidRPr="009E4137" w:rsidRDefault="009E4137" w:rsidP="009E4137">
      <w:pPr>
        <w:pStyle w:val="ListParagraph"/>
        <w:numPr>
          <w:ilvl w:val="0"/>
          <w:numId w:val="5"/>
        </w:numPr>
        <w:rPr>
          <w:lang w:val="en-US"/>
        </w:rPr>
      </w:pPr>
      <w:r>
        <w:rPr>
          <w:lang w:val="en-US"/>
        </w:rPr>
        <w:t>Select “Extract Annotations”</w:t>
      </w:r>
    </w:p>
    <w:p w14:paraId="5E17DA77" w14:textId="77777777" w:rsidR="00FF3808" w:rsidRDefault="00FF3808" w:rsidP="00FF3808">
      <w:pPr>
        <w:rPr>
          <w:lang w:val="en-US"/>
        </w:rPr>
      </w:pPr>
      <w:r>
        <w:rPr>
          <w:noProof/>
          <w:lang w:val="en-US"/>
        </w:rPr>
        <w:lastRenderedPageBreak/>
        <w:drawing>
          <wp:inline distT="0" distB="0" distL="0" distR="0" wp14:anchorId="46D7AEAA" wp14:editId="5B547BE2">
            <wp:extent cx="4150581" cy="2684531"/>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988" cy="2723602"/>
                    </a:xfrm>
                    <a:prstGeom prst="rect">
                      <a:avLst/>
                    </a:prstGeom>
                    <a:noFill/>
                    <a:ln>
                      <a:noFill/>
                    </a:ln>
                  </pic:spPr>
                </pic:pic>
              </a:graphicData>
            </a:graphic>
          </wp:inline>
        </w:drawing>
      </w:r>
    </w:p>
    <w:p w14:paraId="5424E50A" w14:textId="77777777" w:rsidR="00C511E3" w:rsidRDefault="00C511E3" w:rsidP="00C511E3">
      <w:pPr>
        <w:pStyle w:val="ListParagraph"/>
        <w:numPr>
          <w:ilvl w:val="0"/>
          <w:numId w:val="5"/>
        </w:numPr>
        <w:rPr>
          <w:lang w:val="en-US"/>
        </w:rPr>
      </w:pPr>
      <w:r w:rsidRPr="00C511E3">
        <w:rPr>
          <w:lang w:val="en-US"/>
        </w:rPr>
        <w:t>Complete</w:t>
      </w:r>
      <w:r>
        <w:rPr>
          <w:lang w:val="en-US"/>
        </w:rPr>
        <w:t xml:space="preserve"> selection logic</w:t>
      </w:r>
      <w:r w:rsidR="00446D3C">
        <w:rPr>
          <w:lang w:val="en-US"/>
        </w:rPr>
        <w:t xml:space="preserve"> for the HN gene</w:t>
      </w:r>
    </w:p>
    <w:p w14:paraId="26739A5C" w14:textId="77777777" w:rsidR="008A195F" w:rsidRDefault="008A195F" w:rsidP="008A195F">
      <w:pPr>
        <w:rPr>
          <w:lang w:val="en-US"/>
        </w:rPr>
      </w:pPr>
      <w:r>
        <w:rPr>
          <w:noProof/>
          <w:lang w:val="en-US"/>
        </w:rPr>
        <w:drawing>
          <wp:inline distT="0" distB="0" distL="0" distR="0" wp14:anchorId="58CEB304" wp14:editId="0CB67BF2">
            <wp:extent cx="5725160" cy="2202815"/>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noFill/>
                    </a:ln>
                  </pic:spPr>
                </pic:pic>
              </a:graphicData>
            </a:graphic>
          </wp:inline>
        </w:drawing>
      </w:r>
    </w:p>
    <w:p w14:paraId="3BF57A36" w14:textId="77777777" w:rsidR="00446D3C" w:rsidRDefault="00446D3C" w:rsidP="00446D3C">
      <w:pPr>
        <w:pStyle w:val="ListParagraph"/>
        <w:numPr>
          <w:ilvl w:val="0"/>
          <w:numId w:val="5"/>
        </w:numPr>
        <w:rPr>
          <w:lang w:val="en-US"/>
        </w:rPr>
      </w:pPr>
      <w:r>
        <w:rPr>
          <w:lang w:val="en-US"/>
        </w:rPr>
        <w:t>Rename the document to something sensible</w:t>
      </w:r>
    </w:p>
    <w:p w14:paraId="535E4BB3" w14:textId="77777777" w:rsidR="00446D3C" w:rsidRPr="00446D3C" w:rsidRDefault="00446D3C" w:rsidP="00446D3C">
      <w:pPr>
        <w:rPr>
          <w:lang w:val="en-US"/>
        </w:rPr>
      </w:pPr>
      <w:r>
        <w:rPr>
          <w:noProof/>
          <w:lang w:val="en-US"/>
        </w:rPr>
        <w:lastRenderedPageBreak/>
        <w:drawing>
          <wp:inline distT="0" distB="0" distL="0" distR="0" wp14:anchorId="63E11E7B" wp14:editId="4E5B3F15">
            <wp:extent cx="5760720" cy="3749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14:paraId="638AE2F3" w14:textId="77777777" w:rsidR="00446D3C" w:rsidRDefault="0028192B" w:rsidP="0028192B">
      <w:pPr>
        <w:pStyle w:val="ListParagraph"/>
        <w:numPr>
          <w:ilvl w:val="0"/>
          <w:numId w:val="5"/>
        </w:numPr>
        <w:rPr>
          <w:lang w:val="en-US"/>
        </w:rPr>
      </w:pPr>
      <w:r>
        <w:rPr>
          <w:lang w:val="en-US"/>
        </w:rPr>
        <w:t>Repeat for F gene</w:t>
      </w:r>
    </w:p>
    <w:p w14:paraId="623164B5" w14:textId="77777777" w:rsidR="000562CB" w:rsidRDefault="000562CB" w:rsidP="000562CB">
      <w:pPr>
        <w:pStyle w:val="Heading2"/>
        <w:rPr>
          <w:lang w:val="en-US"/>
        </w:rPr>
      </w:pPr>
      <w:bookmarkStart w:id="8" w:name="_Toc85054135"/>
      <w:r>
        <w:rPr>
          <w:lang w:val="en-US"/>
        </w:rPr>
        <w:t>Batch renaming example</w:t>
      </w:r>
      <w:bookmarkEnd w:id="8"/>
    </w:p>
    <w:p w14:paraId="1BF16B31" w14:textId="77777777" w:rsidR="000562CB" w:rsidRDefault="00296C3B" w:rsidP="00296C3B">
      <w:pPr>
        <w:pStyle w:val="ListParagraph"/>
        <w:numPr>
          <w:ilvl w:val="0"/>
          <w:numId w:val="6"/>
        </w:numPr>
        <w:rPr>
          <w:lang w:val="en-US"/>
        </w:rPr>
      </w:pPr>
      <w:r>
        <w:rPr>
          <w:lang w:val="en-US"/>
        </w:rPr>
        <w:t xml:space="preserve">Select the </w:t>
      </w:r>
      <w:proofErr w:type="spellStart"/>
      <w:r>
        <w:rPr>
          <w:lang w:val="en-US"/>
        </w:rPr>
        <w:t>F_genes</w:t>
      </w:r>
      <w:proofErr w:type="spellEnd"/>
      <w:r>
        <w:rPr>
          <w:lang w:val="en-US"/>
        </w:rPr>
        <w:t xml:space="preserve"> document</w:t>
      </w:r>
    </w:p>
    <w:p w14:paraId="17A9FECF" w14:textId="77777777" w:rsidR="00296C3B" w:rsidRDefault="00517ABF" w:rsidP="00296C3B">
      <w:pPr>
        <w:pStyle w:val="ListParagraph"/>
        <w:numPr>
          <w:ilvl w:val="0"/>
          <w:numId w:val="6"/>
        </w:numPr>
        <w:rPr>
          <w:lang w:val="en-US"/>
        </w:rPr>
      </w:pPr>
      <w:r>
        <w:rPr>
          <w:lang w:val="en-US"/>
        </w:rPr>
        <w:t>Select Edit-&gt;Batch Rename</w:t>
      </w:r>
    </w:p>
    <w:p w14:paraId="6FA11407" w14:textId="77777777" w:rsidR="00517ABF" w:rsidRDefault="00AB1FF7" w:rsidP="00296C3B">
      <w:pPr>
        <w:pStyle w:val="ListParagraph"/>
        <w:numPr>
          <w:ilvl w:val="0"/>
          <w:numId w:val="6"/>
        </w:numPr>
        <w:rPr>
          <w:lang w:val="en-US"/>
        </w:rPr>
      </w:pPr>
      <w:r>
        <w:rPr>
          <w:lang w:val="en-US"/>
        </w:rPr>
        <w:t xml:space="preserve">Find </w:t>
      </w:r>
      <w:proofErr w:type="gramStart"/>
      <w:r>
        <w:rPr>
          <w:lang w:val="en-US"/>
        </w:rPr>
        <w:t xml:space="preserve">“ </w:t>
      </w:r>
      <w:r w:rsidR="00F54A59">
        <w:rPr>
          <w:lang w:val="en-US"/>
        </w:rPr>
        <w:t>-</w:t>
      </w:r>
      <w:proofErr w:type="gramEnd"/>
      <w:r>
        <w:rPr>
          <w:lang w:val="en-US"/>
        </w:rPr>
        <w:t xml:space="preserve"> F gene” and replace with blank</w:t>
      </w:r>
    </w:p>
    <w:p w14:paraId="118A3FAA" w14:textId="77777777" w:rsidR="00AB1FF7" w:rsidRDefault="00AB1FF7" w:rsidP="00AB1FF7">
      <w:pPr>
        <w:pStyle w:val="ListParagraph"/>
        <w:rPr>
          <w:lang w:val="en-US"/>
        </w:rPr>
      </w:pPr>
      <w:r>
        <w:rPr>
          <w:noProof/>
          <w:lang w:val="en-US"/>
        </w:rPr>
        <w:drawing>
          <wp:inline distT="0" distB="0" distL="0" distR="0" wp14:anchorId="1D8FDFC6" wp14:editId="33886BEC">
            <wp:extent cx="4536295" cy="2790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1287" cy="2812436"/>
                    </a:xfrm>
                    <a:prstGeom prst="rect">
                      <a:avLst/>
                    </a:prstGeom>
                    <a:noFill/>
                    <a:ln>
                      <a:noFill/>
                    </a:ln>
                  </pic:spPr>
                </pic:pic>
              </a:graphicData>
            </a:graphic>
          </wp:inline>
        </w:drawing>
      </w:r>
    </w:p>
    <w:p w14:paraId="7FB91E9E" w14:textId="77777777" w:rsidR="00AB1FF7" w:rsidRDefault="00562931" w:rsidP="00562931">
      <w:pPr>
        <w:pStyle w:val="ListParagraph"/>
        <w:numPr>
          <w:ilvl w:val="0"/>
          <w:numId w:val="6"/>
        </w:numPr>
        <w:rPr>
          <w:lang w:val="en-US"/>
        </w:rPr>
      </w:pPr>
      <w:r>
        <w:rPr>
          <w:lang w:val="en-US"/>
        </w:rPr>
        <w:t>More complex renaming requires either extra fields or advanced regex knowledge. It is typically easier to do with a bash script.</w:t>
      </w:r>
    </w:p>
    <w:p w14:paraId="7BD886A3" w14:textId="77777777" w:rsidR="00F54A59" w:rsidRDefault="00F54A59" w:rsidP="00F54A59">
      <w:pPr>
        <w:pStyle w:val="Heading2"/>
        <w:rPr>
          <w:lang w:val="en-US"/>
        </w:rPr>
      </w:pPr>
      <w:bookmarkStart w:id="9" w:name="_Toc85054136"/>
      <w:r>
        <w:rPr>
          <w:lang w:val="en-US"/>
        </w:rPr>
        <w:t>Constructing alignments and building trees</w:t>
      </w:r>
      <w:bookmarkEnd w:id="9"/>
    </w:p>
    <w:p w14:paraId="3CB20324" w14:textId="77777777" w:rsidR="00F54A59" w:rsidRDefault="00F43846" w:rsidP="00F43846">
      <w:pPr>
        <w:pStyle w:val="ListParagraph"/>
        <w:numPr>
          <w:ilvl w:val="0"/>
          <w:numId w:val="7"/>
        </w:numPr>
        <w:rPr>
          <w:lang w:val="en-US"/>
        </w:rPr>
      </w:pPr>
      <w:r>
        <w:rPr>
          <w:lang w:val="en-US"/>
        </w:rPr>
        <w:t>Align the F gene and the HN gene separately using either the Geneious, MUSCLE, or MAFFT alignment</w:t>
      </w:r>
    </w:p>
    <w:p w14:paraId="142F5386" w14:textId="77777777" w:rsidR="00F43846" w:rsidRDefault="002D681A" w:rsidP="00F43846">
      <w:pPr>
        <w:pStyle w:val="ListParagraph"/>
        <w:numPr>
          <w:ilvl w:val="0"/>
          <w:numId w:val="7"/>
        </w:numPr>
        <w:rPr>
          <w:lang w:val="en-US"/>
        </w:rPr>
      </w:pPr>
      <w:r>
        <w:rPr>
          <w:lang w:val="en-US"/>
        </w:rPr>
        <w:lastRenderedPageBreak/>
        <w:t>Construct a neighbor joining tree using the Geneious Tree builder</w:t>
      </w:r>
    </w:p>
    <w:p w14:paraId="76A3EE2E" w14:textId="77777777" w:rsidR="002D681A" w:rsidRDefault="002D681A" w:rsidP="002D681A">
      <w:pPr>
        <w:pStyle w:val="ListParagraph"/>
        <w:rPr>
          <w:i/>
          <w:lang w:val="en-US"/>
        </w:rPr>
      </w:pPr>
      <w:r w:rsidRPr="00C94591">
        <w:rPr>
          <w:i/>
          <w:lang w:val="en-US"/>
        </w:rPr>
        <w:t xml:space="preserve">NJ trees as based solely on the metric of distance between sequences in the tree. This allows it to be much faster than maximum-likelihood trees and Bayesian trees. </w:t>
      </w:r>
      <w:r w:rsidR="00741452" w:rsidRPr="00C94591">
        <w:rPr>
          <w:i/>
          <w:lang w:val="en-US"/>
        </w:rPr>
        <w:t xml:space="preserve">The consequence is that genetic information is lost </w:t>
      </w:r>
      <w:r w:rsidRPr="00C94591">
        <w:rPr>
          <w:i/>
          <w:lang w:val="en-US"/>
        </w:rPr>
        <w:t>There is also the property that if an exact solution exists, the NJ algorithm will find it. Issues are that often the exact solution does not exist, and this can sometimes result in trees with negative branch lengths. In terms of computational complexity, the NJ algorithm is not very efficient and runs at O(n</w:t>
      </w:r>
      <w:r w:rsidRPr="00C94591">
        <w:rPr>
          <w:i/>
          <w:vertAlign w:val="superscript"/>
          <w:lang w:val="en-US"/>
        </w:rPr>
        <w:t>3</w:t>
      </w:r>
      <w:r w:rsidRPr="00C94591">
        <w:rPr>
          <w:i/>
          <w:lang w:val="en-US"/>
        </w:rPr>
        <w:t xml:space="preserve">), or cubic runtime under the original formulation by </w:t>
      </w:r>
      <w:proofErr w:type="spellStart"/>
      <w:r w:rsidRPr="00C94591">
        <w:rPr>
          <w:i/>
          <w:lang w:val="en-US"/>
        </w:rPr>
        <w:t>Masotoshi</w:t>
      </w:r>
      <w:proofErr w:type="spellEnd"/>
      <w:r w:rsidRPr="00C94591">
        <w:rPr>
          <w:i/>
          <w:lang w:val="en-US"/>
        </w:rPr>
        <w:t xml:space="preserve"> </w:t>
      </w:r>
      <w:proofErr w:type="spellStart"/>
      <w:r w:rsidRPr="00C94591">
        <w:rPr>
          <w:i/>
          <w:lang w:val="en-US"/>
        </w:rPr>
        <w:t>Nei</w:t>
      </w:r>
      <w:proofErr w:type="spellEnd"/>
      <w:r w:rsidRPr="00C94591">
        <w:rPr>
          <w:i/>
          <w:lang w:val="en-US"/>
        </w:rPr>
        <w:t xml:space="preserve"> and Koichiro Tamura. </w:t>
      </w:r>
      <w:r w:rsidR="00ED0030" w:rsidRPr="00C94591">
        <w:rPr>
          <w:i/>
          <w:lang w:val="en-US"/>
        </w:rPr>
        <w:t>Common heuristics implemented in programs runs at better time complexities.</w:t>
      </w:r>
    </w:p>
    <w:p w14:paraId="09F544E3" w14:textId="77777777" w:rsidR="00313317" w:rsidRDefault="00313317" w:rsidP="00313317">
      <w:pPr>
        <w:rPr>
          <w:i/>
          <w:lang w:val="en-US"/>
        </w:rPr>
      </w:pPr>
      <w:r w:rsidRPr="00313317">
        <w:rPr>
          <w:i/>
          <w:lang w:val="en-US"/>
        </w:rPr>
        <w:t>Q2:</w:t>
      </w:r>
      <w:r>
        <w:rPr>
          <w:i/>
          <w:lang w:val="en-US"/>
        </w:rPr>
        <w:t xml:space="preserve"> Do the topologies match between the HN and F trees?</w:t>
      </w:r>
    </w:p>
    <w:p w14:paraId="21607AC7" w14:textId="77777777" w:rsidR="00F54A59" w:rsidRDefault="00313317" w:rsidP="00F54A59">
      <w:pPr>
        <w:rPr>
          <w:i/>
          <w:lang w:val="en-US"/>
        </w:rPr>
      </w:pPr>
      <w:r>
        <w:rPr>
          <w:i/>
          <w:lang w:val="en-US"/>
        </w:rPr>
        <w:t>Q3: Does one gene appear to be more conserved than the other?</w:t>
      </w:r>
    </w:p>
    <w:p w14:paraId="0D52F49F" w14:textId="77777777" w:rsidR="00313317" w:rsidRDefault="00313317" w:rsidP="00F54A59">
      <w:pPr>
        <w:rPr>
          <w:i/>
          <w:lang w:val="en-US"/>
        </w:rPr>
      </w:pPr>
      <w:r>
        <w:rPr>
          <w:i/>
          <w:lang w:val="en-US"/>
        </w:rPr>
        <w:t>Q4: Are genes located towards the 5’ or the 3’ have a slower or faster mutation compared to each other?</w:t>
      </w:r>
    </w:p>
    <w:p w14:paraId="427F2073" w14:textId="5D22C762" w:rsidR="00313317" w:rsidRDefault="00313317" w:rsidP="00F54A59">
      <w:pPr>
        <w:rPr>
          <w:i/>
          <w:lang w:val="en-US"/>
        </w:rPr>
      </w:pPr>
      <w:r>
        <w:rPr>
          <w:i/>
          <w:lang w:val="en-US"/>
        </w:rPr>
        <w:t>Q5: Are genes located closer to the 5’ end replicated more or less than genes closer to the 3’ end?</w:t>
      </w:r>
    </w:p>
    <w:p w14:paraId="1A47D1AC" w14:textId="31475AEA" w:rsidR="000B36E3" w:rsidRDefault="000B36E3" w:rsidP="000B36E3">
      <w:pPr>
        <w:pStyle w:val="Heading1"/>
        <w:rPr>
          <w:lang w:val="en-US"/>
        </w:rPr>
      </w:pPr>
    </w:p>
    <w:p w14:paraId="426B1759" w14:textId="36E03DD8" w:rsidR="008B7840" w:rsidRDefault="008B7840" w:rsidP="008B7840">
      <w:pPr>
        <w:pStyle w:val="Heading1"/>
      </w:pPr>
      <w:bookmarkStart w:id="10" w:name="_Toc85054137"/>
      <w:r>
        <w:t>Exercise 2 Building a bartonella reference set</w:t>
      </w:r>
      <w:bookmarkEnd w:id="10"/>
    </w:p>
    <w:p w14:paraId="53B15ACA" w14:textId="43D865A3" w:rsidR="004C5C1E" w:rsidRPr="004C5C1E" w:rsidRDefault="004C5C1E" w:rsidP="004C5C1E">
      <w:r>
        <w:t xml:space="preserve">Problem: You have a </w:t>
      </w:r>
      <w:proofErr w:type="spellStart"/>
      <w:r>
        <w:t>pleathora</w:t>
      </w:r>
      <w:proofErr w:type="spellEnd"/>
      <w:r>
        <w:t xml:space="preserve"> of bartonella </w:t>
      </w:r>
      <w:proofErr w:type="spellStart"/>
      <w:r>
        <w:t>rpoB</w:t>
      </w:r>
      <w:proofErr w:type="spellEnd"/>
      <w:r>
        <w:t xml:space="preserve"> genes and you would like to capture the general diversity present within your sample set. To do this, an adequate dataset needs to be created to encapsulate the range of genetic diversity present in the population. The goal of this exercise is to use ad hoc measures to generate a reference set for bartonella based on the </w:t>
      </w:r>
      <w:proofErr w:type="spellStart"/>
      <w:r>
        <w:t>rpoB</w:t>
      </w:r>
      <w:proofErr w:type="spellEnd"/>
      <w:r>
        <w:t xml:space="preserve"> gene, while giving some consideration to the underlying genetics.</w:t>
      </w:r>
    </w:p>
    <w:p w14:paraId="216B7764" w14:textId="2BD71765" w:rsidR="008B7840" w:rsidRDefault="008B7840" w:rsidP="008B7840">
      <w:pPr>
        <w:pStyle w:val="Heading2"/>
      </w:pPr>
      <w:bookmarkStart w:id="11" w:name="_Toc85054138"/>
      <w:r>
        <w:t>Downloading bartonella from NCBI</w:t>
      </w:r>
      <w:bookmarkEnd w:id="11"/>
    </w:p>
    <w:p w14:paraId="75A93BA7" w14:textId="1A629D6E" w:rsidR="00042C67" w:rsidRDefault="00042C67" w:rsidP="00042C67">
      <w:r>
        <w:t xml:space="preserve">Based on prior knowledge, </w:t>
      </w:r>
      <w:proofErr w:type="spellStart"/>
      <w:r w:rsidR="00636D62">
        <w:t>rpoB</w:t>
      </w:r>
      <w:proofErr w:type="spellEnd"/>
      <w:r w:rsidR="00636D62">
        <w:t xml:space="preserve"> is approx. 4120nt in length. Many instances of the </w:t>
      </w:r>
      <w:proofErr w:type="spellStart"/>
      <w:r w:rsidR="00636D62">
        <w:t>rpoB</w:t>
      </w:r>
      <w:proofErr w:type="spellEnd"/>
      <w:r w:rsidR="00636D62">
        <w:t xml:space="preserve"> available in </w:t>
      </w:r>
      <w:proofErr w:type="spellStart"/>
      <w:r w:rsidR="00636D62">
        <w:t>genbank</w:t>
      </w:r>
      <w:proofErr w:type="spellEnd"/>
      <w:r w:rsidR="00636D62">
        <w:t xml:space="preserve"> are shorter than this length, coming in around 800nt approx. To get our initial </w:t>
      </w:r>
      <w:proofErr w:type="spellStart"/>
      <w:r w:rsidR="00636D62">
        <w:t>datatset</w:t>
      </w:r>
      <w:proofErr w:type="spellEnd"/>
      <w:r w:rsidR="00636D62">
        <w:t>, we will selectively pull documents by length.</w:t>
      </w:r>
    </w:p>
    <w:p w14:paraId="543E343D" w14:textId="3E4A3CAB" w:rsidR="00636D62" w:rsidRDefault="00636D62" w:rsidP="00042C67">
      <w:r>
        <w:rPr>
          <w:noProof/>
        </w:rPr>
        <w:lastRenderedPageBreak/>
        <w:drawing>
          <wp:inline distT="0" distB="0" distL="0" distR="0" wp14:anchorId="64557159" wp14:editId="60CD341A">
            <wp:extent cx="5724525" cy="3609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3DF3BCA0" w14:textId="2126EDA7" w:rsidR="00636D62" w:rsidRDefault="00636D62" w:rsidP="00042C67">
      <w:r>
        <w:t>*Adding a less than 5000 is a good idea for this instance.</w:t>
      </w:r>
    </w:p>
    <w:p w14:paraId="41063B05" w14:textId="64AF8E52" w:rsidR="00636D62" w:rsidRPr="00042C67" w:rsidRDefault="00636D62" w:rsidP="00042C67">
      <w:r>
        <w:t>If the run is taking too long, you can stop it and maintain the current results. Move results to a new folder.</w:t>
      </w:r>
    </w:p>
    <w:p w14:paraId="32D00ACD" w14:textId="1736C533" w:rsidR="008B7840" w:rsidRDefault="008B7840" w:rsidP="008B7840">
      <w:pPr>
        <w:pStyle w:val="Heading2"/>
      </w:pPr>
      <w:bookmarkStart w:id="12" w:name="_Toc85054139"/>
      <w:r>
        <w:t>Annotating and extracting genes of interest</w:t>
      </w:r>
      <w:bookmarkEnd w:id="12"/>
    </w:p>
    <w:p w14:paraId="2B37E6AF" w14:textId="6ABF00CF" w:rsidR="00E4170E" w:rsidRDefault="00E252DE" w:rsidP="00E4170E">
      <w:r>
        <w:t xml:space="preserve">Create a reference ‘ref’ folder. Find a complete </w:t>
      </w:r>
      <w:proofErr w:type="spellStart"/>
      <w:r>
        <w:t>rpoB</w:t>
      </w:r>
      <w:proofErr w:type="spellEnd"/>
      <w:r>
        <w:t xml:space="preserve"> gene and copy the annotation over to the ref folder. Rename the annotation something unique for easy extraction, and remove superfluous annotations. </w:t>
      </w:r>
    </w:p>
    <w:p w14:paraId="3C8EFEBC" w14:textId="32622A7E" w:rsidR="00E252DE" w:rsidRDefault="00E252DE" w:rsidP="00E4170E">
      <w:r>
        <w:rPr>
          <w:noProof/>
        </w:rPr>
        <w:lastRenderedPageBreak/>
        <w:drawing>
          <wp:inline distT="0" distB="0" distL="0" distR="0" wp14:anchorId="09363F1A" wp14:editId="1819C829">
            <wp:extent cx="5724525" cy="3609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7B04F06C" w14:textId="54EDC0E4" w:rsidR="00175C56" w:rsidRDefault="00175C56" w:rsidP="00E4170E">
      <w:r>
        <w:t xml:space="preserve">Select all Bartonella sequences of interest for processing. Using the Tools &gt; Annotate Extractions tool, select the </w:t>
      </w:r>
      <w:proofErr w:type="spellStart"/>
      <w:r>
        <w:t>rpoB</w:t>
      </w:r>
      <w:proofErr w:type="spellEnd"/>
      <w:r>
        <w:t xml:space="preserve"> genes for extraction.</w:t>
      </w:r>
    </w:p>
    <w:p w14:paraId="400DDE71" w14:textId="232FFD14" w:rsidR="00175C56" w:rsidRPr="00E4170E" w:rsidRDefault="00175C56" w:rsidP="00E4170E">
      <w:r>
        <w:rPr>
          <w:noProof/>
        </w:rPr>
        <w:drawing>
          <wp:inline distT="0" distB="0" distL="0" distR="0" wp14:anchorId="2D900251" wp14:editId="5629F885">
            <wp:extent cx="5715000" cy="300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723B1B48" w14:textId="369F7B7B" w:rsidR="008B7840" w:rsidRDefault="008B7840" w:rsidP="008B7840">
      <w:pPr>
        <w:pStyle w:val="Heading2"/>
      </w:pPr>
      <w:bookmarkStart w:id="13" w:name="_Toc85054140"/>
      <w:r>
        <w:t>Select correct lengths</w:t>
      </w:r>
      <w:r w:rsidR="0044751E">
        <w:t xml:space="preserve"> and other cleaning measures</w:t>
      </w:r>
      <w:bookmarkEnd w:id="13"/>
    </w:p>
    <w:p w14:paraId="304D29E6" w14:textId="4CD89EBD" w:rsidR="0044751E" w:rsidRDefault="0044751E" w:rsidP="0044751E">
      <w:r>
        <w:t>Not all sequences returned by NCBI will be useful. Some sequences may be too short, while other extractions may be unusable. First, useless sequences will be identified by having %GC content as 0.0% and removed. These sequences were introduced into NCBI from people submitting weak WGS.</w:t>
      </w:r>
    </w:p>
    <w:p w14:paraId="1F50E0E6" w14:textId="2D673C55" w:rsidR="0044751E" w:rsidRDefault="0044751E" w:rsidP="0044751E">
      <w:r>
        <w:rPr>
          <w:noProof/>
        </w:rPr>
        <w:lastRenderedPageBreak/>
        <w:drawing>
          <wp:inline distT="0" distB="0" distL="0" distR="0" wp14:anchorId="6708FD4F" wp14:editId="7E45FD45">
            <wp:extent cx="5734050" cy="425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r>
        <w:t xml:space="preserve"> </w:t>
      </w:r>
    </w:p>
    <w:p w14:paraId="6C825886" w14:textId="1F60AFD6" w:rsidR="00594CD8" w:rsidRDefault="00594CD8" w:rsidP="0044751E">
      <w:r>
        <w:t xml:space="preserve">Next, sort by sequence length and remove sequence under a threshold in length. If you only take sequences &gt; 1k in length, you end up with 61 sequences. While this is a convenient size for a reference set, this may not capture the full diversity of Bartonella </w:t>
      </w:r>
      <w:proofErr w:type="spellStart"/>
      <w:r>
        <w:t>rpoB</w:t>
      </w:r>
      <w:proofErr w:type="spellEnd"/>
      <w:r>
        <w:t>. For this reason, this example will only delete sequences with length less than 800nt.</w:t>
      </w:r>
    </w:p>
    <w:p w14:paraId="5B46785C" w14:textId="350D06F1" w:rsidR="00594CD8" w:rsidRDefault="00594CD8" w:rsidP="0044751E">
      <w:r>
        <w:rPr>
          <w:noProof/>
        </w:rPr>
        <w:drawing>
          <wp:inline distT="0" distB="0" distL="0" distR="0" wp14:anchorId="5F000311" wp14:editId="7A34E14C">
            <wp:extent cx="5760720" cy="3383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FD00878" w14:textId="4162123E" w:rsidR="00BB6B68" w:rsidRPr="0044751E" w:rsidRDefault="00BB6B68" w:rsidP="0044751E">
      <w:r>
        <w:lastRenderedPageBreak/>
        <w:t xml:space="preserve">At this point, approximately 800 sequences remain. </w:t>
      </w:r>
      <w:r w:rsidR="007A3F71">
        <w:t>To gain an idea of what information is available, the remaining sequences are aligned and pushed into a tree to check the diversity.</w:t>
      </w:r>
      <w:r w:rsidR="00CF74D7">
        <w:t xml:space="preserve"> The fastest way to do this would be to do a fast alignment paired with a neighbour</w:t>
      </w:r>
      <w:r w:rsidR="00830248">
        <w:t>-</w:t>
      </w:r>
      <w:r w:rsidR="00CF74D7">
        <w:t xml:space="preserve">joining tree.  </w:t>
      </w:r>
      <w:r w:rsidR="00324EEB">
        <w:t xml:space="preserve">Make sure to check the alignment for irregularities. </w:t>
      </w:r>
    </w:p>
    <w:p w14:paraId="60929DED" w14:textId="40ADED95" w:rsidR="008B7840" w:rsidRDefault="00F20682" w:rsidP="008B7840">
      <w:pPr>
        <w:pStyle w:val="Heading2"/>
      </w:pPr>
      <w:bookmarkStart w:id="14" w:name="_Toc85054141"/>
      <w:r>
        <w:t>Subsampling larger datasets</w:t>
      </w:r>
      <w:bookmarkEnd w:id="14"/>
    </w:p>
    <w:p w14:paraId="12386F5A" w14:textId="4B021A31" w:rsidR="008B7840" w:rsidRPr="008B7840" w:rsidRDefault="008E3598" w:rsidP="00F65AD4">
      <w:r>
        <w:t xml:space="preserve">Assuming you have a priori knowledge on the grouping and number of clades you want in your reference set, you can make an ad hoc assessment of the number of taxa that would be appropriate for the reference set. </w:t>
      </w:r>
      <w:r w:rsidR="00F65AD4">
        <w:t xml:space="preserve">A general probability of selection from sampling without replacement can be made as a heuristic. Given that that there may be 15 distinct clades </w:t>
      </w:r>
      <w:r w:rsidR="00F65AD4">
        <w:rPr>
          <w:i/>
        </w:rPr>
        <w:t>equally</w:t>
      </w:r>
      <w:r w:rsidR="00F65AD4">
        <w:t xml:space="preserve"> represented in a group of 800 sequences of bartonella, we can reasonably select 4 or 5 from each group and have a good probability of selection of at least 1 object from each clade. Please refer to prior </w:t>
      </w:r>
      <w:proofErr w:type="spellStart"/>
      <w:r w:rsidR="00F65AD4">
        <w:t>smof</w:t>
      </w:r>
      <w:proofErr w:type="spellEnd"/>
      <w:r w:rsidR="00F65AD4">
        <w:t>/</w:t>
      </w:r>
      <w:proofErr w:type="spellStart"/>
      <w:r w:rsidR="00F65AD4">
        <w:t>smot</w:t>
      </w:r>
      <w:proofErr w:type="spellEnd"/>
      <w:r w:rsidR="00F65AD4">
        <w:t xml:space="preserve"> tutorial on how to perform random sampling, or sampling proportionally from the tree topology.</w:t>
      </w:r>
    </w:p>
    <w:sectPr w:rsidR="008B7840" w:rsidRPr="008B78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B0855"/>
    <w:multiLevelType w:val="hybridMultilevel"/>
    <w:tmpl w:val="E3247A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E079C0"/>
    <w:multiLevelType w:val="hybridMultilevel"/>
    <w:tmpl w:val="92CC41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FFC3D1B"/>
    <w:multiLevelType w:val="hybridMultilevel"/>
    <w:tmpl w:val="E40C20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0CF538F"/>
    <w:multiLevelType w:val="hybridMultilevel"/>
    <w:tmpl w:val="E3247A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2003D91"/>
    <w:multiLevelType w:val="hybridMultilevel"/>
    <w:tmpl w:val="46FEE0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B1D3881"/>
    <w:multiLevelType w:val="hybridMultilevel"/>
    <w:tmpl w:val="F050F1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7F14355"/>
    <w:multiLevelType w:val="hybridMultilevel"/>
    <w:tmpl w:val="B4EA1FA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2FC"/>
    <w:rsid w:val="00042C67"/>
    <w:rsid w:val="000562CB"/>
    <w:rsid w:val="000B36E3"/>
    <w:rsid w:val="000F3F20"/>
    <w:rsid w:val="0011006A"/>
    <w:rsid w:val="00175C56"/>
    <w:rsid w:val="001877AD"/>
    <w:rsid w:val="002072FC"/>
    <w:rsid w:val="00246A46"/>
    <w:rsid w:val="0028192B"/>
    <w:rsid w:val="00296C3B"/>
    <w:rsid w:val="002D681A"/>
    <w:rsid w:val="00313317"/>
    <w:rsid w:val="00324EEB"/>
    <w:rsid w:val="00326538"/>
    <w:rsid w:val="0039125F"/>
    <w:rsid w:val="00391CA5"/>
    <w:rsid w:val="00446D3C"/>
    <w:rsid w:val="0044751E"/>
    <w:rsid w:val="00471DA4"/>
    <w:rsid w:val="004C5C1E"/>
    <w:rsid w:val="004E0175"/>
    <w:rsid w:val="00517ABF"/>
    <w:rsid w:val="00562931"/>
    <w:rsid w:val="00562B38"/>
    <w:rsid w:val="00574E2E"/>
    <w:rsid w:val="00575547"/>
    <w:rsid w:val="00594CD8"/>
    <w:rsid w:val="005A4F86"/>
    <w:rsid w:val="00636D62"/>
    <w:rsid w:val="00692A7D"/>
    <w:rsid w:val="006A15F5"/>
    <w:rsid w:val="006A5616"/>
    <w:rsid w:val="00704C2B"/>
    <w:rsid w:val="00741452"/>
    <w:rsid w:val="00753F1C"/>
    <w:rsid w:val="007571AA"/>
    <w:rsid w:val="007A3F71"/>
    <w:rsid w:val="007B6E81"/>
    <w:rsid w:val="007C2A3A"/>
    <w:rsid w:val="007F73CC"/>
    <w:rsid w:val="00813018"/>
    <w:rsid w:val="00830248"/>
    <w:rsid w:val="008A195F"/>
    <w:rsid w:val="008B7840"/>
    <w:rsid w:val="008E3598"/>
    <w:rsid w:val="00941B36"/>
    <w:rsid w:val="00957A6B"/>
    <w:rsid w:val="00993859"/>
    <w:rsid w:val="009A267B"/>
    <w:rsid w:val="009E4137"/>
    <w:rsid w:val="00A26769"/>
    <w:rsid w:val="00A5764E"/>
    <w:rsid w:val="00A62A98"/>
    <w:rsid w:val="00AB1FF7"/>
    <w:rsid w:val="00AC268C"/>
    <w:rsid w:val="00AE0B97"/>
    <w:rsid w:val="00AF6EA6"/>
    <w:rsid w:val="00B42796"/>
    <w:rsid w:val="00B617C4"/>
    <w:rsid w:val="00B747C2"/>
    <w:rsid w:val="00B75F85"/>
    <w:rsid w:val="00BB6B68"/>
    <w:rsid w:val="00BC2C69"/>
    <w:rsid w:val="00C13DE0"/>
    <w:rsid w:val="00C37FC4"/>
    <w:rsid w:val="00C511E3"/>
    <w:rsid w:val="00C8665C"/>
    <w:rsid w:val="00C94591"/>
    <w:rsid w:val="00CA06BB"/>
    <w:rsid w:val="00CF74D7"/>
    <w:rsid w:val="00D25A5C"/>
    <w:rsid w:val="00D53651"/>
    <w:rsid w:val="00D63741"/>
    <w:rsid w:val="00D73FCB"/>
    <w:rsid w:val="00E252DE"/>
    <w:rsid w:val="00E4170E"/>
    <w:rsid w:val="00E843D2"/>
    <w:rsid w:val="00EC60B8"/>
    <w:rsid w:val="00ED0030"/>
    <w:rsid w:val="00F20682"/>
    <w:rsid w:val="00F43846"/>
    <w:rsid w:val="00F54A59"/>
    <w:rsid w:val="00F65AD4"/>
    <w:rsid w:val="00F729DC"/>
    <w:rsid w:val="00FB39B0"/>
    <w:rsid w:val="00FD2FB5"/>
    <w:rsid w:val="00FE2855"/>
    <w:rsid w:val="00FF3808"/>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60A5B"/>
  <w15:chartTrackingRefBased/>
  <w15:docId w15:val="{6B217869-58EB-41BC-AD8A-E77BC7C95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2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72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72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2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72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72F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072FC"/>
    <w:pPr>
      <w:ind w:left="720"/>
      <w:contextualSpacing/>
    </w:pPr>
  </w:style>
  <w:style w:type="paragraph" w:styleId="TOCHeading">
    <w:name w:val="TOC Heading"/>
    <w:basedOn w:val="Heading1"/>
    <w:next w:val="Normal"/>
    <w:uiPriority w:val="39"/>
    <w:unhideWhenUsed/>
    <w:qFormat/>
    <w:rsid w:val="00704C2B"/>
    <w:pPr>
      <w:outlineLvl w:val="9"/>
    </w:pPr>
    <w:rPr>
      <w:lang w:val="en-US"/>
    </w:rPr>
  </w:style>
  <w:style w:type="paragraph" w:styleId="TOC1">
    <w:name w:val="toc 1"/>
    <w:basedOn w:val="Normal"/>
    <w:next w:val="Normal"/>
    <w:autoRedefine/>
    <w:uiPriority w:val="39"/>
    <w:unhideWhenUsed/>
    <w:rsid w:val="00704C2B"/>
    <w:pPr>
      <w:spacing w:after="100"/>
    </w:pPr>
  </w:style>
  <w:style w:type="paragraph" w:styleId="TOC2">
    <w:name w:val="toc 2"/>
    <w:basedOn w:val="Normal"/>
    <w:next w:val="Normal"/>
    <w:autoRedefine/>
    <w:uiPriority w:val="39"/>
    <w:unhideWhenUsed/>
    <w:rsid w:val="00704C2B"/>
    <w:pPr>
      <w:spacing w:after="100"/>
      <w:ind w:left="220"/>
    </w:pPr>
  </w:style>
  <w:style w:type="character" w:styleId="Hyperlink">
    <w:name w:val="Hyperlink"/>
    <w:basedOn w:val="DefaultParagraphFont"/>
    <w:uiPriority w:val="99"/>
    <w:unhideWhenUsed/>
    <w:rsid w:val="00704C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21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34B07-A4E8-44D2-A456-F88CD3194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1256</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Anthony Zeller</dc:creator>
  <cp:keywords/>
  <dc:description/>
  <cp:lastModifiedBy>Michael Anthony Zeller</cp:lastModifiedBy>
  <cp:revision>74</cp:revision>
  <cp:lastPrinted>2021-10-13T13:48:00Z</cp:lastPrinted>
  <dcterms:created xsi:type="dcterms:W3CDTF">2021-09-20T01:36:00Z</dcterms:created>
  <dcterms:modified xsi:type="dcterms:W3CDTF">2021-10-13T13:48:00Z</dcterms:modified>
</cp:coreProperties>
</file>