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0"/>
      </w:pPr>
      <w:r>
        <w:t xml:space="preserve"> </w:t>
      </w:r>
      <w:r>
        <w:rPr>
          <w:lang w:val="ru-RU"/>
        </w:rPr>
        <w:t xml:space="preserve">Таблицы</w:t>
      </w:r>
      <w:r/>
    </w:p>
    <w:p>
      <w:pPr>
        <w:pStyle w:val="600"/>
      </w:pPr>
      <w:r>
        <w:rPr>
          <w:lang w:val="ru-RU"/>
        </w:rPr>
        <w:t xml:space="preserve">Для </w:t>
      </w:r>
      <w:r>
        <w:rPr>
          <w:lang w:val="ru-RU"/>
        </w:rPr>
        <w:t xml:space="preserve">части 1</w:t>
      </w:r>
      <w:r>
        <w:rPr>
          <w:lang w:val="ru-RU"/>
        </w:rPr>
        <w:t xml:space="preserve"> пункта </w:t>
      </w:r>
      <w:r>
        <w:rPr>
          <w:lang w:val="en-US"/>
        </w:rPr>
        <w:t xml:space="preserve">1</w:t>
      </w:r>
      <w:r>
        <w:rPr>
          <w:lang w:val="ru-RU"/>
        </w:rPr>
        <w:t xml:space="preserve">: grandParent(GrandParentName, "A", "</w:t>
      </w:r>
      <w:r>
        <w:rPr>
          <w:lang w:val="en-US"/>
        </w:rPr>
        <w:t xml:space="preserve">Female</w:t>
      </w:r>
      <w:r>
        <w:rPr>
          <w:lang w:val="ru-RU"/>
        </w:rPr>
        <w:t xml:space="preserve">", _).</w:t>
      </w:r>
      <w:r/>
    </w:p>
    <w:tbl>
      <w:tblPr>
        <w:tblW w:w="9972" w:type="dxa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шага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Состояние резольвенты, и вывод: дальнейшие действия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Для каких термов запускается алгоритм унификации: Т1 = Т2 и каков результат (и подстановка)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Дальнейшие действия: прямой ход или откад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grandParent("A", GrandParentName, _, "Female").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непуста, запуск алгоритма унификации с начала БЗ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grandParent("A", GrandParentName, _, "Female").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 w:eastAsia="zh-CN" w:bidi="hi-IN"/>
              </w:rPr>
              <w:t xml:space="preserve">не изменилась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дальнейшая работа алгоритма унификации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grandParent("A", GrandParentName, _, "Female").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parent("A", "B", "Male").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Сравнение главных функторов неуспешно, унификация неуспешна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grandParent("A", GrandParentName, _, "Female").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grandParent("A", GrandParentName, _, "Female").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 </w:t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grandParent(ChildName, GrandParentName, ParentGender, GrandParentGender):-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parent(ParentName, GrandParentName, GrandParentGender)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, parent(ChildName, ParentName, ParentGender).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ChildName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 “A”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r>
          </w:p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GrandParentName = GrandParentName;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ParentGendre = _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en-US"/>
              </w:rPr>
            </w:r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GrandParentGendre = “Female”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parent(ParentName,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),</w:t>
            </w:r>
            <w:r>
              <w:rPr>
                <w:rFonts w:ascii="Liberation Serif" w:hAnsi="Liberation Serif"/>
                <w:b w:val="0"/>
                <w:bCs w:val="0"/>
                <w:i w:val="0"/>
                <w:strike w:val="0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«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A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»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_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«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A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»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_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parent("A", "B", "Male")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ParentName = “B”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11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“B”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“B”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parent("A", "B", "Male")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“B”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.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“B”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parent("B", "E", "Female")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GrandParent = “E”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опустошается,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система продолжает искать ответы.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Откат,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переход к следующему предложению относительно текущего шага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“B”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.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“B”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parent("C", "G", "Female")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Конец БЗ, откат к шагу 9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parent(ParentName,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),</w:t>
            </w:r>
            <w:r>
              <w:rPr>
                <w:b w:val="0"/>
                <w:bCs w:val="0"/>
                <w:i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Cs w:val="0"/>
                <w:color w:val="000000"/>
                <w:sz w:val="16"/>
                <w:szCs w:val="16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«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A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»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_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.</w:t>
            </w:r>
            <w:r>
              <w:rPr>
                <w:rFonts w:ascii="Liberation Serif" w:hAnsi="Liberation Serif"/>
                <w:b w:val="0"/>
                <w:bCs w:val="0"/>
                <w:i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«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A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»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_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parent("A", "C", "Female")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ParentName = “C”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запуск алгоритма унификаци для верхней подцели с начала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18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“C”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“C”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parent("A", "B", "Male")</w:t>
            </w:r>
            <w:r/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23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parent(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“C”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, GrandParentName,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“Female”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highlight w:val="none"/>
                <w:u w:val="none"/>
                <w:lang w:val="ru-RU"/>
              </w:rPr>
              <w:t xml:space="preserve">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parent(GrandParentName, «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C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», «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Female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»)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parent("C", "G", "Female")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GrandParentName = “G”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опустошается,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Конец БЗ, откат к шагу 9</w:t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color w:val="000000"/>
              </w:rPr>
              <w:t xml:space="preserve">…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color w:val="000000"/>
                <w:sz w:val="16"/>
                <w:szCs w:val="16"/>
                <w:lang w:val="ru-RU"/>
              </w:rPr>
            </w:pPr>
            <w:r>
              <w:rPr>
                <w:color w:val="000000"/>
                <w:sz w:val="16"/>
                <w:szCs w:val="16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</w:tbl>
    <w:p>
      <w:pPr>
        <w:pStyle w:val="598"/>
        <w:jc w:val="left"/>
      </w:pPr>
      <w:r/>
      <w:r/>
    </w:p>
    <w:p>
      <w:pPr>
        <w:jc w:val="left"/>
        <w:rPr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598"/>
        <w:jc w:val="left"/>
        <w:rPr>
          <w:highlight w:val="none"/>
          <w:lang w:val="en-US"/>
        </w:rPr>
      </w:pPr>
      <w:r>
        <w:rPr>
          <w:lang w:val="ru-RU"/>
        </w:rPr>
        <w:t xml:space="preserve">Для части 2, пункт 2, случай 1: </w:t>
      </w:r>
      <w:r>
        <w:rPr>
          <w:lang w:val="en-US"/>
        </w:rPr>
        <w:t xml:space="preserve">three_max(1, 3, 2, MAX)</w:t>
      </w:r>
      <w:r/>
    </w:p>
    <w:tbl>
      <w:tblPr>
        <w:tblW w:w="9972" w:type="dxa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шага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Состояние резольвенты, и вывод: дальнейшие действия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Для каких термов запускается алгоритм унификации: Т1 = Т2 и каков результат (и подстановка)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Дальнейшие действия: прямой ход или откад</w:t>
            </w:r>
            <w:r/>
          </w:p>
        </w:tc>
      </w:tr>
      <w:tr>
        <w:trPr>
          <w:trHeight w:val="83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three_max(1, 3, 2, MAX)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непуста, запуск алгоритма унификации с начала БЗ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three_max(1, 3, 2, MAX)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three_max(1, 3, 2, MAX)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two_max(First, Second, First):- First &gt;= Second.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three_max(1, 3, 2, MAX)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three_max(1, 3, 2, MAX)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three_max(First, Second, Thir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d, First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):-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First &gt;= Second, First, &gt;= Third.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First = 1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Second = 3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Third =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1 &gt;=3, 1 &gt;=2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1 &gt;= 2,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ложно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Откат к шагу 6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three_max(1, 3, 2, MAX)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three_max(1, 3, 2, MAX)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three_max(First, Second, Thir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d,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Second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):-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 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Second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 &gt;=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First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Second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 &gt;= Third.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First = 1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Second = 3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Third =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3 &gt;= 1, 3 &gt;=2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3 &gt;=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 1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истина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3 &gt;=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3 &gt;= 2,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истина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пуста, формируется подстановка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MAX = Second = 3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С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истема продолжает искать ответы.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Откат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к шагу 8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three_max(1, 3, 2, MAX)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three_max(1, 3, 2, MAX)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=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three_max(First, Second, Thir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d,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Third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):-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 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Third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 &gt;=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First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Third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 &gt;=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Second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.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First = 1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Second = 3</w:t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Third =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12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2 &gt;= 1, 2 &gt;=3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2 &gt;= 1,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истина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2 &gt;= 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2 &gt;= 3,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ложь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Откат к шагу 11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</w:tc>
      </w:tr>
    </w:tbl>
    <w:p>
      <w:pPr>
        <w:pStyle w:val="598"/>
        <w:jc w:val="left"/>
        <w:rPr>
          <w:lang w:val="en-US"/>
        </w:rPr>
      </w:pPr>
      <w:r>
        <w:rPr>
          <w:lang w:val="ru-RU"/>
        </w:rPr>
      </w:r>
      <w:r/>
    </w:p>
    <w:p>
      <w:pPr>
        <w:pStyle w:val="598"/>
        <w:jc w:val="left"/>
        <w:rPr>
          <w:lang w:val="ru-RU"/>
        </w:rPr>
      </w:pPr>
      <w:r>
        <w:rPr>
          <w:lang w:val="ru-RU"/>
        </w:rPr>
        <w:t xml:space="preserve">Для части 2, случай 2, вариант 2: </w:t>
      </w:r>
      <w:r>
        <w:rPr>
          <w:lang w:val="en-US"/>
        </w:rPr>
        <w:t xml:space="preserve">three_max_cut(1, 3, 2, MAX)</w:t>
      </w:r>
      <w:r/>
    </w:p>
    <w:p>
      <w:pPr>
        <w:pStyle w:val="598"/>
        <w:jc w:val="left"/>
        <w:rPr>
          <w:lang w:val="en-US"/>
        </w:rPr>
      </w:pPr>
      <w:r>
        <w:rPr>
          <w:lang w:val="ru-RU"/>
        </w:rPr>
      </w:r>
      <w:r/>
    </w:p>
    <w:p>
      <w:pPr>
        <w:pStyle w:val="598"/>
        <w:jc w:val="left"/>
        <w:rPr>
          <w:lang w:val="en-US"/>
        </w:rPr>
      </w:pPr>
      <w:r>
        <w:rPr>
          <w:lang w:val="ru-RU"/>
        </w:rPr>
      </w:r>
      <w:r/>
    </w:p>
    <w:tbl>
      <w:tblPr>
        <w:tblW w:w="9972" w:type="dxa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шага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Состояние резольвенты, и вывод: дальнейшие действия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Для каких термов запускается алгоритм унификации: Т1 = Т2 и каков результат (и подстановка)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Дальнейшие действия: прямой ход или откад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three_max_cut(1, 3, 2, MAX)</w:t>
            </w:r>
            <w:r/>
          </w:p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непуста, запуск алгоритма унификации с начала БЗ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three_max_cut(1, 3, 2, MAX)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three_max(1, 3, 2, MAX)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  <w:p>
            <w:pPr>
              <w:pStyle w:val="604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=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  <w:p>
            <w:pPr>
              <w:pStyle w:val="604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  <w:t xml:space="preserve">two_max(First, Second, First):- First &gt;= Second.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...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Резольвента не изменяется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неуспешна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переход к следующему предложению БЗ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three_max_cut(1, 3, 2, MAX)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three_max_cut(1, 3, 2, MAX)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three_max_cut(First, Second, Third, First):-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   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First &gt;= Second, First &gt;= Third, !.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нификация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 w:eastAsia="zh-CN" w:bidi="hi-IN"/>
              </w:rPr>
              <w:t xml:space="preserve">успешна, подстановки: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First = 1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Second = 3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Third =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ход,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en-US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1 &gt;= 3, 1 &gt;= 2, !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1 &gt;= 3,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ложь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Откат к шагу 6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three_max_cut(1, 3, 2, MAX)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three_max_cut(1, 3, 2, MAX)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=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three_max_cut(_, Second, Third,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Second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):-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     </w:t>
            </w:r>
            <w:r>
              <w:rPr>
                <w:rFonts w:eastAsia="NSimSun" w:cs="Arial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 w:eastAsia="zh-CN" w:bidi="hi-IN"/>
              </w:rPr>
              <w:t xml:space="preserve">Second 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&gt;= Third, !.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Унификация успешна, подстановки: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Second = 3,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Third =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шаг,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 &gt;= 2, !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3 &gt;= 2, </w:t>
            </w: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истина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Прямой шаг, новое состояние резольвенты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!</w:t>
            </w:r>
            <w:r/>
          </w:p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Отмена последней редукции дважды, восстановление предыдущего состояния резольвенты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93" w:type="dxa"/>
            <w:textDirection w:val="lrTb"/>
            <w:noWrap w:val="false"/>
          </w:tcPr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Встречен предикат отсечения, решение найдено, формируется подстановка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en-US"/>
              </w:rPr>
              <w:t xml:space="preserve">MAX = Second = 3</w:t>
            </w:r>
            <w:r/>
          </w:p>
          <w:p>
            <w:pPr>
              <w:pStyle w:val="604"/>
              <w:jc w:val="left"/>
              <w:widowControl w:val="off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color w:val="000000"/>
                <w:sz w:val="16"/>
                <w:szCs w:val="16"/>
                <w:u w:val="none"/>
                <w:lang w:val="ru-RU"/>
              </w:rPr>
              <w:t xml:space="preserve">Завершение работы</w:t>
            </w:r>
            <w:r/>
          </w:p>
        </w:tc>
      </w:tr>
    </w:tbl>
    <w:p>
      <w:pPr>
        <w:pStyle w:val="598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30403020204"/>
  </w:font>
  <w:font w:name="Liberation Sans">
    <w:panose1 w:val="020B0604020202020204"/>
  </w:font>
  <w:font w:name="NSimSun">
    <w:panose1 w:val="02000506000000020000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8"/>
    <w:next w:val="59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8"/>
    <w:next w:val="59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8"/>
    <w:next w:val="59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8"/>
    <w:next w:val="59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8"/>
    <w:next w:val="59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8"/>
    <w:next w:val="59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8"/>
    <w:next w:val="59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02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599">
    <w:name w:val="Заголовок"/>
    <w:basedOn w:val="598"/>
    <w:next w:val="600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0">
    <w:name w:val="Body Text"/>
    <w:basedOn w:val="598"/>
    <w:pPr>
      <w:spacing w:before="0" w:after="140" w:line="276" w:lineRule="auto"/>
    </w:pPr>
  </w:style>
  <w:style w:type="paragraph" w:styleId="601">
    <w:name w:val="List"/>
    <w:basedOn w:val="600"/>
    <w:rPr>
      <w:rFonts w:cs="Arial"/>
    </w:rPr>
  </w:style>
  <w:style w:type="paragraph" w:styleId="602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3">
    <w:name w:val="Указатель"/>
    <w:basedOn w:val="598"/>
    <w:qFormat/>
    <w:pPr>
      <w:suppressLineNumbers/>
    </w:pPr>
    <w:rPr>
      <w:rFonts w:cs="Arial"/>
    </w:rPr>
  </w:style>
  <w:style w:type="paragraph" w:styleId="604">
    <w:name w:val="Содержимое таблицы"/>
    <w:basedOn w:val="598"/>
    <w:qFormat/>
    <w:pPr>
      <w:widowControl w:val="off"/>
      <w:suppressLineNumbers/>
    </w:pPr>
  </w:style>
  <w:style w:type="paragraph" w:styleId="605">
    <w:name w:val="Заголовок таблицы"/>
    <w:basedOn w:val="604"/>
    <w:qFormat/>
    <w:pPr>
      <w:jc w:val="center"/>
      <w:suppressLineNumbers/>
    </w:pPr>
    <w:rPr>
      <w:b/>
      <w:bCs/>
    </w:rPr>
  </w:style>
  <w:style w:type="character" w:styleId="2819" w:default="1">
    <w:name w:val="Default Paragraph Font"/>
    <w:uiPriority w:val="1"/>
    <w:semiHidden/>
    <w:unhideWhenUsed/>
  </w:style>
  <w:style w:type="numbering" w:styleId="2820" w:default="1">
    <w:name w:val="No List"/>
    <w:uiPriority w:val="99"/>
    <w:semiHidden/>
    <w:unhideWhenUsed/>
  </w:style>
  <w:style w:type="table" w:styleId="282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2023-04-09T21:31:54Z</dcterms:created>
  <dcterms:modified xsi:type="dcterms:W3CDTF">2023-05-10T00:08:31Z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