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5802" w14:textId="77777777" w:rsidR="00125DA2" w:rsidRDefault="00642C5C">
      <w:pPr>
        <w:jc w:val="center"/>
        <w:rPr>
          <w:rFonts w:ascii="方正小标宋简体" w:eastAsia="方正小标宋简体" w:hAnsi="方正小标宋简体" w:cs="方正小标宋简体"/>
          <w:sz w:val="28"/>
          <w:szCs w:val="28"/>
        </w:rPr>
      </w:pPr>
      <w:r>
        <w:rPr>
          <w:rFonts w:ascii="方正小标宋简体" w:eastAsia="方正小标宋简体" w:hAnsi="方正小标宋简体" w:cs="方正小标宋简体" w:hint="eastAsia"/>
          <w:sz w:val="28"/>
          <w:szCs w:val="28"/>
        </w:rPr>
        <w:t>河流泛滥与肥力</w:t>
      </w:r>
    </w:p>
    <w:p w14:paraId="6A5BFB0C" w14:textId="77777777" w:rsidR="00125DA2" w:rsidRDefault="00642C5C">
      <w:pPr>
        <w:ind w:firstLine="42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上一章中，我们阐述了天气对于土地产物的影响。总所周知，在东方，黄河被誉为中国的母亲河。而在灿烂的古埃及文明中，他们也有一条母亲河：尼罗河。每年的泛滥期，河水都会灌满龟裂的土地。而当洪水退去，农田上则有了一层肥沃的淤泥。相当于上了一次肥，人们可以依靠这些肥力，不断的繁衍生息，创造出无比灿烂的文明。</w:t>
      </w:r>
    </w:p>
    <w:p w14:paraId="65BAEFA5" w14:textId="77777777" w:rsidR="00125DA2" w:rsidRDefault="00125DA2">
      <w:pPr>
        <w:ind w:firstLine="420"/>
        <w:jc w:val="left"/>
        <w:rPr>
          <w:rFonts w:ascii="宋体" w:eastAsia="宋体" w:hAnsi="宋体" w:cs="宋体"/>
          <w:sz w:val="24"/>
        </w:rPr>
      </w:pPr>
    </w:p>
    <w:p w14:paraId="4F88898C" w14:textId="77777777" w:rsidR="00125DA2" w:rsidRDefault="00642C5C">
      <w:pPr>
        <w:pStyle w:val="a3"/>
        <w:ind w:firstLine="420"/>
        <w:jc w:val="center"/>
        <w:rPr>
          <w:rFonts w:ascii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85049D0" wp14:editId="5B2C6D7A">
            <wp:extent cx="5142230" cy="2656205"/>
            <wp:effectExtent l="0" t="0" r="127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亚历山大肥力</w:t>
      </w:r>
      <w:r>
        <w:rPr>
          <w:rFonts w:hint="eastAsia"/>
        </w:rPr>
        <w:t>/</w:t>
      </w:r>
      <w:r>
        <w:rPr>
          <w:rFonts w:hint="eastAsia"/>
        </w:rPr>
        <w:t>灌溉变化值</w:t>
      </w:r>
    </w:p>
    <w:p w14:paraId="44119C52" w14:textId="77777777" w:rsidR="00125DA2" w:rsidRDefault="00642C5C">
      <w:pPr>
        <w:ind w:firstLine="42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图</w:t>
      </w: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位亚历山大的灌溉与肥力图，如图所示，在每一次泛滥期后，都是农民们播种的好时节，在大自然的馈赠逐步耗尽之后，人们只能等待下一次尼罗河</w:t>
      </w:r>
      <w:r>
        <w:rPr>
          <w:rFonts w:ascii="仿宋_GB2312" w:eastAsia="仿宋_GB2312" w:hAnsi="仿宋_GB2312" w:cs="仿宋_GB2312" w:hint="eastAsia"/>
          <w:sz w:val="28"/>
          <w:szCs w:val="28"/>
        </w:rPr>
        <w:t>的泛滥，所幸的是，上天眷顾亚历山大人，尼罗河的泛滥是有规律并经常的。</w:t>
      </w:r>
    </w:p>
    <w:p w14:paraId="72A6D52C" w14:textId="77777777" w:rsidR="00125DA2" w:rsidRDefault="00642C5C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据希腊多德记载：“那里的农夫只需等待河流自行泛滥出来，流到田地上灌溉，灌溉后在退回河床，然后每个人把种子撒在自己的土地上，叫猪上去踏进这些种子，以后便只是等待收获了。”玩家们也可以这么选择，得到图</w:t>
      </w: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这样的产能曲线。</w:t>
      </w: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270D502" wp14:editId="4DA898F3">
            <wp:extent cx="5128260" cy="2671445"/>
            <wp:effectExtent l="0" t="0" r="152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4CDB98" w14:textId="77777777" w:rsidR="00125DA2" w:rsidRDefault="00642C5C">
      <w:pPr>
        <w:pStyle w:val="a3"/>
        <w:ind w:firstLine="420"/>
        <w:jc w:val="center"/>
        <w:rPr>
          <w:rFonts w:ascii="宋体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亚历山大产能（未休耕）</w:t>
      </w:r>
    </w:p>
    <w:p w14:paraId="70910B31" w14:textId="77777777" w:rsidR="00125DA2" w:rsidRDefault="00125DA2">
      <w:pPr>
        <w:ind w:firstLine="420"/>
        <w:jc w:val="center"/>
        <w:rPr>
          <w:rFonts w:ascii="仿宋_GB2312" w:eastAsia="仿宋_GB2312" w:hAnsi="仿宋_GB2312" w:cs="仿宋_GB2312"/>
          <w:sz w:val="28"/>
          <w:szCs w:val="28"/>
        </w:rPr>
      </w:pPr>
    </w:p>
    <w:p w14:paraId="076740C1" w14:textId="77777777" w:rsidR="00125DA2" w:rsidRDefault="00642C5C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8007958" wp14:editId="253C015B">
            <wp:extent cx="2714625" cy="8382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2BD999" w14:textId="77777777" w:rsidR="00125DA2" w:rsidRDefault="00642C5C">
      <w:pPr>
        <w:pStyle w:val="a3"/>
        <w:ind w:firstLineChars="700" w:firstLine="1400"/>
        <w:rPr>
          <w:rFonts w:ascii="宋体" w:hAnsi="宋体" w:cs="宋体"/>
          <w:sz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亚历山大产能（未休耕）</w:t>
      </w:r>
    </w:p>
    <w:p w14:paraId="70477FDF" w14:textId="77777777" w:rsidR="00125DA2" w:rsidRDefault="00642C5C">
      <w:pPr>
        <w:ind w:firstLine="42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从图二中，聪明的玩家们也许会发现，合理的选择是，在尼罗河泛滥的时期选择水稻</w:t>
      </w:r>
      <w:r>
        <w:rPr>
          <w:rFonts w:ascii="仿宋_GB2312" w:eastAsia="仿宋_GB2312" w:hAnsi="仿宋_GB2312" w:cs="仿宋_GB2312" w:hint="eastAsia"/>
          <w:sz w:val="28"/>
          <w:szCs w:val="28"/>
        </w:rPr>
        <w:t>，而其他时间选择小麦是一个非常优秀的做法。遗憾的是，在那个时代，水稻尚未传入亚历山大。所以游戏中，我们同样无法种植水稻。粟也是如此。那在泛滥期我们只能强行种植大小麦，来获取抵消的回报吗？也未必如此，玩家还可以选择休耕，即让土地休息，等待泛滥期结束，大家再回到土地中辛劳的工作。如果玩家们选择了这个方案，我们将得到图</w:t>
      </w:r>
      <w:r>
        <w:rPr>
          <w:rFonts w:ascii="仿宋_GB2312" w:eastAsia="仿宋_GB2312" w:hAnsi="仿宋_GB2312" w:cs="仿宋_GB2312" w:hint="eastAsia"/>
          <w:sz w:val="28"/>
          <w:szCs w:val="28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</w:rPr>
        <w:t>这样的产量曲线。</w:t>
      </w:r>
    </w:p>
    <w:p w14:paraId="02017E2F" w14:textId="77777777" w:rsidR="00125DA2" w:rsidRDefault="00642C5C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A0CD87A" wp14:editId="29D980AF">
            <wp:extent cx="5650865" cy="2980055"/>
            <wp:effectExtent l="0" t="0" r="6985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528168" w14:textId="77777777" w:rsidR="00125DA2" w:rsidRDefault="00642C5C">
      <w:pPr>
        <w:pStyle w:val="a3"/>
        <w:ind w:firstLine="420"/>
        <w:jc w:val="center"/>
        <w:rPr>
          <w:rFonts w:ascii="宋体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亚历山大产能（休耕）</w:t>
      </w:r>
    </w:p>
    <w:p w14:paraId="0E3B2C55" w14:textId="77777777" w:rsidR="00125DA2" w:rsidRDefault="00125DA2">
      <w:pPr>
        <w:pStyle w:val="a3"/>
        <w:ind w:firstLine="420"/>
        <w:jc w:val="center"/>
      </w:pPr>
    </w:p>
    <w:p w14:paraId="0F20702E" w14:textId="77777777" w:rsidR="00125DA2" w:rsidRDefault="00642C5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82A948A" wp14:editId="3491393E">
            <wp:extent cx="2619375" cy="800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7C4A22" w14:textId="77777777" w:rsidR="00125DA2" w:rsidRDefault="00642C5C">
      <w:pPr>
        <w:pStyle w:val="a3"/>
        <w:ind w:firstLineChars="500" w:firstLine="1000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亚历山大产能（休耕）</w:t>
      </w:r>
    </w:p>
    <w:p w14:paraId="3D34E7BF" w14:textId="77777777" w:rsidR="00125DA2" w:rsidRDefault="00125DA2"/>
    <w:p w14:paraId="31AB6BB8" w14:textId="77777777" w:rsidR="00125DA2" w:rsidRDefault="00642C5C">
      <w:pPr>
        <w:ind w:firstLine="42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表</w:t>
      </w: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>
        <w:rPr>
          <w:rFonts w:ascii="仿宋_GB2312" w:eastAsia="仿宋_GB2312" w:hAnsi="仿宋_GB2312" w:cs="仿宋_GB2312" w:hint="eastAsia"/>
          <w:sz w:val="28"/>
          <w:szCs w:val="28"/>
        </w:rPr>
        <w:t>和表</w:t>
      </w: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分别代表休耕与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休耕各种经济产物的产能，看上去似乎区别不是很大，但是如果选择休耕，玩家们可以在休耕期中有更多的选择，发展更多的产业，在亚历山大的历史中，书写属于自己的一笔。</w:t>
      </w:r>
    </w:p>
    <w:sectPr w:rsidR="0012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C49D" w14:textId="77777777" w:rsidR="00642C5C" w:rsidRDefault="00642C5C" w:rsidP="00E81E1C">
      <w:r>
        <w:separator/>
      </w:r>
    </w:p>
  </w:endnote>
  <w:endnote w:type="continuationSeparator" w:id="0">
    <w:p w14:paraId="63C65CE7" w14:textId="77777777" w:rsidR="00642C5C" w:rsidRDefault="00642C5C" w:rsidP="00E8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B654" w14:textId="77777777" w:rsidR="00642C5C" w:rsidRDefault="00642C5C" w:rsidP="00E81E1C">
      <w:r>
        <w:separator/>
      </w:r>
    </w:p>
  </w:footnote>
  <w:footnote w:type="continuationSeparator" w:id="0">
    <w:p w14:paraId="3771D7DE" w14:textId="77777777" w:rsidR="00642C5C" w:rsidRDefault="00642C5C" w:rsidP="00E81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917240"/>
    <w:rsid w:val="00125DA2"/>
    <w:rsid w:val="00642C5C"/>
    <w:rsid w:val="00E81E1C"/>
    <w:rsid w:val="7791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39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header"/>
    <w:basedOn w:val="a"/>
    <w:link w:val="a5"/>
    <w:rsid w:val="00E8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1E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81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1E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2021-09-13T08:09:00Z</dcterms:created>
  <dcterms:modified xsi:type="dcterms:W3CDTF">2021-09-13T08:09:00Z</dcterms:modified>
</cp:coreProperties>
</file>