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9C" w:rsidRPr="00297E9C" w:rsidRDefault="00297E9C" w:rsidP="00297E9C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Microsoft YaHei" w:hAnsi="Microsoft YaHei" w:cs="Arial"/>
          <w:b/>
          <w:bCs/>
          <w:color w:val="222222"/>
          <w:kern w:val="36"/>
          <w:sz w:val="48"/>
          <w:szCs w:val="48"/>
        </w:rPr>
      </w:pPr>
      <w:r w:rsidRPr="00297E9C">
        <w:rPr>
          <w:rFonts w:ascii="Microsoft YaHei" w:hAnsi="Microsoft YaHei" w:cs="MS Gothic" w:hint="eastAsia"/>
          <w:b/>
          <w:bCs/>
          <w:color w:val="222222"/>
          <w:kern w:val="36"/>
          <w:sz w:val="48"/>
          <w:szCs w:val="48"/>
        </w:rPr>
        <w:t>探索</w:t>
      </w:r>
      <w:r w:rsidRPr="00297E9C">
        <w:rPr>
          <w:rFonts w:ascii="Microsoft YaHei" w:hAnsi="Microsoft YaHei" w:cs="MingLiU" w:hint="eastAsia"/>
          <w:b/>
          <w:bCs/>
          <w:color w:val="222222"/>
          <w:kern w:val="36"/>
          <w:sz w:val="48"/>
          <w:szCs w:val="48"/>
        </w:rPr>
        <w:t>时</w:t>
      </w:r>
      <w:r w:rsidRPr="00297E9C">
        <w:rPr>
          <w:rFonts w:ascii="Microsoft YaHei" w:hAnsi="Microsoft YaHei" w:cs="MingLiU"/>
          <w:b/>
          <w:bCs/>
          <w:color w:val="222222"/>
          <w:kern w:val="36"/>
          <w:sz w:val="48"/>
          <w:szCs w:val="48"/>
        </w:rPr>
        <w:t>报</w:t>
      </w:r>
    </w:p>
    <w:p w:rsidR="00297E9C" w:rsidRPr="00297E9C" w:rsidRDefault="00297E9C" w:rsidP="00297E9C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本期第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003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期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 xml:space="preserve"> 2016/8/19 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主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编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 xml:space="preserve"> 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泥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鳅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br/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所有文章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仅代表作者立场，不代表本报立</w:t>
      </w:r>
      <w:r w:rsidRPr="00297E9C">
        <w:rPr>
          <w:rFonts w:ascii="Microsoft YaHei" w:hAnsi="Microsoft YaHei" w:cs="MingLiU"/>
          <w:color w:val="333333"/>
          <w:sz w:val="24"/>
          <w:szCs w:val="24"/>
        </w:rPr>
        <w:t>场</w:t>
      </w:r>
    </w:p>
    <w:p w:rsidR="00297E9C" w:rsidRPr="00297E9C" w:rsidRDefault="00297E9C" w:rsidP="00297E9C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Microsoft YaHei" w:hAnsi="Microsoft YaHei" w:cs="Arial"/>
          <w:b/>
          <w:bCs/>
          <w:color w:val="222222"/>
          <w:sz w:val="36"/>
          <w:szCs w:val="36"/>
        </w:rPr>
      </w:pPr>
      <w:r w:rsidRPr="00297E9C">
        <w:rPr>
          <w:rFonts w:ascii="Microsoft YaHei" w:hAnsi="Microsoft YaHei" w:cs="MS Gothic" w:hint="eastAsia"/>
          <w:b/>
          <w:bCs/>
          <w:color w:val="222222"/>
          <w:sz w:val="36"/>
          <w:szCs w:val="36"/>
        </w:rPr>
        <w:t>教育更</w:t>
      </w:r>
      <w:r w:rsidRPr="00297E9C">
        <w:rPr>
          <w:rFonts w:ascii="Microsoft YaHei" w:hAnsi="Microsoft YaHei" w:cs="MS Gothic"/>
          <w:b/>
          <w:bCs/>
          <w:color w:val="222222"/>
          <w:sz w:val="36"/>
          <w:szCs w:val="36"/>
        </w:rPr>
        <w:t>新</w:t>
      </w:r>
    </w:p>
    <w:p w:rsidR="00297E9C" w:rsidRPr="00297E9C" w:rsidRDefault="00297E9C" w:rsidP="00297E9C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Microsoft YaHei" w:hAnsi="Microsoft YaHei" w:cs="Arial"/>
          <w:b/>
          <w:bCs/>
          <w:color w:val="222222"/>
          <w:sz w:val="27"/>
          <w:szCs w:val="27"/>
        </w:rPr>
      </w:pPr>
      <w:r w:rsidRPr="00297E9C">
        <w:rPr>
          <w:rFonts w:ascii="Microsoft YaHei" w:hAnsi="Microsoft YaHei" w:cs="MS Gothic" w:hint="eastAsia"/>
          <w:b/>
          <w:bCs/>
          <w:color w:val="222222"/>
          <w:sz w:val="27"/>
          <w:szCs w:val="27"/>
        </w:rPr>
        <w:t>学</w:t>
      </w:r>
      <w:r w:rsidRPr="00297E9C">
        <w:rPr>
          <w:rFonts w:ascii="Microsoft YaHei" w:hAnsi="Microsoft YaHei" w:cs="MingLiU" w:hint="eastAsia"/>
          <w:b/>
          <w:bCs/>
          <w:color w:val="222222"/>
          <w:sz w:val="27"/>
          <w:szCs w:val="27"/>
        </w:rPr>
        <w:t>习机</w:t>
      </w:r>
      <w:r w:rsidRPr="00297E9C">
        <w:rPr>
          <w:rFonts w:ascii="Microsoft YaHei" w:hAnsi="Microsoft YaHei" w:cs="MS Gothic"/>
          <w:b/>
          <w:bCs/>
          <w:color w:val="222222"/>
          <w:sz w:val="27"/>
          <w:szCs w:val="27"/>
        </w:rPr>
        <w:t>制</w:t>
      </w:r>
    </w:p>
    <w:p w:rsidR="00297E9C" w:rsidRPr="00297E9C" w:rsidRDefault="00297E9C" w:rsidP="00297E9C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MS Gothic" w:hint="eastAsia"/>
          <w:color w:val="333333"/>
          <w:sz w:val="24"/>
          <w:szCs w:val="24"/>
        </w:rPr>
      </w:pP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约翰在临走之前，总算是实装了教育（虽然并没有实装所有技能）。教育现在暂时和商人放在一起，以后应该会拆分出来。目前教育机制为从你可以学习的所有技能中随机选出三种供你学习，并且还可以放弃一天的学习来刷新一次列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lastRenderedPageBreak/>
        <w:t>表（似曾相识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...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）。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br/>
      </w:r>
      <w:r w:rsidRPr="00297E9C">
        <w:rPr>
          <w:rFonts w:ascii="Microsoft YaHei" w:hAnsi="Microsoft YaHei" w:cs="Arial"/>
          <w:noProof/>
          <w:color w:val="333333"/>
          <w:sz w:val="24"/>
          <w:szCs w:val="24"/>
        </w:rPr>
        <w:drawing>
          <wp:inline distT="0" distB="0" distL="0" distR="0">
            <wp:extent cx="4429125" cy="6334125"/>
            <wp:effectExtent l="19050" t="0" r="9525" b="0"/>
            <wp:docPr id="3" name="图片 1" descr="http://civitas.b0.upaiyun.com/books/2016/08/19/2da4ca9e38fcd19b4df6c68931a9e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vitas.b0.upaiyun.com/books/2016/08/19/2da4ca9e38fcd19b4df6c68931a9e45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E9C" w:rsidRPr="00297E9C" w:rsidRDefault="00297E9C" w:rsidP="00297E9C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297E9C">
        <w:rPr>
          <w:rFonts w:ascii="Microsoft YaHei" w:hAnsi="Microsoft YaHei" w:cs="MingLiU" w:hint="eastAsia"/>
          <w:i/>
          <w:iCs/>
          <w:color w:val="333333"/>
          <w:sz w:val="24"/>
          <w:szCs w:val="24"/>
        </w:rPr>
        <w:t>图</w:t>
      </w:r>
      <w:r w:rsidRPr="00297E9C">
        <w:rPr>
          <w:rFonts w:ascii="Microsoft YaHei" w:hAnsi="Microsoft YaHei" w:cs="Arial"/>
          <w:i/>
          <w:iCs/>
          <w:color w:val="333333"/>
          <w:sz w:val="24"/>
          <w:szCs w:val="24"/>
        </w:rPr>
        <w:t xml:space="preserve">1 </w:t>
      </w:r>
      <w:r w:rsidRPr="00297E9C">
        <w:rPr>
          <w:rFonts w:ascii="Microsoft YaHei" w:hAnsi="Microsoft YaHei" w:cs="MS Gothic" w:hint="eastAsia"/>
          <w:i/>
          <w:iCs/>
          <w:color w:val="333333"/>
          <w:sz w:val="24"/>
          <w:szCs w:val="24"/>
        </w:rPr>
        <w:t>教育界面</w:t>
      </w:r>
      <w:r w:rsidRPr="00297E9C">
        <w:rPr>
          <w:rFonts w:ascii="Microsoft YaHei" w:hAnsi="Microsoft YaHei" w:cs="Arial"/>
          <w:i/>
          <w:iCs/>
          <w:color w:val="333333"/>
          <w:sz w:val="24"/>
          <w:szCs w:val="24"/>
        </w:rPr>
        <w:t> 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br/>
      </w:r>
      <w:r w:rsidRPr="00297E9C">
        <w:rPr>
          <w:rFonts w:ascii="Microsoft YaHei" w:hAnsi="Microsoft YaHei" w:cs="Arial"/>
          <w:noProof/>
          <w:color w:val="333333"/>
          <w:sz w:val="24"/>
          <w:szCs w:val="24"/>
        </w:rPr>
        <w:drawing>
          <wp:inline distT="0" distB="0" distL="0" distR="0">
            <wp:extent cx="6457950" cy="1562100"/>
            <wp:effectExtent l="19050" t="0" r="0" b="0"/>
            <wp:docPr id="4" name="图片 2" descr="http://civitas.b0.upaiyun.com/books/2016/08/19/f1736c6e9db235e34f3b0746d31ff9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vitas.b0.upaiyun.com/books/2016/08/19/f1736c6e9db235e34f3b0746d31ff9c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7E9C">
        <w:rPr>
          <w:rFonts w:ascii="Microsoft YaHei" w:hAnsi="Microsoft YaHei" w:cs="MingLiU" w:hint="eastAsia"/>
          <w:i/>
          <w:iCs/>
          <w:color w:val="333333"/>
          <w:sz w:val="24"/>
          <w:szCs w:val="24"/>
        </w:rPr>
        <w:t>图</w:t>
      </w:r>
      <w:r w:rsidRPr="00297E9C">
        <w:rPr>
          <w:rFonts w:ascii="Microsoft YaHei" w:hAnsi="Microsoft YaHei" w:cs="Arial"/>
          <w:i/>
          <w:iCs/>
          <w:color w:val="333333"/>
          <w:sz w:val="24"/>
          <w:szCs w:val="24"/>
        </w:rPr>
        <w:t xml:space="preserve">2 </w:t>
      </w:r>
      <w:r w:rsidRPr="00297E9C">
        <w:rPr>
          <w:rFonts w:ascii="Microsoft YaHei" w:hAnsi="Microsoft YaHei" w:cs="MS Gothic" w:hint="eastAsia"/>
          <w:i/>
          <w:iCs/>
          <w:color w:val="333333"/>
          <w:sz w:val="24"/>
          <w:szCs w:val="24"/>
        </w:rPr>
        <w:t>太出色了！</w:t>
      </w:r>
      <w:r w:rsidRPr="00297E9C">
        <w:rPr>
          <w:rFonts w:ascii="Microsoft YaHei" w:hAnsi="Microsoft YaHei" w:cs="Arial"/>
          <w:i/>
          <w:iCs/>
          <w:color w:val="333333"/>
          <w:sz w:val="24"/>
          <w:szCs w:val="24"/>
        </w:rPr>
        <w:t> 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br/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lastRenderedPageBreak/>
        <w:t>教育所消耗的天数随着等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级增加而增加（具体数值似乎是斐波那契数列）。同时还和你已经学到的技能有关，每个技能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+1%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的天数。不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过，和其他人切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磋能大幅提高学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习的速度（然而并没有实装，约翰坑货！）。并且似乎某些技能也可以提高学习速度？总之，让某个技能学习到最高级是需要花费非常长的时间的，像以前那样每人都全能的时代一去不复返了，取而代之的是每人专精某些技能</w:t>
      </w:r>
      <w:r w:rsidRPr="00297E9C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297E9C" w:rsidRPr="00297E9C" w:rsidRDefault="00297E9C" w:rsidP="00297E9C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Microsoft YaHei" w:hAnsi="Microsoft YaHei" w:cs="Arial"/>
          <w:b/>
          <w:bCs/>
          <w:color w:val="222222"/>
          <w:sz w:val="27"/>
          <w:szCs w:val="27"/>
        </w:rPr>
      </w:pPr>
      <w:r w:rsidRPr="00297E9C">
        <w:rPr>
          <w:rFonts w:ascii="Microsoft YaHei" w:hAnsi="Microsoft YaHei" w:cs="MS Gothic" w:hint="eastAsia"/>
          <w:b/>
          <w:bCs/>
          <w:color w:val="222222"/>
          <w:sz w:val="27"/>
          <w:szCs w:val="27"/>
        </w:rPr>
        <w:t>技能</w:t>
      </w:r>
      <w:r w:rsidRPr="00297E9C">
        <w:rPr>
          <w:rFonts w:ascii="Microsoft YaHei" w:hAnsi="Microsoft YaHei" w:cs="MingLiU" w:hint="eastAsia"/>
          <w:b/>
          <w:bCs/>
          <w:color w:val="222222"/>
          <w:sz w:val="27"/>
          <w:szCs w:val="27"/>
        </w:rPr>
        <w:t>评</w:t>
      </w:r>
      <w:r w:rsidRPr="00297E9C">
        <w:rPr>
          <w:rFonts w:ascii="Microsoft YaHei" w:hAnsi="Microsoft YaHei" w:cs="MS Gothic"/>
          <w:b/>
          <w:bCs/>
          <w:color w:val="222222"/>
          <w:sz w:val="27"/>
          <w:szCs w:val="27"/>
        </w:rPr>
        <w:t>价</w:t>
      </w:r>
    </w:p>
    <w:p w:rsidR="00297E9C" w:rsidRPr="00297E9C" w:rsidRDefault="00297E9C" w:rsidP="00297E9C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虽然约翰没有实装所有技能，但是我们还是可以看下技能表的，有些技能挺有趣的，比如一系列的盾击不仅有伤害，还可以击退，似乎会很有趣。当然也有不少个人认为比较没用的技能，比如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“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讨价还价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”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可以降低向商人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购买物品的费用，但目前似乎并没有像商人购买物品的需求，就算是在大回档后，估计也只是偶尔买一点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有用的，性价比未免太低。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还有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“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物品管理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”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可以增加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仓库的容量，前几集花时间比较少还是可以一点，但后面几级性价比太低，还不如建个仓库实在</w:t>
      </w:r>
      <w:r w:rsidRPr="00297E9C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297E9C" w:rsidRPr="00297E9C" w:rsidRDefault="00297E9C" w:rsidP="00297E9C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Microsoft YaHei" w:hAnsi="Microsoft YaHei" w:cs="Arial"/>
          <w:b/>
          <w:bCs/>
          <w:color w:val="222222"/>
          <w:sz w:val="36"/>
          <w:szCs w:val="36"/>
        </w:rPr>
      </w:pPr>
      <w:r w:rsidRPr="00297E9C">
        <w:rPr>
          <w:rFonts w:ascii="Microsoft YaHei" w:hAnsi="Microsoft YaHei" w:cs="MingLiU" w:hint="eastAsia"/>
          <w:b/>
          <w:bCs/>
          <w:color w:val="222222"/>
          <w:sz w:val="36"/>
          <w:szCs w:val="36"/>
        </w:rPr>
        <w:t>战斗系</w:t>
      </w:r>
      <w:r w:rsidRPr="00297E9C">
        <w:rPr>
          <w:rFonts w:ascii="Microsoft YaHei" w:hAnsi="Microsoft YaHei" w:cs="MingLiU"/>
          <w:b/>
          <w:bCs/>
          <w:color w:val="222222"/>
          <w:sz w:val="36"/>
          <w:szCs w:val="36"/>
        </w:rPr>
        <w:t>统</w:t>
      </w:r>
    </w:p>
    <w:p w:rsidR="00297E9C" w:rsidRPr="00297E9C" w:rsidRDefault="00297E9C" w:rsidP="00297E9C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战斗系统也正在大改中，但具体情况还不太清楚。从数值上来看，不少武器的攻击都加强了不少，但似乎所有武器攻击将会变得更慢，精力消耗也是如此。同时约翰还加入了一个暴击系统，暴击伤害应该为原伤害的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2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倍，某些武器的前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缀可增加伤害和出现暴击的几率，出现暴击最高的武器为钉头锤，为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50%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，但其本身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伤害也不高，所以暴击也不算很疼。其他大部分武器均为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10%-20%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之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间</w:t>
      </w:r>
      <w:r w:rsidRPr="00297E9C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297E9C" w:rsidRPr="00297E9C" w:rsidRDefault="00297E9C" w:rsidP="00297E9C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Microsoft YaHei" w:hAnsi="Microsoft YaHei" w:cs="Arial"/>
          <w:b/>
          <w:bCs/>
          <w:color w:val="222222"/>
          <w:sz w:val="36"/>
          <w:szCs w:val="36"/>
        </w:rPr>
      </w:pPr>
      <w:r w:rsidRPr="00297E9C">
        <w:rPr>
          <w:rFonts w:ascii="Microsoft YaHei" w:hAnsi="Microsoft YaHei" w:cs="MS Gothic" w:hint="eastAsia"/>
          <w:b/>
          <w:bCs/>
          <w:color w:val="222222"/>
          <w:sz w:val="36"/>
          <w:szCs w:val="36"/>
        </w:rPr>
        <w:t>反</w:t>
      </w:r>
      <w:r w:rsidRPr="00297E9C">
        <w:rPr>
          <w:rFonts w:ascii="Microsoft YaHei" w:hAnsi="Microsoft YaHei" w:cs="MingLiU"/>
          <w:b/>
          <w:bCs/>
          <w:color w:val="222222"/>
          <w:sz w:val="36"/>
          <w:szCs w:val="36"/>
        </w:rPr>
        <w:t>馈</w:t>
      </w:r>
    </w:p>
    <w:p w:rsidR="00297E9C" w:rsidRPr="00297E9C" w:rsidRDefault="00297E9C" w:rsidP="00297E9C">
      <w:p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想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问大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家一个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问题：报纸定价大约多少合适？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br/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关于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赛艇比赛：由于约翰的传送太坑，出了个严重的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bug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，所以也就不了了之了，等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约翰旅游回来修复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bug</w:t>
      </w:r>
      <w:r w:rsidRPr="00297E9C">
        <w:rPr>
          <w:rFonts w:ascii="Microsoft YaHei" w:hAnsi="Microsoft YaHei" w:cs="MS Gothic" w:hint="eastAsia"/>
          <w:color w:val="333333"/>
          <w:sz w:val="24"/>
          <w:szCs w:val="24"/>
        </w:rPr>
        <w:t>后，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应该就可以顺利进行了。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br/>
        <w:t xml:space="preserve">@CIVITAS </w:t>
      </w:r>
      <w:r w:rsidRPr="00297E9C">
        <w:rPr>
          <w:rFonts w:ascii="Microsoft YaHei" w:hAnsi="Microsoft YaHei" w:cs="MingLiU" w:hint="eastAsia"/>
          <w:color w:val="333333"/>
          <w:sz w:val="24"/>
          <w:szCs w:val="24"/>
        </w:rPr>
        <w:t>图文混排没办法，总不会把图丢到外链去吧</w:t>
      </w:r>
      <w:r w:rsidRPr="00297E9C">
        <w:rPr>
          <w:rFonts w:ascii="Microsoft YaHei" w:hAnsi="Microsoft YaHei" w:cs="Arial"/>
          <w:color w:val="333333"/>
          <w:sz w:val="24"/>
          <w:szCs w:val="24"/>
        </w:rPr>
        <w:t>...</w:t>
      </w:r>
    </w:p>
    <w:p w:rsidR="004358AB" w:rsidRPr="00297E9C" w:rsidRDefault="004358AB" w:rsidP="00297E9C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MingLiU"/>
          <w:color w:val="333333"/>
          <w:sz w:val="24"/>
          <w:szCs w:val="24"/>
        </w:rPr>
      </w:pPr>
    </w:p>
    <w:sectPr w:rsidR="004358AB" w:rsidRPr="00297E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7E9C"/>
    <w:rsid w:val="002D07FB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97E9C"/>
    <w:pPr>
      <w:adjustRightInd/>
      <w:snapToGrid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7E9C"/>
    <w:pPr>
      <w:adjustRightInd/>
      <w:snapToGrid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7E9C"/>
    <w:pPr>
      <w:adjustRightInd/>
      <w:snapToGrid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7E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7E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97E9C"/>
    <w:pPr>
      <w:adjustRightInd/>
      <w:snapToGri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97E9C"/>
    <w:rPr>
      <w:i/>
      <w:iCs/>
    </w:rPr>
  </w:style>
  <w:style w:type="character" w:customStyle="1" w:styleId="apple-converted-space">
    <w:name w:val="apple-converted-space"/>
    <w:basedOn w:val="a0"/>
    <w:rsid w:val="00297E9C"/>
  </w:style>
  <w:style w:type="paragraph" w:styleId="a5">
    <w:name w:val="Balloon Text"/>
    <w:basedOn w:val="a"/>
    <w:link w:val="Char"/>
    <w:uiPriority w:val="99"/>
    <w:semiHidden/>
    <w:unhideWhenUsed/>
    <w:rsid w:val="00297E9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7E9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7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2016-09-07T14:43:00Z</dcterms:modified>
</cp:coreProperties>
</file>