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08B" w:rsidRPr="00F1008B" w:rsidRDefault="00F1008B" w:rsidP="00F1008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0"/>
        <w:rPr>
          <w:rFonts w:ascii="微软雅黑" w:hAnsi="微软雅黑" w:cs="宋体"/>
          <w:b/>
          <w:bCs/>
          <w:color w:val="222222"/>
          <w:kern w:val="36"/>
          <w:sz w:val="48"/>
          <w:szCs w:val="48"/>
        </w:rPr>
      </w:pPr>
      <w:r w:rsidRPr="00F1008B">
        <w:rPr>
          <w:rFonts w:ascii="微软雅黑" w:hAnsi="微软雅黑" w:cs="宋体" w:hint="eastAsia"/>
          <w:b/>
          <w:bCs/>
          <w:color w:val="222222"/>
          <w:kern w:val="36"/>
          <w:sz w:val="48"/>
          <w:szCs w:val="48"/>
        </w:rPr>
        <w:t>探索时报</w:t>
      </w:r>
    </w:p>
    <w:p w:rsidR="00F1008B" w:rsidRPr="00F1008B" w:rsidRDefault="00F1008B" w:rsidP="00F1008B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 w:cs="宋体"/>
          <w:color w:val="333333"/>
          <w:sz w:val="24"/>
          <w:szCs w:val="24"/>
        </w:rPr>
      </w:pPr>
      <w:r w:rsidRPr="00F1008B">
        <w:rPr>
          <w:rFonts w:ascii="微软雅黑" w:hAnsi="微软雅黑" w:cs="宋体" w:hint="eastAsia"/>
          <w:color w:val="333333"/>
          <w:sz w:val="24"/>
          <w:szCs w:val="24"/>
        </w:rPr>
        <w:t>本期第</w:t>
      </w:r>
      <w:r w:rsidR="007B4C83">
        <w:rPr>
          <w:rFonts w:ascii="微软雅黑" w:hAnsi="微软雅黑" w:cs="宋体" w:hint="eastAsia"/>
          <w:color w:val="333333"/>
          <w:sz w:val="24"/>
          <w:szCs w:val="24"/>
        </w:rPr>
        <w:t>007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t>期</w:t>
      </w:r>
      <w:r w:rsidR="00E20E77">
        <w:rPr>
          <w:rFonts w:ascii="微软雅黑" w:hAnsi="微软雅黑" w:cs="宋体" w:hint="eastAsia"/>
          <w:color w:val="333333"/>
          <w:sz w:val="24"/>
          <w:szCs w:val="24"/>
        </w:rPr>
        <w:t xml:space="preserve"> 2019/2/3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t xml:space="preserve"> 主编 泥鳅</w:t>
      </w:r>
      <w:r w:rsidRPr="00F1008B">
        <w:rPr>
          <w:rFonts w:ascii="微软雅黑" w:hAnsi="微软雅黑" w:cs="宋体" w:hint="eastAsia"/>
          <w:color w:val="333333"/>
          <w:sz w:val="24"/>
          <w:szCs w:val="24"/>
        </w:rPr>
        <w:br/>
        <w:t>所有文章仅代表作者立场，不代表本报立场</w:t>
      </w:r>
    </w:p>
    <w:p w:rsidR="00F1008B" w:rsidRPr="00F1008B" w:rsidRDefault="007B4C83" w:rsidP="00F1008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222222"/>
          <w:sz w:val="36"/>
          <w:szCs w:val="36"/>
        </w:rPr>
      </w:pPr>
      <w:r>
        <w:rPr>
          <w:rFonts w:ascii="微软雅黑" w:hAnsi="微软雅黑" w:cs="宋体" w:hint="eastAsia"/>
          <w:b/>
          <w:bCs/>
          <w:color w:val="222222"/>
          <w:sz w:val="36"/>
          <w:szCs w:val="36"/>
        </w:rPr>
        <w:t>新C重新开放</w:t>
      </w:r>
    </w:p>
    <w:p w:rsidR="007B4C83" w:rsidRDefault="007B4C83" w:rsidP="00F1008B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19年1月31日，约翰在探索制作者群内突然宣布，CIV2要重启，并且在两天后的2月2日发布了新版的CIV2。对约翰来讲，这个速度已经堪比光速了。虽然并没有任何游戏内容更新，但是可以玩不就好了吗？</w:t>
      </w:r>
    </w:p>
    <w:p w:rsidR="00F1008B" w:rsidRDefault="007B4C83" w:rsidP="00F1008B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 w:cs="宋体" w:hint="eastAsia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至于为何约翰突然要更新CIV2？笔者相信并不是一时兴起，而是约翰申请大学面试需要。</w:t>
      </w:r>
      <w:r w:rsidR="00E20E77">
        <w:rPr>
          <w:rFonts w:ascii="微软雅黑" w:hAnsi="微软雅黑" w:cs="宋体" w:hint="eastAsia"/>
          <w:color w:val="333333"/>
          <w:sz w:val="24"/>
          <w:szCs w:val="24"/>
        </w:rPr>
        <w:t>不过也有人提出了其他的猜想。</w:t>
      </w:r>
      <w:r w:rsidR="00E20E77">
        <w:rPr>
          <w:rFonts w:ascii="微软雅黑" w:hAnsi="微软雅黑" w:cs="宋体"/>
          <w:noProof/>
          <w:color w:val="333333"/>
          <w:sz w:val="24"/>
          <w:szCs w:val="24"/>
        </w:rPr>
        <w:drawing>
          <wp:inline distT="0" distB="0" distL="0" distR="0">
            <wp:extent cx="4057650" cy="1990725"/>
            <wp:effectExtent l="19050" t="0" r="0" b="0"/>
            <wp:docPr id="1" name="图片 0" descr="QQ截图20190203213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9020321315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E77" w:rsidRPr="00E20E77" w:rsidRDefault="00E20E77" w:rsidP="00F1008B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 w:cs="宋体"/>
          <w:i/>
          <w:color w:val="333333"/>
          <w:sz w:val="24"/>
          <w:szCs w:val="24"/>
        </w:rPr>
      </w:pPr>
      <w:r w:rsidRPr="00E20E77">
        <w:rPr>
          <w:rFonts w:ascii="微软雅黑" w:hAnsi="微软雅黑" w:cs="宋体" w:hint="eastAsia"/>
          <w:i/>
          <w:color w:val="333333"/>
          <w:sz w:val="24"/>
          <w:szCs w:val="24"/>
        </w:rPr>
        <w:t>图1 猜想</w:t>
      </w:r>
    </w:p>
    <w:p w:rsidR="00F1008B" w:rsidRPr="00F1008B" w:rsidRDefault="00E20E77" w:rsidP="00F1008B">
      <w:pPr>
        <w:pBdr>
          <w:bottom w:val="single" w:sz="6" w:space="0" w:color="B2DFDB"/>
        </w:pBdr>
        <w:shd w:val="clear" w:color="auto" w:fill="FFFFFF"/>
        <w:adjustRightInd/>
        <w:snapToGrid/>
        <w:spacing w:before="100" w:beforeAutospacing="1" w:after="100" w:afterAutospacing="1"/>
        <w:outlineLvl w:val="1"/>
        <w:rPr>
          <w:rFonts w:ascii="微软雅黑" w:hAnsi="微软雅黑" w:cs="宋体"/>
          <w:b/>
          <w:bCs/>
          <w:color w:val="222222"/>
          <w:sz w:val="36"/>
          <w:szCs w:val="36"/>
        </w:rPr>
      </w:pPr>
      <w:r>
        <w:rPr>
          <w:rFonts w:ascii="微软雅黑" w:hAnsi="微软雅黑" w:cs="宋体" w:hint="eastAsia"/>
          <w:b/>
          <w:bCs/>
          <w:color w:val="222222"/>
          <w:sz w:val="36"/>
          <w:szCs w:val="36"/>
        </w:rPr>
        <w:t>新C改版</w:t>
      </w:r>
    </w:p>
    <w:p w:rsidR="00E20E77" w:rsidRPr="00E20E77" w:rsidRDefault="00E20E77" w:rsidP="00E20E77">
      <w:pPr>
        <w:shd w:val="clear" w:color="auto" w:fill="FFFFFF"/>
        <w:adjustRightInd/>
        <w:snapToGrid/>
        <w:spacing w:before="100" w:beforeAutospacing="1" w:after="100" w:afterAutospacing="1"/>
        <w:rPr>
          <w:rFonts w:ascii="微软雅黑" w:hAnsi="微软雅黑" w:cs="宋体"/>
          <w:color w:val="333333"/>
          <w:sz w:val="24"/>
          <w:szCs w:val="24"/>
        </w:rPr>
      </w:pPr>
      <w:r>
        <w:rPr>
          <w:rFonts w:ascii="微软雅黑" w:hAnsi="微软雅黑" w:cs="宋体" w:hint="eastAsia"/>
          <w:color w:val="333333"/>
          <w:sz w:val="24"/>
          <w:szCs w:val="24"/>
        </w:rPr>
        <w:t>在将服务器修好，可以玩之后。约翰还画了许多大饼，比如将野外的作用提升，降低领地的作用，在这些修好之后，进行回档等。不过也只是饼，笔者觉得并不能实现的</w:t>
      </w:r>
      <w:r>
        <w:rPr>
          <w:rFonts w:ascii="微软雅黑" w:hAnsi="微软雅黑" w:cs="宋体"/>
          <w:color w:val="333333"/>
          <w:sz w:val="24"/>
          <w:szCs w:val="24"/>
        </w:rPr>
        <w:t>……</w:t>
      </w:r>
    </w:p>
    <w:sectPr w:rsidR="00E20E77" w:rsidRPr="00E20E7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B4C83"/>
    <w:rsid w:val="00852E9C"/>
    <w:rsid w:val="008B7726"/>
    <w:rsid w:val="00AA48A2"/>
    <w:rsid w:val="00B40DEF"/>
    <w:rsid w:val="00D31D50"/>
    <w:rsid w:val="00E20E77"/>
    <w:rsid w:val="00E27B04"/>
    <w:rsid w:val="00F1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F1008B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008B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008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008B"/>
    <w:rPr>
      <w:rFonts w:ascii="宋体" w:eastAsia="宋体" w:hAnsi="宋体" w:cs="宋体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100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Emphasis"/>
    <w:basedOn w:val="a0"/>
    <w:uiPriority w:val="20"/>
    <w:qFormat/>
    <w:rsid w:val="00F1008B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F1008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1008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6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2019-02-03T13:34:00Z</dcterms:modified>
</cp:coreProperties>
</file>