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r>
        <w:rPr>
          <w:rFonts w:hint="eastAsia"/>
        </w:rPr>
        <w:t>灯塔晚报 D263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r>
        <w:rPr>
          <w:rFonts w:hint="eastAsia"/>
        </w:rPr>
        <w:t>【头条新闻】</w:t>
      </w:r>
    </w:p>
    <w:p>
      <w:r>
        <w:rPr>
          <w:rFonts w:hint="eastAsia"/>
        </w:rPr>
        <w:t>金银矿开放，勘探成本估算</w:t>
      </w:r>
    </w:p>
    <w:p>
      <w:r>
        <w:rPr>
          <w:rFonts w:hint="eastAsia"/>
        </w:rPr>
        <w:t>打开不动产开发页面，点开矿井你们会发现可以开金银矿了。金银矿一直是万众期待的新资源，因为它可能会取代小麦粉成为货币。下面将简单介绍金银矿。</w:t>
      </w:r>
    </w:p>
    <w:p/>
    <w:p>
      <w:r>
        <w:rPr>
          <w:rFonts w:hint="eastAsia"/>
        </w:rPr>
        <w:t>矿产分布</w:t>
      </w:r>
    </w:p>
    <w:p>
      <w:r>
        <w:rPr>
          <w:rFonts w:hint="eastAsia"/>
        </w:rPr>
        <w:t>金银矿在地中海各地都有分布，传闻雅典和亚历山大是银矿特产区</w:t>
      </w:r>
      <w:r>
        <w:t>B</w:t>
      </w:r>
      <w:r>
        <w:rPr>
          <w:rFonts w:hint="eastAsia"/>
        </w:rPr>
        <w:t>oss给出的现实历史资料也显示地中海各岛屿自古以来就生产金银。我在雅典看到雅典的不动产开辟有一下文字：</w:t>
      </w:r>
    </w:p>
    <w:p/>
    <w:p>
      <w:r>
        <w:t>银矿石 - 丰富 (勘探几率 x500%)</w:t>
      </w:r>
    </w:p>
    <w:p>
      <w:r>
        <w:t>橄榄 - 常见</w:t>
      </w:r>
    </w:p>
    <w:p>
      <w:r>
        <w:t>原木 - 常见</w:t>
      </w:r>
    </w:p>
    <w:p/>
    <w:p>
      <w:r>
        <w:rPr>
          <w:rFonts w:hint="eastAsia"/>
        </w:rPr>
        <w:t>这是指雅典的特产，将可以升级高Q，长安也有特产，但可惜的是亚大没有这些字，而其他地方的尚不清楚。</w:t>
      </w:r>
    </w:p>
    <w:p/>
    <w:p>
      <w:r>
        <w:rPr>
          <w:rFonts w:hint="eastAsia"/>
        </w:rPr>
        <w:t>金矿只需要开采，不需要冶炼，勘探几率为0.02%（铜矿为1%），每单位需要产能800。</w:t>
      </w:r>
    </w:p>
    <w:p>
      <w:pPr>
        <w:rPr>
          <w:rFonts w:hint="eastAsia"/>
        </w:rPr>
      </w:pPr>
      <w:r>
        <w:rPr>
          <w:rFonts w:hint="eastAsia"/>
        </w:rPr>
        <w:t>银矿生产铜矿石需要冶炼，勘探几率为0.1%，每单位需要60产能。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勘探几率可知贵金属的勘探是十分困难的，罗马的钻石地更是让人有心无力，而且金银矿很多属性依然未知，包括储量、使用属性，所以到目前为止，我们只知道金银成本很高，运输损耗很小，可以作为货币来流通，但其他一无所知，我猜测C世界必然将模拟出物品的属性，贵金属不可能只有高成本和低损耗的特点，也许会跟风信子一样有不错的属性加成，或对性格有影响。</w:t>
      </w:r>
    </w:p>
    <w:p/>
    <w:p/>
    <w:p/>
    <w:p>
      <w:r>
        <w:rPr>
          <w:rFonts w:hint="eastAsia"/>
        </w:rPr>
        <w:t>【新闻报道】</w:t>
      </w:r>
    </w:p>
    <w:p>
      <w:pPr>
        <w:rPr>
          <w:rFonts w:hint="eastAsia"/>
        </w:rPr>
      </w:pPr>
      <w:r>
        <w:rPr>
          <w:rFonts w:hint="eastAsia"/>
        </w:rPr>
        <w:t>雅典“自由港</w:t>
      </w:r>
      <w:r>
        <w:t>http://civitas.soobb.com/Estates/22475/Details/</w:t>
      </w:r>
      <w:r>
        <w:rPr>
          <w:rFonts w:hint="eastAsia"/>
        </w:rPr>
        <w:t>”开通</w:t>
      </w:r>
    </w:p>
    <w:p>
      <w:pPr>
        <w:rPr>
          <w:rFonts w:hint="eastAsia"/>
        </w:rPr>
      </w:pPr>
      <w:r>
        <w:rPr>
          <w:rFonts w:hint="eastAsia"/>
        </w:rPr>
        <w:t>雅典新人</w:t>
      </w:r>
      <w:r>
        <w:t xml:space="preserve">o柏拉图o </w:t>
      </w:r>
      <w:r>
        <w:rPr>
          <w:rFonts w:hint="eastAsia"/>
        </w:rPr>
        <w:t>（21068）开启了“自由港”，通往</w:t>
      </w:r>
      <w:r>
        <w:t>美塞尼亚</w:t>
      </w:r>
      <w:r>
        <w:rPr>
          <w:rFonts w:hint="eastAsia"/>
        </w:rPr>
        <w:t>低至5粉，通往罗德岛只需6粉，现在也有免费开通。柏拉图认为雅典土豪和亚历山大的集团垄断了海运，导致票价过高（高达27粉），自由港希望降低普通民众的海运负担，促进上人们上岛发展。</w:t>
      </w:r>
    </w:p>
    <w:p>
      <w:pPr>
        <w:rPr>
          <w:rFonts w:hint="eastAsia"/>
        </w:rPr>
      </w:pPr>
    </w:p>
    <w:p/>
    <w:p>
      <w:r>
        <w:rPr>
          <w:rFonts w:hint="eastAsia"/>
        </w:rPr>
        <w:t>【娱乐新闻】</w:t>
      </w:r>
    </w:p>
    <w:p>
      <w:pPr>
        <w:rPr>
          <w:rFonts w:hint="eastAsia"/>
        </w:rPr>
      </w:pPr>
      <w:r>
        <w:rPr>
          <w:rFonts w:hint="eastAsia"/>
        </w:rPr>
        <w:t>小夜200天生日回罗马，在雅典受到热烈欢迎</w:t>
      </w:r>
    </w:p>
    <w:p>
      <w:r>
        <w:fldChar w:fldCharType="begin"/>
      </w:r>
      <w:r>
        <w:instrText xml:space="preserve">HYPERLINK "http://civitas.soobb.com/People/1402/" </w:instrText>
      </w:r>
      <w:r>
        <w:fldChar w:fldCharType="separate"/>
      </w:r>
      <w:r>
        <w:t>夜子亦喵</w:t>
      </w:r>
      <w:r>
        <w:fldChar w:fldCharType="end"/>
      </w:r>
      <w:r>
        <w:t>：等了一天终于有精力了~【jerry你暴露我了XD~】雅典的诸位好~这里是灯塔城的夜子~曾今在罗马曾有面缘的土豪们~好久不见~匆匆前来只带了献给女王安吉丽娜的鲜花囧~招哥代表亚大图书馆的礼物希望大家喜欢~D263是我在CIVITAS的200岁生日，特意从亚大借道雅典回故乡罗马，岁入暮年就容易想过去的东西啊。。。待我从罗马回程再来细细感受雅典的人文风情~【书局的书好多都没修想看都看不了OTZ不过编辑们都很萌XD~】以上，愿地中海友谊常在~</w:t>
      </w:r>
    </w:p>
    <w:p>
      <w:r>
        <w:fldChar w:fldCharType="begin"/>
      </w:r>
      <w:r>
        <w:instrText xml:space="preserve">HYPERLINK "javascript:void(0)" </w:instrText>
      </w:r>
      <w:r>
        <w:fldChar w:fldCharType="separate"/>
      </w:r>
      <w:r>
        <w:t>欢呼</w:t>
      </w:r>
      <w:r>
        <w:fldChar w:fldCharType="end"/>
      </w:r>
      <w:r>
        <w:t>(14) - </w:t>
      </w:r>
      <w:r>
        <w:fldChar w:fldCharType="begin"/>
      </w:r>
      <w:r>
        <w:instrText xml:space="preserve">HYPERLINK "javascript:void(0)" </w:instrText>
      </w:r>
      <w:r>
        <w:fldChar w:fldCharType="separate"/>
      </w:r>
      <w:r>
        <w:t>关注</w:t>
      </w:r>
      <w:r>
        <w:fldChar w:fldCharType="end"/>
      </w:r>
      <w:r>
        <w:t>(0) - </w:t>
      </w:r>
      <w:r>
        <w:fldChar w:fldCharType="begin"/>
      </w:r>
      <w:r>
        <w:instrText xml:space="preserve">HYPERLINK "javascript:void(0)" </w:instrText>
      </w:r>
      <w:r>
        <w:fldChar w:fldCharType="separate"/>
      </w:r>
      <w:r>
        <w:t>倒彩</w:t>
      </w:r>
      <w:r>
        <w:fldChar w:fldCharType="end"/>
      </w:r>
      <w:r>
        <w:t>(0)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r>
        <w:rPr>
          <w:rFonts w:hint="eastAsia"/>
        </w:rPr>
        <w:t>【新书推荐】</w:t>
      </w:r>
    </w:p>
    <w:p>
      <w:pPr>
        <w:rPr>
          <w:rFonts w:hint="eastAsia"/>
        </w:rPr>
      </w:pPr>
      <w:r>
        <w:rPr>
          <w:rFonts w:hint="eastAsia"/>
        </w:rPr>
        <w:t>贝克新书《</w:t>
      </w:r>
      <w:r>
        <w:t>浅论分配正义:街道办事处的道德基础和不足</w:t>
      </w:r>
      <w:r>
        <w:rPr>
          <w:rFonts w:hint="eastAsia"/>
        </w:rPr>
        <w:t>》</w:t>
      </w:r>
      <w:r>
        <w:t>http://civitas.soobb.com/Publications/Series/53553/Volumes/?SerialNumber=%e4%bc%a6%e7%90%86+D262</w:t>
      </w:r>
      <w:r>
        <w:rPr>
          <w:rFonts w:hint="eastAsia"/>
        </w:rPr>
        <w:t>贝克以经济学正义的角度考量亚历山大街道办的合理性，指出街道办的公司模式的利弊。理论性较强。呵呵，不过借阅价格也偏高，引起一些小争议哦。</w:t>
      </w:r>
    </w:p>
    <w:p>
      <w:pPr>
        <w:rPr>
          <w:rFonts w:hint="eastAsia"/>
        </w:rPr>
      </w:pPr>
    </w:p>
    <w:p/>
    <w:p>
      <w:r>
        <w:rPr>
          <w:rFonts w:hint="eastAsia"/>
        </w:rPr>
        <w:t>【编辑往来】</w:t>
      </w:r>
    </w:p>
    <w:p>
      <w:r>
        <w:rPr>
          <w:rFonts w:hint="eastAsia"/>
        </w:rPr>
        <w:t>我很高兴到了雅典，并且得到了这边很多雅典同行朋友的照顾。现在还在探索雅典的特色。说来还是亚城热闹，想家了。</w:t>
      </w:r>
    </w:p>
    <w:p/>
    <w:p/>
    <w:p>
      <w:r>
        <w:rPr>
          <w:rFonts w:hint="eastAsia"/>
        </w:rPr>
        <w:t xml:space="preserve">《灯塔晚报》编辑部 </w:t>
      </w:r>
    </w:p>
    <w:p>
      <w:pPr>
        <w:widowControl/>
        <w:jc w:val="left"/>
      </w:pPr>
      <w:r>
        <w:rPr>
          <w:rFonts w:hint="eastAsia"/>
        </w:rPr>
        <w:t xml:space="preserve"> 主编：招哥 (8759) </w:t>
      </w:r>
    </w:p>
    <w:p>
      <w:pPr>
        <w:widowControl/>
        <w:jc w:val="left"/>
      </w:pPr>
      <w:r>
        <w:rPr>
          <w:rFonts w:hint="eastAsia"/>
        </w:rPr>
        <w:t xml:space="preserve">经济与开发形势版主编：Commotis(5516)  </w:t>
      </w:r>
    </w:p>
    <w:p>
      <w:pPr>
        <w:widowControl/>
        <w:jc w:val="left"/>
      </w:pPr>
      <w:r>
        <w:rPr>
          <w:rFonts w:hint="eastAsia"/>
        </w:rPr>
        <w:t xml:space="preserve">吃闲饭的顾问：夜子亦喵(1402)、咸蛋(1810)、樱雪沐浴露(5693) </w:t>
      </w:r>
    </w:p>
    <w:p>
      <w:pPr>
        <w:widowControl/>
        <w:jc w:val="left"/>
      </w:pPr>
      <w:r>
        <w:rPr>
          <w:rFonts w:hint="eastAsia"/>
        </w:rPr>
        <w:t>其他职位空缺中。诚招作家、写手人才，有意请来群详谈。</w:t>
      </w:r>
      <w:bookmarkEnd w:id="0"/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3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6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4">
    <w:name w:val="Default Paragraph Font"/>
  </w:style>
  <w:style w:type="character" w:customStyle="1" w:styleId="3">
    <w:name w:val="标题 3 Char"/>
    <w:basedOn w:val="4"/>
    <w:link w:val="2"/>
    <w:semiHidden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6">
    <w:name w:val="标题 4 Char"/>
    <w:basedOn w:val="4"/>
    <w:link w:val="5"/>
    <w:semiHidden/>
    <w:rPr>
      <w:rFonts w:ascii="Cambria" w:hAnsi="Cambria" w:eastAsia="宋体"/>
      <w:b/>
      <w:bCs/>
      <w:sz w:val="28"/>
      <w:szCs w:val="28"/>
    </w:rPr>
  </w:style>
  <w:style w:type="paragraph" w:styleId="7">
    <w:name w:val="footer"/>
    <w:basedOn w:val="1"/>
    <w:link w:val="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8">
    <w:name w:val="页脚 Char"/>
    <w:basedOn w:val="4"/>
    <w:link w:val="7"/>
    <w:semiHidden/>
    <w:rPr>
      <w:sz w:val="18"/>
      <w:szCs w:val="18"/>
    </w:rPr>
  </w:style>
  <w:style w:type="paragraph" w:styleId="9">
    <w:name w:val="header"/>
    <w:basedOn w:val="1"/>
    <w:link w:val="1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Char"/>
    <w:basedOn w:val="4"/>
    <w:link w:val="9"/>
    <w:semiHidden/>
    <w:rPr>
      <w:sz w:val="18"/>
      <w:szCs w:val="18"/>
    </w:rPr>
  </w:style>
  <w:style w:type="character" w:styleId="11">
    <w:name w:val="Strong"/>
    <w:basedOn w:val="4"/>
    <w:rPr>
      <w:b/>
      <w:bCs/>
    </w:rPr>
  </w:style>
  <w:style w:type="character" w:styleId="12">
    <w:name w:val="Emphasis"/>
    <w:basedOn w:val="4"/>
    <w:rPr>
      <w:i/>
      <w:iCs/>
    </w:rPr>
  </w:style>
  <w:style w:type="character" w:styleId="13">
    <w:name w:val="Hyperlink"/>
    <w:basedOn w:val="4"/>
    <w:rPr>
      <w:color w:val="0000FF"/>
      <w:u w:val="single"/>
    </w:rPr>
  </w:style>
  <w:style w:type="paragraph" w:customStyle="1" w:styleId="14">
    <w:name w:val="List Paragraph"/>
    <w:basedOn w:val="1"/>
    <w:pPr>
      <w:ind w:firstLine="420" w:firstLineChars="200"/>
    </w:pPr>
  </w:style>
  <w:style w:type="paragraph" w:customStyle="1" w:styleId="15">
    <w:name w:val="Normal (Web)"/>
    <w:basedOn w:val="1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">
    <w:name w:val="actions"/>
    <w:basedOn w:val="1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apple-converted-space"/>
    <w:basedOn w:val="4"/>
    <w:rPr/>
  </w:style>
  <w:style w:type="character" w:customStyle="1" w:styleId="18">
    <w:name w:val="level4"/>
    <w:basedOn w:val="4"/>
    <w:rPr/>
  </w:style>
  <w:style w:type="character" w:customStyle="1" w:styleId="19">
    <w:name w:val="level3"/>
    <w:basedOn w:val="4"/>
    <w:rPr/>
  </w:style>
  <w:style w:type="character" w:customStyle="1" w:styleId="20">
    <w:name w:val="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234</Words>
  <Characters>1334</Characters>
  <Lines>11</Lines>
  <Paragraphs>3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2013-09-29T09:50:00Z</dcterms:created>
  <dc:creator>Server</dc:creator>
  <cp:lastModifiedBy>Administrator</cp:lastModifiedBy>
  <dcterms:modified xsi:type="dcterms:W3CDTF">2013-12-06T00:10:44Z</dcterms:modified>
  <dc:title>灯塔晚报 D263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