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4AAA3">
      <w:pPr>
        <w:pStyle w:val="36"/>
        <w:rPr>
          <w:rFonts w:asciiTheme="minorHAnsi" w:hAnsiTheme="minorHAnsi" w:eastAsiaTheme="minorHAnsi" w:cstheme="minorBidi"/>
          <w:color w:val="auto"/>
          <w:sz w:val="38"/>
          <w:szCs w:val="38"/>
        </w:rPr>
      </w:pPr>
      <w:r>
        <w:rPr>
          <w:rFonts w:asciiTheme="minorHAnsi" w:hAnsiTheme="minorHAnsi" w:eastAsiaTheme="minorHAnsi" w:cstheme="minorBidi"/>
          <w:color w:val="auto"/>
          <w:sz w:val="38"/>
          <w:szCs w:val="3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5053965</wp:posOffset>
            </wp:positionH>
            <wp:positionV relativeFrom="paragraph">
              <wp:posOffset>-114300</wp:posOffset>
            </wp:positionV>
            <wp:extent cx="1115695" cy="1023620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t>Cairo University</w:t>
      </w:r>
      <w:bookmarkStart w:id="19" w:name="_GoBack"/>
      <w:bookmarkEnd w:id="19"/>
      <w:r>
        <w:rPr>
          <w:rFonts w:asciiTheme="minorHAnsi" w:hAnsiTheme="minorHAnsi" w:eastAsiaTheme="minorHAnsi" w:cstheme="minorBidi"/>
          <w:color w:val="auto"/>
          <w:sz w:val="38"/>
          <w:szCs w:val="38"/>
        </w:rPr>
        <w:br w:type="textWrapping"/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t xml:space="preserve">Faculty of Computers and Artificial Intelligence </w:t>
      </w:r>
    </w:p>
    <w:p w14:paraId="04FF9FFC"/>
    <w:p w14:paraId="24AC41D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pict>
          <v:shape id="_x0000_s1026" o:spid="_x0000_s1026" o:spt="202" type="#_x0000_t202" style="position:absolute;left:0pt;margin-left:4.2pt;margin-top:0.1pt;height:62.25pt;width:465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0A09B091">
                  <w:pPr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>كل التعليمات الحمراء تقرأ بعناية و تنفذ ثم تمسح و يكتب مكانها المطلوب</w:t>
                  </w:r>
                </w:p>
              </w:txbxContent>
            </v:textbox>
          </v:shape>
        </w:pict>
      </w:r>
    </w:p>
    <w:p w14:paraId="6A39A119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EA0D854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to Software Engineering </w:t>
      </w:r>
    </w:p>
    <w:p w14:paraId="0B3933A0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726E9137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 w14:paraId="376D8FB9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14:paraId="76F543FC"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  <w:lang w:bidi="ar-EG"/>
        </w:rPr>
        <w:t>Team Names and Emails and Phone of Team Leader</w:t>
      </w:r>
    </w:p>
    <w:p w14:paraId="20A325B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 w14:paraId="27B03B68">
          <w:pPr>
            <w:pStyle w:val="36"/>
            <w:rPr>
              <w:sz w:val="30"/>
              <w:szCs w:val="30"/>
            </w:rPr>
          </w:pPr>
          <w:r>
            <w:rPr>
              <w:sz w:val="30"/>
              <w:szCs w:val="30"/>
            </w:rPr>
            <w:t>Contents</w:t>
          </w:r>
        </w:p>
        <w:p w14:paraId="10096B2D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"_Toc128921813" </w:instrText>
          </w:r>
          <w:r>
            <w:fldChar w:fldCharType="separate"/>
          </w:r>
          <w:r>
            <w:rPr>
              <w:rStyle w:val="13"/>
              <w:color w:val="FF0000"/>
            </w:rPr>
            <w:t xml:space="preserve">Instructions [To be removed] </w:t>
          </w:r>
          <w:r>
            <w:rPr>
              <w:rStyle w:val="13"/>
              <w:color w:val="FF0000"/>
              <w:rtl/>
              <w:lang w:bidi="ar-EG"/>
            </w:rPr>
            <w:t>اقرأ هذا الجزء ثم احذفه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_Toc128921813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7B5CD0E1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"_Toc128921814" </w:instrText>
          </w:r>
          <w:r>
            <w:fldChar w:fldCharType="separate"/>
          </w:r>
          <w:r>
            <w:rPr>
              <w:rStyle w:val="13"/>
            </w:rPr>
            <w:t>Team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_Toc128921814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619713B1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"_Toc128921815" </w:instrText>
          </w:r>
          <w:r>
            <w:fldChar w:fldCharType="separate"/>
          </w:r>
          <w:r>
            <w:rPr>
              <w:rStyle w:val="13"/>
            </w:rPr>
            <w:t>Document Purpose and Audience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_Toc128921815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6EB5A846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"_Toc128921816" </w:instrText>
          </w:r>
          <w:r>
            <w:fldChar w:fldCharType="separate"/>
          </w:r>
          <w:r>
            <w:rPr>
              <w:rStyle w:val="13"/>
            </w:rPr>
            <w:t>Introduction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_Toc128921816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02B1453A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"_Toc128921817" </w:instrText>
          </w:r>
          <w:r>
            <w:fldChar w:fldCharType="separate"/>
          </w:r>
          <w:r>
            <w:rPr>
              <w:rStyle w:val="13"/>
            </w:rPr>
            <w:t>Software Purpose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_Toc128921817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6705F04D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"_Toc128921818" </w:instrText>
          </w:r>
          <w:r>
            <w:fldChar w:fldCharType="separate"/>
          </w:r>
          <w:r>
            <w:rPr>
              <w:rStyle w:val="13"/>
            </w:rPr>
            <w:t>Software Scope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_Toc128921818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5708A1EC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"_Toc128921819" </w:instrText>
          </w:r>
          <w:r>
            <w:fldChar w:fldCharType="separate"/>
          </w:r>
          <w:r>
            <w:rPr>
              <w:rStyle w:val="13"/>
            </w:rPr>
            <w:t>Definitions, acronyms, and abbreviations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_Toc128921819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2A2473CD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"_Toc128921820" </w:instrText>
          </w:r>
          <w:r>
            <w:fldChar w:fldCharType="separate"/>
          </w:r>
          <w:r>
            <w:rPr>
              <w:rStyle w:val="13"/>
            </w:rPr>
            <w:t>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_Toc128921820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1C22D78C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"_Toc128921821" </w:instrText>
          </w:r>
          <w:r>
            <w:fldChar w:fldCharType="separate"/>
          </w:r>
          <w:r>
            <w:rPr>
              <w:rStyle w:val="13"/>
            </w:rPr>
            <w:t>Functional 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_Toc128921821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5FF84D8B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"_Toc128921822" </w:instrText>
          </w:r>
          <w:r>
            <w:fldChar w:fldCharType="separate"/>
          </w:r>
          <w:r>
            <w:rPr>
              <w:rStyle w:val="13"/>
            </w:rPr>
            <w:t>Non Functional 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_Toc128921822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2105DF84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"_Toc128921823" </w:instrText>
          </w:r>
          <w:r>
            <w:fldChar w:fldCharType="separate"/>
          </w:r>
          <w:r>
            <w:rPr>
              <w:rStyle w:val="13"/>
            </w:rPr>
            <w:t>System Models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_Toc128921823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0A0D3AEC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"_Toc128921824" </w:instrText>
          </w:r>
          <w:r>
            <w:fldChar w:fldCharType="separate"/>
          </w:r>
          <w:r>
            <w:rPr>
              <w:rStyle w:val="13"/>
            </w:rPr>
            <w:t>Use Case Model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_Toc128921824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677F5DA1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"_Toc128921825" </w:instrText>
          </w:r>
          <w:r>
            <w:fldChar w:fldCharType="separate"/>
          </w:r>
          <w:r>
            <w:rPr>
              <w:rStyle w:val="13"/>
            </w:rPr>
            <w:t>Enriched User Stories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_Toc128921825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5F2810FE"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"_Toc128921826" </w:instrText>
          </w:r>
          <w:r>
            <w:fldChar w:fldCharType="separate"/>
          </w:r>
          <w:r>
            <w:rPr>
              <w:rStyle w:val="13"/>
            </w:rPr>
            <w:t>System Navigation Map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_Toc128921826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34292DB7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"_Toc128921827" </w:instrText>
          </w:r>
          <w:r>
            <w:fldChar w:fldCharType="separate"/>
          </w:r>
          <w:r>
            <w:rPr>
              <w:rStyle w:val="13"/>
            </w:rPr>
            <w:t>Tools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_Toc128921827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348563AC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"_Toc128921828" </w:instrText>
          </w:r>
          <w:r>
            <w:fldChar w:fldCharType="separate"/>
          </w:r>
          <w:r>
            <w:rPr>
              <w:rStyle w:val="13"/>
            </w:rPr>
            <w:t>Ownership Report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_Toc128921828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0D0BC071"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"_Toc128921829" </w:instrText>
          </w:r>
          <w:r>
            <w:fldChar w:fldCharType="separate"/>
          </w:r>
          <w:r>
            <w:rPr>
              <w:rStyle w:val="13"/>
            </w:rPr>
            <w:t xml:space="preserve">Policy Regarding Plagiarism:  [To be removed] </w:t>
          </w:r>
          <w:r>
            <w:rPr>
              <w:rStyle w:val="13"/>
              <w:rtl/>
              <w:lang w:bidi="ar-EG"/>
            </w:rPr>
            <w:t>اقرأ هذا الجزء ثم احذفه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_Toc128921829 \h </w:instrText>
          </w:r>
          <w:r>
            <w:rPr>
              <w:rStyle w:val="13"/>
              <w:rtl/>
            </w:rPr>
            <w:fldChar w:fldCharType="separate"/>
          </w:r>
          <w:r>
            <w:t>8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 w14:paraId="1E8104BD">
          <w:r>
            <w:rPr>
              <w:sz w:val="24"/>
              <w:szCs w:val="24"/>
            </w:rPr>
            <w:fldChar w:fldCharType="end"/>
          </w:r>
        </w:p>
      </w:sdtContent>
    </w:sdt>
    <w:p w14:paraId="7F73796F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76CB613C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5F5E8B5A">
      <w:pPr>
        <w:pStyle w:val="2"/>
      </w:pPr>
    </w:p>
    <w:p w14:paraId="66AA4A6C">
      <w:pPr>
        <w:rPr>
          <w:rFonts w:asciiTheme="majorHAnsi" w:hAnsiTheme="majorHAnsi" w:eastAsiaTheme="minorEastAsia"/>
          <w:b/>
          <w:bCs/>
          <w:color w:val="FF6600"/>
          <w:sz w:val="32"/>
          <w:szCs w:val="24"/>
        </w:rPr>
      </w:pPr>
      <w:r>
        <w:br w:type="page"/>
      </w:r>
    </w:p>
    <w:p w14:paraId="3C00CA4E">
      <w:pPr>
        <w:pStyle w:val="2"/>
        <w:tabs>
          <w:tab w:val="left" w:pos="5840"/>
          <w:tab w:val="clear" w:pos="4824"/>
        </w:tabs>
      </w:pPr>
      <w:bookmarkStart w:id="0" w:name="_Toc128921813"/>
      <w:r>
        <w:t xml:space="preserve">Instructions [To be removed] </w:t>
      </w:r>
      <w:r>
        <w:rPr>
          <w:rFonts w:hint="cs"/>
          <w:rtl/>
          <w:lang w:bidi="ar-EG"/>
        </w:rPr>
        <w:t>اقرأ هذا الجزء ثم احذفه</w:t>
      </w:r>
      <w:bookmarkEnd w:id="0"/>
      <w:r>
        <w:rPr>
          <w:rFonts w:hint="cs"/>
          <w:rtl/>
          <w:lang w:bidi="ar-EG"/>
        </w:rPr>
        <w:t xml:space="preserve"> </w:t>
      </w:r>
      <w:r>
        <w:tab/>
      </w:r>
    </w:p>
    <w:p w14:paraId="31DF9908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  <w:u w:val="single"/>
        </w:rPr>
        <w:t>IMPORTANT.  Rename this document</w:t>
      </w:r>
      <w:r>
        <w:rPr>
          <w:b/>
          <w:bCs/>
          <w:color w:val="C00000"/>
        </w:rPr>
        <w:t xml:space="preserve"> to :</w:t>
      </w:r>
    </w:p>
    <w:p w14:paraId="0E4D5C6D">
      <w:pPr>
        <w:pStyle w:val="20"/>
        <w:numPr>
          <w:ilvl w:val="1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CS251-</w:t>
      </w:r>
      <w:r>
        <w:rPr>
          <w:b/>
          <w:bCs/>
          <w:color w:val="C00000"/>
          <w:lang w:val="en-CA"/>
        </w:rPr>
        <w:t>2025</w:t>
      </w:r>
      <w:r>
        <w:rPr>
          <w:b/>
          <w:bCs/>
          <w:color w:val="C00000"/>
        </w:rPr>
        <w:t>-</w:t>
      </w:r>
      <w:r>
        <w:rPr>
          <w:rFonts w:hint="default"/>
          <w:b/>
          <w:bCs/>
          <w:color w:val="C00000"/>
          <w:lang w:val="en-CA"/>
        </w:rPr>
        <w:t>SectionNum</w:t>
      </w:r>
      <w:r>
        <w:rPr>
          <w:b/>
          <w:bCs/>
          <w:color w:val="C00000"/>
        </w:rPr>
        <w:t>-TA-ID</w:t>
      </w:r>
      <w:r>
        <w:rPr>
          <w:rFonts w:hint="default"/>
          <w:b/>
          <w:bCs/>
          <w:color w:val="C00000"/>
          <w:lang w:val="en-CA"/>
        </w:rPr>
        <w:t>1-ID2-ID3</w:t>
      </w:r>
      <w:r>
        <w:rPr>
          <w:b/>
          <w:bCs/>
          <w:color w:val="C00000"/>
        </w:rPr>
        <w:t>-</w:t>
      </w:r>
      <w:r>
        <w:rPr>
          <w:rFonts w:hint="default"/>
          <w:b/>
          <w:bCs/>
          <w:color w:val="C00000"/>
          <w:lang w:val="en-CA"/>
        </w:rPr>
        <w:t>ProjectName-SRS</w:t>
      </w:r>
      <w:r>
        <w:rPr>
          <w:b/>
          <w:bCs/>
          <w:color w:val="C00000"/>
        </w:rPr>
        <w:t>v</w:t>
      </w:r>
      <w:r>
        <w:rPr>
          <w:rFonts w:hint="default"/>
          <w:b/>
          <w:bCs/>
          <w:color w:val="C00000"/>
          <w:lang w:val="en-CA"/>
        </w:rPr>
        <w:t>1</w:t>
      </w:r>
      <w:r>
        <w:rPr>
          <w:b/>
          <w:bCs/>
          <w:color w:val="C00000"/>
        </w:rPr>
        <w:t xml:space="preserve">.0.docx </w:t>
      </w:r>
    </w:p>
    <w:p w14:paraId="3ABDF19F">
      <w:pPr>
        <w:pStyle w:val="20"/>
        <w:numPr>
          <w:ilvl w:val="0"/>
          <w:numId w:val="1"/>
        </w:num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Generate pdf version for submission in course page</w:t>
      </w:r>
    </w:p>
    <w:p w14:paraId="1916B1E6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Remove the following notes and any red notes in this color. </w:t>
      </w:r>
      <w:r>
        <w:rPr>
          <w:rFonts w:hint="cs"/>
          <w:b/>
          <w:bCs/>
          <w:color w:val="C00000"/>
          <w:rtl/>
          <w:lang w:bidi="ar-EG"/>
        </w:rPr>
        <w:t xml:space="preserve">امسح كل التعليمات الحمراء بعد تنفيذها </w:t>
      </w:r>
      <w:r>
        <w:rPr>
          <w:b/>
          <w:bCs/>
          <w:color w:val="C00000"/>
        </w:rPr>
        <w:t xml:space="preserve"> </w:t>
      </w:r>
    </w:p>
    <w:p w14:paraId="2634D7A2">
      <w:pPr>
        <w:pStyle w:val="20"/>
        <w:numPr>
          <w:ilvl w:val="0"/>
          <w:numId w:val="1"/>
        </w:numPr>
      </w:pPr>
      <w:r>
        <w:rPr>
          <w:b/>
          <w:bCs/>
          <w:color w:val="C00000"/>
        </w:rPr>
        <w:t>This document is the template document for your SRS.</w:t>
      </w:r>
    </w:p>
    <w:p w14:paraId="54F7F08B">
      <w:pPr>
        <w:pStyle w:val="20"/>
        <w:numPr>
          <w:ilvl w:val="0"/>
          <w:numId w:val="1"/>
        </w:numPr>
      </w:pPr>
      <w:r>
        <w:rPr>
          <w:b/>
          <w:bCs/>
          <w:color w:val="C00000"/>
        </w:rPr>
        <w:t>For further guidelines and information, READ project description.</w:t>
      </w:r>
    </w:p>
    <w:p w14:paraId="29F67C22">
      <w:pPr>
        <w:pStyle w:val="20"/>
        <w:numPr>
          <w:ilvl w:val="0"/>
          <w:numId w:val="1"/>
        </w:numPr>
      </w:pPr>
      <w:r>
        <w:rPr>
          <w:b/>
          <w:bCs/>
          <w:color w:val="C00000"/>
        </w:rPr>
        <w:t>After finishing the document, update the table of contents by clicking right click and then update.</w:t>
      </w:r>
    </w:p>
    <w:p w14:paraId="3BC6A131">
      <w:pPr>
        <w:pStyle w:val="2"/>
      </w:pPr>
      <w:bookmarkStart w:id="1" w:name="_Toc128921814"/>
      <w:r>
        <w:t>Team</w:t>
      </w:r>
      <w:bookmarkEnd w:id="1"/>
    </w:p>
    <w:tbl>
      <w:tblPr>
        <w:tblStyle w:val="6"/>
        <w:tblW w:w="978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031"/>
        <w:gridCol w:w="3960"/>
        <w:gridCol w:w="1681"/>
      </w:tblGrid>
      <w:tr w14:paraId="4A967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 w14:paraId="75259CE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90A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1AAD0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14:paraId="681EA7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14:paraId="4BC42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 w14:paraId="5F006EB6"/>
        </w:tc>
        <w:tc>
          <w:tcPr>
            <w:tcW w:w="3031" w:type="dxa"/>
          </w:tcPr>
          <w:p w14:paraId="682CE55A">
            <w:r>
              <w:t>1st name is team leader</w:t>
            </w:r>
          </w:p>
        </w:tc>
        <w:tc>
          <w:tcPr>
            <w:tcW w:w="3960" w:type="dxa"/>
          </w:tcPr>
          <w:p w14:paraId="45515134"/>
        </w:tc>
        <w:tc>
          <w:tcPr>
            <w:tcW w:w="1681" w:type="dxa"/>
          </w:tcPr>
          <w:p w14:paraId="26A3DE6E"/>
        </w:tc>
      </w:tr>
      <w:tr w14:paraId="2594F4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 w14:paraId="0BF0DFC7"/>
        </w:tc>
        <w:tc>
          <w:tcPr>
            <w:tcW w:w="3031" w:type="dxa"/>
          </w:tcPr>
          <w:p w14:paraId="6CF0C64A"/>
        </w:tc>
        <w:tc>
          <w:tcPr>
            <w:tcW w:w="3960" w:type="dxa"/>
          </w:tcPr>
          <w:p w14:paraId="0B274EE7"/>
        </w:tc>
        <w:tc>
          <w:tcPr>
            <w:tcW w:w="1681" w:type="dxa"/>
          </w:tcPr>
          <w:p w14:paraId="70DFDF4D"/>
        </w:tc>
      </w:tr>
      <w:tr w14:paraId="707A0F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 w14:paraId="18039A2D"/>
        </w:tc>
        <w:tc>
          <w:tcPr>
            <w:tcW w:w="3031" w:type="dxa"/>
          </w:tcPr>
          <w:p w14:paraId="794E8D9B"/>
        </w:tc>
        <w:tc>
          <w:tcPr>
            <w:tcW w:w="3960" w:type="dxa"/>
          </w:tcPr>
          <w:p w14:paraId="0E13C090"/>
        </w:tc>
        <w:tc>
          <w:tcPr>
            <w:tcW w:w="1681" w:type="dxa"/>
          </w:tcPr>
          <w:p w14:paraId="2D04F595"/>
        </w:tc>
      </w:tr>
    </w:tbl>
    <w:p w14:paraId="6148483C">
      <w:pPr>
        <w:pStyle w:val="2"/>
      </w:pPr>
      <w:bookmarkStart w:id="2" w:name="_Toc128921815"/>
      <w:r>
        <w:t>Document Purpose and Audience</w:t>
      </w:r>
      <w:bookmarkEnd w:id="2"/>
    </w:p>
    <w:p w14:paraId="0A32B767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anywhere should tell us 2 things: (1) what this document is and (2) who is excepted to read it.</w:t>
      </w:r>
    </w:p>
    <w:p w14:paraId="61C897F7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 What this document is about.</w:t>
      </w:r>
    </w:p>
    <w:p w14:paraId="2CE78A82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target audience to read this document (e.g. CEO? Project Manager? Customer...?)</w:t>
      </w:r>
    </w:p>
    <w:p w14:paraId="2002881C">
      <w:pPr>
        <w:pStyle w:val="2"/>
      </w:pPr>
      <w:bookmarkStart w:id="3" w:name="_Toc128921816"/>
      <w:r>
        <w:t>Introduction</w:t>
      </w:r>
      <w:bookmarkEnd w:id="3"/>
    </w:p>
    <w:p w14:paraId="0DC56533">
      <w:pPr>
        <w:pStyle w:val="3"/>
        <w:rPr>
          <w:szCs w:val="24"/>
        </w:rPr>
      </w:pPr>
      <w:bookmarkStart w:id="4" w:name="_Toc128921817"/>
      <w:r>
        <w:t>Software Purpose</w:t>
      </w:r>
      <w:bookmarkEnd w:id="4"/>
    </w:p>
    <w:p w14:paraId="4F0A0438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592ADDF1">
      <w:pPr>
        <w:pStyle w:val="3"/>
      </w:pPr>
      <w:bookmarkStart w:id="5" w:name="_Toc128921818"/>
      <w:r>
        <w:t>Software Scope</w:t>
      </w:r>
      <w:bookmarkEnd w:id="5"/>
    </w:p>
    <w:p w14:paraId="00B82816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software could have too many components / Major features; but we should implement specific things...this is the scope</w:t>
      </w:r>
    </w:p>
    <w:p w14:paraId="055B3EA0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simple points, what is the software scope (focus on components / Major features, not tiny things)</w:t>
      </w:r>
    </w:p>
    <w:p w14:paraId="1C767EB6">
      <w:pPr>
        <w:pStyle w:val="3"/>
      </w:pPr>
      <w:bookmarkStart w:id="6" w:name="_Toc128921819"/>
      <w:r>
        <w:t>Definitions, acronyms, and abbreviations</w:t>
      </w:r>
      <w:bookmarkEnd w:id="6"/>
    </w:p>
    <w:p w14:paraId="7916F9FF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audience</w:t>
      </w:r>
    </w:p>
    <w:p w14:paraId="5F310645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ATM... If audience doesn’t know it, let’s clarify it.</w:t>
      </w:r>
    </w:p>
    <w:p w14:paraId="66873ACE">
      <w:pPr>
        <w:pStyle w:val="2"/>
      </w:pPr>
      <w:bookmarkStart w:id="7" w:name="_Toc128921820"/>
      <w:r>
        <w:t>Requirements</w:t>
      </w:r>
      <w:bookmarkEnd w:id="7"/>
    </w:p>
    <w:p w14:paraId="2F0FBF97">
      <w:pPr>
        <w:pStyle w:val="3"/>
      </w:pPr>
      <w:bookmarkStart w:id="8" w:name="_Toc128921821"/>
      <w:r>
        <w:t>Functional Requirements</w:t>
      </w:r>
      <w:bookmarkEnd w:id="8"/>
    </w:p>
    <w:p w14:paraId="3C424CA8">
      <w:pPr>
        <w:pStyle w:val="20"/>
        <w:numPr>
          <w:ilvl w:val="0"/>
          <w:numId w:val="2"/>
        </w:numPr>
      </w:pPr>
      <w:r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 w14:paraId="43B26A0D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>E.g. an ATM allows you to enter Card, enter user name password and withraw a money</w:t>
      </w:r>
    </w:p>
    <w:p w14:paraId="25A6D335">
      <w:pPr>
        <w:pStyle w:val="20"/>
        <w:numPr>
          <w:ilvl w:val="0"/>
          <w:numId w:val="2"/>
        </w:numPr>
      </w:pPr>
      <w:r>
        <w:rPr>
          <w:b/>
          <w:bCs/>
          <w:color w:val="C00000"/>
        </w:rPr>
        <w:t>List all the system requirements, respecting the problem statement giving by your professor</w:t>
      </w:r>
    </w:p>
    <w:p w14:paraId="0F181BE1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14:paraId="53946C24">
      <w:pPr>
        <w:pStyle w:val="20"/>
        <w:numPr>
          <w:ilvl w:val="2"/>
          <w:numId w:val="2"/>
        </w:numPr>
      </w:pPr>
      <w:r>
        <w:rPr>
          <w:b/>
          <w:bCs/>
          <w:color w:val="C00000"/>
        </w:rPr>
        <w:t>Discuss with TA and with product owners</w:t>
      </w:r>
    </w:p>
    <w:p w14:paraId="52E5E2A2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>Limit yourself to the needs of the client and do not volunteer to expand the project scope.</w:t>
      </w:r>
    </w:p>
    <w:p w14:paraId="534B13CC">
      <w:pPr>
        <w:pStyle w:val="20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 w14:paraId="02896609">
      <w:pPr>
        <w:pStyle w:val="20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14:paraId="0C63820F">
      <w:pPr>
        <w:pStyle w:val="20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Requirements statements should be </w:t>
      </w:r>
      <w:r>
        <w:rPr>
          <w:b/>
          <w:bCs/>
          <w:color w:val="C00000"/>
          <w:u w:val="single"/>
        </w:rPr>
        <w:t>Measurable and Specific</w:t>
      </w:r>
    </w:p>
    <w:p w14:paraId="6C2EE046">
      <w:pPr>
        <w:pStyle w:val="3"/>
      </w:pPr>
      <w:bookmarkStart w:id="9" w:name="_Toc128921822"/>
      <w:r>
        <w:t>Non Functional Requirements</w:t>
      </w:r>
      <w:bookmarkEnd w:id="9"/>
    </w:p>
    <w:p w14:paraId="6E096B2A">
      <w:pPr>
        <w:pStyle w:val="20"/>
        <w:numPr>
          <w:ilvl w:val="0"/>
          <w:numId w:val="2"/>
        </w:numPr>
      </w:pPr>
      <w:r>
        <w:rPr>
          <w:b/>
          <w:bCs/>
          <w:color w:val="C00000"/>
        </w:rPr>
        <w:t>Non-functional requirements describe how the system works (performance, quality, platform, etc.)</w:t>
      </w:r>
    </w:p>
    <w:p w14:paraId="37CDA09E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>E.g. Withdraw operation will be done within 20 second. Network is using secured protocols.  System allows up to 30,000 withdrawals per minute.</w:t>
      </w:r>
    </w:p>
    <w:p w14:paraId="4DA1268E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>Think about the operation / system quality</w:t>
      </w:r>
    </w:p>
    <w:p w14:paraId="5CB3771E">
      <w:pPr>
        <w:pStyle w:val="20"/>
        <w:numPr>
          <w:ilvl w:val="0"/>
          <w:numId w:val="2"/>
        </w:numPr>
        <w:rPr>
          <w:b/>
          <w:bCs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 HYPERLINK "http://en.wikipedia.org/wiki/Non-functional_requirement" </w:instrText>
      </w:r>
      <w:r>
        <w:fldChar w:fldCharType="separate"/>
      </w:r>
      <w:r>
        <w:rPr>
          <w:rStyle w:val="13"/>
          <w:b/>
          <w:bCs/>
        </w:rPr>
        <w:t>wiki</w:t>
      </w:r>
      <w:r>
        <w:rPr>
          <w:rStyle w:val="13"/>
          <w:b/>
          <w:bCs/>
        </w:rPr>
        <w:fldChar w:fldCharType="end"/>
      </w:r>
      <w:r>
        <w:rPr>
          <w:b/>
          <w:bCs/>
          <w:color w:val="C00000"/>
        </w:rPr>
        <w:t>. Pick the suitable ones for your system. Non-functional requirements must be VERIFIABLE, i.e., MEASURABLE</w:t>
      </w:r>
      <w:r>
        <w:rPr>
          <w:b/>
          <w:bCs/>
        </w:rPr>
        <w:t>.</w:t>
      </w:r>
    </w:p>
    <w:p w14:paraId="478840D8">
      <w:pPr>
        <w:pStyle w:val="20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 w14:paraId="1980811C">
      <w:pPr>
        <w:pStyle w:val="20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suitable ones, for each one write the details</w:t>
      </w:r>
    </w:p>
    <w:p w14:paraId="4DE1FFFC">
      <w:pPr>
        <w:pStyle w:val="20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b/>
          <w:bCs/>
          <w:color w:val="C00000"/>
        </w:rPr>
        <w:sym w:font="Wingdings" w:char="F04A"/>
      </w:r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36"/>
      </w:tblGrid>
      <w:tr w14:paraId="143742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3B4409A">
            <w:pPr>
              <w:spacing w:after="0" w:line="240" w:lineRule="auto"/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67D4BF06">
            <w:pPr>
              <w:spacing w:after="0" w:line="240" w:lineRule="auto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14:paraId="514872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826F99">
            <w:pPr>
              <w:spacing w:after="0" w:line="240" w:lineRule="auto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14:paraId="3C038A16">
            <w:pPr>
              <w:pStyle w:val="20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14:paraId="05940C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31352A7">
            <w:pPr>
              <w:spacing w:after="0" w:line="240" w:lineRule="auto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14:paraId="176F343E">
            <w:pPr>
              <w:pStyle w:val="20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14:paraId="173F120D">
      <w:pPr>
        <w:pStyle w:val="2"/>
      </w:pPr>
      <w:bookmarkStart w:id="10" w:name="_Toc128921823"/>
      <w:r>
        <w:t>System Models</w:t>
      </w:r>
      <w:bookmarkEnd w:id="10"/>
    </w:p>
    <w:p w14:paraId="730F9DE1">
      <w:pPr>
        <w:pStyle w:val="3"/>
      </w:pPr>
      <w:bookmarkStart w:id="11" w:name="_Toc128921824"/>
      <w:r>
        <w:t>Use Case Model</w:t>
      </w:r>
      <w:bookmarkEnd w:id="11"/>
    </w:p>
    <w:p w14:paraId="3D715ED4">
      <w:pPr>
        <w:pStyle w:val="20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Using UML, write the use case model expressing the system actors &amp; operations</w:t>
      </w:r>
    </w:p>
    <w:p w14:paraId="73CCCEC3">
      <w:pPr>
        <w:pStyle w:val="20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definition for each actor and what his role is.</w:t>
      </w:r>
    </w:p>
    <w:p w14:paraId="4C075E31">
      <w:pPr>
        <w:pStyle w:val="3"/>
      </w:pPr>
      <w:bookmarkStart w:id="12" w:name="_Toc128921825"/>
      <w:r>
        <w:t>Enriched User Stories</w:t>
      </w:r>
      <w:bookmarkEnd w:id="12"/>
    </w:p>
    <w:p w14:paraId="7EE8BD0A">
      <w:pPr>
        <w:pStyle w:val="20"/>
        <w:numPr>
          <w:ilvl w:val="0"/>
          <w:numId w:val="2"/>
        </w:num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an enriched user story specifying the details of each use case and showing the interaction to implement this use case. </w:t>
      </w:r>
    </w:p>
    <w:p w14:paraId="349BE6E3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>If one requirement is so big, you could divide it to more than one user story.</w:t>
      </w:r>
    </w:p>
    <w:p w14:paraId="34AAA0A9">
      <w:pPr>
        <w:pStyle w:val="20"/>
        <w:numPr>
          <w:ilvl w:val="1"/>
          <w:numId w:val="2"/>
        </w:numPr>
      </w:pPr>
      <w:r>
        <w:rPr>
          <w:b/>
          <w:bCs/>
          <w:color w:val="C00000"/>
        </w:rPr>
        <w:t xml:space="preserve">If some requirements are not major, you could plugin them in other user stories. </w:t>
      </w:r>
    </w:p>
    <w:p w14:paraId="7F661F55">
      <w:pPr>
        <w:pStyle w:val="20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 w14:paraId="4CA3A3E2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14:paraId="3F008E77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W w:w="8625" w:type="dxa"/>
        <w:tblInd w:w="911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 w14:paraId="2D7CA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7F6F9D5B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72CEAEB5"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14:paraId="20F18E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154AA6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084B265E"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</w:p>
        </w:tc>
      </w:tr>
      <w:tr w14:paraId="08510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066C5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6134A6F6">
            <w:pPr>
              <w:spacing w:after="0" w:line="264" w:lineRule="auto"/>
            </w:pPr>
          </w:p>
        </w:tc>
      </w:tr>
      <w:tr w14:paraId="0DF3A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1143C4F9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7E9DE3D4"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…..</w:t>
            </w:r>
          </w:p>
          <w:p w14:paraId="0FD43A68"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 …..</w:t>
            </w:r>
          </w:p>
          <w:p w14:paraId="079D4DA3"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  <w:rtl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…………..</w:t>
            </w:r>
          </w:p>
        </w:tc>
      </w:tr>
      <w:tr w14:paraId="3B8B8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42A54D19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019D9FCA">
            <w:pPr>
              <w:spacing w:before="2" w:after="0" w:line="240" w:lineRule="auto"/>
              <w:rPr>
                <w:rFonts w:ascii="Bahnschrift Light Condensed" w:hAnsi="Bahnschrift Light Condensed" w:eastAsia="Times New Roman" w:cs="Calibri"/>
                <w:color w:val="000000"/>
                <w:sz w:val="24"/>
                <w:szCs w:val="24"/>
              </w:rPr>
            </w:pPr>
          </w:p>
        </w:tc>
      </w:tr>
      <w:tr w14:paraId="3963D6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19A19CA9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0FA7BEA9">
            <w:pPr>
              <w:spacing w:before="2" w:after="0" w:line="240" w:lineRule="auto"/>
              <w:rPr>
                <w:rFonts w:ascii="Bahnschrift Light Condensed" w:hAnsi="Bahnschrift Light Condensed" w:eastAsia="Times New Roman" w:cs="Calibri"/>
                <w:color w:val="000000"/>
                <w:sz w:val="24"/>
                <w:szCs w:val="24"/>
              </w:rPr>
            </w:pPr>
          </w:p>
        </w:tc>
      </w:tr>
      <w:tr w14:paraId="517FD0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43F44876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75C8092C">
            <w:pPr>
              <w:pStyle w:val="20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Describe when we can decide that this user story is correctly implemented and accepted. For example:</w:t>
            </w:r>
          </w:p>
          <w:p w14:paraId="08697996">
            <w:pPr>
              <w:spacing w:after="60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hAnsi="Arial" w:eastAsia="Times New Roman" w:cs="Arial"/>
                <w:color w:val="000000"/>
              </w:rPr>
              <w:t>I’m a logged-out system user and I’m on the Sign-In page</w:t>
            </w:r>
          </w:p>
          <w:p w14:paraId="0C5ACDEE">
            <w:pPr>
              <w:spacing w:after="60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hAnsi="Arial" w:eastAsia="Times New Roman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38EFE87A">
            <w:pPr>
              <w:spacing w:after="60"/>
              <w:rPr>
                <w:b/>
                <w:bCs/>
                <w:color w:val="C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hAnsi="Arial" w:eastAsia="Times New Roman" w:cs="Arial"/>
                <w:color w:val="000000"/>
              </w:rPr>
              <w:t>the system signs me in</w:t>
            </w:r>
          </w:p>
        </w:tc>
      </w:tr>
    </w:tbl>
    <w:p w14:paraId="599835AF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73253151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Style w:val="6"/>
        <w:tblW w:w="8625" w:type="dxa"/>
        <w:tblInd w:w="89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88"/>
        <w:gridCol w:w="4237"/>
      </w:tblGrid>
      <w:tr w14:paraId="31F272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4F81BD" w:themeFill="accent1"/>
            <w:vAlign w:val="center"/>
          </w:tcPr>
          <w:p w14:paraId="22FE40A7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4F81BD" w:themeFill="accent1"/>
            <w:vAlign w:val="center"/>
          </w:tcPr>
          <w:p w14:paraId="0EBFC53F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14:paraId="4B9C91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1CBAD3AB">
            <w:pPr>
              <w:spacing w:after="0"/>
            </w:pPr>
            <w:r>
              <w:t xml:space="preserve">1- User Enter Card and Password. </w:t>
            </w:r>
          </w:p>
          <w:p w14:paraId="48FEFE0D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0F6CA24A">
            <w:pPr>
              <w:spacing w:after="0"/>
            </w:pPr>
          </w:p>
        </w:tc>
      </w:tr>
      <w:tr w14:paraId="19A55F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4EB9637C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151361A5">
            <w:pPr>
              <w:spacing w:after="0"/>
            </w:pPr>
            <w:r>
              <w:t>3- System Verify user data</w:t>
            </w:r>
          </w:p>
          <w:p w14:paraId="18227A8E">
            <w:pPr>
              <w:spacing w:after="0"/>
            </w:pPr>
            <w:r>
              <w:t>4- System displays list of Mobile companies</w:t>
            </w:r>
          </w:p>
        </w:tc>
      </w:tr>
      <w:tr w14:paraId="2AC81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0824704F">
            <w:pPr>
              <w:spacing w:after="0"/>
            </w:pPr>
            <w:r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1C403E6E">
            <w:pPr>
              <w:spacing w:after="0"/>
            </w:pPr>
          </w:p>
        </w:tc>
      </w:tr>
      <w:tr w14:paraId="086706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4827873A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23BDC36A">
            <w:pPr>
              <w:spacing w:after="0"/>
            </w:pPr>
            <w:r>
              <w:t xml:space="preserve">6- System retrieves Vodafone bills </w:t>
            </w:r>
          </w:p>
        </w:tc>
      </w:tr>
      <w:tr w14:paraId="64455C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114B1904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108F2B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14:paraId="19C2B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3D771260">
            <w:pPr>
              <w:pStyle w:val="20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6476142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14:paraId="732A43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23EFAE9E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1610F0C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14:paraId="3D15E3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22513D2E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4DDFF717">
            <w:pPr>
              <w:spacing w:after="0" w:line="256" w:lineRule="auto"/>
            </w:pPr>
          </w:p>
        </w:tc>
      </w:tr>
    </w:tbl>
    <w:p w14:paraId="5508CF14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Style w:val="6"/>
        <w:tblW w:w="8625" w:type="dxa"/>
        <w:tblInd w:w="89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88"/>
        <w:gridCol w:w="4237"/>
      </w:tblGrid>
      <w:tr w14:paraId="1F1B01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4F81BD" w:themeFill="accent1"/>
            <w:vAlign w:val="center"/>
          </w:tcPr>
          <w:p w14:paraId="73705EE4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4F81BD" w:themeFill="accent1"/>
            <w:vAlign w:val="center"/>
          </w:tcPr>
          <w:p w14:paraId="53BACCE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14:paraId="3EA683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74270C57">
            <w:pPr>
              <w:spacing w:after="0"/>
            </w:pPr>
            <w:r>
              <w:t xml:space="preserve">1- User Enter Card and Password. </w:t>
            </w:r>
          </w:p>
          <w:p w14:paraId="79EC91B8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32A2DB32">
            <w:pPr>
              <w:spacing w:after="0"/>
            </w:pPr>
          </w:p>
        </w:tc>
      </w:tr>
      <w:tr w14:paraId="55031B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3B1A364A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</w:tcPr>
          <w:p w14:paraId="4DAFA87C">
            <w:pPr>
              <w:spacing w:after="0"/>
              <w:ind w:left="269" w:hanging="269"/>
            </w:pPr>
            <w:r>
              <w:t>3- Card is invalid</w:t>
            </w:r>
          </w:p>
          <w:p w14:paraId="2A0620A2">
            <w:pPr>
              <w:spacing w:after="0"/>
              <w:ind w:left="269" w:hanging="269"/>
            </w:pPr>
            <w:r>
              <w:t xml:space="preserve">4- Systems rejects card and displays an error message </w:t>
            </w:r>
          </w:p>
        </w:tc>
      </w:tr>
      <w:tr w14:paraId="0DBE2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7389BD4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5C417F77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14:paraId="6CC4B0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7CEF3B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DAEEF3" w:themeFill="accent5" w:themeFillTint="33"/>
            <w:vAlign w:val="center"/>
          </w:tcPr>
          <w:p w14:paraId="0317FFA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6F80387A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4DCDCF09">
      <w:pPr>
        <w:pStyle w:val="20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2F4F5540">
      <w:pPr>
        <w:pStyle w:val="20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05E47A21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Style w:val="6"/>
        <w:tblW w:w="8925" w:type="dxa"/>
        <w:tblInd w:w="59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8"/>
        <w:gridCol w:w="2551"/>
        <w:gridCol w:w="3686"/>
      </w:tblGrid>
      <w:tr w14:paraId="32AAF0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88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1F3864"/>
            <w:vAlign w:val="center"/>
          </w:tcPr>
          <w:p w14:paraId="0694B809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1F3864"/>
            <w:vAlign w:val="center"/>
          </w:tcPr>
          <w:p w14:paraId="7B53F362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1F3864"/>
            <w:vAlign w:val="center"/>
          </w:tcPr>
          <w:p w14:paraId="7C86A36E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14:paraId="3F87B8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605C1BD4">
            <w:pPr>
              <w:spacing w:after="0" w:line="240" w:lineRule="auto"/>
              <w:ind w:left="141"/>
              <w:rPr>
                <w:rFonts w:ascii="Calibri" w:hAnsi="Calibri" w:eastAsia="Times New Roman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51A2390C">
            <w:pPr>
              <w:spacing w:after="0" w:line="240" w:lineRule="auto"/>
              <w:ind w:left="293" w:right="292"/>
              <w:jc w:val="center"/>
              <w:rPr>
                <w:rFonts w:ascii="Calibri" w:hAnsi="Calibri" w:eastAsia="Times New Roman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573FD7A7">
            <w:pPr>
              <w:spacing w:before="9" w:after="0" w:line="240" w:lineRule="auto"/>
              <w:rPr>
                <w:rFonts w:ascii="Calibri" w:hAnsi="Calibri" w:eastAsia="Times New Roman" w:cs="Calibri"/>
              </w:rPr>
            </w:pPr>
          </w:p>
        </w:tc>
      </w:tr>
      <w:tr w14:paraId="34AACB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52BDCB5F">
            <w:pPr>
              <w:spacing w:before="7" w:after="0" w:line="240" w:lineRule="auto"/>
              <w:rPr>
                <w:rFonts w:ascii="Calibri" w:hAnsi="Calibri" w:eastAsia="Times New Roman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149342E5">
            <w:pPr>
              <w:spacing w:before="9" w:after="0" w:line="240" w:lineRule="auto"/>
              <w:jc w:val="center"/>
              <w:rPr>
                <w:rFonts w:ascii="Calibri" w:hAnsi="Calibri" w:eastAsia="Times New Roman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14325545">
            <w:pPr>
              <w:spacing w:before="9" w:after="0" w:line="240" w:lineRule="auto"/>
              <w:rPr>
                <w:rFonts w:ascii="Calibri" w:hAnsi="Calibri" w:eastAsia="Times New Roman" w:cs="Calibri"/>
              </w:rPr>
            </w:pPr>
          </w:p>
        </w:tc>
      </w:tr>
      <w:tr w14:paraId="66E517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1DC20101">
            <w:pPr>
              <w:spacing w:before="7" w:after="0" w:line="240" w:lineRule="auto"/>
              <w:rPr>
                <w:rFonts w:ascii="Calibri" w:hAnsi="Calibri" w:eastAsia="Times New Roman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7933F2D7">
            <w:pPr>
              <w:spacing w:before="9" w:after="0" w:line="240" w:lineRule="auto"/>
              <w:jc w:val="center"/>
              <w:rPr>
                <w:rFonts w:ascii="Calibri" w:hAnsi="Calibri" w:eastAsia="Times New Roman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57E7E67D">
            <w:pPr>
              <w:spacing w:before="9" w:after="0" w:line="240" w:lineRule="auto"/>
              <w:rPr>
                <w:rFonts w:ascii="Calibri" w:hAnsi="Calibri" w:eastAsia="Times New Roman" w:cs="Calibri"/>
              </w:rPr>
            </w:pPr>
          </w:p>
        </w:tc>
      </w:tr>
      <w:tr w14:paraId="70A6FC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8" w:type="dxa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5D24AA6B">
            <w:pPr>
              <w:spacing w:before="7" w:after="0" w:line="240" w:lineRule="auto"/>
              <w:rPr>
                <w:rFonts w:ascii="Calibri" w:hAnsi="Calibri" w:eastAsia="Times New Roman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2C3391A3">
            <w:pPr>
              <w:spacing w:before="9" w:after="0" w:line="240" w:lineRule="auto"/>
              <w:jc w:val="center"/>
              <w:rPr>
                <w:rFonts w:ascii="Calibri" w:hAnsi="Calibri" w:eastAsia="Times New Roman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388122A6">
            <w:pPr>
              <w:spacing w:before="9" w:after="0" w:line="240" w:lineRule="auto"/>
              <w:rPr>
                <w:rFonts w:ascii="Calibri" w:hAnsi="Calibri" w:eastAsia="Times New Roman" w:cs="Calibri"/>
              </w:rPr>
            </w:pPr>
          </w:p>
        </w:tc>
      </w:tr>
    </w:tbl>
    <w:p w14:paraId="6742A95D">
      <w:pPr>
        <w:spacing w:after="0"/>
        <w:ind w:left="284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2DBF6C49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14:paraId="698766A0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#2</w:t>
      </w:r>
    </w:p>
    <w:p w14:paraId="1A7E2048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 w14:paraId="540D38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7628F7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768F0197"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14:paraId="345E4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7D87F48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435D6A5F"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</w:p>
        </w:tc>
      </w:tr>
      <w:tr w14:paraId="3F3A7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4457D35A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0F425B22">
            <w:pPr>
              <w:spacing w:after="0" w:line="264" w:lineRule="auto"/>
            </w:pPr>
          </w:p>
        </w:tc>
      </w:tr>
      <w:tr w14:paraId="18B263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476425A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38855FDE"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…..</w:t>
            </w:r>
          </w:p>
          <w:p w14:paraId="78CD2A98"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 …..</w:t>
            </w:r>
          </w:p>
          <w:p w14:paraId="18733F5F"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  <w:rtl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…………..</w:t>
            </w:r>
          </w:p>
        </w:tc>
      </w:tr>
      <w:tr w14:paraId="47E717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4E0272C9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0142C7A2">
            <w:pPr>
              <w:spacing w:before="2" w:after="0" w:line="240" w:lineRule="auto"/>
              <w:rPr>
                <w:rFonts w:ascii="Bahnschrift Light Condensed" w:hAnsi="Bahnschrift Light Condensed" w:eastAsia="Times New Roman" w:cs="Calibri"/>
                <w:color w:val="000000"/>
                <w:sz w:val="24"/>
                <w:szCs w:val="24"/>
              </w:rPr>
            </w:pPr>
          </w:p>
        </w:tc>
      </w:tr>
      <w:tr w14:paraId="096E2E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0EF447C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7E77E07E">
            <w:pPr>
              <w:spacing w:before="2" w:after="0" w:line="240" w:lineRule="auto"/>
              <w:rPr>
                <w:rFonts w:ascii="Bahnschrift Light Condensed" w:hAnsi="Bahnschrift Light Condensed" w:eastAsia="Times New Roman" w:cs="Calibri"/>
                <w:color w:val="000000"/>
                <w:sz w:val="24"/>
                <w:szCs w:val="24"/>
              </w:rPr>
            </w:pPr>
          </w:p>
        </w:tc>
      </w:tr>
      <w:tr w14:paraId="0FB10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 w14:paraId="4295A0A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 w14:paraId="3A8B617C">
            <w:pPr>
              <w:pStyle w:val="20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Describe when we can decide that this user story is correctly implemented and accepted. For example:</w:t>
            </w:r>
          </w:p>
          <w:p w14:paraId="7E815971">
            <w:pPr>
              <w:spacing w:after="60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hAnsi="Arial" w:eastAsia="Times New Roman" w:cs="Arial"/>
                <w:color w:val="000000"/>
              </w:rPr>
              <w:t>I’m a logged-out system user and I’m on the Sign-In page</w:t>
            </w:r>
          </w:p>
          <w:p w14:paraId="424FB648">
            <w:pPr>
              <w:spacing w:after="60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hAnsi="Arial" w:eastAsia="Times New Roman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0CA9B46F">
            <w:pPr>
              <w:spacing w:after="60"/>
              <w:rPr>
                <w:b/>
                <w:bCs/>
                <w:color w:val="C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hAnsi="Arial" w:eastAsia="Times New Roman" w:cs="Arial"/>
                <w:color w:val="000000"/>
              </w:rPr>
              <w:t>the system signs me in</w:t>
            </w:r>
          </w:p>
        </w:tc>
      </w:tr>
    </w:tbl>
    <w:p w14:paraId="7AD234AC">
      <w:pPr>
        <w:spacing w:after="0" w:line="228" w:lineRule="auto"/>
      </w:pPr>
      <w:r>
        <w:rPr/>
        <w:br w:type="textWrapping" w:clear="all"/>
      </w:r>
      <w:r>
        <w:tab/>
      </w:r>
      <w:r>
        <w:t>…………………</w:t>
      </w:r>
    </w:p>
    <w:p w14:paraId="30D8E42B">
      <w:pPr>
        <w:spacing w:after="0" w:line="228" w:lineRule="auto"/>
      </w:pPr>
      <w:r>
        <w:tab/>
      </w:r>
      <w:r>
        <w:t>…………………</w:t>
      </w:r>
    </w:p>
    <w:p w14:paraId="5DDD2715">
      <w:pPr>
        <w:spacing w:after="0"/>
        <w:ind w:left="284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1DB0D96D">
      <w:pPr>
        <w:pStyle w:val="3"/>
        <w:spacing w:before="120"/>
      </w:pPr>
      <w:bookmarkStart w:id="13" w:name="_Toc128921826"/>
      <w:r>
        <w:t>System Navigation Map</w:t>
      </w:r>
      <w:bookmarkEnd w:id="13"/>
      <w:r>
        <w:t xml:space="preserve"> </w:t>
      </w:r>
    </w:p>
    <w:p w14:paraId="1F03D961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r>
        <w:fldChar w:fldCharType="begin"/>
      </w:r>
      <w:r>
        <w:instrText xml:space="preserve"> HYPERLINK "https://stuff.mit.edu/afs/sipb/project/android/docs/training/design-navigation/wireframing.html" </w:instrText>
      </w:r>
      <w:r>
        <w:fldChar w:fldCharType="separate"/>
      </w:r>
      <w:r>
        <w:rPr>
          <w:rStyle w:val="13"/>
        </w:rPr>
        <w:t>https://stuff.mit.edu/afs/sipb/project/android/docs/training/design-navigation/wireframing.html</w:t>
      </w:r>
      <w:r>
        <w:rPr>
          <w:rStyle w:val="13"/>
        </w:rPr>
        <w:fldChar w:fldCharType="end"/>
      </w:r>
      <w:r>
        <w:t>)</w:t>
      </w:r>
      <w:r>
        <w:rPr>
          <w:b/>
          <w:bCs/>
          <w:color w:val="C00000"/>
        </w:rPr>
        <w:t xml:space="preserve"> </w:t>
      </w:r>
    </w:p>
    <w:p w14:paraId="3519F70E">
      <w:pPr>
        <w:pStyle w:val="2"/>
      </w:pPr>
      <w:bookmarkStart w:id="14" w:name="_Toc128921827"/>
      <w:bookmarkStart w:id="15" w:name="_Toc37885727"/>
      <w:r>
        <w:t>Tools</w:t>
      </w:r>
      <w:bookmarkEnd w:id="14"/>
      <w:bookmarkEnd w:id="15"/>
    </w:p>
    <w:p w14:paraId="74C2F7C4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(e.g., ArgoUML, Visual-Paradigm, mocqus, etc.)</w:t>
      </w:r>
    </w:p>
    <w:p w14:paraId="51114C16">
      <w:pPr>
        <w:pStyle w:val="2"/>
      </w:pPr>
      <w:bookmarkStart w:id="16" w:name="_Toc37885728"/>
      <w:bookmarkStart w:id="17" w:name="_Toc128921828"/>
      <w:r>
        <w:t>Ownership Report</w:t>
      </w:r>
      <w:bookmarkEnd w:id="16"/>
      <w:bookmarkEnd w:id="17"/>
    </w:p>
    <w:p w14:paraId="494B4106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 w14:paraId="130154C0">
      <w:pPr>
        <w:pStyle w:val="20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every item in this document, write the owners. </w:t>
      </w:r>
    </w:p>
    <w:p w14:paraId="7C48D7E2">
      <w:pPr>
        <w:pStyle w:val="20"/>
        <w:numPr>
          <w:ilvl w:val="0"/>
          <w:numId w:val="1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Style w:val="6"/>
        <w:tblpPr w:leftFromText="180" w:rightFromText="180" w:vertAnchor="text" w:tblpX="558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920"/>
      </w:tblGrid>
      <w:tr w14:paraId="242B2A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7777543F">
            <w:pPr>
              <w:spacing w:after="4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4920" w:type="dxa"/>
          </w:tcPr>
          <w:p w14:paraId="72AD5B54">
            <w:pPr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 he created</w:t>
            </w:r>
          </w:p>
        </w:tc>
      </w:tr>
      <w:tr w14:paraId="7327C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77E9D720">
            <w:r>
              <w:rPr>
                <w:b/>
                <w:bCs/>
                <w:color w:val="C00000"/>
              </w:rPr>
              <w:t>Mohammad Ali Sayed</w:t>
            </w:r>
          </w:p>
        </w:tc>
        <w:tc>
          <w:tcPr>
            <w:tcW w:w="4920" w:type="dxa"/>
          </w:tcPr>
          <w:p w14:paraId="4C5AF8A7">
            <w:pPr>
              <w:spacing w:after="0" w:line="216" w:lineRule="auto"/>
            </w:pPr>
            <w:r>
              <w:rPr>
                <w:b/>
                <w:bCs/>
                <w:color w:val="C00000"/>
              </w:rPr>
              <w:t xml:space="preserve">Part of Use Case Model, Non-Functional Requirements, and  User Stories #1 and #2. </w:t>
            </w:r>
          </w:p>
        </w:tc>
      </w:tr>
      <w:tr w14:paraId="3187F4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00CDEB0D">
            <w:pPr>
              <w:spacing w:after="0" w:line="240" w:lineRule="auto"/>
            </w:pPr>
          </w:p>
        </w:tc>
        <w:tc>
          <w:tcPr>
            <w:tcW w:w="4920" w:type="dxa"/>
          </w:tcPr>
          <w:p w14:paraId="38427BAF">
            <w:pPr>
              <w:spacing w:after="0" w:line="240" w:lineRule="auto"/>
              <w:rPr>
                <w:i/>
                <w:iCs/>
              </w:rPr>
            </w:pPr>
          </w:p>
        </w:tc>
      </w:tr>
      <w:tr w14:paraId="25F0E5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366A5647">
            <w:pPr>
              <w:spacing w:after="0" w:line="240" w:lineRule="auto"/>
            </w:pPr>
          </w:p>
        </w:tc>
        <w:tc>
          <w:tcPr>
            <w:tcW w:w="4920" w:type="dxa"/>
          </w:tcPr>
          <w:p w14:paraId="05DC9441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5B214E47">
      <w:pPr>
        <w:pStyle w:val="2"/>
        <w:tabs>
          <w:tab w:val="left" w:pos="5840"/>
          <w:tab w:val="clear" w:pos="4824"/>
        </w:tabs>
      </w:pPr>
      <w:bookmarkStart w:id="18" w:name="_Toc128921829"/>
      <w:r>
        <w:rPr>
          <w:b w:val="0"/>
          <w:bCs w:val="0"/>
        </w:rPr>
        <w:t>Policy Regarding Plagiarism</w:t>
      </w:r>
      <w:r>
        <w:t xml:space="preserve">:  [To be removed] </w:t>
      </w:r>
      <w:r>
        <w:rPr>
          <w:rFonts w:hint="cs"/>
          <w:rtl/>
          <w:lang w:bidi="ar-EG"/>
        </w:rPr>
        <w:t>اقرأ هذا الجزء ثم احذفه</w:t>
      </w:r>
      <w:bookmarkEnd w:id="18"/>
      <w:r>
        <w:rPr>
          <w:rFonts w:hint="cs"/>
          <w:rtl/>
          <w:lang w:bidi="ar-EG"/>
        </w:rPr>
        <w:t xml:space="preserve"> </w:t>
      </w:r>
      <w:r>
        <w:tab/>
      </w:r>
    </w:p>
    <w:p w14:paraId="0AF5386A">
      <w:pPr>
        <w:pStyle w:val="20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36C43E0">
      <w:pPr>
        <w:pStyle w:val="20"/>
        <w:numPr>
          <w:ilvl w:val="0"/>
          <w:numId w:val="1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Remove this part and all red instructions </w:t>
      </w:r>
    </w:p>
    <w:p w14:paraId="38898EB7">
      <w:pPr>
        <w:pStyle w:val="20"/>
        <w:numPr>
          <w:ilvl w:val="0"/>
          <w:numId w:val="1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 Any violation of academic honesty will have severe consequences and punishment for ALL team members.</w:t>
      </w:r>
    </w:p>
    <w:p w14:paraId="0D1BD7F6">
      <w:pPr>
        <w:pStyle w:val="20"/>
        <w:numPr>
          <w:ilvl w:val="0"/>
          <w:numId w:val="5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تشجع ال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11739FD5">
      <w:pPr>
        <w:pStyle w:val="20"/>
        <w:numPr>
          <w:ilvl w:val="0"/>
          <w:numId w:val="5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.</w:t>
      </w:r>
    </w:p>
    <w:p w14:paraId="4D1680E1">
      <w:pPr>
        <w:pStyle w:val="20"/>
        <w:numPr>
          <w:ilvl w:val="0"/>
          <w:numId w:val="5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.</w:t>
      </w:r>
    </w:p>
    <w:p w14:paraId="45DD5985">
      <w:pPr>
        <w:pStyle w:val="20"/>
        <w:numPr>
          <w:ilvl w:val="0"/>
          <w:numId w:val="5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أى نسخ من على النت 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يعتبر غشا يحاسب عليه صاحبه.</w:t>
      </w:r>
    </w:p>
    <w:p w14:paraId="5D796BA1">
      <w:pPr>
        <w:pStyle w:val="20"/>
        <w:numPr>
          <w:ilvl w:val="0"/>
          <w:numId w:val="5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.</w:t>
      </w:r>
    </w:p>
    <w:p w14:paraId="1E1EEC8C">
      <w:pPr>
        <w:pStyle w:val="20"/>
        <w:numPr>
          <w:ilvl w:val="0"/>
          <w:numId w:val="5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فى حالة ثبوت الغش سيأخذ الطالب سالب درجة المسألة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،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hint="cs"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autotext"/>
      </w:docPartObj>
    </w:sdtPr>
    <w:sdtEndPr>
      <w:rPr>
        <w:rFonts w:asciiTheme="minorHAnsi" w:hAnsiTheme="minorHAnsi" w:cstheme="minorBidi"/>
        <w:color w:val="auto"/>
        <w:sz w:val="22"/>
        <w:szCs w:val="22"/>
      </w:rPr>
    </w:sdtEndPr>
    <w:sdtContent>
      <w:p w14:paraId="438A237E">
        <w:pPr>
          <w:pStyle w:val="25"/>
          <w:rPr>
            <w:rFonts w:ascii="Calibri" w:hAnsi="Calibri" w:cs="Calibri"/>
          </w:rPr>
        </w:pPr>
      </w:p>
      <w:p w14:paraId="39DDFF49">
        <w:pPr>
          <w:pStyle w:val="8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 – CS251 Intro to Software Engineering 202</w:t>
        </w:r>
        <w:r>
          <w:rPr>
            <w:rFonts w:hint="default" w:ascii="Calibri" w:hAnsi="Calibri" w:cs="Calibri"/>
            <w:b/>
            <w:bCs/>
            <w:color w:val="000000"/>
            <w:sz w:val="23"/>
            <w:szCs w:val="23"/>
            <w:lang w:val="en-CA"/>
          </w:rPr>
          <w:t>5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 v1.0 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34B65DCE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AFA75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36C67A">
    <w:pPr>
      <w:pStyle w:val="9"/>
      <w:rPr>
        <w:rFonts w:asciiTheme="majorHAnsi" w:hAnsiTheme="majorHAnsi"/>
        <w:color w:val="3F3F3F" w:themeColor="text1" w:themeTint="BF"/>
        <w:sz w:val="14"/>
      </w:rPr>
    </w:pPr>
    <w:r>
      <w:rPr>
        <w:rFonts w:asciiTheme="majorHAnsi" w:hAnsiTheme="majorHAnsi"/>
        <w:color w:val="3F3F3F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D14F66">
    <w:pPr>
      <w:pStyle w:val="9"/>
      <w:rPr>
        <w:rFonts w:asciiTheme="majorHAnsi" w:hAnsiTheme="majorHAnsi"/>
        <w:color w:val="3F3F3F" w:themeColor="text1" w:themeTint="BF"/>
        <w:sz w:val="40"/>
        <w:szCs w:val="40"/>
      </w:rPr>
    </w:pPr>
    <w:r>
      <w:rPr>
        <w:rFonts w:asciiTheme="majorHAnsi" w:hAnsiTheme="majorHAnsi"/>
        <w:color w:val="3F3F3F" w:themeColor="text1" w:themeTint="BF"/>
        <w:sz w:val="40"/>
        <w:szCs w:val="40"/>
      </w:rPr>
      <w:t xml:space="preserve">CS251: Phase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3F3F3F" w:themeColor="text1" w:themeTint="BF"/>
        <w:sz w:val="40"/>
        <w:szCs w:val="40"/>
      </w:rPr>
      <w:t>Team Name</w:t>
    </w:r>
  </w:p>
  <w:p w14:paraId="7BA080BF">
    <w:pPr>
      <w:pStyle w:val="9"/>
      <w:rPr>
        <w:rFonts w:asciiTheme="majorHAnsi" w:hAnsiTheme="majorHAnsi"/>
        <w:color w:val="3F3F3F" w:themeColor="text1" w:themeTint="BF"/>
        <w:sz w:val="40"/>
        <w:szCs w:val="40"/>
      </w:rPr>
    </w:pPr>
    <w:r>
      <w:rPr>
        <w:rFonts w:asciiTheme="majorHAnsi" w:hAnsiTheme="majorHAnsi"/>
        <w:color w:val="3F3F3F" w:themeColor="text1" w:themeTint="BF"/>
        <w:sz w:val="40"/>
        <w:szCs w:val="40"/>
      </w:rPr>
      <w:t>Project: &lt;Project Name&gt;</w:t>
    </w:r>
  </w:p>
  <w:p w14:paraId="400BF413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74E16C8B">
    <w:pPr>
      <w:pStyle w:val="9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Specifications</w:t>
    </w:r>
  </w:p>
  <w:p w14:paraId="42CF97E0">
    <w:pPr>
      <w:pStyle w:val="9"/>
      <w:rPr>
        <w:rFonts w:asciiTheme="majorHAnsi" w:hAnsiTheme="majorHAnsi"/>
        <w:color w:val="28929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AB40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B3D2F"/>
    <w:multiLevelType w:val="multilevel"/>
    <w:tmpl w:val="16FB3D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515982"/>
    <w:multiLevelType w:val="multilevel"/>
    <w:tmpl w:val="3B5159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337C0D"/>
    <w:multiLevelType w:val="multilevel"/>
    <w:tmpl w:val="3D337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multilevel"/>
    <w:tmpl w:val="58515B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FEB0317"/>
    <w:multiLevelType w:val="multilevel"/>
    <w:tmpl w:val="5FEB0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35"/>
    <w:unhideWhenUsed/>
    <w:qFormat/>
    <w:uiPriority w:val="9"/>
    <w:pPr>
      <w:outlineLvl w:val="1"/>
    </w:pPr>
    <w:rPr>
      <w:color w:val="4F81BD" w:themeColor="accent1"/>
      <w:sz w:val="28"/>
      <w:szCs w:val="28"/>
    </w:rPr>
  </w:style>
  <w:style w:type="paragraph" w:styleId="4">
    <w:name w:val="heading 4"/>
    <w:basedOn w:val="1"/>
    <w:link w:val="26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0">
    <w:name w:val="HTML Code"/>
    <w:basedOn w:val="5"/>
    <w:qFormat/>
    <w:uiPriority w:val="0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TML Variable"/>
    <w:basedOn w:val="5"/>
    <w:semiHidden/>
    <w:unhideWhenUsed/>
    <w:qFormat/>
    <w:uiPriority w:val="99"/>
    <w:rPr>
      <w:i/>
      <w:iCs/>
    </w:rPr>
  </w:style>
  <w:style w:type="character" w:styleId="13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link w:val="28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8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9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Header Char"/>
    <w:basedOn w:val="5"/>
    <w:link w:val="9"/>
    <w:qFormat/>
    <w:uiPriority w:val="99"/>
  </w:style>
  <w:style w:type="character" w:customStyle="1" w:styleId="23">
    <w:name w:val="Footer Char"/>
    <w:basedOn w:val="5"/>
    <w:link w:val="8"/>
    <w:qFormat/>
    <w:uiPriority w:val="99"/>
  </w:style>
  <w:style w:type="character" w:customStyle="1" w:styleId="24">
    <w:name w:val="apple-converted-space"/>
    <w:basedOn w:val="5"/>
    <w:qFormat/>
    <w:uiPriority w:val="0"/>
  </w:style>
  <w:style w:type="paragraph" w:customStyle="1" w:styleId="2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26">
    <w:name w:val="Heading 4 Char"/>
    <w:basedOn w:val="5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7">
    <w:name w:val="HTML Preformatted Char"/>
    <w:basedOn w:val="5"/>
    <w:link w:val="11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8">
    <w:name w:val="Title Char"/>
    <w:basedOn w:val="5"/>
    <w:link w:val="17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29">
    <w:name w:val="Placeholder Text"/>
    <w:basedOn w:val="5"/>
    <w:semiHidden/>
    <w:qFormat/>
    <w:uiPriority w:val="99"/>
    <w:rPr>
      <w:color w:val="808080"/>
    </w:rPr>
  </w:style>
  <w:style w:type="character" w:customStyle="1" w:styleId="30">
    <w:name w:val="acadox14px999"/>
    <w:basedOn w:val="5"/>
    <w:qFormat/>
    <w:uiPriority w:val="0"/>
  </w:style>
  <w:style w:type="character" w:customStyle="1" w:styleId="31">
    <w:name w:val="divclasswelcomemessagecode"/>
    <w:basedOn w:val="5"/>
    <w:qFormat/>
    <w:uiPriority w:val="0"/>
  </w:style>
  <w:style w:type="character" w:customStyle="1" w:styleId="32">
    <w:name w:val="text_exposed_show"/>
    <w:basedOn w:val="5"/>
    <w:qFormat/>
    <w:uiPriority w:val="0"/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4">
    <w:name w:val="Heading 1 Char"/>
    <w:basedOn w:val="5"/>
    <w:link w:val="2"/>
    <w:qFormat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35">
    <w:name w:val="Heading 2 Char"/>
    <w:basedOn w:val="5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customStyle="1" w:styleId="37">
    <w:name w:val="Table Text"/>
    <w:basedOn w:val="1"/>
    <w:qFormat/>
    <w:uiPriority w:val="0"/>
    <w:pPr>
      <w:spacing w:after="0" w:line="220" w:lineRule="exact"/>
    </w:pPr>
    <w:rPr>
      <w:rFonts w:ascii="Arial" w:hAnsi="Arial" w:eastAsia="Times New Roman" w:cs="Times New Roman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EA5A-BEF4-447A-9DDF-8DDA3396E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1356</Words>
  <Characters>7731</Characters>
  <Lines>64</Lines>
  <Paragraphs>18</Paragraphs>
  <TotalTime>1052</TotalTime>
  <ScaleCrop>false</ScaleCrop>
  <LinksUpToDate>false</LinksUpToDate>
  <CharactersWithSpaces>9069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2015-10-10T16:23:00Z</dcterms:created>
  <dc:creator>Mahmoud</dc:creator>
  <cp:lastModifiedBy>mel-r</cp:lastModifiedBy>
  <cp:lastPrinted>2013-04-18T14:26:00Z</cp:lastPrinted>
  <dcterms:modified xsi:type="dcterms:W3CDTF">2025-03-06T13:32:07Z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