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bookmarkStart w:name="_headingh.gjdgxs" w:id="0"/>
      <w:bookmarkEnd w:id="0"/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 xml:space="preserve"> </w:t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 xml:space="preserve">                                                                          </w:t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drawing xmlns:a="http://schemas.openxmlformats.org/drawingml/2006/main">
          <wp:inline distT="0" distB="0" distL="0" distR="0">
            <wp:extent cx="3868617" cy="1289540"/>
            <wp:effectExtent l="0" t="0" r="0" b="0"/>
            <wp:docPr id="1073741825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jpg" descr="image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7" cy="1289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en-US"/>
          <w14:textFill>
            <w14:solidFill>
              <w14:srgbClr w14:val="2B3A57"/>
            </w14:solidFill>
          </w14:textFill>
        </w:rPr>
        <w:t>VCS Project Description Template</w:t>
      </w:r>
    </w:p>
    <w:p>
      <w:pPr>
        <w:pStyle w:val="Body A"/>
      </w:pPr>
      <w:r>
        <w:rPr>
          <w:rtl w:val="0"/>
          <w:lang w:val="en-US"/>
        </w:rPr>
        <w:t>This template is for the design of projects using the VCS Program.</w:t>
      </w:r>
    </w:p>
    <w:p>
      <w:pPr>
        <w:pStyle w:val="Body A"/>
        <w:spacing w:before="120" w:after="0" w:line="360" w:lineRule="auto"/>
        <w:rPr>
          <w:rFonts w:ascii="Century Gothic" w:cs="Century Gothic" w:hAnsi="Century Gothic" w:eastAsia="Century Gothic"/>
          <w:outline w:val="0"/>
          <w:color w:val="067198"/>
          <w:sz w:val="24"/>
          <w:szCs w:val="24"/>
          <w:u w:color="067198"/>
          <w14:textFill>
            <w14:solidFill>
              <w14:srgbClr w14:val="067198"/>
            </w14:solidFill>
          </w14:textFill>
        </w:rPr>
      </w:pPr>
      <w:r>
        <w:rPr>
          <w:rFonts w:ascii="Century Gothic" w:hAnsi="Century Gothic"/>
          <w:outline w:val="0"/>
          <w:color w:val="067198"/>
          <w:sz w:val="24"/>
          <w:szCs w:val="24"/>
          <w:u w:color="067198"/>
          <w:rtl w:val="0"/>
          <w:lang w:val="en-US"/>
          <w14:textFill>
            <w14:solidFill>
              <w14:srgbClr w14:val="067198"/>
            </w14:solidFill>
          </w14:textFill>
        </w:rPr>
        <w:t xml:space="preserve">Instructions for Completing the </w:t>
      </w:r>
      <w:r>
        <w:rPr>
          <w:rFonts w:ascii="Century Gothic" w:hAnsi="Century Gothic"/>
          <w:outline w:val="0"/>
          <w:color w:val="0685b2"/>
          <w:sz w:val="24"/>
          <w:szCs w:val="24"/>
          <w:u w:color="0685b2"/>
          <w:rtl w:val="0"/>
          <w14:textFill>
            <w14:solidFill>
              <w14:srgbClr w14:val="0685B2"/>
            </w14:solidFill>
          </w14:textFill>
        </w:rPr>
        <w:t>P</w:t>
      </w:r>
      <w:r>
        <w:rPr>
          <w:rFonts w:ascii="Century Gothic" w:hAnsi="Century Gothic"/>
          <w:outline w:val="0"/>
          <w:color w:val="067198"/>
          <w:sz w:val="24"/>
          <w:szCs w:val="24"/>
          <w:u w:color="067198"/>
          <w:rtl w:val="0"/>
          <w:lang w:val="en-US"/>
          <w14:textFill>
            <w14:solidFill>
              <w14:srgbClr w14:val="067198"/>
            </w14:solidFill>
          </w14:textFill>
        </w:rPr>
        <w:t>roject Description</w:t>
      </w:r>
    </w:p>
    <w:p>
      <w:pPr>
        <w:pStyle w:val="Body A"/>
      </w:pPr>
      <w:r>
        <w:rPr>
          <w:rtl w:val="0"/>
          <w:lang w:val="en-US"/>
        </w:rPr>
        <w:t>TITLE PAGE: Complete all items in the box on the title page using Arial or Century Gothic 10.5 point, black, regular (non-italic) font. This box must appear on the title page of the final document. Project descriptions may also feature the project title and preparers</w:t>
      </w:r>
      <w:r>
        <w:rPr>
          <w:rtl w:val="1"/>
        </w:rPr>
        <w:t xml:space="preserve">’ </w:t>
      </w:r>
      <w:r>
        <w:rPr>
          <w:rtl w:val="0"/>
          <w:lang w:val="en-US"/>
        </w:rPr>
        <w:t>name, logo and contact information more prominently on the title page, using the format below (Arial or Century Gothic 24 point and Arial or Century Gothic 12 point, black, regular font).</w:t>
      </w:r>
    </w:p>
    <w:p>
      <w:pPr>
        <w:pStyle w:val="Body A"/>
      </w:pPr>
      <w:r>
        <w:rPr>
          <w:rtl w:val="0"/>
          <w:lang w:val="en-US"/>
        </w:rPr>
        <w:t xml:space="preserve">PROJECT DESCRIPTION: Instructions for completing the project description template are under the section headings in this template. Adhere to all instructions, as set out in the </w:t>
      </w:r>
      <w:r>
        <w:rPr>
          <w:rtl w:val="0"/>
          <w:lang w:val="de-DE"/>
        </w:rPr>
        <w:t>VCS Standard</w:t>
      </w:r>
      <w:r>
        <w:rPr>
          <w:rtl w:val="0"/>
          <w:lang w:val="en-US"/>
        </w:rPr>
        <w:t xml:space="preserve">. Instructions relate back to the rules and requirements set out in the </w:t>
      </w:r>
      <w:r>
        <w:rPr>
          <w:rtl w:val="0"/>
          <w:lang w:val="de-DE"/>
        </w:rPr>
        <w:t xml:space="preserve">VCS Standard </w:t>
      </w:r>
      <w:r>
        <w:rPr>
          <w:rtl w:val="0"/>
          <w:lang w:val="en-US"/>
        </w:rPr>
        <w:t xml:space="preserve">and accompanying VCS Program documents. The preparer will need to refer to these documents in order to complete the template. </w:t>
      </w:r>
    </w:p>
    <w:p>
      <w:pPr>
        <w:pStyle w:val="Body A"/>
        <w:spacing w:before="180" w:after="240" w:line="264" w:lineRule="auto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Fonts w:ascii="Libre Franklin" w:cs="Libre Franklin" w:hAnsi="Libre Franklin" w:eastAsia="Libre Franklin"/>
          <w:outline w:val="0"/>
          <w:color w:val="4f5150"/>
          <w:u w:color="4f5150"/>
          <w:rtl w:val="0"/>
          <w:lang w:val="en-US"/>
          <w14:textFill>
            <w14:solidFill>
              <w14:srgbClr w14:val="4F5150"/>
            </w14:solidFill>
          </w14:textFill>
        </w:rPr>
        <w:t>Note: The instructions in this template are to serve as a guide and do not necessarily represent an exhaustive list of the information the preparer must provide under each section of the template.</w:t>
      </w:r>
    </w:p>
    <w:p>
      <w:pPr>
        <w:pStyle w:val="Body A"/>
      </w:pPr>
      <w:r>
        <w:rPr>
          <w:rtl w:val="0"/>
          <w:lang w:val="en-US"/>
        </w:rPr>
        <w:t xml:space="preserve">Unless applying a merited deviation, please complete all sections using Arial or Franklin Gothic Book 10.5 point, black, regular (non-italic) font. Where a section is not applicable, explain why the section is not applicable (i.e., do not delete the section from the final document and do not only write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not applicable</w:t>
      </w:r>
      <w:r>
        <w:rPr>
          <w:rtl w:val="0"/>
        </w:rPr>
        <w:t>”</w:t>
      </w:r>
      <w:r>
        <w:rPr>
          <w:rtl w:val="0"/>
          <w:lang w:val="en-US"/>
        </w:rPr>
        <w:t>). Submit the project description as a non-editable PDF.</w:t>
      </w:r>
    </w:p>
    <w:p>
      <w:pPr>
        <w:pStyle w:val="Body A"/>
        <w:sectPr>
          <w:headerReference w:type="default" r:id="rId5"/>
          <w:footerReference w:type="default" r:id="rId6"/>
          <w:pgSz w:w="12240" w:h="15840" w:orient="portrait"/>
          <w:pgMar w:top="864" w:right="1440" w:bottom="1440" w:left="1440" w:header="720" w:footer="720"/>
          <w:pgNumType w:start="1"/>
          <w:bidi w:val="0"/>
        </w:sectPr>
      </w:pPr>
      <w:r>
        <w:rPr>
          <w:rtl w:val="0"/>
          <w:lang w:val="en-US"/>
        </w:rPr>
        <w:t>Delete all instructions, including this introductory text, from the final document.</w:t>
      </w:r>
    </w:p>
    <w:p>
      <w:pPr>
        <w:pStyle w:val="Body A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970671</wp:posOffset>
            </wp:positionH>
            <wp:positionV relativeFrom="line">
              <wp:posOffset>-120645</wp:posOffset>
            </wp:positionV>
            <wp:extent cx="4002255" cy="1334085"/>
            <wp:effectExtent l="0" t="0" r="0" b="0"/>
            <wp:wrapNone/>
            <wp:docPr id="1073741826" name="officeArt object" descr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jpg" descr="image5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5" cy="1334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smallCaps w:val="1"/>
          <w:sz w:val="48"/>
          <w:szCs w:val="48"/>
        </w:rPr>
      </w:pPr>
      <w:bookmarkStart w:name="_headingh.30j0zll" w:id="1"/>
      <w:bookmarkEnd w:id="1"/>
    </w:p>
    <w:p>
      <w:pPr>
        <w:pStyle w:val="Body A"/>
        <w:spacing w:before="480" w:after="120" w:line="264" w:lineRule="auto"/>
        <w:ind w:left="720" w:hanging="720"/>
        <w:jc w:val="center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br w:type="textWrapping"/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en-US"/>
          <w14:textFill>
            <w14:solidFill>
              <w14:srgbClr w14:val="2B3A57"/>
            </w14:solidFill>
          </w14:textFill>
        </w:rPr>
        <w:t>{verra_0_01_title}</w:t>
      </w:r>
    </w:p>
    <w:p>
      <w:pPr>
        <w:pStyle w:val="Body A"/>
        <w:spacing w:before="360" w:after="80"/>
        <w:jc w:val="center"/>
        <w:rPr>
          <w:rFonts w:ascii="Century Gothic" w:cs="Century Gothic" w:hAnsi="Century Gothic" w:eastAsia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rtl w:val="0"/>
          <w:lang w:val="en-US"/>
        </w:rPr>
        <w:t>Document Prepared by</w:t>
      </w:r>
      <w:r>
        <w:rPr>
          <w:rFonts w:ascii="Century Gothic" w:hAnsi="Century Gothic"/>
          <w:sz w:val="26"/>
          <w:szCs w:val="26"/>
          <w:rtl w:val="0"/>
          <w:lang w:val="en-US"/>
        </w:rPr>
        <w:t xml:space="preserve"> {verra_0_01_author}</w:t>
      </w:r>
    </w:p>
    <w:p>
      <w:pPr>
        <w:pStyle w:val="Body A"/>
      </w:pPr>
    </w:p>
    <w:tbl>
      <w:tblPr>
        <w:tblW w:w="977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396"/>
        <w:gridCol w:w="7379"/>
      </w:tblGrid>
      <w:tr>
        <w:tblPrEx>
          <w:shd w:val="clear" w:color="auto" w:fill="f1e2cb"/>
        </w:tblPrEx>
        <w:trPr>
          <w:trHeight w:val="29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 xml:space="preserve">Project Title 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{verra_0_01_title}</w:t>
            </w:r>
          </w:p>
        </w:tc>
      </w:tr>
      <w:tr>
        <w:tblPrEx>
          <w:shd w:val="clear" w:color="auto" w:fill="f1e2cb"/>
        </w:tblPrEx>
        <w:trPr>
          <w:trHeight w:val="29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Version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version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}</w:t>
            </w:r>
          </w:p>
        </w:tc>
      </w:tr>
      <w:tr>
        <w:tblPrEx>
          <w:shd w:val="clear" w:color="auto" w:fill="f1e2cb"/>
        </w:tblPrEx>
        <w:trPr>
          <w:trHeight w:val="29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Date of Issue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date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}</w:t>
            </w:r>
          </w:p>
        </w:tc>
      </w:tr>
      <w:tr>
        <w:tblPrEx>
          <w:shd w:val="clear" w:color="auto" w:fill="f1e2cb"/>
        </w:tblPrEx>
        <w:trPr>
          <w:trHeight w:val="29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Prepared By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author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}</w:t>
            </w:r>
          </w:p>
        </w:tc>
      </w:tr>
      <w:tr>
        <w:tblPrEx>
          <w:shd w:val="clear" w:color="auto" w:fill="f1e2cb"/>
        </w:tblPrEx>
        <w:trPr>
          <w:trHeight w:val="290" w:hRule="atLeast"/>
        </w:trPr>
        <w:tc>
          <w:tcPr>
            <w:tcW w:type="dxa" w:w="239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cd4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4680"/>
                <w:tab w:val="right" w:pos="9340"/>
              </w:tabs>
              <w:spacing w:before="120" w:after="120" w:line="240" w:lineRule="auto"/>
              <w:jc w:val="right"/>
            </w:pPr>
            <w:r>
              <w:rPr>
                <w:rFonts w:ascii="Libre Franklin" w:cs="Libre Franklin" w:hAnsi="Libre Franklin" w:eastAsia="Libre Franklin"/>
                <w:outline w:val="0"/>
                <w:color w:val="f0fff7"/>
                <w:u w:color="f0fff7"/>
                <w:shd w:val="nil" w:color="auto" w:fill="auto"/>
                <w:rtl w:val="0"/>
                <w:lang w:val="en-US"/>
                <w14:textFill>
                  <w14:solidFill>
                    <w14:srgbClr w14:val="F0FFF7"/>
                  </w14:solidFill>
                </w14:textFill>
              </w:rPr>
              <w:t>Contact</w:t>
            </w:r>
          </w:p>
        </w:tc>
        <w:tc>
          <w:tcPr>
            <w:tcW w:type="dxa" w:w="737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60" w:line="276" w:lineRule="auto"/>
            </w:pP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phone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}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 / 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email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}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 / 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{verra_0_01_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website</w:t>
            </w:r>
            <w:r>
              <w:rPr>
                <w:rFonts w:ascii="Libre Franklin" w:cs="Libre Franklin" w:hAnsi="Libre Franklin" w:eastAsia="Libre Franklin"/>
                <w:i w:val="1"/>
                <w:iCs w:val="1"/>
                <w:outline w:val="0"/>
                <w:color w:val="404040"/>
                <w:spacing w:val="2"/>
                <w:sz w:val="19"/>
                <w:szCs w:val="19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}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</w:pPr>
    </w:p>
    <w:p>
      <w:pPr>
        <w:pStyle w:val="Body A"/>
        <w:pBdr>
          <w:top w:val="nil"/>
          <w:left w:val="nil"/>
          <w:bottom w:val="single" w:color="2b3a57" w:sz="4" w:space="0" w:shadow="0" w:frame="0"/>
          <w:right w:val="nil"/>
        </w:pBdr>
        <w:spacing w:before="480" w:after="360" w:line="264" w:lineRule="auto"/>
        <w:ind w:left="720" w:hanging="720"/>
      </w:pPr>
      <w:bookmarkStart w:name="_headingh.3znysh7" w:id="2"/>
      <w:bookmarkEnd w:id="2"/>
      <w:r>
        <w:br w:type="page"/>
      </w:r>
    </w:p>
    <w:p>
      <w:pPr>
        <w:pStyle w:val="Body A"/>
        <w:pBdr>
          <w:top w:val="nil"/>
          <w:left w:val="nil"/>
          <w:bottom w:val="single" w:color="2b3a57" w:sz="4" w:space="0" w:shadow="0" w:frame="0"/>
          <w:right w:val="nil"/>
        </w:pBdr>
        <w:spacing w:before="480" w:after="360" w:line="264" w:lineRule="auto"/>
        <w:ind w:left="720" w:hanging="720"/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</w:pPr>
      <w:bookmarkStart w:name="bookmarkid.1fob9te" w:id="3"/>
      <w:bookmarkEnd w:id="3"/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14:textFill>
            <w14:solidFill>
              <w14:srgbClr w14:val="2B3A57"/>
            </w14:solidFill>
          </w14:textFill>
        </w:rPr>
        <w:t>C</w:t>
      </w:r>
      <w:r>
        <w:rPr>
          <w:rFonts w:ascii="Century Gothic" w:hAnsi="Century Gothic"/>
          <w:smallCaps w:val="1"/>
          <w:outline w:val="0"/>
          <w:color w:val="2b3a57"/>
          <w:sz w:val="48"/>
          <w:szCs w:val="48"/>
          <w:u w:color="2b3a57"/>
          <w:rtl w:val="0"/>
          <w:lang w:val="fr-FR"/>
          <w14:textFill>
            <w14:solidFill>
              <w14:srgbClr w14:val="2B3A57"/>
            </w14:solidFill>
          </w14:textFill>
        </w:rPr>
        <w:t>ontents</w:t>
      </w:r>
    </w:p>
    <w:p>
      <w:pPr>
        <w:pStyle w:val="Body"/>
        <w:tabs>
          <w:tab w:val="right" w:pos="810"/>
          <w:tab w:val="right" w:pos="9340"/>
        </w:tabs>
        <w:spacing w:before="240" w:after="120"/>
        <w:ind w:left="720" w:hanging="720"/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begin" w:fldLock="0"/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instrText xml:space="preserve"> TOC \o 1-2 \t "heading 4, 3"</w:instrText>
      </w: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Project Details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Summary Description of the Project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Sectoral Scope and Project Type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Project Eligibility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Project Design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Project Proponent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Other Entities Involved in the Project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Ownership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Project Start Date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Project Crediting Period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Project Scale and Estimated GHG Emission Reductions or Removals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Description of the Project Activity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>Project Location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>Conditions Prior to Project Initiation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</w:rPr>
        <w:t>Compliance with Laws, Statutes and Other Regulatory Frameworks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/>
          <w:rtl w:val="0"/>
        </w:rPr>
        <w:t>Participation under Other GHG Programs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/>
          <w:rtl w:val="0"/>
        </w:rPr>
        <w:t>Other Forms of Credit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/>
          <w:rtl w:val="0"/>
        </w:rPr>
        <w:t>Additional Information Relevant to the Project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/>
          <w:rtl w:val="0"/>
        </w:rPr>
        <w:t>Safeguards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No Net Harm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cs="Arial Unicode MS" w:eastAsia="Arial Unicode MS"/>
          <w:rtl w:val="0"/>
        </w:rPr>
        <w:t>Local Stakeholder Consultation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cs="Arial Unicode MS" w:eastAsia="Arial Unicode MS"/>
          <w:rtl w:val="0"/>
        </w:rPr>
        <w:t>Environmental Impact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</w:pPr>
      <w:r>
        <w:rPr>
          <w:rFonts w:cs="Arial Unicode MS" w:eastAsia="Arial Unicode MS"/>
          <w:rtl w:val="0"/>
        </w:rPr>
        <w:t>Public Comments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cs="Arial Unicode MS" w:eastAsia="Arial Unicode MS"/>
          <w:rtl w:val="0"/>
        </w:rPr>
        <w:t>AFOLU-Specific Safeguards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23"/>
        </w:numPr>
      </w:pPr>
      <w:r>
        <w:rPr>
          <w:rFonts w:cs="Arial Unicode MS" w:eastAsia="Arial Unicode MS"/>
          <w:rtl w:val="0"/>
        </w:rPr>
        <w:t>Application of Methodology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Title and Reference of Methodology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4"/>
        </w:numPr>
      </w:pPr>
      <w:r>
        <w:rPr>
          <w:rFonts w:cs="Arial Unicode MS" w:eastAsia="Arial Unicode MS"/>
          <w:rtl w:val="0"/>
        </w:rPr>
        <w:t>Applicability of Methodology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5"/>
        </w:numPr>
      </w:pPr>
      <w:r>
        <w:rPr>
          <w:rFonts w:cs="Arial Unicode MS" w:eastAsia="Arial Unicode MS"/>
          <w:rtl w:val="0"/>
        </w:rPr>
        <w:t>Project Boundary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26"/>
        </w:numPr>
      </w:pPr>
      <w:r>
        <w:rPr>
          <w:rFonts w:cs="Arial Unicode MS" w:eastAsia="Arial Unicode MS"/>
          <w:rtl w:val="0"/>
        </w:rPr>
        <w:t>Baseline Scenario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7"/>
        </w:numPr>
      </w:pPr>
      <w:r>
        <w:rPr>
          <w:rFonts w:cs="Arial Unicode MS" w:eastAsia="Arial Unicode MS"/>
          <w:rtl w:val="0"/>
        </w:rPr>
        <w:t>Additionality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28"/>
        </w:numPr>
      </w:pPr>
      <w:r>
        <w:rPr>
          <w:rFonts w:cs="Arial Unicode MS" w:eastAsia="Arial Unicode MS"/>
          <w:rtl w:val="0"/>
        </w:rPr>
        <w:t>Methodology Deviations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29"/>
        </w:numPr>
      </w:pPr>
      <w:r>
        <w:rPr>
          <w:rFonts w:cs="Arial Unicode MS" w:eastAsia="Arial Unicode MS"/>
          <w:rtl w:val="0"/>
        </w:rPr>
        <w:t>Quantification of GHG Emission Reductions and Removals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Baseline Emissions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0"/>
        </w:numPr>
      </w:pPr>
      <w:r>
        <w:rPr>
          <w:rFonts w:cs="Arial Unicode MS" w:eastAsia="Arial Unicode MS"/>
          <w:rtl w:val="0"/>
        </w:rPr>
        <w:t>Project Emissions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1"/>
        </w:numPr>
      </w:pPr>
      <w:r>
        <w:rPr>
          <w:rFonts w:cs="Arial Unicode MS" w:eastAsia="Arial Unicode MS"/>
          <w:rtl w:val="0"/>
        </w:rPr>
        <w:t>Leakage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2"/>
        </w:numPr>
      </w:pPr>
      <w:r>
        <w:rPr>
          <w:rFonts w:cs="Arial Unicode MS" w:eastAsia="Arial Unicode MS"/>
          <w:rtl w:val="0"/>
        </w:rPr>
        <w:t>Net GHG Emission Reductions and Removals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33"/>
        </w:numPr>
      </w:pPr>
      <w:r>
        <w:rPr>
          <w:rFonts w:cs="Arial Unicode MS" w:eastAsia="Arial Unicode MS"/>
          <w:rtl w:val="0"/>
        </w:rPr>
        <w:t>Monitoring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Data and Parameters Available at Validation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34"/>
        </w:numPr>
      </w:pPr>
      <w:r>
        <w:rPr>
          <w:rFonts w:cs="Arial Unicode MS" w:eastAsia="Arial Unicode MS"/>
          <w:rtl w:val="0"/>
        </w:rPr>
        <w:t>Data and Parameters Monitored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35"/>
        </w:numPr>
      </w:pPr>
      <w:r>
        <w:rPr>
          <w:rFonts w:cs="Arial Unicode MS" w:eastAsia="Arial Unicode MS"/>
          <w:rtl w:val="0"/>
        </w:rPr>
        <w:t>Monitoring Plan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37"/>
        </w:numPr>
      </w:pPr>
      <w:r>
        <w:rPr>
          <w:rFonts w:cs="Arial Unicode MS" w:eastAsia="Arial Unicode MS"/>
          <w:rtl w:val="0"/>
        </w:rPr>
        <w:t>Appendix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tabs>
          <w:tab w:val="right" w:pos="810"/>
          <w:tab w:val="right" w:pos="9340"/>
        </w:tabs>
        <w:spacing w:before="240" w:after="120"/>
        <w:ind w:left="720" w:hanging="720"/>
        <w:rPr>
          <w:rFonts w:ascii="Arial" w:cs="Arial" w:hAnsi="Arial" w:eastAsia="Arial"/>
          <w:sz w:val="22"/>
          <w:szCs w:val="22"/>
        </w:rPr>
      </w:pPr>
      <w:r>
        <w:rPr>
          <w:rFonts w:ascii="Century Gothic" w:cs="Century Gothic" w:hAnsi="Century Gothic" w:eastAsia="Century Gothic"/>
          <w:smallCaps w:val="1"/>
          <w:outline w:val="0"/>
          <w:color w:val="2b3a57"/>
          <w:sz w:val="48"/>
          <w:szCs w:val="48"/>
          <w:u w:color="2b3a57"/>
          <w14:textFill>
            <w14:solidFill>
              <w14:srgbClr w14:val="2B3A57"/>
            </w14:solidFill>
          </w14:textFill>
        </w:rPr>
        <w:fldChar w:fldCharType="end" w:fldLock="0"/>
      </w:r>
    </w:p>
    <w:p>
      <w:pPr>
        <w:pStyle w:val="Body A"/>
        <w:widowControl w:val="0"/>
        <w:tabs>
          <w:tab w:val="right" w:pos="810"/>
          <w:tab w:val="right" w:pos="9340"/>
        </w:tabs>
        <w:spacing w:before="240" w:after="120" w:line="240" w:lineRule="auto"/>
        <w:ind w:left="720" w:hanging="720"/>
        <w:sectPr>
          <w:headerReference w:type="default" r:id="rId8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"/>
        <w:numPr>
          <w:ilvl w:val="0"/>
          <w:numId w:val="39"/>
        </w:numPr>
      </w:pPr>
      <w:bookmarkStart w:name="_Toc" w:id="4"/>
      <w:bookmarkStart w:name="_headingh.tyjcwt" w:id="5"/>
      <w:bookmarkEnd w:id="5"/>
      <w:r>
        <w:rPr>
          <w:rtl w:val="0"/>
        </w:rPr>
        <w:t>P</w:t>
      </w:r>
      <w:r>
        <w:rPr>
          <w:rtl w:val="0"/>
          <w:lang w:val="en-US"/>
        </w:rPr>
        <w:t>roject Details</w:t>
      </w:r>
      <w:bookmarkEnd w:id="4"/>
    </w:p>
    <w:p>
      <w:pPr>
        <w:pStyle w:val="Heading 2"/>
        <w:numPr>
          <w:ilvl w:val="1"/>
          <w:numId w:val="39"/>
        </w:numPr>
      </w:pPr>
      <w:bookmarkStart w:name="_Toc1" w:id="6"/>
      <w:bookmarkStart w:name="_headingh.3dy6vkm" w:id="7"/>
      <w:bookmarkEnd w:id="7"/>
      <w:r>
        <w:rPr>
          <w:rtl w:val="0"/>
        </w:rPr>
        <w:t>S</w:t>
      </w:r>
      <w:r>
        <w:rPr>
          <w:rtl w:val="0"/>
          <w:lang w:val="en-US"/>
        </w:rPr>
        <w:t>ummary Description of the Project</w:t>
      </w:r>
      <w:bookmarkEnd w:id="6"/>
    </w:p>
    <w:p>
      <w:pPr>
        <w:pStyle w:val="Body A"/>
        <w:spacing w:before="240" w:after="120" w:line="288" w:lineRule="auto"/>
        <w:ind w:left="720" w:firstLine="0"/>
        <w:rPr>
          <w:u w:color="4f5150"/>
        </w:rPr>
      </w:pPr>
      <w:r>
        <w:rPr>
          <w:u w:color="4f5150"/>
          <w:rtl w:val="0"/>
          <w:lang w:val="en-US"/>
        </w:rPr>
        <w:t>{</w:t>
      </w:r>
      <w:r>
        <w:rPr>
          <w:u w:color="4f5150"/>
          <w:rtl w:val="0"/>
          <w:lang w:val="en-US"/>
        </w:rPr>
        <w:t>verra_1_01</w:t>
      </w:r>
      <w:r>
        <w:rPr>
          <w:u w:color="4f5150"/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" w:id="8"/>
      <w:bookmarkStart w:name="_headingh.1t3h5sf" w:id="9"/>
      <w:bookmarkEnd w:id="9"/>
      <w:r>
        <w:rPr>
          <w:rtl w:val="0"/>
        </w:rPr>
        <w:t>S</w:t>
      </w:r>
      <w:r>
        <w:rPr>
          <w:rtl w:val="0"/>
          <w:lang w:val="en-US"/>
        </w:rPr>
        <w:t>ectoral Scope and Project Type</w:t>
      </w:r>
      <w:bookmarkEnd w:id="8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The project activity falls under the following Sectoral scope and Project Type: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Sectoral Scope: {</w:t>
      </w:r>
      <w:r>
        <w:rPr>
          <w:rtl w:val="0"/>
          <w:lang w:val="en-US"/>
        </w:rPr>
        <w:t>verra_1_02_scop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AFOLU Project Category: {</w:t>
      </w:r>
      <w:r>
        <w:rPr>
          <w:rtl w:val="0"/>
          <w:lang w:val="en-US"/>
        </w:rPr>
        <w:t>verra_1_02_afolu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Activity Type: {</w:t>
      </w:r>
      <w:r>
        <w:rPr>
          <w:rtl w:val="0"/>
          <w:lang w:val="en-US"/>
        </w:rPr>
        <w:t>verra_1_02_alm</w:t>
      </w:r>
      <w:r>
        <w:rPr>
          <w:rtl w:val="0"/>
          <w:lang w:val="en-US"/>
        </w:rPr>
        <w:t>} {</w:t>
      </w:r>
      <w:r>
        <w:rPr>
          <w:rtl w:val="0"/>
          <w:lang w:val="en-US"/>
        </w:rPr>
        <w:t>verra_1_02_ifm</w:t>
      </w:r>
      <w:r>
        <w:rPr>
          <w:rtl w:val="0"/>
          <w:lang w:val="en-US"/>
        </w:rPr>
        <w:t>} {</w:t>
      </w:r>
      <w:r>
        <w:rPr>
          <w:rtl w:val="0"/>
          <w:lang w:val="en-US"/>
        </w:rPr>
        <w:t>verra_1_02_redd</w:t>
      </w:r>
      <w:r>
        <w:rPr>
          <w:rtl w:val="0"/>
          <w:lang w:val="en-US"/>
        </w:rPr>
        <w:t>} {</w:t>
      </w:r>
      <w:r>
        <w:rPr>
          <w:rtl w:val="0"/>
          <w:lang w:val="es-ES_tradnl"/>
        </w:rPr>
        <w:t>verra_1_02_acogs</w:t>
      </w:r>
      <w:r>
        <w:rPr>
          <w:rtl w:val="0"/>
          <w:lang w:val="en-US"/>
        </w:rPr>
        <w:t>} {</w:t>
      </w:r>
      <w:r>
        <w:rPr>
          <w:rtl w:val="0"/>
          <w:lang w:val="en-US"/>
        </w:rPr>
        <w:t>verra_1_02_wrc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Methodology: {</w:t>
      </w:r>
      <w:r>
        <w:rPr>
          <w:rtl w:val="0"/>
          <w:lang w:val="en-US"/>
        </w:rPr>
        <w:t>verra_1_02_methodology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Group Project: {</w:t>
      </w:r>
      <w:r>
        <w:rPr>
          <w:rtl w:val="0"/>
          <w:lang w:val="en-US"/>
        </w:rPr>
        <w:t>verra_1_02_group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  <w:bidi w:val="0"/>
        <w:ind w:right="0"/>
        <w:jc w:val="left"/>
        <w:rPr>
          <w:rtl w:val="0"/>
        </w:rPr>
      </w:pPr>
      <w:bookmarkStart w:name="_Toc3" w:id="10"/>
      <w:bookmarkStart w:name="_headingh.4d34og8" w:id="11"/>
      <w:bookmarkEnd w:id="11"/>
      <w:r>
        <w:rPr>
          <w:rtl w:val="0"/>
        </w:rPr>
        <w:t>P</w:t>
      </w:r>
      <w:r>
        <w:rPr>
          <w:rtl w:val="0"/>
          <w:lang w:val="en-US"/>
        </w:rPr>
        <w:t>roject Eligibility</w:t>
      </w:r>
      <w:bookmarkEnd w:id="1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verra_1_03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4" w:id="12"/>
      <w:bookmarkStart w:name="_headingh.2s8eyo1" w:id="13"/>
      <w:bookmarkEnd w:id="13"/>
      <w:r>
        <w:rPr>
          <w:rtl w:val="0"/>
        </w:rPr>
        <w:t>P</w:t>
      </w:r>
      <w:r>
        <w:rPr>
          <w:rtl w:val="0"/>
          <w:lang w:val="en-US"/>
        </w:rPr>
        <w:t>roject Design</w:t>
      </w:r>
      <w:bookmarkEnd w:id="1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verra_1_04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5" w:id="14"/>
      <w:bookmarkStart w:name="_headingh.17dp8vu" w:id="15"/>
      <w:bookmarkEnd w:id="15"/>
      <w:r>
        <w:rPr>
          <w:rtl w:val="0"/>
        </w:rPr>
        <w:t>P</w:t>
      </w:r>
      <w:r>
        <w:rPr>
          <w:rtl w:val="0"/>
          <w:lang w:val="en-US"/>
        </w:rPr>
        <w:t>roject Proponent</w:t>
      </w:r>
      <w:bookmarkEnd w:id="14"/>
    </w:p>
    <w:p>
      <w:pPr>
        <w:pStyle w:val="Body B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{#verra_1_05_contact}</w:t>
      </w:r>
    </w:p>
    <w:tbl>
      <w:tblPr>
        <w:tblW w:w="8759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018"/>
        <w:gridCol w:w="6741"/>
      </w:tblGrid>
      <w:tr>
        <w:tblPrEx>
          <w:shd w:val="clear" w:color="auto" w:fill="f1e2cb"/>
        </w:tblPrEx>
        <w:trPr>
          <w:trHeight w:val="546" w:hRule="atLeast"/>
        </w:trPr>
        <w:tc>
          <w:tcPr>
            <w:tcW w:type="dxa" w:w="2018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Franklin Gothic Book" w:cs="Franklin Gothic Book" w:hAnsi="Franklin Gothic Book" w:eastAsia="Franklin Gothic Book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Organisation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name</w:t>
            </w:r>
          </w:p>
        </w:tc>
        <w:tc>
          <w:tcPr>
            <w:tcW w:type="dxa" w:w="6741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{verra_1_05_contact_orgname}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Contact person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{verra_1_05_contact_person}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Title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{verra_1_05_contact_title}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Address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{verra_1_05_contact_address}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Telephone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{verra_1_05_contact_phone}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018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6741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{verra_1_05_contact_email}</w:t>
            </w:r>
          </w:p>
        </w:tc>
      </w:tr>
    </w:tbl>
    <w:p>
      <w:pPr>
        <w:pStyle w:val="Body B"/>
        <w:widowControl w:val="0"/>
        <w:ind w:left="1044" w:hanging="1044"/>
        <w:rPr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B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Libre Franklin" w:cs="Libre Franklin" w:hAnsi="Libre Franklin" w:eastAsia="Libre Franklin"/>
          <w:caps w:val="0"/>
          <w:smallCaps w:val="0"/>
          <w:strike w:val="0"/>
          <w:dstrike w:val="0"/>
          <w:outline w:val="0"/>
          <w:color w:val="4f5150"/>
          <w:spacing w:val="0"/>
          <w:kern w:val="0"/>
          <w:position w:val="0"/>
          <w:sz w:val="21"/>
          <w:szCs w:val="21"/>
          <w:u w:val="none" w:color="4f515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5150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{/</w:t>
      </w:r>
      <w:r>
        <w:rPr>
          <w:rFonts w:ascii="Franklin Gothic Book" w:cs="Franklin Gothic Book" w:hAnsi="Franklin Gothic Book" w:eastAsia="Franklin Gothic Book"/>
          <w:sz w:val="21"/>
          <w:szCs w:val="21"/>
          <w:rtl w:val="0"/>
          <w:lang w:val="en-US"/>
        </w:rPr>
        <w:t>verra_1_05_contact</w:t>
      </w: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Heading 2"/>
        <w:numPr>
          <w:ilvl w:val="1"/>
          <w:numId w:val="40"/>
        </w:numPr>
      </w:pPr>
      <w:bookmarkStart w:name="_Toc6" w:id="16"/>
      <w:bookmarkStart w:name="_headingh.3rdcrjn" w:id="17"/>
      <w:bookmarkEnd w:id="17"/>
      <w:r>
        <w:rPr>
          <w:rtl w:val="0"/>
        </w:rPr>
        <w:t>O</w:t>
      </w:r>
      <w:r>
        <w:rPr>
          <w:rtl w:val="0"/>
          <w:lang w:val="en-US"/>
        </w:rPr>
        <w:t>ther Entities Involved in the Project</w:t>
      </w:r>
      <w:bookmarkEnd w:id="16"/>
    </w:p>
    <w:p>
      <w:pPr>
        <w:pStyle w:val="Body B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{#verra_1_06_entity}</w:t>
      </w:r>
    </w:p>
    <w:tbl>
      <w:tblPr>
        <w:tblW w:w="8759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1991"/>
        <w:gridCol w:w="6768"/>
      </w:tblGrid>
      <w:tr>
        <w:tblPrEx>
          <w:shd w:val="clear" w:color="auto" w:fill="f1e2cb"/>
        </w:tblPrEx>
        <w:trPr>
          <w:trHeight w:val="546" w:hRule="atLeast"/>
        </w:trPr>
        <w:tc>
          <w:tcPr>
            <w:tcW w:type="dxa" w:w="1991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Franklin Gothic Book" w:cs="Franklin Gothic Book" w:hAnsi="Franklin Gothic Book" w:eastAsia="Franklin Gothic Book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Organisation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name</w:t>
            </w:r>
          </w:p>
        </w:tc>
        <w:tc>
          <w:tcPr>
            <w:tcW w:type="dxa" w:w="6768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{verra_1_06_entity_orgname}</w:t>
            </w:r>
          </w:p>
        </w:tc>
      </w:tr>
      <w:tr>
        <w:tblPrEx>
          <w:shd w:val="clear" w:color="auto" w:fill="f1e2cb"/>
        </w:tblPrEx>
        <w:trPr>
          <w:trHeight w:val="56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Role in the project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{verra_1_06_entity_role}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Contact person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{verra_1_06_entity_contact}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Title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{verra_1_06_entity_title}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Address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{verra_1_06_entity_address}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Telephone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{verra_1_06_entity_telephone}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1991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Email</w:t>
            </w:r>
          </w:p>
        </w:tc>
        <w:tc>
          <w:tcPr>
            <w:tcW w:type="dxa" w:w="6768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Franklin Gothic Book" w:cs="Franklin Gothic Book" w:hAnsi="Franklin Gothic Book" w:eastAsia="Franklin Gothic Book"/>
                <w:sz w:val="21"/>
                <w:szCs w:val="21"/>
                <w:shd w:val="nil" w:color="auto" w:fill="auto"/>
                <w:rtl w:val="0"/>
                <w:lang w:val="en-US"/>
              </w:rPr>
              <w:t>{verra_1_06_entity_email}</w:t>
            </w:r>
          </w:p>
        </w:tc>
      </w:tr>
    </w:tbl>
    <w:p>
      <w:pPr>
        <w:pStyle w:val="Body B"/>
        <w:widowControl w:val="0"/>
        <w:ind w:left="1044" w:hanging="1044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</w:p>
    <w:p>
      <w:pPr>
        <w:pStyle w:val="Body B"/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766a62"/>
          <w:spacing w:val="0"/>
          <w:kern w:val="0"/>
          <w:position w:val="0"/>
          <w:sz w:val="21"/>
          <w:szCs w:val="21"/>
          <w:u w:val="none" w:color="766a62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766A62"/>
            </w14:solidFill>
          </w14:textFill>
        </w:rPr>
        <w:tab/>
      </w: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{/</w:t>
      </w:r>
      <w:r>
        <w:rPr>
          <w:rFonts w:ascii="Franklin Gothic Book" w:cs="Franklin Gothic Book" w:hAnsi="Franklin Gothic Book" w:eastAsia="Franklin Gothic Book"/>
          <w:sz w:val="21"/>
          <w:szCs w:val="21"/>
          <w:rtl w:val="0"/>
          <w:lang w:val="en-US"/>
        </w:rPr>
        <w:t>verra_1_06_entity</w:t>
      </w:r>
      <w:r>
        <w:rPr>
          <w:rFonts w:ascii="Franklin Gothic Book" w:cs="Franklin Gothic Book" w:hAnsi="Franklin Gothic Book" w:eastAsia="Franklin Gothic Book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Heading 2"/>
        <w:numPr>
          <w:ilvl w:val="1"/>
          <w:numId w:val="41"/>
        </w:numPr>
      </w:pPr>
      <w:bookmarkStart w:name="_Toc7" w:id="18"/>
      <w:bookmarkStart w:name="_headingh.26in1rg" w:id="19"/>
      <w:bookmarkEnd w:id="19"/>
      <w:r>
        <w:rPr>
          <w:rtl w:val="0"/>
        </w:rPr>
        <w:t>O</w:t>
      </w:r>
      <w:r>
        <w:rPr>
          <w:rtl w:val="0"/>
          <w:lang w:val="en-US"/>
        </w:rPr>
        <w:t>wnership</w:t>
      </w:r>
      <w:bookmarkEnd w:id="1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verra_1_07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8" w:id="20"/>
      <w:bookmarkStart w:name="_headingh.lnxbz9" w:id="21"/>
      <w:bookmarkEnd w:id="21"/>
      <w:r>
        <w:rPr>
          <w:rtl w:val="0"/>
        </w:rPr>
        <w:t>P</w:t>
      </w:r>
      <w:r>
        <w:rPr>
          <w:rtl w:val="0"/>
          <w:lang w:val="de-DE"/>
        </w:rPr>
        <w:t>roject Start Date</w:t>
      </w:r>
      <w:bookmarkEnd w:id="2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verra_1_08_start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9" w:id="22"/>
      <w:bookmarkStart w:name="_headingh.1ksv4uv" w:id="23"/>
      <w:bookmarkEnd w:id="23"/>
      <w:r>
        <w:rPr>
          <w:rtl w:val="0"/>
        </w:rPr>
        <w:t>P</w:t>
      </w:r>
      <w:r>
        <w:rPr>
          <w:rtl w:val="0"/>
          <w:lang w:val="en-US"/>
        </w:rPr>
        <w:t>roject Crediting Period</w:t>
      </w:r>
      <w:bookmarkEnd w:id="22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Length: {</w:t>
      </w:r>
      <w:r>
        <w:rPr>
          <w:rtl w:val="0"/>
          <w:lang w:val="en-US"/>
        </w:rPr>
        <w:t>verra_1_09_length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Start Date: {</w:t>
      </w:r>
      <w:r>
        <w:rPr>
          <w:rtl w:val="0"/>
          <w:lang w:val="en-US"/>
        </w:rPr>
        <w:t>verra_1_09_start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Project End Date: {</w:t>
      </w:r>
      <w:r>
        <w:rPr>
          <w:rtl w:val="0"/>
          <w:lang w:val="en-US"/>
        </w:rPr>
        <w:t>verra_1_09_end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0" w:id="24"/>
      <w:bookmarkStart w:name="_headingh.44sinio" w:id="25"/>
      <w:bookmarkEnd w:id="25"/>
      <w:r>
        <w:rPr>
          <w:rtl w:val="0"/>
        </w:rPr>
        <w:t>P</w:t>
      </w:r>
      <w:r>
        <w:rPr>
          <w:rtl w:val="0"/>
          <w:lang w:val="en-US"/>
        </w:rPr>
        <w:t>roject Scale and Estimated GHG Emission Reductions or Removals</w:t>
      </w:r>
      <w:bookmarkEnd w:id="24"/>
    </w:p>
    <w:p>
      <w:pPr>
        <w:pStyle w:val="Body A"/>
        <w:spacing w:before="160" w:after="0"/>
        <w:ind w:left="720" w:firstLine="0"/>
        <w:rPr>
          <w:lang w:val="en-US"/>
        </w:rPr>
      </w:pPr>
      <w:r>
        <w:rPr>
          <w:rtl w:val="0"/>
          <w:lang w:val="en-US"/>
        </w:rPr>
        <w:t>The estimated annual GHG emission reductions/removals of the project are: {</w:t>
      </w:r>
      <w:r>
        <w:rPr>
          <w:rtl w:val="0"/>
          <w:lang w:val="en-US"/>
        </w:rPr>
        <w:t>verra_1_10_emissions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Project scale: {</w:t>
      </w:r>
      <w:r>
        <w:rPr>
          <w:rtl w:val="0"/>
          <w:lang w:val="en-US"/>
        </w:rPr>
        <w:t>verra_1_10_scale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1440" w:firstLine="0"/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20" w:after="40" w:line="288" w:lineRule="auto"/>
        <w:rPr>
          <w:rFonts w:ascii="Arial" w:cs="Arial" w:hAnsi="Arial" w:eastAsia="Arial"/>
          <w:sz w:val="22"/>
          <w:szCs w:val="22"/>
        </w:rPr>
      </w:pPr>
    </w:p>
    <w:tbl>
      <w:tblPr>
        <w:tblW w:w="6480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3240"/>
        <w:gridCol w:w="3240"/>
      </w:tblGrid>
      <w:tr>
        <w:tblPrEx>
          <w:shd w:val="clear" w:color="auto" w:fill="f1e2cb"/>
        </w:tblPrEx>
        <w:trPr>
          <w:trHeight w:val="730" w:hRule="atLeast"/>
        </w:trPr>
        <w:tc>
          <w:tcPr>
            <w:tcW w:type="dxa" w:w="3240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</w:t>
            </w:r>
          </w:p>
        </w:tc>
        <w:tc>
          <w:tcPr>
            <w:tcW w:type="dxa" w:w="3240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GHG emission reductions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</w:tr>
      <w:tr>
        <w:tblPrEx>
          <w:shd w:val="clear" w:color="auto" w:fill="f1e2cb"/>
        </w:tblPrEx>
        <w:trPr>
          <w:trHeight w:val="54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{#verra_1_10_reductions}{verra_1_10_reductions_year}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{verra_1_10_reductions_estimate}{/}</w:t>
            </w:r>
          </w:p>
        </w:tc>
      </w:tr>
      <w:tr>
        <w:tblPrEx>
          <w:shd w:val="clear" w:color="auto" w:fill="f1e2cb"/>
        </w:tblPrEx>
        <w:trPr>
          <w:trHeight w:val="325" w:hRule="atLeast"/>
        </w:trPr>
        <w:tc>
          <w:tcPr>
            <w:tcW w:type="dxa" w:w="3240"/>
            <w:tcBorders>
              <w:top w:val="single" w:color="ffffff" w:sz="4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Total estimated ERs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56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Total number of crediting years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1e2cb"/>
        </w:tblPrEx>
        <w:trPr>
          <w:trHeight w:val="350" w:hRule="atLeast"/>
        </w:trPr>
        <w:tc>
          <w:tcPr>
            <w:tcW w:type="dxa" w:w="3240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Average annual ERs</w:t>
            </w:r>
          </w:p>
        </w:tc>
        <w:tc>
          <w:tcPr>
            <w:tcW w:type="dxa" w:w="32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20" w:after="40" w:line="240" w:lineRule="auto"/>
        <w:ind w:left="1044" w:hanging="1044"/>
        <w:rPr>
          <w:rFonts w:ascii="Arial" w:cs="Arial" w:hAnsi="Arial" w:eastAsia="Arial"/>
          <w:sz w:val="22"/>
          <w:szCs w:val="22"/>
        </w:rPr>
      </w:pPr>
    </w:p>
    <w:p>
      <w:pPr>
        <w:pStyle w:val="Body A"/>
        <w:widowControl w:val="0"/>
        <w:spacing w:before="20" w:after="40" w:line="240" w:lineRule="auto"/>
        <w:ind w:left="720" w:hanging="720"/>
        <w:rPr>
          <w:rFonts w:ascii="Arial" w:cs="Arial" w:hAnsi="Arial" w:eastAsia="Arial"/>
          <w:sz w:val="22"/>
          <w:szCs w:val="22"/>
        </w:rPr>
      </w:pPr>
    </w:p>
    <w:p>
      <w:pPr>
        <w:pStyle w:val="Heading 2"/>
        <w:numPr>
          <w:ilvl w:val="1"/>
          <w:numId w:val="42"/>
        </w:numPr>
      </w:pPr>
      <w:bookmarkStart w:name="_Toc11" w:id="26"/>
      <w:bookmarkStart w:name="_headingh.2jxsxqh" w:id="27"/>
      <w:bookmarkEnd w:id="27"/>
      <w:r>
        <w:rPr>
          <w:rtl w:val="0"/>
        </w:rPr>
        <w:t>D</w:t>
      </w:r>
      <w:r>
        <w:rPr>
          <w:rtl w:val="0"/>
          <w:lang w:val="en-US"/>
        </w:rPr>
        <w:t>escription of the Project Activity</w:t>
      </w:r>
      <w:bookmarkEnd w:id="26"/>
    </w:p>
    <w:p>
      <w:pPr>
        <w:pStyle w:val="Body A"/>
        <w:spacing w:after="120" w:line="288" w:lineRule="auto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verra_1_11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2" w:id="28"/>
      <w:bookmarkStart w:name="_headingh.z337ya" w:id="29"/>
      <w:bookmarkEnd w:id="29"/>
      <w:r>
        <w:rPr>
          <w:rtl w:val="0"/>
        </w:rPr>
        <w:t>P</w:t>
      </w:r>
      <w:r>
        <w:rPr>
          <w:rtl w:val="0"/>
          <w:lang w:val="en-US"/>
        </w:rPr>
        <w:t>roject Location</w:t>
      </w:r>
      <w:bookmarkEnd w:id="28"/>
    </w:p>
    <w:p>
      <w:pPr>
        <w:pStyle w:val="Body A"/>
        <w:spacing w:before="160" w:after="0"/>
        <w:ind w:left="720" w:firstLine="0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verra_1_12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3" w:id="30"/>
      <w:bookmarkStart w:name="_headingh.3j2qqm3" w:id="31"/>
      <w:bookmarkEnd w:id="31"/>
      <w:r>
        <w:rPr>
          <w:rtl w:val="0"/>
        </w:rPr>
        <w:t>C</w:t>
      </w:r>
      <w:r>
        <w:rPr>
          <w:rtl w:val="0"/>
          <w:lang w:val="en-US"/>
        </w:rPr>
        <w:t>onditions Prior to Project Initiation</w:t>
      </w:r>
      <w:bookmarkEnd w:id="30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verra_1_13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4" w:id="32"/>
      <w:bookmarkStart w:name="_headingh.1y810tw" w:id="33"/>
      <w:bookmarkEnd w:id="33"/>
      <w:r>
        <w:rPr>
          <w:rtl w:val="0"/>
        </w:rPr>
        <w:t>C</w:t>
      </w:r>
      <w:r>
        <w:rPr>
          <w:rtl w:val="0"/>
          <w:lang w:val="en-US"/>
        </w:rPr>
        <w:t>ompliance with Laws, Statutes and Other Regulatory Frameworks</w:t>
      </w:r>
      <w:bookmarkEnd w:id="3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verra_1_14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5" w:id="34"/>
      <w:bookmarkStart w:name="_headingh.4i7ojhp" w:id="35"/>
      <w:bookmarkEnd w:id="35"/>
      <w:r>
        <w:rPr>
          <w:rtl w:val="0"/>
        </w:rPr>
        <w:t>P</w:t>
      </w:r>
      <w:r>
        <w:rPr>
          <w:rtl w:val="0"/>
          <w:lang w:val="en-US"/>
        </w:rPr>
        <w:t>articipation under Other GHG Programs</w:t>
      </w:r>
      <w:bookmarkEnd w:id="3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verra_1_15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6" w:id="36"/>
      <w:bookmarkStart w:name="_headingh.2xcytpi" w:id="37"/>
      <w:bookmarkEnd w:id="37"/>
      <w:r>
        <w:rPr>
          <w:rtl w:val="0"/>
        </w:rPr>
        <w:t>O</w:t>
      </w:r>
      <w:r>
        <w:rPr>
          <w:rtl w:val="0"/>
          <w:lang w:val="en-US"/>
        </w:rPr>
        <w:t>ther Forms of Credit</w:t>
      </w:r>
      <w:bookmarkEnd w:id="36"/>
    </w:p>
    <w:p>
      <w:pPr>
        <w:pStyle w:val="Body A"/>
        <w:rPr>
          <w:rFonts w:ascii="Libre Franklin" w:cs="Libre Franklin" w:hAnsi="Libre Franklin" w:eastAsia="Libre Franklin"/>
        </w:rPr>
      </w:pPr>
      <w:r>
        <w:rPr>
          <w:rtl w:val="0"/>
          <w:lang w:val="en-US"/>
        </w:rPr>
        <w:tab/>
        <w:t>{</w:t>
      </w:r>
      <w:r>
        <w:rPr>
          <w:u w:color="4f5150"/>
          <w:rtl w:val="0"/>
          <w:lang w:val="en-US"/>
        </w:rPr>
        <w:t>verra_1_16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17" w:id="38"/>
      <w:bookmarkStart w:name="_headingh.qsh70q" w:id="39"/>
      <w:bookmarkEnd w:id="39"/>
      <w:r>
        <w:rPr>
          <w:rtl w:val="0"/>
        </w:rPr>
        <w:t>A</w:t>
      </w:r>
      <w:r>
        <w:rPr>
          <w:rtl w:val="0"/>
          <w:lang w:val="en-US"/>
        </w:rPr>
        <w:t xml:space="preserve">dditional Information Relevant to the Project </w:t>
      </w:r>
      <w:bookmarkEnd w:id="3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verra_1_17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3"/>
        </w:numPr>
      </w:pPr>
      <w:bookmarkStart w:name="_Toc18" w:id="40"/>
      <w:bookmarkStart w:name="_headingh.3as4poj" w:id="41"/>
      <w:bookmarkEnd w:id="41"/>
      <w:r>
        <w:rPr>
          <w:rtl w:val="0"/>
        </w:rPr>
        <w:t>S</w:t>
      </w:r>
      <w:r>
        <w:rPr>
          <w:rtl w:val="0"/>
          <w:lang w:val="it-IT"/>
        </w:rPr>
        <w:t>afeguards</w:t>
      </w:r>
      <w:bookmarkEnd w:id="40"/>
    </w:p>
    <w:p>
      <w:pPr>
        <w:pStyle w:val="Heading 2"/>
        <w:numPr>
          <w:ilvl w:val="1"/>
          <w:numId w:val="39"/>
        </w:numPr>
      </w:pPr>
      <w:bookmarkStart w:name="_Toc19" w:id="42"/>
      <w:bookmarkStart w:name="_headingh.1pxezwc" w:id="43"/>
      <w:bookmarkEnd w:id="43"/>
      <w:r>
        <w:rPr>
          <w:rtl w:val="0"/>
        </w:rPr>
        <w:t>N</w:t>
      </w:r>
      <w:r>
        <w:rPr>
          <w:rtl w:val="0"/>
          <w:lang w:val="nl-NL"/>
        </w:rPr>
        <w:t>o Net Harm</w:t>
      </w:r>
      <w:bookmarkEnd w:id="4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verra_2_01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0" w:id="44"/>
      <w:bookmarkStart w:name="_headingh.49x2ik5" w:id="45"/>
      <w:bookmarkEnd w:id="45"/>
      <w:r>
        <w:rPr>
          <w:rtl w:val="0"/>
        </w:rPr>
        <w:t>L</w:t>
      </w:r>
      <w:r>
        <w:rPr>
          <w:rtl w:val="0"/>
          <w:lang w:val="en-US"/>
        </w:rPr>
        <w:t>ocal Stakeholder Consultation</w:t>
      </w:r>
      <w:bookmarkEnd w:id="4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verra_2_02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1" w:id="46"/>
      <w:bookmarkStart w:name="_headingh.2p2csry" w:id="47"/>
      <w:bookmarkEnd w:id="47"/>
      <w:r>
        <w:rPr>
          <w:rtl w:val="0"/>
        </w:rPr>
        <w:t>E</w:t>
      </w:r>
      <w:r>
        <w:rPr>
          <w:rtl w:val="0"/>
          <w:lang w:val="en-US"/>
        </w:rPr>
        <w:t>nvironmental Impact</w:t>
      </w:r>
      <w:bookmarkEnd w:id="46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verra_2_03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2" w:id="48"/>
      <w:bookmarkStart w:name="_headingh.147n2zr" w:id="49"/>
      <w:bookmarkEnd w:id="49"/>
      <w:r>
        <w:rPr>
          <w:rtl w:val="0"/>
        </w:rPr>
        <w:t>P</w:t>
      </w:r>
      <w:r>
        <w:rPr>
          <w:rtl w:val="0"/>
          <w:lang w:val="en-US"/>
        </w:rPr>
        <w:t>ublic Comments</w:t>
      </w:r>
      <w:bookmarkEnd w:id="4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verra_2_04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3" w:id="50"/>
      <w:bookmarkStart w:name="_headingh.3o7alnk" w:id="51"/>
      <w:bookmarkEnd w:id="51"/>
      <w:r>
        <w:rPr>
          <w:rtl w:val="0"/>
        </w:rPr>
        <w:t>A</w:t>
      </w:r>
      <w:r>
        <w:rPr>
          <w:rtl w:val="0"/>
          <w:lang w:val="en-US"/>
        </w:rPr>
        <w:t>FOLU-Specific Safeguards</w:t>
      </w:r>
      <w:bookmarkEnd w:id="5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verra_2_05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39"/>
        </w:numPr>
      </w:pPr>
      <w:bookmarkStart w:name="_Toc24" w:id="52"/>
      <w:bookmarkStart w:name="_headingh.23ckvvd" w:id="53"/>
      <w:bookmarkEnd w:id="53"/>
      <w:r>
        <w:rPr>
          <w:rtl w:val="0"/>
        </w:rPr>
        <w:t>A</w:t>
      </w:r>
      <w:r>
        <w:rPr>
          <w:rtl w:val="0"/>
          <w:lang w:val="en-US"/>
        </w:rPr>
        <w:t>pplication of Methodology</w:t>
      </w:r>
      <w:bookmarkEnd w:id="52"/>
    </w:p>
    <w:p>
      <w:pPr>
        <w:pStyle w:val="Heading 2"/>
        <w:numPr>
          <w:ilvl w:val="1"/>
          <w:numId w:val="39"/>
        </w:numPr>
      </w:pPr>
      <w:bookmarkStart w:name="_Toc25" w:id="54"/>
      <w:bookmarkStart w:name="_headingh.ihv636" w:id="55"/>
      <w:bookmarkEnd w:id="55"/>
      <w:r>
        <w:rPr>
          <w:rtl w:val="0"/>
        </w:rPr>
        <w:t>T</w:t>
      </w:r>
      <w:r>
        <w:rPr>
          <w:rtl w:val="0"/>
          <w:lang w:val="en-US"/>
        </w:rPr>
        <w:t xml:space="preserve">itle and Reference of Methodology </w:t>
      </w:r>
      <w:bookmarkEnd w:id="54"/>
    </w:p>
    <w:p>
      <w:pPr>
        <w:pStyle w:val="Body A"/>
        <w:spacing w:before="160" w:after="0"/>
        <w:ind w:left="720" w:firstLine="0"/>
        <w:rPr>
          <w:lang w:val="en-US"/>
        </w:rPr>
      </w:pPr>
      <w:r>
        <w:rPr>
          <w:rtl w:val="0"/>
          <w:lang w:val="en-US"/>
        </w:rPr>
        <w:t>Methodology Name</w:t>
      </w:r>
      <w:r>
        <w:rPr>
          <w:rtl w:val="0"/>
          <w:lang w:val="en-US"/>
        </w:rPr>
        <w:t xml:space="preserve"> and Version Number</w:t>
      </w:r>
      <w:r>
        <w:rPr>
          <w:rtl w:val="0"/>
          <w:lang w:val="en-US"/>
        </w:rPr>
        <w:t>: {</w:t>
      </w:r>
      <w:r>
        <w:rPr>
          <w:rtl w:val="0"/>
          <w:lang w:val="en-US"/>
        </w:rPr>
        <w:t>verra_3_01_methodology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{</w:t>
      </w:r>
      <w:r>
        <w:rPr>
          <w:rtl w:val="0"/>
          <w:lang w:val="en-US"/>
        </w:rPr>
        <w:t>verra_3_01_methodology_version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lang w:val="en-US"/>
        </w:rPr>
      </w:pPr>
      <w:r>
        <w:rPr>
          <w:rtl w:val="0"/>
          <w:lang w:val="en-US"/>
        </w:rPr>
        <w:t>Tool Names and Version Numbers:</w:t>
      </w:r>
      <w:r>
        <w:br w:type="textWrapping"/>
      </w:r>
      <w:r>
        <w:rPr>
          <w:rtl w:val="0"/>
          <w:lang w:val="en-US"/>
        </w:rPr>
        <w:t>{</w:t>
      </w:r>
      <w:r>
        <w:rPr>
          <w:rtl w:val="0"/>
          <w:lang w:val="en-US"/>
        </w:rPr>
        <w:t>#</w:t>
      </w:r>
      <w:r>
        <w:rPr>
          <w:rtl w:val="0"/>
          <w:lang w:val="en-US"/>
        </w:rPr>
        <w:t>verra_3_01_tools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lang w:val="en-US"/>
        </w:rPr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verra_3_01_tools_name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 xml:space="preserve"> {</w:t>
      </w:r>
      <w:r>
        <w:rPr>
          <w:rtl w:val="0"/>
          <w:lang w:val="en-US"/>
        </w:rPr>
        <w:t>verra_3_01_tools_version</w:t>
      </w:r>
      <w:r>
        <w:rPr>
          <w:rtl w:val="0"/>
          <w:lang w:val="en-US"/>
        </w:rPr>
        <w:t>}</w:t>
      </w:r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verra_3_01_tools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6" w:id="56"/>
      <w:bookmarkStart w:name="_headingh.32hioqz" w:id="57"/>
      <w:bookmarkEnd w:id="57"/>
      <w:r>
        <w:rPr>
          <w:rtl w:val="0"/>
        </w:rPr>
        <w:t>A</w:t>
      </w:r>
      <w:r>
        <w:rPr>
          <w:rtl w:val="0"/>
          <w:lang w:val="en-US"/>
        </w:rPr>
        <w:t>pplicability of Methodology</w:t>
      </w:r>
      <w:bookmarkEnd w:id="56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b w:val="1"/>
          <w:bCs w:val="1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verra_3_02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7" w:id="58"/>
      <w:bookmarkStart w:name="_headingh.1hmsyys" w:id="59"/>
      <w:bookmarkEnd w:id="59"/>
      <w:r>
        <w:rPr>
          <w:rtl w:val="0"/>
        </w:rPr>
        <w:t>P</w:t>
      </w:r>
      <w:r>
        <w:rPr>
          <w:rtl w:val="0"/>
          <w:lang w:val="en-US"/>
        </w:rPr>
        <w:t>roject Boundary</w:t>
      </w:r>
      <w:bookmarkEnd w:id="58"/>
    </w:p>
    <w:tbl>
      <w:tblPr>
        <w:tblW w:w="8512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695"/>
        <w:gridCol w:w="1005"/>
        <w:gridCol w:w="884"/>
        <w:gridCol w:w="1244"/>
        <w:gridCol w:w="4684"/>
      </w:tblGrid>
      <w:tr>
        <w:tblPrEx>
          <w:shd w:val="clear" w:color="auto" w:fill="daae28"/>
        </w:tblPrEx>
        <w:trPr>
          <w:trHeight w:val="280" w:hRule="atLeast"/>
          <w:tblHeader/>
        </w:trPr>
        <w:tc>
          <w:tcPr>
            <w:tcW w:type="dxa" w:w="1700"/>
            <w:gridSpan w:val="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</w:t>
            </w:r>
          </w:p>
        </w:tc>
        <w:tc>
          <w:tcPr>
            <w:tcW w:type="dxa" w:w="88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Gas</w:t>
            </w:r>
          </w:p>
        </w:tc>
        <w:tc>
          <w:tcPr>
            <w:tcW w:type="dxa" w:w="124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Included?</w:t>
            </w:r>
          </w:p>
        </w:tc>
        <w:tc>
          <w:tcPr>
            <w:tcW w:type="dxa" w:w="468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Justification/Explanation</w:t>
            </w:r>
          </w:p>
        </w:tc>
      </w:tr>
      <w:tr>
        <w:tblPrEx>
          <w:shd w:val="clear" w:color="auto" w:fill="f1e2cb"/>
        </w:tblPrEx>
        <w:trPr>
          <w:trHeight w:val="935" w:hRule="atLeast"/>
        </w:trPr>
        <w:tc>
          <w:tcPr>
            <w:tcW w:type="dxa" w:w="695"/>
            <w:vMerge w:val="restart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  <w:jc w:val="center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Baseline</w:t>
            </w:r>
          </w:p>
        </w:tc>
        <w:tc>
          <w:tcPr>
            <w:tcW w:type="dxa" w:w="1005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Source 1</w:t>
            </w:r>
          </w:p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{verra_3_03_CO2_baseline</w:t>
            </w: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{verra_3_03_CO2_baseline_justification}</w:t>
            </w:r>
          </w:p>
        </w:tc>
      </w:tr>
      <w:tr>
        <w:tblPrEx>
          <w:shd w:val="clear" w:color="auto" w:fill="f1e2cb"/>
        </w:tblPrEx>
        <w:trPr>
          <w:trHeight w:val="9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CH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{verra_3_03_CH4_baseline}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{verra_3_03_CH4_baseline_justification}</w:t>
            </w:r>
          </w:p>
        </w:tc>
      </w:tr>
      <w:tr>
        <w:tblPrEx>
          <w:shd w:val="clear" w:color="auto" w:fill="f1e2cb"/>
        </w:tblPrEx>
        <w:trPr>
          <w:trHeight w:val="9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{verra_3_03_N2O_baseline}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{verra_3_03_N2O_baseline_justification}</w:t>
            </w:r>
          </w:p>
        </w:tc>
      </w:tr>
      <w:tr>
        <w:tblPrEx>
          <w:shd w:val="clear" w:color="auto" w:fill="f1e2cb"/>
        </w:tblPrEx>
        <w:trPr>
          <w:trHeight w:val="115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Other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{verra_3_03_other_baseline}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{verra_3_03_other_baseline_justification}</w:t>
            </w:r>
          </w:p>
        </w:tc>
      </w:tr>
      <w:tr>
        <w:tblPrEx>
          <w:shd w:val="clear" w:color="auto" w:fill="f1e2cb"/>
        </w:tblPrEx>
        <w:trPr>
          <w:trHeight w:val="9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Source 2</w:t>
            </w:r>
          </w:p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CO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{verra_3_03_CO2_project}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{verra_3_03_CO2_project_justification}</w:t>
            </w:r>
          </w:p>
        </w:tc>
      </w:tr>
      <w:tr>
        <w:tblPrEx>
          <w:shd w:val="clear" w:color="auto" w:fill="f1e2cb"/>
        </w:tblPrEx>
        <w:trPr>
          <w:trHeight w:val="115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CH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4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{verra_3_03_CH4_project}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{verra_3_03_CH4_project_justification}</w:t>
            </w:r>
          </w:p>
        </w:tc>
      </w:tr>
      <w:tr>
        <w:tblPrEx>
          <w:shd w:val="clear" w:color="auto" w:fill="f1e2cb"/>
        </w:tblPrEx>
        <w:trPr>
          <w:trHeight w:val="115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N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{verra_3_03_N2O_project}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{verra_3_03_N2O_project_justification}</w:t>
            </w:r>
          </w:p>
        </w:tc>
      </w:tr>
      <w:tr>
        <w:tblPrEx>
          <w:shd w:val="clear" w:color="auto" w:fill="f1e2cb"/>
        </w:tblPrEx>
        <w:trPr>
          <w:trHeight w:val="935" w:hRule="atLeast"/>
        </w:trPr>
        <w:tc>
          <w:tcPr>
            <w:tcW w:type="dxa" w:w="695"/>
            <w:vMerge w:val="continue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</w:tcPr>
          <w:p/>
        </w:tc>
        <w:tc>
          <w:tcPr>
            <w:tcW w:type="dxa" w:w="1005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</w:tcPr>
          <w:p/>
        </w:tc>
        <w:tc>
          <w:tcPr>
            <w:tcW w:type="dxa" w:w="8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spacing w:val="2"/>
                <w:sz w:val="19"/>
                <w:szCs w:val="19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Other</w:t>
            </w:r>
          </w:p>
        </w:tc>
        <w:tc>
          <w:tcPr>
            <w:tcW w:type="dxa" w:w="124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{verra_3_03_other_project}</w:t>
            </w:r>
          </w:p>
        </w:tc>
        <w:tc>
          <w:tcPr>
            <w:tcW w:type="dxa" w:w="46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Helvetica Neue" w:hAnsi="Helvetica Neue"/>
                <w:sz w:val="19"/>
                <w:szCs w:val="19"/>
                <w:shd w:val="nil" w:color="auto" w:fill="auto"/>
                <w:rtl w:val="0"/>
                <w:lang w:val="en-US"/>
              </w:rPr>
              <w:t>{verra_3_03_other_project_justification}</w:t>
            </w:r>
          </w:p>
        </w:tc>
      </w:tr>
    </w:tbl>
    <w:p>
      <w:pPr>
        <w:pStyle w:val="Heading 2"/>
        <w:widowControl w:val="0"/>
        <w:numPr>
          <w:ilvl w:val="1"/>
          <w:numId w:val="44"/>
        </w:numPr>
        <w:spacing w:line="240" w:lineRule="auto"/>
      </w:pPr>
    </w:p>
    <w:p>
      <w:pPr>
        <w:pStyle w:val="Heading 2"/>
        <w:numPr>
          <w:ilvl w:val="1"/>
          <w:numId w:val="45"/>
        </w:numPr>
      </w:pPr>
      <w:bookmarkStart w:name="_Toc28" w:id="60"/>
      <w:bookmarkStart w:name="_headingh.2grqrue" w:id="61"/>
      <w:bookmarkEnd w:id="61"/>
      <w:r>
        <w:rPr>
          <w:rtl w:val="0"/>
        </w:rPr>
        <w:t>B</w:t>
      </w:r>
      <w:r>
        <w:rPr>
          <w:rtl w:val="0"/>
          <w:lang w:val="de-DE"/>
        </w:rPr>
        <w:t>aseline Scenario</w:t>
      </w:r>
      <w:bookmarkEnd w:id="6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verra_3_04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29" w:id="62"/>
      <w:bookmarkStart w:name="_headingh.vx1227" w:id="63"/>
      <w:bookmarkEnd w:id="63"/>
      <w:r>
        <w:rPr>
          <w:rtl w:val="0"/>
        </w:rPr>
        <w:t>A</w:t>
      </w:r>
      <w:r>
        <w:rPr>
          <w:rtl w:val="0"/>
          <w:lang w:val="en-US"/>
        </w:rPr>
        <w:t>dditionality</w:t>
      </w:r>
      <w:bookmarkEnd w:id="62"/>
    </w:p>
    <w:p>
      <w:pPr>
        <w:pStyle w:val="Body A"/>
        <w:spacing w:before="160" w:after="0"/>
        <w:ind w:left="720" w:firstLine="0"/>
        <w:rPr>
          <w:rFonts w:ascii="Arial" w:cs="Arial" w:hAnsi="Arial" w:eastAsia="Arial"/>
          <w:outline w:val="0"/>
          <w:color w:val="766a62"/>
          <w:u w:color="766a62"/>
          <w14:textFill>
            <w14:solidFill>
              <w14:srgbClr w14:val="766A62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verra_3_05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39"/>
        </w:numPr>
      </w:pPr>
      <w:bookmarkStart w:name="_Toc30" w:id="64"/>
      <w:bookmarkStart w:name="_headingh.3fwokq0" w:id="65"/>
      <w:bookmarkEnd w:id="65"/>
      <w:r>
        <w:rPr>
          <w:rtl w:val="0"/>
        </w:rPr>
        <w:t>M</w:t>
      </w:r>
      <w:r>
        <w:rPr>
          <w:rtl w:val="0"/>
          <w:lang w:val="en-US"/>
        </w:rPr>
        <w:t>ethodology Deviations</w:t>
      </w:r>
      <w:bookmarkEnd w:id="64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</w:t>
      </w:r>
      <w:r>
        <w:rPr>
          <w:u w:color="4f5150"/>
          <w:rtl w:val="0"/>
          <w:lang w:val="en-US"/>
        </w:rPr>
        <w:t>verra_3_06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46"/>
        </w:numPr>
      </w:pPr>
      <w:bookmarkStart w:name="_Toc31" w:id="66"/>
      <w:bookmarkStart w:name="_headingh.1v1yuxt" w:id="67"/>
      <w:bookmarkEnd w:id="67"/>
      <w:r>
        <w:rPr>
          <w:rtl w:val="0"/>
          <w:lang w:val="it-IT"/>
        </w:rPr>
        <w:t>Q</w:t>
      </w:r>
      <w:r>
        <w:rPr>
          <w:rtl w:val="0"/>
          <w:lang w:val="en-US"/>
        </w:rPr>
        <w:t>uantification of GHG Emission Reductions and Removals</w:t>
      </w:r>
      <w:bookmarkEnd w:id="66"/>
    </w:p>
    <w:p>
      <w:pPr>
        <w:pStyle w:val="Heading 2"/>
        <w:numPr>
          <w:ilvl w:val="1"/>
          <w:numId w:val="39"/>
        </w:numPr>
      </w:pPr>
      <w:bookmarkStart w:name="_Toc32" w:id="68"/>
      <w:bookmarkStart w:name="_headingh.4f1mdlm" w:id="69"/>
      <w:bookmarkEnd w:id="69"/>
      <w:r>
        <w:rPr>
          <w:rtl w:val="0"/>
        </w:rPr>
        <w:t>B</w:t>
      </w:r>
      <w:r>
        <w:rPr>
          <w:rtl w:val="0"/>
          <w:lang w:val="de-DE"/>
        </w:rPr>
        <w:t>aseline Emissions</w:t>
      </w:r>
      <w:bookmarkEnd w:id="68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b w:val="1"/>
          <w:bCs w:val="1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The baseline emissions is {verra_4_01_calculation} t CO2/yr</w:t>
      </w:r>
    </w:p>
    <w:p>
      <w:pPr>
        <w:pStyle w:val="Heading 2"/>
        <w:numPr>
          <w:ilvl w:val="1"/>
          <w:numId w:val="39"/>
        </w:numPr>
      </w:pPr>
      <w:bookmarkStart w:name="_Toc33" w:id="70"/>
      <w:bookmarkStart w:name="_headingh.2u6wntf" w:id="71"/>
      <w:bookmarkEnd w:id="71"/>
      <w:r>
        <w:rPr>
          <w:rtl w:val="0"/>
        </w:rPr>
        <w:t>P</w:t>
      </w:r>
      <w:r>
        <w:rPr>
          <w:rtl w:val="0"/>
          <w:lang w:val="en-US"/>
        </w:rPr>
        <w:t>roject Emissions</w:t>
      </w:r>
      <w:bookmarkEnd w:id="7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The project emissions from fossil fuel consumption is {verra_4_02_calculation} t CO2e/yr</w:t>
      </w:r>
    </w:p>
    <w:p>
      <w:pPr>
        <w:pStyle w:val="Heading 2"/>
        <w:numPr>
          <w:ilvl w:val="1"/>
          <w:numId w:val="39"/>
        </w:numPr>
      </w:pPr>
      <w:bookmarkStart w:name="_Toc34" w:id="72"/>
      <w:bookmarkStart w:name="_headingh.19c6y18" w:id="73"/>
      <w:bookmarkEnd w:id="73"/>
      <w:r>
        <w:rPr>
          <w:rtl w:val="0"/>
        </w:rPr>
        <w:t>L</w:t>
      </w:r>
      <w:r>
        <w:rPr>
          <w:rtl w:val="0"/>
          <w:lang w:val="en-US"/>
        </w:rPr>
        <w:t>eakage</w:t>
      </w:r>
      <w:bookmarkEnd w:id="72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No leakage emissions are considered. The emissions potentially arising due to activities such as power plant construction and upstream emissions from fossil fuel use (e.g. extraction, processing, transport etc.) are neglected.</w:t>
      </w:r>
    </w:p>
    <w:p>
      <w:pPr>
        <w:pStyle w:val="Heading 2"/>
        <w:numPr>
          <w:ilvl w:val="1"/>
          <w:numId w:val="39"/>
        </w:numPr>
      </w:pPr>
      <w:bookmarkStart w:name="_Toc35" w:id="74"/>
      <w:bookmarkStart w:name="_headingh.3tbugp1" w:id="75"/>
      <w:bookmarkEnd w:id="75"/>
      <w:r>
        <w:rPr>
          <w:rtl w:val="0"/>
        </w:rPr>
        <w:t>N</w:t>
      </w:r>
      <w:r>
        <w:rPr>
          <w:rtl w:val="0"/>
          <w:lang w:val="en-US"/>
        </w:rPr>
        <w:t>et GHG Emission Reductions and Removals</w:t>
      </w:r>
      <w:bookmarkEnd w:id="74"/>
    </w:p>
    <w:tbl>
      <w:tblPr>
        <w:tblW w:w="8512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1248"/>
        <w:gridCol w:w="1823"/>
        <w:gridCol w:w="1843"/>
        <w:gridCol w:w="1755"/>
        <w:gridCol w:w="1843"/>
      </w:tblGrid>
      <w:tr>
        <w:tblPrEx>
          <w:shd w:val="clear" w:color="auto" w:fill="f1e2cb"/>
        </w:tblPrEx>
        <w:trPr>
          <w:trHeight w:val="1210" w:hRule="atLeast"/>
        </w:trPr>
        <w:tc>
          <w:tcPr>
            <w:tcW w:type="dxa" w:w="1248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</w:t>
            </w:r>
          </w:p>
        </w:tc>
        <w:tc>
          <w:tcPr>
            <w:tcW w:type="dxa" w:w="182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baseline emissions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84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project emissions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755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leakage emissions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  <w:tc>
          <w:tcPr>
            <w:tcW w:type="dxa" w:w="184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Estimated net GHG emission reductions or removals (tCO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vertAlign w:val="subscript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e)</w:t>
            </w:r>
          </w:p>
        </w:tc>
      </w:tr>
      <w:tr>
        <w:tblPrEx>
          <w:shd w:val="clear" w:color="auto" w:fill="f1e2cb"/>
        </w:tblPrEx>
        <w:trPr>
          <w:trHeight w:val="2140" w:hRule="atLeast"/>
        </w:trPr>
        <w:tc>
          <w:tcPr>
            <w:tcW w:type="dxa" w:w="1248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shd w:val="nil" w:color="auto" w:fill="auto"/>
                <w:rtl w:val="0"/>
                <w:lang w:val="en-US"/>
              </w:rPr>
              <w:t>{#verra_4_04_estimates}</w:t>
            </w:r>
            <w:r>
              <w:rPr>
                <w:rFonts w:ascii="Libre Franklin" w:cs="Libre Franklin" w:hAnsi="Libre Franklin" w:eastAsia="Libre Franklin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Libre Franklin" w:cs="Libre Franklin" w:hAnsi="Libre Franklin" w:eastAsia="Libre Franklin"/>
                <w:shd w:val="nil" w:color="auto" w:fill="auto"/>
                <w:rtl w:val="0"/>
                <w:lang w:val="en-US"/>
              </w:rPr>
              <w:t>verra_4_04_estimates_year</w:t>
            </w:r>
            <w:r>
              <w:rPr>
                <w:rFonts w:ascii="Libre Franklin" w:cs="Libre Franklin" w:hAnsi="Libre Franklin" w:eastAsia="Libre Franklin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</w:rPr>
              <w:t>{verra_4_04_estimates_year}</w:t>
            </w:r>
          </w:p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</w:rPr>
              <w:t>{verra_4_04_estimates_baseline}</w:t>
            </w:r>
          </w:p>
        </w:tc>
        <w:tc>
          <w:tcPr>
            <w:tcW w:type="dxa" w:w="17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</w:rPr>
              <w:t>{verra_4_04_estimates_leakage}</w:t>
            </w:r>
          </w:p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cs="Arial Unicode MS" w:eastAsia="Arial Unicode MS"/>
                <w:sz w:val="21"/>
                <w:szCs w:val="21"/>
                <w:shd w:val="nil" w:color="auto" w:fill="auto"/>
                <w:rtl w:val="0"/>
                <w:lang w:val="en-US"/>
              </w:rPr>
              <w:t>{verra_4_04_estimates_ghg}{/}</w:t>
            </w:r>
          </w:p>
        </w:tc>
      </w:tr>
      <w:tr>
        <w:tblPrEx>
          <w:shd w:val="clear" w:color="auto" w:fill="f1e2cb"/>
        </w:tblPrEx>
        <w:trPr>
          <w:trHeight w:val="350" w:hRule="atLeast"/>
        </w:trPr>
        <w:tc>
          <w:tcPr>
            <w:tcW w:type="dxa" w:w="1248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96" w:after="96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 xml:space="preserve">Total </w:t>
            </w:r>
          </w:p>
        </w:tc>
        <w:tc>
          <w:tcPr>
            <w:tcW w:type="dxa" w:w="182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1"/>
          <w:numId w:val="44"/>
        </w:numPr>
        <w:spacing w:line="240" w:lineRule="auto"/>
      </w:pPr>
    </w:p>
    <w:p>
      <w:pPr>
        <w:pStyle w:val="Body A"/>
        <w:widowControl w:val="0"/>
        <w:spacing w:before="160" w:after="0" w:line="240" w:lineRule="auto"/>
        <w:ind w:left="828" w:hanging="828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Heading"/>
        <w:numPr>
          <w:ilvl w:val="0"/>
          <w:numId w:val="47"/>
        </w:numPr>
      </w:pPr>
      <w:bookmarkStart w:name="_Toc36" w:id="76"/>
      <w:bookmarkStart w:name="_headingh.28h4qwu" w:id="77"/>
      <w:bookmarkEnd w:id="77"/>
      <w:r>
        <w:rPr>
          <w:rtl w:val="0"/>
        </w:rPr>
        <w:t>M</w:t>
      </w:r>
      <w:r>
        <w:rPr>
          <w:rtl w:val="0"/>
        </w:rPr>
        <w:t>onitoring</w:t>
      </w:r>
      <w:bookmarkEnd w:id="76"/>
    </w:p>
    <w:p>
      <w:pPr>
        <w:pStyle w:val="Heading 2"/>
        <w:numPr>
          <w:ilvl w:val="1"/>
          <w:numId w:val="39"/>
        </w:numPr>
      </w:pPr>
      <w:bookmarkStart w:name="_Toc37" w:id="78"/>
      <w:bookmarkStart w:name="_headingh.nmf14n" w:id="79"/>
      <w:bookmarkEnd w:id="79"/>
      <w:r>
        <w:rPr>
          <w:rtl w:val="0"/>
        </w:rPr>
        <w:t>D</w:t>
      </w:r>
      <w:r>
        <w:rPr>
          <w:rtl w:val="0"/>
          <w:lang w:val="en-US"/>
        </w:rPr>
        <w:t>ata and Parameters Available at Validation</w:t>
      </w:r>
      <w:bookmarkEnd w:id="78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{#verra_5_01_data}</w:t>
      </w:r>
    </w:p>
    <w:tbl>
      <w:tblPr>
        <w:tblW w:w="8512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482"/>
        <w:gridCol w:w="6030"/>
      </w:tblGrid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/ Parameter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{verra_5_01_data_parameter}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unit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{verra_5_01_data_unit}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{verra_5_01_data_description}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{verra_5_01_data_source}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Value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{verra_5_01_data_value}</w:t>
            </w:r>
          </w:p>
        </w:tc>
      </w:tr>
      <w:tr>
        <w:tblPrEx>
          <w:shd w:val="clear" w:color="auto" w:fill="f1e2cb"/>
        </w:tblPrEx>
        <w:trPr>
          <w:trHeight w:val="216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Justification of choice of data or description of measurement methods and procedures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{verra_5_01_data_justification}</w:t>
            </w:r>
          </w:p>
        </w:tc>
      </w:tr>
      <w:tr>
        <w:tblPrEx>
          <w:shd w:val="clear" w:color="auto" w:fill="f1e2cb"/>
        </w:tblPrEx>
        <w:trPr>
          <w:trHeight w:val="2024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 Purpose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{verra_5_01_data_purpose}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Comments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{verra_5_01_data_comments}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1044" w:hanging="1044"/>
        <w:rPr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verra_5_01_data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8"/>
        </w:numPr>
      </w:pPr>
      <w:bookmarkStart w:name="_Toc38" w:id="80"/>
      <w:bookmarkStart w:name="_headingh.37m2jsg" w:id="81"/>
      <w:bookmarkEnd w:id="81"/>
      <w:r>
        <w:rPr>
          <w:rtl w:val="0"/>
        </w:rPr>
        <w:t>D</w:t>
      </w:r>
      <w:r>
        <w:rPr>
          <w:rtl w:val="0"/>
          <w:lang w:val="en-US"/>
        </w:rPr>
        <w:t xml:space="preserve">ata and Parameters Monitored </w:t>
      </w:r>
      <w:bookmarkEnd w:id="80"/>
    </w:p>
    <w:p>
      <w:pPr>
        <w:pStyle w:val="Body A"/>
        <w:spacing w:before="160" w:after="0"/>
        <w:ind w:left="720" w:firstLine="0"/>
        <w:rPr>
          <w:rFonts w:ascii="Libre Franklin" w:cs="Libre Franklin" w:hAnsi="Libre Franklin" w:eastAsia="Libre Franklin"/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  <w:r>
        <w:rPr>
          <w:rtl w:val="0"/>
          <w:lang w:val="en-US"/>
        </w:rPr>
        <w:t>{#verra_5_02_data}</w:t>
      </w:r>
    </w:p>
    <w:tbl>
      <w:tblPr>
        <w:tblW w:w="8512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1e2cb"/>
        <w:tblLayout w:type="fixed"/>
      </w:tblPr>
      <w:tblGrid>
        <w:gridCol w:w="2482"/>
        <w:gridCol w:w="6030"/>
      </w:tblGrid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/ Parameter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{verra_5_02_data_parameter}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Data unit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{verra_5_02_data_unit}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{verra_5_02_data_description}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Source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{verra_5_02_data_source}</w:t>
            </w:r>
          </w:p>
        </w:tc>
      </w:tr>
      <w:tr>
        <w:tblPrEx>
          <w:shd w:val="clear" w:color="auto" w:fill="f1e2cb"/>
        </w:tblPrEx>
        <w:trPr>
          <w:trHeight w:val="164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measurement methods and procedures to be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{verra_5_02_data_measurements}</w:t>
            </w:r>
          </w:p>
        </w:tc>
      </w:tr>
      <w:tr>
        <w:tblPrEx>
          <w:shd w:val="clear" w:color="auto" w:fill="f1e2cb"/>
        </w:tblPrEx>
        <w:trPr>
          <w:trHeight w:val="58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Frequency of monitoring/recording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{verra_5_02_data_frequency}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Value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{verra_5_02_data_value}</w:t>
            </w:r>
          </w:p>
        </w:tc>
      </w:tr>
      <w:tr>
        <w:tblPrEx>
          <w:shd w:val="clear" w:color="auto" w:fill="f1e2cb"/>
        </w:tblPrEx>
        <w:trPr>
          <w:trHeight w:val="84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Monitoring equipment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{verra_5_02_data_monitoring}</w:t>
            </w:r>
          </w:p>
        </w:tc>
      </w:tr>
      <w:tr>
        <w:tblPrEx>
          <w:shd w:val="clear" w:color="auto" w:fill="f1e2cb"/>
        </w:tblPrEx>
        <w:trPr>
          <w:trHeight w:val="848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QA/QC procedures to be applied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{verra_5_02_data_qa}</w:t>
            </w:r>
          </w:p>
        </w:tc>
      </w:tr>
      <w:tr>
        <w:tblPrEx>
          <w:shd w:val="clear" w:color="auto" w:fill="f1e2cb"/>
        </w:tblPrEx>
        <w:trPr>
          <w:trHeight w:val="140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Purpose of data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{verra_5_02_data_purpose}</w:t>
            </w:r>
          </w:p>
        </w:tc>
      </w:tr>
      <w:tr>
        <w:tblPrEx>
          <w:shd w:val="clear" w:color="auto" w:fill="f1e2cb"/>
        </w:tblPrEx>
        <w:trPr>
          <w:trHeight w:val="584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Calculation method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{verra_5_02_calculation}</w:t>
            </w:r>
          </w:p>
        </w:tc>
      </w:tr>
      <w:tr>
        <w:tblPrEx>
          <w:shd w:val="clear" w:color="auto" w:fill="f1e2cb"/>
        </w:tblPrEx>
        <w:trPr>
          <w:trHeight w:val="320" w:hRule="atLeast"/>
        </w:trPr>
        <w:tc>
          <w:tcPr>
            <w:tcW w:type="dxa" w:w="248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2b39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</w:pPr>
            <w:r>
              <w:rPr>
                <w:rFonts w:ascii="Libre Franklin" w:cs="Libre Franklin" w:hAnsi="Libre Franklin" w:eastAsia="Libre Franklin"/>
                <w:b w:val="1"/>
                <w:bCs w:val="1"/>
                <w:outline w:val="0"/>
                <w:color w:val="ffffff"/>
                <w:spacing w:val="0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Comments</w:t>
            </w:r>
          </w:p>
        </w:tc>
        <w:tc>
          <w:tcPr>
            <w:tcW w:type="dxa" w:w="60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96" w:after="96" w:line="264" w:lineRule="auto"/>
            </w:pPr>
            <w:r>
              <w:rPr>
                <w:rFonts w:ascii="Libre Franklin" w:cs="Libre Franklin" w:hAnsi="Libre Franklin" w:eastAsia="Libre Franklin"/>
                <w:outline w:val="0"/>
                <w:color w:val="404040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{verra_5_02_data_comments}</w:t>
            </w:r>
          </w:p>
        </w:tc>
      </w:tr>
    </w:tbl>
    <w:p>
      <w:pPr>
        <w:pStyle w:val="Body A"/>
        <w:widowControl w:val="0"/>
        <w:spacing w:before="160" w:after="0" w:line="240" w:lineRule="auto"/>
        <w:ind w:left="1044" w:hanging="1044"/>
        <w:rPr>
          <w:outline w:val="0"/>
          <w:color w:val="4f5150"/>
          <w:u w:color="4f5150"/>
          <w14:textFill>
            <w14:solidFill>
              <w14:srgbClr w14:val="4F5150"/>
            </w14:solidFill>
          </w14:textFill>
        </w:rPr>
      </w:pPr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verra_5_02_data</w:t>
      </w:r>
      <w:r>
        <w:rPr>
          <w:rtl w:val="0"/>
          <w:lang w:val="en-US"/>
        </w:rPr>
        <w:t>}</w:t>
      </w:r>
    </w:p>
    <w:p>
      <w:pPr>
        <w:pStyle w:val="Heading 2"/>
        <w:numPr>
          <w:ilvl w:val="1"/>
          <w:numId w:val="49"/>
        </w:numPr>
      </w:pPr>
      <w:bookmarkStart w:name="_Toc39" w:id="82"/>
      <w:bookmarkStart w:name="_headingh.1mrcu09" w:id="83"/>
      <w:bookmarkEnd w:id="83"/>
      <w:r>
        <w:rPr>
          <w:rtl w:val="0"/>
        </w:rPr>
        <w:t>M</w:t>
      </w:r>
      <w:r>
        <w:rPr>
          <w:rtl w:val="0"/>
        </w:rPr>
        <w:t>onitoring Plan</w:t>
      </w:r>
      <w:bookmarkEnd w:id="82"/>
    </w:p>
    <w:p>
      <w:pPr>
        <w:pStyle w:val="Body A"/>
        <w:spacing w:before="160" w:after="0"/>
        <w:ind w:left="720" w:firstLine="0"/>
        <w:sectPr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tl w:val="0"/>
          <w:lang w:val="en-US"/>
        </w:rPr>
        <w:t>{</w:t>
      </w:r>
      <w:r>
        <w:rPr>
          <w:rtl w:val="0"/>
          <w:lang w:val="en-US"/>
        </w:rPr>
        <w:t>verra_5_03</w:t>
      </w:r>
      <w:r>
        <w:rPr>
          <w:rtl w:val="0"/>
          <w:lang w:val="en-US"/>
        </w:rPr>
        <w:t>}</w:t>
      </w:r>
    </w:p>
    <w:p>
      <w:pPr>
        <w:pStyle w:val="Heading"/>
        <w:numPr>
          <w:ilvl w:val="0"/>
          <w:numId w:val="52"/>
        </w:numPr>
      </w:pPr>
      <w:bookmarkStart w:name="_Toc40" w:id="84"/>
      <w:bookmarkStart w:name="bookmarkid.2lwamvv" w:id="85"/>
      <w:bookmarkEnd w:id="85"/>
      <w:r>
        <w:rPr>
          <w:rtl w:val="0"/>
        </w:rPr>
        <w:t>A</w:t>
      </w:r>
      <w:r>
        <w:rPr>
          <w:rtl w:val="0"/>
          <w:lang w:val="da-DK"/>
        </w:rPr>
        <w:t>ppendix</w:t>
      </w:r>
      <w:bookmarkEnd w:id="84"/>
    </w:p>
    <w:p>
      <w:pPr>
        <w:pStyle w:val="Body A"/>
        <w:spacing w:before="160" w:after="0"/>
        <w:ind w:left="720" w:firstLine="0"/>
      </w:pPr>
      <w:r>
        <w:rPr>
          <w:rtl w:val="0"/>
          <w:lang w:val="en-US"/>
        </w:rPr>
        <w:t>{</w:t>
      </w:r>
      <w:r>
        <w:rPr>
          <w:rtl w:val="0"/>
          <w:lang w:val="de-DE"/>
        </w:rPr>
        <w:t>verra_appendix_01_comments</w:t>
      </w:r>
      <w:r>
        <w:rPr>
          <w:rtl w:val="0"/>
          <w:lang w:val="en-US"/>
        </w:rPr>
        <w:t>}</w:t>
      </w:r>
      <w:r/>
    </w:p>
    <w:sectPr>
      <w:headerReference w:type="default" r:id="rId11"/>
      <w:headerReference w:type="first" r:id="rId12"/>
      <w:footerReference w:type="default" r:id="rId13"/>
      <w:footerReference w:type="first" r:id="rId14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ranklin Gothic Book">
    <w:charset w:val="00"/>
    <w:family w:val="roman"/>
    <w:pitch w:val="default"/>
  </w:font>
  <w:font w:name="Century Gothic">
    <w:charset w:val="00"/>
    <w:family w:val="roman"/>
    <w:pitch w:val="default"/>
  </w:font>
  <w:font w:name="Libre Frankl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after="0" w:line="240" w:lineRule="auto"/>
      <w:jc w:val="right"/>
    </w:pP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begin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instrText xml:space="preserve"> PAGE </w:instrText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separate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spacing w:after="0" w:line="240" w:lineRule="auto"/>
      <w:jc w:val="right"/>
    </w:pP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begin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instrText xml:space="preserve"> PAGE </w:instrText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separate" w:fldLock="0"/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</w:r>
    <w:r>
      <w:rPr>
        <w:rFonts w:ascii="Century Gothic" w:cs="Century Gothic" w:hAnsi="Century Gothic" w:eastAsia="Century Gothic"/>
        <w:caps w:val="0"/>
        <w:smallCaps w:val="0"/>
        <w:strike w:val="0"/>
        <w:dstrike w:val="0"/>
        <w:outline w:val="0"/>
        <w:color w:val="262626"/>
        <w:u w:val="none" w:color="262626"/>
        <w:shd w:val="nil" w:color="auto" w:fill="auto"/>
        <w:vertAlign w:val="baseline"/>
        <w14:textFill>
          <w14:solidFill>
            <w14:srgbClr w14:val="262626"/>
          </w14:solidFill>
        </w14:textFill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pBdr>
        <w:top w:val="nil"/>
        <w:left w:val="nil"/>
        <w:bottom w:val="single" w:color="a6a6a6" w:sz="4" w:space="0" w:shadow="0" w:frame="0"/>
        <w:right w:val="nil"/>
      </w:pBdr>
      <w:tabs>
        <w:tab w:val="left" w:pos="1014"/>
        <w:tab w:val="center" w:pos="4680"/>
        <w:tab w:val="right" w:pos="9340"/>
      </w:tabs>
      <w:spacing w:after="0" w:line="240" w:lineRule="auto"/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1105103</wp:posOffset>
          </wp:positionH>
          <wp:positionV relativeFrom="page">
            <wp:posOffset>268941</wp:posOffset>
          </wp:positionV>
          <wp:extent cx="912432" cy="364973"/>
          <wp:effectExtent l="0" t="0" r="0" b="0"/>
          <wp:wrapNone/>
          <wp:docPr id="1073741827" name="officeArt object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jpg" descr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entury Gothic" w:cs="Century Gothic" w:hAnsi="Century Gothic" w:eastAsia="Century Gothic"/>
        <w:outline w:val="0"/>
        <w:color w:val="262626"/>
        <w:u w:color="262626"/>
        <w14:textFill>
          <w14:solidFill>
            <w14:srgbClr w14:val="262626"/>
          </w14:solidFill>
        </w14:textFill>
      </w:rPr>
      <w:tab/>
    </w:r>
    <w:r>
      <w:rPr>
        <w:rFonts w:ascii="Century Gothic" w:hAnsi="Century Gothic"/>
        <w:outline w:val="0"/>
        <w:color w:val="404040"/>
        <w:u w:color="404040"/>
        <w:rtl w:val="0"/>
        <w:lang w:val="fr-FR"/>
        <w14:textFill>
          <w14:solidFill>
            <w14:srgbClr w14:val="404040"/>
          </w14:solidFill>
        </w14:textFill>
      </w:rPr>
      <w:t>Project Description: VCS Version 4.2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1105103</wp:posOffset>
          </wp:positionH>
          <wp:positionV relativeFrom="page">
            <wp:posOffset>268941</wp:posOffset>
          </wp:positionV>
          <wp:extent cx="912432" cy="364973"/>
          <wp:effectExtent l="0" t="0" r="0" b="0"/>
          <wp:wrapNone/>
          <wp:docPr id="1073741828" name="officeArt object" descr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jpg" descr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2b3a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82"/>
        </w:tabs>
        <w:ind w:left="1284" w:hanging="1284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582"/>
        </w:tabs>
        <w:ind w:left="1284" w:hanging="1284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19" w:hanging="81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19" w:hanging="81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19" w:hanging="81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19" w:hanging="81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19" w:hanging="81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19" w:hanging="81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80"/>
        </w:tabs>
        <w:ind w:left="18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0"/>
        </w:tabs>
        <w:ind w:left="25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</w:tabs>
        <w:ind w:left="396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</w:tabs>
        <w:ind w:left="46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</w:tabs>
        <w:ind w:left="54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</w:tabs>
        <w:ind w:left="61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</w:tabs>
        <w:ind w:left="68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b3a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1440"/>
          <w:tab w:val="clear" w:pos="720"/>
        </w:tabs>
        <w:ind w:left="720" w:hanging="72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440"/>
          <w:tab w:val="clear" w:pos="720"/>
        </w:tabs>
        <w:ind w:left="720" w:hanging="72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440"/>
          <w:tab w:val="clear" w:pos="720"/>
        </w:tabs>
        <w:ind w:left="145" w:hanging="145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440"/>
          <w:tab w:val="clear" w:pos="720"/>
        </w:tabs>
        <w:ind w:left="145" w:hanging="145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440"/>
          <w:tab w:val="clear" w:pos="720"/>
        </w:tabs>
        <w:ind w:left="145" w:hanging="145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440"/>
          <w:tab w:val="clear" w:pos="720"/>
        </w:tabs>
        <w:ind w:left="145" w:hanging="145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440"/>
          <w:tab w:val="clear" w:pos="720"/>
        </w:tabs>
        <w:ind w:left="145" w:hanging="145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440"/>
          <w:tab w:val="clear" w:pos="720"/>
        </w:tabs>
        <w:ind w:left="145" w:hanging="145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57da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1"/>
  </w:abstractNum>
  <w:abstractNum w:abstractNumId="5">
    <w:multiLevelType w:val="hybridMultilevel"/>
    <w:styleLink w:val="Style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0"/>
    <w:lvlOverride w:ilvl="1">
      <w:startOverride w:val="15"/>
    </w:lvlOverride>
  </w:num>
  <w:num w:numId="16">
    <w:abstractNumId w:val="0"/>
    <w:lvlOverride w:ilvl="1">
      <w:startOverride w:val="16"/>
    </w:lvlOverride>
  </w:num>
  <w:num w:numId="17">
    <w:abstractNumId w:val="0"/>
    <w:lvlOverride w:ilvl="1">
      <w:startOverride w:val="17"/>
    </w:lvlOverride>
  </w:num>
  <w:num w:numId="18">
    <w:abstractNumId w:val="0"/>
    <w:lvlOverride w:ilvl="0">
      <w:startOverride w:val="2"/>
    </w:lvlOverride>
  </w:num>
  <w:num w:numId="19">
    <w:abstractNumId w:val="0"/>
    <w:lvlOverride w:ilvl="1">
      <w:startOverride w:val="2"/>
    </w:lvlOverride>
  </w:num>
  <w:num w:numId="20">
    <w:abstractNumId w:val="0"/>
    <w:lvlOverride w:ilvl="1">
      <w:startOverride w:val="3"/>
    </w:lvlOverride>
  </w:num>
  <w:num w:numId="21">
    <w:abstractNumId w:val="0"/>
    <w:lvlOverride w:ilvl="1">
      <w:startOverride w:val="4"/>
    </w:lvlOverride>
  </w:num>
  <w:num w:numId="22">
    <w:abstractNumId w:val="0"/>
    <w:lvlOverride w:ilvl="1">
      <w:startOverride w:val="5"/>
    </w:lvlOverride>
  </w:num>
  <w:num w:numId="23">
    <w:abstractNumId w:val="0"/>
    <w:lvlOverride w:ilvl="0">
      <w:startOverride w:val="3"/>
    </w:lvlOverride>
  </w:num>
  <w:num w:numId="24">
    <w:abstractNumId w:val="0"/>
    <w:lvlOverride w:ilvl="1">
      <w:startOverride w:val="2"/>
    </w:lvlOverride>
  </w:num>
  <w:num w:numId="25">
    <w:abstractNumId w:val="0"/>
    <w:lvlOverride w:ilvl="1">
      <w:startOverride w:val="3"/>
    </w:lvlOverride>
  </w:num>
  <w:num w:numId="26">
    <w:abstractNumId w:val="0"/>
    <w:lvlOverride w:ilvl="1">
      <w:startOverride w:val="4"/>
    </w:lvlOverride>
  </w:num>
  <w:num w:numId="27">
    <w:abstractNumId w:val="0"/>
    <w:lvlOverride w:ilvl="1">
      <w:startOverride w:val="5"/>
    </w:lvlOverride>
  </w:num>
  <w:num w:numId="28">
    <w:abstractNumId w:val="0"/>
    <w:lvlOverride w:ilvl="1">
      <w:startOverride w:val="6"/>
    </w:lvlOverride>
  </w:num>
  <w:num w:numId="29">
    <w:abstractNumId w:val="0"/>
    <w:lvlOverride w:ilvl="0">
      <w:startOverride w:val="4"/>
    </w:lvlOverride>
  </w:num>
  <w:num w:numId="30">
    <w:abstractNumId w:val="0"/>
    <w:lvlOverride w:ilvl="1">
      <w:startOverride w:val="2"/>
    </w:lvlOverride>
  </w:num>
  <w:num w:numId="31">
    <w:abstractNumId w:val="0"/>
    <w:lvlOverride w:ilvl="1">
      <w:startOverride w:val="3"/>
    </w:lvlOverride>
  </w:num>
  <w:num w:numId="32">
    <w:abstractNumId w:val="0"/>
    <w:lvlOverride w:ilvl="1">
      <w:startOverride w:val="4"/>
    </w:lvlOverride>
  </w:num>
  <w:num w:numId="33">
    <w:abstractNumId w:val="0"/>
    <w:lvlOverride w:ilvl="0">
      <w:startOverride w:val="5"/>
    </w:lvlOverride>
  </w:num>
  <w:num w:numId="34">
    <w:abstractNumId w:val="0"/>
    <w:lvlOverride w:ilvl="1">
      <w:startOverride w:val="2"/>
    </w:lvlOverride>
  </w:num>
  <w:num w:numId="35">
    <w:abstractNumId w:val="0"/>
    <w:lvlOverride w:ilvl="1">
      <w:startOverride w:val="3"/>
    </w:lvlOverride>
  </w:num>
  <w:num w:numId="36">
    <w:abstractNumId w:val="1"/>
  </w:num>
  <w:num w:numId="37">
    <w:abstractNumId w:val="1"/>
    <w:lvlOverride w:ilvl="0">
      <w:startOverride w:val="2"/>
    </w:lvlOverride>
  </w:num>
  <w:num w:numId="38">
    <w:abstractNumId w:val="3"/>
  </w:num>
  <w:num w:numId="39">
    <w:abstractNumId w:val="2"/>
  </w:num>
  <w:num w:numId="40">
    <w:abstractNumId w:val="2"/>
    <w:lvlOverride w:ilvl="1">
      <w:startOverride w:val="6"/>
    </w:lvlOverride>
  </w:num>
  <w:num w:numId="41">
    <w:abstractNumId w:val="2"/>
    <w:lvlOverride w:ilvl="1">
      <w:startOverride w:val="7"/>
    </w:lvlOverride>
  </w:num>
  <w:num w:numId="42">
    <w:abstractNumId w:val="2"/>
    <w:lvlOverride w:ilvl="1">
      <w:startOverride w:val="11"/>
    </w:lvlOverride>
  </w:num>
  <w:num w:numId="43">
    <w:abstractNumId w:val="2"/>
    <w:lvlOverride w:ilvl="0">
      <w:startOverride w:val="2"/>
    </w:lvlOverride>
  </w:num>
  <w:num w:numId="4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2b3a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720"/>
            <w:tab w:val="left" w:pos="1440"/>
          </w:tabs>
          <w:ind w:left="1764" w:hanging="1764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20"/>
            <w:tab w:val="left" w:pos="1440"/>
          </w:tabs>
          <w:ind w:left="1764" w:hanging="1764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440"/>
            <w:tab w:val="clear" w:pos="720"/>
          </w:tabs>
          <w:ind w:left="1189" w:hanging="1189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440"/>
            <w:tab w:val="clear" w:pos="720"/>
          </w:tabs>
          <w:ind w:left="1189" w:hanging="1189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440"/>
            <w:tab w:val="clear" w:pos="720"/>
          </w:tabs>
          <w:ind w:left="1189" w:hanging="1189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440"/>
            <w:tab w:val="clear" w:pos="720"/>
          </w:tabs>
          <w:ind w:left="1189" w:hanging="1189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440"/>
            <w:tab w:val="clear" w:pos="720"/>
          </w:tabs>
          <w:ind w:left="1189" w:hanging="1189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440"/>
            <w:tab w:val="clear" w:pos="720"/>
          </w:tabs>
          <w:ind w:left="1189" w:hanging="1189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57da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"/>
    <w:lvlOverride w:ilvl="1">
      <w:startOverride w:val="4"/>
    </w:lvlOverride>
  </w:num>
  <w:num w:numId="46">
    <w:abstractNumId w:val="2"/>
    <w:lvlOverride w:ilvl="0">
      <w:startOverride w:val="4"/>
    </w:lvlOverride>
  </w:num>
  <w:num w:numId="47">
    <w:abstractNumId w:val="2"/>
    <w:lvlOverride w:ilvl="0">
      <w:startOverride w:val="5"/>
    </w:lvlOverride>
  </w:num>
  <w:num w:numId="48">
    <w:abstractNumId w:val="2"/>
    <w:lvlOverride w:ilvl="1">
      <w:startOverride w:val="2"/>
    </w:lvlOverride>
  </w:num>
  <w:num w:numId="49">
    <w:abstractNumId w:val="2"/>
    <w:lvlOverride w:ilvl="1">
      <w:startOverride w:val="3"/>
    </w:lvlOverride>
  </w:num>
  <w:num w:numId="50">
    <w:abstractNumId w:val="5"/>
  </w:num>
  <w:num w:numId="51">
    <w:abstractNumId w:val="4"/>
  </w:num>
  <w:num w:numId="52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21"/>
      <w:position w:val="0"/>
      <w:sz w:val="21"/>
      <w:szCs w:val="21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240" w:after="120" w:line="240" w:lineRule="auto"/>
      <w:ind w:left="720" w:right="0" w:hanging="720"/>
      <w:jc w:val="left"/>
      <w:outlineLvl w:val="9"/>
    </w:pPr>
    <w:rPr>
      <w:rFonts w:ascii="Century Gothic" w:cs="Century Gothic" w:hAnsi="Century Gothic" w:eastAsia="Century Gothic"/>
      <w:b w:val="1"/>
      <w:bCs w:val="1"/>
      <w:i w:val="0"/>
      <w:iCs w:val="0"/>
      <w:caps w:val="1"/>
      <w:strike w:val="0"/>
      <w:dstrike w:val="0"/>
      <w:outline w:val="0"/>
      <w:color w:val="2b3a57"/>
      <w:spacing w:val="0"/>
      <w:kern w:val="21"/>
      <w:position w:val="0"/>
      <w:sz w:val="24"/>
      <w:szCs w:val="24"/>
      <w:u w:val="none" w:color="2b3a57"/>
      <w:shd w:val="nil" w:color="auto" w:fill="auto"/>
      <w:vertAlign w:val="baseline"/>
      <w:lang w:val="en-US"/>
      <w14:textFill>
        <w14:solidFill>
          <w14:srgbClr w14:val="2B3A57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480" w:after="120" w:line="264" w:lineRule="auto"/>
      <w:ind w:left="0" w:right="0" w:firstLine="0"/>
      <w:jc w:val="left"/>
      <w:outlineLvl w:val="0"/>
    </w:pPr>
    <w:rPr>
      <w:rFonts w:ascii="Century Gothic" w:cs="Century Gothic" w:hAnsi="Century Gothic" w:eastAsia="Century Gothic"/>
      <w:b w:val="0"/>
      <w:bCs w:val="0"/>
      <w:i w:val="0"/>
      <w:iCs w:val="0"/>
      <w:caps w:val="1"/>
      <w:strike w:val="0"/>
      <w:dstrike w:val="0"/>
      <w:outline w:val="0"/>
      <w:color w:val="2b3a57"/>
      <w:spacing w:val="0"/>
      <w:kern w:val="21"/>
      <w:position w:val="0"/>
      <w:sz w:val="48"/>
      <w:szCs w:val="48"/>
      <w:u w:val="none" w:color="2b3a57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B3A57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582"/>
        <w:tab w:val="left" w:pos="870"/>
        <w:tab w:val="right" w:pos="9340"/>
      </w:tabs>
      <w:suppressAutoHyphens w:val="0"/>
      <w:bidi w:val="0"/>
      <w:spacing w:before="120" w:after="60" w:line="240" w:lineRule="auto"/>
      <w:ind w:left="702" w:right="0" w:hanging="702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2b3957"/>
      <w:spacing w:val="0"/>
      <w:kern w:val="21"/>
      <w:position w:val="0"/>
      <w:sz w:val="21"/>
      <w:szCs w:val="21"/>
      <w:u w:val="none" w:color="2b3957"/>
      <w:shd w:val="nil" w:color="auto" w:fill="auto"/>
      <w:vertAlign w:val="baseline"/>
      <w:lang w:val="en-US"/>
      <w14:textFill>
        <w14:solidFill>
          <w14:srgbClr w14:val="2B3957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0"/>
      <w:bidi w:val="0"/>
      <w:spacing w:before="360" w:after="80" w:line="264" w:lineRule="auto"/>
      <w:ind w:left="0" w:right="0" w:firstLine="0"/>
      <w:jc w:val="left"/>
      <w:outlineLvl w:val="1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57299"/>
      <w:spacing w:val="0"/>
      <w:kern w:val="21"/>
      <w:position w:val="0"/>
      <w:sz w:val="26"/>
      <w:szCs w:val="26"/>
      <w:u w:val="none" w:color="057299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57299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360"/>
        <w:tab w:val="right" w:pos="810"/>
        <w:tab w:val="right" w:pos="9340"/>
      </w:tabs>
      <w:suppressAutoHyphens w:val="0"/>
      <w:bidi w:val="0"/>
      <w:spacing w:before="0" w:after="100" w:line="259" w:lineRule="auto"/>
      <w:ind w:left="66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1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2160"/>
      </w:tabs>
      <w:suppressAutoHyphens w:val="0"/>
      <w:bidi w:val="0"/>
      <w:spacing w:before="240" w:after="60" w:line="312" w:lineRule="auto"/>
      <w:ind w:left="0" w:right="0" w:firstLine="0"/>
      <w:jc w:val="left"/>
      <w:outlineLvl w:val="2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685b2"/>
      <w:spacing w:val="-6"/>
      <w:kern w:val="21"/>
      <w:position w:val="0"/>
      <w:sz w:val="22"/>
      <w:szCs w:val="22"/>
      <w:u w:val="none" w:color="0685b2"/>
      <w:shd w:val="nil" w:color="auto" w:fill="auto"/>
      <w:vertAlign w:val="baseline"/>
      <w:lang w:val="en-US"/>
      <w14:textFill>
        <w14:solidFill>
          <w14:srgbClr w14:val="0685B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8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Style1">
    <w:name w:val="Style1"/>
    <w:pPr>
      <w:numPr>
        <w:numId w:val="5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xmlns:r="http://schemas.openxmlformats.org/officeDocument/2006/relationships" name="Verra-SD VISta">
  <a:themeElements>
    <a:clrScheme name="Verra-SD VISt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AAE28"/>
      </a:accent1>
      <a:accent2>
        <a:srgbClr val="2B3957"/>
      </a:accent2>
      <a:accent3>
        <a:srgbClr val="00ADC5"/>
      </a:accent3>
      <a:accent4>
        <a:srgbClr val="66AD47"/>
      </a:accent4>
      <a:accent5>
        <a:srgbClr val="067198"/>
      </a:accent5>
      <a:accent6>
        <a:srgbClr val="00616E"/>
      </a:accent6>
      <a:hlink>
        <a:srgbClr val="0000FF"/>
      </a:hlink>
      <a:folHlink>
        <a:srgbClr val="FF00FF"/>
      </a:folHlink>
    </a:clrScheme>
    <a:fontScheme name="Verra-SD VISt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Verra-SD VISt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