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GIỚI THIỆU </w:t>
      </w:r>
    </w:p>
    <w:p>
      <w:pPr>
        <w:spacing w:line="360" w:lineRule="auto"/>
        <w:jc w:val="center"/>
        <w:rPr>
          <w:rFonts w:ascii="Times New Roman" w:hAnsi="Times New Roman" w:cs="Times New Roman"/>
          <w:b/>
          <w:sz w:val="26"/>
          <w:szCs w:val="26"/>
        </w:rPr>
      </w:pPr>
      <w:r>
        <w:rPr>
          <w:rFonts w:ascii="Times New Roman" w:hAnsi="Times New Roman" w:cs="Times New Roman"/>
          <w:b/>
          <w:sz w:val="26"/>
          <w:szCs w:val="26"/>
        </w:rPr>
        <w:t>HỆ THỐNG QUẢN LÝ CÁN BỘ – BỘ GIAO THÔNG VẬN TẢI</w:t>
      </w:r>
    </w:p>
    <w:p>
      <w:pPr>
        <w:pStyle w:val="29"/>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GIỚI THIỆU CHUNG (có slide giới thiệu kèm theo)</w:t>
      </w:r>
    </w:p>
    <w:p>
      <w:pPr>
        <w:pStyle w:val="29"/>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Giới thiệu tổng quan hệ thống Quản lý cán bộ với vai trò Quản trị hệ thống, </w:t>
      </w:r>
      <w:r>
        <w:rPr>
          <w:rFonts w:hint="default" w:ascii="Times New Roman" w:hAnsi="Times New Roman" w:cs="Times New Roman"/>
          <w:sz w:val="26"/>
          <w:szCs w:val="26"/>
          <w:lang w:val="en-US"/>
        </w:rPr>
        <w:t>Nhân viên</w:t>
      </w:r>
      <w:r>
        <w:rPr>
          <w:rFonts w:ascii="Times New Roman" w:hAnsi="Times New Roman" w:cs="Times New Roman"/>
          <w:sz w:val="26"/>
          <w:szCs w:val="26"/>
        </w:rPr>
        <w:t xml:space="preserve"> TCCB, Lãnh đạo đơn vị </w:t>
      </w:r>
    </w:p>
    <w:p>
      <w:pPr>
        <w:pStyle w:val="29"/>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 quy trình tin học hóa: </w:t>
      </w:r>
    </w:p>
    <w:p>
      <w:pPr>
        <w:pStyle w:val="29"/>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Quy trình giao biên chế, theo dõi biên chế toàn ngành.</w:t>
      </w:r>
    </w:p>
    <w:p>
      <w:pPr>
        <w:pStyle w:val="29"/>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Quy trình quản lý hồ sơ công chức, viên chức.</w:t>
      </w:r>
    </w:p>
    <w:p>
      <w:pPr>
        <w:pStyle w:val="29"/>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Quy trình quản lý đào tạo cán bộ.</w:t>
      </w:r>
    </w:p>
    <w:p>
      <w:pPr>
        <w:pStyle w:val="29"/>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Các module, phân hệ chức năng theo hợp đồng bao gồm: 8 phân hệ chức năng chính, cụ thể:</w:t>
      </w:r>
    </w:p>
    <w:p>
      <w:pPr>
        <w:pStyle w:val="29"/>
        <w:numPr>
          <w:ilvl w:val="0"/>
          <w:numId w:val="4"/>
        </w:numPr>
        <w:spacing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Module</w:t>
      </w:r>
      <w:r>
        <w:rPr>
          <w:rFonts w:ascii="Times New Roman" w:hAnsi="Times New Roman" w:cs="Times New Roman"/>
          <w:sz w:val="26"/>
          <w:szCs w:val="26"/>
        </w:rPr>
        <w:t xml:space="preserve"> quản trị hệ thống.</w:t>
      </w:r>
    </w:p>
    <w:p>
      <w:pPr>
        <w:pStyle w:val="29"/>
        <w:numPr>
          <w:ilvl w:val="0"/>
          <w:numId w:val="4"/>
        </w:numPr>
        <w:spacing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Module</w:t>
      </w:r>
      <w:r>
        <w:rPr>
          <w:rFonts w:ascii="Times New Roman" w:hAnsi="Times New Roman" w:cs="Times New Roman"/>
          <w:sz w:val="26"/>
          <w:szCs w:val="26"/>
        </w:rPr>
        <w:t xml:space="preserve"> quản lý thông tin cán bộ.</w:t>
      </w:r>
    </w:p>
    <w:p>
      <w:pPr>
        <w:pStyle w:val="29"/>
        <w:numPr>
          <w:ilvl w:val="0"/>
          <w:numId w:val="4"/>
        </w:numPr>
        <w:spacing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Module</w:t>
      </w:r>
      <w:r>
        <w:rPr>
          <w:rFonts w:ascii="Times New Roman" w:hAnsi="Times New Roman" w:cs="Times New Roman"/>
          <w:sz w:val="26"/>
          <w:szCs w:val="26"/>
        </w:rPr>
        <w:t xml:space="preserve"> quản lý mô hình tổ chức biên chế.</w:t>
      </w:r>
    </w:p>
    <w:p>
      <w:pPr>
        <w:pStyle w:val="29"/>
        <w:numPr>
          <w:ilvl w:val="0"/>
          <w:numId w:val="4"/>
        </w:numPr>
        <w:spacing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Module</w:t>
      </w:r>
      <w:r>
        <w:rPr>
          <w:rFonts w:ascii="Times New Roman" w:hAnsi="Times New Roman" w:cs="Times New Roman"/>
          <w:sz w:val="26"/>
          <w:szCs w:val="26"/>
        </w:rPr>
        <w:t xml:space="preserve"> quản lý đào tạo, bồi dưỡng cán bộ.</w:t>
      </w:r>
    </w:p>
    <w:p>
      <w:pPr>
        <w:pStyle w:val="29"/>
        <w:numPr>
          <w:ilvl w:val="0"/>
          <w:numId w:val="4"/>
        </w:numPr>
        <w:spacing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Module</w:t>
      </w:r>
      <w:r>
        <w:rPr>
          <w:rFonts w:ascii="Times New Roman" w:hAnsi="Times New Roman" w:cs="Times New Roman"/>
          <w:sz w:val="26"/>
          <w:szCs w:val="26"/>
        </w:rPr>
        <w:t xml:space="preserve"> quản lý thi đua khen thưởng.</w:t>
      </w:r>
    </w:p>
    <w:p>
      <w:pPr>
        <w:pStyle w:val="29"/>
        <w:numPr>
          <w:ilvl w:val="0"/>
          <w:numId w:val="4"/>
        </w:numPr>
        <w:spacing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Module</w:t>
      </w:r>
      <w:r>
        <w:rPr>
          <w:rFonts w:ascii="Times New Roman" w:hAnsi="Times New Roman" w:cs="Times New Roman"/>
          <w:sz w:val="26"/>
          <w:szCs w:val="26"/>
        </w:rPr>
        <w:t xml:space="preserve"> báo cáo thống kê.</w:t>
      </w:r>
    </w:p>
    <w:p>
      <w:pPr>
        <w:pStyle w:val="29"/>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Tiện ích hỗ trợ.</w:t>
      </w:r>
    </w:p>
    <w:p>
      <w:pPr>
        <w:pStyle w:val="29"/>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Phân hệ cho cán bộ công chức, viên chức.</w:t>
      </w:r>
    </w:p>
    <w:p>
      <w:pPr>
        <w:pStyle w:val="29"/>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NỘI DUNG CHI TIẾT</w:t>
      </w:r>
    </w:p>
    <w:p>
      <w:pPr>
        <w:pStyle w:val="29"/>
        <w:numPr>
          <w:ilvl w:val="0"/>
          <w:numId w:val="3"/>
        </w:numPr>
        <w:spacing w:line="360" w:lineRule="auto"/>
        <w:jc w:val="both"/>
        <w:rPr>
          <w:rStyle w:val="22"/>
          <w:rFonts w:ascii="Times New Roman" w:hAnsi="Times New Roman" w:cs="Times New Roman"/>
          <w:b/>
          <w:color w:val="auto"/>
          <w:sz w:val="26"/>
          <w:szCs w:val="26"/>
          <w:u w:val="none"/>
        </w:rPr>
      </w:pPr>
      <w:r>
        <w:rPr>
          <w:rFonts w:ascii="Times New Roman" w:hAnsi="Times New Roman" w:cs="Times New Roman"/>
          <w:b/>
          <w:sz w:val="26"/>
          <w:szCs w:val="26"/>
        </w:rPr>
        <w:t xml:space="preserve">Link prototype sản phẩm: </w:t>
      </w:r>
      <w:r>
        <w:rPr>
          <w:rFonts w:ascii="Times New Roman" w:hAnsi="Times New Roman"/>
          <w:bCs/>
          <w:color w:val="0000FF"/>
          <w:sz w:val="26"/>
          <w:szCs w:val="26"/>
        </w:rPr>
        <w:t>http://117.5.229.235:8080/</w:t>
      </w:r>
    </w:p>
    <w:p>
      <w:pPr>
        <w:pStyle w:val="29"/>
        <w:numPr>
          <w:ilvl w:val="0"/>
          <w:numId w:val="3"/>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Bộ tài khoản thực hiện tương ứng với 4 vai trò: </w:t>
      </w:r>
    </w:p>
    <w:p>
      <w:pPr>
        <w:pStyle w:val="29"/>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trị hệ thống</w:t>
      </w:r>
      <w:r>
        <w:rPr>
          <w:rFonts w:hint="default" w:ascii="Times New Roman" w:hAnsi="Times New Roman" w:cs="Times New Roman"/>
          <w:sz w:val="26"/>
          <w:szCs w:val="26"/>
          <w:lang w:val="en-US"/>
        </w:rPr>
        <w:t xml:space="preserve"> (QTHT)</w:t>
      </w:r>
      <w:r>
        <w:rPr>
          <w:rFonts w:ascii="Times New Roman" w:hAnsi="Times New Roman" w:cs="Times New Roman"/>
          <w:sz w:val="26"/>
          <w:szCs w:val="26"/>
        </w:rPr>
        <w:t xml:space="preserve">: Thực hiện nhiệm vụ quản lý </w:t>
      </w:r>
      <w:r>
        <w:rPr>
          <w:rFonts w:hint="default" w:ascii="Times New Roman" w:hAnsi="Times New Roman" w:cs="Times New Roman"/>
          <w:sz w:val="26"/>
          <w:szCs w:val="26"/>
          <w:lang w:val="en-US"/>
        </w:rPr>
        <w:t>danh sách vai trò, danh sách người dùng, phạm vi truy cập vào hệ thống, cấu hình danh mục hệ thống</w:t>
      </w:r>
    </w:p>
    <w:p>
      <w:pPr>
        <w:pStyle w:val="29"/>
        <w:numPr>
          <w:ilvl w:val="1"/>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077010/Admin@123</w:t>
      </w:r>
    </w:p>
    <w:p>
      <w:pPr>
        <w:pStyle w:val="29"/>
        <w:numPr>
          <w:ilvl w:val="0"/>
          <w:numId w:val="4"/>
        </w:numPr>
        <w:spacing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 xml:space="preserve">Nhân viên </w:t>
      </w:r>
      <w:r>
        <w:rPr>
          <w:rFonts w:ascii="Times New Roman" w:hAnsi="Times New Roman" w:cs="Times New Roman"/>
          <w:sz w:val="26"/>
          <w:szCs w:val="26"/>
        </w:rPr>
        <w:t>TCCB</w:t>
      </w:r>
      <w:r>
        <w:rPr>
          <w:rFonts w:hint="default" w:ascii="Times New Roman" w:hAnsi="Times New Roman" w:cs="Times New Roman"/>
          <w:sz w:val="26"/>
          <w:szCs w:val="26"/>
          <w:lang w:val="en-US"/>
        </w:rPr>
        <w:t xml:space="preserve"> (NVTCCB)</w:t>
      </w:r>
      <w:r>
        <w:rPr>
          <w:rFonts w:ascii="Times New Roman" w:hAnsi="Times New Roman" w:cs="Times New Roman"/>
          <w:sz w:val="26"/>
          <w:szCs w:val="26"/>
        </w:rPr>
        <w:t>: Cán bộ làm công tác tổ chức cán bộ thực hiện các chức năng quản lý thông tin cá nhân</w:t>
      </w:r>
      <w:r>
        <w:rPr>
          <w:rFonts w:hint="default" w:ascii="Times New Roman" w:hAnsi="Times New Roman" w:cs="Times New Roman"/>
          <w:sz w:val="26"/>
          <w:szCs w:val="26"/>
          <w:lang w:val="en-US"/>
        </w:rPr>
        <w:t>, hồ sơ cán bộ. Cập nhật dữ liệu khi có thay đổi, khai thác dữ liệu trên phần mềm</w:t>
      </w:r>
    </w:p>
    <w:p>
      <w:pPr>
        <w:pStyle w:val="29"/>
        <w:numPr>
          <w:ilvl w:val="1"/>
          <w:numId w:val="4"/>
        </w:numPr>
        <w:spacing w:line="360" w:lineRule="auto"/>
        <w:jc w:val="both"/>
        <w:rPr>
          <w:rFonts w:ascii="Times New Roman" w:hAnsi="Times New Roman" w:cs="Times New Roman"/>
          <w:sz w:val="26"/>
          <w:szCs w:val="26"/>
        </w:rPr>
      </w:pPr>
      <w:r>
        <w:rPr>
          <w:rFonts w:ascii="Times New Roman" w:hAnsi="Times New Roman"/>
          <w:sz w:val="26"/>
          <w:szCs w:val="26"/>
        </w:rPr>
        <w:t>077012/Admin@123</w:t>
      </w:r>
    </w:p>
    <w:p>
      <w:pPr>
        <w:pStyle w:val="29"/>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Lãnh đạo</w:t>
      </w:r>
      <w:r>
        <w:rPr>
          <w:rFonts w:hint="default" w:ascii="Times New Roman" w:hAnsi="Times New Roman" w:cs="Times New Roman"/>
          <w:sz w:val="26"/>
          <w:szCs w:val="26"/>
          <w:lang w:val="en-US"/>
        </w:rPr>
        <w:t xml:space="preserve"> (LĐ)</w:t>
      </w:r>
      <w:r>
        <w:rPr>
          <w:rFonts w:ascii="Times New Roman" w:hAnsi="Times New Roman" w:cs="Times New Roman"/>
          <w:sz w:val="26"/>
          <w:szCs w:val="26"/>
        </w:rPr>
        <w:t xml:space="preserve">: </w:t>
      </w:r>
      <w:r>
        <w:rPr>
          <w:rFonts w:hint="default" w:ascii="Times New Roman" w:hAnsi="Times New Roman" w:cs="Times New Roman"/>
          <w:sz w:val="26"/>
          <w:szCs w:val="26"/>
          <w:lang w:val="en-US"/>
        </w:rPr>
        <w:t>Lãnh đạo các đơn vị, thực hiện quản lý các thông tin liên quan đến mô hình tổ chức bộ máy, biên chế, quản lý thi đua khen thưởng, xuất báo cáo</w:t>
      </w:r>
    </w:p>
    <w:p>
      <w:pPr>
        <w:pStyle w:val="29"/>
        <w:numPr>
          <w:ilvl w:val="1"/>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sz w:val="26"/>
          <w:szCs w:val="26"/>
        </w:rPr>
        <w:t>077011/Admin@123</w:t>
      </w:r>
    </w:p>
    <w:p>
      <w:pPr>
        <w:pStyle w:val="29"/>
        <w:numPr>
          <w:ilvl w:val="0"/>
          <w:numId w:val="4"/>
        </w:numPr>
        <w:spacing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Công chức viên chức (CCVC)</w:t>
      </w:r>
      <w:bookmarkStart w:id="0" w:name="_GoBack"/>
      <w:bookmarkEnd w:id="0"/>
      <w:r>
        <w:rPr>
          <w:rFonts w:hint="default" w:ascii="Times New Roman" w:hAnsi="Times New Roman" w:cs="Times New Roman"/>
          <w:sz w:val="26"/>
          <w:szCs w:val="26"/>
          <w:lang w:val="en-US"/>
        </w:rPr>
        <w:t>: Cán bộ công tác trong ngành, được quyền truy cập xem thông tin hồ sơ cá nhân, cập nhật các thông tin dữ liệu được phép</w:t>
      </w:r>
    </w:p>
    <w:p>
      <w:pPr>
        <w:pStyle w:val="29"/>
        <w:numPr>
          <w:ilvl w:val="0"/>
          <w:numId w:val="3"/>
        </w:numPr>
        <w:spacing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Danh sách chức năng và tác nhân</w:t>
      </w:r>
    </w:p>
    <w:tbl>
      <w:tblPr>
        <w:tblW w:w="1033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720"/>
        <w:gridCol w:w="5232"/>
        <w:gridCol w:w="996"/>
        <w:gridCol w:w="1314"/>
        <w:gridCol w:w="1068"/>
        <w:gridCol w:w="1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720"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STT</w:t>
            </w:r>
          </w:p>
        </w:tc>
        <w:tc>
          <w:tcPr>
            <w:tcW w:w="5232"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Mô tả chức năng</w:t>
            </w:r>
          </w:p>
        </w:tc>
        <w:tc>
          <w:tcPr>
            <w:tcW w:w="996"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LĐ</w:t>
            </w:r>
          </w:p>
        </w:tc>
        <w:tc>
          <w:tcPr>
            <w:tcW w:w="1176"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NVTCCB</w:t>
            </w:r>
          </w:p>
        </w:tc>
        <w:tc>
          <w:tcPr>
            <w:tcW w:w="1068"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CCVC</w:t>
            </w:r>
          </w:p>
        </w:tc>
        <w:tc>
          <w:tcPr>
            <w:tcW w:w="1140" w:type="dxa"/>
            <w:tcBorders>
              <w:top w:val="single" w:color="000000" w:sz="4" w:space="0"/>
              <w:left w:val="single" w:color="000000" w:sz="4" w:space="0"/>
              <w:bottom w:val="single" w:color="000000" w:sz="4" w:space="0"/>
              <w:right w:val="single" w:color="000000" w:sz="4" w:space="0"/>
            </w:tcBorders>
            <w:shd w:val="clear" w:color="auto" w:fill="FCE4D6"/>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QTHT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I</w:t>
            </w:r>
          </w:p>
        </w:tc>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QUẢN TRỊ HỆ THỐNG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Đăng nhập/đăng xuất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2</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tài khoản người dùng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3</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vai trò của người dùng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strike/>
                <w:color w:val="000000"/>
                <w:sz w:val="26"/>
                <w:szCs w:val="26"/>
              </w:rPr>
            </w:pPr>
            <w:r>
              <w:rPr>
                <w:rFonts w:hint="default" w:ascii="Times New Roman" w:hAnsi="Times New Roman" w:eastAsia="SimSun" w:cs="Times New Roman"/>
                <w:i w:val="0"/>
                <w:iCs w:val="0"/>
                <w:strike/>
                <w:dstrike w:val="0"/>
                <w:color w:val="000000"/>
                <w:kern w:val="0"/>
                <w:sz w:val="26"/>
                <w:szCs w:val="26"/>
                <w:bdr w:val="none" w:color="auto" w:sz="0" w:space="0"/>
                <w:lang w:val="en-US" w:eastAsia="zh-CN" w:bidi="ar"/>
              </w:rPr>
              <w:t>4</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Thiết lập các chức năng cho từng vai trò người dùng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5</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Phân quyền cho người dùng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6</w:t>
            </w:r>
          </w:p>
        </w:tc>
        <w:tc>
          <w:tcPr>
            <w:tcW w:w="52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template báo cáo động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7</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ngành đào tạo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8</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chuyên ngành đào tạo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9</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Loại hợp đồng lao động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72"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10</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loại văn bản, quyết định, mẫu biểu</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11</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loại đối tượng và loại hồ sơ</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12</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thông tin ngoại ngữ</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13</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thông tin phụ cấp</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14</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lý do nghỉ việc</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15</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diện gia đình chính sách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16</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dân tộc</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Times New Roman" w:hAnsi="Times New Roman" w:cs="Times New Roman"/>
                <w:i w:val="0"/>
                <w:iCs w:val="0"/>
                <w:color w:val="000000"/>
                <w:sz w:val="26"/>
                <w:szCs w:val="2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17</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hình thức kỷ luật Đảng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18</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loại hình đào tạo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19</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thông tin loại quan hệ gia đình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20</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diện tuyển dụng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21</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trình độ đào tạo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22</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xếp loại kết quả đào tạo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23</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thành phần gia đình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24</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tôn giáo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25</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tình trạng thân nhân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26</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trường đào tạo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27</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trình độ quản lý nhà nước</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28</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học hàm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29</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hình thức kỷ luật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30</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giai đoạn đề bạt cán bộ</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72"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31</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cấu hình ngạch bậc lương với ngạch công chức</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32</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cấu hình phụ cấp với chức danh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33</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 xml:space="preserve">Quản lý danh </w:t>
            </w:r>
            <w:r>
              <w:rPr>
                <w:rStyle w:val="43"/>
                <w:rFonts w:eastAsia="SimSun"/>
                <w:bdr w:val="none" w:color="auto" w:sz="0" w:space="0"/>
                <w:lang w:val="en-US" w:eastAsia="zh-CN" w:bidi="ar"/>
              </w:rPr>
              <w:t xml:space="preserve"> mục chứng chỉ</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34</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nhóm chức danh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35</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danh mục chức danh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II</w:t>
            </w:r>
          </w:p>
        </w:tc>
        <w:tc>
          <w:tcPr>
            <w:tcW w:w="523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QUẢN LÝ THÔNG TIN CÁN BỘ (QLCB)</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36</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thông tin chung của cán bộ</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37</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quá trình công tác</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38</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quá trình học tập, công tác nước ngoài</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39</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trình độ ngoại ngữ</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40</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thông tin chính trị</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41</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thông tin trình độ quản lý nhà nước</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42</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quá trình đào tạo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43</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quyết định kỷ luật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44</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quá trình công tác Đảng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45</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quá trình công tác Đoàn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46</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quan hệ gia đình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47</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thông tin diễn biến ngạch lương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48</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thông tin diễn biến bậc lương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49</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thông tin diễn biến phụ cấp</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50</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quá trình quy hoạch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51</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quá trình tham gia BHXH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52</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thông tin bản scan hồ sơ của cán bộ</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53</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bàn giao hồ sơ</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54</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quá trình bổ nhiệm cán bộ</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55</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quá trình bổ nhiệm lại cán bộ</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56</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quá trình miễn nhiệm cán bộ</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57</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thông tin đánh giá cán bộ</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58</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quyết định luân chuyển, điều động cán bộ</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59</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quá trình biệt phái cán bộ</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72"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60</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quyết định nghỉ việc đối với cán bộ nhân viên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72"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61</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quyết định nghỉ hưu đối với cán bộ nhân viên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62</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thông tin sổ BHXH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63</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thông tin nghỉ phép</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64</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thông tin phê duyệt quy hoạch cán bộ</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72"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65</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thông tin danh sách quy hoạch cán bộ đơn vị dưới gửi lên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III</w:t>
            </w:r>
          </w:p>
        </w:tc>
        <w:tc>
          <w:tcPr>
            <w:tcW w:w="523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QUẢN LÝ MÔ HÌNH TỔ CHỨC, BIÊN CHẾ</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66</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phòng ban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67</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chức danh cho đơn vị</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68</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định biên theo từng đơn vị</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69</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yêu cầu đào tạo theo ngạch chức danh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70</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cấu hình chức danh - chứng chỉ</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71</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cấu hình chức danh - chương trình đào tạo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72"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IV</w:t>
            </w:r>
          </w:p>
        </w:tc>
        <w:tc>
          <w:tcPr>
            <w:tcW w:w="523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QUẢN LÝ ĐÀO TẠO, BỒI DƯỠNG CÁN BỘ (ĐTBD)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72</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nội dung đào tạo theo ngạch chức danh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73</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kết quả đào tạo của nhân viên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74</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chương trình đào tạo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75</w:t>
            </w:r>
          </w:p>
        </w:tc>
        <w:tc>
          <w:tcPr>
            <w:tcW w:w="52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khóa đào tạo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76</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nhân viên trong khóa đào tạo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77</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nhu cầu đào tạo bồi dưỡng của đơn vị</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V</w:t>
            </w:r>
          </w:p>
        </w:tc>
        <w:tc>
          <w:tcPr>
            <w:tcW w:w="523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QUẢN LÝ THI ĐUA KHEN THƯỞNG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78</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cán bộ làm công tác thi đua khen thưởng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79</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đợt đăng ký thi đua khen thưởng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80</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hồ sơ thi đua khen thưởng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81</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các tiêu chuẩn, tiêu chí thi đua khen thưởng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82</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Báo cáo thống kê</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83</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Quản lý tờ trình, quyết định khen thưởng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VI</w:t>
            </w:r>
          </w:p>
        </w:tc>
        <w:tc>
          <w:tcPr>
            <w:tcW w:w="523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BÁO CÁO THỐNG KÊ (BCTK)</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V1</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Các báo cáo theo mẫu Bộ Nội vụ</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72"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84</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Báo cáo thống kê số lượng, chất lượng công chức từ cấp huyện trở lên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85</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Báo cáo thống kê liên quan đến cán bộ nữ</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86</w:t>
            </w:r>
          </w:p>
        </w:tc>
        <w:tc>
          <w:tcPr>
            <w:tcW w:w="52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Báo cáo thống kê liên quan đến tuyển dụng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72"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87</w:t>
            </w:r>
          </w:p>
        </w:tc>
        <w:tc>
          <w:tcPr>
            <w:tcW w:w="52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Báo cáo thống kê liên quan đến trạng thái công chức, viên chức</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88</w:t>
            </w:r>
          </w:p>
        </w:tc>
        <w:tc>
          <w:tcPr>
            <w:tcW w:w="52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Báo cáo thống kê liên quan đến xử lý kỷ luật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72"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89</w:t>
            </w:r>
          </w:p>
        </w:tc>
        <w:tc>
          <w:tcPr>
            <w:tcW w:w="52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Báo cáo thống kê liên quan cán bộ, công chức, viên chức người dân tộc thiểu số</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72"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90</w:t>
            </w:r>
          </w:p>
        </w:tc>
        <w:tc>
          <w:tcPr>
            <w:tcW w:w="52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Báo cáo thống kê liên quan đến biên chế công chức viên chức</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91</w:t>
            </w:r>
          </w:p>
        </w:tc>
        <w:tc>
          <w:tcPr>
            <w:tcW w:w="52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Báo cáo thống kê liên quan lương, phụ cấp lương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V2</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BCTK (Báo cáo thông tin cán bộ)</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92</w:t>
            </w:r>
          </w:p>
        </w:tc>
        <w:tc>
          <w:tcPr>
            <w:tcW w:w="52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Báo cáo thống kê hồ sơ chung của cán bộ</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72"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93</w:t>
            </w:r>
          </w:p>
        </w:tc>
        <w:tc>
          <w:tcPr>
            <w:tcW w:w="52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Báo cáo thống kê ngạch, thang bảng lương của cán bộ</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94</w:t>
            </w:r>
          </w:p>
        </w:tc>
        <w:tc>
          <w:tcPr>
            <w:tcW w:w="52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Báo cáo thống cơ cấu lao động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95</w:t>
            </w:r>
          </w:p>
        </w:tc>
        <w:tc>
          <w:tcPr>
            <w:tcW w:w="52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Báo cáo thống kê sổ BHXH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96</w:t>
            </w:r>
          </w:p>
        </w:tc>
        <w:tc>
          <w:tcPr>
            <w:tcW w:w="52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Báo cáo thống kê quá trình công tác Đoàn, Đảng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97</w:t>
            </w:r>
          </w:p>
        </w:tc>
        <w:tc>
          <w:tcPr>
            <w:tcW w:w="52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Báo cáo tổng quan thống kê đào tạo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98</w:t>
            </w:r>
          </w:p>
        </w:tc>
        <w:tc>
          <w:tcPr>
            <w:tcW w:w="52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Báo cáo nội dung và kết quả đào tạo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99</w:t>
            </w:r>
          </w:p>
        </w:tc>
        <w:tc>
          <w:tcPr>
            <w:tcW w:w="52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Báo cáo thống kê nghỉ, nghỉ phép</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VII</w:t>
            </w:r>
          </w:p>
        </w:tc>
        <w:tc>
          <w:tcPr>
            <w:tcW w:w="523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TIỆN ÍCH - HỖ TRỢ (TIHT)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100</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Cảnh báo liên quan tới trạng thái cán bộ</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101</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Cảnh báo liên quan tới lương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102</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Cảnh báo liên quan hồ sơ cán bộ</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103</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Cảnh báo liên quan tới đào tạo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104</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Xuất dữ liệu số lượng lớn (theo mẫu định sẵn)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105</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Xuất dữ liệu liên quan đến chức danh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106</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Xuất dữ liệu liên quan đến yêu cầu đào tạo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107</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Xuất dữ liệu liên quan đến chương trình đào tạo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108</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Xuất dữ liệu liên quan đến chứng chỉ</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72"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VIII</w:t>
            </w:r>
          </w:p>
        </w:tc>
        <w:tc>
          <w:tcPr>
            <w:tcW w:w="523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6"/>
                <w:szCs w:val="26"/>
                <w:u w:val="none"/>
              </w:rPr>
            </w:pPr>
            <w:r>
              <w:rPr>
                <w:rFonts w:hint="default" w:ascii="Times New Roman" w:hAnsi="Times New Roman" w:eastAsia="SimSun" w:cs="Times New Roman"/>
                <w:b/>
                <w:bCs/>
                <w:i w:val="0"/>
                <w:iCs w:val="0"/>
                <w:color w:val="000000"/>
                <w:kern w:val="0"/>
                <w:sz w:val="26"/>
                <w:szCs w:val="26"/>
                <w:u w:val="none"/>
                <w:bdr w:val="none" w:color="auto" w:sz="0" w:space="0"/>
                <w:lang w:val="en-US" w:eastAsia="zh-CN" w:bidi="ar"/>
              </w:rPr>
              <w:t>PHÂN HỆ CHO CÁN BỘ CÔNG CHỨC, VIÊN CHỨC</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109</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Xem thông tin chung hồ sơ</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110</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Xuất file hồ sơ</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111</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Cập nhật thông tin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112</w:t>
            </w:r>
          </w:p>
        </w:tc>
        <w:tc>
          <w:tcPr>
            <w:tcW w:w="52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So sánh, duyệt hồ sơ</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Fonts w:hint="default" w:ascii="Times New Roman" w:hAnsi="Times New Roman" w:eastAsia="SimSun" w:cs="Times New Roman"/>
                <w:i w:val="0"/>
                <w:iCs w:val="0"/>
                <w:color w:val="000000"/>
                <w:kern w:val="0"/>
                <w:sz w:val="26"/>
                <w:szCs w:val="26"/>
                <w:u w:val="none"/>
                <w:bdr w:val="none" w:color="auto" w:sz="0" w:space="0"/>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i w:val="0"/>
                <w:iCs w:val="0"/>
                <w:color w:val="000000"/>
                <w:sz w:val="22"/>
                <w:szCs w:val="22"/>
                <w:u w:val="none"/>
              </w:rPr>
            </w:pPr>
          </w:p>
        </w:tc>
      </w:tr>
    </w:tbl>
    <w:p>
      <w:pPr>
        <w:pStyle w:val="29"/>
        <w:numPr>
          <w:numId w:val="0"/>
        </w:numPr>
        <w:spacing w:line="360" w:lineRule="auto"/>
        <w:ind w:left="720" w:leftChars="0"/>
        <w:jc w:val="both"/>
        <w:rPr>
          <w:rFonts w:ascii="Times New Roman" w:hAnsi="Times New Roman" w:cs="Times New Roman"/>
          <w:sz w:val="26"/>
          <w:szCs w:val="26"/>
        </w:rPr>
      </w:pPr>
    </w:p>
    <w:p>
      <w:pPr>
        <w:pStyle w:val="29"/>
        <w:numPr>
          <w:ilvl w:val="3"/>
          <w:numId w:val="2"/>
        </w:num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Quy trình tin học hóa</w:t>
      </w:r>
    </w:p>
    <w:p>
      <w:pPr>
        <w:pStyle w:val="29"/>
        <w:numPr>
          <w:ilvl w:val="0"/>
          <w:numId w:val="5"/>
        </w:numPr>
        <w:spacing w:line="360" w:lineRule="auto"/>
        <w:ind w:left="630"/>
        <w:jc w:val="both"/>
        <w:rPr>
          <w:rFonts w:ascii="Times New Roman" w:hAnsi="Times New Roman" w:cs="Times New Roman"/>
          <w:sz w:val="26"/>
          <w:szCs w:val="26"/>
        </w:rPr>
      </w:pPr>
      <w:r>
        <w:rPr>
          <w:rFonts w:ascii="Times New Roman" w:hAnsi="Times New Roman" w:cs="Times New Roman"/>
          <w:sz w:val="26"/>
          <w:szCs w:val="26"/>
        </w:rPr>
        <w:t>Quy trình giao biên chế, theo dõi biên chế toàn ngành</w:t>
      </w:r>
    </w:p>
    <w:p>
      <w:pPr>
        <w:pStyle w:val="29"/>
        <w:spacing w:line="360" w:lineRule="auto"/>
        <w:ind w:left="270"/>
        <w:jc w:val="center"/>
        <w:rPr>
          <w:rFonts w:ascii="Times New Roman" w:hAnsi="Times New Roman" w:cs="Times New Roman"/>
          <w:sz w:val="26"/>
          <w:szCs w:val="26"/>
        </w:rPr>
      </w:pPr>
      <w:r>
        <w:rPr>
          <w:rFonts w:asciiTheme="majorHAnsi" w:hAnsiTheme="majorHAnsi" w:cstheme="majorHAnsi"/>
          <w:szCs w:val="24"/>
        </w:rPr>
        <w:object>
          <v:shape id="_x0000_i1025" o:spt="75" type="#_x0000_t75" style="height:288pt;width:375.0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pStyle w:val="29"/>
        <w:spacing w:line="360" w:lineRule="auto"/>
        <w:ind w:left="878" w:leftChars="300" w:hanging="218" w:hangingChars="84"/>
        <w:jc w:val="both"/>
        <w:rPr>
          <w:rFonts w:ascii="Times New Roman" w:hAnsi="Times New Roman" w:cs="Times New Roman"/>
          <w:sz w:val="26"/>
          <w:szCs w:val="26"/>
        </w:rPr>
      </w:pPr>
      <w:r>
        <w:rPr>
          <w:rFonts w:asciiTheme="majorHAnsi" w:hAnsiTheme="majorHAnsi" w:cstheme="majorHAnsi"/>
          <w:sz w:val="26"/>
          <w:szCs w:val="26"/>
        </w:rPr>
        <w:t xml:space="preserve">- Bước 1: </w:t>
      </w:r>
      <w:r>
        <w:rPr>
          <w:rFonts w:ascii="Times New Roman" w:hAnsi="Times New Roman" w:eastAsia="Times New Roman" w:cs="Times New Roman"/>
          <w:color w:val="000000"/>
          <w:sz w:val="26"/>
          <w:szCs w:val="26"/>
        </w:rPr>
        <w:t xml:space="preserve">Đăng nhập tài khoản </w:t>
      </w:r>
      <w:r>
        <w:rPr>
          <w:rFonts w:hint="default" w:ascii="Times New Roman" w:hAnsi="Times New Roman" w:eastAsia="Times New Roman" w:cs="Times New Roman"/>
          <w:color w:val="000000"/>
          <w:sz w:val="26"/>
          <w:szCs w:val="26"/>
          <w:lang w:val="en-US"/>
        </w:rPr>
        <w:t>Nhân viên</w:t>
      </w:r>
      <w:r>
        <w:rPr>
          <w:rFonts w:ascii="Times New Roman" w:hAnsi="Times New Roman" w:cs="Times New Roman"/>
          <w:sz w:val="26"/>
          <w:szCs w:val="26"/>
        </w:rPr>
        <w:t xml:space="preserve"> TCCB </w:t>
      </w:r>
      <w:r>
        <w:rPr>
          <w:rFonts w:hint="default" w:ascii="Times New Roman" w:hAnsi="Times New Roman" w:cs="Times New Roman"/>
          <w:sz w:val="26"/>
          <w:szCs w:val="26"/>
          <w:lang w:val="en-US"/>
        </w:rPr>
        <w:t xml:space="preserve">hoặc Lãnh đạo đơn vị </w:t>
      </w:r>
      <w:r>
        <w:rPr>
          <w:rFonts w:ascii="Times New Roman" w:hAnsi="Times New Roman" w:cs="Times New Roman"/>
          <w:sz w:val="26"/>
          <w:szCs w:val="26"/>
        </w:rPr>
        <w:t>vào chức năng Tổ chức - bộ máy, biên chế &gt; Biên chế &gt; Giao biên chế</w:t>
      </w:r>
    </w:p>
    <w:p>
      <w:pPr>
        <w:pStyle w:val="29"/>
        <w:numPr>
          <w:ilvl w:val="1"/>
          <w:numId w:val="4"/>
        </w:numPr>
        <w:spacing w:line="360" w:lineRule="auto"/>
        <w:ind w:left="1760"/>
        <w:jc w:val="both"/>
        <w:rPr>
          <w:rFonts w:ascii="Times New Roman" w:hAnsi="Times New Roman" w:eastAsia="Times New Roman" w:cs="Times New Roman"/>
          <w:color w:val="000000"/>
          <w:sz w:val="26"/>
          <w:szCs w:val="26"/>
        </w:rPr>
      </w:pPr>
      <w:r>
        <w:rPr>
          <w:rFonts w:ascii="Times New Roman" w:hAnsi="Times New Roman" w:cs="Times New Roman"/>
          <w:sz w:val="26"/>
          <w:szCs w:val="26"/>
        </w:rPr>
        <w:t>Xem biên chế của các đơn vị thời điểm cũ và thời điểm hiện tại</w:t>
      </w:r>
    </w:p>
    <w:p>
      <w:pPr>
        <w:pStyle w:val="29"/>
        <w:numPr>
          <w:ilvl w:val="1"/>
          <w:numId w:val="4"/>
        </w:numPr>
        <w:spacing w:line="360" w:lineRule="auto"/>
        <w:ind w:left="1760"/>
        <w:jc w:val="both"/>
        <w:rPr>
          <w:rFonts w:ascii="Times New Roman" w:hAnsi="Times New Roman" w:eastAsia="Times New Roman" w:cs="Times New Roman"/>
          <w:color w:val="000000"/>
          <w:sz w:val="26"/>
          <w:szCs w:val="26"/>
        </w:rPr>
      </w:pPr>
      <w:r>
        <w:rPr>
          <w:rFonts w:ascii="Times New Roman" w:hAnsi="Times New Roman" w:cs="Times New Roman"/>
          <w:sz w:val="26"/>
          <w:szCs w:val="26"/>
        </w:rPr>
        <w:t>Giao biên chế cho các đơn vị cấp dưới</w:t>
      </w:r>
    </w:p>
    <w:p>
      <w:pPr>
        <w:pStyle w:val="29"/>
        <w:spacing w:line="360" w:lineRule="auto"/>
        <w:ind w:left="878" w:leftChars="300" w:hanging="218" w:hangingChars="84"/>
        <w:jc w:val="both"/>
        <w:rPr>
          <w:rFonts w:ascii="Times New Roman" w:hAnsi="Times New Roman" w:cs="Times New Roman"/>
          <w:sz w:val="26"/>
          <w:szCs w:val="26"/>
        </w:rPr>
      </w:pPr>
      <w:r>
        <w:rPr>
          <w:rFonts w:asciiTheme="majorHAnsi" w:hAnsiTheme="majorHAnsi" w:cstheme="majorHAnsi"/>
          <w:sz w:val="26"/>
          <w:szCs w:val="26"/>
        </w:rPr>
        <w:t xml:space="preserve">- Bước 2: </w:t>
      </w:r>
      <w:r>
        <w:rPr>
          <w:rFonts w:ascii="Times New Roman" w:hAnsi="Times New Roman" w:eastAsia="Times New Roman" w:cs="Times New Roman"/>
          <w:color w:val="000000"/>
          <w:sz w:val="26"/>
          <w:szCs w:val="26"/>
        </w:rPr>
        <w:t xml:space="preserve">Đăng nhập tài khoản </w:t>
      </w:r>
      <w:r>
        <w:rPr>
          <w:rFonts w:hint="default" w:ascii="Times New Roman" w:hAnsi="Times New Roman" w:eastAsia="Times New Roman" w:cs="Times New Roman"/>
          <w:color w:val="000000"/>
          <w:sz w:val="26"/>
          <w:szCs w:val="26"/>
          <w:lang w:val="en-US"/>
        </w:rPr>
        <w:t>Nhân viên</w:t>
      </w:r>
      <w:r>
        <w:rPr>
          <w:rFonts w:ascii="Times New Roman" w:hAnsi="Times New Roman" w:cs="Times New Roman"/>
          <w:sz w:val="26"/>
          <w:szCs w:val="26"/>
        </w:rPr>
        <w:t xml:space="preserve"> TCCB </w:t>
      </w:r>
      <w:r>
        <w:rPr>
          <w:rFonts w:hint="default" w:ascii="Times New Roman" w:hAnsi="Times New Roman" w:cs="Times New Roman"/>
          <w:sz w:val="26"/>
          <w:szCs w:val="26"/>
          <w:lang w:val="en-US"/>
        </w:rPr>
        <w:t>hoặc Lãnh đạo đơn vị cấp dưới</w:t>
      </w:r>
      <w:r>
        <w:rPr>
          <w:rFonts w:ascii="Times New Roman" w:hAnsi="Times New Roman" w:cs="Times New Roman"/>
          <w:sz w:val="26"/>
          <w:szCs w:val="26"/>
        </w:rPr>
        <w:t xml:space="preserve"> vào chức năng Tổ chức - bộ máy, biên chế &gt; Biên chế &gt; Giao biên chế</w:t>
      </w:r>
    </w:p>
    <w:p>
      <w:pPr>
        <w:pStyle w:val="29"/>
        <w:numPr>
          <w:ilvl w:val="1"/>
          <w:numId w:val="4"/>
        </w:numPr>
        <w:spacing w:line="360" w:lineRule="auto"/>
        <w:ind w:left="17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Xem biên chế của các đơn vị thời điểm cũ và thời điểm hiện tại</w:t>
      </w:r>
    </w:p>
    <w:p>
      <w:pPr>
        <w:pStyle w:val="29"/>
        <w:numPr>
          <w:ilvl w:val="1"/>
          <w:numId w:val="4"/>
        </w:numPr>
        <w:spacing w:line="360" w:lineRule="auto"/>
        <w:ind w:left="17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Giao biên chế cho các đơn vị cấp dưới</w:t>
      </w:r>
    </w:p>
    <w:p>
      <w:pPr>
        <w:pStyle w:val="29"/>
        <w:numPr>
          <w:ilvl w:val="0"/>
          <w:numId w:val="5"/>
        </w:numPr>
        <w:spacing w:line="360" w:lineRule="auto"/>
        <w:ind w:left="630"/>
        <w:jc w:val="both"/>
        <w:rPr>
          <w:rFonts w:ascii="Times New Roman" w:hAnsi="Times New Roman" w:cs="Times New Roman"/>
          <w:sz w:val="26"/>
          <w:szCs w:val="26"/>
        </w:rPr>
      </w:pPr>
      <w:r>
        <w:rPr>
          <w:rFonts w:ascii="Times New Roman" w:hAnsi="Times New Roman" w:cs="Times New Roman"/>
          <w:sz w:val="26"/>
          <w:szCs w:val="26"/>
        </w:rPr>
        <w:t>Quy trình quản lý hồ sơ công chức, viên chức</w:t>
      </w:r>
    </w:p>
    <w:p>
      <w:pPr>
        <w:pStyle w:val="29"/>
        <w:spacing w:line="360" w:lineRule="auto"/>
        <w:ind w:left="630"/>
        <w:jc w:val="center"/>
        <w:rPr>
          <w:rFonts w:ascii="Times New Roman" w:hAnsi="Times New Roman" w:cs="Times New Roman"/>
          <w:sz w:val="26"/>
          <w:szCs w:val="26"/>
        </w:rPr>
      </w:pPr>
      <w:r>
        <w:drawing>
          <wp:inline distT="0" distB="0" distL="114300" distR="114300">
            <wp:extent cx="3977640" cy="496824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10"/>
                    <a:stretch>
                      <a:fillRect/>
                    </a:stretch>
                  </pic:blipFill>
                  <pic:spPr>
                    <a:xfrm>
                      <a:off x="0" y="0"/>
                      <a:ext cx="3977640" cy="4968240"/>
                    </a:xfrm>
                    <a:prstGeom prst="rect">
                      <a:avLst/>
                    </a:prstGeom>
                    <a:noFill/>
                    <a:ln>
                      <a:noFill/>
                    </a:ln>
                  </pic:spPr>
                </pic:pic>
              </a:graphicData>
            </a:graphic>
          </wp:inline>
        </w:drawing>
      </w:r>
    </w:p>
    <w:p>
      <w:pPr>
        <w:pStyle w:val="29"/>
        <w:numPr>
          <w:ilvl w:val="0"/>
          <w:numId w:val="3"/>
        </w:numPr>
        <w:spacing w:line="360" w:lineRule="auto"/>
        <w:ind w:left="880"/>
        <w:jc w:val="both"/>
        <w:rPr>
          <w:rFonts w:ascii="Times New Roman" w:hAnsi="Times New Roman" w:cs="Times New Roman"/>
          <w:sz w:val="26"/>
          <w:szCs w:val="26"/>
        </w:rPr>
      </w:pPr>
      <w:r>
        <w:rPr>
          <w:rFonts w:ascii="Times New Roman" w:hAnsi="Times New Roman" w:cs="Times New Roman"/>
          <w:b/>
          <w:sz w:val="26"/>
          <w:szCs w:val="26"/>
        </w:rPr>
        <w:t>Bước 1</w:t>
      </w:r>
      <w:r>
        <w:rPr>
          <w:rFonts w:ascii="Times New Roman" w:hAnsi="Times New Roman" w:cs="Times New Roman"/>
          <w:sz w:val="26"/>
          <w:szCs w:val="26"/>
        </w:rPr>
        <w:t xml:space="preserve">: Đăng nhập vào tài khoản </w:t>
      </w:r>
      <w:r>
        <w:rPr>
          <w:rFonts w:hint="default" w:ascii="Times New Roman" w:hAnsi="Times New Roman" w:cs="Times New Roman"/>
          <w:sz w:val="26"/>
          <w:szCs w:val="26"/>
          <w:lang w:val="en-US"/>
        </w:rPr>
        <w:t>Nhân viên TCCB</w:t>
      </w:r>
      <w:r>
        <w:rPr>
          <w:rFonts w:ascii="Times New Roman" w:hAnsi="Times New Roman" w:cs="Times New Roman"/>
          <w:sz w:val="26"/>
          <w:szCs w:val="26"/>
        </w:rPr>
        <w:t xml:space="preserve"> vào menu Quản lý thông tin CCVC</w:t>
      </w:r>
    </w:p>
    <w:p>
      <w:pPr>
        <w:pStyle w:val="29"/>
        <w:numPr>
          <w:ilvl w:val="0"/>
          <w:numId w:val="3"/>
        </w:numPr>
        <w:spacing w:line="360" w:lineRule="auto"/>
        <w:ind w:left="880"/>
        <w:jc w:val="both"/>
        <w:rPr>
          <w:rFonts w:ascii="Times New Roman" w:hAnsi="Times New Roman" w:cs="Times New Roman"/>
          <w:sz w:val="26"/>
          <w:szCs w:val="26"/>
        </w:rPr>
      </w:pPr>
      <w:r>
        <w:rPr>
          <w:rFonts w:ascii="Times New Roman" w:hAnsi="Times New Roman" w:cs="Times New Roman"/>
          <w:b/>
          <w:sz w:val="26"/>
          <w:szCs w:val="26"/>
        </w:rPr>
        <w:t xml:space="preserve">Bước 2: </w:t>
      </w:r>
      <w:r>
        <w:rPr>
          <w:rFonts w:ascii="Times New Roman" w:hAnsi="Times New Roman" w:cs="Times New Roman"/>
          <w:sz w:val="26"/>
          <w:szCs w:val="26"/>
        </w:rPr>
        <w:t>Lưu trữ thông tin hồ sơ lên hệ thống: vào menu Quản lý thông tin hồ sơ CCVC, nhập các thông tin: Thông tin chung, quá trình công tác, diễn biến lương, diễn biến phụ cấp, thông tin quy hoạch, quan hệ gia đình, khen thưởng - kỷ luật, tổ chức chính trị, thông tin BHXH, BHYT, quá trình diện đối tượng, danh sách cán bộ đi công tác nước ngoài, kết quả xếp loại/đánh giá cán bộ, bàn giao hồ sơ cán bộ</w:t>
      </w:r>
    </w:p>
    <w:p>
      <w:pPr>
        <w:pStyle w:val="29"/>
        <w:numPr>
          <w:ilvl w:val="0"/>
          <w:numId w:val="3"/>
        </w:numPr>
        <w:spacing w:line="360" w:lineRule="auto"/>
        <w:ind w:left="880" w:hanging="440"/>
        <w:jc w:val="both"/>
        <w:rPr>
          <w:rFonts w:ascii="Times New Roman" w:hAnsi="Times New Roman" w:cs="Times New Roman"/>
          <w:sz w:val="26"/>
          <w:szCs w:val="26"/>
        </w:rPr>
      </w:pPr>
      <w:r>
        <w:rPr>
          <w:rFonts w:ascii="Times New Roman" w:hAnsi="Times New Roman" w:cs="Times New Roman"/>
          <w:b/>
          <w:sz w:val="26"/>
          <w:szCs w:val="26"/>
        </w:rPr>
        <w:t>Bước 3:</w:t>
      </w:r>
      <w:r>
        <w:rPr>
          <w:rFonts w:ascii="Times New Roman" w:hAnsi="Times New Roman" w:cs="Times New Roman"/>
          <w:sz w:val="26"/>
          <w:szCs w:val="26"/>
        </w:rPr>
        <w:t xml:space="preserve"> Cập nhật hồ sơ hàng năm hoặc khi có thông tin thay đổi </w:t>
      </w:r>
    </w:p>
    <w:p>
      <w:pPr>
        <w:pStyle w:val="29"/>
        <w:numPr>
          <w:ilvl w:val="0"/>
          <w:numId w:val="3"/>
        </w:numPr>
        <w:spacing w:line="360" w:lineRule="auto"/>
        <w:ind w:left="880" w:hanging="440"/>
        <w:jc w:val="both"/>
        <w:rPr>
          <w:rFonts w:ascii="Times New Roman" w:hAnsi="Times New Roman" w:cs="Times New Roman"/>
          <w:sz w:val="26"/>
          <w:szCs w:val="26"/>
        </w:rPr>
      </w:pPr>
      <w:r>
        <w:rPr>
          <w:rFonts w:ascii="Times New Roman" w:hAnsi="Times New Roman" w:cs="Times New Roman"/>
          <w:b/>
          <w:sz w:val="26"/>
          <w:szCs w:val="26"/>
        </w:rPr>
        <w:t>Bước 4</w:t>
      </w:r>
      <w:r>
        <w:rPr>
          <w:rFonts w:ascii="Times New Roman" w:hAnsi="Times New Roman" w:cs="Times New Roman"/>
          <w:sz w:val="26"/>
          <w:szCs w:val="26"/>
        </w:rPr>
        <w:t>: Tra cứu, xem thông tin hồ sơ, in mẫu 2C, trích xuất các báo cáo thống kê theo mẫu của Bộ nội vụ và theo nhu cầu của người dùng</w:t>
      </w:r>
    </w:p>
    <w:p>
      <w:pPr>
        <w:pStyle w:val="29"/>
        <w:numPr>
          <w:ilvl w:val="0"/>
          <w:numId w:val="5"/>
        </w:numPr>
        <w:spacing w:line="360" w:lineRule="auto"/>
        <w:ind w:left="630"/>
        <w:jc w:val="both"/>
        <w:rPr>
          <w:rFonts w:ascii="Times New Roman" w:hAnsi="Times New Roman" w:cs="Times New Roman"/>
          <w:sz w:val="26"/>
          <w:szCs w:val="26"/>
        </w:rPr>
      </w:pPr>
      <w:r>
        <w:rPr>
          <w:rFonts w:ascii="Times New Roman" w:hAnsi="Times New Roman" w:cs="Times New Roman"/>
          <w:sz w:val="26"/>
          <w:szCs w:val="26"/>
        </w:rPr>
        <w:t>Quy trình quản lý đào tạo cán bộ</w:t>
      </w:r>
    </w:p>
    <w:p>
      <w:pPr>
        <w:spacing w:line="360" w:lineRule="auto"/>
        <w:ind w:left="270"/>
        <w:jc w:val="center"/>
        <w:rPr>
          <w:rFonts w:ascii="Times New Roman" w:hAnsi="Times New Roman" w:cs="Times New Roman"/>
          <w:sz w:val="26"/>
          <w:szCs w:val="26"/>
        </w:rPr>
      </w:pPr>
      <w:r>
        <w:rPr>
          <w:rFonts w:asciiTheme="majorHAnsi" w:hAnsiTheme="majorHAnsi" w:cstheme="majorHAnsi"/>
          <w:szCs w:val="24"/>
        </w:rPr>
        <w:object>
          <v:shape id="_x0000_i1026" o:spt="75" type="#_x0000_t75" style="height:416.1pt;width:404.35pt;" o:ole="t" filled="f" o:preferrelative="t" stroked="f" coordsize="21600,21600">
            <v:path/>
            <v:fill on="f" focussize="0,0"/>
            <v:stroke on="f" joinstyle="miter"/>
            <v:imagedata r:id="rId12" o:title=""/>
            <o:lock v:ext="edit" aspectratio="t"/>
            <w10:wrap type="none"/>
            <w10:anchorlock/>
          </v:shape>
          <o:OLEObject Type="Embed" ProgID="Visio.Drawing.15" ShapeID="_x0000_i1026" DrawAspect="Content" ObjectID="_1468075726" r:id="rId11">
            <o:LockedField>false</o:LockedField>
          </o:OLEObject>
        </w:object>
      </w:r>
    </w:p>
    <w:p>
      <w:pPr>
        <w:pStyle w:val="29"/>
        <w:numPr>
          <w:ilvl w:val="0"/>
          <w:numId w:val="3"/>
        </w:numPr>
        <w:spacing w:line="360" w:lineRule="auto"/>
        <w:jc w:val="both"/>
        <w:rPr>
          <w:rFonts w:ascii="Times New Roman" w:hAnsi="Times New Roman" w:cs="Times New Roman"/>
          <w:spacing w:val="-4"/>
          <w:sz w:val="26"/>
          <w:szCs w:val="26"/>
        </w:rPr>
      </w:pPr>
      <w:r>
        <w:rPr>
          <w:rFonts w:ascii="Times New Roman" w:hAnsi="Times New Roman" w:cs="Times New Roman"/>
          <w:b/>
          <w:spacing w:val="-4"/>
          <w:sz w:val="26"/>
          <w:szCs w:val="26"/>
        </w:rPr>
        <w:t>Bước 1</w:t>
      </w:r>
      <w:r>
        <w:rPr>
          <w:rFonts w:ascii="Times New Roman" w:hAnsi="Times New Roman" w:cs="Times New Roman"/>
          <w:spacing w:val="-4"/>
          <w:sz w:val="26"/>
          <w:szCs w:val="26"/>
        </w:rPr>
        <w:t>:  Lập nhu cầu đào tạo và gửi danh sách cán bộ cần đào tạo. Vào menu Quản trị - phân quyền &gt; Yêu cầu đào tạo &gt; Thêm mới nhu cầu ĐT/BD của đơn vị</w:t>
      </w:r>
    </w:p>
    <w:p>
      <w:pPr>
        <w:pStyle w:val="29"/>
        <w:numPr>
          <w:ilvl w:val="0"/>
          <w:numId w:val="3"/>
        </w:numPr>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Bước 2: </w:t>
      </w:r>
      <w:r>
        <w:rPr>
          <w:rFonts w:hint="default" w:ascii="Times New Roman" w:hAnsi="Times New Roman" w:cs="Times New Roman"/>
          <w:b w:val="0"/>
          <w:bCs/>
          <w:sz w:val="26"/>
          <w:szCs w:val="26"/>
          <w:lang w:val="en-US"/>
        </w:rPr>
        <w:t>Nhân viên TCCB</w:t>
      </w:r>
      <w:r>
        <w:rPr>
          <w:rFonts w:ascii="Times New Roman" w:hAnsi="Times New Roman" w:cs="Times New Roman"/>
          <w:bCs/>
          <w:sz w:val="26"/>
          <w:szCs w:val="26"/>
        </w:rPr>
        <w:t xml:space="preserve"> t</w:t>
      </w:r>
      <w:r>
        <w:rPr>
          <w:rFonts w:ascii="Times New Roman" w:hAnsi="Times New Roman" w:cs="Times New Roman"/>
          <w:sz w:val="26"/>
          <w:szCs w:val="26"/>
        </w:rPr>
        <w:t>ổng hợp nhu cầu đào tạo của các đơn vị cấp dưới gửi lên</w:t>
      </w:r>
    </w:p>
    <w:p>
      <w:pPr>
        <w:pStyle w:val="29"/>
        <w:spacing w:line="360" w:lineRule="auto"/>
        <w:ind w:left="1080"/>
        <w:jc w:val="both"/>
        <w:rPr>
          <w:rFonts w:ascii="Times New Roman" w:hAnsi="Times New Roman" w:cs="Times New Roman"/>
          <w:sz w:val="26"/>
          <w:szCs w:val="26"/>
        </w:rPr>
      </w:pPr>
      <w:r>
        <w:rPr>
          <w:rFonts w:ascii="Times New Roman" w:hAnsi="Times New Roman" w:cs="Times New Roman"/>
          <w:b/>
          <w:sz w:val="26"/>
          <w:szCs w:val="26"/>
        </w:rPr>
        <w:t>Bước 3:</w:t>
      </w:r>
      <w:r>
        <w:rPr>
          <w:rFonts w:ascii="Times New Roman" w:hAnsi="Times New Roman" w:cs="Times New Roman"/>
          <w:sz w:val="26"/>
          <w:szCs w:val="26"/>
        </w:rPr>
        <w:t xml:space="preserve">  </w:t>
      </w:r>
      <w:r>
        <w:rPr>
          <w:rFonts w:hint="default" w:ascii="Times New Roman" w:hAnsi="Times New Roman" w:cs="Times New Roman"/>
          <w:b w:val="0"/>
          <w:bCs/>
          <w:sz w:val="26"/>
          <w:szCs w:val="26"/>
          <w:lang w:val="en-US"/>
        </w:rPr>
        <w:t>Nhân viên TCCB</w:t>
      </w:r>
      <w:r>
        <w:rPr>
          <w:rFonts w:ascii="Times New Roman" w:hAnsi="Times New Roman" w:cs="Times New Roman"/>
          <w:bCs/>
          <w:sz w:val="26"/>
          <w:szCs w:val="26"/>
        </w:rPr>
        <w:t xml:space="preserve"> l</w:t>
      </w:r>
      <w:r>
        <w:rPr>
          <w:rFonts w:ascii="Times New Roman" w:hAnsi="Times New Roman" w:cs="Times New Roman"/>
          <w:sz w:val="26"/>
          <w:szCs w:val="26"/>
        </w:rPr>
        <w:t>ập chương trình đào tạo dựa trên số liệu tổng hợp bằng cách thêm mới các chương trình đào tạo tại menu Quản trị - phân quyền &gt; Yêu cầu đào tạo &gt; Quản lý chương trình đào tạo - bồi dưỡng &gt; Chương trình ĐT-BD</w:t>
      </w:r>
    </w:p>
    <w:p>
      <w:pPr>
        <w:pStyle w:val="29"/>
        <w:spacing w:line="360" w:lineRule="auto"/>
        <w:ind w:left="1080"/>
        <w:jc w:val="both"/>
        <w:rPr>
          <w:rFonts w:ascii="Times New Roman" w:hAnsi="Times New Roman" w:cs="Times New Roman"/>
          <w:sz w:val="26"/>
          <w:szCs w:val="26"/>
        </w:rPr>
      </w:pPr>
      <w:r>
        <w:rPr>
          <w:rFonts w:ascii="Times New Roman" w:hAnsi="Times New Roman" w:cs="Times New Roman"/>
          <w:b/>
          <w:sz w:val="26"/>
          <w:szCs w:val="26"/>
        </w:rPr>
        <w:t>Bước 4</w:t>
      </w:r>
      <w:r>
        <w:rPr>
          <w:rFonts w:ascii="Times New Roman" w:hAnsi="Times New Roman" w:cs="Times New Roman"/>
          <w:sz w:val="26"/>
          <w:szCs w:val="26"/>
        </w:rPr>
        <w:t xml:space="preserve">:  </w:t>
      </w:r>
      <w:r>
        <w:rPr>
          <w:rFonts w:hint="default" w:ascii="Times New Roman" w:hAnsi="Times New Roman" w:cs="Times New Roman"/>
          <w:b w:val="0"/>
          <w:bCs/>
          <w:sz w:val="26"/>
          <w:szCs w:val="26"/>
          <w:lang w:val="en-US"/>
        </w:rPr>
        <w:t>Nhân viên TCCB</w:t>
      </w:r>
      <w:r>
        <w:rPr>
          <w:rFonts w:ascii="Times New Roman" w:hAnsi="Times New Roman" w:cs="Times New Roman"/>
          <w:bCs/>
          <w:sz w:val="26"/>
          <w:szCs w:val="26"/>
        </w:rPr>
        <w:t xml:space="preserve"> tạo các khóa đào tạo: </w:t>
      </w:r>
      <w:r>
        <w:rPr>
          <w:rFonts w:ascii="Times New Roman" w:hAnsi="Times New Roman" w:cs="Times New Roman"/>
          <w:sz w:val="26"/>
          <w:szCs w:val="26"/>
        </w:rPr>
        <w:t>tại menu Quản trị - phân quyền &gt; Yêu cầu đào tạo &gt; Quản lý chương trình đào tạo - bồi dưỡng &gt; Khóa ĐT-BD &gt; Thêm mới &gt;Nhập nội dung của Khóa ĐT-BD</w:t>
      </w:r>
    </w:p>
    <w:p>
      <w:pPr>
        <w:pStyle w:val="29"/>
        <w:spacing w:line="360" w:lineRule="auto"/>
        <w:ind w:left="1080"/>
        <w:jc w:val="both"/>
        <w:rPr>
          <w:rFonts w:ascii="Times New Roman" w:hAnsi="Times New Roman" w:cs="Times New Roman"/>
          <w:sz w:val="26"/>
          <w:szCs w:val="26"/>
        </w:rPr>
      </w:pPr>
      <w:r>
        <w:rPr>
          <w:rFonts w:ascii="Times New Roman" w:hAnsi="Times New Roman" w:cs="Times New Roman"/>
          <w:b/>
          <w:sz w:val="26"/>
          <w:szCs w:val="26"/>
        </w:rPr>
        <w:t>Bước 5</w:t>
      </w:r>
      <w:r>
        <w:rPr>
          <w:rFonts w:ascii="Times New Roman" w:hAnsi="Times New Roman" w:cs="Times New Roman"/>
          <w:sz w:val="26"/>
          <w:szCs w:val="26"/>
        </w:rPr>
        <w:t>: Cử cán bộ tham gia khóa ĐT-BD tại menu Quản trị - phân quyền &gt; Yêu cầu đào tạo &gt; Quản lý chương trình đào tạo - bồi dưỡng &gt; Khóa ĐT-BD &gt; Nhấn icon bổ sung cán bộ vào khóa đào tạo đã thêm &gt; Chọn cán bộ</w:t>
      </w:r>
    </w:p>
    <w:p>
      <w:pPr>
        <w:pStyle w:val="29"/>
        <w:numPr>
          <w:ilvl w:val="0"/>
          <w:numId w:val="3"/>
        </w:numPr>
        <w:spacing w:line="360" w:lineRule="auto"/>
        <w:jc w:val="both"/>
        <w:rPr>
          <w:rFonts w:ascii="Times New Roman" w:hAnsi="Times New Roman" w:cs="Times New Roman"/>
          <w:sz w:val="26"/>
          <w:szCs w:val="26"/>
        </w:rPr>
      </w:pPr>
      <w:r>
        <w:rPr>
          <w:rFonts w:ascii="Times New Roman" w:hAnsi="Times New Roman" w:cs="Times New Roman"/>
          <w:b/>
          <w:sz w:val="26"/>
          <w:szCs w:val="26"/>
        </w:rPr>
        <w:t>Bước 6</w:t>
      </w:r>
      <w:r>
        <w:rPr>
          <w:rFonts w:ascii="Times New Roman" w:hAnsi="Times New Roman" w:cs="Times New Roman"/>
          <w:sz w:val="26"/>
          <w:szCs w:val="26"/>
        </w:rPr>
        <w:t>: Quản lý danh sách cán bộ tham gia khóa ĐT-BD tại menu Quản trị - phân quyền &gt; Yêu cầu đào tạo &gt; Quản lý chương trình đào tạo - bồi dưỡng &gt; Quản lý cán bộ thuộc khóa đào tạo</w:t>
      </w:r>
    </w:p>
    <w:p>
      <w:pPr>
        <w:pStyle w:val="29"/>
        <w:numPr>
          <w:ilvl w:val="0"/>
          <w:numId w:val="3"/>
        </w:numPr>
        <w:spacing w:line="360" w:lineRule="auto"/>
        <w:jc w:val="both"/>
        <w:rPr>
          <w:rFonts w:ascii="Times New Roman" w:hAnsi="Times New Roman" w:cs="Times New Roman"/>
          <w:sz w:val="26"/>
          <w:szCs w:val="26"/>
        </w:rPr>
      </w:pPr>
      <w:r>
        <w:rPr>
          <w:rFonts w:ascii="Times New Roman" w:hAnsi="Times New Roman" w:cs="Times New Roman"/>
          <w:b/>
          <w:sz w:val="26"/>
          <w:szCs w:val="26"/>
        </w:rPr>
        <w:t>Bước 7</w:t>
      </w:r>
      <w:r>
        <w:rPr>
          <w:rFonts w:ascii="Times New Roman" w:hAnsi="Times New Roman" w:cs="Times New Roman"/>
          <w:sz w:val="26"/>
          <w:szCs w:val="26"/>
        </w:rPr>
        <w:t>: Quản lý danh sách cán bộ tham gia khóa ĐT-BD tại menu Quản trị - phân quyền &gt; Yêu cầu đào tạo &gt; Quản lý chương trình đào tạo - bồi dưỡng &gt; Quản lý cán bộ thuộc khóa đào tạo &gt; Nhấn icon Cập nhật kết quả ĐT/BD</w:t>
      </w:r>
    </w:p>
    <w:p>
      <w:pPr>
        <w:pStyle w:val="29"/>
        <w:spacing w:line="360" w:lineRule="auto"/>
        <w:jc w:val="both"/>
        <w:rPr>
          <w:rFonts w:ascii="Times New Roman" w:hAnsi="Times New Roman" w:cs="Times New Roman"/>
          <w:b/>
          <w:bCs/>
          <w:sz w:val="26"/>
          <w:szCs w:val="26"/>
        </w:rPr>
      </w:pPr>
    </w:p>
    <w:p>
      <w:pPr>
        <w:spacing w:line="360" w:lineRule="auto"/>
        <w:ind w:left="360"/>
        <w:rPr>
          <w:rFonts w:ascii="Times New Roman" w:hAnsi="Times New Roman" w:cs="Times New Roman"/>
          <w:b/>
          <w:sz w:val="26"/>
          <w:szCs w:val="26"/>
        </w:rPr>
      </w:pPr>
    </w:p>
    <w:p>
      <w:pPr>
        <w:pStyle w:val="29"/>
        <w:spacing w:line="360" w:lineRule="auto"/>
        <w:rPr>
          <w:rFonts w:ascii="Times New Roman" w:hAnsi="Times New Roman" w:cs="Times New Roman"/>
          <w:b/>
          <w:sz w:val="26"/>
          <w:szCs w:val="26"/>
        </w:rPr>
      </w:pPr>
    </w:p>
    <w:p>
      <w:pPr>
        <w:spacing w:line="360" w:lineRule="auto"/>
        <w:rPr>
          <w:rFonts w:ascii="Times New Roman" w:hAnsi="Times New Roman" w:cs="Times New Roman"/>
          <w:b/>
          <w:sz w:val="26"/>
          <w:szCs w:val="26"/>
        </w:rPr>
      </w:pPr>
    </w:p>
    <w:p>
      <w:pPr>
        <w:pStyle w:val="29"/>
        <w:ind w:left="360"/>
        <w:jc w:val="both"/>
        <w:rPr>
          <w:rFonts w:ascii="Times New Roman" w:hAnsi="Times New Roman" w:cs="Times New Roman"/>
          <w:b/>
          <w:sz w:val="26"/>
          <w:szCs w:val="26"/>
          <w:u w:val="single"/>
        </w:rPr>
      </w:pPr>
    </w:p>
    <w:sectPr>
      <w:headerReference r:id="rId5" w:type="default"/>
      <w:footerReference r:id="rId6" w:type="default"/>
      <w:pgSz w:w="12240" w:h="15840"/>
      <w:pgMar w:top="180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nTim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955686"/>
      <w:docPartObj>
        <w:docPartGallery w:val="autotext"/>
      </w:docPartObj>
    </w:sdtPr>
    <w:sdtContent>
      <w:p>
        <w:pPr>
          <w:pStyle w:val="20"/>
          <w:jc w:val="right"/>
        </w:pPr>
        <w:r>
          <w:fldChar w:fldCharType="begin"/>
        </w:r>
        <w:r>
          <w:instrText xml:space="preserve"> PAGE   \* MERGEFORMAT </w:instrText>
        </w:r>
        <w:r>
          <w:fldChar w:fldCharType="separate"/>
        </w:r>
        <w:r>
          <w:t>11</w:t>
        </w:r>
        <w:r>
          <w:fldChar w:fldCharType="end"/>
        </w:r>
      </w:p>
    </w:sdtContent>
  </w:sdt>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right"/>
    </w:pPr>
  </w:p>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065E93"/>
    <w:multiLevelType w:val="multilevel"/>
    <w:tmpl w:val="31065E93"/>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34F31619"/>
    <w:multiLevelType w:val="multilevel"/>
    <w:tmpl w:val="34F31619"/>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395D67FC"/>
    <w:multiLevelType w:val="multilevel"/>
    <w:tmpl w:val="395D67FC"/>
    <w:lvl w:ilvl="0" w:tentative="0">
      <w:start w:val="0"/>
      <w:numFmt w:val="bullet"/>
      <w:pStyle w:val="15"/>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FE0101A"/>
    <w:multiLevelType w:val="multilevel"/>
    <w:tmpl w:val="4FE0101A"/>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DC409FC"/>
    <w:multiLevelType w:val="multilevel"/>
    <w:tmpl w:val="7DC409FC"/>
    <w:lvl w:ilvl="0" w:tentative="0">
      <w:start w:val="1"/>
      <w:numFmt w:val="lowerLetter"/>
      <w:lvlText w:val="%1."/>
      <w:lvlJc w:val="left"/>
      <w:pPr>
        <w:ind w:left="1800" w:hanging="360"/>
      </w:pPr>
      <w:rPr>
        <w:rFonts w:hint="default"/>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F4"/>
    <w:rsid w:val="00002EDA"/>
    <w:rsid w:val="0000310E"/>
    <w:rsid w:val="000125AC"/>
    <w:rsid w:val="00014B18"/>
    <w:rsid w:val="00024A73"/>
    <w:rsid w:val="00024ACA"/>
    <w:rsid w:val="000350E1"/>
    <w:rsid w:val="0004305E"/>
    <w:rsid w:val="00044494"/>
    <w:rsid w:val="0004450A"/>
    <w:rsid w:val="0004474E"/>
    <w:rsid w:val="00051A3C"/>
    <w:rsid w:val="00053F80"/>
    <w:rsid w:val="000553F7"/>
    <w:rsid w:val="00056712"/>
    <w:rsid w:val="000576CA"/>
    <w:rsid w:val="00061EF3"/>
    <w:rsid w:val="00063310"/>
    <w:rsid w:val="0008042C"/>
    <w:rsid w:val="00081168"/>
    <w:rsid w:val="00082012"/>
    <w:rsid w:val="00086FC6"/>
    <w:rsid w:val="000A36B8"/>
    <w:rsid w:val="000A3D8A"/>
    <w:rsid w:val="000B7723"/>
    <w:rsid w:val="000C6751"/>
    <w:rsid w:val="000D3CE4"/>
    <w:rsid w:val="000D5F16"/>
    <w:rsid w:val="000D6B19"/>
    <w:rsid w:val="000E21EC"/>
    <w:rsid w:val="000E7F5C"/>
    <w:rsid w:val="000F52A5"/>
    <w:rsid w:val="0011440A"/>
    <w:rsid w:val="001221A2"/>
    <w:rsid w:val="00124664"/>
    <w:rsid w:val="00126595"/>
    <w:rsid w:val="00132E14"/>
    <w:rsid w:val="00133F99"/>
    <w:rsid w:val="00142FE2"/>
    <w:rsid w:val="00180B48"/>
    <w:rsid w:val="00184A14"/>
    <w:rsid w:val="00190084"/>
    <w:rsid w:val="00194748"/>
    <w:rsid w:val="00195AAC"/>
    <w:rsid w:val="001A0EB5"/>
    <w:rsid w:val="001A109F"/>
    <w:rsid w:val="001A716A"/>
    <w:rsid w:val="001B4C4E"/>
    <w:rsid w:val="001B67EF"/>
    <w:rsid w:val="001D6605"/>
    <w:rsid w:val="001D7874"/>
    <w:rsid w:val="001E6AE4"/>
    <w:rsid w:val="001F6196"/>
    <w:rsid w:val="002144B7"/>
    <w:rsid w:val="002219FF"/>
    <w:rsid w:val="00225CF5"/>
    <w:rsid w:val="00233AB7"/>
    <w:rsid w:val="00241CD9"/>
    <w:rsid w:val="00243AF3"/>
    <w:rsid w:val="002520EC"/>
    <w:rsid w:val="0025497F"/>
    <w:rsid w:val="00264F5F"/>
    <w:rsid w:val="002671CB"/>
    <w:rsid w:val="00267BF6"/>
    <w:rsid w:val="00272619"/>
    <w:rsid w:val="00272C6E"/>
    <w:rsid w:val="00293A56"/>
    <w:rsid w:val="00296A7C"/>
    <w:rsid w:val="002A3C98"/>
    <w:rsid w:val="002B2E8D"/>
    <w:rsid w:val="002C577F"/>
    <w:rsid w:val="002C7FAA"/>
    <w:rsid w:val="002D3758"/>
    <w:rsid w:val="002D7AB9"/>
    <w:rsid w:val="002E5681"/>
    <w:rsid w:val="002E66F1"/>
    <w:rsid w:val="002F1932"/>
    <w:rsid w:val="002F59D2"/>
    <w:rsid w:val="002F6E07"/>
    <w:rsid w:val="0030277B"/>
    <w:rsid w:val="00302E6F"/>
    <w:rsid w:val="00304308"/>
    <w:rsid w:val="00310DB3"/>
    <w:rsid w:val="003117D3"/>
    <w:rsid w:val="0031403A"/>
    <w:rsid w:val="003216C4"/>
    <w:rsid w:val="003217E4"/>
    <w:rsid w:val="00321F63"/>
    <w:rsid w:val="003229C0"/>
    <w:rsid w:val="00333830"/>
    <w:rsid w:val="00335AF4"/>
    <w:rsid w:val="00337F9B"/>
    <w:rsid w:val="003514F4"/>
    <w:rsid w:val="00352270"/>
    <w:rsid w:val="00356055"/>
    <w:rsid w:val="00360F82"/>
    <w:rsid w:val="003752EB"/>
    <w:rsid w:val="003776C3"/>
    <w:rsid w:val="00382E29"/>
    <w:rsid w:val="00385F70"/>
    <w:rsid w:val="003866F0"/>
    <w:rsid w:val="00393A25"/>
    <w:rsid w:val="003968F5"/>
    <w:rsid w:val="003972ED"/>
    <w:rsid w:val="003A5B7D"/>
    <w:rsid w:val="003B08AB"/>
    <w:rsid w:val="003B2B6C"/>
    <w:rsid w:val="003B6C4C"/>
    <w:rsid w:val="003B7A8D"/>
    <w:rsid w:val="003B7E79"/>
    <w:rsid w:val="003E11AD"/>
    <w:rsid w:val="003E18F9"/>
    <w:rsid w:val="003E3689"/>
    <w:rsid w:val="003E5EFD"/>
    <w:rsid w:val="003E6A33"/>
    <w:rsid w:val="00407B6F"/>
    <w:rsid w:val="00407D19"/>
    <w:rsid w:val="00410435"/>
    <w:rsid w:val="00415C40"/>
    <w:rsid w:val="00425067"/>
    <w:rsid w:val="00425371"/>
    <w:rsid w:val="004257A0"/>
    <w:rsid w:val="00426B4D"/>
    <w:rsid w:val="004272AA"/>
    <w:rsid w:val="0042791A"/>
    <w:rsid w:val="00431993"/>
    <w:rsid w:val="00434ECC"/>
    <w:rsid w:val="00436BE3"/>
    <w:rsid w:val="00447A57"/>
    <w:rsid w:val="00447E85"/>
    <w:rsid w:val="004506F5"/>
    <w:rsid w:val="00457D13"/>
    <w:rsid w:val="00470B5E"/>
    <w:rsid w:val="0047354D"/>
    <w:rsid w:val="00491D67"/>
    <w:rsid w:val="0049529B"/>
    <w:rsid w:val="004A452B"/>
    <w:rsid w:val="004A5CF6"/>
    <w:rsid w:val="004B0F31"/>
    <w:rsid w:val="004C1CE6"/>
    <w:rsid w:val="004E14A9"/>
    <w:rsid w:val="004E77EB"/>
    <w:rsid w:val="004F591A"/>
    <w:rsid w:val="00505258"/>
    <w:rsid w:val="00507E00"/>
    <w:rsid w:val="00513127"/>
    <w:rsid w:val="00517EB5"/>
    <w:rsid w:val="005209C1"/>
    <w:rsid w:val="00526E4C"/>
    <w:rsid w:val="00527FB2"/>
    <w:rsid w:val="00536FBC"/>
    <w:rsid w:val="005407E0"/>
    <w:rsid w:val="00550FDA"/>
    <w:rsid w:val="0055193C"/>
    <w:rsid w:val="00555379"/>
    <w:rsid w:val="00555FF0"/>
    <w:rsid w:val="0056187D"/>
    <w:rsid w:val="00567246"/>
    <w:rsid w:val="00570EFF"/>
    <w:rsid w:val="00591B4F"/>
    <w:rsid w:val="005C0C9A"/>
    <w:rsid w:val="005C4220"/>
    <w:rsid w:val="005C5414"/>
    <w:rsid w:val="005D3E21"/>
    <w:rsid w:val="005D6944"/>
    <w:rsid w:val="005E5F3D"/>
    <w:rsid w:val="00600223"/>
    <w:rsid w:val="00601C74"/>
    <w:rsid w:val="00612578"/>
    <w:rsid w:val="0061517E"/>
    <w:rsid w:val="006177D5"/>
    <w:rsid w:val="00624AC7"/>
    <w:rsid w:val="00627230"/>
    <w:rsid w:val="00633EEF"/>
    <w:rsid w:val="006401F4"/>
    <w:rsid w:val="00642A1B"/>
    <w:rsid w:val="00643154"/>
    <w:rsid w:val="0064696F"/>
    <w:rsid w:val="0066329C"/>
    <w:rsid w:val="00665339"/>
    <w:rsid w:val="0067331E"/>
    <w:rsid w:val="0067357C"/>
    <w:rsid w:val="006739A4"/>
    <w:rsid w:val="0068193D"/>
    <w:rsid w:val="00681B07"/>
    <w:rsid w:val="006849C8"/>
    <w:rsid w:val="00686A6A"/>
    <w:rsid w:val="006963C8"/>
    <w:rsid w:val="006C77E9"/>
    <w:rsid w:val="006D0DAC"/>
    <w:rsid w:val="006D2A13"/>
    <w:rsid w:val="006D6196"/>
    <w:rsid w:val="006E22E9"/>
    <w:rsid w:val="006E4154"/>
    <w:rsid w:val="006F4728"/>
    <w:rsid w:val="006F53E5"/>
    <w:rsid w:val="0072088C"/>
    <w:rsid w:val="00726387"/>
    <w:rsid w:val="00732ED4"/>
    <w:rsid w:val="00742113"/>
    <w:rsid w:val="00751301"/>
    <w:rsid w:val="00752ADD"/>
    <w:rsid w:val="00753801"/>
    <w:rsid w:val="00767E76"/>
    <w:rsid w:val="007829A3"/>
    <w:rsid w:val="007935BC"/>
    <w:rsid w:val="00797602"/>
    <w:rsid w:val="007A2C62"/>
    <w:rsid w:val="007C439F"/>
    <w:rsid w:val="007D01D8"/>
    <w:rsid w:val="007D34B1"/>
    <w:rsid w:val="007D451D"/>
    <w:rsid w:val="007E056D"/>
    <w:rsid w:val="007E1988"/>
    <w:rsid w:val="007E51FC"/>
    <w:rsid w:val="008001D2"/>
    <w:rsid w:val="008063CA"/>
    <w:rsid w:val="00830D81"/>
    <w:rsid w:val="00834454"/>
    <w:rsid w:val="00842967"/>
    <w:rsid w:val="008521B8"/>
    <w:rsid w:val="00857BF0"/>
    <w:rsid w:val="00862305"/>
    <w:rsid w:val="00863880"/>
    <w:rsid w:val="00863DA8"/>
    <w:rsid w:val="00864055"/>
    <w:rsid w:val="008676D0"/>
    <w:rsid w:val="008838E5"/>
    <w:rsid w:val="00893F23"/>
    <w:rsid w:val="008A40BF"/>
    <w:rsid w:val="008A4433"/>
    <w:rsid w:val="008B0F58"/>
    <w:rsid w:val="008B2EAA"/>
    <w:rsid w:val="008B5E29"/>
    <w:rsid w:val="008C65A4"/>
    <w:rsid w:val="008D5A7B"/>
    <w:rsid w:val="008E11CB"/>
    <w:rsid w:val="008F05FC"/>
    <w:rsid w:val="008F18C2"/>
    <w:rsid w:val="008F758D"/>
    <w:rsid w:val="00901D0A"/>
    <w:rsid w:val="0090358C"/>
    <w:rsid w:val="00916B14"/>
    <w:rsid w:val="00920151"/>
    <w:rsid w:val="0092087E"/>
    <w:rsid w:val="009261FE"/>
    <w:rsid w:val="009402D1"/>
    <w:rsid w:val="00943F32"/>
    <w:rsid w:val="00944809"/>
    <w:rsid w:val="00957837"/>
    <w:rsid w:val="00973D05"/>
    <w:rsid w:val="00976204"/>
    <w:rsid w:val="0097651B"/>
    <w:rsid w:val="009853BC"/>
    <w:rsid w:val="00985C6B"/>
    <w:rsid w:val="009953A4"/>
    <w:rsid w:val="009A10BE"/>
    <w:rsid w:val="009A175D"/>
    <w:rsid w:val="009A54AB"/>
    <w:rsid w:val="009B64C7"/>
    <w:rsid w:val="009C7D31"/>
    <w:rsid w:val="009D5429"/>
    <w:rsid w:val="009E34D7"/>
    <w:rsid w:val="009F7EC0"/>
    <w:rsid w:val="00A041EC"/>
    <w:rsid w:val="00A07437"/>
    <w:rsid w:val="00A10C73"/>
    <w:rsid w:val="00A130BD"/>
    <w:rsid w:val="00A17D6E"/>
    <w:rsid w:val="00A25A37"/>
    <w:rsid w:val="00A30DB5"/>
    <w:rsid w:val="00A32B7E"/>
    <w:rsid w:val="00A33F5C"/>
    <w:rsid w:val="00A34E9E"/>
    <w:rsid w:val="00A377A3"/>
    <w:rsid w:val="00A37CCC"/>
    <w:rsid w:val="00A40354"/>
    <w:rsid w:val="00A45FE0"/>
    <w:rsid w:val="00A54739"/>
    <w:rsid w:val="00A55CB6"/>
    <w:rsid w:val="00A563CE"/>
    <w:rsid w:val="00A71D60"/>
    <w:rsid w:val="00A80C17"/>
    <w:rsid w:val="00A82DB9"/>
    <w:rsid w:val="00A86526"/>
    <w:rsid w:val="00A87F66"/>
    <w:rsid w:val="00AA5E53"/>
    <w:rsid w:val="00AB0AC9"/>
    <w:rsid w:val="00AB323D"/>
    <w:rsid w:val="00AC3810"/>
    <w:rsid w:val="00AC53BD"/>
    <w:rsid w:val="00AC70DA"/>
    <w:rsid w:val="00AE1861"/>
    <w:rsid w:val="00AE6FF4"/>
    <w:rsid w:val="00AF1A86"/>
    <w:rsid w:val="00AF79B3"/>
    <w:rsid w:val="00B13881"/>
    <w:rsid w:val="00B23CFA"/>
    <w:rsid w:val="00B249C5"/>
    <w:rsid w:val="00B2697E"/>
    <w:rsid w:val="00B307DF"/>
    <w:rsid w:val="00B31677"/>
    <w:rsid w:val="00B32D0B"/>
    <w:rsid w:val="00B63224"/>
    <w:rsid w:val="00B63637"/>
    <w:rsid w:val="00B64166"/>
    <w:rsid w:val="00B85005"/>
    <w:rsid w:val="00B978B5"/>
    <w:rsid w:val="00BA405A"/>
    <w:rsid w:val="00BA4FCC"/>
    <w:rsid w:val="00BA7197"/>
    <w:rsid w:val="00BB10CF"/>
    <w:rsid w:val="00BC21AF"/>
    <w:rsid w:val="00BC6386"/>
    <w:rsid w:val="00BD0BEF"/>
    <w:rsid w:val="00BD36C7"/>
    <w:rsid w:val="00BE3497"/>
    <w:rsid w:val="00BE44EE"/>
    <w:rsid w:val="00BF664C"/>
    <w:rsid w:val="00C02C75"/>
    <w:rsid w:val="00C03834"/>
    <w:rsid w:val="00C053B8"/>
    <w:rsid w:val="00C23A9B"/>
    <w:rsid w:val="00C26F02"/>
    <w:rsid w:val="00C32FBA"/>
    <w:rsid w:val="00C452C4"/>
    <w:rsid w:val="00C45363"/>
    <w:rsid w:val="00C464E1"/>
    <w:rsid w:val="00C6427C"/>
    <w:rsid w:val="00C8681A"/>
    <w:rsid w:val="00CA0550"/>
    <w:rsid w:val="00CA08C9"/>
    <w:rsid w:val="00CA19F2"/>
    <w:rsid w:val="00CA2531"/>
    <w:rsid w:val="00CA50D7"/>
    <w:rsid w:val="00CB1285"/>
    <w:rsid w:val="00CB251C"/>
    <w:rsid w:val="00CC3E13"/>
    <w:rsid w:val="00CC4859"/>
    <w:rsid w:val="00CD43E9"/>
    <w:rsid w:val="00CE1CA4"/>
    <w:rsid w:val="00CE2C0F"/>
    <w:rsid w:val="00CF196F"/>
    <w:rsid w:val="00CF7510"/>
    <w:rsid w:val="00D04E40"/>
    <w:rsid w:val="00D11F5D"/>
    <w:rsid w:val="00D122A0"/>
    <w:rsid w:val="00D22A9A"/>
    <w:rsid w:val="00D2306B"/>
    <w:rsid w:val="00D246B4"/>
    <w:rsid w:val="00D279A9"/>
    <w:rsid w:val="00D31886"/>
    <w:rsid w:val="00D3596C"/>
    <w:rsid w:val="00D5121C"/>
    <w:rsid w:val="00D55904"/>
    <w:rsid w:val="00D57B94"/>
    <w:rsid w:val="00D645BA"/>
    <w:rsid w:val="00D64F51"/>
    <w:rsid w:val="00D717A2"/>
    <w:rsid w:val="00D777AF"/>
    <w:rsid w:val="00D77A3A"/>
    <w:rsid w:val="00D87062"/>
    <w:rsid w:val="00D905CA"/>
    <w:rsid w:val="00D9313E"/>
    <w:rsid w:val="00D97C01"/>
    <w:rsid w:val="00DA0FFF"/>
    <w:rsid w:val="00DA1F65"/>
    <w:rsid w:val="00DA6105"/>
    <w:rsid w:val="00DA6387"/>
    <w:rsid w:val="00DB13C6"/>
    <w:rsid w:val="00DB686E"/>
    <w:rsid w:val="00DC0064"/>
    <w:rsid w:val="00DC4DD5"/>
    <w:rsid w:val="00DD60A0"/>
    <w:rsid w:val="00DD7F27"/>
    <w:rsid w:val="00DE01F5"/>
    <w:rsid w:val="00E07A99"/>
    <w:rsid w:val="00E15E0F"/>
    <w:rsid w:val="00E5449A"/>
    <w:rsid w:val="00E55BEE"/>
    <w:rsid w:val="00E64253"/>
    <w:rsid w:val="00E652FB"/>
    <w:rsid w:val="00E70389"/>
    <w:rsid w:val="00E74610"/>
    <w:rsid w:val="00E774DB"/>
    <w:rsid w:val="00E80A6C"/>
    <w:rsid w:val="00EB01DE"/>
    <w:rsid w:val="00EB5325"/>
    <w:rsid w:val="00EB5768"/>
    <w:rsid w:val="00EB5E21"/>
    <w:rsid w:val="00EC2810"/>
    <w:rsid w:val="00ED18CF"/>
    <w:rsid w:val="00ED413E"/>
    <w:rsid w:val="00ED4587"/>
    <w:rsid w:val="00ED5C13"/>
    <w:rsid w:val="00EE697D"/>
    <w:rsid w:val="00EF72B7"/>
    <w:rsid w:val="00F01599"/>
    <w:rsid w:val="00F07939"/>
    <w:rsid w:val="00F17894"/>
    <w:rsid w:val="00F33E68"/>
    <w:rsid w:val="00F34375"/>
    <w:rsid w:val="00F404B6"/>
    <w:rsid w:val="00F417EC"/>
    <w:rsid w:val="00F4646C"/>
    <w:rsid w:val="00F5439E"/>
    <w:rsid w:val="00F61ABC"/>
    <w:rsid w:val="00F76DB5"/>
    <w:rsid w:val="00F803EA"/>
    <w:rsid w:val="00F87D68"/>
    <w:rsid w:val="00F954C7"/>
    <w:rsid w:val="00FA069D"/>
    <w:rsid w:val="00FA0AA5"/>
    <w:rsid w:val="00FA7DED"/>
    <w:rsid w:val="00FB7A61"/>
    <w:rsid w:val="00FC0A10"/>
    <w:rsid w:val="00FC2D0D"/>
    <w:rsid w:val="00FD029D"/>
    <w:rsid w:val="00FD22DE"/>
    <w:rsid w:val="00FD7D95"/>
    <w:rsid w:val="00FE403A"/>
    <w:rsid w:val="00FF10CD"/>
    <w:rsid w:val="19117882"/>
    <w:rsid w:val="328958CA"/>
    <w:rsid w:val="3C7D7C75"/>
    <w:rsid w:val="46905CD0"/>
    <w:rsid w:val="4F3F3010"/>
    <w:rsid w:val="50FD7AEE"/>
    <w:rsid w:val="52EA0AEB"/>
    <w:rsid w:val="57E86441"/>
    <w:rsid w:val="5BB3647D"/>
    <w:rsid w:val="76772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nhideWhenUsed="0" w:uiPriority="0"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8"/>
    <w:qFormat/>
    <w:uiPriority w:val="0"/>
    <w:pPr>
      <w:keepNext/>
      <w:keepLines/>
      <w:spacing w:before="480" w:after="0"/>
      <w:outlineLvl w:val="0"/>
    </w:pPr>
    <w:rPr>
      <w:rFonts w:asciiTheme="majorHAnsi" w:hAnsiTheme="majorHAnsi" w:eastAsiaTheme="majorEastAsia" w:cstheme="majorBidi"/>
      <w:b/>
      <w:bCs/>
      <w:sz w:val="36"/>
      <w:szCs w:val="28"/>
    </w:rPr>
  </w:style>
  <w:style w:type="paragraph" w:styleId="3">
    <w:name w:val="heading 2"/>
    <w:basedOn w:val="1"/>
    <w:next w:val="1"/>
    <w:link w:val="30"/>
    <w:unhideWhenUsed/>
    <w:qFormat/>
    <w:uiPriority w:val="9"/>
    <w:pPr>
      <w:keepNext/>
      <w:keepLines/>
      <w:spacing w:before="200" w:after="0"/>
      <w:outlineLvl w:val="1"/>
    </w:pPr>
    <w:rPr>
      <w:rFonts w:asciiTheme="majorHAnsi" w:hAnsiTheme="majorHAnsi" w:eastAsiaTheme="majorEastAsia" w:cstheme="majorBidi"/>
      <w:b/>
      <w:bCs/>
      <w:sz w:val="32"/>
      <w:szCs w:val="26"/>
    </w:rPr>
  </w:style>
  <w:style w:type="paragraph" w:styleId="4">
    <w:name w:val="heading 3"/>
    <w:basedOn w:val="1"/>
    <w:next w:val="1"/>
    <w:link w:val="31"/>
    <w:unhideWhenUsed/>
    <w:qFormat/>
    <w:uiPriority w:val="9"/>
    <w:pPr>
      <w:keepNext/>
      <w:keepLines/>
      <w:spacing w:before="200" w:after="0"/>
      <w:outlineLvl w:val="2"/>
    </w:pPr>
    <w:rPr>
      <w:rFonts w:asciiTheme="majorHAnsi" w:hAnsiTheme="majorHAnsi" w:eastAsiaTheme="majorEastAsia" w:cstheme="majorBidi"/>
      <w:b/>
      <w:bCs/>
      <w:sz w:val="30"/>
    </w:rPr>
  </w:style>
  <w:style w:type="paragraph" w:styleId="5">
    <w:name w:val="heading 4"/>
    <w:basedOn w:val="1"/>
    <w:next w:val="1"/>
    <w:link w:val="32"/>
    <w:unhideWhenUsed/>
    <w:qFormat/>
    <w:uiPriority w:val="9"/>
    <w:pPr>
      <w:keepNext/>
      <w:keepLines/>
      <w:spacing w:before="200" w:after="0"/>
      <w:outlineLvl w:val="3"/>
    </w:pPr>
    <w:rPr>
      <w:rFonts w:asciiTheme="majorHAnsi" w:hAnsiTheme="majorHAnsi" w:eastAsiaTheme="majorEastAsia" w:cstheme="majorBidi"/>
      <w:b/>
      <w:bCs/>
      <w:iCs/>
      <w:sz w:val="26"/>
    </w:rPr>
  </w:style>
  <w:style w:type="paragraph" w:styleId="6">
    <w:name w:val="heading 5"/>
    <w:basedOn w:val="1"/>
    <w:next w:val="1"/>
    <w:link w:val="33"/>
    <w:unhideWhenUsed/>
    <w:qFormat/>
    <w:uiPriority w:val="9"/>
    <w:pPr>
      <w:keepNext/>
      <w:keepLines/>
      <w:spacing w:before="200" w:after="0"/>
      <w:outlineLvl w:val="4"/>
    </w:pPr>
    <w:rPr>
      <w:rFonts w:asciiTheme="majorHAnsi" w:hAnsiTheme="majorHAnsi" w:eastAsiaTheme="majorEastAsia" w:cstheme="majorBidi"/>
      <w:sz w:val="26"/>
    </w:rPr>
  </w:style>
  <w:style w:type="paragraph" w:styleId="7">
    <w:name w:val="heading 6"/>
    <w:basedOn w:val="1"/>
    <w:next w:val="1"/>
    <w:link w:val="39"/>
    <w:unhideWhenUsed/>
    <w:qFormat/>
    <w:uiPriority w:val="9"/>
    <w:pPr>
      <w:spacing w:before="240" w:after="60"/>
      <w:ind w:left="1152" w:hanging="1152"/>
      <w:outlineLvl w:val="5"/>
    </w:pPr>
    <w:rPr>
      <w:rFonts w:ascii="Times New Roman" w:hAnsi="Times New Roman" w:eastAsia="Times New Roman" w:cs="Times New Roman"/>
      <w:b/>
      <w:bCs/>
      <w:sz w:val="24"/>
    </w:rPr>
  </w:style>
  <w:style w:type="paragraph" w:styleId="8">
    <w:name w:val="heading 7"/>
    <w:basedOn w:val="1"/>
    <w:next w:val="1"/>
    <w:link w:val="38"/>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0"/>
    <w:semiHidden/>
    <w:unhideWhenUsed/>
    <w:qFormat/>
    <w:uiPriority w:val="9"/>
    <w:pPr>
      <w:spacing w:before="240" w:after="60"/>
      <w:ind w:left="1440" w:hanging="1440"/>
      <w:outlineLvl w:val="7"/>
    </w:pPr>
    <w:rPr>
      <w:rFonts w:ascii="Calibri" w:hAnsi="Calibri" w:eastAsia="Times New Roman" w:cs="Times New Roman"/>
      <w:i/>
      <w:iCs/>
      <w:sz w:val="24"/>
      <w:szCs w:val="24"/>
    </w:rPr>
  </w:style>
  <w:style w:type="paragraph" w:styleId="10">
    <w:name w:val="heading 9"/>
    <w:basedOn w:val="1"/>
    <w:next w:val="1"/>
    <w:link w:val="41"/>
    <w:semiHidden/>
    <w:unhideWhenUsed/>
    <w:qFormat/>
    <w:uiPriority w:val="9"/>
    <w:pPr>
      <w:spacing w:before="240" w:after="60"/>
      <w:ind w:left="1584" w:hanging="1584"/>
      <w:outlineLvl w:val="8"/>
    </w:pPr>
    <w:rPr>
      <w:rFonts w:ascii="Cambria" w:hAnsi="Cambria" w:eastAsia="Times New Roman" w:cs="Times New Roman"/>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7"/>
    <w:semiHidden/>
    <w:unhideWhenUsed/>
    <w:uiPriority w:val="99"/>
    <w:pPr>
      <w:spacing w:after="0" w:line="240" w:lineRule="auto"/>
    </w:pPr>
    <w:rPr>
      <w:rFonts w:ascii="Tahoma" w:hAnsi="Tahoma" w:cs="Tahoma"/>
      <w:sz w:val="16"/>
      <w:szCs w:val="16"/>
    </w:rPr>
  </w:style>
  <w:style w:type="paragraph" w:styleId="14">
    <w:name w:val="caption"/>
    <w:basedOn w:val="15"/>
    <w:next w:val="1"/>
    <w:qFormat/>
    <w:uiPriority w:val="0"/>
    <w:pPr>
      <w:numPr>
        <w:ilvl w:val="0"/>
        <w:numId w:val="0"/>
      </w:numPr>
      <w:tabs>
        <w:tab w:val="left" w:pos="540"/>
        <w:tab w:val="left" w:pos="1843"/>
        <w:tab w:val="left" w:pos="2268"/>
      </w:tabs>
      <w:ind w:left="540" w:hanging="540"/>
    </w:pPr>
    <w:rPr>
      <w:sz w:val="22"/>
    </w:rPr>
  </w:style>
  <w:style w:type="paragraph" w:styleId="15">
    <w:name w:val="Normal Indent"/>
    <w:basedOn w:val="1"/>
    <w:qFormat/>
    <w:uiPriority w:val="0"/>
    <w:pPr>
      <w:keepNext/>
      <w:numPr>
        <w:ilvl w:val="0"/>
        <w:numId w:val="1"/>
      </w:numPr>
      <w:tabs>
        <w:tab w:val="left" w:pos="540"/>
        <w:tab w:val="left" w:pos="1843"/>
        <w:tab w:val="left" w:pos="2268"/>
      </w:tabs>
      <w:spacing w:before="120" w:after="0" w:line="360" w:lineRule="auto"/>
      <w:ind w:left="540" w:right="14" w:hanging="540"/>
      <w:jc w:val="both"/>
    </w:pPr>
    <w:rPr>
      <w:rFonts w:ascii="Times New Roman" w:hAnsi="Times New Roman" w:eastAsia="Times New Roman" w:cs="Tahoma"/>
      <w:sz w:val="24"/>
      <w:szCs w:val="24"/>
    </w:rPr>
  </w:style>
  <w:style w:type="character" w:styleId="16">
    <w:name w:val="annotation reference"/>
    <w:semiHidden/>
    <w:uiPriority w:val="0"/>
    <w:rPr>
      <w:sz w:val="16"/>
      <w:szCs w:val="16"/>
    </w:rPr>
  </w:style>
  <w:style w:type="paragraph" w:styleId="17">
    <w:name w:val="annotation text"/>
    <w:basedOn w:val="1"/>
    <w:link w:val="42"/>
    <w:semiHidden/>
    <w:uiPriority w:val="0"/>
    <w:pPr>
      <w:keepNext/>
      <w:spacing w:after="0" w:line="360" w:lineRule="auto"/>
      <w:ind w:left="720" w:hanging="720"/>
      <w:jc w:val="both"/>
    </w:pPr>
    <w:rPr>
      <w:rFonts w:ascii=".VnTime" w:hAnsi=".VnTime" w:eastAsia="Times New Roman" w:cs="Times New Roman"/>
      <w:szCs w:val="24"/>
    </w:rPr>
  </w:style>
  <w:style w:type="character" w:styleId="18">
    <w:name w:val="Emphasis"/>
    <w:qFormat/>
    <w:uiPriority w:val="0"/>
  </w:style>
  <w:style w:type="character" w:styleId="19">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20">
    <w:name w:val="footer"/>
    <w:basedOn w:val="1"/>
    <w:link w:val="36"/>
    <w:unhideWhenUsed/>
    <w:qFormat/>
    <w:uiPriority w:val="99"/>
    <w:pPr>
      <w:tabs>
        <w:tab w:val="center" w:pos="4680"/>
        <w:tab w:val="right" w:pos="9360"/>
      </w:tabs>
      <w:spacing w:after="0" w:line="240" w:lineRule="auto"/>
    </w:pPr>
  </w:style>
  <w:style w:type="paragraph" w:styleId="21">
    <w:name w:val="header"/>
    <w:basedOn w:val="1"/>
    <w:link w:val="35"/>
    <w:unhideWhenUsed/>
    <w:uiPriority w:val="99"/>
    <w:pPr>
      <w:tabs>
        <w:tab w:val="center" w:pos="4680"/>
        <w:tab w:val="right" w:pos="9360"/>
      </w:tabs>
      <w:spacing w:after="0" w:line="240" w:lineRule="auto"/>
    </w:pPr>
  </w:style>
  <w:style w:type="character" w:styleId="22">
    <w:name w:val="Hyperlink"/>
    <w:basedOn w:val="11"/>
    <w:unhideWhenUsed/>
    <w:uiPriority w:val="99"/>
    <w:rPr>
      <w:color w:val="0000FF" w:themeColor="hyperlink"/>
      <w:u w:val="single"/>
      <w14:textFill>
        <w14:solidFill>
          <w14:schemeClr w14:val="hlink"/>
        </w14:solidFill>
      </w14:textFill>
    </w:rPr>
  </w:style>
  <w:style w:type="paragraph" w:styleId="2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24">
    <w:name w:val="toc 1"/>
    <w:basedOn w:val="1"/>
    <w:next w:val="1"/>
    <w:unhideWhenUsed/>
    <w:uiPriority w:val="39"/>
    <w:pPr>
      <w:spacing w:after="100"/>
    </w:pPr>
  </w:style>
  <w:style w:type="paragraph" w:styleId="25">
    <w:name w:val="toc 2"/>
    <w:basedOn w:val="1"/>
    <w:next w:val="1"/>
    <w:unhideWhenUsed/>
    <w:qFormat/>
    <w:uiPriority w:val="39"/>
    <w:pPr>
      <w:spacing w:after="100"/>
      <w:ind w:left="220"/>
    </w:pPr>
  </w:style>
  <w:style w:type="paragraph" w:styleId="26">
    <w:name w:val="toc 3"/>
    <w:basedOn w:val="1"/>
    <w:next w:val="1"/>
    <w:unhideWhenUsed/>
    <w:uiPriority w:val="39"/>
    <w:pPr>
      <w:spacing w:after="100"/>
      <w:ind w:left="440"/>
    </w:pPr>
  </w:style>
  <w:style w:type="character" w:customStyle="1" w:styleId="27">
    <w:name w:val="Balloon Text Char"/>
    <w:basedOn w:val="11"/>
    <w:link w:val="13"/>
    <w:semiHidden/>
    <w:qFormat/>
    <w:uiPriority w:val="99"/>
    <w:rPr>
      <w:rFonts w:ascii="Tahoma" w:hAnsi="Tahoma" w:cs="Tahoma"/>
      <w:sz w:val="16"/>
      <w:szCs w:val="16"/>
    </w:rPr>
  </w:style>
  <w:style w:type="character" w:customStyle="1" w:styleId="28">
    <w:name w:val="Heading 1 Char"/>
    <w:basedOn w:val="11"/>
    <w:link w:val="2"/>
    <w:uiPriority w:val="9"/>
    <w:rPr>
      <w:rFonts w:asciiTheme="majorHAnsi" w:hAnsiTheme="majorHAnsi" w:eastAsiaTheme="majorEastAsia" w:cstheme="majorBidi"/>
      <w:b/>
      <w:bCs/>
      <w:sz w:val="36"/>
      <w:szCs w:val="28"/>
    </w:rPr>
  </w:style>
  <w:style w:type="paragraph" w:styleId="29">
    <w:name w:val="List Paragraph"/>
    <w:basedOn w:val="1"/>
    <w:qFormat/>
    <w:uiPriority w:val="34"/>
    <w:pPr>
      <w:ind w:left="720"/>
      <w:contextualSpacing/>
    </w:pPr>
  </w:style>
  <w:style w:type="character" w:customStyle="1" w:styleId="30">
    <w:name w:val="Heading 2 Char"/>
    <w:basedOn w:val="11"/>
    <w:link w:val="3"/>
    <w:uiPriority w:val="9"/>
    <w:rPr>
      <w:rFonts w:asciiTheme="majorHAnsi" w:hAnsiTheme="majorHAnsi" w:eastAsiaTheme="majorEastAsia" w:cstheme="majorBidi"/>
      <w:b/>
      <w:bCs/>
      <w:sz w:val="32"/>
      <w:szCs w:val="26"/>
    </w:rPr>
  </w:style>
  <w:style w:type="character" w:customStyle="1" w:styleId="31">
    <w:name w:val="Heading 3 Char"/>
    <w:basedOn w:val="11"/>
    <w:link w:val="4"/>
    <w:uiPriority w:val="9"/>
    <w:rPr>
      <w:rFonts w:asciiTheme="majorHAnsi" w:hAnsiTheme="majorHAnsi" w:eastAsiaTheme="majorEastAsia" w:cstheme="majorBidi"/>
      <w:b/>
      <w:bCs/>
      <w:sz w:val="30"/>
    </w:rPr>
  </w:style>
  <w:style w:type="character" w:customStyle="1" w:styleId="32">
    <w:name w:val="Heading 4 Char"/>
    <w:basedOn w:val="11"/>
    <w:link w:val="5"/>
    <w:qFormat/>
    <w:uiPriority w:val="9"/>
    <w:rPr>
      <w:rFonts w:asciiTheme="majorHAnsi" w:hAnsiTheme="majorHAnsi" w:eastAsiaTheme="majorEastAsia" w:cstheme="majorBidi"/>
      <w:b/>
      <w:bCs/>
      <w:iCs/>
      <w:sz w:val="26"/>
    </w:rPr>
  </w:style>
  <w:style w:type="character" w:customStyle="1" w:styleId="33">
    <w:name w:val="Heading 5 Char"/>
    <w:basedOn w:val="11"/>
    <w:link w:val="6"/>
    <w:qFormat/>
    <w:uiPriority w:val="9"/>
    <w:rPr>
      <w:rFonts w:asciiTheme="majorHAnsi" w:hAnsiTheme="majorHAnsi" w:eastAsiaTheme="majorEastAsia" w:cstheme="majorBidi"/>
      <w:sz w:val="26"/>
    </w:rPr>
  </w:style>
  <w:style w:type="paragraph" w:styleId="34">
    <w:name w:val="No Spacing"/>
    <w:qFormat/>
    <w:uiPriority w:val="1"/>
    <w:rPr>
      <w:rFonts w:asciiTheme="minorHAnsi" w:hAnsiTheme="minorHAnsi" w:eastAsiaTheme="minorEastAsia" w:cstheme="minorBidi"/>
      <w:sz w:val="22"/>
      <w:szCs w:val="22"/>
      <w:lang w:val="en-US" w:eastAsia="en-US" w:bidi="ar-SA"/>
    </w:rPr>
  </w:style>
  <w:style w:type="character" w:customStyle="1" w:styleId="35">
    <w:name w:val="Header Char"/>
    <w:basedOn w:val="11"/>
    <w:link w:val="21"/>
    <w:qFormat/>
    <w:uiPriority w:val="99"/>
  </w:style>
  <w:style w:type="character" w:customStyle="1" w:styleId="36">
    <w:name w:val="Footer Char"/>
    <w:basedOn w:val="11"/>
    <w:link w:val="20"/>
    <w:uiPriority w:val="99"/>
  </w:style>
  <w:style w:type="paragraph" w:customStyle="1" w:styleId="37">
    <w:name w:val="TOC Heading1"/>
    <w:basedOn w:val="2"/>
    <w:next w:val="1"/>
    <w:unhideWhenUsed/>
    <w:qFormat/>
    <w:uiPriority w:val="39"/>
    <w:pPr>
      <w:outlineLvl w:val="9"/>
    </w:pPr>
    <w:rPr>
      <w:color w:val="376092" w:themeColor="accent1" w:themeShade="BF"/>
      <w:sz w:val="28"/>
    </w:rPr>
  </w:style>
  <w:style w:type="character" w:customStyle="1" w:styleId="38">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Heading 6 Char"/>
    <w:basedOn w:val="11"/>
    <w:link w:val="7"/>
    <w:qFormat/>
    <w:uiPriority w:val="9"/>
    <w:rPr>
      <w:rFonts w:ascii="Times New Roman" w:hAnsi="Times New Roman" w:eastAsia="Times New Roman" w:cs="Times New Roman"/>
      <w:b/>
      <w:bCs/>
      <w:sz w:val="24"/>
    </w:rPr>
  </w:style>
  <w:style w:type="character" w:customStyle="1" w:styleId="40">
    <w:name w:val="Heading 8 Char"/>
    <w:basedOn w:val="11"/>
    <w:link w:val="9"/>
    <w:semiHidden/>
    <w:qFormat/>
    <w:uiPriority w:val="9"/>
    <w:rPr>
      <w:rFonts w:ascii="Calibri" w:hAnsi="Calibri" w:eastAsia="Times New Roman" w:cs="Times New Roman"/>
      <w:i/>
      <w:iCs/>
      <w:sz w:val="24"/>
      <w:szCs w:val="24"/>
    </w:rPr>
  </w:style>
  <w:style w:type="character" w:customStyle="1" w:styleId="41">
    <w:name w:val="Heading 9 Char"/>
    <w:basedOn w:val="11"/>
    <w:link w:val="10"/>
    <w:semiHidden/>
    <w:uiPriority w:val="9"/>
    <w:rPr>
      <w:rFonts w:ascii="Cambria" w:hAnsi="Cambria" w:eastAsia="Times New Roman" w:cs="Times New Roman"/>
    </w:rPr>
  </w:style>
  <w:style w:type="character" w:customStyle="1" w:styleId="42">
    <w:name w:val="Comment Text Char"/>
    <w:basedOn w:val="11"/>
    <w:link w:val="17"/>
    <w:semiHidden/>
    <w:qFormat/>
    <w:uiPriority w:val="0"/>
    <w:rPr>
      <w:rFonts w:ascii=".VnTime" w:hAnsi=".VnTime" w:eastAsia="Times New Roman" w:cs="Times New Roman"/>
      <w:szCs w:val="24"/>
    </w:rPr>
  </w:style>
  <w:style w:type="character" w:customStyle="1" w:styleId="43">
    <w:name w:val="font21"/>
    <w:uiPriority w:val="0"/>
    <w:rPr>
      <w:rFonts w:hint="default" w:ascii="Times New Roman" w:hAnsi="Times New Roman" w:cs="Times New Roman"/>
      <w:color w:val="000000"/>
      <w:sz w:val="26"/>
      <w:szCs w:val="26"/>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3.emf"/><Relationship Id="rId11" Type="http://schemas.openxmlformats.org/officeDocument/2006/relationships/oleObject" Target="embeddings/oleObject2.bin"/><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9A6AA-9040-46E0-A776-4D79BFFFE89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1438</Words>
  <Characters>8203</Characters>
  <Lines>68</Lines>
  <Paragraphs>19</Paragraphs>
  <TotalTime>4</TotalTime>
  <ScaleCrop>false</ScaleCrop>
  <LinksUpToDate>false</LinksUpToDate>
  <CharactersWithSpaces>9622</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2022-08-18T08:26:00Z</dcterms:created>
  <dc:creator>chuchv</dc:creator>
  <cp:lastModifiedBy>Lienhtk4</cp:lastModifiedBy>
  <dcterms:modified xsi:type="dcterms:W3CDTF">2022-09-23T16:12:05Z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8A48DC71D615491E9926E1BFC1A9E0F4</vt:lpwstr>
  </property>
</Properties>
</file>