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D5" w:rsidRDefault="00D823B8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A </w:t>
      </w:r>
      <w:r w:rsidR="00634FD6">
        <w:rPr>
          <w:rFonts w:ascii="TimesNewRoman" w:hAnsi="TimesNewRoman"/>
          <w:color w:val="000000"/>
          <w:sz w:val="36"/>
          <w:szCs w:val="36"/>
        </w:rPr>
        <w:t>-</w:t>
      </w:r>
    </w:p>
    <w:p w:rsidR="00634FD6" w:rsidRDefault="00634FD6" w:rsidP="00D054B2">
      <w:pPr>
        <w:rPr>
          <w:rFonts w:ascii="TimesNewRoman" w:hAnsi="TimesNewRoman"/>
          <w:color w:val="000000"/>
          <w:sz w:val="36"/>
          <w:szCs w:val="36"/>
        </w:rPr>
      </w:pPr>
      <w:r w:rsidRPr="00634FD6">
        <w:rPr>
          <w:rFonts w:ascii="TimesNewRoman" w:hAnsi="TimesNewRoman"/>
          <w:color w:val="000000"/>
          <w:sz w:val="36"/>
          <w:szCs w:val="36"/>
        </w:rPr>
        <w:t>1. What is the Common Type System?</w:t>
      </w:r>
      <w:r w:rsidRPr="00634FD6">
        <w:rPr>
          <w:rFonts w:ascii="TimesNewRoman" w:hAnsi="TimesNewRoman"/>
          <w:color w:val="000000"/>
          <w:sz w:val="36"/>
          <w:szCs w:val="36"/>
        </w:rPr>
        <w:br/>
        <w:t xml:space="preserve">2. Can a value type be </w:t>
      </w:r>
      <w:r w:rsidRPr="00634FD6">
        <w:rPr>
          <w:rFonts w:ascii="TimesNewRoman" w:hAnsi="TimesNewRoman"/>
          <w:b/>
          <w:bCs/>
          <w:color w:val="000000"/>
          <w:sz w:val="36"/>
          <w:szCs w:val="36"/>
        </w:rPr>
        <w:t>null</w:t>
      </w:r>
      <w:r w:rsidRPr="00634FD6">
        <w:rPr>
          <w:rFonts w:ascii="TimesNewRoman" w:hAnsi="TimesNewRoman"/>
          <w:color w:val="000000"/>
          <w:sz w:val="36"/>
          <w:szCs w:val="36"/>
        </w:rPr>
        <w:t>?</w:t>
      </w:r>
      <w:r w:rsidRPr="00634FD6">
        <w:rPr>
          <w:rFonts w:ascii="TimesNewRoman" w:hAnsi="TimesNewRoman"/>
          <w:color w:val="000000"/>
          <w:sz w:val="36"/>
          <w:szCs w:val="36"/>
        </w:rPr>
        <w:br/>
        <w:t>3. Can you use uninitialized variables in C#? Why?</w:t>
      </w:r>
      <w:r w:rsidRPr="00634FD6">
        <w:rPr>
          <w:rFonts w:ascii="TimesNewRoman" w:hAnsi="TimesNewRoman"/>
          <w:color w:val="000000"/>
          <w:sz w:val="36"/>
          <w:szCs w:val="36"/>
        </w:rPr>
        <w:br/>
        <w:t xml:space="preserve">4. Can there be loss of </w:t>
      </w:r>
      <w:r w:rsidR="00D054B2">
        <w:rPr>
          <w:rFonts w:ascii="TimesNewRoman" w:hAnsi="TimesNewRoman"/>
          <w:color w:val="000000"/>
          <w:sz w:val="36"/>
          <w:szCs w:val="36"/>
        </w:rPr>
        <w:t xml:space="preserve">data </w:t>
      </w:r>
      <w:bookmarkStart w:id="0" w:name="_GoBack"/>
      <w:bookmarkEnd w:id="0"/>
      <w:r w:rsidRPr="00634FD6">
        <w:rPr>
          <w:rFonts w:ascii="TimesNewRoman" w:hAnsi="TimesNewRoman"/>
          <w:color w:val="000000"/>
          <w:sz w:val="36"/>
          <w:szCs w:val="36"/>
        </w:rPr>
        <w:t>as a result of an implicit conversion?</w:t>
      </w:r>
    </w:p>
    <w:p w:rsidR="00035FE2" w:rsidRDefault="00035FE2">
      <w:pPr>
        <w:rPr>
          <w:rFonts w:ascii="TimesNewRoman" w:hAnsi="TimesNewRoman"/>
          <w:color w:val="000000"/>
          <w:sz w:val="36"/>
          <w:szCs w:val="36"/>
        </w:rPr>
      </w:pPr>
    </w:p>
    <w:p w:rsidR="00035FE2" w:rsidRDefault="00D823B8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B </w:t>
      </w:r>
      <w:r w:rsidR="00035FE2">
        <w:rPr>
          <w:rFonts w:ascii="TimesNewRoman" w:hAnsi="TimesNewRoman"/>
          <w:color w:val="000000"/>
          <w:sz w:val="36"/>
          <w:szCs w:val="36"/>
        </w:rPr>
        <w:t>-</w:t>
      </w:r>
    </w:p>
    <w:p w:rsidR="00035FE2" w:rsidRDefault="00C2688C">
      <w:pPr>
        <w:rPr>
          <w:rFonts w:ascii="Bold" w:hAnsi="Bold"/>
          <w:b/>
          <w:bCs/>
          <w:color w:val="000000"/>
          <w:sz w:val="34"/>
          <w:szCs w:val="34"/>
        </w:rPr>
      </w:pPr>
      <w:r w:rsidRPr="00C2688C">
        <w:rPr>
          <w:rFonts w:ascii="Bold" w:hAnsi="Bold"/>
          <w:b/>
          <w:bCs/>
          <w:color w:val="000000"/>
          <w:sz w:val="34"/>
          <w:szCs w:val="34"/>
        </w:rPr>
        <w:t>Exercise 1</w:t>
      </w:r>
    </w:p>
    <w:p w:rsidR="00C2688C" w:rsidRDefault="00C2688C" w:rsidP="00C2688C">
      <w:pPr>
        <w:rPr>
          <w:rFonts w:ascii="TimesNewRoman" w:hAnsi="TimesNewRoman"/>
          <w:color w:val="000000"/>
          <w:sz w:val="36"/>
          <w:szCs w:val="36"/>
        </w:rPr>
      </w:pPr>
      <w:r w:rsidRPr="00C2688C">
        <w:rPr>
          <w:rFonts w:ascii="TimesNewRoman" w:hAnsi="TimesNewRoman"/>
          <w:color w:val="000000"/>
          <w:sz w:val="36"/>
          <w:szCs w:val="36"/>
        </w:rPr>
        <w:t>Create an enumerated type for representing different</w:t>
      </w:r>
      <w:r w:rsidRPr="00C2688C">
        <w:rPr>
          <w:rFonts w:ascii="TimesNewRoman" w:hAnsi="TimesNewRoman"/>
          <w:color w:val="000000"/>
          <w:sz w:val="36"/>
          <w:szCs w:val="36"/>
        </w:rPr>
        <w:br/>
        <w:t>types of bank accounts (checking and savings). You will create two variables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C2688C">
        <w:rPr>
          <w:rFonts w:ascii="TimesNewRoman" w:hAnsi="TimesNewRoman"/>
          <w:color w:val="000000"/>
          <w:sz w:val="36"/>
          <w:szCs w:val="36"/>
        </w:rPr>
        <w:t xml:space="preserve">by using this </w:t>
      </w:r>
      <w:r w:rsidRPr="00C2688C">
        <w:rPr>
          <w:rFonts w:ascii="TimesNewRoman" w:hAnsi="TimesNewRoman"/>
          <w:b/>
          <w:bCs/>
          <w:color w:val="000000"/>
          <w:sz w:val="36"/>
          <w:szCs w:val="36"/>
        </w:rPr>
        <w:t xml:space="preserve">enum </w:t>
      </w:r>
      <w:r w:rsidRPr="00C2688C">
        <w:rPr>
          <w:rFonts w:ascii="TimesNewRoman" w:hAnsi="TimesNewRoman"/>
          <w:color w:val="000000"/>
          <w:sz w:val="36"/>
          <w:szCs w:val="36"/>
        </w:rPr>
        <w:t>type, and set the values of the variables to Checking and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C2688C">
        <w:rPr>
          <w:rFonts w:ascii="TimesNewRoman" w:hAnsi="TimesNewRoman"/>
          <w:color w:val="000000"/>
          <w:sz w:val="36"/>
          <w:szCs w:val="36"/>
        </w:rPr>
        <w:t>Deposit. You will then print the values of the variables by using the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C2688C">
        <w:rPr>
          <w:rFonts w:ascii="TimesNewRoman" w:hAnsi="TimesNewRoman"/>
          <w:b/>
          <w:bCs/>
          <w:color w:val="000000"/>
          <w:sz w:val="36"/>
          <w:szCs w:val="36"/>
        </w:rPr>
        <w:t xml:space="preserve">System.Console.WriteLine </w:t>
      </w:r>
      <w:r w:rsidRPr="00C2688C">
        <w:rPr>
          <w:rFonts w:ascii="TimesNewRoman" w:hAnsi="TimesNewRoman"/>
          <w:color w:val="000000"/>
          <w:sz w:val="36"/>
          <w:szCs w:val="36"/>
        </w:rPr>
        <w:t>function</w:t>
      </w:r>
    </w:p>
    <w:p w:rsidR="00B14990" w:rsidRDefault="00B14990" w:rsidP="00C2688C">
      <w:pPr>
        <w:rPr>
          <w:rFonts w:ascii="TimesNewRoman" w:hAnsi="TimesNewRoman"/>
          <w:color w:val="000000"/>
          <w:sz w:val="36"/>
          <w:szCs w:val="36"/>
        </w:rPr>
      </w:pPr>
    </w:p>
    <w:p w:rsidR="00B14990" w:rsidRPr="00054E24" w:rsidRDefault="00B14990" w:rsidP="00C2688C">
      <w:pPr>
        <w:rPr>
          <w:rFonts w:ascii="TimesNewRoman" w:hAnsi="TimesNewRoman"/>
          <w:b/>
          <w:bCs/>
          <w:color w:val="000000"/>
          <w:sz w:val="36"/>
          <w:szCs w:val="36"/>
        </w:rPr>
      </w:pPr>
      <w:r w:rsidRPr="00054E24">
        <w:rPr>
          <w:rFonts w:ascii="TimesNewRoman" w:hAnsi="TimesNewRoman"/>
          <w:b/>
          <w:bCs/>
          <w:color w:val="000000"/>
          <w:sz w:val="36"/>
          <w:szCs w:val="36"/>
        </w:rPr>
        <w:t>Exercise 2</w:t>
      </w:r>
    </w:p>
    <w:p w:rsidR="00B14990" w:rsidRDefault="00B14990" w:rsidP="00B14990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>D</w:t>
      </w:r>
      <w:r w:rsidRPr="00B14990">
        <w:rPr>
          <w:rFonts w:ascii="TimesNewRoman" w:hAnsi="TimesNewRoman"/>
          <w:color w:val="000000"/>
          <w:sz w:val="36"/>
          <w:szCs w:val="36"/>
        </w:rPr>
        <w:t xml:space="preserve">efine a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 xml:space="preserve">struct </w:t>
      </w:r>
      <w:r w:rsidRPr="00B14990">
        <w:rPr>
          <w:rFonts w:ascii="TimesNewRoman" w:hAnsi="TimesNewRoman"/>
          <w:color w:val="000000"/>
          <w:sz w:val="36"/>
          <w:szCs w:val="36"/>
        </w:rPr>
        <w:t>that can be used to represent a bank</w:t>
      </w:r>
      <w:r w:rsidRPr="00B14990">
        <w:rPr>
          <w:rFonts w:ascii="TimesNewRoman" w:hAnsi="TimesNewRoman"/>
          <w:color w:val="000000"/>
          <w:sz w:val="36"/>
          <w:szCs w:val="36"/>
        </w:rPr>
        <w:br/>
        <w:t xml:space="preserve">account. You will use variables to hold the account number (a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>long</w:t>
      </w:r>
      <w:r w:rsidRPr="00B14990">
        <w:rPr>
          <w:rFonts w:ascii="TimesNewRoman" w:hAnsi="TimesNewRoman"/>
          <w:color w:val="000000"/>
          <w:sz w:val="36"/>
          <w:szCs w:val="36"/>
        </w:rPr>
        <w:t>), the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B14990">
        <w:rPr>
          <w:rFonts w:ascii="TimesNewRoman" w:hAnsi="TimesNewRoman"/>
          <w:color w:val="000000"/>
          <w:sz w:val="36"/>
          <w:szCs w:val="36"/>
        </w:rPr>
        <w:t xml:space="preserve">account balance (a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>decimal</w:t>
      </w:r>
      <w:r w:rsidRPr="00B14990">
        <w:rPr>
          <w:rFonts w:ascii="TimesNewRoman" w:hAnsi="TimesNewRoman"/>
          <w:color w:val="000000"/>
          <w:sz w:val="36"/>
          <w:szCs w:val="36"/>
        </w:rPr>
        <w:t xml:space="preserve">), and the account type (the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 xml:space="preserve">enum </w:t>
      </w:r>
      <w:r w:rsidRPr="00B14990">
        <w:rPr>
          <w:rFonts w:ascii="TimesNewRoman" w:hAnsi="TimesNewRoman"/>
          <w:color w:val="000000"/>
          <w:sz w:val="36"/>
          <w:szCs w:val="36"/>
        </w:rPr>
        <w:t>that you created</w:t>
      </w:r>
      <w:r>
        <w:rPr>
          <w:rFonts w:ascii="TimesNewRoman" w:hAnsi="TimesNewRoman"/>
          <w:color w:val="000000"/>
          <w:sz w:val="36"/>
          <w:szCs w:val="36"/>
        </w:rPr>
        <w:t xml:space="preserve"> </w:t>
      </w:r>
      <w:r w:rsidRPr="00B14990">
        <w:rPr>
          <w:rFonts w:ascii="TimesNewRoman" w:hAnsi="TimesNewRoman"/>
          <w:color w:val="000000"/>
          <w:sz w:val="36"/>
          <w:szCs w:val="36"/>
        </w:rPr>
        <w:t xml:space="preserve">in Exercise 1). You will create a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 xml:space="preserve">struct </w:t>
      </w:r>
      <w:r w:rsidRPr="00B14990">
        <w:rPr>
          <w:rFonts w:ascii="TimesNewRoman" w:hAnsi="TimesNewRoman"/>
          <w:color w:val="000000"/>
          <w:sz w:val="36"/>
          <w:szCs w:val="36"/>
        </w:rPr>
        <w:t xml:space="preserve">type variable, populate the </w:t>
      </w:r>
      <w:r w:rsidRPr="00B14990">
        <w:rPr>
          <w:rFonts w:ascii="TimesNewRoman" w:hAnsi="TimesNewRoman"/>
          <w:b/>
          <w:bCs/>
          <w:color w:val="000000"/>
          <w:sz w:val="36"/>
          <w:szCs w:val="36"/>
        </w:rPr>
        <w:t xml:space="preserve">struct </w:t>
      </w:r>
      <w:r w:rsidRPr="00B14990">
        <w:rPr>
          <w:rFonts w:ascii="TimesNewRoman" w:hAnsi="TimesNewRoman"/>
          <w:color w:val="000000"/>
          <w:sz w:val="36"/>
          <w:szCs w:val="36"/>
        </w:rPr>
        <w:t>with</w:t>
      </w:r>
      <w:r w:rsidRPr="00B14990">
        <w:rPr>
          <w:rFonts w:ascii="TimesNewRoman" w:hAnsi="TimesNewRoman"/>
          <w:color w:val="000000"/>
          <w:sz w:val="36"/>
          <w:szCs w:val="36"/>
        </w:rPr>
        <w:br/>
        <w:t>some sample data, and print the result.</w:t>
      </w:r>
    </w:p>
    <w:p w:rsidR="001547A4" w:rsidRDefault="001547A4" w:rsidP="00B14990">
      <w:pPr>
        <w:rPr>
          <w:rFonts w:ascii="TimesNewRoman" w:hAnsi="TimesNewRoman"/>
          <w:b/>
          <w:bCs/>
          <w:color w:val="000000"/>
          <w:sz w:val="36"/>
          <w:szCs w:val="36"/>
        </w:rPr>
      </w:pPr>
      <w:r w:rsidRPr="001547A4">
        <w:rPr>
          <w:rFonts w:ascii="TimesNewRoman" w:hAnsi="TimesNewRoman"/>
          <w:b/>
          <w:bCs/>
          <w:color w:val="000000"/>
          <w:sz w:val="36"/>
          <w:szCs w:val="36"/>
        </w:rPr>
        <w:t xml:space="preserve">Exercise 3 </w:t>
      </w:r>
    </w:p>
    <w:p w:rsidR="001547A4" w:rsidRDefault="001547A4" w:rsidP="00B14990">
      <w:pPr>
        <w:rPr>
          <w:rFonts w:ascii="TimesNewRoman" w:hAnsi="TimesNewRoman"/>
          <w:b/>
          <w:bCs/>
          <w:color w:val="000000"/>
          <w:sz w:val="36"/>
          <w:szCs w:val="36"/>
        </w:rPr>
      </w:pPr>
    </w:p>
    <w:p w:rsidR="001547A4" w:rsidRDefault="001547A4" w:rsidP="000A6B87">
      <w:pPr>
        <w:rPr>
          <w:rFonts w:ascii="TimesNewRoman" w:hAnsi="TimesNewRoman"/>
          <w:color w:val="000000"/>
          <w:sz w:val="36"/>
          <w:szCs w:val="36"/>
        </w:rPr>
      </w:pPr>
      <w:r w:rsidRPr="001547A4">
        <w:rPr>
          <w:rFonts w:ascii="TimesNewRoman" w:hAnsi="TimesNewRoman"/>
          <w:color w:val="000000"/>
          <w:sz w:val="36"/>
          <w:szCs w:val="36"/>
        </w:rPr>
        <w:t xml:space="preserve">You will modify the code written in Exercise 2. </w:t>
      </w:r>
      <w:r w:rsidR="000A6B87">
        <w:rPr>
          <w:rFonts w:ascii="TimesNewRoman" w:hAnsi="TimesNewRoman"/>
          <w:color w:val="000000"/>
          <w:sz w:val="36"/>
          <w:szCs w:val="36"/>
        </w:rPr>
        <w:t>Y</w:t>
      </w:r>
      <w:r w:rsidRPr="001547A4">
        <w:rPr>
          <w:rFonts w:ascii="TimesNewRoman" w:hAnsi="TimesNewRoman"/>
          <w:color w:val="000000"/>
          <w:sz w:val="36"/>
          <w:szCs w:val="36"/>
        </w:rPr>
        <w:t xml:space="preserve">ou will prompt the user to enter the account </w:t>
      </w:r>
      <w:r w:rsidR="000A6B87" w:rsidRPr="001547A4">
        <w:rPr>
          <w:rFonts w:ascii="TimesNewRoman" w:hAnsi="TimesNewRoman"/>
          <w:color w:val="000000"/>
          <w:sz w:val="36"/>
          <w:szCs w:val="36"/>
        </w:rPr>
        <w:t>number</w:t>
      </w:r>
      <w:r w:rsidR="000A6B87">
        <w:rPr>
          <w:rFonts w:ascii="TimesNewRoman" w:hAnsi="TimesNewRoman"/>
          <w:color w:val="000000"/>
          <w:sz w:val="36"/>
          <w:szCs w:val="36"/>
        </w:rPr>
        <w:t xml:space="preserve">, type and balance. </w:t>
      </w:r>
      <w:r w:rsidRPr="001547A4">
        <w:rPr>
          <w:rFonts w:ascii="TimesNewRoman" w:hAnsi="TimesNewRoman"/>
          <w:color w:val="000000"/>
          <w:sz w:val="36"/>
          <w:szCs w:val="36"/>
        </w:rPr>
        <w:t xml:space="preserve">You will use </w:t>
      </w:r>
      <w:r w:rsidR="000A6B87">
        <w:rPr>
          <w:rFonts w:ascii="TimesNewRoman" w:hAnsi="TimesNewRoman"/>
          <w:color w:val="000000"/>
          <w:sz w:val="36"/>
          <w:szCs w:val="36"/>
        </w:rPr>
        <w:t>these</w:t>
      </w:r>
      <w:r w:rsidRPr="001547A4">
        <w:rPr>
          <w:rFonts w:ascii="TimesNewRoman" w:hAnsi="TimesNewRoman"/>
          <w:color w:val="000000"/>
          <w:sz w:val="36"/>
          <w:szCs w:val="36"/>
        </w:rPr>
        <w:t xml:space="preserve"> </w:t>
      </w:r>
      <w:r w:rsidR="000A6B87">
        <w:rPr>
          <w:rFonts w:ascii="TimesNewRoman" w:hAnsi="TimesNewRoman"/>
          <w:color w:val="000000"/>
          <w:sz w:val="36"/>
          <w:szCs w:val="36"/>
        </w:rPr>
        <w:t>data</w:t>
      </w:r>
      <w:r w:rsidRPr="001547A4">
        <w:rPr>
          <w:rFonts w:ascii="TimesNewRoman" w:hAnsi="TimesNewRoman"/>
          <w:color w:val="000000"/>
          <w:sz w:val="36"/>
          <w:szCs w:val="36"/>
        </w:rPr>
        <w:t xml:space="preserve"> to print the account summary.</w:t>
      </w:r>
    </w:p>
    <w:p w:rsidR="00B930C9" w:rsidRDefault="00B930C9" w:rsidP="000A6B87">
      <w:pPr>
        <w:rPr>
          <w:rFonts w:ascii="TimesNewRoman" w:hAnsi="TimesNewRoman"/>
          <w:color w:val="000000"/>
          <w:sz w:val="36"/>
          <w:szCs w:val="36"/>
        </w:rPr>
      </w:pPr>
    </w:p>
    <w:p w:rsidR="00B930C9" w:rsidRDefault="00D823B8" w:rsidP="000A6B87">
      <w:pPr>
        <w:rPr>
          <w:rFonts w:ascii="TimesNewRoman" w:hAnsi="TimesNewRoman"/>
          <w:color w:val="000000"/>
          <w:sz w:val="36"/>
          <w:szCs w:val="36"/>
        </w:rPr>
      </w:pPr>
      <w:r>
        <w:rPr>
          <w:rFonts w:ascii="TimesNewRoman" w:hAnsi="TimesNewRoman"/>
          <w:color w:val="000000"/>
          <w:sz w:val="36"/>
          <w:szCs w:val="36"/>
        </w:rPr>
        <w:t xml:space="preserve">C </w:t>
      </w:r>
      <w:r w:rsidR="00B930C9">
        <w:rPr>
          <w:rFonts w:ascii="TimesNewRoman" w:hAnsi="TimesNewRoman"/>
          <w:color w:val="000000"/>
          <w:sz w:val="36"/>
          <w:szCs w:val="36"/>
        </w:rPr>
        <w:t xml:space="preserve">- </w:t>
      </w:r>
    </w:p>
    <w:p w:rsidR="00B930C9" w:rsidRPr="00B308C0" w:rsidRDefault="00B930C9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Read the code, and then answer the following question:</w:t>
      </w:r>
    </w:p>
    <w:p w:rsidR="00B930C9" w:rsidRPr="00B308C0" w:rsidRDefault="00B930C9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proofErr w:type="gramStart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int</w:t>
      </w:r>
      <w:proofErr w:type="gramEnd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 xml:space="preserve"> x = 10;</w:t>
      </w: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br/>
        <w:t>int y = x++;</w:t>
      </w:r>
    </w:p>
    <w:p w:rsidR="00F5721B" w:rsidRPr="00B308C0" w:rsidRDefault="00F5721B" w:rsidP="00F5721B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What is the value of y? Why?</w:t>
      </w:r>
    </w:p>
    <w:p w:rsidR="00A1194D" w:rsidRDefault="00A1194D" w:rsidP="00F5721B">
      <w:pPr>
        <w:spacing w:after="0" w:line="240" w:lineRule="auto"/>
        <w:rPr>
          <w:rFonts w:ascii="Segoe" w:eastAsia="Times New Roman" w:hAnsi="Segoe" w:cs="Times New Roman"/>
          <w:color w:val="000000"/>
          <w:sz w:val="40"/>
          <w:szCs w:val="40"/>
        </w:rPr>
      </w:pPr>
    </w:p>
    <w:p w:rsidR="00A1194D" w:rsidRDefault="00A1194D" w:rsidP="00A1194D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A1194D">
        <w:rPr>
          <w:rFonts w:ascii="Segoe" w:eastAsia="Times New Roman" w:hAnsi="Segoe" w:cs="Times New Roman"/>
          <w:color w:val="000000"/>
          <w:sz w:val="32"/>
          <w:szCs w:val="32"/>
        </w:rPr>
        <w:t>Read the following code, which is continued from the preceding step:</w:t>
      </w:r>
    </w:p>
    <w:p w:rsidR="00A1194D" w:rsidRPr="00B308C0" w:rsidRDefault="00A1194D" w:rsidP="00A1194D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proofErr w:type="gramStart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x</w:t>
      </w:r>
      <w:proofErr w:type="gramEnd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+= 10;</w:t>
      </w:r>
    </w:p>
    <w:p w:rsidR="00A1194D" w:rsidRPr="00B308C0" w:rsidRDefault="00A1194D" w:rsidP="00A1194D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What is the value of x? Why?</w:t>
      </w:r>
    </w:p>
    <w:p w:rsidR="00F026EC" w:rsidRPr="00B308C0" w:rsidRDefault="00F026EC" w:rsidP="00A1194D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F026EC" w:rsidRPr="00B308C0" w:rsidRDefault="00F026EC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Read the following code, which is continued from the preceding step:</w:t>
      </w:r>
    </w:p>
    <w:p w:rsidR="00F026EC" w:rsidRPr="00B308C0" w:rsidRDefault="00F026EC" w:rsidP="00F026EC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proofErr w:type="gramStart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int</w:t>
      </w:r>
      <w:proofErr w:type="gramEnd"/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 xml:space="preserve"> z = 30;</w:t>
      </w:r>
      <w:r w:rsidRPr="00F026EC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int a = x + y * z;</w:t>
      </w:r>
    </w:p>
    <w:p w:rsidR="00B308C0" w:rsidRDefault="00B308C0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What is the value of a? Why? Write this in a more readable form.</w:t>
      </w:r>
    </w:p>
    <w:p w:rsidR="007E0364" w:rsidRDefault="007E0364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7E0364" w:rsidRPr="00B308C0" w:rsidRDefault="007E0364" w:rsidP="007E0364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B308C0">
        <w:rPr>
          <w:rFonts w:ascii="Segoe" w:eastAsia="Times New Roman" w:hAnsi="Segoe" w:cs="Times New Roman"/>
          <w:color w:val="000000"/>
          <w:sz w:val="32"/>
          <w:szCs w:val="32"/>
        </w:rPr>
        <w:t>Read the following code, which is continued from the preceding step:</w:t>
      </w:r>
    </w:p>
    <w:p w:rsidR="007E0364" w:rsidRPr="007E0364" w:rsidRDefault="007E0364" w:rsidP="007E0364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proofErr w:type="gramStart"/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t>int</w:t>
      </w:r>
      <w:proofErr w:type="gramEnd"/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t xml:space="preserve"> a = 10;</w:t>
      </w:r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br/>
        <w:t>int b = a++;</w:t>
      </w:r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br/>
        <w:t xml:space="preserve">bool </w:t>
      </w:r>
      <w:r>
        <w:rPr>
          <w:rFonts w:ascii="Segoe" w:eastAsia="Times New Roman" w:hAnsi="Segoe" w:cs="Times New Roman"/>
          <w:color w:val="000000"/>
          <w:sz w:val="32"/>
          <w:szCs w:val="32"/>
        </w:rPr>
        <w:t xml:space="preserve"> </w:t>
      </w:r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t>myBool = ( a == b );</w:t>
      </w:r>
    </w:p>
    <w:p w:rsidR="007E0364" w:rsidRPr="007E0364" w:rsidRDefault="007E0364" w:rsidP="007E0364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7E0364">
        <w:rPr>
          <w:rFonts w:ascii="Segoe" w:eastAsia="Times New Roman" w:hAnsi="Segoe" w:cs="Times New Roman"/>
          <w:color w:val="000000"/>
          <w:sz w:val="32"/>
          <w:szCs w:val="32"/>
        </w:rPr>
        <w:t>What does this code do? What is the value of myBool?</w:t>
      </w:r>
    </w:p>
    <w:p w:rsidR="007E0364" w:rsidRPr="007E0364" w:rsidRDefault="007E0364" w:rsidP="007E03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7E0364" w:rsidRDefault="007E0364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7E0364" w:rsidRDefault="007E0364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9F2718" w:rsidRDefault="009F2718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9F2718" w:rsidRDefault="009F2718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9F2718" w:rsidRDefault="009F2718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>
        <w:rPr>
          <w:rFonts w:ascii="Segoe" w:eastAsia="Times New Roman" w:hAnsi="Segoe" w:cs="Times New Roman"/>
          <w:color w:val="000000"/>
          <w:sz w:val="32"/>
          <w:szCs w:val="32"/>
        </w:rPr>
        <w:lastRenderedPageBreak/>
        <w:t xml:space="preserve">D – </w:t>
      </w:r>
    </w:p>
    <w:p w:rsidR="009F2718" w:rsidRDefault="009F2718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9F2718" w:rsidRDefault="009F2718" w:rsidP="00B308C0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</w:p>
    <w:p w:rsidR="009F2718" w:rsidRDefault="009F2718" w:rsidP="009F2718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1</w:t>
      </w:r>
      <w:r>
        <w:rPr>
          <w:rFonts w:ascii="Segoe" w:eastAsia="Times New Roman" w:hAnsi="Segoe" w:cs="Times New Roman"/>
          <w:color w:val="000000"/>
          <w:sz w:val="32"/>
          <w:szCs w:val="32"/>
        </w:rPr>
        <w:t xml:space="preserve">. 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 xml:space="preserve">What symbol indicates a single-line comment in your code? 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2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 xml:space="preserve">. True or false: </w:t>
      </w:r>
    </w:p>
    <w:p w:rsidR="009F2718" w:rsidRDefault="009F2718" w:rsidP="009F2718">
      <w:pPr>
        <w:spacing w:after="0" w:line="240" w:lineRule="auto"/>
        <w:ind w:firstLine="720"/>
        <w:rPr>
          <w:rFonts w:ascii="Segoe" w:eastAsia="Times New Roman" w:hAnsi="Segoe" w:cs="Times New Roman"/>
          <w:color w:val="000000"/>
          <w:sz w:val="32"/>
          <w:szCs w:val="32"/>
        </w:rPr>
      </w:pP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You end a statement with a closing brace and a semicolon.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3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. What is the largest value that can fit in a byte?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4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. In the following expression, what is the value of y?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proofErr w:type="gramStart"/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int</w:t>
      </w:r>
      <w:proofErr w:type="gramEnd"/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 xml:space="preserve"> x = 50;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  <w:t>int y =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  <w:t>++x;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5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. Fill in the blank:</w:t>
      </w:r>
    </w:p>
    <w:p w:rsidR="009F2718" w:rsidRPr="00B308C0" w:rsidRDefault="009F2718" w:rsidP="009F2718">
      <w:pPr>
        <w:spacing w:after="0" w:line="240" w:lineRule="auto"/>
        <w:rPr>
          <w:rFonts w:ascii="Segoe" w:eastAsia="Times New Roman" w:hAnsi="Segoe" w:cs="Times New Roman"/>
          <w:color w:val="000000"/>
          <w:sz w:val="32"/>
          <w:szCs w:val="32"/>
        </w:rPr>
      </w:pP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 xml:space="preserve"> A ____________ statement allows you to control the flow of your application by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  <w:t>selecting the statement that is executed, based on the value of a Boolean expression.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br/>
      </w:r>
      <w:r w:rsidRPr="00E709B4">
        <w:rPr>
          <w:rFonts w:ascii="Segoe" w:eastAsia="Times New Roman" w:hAnsi="Segoe" w:cs="Times New Roman"/>
          <w:b/>
          <w:bCs/>
          <w:color w:val="000000"/>
          <w:sz w:val="32"/>
          <w:szCs w:val="32"/>
        </w:rPr>
        <w:t>6</w:t>
      </w:r>
      <w:r w:rsidRPr="009F2718">
        <w:rPr>
          <w:rFonts w:ascii="Segoe" w:eastAsia="Times New Roman" w:hAnsi="Segoe" w:cs="Times New Roman"/>
          <w:color w:val="000000"/>
          <w:sz w:val="32"/>
          <w:szCs w:val="32"/>
        </w:rPr>
        <w:t>. True or False: The while loop is a pre-test loop.</w:t>
      </w:r>
    </w:p>
    <w:p w:rsidR="00F026EC" w:rsidRPr="00F026EC" w:rsidRDefault="00F026EC" w:rsidP="00F026EC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</w:rPr>
      </w:pPr>
    </w:p>
    <w:p w:rsidR="00F026EC" w:rsidRPr="00A1194D" w:rsidRDefault="00F026EC" w:rsidP="00A1194D">
      <w:pPr>
        <w:spacing w:after="0" w:line="240" w:lineRule="auto"/>
        <w:rPr>
          <w:rFonts w:ascii="Times New Roman" w:eastAsia="Times New Roman" w:hAnsi="Times New Roman" w:cs="Times New Roman"/>
          <w:sz w:val="42"/>
          <w:szCs w:val="42"/>
        </w:rPr>
      </w:pPr>
    </w:p>
    <w:p w:rsidR="00A1194D" w:rsidRPr="00A1194D" w:rsidRDefault="00A1194D" w:rsidP="00A1194D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A1194D" w:rsidRPr="00A1194D" w:rsidRDefault="00A1194D" w:rsidP="00A1194D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A1194D" w:rsidRPr="00F5721B" w:rsidRDefault="00A1194D" w:rsidP="00F5721B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F5721B" w:rsidRDefault="00F5721B" w:rsidP="00B930C9">
      <w:pPr>
        <w:rPr>
          <w:rFonts w:ascii="TimesNewRoman" w:hAnsi="TimesNewRoman"/>
          <w:color w:val="000000"/>
          <w:sz w:val="36"/>
          <w:szCs w:val="36"/>
        </w:rPr>
      </w:pPr>
    </w:p>
    <w:p w:rsidR="00B930C9" w:rsidRPr="001547A4" w:rsidRDefault="00B930C9" w:rsidP="00B930C9">
      <w:pPr>
        <w:rPr>
          <w:rFonts w:ascii="TimesNewRoman" w:hAnsi="TimesNewRoman"/>
          <w:color w:val="000000"/>
          <w:sz w:val="36"/>
          <w:szCs w:val="36"/>
        </w:rPr>
      </w:pPr>
    </w:p>
    <w:sectPr w:rsidR="00B930C9" w:rsidRPr="0015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Bold">
    <w:altName w:val="Times New Roman"/>
    <w:panose1 w:val="00000000000000000000"/>
    <w:charset w:val="00"/>
    <w:family w:val="roman"/>
    <w:notTrueType/>
    <w:pitch w:val="default"/>
  </w:font>
  <w:font w:name="SegoeCondensed">
    <w:altName w:val="Times New Roman"/>
    <w:panose1 w:val="00000000000000000000"/>
    <w:charset w:val="00"/>
    <w:family w:val="roman"/>
    <w:notTrueType/>
    <w:pitch w:val="default"/>
  </w:font>
  <w:font w:name="Sego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AC"/>
    <w:rsid w:val="00035FE2"/>
    <w:rsid w:val="00054E24"/>
    <w:rsid w:val="00094957"/>
    <w:rsid w:val="000A33AC"/>
    <w:rsid w:val="000A6B87"/>
    <w:rsid w:val="001547A4"/>
    <w:rsid w:val="003830A9"/>
    <w:rsid w:val="003D36D5"/>
    <w:rsid w:val="00405ABC"/>
    <w:rsid w:val="00634FD6"/>
    <w:rsid w:val="00674AAA"/>
    <w:rsid w:val="0067583D"/>
    <w:rsid w:val="007E0364"/>
    <w:rsid w:val="009F2718"/>
    <w:rsid w:val="00A1194D"/>
    <w:rsid w:val="00A96569"/>
    <w:rsid w:val="00B14990"/>
    <w:rsid w:val="00B308C0"/>
    <w:rsid w:val="00B930C9"/>
    <w:rsid w:val="00C2688C"/>
    <w:rsid w:val="00D054B2"/>
    <w:rsid w:val="00D823B8"/>
    <w:rsid w:val="00DB1E70"/>
    <w:rsid w:val="00E709B4"/>
    <w:rsid w:val="00EF07FC"/>
    <w:rsid w:val="00F026EC"/>
    <w:rsid w:val="00F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AAA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4AAA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74AAA"/>
    <w:pPr>
      <w:ind w:left="720"/>
      <w:contextualSpacing/>
    </w:pPr>
  </w:style>
  <w:style w:type="character" w:customStyle="1" w:styleId="fontstyle31">
    <w:name w:val="fontstyle31"/>
    <w:basedOn w:val="DefaultParagraphFont"/>
    <w:rsid w:val="00A96569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F2718"/>
    <w:rPr>
      <w:rFonts w:ascii="SegoeCondensed" w:hAnsi="SegoeCondensed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74AAA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74AAA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74AAA"/>
    <w:pPr>
      <w:ind w:left="720"/>
      <w:contextualSpacing/>
    </w:pPr>
  </w:style>
  <w:style w:type="character" w:customStyle="1" w:styleId="fontstyle31">
    <w:name w:val="fontstyle31"/>
    <w:basedOn w:val="DefaultParagraphFont"/>
    <w:rsid w:val="00A96569"/>
    <w:rPr>
      <w:rFonts w:ascii="Bold" w:hAnsi="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F2718"/>
    <w:rPr>
      <w:rFonts w:ascii="SegoeCondensed" w:hAnsi="SegoeCondensed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2" ma:contentTypeDescription="Create a new document." ma:contentTypeScope="" ma:versionID="704b01415283c2edd875e4322774c0d2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662ac6597acab92b4134b3b068661cc4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5DA5C-4B9B-4FBE-90F7-9A0A456A88F5}"/>
</file>

<file path=customXml/itemProps2.xml><?xml version="1.0" encoding="utf-8"?>
<ds:datastoreItem xmlns:ds="http://schemas.openxmlformats.org/officeDocument/2006/customXml" ds:itemID="{BFF6496A-BF4C-4EDE-ACCD-C065E191FE63}"/>
</file>

<file path=customXml/itemProps3.xml><?xml version="1.0" encoding="utf-8"?>
<ds:datastoreItem xmlns:ds="http://schemas.openxmlformats.org/officeDocument/2006/customXml" ds:itemID="{C042A00C-B3E5-47EF-962C-A6C6F58A43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2019-10-31T17:05:00Z</dcterms:created>
  <dcterms:modified xsi:type="dcterms:W3CDTF">2020-11-06T18:32:00Z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