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8A10A" w14:textId="77777777" w:rsidR="007835B5" w:rsidRPr="001C1745" w:rsidRDefault="007835B5" w:rsidP="001C1745">
      <w:pPr>
        <w:rPr>
          <w:rFonts w:ascii="Cambria" w:hAnsi="Cambria"/>
          <w:b/>
          <w:bCs/>
          <w:sz w:val="24"/>
          <w:szCs w:val="24"/>
        </w:rPr>
      </w:pPr>
    </w:p>
    <w:p w14:paraId="065EF27C" w14:textId="5397D502" w:rsidR="007835B5" w:rsidRPr="001C1745" w:rsidRDefault="007835B5" w:rsidP="001C1745">
      <w:pPr>
        <w:pStyle w:val="ListParagraph"/>
        <w:numPr>
          <w:ilvl w:val="0"/>
          <w:numId w:val="2"/>
        </w:numPr>
        <w:rPr>
          <w:rFonts w:ascii="Cambria" w:hAnsi="Cambria"/>
          <w:b/>
          <w:bCs/>
          <w:sz w:val="24"/>
          <w:szCs w:val="24"/>
        </w:rPr>
      </w:pPr>
      <w:r w:rsidRPr="001C1745">
        <w:rPr>
          <w:rFonts w:ascii="Cambria" w:hAnsi="Cambria"/>
          <w:b/>
          <w:bCs/>
          <w:sz w:val="24"/>
          <w:szCs w:val="24"/>
        </w:rPr>
        <w:t xml:space="preserve">Introduction </w:t>
      </w:r>
    </w:p>
    <w:p w14:paraId="34815B83" w14:textId="77777777" w:rsidR="00A0713E" w:rsidRDefault="00A0713E" w:rsidP="00A0713E">
      <w:pPr>
        <w:pStyle w:val="ListParagraph"/>
        <w:ind w:left="1080"/>
        <w:rPr>
          <w:rFonts w:ascii="Cambria" w:hAnsi="Cambria"/>
          <w:b/>
          <w:bCs/>
          <w:sz w:val="24"/>
          <w:szCs w:val="24"/>
        </w:rPr>
      </w:pPr>
    </w:p>
    <w:p w14:paraId="1EC18EC0" w14:textId="77777777" w:rsidR="001C1745" w:rsidRPr="004D3F09" w:rsidRDefault="001C1745" w:rsidP="001C1745">
      <w:pPr>
        <w:ind w:firstLine="720"/>
        <w:jc w:val="both"/>
        <w:rPr>
          <w:rFonts w:ascii="Cambria" w:hAnsi="Cambria"/>
          <w:sz w:val="24"/>
          <w:szCs w:val="24"/>
        </w:rPr>
      </w:pPr>
      <w:r w:rsidRPr="004D3F09">
        <w:rPr>
          <w:rFonts w:ascii="Cambria" w:hAnsi="Cambria"/>
          <w:sz w:val="24"/>
          <w:szCs w:val="24"/>
        </w:rPr>
        <w:t>Charitoo Cuisine is a restaurant and catering service that offers customers a unique experience through tasty food, friendly</w:t>
      </w:r>
      <w:r>
        <w:rPr>
          <w:rFonts w:ascii="Cambria" w:hAnsi="Cambria"/>
          <w:sz w:val="24"/>
          <w:szCs w:val="24"/>
        </w:rPr>
        <w:t xml:space="preserve"> and </w:t>
      </w:r>
      <w:r w:rsidRPr="004D3F09">
        <w:rPr>
          <w:rFonts w:ascii="Cambria" w:hAnsi="Cambria"/>
          <w:sz w:val="24"/>
          <w:szCs w:val="24"/>
        </w:rPr>
        <w:t>accommodating service</w:t>
      </w:r>
      <w:r>
        <w:rPr>
          <w:rFonts w:ascii="Cambria" w:hAnsi="Cambria"/>
          <w:sz w:val="24"/>
          <w:szCs w:val="24"/>
        </w:rPr>
        <w:t xml:space="preserve">s in an </w:t>
      </w:r>
      <w:r w:rsidRPr="004D3F09">
        <w:rPr>
          <w:rFonts w:ascii="Cambria" w:hAnsi="Cambria"/>
          <w:sz w:val="24"/>
          <w:szCs w:val="24"/>
        </w:rPr>
        <w:t>affordable price, and a hearty welcome. Charitoo Cuisine's mission is to deliver the best possible food, service, people, and profit while delivering exceptional guest and employee care via a common commitment to excellence. Being among the finest in their field, they constantly strive to surpass their own accomplishments.</w:t>
      </w:r>
    </w:p>
    <w:p w14:paraId="028E2A21" w14:textId="77777777" w:rsidR="001C1745" w:rsidRPr="004D3F09" w:rsidRDefault="001C1745" w:rsidP="001C1745">
      <w:pPr>
        <w:ind w:firstLine="720"/>
        <w:jc w:val="both"/>
        <w:rPr>
          <w:rFonts w:ascii="Cambria" w:hAnsi="Cambria"/>
          <w:sz w:val="24"/>
          <w:szCs w:val="24"/>
        </w:rPr>
      </w:pPr>
      <w:r w:rsidRPr="004D3F09">
        <w:rPr>
          <w:rFonts w:ascii="Cambria" w:hAnsi="Cambria"/>
          <w:sz w:val="24"/>
          <w:szCs w:val="24"/>
        </w:rPr>
        <w:t xml:space="preserve">The restaurant was established during the time of pandemic by Mrs. Jesan Masing, the owner of the Cuisine. The main reason Mrs. Masing establish this kind of business is because of need in which they have no other source of income during the lockdown. Mrs. Masing shared that they have a small restaurant way back 2014 but unfortunately, it was destroyed due to the fire accident. </w:t>
      </w:r>
    </w:p>
    <w:p w14:paraId="5BA0D229" w14:textId="17B1E413" w:rsidR="001C1745" w:rsidRDefault="001C1745" w:rsidP="001C1745">
      <w:pPr>
        <w:ind w:firstLine="720"/>
        <w:jc w:val="both"/>
        <w:rPr>
          <w:rFonts w:ascii="Cambria" w:hAnsi="Cambria"/>
          <w:sz w:val="24"/>
          <w:szCs w:val="24"/>
        </w:rPr>
      </w:pPr>
      <w:r w:rsidRPr="004D3F09">
        <w:rPr>
          <w:rFonts w:ascii="Cambria" w:hAnsi="Cambria"/>
          <w:sz w:val="24"/>
          <w:szCs w:val="24"/>
        </w:rPr>
        <w:t xml:space="preserve">Charitoo Cuisine is located in Barangay San Jose, Sogod, Southern Leyte. The target market of this restaurant are the professionals specially, those who work in LGU’s, private and public companies, online customers and nearby people or neighbors. The restaurant offers three categories of foods: food for breakfast, Lunch, and Dinner which consist of typical Filipino Dishes. While, for the Catering service the common or minimum range of order for main dishes are not less than three and one side dish. </w:t>
      </w:r>
    </w:p>
    <w:p w14:paraId="4BF64A7C" w14:textId="77777777" w:rsidR="001C1745" w:rsidRPr="004D3F09" w:rsidRDefault="001C1745" w:rsidP="001C1745">
      <w:pPr>
        <w:ind w:firstLine="720"/>
        <w:jc w:val="both"/>
        <w:rPr>
          <w:rFonts w:ascii="Cambria" w:hAnsi="Cambria"/>
          <w:sz w:val="24"/>
          <w:szCs w:val="24"/>
        </w:rPr>
      </w:pPr>
    </w:p>
    <w:p w14:paraId="43AB6787" w14:textId="77777777" w:rsidR="001C1745" w:rsidRPr="004D3F09" w:rsidRDefault="001C1745" w:rsidP="001C1745">
      <w:pPr>
        <w:jc w:val="center"/>
        <w:rPr>
          <w:rFonts w:ascii="Cambria" w:hAnsi="Cambria"/>
          <w:b/>
          <w:bCs/>
          <w:sz w:val="24"/>
          <w:szCs w:val="24"/>
        </w:rPr>
      </w:pPr>
      <w:r w:rsidRPr="004D3F09">
        <w:rPr>
          <w:rFonts w:ascii="Cambria" w:hAnsi="Cambria"/>
          <w:b/>
          <w:bCs/>
          <w:sz w:val="24"/>
          <w:szCs w:val="24"/>
        </w:rPr>
        <w:t>Vision</w:t>
      </w:r>
    </w:p>
    <w:p w14:paraId="21AF90D1" w14:textId="180FCD9A" w:rsidR="001C1745" w:rsidRPr="004D3F09" w:rsidRDefault="001C1745" w:rsidP="001C1745">
      <w:pPr>
        <w:jc w:val="center"/>
        <w:rPr>
          <w:rFonts w:ascii="Cambria" w:hAnsi="Cambria"/>
          <w:sz w:val="24"/>
          <w:szCs w:val="24"/>
        </w:rPr>
      </w:pPr>
      <w:r>
        <w:rPr>
          <w:rFonts w:ascii="Cambria" w:hAnsi="Cambria"/>
          <w:sz w:val="24"/>
          <w:szCs w:val="24"/>
        </w:rPr>
        <w:t>“</w:t>
      </w:r>
      <w:r w:rsidRPr="004D3F09">
        <w:rPr>
          <w:rFonts w:ascii="Cambria" w:hAnsi="Cambria"/>
          <w:sz w:val="24"/>
          <w:szCs w:val="24"/>
        </w:rPr>
        <w:t>We are committed to providing the highest caliber of cuisine, service, people, and profit while providing outstanding care for our guests and employees via a shared dedication to excellence. As one of the best in our sector, we always aim to go above and beyond our own achievements.</w:t>
      </w:r>
      <w:r>
        <w:rPr>
          <w:rFonts w:ascii="Cambria" w:hAnsi="Cambria"/>
          <w:sz w:val="24"/>
          <w:szCs w:val="24"/>
        </w:rPr>
        <w:t>”</w:t>
      </w:r>
    </w:p>
    <w:p w14:paraId="6753758B" w14:textId="77777777" w:rsidR="001C1745" w:rsidRPr="004D3F09" w:rsidRDefault="001C1745" w:rsidP="001C1745">
      <w:pPr>
        <w:jc w:val="center"/>
        <w:rPr>
          <w:rFonts w:ascii="Cambria" w:hAnsi="Cambria"/>
          <w:b/>
          <w:bCs/>
          <w:sz w:val="24"/>
          <w:szCs w:val="24"/>
        </w:rPr>
      </w:pPr>
      <w:r w:rsidRPr="004D3F09">
        <w:rPr>
          <w:rFonts w:ascii="Cambria" w:hAnsi="Cambria"/>
          <w:b/>
          <w:bCs/>
          <w:sz w:val="24"/>
          <w:szCs w:val="24"/>
        </w:rPr>
        <w:t>Mission</w:t>
      </w:r>
    </w:p>
    <w:p w14:paraId="07D14A9D" w14:textId="77777777" w:rsidR="001C1745" w:rsidRPr="004D3F09" w:rsidRDefault="001C1745" w:rsidP="001C1745">
      <w:pPr>
        <w:jc w:val="both"/>
        <w:rPr>
          <w:rFonts w:ascii="Cambria" w:hAnsi="Cambria"/>
          <w:sz w:val="24"/>
          <w:szCs w:val="24"/>
        </w:rPr>
      </w:pPr>
      <w:r w:rsidRPr="004D3F09">
        <w:rPr>
          <w:rFonts w:ascii="Cambria" w:hAnsi="Cambria"/>
          <w:sz w:val="24"/>
          <w:szCs w:val="24"/>
        </w:rPr>
        <w:t>To provide our clients with a distinctive experience by providing delicious food, amiable, responsive service, a competitive pricing, and a warm greeting.</w:t>
      </w:r>
    </w:p>
    <w:p w14:paraId="765B11CF" w14:textId="77777777" w:rsidR="00A0713E" w:rsidRPr="001C1745" w:rsidRDefault="00A0713E" w:rsidP="001C1745">
      <w:pPr>
        <w:rPr>
          <w:rFonts w:ascii="Cambria" w:hAnsi="Cambria"/>
          <w:b/>
          <w:bCs/>
          <w:sz w:val="24"/>
          <w:szCs w:val="24"/>
        </w:rPr>
      </w:pPr>
    </w:p>
    <w:p w14:paraId="0649F864" w14:textId="6FDE6CD7" w:rsidR="00A0713E" w:rsidRDefault="007835B5" w:rsidP="00A0713E">
      <w:pPr>
        <w:rPr>
          <w:rFonts w:ascii="Cambria" w:hAnsi="Cambria"/>
          <w:b/>
          <w:bCs/>
          <w:sz w:val="24"/>
          <w:szCs w:val="24"/>
        </w:rPr>
      </w:pPr>
      <w:r w:rsidRPr="001C1745">
        <w:rPr>
          <w:rFonts w:ascii="Cambria" w:hAnsi="Cambria"/>
          <w:b/>
          <w:bCs/>
          <w:sz w:val="24"/>
          <w:szCs w:val="24"/>
        </w:rPr>
        <w:t xml:space="preserve">Objectives </w:t>
      </w:r>
    </w:p>
    <w:p w14:paraId="3F53E844" w14:textId="759C9F4C" w:rsidR="00B73899" w:rsidRDefault="00B73899" w:rsidP="00B73899">
      <w:pPr>
        <w:ind w:firstLine="720"/>
        <w:rPr>
          <w:rFonts w:ascii="Cambria" w:hAnsi="Cambria"/>
          <w:sz w:val="24"/>
          <w:szCs w:val="24"/>
        </w:rPr>
      </w:pPr>
      <w:r w:rsidRPr="00B73899">
        <w:rPr>
          <w:rFonts w:ascii="Cambria" w:hAnsi="Cambria"/>
          <w:sz w:val="24"/>
          <w:szCs w:val="24"/>
        </w:rPr>
        <w:t xml:space="preserve">The purpose of this paper entitled “Charitoo Cuisine Restaurant; A Risk Management Plan” are the following; </w:t>
      </w:r>
    </w:p>
    <w:p w14:paraId="50BEC63D" w14:textId="1AB55A6E" w:rsidR="00B73899" w:rsidRDefault="00B73899" w:rsidP="00B73899">
      <w:pPr>
        <w:pStyle w:val="ListParagraph"/>
        <w:numPr>
          <w:ilvl w:val="0"/>
          <w:numId w:val="3"/>
        </w:numPr>
        <w:rPr>
          <w:rFonts w:ascii="Cambria" w:hAnsi="Cambria"/>
          <w:sz w:val="24"/>
          <w:szCs w:val="24"/>
        </w:rPr>
      </w:pPr>
      <w:r>
        <w:rPr>
          <w:rFonts w:ascii="Cambria" w:hAnsi="Cambria"/>
          <w:sz w:val="24"/>
          <w:szCs w:val="24"/>
        </w:rPr>
        <w:t xml:space="preserve">Identify potential risk associated with the restaurant operation </w:t>
      </w:r>
    </w:p>
    <w:p w14:paraId="7D4754B6" w14:textId="6A1214E8" w:rsidR="00B73899" w:rsidRDefault="00B73899" w:rsidP="00B73899">
      <w:pPr>
        <w:pStyle w:val="ListParagraph"/>
        <w:numPr>
          <w:ilvl w:val="0"/>
          <w:numId w:val="3"/>
        </w:numPr>
        <w:rPr>
          <w:rFonts w:ascii="Cambria" w:hAnsi="Cambria"/>
          <w:sz w:val="24"/>
          <w:szCs w:val="24"/>
        </w:rPr>
      </w:pPr>
      <w:r>
        <w:rPr>
          <w:rFonts w:ascii="Cambria" w:hAnsi="Cambria"/>
          <w:sz w:val="24"/>
          <w:szCs w:val="24"/>
        </w:rPr>
        <w:t xml:space="preserve">Assess the probability and impact of each identified risk </w:t>
      </w:r>
    </w:p>
    <w:p w14:paraId="049FA690" w14:textId="5A044016" w:rsidR="00B73899" w:rsidRDefault="00B73899" w:rsidP="00B73899">
      <w:pPr>
        <w:pStyle w:val="ListParagraph"/>
        <w:numPr>
          <w:ilvl w:val="0"/>
          <w:numId w:val="3"/>
        </w:numPr>
        <w:rPr>
          <w:rFonts w:ascii="Cambria" w:hAnsi="Cambria"/>
          <w:sz w:val="24"/>
          <w:szCs w:val="24"/>
        </w:rPr>
      </w:pPr>
      <w:r>
        <w:rPr>
          <w:rFonts w:ascii="Cambria" w:hAnsi="Cambria"/>
          <w:sz w:val="24"/>
          <w:szCs w:val="24"/>
        </w:rPr>
        <w:t xml:space="preserve">Implement effective strategies to mitigate and manage risk </w:t>
      </w:r>
    </w:p>
    <w:p w14:paraId="686E9368" w14:textId="77777777" w:rsidR="00B73899" w:rsidRDefault="00B73899" w:rsidP="00B73899">
      <w:pPr>
        <w:rPr>
          <w:rFonts w:ascii="Cambria" w:hAnsi="Cambria"/>
          <w:sz w:val="24"/>
          <w:szCs w:val="24"/>
        </w:rPr>
      </w:pPr>
    </w:p>
    <w:p w14:paraId="41C3BC6F" w14:textId="77777777" w:rsidR="00B73899" w:rsidRDefault="00B73899" w:rsidP="00B73899">
      <w:pPr>
        <w:rPr>
          <w:rFonts w:ascii="Cambria" w:hAnsi="Cambria"/>
          <w:sz w:val="24"/>
          <w:szCs w:val="24"/>
        </w:rPr>
      </w:pPr>
    </w:p>
    <w:p w14:paraId="3D1EEB44" w14:textId="0B56B76F" w:rsidR="00B73899" w:rsidRPr="00A34D75" w:rsidRDefault="00B73899" w:rsidP="00B73899">
      <w:pPr>
        <w:rPr>
          <w:rFonts w:ascii="Cambria" w:hAnsi="Cambria"/>
          <w:b/>
          <w:bCs/>
          <w:sz w:val="24"/>
          <w:szCs w:val="24"/>
        </w:rPr>
      </w:pPr>
      <w:r w:rsidRPr="00A34D75">
        <w:rPr>
          <w:rFonts w:ascii="Cambria" w:hAnsi="Cambria"/>
          <w:b/>
          <w:bCs/>
          <w:sz w:val="24"/>
          <w:szCs w:val="24"/>
        </w:rPr>
        <w:lastRenderedPageBreak/>
        <w:t xml:space="preserve">Risk Management Team </w:t>
      </w:r>
    </w:p>
    <w:p w14:paraId="7B37ED13" w14:textId="749FA1F6" w:rsidR="00B73899" w:rsidRDefault="00B73899" w:rsidP="00B73899">
      <w:pPr>
        <w:rPr>
          <w:rFonts w:ascii="Cambria" w:hAnsi="Cambria"/>
          <w:sz w:val="24"/>
          <w:szCs w:val="24"/>
        </w:rPr>
      </w:pPr>
      <w:r>
        <w:rPr>
          <w:rFonts w:ascii="Cambria" w:hAnsi="Cambria"/>
          <w:sz w:val="24"/>
          <w:szCs w:val="24"/>
        </w:rPr>
        <w:tab/>
      </w:r>
      <w:r w:rsidR="00A34D75">
        <w:rPr>
          <w:rFonts w:ascii="Cambria" w:hAnsi="Cambria"/>
          <w:sz w:val="24"/>
          <w:szCs w:val="24"/>
        </w:rPr>
        <w:t xml:space="preserve">Business Manager: </w:t>
      </w:r>
      <w:r w:rsidR="00A34D75">
        <w:rPr>
          <w:rFonts w:ascii="Cambria" w:hAnsi="Cambria"/>
          <w:sz w:val="24"/>
          <w:szCs w:val="24"/>
        </w:rPr>
        <w:tab/>
      </w:r>
      <w:r w:rsidR="00A34D75">
        <w:rPr>
          <w:rFonts w:ascii="Cambria" w:hAnsi="Cambria"/>
          <w:sz w:val="24"/>
          <w:szCs w:val="24"/>
        </w:rPr>
        <w:tab/>
        <w:t xml:space="preserve">Mrs. Jesan Masing </w:t>
      </w:r>
    </w:p>
    <w:p w14:paraId="6A9A034E" w14:textId="5FA4CFA3" w:rsidR="00A34D75" w:rsidRDefault="00A34D75" w:rsidP="00B73899">
      <w:pPr>
        <w:rPr>
          <w:rFonts w:ascii="Cambria" w:hAnsi="Cambria"/>
          <w:sz w:val="24"/>
          <w:szCs w:val="24"/>
        </w:rPr>
      </w:pPr>
      <w:r>
        <w:rPr>
          <w:rFonts w:ascii="Cambria" w:hAnsi="Cambria"/>
          <w:sz w:val="24"/>
          <w:szCs w:val="24"/>
        </w:rPr>
        <w:tab/>
        <w:t>Head Chef:</w:t>
      </w:r>
      <w:r>
        <w:rPr>
          <w:rFonts w:ascii="Cambria" w:hAnsi="Cambria"/>
          <w:sz w:val="24"/>
          <w:szCs w:val="24"/>
        </w:rPr>
        <w:tab/>
      </w:r>
      <w:r>
        <w:rPr>
          <w:rFonts w:ascii="Cambria" w:hAnsi="Cambria"/>
          <w:sz w:val="24"/>
          <w:szCs w:val="24"/>
        </w:rPr>
        <w:tab/>
      </w:r>
      <w:r>
        <w:rPr>
          <w:rFonts w:ascii="Cambria" w:hAnsi="Cambria"/>
          <w:sz w:val="24"/>
          <w:szCs w:val="24"/>
        </w:rPr>
        <w:tab/>
        <w:t xml:space="preserve">Mrs. Jesan Masing </w:t>
      </w:r>
    </w:p>
    <w:p w14:paraId="363ABE50" w14:textId="2C6DDEF4" w:rsidR="00A34D75" w:rsidRDefault="00A34D75" w:rsidP="00B73899">
      <w:pPr>
        <w:rPr>
          <w:rFonts w:ascii="Cambria" w:hAnsi="Cambria"/>
          <w:sz w:val="24"/>
          <w:szCs w:val="24"/>
        </w:rPr>
      </w:pPr>
      <w:r>
        <w:rPr>
          <w:rFonts w:ascii="Cambria" w:hAnsi="Cambria"/>
          <w:sz w:val="24"/>
          <w:szCs w:val="24"/>
        </w:rPr>
        <w:tab/>
      </w:r>
      <w:r>
        <w:rPr>
          <w:rFonts w:ascii="Cambria" w:hAnsi="Cambria"/>
          <w:sz w:val="24"/>
          <w:szCs w:val="24"/>
        </w:rPr>
        <w:tab/>
      </w:r>
      <w:r>
        <w:rPr>
          <w:rFonts w:ascii="Cambria" w:hAnsi="Cambria"/>
          <w:sz w:val="24"/>
          <w:szCs w:val="24"/>
        </w:rPr>
        <w:tab/>
      </w:r>
      <w:r>
        <w:rPr>
          <w:rFonts w:ascii="Cambria" w:hAnsi="Cambria"/>
          <w:sz w:val="24"/>
          <w:szCs w:val="24"/>
        </w:rPr>
        <w:tab/>
      </w:r>
      <w:r>
        <w:rPr>
          <w:rFonts w:ascii="Cambria" w:hAnsi="Cambria"/>
          <w:sz w:val="24"/>
          <w:szCs w:val="24"/>
        </w:rPr>
        <w:tab/>
        <w:t>Mr. Emilito Ohayo</w:t>
      </w:r>
    </w:p>
    <w:p w14:paraId="6FAAF660" w14:textId="69A2C2C7" w:rsidR="00A34D75" w:rsidRDefault="00A34D75" w:rsidP="00B73899">
      <w:pPr>
        <w:rPr>
          <w:rFonts w:ascii="Cambria" w:hAnsi="Cambria"/>
          <w:sz w:val="24"/>
          <w:szCs w:val="24"/>
        </w:rPr>
      </w:pPr>
      <w:r>
        <w:rPr>
          <w:rFonts w:ascii="Cambria" w:hAnsi="Cambria"/>
          <w:sz w:val="24"/>
          <w:szCs w:val="24"/>
        </w:rPr>
        <w:tab/>
        <w:t>Front-of-house Manager:</w:t>
      </w:r>
      <w:r>
        <w:rPr>
          <w:rFonts w:ascii="Cambria" w:hAnsi="Cambria"/>
          <w:sz w:val="24"/>
          <w:szCs w:val="24"/>
        </w:rPr>
        <w:tab/>
        <w:t>Mrs</w:t>
      </w:r>
      <w:r w:rsidR="00D418BB">
        <w:rPr>
          <w:rFonts w:ascii="Cambria" w:hAnsi="Cambria"/>
          <w:sz w:val="24"/>
          <w:szCs w:val="24"/>
        </w:rPr>
        <w:t>.</w:t>
      </w:r>
      <w:r>
        <w:rPr>
          <w:rFonts w:ascii="Cambria" w:hAnsi="Cambria"/>
          <w:sz w:val="24"/>
          <w:szCs w:val="24"/>
        </w:rPr>
        <w:t xml:space="preserve"> Gemema Engaston </w:t>
      </w:r>
    </w:p>
    <w:p w14:paraId="37787C59" w14:textId="232F7A42" w:rsidR="00A34D75" w:rsidRDefault="00A34D75" w:rsidP="00B73899">
      <w:pPr>
        <w:rPr>
          <w:rFonts w:ascii="Cambria" w:hAnsi="Cambria"/>
          <w:sz w:val="24"/>
          <w:szCs w:val="24"/>
        </w:rPr>
      </w:pPr>
      <w:r>
        <w:rPr>
          <w:rFonts w:ascii="Cambria" w:hAnsi="Cambria"/>
          <w:sz w:val="24"/>
          <w:szCs w:val="24"/>
        </w:rPr>
        <w:tab/>
      </w:r>
      <w:r>
        <w:rPr>
          <w:rFonts w:ascii="Cambria" w:hAnsi="Cambria"/>
          <w:sz w:val="24"/>
          <w:szCs w:val="24"/>
        </w:rPr>
        <w:tab/>
      </w:r>
      <w:r>
        <w:rPr>
          <w:rFonts w:ascii="Cambria" w:hAnsi="Cambria"/>
          <w:sz w:val="24"/>
          <w:szCs w:val="24"/>
        </w:rPr>
        <w:tab/>
      </w:r>
      <w:r>
        <w:rPr>
          <w:rFonts w:ascii="Cambria" w:hAnsi="Cambria"/>
          <w:sz w:val="24"/>
          <w:szCs w:val="24"/>
        </w:rPr>
        <w:tab/>
      </w:r>
      <w:r>
        <w:rPr>
          <w:rFonts w:ascii="Cambria" w:hAnsi="Cambria"/>
          <w:sz w:val="24"/>
          <w:szCs w:val="24"/>
        </w:rPr>
        <w:tab/>
      </w:r>
      <w:r w:rsidR="00D418BB">
        <w:rPr>
          <w:rFonts w:ascii="Cambria" w:hAnsi="Cambria"/>
          <w:sz w:val="24"/>
          <w:szCs w:val="24"/>
        </w:rPr>
        <w:t xml:space="preserve">Mrs. Romema Martinez </w:t>
      </w:r>
    </w:p>
    <w:p w14:paraId="0CB5AB15" w14:textId="2CCF006A" w:rsidR="00A34D75" w:rsidRPr="00B73899" w:rsidRDefault="00A34D75" w:rsidP="00B73899">
      <w:pPr>
        <w:rPr>
          <w:rFonts w:ascii="Cambria" w:hAnsi="Cambria"/>
          <w:sz w:val="24"/>
          <w:szCs w:val="24"/>
        </w:rPr>
      </w:pPr>
      <w:r>
        <w:rPr>
          <w:rFonts w:ascii="Cambria" w:hAnsi="Cambria"/>
          <w:sz w:val="24"/>
          <w:szCs w:val="24"/>
        </w:rPr>
        <w:tab/>
        <w:t xml:space="preserve">Risk Manager: </w:t>
      </w:r>
      <w:r>
        <w:rPr>
          <w:rFonts w:ascii="Cambria" w:hAnsi="Cambria"/>
          <w:sz w:val="24"/>
          <w:szCs w:val="24"/>
        </w:rPr>
        <w:tab/>
      </w:r>
      <w:r>
        <w:rPr>
          <w:rFonts w:ascii="Cambria" w:hAnsi="Cambria"/>
          <w:sz w:val="24"/>
          <w:szCs w:val="24"/>
        </w:rPr>
        <w:tab/>
        <w:t xml:space="preserve">Mr. Leslie Masing </w:t>
      </w:r>
    </w:p>
    <w:p w14:paraId="30134F85" w14:textId="77777777" w:rsidR="00B73899" w:rsidRDefault="00B73899" w:rsidP="00A0713E">
      <w:pPr>
        <w:rPr>
          <w:rFonts w:ascii="Cambria" w:hAnsi="Cambria"/>
          <w:b/>
          <w:bCs/>
          <w:sz w:val="24"/>
          <w:szCs w:val="24"/>
        </w:rPr>
      </w:pPr>
    </w:p>
    <w:p w14:paraId="2C5A3BC2" w14:textId="77777777" w:rsidR="00D418BB" w:rsidRDefault="00D418BB" w:rsidP="00A0713E">
      <w:pPr>
        <w:rPr>
          <w:rFonts w:ascii="Cambria" w:hAnsi="Cambria"/>
          <w:b/>
          <w:bCs/>
          <w:sz w:val="24"/>
          <w:szCs w:val="24"/>
        </w:rPr>
      </w:pPr>
    </w:p>
    <w:p w14:paraId="57E41DE9" w14:textId="77777777" w:rsidR="00B73899" w:rsidRDefault="00B73899" w:rsidP="00A0713E">
      <w:pPr>
        <w:rPr>
          <w:rFonts w:ascii="Cambria" w:hAnsi="Cambria"/>
          <w:b/>
          <w:bCs/>
          <w:sz w:val="24"/>
          <w:szCs w:val="24"/>
        </w:rPr>
      </w:pPr>
    </w:p>
    <w:p w14:paraId="25CFEAF5" w14:textId="77777777" w:rsidR="00A0713E" w:rsidRDefault="00A0713E" w:rsidP="00A0713E">
      <w:pPr>
        <w:rPr>
          <w:rFonts w:ascii="Cambria" w:hAnsi="Cambria"/>
          <w:b/>
          <w:bCs/>
          <w:sz w:val="24"/>
          <w:szCs w:val="24"/>
        </w:rPr>
      </w:pPr>
    </w:p>
    <w:p w14:paraId="192E2C95" w14:textId="77777777" w:rsidR="00A0713E" w:rsidRDefault="00A0713E" w:rsidP="00A0713E">
      <w:pPr>
        <w:rPr>
          <w:rFonts w:ascii="Cambria" w:hAnsi="Cambria"/>
          <w:b/>
          <w:bCs/>
          <w:sz w:val="24"/>
          <w:szCs w:val="24"/>
        </w:rPr>
      </w:pPr>
    </w:p>
    <w:p w14:paraId="58F7AABD" w14:textId="77777777" w:rsidR="00A0713E" w:rsidRDefault="00A0713E" w:rsidP="00A0713E">
      <w:pPr>
        <w:rPr>
          <w:rFonts w:ascii="Cambria" w:hAnsi="Cambria"/>
          <w:b/>
          <w:bCs/>
          <w:sz w:val="24"/>
          <w:szCs w:val="24"/>
        </w:rPr>
      </w:pPr>
    </w:p>
    <w:p w14:paraId="21119977" w14:textId="77777777" w:rsidR="00A0713E" w:rsidRDefault="00A0713E" w:rsidP="00A0713E">
      <w:pPr>
        <w:rPr>
          <w:rFonts w:ascii="Cambria" w:hAnsi="Cambria"/>
          <w:b/>
          <w:bCs/>
          <w:sz w:val="24"/>
          <w:szCs w:val="24"/>
        </w:rPr>
      </w:pPr>
    </w:p>
    <w:p w14:paraId="1A04711E" w14:textId="77777777" w:rsidR="00A0713E" w:rsidRDefault="00A0713E" w:rsidP="00A0713E">
      <w:pPr>
        <w:rPr>
          <w:rFonts w:ascii="Cambria" w:hAnsi="Cambria"/>
          <w:b/>
          <w:bCs/>
          <w:sz w:val="24"/>
          <w:szCs w:val="24"/>
        </w:rPr>
      </w:pPr>
    </w:p>
    <w:p w14:paraId="0325C6BD" w14:textId="77777777" w:rsidR="00A0713E" w:rsidRDefault="00A0713E" w:rsidP="00A0713E">
      <w:pPr>
        <w:rPr>
          <w:rFonts w:ascii="Cambria" w:hAnsi="Cambria"/>
          <w:b/>
          <w:bCs/>
          <w:sz w:val="24"/>
          <w:szCs w:val="24"/>
        </w:rPr>
      </w:pPr>
    </w:p>
    <w:p w14:paraId="25D632D7" w14:textId="77777777" w:rsidR="00A0713E" w:rsidRDefault="00A0713E" w:rsidP="00A0713E">
      <w:pPr>
        <w:rPr>
          <w:rFonts w:ascii="Cambria" w:hAnsi="Cambria"/>
          <w:b/>
          <w:bCs/>
          <w:sz w:val="24"/>
          <w:szCs w:val="24"/>
        </w:rPr>
      </w:pPr>
    </w:p>
    <w:p w14:paraId="4D259303" w14:textId="77777777" w:rsidR="00A0713E" w:rsidRDefault="00A0713E" w:rsidP="00A0713E">
      <w:pPr>
        <w:rPr>
          <w:rFonts w:ascii="Cambria" w:hAnsi="Cambria"/>
          <w:b/>
          <w:bCs/>
          <w:sz w:val="24"/>
          <w:szCs w:val="24"/>
        </w:rPr>
      </w:pPr>
    </w:p>
    <w:p w14:paraId="6881FE88" w14:textId="77777777" w:rsidR="00A0713E" w:rsidRDefault="00A0713E" w:rsidP="00A0713E">
      <w:pPr>
        <w:rPr>
          <w:rFonts w:ascii="Cambria" w:hAnsi="Cambria"/>
          <w:b/>
          <w:bCs/>
          <w:sz w:val="24"/>
          <w:szCs w:val="24"/>
        </w:rPr>
      </w:pPr>
    </w:p>
    <w:p w14:paraId="70E258A1" w14:textId="77777777" w:rsidR="00A0713E" w:rsidRDefault="00A0713E" w:rsidP="00A0713E">
      <w:pPr>
        <w:rPr>
          <w:rFonts w:ascii="Cambria" w:hAnsi="Cambria"/>
          <w:b/>
          <w:bCs/>
          <w:sz w:val="24"/>
          <w:szCs w:val="24"/>
        </w:rPr>
      </w:pPr>
    </w:p>
    <w:p w14:paraId="5D164703" w14:textId="77777777" w:rsidR="00A0713E" w:rsidRDefault="00A0713E" w:rsidP="00A0713E">
      <w:pPr>
        <w:rPr>
          <w:rFonts w:ascii="Cambria" w:hAnsi="Cambria"/>
          <w:b/>
          <w:bCs/>
          <w:sz w:val="24"/>
          <w:szCs w:val="24"/>
        </w:rPr>
      </w:pPr>
    </w:p>
    <w:p w14:paraId="6C4F5EF2" w14:textId="77777777" w:rsidR="00A0713E" w:rsidRDefault="00A0713E" w:rsidP="00A0713E">
      <w:pPr>
        <w:rPr>
          <w:rFonts w:ascii="Cambria" w:hAnsi="Cambria"/>
          <w:b/>
          <w:bCs/>
          <w:sz w:val="24"/>
          <w:szCs w:val="24"/>
        </w:rPr>
      </w:pPr>
    </w:p>
    <w:p w14:paraId="1033392B" w14:textId="77777777" w:rsidR="00A0713E" w:rsidRDefault="00A0713E" w:rsidP="00A0713E">
      <w:pPr>
        <w:rPr>
          <w:rFonts w:ascii="Cambria" w:hAnsi="Cambria"/>
          <w:b/>
          <w:bCs/>
          <w:sz w:val="24"/>
          <w:szCs w:val="24"/>
        </w:rPr>
      </w:pPr>
    </w:p>
    <w:p w14:paraId="5B7EC3D8" w14:textId="77777777" w:rsidR="00A0713E" w:rsidRDefault="00A0713E" w:rsidP="00A0713E">
      <w:pPr>
        <w:rPr>
          <w:rFonts w:ascii="Cambria" w:hAnsi="Cambria"/>
          <w:b/>
          <w:bCs/>
          <w:sz w:val="24"/>
          <w:szCs w:val="24"/>
        </w:rPr>
      </w:pPr>
    </w:p>
    <w:p w14:paraId="1C22E68D" w14:textId="77777777" w:rsidR="00A0713E" w:rsidRDefault="00A0713E" w:rsidP="00A0713E">
      <w:pPr>
        <w:rPr>
          <w:rFonts w:ascii="Cambria" w:hAnsi="Cambria"/>
          <w:b/>
          <w:bCs/>
          <w:sz w:val="24"/>
          <w:szCs w:val="24"/>
        </w:rPr>
      </w:pPr>
    </w:p>
    <w:p w14:paraId="751AB0C9" w14:textId="77777777" w:rsidR="00A0713E" w:rsidRDefault="00A0713E" w:rsidP="00A0713E">
      <w:pPr>
        <w:rPr>
          <w:rFonts w:ascii="Cambria" w:hAnsi="Cambria"/>
          <w:b/>
          <w:bCs/>
          <w:sz w:val="24"/>
          <w:szCs w:val="24"/>
        </w:rPr>
      </w:pPr>
    </w:p>
    <w:p w14:paraId="55665028" w14:textId="77777777" w:rsidR="00A0713E" w:rsidRDefault="00A0713E" w:rsidP="00A0713E">
      <w:pPr>
        <w:rPr>
          <w:rFonts w:ascii="Cambria" w:hAnsi="Cambria"/>
          <w:b/>
          <w:bCs/>
          <w:sz w:val="24"/>
          <w:szCs w:val="24"/>
        </w:rPr>
      </w:pPr>
    </w:p>
    <w:p w14:paraId="0359F6D6" w14:textId="77777777" w:rsidR="00A0713E" w:rsidRDefault="00A0713E" w:rsidP="00A0713E">
      <w:pPr>
        <w:rPr>
          <w:rFonts w:ascii="Cambria" w:hAnsi="Cambria"/>
          <w:b/>
          <w:bCs/>
          <w:sz w:val="24"/>
          <w:szCs w:val="24"/>
        </w:rPr>
      </w:pPr>
    </w:p>
    <w:p w14:paraId="331C6C71" w14:textId="77777777" w:rsidR="00A0713E" w:rsidRDefault="00A0713E" w:rsidP="00A0713E">
      <w:pPr>
        <w:rPr>
          <w:rFonts w:ascii="Cambria" w:hAnsi="Cambria"/>
          <w:b/>
          <w:bCs/>
          <w:sz w:val="24"/>
          <w:szCs w:val="24"/>
        </w:rPr>
      </w:pPr>
    </w:p>
    <w:p w14:paraId="4D890D6D" w14:textId="77777777" w:rsidR="00D418BB" w:rsidRDefault="00D418BB" w:rsidP="00D418BB">
      <w:pPr>
        <w:rPr>
          <w:rFonts w:ascii="Cambria" w:hAnsi="Cambria"/>
          <w:b/>
          <w:bCs/>
          <w:sz w:val="24"/>
          <w:szCs w:val="24"/>
        </w:rPr>
      </w:pPr>
    </w:p>
    <w:p w14:paraId="68CD4363" w14:textId="77777777" w:rsidR="00D418BB" w:rsidRDefault="00D418BB" w:rsidP="00D418BB">
      <w:pPr>
        <w:rPr>
          <w:rFonts w:ascii="Cambria" w:hAnsi="Cambria"/>
          <w:b/>
          <w:bCs/>
          <w:sz w:val="24"/>
          <w:szCs w:val="24"/>
        </w:rPr>
      </w:pPr>
      <w:r>
        <w:rPr>
          <w:rFonts w:ascii="Cambria" w:hAnsi="Cambria"/>
          <w:b/>
          <w:bCs/>
          <w:sz w:val="24"/>
          <w:szCs w:val="24"/>
        </w:rPr>
        <w:lastRenderedPageBreak/>
        <w:t xml:space="preserve">Assessing Potential Risk </w:t>
      </w:r>
    </w:p>
    <w:p w14:paraId="308C9EF0" w14:textId="18E15321" w:rsidR="00136357" w:rsidRDefault="00A0713E" w:rsidP="00136357">
      <w:pPr>
        <w:jc w:val="both"/>
        <w:rPr>
          <w:rFonts w:ascii="Cambria" w:hAnsi="Cambria"/>
          <w:sz w:val="24"/>
          <w:szCs w:val="24"/>
        </w:rPr>
      </w:pPr>
      <w:r w:rsidRPr="00D418BB">
        <w:rPr>
          <w:rFonts w:ascii="Cambria" w:hAnsi="Cambria"/>
          <w:b/>
          <w:bCs/>
          <w:sz w:val="24"/>
          <w:szCs w:val="24"/>
        </w:rPr>
        <w:t xml:space="preserve"> </w:t>
      </w:r>
      <w:r w:rsidR="00136357">
        <w:rPr>
          <w:rFonts w:ascii="Cambria" w:hAnsi="Cambria"/>
          <w:b/>
          <w:bCs/>
          <w:sz w:val="24"/>
          <w:szCs w:val="24"/>
        </w:rPr>
        <w:tab/>
      </w:r>
      <w:r w:rsidR="00136357" w:rsidRPr="00136357">
        <w:rPr>
          <w:rFonts w:ascii="Cambria" w:hAnsi="Cambria"/>
          <w:sz w:val="24"/>
          <w:szCs w:val="24"/>
        </w:rPr>
        <w:t xml:space="preserve">The following are the risk analysis to </w:t>
      </w:r>
      <w:r w:rsidR="002B0B96">
        <w:rPr>
          <w:rFonts w:ascii="Cambria" w:hAnsi="Cambria"/>
          <w:sz w:val="24"/>
          <w:szCs w:val="24"/>
        </w:rPr>
        <w:t>quantifying and communicating the level of</w:t>
      </w:r>
      <w:r w:rsidR="00136357" w:rsidRPr="00136357">
        <w:rPr>
          <w:rFonts w:ascii="Cambria" w:hAnsi="Cambria"/>
          <w:sz w:val="24"/>
          <w:szCs w:val="24"/>
        </w:rPr>
        <w:t xml:space="preserve"> impact and likeliho</w:t>
      </w:r>
      <w:r w:rsidR="005A4E75">
        <w:rPr>
          <w:rFonts w:ascii="Cambria" w:hAnsi="Cambria"/>
          <w:sz w:val="24"/>
          <w:szCs w:val="24"/>
        </w:rPr>
        <w:t>od then prioritize significant risk</w:t>
      </w:r>
      <w:r w:rsidR="005A4E75" w:rsidRPr="005A4E75">
        <w:rPr>
          <w:rFonts w:ascii="Cambria" w:hAnsi="Cambria"/>
          <w:sz w:val="24"/>
          <w:szCs w:val="24"/>
        </w:rPr>
        <w:t xml:space="preserve"> </w:t>
      </w:r>
      <w:r w:rsidR="005A4E75">
        <w:rPr>
          <w:rFonts w:ascii="Cambria" w:hAnsi="Cambria"/>
          <w:sz w:val="24"/>
          <w:szCs w:val="24"/>
        </w:rPr>
        <w:t xml:space="preserve">associated with each identified risk in </w:t>
      </w:r>
      <w:r w:rsidR="00136357" w:rsidRPr="00136357">
        <w:rPr>
          <w:rFonts w:ascii="Cambria" w:hAnsi="Cambria"/>
          <w:sz w:val="24"/>
          <w:szCs w:val="24"/>
        </w:rPr>
        <w:t xml:space="preserve">Charitoo Cuisine Restaurant. </w:t>
      </w:r>
    </w:p>
    <w:p w14:paraId="577FB7F1" w14:textId="66DF9F25" w:rsidR="00136357" w:rsidRPr="002B0B96" w:rsidRDefault="00136357" w:rsidP="00136357">
      <w:pPr>
        <w:jc w:val="both"/>
        <w:rPr>
          <w:rFonts w:ascii="Cambria" w:hAnsi="Cambria"/>
          <w:b/>
          <w:bCs/>
          <w:sz w:val="24"/>
          <w:szCs w:val="24"/>
        </w:rPr>
      </w:pPr>
      <w:r w:rsidRPr="002B0B96">
        <w:rPr>
          <w:rFonts w:ascii="Cambria" w:hAnsi="Cambria"/>
          <w:b/>
          <w:bCs/>
          <w:sz w:val="24"/>
          <w:szCs w:val="24"/>
        </w:rPr>
        <w:t xml:space="preserve">Likelihood </w:t>
      </w:r>
    </w:p>
    <w:tbl>
      <w:tblPr>
        <w:tblStyle w:val="TableGrid"/>
        <w:tblW w:w="0" w:type="auto"/>
        <w:tblLook w:val="04A0" w:firstRow="1" w:lastRow="0" w:firstColumn="1" w:lastColumn="0" w:noHBand="0" w:noVBand="1"/>
      </w:tblPr>
      <w:tblGrid>
        <w:gridCol w:w="985"/>
        <w:gridCol w:w="2160"/>
        <w:gridCol w:w="5871"/>
      </w:tblGrid>
      <w:tr w:rsidR="002B0B96" w14:paraId="264F3A34" w14:textId="77777777" w:rsidTr="002B0B96">
        <w:tc>
          <w:tcPr>
            <w:tcW w:w="985" w:type="dxa"/>
          </w:tcPr>
          <w:p w14:paraId="7A77FBE1" w14:textId="1229A00C" w:rsidR="002B0B96" w:rsidRPr="002B0B96" w:rsidRDefault="002B0B96" w:rsidP="002B0B96">
            <w:pPr>
              <w:jc w:val="center"/>
              <w:rPr>
                <w:rFonts w:ascii="Cambria" w:hAnsi="Cambria"/>
                <w:b/>
                <w:bCs/>
                <w:sz w:val="24"/>
                <w:szCs w:val="24"/>
              </w:rPr>
            </w:pPr>
            <w:r w:rsidRPr="002B0B96">
              <w:rPr>
                <w:rFonts w:ascii="Cambria" w:hAnsi="Cambria"/>
                <w:b/>
                <w:bCs/>
                <w:sz w:val="24"/>
                <w:szCs w:val="24"/>
              </w:rPr>
              <w:t>Level</w:t>
            </w:r>
          </w:p>
        </w:tc>
        <w:tc>
          <w:tcPr>
            <w:tcW w:w="2160" w:type="dxa"/>
          </w:tcPr>
          <w:p w14:paraId="6806ECDC" w14:textId="61EDA00F" w:rsidR="002B0B96" w:rsidRPr="002B0B96" w:rsidRDefault="002B0B96" w:rsidP="002B0B96">
            <w:pPr>
              <w:jc w:val="center"/>
              <w:rPr>
                <w:rFonts w:ascii="Cambria" w:hAnsi="Cambria"/>
                <w:b/>
                <w:bCs/>
                <w:sz w:val="24"/>
                <w:szCs w:val="24"/>
              </w:rPr>
            </w:pPr>
            <w:r w:rsidRPr="002B0B96">
              <w:rPr>
                <w:rFonts w:ascii="Cambria" w:hAnsi="Cambria"/>
                <w:b/>
                <w:bCs/>
                <w:sz w:val="24"/>
                <w:szCs w:val="24"/>
              </w:rPr>
              <w:t>Descriptor</w:t>
            </w:r>
          </w:p>
        </w:tc>
        <w:tc>
          <w:tcPr>
            <w:tcW w:w="5871" w:type="dxa"/>
          </w:tcPr>
          <w:p w14:paraId="6CB99327" w14:textId="149D754C" w:rsidR="002B0B96" w:rsidRPr="002B0B96" w:rsidRDefault="002B0B96" w:rsidP="002B0B96">
            <w:pPr>
              <w:jc w:val="center"/>
              <w:rPr>
                <w:rFonts w:ascii="Cambria" w:hAnsi="Cambria"/>
                <w:b/>
                <w:bCs/>
                <w:sz w:val="24"/>
                <w:szCs w:val="24"/>
              </w:rPr>
            </w:pPr>
            <w:r w:rsidRPr="002B0B96">
              <w:rPr>
                <w:rFonts w:ascii="Cambria" w:hAnsi="Cambria"/>
                <w:b/>
                <w:bCs/>
                <w:sz w:val="24"/>
                <w:szCs w:val="24"/>
              </w:rPr>
              <w:t>Description</w:t>
            </w:r>
          </w:p>
        </w:tc>
      </w:tr>
      <w:tr w:rsidR="002B0B96" w14:paraId="0A24D834" w14:textId="77777777" w:rsidTr="002B0B96">
        <w:tc>
          <w:tcPr>
            <w:tcW w:w="985" w:type="dxa"/>
          </w:tcPr>
          <w:p w14:paraId="48789A42" w14:textId="33F77B64" w:rsidR="002B0B96" w:rsidRDefault="002B0B96" w:rsidP="002B0B96">
            <w:pPr>
              <w:jc w:val="center"/>
              <w:rPr>
                <w:rFonts w:ascii="Cambria" w:hAnsi="Cambria"/>
                <w:sz w:val="24"/>
                <w:szCs w:val="24"/>
              </w:rPr>
            </w:pPr>
            <w:r>
              <w:rPr>
                <w:rFonts w:ascii="Cambria" w:hAnsi="Cambria"/>
                <w:sz w:val="24"/>
                <w:szCs w:val="24"/>
              </w:rPr>
              <w:t>A</w:t>
            </w:r>
          </w:p>
        </w:tc>
        <w:tc>
          <w:tcPr>
            <w:tcW w:w="2160" w:type="dxa"/>
          </w:tcPr>
          <w:p w14:paraId="55C2A6C0" w14:textId="1F54EFB2" w:rsidR="002B0B96" w:rsidRDefault="002B0B96" w:rsidP="002B0B96">
            <w:pPr>
              <w:rPr>
                <w:rFonts w:ascii="Cambria" w:hAnsi="Cambria"/>
                <w:sz w:val="24"/>
                <w:szCs w:val="24"/>
              </w:rPr>
            </w:pPr>
            <w:r>
              <w:rPr>
                <w:rFonts w:ascii="Cambria" w:hAnsi="Cambria"/>
                <w:sz w:val="24"/>
                <w:szCs w:val="24"/>
              </w:rPr>
              <w:t xml:space="preserve">Frequent </w:t>
            </w:r>
          </w:p>
        </w:tc>
        <w:tc>
          <w:tcPr>
            <w:tcW w:w="5871" w:type="dxa"/>
          </w:tcPr>
          <w:p w14:paraId="2783E63F" w14:textId="7F7C0BFA" w:rsidR="002B0B96" w:rsidRDefault="002B0B96" w:rsidP="002B0B96">
            <w:pPr>
              <w:rPr>
                <w:rFonts w:ascii="Cambria" w:hAnsi="Cambria"/>
                <w:sz w:val="24"/>
                <w:szCs w:val="24"/>
              </w:rPr>
            </w:pPr>
            <w:r>
              <w:rPr>
                <w:rFonts w:ascii="Cambria" w:hAnsi="Cambria"/>
                <w:sz w:val="24"/>
                <w:szCs w:val="24"/>
              </w:rPr>
              <w:t>Indicates a high probability of risk to occur</w:t>
            </w:r>
          </w:p>
        </w:tc>
      </w:tr>
      <w:tr w:rsidR="002B0B96" w14:paraId="717630F7" w14:textId="77777777" w:rsidTr="002B0B96">
        <w:tc>
          <w:tcPr>
            <w:tcW w:w="985" w:type="dxa"/>
          </w:tcPr>
          <w:p w14:paraId="42870A26" w14:textId="38456C84" w:rsidR="002B0B96" w:rsidRDefault="002B0B96" w:rsidP="002B0B96">
            <w:pPr>
              <w:jc w:val="center"/>
              <w:rPr>
                <w:rFonts w:ascii="Cambria" w:hAnsi="Cambria"/>
                <w:sz w:val="24"/>
                <w:szCs w:val="24"/>
              </w:rPr>
            </w:pPr>
            <w:r>
              <w:rPr>
                <w:rFonts w:ascii="Cambria" w:hAnsi="Cambria"/>
                <w:sz w:val="24"/>
                <w:szCs w:val="24"/>
              </w:rPr>
              <w:t>B</w:t>
            </w:r>
          </w:p>
        </w:tc>
        <w:tc>
          <w:tcPr>
            <w:tcW w:w="2160" w:type="dxa"/>
          </w:tcPr>
          <w:p w14:paraId="519D23AD" w14:textId="39BAA535" w:rsidR="002B0B96" w:rsidRDefault="002B0B96" w:rsidP="002B0B96">
            <w:pPr>
              <w:rPr>
                <w:rFonts w:ascii="Cambria" w:hAnsi="Cambria"/>
                <w:sz w:val="24"/>
                <w:szCs w:val="24"/>
              </w:rPr>
            </w:pPr>
            <w:r>
              <w:rPr>
                <w:rFonts w:ascii="Cambria" w:hAnsi="Cambria"/>
                <w:sz w:val="24"/>
                <w:szCs w:val="24"/>
              </w:rPr>
              <w:t xml:space="preserve">Likely </w:t>
            </w:r>
          </w:p>
        </w:tc>
        <w:tc>
          <w:tcPr>
            <w:tcW w:w="5871" w:type="dxa"/>
          </w:tcPr>
          <w:p w14:paraId="146E95D1" w14:textId="4CF0A5F7" w:rsidR="002B0B96" w:rsidRDefault="002B0B96" w:rsidP="002B0B96">
            <w:pPr>
              <w:rPr>
                <w:rFonts w:ascii="Cambria" w:hAnsi="Cambria"/>
                <w:sz w:val="24"/>
                <w:szCs w:val="24"/>
              </w:rPr>
            </w:pPr>
            <w:r>
              <w:rPr>
                <w:rFonts w:ascii="Cambria" w:hAnsi="Cambria"/>
                <w:sz w:val="24"/>
                <w:szCs w:val="24"/>
              </w:rPr>
              <w:t>Moderate to high probability of risk to occur</w:t>
            </w:r>
          </w:p>
        </w:tc>
      </w:tr>
      <w:tr w:rsidR="002B0B96" w14:paraId="087A22B6" w14:textId="77777777" w:rsidTr="002B0B96">
        <w:tc>
          <w:tcPr>
            <w:tcW w:w="985" w:type="dxa"/>
          </w:tcPr>
          <w:p w14:paraId="5E415CDA" w14:textId="5A60DED7" w:rsidR="002B0B96" w:rsidRDefault="002B0B96" w:rsidP="002B0B96">
            <w:pPr>
              <w:jc w:val="center"/>
              <w:rPr>
                <w:rFonts w:ascii="Cambria" w:hAnsi="Cambria"/>
                <w:sz w:val="24"/>
                <w:szCs w:val="24"/>
              </w:rPr>
            </w:pPr>
            <w:r>
              <w:rPr>
                <w:rFonts w:ascii="Cambria" w:hAnsi="Cambria"/>
                <w:sz w:val="24"/>
                <w:szCs w:val="24"/>
              </w:rPr>
              <w:t>C</w:t>
            </w:r>
          </w:p>
        </w:tc>
        <w:tc>
          <w:tcPr>
            <w:tcW w:w="2160" w:type="dxa"/>
          </w:tcPr>
          <w:p w14:paraId="0C941168" w14:textId="18811F76" w:rsidR="002B0B96" w:rsidRDefault="002B0B96" w:rsidP="002B0B96">
            <w:pPr>
              <w:rPr>
                <w:rFonts w:ascii="Cambria" w:hAnsi="Cambria"/>
                <w:sz w:val="24"/>
                <w:szCs w:val="24"/>
              </w:rPr>
            </w:pPr>
            <w:r>
              <w:rPr>
                <w:rFonts w:ascii="Cambria" w:hAnsi="Cambria"/>
                <w:sz w:val="24"/>
                <w:szCs w:val="24"/>
              </w:rPr>
              <w:t xml:space="preserve">Possible </w:t>
            </w:r>
          </w:p>
        </w:tc>
        <w:tc>
          <w:tcPr>
            <w:tcW w:w="5871" w:type="dxa"/>
          </w:tcPr>
          <w:p w14:paraId="276C8013" w14:textId="31B7C6AF" w:rsidR="002B0B96" w:rsidRDefault="002B0B96" w:rsidP="002B0B96">
            <w:pPr>
              <w:rPr>
                <w:rFonts w:ascii="Cambria" w:hAnsi="Cambria"/>
                <w:sz w:val="24"/>
                <w:szCs w:val="24"/>
              </w:rPr>
            </w:pPr>
            <w:r>
              <w:rPr>
                <w:rFonts w:ascii="Cambria" w:hAnsi="Cambria"/>
                <w:sz w:val="24"/>
                <w:szCs w:val="24"/>
              </w:rPr>
              <w:t>Implies a moderate probability of risk to occur</w:t>
            </w:r>
          </w:p>
        </w:tc>
      </w:tr>
      <w:tr w:rsidR="002B0B96" w14:paraId="32CE24DA" w14:textId="77777777" w:rsidTr="002B0B96">
        <w:tc>
          <w:tcPr>
            <w:tcW w:w="985" w:type="dxa"/>
          </w:tcPr>
          <w:p w14:paraId="5092505F" w14:textId="5151C49B" w:rsidR="002B0B96" w:rsidRDefault="002B0B96" w:rsidP="002B0B96">
            <w:pPr>
              <w:jc w:val="center"/>
              <w:rPr>
                <w:rFonts w:ascii="Cambria" w:hAnsi="Cambria"/>
                <w:sz w:val="24"/>
                <w:szCs w:val="24"/>
              </w:rPr>
            </w:pPr>
            <w:r>
              <w:rPr>
                <w:rFonts w:ascii="Cambria" w:hAnsi="Cambria"/>
                <w:sz w:val="24"/>
                <w:szCs w:val="24"/>
              </w:rPr>
              <w:t>D</w:t>
            </w:r>
          </w:p>
        </w:tc>
        <w:tc>
          <w:tcPr>
            <w:tcW w:w="2160" w:type="dxa"/>
          </w:tcPr>
          <w:p w14:paraId="18222574" w14:textId="6B1DB8F6" w:rsidR="002B0B96" w:rsidRDefault="002B0B96" w:rsidP="002B0B96">
            <w:pPr>
              <w:rPr>
                <w:rFonts w:ascii="Cambria" w:hAnsi="Cambria"/>
                <w:sz w:val="24"/>
                <w:szCs w:val="24"/>
              </w:rPr>
            </w:pPr>
            <w:r>
              <w:rPr>
                <w:rFonts w:ascii="Cambria" w:hAnsi="Cambria"/>
                <w:sz w:val="24"/>
                <w:szCs w:val="24"/>
              </w:rPr>
              <w:t xml:space="preserve">Unlikely </w:t>
            </w:r>
          </w:p>
        </w:tc>
        <w:tc>
          <w:tcPr>
            <w:tcW w:w="5871" w:type="dxa"/>
          </w:tcPr>
          <w:p w14:paraId="71039DEB" w14:textId="724DF2F3" w:rsidR="002B0B96" w:rsidRDefault="002B0B96" w:rsidP="002B0B96">
            <w:pPr>
              <w:rPr>
                <w:rFonts w:ascii="Cambria" w:hAnsi="Cambria"/>
                <w:sz w:val="24"/>
                <w:szCs w:val="24"/>
              </w:rPr>
            </w:pPr>
            <w:r>
              <w:rPr>
                <w:rFonts w:ascii="Cambria" w:hAnsi="Cambria"/>
                <w:sz w:val="24"/>
                <w:szCs w:val="24"/>
              </w:rPr>
              <w:t>Indicates a low to moderate probability of risk to occur</w:t>
            </w:r>
          </w:p>
        </w:tc>
      </w:tr>
      <w:tr w:rsidR="002B0B96" w14:paraId="29673563" w14:textId="77777777" w:rsidTr="002B0B96">
        <w:tc>
          <w:tcPr>
            <w:tcW w:w="985" w:type="dxa"/>
          </w:tcPr>
          <w:p w14:paraId="29688900" w14:textId="48F05ABB" w:rsidR="002B0B96" w:rsidRDefault="002B0B96" w:rsidP="002B0B96">
            <w:pPr>
              <w:jc w:val="center"/>
              <w:rPr>
                <w:rFonts w:ascii="Cambria" w:hAnsi="Cambria"/>
                <w:sz w:val="24"/>
                <w:szCs w:val="24"/>
              </w:rPr>
            </w:pPr>
            <w:r>
              <w:rPr>
                <w:rFonts w:ascii="Cambria" w:hAnsi="Cambria"/>
                <w:sz w:val="24"/>
                <w:szCs w:val="24"/>
              </w:rPr>
              <w:t>E</w:t>
            </w:r>
          </w:p>
        </w:tc>
        <w:tc>
          <w:tcPr>
            <w:tcW w:w="2160" w:type="dxa"/>
          </w:tcPr>
          <w:p w14:paraId="2A5C9B9E" w14:textId="59EBED52" w:rsidR="002B0B96" w:rsidRDefault="002B0B96" w:rsidP="002B0B96">
            <w:pPr>
              <w:rPr>
                <w:rFonts w:ascii="Cambria" w:hAnsi="Cambria"/>
                <w:sz w:val="24"/>
                <w:szCs w:val="24"/>
              </w:rPr>
            </w:pPr>
            <w:r>
              <w:rPr>
                <w:rFonts w:ascii="Cambria" w:hAnsi="Cambria"/>
                <w:sz w:val="24"/>
                <w:szCs w:val="24"/>
              </w:rPr>
              <w:t>Rare</w:t>
            </w:r>
          </w:p>
        </w:tc>
        <w:tc>
          <w:tcPr>
            <w:tcW w:w="5871" w:type="dxa"/>
          </w:tcPr>
          <w:p w14:paraId="3DCAD557" w14:textId="3994F0BF" w:rsidR="002B0B96" w:rsidRDefault="002B0B96" w:rsidP="002B0B96">
            <w:pPr>
              <w:rPr>
                <w:rFonts w:ascii="Cambria" w:hAnsi="Cambria"/>
                <w:sz w:val="24"/>
                <w:szCs w:val="24"/>
              </w:rPr>
            </w:pPr>
            <w:r>
              <w:rPr>
                <w:rFonts w:ascii="Cambria" w:hAnsi="Cambria"/>
                <w:sz w:val="24"/>
                <w:szCs w:val="24"/>
              </w:rPr>
              <w:t>Low probability of risk to occur</w:t>
            </w:r>
          </w:p>
        </w:tc>
      </w:tr>
      <w:tr w:rsidR="00811F7C" w14:paraId="4142E96A" w14:textId="77777777" w:rsidTr="002B0B96">
        <w:tc>
          <w:tcPr>
            <w:tcW w:w="985" w:type="dxa"/>
          </w:tcPr>
          <w:p w14:paraId="47C4525C" w14:textId="3F016E9C" w:rsidR="00811F7C" w:rsidRDefault="00811F7C" w:rsidP="002B0B96">
            <w:pPr>
              <w:jc w:val="center"/>
              <w:rPr>
                <w:rFonts w:ascii="Cambria" w:hAnsi="Cambria"/>
                <w:sz w:val="24"/>
                <w:szCs w:val="24"/>
              </w:rPr>
            </w:pPr>
            <w:r>
              <w:rPr>
                <w:rFonts w:ascii="Cambria" w:hAnsi="Cambria"/>
                <w:sz w:val="24"/>
                <w:szCs w:val="24"/>
              </w:rPr>
              <w:t>F</w:t>
            </w:r>
          </w:p>
        </w:tc>
        <w:tc>
          <w:tcPr>
            <w:tcW w:w="2160" w:type="dxa"/>
          </w:tcPr>
          <w:p w14:paraId="51986A90" w14:textId="4B8DB6B3" w:rsidR="00811F7C" w:rsidRDefault="00811F7C" w:rsidP="002B0B96">
            <w:pPr>
              <w:rPr>
                <w:rFonts w:ascii="Cambria" w:hAnsi="Cambria"/>
                <w:sz w:val="24"/>
                <w:szCs w:val="24"/>
              </w:rPr>
            </w:pPr>
            <w:r>
              <w:rPr>
                <w:rFonts w:ascii="Cambria" w:hAnsi="Cambria"/>
                <w:sz w:val="24"/>
                <w:szCs w:val="24"/>
              </w:rPr>
              <w:t>Never</w:t>
            </w:r>
          </w:p>
        </w:tc>
        <w:tc>
          <w:tcPr>
            <w:tcW w:w="5871" w:type="dxa"/>
          </w:tcPr>
          <w:p w14:paraId="5F3CF9AA" w14:textId="7F14F266" w:rsidR="00811F7C" w:rsidRDefault="00811F7C" w:rsidP="002B0B96">
            <w:pPr>
              <w:rPr>
                <w:rFonts w:ascii="Cambria" w:hAnsi="Cambria"/>
                <w:sz w:val="24"/>
                <w:szCs w:val="24"/>
              </w:rPr>
            </w:pPr>
            <w:r>
              <w:rPr>
                <w:rFonts w:ascii="Cambria" w:hAnsi="Cambria"/>
                <w:sz w:val="24"/>
                <w:szCs w:val="24"/>
              </w:rPr>
              <w:t xml:space="preserve">Risk is not foreseable to occur </w:t>
            </w:r>
          </w:p>
        </w:tc>
      </w:tr>
    </w:tbl>
    <w:p w14:paraId="47E58D02" w14:textId="77777777" w:rsidR="00136357" w:rsidRDefault="00136357" w:rsidP="00136357">
      <w:pPr>
        <w:jc w:val="both"/>
        <w:rPr>
          <w:rFonts w:ascii="Cambria" w:hAnsi="Cambria"/>
          <w:sz w:val="24"/>
          <w:szCs w:val="24"/>
        </w:rPr>
      </w:pPr>
    </w:p>
    <w:p w14:paraId="76B67DCE" w14:textId="48F4DEA9" w:rsidR="002B0B96" w:rsidRPr="00811F7C" w:rsidRDefault="005A4E75" w:rsidP="00136357">
      <w:pPr>
        <w:jc w:val="both"/>
        <w:rPr>
          <w:rFonts w:ascii="Cambria" w:hAnsi="Cambria"/>
          <w:b/>
          <w:bCs/>
          <w:sz w:val="24"/>
          <w:szCs w:val="24"/>
        </w:rPr>
      </w:pPr>
      <w:r w:rsidRPr="00811F7C">
        <w:rPr>
          <w:rFonts w:ascii="Cambria" w:hAnsi="Cambria"/>
          <w:b/>
          <w:bCs/>
          <w:sz w:val="24"/>
          <w:szCs w:val="24"/>
        </w:rPr>
        <w:t xml:space="preserve">Consequence </w:t>
      </w:r>
    </w:p>
    <w:tbl>
      <w:tblPr>
        <w:tblStyle w:val="TableGrid"/>
        <w:tblW w:w="0" w:type="auto"/>
        <w:tblLook w:val="04A0" w:firstRow="1" w:lastRow="0" w:firstColumn="1" w:lastColumn="0" w:noHBand="0" w:noVBand="1"/>
      </w:tblPr>
      <w:tblGrid>
        <w:gridCol w:w="985"/>
        <w:gridCol w:w="2160"/>
        <w:gridCol w:w="5871"/>
      </w:tblGrid>
      <w:tr w:rsidR="005A4E75" w14:paraId="0EBBA1E8" w14:textId="77777777" w:rsidTr="005A4E75">
        <w:tc>
          <w:tcPr>
            <w:tcW w:w="985" w:type="dxa"/>
          </w:tcPr>
          <w:p w14:paraId="0E1642B6" w14:textId="2A2FF8A4" w:rsidR="005A4E75" w:rsidRPr="005A4E75" w:rsidRDefault="005A4E75" w:rsidP="005A4E75">
            <w:pPr>
              <w:jc w:val="center"/>
              <w:rPr>
                <w:rFonts w:ascii="Cambria" w:hAnsi="Cambria"/>
                <w:b/>
                <w:bCs/>
                <w:sz w:val="24"/>
                <w:szCs w:val="24"/>
              </w:rPr>
            </w:pPr>
            <w:r w:rsidRPr="005A4E75">
              <w:rPr>
                <w:rFonts w:ascii="Cambria" w:hAnsi="Cambria"/>
                <w:b/>
                <w:bCs/>
                <w:sz w:val="24"/>
                <w:szCs w:val="24"/>
              </w:rPr>
              <w:t>Level</w:t>
            </w:r>
          </w:p>
        </w:tc>
        <w:tc>
          <w:tcPr>
            <w:tcW w:w="2160" w:type="dxa"/>
          </w:tcPr>
          <w:p w14:paraId="070A0BCC" w14:textId="7C69CD2D" w:rsidR="005A4E75" w:rsidRPr="005A4E75" w:rsidRDefault="005A4E75" w:rsidP="005A4E75">
            <w:pPr>
              <w:jc w:val="center"/>
              <w:rPr>
                <w:rFonts w:ascii="Cambria" w:hAnsi="Cambria"/>
                <w:b/>
                <w:bCs/>
                <w:sz w:val="24"/>
                <w:szCs w:val="24"/>
              </w:rPr>
            </w:pPr>
            <w:r w:rsidRPr="005A4E75">
              <w:rPr>
                <w:rFonts w:ascii="Cambria" w:hAnsi="Cambria"/>
                <w:b/>
                <w:bCs/>
                <w:sz w:val="24"/>
                <w:szCs w:val="24"/>
              </w:rPr>
              <w:t>Descriptor</w:t>
            </w:r>
          </w:p>
        </w:tc>
        <w:tc>
          <w:tcPr>
            <w:tcW w:w="5871" w:type="dxa"/>
          </w:tcPr>
          <w:p w14:paraId="2773561F" w14:textId="0D6284E5" w:rsidR="005A4E75" w:rsidRPr="005A4E75" w:rsidRDefault="005A4E75" w:rsidP="005A4E75">
            <w:pPr>
              <w:jc w:val="center"/>
              <w:rPr>
                <w:rFonts w:ascii="Cambria" w:hAnsi="Cambria"/>
                <w:b/>
                <w:bCs/>
                <w:sz w:val="24"/>
                <w:szCs w:val="24"/>
              </w:rPr>
            </w:pPr>
            <w:r w:rsidRPr="005A4E75">
              <w:rPr>
                <w:rFonts w:ascii="Cambria" w:hAnsi="Cambria"/>
                <w:b/>
                <w:bCs/>
                <w:sz w:val="24"/>
                <w:szCs w:val="24"/>
              </w:rPr>
              <w:t>Description</w:t>
            </w:r>
          </w:p>
        </w:tc>
      </w:tr>
      <w:tr w:rsidR="005A4E75" w14:paraId="6ADDC3FA" w14:textId="77777777" w:rsidTr="005A4E75">
        <w:tc>
          <w:tcPr>
            <w:tcW w:w="985" w:type="dxa"/>
          </w:tcPr>
          <w:p w14:paraId="4F3EEF10" w14:textId="17910C73" w:rsidR="005A4E75" w:rsidRDefault="005A4E75" w:rsidP="00811F7C">
            <w:pPr>
              <w:jc w:val="center"/>
              <w:rPr>
                <w:rFonts w:ascii="Cambria" w:hAnsi="Cambria"/>
                <w:sz w:val="24"/>
                <w:szCs w:val="24"/>
              </w:rPr>
            </w:pPr>
            <w:r>
              <w:rPr>
                <w:rFonts w:ascii="Cambria" w:hAnsi="Cambria"/>
                <w:sz w:val="24"/>
                <w:szCs w:val="24"/>
              </w:rPr>
              <w:t>1</w:t>
            </w:r>
          </w:p>
        </w:tc>
        <w:tc>
          <w:tcPr>
            <w:tcW w:w="2160" w:type="dxa"/>
          </w:tcPr>
          <w:p w14:paraId="3C6611FA" w14:textId="1299372F" w:rsidR="005A4E75" w:rsidRDefault="005A4E75" w:rsidP="00136357">
            <w:pPr>
              <w:jc w:val="both"/>
              <w:rPr>
                <w:rFonts w:ascii="Cambria" w:hAnsi="Cambria"/>
                <w:sz w:val="24"/>
                <w:szCs w:val="24"/>
              </w:rPr>
            </w:pPr>
            <w:r>
              <w:rPr>
                <w:rFonts w:ascii="Cambria" w:hAnsi="Cambria"/>
                <w:sz w:val="24"/>
                <w:szCs w:val="24"/>
              </w:rPr>
              <w:t xml:space="preserve">Insignificant </w:t>
            </w:r>
          </w:p>
        </w:tc>
        <w:tc>
          <w:tcPr>
            <w:tcW w:w="5871" w:type="dxa"/>
          </w:tcPr>
          <w:p w14:paraId="32CC8381" w14:textId="3ACD2E47" w:rsidR="005A4E75" w:rsidRDefault="005A4E75" w:rsidP="00136357">
            <w:pPr>
              <w:jc w:val="both"/>
              <w:rPr>
                <w:rFonts w:ascii="Cambria" w:hAnsi="Cambria"/>
                <w:sz w:val="24"/>
                <w:szCs w:val="24"/>
              </w:rPr>
            </w:pPr>
            <w:r>
              <w:rPr>
                <w:rFonts w:ascii="Cambria" w:hAnsi="Cambria"/>
                <w:sz w:val="24"/>
                <w:szCs w:val="24"/>
              </w:rPr>
              <w:t>Minimal impact, manageable consequences</w:t>
            </w:r>
          </w:p>
        </w:tc>
      </w:tr>
      <w:tr w:rsidR="005A4E75" w14:paraId="6041330E" w14:textId="77777777" w:rsidTr="005A4E75">
        <w:tc>
          <w:tcPr>
            <w:tcW w:w="985" w:type="dxa"/>
          </w:tcPr>
          <w:p w14:paraId="58B43F09" w14:textId="329767A7" w:rsidR="005A4E75" w:rsidRDefault="005A4E75" w:rsidP="00811F7C">
            <w:pPr>
              <w:jc w:val="center"/>
              <w:rPr>
                <w:rFonts w:ascii="Cambria" w:hAnsi="Cambria"/>
                <w:sz w:val="24"/>
                <w:szCs w:val="24"/>
              </w:rPr>
            </w:pPr>
            <w:r>
              <w:rPr>
                <w:rFonts w:ascii="Cambria" w:hAnsi="Cambria"/>
                <w:sz w:val="24"/>
                <w:szCs w:val="24"/>
              </w:rPr>
              <w:t>2</w:t>
            </w:r>
          </w:p>
        </w:tc>
        <w:tc>
          <w:tcPr>
            <w:tcW w:w="2160" w:type="dxa"/>
          </w:tcPr>
          <w:p w14:paraId="15E327CB" w14:textId="5325052C" w:rsidR="005A4E75" w:rsidRDefault="005A4E75" w:rsidP="00136357">
            <w:pPr>
              <w:jc w:val="both"/>
              <w:rPr>
                <w:rFonts w:ascii="Cambria" w:hAnsi="Cambria"/>
                <w:sz w:val="24"/>
                <w:szCs w:val="24"/>
              </w:rPr>
            </w:pPr>
            <w:r>
              <w:rPr>
                <w:rFonts w:ascii="Cambria" w:hAnsi="Cambria"/>
                <w:sz w:val="24"/>
                <w:szCs w:val="24"/>
              </w:rPr>
              <w:t>Minor</w:t>
            </w:r>
          </w:p>
        </w:tc>
        <w:tc>
          <w:tcPr>
            <w:tcW w:w="5871" w:type="dxa"/>
          </w:tcPr>
          <w:p w14:paraId="467A6353" w14:textId="34C28E47" w:rsidR="005A4E75" w:rsidRDefault="005A4E75" w:rsidP="00136357">
            <w:pPr>
              <w:jc w:val="both"/>
              <w:rPr>
                <w:rFonts w:ascii="Cambria" w:hAnsi="Cambria"/>
                <w:sz w:val="24"/>
                <w:szCs w:val="24"/>
              </w:rPr>
            </w:pPr>
            <w:r>
              <w:rPr>
                <w:rFonts w:ascii="Cambria" w:hAnsi="Cambria"/>
                <w:sz w:val="24"/>
                <w:szCs w:val="24"/>
              </w:rPr>
              <w:t>Limited impact, with manageable consequences requiring some resources</w:t>
            </w:r>
          </w:p>
        </w:tc>
      </w:tr>
      <w:tr w:rsidR="005A4E75" w14:paraId="14A4156F" w14:textId="77777777" w:rsidTr="005A4E75">
        <w:tc>
          <w:tcPr>
            <w:tcW w:w="985" w:type="dxa"/>
          </w:tcPr>
          <w:p w14:paraId="40507A00" w14:textId="75703D45" w:rsidR="005A4E75" w:rsidRDefault="005A4E75" w:rsidP="00811F7C">
            <w:pPr>
              <w:jc w:val="center"/>
              <w:rPr>
                <w:rFonts w:ascii="Cambria" w:hAnsi="Cambria"/>
                <w:sz w:val="24"/>
                <w:szCs w:val="24"/>
              </w:rPr>
            </w:pPr>
            <w:r>
              <w:rPr>
                <w:rFonts w:ascii="Cambria" w:hAnsi="Cambria"/>
                <w:sz w:val="24"/>
                <w:szCs w:val="24"/>
              </w:rPr>
              <w:t>3</w:t>
            </w:r>
          </w:p>
        </w:tc>
        <w:tc>
          <w:tcPr>
            <w:tcW w:w="2160" w:type="dxa"/>
          </w:tcPr>
          <w:p w14:paraId="6A652AA3" w14:textId="5280DE35" w:rsidR="005A4E75" w:rsidRDefault="005A4E75" w:rsidP="00136357">
            <w:pPr>
              <w:jc w:val="both"/>
              <w:rPr>
                <w:rFonts w:ascii="Cambria" w:hAnsi="Cambria"/>
                <w:sz w:val="24"/>
                <w:szCs w:val="24"/>
              </w:rPr>
            </w:pPr>
            <w:r>
              <w:rPr>
                <w:rFonts w:ascii="Cambria" w:hAnsi="Cambria"/>
                <w:sz w:val="24"/>
                <w:szCs w:val="24"/>
              </w:rPr>
              <w:t>Major</w:t>
            </w:r>
          </w:p>
        </w:tc>
        <w:tc>
          <w:tcPr>
            <w:tcW w:w="5871" w:type="dxa"/>
          </w:tcPr>
          <w:p w14:paraId="4621AAD9" w14:textId="64902D91" w:rsidR="005A4E75" w:rsidRDefault="005A4E75" w:rsidP="00136357">
            <w:pPr>
              <w:jc w:val="both"/>
              <w:rPr>
                <w:rFonts w:ascii="Cambria" w:hAnsi="Cambria"/>
                <w:sz w:val="24"/>
                <w:szCs w:val="24"/>
              </w:rPr>
            </w:pPr>
            <w:r>
              <w:rPr>
                <w:rFonts w:ascii="Cambria" w:hAnsi="Cambria"/>
                <w:sz w:val="24"/>
                <w:szCs w:val="24"/>
              </w:rPr>
              <w:t xml:space="preserve">Substantial impact, potentially causing significatnt disruption or resource allocation </w:t>
            </w:r>
          </w:p>
        </w:tc>
      </w:tr>
      <w:tr w:rsidR="005A4E75" w14:paraId="2CBCDDA4" w14:textId="77777777" w:rsidTr="005A4E75">
        <w:tc>
          <w:tcPr>
            <w:tcW w:w="985" w:type="dxa"/>
          </w:tcPr>
          <w:p w14:paraId="75D70B8D" w14:textId="6DEB6478" w:rsidR="005A4E75" w:rsidRDefault="005A4E75" w:rsidP="00811F7C">
            <w:pPr>
              <w:jc w:val="center"/>
              <w:rPr>
                <w:rFonts w:ascii="Cambria" w:hAnsi="Cambria"/>
                <w:sz w:val="24"/>
                <w:szCs w:val="24"/>
              </w:rPr>
            </w:pPr>
            <w:r>
              <w:rPr>
                <w:rFonts w:ascii="Cambria" w:hAnsi="Cambria"/>
                <w:sz w:val="24"/>
                <w:szCs w:val="24"/>
              </w:rPr>
              <w:t>4</w:t>
            </w:r>
          </w:p>
        </w:tc>
        <w:tc>
          <w:tcPr>
            <w:tcW w:w="2160" w:type="dxa"/>
          </w:tcPr>
          <w:p w14:paraId="55E32452" w14:textId="6ADE6173" w:rsidR="005A4E75" w:rsidRDefault="005A4E75" w:rsidP="00136357">
            <w:pPr>
              <w:jc w:val="both"/>
              <w:rPr>
                <w:rFonts w:ascii="Cambria" w:hAnsi="Cambria"/>
                <w:sz w:val="24"/>
                <w:szCs w:val="24"/>
              </w:rPr>
            </w:pPr>
            <w:r>
              <w:rPr>
                <w:rFonts w:ascii="Cambria" w:hAnsi="Cambria"/>
                <w:sz w:val="24"/>
                <w:szCs w:val="24"/>
              </w:rPr>
              <w:t xml:space="preserve">Critical </w:t>
            </w:r>
          </w:p>
        </w:tc>
        <w:tc>
          <w:tcPr>
            <w:tcW w:w="5871" w:type="dxa"/>
          </w:tcPr>
          <w:p w14:paraId="05F540A0" w14:textId="6E58104E" w:rsidR="005A4E75" w:rsidRDefault="005A4E75" w:rsidP="00136357">
            <w:pPr>
              <w:jc w:val="both"/>
              <w:rPr>
                <w:rFonts w:ascii="Cambria" w:hAnsi="Cambria"/>
                <w:sz w:val="24"/>
                <w:szCs w:val="24"/>
              </w:rPr>
            </w:pPr>
            <w:r>
              <w:rPr>
                <w:rFonts w:ascii="Cambria" w:hAnsi="Cambria"/>
                <w:sz w:val="24"/>
                <w:szCs w:val="24"/>
              </w:rPr>
              <w:t>Severe impact, with the potential for severe consequences that could jeopardize project success</w:t>
            </w:r>
          </w:p>
        </w:tc>
      </w:tr>
      <w:tr w:rsidR="005A4E75" w14:paraId="16980DE8" w14:textId="77777777" w:rsidTr="005A4E75">
        <w:tc>
          <w:tcPr>
            <w:tcW w:w="985" w:type="dxa"/>
          </w:tcPr>
          <w:p w14:paraId="648FBA29" w14:textId="41A67DDF" w:rsidR="005A4E75" w:rsidRDefault="005A4E75" w:rsidP="00811F7C">
            <w:pPr>
              <w:jc w:val="center"/>
              <w:rPr>
                <w:rFonts w:ascii="Cambria" w:hAnsi="Cambria"/>
                <w:sz w:val="24"/>
                <w:szCs w:val="24"/>
              </w:rPr>
            </w:pPr>
            <w:r>
              <w:rPr>
                <w:rFonts w:ascii="Cambria" w:hAnsi="Cambria"/>
                <w:sz w:val="24"/>
                <w:szCs w:val="24"/>
              </w:rPr>
              <w:t>5</w:t>
            </w:r>
          </w:p>
        </w:tc>
        <w:tc>
          <w:tcPr>
            <w:tcW w:w="2160" w:type="dxa"/>
          </w:tcPr>
          <w:p w14:paraId="78E5B213" w14:textId="71DF4953" w:rsidR="005A4E75" w:rsidRDefault="005A4E75" w:rsidP="00136357">
            <w:pPr>
              <w:jc w:val="both"/>
              <w:rPr>
                <w:rFonts w:ascii="Cambria" w:hAnsi="Cambria"/>
                <w:sz w:val="24"/>
                <w:szCs w:val="24"/>
              </w:rPr>
            </w:pPr>
            <w:r>
              <w:rPr>
                <w:rFonts w:ascii="Cambria" w:hAnsi="Cambria"/>
                <w:sz w:val="24"/>
                <w:szCs w:val="24"/>
              </w:rPr>
              <w:t>Catastrophic</w:t>
            </w:r>
          </w:p>
        </w:tc>
        <w:tc>
          <w:tcPr>
            <w:tcW w:w="5871" w:type="dxa"/>
          </w:tcPr>
          <w:p w14:paraId="1EED746C" w14:textId="120AE392" w:rsidR="005A4E75" w:rsidRDefault="005A4E75" w:rsidP="00136357">
            <w:pPr>
              <w:jc w:val="both"/>
              <w:rPr>
                <w:rFonts w:ascii="Cambria" w:hAnsi="Cambria"/>
                <w:sz w:val="24"/>
                <w:szCs w:val="24"/>
              </w:rPr>
            </w:pPr>
            <w:r>
              <w:rPr>
                <w:rFonts w:ascii="Cambria" w:hAnsi="Cambria"/>
                <w:sz w:val="24"/>
                <w:szCs w:val="24"/>
              </w:rPr>
              <w:t xml:space="preserve">Extreme impact, with consequences that could be irrecoverable or have severe long-term </w:t>
            </w:r>
          </w:p>
        </w:tc>
      </w:tr>
    </w:tbl>
    <w:p w14:paraId="54549BC5" w14:textId="77777777" w:rsidR="005A4E75" w:rsidRDefault="005A4E75" w:rsidP="00136357">
      <w:pPr>
        <w:jc w:val="both"/>
        <w:rPr>
          <w:rFonts w:ascii="Cambria" w:hAnsi="Cambria"/>
          <w:sz w:val="24"/>
          <w:szCs w:val="24"/>
        </w:rPr>
      </w:pPr>
    </w:p>
    <w:p w14:paraId="5F2E82F1" w14:textId="74130630" w:rsidR="00811F7C" w:rsidRPr="00811F7C" w:rsidRDefault="00811F7C" w:rsidP="00136357">
      <w:pPr>
        <w:jc w:val="both"/>
        <w:rPr>
          <w:rFonts w:ascii="Cambria" w:hAnsi="Cambria"/>
          <w:b/>
          <w:bCs/>
          <w:sz w:val="24"/>
          <w:szCs w:val="24"/>
        </w:rPr>
      </w:pPr>
      <w:r w:rsidRPr="00811F7C">
        <w:rPr>
          <w:rFonts w:ascii="Cambria" w:hAnsi="Cambria"/>
          <w:b/>
          <w:bCs/>
          <w:sz w:val="24"/>
          <w:szCs w:val="24"/>
        </w:rPr>
        <w:t xml:space="preserve">Likelihood and Consequence </w:t>
      </w:r>
    </w:p>
    <w:tbl>
      <w:tblPr>
        <w:tblStyle w:val="TableGrid"/>
        <w:tblW w:w="0" w:type="auto"/>
        <w:tblLook w:val="04A0" w:firstRow="1" w:lastRow="0" w:firstColumn="1" w:lastColumn="0" w:noHBand="0" w:noVBand="1"/>
      </w:tblPr>
      <w:tblGrid>
        <w:gridCol w:w="1399"/>
        <w:gridCol w:w="1464"/>
        <w:gridCol w:w="1423"/>
        <w:gridCol w:w="1423"/>
        <w:gridCol w:w="1599"/>
        <w:gridCol w:w="1708"/>
      </w:tblGrid>
      <w:tr w:rsidR="00811F7C" w14:paraId="0F1F4636" w14:textId="77777777" w:rsidTr="00811F7C">
        <w:tc>
          <w:tcPr>
            <w:tcW w:w="1303" w:type="dxa"/>
          </w:tcPr>
          <w:p w14:paraId="73F80C89" w14:textId="2C96C246" w:rsidR="00811F7C" w:rsidRPr="00811F7C" w:rsidRDefault="00811F7C" w:rsidP="00136357">
            <w:pPr>
              <w:jc w:val="both"/>
              <w:rPr>
                <w:rFonts w:ascii="Cambria" w:hAnsi="Cambria"/>
                <w:b/>
                <w:bCs/>
                <w:sz w:val="24"/>
                <w:szCs w:val="24"/>
              </w:rPr>
            </w:pPr>
            <w:r w:rsidRPr="00811F7C">
              <w:rPr>
                <w:rFonts w:ascii="Cambria" w:hAnsi="Cambria"/>
                <w:b/>
                <w:bCs/>
                <w:sz w:val="24"/>
                <w:szCs w:val="24"/>
              </w:rPr>
              <w:t xml:space="preserve">Likelihood </w:t>
            </w:r>
          </w:p>
        </w:tc>
        <w:tc>
          <w:tcPr>
            <w:tcW w:w="7713" w:type="dxa"/>
            <w:gridSpan w:val="5"/>
          </w:tcPr>
          <w:p w14:paraId="0E05C9E6" w14:textId="0C844D6E" w:rsidR="00811F7C" w:rsidRPr="00811F7C" w:rsidRDefault="00811F7C" w:rsidP="00811F7C">
            <w:pPr>
              <w:jc w:val="center"/>
              <w:rPr>
                <w:rFonts w:ascii="Cambria" w:hAnsi="Cambria"/>
                <w:b/>
                <w:bCs/>
                <w:sz w:val="24"/>
                <w:szCs w:val="24"/>
              </w:rPr>
            </w:pPr>
            <w:r w:rsidRPr="00811F7C">
              <w:rPr>
                <w:rFonts w:ascii="Cambria" w:hAnsi="Cambria"/>
                <w:b/>
                <w:bCs/>
                <w:sz w:val="24"/>
                <w:szCs w:val="24"/>
              </w:rPr>
              <w:t>Consequence</w:t>
            </w:r>
          </w:p>
        </w:tc>
      </w:tr>
      <w:tr w:rsidR="00811F7C" w14:paraId="462427C6" w14:textId="4943CA91" w:rsidTr="00811F7C">
        <w:tc>
          <w:tcPr>
            <w:tcW w:w="1303" w:type="dxa"/>
          </w:tcPr>
          <w:p w14:paraId="3DD54E4C" w14:textId="77777777" w:rsidR="00811F7C" w:rsidRDefault="00811F7C" w:rsidP="00136357">
            <w:pPr>
              <w:jc w:val="both"/>
              <w:rPr>
                <w:rFonts w:ascii="Cambria" w:hAnsi="Cambria"/>
                <w:sz w:val="24"/>
                <w:szCs w:val="24"/>
              </w:rPr>
            </w:pPr>
          </w:p>
        </w:tc>
        <w:tc>
          <w:tcPr>
            <w:tcW w:w="1482" w:type="dxa"/>
          </w:tcPr>
          <w:p w14:paraId="3B299ACB" w14:textId="0CD24A0A" w:rsidR="00811F7C" w:rsidRPr="00811F7C" w:rsidRDefault="00811F7C" w:rsidP="00811F7C">
            <w:pPr>
              <w:jc w:val="center"/>
              <w:rPr>
                <w:rFonts w:ascii="Cambria" w:hAnsi="Cambria"/>
                <w:b/>
                <w:bCs/>
                <w:sz w:val="24"/>
                <w:szCs w:val="24"/>
              </w:rPr>
            </w:pPr>
            <w:r w:rsidRPr="00811F7C">
              <w:rPr>
                <w:rFonts w:ascii="Cambria" w:hAnsi="Cambria"/>
                <w:b/>
                <w:bCs/>
                <w:sz w:val="24"/>
                <w:szCs w:val="24"/>
              </w:rPr>
              <w:t>1</w:t>
            </w:r>
          </w:p>
        </w:tc>
        <w:tc>
          <w:tcPr>
            <w:tcW w:w="1440" w:type="dxa"/>
          </w:tcPr>
          <w:p w14:paraId="1F1BBB79" w14:textId="7A6F2657" w:rsidR="00811F7C" w:rsidRPr="00811F7C" w:rsidRDefault="00811F7C" w:rsidP="00811F7C">
            <w:pPr>
              <w:jc w:val="center"/>
              <w:rPr>
                <w:rFonts w:ascii="Cambria" w:hAnsi="Cambria"/>
                <w:b/>
                <w:bCs/>
                <w:sz w:val="24"/>
                <w:szCs w:val="24"/>
              </w:rPr>
            </w:pPr>
            <w:r w:rsidRPr="00811F7C">
              <w:rPr>
                <w:rFonts w:ascii="Cambria" w:hAnsi="Cambria"/>
                <w:b/>
                <w:bCs/>
                <w:sz w:val="24"/>
                <w:szCs w:val="24"/>
              </w:rPr>
              <w:t>2</w:t>
            </w:r>
          </w:p>
        </w:tc>
        <w:tc>
          <w:tcPr>
            <w:tcW w:w="1440" w:type="dxa"/>
          </w:tcPr>
          <w:p w14:paraId="24C2D4F2" w14:textId="151EC71A" w:rsidR="00811F7C" w:rsidRPr="00811F7C" w:rsidRDefault="00811F7C" w:rsidP="00811F7C">
            <w:pPr>
              <w:jc w:val="center"/>
              <w:rPr>
                <w:rFonts w:ascii="Cambria" w:hAnsi="Cambria"/>
                <w:b/>
                <w:bCs/>
                <w:sz w:val="24"/>
                <w:szCs w:val="24"/>
              </w:rPr>
            </w:pPr>
            <w:r w:rsidRPr="00811F7C">
              <w:rPr>
                <w:rFonts w:ascii="Cambria" w:hAnsi="Cambria"/>
                <w:b/>
                <w:bCs/>
                <w:sz w:val="24"/>
                <w:szCs w:val="24"/>
              </w:rPr>
              <w:t>3</w:t>
            </w:r>
          </w:p>
        </w:tc>
        <w:tc>
          <w:tcPr>
            <w:tcW w:w="1620" w:type="dxa"/>
          </w:tcPr>
          <w:p w14:paraId="1FB787FC" w14:textId="58C8EEB6" w:rsidR="00811F7C" w:rsidRPr="00811F7C" w:rsidRDefault="00811F7C" w:rsidP="00811F7C">
            <w:pPr>
              <w:jc w:val="center"/>
              <w:rPr>
                <w:rFonts w:ascii="Cambria" w:hAnsi="Cambria"/>
                <w:b/>
                <w:bCs/>
                <w:sz w:val="24"/>
                <w:szCs w:val="24"/>
              </w:rPr>
            </w:pPr>
            <w:r w:rsidRPr="00811F7C">
              <w:rPr>
                <w:rFonts w:ascii="Cambria" w:hAnsi="Cambria"/>
                <w:b/>
                <w:bCs/>
                <w:sz w:val="24"/>
                <w:szCs w:val="24"/>
              </w:rPr>
              <w:t>4</w:t>
            </w:r>
          </w:p>
        </w:tc>
        <w:tc>
          <w:tcPr>
            <w:tcW w:w="1731" w:type="dxa"/>
          </w:tcPr>
          <w:p w14:paraId="48BEFA30" w14:textId="2F7A93C9" w:rsidR="00811F7C" w:rsidRPr="00811F7C" w:rsidRDefault="00811F7C" w:rsidP="00811F7C">
            <w:pPr>
              <w:jc w:val="center"/>
              <w:rPr>
                <w:rFonts w:ascii="Cambria" w:hAnsi="Cambria"/>
                <w:b/>
                <w:bCs/>
                <w:sz w:val="24"/>
                <w:szCs w:val="24"/>
              </w:rPr>
            </w:pPr>
            <w:r w:rsidRPr="00811F7C">
              <w:rPr>
                <w:rFonts w:ascii="Cambria" w:hAnsi="Cambria"/>
                <w:b/>
                <w:bCs/>
                <w:sz w:val="24"/>
                <w:szCs w:val="24"/>
              </w:rPr>
              <w:t>5</w:t>
            </w:r>
          </w:p>
        </w:tc>
      </w:tr>
      <w:tr w:rsidR="00811F7C" w14:paraId="364B9650" w14:textId="77777777" w:rsidTr="00E665A3">
        <w:tc>
          <w:tcPr>
            <w:tcW w:w="1303" w:type="dxa"/>
          </w:tcPr>
          <w:p w14:paraId="395A8477" w14:textId="26A5E905" w:rsidR="00811F7C" w:rsidRDefault="00811F7C" w:rsidP="00E665A3">
            <w:pPr>
              <w:jc w:val="center"/>
              <w:rPr>
                <w:rFonts w:ascii="Cambria" w:hAnsi="Cambria"/>
                <w:sz w:val="24"/>
                <w:szCs w:val="24"/>
              </w:rPr>
            </w:pPr>
            <w:r>
              <w:rPr>
                <w:rFonts w:ascii="Cambria" w:hAnsi="Cambria"/>
                <w:sz w:val="24"/>
                <w:szCs w:val="24"/>
              </w:rPr>
              <w:t>A</w:t>
            </w:r>
          </w:p>
        </w:tc>
        <w:tc>
          <w:tcPr>
            <w:tcW w:w="1482" w:type="dxa"/>
            <w:shd w:val="clear" w:color="auto" w:fill="FFC000"/>
          </w:tcPr>
          <w:p w14:paraId="60989DBF" w14:textId="598585DA" w:rsidR="00811F7C" w:rsidRDefault="00E665A3" w:rsidP="00E665A3">
            <w:pPr>
              <w:jc w:val="center"/>
              <w:rPr>
                <w:rFonts w:ascii="Cambria" w:hAnsi="Cambria"/>
                <w:sz w:val="24"/>
                <w:szCs w:val="24"/>
              </w:rPr>
            </w:pPr>
            <w:r>
              <w:rPr>
                <w:rFonts w:ascii="Cambria" w:hAnsi="Cambria"/>
                <w:sz w:val="24"/>
                <w:szCs w:val="24"/>
              </w:rPr>
              <w:t>S</w:t>
            </w:r>
          </w:p>
        </w:tc>
        <w:tc>
          <w:tcPr>
            <w:tcW w:w="1440" w:type="dxa"/>
            <w:shd w:val="clear" w:color="auto" w:fill="FFC000"/>
          </w:tcPr>
          <w:p w14:paraId="59E8A464" w14:textId="726CD069" w:rsidR="00811F7C" w:rsidRDefault="00E665A3" w:rsidP="00E665A3">
            <w:pPr>
              <w:jc w:val="center"/>
              <w:rPr>
                <w:rFonts w:ascii="Cambria" w:hAnsi="Cambria"/>
                <w:sz w:val="24"/>
                <w:szCs w:val="24"/>
              </w:rPr>
            </w:pPr>
            <w:r>
              <w:rPr>
                <w:rFonts w:ascii="Cambria" w:hAnsi="Cambria"/>
                <w:sz w:val="24"/>
                <w:szCs w:val="24"/>
              </w:rPr>
              <w:t>S</w:t>
            </w:r>
          </w:p>
        </w:tc>
        <w:tc>
          <w:tcPr>
            <w:tcW w:w="1440" w:type="dxa"/>
            <w:shd w:val="clear" w:color="auto" w:fill="FF0000"/>
          </w:tcPr>
          <w:p w14:paraId="4CF781C5" w14:textId="538452A4" w:rsidR="00811F7C" w:rsidRDefault="00E665A3" w:rsidP="00E665A3">
            <w:pPr>
              <w:jc w:val="center"/>
              <w:rPr>
                <w:rFonts w:ascii="Cambria" w:hAnsi="Cambria"/>
                <w:sz w:val="24"/>
                <w:szCs w:val="24"/>
              </w:rPr>
            </w:pPr>
            <w:r>
              <w:rPr>
                <w:rFonts w:ascii="Cambria" w:hAnsi="Cambria"/>
                <w:sz w:val="24"/>
                <w:szCs w:val="24"/>
              </w:rPr>
              <w:t>H</w:t>
            </w:r>
          </w:p>
        </w:tc>
        <w:tc>
          <w:tcPr>
            <w:tcW w:w="1620" w:type="dxa"/>
            <w:shd w:val="clear" w:color="auto" w:fill="FF0000"/>
          </w:tcPr>
          <w:p w14:paraId="4E3A3C8E" w14:textId="16633938" w:rsidR="00811F7C" w:rsidRDefault="00E665A3" w:rsidP="00E665A3">
            <w:pPr>
              <w:jc w:val="center"/>
              <w:rPr>
                <w:rFonts w:ascii="Cambria" w:hAnsi="Cambria"/>
                <w:sz w:val="24"/>
                <w:szCs w:val="24"/>
              </w:rPr>
            </w:pPr>
            <w:r>
              <w:rPr>
                <w:rFonts w:ascii="Cambria" w:hAnsi="Cambria"/>
                <w:sz w:val="24"/>
                <w:szCs w:val="24"/>
              </w:rPr>
              <w:t>H</w:t>
            </w:r>
          </w:p>
        </w:tc>
        <w:tc>
          <w:tcPr>
            <w:tcW w:w="1731" w:type="dxa"/>
            <w:shd w:val="clear" w:color="auto" w:fill="FF0000"/>
          </w:tcPr>
          <w:p w14:paraId="2B31F332" w14:textId="7796D270" w:rsidR="00811F7C" w:rsidRDefault="00E665A3" w:rsidP="00E665A3">
            <w:pPr>
              <w:jc w:val="center"/>
              <w:rPr>
                <w:rFonts w:ascii="Cambria" w:hAnsi="Cambria"/>
                <w:sz w:val="24"/>
                <w:szCs w:val="24"/>
              </w:rPr>
            </w:pPr>
            <w:r>
              <w:rPr>
                <w:rFonts w:ascii="Cambria" w:hAnsi="Cambria"/>
                <w:sz w:val="24"/>
                <w:szCs w:val="24"/>
              </w:rPr>
              <w:t>H</w:t>
            </w:r>
          </w:p>
        </w:tc>
      </w:tr>
      <w:tr w:rsidR="00811F7C" w14:paraId="7FD6C52F" w14:textId="77777777" w:rsidTr="00E665A3">
        <w:tc>
          <w:tcPr>
            <w:tcW w:w="1303" w:type="dxa"/>
          </w:tcPr>
          <w:p w14:paraId="359A6D92" w14:textId="45E92089" w:rsidR="00811F7C" w:rsidRDefault="00811F7C" w:rsidP="00E665A3">
            <w:pPr>
              <w:jc w:val="center"/>
              <w:rPr>
                <w:rFonts w:ascii="Cambria" w:hAnsi="Cambria"/>
                <w:sz w:val="24"/>
                <w:szCs w:val="24"/>
              </w:rPr>
            </w:pPr>
            <w:r>
              <w:rPr>
                <w:rFonts w:ascii="Cambria" w:hAnsi="Cambria"/>
                <w:sz w:val="24"/>
                <w:szCs w:val="24"/>
              </w:rPr>
              <w:t>B</w:t>
            </w:r>
          </w:p>
        </w:tc>
        <w:tc>
          <w:tcPr>
            <w:tcW w:w="1482" w:type="dxa"/>
            <w:shd w:val="clear" w:color="auto" w:fill="FFFF00"/>
          </w:tcPr>
          <w:p w14:paraId="006A3A08" w14:textId="49C16DA2" w:rsidR="00811F7C" w:rsidRDefault="00E665A3" w:rsidP="00E665A3">
            <w:pPr>
              <w:jc w:val="center"/>
              <w:rPr>
                <w:rFonts w:ascii="Cambria" w:hAnsi="Cambria"/>
                <w:sz w:val="24"/>
                <w:szCs w:val="24"/>
              </w:rPr>
            </w:pPr>
            <w:r>
              <w:rPr>
                <w:rFonts w:ascii="Cambria" w:hAnsi="Cambria"/>
                <w:sz w:val="24"/>
                <w:szCs w:val="24"/>
              </w:rPr>
              <w:t>M</w:t>
            </w:r>
          </w:p>
        </w:tc>
        <w:tc>
          <w:tcPr>
            <w:tcW w:w="1440" w:type="dxa"/>
            <w:shd w:val="clear" w:color="auto" w:fill="FFC000"/>
          </w:tcPr>
          <w:p w14:paraId="0640FD08" w14:textId="1C97AADB" w:rsidR="00811F7C" w:rsidRDefault="00E665A3" w:rsidP="00E665A3">
            <w:pPr>
              <w:jc w:val="center"/>
              <w:rPr>
                <w:rFonts w:ascii="Cambria" w:hAnsi="Cambria"/>
                <w:sz w:val="24"/>
                <w:szCs w:val="24"/>
              </w:rPr>
            </w:pPr>
            <w:r>
              <w:rPr>
                <w:rFonts w:ascii="Cambria" w:hAnsi="Cambria"/>
                <w:sz w:val="24"/>
                <w:szCs w:val="24"/>
              </w:rPr>
              <w:t>S</w:t>
            </w:r>
          </w:p>
        </w:tc>
        <w:tc>
          <w:tcPr>
            <w:tcW w:w="1440" w:type="dxa"/>
            <w:shd w:val="clear" w:color="auto" w:fill="FFC000"/>
          </w:tcPr>
          <w:p w14:paraId="0637D143" w14:textId="01826695" w:rsidR="00811F7C" w:rsidRDefault="00E665A3" w:rsidP="00E665A3">
            <w:pPr>
              <w:jc w:val="center"/>
              <w:rPr>
                <w:rFonts w:ascii="Cambria" w:hAnsi="Cambria"/>
                <w:sz w:val="24"/>
                <w:szCs w:val="24"/>
              </w:rPr>
            </w:pPr>
            <w:r>
              <w:rPr>
                <w:rFonts w:ascii="Cambria" w:hAnsi="Cambria"/>
                <w:sz w:val="24"/>
                <w:szCs w:val="24"/>
              </w:rPr>
              <w:t>S</w:t>
            </w:r>
          </w:p>
        </w:tc>
        <w:tc>
          <w:tcPr>
            <w:tcW w:w="1620" w:type="dxa"/>
            <w:shd w:val="clear" w:color="auto" w:fill="FF0000"/>
          </w:tcPr>
          <w:p w14:paraId="26639C8A" w14:textId="02A61F80" w:rsidR="00811F7C" w:rsidRDefault="00E665A3" w:rsidP="00E665A3">
            <w:pPr>
              <w:jc w:val="center"/>
              <w:rPr>
                <w:rFonts w:ascii="Cambria" w:hAnsi="Cambria"/>
                <w:sz w:val="24"/>
                <w:szCs w:val="24"/>
              </w:rPr>
            </w:pPr>
            <w:r>
              <w:rPr>
                <w:rFonts w:ascii="Cambria" w:hAnsi="Cambria"/>
                <w:sz w:val="24"/>
                <w:szCs w:val="24"/>
              </w:rPr>
              <w:t>H</w:t>
            </w:r>
          </w:p>
        </w:tc>
        <w:tc>
          <w:tcPr>
            <w:tcW w:w="1731" w:type="dxa"/>
            <w:shd w:val="clear" w:color="auto" w:fill="FF0000"/>
          </w:tcPr>
          <w:p w14:paraId="5679203E" w14:textId="7013FC42" w:rsidR="00811F7C" w:rsidRDefault="00E665A3" w:rsidP="00E665A3">
            <w:pPr>
              <w:jc w:val="center"/>
              <w:rPr>
                <w:rFonts w:ascii="Cambria" w:hAnsi="Cambria"/>
                <w:sz w:val="24"/>
                <w:szCs w:val="24"/>
              </w:rPr>
            </w:pPr>
            <w:r>
              <w:rPr>
                <w:rFonts w:ascii="Cambria" w:hAnsi="Cambria"/>
                <w:sz w:val="24"/>
                <w:szCs w:val="24"/>
              </w:rPr>
              <w:t>H</w:t>
            </w:r>
          </w:p>
        </w:tc>
      </w:tr>
      <w:tr w:rsidR="00811F7C" w14:paraId="593D278F" w14:textId="77777777" w:rsidTr="00E665A3">
        <w:tc>
          <w:tcPr>
            <w:tcW w:w="1303" w:type="dxa"/>
          </w:tcPr>
          <w:p w14:paraId="04B3BDB4" w14:textId="1B91F8B2" w:rsidR="00811F7C" w:rsidRDefault="00811F7C" w:rsidP="00E665A3">
            <w:pPr>
              <w:jc w:val="center"/>
              <w:rPr>
                <w:rFonts w:ascii="Cambria" w:hAnsi="Cambria"/>
                <w:sz w:val="24"/>
                <w:szCs w:val="24"/>
              </w:rPr>
            </w:pPr>
            <w:r>
              <w:rPr>
                <w:rFonts w:ascii="Cambria" w:hAnsi="Cambria"/>
                <w:sz w:val="24"/>
                <w:szCs w:val="24"/>
              </w:rPr>
              <w:t>C</w:t>
            </w:r>
          </w:p>
        </w:tc>
        <w:tc>
          <w:tcPr>
            <w:tcW w:w="1482" w:type="dxa"/>
            <w:shd w:val="clear" w:color="auto" w:fill="D0CECE" w:themeFill="background2" w:themeFillShade="E6"/>
          </w:tcPr>
          <w:p w14:paraId="7E81562A" w14:textId="3A131BE9" w:rsidR="00811F7C" w:rsidRDefault="00E665A3" w:rsidP="00E665A3">
            <w:pPr>
              <w:jc w:val="center"/>
              <w:rPr>
                <w:rFonts w:ascii="Cambria" w:hAnsi="Cambria"/>
                <w:sz w:val="24"/>
                <w:szCs w:val="24"/>
              </w:rPr>
            </w:pPr>
            <w:r>
              <w:rPr>
                <w:rFonts w:ascii="Cambria" w:hAnsi="Cambria"/>
                <w:sz w:val="24"/>
                <w:szCs w:val="24"/>
              </w:rPr>
              <w:t>L</w:t>
            </w:r>
          </w:p>
        </w:tc>
        <w:tc>
          <w:tcPr>
            <w:tcW w:w="1440" w:type="dxa"/>
            <w:shd w:val="clear" w:color="auto" w:fill="FFFF00"/>
          </w:tcPr>
          <w:p w14:paraId="42D376CE" w14:textId="0A2297A5" w:rsidR="00811F7C" w:rsidRDefault="00E665A3" w:rsidP="00E665A3">
            <w:pPr>
              <w:jc w:val="center"/>
              <w:rPr>
                <w:rFonts w:ascii="Cambria" w:hAnsi="Cambria"/>
                <w:sz w:val="24"/>
                <w:szCs w:val="24"/>
              </w:rPr>
            </w:pPr>
            <w:r>
              <w:rPr>
                <w:rFonts w:ascii="Cambria" w:hAnsi="Cambria"/>
                <w:sz w:val="24"/>
                <w:szCs w:val="24"/>
              </w:rPr>
              <w:t>M</w:t>
            </w:r>
          </w:p>
        </w:tc>
        <w:tc>
          <w:tcPr>
            <w:tcW w:w="1440" w:type="dxa"/>
            <w:shd w:val="clear" w:color="auto" w:fill="FFC000"/>
          </w:tcPr>
          <w:p w14:paraId="458185E4" w14:textId="6C203F93" w:rsidR="00811F7C" w:rsidRDefault="00E665A3" w:rsidP="00E665A3">
            <w:pPr>
              <w:jc w:val="center"/>
              <w:rPr>
                <w:rFonts w:ascii="Cambria" w:hAnsi="Cambria"/>
                <w:sz w:val="24"/>
                <w:szCs w:val="24"/>
              </w:rPr>
            </w:pPr>
            <w:r>
              <w:rPr>
                <w:rFonts w:ascii="Cambria" w:hAnsi="Cambria"/>
                <w:sz w:val="24"/>
                <w:szCs w:val="24"/>
              </w:rPr>
              <w:t>S</w:t>
            </w:r>
          </w:p>
        </w:tc>
        <w:tc>
          <w:tcPr>
            <w:tcW w:w="1620" w:type="dxa"/>
            <w:shd w:val="clear" w:color="auto" w:fill="FF0000"/>
          </w:tcPr>
          <w:p w14:paraId="14FA597E" w14:textId="2C33D1CE" w:rsidR="00811F7C" w:rsidRDefault="00E665A3" w:rsidP="00E665A3">
            <w:pPr>
              <w:jc w:val="center"/>
              <w:rPr>
                <w:rFonts w:ascii="Cambria" w:hAnsi="Cambria"/>
                <w:sz w:val="24"/>
                <w:szCs w:val="24"/>
              </w:rPr>
            </w:pPr>
            <w:r>
              <w:rPr>
                <w:rFonts w:ascii="Cambria" w:hAnsi="Cambria"/>
                <w:sz w:val="24"/>
                <w:szCs w:val="24"/>
              </w:rPr>
              <w:t>H</w:t>
            </w:r>
          </w:p>
        </w:tc>
        <w:tc>
          <w:tcPr>
            <w:tcW w:w="1731" w:type="dxa"/>
            <w:shd w:val="clear" w:color="auto" w:fill="FF0000"/>
          </w:tcPr>
          <w:p w14:paraId="6347EC32" w14:textId="5B0498C9" w:rsidR="00811F7C" w:rsidRDefault="00E665A3" w:rsidP="00E665A3">
            <w:pPr>
              <w:jc w:val="center"/>
              <w:rPr>
                <w:rFonts w:ascii="Cambria" w:hAnsi="Cambria"/>
                <w:sz w:val="24"/>
                <w:szCs w:val="24"/>
              </w:rPr>
            </w:pPr>
            <w:r>
              <w:rPr>
                <w:rFonts w:ascii="Cambria" w:hAnsi="Cambria"/>
                <w:sz w:val="24"/>
                <w:szCs w:val="24"/>
              </w:rPr>
              <w:t>H</w:t>
            </w:r>
          </w:p>
        </w:tc>
      </w:tr>
      <w:tr w:rsidR="00811F7C" w14:paraId="797B8606" w14:textId="77777777" w:rsidTr="00E665A3">
        <w:tc>
          <w:tcPr>
            <w:tcW w:w="1303" w:type="dxa"/>
          </w:tcPr>
          <w:p w14:paraId="1122F13A" w14:textId="07ED61BF" w:rsidR="00811F7C" w:rsidRDefault="00811F7C" w:rsidP="00E665A3">
            <w:pPr>
              <w:jc w:val="center"/>
              <w:rPr>
                <w:rFonts w:ascii="Cambria" w:hAnsi="Cambria"/>
                <w:sz w:val="24"/>
                <w:szCs w:val="24"/>
              </w:rPr>
            </w:pPr>
            <w:r>
              <w:rPr>
                <w:rFonts w:ascii="Cambria" w:hAnsi="Cambria"/>
                <w:sz w:val="24"/>
                <w:szCs w:val="24"/>
              </w:rPr>
              <w:t>D</w:t>
            </w:r>
          </w:p>
        </w:tc>
        <w:tc>
          <w:tcPr>
            <w:tcW w:w="1482" w:type="dxa"/>
            <w:shd w:val="clear" w:color="auto" w:fill="D0CECE" w:themeFill="background2" w:themeFillShade="E6"/>
          </w:tcPr>
          <w:p w14:paraId="048CFFA3" w14:textId="5A6645C3" w:rsidR="00811F7C" w:rsidRDefault="00E665A3" w:rsidP="00E665A3">
            <w:pPr>
              <w:jc w:val="center"/>
              <w:rPr>
                <w:rFonts w:ascii="Cambria" w:hAnsi="Cambria"/>
                <w:sz w:val="24"/>
                <w:szCs w:val="24"/>
              </w:rPr>
            </w:pPr>
            <w:r>
              <w:rPr>
                <w:rFonts w:ascii="Cambria" w:hAnsi="Cambria"/>
                <w:sz w:val="24"/>
                <w:szCs w:val="24"/>
              </w:rPr>
              <w:t>L</w:t>
            </w:r>
          </w:p>
        </w:tc>
        <w:tc>
          <w:tcPr>
            <w:tcW w:w="1440" w:type="dxa"/>
            <w:shd w:val="clear" w:color="auto" w:fill="D0CECE" w:themeFill="background2" w:themeFillShade="E6"/>
          </w:tcPr>
          <w:p w14:paraId="3037C138" w14:textId="208F3584" w:rsidR="00811F7C" w:rsidRDefault="00E665A3" w:rsidP="00E665A3">
            <w:pPr>
              <w:jc w:val="center"/>
              <w:rPr>
                <w:rFonts w:ascii="Cambria" w:hAnsi="Cambria"/>
                <w:sz w:val="24"/>
                <w:szCs w:val="24"/>
              </w:rPr>
            </w:pPr>
            <w:r>
              <w:rPr>
                <w:rFonts w:ascii="Cambria" w:hAnsi="Cambria"/>
                <w:sz w:val="24"/>
                <w:szCs w:val="24"/>
              </w:rPr>
              <w:t>L</w:t>
            </w:r>
          </w:p>
        </w:tc>
        <w:tc>
          <w:tcPr>
            <w:tcW w:w="1440" w:type="dxa"/>
            <w:shd w:val="clear" w:color="auto" w:fill="FFFF00"/>
          </w:tcPr>
          <w:p w14:paraId="65FC533D" w14:textId="3104BD1B" w:rsidR="00811F7C" w:rsidRDefault="00E665A3" w:rsidP="00E665A3">
            <w:pPr>
              <w:jc w:val="center"/>
              <w:rPr>
                <w:rFonts w:ascii="Cambria" w:hAnsi="Cambria"/>
                <w:sz w:val="24"/>
                <w:szCs w:val="24"/>
              </w:rPr>
            </w:pPr>
            <w:r>
              <w:rPr>
                <w:rFonts w:ascii="Cambria" w:hAnsi="Cambria"/>
                <w:sz w:val="24"/>
                <w:szCs w:val="24"/>
              </w:rPr>
              <w:t>M</w:t>
            </w:r>
          </w:p>
        </w:tc>
        <w:tc>
          <w:tcPr>
            <w:tcW w:w="1620" w:type="dxa"/>
            <w:shd w:val="clear" w:color="auto" w:fill="FFC000"/>
          </w:tcPr>
          <w:p w14:paraId="1C123975" w14:textId="1DD77879" w:rsidR="00811F7C" w:rsidRDefault="00E665A3" w:rsidP="00E665A3">
            <w:pPr>
              <w:jc w:val="center"/>
              <w:rPr>
                <w:rFonts w:ascii="Cambria" w:hAnsi="Cambria"/>
                <w:sz w:val="24"/>
                <w:szCs w:val="24"/>
              </w:rPr>
            </w:pPr>
            <w:r>
              <w:rPr>
                <w:rFonts w:ascii="Cambria" w:hAnsi="Cambria"/>
                <w:sz w:val="24"/>
                <w:szCs w:val="24"/>
              </w:rPr>
              <w:t>S</w:t>
            </w:r>
          </w:p>
        </w:tc>
        <w:tc>
          <w:tcPr>
            <w:tcW w:w="1731" w:type="dxa"/>
            <w:shd w:val="clear" w:color="auto" w:fill="FF0000"/>
          </w:tcPr>
          <w:p w14:paraId="0232FF5F" w14:textId="6E356E41" w:rsidR="00811F7C" w:rsidRDefault="00E665A3" w:rsidP="00E665A3">
            <w:pPr>
              <w:jc w:val="center"/>
              <w:rPr>
                <w:rFonts w:ascii="Cambria" w:hAnsi="Cambria"/>
                <w:sz w:val="24"/>
                <w:szCs w:val="24"/>
              </w:rPr>
            </w:pPr>
            <w:r>
              <w:rPr>
                <w:rFonts w:ascii="Cambria" w:hAnsi="Cambria"/>
                <w:sz w:val="24"/>
                <w:szCs w:val="24"/>
              </w:rPr>
              <w:t>H</w:t>
            </w:r>
          </w:p>
        </w:tc>
      </w:tr>
      <w:tr w:rsidR="00811F7C" w14:paraId="68FE897D" w14:textId="77777777" w:rsidTr="00E665A3">
        <w:tc>
          <w:tcPr>
            <w:tcW w:w="1303" w:type="dxa"/>
          </w:tcPr>
          <w:p w14:paraId="0FF9AFBE" w14:textId="38CB8DFD" w:rsidR="00811F7C" w:rsidRDefault="00811F7C" w:rsidP="00E665A3">
            <w:pPr>
              <w:jc w:val="center"/>
              <w:rPr>
                <w:rFonts w:ascii="Cambria" w:hAnsi="Cambria"/>
                <w:sz w:val="24"/>
                <w:szCs w:val="24"/>
              </w:rPr>
            </w:pPr>
            <w:r>
              <w:rPr>
                <w:rFonts w:ascii="Cambria" w:hAnsi="Cambria"/>
                <w:sz w:val="24"/>
                <w:szCs w:val="24"/>
              </w:rPr>
              <w:t>E</w:t>
            </w:r>
          </w:p>
        </w:tc>
        <w:tc>
          <w:tcPr>
            <w:tcW w:w="1482" w:type="dxa"/>
            <w:shd w:val="clear" w:color="auto" w:fill="D0CECE" w:themeFill="background2" w:themeFillShade="E6"/>
          </w:tcPr>
          <w:p w14:paraId="78D7D1EE" w14:textId="12D3AB94" w:rsidR="00811F7C" w:rsidRDefault="00E665A3" w:rsidP="00E665A3">
            <w:pPr>
              <w:jc w:val="center"/>
              <w:rPr>
                <w:rFonts w:ascii="Cambria" w:hAnsi="Cambria"/>
                <w:sz w:val="24"/>
                <w:szCs w:val="24"/>
              </w:rPr>
            </w:pPr>
            <w:r>
              <w:rPr>
                <w:rFonts w:ascii="Cambria" w:hAnsi="Cambria"/>
                <w:sz w:val="24"/>
                <w:szCs w:val="24"/>
              </w:rPr>
              <w:t>L</w:t>
            </w:r>
          </w:p>
        </w:tc>
        <w:tc>
          <w:tcPr>
            <w:tcW w:w="1440" w:type="dxa"/>
            <w:shd w:val="clear" w:color="auto" w:fill="D0CECE" w:themeFill="background2" w:themeFillShade="E6"/>
          </w:tcPr>
          <w:p w14:paraId="0A9D835C" w14:textId="5D69F8E6" w:rsidR="00811F7C" w:rsidRDefault="00E665A3" w:rsidP="00E665A3">
            <w:pPr>
              <w:jc w:val="center"/>
              <w:rPr>
                <w:rFonts w:ascii="Cambria" w:hAnsi="Cambria"/>
                <w:sz w:val="24"/>
                <w:szCs w:val="24"/>
              </w:rPr>
            </w:pPr>
            <w:r>
              <w:rPr>
                <w:rFonts w:ascii="Cambria" w:hAnsi="Cambria"/>
                <w:sz w:val="24"/>
                <w:szCs w:val="24"/>
              </w:rPr>
              <w:t>L</w:t>
            </w:r>
          </w:p>
        </w:tc>
        <w:tc>
          <w:tcPr>
            <w:tcW w:w="1440" w:type="dxa"/>
            <w:shd w:val="clear" w:color="auto" w:fill="FFFF00"/>
          </w:tcPr>
          <w:p w14:paraId="57C5297A" w14:textId="457E68DF" w:rsidR="00811F7C" w:rsidRDefault="00E665A3" w:rsidP="00E665A3">
            <w:pPr>
              <w:jc w:val="center"/>
              <w:rPr>
                <w:rFonts w:ascii="Cambria" w:hAnsi="Cambria"/>
                <w:sz w:val="24"/>
                <w:szCs w:val="24"/>
              </w:rPr>
            </w:pPr>
            <w:r>
              <w:rPr>
                <w:rFonts w:ascii="Cambria" w:hAnsi="Cambria"/>
                <w:sz w:val="24"/>
                <w:szCs w:val="24"/>
              </w:rPr>
              <w:t>M</w:t>
            </w:r>
          </w:p>
        </w:tc>
        <w:tc>
          <w:tcPr>
            <w:tcW w:w="1620" w:type="dxa"/>
            <w:shd w:val="clear" w:color="auto" w:fill="FFC000"/>
          </w:tcPr>
          <w:p w14:paraId="41D50AFB" w14:textId="1D89FA45" w:rsidR="00811F7C" w:rsidRDefault="00E665A3" w:rsidP="00E665A3">
            <w:pPr>
              <w:jc w:val="center"/>
              <w:rPr>
                <w:rFonts w:ascii="Cambria" w:hAnsi="Cambria"/>
                <w:sz w:val="24"/>
                <w:szCs w:val="24"/>
              </w:rPr>
            </w:pPr>
            <w:r>
              <w:rPr>
                <w:rFonts w:ascii="Cambria" w:hAnsi="Cambria"/>
                <w:sz w:val="24"/>
                <w:szCs w:val="24"/>
              </w:rPr>
              <w:t>S</w:t>
            </w:r>
          </w:p>
        </w:tc>
        <w:tc>
          <w:tcPr>
            <w:tcW w:w="1731" w:type="dxa"/>
            <w:shd w:val="clear" w:color="auto" w:fill="FFC000"/>
          </w:tcPr>
          <w:p w14:paraId="25131AF9" w14:textId="5152F8F0" w:rsidR="00811F7C" w:rsidRDefault="00E665A3" w:rsidP="00E665A3">
            <w:pPr>
              <w:jc w:val="center"/>
              <w:rPr>
                <w:rFonts w:ascii="Cambria" w:hAnsi="Cambria"/>
                <w:sz w:val="24"/>
                <w:szCs w:val="24"/>
              </w:rPr>
            </w:pPr>
            <w:r>
              <w:rPr>
                <w:rFonts w:ascii="Cambria" w:hAnsi="Cambria"/>
                <w:sz w:val="24"/>
                <w:szCs w:val="24"/>
              </w:rPr>
              <w:t>S</w:t>
            </w:r>
          </w:p>
        </w:tc>
      </w:tr>
    </w:tbl>
    <w:p w14:paraId="3BD92389" w14:textId="77777777" w:rsidR="00811F7C" w:rsidRDefault="00811F7C" w:rsidP="00136357">
      <w:pPr>
        <w:jc w:val="both"/>
        <w:rPr>
          <w:rFonts w:ascii="Cambria" w:hAnsi="Cambria"/>
          <w:sz w:val="24"/>
          <w:szCs w:val="24"/>
        </w:rPr>
      </w:pPr>
    </w:p>
    <w:p w14:paraId="688A0FAB" w14:textId="4A37119A" w:rsidR="00811F7C" w:rsidRPr="00E665A3" w:rsidRDefault="00811F7C" w:rsidP="00136357">
      <w:pPr>
        <w:jc w:val="both"/>
        <w:rPr>
          <w:rFonts w:ascii="Cambria" w:hAnsi="Cambria"/>
          <w:i/>
          <w:iCs/>
          <w:sz w:val="24"/>
          <w:szCs w:val="24"/>
        </w:rPr>
      </w:pPr>
      <w:r w:rsidRPr="00E665A3">
        <w:rPr>
          <w:rFonts w:ascii="Cambria" w:hAnsi="Cambria"/>
          <w:i/>
          <w:iCs/>
          <w:sz w:val="24"/>
          <w:szCs w:val="24"/>
        </w:rPr>
        <w:t>Legend:</w:t>
      </w:r>
    </w:p>
    <w:p w14:paraId="6AC484F2" w14:textId="7772D4A2" w:rsidR="00811F7C" w:rsidRDefault="00811F7C" w:rsidP="00A23A48">
      <w:pPr>
        <w:spacing w:after="0"/>
        <w:ind w:left="720"/>
        <w:jc w:val="both"/>
        <w:rPr>
          <w:rFonts w:ascii="Cambria" w:hAnsi="Cambria"/>
          <w:sz w:val="24"/>
          <w:szCs w:val="24"/>
        </w:rPr>
      </w:pPr>
      <w:r w:rsidRPr="00E665A3">
        <w:rPr>
          <w:rFonts w:ascii="Cambria" w:hAnsi="Cambria"/>
          <w:b/>
          <w:bCs/>
          <w:sz w:val="24"/>
          <w:szCs w:val="24"/>
        </w:rPr>
        <w:t>H</w:t>
      </w:r>
      <w:r>
        <w:rPr>
          <w:rFonts w:ascii="Cambria" w:hAnsi="Cambria"/>
          <w:sz w:val="24"/>
          <w:szCs w:val="24"/>
        </w:rPr>
        <w:tab/>
        <w:t xml:space="preserve">High risk; Requires Immediate attention and action </w:t>
      </w:r>
      <w:r w:rsidR="00E665A3">
        <w:rPr>
          <w:rFonts w:ascii="Cambria" w:hAnsi="Cambria"/>
          <w:sz w:val="24"/>
          <w:szCs w:val="24"/>
        </w:rPr>
        <w:t xml:space="preserve">at senior levels </w:t>
      </w:r>
    </w:p>
    <w:p w14:paraId="0B01F407" w14:textId="77777777" w:rsidR="00E665A3" w:rsidRDefault="00811F7C" w:rsidP="00A23A48">
      <w:pPr>
        <w:spacing w:after="0"/>
        <w:ind w:left="720"/>
        <w:jc w:val="both"/>
        <w:rPr>
          <w:rFonts w:ascii="Cambria" w:hAnsi="Cambria"/>
          <w:sz w:val="24"/>
          <w:szCs w:val="24"/>
        </w:rPr>
      </w:pPr>
      <w:r w:rsidRPr="00E665A3">
        <w:rPr>
          <w:rFonts w:ascii="Cambria" w:hAnsi="Cambria"/>
          <w:b/>
          <w:bCs/>
          <w:sz w:val="24"/>
          <w:szCs w:val="24"/>
        </w:rPr>
        <w:t>S</w:t>
      </w:r>
      <w:r>
        <w:rPr>
          <w:rFonts w:ascii="Cambria" w:hAnsi="Cambria"/>
          <w:sz w:val="24"/>
          <w:szCs w:val="24"/>
        </w:rPr>
        <w:tab/>
        <w:t xml:space="preserve">Significant Risk; </w:t>
      </w:r>
      <w:r w:rsidR="00E665A3">
        <w:rPr>
          <w:rFonts w:ascii="Cambria" w:hAnsi="Cambria"/>
          <w:sz w:val="24"/>
          <w:szCs w:val="24"/>
        </w:rPr>
        <w:t>senior management attention needed</w:t>
      </w:r>
    </w:p>
    <w:p w14:paraId="11008464" w14:textId="77777777" w:rsidR="00E665A3" w:rsidRDefault="00E665A3" w:rsidP="00A23A48">
      <w:pPr>
        <w:spacing w:after="0"/>
        <w:ind w:left="720"/>
        <w:jc w:val="both"/>
        <w:rPr>
          <w:rFonts w:ascii="Cambria" w:hAnsi="Cambria"/>
          <w:sz w:val="24"/>
          <w:szCs w:val="24"/>
        </w:rPr>
      </w:pPr>
      <w:r w:rsidRPr="00E665A3">
        <w:rPr>
          <w:rFonts w:ascii="Cambria" w:hAnsi="Cambria"/>
          <w:b/>
          <w:bCs/>
          <w:sz w:val="24"/>
          <w:szCs w:val="24"/>
        </w:rPr>
        <w:t>M</w:t>
      </w:r>
      <w:r>
        <w:rPr>
          <w:rFonts w:ascii="Cambria" w:hAnsi="Cambria"/>
          <w:sz w:val="24"/>
          <w:szCs w:val="24"/>
        </w:rPr>
        <w:tab/>
        <w:t xml:space="preserve">Moderate Risk; Manage with regular monitoring and mitigation </w:t>
      </w:r>
    </w:p>
    <w:p w14:paraId="5AA9A7D3" w14:textId="36E8F92F" w:rsidR="00811F7C" w:rsidRDefault="00E665A3" w:rsidP="00A23A48">
      <w:pPr>
        <w:spacing w:after="0"/>
        <w:ind w:left="720"/>
        <w:jc w:val="both"/>
        <w:rPr>
          <w:rFonts w:ascii="Cambria" w:hAnsi="Cambria"/>
          <w:sz w:val="24"/>
          <w:szCs w:val="24"/>
        </w:rPr>
      </w:pPr>
      <w:r w:rsidRPr="00E665A3">
        <w:rPr>
          <w:rFonts w:ascii="Cambria" w:hAnsi="Cambria"/>
          <w:b/>
          <w:bCs/>
          <w:sz w:val="24"/>
          <w:szCs w:val="24"/>
        </w:rPr>
        <w:t>L</w:t>
      </w:r>
      <w:r>
        <w:rPr>
          <w:rFonts w:ascii="Cambria" w:hAnsi="Cambria"/>
          <w:sz w:val="24"/>
          <w:szCs w:val="24"/>
        </w:rPr>
        <w:tab/>
        <w:t xml:space="preserve">Low Risk; Generally acceptable; Monitor periodically </w:t>
      </w:r>
    </w:p>
    <w:p w14:paraId="10D95854" w14:textId="77777777" w:rsidR="00E665A3" w:rsidRDefault="00E665A3" w:rsidP="00136357">
      <w:pPr>
        <w:jc w:val="both"/>
        <w:rPr>
          <w:rFonts w:ascii="Cambria" w:hAnsi="Cambria"/>
          <w:sz w:val="24"/>
          <w:szCs w:val="24"/>
        </w:rPr>
      </w:pPr>
    </w:p>
    <w:p w14:paraId="6569716B" w14:textId="77777777" w:rsidR="00BD41CC" w:rsidRDefault="00BD41CC" w:rsidP="00136357">
      <w:pPr>
        <w:jc w:val="both"/>
        <w:rPr>
          <w:rFonts w:ascii="Cambria" w:hAnsi="Cambria"/>
          <w:sz w:val="24"/>
          <w:szCs w:val="24"/>
        </w:rPr>
      </w:pPr>
    </w:p>
    <w:p w14:paraId="05F004B7" w14:textId="77777777" w:rsidR="00BD41CC" w:rsidRDefault="00BD41CC" w:rsidP="00136357">
      <w:pPr>
        <w:jc w:val="both"/>
        <w:rPr>
          <w:rFonts w:ascii="Cambria" w:hAnsi="Cambria"/>
          <w:sz w:val="24"/>
          <w:szCs w:val="24"/>
        </w:rPr>
      </w:pPr>
    </w:p>
    <w:p w14:paraId="033CECD4" w14:textId="77777777" w:rsidR="00E665A3" w:rsidRDefault="00E665A3" w:rsidP="00136357">
      <w:pPr>
        <w:jc w:val="both"/>
        <w:rPr>
          <w:rFonts w:ascii="Cambria" w:hAnsi="Cambria"/>
          <w:sz w:val="24"/>
          <w:szCs w:val="24"/>
        </w:rPr>
      </w:pPr>
    </w:p>
    <w:p w14:paraId="4A32FB55" w14:textId="77777777" w:rsidR="008C1EAB" w:rsidRDefault="008C1EAB" w:rsidP="00136357">
      <w:pPr>
        <w:jc w:val="both"/>
        <w:rPr>
          <w:rFonts w:ascii="Cambria" w:hAnsi="Cambria"/>
          <w:sz w:val="24"/>
          <w:szCs w:val="24"/>
        </w:rPr>
      </w:pPr>
    </w:p>
    <w:p w14:paraId="6C4FBB85" w14:textId="77777777" w:rsidR="008C1EAB" w:rsidRDefault="008C1EAB" w:rsidP="00136357">
      <w:pPr>
        <w:jc w:val="both"/>
        <w:rPr>
          <w:rFonts w:ascii="Cambria" w:hAnsi="Cambria"/>
          <w:sz w:val="24"/>
          <w:szCs w:val="24"/>
        </w:rPr>
      </w:pPr>
    </w:p>
    <w:p w14:paraId="429BD11A" w14:textId="77777777" w:rsidR="008C1EAB" w:rsidRDefault="008C1EAB" w:rsidP="00136357">
      <w:pPr>
        <w:jc w:val="both"/>
        <w:rPr>
          <w:rFonts w:ascii="Cambria" w:hAnsi="Cambria"/>
          <w:sz w:val="24"/>
          <w:szCs w:val="24"/>
        </w:rPr>
      </w:pPr>
    </w:p>
    <w:p w14:paraId="2E8D7C53" w14:textId="77777777" w:rsidR="008C1EAB" w:rsidRDefault="008C1EAB" w:rsidP="00136357">
      <w:pPr>
        <w:jc w:val="both"/>
        <w:rPr>
          <w:rFonts w:ascii="Cambria" w:hAnsi="Cambria"/>
          <w:sz w:val="24"/>
          <w:szCs w:val="24"/>
        </w:rPr>
      </w:pPr>
    </w:p>
    <w:p w14:paraId="39F781A7" w14:textId="77777777" w:rsidR="008C1EAB" w:rsidRDefault="008C1EAB" w:rsidP="00136357">
      <w:pPr>
        <w:jc w:val="both"/>
        <w:rPr>
          <w:rFonts w:ascii="Cambria" w:hAnsi="Cambria"/>
          <w:sz w:val="24"/>
          <w:szCs w:val="24"/>
        </w:rPr>
      </w:pPr>
    </w:p>
    <w:p w14:paraId="13357B98" w14:textId="77777777" w:rsidR="008C1EAB" w:rsidRDefault="008C1EAB" w:rsidP="00136357">
      <w:pPr>
        <w:jc w:val="both"/>
        <w:rPr>
          <w:rFonts w:ascii="Cambria" w:hAnsi="Cambria"/>
          <w:sz w:val="24"/>
          <w:szCs w:val="24"/>
        </w:rPr>
      </w:pPr>
    </w:p>
    <w:p w14:paraId="0F4FB639" w14:textId="77777777" w:rsidR="008C1EAB" w:rsidRDefault="008C1EAB" w:rsidP="00136357">
      <w:pPr>
        <w:jc w:val="both"/>
        <w:rPr>
          <w:rFonts w:ascii="Cambria" w:hAnsi="Cambria"/>
          <w:sz w:val="24"/>
          <w:szCs w:val="24"/>
        </w:rPr>
      </w:pPr>
    </w:p>
    <w:p w14:paraId="40105E79" w14:textId="77777777" w:rsidR="008C1EAB" w:rsidRDefault="008C1EAB" w:rsidP="00136357">
      <w:pPr>
        <w:jc w:val="both"/>
        <w:rPr>
          <w:rFonts w:ascii="Cambria" w:hAnsi="Cambria"/>
          <w:sz w:val="24"/>
          <w:szCs w:val="24"/>
        </w:rPr>
      </w:pPr>
    </w:p>
    <w:p w14:paraId="13222C18" w14:textId="77777777" w:rsidR="008C1EAB" w:rsidRDefault="008C1EAB" w:rsidP="00136357">
      <w:pPr>
        <w:jc w:val="both"/>
        <w:rPr>
          <w:rFonts w:ascii="Cambria" w:hAnsi="Cambria"/>
          <w:sz w:val="24"/>
          <w:szCs w:val="24"/>
        </w:rPr>
      </w:pPr>
    </w:p>
    <w:p w14:paraId="703F3055" w14:textId="77777777" w:rsidR="008C1EAB" w:rsidRDefault="008C1EAB" w:rsidP="00136357">
      <w:pPr>
        <w:jc w:val="both"/>
        <w:rPr>
          <w:rFonts w:ascii="Cambria" w:hAnsi="Cambria"/>
          <w:sz w:val="24"/>
          <w:szCs w:val="24"/>
        </w:rPr>
      </w:pPr>
    </w:p>
    <w:p w14:paraId="5C1FE069" w14:textId="77777777" w:rsidR="008C1EAB" w:rsidRDefault="008C1EAB" w:rsidP="00136357">
      <w:pPr>
        <w:jc w:val="both"/>
        <w:rPr>
          <w:rFonts w:ascii="Cambria" w:hAnsi="Cambria"/>
          <w:sz w:val="24"/>
          <w:szCs w:val="24"/>
        </w:rPr>
      </w:pPr>
    </w:p>
    <w:p w14:paraId="32EB15C2" w14:textId="77777777" w:rsidR="008C1EAB" w:rsidRDefault="008C1EAB" w:rsidP="00136357">
      <w:pPr>
        <w:jc w:val="both"/>
        <w:rPr>
          <w:rFonts w:ascii="Cambria" w:hAnsi="Cambria"/>
          <w:sz w:val="24"/>
          <w:szCs w:val="24"/>
        </w:rPr>
      </w:pPr>
    </w:p>
    <w:p w14:paraId="66958C6A" w14:textId="77777777" w:rsidR="008C1EAB" w:rsidRDefault="008C1EAB" w:rsidP="00136357">
      <w:pPr>
        <w:jc w:val="both"/>
        <w:rPr>
          <w:rFonts w:ascii="Cambria" w:hAnsi="Cambria"/>
          <w:sz w:val="24"/>
          <w:szCs w:val="24"/>
        </w:rPr>
      </w:pPr>
    </w:p>
    <w:p w14:paraId="23A338B1" w14:textId="77777777" w:rsidR="008C1EAB" w:rsidRDefault="008C1EAB" w:rsidP="00136357">
      <w:pPr>
        <w:jc w:val="both"/>
        <w:rPr>
          <w:rFonts w:ascii="Cambria" w:hAnsi="Cambria"/>
          <w:sz w:val="24"/>
          <w:szCs w:val="24"/>
        </w:rPr>
      </w:pPr>
    </w:p>
    <w:p w14:paraId="1047FAFC" w14:textId="77777777" w:rsidR="008C1EAB" w:rsidRDefault="008C1EAB" w:rsidP="00136357">
      <w:pPr>
        <w:jc w:val="both"/>
        <w:rPr>
          <w:rFonts w:ascii="Cambria" w:hAnsi="Cambria"/>
          <w:sz w:val="24"/>
          <w:szCs w:val="24"/>
        </w:rPr>
      </w:pPr>
    </w:p>
    <w:p w14:paraId="6A8FCEF4" w14:textId="77777777" w:rsidR="008C1EAB" w:rsidRDefault="008C1EAB" w:rsidP="00136357">
      <w:pPr>
        <w:jc w:val="both"/>
        <w:rPr>
          <w:rFonts w:ascii="Cambria" w:hAnsi="Cambria"/>
          <w:sz w:val="24"/>
          <w:szCs w:val="24"/>
        </w:rPr>
      </w:pPr>
    </w:p>
    <w:p w14:paraId="5FB57C54" w14:textId="77777777" w:rsidR="008C1EAB" w:rsidRDefault="008C1EAB" w:rsidP="00136357">
      <w:pPr>
        <w:jc w:val="both"/>
        <w:rPr>
          <w:rFonts w:ascii="Cambria" w:hAnsi="Cambria"/>
          <w:sz w:val="24"/>
          <w:szCs w:val="24"/>
        </w:rPr>
      </w:pPr>
    </w:p>
    <w:p w14:paraId="62CB60A8" w14:textId="77777777" w:rsidR="008C1EAB" w:rsidRDefault="008C1EAB" w:rsidP="00136357">
      <w:pPr>
        <w:jc w:val="both"/>
        <w:rPr>
          <w:rFonts w:ascii="Cambria" w:hAnsi="Cambria"/>
          <w:sz w:val="24"/>
          <w:szCs w:val="24"/>
        </w:rPr>
      </w:pPr>
    </w:p>
    <w:p w14:paraId="767073A9" w14:textId="77777777" w:rsidR="008C1EAB" w:rsidRDefault="008C1EAB" w:rsidP="00136357">
      <w:pPr>
        <w:jc w:val="both"/>
        <w:rPr>
          <w:rFonts w:ascii="Cambria" w:hAnsi="Cambria"/>
          <w:sz w:val="24"/>
          <w:szCs w:val="24"/>
        </w:rPr>
      </w:pPr>
    </w:p>
    <w:p w14:paraId="77CFBA1F" w14:textId="77777777" w:rsidR="008C1EAB" w:rsidRDefault="008C1EAB" w:rsidP="00136357">
      <w:pPr>
        <w:jc w:val="both"/>
        <w:rPr>
          <w:rFonts w:ascii="Cambria" w:hAnsi="Cambria"/>
          <w:sz w:val="24"/>
          <w:szCs w:val="24"/>
        </w:rPr>
      </w:pPr>
    </w:p>
    <w:p w14:paraId="406B64D7" w14:textId="77777777" w:rsidR="008C1EAB" w:rsidRDefault="008C1EAB" w:rsidP="00136357">
      <w:pPr>
        <w:jc w:val="both"/>
        <w:rPr>
          <w:rFonts w:ascii="Cambria" w:hAnsi="Cambria"/>
          <w:sz w:val="24"/>
          <w:szCs w:val="24"/>
        </w:rPr>
      </w:pPr>
    </w:p>
    <w:p w14:paraId="25ABB609" w14:textId="77777777" w:rsidR="008C1EAB" w:rsidRDefault="008C1EAB" w:rsidP="00136357">
      <w:pPr>
        <w:jc w:val="both"/>
        <w:rPr>
          <w:rFonts w:ascii="Cambria" w:hAnsi="Cambria"/>
          <w:sz w:val="24"/>
          <w:szCs w:val="24"/>
        </w:rPr>
      </w:pPr>
    </w:p>
    <w:p w14:paraId="29A02306" w14:textId="77777777" w:rsidR="008C1EAB" w:rsidRDefault="008C1EAB" w:rsidP="00136357">
      <w:pPr>
        <w:jc w:val="both"/>
        <w:rPr>
          <w:rFonts w:ascii="Cambria" w:hAnsi="Cambria"/>
          <w:sz w:val="24"/>
          <w:szCs w:val="24"/>
        </w:rPr>
      </w:pPr>
    </w:p>
    <w:p w14:paraId="7D362278" w14:textId="77777777" w:rsidR="008C1EAB" w:rsidRDefault="008C1EAB" w:rsidP="00136357">
      <w:pPr>
        <w:jc w:val="both"/>
        <w:rPr>
          <w:rFonts w:ascii="Cambria" w:hAnsi="Cambria"/>
          <w:sz w:val="24"/>
          <w:szCs w:val="24"/>
        </w:rPr>
      </w:pPr>
    </w:p>
    <w:p w14:paraId="34B9344E" w14:textId="77777777" w:rsidR="008C1EAB" w:rsidRDefault="008C1EAB" w:rsidP="00136357">
      <w:pPr>
        <w:jc w:val="both"/>
        <w:rPr>
          <w:rFonts w:ascii="Cambria" w:hAnsi="Cambria"/>
          <w:sz w:val="24"/>
          <w:szCs w:val="24"/>
        </w:rPr>
      </w:pPr>
    </w:p>
    <w:p w14:paraId="00F1CC6F" w14:textId="77777777" w:rsidR="008C1EAB" w:rsidRDefault="008C1EAB" w:rsidP="00136357">
      <w:pPr>
        <w:jc w:val="both"/>
        <w:rPr>
          <w:rFonts w:ascii="Cambria" w:hAnsi="Cambria"/>
          <w:sz w:val="24"/>
          <w:szCs w:val="24"/>
        </w:rPr>
      </w:pPr>
    </w:p>
    <w:p w14:paraId="44487E42" w14:textId="77777777" w:rsidR="008C1EAB" w:rsidRDefault="008C1EAB" w:rsidP="00136357">
      <w:pPr>
        <w:jc w:val="both"/>
        <w:rPr>
          <w:rFonts w:ascii="Cambria" w:hAnsi="Cambria"/>
          <w:sz w:val="24"/>
          <w:szCs w:val="24"/>
        </w:rPr>
      </w:pPr>
    </w:p>
    <w:p w14:paraId="778D2DA9" w14:textId="77777777" w:rsidR="008C1EAB" w:rsidRDefault="008C1EAB" w:rsidP="00136357">
      <w:pPr>
        <w:jc w:val="both"/>
        <w:rPr>
          <w:rFonts w:ascii="Cambria" w:hAnsi="Cambria"/>
          <w:sz w:val="24"/>
          <w:szCs w:val="24"/>
        </w:rPr>
      </w:pPr>
    </w:p>
    <w:p w14:paraId="778CE5E5" w14:textId="3F7F866D" w:rsidR="008C1EAB" w:rsidRDefault="008C1EAB" w:rsidP="008C1EAB">
      <w:pPr>
        <w:jc w:val="center"/>
        <w:rPr>
          <w:rFonts w:ascii="Cambria" w:hAnsi="Cambria"/>
          <w:b/>
          <w:bCs/>
          <w:sz w:val="24"/>
          <w:szCs w:val="24"/>
        </w:rPr>
      </w:pPr>
      <w:r>
        <w:rPr>
          <w:rFonts w:ascii="Cambria" w:hAnsi="Cambria"/>
          <w:b/>
          <w:bCs/>
          <w:sz w:val="24"/>
          <w:szCs w:val="24"/>
        </w:rPr>
        <w:lastRenderedPageBreak/>
        <w:drawing>
          <wp:anchor distT="0" distB="0" distL="114300" distR="114300" simplePos="0" relativeHeight="251660288" behindDoc="1" locked="0" layoutInCell="1" allowOverlap="1" wp14:anchorId="6E70CB5C" wp14:editId="3ED43B31">
            <wp:simplePos x="0" y="0"/>
            <wp:positionH relativeFrom="column">
              <wp:posOffset>-187706</wp:posOffset>
            </wp:positionH>
            <wp:positionV relativeFrom="paragraph">
              <wp:posOffset>306604</wp:posOffset>
            </wp:positionV>
            <wp:extent cx="2940685" cy="2245360"/>
            <wp:effectExtent l="0" t="0" r="0" b="2540"/>
            <wp:wrapNone/>
            <wp:docPr id="19390903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40685" cy="22453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C1EAB">
        <w:rPr>
          <w:rFonts w:ascii="Cambria" w:hAnsi="Cambria"/>
          <w:b/>
          <w:bCs/>
          <w:sz w:val="24"/>
          <w:szCs w:val="24"/>
        </w:rPr>
        <w:t>Documentation</w:t>
      </w:r>
    </w:p>
    <w:p w14:paraId="705451FC" w14:textId="14495CA1" w:rsidR="008C1EAB" w:rsidRDefault="008C1EAB" w:rsidP="008C1EAB">
      <w:pPr>
        <w:jc w:val="center"/>
        <w:rPr>
          <w:rFonts w:ascii="Cambria" w:hAnsi="Cambria"/>
          <w:b/>
          <w:bCs/>
          <w:sz w:val="24"/>
          <w:szCs w:val="24"/>
        </w:rPr>
      </w:pPr>
      <w:r>
        <w:rPr>
          <w:rFonts w:ascii="Cambria" w:hAnsi="Cambria"/>
          <w:b/>
          <w:bCs/>
          <w:sz w:val="24"/>
          <w:szCs w:val="24"/>
        </w:rPr>
        <w:drawing>
          <wp:anchor distT="0" distB="0" distL="114300" distR="114300" simplePos="0" relativeHeight="251661312" behindDoc="1" locked="0" layoutInCell="1" allowOverlap="1" wp14:anchorId="073F9853" wp14:editId="2C77953A">
            <wp:simplePos x="0" y="0"/>
            <wp:positionH relativeFrom="margin">
              <wp:posOffset>2787091</wp:posOffset>
            </wp:positionH>
            <wp:positionV relativeFrom="paragraph">
              <wp:posOffset>5283</wp:posOffset>
            </wp:positionV>
            <wp:extent cx="2925250" cy="2252675"/>
            <wp:effectExtent l="0" t="0" r="8890" b="0"/>
            <wp:wrapNone/>
            <wp:docPr id="16750238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31561" cy="2257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796AEE" w14:textId="48DE6035" w:rsidR="008C1EAB" w:rsidRDefault="008C1EAB" w:rsidP="008C1EAB">
      <w:pPr>
        <w:jc w:val="center"/>
        <w:rPr>
          <w:rFonts w:ascii="Cambria" w:hAnsi="Cambria"/>
          <w:b/>
          <w:bCs/>
          <w:sz w:val="24"/>
          <w:szCs w:val="24"/>
        </w:rPr>
      </w:pPr>
    </w:p>
    <w:p w14:paraId="5CAF451B" w14:textId="11A99A9B" w:rsidR="008C1EAB" w:rsidRDefault="008C1EAB" w:rsidP="008C1EAB">
      <w:pPr>
        <w:jc w:val="center"/>
        <w:rPr>
          <w:rFonts w:ascii="Cambria" w:hAnsi="Cambria"/>
          <w:b/>
          <w:bCs/>
          <w:sz w:val="24"/>
          <w:szCs w:val="24"/>
        </w:rPr>
      </w:pPr>
    </w:p>
    <w:p w14:paraId="72609FEE" w14:textId="7F0CF8E6" w:rsidR="008C1EAB" w:rsidRDefault="008C1EAB" w:rsidP="008C1EAB">
      <w:pPr>
        <w:jc w:val="center"/>
        <w:rPr>
          <w:rFonts w:ascii="Cambria" w:hAnsi="Cambria"/>
          <w:b/>
          <w:bCs/>
          <w:sz w:val="24"/>
          <w:szCs w:val="24"/>
        </w:rPr>
      </w:pPr>
    </w:p>
    <w:p w14:paraId="75A3EEB7" w14:textId="6FC2E7D6" w:rsidR="008C1EAB" w:rsidRDefault="008C1EAB" w:rsidP="008C1EAB">
      <w:pPr>
        <w:jc w:val="center"/>
        <w:rPr>
          <w:rFonts w:ascii="Cambria" w:hAnsi="Cambria"/>
          <w:b/>
          <w:bCs/>
          <w:sz w:val="24"/>
          <w:szCs w:val="24"/>
        </w:rPr>
      </w:pPr>
    </w:p>
    <w:p w14:paraId="6FF69D8F" w14:textId="34B1AD63" w:rsidR="008C1EAB" w:rsidRDefault="008C1EAB" w:rsidP="008C1EAB">
      <w:pPr>
        <w:jc w:val="center"/>
        <w:rPr>
          <w:rFonts w:ascii="Cambria" w:hAnsi="Cambria"/>
          <w:b/>
          <w:bCs/>
          <w:sz w:val="24"/>
          <w:szCs w:val="24"/>
        </w:rPr>
      </w:pPr>
    </w:p>
    <w:p w14:paraId="2EDD973A" w14:textId="020AF31E" w:rsidR="008C1EAB" w:rsidRDefault="008C1EAB" w:rsidP="008C1EAB">
      <w:pPr>
        <w:jc w:val="center"/>
        <w:rPr>
          <w:rFonts w:ascii="Cambria" w:hAnsi="Cambria"/>
          <w:b/>
          <w:bCs/>
          <w:sz w:val="24"/>
          <w:szCs w:val="24"/>
        </w:rPr>
      </w:pPr>
    </w:p>
    <w:p w14:paraId="2F12AE8E" w14:textId="078EA25F" w:rsidR="008C1EAB" w:rsidRDefault="008F5A8B" w:rsidP="008C1EAB">
      <w:pPr>
        <w:jc w:val="center"/>
        <w:rPr>
          <w:rFonts w:ascii="Cambria" w:hAnsi="Cambria"/>
          <w:b/>
          <w:bCs/>
          <w:sz w:val="24"/>
          <w:szCs w:val="24"/>
        </w:rPr>
      </w:pPr>
      <w:r>
        <w:rPr>
          <w:rFonts w:ascii="Cambria" w:hAnsi="Cambria"/>
          <w:b/>
          <w:bCs/>
          <w:sz w:val="24"/>
          <w:szCs w:val="24"/>
        </w:rPr>
        <w:drawing>
          <wp:anchor distT="0" distB="0" distL="114300" distR="114300" simplePos="0" relativeHeight="251659264" behindDoc="1" locked="0" layoutInCell="1" allowOverlap="1" wp14:anchorId="20D3FB02" wp14:editId="0C048EFD">
            <wp:simplePos x="0" y="0"/>
            <wp:positionH relativeFrom="margin">
              <wp:align>right</wp:align>
            </wp:positionH>
            <wp:positionV relativeFrom="paragraph">
              <wp:posOffset>225425</wp:posOffset>
            </wp:positionV>
            <wp:extent cx="2926608" cy="2231832"/>
            <wp:effectExtent l="0" t="0" r="7620" b="0"/>
            <wp:wrapNone/>
            <wp:docPr id="652354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26608" cy="2231832"/>
                    </a:xfrm>
                    <a:prstGeom prst="rect">
                      <a:avLst/>
                    </a:prstGeom>
                    <a:noFill/>
                    <a:ln>
                      <a:noFill/>
                    </a:ln>
                  </pic:spPr>
                </pic:pic>
              </a:graphicData>
            </a:graphic>
            <wp14:sizeRelH relativeFrom="page">
              <wp14:pctWidth>0</wp14:pctWidth>
            </wp14:sizeRelH>
            <wp14:sizeRelV relativeFrom="page">
              <wp14:pctHeight>0</wp14:pctHeight>
            </wp14:sizeRelV>
          </wp:anchor>
        </w:drawing>
      </w:r>
      <w:r w:rsidR="008C1EAB">
        <w:drawing>
          <wp:anchor distT="0" distB="0" distL="114300" distR="114300" simplePos="0" relativeHeight="251662336" behindDoc="1" locked="0" layoutInCell="1" allowOverlap="1" wp14:anchorId="2BA19485" wp14:editId="7E2F4A84">
            <wp:simplePos x="0" y="0"/>
            <wp:positionH relativeFrom="margin">
              <wp:posOffset>-183515</wp:posOffset>
            </wp:positionH>
            <wp:positionV relativeFrom="paragraph">
              <wp:posOffset>225425</wp:posOffset>
            </wp:positionV>
            <wp:extent cx="2947035" cy="2232025"/>
            <wp:effectExtent l="0" t="0" r="5715" b="0"/>
            <wp:wrapNone/>
            <wp:docPr id="14155424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47035" cy="223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36BD0B" w14:textId="5280A9B8" w:rsidR="008C1EAB" w:rsidRDefault="008C1EAB" w:rsidP="008C1EAB">
      <w:pPr>
        <w:jc w:val="center"/>
        <w:rPr>
          <w:rFonts w:ascii="Cambria" w:hAnsi="Cambria"/>
          <w:b/>
          <w:bCs/>
          <w:sz w:val="24"/>
          <w:szCs w:val="24"/>
        </w:rPr>
      </w:pPr>
    </w:p>
    <w:p w14:paraId="385C1EA1" w14:textId="5ABF3A4B" w:rsidR="008C1EAB" w:rsidRDefault="008C1EAB" w:rsidP="008C1EAB">
      <w:pPr>
        <w:jc w:val="center"/>
        <w:rPr>
          <w:rFonts w:ascii="Cambria" w:hAnsi="Cambria"/>
          <w:b/>
          <w:bCs/>
          <w:sz w:val="24"/>
          <w:szCs w:val="24"/>
        </w:rPr>
      </w:pPr>
    </w:p>
    <w:p w14:paraId="1666277D" w14:textId="6BE72169" w:rsidR="008C1EAB" w:rsidRDefault="008C1EAB" w:rsidP="008C1EAB">
      <w:pPr>
        <w:jc w:val="center"/>
        <w:rPr>
          <w:rFonts w:ascii="Cambria" w:hAnsi="Cambria"/>
          <w:b/>
          <w:bCs/>
          <w:sz w:val="24"/>
          <w:szCs w:val="24"/>
        </w:rPr>
      </w:pPr>
    </w:p>
    <w:p w14:paraId="39D66C2C" w14:textId="421AB03D" w:rsidR="008C1EAB" w:rsidRDefault="008C1EAB" w:rsidP="008C1EAB">
      <w:pPr>
        <w:jc w:val="center"/>
        <w:rPr>
          <w:rFonts w:ascii="Cambria" w:hAnsi="Cambria"/>
          <w:b/>
          <w:bCs/>
          <w:sz w:val="24"/>
          <w:szCs w:val="24"/>
        </w:rPr>
      </w:pPr>
    </w:p>
    <w:p w14:paraId="1E39136A" w14:textId="16E302FE" w:rsidR="008C1EAB" w:rsidRDefault="008C1EAB" w:rsidP="008C1EAB">
      <w:pPr>
        <w:jc w:val="center"/>
        <w:rPr>
          <w:rFonts w:ascii="Cambria" w:hAnsi="Cambria"/>
          <w:b/>
          <w:bCs/>
          <w:sz w:val="24"/>
          <w:szCs w:val="24"/>
        </w:rPr>
      </w:pPr>
    </w:p>
    <w:p w14:paraId="3FA608E8" w14:textId="5C9B8B68" w:rsidR="008C1EAB" w:rsidRDefault="008C1EAB" w:rsidP="008C1EAB">
      <w:pPr>
        <w:jc w:val="center"/>
        <w:rPr>
          <w:rFonts w:ascii="Cambria" w:hAnsi="Cambria"/>
          <w:b/>
          <w:bCs/>
          <w:sz w:val="24"/>
          <w:szCs w:val="24"/>
        </w:rPr>
      </w:pPr>
    </w:p>
    <w:p w14:paraId="594AA384" w14:textId="1D0546E2" w:rsidR="008F5A8B" w:rsidRDefault="008F5A8B" w:rsidP="008C1EAB">
      <w:pPr>
        <w:jc w:val="center"/>
        <w:rPr>
          <w:rFonts w:ascii="Cambria" w:hAnsi="Cambria"/>
          <w:b/>
          <w:bCs/>
          <w:sz w:val="24"/>
          <w:szCs w:val="24"/>
        </w:rPr>
      </w:pPr>
    </w:p>
    <w:p w14:paraId="4E37E26C" w14:textId="63924CCB" w:rsidR="008F5A8B" w:rsidRDefault="008F5A8B" w:rsidP="008C1EAB">
      <w:pPr>
        <w:jc w:val="center"/>
        <w:rPr>
          <w:rFonts w:ascii="Cambria" w:hAnsi="Cambria"/>
          <w:b/>
          <w:bCs/>
          <w:sz w:val="24"/>
          <w:szCs w:val="24"/>
        </w:rPr>
      </w:pPr>
      <w:r>
        <w:rPr>
          <w:rFonts w:ascii="Cambria" w:hAnsi="Cambria"/>
          <w:b/>
          <w:bCs/>
          <w:sz w:val="24"/>
          <w:szCs w:val="24"/>
        </w:rPr>
        <w:drawing>
          <wp:anchor distT="0" distB="0" distL="114300" distR="114300" simplePos="0" relativeHeight="251664384" behindDoc="1" locked="0" layoutInCell="1" allowOverlap="1" wp14:anchorId="6A88746C" wp14:editId="4B373F19">
            <wp:simplePos x="0" y="0"/>
            <wp:positionH relativeFrom="margin">
              <wp:posOffset>2794406</wp:posOffset>
            </wp:positionH>
            <wp:positionV relativeFrom="paragraph">
              <wp:posOffset>132231</wp:posOffset>
            </wp:positionV>
            <wp:extent cx="2923645" cy="2259661"/>
            <wp:effectExtent l="0" t="0" r="0" b="7620"/>
            <wp:wrapNone/>
            <wp:docPr id="15347045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3266" b="11551"/>
                    <a:stretch/>
                  </pic:blipFill>
                  <pic:spPr bwMode="auto">
                    <a:xfrm>
                      <a:off x="0" y="0"/>
                      <a:ext cx="2927211" cy="226241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ambria" w:hAnsi="Cambria"/>
          <w:b/>
          <w:bCs/>
          <w:sz w:val="24"/>
          <w:szCs w:val="24"/>
        </w:rPr>
        <w:drawing>
          <wp:anchor distT="0" distB="0" distL="114300" distR="114300" simplePos="0" relativeHeight="251663360" behindDoc="1" locked="0" layoutInCell="1" allowOverlap="1" wp14:anchorId="020A2432" wp14:editId="7BF6EEE2">
            <wp:simplePos x="0" y="0"/>
            <wp:positionH relativeFrom="column">
              <wp:posOffset>-194310</wp:posOffset>
            </wp:positionH>
            <wp:positionV relativeFrom="paragraph">
              <wp:posOffset>142875</wp:posOffset>
            </wp:positionV>
            <wp:extent cx="2950210" cy="2252345"/>
            <wp:effectExtent l="0" t="0" r="2540" b="0"/>
            <wp:wrapNone/>
            <wp:docPr id="19827961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0210" cy="2252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D41D3D" w14:textId="06C78F81" w:rsidR="008F5A8B" w:rsidRDefault="008F5A8B" w:rsidP="008C1EAB">
      <w:pPr>
        <w:jc w:val="center"/>
        <w:rPr>
          <w:rFonts w:ascii="Cambria" w:hAnsi="Cambria"/>
          <w:b/>
          <w:bCs/>
          <w:sz w:val="24"/>
          <w:szCs w:val="24"/>
        </w:rPr>
      </w:pPr>
    </w:p>
    <w:p w14:paraId="21CFCBF3" w14:textId="11DC3FC7" w:rsidR="008F5A8B" w:rsidRDefault="008F5A8B" w:rsidP="008C1EAB">
      <w:pPr>
        <w:jc w:val="center"/>
        <w:rPr>
          <w:rFonts w:ascii="Cambria" w:hAnsi="Cambria"/>
          <w:b/>
          <w:bCs/>
          <w:sz w:val="24"/>
          <w:szCs w:val="24"/>
        </w:rPr>
      </w:pPr>
    </w:p>
    <w:p w14:paraId="3525D24E" w14:textId="486A82FD" w:rsidR="008F5A8B" w:rsidRDefault="008F5A8B" w:rsidP="008C1EAB">
      <w:pPr>
        <w:jc w:val="center"/>
        <w:rPr>
          <w:rFonts w:ascii="Cambria" w:hAnsi="Cambria"/>
          <w:b/>
          <w:bCs/>
          <w:sz w:val="24"/>
          <w:szCs w:val="24"/>
        </w:rPr>
      </w:pPr>
    </w:p>
    <w:p w14:paraId="6BA8BA5B" w14:textId="4EDCA946" w:rsidR="008F5A8B" w:rsidRDefault="008F5A8B" w:rsidP="008C1EAB">
      <w:pPr>
        <w:jc w:val="center"/>
        <w:rPr>
          <w:rFonts w:ascii="Cambria" w:hAnsi="Cambria"/>
          <w:b/>
          <w:bCs/>
          <w:sz w:val="24"/>
          <w:szCs w:val="24"/>
        </w:rPr>
      </w:pPr>
    </w:p>
    <w:p w14:paraId="42752E8B" w14:textId="2DC33225" w:rsidR="008F5A8B" w:rsidRDefault="008F5A8B" w:rsidP="008C1EAB">
      <w:pPr>
        <w:jc w:val="center"/>
        <w:rPr>
          <w:rFonts w:ascii="Cambria" w:hAnsi="Cambria"/>
          <w:b/>
          <w:bCs/>
          <w:sz w:val="24"/>
          <w:szCs w:val="24"/>
        </w:rPr>
      </w:pPr>
    </w:p>
    <w:p w14:paraId="1FF99FA3" w14:textId="6A9AF16F" w:rsidR="008F5A8B" w:rsidRDefault="008F5A8B" w:rsidP="008C1EAB">
      <w:pPr>
        <w:jc w:val="center"/>
        <w:rPr>
          <w:rFonts w:ascii="Cambria" w:hAnsi="Cambria"/>
          <w:b/>
          <w:bCs/>
          <w:sz w:val="24"/>
          <w:szCs w:val="24"/>
        </w:rPr>
      </w:pPr>
    </w:p>
    <w:p w14:paraId="037F4F8D" w14:textId="704181BC" w:rsidR="008F5A8B" w:rsidRDefault="008F5A8B" w:rsidP="008C1EAB">
      <w:pPr>
        <w:jc w:val="center"/>
        <w:rPr>
          <w:rFonts w:ascii="Cambria" w:hAnsi="Cambria"/>
          <w:b/>
          <w:bCs/>
          <w:sz w:val="24"/>
          <w:szCs w:val="24"/>
        </w:rPr>
      </w:pPr>
    </w:p>
    <w:p w14:paraId="28881755" w14:textId="30D8F472" w:rsidR="008F5A8B" w:rsidRDefault="008F5A8B" w:rsidP="008C1EAB">
      <w:pPr>
        <w:jc w:val="center"/>
        <w:rPr>
          <w:rFonts w:ascii="Cambria" w:hAnsi="Cambria"/>
          <w:b/>
          <w:bCs/>
          <w:sz w:val="24"/>
          <w:szCs w:val="24"/>
        </w:rPr>
      </w:pPr>
      <w:r>
        <w:rPr>
          <w:rFonts w:ascii="Cambria" w:hAnsi="Cambria"/>
          <w:b/>
          <w:bCs/>
          <w:sz w:val="24"/>
          <w:szCs w:val="24"/>
        </w:rPr>
        <w:drawing>
          <wp:anchor distT="0" distB="0" distL="114300" distR="114300" simplePos="0" relativeHeight="251666432" behindDoc="1" locked="0" layoutInCell="1" allowOverlap="1" wp14:anchorId="10A69268" wp14:editId="513BBE0E">
            <wp:simplePos x="0" y="0"/>
            <wp:positionH relativeFrom="margin">
              <wp:align>right</wp:align>
            </wp:positionH>
            <wp:positionV relativeFrom="paragraph">
              <wp:posOffset>88621</wp:posOffset>
            </wp:positionV>
            <wp:extent cx="2933065" cy="2238451"/>
            <wp:effectExtent l="0" t="0" r="635" b="9525"/>
            <wp:wrapNone/>
            <wp:docPr id="16484051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9690" cy="224350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b/>
          <w:bCs/>
          <w:sz w:val="24"/>
          <w:szCs w:val="24"/>
        </w:rPr>
        <w:drawing>
          <wp:anchor distT="0" distB="0" distL="114300" distR="114300" simplePos="0" relativeHeight="251665408" behindDoc="1" locked="0" layoutInCell="1" allowOverlap="1" wp14:anchorId="635A4520" wp14:editId="50225C4C">
            <wp:simplePos x="0" y="0"/>
            <wp:positionH relativeFrom="margin">
              <wp:posOffset>-216053</wp:posOffset>
            </wp:positionH>
            <wp:positionV relativeFrom="paragraph">
              <wp:posOffset>91973</wp:posOffset>
            </wp:positionV>
            <wp:extent cx="2926080" cy="2254250"/>
            <wp:effectExtent l="0" t="0" r="7620" b="0"/>
            <wp:wrapNone/>
            <wp:docPr id="18080797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26080" cy="2254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E572A5" w14:textId="40618E87" w:rsidR="008C1EAB" w:rsidRDefault="008C1EAB" w:rsidP="008C1EAB">
      <w:pPr>
        <w:jc w:val="center"/>
        <w:rPr>
          <w:rFonts w:ascii="Cambria" w:hAnsi="Cambria"/>
          <w:b/>
          <w:bCs/>
          <w:sz w:val="24"/>
          <w:szCs w:val="24"/>
        </w:rPr>
      </w:pPr>
    </w:p>
    <w:p w14:paraId="3F5BDCB6" w14:textId="7976E4F0" w:rsidR="008C1EAB" w:rsidRDefault="008C1EAB" w:rsidP="008C1EAB">
      <w:pPr>
        <w:jc w:val="center"/>
        <w:rPr>
          <w:rFonts w:ascii="Cambria" w:hAnsi="Cambria"/>
          <w:b/>
          <w:bCs/>
          <w:sz w:val="24"/>
          <w:szCs w:val="24"/>
        </w:rPr>
      </w:pPr>
    </w:p>
    <w:p w14:paraId="24012FA0" w14:textId="275AD49A" w:rsidR="008C1EAB" w:rsidRDefault="008C1EAB" w:rsidP="008C1EAB">
      <w:pPr>
        <w:jc w:val="center"/>
        <w:rPr>
          <w:rFonts w:ascii="Cambria" w:hAnsi="Cambria"/>
          <w:b/>
          <w:bCs/>
          <w:sz w:val="24"/>
          <w:szCs w:val="24"/>
        </w:rPr>
      </w:pPr>
    </w:p>
    <w:p w14:paraId="1ED1251A" w14:textId="63015DAE" w:rsidR="008C1EAB" w:rsidRDefault="008C1EAB" w:rsidP="008C1EAB">
      <w:pPr>
        <w:jc w:val="center"/>
        <w:rPr>
          <w:rFonts w:ascii="Cambria" w:hAnsi="Cambria"/>
          <w:b/>
          <w:bCs/>
          <w:sz w:val="24"/>
          <w:szCs w:val="24"/>
        </w:rPr>
      </w:pPr>
    </w:p>
    <w:p w14:paraId="1F848F6C" w14:textId="77777777" w:rsidR="008C1EAB" w:rsidRDefault="008C1EAB" w:rsidP="008C1EAB">
      <w:pPr>
        <w:jc w:val="center"/>
        <w:rPr>
          <w:rFonts w:ascii="Cambria" w:hAnsi="Cambria"/>
          <w:b/>
          <w:bCs/>
          <w:sz w:val="24"/>
          <w:szCs w:val="24"/>
        </w:rPr>
      </w:pPr>
    </w:p>
    <w:p w14:paraId="0D606734" w14:textId="77777777" w:rsidR="008C1EAB" w:rsidRDefault="008C1EAB" w:rsidP="008C1EAB">
      <w:pPr>
        <w:jc w:val="center"/>
        <w:rPr>
          <w:rFonts w:ascii="Cambria" w:hAnsi="Cambria"/>
          <w:b/>
          <w:bCs/>
          <w:sz w:val="24"/>
          <w:szCs w:val="24"/>
        </w:rPr>
      </w:pPr>
    </w:p>
    <w:p w14:paraId="042A33BC" w14:textId="77777777" w:rsidR="008C1EAB" w:rsidRDefault="008C1EAB" w:rsidP="008C1EAB">
      <w:pPr>
        <w:jc w:val="center"/>
        <w:rPr>
          <w:rFonts w:ascii="Cambria" w:hAnsi="Cambria"/>
          <w:b/>
          <w:bCs/>
          <w:sz w:val="24"/>
          <w:szCs w:val="24"/>
        </w:rPr>
      </w:pPr>
    </w:p>
    <w:p w14:paraId="04C101C7" w14:textId="77777777" w:rsidR="008C1EAB" w:rsidRDefault="008C1EAB" w:rsidP="008C1EAB">
      <w:pPr>
        <w:jc w:val="center"/>
        <w:rPr>
          <w:rFonts w:ascii="Cambria" w:hAnsi="Cambria"/>
          <w:b/>
          <w:bCs/>
          <w:sz w:val="24"/>
          <w:szCs w:val="24"/>
        </w:rPr>
      </w:pPr>
    </w:p>
    <w:p w14:paraId="409EBCE1" w14:textId="0EFF51D3" w:rsidR="008C1EAB" w:rsidRDefault="008C1EAB" w:rsidP="008C1EAB">
      <w:pPr>
        <w:jc w:val="center"/>
        <w:rPr>
          <w:rFonts w:ascii="Cambria" w:hAnsi="Cambria"/>
          <w:b/>
          <w:bCs/>
          <w:sz w:val="24"/>
          <w:szCs w:val="24"/>
        </w:rPr>
      </w:pPr>
    </w:p>
    <w:p w14:paraId="14075F34" w14:textId="0ABBEBB3" w:rsidR="008C1EAB" w:rsidRDefault="008C1EAB" w:rsidP="008C1EAB">
      <w:pPr>
        <w:jc w:val="center"/>
        <w:rPr>
          <w:rFonts w:ascii="Cambria" w:hAnsi="Cambria"/>
          <w:b/>
          <w:bCs/>
          <w:sz w:val="24"/>
          <w:szCs w:val="24"/>
        </w:rPr>
      </w:pPr>
    </w:p>
    <w:p w14:paraId="07920BCF" w14:textId="77777777" w:rsidR="008C1EAB" w:rsidRDefault="008C1EAB" w:rsidP="008C1EAB">
      <w:pPr>
        <w:jc w:val="center"/>
        <w:rPr>
          <w:rFonts w:ascii="Cambria" w:hAnsi="Cambria"/>
          <w:b/>
          <w:bCs/>
          <w:sz w:val="24"/>
          <w:szCs w:val="24"/>
        </w:rPr>
      </w:pPr>
    </w:p>
    <w:p w14:paraId="6EEBC77C" w14:textId="77777777" w:rsidR="008C1EAB" w:rsidRDefault="008C1EAB" w:rsidP="008C1EAB">
      <w:pPr>
        <w:jc w:val="center"/>
        <w:rPr>
          <w:rFonts w:ascii="Cambria" w:hAnsi="Cambria"/>
          <w:b/>
          <w:bCs/>
          <w:sz w:val="24"/>
          <w:szCs w:val="24"/>
        </w:rPr>
      </w:pPr>
    </w:p>
    <w:p w14:paraId="455C2428" w14:textId="77777777" w:rsidR="008C1EAB" w:rsidRPr="008C1EAB" w:rsidRDefault="008C1EAB" w:rsidP="008C1EAB">
      <w:pPr>
        <w:jc w:val="center"/>
        <w:rPr>
          <w:rFonts w:ascii="Cambria" w:hAnsi="Cambria"/>
          <w:b/>
          <w:bCs/>
          <w:sz w:val="24"/>
          <w:szCs w:val="24"/>
        </w:rPr>
      </w:pPr>
    </w:p>
    <w:sectPr w:rsidR="008C1EAB" w:rsidRPr="008C1EAB" w:rsidSect="007835B5">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B91171"/>
    <w:multiLevelType w:val="hybridMultilevel"/>
    <w:tmpl w:val="E1CAAA6A"/>
    <w:lvl w:ilvl="0" w:tplc="4FE8070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5A356DD7"/>
    <w:multiLevelType w:val="hybridMultilevel"/>
    <w:tmpl w:val="E07A41B6"/>
    <w:lvl w:ilvl="0" w:tplc="454E1ABC">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68696027"/>
    <w:multiLevelType w:val="hybridMultilevel"/>
    <w:tmpl w:val="E10C4CDC"/>
    <w:lvl w:ilvl="0" w:tplc="34090013">
      <w:start w:val="1"/>
      <w:numFmt w:val="upperRoman"/>
      <w:lvlText w:val="%1."/>
      <w:lvlJc w:val="righ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574508004">
    <w:abstractNumId w:val="1"/>
  </w:num>
  <w:num w:numId="2" w16cid:durableId="2089694136">
    <w:abstractNumId w:val="2"/>
  </w:num>
  <w:num w:numId="3" w16cid:durableId="7121990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5B5"/>
    <w:rsid w:val="00011A25"/>
    <w:rsid w:val="00136357"/>
    <w:rsid w:val="001371F8"/>
    <w:rsid w:val="001C1745"/>
    <w:rsid w:val="00220F40"/>
    <w:rsid w:val="002B0B96"/>
    <w:rsid w:val="004445A4"/>
    <w:rsid w:val="005A4E75"/>
    <w:rsid w:val="007835B5"/>
    <w:rsid w:val="00811F7C"/>
    <w:rsid w:val="008C1EAB"/>
    <w:rsid w:val="008F5A8B"/>
    <w:rsid w:val="00A0713E"/>
    <w:rsid w:val="00A23A48"/>
    <w:rsid w:val="00A34D75"/>
    <w:rsid w:val="00B73899"/>
    <w:rsid w:val="00BD41CC"/>
    <w:rsid w:val="00D418BB"/>
    <w:rsid w:val="00E03C4D"/>
    <w:rsid w:val="00E665A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15C77"/>
  <w15:chartTrackingRefBased/>
  <w15:docId w15:val="{8B6A4B45-A5D1-406A-9020-9A56C7AEB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35B5"/>
    <w:pPr>
      <w:ind w:left="720"/>
      <w:contextualSpacing/>
    </w:pPr>
  </w:style>
  <w:style w:type="table" w:styleId="TableGrid">
    <w:name w:val="Table Grid"/>
    <w:basedOn w:val="TableNormal"/>
    <w:uiPriority w:val="39"/>
    <w:rsid w:val="002B0B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TotalTime>
  <Pages>6</Pages>
  <Words>593</Words>
  <Characters>3385</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Randy Mejor</dc:creator>
  <cp:keywords/>
  <dc:description/>
  <cp:lastModifiedBy>Randy Mejor</cp:lastModifiedBy>
  <cp:revision>6</cp:revision>
  <dcterms:created xsi:type="dcterms:W3CDTF">2023-12-11T13:55:00Z</dcterms:created>
  <dcterms:modified xsi:type="dcterms:W3CDTF">2023-12-12T15:22:00Z</dcterms:modified>
</cp:coreProperties>
</file>