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41E" w:rsidRDefault="00272C9D" w:rsidP="00272C9D">
      <w:pPr>
        <w:jc w:val="center"/>
        <w:rPr>
          <w:b/>
          <w:sz w:val="28"/>
          <w:szCs w:val="28"/>
        </w:rPr>
      </w:pPr>
      <w:r w:rsidRPr="00272C9D">
        <w:rPr>
          <w:b/>
          <w:sz w:val="28"/>
          <w:szCs w:val="28"/>
        </w:rPr>
        <w:t>Система доставки расписания занятий</w:t>
      </w:r>
    </w:p>
    <w:p w:rsidR="00272C9D" w:rsidRDefault="00272C9D" w:rsidP="00272C9D">
      <w:pPr>
        <w:rPr>
          <w:b/>
          <w:sz w:val="28"/>
          <w:szCs w:val="28"/>
        </w:rPr>
      </w:pPr>
    </w:p>
    <w:p w:rsidR="00272C9D" w:rsidRDefault="00272C9D" w:rsidP="00272C9D">
      <w:pPr>
        <w:pStyle w:val="2"/>
        <w:tabs>
          <w:tab w:val="clear" w:pos="9915"/>
          <w:tab w:val="right" w:leader="dot" w:pos="9356"/>
        </w:tabs>
        <w:ind w:left="0" w:firstLine="851"/>
        <w:contextualSpacing/>
        <w:rPr>
          <w:lang w:val="ru-RU"/>
        </w:rPr>
      </w:pPr>
      <w:r>
        <w:rPr>
          <w:lang w:val="ru-RU"/>
        </w:rPr>
        <w:t>В настоящее время все учебные учреждения сталкиваются с проблемой составления расписаний для проведения занятий, его редактированием, оповещением преподавателей и учащихся об изменениях. Все это занимает много времени у методистов, приводит к ошибкам, нестыковкам, причиной которых является человеческий фактор.</w:t>
      </w:r>
    </w:p>
    <w:p w:rsidR="00272C9D" w:rsidRDefault="00272C9D" w:rsidP="00272C9D">
      <w:pPr>
        <w:pStyle w:val="2"/>
        <w:tabs>
          <w:tab w:val="clear" w:pos="9915"/>
          <w:tab w:val="right" w:leader="dot" w:pos="9356"/>
        </w:tabs>
        <w:ind w:left="0" w:firstLine="851"/>
        <w:contextualSpacing/>
        <w:rPr>
          <w:lang w:val="ru-RU"/>
        </w:rPr>
      </w:pPr>
      <w:r>
        <w:rPr>
          <w:lang w:val="ru-RU"/>
        </w:rPr>
        <w:t>Поскольку мы живем в век информатизации, то все области  производства, науки и финансов стремятся к автоматизированию рутинной работы, и увеличению полезной нагрузки в областях, требующих автоматизации, например планированию бизнес процессов, проектированию, учету, документообороту.</w:t>
      </w:r>
    </w:p>
    <w:p w:rsidR="00272C9D" w:rsidRPr="00F72A84" w:rsidRDefault="00272C9D" w:rsidP="00272C9D">
      <w:pPr>
        <w:pStyle w:val="2"/>
        <w:tabs>
          <w:tab w:val="clear" w:pos="9915"/>
          <w:tab w:val="right" w:leader="dot" w:pos="9356"/>
        </w:tabs>
        <w:ind w:left="0" w:firstLine="851"/>
        <w:contextualSpacing/>
        <w:rPr>
          <w:lang w:val="ru-RU"/>
        </w:rPr>
      </w:pPr>
      <w:r>
        <w:rPr>
          <w:lang w:val="ru-RU"/>
        </w:rPr>
        <w:t xml:space="preserve">Расписание также является документом, который согласуется как с деканами, так и с преподавателями </w:t>
      </w:r>
      <w:proofErr w:type="gramStart"/>
      <w:r>
        <w:rPr>
          <w:lang w:val="ru-RU"/>
        </w:rPr>
        <w:t>и</w:t>
      </w:r>
      <w:proofErr w:type="gramEnd"/>
      <w:r>
        <w:rPr>
          <w:lang w:val="ru-RU"/>
        </w:rPr>
        <w:t xml:space="preserve"> следовательно относится к документообороту. Но на протяжении многих лет эта область остается не автоматизированной. На нее тратятся драгоценные часы методистов, только </w:t>
      </w:r>
      <w:proofErr w:type="gramStart"/>
      <w:r>
        <w:rPr>
          <w:lang w:val="ru-RU"/>
        </w:rPr>
        <w:t>для</w:t>
      </w:r>
      <w:proofErr w:type="gramEnd"/>
      <w:r>
        <w:rPr>
          <w:lang w:val="ru-RU"/>
        </w:rPr>
        <w:t xml:space="preserve"> того, чтобы оповестить и согласовать расписание с деканом факультета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начальником кафедры, преподавателями и учащимися. Все эти проблемы возникают из-за недостаточной автоматизированной данной области, поскольку на данный момент для создания и редактирования расписания используется пакет </w:t>
      </w:r>
      <w:r>
        <w:rPr>
          <w:lang w:val="en-US"/>
        </w:rPr>
        <w:t>Microsoft</w:t>
      </w:r>
      <w:r w:rsidRPr="00F72A84">
        <w:rPr>
          <w:lang w:val="ru-RU"/>
        </w:rPr>
        <w:t xml:space="preserve"> </w:t>
      </w:r>
      <w:r>
        <w:rPr>
          <w:lang w:val="en-US"/>
        </w:rPr>
        <w:t>Office</w:t>
      </w:r>
      <w:r w:rsidRPr="00F72A84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Open</w:t>
      </w:r>
      <w:r w:rsidRPr="00F72A84">
        <w:rPr>
          <w:lang w:val="ru-RU"/>
        </w:rPr>
        <w:t xml:space="preserve"> </w:t>
      </w:r>
      <w:r>
        <w:rPr>
          <w:lang w:val="en-US"/>
        </w:rPr>
        <w:t>Office</w:t>
      </w:r>
      <w:r>
        <w:rPr>
          <w:lang w:val="ru-RU"/>
        </w:rPr>
        <w:t>, а  оповещение и согласования изменений происходит посредством звонков на мобильный или домашний телефон.</w:t>
      </w:r>
    </w:p>
    <w:p w:rsidR="00272C9D" w:rsidRDefault="00272C9D" w:rsidP="00272C9D">
      <w:pPr>
        <w:spacing w:line="360" w:lineRule="auto"/>
        <w:contextualSpacing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  <w:r>
        <w:rPr>
          <w:b/>
        </w:rPr>
        <w:br w:type="page"/>
      </w:r>
    </w:p>
    <w:p w:rsidR="00272C9D" w:rsidRDefault="00272C9D" w:rsidP="00272C9D">
      <w:pPr>
        <w:pStyle w:val="2"/>
        <w:tabs>
          <w:tab w:val="clear" w:pos="9915"/>
          <w:tab w:val="right" w:leader="dot" w:pos="9356"/>
        </w:tabs>
        <w:ind w:left="0" w:firstLine="851"/>
        <w:contextualSpacing/>
        <w:rPr>
          <w:lang w:val="ru-RU"/>
        </w:rPr>
      </w:pPr>
      <w:r>
        <w:rPr>
          <w:lang w:val="ru-RU"/>
        </w:rPr>
        <w:lastRenderedPageBreak/>
        <w:t xml:space="preserve">В связи с проблемами, описанными выше, было принято решения о разработке и внедрении в Московском Государственном Открытом Университете им. В. С. Черномырдина системы создания, редактирования и доставки расписания на мобильные клиенты. </w:t>
      </w:r>
    </w:p>
    <w:p w:rsidR="00272C9D" w:rsidRDefault="00272C9D" w:rsidP="00272C9D">
      <w:pPr>
        <w:pStyle w:val="2"/>
        <w:tabs>
          <w:tab w:val="clear" w:pos="9915"/>
          <w:tab w:val="right" w:leader="dot" w:pos="9356"/>
        </w:tabs>
        <w:ind w:left="0" w:firstLine="851"/>
        <w:contextualSpacing/>
        <w:rPr>
          <w:lang w:val="ru-RU"/>
        </w:rPr>
      </w:pPr>
      <w:r>
        <w:rPr>
          <w:lang w:val="ru-RU"/>
        </w:rPr>
        <w:t>Такая система позволит в значительной мере разгрузить методиста, автоматизировав всю рутинную работу, связанную с расписаниями, тем самым освободив время, которое можно было бы посвятить решению других более важных проблем, уменьшив при этом вероятность ошибки в составлении расписания или при внесении в него изменений и исключив всяческие нестыковки.</w:t>
      </w:r>
    </w:p>
    <w:p w:rsidR="00272C9D" w:rsidRDefault="00272C9D" w:rsidP="00272C9D">
      <w:pPr>
        <w:pStyle w:val="a4"/>
        <w:contextualSpacing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Разработка системы началась в прошлом году и на данный момент система включает в себя:</w:t>
      </w:r>
    </w:p>
    <w:p w:rsidR="00272C9D" w:rsidRDefault="00272C9D" w:rsidP="00272C9D">
      <w:pPr>
        <w:pStyle w:val="a4"/>
        <w:numPr>
          <w:ilvl w:val="0"/>
          <w:numId w:val="2"/>
        </w:numPr>
        <w:contextualSpacing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Базу данных для хранения расписаний</w:t>
      </w:r>
      <w:r w:rsidRPr="00983633">
        <w:rPr>
          <w:rFonts w:ascii="Times New Roman" w:hAnsi="Times New Roman"/>
          <w:color w:val="000000"/>
          <w:lang w:val="ru-RU"/>
        </w:rPr>
        <w:t>;</w:t>
      </w:r>
    </w:p>
    <w:p w:rsidR="00272C9D" w:rsidRDefault="00272C9D" w:rsidP="00272C9D">
      <w:pPr>
        <w:pStyle w:val="a4"/>
        <w:numPr>
          <w:ilvl w:val="0"/>
          <w:numId w:val="2"/>
        </w:numPr>
        <w:contextualSpacing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en-US"/>
        </w:rPr>
        <w:t>HTTP</w:t>
      </w:r>
      <w:r w:rsidRPr="00983633">
        <w:rPr>
          <w:rFonts w:ascii="Times New Roman" w:hAnsi="Times New Roman"/>
          <w:color w:val="000000"/>
          <w:lang w:val="ru-RU"/>
        </w:rPr>
        <w:t xml:space="preserve"> </w:t>
      </w:r>
      <w:r>
        <w:rPr>
          <w:rFonts w:ascii="Times New Roman" w:hAnsi="Times New Roman"/>
          <w:color w:val="000000"/>
          <w:lang w:val="ru-RU"/>
        </w:rPr>
        <w:t>сервер рассылки расписания на стадии разработки</w:t>
      </w:r>
      <w:r w:rsidRPr="00411499">
        <w:rPr>
          <w:rFonts w:ascii="Times New Roman" w:hAnsi="Times New Roman"/>
          <w:color w:val="000000"/>
          <w:lang w:val="ru-RU"/>
        </w:rPr>
        <w:t>;</w:t>
      </w:r>
    </w:p>
    <w:p w:rsidR="00272C9D" w:rsidRDefault="00272C9D" w:rsidP="00272C9D">
      <w:pPr>
        <w:pStyle w:val="a4"/>
        <w:numPr>
          <w:ilvl w:val="0"/>
          <w:numId w:val="2"/>
        </w:numPr>
        <w:contextualSpacing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Редактор расписания на стадии разработки</w:t>
      </w:r>
      <w:r w:rsidRPr="004A4B81">
        <w:rPr>
          <w:rFonts w:ascii="Times New Roman" w:hAnsi="Times New Roman"/>
          <w:color w:val="000000"/>
          <w:lang w:val="ru-RU"/>
        </w:rPr>
        <w:t>;</w:t>
      </w:r>
    </w:p>
    <w:p w:rsidR="00272C9D" w:rsidRDefault="00272C9D" w:rsidP="00272C9D">
      <w:pPr>
        <w:pStyle w:val="a4"/>
        <w:numPr>
          <w:ilvl w:val="0"/>
          <w:numId w:val="2"/>
        </w:numPr>
        <w:contextualSpacing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Мобильный клиент на платформе </w:t>
      </w:r>
      <w:r>
        <w:rPr>
          <w:rFonts w:ascii="Times New Roman" w:hAnsi="Times New Roman"/>
          <w:color w:val="000000"/>
          <w:lang w:val="en-US"/>
        </w:rPr>
        <w:t>Android</w:t>
      </w:r>
      <w:r>
        <w:rPr>
          <w:rFonts w:ascii="Times New Roman" w:hAnsi="Times New Roman"/>
          <w:color w:val="000000"/>
          <w:lang w:val="ru-RU"/>
        </w:rPr>
        <w:t>, также на стадии разработки.</w:t>
      </w:r>
    </w:p>
    <w:p w:rsidR="00272C9D" w:rsidRDefault="004A4B81" w:rsidP="00272C9D">
      <w:pPr>
        <w:pStyle w:val="a4"/>
        <w:contextualSpacing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Эти четыре</w:t>
      </w:r>
      <w:r w:rsidR="00272C9D">
        <w:rPr>
          <w:rFonts w:ascii="Times New Roman" w:hAnsi="Times New Roman"/>
          <w:color w:val="000000"/>
          <w:lang w:val="ru-RU"/>
        </w:rPr>
        <w:t xml:space="preserve"> основных функциональных звена системы могут обеспечить </w:t>
      </w:r>
      <w:r>
        <w:rPr>
          <w:rFonts w:ascii="Times New Roman" w:hAnsi="Times New Roman"/>
          <w:color w:val="000000"/>
          <w:lang w:val="ru-RU"/>
        </w:rPr>
        <w:t xml:space="preserve">создание, </w:t>
      </w:r>
      <w:r w:rsidR="00272C9D">
        <w:rPr>
          <w:rFonts w:ascii="Times New Roman" w:hAnsi="Times New Roman"/>
          <w:color w:val="000000"/>
          <w:lang w:val="ru-RU"/>
        </w:rPr>
        <w:t>структурированное хранение</w:t>
      </w:r>
      <w:r>
        <w:rPr>
          <w:rFonts w:ascii="Times New Roman" w:hAnsi="Times New Roman"/>
          <w:color w:val="000000"/>
          <w:lang w:val="ru-RU"/>
        </w:rPr>
        <w:t>, редактирование,</w:t>
      </w:r>
      <w:r w:rsidR="00272C9D">
        <w:rPr>
          <w:rFonts w:ascii="Times New Roman" w:hAnsi="Times New Roman"/>
          <w:color w:val="000000"/>
          <w:lang w:val="ru-RU"/>
        </w:rPr>
        <w:t xml:space="preserve"> и рассылку расписаний в формате </w:t>
      </w:r>
      <w:r w:rsidR="00272C9D">
        <w:rPr>
          <w:rFonts w:ascii="Times New Roman" w:hAnsi="Times New Roman"/>
          <w:color w:val="000000"/>
          <w:lang w:val="en-US"/>
        </w:rPr>
        <w:t>xml</w:t>
      </w:r>
      <w:r w:rsidR="00272C9D" w:rsidRPr="007D6F46">
        <w:rPr>
          <w:rFonts w:ascii="Times New Roman" w:hAnsi="Times New Roman"/>
          <w:color w:val="000000"/>
          <w:lang w:val="ru-RU"/>
        </w:rPr>
        <w:t xml:space="preserve"> </w:t>
      </w:r>
      <w:r w:rsidR="00272C9D">
        <w:rPr>
          <w:rFonts w:ascii="Times New Roman" w:hAnsi="Times New Roman"/>
          <w:color w:val="000000"/>
          <w:lang w:val="ru-RU"/>
        </w:rPr>
        <w:t xml:space="preserve">от сервера к клиенту, обновлять расписание на клиенте, а также обрабатывать подтверждения изменений расписаний. </w:t>
      </w:r>
    </w:p>
    <w:p w:rsidR="005B5946" w:rsidRDefault="005B5946">
      <w:pPr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  <w:r>
        <w:rPr>
          <w:b/>
        </w:rPr>
        <w:br w:type="page"/>
      </w:r>
    </w:p>
    <w:p w:rsidR="00272C9D" w:rsidRDefault="00272C9D" w:rsidP="00272C9D">
      <w:pPr>
        <w:pStyle w:val="2"/>
        <w:tabs>
          <w:tab w:val="clear" w:pos="9915"/>
          <w:tab w:val="right" w:leader="dot" w:pos="9356"/>
        </w:tabs>
        <w:ind w:left="0"/>
        <w:contextualSpacing/>
        <w:jc w:val="center"/>
        <w:rPr>
          <w:b/>
          <w:lang w:val="ru-RU"/>
        </w:rPr>
      </w:pPr>
      <w:r w:rsidRPr="00AB2ABF">
        <w:rPr>
          <w:b/>
          <w:lang w:val="ru-RU"/>
        </w:rPr>
        <w:lastRenderedPageBreak/>
        <w:t>Диаграмма вариантов использования</w:t>
      </w:r>
    </w:p>
    <w:p w:rsidR="00272C9D" w:rsidRDefault="00272C9D" w:rsidP="00272C9D">
      <w:pPr>
        <w:pStyle w:val="2"/>
        <w:tabs>
          <w:tab w:val="clear" w:pos="9915"/>
          <w:tab w:val="right" w:leader="dot" w:pos="9356"/>
        </w:tabs>
        <w:ind w:left="0"/>
        <w:contextualSpacing/>
        <w:jc w:val="center"/>
        <w:rPr>
          <w:b/>
          <w:lang w:val="ru-RU"/>
        </w:rPr>
      </w:pPr>
    </w:p>
    <w:p w:rsidR="00272C9D" w:rsidRDefault="00272C9D" w:rsidP="00272C9D">
      <w:pPr>
        <w:pStyle w:val="2"/>
        <w:tabs>
          <w:tab w:val="clear" w:pos="9915"/>
          <w:tab w:val="right" w:leader="dot" w:pos="9356"/>
        </w:tabs>
        <w:ind w:left="0"/>
        <w:contextualSpacing/>
        <w:jc w:val="center"/>
        <w:rPr>
          <w:b/>
        </w:rPr>
      </w:pPr>
      <w:r>
        <w:rPr>
          <w:noProof/>
          <w:lang w:val="ru-RU"/>
        </w:rPr>
        <w:drawing>
          <wp:inline distT="0" distB="0" distL="0" distR="0">
            <wp:extent cx="5456592" cy="5843211"/>
            <wp:effectExtent l="19050" t="0" r="0" b="0"/>
            <wp:docPr id="1" name="Рисунок 1" descr="Interaction_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action_schem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350" cy="585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:rsidR="00272C9D" w:rsidRDefault="00272C9D" w:rsidP="00272C9D">
      <w:pPr>
        <w:pStyle w:val="2"/>
        <w:tabs>
          <w:tab w:val="clear" w:pos="9915"/>
          <w:tab w:val="right" w:leader="dot" w:pos="9356"/>
        </w:tabs>
        <w:ind w:left="0"/>
        <w:contextualSpacing/>
        <w:jc w:val="center"/>
        <w:rPr>
          <w:b/>
          <w:lang w:val="ru-RU"/>
        </w:rPr>
      </w:pPr>
      <w:r w:rsidRPr="00AB2ABF">
        <w:rPr>
          <w:b/>
          <w:lang w:val="ru-RU"/>
        </w:rPr>
        <w:lastRenderedPageBreak/>
        <w:t>Структура базы данных</w:t>
      </w:r>
    </w:p>
    <w:p w:rsidR="00272C9D" w:rsidRDefault="00272C9D" w:rsidP="00272C9D">
      <w:pPr>
        <w:pStyle w:val="2"/>
        <w:tabs>
          <w:tab w:val="clear" w:pos="9915"/>
          <w:tab w:val="right" w:leader="dot" w:pos="9356"/>
        </w:tabs>
        <w:ind w:left="0"/>
        <w:contextualSpacing/>
        <w:jc w:val="center"/>
        <w:rPr>
          <w:b/>
          <w:lang w:val="ru-RU"/>
        </w:rPr>
      </w:pPr>
    </w:p>
    <w:p w:rsidR="00272C9D" w:rsidRDefault="00272C9D" w:rsidP="00272C9D">
      <w:pPr>
        <w:pStyle w:val="2"/>
        <w:tabs>
          <w:tab w:val="clear" w:pos="9915"/>
          <w:tab w:val="right" w:leader="dot" w:pos="9356"/>
        </w:tabs>
        <w:ind w:left="0"/>
        <w:contextualSpacing/>
        <w:jc w:val="center"/>
        <w:rPr>
          <w:b/>
          <w:lang w:val="ru-RU"/>
        </w:rPr>
      </w:pPr>
      <w:r>
        <w:rPr>
          <w:rFonts w:ascii="Courier New" w:eastAsia="DejaVu Sans Mono" w:hAnsi="Courier New" w:cs="Courier New"/>
          <w:noProof/>
          <w:color w:val="000000"/>
          <w:sz w:val="20"/>
          <w:szCs w:val="20"/>
          <w:lang w:val="ru-RU"/>
        </w:rPr>
        <w:drawing>
          <wp:inline distT="0" distB="0" distL="0" distR="0">
            <wp:extent cx="5939790" cy="5601290"/>
            <wp:effectExtent l="19050" t="0" r="3810" b="0"/>
            <wp:docPr id="2" name="Рисунок 4" descr="schedule_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hedule_schem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0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C9D" w:rsidRPr="005B5946" w:rsidRDefault="00272C9D" w:rsidP="005B5946">
      <w:pPr>
        <w:spacing w:line="360" w:lineRule="auto"/>
        <w:ind w:firstLine="851"/>
        <w:contextualSpacing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  <w:r w:rsidRPr="005B5946">
        <w:rPr>
          <w:rFonts w:ascii="Times New Roman" w:hAnsi="Times New Roman" w:cs="Times New Roman"/>
          <w:sz w:val="28"/>
          <w:szCs w:val="28"/>
        </w:rPr>
        <w:t xml:space="preserve">В структуре присутствует одна основная таблица </w:t>
      </w:r>
      <w:r w:rsidRPr="005B594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B5946">
        <w:rPr>
          <w:rFonts w:ascii="Times New Roman" w:hAnsi="Times New Roman" w:cs="Times New Roman"/>
          <w:sz w:val="28"/>
          <w:szCs w:val="28"/>
        </w:rPr>
        <w:t>_</w:t>
      </w:r>
      <w:r w:rsidRPr="005B5946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5B5946">
        <w:rPr>
          <w:rFonts w:ascii="Times New Roman" w:hAnsi="Times New Roman" w:cs="Times New Roman"/>
          <w:sz w:val="28"/>
          <w:szCs w:val="28"/>
        </w:rPr>
        <w:t xml:space="preserve">, в которой  хранятся строки расписаний. Строки связываются с конкретными преподавателями и группами учащихся посредством связи многие ко многим через сводные таблицы, такие как </w:t>
      </w:r>
      <w:r w:rsidRPr="005B594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B5946">
        <w:rPr>
          <w:rFonts w:ascii="Times New Roman" w:hAnsi="Times New Roman" w:cs="Times New Roman"/>
          <w:sz w:val="28"/>
          <w:szCs w:val="28"/>
        </w:rPr>
        <w:t>_</w:t>
      </w:r>
      <w:r w:rsidRPr="005B5946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5B5946">
        <w:rPr>
          <w:rFonts w:ascii="Times New Roman" w:hAnsi="Times New Roman" w:cs="Times New Roman"/>
          <w:sz w:val="28"/>
          <w:szCs w:val="28"/>
        </w:rPr>
        <w:t>_</w:t>
      </w:r>
      <w:r w:rsidRPr="005B5946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5B5946">
        <w:rPr>
          <w:rFonts w:ascii="Times New Roman" w:hAnsi="Times New Roman" w:cs="Times New Roman"/>
          <w:sz w:val="28"/>
          <w:szCs w:val="28"/>
        </w:rPr>
        <w:t>.</w:t>
      </w:r>
    </w:p>
    <w:p w:rsidR="00272C9D" w:rsidRDefault="00272C9D" w:rsidP="005B5946">
      <w:pPr>
        <w:pStyle w:val="2"/>
        <w:tabs>
          <w:tab w:val="clear" w:pos="9915"/>
          <w:tab w:val="right" w:leader="dot" w:pos="9356"/>
        </w:tabs>
        <w:ind w:left="0" w:firstLine="851"/>
        <w:contextualSpacing/>
        <w:rPr>
          <w:lang w:val="ru-RU"/>
        </w:rPr>
      </w:pPr>
      <w:r>
        <w:rPr>
          <w:lang w:val="ru-RU"/>
        </w:rPr>
        <w:t>Таблицы</w:t>
      </w:r>
      <w:r w:rsidRPr="00021067">
        <w:rPr>
          <w:lang w:val="ru-RU"/>
        </w:rPr>
        <w:t xml:space="preserve"> </w:t>
      </w:r>
      <w:r>
        <w:rPr>
          <w:lang w:val="en-US"/>
        </w:rPr>
        <w:t>T</w:t>
      </w:r>
      <w:r w:rsidRPr="00021067">
        <w:rPr>
          <w:lang w:val="ru-RU"/>
        </w:rPr>
        <w:t>_</w:t>
      </w:r>
      <w:r>
        <w:rPr>
          <w:lang w:val="en-US"/>
        </w:rPr>
        <w:t>USER</w:t>
      </w:r>
      <w:r w:rsidRPr="00021067">
        <w:rPr>
          <w:lang w:val="ru-RU"/>
        </w:rPr>
        <w:t xml:space="preserve"> </w:t>
      </w:r>
      <w:r>
        <w:rPr>
          <w:lang w:val="ru-RU"/>
        </w:rPr>
        <w:t>и</w:t>
      </w:r>
      <w:r w:rsidRPr="00021067">
        <w:rPr>
          <w:lang w:val="ru-RU"/>
        </w:rPr>
        <w:t xml:space="preserve"> </w:t>
      </w:r>
      <w:r>
        <w:rPr>
          <w:lang w:val="en-US"/>
        </w:rPr>
        <w:t>T</w:t>
      </w:r>
      <w:r w:rsidRPr="00021067">
        <w:rPr>
          <w:lang w:val="ru-RU"/>
        </w:rPr>
        <w:t>_</w:t>
      </w:r>
      <w:r>
        <w:rPr>
          <w:lang w:val="en-US"/>
        </w:rPr>
        <w:t>SESSION</w:t>
      </w:r>
      <w:r w:rsidRPr="00021067">
        <w:rPr>
          <w:lang w:val="ru-RU"/>
        </w:rPr>
        <w:t xml:space="preserve"> </w:t>
      </w:r>
      <w:r>
        <w:rPr>
          <w:lang w:val="ru-RU"/>
        </w:rPr>
        <w:t>используются для хранения преподавателей, их логинов, паролей, сессий, которые выдаются сервером в случае удачной авторизации мобильного клиента.</w:t>
      </w:r>
    </w:p>
    <w:p w:rsidR="005B5946" w:rsidRDefault="00272C9D" w:rsidP="005B5946">
      <w:pPr>
        <w:pStyle w:val="2"/>
        <w:tabs>
          <w:tab w:val="clear" w:pos="9915"/>
          <w:tab w:val="right" w:leader="dot" w:pos="9356"/>
        </w:tabs>
        <w:ind w:left="0" w:firstLine="851"/>
        <w:contextualSpacing/>
        <w:rPr>
          <w:lang w:val="ru-RU"/>
        </w:rPr>
      </w:pPr>
      <w:r>
        <w:rPr>
          <w:lang w:val="ru-RU"/>
        </w:rPr>
        <w:t xml:space="preserve">Все остальные таблицы, являются таблицами-справочниками и участвуют в связях с таблицей </w:t>
      </w:r>
      <w:r>
        <w:rPr>
          <w:lang w:val="en-US"/>
        </w:rPr>
        <w:t>T</w:t>
      </w:r>
      <w:r w:rsidRPr="00021067">
        <w:rPr>
          <w:lang w:val="ru-RU"/>
        </w:rPr>
        <w:t>_</w:t>
      </w:r>
      <w:r>
        <w:rPr>
          <w:lang w:val="en-US"/>
        </w:rPr>
        <w:t>SCHEDULE</w:t>
      </w:r>
      <w:r w:rsidRPr="00021067">
        <w:rPr>
          <w:lang w:val="ru-RU"/>
        </w:rPr>
        <w:t xml:space="preserve"> </w:t>
      </w:r>
      <w:r>
        <w:rPr>
          <w:lang w:val="ru-RU"/>
        </w:rPr>
        <w:t>посредством вторичных ключей.</w:t>
      </w:r>
    </w:p>
    <w:p w:rsidR="009B6E56" w:rsidRDefault="009B6E56" w:rsidP="009B6E56">
      <w:pPr>
        <w:pStyle w:val="2"/>
        <w:tabs>
          <w:tab w:val="clear" w:pos="9915"/>
          <w:tab w:val="right" w:leader="dot" w:pos="9356"/>
        </w:tabs>
        <w:ind w:left="375"/>
        <w:contextualSpacing/>
        <w:jc w:val="center"/>
        <w:rPr>
          <w:b/>
          <w:lang w:val="ru-RU"/>
        </w:rPr>
      </w:pPr>
      <w:r w:rsidRPr="00AB2ABF">
        <w:rPr>
          <w:b/>
          <w:lang w:val="ru-RU"/>
        </w:rPr>
        <w:lastRenderedPageBreak/>
        <w:t xml:space="preserve">Задачи </w:t>
      </w:r>
      <w:r>
        <w:rPr>
          <w:b/>
          <w:lang w:val="ru-RU"/>
        </w:rPr>
        <w:t>редактора расписания</w:t>
      </w:r>
    </w:p>
    <w:p w:rsidR="009B6E56" w:rsidRPr="00AB2ABF" w:rsidRDefault="009B6E56" w:rsidP="009B6E56">
      <w:pPr>
        <w:pStyle w:val="2"/>
        <w:tabs>
          <w:tab w:val="clear" w:pos="9915"/>
          <w:tab w:val="right" w:leader="dot" w:pos="9356"/>
        </w:tabs>
        <w:ind w:left="450"/>
        <w:contextualSpacing/>
        <w:rPr>
          <w:b/>
          <w:lang w:val="ru-RU"/>
        </w:rPr>
      </w:pPr>
    </w:p>
    <w:p w:rsidR="009B6E56" w:rsidRDefault="009B6E56" w:rsidP="009B6E56">
      <w:pPr>
        <w:pStyle w:val="a4"/>
        <w:ind w:firstLine="851"/>
        <w:contextualSpacing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После постановки цели создания графического редактора расписания, можно приступить к выделению основных требований, которым он должен удовлетворять:</w:t>
      </w:r>
    </w:p>
    <w:p w:rsidR="009B6E56" w:rsidRPr="00103BC9" w:rsidRDefault="009B6E56" w:rsidP="009B6E56">
      <w:pPr>
        <w:pStyle w:val="a4"/>
        <w:numPr>
          <w:ilvl w:val="0"/>
          <w:numId w:val="1"/>
        </w:numPr>
        <w:contextualSpacing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Удобное редактирование расписаний, представленных в привычном виде (ниже в таблице приведено расписание в привычном для методистов, преподавателей и учащихся виде)</w:t>
      </w:r>
      <w:r w:rsidRPr="00C019ED">
        <w:rPr>
          <w:rFonts w:ascii="Times New Roman" w:hAnsi="Times New Roman"/>
          <w:color w:val="000000"/>
          <w:lang w:val="ru-RU"/>
        </w:rPr>
        <w:t>;</w:t>
      </w:r>
    </w:p>
    <w:p w:rsidR="009B6E56" w:rsidRPr="00103BC9" w:rsidRDefault="00FA7B40" w:rsidP="009B6E56">
      <w:pPr>
        <w:pStyle w:val="a4"/>
        <w:numPr>
          <w:ilvl w:val="0"/>
          <w:numId w:val="1"/>
        </w:numPr>
        <w:contextualSpacing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П</w:t>
      </w:r>
      <w:r w:rsidR="009B6E56">
        <w:rPr>
          <w:rFonts w:ascii="Times New Roman" w:hAnsi="Times New Roman"/>
          <w:color w:val="000000"/>
          <w:lang w:val="ru-RU"/>
        </w:rPr>
        <w:t xml:space="preserve">одключения к </w:t>
      </w:r>
      <w:r>
        <w:rPr>
          <w:rFonts w:ascii="Times New Roman" w:hAnsi="Times New Roman"/>
          <w:color w:val="000000"/>
          <w:lang w:val="ru-RU"/>
        </w:rPr>
        <w:t xml:space="preserve">удаленной </w:t>
      </w:r>
      <w:r w:rsidR="009B6E56">
        <w:rPr>
          <w:rFonts w:ascii="Times New Roman" w:hAnsi="Times New Roman"/>
          <w:color w:val="000000"/>
          <w:lang w:val="ru-RU"/>
        </w:rPr>
        <w:t>базе</w:t>
      </w:r>
      <w:r>
        <w:rPr>
          <w:rFonts w:ascii="Times New Roman" w:hAnsi="Times New Roman"/>
          <w:color w:val="000000"/>
          <w:lang w:val="ru-RU"/>
        </w:rPr>
        <w:t xml:space="preserve"> данных</w:t>
      </w:r>
      <w:r w:rsidR="009B6E56" w:rsidRPr="00103BC9">
        <w:rPr>
          <w:rFonts w:ascii="Times New Roman" w:hAnsi="Times New Roman"/>
          <w:color w:val="000000"/>
          <w:lang w:val="ru-RU"/>
        </w:rPr>
        <w:t>;</w:t>
      </w:r>
    </w:p>
    <w:p w:rsidR="009B6E56" w:rsidRPr="00103BC9" w:rsidRDefault="009B6E56" w:rsidP="009B6E56">
      <w:pPr>
        <w:pStyle w:val="a4"/>
        <w:numPr>
          <w:ilvl w:val="0"/>
          <w:numId w:val="1"/>
        </w:numPr>
        <w:contextualSpacing/>
        <w:rPr>
          <w:rFonts w:ascii="Times New Roman" w:hAnsi="Times New Roman"/>
          <w:color w:val="000000"/>
          <w:lang w:val="ru-RU"/>
        </w:rPr>
      </w:pPr>
      <w:proofErr w:type="spellStart"/>
      <w:r>
        <w:rPr>
          <w:rFonts w:ascii="Times New Roman" w:hAnsi="Times New Roman"/>
          <w:color w:val="000000"/>
          <w:lang w:val="ru-RU"/>
        </w:rPr>
        <w:t>Логирование</w:t>
      </w:r>
      <w:proofErr w:type="spellEnd"/>
      <w:r>
        <w:rPr>
          <w:rFonts w:ascii="Times New Roman" w:hAnsi="Times New Roman"/>
          <w:color w:val="000000"/>
          <w:lang w:val="ru-RU"/>
        </w:rPr>
        <w:t xml:space="preserve"> действий, выполненных в программе</w:t>
      </w:r>
      <w:r w:rsidRPr="00E5008E">
        <w:rPr>
          <w:rFonts w:ascii="Times New Roman" w:hAnsi="Times New Roman"/>
          <w:color w:val="000000"/>
          <w:lang w:val="ru-RU"/>
        </w:rPr>
        <w:t>;</w:t>
      </w:r>
      <w:r w:rsidRPr="00103BC9">
        <w:rPr>
          <w:rFonts w:ascii="Times New Roman" w:hAnsi="Times New Roman"/>
          <w:color w:val="000000"/>
          <w:lang w:val="ru-RU"/>
        </w:rPr>
        <w:t> </w:t>
      </w:r>
    </w:p>
    <w:p w:rsidR="009B6E56" w:rsidRPr="00103BC9" w:rsidRDefault="009B6E56" w:rsidP="009B6E56">
      <w:pPr>
        <w:pStyle w:val="a4"/>
        <w:numPr>
          <w:ilvl w:val="0"/>
          <w:numId w:val="1"/>
        </w:numPr>
        <w:contextualSpacing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Защита программы паролем</w:t>
      </w:r>
      <w:r w:rsidRPr="00103BC9">
        <w:rPr>
          <w:rFonts w:ascii="Times New Roman" w:hAnsi="Times New Roman"/>
          <w:color w:val="000000"/>
          <w:lang w:val="ru-RU"/>
        </w:rPr>
        <w:t>;</w:t>
      </w:r>
    </w:p>
    <w:p w:rsidR="009B6E56" w:rsidRPr="006A2C5C" w:rsidRDefault="009B6E56" w:rsidP="009B6E56">
      <w:pPr>
        <w:pStyle w:val="a4"/>
        <w:numPr>
          <w:ilvl w:val="0"/>
          <w:numId w:val="1"/>
        </w:numPr>
        <w:contextualSpacing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Оповещение сервера доставки расписаний, путём выставления флагов в базе данных, помечая новые и изменённые записи как обязательные к передаче </w:t>
      </w:r>
      <w:proofErr w:type="gramStart"/>
      <w:r>
        <w:rPr>
          <w:rFonts w:ascii="Times New Roman" w:hAnsi="Times New Roman"/>
          <w:color w:val="000000"/>
          <w:lang w:val="ru-RU"/>
        </w:rPr>
        <w:t>на</w:t>
      </w:r>
      <w:proofErr w:type="gramEnd"/>
      <w:r>
        <w:rPr>
          <w:rFonts w:ascii="Times New Roman" w:hAnsi="Times New Roman"/>
          <w:color w:val="000000"/>
          <w:lang w:val="ru-RU"/>
        </w:rPr>
        <w:t xml:space="preserve"> клиент</w:t>
      </w:r>
      <w:r w:rsidRPr="006A2C5C">
        <w:rPr>
          <w:rFonts w:ascii="Times New Roman" w:hAnsi="Times New Roman"/>
          <w:color w:val="000000"/>
          <w:lang w:val="ru-RU"/>
        </w:rPr>
        <w:t>;</w:t>
      </w:r>
    </w:p>
    <w:p w:rsidR="009B6E56" w:rsidRPr="00103BC9" w:rsidRDefault="009B6E56" w:rsidP="009B6E56">
      <w:pPr>
        <w:pStyle w:val="a4"/>
        <w:numPr>
          <w:ilvl w:val="0"/>
          <w:numId w:val="1"/>
        </w:numPr>
        <w:contextualSpacing/>
        <w:rPr>
          <w:rFonts w:ascii="Times New Roman" w:hAnsi="Times New Roman"/>
          <w:color w:val="000000"/>
          <w:lang w:val="ru-RU"/>
        </w:rPr>
      </w:pPr>
      <w:r w:rsidRPr="00103BC9">
        <w:rPr>
          <w:rFonts w:ascii="Times New Roman" w:hAnsi="Times New Roman"/>
          <w:color w:val="000000"/>
          <w:lang w:val="ru-RU"/>
        </w:rPr>
        <w:t>Работа с базой данных SQL;</w:t>
      </w:r>
    </w:p>
    <w:p w:rsidR="009B6E56" w:rsidRPr="00103BC9" w:rsidRDefault="00FA7B40" w:rsidP="009B6E56">
      <w:pPr>
        <w:pStyle w:val="a4"/>
        <w:numPr>
          <w:ilvl w:val="0"/>
          <w:numId w:val="1"/>
        </w:numPr>
        <w:contextualSpacing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Печать</w:t>
      </w:r>
      <w:r w:rsidR="009B6E56">
        <w:rPr>
          <w:rFonts w:ascii="Times New Roman" w:hAnsi="Times New Roman"/>
          <w:color w:val="000000"/>
          <w:lang w:val="ru-RU"/>
        </w:rPr>
        <w:t xml:space="preserve"> </w:t>
      </w:r>
      <w:r>
        <w:rPr>
          <w:rFonts w:ascii="Times New Roman" w:hAnsi="Times New Roman"/>
          <w:color w:val="000000"/>
          <w:lang w:val="ru-RU"/>
        </w:rPr>
        <w:t>расписания</w:t>
      </w:r>
      <w:r w:rsidR="009B6E56" w:rsidRPr="00103BC9">
        <w:rPr>
          <w:rFonts w:ascii="Times New Roman" w:hAnsi="Times New Roman"/>
          <w:color w:val="000000"/>
          <w:lang w:val="ru-RU"/>
        </w:rPr>
        <w:t>;</w:t>
      </w:r>
    </w:p>
    <w:p w:rsidR="009B6E56" w:rsidRDefault="009B6E56" w:rsidP="009B6E56">
      <w:pPr>
        <w:rPr>
          <w:rFonts w:ascii="Times New Roman" w:eastAsia="DejaVu Sans" w:hAnsi="Times New Roman" w:cs="Times New Roman"/>
          <w:color w:val="000000"/>
          <w:kern w:val="1"/>
          <w:sz w:val="28"/>
          <w:szCs w:val="24"/>
        </w:rPr>
      </w:pPr>
      <w:r>
        <w:rPr>
          <w:rFonts w:ascii="Times New Roman" w:hAnsi="Times New Roman"/>
          <w:color w:val="000000"/>
        </w:rPr>
        <w:br w:type="page"/>
      </w:r>
    </w:p>
    <w:p w:rsidR="009B6E56" w:rsidRDefault="009B6E56" w:rsidP="009B6E56">
      <w:pPr>
        <w:pStyle w:val="a4"/>
        <w:ind w:left="360" w:firstLine="0"/>
        <w:contextualSpacing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lastRenderedPageBreak/>
        <w:t>Привычный вариант расписания:</w:t>
      </w:r>
    </w:p>
    <w:tbl>
      <w:tblPr>
        <w:tblW w:w="1077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417"/>
        <w:gridCol w:w="3403"/>
        <w:gridCol w:w="2409"/>
        <w:gridCol w:w="851"/>
        <w:gridCol w:w="1985"/>
      </w:tblGrid>
      <w:tr w:rsidR="009B6E56" w:rsidRPr="0005414C" w:rsidTr="00A75405">
        <w:trPr>
          <w:gridAfter w:val="1"/>
          <w:wAfter w:w="1985" w:type="dxa"/>
          <w:trHeight w:val="83"/>
        </w:trPr>
        <w:tc>
          <w:tcPr>
            <w:tcW w:w="709" w:type="dxa"/>
            <w:shd w:val="clear" w:color="auto" w:fill="auto"/>
          </w:tcPr>
          <w:p w:rsidR="009B6E56" w:rsidRPr="0005414C" w:rsidRDefault="009B6E56" w:rsidP="00A75405">
            <w:pPr>
              <w:spacing w:line="360" w:lineRule="auto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  <w:r w:rsidRPr="0005414C">
              <w:rPr>
                <w:rFonts w:ascii="Times New Roman" w:hAnsi="Times New Roman"/>
                <w:b/>
                <w:sz w:val="16"/>
                <w:szCs w:val="16"/>
              </w:rPr>
              <w:t>1 КУРС.</w:t>
            </w:r>
          </w:p>
        </w:tc>
        <w:tc>
          <w:tcPr>
            <w:tcW w:w="1417" w:type="dxa"/>
          </w:tcPr>
          <w:p w:rsidR="009B6E56" w:rsidRPr="0005414C" w:rsidRDefault="009B6E56" w:rsidP="00A75405">
            <w:pPr>
              <w:spacing w:line="360" w:lineRule="auto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  <w:r w:rsidRPr="0005414C">
              <w:rPr>
                <w:rFonts w:ascii="Times New Roman" w:hAnsi="Times New Roman"/>
                <w:b/>
                <w:sz w:val="16"/>
                <w:szCs w:val="16"/>
              </w:rPr>
              <w:t>Время</w:t>
            </w:r>
          </w:p>
        </w:tc>
        <w:tc>
          <w:tcPr>
            <w:tcW w:w="3403" w:type="dxa"/>
          </w:tcPr>
          <w:p w:rsidR="009B6E56" w:rsidRPr="0005414C" w:rsidRDefault="009B6E56" w:rsidP="00A75405">
            <w:pPr>
              <w:spacing w:line="360" w:lineRule="auto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  <w:r w:rsidRPr="0005414C">
              <w:rPr>
                <w:rFonts w:ascii="Times New Roman" w:hAnsi="Times New Roman"/>
                <w:b/>
                <w:sz w:val="16"/>
                <w:szCs w:val="16"/>
              </w:rPr>
              <w:t>Вид занятия</w:t>
            </w:r>
          </w:p>
        </w:tc>
        <w:tc>
          <w:tcPr>
            <w:tcW w:w="2409" w:type="dxa"/>
          </w:tcPr>
          <w:p w:rsidR="009B6E56" w:rsidRPr="0005414C" w:rsidRDefault="009B6E56" w:rsidP="00A75405">
            <w:pPr>
              <w:spacing w:line="360" w:lineRule="auto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  <w:r w:rsidRPr="0005414C">
              <w:rPr>
                <w:rFonts w:ascii="Times New Roman" w:hAnsi="Times New Roman"/>
                <w:b/>
                <w:sz w:val="16"/>
                <w:szCs w:val="16"/>
              </w:rPr>
              <w:t xml:space="preserve">Дата </w:t>
            </w:r>
          </w:p>
        </w:tc>
        <w:tc>
          <w:tcPr>
            <w:tcW w:w="851" w:type="dxa"/>
          </w:tcPr>
          <w:p w:rsidR="009B6E56" w:rsidRPr="0005414C" w:rsidRDefault="009B6E56" w:rsidP="00A75405">
            <w:pPr>
              <w:spacing w:line="360" w:lineRule="auto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  <w:r w:rsidRPr="0005414C">
              <w:rPr>
                <w:rFonts w:ascii="Times New Roman" w:hAnsi="Times New Roman"/>
                <w:b/>
                <w:sz w:val="16"/>
                <w:szCs w:val="16"/>
              </w:rPr>
              <w:t>Ауд.</w:t>
            </w:r>
          </w:p>
        </w:tc>
      </w:tr>
      <w:tr w:rsidR="009B6E56" w:rsidRPr="0005414C" w:rsidTr="00A75405">
        <w:tblPrEx>
          <w:tblLook w:val="01E0"/>
        </w:tblPrEx>
        <w:trPr>
          <w:cantSplit/>
          <w:trHeight w:val="643"/>
        </w:trPr>
        <w:tc>
          <w:tcPr>
            <w:tcW w:w="709" w:type="dxa"/>
            <w:textDirection w:val="btLr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Сред.</w:t>
            </w:r>
          </w:p>
        </w:tc>
        <w:tc>
          <w:tcPr>
            <w:tcW w:w="1417" w:type="dxa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12.20-13.50</w:t>
            </w:r>
          </w:p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14.00-15.30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 xml:space="preserve">Дискретная математика лекции, </w:t>
            </w:r>
            <w:proofErr w:type="spellStart"/>
            <w:r w:rsidRPr="0005414C">
              <w:rPr>
                <w:rFonts w:ascii="Times New Roman" w:hAnsi="Times New Roman"/>
                <w:sz w:val="16"/>
                <w:szCs w:val="16"/>
              </w:rPr>
              <w:t>пр</w:t>
            </w:r>
            <w:proofErr w:type="gramStart"/>
            <w:r w:rsidRPr="0005414C">
              <w:rPr>
                <w:rFonts w:ascii="Times New Roman" w:hAnsi="Times New Roman"/>
                <w:sz w:val="16"/>
                <w:szCs w:val="16"/>
              </w:rPr>
              <w:t>.з</w:t>
            </w:r>
            <w:proofErr w:type="gramEnd"/>
            <w:r w:rsidRPr="0005414C">
              <w:rPr>
                <w:rFonts w:ascii="Times New Roman" w:hAnsi="Times New Roman"/>
                <w:sz w:val="16"/>
                <w:szCs w:val="16"/>
              </w:rPr>
              <w:t>ан</w:t>
            </w:r>
            <w:proofErr w:type="spellEnd"/>
            <w:r w:rsidRPr="0005414C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13.02-29.05</w:t>
            </w:r>
          </w:p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(кроме 01.05)</w:t>
            </w:r>
          </w:p>
        </w:tc>
        <w:tc>
          <w:tcPr>
            <w:tcW w:w="851" w:type="dxa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510,2</w:t>
            </w:r>
          </w:p>
        </w:tc>
        <w:tc>
          <w:tcPr>
            <w:tcW w:w="1985" w:type="dxa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Васильев Валерий Васильевич</w:t>
            </w:r>
          </w:p>
        </w:tc>
      </w:tr>
      <w:tr w:rsidR="009B6E56" w:rsidRPr="0005414C" w:rsidTr="00A75405">
        <w:tblPrEx>
          <w:tblLook w:val="01E0"/>
        </w:tblPrEx>
        <w:trPr>
          <w:cantSplit/>
          <w:trHeight w:val="827"/>
        </w:trPr>
        <w:tc>
          <w:tcPr>
            <w:tcW w:w="709" w:type="dxa"/>
            <w:textDirection w:val="btLr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05414C">
              <w:rPr>
                <w:rFonts w:ascii="Times New Roman" w:hAnsi="Times New Roman"/>
                <w:sz w:val="16"/>
                <w:szCs w:val="16"/>
              </w:rPr>
              <w:t>Четв</w:t>
            </w:r>
            <w:proofErr w:type="spellEnd"/>
            <w:r w:rsidRPr="0005414C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417" w:type="dxa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12.20-13.50</w:t>
            </w:r>
          </w:p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14.00-15.30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 xml:space="preserve">Программирование на языке высокого уровня – лекции, </w:t>
            </w:r>
            <w:proofErr w:type="spellStart"/>
            <w:r w:rsidRPr="0005414C">
              <w:rPr>
                <w:rFonts w:ascii="Times New Roman" w:hAnsi="Times New Roman"/>
                <w:sz w:val="16"/>
                <w:szCs w:val="16"/>
              </w:rPr>
              <w:t>пр</w:t>
            </w:r>
            <w:proofErr w:type="gramStart"/>
            <w:r w:rsidRPr="0005414C">
              <w:rPr>
                <w:rFonts w:ascii="Times New Roman" w:hAnsi="Times New Roman"/>
                <w:sz w:val="16"/>
                <w:szCs w:val="16"/>
              </w:rPr>
              <w:t>.з</w:t>
            </w:r>
            <w:proofErr w:type="gramEnd"/>
            <w:r w:rsidRPr="0005414C">
              <w:rPr>
                <w:rFonts w:ascii="Times New Roman" w:hAnsi="Times New Roman"/>
                <w:sz w:val="16"/>
                <w:szCs w:val="16"/>
              </w:rPr>
              <w:t>ан</w:t>
            </w:r>
            <w:proofErr w:type="spellEnd"/>
            <w:r w:rsidRPr="0005414C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14.02-07.03</w:t>
            </w:r>
          </w:p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14.03-30.05</w:t>
            </w:r>
          </w:p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(кроме 02,09/05)</w:t>
            </w:r>
          </w:p>
        </w:tc>
        <w:tc>
          <w:tcPr>
            <w:tcW w:w="851" w:type="dxa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05414C">
              <w:rPr>
                <w:rFonts w:ascii="Times New Roman" w:hAnsi="Times New Roman"/>
                <w:sz w:val="16"/>
                <w:szCs w:val="16"/>
                <w:lang w:val="en-US"/>
              </w:rPr>
              <w:t>515</w:t>
            </w:r>
            <w:r w:rsidRPr="0005414C">
              <w:rPr>
                <w:rFonts w:ascii="Times New Roman" w:hAnsi="Times New Roman"/>
                <w:sz w:val="16"/>
                <w:szCs w:val="16"/>
              </w:rPr>
              <w:t>,</w:t>
            </w:r>
            <w:r w:rsidRPr="0005414C">
              <w:rPr>
                <w:rFonts w:ascii="Times New Roman" w:hAnsi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1985" w:type="dxa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05414C">
              <w:rPr>
                <w:rFonts w:ascii="Times New Roman" w:hAnsi="Times New Roman"/>
                <w:sz w:val="16"/>
                <w:szCs w:val="16"/>
              </w:rPr>
              <w:t>Черкинский</w:t>
            </w:r>
            <w:proofErr w:type="spellEnd"/>
            <w:r w:rsidRPr="0005414C">
              <w:rPr>
                <w:rFonts w:ascii="Times New Roman" w:hAnsi="Times New Roman"/>
                <w:sz w:val="16"/>
                <w:szCs w:val="16"/>
              </w:rPr>
              <w:t xml:space="preserve"> Данила Сергеевич</w:t>
            </w:r>
          </w:p>
        </w:tc>
      </w:tr>
      <w:tr w:rsidR="009B6E56" w:rsidRPr="0005414C" w:rsidTr="00A75405">
        <w:tblPrEx>
          <w:tblLook w:val="01E0"/>
        </w:tblPrEx>
        <w:trPr>
          <w:cantSplit/>
          <w:trHeight w:val="611"/>
        </w:trPr>
        <w:tc>
          <w:tcPr>
            <w:tcW w:w="709" w:type="dxa"/>
            <w:vMerge w:val="restart"/>
            <w:textDirection w:val="btLr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05414C">
              <w:rPr>
                <w:rFonts w:ascii="Times New Roman" w:hAnsi="Times New Roman"/>
                <w:sz w:val="16"/>
                <w:szCs w:val="16"/>
              </w:rPr>
              <w:t>Пятн</w:t>
            </w:r>
            <w:proofErr w:type="spellEnd"/>
            <w:r w:rsidRPr="0005414C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417" w:type="dxa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09.00-10.30</w:t>
            </w:r>
          </w:p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10.40-12.10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 xml:space="preserve">Математические основы теории систем лекции, </w:t>
            </w:r>
            <w:proofErr w:type="spellStart"/>
            <w:r w:rsidRPr="0005414C">
              <w:rPr>
                <w:rFonts w:ascii="Times New Roman" w:hAnsi="Times New Roman"/>
                <w:sz w:val="16"/>
                <w:szCs w:val="16"/>
              </w:rPr>
              <w:t>пр</w:t>
            </w:r>
            <w:proofErr w:type="gramStart"/>
            <w:r w:rsidRPr="0005414C">
              <w:rPr>
                <w:rFonts w:ascii="Times New Roman" w:hAnsi="Times New Roman"/>
                <w:sz w:val="16"/>
                <w:szCs w:val="16"/>
              </w:rPr>
              <w:t>.з</w:t>
            </w:r>
            <w:proofErr w:type="gramEnd"/>
            <w:r w:rsidRPr="0005414C">
              <w:rPr>
                <w:rFonts w:ascii="Times New Roman" w:hAnsi="Times New Roman"/>
                <w:sz w:val="16"/>
                <w:szCs w:val="16"/>
              </w:rPr>
              <w:t>ан</w:t>
            </w:r>
            <w:proofErr w:type="spellEnd"/>
            <w:r w:rsidRPr="0005414C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08.02-31-05</w:t>
            </w:r>
          </w:p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(кроме 08.03, 02,09.05)</w:t>
            </w:r>
          </w:p>
        </w:tc>
        <w:tc>
          <w:tcPr>
            <w:tcW w:w="851" w:type="dxa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511</w:t>
            </w:r>
          </w:p>
        </w:tc>
        <w:tc>
          <w:tcPr>
            <w:tcW w:w="1985" w:type="dxa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05414C">
              <w:rPr>
                <w:rFonts w:ascii="Times New Roman" w:hAnsi="Times New Roman"/>
                <w:sz w:val="16"/>
                <w:szCs w:val="16"/>
              </w:rPr>
              <w:t>Бахтадзе</w:t>
            </w:r>
            <w:proofErr w:type="spellEnd"/>
            <w:r w:rsidRPr="0005414C">
              <w:rPr>
                <w:rFonts w:ascii="Times New Roman" w:hAnsi="Times New Roman"/>
                <w:sz w:val="16"/>
                <w:szCs w:val="16"/>
              </w:rPr>
              <w:t xml:space="preserve"> Наталья Николаевна</w:t>
            </w:r>
          </w:p>
        </w:tc>
      </w:tr>
      <w:tr w:rsidR="009B6E56" w:rsidRPr="0005414C" w:rsidTr="00A75405">
        <w:tblPrEx>
          <w:tblLook w:val="01E0"/>
        </w:tblPrEx>
        <w:trPr>
          <w:cantSplit/>
          <w:trHeight w:val="622"/>
        </w:trPr>
        <w:tc>
          <w:tcPr>
            <w:tcW w:w="709" w:type="dxa"/>
            <w:vMerge/>
            <w:textDirection w:val="btLr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12.20-13.50</w:t>
            </w:r>
          </w:p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14.00-15.30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 xml:space="preserve">Вычислительная математика лекции, </w:t>
            </w:r>
            <w:proofErr w:type="spellStart"/>
            <w:r w:rsidRPr="0005414C">
              <w:rPr>
                <w:rFonts w:ascii="Times New Roman" w:hAnsi="Times New Roman"/>
                <w:sz w:val="16"/>
                <w:szCs w:val="16"/>
              </w:rPr>
              <w:t>пр</w:t>
            </w:r>
            <w:proofErr w:type="gramStart"/>
            <w:r w:rsidRPr="0005414C">
              <w:rPr>
                <w:rFonts w:ascii="Times New Roman" w:hAnsi="Times New Roman"/>
                <w:sz w:val="16"/>
                <w:szCs w:val="16"/>
              </w:rPr>
              <w:t>.з</w:t>
            </w:r>
            <w:proofErr w:type="gramEnd"/>
            <w:r w:rsidRPr="0005414C">
              <w:rPr>
                <w:rFonts w:ascii="Times New Roman" w:hAnsi="Times New Roman"/>
                <w:sz w:val="16"/>
                <w:szCs w:val="16"/>
              </w:rPr>
              <w:t>ан</w:t>
            </w:r>
            <w:proofErr w:type="spellEnd"/>
            <w:r w:rsidRPr="0005414C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08.02-31-05</w:t>
            </w:r>
          </w:p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(кроме 08.03, 02,09.05)</w:t>
            </w:r>
          </w:p>
        </w:tc>
        <w:tc>
          <w:tcPr>
            <w:tcW w:w="851" w:type="dxa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511</w:t>
            </w:r>
          </w:p>
        </w:tc>
        <w:tc>
          <w:tcPr>
            <w:tcW w:w="1985" w:type="dxa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Васильев Валерий Васильевич</w:t>
            </w:r>
          </w:p>
        </w:tc>
      </w:tr>
      <w:tr w:rsidR="009B6E56" w:rsidRPr="0005414C" w:rsidTr="00A75405">
        <w:trPr>
          <w:gridAfter w:val="1"/>
          <w:wAfter w:w="1985" w:type="dxa"/>
          <w:trHeight w:val="127"/>
        </w:trPr>
        <w:tc>
          <w:tcPr>
            <w:tcW w:w="709" w:type="dxa"/>
            <w:shd w:val="clear" w:color="auto" w:fill="auto"/>
          </w:tcPr>
          <w:p w:rsidR="009B6E56" w:rsidRPr="0005414C" w:rsidRDefault="009B6E56" w:rsidP="00A75405">
            <w:pPr>
              <w:spacing w:line="360" w:lineRule="auto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  <w:r w:rsidRPr="0005414C">
              <w:rPr>
                <w:rFonts w:ascii="Times New Roman" w:hAnsi="Times New Roman"/>
                <w:b/>
                <w:sz w:val="16"/>
                <w:szCs w:val="16"/>
              </w:rPr>
              <w:t>2 КУРС.</w:t>
            </w:r>
          </w:p>
        </w:tc>
        <w:tc>
          <w:tcPr>
            <w:tcW w:w="1417" w:type="dxa"/>
          </w:tcPr>
          <w:p w:rsidR="009B6E56" w:rsidRPr="0005414C" w:rsidRDefault="009B6E56" w:rsidP="00A75405">
            <w:pPr>
              <w:spacing w:line="360" w:lineRule="auto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  <w:r w:rsidRPr="0005414C">
              <w:rPr>
                <w:rFonts w:ascii="Times New Roman" w:hAnsi="Times New Roman"/>
                <w:b/>
                <w:sz w:val="16"/>
                <w:szCs w:val="16"/>
              </w:rPr>
              <w:t>Время</w:t>
            </w:r>
          </w:p>
        </w:tc>
        <w:tc>
          <w:tcPr>
            <w:tcW w:w="3403" w:type="dxa"/>
          </w:tcPr>
          <w:p w:rsidR="009B6E56" w:rsidRPr="0005414C" w:rsidRDefault="009B6E56" w:rsidP="00A75405">
            <w:pPr>
              <w:spacing w:line="360" w:lineRule="auto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  <w:r w:rsidRPr="0005414C">
              <w:rPr>
                <w:rFonts w:ascii="Times New Roman" w:hAnsi="Times New Roman"/>
                <w:b/>
                <w:sz w:val="16"/>
                <w:szCs w:val="16"/>
              </w:rPr>
              <w:t>Вид занятия</w:t>
            </w:r>
          </w:p>
        </w:tc>
        <w:tc>
          <w:tcPr>
            <w:tcW w:w="2409" w:type="dxa"/>
          </w:tcPr>
          <w:p w:rsidR="009B6E56" w:rsidRPr="0005414C" w:rsidRDefault="009B6E56" w:rsidP="00A75405">
            <w:pPr>
              <w:spacing w:line="360" w:lineRule="auto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  <w:r w:rsidRPr="0005414C">
              <w:rPr>
                <w:rFonts w:ascii="Times New Roman" w:hAnsi="Times New Roman"/>
                <w:b/>
                <w:sz w:val="16"/>
                <w:szCs w:val="16"/>
              </w:rPr>
              <w:t xml:space="preserve">Дата </w:t>
            </w:r>
          </w:p>
        </w:tc>
        <w:tc>
          <w:tcPr>
            <w:tcW w:w="851" w:type="dxa"/>
          </w:tcPr>
          <w:p w:rsidR="009B6E56" w:rsidRPr="0005414C" w:rsidRDefault="009B6E56" w:rsidP="00A75405">
            <w:pPr>
              <w:spacing w:line="360" w:lineRule="auto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  <w:r w:rsidRPr="0005414C">
              <w:rPr>
                <w:rFonts w:ascii="Times New Roman" w:hAnsi="Times New Roman"/>
                <w:b/>
                <w:sz w:val="16"/>
                <w:szCs w:val="16"/>
              </w:rPr>
              <w:t>Ауд.</w:t>
            </w:r>
          </w:p>
        </w:tc>
      </w:tr>
      <w:tr w:rsidR="009B6E56" w:rsidRPr="0005414C" w:rsidTr="00A75405">
        <w:tblPrEx>
          <w:tblLook w:val="01E0"/>
        </w:tblPrEx>
        <w:trPr>
          <w:cantSplit/>
          <w:trHeight w:val="615"/>
        </w:trPr>
        <w:tc>
          <w:tcPr>
            <w:tcW w:w="709" w:type="dxa"/>
            <w:vMerge w:val="restart"/>
            <w:textDirection w:val="btLr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Втор.</w:t>
            </w:r>
          </w:p>
        </w:tc>
        <w:tc>
          <w:tcPr>
            <w:tcW w:w="1417" w:type="dxa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14.00-15.30</w:t>
            </w:r>
          </w:p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15.40-17.10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 xml:space="preserve">Базы данных – лекции, </w:t>
            </w:r>
            <w:proofErr w:type="spellStart"/>
            <w:r w:rsidRPr="0005414C">
              <w:rPr>
                <w:rFonts w:ascii="Times New Roman" w:hAnsi="Times New Roman"/>
                <w:sz w:val="16"/>
                <w:szCs w:val="16"/>
              </w:rPr>
              <w:t>пр</w:t>
            </w:r>
            <w:proofErr w:type="gramStart"/>
            <w:r w:rsidRPr="0005414C">
              <w:rPr>
                <w:rFonts w:ascii="Times New Roman" w:hAnsi="Times New Roman"/>
                <w:sz w:val="16"/>
                <w:szCs w:val="16"/>
              </w:rPr>
              <w:t>.з</w:t>
            </w:r>
            <w:proofErr w:type="gramEnd"/>
            <w:r w:rsidRPr="0005414C">
              <w:rPr>
                <w:rFonts w:ascii="Times New Roman" w:hAnsi="Times New Roman"/>
                <w:sz w:val="16"/>
                <w:szCs w:val="16"/>
              </w:rPr>
              <w:t>ан</w:t>
            </w:r>
            <w:proofErr w:type="spellEnd"/>
            <w:r w:rsidRPr="0005414C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07.02-28.03</w:t>
            </w:r>
          </w:p>
        </w:tc>
        <w:tc>
          <w:tcPr>
            <w:tcW w:w="851" w:type="dxa"/>
            <w:vMerge w:val="restart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ИПУ РАН</w:t>
            </w:r>
          </w:p>
        </w:tc>
        <w:tc>
          <w:tcPr>
            <w:tcW w:w="1985" w:type="dxa"/>
            <w:vMerge w:val="restart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Максимов Евгений Михайлович</w:t>
            </w:r>
          </w:p>
        </w:tc>
      </w:tr>
      <w:tr w:rsidR="009B6E56" w:rsidRPr="0005414C" w:rsidTr="00A75405">
        <w:tblPrEx>
          <w:tblLook w:val="01E0"/>
        </w:tblPrEx>
        <w:trPr>
          <w:cantSplit/>
          <w:trHeight w:val="851"/>
        </w:trPr>
        <w:tc>
          <w:tcPr>
            <w:tcW w:w="709" w:type="dxa"/>
            <w:vMerge/>
            <w:textDirection w:val="btLr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с 14.00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зачет</w:t>
            </w:r>
          </w:p>
          <w:p w:rsidR="009B6E56" w:rsidRPr="0005414C" w:rsidRDefault="009B6E56" w:rsidP="00A75405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пересдача</w:t>
            </w:r>
          </w:p>
          <w:p w:rsidR="009B6E56" w:rsidRPr="0005414C" w:rsidRDefault="009B6E56" w:rsidP="00A75405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  <w:p w:rsidR="009B6E56" w:rsidRPr="0005414C" w:rsidRDefault="009B6E56" w:rsidP="00A75405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05414C">
              <w:rPr>
                <w:rFonts w:ascii="Times New Roman" w:hAnsi="Times New Roman"/>
                <w:sz w:val="16"/>
                <w:szCs w:val="16"/>
              </w:rPr>
              <w:t>переэкз</w:t>
            </w:r>
            <w:proofErr w:type="spellEnd"/>
            <w:r w:rsidRPr="0005414C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09.04</w:t>
            </w:r>
          </w:p>
          <w:p w:rsidR="009B6E56" w:rsidRPr="0005414C" w:rsidRDefault="009B6E56" w:rsidP="00A75405">
            <w:pPr>
              <w:spacing w:line="36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16.04</w:t>
            </w:r>
          </w:p>
          <w:p w:rsidR="009B6E56" w:rsidRPr="0005414C" w:rsidRDefault="009B6E56" w:rsidP="00A75405">
            <w:pPr>
              <w:spacing w:line="36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23.04</w:t>
            </w:r>
          </w:p>
          <w:p w:rsidR="009B6E56" w:rsidRPr="0005414C" w:rsidRDefault="009B6E56" w:rsidP="00A75405">
            <w:pPr>
              <w:spacing w:line="36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30.04</w:t>
            </w:r>
          </w:p>
        </w:tc>
        <w:tc>
          <w:tcPr>
            <w:tcW w:w="851" w:type="dxa"/>
            <w:vMerge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5" w:type="dxa"/>
            <w:vMerge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B6E56" w:rsidRPr="0005414C" w:rsidTr="00A75405">
        <w:tblPrEx>
          <w:tblLook w:val="01E0"/>
        </w:tblPrEx>
        <w:trPr>
          <w:cantSplit/>
          <w:trHeight w:val="851"/>
        </w:trPr>
        <w:tc>
          <w:tcPr>
            <w:tcW w:w="709" w:type="dxa"/>
            <w:textDirection w:val="btLr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Среда</w:t>
            </w:r>
          </w:p>
        </w:tc>
        <w:tc>
          <w:tcPr>
            <w:tcW w:w="1417" w:type="dxa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09.00-10.30</w:t>
            </w:r>
          </w:p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03" w:type="dxa"/>
            <w:shd w:val="clear" w:color="auto" w:fill="auto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 xml:space="preserve">Структуры и алгоритмы обработка данных лекции, </w:t>
            </w:r>
            <w:proofErr w:type="spellStart"/>
            <w:r w:rsidRPr="0005414C">
              <w:rPr>
                <w:rFonts w:ascii="Times New Roman" w:hAnsi="Times New Roman"/>
                <w:sz w:val="16"/>
                <w:szCs w:val="16"/>
              </w:rPr>
              <w:t>пр</w:t>
            </w:r>
            <w:proofErr w:type="gramStart"/>
            <w:r w:rsidRPr="0005414C">
              <w:rPr>
                <w:rFonts w:ascii="Times New Roman" w:hAnsi="Times New Roman"/>
                <w:sz w:val="16"/>
                <w:szCs w:val="16"/>
              </w:rPr>
              <w:t>.з</w:t>
            </w:r>
            <w:proofErr w:type="gramEnd"/>
            <w:r w:rsidRPr="0005414C">
              <w:rPr>
                <w:rFonts w:ascii="Times New Roman" w:hAnsi="Times New Roman"/>
                <w:sz w:val="16"/>
                <w:szCs w:val="16"/>
              </w:rPr>
              <w:t>ан</w:t>
            </w:r>
            <w:proofErr w:type="spellEnd"/>
            <w:r w:rsidRPr="0005414C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13.02-29.05</w:t>
            </w:r>
          </w:p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(кроме 01.05)</w:t>
            </w:r>
          </w:p>
        </w:tc>
        <w:tc>
          <w:tcPr>
            <w:tcW w:w="851" w:type="dxa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511,2</w:t>
            </w:r>
          </w:p>
        </w:tc>
        <w:tc>
          <w:tcPr>
            <w:tcW w:w="1985" w:type="dxa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Найденов Вячеслав Викторович</w:t>
            </w:r>
          </w:p>
        </w:tc>
      </w:tr>
      <w:tr w:rsidR="009B6E56" w:rsidRPr="0005414C" w:rsidTr="00A75405">
        <w:tblPrEx>
          <w:tblLook w:val="01E0"/>
        </w:tblPrEx>
        <w:trPr>
          <w:cantSplit/>
          <w:trHeight w:val="537"/>
        </w:trPr>
        <w:tc>
          <w:tcPr>
            <w:tcW w:w="709" w:type="dxa"/>
            <w:textDirection w:val="btLr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05414C">
              <w:rPr>
                <w:rFonts w:ascii="Times New Roman" w:hAnsi="Times New Roman"/>
                <w:sz w:val="16"/>
                <w:szCs w:val="16"/>
              </w:rPr>
              <w:t>Пятн</w:t>
            </w:r>
            <w:proofErr w:type="spellEnd"/>
            <w:r w:rsidRPr="0005414C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417" w:type="dxa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12.20-13.50</w:t>
            </w:r>
          </w:p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14.00-15.30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Вычислительная математика лекции, лаб</w:t>
            </w:r>
            <w:proofErr w:type="gramStart"/>
            <w:r w:rsidRPr="0005414C">
              <w:rPr>
                <w:rFonts w:ascii="Times New Roman" w:hAnsi="Times New Roman"/>
                <w:sz w:val="16"/>
                <w:szCs w:val="16"/>
              </w:rPr>
              <w:t>.з</w:t>
            </w:r>
            <w:proofErr w:type="gramEnd"/>
            <w:r w:rsidRPr="0005414C">
              <w:rPr>
                <w:rFonts w:ascii="Times New Roman" w:hAnsi="Times New Roman"/>
                <w:sz w:val="16"/>
                <w:szCs w:val="16"/>
              </w:rPr>
              <w:t>анятия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08.02-31.05</w:t>
            </w:r>
          </w:p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(кроме 08.03, 03,10.05)</w:t>
            </w:r>
          </w:p>
        </w:tc>
        <w:tc>
          <w:tcPr>
            <w:tcW w:w="851" w:type="dxa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511,2</w:t>
            </w:r>
          </w:p>
        </w:tc>
        <w:tc>
          <w:tcPr>
            <w:tcW w:w="1985" w:type="dxa"/>
            <w:vAlign w:val="center"/>
          </w:tcPr>
          <w:p w:rsidR="009B6E56" w:rsidRPr="0005414C" w:rsidRDefault="009B6E56" w:rsidP="00A7540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5414C">
              <w:rPr>
                <w:rFonts w:ascii="Times New Roman" w:hAnsi="Times New Roman"/>
                <w:sz w:val="16"/>
                <w:szCs w:val="16"/>
              </w:rPr>
              <w:t>Васильев Валерий Васильевич</w:t>
            </w:r>
          </w:p>
        </w:tc>
      </w:tr>
    </w:tbl>
    <w:p w:rsidR="009B6E56" w:rsidRDefault="009B6E56" w:rsidP="009B6E56">
      <w:pPr>
        <w:spacing w:line="360" w:lineRule="auto"/>
        <w:contextualSpacing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  <w:r>
        <w:rPr>
          <w:b/>
        </w:rPr>
        <w:br w:type="page"/>
      </w:r>
    </w:p>
    <w:p w:rsidR="005B5946" w:rsidRDefault="005B5946" w:rsidP="005B59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Задачи</w:t>
      </w:r>
      <w:r w:rsidRPr="005B5946">
        <w:rPr>
          <w:rFonts w:ascii="Times New Roman" w:hAnsi="Times New Roman" w:cs="Times New Roman"/>
          <w:b/>
          <w:sz w:val="28"/>
          <w:szCs w:val="28"/>
        </w:rPr>
        <w:t xml:space="preserve"> сервера</w:t>
      </w:r>
    </w:p>
    <w:p w:rsidR="005B5946" w:rsidRDefault="005B5946" w:rsidP="005B59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496A" w:rsidRPr="00103BC9" w:rsidRDefault="0029496A" w:rsidP="0029496A">
      <w:pPr>
        <w:pStyle w:val="a4"/>
        <w:numPr>
          <w:ilvl w:val="0"/>
          <w:numId w:val="4"/>
        </w:numPr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Авторизация</w:t>
      </w:r>
      <w:r w:rsidRPr="00103BC9">
        <w:rPr>
          <w:rFonts w:ascii="Times New Roman" w:hAnsi="Times New Roman"/>
          <w:color w:val="000000"/>
          <w:lang w:val="ru-RU"/>
        </w:rPr>
        <w:t xml:space="preserve"> клиентов по логину и паролю;</w:t>
      </w:r>
    </w:p>
    <w:p w:rsidR="0029496A" w:rsidRPr="00103BC9" w:rsidRDefault="0029496A" w:rsidP="0029496A">
      <w:pPr>
        <w:pStyle w:val="a4"/>
        <w:numPr>
          <w:ilvl w:val="0"/>
          <w:numId w:val="4"/>
        </w:numPr>
        <w:rPr>
          <w:rFonts w:ascii="Times New Roman" w:hAnsi="Times New Roman"/>
          <w:color w:val="000000"/>
          <w:lang w:val="ru-RU"/>
        </w:rPr>
      </w:pPr>
      <w:r w:rsidRPr="00103BC9">
        <w:rPr>
          <w:rFonts w:ascii="Times New Roman" w:hAnsi="Times New Roman"/>
          <w:color w:val="000000"/>
          <w:lang w:val="ru-RU"/>
        </w:rPr>
        <w:t>Отправка расписания клиенту;</w:t>
      </w:r>
    </w:p>
    <w:p w:rsidR="0029496A" w:rsidRPr="00103BC9" w:rsidRDefault="0029496A" w:rsidP="0029496A">
      <w:pPr>
        <w:pStyle w:val="a4"/>
        <w:numPr>
          <w:ilvl w:val="0"/>
          <w:numId w:val="4"/>
        </w:numPr>
        <w:rPr>
          <w:rFonts w:ascii="Times New Roman" w:hAnsi="Times New Roman"/>
          <w:color w:val="000000"/>
          <w:lang w:val="ru-RU"/>
        </w:rPr>
      </w:pPr>
      <w:r w:rsidRPr="00103BC9">
        <w:rPr>
          <w:rFonts w:ascii="Times New Roman" w:hAnsi="Times New Roman"/>
          <w:color w:val="000000"/>
          <w:lang w:val="ru-RU"/>
        </w:rPr>
        <w:t>Выдача информации о последнем обновлении </w:t>
      </w:r>
    </w:p>
    <w:p w:rsidR="0029496A" w:rsidRPr="00103BC9" w:rsidRDefault="0029496A" w:rsidP="0029496A">
      <w:pPr>
        <w:pStyle w:val="a4"/>
        <w:numPr>
          <w:ilvl w:val="0"/>
          <w:numId w:val="4"/>
        </w:numPr>
        <w:rPr>
          <w:rFonts w:ascii="Times New Roman" w:hAnsi="Times New Roman"/>
          <w:color w:val="000000"/>
          <w:lang w:val="ru-RU"/>
        </w:rPr>
      </w:pPr>
      <w:r w:rsidRPr="00103BC9">
        <w:rPr>
          <w:rFonts w:ascii="Times New Roman" w:hAnsi="Times New Roman"/>
          <w:color w:val="000000"/>
          <w:lang w:val="ru-RU"/>
        </w:rPr>
        <w:t>Выдача последних обновлений клиенту;</w:t>
      </w:r>
    </w:p>
    <w:p w:rsidR="0029496A" w:rsidRPr="00103BC9" w:rsidRDefault="0029496A" w:rsidP="0029496A">
      <w:pPr>
        <w:pStyle w:val="a4"/>
        <w:numPr>
          <w:ilvl w:val="0"/>
          <w:numId w:val="4"/>
        </w:numPr>
        <w:rPr>
          <w:rFonts w:ascii="Times New Roman" w:hAnsi="Times New Roman"/>
          <w:color w:val="000000"/>
          <w:lang w:val="ru-RU"/>
        </w:rPr>
      </w:pPr>
      <w:r w:rsidRPr="00103BC9">
        <w:rPr>
          <w:rFonts w:ascii="Times New Roman" w:hAnsi="Times New Roman"/>
          <w:color w:val="000000"/>
          <w:lang w:val="ru-RU"/>
        </w:rPr>
        <w:t>Обработка запросов на подтверждение строчек расписания.</w:t>
      </w:r>
    </w:p>
    <w:p w:rsidR="0029496A" w:rsidRPr="00103BC9" w:rsidRDefault="0029496A" w:rsidP="0029496A">
      <w:pPr>
        <w:pStyle w:val="a4"/>
        <w:numPr>
          <w:ilvl w:val="0"/>
          <w:numId w:val="4"/>
        </w:numPr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Запись в базу полученных данных о подтверждении изменений</w:t>
      </w:r>
      <w:r w:rsidRPr="00103BC9">
        <w:rPr>
          <w:rFonts w:ascii="Times New Roman" w:hAnsi="Times New Roman"/>
          <w:color w:val="000000"/>
          <w:lang w:val="ru-RU"/>
        </w:rPr>
        <w:t>;</w:t>
      </w:r>
    </w:p>
    <w:p w:rsidR="00272C9D" w:rsidRDefault="00272C9D" w:rsidP="00206771">
      <w:pPr>
        <w:jc w:val="both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</w:p>
    <w:p w:rsidR="00F040B7" w:rsidRDefault="00F040B7" w:rsidP="00F040B7">
      <w:pPr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1"/>
          <w:sz w:val="28"/>
          <w:szCs w:val="28"/>
        </w:rPr>
        <w:t>Задачи мобильного клиента</w:t>
      </w:r>
    </w:p>
    <w:p w:rsidR="00F040B7" w:rsidRDefault="00F040B7" w:rsidP="00C3037B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</w:p>
    <w:p w:rsidR="00F040B7" w:rsidRDefault="00F040B7" w:rsidP="00C3037B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Обмениваться с сервером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en-US"/>
        </w:rPr>
        <w:t>HTTP</w:t>
      </w:r>
      <w:r w:rsidRPr="00F040B7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en-US"/>
        </w:rPr>
        <w:t>POST</w:t>
      </w:r>
      <w:r w:rsidRPr="00F040B7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запросами с телом в виде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en-US"/>
        </w:rPr>
        <w:t>XML</w:t>
      </w:r>
      <w:r w:rsidRPr="00F040B7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1"/>
          <w:sz w:val="28"/>
          <w:szCs w:val="28"/>
        </w:rPr>
        <w:t>документа в соответствии с определенным протоком</w:t>
      </w:r>
      <w:r w:rsidRPr="00F040B7">
        <w:rPr>
          <w:rFonts w:ascii="Times New Roman" w:eastAsia="Times New Roman" w:hAnsi="Times New Roman" w:cs="Times New Roman"/>
          <w:kern w:val="1"/>
          <w:sz w:val="28"/>
          <w:szCs w:val="28"/>
        </w:rPr>
        <w:t>;</w:t>
      </w:r>
    </w:p>
    <w:p w:rsidR="00F040B7" w:rsidRPr="00F040B7" w:rsidRDefault="00F040B7" w:rsidP="00C3037B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</w:rPr>
        <w:t>Отображение полученных данных о расписании</w:t>
      </w:r>
      <w:r w:rsidRPr="00F040B7">
        <w:rPr>
          <w:rFonts w:ascii="Times New Roman" w:eastAsia="Times New Roman" w:hAnsi="Times New Roman" w:cs="Times New Roman"/>
          <w:kern w:val="1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 </w:t>
      </w:r>
    </w:p>
    <w:p w:rsidR="00F040B7" w:rsidRDefault="00F040B7" w:rsidP="00C3037B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</w:rPr>
        <w:t>Проверка изменений в расписании с помощью опроса сервера в фоновом режиме</w:t>
      </w:r>
      <w:r w:rsidRPr="00F040B7">
        <w:rPr>
          <w:rFonts w:ascii="Times New Roman" w:eastAsia="Times New Roman" w:hAnsi="Times New Roman" w:cs="Times New Roman"/>
          <w:kern w:val="1"/>
          <w:sz w:val="28"/>
          <w:szCs w:val="28"/>
        </w:rPr>
        <w:t>;</w:t>
      </w:r>
    </w:p>
    <w:p w:rsidR="00F040B7" w:rsidRDefault="00F040B7" w:rsidP="00C3037B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</w:rPr>
        <w:t>Хранение информации о пользователе и его текущем расписании</w:t>
      </w:r>
      <w:r w:rsidRPr="00F040B7">
        <w:rPr>
          <w:rFonts w:ascii="Times New Roman" w:eastAsia="Times New Roman" w:hAnsi="Times New Roman" w:cs="Times New Roman"/>
          <w:kern w:val="1"/>
          <w:sz w:val="28"/>
          <w:szCs w:val="28"/>
        </w:rPr>
        <w:t>;</w:t>
      </w:r>
    </w:p>
    <w:p w:rsidR="00F040B7" w:rsidRPr="00F040B7" w:rsidRDefault="00F040B7" w:rsidP="00C3037B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</w:rPr>
        <w:t>Реализовать интерфейс для удобного подтверждения изм</w:t>
      </w:r>
      <w:r w:rsidR="00515E46">
        <w:rPr>
          <w:rFonts w:ascii="Times New Roman" w:eastAsia="Times New Roman" w:hAnsi="Times New Roman" w:cs="Times New Roman"/>
          <w:kern w:val="1"/>
          <w:sz w:val="28"/>
          <w:szCs w:val="28"/>
        </w:rPr>
        <w:t>енений с отсылкой их на сервер.</w:t>
      </w:r>
    </w:p>
    <w:sectPr w:rsidR="00F040B7" w:rsidRPr="00F040B7" w:rsidSect="00272C9D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CC"/>
    <w:family w:val="swiss"/>
    <w:pitch w:val="variable"/>
    <w:sig w:usb0="00000000" w:usb1="D200FDFF" w:usb2="0A042029" w:usb3="00000000" w:csb0="8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ejaVu Sans Mono">
    <w:altName w:val="Arial"/>
    <w:charset w:val="00"/>
    <w:family w:val="moder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A9222BCC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  <w:lang w:val="ru-RU"/>
      </w:rPr>
    </w:lvl>
  </w:abstractNum>
  <w:abstractNum w:abstractNumId="1">
    <w:nsid w:val="0E6B4066"/>
    <w:multiLevelType w:val="singleLevel"/>
    <w:tmpl w:val="A9222BC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  <w:lang w:val="ru-RU"/>
      </w:rPr>
    </w:lvl>
  </w:abstractNum>
  <w:abstractNum w:abstractNumId="2">
    <w:nsid w:val="3F0C6C2E"/>
    <w:multiLevelType w:val="hybridMultilevel"/>
    <w:tmpl w:val="A2926C1A"/>
    <w:lvl w:ilvl="0" w:tplc="267E231E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>
    <w:nsid w:val="660A560B"/>
    <w:multiLevelType w:val="multilevel"/>
    <w:tmpl w:val="63F075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6FC34D35"/>
    <w:multiLevelType w:val="hybridMultilevel"/>
    <w:tmpl w:val="D5C81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72C9D"/>
    <w:rsid w:val="00002354"/>
    <w:rsid w:val="0005706A"/>
    <w:rsid w:val="001450D8"/>
    <w:rsid w:val="00206771"/>
    <w:rsid w:val="0024006A"/>
    <w:rsid w:val="00272C9D"/>
    <w:rsid w:val="0029496A"/>
    <w:rsid w:val="002C7CB5"/>
    <w:rsid w:val="00434008"/>
    <w:rsid w:val="004A4B81"/>
    <w:rsid w:val="00515E46"/>
    <w:rsid w:val="005A6916"/>
    <w:rsid w:val="005B5946"/>
    <w:rsid w:val="005D2B1A"/>
    <w:rsid w:val="006B09CB"/>
    <w:rsid w:val="009B6E56"/>
    <w:rsid w:val="009E7B92"/>
    <w:rsid w:val="00B15047"/>
    <w:rsid w:val="00C3037B"/>
    <w:rsid w:val="00CA5D44"/>
    <w:rsid w:val="00DE141E"/>
    <w:rsid w:val="00F040B7"/>
    <w:rsid w:val="00F20F86"/>
    <w:rsid w:val="00FA7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4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сылка указателя"/>
    <w:rsid w:val="00272C9D"/>
  </w:style>
  <w:style w:type="paragraph" w:styleId="2">
    <w:name w:val="toc 2"/>
    <w:basedOn w:val="a"/>
    <w:rsid w:val="00272C9D"/>
    <w:pPr>
      <w:widowControl w:val="0"/>
      <w:tabs>
        <w:tab w:val="right" w:leader="dot" w:pos="9915"/>
      </w:tabs>
      <w:suppressAutoHyphens/>
      <w:spacing w:after="100" w:line="360" w:lineRule="auto"/>
      <w:ind w:left="280"/>
      <w:jc w:val="both"/>
    </w:pPr>
    <w:rPr>
      <w:rFonts w:ascii="Times New Roman" w:eastAsia="Times New Roman" w:hAnsi="Times New Roman" w:cs="Times New Roman"/>
      <w:kern w:val="1"/>
      <w:sz w:val="28"/>
      <w:szCs w:val="28"/>
      <w:lang w:val="pt-BR"/>
    </w:rPr>
  </w:style>
  <w:style w:type="paragraph" w:styleId="a4">
    <w:name w:val="Body Text"/>
    <w:basedOn w:val="a"/>
    <w:link w:val="a5"/>
    <w:rsid w:val="00272C9D"/>
    <w:pPr>
      <w:widowControl w:val="0"/>
      <w:spacing w:after="120" w:line="360" w:lineRule="auto"/>
      <w:ind w:firstLine="850"/>
      <w:jc w:val="both"/>
    </w:pPr>
    <w:rPr>
      <w:rFonts w:ascii="Liberation Serif" w:eastAsia="DejaVu Sans" w:hAnsi="Liberation Serif" w:cs="Times New Roman"/>
      <w:kern w:val="1"/>
      <w:sz w:val="28"/>
      <w:szCs w:val="24"/>
      <w:lang w:val="pt-BR"/>
    </w:rPr>
  </w:style>
  <w:style w:type="character" w:customStyle="1" w:styleId="a5">
    <w:name w:val="Основной текст Знак"/>
    <w:basedOn w:val="a0"/>
    <w:link w:val="a4"/>
    <w:rsid w:val="00272C9D"/>
    <w:rPr>
      <w:rFonts w:ascii="Liberation Serif" w:eastAsia="DejaVu Sans" w:hAnsi="Liberation Serif" w:cs="Times New Roman"/>
      <w:kern w:val="1"/>
      <w:sz w:val="28"/>
      <w:szCs w:val="24"/>
      <w:lang w:val="pt-BR"/>
    </w:rPr>
  </w:style>
  <w:style w:type="paragraph" w:styleId="a6">
    <w:name w:val="Balloon Text"/>
    <w:basedOn w:val="a"/>
    <w:link w:val="a7"/>
    <w:uiPriority w:val="99"/>
    <w:semiHidden/>
    <w:unhideWhenUsed/>
    <w:rsid w:val="00272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72C9D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040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Slava</cp:lastModifiedBy>
  <cp:revision>22</cp:revision>
  <dcterms:created xsi:type="dcterms:W3CDTF">2013-02-28T19:00:00Z</dcterms:created>
  <dcterms:modified xsi:type="dcterms:W3CDTF">2013-03-01T20:44:00Z</dcterms:modified>
</cp:coreProperties>
</file>