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9168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3" w:lineRule="atLeast"/>
        <w:ind w:left="0" w:right="0"/>
        <w:rPr>
          <w:sz w:val="42"/>
          <w:szCs w:val="42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NotepadMaster - 安卓笔记应用</w:t>
      </w:r>
    </w:p>
    <w:p w14:paraId="464CB498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"https://github.com/phenyisole/NotePad-master?tab=readme-ov-file" \l "notepadmaster---%E5%AE%89%E5%8D%93%E7%AC%94%E8%AE%B0%E5%BA%94%E7%94%A8"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2F15DCC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NotepadMaster 是一款基于 Google Notepad Master 开发的安卓笔记应用，旨在帮助用户高效管理个人笔记。应用主要提供了笔记的基本管理功能，包括记录笔记时间戳、搜索功能、笔记分类和标签管理等，便于用户查看历史记录并快速定位需要的信息。</w:t>
      </w:r>
    </w:p>
    <w:p w14:paraId="1CA13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  <w:pict>
          <v:rect id="_x0000_i1026" o:spt="1" style="height:1.5pt;width:432pt;" fillcolor="#1F2328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0AFA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3" w:lineRule="atLeast"/>
        <w:ind w:left="0" w:right="0"/>
        <w:jc w:val="left"/>
        <w:rPr>
          <w:rFonts w:hint="default"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功</w:t>
      </w: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能模块</w:t>
      </w:r>
      <w:r>
        <w:rPr>
          <w:rFonts w:hint="default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fldChar w:fldCharType="begin"/>
      </w:r>
      <w:r>
        <w:rPr>
          <w:rFonts w:hint="default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instrText xml:space="preserve"> HYPERLINK "https://github.com/phenyisole/NotePad-master?tab=readme-ov-file" \l "%E5%8A%9F%E8%83%BD%E6%A8%A1%E5%9D%97" </w:instrText>
      </w:r>
      <w:r>
        <w:rPr>
          <w:rFonts w:hint="default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fldChar w:fldCharType="separate"/>
      </w:r>
      <w:r>
        <w:rPr>
          <w:rFonts w:hint="default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fldChar w:fldCharType="end"/>
      </w:r>
    </w:p>
    <w:p w14:paraId="66562854">
      <w:pPr>
        <w:bidi w:val="0"/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基础功能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"https://github.com/phenyisole/NotePad-master?tab=readme-ov-file" \l "%E9%99%84%E5%8A%A0%E5%8A%9F%E8%83%BD"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D7FEA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笔记</w:t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显示时间戳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每个笔记在创建或编辑时都会自动记录时间，并在笔记列表中展示，帮助用户追踪笔记的创建和更新信息。</w:t>
      </w:r>
    </w:p>
    <w:p w14:paraId="5F2232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搜索笔记功能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提供搜索功能，支持根据标题进行笔记的搜索，方便快捷。</w:t>
      </w:r>
    </w:p>
    <w:p w14:paraId="3D77867C">
      <w:pPr>
        <w:bidi w:val="0"/>
        <w:ind w:firstLine="420" w:firstLineChars="0"/>
        <w:rPr>
          <w:rFonts w:hint="eastAsia" w:eastAsiaTheme="minorEastAsia"/>
          <w:lang w:val="en-US" w:eastAsia="zh-CN"/>
        </w:rPr>
      </w:pPr>
      <w:r>
        <w:rPr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附加功</w:t>
      </w: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能</w:t>
      </w:r>
    </w:p>
    <w:p w14:paraId="2DFAF5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笔记</w:t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ui美化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替换原始ui，采用简洁清晰的搭配方式，让人有更好的交互体验。</w:t>
      </w:r>
    </w:p>
    <w:p w14:paraId="7078BB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笔记导出功能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用户可以选择导出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笔记到本地，便于备份和使用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6B1223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8"/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偏好设置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可以在主界面选择背景设置，可以根据个人喜好选择各种合适的背景，在笔记编辑界面可以自定义背景的颜色，以及笔记的字体样式。</w:t>
      </w:r>
    </w:p>
    <w:p w14:paraId="46C65A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Style w:val="8"/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8"/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字数显示</w:t>
      </w:r>
    </w:p>
    <w:p w14:paraId="288E37B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 w:firstLine="416" w:firstLineChars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可以随时显示正在编辑笔记的总字数</w:t>
      </w:r>
    </w:p>
    <w:p w14:paraId="61DCF9F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Style w:val="8"/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p w14:paraId="5AECEF2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</w:pPr>
    </w:p>
    <w:p w14:paraId="72C6857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eastAsia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功能</w:t>
      </w:r>
      <w:r>
        <w:rPr>
          <w:rFonts w:hint="eastAsia"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t>实现</w:t>
      </w:r>
    </w:p>
    <w:p w14:paraId="3623C5A0">
      <w:pPr>
        <w:ind w:left="420" w:leftChars="0" w:firstLine="420" w:firstLineChars="0"/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笔记显示时间戳</w:t>
      </w:r>
    </w:p>
    <w:p w14:paraId="2CA74488">
      <w:pPr>
        <w:ind w:left="84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右下角显示笔记更新时间，并且根据更新时间来对笔记列表进行排列，便于用户方便快捷的了解笔记的相关信息</w:t>
      </w:r>
    </w:p>
    <w:p w14:paraId="4E7C0212">
      <w:pPr>
        <w:ind w:left="840" w:leftChars="0" w:firstLine="420" w:firstLineChars="0"/>
      </w:pPr>
      <w:r>
        <w:drawing>
          <wp:inline distT="0" distB="0" distL="114300" distR="114300">
            <wp:extent cx="1508125" cy="3096895"/>
            <wp:effectExtent l="0" t="0" r="3175" b="19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6E2E">
      <w:pPr>
        <w:ind w:left="840" w:leftChars="0" w:firstLine="420" w:firstLineChars="0"/>
        <w:rPr>
          <w:rFonts w:hint="default"/>
          <w:lang w:val="en-US" w:eastAsia="zh-CN"/>
        </w:rPr>
      </w:pPr>
    </w:p>
    <w:p w14:paraId="1DEB234F">
      <w:pPr>
        <w:ind w:left="420" w:leftChars="0" w:firstLine="420" w:firstLineChars="0"/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搜索笔记功能</w:t>
      </w:r>
    </w:p>
    <w:p w14:paraId="5D71CD64">
      <w:pPr>
        <w:ind w:left="84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点击搜索按钮，跳出搜索框，根据输入在内容模糊查找相应的笔记</w:t>
      </w:r>
    </w:p>
    <w:p w14:paraId="208D7AC6">
      <w:pPr>
        <w:ind w:left="840" w:leftChars="0" w:firstLine="420" w:firstLineChars="0"/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1214120" cy="2493645"/>
            <wp:effectExtent l="0" t="0" r="5080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07135" cy="2501900"/>
            <wp:effectExtent l="0" t="0" r="1206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2575" cy="2490470"/>
            <wp:effectExtent l="0" t="0" r="9525" b="1143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104B">
      <w:pPr>
        <w:ind w:left="420" w:leftChars="0" w:firstLine="420" w:firstLineChars="0"/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笔记ui美化</w:t>
      </w:r>
    </w:p>
    <w:p w14:paraId="48C0E67F">
      <w:pPr>
        <w:ind w:left="840" w:leftChars="0" w:firstLine="420" w:firstLineChars="0"/>
        <w:rPr>
          <w:rFonts w:hint="default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去除了原始界面的交互组件，更改为更加美观的外表</w:t>
      </w:r>
    </w:p>
    <w:p w14:paraId="0FFD0698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409065" cy="2318385"/>
            <wp:effectExtent l="0" t="0" r="635" b="571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←原始ui         美化ui→</w:t>
      </w:r>
      <w:r>
        <w:drawing>
          <wp:inline distT="0" distB="0" distL="114300" distR="114300">
            <wp:extent cx="1320165" cy="2288540"/>
            <wp:effectExtent l="0" t="0" r="635" b="1016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8F99">
      <w:pPr>
        <w:ind w:left="420" w:leftChars="0" w:firstLine="420" w:firstLineChars="0"/>
        <w:rPr>
          <w:rFonts w:hint="default" w:eastAsiaTheme="minorEastAsia"/>
          <w:lang w:val="en-US" w:eastAsia="zh-CN"/>
        </w:rPr>
      </w:pPr>
    </w:p>
    <w:p w14:paraId="5C317A2A">
      <w:pPr>
        <w:ind w:left="420" w:leftChars="0" w:firstLine="420" w:firstLineChars="0"/>
        <w:rPr>
          <w:rFonts w:hint="default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笔记导出功能</w:t>
      </w:r>
    </w:p>
    <w:p w14:paraId="767D2B0E">
      <w:pPr>
        <w:ind w:left="420" w:leftChars="0" w:firstLine="420" w:firstLineChars="0"/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在笔记编辑界面的选项中，可以选择笔记导出功能</w:t>
      </w:r>
    </w:p>
    <w:p w14:paraId="31D2E77C">
      <w:pPr>
        <w:ind w:left="420" w:leftChars="0" w:firstLine="420" w:firstLineChars="0"/>
      </w:pPr>
      <w:r>
        <w:drawing>
          <wp:inline distT="0" distB="0" distL="114300" distR="114300">
            <wp:extent cx="1640205" cy="2553335"/>
            <wp:effectExtent l="0" t="0" r="10795" b="1206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6060" cy="2562860"/>
            <wp:effectExtent l="0" t="0" r="2540" b="254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2725" cy="2553335"/>
            <wp:effectExtent l="0" t="0" r="3175" b="1206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l="21400" r="17160"/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1EC9">
      <w:pPr>
        <w:ind w:left="42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输入文件名后可以选择保存的位置，如果输入为空会出现提示，保存成功后也有提示</w:t>
      </w:r>
    </w:p>
    <w:p w14:paraId="4382B380">
      <w:pPr>
        <w:ind w:left="420" w:leftChars="0" w:firstLine="420" w:firstLineChars="0"/>
      </w:pPr>
    </w:p>
    <w:p w14:paraId="661AD40D">
      <w:pPr>
        <w:ind w:left="420" w:leftChars="0" w:firstLine="420" w:firstLineChars="0"/>
      </w:pPr>
      <w:r>
        <w:drawing>
          <wp:inline distT="0" distB="0" distL="114300" distR="114300">
            <wp:extent cx="1043305" cy="2124075"/>
            <wp:effectExtent l="0" t="0" r="10795" b="952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08710" cy="2112010"/>
            <wp:effectExtent l="0" t="0" r="8890" b="889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59205" cy="2124075"/>
            <wp:effectExtent l="0" t="0" r="10795" b="952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9B85">
      <w:pPr>
        <w:ind w:left="420" w:leftChars="0" w:firstLine="420" w:firstLineChars="0"/>
      </w:pPr>
    </w:p>
    <w:p w14:paraId="3F4581CC">
      <w:pPr>
        <w:ind w:left="420" w:leftChars="0" w:firstLine="420" w:firstLineChars="0"/>
        <w:rPr>
          <w:rFonts w:hint="default"/>
          <w:lang w:val="en-US" w:eastAsia="zh-CN"/>
        </w:rPr>
      </w:pPr>
    </w:p>
    <w:p w14:paraId="73ABD756">
      <w:pPr>
        <w:ind w:left="420" w:leftChars="0" w:firstLine="420" w:firstLineChars="0"/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偏好设置</w:t>
      </w:r>
    </w:p>
    <w:p w14:paraId="50A06A8D">
      <w:pPr>
        <w:ind w:left="42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点击右上角选项功能，可以出现多种背景风格，</w:t>
      </w:r>
    </w:p>
    <w:p w14:paraId="5F87696B">
      <w:pPr>
        <w:ind w:left="420" w:leftChars="0" w:firstLine="420" w:firstLineChars="0"/>
      </w:pPr>
      <w:r>
        <w:drawing>
          <wp:inline distT="0" distB="0" distL="114300" distR="114300">
            <wp:extent cx="1310005" cy="2184400"/>
            <wp:effectExtent l="0" t="0" r="10795" b="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6715" cy="2381250"/>
            <wp:effectExtent l="0" t="0" r="6985" b="635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rcRect l="15816" r="9290"/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4175" cy="2285365"/>
            <wp:effectExtent l="0" t="0" r="9525" b="635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5100" cy="2659380"/>
            <wp:effectExtent l="0" t="0" r="0" b="762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63F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在笔记编辑界面可以选择字体样式</w:t>
      </w:r>
    </w:p>
    <w:p w14:paraId="31E71263">
      <w:pPr>
        <w:ind w:left="420" w:leftChars="0" w:firstLine="420" w:firstLineChars="0"/>
      </w:pPr>
      <w:r>
        <w:drawing>
          <wp:inline distT="0" distB="0" distL="114300" distR="114300">
            <wp:extent cx="1779905" cy="3244850"/>
            <wp:effectExtent l="0" t="0" r="10795" b="635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5775" cy="3235960"/>
            <wp:effectExtent l="0" t="0" r="9525" b="254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3350260"/>
            <wp:effectExtent l="0" t="0" r="3175" b="2540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1505" cy="3312160"/>
            <wp:effectExtent l="0" t="0" r="10795" b="254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61C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在笔记编辑界</w:t>
      </w:r>
      <w:bookmarkStart w:id="0" w:name="_GoBack"/>
      <w:bookmarkEnd w:id="0"/>
      <w:r>
        <w:rPr>
          <w:rFonts w:hint="eastAsia"/>
          <w:lang w:val="en-US" w:eastAsia="zh-CN"/>
        </w:rPr>
        <w:t>面还可以选择背景颜色</w:t>
      </w:r>
    </w:p>
    <w:p w14:paraId="00AFDA05">
      <w:pPr>
        <w:ind w:left="420" w:leftChars="0" w:firstLine="420" w:firstLineChars="0"/>
      </w:pPr>
      <w:r>
        <w:drawing>
          <wp:inline distT="0" distB="0" distL="114300" distR="114300">
            <wp:extent cx="1419225" cy="2570480"/>
            <wp:effectExtent l="0" t="0" r="3175" b="7620"/>
            <wp:docPr id="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9695" cy="2561590"/>
            <wp:effectExtent l="0" t="0" r="1905" b="3810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2715" cy="2581275"/>
            <wp:effectExtent l="0" t="0" r="6985" b="9525"/>
            <wp:docPr id="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C92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字数显示</w:t>
      </w:r>
    </w:p>
    <w:p w14:paraId="497F3ED0"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实时显示该笔记的总字数</w:t>
      </w:r>
    </w:p>
    <w:p w14:paraId="600BA56A"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314450" cy="2494280"/>
            <wp:effectExtent l="0" t="0" r="6350" b="7620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D433">
      <w:pPr>
        <w:ind w:left="420" w:leftChars="0" w:firstLine="420" w:firstLineChars="0"/>
        <w:rPr>
          <w:rFonts w:hint="default"/>
          <w:lang w:val="en-US" w:eastAsia="zh-CN"/>
        </w:rPr>
      </w:pPr>
    </w:p>
    <w:p w14:paraId="7AD59291">
      <w:pPr>
        <w:ind w:left="420" w:leftChars="0" w:firstLine="420" w:firstLineChars="0"/>
        <w:rPr>
          <w:rFonts w:hint="eastAsia"/>
          <w:lang w:val="en-US" w:eastAsia="zh-CN"/>
        </w:rPr>
      </w:pPr>
    </w:p>
    <w:p w14:paraId="49C8E449">
      <w:pPr>
        <w:ind w:left="420" w:leftChars="0" w:firstLine="420" w:firstLineChars="0"/>
        <w:rPr>
          <w:rFonts w:hint="default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BBBC7"/>
    <w:multiLevelType w:val="multilevel"/>
    <w:tmpl w:val="6BCBB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977AC"/>
    <w:rsid w:val="14F9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2024-12-01T10:12:00Z</dcterms:created>
  <dc:creator>国宝熊猫</dc:creator>
  <cp:lastModifiedBy>国宝熊猫</cp:lastModifiedBy>
  <dcterms:modified xsi:type="dcterms:W3CDTF">2024-12-01T11:07:48Z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B97CC3CFEA8C44469CF98C2CE82AC39B_11</vt:lpwstr>
  </property>
</Properties>
</file>