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1DF" w:rsidRDefault="00CB4316" w:rsidP="00CE0835">
      <w:pPr>
        <w:jc w:val="right"/>
      </w:pPr>
      <w:r w:rsidRPr="00F06F32">
        <w:t xml:space="preserve"> </w:t>
      </w:r>
      <w:r w:rsidR="00723502">
        <w:t xml:space="preserve">Santa Cruz de la Sierra, </w:t>
      </w:r>
      <w:r w:rsidR="008A692E">
        <w:t>9</w:t>
      </w:r>
      <w:r w:rsidR="00723502">
        <w:t xml:space="preserve"> de Septiembre</w:t>
      </w:r>
      <w:r w:rsidR="00F06F32" w:rsidRPr="00F06F32">
        <w:t xml:space="preserve"> de 2018</w:t>
      </w:r>
    </w:p>
    <w:p w:rsidR="00F06F32" w:rsidRDefault="00F06F32" w:rsidP="00CE0835">
      <w:pPr>
        <w:jc w:val="right"/>
      </w:pPr>
    </w:p>
    <w:p w:rsidR="00F06F32" w:rsidRPr="00720DBA" w:rsidRDefault="00F06F32" w:rsidP="00CE0835">
      <w:pPr>
        <w:ind w:firstLine="708"/>
        <w:rPr>
          <w:b/>
        </w:rPr>
      </w:pPr>
      <w:r w:rsidRPr="00720DBA">
        <w:rPr>
          <w:b/>
        </w:rPr>
        <w:t>Señora.-</w:t>
      </w:r>
    </w:p>
    <w:p w:rsidR="00F06F32" w:rsidRDefault="00F06F32" w:rsidP="00CE0835">
      <w:pPr>
        <w:ind w:firstLine="708"/>
      </w:pPr>
      <w:r>
        <w:t>Dra. Adela</w:t>
      </w:r>
    </w:p>
    <w:p w:rsidR="00F06F32" w:rsidRPr="00720DBA" w:rsidRDefault="00F06F32" w:rsidP="00CE0835">
      <w:pPr>
        <w:ind w:firstLine="708"/>
        <w:rPr>
          <w:b/>
        </w:rPr>
      </w:pPr>
      <w:r w:rsidRPr="00720DBA">
        <w:rPr>
          <w:b/>
        </w:rPr>
        <w:t>Presente.-</w:t>
      </w:r>
    </w:p>
    <w:p w:rsidR="00F06F32" w:rsidRDefault="00F06F32" w:rsidP="00CE0835">
      <w:pPr>
        <w:jc w:val="both"/>
      </w:pPr>
    </w:p>
    <w:p w:rsidR="00F06F32" w:rsidRPr="00F06F32" w:rsidRDefault="00F06F32" w:rsidP="00CE0835">
      <w:pPr>
        <w:jc w:val="center"/>
        <w:rPr>
          <w:b/>
          <w:u w:val="single"/>
        </w:rPr>
      </w:pPr>
      <w:r w:rsidRPr="00F06F32">
        <w:rPr>
          <w:b/>
          <w:u w:val="single"/>
        </w:rPr>
        <w:t xml:space="preserve">REF: Propuesta </w:t>
      </w:r>
      <w:r w:rsidR="00DE2757" w:rsidRPr="00F06F32">
        <w:rPr>
          <w:b/>
          <w:u w:val="single"/>
        </w:rPr>
        <w:t xml:space="preserve">De Desarrollo Del </w:t>
      </w:r>
      <w:r w:rsidRPr="00F06F32">
        <w:rPr>
          <w:b/>
          <w:u w:val="single"/>
        </w:rPr>
        <w:t xml:space="preserve">Sistema </w:t>
      </w:r>
      <w:r w:rsidR="00DE2757">
        <w:rPr>
          <w:b/>
          <w:u w:val="single"/>
        </w:rPr>
        <w:t xml:space="preserve">De Administración </w:t>
      </w:r>
      <w:r w:rsidR="00290ADC">
        <w:rPr>
          <w:b/>
          <w:u w:val="single"/>
        </w:rPr>
        <w:t>C</w:t>
      </w:r>
      <w:r w:rsidR="00CB4316">
        <w:rPr>
          <w:b/>
          <w:u w:val="single"/>
        </w:rPr>
        <w:t>línica</w:t>
      </w:r>
    </w:p>
    <w:p w:rsidR="00F06F32" w:rsidRDefault="00F06F32" w:rsidP="00CE0835">
      <w:pPr>
        <w:jc w:val="both"/>
      </w:pPr>
    </w:p>
    <w:p w:rsidR="00303A7B" w:rsidRDefault="00F06F32" w:rsidP="00CE0835">
      <w:pPr>
        <w:jc w:val="both"/>
      </w:pPr>
      <w:r>
        <w:t>Al tiempo de saludarl</w:t>
      </w:r>
      <w:r w:rsidR="00303A7B">
        <w:t>a</w:t>
      </w:r>
      <w:r>
        <w:t xml:space="preserve"> atentamente les hacemos llegar la propuesta del Sistema </w:t>
      </w:r>
      <w:r w:rsidR="00CB4316">
        <w:t>de administración clínica</w:t>
      </w:r>
      <w:r w:rsidR="00303A7B">
        <w:t>, luego de escuchar sus requerimientos hemos realizado una cotización de sistema detallando los módulos y características que tendrán estos.</w:t>
      </w:r>
    </w:p>
    <w:p w:rsidR="005D1378" w:rsidRPr="005D1378" w:rsidRDefault="00523C68" w:rsidP="00CE0835">
      <w:pPr>
        <w:jc w:val="both"/>
        <w:rPr>
          <w:rFonts w:asciiTheme="majorHAnsi" w:hAnsiTheme="majorHAnsi" w:cstheme="majorHAnsi"/>
          <w:b/>
          <w:u w:val="single"/>
        </w:rPr>
      </w:pPr>
      <w:r>
        <w:rPr>
          <w:rFonts w:asciiTheme="majorHAnsi" w:hAnsiTheme="majorHAnsi" w:cstheme="majorHAnsi"/>
          <w:b/>
          <w:u w:val="single"/>
        </w:rPr>
        <w:t>MÓDULOS</w:t>
      </w:r>
      <w:r w:rsidR="005D1378" w:rsidRPr="005D1378">
        <w:rPr>
          <w:rFonts w:asciiTheme="majorHAnsi" w:hAnsiTheme="majorHAnsi" w:cstheme="majorHAnsi"/>
          <w:b/>
          <w:u w:val="single"/>
        </w:rPr>
        <w:t>.-</w:t>
      </w:r>
    </w:p>
    <w:p w:rsidR="00F06F32" w:rsidRDefault="00F06F32" w:rsidP="00CE0835">
      <w:pPr>
        <w:jc w:val="both"/>
      </w:pPr>
      <w:r>
        <w:t xml:space="preserve">Los </w:t>
      </w:r>
      <w:r w:rsidR="00162549">
        <w:t>módulos</w:t>
      </w:r>
      <w:r>
        <w:t xml:space="preserve"> que abarca esta propuesta son:</w:t>
      </w:r>
    </w:p>
    <w:p w:rsidR="00473836" w:rsidRDefault="00523C68" w:rsidP="00CE0835">
      <w:pPr>
        <w:pStyle w:val="Prrafodelista"/>
        <w:numPr>
          <w:ilvl w:val="0"/>
          <w:numId w:val="1"/>
        </w:numPr>
        <w:jc w:val="both"/>
      </w:pPr>
      <w:r>
        <w:t>ADMINISTRACIÓN DE FARMACIA MULTISUCURSAL</w:t>
      </w:r>
    </w:p>
    <w:p w:rsidR="00900CE3" w:rsidRDefault="00523C68" w:rsidP="00CE0835">
      <w:pPr>
        <w:pStyle w:val="Prrafodelista"/>
        <w:numPr>
          <w:ilvl w:val="0"/>
          <w:numId w:val="1"/>
        </w:numPr>
        <w:jc w:val="both"/>
      </w:pPr>
      <w:r>
        <w:t>ADMINISTRACIÓN DE CONSULTORIOS</w:t>
      </w:r>
    </w:p>
    <w:p w:rsidR="00900CE3" w:rsidRDefault="00523C68" w:rsidP="00CE0835">
      <w:pPr>
        <w:pStyle w:val="Prrafodelista"/>
        <w:numPr>
          <w:ilvl w:val="1"/>
          <w:numId w:val="1"/>
        </w:numPr>
        <w:jc w:val="both"/>
      </w:pPr>
      <w:r>
        <w:t>MEDICINA GENERAL</w:t>
      </w:r>
    </w:p>
    <w:p w:rsidR="00473836" w:rsidRDefault="00523C68" w:rsidP="00CE0835">
      <w:pPr>
        <w:pStyle w:val="Prrafodelista"/>
        <w:numPr>
          <w:ilvl w:val="1"/>
          <w:numId w:val="1"/>
        </w:numPr>
        <w:jc w:val="both"/>
      </w:pPr>
      <w:r>
        <w:t>ODONTOLOGÍA</w:t>
      </w:r>
    </w:p>
    <w:p w:rsidR="00473836" w:rsidRDefault="00523C68" w:rsidP="00CE0835">
      <w:pPr>
        <w:pStyle w:val="Prrafodelista"/>
        <w:numPr>
          <w:ilvl w:val="1"/>
          <w:numId w:val="1"/>
        </w:numPr>
        <w:jc w:val="both"/>
      </w:pPr>
      <w:r>
        <w:t>GINECOLOGÍA</w:t>
      </w:r>
    </w:p>
    <w:p w:rsidR="00473836" w:rsidRDefault="00523C68" w:rsidP="00CE0835">
      <w:pPr>
        <w:pStyle w:val="Prrafodelista"/>
        <w:numPr>
          <w:ilvl w:val="1"/>
          <w:numId w:val="1"/>
        </w:numPr>
        <w:jc w:val="both"/>
      </w:pPr>
      <w:r>
        <w:t>PEDIATRÍA</w:t>
      </w:r>
    </w:p>
    <w:p w:rsidR="00473836" w:rsidRDefault="00523C68" w:rsidP="00CE0835">
      <w:pPr>
        <w:pStyle w:val="Prrafodelista"/>
        <w:numPr>
          <w:ilvl w:val="1"/>
          <w:numId w:val="1"/>
        </w:numPr>
        <w:jc w:val="both"/>
      </w:pPr>
      <w:r>
        <w:t>CARDIOLOGÍA</w:t>
      </w:r>
    </w:p>
    <w:p w:rsidR="00473836" w:rsidRDefault="00523C68" w:rsidP="00CE0835">
      <w:pPr>
        <w:pStyle w:val="Prrafodelista"/>
        <w:numPr>
          <w:ilvl w:val="1"/>
          <w:numId w:val="1"/>
        </w:numPr>
        <w:jc w:val="both"/>
      </w:pPr>
      <w:r>
        <w:t>UROLOGÍA</w:t>
      </w:r>
    </w:p>
    <w:p w:rsidR="00162549" w:rsidRDefault="00162549" w:rsidP="00CE0835">
      <w:pPr>
        <w:pStyle w:val="Prrafodelista"/>
        <w:numPr>
          <w:ilvl w:val="0"/>
          <w:numId w:val="1"/>
        </w:numPr>
        <w:jc w:val="both"/>
      </w:pPr>
      <w:r>
        <w:t>LABORATORIO DE ANÁLISIS CLÍNICOS</w:t>
      </w:r>
    </w:p>
    <w:p w:rsidR="005D1378" w:rsidRDefault="00523C68" w:rsidP="00CE0835">
      <w:pPr>
        <w:pStyle w:val="Prrafodelista"/>
        <w:numPr>
          <w:ilvl w:val="0"/>
          <w:numId w:val="1"/>
        </w:numPr>
        <w:jc w:val="both"/>
      </w:pPr>
      <w:r>
        <w:t>COBRO DE SERVICIOS</w:t>
      </w:r>
    </w:p>
    <w:p w:rsidR="00586455" w:rsidRDefault="00586455" w:rsidP="00CE0835">
      <w:pPr>
        <w:pStyle w:val="Prrafodelista"/>
        <w:numPr>
          <w:ilvl w:val="0"/>
          <w:numId w:val="1"/>
        </w:numPr>
        <w:jc w:val="both"/>
      </w:pPr>
      <w:r>
        <w:t>FACTURACIÓN COMPUTARIZADA</w:t>
      </w:r>
    </w:p>
    <w:p w:rsidR="005D1378" w:rsidRDefault="00523C68" w:rsidP="00CE0835">
      <w:pPr>
        <w:pStyle w:val="Prrafodelista"/>
        <w:numPr>
          <w:ilvl w:val="0"/>
          <w:numId w:val="1"/>
        </w:numPr>
        <w:jc w:val="both"/>
      </w:pPr>
      <w:r>
        <w:t>CONTABILIDAD</w:t>
      </w:r>
    </w:p>
    <w:p w:rsidR="00473836" w:rsidRDefault="00523C68" w:rsidP="00CE0835">
      <w:pPr>
        <w:pStyle w:val="Prrafodelista"/>
        <w:numPr>
          <w:ilvl w:val="0"/>
          <w:numId w:val="1"/>
        </w:numPr>
        <w:jc w:val="both"/>
      </w:pPr>
      <w:r>
        <w:t>ADMINISTRACIÓN GENERAL</w:t>
      </w:r>
    </w:p>
    <w:p w:rsidR="00F06F32" w:rsidRPr="005D1378" w:rsidRDefault="00523C68" w:rsidP="00CE0835">
      <w:pPr>
        <w:jc w:val="both"/>
        <w:rPr>
          <w:rFonts w:asciiTheme="majorHAnsi" w:hAnsiTheme="majorHAnsi" w:cstheme="majorHAnsi"/>
          <w:b/>
          <w:u w:val="single"/>
        </w:rPr>
      </w:pPr>
      <w:r>
        <w:rPr>
          <w:rFonts w:asciiTheme="majorHAnsi" w:hAnsiTheme="majorHAnsi" w:cstheme="majorHAnsi"/>
          <w:b/>
          <w:u w:val="single"/>
        </w:rPr>
        <w:t>CARACTERÍSTICAS</w:t>
      </w:r>
      <w:r w:rsidRPr="005D1378">
        <w:rPr>
          <w:rFonts w:asciiTheme="majorHAnsi" w:hAnsiTheme="majorHAnsi" w:cstheme="majorHAnsi"/>
          <w:b/>
          <w:u w:val="single"/>
        </w:rPr>
        <w:t xml:space="preserve"> DE</w:t>
      </w:r>
      <w:r>
        <w:rPr>
          <w:rFonts w:asciiTheme="majorHAnsi" w:hAnsiTheme="majorHAnsi" w:cstheme="majorHAnsi"/>
          <w:b/>
          <w:u w:val="single"/>
        </w:rPr>
        <w:t xml:space="preserve"> LOS</w:t>
      </w:r>
      <w:r w:rsidRPr="005D1378">
        <w:rPr>
          <w:rFonts w:asciiTheme="majorHAnsi" w:hAnsiTheme="majorHAnsi" w:cstheme="majorHAnsi"/>
          <w:b/>
          <w:u w:val="single"/>
        </w:rPr>
        <w:t xml:space="preserve"> </w:t>
      </w:r>
      <w:r>
        <w:rPr>
          <w:rFonts w:asciiTheme="majorHAnsi" w:hAnsiTheme="majorHAnsi" w:cstheme="majorHAnsi"/>
          <w:b/>
          <w:u w:val="single"/>
        </w:rPr>
        <w:t>MÓDULOS</w:t>
      </w:r>
      <w:r w:rsidRPr="005D1378">
        <w:rPr>
          <w:rFonts w:asciiTheme="majorHAnsi" w:hAnsiTheme="majorHAnsi" w:cstheme="majorHAnsi"/>
          <w:b/>
          <w:u w:val="single"/>
        </w:rPr>
        <w:t>.-</w:t>
      </w:r>
    </w:p>
    <w:p w:rsidR="002A1F2F" w:rsidRDefault="005D1378" w:rsidP="00CE0835">
      <w:pPr>
        <w:jc w:val="both"/>
      </w:pPr>
      <w:r>
        <w:t xml:space="preserve">A continuación se detallan las características generales y propias de cada </w:t>
      </w:r>
      <w:r w:rsidR="00303A7B">
        <w:t>módulo</w:t>
      </w:r>
      <w:r w:rsidR="00CE0835">
        <w:t>.</w:t>
      </w:r>
    </w:p>
    <w:p w:rsidR="002A1F2F" w:rsidRDefault="00523C68" w:rsidP="00CE0835">
      <w:pPr>
        <w:pStyle w:val="Prrafodelista"/>
        <w:numPr>
          <w:ilvl w:val="0"/>
          <w:numId w:val="3"/>
        </w:numPr>
        <w:jc w:val="both"/>
        <w:rPr>
          <w:rFonts w:asciiTheme="majorHAnsi" w:hAnsiTheme="majorHAnsi" w:cstheme="majorHAnsi"/>
          <w:b/>
        </w:rPr>
      </w:pPr>
      <w:r w:rsidRPr="002A1F2F">
        <w:rPr>
          <w:rFonts w:asciiTheme="majorHAnsi" w:hAnsiTheme="majorHAnsi" w:cstheme="majorHAnsi"/>
          <w:b/>
        </w:rPr>
        <w:t>CARACTERÍSTICAS GENERALES</w:t>
      </w:r>
    </w:p>
    <w:p w:rsidR="002A1F2F" w:rsidRPr="002A1F2F" w:rsidRDefault="002A1F2F" w:rsidP="00CE0835">
      <w:pPr>
        <w:pStyle w:val="Prrafodelista"/>
        <w:numPr>
          <w:ilvl w:val="1"/>
          <w:numId w:val="3"/>
        </w:numPr>
        <w:jc w:val="both"/>
        <w:rPr>
          <w:rFonts w:asciiTheme="majorHAnsi" w:hAnsiTheme="majorHAnsi" w:cstheme="majorHAnsi"/>
          <w:b/>
        </w:rPr>
      </w:pPr>
      <w:r>
        <w:rPr>
          <w:rFonts w:asciiTheme="majorHAnsi" w:hAnsiTheme="majorHAnsi" w:cstheme="majorHAnsi"/>
        </w:rPr>
        <w:t>Cada módulo contara con acceso mediante un usuario que será proporcionado desde el módulo de administración general.</w:t>
      </w:r>
    </w:p>
    <w:p w:rsidR="002A1F2F" w:rsidRPr="00962E40" w:rsidRDefault="002A1F2F" w:rsidP="00CE0835">
      <w:pPr>
        <w:pStyle w:val="Prrafodelista"/>
        <w:numPr>
          <w:ilvl w:val="1"/>
          <w:numId w:val="3"/>
        </w:numPr>
        <w:jc w:val="both"/>
        <w:rPr>
          <w:rFonts w:asciiTheme="majorHAnsi" w:hAnsiTheme="majorHAnsi" w:cstheme="majorHAnsi"/>
          <w:b/>
        </w:rPr>
      </w:pPr>
      <w:r>
        <w:rPr>
          <w:rFonts w:asciiTheme="majorHAnsi" w:hAnsiTheme="majorHAnsi" w:cstheme="majorHAnsi"/>
        </w:rPr>
        <w:t>Cada módulo contara con reportes internos detallados para su administración y control.</w:t>
      </w:r>
    </w:p>
    <w:p w:rsidR="00962E40" w:rsidRPr="00C1432A" w:rsidRDefault="00962E40" w:rsidP="00CE0835">
      <w:pPr>
        <w:pStyle w:val="Prrafodelista"/>
        <w:numPr>
          <w:ilvl w:val="1"/>
          <w:numId w:val="3"/>
        </w:numPr>
        <w:jc w:val="both"/>
        <w:rPr>
          <w:rFonts w:asciiTheme="majorHAnsi" w:hAnsiTheme="majorHAnsi" w:cstheme="majorHAnsi"/>
          <w:b/>
        </w:rPr>
      </w:pPr>
      <w:r>
        <w:rPr>
          <w:rFonts w:asciiTheme="majorHAnsi" w:hAnsiTheme="majorHAnsi" w:cstheme="majorHAnsi"/>
        </w:rPr>
        <w:t xml:space="preserve">Los módulos podrán interactuar entre si esto para poder realizar tareas conjuntas, en las cuales compartirán cierta información </w:t>
      </w:r>
      <w:r w:rsidR="00544EAB">
        <w:rPr>
          <w:rFonts w:asciiTheme="majorHAnsi" w:hAnsiTheme="majorHAnsi" w:cstheme="majorHAnsi"/>
        </w:rPr>
        <w:t>relevantes entre ellas.</w:t>
      </w:r>
    </w:p>
    <w:p w:rsidR="00C1432A" w:rsidRPr="00523C68" w:rsidRDefault="00C1432A" w:rsidP="00CE0835">
      <w:pPr>
        <w:pStyle w:val="Prrafodelista"/>
        <w:numPr>
          <w:ilvl w:val="1"/>
          <w:numId w:val="3"/>
        </w:numPr>
        <w:jc w:val="both"/>
        <w:rPr>
          <w:rFonts w:asciiTheme="majorHAnsi" w:hAnsiTheme="majorHAnsi" w:cstheme="majorHAnsi"/>
          <w:b/>
        </w:rPr>
      </w:pPr>
      <w:r>
        <w:rPr>
          <w:rFonts w:asciiTheme="majorHAnsi" w:hAnsiTheme="majorHAnsi" w:cstheme="majorHAnsi"/>
        </w:rPr>
        <w:t>Cada módulo podrá realizar una solicitud de requerimientos de insumos para la realización de sus actividades propias.</w:t>
      </w:r>
    </w:p>
    <w:p w:rsidR="00CE0835" w:rsidRDefault="00CE0835" w:rsidP="00CE0835">
      <w:pPr>
        <w:pStyle w:val="Prrafodelista"/>
        <w:numPr>
          <w:ilvl w:val="0"/>
          <w:numId w:val="3"/>
        </w:numPr>
        <w:jc w:val="both"/>
        <w:rPr>
          <w:rFonts w:asciiTheme="majorHAnsi" w:hAnsiTheme="majorHAnsi" w:cstheme="majorHAnsi"/>
          <w:b/>
        </w:rPr>
      </w:pPr>
      <w:r w:rsidRPr="00523C68">
        <w:rPr>
          <w:rFonts w:asciiTheme="majorHAnsi" w:hAnsiTheme="majorHAnsi" w:cstheme="majorHAnsi"/>
          <w:b/>
        </w:rPr>
        <w:t>CARACTERÍSTICAS ESPECÍFICAS POR MÓDULO.-</w:t>
      </w:r>
    </w:p>
    <w:p w:rsidR="00CE0835" w:rsidRDefault="00CE0835" w:rsidP="00CE0835">
      <w:pPr>
        <w:ind w:left="708"/>
        <w:jc w:val="both"/>
        <w:rPr>
          <w:rFonts w:asciiTheme="majorHAnsi" w:hAnsiTheme="majorHAnsi" w:cstheme="majorHAnsi"/>
        </w:rPr>
      </w:pPr>
      <w:r>
        <w:rPr>
          <w:rFonts w:asciiTheme="majorHAnsi" w:hAnsiTheme="majorHAnsi" w:cstheme="majorHAnsi"/>
        </w:rPr>
        <w:t>Cada módulo cuenta con características especiales para su uso detallado del mismo.</w:t>
      </w:r>
    </w:p>
    <w:p w:rsidR="008A692E" w:rsidRPr="00962E40" w:rsidRDefault="008A692E" w:rsidP="00CE0835">
      <w:pPr>
        <w:ind w:left="708"/>
        <w:jc w:val="both"/>
        <w:rPr>
          <w:rFonts w:asciiTheme="majorHAnsi" w:hAnsiTheme="majorHAnsi" w:cstheme="majorHAnsi"/>
        </w:rPr>
      </w:pP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lastRenderedPageBreak/>
        <w:t>Administración de farmacia</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administración de farmacia contara con manejo de inventarios individuales para cada una de las sucursales: adición de productos, modificación de productos, reporte detallado por producto.</w:t>
      </w:r>
    </w:p>
    <w:p w:rsidR="00CE0835" w:rsidRDefault="00CE0835" w:rsidP="00CE0835">
      <w:pPr>
        <w:ind w:left="1620"/>
        <w:jc w:val="both"/>
        <w:rPr>
          <w:rFonts w:asciiTheme="majorHAnsi" w:hAnsiTheme="majorHAnsi" w:cstheme="majorHAnsi"/>
        </w:rPr>
      </w:pPr>
      <w:r>
        <w:rPr>
          <w:rFonts w:asciiTheme="majorHAnsi" w:hAnsiTheme="majorHAnsi" w:cstheme="majorHAnsi"/>
        </w:rPr>
        <w:t>Podrá realizar ventas que afectaran al inventario que maneja y esto tendrá un impacto directo en la contabilidad de la clínica.</w:t>
      </w:r>
    </w:p>
    <w:p w:rsidR="00CE0835" w:rsidRDefault="00CE0835" w:rsidP="00CE0835">
      <w:pPr>
        <w:ind w:left="1620"/>
        <w:jc w:val="both"/>
        <w:rPr>
          <w:rFonts w:asciiTheme="majorHAnsi" w:hAnsiTheme="majorHAnsi" w:cstheme="majorHAnsi"/>
        </w:rPr>
      </w:pPr>
      <w:r>
        <w:rPr>
          <w:rFonts w:asciiTheme="majorHAnsi" w:hAnsiTheme="majorHAnsi" w:cstheme="majorHAnsi"/>
        </w:rPr>
        <w:t>Podrá realizar reportes propios de los manejos que se realizan de manera diaria, semanal, quincenal y mensual.</w:t>
      </w: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t>Administración de consultorios</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administración de consultorio estará sub dividido en diferentes consultorios para un manejo más fluido de las diferentes tareas a realizarse.</w:t>
      </w:r>
    </w:p>
    <w:p w:rsidR="00CE0835" w:rsidRDefault="00CE0835" w:rsidP="00CE0835">
      <w:pPr>
        <w:ind w:left="1620"/>
        <w:jc w:val="both"/>
        <w:rPr>
          <w:rFonts w:asciiTheme="majorHAnsi" w:hAnsiTheme="majorHAnsi" w:cstheme="majorHAnsi"/>
        </w:rPr>
      </w:pPr>
      <w:r>
        <w:rPr>
          <w:rFonts w:asciiTheme="majorHAnsi" w:hAnsiTheme="majorHAnsi" w:cstheme="majorHAnsi"/>
        </w:rPr>
        <w:t>Cada consultorio contara con características específicas a su área en las cuales podrán realizar las siguientes acciones:</w:t>
      </w:r>
    </w:p>
    <w:p w:rsidR="00CE0835" w:rsidRDefault="00CE0835" w:rsidP="00CE0835">
      <w:pPr>
        <w:pStyle w:val="Prrafodelista"/>
        <w:numPr>
          <w:ilvl w:val="0"/>
          <w:numId w:val="4"/>
        </w:numPr>
        <w:jc w:val="both"/>
        <w:rPr>
          <w:rFonts w:asciiTheme="majorHAnsi" w:hAnsiTheme="majorHAnsi" w:cstheme="majorHAnsi"/>
        </w:rPr>
      </w:pPr>
      <w:r w:rsidRPr="002C5CCA">
        <w:rPr>
          <w:rFonts w:asciiTheme="majorHAnsi" w:hAnsiTheme="majorHAnsi" w:cstheme="majorHAnsi"/>
        </w:rPr>
        <w:t xml:space="preserve">creación de historial clínico </w:t>
      </w:r>
      <w:r>
        <w:rPr>
          <w:rFonts w:asciiTheme="majorHAnsi" w:hAnsiTheme="majorHAnsi" w:cstheme="majorHAnsi"/>
        </w:rPr>
        <w:t>para cada paciente</w:t>
      </w:r>
    </w:p>
    <w:p w:rsidR="00CE0835" w:rsidRDefault="00CE0835" w:rsidP="00CE0835">
      <w:pPr>
        <w:pStyle w:val="Prrafodelista"/>
        <w:numPr>
          <w:ilvl w:val="0"/>
          <w:numId w:val="4"/>
        </w:numPr>
        <w:jc w:val="both"/>
        <w:rPr>
          <w:rFonts w:asciiTheme="majorHAnsi" w:hAnsiTheme="majorHAnsi" w:cstheme="majorHAnsi"/>
        </w:rPr>
      </w:pPr>
      <w:r w:rsidRPr="002C5CCA">
        <w:rPr>
          <w:rFonts w:asciiTheme="majorHAnsi" w:hAnsiTheme="majorHAnsi" w:cstheme="majorHAnsi"/>
        </w:rPr>
        <w:t>seguimiento de los pacientes a través de los historiales clínicos</w:t>
      </w:r>
    </w:p>
    <w:p w:rsidR="00CE0835" w:rsidRDefault="00CE0835" w:rsidP="00CE0835">
      <w:pPr>
        <w:pStyle w:val="Prrafodelista"/>
        <w:numPr>
          <w:ilvl w:val="0"/>
          <w:numId w:val="4"/>
        </w:numPr>
        <w:jc w:val="both"/>
        <w:rPr>
          <w:rFonts w:asciiTheme="majorHAnsi" w:hAnsiTheme="majorHAnsi" w:cstheme="majorHAnsi"/>
        </w:rPr>
      </w:pPr>
      <w:r>
        <w:rPr>
          <w:rFonts w:asciiTheme="majorHAnsi" w:hAnsiTheme="majorHAnsi" w:cstheme="majorHAnsi"/>
        </w:rPr>
        <w:t>programación de citas para cada paciente</w:t>
      </w:r>
    </w:p>
    <w:p w:rsidR="00CE0835" w:rsidRDefault="00CE0835" w:rsidP="00CE0835">
      <w:pPr>
        <w:pStyle w:val="Prrafodelista"/>
        <w:numPr>
          <w:ilvl w:val="0"/>
          <w:numId w:val="4"/>
        </w:numPr>
        <w:jc w:val="both"/>
        <w:rPr>
          <w:rFonts w:asciiTheme="majorHAnsi" w:hAnsiTheme="majorHAnsi" w:cstheme="majorHAnsi"/>
        </w:rPr>
      </w:pPr>
      <w:r>
        <w:rPr>
          <w:rFonts w:asciiTheme="majorHAnsi" w:hAnsiTheme="majorHAnsi" w:cstheme="majorHAnsi"/>
        </w:rPr>
        <w:t>reportes personalizados para cada área</w:t>
      </w:r>
    </w:p>
    <w:p w:rsidR="00CE0835" w:rsidRDefault="00CE0835" w:rsidP="00CE0835">
      <w:pPr>
        <w:ind w:left="1620"/>
        <w:jc w:val="both"/>
        <w:rPr>
          <w:rFonts w:asciiTheme="majorHAnsi" w:hAnsiTheme="majorHAnsi" w:cstheme="majorHAnsi"/>
        </w:rPr>
      </w:pPr>
      <w:r>
        <w:rPr>
          <w:rFonts w:asciiTheme="majorHAnsi" w:hAnsiTheme="majorHAnsi" w:cstheme="majorHAnsi"/>
        </w:rPr>
        <w:t>Los consultorios podrán comunicarse con otros módulos para realizar tareas en las cuales se requiera hacer un trabajo en conjunto.</w:t>
      </w:r>
    </w:p>
    <w:p w:rsidR="00CE0835" w:rsidRPr="002C5CCA" w:rsidRDefault="00CE0835" w:rsidP="00CE0835">
      <w:pPr>
        <w:ind w:left="1620"/>
        <w:jc w:val="both"/>
        <w:rPr>
          <w:rFonts w:asciiTheme="majorHAnsi" w:hAnsiTheme="majorHAnsi" w:cstheme="majorHAnsi"/>
        </w:rPr>
      </w:pPr>
      <w:r>
        <w:rPr>
          <w:rFonts w:asciiTheme="majorHAnsi" w:hAnsiTheme="majorHAnsi" w:cstheme="majorHAnsi"/>
        </w:rPr>
        <w:t>Los consultorios compartirán entre si los historiales clínicos de esta forma se hará un mejor seguimiento de los pacientes</w:t>
      </w:r>
      <w:r w:rsidR="00303A7B">
        <w:rPr>
          <w:rFonts w:asciiTheme="majorHAnsi" w:hAnsiTheme="majorHAnsi" w:cstheme="majorHAnsi"/>
        </w:rPr>
        <w:t>.</w:t>
      </w: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t>laboratorio de análisis clínicos</w:t>
      </w:r>
    </w:p>
    <w:p w:rsidR="00CE0835" w:rsidRPr="00C1432A" w:rsidRDefault="00CE0835" w:rsidP="00CE0835">
      <w:pPr>
        <w:ind w:left="1620"/>
        <w:jc w:val="both"/>
        <w:rPr>
          <w:rFonts w:asciiTheme="majorHAnsi" w:hAnsiTheme="majorHAnsi" w:cstheme="majorHAnsi"/>
        </w:rPr>
      </w:pPr>
      <w:r w:rsidRPr="00657F9B">
        <w:rPr>
          <w:rFonts w:asciiTheme="majorHAnsi" w:hAnsiTheme="majorHAnsi" w:cstheme="majorHAnsi"/>
          <w:b/>
        </w:rPr>
        <w:t xml:space="preserve"> </w:t>
      </w:r>
      <w:r>
        <w:rPr>
          <w:rFonts w:asciiTheme="majorHAnsi" w:hAnsiTheme="majorHAnsi" w:cstheme="majorHAnsi"/>
        </w:rPr>
        <w:t>El laboratorio tendrá reportes personalizados en los cuales detallara los análisis que realiza de manera diaria, semanal y mensual.</w:t>
      </w:r>
    </w:p>
    <w:p w:rsidR="00CE0835" w:rsidRDefault="00CE0835" w:rsidP="00CE0835">
      <w:pPr>
        <w:ind w:left="1620"/>
        <w:jc w:val="both"/>
        <w:rPr>
          <w:rFonts w:asciiTheme="majorHAnsi" w:hAnsiTheme="majorHAnsi" w:cstheme="majorHAnsi"/>
        </w:rPr>
      </w:pPr>
      <w:r>
        <w:rPr>
          <w:rFonts w:asciiTheme="majorHAnsi" w:hAnsiTheme="majorHAnsi" w:cstheme="majorHAnsi"/>
        </w:rPr>
        <w:t>El laboratorio podrá acceder al historial clínico de los pacientes detallando los resultados de las pruebas realizadas.</w:t>
      </w:r>
    </w:p>
    <w:p w:rsidR="00CE0835" w:rsidRPr="00657F9B" w:rsidRDefault="00CE0835" w:rsidP="00CE0835">
      <w:pPr>
        <w:ind w:left="1620"/>
        <w:jc w:val="both"/>
        <w:rPr>
          <w:rFonts w:asciiTheme="majorHAnsi" w:hAnsiTheme="majorHAnsi" w:cstheme="majorHAnsi"/>
        </w:rPr>
      </w:pPr>
      <w:r>
        <w:rPr>
          <w:rFonts w:asciiTheme="majorHAnsi" w:hAnsiTheme="majorHAnsi" w:cstheme="majorHAnsi"/>
        </w:rPr>
        <w:t>Los resultados de los análisis clínicos serán compartidos con los diferentes consultorios mediante el historial clínico de cada paciente.</w:t>
      </w: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t>Cobro de servicios</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cobros es el único facultado para recibir pagos de los pacientes por la prestación de servicios de los diferentes consultorios “exceptuando la farmacia el cual lleva un manejo propio de sus cobros”.</w:t>
      </w:r>
    </w:p>
    <w:p w:rsidR="00CE0835" w:rsidRDefault="00CE0835" w:rsidP="00CE0835">
      <w:pPr>
        <w:ind w:left="1620"/>
        <w:jc w:val="both"/>
        <w:rPr>
          <w:rFonts w:asciiTheme="majorHAnsi" w:hAnsiTheme="majorHAnsi" w:cstheme="majorHAnsi"/>
        </w:rPr>
      </w:pPr>
      <w:r>
        <w:rPr>
          <w:rFonts w:asciiTheme="majorHAnsi" w:hAnsiTheme="majorHAnsi" w:cstheme="majorHAnsi"/>
        </w:rPr>
        <w:t>Los pagos realizados en el módulo de cobro tienen un impacto directo en la contabilidad.</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cobro tendrá reportes personalizados de las transacciones realizadas de manera diaria, semanal y mensual.</w:t>
      </w:r>
    </w:p>
    <w:p w:rsidR="008A692E" w:rsidRDefault="008A692E" w:rsidP="00CE0835">
      <w:pPr>
        <w:ind w:left="1620"/>
        <w:jc w:val="both"/>
        <w:rPr>
          <w:rFonts w:asciiTheme="majorHAnsi" w:hAnsiTheme="majorHAnsi" w:cstheme="majorHAnsi"/>
        </w:rPr>
      </w:pPr>
    </w:p>
    <w:p w:rsidR="008A692E" w:rsidRPr="00586455" w:rsidRDefault="008A692E" w:rsidP="00CE0835">
      <w:pPr>
        <w:ind w:left="1620"/>
        <w:jc w:val="both"/>
        <w:rPr>
          <w:rFonts w:asciiTheme="majorHAnsi" w:hAnsiTheme="majorHAnsi" w:cstheme="majorHAnsi"/>
        </w:rPr>
      </w:pP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lastRenderedPageBreak/>
        <w:t>Facturación computarizada</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facturación estará implementado de manera interna en el módulo de farmacia y módulo de cobro generando una factura por cada transacción exitosa realizada en estos.</w:t>
      </w:r>
    </w:p>
    <w:p w:rsidR="00CE0835" w:rsidRPr="0095380A" w:rsidRDefault="00CE0835" w:rsidP="00CE0835">
      <w:pPr>
        <w:ind w:left="1620"/>
        <w:jc w:val="both"/>
        <w:rPr>
          <w:rFonts w:asciiTheme="majorHAnsi" w:hAnsiTheme="majorHAnsi" w:cstheme="majorHAnsi"/>
        </w:rPr>
      </w:pPr>
      <w:r>
        <w:rPr>
          <w:rFonts w:asciiTheme="majorHAnsi" w:hAnsiTheme="majorHAnsi" w:cstheme="majorHAnsi"/>
        </w:rPr>
        <w:t>El módulo de facturación computarizada no tiene un impacto en la contabilidad, pero si en los reportes del mismo como ser “los libros de ventas”.</w:t>
      </w: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t>Contabilidad</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contabilidad llevara registro de las transacciones realizadas por los módulos facultados a recibir pagos (módulo de farmacia, módulo de cobro).</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contabilidad contara con reportes propios referentes a la contabilidad:</w:t>
      </w:r>
    </w:p>
    <w:p w:rsidR="00CE0835" w:rsidRDefault="00CE0835" w:rsidP="00CE0835">
      <w:pPr>
        <w:pStyle w:val="Prrafodelista"/>
        <w:numPr>
          <w:ilvl w:val="0"/>
          <w:numId w:val="5"/>
        </w:numPr>
        <w:jc w:val="both"/>
        <w:rPr>
          <w:rFonts w:asciiTheme="majorHAnsi" w:hAnsiTheme="majorHAnsi" w:cstheme="majorHAnsi"/>
        </w:rPr>
      </w:pPr>
      <w:r>
        <w:rPr>
          <w:rFonts w:asciiTheme="majorHAnsi" w:hAnsiTheme="majorHAnsi" w:cstheme="majorHAnsi"/>
        </w:rPr>
        <w:t>Balance inicial</w:t>
      </w:r>
    </w:p>
    <w:p w:rsidR="00CE0835" w:rsidRDefault="00CE0835" w:rsidP="00CE0835">
      <w:pPr>
        <w:pStyle w:val="Prrafodelista"/>
        <w:numPr>
          <w:ilvl w:val="0"/>
          <w:numId w:val="5"/>
        </w:numPr>
        <w:jc w:val="both"/>
        <w:rPr>
          <w:rFonts w:asciiTheme="majorHAnsi" w:hAnsiTheme="majorHAnsi" w:cstheme="majorHAnsi"/>
        </w:rPr>
      </w:pPr>
      <w:r>
        <w:rPr>
          <w:rFonts w:asciiTheme="majorHAnsi" w:hAnsiTheme="majorHAnsi" w:cstheme="majorHAnsi"/>
        </w:rPr>
        <w:t>Balance general</w:t>
      </w:r>
    </w:p>
    <w:p w:rsidR="00CE0835" w:rsidRDefault="00CE0835" w:rsidP="00CE0835">
      <w:pPr>
        <w:pStyle w:val="Prrafodelista"/>
        <w:numPr>
          <w:ilvl w:val="0"/>
          <w:numId w:val="5"/>
        </w:numPr>
        <w:jc w:val="both"/>
        <w:rPr>
          <w:rFonts w:asciiTheme="majorHAnsi" w:hAnsiTheme="majorHAnsi" w:cstheme="majorHAnsi"/>
        </w:rPr>
      </w:pPr>
      <w:r>
        <w:rPr>
          <w:rFonts w:asciiTheme="majorHAnsi" w:hAnsiTheme="majorHAnsi" w:cstheme="majorHAnsi"/>
        </w:rPr>
        <w:t>Estado de resultado</w:t>
      </w:r>
    </w:p>
    <w:p w:rsidR="00CE0835" w:rsidRDefault="00CE0835" w:rsidP="00CE0835">
      <w:pPr>
        <w:pStyle w:val="Prrafodelista"/>
        <w:numPr>
          <w:ilvl w:val="0"/>
          <w:numId w:val="5"/>
        </w:numPr>
        <w:jc w:val="both"/>
        <w:rPr>
          <w:rFonts w:asciiTheme="majorHAnsi" w:hAnsiTheme="majorHAnsi" w:cstheme="majorHAnsi"/>
        </w:rPr>
      </w:pPr>
      <w:r>
        <w:rPr>
          <w:rFonts w:asciiTheme="majorHAnsi" w:hAnsiTheme="majorHAnsi" w:cstheme="majorHAnsi"/>
        </w:rPr>
        <w:t>Sumas y saldos</w:t>
      </w:r>
    </w:p>
    <w:p w:rsidR="00CE0835" w:rsidRDefault="00CE0835" w:rsidP="00CE0835">
      <w:pPr>
        <w:pStyle w:val="Prrafodelista"/>
        <w:numPr>
          <w:ilvl w:val="0"/>
          <w:numId w:val="5"/>
        </w:numPr>
        <w:jc w:val="both"/>
        <w:rPr>
          <w:rFonts w:asciiTheme="majorHAnsi" w:hAnsiTheme="majorHAnsi" w:cstheme="majorHAnsi"/>
        </w:rPr>
      </w:pPr>
      <w:r>
        <w:rPr>
          <w:rFonts w:asciiTheme="majorHAnsi" w:hAnsiTheme="majorHAnsi" w:cstheme="majorHAnsi"/>
        </w:rPr>
        <w:t>Libro mayor</w:t>
      </w:r>
    </w:p>
    <w:p w:rsidR="00CE0835" w:rsidRDefault="00CE0835" w:rsidP="00CE0835">
      <w:pPr>
        <w:pStyle w:val="Prrafodelista"/>
        <w:numPr>
          <w:ilvl w:val="0"/>
          <w:numId w:val="5"/>
        </w:numPr>
        <w:jc w:val="both"/>
        <w:rPr>
          <w:rFonts w:asciiTheme="majorHAnsi" w:hAnsiTheme="majorHAnsi" w:cstheme="majorHAnsi"/>
        </w:rPr>
      </w:pPr>
      <w:r>
        <w:rPr>
          <w:rFonts w:asciiTheme="majorHAnsi" w:hAnsiTheme="majorHAnsi" w:cstheme="majorHAnsi"/>
        </w:rPr>
        <w:t>Libro diario</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contabilidad podrá realizar asientos contables de ajustes de cuentas.</w:t>
      </w:r>
    </w:p>
    <w:p w:rsidR="00CE0835" w:rsidRPr="001127F5" w:rsidRDefault="00CE0835" w:rsidP="00CE0835">
      <w:pPr>
        <w:ind w:left="1620"/>
        <w:jc w:val="both"/>
        <w:rPr>
          <w:rFonts w:asciiTheme="majorHAnsi" w:hAnsiTheme="majorHAnsi" w:cstheme="majorHAnsi"/>
        </w:rPr>
      </w:pPr>
      <w:r>
        <w:rPr>
          <w:rFonts w:asciiTheme="majorHAnsi" w:hAnsiTheme="majorHAnsi" w:cstheme="majorHAnsi"/>
        </w:rPr>
        <w:t>El modulo contable tendrá el manejo de libro de ventas que será generado por el módulo de facturación computarizada y libro de compras.</w:t>
      </w:r>
    </w:p>
    <w:p w:rsidR="00CE0835" w:rsidRDefault="00CE0835" w:rsidP="00CE0835">
      <w:pPr>
        <w:pStyle w:val="Prrafodelista"/>
        <w:numPr>
          <w:ilvl w:val="1"/>
          <w:numId w:val="3"/>
        </w:numPr>
        <w:jc w:val="both"/>
        <w:rPr>
          <w:rFonts w:asciiTheme="majorHAnsi" w:hAnsiTheme="majorHAnsi" w:cstheme="majorHAnsi"/>
          <w:b/>
        </w:rPr>
      </w:pPr>
      <w:r>
        <w:rPr>
          <w:rFonts w:asciiTheme="majorHAnsi" w:hAnsiTheme="majorHAnsi" w:cstheme="majorHAnsi"/>
          <w:b/>
        </w:rPr>
        <w:t>Administración general</w:t>
      </w:r>
    </w:p>
    <w:p w:rsidR="00CE0835" w:rsidRDefault="00CE0835" w:rsidP="00CE0835">
      <w:pPr>
        <w:ind w:left="1620"/>
        <w:jc w:val="both"/>
        <w:rPr>
          <w:rFonts w:asciiTheme="majorHAnsi" w:hAnsiTheme="majorHAnsi" w:cstheme="majorHAnsi"/>
        </w:rPr>
      </w:pPr>
      <w:r>
        <w:rPr>
          <w:rFonts w:asciiTheme="majorHAnsi" w:hAnsiTheme="majorHAnsi" w:cstheme="majorHAnsi"/>
        </w:rPr>
        <w:t>El módulo de administración general tiene el acceso a todos los módulos, con múltiples funciones como:</w:t>
      </w:r>
    </w:p>
    <w:p w:rsidR="00CE0835" w:rsidRDefault="00CE0835" w:rsidP="00CE0835">
      <w:pPr>
        <w:pStyle w:val="Prrafodelista"/>
        <w:numPr>
          <w:ilvl w:val="0"/>
          <w:numId w:val="6"/>
        </w:numPr>
        <w:jc w:val="both"/>
        <w:rPr>
          <w:rFonts w:asciiTheme="majorHAnsi" w:hAnsiTheme="majorHAnsi" w:cstheme="majorHAnsi"/>
        </w:rPr>
      </w:pPr>
      <w:r>
        <w:rPr>
          <w:rFonts w:asciiTheme="majorHAnsi" w:hAnsiTheme="majorHAnsi" w:cstheme="majorHAnsi"/>
        </w:rPr>
        <w:t>Creación de usuarios para cada modulo</w:t>
      </w:r>
    </w:p>
    <w:p w:rsidR="00CE0835" w:rsidRDefault="00CE0835" w:rsidP="00CE0835">
      <w:pPr>
        <w:pStyle w:val="Prrafodelista"/>
        <w:numPr>
          <w:ilvl w:val="0"/>
          <w:numId w:val="6"/>
        </w:numPr>
        <w:jc w:val="both"/>
        <w:rPr>
          <w:rFonts w:asciiTheme="majorHAnsi" w:hAnsiTheme="majorHAnsi" w:cstheme="majorHAnsi"/>
        </w:rPr>
      </w:pPr>
      <w:r>
        <w:rPr>
          <w:rFonts w:asciiTheme="majorHAnsi" w:hAnsiTheme="majorHAnsi" w:cstheme="majorHAnsi"/>
        </w:rPr>
        <w:t>Reporte detallado de las actividades de los módulo</w:t>
      </w:r>
    </w:p>
    <w:p w:rsidR="00CE0835" w:rsidRDefault="00CE0835" w:rsidP="00CE0835">
      <w:pPr>
        <w:pStyle w:val="Prrafodelista"/>
        <w:numPr>
          <w:ilvl w:val="0"/>
          <w:numId w:val="6"/>
        </w:numPr>
        <w:jc w:val="both"/>
        <w:rPr>
          <w:rFonts w:asciiTheme="majorHAnsi" w:hAnsiTheme="majorHAnsi" w:cstheme="majorHAnsi"/>
        </w:rPr>
      </w:pPr>
      <w:r>
        <w:rPr>
          <w:rFonts w:asciiTheme="majorHAnsi" w:hAnsiTheme="majorHAnsi" w:cstheme="majorHAnsi"/>
        </w:rPr>
        <w:t>Modificación de ciertos parámetros en los módulos “inventario de farmacia”</w:t>
      </w:r>
    </w:p>
    <w:p w:rsidR="00CE0835" w:rsidRDefault="00CE0835" w:rsidP="00CE0835">
      <w:pPr>
        <w:pStyle w:val="Prrafodelista"/>
        <w:numPr>
          <w:ilvl w:val="0"/>
          <w:numId w:val="6"/>
        </w:numPr>
        <w:jc w:val="both"/>
        <w:rPr>
          <w:rFonts w:asciiTheme="majorHAnsi" w:hAnsiTheme="majorHAnsi" w:cstheme="majorHAnsi"/>
        </w:rPr>
      </w:pPr>
      <w:r>
        <w:rPr>
          <w:rFonts w:asciiTheme="majorHAnsi" w:hAnsiTheme="majorHAnsi" w:cstheme="majorHAnsi"/>
        </w:rPr>
        <w:t>Reportes detallados y simplificados de los módulos en general</w:t>
      </w:r>
    </w:p>
    <w:p w:rsidR="00CE0835" w:rsidRPr="00984579" w:rsidRDefault="00CE0835" w:rsidP="00CE0835">
      <w:pPr>
        <w:pStyle w:val="Prrafodelista"/>
        <w:numPr>
          <w:ilvl w:val="0"/>
          <w:numId w:val="6"/>
        </w:numPr>
        <w:jc w:val="both"/>
        <w:rPr>
          <w:rFonts w:asciiTheme="majorHAnsi" w:hAnsiTheme="majorHAnsi" w:cstheme="majorHAnsi"/>
        </w:rPr>
      </w:pPr>
      <w:r>
        <w:rPr>
          <w:rFonts w:asciiTheme="majorHAnsi" w:hAnsiTheme="majorHAnsi" w:cstheme="majorHAnsi"/>
        </w:rPr>
        <w:t>Otras</w:t>
      </w:r>
      <w:r w:rsidR="00DE7BAA">
        <w:rPr>
          <w:rFonts w:asciiTheme="majorHAnsi" w:hAnsiTheme="majorHAnsi" w:cstheme="majorHAnsi"/>
        </w:rPr>
        <w:t xml:space="preserve"> características</w:t>
      </w:r>
      <w:r>
        <w:rPr>
          <w:rFonts w:asciiTheme="majorHAnsi" w:hAnsiTheme="majorHAnsi" w:cstheme="majorHAnsi"/>
        </w:rPr>
        <w:t xml:space="preserve"> </w:t>
      </w:r>
      <w:r w:rsidR="00DE7BAA">
        <w:rPr>
          <w:rFonts w:asciiTheme="majorHAnsi" w:hAnsiTheme="majorHAnsi" w:cstheme="majorHAnsi"/>
        </w:rPr>
        <w:t>pueden ser</w:t>
      </w:r>
      <w:r>
        <w:rPr>
          <w:rFonts w:asciiTheme="majorHAnsi" w:hAnsiTheme="majorHAnsi" w:cstheme="majorHAnsi"/>
        </w:rPr>
        <w:t xml:space="preserve"> implementadas en tiempo de desarrollo adecuándose a las </w:t>
      </w:r>
      <w:r w:rsidR="00DE7BAA">
        <w:rPr>
          <w:rFonts w:asciiTheme="majorHAnsi" w:hAnsiTheme="majorHAnsi" w:cstheme="majorHAnsi"/>
        </w:rPr>
        <w:t>necesidades para llevar un mejor manejo en el módulo “dependiendo de las complejidad de las funcionalidades a agregarse puede llegar a afectar el tiempo de desarrollo y el costo del mismo”</w:t>
      </w:r>
    </w:p>
    <w:p w:rsidR="00CE0835" w:rsidRDefault="00CE0835" w:rsidP="00CE0835">
      <w:pPr>
        <w:pStyle w:val="Prrafodelista"/>
        <w:numPr>
          <w:ilvl w:val="0"/>
          <w:numId w:val="3"/>
        </w:numPr>
        <w:jc w:val="both"/>
        <w:rPr>
          <w:rFonts w:asciiTheme="majorHAnsi" w:hAnsiTheme="majorHAnsi" w:cstheme="majorHAnsi"/>
          <w:b/>
        </w:rPr>
      </w:pPr>
      <w:r>
        <w:rPr>
          <w:rFonts w:asciiTheme="majorHAnsi" w:hAnsiTheme="majorHAnsi" w:cstheme="majorHAnsi"/>
          <w:b/>
        </w:rPr>
        <w:t>Desarrollo</w:t>
      </w:r>
    </w:p>
    <w:p w:rsidR="00CE0835" w:rsidRDefault="00DE7BAA" w:rsidP="00CE0835">
      <w:pPr>
        <w:ind w:left="720"/>
        <w:jc w:val="both"/>
        <w:rPr>
          <w:rFonts w:asciiTheme="majorHAnsi" w:hAnsiTheme="majorHAnsi" w:cstheme="majorHAnsi"/>
        </w:rPr>
      </w:pPr>
      <w:r>
        <w:rPr>
          <w:rFonts w:asciiTheme="majorHAnsi" w:hAnsiTheme="majorHAnsi" w:cstheme="majorHAnsi"/>
        </w:rPr>
        <w:t>El tiempo de desarrollo estimado para el sistema de administración de la clínica es de 5 meses, este tiempo puede ser afectado</w:t>
      </w:r>
      <w:r w:rsidR="00260DB1">
        <w:rPr>
          <w:rFonts w:asciiTheme="majorHAnsi" w:hAnsiTheme="majorHAnsi" w:cstheme="majorHAnsi"/>
        </w:rPr>
        <w:t xml:space="preserve"> por el</w:t>
      </w:r>
      <w:r>
        <w:rPr>
          <w:rFonts w:asciiTheme="majorHAnsi" w:hAnsiTheme="majorHAnsi" w:cstheme="majorHAnsi"/>
        </w:rPr>
        <w:t xml:space="preserve"> requerimiento de nuevas funcionalidades.</w:t>
      </w:r>
    </w:p>
    <w:p w:rsidR="00DE7BAA" w:rsidRDefault="00042F8F" w:rsidP="00CE0835">
      <w:pPr>
        <w:ind w:left="720"/>
        <w:jc w:val="both"/>
        <w:rPr>
          <w:rFonts w:asciiTheme="majorHAnsi" w:hAnsiTheme="majorHAnsi" w:cstheme="majorHAnsi"/>
        </w:rPr>
      </w:pPr>
      <w:r>
        <w:rPr>
          <w:rFonts w:asciiTheme="majorHAnsi" w:hAnsiTheme="majorHAnsi" w:cstheme="majorHAnsi"/>
        </w:rPr>
        <w:t xml:space="preserve"> </w:t>
      </w:r>
      <w:r w:rsidR="00DE7BAA">
        <w:rPr>
          <w:rFonts w:asciiTheme="majorHAnsi" w:hAnsiTheme="majorHAnsi" w:cstheme="majorHAnsi"/>
        </w:rPr>
        <w:t xml:space="preserve">El tiempo de desarrollo iniciara cuando se realice </w:t>
      </w:r>
      <w:r w:rsidR="00260DB1">
        <w:rPr>
          <w:rFonts w:asciiTheme="majorHAnsi" w:hAnsiTheme="majorHAnsi" w:cstheme="majorHAnsi"/>
        </w:rPr>
        <w:t>el primer pago detallado al final de documento.</w:t>
      </w:r>
    </w:p>
    <w:p w:rsidR="00CE0835" w:rsidRDefault="00042F8F" w:rsidP="00994D88">
      <w:pPr>
        <w:ind w:left="720"/>
        <w:jc w:val="both"/>
        <w:rPr>
          <w:rFonts w:asciiTheme="majorHAnsi" w:hAnsiTheme="majorHAnsi" w:cstheme="majorHAnsi"/>
        </w:rPr>
      </w:pPr>
      <w:r>
        <w:rPr>
          <w:rFonts w:asciiTheme="majorHAnsi" w:hAnsiTheme="majorHAnsi" w:cstheme="majorHAnsi"/>
        </w:rPr>
        <w:t xml:space="preserve"> </w:t>
      </w:r>
      <w:r w:rsidR="00260DB1">
        <w:rPr>
          <w:rFonts w:asciiTheme="majorHAnsi" w:hAnsiTheme="majorHAnsi" w:cstheme="majorHAnsi"/>
        </w:rPr>
        <w:t>A la finalización de cada módulo se realizara la implementación parcial del sistema hasta concluir con todos los módulos de esta forma se irán realizando pruebas parciales del sistema en general</w:t>
      </w:r>
      <w:r w:rsidR="00994D88">
        <w:rPr>
          <w:rFonts w:asciiTheme="majorHAnsi" w:hAnsiTheme="majorHAnsi" w:cstheme="majorHAnsi"/>
        </w:rPr>
        <w:t>.</w:t>
      </w:r>
    </w:p>
    <w:p w:rsidR="008A692E" w:rsidRPr="00994D88" w:rsidRDefault="00F57BA0" w:rsidP="008A692E">
      <w:pPr>
        <w:ind w:left="720"/>
        <w:jc w:val="both"/>
        <w:rPr>
          <w:rFonts w:asciiTheme="majorHAnsi" w:hAnsiTheme="majorHAnsi" w:cstheme="majorHAnsi"/>
        </w:rPr>
      </w:pPr>
      <w:r>
        <w:rPr>
          <w:rFonts w:asciiTheme="majorHAnsi" w:hAnsiTheme="majorHAnsi" w:cstheme="majorHAnsi"/>
        </w:rPr>
        <w:t>Al finalizar el desarrollo se iniciara</w:t>
      </w:r>
      <w:r w:rsidR="008A692E">
        <w:rPr>
          <w:rFonts w:asciiTheme="majorHAnsi" w:hAnsiTheme="majorHAnsi" w:cstheme="majorHAnsi"/>
        </w:rPr>
        <w:t xml:space="preserve"> con la etapa de soporte técnico, debido a la envergadura del sistema se considera un tiempo apropiado de 6 meses en el cual se atenderá de manera rápida y oportuna cualquier eventualidad que llegue a presentarse en el sistema de administración clínica.</w:t>
      </w:r>
    </w:p>
    <w:p w:rsidR="00CE0835" w:rsidRDefault="00994D88" w:rsidP="00CE0835">
      <w:pPr>
        <w:pStyle w:val="Prrafodelista"/>
        <w:numPr>
          <w:ilvl w:val="0"/>
          <w:numId w:val="3"/>
        </w:numPr>
        <w:jc w:val="both"/>
        <w:rPr>
          <w:rFonts w:asciiTheme="majorHAnsi" w:hAnsiTheme="majorHAnsi" w:cstheme="majorHAnsi"/>
          <w:b/>
        </w:rPr>
      </w:pPr>
      <w:r>
        <w:rPr>
          <w:rFonts w:asciiTheme="majorHAnsi" w:hAnsiTheme="majorHAnsi" w:cstheme="majorHAnsi"/>
          <w:b/>
        </w:rPr>
        <w:lastRenderedPageBreak/>
        <w:t>TABLA DE PRECIOS</w:t>
      </w:r>
    </w:p>
    <w:tbl>
      <w:tblPr>
        <w:tblStyle w:val="Tabladecuadrcula5oscura-nfasis5"/>
        <w:tblW w:w="0" w:type="auto"/>
        <w:tblInd w:w="993" w:type="dxa"/>
        <w:tblLook w:val="04A0" w:firstRow="1" w:lastRow="0" w:firstColumn="1" w:lastColumn="0" w:noHBand="0" w:noVBand="1"/>
      </w:tblPr>
      <w:tblGrid>
        <w:gridCol w:w="693"/>
        <w:gridCol w:w="3979"/>
        <w:gridCol w:w="2977"/>
      </w:tblGrid>
      <w:tr w:rsidR="00042F8F" w:rsidTr="00042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center"/>
              <w:rPr>
                <w:rFonts w:asciiTheme="majorHAnsi" w:hAnsiTheme="majorHAnsi" w:cstheme="majorHAnsi"/>
                <w:b w:val="0"/>
              </w:rPr>
            </w:pPr>
            <w:r>
              <w:rPr>
                <w:rFonts w:asciiTheme="majorHAnsi" w:hAnsiTheme="majorHAnsi" w:cstheme="majorHAnsi"/>
                <w:b w:val="0"/>
              </w:rPr>
              <w:t>N°</w:t>
            </w:r>
          </w:p>
        </w:tc>
        <w:tc>
          <w:tcPr>
            <w:tcW w:w="3979" w:type="dxa"/>
          </w:tcPr>
          <w:p w:rsidR="00042F8F" w:rsidRDefault="00042F8F" w:rsidP="00042F8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MÓDULO</w:t>
            </w:r>
          </w:p>
        </w:tc>
        <w:tc>
          <w:tcPr>
            <w:tcW w:w="2977" w:type="dxa"/>
          </w:tcPr>
          <w:p w:rsidR="00042F8F" w:rsidRDefault="00042F8F" w:rsidP="00042F8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PRECIO</w:t>
            </w:r>
          </w:p>
        </w:tc>
      </w:tr>
      <w:tr w:rsidR="00042F8F" w:rsidTr="0004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1</w:t>
            </w:r>
          </w:p>
        </w:tc>
        <w:tc>
          <w:tcPr>
            <w:tcW w:w="3979" w:type="dxa"/>
          </w:tcPr>
          <w:p w:rsidR="00042F8F" w:rsidRPr="00042F8F" w:rsidRDefault="00042F8F" w:rsidP="00042F8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Administración De Farmacia Multisucursal</w:t>
            </w:r>
          </w:p>
        </w:tc>
        <w:tc>
          <w:tcPr>
            <w:tcW w:w="2977" w:type="dxa"/>
          </w:tcPr>
          <w:p w:rsidR="00042F8F" w:rsidRDefault="00042F8F" w:rsidP="00042F8F">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Pr>
                <w:rFonts w:asciiTheme="majorHAnsi" w:hAnsiTheme="majorHAnsi" w:cstheme="majorHAnsi"/>
                <w:b/>
              </w:rPr>
              <w:t>700  USD</w:t>
            </w:r>
          </w:p>
        </w:tc>
      </w:tr>
      <w:tr w:rsidR="00042F8F" w:rsidTr="00042F8F">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2</w:t>
            </w:r>
          </w:p>
        </w:tc>
        <w:tc>
          <w:tcPr>
            <w:tcW w:w="3979" w:type="dxa"/>
          </w:tcPr>
          <w:p w:rsidR="00042F8F" w:rsidRDefault="00042F8F" w:rsidP="00042F8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Administración De Consultorios</w:t>
            </w:r>
          </w:p>
          <w:p w:rsidR="00042F8F" w:rsidRPr="00042F8F" w:rsidRDefault="00042F8F" w:rsidP="00042F8F">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Medicina General</w:t>
            </w:r>
          </w:p>
          <w:p w:rsidR="00042F8F" w:rsidRPr="00042F8F" w:rsidRDefault="00042F8F" w:rsidP="00042F8F">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Odontología</w:t>
            </w:r>
          </w:p>
          <w:p w:rsidR="00042F8F" w:rsidRPr="00042F8F" w:rsidRDefault="00042F8F" w:rsidP="00042F8F">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Ginecología</w:t>
            </w:r>
          </w:p>
          <w:p w:rsidR="00042F8F" w:rsidRPr="00042F8F" w:rsidRDefault="00042F8F" w:rsidP="00042F8F">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Pediatría</w:t>
            </w:r>
          </w:p>
          <w:p w:rsidR="00042F8F" w:rsidRPr="00042F8F" w:rsidRDefault="00042F8F" w:rsidP="00042F8F">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Cardiología</w:t>
            </w:r>
          </w:p>
          <w:p w:rsidR="00042F8F" w:rsidRPr="00042F8F" w:rsidRDefault="00042F8F" w:rsidP="00042F8F">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Urología</w:t>
            </w:r>
          </w:p>
        </w:tc>
        <w:tc>
          <w:tcPr>
            <w:tcW w:w="2977" w:type="dxa"/>
          </w:tcPr>
          <w:p w:rsidR="00042F8F" w:rsidRDefault="00042F8F" w:rsidP="00042F8F">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Pr>
                <w:rFonts w:asciiTheme="majorHAnsi" w:hAnsiTheme="majorHAnsi" w:cstheme="majorHAnsi"/>
                <w:b/>
              </w:rPr>
              <w:t>200 * MÓDULO= 1400  USD</w:t>
            </w:r>
          </w:p>
        </w:tc>
      </w:tr>
      <w:tr w:rsidR="00042F8F" w:rsidTr="0004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3</w:t>
            </w:r>
          </w:p>
        </w:tc>
        <w:tc>
          <w:tcPr>
            <w:tcW w:w="3979" w:type="dxa"/>
          </w:tcPr>
          <w:p w:rsidR="00042F8F" w:rsidRPr="00042F8F" w:rsidRDefault="00042F8F" w:rsidP="00042F8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Laboratorio De Análisis Clínicos</w:t>
            </w:r>
          </w:p>
        </w:tc>
        <w:tc>
          <w:tcPr>
            <w:tcW w:w="2977" w:type="dxa"/>
          </w:tcPr>
          <w:p w:rsidR="00042F8F" w:rsidRDefault="00C51D6E" w:rsidP="00C51D6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Pr>
                <w:rFonts w:asciiTheme="majorHAnsi" w:hAnsiTheme="majorHAnsi" w:cstheme="majorHAnsi"/>
                <w:b/>
              </w:rPr>
              <w:t>200  USD</w:t>
            </w:r>
          </w:p>
        </w:tc>
      </w:tr>
      <w:tr w:rsidR="00042F8F" w:rsidTr="00042F8F">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4</w:t>
            </w:r>
          </w:p>
        </w:tc>
        <w:tc>
          <w:tcPr>
            <w:tcW w:w="3979" w:type="dxa"/>
          </w:tcPr>
          <w:p w:rsidR="00042F8F" w:rsidRPr="00042F8F" w:rsidRDefault="00042F8F" w:rsidP="00042F8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Cobro De Servicios</w:t>
            </w:r>
          </w:p>
        </w:tc>
        <w:tc>
          <w:tcPr>
            <w:tcW w:w="2977" w:type="dxa"/>
          </w:tcPr>
          <w:p w:rsidR="00042F8F" w:rsidRDefault="00C51D6E" w:rsidP="00C51D6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Pr>
                <w:rFonts w:asciiTheme="majorHAnsi" w:hAnsiTheme="majorHAnsi" w:cstheme="majorHAnsi"/>
                <w:b/>
              </w:rPr>
              <w:t>200  USD</w:t>
            </w:r>
          </w:p>
        </w:tc>
      </w:tr>
      <w:tr w:rsidR="00042F8F" w:rsidTr="0004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5</w:t>
            </w:r>
          </w:p>
        </w:tc>
        <w:tc>
          <w:tcPr>
            <w:tcW w:w="3979" w:type="dxa"/>
          </w:tcPr>
          <w:p w:rsidR="00042F8F" w:rsidRPr="00042F8F" w:rsidRDefault="00042F8F" w:rsidP="00042F8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Facturación Computarizada</w:t>
            </w:r>
          </w:p>
        </w:tc>
        <w:tc>
          <w:tcPr>
            <w:tcW w:w="2977" w:type="dxa"/>
          </w:tcPr>
          <w:p w:rsidR="00042F8F" w:rsidRDefault="00C51D6E" w:rsidP="00C51D6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Pr>
                <w:rFonts w:asciiTheme="majorHAnsi" w:hAnsiTheme="majorHAnsi" w:cstheme="majorHAnsi"/>
                <w:b/>
              </w:rPr>
              <w:t>200  USD</w:t>
            </w:r>
          </w:p>
        </w:tc>
      </w:tr>
      <w:tr w:rsidR="00042F8F" w:rsidTr="00042F8F">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6</w:t>
            </w:r>
          </w:p>
        </w:tc>
        <w:tc>
          <w:tcPr>
            <w:tcW w:w="3979" w:type="dxa"/>
          </w:tcPr>
          <w:p w:rsidR="00042F8F" w:rsidRPr="00042F8F" w:rsidRDefault="00042F8F" w:rsidP="00042F8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Contabilidad</w:t>
            </w:r>
          </w:p>
        </w:tc>
        <w:tc>
          <w:tcPr>
            <w:tcW w:w="2977" w:type="dxa"/>
          </w:tcPr>
          <w:p w:rsidR="00042F8F" w:rsidRDefault="00C51D6E" w:rsidP="00C51D6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Pr>
                <w:rFonts w:asciiTheme="majorHAnsi" w:hAnsiTheme="majorHAnsi" w:cstheme="majorHAnsi"/>
                <w:b/>
              </w:rPr>
              <w:t>400  USD</w:t>
            </w:r>
          </w:p>
        </w:tc>
      </w:tr>
      <w:tr w:rsidR="00042F8F" w:rsidTr="00042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r>
              <w:rPr>
                <w:rFonts w:asciiTheme="majorHAnsi" w:hAnsiTheme="majorHAnsi" w:cstheme="majorHAnsi"/>
                <w:b w:val="0"/>
              </w:rPr>
              <w:t>7</w:t>
            </w:r>
          </w:p>
        </w:tc>
        <w:tc>
          <w:tcPr>
            <w:tcW w:w="3979" w:type="dxa"/>
          </w:tcPr>
          <w:p w:rsidR="00042F8F" w:rsidRPr="00042F8F" w:rsidRDefault="00042F8F" w:rsidP="00042F8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2F8F">
              <w:rPr>
                <w:rFonts w:asciiTheme="majorHAnsi" w:hAnsiTheme="majorHAnsi" w:cstheme="majorHAnsi"/>
              </w:rPr>
              <w:t>Administración General</w:t>
            </w:r>
          </w:p>
        </w:tc>
        <w:tc>
          <w:tcPr>
            <w:tcW w:w="2977" w:type="dxa"/>
          </w:tcPr>
          <w:p w:rsidR="00042F8F" w:rsidRDefault="00C51D6E" w:rsidP="00C51D6E">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Pr>
                <w:rFonts w:asciiTheme="majorHAnsi" w:hAnsiTheme="majorHAnsi" w:cstheme="majorHAnsi"/>
                <w:b/>
              </w:rPr>
              <w:t>200  USD</w:t>
            </w:r>
          </w:p>
        </w:tc>
      </w:tr>
      <w:tr w:rsidR="00042F8F" w:rsidTr="00042F8F">
        <w:tc>
          <w:tcPr>
            <w:cnfStyle w:val="001000000000" w:firstRow="0" w:lastRow="0" w:firstColumn="1" w:lastColumn="0" w:oddVBand="0" w:evenVBand="0" w:oddHBand="0" w:evenHBand="0" w:firstRowFirstColumn="0" w:firstRowLastColumn="0" w:lastRowFirstColumn="0" w:lastRowLastColumn="0"/>
            <w:tcW w:w="693" w:type="dxa"/>
          </w:tcPr>
          <w:p w:rsidR="00042F8F" w:rsidRDefault="00042F8F" w:rsidP="00042F8F">
            <w:pPr>
              <w:jc w:val="both"/>
              <w:rPr>
                <w:rFonts w:asciiTheme="majorHAnsi" w:hAnsiTheme="majorHAnsi" w:cstheme="majorHAnsi"/>
                <w:b w:val="0"/>
              </w:rPr>
            </w:pPr>
          </w:p>
        </w:tc>
        <w:tc>
          <w:tcPr>
            <w:tcW w:w="3979" w:type="dxa"/>
          </w:tcPr>
          <w:p w:rsidR="00042F8F" w:rsidRPr="00C51D6E" w:rsidRDefault="00042F8F" w:rsidP="00042F8F">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u w:val="single"/>
              </w:rPr>
            </w:pPr>
            <w:r w:rsidRPr="00C51D6E">
              <w:rPr>
                <w:rFonts w:asciiTheme="majorHAnsi" w:hAnsiTheme="majorHAnsi" w:cstheme="majorHAnsi"/>
                <w:b/>
                <w:u w:val="single"/>
              </w:rPr>
              <w:t>TOTAL</w:t>
            </w:r>
          </w:p>
        </w:tc>
        <w:tc>
          <w:tcPr>
            <w:tcW w:w="2977" w:type="dxa"/>
          </w:tcPr>
          <w:p w:rsidR="00042F8F" w:rsidRPr="00C51D6E" w:rsidRDefault="00042F8F" w:rsidP="00C51D6E">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u w:val="single"/>
              </w:rPr>
            </w:pPr>
            <w:r w:rsidRPr="00C51D6E">
              <w:rPr>
                <w:rFonts w:asciiTheme="majorHAnsi" w:hAnsiTheme="majorHAnsi" w:cstheme="majorHAnsi"/>
                <w:b/>
                <w:u w:val="single"/>
              </w:rPr>
              <w:t>3300  USD</w:t>
            </w:r>
          </w:p>
        </w:tc>
      </w:tr>
    </w:tbl>
    <w:p w:rsidR="00042F8F" w:rsidRPr="00042F8F" w:rsidRDefault="00042F8F" w:rsidP="00042F8F">
      <w:pPr>
        <w:ind w:left="720"/>
        <w:jc w:val="both"/>
        <w:rPr>
          <w:rFonts w:asciiTheme="majorHAnsi" w:hAnsiTheme="majorHAnsi" w:cstheme="majorHAnsi"/>
          <w:b/>
        </w:rPr>
      </w:pPr>
    </w:p>
    <w:p w:rsidR="00042F8F" w:rsidRPr="00C51D6E" w:rsidRDefault="00C51D6E" w:rsidP="00C51D6E">
      <w:pPr>
        <w:pStyle w:val="Prrafodelista"/>
        <w:numPr>
          <w:ilvl w:val="0"/>
          <w:numId w:val="3"/>
        </w:numPr>
        <w:jc w:val="both"/>
        <w:rPr>
          <w:b/>
        </w:rPr>
      </w:pPr>
      <w:r w:rsidRPr="00C51D6E">
        <w:rPr>
          <w:b/>
        </w:rPr>
        <w:t>MODALIDAD DE PAGO</w:t>
      </w:r>
    </w:p>
    <w:p w:rsidR="00707CC1" w:rsidRDefault="00707CC1" w:rsidP="00CE0835">
      <w:pPr>
        <w:jc w:val="both"/>
      </w:pPr>
      <w:r>
        <w:t>Se propone la siguiente modalidad de pago:</w:t>
      </w:r>
    </w:p>
    <w:tbl>
      <w:tblPr>
        <w:tblStyle w:val="Tabladecuadrcula4-nfasis5"/>
        <w:tblW w:w="7654" w:type="dxa"/>
        <w:tblInd w:w="988" w:type="dxa"/>
        <w:tblLook w:val="04A0" w:firstRow="1" w:lastRow="0" w:firstColumn="1" w:lastColumn="0" w:noHBand="0" w:noVBand="1"/>
      </w:tblPr>
      <w:tblGrid>
        <w:gridCol w:w="5103"/>
        <w:gridCol w:w="2551"/>
      </w:tblGrid>
      <w:tr w:rsidR="00707CC1" w:rsidTr="00C51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707CC1" w:rsidRDefault="00707CC1" w:rsidP="00CE0835">
            <w:pPr>
              <w:jc w:val="both"/>
            </w:pPr>
          </w:p>
        </w:tc>
        <w:tc>
          <w:tcPr>
            <w:tcW w:w="2551" w:type="dxa"/>
          </w:tcPr>
          <w:p w:rsidR="00707CC1" w:rsidRDefault="00C502D5" w:rsidP="00CE0835">
            <w:pPr>
              <w:jc w:val="both"/>
              <w:cnfStyle w:val="100000000000" w:firstRow="1" w:lastRow="0" w:firstColumn="0" w:lastColumn="0" w:oddVBand="0" w:evenVBand="0" w:oddHBand="0" w:evenHBand="0" w:firstRowFirstColumn="0" w:firstRowLastColumn="0" w:lastRowFirstColumn="0" w:lastRowLastColumn="0"/>
            </w:pPr>
            <w:r>
              <w:t>PRECIO</w:t>
            </w:r>
          </w:p>
        </w:tc>
      </w:tr>
      <w:tr w:rsidR="00707CC1" w:rsidTr="00C51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707CC1" w:rsidRPr="00C51D6E" w:rsidRDefault="00CB4316" w:rsidP="00CE0835">
            <w:pPr>
              <w:jc w:val="both"/>
              <w:rPr>
                <w:b w:val="0"/>
              </w:rPr>
            </w:pPr>
            <w:r w:rsidRPr="00C51D6E">
              <w:rPr>
                <w:b w:val="0"/>
              </w:rPr>
              <w:t>Pago Inicial (</w:t>
            </w:r>
            <w:r w:rsidR="00C502D5" w:rsidRPr="00C51D6E">
              <w:rPr>
                <w:b w:val="0"/>
              </w:rPr>
              <w:t>inicio del desarrollo)</w:t>
            </w:r>
          </w:p>
        </w:tc>
        <w:tc>
          <w:tcPr>
            <w:tcW w:w="2551" w:type="dxa"/>
          </w:tcPr>
          <w:p w:rsidR="00707CC1" w:rsidRDefault="00CB4316" w:rsidP="00CE0835">
            <w:pPr>
              <w:jc w:val="both"/>
              <w:cnfStyle w:val="000000100000" w:firstRow="0" w:lastRow="0" w:firstColumn="0" w:lastColumn="0" w:oddVBand="0" w:evenVBand="0" w:oddHBand="1" w:evenHBand="0" w:firstRowFirstColumn="0" w:firstRowLastColumn="0" w:lastRowFirstColumn="0" w:lastRowLastColumn="0"/>
            </w:pPr>
            <w:r>
              <w:t>30% - 990</w:t>
            </w:r>
            <w:r w:rsidR="00C502D5" w:rsidRPr="00C502D5">
              <w:t xml:space="preserve"> USD</w:t>
            </w:r>
          </w:p>
        </w:tc>
      </w:tr>
      <w:tr w:rsidR="00707CC1" w:rsidTr="00C51D6E">
        <w:tc>
          <w:tcPr>
            <w:cnfStyle w:val="001000000000" w:firstRow="0" w:lastRow="0" w:firstColumn="1" w:lastColumn="0" w:oddVBand="0" w:evenVBand="0" w:oddHBand="0" w:evenHBand="0" w:firstRowFirstColumn="0" w:firstRowLastColumn="0" w:lastRowFirstColumn="0" w:lastRowLastColumn="0"/>
            <w:tcW w:w="5103" w:type="dxa"/>
          </w:tcPr>
          <w:p w:rsidR="00707CC1" w:rsidRPr="00C51D6E" w:rsidRDefault="00CB4316" w:rsidP="00F57BA0">
            <w:pPr>
              <w:jc w:val="both"/>
              <w:rPr>
                <w:b w:val="0"/>
              </w:rPr>
            </w:pPr>
            <w:r w:rsidRPr="00C51D6E">
              <w:rPr>
                <w:b w:val="0"/>
              </w:rPr>
              <w:t xml:space="preserve">Segundo pago(Entrega </w:t>
            </w:r>
            <w:r w:rsidR="00F57BA0">
              <w:rPr>
                <w:b w:val="0"/>
              </w:rPr>
              <w:t>del módulo de consultorios</w:t>
            </w:r>
            <w:r w:rsidRPr="00C51D6E">
              <w:rPr>
                <w:b w:val="0"/>
              </w:rPr>
              <w:t>)</w:t>
            </w:r>
          </w:p>
        </w:tc>
        <w:tc>
          <w:tcPr>
            <w:tcW w:w="2551" w:type="dxa"/>
          </w:tcPr>
          <w:p w:rsidR="00707CC1" w:rsidRDefault="00C502D5" w:rsidP="00CE0835">
            <w:pPr>
              <w:jc w:val="both"/>
              <w:cnfStyle w:val="000000000000" w:firstRow="0" w:lastRow="0" w:firstColumn="0" w:lastColumn="0" w:oddVBand="0" w:evenVBand="0" w:oddHBand="0" w:evenHBand="0" w:firstRowFirstColumn="0" w:firstRowLastColumn="0" w:lastRowFirstColumn="0" w:lastRowLastColumn="0"/>
            </w:pPr>
            <w:r>
              <w:t>40%</w:t>
            </w:r>
            <w:r w:rsidR="000336F5">
              <w:t xml:space="preserve"> </w:t>
            </w:r>
            <w:r>
              <w:t>-</w:t>
            </w:r>
            <w:r w:rsidR="00CB4316">
              <w:t xml:space="preserve"> 1320</w:t>
            </w:r>
            <w:r w:rsidR="000336F5">
              <w:t xml:space="preserve"> USD</w:t>
            </w:r>
          </w:p>
        </w:tc>
      </w:tr>
      <w:tr w:rsidR="00707CC1" w:rsidTr="00C51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707CC1" w:rsidRPr="00C51D6E" w:rsidRDefault="00CB4316" w:rsidP="00CE0835">
            <w:pPr>
              <w:jc w:val="both"/>
              <w:rPr>
                <w:b w:val="0"/>
              </w:rPr>
            </w:pPr>
            <w:r w:rsidRPr="00C51D6E">
              <w:rPr>
                <w:b w:val="0"/>
              </w:rPr>
              <w:t>Pago final (Conclusión de desarrollo e inicio del soporte técnico)</w:t>
            </w:r>
          </w:p>
        </w:tc>
        <w:tc>
          <w:tcPr>
            <w:tcW w:w="2551" w:type="dxa"/>
          </w:tcPr>
          <w:p w:rsidR="00707CC1" w:rsidRDefault="000336F5" w:rsidP="00CE0835">
            <w:pPr>
              <w:jc w:val="both"/>
              <w:cnfStyle w:val="000000100000" w:firstRow="0" w:lastRow="0" w:firstColumn="0" w:lastColumn="0" w:oddVBand="0" w:evenVBand="0" w:oddHBand="1" w:evenHBand="0" w:firstRowFirstColumn="0" w:firstRowLastColumn="0" w:lastRowFirstColumn="0" w:lastRowLastColumn="0"/>
            </w:pPr>
            <w:r>
              <w:t>30%</w:t>
            </w:r>
            <w:r w:rsidR="00CB4316">
              <w:t xml:space="preserve"> - 990 USD</w:t>
            </w:r>
          </w:p>
        </w:tc>
      </w:tr>
      <w:tr w:rsidR="00707CC1" w:rsidTr="00C51D6E">
        <w:tc>
          <w:tcPr>
            <w:cnfStyle w:val="001000000000" w:firstRow="0" w:lastRow="0" w:firstColumn="1" w:lastColumn="0" w:oddVBand="0" w:evenVBand="0" w:oddHBand="0" w:evenHBand="0" w:firstRowFirstColumn="0" w:firstRowLastColumn="0" w:lastRowFirstColumn="0" w:lastRowLastColumn="0"/>
            <w:tcW w:w="5103" w:type="dxa"/>
          </w:tcPr>
          <w:p w:rsidR="00707CC1" w:rsidRPr="00C51D6E" w:rsidRDefault="00C502D5" w:rsidP="00CE0835">
            <w:pPr>
              <w:jc w:val="both"/>
              <w:rPr>
                <w:b w:val="0"/>
              </w:rPr>
            </w:pPr>
            <w:r w:rsidRPr="00C51D6E">
              <w:rPr>
                <w:b w:val="0"/>
              </w:rPr>
              <w:t>TOTAL.</w:t>
            </w:r>
          </w:p>
        </w:tc>
        <w:tc>
          <w:tcPr>
            <w:tcW w:w="2551" w:type="dxa"/>
          </w:tcPr>
          <w:p w:rsidR="00707CC1" w:rsidRDefault="00C51D6E" w:rsidP="00CE0835">
            <w:pPr>
              <w:jc w:val="both"/>
              <w:cnfStyle w:val="000000000000" w:firstRow="0" w:lastRow="0" w:firstColumn="0" w:lastColumn="0" w:oddVBand="0" w:evenVBand="0" w:oddHBand="0" w:evenHBand="0" w:firstRowFirstColumn="0" w:firstRowLastColumn="0" w:lastRowFirstColumn="0" w:lastRowLastColumn="0"/>
            </w:pPr>
            <w:r>
              <w:t>33</w:t>
            </w:r>
            <w:r w:rsidR="00CB4316">
              <w:t>00 USD</w:t>
            </w:r>
          </w:p>
        </w:tc>
      </w:tr>
    </w:tbl>
    <w:p w:rsidR="00707CC1" w:rsidRPr="00707CC1" w:rsidRDefault="00707CC1" w:rsidP="00CE0835">
      <w:pPr>
        <w:jc w:val="both"/>
      </w:pPr>
    </w:p>
    <w:p w:rsidR="00707CC1" w:rsidRPr="00707CC1" w:rsidRDefault="00707CC1" w:rsidP="00CE0835">
      <w:pPr>
        <w:jc w:val="both"/>
      </w:pPr>
    </w:p>
    <w:p w:rsidR="00707CC1" w:rsidRPr="00707CC1" w:rsidRDefault="00707CC1" w:rsidP="00CE0835">
      <w:pPr>
        <w:jc w:val="both"/>
      </w:pPr>
      <w:bookmarkStart w:id="0" w:name="_GoBack"/>
      <w:bookmarkEnd w:id="0"/>
    </w:p>
    <w:p w:rsidR="00707CC1" w:rsidRPr="00707CC1" w:rsidRDefault="00707CC1" w:rsidP="00CE0835">
      <w:pPr>
        <w:jc w:val="both"/>
      </w:pPr>
    </w:p>
    <w:p w:rsidR="00707CC1" w:rsidRPr="00707CC1" w:rsidRDefault="00707CC1" w:rsidP="00CE0835">
      <w:pPr>
        <w:jc w:val="both"/>
      </w:pPr>
    </w:p>
    <w:p w:rsidR="00707CC1" w:rsidRPr="00707CC1" w:rsidRDefault="00707CC1" w:rsidP="00CE0835">
      <w:pPr>
        <w:jc w:val="both"/>
      </w:pPr>
    </w:p>
    <w:p w:rsidR="00707CC1" w:rsidRPr="00707CC1" w:rsidRDefault="00707CC1" w:rsidP="00CE0835">
      <w:pPr>
        <w:jc w:val="both"/>
      </w:pPr>
    </w:p>
    <w:p w:rsidR="00F06F32" w:rsidRPr="00707CC1" w:rsidRDefault="00F06F32" w:rsidP="00CE0835">
      <w:pPr>
        <w:jc w:val="both"/>
      </w:pPr>
    </w:p>
    <w:sectPr w:rsidR="00F06F32" w:rsidRPr="00707CC1" w:rsidSect="003D2701">
      <w:headerReference w:type="default" r:id="rId7"/>
      <w:pgSz w:w="11906" w:h="16838"/>
      <w:pgMar w:top="1440" w:right="1080" w:bottom="1440" w:left="1080"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FF6" w:rsidRDefault="009A6FF6" w:rsidP="005D1378">
      <w:pPr>
        <w:spacing w:after="0" w:line="240" w:lineRule="auto"/>
      </w:pPr>
      <w:r>
        <w:separator/>
      </w:r>
    </w:p>
  </w:endnote>
  <w:endnote w:type="continuationSeparator" w:id="0">
    <w:p w:rsidR="009A6FF6" w:rsidRDefault="009A6FF6" w:rsidP="005D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FF6" w:rsidRDefault="009A6FF6" w:rsidP="005D1378">
      <w:pPr>
        <w:spacing w:after="0" w:line="240" w:lineRule="auto"/>
      </w:pPr>
      <w:r>
        <w:separator/>
      </w:r>
    </w:p>
  </w:footnote>
  <w:footnote w:type="continuationSeparator" w:id="0">
    <w:p w:rsidR="009A6FF6" w:rsidRDefault="009A6FF6" w:rsidP="005D13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E39" w:rsidRDefault="003D2701">
    <w:pPr>
      <w:pStyle w:val="Encabezado"/>
    </w:pPr>
    <w:r w:rsidRPr="003D2701">
      <w:rPr>
        <w:noProof/>
        <w:lang w:eastAsia="es-BO"/>
      </w:rPr>
      <w:drawing>
        <wp:anchor distT="0" distB="0" distL="114300" distR="114300" simplePos="0" relativeHeight="251658240" behindDoc="0" locked="0" layoutInCell="1" allowOverlap="1">
          <wp:simplePos x="0" y="0"/>
          <wp:positionH relativeFrom="margin">
            <wp:align>left</wp:align>
          </wp:positionH>
          <wp:positionV relativeFrom="paragraph">
            <wp:posOffset>-3175</wp:posOffset>
          </wp:positionV>
          <wp:extent cx="2106930" cy="763270"/>
          <wp:effectExtent l="0" t="0" r="7620" b="0"/>
          <wp:wrapSquare wrapText="bothSides"/>
          <wp:docPr id="7" name="Imagen 7" descr="C:\Users\OSINAGA\Downloads\WhatsApp Image 2018-09-09 at 00.52.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INAGA\Downloads\WhatsApp Image 2018-09-09 at 00.52.19.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22383" cy="76892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0EE4"/>
    <w:multiLevelType w:val="hybridMultilevel"/>
    <w:tmpl w:val="FD681EBA"/>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nsid w:val="17332557"/>
    <w:multiLevelType w:val="hybridMultilevel"/>
    <w:tmpl w:val="FD681EBA"/>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19823740"/>
    <w:multiLevelType w:val="hybridMultilevel"/>
    <w:tmpl w:val="93F0F5E4"/>
    <w:lvl w:ilvl="0" w:tplc="400A0001">
      <w:start w:val="1"/>
      <w:numFmt w:val="bullet"/>
      <w:lvlText w:val=""/>
      <w:lvlJc w:val="left"/>
      <w:pPr>
        <w:ind w:left="360" w:hanging="360"/>
      </w:pPr>
      <w:rPr>
        <w:rFonts w:ascii="Symbol" w:hAnsi="Symbol" w:hint="default"/>
      </w:rPr>
    </w:lvl>
    <w:lvl w:ilvl="1" w:tplc="400A0001">
      <w:start w:val="1"/>
      <w:numFmt w:val="bullet"/>
      <w:lvlText w:val=""/>
      <w:lvlJc w:val="left"/>
      <w:pPr>
        <w:ind w:left="1080" w:hanging="360"/>
      </w:pPr>
      <w:rPr>
        <w:rFonts w:ascii="Symbol" w:hAnsi="Symbol" w:hint="default"/>
      </w:r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
    <w:nsid w:val="28782FF3"/>
    <w:multiLevelType w:val="hybridMultilevel"/>
    <w:tmpl w:val="8D4AB58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296075F1"/>
    <w:multiLevelType w:val="hybridMultilevel"/>
    <w:tmpl w:val="F1C47844"/>
    <w:lvl w:ilvl="0" w:tplc="400A0013">
      <w:start w:val="1"/>
      <w:numFmt w:val="upperRoman"/>
      <w:lvlText w:val="%1."/>
      <w:lvlJc w:val="right"/>
      <w:pPr>
        <w:ind w:left="360" w:hanging="360"/>
      </w:pPr>
    </w:lvl>
    <w:lvl w:ilvl="1" w:tplc="400A0001">
      <w:start w:val="1"/>
      <w:numFmt w:val="bullet"/>
      <w:lvlText w:val=""/>
      <w:lvlJc w:val="left"/>
      <w:pPr>
        <w:ind w:left="1080" w:hanging="360"/>
      </w:pPr>
      <w:rPr>
        <w:rFonts w:ascii="Symbol" w:hAnsi="Symbol" w:hint="default"/>
      </w:r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5">
    <w:nsid w:val="41E535F2"/>
    <w:multiLevelType w:val="hybridMultilevel"/>
    <w:tmpl w:val="90524408"/>
    <w:lvl w:ilvl="0" w:tplc="400A0001">
      <w:start w:val="1"/>
      <w:numFmt w:val="bullet"/>
      <w:lvlText w:val=""/>
      <w:lvlJc w:val="left"/>
      <w:pPr>
        <w:ind w:left="2340" w:hanging="360"/>
      </w:pPr>
      <w:rPr>
        <w:rFonts w:ascii="Symbol" w:hAnsi="Symbol" w:hint="default"/>
      </w:rPr>
    </w:lvl>
    <w:lvl w:ilvl="1" w:tplc="400A0003" w:tentative="1">
      <w:start w:val="1"/>
      <w:numFmt w:val="bullet"/>
      <w:lvlText w:val="o"/>
      <w:lvlJc w:val="left"/>
      <w:pPr>
        <w:ind w:left="3060" w:hanging="360"/>
      </w:pPr>
      <w:rPr>
        <w:rFonts w:ascii="Courier New" w:hAnsi="Courier New" w:cs="Courier New" w:hint="default"/>
      </w:rPr>
    </w:lvl>
    <w:lvl w:ilvl="2" w:tplc="400A0005" w:tentative="1">
      <w:start w:val="1"/>
      <w:numFmt w:val="bullet"/>
      <w:lvlText w:val=""/>
      <w:lvlJc w:val="left"/>
      <w:pPr>
        <w:ind w:left="3780" w:hanging="360"/>
      </w:pPr>
      <w:rPr>
        <w:rFonts w:ascii="Wingdings" w:hAnsi="Wingdings" w:hint="default"/>
      </w:rPr>
    </w:lvl>
    <w:lvl w:ilvl="3" w:tplc="400A0001" w:tentative="1">
      <w:start w:val="1"/>
      <w:numFmt w:val="bullet"/>
      <w:lvlText w:val=""/>
      <w:lvlJc w:val="left"/>
      <w:pPr>
        <w:ind w:left="4500" w:hanging="360"/>
      </w:pPr>
      <w:rPr>
        <w:rFonts w:ascii="Symbol" w:hAnsi="Symbol" w:hint="default"/>
      </w:rPr>
    </w:lvl>
    <w:lvl w:ilvl="4" w:tplc="400A0003" w:tentative="1">
      <w:start w:val="1"/>
      <w:numFmt w:val="bullet"/>
      <w:lvlText w:val="o"/>
      <w:lvlJc w:val="left"/>
      <w:pPr>
        <w:ind w:left="5220" w:hanging="360"/>
      </w:pPr>
      <w:rPr>
        <w:rFonts w:ascii="Courier New" w:hAnsi="Courier New" w:cs="Courier New" w:hint="default"/>
      </w:rPr>
    </w:lvl>
    <w:lvl w:ilvl="5" w:tplc="400A0005" w:tentative="1">
      <w:start w:val="1"/>
      <w:numFmt w:val="bullet"/>
      <w:lvlText w:val=""/>
      <w:lvlJc w:val="left"/>
      <w:pPr>
        <w:ind w:left="5940" w:hanging="360"/>
      </w:pPr>
      <w:rPr>
        <w:rFonts w:ascii="Wingdings" w:hAnsi="Wingdings" w:hint="default"/>
      </w:rPr>
    </w:lvl>
    <w:lvl w:ilvl="6" w:tplc="400A0001" w:tentative="1">
      <w:start w:val="1"/>
      <w:numFmt w:val="bullet"/>
      <w:lvlText w:val=""/>
      <w:lvlJc w:val="left"/>
      <w:pPr>
        <w:ind w:left="6660" w:hanging="360"/>
      </w:pPr>
      <w:rPr>
        <w:rFonts w:ascii="Symbol" w:hAnsi="Symbol" w:hint="default"/>
      </w:rPr>
    </w:lvl>
    <w:lvl w:ilvl="7" w:tplc="400A0003" w:tentative="1">
      <w:start w:val="1"/>
      <w:numFmt w:val="bullet"/>
      <w:lvlText w:val="o"/>
      <w:lvlJc w:val="left"/>
      <w:pPr>
        <w:ind w:left="7380" w:hanging="360"/>
      </w:pPr>
      <w:rPr>
        <w:rFonts w:ascii="Courier New" w:hAnsi="Courier New" w:cs="Courier New" w:hint="default"/>
      </w:rPr>
    </w:lvl>
    <w:lvl w:ilvl="8" w:tplc="400A0005" w:tentative="1">
      <w:start w:val="1"/>
      <w:numFmt w:val="bullet"/>
      <w:lvlText w:val=""/>
      <w:lvlJc w:val="left"/>
      <w:pPr>
        <w:ind w:left="8100" w:hanging="360"/>
      </w:pPr>
      <w:rPr>
        <w:rFonts w:ascii="Wingdings" w:hAnsi="Wingdings" w:hint="default"/>
      </w:rPr>
    </w:lvl>
  </w:abstractNum>
  <w:abstractNum w:abstractNumId="6">
    <w:nsid w:val="4FD01F22"/>
    <w:multiLevelType w:val="hybridMultilevel"/>
    <w:tmpl w:val="FD681EBA"/>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nsid w:val="54F87906"/>
    <w:multiLevelType w:val="hybridMultilevel"/>
    <w:tmpl w:val="FD681EBA"/>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nsid w:val="604F108F"/>
    <w:multiLevelType w:val="hybridMultilevel"/>
    <w:tmpl w:val="FD681EBA"/>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nsid w:val="67730644"/>
    <w:multiLevelType w:val="hybridMultilevel"/>
    <w:tmpl w:val="2FA2C572"/>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nsid w:val="6A1D273A"/>
    <w:multiLevelType w:val="hybridMultilevel"/>
    <w:tmpl w:val="29168AD0"/>
    <w:lvl w:ilvl="0" w:tplc="400A0001">
      <w:start w:val="1"/>
      <w:numFmt w:val="bullet"/>
      <w:lvlText w:val=""/>
      <w:lvlJc w:val="left"/>
      <w:pPr>
        <w:ind w:left="2340" w:hanging="360"/>
      </w:pPr>
      <w:rPr>
        <w:rFonts w:ascii="Symbol" w:hAnsi="Symbol" w:hint="default"/>
      </w:rPr>
    </w:lvl>
    <w:lvl w:ilvl="1" w:tplc="400A0003" w:tentative="1">
      <w:start w:val="1"/>
      <w:numFmt w:val="bullet"/>
      <w:lvlText w:val="o"/>
      <w:lvlJc w:val="left"/>
      <w:pPr>
        <w:ind w:left="3060" w:hanging="360"/>
      </w:pPr>
      <w:rPr>
        <w:rFonts w:ascii="Courier New" w:hAnsi="Courier New" w:cs="Courier New" w:hint="default"/>
      </w:rPr>
    </w:lvl>
    <w:lvl w:ilvl="2" w:tplc="400A0005" w:tentative="1">
      <w:start w:val="1"/>
      <w:numFmt w:val="bullet"/>
      <w:lvlText w:val=""/>
      <w:lvlJc w:val="left"/>
      <w:pPr>
        <w:ind w:left="3780" w:hanging="360"/>
      </w:pPr>
      <w:rPr>
        <w:rFonts w:ascii="Wingdings" w:hAnsi="Wingdings" w:hint="default"/>
      </w:rPr>
    </w:lvl>
    <w:lvl w:ilvl="3" w:tplc="400A0001" w:tentative="1">
      <w:start w:val="1"/>
      <w:numFmt w:val="bullet"/>
      <w:lvlText w:val=""/>
      <w:lvlJc w:val="left"/>
      <w:pPr>
        <w:ind w:left="4500" w:hanging="360"/>
      </w:pPr>
      <w:rPr>
        <w:rFonts w:ascii="Symbol" w:hAnsi="Symbol" w:hint="default"/>
      </w:rPr>
    </w:lvl>
    <w:lvl w:ilvl="4" w:tplc="400A0003" w:tentative="1">
      <w:start w:val="1"/>
      <w:numFmt w:val="bullet"/>
      <w:lvlText w:val="o"/>
      <w:lvlJc w:val="left"/>
      <w:pPr>
        <w:ind w:left="5220" w:hanging="360"/>
      </w:pPr>
      <w:rPr>
        <w:rFonts w:ascii="Courier New" w:hAnsi="Courier New" w:cs="Courier New" w:hint="default"/>
      </w:rPr>
    </w:lvl>
    <w:lvl w:ilvl="5" w:tplc="400A0005" w:tentative="1">
      <w:start w:val="1"/>
      <w:numFmt w:val="bullet"/>
      <w:lvlText w:val=""/>
      <w:lvlJc w:val="left"/>
      <w:pPr>
        <w:ind w:left="5940" w:hanging="360"/>
      </w:pPr>
      <w:rPr>
        <w:rFonts w:ascii="Wingdings" w:hAnsi="Wingdings" w:hint="default"/>
      </w:rPr>
    </w:lvl>
    <w:lvl w:ilvl="6" w:tplc="400A0001" w:tentative="1">
      <w:start w:val="1"/>
      <w:numFmt w:val="bullet"/>
      <w:lvlText w:val=""/>
      <w:lvlJc w:val="left"/>
      <w:pPr>
        <w:ind w:left="6660" w:hanging="360"/>
      </w:pPr>
      <w:rPr>
        <w:rFonts w:ascii="Symbol" w:hAnsi="Symbol" w:hint="default"/>
      </w:rPr>
    </w:lvl>
    <w:lvl w:ilvl="7" w:tplc="400A0003" w:tentative="1">
      <w:start w:val="1"/>
      <w:numFmt w:val="bullet"/>
      <w:lvlText w:val="o"/>
      <w:lvlJc w:val="left"/>
      <w:pPr>
        <w:ind w:left="7380" w:hanging="360"/>
      </w:pPr>
      <w:rPr>
        <w:rFonts w:ascii="Courier New" w:hAnsi="Courier New" w:cs="Courier New" w:hint="default"/>
      </w:rPr>
    </w:lvl>
    <w:lvl w:ilvl="8" w:tplc="400A0005" w:tentative="1">
      <w:start w:val="1"/>
      <w:numFmt w:val="bullet"/>
      <w:lvlText w:val=""/>
      <w:lvlJc w:val="left"/>
      <w:pPr>
        <w:ind w:left="8100" w:hanging="360"/>
      </w:pPr>
      <w:rPr>
        <w:rFonts w:ascii="Wingdings" w:hAnsi="Wingdings" w:hint="default"/>
      </w:rPr>
    </w:lvl>
  </w:abstractNum>
  <w:abstractNum w:abstractNumId="11">
    <w:nsid w:val="6FA61396"/>
    <w:multiLevelType w:val="hybridMultilevel"/>
    <w:tmpl w:val="19F4FCFE"/>
    <w:lvl w:ilvl="0" w:tplc="400A0013">
      <w:start w:val="1"/>
      <w:numFmt w:val="upperRoman"/>
      <w:lvlText w:val="%1."/>
      <w:lvlJc w:val="righ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nsid w:val="7A5D02F4"/>
    <w:multiLevelType w:val="hybridMultilevel"/>
    <w:tmpl w:val="FD681EBA"/>
    <w:lvl w:ilvl="0" w:tplc="400A0013">
      <w:start w:val="1"/>
      <w:numFmt w:val="upperRoman"/>
      <w:lvlText w:val="%1."/>
      <w:lvlJc w:val="righ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nsid w:val="7C9C48D9"/>
    <w:multiLevelType w:val="hybridMultilevel"/>
    <w:tmpl w:val="0756DE3C"/>
    <w:lvl w:ilvl="0" w:tplc="400A0001">
      <w:start w:val="1"/>
      <w:numFmt w:val="bullet"/>
      <w:lvlText w:val=""/>
      <w:lvlJc w:val="left"/>
      <w:pPr>
        <w:ind w:left="2849" w:hanging="360"/>
      </w:pPr>
      <w:rPr>
        <w:rFonts w:ascii="Symbol" w:hAnsi="Symbol" w:hint="default"/>
      </w:rPr>
    </w:lvl>
    <w:lvl w:ilvl="1" w:tplc="400A0003" w:tentative="1">
      <w:start w:val="1"/>
      <w:numFmt w:val="bullet"/>
      <w:lvlText w:val="o"/>
      <w:lvlJc w:val="left"/>
      <w:pPr>
        <w:ind w:left="3569" w:hanging="360"/>
      </w:pPr>
      <w:rPr>
        <w:rFonts w:ascii="Courier New" w:hAnsi="Courier New" w:cs="Courier New" w:hint="default"/>
      </w:rPr>
    </w:lvl>
    <w:lvl w:ilvl="2" w:tplc="400A0005" w:tentative="1">
      <w:start w:val="1"/>
      <w:numFmt w:val="bullet"/>
      <w:lvlText w:val=""/>
      <w:lvlJc w:val="left"/>
      <w:pPr>
        <w:ind w:left="4289" w:hanging="360"/>
      </w:pPr>
      <w:rPr>
        <w:rFonts w:ascii="Wingdings" w:hAnsi="Wingdings" w:hint="default"/>
      </w:rPr>
    </w:lvl>
    <w:lvl w:ilvl="3" w:tplc="400A0001" w:tentative="1">
      <w:start w:val="1"/>
      <w:numFmt w:val="bullet"/>
      <w:lvlText w:val=""/>
      <w:lvlJc w:val="left"/>
      <w:pPr>
        <w:ind w:left="5009" w:hanging="360"/>
      </w:pPr>
      <w:rPr>
        <w:rFonts w:ascii="Symbol" w:hAnsi="Symbol" w:hint="default"/>
      </w:rPr>
    </w:lvl>
    <w:lvl w:ilvl="4" w:tplc="400A0003" w:tentative="1">
      <w:start w:val="1"/>
      <w:numFmt w:val="bullet"/>
      <w:lvlText w:val="o"/>
      <w:lvlJc w:val="left"/>
      <w:pPr>
        <w:ind w:left="5729" w:hanging="360"/>
      </w:pPr>
      <w:rPr>
        <w:rFonts w:ascii="Courier New" w:hAnsi="Courier New" w:cs="Courier New" w:hint="default"/>
      </w:rPr>
    </w:lvl>
    <w:lvl w:ilvl="5" w:tplc="400A0005" w:tentative="1">
      <w:start w:val="1"/>
      <w:numFmt w:val="bullet"/>
      <w:lvlText w:val=""/>
      <w:lvlJc w:val="left"/>
      <w:pPr>
        <w:ind w:left="6449" w:hanging="360"/>
      </w:pPr>
      <w:rPr>
        <w:rFonts w:ascii="Wingdings" w:hAnsi="Wingdings" w:hint="default"/>
      </w:rPr>
    </w:lvl>
    <w:lvl w:ilvl="6" w:tplc="400A0001" w:tentative="1">
      <w:start w:val="1"/>
      <w:numFmt w:val="bullet"/>
      <w:lvlText w:val=""/>
      <w:lvlJc w:val="left"/>
      <w:pPr>
        <w:ind w:left="7169" w:hanging="360"/>
      </w:pPr>
      <w:rPr>
        <w:rFonts w:ascii="Symbol" w:hAnsi="Symbol" w:hint="default"/>
      </w:rPr>
    </w:lvl>
    <w:lvl w:ilvl="7" w:tplc="400A0003" w:tentative="1">
      <w:start w:val="1"/>
      <w:numFmt w:val="bullet"/>
      <w:lvlText w:val="o"/>
      <w:lvlJc w:val="left"/>
      <w:pPr>
        <w:ind w:left="7889" w:hanging="360"/>
      </w:pPr>
      <w:rPr>
        <w:rFonts w:ascii="Courier New" w:hAnsi="Courier New" w:cs="Courier New" w:hint="default"/>
      </w:rPr>
    </w:lvl>
    <w:lvl w:ilvl="8" w:tplc="400A0005" w:tentative="1">
      <w:start w:val="1"/>
      <w:numFmt w:val="bullet"/>
      <w:lvlText w:val=""/>
      <w:lvlJc w:val="left"/>
      <w:pPr>
        <w:ind w:left="8609" w:hanging="360"/>
      </w:pPr>
      <w:rPr>
        <w:rFonts w:ascii="Wingdings" w:hAnsi="Wingdings" w:hint="default"/>
      </w:rPr>
    </w:lvl>
  </w:abstractNum>
  <w:num w:numId="1">
    <w:abstractNumId w:val="0"/>
  </w:num>
  <w:num w:numId="2">
    <w:abstractNumId w:val="11"/>
  </w:num>
  <w:num w:numId="3">
    <w:abstractNumId w:val="9"/>
  </w:num>
  <w:num w:numId="4">
    <w:abstractNumId w:val="10"/>
  </w:num>
  <w:num w:numId="5">
    <w:abstractNumId w:val="5"/>
  </w:num>
  <w:num w:numId="6">
    <w:abstractNumId w:val="13"/>
  </w:num>
  <w:num w:numId="7">
    <w:abstractNumId w:val="6"/>
  </w:num>
  <w:num w:numId="8">
    <w:abstractNumId w:val="4"/>
  </w:num>
  <w:num w:numId="9">
    <w:abstractNumId w:val="2"/>
  </w:num>
  <w:num w:numId="10">
    <w:abstractNumId w:val="1"/>
  </w:num>
  <w:num w:numId="11">
    <w:abstractNumId w:val="7"/>
  </w:num>
  <w:num w:numId="12">
    <w:abstractNumId w:val="8"/>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86E"/>
    <w:rsid w:val="000336F5"/>
    <w:rsid w:val="00042F8F"/>
    <w:rsid w:val="000971DF"/>
    <w:rsid w:val="001127F5"/>
    <w:rsid w:val="00162549"/>
    <w:rsid w:val="00260DB1"/>
    <w:rsid w:val="00290ADC"/>
    <w:rsid w:val="002A1F2F"/>
    <w:rsid w:val="002C5CCA"/>
    <w:rsid w:val="002E79C1"/>
    <w:rsid w:val="00303A7B"/>
    <w:rsid w:val="003D2701"/>
    <w:rsid w:val="00473836"/>
    <w:rsid w:val="004D00DE"/>
    <w:rsid w:val="00523C68"/>
    <w:rsid w:val="00544EAB"/>
    <w:rsid w:val="00586455"/>
    <w:rsid w:val="005D1378"/>
    <w:rsid w:val="00657F9B"/>
    <w:rsid w:val="006735DC"/>
    <w:rsid w:val="00707CC1"/>
    <w:rsid w:val="00720DBA"/>
    <w:rsid w:val="00722EAF"/>
    <w:rsid w:val="00723502"/>
    <w:rsid w:val="008A692E"/>
    <w:rsid w:val="00900CE3"/>
    <w:rsid w:val="0095380A"/>
    <w:rsid w:val="00962E40"/>
    <w:rsid w:val="00984579"/>
    <w:rsid w:val="00994D88"/>
    <w:rsid w:val="009A6FF6"/>
    <w:rsid w:val="00A0336D"/>
    <w:rsid w:val="00A0486E"/>
    <w:rsid w:val="00BA3FEA"/>
    <w:rsid w:val="00BB5014"/>
    <w:rsid w:val="00BC6821"/>
    <w:rsid w:val="00C1432A"/>
    <w:rsid w:val="00C411CF"/>
    <w:rsid w:val="00C502D5"/>
    <w:rsid w:val="00C51D6E"/>
    <w:rsid w:val="00C97371"/>
    <w:rsid w:val="00CB4316"/>
    <w:rsid w:val="00CE0835"/>
    <w:rsid w:val="00D74E39"/>
    <w:rsid w:val="00DE2757"/>
    <w:rsid w:val="00DE7BAA"/>
    <w:rsid w:val="00F06F32"/>
    <w:rsid w:val="00F57BA0"/>
    <w:rsid w:val="00F9257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3FBBA5-A1E0-4D84-A770-751F36E6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04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73836"/>
    <w:pPr>
      <w:ind w:left="720"/>
      <w:contextualSpacing/>
    </w:pPr>
  </w:style>
  <w:style w:type="paragraph" w:styleId="Encabezado">
    <w:name w:val="header"/>
    <w:basedOn w:val="Normal"/>
    <w:link w:val="EncabezadoCar"/>
    <w:uiPriority w:val="99"/>
    <w:unhideWhenUsed/>
    <w:rsid w:val="005D13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1378"/>
  </w:style>
  <w:style w:type="paragraph" w:styleId="Piedepgina">
    <w:name w:val="footer"/>
    <w:basedOn w:val="Normal"/>
    <w:link w:val="PiedepginaCar"/>
    <w:uiPriority w:val="99"/>
    <w:unhideWhenUsed/>
    <w:rsid w:val="005D13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1378"/>
  </w:style>
  <w:style w:type="table" w:styleId="Tabladecuadrcula4-nfasis1">
    <w:name w:val="Grid Table 4 Accent 1"/>
    <w:basedOn w:val="Tablanormal"/>
    <w:uiPriority w:val="49"/>
    <w:rsid w:val="00042F8F"/>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042F8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5">
    <w:name w:val="Grid Table 5 Dark Accent 5"/>
    <w:basedOn w:val="Tablanormal"/>
    <w:uiPriority w:val="50"/>
    <w:rsid w:val="00042F8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4</Pages>
  <Words>1009</Words>
  <Characters>5554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OSINAGA</dc:creator>
  <cp:keywords/>
  <dc:description/>
  <cp:lastModifiedBy>diego ribera canido</cp:lastModifiedBy>
  <cp:revision>11</cp:revision>
  <cp:lastPrinted>2018-09-09T04:54:00Z</cp:lastPrinted>
  <dcterms:created xsi:type="dcterms:W3CDTF">2018-09-08T20:30:00Z</dcterms:created>
  <dcterms:modified xsi:type="dcterms:W3CDTF">2018-09-09T19:49:00Z</dcterms:modified>
</cp:coreProperties>
</file>