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4" w:rsidRDefault="00A66394">
      <w:pPr>
        <w:jc w:val="center"/>
        <w:rPr>
          <w:rFonts w:ascii="Times New Roman" w:eastAsia="Times New Roman" w:hAnsi="Times New Roman" w:cs="Times New Roman"/>
          <w:sz w:val="28"/>
          <w:szCs w:val="28"/>
        </w:rPr>
      </w:pPr>
    </w:p>
    <w:p w:rsidR="00A66394" w:rsidRDefault="00A66394">
      <w:pPr>
        <w:jc w:val="center"/>
        <w:rPr>
          <w:rFonts w:ascii="Times New Roman" w:eastAsia="Times New Roman" w:hAnsi="Times New Roman" w:cs="Times New Roman"/>
          <w:sz w:val="28"/>
          <w:szCs w:val="28"/>
        </w:rPr>
      </w:pPr>
    </w:p>
    <w:p w:rsidR="00A66394" w:rsidRDefault="00A66394">
      <w:pPr>
        <w:jc w:val="center"/>
        <w:rPr>
          <w:rFonts w:ascii="Times New Roman" w:eastAsia="Times New Roman" w:hAnsi="Times New Roman" w:cs="Times New Roman"/>
          <w:sz w:val="28"/>
          <w:szCs w:val="28"/>
        </w:rPr>
      </w:pPr>
    </w:p>
    <w:p w:rsidR="00A66394" w:rsidRDefault="00A66394">
      <w:pPr>
        <w:jc w:val="center"/>
        <w:rPr>
          <w:rFonts w:ascii="Times New Roman" w:eastAsia="Times New Roman" w:hAnsi="Times New Roman" w:cs="Times New Roman"/>
          <w:sz w:val="28"/>
          <w:szCs w:val="28"/>
        </w:rPr>
      </w:pPr>
    </w:p>
    <w:p w:rsidR="00A66394" w:rsidRDefault="00A66394">
      <w:pPr>
        <w:jc w:val="center"/>
        <w:rPr>
          <w:rFonts w:ascii="Times New Roman" w:eastAsia="Times New Roman" w:hAnsi="Times New Roman" w:cs="Times New Roman"/>
          <w:sz w:val="28"/>
          <w:szCs w:val="28"/>
        </w:rPr>
      </w:pPr>
    </w:p>
    <w:p w:rsidR="00A66394" w:rsidRDefault="00A66394">
      <w:pPr>
        <w:jc w:val="center"/>
        <w:rPr>
          <w:rFonts w:ascii="Times New Roman" w:eastAsia="Times New Roman" w:hAnsi="Times New Roman" w:cs="Times New Roman"/>
          <w:sz w:val="28"/>
          <w:szCs w:val="28"/>
        </w:rPr>
      </w:pPr>
    </w:p>
    <w:p w:rsidR="00A66394" w:rsidRDefault="00A66394">
      <w:pPr>
        <w:jc w:val="center"/>
        <w:rPr>
          <w:rFonts w:ascii="Times New Roman" w:eastAsia="Times New Roman" w:hAnsi="Times New Roman" w:cs="Times New Roman"/>
          <w:sz w:val="28"/>
          <w:szCs w:val="28"/>
        </w:rPr>
      </w:pPr>
    </w:p>
    <w:p w:rsidR="00A66394" w:rsidRDefault="00010BD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Computer Architecture </w:t>
      </w:r>
    </w:p>
    <w:p w:rsidR="00A66394" w:rsidRDefault="00010BD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Milestone II</w:t>
      </w:r>
      <w:r w:rsidR="00E75065">
        <w:rPr>
          <w:rFonts w:ascii="Times New Roman" w:eastAsia="Times New Roman" w:hAnsi="Times New Roman" w:cs="Times New Roman"/>
          <w:sz w:val="36"/>
          <w:szCs w:val="36"/>
        </w:rPr>
        <w:t>I</w:t>
      </w: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A66394">
      <w:pPr>
        <w:jc w:val="center"/>
        <w:rPr>
          <w:rFonts w:ascii="Times New Roman" w:eastAsia="Times New Roman" w:hAnsi="Times New Roman" w:cs="Times New Roman"/>
          <w:sz w:val="36"/>
          <w:szCs w:val="36"/>
        </w:rPr>
      </w:pPr>
    </w:p>
    <w:p w:rsidR="00A66394" w:rsidRDefault="00010BD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A66394" w:rsidRDefault="00010BD2">
      <w:pPr>
        <w:ind w:left="5040" w:firstLine="720"/>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Lobna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ElHawary</w:t>
      </w:r>
      <w:proofErr w:type="spellEnd"/>
      <w:r>
        <w:rPr>
          <w:rFonts w:ascii="Times New Roman" w:eastAsia="Times New Roman" w:hAnsi="Times New Roman" w:cs="Times New Roman"/>
          <w:sz w:val="28"/>
          <w:szCs w:val="28"/>
        </w:rPr>
        <w:t xml:space="preserve"> 900160270</w:t>
      </w:r>
    </w:p>
    <w:p w:rsidR="00A66394" w:rsidRDefault="00010BD2">
      <w:pPr>
        <w:ind w:left="5040"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Marian </w:t>
      </w:r>
      <w:proofErr w:type="spellStart"/>
      <w:r>
        <w:rPr>
          <w:rFonts w:ascii="Times New Roman" w:eastAsia="Times New Roman" w:hAnsi="Times New Roman" w:cs="Times New Roman"/>
          <w:sz w:val="28"/>
          <w:szCs w:val="28"/>
        </w:rPr>
        <w:t>Ramsis</w:t>
      </w:r>
      <w:proofErr w:type="spellEnd"/>
      <w:r>
        <w:rPr>
          <w:rFonts w:ascii="Times New Roman" w:eastAsia="Times New Roman" w:hAnsi="Times New Roman" w:cs="Times New Roman"/>
          <w:sz w:val="28"/>
          <w:szCs w:val="28"/>
        </w:rPr>
        <w:t xml:space="preserve"> 900163444</w:t>
      </w:r>
    </w:p>
    <w:p w:rsidR="00A66394" w:rsidRDefault="00010BD2">
      <w:pPr>
        <w:ind w:left="5040"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Shahd</w:t>
      </w:r>
      <w:proofErr w:type="spellEnd"/>
      <w:r>
        <w:rPr>
          <w:rFonts w:ascii="Times New Roman" w:eastAsia="Times New Roman" w:hAnsi="Times New Roman" w:cs="Times New Roman"/>
          <w:sz w:val="28"/>
          <w:szCs w:val="28"/>
        </w:rPr>
        <w:t xml:space="preserve"> El Ashmawy 900161393</w:t>
      </w:r>
    </w:p>
    <w:p w:rsidR="00E75065" w:rsidRDefault="00E75065">
      <w:pPr>
        <w:ind w:left="5040" w:firstLine="720"/>
        <w:rPr>
          <w:rFonts w:ascii="Times New Roman" w:eastAsia="Times New Roman" w:hAnsi="Times New Roman" w:cs="Times New Roman"/>
          <w:sz w:val="28"/>
          <w:szCs w:val="28"/>
        </w:rPr>
      </w:pPr>
    </w:p>
    <w:p w:rsidR="00E75065" w:rsidRDefault="00E75065">
      <w:pPr>
        <w:ind w:left="5040" w:firstLine="720"/>
        <w:rPr>
          <w:rFonts w:ascii="Times New Roman" w:eastAsia="Times New Roman" w:hAnsi="Times New Roman" w:cs="Times New Roman"/>
          <w:sz w:val="28"/>
          <w:szCs w:val="28"/>
        </w:rPr>
      </w:pPr>
    </w:p>
    <w:p w:rsidR="00A66394" w:rsidRDefault="00A66394">
      <w:pPr>
        <w:spacing w:line="360" w:lineRule="auto"/>
        <w:rPr>
          <w:rFonts w:ascii="Impact" w:eastAsia="Impact" w:hAnsi="Impact" w:cs="Impact"/>
          <w:sz w:val="24"/>
          <w:szCs w:val="24"/>
          <w:u w:val="single"/>
        </w:rPr>
      </w:pPr>
    </w:p>
    <w:p w:rsidR="00A66394" w:rsidRDefault="00E75065" w:rsidP="00E75065">
      <w:pPr>
        <w:numPr>
          <w:ilvl w:val="0"/>
          <w:numId w:val="1"/>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Items updated from single cycle implementation  </w:t>
      </w:r>
    </w:p>
    <w:p w:rsidR="00735868" w:rsidRPr="00735868" w:rsidRDefault="00735868" w:rsidP="00735868">
      <w:pPr>
        <w:pStyle w:val="ListParagraph"/>
        <w:numPr>
          <w:ilvl w:val="0"/>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Modified Control unit:</w:t>
      </w:r>
    </w:p>
    <w:p w:rsidR="00735868" w:rsidRPr="00735868" w:rsidRDefault="00735868" w:rsidP="00735868">
      <w:pPr>
        <w:pStyle w:val="ListParagraph"/>
        <w:numPr>
          <w:ilvl w:val="1"/>
          <w:numId w:val="5"/>
        </w:numPr>
        <w:spacing w:line="360" w:lineRule="auto"/>
        <w:rPr>
          <w:rFonts w:ascii="Times New Roman" w:eastAsia="Times New Roman" w:hAnsi="Times New Roman" w:cs="Times New Roman"/>
          <w:b/>
          <w:sz w:val="28"/>
          <w:szCs w:val="28"/>
        </w:rPr>
      </w:pPr>
      <w:r w:rsidRPr="00FA7019">
        <w:rPr>
          <w:rFonts w:ascii="Times New Roman" w:eastAsia="Times New Roman" w:hAnsi="Times New Roman" w:cs="Times New Roman"/>
          <w:b/>
          <w:sz w:val="24"/>
          <w:szCs w:val="24"/>
        </w:rPr>
        <w:t>Removed Jal select</w:t>
      </w:r>
      <w:r>
        <w:rPr>
          <w:rFonts w:ascii="Times New Roman" w:eastAsia="Times New Roman" w:hAnsi="Times New Roman" w:cs="Times New Roman"/>
          <w:bCs/>
          <w:sz w:val="24"/>
          <w:szCs w:val="24"/>
        </w:rPr>
        <w:t>:  we thought we’d use it in the single cycle implementation to select between Pc and rs1 for Ja</w:t>
      </w:r>
      <w:r w:rsidR="009A096D">
        <w:rPr>
          <w:rFonts w:ascii="Times New Roman" w:eastAsia="Times New Roman" w:hAnsi="Times New Roman" w:cs="Times New Roman"/>
          <w:bCs/>
          <w:sz w:val="24"/>
          <w:szCs w:val="24"/>
        </w:rPr>
        <w:t>l which was incorrect.</w:t>
      </w:r>
    </w:p>
    <w:p w:rsidR="00735868" w:rsidRPr="0074557D" w:rsidRDefault="009A096D" w:rsidP="00735868">
      <w:pPr>
        <w:pStyle w:val="ListParagraph"/>
        <w:numPr>
          <w:ilvl w:val="1"/>
          <w:numId w:val="5"/>
        </w:numPr>
        <w:spacing w:line="360" w:lineRule="auto"/>
        <w:rPr>
          <w:rFonts w:ascii="Times New Roman" w:eastAsia="Times New Roman" w:hAnsi="Times New Roman" w:cs="Times New Roman"/>
          <w:b/>
          <w:sz w:val="28"/>
          <w:szCs w:val="28"/>
        </w:rPr>
      </w:pPr>
      <w:r w:rsidRPr="00FA7019">
        <w:rPr>
          <w:rFonts w:ascii="Times New Roman" w:eastAsia="Times New Roman" w:hAnsi="Times New Roman" w:cs="Times New Roman"/>
          <w:b/>
          <w:sz w:val="24"/>
          <w:szCs w:val="24"/>
        </w:rPr>
        <w:t>Added “</w:t>
      </w:r>
      <w:proofErr w:type="spellStart"/>
      <w:r w:rsidRPr="00FA7019">
        <w:rPr>
          <w:rFonts w:ascii="Times New Roman" w:eastAsia="Times New Roman" w:hAnsi="Times New Roman" w:cs="Times New Roman"/>
          <w:b/>
          <w:sz w:val="24"/>
          <w:szCs w:val="24"/>
        </w:rPr>
        <w:t>AUIPCselect</w:t>
      </w:r>
      <w:proofErr w:type="spellEnd"/>
      <w:r w:rsidRPr="00FA7019">
        <w:rPr>
          <w:rFonts w:ascii="Times New Roman" w:eastAsia="Times New Roman" w:hAnsi="Times New Roman" w:cs="Times New Roman"/>
          <w:b/>
          <w:sz w:val="24"/>
          <w:szCs w:val="24"/>
        </w:rPr>
        <w:t>” to control unit</w:t>
      </w:r>
      <w:r w:rsidR="00FA701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This acts as a select line </w:t>
      </w:r>
      <w:proofErr w:type="gramStart"/>
      <w:r>
        <w:rPr>
          <w:rFonts w:ascii="Times New Roman" w:eastAsia="Times New Roman" w:hAnsi="Times New Roman" w:cs="Times New Roman"/>
          <w:bCs/>
          <w:sz w:val="24"/>
          <w:szCs w:val="24"/>
        </w:rPr>
        <w:t>for  “</w:t>
      </w:r>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alusrca_mux</w:t>
      </w:r>
      <w:proofErr w:type="spellEnd"/>
      <w:r>
        <w:rPr>
          <w:rFonts w:ascii="Times New Roman" w:eastAsia="Times New Roman" w:hAnsi="Times New Roman" w:cs="Times New Roman"/>
          <w:bCs/>
          <w:sz w:val="24"/>
          <w:szCs w:val="24"/>
        </w:rPr>
        <w:t>” (which is the first input to the ALU) and this selects between PC and the forwarded result from Forwarding MUX A. In case of AUIPC, the MUX chooses the PC value to add it the immediate value selected from forwarding MUX B.</w:t>
      </w:r>
    </w:p>
    <w:p w:rsidR="0074557D" w:rsidRPr="0074557D" w:rsidRDefault="0074557D" w:rsidP="0074557D">
      <w:pPr>
        <w:pStyle w:val="ListParagraph"/>
        <w:numPr>
          <w:ilvl w:val="0"/>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Memory:</w:t>
      </w:r>
    </w:p>
    <w:p w:rsidR="0074557D" w:rsidRPr="00222210" w:rsidRDefault="0074557D" w:rsidP="0074557D">
      <w:pPr>
        <w:pStyle w:val="ListParagraph"/>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Implemented as one memory instead of two separate memories for instructions and data. This was done by creating a clock</w:t>
      </w:r>
      <w:r w:rsidR="00222210">
        <w:rPr>
          <w:rFonts w:ascii="Times New Roman" w:eastAsia="Times New Roman" w:hAnsi="Times New Roman" w:cs="Times New Roman"/>
          <w:bCs/>
          <w:sz w:val="24"/>
          <w:szCs w:val="24"/>
        </w:rPr>
        <w:t xml:space="preserve"> </w:t>
      </w:r>
      <w:proofErr w:type="spellStart"/>
      <w:r w:rsidR="00222210" w:rsidRPr="001D667C">
        <w:rPr>
          <w:rFonts w:ascii="Times New Roman" w:eastAsia="Times New Roman" w:hAnsi="Times New Roman" w:cs="Times New Roman"/>
          <w:b/>
          <w:sz w:val="24"/>
          <w:szCs w:val="24"/>
        </w:rPr>
        <w:t>halfclk</w:t>
      </w:r>
      <w:proofErr w:type="spellEnd"/>
      <w:r>
        <w:rPr>
          <w:rFonts w:ascii="Times New Roman" w:eastAsia="Times New Roman" w:hAnsi="Times New Roman" w:cs="Times New Roman"/>
          <w:bCs/>
          <w:sz w:val="24"/>
          <w:szCs w:val="24"/>
        </w:rPr>
        <w:t xml:space="preserve"> that was half the speed of the original clock.  </w:t>
      </w:r>
      <w:proofErr w:type="spellStart"/>
      <w:r w:rsidR="00222210" w:rsidRPr="001D667C">
        <w:rPr>
          <w:rFonts w:ascii="Times New Roman" w:eastAsia="Times New Roman" w:hAnsi="Times New Roman" w:cs="Times New Roman"/>
          <w:b/>
          <w:sz w:val="24"/>
          <w:szCs w:val="24"/>
        </w:rPr>
        <w:t>Halfclk</w:t>
      </w:r>
      <w:proofErr w:type="spellEnd"/>
      <w:r w:rsidR="00222210">
        <w:rPr>
          <w:rFonts w:ascii="Times New Roman" w:eastAsia="Times New Roman" w:hAnsi="Times New Roman" w:cs="Times New Roman"/>
          <w:bCs/>
          <w:sz w:val="24"/>
          <w:szCs w:val="24"/>
        </w:rPr>
        <w:t xml:space="preserve"> is assigned as the output of the </w:t>
      </w:r>
      <w:proofErr w:type="spellStart"/>
      <w:r w:rsidR="00222210" w:rsidRPr="001D667C">
        <w:rPr>
          <w:rFonts w:ascii="Times New Roman" w:eastAsia="Times New Roman" w:hAnsi="Times New Roman" w:cs="Times New Roman"/>
          <w:b/>
          <w:sz w:val="24"/>
          <w:szCs w:val="24"/>
        </w:rPr>
        <w:t>clockdivider</w:t>
      </w:r>
      <w:proofErr w:type="spellEnd"/>
      <w:r w:rsidR="00222210">
        <w:rPr>
          <w:rFonts w:ascii="Times New Roman" w:eastAsia="Times New Roman" w:hAnsi="Times New Roman" w:cs="Times New Roman"/>
          <w:bCs/>
          <w:sz w:val="24"/>
          <w:szCs w:val="24"/>
        </w:rPr>
        <w:t xml:space="preserve"> module. </w:t>
      </w:r>
      <w:r>
        <w:rPr>
          <w:rFonts w:ascii="Times New Roman" w:eastAsia="Times New Roman" w:hAnsi="Times New Roman" w:cs="Times New Roman"/>
          <w:bCs/>
          <w:sz w:val="24"/>
          <w:szCs w:val="24"/>
        </w:rPr>
        <w:t xml:space="preserve"> The memory module takes the normal full speed clock as input, however, inside the module itself, reading is done continuously with each cycle of the normal clock. Writing to the memory is only done if </w:t>
      </w:r>
      <w:proofErr w:type="spellStart"/>
      <w:r w:rsidRPr="001D667C">
        <w:rPr>
          <w:rFonts w:ascii="Times New Roman" w:eastAsia="Times New Roman" w:hAnsi="Times New Roman" w:cs="Times New Roman"/>
          <w:b/>
          <w:sz w:val="24"/>
          <w:szCs w:val="24"/>
        </w:rPr>
        <w:t>memwri</w:t>
      </w:r>
      <w:r w:rsidR="00222210" w:rsidRPr="001D667C">
        <w:rPr>
          <w:rFonts w:ascii="Times New Roman" w:eastAsia="Times New Roman" w:hAnsi="Times New Roman" w:cs="Times New Roman"/>
          <w:b/>
          <w:sz w:val="24"/>
          <w:szCs w:val="24"/>
        </w:rPr>
        <w:t>te</w:t>
      </w:r>
      <w:proofErr w:type="spellEnd"/>
      <w:r w:rsidR="00222210">
        <w:rPr>
          <w:rFonts w:ascii="Times New Roman" w:eastAsia="Times New Roman" w:hAnsi="Times New Roman" w:cs="Times New Roman"/>
          <w:bCs/>
          <w:sz w:val="24"/>
          <w:szCs w:val="24"/>
        </w:rPr>
        <w:t xml:space="preserve"> is 1 and the clock is 0, and </w:t>
      </w:r>
      <w:proofErr w:type="spellStart"/>
      <w:r w:rsidR="00222210" w:rsidRPr="001D667C">
        <w:rPr>
          <w:rFonts w:ascii="Times New Roman" w:eastAsia="Times New Roman" w:hAnsi="Times New Roman" w:cs="Times New Roman"/>
          <w:b/>
          <w:sz w:val="24"/>
          <w:szCs w:val="24"/>
        </w:rPr>
        <w:t>data_out</w:t>
      </w:r>
      <w:proofErr w:type="spellEnd"/>
      <w:r w:rsidR="00222210">
        <w:rPr>
          <w:rFonts w:ascii="Times New Roman" w:eastAsia="Times New Roman" w:hAnsi="Times New Roman" w:cs="Times New Roman"/>
          <w:bCs/>
          <w:sz w:val="24"/>
          <w:szCs w:val="24"/>
        </w:rPr>
        <w:t xml:space="preserve"> from the memory (whether instruction or data) is only obtained when the clock is 1. </w:t>
      </w:r>
    </w:p>
    <w:p w:rsidR="00222210" w:rsidRPr="00010BD2" w:rsidRDefault="00222210" w:rsidP="00222210">
      <w:pPr>
        <w:pStyle w:val="ListParagraph"/>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 xml:space="preserve">In the </w:t>
      </w:r>
      <w:r w:rsidRPr="001D667C">
        <w:rPr>
          <w:rFonts w:ascii="Times New Roman" w:eastAsia="Times New Roman" w:hAnsi="Times New Roman" w:cs="Times New Roman"/>
          <w:b/>
          <w:sz w:val="24"/>
          <w:szCs w:val="24"/>
        </w:rPr>
        <w:t>RISCV</w:t>
      </w:r>
      <w:r>
        <w:rPr>
          <w:rFonts w:ascii="Times New Roman" w:eastAsia="Times New Roman" w:hAnsi="Times New Roman" w:cs="Times New Roman"/>
          <w:bCs/>
          <w:sz w:val="24"/>
          <w:szCs w:val="24"/>
        </w:rPr>
        <w:t xml:space="preserve"> module, all the modules that require clocks will take the </w:t>
      </w:r>
      <w:proofErr w:type="spellStart"/>
      <w:r>
        <w:rPr>
          <w:rFonts w:ascii="Times New Roman" w:eastAsia="Times New Roman" w:hAnsi="Times New Roman" w:cs="Times New Roman"/>
          <w:bCs/>
          <w:sz w:val="24"/>
          <w:szCs w:val="24"/>
        </w:rPr>
        <w:t>risc</w:t>
      </w:r>
      <w:r w:rsidRPr="001D667C">
        <w:rPr>
          <w:rFonts w:ascii="Times New Roman" w:eastAsia="Times New Roman" w:hAnsi="Times New Roman" w:cs="Times New Roman"/>
          <w:b/>
          <w:sz w:val="24"/>
          <w:szCs w:val="24"/>
        </w:rPr>
        <w:t>_</w:t>
      </w:r>
      <w:r>
        <w:rPr>
          <w:rFonts w:ascii="Times New Roman" w:eastAsia="Times New Roman" w:hAnsi="Times New Roman" w:cs="Times New Roman"/>
          <w:bCs/>
          <w:sz w:val="24"/>
          <w:szCs w:val="24"/>
        </w:rPr>
        <w:t>clk</w:t>
      </w:r>
      <w:proofErr w:type="spellEnd"/>
      <w:r>
        <w:rPr>
          <w:rFonts w:ascii="Times New Roman" w:eastAsia="Times New Roman" w:hAnsi="Times New Roman" w:cs="Times New Roman"/>
          <w:bCs/>
          <w:sz w:val="24"/>
          <w:szCs w:val="24"/>
        </w:rPr>
        <w:t xml:space="preserve"> as </w:t>
      </w:r>
      <w:proofErr w:type="gramStart"/>
      <w:r>
        <w:rPr>
          <w:rFonts w:ascii="Times New Roman" w:eastAsia="Times New Roman" w:hAnsi="Times New Roman" w:cs="Times New Roman"/>
          <w:bCs/>
          <w:sz w:val="24"/>
          <w:szCs w:val="24"/>
        </w:rPr>
        <w:t>normal  (</w:t>
      </w:r>
      <w:proofErr w:type="gramEnd"/>
      <w:r>
        <w:rPr>
          <w:rFonts w:ascii="Times New Roman" w:eastAsia="Times New Roman" w:hAnsi="Times New Roman" w:cs="Times New Roman"/>
          <w:bCs/>
          <w:sz w:val="24"/>
          <w:szCs w:val="24"/>
        </w:rPr>
        <w:t xml:space="preserve"> which is the full speed clock), except </w:t>
      </w:r>
      <w:r w:rsidRPr="008E1C6E">
        <w:rPr>
          <w:rFonts w:ascii="Times New Roman" w:eastAsia="Times New Roman" w:hAnsi="Times New Roman" w:cs="Times New Roman"/>
          <w:b/>
          <w:sz w:val="24"/>
          <w:szCs w:val="24"/>
        </w:rPr>
        <w:t>IF/ID</w:t>
      </w:r>
      <w:r>
        <w:rPr>
          <w:rFonts w:ascii="Times New Roman" w:eastAsia="Times New Roman" w:hAnsi="Times New Roman" w:cs="Times New Roman"/>
          <w:bCs/>
          <w:sz w:val="24"/>
          <w:szCs w:val="24"/>
        </w:rPr>
        <w:t xml:space="preserve"> register and </w:t>
      </w:r>
      <w:r w:rsidRPr="008E1C6E">
        <w:rPr>
          <w:rFonts w:ascii="Times New Roman" w:eastAsia="Times New Roman" w:hAnsi="Times New Roman" w:cs="Times New Roman"/>
          <w:b/>
          <w:sz w:val="24"/>
          <w:szCs w:val="24"/>
        </w:rPr>
        <w:t>PC</w:t>
      </w:r>
      <w:r>
        <w:rPr>
          <w:rFonts w:ascii="Times New Roman" w:eastAsia="Times New Roman" w:hAnsi="Times New Roman" w:cs="Times New Roman"/>
          <w:bCs/>
          <w:sz w:val="24"/>
          <w:szCs w:val="24"/>
        </w:rPr>
        <w:t xml:space="preserve"> , which will take the </w:t>
      </w:r>
      <w:r w:rsidRPr="008E1C6E">
        <w:rPr>
          <w:rFonts w:ascii="Times New Roman" w:eastAsia="Times New Roman" w:hAnsi="Times New Roman" w:cs="Times New Roman"/>
          <w:b/>
          <w:sz w:val="24"/>
          <w:szCs w:val="24"/>
        </w:rPr>
        <w:t>negation</w:t>
      </w:r>
      <w:r>
        <w:rPr>
          <w:rFonts w:ascii="Times New Roman" w:eastAsia="Times New Roman" w:hAnsi="Times New Roman" w:cs="Times New Roman"/>
          <w:bCs/>
          <w:sz w:val="24"/>
          <w:szCs w:val="24"/>
        </w:rPr>
        <w:t xml:space="preserve"> of the “</w:t>
      </w:r>
      <w:proofErr w:type="spellStart"/>
      <w:r w:rsidRPr="008E1C6E">
        <w:rPr>
          <w:rFonts w:ascii="Times New Roman" w:eastAsia="Times New Roman" w:hAnsi="Times New Roman" w:cs="Times New Roman"/>
          <w:b/>
          <w:sz w:val="24"/>
          <w:szCs w:val="24"/>
        </w:rPr>
        <w:t>halfclk</w:t>
      </w:r>
      <w:proofErr w:type="spellEnd"/>
      <w:r>
        <w:rPr>
          <w:rFonts w:ascii="Times New Roman" w:eastAsia="Times New Roman" w:hAnsi="Times New Roman" w:cs="Times New Roman"/>
          <w:bCs/>
          <w:sz w:val="24"/>
          <w:szCs w:val="24"/>
        </w:rPr>
        <w:t xml:space="preserve">”  and the </w:t>
      </w:r>
      <w:r w:rsidRPr="008E1C6E">
        <w:rPr>
          <w:rFonts w:ascii="Times New Roman" w:eastAsia="Times New Roman" w:hAnsi="Times New Roman" w:cs="Times New Roman"/>
          <w:b/>
          <w:sz w:val="24"/>
          <w:szCs w:val="24"/>
        </w:rPr>
        <w:t>MEM</w:t>
      </w:r>
      <w:r>
        <w:rPr>
          <w:rFonts w:ascii="Times New Roman" w:eastAsia="Times New Roman" w:hAnsi="Times New Roman" w:cs="Times New Roman"/>
          <w:bCs/>
          <w:sz w:val="24"/>
          <w:szCs w:val="24"/>
        </w:rPr>
        <w:t>/</w:t>
      </w:r>
      <w:r w:rsidRPr="008E1C6E">
        <w:rPr>
          <w:rFonts w:ascii="Times New Roman" w:eastAsia="Times New Roman" w:hAnsi="Times New Roman" w:cs="Times New Roman"/>
          <w:b/>
          <w:sz w:val="24"/>
          <w:szCs w:val="24"/>
        </w:rPr>
        <w:t>WB</w:t>
      </w:r>
      <w:r>
        <w:rPr>
          <w:rFonts w:ascii="Times New Roman" w:eastAsia="Times New Roman" w:hAnsi="Times New Roman" w:cs="Times New Roman"/>
          <w:bCs/>
          <w:sz w:val="24"/>
          <w:szCs w:val="24"/>
        </w:rPr>
        <w:t xml:space="preserve"> register and the </w:t>
      </w:r>
      <w:r w:rsidRPr="008E1C6E">
        <w:rPr>
          <w:rFonts w:ascii="Times New Roman" w:eastAsia="Times New Roman" w:hAnsi="Times New Roman" w:cs="Times New Roman"/>
          <w:b/>
          <w:sz w:val="24"/>
          <w:szCs w:val="24"/>
        </w:rPr>
        <w:t>MUX</w:t>
      </w:r>
      <w:r>
        <w:rPr>
          <w:rFonts w:ascii="Times New Roman" w:eastAsia="Times New Roman" w:hAnsi="Times New Roman" w:cs="Times New Roman"/>
          <w:bCs/>
          <w:sz w:val="24"/>
          <w:szCs w:val="24"/>
        </w:rPr>
        <w:t xml:space="preserve"> that determines whether which address </w:t>
      </w:r>
      <w:r w:rsidR="002873DD">
        <w:rPr>
          <w:rFonts w:ascii="Times New Roman" w:eastAsia="Times New Roman" w:hAnsi="Times New Roman" w:cs="Times New Roman"/>
          <w:bCs/>
          <w:sz w:val="24"/>
          <w:szCs w:val="24"/>
        </w:rPr>
        <w:t>is to be taken, the one from the PC or that forwarded from the ALU result from the MEM stage</w:t>
      </w:r>
      <w:r w:rsidR="00073967">
        <w:rPr>
          <w:rFonts w:ascii="Times New Roman" w:eastAsia="Times New Roman" w:hAnsi="Times New Roman" w:cs="Times New Roman"/>
          <w:bCs/>
          <w:sz w:val="24"/>
          <w:szCs w:val="24"/>
        </w:rPr>
        <w:t xml:space="preserve">, both of </w:t>
      </w:r>
      <w:r>
        <w:rPr>
          <w:rFonts w:ascii="Times New Roman" w:eastAsia="Times New Roman" w:hAnsi="Times New Roman" w:cs="Times New Roman"/>
          <w:bCs/>
          <w:sz w:val="24"/>
          <w:szCs w:val="24"/>
        </w:rPr>
        <w:t xml:space="preserve"> which receive</w:t>
      </w:r>
      <w:r w:rsidR="008E1C6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the </w:t>
      </w:r>
      <w:proofErr w:type="spellStart"/>
      <w:r w:rsidRPr="008E1C6E">
        <w:rPr>
          <w:rFonts w:ascii="Times New Roman" w:eastAsia="Times New Roman" w:hAnsi="Times New Roman" w:cs="Times New Roman"/>
          <w:b/>
          <w:sz w:val="24"/>
          <w:szCs w:val="24"/>
        </w:rPr>
        <w:t>halfclk</w:t>
      </w:r>
      <w:proofErr w:type="spellEnd"/>
      <w:r>
        <w:rPr>
          <w:rFonts w:ascii="Times New Roman" w:eastAsia="Times New Roman" w:hAnsi="Times New Roman" w:cs="Times New Roman"/>
          <w:bCs/>
          <w:sz w:val="24"/>
          <w:szCs w:val="24"/>
        </w:rPr>
        <w:t xml:space="preserve">. </w:t>
      </w:r>
    </w:p>
    <w:p w:rsidR="000177D0" w:rsidRPr="000177D0" w:rsidRDefault="000177D0" w:rsidP="000177D0">
      <w:pPr>
        <w:pStyle w:val="ListParagraph"/>
        <w:numPr>
          <w:ilvl w:val="0"/>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Forwarding unit:</w:t>
      </w:r>
      <w:bookmarkStart w:id="0" w:name="_GoBack"/>
      <w:bookmarkEnd w:id="0"/>
    </w:p>
    <w:p w:rsidR="00010BD2" w:rsidRPr="0074557D" w:rsidRDefault="00010BD2" w:rsidP="000177D0">
      <w:pPr>
        <w:pStyle w:val="ListParagraph"/>
        <w:numPr>
          <w:ilvl w:val="1"/>
          <w:numId w:val="5"/>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 xml:space="preserve">Modified the forwarding unit so it will only forward to the Forwarding MUXs </w:t>
      </w:r>
      <w:proofErr w:type="gramStart"/>
      <w:r>
        <w:rPr>
          <w:rFonts w:ascii="Times New Roman" w:eastAsia="Times New Roman" w:hAnsi="Times New Roman" w:cs="Times New Roman"/>
          <w:bCs/>
          <w:sz w:val="24"/>
          <w:szCs w:val="24"/>
        </w:rPr>
        <w:t>from</w:t>
      </w:r>
      <w:proofErr w:type="gramEnd"/>
      <w:r>
        <w:rPr>
          <w:rFonts w:ascii="Times New Roman" w:eastAsia="Times New Roman" w:hAnsi="Times New Roman" w:cs="Times New Roman"/>
          <w:bCs/>
          <w:sz w:val="24"/>
          <w:szCs w:val="24"/>
        </w:rPr>
        <w:t xml:space="preserve"> the values in the registers (</w:t>
      </w:r>
      <w:r>
        <w:rPr>
          <w:rFonts w:ascii="Times New Roman" w:eastAsia="Times New Roman" w:hAnsi="Times New Roman" w:cs="Times New Roman"/>
          <w:b/>
          <w:sz w:val="24"/>
          <w:szCs w:val="24"/>
        </w:rPr>
        <w:t>ID_EX_Reg1 and ID_EX_Reg2)</w:t>
      </w:r>
      <w:r>
        <w:rPr>
          <w:rFonts w:ascii="Times New Roman" w:eastAsia="Times New Roman" w:hAnsi="Times New Roman" w:cs="Times New Roman"/>
          <w:bCs/>
          <w:sz w:val="24"/>
          <w:szCs w:val="24"/>
        </w:rPr>
        <w:t xml:space="preserve"> and from </w:t>
      </w:r>
      <w:proofErr w:type="spellStart"/>
      <w:r>
        <w:rPr>
          <w:rFonts w:ascii="Times New Roman" w:eastAsia="Times New Roman" w:hAnsi="Times New Roman" w:cs="Times New Roman"/>
          <w:b/>
          <w:sz w:val="24"/>
          <w:szCs w:val="24"/>
        </w:rPr>
        <w:t>data_out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which is the output from the </w:t>
      </w:r>
      <w:r>
        <w:rPr>
          <w:rFonts w:ascii="Times New Roman" w:eastAsia="Times New Roman" w:hAnsi="Times New Roman" w:cs="Times New Roman"/>
          <w:b/>
          <w:sz w:val="24"/>
          <w:szCs w:val="24"/>
        </w:rPr>
        <w:t>WB</w:t>
      </w:r>
      <w:r>
        <w:rPr>
          <w:rFonts w:ascii="Times New Roman" w:eastAsia="Times New Roman" w:hAnsi="Times New Roman" w:cs="Times New Roman"/>
          <w:bCs/>
          <w:sz w:val="24"/>
          <w:szCs w:val="24"/>
        </w:rPr>
        <w:t xml:space="preserve"> stage.</w:t>
      </w: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ind w:left="720"/>
        <w:rPr>
          <w:rFonts w:ascii="Times New Roman" w:eastAsia="Times New Roman" w:hAnsi="Times New Roman" w:cs="Times New Roman"/>
          <w:sz w:val="24"/>
          <w:szCs w:val="24"/>
        </w:rPr>
      </w:pPr>
    </w:p>
    <w:p w:rsidR="00A66394" w:rsidRDefault="00A66394">
      <w:pPr>
        <w:spacing w:line="360" w:lineRule="auto"/>
        <w:ind w:left="720"/>
        <w:rPr>
          <w:rFonts w:ascii="Times New Roman" w:eastAsia="Times New Roman" w:hAnsi="Times New Roman" w:cs="Times New Roman"/>
          <w:sz w:val="24"/>
          <w:szCs w:val="24"/>
        </w:rPr>
      </w:pPr>
    </w:p>
    <w:p w:rsidR="001D667C" w:rsidRDefault="001D667C">
      <w:pPr>
        <w:spacing w:line="360" w:lineRule="auto"/>
        <w:ind w:left="720"/>
        <w:rPr>
          <w:rFonts w:ascii="Times New Roman" w:eastAsia="Times New Roman" w:hAnsi="Times New Roman" w:cs="Times New Roman"/>
          <w:sz w:val="24"/>
          <w:szCs w:val="24"/>
        </w:rPr>
      </w:pPr>
    </w:p>
    <w:p w:rsidR="001D667C" w:rsidRDefault="001D667C">
      <w:pPr>
        <w:spacing w:line="360" w:lineRule="auto"/>
        <w:ind w:left="720"/>
        <w:rPr>
          <w:rFonts w:ascii="Times New Roman" w:eastAsia="Times New Roman" w:hAnsi="Times New Roman" w:cs="Times New Roman"/>
          <w:sz w:val="24"/>
          <w:szCs w:val="24"/>
        </w:rPr>
      </w:pPr>
    </w:p>
    <w:p w:rsidR="001D667C" w:rsidRDefault="001D667C">
      <w:pPr>
        <w:spacing w:line="360" w:lineRule="auto"/>
        <w:ind w:left="720"/>
        <w:rPr>
          <w:rFonts w:ascii="Times New Roman" w:eastAsia="Times New Roman" w:hAnsi="Times New Roman" w:cs="Times New Roman"/>
          <w:sz w:val="24"/>
          <w:szCs w:val="24"/>
        </w:rPr>
      </w:pPr>
    </w:p>
    <w:p w:rsidR="00A66394" w:rsidRPr="00735868" w:rsidRDefault="00010BD2" w:rsidP="001D171F">
      <w:pPr>
        <w:numPr>
          <w:ilvl w:val="0"/>
          <w:numId w:val="3"/>
        </w:numPr>
        <w:spacing w:line="360" w:lineRule="auto"/>
        <w:jc w:val="center"/>
        <w:rPr>
          <w:rFonts w:ascii="Times New Roman" w:eastAsia="Times New Roman" w:hAnsi="Times New Roman" w:cs="Times New Roman"/>
          <w:b/>
          <w:sz w:val="24"/>
          <w:szCs w:val="24"/>
        </w:rPr>
      </w:pPr>
      <w:r w:rsidRPr="00BE656F">
        <w:rPr>
          <w:rFonts w:ascii="Times New Roman" w:eastAsia="Times New Roman" w:hAnsi="Times New Roman" w:cs="Times New Roman"/>
          <w:b/>
          <w:sz w:val="28"/>
          <w:szCs w:val="28"/>
        </w:rPr>
        <w:t>Items Added</w:t>
      </w:r>
    </w:p>
    <w:p w:rsidR="00517775" w:rsidRDefault="00735868" w:rsidP="00517775">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Forwar</w:t>
      </w:r>
      <w:r w:rsidR="00517775">
        <w:rPr>
          <w:rFonts w:ascii="Times New Roman" w:eastAsia="Times New Roman" w:hAnsi="Times New Roman" w:cs="Times New Roman"/>
          <w:b/>
          <w:sz w:val="24"/>
          <w:szCs w:val="24"/>
        </w:rPr>
        <w:t>ding Mux A and Forwarding Mux B:</w:t>
      </w:r>
    </w:p>
    <w:p w:rsidR="00517775" w:rsidRPr="00462E2C" w:rsidRDefault="00517775" w:rsidP="00134DCB">
      <w:pPr>
        <w:pStyle w:val="ListParagraph"/>
        <w:numPr>
          <w:ilvl w:val="1"/>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Forwarding MUX A: </w:t>
      </w:r>
      <w:r>
        <w:rPr>
          <w:rFonts w:ascii="Times New Roman" w:eastAsia="Times New Roman" w:hAnsi="Times New Roman" w:cs="Times New Roman"/>
          <w:bCs/>
          <w:sz w:val="24"/>
          <w:szCs w:val="24"/>
        </w:rPr>
        <w:t xml:space="preserve">Chooses between  </w:t>
      </w:r>
      <w:r w:rsidR="008B744A" w:rsidRPr="00A550AE">
        <w:rPr>
          <w:rFonts w:ascii="Times New Roman" w:eastAsia="Times New Roman" w:hAnsi="Times New Roman" w:cs="Times New Roman"/>
          <w:b/>
          <w:sz w:val="24"/>
          <w:szCs w:val="24"/>
        </w:rPr>
        <w:t>ID_EX_Reg1</w:t>
      </w:r>
      <w:r w:rsidR="008B744A">
        <w:rPr>
          <w:rFonts w:ascii="Times New Roman" w:eastAsia="Times New Roman" w:hAnsi="Times New Roman" w:cs="Times New Roman"/>
          <w:bCs/>
          <w:sz w:val="24"/>
          <w:szCs w:val="24"/>
        </w:rPr>
        <w:t xml:space="preserve">, which is the value inside readdata1 as propagated by the </w:t>
      </w:r>
      <w:r w:rsidR="008B744A" w:rsidRPr="00A550AE">
        <w:rPr>
          <w:rFonts w:ascii="Times New Roman" w:eastAsia="Times New Roman" w:hAnsi="Times New Roman" w:cs="Times New Roman"/>
          <w:b/>
          <w:sz w:val="24"/>
          <w:szCs w:val="24"/>
        </w:rPr>
        <w:t>ID_EX register</w:t>
      </w:r>
      <w:r w:rsidR="008B744A">
        <w:rPr>
          <w:rFonts w:ascii="Times New Roman" w:eastAsia="Times New Roman" w:hAnsi="Times New Roman" w:cs="Times New Roman"/>
          <w:bCs/>
          <w:sz w:val="24"/>
          <w:szCs w:val="24"/>
        </w:rPr>
        <w:t xml:space="preserve">, the </w:t>
      </w:r>
      <w:r w:rsidR="00134DCB" w:rsidRPr="00A550AE">
        <w:rPr>
          <w:rFonts w:ascii="Times New Roman" w:eastAsia="Times New Roman" w:hAnsi="Times New Roman" w:cs="Times New Roman"/>
          <w:b/>
          <w:sz w:val="24"/>
          <w:szCs w:val="24"/>
        </w:rPr>
        <w:t>ID_EX_readdata1_ouput</w:t>
      </w:r>
      <w:r w:rsidR="00A550AE">
        <w:rPr>
          <w:rFonts w:ascii="Times New Roman" w:eastAsia="Times New Roman" w:hAnsi="Times New Roman" w:cs="Times New Roman"/>
          <w:bCs/>
          <w:sz w:val="24"/>
          <w:szCs w:val="24"/>
        </w:rPr>
        <w:t xml:space="preserve"> </w:t>
      </w:r>
      <w:r w:rsidR="0081148E">
        <w:rPr>
          <w:rFonts w:ascii="Times New Roman" w:eastAsia="Times New Roman" w:hAnsi="Times New Roman" w:cs="Times New Roman"/>
          <w:bCs/>
          <w:sz w:val="24"/>
          <w:szCs w:val="24"/>
        </w:rPr>
        <w:t>which is the output of the multiplexer</w:t>
      </w:r>
      <w:r w:rsidR="00507965">
        <w:rPr>
          <w:rFonts w:ascii="Times New Roman" w:eastAsia="Times New Roman" w:hAnsi="Times New Roman" w:cs="Times New Roman"/>
          <w:bCs/>
          <w:sz w:val="24"/>
          <w:szCs w:val="24"/>
        </w:rPr>
        <w:t xml:space="preserve"> in the </w:t>
      </w:r>
      <w:r w:rsidR="00507965" w:rsidRPr="00A550AE">
        <w:rPr>
          <w:rFonts w:ascii="Times New Roman" w:eastAsia="Times New Roman" w:hAnsi="Times New Roman" w:cs="Times New Roman"/>
          <w:b/>
          <w:sz w:val="24"/>
          <w:szCs w:val="24"/>
        </w:rPr>
        <w:t xml:space="preserve">WB </w:t>
      </w:r>
      <w:r w:rsidR="00507965">
        <w:rPr>
          <w:rFonts w:ascii="Times New Roman" w:eastAsia="Times New Roman" w:hAnsi="Times New Roman" w:cs="Times New Roman"/>
          <w:bCs/>
          <w:sz w:val="24"/>
          <w:szCs w:val="24"/>
        </w:rPr>
        <w:t xml:space="preserve">stage, and </w:t>
      </w:r>
      <w:proofErr w:type="spellStart"/>
      <w:r w:rsidR="00507965" w:rsidRPr="00A550AE">
        <w:rPr>
          <w:rFonts w:ascii="Times New Roman" w:eastAsia="Times New Roman" w:hAnsi="Times New Roman" w:cs="Times New Roman"/>
          <w:b/>
          <w:sz w:val="24"/>
          <w:szCs w:val="24"/>
        </w:rPr>
        <w:t>EX_MEM_aluresult</w:t>
      </w:r>
      <w:r w:rsidR="0081148E" w:rsidRPr="00A550AE">
        <w:rPr>
          <w:rFonts w:ascii="Times New Roman" w:eastAsia="Times New Roman" w:hAnsi="Times New Roman" w:cs="Times New Roman"/>
          <w:b/>
          <w:sz w:val="24"/>
          <w:szCs w:val="24"/>
        </w:rPr>
        <w:t>_out</w:t>
      </w:r>
      <w:r w:rsidR="00507965" w:rsidRPr="00A550AE">
        <w:rPr>
          <w:rFonts w:ascii="Times New Roman" w:eastAsia="Times New Roman" w:hAnsi="Times New Roman" w:cs="Times New Roman"/>
          <w:b/>
          <w:sz w:val="24"/>
          <w:szCs w:val="24"/>
        </w:rPr>
        <w:t>put</w:t>
      </w:r>
      <w:proofErr w:type="spellEnd"/>
      <w:r w:rsidR="0081148E">
        <w:rPr>
          <w:rFonts w:ascii="Times New Roman" w:eastAsia="Times New Roman" w:hAnsi="Times New Roman" w:cs="Times New Roman"/>
          <w:bCs/>
          <w:sz w:val="24"/>
          <w:szCs w:val="24"/>
        </w:rPr>
        <w:t xml:space="preserve"> which is the </w:t>
      </w:r>
      <w:proofErr w:type="spellStart"/>
      <w:r w:rsidR="0081148E">
        <w:rPr>
          <w:rFonts w:ascii="Times New Roman" w:eastAsia="Times New Roman" w:hAnsi="Times New Roman" w:cs="Times New Roman"/>
          <w:bCs/>
          <w:sz w:val="24"/>
          <w:szCs w:val="24"/>
        </w:rPr>
        <w:t>alu</w:t>
      </w:r>
      <w:proofErr w:type="spellEnd"/>
      <w:r w:rsidR="0081148E">
        <w:rPr>
          <w:rFonts w:ascii="Times New Roman" w:eastAsia="Times New Roman" w:hAnsi="Times New Roman" w:cs="Times New Roman"/>
          <w:bCs/>
          <w:sz w:val="24"/>
          <w:szCs w:val="24"/>
        </w:rPr>
        <w:t xml:space="preserve"> result which is being forwarded from the EX stage. </w:t>
      </w:r>
      <w:r w:rsidR="00462E2C">
        <w:rPr>
          <w:rFonts w:ascii="Times New Roman" w:eastAsia="Times New Roman" w:hAnsi="Times New Roman" w:cs="Times New Roman"/>
          <w:bCs/>
          <w:sz w:val="24"/>
          <w:szCs w:val="24"/>
        </w:rPr>
        <w:t xml:space="preserve">Forwarding MUX A results in a result </w:t>
      </w:r>
      <w:proofErr w:type="spellStart"/>
      <w:r w:rsidR="00462E2C" w:rsidRPr="00A550AE">
        <w:rPr>
          <w:rFonts w:ascii="Times New Roman" w:eastAsia="Times New Roman" w:hAnsi="Times New Roman" w:cs="Times New Roman"/>
          <w:b/>
          <w:sz w:val="24"/>
          <w:szCs w:val="24"/>
        </w:rPr>
        <w:t>alusrc</w:t>
      </w:r>
      <w:proofErr w:type="spellEnd"/>
      <w:r w:rsidR="00462E2C" w:rsidRPr="00A550AE">
        <w:rPr>
          <w:rFonts w:ascii="Times New Roman" w:eastAsia="Times New Roman" w:hAnsi="Times New Roman" w:cs="Times New Roman"/>
          <w:b/>
          <w:sz w:val="24"/>
          <w:szCs w:val="24"/>
        </w:rPr>
        <w:t xml:space="preserve"> A</w:t>
      </w:r>
      <w:r w:rsidR="00462E2C">
        <w:rPr>
          <w:rFonts w:ascii="Times New Roman" w:eastAsia="Times New Roman" w:hAnsi="Times New Roman" w:cs="Times New Roman"/>
          <w:bCs/>
          <w:sz w:val="24"/>
          <w:szCs w:val="24"/>
        </w:rPr>
        <w:t>.</w:t>
      </w:r>
    </w:p>
    <w:p w:rsidR="00462E2C" w:rsidRPr="00517775" w:rsidRDefault="00462E2C" w:rsidP="00517775">
      <w:pPr>
        <w:pStyle w:val="ListParagraph"/>
        <w:numPr>
          <w:ilvl w:val="1"/>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The same can be said for </w:t>
      </w:r>
      <w:r w:rsidRPr="00A550AE">
        <w:rPr>
          <w:rFonts w:ascii="Times New Roman" w:eastAsia="Times New Roman" w:hAnsi="Times New Roman" w:cs="Times New Roman"/>
          <w:b/>
          <w:sz w:val="24"/>
          <w:szCs w:val="24"/>
        </w:rPr>
        <w:t xml:space="preserve">Forwarding </w:t>
      </w:r>
      <w:proofErr w:type="gramStart"/>
      <w:r w:rsidRPr="00A550AE">
        <w:rPr>
          <w:rFonts w:ascii="Times New Roman" w:eastAsia="Times New Roman" w:hAnsi="Times New Roman" w:cs="Times New Roman"/>
          <w:b/>
          <w:sz w:val="24"/>
          <w:szCs w:val="24"/>
        </w:rPr>
        <w:t>MUX  B</w:t>
      </w:r>
      <w:proofErr w:type="gramEnd"/>
      <w:r>
        <w:rPr>
          <w:rFonts w:ascii="Times New Roman" w:eastAsia="Times New Roman" w:hAnsi="Times New Roman" w:cs="Times New Roman"/>
          <w:bCs/>
          <w:sz w:val="24"/>
          <w:szCs w:val="24"/>
        </w:rPr>
        <w:t xml:space="preserve">, which takes the same inputs, and results in   </w:t>
      </w:r>
      <w:proofErr w:type="spellStart"/>
      <w:r w:rsidRPr="00A550AE">
        <w:rPr>
          <w:rFonts w:ascii="Times New Roman" w:eastAsia="Times New Roman" w:hAnsi="Times New Roman" w:cs="Times New Roman"/>
          <w:b/>
          <w:sz w:val="24"/>
          <w:szCs w:val="24"/>
        </w:rPr>
        <w:t>alusrc</w:t>
      </w:r>
      <w:proofErr w:type="spellEnd"/>
      <w:r w:rsidRPr="00A550AE">
        <w:rPr>
          <w:rFonts w:ascii="Times New Roman" w:eastAsia="Times New Roman" w:hAnsi="Times New Roman" w:cs="Times New Roman"/>
          <w:b/>
          <w:sz w:val="24"/>
          <w:szCs w:val="24"/>
        </w:rPr>
        <w:t xml:space="preserve"> B</w:t>
      </w:r>
      <w:r>
        <w:rPr>
          <w:rFonts w:ascii="Times New Roman" w:eastAsia="Times New Roman" w:hAnsi="Times New Roman" w:cs="Times New Roman"/>
          <w:bCs/>
          <w:sz w:val="24"/>
          <w:szCs w:val="24"/>
        </w:rPr>
        <w:t>.</w:t>
      </w:r>
    </w:p>
    <w:p w:rsidR="00735868" w:rsidRDefault="00735868" w:rsidP="00735868">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sidR="00A85735">
        <w:rPr>
          <w:rFonts w:ascii="Times New Roman" w:eastAsia="Times New Roman" w:hAnsi="Times New Roman" w:cs="Times New Roman"/>
          <w:b/>
          <w:sz w:val="24"/>
          <w:szCs w:val="24"/>
        </w:rPr>
        <w:t xml:space="preserve">orwarding Unit: </w:t>
      </w:r>
    </w:p>
    <w:p w:rsidR="00A85735" w:rsidRPr="00850D7A" w:rsidRDefault="00850D7A" w:rsidP="00A85735">
      <w:pPr>
        <w:pStyle w:val="ListParagraph"/>
        <w:numPr>
          <w:ilvl w:val="1"/>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Responsible for determining the values of the select lines of the Forwarding MUX A and B respectively. </w:t>
      </w:r>
    </w:p>
    <w:tbl>
      <w:tblPr>
        <w:tblStyle w:val="TableGrid"/>
        <w:tblW w:w="0" w:type="auto"/>
        <w:tblInd w:w="1440" w:type="dxa"/>
        <w:tblLook w:val="04A0" w:firstRow="1" w:lastRow="0" w:firstColumn="1" w:lastColumn="0" w:noHBand="0" w:noVBand="1"/>
      </w:tblPr>
      <w:tblGrid>
        <w:gridCol w:w="3713"/>
        <w:gridCol w:w="4197"/>
      </w:tblGrid>
      <w:tr w:rsidR="00134DCB" w:rsidTr="004B062D">
        <w:tc>
          <w:tcPr>
            <w:tcW w:w="4675" w:type="dxa"/>
            <w:shd w:val="clear" w:color="auto" w:fill="CCC0D9" w:themeFill="accent4" w:themeFillTint="66"/>
          </w:tcPr>
          <w:p w:rsidR="00134DCB" w:rsidRDefault="00134DCB" w:rsidP="00134DCB">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Value of select line for </w:t>
            </w:r>
          </w:p>
          <w:p w:rsidR="00134DCB" w:rsidRDefault="00134DCB" w:rsidP="00134DCB">
            <w:pPr>
              <w:pStyle w:val="ListParagraph"/>
              <w:spacing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Forward A and Forward B </w:t>
            </w:r>
          </w:p>
        </w:tc>
        <w:tc>
          <w:tcPr>
            <w:tcW w:w="4675" w:type="dxa"/>
            <w:shd w:val="clear" w:color="auto" w:fill="CCC0D9" w:themeFill="accent4" w:themeFillTint="66"/>
            <w:vAlign w:val="center"/>
          </w:tcPr>
          <w:p w:rsidR="00134DCB" w:rsidRPr="004B062D" w:rsidRDefault="004B062D" w:rsidP="002A7F81">
            <w:pPr>
              <w:tabs>
                <w:tab w:val="left" w:pos="1440"/>
              </w:tabs>
              <w:rPr>
                <w:rFonts w:asciiTheme="majorBidi" w:hAnsiTheme="majorBidi" w:cstheme="majorBidi"/>
                <w:b/>
                <w:bCs/>
              </w:rPr>
            </w:pPr>
            <w:r>
              <w:rPr>
                <w:rFonts w:asciiTheme="majorBidi" w:hAnsiTheme="majorBidi" w:cstheme="majorBidi"/>
                <w:b/>
                <w:bCs/>
              </w:rPr>
              <w:t xml:space="preserve">                    Output of the MUX</w:t>
            </w:r>
          </w:p>
        </w:tc>
      </w:tr>
      <w:tr w:rsidR="00134DCB" w:rsidTr="00134DCB">
        <w:tc>
          <w:tcPr>
            <w:tcW w:w="4675" w:type="dxa"/>
          </w:tcPr>
          <w:p w:rsidR="00134DCB" w:rsidRPr="00134DCB" w:rsidRDefault="00134DCB" w:rsidP="00134DCB">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00</w:t>
            </w:r>
          </w:p>
        </w:tc>
        <w:tc>
          <w:tcPr>
            <w:tcW w:w="4675" w:type="dxa"/>
          </w:tcPr>
          <w:p w:rsidR="00134DCB" w:rsidRPr="00134DCB" w:rsidRDefault="00134DCB" w:rsidP="00134DCB">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ID_EX_readdata1_ouput </w:t>
            </w:r>
          </w:p>
        </w:tc>
      </w:tr>
      <w:tr w:rsidR="00134DCB" w:rsidTr="00134DCB">
        <w:tc>
          <w:tcPr>
            <w:tcW w:w="4675" w:type="dxa"/>
          </w:tcPr>
          <w:p w:rsidR="00134DCB" w:rsidRPr="00134DCB" w:rsidRDefault="00134DCB" w:rsidP="00134DCB">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01</w:t>
            </w:r>
          </w:p>
        </w:tc>
        <w:tc>
          <w:tcPr>
            <w:tcW w:w="4675" w:type="dxa"/>
          </w:tcPr>
          <w:p w:rsidR="00134DCB" w:rsidRPr="00134DCB" w:rsidRDefault="00134DCB" w:rsidP="00134DCB">
            <w:pPr>
              <w:pStyle w:val="ListParagraph"/>
              <w:spacing w:line="360" w:lineRule="auto"/>
              <w:ind w:left="0"/>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writedata</w:t>
            </w:r>
            <w:proofErr w:type="spellEnd"/>
          </w:p>
        </w:tc>
      </w:tr>
      <w:tr w:rsidR="00134DCB" w:rsidTr="00134DCB">
        <w:tc>
          <w:tcPr>
            <w:tcW w:w="4675" w:type="dxa"/>
          </w:tcPr>
          <w:p w:rsidR="00134DCB" w:rsidRPr="00134DCB" w:rsidRDefault="00134DCB" w:rsidP="00134DCB">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p>
        </w:tc>
        <w:tc>
          <w:tcPr>
            <w:tcW w:w="4675" w:type="dxa"/>
          </w:tcPr>
          <w:p w:rsidR="00134DCB" w:rsidRPr="00507965" w:rsidRDefault="00507965" w:rsidP="00134DCB">
            <w:pPr>
              <w:pStyle w:val="ListParagraph"/>
              <w:spacing w:line="360" w:lineRule="auto"/>
              <w:ind w:left="0"/>
              <w:jc w:val="center"/>
              <w:rPr>
                <w:rFonts w:ascii="Times New Roman" w:eastAsia="Times New Roman" w:hAnsi="Times New Roman" w:cs="Times New Roman"/>
                <w:bCs/>
                <w:sz w:val="24"/>
                <w:szCs w:val="24"/>
              </w:rPr>
            </w:pPr>
            <w:proofErr w:type="spellStart"/>
            <w:r w:rsidRPr="00507965">
              <w:rPr>
                <w:rFonts w:ascii="Times New Roman" w:eastAsia="Times New Roman" w:hAnsi="Times New Roman" w:cs="Times New Roman"/>
                <w:bCs/>
                <w:sz w:val="24"/>
                <w:szCs w:val="24"/>
              </w:rPr>
              <w:t>EX_MEM_aluresult_output</w:t>
            </w:r>
            <w:proofErr w:type="spellEnd"/>
          </w:p>
        </w:tc>
      </w:tr>
      <w:tr w:rsidR="00C80045" w:rsidTr="00134DCB">
        <w:tc>
          <w:tcPr>
            <w:tcW w:w="4675" w:type="dxa"/>
          </w:tcPr>
          <w:p w:rsidR="00C80045" w:rsidRDefault="00C80045" w:rsidP="00134DCB">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4675" w:type="dxa"/>
          </w:tcPr>
          <w:p w:rsidR="00C80045" w:rsidRPr="00507965" w:rsidRDefault="00C80045" w:rsidP="00134DCB">
            <w:pPr>
              <w:pStyle w:val="ListParagraph"/>
              <w:spacing w:line="360" w:lineRule="auto"/>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32 bit 0 </w:t>
            </w:r>
          </w:p>
        </w:tc>
      </w:tr>
    </w:tbl>
    <w:p w:rsidR="00850D7A" w:rsidRPr="00850D7A" w:rsidRDefault="00850D7A" w:rsidP="00134DCB">
      <w:pPr>
        <w:pStyle w:val="ListParagraph"/>
        <w:spacing w:line="360" w:lineRule="auto"/>
        <w:ind w:left="1440"/>
        <w:jc w:val="center"/>
        <w:rPr>
          <w:rFonts w:ascii="Times New Roman" w:eastAsia="Times New Roman" w:hAnsi="Times New Roman" w:cs="Times New Roman"/>
          <w:b/>
          <w:sz w:val="24"/>
          <w:szCs w:val="24"/>
        </w:rPr>
      </w:pPr>
    </w:p>
    <w:p w:rsidR="00A85735" w:rsidRDefault="00A85735" w:rsidP="00A85735">
      <w:pPr>
        <w:pStyle w:val="ListParagraph"/>
        <w:spacing w:line="360" w:lineRule="auto"/>
        <w:rPr>
          <w:rFonts w:ascii="Times New Roman" w:eastAsia="Times New Roman" w:hAnsi="Times New Roman" w:cs="Times New Roman"/>
          <w:b/>
          <w:sz w:val="24"/>
          <w:szCs w:val="24"/>
        </w:rPr>
      </w:pPr>
    </w:p>
    <w:p w:rsidR="00763B32" w:rsidRDefault="00722A60" w:rsidP="00763B32">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Hazard and Flushing</w:t>
      </w:r>
      <w:r w:rsidR="00763B32">
        <w:rPr>
          <w:rFonts w:ascii="Times New Roman" w:eastAsia="Times New Roman" w:hAnsi="Times New Roman" w:cs="Times New Roman"/>
          <w:b/>
          <w:sz w:val="24"/>
          <w:szCs w:val="24"/>
        </w:rPr>
        <w:t>:</w:t>
      </w:r>
    </w:p>
    <w:p w:rsidR="00763B32" w:rsidRPr="00411C00" w:rsidRDefault="00763B32" w:rsidP="00763B32">
      <w:pPr>
        <w:pStyle w:val="ListParagraph"/>
        <w:numPr>
          <w:ilvl w:val="1"/>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Responsible for o</w:t>
      </w:r>
      <w:r w:rsidR="00411C00">
        <w:rPr>
          <w:rFonts w:ascii="Times New Roman" w:eastAsia="Times New Roman" w:hAnsi="Times New Roman" w:cs="Times New Roman"/>
          <w:bCs/>
          <w:sz w:val="24"/>
          <w:szCs w:val="24"/>
        </w:rPr>
        <w:t>utputting a stall flag which then does two things:</w:t>
      </w:r>
    </w:p>
    <w:p w:rsidR="00411C00" w:rsidRPr="00411C00" w:rsidRDefault="00411C00" w:rsidP="00411C00">
      <w:pPr>
        <w:pStyle w:val="ListParagraph"/>
        <w:numPr>
          <w:ilvl w:val="2"/>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Determines </w:t>
      </w:r>
      <w:r w:rsidR="00D3498B">
        <w:rPr>
          <w:rFonts w:ascii="Times New Roman" w:eastAsia="Times New Roman" w:hAnsi="Times New Roman" w:cs="Times New Roman"/>
          <w:bCs/>
          <w:sz w:val="24"/>
          <w:szCs w:val="24"/>
        </w:rPr>
        <w:t xml:space="preserve">the value of </w:t>
      </w:r>
      <w:r w:rsidR="00D3498B" w:rsidRPr="007B7B1C">
        <w:rPr>
          <w:rFonts w:ascii="Times New Roman" w:eastAsia="Times New Roman" w:hAnsi="Times New Roman" w:cs="Times New Roman"/>
          <w:b/>
          <w:sz w:val="24"/>
          <w:szCs w:val="24"/>
        </w:rPr>
        <w:t>load</w:t>
      </w:r>
      <w:r w:rsidR="00D3498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which is the inverse of the stall flag), which then feeds into the </w:t>
      </w:r>
      <w:r w:rsidRPr="007B7B1C">
        <w:rPr>
          <w:rFonts w:ascii="Times New Roman" w:eastAsia="Times New Roman" w:hAnsi="Times New Roman" w:cs="Times New Roman"/>
          <w:b/>
          <w:sz w:val="24"/>
          <w:szCs w:val="24"/>
        </w:rPr>
        <w:t>PC</w:t>
      </w:r>
      <w:r>
        <w:rPr>
          <w:rFonts w:ascii="Times New Roman" w:eastAsia="Times New Roman" w:hAnsi="Times New Roman" w:cs="Times New Roman"/>
          <w:bCs/>
          <w:sz w:val="24"/>
          <w:szCs w:val="24"/>
        </w:rPr>
        <w:t xml:space="preserve"> and the </w:t>
      </w:r>
      <w:r w:rsidRPr="007B7B1C">
        <w:rPr>
          <w:rFonts w:ascii="Times New Roman" w:eastAsia="Times New Roman" w:hAnsi="Times New Roman" w:cs="Times New Roman"/>
          <w:b/>
          <w:sz w:val="24"/>
          <w:szCs w:val="24"/>
        </w:rPr>
        <w:t>IF/ID</w:t>
      </w:r>
      <w:r>
        <w:rPr>
          <w:rFonts w:ascii="Times New Roman" w:eastAsia="Times New Roman" w:hAnsi="Times New Roman" w:cs="Times New Roman"/>
          <w:bCs/>
          <w:sz w:val="24"/>
          <w:szCs w:val="24"/>
        </w:rPr>
        <w:t xml:space="preserve"> register and </w:t>
      </w:r>
      <w:r w:rsidR="00D3498B">
        <w:rPr>
          <w:rFonts w:ascii="Times New Roman" w:eastAsia="Times New Roman" w:hAnsi="Times New Roman" w:cs="Times New Roman"/>
          <w:bCs/>
          <w:sz w:val="24"/>
          <w:szCs w:val="24"/>
        </w:rPr>
        <w:t>forces a</w:t>
      </w:r>
      <w:r>
        <w:rPr>
          <w:rFonts w:ascii="Times New Roman" w:eastAsia="Times New Roman" w:hAnsi="Times New Roman" w:cs="Times New Roman"/>
          <w:bCs/>
          <w:sz w:val="24"/>
          <w:szCs w:val="24"/>
        </w:rPr>
        <w:t xml:space="preserve"> stall. </w:t>
      </w:r>
    </w:p>
    <w:p w:rsidR="00722A60" w:rsidRPr="00722A60" w:rsidRDefault="00D3498B" w:rsidP="008F2559">
      <w:pPr>
        <w:pStyle w:val="ListParagraph"/>
        <w:numPr>
          <w:ilvl w:val="1"/>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The Stall flag</w:t>
      </w:r>
      <w:r w:rsidR="008F2559">
        <w:rPr>
          <w:rFonts w:ascii="Times New Roman" w:eastAsia="Times New Roman" w:hAnsi="Times New Roman" w:cs="Times New Roman"/>
          <w:bCs/>
          <w:sz w:val="24"/>
          <w:szCs w:val="24"/>
        </w:rPr>
        <w:t xml:space="preserve"> </w:t>
      </w:r>
      <w:proofErr w:type="spellStart"/>
      <w:r w:rsidR="008F2559">
        <w:rPr>
          <w:rFonts w:ascii="Times New Roman" w:eastAsia="Times New Roman" w:hAnsi="Times New Roman" w:cs="Times New Roman"/>
          <w:bCs/>
          <w:sz w:val="24"/>
          <w:szCs w:val="24"/>
        </w:rPr>
        <w:t>ORed</w:t>
      </w:r>
      <w:proofErr w:type="spellEnd"/>
      <w:r w:rsidR="008F2559">
        <w:rPr>
          <w:rFonts w:ascii="Times New Roman" w:eastAsia="Times New Roman" w:hAnsi="Times New Roman" w:cs="Times New Roman"/>
          <w:bCs/>
          <w:sz w:val="24"/>
          <w:szCs w:val="24"/>
        </w:rPr>
        <w:t xml:space="preserve"> with the </w:t>
      </w:r>
      <w:proofErr w:type="spellStart"/>
      <w:proofErr w:type="gramStart"/>
      <w:r w:rsidR="008F2559" w:rsidRPr="007B7B1C">
        <w:rPr>
          <w:rFonts w:ascii="Times New Roman" w:eastAsia="Times New Roman" w:hAnsi="Times New Roman" w:cs="Times New Roman"/>
          <w:b/>
          <w:sz w:val="24"/>
          <w:szCs w:val="24"/>
        </w:rPr>
        <w:t>PCsrc</w:t>
      </w:r>
      <w:proofErr w:type="spellEnd"/>
      <w:r w:rsidR="008F25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is</w:t>
      </w:r>
      <w:proofErr w:type="gramEnd"/>
      <w:r>
        <w:rPr>
          <w:rFonts w:ascii="Times New Roman" w:eastAsia="Times New Roman" w:hAnsi="Times New Roman" w:cs="Times New Roman"/>
          <w:bCs/>
          <w:sz w:val="24"/>
          <w:szCs w:val="24"/>
        </w:rPr>
        <w:t xml:space="preserve"> also fed into the </w:t>
      </w:r>
      <w:r w:rsidRPr="007B7B1C">
        <w:rPr>
          <w:rFonts w:ascii="Times New Roman" w:eastAsia="Times New Roman" w:hAnsi="Times New Roman" w:cs="Times New Roman"/>
          <w:b/>
          <w:sz w:val="24"/>
          <w:szCs w:val="24"/>
        </w:rPr>
        <w:t>MUX</w:t>
      </w:r>
      <w:r>
        <w:rPr>
          <w:rFonts w:ascii="Times New Roman" w:eastAsia="Times New Roman" w:hAnsi="Times New Roman" w:cs="Times New Roman"/>
          <w:bCs/>
          <w:sz w:val="24"/>
          <w:szCs w:val="24"/>
        </w:rPr>
        <w:t xml:space="preserve"> immediately following the control unit</w:t>
      </w:r>
      <w:r w:rsidR="008F255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as a select line which determines whether to allow for the propagation of the control bits to the </w:t>
      </w:r>
      <w:r w:rsidRPr="007B7B1C">
        <w:rPr>
          <w:rFonts w:ascii="Times New Roman" w:eastAsia="Times New Roman" w:hAnsi="Times New Roman" w:cs="Times New Roman"/>
          <w:b/>
          <w:sz w:val="24"/>
          <w:szCs w:val="24"/>
        </w:rPr>
        <w:t>ID/EX</w:t>
      </w:r>
      <w:r>
        <w:rPr>
          <w:rFonts w:ascii="Times New Roman" w:eastAsia="Times New Roman" w:hAnsi="Times New Roman" w:cs="Times New Roman"/>
          <w:bCs/>
          <w:sz w:val="24"/>
          <w:szCs w:val="24"/>
        </w:rPr>
        <w:t xml:space="preserve"> register or whether to proceed </w:t>
      </w:r>
      <w:r>
        <w:rPr>
          <w:rFonts w:ascii="Times New Roman" w:eastAsia="Times New Roman" w:hAnsi="Times New Roman" w:cs="Times New Roman"/>
          <w:bCs/>
          <w:sz w:val="24"/>
          <w:szCs w:val="24"/>
        </w:rPr>
        <w:lastRenderedPageBreak/>
        <w:t xml:space="preserve">with a flush (by choosing 0 as the value outputted from the MUX) if a branch is taken and we choose to flush the previous instructions. </w:t>
      </w:r>
      <w:r w:rsidR="00A0685E">
        <w:rPr>
          <w:rFonts w:ascii="Times New Roman" w:eastAsia="Times New Roman" w:hAnsi="Times New Roman" w:cs="Times New Roman"/>
          <w:bCs/>
          <w:sz w:val="24"/>
          <w:szCs w:val="24"/>
        </w:rPr>
        <w:t xml:space="preserve"> </w:t>
      </w:r>
    </w:p>
    <w:p w:rsidR="00735868" w:rsidRPr="00722A60" w:rsidRDefault="008F2559" w:rsidP="008F2559">
      <w:pPr>
        <w:pStyle w:val="ListParagraph"/>
        <w:numPr>
          <w:ilvl w:val="1"/>
          <w:numId w:val="5"/>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r w:rsidR="00735868" w:rsidRPr="00722A60">
        <w:rPr>
          <w:rFonts w:ascii="Times New Roman" w:eastAsia="Times New Roman" w:hAnsi="Times New Roman" w:cs="Times New Roman"/>
          <w:bCs/>
          <w:sz w:val="24"/>
          <w:szCs w:val="24"/>
        </w:rPr>
        <w:t>ultip</w:t>
      </w:r>
      <w:r>
        <w:rPr>
          <w:rFonts w:ascii="Times New Roman" w:eastAsia="Times New Roman" w:hAnsi="Times New Roman" w:cs="Times New Roman"/>
          <w:bCs/>
          <w:sz w:val="24"/>
          <w:szCs w:val="24"/>
        </w:rPr>
        <w:t xml:space="preserve">lexers were also </w:t>
      </w:r>
      <w:proofErr w:type="gramStart"/>
      <w:r>
        <w:rPr>
          <w:rFonts w:ascii="Times New Roman" w:eastAsia="Times New Roman" w:hAnsi="Times New Roman" w:cs="Times New Roman"/>
          <w:bCs/>
          <w:sz w:val="24"/>
          <w:szCs w:val="24"/>
        </w:rPr>
        <w:t>added  after</w:t>
      </w:r>
      <w:proofErr w:type="gramEnd"/>
      <w:r>
        <w:rPr>
          <w:rFonts w:ascii="Times New Roman" w:eastAsia="Times New Roman" w:hAnsi="Times New Roman" w:cs="Times New Roman"/>
          <w:bCs/>
          <w:sz w:val="24"/>
          <w:szCs w:val="24"/>
        </w:rPr>
        <w:t xml:space="preserve"> instruction memory </w:t>
      </w:r>
      <w:r w:rsidR="00735868" w:rsidRPr="00722A60">
        <w:rPr>
          <w:rFonts w:ascii="Times New Roman" w:eastAsia="Times New Roman" w:hAnsi="Times New Roman" w:cs="Times New Roman"/>
          <w:bCs/>
          <w:sz w:val="24"/>
          <w:szCs w:val="24"/>
        </w:rPr>
        <w:t xml:space="preserve">and after the </w:t>
      </w:r>
      <w:r w:rsidR="00735868" w:rsidRPr="007B7B1C">
        <w:rPr>
          <w:rFonts w:ascii="Times New Roman" w:eastAsia="Times New Roman" w:hAnsi="Times New Roman" w:cs="Times New Roman"/>
          <w:b/>
          <w:sz w:val="24"/>
          <w:szCs w:val="24"/>
        </w:rPr>
        <w:t>ID_EX</w:t>
      </w:r>
      <w:r w:rsidR="00735868" w:rsidRPr="00722A60">
        <w:rPr>
          <w:rFonts w:ascii="Times New Roman" w:eastAsia="Times New Roman" w:hAnsi="Times New Roman" w:cs="Times New Roman"/>
          <w:bCs/>
          <w:sz w:val="24"/>
          <w:szCs w:val="24"/>
        </w:rPr>
        <w:t xml:space="preserve"> register </w:t>
      </w:r>
      <w:r w:rsidR="00722A60">
        <w:rPr>
          <w:rFonts w:ascii="Times New Roman" w:eastAsia="Times New Roman" w:hAnsi="Times New Roman" w:cs="Times New Roman"/>
          <w:bCs/>
          <w:sz w:val="24"/>
          <w:szCs w:val="24"/>
        </w:rPr>
        <w:t xml:space="preserve">which </w:t>
      </w:r>
      <w:r>
        <w:rPr>
          <w:rFonts w:ascii="Times New Roman" w:eastAsia="Times New Roman" w:hAnsi="Times New Roman" w:cs="Times New Roman"/>
          <w:bCs/>
          <w:sz w:val="24"/>
          <w:szCs w:val="24"/>
        </w:rPr>
        <w:t xml:space="preserve">are also responsible </w:t>
      </w:r>
      <w:r w:rsidR="00722A60">
        <w:rPr>
          <w:rFonts w:ascii="Times New Roman" w:eastAsia="Times New Roman" w:hAnsi="Times New Roman" w:cs="Times New Roman"/>
          <w:bCs/>
          <w:sz w:val="24"/>
          <w:szCs w:val="24"/>
        </w:rPr>
        <w:t xml:space="preserve"> for the flushing mechanism</w:t>
      </w:r>
      <w:r>
        <w:rPr>
          <w:rFonts w:ascii="Times New Roman" w:eastAsia="Times New Roman" w:hAnsi="Times New Roman" w:cs="Times New Roman"/>
          <w:bCs/>
          <w:sz w:val="24"/>
          <w:szCs w:val="24"/>
        </w:rPr>
        <w:t xml:space="preserve"> in their respective stages</w:t>
      </w:r>
      <w:r w:rsidR="00722A6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They use </w:t>
      </w:r>
      <w:proofErr w:type="spellStart"/>
      <w:r w:rsidRPr="007B7B1C">
        <w:rPr>
          <w:rFonts w:ascii="Times New Roman" w:eastAsia="Times New Roman" w:hAnsi="Times New Roman" w:cs="Times New Roman"/>
          <w:b/>
          <w:sz w:val="24"/>
          <w:szCs w:val="24"/>
        </w:rPr>
        <w:t>PCsrc</w:t>
      </w:r>
      <w:proofErr w:type="spellEnd"/>
      <w:r>
        <w:rPr>
          <w:rFonts w:ascii="Times New Roman" w:eastAsia="Times New Roman" w:hAnsi="Times New Roman" w:cs="Times New Roman"/>
          <w:bCs/>
          <w:sz w:val="24"/>
          <w:szCs w:val="24"/>
        </w:rPr>
        <w:t xml:space="preserve"> (which results from the </w:t>
      </w:r>
      <w:proofErr w:type="spellStart"/>
      <w:r>
        <w:rPr>
          <w:rFonts w:ascii="Times New Roman" w:eastAsia="Times New Roman" w:hAnsi="Times New Roman" w:cs="Times New Roman"/>
          <w:bCs/>
          <w:sz w:val="24"/>
          <w:szCs w:val="24"/>
        </w:rPr>
        <w:t>ANDing</w:t>
      </w:r>
      <w:proofErr w:type="spellEnd"/>
      <w:r>
        <w:rPr>
          <w:rFonts w:ascii="Times New Roman" w:eastAsia="Times New Roman" w:hAnsi="Times New Roman" w:cs="Times New Roman"/>
          <w:bCs/>
          <w:sz w:val="24"/>
          <w:szCs w:val="24"/>
        </w:rPr>
        <w:t xml:space="preserve"> of the comparators result received from </w:t>
      </w:r>
      <w:r w:rsidRPr="007B7B1C">
        <w:rPr>
          <w:rFonts w:ascii="Times New Roman" w:eastAsia="Times New Roman" w:hAnsi="Times New Roman" w:cs="Times New Roman"/>
          <w:b/>
          <w:sz w:val="24"/>
          <w:szCs w:val="24"/>
        </w:rPr>
        <w:t>EX/MEM</w:t>
      </w:r>
      <w:r>
        <w:rPr>
          <w:rFonts w:ascii="Times New Roman" w:eastAsia="Times New Roman" w:hAnsi="Times New Roman" w:cs="Times New Roman"/>
          <w:bCs/>
          <w:sz w:val="24"/>
          <w:szCs w:val="24"/>
        </w:rPr>
        <w:t xml:space="preserve"> register and the value of the branch signal from the propagated control signals In the </w:t>
      </w:r>
      <w:r w:rsidRPr="007B7B1C">
        <w:rPr>
          <w:rFonts w:ascii="Times New Roman" w:eastAsia="Times New Roman" w:hAnsi="Times New Roman" w:cs="Times New Roman"/>
          <w:b/>
          <w:sz w:val="24"/>
          <w:szCs w:val="24"/>
        </w:rPr>
        <w:t>EX/MEM</w:t>
      </w:r>
      <w:r>
        <w:rPr>
          <w:rFonts w:ascii="Times New Roman" w:eastAsia="Times New Roman" w:hAnsi="Times New Roman" w:cs="Times New Roman"/>
          <w:bCs/>
          <w:sz w:val="24"/>
          <w:szCs w:val="24"/>
        </w:rPr>
        <w:t xml:space="preserve"> register. </w:t>
      </w:r>
    </w:p>
    <w:p w:rsidR="00735868" w:rsidRDefault="00735868" w:rsidP="00735868">
      <w:pPr>
        <w:pStyle w:val="ListParagraph"/>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Implemented Reg</w:t>
      </w:r>
      <w:r w:rsidR="003B3D05">
        <w:rPr>
          <w:rFonts w:ascii="Times New Roman" w:eastAsia="Times New Roman" w:hAnsi="Times New Roman" w:cs="Times New Roman"/>
          <w:b/>
          <w:sz w:val="24"/>
          <w:szCs w:val="24"/>
        </w:rPr>
        <w:t>isters for the different stages:</w:t>
      </w:r>
    </w:p>
    <w:p w:rsidR="003B3D05" w:rsidRDefault="003B3D05" w:rsidP="003B3D05">
      <w:pPr>
        <w:pStyle w:val="ListParagraph"/>
        <w:numPr>
          <w:ilvl w:val="1"/>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Responsible for storing the values from the previous stage as the instruction traverses the pipeline and each stage is updated with each clock cycle. </w:t>
      </w:r>
    </w:p>
    <w:p w:rsidR="00280E2D" w:rsidRDefault="00280E2D">
      <w:pPr>
        <w:spacing w:line="360" w:lineRule="auto"/>
        <w:rPr>
          <w:rFonts w:ascii="Times New Roman" w:eastAsia="Times New Roman" w:hAnsi="Times New Roman" w:cs="Times New Roman"/>
          <w:sz w:val="24"/>
          <w:szCs w:val="24"/>
        </w:rPr>
      </w:pPr>
    </w:p>
    <w:p w:rsidR="00A66394" w:rsidRDefault="00010B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the Table of Values for the Control unit for each Instruction type. </w:t>
      </w:r>
    </w:p>
    <w:p w:rsidR="00A66394" w:rsidRDefault="00A66394">
      <w:pPr>
        <w:spacing w:line="360" w:lineRule="auto"/>
        <w:rPr>
          <w:rFonts w:ascii="Times New Roman" w:eastAsia="Times New Roman" w:hAnsi="Times New Roman" w:cs="Times New Roman"/>
          <w:sz w:val="24"/>
          <w:szCs w:val="24"/>
        </w:rPr>
      </w:pPr>
    </w:p>
    <w:tbl>
      <w:tblPr>
        <w:tblStyle w:val="a4"/>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6"/>
        <w:gridCol w:w="646"/>
        <w:gridCol w:w="854"/>
        <w:gridCol w:w="853"/>
        <w:gridCol w:w="853"/>
        <w:gridCol w:w="853"/>
        <w:gridCol w:w="853"/>
        <w:gridCol w:w="853"/>
        <w:gridCol w:w="853"/>
        <w:gridCol w:w="853"/>
        <w:gridCol w:w="1023"/>
      </w:tblGrid>
      <w:tr w:rsidR="00A66394" w:rsidTr="00280E2D">
        <w:trPr>
          <w:trHeight w:val="438"/>
        </w:trPr>
        <w:tc>
          <w:tcPr>
            <w:tcW w:w="9530" w:type="dxa"/>
            <w:gridSpan w:val="11"/>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 unit </w:t>
            </w:r>
          </w:p>
        </w:tc>
      </w:tr>
      <w:tr w:rsidR="00A66394" w:rsidTr="00280E2D">
        <w:tc>
          <w:tcPr>
            <w:tcW w:w="1036"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Instruction </w:t>
            </w:r>
          </w:p>
        </w:tc>
        <w:tc>
          <w:tcPr>
            <w:tcW w:w="646"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Inst</w:t>
            </w:r>
            <w:proofErr w:type="spellEnd"/>
            <w:r>
              <w:rPr>
                <w:rFonts w:ascii="Times New Roman" w:eastAsia="Times New Roman" w:hAnsi="Times New Roman" w:cs="Times New Roman"/>
                <w:sz w:val="14"/>
                <w:szCs w:val="14"/>
              </w:rPr>
              <w:t xml:space="preserve"> [6-2] </w:t>
            </w:r>
          </w:p>
        </w:tc>
        <w:tc>
          <w:tcPr>
            <w:tcW w:w="854"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Branch </w:t>
            </w:r>
          </w:p>
        </w:tc>
        <w:tc>
          <w:tcPr>
            <w:tcW w:w="853"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MemRead</w:t>
            </w:r>
            <w:proofErr w:type="spellEnd"/>
          </w:p>
        </w:tc>
        <w:tc>
          <w:tcPr>
            <w:tcW w:w="853"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MemtoReg</w:t>
            </w:r>
            <w:proofErr w:type="spellEnd"/>
          </w:p>
        </w:tc>
        <w:tc>
          <w:tcPr>
            <w:tcW w:w="853"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ALUOp</w:t>
            </w:r>
            <w:proofErr w:type="spellEnd"/>
          </w:p>
        </w:tc>
        <w:tc>
          <w:tcPr>
            <w:tcW w:w="853"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MemWrite</w:t>
            </w:r>
            <w:proofErr w:type="spellEnd"/>
          </w:p>
        </w:tc>
        <w:tc>
          <w:tcPr>
            <w:tcW w:w="853"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ALUSrc</w:t>
            </w:r>
            <w:proofErr w:type="spellEnd"/>
          </w:p>
        </w:tc>
        <w:tc>
          <w:tcPr>
            <w:tcW w:w="853"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RegWrite</w:t>
            </w:r>
            <w:proofErr w:type="spellEnd"/>
          </w:p>
        </w:tc>
        <w:tc>
          <w:tcPr>
            <w:tcW w:w="853" w:type="dxa"/>
            <w:shd w:val="clear" w:color="auto" w:fill="B6D7A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PC_Select</w:t>
            </w:r>
            <w:proofErr w:type="spellEnd"/>
          </w:p>
        </w:tc>
        <w:tc>
          <w:tcPr>
            <w:tcW w:w="1023" w:type="dxa"/>
            <w:shd w:val="clear" w:color="auto" w:fill="B6D7A8"/>
            <w:tcMar>
              <w:top w:w="100" w:type="dxa"/>
              <w:left w:w="100" w:type="dxa"/>
              <w:bottom w:w="100" w:type="dxa"/>
              <w:right w:w="100" w:type="dxa"/>
            </w:tcMar>
          </w:tcPr>
          <w:p w:rsidR="00A66394" w:rsidRDefault="000D5A2C">
            <w:pPr>
              <w:widowControl w:val="0"/>
              <w:pBdr>
                <w:top w:val="nil"/>
                <w:left w:val="nil"/>
                <w:bottom w:val="nil"/>
                <w:right w:val="nil"/>
                <w:between w:val="nil"/>
              </w:pBdr>
              <w:spacing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AUIPCsel</w:t>
            </w:r>
            <w:r w:rsidR="00010BD2">
              <w:rPr>
                <w:rFonts w:ascii="Times New Roman" w:eastAsia="Times New Roman" w:hAnsi="Times New Roman" w:cs="Times New Roman"/>
                <w:sz w:val="14"/>
                <w:szCs w:val="14"/>
              </w:rPr>
              <w:t>ect</w:t>
            </w:r>
            <w:proofErr w:type="spellEnd"/>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R-Format</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01100</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2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LW</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00000</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2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01000</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xx</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2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BEQ</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11000</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xx</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2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JAL</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11011</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23" w:type="dxa"/>
            <w:shd w:val="clear" w:color="auto" w:fill="auto"/>
            <w:tcMar>
              <w:top w:w="100" w:type="dxa"/>
              <w:left w:w="100" w:type="dxa"/>
              <w:bottom w:w="100" w:type="dxa"/>
              <w:right w:w="100" w:type="dxa"/>
            </w:tcMar>
          </w:tcPr>
          <w:p w:rsidR="00A66394" w:rsidRDefault="000D5A2C">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JALR</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11001</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23" w:type="dxa"/>
            <w:shd w:val="clear" w:color="auto" w:fill="auto"/>
            <w:tcMar>
              <w:top w:w="100" w:type="dxa"/>
              <w:left w:w="100" w:type="dxa"/>
              <w:bottom w:w="100" w:type="dxa"/>
              <w:right w:w="100" w:type="dxa"/>
            </w:tcMar>
          </w:tcPr>
          <w:p w:rsidR="00A66394" w:rsidRDefault="000D5A2C">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AUIPC</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00101</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xx</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23" w:type="dxa"/>
            <w:shd w:val="clear" w:color="auto" w:fill="auto"/>
            <w:tcMar>
              <w:top w:w="100" w:type="dxa"/>
              <w:left w:w="100" w:type="dxa"/>
              <w:bottom w:w="100" w:type="dxa"/>
              <w:right w:w="100" w:type="dxa"/>
            </w:tcMar>
          </w:tcPr>
          <w:p w:rsidR="00A66394" w:rsidRDefault="000D5A2C">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LUI</w:t>
            </w:r>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01101</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xx</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2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r w:rsidR="00A66394" w:rsidTr="00280E2D">
        <w:tc>
          <w:tcPr>
            <w:tcW w:w="1036" w:type="dxa"/>
            <w:shd w:val="clear" w:color="auto" w:fill="9FC5E8"/>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Immediates</w:t>
            </w:r>
            <w:proofErr w:type="spellEnd"/>
          </w:p>
        </w:tc>
        <w:tc>
          <w:tcPr>
            <w:tcW w:w="646"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00100</w:t>
            </w:r>
          </w:p>
        </w:tc>
        <w:tc>
          <w:tcPr>
            <w:tcW w:w="854"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23" w:type="dxa"/>
            <w:shd w:val="clear" w:color="auto" w:fill="auto"/>
            <w:tcMar>
              <w:top w:w="100" w:type="dxa"/>
              <w:left w:w="100" w:type="dxa"/>
              <w:bottom w:w="100" w:type="dxa"/>
              <w:right w:w="100" w:type="dxa"/>
            </w:tcMar>
          </w:tcPr>
          <w:p w:rsidR="00A66394" w:rsidRDefault="00010BD2">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rsidR="00A66394" w:rsidRDefault="00A66394">
      <w:pPr>
        <w:spacing w:line="360" w:lineRule="auto"/>
        <w:rPr>
          <w:rFonts w:ascii="Times New Roman" w:eastAsia="Times New Roman" w:hAnsi="Times New Roman" w:cs="Times New Roman"/>
          <w:sz w:val="24"/>
          <w:szCs w:val="24"/>
        </w:rPr>
      </w:pPr>
    </w:p>
    <w:p w:rsidR="00A66394" w:rsidRDefault="00010B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figures referenced in this report can also be found in the Excel sheet in the Zip file. </w:t>
      </w: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p w:rsidR="00A66394" w:rsidRDefault="00A66394">
      <w:pPr>
        <w:spacing w:line="360" w:lineRule="auto"/>
        <w:rPr>
          <w:rFonts w:ascii="Times New Roman" w:eastAsia="Times New Roman" w:hAnsi="Times New Roman" w:cs="Times New Roman"/>
          <w:sz w:val="24"/>
          <w:szCs w:val="24"/>
        </w:rPr>
      </w:pPr>
    </w:p>
    <w:sectPr w:rsidR="00A663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145F"/>
    <w:multiLevelType w:val="multilevel"/>
    <w:tmpl w:val="7BBA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E2F27"/>
    <w:multiLevelType w:val="multilevel"/>
    <w:tmpl w:val="496281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142652"/>
    <w:multiLevelType w:val="multilevel"/>
    <w:tmpl w:val="896C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9B1ACC"/>
    <w:multiLevelType w:val="multilevel"/>
    <w:tmpl w:val="7606634A"/>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DE68A3"/>
    <w:multiLevelType w:val="hybridMultilevel"/>
    <w:tmpl w:val="2F7C3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4"/>
    <w:rsid w:val="00010BD2"/>
    <w:rsid w:val="000177D0"/>
    <w:rsid w:val="00073967"/>
    <w:rsid w:val="000D5A2C"/>
    <w:rsid w:val="00134DCB"/>
    <w:rsid w:val="001D667C"/>
    <w:rsid w:val="00222210"/>
    <w:rsid w:val="00280E2D"/>
    <w:rsid w:val="002873DD"/>
    <w:rsid w:val="002A7F81"/>
    <w:rsid w:val="00396836"/>
    <w:rsid w:val="003B3D05"/>
    <w:rsid w:val="00411C00"/>
    <w:rsid w:val="00462E2C"/>
    <w:rsid w:val="004B062D"/>
    <w:rsid w:val="00507965"/>
    <w:rsid w:val="00517775"/>
    <w:rsid w:val="00722A60"/>
    <w:rsid w:val="00735868"/>
    <w:rsid w:val="0074557D"/>
    <w:rsid w:val="00763B32"/>
    <w:rsid w:val="007B7B1C"/>
    <w:rsid w:val="0081148E"/>
    <w:rsid w:val="00850D7A"/>
    <w:rsid w:val="008B744A"/>
    <w:rsid w:val="008E1C6E"/>
    <w:rsid w:val="008F2559"/>
    <w:rsid w:val="009A096D"/>
    <w:rsid w:val="009D71B9"/>
    <w:rsid w:val="00A0685E"/>
    <w:rsid w:val="00A550AE"/>
    <w:rsid w:val="00A66394"/>
    <w:rsid w:val="00A85735"/>
    <w:rsid w:val="00BE656F"/>
    <w:rsid w:val="00C80045"/>
    <w:rsid w:val="00D3498B"/>
    <w:rsid w:val="00E75065"/>
    <w:rsid w:val="00FA7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CE0E"/>
  <w15:docId w15:val="{41217E4D-A4B0-46B7-9AC7-4A51EE52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5868"/>
    <w:pPr>
      <w:ind w:left="720"/>
      <w:contextualSpacing/>
    </w:pPr>
  </w:style>
  <w:style w:type="table" w:styleId="TableGrid">
    <w:name w:val="Table Grid"/>
    <w:basedOn w:val="TableNormal"/>
    <w:uiPriority w:val="39"/>
    <w:rsid w:val="00134D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shahdelashmawy</dc:creator>
  <cp:lastModifiedBy>shahdelashmawy</cp:lastModifiedBy>
  <cp:revision>12</cp:revision>
  <dcterms:created xsi:type="dcterms:W3CDTF">2019-07-08T13:43:00Z</dcterms:created>
  <dcterms:modified xsi:type="dcterms:W3CDTF">2019-07-08T20:17:00Z</dcterms:modified>
</cp:coreProperties>
</file>