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E3CA" w14:textId="316A8BA3" w:rsidR="007E057C" w:rsidRPr="00C16A00" w:rsidRDefault="007E057C" w:rsidP="007E057C">
      <w:pPr>
        <w:jc w:val="center"/>
        <w:rPr>
          <w:b/>
          <w:bCs/>
          <w:sz w:val="44"/>
          <w:szCs w:val="44"/>
          <w:lang w:val="it-IT"/>
        </w:rPr>
      </w:pPr>
      <w:r w:rsidRPr="00C16A00">
        <w:rPr>
          <w:b/>
          <w:bCs/>
          <w:sz w:val="44"/>
          <w:szCs w:val="44"/>
          <w:highlight w:val="yellow"/>
          <w:lang w:val="it-IT"/>
        </w:rPr>
        <w:t>Pratica S10L</w:t>
      </w:r>
      <w:r w:rsidRPr="00C16A00">
        <w:rPr>
          <w:b/>
          <w:bCs/>
          <w:sz w:val="44"/>
          <w:szCs w:val="44"/>
          <w:highlight w:val="yellow"/>
          <w:lang w:val="it-IT"/>
        </w:rPr>
        <w:t>5</w:t>
      </w:r>
      <w:r w:rsidRPr="00C16A00">
        <w:rPr>
          <w:b/>
          <w:bCs/>
          <w:sz w:val="44"/>
          <w:szCs w:val="44"/>
          <w:lang w:val="it-IT"/>
        </w:rPr>
        <w:t xml:space="preserve"> </w:t>
      </w:r>
    </w:p>
    <w:p w14:paraId="5E3B19DD" w14:textId="77777777" w:rsidR="00C16A00" w:rsidRDefault="00C16A00"/>
    <w:p w14:paraId="71F26D16" w14:textId="77777777" w:rsidR="00C16A00" w:rsidRPr="004E459B" w:rsidRDefault="00C16A00">
      <w:r w:rsidRPr="004E459B">
        <w:t xml:space="preserve">Traccia: Con riferimento al file Malware_U3_W2_L5 presente all’interno della cartella «Esercizio_Pratico_U3_W2_L5 » sul desktop della macchina virtuale dedicata per l’analisi dei malware, rispondere ai seguenti quesiti: </w:t>
      </w:r>
    </w:p>
    <w:p w14:paraId="1C8C29C8" w14:textId="77777777" w:rsidR="00C16A00" w:rsidRPr="004E459B" w:rsidRDefault="00C16A00">
      <w:r w:rsidRPr="004E459B">
        <w:t xml:space="preserve">1. Quali librerievengono importate dal file eseguibile? </w:t>
      </w:r>
    </w:p>
    <w:p w14:paraId="5EFC8AD8" w14:textId="77777777" w:rsidR="00656CAD" w:rsidRDefault="00C16A00">
      <w:r w:rsidRPr="004E459B">
        <w:t xml:space="preserve">2. Quali sono le sezioni di cui si compone il file eseguibile del malware? </w:t>
      </w:r>
    </w:p>
    <w:p w14:paraId="4B180F43" w14:textId="480E1305" w:rsidR="00C16A00" w:rsidRPr="004E459B" w:rsidRDefault="00C16A00">
      <w:r w:rsidRPr="004E459B">
        <w:t xml:space="preserve">Con riferimento alla figura in slide 3, risponde ai seguenti quesiti: </w:t>
      </w:r>
    </w:p>
    <w:p w14:paraId="45526D6E" w14:textId="77777777" w:rsidR="00C16A00" w:rsidRPr="004E459B" w:rsidRDefault="00C16A00">
      <w:r w:rsidRPr="004E459B">
        <w:t xml:space="preserve">3. Identificare i costrutti noti (creazione dello stack, eventuali cicli, altri costrutti ) </w:t>
      </w:r>
    </w:p>
    <w:p w14:paraId="6B59F7DE" w14:textId="77777777" w:rsidR="00C16A00" w:rsidRPr="004E459B" w:rsidRDefault="00C16A00">
      <w:r w:rsidRPr="004E459B">
        <w:t xml:space="preserve">4. Ipotizzare il comportamento della funzionalità implementata </w:t>
      </w:r>
    </w:p>
    <w:p w14:paraId="0D07C156" w14:textId="063CF399" w:rsidR="007E057C" w:rsidRPr="004E459B" w:rsidRDefault="00C16A00">
      <w:pPr>
        <w:rPr>
          <w:lang w:val="it-IT"/>
        </w:rPr>
      </w:pPr>
      <w:r w:rsidRPr="004E459B">
        <w:t>5. BONUS fare tabella con significato delle singole righe di codice assembly</w:t>
      </w:r>
      <w:r w:rsidRPr="004E459B">
        <w:rPr>
          <w:lang w:val="it-IT"/>
        </w:rPr>
        <w:t>.</w:t>
      </w:r>
    </w:p>
    <w:p w14:paraId="6D064C54" w14:textId="609C9BC9" w:rsidR="00C16A00" w:rsidRPr="00686E9B" w:rsidRDefault="00C16A00" w:rsidP="00C16A00">
      <w:pPr>
        <w:rPr>
          <w:sz w:val="28"/>
          <w:szCs w:val="28"/>
          <w:lang w:val="it-IT"/>
        </w:rPr>
      </w:pPr>
      <w:r w:rsidRPr="00686E9B">
        <w:rPr>
          <w:noProof/>
          <w:sz w:val="28"/>
          <w:szCs w:val="28"/>
          <w:lang w:val="it-IT"/>
        </w:rPr>
        <w:drawing>
          <wp:inline distT="0" distB="0" distL="0" distR="0" wp14:anchorId="475B463C" wp14:editId="56492583">
            <wp:extent cx="6030214" cy="3423920"/>
            <wp:effectExtent l="0" t="0" r="2540" b="5080"/>
            <wp:docPr id="1" name="Image 1" descr="Une image contenant texte, ligne, diagram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ligne, diagramme, logiciel&#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6053305" cy="3437031"/>
                    </a:xfrm>
                    <a:prstGeom prst="rect">
                      <a:avLst/>
                    </a:prstGeom>
                  </pic:spPr>
                </pic:pic>
              </a:graphicData>
            </a:graphic>
          </wp:inline>
        </w:drawing>
      </w:r>
    </w:p>
    <w:p w14:paraId="4F494791" w14:textId="2C561C3F" w:rsidR="00C16A00" w:rsidRPr="004E459B" w:rsidRDefault="00C16A00" w:rsidP="00C16A00">
      <w:pPr>
        <w:pStyle w:val="Paragraphedeliste"/>
        <w:numPr>
          <w:ilvl w:val="0"/>
          <w:numId w:val="1"/>
        </w:numPr>
        <w:rPr>
          <w:b/>
          <w:bCs/>
          <w:sz w:val="28"/>
          <w:szCs w:val="28"/>
          <w:lang w:val="it-IT"/>
        </w:rPr>
      </w:pPr>
      <w:r w:rsidRPr="004E459B">
        <w:rPr>
          <w:b/>
          <w:bCs/>
          <w:sz w:val="28"/>
          <w:szCs w:val="28"/>
        </w:rPr>
        <w:t>librerie</w:t>
      </w:r>
      <w:r w:rsidRPr="004E459B">
        <w:rPr>
          <w:b/>
          <w:bCs/>
          <w:sz w:val="28"/>
          <w:szCs w:val="28"/>
          <w:lang w:val="it-IT"/>
        </w:rPr>
        <w:t xml:space="preserve"> </w:t>
      </w:r>
      <w:r w:rsidRPr="004E459B">
        <w:rPr>
          <w:b/>
          <w:bCs/>
          <w:sz w:val="28"/>
          <w:szCs w:val="28"/>
        </w:rPr>
        <w:t>importate dal file eseguibile</w:t>
      </w:r>
      <w:r w:rsidRPr="004E459B">
        <w:rPr>
          <w:b/>
          <w:bCs/>
          <w:sz w:val="28"/>
          <w:szCs w:val="28"/>
          <w:lang w:val="it-IT"/>
        </w:rPr>
        <w:t>:</w:t>
      </w:r>
    </w:p>
    <w:p w14:paraId="7B33B7D7" w14:textId="77777777" w:rsidR="00686E9B" w:rsidRPr="004E459B" w:rsidRDefault="00686E9B" w:rsidP="00D20C04">
      <w:pPr>
        <w:rPr>
          <w:sz w:val="22"/>
          <w:szCs w:val="22"/>
          <w:lang w:val="it-IT"/>
        </w:rPr>
      </w:pPr>
      <w:r w:rsidRPr="004E459B">
        <w:rPr>
          <w:sz w:val="22"/>
          <w:szCs w:val="22"/>
          <w:lang w:val="it-IT"/>
        </w:rPr>
        <w:t xml:space="preserve">Le librerie importate dal file eseguibile sono KERNEL32.dll e WININET.dll. </w:t>
      </w:r>
    </w:p>
    <w:p w14:paraId="7E866C62" w14:textId="1DDB2554" w:rsidR="00D20C04" w:rsidRPr="004E459B" w:rsidRDefault="00686E9B" w:rsidP="00D20C04">
      <w:pPr>
        <w:rPr>
          <w:sz w:val="22"/>
          <w:szCs w:val="22"/>
          <w:lang w:val="it-IT"/>
        </w:rPr>
      </w:pPr>
      <w:r w:rsidRPr="004E459B">
        <w:rPr>
          <w:sz w:val="22"/>
          <w:szCs w:val="22"/>
          <w:lang w:val="it-IT"/>
        </w:rPr>
        <w:t>Queste sono librerie di sistema standard di Windows comunemente utilizzate per una varietà di funzionalità, tra cui gestione dei processi, gestione dei file, comunicazione di rete e altro ancora. Il fatto che il malware importi queste librerie suggerisce che potrebbe coinvolgere operazioni legate alla gestione dei file, alla comunicazione di rete o ad altre funzionalità di basso livello fornite da queste librerie.</w:t>
      </w:r>
    </w:p>
    <w:p w14:paraId="01CBABE1" w14:textId="77777777" w:rsidR="00686E9B" w:rsidRPr="004E459B" w:rsidRDefault="00686E9B" w:rsidP="004E459B">
      <w:pPr>
        <w:rPr>
          <w:sz w:val="28"/>
          <w:szCs w:val="28"/>
          <w:lang w:val="it-IT"/>
        </w:rPr>
      </w:pPr>
    </w:p>
    <w:p w14:paraId="09318858" w14:textId="0A7FA862" w:rsidR="00D20C04" w:rsidRPr="006644ED" w:rsidRDefault="00686E9B" w:rsidP="00686E9B">
      <w:pPr>
        <w:ind w:left="360"/>
        <w:rPr>
          <w:b/>
          <w:bCs/>
          <w:i/>
          <w:iCs/>
          <w:sz w:val="28"/>
          <w:szCs w:val="28"/>
          <w:lang w:val="it-IT"/>
        </w:rPr>
      </w:pPr>
      <w:r w:rsidRPr="006644ED">
        <w:rPr>
          <w:b/>
          <w:bCs/>
          <w:i/>
          <w:iCs/>
          <w:sz w:val="28"/>
          <w:szCs w:val="28"/>
          <w:lang w:val="it-IT"/>
        </w:rPr>
        <w:t>KERNEL32.dll</w:t>
      </w:r>
    </w:p>
    <w:p w14:paraId="0E82BAE7" w14:textId="77777777" w:rsidR="004E459B" w:rsidRPr="004E459B" w:rsidRDefault="004E459B" w:rsidP="004E459B">
      <w:pPr>
        <w:rPr>
          <w:sz w:val="21"/>
          <w:szCs w:val="21"/>
          <w:lang w:val="it-IT"/>
        </w:rPr>
      </w:pPr>
    </w:p>
    <w:p w14:paraId="1F6FA016" w14:textId="2E0B30EB" w:rsidR="00686E9B" w:rsidRDefault="00686E9B" w:rsidP="00D20C04">
      <w:pPr>
        <w:ind w:left="360"/>
      </w:pPr>
      <w:r>
        <w:lastRenderedPageBreak/>
        <w:fldChar w:fldCharType="begin"/>
      </w:r>
      <w:r>
        <w:instrText xml:space="preserve"> INCLUDEPICTURE "https://cdn.discordapp.com/attachments/1181589418222559322/1208069763163754536/S10L5_1.png?ex=65e1f1a4&amp;is=65cf7ca4&amp;hm=cc3663efee25d035aab66b54cd53f256f9f3a92343c95b550e7a2e5a679b5b48&amp;" \* MERGEFORMATINET </w:instrText>
      </w:r>
      <w:r>
        <w:fldChar w:fldCharType="separate"/>
      </w:r>
      <w:r>
        <w:rPr>
          <w:noProof/>
        </w:rPr>
        <w:drawing>
          <wp:inline distT="0" distB="0" distL="0" distR="0" wp14:anchorId="7C2CF534" wp14:editId="34397DFE">
            <wp:extent cx="5215006" cy="2710924"/>
            <wp:effectExtent l="0" t="0" r="5080" b="0"/>
            <wp:docPr id="2" name="Image 2"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nombre, Polic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4848" cy="2731635"/>
                    </a:xfrm>
                    <a:prstGeom prst="rect">
                      <a:avLst/>
                    </a:prstGeom>
                    <a:noFill/>
                    <a:ln>
                      <a:noFill/>
                    </a:ln>
                  </pic:spPr>
                </pic:pic>
              </a:graphicData>
            </a:graphic>
          </wp:inline>
        </w:drawing>
      </w:r>
      <w:r>
        <w:fldChar w:fldCharType="end"/>
      </w:r>
    </w:p>
    <w:p w14:paraId="7E60681B" w14:textId="08EC4B25" w:rsidR="00686E9B" w:rsidRDefault="00686E9B" w:rsidP="00D20C04">
      <w:pPr>
        <w:ind w:left="360"/>
        <w:rPr>
          <w:lang w:val="it-IT"/>
        </w:rPr>
      </w:pPr>
    </w:p>
    <w:p w14:paraId="07540B5A" w14:textId="4848DB73" w:rsidR="004E459B" w:rsidRPr="004E459B" w:rsidRDefault="004E459B" w:rsidP="004E459B">
      <w:pPr>
        <w:ind w:left="360"/>
        <w:rPr>
          <w:sz w:val="20"/>
          <w:szCs w:val="20"/>
          <w:lang w:val="it-IT"/>
        </w:rPr>
      </w:pPr>
      <w:r w:rsidRPr="004E459B">
        <w:rPr>
          <w:sz w:val="20"/>
          <w:szCs w:val="20"/>
          <w:lang w:val="it-IT"/>
        </w:rPr>
        <w:t xml:space="preserve">La libreria KERNEL32.dll è una delle librerie principali del sistema operativo Windows. Contiene numerose funzioni di basso livello che gestiscono vari aspetti del sistema operativo, tra cui gestione dei processi, gestione dei file, gestione della memoria, gestione dei </w:t>
      </w:r>
      <w:proofErr w:type="spellStart"/>
      <w:r w:rsidRPr="004E459B">
        <w:rPr>
          <w:sz w:val="20"/>
          <w:szCs w:val="20"/>
          <w:lang w:val="it-IT"/>
        </w:rPr>
        <w:t>thread</w:t>
      </w:r>
      <w:proofErr w:type="spellEnd"/>
      <w:r w:rsidRPr="004E459B">
        <w:rPr>
          <w:sz w:val="20"/>
          <w:szCs w:val="20"/>
          <w:lang w:val="it-IT"/>
        </w:rPr>
        <w:t xml:space="preserve"> e altro ancora. Alcune delle funzioni più comuni all'interno di KERNEL32.dll includono:</w:t>
      </w:r>
    </w:p>
    <w:p w14:paraId="3E441EC3"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Creazione e gestione dei processi e dei </w:t>
      </w:r>
      <w:proofErr w:type="spellStart"/>
      <w:r w:rsidRPr="004E459B">
        <w:rPr>
          <w:sz w:val="20"/>
          <w:szCs w:val="20"/>
          <w:lang w:val="it-IT"/>
        </w:rPr>
        <w:t>thread</w:t>
      </w:r>
      <w:proofErr w:type="spellEnd"/>
      <w:r w:rsidRPr="004E459B">
        <w:rPr>
          <w:sz w:val="20"/>
          <w:szCs w:val="20"/>
          <w:lang w:val="it-IT"/>
        </w:rPr>
        <w:t xml:space="preserve">: Funzioni come </w:t>
      </w:r>
      <w:proofErr w:type="spellStart"/>
      <w:r w:rsidRPr="004E459B">
        <w:rPr>
          <w:sz w:val="20"/>
          <w:szCs w:val="20"/>
          <w:lang w:val="it-IT"/>
        </w:rPr>
        <w:t>CreateProcess</w:t>
      </w:r>
      <w:proofErr w:type="spellEnd"/>
      <w:r w:rsidRPr="004E459B">
        <w:rPr>
          <w:sz w:val="20"/>
          <w:szCs w:val="20"/>
          <w:lang w:val="it-IT"/>
        </w:rPr>
        <w:t xml:space="preserve">, </w:t>
      </w:r>
      <w:proofErr w:type="spellStart"/>
      <w:r w:rsidRPr="004E459B">
        <w:rPr>
          <w:sz w:val="20"/>
          <w:szCs w:val="20"/>
          <w:lang w:val="it-IT"/>
        </w:rPr>
        <w:t>CreateThread</w:t>
      </w:r>
      <w:proofErr w:type="spellEnd"/>
      <w:r w:rsidRPr="004E459B">
        <w:rPr>
          <w:sz w:val="20"/>
          <w:szCs w:val="20"/>
          <w:lang w:val="it-IT"/>
        </w:rPr>
        <w:t xml:space="preserve">, </w:t>
      </w:r>
      <w:proofErr w:type="spellStart"/>
      <w:r w:rsidRPr="004E459B">
        <w:rPr>
          <w:sz w:val="20"/>
          <w:szCs w:val="20"/>
          <w:lang w:val="it-IT"/>
        </w:rPr>
        <w:t>WaitForSingleObject</w:t>
      </w:r>
      <w:proofErr w:type="spellEnd"/>
      <w:r w:rsidRPr="004E459B">
        <w:rPr>
          <w:sz w:val="20"/>
          <w:szCs w:val="20"/>
          <w:lang w:val="it-IT"/>
        </w:rPr>
        <w:t xml:space="preserve">, ecc., vengono utilizzate per creare e gestire processi e </w:t>
      </w:r>
      <w:proofErr w:type="spellStart"/>
      <w:r w:rsidRPr="004E459B">
        <w:rPr>
          <w:sz w:val="20"/>
          <w:szCs w:val="20"/>
          <w:lang w:val="it-IT"/>
        </w:rPr>
        <w:t>thread</w:t>
      </w:r>
      <w:proofErr w:type="spellEnd"/>
      <w:r w:rsidRPr="004E459B">
        <w:rPr>
          <w:sz w:val="20"/>
          <w:szCs w:val="20"/>
          <w:lang w:val="it-IT"/>
        </w:rPr>
        <w:t>.</w:t>
      </w:r>
    </w:p>
    <w:p w14:paraId="565CF8FA" w14:textId="77777777" w:rsidR="004E459B" w:rsidRPr="004E459B" w:rsidRDefault="004E459B" w:rsidP="004E459B">
      <w:pPr>
        <w:ind w:left="360"/>
        <w:rPr>
          <w:sz w:val="20"/>
          <w:szCs w:val="20"/>
          <w:lang w:val="it-IT"/>
        </w:rPr>
      </w:pPr>
    </w:p>
    <w:p w14:paraId="47C87C5E"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Gestione dei file e delle directory: Funzioni come </w:t>
      </w:r>
      <w:proofErr w:type="spellStart"/>
      <w:r w:rsidRPr="004E459B">
        <w:rPr>
          <w:sz w:val="20"/>
          <w:szCs w:val="20"/>
          <w:lang w:val="it-IT"/>
        </w:rPr>
        <w:t>CreateFile</w:t>
      </w:r>
      <w:proofErr w:type="spellEnd"/>
      <w:r w:rsidRPr="004E459B">
        <w:rPr>
          <w:sz w:val="20"/>
          <w:szCs w:val="20"/>
          <w:lang w:val="it-IT"/>
        </w:rPr>
        <w:t xml:space="preserve">, </w:t>
      </w:r>
      <w:proofErr w:type="spellStart"/>
      <w:r w:rsidRPr="004E459B">
        <w:rPr>
          <w:sz w:val="20"/>
          <w:szCs w:val="20"/>
          <w:lang w:val="it-IT"/>
        </w:rPr>
        <w:t>ReadFile</w:t>
      </w:r>
      <w:proofErr w:type="spellEnd"/>
      <w:r w:rsidRPr="004E459B">
        <w:rPr>
          <w:sz w:val="20"/>
          <w:szCs w:val="20"/>
          <w:lang w:val="it-IT"/>
        </w:rPr>
        <w:t xml:space="preserve">, </w:t>
      </w:r>
      <w:proofErr w:type="spellStart"/>
      <w:r w:rsidRPr="004E459B">
        <w:rPr>
          <w:sz w:val="20"/>
          <w:szCs w:val="20"/>
          <w:lang w:val="it-IT"/>
        </w:rPr>
        <w:t>WriteFile</w:t>
      </w:r>
      <w:proofErr w:type="spellEnd"/>
      <w:r w:rsidRPr="004E459B">
        <w:rPr>
          <w:sz w:val="20"/>
          <w:szCs w:val="20"/>
          <w:lang w:val="it-IT"/>
        </w:rPr>
        <w:t xml:space="preserve">, </w:t>
      </w:r>
      <w:proofErr w:type="spellStart"/>
      <w:r w:rsidRPr="004E459B">
        <w:rPr>
          <w:sz w:val="20"/>
          <w:szCs w:val="20"/>
          <w:lang w:val="it-IT"/>
        </w:rPr>
        <w:t>CloseHandle</w:t>
      </w:r>
      <w:proofErr w:type="spellEnd"/>
      <w:r w:rsidRPr="004E459B">
        <w:rPr>
          <w:sz w:val="20"/>
          <w:szCs w:val="20"/>
          <w:lang w:val="it-IT"/>
        </w:rPr>
        <w:t>, ecc., vengono utilizzate per la gestione dei file e delle directory.</w:t>
      </w:r>
    </w:p>
    <w:p w14:paraId="7157EB0D" w14:textId="77777777" w:rsidR="004E459B" w:rsidRPr="004E459B" w:rsidRDefault="004E459B" w:rsidP="004E459B">
      <w:pPr>
        <w:ind w:left="360"/>
        <w:rPr>
          <w:sz w:val="20"/>
          <w:szCs w:val="20"/>
          <w:lang w:val="it-IT"/>
        </w:rPr>
      </w:pPr>
    </w:p>
    <w:p w14:paraId="54E147CF"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Gestione della memoria: Funzioni come </w:t>
      </w:r>
      <w:proofErr w:type="spellStart"/>
      <w:r w:rsidRPr="004E459B">
        <w:rPr>
          <w:sz w:val="20"/>
          <w:szCs w:val="20"/>
          <w:lang w:val="it-IT"/>
        </w:rPr>
        <w:t>VirtualAlloc</w:t>
      </w:r>
      <w:proofErr w:type="spellEnd"/>
      <w:r w:rsidRPr="004E459B">
        <w:rPr>
          <w:sz w:val="20"/>
          <w:szCs w:val="20"/>
          <w:lang w:val="it-IT"/>
        </w:rPr>
        <w:t xml:space="preserve">, </w:t>
      </w:r>
      <w:proofErr w:type="spellStart"/>
      <w:r w:rsidRPr="004E459B">
        <w:rPr>
          <w:sz w:val="20"/>
          <w:szCs w:val="20"/>
          <w:lang w:val="it-IT"/>
        </w:rPr>
        <w:t>VirtualFree</w:t>
      </w:r>
      <w:proofErr w:type="spellEnd"/>
      <w:r w:rsidRPr="004E459B">
        <w:rPr>
          <w:sz w:val="20"/>
          <w:szCs w:val="20"/>
          <w:lang w:val="it-IT"/>
        </w:rPr>
        <w:t>, ecc., vengono utilizzate per l'allocazione e la gestione della memoria.</w:t>
      </w:r>
    </w:p>
    <w:p w14:paraId="618CB43A" w14:textId="77777777" w:rsidR="004E459B" w:rsidRPr="004E459B" w:rsidRDefault="004E459B" w:rsidP="004E459B">
      <w:pPr>
        <w:ind w:left="360"/>
        <w:rPr>
          <w:sz w:val="20"/>
          <w:szCs w:val="20"/>
          <w:lang w:val="it-IT"/>
        </w:rPr>
      </w:pPr>
    </w:p>
    <w:p w14:paraId="6DEB01B7"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Gestione del tempo: Funzioni come </w:t>
      </w:r>
      <w:proofErr w:type="spellStart"/>
      <w:r w:rsidRPr="004E459B">
        <w:rPr>
          <w:sz w:val="20"/>
          <w:szCs w:val="20"/>
          <w:lang w:val="it-IT"/>
        </w:rPr>
        <w:t>GetSystemTime</w:t>
      </w:r>
      <w:proofErr w:type="spellEnd"/>
      <w:r w:rsidRPr="004E459B">
        <w:rPr>
          <w:sz w:val="20"/>
          <w:szCs w:val="20"/>
          <w:lang w:val="it-IT"/>
        </w:rPr>
        <w:t xml:space="preserve">, </w:t>
      </w:r>
      <w:proofErr w:type="spellStart"/>
      <w:r w:rsidRPr="004E459B">
        <w:rPr>
          <w:sz w:val="20"/>
          <w:szCs w:val="20"/>
          <w:lang w:val="it-IT"/>
        </w:rPr>
        <w:t>GetLocalTime</w:t>
      </w:r>
      <w:proofErr w:type="spellEnd"/>
      <w:r w:rsidRPr="004E459B">
        <w:rPr>
          <w:sz w:val="20"/>
          <w:szCs w:val="20"/>
          <w:lang w:val="it-IT"/>
        </w:rPr>
        <w:t>, ecc., vengono utilizzate per ottenere informazioni sul tempo di sistema.</w:t>
      </w:r>
    </w:p>
    <w:p w14:paraId="6BADB1DA" w14:textId="77777777" w:rsidR="004E459B" w:rsidRPr="004E459B" w:rsidRDefault="004E459B" w:rsidP="004E459B">
      <w:pPr>
        <w:ind w:left="360"/>
        <w:rPr>
          <w:sz w:val="20"/>
          <w:szCs w:val="20"/>
          <w:lang w:val="it-IT"/>
        </w:rPr>
      </w:pPr>
    </w:p>
    <w:p w14:paraId="018CF973"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Gestione delle eccezioni: Funzioni come </w:t>
      </w:r>
      <w:proofErr w:type="spellStart"/>
      <w:r w:rsidRPr="004E459B">
        <w:rPr>
          <w:sz w:val="20"/>
          <w:szCs w:val="20"/>
          <w:lang w:val="it-IT"/>
        </w:rPr>
        <w:t>SetUnhandledExceptionFilter</w:t>
      </w:r>
      <w:proofErr w:type="spellEnd"/>
      <w:r w:rsidRPr="004E459B">
        <w:rPr>
          <w:sz w:val="20"/>
          <w:szCs w:val="20"/>
          <w:lang w:val="it-IT"/>
        </w:rPr>
        <w:t>, ecc., vengono utilizzate per la gestione delle eccezioni.</w:t>
      </w:r>
    </w:p>
    <w:p w14:paraId="184A70FE" w14:textId="77777777" w:rsidR="004E459B" w:rsidRPr="004E459B" w:rsidRDefault="004E459B" w:rsidP="004E459B">
      <w:pPr>
        <w:ind w:left="360"/>
        <w:rPr>
          <w:sz w:val="20"/>
          <w:szCs w:val="20"/>
          <w:lang w:val="it-IT"/>
        </w:rPr>
      </w:pPr>
    </w:p>
    <w:p w14:paraId="7ADD8D4C" w14:textId="77777777" w:rsidR="004E459B" w:rsidRPr="004E459B" w:rsidRDefault="004E459B" w:rsidP="004E459B">
      <w:pPr>
        <w:pStyle w:val="Paragraphedeliste"/>
        <w:numPr>
          <w:ilvl w:val="0"/>
          <w:numId w:val="2"/>
        </w:numPr>
        <w:rPr>
          <w:sz w:val="20"/>
          <w:szCs w:val="20"/>
          <w:lang w:val="it-IT"/>
        </w:rPr>
      </w:pPr>
      <w:r w:rsidRPr="004E459B">
        <w:rPr>
          <w:sz w:val="20"/>
          <w:szCs w:val="20"/>
          <w:lang w:val="it-IT"/>
        </w:rPr>
        <w:t xml:space="preserve">Gestione delle librerie DLL: Funzioni come </w:t>
      </w:r>
      <w:proofErr w:type="spellStart"/>
      <w:r w:rsidRPr="004E459B">
        <w:rPr>
          <w:sz w:val="20"/>
          <w:szCs w:val="20"/>
          <w:lang w:val="it-IT"/>
        </w:rPr>
        <w:t>LoadLibrary</w:t>
      </w:r>
      <w:proofErr w:type="spellEnd"/>
      <w:r w:rsidRPr="004E459B">
        <w:rPr>
          <w:sz w:val="20"/>
          <w:szCs w:val="20"/>
          <w:lang w:val="it-IT"/>
        </w:rPr>
        <w:t xml:space="preserve">, </w:t>
      </w:r>
      <w:proofErr w:type="spellStart"/>
      <w:r w:rsidRPr="004E459B">
        <w:rPr>
          <w:sz w:val="20"/>
          <w:szCs w:val="20"/>
          <w:lang w:val="it-IT"/>
        </w:rPr>
        <w:t>GetProcAddress</w:t>
      </w:r>
      <w:proofErr w:type="spellEnd"/>
      <w:r w:rsidRPr="004E459B">
        <w:rPr>
          <w:sz w:val="20"/>
          <w:szCs w:val="20"/>
          <w:lang w:val="it-IT"/>
        </w:rPr>
        <w:t>, ecc., vengono utilizzate per la gestione delle librerie di collegamento dinamico (DLL).</w:t>
      </w:r>
    </w:p>
    <w:p w14:paraId="20829DD3" w14:textId="77777777" w:rsidR="004E459B" w:rsidRPr="004E459B" w:rsidRDefault="004E459B" w:rsidP="004E459B">
      <w:pPr>
        <w:ind w:left="360"/>
        <w:rPr>
          <w:sz w:val="20"/>
          <w:szCs w:val="20"/>
          <w:lang w:val="it-IT"/>
        </w:rPr>
      </w:pPr>
    </w:p>
    <w:p w14:paraId="4DED779A" w14:textId="77777777" w:rsidR="004E459B" w:rsidRPr="004E459B" w:rsidRDefault="004E459B" w:rsidP="004E459B">
      <w:pPr>
        <w:ind w:left="360"/>
        <w:rPr>
          <w:sz w:val="20"/>
          <w:szCs w:val="20"/>
          <w:lang w:val="it-IT"/>
        </w:rPr>
      </w:pPr>
      <w:r w:rsidRPr="004E459B">
        <w:rPr>
          <w:sz w:val="20"/>
          <w:szCs w:val="20"/>
          <w:lang w:val="it-IT"/>
        </w:rPr>
        <w:t>Queste sono solo alcune delle funzioni principali offerte da KERNEL32.dll. Il fatto che il malware importi questa libreria suggerisce che potrebbe utilizzare una o più di queste funzioni per eseguire operazioni nel sistema operativo Windows.</w:t>
      </w:r>
    </w:p>
    <w:p w14:paraId="2A122185" w14:textId="77777777" w:rsidR="004E459B" w:rsidRPr="004E459B" w:rsidRDefault="004E459B" w:rsidP="004E459B">
      <w:pPr>
        <w:ind w:left="360"/>
        <w:rPr>
          <w:sz w:val="20"/>
          <w:szCs w:val="20"/>
          <w:lang w:val="it-IT"/>
        </w:rPr>
      </w:pPr>
    </w:p>
    <w:p w14:paraId="2225ABDC" w14:textId="69FB585A" w:rsidR="004E459B" w:rsidRPr="006644ED" w:rsidRDefault="004E459B" w:rsidP="004E459B">
      <w:pPr>
        <w:ind w:left="360"/>
        <w:rPr>
          <w:b/>
          <w:bCs/>
          <w:i/>
          <w:iCs/>
          <w:sz w:val="28"/>
          <w:szCs w:val="28"/>
          <w:lang w:val="it-IT"/>
        </w:rPr>
      </w:pPr>
      <w:r w:rsidRPr="006644ED">
        <w:rPr>
          <w:b/>
          <w:bCs/>
          <w:i/>
          <w:iCs/>
          <w:sz w:val="28"/>
          <w:szCs w:val="28"/>
          <w:lang w:val="it-IT"/>
        </w:rPr>
        <w:t>WININET.dll</w:t>
      </w:r>
    </w:p>
    <w:p w14:paraId="6A79701A" w14:textId="5D870B38" w:rsidR="004E459B" w:rsidRDefault="00656CAD" w:rsidP="004E459B">
      <w:pPr>
        <w:ind w:left="360"/>
        <w:rPr>
          <w:sz w:val="20"/>
          <w:szCs w:val="20"/>
          <w:lang w:val="it-IT"/>
        </w:rPr>
      </w:pPr>
      <w:r>
        <w:lastRenderedPageBreak/>
        <w:fldChar w:fldCharType="begin"/>
      </w:r>
      <w:r>
        <w:instrText xml:space="preserve"> INCLUDEPICTURE "https://cdn.discordapp.com/attachments/1181589418222559322/1208069763583189032/S10L5_2.png?ex=65e1f1a4&amp;is=65cf7ca4&amp;hm=17a20c93b6b64cd86a1acdf3831dd1220daa98c4c3e21c50e10db671ec0df97b&amp;" \* MERGEFORMATINET </w:instrText>
      </w:r>
      <w:r>
        <w:fldChar w:fldCharType="separate"/>
      </w:r>
      <w:r>
        <w:rPr>
          <w:noProof/>
        </w:rPr>
        <w:drawing>
          <wp:inline distT="0" distB="0" distL="0" distR="0" wp14:anchorId="70D1D917" wp14:editId="0DC51A1A">
            <wp:extent cx="5731510" cy="2695575"/>
            <wp:effectExtent l="0" t="0" r="0" b="0"/>
            <wp:docPr id="3" name="Image 3"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nombre, Polic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95575"/>
                    </a:xfrm>
                    <a:prstGeom prst="rect">
                      <a:avLst/>
                    </a:prstGeom>
                    <a:noFill/>
                    <a:ln>
                      <a:noFill/>
                    </a:ln>
                  </pic:spPr>
                </pic:pic>
              </a:graphicData>
            </a:graphic>
          </wp:inline>
        </w:drawing>
      </w:r>
      <w:r>
        <w:fldChar w:fldCharType="end"/>
      </w:r>
    </w:p>
    <w:p w14:paraId="3E7EAA75" w14:textId="77777777" w:rsidR="004E459B" w:rsidRDefault="004E459B" w:rsidP="004E459B">
      <w:pPr>
        <w:ind w:left="360"/>
        <w:rPr>
          <w:sz w:val="20"/>
          <w:szCs w:val="20"/>
          <w:lang w:val="it-IT"/>
        </w:rPr>
      </w:pPr>
    </w:p>
    <w:p w14:paraId="48C94160" w14:textId="77777777" w:rsidR="004E459B" w:rsidRPr="004E459B" w:rsidRDefault="004E459B" w:rsidP="004E459B">
      <w:pPr>
        <w:ind w:left="360"/>
        <w:rPr>
          <w:sz w:val="20"/>
          <w:szCs w:val="20"/>
          <w:lang w:val="it-IT"/>
        </w:rPr>
      </w:pPr>
    </w:p>
    <w:p w14:paraId="78FDF929" w14:textId="6BDDD97D" w:rsidR="004E459B" w:rsidRPr="004E459B" w:rsidRDefault="004E459B" w:rsidP="004E459B">
      <w:pPr>
        <w:ind w:left="360"/>
        <w:rPr>
          <w:sz w:val="20"/>
          <w:szCs w:val="20"/>
          <w:lang w:val="it-IT"/>
        </w:rPr>
      </w:pPr>
      <w:r w:rsidRPr="004E459B">
        <w:rPr>
          <w:sz w:val="20"/>
          <w:szCs w:val="20"/>
          <w:lang w:val="it-IT"/>
        </w:rPr>
        <w:t>La libreria WININET.dll è una libreria di sistema di Windows che fornisce funzionalità per la comunicazione di rete tramite i protocolli HTTP, HTTPS, FTP e altri protocolli Internet. Questa libreria è ampiamente utilizzata per consentire alle applicazioni di effettuare richieste e ricevere risposte da server remoti su Internet.</w:t>
      </w:r>
    </w:p>
    <w:p w14:paraId="424C84E4" w14:textId="77777777" w:rsidR="004E459B" w:rsidRPr="004E459B" w:rsidRDefault="004E459B" w:rsidP="004E459B">
      <w:pPr>
        <w:ind w:left="360"/>
        <w:rPr>
          <w:sz w:val="20"/>
          <w:szCs w:val="20"/>
          <w:lang w:val="it-IT"/>
        </w:rPr>
      </w:pPr>
      <w:r w:rsidRPr="004E459B">
        <w:rPr>
          <w:sz w:val="20"/>
          <w:szCs w:val="20"/>
          <w:lang w:val="it-IT"/>
        </w:rPr>
        <w:t>Alcune delle funzioni principali fornite da WININET.dll includono:</w:t>
      </w:r>
    </w:p>
    <w:p w14:paraId="7F8DF071" w14:textId="77777777" w:rsidR="004E459B" w:rsidRPr="004E459B" w:rsidRDefault="004E459B" w:rsidP="004E459B">
      <w:pPr>
        <w:pStyle w:val="Paragraphedeliste"/>
        <w:numPr>
          <w:ilvl w:val="0"/>
          <w:numId w:val="3"/>
        </w:numPr>
        <w:rPr>
          <w:sz w:val="20"/>
          <w:szCs w:val="20"/>
          <w:lang w:val="it-IT"/>
        </w:rPr>
      </w:pPr>
      <w:r w:rsidRPr="004E459B">
        <w:rPr>
          <w:sz w:val="20"/>
          <w:szCs w:val="20"/>
          <w:lang w:val="it-IT"/>
        </w:rPr>
        <w:t xml:space="preserve">Connessione e sessioni: Funzioni come </w:t>
      </w:r>
      <w:proofErr w:type="spellStart"/>
      <w:r w:rsidRPr="004E459B">
        <w:rPr>
          <w:sz w:val="20"/>
          <w:szCs w:val="20"/>
          <w:lang w:val="it-IT"/>
        </w:rPr>
        <w:t>InternetOpen</w:t>
      </w:r>
      <w:proofErr w:type="spellEnd"/>
      <w:r w:rsidRPr="004E459B">
        <w:rPr>
          <w:sz w:val="20"/>
          <w:szCs w:val="20"/>
          <w:lang w:val="it-IT"/>
        </w:rPr>
        <w:t xml:space="preserve">, </w:t>
      </w:r>
      <w:proofErr w:type="spellStart"/>
      <w:r w:rsidRPr="004E459B">
        <w:rPr>
          <w:sz w:val="20"/>
          <w:szCs w:val="20"/>
          <w:lang w:val="it-IT"/>
        </w:rPr>
        <w:t>InternetConnect</w:t>
      </w:r>
      <w:proofErr w:type="spellEnd"/>
      <w:r w:rsidRPr="004E459B">
        <w:rPr>
          <w:sz w:val="20"/>
          <w:szCs w:val="20"/>
          <w:lang w:val="it-IT"/>
        </w:rPr>
        <w:t xml:space="preserve"> e </w:t>
      </w:r>
      <w:proofErr w:type="spellStart"/>
      <w:r w:rsidRPr="004E459B">
        <w:rPr>
          <w:sz w:val="20"/>
          <w:szCs w:val="20"/>
          <w:lang w:val="it-IT"/>
        </w:rPr>
        <w:t>InternetOpenUrl</w:t>
      </w:r>
      <w:proofErr w:type="spellEnd"/>
      <w:r w:rsidRPr="004E459B">
        <w:rPr>
          <w:sz w:val="20"/>
          <w:szCs w:val="20"/>
          <w:lang w:val="it-IT"/>
        </w:rPr>
        <w:t xml:space="preserve"> vengono utilizzate per aprire una sessione di comunicazione con un server remoto tramite un determinato protocollo.</w:t>
      </w:r>
    </w:p>
    <w:p w14:paraId="792BC79F" w14:textId="77777777" w:rsidR="004E459B" w:rsidRDefault="004E459B" w:rsidP="004E459B">
      <w:pPr>
        <w:pStyle w:val="Paragraphedeliste"/>
        <w:numPr>
          <w:ilvl w:val="0"/>
          <w:numId w:val="3"/>
        </w:numPr>
        <w:rPr>
          <w:sz w:val="20"/>
          <w:szCs w:val="20"/>
          <w:lang w:val="it-IT"/>
        </w:rPr>
      </w:pPr>
      <w:r w:rsidRPr="004E459B">
        <w:rPr>
          <w:sz w:val="20"/>
          <w:szCs w:val="20"/>
          <w:lang w:val="it-IT"/>
        </w:rPr>
        <w:t xml:space="preserve">Richieste e risposte HTTP: Funzioni come </w:t>
      </w:r>
      <w:proofErr w:type="spellStart"/>
      <w:r w:rsidRPr="004E459B">
        <w:rPr>
          <w:sz w:val="20"/>
          <w:szCs w:val="20"/>
          <w:lang w:val="it-IT"/>
        </w:rPr>
        <w:t>HttpOpenRequest</w:t>
      </w:r>
      <w:proofErr w:type="spellEnd"/>
      <w:r w:rsidRPr="004E459B">
        <w:rPr>
          <w:sz w:val="20"/>
          <w:szCs w:val="20"/>
          <w:lang w:val="it-IT"/>
        </w:rPr>
        <w:t xml:space="preserve">, </w:t>
      </w:r>
      <w:proofErr w:type="spellStart"/>
      <w:r w:rsidRPr="004E459B">
        <w:rPr>
          <w:sz w:val="20"/>
          <w:szCs w:val="20"/>
          <w:lang w:val="it-IT"/>
        </w:rPr>
        <w:t>HttpSendRequest</w:t>
      </w:r>
      <w:proofErr w:type="spellEnd"/>
      <w:r w:rsidRPr="004E459B">
        <w:rPr>
          <w:sz w:val="20"/>
          <w:szCs w:val="20"/>
          <w:lang w:val="it-IT"/>
        </w:rPr>
        <w:t xml:space="preserve"> e </w:t>
      </w:r>
      <w:proofErr w:type="spellStart"/>
      <w:r w:rsidRPr="004E459B">
        <w:rPr>
          <w:sz w:val="20"/>
          <w:szCs w:val="20"/>
          <w:lang w:val="it-IT"/>
        </w:rPr>
        <w:t>HttpQueryInfo</w:t>
      </w:r>
      <w:proofErr w:type="spellEnd"/>
      <w:r w:rsidRPr="004E459B">
        <w:rPr>
          <w:sz w:val="20"/>
          <w:szCs w:val="20"/>
          <w:lang w:val="it-IT"/>
        </w:rPr>
        <w:t xml:space="preserve"> vengono utilizzate per inviare richieste HTTP a un server e ricevere risposte.</w:t>
      </w:r>
    </w:p>
    <w:p w14:paraId="3FDB1102" w14:textId="77777777" w:rsidR="004E459B" w:rsidRDefault="004E459B" w:rsidP="004E459B">
      <w:pPr>
        <w:pStyle w:val="Paragraphedeliste"/>
        <w:numPr>
          <w:ilvl w:val="0"/>
          <w:numId w:val="3"/>
        </w:numPr>
        <w:rPr>
          <w:sz w:val="20"/>
          <w:szCs w:val="20"/>
          <w:lang w:val="it-IT"/>
        </w:rPr>
      </w:pPr>
      <w:r w:rsidRPr="004E459B">
        <w:rPr>
          <w:sz w:val="20"/>
          <w:szCs w:val="20"/>
          <w:lang w:val="it-IT"/>
        </w:rPr>
        <w:t>Download e upload di file: WININET.dll fornisce funzionalità per scaricare e caricare file da e verso server remoti tramite protocolli come HTTP e FTP.</w:t>
      </w:r>
    </w:p>
    <w:p w14:paraId="1443F9C1" w14:textId="77777777" w:rsidR="004E459B" w:rsidRDefault="004E459B" w:rsidP="004E459B">
      <w:pPr>
        <w:pStyle w:val="Paragraphedeliste"/>
        <w:numPr>
          <w:ilvl w:val="0"/>
          <w:numId w:val="3"/>
        </w:numPr>
        <w:rPr>
          <w:sz w:val="20"/>
          <w:szCs w:val="20"/>
          <w:lang w:val="it-IT"/>
        </w:rPr>
      </w:pPr>
      <w:r w:rsidRPr="004E459B">
        <w:rPr>
          <w:sz w:val="20"/>
          <w:szCs w:val="20"/>
          <w:lang w:val="it-IT"/>
        </w:rPr>
        <w:t>Gestione dei cookie: Le funzioni fornite consentono la gestione dei cookie HTTP, inclusa la lettura, la scrittura e l'eliminazione dei cookie.</w:t>
      </w:r>
    </w:p>
    <w:p w14:paraId="02A22F94" w14:textId="77777777" w:rsidR="004E459B" w:rsidRPr="004E459B" w:rsidRDefault="004E459B" w:rsidP="004E459B">
      <w:pPr>
        <w:pStyle w:val="Paragraphedeliste"/>
        <w:numPr>
          <w:ilvl w:val="0"/>
          <w:numId w:val="3"/>
        </w:numPr>
        <w:rPr>
          <w:sz w:val="20"/>
          <w:szCs w:val="20"/>
          <w:lang w:val="it-IT"/>
        </w:rPr>
      </w:pPr>
      <w:r w:rsidRPr="004E459B">
        <w:rPr>
          <w:sz w:val="20"/>
          <w:szCs w:val="20"/>
          <w:lang w:val="it-IT"/>
        </w:rPr>
        <w:t>Gestione delle cache: La libreria permette la gestione della cache delle pagine Web, consentendo di controllare la memorizzazione temporanea dei dati scaricati dal Web.</w:t>
      </w:r>
      <w:r w:rsidRPr="004E459B">
        <w:t xml:space="preserve"> </w:t>
      </w:r>
    </w:p>
    <w:p w14:paraId="517CC968" w14:textId="3F24D23C" w:rsidR="004E459B" w:rsidRPr="004E459B" w:rsidRDefault="004E459B" w:rsidP="004E459B">
      <w:pPr>
        <w:rPr>
          <w:sz w:val="20"/>
          <w:szCs w:val="20"/>
          <w:lang w:val="it-IT"/>
        </w:rPr>
      </w:pPr>
      <w:r w:rsidRPr="004E459B">
        <w:rPr>
          <w:sz w:val="20"/>
          <w:szCs w:val="20"/>
          <w:lang w:val="it-IT"/>
        </w:rPr>
        <w:t>Il fatto che il malware importi questa libreria suggerisce che potrebbe essere coinvolto in operazioni di rete, come il download di file aggiuntivi, l'invio di dati a un server remoto o la comunicazione con altri sistemi tramite protocolli Internet.</w:t>
      </w:r>
    </w:p>
    <w:p w14:paraId="40295FBC" w14:textId="0E4A8684" w:rsidR="004E459B" w:rsidRDefault="004E459B" w:rsidP="00D20C04">
      <w:pPr>
        <w:ind w:left="360"/>
        <w:rPr>
          <w:lang w:val="it-IT"/>
        </w:rPr>
      </w:pPr>
    </w:p>
    <w:p w14:paraId="5C1739E9" w14:textId="77777777" w:rsidR="004E459B" w:rsidRPr="00D20C04" w:rsidRDefault="004E459B" w:rsidP="00D20C04">
      <w:pPr>
        <w:ind w:left="360"/>
        <w:rPr>
          <w:lang w:val="it-IT"/>
        </w:rPr>
      </w:pPr>
    </w:p>
    <w:p w14:paraId="3C814D17" w14:textId="17B4565F" w:rsidR="00C16A00" w:rsidRPr="00656CAD" w:rsidRDefault="00656CAD" w:rsidP="00C16A00">
      <w:pPr>
        <w:pStyle w:val="Paragraphedeliste"/>
        <w:numPr>
          <w:ilvl w:val="0"/>
          <w:numId w:val="1"/>
        </w:numPr>
        <w:rPr>
          <w:b/>
          <w:bCs/>
          <w:sz w:val="32"/>
          <w:szCs w:val="32"/>
          <w:lang w:val="it-IT"/>
        </w:rPr>
      </w:pPr>
      <w:r w:rsidRPr="00656CAD">
        <w:rPr>
          <w:b/>
          <w:bCs/>
          <w:sz w:val="32"/>
          <w:szCs w:val="32"/>
          <w:lang w:val="it-IT"/>
        </w:rPr>
        <w:t>S</w:t>
      </w:r>
      <w:r w:rsidRPr="00656CAD">
        <w:rPr>
          <w:b/>
          <w:bCs/>
          <w:sz w:val="32"/>
          <w:szCs w:val="32"/>
        </w:rPr>
        <w:t>ezioni di cui si compone il file eseguibile del malware</w:t>
      </w:r>
    </w:p>
    <w:p w14:paraId="0A58A290" w14:textId="77777777" w:rsidR="0050442D" w:rsidRDefault="0050442D" w:rsidP="0050442D"/>
    <w:p w14:paraId="7CF4765D" w14:textId="0441EA72" w:rsidR="0050442D" w:rsidRDefault="0050442D" w:rsidP="0050442D">
      <w:r>
        <w:t xml:space="preserve">Le sezioni di un file eseguibile sono fondamentali per comprendere come il programma viene organizzato e come viene gestita la sua esecuzione. Le tre sezioni </w:t>
      </w:r>
      <w:r w:rsidRPr="0050442D">
        <w:rPr>
          <w:lang w:val="it-IT"/>
        </w:rPr>
        <w:t>se</w:t>
      </w:r>
      <w:r>
        <w:rPr>
          <w:lang w:val="it-IT"/>
        </w:rPr>
        <w:t>guente sono quelle del nostro file eseguibile;</w:t>
      </w:r>
      <w:r>
        <w:t xml:space="preserve"> </w:t>
      </w:r>
      <w:r w:rsidRPr="0050442D">
        <w:rPr>
          <w:b/>
          <w:bCs/>
          <w:i/>
          <w:iCs/>
        </w:rPr>
        <w:t>.text, .rdata e .data</w:t>
      </w:r>
      <w:r>
        <w:t>, sono particolarmente significative:</w:t>
      </w:r>
    </w:p>
    <w:p w14:paraId="496DD34F" w14:textId="77777777" w:rsidR="0050442D" w:rsidRDefault="0050442D" w:rsidP="0050442D"/>
    <w:p w14:paraId="15504B8D" w14:textId="09A75D76" w:rsidR="0050442D" w:rsidRDefault="0050442D" w:rsidP="0050442D">
      <w:r>
        <w:t>.</w:t>
      </w:r>
      <w:r w:rsidRPr="0050442D">
        <w:rPr>
          <w:b/>
          <w:bCs/>
          <w:i/>
          <w:iCs/>
        </w:rPr>
        <w:t>text</w:t>
      </w:r>
      <w:r>
        <w:t>: Questa è la sezione del codice eseguibile. Contiene le istruzioni CPU che definiscono la logica del programma, il suo comportamento e le operazioni che eseguirà. Quando il programma viene eseguito, il contenuto di questa sezione viene caricato nella memoria del sistema e viene eseguito dall'unità di elaborazione centrale (CPU). Nel contesto di un malware, la sezione .text potrebbe contenere il codice malevolo che esegue operazioni dannose sul sistema infetto, come la propagazione, la raccolta di informazioni sensibili o il danneggiamento del sistema.</w:t>
      </w:r>
    </w:p>
    <w:p w14:paraId="74B92353" w14:textId="4C2CAE80" w:rsidR="0050442D" w:rsidRDefault="0050442D" w:rsidP="0050442D">
      <w:r>
        <w:lastRenderedPageBreak/>
        <w:fldChar w:fldCharType="begin"/>
      </w:r>
      <w:r>
        <w:instrText xml:space="preserve"> INCLUDEPICTURE "https://cdn.discordapp.com/attachments/1181589418222559322/1208081918160277535/S10L5_3.png?ex=65e1fcf6&amp;is=65cf87f6&amp;hm=c7efd0eb83fe5fb0f7bda3f3e9649862c2b359adc92033f96d50df3562f655c0&amp;=" \* MERGEFORMATINET </w:instrText>
      </w:r>
      <w:r>
        <w:fldChar w:fldCharType="separate"/>
      </w:r>
      <w:r>
        <w:rPr>
          <w:noProof/>
        </w:rPr>
        <w:drawing>
          <wp:inline distT="0" distB="0" distL="0" distR="0" wp14:anchorId="4F96A75A" wp14:editId="561A5B48">
            <wp:extent cx="5731510" cy="3373120"/>
            <wp:effectExtent l="0" t="0" r="0" b="5080"/>
            <wp:docPr id="4" name="Image 4"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logiciel, Icône d’ordinateur&#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r>
        <w:fldChar w:fldCharType="end"/>
      </w:r>
    </w:p>
    <w:p w14:paraId="446F2F7F" w14:textId="77777777" w:rsidR="0050442D" w:rsidRDefault="0050442D" w:rsidP="0050442D"/>
    <w:p w14:paraId="787DFBB7" w14:textId="692F3A11" w:rsidR="0050442D" w:rsidRDefault="0050442D" w:rsidP="0050442D">
      <w:r w:rsidRPr="0050442D">
        <w:rPr>
          <w:b/>
          <w:bCs/>
          <w:i/>
          <w:iCs/>
        </w:rPr>
        <w:t>.rdata:</w:t>
      </w:r>
      <w:r>
        <w:t xml:space="preserve"> Questa sezione contiene dati di sola lettura, che sono in genere costanti o stringhe utilizzate dal programma durante l'esecuzione ma che non possono essere modificati. Ad esempio, questa sezione potrebbe contenere stringhe di testo utilizzate per scopi di output, messaggi di errore o costanti utilizzate all'interno del programma. Nel caso di un malware, potrebbe contenere informazioni costanti utilizzate dal codice malevolo, come indirizzi IP o stringhe crittografiche.</w:t>
      </w:r>
    </w:p>
    <w:p w14:paraId="53D388A6" w14:textId="5F613C60" w:rsidR="0050442D" w:rsidRDefault="0050442D" w:rsidP="0050442D">
      <w:r>
        <w:fldChar w:fldCharType="begin"/>
      </w:r>
      <w:r>
        <w:instrText xml:space="preserve"> INCLUDEPICTURE "https://cdn.discordapp.com/attachments/1181589418222559322/1208081918541828126/S10L5_4.png?ex=65e1fcf6&amp;is=65cf87f6&amp;hm=e4f00175f1de3c2d921dfb64e2ffd4165c94c9100f23190b19282407d9692e60&amp;=" \* MERGEFORMATINET </w:instrText>
      </w:r>
      <w:r>
        <w:fldChar w:fldCharType="separate"/>
      </w:r>
      <w:r>
        <w:rPr>
          <w:noProof/>
        </w:rPr>
        <w:drawing>
          <wp:inline distT="0" distB="0" distL="0" distR="0" wp14:anchorId="31A6290A" wp14:editId="22B04559">
            <wp:extent cx="5731510" cy="3283585"/>
            <wp:effectExtent l="0" t="0" r="0" b="5715"/>
            <wp:docPr id="5" name="Image 5" descr="Une image contenant texte, logiciel, nombre,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logiciel, nombre, Icône d’ordinateur&#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r>
        <w:fldChar w:fldCharType="end"/>
      </w:r>
    </w:p>
    <w:p w14:paraId="142EA0DB" w14:textId="77777777" w:rsidR="0050442D" w:rsidRDefault="0050442D" w:rsidP="0050442D"/>
    <w:p w14:paraId="5BDDB152" w14:textId="77777777" w:rsidR="0050442D" w:rsidRDefault="0050442D" w:rsidP="0050442D">
      <w:r w:rsidRPr="0050442D">
        <w:rPr>
          <w:b/>
          <w:bCs/>
          <w:i/>
          <w:iCs/>
        </w:rPr>
        <w:t>.data</w:t>
      </w:r>
      <w:r>
        <w:t xml:space="preserve">: Questa sezione contiene dati variabili che possono essere modificati durante l'esecuzione del programma. Include variabili globali, dati inizializzati e non inizializzati che il programma utilizza durante il suo funzionamento. Nel caso di un malware, questa sezione </w:t>
      </w:r>
      <w:r>
        <w:lastRenderedPageBreak/>
        <w:t>potrebbe contenere dati utilizzati per mantenere lo stato del malware, come contatori, informazioni di configurazione o variabili di controllo.</w:t>
      </w:r>
    </w:p>
    <w:p w14:paraId="62E886BB" w14:textId="0040BEB6" w:rsidR="0050442D" w:rsidRDefault="0050442D" w:rsidP="0050442D">
      <w:r>
        <w:fldChar w:fldCharType="begin"/>
      </w:r>
      <w:r>
        <w:instrText xml:space="preserve"> INCLUDEPICTURE "https://cdn.discordapp.com/attachments/1181589418222559322/1208081918952996934/S10L5_5.png?ex=65e1fcf6&amp;is=65cf87f6&amp;hm=beae760fcceff4de6553b42bdc5eea4173dbd04dbbf59820a93c4dc1a7dde3d9&amp;=" \* MERGEFORMATINET </w:instrText>
      </w:r>
      <w:r>
        <w:fldChar w:fldCharType="separate"/>
      </w:r>
      <w:r>
        <w:rPr>
          <w:noProof/>
        </w:rPr>
        <w:drawing>
          <wp:inline distT="0" distB="0" distL="0" distR="0" wp14:anchorId="5E474DE7" wp14:editId="4EC44F6D">
            <wp:extent cx="5731510" cy="2953385"/>
            <wp:effectExtent l="0" t="0" r="0" b="5715"/>
            <wp:docPr id="6" name="Image 6" descr="Une image contenant capture d’écran, texte,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capture d’écran, texte, logiciel, Icône d’ordinateur&#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53385"/>
                    </a:xfrm>
                    <a:prstGeom prst="rect">
                      <a:avLst/>
                    </a:prstGeom>
                    <a:noFill/>
                    <a:ln>
                      <a:noFill/>
                    </a:ln>
                  </pic:spPr>
                </pic:pic>
              </a:graphicData>
            </a:graphic>
          </wp:inline>
        </w:drawing>
      </w:r>
      <w:r>
        <w:fldChar w:fldCharType="end"/>
      </w:r>
    </w:p>
    <w:p w14:paraId="5CBBFD00" w14:textId="77777777" w:rsidR="0050442D" w:rsidRDefault="0050442D" w:rsidP="0050442D"/>
    <w:p w14:paraId="4D4B4BB1" w14:textId="5CA3B0E5" w:rsidR="0050442D" w:rsidRDefault="0050442D" w:rsidP="0050442D">
      <w:r>
        <w:t xml:space="preserve">In generale, queste sezioni svolgono ruoli specifici nel funzionamento complessivo del programma, fornendo sia il codice eseguibile che i dati necessari per l'esecuzione e la funzionalità del programma. Nel </w:t>
      </w:r>
      <w:r w:rsidRPr="0050442D">
        <w:rPr>
          <w:lang w:val="it-IT"/>
        </w:rPr>
        <w:t>nos</w:t>
      </w:r>
      <w:r>
        <w:rPr>
          <w:lang w:val="it-IT"/>
        </w:rPr>
        <w:t xml:space="preserve">tro </w:t>
      </w:r>
      <w:r>
        <w:t xml:space="preserve">caso </w:t>
      </w:r>
      <w:r w:rsidRPr="0050442D">
        <w:rPr>
          <w:lang w:val="it-IT"/>
        </w:rPr>
        <w:t>ch</w:t>
      </w:r>
      <w:r>
        <w:rPr>
          <w:lang w:val="it-IT"/>
        </w:rPr>
        <w:t xml:space="preserve">i è </w:t>
      </w:r>
      <w:r>
        <w:t>di un malware, queste sezioni possono contenere sia elementi legittimi che codice malevolo, e l'analisi delle sezioni può fornire importanti indizi sulla natura e sul comportamento del malware.</w:t>
      </w:r>
    </w:p>
    <w:p w14:paraId="363683D6" w14:textId="646C6DAD" w:rsidR="0050442D" w:rsidRDefault="0050442D" w:rsidP="0050442D"/>
    <w:p w14:paraId="2EB863E2" w14:textId="30899FE6" w:rsidR="0050442D" w:rsidRPr="006644ED" w:rsidRDefault="0050442D" w:rsidP="0050442D">
      <w:pPr>
        <w:pStyle w:val="Paragraphedeliste"/>
        <w:numPr>
          <w:ilvl w:val="0"/>
          <w:numId w:val="1"/>
        </w:numPr>
        <w:rPr>
          <w:b/>
          <w:bCs/>
          <w:sz w:val="28"/>
          <w:szCs w:val="28"/>
          <w:lang w:val="it-IT"/>
        </w:rPr>
      </w:pPr>
      <w:r w:rsidRPr="006644ED">
        <w:rPr>
          <w:b/>
          <w:bCs/>
          <w:sz w:val="28"/>
          <w:szCs w:val="28"/>
        </w:rPr>
        <w:t>Identifica</w:t>
      </w:r>
      <w:r w:rsidR="0082664D" w:rsidRPr="006644ED">
        <w:rPr>
          <w:b/>
          <w:bCs/>
          <w:sz w:val="28"/>
          <w:szCs w:val="28"/>
          <w:lang w:val="it-IT"/>
        </w:rPr>
        <w:t>zione</w:t>
      </w:r>
      <w:r w:rsidRPr="006644ED">
        <w:rPr>
          <w:b/>
          <w:bCs/>
          <w:sz w:val="28"/>
          <w:szCs w:val="28"/>
        </w:rPr>
        <w:t xml:space="preserve"> </w:t>
      </w:r>
      <w:r w:rsidR="0082664D" w:rsidRPr="006644ED">
        <w:rPr>
          <w:b/>
          <w:bCs/>
          <w:sz w:val="28"/>
          <w:szCs w:val="28"/>
          <w:lang w:val="it-IT"/>
        </w:rPr>
        <w:t>de</w:t>
      </w:r>
      <w:r w:rsidRPr="006644ED">
        <w:rPr>
          <w:b/>
          <w:bCs/>
          <w:sz w:val="28"/>
          <w:szCs w:val="28"/>
        </w:rPr>
        <w:t>i costrutti noti (creazione dello stack, eventuali cicli, altri costrutti )</w:t>
      </w:r>
    </w:p>
    <w:p w14:paraId="58DC2C42" w14:textId="56EB9F9E" w:rsidR="00B85961" w:rsidRDefault="0082664D" w:rsidP="002E10AD">
      <w:pPr>
        <w:pStyle w:val="Paragraphedeliste"/>
        <w:numPr>
          <w:ilvl w:val="0"/>
          <w:numId w:val="4"/>
        </w:numPr>
      </w:pPr>
      <w:r w:rsidRPr="0082664D">
        <w:rPr>
          <w:b/>
          <w:bCs/>
          <w:i/>
          <w:iCs/>
        </w:rPr>
        <w:t>Creazione dello stack</w:t>
      </w:r>
      <w:r>
        <w:t xml:space="preserve">: </w:t>
      </w:r>
      <w:r w:rsidR="002E10AD" w:rsidRPr="002E10AD">
        <w:t xml:space="preserve">Le istruzioni </w:t>
      </w:r>
      <w:r w:rsidR="002E10AD" w:rsidRPr="002E10AD">
        <w:rPr>
          <w:b/>
          <w:bCs/>
          <w:i/>
          <w:iCs/>
        </w:rPr>
        <w:t>push ebp e mov ebp, esp</w:t>
      </w:r>
      <w:r w:rsidR="002E10AD" w:rsidRPr="002E10AD">
        <w:t xml:space="preserve"> sono utilizzate per creare un nuovo frame di stack all'inizio di una funzione. Questo è un costrutto comune per impostare il punto di riferimento per le variabili locali e i parametri della funzione.</w:t>
      </w:r>
    </w:p>
    <w:p w14:paraId="102C52EC" w14:textId="77777777" w:rsidR="002E10AD" w:rsidRDefault="002E10AD" w:rsidP="002E10AD">
      <w:pPr>
        <w:pStyle w:val="Paragraphedeliste"/>
        <w:ind w:left="1800"/>
      </w:pPr>
    </w:p>
    <w:p w14:paraId="65375B00" w14:textId="36DEAF93" w:rsidR="002E10AD" w:rsidRDefault="0082664D" w:rsidP="002E10AD">
      <w:pPr>
        <w:pStyle w:val="Paragraphedeliste"/>
        <w:numPr>
          <w:ilvl w:val="0"/>
          <w:numId w:val="4"/>
        </w:numPr>
      </w:pPr>
      <w:r w:rsidRPr="0082664D">
        <w:rPr>
          <w:b/>
          <w:bCs/>
          <w:i/>
          <w:iCs/>
        </w:rPr>
        <w:t>Eventuali cicli</w:t>
      </w:r>
      <w:r>
        <w:t xml:space="preserve">: </w:t>
      </w:r>
      <w:r w:rsidR="00502B68" w:rsidRPr="00502B68">
        <w:t>la presenza di cicli potrebbe essere presente all'interno delle funzioni chiamate o in parti del codice non mostrate</w:t>
      </w:r>
    </w:p>
    <w:p w14:paraId="3C4FD446" w14:textId="77777777" w:rsidR="002E10AD" w:rsidRDefault="002E10AD" w:rsidP="00502B68"/>
    <w:p w14:paraId="635696C7" w14:textId="6A5AD2BC" w:rsidR="00B85961" w:rsidRDefault="002E10AD" w:rsidP="002E10AD">
      <w:pPr>
        <w:pStyle w:val="Paragraphedeliste"/>
        <w:numPr>
          <w:ilvl w:val="0"/>
          <w:numId w:val="4"/>
        </w:numPr>
      </w:pPr>
      <w:r w:rsidRPr="002E10AD">
        <w:rPr>
          <w:b/>
          <w:bCs/>
          <w:i/>
          <w:iCs/>
        </w:rPr>
        <w:t>Condizioni e salti</w:t>
      </w:r>
      <w:r>
        <w:t>:</w:t>
      </w:r>
      <w:r w:rsidRPr="002E10AD">
        <w:rPr>
          <w:lang w:val="it-IT"/>
        </w:rPr>
        <w:t xml:space="preserve"> </w:t>
      </w:r>
      <w:r>
        <w:t>Le istruzioni jz e cmp sono utilizzate per controllare le condizioni e decidere il flusso del programma in base a esse. Questi sono costrutti comuni per eseguire operazioni condizionali.</w:t>
      </w:r>
    </w:p>
    <w:p w14:paraId="7D7E4F6C" w14:textId="77777777" w:rsidR="0082664D" w:rsidRDefault="0082664D" w:rsidP="0082664D">
      <w:pPr>
        <w:pStyle w:val="Paragraphedeliste"/>
      </w:pPr>
    </w:p>
    <w:p w14:paraId="7B2B177C" w14:textId="77777777" w:rsidR="00502B68" w:rsidRDefault="0082664D" w:rsidP="0082664D">
      <w:pPr>
        <w:pStyle w:val="Paragraphedeliste"/>
        <w:numPr>
          <w:ilvl w:val="0"/>
          <w:numId w:val="4"/>
        </w:numPr>
      </w:pPr>
      <w:r w:rsidRPr="0082664D">
        <w:rPr>
          <w:b/>
          <w:bCs/>
          <w:i/>
          <w:iCs/>
        </w:rPr>
        <w:t>Altri costrutti</w:t>
      </w:r>
      <w:r>
        <w:t xml:space="preserve">: </w:t>
      </w:r>
    </w:p>
    <w:p w14:paraId="3F30E78F" w14:textId="77777777" w:rsidR="00502B68" w:rsidRDefault="00502B68" w:rsidP="00502B68">
      <w:pPr>
        <w:pStyle w:val="Paragraphedeliste"/>
      </w:pPr>
    </w:p>
    <w:p w14:paraId="7661EC9B" w14:textId="50E60163" w:rsidR="00502B68" w:rsidRPr="00502B68" w:rsidRDefault="00502B68" w:rsidP="00502B68">
      <w:pPr>
        <w:pStyle w:val="Paragraphedeliste"/>
        <w:rPr>
          <w:i/>
          <w:iCs/>
        </w:rPr>
      </w:pPr>
      <w:r w:rsidRPr="00502B68">
        <w:rPr>
          <w:i/>
          <w:iCs/>
        </w:rPr>
        <w:t>Chiamate di funzioni:</w:t>
      </w:r>
      <w:r w:rsidRPr="00502B68">
        <w:rPr>
          <w:i/>
          <w:iCs/>
          <w:lang w:val="it-IT"/>
        </w:rPr>
        <w:t xml:space="preserve"> </w:t>
      </w:r>
      <w:r>
        <w:t>L'istruzione call ds:InternetGetConnectedState viene utilizzata per chiamare la funzione InternetGetConnectedState. Questo è un costrutto noto per invocare una routine esterna per eseguire un'operazione specifica.</w:t>
      </w:r>
    </w:p>
    <w:p w14:paraId="69A5D061" w14:textId="77777777" w:rsidR="00502B68" w:rsidRDefault="00502B68" w:rsidP="00502B68">
      <w:pPr>
        <w:pStyle w:val="Paragraphedeliste"/>
        <w:rPr>
          <w:i/>
          <w:iCs/>
        </w:rPr>
      </w:pPr>
    </w:p>
    <w:p w14:paraId="6FA6B207" w14:textId="230D5FE0" w:rsidR="00502B68" w:rsidRPr="00502B68" w:rsidRDefault="00502B68" w:rsidP="00502B68">
      <w:pPr>
        <w:pStyle w:val="Paragraphedeliste"/>
        <w:rPr>
          <w:i/>
          <w:iCs/>
        </w:rPr>
      </w:pPr>
      <w:r w:rsidRPr="00502B68">
        <w:rPr>
          <w:i/>
          <w:iCs/>
        </w:rPr>
        <w:lastRenderedPageBreak/>
        <w:t>Condizioni e salti:</w:t>
      </w:r>
      <w:r w:rsidRPr="00502B68">
        <w:rPr>
          <w:i/>
          <w:iCs/>
          <w:lang w:val="it-IT"/>
        </w:rPr>
        <w:t xml:space="preserve"> </w:t>
      </w:r>
      <w:r>
        <w:t>Le istruzioni jz e cmp sono utilizzate per controllare le condizioni e decidere il flusso del programma in base a esse. Questi sono costrutti comuni per eseguire operazioni condizionali.</w:t>
      </w:r>
    </w:p>
    <w:p w14:paraId="1321902E" w14:textId="77777777" w:rsidR="00502B68" w:rsidRDefault="00502B68" w:rsidP="00502B68">
      <w:pPr>
        <w:pStyle w:val="Paragraphedeliste"/>
      </w:pPr>
    </w:p>
    <w:p w14:paraId="79BFD577" w14:textId="1937F793" w:rsidR="00502B68" w:rsidRDefault="00502B68" w:rsidP="00502B68">
      <w:pPr>
        <w:pStyle w:val="Paragraphedeliste"/>
      </w:pPr>
      <w:r w:rsidRPr="00502B68">
        <w:rPr>
          <w:i/>
          <w:iCs/>
        </w:rPr>
        <w:t>Gestione dello stack:</w:t>
      </w:r>
      <w:r w:rsidRPr="00502B68">
        <w:t xml:space="preserve"> </w:t>
      </w:r>
      <w:r>
        <w:t>Le istruzioni push e pop sono utilizzate per gestire i dati nello stack. In questo caso, push 0, push offset aSuccessInterne e push offset aError1_1NoInte sono utilizzate per inserire valori nello stack.</w:t>
      </w:r>
    </w:p>
    <w:p w14:paraId="290F7C68" w14:textId="58FC0103" w:rsidR="00502B68" w:rsidRDefault="00502B68" w:rsidP="00502B68">
      <w:pPr>
        <w:pStyle w:val="Paragraphedeliste"/>
      </w:pPr>
      <w:r>
        <w:t>Non sono presenti cicli direttamente identificabili tra le istruzioni fornite.</w:t>
      </w:r>
    </w:p>
    <w:p w14:paraId="56BFC859" w14:textId="77777777" w:rsidR="00502B68" w:rsidRDefault="00502B68" w:rsidP="00502B68">
      <w:pPr>
        <w:pStyle w:val="Paragraphedeliste"/>
      </w:pPr>
    </w:p>
    <w:p w14:paraId="2D097807" w14:textId="25BEF025" w:rsidR="0082664D" w:rsidRDefault="0082664D" w:rsidP="00502B68">
      <w:pPr>
        <w:pStyle w:val="Paragraphedeliste"/>
      </w:pPr>
      <w:r>
        <w:t>Inoltre, i malware possono includere tecniche avanzate per mascherare la propria presenza e rendere più difficile l'analisi, ad esempio utilizzando tecniche di "polimorfismo" o "metamorfismo" per modificare il proprio codice dinamicamente e sfuggire alla rilevazione. In questi casi, identificare i costrutti noti potrebbe richiedere un'analisi più approfondita e sofisticata del codice.</w:t>
      </w:r>
    </w:p>
    <w:p w14:paraId="5FA41AAC" w14:textId="35A01638" w:rsidR="0082664D" w:rsidRDefault="0082664D" w:rsidP="0082664D">
      <w:pPr>
        <w:pStyle w:val="Paragraphedeliste"/>
      </w:pPr>
    </w:p>
    <w:p w14:paraId="1A87B9C5" w14:textId="77777777" w:rsidR="0082664D" w:rsidRPr="0050442D" w:rsidRDefault="0082664D" w:rsidP="0082664D">
      <w:pPr>
        <w:pStyle w:val="Paragraphedeliste"/>
        <w:rPr>
          <w:lang w:val="it-IT"/>
        </w:rPr>
      </w:pPr>
    </w:p>
    <w:p w14:paraId="599A6759" w14:textId="1C351F91" w:rsidR="0050442D" w:rsidRPr="001366FE" w:rsidRDefault="000F354B" w:rsidP="0050442D">
      <w:pPr>
        <w:pStyle w:val="Paragraphedeliste"/>
        <w:numPr>
          <w:ilvl w:val="0"/>
          <w:numId w:val="1"/>
        </w:numPr>
        <w:rPr>
          <w:b/>
          <w:bCs/>
          <w:sz w:val="32"/>
          <w:szCs w:val="32"/>
          <w:lang w:val="it-IT"/>
        </w:rPr>
      </w:pPr>
      <w:r w:rsidRPr="001366FE">
        <w:rPr>
          <w:b/>
          <w:bCs/>
          <w:sz w:val="32"/>
          <w:szCs w:val="32"/>
        </w:rPr>
        <w:t>Ipotizzare il comportamento della funzionalità implementata</w:t>
      </w:r>
    </w:p>
    <w:p w14:paraId="3D08B6EC" w14:textId="2F08E37B" w:rsidR="000F354B" w:rsidRDefault="000F354B" w:rsidP="000F354B">
      <w:pPr>
        <w:ind w:left="360"/>
        <w:rPr>
          <w:lang w:val="it-IT"/>
        </w:rPr>
      </w:pPr>
    </w:p>
    <w:p w14:paraId="547CE205" w14:textId="52E93832" w:rsidR="001366FE" w:rsidRDefault="001366FE" w:rsidP="001366FE">
      <w:pPr>
        <w:ind w:left="360"/>
        <w:rPr>
          <w:lang w:val="it-IT"/>
        </w:rPr>
      </w:pPr>
      <w:r w:rsidRPr="001366FE">
        <w:rPr>
          <w:lang w:val="it-IT"/>
        </w:rPr>
        <w:t xml:space="preserve">Basandomi sulle istruzioni di assembly fornite, posso tentare di ipotizzare il comportamento della funzionalità implementata. </w:t>
      </w:r>
    </w:p>
    <w:p w14:paraId="776248A3" w14:textId="38880036" w:rsidR="001366FE" w:rsidRPr="001366FE" w:rsidRDefault="001366FE" w:rsidP="001366FE">
      <w:pPr>
        <w:ind w:left="360"/>
        <w:rPr>
          <w:lang w:val="it-IT"/>
        </w:rPr>
      </w:pPr>
      <w:r w:rsidRPr="001366FE">
        <w:rPr>
          <w:lang w:val="it-IT"/>
        </w:rPr>
        <w:t>Ecco una possibile interpretazione:</w:t>
      </w:r>
    </w:p>
    <w:p w14:paraId="10898370" w14:textId="77777777" w:rsidR="001366FE" w:rsidRPr="001366FE" w:rsidRDefault="001366FE" w:rsidP="001366FE">
      <w:pPr>
        <w:rPr>
          <w:lang w:val="it-IT"/>
        </w:rPr>
      </w:pPr>
    </w:p>
    <w:p w14:paraId="05D96FC2" w14:textId="27D57580" w:rsidR="00502B68" w:rsidRPr="00502B68" w:rsidRDefault="00502B68" w:rsidP="00502B68">
      <w:pPr>
        <w:pStyle w:val="Paragraphedeliste"/>
        <w:numPr>
          <w:ilvl w:val="0"/>
          <w:numId w:val="8"/>
        </w:numPr>
        <w:rPr>
          <w:lang w:val="it-IT"/>
        </w:rPr>
      </w:pPr>
      <w:r w:rsidRPr="00502B68">
        <w:rPr>
          <w:b/>
          <w:bCs/>
          <w:i/>
          <w:iCs/>
          <w:lang w:val="it-IT"/>
        </w:rPr>
        <w:t>Inizializzazione del contesto della funzione</w:t>
      </w:r>
      <w:r w:rsidRPr="00502B68">
        <w:rPr>
          <w:lang w:val="it-IT"/>
        </w:rPr>
        <w:t>:</w:t>
      </w:r>
      <w:r w:rsidRPr="00502B68">
        <w:rPr>
          <w:lang w:val="it-IT"/>
        </w:rPr>
        <w:t xml:space="preserve"> </w:t>
      </w:r>
      <w:r w:rsidRPr="00502B68">
        <w:rPr>
          <w:lang w:val="it-IT"/>
        </w:rPr>
        <w:t xml:space="preserve">Le istruzioni </w:t>
      </w:r>
      <w:proofErr w:type="spellStart"/>
      <w:r w:rsidRPr="00502B68">
        <w:rPr>
          <w:lang w:val="it-IT"/>
        </w:rPr>
        <w:t>push</w:t>
      </w:r>
      <w:proofErr w:type="spellEnd"/>
      <w:r w:rsidRPr="00502B68">
        <w:rPr>
          <w:lang w:val="it-IT"/>
        </w:rPr>
        <w:t xml:space="preserve"> ebp e </w:t>
      </w:r>
      <w:proofErr w:type="spellStart"/>
      <w:r w:rsidRPr="00502B68">
        <w:rPr>
          <w:lang w:val="it-IT"/>
        </w:rPr>
        <w:t>mov</w:t>
      </w:r>
      <w:proofErr w:type="spellEnd"/>
      <w:r w:rsidRPr="00502B68">
        <w:rPr>
          <w:lang w:val="it-IT"/>
        </w:rPr>
        <w:t xml:space="preserve"> ebp, esp vengono utilizzate per inizializzare il contesto della funzione, creando un nuovo frame di stack.</w:t>
      </w:r>
    </w:p>
    <w:p w14:paraId="1E607BB3" w14:textId="3F301C64" w:rsidR="00502B68" w:rsidRPr="00502B68" w:rsidRDefault="00502B68" w:rsidP="00502B68">
      <w:pPr>
        <w:pStyle w:val="Paragraphedeliste"/>
        <w:numPr>
          <w:ilvl w:val="0"/>
          <w:numId w:val="8"/>
        </w:numPr>
        <w:rPr>
          <w:lang w:val="it-IT"/>
        </w:rPr>
      </w:pPr>
      <w:r w:rsidRPr="00502B68">
        <w:rPr>
          <w:b/>
          <w:bCs/>
          <w:i/>
          <w:iCs/>
          <w:lang w:val="it-IT"/>
        </w:rPr>
        <w:t>Controllo della connessione Internet</w:t>
      </w:r>
      <w:r w:rsidRPr="00502B68">
        <w:rPr>
          <w:lang w:val="it-IT"/>
        </w:rPr>
        <w:t>:</w:t>
      </w:r>
      <w:r w:rsidRPr="00502B68">
        <w:rPr>
          <w:lang w:val="it-IT"/>
        </w:rPr>
        <w:t xml:space="preserve"> </w:t>
      </w:r>
      <w:r w:rsidRPr="00502B68">
        <w:rPr>
          <w:lang w:val="it-IT"/>
        </w:rPr>
        <w:t xml:space="preserve">Il codice chiama la funzione </w:t>
      </w:r>
      <w:proofErr w:type="spellStart"/>
      <w:r w:rsidRPr="00502B68">
        <w:rPr>
          <w:lang w:val="it-IT"/>
        </w:rPr>
        <w:t>InternetGetConnectedState</w:t>
      </w:r>
      <w:proofErr w:type="spellEnd"/>
      <w:r w:rsidRPr="00502B68">
        <w:rPr>
          <w:lang w:val="it-IT"/>
        </w:rPr>
        <w:t xml:space="preserve"> per verificare lo stato della connessione Internet del sistema. Il risultato viene memorizzato nella variabile locale [ebp+var_4].</w:t>
      </w:r>
    </w:p>
    <w:p w14:paraId="7095BDB0" w14:textId="7023B2BB" w:rsidR="00502B68" w:rsidRPr="00502B68" w:rsidRDefault="00502B68" w:rsidP="00502B68">
      <w:pPr>
        <w:pStyle w:val="Paragraphedeliste"/>
        <w:numPr>
          <w:ilvl w:val="0"/>
          <w:numId w:val="8"/>
        </w:numPr>
        <w:rPr>
          <w:lang w:val="it-IT"/>
        </w:rPr>
      </w:pPr>
      <w:r w:rsidRPr="00502B68">
        <w:rPr>
          <w:b/>
          <w:bCs/>
          <w:i/>
          <w:iCs/>
          <w:lang w:val="it-IT"/>
        </w:rPr>
        <w:t>Decisione basata sullo stato della connessione</w:t>
      </w:r>
      <w:r w:rsidRPr="00502B68">
        <w:rPr>
          <w:lang w:val="it-IT"/>
        </w:rPr>
        <w:t>:</w:t>
      </w:r>
      <w:r>
        <w:rPr>
          <w:lang w:val="it-IT"/>
        </w:rPr>
        <w:t xml:space="preserve"> </w:t>
      </w:r>
      <w:r w:rsidRPr="00502B68">
        <w:rPr>
          <w:lang w:val="it-IT"/>
        </w:rPr>
        <w:t>Viene eseguito un controllo per determinare se il sistema è connesso a Internet o meno. Se [ebp+var_4] è zero, il programma salta all'etichetta Loc_40102B, che sembra gestire il caso in cui non c'è connessione a Internet.</w:t>
      </w:r>
    </w:p>
    <w:p w14:paraId="08A2EFE8" w14:textId="2FAC85C5" w:rsidR="00502B68" w:rsidRPr="00502B68" w:rsidRDefault="00502B68" w:rsidP="00502B68">
      <w:pPr>
        <w:pStyle w:val="Paragraphedeliste"/>
        <w:numPr>
          <w:ilvl w:val="0"/>
          <w:numId w:val="8"/>
        </w:numPr>
        <w:rPr>
          <w:lang w:val="it-IT"/>
        </w:rPr>
      </w:pPr>
      <w:r w:rsidRPr="00502B68">
        <w:rPr>
          <w:b/>
          <w:bCs/>
          <w:i/>
          <w:iCs/>
          <w:lang w:val="it-IT"/>
        </w:rPr>
        <w:t>Messaggio di successo o errore</w:t>
      </w:r>
      <w:r w:rsidRPr="00502B68">
        <w:rPr>
          <w:lang w:val="it-IT"/>
        </w:rPr>
        <w:t>:</w:t>
      </w:r>
      <w:r>
        <w:rPr>
          <w:lang w:val="it-IT"/>
        </w:rPr>
        <w:t xml:space="preserve"> </w:t>
      </w:r>
      <w:r w:rsidRPr="00502B68">
        <w:rPr>
          <w:lang w:val="it-IT"/>
        </w:rPr>
        <w:t>Se la connessione a Internet è attiva, viene visualizzato un messaggio di successo ("Success: Internet Connection\n"). Altrimenti, se non c'è connessione a Internet, viene visualizzato un messaggio di errore ("</w:t>
      </w:r>
      <w:proofErr w:type="spellStart"/>
      <w:r w:rsidRPr="00502B68">
        <w:rPr>
          <w:lang w:val="it-IT"/>
        </w:rPr>
        <w:t>Error</w:t>
      </w:r>
      <w:proofErr w:type="spellEnd"/>
      <w:r w:rsidRPr="00502B68">
        <w:rPr>
          <w:lang w:val="it-IT"/>
        </w:rPr>
        <w:t xml:space="preserve"> 1.1: No Internet\n").</w:t>
      </w:r>
    </w:p>
    <w:p w14:paraId="2CB54CFA" w14:textId="4A818943" w:rsidR="00502B68" w:rsidRDefault="00502B68" w:rsidP="00502B68">
      <w:pPr>
        <w:pStyle w:val="Paragraphedeliste"/>
        <w:numPr>
          <w:ilvl w:val="0"/>
          <w:numId w:val="8"/>
        </w:numPr>
        <w:rPr>
          <w:lang w:val="it-IT"/>
        </w:rPr>
      </w:pPr>
      <w:r w:rsidRPr="00502B68">
        <w:rPr>
          <w:b/>
          <w:bCs/>
          <w:i/>
          <w:iCs/>
          <w:lang w:val="it-IT"/>
        </w:rPr>
        <w:t>Pulizia dello stack e ritorno</w:t>
      </w:r>
      <w:r w:rsidRPr="00502B68">
        <w:rPr>
          <w:lang w:val="it-IT"/>
        </w:rPr>
        <w:t>:</w:t>
      </w:r>
      <w:r>
        <w:rPr>
          <w:lang w:val="it-IT"/>
        </w:rPr>
        <w:t xml:space="preserve"> </w:t>
      </w:r>
      <w:r w:rsidRPr="00502B68">
        <w:rPr>
          <w:lang w:val="it-IT"/>
        </w:rPr>
        <w:t xml:space="preserve">Dopo la visualizzazione del messaggio, lo stack viene pulito utilizzando l'istruzione </w:t>
      </w:r>
      <w:proofErr w:type="spellStart"/>
      <w:r w:rsidRPr="00502B68">
        <w:rPr>
          <w:lang w:val="it-IT"/>
        </w:rPr>
        <w:t>add</w:t>
      </w:r>
      <w:proofErr w:type="spellEnd"/>
      <w:r w:rsidRPr="00502B68">
        <w:rPr>
          <w:lang w:val="it-IT"/>
        </w:rPr>
        <w:t xml:space="preserve"> esp, 4. Successivamente, il programma imposta il registro </w:t>
      </w:r>
      <w:proofErr w:type="spellStart"/>
      <w:r w:rsidRPr="00502B68">
        <w:rPr>
          <w:lang w:val="it-IT"/>
        </w:rPr>
        <w:t>eax</w:t>
      </w:r>
      <w:proofErr w:type="spellEnd"/>
      <w:r w:rsidRPr="00502B68">
        <w:rPr>
          <w:lang w:val="it-IT"/>
        </w:rPr>
        <w:t xml:space="preserve"> a 1 e salta all'etichetta Loc_40103A. Dopo questo, il contesto della funzione viene ripristinato e la funzione ritorna al punto di chiamata utilizzando le istruzioni </w:t>
      </w:r>
      <w:proofErr w:type="spellStart"/>
      <w:r w:rsidRPr="00502B68">
        <w:rPr>
          <w:lang w:val="it-IT"/>
        </w:rPr>
        <w:t>mov</w:t>
      </w:r>
      <w:proofErr w:type="spellEnd"/>
      <w:r w:rsidRPr="00502B68">
        <w:rPr>
          <w:lang w:val="it-IT"/>
        </w:rPr>
        <w:t xml:space="preserve"> esp, ebp, pop ebp e </w:t>
      </w:r>
      <w:proofErr w:type="spellStart"/>
      <w:r w:rsidRPr="00502B68">
        <w:rPr>
          <w:lang w:val="it-IT"/>
        </w:rPr>
        <w:t>retn</w:t>
      </w:r>
      <w:proofErr w:type="spellEnd"/>
      <w:r w:rsidRPr="00502B68">
        <w:rPr>
          <w:lang w:val="it-IT"/>
        </w:rPr>
        <w:t>.</w:t>
      </w:r>
    </w:p>
    <w:p w14:paraId="667B9984" w14:textId="77777777" w:rsidR="00502B68" w:rsidRPr="00502B68" w:rsidRDefault="00502B68" w:rsidP="00502B68">
      <w:pPr>
        <w:ind w:left="1080"/>
        <w:rPr>
          <w:lang w:val="it-IT"/>
        </w:rPr>
      </w:pPr>
    </w:p>
    <w:p w14:paraId="06A7392A" w14:textId="6234ADFC" w:rsidR="00E10A78" w:rsidRPr="00502B68" w:rsidRDefault="006644ED" w:rsidP="00E10A78">
      <w:pPr>
        <w:ind w:left="360"/>
        <w:rPr>
          <w:b/>
          <w:bCs/>
          <w:i/>
          <w:iCs/>
          <w:sz w:val="28"/>
          <w:szCs w:val="28"/>
          <w:lang w:val="it-IT"/>
        </w:rPr>
      </w:pPr>
      <w:r w:rsidRPr="00502B68">
        <w:rPr>
          <w:b/>
          <w:bCs/>
          <w:i/>
          <w:iCs/>
          <w:sz w:val="28"/>
          <w:szCs w:val="28"/>
          <w:lang w:val="it-IT"/>
        </w:rPr>
        <w:t>“</w:t>
      </w:r>
      <w:r w:rsidR="001366FE" w:rsidRPr="00502B68">
        <w:rPr>
          <w:b/>
          <w:bCs/>
          <w:i/>
          <w:iCs/>
          <w:sz w:val="28"/>
          <w:szCs w:val="28"/>
          <w:lang w:val="it-IT"/>
        </w:rPr>
        <w:t xml:space="preserve">In sintesi, questa sequenza di istruzioni sembra essere </w:t>
      </w:r>
      <w:r w:rsidR="0048610F" w:rsidRPr="00502B68">
        <w:rPr>
          <w:b/>
          <w:bCs/>
          <w:i/>
          <w:iCs/>
          <w:sz w:val="28"/>
          <w:szCs w:val="28"/>
          <w:lang w:val="it-IT"/>
        </w:rPr>
        <w:t>parte di un'implementazione che verifica lo stato della connessione Internet e agisce di conseguenza, visualizzando un messaggio di successo se la connessione è attiva e un messaggio di errore se non lo è</w:t>
      </w:r>
      <w:r w:rsidR="001366FE" w:rsidRPr="00502B68">
        <w:rPr>
          <w:b/>
          <w:bCs/>
          <w:i/>
          <w:iCs/>
          <w:sz w:val="28"/>
          <w:szCs w:val="28"/>
          <w:lang w:val="it-IT"/>
        </w:rPr>
        <w:t>.</w:t>
      </w:r>
      <w:r w:rsidRPr="00502B68">
        <w:rPr>
          <w:b/>
          <w:bCs/>
          <w:i/>
          <w:iCs/>
          <w:sz w:val="28"/>
          <w:szCs w:val="28"/>
          <w:lang w:val="it-IT"/>
        </w:rPr>
        <w:t>”</w:t>
      </w:r>
    </w:p>
    <w:p w14:paraId="47FA364C" w14:textId="355A273B" w:rsidR="00E10A78" w:rsidRDefault="00E10A78" w:rsidP="00E10A78">
      <w:pPr>
        <w:rPr>
          <w:lang w:val="it-IT"/>
        </w:rPr>
      </w:pPr>
    </w:p>
    <w:p w14:paraId="5E9FCA70" w14:textId="332619E2" w:rsidR="00E10A78" w:rsidRDefault="00E10A78" w:rsidP="00E10A78">
      <w:pPr>
        <w:rPr>
          <w:lang w:val="it-IT"/>
        </w:rPr>
      </w:pPr>
    </w:p>
    <w:p w14:paraId="57BBBBDB" w14:textId="44B2A678" w:rsidR="00E10A78" w:rsidRPr="006644ED" w:rsidRDefault="006644ED" w:rsidP="00E10A78">
      <w:pPr>
        <w:pStyle w:val="Paragraphedeliste"/>
        <w:numPr>
          <w:ilvl w:val="0"/>
          <w:numId w:val="1"/>
        </w:numPr>
        <w:rPr>
          <w:b/>
          <w:bCs/>
          <w:i/>
          <w:iCs/>
          <w:sz w:val="32"/>
          <w:szCs w:val="32"/>
          <w:lang w:val="it-IT"/>
        </w:rPr>
      </w:pPr>
      <w:r w:rsidRPr="006644ED">
        <w:rPr>
          <w:b/>
          <w:bCs/>
          <w:i/>
          <w:iCs/>
          <w:sz w:val="32"/>
          <w:szCs w:val="32"/>
          <w:lang w:val="it-IT"/>
        </w:rPr>
        <w:t>T</w:t>
      </w:r>
      <w:r w:rsidRPr="006644ED">
        <w:rPr>
          <w:b/>
          <w:bCs/>
          <w:i/>
          <w:iCs/>
          <w:sz w:val="32"/>
          <w:szCs w:val="32"/>
        </w:rPr>
        <w:t>abella con significato delle singole righe di codice assembly</w:t>
      </w:r>
      <w:r w:rsidRPr="006644ED">
        <w:rPr>
          <w:b/>
          <w:bCs/>
          <w:i/>
          <w:iCs/>
          <w:sz w:val="32"/>
          <w:szCs w:val="32"/>
          <w:lang w:val="it-IT"/>
        </w:rPr>
        <w:t>.</w:t>
      </w:r>
    </w:p>
    <w:p w14:paraId="0535A78F" w14:textId="77777777" w:rsidR="006644ED" w:rsidRDefault="006644ED" w:rsidP="006644ED">
      <w:pPr>
        <w:pStyle w:val="Paragraphedeliste"/>
        <w:rPr>
          <w:lang w:val="it-IT"/>
        </w:rPr>
      </w:pPr>
    </w:p>
    <w:tbl>
      <w:tblPr>
        <w:tblStyle w:val="Grilledutableau"/>
        <w:tblW w:w="9715" w:type="dxa"/>
        <w:tblInd w:w="360" w:type="dxa"/>
        <w:tblLook w:val="04A0" w:firstRow="1" w:lastRow="0" w:firstColumn="1" w:lastColumn="0" w:noHBand="0" w:noVBand="1"/>
      </w:tblPr>
      <w:tblGrid>
        <w:gridCol w:w="4352"/>
        <w:gridCol w:w="5363"/>
      </w:tblGrid>
      <w:tr w:rsidR="00E10A78" w14:paraId="0032BA07" w14:textId="77777777" w:rsidTr="00D53EB2">
        <w:trPr>
          <w:trHeight w:val="423"/>
        </w:trPr>
        <w:tc>
          <w:tcPr>
            <w:tcW w:w="4352" w:type="dxa"/>
          </w:tcPr>
          <w:p w14:paraId="7D4CEF1B" w14:textId="3994FA66" w:rsidR="00E10A78" w:rsidRPr="00E10A78" w:rsidRDefault="00E10A78" w:rsidP="00E10A78">
            <w:pPr>
              <w:jc w:val="center"/>
              <w:rPr>
                <w:b/>
                <w:bCs/>
                <w:lang w:val="it-IT"/>
              </w:rPr>
            </w:pPr>
            <w:r w:rsidRPr="00E10A78">
              <w:rPr>
                <w:b/>
                <w:bCs/>
                <w:lang w:val="it-IT"/>
              </w:rPr>
              <w:t>Codice Assembly</w:t>
            </w:r>
          </w:p>
        </w:tc>
        <w:tc>
          <w:tcPr>
            <w:tcW w:w="5363" w:type="dxa"/>
          </w:tcPr>
          <w:p w14:paraId="0B7DEAA1" w14:textId="3837DEAB" w:rsidR="00E10A78" w:rsidRPr="00E10A78" w:rsidRDefault="00E10A78" w:rsidP="00E10A78">
            <w:pPr>
              <w:jc w:val="center"/>
              <w:rPr>
                <w:b/>
                <w:bCs/>
                <w:lang w:val="it-IT"/>
              </w:rPr>
            </w:pPr>
            <w:r w:rsidRPr="00E10A78">
              <w:rPr>
                <w:b/>
                <w:bCs/>
                <w:lang w:val="it-IT"/>
              </w:rPr>
              <w:t>Significato</w:t>
            </w:r>
          </w:p>
        </w:tc>
      </w:tr>
      <w:tr w:rsidR="00E10A78" w14:paraId="6FFCA4DD" w14:textId="77777777" w:rsidTr="00D53EB2">
        <w:trPr>
          <w:trHeight w:val="256"/>
        </w:trPr>
        <w:tc>
          <w:tcPr>
            <w:tcW w:w="4352" w:type="dxa"/>
          </w:tcPr>
          <w:p w14:paraId="35175205" w14:textId="1F2B7217" w:rsidR="00E10A78" w:rsidRDefault="00DF6F12" w:rsidP="00E10A78">
            <w:pPr>
              <w:rPr>
                <w:lang w:val="it-IT"/>
              </w:rPr>
            </w:pPr>
            <w:proofErr w:type="spellStart"/>
            <w:r>
              <w:rPr>
                <w:lang w:val="it-IT"/>
              </w:rPr>
              <w:t>p</w:t>
            </w:r>
            <w:r w:rsidRPr="00E10A78">
              <w:rPr>
                <w:lang w:val="it-IT"/>
              </w:rPr>
              <w:t>ush</w:t>
            </w:r>
            <w:proofErr w:type="spellEnd"/>
            <w:r>
              <w:rPr>
                <w:lang w:val="it-IT"/>
              </w:rPr>
              <w:t xml:space="preserve"> </w:t>
            </w:r>
            <w:r w:rsidRPr="00E10A78">
              <w:rPr>
                <w:lang w:val="it-IT"/>
              </w:rPr>
              <w:t>ebp</w:t>
            </w:r>
          </w:p>
        </w:tc>
        <w:tc>
          <w:tcPr>
            <w:tcW w:w="5363" w:type="dxa"/>
          </w:tcPr>
          <w:p w14:paraId="5AB25B7D" w14:textId="3798E605" w:rsidR="00E10A78" w:rsidRPr="00D53EB2" w:rsidRDefault="00C36B78" w:rsidP="00E10A78">
            <w:pPr>
              <w:rPr>
                <w:sz w:val="20"/>
                <w:szCs w:val="20"/>
                <w:lang w:val="it-IT"/>
              </w:rPr>
            </w:pPr>
            <w:r w:rsidRPr="00D53EB2">
              <w:rPr>
                <w:sz w:val="20"/>
                <w:szCs w:val="20"/>
                <w:lang w:val="it-IT"/>
              </w:rPr>
              <w:t>spinge il valore del registro ebp nello stack. Solitamente, questo viene fatto all'inizio di una funzione per salvare il contesto del frame precedente.</w:t>
            </w:r>
          </w:p>
        </w:tc>
      </w:tr>
      <w:tr w:rsidR="00DF6F12" w14:paraId="71A20ABE" w14:textId="77777777" w:rsidTr="00D53EB2">
        <w:trPr>
          <w:trHeight w:val="365"/>
        </w:trPr>
        <w:tc>
          <w:tcPr>
            <w:tcW w:w="4352" w:type="dxa"/>
          </w:tcPr>
          <w:p w14:paraId="4A4DB2C9" w14:textId="169D25E1" w:rsidR="00DF6F12" w:rsidRDefault="00DF6F12" w:rsidP="00DF6F12">
            <w:pPr>
              <w:rPr>
                <w:lang w:val="it-IT"/>
              </w:rPr>
            </w:pPr>
            <w:proofErr w:type="spellStart"/>
            <w:r>
              <w:rPr>
                <w:lang w:val="it-IT"/>
              </w:rPr>
              <w:t>mov</w:t>
            </w:r>
            <w:proofErr w:type="spellEnd"/>
            <w:r>
              <w:rPr>
                <w:lang w:val="it-IT"/>
              </w:rPr>
              <w:t xml:space="preserve"> </w:t>
            </w:r>
            <w:r w:rsidRPr="00E10A78">
              <w:rPr>
                <w:lang w:val="it-IT"/>
              </w:rPr>
              <w:t>ebp</w:t>
            </w:r>
            <w:r>
              <w:rPr>
                <w:lang w:val="it-IT"/>
              </w:rPr>
              <w:t>, esp</w:t>
            </w:r>
          </w:p>
        </w:tc>
        <w:tc>
          <w:tcPr>
            <w:tcW w:w="5363" w:type="dxa"/>
          </w:tcPr>
          <w:p w14:paraId="21D0B6A4" w14:textId="6EFE6220" w:rsidR="00DF6F12" w:rsidRPr="00D53EB2" w:rsidRDefault="00C36B78" w:rsidP="00DF6F12">
            <w:pPr>
              <w:rPr>
                <w:sz w:val="20"/>
                <w:szCs w:val="20"/>
                <w:lang w:val="it-IT"/>
              </w:rPr>
            </w:pPr>
            <w:r w:rsidRPr="00D53EB2">
              <w:rPr>
                <w:sz w:val="20"/>
                <w:szCs w:val="20"/>
                <w:lang w:val="it-IT"/>
              </w:rPr>
              <w:t>copia il valore del registro esp (stack pointer) nel registro ebp (base pointer). Questo stabilisce un nuovo frame di stack per la funzione corrente.</w:t>
            </w:r>
          </w:p>
        </w:tc>
      </w:tr>
      <w:tr w:rsidR="00DF6F12" w14:paraId="573AB873" w14:textId="77777777" w:rsidTr="00D53EB2">
        <w:trPr>
          <w:trHeight w:val="132"/>
        </w:trPr>
        <w:tc>
          <w:tcPr>
            <w:tcW w:w="4352" w:type="dxa"/>
          </w:tcPr>
          <w:p w14:paraId="7082FF6D" w14:textId="24262088" w:rsidR="00DF6F12" w:rsidRDefault="00DF6F12" w:rsidP="00DF6F12">
            <w:pPr>
              <w:rPr>
                <w:lang w:val="it-IT"/>
              </w:rPr>
            </w:pPr>
            <w:r>
              <w:rPr>
                <w:lang w:val="it-IT"/>
              </w:rPr>
              <w:t xml:space="preserve">Push </w:t>
            </w:r>
            <w:proofErr w:type="spellStart"/>
            <w:r>
              <w:rPr>
                <w:lang w:val="it-IT"/>
              </w:rPr>
              <w:t>ecx</w:t>
            </w:r>
            <w:proofErr w:type="spellEnd"/>
          </w:p>
        </w:tc>
        <w:tc>
          <w:tcPr>
            <w:tcW w:w="5363" w:type="dxa"/>
          </w:tcPr>
          <w:p w14:paraId="6C8DE1B8" w14:textId="317EE3DB" w:rsidR="00DF6F12" w:rsidRPr="00D53EB2" w:rsidRDefault="00A16890" w:rsidP="00DF6F12">
            <w:pPr>
              <w:rPr>
                <w:sz w:val="20"/>
                <w:szCs w:val="20"/>
                <w:lang w:val="it-IT"/>
              </w:rPr>
            </w:pPr>
            <w:r w:rsidRPr="00D53EB2">
              <w:rPr>
                <w:sz w:val="20"/>
                <w:szCs w:val="20"/>
                <w:lang w:val="it-IT"/>
              </w:rPr>
              <w:t xml:space="preserve">spinge il valore del registro </w:t>
            </w:r>
            <w:proofErr w:type="spellStart"/>
            <w:r w:rsidRPr="00D53EB2">
              <w:rPr>
                <w:sz w:val="20"/>
                <w:szCs w:val="20"/>
                <w:lang w:val="it-IT"/>
              </w:rPr>
              <w:t>ecx</w:t>
            </w:r>
            <w:proofErr w:type="spellEnd"/>
            <w:r w:rsidRPr="00D53EB2">
              <w:rPr>
                <w:sz w:val="20"/>
                <w:szCs w:val="20"/>
                <w:lang w:val="it-IT"/>
              </w:rPr>
              <w:t xml:space="preserve"> nello stack. Il registro </w:t>
            </w:r>
            <w:proofErr w:type="spellStart"/>
            <w:r w:rsidRPr="00D53EB2">
              <w:rPr>
                <w:sz w:val="20"/>
                <w:szCs w:val="20"/>
                <w:lang w:val="it-IT"/>
              </w:rPr>
              <w:t>ecx</w:t>
            </w:r>
            <w:proofErr w:type="spellEnd"/>
            <w:r w:rsidRPr="00D53EB2">
              <w:rPr>
                <w:sz w:val="20"/>
                <w:szCs w:val="20"/>
                <w:lang w:val="it-IT"/>
              </w:rPr>
              <w:t xml:space="preserve"> può essere utilizzato per vari scopi, inclusi contatori di cicli o puntatori a dati.</w:t>
            </w:r>
          </w:p>
        </w:tc>
      </w:tr>
      <w:tr w:rsidR="00DF6F12" w14:paraId="7867E5F8" w14:textId="77777777" w:rsidTr="00D53EB2">
        <w:trPr>
          <w:trHeight w:val="376"/>
        </w:trPr>
        <w:tc>
          <w:tcPr>
            <w:tcW w:w="4352" w:type="dxa"/>
          </w:tcPr>
          <w:p w14:paraId="02C30AEB" w14:textId="3FDF359F" w:rsidR="00DF6F12" w:rsidRDefault="00DF6F12" w:rsidP="00DF6F12">
            <w:pPr>
              <w:rPr>
                <w:lang w:val="it-IT"/>
              </w:rPr>
            </w:pPr>
            <w:r>
              <w:rPr>
                <w:lang w:val="it-IT"/>
              </w:rPr>
              <w:t xml:space="preserve">Push 0   </w:t>
            </w:r>
            <w:proofErr w:type="gramStart"/>
            <w:r>
              <w:rPr>
                <w:lang w:val="it-IT"/>
              </w:rPr>
              <w:t xml:space="preserve">  ;</w:t>
            </w:r>
            <w:proofErr w:type="gramEnd"/>
            <w:r>
              <w:rPr>
                <w:lang w:val="it-IT"/>
              </w:rPr>
              <w:t xml:space="preserve"> </w:t>
            </w:r>
            <w:proofErr w:type="spellStart"/>
            <w:r>
              <w:rPr>
                <w:lang w:val="it-IT"/>
              </w:rPr>
              <w:t>dwReserved</w:t>
            </w:r>
            <w:proofErr w:type="spellEnd"/>
          </w:p>
        </w:tc>
        <w:tc>
          <w:tcPr>
            <w:tcW w:w="5363" w:type="dxa"/>
          </w:tcPr>
          <w:p w14:paraId="0F868582" w14:textId="2EDC1622" w:rsidR="00DF6F12" w:rsidRPr="00D53EB2" w:rsidRDefault="00A16890" w:rsidP="00DF6F12">
            <w:pPr>
              <w:rPr>
                <w:sz w:val="20"/>
                <w:szCs w:val="20"/>
                <w:lang w:val="it-IT"/>
              </w:rPr>
            </w:pPr>
            <w:r w:rsidRPr="00D53EB2">
              <w:rPr>
                <w:sz w:val="20"/>
                <w:szCs w:val="20"/>
                <w:lang w:val="it-IT"/>
              </w:rPr>
              <w:t>spinge il valore 0 nello stack. Potrebbe essere utilizzato come parametro per una funzione.</w:t>
            </w:r>
          </w:p>
        </w:tc>
      </w:tr>
      <w:tr w:rsidR="00DF6F12" w14:paraId="5E5B3A79" w14:textId="77777777" w:rsidTr="00D53EB2">
        <w:trPr>
          <w:trHeight w:val="115"/>
        </w:trPr>
        <w:tc>
          <w:tcPr>
            <w:tcW w:w="4352" w:type="dxa"/>
          </w:tcPr>
          <w:p w14:paraId="44EE4844" w14:textId="36DAA948" w:rsidR="00DF6F12" w:rsidRDefault="00DF6F12" w:rsidP="00DF6F12">
            <w:pPr>
              <w:rPr>
                <w:lang w:val="it-IT"/>
              </w:rPr>
            </w:pPr>
            <w:r>
              <w:rPr>
                <w:lang w:val="it-IT"/>
              </w:rPr>
              <w:t xml:space="preserve">Push 0   </w:t>
            </w:r>
            <w:proofErr w:type="gramStart"/>
            <w:r>
              <w:rPr>
                <w:lang w:val="it-IT"/>
              </w:rPr>
              <w:t xml:space="preserve">  ;</w:t>
            </w:r>
            <w:proofErr w:type="gramEnd"/>
            <w:r>
              <w:rPr>
                <w:lang w:val="it-IT"/>
              </w:rPr>
              <w:t xml:space="preserve"> </w:t>
            </w:r>
            <w:proofErr w:type="spellStart"/>
            <w:r>
              <w:rPr>
                <w:lang w:val="it-IT"/>
              </w:rPr>
              <w:t>IpdwFlags</w:t>
            </w:r>
            <w:proofErr w:type="spellEnd"/>
          </w:p>
        </w:tc>
        <w:tc>
          <w:tcPr>
            <w:tcW w:w="5363" w:type="dxa"/>
          </w:tcPr>
          <w:p w14:paraId="04572535" w14:textId="5647271C" w:rsidR="00DF6F12" w:rsidRPr="00D53EB2" w:rsidRDefault="00A16890" w:rsidP="00DF6F12">
            <w:pPr>
              <w:rPr>
                <w:sz w:val="20"/>
                <w:szCs w:val="20"/>
                <w:lang w:val="it-IT"/>
              </w:rPr>
            </w:pPr>
            <w:r w:rsidRPr="00D53EB2">
              <w:rPr>
                <w:sz w:val="20"/>
                <w:szCs w:val="20"/>
                <w:lang w:val="it-IT"/>
              </w:rPr>
              <w:t>spinge il valore 0 nello stack. Potrebbe anche essere utilizzato come parametro per una funzione diversa.</w:t>
            </w:r>
          </w:p>
        </w:tc>
      </w:tr>
      <w:tr w:rsidR="00DF6F12" w14:paraId="63342C32" w14:textId="77777777" w:rsidTr="00D53EB2">
        <w:trPr>
          <w:trHeight w:val="372"/>
        </w:trPr>
        <w:tc>
          <w:tcPr>
            <w:tcW w:w="4352" w:type="dxa"/>
          </w:tcPr>
          <w:p w14:paraId="6CDF0C38" w14:textId="2531616C" w:rsidR="00DF6F12" w:rsidRDefault="00DF6F12" w:rsidP="00DF6F12">
            <w:pPr>
              <w:rPr>
                <w:lang w:val="it-IT"/>
              </w:rPr>
            </w:pPr>
            <w:r>
              <w:rPr>
                <w:lang w:val="it-IT"/>
              </w:rPr>
              <w:t xml:space="preserve">Call       </w:t>
            </w:r>
            <w:proofErr w:type="spellStart"/>
            <w:proofErr w:type="gramStart"/>
            <w:r>
              <w:rPr>
                <w:lang w:val="it-IT"/>
              </w:rPr>
              <w:t>ds:InternetGetConnectedState</w:t>
            </w:r>
            <w:proofErr w:type="spellEnd"/>
            <w:proofErr w:type="gramEnd"/>
          </w:p>
        </w:tc>
        <w:tc>
          <w:tcPr>
            <w:tcW w:w="5363" w:type="dxa"/>
          </w:tcPr>
          <w:p w14:paraId="43E4BF7F" w14:textId="436EE994" w:rsidR="00DF6F12" w:rsidRPr="00D53EB2" w:rsidRDefault="00A16890" w:rsidP="00DF6F12">
            <w:pPr>
              <w:rPr>
                <w:sz w:val="20"/>
                <w:szCs w:val="20"/>
                <w:lang w:val="it-IT"/>
              </w:rPr>
            </w:pPr>
            <w:r w:rsidRPr="00D53EB2">
              <w:rPr>
                <w:sz w:val="20"/>
                <w:szCs w:val="20"/>
                <w:lang w:val="it-IT"/>
              </w:rPr>
              <w:t xml:space="preserve">chiama la funzione </w:t>
            </w:r>
            <w:proofErr w:type="spellStart"/>
            <w:r w:rsidRPr="00D53EB2">
              <w:rPr>
                <w:sz w:val="20"/>
                <w:szCs w:val="20"/>
                <w:lang w:val="it-IT"/>
              </w:rPr>
              <w:t>InternetGetConnectedState</w:t>
            </w:r>
            <w:proofErr w:type="spellEnd"/>
            <w:r w:rsidRPr="00D53EB2">
              <w:rPr>
                <w:sz w:val="20"/>
                <w:szCs w:val="20"/>
                <w:lang w:val="it-IT"/>
              </w:rPr>
              <w:t xml:space="preserve"> per verificare lo stato della connessione Internet.</w:t>
            </w:r>
          </w:p>
        </w:tc>
      </w:tr>
      <w:tr w:rsidR="00DF6F12" w:rsidRPr="00A16890" w14:paraId="4F9B56A9" w14:textId="77777777" w:rsidTr="00D53EB2">
        <w:trPr>
          <w:trHeight w:val="257"/>
        </w:trPr>
        <w:tc>
          <w:tcPr>
            <w:tcW w:w="4352" w:type="dxa"/>
          </w:tcPr>
          <w:p w14:paraId="63906562" w14:textId="18BF8479" w:rsidR="00DF6F12" w:rsidRPr="00691BC7" w:rsidRDefault="00691BC7" w:rsidP="00691BC7">
            <w:pPr>
              <w:rPr>
                <w:lang w:val="fr-FR"/>
              </w:rPr>
            </w:pPr>
            <w:proofErr w:type="spellStart"/>
            <w:proofErr w:type="gramStart"/>
            <w:r w:rsidRPr="00691BC7">
              <w:rPr>
                <w:lang w:val="fr-FR"/>
              </w:rPr>
              <w:t>Mov</w:t>
            </w:r>
            <w:proofErr w:type="spellEnd"/>
            <w:r w:rsidRPr="00691BC7">
              <w:rPr>
                <w:lang w:val="fr-FR"/>
              </w:rPr>
              <w:t xml:space="preserve">  </w:t>
            </w:r>
            <w:r w:rsidRPr="00691BC7">
              <w:rPr>
                <w:lang w:val="fr-FR"/>
              </w:rPr>
              <w:t>[</w:t>
            </w:r>
            <w:proofErr w:type="gramEnd"/>
            <w:r w:rsidRPr="00691BC7">
              <w:rPr>
                <w:lang w:val="fr-FR"/>
              </w:rPr>
              <w:t xml:space="preserve">ebp+var_4], </w:t>
            </w:r>
            <w:proofErr w:type="spellStart"/>
            <w:r w:rsidRPr="00691BC7">
              <w:rPr>
                <w:lang w:val="fr-FR"/>
              </w:rPr>
              <w:t>eax</w:t>
            </w:r>
            <w:proofErr w:type="spellEnd"/>
          </w:p>
        </w:tc>
        <w:tc>
          <w:tcPr>
            <w:tcW w:w="5363" w:type="dxa"/>
          </w:tcPr>
          <w:p w14:paraId="358E5E08" w14:textId="680A5EAA" w:rsidR="00DF6F12" w:rsidRPr="00D53EB2" w:rsidRDefault="00A16890" w:rsidP="00DF6F12">
            <w:pPr>
              <w:rPr>
                <w:sz w:val="20"/>
                <w:szCs w:val="20"/>
                <w:lang w:val="it-IT"/>
              </w:rPr>
            </w:pPr>
            <w:r w:rsidRPr="00D53EB2">
              <w:rPr>
                <w:sz w:val="20"/>
                <w:szCs w:val="20"/>
                <w:lang w:val="it-IT"/>
              </w:rPr>
              <w:t xml:space="preserve">memorizza il valore di </w:t>
            </w:r>
            <w:proofErr w:type="spellStart"/>
            <w:r w:rsidRPr="00D53EB2">
              <w:rPr>
                <w:sz w:val="20"/>
                <w:szCs w:val="20"/>
                <w:lang w:val="it-IT"/>
              </w:rPr>
              <w:t>eax</w:t>
            </w:r>
            <w:proofErr w:type="spellEnd"/>
            <w:r w:rsidRPr="00D53EB2">
              <w:rPr>
                <w:sz w:val="20"/>
                <w:szCs w:val="20"/>
                <w:lang w:val="it-IT"/>
              </w:rPr>
              <w:t xml:space="preserve"> (probabilmente il risultato della chiamata a </w:t>
            </w:r>
            <w:proofErr w:type="spellStart"/>
            <w:r w:rsidRPr="00D53EB2">
              <w:rPr>
                <w:sz w:val="20"/>
                <w:szCs w:val="20"/>
                <w:lang w:val="it-IT"/>
              </w:rPr>
              <w:t>InternetGetConnectedState</w:t>
            </w:r>
            <w:proofErr w:type="spellEnd"/>
            <w:r w:rsidRPr="00D53EB2">
              <w:rPr>
                <w:sz w:val="20"/>
                <w:szCs w:val="20"/>
                <w:lang w:val="it-IT"/>
              </w:rPr>
              <w:t>) nella posizione di memoria [ebp+var_4].</w:t>
            </w:r>
          </w:p>
        </w:tc>
      </w:tr>
      <w:tr w:rsidR="00691BC7" w:rsidRPr="00A16890" w14:paraId="545D471A" w14:textId="77777777" w:rsidTr="00D53EB2">
        <w:trPr>
          <w:trHeight w:val="102"/>
        </w:trPr>
        <w:tc>
          <w:tcPr>
            <w:tcW w:w="4352" w:type="dxa"/>
          </w:tcPr>
          <w:p w14:paraId="176A471F" w14:textId="0A886A92" w:rsidR="00691BC7" w:rsidRPr="00691BC7" w:rsidRDefault="00691BC7" w:rsidP="00691BC7">
            <w:pPr>
              <w:rPr>
                <w:lang w:val="fr-FR"/>
              </w:rPr>
            </w:pPr>
            <w:proofErr w:type="spellStart"/>
            <w:proofErr w:type="gramStart"/>
            <w:r>
              <w:rPr>
                <w:lang w:val="fr-FR"/>
              </w:rPr>
              <w:t>jz</w:t>
            </w:r>
            <w:proofErr w:type="spellEnd"/>
            <w:proofErr w:type="gramEnd"/>
            <w:r>
              <w:rPr>
                <w:lang w:val="fr-FR"/>
              </w:rPr>
              <w:t xml:space="preserve"> </w:t>
            </w:r>
            <w:r w:rsidRPr="00691BC7">
              <w:rPr>
                <w:lang w:val="fr-FR"/>
              </w:rPr>
              <w:t xml:space="preserve">[ebp+var_4], </w:t>
            </w:r>
            <w:r>
              <w:rPr>
                <w:lang w:val="fr-FR"/>
              </w:rPr>
              <w:t>0</w:t>
            </w:r>
          </w:p>
        </w:tc>
        <w:tc>
          <w:tcPr>
            <w:tcW w:w="5363" w:type="dxa"/>
          </w:tcPr>
          <w:p w14:paraId="63371CEB" w14:textId="1CFB5B24" w:rsidR="00691BC7" w:rsidRPr="00D53EB2" w:rsidRDefault="00A16890" w:rsidP="00DF6F12">
            <w:pPr>
              <w:rPr>
                <w:sz w:val="20"/>
                <w:szCs w:val="20"/>
                <w:lang w:val="it-IT"/>
              </w:rPr>
            </w:pPr>
            <w:r w:rsidRPr="00D53EB2">
              <w:rPr>
                <w:sz w:val="20"/>
                <w:szCs w:val="20"/>
                <w:lang w:val="it-IT"/>
              </w:rPr>
              <w:t>salta all'etichetta loc_40102B se il valore in [ebp+var_4] è zero (presumibilmente indicando che non c'è connessione Internet).</w:t>
            </w:r>
          </w:p>
        </w:tc>
      </w:tr>
      <w:tr w:rsidR="00691BC7" w:rsidRPr="00A16890" w14:paraId="0C080458" w14:textId="77777777" w:rsidTr="00D53EB2">
        <w:trPr>
          <w:trHeight w:val="102"/>
        </w:trPr>
        <w:tc>
          <w:tcPr>
            <w:tcW w:w="4352" w:type="dxa"/>
          </w:tcPr>
          <w:p w14:paraId="2E51F40D" w14:textId="26139607" w:rsidR="00691BC7" w:rsidRDefault="00691BC7" w:rsidP="00691BC7">
            <w:pPr>
              <w:rPr>
                <w:lang w:val="fr-FR"/>
              </w:rPr>
            </w:pPr>
            <w:proofErr w:type="spellStart"/>
            <w:r>
              <w:rPr>
                <w:lang w:val="fr-FR"/>
              </w:rPr>
              <w:t>Cmp</w:t>
            </w:r>
            <w:proofErr w:type="spellEnd"/>
            <w:r>
              <w:rPr>
                <w:lang w:val="fr-FR"/>
              </w:rPr>
              <w:t xml:space="preserve"> </w:t>
            </w:r>
            <w:r w:rsidRPr="00691BC7">
              <w:rPr>
                <w:lang w:val="fr-FR"/>
              </w:rPr>
              <w:t>Short loc</w:t>
            </w:r>
            <w:r>
              <w:rPr>
                <w:lang w:val="fr-FR"/>
              </w:rPr>
              <w:t>_</w:t>
            </w:r>
            <w:r w:rsidRPr="00691BC7">
              <w:rPr>
                <w:lang w:val="fr-FR"/>
              </w:rPr>
              <w:t>40102B</w:t>
            </w:r>
          </w:p>
        </w:tc>
        <w:tc>
          <w:tcPr>
            <w:tcW w:w="5363" w:type="dxa"/>
          </w:tcPr>
          <w:p w14:paraId="190C683F" w14:textId="731382F2" w:rsidR="00691BC7" w:rsidRPr="00D53EB2" w:rsidRDefault="00A16890" w:rsidP="00DF6F12">
            <w:pPr>
              <w:rPr>
                <w:sz w:val="20"/>
                <w:szCs w:val="20"/>
                <w:lang w:val="it-IT"/>
              </w:rPr>
            </w:pPr>
            <w:r w:rsidRPr="00D53EB2">
              <w:rPr>
                <w:sz w:val="20"/>
                <w:szCs w:val="20"/>
                <w:lang w:val="it-IT"/>
              </w:rPr>
              <w:t>confronta due valori e salta all'etichetta loc_40102B se il confronto è vero.</w:t>
            </w:r>
          </w:p>
        </w:tc>
      </w:tr>
      <w:tr w:rsidR="00691BC7" w:rsidRPr="00A16890" w14:paraId="1C859B09" w14:textId="77777777" w:rsidTr="00D53EB2">
        <w:trPr>
          <w:trHeight w:val="102"/>
        </w:trPr>
        <w:tc>
          <w:tcPr>
            <w:tcW w:w="4352" w:type="dxa"/>
          </w:tcPr>
          <w:p w14:paraId="465999A6" w14:textId="77777777" w:rsidR="00691BC7" w:rsidRPr="00A16890" w:rsidRDefault="00691BC7" w:rsidP="00691BC7">
            <w:pPr>
              <w:rPr>
                <w:lang w:val="it-IT"/>
              </w:rPr>
            </w:pPr>
          </w:p>
        </w:tc>
        <w:tc>
          <w:tcPr>
            <w:tcW w:w="5363" w:type="dxa"/>
          </w:tcPr>
          <w:p w14:paraId="76685B5B" w14:textId="77777777" w:rsidR="00691BC7" w:rsidRPr="00D53EB2" w:rsidRDefault="00691BC7" w:rsidP="00DF6F12">
            <w:pPr>
              <w:rPr>
                <w:sz w:val="20"/>
                <w:szCs w:val="20"/>
                <w:lang w:val="it-IT"/>
              </w:rPr>
            </w:pPr>
          </w:p>
        </w:tc>
      </w:tr>
      <w:tr w:rsidR="00691BC7" w:rsidRPr="00A16890" w14:paraId="7B610367" w14:textId="77777777" w:rsidTr="00D53EB2">
        <w:trPr>
          <w:trHeight w:val="102"/>
        </w:trPr>
        <w:tc>
          <w:tcPr>
            <w:tcW w:w="4352" w:type="dxa"/>
          </w:tcPr>
          <w:p w14:paraId="592459F1" w14:textId="2B43A39F" w:rsidR="00691BC7" w:rsidRPr="00691BC7" w:rsidRDefault="00691BC7" w:rsidP="00691BC7">
            <w:pPr>
              <w:rPr>
                <w:lang w:val="fr-FR"/>
              </w:rPr>
            </w:pPr>
            <w:r w:rsidRPr="00691BC7">
              <w:rPr>
                <w:lang w:val="fr-FR"/>
              </w:rPr>
              <w:t xml:space="preserve">Push offset </w:t>
            </w:r>
            <w:proofErr w:type="spellStart"/>
            <w:r w:rsidRPr="00691BC7">
              <w:rPr>
                <w:lang w:val="fr-FR"/>
              </w:rPr>
              <w:t>aSuccessInterne</w:t>
            </w:r>
            <w:proofErr w:type="spellEnd"/>
            <w:r w:rsidRPr="00691BC7">
              <w:rPr>
                <w:lang w:val="fr-FR"/>
              </w:rPr>
              <w:t> ; ‘’</w:t>
            </w:r>
            <w:proofErr w:type="spellStart"/>
            <w:r>
              <w:rPr>
                <w:lang w:val="fr-FR"/>
              </w:rPr>
              <w:t>Su</w:t>
            </w:r>
            <w:r w:rsidRPr="00691BC7">
              <w:rPr>
                <w:lang w:val="fr-FR"/>
              </w:rPr>
              <w:t>ccess</w:t>
            </w:r>
            <w:proofErr w:type="spellEnd"/>
            <w:proofErr w:type="gramStart"/>
            <w:r>
              <w:rPr>
                <w:lang w:val="fr-FR"/>
              </w:rPr>
              <w:t> </w:t>
            </w:r>
            <w:r w:rsidRPr="00691BC7">
              <w:rPr>
                <w:lang w:val="fr-FR"/>
              </w:rPr>
              <w:t>:Internet</w:t>
            </w:r>
            <w:proofErr w:type="gramEnd"/>
            <w:r w:rsidRPr="00691BC7">
              <w:rPr>
                <w:lang w:val="fr-FR"/>
              </w:rPr>
              <w:t xml:space="preserve"> </w:t>
            </w:r>
            <w:r w:rsidRPr="00691BC7">
              <w:rPr>
                <w:lang w:val="fr-FR"/>
              </w:rPr>
              <w:t>Connection\n</w:t>
            </w:r>
            <w:r w:rsidR="006644ED">
              <w:rPr>
                <w:lang w:val="fr-FR"/>
              </w:rPr>
              <w:t>’’</w:t>
            </w:r>
          </w:p>
        </w:tc>
        <w:tc>
          <w:tcPr>
            <w:tcW w:w="5363" w:type="dxa"/>
          </w:tcPr>
          <w:p w14:paraId="629B5036" w14:textId="13F88A99" w:rsidR="00691BC7" w:rsidRPr="00D53EB2" w:rsidRDefault="00A16890" w:rsidP="00DF6F12">
            <w:pPr>
              <w:rPr>
                <w:sz w:val="20"/>
                <w:szCs w:val="20"/>
                <w:lang w:val="it-IT"/>
              </w:rPr>
            </w:pPr>
            <w:r w:rsidRPr="00D53EB2">
              <w:rPr>
                <w:sz w:val="20"/>
                <w:szCs w:val="20"/>
                <w:lang w:val="it-IT"/>
              </w:rPr>
              <w:t>spinge l'offset dell'etichetta "Success: Internet Connection\n" nello stack, presumibilmente per essere utilizzato come argomento di una funzione.</w:t>
            </w:r>
          </w:p>
        </w:tc>
      </w:tr>
      <w:tr w:rsidR="00691BC7" w:rsidRPr="00A16890" w14:paraId="37EF5797" w14:textId="77777777" w:rsidTr="00D53EB2">
        <w:trPr>
          <w:trHeight w:val="102"/>
        </w:trPr>
        <w:tc>
          <w:tcPr>
            <w:tcW w:w="4352" w:type="dxa"/>
          </w:tcPr>
          <w:p w14:paraId="7F21A147" w14:textId="0A202A70" w:rsidR="00691BC7" w:rsidRPr="00691BC7" w:rsidRDefault="00691BC7" w:rsidP="00691BC7">
            <w:pPr>
              <w:rPr>
                <w:lang w:val="fr-FR"/>
              </w:rPr>
            </w:pPr>
            <w:r>
              <w:rPr>
                <w:lang w:val="fr-FR"/>
              </w:rPr>
              <w:t>Call sub_40117F</w:t>
            </w:r>
          </w:p>
        </w:tc>
        <w:tc>
          <w:tcPr>
            <w:tcW w:w="5363" w:type="dxa"/>
          </w:tcPr>
          <w:p w14:paraId="4835183A" w14:textId="22DEABF6" w:rsidR="00691BC7" w:rsidRPr="00D53EB2" w:rsidRDefault="00A16890" w:rsidP="00DF6F12">
            <w:pPr>
              <w:rPr>
                <w:sz w:val="20"/>
                <w:szCs w:val="20"/>
                <w:lang w:val="it-IT"/>
              </w:rPr>
            </w:pPr>
            <w:r w:rsidRPr="00D53EB2">
              <w:rPr>
                <w:sz w:val="20"/>
                <w:szCs w:val="20"/>
                <w:lang w:val="it-IT"/>
              </w:rPr>
              <w:t>chiama la subroutine sub_40117F.</w:t>
            </w:r>
          </w:p>
        </w:tc>
      </w:tr>
      <w:tr w:rsidR="00691BC7" w:rsidRPr="00A16890" w14:paraId="5FCD26F9" w14:textId="77777777" w:rsidTr="00D53EB2">
        <w:trPr>
          <w:trHeight w:val="102"/>
        </w:trPr>
        <w:tc>
          <w:tcPr>
            <w:tcW w:w="4352" w:type="dxa"/>
          </w:tcPr>
          <w:p w14:paraId="0EC3A861" w14:textId="1ACF70D7" w:rsidR="00691BC7" w:rsidRDefault="00691BC7" w:rsidP="00691BC7">
            <w:pPr>
              <w:rPr>
                <w:lang w:val="fr-FR"/>
              </w:rPr>
            </w:pPr>
            <w:proofErr w:type="spellStart"/>
            <w:r>
              <w:rPr>
                <w:lang w:val="fr-FR"/>
              </w:rPr>
              <w:t>Add</w:t>
            </w:r>
            <w:proofErr w:type="spellEnd"/>
            <w:r>
              <w:rPr>
                <w:lang w:val="fr-FR"/>
              </w:rPr>
              <w:t xml:space="preserve"> esp, 4</w:t>
            </w:r>
          </w:p>
        </w:tc>
        <w:tc>
          <w:tcPr>
            <w:tcW w:w="5363" w:type="dxa"/>
          </w:tcPr>
          <w:p w14:paraId="031F38A8" w14:textId="21DB303C" w:rsidR="00691BC7" w:rsidRPr="00D53EB2" w:rsidRDefault="00A16890" w:rsidP="00DF6F12">
            <w:pPr>
              <w:rPr>
                <w:sz w:val="20"/>
                <w:szCs w:val="20"/>
                <w:lang w:val="it-IT"/>
              </w:rPr>
            </w:pPr>
            <w:r w:rsidRPr="00D53EB2">
              <w:rPr>
                <w:sz w:val="20"/>
                <w:szCs w:val="20"/>
                <w:lang w:val="it-IT"/>
              </w:rPr>
              <w:t xml:space="preserve">aggiunge </w:t>
            </w:r>
            <w:proofErr w:type="gramStart"/>
            <w:r w:rsidRPr="00D53EB2">
              <w:rPr>
                <w:sz w:val="20"/>
                <w:szCs w:val="20"/>
                <w:lang w:val="it-IT"/>
              </w:rPr>
              <w:t>4</w:t>
            </w:r>
            <w:proofErr w:type="gramEnd"/>
            <w:r w:rsidRPr="00D53EB2">
              <w:rPr>
                <w:sz w:val="20"/>
                <w:szCs w:val="20"/>
                <w:lang w:val="it-IT"/>
              </w:rPr>
              <w:t xml:space="preserve"> a esp per ripulire lo stack dopo la chiamata.</w:t>
            </w:r>
          </w:p>
        </w:tc>
      </w:tr>
      <w:tr w:rsidR="00691BC7" w:rsidRPr="00A16890" w14:paraId="1E5CA80E" w14:textId="77777777" w:rsidTr="00D53EB2">
        <w:trPr>
          <w:trHeight w:val="102"/>
        </w:trPr>
        <w:tc>
          <w:tcPr>
            <w:tcW w:w="4352" w:type="dxa"/>
          </w:tcPr>
          <w:p w14:paraId="15F2909E" w14:textId="5DC86841" w:rsidR="00691BC7" w:rsidRDefault="00691BC7" w:rsidP="00691BC7">
            <w:pPr>
              <w:rPr>
                <w:lang w:val="fr-FR"/>
              </w:rPr>
            </w:pPr>
            <w:proofErr w:type="spellStart"/>
            <w:r>
              <w:rPr>
                <w:lang w:val="fr-FR"/>
              </w:rPr>
              <w:t>Mov</w:t>
            </w:r>
            <w:proofErr w:type="spellEnd"/>
            <w:r>
              <w:rPr>
                <w:lang w:val="fr-FR"/>
              </w:rPr>
              <w:t xml:space="preserve"> </w:t>
            </w:r>
            <w:proofErr w:type="spellStart"/>
            <w:r>
              <w:rPr>
                <w:lang w:val="fr-FR"/>
              </w:rPr>
              <w:t>eax</w:t>
            </w:r>
            <w:proofErr w:type="spellEnd"/>
            <w:r>
              <w:rPr>
                <w:lang w:val="fr-FR"/>
              </w:rPr>
              <w:t>, 1</w:t>
            </w:r>
          </w:p>
        </w:tc>
        <w:tc>
          <w:tcPr>
            <w:tcW w:w="5363" w:type="dxa"/>
          </w:tcPr>
          <w:p w14:paraId="15A2B73F" w14:textId="6947A25E" w:rsidR="00691BC7" w:rsidRPr="00D53EB2" w:rsidRDefault="00A16890" w:rsidP="00DF6F12">
            <w:pPr>
              <w:rPr>
                <w:sz w:val="20"/>
                <w:szCs w:val="20"/>
                <w:lang w:val="it-IT"/>
              </w:rPr>
            </w:pPr>
            <w:r w:rsidRPr="00D53EB2">
              <w:rPr>
                <w:sz w:val="20"/>
                <w:szCs w:val="20"/>
                <w:lang w:val="it-IT"/>
              </w:rPr>
              <w:t xml:space="preserve">sposta il valore 1 nel registro </w:t>
            </w:r>
            <w:proofErr w:type="spellStart"/>
            <w:r w:rsidRPr="00D53EB2">
              <w:rPr>
                <w:sz w:val="20"/>
                <w:szCs w:val="20"/>
                <w:lang w:val="it-IT"/>
              </w:rPr>
              <w:t>eax</w:t>
            </w:r>
            <w:proofErr w:type="spellEnd"/>
            <w:r w:rsidRPr="00D53EB2">
              <w:rPr>
                <w:sz w:val="20"/>
                <w:szCs w:val="20"/>
                <w:lang w:val="it-IT"/>
              </w:rPr>
              <w:t>.</w:t>
            </w:r>
          </w:p>
        </w:tc>
      </w:tr>
      <w:tr w:rsidR="00691BC7" w:rsidRPr="00691BC7" w14:paraId="4279E56E" w14:textId="77777777" w:rsidTr="00D53EB2">
        <w:trPr>
          <w:trHeight w:val="102"/>
        </w:trPr>
        <w:tc>
          <w:tcPr>
            <w:tcW w:w="4352" w:type="dxa"/>
          </w:tcPr>
          <w:p w14:paraId="10276B0E" w14:textId="7C26B1A1" w:rsidR="00691BC7" w:rsidRDefault="00691BC7" w:rsidP="00691BC7">
            <w:pPr>
              <w:rPr>
                <w:lang w:val="fr-FR"/>
              </w:rPr>
            </w:pPr>
            <w:r>
              <w:rPr>
                <w:lang w:val="fr-FR"/>
              </w:rPr>
              <w:t>Jmp short loc_40103A</w:t>
            </w:r>
          </w:p>
        </w:tc>
        <w:tc>
          <w:tcPr>
            <w:tcW w:w="5363" w:type="dxa"/>
          </w:tcPr>
          <w:p w14:paraId="5342BDD8" w14:textId="75917F49" w:rsidR="00691BC7" w:rsidRPr="00D53EB2" w:rsidRDefault="00A16890" w:rsidP="00DF6F12">
            <w:pPr>
              <w:rPr>
                <w:sz w:val="20"/>
                <w:szCs w:val="20"/>
                <w:lang w:val="fr-FR"/>
              </w:rPr>
            </w:pPr>
            <w:proofErr w:type="spellStart"/>
            <w:proofErr w:type="gramStart"/>
            <w:r w:rsidRPr="00D53EB2">
              <w:rPr>
                <w:sz w:val="20"/>
                <w:szCs w:val="20"/>
                <w:lang w:val="fr-FR"/>
              </w:rPr>
              <w:t>salta</w:t>
            </w:r>
            <w:proofErr w:type="spellEnd"/>
            <w:proofErr w:type="gramEnd"/>
            <w:r w:rsidRPr="00D53EB2">
              <w:rPr>
                <w:sz w:val="20"/>
                <w:szCs w:val="20"/>
                <w:lang w:val="fr-FR"/>
              </w:rPr>
              <w:t xml:space="preserve"> </w:t>
            </w:r>
            <w:proofErr w:type="spellStart"/>
            <w:r w:rsidRPr="00D53EB2">
              <w:rPr>
                <w:sz w:val="20"/>
                <w:szCs w:val="20"/>
                <w:lang w:val="fr-FR"/>
              </w:rPr>
              <w:t>all'etichetta</w:t>
            </w:r>
            <w:proofErr w:type="spellEnd"/>
            <w:r w:rsidRPr="00D53EB2">
              <w:rPr>
                <w:sz w:val="20"/>
                <w:szCs w:val="20"/>
                <w:lang w:val="fr-FR"/>
              </w:rPr>
              <w:t xml:space="preserve"> loc_40103A.</w:t>
            </w:r>
          </w:p>
        </w:tc>
      </w:tr>
      <w:tr w:rsidR="00691BC7" w:rsidRPr="00A16890" w14:paraId="444A0E9A" w14:textId="77777777" w:rsidTr="00D53EB2">
        <w:trPr>
          <w:trHeight w:val="102"/>
        </w:trPr>
        <w:tc>
          <w:tcPr>
            <w:tcW w:w="4352" w:type="dxa"/>
          </w:tcPr>
          <w:p w14:paraId="5293D5B3" w14:textId="77777777" w:rsidR="00691BC7" w:rsidRDefault="00691BC7" w:rsidP="00691BC7">
            <w:pPr>
              <w:rPr>
                <w:lang w:val="fr-FR"/>
              </w:rPr>
            </w:pPr>
          </w:p>
        </w:tc>
        <w:tc>
          <w:tcPr>
            <w:tcW w:w="5363" w:type="dxa"/>
          </w:tcPr>
          <w:p w14:paraId="0C7A20D4" w14:textId="77777777" w:rsidR="00691BC7" w:rsidRPr="00D53EB2" w:rsidRDefault="00691BC7" w:rsidP="00DF6F12">
            <w:pPr>
              <w:rPr>
                <w:sz w:val="20"/>
                <w:szCs w:val="20"/>
                <w:lang w:val="it-IT"/>
              </w:rPr>
            </w:pPr>
          </w:p>
        </w:tc>
      </w:tr>
      <w:tr w:rsidR="00691BC7" w:rsidRPr="00A16890" w14:paraId="4EDAAA14" w14:textId="77777777" w:rsidTr="00D53EB2">
        <w:trPr>
          <w:trHeight w:val="102"/>
        </w:trPr>
        <w:tc>
          <w:tcPr>
            <w:tcW w:w="4352" w:type="dxa"/>
          </w:tcPr>
          <w:p w14:paraId="7342CB4B" w14:textId="66143AA4" w:rsidR="00691BC7" w:rsidRPr="006644ED" w:rsidRDefault="00691BC7" w:rsidP="00691BC7">
            <w:pPr>
              <w:rPr>
                <w:lang w:val="es-ES"/>
              </w:rPr>
            </w:pPr>
            <w:r w:rsidRPr="006644ED">
              <w:rPr>
                <w:lang w:val="es-ES"/>
              </w:rPr>
              <w:t>Loc_40102</w:t>
            </w:r>
            <w:proofErr w:type="gramStart"/>
            <w:r w:rsidRPr="006644ED">
              <w:rPr>
                <w:lang w:val="es-ES"/>
              </w:rPr>
              <w:t>B :</w:t>
            </w:r>
            <w:proofErr w:type="gramEnd"/>
            <w:r w:rsidRPr="006644ED">
              <w:rPr>
                <w:lang w:val="es-ES"/>
              </w:rPr>
              <w:t xml:space="preserve">   ; ‘’Error</w:t>
            </w:r>
            <w:r w:rsidR="006644ED" w:rsidRPr="006644ED">
              <w:rPr>
                <w:lang w:val="es-ES"/>
              </w:rPr>
              <w:t xml:space="preserve"> 1.1 : No I</w:t>
            </w:r>
            <w:r w:rsidR="006644ED">
              <w:rPr>
                <w:lang w:val="es-ES"/>
              </w:rPr>
              <w:t>nternet</w:t>
            </w:r>
            <w:r w:rsidR="006644ED" w:rsidRPr="006644ED">
              <w:rPr>
                <w:lang w:val="es-ES"/>
              </w:rPr>
              <w:t>\n’’</w:t>
            </w:r>
          </w:p>
        </w:tc>
        <w:tc>
          <w:tcPr>
            <w:tcW w:w="5363" w:type="dxa"/>
          </w:tcPr>
          <w:p w14:paraId="647DF2DB" w14:textId="199E4DC2" w:rsidR="00691BC7" w:rsidRPr="00D53EB2" w:rsidRDefault="00A16890" w:rsidP="00DF6F12">
            <w:pPr>
              <w:rPr>
                <w:sz w:val="20"/>
                <w:szCs w:val="20"/>
                <w:lang w:val="it-IT"/>
              </w:rPr>
            </w:pPr>
            <w:r w:rsidRPr="00D53EB2">
              <w:rPr>
                <w:sz w:val="20"/>
                <w:szCs w:val="20"/>
                <w:lang w:val="it-IT"/>
              </w:rPr>
              <w:t>Etichetta di destinazione per il salto condizionato.</w:t>
            </w:r>
          </w:p>
        </w:tc>
      </w:tr>
      <w:tr w:rsidR="00A16890" w:rsidRPr="00A16890" w14:paraId="0EA0BD45" w14:textId="77777777" w:rsidTr="00D53EB2">
        <w:trPr>
          <w:trHeight w:val="102"/>
        </w:trPr>
        <w:tc>
          <w:tcPr>
            <w:tcW w:w="4352" w:type="dxa"/>
          </w:tcPr>
          <w:p w14:paraId="7B298426" w14:textId="083E8D3C" w:rsidR="00A16890" w:rsidRPr="006644ED" w:rsidRDefault="00A16890" w:rsidP="00A16890">
            <w:pPr>
              <w:rPr>
                <w:lang w:val="es-ES"/>
              </w:rPr>
            </w:pPr>
            <w:proofErr w:type="spellStart"/>
            <w:r>
              <w:rPr>
                <w:lang w:val="es-ES"/>
              </w:rPr>
              <w:t>Push</w:t>
            </w:r>
            <w:proofErr w:type="spellEnd"/>
            <w:r>
              <w:rPr>
                <w:lang w:val="es-ES"/>
              </w:rPr>
              <w:t xml:space="preserve"> offset aError1_1NoInte</w:t>
            </w:r>
          </w:p>
        </w:tc>
        <w:tc>
          <w:tcPr>
            <w:tcW w:w="5363" w:type="dxa"/>
          </w:tcPr>
          <w:p w14:paraId="02BFAEC7" w14:textId="61FA7AD2" w:rsidR="00A16890" w:rsidRPr="00D53EB2" w:rsidRDefault="00A16890" w:rsidP="00A16890">
            <w:pPr>
              <w:rPr>
                <w:sz w:val="20"/>
                <w:szCs w:val="20"/>
                <w:lang w:val="it-IT"/>
              </w:rPr>
            </w:pPr>
            <w:r w:rsidRPr="00D53EB2">
              <w:rPr>
                <w:sz w:val="20"/>
                <w:szCs w:val="20"/>
                <w:lang w:val="it-IT"/>
              </w:rPr>
              <w:t>spinge l'offset dell'etichetta "</w:t>
            </w:r>
            <w:proofErr w:type="spellStart"/>
            <w:r w:rsidRPr="00D53EB2">
              <w:rPr>
                <w:sz w:val="20"/>
                <w:szCs w:val="20"/>
                <w:lang w:val="it-IT"/>
              </w:rPr>
              <w:t>Error</w:t>
            </w:r>
            <w:proofErr w:type="spellEnd"/>
            <w:r w:rsidRPr="00D53EB2">
              <w:rPr>
                <w:sz w:val="20"/>
                <w:szCs w:val="20"/>
                <w:lang w:val="it-IT"/>
              </w:rPr>
              <w:t xml:space="preserve"> 1.1: No Internet\n" nello stack.</w:t>
            </w:r>
          </w:p>
        </w:tc>
      </w:tr>
      <w:tr w:rsidR="00A16890" w:rsidRPr="00A16890" w14:paraId="52B83EF3" w14:textId="77777777" w:rsidTr="00D53EB2">
        <w:trPr>
          <w:trHeight w:val="102"/>
        </w:trPr>
        <w:tc>
          <w:tcPr>
            <w:tcW w:w="4352" w:type="dxa"/>
          </w:tcPr>
          <w:p w14:paraId="04B581E1" w14:textId="3C2D8FB0" w:rsidR="00A16890" w:rsidRDefault="00A16890" w:rsidP="00A16890">
            <w:pPr>
              <w:rPr>
                <w:lang w:val="es-ES"/>
              </w:rPr>
            </w:pPr>
            <w:proofErr w:type="spellStart"/>
            <w:r>
              <w:rPr>
                <w:lang w:val="es-ES"/>
              </w:rPr>
              <w:t>Call</w:t>
            </w:r>
            <w:proofErr w:type="spellEnd"/>
            <w:r>
              <w:rPr>
                <w:lang w:val="es-ES"/>
              </w:rPr>
              <w:t xml:space="preserve"> Sub_40117F</w:t>
            </w:r>
          </w:p>
        </w:tc>
        <w:tc>
          <w:tcPr>
            <w:tcW w:w="5363" w:type="dxa"/>
          </w:tcPr>
          <w:p w14:paraId="42445687" w14:textId="7BBE0769" w:rsidR="00A16890" w:rsidRPr="00D53EB2" w:rsidRDefault="00A16890" w:rsidP="00A16890">
            <w:pPr>
              <w:rPr>
                <w:sz w:val="20"/>
                <w:szCs w:val="20"/>
                <w:lang w:val="it-IT"/>
              </w:rPr>
            </w:pPr>
            <w:r w:rsidRPr="00D53EB2">
              <w:rPr>
                <w:sz w:val="20"/>
                <w:szCs w:val="20"/>
                <w:lang w:val="it-IT"/>
              </w:rPr>
              <w:t>chiama la subroutine sub_40117F.</w:t>
            </w:r>
          </w:p>
        </w:tc>
      </w:tr>
      <w:tr w:rsidR="00A16890" w:rsidRPr="00A16890" w14:paraId="1616BD4F" w14:textId="77777777" w:rsidTr="00D53EB2">
        <w:trPr>
          <w:trHeight w:val="102"/>
        </w:trPr>
        <w:tc>
          <w:tcPr>
            <w:tcW w:w="4352" w:type="dxa"/>
          </w:tcPr>
          <w:p w14:paraId="66C3B2BE" w14:textId="3C7F8966" w:rsidR="00A16890" w:rsidRDefault="00A16890" w:rsidP="00A16890">
            <w:pPr>
              <w:rPr>
                <w:lang w:val="es-ES"/>
              </w:rPr>
            </w:pPr>
            <w:proofErr w:type="spellStart"/>
            <w:r>
              <w:rPr>
                <w:lang w:val="es-ES"/>
              </w:rPr>
              <w:t>Add</w:t>
            </w:r>
            <w:proofErr w:type="spellEnd"/>
            <w:r>
              <w:rPr>
                <w:lang w:val="es-ES"/>
              </w:rPr>
              <w:t xml:space="preserve"> </w:t>
            </w:r>
            <w:proofErr w:type="spellStart"/>
            <w:r>
              <w:rPr>
                <w:lang w:val="es-ES"/>
              </w:rPr>
              <w:t>esp</w:t>
            </w:r>
            <w:proofErr w:type="spellEnd"/>
            <w:r>
              <w:rPr>
                <w:lang w:val="es-ES"/>
              </w:rPr>
              <w:t>, 4</w:t>
            </w:r>
          </w:p>
        </w:tc>
        <w:tc>
          <w:tcPr>
            <w:tcW w:w="5363" w:type="dxa"/>
          </w:tcPr>
          <w:p w14:paraId="7CAD0E9E" w14:textId="268F354A" w:rsidR="00A16890" w:rsidRPr="00D53EB2" w:rsidRDefault="00A16890" w:rsidP="00A16890">
            <w:pPr>
              <w:rPr>
                <w:sz w:val="20"/>
                <w:szCs w:val="20"/>
                <w:lang w:val="it-IT"/>
              </w:rPr>
            </w:pPr>
            <w:r w:rsidRPr="00D53EB2">
              <w:rPr>
                <w:sz w:val="20"/>
                <w:szCs w:val="20"/>
                <w:lang w:val="it-IT"/>
              </w:rPr>
              <w:t xml:space="preserve">aggiunge </w:t>
            </w:r>
            <w:proofErr w:type="gramStart"/>
            <w:r w:rsidRPr="00D53EB2">
              <w:rPr>
                <w:sz w:val="20"/>
                <w:szCs w:val="20"/>
                <w:lang w:val="it-IT"/>
              </w:rPr>
              <w:t>4</w:t>
            </w:r>
            <w:proofErr w:type="gramEnd"/>
            <w:r w:rsidRPr="00D53EB2">
              <w:rPr>
                <w:sz w:val="20"/>
                <w:szCs w:val="20"/>
                <w:lang w:val="it-IT"/>
              </w:rPr>
              <w:t xml:space="preserve"> a esp per ripulire lo stack dopo la chiamata.</w:t>
            </w:r>
          </w:p>
        </w:tc>
      </w:tr>
      <w:tr w:rsidR="00A16890" w:rsidRPr="00A16890" w14:paraId="2D4675E1" w14:textId="77777777" w:rsidTr="00D53EB2">
        <w:trPr>
          <w:trHeight w:val="102"/>
        </w:trPr>
        <w:tc>
          <w:tcPr>
            <w:tcW w:w="4352" w:type="dxa"/>
          </w:tcPr>
          <w:p w14:paraId="5E103C4D" w14:textId="4A46C8AC" w:rsidR="00A16890" w:rsidRDefault="00A16890" w:rsidP="00A16890">
            <w:pPr>
              <w:rPr>
                <w:lang w:val="es-ES"/>
              </w:rPr>
            </w:pPr>
            <w:proofErr w:type="spellStart"/>
            <w:proofErr w:type="gramStart"/>
            <w:r>
              <w:rPr>
                <w:lang w:val="es-ES"/>
              </w:rPr>
              <w:t>Xor</w:t>
            </w:r>
            <w:proofErr w:type="spellEnd"/>
            <w:r>
              <w:rPr>
                <w:lang w:val="es-ES"/>
              </w:rPr>
              <w:t xml:space="preserve">  </w:t>
            </w:r>
            <w:proofErr w:type="spellStart"/>
            <w:r>
              <w:rPr>
                <w:lang w:val="es-ES"/>
              </w:rPr>
              <w:t>eax</w:t>
            </w:r>
            <w:proofErr w:type="spellEnd"/>
            <w:proofErr w:type="gramEnd"/>
            <w:r>
              <w:rPr>
                <w:lang w:val="es-ES"/>
              </w:rPr>
              <w:t xml:space="preserve">,  </w:t>
            </w:r>
            <w:proofErr w:type="spellStart"/>
            <w:r>
              <w:rPr>
                <w:lang w:val="es-ES"/>
              </w:rPr>
              <w:t>eax</w:t>
            </w:r>
            <w:proofErr w:type="spellEnd"/>
          </w:p>
        </w:tc>
        <w:tc>
          <w:tcPr>
            <w:tcW w:w="5363" w:type="dxa"/>
          </w:tcPr>
          <w:p w14:paraId="2FE63330" w14:textId="78AEEC38" w:rsidR="00A16890" w:rsidRPr="00D53EB2" w:rsidRDefault="00A16890" w:rsidP="00A16890">
            <w:pPr>
              <w:rPr>
                <w:sz w:val="20"/>
                <w:szCs w:val="20"/>
                <w:lang w:val="it-IT"/>
              </w:rPr>
            </w:pPr>
            <w:r w:rsidRPr="00D53EB2">
              <w:rPr>
                <w:sz w:val="20"/>
                <w:szCs w:val="20"/>
                <w:lang w:val="it-IT"/>
              </w:rPr>
              <w:t xml:space="preserve">un'operazione di XOR tra </w:t>
            </w:r>
            <w:proofErr w:type="spellStart"/>
            <w:r w:rsidRPr="00D53EB2">
              <w:rPr>
                <w:sz w:val="20"/>
                <w:szCs w:val="20"/>
                <w:lang w:val="it-IT"/>
              </w:rPr>
              <w:t>eax</w:t>
            </w:r>
            <w:proofErr w:type="spellEnd"/>
            <w:r w:rsidRPr="00D53EB2">
              <w:rPr>
                <w:sz w:val="20"/>
                <w:szCs w:val="20"/>
                <w:lang w:val="it-IT"/>
              </w:rPr>
              <w:t xml:space="preserve"> ed </w:t>
            </w:r>
            <w:proofErr w:type="spellStart"/>
            <w:r w:rsidRPr="00D53EB2">
              <w:rPr>
                <w:sz w:val="20"/>
                <w:szCs w:val="20"/>
                <w:lang w:val="it-IT"/>
              </w:rPr>
              <w:t>eax</w:t>
            </w:r>
            <w:proofErr w:type="spellEnd"/>
            <w:r w:rsidRPr="00D53EB2">
              <w:rPr>
                <w:sz w:val="20"/>
                <w:szCs w:val="20"/>
                <w:lang w:val="it-IT"/>
              </w:rPr>
              <w:t xml:space="preserve">, azzerando il registro </w:t>
            </w:r>
            <w:proofErr w:type="spellStart"/>
            <w:r w:rsidRPr="00D53EB2">
              <w:rPr>
                <w:sz w:val="20"/>
                <w:szCs w:val="20"/>
                <w:lang w:val="it-IT"/>
              </w:rPr>
              <w:t>eax</w:t>
            </w:r>
            <w:proofErr w:type="spellEnd"/>
            <w:r w:rsidRPr="00D53EB2">
              <w:rPr>
                <w:sz w:val="20"/>
                <w:szCs w:val="20"/>
                <w:lang w:val="it-IT"/>
              </w:rPr>
              <w:t>.</w:t>
            </w:r>
          </w:p>
        </w:tc>
      </w:tr>
      <w:tr w:rsidR="00A16890" w:rsidRPr="00A16890" w14:paraId="6F7835AB" w14:textId="77777777" w:rsidTr="00D53EB2">
        <w:trPr>
          <w:trHeight w:val="102"/>
        </w:trPr>
        <w:tc>
          <w:tcPr>
            <w:tcW w:w="4352" w:type="dxa"/>
          </w:tcPr>
          <w:p w14:paraId="5AD9A9DD" w14:textId="77777777" w:rsidR="00A16890" w:rsidRPr="00A16890" w:rsidRDefault="00A16890" w:rsidP="00A16890">
            <w:pPr>
              <w:rPr>
                <w:lang w:val="it-IT"/>
              </w:rPr>
            </w:pPr>
          </w:p>
        </w:tc>
        <w:tc>
          <w:tcPr>
            <w:tcW w:w="5363" w:type="dxa"/>
          </w:tcPr>
          <w:p w14:paraId="6B56794B" w14:textId="77777777" w:rsidR="00A16890" w:rsidRPr="00D53EB2" w:rsidRDefault="00A16890" w:rsidP="00A16890">
            <w:pPr>
              <w:rPr>
                <w:sz w:val="20"/>
                <w:szCs w:val="20"/>
                <w:lang w:val="it-IT"/>
              </w:rPr>
            </w:pPr>
          </w:p>
        </w:tc>
      </w:tr>
      <w:tr w:rsidR="00A16890" w:rsidRPr="00D53EB2" w14:paraId="79DACEBD" w14:textId="77777777" w:rsidTr="00D53EB2">
        <w:trPr>
          <w:trHeight w:val="102"/>
        </w:trPr>
        <w:tc>
          <w:tcPr>
            <w:tcW w:w="4352" w:type="dxa"/>
          </w:tcPr>
          <w:p w14:paraId="4E1A3C4B" w14:textId="24BBF31E" w:rsidR="00A16890" w:rsidRDefault="00A16890" w:rsidP="00A16890">
            <w:pPr>
              <w:rPr>
                <w:lang w:val="es-ES"/>
              </w:rPr>
            </w:pPr>
            <w:r>
              <w:rPr>
                <w:lang w:val="es-ES"/>
              </w:rPr>
              <w:t>Loc_40103</w:t>
            </w:r>
            <w:r w:rsidR="00D53EB2">
              <w:rPr>
                <w:lang w:val="es-ES"/>
              </w:rPr>
              <w:t>A</w:t>
            </w:r>
            <w:r>
              <w:rPr>
                <w:lang w:val="es-ES"/>
              </w:rPr>
              <w:t>:</w:t>
            </w:r>
          </w:p>
        </w:tc>
        <w:tc>
          <w:tcPr>
            <w:tcW w:w="5363" w:type="dxa"/>
          </w:tcPr>
          <w:p w14:paraId="5F87DA9E" w14:textId="270407E2" w:rsidR="00A16890" w:rsidRPr="00D53EB2" w:rsidRDefault="00D53EB2" w:rsidP="00A16890">
            <w:pPr>
              <w:rPr>
                <w:sz w:val="20"/>
                <w:szCs w:val="20"/>
                <w:lang w:val="it-IT"/>
              </w:rPr>
            </w:pPr>
            <w:r w:rsidRPr="00D53EB2">
              <w:rPr>
                <w:sz w:val="20"/>
                <w:szCs w:val="20"/>
                <w:lang w:val="it-IT"/>
              </w:rPr>
              <w:t>Etichetta di destinazione per il salto incondizionato.</w:t>
            </w:r>
          </w:p>
        </w:tc>
      </w:tr>
      <w:tr w:rsidR="00A16890" w:rsidRPr="00D53EB2" w14:paraId="36013FD4" w14:textId="77777777" w:rsidTr="00D53EB2">
        <w:trPr>
          <w:trHeight w:val="102"/>
        </w:trPr>
        <w:tc>
          <w:tcPr>
            <w:tcW w:w="4352" w:type="dxa"/>
          </w:tcPr>
          <w:p w14:paraId="1028399B" w14:textId="3FF9E612" w:rsidR="00A16890" w:rsidRDefault="00A16890" w:rsidP="00A16890">
            <w:pPr>
              <w:rPr>
                <w:lang w:val="es-ES"/>
              </w:rPr>
            </w:pPr>
            <w:proofErr w:type="spellStart"/>
            <w:r>
              <w:rPr>
                <w:lang w:val="es-ES"/>
              </w:rPr>
              <w:t>Mov</w:t>
            </w:r>
            <w:proofErr w:type="spellEnd"/>
            <w:r>
              <w:rPr>
                <w:lang w:val="es-ES"/>
              </w:rPr>
              <w:t xml:space="preserve"> </w:t>
            </w:r>
            <w:proofErr w:type="spellStart"/>
            <w:r>
              <w:rPr>
                <w:lang w:val="es-ES"/>
              </w:rPr>
              <w:t>esp</w:t>
            </w:r>
            <w:proofErr w:type="spellEnd"/>
            <w:r>
              <w:rPr>
                <w:lang w:val="es-ES"/>
              </w:rPr>
              <w:t xml:space="preserve">, </w:t>
            </w:r>
            <w:proofErr w:type="spellStart"/>
            <w:r>
              <w:rPr>
                <w:lang w:val="es-ES"/>
              </w:rPr>
              <w:t>ebp</w:t>
            </w:r>
            <w:proofErr w:type="spellEnd"/>
          </w:p>
        </w:tc>
        <w:tc>
          <w:tcPr>
            <w:tcW w:w="5363" w:type="dxa"/>
          </w:tcPr>
          <w:p w14:paraId="7236A913" w14:textId="3B73E896" w:rsidR="00A16890" w:rsidRPr="00D53EB2" w:rsidRDefault="00D53EB2" w:rsidP="00A16890">
            <w:pPr>
              <w:rPr>
                <w:sz w:val="20"/>
                <w:szCs w:val="20"/>
                <w:lang w:val="it-IT"/>
              </w:rPr>
            </w:pPr>
            <w:r w:rsidRPr="00D53EB2">
              <w:rPr>
                <w:sz w:val="20"/>
                <w:szCs w:val="20"/>
                <w:lang w:val="it-IT"/>
              </w:rPr>
              <w:t>ripristina il valore originale di esp.</w:t>
            </w:r>
          </w:p>
        </w:tc>
      </w:tr>
      <w:tr w:rsidR="00A16890" w:rsidRPr="00D53EB2" w14:paraId="7CBCCA27" w14:textId="77777777" w:rsidTr="00D53EB2">
        <w:trPr>
          <w:trHeight w:val="102"/>
        </w:trPr>
        <w:tc>
          <w:tcPr>
            <w:tcW w:w="4352" w:type="dxa"/>
          </w:tcPr>
          <w:p w14:paraId="4EAECC5E" w14:textId="242BF348" w:rsidR="00A16890" w:rsidRDefault="00A16890" w:rsidP="00A16890">
            <w:pPr>
              <w:rPr>
                <w:lang w:val="es-ES"/>
              </w:rPr>
            </w:pPr>
            <w:r>
              <w:rPr>
                <w:lang w:val="es-ES"/>
              </w:rPr>
              <w:t xml:space="preserve">Pop </w:t>
            </w:r>
            <w:proofErr w:type="spellStart"/>
            <w:r>
              <w:rPr>
                <w:lang w:val="es-ES"/>
              </w:rPr>
              <w:t>ebp</w:t>
            </w:r>
            <w:proofErr w:type="spellEnd"/>
          </w:p>
        </w:tc>
        <w:tc>
          <w:tcPr>
            <w:tcW w:w="5363" w:type="dxa"/>
          </w:tcPr>
          <w:p w14:paraId="22E31581" w14:textId="5288A510" w:rsidR="00A16890" w:rsidRPr="00D53EB2" w:rsidRDefault="00D53EB2" w:rsidP="00A16890">
            <w:pPr>
              <w:rPr>
                <w:sz w:val="20"/>
                <w:szCs w:val="20"/>
                <w:lang w:val="it-IT"/>
              </w:rPr>
            </w:pPr>
            <w:r w:rsidRPr="00D53EB2">
              <w:rPr>
                <w:sz w:val="20"/>
                <w:szCs w:val="20"/>
                <w:lang w:val="it-IT"/>
              </w:rPr>
              <w:t>ripristina il valore originale di ebp.</w:t>
            </w:r>
          </w:p>
        </w:tc>
      </w:tr>
      <w:tr w:rsidR="00A16890" w:rsidRPr="00D53EB2" w14:paraId="43F1E50B" w14:textId="77777777" w:rsidTr="00D53EB2">
        <w:trPr>
          <w:trHeight w:val="102"/>
        </w:trPr>
        <w:tc>
          <w:tcPr>
            <w:tcW w:w="4352" w:type="dxa"/>
          </w:tcPr>
          <w:p w14:paraId="26676974" w14:textId="7F098F93" w:rsidR="00A16890" w:rsidRDefault="00A16890" w:rsidP="00A16890">
            <w:pPr>
              <w:rPr>
                <w:lang w:val="es-ES"/>
              </w:rPr>
            </w:pPr>
            <w:proofErr w:type="spellStart"/>
            <w:r>
              <w:rPr>
                <w:lang w:val="es-ES"/>
              </w:rPr>
              <w:t>retn</w:t>
            </w:r>
            <w:proofErr w:type="spellEnd"/>
          </w:p>
        </w:tc>
        <w:tc>
          <w:tcPr>
            <w:tcW w:w="5363" w:type="dxa"/>
          </w:tcPr>
          <w:p w14:paraId="68454195" w14:textId="2905B038" w:rsidR="00A16890" w:rsidRPr="00D53EB2" w:rsidRDefault="00D53EB2" w:rsidP="00A16890">
            <w:pPr>
              <w:rPr>
                <w:sz w:val="20"/>
                <w:szCs w:val="20"/>
                <w:lang w:val="it-IT"/>
              </w:rPr>
            </w:pPr>
            <w:r w:rsidRPr="00D53EB2">
              <w:rPr>
                <w:sz w:val="20"/>
                <w:szCs w:val="20"/>
                <w:lang w:val="it-IT"/>
              </w:rPr>
              <w:t>ritorna al punto di chiamata della funzione.</w:t>
            </w:r>
          </w:p>
        </w:tc>
      </w:tr>
      <w:tr w:rsidR="00A16890" w:rsidRPr="006644ED" w14:paraId="5F10CCC8" w14:textId="77777777" w:rsidTr="00D53EB2">
        <w:trPr>
          <w:trHeight w:val="102"/>
        </w:trPr>
        <w:tc>
          <w:tcPr>
            <w:tcW w:w="4352" w:type="dxa"/>
          </w:tcPr>
          <w:p w14:paraId="3600B6C0" w14:textId="72FFD169" w:rsidR="00A16890" w:rsidRDefault="00A16890" w:rsidP="00A16890">
            <w:pPr>
              <w:rPr>
                <w:lang w:val="es-ES"/>
              </w:rPr>
            </w:pPr>
            <w:r>
              <w:rPr>
                <w:lang w:val="es-ES"/>
              </w:rPr>
              <w:t xml:space="preserve">Sub_401000 </w:t>
            </w:r>
            <w:proofErr w:type="spellStart"/>
            <w:r>
              <w:rPr>
                <w:lang w:val="es-ES"/>
              </w:rPr>
              <w:t>endp</w:t>
            </w:r>
            <w:proofErr w:type="spellEnd"/>
          </w:p>
        </w:tc>
        <w:tc>
          <w:tcPr>
            <w:tcW w:w="5363" w:type="dxa"/>
          </w:tcPr>
          <w:p w14:paraId="546FC621" w14:textId="0D2D41B4" w:rsidR="00A16890" w:rsidRPr="00D53EB2" w:rsidRDefault="00D53EB2" w:rsidP="00A16890">
            <w:pPr>
              <w:rPr>
                <w:sz w:val="20"/>
                <w:szCs w:val="20"/>
                <w:lang w:val="es-ES"/>
              </w:rPr>
            </w:pPr>
            <w:r w:rsidRPr="00D53EB2">
              <w:rPr>
                <w:sz w:val="20"/>
                <w:szCs w:val="20"/>
                <w:lang w:val="es-ES"/>
              </w:rPr>
              <w:t xml:space="preserve">Fine </w:t>
            </w:r>
            <w:proofErr w:type="spellStart"/>
            <w:r w:rsidRPr="00D53EB2">
              <w:rPr>
                <w:sz w:val="20"/>
                <w:szCs w:val="20"/>
                <w:lang w:val="es-ES"/>
              </w:rPr>
              <w:t>della</w:t>
            </w:r>
            <w:proofErr w:type="spellEnd"/>
            <w:r w:rsidRPr="00D53EB2">
              <w:rPr>
                <w:sz w:val="20"/>
                <w:szCs w:val="20"/>
                <w:lang w:val="es-ES"/>
              </w:rPr>
              <w:t xml:space="preserve"> </w:t>
            </w:r>
            <w:proofErr w:type="spellStart"/>
            <w:r w:rsidRPr="00D53EB2">
              <w:rPr>
                <w:sz w:val="20"/>
                <w:szCs w:val="20"/>
                <w:lang w:val="es-ES"/>
              </w:rPr>
              <w:t>subroutine</w:t>
            </w:r>
            <w:proofErr w:type="spellEnd"/>
            <w:r w:rsidRPr="00D53EB2">
              <w:rPr>
                <w:sz w:val="20"/>
                <w:szCs w:val="20"/>
                <w:lang w:val="es-ES"/>
              </w:rPr>
              <w:t xml:space="preserve"> sub_401000.</w:t>
            </w:r>
          </w:p>
        </w:tc>
      </w:tr>
    </w:tbl>
    <w:p w14:paraId="019E1995" w14:textId="77777777" w:rsidR="00E10A78" w:rsidRPr="006644ED" w:rsidRDefault="00E10A78" w:rsidP="00E10A78">
      <w:pPr>
        <w:ind w:left="360"/>
        <w:rPr>
          <w:lang w:val="es-ES"/>
        </w:rPr>
      </w:pPr>
    </w:p>
    <w:sectPr w:rsidR="00E10A78" w:rsidRPr="00664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07A7B"/>
    <w:multiLevelType w:val="hybridMultilevel"/>
    <w:tmpl w:val="1C5E87B0"/>
    <w:lvl w:ilvl="0" w:tplc="1244392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B097FDF"/>
    <w:multiLevelType w:val="hybridMultilevel"/>
    <w:tmpl w:val="A74A4DA6"/>
    <w:lvl w:ilvl="0" w:tplc="1244392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B3F257B"/>
    <w:multiLevelType w:val="hybridMultilevel"/>
    <w:tmpl w:val="6908C396"/>
    <w:lvl w:ilvl="0" w:tplc="1244392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6E7681"/>
    <w:multiLevelType w:val="hybridMultilevel"/>
    <w:tmpl w:val="A4DAF14E"/>
    <w:lvl w:ilvl="0" w:tplc="1244392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722CF4"/>
    <w:multiLevelType w:val="hybridMultilevel"/>
    <w:tmpl w:val="B3C8B0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983523B"/>
    <w:multiLevelType w:val="hybridMultilevel"/>
    <w:tmpl w:val="CD829A90"/>
    <w:lvl w:ilvl="0" w:tplc="1244392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62A4742A"/>
    <w:multiLevelType w:val="hybridMultilevel"/>
    <w:tmpl w:val="6F8CD66A"/>
    <w:lvl w:ilvl="0" w:tplc="1244392E">
      <w:start w:val="1"/>
      <w:numFmt w:val="bullet"/>
      <w:lvlText w:val=""/>
      <w:lvlJc w:val="left"/>
      <w:pPr>
        <w:ind w:left="180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76E87498"/>
    <w:multiLevelType w:val="hybridMultilevel"/>
    <w:tmpl w:val="590A499C"/>
    <w:lvl w:ilvl="0" w:tplc="1244392E">
      <w:start w:val="1"/>
      <w:numFmt w:val="bullet"/>
      <w:lvlText w:val=""/>
      <w:lvlJc w:val="left"/>
      <w:pPr>
        <w:ind w:left="144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766268360">
    <w:abstractNumId w:val="4"/>
  </w:num>
  <w:num w:numId="2" w16cid:durableId="2136873392">
    <w:abstractNumId w:val="3"/>
  </w:num>
  <w:num w:numId="3" w16cid:durableId="1092319958">
    <w:abstractNumId w:val="1"/>
  </w:num>
  <w:num w:numId="4" w16cid:durableId="281764218">
    <w:abstractNumId w:val="6"/>
  </w:num>
  <w:num w:numId="5" w16cid:durableId="2074430016">
    <w:abstractNumId w:val="2"/>
  </w:num>
  <w:num w:numId="6" w16cid:durableId="943222446">
    <w:abstractNumId w:val="5"/>
  </w:num>
  <w:num w:numId="7" w16cid:durableId="929697990">
    <w:abstractNumId w:val="0"/>
  </w:num>
  <w:num w:numId="8" w16cid:durableId="7422172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7C"/>
    <w:rsid w:val="0005337D"/>
    <w:rsid w:val="000F354B"/>
    <w:rsid w:val="001366FE"/>
    <w:rsid w:val="002E10AD"/>
    <w:rsid w:val="003070AF"/>
    <w:rsid w:val="0048610F"/>
    <w:rsid w:val="004E459B"/>
    <w:rsid w:val="00502B68"/>
    <w:rsid w:val="0050442D"/>
    <w:rsid w:val="005E1883"/>
    <w:rsid w:val="00656CAD"/>
    <w:rsid w:val="006644ED"/>
    <w:rsid w:val="00686E9B"/>
    <w:rsid w:val="00691BC7"/>
    <w:rsid w:val="007E057C"/>
    <w:rsid w:val="0082664D"/>
    <w:rsid w:val="00A16890"/>
    <w:rsid w:val="00B85961"/>
    <w:rsid w:val="00C16A00"/>
    <w:rsid w:val="00C36B78"/>
    <w:rsid w:val="00D20C04"/>
    <w:rsid w:val="00D53EB2"/>
    <w:rsid w:val="00DF6F12"/>
    <w:rsid w:val="00E10A78"/>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decimalSymbol w:val=","/>
  <w:listSeparator w:val=";"/>
  <w14:docId w14:val="34EF18A3"/>
  <w15:chartTrackingRefBased/>
  <w15:docId w15:val="{DE6523BC-1CD3-0244-ADFA-A1521D06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5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6A00"/>
    <w:pPr>
      <w:ind w:left="720"/>
      <w:contextualSpacing/>
    </w:pPr>
  </w:style>
  <w:style w:type="table" w:styleId="Grilledutableau">
    <w:name w:val="Table Grid"/>
    <w:basedOn w:val="TableauNormal"/>
    <w:uiPriority w:val="39"/>
    <w:rsid w:val="0013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2115</Words>
  <Characters>11638</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Lobrillo NGOGEO KITIO</dc:creator>
  <cp:keywords/>
  <dc:description/>
  <cp:lastModifiedBy>Pierre Lobrillo NGOGEO KITIO</cp:lastModifiedBy>
  <cp:revision>11</cp:revision>
  <dcterms:created xsi:type="dcterms:W3CDTF">2024-02-15T00:08:00Z</dcterms:created>
  <dcterms:modified xsi:type="dcterms:W3CDTF">2024-02-16T18:51:00Z</dcterms:modified>
</cp:coreProperties>
</file>