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Copyright (C) 2010-2019 Max-Planck-Society All rights reserved.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Redistributions of source code must retain the above copyright notice, this list of conditions and the following disclaimer.</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Neither the name of the copyright holder nor the names of its contributors may be used to endorse or promote products derived from this software without specific prior written permission.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