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6B99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04DCA441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son  algunas preguntas que pueden servirte como guía para tu reflexión personal sobre tus procesos de aprendizaje,  utilizando como medio los objetivos y actividades de esta Unidad Temática. </w:t>
      </w:r>
    </w:p>
    <w:p w14:paraId="1F95F2A9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(son sólo una guía!!)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568AF4D7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2BDFC5D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“war stories” recomendadas como anécdotas para la Unidad Temática y reflexionar sobre las mismas (puedes agregar un documento de reflexión específico, y cualesquiera otros artefactos que sean convenientes).</w:t>
      </w:r>
    </w:p>
    <w:p w14:paraId="42B53B2B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3DABC2B4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01594451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589E917E" w14:textId="77777777" w:rsidR="002D3A4F" w:rsidRPr="00B964A6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56408636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04699917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6222C82B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6B65F807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41E91FA6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27700DEE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10D32926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0FDE4770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5D6742BE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5D784F8F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358B7BAD" w14:textId="77777777" w:rsidR="00AC008A" w:rsidRPr="00AC008A" w:rsidRDefault="00AC008A" w:rsidP="00AC0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val="es-UY" w:eastAsia="es-UY"/>
        </w:rPr>
      </w:pPr>
      <w:r w:rsidRPr="00AC008A">
        <w:rPr>
          <w:rFonts w:ascii="Roboto" w:eastAsia="Times New Roman" w:hAnsi="Roboto" w:cs="Times New Roman"/>
          <w:color w:val="526069"/>
          <w:sz w:val="21"/>
          <w:szCs w:val="21"/>
          <w:lang w:val="es-UY" w:eastAsia="es-UY"/>
        </w:rPr>
        <w:lastRenderedPageBreak/>
        <w:t>Analizar la conveniencia de representar algunos problemas reales mediante el modelo grafos dirigidos, teniendo en cuenta rendimientos computacionales y costos de recursos.</w:t>
      </w:r>
    </w:p>
    <w:p w14:paraId="431478D5" w14:textId="77777777" w:rsidR="00AC008A" w:rsidRPr="00AC008A" w:rsidRDefault="00AC008A" w:rsidP="00AC0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val="es-UY" w:eastAsia="es-UY"/>
        </w:rPr>
      </w:pPr>
      <w:r w:rsidRPr="00AC008A">
        <w:rPr>
          <w:rFonts w:ascii="Roboto" w:eastAsia="Times New Roman" w:hAnsi="Roboto" w:cs="Times New Roman"/>
          <w:color w:val="526069"/>
          <w:sz w:val="21"/>
          <w:szCs w:val="21"/>
          <w:lang w:val="es-UY" w:eastAsia="es-UY"/>
        </w:rPr>
        <w:t>Discutir alternativas de  implementación de Grafos Dirigidos utilizando las librerías estándard de JAVA, considerando las diferentes funcionalidades requeridas y las situaciones de aplicación correspondientes.</w:t>
      </w:r>
    </w:p>
    <w:p w14:paraId="036C6D2F" w14:textId="77777777" w:rsidR="00AC008A" w:rsidRPr="00AC008A" w:rsidRDefault="00AC008A" w:rsidP="00AC0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val="es-UY" w:eastAsia="es-UY"/>
        </w:rPr>
      </w:pPr>
      <w:r w:rsidRPr="00AC008A">
        <w:rPr>
          <w:rFonts w:ascii="Roboto" w:eastAsia="Times New Roman" w:hAnsi="Roboto" w:cs="Times New Roman"/>
          <w:color w:val="526069"/>
          <w:sz w:val="21"/>
          <w:szCs w:val="21"/>
          <w:lang w:val="es-UY" w:eastAsia="es-UY"/>
        </w:rPr>
        <w:t>Implementar algoritmos para resolver problemas cotidianos de búsqueda de caminos mínimos, centro del grafo y listado de caminos alternativos, y seleccionar los más apropiados en cada situación específica.</w:t>
      </w:r>
    </w:p>
    <w:p w14:paraId="71A54377" w14:textId="77777777" w:rsidR="00AC008A" w:rsidRPr="00AC008A" w:rsidRDefault="00AC008A" w:rsidP="00AC0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val="es-UY" w:eastAsia="es-UY"/>
        </w:rPr>
      </w:pPr>
      <w:r w:rsidRPr="00AC008A">
        <w:rPr>
          <w:rFonts w:ascii="Roboto" w:eastAsia="Times New Roman" w:hAnsi="Roboto" w:cs="Times New Roman"/>
          <w:color w:val="526069"/>
          <w:sz w:val="21"/>
          <w:szCs w:val="21"/>
          <w:lang w:val="es-UY" w:eastAsia="es-UY"/>
        </w:rPr>
        <w:t>Continuar desarrollando las habilidades de construcción de software sofisticadas, mejorando la calidad del código y la implementación rutinaria de Casos de Prueba</w:t>
      </w:r>
    </w:p>
    <w:p w14:paraId="680E6F97" w14:textId="77777777" w:rsidR="00AC008A" w:rsidRDefault="00AC008A" w:rsidP="00AC008A">
      <w:pPr>
        <w:spacing w:after="120" w:line="480" w:lineRule="auto"/>
        <w:jc w:val="both"/>
        <w:rPr>
          <w:lang w:val="es-ES"/>
        </w:rPr>
      </w:pPr>
    </w:p>
    <w:p w14:paraId="52773F33" w14:textId="0EF8E07F" w:rsidR="00AC008A" w:rsidRDefault="00AC008A" w:rsidP="00AC008A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En esta unidad se esperaba que aprendamos a analizar y representar problemas reales con grafos dirigidos, teniendo en cuenta el costo y rendimiento de los algoritmos. Además, ver qué librerías de java pueden ser útiles para implementarlos, tomando en cuenta las funciones y situaciones puntuales de cada problema. Por último, mejorar la calidad de nuestros algoritmos y casos de prueba.</w:t>
      </w:r>
    </w:p>
    <w:p w14:paraId="48B6D8E8" w14:textId="6B54FC5B" w:rsidR="00AC008A" w:rsidRPr="00AC008A" w:rsidRDefault="00AC008A" w:rsidP="00AC008A">
      <w:pPr>
        <w:spacing w:after="120" w:line="480" w:lineRule="auto"/>
        <w:jc w:val="both"/>
        <w:rPr>
          <w:u w:val="single"/>
          <w:lang w:val="es-ES"/>
        </w:rPr>
      </w:pPr>
      <w:r>
        <w:rPr>
          <w:lang w:val="es-ES"/>
        </w:rPr>
        <w:t>Creo que en esta unidad fue clave el aprendizaje en grupos. En nuestro grupo, fuimos capaces de explicar cada uno lo que había entendido, y entre todos pudimos entender el tema. Sin embargo, fue importante reforzar los conocimientos teóricos en mi casa, leyendo las lecturas complementarias y haciendo los ejercicios TA que no habíamos terminado, así como también los PD.</w:t>
      </w:r>
    </w:p>
    <w:p w14:paraId="0C38D6CD" w14:textId="77777777" w:rsidR="00AC008A" w:rsidRPr="00AC008A" w:rsidRDefault="00AC008A" w:rsidP="00AC008A">
      <w:pPr>
        <w:spacing w:after="120" w:line="480" w:lineRule="auto"/>
        <w:jc w:val="both"/>
        <w:rPr>
          <w:lang w:val="es-ES"/>
        </w:rPr>
      </w:pPr>
    </w:p>
    <w:sectPr w:rsidR="00AC008A" w:rsidRPr="00AC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A6A67"/>
    <w:multiLevelType w:val="multilevel"/>
    <w:tmpl w:val="A278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949088">
    <w:abstractNumId w:val="0"/>
  </w:num>
  <w:num w:numId="2" w16cid:durableId="1548302359">
    <w:abstractNumId w:val="1"/>
  </w:num>
  <w:num w:numId="3" w16cid:durableId="1447696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B69EF"/>
    <w:rsid w:val="001A717A"/>
    <w:rsid w:val="00282130"/>
    <w:rsid w:val="002B10AB"/>
    <w:rsid w:val="002D3A4F"/>
    <w:rsid w:val="00534E01"/>
    <w:rsid w:val="006A33A7"/>
    <w:rsid w:val="0095649C"/>
    <w:rsid w:val="00AC008A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F375"/>
  <w15:docId w15:val="{FEF97452-2EE5-48D9-BB9F-F17FBF93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FLORIANA LOCATELLI</cp:lastModifiedBy>
  <cp:revision>5</cp:revision>
  <dcterms:created xsi:type="dcterms:W3CDTF">2015-08-27T21:53:00Z</dcterms:created>
  <dcterms:modified xsi:type="dcterms:W3CDTF">2023-06-05T22:59:00Z</dcterms:modified>
</cp:coreProperties>
</file>