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ind w:firstLine="0"/>
        <w:jc w:val="center"/>
      </w:pPr>
      <w:r>
        <w:rPr>
          <w:b/>
          <w:i w:val="0"/>
        </w:rPr>
        <w:t>[CẦN BỔ SUNG: tên trường]</w:t>
      </w:r>
    </w:p>
    <w:p>
      <w:pPr>
        <w:ind w:firstLine="0"/>
        <w:jc w:val="center"/>
      </w:pPr>
      <w:r>
        <w:rPr>
          <w:b/>
          <w:i w:val="0"/>
        </w:rPr>
        <w:t>[CẦN BỔ SUNG: tên khoa/bộ môn]</w:t>
      </w:r>
    </w:p>
    <w:p>
      <w:pPr>
        <w:ind w:firstLine="0"/>
      </w:pPr>
      <w:r>
        <w:rPr>
          <w:b w:val="0"/>
          <w:i w:val="0"/>
        </w:rPr>
      </w:r>
    </w:p>
    <w:p>
      <w:pPr>
        <w:ind w:firstLine="0"/>
      </w:pPr>
      <w:r>
        <w:rPr>
          <w:b w:val="0"/>
          <w:i w:val="0"/>
        </w:rPr>
      </w:r>
    </w:p>
    <w:p>
      <w:pPr>
        <w:ind w:firstLine="0"/>
      </w:pPr>
      <w:r>
        <w:rPr>
          <w:b w:val="0"/>
          <w:i w:val="0"/>
        </w:rPr>
      </w:r>
    </w:p>
    <w:p>
      <w:pPr>
        <w:ind w:firstLine="0"/>
      </w:pPr>
      <w:r>
        <w:rPr>
          <w:b w:val="0"/>
          <w:i w:val="0"/>
        </w:rPr>
      </w:r>
    </w:p>
    <w:p>
      <w:pPr>
        <w:ind w:firstLine="0"/>
        <w:jc w:val="center"/>
      </w:pPr>
      <w:r>
        <w:rPr>
          <w:b/>
          <w:i w:val="0"/>
        </w:rPr>
        <w:t>BÁO CÁO ĐỒ ÁN TỐT NGHIỆP</w:t>
      </w:r>
    </w:p>
    <w:p>
      <w:pPr>
        <w:ind w:firstLine="0"/>
        <w:jc w:val="center"/>
      </w:pPr>
      <w:r>
        <w:rPr>
          <w:b/>
          <w:i w:val="0"/>
        </w:rPr>
        <w:t>ĐỀ TÀI</w:t>
      </w:r>
    </w:p>
    <w:p>
      <w:pPr>
        <w:spacing w:after="0"/>
        <w:ind w:firstLine="0"/>
        <w:jc w:val="center"/>
      </w:pPr>
      <w:r>
        <w:rPr>
          <w:b/>
          <w:i w:val="0"/>
          <w:sz w:val="30"/>
        </w:rPr>
        <w:t>XÂY DỰNG WEBSITE THƯƠNG MẠI ĐIỆN TỬ</w:t>
      </w:r>
    </w:p>
    <w:p>
      <w:pPr>
        <w:spacing w:after="0"/>
        <w:ind w:firstLine="0"/>
        <w:jc w:val="center"/>
      </w:pPr>
      <w:r>
        <w:rPr>
          <w:b/>
          <w:i w:val="0"/>
          <w:sz w:val="30"/>
        </w:rPr>
        <w:t>THỜI TRANG LSOUL TÍCH HỢP</w:t>
      </w:r>
    </w:p>
    <w:p>
      <w:pPr>
        <w:spacing w:after="0"/>
        <w:ind w:firstLine="0"/>
        <w:jc w:val="center"/>
      </w:pPr>
      <w:r>
        <w:rPr>
          <w:b/>
          <w:i w:val="0"/>
          <w:sz w:val="30"/>
        </w:rPr>
        <w:t>TRỢ LÝ MUA SẮM VÀ THỬ ĐỒ</w:t>
      </w:r>
    </w:p>
    <w:p>
      <w:pPr>
        <w:spacing w:after="0"/>
        <w:ind w:firstLine="0"/>
        <w:jc w:val="center"/>
      </w:pPr>
      <w:r>
        <w:rPr>
          <w:b/>
          <w:i w:val="0"/>
          <w:sz w:val="30"/>
        </w:rPr>
        <w:t>BẰNG TRÍ TUỆ NHÂN TẠO</w:t>
      </w:r>
    </w:p>
    <w:p>
      <w:pPr>
        <w:ind w:firstLine="0"/>
      </w:pPr>
      <w:r>
        <w:rPr>
          <w:b w:val="0"/>
          <w:i w:val="0"/>
        </w:rPr>
      </w:r>
    </w:p>
    <w:p>
      <w:pPr>
        <w:ind w:firstLine="0"/>
      </w:pPr>
      <w:r>
        <w:rPr>
          <w:b w:val="0"/>
          <w:i w:val="0"/>
        </w:rPr>
      </w:r>
    </w:p>
    <w:p>
      <w:pPr>
        <w:ind w:firstLine="0"/>
      </w:pPr>
      <w:r>
        <w:rPr>
          <w:b w:val="0"/>
          <w:i w:val="0"/>
        </w:rPr>
      </w:r>
    </w:p>
    <w:p>
      <w:pPr>
        <w:ind w:firstLine="0"/>
      </w:pPr>
      <w:r>
        <w:rPr>
          <w:b w:val="0"/>
          <w:i w:val="0"/>
        </w:rPr>
      </w:r>
    </w:p>
    <w:tbl>
      <w:tblPr>
        <w:tblStyle w:val="TableGrid"/>
        <w:tblW w:type="auto" w:w="0"/>
        <w:jc w:val="center"/>
        <w:tblLayout w:type="fixed"/>
        <w:tblLook w:firstColumn="1" w:firstRow="1" w:lastColumn="0" w:lastRow="0" w:noHBand="0" w:noVBand="1" w:val="04A0"/>
      </w:tblPr>
      <w:tblGrid>
        <w:gridCol w:w="2835"/>
        <w:gridCol w:w="5953"/>
      </w:tblGrid>
      <w:tr>
        <w:trPr>
          <w:tblHeader w:val="true"/>
        </w:trPr>
        <w:tc>
          <w:tcPr>
            <w:tcW w:type="dxa" w:w="2835"/>
            <w:vAlign w:val="center"/>
          </w:tcPr>
          <w:p>
            <w:pPr>
              <w:spacing w:after="40" w:line="252" w:lineRule="auto"/>
              <w:ind w:firstLine="0"/>
            </w:pPr>
            <w:r>
              <w:rPr>
                <w:rFonts w:ascii="Times New Roman" w:hAnsi="Times New Roman"/>
                <w:b/>
                <w:color w:val="000000"/>
                <w:sz w:val="26"/>
              </w:rPr>
              <w:t>Thông tin</w:t>
            </w:r>
          </w:p>
        </w:tc>
        <w:tc>
          <w:tcPr>
            <w:tcW w:type="dxa" w:w="5953"/>
            <w:vAlign w:val="center"/>
          </w:tcPr>
          <w:p>
            <w:pPr>
              <w:spacing w:after="40" w:line="252" w:lineRule="auto"/>
              <w:ind w:firstLine="0"/>
            </w:pPr>
            <w:r>
              <w:rPr>
                <w:rFonts w:ascii="Times New Roman" w:hAnsi="Times New Roman"/>
                <w:b/>
                <w:color w:val="000000"/>
                <w:sz w:val="26"/>
              </w:rPr>
              <w:t>Nội dung</w:t>
            </w:r>
          </w:p>
        </w:tc>
      </w:tr>
      <w:tr>
        <w:tc>
          <w:tcPr>
            <w:tcW w:type="dxa" w:w="2835"/>
            <w:vAlign w:val="center"/>
          </w:tcPr>
          <w:p>
            <w:pPr>
              <w:spacing w:after="40" w:line="252" w:lineRule="auto"/>
              <w:ind w:firstLine="0"/>
            </w:pPr>
            <w:r>
              <w:rPr>
                <w:rFonts w:ascii="Times New Roman" w:hAnsi="Times New Roman"/>
                <w:color w:val="000000"/>
                <w:sz w:val="26"/>
              </w:rPr>
              <w:t>Sinh viên thực hiện</w:t>
            </w:r>
          </w:p>
        </w:tc>
        <w:tc>
          <w:tcPr>
            <w:tcW w:type="dxa" w:w="5953"/>
            <w:vAlign w:val="center"/>
          </w:tcPr>
          <w:p>
            <w:pPr>
              <w:spacing w:after="40" w:line="252" w:lineRule="auto"/>
              <w:ind w:firstLine="0"/>
            </w:pPr>
            <w:r>
              <w:rPr>
                <w:rFonts w:ascii="Times New Roman" w:hAnsi="Times New Roman"/>
                <w:color w:val="000000"/>
                <w:sz w:val="26"/>
              </w:rPr>
              <w:t>[CẦN BỔ SUNG: họ tên sinh viên]</w:t>
            </w:r>
          </w:p>
        </w:tc>
      </w:tr>
      <w:tr>
        <w:tc>
          <w:tcPr>
            <w:tcW w:type="dxa" w:w="2835"/>
            <w:vAlign w:val="center"/>
          </w:tcPr>
          <w:p>
            <w:pPr>
              <w:spacing w:after="40" w:line="252" w:lineRule="auto"/>
              <w:ind w:firstLine="0"/>
            </w:pPr>
            <w:r>
              <w:rPr>
                <w:rFonts w:ascii="Times New Roman" w:hAnsi="Times New Roman"/>
                <w:color w:val="000000"/>
                <w:sz w:val="26"/>
              </w:rPr>
              <w:t>Mã sinh viên</w:t>
            </w:r>
          </w:p>
        </w:tc>
        <w:tc>
          <w:tcPr>
            <w:tcW w:type="dxa" w:w="5953"/>
            <w:vAlign w:val="center"/>
          </w:tcPr>
          <w:p>
            <w:pPr>
              <w:spacing w:after="40" w:line="252" w:lineRule="auto"/>
              <w:ind w:firstLine="0"/>
            </w:pPr>
            <w:r>
              <w:rPr>
                <w:rFonts w:ascii="Times New Roman" w:hAnsi="Times New Roman"/>
                <w:color w:val="000000"/>
                <w:sz w:val="26"/>
              </w:rPr>
              <w:t>[CẦN BỔ SUNG: mã sinh viên]</w:t>
            </w:r>
          </w:p>
        </w:tc>
      </w:tr>
      <w:tr>
        <w:tc>
          <w:tcPr>
            <w:tcW w:type="dxa" w:w="2835"/>
            <w:vAlign w:val="center"/>
          </w:tcPr>
          <w:p>
            <w:pPr>
              <w:spacing w:after="40" w:line="252" w:lineRule="auto"/>
              <w:ind w:firstLine="0"/>
            </w:pPr>
            <w:r>
              <w:rPr>
                <w:rFonts w:ascii="Times New Roman" w:hAnsi="Times New Roman"/>
                <w:color w:val="000000"/>
                <w:sz w:val="26"/>
              </w:rPr>
              <w:t>Lớp / khóa</w:t>
            </w:r>
          </w:p>
        </w:tc>
        <w:tc>
          <w:tcPr>
            <w:tcW w:type="dxa" w:w="5953"/>
            <w:vAlign w:val="center"/>
          </w:tcPr>
          <w:p>
            <w:pPr>
              <w:spacing w:after="40" w:line="252" w:lineRule="auto"/>
              <w:ind w:firstLine="0"/>
            </w:pPr>
            <w:r>
              <w:rPr>
                <w:rFonts w:ascii="Times New Roman" w:hAnsi="Times New Roman"/>
                <w:color w:val="000000"/>
                <w:sz w:val="26"/>
              </w:rPr>
              <w:t>[CẦN BỔ SUNG: lớp và khóa]</w:t>
            </w:r>
          </w:p>
        </w:tc>
      </w:tr>
      <w:tr>
        <w:tc>
          <w:tcPr>
            <w:tcW w:type="dxa" w:w="2835"/>
            <w:vAlign w:val="center"/>
          </w:tcPr>
          <w:p>
            <w:pPr>
              <w:spacing w:after="40" w:line="252" w:lineRule="auto"/>
              <w:ind w:firstLine="0"/>
            </w:pPr>
            <w:r>
              <w:rPr>
                <w:rFonts w:ascii="Times New Roman" w:hAnsi="Times New Roman"/>
                <w:color w:val="000000"/>
                <w:sz w:val="26"/>
              </w:rPr>
              <w:t>Giảng viên hướng dẫn</w:t>
            </w:r>
          </w:p>
        </w:tc>
        <w:tc>
          <w:tcPr>
            <w:tcW w:type="dxa" w:w="5953"/>
            <w:vAlign w:val="center"/>
          </w:tcPr>
          <w:p>
            <w:pPr>
              <w:spacing w:after="40" w:line="252" w:lineRule="auto"/>
              <w:ind w:firstLine="0"/>
            </w:pPr>
            <w:r>
              <w:rPr>
                <w:rFonts w:ascii="Times New Roman" w:hAnsi="Times New Roman"/>
                <w:color w:val="000000"/>
                <w:sz w:val="26"/>
              </w:rPr>
              <w:t>[CẦN BỔ SUNG: họ tên và học hàm/học vị GVHD]</w:t>
            </w:r>
          </w:p>
        </w:tc>
      </w:tr>
    </w:tbl>
    <w:p>
      <w:pPr>
        <w:spacing w:after="0"/>
      </w:pPr>
    </w:p>
    <w:p>
      <w:pPr>
        <w:ind w:firstLine="0"/>
        <w:jc w:val="center"/>
      </w:pPr>
      <w:r>
        <w:rPr>
          <w:b w:val="0"/>
          <w:i w:val="0"/>
        </w:rPr>
        <w:t>[CẦN BỔ SUNG: địa điểm] – [CẦN BỔ SUNG: năm học]</w:t>
      </w:r>
    </w:p>
    <w:p>
      <w:r>
        <w:br w:type="page"/>
      </w:r>
    </w:p>
    <w:p>
      <w:pPr>
        <w:ind w:firstLine="0"/>
        <w:jc w:val="center"/>
      </w:pPr>
      <w:r>
        <w:rPr>
          <w:b/>
          <w:i w:val="0"/>
        </w:rPr>
        <w:t>[CẦN BỔ SUNG: tên trường]</w:t>
      </w:r>
    </w:p>
    <w:p>
      <w:pPr>
        <w:ind w:firstLine="0"/>
        <w:jc w:val="center"/>
      </w:pPr>
      <w:r>
        <w:rPr>
          <w:b/>
          <w:i w:val="0"/>
        </w:rPr>
        <w:t>[CẦN BỔ SUNG: tên khoa/bộ môn]</w:t>
      </w:r>
    </w:p>
    <w:p>
      <w:pPr>
        <w:ind w:firstLine="0"/>
      </w:pPr>
      <w:r>
        <w:rPr>
          <w:b w:val="0"/>
          <w:i w:val="0"/>
        </w:rPr>
      </w:r>
    </w:p>
    <w:p>
      <w:pPr>
        <w:ind w:firstLine="0"/>
      </w:pPr>
      <w:r>
        <w:rPr>
          <w:b w:val="0"/>
          <w:i w:val="0"/>
        </w:rPr>
      </w:r>
    </w:p>
    <w:p>
      <w:pPr>
        <w:ind w:firstLine="0"/>
      </w:pPr>
      <w:r>
        <w:rPr>
          <w:b w:val="0"/>
          <w:i w:val="0"/>
        </w:rPr>
      </w:r>
    </w:p>
    <w:p>
      <w:pPr>
        <w:ind w:firstLine="0"/>
      </w:pPr>
      <w:r>
        <w:rPr>
          <w:b w:val="0"/>
          <w:i w:val="0"/>
        </w:rPr>
      </w:r>
    </w:p>
    <w:p>
      <w:pPr>
        <w:ind w:firstLine="0"/>
        <w:jc w:val="center"/>
      </w:pPr>
      <w:r>
        <w:rPr>
          <w:b/>
          <w:i w:val="0"/>
        </w:rPr>
        <w:t>BÁO CÁO ĐỒ ÁN TỐT NGHIỆP</w:t>
      </w:r>
    </w:p>
    <w:p>
      <w:pPr>
        <w:ind w:firstLine="0"/>
        <w:jc w:val="center"/>
      </w:pPr>
      <w:r>
        <w:rPr>
          <w:b/>
          <w:i w:val="0"/>
        </w:rPr>
        <w:t>ĐỀ TÀI</w:t>
      </w:r>
    </w:p>
    <w:p>
      <w:pPr>
        <w:spacing w:after="0"/>
        <w:ind w:firstLine="0"/>
        <w:jc w:val="center"/>
      </w:pPr>
      <w:r>
        <w:rPr>
          <w:b/>
          <w:i w:val="0"/>
          <w:sz w:val="30"/>
        </w:rPr>
        <w:t>XÂY DỰNG WEBSITE THƯƠNG MẠI ĐIỆN TỬ</w:t>
      </w:r>
    </w:p>
    <w:p>
      <w:pPr>
        <w:spacing w:after="0"/>
        <w:ind w:firstLine="0"/>
        <w:jc w:val="center"/>
      </w:pPr>
      <w:r>
        <w:rPr>
          <w:b/>
          <w:i w:val="0"/>
          <w:sz w:val="30"/>
        </w:rPr>
        <w:t>THỜI TRANG LSOUL TÍCH HỢP</w:t>
      </w:r>
    </w:p>
    <w:p>
      <w:pPr>
        <w:spacing w:after="0"/>
        <w:ind w:firstLine="0"/>
        <w:jc w:val="center"/>
      </w:pPr>
      <w:r>
        <w:rPr>
          <w:b/>
          <w:i w:val="0"/>
          <w:sz w:val="30"/>
        </w:rPr>
        <w:t>TRỢ LÝ MUA SẮM VÀ THỬ ĐỒ</w:t>
      </w:r>
    </w:p>
    <w:p>
      <w:pPr>
        <w:spacing w:after="0"/>
        <w:ind w:firstLine="0"/>
        <w:jc w:val="center"/>
      </w:pPr>
      <w:r>
        <w:rPr>
          <w:b/>
          <w:i w:val="0"/>
          <w:sz w:val="30"/>
        </w:rPr>
        <w:t>BẰNG TRÍ TUỆ NHÂN TẠO</w:t>
      </w:r>
    </w:p>
    <w:p>
      <w:pPr>
        <w:ind w:firstLine="0"/>
      </w:pPr>
      <w:r>
        <w:rPr>
          <w:b w:val="0"/>
          <w:i w:val="0"/>
        </w:rPr>
      </w:r>
    </w:p>
    <w:p>
      <w:pPr>
        <w:ind w:firstLine="0"/>
      </w:pPr>
      <w:r>
        <w:rPr>
          <w:b w:val="0"/>
          <w:i w:val="0"/>
        </w:rPr>
      </w:r>
    </w:p>
    <w:p>
      <w:pPr>
        <w:ind w:firstLine="0"/>
      </w:pPr>
      <w:r>
        <w:rPr>
          <w:b w:val="0"/>
          <w:i w:val="0"/>
        </w:rPr>
      </w:r>
    </w:p>
    <w:p>
      <w:pPr>
        <w:ind w:firstLine="0"/>
      </w:pPr>
      <w:r>
        <w:rPr>
          <w:b w:val="0"/>
          <w:i w:val="0"/>
        </w:rPr>
      </w:r>
    </w:p>
    <w:tbl>
      <w:tblPr>
        <w:tblStyle w:val="TableGrid"/>
        <w:tblW w:type="auto" w:w="0"/>
        <w:jc w:val="center"/>
        <w:tblLayout w:type="fixed"/>
        <w:tblLook w:firstColumn="1" w:firstRow="1" w:lastColumn="0" w:lastRow="0" w:noHBand="0" w:noVBand="1" w:val="04A0"/>
      </w:tblPr>
      <w:tblGrid>
        <w:gridCol w:w="2835"/>
        <w:gridCol w:w="5953"/>
      </w:tblGrid>
      <w:tr>
        <w:trPr>
          <w:tblHeader w:val="true"/>
        </w:trPr>
        <w:tc>
          <w:tcPr>
            <w:tcW w:type="dxa" w:w="2835"/>
            <w:vAlign w:val="center"/>
          </w:tcPr>
          <w:p>
            <w:pPr>
              <w:spacing w:after="40" w:line="252" w:lineRule="auto"/>
              <w:ind w:firstLine="0"/>
            </w:pPr>
            <w:r>
              <w:rPr>
                <w:rFonts w:ascii="Times New Roman" w:hAnsi="Times New Roman"/>
                <w:b/>
                <w:color w:val="000000"/>
                <w:sz w:val="26"/>
              </w:rPr>
              <w:t>Thông tin</w:t>
            </w:r>
          </w:p>
        </w:tc>
        <w:tc>
          <w:tcPr>
            <w:tcW w:type="dxa" w:w="5953"/>
            <w:vAlign w:val="center"/>
          </w:tcPr>
          <w:p>
            <w:pPr>
              <w:spacing w:after="40" w:line="252" w:lineRule="auto"/>
              <w:ind w:firstLine="0"/>
            </w:pPr>
            <w:r>
              <w:rPr>
                <w:rFonts w:ascii="Times New Roman" w:hAnsi="Times New Roman"/>
                <w:b/>
                <w:color w:val="000000"/>
                <w:sz w:val="26"/>
              </w:rPr>
              <w:t>Nội dung</w:t>
            </w:r>
          </w:p>
        </w:tc>
      </w:tr>
      <w:tr>
        <w:tc>
          <w:tcPr>
            <w:tcW w:type="dxa" w:w="2835"/>
            <w:vAlign w:val="center"/>
          </w:tcPr>
          <w:p>
            <w:pPr>
              <w:spacing w:after="40" w:line="252" w:lineRule="auto"/>
              <w:ind w:firstLine="0"/>
            </w:pPr>
            <w:r>
              <w:rPr>
                <w:rFonts w:ascii="Times New Roman" w:hAnsi="Times New Roman"/>
                <w:color w:val="000000"/>
                <w:sz w:val="26"/>
              </w:rPr>
              <w:t>Sinh viên thực hiện</w:t>
            </w:r>
          </w:p>
        </w:tc>
        <w:tc>
          <w:tcPr>
            <w:tcW w:type="dxa" w:w="5953"/>
            <w:vAlign w:val="center"/>
          </w:tcPr>
          <w:p>
            <w:pPr>
              <w:spacing w:after="40" w:line="252" w:lineRule="auto"/>
              <w:ind w:firstLine="0"/>
            </w:pPr>
            <w:r>
              <w:rPr>
                <w:rFonts w:ascii="Times New Roman" w:hAnsi="Times New Roman"/>
                <w:color w:val="000000"/>
                <w:sz w:val="26"/>
              </w:rPr>
              <w:t>[CẦN BỔ SUNG: họ tên sinh viên]</w:t>
            </w:r>
          </w:p>
        </w:tc>
      </w:tr>
      <w:tr>
        <w:tc>
          <w:tcPr>
            <w:tcW w:type="dxa" w:w="2835"/>
            <w:vAlign w:val="center"/>
          </w:tcPr>
          <w:p>
            <w:pPr>
              <w:spacing w:after="40" w:line="252" w:lineRule="auto"/>
              <w:ind w:firstLine="0"/>
            </w:pPr>
            <w:r>
              <w:rPr>
                <w:rFonts w:ascii="Times New Roman" w:hAnsi="Times New Roman"/>
                <w:color w:val="000000"/>
                <w:sz w:val="26"/>
              </w:rPr>
              <w:t>Mã sinh viên</w:t>
            </w:r>
          </w:p>
        </w:tc>
        <w:tc>
          <w:tcPr>
            <w:tcW w:type="dxa" w:w="5953"/>
            <w:vAlign w:val="center"/>
          </w:tcPr>
          <w:p>
            <w:pPr>
              <w:spacing w:after="40" w:line="252" w:lineRule="auto"/>
              <w:ind w:firstLine="0"/>
            </w:pPr>
            <w:r>
              <w:rPr>
                <w:rFonts w:ascii="Times New Roman" w:hAnsi="Times New Roman"/>
                <w:color w:val="000000"/>
                <w:sz w:val="26"/>
              </w:rPr>
              <w:t>[CẦN BỔ SUNG: mã sinh viên]</w:t>
            </w:r>
          </w:p>
        </w:tc>
      </w:tr>
      <w:tr>
        <w:tc>
          <w:tcPr>
            <w:tcW w:type="dxa" w:w="2835"/>
            <w:vAlign w:val="center"/>
          </w:tcPr>
          <w:p>
            <w:pPr>
              <w:spacing w:after="40" w:line="252" w:lineRule="auto"/>
              <w:ind w:firstLine="0"/>
            </w:pPr>
            <w:r>
              <w:rPr>
                <w:rFonts w:ascii="Times New Roman" w:hAnsi="Times New Roman"/>
                <w:color w:val="000000"/>
                <w:sz w:val="26"/>
              </w:rPr>
              <w:t>Lớp / khóa</w:t>
            </w:r>
          </w:p>
        </w:tc>
        <w:tc>
          <w:tcPr>
            <w:tcW w:type="dxa" w:w="5953"/>
            <w:vAlign w:val="center"/>
          </w:tcPr>
          <w:p>
            <w:pPr>
              <w:spacing w:after="40" w:line="252" w:lineRule="auto"/>
              <w:ind w:firstLine="0"/>
            </w:pPr>
            <w:r>
              <w:rPr>
                <w:rFonts w:ascii="Times New Roman" w:hAnsi="Times New Roman"/>
                <w:color w:val="000000"/>
                <w:sz w:val="26"/>
              </w:rPr>
              <w:t>[CẦN BỔ SUNG: lớp và khóa]</w:t>
            </w:r>
          </w:p>
        </w:tc>
      </w:tr>
      <w:tr>
        <w:tc>
          <w:tcPr>
            <w:tcW w:type="dxa" w:w="2835"/>
            <w:vAlign w:val="center"/>
          </w:tcPr>
          <w:p>
            <w:pPr>
              <w:spacing w:after="40" w:line="252" w:lineRule="auto"/>
              <w:ind w:firstLine="0"/>
            </w:pPr>
            <w:r>
              <w:rPr>
                <w:rFonts w:ascii="Times New Roman" w:hAnsi="Times New Roman"/>
                <w:color w:val="000000"/>
                <w:sz w:val="26"/>
              </w:rPr>
              <w:t>Giảng viên hướng dẫn</w:t>
            </w:r>
          </w:p>
        </w:tc>
        <w:tc>
          <w:tcPr>
            <w:tcW w:type="dxa" w:w="5953"/>
            <w:vAlign w:val="center"/>
          </w:tcPr>
          <w:p>
            <w:pPr>
              <w:spacing w:after="40" w:line="252" w:lineRule="auto"/>
              <w:ind w:firstLine="0"/>
            </w:pPr>
            <w:r>
              <w:rPr>
                <w:rFonts w:ascii="Times New Roman" w:hAnsi="Times New Roman"/>
                <w:color w:val="000000"/>
                <w:sz w:val="26"/>
              </w:rPr>
              <w:t>[CẦN BỔ SUNG: họ tên và học hàm/học vị GVHD]</w:t>
            </w:r>
          </w:p>
        </w:tc>
      </w:tr>
    </w:tbl>
    <w:p>
      <w:pPr>
        <w:spacing w:after="0"/>
      </w:pPr>
    </w:p>
    <w:p>
      <w:pPr>
        <w:ind w:firstLine="0"/>
        <w:jc w:val="center"/>
      </w:pPr>
      <w:r>
        <w:rPr>
          <w:b w:val="0"/>
          <w:i w:val="0"/>
        </w:rPr>
        <w:t>[CẦN BỔ SUNG: địa điểm] – [CẦN BỔ SUNG: năm học]</w:t>
      </w:r>
    </w:p>
    <w:p>
      <w:r>
        <w:br w:type="page"/>
      </w:r>
    </w:p>
    <w:p>
      <w:pPr>
        <w:pStyle w:val="Heading1"/>
      </w:pPr>
      <w:r>
        <w:t>LỜI CẢM ƠN</w:t>
      </w:r>
    </w:p>
    <w:p>
      <w:pPr>
        <w:ind w:firstLine="340"/>
      </w:pPr>
      <w:r>
        <w:rPr>
          <w:b w:val="0"/>
          <w:i w:val="0"/>
        </w:rPr>
        <w:t>Em xin cảm ơn các thầy cô đã trang bị kiến thức về phân tích thiết kế hệ thống, phát triển ứng dụng web và cơ sở dữ liệu, giúp em có cơ sở thực hiện đề tài. Em đặc biệt cảm ơn [CẦN BỔ SUNG: giảng viên hướng dẫn] đã góp ý về phương pháp và cách trình bày đồ án.</w:t>
      </w:r>
    </w:p>
    <w:p>
      <w:pPr>
        <w:ind w:firstLine="340"/>
      </w:pPr>
      <w:r>
        <w:rPr>
          <w:b w:val="0"/>
          <w:i w:val="0"/>
        </w:rPr>
        <w:t>Đề tài sử dụng kho mã nguồn LSOUL công khai làm đối tượng phân tích. Báo cáo được xây dựng từ việc đối chiếu tài liệu mẫu với cấu trúc dự án và mã nguồn tại commit đã nêu; các kịch bản kiểm thử chưa chạy lại được ghi rõ là chưa xác minh. Em mong nhận được ý kiến để tiếp tục hoàn thiện hệ thống và báo cáo.</w:t>
      </w:r>
    </w:p>
    <w:p>
      <w:pPr>
        <w:ind w:firstLine="0"/>
        <w:jc w:val="right"/>
      </w:pPr>
      <w:r>
        <w:rPr>
          <w:b w:val="0"/>
          <w:i w:val="0"/>
        </w:rPr>
        <w:t>[CẦN BỔ SUNG: địa điểm], [CẦN BỔ SUNG: ngày tháng năm]</w:t>
      </w:r>
    </w:p>
    <w:p>
      <w:pPr>
        <w:ind w:firstLine="0"/>
        <w:jc w:val="right"/>
      </w:pPr>
      <w:r>
        <w:rPr>
          <w:b w:val="0"/>
          <w:i w:val="0"/>
        </w:rPr>
        <w:t>Sinh viên thực hiện: [CẦN BỔ SUNG: họ tên]</w:t>
      </w:r>
    </w:p>
    <w:p>
      <w:r>
        <w:br w:type="page"/>
      </w:r>
    </w:p>
    <w:p>
      <w:pPr>
        <w:pStyle w:val="Heading1"/>
      </w:pPr>
      <w:r>
        <w:t>MỤC LỤC</w:t>
      </w:r>
    </w:p>
    <w:p>
      <w:pPr>
        <w:ind w:firstLine="0"/>
      </w:pPr>
      <w:r>
        <w:fldChar w:fldCharType="begin"/>
      </w:r>
      <w:r>
        <w:instrText xml:space="preserve">TOC \o "1-3" \h \z \u</w:instrText>
      </w:r>
      <w:r>
        <w:fldChar w:fldCharType="separate"/>
      </w:r>
      <w:r>
        <w:t>Mục lục sẽ cập nhật khi mở trong Word và chọn Cập nhật trường.</w:t>
      </w:r>
      <w:r>
        <w:fldChar w:fldCharType="end"/>
      </w:r>
    </w:p>
    <w:p>
      <w:r>
        <w:br w:type="page"/>
      </w:r>
    </w:p>
    <w:p>
      <w:pPr>
        <w:pStyle w:val="Heading1"/>
      </w:pPr>
      <w:r>
        <w:t>DANH MỤC HÌNH</w:t>
      </w:r>
    </w:p>
    <w:p>
      <w:pPr>
        <w:ind w:firstLine="0"/>
      </w:pPr>
      <w:r>
        <w:fldChar w:fldCharType="begin"/>
      </w:r>
      <w:r>
        <w:instrText xml:space="preserve">TOC \h \z \c "Hinh"</w:instrText>
      </w:r>
      <w:r>
        <w:fldChar w:fldCharType="separate"/>
      </w:r>
      <w:r>
        <w:t>Danh mục hình sẽ cập nhật khi mở trong Word.</w:t>
      </w:r>
      <w:r>
        <w:fldChar w:fldCharType="end"/>
      </w:r>
    </w:p>
    <w:p>
      <w:pPr>
        <w:pStyle w:val="Heading1"/>
      </w:pPr>
      <w:r>
        <w:t>DANH MỤC BẢNG</w:t>
      </w:r>
    </w:p>
    <w:p>
      <w:pPr>
        <w:ind w:firstLine="0"/>
      </w:pPr>
      <w:r>
        <w:fldChar w:fldCharType="begin"/>
      </w:r>
      <w:r>
        <w:instrText xml:space="preserve">TOC \h \z \c "Bang"</w:instrText>
      </w:r>
      <w:r>
        <w:fldChar w:fldCharType="separate"/>
      </w:r>
      <w:r>
        <w:t>Danh mục bảng sẽ cập nhật khi mở trong Word.</w:t>
      </w:r>
      <w:r>
        <w:fldChar w:fldCharType="end"/>
      </w:r>
    </w:p>
    <w:p>
      <w:r>
        <w:br w:type="page"/>
      </w:r>
    </w:p>
    <w:p>
      <w:pPr>
        <w:pStyle w:val="Heading1"/>
      </w:pPr>
      <w:r>
        <w:t>DANH MỤC TỪ VIẾT TẮT</w:t>
      </w:r>
    </w:p>
    <w:tbl>
      <w:tblPr>
        <w:tblStyle w:val="TableGrid"/>
        <w:tblW w:type="auto" w:w="0"/>
        <w:jc w:val="center"/>
        <w:tblLayout w:type="fixed"/>
        <w:tblLook w:firstColumn="1" w:firstRow="1" w:lastColumn="0" w:lastRow="0" w:noHBand="0" w:noVBand="1" w:val="04A0"/>
      </w:tblPr>
      <w:tblGrid>
        <w:gridCol w:w="1701"/>
        <w:gridCol w:w="7087"/>
      </w:tblGrid>
      <w:tr>
        <w:trPr>
          <w:tblHeader w:val="true"/>
        </w:trPr>
        <w:tc>
          <w:tcPr>
            <w:tcW w:type="dxa" w:w="1701"/>
            <w:vAlign w:val="center"/>
          </w:tcPr>
          <w:p>
            <w:pPr>
              <w:spacing w:after="40" w:line="252" w:lineRule="auto"/>
              <w:ind w:firstLine="0"/>
            </w:pPr>
            <w:r>
              <w:rPr>
                <w:rFonts w:ascii="Times New Roman" w:hAnsi="Times New Roman"/>
                <w:b/>
                <w:color w:val="000000"/>
                <w:sz w:val="26"/>
              </w:rPr>
              <w:t>Viết tắt</w:t>
            </w:r>
          </w:p>
        </w:tc>
        <w:tc>
          <w:tcPr>
            <w:tcW w:type="dxa" w:w="7087"/>
            <w:vAlign w:val="center"/>
          </w:tcPr>
          <w:p>
            <w:pPr>
              <w:spacing w:after="40" w:line="252" w:lineRule="auto"/>
              <w:ind w:firstLine="0"/>
            </w:pPr>
            <w:r>
              <w:rPr>
                <w:rFonts w:ascii="Times New Roman" w:hAnsi="Times New Roman"/>
                <w:b/>
                <w:color w:val="000000"/>
                <w:sz w:val="26"/>
              </w:rPr>
              <w:t>Ý nghĩa</w:t>
            </w:r>
          </w:p>
        </w:tc>
      </w:tr>
      <w:tr>
        <w:tc>
          <w:tcPr>
            <w:tcW w:type="dxa" w:w="1701"/>
            <w:vAlign w:val="center"/>
          </w:tcPr>
          <w:p>
            <w:pPr>
              <w:spacing w:after="40" w:line="252" w:lineRule="auto"/>
              <w:ind w:firstLine="0"/>
            </w:pPr>
            <w:r>
              <w:rPr>
                <w:rFonts w:ascii="Times New Roman" w:hAnsi="Times New Roman"/>
                <w:color w:val="000000"/>
                <w:sz w:val="26"/>
              </w:rPr>
              <w:t>AI</w:t>
            </w:r>
          </w:p>
        </w:tc>
        <w:tc>
          <w:tcPr>
            <w:tcW w:type="dxa" w:w="7087"/>
            <w:vAlign w:val="center"/>
          </w:tcPr>
          <w:p>
            <w:pPr>
              <w:spacing w:after="40" w:line="252" w:lineRule="auto"/>
              <w:ind w:firstLine="0"/>
            </w:pPr>
            <w:r>
              <w:rPr>
                <w:rFonts w:ascii="Times New Roman" w:hAnsi="Times New Roman"/>
                <w:color w:val="000000"/>
                <w:sz w:val="26"/>
              </w:rPr>
              <w:t>Artificial Intelligence – trí tuệ nhân tạo</w:t>
            </w:r>
          </w:p>
        </w:tc>
      </w:tr>
      <w:tr>
        <w:tc>
          <w:tcPr>
            <w:tcW w:type="dxa" w:w="1701"/>
            <w:vAlign w:val="center"/>
          </w:tcPr>
          <w:p>
            <w:pPr>
              <w:spacing w:after="40" w:line="252" w:lineRule="auto"/>
              <w:ind w:firstLine="0"/>
            </w:pPr>
            <w:r>
              <w:rPr>
                <w:rFonts w:ascii="Times New Roman" w:hAnsi="Times New Roman"/>
                <w:color w:val="000000"/>
                <w:sz w:val="26"/>
              </w:rPr>
              <w:t>API</w:t>
            </w:r>
          </w:p>
        </w:tc>
        <w:tc>
          <w:tcPr>
            <w:tcW w:type="dxa" w:w="7087"/>
            <w:vAlign w:val="center"/>
          </w:tcPr>
          <w:p>
            <w:pPr>
              <w:spacing w:after="40" w:line="252" w:lineRule="auto"/>
              <w:ind w:firstLine="0"/>
            </w:pPr>
            <w:r>
              <w:rPr>
                <w:rFonts w:ascii="Times New Roman" w:hAnsi="Times New Roman"/>
                <w:color w:val="000000"/>
                <w:sz w:val="26"/>
              </w:rPr>
              <w:t>Application Programming Interface – giao diện lập trình ứng dụng</w:t>
            </w:r>
          </w:p>
        </w:tc>
      </w:tr>
      <w:tr>
        <w:tc>
          <w:tcPr>
            <w:tcW w:type="dxa" w:w="1701"/>
            <w:vAlign w:val="center"/>
          </w:tcPr>
          <w:p>
            <w:pPr>
              <w:spacing w:after="40" w:line="252" w:lineRule="auto"/>
              <w:ind w:firstLine="0"/>
            </w:pPr>
            <w:r>
              <w:rPr>
                <w:rFonts w:ascii="Times New Roman" w:hAnsi="Times New Roman"/>
                <w:color w:val="000000"/>
                <w:sz w:val="26"/>
              </w:rPr>
              <w:t>COD</w:t>
            </w:r>
          </w:p>
        </w:tc>
        <w:tc>
          <w:tcPr>
            <w:tcW w:type="dxa" w:w="7087"/>
            <w:vAlign w:val="center"/>
          </w:tcPr>
          <w:p>
            <w:pPr>
              <w:spacing w:after="40" w:line="252" w:lineRule="auto"/>
              <w:ind w:firstLine="0"/>
            </w:pPr>
            <w:r>
              <w:rPr>
                <w:rFonts w:ascii="Times New Roman" w:hAnsi="Times New Roman"/>
                <w:color w:val="000000"/>
                <w:sz w:val="26"/>
              </w:rPr>
              <w:t>Cash on Delivery – thanh toán khi nhận hàng</w:t>
            </w:r>
          </w:p>
        </w:tc>
      </w:tr>
      <w:tr>
        <w:tc>
          <w:tcPr>
            <w:tcW w:type="dxa" w:w="1701"/>
            <w:vAlign w:val="center"/>
          </w:tcPr>
          <w:p>
            <w:pPr>
              <w:spacing w:after="40" w:line="252" w:lineRule="auto"/>
              <w:ind w:firstLine="0"/>
            </w:pPr>
            <w:r>
              <w:rPr>
                <w:rFonts w:ascii="Times New Roman" w:hAnsi="Times New Roman"/>
                <w:color w:val="000000"/>
                <w:sz w:val="26"/>
              </w:rPr>
              <w:t>CSDL</w:t>
            </w:r>
          </w:p>
        </w:tc>
        <w:tc>
          <w:tcPr>
            <w:tcW w:type="dxa" w:w="7087"/>
            <w:vAlign w:val="center"/>
          </w:tcPr>
          <w:p>
            <w:pPr>
              <w:spacing w:after="40" w:line="252" w:lineRule="auto"/>
              <w:ind w:firstLine="0"/>
            </w:pPr>
            <w:r>
              <w:rPr>
                <w:rFonts w:ascii="Times New Roman" w:hAnsi="Times New Roman"/>
                <w:color w:val="000000"/>
                <w:sz w:val="26"/>
              </w:rPr>
              <w:t>Cơ sở dữ liệu</w:t>
            </w:r>
          </w:p>
        </w:tc>
      </w:tr>
      <w:tr>
        <w:tc>
          <w:tcPr>
            <w:tcW w:type="dxa" w:w="1701"/>
            <w:vAlign w:val="center"/>
          </w:tcPr>
          <w:p>
            <w:pPr>
              <w:spacing w:after="40" w:line="252" w:lineRule="auto"/>
              <w:ind w:firstLine="0"/>
            </w:pPr>
            <w:r>
              <w:rPr>
                <w:rFonts w:ascii="Times New Roman" w:hAnsi="Times New Roman"/>
                <w:color w:val="000000"/>
                <w:sz w:val="26"/>
              </w:rPr>
              <w:t>ERD</w:t>
            </w:r>
          </w:p>
        </w:tc>
        <w:tc>
          <w:tcPr>
            <w:tcW w:type="dxa" w:w="7087"/>
            <w:vAlign w:val="center"/>
          </w:tcPr>
          <w:p>
            <w:pPr>
              <w:spacing w:after="40" w:line="252" w:lineRule="auto"/>
              <w:ind w:firstLine="0"/>
            </w:pPr>
            <w:r>
              <w:rPr>
                <w:rFonts w:ascii="Times New Roman" w:hAnsi="Times New Roman"/>
                <w:color w:val="000000"/>
                <w:sz w:val="26"/>
              </w:rPr>
              <w:t>Entity Relationship Diagram – sơ đồ thực thể quan hệ</w:t>
            </w:r>
          </w:p>
        </w:tc>
      </w:tr>
      <w:tr>
        <w:tc>
          <w:tcPr>
            <w:tcW w:type="dxa" w:w="1701"/>
            <w:vAlign w:val="center"/>
          </w:tcPr>
          <w:p>
            <w:pPr>
              <w:spacing w:after="40" w:line="252" w:lineRule="auto"/>
              <w:ind w:firstLine="0"/>
            </w:pPr>
            <w:r>
              <w:rPr>
                <w:rFonts w:ascii="Times New Roman" w:hAnsi="Times New Roman"/>
                <w:color w:val="000000"/>
                <w:sz w:val="26"/>
              </w:rPr>
              <w:t>FK / PK</w:t>
            </w:r>
          </w:p>
        </w:tc>
        <w:tc>
          <w:tcPr>
            <w:tcW w:type="dxa" w:w="7087"/>
            <w:vAlign w:val="center"/>
          </w:tcPr>
          <w:p>
            <w:pPr>
              <w:spacing w:after="40" w:line="252" w:lineRule="auto"/>
              <w:ind w:firstLine="0"/>
            </w:pPr>
            <w:r>
              <w:rPr>
                <w:rFonts w:ascii="Times New Roman" w:hAnsi="Times New Roman"/>
                <w:color w:val="000000"/>
                <w:sz w:val="26"/>
              </w:rPr>
              <w:t>Khóa ngoại / khóa chính</w:t>
            </w:r>
          </w:p>
        </w:tc>
      </w:tr>
      <w:tr>
        <w:tc>
          <w:tcPr>
            <w:tcW w:type="dxa" w:w="1701"/>
            <w:vAlign w:val="center"/>
          </w:tcPr>
          <w:p>
            <w:pPr>
              <w:spacing w:after="40" w:line="252" w:lineRule="auto"/>
              <w:ind w:firstLine="0"/>
            </w:pPr>
            <w:r>
              <w:rPr>
                <w:rFonts w:ascii="Times New Roman" w:hAnsi="Times New Roman"/>
                <w:color w:val="000000"/>
                <w:sz w:val="26"/>
              </w:rPr>
              <w:t>LLM</w:t>
            </w:r>
          </w:p>
        </w:tc>
        <w:tc>
          <w:tcPr>
            <w:tcW w:type="dxa" w:w="7087"/>
            <w:vAlign w:val="center"/>
          </w:tcPr>
          <w:p>
            <w:pPr>
              <w:spacing w:after="40" w:line="252" w:lineRule="auto"/>
              <w:ind w:firstLine="0"/>
            </w:pPr>
            <w:r>
              <w:rPr>
                <w:rFonts w:ascii="Times New Roman" w:hAnsi="Times New Roman"/>
                <w:color w:val="000000"/>
                <w:sz w:val="26"/>
              </w:rPr>
              <w:t>Large Language Model – mô hình ngôn ngữ lớn</w:t>
            </w:r>
          </w:p>
        </w:tc>
      </w:tr>
      <w:tr>
        <w:tc>
          <w:tcPr>
            <w:tcW w:type="dxa" w:w="1701"/>
            <w:vAlign w:val="center"/>
          </w:tcPr>
          <w:p>
            <w:pPr>
              <w:spacing w:after="40" w:line="252" w:lineRule="auto"/>
              <w:ind w:firstLine="0"/>
            </w:pPr>
            <w:r>
              <w:rPr>
                <w:rFonts w:ascii="Times New Roman" w:hAnsi="Times New Roman"/>
                <w:color w:val="000000"/>
                <w:sz w:val="26"/>
              </w:rPr>
              <w:t>ORM</w:t>
            </w:r>
          </w:p>
        </w:tc>
        <w:tc>
          <w:tcPr>
            <w:tcW w:type="dxa" w:w="7087"/>
            <w:vAlign w:val="center"/>
          </w:tcPr>
          <w:p>
            <w:pPr>
              <w:spacing w:after="40" w:line="252" w:lineRule="auto"/>
              <w:ind w:firstLine="0"/>
            </w:pPr>
            <w:r>
              <w:rPr>
                <w:rFonts w:ascii="Times New Roman" w:hAnsi="Times New Roman"/>
                <w:color w:val="000000"/>
                <w:sz w:val="26"/>
              </w:rPr>
              <w:t>Object Relational Mapping – ánh xạ đối tượng quan hệ</w:t>
            </w:r>
          </w:p>
        </w:tc>
      </w:tr>
      <w:tr>
        <w:tc>
          <w:tcPr>
            <w:tcW w:type="dxa" w:w="1701"/>
            <w:vAlign w:val="center"/>
          </w:tcPr>
          <w:p>
            <w:pPr>
              <w:spacing w:after="40" w:line="252" w:lineRule="auto"/>
              <w:ind w:firstLine="0"/>
            </w:pPr>
            <w:r>
              <w:rPr>
                <w:rFonts w:ascii="Times New Roman" w:hAnsi="Times New Roman"/>
                <w:color w:val="000000"/>
                <w:sz w:val="26"/>
              </w:rPr>
              <w:t>QR</w:t>
            </w:r>
          </w:p>
        </w:tc>
        <w:tc>
          <w:tcPr>
            <w:tcW w:type="dxa" w:w="7087"/>
            <w:vAlign w:val="center"/>
          </w:tcPr>
          <w:p>
            <w:pPr>
              <w:spacing w:after="40" w:line="252" w:lineRule="auto"/>
              <w:ind w:firstLine="0"/>
            </w:pPr>
            <w:r>
              <w:rPr>
                <w:rFonts w:ascii="Times New Roman" w:hAnsi="Times New Roman"/>
                <w:color w:val="000000"/>
                <w:sz w:val="26"/>
              </w:rPr>
              <w:t>Quick Response – mã phản hồi nhanh</w:t>
            </w:r>
          </w:p>
        </w:tc>
      </w:tr>
      <w:tr>
        <w:tc>
          <w:tcPr>
            <w:tcW w:type="dxa" w:w="1701"/>
            <w:vAlign w:val="center"/>
          </w:tcPr>
          <w:p>
            <w:pPr>
              <w:spacing w:after="40" w:line="252" w:lineRule="auto"/>
              <w:ind w:firstLine="0"/>
            </w:pPr>
            <w:r>
              <w:rPr>
                <w:rFonts w:ascii="Times New Roman" w:hAnsi="Times New Roman"/>
                <w:color w:val="000000"/>
                <w:sz w:val="26"/>
              </w:rPr>
              <w:t>SKU</w:t>
            </w:r>
          </w:p>
        </w:tc>
        <w:tc>
          <w:tcPr>
            <w:tcW w:type="dxa" w:w="7087"/>
            <w:vAlign w:val="center"/>
          </w:tcPr>
          <w:p>
            <w:pPr>
              <w:spacing w:after="40" w:line="252" w:lineRule="auto"/>
              <w:ind w:firstLine="0"/>
            </w:pPr>
            <w:r>
              <w:rPr>
                <w:rFonts w:ascii="Times New Roman" w:hAnsi="Times New Roman"/>
                <w:color w:val="000000"/>
                <w:sz w:val="26"/>
              </w:rPr>
              <w:t>Stock Keeping Unit – mã đơn vị lưu kho</w:t>
            </w:r>
          </w:p>
        </w:tc>
      </w:tr>
      <w:tr>
        <w:tc>
          <w:tcPr>
            <w:tcW w:type="dxa" w:w="1701"/>
            <w:vAlign w:val="center"/>
          </w:tcPr>
          <w:p>
            <w:pPr>
              <w:spacing w:after="40" w:line="252" w:lineRule="auto"/>
              <w:ind w:firstLine="0"/>
            </w:pPr>
            <w:r>
              <w:rPr>
                <w:rFonts w:ascii="Times New Roman" w:hAnsi="Times New Roman"/>
                <w:color w:val="000000"/>
                <w:sz w:val="26"/>
              </w:rPr>
              <w:t>UML</w:t>
            </w:r>
          </w:p>
        </w:tc>
        <w:tc>
          <w:tcPr>
            <w:tcW w:type="dxa" w:w="7087"/>
            <w:vAlign w:val="center"/>
          </w:tcPr>
          <w:p>
            <w:pPr>
              <w:spacing w:after="40" w:line="252" w:lineRule="auto"/>
              <w:ind w:firstLine="0"/>
            </w:pPr>
            <w:r>
              <w:rPr>
                <w:rFonts w:ascii="Times New Roman" w:hAnsi="Times New Roman"/>
                <w:color w:val="000000"/>
                <w:sz w:val="26"/>
              </w:rPr>
              <w:t>Unified Modeling Language – ngôn ngữ mô hình hóa thống nhất</w:t>
            </w:r>
          </w:p>
        </w:tc>
      </w:tr>
      <w:tr>
        <w:tc>
          <w:tcPr>
            <w:tcW w:type="dxa" w:w="1701"/>
            <w:vAlign w:val="center"/>
          </w:tcPr>
          <w:p>
            <w:pPr>
              <w:spacing w:after="40" w:line="252" w:lineRule="auto"/>
              <w:ind w:firstLine="0"/>
            </w:pPr>
            <w:r>
              <w:rPr>
                <w:rFonts w:ascii="Times New Roman" w:hAnsi="Times New Roman"/>
                <w:color w:val="000000"/>
                <w:sz w:val="26"/>
              </w:rPr>
              <w:t>VTON</w:t>
            </w:r>
          </w:p>
        </w:tc>
        <w:tc>
          <w:tcPr>
            <w:tcW w:type="dxa" w:w="7087"/>
            <w:vAlign w:val="center"/>
          </w:tcPr>
          <w:p>
            <w:pPr>
              <w:spacing w:after="40" w:line="252" w:lineRule="auto"/>
              <w:ind w:firstLine="0"/>
            </w:pPr>
            <w:r>
              <w:rPr>
                <w:rFonts w:ascii="Times New Roman" w:hAnsi="Times New Roman"/>
                <w:color w:val="000000"/>
                <w:sz w:val="26"/>
              </w:rPr>
              <w:t>Virtual Try-On – thử đồ ảo</w:t>
            </w:r>
          </w:p>
        </w:tc>
      </w:tr>
    </w:tbl>
    <w:p>
      <w:pPr>
        <w:spacing w:after="0"/>
      </w:pPr>
    </w:p>
    <w:p>
      <w:r>
        <w:br w:type="page"/>
      </w:r>
    </w:p>
    <w:p>
      <w:pPr>
        <w:pStyle w:val="Heading1"/>
      </w:pPr>
      <w:r>
        <w:t>MỞ ĐẦU</w:t>
      </w:r>
    </w:p>
    <w:p>
      <w:pPr>
        <w:pStyle w:val="Heading2"/>
      </w:pPr>
      <w:r>
        <w:t>1. Lý do chọn đề tài</w:t>
      </w:r>
    </w:p>
    <w:p>
      <w:pPr>
        <w:ind w:firstLine="340"/>
      </w:pPr>
      <w:r>
        <w:rPr>
          <w:b w:val="0"/>
          <w:i w:val="0"/>
        </w:rPr>
        <w:t>Mua sắm thời trang trực tuyến thuận tiện nhưng ảnh và mô tả chưa giúp khách đánh giá đầy đủ màu, cỡ, cách phối và độ phù hợp với dáng người. Ở phía vận hành, giá, ưu đãi, thanh toán và tồn kho phải nhất quán để tránh bán vượt số lượng hoặc ghi nhận sai doanh thu.</w:t>
      </w:r>
    </w:p>
    <w:p>
      <w:pPr>
        <w:ind w:firstLine="340"/>
      </w:pPr>
      <w:r>
        <w:rPr>
          <w:b w:val="0"/>
          <w:i w:val="0"/>
        </w:rPr>
        <w:t>Đề tài phân tích website thời trang LSOUL có catalog, giỏ hàng, đặt hàng, quản trị và hỗ trợ chọn trang phục bằng AI. LSOUL là tên hệ thống trong kho mã nguồn được cung cấp; chưa có bằng chứng đây là hệ thống do doanh nghiệp đặt hàng hoặc đang vận hành chính thức.</w:t>
      </w:r>
    </w:p>
    <w:p>
      <w:pPr>
        <w:pStyle w:val="Heading2"/>
      </w:pPr>
      <w:r>
        <w:t>2. Mục tiêu và đối tượng nghiên cứu</w:t>
      </w:r>
    </w:p>
    <w:p>
      <w:pPr>
        <w:ind w:firstLine="340"/>
      </w:pPr>
      <w:r>
        <w:rPr>
          <w:b w:val="0"/>
          <w:i w:val="0"/>
        </w:rPr>
        <w:t>Mục tiêu tổng quát là mô tả, thiết kế và đánh giá trên mã nguồn một website bán thời trang tích hợp trợ lý mua sắm, phối đồ và thử đồ ảo. Mục tiêu cụ thể: mô hình hóa sáu nhóm chức năng; làm rõ giá, tồn kho và thanh toán QR/COD; thiết kế dữ liệu theo Prisma schema; truy vết chức năng tới mã nguồn và kiểm thử.</w:t>
      </w:r>
    </w:p>
    <w:p>
      <w:pPr>
        <w:ind w:firstLine="340"/>
      </w:pPr>
      <w:r>
        <w:rPr>
          <w:b w:val="0"/>
          <w:i w:val="0"/>
        </w:rPr>
        <w:t>Đối tượng nghiên cứu là tương tác giữa người mua, quản trị viên, giao diện Next.js, API, PostgreSQL và dịch vụ ngoài. Phạm vi khảo sát là mã nguồn và tài liệu công khai, không gồm phỏng vấn hoặc đánh giá người dùng chưa được thực hiện.</w:t>
      </w:r>
    </w:p>
    <w:p>
      <w:pPr>
        <w:pStyle w:val="Heading2"/>
      </w:pPr>
      <w:r>
        <w:t>3. Phạm vi, phương pháp và cấu trúc</w:t>
      </w:r>
    </w:p>
    <w:p>
      <w:pPr>
        <w:ind w:firstLine="340"/>
      </w:pPr>
      <w:r>
        <w:rPr>
          <w:b w:val="0"/>
          <w:i w:val="0"/>
        </w:rPr>
        <w:t>Phạm vi gồm tài khoản, catalog, yêu thích/phối đồ/Try-On, giỏ hàng–đơn hàng–thanh toán, trợ lý AI và quản trị. Social Commerce còn một số bảng/API nhưng ngoài 36 use case chính; LegacyReview chỉ để tương thích dữ liệu. Giao diện là web responsive, không phải ứng dụng mobile native.</w:t>
      </w:r>
    </w:p>
    <w:p>
      <w:pPr>
        <w:ind w:firstLine="340"/>
      </w:pPr>
      <w:r>
        <w:rPr>
          <w:b w:val="0"/>
          <w:i w:val="0"/>
        </w:rPr>
        <w:t>Phương pháp: đối chiếu báo cáo mẫu với mã nguồn; kiểm kê use case/biểu đồ; phân tích API, logic nghiệp vụ và Prisma schema; dựng lại biểu đồ; lập ma trận truy vết và kịch bản kiểm thử. Đã chạy bài hồi quy logic và quan sát trang công khai; tích hợp thanh toán/AI thực chưa xác minh. Phiên bản đối chiếu: nhánh main, commit f9f0df76b1ccaa1360ab515d10096e8d29158171 (16/10/2026).</w:t>
      </w:r>
    </w:p>
    <w:p>
      <w:pPr>
        <w:ind w:firstLine="340"/>
      </w:pPr>
      <w:r>
        <w:rPr>
          <w:b w:val="0"/>
          <w:i w:val="0"/>
        </w:rPr>
        <w:t>Báo cáo gồm ba chương: cơ sở nghiệp vụ và công nghệ; phân tích, thiết kế hệ thống; triển khai, kiểm thử và đánh giá.</w:t>
      </w:r>
    </w:p>
    <w:p>
      <w:r>
        <w:br w:type="page"/>
      </w:r>
    </w:p>
    <w:p>
      <w:pPr>
        <w:pStyle w:val="Heading1"/>
      </w:pPr>
      <w:r>
        <w:t>CHƯƠNG 1. TỔNG QUAN VÀ CƠ SỞ CÔNG NGHỆ</w:t>
      </w:r>
    </w:p>
    <w:p>
      <w:pPr>
        <w:pStyle w:val="Heading2"/>
      </w:pPr>
      <w:r>
        <w:t>1.1. Bài toán thương mại điện tử thời trang</w:t>
      </w:r>
    </w:p>
    <w:p>
      <w:pPr>
        <w:ind w:firstLine="340"/>
      </w:pPr>
      <w:r>
        <w:rPr>
          <w:b w:val="0"/>
          <w:i w:val="0"/>
        </w:rPr>
        <w:t>Một phiên mua hàng bắt đầu khi người dùng khám phá sản phẩm theo nhóm, từ khóa, bộ lọc hoặc hình ảnh. Họ xem ảnh, chất liệu, giá và màu; chọn cỡ có tồn kho; lưu yêu thích hoặc phối trang phục; sau đó thêm sản phẩm vào giỏ và đặt hàng. Ở bước checkout, phía server phải đọc giá và tồn kho hiện tại thay vì tin vào giá trong trình duyệt. Đơn hàng chụp lại tên, màu, ảnh, giá và cỡ tại thời điểm mua để lịch sử không đổi khi catalog được cập nhật.</w:t>
      </w:r>
    </w:p>
    <w:p>
      <w:pPr>
        <w:ind w:firstLine="340"/>
      </w:pPr>
      <w:r>
        <w:rPr>
          <w:b w:val="0"/>
          <w:i w:val="0"/>
        </w:rPr>
        <w:t>Sản phẩm trong hệ thống có mã SKU và màu ở mức Product. ProductVariant mang cỡ, SKU riêng và số lượng tồn. Mã giảm giá có điều kiện thời gian, đơn tối thiểu, giới hạn sử dụng và giá trị giảm; đơn hàng lưu subtotal, phí vận chuyển, chiết khấu và tổng tiền. COD khởi tạo trạng thái chờ thu; QR khởi tạo trạng thái chờ chuyển khoản và cần xác minh từ gateway.</w:t>
      </w:r>
    </w:p>
    <w:p>
      <w:pPr>
        <w:pStyle w:val="Heading2"/>
      </w:pPr>
      <w:r>
        <w:t>1.2. Trợ lý mua sắm, phối đồ và thử đồ ảo</w:t>
      </w:r>
    </w:p>
    <w:p>
      <w:pPr>
        <w:ind w:firstLine="340"/>
      </w:pPr>
      <w:r>
        <w:rPr>
          <w:b w:val="0"/>
          <w:i w:val="0"/>
        </w:rPr>
        <w:t>Trợ lý mua sắm tiếp nhận câu hỏi về sản phẩm, cỡ và vóc dáng; tìm/gợi ý sản phẩm dựa trên catalog và tri thức cỡ, đồng thời đề xuất thao tác thử đồ và chốt đơn ngay trong khung chat. Hội thoại của khách đăng nhập có thể lưu vào ChatConversation/ChatMessage; khách truy cập không lưu lịch sử. Phản hồi gợi ý của người đăng nhập có thể cập nhật AIRecommendation, UserBehaviorEvent và hồ sơ phong cách; phản hồi của khách không được lưu bền vững. Các hành động có cấu trúc vẫn phải qua kiểm tra đầu vào và quyền ở API.</w:t>
      </w:r>
    </w:p>
    <w:p>
      <w:pPr>
        <w:ind w:firstLine="340"/>
      </w:pPr>
      <w:r>
        <w:rPr>
          <w:b w:val="0"/>
          <w:i w:val="0"/>
        </w:rPr>
        <w:t>Try-On nhận ảnh người dùng cùng một outfit hợp lệ, chọn provider theo cấu hình và loại trang phục, rồi trả ảnh kết quả hoặc lỗi. Đánh giá outfit là một chức năng riêng, tạo OutfitAssessment và có thể nhận phản hồi. Smart Fit trong phiên bản đang xét chủ yếu dùng số đo, bảng cỡ và quy tắc phía client; không có căn cứ mô tả là mô hình do đồ án tự huấn luyện. Visual Search dùng phân tích ảnh qua Gemini và có nhánh heuristic khi dịch vụ không sẵn sàng.</w:t>
      </w:r>
    </w:p>
    <w:p>
      <w:pPr>
        <w:pStyle w:val="Heading2"/>
      </w:pPr>
      <w:r>
        <w:t>1.3. Nền tảng kỹ thuật</w:t>
      </w:r>
    </w:p>
    <w:p>
      <w:pPr>
        <w:pStyle w:val="Caption"/>
        <w:ind w:firstLine="0"/>
        <w:jc w:val="center"/>
      </w:pPr>
      <w:r>
        <w:t xml:space="preserve">Bảng </w:t>
      </w:r>
      <w:r>
        <w:fldChar w:fldCharType="begin"/>
      </w:r>
      <w:r>
        <w:instrText xml:space="preserve">SEQ Bang \* ARABIC</w:instrText>
      </w:r>
      <w:r>
        <w:fldChar w:fldCharType="separate"/>
      </w:r>
      <w:r>
        <w:t>1</w:t>
      </w:r>
      <w:r>
        <w:fldChar w:fldCharType="end"/>
      </w:r>
      <w:r>
        <w:t>. Vai trò công nghệ trong dự án</w:t>
      </w:r>
    </w:p>
    <w:tbl>
      <w:tblPr>
        <w:tblStyle w:val="TableGrid"/>
        <w:tblW w:type="auto" w:w="0"/>
        <w:jc w:val="center"/>
        <w:tblLayout w:type="fixed"/>
        <w:tblLook w:firstColumn="1" w:firstRow="1" w:lastColumn="0" w:lastRow="0" w:noHBand="0" w:noVBand="1" w:val="04A0"/>
      </w:tblPr>
      <w:tblGrid>
        <w:gridCol w:w="1814"/>
        <w:gridCol w:w="4025"/>
        <w:gridCol w:w="2948"/>
      </w:tblGrid>
      <w:tr>
        <w:trPr>
          <w:tblHeader w:val="true"/>
        </w:trPr>
        <w:tc>
          <w:tcPr>
            <w:tcW w:type="dxa" w:w="1814"/>
            <w:vAlign w:val="center"/>
          </w:tcPr>
          <w:p>
            <w:pPr>
              <w:spacing w:after="40" w:line="252" w:lineRule="auto"/>
              <w:ind w:firstLine="0"/>
            </w:pPr>
            <w:r>
              <w:rPr>
                <w:rFonts w:ascii="Times New Roman" w:hAnsi="Times New Roman"/>
                <w:b/>
                <w:color w:val="000000"/>
                <w:sz w:val="26"/>
              </w:rPr>
              <w:t>Công nghệ</w:t>
            </w:r>
          </w:p>
        </w:tc>
        <w:tc>
          <w:tcPr>
            <w:tcW w:type="dxa" w:w="4025"/>
            <w:vAlign w:val="center"/>
          </w:tcPr>
          <w:p>
            <w:pPr>
              <w:spacing w:after="40" w:line="252" w:lineRule="auto"/>
              <w:ind w:firstLine="0"/>
            </w:pPr>
            <w:r>
              <w:rPr>
                <w:rFonts w:ascii="Times New Roman" w:hAnsi="Times New Roman"/>
                <w:b/>
                <w:color w:val="000000"/>
                <w:sz w:val="26"/>
              </w:rPr>
              <w:t>Vai trò và thành phần sử dụng</w:t>
            </w:r>
          </w:p>
        </w:tc>
        <w:tc>
          <w:tcPr>
            <w:tcW w:type="dxa" w:w="2948"/>
            <w:vAlign w:val="center"/>
          </w:tcPr>
          <w:p>
            <w:pPr>
              <w:spacing w:after="40" w:line="252" w:lineRule="auto"/>
              <w:ind w:firstLine="0"/>
            </w:pPr>
            <w:r>
              <w:rPr>
                <w:rFonts w:ascii="Times New Roman" w:hAnsi="Times New Roman"/>
                <w:b/>
                <w:color w:val="000000"/>
                <w:sz w:val="26"/>
              </w:rPr>
              <w:t>Giới hạn/điều kiện</w:t>
            </w:r>
          </w:p>
        </w:tc>
      </w:tr>
      <w:tr>
        <w:tc>
          <w:tcPr>
            <w:tcW w:type="dxa" w:w="1814"/>
            <w:vAlign w:val="center"/>
          </w:tcPr>
          <w:p>
            <w:pPr>
              <w:spacing w:after="40" w:line="252" w:lineRule="auto"/>
              <w:ind w:firstLine="0"/>
            </w:pPr>
            <w:r>
              <w:rPr>
                <w:rFonts w:ascii="Times New Roman" w:hAnsi="Times New Roman"/>
                <w:color w:val="000000"/>
                <w:sz w:val="26"/>
              </w:rPr>
              <w:t>TypeScript; React 19</w:t>
            </w:r>
          </w:p>
        </w:tc>
        <w:tc>
          <w:tcPr>
            <w:tcW w:type="dxa" w:w="4025"/>
            <w:vAlign w:val="center"/>
          </w:tcPr>
          <w:p>
            <w:pPr>
              <w:spacing w:after="40" w:line="252" w:lineRule="auto"/>
              <w:ind w:firstLine="0"/>
            </w:pPr>
            <w:r>
              <w:rPr>
                <w:rFonts w:ascii="Times New Roman" w:hAnsi="Times New Roman"/>
                <w:color w:val="000000"/>
                <w:sz w:val="26"/>
              </w:rPr>
              <w:t>Kiểu dữ liệu và thành phần giao diện cho storefront/admin.</w:t>
            </w:r>
          </w:p>
        </w:tc>
        <w:tc>
          <w:tcPr>
            <w:tcW w:type="dxa" w:w="2948"/>
            <w:vAlign w:val="center"/>
          </w:tcPr>
          <w:p>
            <w:pPr>
              <w:spacing w:after="40" w:line="252" w:lineRule="auto"/>
              <w:ind w:firstLine="0"/>
            </w:pPr>
            <w:r>
              <w:rPr>
                <w:rFonts w:ascii="Times New Roman" w:hAnsi="Times New Roman"/>
                <w:color w:val="000000"/>
                <w:sz w:val="26"/>
              </w:rPr>
              <w:t>Kiểm tra tĩnh không thay kiểm thử luồng thực tế.</w:t>
            </w:r>
          </w:p>
        </w:tc>
      </w:tr>
      <w:tr>
        <w:tc>
          <w:tcPr>
            <w:tcW w:type="dxa" w:w="1814"/>
            <w:vAlign w:val="center"/>
          </w:tcPr>
          <w:p>
            <w:pPr>
              <w:spacing w:after="40" w:line="252" w:lineRule="auto"/>
              <w:ind w:firstLine="0"/>
            </w:pPr>
            <w:r>
              <w:rPr>
                <w:rFonts w:ascii="Times New Roman" w:hAnsi="Times New Roman"/>
                <w:color w:val="000000"/>
                <w:sz w:val="26"/>
              </w:rPr>
              <w:t>Next.js 16 App Router; Node.js</w:t>
            </w:r>
          </w:p>
        </w:tc>
        <w:tc>
          <w:tcPr>
            <w:tcW w:type="dxa" w:w="4025"/>
            <w:vAlign w:val="center"/>
          </w:tcPr>
          <w:p>
            <w:pPr>
              <w:spacing w:after="40" w:line="252" w:lineRule="auto"/>
              <w:ind w:firstLine="0"/>
            </w:pPr>
            <w:r>
              <w:rPr>
                <w:rFonts w:ascii="Times New Roman" w:hAnsi="Times New Roman"/>
                <w:color w:val="000000"/>
                <w:sz w:val="26"/>
              </w:rPr>
              <w:t>Trang web, bố cục, route handlers trong src/app/api; hai tiến trình storefront/admin dùng cùng ứng dụng.</w:t>
            </w:r>
          </w:p>
        </w:tc>
        <w:tc>
          <w:tcPr>
            <w:tcW w:type="dxa" w:w="2948"/>
            <w:vAlign w:val="center"/>
          </w:tcPr>
          <w:p>
            <w:pPr>
              <w:spacing w:after="40" w:line="252" w:lineRule="auto"/>
              <w:ind w:firstLine="0"/>
            </w:pPr>
            <w:r>
              <w:rPr>
                <w:rFonts w:ascii="Times New Roman" w:hAnsi="Times New Roman"/>
                <w:color w:val="000000"/>
                <w:sz w:val="26"/>
              </w:rPr>
              <w:t>Hai tiến trình không tự tạo thành kiến trúc microservices.</w:t>
            </w:r>
          </w:p>
        </w:tc>
      </w:tr>
      <w:tr>
        <w:tc>
          <w:tcPr>
            <w:tcW w:type="dxa" w:w="1814"/>
            <w:vAlign w:val="center"/>
          </w:tcPr>
          <w:p>
            <w:pPr>
              <w:spacing w:after="40" w:line="252" w:lineRule="auto"/>
              <w:ind w:firstLine="0"/>
            </w:pPr>
            <w:r>
              <w:rPr>
                <w:rFonts w:ascii="Times New Roman" w:hAnsi="Times New Roman"/>
                <w:color w:val="000000"/>
                <w:sz w:val="26"/>
              </w:rPr>
              <w:t>Prisma 6; PostgreSQL</w:t>
            </w:r>
          </w:p>
        </w:tc>
        <w:tc>
          <w:tcPr>
            <w:tcW w:type="dxa" w:w="4025"/>
            <w:vAlign w:val="center"/>
          </w:tcPr>
          <w:p>
            <w:pPr>
              <w:spacing w:after="40" w:line="252" w:lineRule="auto"/>
              <w:ind w:firstLine="0"/>
            </w:pPr>
            <w:r>
              <w:rPr>
                <w:rFonts w:ascii="Times New Roman" w:hAnsi="Times New Roman"/>
                <w:color w:val="000000"/>
                <w:sz w:val="26"/>
              </w:rPr>
              <w:t>Ánh xạ dữ liệu trong prisma/schema.prisma; transaction cho đơn hàng và thanh toán.</w:t>
            </w:r>
          </w:p>
        </w:tc>
        <w:tc>
          <w:tcPr>
            <w:tcW w:type="dxa" w:w="2948"/>
            <w:vAlign w:val="center"/>
          </w:tcPr>
          <w:p>
            <w:pPr>
              <w:spacing w:after="40" w:line="252" w:lineRule="auto"/>
              <w:ind w:firstLine="0"/>
            </w:pPr>
            <w:r>
              <w:rPr>
                <w:rFonts w:ascii="Times New Roman" w:hAnsi="Times New Roman"/>
                <w:color w:val="000000"/>
                <w:sz w:val="26"/>
              </w:rPr>
              <w:t>Cần DB đang chạy để xác minh tích hợp.</w:t>
            </w:r>
          </w:p>
        </w:tc>
      </w:tr>
      <w:tr>
        <w:tc>
          <w:tcPr>
            <w:tcW w:type="dxa" w:w="1814"/>
            <w:vAlign w:val="center"/>
          </w:tcPr>
          <w:p>
            <w:pPr>
              <w:spacing w:after="40" w:line="252" w:lineRule="auto"/>
              <w:ind w:firstLine="0"/>
            </w:pPr>
            <w:r>
              <w:rPr>
                <w:rFonts w:ascii="Times New Roman" w:hAnsi="Times New Roman"/>
                <w:color w:val="000000"/>
                <w:sz w:val="26"/>
              </w:rPr>
              <w:t>pgvector</w:t>
            </w:r>
          </w:p>
        </w:tc>
        <w:tc>
          <w:tcPr>
            <w:tcW w:type="dxa" w:w="4025"/>
            <w:vAlign w:val="center"/>
          </w:tcPr>
          <w:p>
            <w:pPr>
              <w:spacing w:after="40" w:line="252" w:lineRule="auto"/>
              <w:ind w:firstLine="0"/>
            </w:pPr>
            <w:r>
              <w:rPr>
                <w:rFonts w:ascii="Times New Roman" w:hAnsi="Times New Roman"/>
                <w:color w:val="000000"/>
                <w:sz w:val="26"/>
              </w:rPr>
              <w:t>Lưu ProductSemanticEmbedding với vector(768) cho tìm kiếm ngữ nghĩa.</w:t>
            </w:r>
          </w:p>
        </w:tc>
        <w:tc>
          <w:tcPr>
            <w:tcW w:type="dxa" w:w="2948"/>
            <w:vAlign w:val="center"/>
          </w:tcPr>
          <w:p>
            <w:pPr>
              <w:spacing w:after="40" w:line="252" w:lineRule="auto"/>
              <w:ind w:firstLine="0"/>
            </w:pPr>
            <w:r>
              <w:rPr>
                <w:rFonts w:ascii="Times New Roman" w:hAnsi="Times New Roman"/>
                <w:color w:val="000000"/>
                <w:sz w:val="26"/>
              </w:rPr>
              <w:t>Cần extension/dữ liệu embedding phù hợp.</w:t>
            </w:r>
          </w:p>
        </w:tc>
      </w:tr>
      <w:tr>
        <w:tc>
          <w:tcPr>
            <w:tcW w:type="dxa" w:w="1814"/>
            <w:vAlign w:val="center"/>
          </w:tcPr>
          <w:p>
            <w:pPr>
              <w:spacing w:after="40" w:line="252" w:lineRule="auto"/>
              <w:ind w:firstLine="0"/>
            </w:pPr>
            <w:r>
              <w:rPr>
                <w:rFonts w:ascii="Times New Roman" w:hAnsi="Times New Roman"/>
                <w:color w:val="000000"/>
                <w:sz w:val="26"/>
              </w:rPr>
              <w:t>Docker Compose</w:t>
            </w:r>
          </w:p>
        </w:tc>
        <w:tc>
          <w:tcPr>
            <w:tcW w:type="dxa" w:w="4025"/>
            <w:vAlign w:val="center"/>
          </w:tcPr>
          <w:p>
            <w:pPr>
              <w:spacing w:after="40" w:line="252" w:lineRule="auto"/>
              <w:ind w:firstLine="0"/>
            </w:pPr>
            <w:r>
              <w:rPr>
                <w:rFonts w:ascii="Times New Roman" w:hAnsi="Times New Roman"/>
                <w:color w:val="000000"/>
                <w:sz w:val="26"/>
              </w:rPr>
              <w:t>Khởi chạy postgres, db-init, web, admin; volume dữ liệu.</w:t>
            </w:r>
          </w:p>
        </w:tc>
        <w:tc>
          <w:tcPr>
            <w:tcW w:type="dxa" w:w="2948"/>
            <w:vAlign w:val="center"/>
          </w:tcPr>
          <w:p>
            <w:pPr>
              <w:spacing w:after="40" w:line="252" w:lineRule="auto"/>
              <w:ind w:firstLine="0"/>
            </w:pPr>
            <w:r>
              <w:rPr>
                <w:rFonts w:ascii="Times New Roman" w:hAnsi="Times New Roman"/>
                <w:color w:val="000000"/>
                <w:sz w:val="26"/>
              </w:rPr>
              <w:t>Mô tả là cấu hình demo trong repo, chưa chứng minh đã triển khai production.</w:t>
            </w:r>
          </w:p>
        </w:tc>
      </w:tr>
    </w:tbl>
    <w:p>
      <w:pPr>
        <w:spacing w:after="0"/>
      </w:pPr>
    </w:p>
    <w:p>
      <w:pPr>
        <w:ind w:firstLine="340"/>
      </w:pPr>
      <w:r>
        <w:rPr>
          <w:b w:val="0"/>
          <w:i w:val="0"/>
        </w:rPr>
        <w:t>Các thành phần trên được chọn vì mã nguồn hiện dùng chung TypeScript cho giao diện và API, Prisma cung cấp mô hình dữ liệu tập trung, còn PostgreSQL hỗ trợ giao dịch và lưu quan hệ. Next.js Route Handlers đặt ngay trong App Router giúp xử lý request phía server. Docker Compose cung cấp môi trường demo lặp lại được. Đây là lý do gắn với dự án, không phải nhận định về ưu thế tuyệt đối của công nghệ.</w:t>
      </w:r>
    </w:p>
    <w:p>
      <w:pPr>
        <w:ind w:firstLine="0"/>
      </w:pPr>
      <w:r>
        <w:rPr>
          <w:b w:val="0"/>
          <w:i/>
        </w:rPr>
        <w:t>Căn cứ mã nguồn: package.json; docker-compose.yml; prisma/schema.prisma; src/app/api/. Tài liệu nền: Next.js App Router, Prisma Schema, Docker Compose [2]–[4].</w:t>
      </w:r>
    </w:p>
    <w:p>
      <w:pPr>
        <w:pStyle w:val="Heading2"/>
      </w:pPr>
      <w:r>
        <w:t>1.4. Tích hợp ngoài và ranh giới hệ thống</w:t>
      </w:r>
    </w:p>
    <w:p>
      <w:pPr>
        <w:ind w:firstLine="340"/>
      </w:pPr>
      <w:r>
        <w:rPr>
          <w:b w:val="0"/>
          <w:i w:val="0"/>
        </w:rPr>
        <w:t>Gemini phục vụ chat/Stylist, Visual Search và một nhánh Try-On. Luồng Try-On còn dùng IDM-VTON cho áo/áo khoác theo điều kiện, FASHN API khi có khóa, Hugging Face FASHN VTON làm fallback; Gemini có thể được ưu tiên cho đầm dài hoặc làm fallback cuối khi cấu hình cho phép. Kết quả phụ thuộc ảnh đầu vào, thời gian xử lý, quota và tình trạng provider.</w:t>
      </w:r>
    </w:p>
    <w:p>
      <w:pPr>
        <w:ind w:firstLine="340"/>
      </w:pPr>
      <w:r>
        <w:rPr>
          <w:b w:val="0"/>
          <w:i w:val="0"/>
        </w:rPr>
        <w:t>Thanh toán QR dựa trên VietQR và webhook của SePay hoặc PayOS theo cấu hình. Server xác minh chữ ký trước khi đối soát mã đơn và đúng tổng tiền, lưu PaymentTransaction với khóa duy nhất theo provider và transaction ID. Ảnh sản phẩm được lưu local khi phát triển hoặc Cloudinary khi cấu hình driver tương ứng. Ảnh người dùng gửi Try-On là dữ liệu nhạy cảm về mặt riêng tư; báo cáo chỉ mô tả dòng dữ liệu và đề xuất chính sách lưu/retention, chưa khẳng định có quy trình xóa ảnh hoàn chỉnh.</w:t>
      </w:r>
    </w:p>
    <w:p>
      <w:pPr>
        <w:ind w:firstLine="0"/>
      </w:pPr>
      <w:r>
        <w:rPr>
          <w:b w:val="0"/>
          <w:i/>
        </w:rPr>
        <w:t>Căn cứ mã nguồn: src/app/api/tryon/route.ts; src/app/api/payments/{sepay,payos}/webhook/route.ts; src/lib/server/payment-processor.ts; src/app/api/upload/route.ts; README.md.</w:t>
      </w:r>
    </w:p>
    <w:p>
      <w:r>
        <w:br w:type="page"/>
      </w:r>
    </w:p>
    <w:p>
      <w:pPr>
        <w:pStyle w:val="Heading1"/>
      </w:pPr>
      <w:r>
        <w:t>CHƯƠNG 2. PHÂN TÍCH VÀ THIẾT KẾ HỆ THỐNG</w:t>
      </w:r>
    </w:p>
    <w:p>
      <w:pPr>
        <w:pStyle w:val="Heading2"/>
      </w:pPr>
      <w:r>
        <w:t>2.1. Giới thiệu hệ thống và phạm vi</w:t>
      </w:r>
    </w:p>
    <w:p>
      <w:pPr>
        <w:ind w:firstLine="340"/>
      </w:pPr>
      <w:r>
        <w:rPr>
          <w:b w:val="0"/>
          <w:i w:val="0"/>
        </w:rPr>
        <w:t>Hệ thống gồm website cho khách mua sắm, giao diện quản trị, API xử lý nghiệp vụ và CSDL PostgreSQL. Các dịch vụ AI, thanh toán và lưu ảnh được truy cập thông qua adapter/HTTP theo cấu hình. Storefront và admin có thể chạy ở hai cổng trong Docker Compose nhưng dùng cùng mã nguồn Next.js, cùng lớp xử lý và cùng CSDL. Ứng dụng được hiển thị trên trình duyệt máy tính/điện thoại; mã nguồn không chứa ứng dụng Android hoặc iOS native trong phạm vi đồ án.</w:t>
      </w:r>
    </w:p>
    <w:p>
      <w:pPr>
        <w:keepNext/>
        <w:ind w:firstLine="0"/>
        <w:jc w:val="center"/>
      </w:pPr>
      <w:r>
        <w:drawing>
          <wp:inline xmlns:a="http://schemas.openxmlformats.org/drawingml/2006/main" xmlns:pic="http://schemas.openxmlformats.org/drawingml/2006/picture">
            <wp:extent cx="5652000" cy="3651516"/>
            <wp:docPr id="1" name="Picture 1"/>
            <wp:cNvGraphicFramePr>
              <a:graphicFrameLocks noChangeAspect="1"/>
            </wp:cNvGraphicFramePr>
            <a:graphic>
              <a:graphicData uri="http://schemas.openxmlformats.org/drawingml/2006/picture">
                <pic:pic>
                  <pic:nvPicPr>
                    <pic:cNvPr id="0" name="kien-truc.png"/>
                    <pic:cNvPicPr/>
                  </pic:nvPicPr>
                  <pic:blipFill>
                    <a:blip r:embed="rId10"/>
                    <a:stretch>
                      <a:fillRect/>
                    </a:stretch>
                  </pic:blipFill>
                  <pic:spPr>
                    <a:xfrm>
                      <a:off x="0" y="0"/>
                      <a:ext cx="5652000" cy="3651516"/>
                    </a:xfrm>
                    <a:prstGeom prst="rect"/>
                  </pic:spPr>
                </pic:pic>
              </a:graphicData>
            </a:graphic>
          </wp:inline>
        </w:drawing>
      </w:r>
    </w:p>
    <w:p>
      <w:pPr>
        <w:pStyle w:val="Caption"/>
        <w:ind w:firstLine="0"/>
        <w:jc w:val="center"/>
      </w:pPr>
      <w:r>
        <w:t xml:space="preserve">Hình </w:t>
      </w:r>
      <w:r>
        <w:fldChar w:fldCharType="begin"/>
      </w:r>
      <w:r>
        <w:instrText xml:space="preserve">SEQ Hinh \* ARABIC</w:instrText>
      </w:r>
      <w:r>
        <w:fldChar w:fldCharType="separate"/>
      </w:r>
      <w:r>
        <w:t>1</w:t>
      </w:r>
      <w:r>
        <w:fldChar w:fldCharType="end"/>
      </w:r>
      <w:r>
        <w:t>. Kiến trúc thành phần LSOUL theo mã nguồn</w:t>
      </w:r>
    </w:p>
    <w:p>
      <w:pPr>
        <w:ind w:firstLine="0"/>
      </w:pPr>
      <w:r>
        <w:rPr>
          <w:b w:val="0"/>
          <w:i/>
        </w:rPr>
        <w:t>Nguồn: Tổng hợp từ src/app, src/lib/server, prisma/schema.prisma và docker-compose.yml.</w:t>
      </w:r>
    </w:p>
    <w:p>
      <w:pPr>
        <w:ind w:firstLine="340"/>
      </w:pPr>
      <w:r>
        <w:rPr>
          <w:b w:val="0"/>
          <w:i w:val="0"/>
        </w:rPr>
        <w:t>Ranh giới tin cậy nằm tại API: phiên đăng nhập và role được xác minh ở server; dữ liệu giá, coupon, tồn kho, chuyển trạng thái đơn và webhook không lấy kết luận trực tiếp từ giao diện. Một số luồng Try-On hiện chưa áp dụng điều kiện đăng nhập thống nhất với docs/USE_CASES.md, được ghi ở mục hạn chế.</w:t>
      </w:r>
    </w:p>
    <w:p>
      <w:pPr>
        <w:pStyle w:val="Heading2"/>
      </w:pPr>
      <w:r>
        <w:t>2.2. Tác nhân và yêu cầu chức năng</w:t>
      </w:r>
    </w:p>
    <w:p>
      <w:pPr>
        <w:pStyle w:val="Caption"/>
        <w:ind w:firstLine="0"/>
        <w:jc w:val="center"/>
      </w:pPr>
      <w:r>
        <w:t xml:space="preserve">Bảng </w:t>
      </w:r>
      <w:r>
        <w:fldChar w:fldCharType="begin"/>
      </w:r>
      <w:r>
        <w:instrText xml:space="preserve">SEQ Bang \* ARABIC</w:instrText>
      </w:r>
      <w:r>
        <w:fldChar w:fldCharType="separate"/>
      </w:r>
      <w:r>
        <w:t>2</w:t>
      </w:r>
      <w:r>
        <w:fldChar w:fldCharType="end"/>
      </w:r>
      <w:r>
        <w:t>. Tác nhân và phạm vi tương tác</w:t>
      </w:r>
    </w:p>
    <w:tbl>
      <w:tblPr>
        <w:tblStyle w:val="TableGrid"/>
        <w:tblW w:type="auto" w:w="0"/>
        <w:jc w:val="center"/>
        <w:tblLayout w:type="fixed"/>
        <w:tblLook w:firstColumn="1" w:firstRow="1" w:lastColumn="0" w:lastRow="0" w:noHBand="0" w:noVBand="1" w:val="04A0"/>
      </w:tblPr>
      <w:tblGrid>
        <w:gridCol w:w="1587"/>
        <w:gridCol w:w="2324"/>
        <w:gridCol w:w="4876"/>
      </w:tblGrid>
      <w:tr>
        <w:trPr>
          <w:tblHeader w:val="true"/>
        </w:trPr>
        <w:tc>
          <w:tcPr>
            <w:tcW w:type="dxa" w:w="1587"/>
            <w:vAlign w:val="center"/>
          </w:tcPr>
          <w:p>
            <w:pPr>
              <w:spacing w:after="40" w:line="252" w:lineRule="auto"/>
              <w:ind w:firstLine="0"/>
            </w:pPr>
            <w:r>
              <w:rPr>
                <w:rFonts w:ascii="Times New Roman" w:hAnsi="Times New Roman"/>
                <w:b/>
                <w:color w:val="000000"/>
                <w:sz w:val="26"/>
              </w:rPr>
              <w:t>Tác nhân</w:t>
            </w:r>
          </w:p>
        </w:tc>
        <w:tc>
          <w:tcPr>
            <w:tcW w:type="dxa" w:w="2324"/>
            <w:vAlign w:val="center"/>
          </w:tcPr>
          <w:p>
            <w:pPr>
              <w:spacing w:after="40" w:line="252" w:lineRule="auto"/>
              <w:ind w:firstLine="0"/>
            </w:pPr>
            <w:r>
              <w:rPr>
                <w:rFonts w:ascii="Times New Roman" w:hAnsi="Times New Roman"/>
                <w:b/>
                <w:color w:val="000000"/>
                <w:sz w:val="26"/>
              </w:rPr>
              <w:t>Mô tả</w:t>
            </w:r>
          </w:p>
        </w:tc>
        <w:tc>
          <w:tcPr>
            <w:tcW w:type="dxa" w:w="4876"/>
            <w:vAlign w:val="center"/>
          </w:tcPr>
          <w:p>
            <w:pPr>
              <w:spacing w:after="40" w:line="252" w:lineRule="auto"/>
              <w:ind w:firstLine="0"/>
            </w:pPr>
            <w:r>
              <w:rPr>
                <w:rFonts w:ascii="Times New Roman" w:hAnsi="Times New Roman"/>
                <w:b/>
                <w:color w:val="000000"/>
                <w:sz w:val="26"/>
              </w:rPr>
              <w:t>Phạm vi</w:t>
            </w:r>
          </w:p>
        </w:tc>
      </w:tr>
      <w:tr>
        <w:tc>
          <w:tcPr>
            <w:tcW w:type="dxa" w:w="1587"/>
            <w:vAlign w:val="center"/>
          </w:tcPr>
          <w:p>
            <w:pPr>
              <w:spacing w:after="40" w:line="252" w:lineRule="auto"/>
              <w:ind w:firstLine="0"/>
            </w:pPr>
            <w:r>
              <w:rPr>
                <w:rFonts w:ascii="Times New Roman" w:hAnsi="Times New Roman"/>
                <w:color w:val="000000"/>
                <w:sz w:val="26"/>
              </w:rPr>
              <w:t>Khách truy cập</w:t>
            </w:r>
          </w:p>
        </w:tc>
        <w:tc>
          <w:tcPr>
            <w:tcW w:type="dxa" w:w="2324"/>
            <w:vAlign w:val="center"/>
          </w:tcPr>
          <w:p>
            <w:pPr>
              <w:spacing w:after="40" w:line="252" w:lineRule="auto"/>
              <w:ind w:firstLine="0"/>
            </w:pPr>
            <w:r>
              <w:rPr>
                <w:rFonts w:ascii="Times New Roman" w:hAnsi="Times New Roman"/>
                <w:color w:val="000000"/>
                <w:sz w:val="26"/>
              </w:rPr>
              <w:t>Chưa có session.</w:t>
            </w:r>
          </w:p>
        </w:tc>
        <w:tc>
          <w:tcPr>
            <w:tcW w:type="dxa" w:w="4876"/>
            <w:vAlign w:val="center"/>
          </w:tcPr>
          <w:p>
            <w:pPr>
              <w:spacing w:after="40" w:line="252" w:lineRule="auto"/>
              <w:ind w:firstLine="0"/>
            </w:pPr>
            <w:r>
              <w:rPr>
                <w:rFonts w:ascii="Times New Roman" w:hAnsi="Times New Roman"/>
                <w:color w:val="000000"/>
                <w:sz w:val="26"/>
              </w:rPr>
              <w:t>Xem/tìm kiếm sản phẩm và hỏi trợ lý ở chế độ khách; tài liệu yêu cầu đăng nhập với các thao tác ghi dữ liệu.</w:t>
            </w:r>
          </w:p>
        </w:tc>
      </w:tr>
      <w:tr>
        <w:tc>
          <w:tcPr>
            <w:tcW w:type="dxa" w:w="1587"/>
            <w:vAlign w:val="center"/>
          </w:tcPr>
          <w:p>
            <w:pPr>
              <w:spacing w:after="40" w:line="252" w:lineRule="auto"/>
              <w:ind w:firstLine="0"/>
            </w:pPr>
            <w:r>
              <w:rPr>
                <w:rFonts w:ascii="Times New Roman" w:hAnsi="Times New Roman"/>
                <w:color w:val="000000"/>
                <w:sz w:val="26"/>
              </w:rPr>
              <w:t>Khách hàng</w:t>
            </w:r>
          </w:p>
        </w:tc>
        <w:tc>
          <w:tcPr>
            <w:tcW w:type="dxa" w:w="2324"/>
            <w:vAlign w:val="center"/>
          </w:tcPr>
          <w:p>
            <w:pPr>
              <w:spacing w:after="40" w:line="252" w:lineRule="auto"/>
              <w:ind w:firstLine="0"/>
            </w:pPr>
            <w:r>
              <w:rPr>
                <w:rFonts w:ascii="Times New Roman" w:hAnsi="Times New Roman"/>
                <w:color w:val="000000"/>
                <w:sz w:val="26"/>
              </w:rPr>
              <w:t>User.role = customer và đã xác thực.</w:t>
            </w:r>
          </w:p>
        </w:tc>
        <w:tc>
          <w:tcPr>
            <w:tcW w:type="dxa" w:w="4876"/>
            <w:vAlign w:val="center"/>
          </w:tcPr>
          <w:p>
            <w:pPr>
              <w:spacing w:after="40" w:line="252" w:lineRule="auto"/>
              <w:ind w:firstLine="0"/>
            </w:pPr>
            <w:r>
              <w:rPr>
                <w:rFonts w:ascii="Times New Roman" w:hAnsi="Times New Roman"/>
                <w:color w:val="000000"/>
                <w:sz w:val="26"/>
              </w:rPr>
              <w:t>Hồ sơ, yêu thích, giỏ, checkout, lịch sử đơn, chat đã lưu, phối đồ/Try-On theo đặc tả.</w:t>
            </w:r>
          </w:p>
        </w:tc>
      </w:tr>
      <w:tr>
        <w:tc>
          <w:tcPr>
            <w:tcW w:type="dxa" w:w="1587"/>
            <w:vAlign w:val="center"/>
          </w:tcPr>
          <w:p>
            <w:pPr>
              <w:spacing w:after="40" w:line="252" w:lineRule="auto"/>
              <w:ind w:firstLine="0"/>
            </w:pPr>
            <w:r>
              <w:rPr>
                <w:rFonts w:ascii="Times New Roman" w:hAnsi="Times New Roman"/>
                <w:color w:val="000000"/>
                <w:sz w:val="26"/>
              </w:rPr>
              <w:t>Quản trị viên</w:t>
            </w:r>
          </w:p>
        </w:tc>
        <w:tc>
          <w:tcPr>
            <w:tcW w:type="dxa" w:w="2324"/>
            <w:vAlign w:val="center"/>
          </w:tcPr>
          <w:p>
            <w:pPr>
              <w:spacing w:after="40" w:line="252" w:lineRule="auto"/>
              <w:ind w:firstLine="0"/>
            </w:pPr>
            <w:r>
              <w:rPr>
                <w:rFonts w:ascii="Times New Roman" w:hAnsi="Times New Roman"/>
                <w:color w:val="000000"/>
                <w:sz w:val="26"/>
              </w:rPr>
              <w:t>User.role = admin.</w:t>
            </w:r>
          </w:p>
        </w:tc>
        <w:tc>
          <w:tcPr>
            <w:tcW w:type="dxa" w:w="4876"/>
            <w:vAlign w:val="center"/>
          </w:tcPr>
          <w:p>
            <w:pPr>
              <w:spacing w:after="40" w:line="252" w:lineRule="auto"/>
              <w:ind w:firstLine="0"/>
            </w:pPr>
            <w:r>
              <w:rPr>
                <w:rFonts w:ascii="Times New Roman" w:hAnsi="Times New Roman"/>
                <w:color w:val="000000"/>
                <w:sz w:val="26"/>
              </w:rPr>
              <w:t>Quản trị sản phẩm, biến thể, tồn kho, đơn, khách hàng, coupon, analytics và AI health.</w:t>
            </w:r>
          </w:p>
        </w:tc>
      </w:tr>
      <w:tr>
        <w:tc>
          <w:tcPr>
            <w:tcW w:type="dxa" w:w="1587"/>
            <w:vAlign w:val="center"/>
          </w:tcPr>
          <w:p>
            <w:pPr>
              <w:spacing w:after="40" w:line="252" w:lineRule="auto"/>
              <w:ind w:firstLine="0"/>
            </w:pPr>
            <w:r>
              <w:rPr>
                <w:rFonts w:ascii="Times New Roman" w:hAnsi="Times New Roman"/>
                <w:color w:val="000000"/>
                <w:sz w:val="26"/>
              </w:rPr>
              <w:t>Dịch vụ ngoài</w:t>
            </w:r>
          </w:p>
        </w:tc>
        <w:tc>
          <w:tcPr>
            <w:tcW w:type="dxa" w:w="2324"/>
            <w:vAlign w:val="center"/>
          </w:tcPr>
          <w:p>
            <w:pPr>
              <w:spacing w:after="40" w:line="252" w:lineRule="auto"/>
              <w:ind w:firstLine="0"/>
            </w:pPr>
            <w:r>
              <w:rPr>
                <w:rFonts w:ascii="Times New Roman" w:hAnsi="Times New Roman"/>
                <w:color w:val="000000"/>
                <w:sz w:val="26"/>
              </w:rPr>
              <w:t>Gemini, provider VTON, SePay/PayOS, Cloudinary.</w:t>
            </w:r>
          </w:p>
        </w:tc>
        <w:tc>
          <w:tcPr>
            <w:tcW w:type="dxa" w:w="4876"/>
            <w:vAlign w:val="center"/>
          </w:tcPr>
          <w:p>
            <w:pPr>
              <w:spacing w:after="40" w:line="252" w:lineRule="auto"/>
              <w:ind w:firstLine="0"/>
            </w:pPr>
            <w:r>
              <w:rPr>
                <w:rFonts w:ascii="Times New Roman" w:hAnsi="Times New Roman"/>
                <w:color w:val="000000"/>
                <w:sz w:val="26"/>
              </w:rPr>
              <w:t>Tác nhân hỗ trợ cho AI, thanh toán và lưu ảnh; không phải vai trò trong bảng User.</w:t>
            </w:r>
          </w:p>
        </w:tc>
      </w:tr>
    </w:tbl>
    <w:p>
      <w:pPr>
        <w:spacing w:after="0"/>
      </w:pPr>
    </w:p>
    <w:p>
      <w:pPr>
        <w:ind w:firstLine="340"/>
      </w:pPr>
      <w:r>
        <w:rPr>
          <w:b w:val="0"/>
          <w:i w:val="0"/>
        </w:rPr>
        <w:t>Prisma schema chỉ định hai role customer và admin. Báo cáo không thêm vai trò nhân viên kho, kế toán hay giao hàng vì mã nguồn chưa có phân quyền tương ứng. Khách truy cập là trạng thái chưa xác thực, không phải một role lưu trong CSDL.</w:t>
      </w:r>
    </w:p>
    <w:p>
      <w:pPr>
        <w:keepNext/>
        <w:ind w:firstLine="0"/>
        <w:jc w:val="center"/>
      </w:pPr>
      <w:r>
        <w:drawing>
          <wp:inline xmlns:a="http://schemas.openxmlformats.org/drawingml/2006/main" xmlns:pic="http://schemas.openxmlformats.org/drawingml/2006/picture">
            <wp:extent cx="2475075" cy="6479998"/>
            <wp:docPr id="2" name="Picture 2"/>
            <wp:cNvGraphicFramePr>
              <a:graphicFrameLocks noChangeAspect="1"/>
            </wp:cNvGraphicFramePr>
            <a:graphic>
              <a:graphicData uri="http://schemas.openxmlformats.org/drawingml/2006/picture">
                <pic:pic>
                  <pic:nvPicPr>
                    <pic:cNvPr id="0" name="phan-ra-chuc-nang.png"/>
                    <pic:cNvPicPr/>
                  </pic:nvPicPr>
                  <pic:blipFill>
                    <a:blip r:embed="rId11"/>
                    <a:stretch>
                      <a:fillRect/>
                    </a:stretch>
                  </pic:blipFill>
                  <pic:spPr>
                    <a:xfrm>
                      <a:off x="0" y="0"/>
                      <a:ext cx="2475075" cy="6479998"/>
                    </a:xfrm>
                    <a:prstGeom prst="rect"/>
                  </pic:spPr>
                </pic:pic>
              </a:graphicData>
            </a:graphic>
          </wp:inline>
        </w:drawing>
      </w:r>
    </w:p>
    <w:p>
      <w:pPr>
        <w:pStyle w:val="Caption"/>
        <w:ind w:firstLine="0"/>
        <w:jc w:val="center"/>
      </w:pPr>
      <w:r>
        <w:t xml:space="preserve">Hình </w:t>
      </w:r>
      <w:r>
        <w:fldChar w:fldCharType="begin"/>
      </w:r>
      <w:r>
        <w:instrText xml:space="preserve">SEQ Hinh \* ARABIC</w:instrText>
      </w:r>
      <w:r>
        <w:fldChar w:fldCharType="separate"/>
      </w:r>
      <w:r>
        <w:t>2</w:t>
      </w:r>
      <w:r>
        <w:fldChar w:fldCharType="end"/>
      </w:r>
      <w:r>
        <w:t>. Phân rã sáu nhóm chức năng G01–G06</w:t>
      </w:r>
    </w:p>
    <w:p>
      <w:pPr>
        <w:pStyle w:val="Caption"/>
        <w:ind w:firstLine="0"/>
        <w:jc w:val="center"/>
      </w:pPr>
      <w:r>
        <w:t xml:space="preserve">Bảng </w:t>
      </w:r>
      <w:r>
        <w:fldChar w:fldCharType="begin"/>
      </w:r>
      <w:r>
        <w:instrText xml:space="preserve">SEQ Bang \* ARABIC</w:instrText>
      </w:r>
      <w:r>
        <w:fldChar w:fldCharType="separate"/>
      </w:r>
      <w:r>
        <w:t>3</w:t>
      </w:r>
      <w:r>
        <w:fldChar w:fldCharType="end"/>
      </w:r>
      <w:r>
        <w:t>. Nhóm yêu cầu chức năng</w:t>
      </w:r>
    </w:p>
    <w:tbl>
      <w:tblPr>
        <w:tblStyle w:val="TableGrid"/>
        <w:tblW w:type="auto" w:w="0"/>
        <w:jc w:val="center"/>
        <w:tblLayout w:type="fixed"/>
        <w:tblLook w:firstColumn="1" w:firstRow="1" w:lastColumn="0" w:lastRow="0" w:noHBand="0" w:noVBand="1" w:val="04A0"/>
      </w:tblPr>
      <w:tblGrid>
        <w:gridCol w:w="680"/>
        <w:gridCol w:w="4195"/>
        <w:gridCol w:w="3912"/>
      </w:tblGrid>
      <w:tr>
        <w:trPr>
          <w:tblHeader w:val="true"/>
        </w:trPr>
        <w:tc>
          <w:tcPr>
            <w:tcW w:type="dxa" w:w="680"/>
            <w:vAlign w:val="center"/>
          </w:tcPr>
          <w:p>
            <w:pPr>
              <w:spacing w:after="40" w:line="252" w:lineRule="auto"/>
              <w:ind w:firstLine="0"/>
            </w:pPr>
            <w:r>
              <w:rPr>
                <w:rFonts w:ascii="Times New Roman" w:hAnsi="Times New Roman"/>
                <w:b/>
                <w:color w:val="000000"/>
                <w:sz w:val="26"/>
              </w:rPr>
              <w:t>Nhóm</w:t>
            </w:r>
          </w:p>
        </w:tc>
        <w:tc>
          <w:tcPr>
            <w:tcW w:type="dxa" w:w="4195"/>
            <w:vAlign w:val="center"/>
          </w:tcPr>
          <w:p>
            <w:pPr>
              <w:spacing w:after="40" w:line="252" w:lineRule="auto"/>
              <w:ind w:firstLine="0"/>
            </w:pPr>
            <w:r>
              <w:rPr>
                <w:rFonts w:ascii="Times New Roman" w:hAnsi="Times New Roman"/>
                <w:b/>
                <w:color w:val="000000"/>
                <w:sz w:val="26"/>
              </w:rPr>
              <w:t>Chức năng chính</w:t>
            </w:r>
          </w:p>
        </w:tc>
        <w:tc>
          <w:tcPr>
            <w:tcW w:type="dxa" w:w="3912"/>
            <w:vAlign w:val="center"/>
          </w:tcPr>
          <w:p>
            <w:pPr>
              <w:spacing w:after="40" w:line="252" w:lineRule="auto"/>
              <w:ind w:firstLine="0"/>
            </w:pPr>
            <w:r>
              <w:rPr>
                <w:rFonts w:ascii="Times New Roman" w:hAnsi="Times New Roman"/>
                <w:b/>
                <w:color w:val="000000"/>
                <w:sz w:val="26"/>
              </w:rPr>
              <w:t>Nguồn mã nguồn/thiết kế</w:t>
            </w:r>
          </w:p>
        </w:tc>
      </w:tr>
      <w:tr>
        <w:tc>
          <w:tcPr>
            <w:tcW w:type="dxa" w:w="680"/>
            <w:vAlign w:val="center"/>
          </w:tcPr>
          <w:p>
            <w:pPr>
              <w:spacing w:after="40" w:line="252" w:lineRule="auto"/>
              <w:ind w:firstLine="0"/>
            </w:pPr>
            <w:r>
              <w:rPr>
                <w:rFonts w:ascii="Times New Roman" w:hAnsi="Times New Roman"/>
                <w:color w:val="000000"/>
                <w:sz w:val="26"/>
              </w:rPr>
              <w:t>G01</w:t>
            </w:r>
          </w:p>
        </w:tc>
        <w:tc>
          <w:tcPr>
            <w:tcW w:type="dxa" w:w="4195"/>
            <w:vAlign w:val="center"/>
          </w:tcPr>
          <w:p>
            <w:pPr>
              <w:spacing w:after="40" w:line="252" w:lineRule="auto"/>
              <w:ind w:firstLine="0"/>
            </w:pPr>
            <w:r>
              <w:rPr>
                <w:rFonts w:ascii="Times New Roman" w:hAnsi="Times New Roman"/>
                <w:color w:val="000000"/>
                <w:sz w:val="26"/>
              </w:rPr>
              <w:t>Đăng ký, đăng nhập, đặt lại mật khẩu, hồ sơ, địa chỉ.</w:t>
            </w:r>
          </w:p>
        </w:tc>
        <w:tc>
          <w:tcPr>
            <w:tcW w:type="dxa" w:w="3912"/>
            <w:vAlign w:val="center"/>
          </w:tcPr>
          <w:p>
            <w:pPr>
              <w:spacing w:after="40" w:line="252" w:lineRule="auto"/>
              <w:ind w:firstLine="0"/>
            </w:pPr>
            <w:r>
              <w:rPr>
                <w:rFonts w:ascii="Times New Roman" w:hAnsi="Times New Roman"/>
                <w:color w:val="000000"/>
                <w:sz w:val="26"/>
              </w:rPr>
              <w:t>api/auth; api/account; User, Session, Address.</w:t>
            </w:r>
          </w:p>
        </w:tc>
      </w:tr>
      <w:tr>
        <w:tc>
          <w:tcPr>
            <w:tcW w:type="dxa" w:w="680"/>
            <w:vAlign w:val="center"/>
          </w:tcPr>
          <w:p>
            <w:pPr>
              <w:spacing w:after="40" w:line="252" w:lineRule="auto"/>
              <w:ind w:firstLine="0"/>
            </w:pPr>
            <w:r>
              <w:rPr>
                <w:rFonts w:ascii="Times New Roman" w:hAnsi="Times New Roman"/>
                <w:color w:val="000000"/>
                <w:sz w:val="26"/>
              </w:rPr>
              <w:t>G02</w:t>
            </w:r>
          </w:p>
        </w:tc>
        <w:tc>
          <w:tcPr>
            <w:tcW w:type="dxa" w:w="4195"/>
            <w:vAlign w:val="center"/>
          </w:tcPr>
          <w:p>
            <w:pPr>
              <w:spacing w:after="40" w:line="252" w:lineRule="auto"/>
              <w:ind w:firstLine="0"/>
            </w:pPr>
            <w:r>
              <w:rPr>
                <w:rFonts w:ascii="Times New Roman" w:hAnsi="Times New Roman"/>
                <w:color w:val="000000"/>
                <w:sz w:val="26"/>
              </w:rPr>
              <w:t>Catalog, tìm/lọc/sắp xếp, chi tiết, màu/cỡ, Visual Search, Smart Fit.</w:t>
            </w:r>
          </w:p>
        </w:tc>
        <w:tc>
          <w:tcPr>
            <w:tcW w:type="dxa" w:w="3912"/>
            <w:vAlign w:val="center"/>
          </w:tcPr>
          <w:p>
            <w:pPr>
              <w:spacing w:after="40" w:line="252" w:lineRule="auto"/>
              <w:ind w:firstLine="0"/>
            </w:pPr>
            <w:r>
              <w:rPr>
                <w:rFonts w:ascii="Times New Roman" w:hAnsi="Times New Roman"/>
                <w:color w:val="000000"/>
                <w:sz w:val="26"/>
              </w:rPr>
              <w:t>shop, product/[id], api/products, api/search/visual, body-shape.ts.</w:t>
            </w:r>
          </w:p>
        </w:tc>
      </w:tr>
      <w:tr>
        <w:tc>
          <w:tcPr>
            <w:tcW w:type="dxa" w:w="680"/>
            <w:vAlign w:val="center"/>
          </w:tcPr>
          <w:p>
            <w:pPr>
              <w:spacing w:after="40" w:line="252" w:lineRule="auto"/>
              <w:ind w:firstLine="0"/>
            </w:pPr>
            <w:r>
              <w:rPr>
                <w:rFonts w:ascii="Times New Roman" w:hAnsi="Times New Roman"/>
                <w:color w:val="000000"/>
                <w:sz w:val="26"/>
              </w:rPr>
              <w:t>G03</w:t>
            </w:r>
          </w:p>
        </w:tc>
        <w:tc>
          <w:tcPr>
            <w:tcW w:type="dxa" w:w="4195"/>
            <w:vAlign w:val="center"/>
          </w:tcPr>
          <w:p>
            <w:pPr>
              <w:spacing w:after="40" w:line="252" w:lineRule="auto"/>
              <w:ind w:firstLine="0"/>
            </w:pPr>
            <w:r>
              <w:rPr>
                <w:rFonts w:ascii="Times New Roman" w:hAnsi="Times New Roman"/>
                <w:color w:val="000000"/>
                <w:sz w:val="26"/>
              </w:rPr>
              <w:t>Yêu thích, phối outfit, Try-On, đánh giá và phản hồi outfit.</w:t>
            </w:r>
          </w:p>
        </w:tc>
        <w:tc>
          <w:tcPr>
            <w:tcW w:type="dxa" w:w="3912"/>
            <w:vAlign w:val="center"/>
          </w:tcPr>
          <w:p>
            <w:pPr>
              <w:spacing w:after="40" w:line="252" w:lineRule="auto"/>
              <w:ind w:firstLine="0"/>
            </w:pPr>
            <w:r>
              <w:rPr>
                <w:rFonts w:ascii="Times New Roman" w:hAnsi="Times New Roman"/>
                <w:color w:val="000000"/>
                <w:sz w:val="26"/>
              </w:rPr>
              <w:t>wishlist, outfit, try-on; api/tryon; OutfitAssessment.</w:t>
            </w:r>
          </w:p>
        </w:tc>
      </w:tr>
      <w:tr>
        <w:tc>
          <w:tcPr>
            <w:tcW w:type="dxa" w:w="680"/>
            <w:vAlign w:val="center"/>
          </w:tcPr>
          <w:p>
            <w:pPr>
              <w:spacing w:after="40" w:line="252" w:lineRule="auto"/>
              <w:ind w:firstLine="0"/>
            </w:pPr>
            <w:r>
              <w:rPr>
                <w:rFonts w:ascii="Times New Roman" w:hAnsi="Times New Roman"/>
                <w:color w:val="000000"/>
                <w:sz w:val="26"/>
              </w:rPr>
              <w:t>G04</w:t>
            </w:r>
          </w:p>
        </w:tc>
        <w:tc>
          <w:tcPr>
            <w:tcW w:type="dxa" w:w="4195"/>
            <w:vAlign w:val="center"/>
          </w:tcPr>
          <w:p>
            <w:pPr>
              <w:spacing w:after="40" w:line="252" w:lineRule="auto"/>
              <w:ind w:firstLine="0"/>
            </w:pPr>
            <w:r>
              <w:rPr>
                <w:rFonts w:ascii="Times New Roman" w:hAnsi="Times New Roman"/>
                <w:color w:val="000000"/>
                <w:sz w:val="26"/>
              </w:rPr>
              <w:t>Giỏ, Mua ngay, coupon, checkout, COD/QR, webhook, đơn hàng.</w:t>
            </w:r>
          </w:p>
        </w:tc>
        <w:tc>
          <w:tcPr>
            <w:tcW w:type="dxa" w:w="3912"/>
            <w:vAlign w:val="center"/>
          </w:tcPr>
          <w:p>
            <w:pPr>
              <w:spacing w:after="40" w:line="252" w:lineRule="auto"/>
              <w:ind w:firstLine="0"/>
            </w:pPr>
            <w:r>
              <w:rPr>
                <w:rFonts w:ascii="Times New Roman" w:hAnsi="Times New Roman"/>
                <w:color w:val="000000"/>
                <w:sz w:val="26"/>
              </w:rPr>
              <w:t>cart, checkout, api/orders, api/payments, payment-processor.ts.</w:t>
            </w:r>
          </w:p>
        </w:tc>
      </w:tr>
      <w:tr>
        <w:tc>
          <w:tcPr>
            <w:tcW w:type="dxa" w:w="680"/>
            <w:vAlign w:val="center"/>
          </w:tcPr>
          <w:p>
            <w:pPr>
              <w:spacing w:after="40" w:line="252" w:lineRule="auto"/>
              <w:ind w:firstLine="0"/>
            </w:pPr>
            <w:r>
              <w:rPr>
                <w:rFonts w:ascii="Times New Roman" w:hAnsi="Times New Roman"/>
                <w:color w:val="000000"/>
                <w:sz w:val="26"/>
              </w:rPr>
              <w:t>G05</w:t>
            </w:r>
          </w:p>
        </w:tc>
        <w:tc>
          <w:tcPr>
            <w:tcW w:type="dxa" w:w="4195"/>
            <w:vAlign w:val="center"/>
          </w:tcPr>
          <w:p>
            <w:pPr>
              <w:spacing w:after="40" w:line="252" w:lineRule="auto"/>
              <w:ind w:firstLine="0"/>
            </w:pPr>
            <w:r>
              <w:rPr>
                <w:rFonts w:ascii="Times New Roman" w:hAnsi="Times New Roman"/>
                <w:color w:val="000000"/>
                <w:sz w:val="26"/>
              </w:rPr>
              <w:t>Tư vấn cỡ/vóc dáng, gợi ý, Try-On/chốt đơn trong chat, phản hồi và lịch sử.</w:t>
            </w:r>
          </w:p>
        </w:tc>
        <w:tc>
          <w:tcPr>
            <w:tcW w:type="dxa" w:w="3912"/>
            <w:vAlign w:val="center"/>
          </w:tcPr>
          <w:p>
            <w:pPr>
              <w:spacing w:after="40" w:line="252" w:lineRule="auto"/>
              <w:ind w:firstLine="0"/>
            </w:pPr>
            <w:r>
              <w:rPr>
                <w:rFonts w:ascii="Times New Roman" w:hAnsi="Times New Roman"/>
                <w:color w:val="000000"/>
                <w:sz w:val="26"/>
              </w:rPr>
              <w:t>api/chat, api/chat/feedback; chat-size-knowledge.ts; ChatConversation, ChatMessage.</w:t>
            </w:r>
          </w:p>
        </w:tc>
      </w:tr>
      <w:tr>
        <w:tc>
          <w:tcPr>
            <w:tcW w:type="dxa" w:w="680"/>
            <w:vAlign w:val="center"/>
          </w:tcPr>
          <w:p>
            <w:pPr>
              <w:spacing w:after="40" w:line="252" w:lineRule="auto"/>
              <w:ind w:firstLine="0"/>
            </w:pPr>
            <w:r>
              <w:rPr>
                <w:rFonts w:ascii="Times New Roman" w:hAnsi="Times New Roman"/>
                <w:color w:val="000000"/>
                <w:sz w:val="26"/>
              </w:rPr>
              <w:t>G06</w:t>
            </w:r>
          </w:p>
        </w:tc>
        <w:tc>
          <w:tcPr>
            <w:tcW w:type="dxa" w:w="4195"/>
            <w:vAlign w:val="center"/>
          </w:tcPr>
          <w:p>
            <w:pPr>
              <w:spacing w:after="40" w:line="252" w:lineRule="auto"/>
              <w:ind w:firstLine="0"/>
            </w:pPr>
            <w:r>
              <w:rPr>
                <w:rFonts w:ascii="Times New Roman" w:hAnsi="Times New Roman"/>
                <w:color w:val="000000"/>
                <w:sz w:val="26"/>
              </w:rPr>
              <w:t>Sản phẩm/tồn kho, đơn/khách hàng/coupon, analytics và AI.</w:t>
            </w:r>
          </w:p>
        </w:tc>
        <w:tc>
          <w:tcPr>
            <w:tcW w:type="dxa" w:w="3912"/>
            <w:vAlign w:val="center"/>
          </w:tcPr>
          <w:p>
            <w:pPr>
              <w:spacing w:after="40" w:line="252" w:lineRule="auto"/>
              <w:ind w:firstLine="0"/>
            </w:pPr>
            <w:r>
              <w:rPr>
                <w:rFonts w:ascii="Times New Roman" w:hAnsi="Times New Roman"/>
                <w:color w:val="000000"/>
                <w:sz w:val="26"/>
              </w:rPr>
              <w:t>admin/*; api/admin/*; role admin.</w:t>
            </w:r>
          </w:p>
        </w:tc>
      </w:tr>
    </w:tbl>
    <w:p>
      <w:pPr>
        <w:spacing w:after="0"/>
      </w:pPr>
    </w:p>
    <w:p>
      <w:pPr>
        <w:ind w:firstLine="340"/>
      </w:pPr>
      <w:r>
        <w:rPr>
          <w:b w:val="0"/>
          <w:i w:val="0"/>
        </w:rPr>
        <w:t>Danh sách chính thức gồm 36 use case UC01–UC36 và 4 mục mở rộng UC10.1, UC15.1, UC20.1, UC20.2. Tài liệu hiện ghi 36 ở phần kết nhưng liệt kê cả bốn mục mở rộng. Ma trận truy vết đi kèm giữ nguyên ID và phân biệt hai lớp này.</w:t>
      </w:r>
    </w:p>
    <w:p>
      <w:pPr>
        <w:keepNext/>
        <w:ind w:firstLine="0"/>
        <w:jc w:val="center"/>
      </w:pPr>
      <w:r>
        <w:drawing>
          <wp:inline xmlns:a="http://schemas.openxmlformats.org/drawingml/2006/main" xmlns:pic="http://schemas.openxmlformats.org/drawingml/2006/picture">
            <wp:extent cx="3804153" cy="6479999"/>
            <wp:docPr id="3" name="Picture 3"/>
            <wp:cNvGraphicFramePr>
              <a:graphicFrameLocks noChangeAspect="1"/>
            </wp:cNvGraphicFramePr>
            <a:graphic>
              <a:graphicData uri="http://schemas.openxmlformats.org/drawingml/2006/picture">
                <pic:pic>
                  <pic:nvPicPr>
                    <pic:cNvPr id="0" name="uc-00-corrected.png"/>
                    <pic:cNvPicPr/>
                  </pic:nvPicPr>
                  <pic:blipFill>
                    <a:blip r:embed="rId12"/>
                    <a:stretch>
                      <a:fillRect/>
                    </a:stretch>
                  </pic:blipFill>
                  <pic:spPr>
                    <a:xfrm>
                      <a:off x="0" y="0"/>
                      <a:ext cx="3804153" cy="6479999"/>
                    </a:xfrm>
                    <a:prstGeom prst="rect"/>
                  </pic:spPr>
                </pic:pic>
              </a:graphicData>
            </a:graphic>
          </wp:inline>
        </w:drawing>
      </w:r>
    </w:p>
    <w:p>
      <w:pPr>
        <w:pStyle w:val="Caption"/>
        <w:ind w:firstLine="0"/>
        <w:jc w:val="center"/>
      </w:pPr>
      <w:r>
        <w:t xml:space="preserve">Hình </w:t>
      </w:r>
      <w:r>
        <w:fldChar w:fldCharType="begin"/>
      </w:r>
      <w:r>
        <w:instrText xml:space="preserve">SEQ Hinh \* ARABIC</w:instrText>
      </w:r>
      <w:r>
        <w:fldChar w:fldCharType="separate"/>
      </w:r>
      <w:r>
        <w:t>3</w:t>
      </w:r>
      <w:r>
        <w:fldChar w:fldCharType="end"/>
      </w:r>
      <w:r>
        <w:t>. Use case tổng quan hệ thống và ranh giới quyền truy cập</w:t>
      </w:r>
    </w:p>
    <w:p>
      <w:pPr>
        <w:keepNext/>
        <w:ind w:firstLine="0"/>
        <w:jc w:val="center"/>
      </w:pPr>
      <w:r>
        <w:drawing>
          <wp:inline xmlns:a="http://schemas.openxmlformats.org/drawingml/2006/main" xmlns:pic="http://schemas.openxmlformats.org/drawingml/2006/picture">
            <wp:extent cx="5652000" cy="4784746"/>
            <wp:docPr id="4" name="Picture 4"/>
            <wp:cNvGraphicFramePr>
              <a:graphicFrameLocks noChangeAspect="1"/>
            </wp:cNvGraphicFramePr>
            <a:graphic>
              <a:graphicData uri="http://schemas.openxmlformats.org/drawingml/2006/picture">
                <pic:pic>
                  <pic:nvPicPr>
                    <pic:cNvPr id="0" name="uc-g02-corrected.png"/>
                    <pic:cNvPicPr/>
                  </pic:nvPicPr>
                  <pic:blipFill>
                    <a:blip r:embed="rId13"/>
                    <a:stretch>
                      <a:fillRect/>
                    </a:stretch>
                  </pic:blipFill>
                  <pic:spPr>
                    <a:xfrm>
                      <a:off x="0" y="0"/>
                      <a:ext cx="5652000" cy="4784746"/>
                    </a:xfrm>
                    <a:prstGeom prst="rect"/>
                  </pic:spPr>
                </pic:pic>
              </a:graphicData>
            </a:graphic>
          </wp:inline>
        </w:drawing>
      </w:r>
    </w:p>
    <w:p>
      <w:pPr>
        <w:pStyle w:val="Caption"/>
        <w:ind w:firstLine="0"/>
        <w:jc w:val="center"/>
      </w:pPr>
      <w:r>
        <w:t xml:space="preserve">Hình </w:t>
      </w:r>
      <w:r>
        <w:fldChar w:fldCharType="begin"/>
      </w:r>
      <w:r>
        <w:instrText xml:space="preserve">SEQ Hinh \* ARABIC</w:instrText>
      </w:r>
      <w:r>
        <w:fldChar w:fldCharType="separate"/>
      </w:r>
      <w:r>
        <w:t>4</w:t>
      </w:r>
      <w:r>
        <w:fldChar w:fldCharType="end"/>
      </w:r>
      <w:r>
        <w:t>. Use case G02 gồm Visual Search và Smart Fit</w:t>
      </w:r>
    </w:p>
    <w:p>
      <w:pPr>
        <w:ind w:firstLine="340"/>
      </w:pPr>
      <w:r>
        <w:rPr>
          <w:b w:val="0"/>
          <w:i w:val="0"/>
        </w:rPr>
        <w:t>Các sơ đồ use case còn lại G01, G03–G06 và 20 sơ đồ sequence được cung cấp trong thư mục Bieu-do-LSOUL. Quan hệ include/extend được sử dụng cho nghĩa vụ nghiệp vụ hoặc hành vi tùy chọn; không đồng nhất với thứ tự chuyển trang.</w:t>
      </w:r>
    </w:p>
    <w:p>
      <w:pPr>
        <w:pStyle w:val="Heading2"/>
      </w:pPr>
      <w:r>
        <w:t>2.3. Yêu cầu phi chức năng và tiêu chí kiểm tra</w:t>
      </w:r>
    </w:p>
    <w:p>
      <w:pPr>
        <w:pStyle w:val="Caption"/>
        <w:ind w:firstLine="0"/>
        <w:jc w:val="center"/>
      </w:pPr>
      <w:r>
        <w:t xml:space="preserve">Bảng </w:t>
      </w:r>
      <w:r>
        <w:fldChar w:fldCharType="begin"/>
      </w:r>
      <w:r>
        <w:instrText xml:space="preserve">SEQ Bang \* ARABIC</w:instrText>
      </w:r>
      <w:r>
        <w:fldChar w:fldCharType="separate"/>
      </w:r>
      <w:r>
        <w:t>4</w:t>
      </w:r>
      <w:r>
        <w:fldChar w:fldCharType="end"/>
      </w:r>
      <w:r>
        <w:t>. Tiêu chí phi chức năng đề xuất và phép kiểm</w:t>
      </w:r>
    </w:p>
    <w:tbl>
      <w:tblPr>
        <w:tblStyle w:val="TableGrid"/>
        <w:tblW w:type="auto" w:w="0"/>
        <w:jc w:val="center"/>
        <w:tblLayout w:type="fixed"/>
        <w:tblLook w:firstColumn="1" w:firstRow="1" w:lastColumn="0" w:lastRow="0" w:noHBand="0" w:noVBand="1" w:val="04A0"/>
      </w:tblPr>
      <w:tblGrid>
        <w:gridCol w:w="765"/>
        <w:gridCol w:w="3855"/>
        <w:gridCol w:w="4167"/>
      </w:tblGrid>
      <w:tr>
        <w:trPr>
          <w:tblHeader w:val="true"/>
        </w:trPr>
        <w:tc>
          <w:tcPr>
            <w:tcW w:type="dxa" w:w="765"/>
            <w:vAlign w:val="center"/>
          </w:tcPr>
          <w:p>
            <w:pPr>
              <w:spacing w:after="40" w:line="252" w:lineRule="auto"/>
              <w:ind w:firstLine="0"/>
            </w:pPr>
            <w:r>
              <w:rPr>
                <w:rFonts w:ascii="Times New Roman" w:hAnsi="Times New Roman"/>
                <w:b/>
                <w:color w:val="000000"/>
                <w:sz w:val="26"/>
              </w:rPr>
              <w:t>Mã</w:t>
            </w:r>
          </w:p>
        </w:tc>
        <w:tc>
          <w:tcPr>
            <w:tcW w:type="dxa" w:w="3855"/>
            <w:vAlign w:val="center"/>
          </w:tcPr>
          <w:p>
            <w:pPr>
              <w:spacing w:after="40" w:line="252" w:lineRule="auto"/>
              <w:ind w:firstLine="0"/>
            </w:pPr>
            <w:r>
              <w:rPr>
                <w:rFonts w:ascii="Times New Roman" w:hAnsi="Times New Roman"/>
                <w:b/>
                <w:color w:val="000000"/>
                <w:sz w:val="26"/>
              </w:rPr>
              <w:t>Tiêu chí cần kiểm</w:t>
            </w:r>
          </w:p>
        </w:tc>
        <w:tc>
          <w:tcPr>
            <w:tcW w:type="dxa" w:w="4167"/>
            <w:vAlign w:val="center"/>
          </w:tcPr>
          <w:p>
            <w:pPr>
              <w:spacing w:after="40" w:line="252" w:lineRule="auto"/>
              <w:ind w:firstLine="0"/>
            </w:pPr>
            <w:r>
              <w:rPr>
                <w:rFonts w:ascii="Times New Roman" w:hAnsi="Times New Roman"/>
                <w:b/>
                <w:color w:val="000000"/>
                <w:sz w:val="26"/>
              </w:rPr>
              <w:t>Phương pháp xác minh</w:t>
            </w:r>
          </w:p>
        </w:tc>
      </w:tr>
      <w:tr>
        <w:tc>
          <w:tcPr>
            <w:tcW w:type="dxa" w:w="765"/>
            <w:vAlign w:val="center"/>
          </w:tcPr>
          <w:p>
            <w:pPr>
              <w:spacing w:after="40" w:line="252" w:lineRule="auto"/>
              <w:ind w:firstLine="0"/>
            </w:pPr>
            <w:r>
              <w:rPr>
                <w:rFonts w:ascii="Times New Roman" w:hAnsi="Times New Roman"/>
                <w:color w:val="000000"/>
                <w:sz w:val="26"/>
              </w:rPr>
              <w:t>NFR01</w:t>
            </w:r>
          </w:p>
        </w:tc>
        <w:tc>
          <w:tcPr>
            <w:tcW w:type="dxa" w:w="3855"/>
            <w:vAlign w:val="center"/>
          </w:tcPr>
          <w:p>
            <w:pPr>
              <w:spacing w:after="40" w:line="252" w:lineRule="auto"/>
              <w:ind w:firstLine="0"/>
            </w:pPr>
            <w:r>
              <w:rPr>
                <w:rFonts w:ascii="Times New Roman" w:hAnsi="Times New Roman"/>
                <w:color w:val="000000"/>
                <w:sz w:val="26"/>
              </w:rPr>
              <w:t>API dữ liệu cá nhân/admin chỉ trả dữ liệu khi session hợp lệ và role phù hợp.</w:t>
            </w:r>
          </w:p>
        </w:tc>
        <w:tc>
          <w:tcPr>
            <w:tcW w:type="dxa" w:w="4167"/>
            <w:vAlign w:val="center"/>
          </w:tcPr>
          <w:p>
            <w:pPr>
              <w:spacing w:after="40" w:line="252" w:lineRule="auto"/>
              <w:ind w:firstLine="0"/>
            </w:pPr>
            <w:r>
              <w:rPr>
                <w:rFonts w:ascii="Times New Roman" w:hAnsi="Times New Roman"/>
                <w:color w:val="000000"/>
                <w:sz w:val="26"/>
              </w:rPr>
              <w:t>Gọi API khi chưa đăng nhập, bằng customer và admin; kiểm tra 401/403 và dữ liệu trả về.</w:t>
            </w:r>
          </w:p>
        </w:tc>
      </w:tr>
      <w:tr>
        <w:tc>
          <w:tcPr>
            <w:tcW w:type="dxa" w:w="765"/>
            <w:vAlign w:val="center"/>
          </w:tcPr>
          <w:p>
            <w:pPr>
              <w:spacing w:after="40" w:line="252" w:lineRule="auto"/>
              <w:ind w:firstLine="0"/>
            </w:pPr>
            <w:r>
              <w:rPr>
                <w:rFonts w:ascii="Times New Roman" w:hAnsi="Times New Roman"/>
                <w:color w:val="000000"/>
                <w:sz w:val="26"/>
              </w:rPr>
              <w:t>NFR02</w:t>
            </w:r>
          </w:p>
        </w:tc>
        <w:tc>
          <w:tcPr>
            <w:tcW w:type="dxa" w:w="3855"/>
            <w:vAlign w:val="center"/>
          </w:tcPr>
          <w:p>
            <w:pPr>
              <w:spacing w:after="40" w:line="252" w:lineRule="auto"/>
              <w:ind w:firstLine="0"/>
            </w:pPr>
            <w:r>
              <w:rPr>
                <w:rFonts w:ascii="Times New Roman" w:hAnsi="Times New Roman"/>
                <w:color w:val="000000"/>
                <w:sz w:val="26"/>
              </w:rPr>
              <w:t>Giá, coupon, phí và tổng tiền do server tính từ catalog hiện tại.</w:t>
            </w:r>
          </w:p>
        </w:tc>
        <w:tc>
          <w:tcPr>
            <w:tcW w:type="dxa" w:w="4167"/>
            <w:vAlign w:val="center"/>
          </w:tcPr>
          <w:p>
            <w:pPr>
              <w:spacing w:after="40" w:line="252" w:lineRule="auto"/>
              <w:ind w:firstLine="0"/>
            </w:pPr>
            <w:r>
              <w:rPr>
                <w:rFonts w:ascii="Times New Roman" w:hAnsi="Times New Roman"/>
                <w:color w:val="000000"/>
                <w:sz w:val="26"/>
              </w:rPr>
              <w:t>Sửa giá trong request, dùng coupon sai điều kiện; đối chiếu Order và OrderItem.</w:t>
            </w:r>
          </w:p>
        </w:tc>
      </w:tr>
      <w:tr>
        <w:tc>
          <w:tcPr>
            <w:tcW w:type="dxa" w:w="765"/>
            <w:vAlign w:val="center"/>
          </w:tcPr>
          <w:p>
            <w:pPr>
              <w:spacing w:after="40" w:line="252" w:lineRule="auto"/>
              <w:ind w:firstLine="0"/>
            </w:pPr>
            <w:r>
              <w:rPr>
                <w:rFonts w:ascii="Times New Roman" w:hAnsi="Times New Roman"/>
                <w:color w:val="000000"/>
                <w:sz w:val="26"/>
              </w:rPr>
              <w:t>NFR03</w:t>
            </w:r>
          </w:p>
        </w:tc>
        <w:tc>
          <w:tcPr>
            <w:tcW w:type="dxa" w:w="3855"/>
            <w:vAlign w:val="center"/>
          </w:tcPr>
          <w:p>
            <w:pPr>
              <w:spacing w:after="40" w:line="252" w:lineRule="auto"/>
              <w:ind w:firstLine="0"/>
            </w:pPr>
            <w:r>
              <w:rPr>
                <w:rFonts w:ascii="Times New Roman" w:hAnsi="Times New Roman"/>
                <w:color w:val="000000"/>
                <w:sz w:val="26"/>
              </w:rPr>
              <w:t>Không bán vượt tồn khi hai checkout đồng thời.</w:t>
            </w:r>
          </w:p>
        </w:tc>
        <w:tc>
          <w:tcPr>
            <w:tcW w:type="dxa" w:w="4167"/>
            <w:vAlign w:val="center"/>
          </w:tcPr>
          <w:p>
            <w:pPr>
              <w:spacing w:after="40" w:line="252" w:lineRule="auto"/>
              <w:ind w:firstLine="0"/>
            </w:pPr>
            <w:r>
              <w:rPr>
                <w:rFonts w:ascii="Times New Roman" w:hAnsi="Times New Roman"/>
                <w:color w:val="000000"/>
                <w:sz w:val="26"/>
              </w:rPr>
              <w:t>Hai request cùng cỡ/số lượng; kiểm tra một giao dịch thất bại, tồn kho không âm.</w:t>
            </w:r>
          </w:p>
        </w:tc>
      </w:tr>
      <w:tr>
        <w:tc>
          <w:tcPr>
            <w:tcW w:type="dxa" w:w="765"/>
            <w:vAlign w:val="center"/>
          </w:tcPr>
          <w:p>
            <w:pPr>
              <w:spacing w:after="40" w:line="252" w:lineRule="auto"/>
              <w:ind w:firstLine="0"/>
            </w:pPr>
            <w:r>
              <w:rPr>
                <w:rFonts w:ascii="Times New Roman" w:hAnsi="Times New Roman"/>
                <w:color w:val="000000"/>
                <w:sz w:val="26"/>
              </w:rPr>
              <w:t>NFR04</w:t>
            </w:r>
          </w:p>
        </w:tc>
        <w:tc>
          <w:tcPr>
            <w:tcW w:type="dxa" w:w="3855"/>
            <w:vAlign w:val="center"/>
          </w:tcPr>
          <w:p>
            <w:pPr>
              <w:spacing w:after="40" w:line="252" w:lineRule="auto"/>
              <w:ind w:firstLine="0"/>
            </w:pPr>
            <w:r>
              <w:rPr>
                <w:rFonts w:ascii="Times New Roman" w:hAnsi="Times New Roman"/>
                <w:color w:val="000000"/>
                <w:sz w:val="26"/>
              </w:rPr>
              <w:t>Webhook hợp lệ được xử lý một lần theo provider + transaction ID.</w:t>
            </w:r>
          </w:p>
        </w:tc>
        <w:tc>
          <w:tcPr>
            <w:tcW w:type="dxa" w:w="4167"/>
            <w:vAlign w:val="center"/>
          </w:tcPr>
          <w:p>
            <w:pPr>
              <w:spacing w:after="40" w:line="252" w:lineRule="auto"/>
              <w:ind w:firstLine="0"/>
            </w:pPr>
            <w:r>
              <w:rPr>
                <w:rFonts w:ascii="Times New Roman" w:hAnsi="Times New Roman"/>
                <w:color w:val="000000"/>
                <w:sz w:val="26"/>
              </w:rPr>
              <w:t>Gửi lại cùng transaction; kiểm tra một PaymentTransaction, trạng thái paid duy nhất.</w:t>
            </w:r>
          </w:p>
        </w:tc>
      </w:tr>
      <w:tr>
        <w:tc>
          <w:tcPr>
            <w:tcW w:type="dxa" w:w="765"/>
            <w:vAlign w:val="center"/>
          </w:tcPr>
          <w:p>
            <w:pPr>
              <w:spacing w:after="40" w:line="252" w:lineRule="auto"/>
              <w:ind w:firstLine="0"/>
            </w:pPr>
            <w:r>
              <w:rPr>
                <w:rFonts w:ascii="Times New Roman" w:hAnsi="Times New Roman"/>
                <w:color w:val="000000"/>
                <w:sz w:val="26"/>
              </w:rPr>
              <w:t>NFR05</w:t>
            </w:r>
          </w:p>
        </w:tc>
        <w:tc>
          <w:tcPr>
            <w:tcW w:type="dxa" w:w="3855"/>
            <w:vAlign w:val="center"/>
          </w:tcPr>
          <w:p>
            <w:pPr>
              <w:spacing w:after="40" w:line="252" w:lineRule="auto"/>
              <w:ind w:firstLine="0"/>
            </w:pPr>
            <w:r>
              <w:rPr>
                <w:rFonts w:ascii="Times New Roman" w:hAnsi="Times New Roman"/>
                <w:color w:val="000000"/>
                <w:sz w:val="26"/>
              </w:rPr>
              <w:t>Ảnh người dùng và token/secret không bị đưa vào log công khai hay response ngoài phạm vi cần thiết.</w:t>
            </w:r>
          </w:p>
        </w:tc>
        <w:tc>
          <w:tcPr>
            <w:tcW w:type="dxa" w:w="4167"/>
            <w:vAlign w:val="center"/>
          </w:tcPr>
          <w:p>
            <w:pPr>
              <w:spacing w:after="40" w:line="252" w:lineRule="auto"/>
              <w:ind w:firstLine="0"/>
            </w:pPr>
            <w:r>
              <w:rPr>
                <w:rFonts w:ascii="Times New Roman" w:hAnsi="Times New Roman"/>
                <w:color w:val="000000"/>
                <w:sz w:val="26"/>
              </w:rPr>
              <w:t>Rà soát request/response, storage và log; kiểm tra quyền truy cập ảnh.</w:t>
            </w:r>
          </w:p>
        </w:tc>
      </w:tr>
      <w:tr>
        <w:tc>
          <w:tcPr>
            <w:tcW w:type="dxa" w:w="765"/>
            <w:vAlign w:val="center"/>
          </w:tcPr>
          <w:p>
            <w:pPr>
              <w:spacing w:after="40" w:line="252" w:lineRule="auto"/>
              <w:ind w:firstLine="0"/>
            </w:pPr>
            <w:r>
              <w:rPr>
                <w:rFonts w:ascii="Times New Roman" w:hAnsi="Times New Roman"/>
                <w:color w:val="000000"/>
                <w:sz w:val="26"/>
              </w:rPr>
              <w:t>NFR06</w:t>
            </w:r>
          </w:p>
        </w:tc>
        <w:tc>
          <w:tcPr>
            <w:tcW w:type="dxa" w:w="3855"/>
            <w:vAlign w:val="center"/>
          </w:tcPr>
          <w:p>
            <w:pPr>
              <w:spacing w:after="40" w:line="252" w:lineRule="auto"/>
              <w:ind w:firstLine="0"/>
            </w:pPr>
            <w:r>
              <w:rPr>
                <w:rFonts w:ascii="Times New Roman" w:hAnsi="Times New Roman"/>
                <w:color w:val="000000"/>
                <w:sz w:val="26"/>
              </w:rPr>
              <w:t>Các luồng chính dùng được ở kích thước desktop và mobile được chọn.</w:t>
            </w:r>
          </w:p>
        </w:tc>
        <w:tc>
          <w:tcPr>
            <w:tcW w:type="dxa" w:w="4167"/>
            <w:vAlign w:val="center"/>
          </w:tcPr>
          <w:p>
            <w:pPr>
              <w:spacing w:after="40" w:line="252" w:lineRule="auto"/>
              <w:ind w:firstLine="0"/>
            </w:pPr>
            <w:r>
              <w:rPr>
                <w:rFonts w:ascii="Times New Roman" w:hAnsi="Times New Roman"/>
                <w:color w:val="000000"/>
                <w:sz w:val="26"/>
              </w:rPr>
              <w:t>Kiểm tra bằng trình duyệt ở hai viewport, ghi lỗi tràn/cắt nội dung.</w:t>
            </w:r>
          </w:p>
        </w:tc>
      </w:tr>
      <w:tr>
        <w:tc>
          <w:tcPr>
            <w:tcW w:type="dxa" w:w="765"/>
            <w:vAlign w:val="center"/>
          </w:tcPr>
          <w:p>
            <w:pPr>
              <w:spacing w:after="40" w:line="252" w:lineRule="auto"/>
              <w:ind w:firstLine="0"/>
            </w:pPr>
            <w:r>
              <w:rPr>
                <w:rFonts w:ascii="Times New Roman" w:hAnsi="Times New Roman"/>
                <w:color w:val="000000"/>
                <w:sz w:val="26"/>
              </w:rPr>
              <w:t>NFR07</w:t>
            </w:r>
          </w:p>
        </w:tc>
        <w:tc>
          <w:tcPr>
            <w:tcW w:type="dxa" w:w="3855"/>
            <w:vAlign w:val="center"/>
          </w:tcPr>
          <w:p>
            <w:pPr>
              <w:spacing w:after="40" w:line="252" w:lineRule="auto"/>
              <w:ind w:firstLine="0"/>
            </w:pPr>
            <w:r>
              <w:rPr>
                <w:rFonts w:ascii="Times New Roman" w:hAnsi="Times New Roman"/>
                <w:color w:val="000000"/>
                <w:sz w:val="26"/>
              </w:rPr>
              <w:t>Lỗi/timeout/quota AI được báo rõ, không tạo kết quả thành công giả.</w:t>
            </w:r>
          </w:p>
        </w:tc>
        <w:tc>
          <w:tcPr>
            <w:tcW w:type="dxa" w:w="4167"/>
            <w:vAlign w:val="center"/>
          </w:tcPr>
          <w:p>
            <w:pPr>
              <w:spacing w:after="40" w:line="252" w:lineRule="auto"/>
              <w:ind w:firstLine="0"/>
            </w:pPr>
            <w:r>
              <w:rPr>
                <w:rFonts w:ascii="Times New Roman" w:hAnsi="Times New Roman"/>
                <w:color w:val="000000"/>
                <w:sz w:val="26"/>
              </w:rPr>
              <w:t>Mock provider lỗi, timeout và thiếu khóa; kiểm tra status phiên và thông báo.</w:t>
            </w:r>
          </w:p>
        </w:tc>
      </w:tr>
      <w:tr>
        <w:tc>
          <w:tcPr>
            <w:tcW w:type="dxa" w:w="765"/>
            <w:vAlign w:val="center"/>
          </w:tcPr>
          <w:p>
            <w:pPr>
              <w:spacing w:after="40" w:line="252" w:lineRule="auto"/>
              <w:ind w:firstLine="0"/>
            </w:pPr>
            <w:r>
              <w:rPr>
                <w:rFonts w:ascii="Times New Roman" w:hAnsi="Times New Roman"/>
                <w:color w:val="000000"/>
                <w:sz w:val="26"/>
              </w:rPr>
              <w:t>NFR08</w:t>
            </w:r>
          </w:p>
        </w:tc>
        <w:tc>
          <w:tcPr>
            <w:tcW w:type="dxa" w:w="3855"/>
            <w:vAlign w:val="center"/>
          </w:tcPr>
          <w:p>
            <w:pPr>
              <w:spacing w:after="40" w:line="252" w:lineRule="auto"/>
              <w:ind w:firstLine="0"/>
            </w:pPr>
            <w:r>
              <w:rPr>
                <w:rFonts w:ascii="Times New Roman" w:hAnsi="Times New Roman"/>
                <w:color w:val="000000"/>
                <w:sz w:val="26"/>
              </w:rPr>
              <w:t>Có thể dựng môi trường demo bằng cấu hình Docker Compose.</w:t>
            </w:r>
          </w:p>
        </w:tc>
        <w:tc>
          <w:tcPr>
            <w:tcW w:type="dxa" w:w="4167"/>
            <w:vAlign w:val="center"/>
          </w:tcPr>
          <w:p>
            <w:pPr>
              <w:spacing w:after="40" w:line="252" w:lineRule="auto"/>
              <w:ind w:firstLine="0"/>
            </w:pPr>
            <w:r>
              <w:rPr>
                <w:rFonts w:ascii="Times New Roman" w:hAnsi="Times New Roman"/>
                <w:color w:val="000000"/>
                <w:sz w:val="26"/>
              </w:rPr>
              <w:t>Khởi chạy 4 service, kiểm tra healthcheck và duy trì dữ liệu qua restart.</w:t>
            </w:r>
          </w:p>
        </w:tc>
      </w:tr>
    </w:tbl>
    <w:p>
      <w:pPr>
        <w:spacing w:after="0"/>
      </w:pPr>
    </w:p>
    <w:p>
      <w:pPr>
        <w:ind w:firstLine="340"/>
      </w:pPr>
      <w:r>
        <w:rPr>
          <w:b w:val="0"/>
          <w:i w:val="0"/>
        </w:rPr>
        <w:t>Đây là tiêu chí và kịch bản kiểm tra, không phải kết quả hiệu năng hoặc kết quả kiểm thử tích hợp. Chưa thiết lập ngưỡng thời gian phản hồi vì chưa có môi trường đo chuẩn và dữ liệu tải tương ứng.</w:t>
      </w:r>
    </w:p>
    <w:p>
      <w:pPr>
        <w:pStyle w:val="Heading2"/>
      </w:pPr>
      <w:r>
        <w:t>2.4. Quy trình nghiệp vụ và đặc tả use case</w:t>
      </w:r>
    </w:p>
    <w:p>
      <w:pPr>
        <w:keepNext/>
        <w:ind w:firstLine="0"/>
        <w:jc w:val="center"/>
      </w:pPr>
      <w:r>
        <w:drawing>
          <wp:inline xmlns:a="http://schemas.openxmlformats.org/drawingml/2006/main" xmlns:pic="http://schemas.openxmlformats.org/drawingml/2006/picture">
            <wp:extent cx="4474622" cy="6479999"/>
            <wp:docPr id="5" name="Picture 5"/>
            <wp:cNvGraphicFramePr>
              <a:graphicFrameLocks noChangeAspect="1"/>
            </wp:cNvGraphicFramePr>
            <a:graphic>
              <a:graphicData uri="http://schemas.openxmlformats.org/drawingml/2006/picture">
                <pic:pic>
                  <pic:nvPicPr>
                    <pic:cNvPr id="0" name="activity-checkout.png"/>
                    <pic:cNvPicPr/>
                  </pic:nvPicPr>
                  <pic:blipFill>
                    <a:blip r:embed="rId14"/>
                    <a:stretch>
                      <a:fillRect/>
                    </a:stretch>
                  </pic:blipFill>
                  <pic:spPr>
                    <a:xfrm>
                      <a:off x="0" y="0"/>
                      <a:ext cx="4474622" cy="6479999"/>
                    </a:xfrm>
                    <a:prstGeom prst="rect"/>
                  </pic:spPr>
                </pic:pic>
              </a:graphicData>
            </a:graphic>
          </wp:inline>
        </w:drawing>
      </w:r>
    </w:p>
    <w:p>
      <w:pPr>
        <w:pStyle w:val="Caption"/>
        <w:ind w:firstLine="0"/>
        <w:jc w:val="center"/>
      </w:pPr>
      <w:r>
        <w:t xml:space="preserve">Hình </w:t>
      </w:r>
      <w:r>
        <w:fldChar w:fldCharType="begin"/>
      </w:r>
      <w:r>
        <w:instrText xml:space="preserve">SEQ Hinh \* ARABIC</w:instrText>
      </w:r>
      <w:r>
        <w:fldChar w:fldCharType="separate"/>
      </w:r>
      <w:r>
        <w:t>5</w:t>
      </w:r>
      <w:r>
        <w:fldChar w:fldCharType="end"/>
      </w:r>
      <w:r>
        <w:t>. Activity mua hàng và checkout, gồm nhánh lỗi tồn kho/coupon</w:t>
      </w:r>
    </w:p>
    <w:p>
      <w:pPr>
        <w:keepNext/>
        <w:ind w:firstLine="0"/>
        <w:jc w:val="center"/>
      </w:pPr>
      <w:r>
        <w:drawing>
          <wp:inline xmlns:a="http://schemas.openxmlformats.org/drawingml/2006/main" xmlns:pic="http://schemas.openxmlformats.org/drawingml/2006/picture">
            <wp:extent cx="4154264" cy="6480000"/>
            <wp:docPr id="6" name="Picture 6"/>
            <wp:cNvGraphicFramePr>
              <a:graphicFrameLocks noChangeAspect="1"/>
            </wp:cNvGraphicFramePr>
            <a:graphic>
              <a:graphicData uri="http://schemas.openxmlformats.org/drawingml/2006/picture">
                <pic:pic>
                  <pic:nvPicPr>
                    <pic:cNvPr id="0" name="activity-tryon.png"/>
                    <pic:cNvPicPr/>
                  </pic:nvPicPr>
                  <pic:blipFill>
                    <a:blip r:embed="rId15"/>
                    <a:stretch>
                      <a:fillRect/>
                    </a:stretch>
                  </pic:blipFill>
                  <pic:spPr>
                    <a:xfrm>
                      <a:off x="0" y="0"/>
                      <a:ext cx="4154264" cy="6480000"/>
                    </a:xfrm>
                    <a:prstGeom prst="rect"/>
                  </pic:spPr>
                </pic:pic>
              </a:graphicData>
            </a:graphic>
          </wp:inline>
        </w:drawing>
      </w:r>
    </w:p>
    <w:p>
      <w:pPr>
        <w:pStyle w:val="Caption"/>
        <w:ind w:firstLine="0"/>
        <w:jc w:val="center"/>
      </w:pPr>
      <w:r>
        <w:t xml:space="preserve">Hình </w:t>
      </w:r>
      <w:r>
        <w:fldChar w:fldCharType="begin"/>
      </w:r>
      <w:r>
        <w:instrText xml:space="preserve">SEQ Hinh \* ARABIC</w:instrText>
      </w:r>
      <w:r>
        <w:fldChar w:fldCharType="separate"/>
      </w:r>
      <w:r>
        <w:t>6</w:t>
      </w:r>
      <w:r>
        <w:fldChar w:fldCharType="end"/>
      </w:r>
      <w:r>
        <w:t>. Activity phối đồ và Try-On, gồm lỗi đầu vào/provider</w:t>
      </w:r>
    </w:p>
    <w:p>
      <w:pPr>
        <w:ind w:firstLine="340"/>
      </w:pPr>
      <w:r>
        <w:rPr>
          <w:b w:val="0"/>
          <w:i w:val="0"/>
        </w:rPr>
        <w:t>Checkout chỉ được API tạo đơn cho người đã đăng nhập. Trong transaction Serializable, server tải lại sản phẩm/biến thể, xác minh tồn, tính subtotal, coupon, phí vận chuyển và total; sau đó trừ tồn bằng điều kiện stock đủ, tạo Order/OrderItem và tăng lượt dùng coupon. Chế độ giỏ xóa giỏ sau khi tạo đơn, còn Mua ngay chỉ đặt một sản phẩm và giữ giỏ đã lưu. QR khởi tạo pending với mã đơn tương thích SePay; COD khởi tạo cod_pending. Nút thanh toán trên đơn QR đang chờ mở lại thông tin chuyển khoản và theo dõi trạng thái qua API.</w:t>
      </w:r>
    </w:p>
    <w:p>
      <w:pPr>
        <w:pStyle w:val="Heading3"/>
      </w:pPr>
      <w:r>
        <w:t>2.4.1. UC02 – Đăng nhập</w:t>
      </w:r>
    </w:p>
    <w:p>
      <w:pPr>
        <w:pStyle w:val="Caption"/>
        <w:ind w:firstLine="0"/>
        <w:jc w:val="center"/>
      </w:pPr>
      <w:r>
        <w:t xml:space="preserve">Bảng </w:t>
      </w:r>
      <w:r>
        <w:fldChar w:fldCharType="begin"/>
      </w:r>
      <w:r>
        <w:instrText xml:space="preserve">SEQ Bang \* ARABIC</w:instrText>
      </w:r>
      <w:r>
        <w:fldChar w:fldCharType="separate"/>
      </w:r>
      <w:r>
        <w:t>5</w:t>
      </w:r>
      <w:r>
        <w:fldChar w:fldCharType="end"/>
      </w:r>
      <w:r>
        <w:t>. Đặc tả UC02 – Đăng nhập</w:t>
      </w:r>
    </w:p>
    <w:tbl>
      <w:tblPr>
        <w:tblStyle w:val="TableGrid"/>
        <w:tblW w:type="auto" w:w="0"/>
        <w:jc w:val="center"/>
        <w:tblLayout w:type="fixed"/>
        <w:tblLook w:firstColumn="1" w:firstRow="1" w:lastColumn="0" w:lastRow="0" w:noHBand="0" w:noVBand="1" w:val="04A0"/>
      </w:tblPr>
      <w:tblGrid>
        <w:gridCol w:w="1757"/>
        <w:gridCol w:w="7030"/>
      </w:tblGrid>
      <w:tr>
        <w:trPr>
          <w:tblHeader w:val="true"/>
        </w:trPr>
        <w:tc>
          <w:tcPr>
            <w:tcW w:type="dxa" w:w="1757"/>
            <w:vAlign w:val="center"/>
          </w:tcPr>
          <w:p>
            <w:pPr>
              <w:spacing w:after="40" w:line="252" w:lineRule="auto"/>
              <w:ind w:firstLine="0"/>
            </w:pPr>
            <w:r>
              <w:rPr>
                <w:rFonts w:ascii="Times New Roman" w:hAnsi="Times New Roman"/>
                <w:b/>
                <w:color w:val="000000"/>
                <w:sz w:val="26"/>
              </w:rPr>
              <w:t>Trường</w:t>
            </w:r>
          </w:p>
        </w:tc>
        <w:tc>
          <w:tcPr>
            <w:tcW w:type="dxa" w:w="7030"/>
            <w:vAlign w:val="center"/>
          </w:tcPr>
          <w:p>
            <w:pPr>
              <w:spacing w:after="40" w:line="252" w:lineRule="auto"/>
              <w:ind w:firstLine="0"/>
            </w:pPr>
            <w:r>
              <w:rPr>
                <w:rFonts w:ascii="Times New Roman" w:hAnsi="Times New Roman"/>
                <w:b/>
                <w:color w:val="000000"/>
                <w:sz w:val="26"/>
              </w:rPr>
              <w:t>Nội dung</w:t>
            </w:r>
          </w:p>
        </w:tc>
      </w:tr>
      <w:tr>
        <w:tc>
          <w:tcPr>
            <w:tcW w:type="dxa" w:w="1757"/>
            <w:vAlign w:val="center"/>
          </w:tcPr>
          <w:p>
            <w:pPr>
              <w:spacing w:after="40" w:line="252" w:lineRule="auto"/>
              <w:ind w:firstLine="0"/>
            </w:pPr>
            <w:r>
              <w:rPr>
                <w:rFonts w:ascii="Times New Roman" w:hAnsi="Times New Roman"/>
                <w:color w:val="000000"/>
                <w:sz w:val="26"/>
              </w:rPr>
              <w:t>Mục tiêu</w:t>
            </w:r>
          </w:p>
        </w:tc>
        <w:tc>
          <w:tcPr>
            <w:tcW w:type="dxa" w:w="7030"/>
            <w:vAlign w:val="center"/>
          </w:tcPr>
          <w:p>
            <w:pPr>
              <w:spacing w:after="40" w:line="252" w:lineRule="auto"/>
              <w:ind w:firstLine="0"/>
            </w:pPr>
            <w:r>
              <w:rPr>
                <w:rFonts w:ascii="Times New Roman" w:hAnsi="Times New Roman"/>
                <w:color w:val="000000"/>
                <w:sz w:val="26"/>
              </w:rPr>
              <w:t>Tạo session cho tài khoản hợp lệ.</w:t>
            </w:r>
          </w:p>
        </w:tc>
      </w:tr>
      <w:tr>
        <w:tc>
          <w:tcPr>
            <w:tcW w:type="dxa" w:w="1757"/>
            <w:vAlign w:val="center"/>
          </w:tcPr>
          <w:p>
            <w:pPr>
              <w:spacing w:after="40" w:line="252" w:lineRule="auto"/>
              <w:ind w:firstLine="0"/>
            </w:pPr>
            <w:r>
              <w:rPr>
                <w:rFonts w:ascii="Times New Roman" w:hAnsi="Times New Roman"/>
                <w:color w:val="000000"/>
                <w:sz w:val="26"/>
              </w:rPr>
              <w:t>Actor</w:t>
            </w:r>
          </w:p>
        </w:tc>
        <w:tc>
          <w:tcPr>
            <w:tcW w:type="dxa" w:w="7030"/>
            <w:vAlign w:val="center"/>
          </w:tcPr>
          <w:p>
            <w:pPr>
              <w:spacing w:after="40" w:line="252" w:lineRule="auto"/>
              <w:ind w:firstLine="0"/>
            </w:pPr>
            <w:r>
              <w:rPr>
                <w:rFonts w:ascii="Times New Roman" w:hAnsi="Times New Roman"/>
                <w:color w:val="000000"/>
                <w:sz w:val="26"/>
              </w:rPr>
              <w:t>Khách truy cập</w:t>
            </w:r>
          </w:p>
        </w:tc>
      </w:tr>
      <w:tr>
        <w:tc>
          <w:tcPr>
            <w:tcW w:type="dxa" w:w="1757"/>
            <w:vAlign w:val="center"/>
          </w:tcPr>
          <w:p>
            <w:pPr>
              <w:spacing w:after="40" w:line="252" w:lineRule="auto"/>
              <w:ind w:firstLine="0"/>
            </w:pPr>
            <w:r>
              <w:rPr>
                <w:rFonts w:ascii="Times New Roman" w:hAnsi="Times New Roman"/>
                <w:color w:val="000000"/>
                <w:sz w:val="26"/>
              </w:rPr>
              <w:t>Tiền điều kiện</w:t>
            </w:r>
          </w:p>
        </w:tc>
        <w:tc>
          <w:tcPr>
            <w:tcW w:type="dxa" w:w="7030"/>
            <w:vAlign w:val="center"/>
          </w:tcPr>
          <w:p>
            <w:pPr>
              <w:spacing w:after="40" w:line="252" w:lineRule="auto"/>
              <w:ind w:firstLine="0"/>
            </w:pPr>
            <w:r>
              <w:rPr>
                <w:rFonts w:ascii="Times New Roman" w:hAnsi="Times New Roman"/>
                <w:color w:val="000000"/>
                <w:sz w:val="26"/>
              </w:rPr>
              <w:t>Tài khoản tồn tại và chưa có session của lượt truy cập.</w:t>
            </w:r>
          </w:p>
        </w:tc>
      </w:tr>
      <w:tr>
        <w:tc>
          <w:tcPr>
            <w:tcW w:type="dxa" w:w="1757"/>
            <w:vAlign w:val="center"/>
          </w:tcPr>
          <w:p>
            <w:pPr>
              <w:spacing w:after="40" w:line="252" w:lineRule="auto"/>
              <w:ind w:firstLine="0"/>
            </w:pPr>
            <w:r>
              <w:rPr>
                <w:rFonts w:ascii="Times New Roman" w:hAnsi="Times New Roman"/>
                <w:color w:val="000000"/>
                <w:sz w:val="26"/>
              </w:rPr>
              <w:t>Sự kiện bắt đầu</w:t>
            </w:r>
          </w:p>
        </w:tc>
        <w:tc>
          <w:tcPr>
            <w:tcW w:type="dxa" w:w="7030"/>
            <w:vAlign w:val="center"/>
          </w:tcPr>
          <w:p>
            <w:pPr>
              <w:spacing w:after="40" w:line="252" w:lineRule="auto"/>
              <w:ind w:firstLine="0"/>
            </w:pPr>
            <w:r>
              <w:rPr>
                <w:rFonts w:ascii="Times New Roman" w:hAnsi="Times New Roman"/>
                <w:color w:val="000000"/>
                <w:sz w:val="26"/>
              </w:rPr>
              <w:t>Người dùng gửi email, mật khẩu.</w:t>
            </w:r>
          </w:p>
        </w:tc>
      </w:tr>
      <w:tr>
        <w:tc>
          <w:tcPr>
            <w:tcW w:type="dxa" w:w="1757"/>
            <w:vAlign w:val="center"/>
          </w:tcPr>
          <w:p>
            <w:pPr>
              <w:spacing w:after="40" w:line="252" w:lineRule="auto"/>
              <w:ind w:firstLine="0"/>
            </w:pPr>
            <w:r>
              <w:rPr>
                <w:rFonts w:ascii="Times New Roman" w:hAnsi="Times New Roman"/>
                <w:color w:val="000000"/>
                <w:sz w:val="26"/>
              </w:rPr>
              <w:t>Luồng chính</w:t>
            </w:r>
          </w:p>
        </w:tc>
        <w:tc>
          <w:tcPr>
            <w:tcW w:type="dxa" w:w="7030"/>
            <w:vAlign w:val="center"/>
          </w:tcPr>
          <w:p>
            <w:pPr>
              <w:spacing w:after="40" w:line="252" w:lineRule="auto"/>
              <w:ind w:firstLine="0"/>
            </w:pPr>
            <w:r>
              <w:rPr>
                <w:rFonts w:ascii="Times New Roman" w:hAnsi="Times New Roman"/>
                <w:color w:val="000000"/>
                <w:sz w:val="26"/>
              </w:rPr>
              <w:t>1) Giao diện gửi thông tin tới API. 2) Server xác minh tài khoản/mật khẩu. 3) Tạo session và cookie, trả trạng thái đăng nhập. 4) Giao diện chuyển đến trang phù hợp.</w:t>
            </w:r>
          </w:p>
        </w:tc>
      </w:tr>
      <w:tr>
        <w:tc>
          <w:tcPr>
            <w:tcW w:type="dxa" w:w="1757"/>
            <w:vAlign w:val="center"/>
          </w:tcPr>
          <w:p>
            <w:pPr>
              <w:spacing w:after="40" w:line="252" w:lineRule="auto"/>
              <w:ind w:firstLine="0"/>
            </w:pPr>
            <w:r>
              <w:rPr>
                <w:rFonts w:ascii="Times New Roman" w:hAnsi="Times New Roman"/>
                <w:color w:val="000000"/>
                <w:sz w:val="26"/>
              </w:rPr>
              <w:t>Luồng thay thế/ngoại lệ</w:t>
            </w:r>
          </w:p>
        </w:tc>
        <w:tc>
          <w:tcPr>
            <w:tcW w:type="dxa" w:w="7030"/>
            <w:vAlign w:val="center"/>
          </w:tcPr>
          <w:p>
            <w:pPr>
              <w:spacing w:after="40" w:line="252" w:lineRule="auto"/>
              <w:ind w:firstLine="0"/>
            </w:pPr>
            <w:r>
              <w:rPr>
                <w:rFonts w:ascii="Times New Roman" w:hAnsi="Times New Roman"/>
                <w:color w:val="000000"/>
                <w:sz w:val="26"/>
              </w:rPr>
              <w:t>Thiếu/sai thông tin: trả lỗi, không tạo session. CSDL không sẵn sàng: không xác nhận thành công.</w:t>
            </w:r>
          </w:p>
        </w:tc>
      </w:tr>
      <w:tr>
        <w:tc>
          <w:tcPr>
            <w:tcW w:type="dxa" w:w="1757"/>
            <w:vAlign w:val="center"/>
          </w:tcPr>
          <w:p>
            <w:pPr>
              <w:spacing w:after="40" w:line="252" w:lineRule="auto"/>
              <w:ind w:firstLine="0"/>
            </w:pPr>
            <w:r>
              <w:rPr>
                <w:rFonts w:ascii="Times New Roman" w:hAnsi="Times New Roman"/>
                <w:color w:val="000000"/>
                <w:sz w:val="26"/>
              </w:rPr>
              <w:t>Hậu điều kiện</w:t>
            </w:r>
          </w:p>
        </w:tc>
        <w:tc>
          <w:tcPr>
            <w:tcW w:type="dxa" w:w="7030"/>
            <w:vAlign w:val="center"/>
          </w:tcPr>
          <w:p>
            <w:pPr>
              <w:spacing w:after="40" w:line="252" w:lineRule="auto"/>
              <w:ind w:firstLine="0"/>
            </w:pPr>
            <w:r>
              <w:rPr>
                <w:rFonts w:ascii="Times New Roman" w:hAnsi="Times New Roman"/>
                <w:color w:val="000000"/>
                <w:sz w:val="26"/>
              </w:rPr>
              <w:t>Có session hợp lệ hoặc giữ nguyên trạng thái chưa đăng nhập.</w:t>
            </w:r>
          </w:p>
        </w:tc>
      </w:tr>
      <w:tr>
        <w:tc>
          <w:tcPr>
            <w:tcW w:type="dxa" w:w="1757"/>
            <w:vAlign w:val="center"/>
          </w:tcPr>
          <w:p>
            <w:pPr>
              <w:spacing w:after="40" w:line="252" w:lineRule="auto"/>
              <w:ind w:firstLine="0"/>
            </w:pPr>
            <w:r>
              <w:rPr>
                <w:rFonts w:ascii="Times New Roman" w:hAnsi="Times New Roman"/>
                <w:color w:val="000000"/>
                <w:sz w:val="26"/>
              </w:rPr>
              <w:t>Quy tắc nghiệp vụ</w:t>
            </w:r>
          </w:p>
        </w:tc>
        <w:tc>
          <w:tcPr>
            <w:tcW w:type="dxa" w:w="7030"/>
            <w:vAlign w:val="center"/>
          </w:tcPr>
          <w:p>
            <w:pPr>
              <w:spacing w:after="40" w:line="252" w:lineRule="auto"/>
              <w:ind w:firstLine="0"/>
            </w:pPr>
            <w:r>
              <w:rPr>
                <w:rFonts w:ascii="Times New Roman" w:hAnsi="Times New Roman"/>
                <w:color w:val="000000"/>
                <w:sz w:val="26"/>
              </w:rPr>
              <w:t>Role lấy từ User; route admin phải kiểm tra role tại server.</w:t>
            </w:r>
          </w:p>
        </w:tc>
      </w:tr>
      <w:tr>
        <w:tc>
          <w:tcPr>
            <w:tcW w:type="dxa" w:w="1757"/>
            <w:vAlign w:val="center"/>
          </w:tcPr>
          <w:p>
            <w:pPr>
              <w:spacing w:after="40" w:line="252" w:lineRule="auto"/>
              <w:ind w:firstLine="0"/>
            </w:pPr>
            <w:r>
              <w:rPr>
                <w:rFonts w:ascii="Times New Roman" w:hAnsi="Times New Roman"/>
                <w:color w:val="000000"/>
                <w:sz w:val="26"/>
              </w:rPr>
              <w:t>Biểu đồ và kiểm thử</w:t>
            </w:r>
          </w:p>
        </w:tc>
        <w:tc>
          <w:tcPr>
            <w:tcW w:type="dxa" w:w="7030"/>
            <w:vAlign w:val="center"/>
          </w:tcPr>
          <w:p>
            <w:pPr>
              <w:spacing w:after="40" w:line="252" w:lineRule="auto"/>
              <w:ind w:firstLine="0"/>
            </w:pPr>
            <w:r>
              <w:rPr>
                <w:rFonts w:ascii="Times New Roman" w:hAnsi="Times New Roman"/>
                <w:color w:val="000000"/>
                <w:sz w:val="26"/>
              </w:rPr>
              <w:t>SEQ-01; TC-AUTH-01, TC-AUTH-02</w:t>
            </w:r>
          </w:p>
        </w:tc>
      </w:tr>
    </w:tbl>
    <w:p>
      <w:pPr>
        <w:spacing w:after="0"/>
      </w:pPr>
    </w:p>
    <w:p>
      <w:pPr>
        <w:pStyle w:val="Heading3"/>
      </w:pPr>
      <w:r>
        <w:t>2.4.2. UC26–UC28 – Đặt hàng và chọn thanh toán</w:t>
      </w:r>
    </w:p>
    <w:p>
      <w:pPr>
        <w:pStyle w:val="Caption"/>
        <w:ind w:firstLine="0"/>
        <w:jc w:val="center"/>
      </w:pPr>
      <w:r>
        <w:t xml:space="preserve">Bảng </w:t>
      </w:r>
      <w:r>
        <w:fldChar w:fldCharType="begin"/>
      </w:r>
      <w:r>
        <w:instrText xml:space="preserve">SEQ Bang \* ARABIC</w:instrText>
      </w:r>
      <w:r>
        <w:fldChar w:fldCharType="separate"/>
      </w:r>
      <w:r>
        <w:t>6</w:t>
      </w:r>
      <w:r>
        <w:fldChar w:fldCharType="end"/>
      </w:r>
      <w:r>
        <w:t>. Đặc tả UC26–UC28 – Đặt hàng và chọn thanh toán</w:t>
      </w:r>
    </w:p>
    <w:tbl>
      <w:tblPr>
        <w:tblStyle w:val="TableGrid"/>
        <w:tblW w:type="auto" w:w="0"/>
        <w:jc w:val="center"/>
        <w:tblLayout w:type="fixed"/>
        <w:tblLook w:firstColumn="1" w:firstRow="1" w:lastColumn="0" w:lastRow="0" w:noHBand="0" w:noVBand="1" w:val="04A0"/>
      </w:tblPr>
      <w:tblGrid>
        <w:gridCol w:w="1757"/>
        <w:gridCol w:w="7030"/>
      </w:tblGrid>
      <w:tr>
        <w:trPr>
          <w:tblHeader w:val="true"/>
        </w:trPr>
        <w:tc>
          <w:tcPr>
            <w:tcW w:type="dxa" w:w="1757"/>
            <w:vAlign w:val="center"/>
          </w:tcPr>
          <w:p>
            <w:pPr>
              <w:spacing w:after="40" w:line="252" w:lineRule="auto"/>
              <w:ind w:firstLine="0"/>
            </w:pPr>
            <w:r>
              <w:rPr>
                <w:rFonts w:ascii="Times New Roman" w:hAnsi="Times New Roman"/>
                <w:b/>
                <w:color w:val="000000"/>
                <w:sz w:val="26"/>
              </w:rPr>
              <w:t>Trường</w:t>
            </w:r>
          </w:p>
        </w:tc>
        <w:tc>
          <w:tcPr>
            <w:tcW w:type="dxa" w:w="7030"/>
            <w:vAlign w:val="center"/>
          </w:tcPr>
          <w:p>
            <w:pPr>
              <w:spacing w:after="40" w:line="252" w:lineRule="auto"/>
              <w:ind w:firstLine="0"/>
            </w:pPr>
            <w:r>
              <w:rPr>
                <w:rFonts w:ascii="Times New Roman" w:hAnsi="Times New Roman"/>
                <w:b/>
                <w:color w:val="000000"/>
                <w:sz w:val="26"/>
              </w:rPr>
              <w:t>Nội dung</w:t>
            </w:r>
          </w:p>
        </w:tc>
      </w:tr>
      <w:tr>
        <w:tc>
          <w:tcPr>
            <w:tcW w:type="dxa" w:w="1757"/>
            <w:vAlign w:val="center"/>
          </w:tcPr>
          <w:p>
            <w:pPr>
              <w:spacing w:after="40" w:line="252" w:lineRule="auto"/>
              <w:ind w:firstLine="0"/>
            </w:pPr>
            <w:r>
              <w:rPr>
                <w:rFonts w:ascii="Times New Roman" w:hAnsi="Times New Roman"/>
                <w:color w:val="000000"/>
                <w:sz w:val="26"/>
              </w:rPr>
              <w:t>Mục tiêu</w:t>
            </w:r>
          </w:p>
        </w:tc>
        <w:tc>
          <w:tcPr>
            <w:tcW w:type="dxa" w:w="7030"/>
            <w:vAlign w:val="center"/>
          </w:tcPr>
          <w:p>
            <w:pPr>
              <w:spacing w:after="40" w:line="252" w:lineRule="auto"/>
              <w:ind w:firstLine="0"/>
            </w:pPr>
            <w:r>
              <w:rPr>
                <w:rFonts w:ascii="Times New Roman" w:hAnsi="Times New Roman"/>
                <w:color w:val="000000"/>
                <w:sz w:val="26"/>
              </w:rPr>
              <w:t>Tạo đơn với giá/tồn/coupon đúng và chọn COD hoặc QR.</w:t>
            </w:r>
          </w:p>
        </w:tc>
      </w:tr>
      <w:tr>
        <w:tc>
          <w:tcPr>
            <w:tcW w:type="dxa" w:w="1757"/>
            <w:vAlign w:val="center"/>
          </w:tcPr>
          <w:p>
            <w:pPr>
              <w:spacing w:after="40" w:line="252" w:lineRule="auto"/>
              <w:ind w:firstLine="0"/>
            </w:pPr>
            <w:r>
              <w:rPr>
                <w:rFonts w:ascii="Times New Roman" w:hAnsi="Times New Roman"/>
                <w:color w:val="000000"/>
                <w:sz w:val="26"/>
              </w:rPr>
              <w:t>Actor</w:t>
            </w:r>
          </w:p>
        </w:tc>
        <w:tc>
          <w:tcPr>
            <w:tcW w:type="dxa" w:w="7030"/>
            <w:vAlign w:val="center"/>
          </w:tcPr>
          <w:p>
            <w:pPr>
              <w:spacing w:after="40" w:line="252" w:lineRule="auto"/>
              <w:ind w:firstLine="0"/>
            </w:pPr>
            <w:r>
              <w:rPr>
                <w:rFonts w:ascii="Times New Roman" w:hAnsi="Times New Roman"/>
                <w:color w:val="000000"/>
                <w:sz w:val="26"/>
              </w:rPr>
              <w:t>Khách hàng</w:t>
            </w:r>
          </w:p>
        </w:tc>
      </w:tr>
      <w:tr>
        <w:tc>
          <w:tcPr>
            <w:tcW w:type="dxa" w:w="1757"/>
            <w:vAlign w:val="center"/>
          </w:tcPr>
          <w:p>
            <w:pPr>
              <w:spacing w:after="40" w:line="252" w:lineRule="auto"/>
              <w:ind w:firstLine="0"/>
            </w:pPr>
            <w:r>
              <w:rPr>
                <w:rFonts w:ascii="Times New Roman" w:hAnsi="Times New Roman"/>
                <w:color w:val="000000"/>
                <w:sz w:val="26"/>
              </w:rPr>
              <w:t>Tiền điều kiện</w:t>
            </w:r>
          </w:p>
        </w:tc>
        <w:tc>
          <w:tcPr>
            <w:tcW w:type="dxa" w:w="7030"/>
            <w:vAlign w:val="center"/>
          </w:tcPr>
          <w:p>
            <w:pPr>
              <w:spacing w:after="40" w:line="252" w:lineRule="auto"/>
              <w:ind w:firstLine="0"/>
            </w:pPr>
            <w:r>
              <w:rPr>
                <w:rFonts w:ascii="Times New Roman" w:hAnsi="Times New Roman"/>
                <w:color w:val="000000"/>
                <w:sz w:val="26"/>
              </w:rPr>
              <w:t>Đã đăng nhập; có giỏ hoặc một sản phẩm Mua ngay, cùng thông tin nhận hàng.</w:t>
            </w:r>
          </w:p>
        </w:tc>
      </w:tr>
      <w:tr>
        <w:tc>
          <w:tcPr>
            <w:tcW w:type="dxa" w:w="1757"/>
            <w:vAlign w:val="center"/>
          </w:tcPr>
          <w:p>
            <w:pPr>
              <w:spacing w:after="40" w:line="252" w:lineRule="auto"/>
              <w:ind w:firstLine="0"/>
            </w:pPr>
            <w:r>
              <w:rPr>
                <w:rFonts w:ascii="Times New Roman" w:hAnsi="Times New Roman"/>
                <w:color w:val="000000"/>
                <w:sz w:val="26"/>
              </w:rPr>
              <w:t>Sự kiện bắt đầu</w:t>
            </w:r>
          </w:p>
        </w:tc>
        <w:tc>
          <w:tcPr>
            <w:tcW w:type="dxa" w:w="7030"/>
            <w:vAlign w:val="center"/>
          </w:tcPr>
          <w:p>
            <w:pPr>
              <w:spacing w:after="40" w:line="252" w:lineRule="auto"/>
              <w:ind w:firstLine="0"/>
            </w:pPr>
            <w:r>
              <w:rPr>
                <w:rFonts w:ascii="Times New Roman" w:hAnsi="Times New Roman"/>
                <w:color w:val="000000"/>
                <w:sz w:val="26"/>
              </w:rPr>
              <w:t>Người dùng xác nhận checkout.</w:t>
            </w:r>
          </w:p>
        </w:tc>
      </w:tr>
      <w:tr>
        <w:tc>
          <w:tcPr>
            <w:tcW w:type="dxa" w:w="1757"/>
            <w:vAlign w:val="center"/>
          </w:tcPr>
          <w:p>
            <w:pPr>
              <w:spacing w:after="40" w:line="252" w:lineRule="auto"/>
              <w:ind w:firstLine="0"/>
            </w:pPr>
            <w:r>
              <w:rPr>
                <w:rFonts w:ascii="Times New Roman" w:hAnsi="Times New Roman"/>
                <w:color w:val="000000"/>
                <w:sz w:val="26"/>
              </w:rPr>
              <w:t>Luồng chính</w:t>
            </w:r>
          </w:p>
        </w:tc>
        <w:tc>
          <w:tcPr>
            <w:tcW w:type="dxa" w:w="7030"/>
            <w:vAlign w:val="center"/>
          </w:tcPr>
          <w:p>
            <w:pPr>
              <w:spacing w:after="40" w:line="252" w:lineRule="auto"/>
              <w:ind w:firstLine="0"/>
            </w:pPr>
            <w:r>
              <w:rPr>
                <w:rFonts w:ascii="Times New Roman" w:hAnsi="Times New Roman"/>
                <w:color w:val="000000"/>
                <w:sz w:val="26"/>
              </w:rPr>
              <w:t>1) Server đọc lại sản phẩm/biến thể. 2) Kiểm tra active, cỡ, số lượng và coupon. 3) Tính giá, phí, giảm, tổng. 4) Transaction trừ tồn có điều kiện và lưu đơn cùng snapshot từng dòng. 5) COD chuyển cod_pending; QR chuyển pending. 6) Với chế độ giỏ, xóa giỏ; với Mua ngay, giữ giỏ đã lưu. 7) Trả mã đơn.</w:t>
            </w:r>
          </w:p>
        </w:tc>
      </w:tr>
      <w:tr>
        <w:tc>
          <w:tcPr>
            <w:tcW w:type="dxa" w:w="1757"/>
            <w:vAlign w:val="center"/>
          </w:tcPr>
          <w:p>
            <w:pPr>
              <w:spacing w:after="40" w:line="252" w:lineRule="auto"/>
              <w:ind w:firstLine="0"/>
            </w:pPr>
            <w:r>
              <w:rPr>
                <w:rFonts w:ascii="Times New Roman" w:hAnsi="Times New Roman"/>
                <w:color w:val="000000"/>
                <w:sz w:val="26"/>
              </w:rPr>
              <w:t>Luồng thay thế/ngoại lệ</w:t>
            </w:r>
          </w:p>
        </w:tc>
        <w:tc>
          <w:tcPr>
            <w:tcW w:type="dxa" w:w="7030"/>
            <w:vAlign w:val="center"/>
          </w:tcPr>
          <w:p>
            <w:pPr>
              <w:spacing w:after="40" w:line="252" w:lineRule="auto"/>
              <w:ind w:firstLine="0"/>
            </w:pPr>
            <w:r>
              <w:rPr>
                <w:rFonts w:ascii="Times New Roman" w:hAnsi="Times New Roman"/>
                <w:color w:val="000000"/>
                <w:sz w:val="26"/>
              </w:rPr>
              <w:t>Giỏ trống hoặc thiếu địa chỉ: 400; hết hàng/sản phẩm ngưng bán: 409; coupon sai: 400; tranh chấp transaction: trả lỗi, không tạo đơn thành công.</w:t>
            </w:r>
          </w:p>
        </w:tc>
      </w:tr>
      <w:tr>
        <w:tc>
          <w:tcPr>
            <w:tcW w:type="dxa" w:w="1757"/>
            <w:vAlign w:val="center"/>
          </w:tcPr>
          <w:p>
            <w:pPr>
              <w:spacing w:after="40" w:line="252" w:lineRule="auto"/>
              <w:ind w:firstLine="0"/>
            </w:pPr>
            <w:r>
              <w:rPr>
                <w:rFonts w:ascii="Times New Roman" w:hAnsi="Times New Roman"/>
                <w:color w:val="000000"/>
                <w:sz w:val="26"/>
              </w:rPr>
              <w:t>Hậu điều kiện</w:t>
            </w:r>
          </w:p>
        </w:tc>
        <w:tc>
          <w:tcPr>
            <w:tcW w:type="dxa" w:w="7030"/>
            <w:vAlign w:val="center"/>
          </w:tcPr>
          <w:p>
            <w:pPr>
              <w:spacing w:after="40" w:line="252" w:lineRule="auto"/>
              <w:ind w:firstLine="0"/>
            </w:pPr>
            <w:r>
              <w:rPr>
                <w:rFonts w:ascii="Times New Roman" w:hAnsi="Times New Roman"/>
                <w:color w:val="000000"/>
                <w:sz w:val="26"/>
              </w:rPr>
              <w:t>Đơn processing và tồn kho đã giảm đúng một lần; khách nhận mã đơn.</w:t>
            </w:r>
          </w:p>
        </w:tc>
      </w:tr>
      <w:tr>
        <w:tc>
          <w:tcPr>
            <w:tcW w:type="dxa" w:w="1757"/>
            <w:vAlign w:val="center"/>
          </w:tcPr>
          <w:p>
            <w:pPr>
              <w:spacing w:after="40" w:line="252" w:lineRule="auto"/>
              <w:ind w:firstLine="0"/>
            </w:pPr>
            <w:r>
              <w:rPr>
                <w:rFonts w:ascii="Times New Roman" w:hAnsi="Times New Roman"/>
                <w:color w:val="000000"/>
                <w:sz w:val="26"/>
              </w:rPr>
              <w:t>Quy tắc nghiệp vụ</w:t>
            </w:r>
          </w:p>
        </w:tc>
        <w:tc>
          <w:tcPr>
            <w:tcW w:type="dxa" w:w="7030"/>
            <w:vAlign w:val="center"/>
          </w:tcPr>
          <w:p>
            <w:pPr>
              <w:spacing w:after="40" w:line="252" w:lineRule="auto"/>
              <w:ind w:firstLine="0"/>
            </w:pPr>
            <w:r>
              <w:rPr>
                <w:rFonts w:ascii="Times New Roman" w:hAnsi="Times New Roman"/>
                <w:color w:val="000000"/>
                <w:sz w:val="26"/>
              </w:rPr>
              <w:t>Không hỗ trợ guest checkout ở API; Mua ngay chỉ một item và cỡ được chuẩn hóa tại server; tổng tiền dựa giá server; phí ship hiện tại miễn khi subtotal từ 699.000 đồng hoặc đơn test, ngược lại 30.000 đồng.</w:t>
            </w:r>
          </w:p>
        </w:tc>
      </w:tr>
      <w:tr>
        <w:tc>
          <w:tcPr>
            <w:tcW w:type="dxa" w:w="1757"/>
            <w:vAlign w:val="center"/>
          </w:tcPr>
          <w:p>
            <w:pPr>
              <w:spacing w:after="40" w:line="252" w:lineRule="auto"/>
              <w:ind w:firstLine="0"/>
            </w:pPr>
            <w:r>
              <w:rPr>
                <w:rFonts w:ascii="Times New Roman" w:hAnsi="Times New Roman"/>
                <w:color w:val="000000"/>
                <w:sz w:val="26"/>
              </w:rPr>
              <w:t>Biểu đồ và kiểm thử</w:t>
            </w:r>
          </w:p>
        </w:tc>
        <w:tc>
          <w:tcPr>
            <w:tcW w:type="dxa" w:w="7030"/>
            <w:vAlign w:val="center"/>
          </w:tcPr>
          <w:p>
            <w:pPr>
              <w:spacing w:after="40" w:line="252" w:lineRule="auto"/>
              <w:ind w:firstLine="0"/>
            </w:pPr>
            <w:r>
              <w:rPr>
                <w:rFonts w:ascii="Times New Roman" w:hAnsi="Times New Roman"/>
                <w:color w:val="000000"/>
                <w:sz w:val="26"/>
              </w:rPr>
              <w:t>SEQ-09, SEQ-10, SEQ-21; TC-ORD-01…05, TC-ORD-08</w:t>
            </w:r>
          </w:p>
        </w:tc>
      </w:tr>
    </w:tbl>
    <w:p>
      <w:pPr>
        <w:spacing w:after="0"/>
      </w:pPr>
    </w:p>
    <w:p>
      <w:pPr>
        <w:pStyle w:val="Heading3"/>
      </w:pPr>
      <w:r>
        <w:t>2.4.3. UC28 – Thanh toán QR và đối soát webhook</w:t>
      </w:r>
    </w:p>
    <w:p>
      <w:pPr>
        <w:pStyle w:val="Caption"/>
        <w:ind w:firstLine="0"/>
        <w:jc w:val="center"/>
      </w:pPr>
      <w:r>
        <w:t xml:space="preserve">Bảng </w:t>
      </w:r>
      <w:r>
        <w:fldChar w:fldCharType="begin"/>
      </w:r>
      <w:r>
        <w:instrText xml:space="preserve">SEQ Bang \* ARABIC</w:instrText>
      </w:r>
      <w:r>
        <w:fldChar w:fldCharType="separate"/>
      </w:r>
      <w:r>
        <w:t>7</w:t>
      </w:r>
      <w:r>
        <w:fldChar w:fldCharType="end"/>
      </w:r>
      <w:r>
        <w:t>. Đặc tả UC28 – Thanh toán QR và đối soát webhook</w:t>
      </w:r>
    </w:p>
    <w:tbl>
      <w:tblPr>
        <w:tblStyle w:val="TableGrid"/>
        <w:tblW w:type="auto" w:w="0"/>
        <w:jc w:val="center"/>
        <w:tblLayout w:type="fixed"/>
        <w:tblLook w:firstColumn="1" w:firstRow="1" w:lastColumn="0" w:lastRow="0" w:noHBand="0" w:noVBand="1" w:val="04A0"/>
      </w:tblPr>
      <w:tblGrid>
        <w:gridCol w:w="1757"/>
        <w:gridCol w:w="7030"/>
      </w:tblGrid>
      <w:tr>
        <w:trPr>
          <w:tblHeader w:val="true"/>
        </w:trPr>
        <w:tc>
          <w:tcPr>
            <w:tcW w:type="dxa" w:w="1757"/>
            <w:vAlign w:val="center"/>
          </w:tcPr>
          <w:p>
            <w:pPr>
              <w:spacing w:after="40" w:line="252" w:lineRule="auto"/>
              <w:ind w:firstLine="0"/>
            </w:pPr>
            <w:r>
              <w:rPr>
                <w:rFonts w:ascii="Times New Roman" w:hAnsi="Times New Roman"/>
                <w:b/>
                <w:color w:val="000000"/>
                <w:sz w:val="26"/>
              </w:rPr>
              <w:t>Trường</w:t>
            </w:r>
          </w:p>
        </w:tc>
        <w:tc>
          <w:tcPr>
            <w:tcW w:type="dxa" w:w="7030"/>
            <w:vAlign w:val="center"/>
          </w:tcPr>
          <w:p>
            <w:pPr>
              <w:spacing w:after="40" w:line="252" w:lineRule="auto"/>
              <w:ind w:firstLine="0"/>
            </w:pPr>
            <w:r>
              <w:rPr>
                <w:rFonts w:ascii="Times New Roman" w:hAnsi="Times New Roman"/>
                <w:b/>
                <w:color w:val="000000"/>
                <w:sz w:val="26"/>
              </w:rPr>
              <w:t>Nội dung</w:t>
            </w:r>
          </w:p>
        </w:tc>
      </w:tr>
      <w:tr>
        <w:tc>
          <w:tcPr>
            <w:tcW w:type="dxa" w:w="1757"/>
            <w:vAlign w:val="center"/>
          </w:tcPr>
          <w:p>
            <w:pPr>
              <w:spacing w:after="40" w:line="252" w:lineRule="auto"/>
              <w:ind w:firstLine="0"/>
            </w:pPr>
            <w:r>
              <w:rPr>
                <w:rFonts w:ascii="Times New Roman" w:hAnsi="Times New Roman"/>
                <w:color w:val="000000"/>
                <w:sz w:val="26"/>
              </w:rPr>
              <w:t>Mục tiêu</w:t>
            </w:r>
          </w:p>
        </w:tc>
        <w:tc>
          <w:tcPr>
            <w:tcW w:type="dxa" w:w="7030"/>
            <w:vAlign w:val="center"/>
          </w:tcPr>
          <w:p>
            <w:pPr>
              <w:spacing w:after="40" w:line="252" w:lineRule="auto"/>
              <w:ind w:firstLine="0"/>
            </w:pPr>
            <w:r>
              <w:rPr>
                <w:rFonts w:ascii="Times New Roman" w:hAnsi="Times New Roman"/>
                <w:color w:val="000000"/>
                <w:sz w:val="26"/>
              </w:rPr>
              <w:t>Chuyển đơn QR sang paid khi nhận giao dịch được xác thực và khớp.</w:t>
            </w:r>
          </w:p>
        </w:tc>
      </w:tr>
      <w:tr>
        <w:tc>
          <w:tcPr>
            <w:tcW w:type="dxa" w:w="1757"/>
            <w:vAlign w:val="center"/>
          </w:tcPr>
          <w:p>
            <w:pPr>
              <w:spacing w:after="40" w:line="252" w:lineRule="auto"/>
              <w:ind w:firstLine="0"/>
            </w:pPr>
            <w:r>
              <w:rPr>
                <w:rFonts w:ascii="Times New Roman" w:hAnsi="Times New Roman"/>
                <w:color w:val="000000"/>
                <w:sz w:val="26"/>
              </w:rPr>
              <w:t>Actor</w:t>
            </w:r>
          </w:p>
        </w:tc>
        <w:tc>
          <w:tcPr>
            <w:tcW w:type="dxa" w:w="7030"/>
            <w:vAlign w:val="center"/>
          </w:tcPr>
          <w:p>
            <w:pPr>
              <w:spacing w:after="40" w:line="252" w:lineRule="auto"/>
              <w:ind w:firstLine="0"/>
            </w:pPr>
            <w:r>
              <w:rPr>
                <w:rFonts w:ascii="Times New Roman" w:hAnsi="Times New Roman"/>
                <w:color w:val="000000"/>
                <w:sz w:val="26"/>
              </w:rPr>
              <w:t>Khách hàng; SePay/PayOS</w:t>
            </w:r>
          </w:p>
        </w:tc>
      </w:tr>
      <w:tr>
        <w:tc>
          <w:tcPr>
            <w:tcW w:type="dxa" w:w="1757"/>
            <w:vAlign w:val="center"/>
          </w:tcPr>
          <w:p>
            <w:pPr>
              <w:spacing w:after="40" w:line="252" w:lineRule="auto"/>
              <w:ind w:firstLine="0"/>
            </w:pPr>
            <w:r>
              <w:rPr>
                <w:rFonts w:ascii="Times New Roman" w:hAnsi="Times New Roman"/>
                <w:color w:val="000000"/>
                <w:sz w:val="26"/>
              </w:rPr>
              <w:t>Tiền điều kiện</w:t>
            </w:r>
          </w:p>
        </w:tc>
        <w:tc>
          <w:tcPr>
            <w:tcW w:type="dxa" w:w="7030"/>
            <w:vAlign w:val="center"/>
          </w:tcPr>
          <w:p>
            <w:pPr>
              <w:spacing w:after="40" w:line="252" w:lineRule="auto"/>
              <w:ind w:firstLine="0"/>
            </w:pPr>
            <w:r>
              <w:rPr>
                <w:rFonts w:ascii="Times New Roman" w:hAnsi="Times New Roman"/>
                <w:color w:val="000000"/>
                <w:sz w:val="26"/>
              </w:rPr>
              <w:t>Order.payment = qr, paymentStatus = pending; gateway đã cấu hình secret.</w:t>
            </w:r>
          </w:p>
        </w:tc>
      </w:tr>
      <w:tr>
        <w:tc>
          <w:tcPr>
            <w:tcW w:type="dxa" w:w="1757"/>
            <w:vAlign w:val="center"/>
          </w:tcPr>
          <w:p>
            <w:pPr>
              <w:spacing w:after="40" w:line="252" w:lineRule="auto"/>
              <w:ind w:firstLine="0"/>
            </w:pPr>
            <w:r>
              <w:rPr>
                <w:rFonts w:ascii="Times New Roman" w:hAnsi="Times New Roman"/>
                <w:color w:val="000000"/>
                <w:sz w:val="26"/>
              </w:rPr>
              <w:t>Sự kiện bắt đầu</w:t>
            </w:r>
          </w:p>
        </w:tc>
        <w:tc>
          <w:tcPr>
            <w:tcW w:type="dxa" w:w="7030"/>
            <w:vAlign w:val="center"/>
          </w:tcPr>
          <w:p>
            <w:pPr>
              <w:spacing w:after="40" w:line="252" w:lineRule="auto"/>
              <w:ind w:firstLine="0"/>
            </w:pPr>
            <w:r>
              <w:rPr>
                <w:rFonts w:ascii="Times New Roman" w:hAnsi="Times New Roman"/>
                <w:color w:val="000000"/>
                <w:sz w:val="26"/>
              </w:rPr>
              <w:t>Gateway gửi webhook.</w:t>
            </w:r>
          </w:p>
        </w:tc>
      </w:tr>
      <w:tr>
        <w:tc>
          <w:tcPr>
            <w:tcW w:type="dxa" w:w="1757"/>
            <w:vAlign w:val="center"/>
          </w:tcPr>
          <w:p>
            <w:pPr>
              <w:spacing w:after="40" w:line="252" w:lineRule="auto"/>
              <w:ind w:firstLine="0"/>
            </w:pPr>
            <w:r>
              <w:rPr>
                <w:rFonts w:ascii="Times New Roman" w:hAnsi="Times New Roman"/>
                <w:color w:val="000000"/>
                <w:sz w:val="26"/>
              </w:rPr>
              <w:t>Luồng chính</w:t>
            </w:r>
          </w:p>
        </w:tc>
        <w:tc>
          <w:tcPr>
            <w:tcW w:type="dxa" w:w="7030"/>
            <w:vAlign w:val="center"/>
          </w:tcPr>
          <w:p>
            <w:pPr>
              <w:spacing w:after="40" w:line="252" w:lineRule="auto"/>
              <w:ind w:firstLine="0"/>
            </w:pPr>
            <w:r>
              <w:rPr>
                <w:rFonts w:ascii="Times New Roman" w:hAnsi="Times New Roman"/>
                <w:color w:val="000000"/>
                <w:sz w:val="26"/>
              </w:rPr>
              <w:t>1) Route xác minh chữ ký và dạng payload. 2) Trích mã đơn, số tiền, transaction ID. 3) Transaction tìm giao dịch trùng; tìm Order. 4) Chỉ matched khi là QR, chưa paid/chưa hủy và số tiền bằng total. 5) Lưu PaymentTransaction. 6) Khi matched, cập nhật paid/paidAt/provider và confirmed nếu đơn còn processing.</w:t>
            </w:r>
          </w:p>
        </w:tc>
      </w:tr>
      <w:tr>
        <w:tc>
          <w:tcPr>
            <w:tcW w:type="dxa" w:w="1757"/>
            <w:vAlign w:val="center"/>
          </w:tcPr>
          <w:p>
            <w:pPr>
              <w:spacing w:after="40" w:line="252" w:lineRule="auto"/>
              <w:ind w:firstLine="0"/>
            </w:pPr>
            <w:r>
              <w:rPr>
                <w:rFonts w:ascii="Times New Roman" w:hAnsi="Times New Roman"/>
                <w:color w:val="000000"/>
                <w:sz w:val="26"/>
              </w:rPr>
              <w:t>Luồng thay thế/ngoại lệ</w:t>
            </w:r>
          </w:p>
        </w:tc>
        <w:tc>
          <w:tcPr>
            <w:tcW w:type="dxa" w:w="7030"/>
            <w:vAlign w:val="center"/>
          </w:tcPr>
          <w:p>
            <w:pPr>
              <w:spacing w:after="40" w:line="252" w:lineRule="auto"/>
              <w:ind w:firstLine="0"/>
            </w:pPr>
            <w:r>
              <w:rPr>
                <w:rFonts w:ascii="Times New Roman" w:hAnsi="Times New Roman"/>
                <w:color w:val="000000"/>
                <w:sz w:val="26"/>
              </w:rPr>
              <w:t>Sai chữ ký: 401; thiếu cấu hình: 503; giao dịch trùng: trả kết quả đã xử lý; sai mã/tiền hoặc đơn hủy: lưu giao dịch unmatched, không đánh dấu paid.</w:t>
            </w:r>
          </w:p>
        </w:tc>
      </w:tr>
      <w:tr>
        <w:tc>
          <w:tcPr>
            <w:tcW w:type="dxa" w:w="1757"/>
            <w:vAlign w:val="center"/>
          </w:tcPr>
          <w:p>
            <w:pPr>
              <w:spacing w:after="40" w:line="252" w:lineRule="auto"/>
              <w:ind w:firstLine="0"/>
            </w:pPr>
            <w:r>
              <w:rPr>
                <w:rFonts w:ascii="Times New Roman" w:hAnsi="Times New Roman"/>
                <w:color w:val="000000"/>
                <w:sz w:val="26"/>
              </w:rPr>
              <w:t>Hậu điều kiện</w:t>
            </w:r>
          </w:p>
        </w:tc>
        <w:tc>
          <w:tcPr>
            <w:tcW w:type="dxa" w:w="7030"/>
            <w:vAlign w:val="center"/>
          </w:tcPr>
          <w:p>
            <w:pPr>
              <w:spacing w:after="40" w:line="252" w:lineRule="auto"/>
              <w:ind w:firstLine="0"/>
            </w:pPr>
            <w:r>
              <w:rPr>
                <w:rFonts w:ascii="Times New Roman" w:hAnsi="Times New Roman"/>
                <w:color w:val="000000"/>
                <w:sz w:val="26"/>
              </w:rPr>
              <w:t>Đơn paid/confirmed khi khớp hoặc giữ nguyên trạng thái khi không khớp.</w:t>
            </w:r>
          </w:p>
        </w:tc>
      </w:tr>
      <w:tr>
        <w:tc>
          <w:tcPr>
            <w:tcW w:type="dxa" w:w="1757"/>
            <w:vAlign w:val="center"/>
          </w:tcPr>
          <w:p>
            <w:pPr>
              <w:spacing w:after="40" w:line="252" w:lineRule="auto"/>
              <w:ind w:firstLine="0"/>
            </w:pPr>
            <w:r>
              <w:rPr>
                <w:rFonts w:ascii="Times New Roman" w:hAnsi="Times New Roman"/>
                <w:color w:val="000000"/>
                <w:sz w:val="26"/>
              </w:rPr>
              <w:t>Quy tắc nghiệp vụ</w:t>
            </w:r>
          </w:p>
        </w:tc>
        <w:tc>
          <w:tcPr>
            <w:tcW w:type="dxa" w:w="7030"/>
            <w:vAlign w:val="center"/>
          </w:tcPr>
          <w:p>
            <w:pPr>
              <w:spacing w:after="40" w:line="252" w:lineRule="auto"/>
              <w:ind w:firstLine="0"/>
            </w:pPr>
            <w:r>
              <w:rPr>
                <w:rFonts w:ascii="Times New Roman" w:hAnsi="Times New Roman"/>
                <w:color w:val="000000"/>
                <w:sz w:val="26"/>
              </w:rPr>
              <w:t>Khóa duy nhất (provider, providerTransactionId). API giả lập thanh toán chỉ dành admin trong development và không là chứng từ thanh toán thực.</w:t>
            </w:r>
          </w:p>
        </w:tc>
      </w:tr>
      <w:tr>
        <w:tc>
          <w:tcPr>
            <w:tcW w:type="dxa" w:w="1757"/>
            <w:vAlign w:val="center"/>
          </w:tcPr>
          <w:p>
            <w:pPr>
              <w:spacing w:after="40" w:line="252" w:lineRule="auto"/>
              <w:ind w:firstLine="0"/>
            </w:pPr>
            <w:r>
              <w:rPr>
                <w:rFonts w:ascii="Times New Roman" w:hAnsi="Times New Roman"/>
                <w:color w:val="000000"/>
                <w:sz w:val="26"/>
              </w:rPr>
              <w:t>Biểu đồ và kiểm thử</w:t>
            </w:r>
          </w:p>
        </w:tc>
        <w:tc>
          <w:tcPr>
            <w:tcW w:type="dxa" w:w="7030"/>
            <w:vAlign w:val="center"/>
          </w:tcPr>
          <w:p>
            <w:pPr>
              <w:spacing w:after="40" w:line="252" w:lineRule="auto"/>
              <w:ind w:firstLine="0"/>
            </w:pPr>
            <w:r>
              <w:rPr>
                <w:rFonts w:ascii="Times New Roman" w:hAnsi="Times New Roman"/>
                <w:color w:val="000000"/>
                <w:sz w:val="26"/>
              </w:rPr>
              <w:t>SEQ-11, SEQ-21; TC-PAY-01…06</w:t>
            </w:r>
          </w:p>
        </w:tc>
      </w:tr>
    </w:tbl>
    <w:p>
      <w:pPr>
        <w:spacing w:after="0"/>
      </w:pPr>
    </w:p>
    <w:p>
      <w:pPr>
        <w:pStyle w:val="Heading3"/>
      </w:pPr>
      <w:r>
        <w:t>2.4.4. UC35 – Quản trị xử lý và hủy đơn</w:t>
      </w:r>
    </w:p>
    <w:p>
      <w:pPr>
        <w:pStyle w:val="Caption"/>
        <w:ind w:firstLine="0"/>
        <w:jc w:val="center"/>
      </w:pPr>
      <w:r>
        <w:t xml:space="preserve">Bảng </w:t>
      </w:r>
      <w:r>
        <w:fldChar w:fldCharType="begin"/>
      </w:r>
      <w:r>
        <w:instrText xml:space="preserve">SEQ Bang \* ARABIC</w:instrText>
      </w:r>
      <w:r>
        <w:fldChar w:fldCharType="separate"/>
      </w:r>
      <w:r>
        <w:t>8</w:t>
      </w:r>
      <w:r>
        <w:fldChar w:fldCharType="end"/>
      </w:r>
      <w:r>
        <w:t>. Đặc tả UC35 – Quản trị xử lý và hủy đơn</w:t>
      </w:r>
    </w:p>
    <w:tbl>
      <w:tblPr>
        <w:tblStyle w:val="TableGrid"/>
        <w:tblW w:type="auto" w:w="0"/>
        <w:jc w:val="center"/>
        <w:tblLayout w:type="fixed"/>
        <w:tblLook w:firstColumn="1" w:firstRow="1" w:lastColumn="0" w:lastRow="0" w:noHBand="0" w:noVBand="1" w:val="04A0"/>
      </w:tblPr>
      <w:tblGrid>
        <w:gridCol w:w="1757"/>
        <w:gridCol w:w="7030"/>
      </w:tblGrid>
      <w:tr>
        <w:trPr>
          <w:tblHeader w:val="true"/>
        </w:trPr>
        <w:tc>
          <w:tcPr>
            <w:tcW w:type="dxa" w:w="1757"/>
            <w:vAlign w:val="center"/>
          </w:tcPr>
          <w:p>
            <w:pPr>
              <w:spacing w:after="40" w:line="252" w:lineRule="auto"/>
              <w:ind w:firstLine="0"/>
            </w:pPr>
            <w:r>
              <w:rPr>
                <w:rFonts w:ascii="Times New Roman" w:hAnsi="Times New Roman"/>
                <w:b/>
                <w:color w:val="000000"/>
                <w:sz w:val="26"/>
              </w:rPr>
              <w:t>Trường</w:t>
            </w:r>
          </w:p>
        </w:tc>
        <w:tc>
          <w:tcPr>
            <w:tcW w:type="dxa" w:w="7030"/>
            <w:vAlign w:val="center"/>
          </w:tcPr>
          <w:p>
            <w:pPr>
              <w:spacing w:after="40" w:line="252" w:lineRule="auto"/>
              <w:ind w:firstLine="0"/>
            </w:pPr>
            <w:r>
              <w:rPr>
                <w:rFonts w:ascii="Times New Roman" w:hAnsi="Times New Roman"/>
                <w:b/>
                <w:color w:val="000000"/>
                <w:sz w:val="26"/>
              </w:rPr>
              <w:t>Nội dung</w:t>
            </w:r>
          </w:p>
        </w:tc>
      </w:tr>
      <w:tr>
        <w:tc>
          <w:tcPr>
            <w:tcW w:type="dxa" w:w="1757"/>
            <w:vAlign w:val="center"/>
          </w:tcPr>
          <w:p>
            <w:pPr>
              <w:spacing w:after="40" w:line="252" w:lineRule="auto"/>
              <w:ind w:firstLine="0"/>
            </w:pPr>
            <w:r>
              <w:rPr>
                <w:rFonts w:ascii="Times New Roman" w:hAnsi="Times New Roman"/>
                <w:color w:val="000000"/>
                <w:sz w:val="26"/>
              </w:rPr>
              <w:t>Mục tiêu</w:t>
            </w:r>
          </w:p>
        </w:tc>
        <w:tc>
          <w:tcPr>
            <w:tcW w:type="dxa" w:w="7030"/>
            <w:vAlign w:val="center"/>
          </w:tcPr>
          <w:p>
            <w:pPr>
              <w:spacing w:after="40" w:line="252" w:lineRule="auto"/>
              <w:ind w:firstLine="0"/>
            </w:pPr>
            <w:r>
              <w:rPr>
                <w:rFonts w:ascii="Times New Roman" w:hAnsi="Times New Roman"/>
                <w:color w:val="000000"/>
                <w:sz w:val="26"/>
              </w:rPr>
              <w:t>Chuyển trạng thái hợp lệ; hoàn tồn khi hủy.</w:t>
            </w:r>
          </w:p>
        </w:tc>
      </w:tr>
      <w:tr>
        <w:tc>
          <w:tcPr>
            <w:tcW w:type="dxa" w:w="1757"/>
            <w:vAlign w:val="center"/>
          </w:tcPr>
          <w:p>
            <w:pPr>
              <w:spacing w:after="40" w:line="252" w:lineRule="auto"/>
              <w:ind w:firstLine="0"/>
            </w:pPr>
            <w:r>
              <w:rPr>
                <w:rFonts w:ascii="Times New Roman" w:hAnsi="Times New Roman"/>
                <w:color w:val="000000"/>
                <w:sz w:val="26"/>
              </w:rPr>
              <w:t>Actor</w:t>
            </w:r>
          </w:p>
        </w:tc>
        <w:tc>
          <w:tcPr>
            <w:tcW w:type="dxa" w:w="7030"/>
            <w:vAlign w:val="center"/>
          </w:tcPr>
          <w:p>
            <w:pPr>
              <w:spacing w:after="40" w:line="252" w:lineRule="auto"/>
              <w:ind w:firstLine="0"/>
            </w:pPr>
            <w:r>
              <w:rPr>
                <w:rFonts w:ascii="Times New Roman" w:hAnsi="Times New Roman"/>
                <w:color w:val="000000"/>
                <w:sz w:val="26"/>
              </w:rPr>
              <w:t>Quản trị viên</w:t>
            </w:r>
          </w:p>
        </w:tc>
      </w:tr>
      <w:tr>
        <w:tc>
          <w:tcPr>
            <w:tcW w:type="dxa" w:w="1757"/>
            <w:vAlign w:val="center"/>
          </w:tcPr>
          <w:p>
            <w:pPr>
              <w:spacing w:after="40" w:line="252" w:lineRule="auto"/>
              <w:ind w:firstLine="0"/>
            </w:pPr>
            <w:r>
              <w:rPr>
                <w:rFonts w:ascii="Times New Roman" w:hAnsi="Times New Roman"/>
                <w:color w:val="000000"/>
                <w:sz w:val="26"/>
              </w:rPr>
              <w:t>Tiền điều kiện</w:t>
            </w:r>
          </w:p>
        </w:tc>
        <w:tc>
          <w:tcPr>
            <w:tcW w:type="dxa" w:w="7030"/>
            <w:vAlign w:val="center"/>
          </w:tcPr>
          <w:p>
            <w:pPr>
              <w:spacing w:after="40" w:line="252" w:lineRule="auto"/>
              <w:ind w:firstLine="0"/>
            </w:pPr>
            <w:r>
              <w:rPr>
                <w:rFonts w:ascii="Times New Roman" w:hAnsi="Times New Roman"/>
                <w:color w:val="000000"/>
                <w:sz w:val="26"/>
              </w:rPr>
              <w:t>Admin đã đăng nhập; đơn tồn tại.</w:t>
            </w:r>
          </w:p>
        </w:tc>
      </w:tr>
      <w:tr>
        <w:tc>
          <w:tcPr>
            <w:tcW w:type="dxa" w:w="1757"/>
            <w:vAlign w:val="center"/>
          </w:tcPr>
          <w:p>
            <w:pPr>
              <w:spacing w:after="40" w:line="252" w:lineRule="auto"/>
              <w:ind w:firstLine="0"/>
            </w:pPr>
            <w:r>
              <w:rPr>
                <w:rFonts w:ascii="Times New Roman" w:hAnsi="Times New Roman"/>
                <w:color w:val="000000"/>
                <w:sz w:val="26"/>
              </w:rPr>
              <w:t>Sự kiện bắt đầu</w:t>
            </w:r>
          </w:p>
        </w:tc>
        <w:tc>
          <w:tcPr>
            <w:tcW w:type="dxa" w:w="7030"/>
            <w:vAlign w:val="center"/>
          </w:tcPr>
          <w:p>
            <w:pPr>
              <w:spacing w:after="40" w:line="252" w:lineRule="auto"/>
              <w:ind w:firstLine="0"/>
            </w:pPr>
            <w:r>
              <w:rPr>
                <w:rFonts w:ascii="Times New Roman" w:hAnsi="Times New Roman"/>
                <w:color w:val="000000"/>
                <w:sz w:val="26"/>
              </w:rPr>
              <w:t>Admin sửa trạng thái/thông tin vận chuyển.</w:t>
            </w:r>
          </w:p>
        </w:tc>
      </w:tr>
      <w:tr>
        <w:tc>
          <w:tcPr>
            <w:tcW w:type="dxa" w:w="1757"/>
            <w:vAlign w:val="center"/>
          </w:tcPr>
          <w:p>
            <w:pPr>
              <w:spacing w:after="40" w:line="252" w:lineRule="auto"/>
              <w:ind w:firstLine="0"/>
            </w:pPr>
            <w:r>
              <w:rPr>
                <w:rFonts w:ascii="Times New Roman" w:hAnsi="Times New Roman"/>
                <w:color w:val="000000"/>
                <w:sz w:val="26"/>
              </w:rPr>
              <w:t>Luồng chính</w:t>
            </w:r>
          </w:p>
        </w:tc>
        <w:tc>
          <w:tcPr>
            <w:tcW w:type="dxa" w:w="7030"/>
            <w:vAlign w:val="center"/>
          </w:tcPr>
          <w:p>
            <w:pPr>
              <w:spacing w:after="40" w:line="252" w:lineRule="auto"/>
              <w:ind w:firstLine="0"/>
            </w:pPr>
            <w:r>
              <w:rPr>
                <w:rFonts w:ascii="Times New Roman" w:hAnsi="Times New Roman"/>
                <w:color w:val="000000"/>
                <w:sz w:val="26"/>
              </w:rPr>
              <w:t>1) Kiểm tra role. 2) Tải trạng thái hiện tại trong transaction. 3) Chỉ cho phép processing→confirmed→shipping→completed, hoặc hủy từ processing/confirmed/shipping. 4) Khi shipping phải có hãng vận chuyển/mã vận đơn; QR phải paid. 5) Dùng compare-and-swap để lưu. 6) Nếu chuyển sang cancelled lần đầu, hoàn tồn từng OrderItem.</w:t>
            </w:r>
          </w:p>
        </w:tc>
      </w:tr>
      <w:tr>
        <w:tc>
          <w:tcPr>
            <w:tcW w:type="dxa" w:w="1757"/>
            <w:vAlign w:val="center"/>
          </w:tcPr>
          <w:p>
            <w:pPr>
              <w:spacing w:after="40" w:line="252" w:lineRule="auto"/>
              <w:ind w:firstLine="0"/>
            </w:pPr>
            <w:r>
              <w:rPr>
                <w:rFonts w:ascii="Times New Roman" w:hAnsi="Times New Roman"/>
                <w:color w:val="000000"/>
                <w:sz w:val="26"/>
              </w:rPr>
              <w:t>Luồng thay thế/ngoại lệ</w:t>
            </w:r>
          </w:p>
        </w:tc>
        <w:tc>
          <w:tcPr>
            <w:tcW w:type="dxa" w:w="7030"/>
            <w:vAlign w:val="center"/>
          </w:tcPr>
          <w:p>
            <w:pPr>
              <w:spacing w:after="40" w:line="252" w:lineRule="auto"/>
              <w:ind w:firstLine="0"/>
            </w:pPr>
            <w:r>
              <w:rPr>
                <w:rFonts w:ascii="Times New Roman" w:hAnsi="Times New Roman"/>
                <w:color w:val="000000"/>
                <w:sz w:val="26"/>
              </w:rPr>
              <w:t>Chuyển ngược/bỏ bước, giao QR chưa paid, thiếu vận đơn hoặc cập nhật đồng thời: 409. Đơn đã completed/cancelled không chuyển tiếp.</w:t>
            </w:r>
          </w:p>
        </w:tc>
      </w:tr>
      <w:tr>
        <w:tc>
          <w:tcPr>
            <w:tcW w:type="dxa" w:w="1757"/>
            <w:vAlign w:val="center"/>
          </w:tcPr>
          <w:p>
            <w:pPr>
              <w:spacing w:after="40" w:line="252" w:lineRule="auto"/>
              <w:ind w:firstLine="0"/>
            </w:pPr>
            <w:r>
              <w:rPr>
                <w:rFonts w:ascii="Times New Roman" w:hAnsi="Times New Roman"/>
                <w:color w:val="000000"/>
                <w:sz w:val="26"/>
              </w:rPr>
              <w:t>Hậu điều kiện</w:t>
            </w:r>
          </w:p>
        </w:tc>
        <w:tc>
          <w:tcPr>
            <w:tcW w:type="dxa" w:w="7030"/>
            <w:vAlign w:val="center"/>
          </w:tcPr>
          <w:p>
            <w:pPr>
              <w:spacing w:after="40" w:line="252" w:lineRule="auto"/>
              <w:ind w:firstLine="0"/>
            </w:pPr>
            <w:r>
              <w:rPr>
                <w:rFonts w:ascii="Times New Roman" w:hAnsi="Times New Roman"/>
                <w:color w:val="000000"/>
                <w:sz w:val="26"/>
              </w:rPr>
              <w:t>Đơn ở trạng thái mới; tồn được hoàn đúng một lần khi hủy.</w:t>
            </w:r>
          </w:p>
        </w:tc>
      </w:tr>
      <w:tr>
        <w:tc>
          <w:tcPr>
            <w:tcW w:type="dxa" w:w="1757"/>
            <w:vAlign w:val="center"/>
          </w:tcPr>
          <w:p>
            <w:pPr>
              <w:spacing w:after="40" w:line="252" w:lineRule="auto"/>
              <w:ind w:firstLine="0"/>
            </w:pPr>
            <w:r>
              <w:rPr>
                <w:rFonts w:ascii="Times New Roman" w:hAnsi="Times New Roman"/>
                <w:color w:val="000000"/>
                <w:sz w:val="26"/>
              </w:rPr>
              <w:t>Quy tắc nghiệp vụ</w:t>
            </w:r>
          </w:p>
        </w:tc>
        <w:tc>
          <w:tcPr>
            <w:tcW w:type="dxa" w:w="7030"/>
            <w:vAlign w:val="center"/>
          </w:tcPr>
          <w:p>
            <w:pPr>
              <w:spacing w:after="40" w:line="252" w:lineRule="auto"/>
              <w:ind w:firstLine="0"/>
            </w:pPr>
            <w:r>
              <w:rPr>
                <w:rFonts w:ascii="Times New Roman" w:hAnsi="Times New Roman"/>
                <w:color w:val="000000"/>
                <w:sz w:val="26"/>
              </w:rPr>
              <w:t>Hủy đơn hoàn tồn; không có bằng chứng hoàn tiền tự động dù enum có refunded. COD chỉ được ghi paid khi đơn completed.</w:t>
            </w:r>
          </w:p>
        </w:tc>
      </w:tr>
      <w:tr>
        <w:tc>
          <w:tcPr>
            <w:tcW w:type="dxa" w:w="1757"/>
            <w:vAlign w:val="center"/>
          </w:tcPr>
          <w:p>
            <w:pPr>
              <w:spacing w:after="40" w:line="252" w:lineRule="auto"/>
              <w:ind w:firstLine="0"/>
            </w:pPr>
            <w:r>
              <w:rPr>
                <w:rFonts w:ascii="Times New Roman" w:hAnsi="Times New Roman"/>
                <w:color w:val="000000"/>
                <w:sz w:val="26"/>
              </w:rPr>
              <w:t>Biểu đồ và kiểm thử</w:t>
            </w:r>
          </w:p>
        </w:tc>
        <w:tc>
          <w:tcPr>
            <w:tcW w:type="dxa" w:w="7030"/>
            <w:vAlign w:val="center"/>
          </w:tcPr>
          <w:p>
            <w:pPr>
              <w:spacing w:after="40" w:line="252" w:lineRule="auto"/>
              <w:ind w:firstLine="0"/>
            </w:pPr>
            <w:r>
              <w:rPr>
                <w:rFonts w:ascii="Times New Roman" w:hAnsi="Times New Roman"/>
                <w:color w:val="000000"/>
                <w:sz w:val="26"/>
              </w:rPr>
              <w:t>SEQ-20; TC-ADM-01…04</w:t>
            </w:r>
          </w:p>
        </w:tc>
      </w:tr>
    </w:tbl>
    <w:p>
      <w:pPr>
        <w:spacing w:after="0"/>
      </w:pPr>
    </w:p>
    <w:p>
      <w:pPr>
        <w:pStyle w:val="Heading3"/>
      </w:pPr>
      <w:r>
        <w:t>2.4.5. UC20 – Thử trang phục bằng AI</w:t>
      </w:r>
    </w:p>
    <w:p>
      <w:pPr>
        <w:pStyle w:val="Caption"/>
        <w:ind w:firstLine="0"/>
        <w:jc w:val="center"/>
      </w:pPr>
      <w:r>
        <w:t xml:space="preserve">Bảng </w:t>
      </w:r>
      <w:r>
        <w:fldChar w:fldCharType="begin"/>
      </w:r>
      <w:r>
        <w:instrText xml:space="preserve">SEQ Bang \* ARABIC</w:instrText>
      </w:r>
      <w:r>
        <w:fldChar w:fldCharType="separate"/>
      </w:r>
      <w:r>
        <w:t>9</w:t>
      </w:r>
      <w:r>
        <w:fldChar w:fldCharType="end"/>
      </w:r>
      <w:r>
        <w:t>. Đặc tả UC20 – Thử trang phục bằng AI</w:t>
      </w:r>
    </w:p>
    <w:tbl>
      <w:tblPr>
        <w:tblStyle w:val="TableGrid"/>
        <w:tblW w:type="auto" w:w="0"/>
        <w:jc w:val="center"/>
        <w:tblLayout w:type="fixed"/>
        <w:tblLook w:firstColumn="1" w:firstRow="1" w:lastColumn="0" w:lastRow="0" w:noHBand="0" w:noVBand="1" w:val="04A0"/>
      </w:tblPr>
      <w:tblGrid>
        <w:gridCol w:w="1757"/>
        <w:gridCol w:w="7030"/>
      </w:tblGrid>
      <w:tr>
        <w:trPr>
          <w:tblHeader w:val="true"/>
        </w:trPr>
        <w:tc>
          <w:tcPr>
            <w:tcW w:type="dxa" w:w="1757"/>
            <w:vAlign w:val="center"/>
          </w:tcPr>
          <w:p>
            <w:pPr>
              <w:spacing w:after="40" w:line="252" w:lineRule="auto"/>
              <w:ind w:firstLine="0"/>
            </w:pPr>
            <w:r>
              <w:rPr>
                <w:rFonts w:ascii="Times New Roman" w:hAnsi="Times New Roman"/>
                <w:b/>
                <w:color w:val="000000"/>
                <w:sz w:val="26"/>
              </w:rPr>
              <w:t>Trường</w:t>
            </w:r>
          </w:p>
        </w:tc>
        <w:tc>
          <w:tcPr>
            <w:tcW w:type="dxa" w:w="7030"/>
            <w:vAlign w:val="center"/>
          </w:tcPr>
          <w:p>
            <w:pPr>
              <w:spacing w:after="40" w:line="252" w:lineRule="auto"/>
              <w:ind w:firstLine="0"/>
            </w:pPr>
            <w:r>
              <w:rPr>
                <w:rFonts w:ascii="Times New Roman" w:hAnsi="Times New Roman"/>
                <w:b/>
                <w:color w:val="000000"/>
                <w:sz w:val="26"/>
              </w:rPr>
              <w:t>Nội dung</w:t>
            </w:r>
          </w:p>
        </w:tc>
      </w:tr>
      <w:tr>
        <w:tc>
          <w:tcPr>
            <w:tcW w:type="dxa" w:w="1757"/>
            <w:vAlign w:val="center"/>
          </w:tcPr>
          <w:p>
            <w:pPr>
              <w:spacing w:after="40" w:line="252" w:lineRule="auto"/>
              <w:ind w:firstLine="0"/>
            </w:pPr>
            <w:r>
              <w:rPr>
                <w:rFonts w:ascii="Times New Roman" w:hAnsi="Times New Roman"/>
                <w:color w:val="000000"/>
                <w:sz w:val="26"/>
              </w:rPr>
              <w:t>Mục tiêu</w:t>
            </w:r>
          </w:p>
        </w:tc>
        <w:tc>
          <w:tcPr>
            <w:tcW w:type="dxa" w:w="7030"/>
            <w:vAlign w:val="center"/>
          </w:tcPr>
          <w:p>
            <w:pPr>
              <w:spacing w:after="40" w:line="252" w:lineRule="auto"/>
              <w:ind w:firstLine="0"/>
            </w:pPr>
            <w:r>
              <w:rPr>
                <w:rFonts w:ascii="Times New Roman" w:hAnsi="Times New Roman"/>
                <w:color w:val="000000"/>
                <w:sz w:val="26"/>
              </w:rPr>
              <w:t>Sinh ảnh thử outfit từ ảnh người và sản phẩm đủ điều kiện.</w:t>
            </w:r>
          </w:p>
        </w:tc>
      </w:tr>
      <w:tr>
        <w:tc>
          <w:tcPr>
            <w:tcW w:type="dxa" w:w="1757"/>
            <w:vAlign w:val="center"/>
          </w:tcPr>
          <w:p>
            <w:pPr>
              <w:spacing w:after="40" w:line="252" w:lineRule="auto"/>
              <w:ind w:firstLine="0"/>
            </w:pPr>
            <w:r>
              <w:rPr>
                <w:rFonts w:ascii="Times New Roman" w:hAnsi="Times New Roman"/>
                <w:color w:val="000000"/>
                <w:sz w:val="26"/>
              </w:rPr>
              <w:t>Actor</w:t>
            </w:r>
          </w:p>
        </w:tc>
        <w:tc>
          <w:tcPr>
            <w:tcW w:type="dxa" w:w="7030"/>
            <w:vAlign w:val="center"/>
          </w:tcPr>
          <w:p>
            <w:pPr>
              <w:spacing w:after="40" w:line="252" w:lineRule="auto"/>
              <w:ind w:firstLine="0"/>
            </w:pPr>
            <w:r>
              <w:rPr>
                <w:rFonts w:ascii="Times New Roman" w:hAnsi="Times New Roman"/>
                <w:color w:val="000000"/>
                <w:sz w:val="26"/>
              </w:rPr>
              <w:t>Người dùng; provider VTON</w:t>
            </w:r>
          </w:p>
        </w:tc>
      </w:tr>
      <w:tr>
        <w:tc>
          <w:tcPr>
            <w:tcW w:type="dxa" w:w="1757"/>
            <w:vAlign w:val="center"/>
          </w:tcPr>
          <w:p>
            <w:pPr>
              <w:spacing w:after="40" w:line="252" w:lineRule="auto"/>
              <w:ind w:firstLine="0"/>
            </w:pPr>
            <w:r>
              <w:rPr>
                <w:rFonts w:ascii="Times New Roman" w:hAnsi="Times New Roman"/>
                <w:color w:val="000000"/>
                <w:sz w:val="26"/>
              </w:rPr>
              <w:t>Tiền điều kiện</w:t>
            </w:r>
          </w:p>
        </w:tc>
        <w:tc>
          <w:tcPr>
            <w:tcW w:type="dxa" w:w="7030"/>
            <w:vAlign w:val="center"/>
          </w:tcPr>
          <w:p>
            <w:pPr>
              <w:spacing w:after="40" w:line="252" w:lineRule="auto"/>
              <w:ind w:firstLine="0"/>
            </w:pPr>
            <w:r>
              <w:rPr>
                <w:rFonts w:ascii="Times New Roman" w:hAnsi="Times New Roman"/>
                <w:color w:val="000000"/>
                <w:sz w:val="26"/>
              </w:rPr>
              <w:t>Có ảnh hợp lệ và outfit hợp lệ; tài liệu yêu cầu đăng nhập nhưng API hiện cho phép user null.</w:t>
            </w:r>
          </w:p>
        </w:tc>
      </w:tr>
      <w:tr>
        <w:tc>
          <w:tcPr>
            <w:tcW w:type="dxa" w:w="1757"/>
            <w:vAlign w:val="center"/>
          </w:tcPr>
          <w:p>
            <w:pPr>
              <w:spacing w:after="40" w:line="252" w:lineRule="auto"/>
              <w:ind w:firstLine="0"/>
            </w:pPr>
            <w:r>
              <w:rPr>
                <w:rFonts w:ascii="Times New Roman" w:hAnsi="Times New Roman"/>
                <w:color w:val="000000"/>
                <w:sz w:val="26"/>
              </w:rPr>
              <w:t>Sự kiện bắt đầu</w:t>
            </w:r>
          </w:p>
        </w:tc>
        <w:tc>
          <w:tcPr>
            <w:tcW w:type="dxa" w:w="7030"/>
            <w:vAlign w:val="center"/>
          </w:tcPr>
          <w:p>
            <w:pPr>
              <w:spacing w:after="40" w:line="252" w:lineRule="auto"/>
              <w:ind w:firstLine="0"/>
            </w:pPr>
            <w:r>
              <w:rPr>
                <w:rFonts w:ascii="Times New Roman" w:hAnsi="Times New Roman"/>
                <w:color w:val="000000"/>
                <w:sz w:val="26"/>
              </w:rPr>
              <w:t>Người dùng gửi ảnh, danh sách sản phẩm và engine.</w:t>
            </w:r>
          </w:p>
        </w:tc>
      </w:tr>
      <w:tr>
        <w:tc>
          <w:tcPr>
            <w:tcW w:type="dxa" w:w="1757"/>
            <w:vAlign w:val="center"/>
          </w:tcPr>
          <w:p>
            <w:pPr>
              <w:spacing w:after="40" w:line="252" w:lineRule="auto"/>
              <w:ind w:firstLine="0"/>
            </w:pPr>
            <w:r>
              <w:rPr>
                <w:rFonts w:ascii="Times New Roman" w:hAnsi="Times New Roman"/>
                <w:color w:val="000000"/>
                <w:sz w:val="26"/>
              </w:rPr>
              <w:t>Luồng chính</w:t>
            </w:r>
          </w:p>
        </w:tc>
        <w:tc>
          <w:tcPr>
            <w:tcW w:type="dxa" w:w="7030"/>
            <w:vAlign w:val="center"/>
          </w:tcPr>
          <w:p>
            <w:pPr>
              <w:spacing w:after="40" w:line="252" w:lineRule="auto"/>
              <w:ind w:firstLine="0"/>
            </w:pPr>
            <w:r>
              <w:rPr>
                <w:rFonts w:ascii="Times New Roman" w:hAnsi="Times New Roman"/>
                <w:color w:val="000000"/>
                <w:sz w:val="26"/>
              </w:rPr>
              <w:t>1) API kiểm tra ảnh/outfit và tải sản phẩm. 2) Nếu có DB, tạo TryOnSession ở processing. 3) Chọn Gemini ưu tiên cho đầm dài ở auto hoặc engine gemini; với áo/áo khoác có thể thử IDM-VTON. 4) FASHN API khi có key; fallback Hugging Face; một số lỗi VTON có nhánh Gemini. 5) Lưu kết quả và completed, hoặc failed/errorMessage.</w:t>
            </w:r>
          </w:p>
        </w:tc>
      </w:tr>
      <w:tr>
        <w:tc>
          <w:tcPr>
            <w:tcW w:type="dxa" w:w="1757"/>
            <w:vAlign w:val="center"/>
          </w:tcPr>
          <w:p>
            <w:pPr>
              <w:spacing w:after="40" w:line="252" w:lineRule="auto"/>
              <w:ind w:firstLine="0"/>
            </w:pPr>
            <w:r>
              <w:rPr>
                <w:rFonts w:ascii="Times New Roman" w:hAnsi="Times New Roman"/>
                <w:color w:val="000000"/>
                <w:sz w:val="26"/>
              </w:rPr>
              <w:t>Luồng thay thế/ngoại lệ</w:t>
            </w:r>
          </w:p>
        </w:tc>
        <w:tc>
          <w:tcPr>
            <w:tcW w:type="dxa" w:w="7030"/>
            <w:vAlign w:val="center"/>
          </w:tcPr>
          <w:p>
            <w:pPr>
              <w:spacing w:after="40" w:line="252" w:lineRule="auto"/>
              <w:ind w:firstLine="0"/>
            </w:pPr>
            <w:r>
              <w:rPr>
                <w:rFonts w:ascii="Times New Roman" w:hAnsi="Times New Roman"/>
                <w:color w:val="000000"/>
                <w:sz w:val="26"/>
              </w:rPr>
              <w:t>Ảnh/outfit/sản phẩm sai: 400. Provider timeout/quota/lỗi: thử fallback theo điều kiện; nếu vẫn thất bại trả 502 và lưu failed khi có session.</w:t>
            </w:r>
          </w:p>
        </w:tc>
      </w:tr>
      <w:tr>
        <w:tc>
          <w:tcPr>
            <w:tcW w:type="dxa" w:w="1757"/>
            <w:vAlign w:val="center"/>
          </w:tcPr>
          <w:p>
            <w:pPr>
              <w:spacing w:after="40" w:line="252" w:lineRule="auto"/>
              <w:ind w:firstLine="0"/>
            </w:pPr>
            <w:r>
              <w:rPr>
                <w:rFonts w:ascii="Times New Roman" w:hAnsi="Times New Roman"/>
                <w:color w:val="000000"/>
                <w:sz w:val="26"/>
              </w:rPr>
              <w:t>Hậu điều kiện</w:t>
            </w:r>
          </w:p>
        </w:tc>
        <w:tc>
          <w:tcPr>
            <w:tcW w:type="dxa" w:w="7030"/>
            <w:vAlign w:val="center"/>
          </w:tcPr>
          <w:p>
            <w:pPr>
              <w:spacing w:after="40" w:line="252" w:lineRule="auto"/>
              <w:ind w:firstLine="0"/>
            </w:pPr>
            <w:r>
              <w:rPr>
                <w:rFonts w:ascii="Times New Roman" w:hAnsi="Times New Roman"/>
                <w:color w:val="000000"/>
                <w:sz w:val="26"/>
              </w:rPr>
              <w:t>Có ảnh kết quả và TryOnSession completed, hoặc trạng thái failed và lỗi.</w:t>
            </w:r>
          </w:p>
        </w:tc>
      </w:tr>
      <w:tr>
        <w:tc>
          <w:tcPr>
            <w:tcW w:type="dxa" w:w="1757"/>
            <w:vAlign w:val="center"/>
          </w:tcPr>
          <w:p>
            <w:pPr>
              <w:spacing w:after="40" w:line="252" w:lineRule="auto"/>
              <w:ind w:firstLine="0"/>
            </w:pPr>
            <w:r>
              <w:rPr>
                <w:rFonts w:ascii="Times New Roman" w:hAnsi="Times New Roman"/>
                <w:color w:val="000000"/>
                <w:sz w:val="26"/>
              </w:rPr>
              <w:t>Quy tắc nghiệp vụ</w:t>
            </w:r>
          </w:p>
        </w:tc>
        <w:tc>
          <w:tcPr>
            <w:tcW w:type="dxa" w:w="7030"/>
            <w:vAlign w:val="center"/>
          </w:tcPr>
          <w:p>
            <w:pPr>
              <w:spacing w:after="40" w:line="252" w:lineRule="auto"/>
              <w:ind w:firstLine="0"/>
            </w:pPr>
            <w:r>
              <w:rPr>
                <w:rFonts w:ascii="Times New Roman" w:hAnsi="Times New Roman"/>
                <w:color w:val="000000"/>
                <w:sz w:val="26"/>
              </w:rPr>
              <w:t>Không hứa cùng một chuỗi provider cho mọi yêu cầu. Chính sách đăng nhập cần đồng bộ giữa đặc tả/UI/API trước khi công bố là bắt buộc ở server.</w:t>
            </w:r>
          </w:p>
        </w:tc>
      </w:tr>
      <w:tr>
        <w:tc>
          <w:tcPr>
            <w:tcW w:type="dxa" w:w="1757"/>
            <w:vAlign w:val="center"/>
          </w:tcPr>
          <w:p>
            <w:pPr>
              <w:spacing w:after="40" w:line="252" w:lineRule="auto"/>
              <w:ind w:firstLine="0"/>
            </w:pPr>
            <w:r>
              <w:rPr>
                <w:rFonts w:ascii="Times New Roman" w:hAnsi="Times New Roman"/>
                <w:color w:val="000000"/>
                <w:sz w:val="26"/>
              </w:rPr>
              <w:t>Biểu đồ và kiểm thử</w:t>
            </w:r>
          </w:p>
        </w:tc>
        <w:tc>
          <w:tcPr>
            <w:tcW w:type="dxa" w:w="7030"/>
            <w:vAlign w:val="center"/>
          </w:tcPr>
          <w:p>
            <w:pPr>
              <w:spacing w:after="40" w:line="252" w:lineRule="auto"/>
              <w:ind w:firstLine="0"/>
            </w:pPr>
            <w:r>
              <w:rPr>
                <w:rFonts w:ascii="Times New Roman" w:hAnsi="Times New Roman"/>
                <w:color w:val="000000"/>
                <w:sz w:val="26"/>
              </w:rPr>
              <w:t>SEQ-07; TC-AI-01…04</w:t>
            </w:r>
          </w:p>
        </w:tc>
      </w:tr>
    </w:tbl>
    <w:p>
      <w:pPr>
        <w:spacing w:after="0"/>
      </w:pPr>
    </w:p>
    <w:p>
      <w:pPr>
        <w:pStyle w:val="Heading3"/>
      </w:pPr>
      <w:r>
        <w:t>2.4.6. UC20.1–UC20.2 – Đánh giá outfit và phản hồi</w:t>
      </w:r>
    </w:p>
    <w:p>
      <w:pPr>
        <w:pStyle w:val="Caption"/>
        <w:ind w:firstLine="0"/>
        <w:jc w:val="center"/>
      </w:pPr>
      <w:r>
        <w:t xml:space="preserve">Bảng </w:t>
      </w:r>
      <w:r>
        <w:fldChar w:fldCharType="begin"/>
      </w:r>
      <w:r>
        <w:instrText xml:space="preserve">SEQ Bang \* ARABIC</w:instrText>
      </w:r>
      <w:r>
        <w:fldChar w:fldCharType="separate"/>
      </w:r>
      <w:r>
        <w:t>10</w:t>
      </w:r>
      <w:r>
        <w:fldChar w:fldCharType="end"/>
      </w:r>
      <w:r>
        <w:t>. Đặc tả UC20.1–UC20.2 – Đánh giá outfit và phản hồi</w:t>
      </w:r>
    </w:p>
    <w:tbl>
      <w:tblPr>
        <w:tblStyle w:val="TableGrid"/>
        <w:tblW w:type="auto" w:w="0"/>
        <w:jc w:val="center"/>
        <w:tblLayout w:type="fixed"/>
        <w:tblLook w:firstColumn="1" w:firstRow="1" w:lastColumn="0" w:lastRow="0" w:noHBand="0" w:noVBand="1" w:val="04A0"/>
      </w:tblPr>
      <w:tblGrid>
        <w:gridCol w:w="1757"/>
        <w:gridCol w:w="7030"/>
      </w:tblGrid>
      <w:tr>
        <w:trPr>
          <w:tblHeader w:val="true"/>
        </w:trPr>
        <w:tc>
          <w:tcPr>
            <w:tcW w:type="dxa" w:w="1757"/>
            <w:vAlign w:val="center"/>
          </w:tcPr>
          <w:p>
            <w:pPr>
              <w:spacing w:after="40" w:line="252" w:lineRule="auto"/>
              <w:ind w:firstLine="0"/>
            </w:pPr>
            <w:r>
              <w:rPr>
                <w:rFonts w:ascii="Times New Roman" w:hAnsi="Times New Roman"/>
                <w:b/>
                <w:color w:val="000000"/>
                <w:sz w:val="26"/>
              </w:rPr>
              <w:t>Trường</w:t>
            </w:r>
          </w:p>
        </w:tc>
        <w:tc>
          <w:tcPr>
            <w:tcW w:type="dxa" w:w="7030"/>
            <w:vAlign w:val="center"/>
          </w:tcPr>
          <w:p>
            <w:pPr>
              <w:spacing w:after="40" w:line="252" w:lineRule="auto"/>
              <w:ind w:firstLine="0"/>
            </w:pPr>
            <w:r>
              <w:rPr>
                <w:rFonts w:ascii="Times New Roman" w:hAnsi="Times New Roman"/>
                <w:b/>
                <w:color w:val="000000"/>
                <w:sz w:val="26"/>
              </w:rPr>
              <w:t>Nội dung</w:t>
            </w:r>
          </w:p>
        </w:tc>
      </w:tr>
      <w:tr>
        <w:tc>
          <w:tcPr>
            <w:tcW w:type="dxa" w:w="1757"/>
            <w:vAlign w:val="center"/>
          </w:tcPr>
          <w:p>
            <w:pPr>
              <w:spacing w:after="40" w:line="252" w:lineRule="auto"/>
              <w:ind w:firstLine="0"/>
            </w:pPr>
            <w:r>
              <w:rPr>
                <w:rFonts w:ascii="Times New Roman" w:hAnsi="Times New Roman"/>
                <w:color w:val="000000"/>
                <w:sz w:val="26"/>
              </w:rPr>
              <w:t>Mục tiêu</w:t>
            </w:r>
          </w:p>
        </w:tc>
        <w:tc>
          <w:tcPr>
            <w:tcW w:type="dxa" w:w="7030"/>
            <w:vAlign w:val="center"/>
          </w:tcPr>
          <w:p>
            <w:pPr>
              <w:spacing w:after="40" w:line="252" w:lineRule="auto"/>
              <w:ind w:firstLine="0"/>
            </w:pPr>
            <w:r>
              <w:rPr>
                <w:rFonts w:ascii="Times New Roman" w:hAnsi="Times New Roman"/>
                <w:color w:val="000000"/>
                <w:sz w:val="26"/>
              </w:rPr>
              <w:t>Lưu đánh giá độ phù hợp và phản hồi người dùng.</w:t>
            </w:r>
          </w:p>
        </w:tc>
      </w:tr>
      <w:tr>
        <w:tc>
          <w:tcPr>
            <w:tcW w:type="dxa" w:w="1757"/>
            <w:vAlign w:val="center"/>
          </w:tcPr>
          <w:p>
            <w:pPr>
              <w:spacing w:after="40" w:line="252" w:lineRule="auto"/>
              <w:ind w:firstLine="0"/>
            </w:pPr>
            <w:r>
              <w:rPr>
                <w:rFonts w:ascii="Times New Roman" w:hAnsi="Times New Roman"/>
                <w:color w:val="000000"/>
                <w:sz w:val="26"/>
              </w:rPr>
              <w:t>Actor</w:t>
            </w:r>
          </w:p>
        </w:tc>
        <w:tc>
          <w:tcPr>
            <w:tcW w:type="dxa" w:w="7030"/>
            <w:vAlign w:val="center"/>
          </w:tcPr>
          <w:p>
            <w:pPr>
              <w:spacing w:after="40" w:line="252" w:lineRule="auto"/>
              <w:ind w:firstLine="0"/>
            </w:pPr>
            <w:r>
              <w:rPr>
                <w:rFonts w:ascii="Times New Roman" w:hAnsi="Times New Roman"/>
                <w:color w:val="000000"/>
                <w:sz w:val="26"/>
              </w:rPr>
              <w:t>Người dùng; AI Stylist</w:t>
            </w:r>
          </w:p>
        </w:tc>
      </w:tr>
      <w:tr>
        <w:tc>
          <w:tcPr>
            <w:tcW w:type="dxa" w:w="1757"/>
            <w:vAlign w:val="center"/>
          </w:tcPr>
          <w:p>
            <w:pPr>
              <w:spacing w:after="40" w:line="252" w:lineRule="auto"/>
              <w:ind w:firstLine="0"/>
            </w:pPr>
            <w:r>
              <w:rPr>
                <w:rFonts w:ascii="Times New Roman" w:hAnsi="Times New Roman"/>
                <w:color w:val="000000"/>
                <w:sz w:val="26"/>
              </w:rPr>
              <w:t>Tiền điều kiện</w:t>
            </w:r>
          </w:p>
        </w:tc>
        <w:tc>
          <w:tcPr>
            <w:tcW w:type="dxa" w:w="7030"/>
            <w:vAlign w:val="center"/>
          </w:tcPr>
          <w:p>
            <w:pPr>
              <w:spacing w:after="40" w:line="252" w:lineRule="auto"/>
              <w:ind w:firstLine="0"/>
            </w:pPr>
            <w:r>
              <w:rPr>
                <w:rFonts w:ascii="Times New Roman" w:hAnsi="Times New Roman"/>
                <w:color w:val="000000"/>
                <w:sz w:val="26"/>
              </w:rPr>
              <w:t>Có kết quả Try-On hoặc dữ liệu outfit hợp lệ.</w:t>
            </w:r>
          </w:p>
        </w:tc>
      </w:tr>
      <w:tr>
        <w:tc>
          <w:tcPr>
            <w:tcW w:type="dxa" w:w="1757"/>
            <w:vAlign w:val="center"/>
          </w:tcPr>
          <w:p>
            <w:pPr>
              <w:spacing w:after="40" w:line="252" w:lineRule="auto"/>
              <w:ind w:firstLine="0"/>
            </w:pPr>
            <w:r>
              <w:rPr>
                <w:rFonts w:ascii="Times New Roman" w:hAnsi="Times New Roman"/>
                <w:color w:val="000000"/>
                <w:sz w:val="26"/>
              </w:rPr>
              <w:t>Sự kiện bắt đầu</w:t>
            </w:r>
          </w:p>
        </w:tc>
        <w:tc>
          <w:tcPr>
            <w:tcW w:type="dxa" w:w="7030"/>
            <w:vAlign w:val="center"/>
          </w:tcPr>
          <w:p>
            <w:pPr>
              <w:spacing w:after="40" w:line="252" w:lineRule="auto"/>
              <w:ind w:firstLine="0"/>
            </w:pPr>
            <w:r>
              <w:rPr>
                <w:rFonts w:ascii="Times New Roman" w:hAnsi="Times New Roman"/>
                <w:color w:val="000000"/>
                <w:sz w:val="26"/>
              </w:rPr>
              <w:t>Người dùng mở đánh giá hoặc gửi feedback.</w:t>
            </w:r>
          </w:p>
        </w:tc>
      </w:tr>
      <w:tr>
        <w:tc>
          <w:tcPr>
            <w:tcW w:type="dxa" w:w="1757"/>
            <w:vAlign w:val="center"/>
          </w:tcPr>
          <w:p>
            <w:pPr>
              <w:spacing w:after="40" w:line="252" w:lineRule="auto"/>
              <w:ind w:firstLine="0"/>
            </w:pPr>
            <w:r>
              <w:rPr>
                <w:rFonts w:ascii="Times New Roman" w:hAnsi="Times New Roman"/>
                <w:color w:val="000000"/>
                <w:sz w:val="26"/>
              </w:rPr>
              <w:t>Luồng chính</w:t>
            </w:r>
          </w:p>
        </w:tc>
        <w:tc>
          <w:tcPr>
            <w:tcW w:type="dxa" w:w="7030"/>
            <w:vAlign w:val="center"/>
          </w:tcPr>
          <w:p>
            <w:pPr>
              <w:spacing w:after="40" w:line="252" w:lineRule="auto"/>
              <w:ind w:firstLine="0"/>
            </w:pPr>
            <w:r>
              <w:rPr>
                <w:rFonts w:ascii="Times New Roman" w:hAnsi="Times New Roman"/>
                <w:color w:val="000000"/>
                <w:sz w:val="26"/>
              </w:rPr>
              <w:t>1) API đánh giá phân tích outfit và hồ sơ nếu có. 2) Tạo/cập nhật OutfitAssessment liên kết duy nhất với TryOnSession. 3) Trả điểm/thuyết minh/gợi ý. 4) Người dùng gửi feedback, API lưu phản hồi.</w:t>
            </w:r>
          </w:p>
        </w:tc>
      </w:tr>
      <w:tr>
        <w:tc>
          <w:tcPr>
            <w:tcW w:type="dxa" w:w="1757"/>
            <w:vAlign w:val="center"/>
          </w:tcPr>
          <w:p>
            <w:pPr>
              <w:spacing w:after="40" w:line="252" w:lineRule="auto"/>
              <w:ind w:firstLine="0"/>
            </w:pPr>
            <w:r>
              <w:rPr>
                <w:rFonts w:ascii="Times New Roman" w:hAnsi="Times New Roman"/>
                <w:color w:val="000000"/>
                <w:sz w:val="26"/>
              </w:rPr>
              <w:t>Luồng thay thế/ngoại lệ</w:t>
            </w:r>
          </w:p>
        </w:tc>
        <w:tc>
          <w:tcPr>
            <w:tcW w:type="dxa" w:w="7030"/>
            <w:vAlign w:val="center"/>
          </w:tcPr>
          <w:p>
            <w:pPr>
              <w:spacing w:after="40" w:line="252" w:lineRule="auto"/>
              <w:ind w:firstLine="0"/>
            </w:pPr>
            <w:r>
              <w:rPr>
                <w:rFonts w:ascii="Times New Roman" w:hAnsi="Times New Roman"/>
                <w:color w:val="000000"/>
                <w:sz w:val="26"/>
              </w:rPr>
              <w:t>Không có session/dữ liệu hợp lệ hoặc AI không sẵn: trả lỗi/fallback theo code; không ghi đánh giá sản phẩm LegacyReview.</w:t>
            </w:r>
          </w:p>
        </w:tc>
      </w:tr>
      <w:tr>
        <w:tc>
          <w:tcPr>
            <w:tcW w:type="dxa" w:w="1757"/>
            <w:vAlign w:val="center"/>
          </w:tcPr>
          <w:p>
            <w:pPr>
              <w:spacing w:after="40" w:line="252" w:lineRule="auto"/>
              <w:ind w:firstLine="0"/>
            </w:pPr>
            <w:r>
              <w:rPr>
                <w:rFonts w:ascii="Times New Roman" w:hAnsi="Times New Roman"/>
                <w:color w:val="000000"/>
                <w:sz w:val="26"/>
              </w:rPr>
              <w:t>Hậu điều kiện</w:t>
            </w:r>
          </w:p>
        </w:tc>
        <w:tc>
          <w:tcPr>
            <w:tcW w:type="dxa" w:w="7030"/>
            <w:vAlign w:val="center"/>
          </w:tcPr>
          <w:p>
            <w:pPr>
              <w:spacing w:after="40" w:line="252" w:lineRule="auto"/>
              <w:ind w:firstLine="0"/>
            </w:pPr>
            <w:r>
              <w:rPr>
                <w:rFonts w:ascii="Times New Roman" w:hAnsi="Times New Roman"/>
                <w:color w:val="000000"/>
                <w:sz w:val="26"/>
              </w:rPr>
              <w:t>OutfitAssessment có thể được truy xuất và phản hồi được ghi nhận.</w:t>
            </w:r>
          </w:p>
        </w:tc>
      </w:tr>
      <w:tr>
        <w:tc>
          <w:tcPr>
            <w:tcW w:type="dxa" w:w="1757"/>
            <w:vAlign w:val="center"/>
          </w:tcPr>
          <w:p>
            <w:pPr>
              <w:spacing w:after="40" w:line="252" w:lineRule="auto"/>
              <w:ind w:firstLine="0"/>
            </w:pPr>
            <w:r>
              <w:rPr>
                <w:rFonts w:ascii="Times New Roman" w:hAnsi="Times New Roman"/>
                <w:color w:val="000000"/>
                <w:sz w:val="26"/>
              </w:rPr>
              <w:t>Quy tắc nghiệp vụ</w:t>
            </w:r>
          </w:p>
        </w:tc>
        <w:tc>
          <w:tcPr>
            <w:tcW w:type="dxa" w:w="7030"/>
            <w:vAlign w:val="center"/>
          </w:tcPr>
          <w:p>
            <w:pPr>
              <w:spacing w:after="40" w:line="252" w:lineRule="auto"/>
              <w:ind w:firstLine="0"/>
            </w:pPr>
            <w:r>
              <w:rPr>
                <w:rFonts w:ascii="Times New Roman" w:hAnsi="Times New Roman"/>
                <w:color w:val="000000"/>
                <w:sz w:val="26"/>
              </w:rPr>
              <w:t>Đánh giá outfit AI khác đánh giá sản phẩm bán hàng.</w:t>
            </w:r>
          </w:p>
        </w:tc>
      </w:tr>
      <w:tr>
        <w:tc>
          <w:tcPr>
            <w:tcW w:type="dxa" w:w="1757"/>
            <w:vAlign w:val="center"/>
          </w:tcPr>
          <w:p>
            <w:pPr>
              <w:spacing w:after="40" w:line="252" w:lineRule="auto"/>
              <w:ind w:firstLine="0"/>
            </w:pPr>
            <w:r>
              <w:rPr>
                <w:rFonts w:ascii="Times New Roman" w:hAnsi="Times New Roman"/>
                <w:color w:val="000000"/>
                <w:sz w:val="26"/>
              </w:rPr>
              <w:t>Biểu đồ và kiểm thử</w:t>
            </w:r>
          </w:p>
        </w:tc>
        <w:tc>
          <w:tcPr>
            <w:tcW w:type="dxa" w:w="7030"/>
            <w:vAlign w:val="center"/>
          </w:tcPr>
          <w:p>
            <w:pPr>
              <w:spacing w:after="40" w:line="252" w:lineRule="auto"/>
              <w:ind w:firstLine="0"/>
            </w:pPr>
            <w:r>
              <w:rPr>
                <w:rFonts w:ascii="Times New Roman" w:hAnsi="Times New Roman"/>
                <w:color w:val="000000"/>
                <w:sz w:val="26"/>
              </w:rPr>
              <w:t>SEQ-08; TC-AI-05, TC-AI-06</w:t>
            </w:r>
          </w:p>
        </w:tc>
      </w:tr>
    </w:tbl>
    <w:p>
      <w:pPr>
        <w:spacing w:after="0"/>
      </w:pPr>
    </w:p>
    <w:p>
      <w:pPr>
        <w:pStyle w:val="Heading3"/>
      </w:pPr>
      <w:r>
        <w:t>2.4.7. UC31–UC33 – Trợ lý mua sắm và thao tác</w:t>
      </w:r>
    </w:p>
    <w:p>
      <w:pPr>
        <w:pStyle w:val="Caption"/>
        <w:ind w:firstLine="0"/>
        <w:jc w:val="center"/>
      </w:pPr>
      <w:r>
        <w:t xml:space="preserve">Bảng </w:t>
      </w:r>
      <w:r>
        <w:fldChar w:fldCharType="begin"/>
      </w:r>
      <w:r>
        <w:instrText xml:space="preserve">SEQ Bang \* ARABIC</w:instrText>
      </w:r>
      <w:r>
        <w:fldChar w:fldCharType="separate"/>
      </w:r>
      <w:r>
        <w:t>11</w:t>
      </w:r>
      <w:r>
        <w:fldChar w:fldCharType="end"/>
      </w:r>
      <w:r>
        <w:t>. Đặc tả UC31–UC33 – Trợ lý mua sắm và thao tác</w:t>
      </w:r>
    </w:p>
    <w:tbl>
      <w:tblPr>
        <w:tblStyle w:val="TableGrid"/>
        <w:tblW w:type="auto" w:w="0"/>
        <w:jc w:val="center"/>
        <w:tblLayout w:type="fixed"/>
        <w:tblLook w:firstColumn="1" w:firstRow="1" w:lastColumn="0" w:lastRow="0" w:noHBand="0" w:noVBand="1" w:val="04A0"/>
      </w:tblPr>
      <w:tblGrid>
        <w:gridCol w:w="1757"/>
        <w:gridCol w:w="7030"/>
      </w:tblGrid>
      <w:tr>
        <w:trPr>
          <w:tblHeader w:val="true"/>
        </w:trPr>
        <w:tc>
          <w:tcPr>
            <w:tcW w:type="dxa" w:w="1757"/>
            <w:vAlign w:val="center"/>
          </w:tcPr>
          <w:p>
            <w:pPr>
              <w:spacing w:after="40" w:line="252" w:lineRule="auto"/>
              <w:ind w:firstLine="0"/>
            </w:pPr>
            <w:r>
              <w:rPr>
                <w:rFonts w:ascii="Times New Roman" w:hAnsi="Times New Roman"/>
                <w:b/>
                <w:color w:val="000000"/>
                <w:sz w:val="26"/>
              </w:rPr>
              <w:t>Trường</w:t>
            </w:r>
          </w:p>
        </w:tc>
        <w:tc>
          <w:tcPr>
            <w:tcW w:type="dxa" w:w="7030"/>
            <w:vAlign w:val="center"/>
          </w:tcPr>
          <w:p>
            <w:pPr>
              <w:spacing w:after="40" w:line="252" w:lineRule="auto"/>
              <w:ind w:firstLine="0"/>
            </w:pPr>
            <w:r>
              <w:rPr>
                <w:rFonts w:ascii="Times New Roman" w:hAnsi="Times New Roman"/>
                <w:b/>
                <w:color w:val="000000"/>
                <w:sz w:val="26"/>
              </w:rPr>
              <w:t>Nội dung</w:t>
            </w:r>
          </w:p>
        </w:tc>
      </w:tr>
      <w:tr>
        <w:tc>
          <w:tcPr>
            <w:tcW w:type="dxa" w:w="1757"/>
            <w:vAlign w:val="center"/>
          </w:tcPr>
          <w:p>
            <w:pPr>
              <w:spacing w:after="40" w:line="252" w:lineRule="auto"/>
              <w:ind w:firstLine="0"/>
            </w:pPr>
            <w:r>
              <w:rPr>
                <w:rFonts w:ascii="Times New Roman" w:hAnsi="Times New Roman"/>
                <w:color w:val="000000"/>
                <w:sz w:val="26"/>
              </w:rPr>
              <w:t>Mục tiêu</w:t>
            </w:r>
          </w:p>
        </w:tc>
        <w:tc>
          <w:tcPr>
            <w:tcW w:type="dxa" w:w="7030"/>
            <w:vAlign w:val="center"/>
          </w:tcPr>
          <w:p>
            <w:pPr>
              <w:spacing w:after="40" w:line="252" w:lineRule="auto"/>
              <w:ind w:firstLine="0"/>
            </w:pPr>
            <w:r>
              <w:rPr>
                <w:rFonts w:ascii="Times New Roman" w:hAnsi="Times New Roman"/>
                <w:color w:val="000000"/>
                <w:sz w:val="26"/>
              </w:rPr>
              <w:t>Tư vấn sản phẩm/cỡ, thử đồ và chốt đơn trong chat, ghi nhận phản hồi.</w:t>
            </w:r>
          </w:p>
        </w:tc>
      </w:tr>
      <w:tr>
        <w:tc>
          <w:tcPr>
            <w:tcW w:type="dxa" w:w="1757"/>
            <w:vAlign w:val="center"/>
          </w:tcPr>
          <w:p>
            <w:pPr>
              <w:spacing w:after="40" w:line="252" w:lineRule="auto"/>
              <w:ind w:firstLine="0"/>
            </w:pPr>
            <w:r>
              <w:rPr>
                <w:rFonts w:ascii="Times New Roman" w:hAnsi="Times New Roman"/>
                <w:color w:val="000000"/>
                <w:sz w:val="26"/>
              </w:rPr>
              <w:t>Actor</w:t>
            </w:r>
          </w:p>
        </w:tc>
        <w:tc>
          <w:tcPr>
            <w:tcW w:type="dxa" w:w="7030"/>
            <w:vAlign w:val="center"/>
          </w:tcPr>
          <w:p>
            <w:pPr>
              <w:spacing w:after="40" w:line="252" w:lineRule="auto"/>
              <w:ind w:firstLine="0"/>
            </w:pPr>
            <w:r>
              <w:rPr>
                <w:rFonts w:ascii="Times New Roman" w:hAnsi="Times New Roman"/>
                <w:color w:val="000000"/>
                <w:sz w:val="26"/>
              </w:rPr>
              <w:t>Khách truy cập/khách hàng; Gemini</w:t>
            </w:r>
          </w:p>
        </w:tc>
      </w:tr>
      <w:tr>
        <w:tc>
          <w:tcPr>
            <w:tcW w:type="dxa" w:w="1757"/>
            <w:vAlign w:val="center"/>
          </w:tcPr>
          <w:p>
            <w:pPr>
              <w:spacing w:after="40" w:line="252" w:lineRule="auto"/>
              <w:ind w:firstLine="0"/>
            </w:pPr>
            <w:r>
              <w:rPr>
                <w:rFonts w:ascii="Times New Roman" w:hAnsi="Times New Roman"/>
                <w:color w:val="000000"/>
                <w:sz w:val="26"/>
              </w:rPr>
              <w:t>Tiền điều kiện</w:t>
            </w:r>
          </w:p>
        </w:tc>
        <w:tc>
          <w:tcPr>
            <w:tcW w:type="dxa" w:w="7030"/>
            <w:vAlign w:val="center"/>
          </w:tcPr>
          <w:p>
            <w:pPr>
              <w:spacing w:after="40" w:line="252" w:lineRule="auto"/>
              <w:ind w:firstLine="0"/>
            </w:pPr>
            <w:r>
              <w:rPr>
                <w:rFonts w:ascii="Times New Roman" w:hAnsi="Times New Roman"/>
                <w:color w:val="000000"/>
                <w:sz w:val="26"/>
              </w:rPr>
              <w:t>Có request chat; việc lưu lịch sử và phản hồi bền vững phụ thuộc session.</w:t>
            </w:r>
          </w:p>
        </w:tc>
      </w:tr>
      <w:tr>
        <w:tc>
          <w:tcPr>
            <w:tcW w:type="dxa" w:w="1757"/>
            <w:vAlign w:val="center"/>
          </w:tcPr>
          <w:p>
            <w:pPr>
              <w:spacing w:after="40" w:line="252" w:lineRule="auto"/>
              <w:ind w:firstLine="0"/>
            </w:pPr>
            <w:r>
              <w:rPr>
                <w:rFonts w:ascii="Times New Roman" w:hAnsi="Times New Roman"/>
                <w:color w:val="000000"/>
                <w:sz w:val="26"/>
              </w:rPr>
              <w:t>Sự kiện bắt đầu</w:t>
            </w:r>
          </w:p>
        </w:tc>
        <w:tc>
          <w:tcPr>
            <w:tcW w:type="dxa" w:w="7030"/>
            <w:vAlign w:val="center"/>
          </w:tcPr>
          <w:p>
            <w:pPr>
              <w:spacing w:after="40" w:line="252" w:lineRule="auto"/>
              <w:ind w:firstLine="0"/>
            </w:pPr>
            <w:r>
              <w:rPr>
                <w:rFonts w:ascii="Times New Roman" w:hAnsi="Times New Roman"/>
                <w:color w:val="000000"/>
                <w:sz w:val="26"/>
              </w:rPr>
              <w:t>Người dùng gửi câu hỏi hoặc chọn thao tác AI đề xuất.</w:t>
            </w:r>
          </w:p>
        </w:tc>
      </w:tr>
      <w:tr>
        <w:tc>
          <w:tcPr>
            <w:tcW w:type="dxa" w:w="1757"/>
            <w:vAlign w:val="center"/>
          </w:tcPr>
          <w:p>
            <w:pPr>
              <w:spacing w:after="40" w:line="252" w:lineRule="auto"/>
              <w:ind w:firstLine="0"/>
            </w:pPr>
            <w:r>
              <w:rPr>
                <w:rFonts w:ascii="Times New Roman" w:hAnsi="Times New Roman"/>
                <w:color w:val="000000"/>
                <w:sz w:val="26"/>
              </w:rPr>
              <w:t>Luồng chính</w:t>
            </w:r>
          </w:p>
        </w:tc>
        <w:tc>
          <w:tcPr>
            <w:tcW w:type="dxa" w:w="7030"/>
            <w:vAlign w:val="center"/>
          </w:tcPr>
          <w:p>
            <w:pPr>
              <w:spacing w:after="40" w:line="252" w:lineRule="auto"/>
              <w:ind w:firstLine="0"/>
            </w:pPr>
            <w:r>
              <w:rPr>
                <w:rFonts w:ascii="Times New Roman" w:hAnsi="Times New Roman"/>
                <w:color w:val="000000"/>
                <w:sz w:val="26"/>
              </w:rPr>
              <w:t>1) Phân tích ý định và ràng buộc về màu, loại, ngân sách, cỡ/vóc dáng. 2) Tìm ứng viên trong catalog và tri thức cỡ. 3) Sinh tư vấn bằng Gemini hoặc fallback theo điều kiện. 4) Trả sản phẩm và action có cấu trúc, gồm thử đồ/chốt đơn. 5) Khi người dùng xác nhận, giao diện gọi API Try-On hoặc tạo đơn. 6) Lưu hội thoại/phản hồi đủ điều kiện của tài khoản đã đăng nhập.</w:t>
            </w:r>
          </w:p>
        </w:tc>
      </w:tr>
      <w:tr>
        <w:tc>
          <w:tcPr>
            <w:tcW w:type="dxa" w:w="1757"/>
            <w:vAlign w:val="center"/>
          </w:tcPr>
          <w:p>
            <w:pPr>
              <w:spacing w:after="40" w:line="252" w:lineRule="auto"/>
              <w:ind w:firstLine="0"/>
            </w:pPr>
            <w:r>
              <w:rPr>
                <w:rFonts w:ascii="Times New Roman" w:hAnsi="Times New Roman"/>
                <w:color w:val="000000"/>
                <w:sz w:val="26"/>
              </w:rPr>
              <w:t>Luồng thay thế/ngoại lệ</w:t>
            </w:r>
          </w:p>
        </w:tc>
        <w:tc>
          <w:tcPr>
            <w:tcW w:type="dxa" w:w="7030"/>
            <w:vAlign w:val="center"/>
          </w:tcPr>
          <w:p>
            <w:pPr>
              <w:spacing w:after="40" w:line="252" w:lineRule="auto"/>
              <w:ind w:firstLine="0"/>
            </w:pPr>
            <w:r>
              <w:rPr>
                <w:rFonts w:ascii="Times New Roman" w:hAnsi="Times New Roman"/>
                <w:color w:val="000000"/>
                <w:sz w:val="26"/>
              </w:rPr>
              <w:t>Thiếu khóa/quota AI: có thể trả fallback có căn cứ catalog. Thiếu ảnh để thử đồ, action sai hoặc chưa đăng nhập để đặt hàng: báo lỗi/hướng dẫn bổ sung. Khách gửi feedback nhận persisted=false.</w:t>
            </w:r>
          </w:p>
        </w:tc>
      </w:tr>
      <w:tr>
        <w:tc>
          <w:tcPr>
            <w:tcW w:type="dxa" w:w="1757"/>
            <w:vAlign w:val="center"/>
          </w:tcPr>
          <w:p>
            <w:pPr>
              <w:spacing w:after="40" w:line="252" w:lineRule="auto"/>
              <w:ind w:firstLine="0"/>
            </w:pPr>
            <w:r>
              <w:rPr>
                <w:rFonts w:ascii="Times New Roman" w:hAnsi="Times New Roman"/>
                <w:color w:val="000000"/>
                <w:sz w:val="26"/>
              </w:rPr>
              <w:t>Hậu điều kiện</w:t>
            </w:r>
          </w:p>
        </w:tc>
        <w:tc>
          <w:tcPr>
            <w:tcW w:type="dxa" w:w="7030"/>
            <w:vAlign w:val="center"/>
          </w:tcPr>
          <w:p>
            <w:pPr>
              <w:spacing w:after="40" w:line="252" w:lineRule="auto"/>
              <w:ind w:firstLine="0"/>
            </w:pPr>
            <w:r>
              <w:rPr>
                <w:rFonts w:ascii="Times New Roman" w:hAnsi="Times New Roman"/>
                <w:color w:val="000000"/>
                <w:sz w:val="26"/>
              </w:rPr>
              <w:t>Có phản hồi tư vấn và, nếu xác nhận hợp lệ, kết quả thao tác; hội thoại/feedback chỉ lưu khi đủ điều kiện.</w:t>
            </w:r>
          </w:p>
        </w:tc>
      </w:tr>
      <w:tr>
        <w:tc>
          <w:tcPr>
            <w:tcW w:type="dxa" w:w="1757"/>
            <w:vAlign w:val="center"/>
          </w:tcPr>
          <w:p>
            <w:pPr>
              <w:spacing w:after="40" w:line="252" w:lineRule="auto"/>
              <w:ind w:firstLine="0"/>
            </w:pPr>
            <w:r>
              <w:rPr>
                <w:rFonts w:ascii="Times New Roman" w:hAnsi="Times New Roman"/>
                <w:color w:val="000000"/>
                <w:sz w:val="26"/>
              </w:rPr>
              <w:t>Quy tắc nghiệp vụ</w:t>
            </w:r>
          </w:p>
        </w:tc>
        <w:tc>
          <w:tcPr>
            <w:tcW w:type="dxa" w:w="7030"/>
            <w:vAlign w:val="center"/>
          </w:tcPr>
          <w:p>
            <w:pPr>
              <w:spacing w:after="40" w:line="252" w:lineRule="auto"/>
              <w:ind w:firstLine="0"/>
            </w:pPr>
            <w:r>
              <w:rPr>
                <w:rFonts w:ascii="Times New Roman" w:hAnsi="Times New Roman"/>
                <w:color w:val="000000"/>
                <w:sz w:val="26"/>
              </w:rPr>
              <w:t>Try-On trong chat dùng ảnh vừa đính kèm hoặc ảnh đã lưu cục bộ. Checkout trong chat hiện gọi chế độ cart và xóa giỏ sau đơn; cần thống nhất trải nghiệm với Mua ngay. Kết quả AI phải được đối chiếu catalog và quyền API.</w:t>
            </w:r>
          </w:p>
        </w:tc>
      </w:tr>
      <w:tr>
        <w:tc>
          <w:tcPr>
            <w:tcW w:type="dxa" w:w="1757"/>
            <w:vAlign w:val="center"/>
          </w:tcPr>
          <w:p>
            <w:pPr>
              <w:spacing w:after="40" w:line="252" w:lineRule="auto"/>
              <w:ind w:firstLine="0"/>
            </w:pPr>
            <w:r>
              <w:rPr>
                <w:rFonts w:ascii="Times New Roman" w:hAnsi="Times New Roman"/>
                <w:color w:val="000000"/>
                <w:sz w:val="26"/>
              </w:rPr>
              <w:t>Biểu đồ và kiểm thử</w:t>
            </w:r>
          </w:p>
        </w:tc>
        <w:tc>
          <w:tcPr>
            <w:tcW w:type="dxa" w:w="7030"/>
            <w:vAlign w:val="center"/>
          </w:tcPr>
          <w:p>
            <w:pPr>
              <w:spacing w:after="40" w:line="252" w:lineRule="auto"/>
              <w:ind w:firstLine="0"/>
            </w:pPr>
            <w:r>
              <w:rPr>
                <w:rFonts w:ascii="Times New Roman" w:hAnsi="Times New Roman"/>
                <w:color w:val="000000"/>
                <w:sz w:val="26"/>
              </w:rPr>
              <w:t>SEQ-13, SEQ-14, SEQ-18, SEQ-22…24; TC-CHAT-01…06</w:t>
            </w:r>
          </w:p>
        </w:tc>
      </w:tr>
    </w:tbl>
    <w:p>
      <w:pPr>
        <w:spacing w:after="0"/>
      </w:pPr>
    </w:p>
    <w:p>
      <w:pPr>
        <w:pStyle w:val="Heading3"/>
      </w:pPr>
      <w:r>
        <w:t>2.4.8. UC34 – Quản lý sản phẩm, biến thể, tồn kho</w:t>
      </w:r>
    </w:p>
    <w:p>
      <w:pPr>
        <w:pStyle w:val="Caption"/>
        <w:ind w:firstLine="0"/>
        <w:jc w:val="center"/>
      </w:pPr>
      <w:r>
        <w:t xml:space="preserve">Bảng </w:t>
      </w:r>
      <w:r>
        <w:fldChar w:fldCharType="begin"/>
      </w:r>
      <w:r>
        <w:instrText xml:space="preserve">SEQ Bang \* ARABIC</w:instrText>
      </w:r>
      <w:r>
        <w:fldChar w:fldCharType="separate"/>
      </w:r>
      <w:r>
        <w:t>12</w:t>
      </w:r>
      <w:r>
        <w:fldChar w:fldCharType="end"/>
      </w:r>
      <w:r>
        <w:t>. Đặc tả UC34 – Quản lý sản phẩm, biến thể, tồn kho</w:t>
      </w:r>
    </w:p>
    <w:tbl>
      <w:tblPr>
        <w:tblStyle w:val="TableGrid"/>
        <w:tblW w:type="auto" w:w="0"/>
        <w:jc w:val="center"/>
        <w:tblLayout w:type="fixed"/>
        <w:tblLook w:firstColumn="1" w:firstRow="1" w:lastColumn="0" w:lastRow="0" w:noHBand="0" w:noVBand="1" w:val="04A0"/>
      </w:tblPr>
      <w:tblGrid>
        <w:gridCol w:w="1757"/>
        <w:gridCol w:w="7030"/>
      </w:tblGrid>
      <w:tr>
        <w:trPr>
          <w:tblHeader w:val="true"/>
        </w:trPr>
        <w:tc>
          <w:tcPr>
            <w:tcW w:type="dxa" w:w="1757"/>
            <w:vAlign w:val="center"/>
          </w:tcPr>
          <w:p>
            <w:pPr>
              <w:spacing w:after="40" w:line="252" w:lineRule="auto"/>
              <w:ind w:firstLine="0"/>
            </w:pPr>
            <w:r>
              <w:rPr>
                <w:rFonts w:ascii="Times New Roman" w:hAnsi="Times New Roman"/>
                <w:b/>
                <w:color w:val="000000"/>
                <w:sz w:val="26"/>
              </w:rPr>
              <w:t>Trường</w:t>
            </w:r>
          </w:p>
        </w:tc>
        <w:tc>
          <w:tcPr>
            <w:tcW w:type="dxa" w:w="7030"/>
            <w:vAlign w:val="center"/>
          </w:tcPr>
          <w:p>
            <w:pPr>
              <w:spacing w:after="40" w:line="252" w:lineRule="auto"/>
              <w:ind w:firstLine="0"/>
            </w:pPr>
            <w:r>
              <w:rPr>
                <w:rFonts w:ascii="Times New Roman" w:hAnsi="Times New Roman"/>
                <w:b/>
                <w:color w:val="000000"/>
                <w:sz w:val="26"/>
              </w:rPr>
              <w:t>Nội dung</w:t>
            </w:r>
          </w:p>
        </w:tc>
      </w:tr>
      <w:tr>
        <w:tc>
          <w:tcPr>
            <w:tcW w:type="dxa" w:w="1757"/>
            <w:vAlign w:val="center"/>
          </w:tcPr>
          <w:p>
            <w:pPr>
              <w:spacing w:after="40" w:line="252" w:lineRule="auto"/>
              <w:ind w:firstLine="0"/>
            </w:pPr>
            <w:r>
              <w:rPr>
                <w:rFonts w:ascii="Times New Roman" w:hAnsi="Times New Roman"/>
                <w:color w:val="000000"/>
                <w:sz w:val="26"/>
              </w:rPr>
              <w:t>Mục tiêu</w:t>
            </w:r>
          </w:p>
        </w:tc>
        <w:tc>
          <w:tcPr>
            <w:tcW w:type="dxa" w:w="7030"/>
            <w:vAlign w:val="center"/>
          </w:tcPr>
          <w:p>
            <w:pPr>
              <w:spacing w:after="40" w:line="252" w:lineRule="auto"/>
              <w:ind w:firstLine="0"/>
            </w:pPr>
            <w:r>
              <w:rPr>
                <w:rFonts w:ascii="Times New Roman" w:hAnsi="Times New Roman"/>
                <w:color w:val="000000"/>
                <w:sz w:val="26"/>
              </w:rPr>
              <w:t>Duy trì catalog và số tồn theo cỡ.</w:t>
            </w:r>
          </w:p>
        </w:tc>
      </w:tr>
      <w:tr>
        <w:tc>
          <w:tcPr>
            <w:tcW w:type="dxa" w:w="1757"/>
            <w:vAlign w:val="center"/>
          </w:tcPr>
          <w:p>
            <w:pPr>
              <w:spacing w:after="40" w:line="252" w:lineRule="auto"/>
              <w:ind w:firstLine="0"/>
            </w:pPr>
            <w:r>
              <w:rPr>
                <w:rFonts w:ascii="Times New Roman" w:hAnsi="Times New Roman"/>
                <w:color w:val="000000"/>
                <w:sz w:val="26"/>
              </w:rPr>
              <w:t>Actor</w:t>
            </w:r>
          </w:p>
        </w:tc>
        <w:tc>
          <w:tcPr>
            <w:tcW w:type="dxa" w:w="7030"/>
            <w:vAlign w:val="center"/>
          </w:tcPr>
          <w:p>
            <w:pPr>
              <w:spacing w:after="40" w:line="252" w:lineRule="auto"/>
              <w:ind w:firstLine="0"/>
            </w:pPr>
            <w:r>
              <w:rPr>
                <w:rFonts w:ascii="Times New Roman" w:hAnsi="Times New Roman"/>
                <w:color w:val="000000"/>
                <w:sz w:val="26"/>
              </w:rPr>
              <w:t>Quản trị viên</w:t>
            </w:r>
          </w:p>
        </w:tc>
      </w:tr>
      <w:tr>
        <w:tc>
          <w:tcPr>
            <w:tcW w:type="dxa" w:w="1757"/>
            <w:vAlign w:val="center"/>
          </w:tcPr>
          <w:p>
            <w:pPr>
              <w:spacing w:after="40" w:line="252" w:lineRule="auto"/>
              <w:ind w:firstLine="0"/>
            </w:pPr>
            <w:r>
              <w:rPr>
                <w:rFonts w:ascii="Times New Roman" w:hAnsi="Times New Roman"/>
                <w:color w:val="000000"/>
                <w:sz w:val="26"/>
              </w:rPr>
              <w:t>Tiền điều kiện</w:t>
            </w:r>
          </w:p>
        </w:tc>
        <w:tc>
          <w:tcPr>
            <w:tcW w:type="dxa" w:w="7030"/>
            <w:vAlign w:val="center"/>
          </w:tcPr>
          <w:p>
            <w:pPr>
              <w:spacing w:after="40" w:line="252" w:lineRule="auto"/>
              <w:ind w:firstLine="0"/>
            </w:pPr>
            <w:r>
              <w:rPr>
                <w:rFonts w:ascii="Times New Roman" w:hAnsi="Times New Roman"/>
                <w:color w:val="000000"/>
                <w:sz w:val="26"/>
              </w:rPr>
              <w:t>Admin đã đăng nhập.</w:t>
            </w:r>
          </w:p>
        </w:tc>
      </w:tr>
      <w:tr>
        <w:tc>
          <w:tcPr>
            <w:tcW w:type="dxa" w:w="1757"/>
            <w:vAlign w:val="center"/>
          </w:tcPr>
          <w:p>
            <w:pPr>
              <w:spacing w:after="40" w:line="252" w:lineRule="auto"/>
              <w:ind w:firstLine="0"/>
            </w:pPr>
            <w:r>
              <w:rPr>
                <w:rFonts w:ascii="Times New Roman" w:hAnsi="Times New Roman"/>
                <w:color w:val="000000"/>
                <w:sz w:val="26"/>
              </w:rPr>
              <w:t>Sự kiện bắt đầu</w:t>
            </w:r>
          </w:p>
        </w:tc>
        <w:tc>
          <w:tcPr>
            <w:tcW w:type="dxa" w:w="7030"/>
            <w:vAlign w:val="center"/>
          </w:tcPr>
          <w:p>
            <w:pPr>
              <w:spacing w:after="40" w:line="252" w:lineRule="auto"/>
              <w:ind w:firstLine="0"/>
            </w:pPr>
            <w:r>
              <w:rPr>
                <w:rFonts w:ascii="Times New Roman" w:hAnsi="Times New Roman"/>
                <w:color w:val="000000"/>
                <w:sz w:val="26"/>
              </w:rPr>
              <w:t>Admin tạo/sửa sản phẩm hoặc cập nhật tồn.</w:t>
            </w:r>
          </w:p>
        </w:tc>
      </w:tr>
      <w:tr>
        <w:tc>
          <w:tcPr>
            <w:tcW w:type="dxa" w:w="1757"/>
            <w:vAlign w:val="center"/>
          </w:tcPr>
          <w:p>
            <w:pPr>
              <w:spacing w:after="40" w:line="252" w:lineRule="auto"/>
              <w:ind w:firstLine="0"/>
            </w:pPr>
            <w:r>
              <w:rPr>
                <w:rFonts w:ascii="Times New Roman" w:hAnsi="Times New Roman"/>
                <w:color w:val="000000"/>
                <w:sz w:val="26"/>
              </w:rPr>
              <w:t>Luồng chính</w:t>
            </w:r>
          </w:p>
        </w:tc>
        <w:tc>
          <w:tcPr>
            <w:tcW w:type="dxa" w:w="7030"/>
            <w:vAlign w:val="center"/>
          </w:tcPr>
          <w:p>
            <w:pPr>
              <w:spacing w:after="40" w:line="252" w:lineRule="auto"/>
              <w:ind w:firstLine="0"/>
            </w:pPr>
            <w:r>
              <w:rPr>
                <w:rFonts w:ascii="Times New Roman" w:hAnsi="Times New Roman"/>
                <w:color w:val="000000"/>
                <w:sz w:val="26"/>
              </w:rPr>
              <w:t>1) API kiểm tra role và dữ liệu. 2) Cập nhật Product/Variant, giữ SKU duy nhất. 3) Cập nhật tồn cỡ và tổng tồn theo logic nghiệp vụ. 4) Giao diện tải lại sản phẩm/biến thể.</w:t>
            </w:r>
          </w:p>
        </w:tc>
      </w:tr>
      <w:tr>
        <w:tc>
          <w:tcPr>
            <w:tcW w:type="dxa" w:w="1757"/>
            <w:vAlign w:val="center"/>
          </w:tcPr>
          <w:p>
            <w:pPr>
              <w:spacing w:after="40" w:line="252" w:lineRule="auto"/>
              <w:ind w:firstLine="0"/>
            </w:pPr>
            <w:r>
              <w:rPr>
                <w:rFonts w:ascii="Times New Roman" w:hAnsi="Times New Roman"/>
                <w:color w:val="000000"/>
                <w:sz w:val="26"/>
              </w:rPr>
              <w:t>Luồng thay thế/ngoại lệ</w:t>
            </w:r>
          </w:p>
        </w:tc>
        <w:tc>
          <w:tcPr>
            <w:tcW w:type="dxa" w:w="7030"/>
            <w:vAlign w:val="center"/>
          </w:tcPr>
          <w:p>
            <w:pPr>
              <w:spacing w:after="40" w:line="252" w:lineRule="auto"/>
              <w:ind w:firstLine="0"/>
            </w:pPr>
            <w:r>
              <w:rPr>
                <w:rFonts w:ascii="Times New Roman" w:hAnsi="Times New Roman"/>
                <w:color w:val="000000"/>
                <w:sz w:val="26"/>
              </w:rPr>
              <w:t>SKU trùng, size/số tồn không hợp lệ hoặc cập nhật đồng thời: từ chối; không tạo bản ghi sai.</w:t>
            </w:r>
          </w:p>
        </w:tc>
      </w:tr>
      <w:tr>
        <w:tc>
          <w:tcPr>
            <w:tcW w:type="dxa" w:w="1757"/>
            <w:vAlign w:val="center"/>
          </w:tcPr>
          <w:p>
            <w:pPr>
              <w:spacing w:after="40" w:line="252" w:lineRule="auto"/>
              <w:ind w:firstLine="0"/>
            </w:pPr>
            <w:r>
              <w:rPr>
                <w:rFonts w:ascii="Times New Roman" w:hAnsi="Times New Roman"/>
                <w:color w:val="000000"/>
                <w:sz w:val="26"/>
              </w:rPr>
              <w:t>Hậu điều kiện</w:t>
            </w:r>
          </w:p>
        </w:tc>
        <w:tc>
          <w:tcPr>
            <w:tcW w:type="dxa" w:w="7030"/>
            <w:vAlign w:val="center"/>
          </w:tcPr>
          <w:p>
            <w:pPr>
              <w:spacing w:after="40" w:line="252" w:lineRule="auto"/>
              <w:ind w:firstLine="0"/>
            </w:pPr>
            <w:r>
              <w:rPr>
                <w:rFonts w:ascii="Times New Roman" w:hAnsi="Times New Roman"/>
                <w:color w:val="000000"/>
                <w:sz w:val="26"/>
              </w:rPr>
              <w:t>Catalog và tồn kho phản ánh thay đổi hợp lệ.</w:t>
            </w:r>
          </w:p>
        </w:tc>
      </w:tr>
      <w:tr>
        <w:tc>
          <w:tcPr>
            <w:tcW w:type="dxa" w:w="1757"/>
            <w:vAlign w:val="center"/>
          </w:tcPr>
          <w:p>
            <w:pPr>
              <w:spacing w:after="40" w:line="252" w:lineRule="auto"/>
              <w:ind w:firstLine="0"/>
            </w:pPr>
            <w:r>
              <w:rPr>
                <w:rFonts w:ascii="Times New Roman" w:hAnsi="Times New Roman"/>
                <w:color w:val="000000"/>
                <w:sz w:val="26"/>
              </w:rPr>
              <w:t>Quy tắc nghiệp vụ</w:t>
            </w:r>
          </w:p>
        </w:tc>
        <w:tc>
          <w:tcPr>
            <w:tcW w:type="dxa" w:w="7030"/>
            <w:vAlign w:val="center"/>
          </w:tcPr>
          <w:p>
            <w:pPr>
              <w:spacing w:after="40" w:line="252" w:lineRule="auto"/>
              <w:ind w:firstLine="0"/>
            </w:pPr>
            <w:r>
              <w:rPr>
                <w:rFonts w:ascii="Times New Roman" w:hAnsi="Times New Roman"/>
                <w:color w:val="000000"/>
                <w:sz w:val="26"/>
              </w:rPr>
              <w:t>Màu ở Product; cỡ/tồn ở ProductVariant; không mô hình hóa Variant.color riêng.</w:t>
            </w:r>
          </w:p>
        </w:tc>
      </w:tr>
      <w:tr>
        <w:tc>
          <w:tcPr>
            <w:tcW w:type="dxa" w:w="1757"/>
            <w:vAlign w:val="center"/>
          </w:tcPr>
          <w:p>
            <w:pPr>
              <w:spacing w:after="40" w:line="252" w:lineRule="auto"/>
              <w:ind w:firstLine="0"/>
            </w:pPr>
            <w:r>
              <w:rPr>
                <w:rFonts w:ascii="Times New Roman" w:hAnsi="Times New Roman"/>
                <w:color w:val="000000"/>
                <w:sz w:val="26"/>
              </w:rPr>
              <w:t>Biểu đồ và kiểm thử</w:t>
            </w:r>
          </w:p>
        </w:tc>
        <w:tc>
          <w:tcPr>
            <w:tcW w:type="dxa" w:w="7030"/>
            <w:vAlign w:val="center"/>
          </w:tcPr>
          <w:p>
            <w:pPr>
              <w:spacing w:after="40" w:line="252" w:lineRule="auto"/>
              <w:ind w:firstLine="0"/>
            </w:pPr>
            <w:r>
              <w:rPr>
                <w:rFonts w:ascii="Times New Roman" w:hAnsi="Times New Roman"/>
                <w:color w:val="000000"/>
                <w:sz w:val="26"/>
              </w:rPr>
              <w:t>SEQ-19; TC-INV-01</w:t>
            </w:r>
          </w:p>
        </w:tc>
      </w:tr>
    </w:tbl>
    <w:p>
      <w:pPr>
        <w:spacing w:after="0"/>
      </w:pPr>
    </w:p>
    <w:p>
      <w:pPr>
        <w:ind w:firstLine="0"/>
      </w:pPr>
      <w:r>
        <w:rPr>
          <w:b w:val="0"/>
          <w:i/>
        </w:rPr>
        <w:t>Căn cứ mã nguồn: docs/USE_CASES.md; src/app/api/orders/route.ts; src/app/api/orders/[id]/route.ts; src/lib/server/payment-processor.ts; src/app/api/tryon/route.ts; src/app/api/chat/route.ts; src/app/api/admin/inventory/[id]/route.ts.</w:t>
      </w:r>
    </w:p>
    <w:p>
      <w:pPr>
        <w:sectPr>
          <w:footerReference w:type="default" r:id="rId9"/>
          <w:pgSz w:w="11906" w:h="16838"/>
          <w:pgMar w:top="1417" w:right="1134" w:bottom="1417" w:left="1701" w:header="709" w:footer="709" w:gutter="0"/>
          <w:cols w:space="720"/>
          <w:docGrid w:linePitch="360"/>
        </w:sectPr>
      </w:pPr>
    </w:p>
    <w:p>
      <w:pPr>
        <w:pStyle w:val="Heading2"/>
      </w:pPr>
      <w:r>
        <w:t>2.5. Biểu đồ tuần tự và quyết định thiết kế</w:t>
      </w:r>
    </w:p>
    <w:p>
      <w:pPr>
        <w:keepNext/>
        <w:ind w:firstLine="0"/>
        <w:jc w:val="center"/>
      </w:pPr>
      <w:r>
        <w:drawing>
          <wp:inline xmlns:a="http://schemas.openxmlformats.org/drawingml/2006/main" xmlns:pic="http://schemas.openxmlformats.org/drawingml/2006/picture">
            <wp:extent cx="6169835" cy="5219999"/>
            <wp:docPr id="7" name="Picture 7"/>
            <wp:cNvGraphicFramePr>
              <a:graphicFrameLocks noChangeAspect="1"/>
            </wp:cNvGraphicFramePr>
            <a:graphic>
              <a:graphicData uri="http://schemas.openxmlformats.org/drawingml/2006/picture">
                <pic:pic>
                  <pic:nvPicPr>
                    <pic:cNvPr id="0" name="seq-01.png"/>
                    <pic:cNvPicPr/>
                  </pic:nvPicPr>
                  <pic:blipFill>
                    <a:blip r:embed="rId16"/>
                    <a:stretch>
                      <a:fillRect/>
                    </a:stretch>
                  </pic:blipFill>
                  <pic:spPr>
                    <a:xfrm>
                      <a:off x="0" y="0"/>
                      <a:ext cx="6169835" cy="5219999"/>
                    </a:xfrm>
                    <a:prstGeom prst="rect"/>
                  </pic:spPr>
                </pic:pic>
              </a:graphicData>
            </a:graphic>
          </wp:inline>
        </w:drawing>
      </w:r>
    </w:p>
    <w:p>
      <w:pPr>
        <w:pStyle w:val="Caption"/>
        <w:ind w:firstLine="0"/>
        <w:jc w:val="center"/>
      </w:pPr>
      <w:r>
        <w:t xml:space="preserve">Hình </w:t>
      </w:r>
      <w:r>
        <w:fldChar w:fldCharType="begin"/>
      </w:r>
      <w:r>
        <w:instrText xml:space="preserve">SEQ Hinh \* ARABIC</w:instrText>
      </w:r>
      <w:r>
        <w:fldChar w:fldCharType="separate"/>
      </w:r>
      <w:r>
        <w:t>7</w:t>
      </w:r>
      <w:r>
        <w:fldChar w:fldCharType="end"/>
      </w:r>
      <w:r>
        <w:t>. Sequence đăng nhập và tạo session</w:t>
      </w:r>
    </w:p>
    <w:p>
      <w:pPr>
        <w:keepNext/>
        <w:ind w:firstLine="0"/>
        <w:jc w:val="center"/>
      </w:pPr>
      <w:r>
        <w:drawing>
          <wp:inline xmlns:a="http://schemas.openxmlformats.org/drawingml/2006/main" xmlns:pic="http://schemas.openxmlformats.org/drawingml/2006/picture">
            <wp:extent cx="7100000" cy="5220000"/>
            <wp:docPr id="8" name="Picture 8"/>
            <wp:cNvGraphicFramePr>
              <a:graphicFrameLocks noChangeAspect="1"/>
            </wp:cNvGraphicFramePr>
            <a:graphic>
              <a:graphicData uri="http://schemas.openxmlformats.org/drawingml/2006/picture">
                <pic:pic>
                  <pic:nvPicPr>
                    <pic:cNvPr id="0" name="seq-10.png"/>
                    <pic:cNvPicPr/>
                  </pic:nvPicPr>
                  <pic:blipFill>
                    <a:blip r:embed="rId17"/>
                    <a:stretch>
                      <a:fillRect/>
                    </a:stretch>
                  </pic:blipFill>
                  <pic:spPr>
                    <a:xfrm>
                      <a:off x="0" y="0"/>
                      <a:ext cx="7100000" cy="5220000"/>
                    </a:xfrm>
                    <a:prstGeom prst="rect"/>
                  </pic:spPr>
                </pic:pic>
              </a:graphicData>
            </a:graphic>
          </wp:inline>
        </w:drawing>
      </w:r>
    </w:p>
    <w:p>
      <w:pPr>
        <w:pStyle w:val="Caption"/>
        <w:ind w:firstLine="0"/>
        <w:jc w:val="center"/>
      </w:pPr>
      <w:r>
        <w:t xml:space="preserve">Hình </w:t>
      </w:r>
      <w:r>
        <w:fldChar w:fldCharType="begin"/>
      </w:r>
      <w:r>
        <w:instrText xml:space="preserve">SEQ Hinh \* ARABIC</w:instrText>
      </w:r>
      <w:r>
        <w:fldChar w:fldCharType="separate"/>
      </w:r>
      <w:r>
        <w:t>8</w:t>
      </w:r>
      <w:r>
        <w:fldChar w:fldCharType="end"/>
      </w:r>
      <w:r>
        <w:t>. Sequence checkout và tạo đơn</w:t>
      </w:r>
    </w:p>
    <w:p>
      <w:pPr>
        <w:keepNext/>
        <w:ind w:firstLine="0"/>
        <w:jc w:val="center"/>
      </w:pPr>
      <w:r>
        <w:drawing>
          <wp:inline xmlns:a="http://schemas.openxmlformats.org/drawingml/2006/main" xmlns:pic="http://schemas.openxmlformats.org/drawingml/2006/picture">
            <wp:extent cx="8110929" cy="5220000"/>
            <wp:docPr id="9" name="Picture 9"/>
            <wp:cNvGraphicFramePr>
              <a:graphicFrameLocks noChangeAspect="1"/>
            </wp:cNvGraphicFramePr>
            <a:graphic>
              <a:graphicData uri="http://schemas.openxmlformats.org/drawingml/2006/picture">
                <pic:pic>
                  <pic:nvPicPr>
                    <pic:cNvPr id="0" name="seq-11.png"/>
                    <pic:cNvPicPr/>
                  </pic:nvPicPr>
                  <pic:blipFill>
                    <a:blip r:embed="rId18"/>
                    <a:stretch>
                      <a:fillRect/>
                    </a:stretch>
                  </pic:blipFill>
                  <pic:spPr>
                    <a:xfrm>
                      <a:off x="0" y="0"/>
                      <a:ext cx="8110929" cy="5220000"/>
                    </a:xfrm>
                    <a:prstGeom prst="rect"/>
                  </pic:spPr>
                </pic:pic>
              </a:graphicData>
            </a:graphic>
          </wp:inline>
        </w:drawing>
      </w:r>
    </w:p>
    <w:p>
      <w:pPr>
        <w:pStyle w:val="Caption"/>
        <w:ind w:firstLine="0"/>
        <w:jc w:val="center"/>
      </w:pPr>
      <w:r>
        <w:t xml:space="preserve">Hình </w:t>
      </w:r>
      <w:r>
        <w:fldChar w:fldCharType="begin"/>
      </w:r>
      <w:r>
        <w:instrText xml:space="preserve">SEQ Hinh \* ARABIC</w:instrText>
      </w:r>
      <w:r>
        <w:fldChar w:fldCharType="separate"/>
      </w:r>
      <w:r>
        <w:t>9</w:t>
      </w:r>
      <w:r>
        <w:fldChar w:fldCharType="end"/>
      </w:r>
      <w:r>
        <w:t>. Sequence thanh toán QR, webhook và đối soát</w:t>
      </w:r>
    </w:p>
    <w:p>
      <w:pPr>
        <w:keepNext/>
        <w:ind w:firstLine="0"/>
        <w:jc w:val="center"/>
      </w:pPr>
      <w:r>
        <w:drawing>
          <wp:inline xmlns:a="http://schemas.openxmlformats.org/drawingml/2006/main" xmlns:pic="http://schemas.openxmlformats.org/drawingml/2006/picture">
            <wp:extent cx="6049753" cy="5219999"/>
            <wp:docPr id="10" name="Picture 10"/>
            <wp:cNvGraphicFramePr>
              <a:graphicFrameLocks noChangeAspect="1"/>
            </wp:cNvGraphicFramePr>
            <a:graphic>
              <a:graphicData uri="http://schemas.openxmlformats.org/drawingml/2006/picture">
                <pic:pic>
                  <pic:nvPicPr>
                    <pic:cNvPr id="0" name="seq-07-corrected.png"/>
                    <pic:cNvPicPr/>
                  </pic:nvPicPr>
                  <pic:blipFill>
                    <a:blip r:embed="rId19"/>
                    <a:stretch>
                      <a:fillRect/>
                    </a:stretch>
                  </pic:blipFill>
                  <pic:spPr>
                    <a:xfrm>
                      <a:off x="0" y="0"/>
                      <a:ext cx="6049753" cy="5219999"/>
                    </a:xfrm>
                    <a:prstGeom prst="rect"/>
                  </pic:spPr>
                </pic:pic>
              </a:graphicData>
            </a:graphic>
          </wp:inline>
        </w:drawing>
      </w:r>
    </w:p>
    <w:p>
      <w:pPr>
        <w:pStyle w:val="Caption"/>
        <w:ind w:firstLine="0"/>
        <w:jc w:val="center"/>
      </w:pPr>
      <w:r>
        <w:t xml:space="preserve">Hình </w:t>
      </w:r>
      <w:r>
        <w:fldChar w:fldCharType="begin"/>
      </w:r>
      <w:r>
        <w:instrText xml:space="preserve">SEQ Hinh \* ARABIC</w:instrText>
      </w:r>
      <w:r>
        <w:fldChar w:fldCharType="separate"/>
      </w:r>
      <w:r>
        <w:t>10</w:t>
      </w:r>
      <w:r>
        <w:fldChar w:fldCharType="end"/>
      </w:r>
      <w:r>
        <w:t>. Sequence Try-On với lựa chọn provider và fallback</w:t>
      </w:r>
    </w:p>
    <w:p>
      <w:pPr>
        <w:keepNext/>
        <w:ind w:firstLine="0"/>
        <w:jc w:val="center"/>
      </w:pPr>
      <w:r>
        <w:drawing>
          <wp:inline xmlns:a="http://schemas.openxmlformats.org/drawingml/2006/main" xmlns:pic="http://schemas.openxmlformats.org/drawingml/2006/picture">
            <wp:extent cx="7497870" cy="5220000"/>
            <wp:docPr id="11" name="Picture 11"/>
            <wp:cNvGraphicFramePr>
              <a:graphicFrameLocks noChangeAspect="1"/>
            </wp:cNvGraphicFramePr>
            <a:graphic>
              <a:graphicData uri="http://schemas.openxmlformats.org/drawingml/2006/picture">
                <pic:pic>
                  <pic:nvPicPr>
                    <pic:cNvPr id="0" name="seq-08.png"/>
                    <pic:cNvPicPr/>
                  </pic:nvPicPr>
                  <pic:blipFill>
                    <a:blip r:embed="rId20"/>
                    <a:stretch>
                      <a:fillRect/>
                    </a:stretch>
                  </pic:blipFill>
                  <pic:spPr>
                    <a:xfrm>
                      <a:off x="0" y="0"/>
                      <a:ext cx="7497870" cy="5220000"/>
                    </a:xfrm>
                    <a:prstGeom prst="rect"/>
                  </pic:spPr>
                </pic:pic>
              </a:graphicData>
            </a:graphic>
          </wp:inline>
        </w:drawing>
      </w:r>
    </w:p>
    <w:p>
      <w:pPr>
        <w:pStyle w:val="Caption"/>
        <w:ind w:firstLine="0"/>
        <w:jc w:val="center"/>
      </w:pPr>
      <w:r>
        <w:t xml:space="preserve">Hình </w:t>
      </w:r>
      <w:r>
        <w:fldChar w:fldCharType="begin"/>
      </w:r>
      <w:r>
        <w:instrText xml:space="preserve">SEQ Hinh \* ARABIC</w:instrText>
      </w:r>
      <w:r>
        <w:fldChar w:fldCharType="separate"/>
      </w:r>
      <w:r>
        <w:t>11</w:t>
      </w:r>
      <w:r>
        <w:fldChar w:fldCharType="end"/>
      </w:r>
      <w:r>
        <w:t>. Sequence đánh giá outfit AI</w:t>
      </w:r>
    </w:p>
    <w:p>
      <w:pPr>
        <w:keepNext/>
        <w:ind w:firstLine="0"/>
        <w:jc w:val="center"/>
      </w:pPr>
      <w:r>
        <w:drawing>
          <wp:inline xmlns:a="http://schemas.openxmlformats.org/drawingml/2006/main" xmlns:pic="http://schemas.openxmlformats.org/drawingml/2006/picture">
            <wp:extent cx="8247084" cy="5220000"/>
            <wp:docPr id="12" name="Picture 12"/>
            <wp:cNvGraphicFramePr>
              <a:graphicFrameLocks noChangeAspect="1"/>
            </wp:cNvGraphicFramePr>
            <a:graphic>
              <a:graphicData uri="http://schemas.openxmlformats.org/drawingml/2006/picture">
                <pic:pic>
                  <pic:nvPicPr>
                    <pic:cNvPr id="0" name="seq-13.png"/>
                    <pic:cNvPicPr/>
                  </pic:nvPicPr>
                  <pic:blipFill>
                    <a:blip r:embed="rId21"/>
                    <a:stretch>
                      <a:fillRect/>
                    </a:stretch>
                  </pic:blipFill>
                  <pic:spPr>
                    <a:xfrm>
                      <a:off x="0" y="0"/>
                      <a:ext cx="8247084" cy="5220000"/>
                    </a:xfrm>
                    <a:prstGeom prst="rect"/>
                  </pic:spPr>
                </pic:pic>
              </a:graphicData>
            </a:graphic>
          </wp:inline>
        </w:drawing>
      </w:r>
    </w:p>
    <w:p>
      <w:pPr>
        <w:pStyle w:val="Caption"/>
        <w:ind w:firstLine="0"/>
        <w:jc w:val="center"/>
      </w:pPr>
      <w:r>
        <w:t xml:space="preserve">Hình </w:t>
      </w:r>
      <w:r>
        <w:fldChar w:fldCharType="begin"/>
      </w:r>
      <w:r>
        <w:instrText xml:space="preserve">SEQ Hinh \* ARABIC</w:instrText>
      </w:r>
      <w:r>
        <w:fldChar w:fldCharType="separate"/>
      </w:r>
      <w:r>
        <w:t>12</w:t>
      </w:r>
      <w:r>
        <w:fldChar w:fldCharType="end"/>
      </w:r>
      <w:r>
        <w:t>. Sequence tư vấn qua trợ lý AI</w:t>
      </w:r>
    </w:p>
    <w:p>
      <w:pPr>
        <w:keepNext/>
        <w:ind w:firstLine="0"/>
        <w:jc w:val="center"/>
      </w:pPr>
      <w:r>
        <w:drawing>
          <wp:inline xmlns:a="http://schemas.openxmlformats.org/drawingml/2006/main" xmlns:pic="http://schemas.openxmlformats.org/drawingml/2006/picture">
            <wp:extent cx="6956375" cy="5220000"/>
            <wp:docPr id="13" name="Picture 13"/>
            <wp:cNvGraphicFramePr>
              <a:graphicFrameLocks noChangeAspect="1"/>
            </wp:cNvGraphicFramePr>
            <a:graphic>
              <a:graphicData uri="http://schemas.openxmlformats.org/drawingml/2006/picture">
                <pic:pic>
                  <pic:nvPicPr>
                    <pic:cNvPr id="0" name="seq-18.png"/>
                    <pic:cNvPicPr/>
                  </pic:nvPicPr>
                  <pic:blipFill>
                    <a:blip r:embed="rId22"/>
                    <a:stretch>
                      <a:fillRect/>
                    </a:stretch>
                  </pic:blipFill>
                  <pic:spPr>
                    <a:xfrm>
                      <a:off x="0" y="0"/>
                      <a:ext cx="6956375" cy="5220000"/>
                    </a:xfrm>
                    <a:prstGeom prst="rect"/>
                  </pic:spPr>
                </pic:pic>
              </a:graphicData>
            </a:graphic>
          </wp:inline>
        </w:drawing>
      </w:r>
    </w:p>
    <w:p>
      <w:pPr>
        <w:pStyle w:val="Caption"/>
        <w:ind w:firstLine="0"/>
        <w:jc w:val="center"/>
      </w:pPr>
      <w:r>
        <w:t xml:space="preserve">Hình </w:t>
      </w:r>
      <w:r>
        <w:fldChar w:fldCharType="begin"/>
      </w:r>
      <w:r>
        <w:instrText xml:space="preserve">SEQ Hinh \* ARABIC</w:instrText>
      </w:r>
      <w:r>
        <w:fldChar w:fldCharType="separate"/>
      </w:r>
      <w:r>
        <w:t>13</w:t>
      </w:r>
      <w:r>
        <w:fldChar w:fldCharType="end"/>
      </w:r>
      <w:r>
        <w:t>. Sequence trợ lý thực thi thao tác mua sắm</w:t>
      </w:r>
    </w:p>
    <w:p>
      <w:pPr>
        <w:keepNext/>
        <w:ind w:firstLine="0"/>
        <w:jc w:val="center"/>
      </w:pPr>
      <w:r>
        <w:drawing>
          <wp:inline xmlns:a="http://schemas.openxmlformats.org/drawingml/2006/main" xmlns:pic="http://schemas.openxmlformats.org/drawingml/2006/picture">
            <wp:extent cx="8344165" cy="5220000"/>
            <wp:docPr id="14" name="Picture 14"/>
            <wp:cNvGraphicFramePr>
              <a:graphicFrameLocks noChangeAspect="1"/>
            </wp:cNvGraphicFramePr>
            <a:graphic>
              <a:graphicData uri="http://schemas.openxmlformats.org/drawingml/2006/picture">
                <pic:pic>
                  <pic:nvPicPr>
                    <pic:cNvPr id="0" name="seq-19.png"/>
                    <pic:cNvPicPr/>
                  </pic:nvPicPr>
                  <pic:blipFill>
                    <a:blip r:embed="rId23"/>
                    <a:stretch>
                      <a:fillRect/>
                    </a:stretch>
                  </pic:blipFill>
                  <pic:spPr>
                    <a:xfrm>
                      <a:off x="0" y="0"/>
                      <a:ext cx="8344165" cy="5220000"/>
                    </a:xfrm>
                    <a:prstGeom prst="rect"/>
                  </pic:spPr>
                </pic:pic>
              </a:graphicData>
            </a:graphic>
          </wp:inline>
        </w:drawing>
      </w:r>
    </w:p>
    <w:p>
      <w:pPr>
        <w:pStyle w:val="Caption"/>
        <w:ind w:firstLine="0"/>
        <w:jc w:val="center"/>
      </w:pPr>
      <w:r>
        <w:t xml:space="preserve">Hình </w:t>
      </w:r>
      <w:r>
        <w:fldChar w:fldCharType="begin"/>
      </w:r>
      <w:r>
        <w:instrText xml:space="preserve">SEQ Hinh \* ARABIC</w:instrText>
      </w:r>
      <w:r>
        <w:fldChar w:fldCharType="separate"/>
      </w:r>
      <w:r>
        <w:t>14</w:t>
      </w:r>
      <w:r>
        <w:fldChar w:fldCharType="end"/>
      </w:r>
      <w:r>
        <w:t>. Sequence quản trị sản phẩm và tồn kho</w:t>
      </w:r>
    </w:p>
    <w:p>
      <w:pPr>
        <w:keepNext/>
        <w:ind w:firstLine="0"/>
        <w:jc w:val="center"/>
      </w:pPr>
      <w:r>
        <w:drawing>
          <wp:inline xmlns:a="http://schemas.openxmlformats.org/drawingml/2006/main" xmlns:pic="http://schemas.openxmlformats.org/drawingml/2006/picture">
            <wp:extent cx="6421935" cy="5220000"/>
            <wp:docPr id="15" name="Picture 15"/>
            <wp:cNvGraphicFramePr>
              <a:graphicFrameLocks noChangeAspect="1"/>
            </wp:cNvGraphicFramePr>
            <a:graphic>
              <a:graphicData uri="http://schemas.openxmlformats.org/drawingml/2006/picture">
                <pic:pic>
                  <pic:nvPicPr>
                    <pic:cNvPr id="0" name="seq-20.png"/>
                    <pic:cNvPicPr/>
                  </pic:nvPicPr>
                  <pic:blipFill>
                    <a:blip r:embed="rId24"/>
                    <a:stretch>
                      <a:fillRect/>
                    </a:stretch>
                  </pic:blipFill>
                  <pic:spPr>
                    <a:xfrm>
                      <a:off x="0" y="0"/>
                      <a:ext cx="6421935" cy="5220000"/>
                    </a:xfrm>
                    <a:prstGeom prst="rect"/>
                  </pic:spPr>
                </pic:pic>
              </a:graphicData>
            </a:graphic>
          </wp:inline>
        </w:drawing>
      </w:r>
    </w:p>
    <w:p>
      <w:pPr>
        <w:pStyle w:val="Caption"/>
        <w:ind w:firstLine="0"/>
        <w:jc w:val="center"/>
      </w:pPr>
      <w:r>
        <w:t xml:space="preserve">Hình </w:t>
      </w:r>
      <w:r>
        <w:fldChar w:fldCharType="begin"/>
      </w:r>
      <w:r>
        <w:instrText xml:space="preserve">SEQ Hinh \* ARABIC</w:instrText>
      </w:r>
      <w:r>
        <w:fldChar w:fldCharType="separate"/>
      </w:r>
      <w:r>
        <w:t>15</w:t>
      </w:r>
      <w:r>
        <w:fldChar w:fldCharType="end"/>
      </w:r>
      <w:r>
        <w:t>. Sequence quản trị đơn và hoàn tồn khi hủy</w:t>
      </w:r>
    </w:p>
    <w:p>
      <w:pPr>
        <w:keepNext/>
        <w:ind w:firstLine="0"/>
        <w:jc w:val="center"/>
      </w:pPr>
      <w:r>
        <w:drawing>
          <wp:inline xmlns:a="http://schemas.openxmlformats.org/drawingml/2006/main" xmlns:pic="http://schemas.openxmlformats.org/drawingml/2006/picture">
            <wp:extent cx="7434871" cy="5220000"/>
            <wp:docPr id="16" name="Picture 16"/>
            <wp:cNvGraphicFramePr>
              <a:graphicFrameLocks noChangeAspect="1"/>
            </wp:cNvGraphicFramePr>
            <a:graphic>
              <a:graphicData uri="http://schemas.openxmlformats.org/drawingml/2006/picture">
                <pic:pic>
                  <pic:nvPicPr>
                    <pic:cNvPr id="0" name="seq-21.png"/>
                    <pic:cNvPicPr/>
                  </pic:nvPicPr>
                  <pic:blipFill>
                    <a:blip r:embed="rId25"/>
                    <a:stretch>
                      <a:fillRect/>
                    </a:stretch>
                  </pic:blipFill>
                  <pic:spPr>
                    <a:xfrm>
                      <a:off x="0" y="0"/>
                      <a:ext cx="7434871" cy="5220000"/>
                    </a:xfrm>
                    <a:prstGeom prst="rect"/>
                  </pic:spPr>
                </pic:pic>
              </a:graphicData>
            </a:graphic>
          </wp:inline>
        </w:drawing>
      </w:r>
    </w:p>
    <w:p>
      <w:pPr>
        <w:pStyle w:val="Caption"/>
        <w:ind w:firstLine="0"/>
        <w:jc w:val="center"/>
      </w:pPr>
      <w:r>
        <w:t xml:space="preserve">Hình </w:t>
      </w:r>
      <w:r>
        <w:fldChar w:fldCharType="begin"/>
      </w:r>
      <w:r>
        <w:instrText xml:space="preserve">SEQ Hinh \* ARABIC</w:instrText>
      </w:r>
      <w:r>
        <w:fldChar w:fldCharType="separate"/>
      </w:r>
      <w:r>
        <w:t>16</w:t>
      </w:r>
      <w:r>
        <w:fldChar w:fldCharType="end"/>
      </w:r>
      <w:r>
        <w:t>. Sequence Mua ngay và thanh toán đơn QR đang chờ</w:t>
      </w:r>
    </w:p>
    <w:p>
      <w:pPr>
        <w:keepNext/>
        <w:ind w:firstLine="0"/>
        <w:jc w:val="center"/>
      </w:pPr>
      <w:r>
        <w:drawing>
          <wp:inline xmlns:a="http://schemas.openxmlformats.org/drawingml/2006/main" xmlns:pic="http://schemas.openxmlformats.org/drawingml/2006/picture">
            <wp:extent cx="6748036" cy="5220000"/>
            <wp:docPr id="17" name="Picture 17"/>
            <wp:cNvGraphicFramePr>
              <a:graphicFrameLocks noChangeAspect="1"/>
            </wp:cNvGraphicFramePr>
            <a:graphic>
              <a:graphicData uri="http://schemas.openxmlformats.org/drawingml/2006/picture">
                <pic:pic>
                  <pic:nvPicPr>
                    <pic:cNvPr id="0" name="seq-22.png"/>
                    <pic:cNvPicPr/>
                  </pic:nvPicPr>
                  <pic:blipFill>
                    <a:blip r:embed="rId26"/>
                    <a:stretch>
                      <a:fillRect/>
                    </a:stretch>
                  </pic:blipFill>
                  <pic:spPr>
                    <a:xfrm>
                      <a:off x="0" y="0"/>
                      <a:ext cx="6748036" cy="5220000"/>
                    </a:xfrm>
                    <a:prstGeom prst="rect"/>
                  </pic:spPr>
                </pic:pic>
              </a:graphicData>
            </a:graphic>
          </wp:inline>
        </w:drawing>
      </w:r>
    </w:p>
    <w:p>
      <w:pPr>
        <w:pStyle w:val="Caption"/>
        <w:ind w:firstLine="0"/>
        <w:jc w:val="center"/>
      </w:pPr>
      <w:r>
        <w:t xml:space="preserve">Hình </w:t>
      </w:r>
      <w:r>
        <w:fldChar w:fldCharType="begin"/>
      </w:r>
      <w:r>
        <w:instrText xml:space="preserve">SEQ Hinh \* ARABIC</w:instrText>
      </w:r>
      <w:r>
        <w:fldChar w:fldCharType="separate"/>
      </w:r>
      <w:r>
        <w:t>17</w:t>
      </w:r>
      <w:r>
        <w:fldChar w:fldCharType="end"/>
      </w:r>
      <w:r>
        <w:t>. Sequence thử đồ ngay trong hội thoại AI</w:t>
      </w:r>
    </w:p>
    <w:p>
      <w:pPr>
        <w:keepNext/>
        <w:ind w:firstLine="0"/>
        <w:jc w:val="center"/>
      </w:pPr>
      <w:r>
        <w:drawing>
          <wp:inline xmlns:a="http://schemas.openxmlformats.org/drawingml/2006/main" xmlns:pic="http://schemas.openxmlformats.org/drawingml/2006/picture">
            <wp:extent cx="6652756" cy="5219999"/>
            <wp:docPr id="18" name="Picture 18"/>
            <wp:cNvGraphicFramePr>
              <a:graphicFrameLocks noChangeAspect="1"/>
            </wp:cNvGraphicFramePr>
            <a:graphic>
              <a:graphicData uri="http://schemas.openxmlformats.org/drawingml/2006/picture">
                <pic:pic>
                  <pic:nvPicPr>
                    <pic:cNvPr id="0" name="seq-23.png"/>
                    <pic:cNvPicPr/>
                  </pic:nvPicPr>
                  <pic:blipFill>
                    <a:blip r:embed="rId27"/>
                    <a:stretch>
                      <a:fillRect/>
                    </a:stretch>
                  </pic:blipFill>
                  <pic:spPr>
                    <a:xfrm>
                      <a:off x="0" y="0"/>
                      <a:ext cx="6652756" cy="5219999"/>
                    </a:xfrm>
                    <a:prstGeom prst="rect"/>
                  </pic:spPr>
                </pic:pic>
              </a:graphicData>
            </a:graphic>
          </wp:inline>
        </w:drawing>
      </w:r>
    </w:p>
    <w:p>
      <w:pPr>
        <w:pStyle w:val="Caption"/>
        <w:ind w:firstLine="0"/>
        <w:jc w:val="center"/>
      </w:pPr>
      <w:r>
        <w:t xml:space="preserve">Hình </w:t>
      </w:r>
      <w:r>
        <w:fldChar w:fldCharType="begin"/>
      </w:r>
      <w:r>
        <w:instrText xml:space="preserve">SEQ Hinh \* ARABIC</w:instrText>
      </w:r>
      <w:r>
        <w:fldChar w:fldCharType="separate"/>
      </w:r>
      <w:r>
        <w:t>18</w:t>
      </w:r>
      <w:r>
        <w:fldChar w:fldCharType="end"/>
      </w:r>
      <w:r>
        <w:t>. Sequence chốt đơn trong hội thoại AI</w:t>
      </w:r>
    </w:p>
    <w:p>
      <w:pPr>
        <w:keepNext/>
        <w:ind w:firstLine="0"/>
        <w:jc w:val="center"/>
      </w:pPr>
      <w:r>
        <w:drawing>
          <wp:inline xmlns:a="http://schemas.openxmlformats.org/drawingml/2006/main" xmlns:pic="http://schemas.openxmlformats.org/drawingml/2006/picture">
            <wp:extent cx="7172549" cy="5220000"/>
            <wp:docPr id="19" name="Picture 19"/>
            <wp:cNvGraphicFramePr>
              <a:graphicFrameLocks noChangeAspect="1"/>
            </wp:cNvGraphicFramePr>
            <a:graphic>
              <a:graphicData uri="http://schemas.openxmlformats.org/drawingml/2006/picture">
                <pic:pic>
                  <pic:nvPicPr>
                    <pic:cNvPr id="0" name="seq-24.png"/>
                    <pic:cNvPicPr/>
                  </pic:nvPicPr>
                  <pic:blipFill>
                    <a:blip r:embed="rId28"/>
                    <a:stretch>
                      <a:fillRect/>
                    </a:stretch>
                  </pic:blipFill>
                  <pic:spPr>
                    <a:xfrm>
                      <a:off x="0" y="0"/>
                      <a:ext cx="7172549" cy="5220000"/>
                    </a:xfrm>
                    <a:prstGeom prst="rect"/>
                  </pic:spPr>
                </pic:pic>
              </a:graphicData>
            </a:graphic>
          </wp:inline>
        </w:drawing>
      </w:r>
    </w:p>
    <w:p>
      <w:pPr>
        <w:pStyle w:val="Caption"/>
        <w:ind w:firstLine="0"/>
        <w:jc w:val="center"/>
      </w:pPr>
      <w:r>
        <w:t xml:space="preserve">Hình </w:t>
      </w:r>
      <w:r>
        <w:fldChar w:fldCharType="begin"/>
      </w:r>
      <w:r>
        <w:instrText xml:space="preserve">SEQ Hinh \* ARABIC</w:instrText>
      </w:r>
      <w:r>
        <w:fldChar w:fldCharType="separate"/>
      </w:r>
      <w:r>
        <w:t>19</w:t>
      </w:r>
      <w:r>
        <w:fldChar w:fldCharType="end"/>
      </w:r>
      <w:r>
        <w:t>. Sequence phản hồi gợi ý trong hội thoại AI</w:t>
      </w:r>
    </w:p>
    <w:p>
      <w:pPr>
        <w:ind w:firstLine="340"/>
      </w:pPr>
      <w:r>
        <w:rPr>
          <w:b w:val="0"/>
          <w:i w:val="0"/>
        </w:rPr>
        <w:t>Sequence thanh toán cần đọc cùng bộ quy tắc đối soát: chữ ký sai bị chặn tại webhook; khi payload đã xác thực nhưng mã đơn hoặc số tiền không khớp, PaymentTransaction được lưu với matched=false và failureReason. Một giao dịch lặp theo provider/transaction ID chỉ trả kết quả cũ. Sequence Try-On thể hiện điều kiện theo engine, loại sản phẩm và khóa dịch vụ; nhánh fallback có thể khác nhau giữa các lượt gọi.</w:t>
      </w:r>
    </w:p>
    <w:p>
      <w:pPr>
        <w:ind w:firstLine="340"/>
      </w:pPr>
      <w:r>
        <w:rPr>
          <w:b w:val="0"/>
          <w:i w:val="0"/>
        </w:rPr>
        <w:t>Nguồn chỉnh sửa được của 20 sequence gốc và 4 sequence bổ sung theo commit hiện tại nằm trong Bieu-do-LSOUL/nguon/sequence. Bốn luồng mới làm rõ Mua ngay, thanh toán lại đơn QR đang chờ, Try-On/chốt đơn và feedback trong chat. Các bản gốc ở repo có thể là mô tả nghiệp vụ tổng quát; bản hiệu chỉnh và mã nguồn là căn cứ khi hành vi khác nhau.</w:t>
      </w:r>
    </w:p>
    <w:p>
      <w:pPr>
        <w:sectPr>
          <w:pgSz w:w="16838" w:h="11906" w:orient="landscape"/>
          <w:pgMar w:top="907" w:right="1020" w:bottom="907" w:left="1020" w:header="709" w:footer="709" w:gutter="0"/>
          <w:cols w:space="720"/>
          <w:docGrid w:linePitch="360"/>
        </w:sectPr>
      </w:pPr>
    </w:p>
    <w:p>
      <w:pPr>
        <w:pStyle w:val="Heading2"/>
      </w:pPr>
      <w:r>
        <w:t>2.6. Mô hình trạng thái</w:t>
      </w:r>
    </w:p>
    <w:p>
      <w:pPr>
        <w:keepNext/>
        <w:ind w:firstLine="0"/>
        <w:jc w:val="center"/>
      </w:pPr>
      <w:r>
        <w:drawing>
          <wp:inline xmlns:a="http://schemas.openxmlformats.org/drawingml/2006/main" xmlns:pic="http://schemas.openxmlformats.org/drawingml/2006/picture">
            <wp:extent cx="3665404" cy="6479999"/>
            <wp:docPr id="20" name="Picture 20"/>
            <wp:cNvGraphicFramePr>
              <a:graphicFrameLocks noChangeAspect="1"/>
            </wp:cNvGraphicFramePr>
            <a:graphic>
              <a:graphicData uri="http://schemas.openxmlformats.org/drawingml/2006/picture">
                <pic:pic>
                  <pic:nvPicPr>
                    <pic:cNvPr id="0" name="state-order.png"/>
                    <pic:cNvPicPr/>
                  </pic:nvPicPr>
                  <pic:blipFill>
                    <a:blip r:embed="rId29"/>
                    <a:stretch>
                      <a:fillRect/>
                    </a:stretch>
                  </pic:blipFill>
                  <pic:spPr>
                    <a:xfrm>
                      <a:off x="0" y="0"/>
                      <a:ext cx="3665404" cy="6479999"/>
                    </a:xfrm>
                    <a:prstGeom prst="rect"/>
                  </pic:spPr>
                </pic:pic>
              </a:graphicData>
            </a:graphic>
          </wp:inline>
        </w:drawing>
      </w:r>
    </w:p>
    <w:p>
      <w:pPr>
        <w:pStyle w:val="Caption"/>
        <w:ind w:firstLine="0"/>
        <w:jc w:val="center"/>
      </w:pPr>
      <w:r>
        <w:t xml:space="preserve">Hình </w:t>
      </w:r>
      <w:r>
        <w:fldChar w:fldCharType="begin"/>
      </w:r>
      <w:r>
        <w:instrText xml:space="preserve">SEQ Hinh \* ARABIC</w:instrText>
      </w:r>
      <w:r>
        <w:fldChar w:fldCharType="separate"/>
      </w:r>
      <w:r>
        <w:t>20</w:t>
      </w:r>
      <w:r>
        <w:fldChar w:fldCharType="end"/>
      </w:r>
      <w:r>
        <w:t>. Trạng thái đơn hàng theo order-workflow.ts</w:t>
      </w:r>
    </w:p>
    <w:p>
      <w:pPr>
        <w:ind w:firstLine="340"/>
      </w:pPr>
      <w:r>
        <w:rPr>
          <w:b w:val="0"/>
          <w:i w:val="0"/>
        </w:rPr>
        <w:t>Order bắt đầu ở processing; admin hoặc xác minh QR có thể chuyển sang confirmed. Admin chuyển confirmed→shipping khi có hãng vận chuyển và mã vận đơn, đơn QR phải paid; shipping→completed khi xử lý giao hàng. Hủy được phép từ processing, confirmed hoặc shipping; lần chuyển đầu sang cancelled hoàn tồn kho. completed và cancelled không có chuyển tiếp trong hàm canTransitionOrderStatus.</w:t>
      </w:r>
    </w:p>
    <w:p>
      <w:pPr>
        <w:keepNext/>
        <w:ind w:firstLine="0"/>
        <w:jc w:val="center"/>
      </w:pPr>
      <w:r>
        <w:drawing>
          <wp:inline xmlns:a="http://schemas.openxmlformats.org/drawingml/2006/main" xmlns:pic="http://schemas.openxmlformats.org/drawingml/2006/picture">
            <wp:extent cx="5652000" cy="2868911"/>
            <wp:docPr id="21" name="Picture 21"/>
            <wp:cNvGraphicFramePr>
              <a:graphicFrameLocks noChangeAspect="1"/>
            </wp:cNvGraphicFramePr>
            <a:graphic>
              <a:graphicData uri="http://schemas.openxmlformats.org/drawingml/2006/picture">
                <pic:pic>
                  <pic:nvPicPr>
                    <pic:cNvPr id="0" name="state-payment.png"/>
                    <pic:cNvPicPr/>
                  </pic:nvPicPr>
                  <pic:blipFill>
                    <a:blip r:embed="rId30"/>
                    <a:stretch>
                      <a:fillRect/>
                    </a:stretch>
                  </pic:blipFill>
                  <pic:spPr>
                    <a:xfrm>
                      <a:off x="0" y="0"/>
                      <a:ext cx="5652000" cy="2868911"/>
                    </a:xfrm>
                    <a:prstGeom prst="rect"/>
                  </pic:spPr>
                </pic:pic>
              </a:graphicData>
            </a:graphic>
          </wp:inline>
        </w:drawing>
      </w:r>
    </w:p>
    <w:p>
      <w:pPr>
        <w:pStyle w:val="Caption"/>
        <w:ind w:firstLine="0"/>
        <w:jc w:val="center"/>
      </w:pPr>
      <w:r>
        <w:t xml:space="preserve">Hình </w:t>
      </w:r>
      <w:r>
        <w:fldChar w:fldCharType="begin"/>
      </w:r>
      <w:r>
        <w:instrText xml:space="preserve">SEQ Hinh \* ARABIC</w:instrText>
      </w:r>
      <w:r>
        <w:fldChar w:fldCharType="separate"/>
      </w:r>
      <w:r>
        <w:t>21</w:t>
      </w:r>
      <w:r>
        <w:fldChar w:fldCharType="end"/>
      </w:r>
      <w:r>
        <w:t>. Trạng thái thanh toán và những trạng thái chưa có luồng hoàn chỉnh</w:t>
      </w:r>
    </w:p>
    <w:p>
      <w:pPr>
        <w:ind w:firstLine="340"/>
      </w:pPr>
      <w:r>
        <w:rPr>
          <w:b w:val="0"/>
          <w:i w:val="0"/>
        </w:rPr>
        <w:t>Đơn QR bắt đầu pending và chuyển paid khi webhook SePay/PayOS có chữ ký hợp lệ, mã đơn và số tiền chính xác. Nếu đối soát không khớp, mã nguồn ghi một PaymentTransaction unmatched nhưng không tự chuyển Order.paymentStatus sang failed. Đơn COD bắt đầu cod_pending; admin chỉ được ghi paid khi đơn completed. Enum còn failed/refunded nhưng mã nguồn được kiểm tra chưa cho thấy luồng hoàn tiền tự động; sơ đồ tách các trạng thái enum này khỏi chuyển đã triển khai.</w:t>
      </w:r>
    </w:p>
    <w:p>
      <w:pPr>
        <w:keepNext/>
        <w:ind w:firstLine="0"/>
        <w:jc w:val="center"/>
      </w:pPr>
      <w:r>
        <w:drawing>
          <wp:inline xmlns:a="http://schemas.openxmlformats.org/drawingml/2006/main" xmlns:pic="http://schemas.openxmlformats.org/drawingml/2006/picture">
            <wp:extent cx="5652000" cy="3976781"/>
            <wp:docPr id="22" name="Picture 22"/>
            <wp:cNvGraphicFramePr>
              <a:graphicFrameLocks noChangeAspect="1"/>
            </wp:cNvGraphicFramePr>
            <a:graphic>
              <a:graphicData uri="http://schemas.openxmlformats.org/drawingml/2006/picture">
                <pic:pic>
                  <pic:nvPicPr>
                    <pic:cNvPr id="0" name="state-tryon.png"/>
                    <pic:cNvPicPr/>
                  </pic:nvPicPr>
                  <pic:blipFill>
                    <a:blip r:embed="rId31"/>
                    <a:stretch>
                      <a:fillRect/>
                    </a:stretch>
                  </pic:blipFill>
                  <pic:spPr>
                    <a:xfrm>
                      <a:off x="0" y="0"/>
                      <a:ext cx="5652000" cy="3976781"/>
                    </a:xfrm>
                    <a:prstGeom prst="rect"/>
                  </pic:spPr>
                </pic:pic>
              </a:graphicData>
            </a:graphic>
          </wp:inline>
        </w:drawing>
      </w:r>
    </w:p>
    <w:p>
      <w:pPr>
        <w:pStyle w:val="Caption"/>
        <w:ind w:firstLine="0"/>
        <w:jc w:val="center"/>
      </w:pPr>
      <w:r>
        <w:t xml:space="preserve">Hình </w:t>
      </w:r>
      <w:r>
        <w:fldChar w:fldCharType="begin"/>
      </w:r>
      <w:r>
        <w:instrText xml:space="preserve">SEQ Hinh \* ARABIC</w:instrText>
      </w:r>
      <w:r>
        <w:fldChar w:fldCharType="separate"/>
      </w:r>
      <w:r>
        <w:t>22</w:t>
      </w:r>
      <w:r>
        <w:fldChar w:fldCharType="end"/>
      </w:r>
      <w:r>
        <w:t>. Trạng thái phiên Try-On theo thao tác API</w:t>
      </w:r>
    </w:p>
    <w:p>
      <w:pPr>
        <w:ind w:firstLine="340"/>
      </w:pPr>
      <w:r>
        <w:rPr>
          <w:b w:val="0"/>
          <w:i w:val="0"/>
        </w:rPr>
        <w:t>Schema định nghĩa created, processing, completed, failed và rejected. API hiện tạo TryOnSession trực tiếp ở processing khi request hợp lệ và CSDL sẵn sàng; thành công thành completed, lỗi provider sau khi đã tạo phiên thành failed. created và rejected được khai báo nhưng không phải các bước bắt buộc đã xác minh trong route này.</w:t>
      </w:r>
    </w:p>
    <w:p>
      <w:pPr>
        <w:ind w:firstLine="0"/>
      </w:pPr>
      <w:r>
        <w:rPr>
          <w:b w:val="0"/>
          <w:i/>
        </w:rPr>
        <w:t>Căn cứ mã nguồn: src/lib/order-workflow.ts; src/app/api/orders/[id]/route.ts; src/lib/server/payment-processor.ts; src/lib/server/payment-access.ts; src/app/api/tryon/route.ts; prisma/schema.prisma.</w:t>
      </w:r>
    </w:p>
    <w:p>
      <w:pPr>
        <w:sectPr>
          <w:pgSz w:w="11906" w:h="16838"/>
          <w:pgMar w:top="1417" w:right="1134" w:bottom="1417" w:left="1701" w:header="709" w:footer="709" w:gutter="0"/>
          <w:cols w:space="720"/>
          <w:docGrid w:linePitch="360"/>
        </w:sectPr>
      </w:pPr>
    </w:p>
    <w:p>
      <w:pPr>
        <w:pStyle w:val="Heading2"/>
      </w:pPr>
      <w:r>
        <w:t>2.7. Thiết kế cơ sở dữ liệu</w:t>
      </w:r>
    </w:p>
    <w:p>
      <w:pPr>
        <w:ind w:firstLine="340"/>
      </w:pPr>
      <w:r>
        <w:rPr>
          <w:b w:val="0"/>
          <w:i w:val="0"/>
        </w:rPr>
        <w:t>ERD dưới đây là mô hình vật lý theo Prisma schema tại commit khảo sát. Nét quan hệ thể hiện @relation và trường FK; chỉ số nullable được ghi ở đầu phụ thuộc. Các liên hệ logic lưu trong JSON hoặc mã sản phẩm không được vẽ thành FK. Do số thực thể lớn, ERD tách phần thương mại/tài khoản và phần AI/cá nhân hóa.</w:t>
      </w:r>
    </w:p>
    <w:p>
      <w:pPr>
        <w:keepNext/>
        <w:ind w:firstLine="0"/>
        <w:jc w:val="center"/>
      </w:pPr>
      <w:r>
        <w:drawing>
          <wp:inline xmlns:a="http://schemas.openxmlformats.org/drawingml/2006/main" xmlns:pic="http://schemas.openxmlformats.org/drawingml/2006/picture">
            <wp:extent cx="9180000" cy="4688756"/>
            <wp:docPr id="23" name="Picture 23"/>
            <wp:cNvGraphicFramePr>
              <a:graphicFrameLocks noChangeAspect="1"/>
            </wp:cNvGraphicFramePr>
            <a:graphic>
              <a:graphicData uri="http://schemas.openxmlformats.org/drawingml/2006/picture">
                <pic:pic>
                  <pic:nvPicPr>
                    <pic:cNvPr id="0" name="erd-thuong-mai.png"/>
                    <pic:cNvPicPr/>
                  </pic:nvPicPr>
                  <pic:blipFill>
                    <a:blip r:embed="rId32"/>
                    <a:stretch>
                      <a:fillRect/>
                    </a:stretch>
                  </pic:blipFill>
                  <pic:spPr>
                    <a:xfrm>
                      <a:off x="0" y="0"/>
                      <a:ext cx="9180000" cy="4688756"/>
                    </a:xfrm>
                    <a:prstGeom prst="rect"/>
                  </pic:spPr>
                </pic:pic>
              </a:graphicData>
            </a:graphic>
          </wp:inline>
        </w:drawing>
      </w:r>
    </w:p>
    <w:p>
      <w:pPr>
        <w:pStyle w:val="Caption"/>
        <w:ind w:firstLine="0"/>
        <w:jc w:val="center"/>
      </w:pPr>
      <w:r>
        <w:t xml:space="preserve">Hình </w:t>
      </w:r>
      <w:r>
        <w:fldChar w:fldCharType="begin"/>
      </w:r>
      <w:r>
        <w:instrText xml:space="preserve">SEQ Hinh \* ARABIC</w:instrText>
      </w:r>
      <w:r>
        <w:fldChar w:fldCharType="separate"/>
      </w:r>
      <w:r>
        <w:t>23</w:t>
      </w:r>
      <w:r>
        <w:fldChar w:fldCharType="end"/>
      </w:r>
      <w:r>
        <w:t>. ERD tài khoản, catalog, giỏ, đơn và thanh toán</w:t>
      </w:r>
    </w:p>
    <w:p>
      <w:pPr>
        <w:keepNext/>
        <w:ind w:firstLine="0"/>
        <w:jc w:val="center"/>
      </w:pPr>
      <w:r>
        <w:drawing>
          <wp:inline xmlns:a="http://schemas.openxmlformats.org/drawingml/2006/main" xmlns:pic="http://schemas.openxmlformats.org/drawingml/2006/picture">
            <wp:extent cx="9180000" cy="2735964"/>
            <wp:docPr id="24" name="Picture 24"/>
            <wp:cNvGraphicFramePr>
              <a:graphicFrameLocks noChangeAspect="1"/>
            </wp:cNvGraphicFramePr>
            <a:graphic>
              <a:graphicData uri="http://schemas.openxmlformats.org/drawingml/2006/picture">
                <pic:pic>
                  <pic:nvPicPr>
                    <pic:cNvPr id="0" name="erd-ai.png"/>
                    <pic:cNvPicPr/>
                  </pic:nvPicPr>
                  <pic:blipFill>
                    <a:blip r:embed="rId33"/>
                    <a:stretch>
                      <a:fillRect/>
                    </a:stretch>
                  </pic:blipFill>
                  <pic:spPr>
                    <a:xfrm>
                      <a:off x="0" y="0"/>
                      <a:ext cx="9180000" cy="2735964"/>
                    </a:xfrm>
                    <a:prstGeom prst="rect"/>
                  </pic:spPr>
                </pic:pic>
              </a:graphicData>
            </a:graphic>
          </wp:inline>
        </w:drawing>
      </w:r>
    </w:p>
    <w:p>
      <w:pPr>
        <w:pStyle w:val="Caption"/>
        <w:ind w:firstLine="0"/>
        <w:jc w:val="center"/>
      </w:pPr>
      <w:r>
        <w:t xml:space="preserve">Hình </w:t>
      </w:r>
      <w:r>
        <w:fldChar w:fldCharType="begin"/>
      </w:r>
      <w:r>
        <w:instrText xml:space="preserve">SEQ Hinh \* ARABIC</w:instrText>
      </w:r>
      <w:r>
        <w:fldChar w:fldCharType="separate"/>
      </w:r>
      <w:r>
        <w:t>24</w:t>
      </w:r>
      <w:r>
        <w:fldChar w:fldCharType="end"/>
      </w:r>
      <w:r>
        <w:t>. ERD chat, cá nhân hóa và Try-On</w:t>
      </w:r>
    </w:p>
    <w:p>
      <w:pPr>
        <w:sectPr>
          <w:pgSz w:w="16838" w:h="11906" w:orient="landscape"/>
          <w:pgMar w:top="907" w:right="1020" w:bottom="907" w:left="1020" w:header="709" w:footer="709" w:gutter="0"/>
          <w:cols w:space="720"/>
          <w:docGrid w:linePitch="360"/>
        </w:sectPr>
      </w:pPr>
    </w:p>
    <w:p>
      <w:pPr>
        <w:pStyle w:val="Caption"/>
        <w:ind w:firstLine="0"/>
        <w:jc w:val="center"/>
      </w:pPr>
      <w:r>
        <w:t xml:space="preserve">Bảng </w:t>
      </w:r>
      <w:r>
        <w:fldChar w:fldCharType="begin"/>
      </w:r>
      <w:r>
        <w:instrText xml:space="preserve">SEQ Bang \* ARABIC</w:instrText>
      </w:r>
      <w:r>
        <w:fldChar w:fldCharType="separate"/>
      </w:r>
      <w:r>
        <w:t>13</w:t>
      </w:r>
      <w:r>
        <w:fldChar w:fldCharType="end"/>
      </w:r>
      <w:r>
        <w:t>. Từ điển dữ liệu các thực thể cốt lõi</w:t>
      </w:r>
    </w:p>
    <w:tbl>
      <w:tblPr>
        <w:tblStyle w:val="TableGrid"/>
        <w:tblW w:type="auto" w:w="0"/>
        <w:jc w:val="center"/>
        <w:tblLayout w:type="fixed"/>
        <w:tblLook w:firstColumn="1" w:firstRow="1" w:lastColumn="0" w:lastRow="0" w:noHBand="0" w:noVBand="1" w:val="04A0"/>
      </w:tblPr>
      <w:tblGrid>
        <w:gridCol w:w="1701"/>
        <w:gridCol w:w="3402"/>
        <w:gridCol w:w="3685"/>
      </w:tblGrid>
      <w:tr>
        <w:trPr>
          <w:tblHeader w:val="true"/>
        </w:trPr>
        <w:tc>
          <w:tcPr>
            <w:tcW w:type="dxa" w:w="1701"/>
            <w:vAlign w:val="center"/>
          </w:tcPr>
          <w:p>
            <w:pPr>
              <w:spacing w:after="40" w:line="252" w:lineRule="auto"/>
              <w:ind w:firstLine="0"/>
            </w:pPr>
            <w:r>
              <w:rPr>
                <w:rFonts w:ascii="Times New Roman" w:hAnsi="Times New Roman"/>
                <w:b/>
                <w:color w:val="000000"/>
                <w:sz w:val="26"/>
              </w:rPr>
              <w:t>Thực thể</w:t>
            </w:r>
          </w:p>
        </w:tc>
        <w:tc>
          <w:tcPr>
            <w:tcW w:type="dxa" w:w="3402"/>
            <w:vAlign w:val="center"/>
          </w:tcPr>
          <w:p>
            <w:pPr>
              <w:spacing w:after="40" w:line="252" w:lineRule="auto"/>
              <w:ind w:firstLine="0"/>
            </w:pPr>
            <w:r>
              <w:rPr>
                <w:rFonts w:ascii="Times New Roman" w:hAnsi="Times New Roman"/>
                <w:b/>
                <w:color w:val="000000"/>
                <w:sz w:val="26"/>
              </w:rPr>
              <w:t>Khóa và trường tiêu biểu</w:t>
            </w:r>
          </w:p>
        </w:tc>
        <w:tc>
          <w:tcPr>
            <w:tcW w:type="dxa" w:w="3685"/>
            <w:vAlign w:val="center"/>
          </w:tcPr>
          <w:p>
            <w:pPr>
              <w:spacing w:after="40" w:line="252" w:lineRule="auto"/>
              <w:ind w:firstLine="0"/>
            </w:pPr>
            <w:r>
              <w:rPr>
                <w:rFonts w:ascii="Times New Roman" w:hAnsi="Times New Roman"/>
                <w:b/>
                <w:color w:val="000000"/>
                <w:sz w:val="26"/>
              </w:rPr>
              <w:t>Ràng buộc/ý nghĩa</w:t>
            </w:r>
          </w:p>
        </w:tc>
      </w:tr>
      <w:tr>
        <w:tc>
          <w:tcPr>
            <w:tcW w:type="dxa" w:w="1701"/>
            <w:vAlign w:val="center"/>
          </w:tcPr>
          <w:p>
            <w:pPr>
              <w:spacing w:after="40" w:line="252" w:lineRule="auto"/>
              <w:ind w:firstLine="0"/>
            </w:pPr>
            <w:r>
              <w:rPr>
                <w:rFonts w:ascii="Times New Roman" w:hAnsi="Times New Roman"/>
                <w:color w:val="000000"/>
                <w:sz w:val="26"/>
              </w:rPr>
              <w:t>User</w:t>
            </w:r>
          </w:p>
        </w:tc>
        <w:tc>
          <w:tcPr>
            <w:tcW w:type="dxa" w:w="3402"/>
            <w:vAlign w:val="center"/>
          </w:tcPr>
          <w:p>
            <w:pPr>
              <w:spacing w:after="40" w:line="252" w:lineRule="auto"/>
              <w:ind w:firstLine="0"/>
            </w:pPr>
            <w:r>
              <w:rPr>
                <w:rFonts w:ascii="Times New Roman" w:hAnsi="Times New Roman"/>
                <w:color w:val="000000"/>
                <w:sz w:val="26"/>
              </w:rPr>
              <w:t>id String PK UUID; email String unique; role UserRole</w:t>
            </w:r>
          </w:p>
        </w:tc>
        <w:tc>
          <w:tcPr>
            <w:tcW w:type="dxa" w:w="3685"/>
            <w:vAlign w:val="center"/>
          </w:tcPr>
          <w:p>
            <w:pPr>
              <w:spacing w:after="40" w:line="252" w:lineRule="auto"/>
              <w:ind w:firstLine="0"/>
            </w:pPr>
            <w:r>
              <w:rPr>
                <w:rFonts w:ascii="Times New Roman" w:hAnsi="Times New Roman"/>
                <w:color w:val="000000"/>
                <w:sz w:val="26"/>
              </w:rPr>
              <w:t>role chỉ customer/admin; tài khoản và phân quyền.</w:t>
            </w:r>
          </w:p>
        </w:tc>
      </w:tr>
      <w:tr>
        <w:tc>
          <w:tcPr>
            <w:tcW w:type="dxa" w:w="1701"/>
            <w:vAlign w:val="center"/>
          </w:tcPr>
          <w:p>
            <w:pPr>
              <w:spacing w:after="40" w:line="252" w:lineRule="auto"/>
              <w:ind w:firstLine="0"/>
            </w:pPr>
            <w:r>
              <w:rPr>
                <w:rFonts w:ascii="Times New Roman" w:hAnsi="Times New Roman"/>
                <w:color w:val="000000"/>
                <w:sz w:val="26"/>
              </w:rPr>
              <w:t>Session</w:t>
            </w:r>
          </w:p>
        </w:tc>
        <w:tc>
          <w:tcPr>
            <w:tcW w:type="dxa" w:w="3402"/>
            <w:vAlign w:val="center"/>
          </w:tcPr>
          <w:p>
            <w:pPr>
              <w:spacing w:after="40" w:line="252" w:lineRule="auto"/>
              <w:ind w:firstLine="0"/>
            </w:pPr>
            <w:r>
              <w:rPr>
                <w:rFonts w:ascii="Times New Roman" w:hAnsi="Times New Roman"/>
                <w:color w:val="000000"/>
                <w:sz w:val="26"/>
              </w:rPr>
              <w:t>id String PK; tokenHash String unique; userId String FK; expiresAt DateTime</w:t>
            </w:r>
          </w:p>
        </w:tc>
        <w:tc>
          <w:tcPr>
            <w:tcW w:type="dxa" w:w="3685"/>
            <w:vAlign w:val="center"/>
          </w:tcPr>
          <w:p>
            <w:pPr>
              <w:spacing w:after="40" w:line="252" w:lineRule="auto"/>
              <w:ind w:firstLine="0"/>
            </w:pPr>
            <w:r>
              <w:rPr>
                <w:rFonts w:ascii="Times New Roman" w:hAnsi="Times New Roman"/>
                <w:color w:val="000000"/>
                <w:sz w:val="26"/>
              </w:rPr>
              <w:t>Token lưu dạng hash; nhiều session thuộc một user; xóa user thì cascade.</w:t>
            </w:r>
          </w:p>
        </w:tc>
      </w:tr>
      <w:tr>
        <w:tc>
          <w:tcPr>
            <w:tcW w:type="dxa" w:w="1701"/>
            <w:vAlign w:val="center"/>
          </w:tcPr>
          <w:p>
            <w:pPr>
              <w:spacing w:after="40" w:line="252" w:lineRule="auto"/>
              <w:ind w:firstLine="0"/>
            </w:pPr>
            <w:r>
              <w:rPr>
                <w:rFonts w:ascii="Times New Roman" w:hAnsi="Times New Roman"/>
                <w:color w:val="000000"/>
                <w:sz w:val="26"/>
              </w:rPr>
              <w:t>PasswordResetToken</w:t>
            </w:r>
          </w:p>
        </w:tc>
        <w:tc>
          <w:tcPr>
            <w:tcW w:type="dxa" w:w="3402"/>
            <w:vAlign w:val="center"/>
          </w:tcPr>
          <w:p>
            <w:pPr>
              <w:spacing w:after="40" w:line="252" w:lineRule="auto"/>
              <w:ind w:firstLine="0"/>
            </w:pPr>
            <w:r>
              <w:rPr>
                <w:rFonts w:ascii="Times New Roman" w:hAnsi="Times New Roman"/>
                <w:color w:val="000000"/>
                <w:sz w:val="26"/>
              </w:rPr>
              <w:t>id String PK; tokenHash unique; userId FK; expiresAt; usedAt?</w:t>
            </w:r>
          </w:p>
        </w:tc>
        <w:tc>
          <w:tcPr>
            <w:tcW w:type="dxa" w:w="3685"/>
            <w:vAlign w:val="center"/>
          </w:tcPr>
          <w:p>
            <w:pPr>
              <w:spacing w:after="40" w:line="252" w:lineRule="auto"/>
              <w:ind w:firstLine="0"/>
            </w:pPr>
            <w:r>
              <w:rPr>
                <w:rFonts w:ascii="Times New Roman" w:hAnsi="Times New Roman"/>
                <w:color w:val="000000"/>
                <w:sz w:val="26"/>
              </w:rPr>
              <w:t>Token đặt lại mật khẩu có hạn và dấu đã dùng.</w:t>
            </w:r>
          </w:p>
        </w:tc>
      </w:tr>
      <w:tr>
        <w:tc>
          <w:tcPr>
            <w:tcW w:type="dxa" w:w="1701"/>
            <w:vAlign w:val="center"/>
          </w:tcPr>
          <w:p>
            <w:pPr>
              <w:spacing w:after="40" w:line="252" w:lineRule="auto"/>
              <w:ind w:firstLine="0"/>
            </w:pPr>
            <w:r>
              <w:rPr>
                <w:rFonts w:ascii="Times New Roman" w:hAnsi="Times New Roman"/>
                <w:color w:val="000000"/>
                <w:sz w:val="26"/>
              </w:rPr>
              <w:t>Address</w:t>
            </w:r>
          </w:p>
        </w:tc>
        <w:tc>
          <w:tcPr>
            <w:tcW w:type="dxa" w:w="3402"/>
            <w:vAlign w:val="center"/>
          </w:tcPr>
          <w:p>
            <w:pPr>
              <w:spacing w:after="40" w:line="252" w:lineRule="auto"/>
              <w:ind w:firstLine="0"/>
            </w:pPr>
            <w:r>
              <w:rPr>
                <w:rFonts w:ascii="Times New Roman" w:hAnsi="Times New Roman"/>
                <w:color w:val="000000"/>
                <w:sz w:val="26"/>
              </w:rPr>
              <w:t>id String PK; userId String FK; recipientName, phone, address, city</w:t>
            </w:r>
          </w:p>
        </w:tc>
        <w:tc>
          <w:tcPr>
            <w:tcW w:type="dxa" w:w="3685"/>
            <w:vAlign w:val="center"/>
          </w:tcPr>
          <w:p>
            <w:pPr>
              <w:spacing w:after="40" w:line="252" w:lineRule="auto"/>
              <w:ind w:firstLine="0"/>
            </w:pPr>
            <w:r>
              <w:rPr>
                <w:rFonts w:ascii="Times New Roman" w:hAnsi="Times New Roman"/>
                <w:color w:val="000000"/>
                <w:sz w:val="26"/>
              </w:rPr>
              <w:t>Nhiều địa chỉ của một user; isDefault Boolean.</w:t>
            </w:r>
          </w:p>
        </w:tc>
      </w:tr>
      <w:tr>
        <w:tc>
          <w:tcPr>
            <w:tcW w:type="dxa" w:w="1701"/>
            <w:vAlign w:val="center"/>
          </w:tcPr>
          <w:p>
            <w:pPr>
              <w:spacing w:after="40" w:line="252" w:lineRule="auto"/>
              <w:ind w:firstLine="0"/>
            </w:pPr>
            <w:r>
              <w:rPr>
                <w:rFonts w:ascii="Times New Roman" w:hAnsi="Times New Roman"/>
                <w:color w:val="000000"/>
                <w:sz w:val="26"/>
              </w:rPr>
              <w:t>Product</w:t>
            </w:r>
          </w:p>
        </w:tc>
        <w:tc>
          <w:tcPr>
            <w:tcW w:type="dxa" w:w="3402"/>
            <w:vAlign w:val="center"/>
          </w:tcPr>
          <w:p>
            <w:pPr>
              <w:spacing w:after="40" w:line="252" w:lineRule="auto"/>
              <w:ind w:firstLine="0"/>
            </w:pPr>
            <w:r>
              <w:rPr>
                <w:rFonts w:ascii="Times New Roman" w:hAnsi="Times New Roman"/>
                <w:color w:val="000000"/>
                <w:sz w:val="26"/>
              </w:rPr>
              <w:t>id String PK; sku String unique; color String; price Int; sizes Json; stock Int</w:t>
            </w:r>
          </w:p>
        </w:tc>
        <w:tc>
          <w:tcPr>
            <w:tcW w:type="dxa" w:w="3685"/>
            <w:vAlign w:val="center"/>
          </w:tcPr>
          <w:p>
            <w:pPr>
              <w:spacing w:after="40" w:line="252" w:lineRule="auto"/>
              <w:ind w:firstLine="0"/>
            </w:pPr>
            <w:r>
              <w:rPr>
                <w:rFonts w:ascii="Times New Roman" w:hAnsi="Times New Roman"/>
                <w:color w:val="000000"/>
                <w:sz w:val="26"/>
              </w:rPr>
              <w:t>Màu ở Product; groupCode? nhóm cùng mẫu; category là trường, không có bảng Category.</w:t>
            </w:r>
          </w:p>
        </w:tc>
      </w:tr>
      <w:tr>
        <w:tc>
          <w:tcPr>
            <w:tcW w:type="dxa" w:w="1701"/>
            <w:vAlign w:val="center"/>
          </w:tcPr>
          <w:p>
            <w:pPr>
              <w:spacing w:after="40" w:line="252" w:lineRule="auto"/>
              <w:ind w:firstLine="0"/>
            </w:pPr>
            <w:r>
              <w:rPr>
                <w:rFonts w:ascii="Times New Roman" w:hAnsi="Times New Roman"/>
                <w:color w:val="000000"/>
                <w:sz w:val="26"/>
              </w:rPr>
              <w:t>ProductVariant</w:t>
            </w:r>
          </w:p>
        </w:tc>
        <w:tc>
          <w:tcPr>
            <w:tcW w:type="dxa" w:w="3402"/>
            <w:vAlign w:val="center"/>
          </w:tcPr>
          <w:p>
            <w:pPr>
              <w:spacing w:after="40" w:line="252" w:lineRule="auto"/>
              <w:ind w:firstLine="0"/>
            </w:pPr>
            <w:r>
              <w:rPr>
                <w:rFonts w:ascii="Times New Roman" w:hAnsi="Times New Roman"/>
                <w:color w:val="000000"/>
                <w:sz w:val="26"/>
              </w:rPr>
              <w:t>id String PK UUID; productId FK; sku unique; size String; stock Int</w:t>
            </w:r>
          </w:p>
        </w:tc>
        <w:tc>
          <w:tcPr>
            <w:tcW w:type="dxa" w:w="3685"/>
            <w:vAlign w:val="center"/>
          </w:tcPr>
          <w:p>
            <w:pPr>
              <w:spacing w:after="40" w:line="252" w:lineRule="auto"/>
              <w:ind w:firstLine="0"/>
            </w:pPr>
            <w:r>
              <w:rPr>
                <w:rFonts w:ascii="Times New Roman" w:hAnsi="Times New Roman"/>
                <w:color w:val="000000"/>
                <w:sz w:val="26"/>
              </w:rPr>
              <w:t>unique(productId,size); quản lý tồn theo cỡ, không có color riêng.</w:t>
            </w:r>
          </w:p>
        </w:tc>
      </w:tr>
      <w:tr>
        <w:tc>
          <w:tcPr>
            <w:tcW w:type="dxa" w:w="1701"/>
            <w:vAlign w:val="center"/>
          </w:tcPr>
          <w:p>
            <w:pPr>
              <w:spacing w:after="40" w:line="252" w:lineRule="auto"/>
              <w:ind w:firstLine="0"/>
            </w:pPr>
            <w:r>
              <w:rPr>
                <w:rFonts w:ascii="Times New Roman" w:hAnsi="Times New Roman"/>
                <w:color w:val="000000"/>
                <w:sz w:val="26"/>
              </w:rPr>
              <w:t>WishlistItem</w:t>
            </w:r>
          </w:p>
        </w:tc>
        <w:tc>
          <w:tcPr>
            <w:tcW w:type="dxa" w:w="3402"/>
            <w:vAlign w:val="center"/>
          </w:tcPr>
          <w:p>
            <w:pPr>
              <w:spacing w:after="40" w:line="252" w:lineRule="auto"/>
              <w:ind w:firstLine="0"/>
            </w:pPr>
            <w:r>
              <w:rPr>
                <w:rFonts w:ascii="Times New Roman" w:hAnsi="Times New Roman"/>
                <w:color w:val="000000"/>
                <w:sz w:val="26"/>
              </w:rPr>
              <w:t>id Int PK; userId FK; productId FK</w:t>
            </w:r>
          </w:p>
        </w:tc>
        <w:tc>
          <w:tcPr>
            <w:tcW w:type="dxa" w:w="3685"/>
            <w:vAlign w:val="center"/>
          </w:tcPr>
          <w:p>
            <w:pPr>
              <w:spacing w:after="40" w:line="252" w:lineRule="auto"/>
              <w:ind w:firstLine="0"/>
            </w:pPr>
            <w:r>
              <w:rPr>
                <w:rFonts w:ascii="Times New Roman" w:hAnsi="Times New Roman"/>
                <w:color w:val="000000"/>
                <w:sz w:val="26"/>
              </w:rPr>
              <w:t>unique(userId,productId).</w:t>
            </w:r>
          </w:p>
        </w:tc>
      </w:tr>
      <w:tr>
        <w:tc>
          <w:tcPr>
            <w:tcW w:type="dxa" w:w="1701"/>
            <w:vAlign w:val="center"/>
          </w:tcPr>
          <w:p>
            <w:pPr>
              <w:spacing w:after="40" w:line="252" w:lineRule="auto"/>
              <w:ind w:firstLine="0"/>
            </w:pPr>
            <w:r>
              <w:rPr>
                <w:rFonts w:ascii="Times New Roman" w:hAnsi="Times New Roman"/>
                <w:color w:val="000000"/>
                <w:sz w:val="26"/>
              </w:rPr>
              <w:t>CartItem</w:t>
            </w:r>
          </w:p>
        </w:tc>
        <w:tc>
          <w:tcPr>
            <w:tcW w:type="dxa" w:w="3402"/>
            <w:vAlign w:val="center"/>
          </w:tcPr>
          <w:p>
            <w:pPr>
              <w:spacing w:after="40" w:line="252" w:lineRule="auto"/>
              <w:ind w:firstLine="0"/>
            </w:pPr>
            <w:r>
              <w:rPr>
                <w:rFonts w:ascii="Times New Roman" w:hAnsi="Times New Roman"/>
                <w:color w:val="000000"/>
                <w:sz w:val="26"/>
              </w:rPr>
              <w:t>id Int PK; userId FK; productId FK; size String; quantity Int</w:t>
            </w:r>
          </w:p>
        </w:tc>
        <w:tc>
          <w:tcPr>
            <w:tcW w:type="dxa" w:w="3685"/>
            <w:vAlign w:val="center"/>
          </w:tcPr>
          <w:p>
            <w:pPr>
              <w:spacing w:after="40" w:line="252" w:lineRule="auto"/>
              <w:ind w:firstLine="0"/>
            </w:pPr>
            <w:r>
              <w:rPr>
                <w:rFonts w:ascii="Times New Roman" w:hAnsi="Times New Roman"/>
                <w:color w:val="000000"/>
                <w:sz w:val="26"/>
              </w:rPr>
              <w:t>unique(userId,productId,size); không có FK tới ProductVariant.</w:t>
            </w:r>
          </w:p>
        </w:tc>
      </w:tr>
      <w:tr>
        <w:tc>
          <w:tcPr>
            <w:tcW w:type="dxa" w:w="1701"/>
            <w:vAlign w:val="center"/>
          </w:tcPr>
          <w:p>
            <w:pPr>
              <w:spacing w:after="40" w:line="252" w:lineRule="auto"/>
              <w:ind w:firstLine="0"/>
            </w:pPr>
            <w:r>
              <w:rPr>
                <w:rFonts w:ascii="Times New Roman" w:hAnsi="Times New Roman"/>
                <w:color w:val="000000"/>
                <w:sz w:val="26"/>
              </w:rPr>
              <w:t>Coupon</w:t>
            </w:r>
          </w:p>
        </w:tc>
        <w:tc>
          <w:tcPr>
            <w:tcW w:type="dxa" w:w="3402"/>
            <w:vAlign w:val="center"/>
          </w:tcPr>
          <w:p>
            <w:pPr>
              <w:spacing w:after="40" w:line="252" w:lineRule="auto"/>
              <w:ind w:firstLine="0"/>
            </w:pPr>
            <w:r>
              <w:rPr>
                <w:rFonts w:ascii="Times New Roman" w:hAnsi="Times New Roman"/>
                <w:color w:val="000000"/>
                <w:sz w:val="26"/>
              </w:rPr>
              <w:t>code String PK; type DiscountType; value/minOrder/usedCount Int</w:t>
            </w:r>
          </w:p>
        </w:tc>
        <w:tc>
          <w:tcPr>
            <w:tcW w:type="dxa" w:w="3685"/>
            <w:vAlign w:val="center"/>
          </w:tcPr>
          <w:p>
            <w:pPr>
              <w:spacing w:after="40" w:line="252" w:lineRule="auto"/>
              <w:ind w:firstLine="0"/>
            </w:pPr>
            <w:r>
              <w:rPr>
                <w:rFonts w:ascii="Times New Roman" w:hAnsi="Times New Roman"/>
                <w:color w:val="000000"/>
                <w:sz w:val="26"/>
              </w:rPr>
              <w:t>startsAt?/endsAt?/usageLimit?; điều kiện áp dụng mã.</w:t>
            </w:r>
          </w:p>
        </w:tc>
      </w:tr>
      <w:tr>
        <w:tc>
          <w:tcPr>
            <w:tcW w:type="dxa" w:w="1701"/>
            <w:vAlign w:val="center"/>
          </w:tcPr>
          <w:p>
            <w:pPr>
              <w:spacing w:after="40" w:line="252" w:lineRule="auto"/>
              <w:ind w:firstLine="0"/>
            </w:pPr>
            <w:r>
              <w:rPr>
                <w:rFonts w:ascii="Times New Roman" w:hAnsi="Times New Roman"/>
                <w:color w:val="000000"/>
                <w:sz w:val="26"/>
              </w:rPr>
              <w:t>Order</w:t>
            </w:r>
          </w:p>
        </w:tc>
        <w:tc>
          <w:tcPr>
            <w:tcW w:type="dxa" w:w="3402"/>
            <w:vAlign w:val="center"/>
          </w:tcPr>
          <w:p>
            <w:pPr>
              <w:spacing w:after="40" w:line="252" w:lineRule="auto"/>
              <w:ind w:firstLine="0"/>
            </w:pPr>
            <w:r>
              <w:rPr>
                <w:rFonts w:ascii="Times New Roman" w:hAnsi="Times New Roman"/>
                <w:color w:val="000000"/>
                <w:sz w:val="26"/>
              </w:rPr>
              <w:t>id String PK; userId? FK; couponCode? FK; subtotal/shipping/discount/total Int</w:t>
            </w:r>
          </w:p>
        </w:tc>
        <w:tc>
          <w:tcPr>
            <w:tcW w:type="dxa" w:w="3685"/>
            <w:vAlign w:val="center"/>
          </w:tcPr>
          <w:p>
            <w:pPr>
              <w:spacing w:after="40" w:line="252" w:lineRule="auto"/>
              <w:ind w:firstLine="0"/>
            </w:pPr>
            <w:r>
              <w:rPr>
                <w:rFonts w:ascii="Times New Roman" w:hAnsi="Times New Roman"/>
                <w:color w:val="000000"/>
                <w:sz w:val="26"/>
              </w:rPr>
              <w:t>payment, paymentStatus, status; userId nullable không chứng minh guest checkout.</w:t>
            </w:r>
          </w:p>
        </w:tc>
      </w:tr>
      <w:tr>
        <w:tc>
          <w:tcPr>
            <w:tcW w:type="dxa" w:w="1701"/>
            <w:vAlign w:val="center"/>
          </w:tcPr>
          <w:p>
            <w:pPr>
              <w:spacing w:after="40" w:line="252" w:lineRule="auto"/>
              <w:ind w:firstLine="0"/>
            </w:pPr>
            <w:r>
              <w:rPr>
                <w:rFonts w:ascii="Times New Roman" w:hAnsi="Times New Roman"/>
                <w:color w:val="000000"/>
                <w:sz w:val="26"/>
              </w:rPr>
              <w:t>OrderItem</w:t>
            </w:r>
          </w:p>
        </w:tc>
        <w:tc>
          <w:tcPr>
            <w:tcW w:type="dxa" w:w="3402"/>
            <w:vAlign w:val="center"/>
          </w:tcPr>
          <w:p>
            <w:pPr>
              <w:spacing w:after="40" w:line="252" w:lineRule="auto"/>
              <w:ind w:firstLine="0"/>
            </w:pPr>
            <w:r>
              <w:rPr>
                <w:rFonts w:ascii="Times New Roman" w:hAnsi="Times New Roman"/>
                <w:color w:val="000000"/>
                <w:sz w:val="26"/>
              </w:rPr>
              <w:t>id Int PK; orderId FK; variantId? FK; productId String</w:t>
            </w:r>
          </w:p>
        </w:tc>
        <w:tc>
          <w:tcPr>
            <w:tcW w:type="dxa" w:w="3685"/>
            <w:vAlign w:val="center"/>
          </w:tcPr>
          <w:p>
            <w:pPr>
              <w:spacing w:after="40" w:line="252" w:lineRule="auto"/>
              <w:ind w:firstLine="0"/>
            </w:pPr>
            <w:r>
              <w:rPr>
                <w:rFonts w:ascii="Times New Roman" w:hAnsi="Times New Roman"/>
                <w:color w:val="000000"/>
                <w:sz w:val="26"/>
              </w:rPr>
              <w:t>Snapshot tên/ảnh/màu/giá/cỡ; productId có index nhưng không khai báo FK Product.</w:t>
            </w:r>
          </w:p>
        </w:tc>
      </w:tr>
      <w:tr>
        <w:tc>
          <w:tcPr>
            <w:tcW w:type="dxa" w:w="1701"/>
            <w:vAlign w:val="center"/>
          </w:tcPr>
          <w:p>
            <w:pPr>
              <w:spacing w:after="40" w:line="252" w:lineRule="auto"/>
              <w:ind w:firstLine="0"/>
            </w:pPr>
            <w:r>
              <w:rPr>
                <w:rFonts w:ascii="Times New Roman" w:hAnsi="Times New Roman"/>
                <w:color w:val="000000"/>
                <w:sz w:val="26"/>
              </w:rPr>
              <w:t>PaymentTransaction</w:t>
            </w:r>
          </w:p>
        </w:tc>
        <w:tc>
          <w:tcPr>
            <w:tcW w:type="dxa" w:w="3402"/>
            <w:vAlign w:val="center"/>
          </w:tcPr>
          <w:p>
            <w:pPr>
              <w:spacing w:after="40" w:line="252" w:lineRule="auto"/>
              <w:ind w:firstLine="0"/>
            </w:pPr>
            <w:r>
              <w:rPr>
                <w:rFonts w:ascii="Times New Roman" w:hAnsi="Times New Roman"/>
                <w:color w:val="000000"/>
                <w:sz w:val="26"/>
              </w:rPr>
              <w:t>id String PK; orderId? FK; provider, providerTransactionId; amount Int</w:t>
            </w:r>
          </w:p>
        </w:tc>
        <w:tc>
          <w:tcPr>
            <w:tcW w:type="dxa" w:w="3685"/>
            <w:vAlign w:val="center"/>
          </w:tcPr>
          <w:p>
            <w:pPr>
              <w:spacing w:after="40" w:line="252" w:lineRule="auto"/>
              <w:ind w:firstLine="0"/>
            </w:pPr>
            <w:r>
              <w:rPr>
                <w:rFonts w:ascii="Times New Roman" w:hAnsi="Times New Roman"/>
                <w:color w:val="000000"/>
                <w:sz w:val="26"/>
              </w:rPr>
              <w:t>unique(provider,providerTransactionId); matched và failureReason phục vụ đối soát.</w:t>
            </w:r>
          </w:p>
        </w:tc>
      </w:tr>
      <w:tr>
        <w:tc>
          <w:tcPr>
            <w:tcW w:type="dxa" w:w="1701"/>
            <w:vAlign w:val="center"/>
          </w:tcPr>
          <w:p>
            <w:pPr>
              <w:spacing w:after="40" w:line="252" w:lineRule="auto"/>
              <w:ind w:firstLine="0"/>
            </w:pPr>
            <w:r>
              <w:rPr>
                <w:rFonts w:ascii="Times New Roman" w:hAnsi="Times New Roman"/>
                <w:color w:val="000000"/>
                <w:sz w:val="26"/>
              </w:rPr>
              <w:t>ChatConversation</w:t>
            </w:r>
          </w:p>
        </w:tc>
        <w:tc>
          <w:tcPr>
            <w:tcW w:type="dxa" w:w="3402"/>
            <w:vAlign w:val="center"/>
          </w:tcPr>
          <w:p>
            <w:pPr>
              <w:spacing w:after="40" w:line="252" w:lineRule="auto"/>
              <w:ind w:firstLine="0"/>
            </w:pPr>
            <w:r>
              <w:rPr>
                <w:rFonts w:ascii="Times New Roman" w:hAnsi="Times New Roman"/>
                <w:color w:val="000000"/>
                <w:sz w:val="26"/>
              </w:rPr>
              <w:t>id String PK; userId FK; title String</w:t>
            </w:r>
          </w:p>
        </w:tc>
        <w:tc>
          <w:tcPr>
            <w:tcW w:type="dxa" w:w="3685"/>
            <w:vAlign w:val="center"/>
          </w:tcPr>
          <w:p>
            <w:pPr>
              <w:spacing w:after="40" w:line="252" w:lineRule="auto"/>
              <w:ind w:firstLine="0"/>
            </w:pPr>
            <w:r>
              <w:rPr>
                <w:rFonts w:ascii="Times New Roman" w:hAnsi="Times New Roman"/>
                <w:color w:val="000000"/>
                <w:sz w:val="26"/>
              </w:rPr>
              <w:t>Nhiều hội thoại của một user; guest chat không lưu ở đây.</w:t>
            </w:r>
          </w:p>
        </w:tc>
      </w:tr>
      <w:tr>
        <w:tc>
          <w:tcPr>
            <w:tcW w:type="dxa" w:w="1701"/>
            <w:vAlign w:val="center"/>
          </w:tcPr>
          <w:p>
            <w:pPr>
              <w:spacing w:after="40" w:line="252" w:lineRule="auto"/>
              <w:ind w:firstLine="0"/>
            </w:pPr>
            <w:r>
              <w:rPr>
                <w:rFonts w:ascii="Times New Roman" w:hAnsi="Times New Roman"/>
                <w:color w:val="000000"/>
                <w:sz w:val="26"/>
              </w:rPr>
              <w:t>ChatMessage</w:t>
            </w:r>
          </w:p>
        </w:tc>
        <w:tc>
          <w:tcPr>
            <w:tcW w:type="dxa" w:w="3402"/>
            <w:vAlign w:val="center"/>
          </w:tcPr>
          <w:p>
            <w:pPr>
              <w:spacing w:after="40" w:line="252" w:lineRule="auto"/>
              <w:ind w:firstLine="0"/>
            </w:pPr>
            <w:r>
              <w:rPr>
                <w:rFonts w:ascii="Times New Roman" w:hAnsi="Times New Roman"/>
                <w:color w:val="000000"/>
                <w:sz w:val="26"/>
              </w:rPr>
              <w:t>id String PK; conversationId FK; role/content String; productIds/actions Json</w:t>
            </w:r>
          </w:p>
        </w:tc>
        <w:tc>
          <w:tcPr>
            <w:tcW w:type="dxa" w:w="3685"/>
            <w:vAlign w:val="center"/>
          </w:tcPr>
          <w:p>
            <w:pPr>
              <w:spacing w:after="40" w:line="252" w:lineRule="auto"/>
              <w:ind w:firstLine="0"/>
            </w:pPr>
            <w:r>
              <w:rPr>
                <w:rFonts w:ascii="Times New Roman" w:hAnsi="Times New Roman"/>
                <w:color w:val="000000"/>
                <w:sz w:val="26"/>
              </w:rPr>
              <w:t>Nhiều tin nhắn của một hội thoại; productIds Json không tạo FK.</w:t>
            </w:r>
          </w:p>
        </w:tc>
      </w:tr>
      <w:tr>
        <w:tc>
          <w:tcPr>
            <w:tcW w:type="dxa" w:w="1701"/>
            <w:vAlign w:val="center"/>
          </w:tcPr>
          <w:p>
            <w:pPr>
              <w:spacing w:after="40" w:line="252" w:lineRule="auto"/>
              <w:ind w:firstLine="0"/>
            </w:pPr>
            <w:r>
              <w:rPr>
                <w:rFonts w:ascii="Times New Roman" w:hAnsi="Times New Roman"/>
                <w:color w:val="000000"/>
                <w:sz w:val="26"/>
              </w:rPr>
              <w:t>UserStyleProfile</w:t>
            </w:r>
          </w:p>
        </w:tc>
        <w:tc>
          <w:tcPr>
            <w:tcW w:type="dxa" w:w="3402"/>
            <w:vAlign w:val="center"/>
          </w:tcPr>
          <w:p>
            <w:pPr>
              <w:spacing w:after="40" w:line="252" w:lineRule="auto"/>
              <w:ind w:firstLine="0"/>
            </w:pPr>
            <w:r>
              <w:rPr>
                <w:rFonts w:ascii="Times New Roman" w:hAnsi="Times New Roman"/>
                <w:color w:val="000000"/>
                <w:sz w:val="26"/>
              </w:rPr>
              <w:t>userId String PK/FK; preferred* Json; confidence Float</w:t>
            </w:r>
          </w:p>
        </w:tc>
        <w:tc>
          <w:tcPr>
            <w:tcW w:type="dxa" w:w="3685"/>
            <w:vAlign w:val="center"/>
          </w:tcPr>
          <w:p>
            <w:pPr>
              <w:spacing w:after="40" w:line="252" w:lineRule="auto"/>
              <w:ind w:firstLine="0"/>
            </w:pPr>
            <w:r>
              <w:rPr>
                <w:rFonts w:ascii="Times New Roman" w:hAnsi="Times New Roman"/>
                <w:color w:val="000000"/>
                <w:sz w:val="26"/>
              </w:rPr>
              <w:t>Quan hệ 1–0..1 với User; tổng hợp sở thích.</w:t>
            </w:r>
          </w:p>
        </w:tc>
      </w:tr>
      <w:tr>
        <w:tc>
          <w:tcPr>
            <w:tcW w:type="dxa" w:w="1701"/>
            <w:vAlign w:val="center"/>
          </w:tcPr>
          <w:p>
            <w:pPr>
              <w:spacing w:after="40" w:line="252" w:lineRule="auto"/>
              <w:ind w:firstLine="0"/>
            </w:pPr>
            <w:r>
              <w:rPr>
                <w:rFonts w:ascii="Times New Roman" w:hAnsi="Times New Roman"/>
                <w:color w:val="000000"/>
                <w:sz w:val="26"/>
              </w:rPr>
              <w:t>UserBehaviorEvent</w:t>
            </w:r>
          </w:p>
        </w:tc>
        <w:tc>
          <w:tcPr>
            <w:tcW w:type="dxa" w:w="3402"/>
            <w:vAlign w:val="center"/>
          </w:tcPr>
          <w:p>
            <w:pPr>
              <w:spacing w:after="40" w:line="252" w:lineRule="auto"/>
              <w:ind w:firstLine="0"/>
            </w:pPr>
            <w:r>
              <w:rPr>
                <w:rFonts w:ascii="Times New Roman" w:hAnsi="Times New Roman"/>
                <w:color w:val="000000"/>
                <w:sz w:val="26"/>
              </w:rPr>
              <w:t>id String PK; userId? FK; guestKey?; productId? FK; type enum</w:t>
            </w:r>
          </w:p>
        </w:tc>
        <w:tc>
          <w:tcPr>
            <w:tcW w:type="dxa" w:w="3685"/>
            <w:vAlign w:val="center"/>
          </w:tcPr>
          <w:p>
            <w:pPr>
              <w:spacing w:after="40" w:line="252" w:lineRule="auto"/>
              <w:ind w:firstLine="0"/>
            </w:pPr>
            <w:r>
              <w:rPr>
                <w:rFonts w:ascii="Times New Roman" w:hAnsi="Times New Roman"/>
                <w:color w:val="000000"/>
                <w:sz w:val="26"/>
              </w:rPr>
              <w:t>Ghi sự kiện theo user hoặc guest key.</w:t>
            </w:r>
          </w:p>
        </w:tc>
      </w:tr>
      <w:tr>
        <w:tc>
          <w:tcPr>
            <w:tcW w:type="dxa" w:w="1701"/>
            <w:vAlign w:val="center"/>
          </w:tcPr>
          <w:p>
            <w:pPr>
              <w:spacing w:after="40" w:line="252" w:lineRule="auto"/>
              <w:ind w:firstLine="0"/>
            </w:pPr>
            <w:r>
              <w:rPr>
                <w:rFonts w:ascii="Times New Roman" w:hAnsi="Times New Roman"/>
                <w:color w:val="000000"/>
                <w:sz w:val="26"/>
              </w:rPr>
              <w:t>ProductAffinity</w:t>
            </w:r>
          </w:p>
        </w:tc>
        <w:tc>
          <w:tcPr>
            <w:tcW w:type="dxa" w:w="3402"/>
            <w:vAlign w:val="center"/>
          </w:tcPr>
          <w:p>
            <w:pPr>
              <w:spacing w:after="40" w:line="252" w:lineRule="auto"/>
              <w:ind w:firstLine="0"/>
            </w:pPr>
            <w:r>
              <w:rPr>
                <w:rFonts w:ascii="Times New Roman" w:hAnsi="Times New Roman"/>
                <w:color w:val="000000"/>
                <w:sz w:val="26"/>
              </w:rPr>
              <w:t>id String PK; userId FK; productId FK; score Float</w:t>
            </w:r>
          </w:p>
        </w:tc>
        <w:tc>
          <w:tcPr>
            <w:tcW w:type="dxa" w:w="3685"/>
            <w:vAlign w:val="center"/>
          </w:tcPr>
          <w:p>
            <w:pPr>
              <w:spacing w:after="40" w:line="252" w:lineRule="auto"/>
              <w:ind w:firstLine="0"/>
            </w:pPr>
            <w:r>
              <w:rPr>
                <w:rFonts w:ascii="Times New Roman" w:hAnsi="Times New Roman"/>
                <w:color w:val="000000"/>
                <w:sz w:val="26"/>
              </w:rPr>
              <w:t>unique(userId,productId); tín hiệu phù hợp sản phẩm.</w:t>
            </w:r>
          </w:p>
        </w:tc>
      </w:tr>
      <w:tr>
        <w:tc>
          <w:tcPr>
            <w:tcW w:type="dxa" w:w="1701"/>
            <w:vAlign w:val="center"/>
          </w:tcPr>
          <w:p>
            <w:pPr>
              <w:spacing w:after="40" w:line="252" w:lineRule="auto"/>
              <w:ind w:firstLine="0"/>
            </w:pPr>
            <w:r>
              <w:rPr>
                <w:rFonts w:ascii="Times New Roman" w:hAnsi="Times New Roman"/>
                <w:color w:val="000000"/>
                <w:sz w:val="26"/>
              </w:rPr>
              <w:t>AIRecommendation</w:t>
            </w:r>
          </w:p>
        </w:tc>
        <w:tc>
          <w:tcPr>
            <w:tcW w:type="dxa" w:w="3402"/>
            <w:vAlign w:val="center"/>
          </w:tcPr>
          <w:p>
            <w:pPr>
              <w:spacing w:after="40" w:line="252" w:lineRule="auto"/>
              <w:ind w:firstLine="0"/>
            </w:pPr>
            <w:r>
              <w:rPr>
                <w:rFonts w:ascii="Times New Roman" w:hAnsi="Times New Roman"/>
                <w:color w:val="000000"/>
                <w:sz w:val="26"/>
              </w:rPr>
              <w:t>id String PK; userId? FK; conversationId? FK; productIds Json</w:t>
            </w:r>
          </w:p>
        </w:tc>
        <w:tc>
          <w:tcPr>
            <w:tcW w:type="dxa" w:w="3685"/>
            <w:vAlign w:val="center"/>
          </w:tcPr>
          <w:p>
            <w:pPr>
              <w:spacing w:after="40" w:line="252" w:lineRule="auto"/>
              <w:ind w:firstLine="0"/>
            </w:pPr>
            <w:r>
              <w:rPr>
                <w:rFonts w:ascii="Times New Roman" w:hAnsi="Times New Roman"/>
                <w:color w:val="000000"/>
                <w:sz w:val="26"/>
              </w:rPr>
              <w:t>Lưu đề xuất/feedback; productIds không là FK nhiều–nhiều.</w:t>
            </w:r>
          </w:p>
        </w:tc>
      </w:tr>
      <w:tr>
        <w:tc>
          <w:tcPr>
            <w:tcW w:type="dxa" w:w="1701"/>
            <w:vAlign w:val="center"/>
          </w:tcPr>
          <w:p>
            <w:pPr>
              <w:spacing w:after="40" w:line="252" w:lineRule="auto"/>
              <w:ind w:firstLine="0"/>
            </w:pPr>
            <w:r>
              <w:rPr>
                <w:rFonts w:ascii="Times New Roman" w:hAnsi="Times New Roman"/>
                <w:color w:val="000000"/>
                <w:sz w:val="26"/>
              </w:rPr>
              <w:t>TryOnSession</w:t>
            </w:r>
          </w:p>
        </w:tc>
        <w:tc>
          <w:tcPr>
            <w:tcW w:type="dxa" w:w="3402"/>
            <w:vAlign w:val="center"/>
          </w:tcPr>
          <w:p>
            <w:pPr>
              <w:spacing w:after="40" w:line="252" w:lineRule="auto"/>
              <w:ind w:firstLine="0"/>
            </w:pPr>
            <w:r>
              <w:rPr>
                <w:rFonts w:ascii="Times New Roman" w:hAnsi="Times New Roman"/>
                <w:color w:val="000000"/>
                <w:sz w:val="26"/>
              </w:rPr>
              <w:t>id String PK; userId? FK; productIds Json; status TryOnStatus</w:t>
            </w:r>
          </w:p>
        </w:tc>
        <w:tc>
          <w:tcPr>
            <w:tcW w:type="dxa" w:w="3685"/>
            <w:vAlign w:val="center"/>
          </w:tcPr>
          <w:p>
            <w:pPr>
              <w:spacing w:after="40" w:line="252" w:lineRule="auto"/>
              <w:ind w:firstLine="0"/>
            </w:pPr>
            <w:r>
              <w:rPr>
                <w:rFonts w:ascii="Times New Roman" w:hAnsi="Times New Roman"/>
                <w:color w:val="000000"/>
                <w:sz w:val="26"/>
              </w:rPr>
              <w:t>Kết quả Try-On; userId nullable theo API hiện tại.</w:t>
            </w:r>
          </w:p>
        </w:tc>
      </w:tr>
      <w:tr>
        <w:tc>
          <w:tcPr>
            <w:tcW w:type="dxa" w:w="1701"/>
            <w:vAlign w:val="center"/>
          </w:tcPr>
          <w:p>
            <w:pPr>
              <w:spacing w:after="40" w:line="252" w:lineRule="auto"/>
              <w:ind w:firstLine="0"/>
            </w:pPr>
            <w:r>
              <w:rPr>
                <w:rFonts w:ascii="Times New Roman" w:hAnsi="Times New Roman"/>
                <w:color w:val="000000"/>
                <w:sz w:val="26"/>
              </w:rPr>
              <w:t>OutfitAssessment</w:t>
            </w:r>
          </w:p>
        </w:tc>
        <w:tc>
          <w:tcPr>
            <w:tcW w:type="dxa" w:w="3402"/>
            <w:vAlign w:val="center"/>
          </w:tcPr>
          <w:p>
            <w:pPr>
              <w:spacing w:after="40" w:line="252" w:lineRule="auto"/>
              <w:ind w:firstLine="0"/>
            </w:pPr>
            <w:r>
              <w:rPr>
                <w:rFonts w:ascii="Times New Roman" w:hAnsi="Times New Roman"/>
                <w:color w:val="000000"/>
                <w:sz w:val="26"/>
              </w:rPr>
              <w:t>id String PK; tryOnSessionId String unique FK; userId? FK</w:t>
            </w:r>
          </w:p>
        </w:tc>
        <w:tc>
          <w:tcPr>
            <w:tcW w:type="dxa" w:w="3685"/>
            <w:vAlign w:val="center"/>
          </w:tcPr>
          <w:p>
            <w:pPr>
              <w:spacing w:after="40" w:line="252" w:lineRule="auto"/>
              <w:ind w:firstLine="0"/>
            </w:pPr>
            <w:r>
              <w:rPr>
                <w:rFonts w:ascii="Times New Roman" w:hAnsi="Times New Roman"/>
                <w:color w:val="000000"/>
                <w:sz w:val="26"/>
              </w:rPr>
              <w:t>Một session có tối đa một đánh giá; điểm và gợi ý outfit.</w:t>
            </w:r>
          </w:p>
        </w:tc>
      </w:tr>
      <w:tr>
        <w:tc>
          <w:tcPr>
            <w:tcW w:type="dxa" w:w="1701"/>
            <w:vAlign w:val="center"/>
          </w:tcPr>
          <w:p>
            <w:pPr>
              <w:spacing w:after="40" w:line="252" w:lineRule="auto"/>
              <w:ind w:firstLine="0"/>
            </w:pPr>
            <w:r>
              <w:rPr>
                <w:rFonts w:ascii="Times New Roman" w:hAnsi="Times New Roman"/>
                <w:color w:val="000000"/>
                <w:sz w:val="26"/>
              </w:rPr>
              <w:t>ProductSemanticEmbedding</w:t>
            </w:r>
          </w:p>
        </w:tc>
        <w:tc>
          <w:tcPr>
            <w:tcW w:type="dxa" w:w="3402"/>
            <w:vAlign w:val="center"/>
          </w:tcPr>
          <w:p>
            <w:pPr>
              <w:spacing w:after="40" w:line="252" w:lineRule="auto"/>
              <w:ind w:firstLine="0"/>
            </w:pPr>
            <w:r>
              <w:rPr>
                <w:rFonts w:ascii="Times New Roman" w:hAnsi="Times New Roman"/>
                <w:color w:val="000000"/>
                <w:sz w:val="26"/>
              </w:rPr>
              <w:t>productId String PK/FK; embedding vector(768); model String</w:t>
            </w:r>
          </w:p>
        </w:tc>
        <w:tc>
          <w:tcPr>
            <w:tcW w:type="dxa" w:w="3685"/>
            <w:vAlign w:val="center"/>
          </w:tcPr>
          <w:p>
            <w:pPr>
              <w:spacing w:after="40" w:line="252" w:lineRule="auto"/>
              <w:ind w:firstLine="0"/>
            </w:pPr>
            <w:r>
              <w:rPr>
                <w:rFonts w:ascii="Times New Roman" w:hAnsi="Times New Roman"/>
                <w:color w:val="000000"/>
                <w:sz w:val="26"/>
              </w:rPr>
              <w:t>Một embedding theo Product; yêu cầu pgvector.</w:t>
            </w:r>
          </w:p>
        </w:tc>
      </w:tr>
    </w:tbl>
    <w:p>
      <w:pPr>
        <w:spacing w:after="0"/>
      </w:pPr>
    </w:p>
    <w:p>
      <w:pPr>
        <w:ind w:firstLine="340"/>
      </w:pPr>
      <w:r>
        <w:rPr>
          <w:b w:val="0"/>
          <w:i w:val="0"/>
        </w:rPr>
        <w:t>`LegacyReview` được ánh xạ tới bảng Review cũ để giữ tương thích CSDL; các bảng SocialPost, SocialPostProduct và SocialEvent cũng hiện diện nhưng nằm ngoài bộ use case chính thức. `StoreSetting` lưu cấu hình dạng key/value. ERD chính tập trung phạm vi G01–G06, không tự thêm Category, Brand, Size, Shipping hay Payment như bảng độc lập.</w:t>
      </w:r>
    </w:p>
    <w:p>
      <w:pPr>
        <w:ind w:firstLine="340"/>
      </w:pPr>
      <w:r>
        <w:rPr>
          <w:b w:val="0"/>
          <w:i w:val="0"/>
        </w:rPr>
        <w:t>Cardinality quan trọng: User 1–n Session/Address/Order (phía Order tùy chọn user); Product 1–n ProductVariant; User và Product liên kết qua WishlistItem/CartItem với khóa duy nhất đã nêu; Order 1–n OrderItem/PaymentTransaction; TryOnSession 1–0..1 OutfitAssessment. Xóa bản ghi cha áp dụng Cascade hoặc SetNull theo đúng @relation, không suy đoán từ tên cột.</w:t>
      </w:r>
    </w:p>
    <w:p>
      <w:pPr>
        <w:ind w:firstLine="0"/>
      </w:pPr>
      <w:r>
        <w:rPr>
          <w:b w:val="0"/>
          <w:i/>
        </w:rPr>
        <w:t>Căn cứ mã nguồn: prisma/schema.prisma, các @relation, @unique, @@index và @@id tại commit đối chiếu.</w:t>
      </w:r>
    </w:p>
    <w:p>
      <w:pPr>
        <w:pStyle w:val="Heading2"/>
      </w:pPr>
      <w:r>
        <w:t>2.8. Triển khai demo và luồng dữ liệu</w:t>
      </w:r>
    </w:p>
    <w:p>
      <w:pPr>
        <w:keepNext/>
        <w:ind w:firstLine="0"/>
        <w:jc w:val="center"/>
      </w:pPr>
      <w:r>
        <w:drawing>
          <wp:inline xmlns:a="http://schemas.openxmlformats.org/drawingml/2006/main" xmlns:pic="http://schemas.openxmlformats.org/drawingml/2006/picture">
            <wp:extent cx="5652000" cy="2533558"/>
            <wp:docPr id="25" name="Picture 25"/>
            <wp:cNvGraphicFramePr>
              <a:graphicFrameLocks noChangeAspect="1"/>
            </wp:cNvGraphicFramePr>
            <a:graphic>
              <a:graphicData uri="http://schemas.openxmlformats.org/drawingml/2006/picture">
                <pic:pic>
                  <pic:nvPicPr>
                    <pic:cNvPr id="0" name="trien-khai-docker.png"/>
                    <pic:cNvPicPr/>
                  </pic:nvPicPr>
                  <pic:blipFill>
                    <a:blip r:embed="rId34"/>
                    <a:stretch>
                      <a:fillRect/>
                    </a:stretch>
                  </pic:blipFill>
                  <pic:spPr>
                    <a:xfrm>
                      <a:off x="0" y="0"/>
                      <a:ext cx="5652000" cy="2533558"/>
                    </a:xfrm>
                    <a:prstGeom prst="rect"/>
                  </pic:spPr>
                </pic:pic>
              </a:graphicData>
            </a:graphic>
          </wp:inline>
        </w:drawing>
      </w:r>
    </w:p>
    <w:p>
      <w:pPr>
        <w:pStyle w:val="Caption"/>
        <w:ind w:firstLine="0"/>
        <w:jc w:val="center"/>
      </w:pPr>
      <w:r>
        <w:t xml:space="preserve">Hình </w:t>
      </w:r>
      <w:r>
        <w:fldChar w:fldCharType="begin"/>
      </w:r>
      <w:r>
        <w:instrText xml:space="preserve">SEQ Hinh \* ARABIC</w:instrText>
      </w:r>
      <w:r>
        <w:fldChar w:fldCharType="separate"/>
      </w:r>
      <w:r>
        <w:t>25</w:t>
      </w:r>
      <w:r>
        <w:fldChar w:fldCharType="end"/>
      </w:r>
      <w:r>
        <w:t>. Deployment demo bằng Docker Compose</w:t>
      </w:r>
    </w:p>
    <w:p>
      <w:pPr>
        <w:ind w:firstLine="340"/>
      </w:pPr>
      <w:r>
        <w:rPr>
          <w:b w:val="0"/>
          <w:i w:val="0"/>
        </w:rPr>
        <w:t>Docker Compose khai báo postgres dùng image pgvector/pgvector:pg16 và volume lsoul_postgres_data, db-init chờ database healthy rồi đẩy schema/seed theo script, web phục vụ cổng 3000 và admin phục vụ cổng 3001. Hai container ứng dụng dùng cùng image lsoul-web:local và khác APP_ROLE/PORT. Gemini, provider VTON, SePay/PayOS và Cloudinary là dịch vụ bên ngoài theo biến môi trường. Sơ đồ mô tả cấu hình trong repo, chưa xác nhận một môi trường sản xuất cụ thể.</w:t>
      </w:r>
    </w:p>
    <w:p>
      <w:pPr>
        <w:ind w:firstLine="0"/>
      </w:pPr>
      <w:r>
        <w:rPr>
          <w:b w:val="0"/>
          <w:i/>
        </w:rPr>
        <w:t>Căn cứ mã nguồn: docker-compose.yml; Dockerfile; README.md.</w:t>
      </w:r>
    </w:p>
    <w:p>
      <w:r>
        <w:br w:type="page"/>
      </w:r>
    </w:p>
    <w:p>
      <w:pPr>
        <w:pStyle w:val="Heading1"/>
      </w:pPr>
      <w:r>
        <w:t>CHƯƠNG 3. TRIỂN KHAI, KẾT QUẢ VÀ ĐÁNH GIÁ</w:t>
      </w:r>
    </w:p>
    <w:p>
      <w:pPr>
        <w:pStyle w:val="Heading2"/>
      </w:pPr>
      <w:r>
        <w:t>3.1. Môi trường và phạm vi xác minh</w:t>
      </w:r>
    </w:p>
    <w:p>
      <w:pPr>
        <w:ind w:firstLine="340"/>
      </w:pPr>
      <w:r>
        <w:rPr>
          <w:b w:val="0"/>
          <w:i w:val="0"/>
        </w:rPr>
        <w:t>Mã nguồn được lấy từ nhánh main tại commit f9f0df76b1ccaa1360ab515d10096e8d29158171. Các bài kiểm tra dùng phụ thuộc theo package-lock và Prisma Client được sinh tự động. Storefront được khởi động ở chế độ development trên cổng 3010 để quan sát trang công khai và chụp ảnh; chưa có PostgreSQL, tài khoản admin, khóa AI hoặc webhook thanh toán thực cho phiên quan sát này. Do đó ảnh chỉ chứng minh khả năng render giao diện và dữ liệu mẫu/fallback, không chứng minh checkout, thanh toán hoặc Try-On đã chạy đầu cuối.</w:t>
      </w:r>
    </w:p>
    <w:p>
      <w:pPr>
        <w:pStyle w:val="Caption"/>
        <w:ind w:firstLine="0"/>
        <w:jc w:val="center"/>
      </w:pPr>
      <w:r>
        <w:t xml:space="preserve">Bảng </w:t>
      </w:r>
      <w:r>
        <w:fldChar w:fldCharType="begin"/>
      </w:r>
      <w:r>
        <w:instrText xml:space="preserve">SEQ Bang \* ARABIC</w:instrText>
      </w:r>
      <w:r>
        <w:fldChar w:fldCharType="separate"/>
      </w:r>
      <w:r>
        <w:t>14</w:t>
      </w:r>
      <w:r>
        <w:fldChar w:fldCharType="end"/>
      </w:r>
      <w:r>
        <w:t>. Bằng chứng kiểm tra đã thực hiện trên commit khảo sát</w:t>
      </w:r>
    </w:p>
    <w:tbl>
      <w:tblPr>
        <w:tblStyle w:val="TableGrid"/>
        <w:tblW w:type="auto" w:w="0"/>
        <w:jc w:val="center"/>
        <w:tblLayout w:type="fixed"/>
        <w:tblLook w:firstColumn="1" w:firstRow="1" w:lastColumn="0" w:lastRow="0" w:noHBand="0" w:noVBand="1" w:val="04A0"/>
      </w:tblPr>
      <w:tblGrid>
        <w:gridCol w:w="1417"/>
        <w:gridCol w:w="2041"/>
        <w:gridCol w:w="2494"/>
        <w:gridCol w:w="2835"/>
      </w:tblGrid>
      <w:tr>
        <w:trPr>
          <w:tblHeader w:val="true"/>
        </w:trPr>
        <w:tc>
          <w:tcPr>
            <w:tcW w:type="dxa" w:w="1417"/>
            <w:vAlign w:val="center"/>
          </w:tcPr>
          <w:p>
            <w:pPr>
              <w:spacing w:after="40" w:line="252" w:lineRule="auto"/>
              <w:ind w:firstLine="0"/>
            </w:pPr>
            <w:r>
              <w:rPr>
                <w:rFonts w:ascii="Times New Roman" w:hAnsi="Times New Roman"/>
                <w:b/>
                <w:color w:val="000000"/>
                <w:sz w:val="26"/>
              </w:rPr>
              <w:t>Kiểm tra</w:t>
            </w:r>
          </w:p>
        </w:tc>
        <w:tc>
          <w:tcPr>
            <w:tcW w:type="dxa" w:w="2041"/>
            <w:vAlign w:val="center"/>
          </w:tcPr>
          <w:p>
            <w:pPr>
              <w:spacing w:after="40" w:line="252" w:lineRule="auto"/>
              <w:ind w:firstLine="0"/>
            </w:pPr>
            <w:r>
              <w:rPr>
                <w:rFonts w:ascii="Times New Roman" w:hAnsi="Times New Roman"/>
                <w:b/>
                <w:color w:val="000000"/>
                <w:sz w:val="26"/>
              </w:rPr>
              <w:t>Thực hiện</w:t>
            </w:r>
          </w:p>
        </w:tc>
        <w:tc>
          <w:tcPr>
            <w:tcW w:type="dxa" w:w="2494"/>
            <w:vAlign w:val="center"/>
          </w:tcPr>
          <w:p>
            <w:pPr>
              <w:spacing w:after="40" w:line="252" w:lineRule="auto"/>
              <w:ind w:firstLine="0"/>
            </w:pPr>
            <w:r>
              <w:rPr>
                <w:rFonts w:ascii="Times New Roman" w:hAnsi="Times New Roman"/>
                <w:b/>
                <w:color w:val="000000"/>
                <w:sz w:val="26"/>
              </w:rPr>
              <w:t>Kết quả quan sát</w:t>
            </w:r>
          </w:p>
        </w:tc>
        <w:tc>
          <w:tcPr>
            <w:tcW w:type="dxa" w:w="2835"/>
            <w:vAlign w:val="center"/>
          </w:tcPr>
          <w:p>
            <w:pPr>
              <w:spacing w:after="40" w:line="252" w:lineRule="auto"/>
              <w:ind w:firstLine="0"/>
            </w:pPr>
            <w:r>
              <w:rPr>
                <w:rFonts w:ascii="Times New Roman" w:hAnsi="Times New Roman"/>
                <w:b/>
                <w:color w:val="000000"/>
                <w:sz w:val="26"/>
              </w:rPr>
              <w:t>Giới hạn</w:t>
            </w:r>
          </w:p>
        </w:tc>
      </w:tr>
      <w:tr>
        <w:tc>
          <w:tcPr>
            <w:tcW w:type="dxa" w:w="1417"/>
            <w:vAlign w:val="center"/>
          </w:tcPr>
          <w:p>
            <w:pPr>
              <w:spacing w:after="40" w:line="252" w:lineRule="auto"/>
              <w:ind w:firstLine="0"/>
            </w:pPr>
            <w:r>
              <w:rPr>
                <w:rFonts w:ascii="Times New Roman" w:hAnsi="Times New Roman"/>
                <w:color w:val="000000"/>
                <w:sz w:val="26"/>
              </w:rPr>
              <w:t>Kiểm tra kiểu</w:t>
            </w:r>
          </w:p>
        </w:tc>
        <w:tc>
          <w:tcPr>
            <w:tcW w:type="dxa" w:w="2041"/>
            <w:vAlign w:val="center"/>
          </w:tcPr>
          <w:p>
            <w:pPr>
              <w:spacing w:after="40" w:line="252" w:lineRule="auto"/>
              <w:ind w:firstLine="0"/>
            </w:pPr>
            <w:r>
              <w:rPr>
                <w:rFonts w:ascii="Times New Roman" w:hAnsi="Times New Roman"/>
                <w:color w:val="000000"/>
                <w:sz w:val="26"/>
              </w:rPr>
              <w:t>npm run lint (tsc --noEmit)</w:t>
            </w:r>
          </w:p>
        </w:tc>
        <w:tc>
          <w:tcPr>
            <w:tcW w:type="dxa" w:w="2494"/>
            <w:vAlign w:val="center"/>
          </w:tcPr>
          <w:p>
            <w:pPr>
              <w:spacing w:after="40" w:line="252" w:lineRule="auto"/>
              <w:ind w:firstLine="0"/>
            </w:pPr>
            <w:r>
              <w:rPr>
                <w:rFonts w:ascii="Times New Roman" w:hAnsi="Times New Roman"/>
                <w:color w:val="000000"/>
                <w:sz w:val="26"/>
              </w:rPr>
              <w:t>Exit code 0; không có lỗi TypeScript được in ra.</w:t>
            </w:r>
          </w:p>
        </w:tc>
        <w:tc>
          <w:tcPr>
            <w:tcW w:type="dxa" w:w="2835"/>
            <w:vAlign w:val="center"/>
          </w:tcPr>
          <w:p>
            <w:pPr>
              <w:spacing w:after="40" w:line="252" w:lineRule="auto"/>
              <w:ind w:firstLine="0"/>
            </w:pPr>
            <w:r>
              <w:rPr>
                <w:rFonts w:ascii="Times New Roman" w:hAnsi="Times New Roman"/>
                <w:color w:val="000000"/>
                <w:sz w:val="26"/>
              </w:rPr>
              <w:t>Không bao phủ luồng runtime.</w:t>
            </w:r>
          </w:p>
        </w:tc>
      </w:tr>
      <w:tr>
        <w:tc>
          <w:tcPr>
            <w:tcW w:type="dxa" w:w="1417"/>
            <w:vAlign w:val="center"/>
          </w:tcPr>
          <w:p>
            <w:pPr>
              <w:spacing w:after="40" w:line="252" w:lineRule="auto"/>
              <w:ind w:firstLine="0"/>
            </w:pPr>
            <w:r>
              <w:rPr>
                <w:rFonts w:ascii="Times New Roman" w:hAnsi="Times New Roman"/>
                <w:color w:val="000000"/>
                <w:sz w:val="26"/>
              </w:rPr>
              <w:t>Hồi quy chat</w:t>
            </w:r>
          </w:p>
        </w:tc>
        <w:tc>
          <w:tcPr>
            <w:tcW w:type="dxa" w:w="2041"/>
            <w:vAlign w:val="center"/>
          </w:tcPr>
          <w:p>
            <w:pPr>
              <w:spacing w:after="40" w:line="252" w:lineRule="auto"/>
              <w:ind w:firstLine="0"/>
            </w:pPr>
            <w:r>
              <w:rPr>
                <w:rFonts w:ascii="Times New Roman" w:hAnsi="Times New Roman"/>
                <w:color w:val="000000"/>
                <w:sz w:val="26"/>
              </w:rPr>
              <w:t>npm run test:chat</w:t>
            </w:r>
          </w:p>
        </w:tc>
        <w:tc>
          <w:tcPr>
            <w:tcW w:type="dxa" w:w="2494"/>
            <w:vAlign w:val="center"/>
          </w:tcPr>
          <w:p>
            <w:pPr>
              <w:spacing w:after="40" w:line="252" w:lineRule="auto"/>
              <w:ind w:firstLine="0"/>
            </w:pPr>
            <w:r>
              <w:rPr>
                <w:rFonts w:ascii="Times New Roman" w:hAnsi="Times New Roman"/>
                <w:color w:val="000000"/>
                <w:sz w:val="26"/>
              </w:rPr>
              <w:t>78/78 ca trong script pass.</w:t>
            </w:r>
          </w:p>
        </w:tc>
        <w:tc>
          <w:tcPr>
            <w:tcW w:type="dxa" w:w="2835"/>
            <w:vAlign w:val="center"/>
          </w:tcPr>
          <w:p>
            <w:pPr>
              <w:spacing w:after="40" w:line="252" w:lineRule="auto"/>
              <w:ind w:firstLine="0"/>
            </w:pPr>
            <w:r>
              <w:rPr>
                <w:rFonts w:ascii="Times New Roman" w:hAnsi="Times New Roman"/>
                <w:color w:val="000000"/>
                <w:sz w:val="26"/>
              </w:rPr>
              <w:t>Kiểm tra logic bằng dữ liệu/mô phỏng trong script, không gọi Gemini thực.</w:t>
            </w:r>
          </w:p>
        </w:tc>
      </w:tr>
      <w:tr>
        <w:tc>
          <w:tcPr>
            <w:tcW w:type="dxa" w:w="1417"/>
            <w:vAlign w:val="center"/>
          </w:tcPr>
          <w:p>
            <w:pPr>
              <w:spacing w:after="40" w:line="252" w:lineRule="auto"/>
              <w:ind w:firstLine="0"/>
            </w:pPr>
            <w:r>
              <w:rPr>
                <w:rFonts w:ascii="Times New Roman" w:hAnsi="Times New Roman"/>
                <w:color w:val="000000"/>
                <w:sz w:val="26"/>
              </w:rPr>
              <w:t>Hồi quy chất lượng</w:t>
            </w:r>
          </w:p>
        </w:tc>
        <w:tc>
          <w:tcPr>
            <w:tcW w:type="dxa" w:w="2041"/>
            <w:vAlign w:val="center"/>
          </w:tcPr>
          <w:p>
            <w:pPr>
              <w:spacing w:after="40" w:line="252" w:lineRule="auto"/>
              <w:ind w:firstLine="0"/>
            </w:pPr>
            <w:r>
              <w:rPr>
                <w:rFonts w:ascii="Times New Roman" w:hAnsi="Times New Roman"/>
                <w:color w:val="000000"/>
                <w:sz w:val="26"/>
              </w:rPr>
              <w:t>npm run test:quality</w:t>
            </w:r>
          </w:p>
        </w:tc>
        <w:tc>
          <w:tcPr>
            <w:tcW w:type="dxa" w:w="2494"/>
            <w:vAlign w:val="center"/>
          </w:tcPr>
          <w:p>
            <w:pPr>
              <w:spacing w:after="40" w:line="252" w:lineRule="auto"/>
              <w:ind w:firstLine="0"/>
            </w:pPr>
            <w:r>
              <w:rPr>
                <w:rFonts w:ascii="Times New Roman" w:hAnsi="Times New Roman"/>
                <w:color w:val="000000"/>
                <w:sz w:val="26"/>
              </w:rPr>
              <w:t>6 nhóm kiểm tra được in dấu đạt; exit code 0.</w:t>
            </w:r>
          </w:p>
        </w:tc>
        <w:tc>
          <w:tcPr>
            <w:tcW w:type="dxa" w:w="2835"/>
            <w:vAlign w:val="center"/>
          </w:tcPr>
          <w:p>
            <w:pPr>
              <w:spacing w:after="40" w:line="252" w:lineRule="auto"/>
              <w:ind w:firstLine="0"/>
            </w:pPr>
            <w:r>
              <w:rPr>
                <w:rFonts w:ascii="Times New Roman" w:hAnsi="Times New Roman"/>
                <w:color w:val="000000"/>
                <w:sz w:val="26"/>
              </w:rPr>
              <w:t>Không thay thế kiểm thử tích hợp DB/AI/QR.</w:t>
            </w:r>
          </w:p>
        </w:tc>
      </w:tr>
      <w:tr>
        <w:tc>
          <w:tcPr>
            <w:tcW w:type="dxa" w:w="1417"/>
            <w:vAlign w:val="center"/>
          </w:tcPr>
          <w:p>
            <w:pPr>
              <w:spacing w:after="40" w:line="252" w:lineRule="auto"/>
              <w:ind w:firstLine="0"/>
            </w:pPr>
            <w:r>
              <w:rPr>
                <w:rFonts w:ascii="Times New Roman" w:hAnsi="Times New Roman"/>
                <w:color w:val="000000"/>
                <w:sz w:val="26"/>
              </w:rPr>
              <w:t>Logic checkout</w:t>
            </w:r>
          </w:p>
        </w:tc>
        <w:tc>
          <w:tcPr>
            <w:tcW w:type="dxa" w:w="2041"/>
            <w:vAlign w:val="center"/>
          </w:tcPr>
          <w:p>
            <w:pPr>
              <w:spacing w:after="40" w:line="252" w:lineRule="auto"/>
              <w:ind w:firstLine="0"/>
            </w:pPr>
            <w:r>
              <w:rPr>
                <w:rFonts w:ascii="Times New Roman" w:hAnsi="Times New Roman"/>
                <w:color w:val="000000"/>
                <w:sz w:val="26"/>
              </w:rPr>
              <w:t>npm run test:checkout</w:t>
            </w:r>
          </w:p>
        </w:tc>
        <w:tc>
          <w:tcPr>
            <w:tcW w:type="dxa" w:w="2494"/>
            <w:vAlign w:val="center"/>
          </w:tcPr>
          <w:p>
            <w:pPr>
              <w:spacing w:after="40" w:line="252" w:lineRule="auto"/>
              <w:ind w:firstLine="0"/>
            </w:pPr>
            <w:r>
              <w:rPr>
                <w:rFonts w:ascii="Times New Roman" w:hAnsi="Times New Roman"/>
                <w:color w:val="000000"/>
                <w:sz w:val="26"/>
              </w:rPr>
              <w:t>Exit code 0; các kiểm tra mã SePay, Mua ngay và cỡ dự phòng đạt.</w:t>
            </w:r>
          </w:p>
        </w:tc>
        <w:tc>
          <w:tcPr>
            <w:tcW w:type="dxa" w:w="2835"/>
            <w:vAlign w:val="center"/>
          </w:tcPr>
          <w:p>
            <w:pPr>
              <w:spacing w:after="40" w:line="252" w:lineRule="auto"/>
              <w:ind w:firstLine="0"/>
            </w:pPr>
            <w:r>
              <w:rPr>
                <w:rFonts w:ascii="Times New Roman" w:hAnsi="Times New Roman"/>
                <w:color w:val="000000"/>
                <w:sz w:val="26"/>
              </w:rPr>
              <w:t>Không có giao dịch DB/webhook thật.</w:t>
            </w:r>
          </w:p>
        </w:tc>
      </w:tr>
      <w:tr>
        <w:tc>
          <w:tcPr>
            <w:tcW w:type="dxa" w:w="1417"/>
            <w:vAlign w:val="center"/>
          </w:tcPr>
          <w:p>
            <w:pPr>
              <w:spacing w:after="40" w:line="252" w:lineRule="auto"/>
              <w:ind w:firstLine="0"/>
            </w:pPr>
            <w:r>
              <w:rPr>
                <w:rFonts w:ascii="Times New Roman" w:hAnsi="Times New Roman"/>
                <w:color w:val="000000"/>
                <w:sz w:val="26"/>
              </w:rPr>
              <w:t>Kịch bản AI</w:t>
            </w:r>
          </w:p>
        </w:tc>
        <w:tc>
          <w:tcPr>
            <w:tcW w:type="dxa" w:w="2041"/>
            <w:vAlign w:val="center"/>
          </w:tcPr>
          <w:p>
            <w:pPr>
              <w:spacing w:after="40" w:line="252" w:lineRule="auto"/>
              <w:ind w:firstLine="0"/>
            </w:pPr>
            <w:r>
              <w:rPr>
                <w:rFonts w:ascii="Times New Roman" w:hAnsi="Times New Roman"/>
                <w:color w:val="000000"/>
                <w:sz w:val="26"/>
              </w:rPr>
              <w:t>npm run test:ai:scenarios</w:t>
            </w:r>
          </w:p>
        </w:tc>
        <w:tc>
          <w:tcPr>
            <w:tcW w:type="dxa" w:w="2494"/>
            <w:vAlign w:val="center"/>
          </w:tcPr>
          <w:p>
            <w:pPr>
              <w:spacing w:after="40" w:line="252" w:lineRule="auto"/>
              <w:ind w:firstLine="0"/>
            </w:pPr>
            <w:r>
              <w:rPr>
                <w:rFonts w:ascii="Times New Roman" w:hAnsi="Times New Roman"/>
                <w:color w:val="000000"/>
                <w:sz w:val="26"/>
              </w:rPr>
              <w:t>7/7 kịch bản đạt.</w:t>
            </w:r>
          </w:p>
        </w:tc>
        <w:tc>
          <w:tcPr>
            <w:tcW w:type="dxa" w:w="2835"/>
            <w:vAlign w:val="center"/>
          </w:tcPr>
          <w:p>
            <w:pPr>
              <w:spacing w:after="40" w:line="252" w:lineRule="auto"/>
              <w:ind w:firstLine="0"/>
            </w:pPr>
            <w:r>
              <w:rPr>
                <w:rFonts w:ascii="Times New Roman" w:hAnsi="Times New Roman"/>
                <w:color w:val="000000"/>
                <w:sz w:val="26"/>
              </w:rPr>
              <w:t>Chạy với dữ liệu/fallback cục bộ, không gọi Gemini thực.</w:t>
            </w:r>
          </w:p>
        </w:tc>
      </w:tr>
      <w:tr>
        <w:tc>
          <w:tcPr>
            <w:tcW w:type="dxa" w:w="1417"/>
            <w:vAlign w:val="center"/>
          </w:tcPr>
          <w:p>
            <w:pPr>
              <w:spacing w:after="40" w:line="252" w:lineRule="auto"/>
              <w:ind w:firstLine="0"/>
            </w:pPr>
            <w:r>
              <w:rPr>
                <w:rFonts w:ascii="Times New Roman" w:hAnsi="Times New Roman"/>
                <w:color w:val="000000"/>
                <w:sz w:val="26"/>
              </w:rPr>
              <w:t>Thành phần đơn</w:t>
            </w:r>
          </w:p>
        </w:tc>
        <w:tc>
          <w:tcPr>
            <w:tcW w:type="dxa" w:w="2041"/>
            <w:vAlign w:val="center"/>
          </w:tcPr>
          <w:p>
            <w:pPr>
              <w:spacing w:after="40" w:line="252" w:lineRule="auto"/>
              <w:ind w:firstLine="0"/>
            </w:pPr>
            <w:r>
              <w:rPr>
                <w:rFonts w:ascii="Times New Roman" w:hAnsi="Times New Roman"/>
                <w:color w:val="000000"/>
                <w:sz w:val="26"/>
              </w:rPr>
              <w:t>npx tsx scripts/test-order-components.ts</w:t>
            </w:r>
          </w:p>
        </w:tc>
        <w:tc>
          <w:tcPr>
            <w:tcW w:type="dxa" w:w="2494"/>
            <w:vAlign w:val="center"/>
          </w:tcPr>
          <w:p>
            <w:pPr>
              <w:spacing w:after="40" w:line="252" w:lineRule="auto"/>
              <w:ind w:firstLine="0"/>
            </w:pPr>
            <w:r>
              <w:rPr>
                <w:rFonts w:ascii="Times New Roman" w:hAnsi="Times New Roman"/>
                <w:color w:val="000000"/>
                <w:sz w:val="26"/>
              </w:rPr>
              <w:t>5 nhóm kiểm tra đạt.</w:t>
            </w:r>
          </w:p>
        </w:tc>
        <w:tc>
          <w:tcPr>
            <w:tcW w:type="dxa" w:w="2835"/>
            <w:vAlign w:val="center"/>
          </w:tcPr>
          <w:p>
            <w:pPr>
              <w:spacing w:after="40" w:line="252" w:lineRule="auto"/>
              <w:ind w:firstLine="0"/>
            </w:pPr>
            <w:r>
              <w:rPr>
                <w:rFonts w:ascii="Times New Roman" w:hAnsi="Times New Roman"/>
                <w:color w:val="000000"/>
                <w:sz w:val="26"/>
              </w:rPr>
              <w:t>Kiểm tra logic; không xác nhận thanh toán thực.</w:t>
            </w:r>
          </w:p>
        </w:tc>
      </w:tr>
      <w:tr>
        <w:tc>
          <w:tcPr>
            <w:tcW w:type="dxa" w:w="1417"/>
            <w:vAlign w:val="center"/>
          </w:tcPr>
          <w:p>
            <w:pPr>
              <w:spacing w:after="40" w:line="252" w:lineRule="auto"/>
              <w:ind w:firstLine="0"/>
            </w:pPr>
            <w:r>
              <w:rPr>
                <w:rFonts w:ascii="Times New Roman" w:hAnsi="Times New Roman"/>
                <w:color w:val="000000"/>
                <w:sz w:val="26"/>
              </w:rPr>
              <w:t>Trang công khai</w:t>
            </w:r>
          </w:p>
        </w:tc>
        <w:tc>
          <w:tcPr>
            <w:tcW w:type="dxa" w:w="2041"/>
            <w:vAlign w:val="center"/>
          </w:tcPr>
          <w:p>
            <w:pPr>
              <w:spacing w:after="40" w:line="252" w:lineRule="auto"/>
              <w:ind w:firstLine="0"/>
            </w:pPr>
            <w:r>
              <w:rPr>
                <w:rFonts w:ascii="Times New Roman" w:hAnsi="Times New Roman"/>
                <w:color w:val="000000"/>
                <w:sz w:val="26"/>
              </w:rPr>
              <w:t>Next.js dev và trình duyệt desktop 1440×1000</w:t>
            </w:r>
          </w:p>
        </w:tc>
        <w:tc>
          <w:tcPr>
            <w:tcW w:type="dxa" w:w="2494"/>
            <w:vAlign w:val="center"/>
          </w:tcPr>
          <w:p>
            <w:pPr>
              <w:spacing w:after="40" w:line="252" w:lineRule="auto"/>
              <w:ind w:firstLine="0"/>
            </w:pPr>
            <w:r>
              <w:rPr>
                <w:rFonts w:ascii="Times New Roman" w:hAnsi="Times New Roman"/>
                <w:color w:val="000000"/>
                <w:sz w:val="26"/>
              </w:rPr>
              <w:t>Trang chủ, shop, login, Try-On render và được chụp.</w:t>
            </w:r>
          </w:p>
        </w:tc>
        <w:tc>
          <w:tcPr>
            <w:tcW w:type="dxa" w:w="2835"/>
            <w:vAlign w:val="center"/>
          </w:tcPr>
          <w:p>
            <w:pPr>
              <w:spacing w:after="40" w:line="252" w:lineRule="auto"/>
              <w:ind w:firstLine="0"/>
            </w:pPr>
            <w:r>
              <w:rPr>
                <w:rFonts w:ascii="Times New Roman" w:hAnsi="Times New Roman"/>
                <w:color w:val="000000"/>
                <w:sz w:val="26"/>
              </w:rPr>
              <w:t>Chỉ một viewport desktop; chưa xác minh responsive/đăng nhập.</w:t>
            </w:r>
          </w:p>
        </w:tc>
      </w:tr>
    </w:tbl>
    <w:p>
      <w:pPr>
        <w:spacing w:after="0"/>
      </w:pPr>
    </w:p>
    <w:p>
      <w:pPr>
        <w:ind w:firstLine="340"/>
      </w:pPr>
      <w:r>
        <w:rPr>
          <w:b w:val="0"/>
          <w:i w:val="0"/>
        </w:rPr>
        <w:t>Các kiểm thử tích hợp, E2E và webhook chưa chạy trong phiên này vì thiếu môi trường CSDL và các khóa/cấu hình tương ứng. Các bài logic ở trên không thay thế kiểm thử tích hợp. Không dùng số liệu từ báo cáo kiểm thử ngày 04/10/2026 vì tài liệu đó gắn commit khác. Khi có môi trường demo, cần chạy lại và lưu log, ngày chạy, commit, dữ liệu đầu vào và ảnh bằng chứng.</w:t>
      </w:r>
    </w:p>
    <w:p>
      <w:pPr>
        <w:pStyle w:val="Heading2"/>
      </w:pPr>
      <w:r>
        <w:t>3.2. Giao diện và chức năng phía khách hàng</w:t>
      </w:r>
    </w:p>
    <w:p>
      <w:pPr>
        <w:keepNext/>
        <w:ind w:firstLine="0"/>
        <w:jc w:val="center"/>
      </w:pPr>
      <w:r>
        <w:drawing>
          <wp:inline xmlns:a="http://schemas.openxmlformats.org/drawingml/2006/main" xmlns:pic="http://schemas.openxmlformats.org/drawingml/2006/picture">
            <wp:extent cx="5652000" cy="3925000"/>
            <wp:docPr id="26" name="Picture 26"/>
            <wp:cNvGraphicFramePr>
              <a:graphicFrameLocks noChangeAspect="1"/>
            </wp:cNvGraphicFramePr>
            <a:graphic>
              <a:graphicData uri="http://schemas.openxmlformats.org/drawingml/2006/picture">
                <pic:pic>
                  <pic:nvPicPr>
                    <pic:cNvPr id="0" name="home.png"/>
                    <pic:cNvPicPr/>
                  </pic:nvPicPr>
                  <pic:blipFill>
                    <a:blip r:embed="rId35"/>
                    <a:stretch>
                      <a:fillRect/>
                    </a:stretch>
                  </pic:blipFill>
                  <pic:spPr>
                    <a:xfrm>
                      <a:off x="0" y="0"/>
                      <a:ext cx="5652000" cy="3925000"/>
                    </a:xfrm>
                    <a:prstGeom prst="rect"/>
                  </pic:spPr>
                </pic:pic>
              </a:graphicData>
            </a:graphic>
          </wp:inline>
        </w:drawing>
      </w:r>
    </w:p>
    <w:p>
      <w:pPr>
        <w:pStyle w:val="Caption"/>
        <w:ind w:firstLine="0"/>
        <w:jc w:val="center"/>
      </w:pPr>
      <w:r>
        <w:t xml:space="preserve">Hình </w:t>
      </w:r>
      <w:r>
        <w:fldChar w:fldCharType="begin"/>
      </w:r>
      <w:r>
        <w:instrText xml:space="preserve">SEQ Hinh \* ARABIC</w:instrText>
      </w:r>
      <w:r>
        <w:fldChar w:fldCharType="separate"/>
      </w:r>
      <w:r>
        <w:t>26</w:t>
      </w:r>
      <w:r>
        <w:fldChar w:fldCharType="end"/>
      </w:r>
      <w:r>
        <w:t>. Trang chủ LSOUL khi chạy local development</w:t>
      </w:r>
    </w:p>
    <w:p>
      <w:pPr>
        <w:ind w:firstLine="0"/>
      </w:pPr>
      <w:r>
        <w:rPr>
          <w:b w:val="0"/>
          <w:i/>
        </w:rPr>
        <w:t>Nguồn: Ảnh chụp giao diện tại http://localhost:3010, 16/10/2026; không đăng nhập.</w:t>
      </w:r>
    </w:p>
    <w:p>
      <w:pPr>
        <w:ind w:firstLine="340"/>
      </w:pPr>
      <w:r>
        <w:rPr>
          <w:b w:val="0"/>
          <w:i w:val="0"/>
        </w:rPr>
        <w:t>Trang chủ giới thiệu bộ sưu tập và điều hướng tới nhóm sản phẩm, phòng phối đồ, thử đồ và trợ lý. Ảnh chụp là bằng chứng hiển thị giao diện ở viewport desktop; nội dung sản phẩm có thể đến từ dữ liệu fallback khi không có CSDL.</w:t>
      </w:r>
    </w:p>
    <w:p>
      <w:pPr>
        <w:keepNext/>
        <w:ind w:firstLine="0"/>
        <w:jc w:val="center"/>
      </w:pPr>
      <w:r>
        <w:drawing>
          <wp:inline xmlns:a="http://schemas.openxmlformats.org/drawingml/2006/main" xmlns:pic="http://schemas.openxmlformats.org/drawingml/2006/picture">
            <wp:extent cx="5652000" cy="3925000"/>
            <wp:docPr id="27" name="Picture 27"/>
            <wp:cNvGraphicFramePr>
              <a:graphicFrameLocks noChangeAspect="1"/>
            </wp:cNvGraphicFramePr>
            <a:graphic>
              <a:graphicData uri="http://schemas.openxmlformats.org/drawingml/2006/picture">
                <pic:pic>
                  <pic:nvPicPr>
                    <pic:cNvPr id="0" name="shop.png"/>
                    <pic:cNvPicPr/>
                  </pic:nvPicPr>
                  <pic:blipFill>
                    <a:blip r:embed="rId36"/>
                    <a:stretch>
                      <a:fillRect/>
                    </a:stretch>
                  </pic:blipFill>
                  <pic:spPr>
                    <a:xfrm>
                      <a:off x="0" y="0"/>
                      <a:ext cx="5652000" cy="3925000"/>
                    </a:xfrm>
                    <a:prstGeom prst="rect"/>
                  </pic:spPr>
                </pic:pic>
              </a:graphicData>
            </a:graphic>
          </wp:inline>
        </w:drawing>
      </w:r>
    </w:p>
    <w:p>
      <w:pPr>
        <w:pStyle w:val="Caption"/>
        <w:ind w:firstLine="0"/>
        <w:jc w:val="center"/>
      </w:pPr>
      <w:r>
        <w:t xml:space="preserve">Hình </w:t>
      </w:r>
      <w:r>
        <w:fldChar w:fldCharType="begin"/>
      </w:r>
      <w:r>
        <w:instrText xml:space="preserve">SEQ Hinh \* ARABIC</w:instrText>
      </w:r>
      <w:r>
        <w:fldChar w:fldCharType="separate"/>
      </w:r>
      <w:r>
        <w:t>27</w:t>
      </w:r>
      <w:r>
        <w:fldChar w:fldCharType="end"/>
      </w:r>
      <w:r>
        <w:t>. Trang danh mục với tìm kiếm, bộ lọc, sắp xếp và thẻ sản phẩm</w:t>
      </w:r>
    </w:p>
    <w:p>
      <w:pPr>
        <w:ind w:firstLine="0"/>
      </w:pPr>
      <w:r>
        <w:rPr>
          <w:b w:val="0"/>
          <w:i/>
        </w:rPr>
        <w:t>Nguồn: Ảnh chụp giao diện tại http://localhost:3010/shop, 16/10/2026.</w:t>
      </w:r>
    </w:p>
    <w:p>
      <w:pPr>
        <w:ind w:firstLine="340"/>
      </w:pPr>
      <w:r>
        <w:rPr>
          <w:b w:val="0"/>
          <w:i w:val="0"/>
        </w:rPr>
        <w:t>Trang shop cung cấp ô tìm kiếm, nhóm danh mục, lựa chọn sắp xếp và thẻ sản phẩm có ảnh. Tìm kiếm bằng ảnh xuất hiện như tùy chọn ở giao diện nhưng cần khóa Gemini và kiểm thử ảnh đầu vào để xác nhận kết quả thực. Con số sản phẩm trong hình phản ánh dữ liệu của phiên chạy local, không phải thống kê kinh doanh.</w:t>
      </w:r>
    </w:p>
    <w:p>
      <w:pPr>
        <w:keepNext/>
        <w:ind w:firstLine="0"/>
        <w:jc w:val="center"/>
      </w:pPr>
      <w:r>
        <w:drawing>
          <wp:inline xmlns:a="http://schemas.openxmlformats.org/drawingml/2006/main" xmlns:pic="http://schemas.openxmlformats.org/drawingml/2006/picture">
            <wp:extent cx="5652000" cy="3925000"/>
            <wp:docPr id="28" name="Picture 28"/>
            <wp:cNvGraphicFramePr>
              <a:graphicFrameLocks noChangeAspect="1"/>
            </wp:cNvGraphicFramePr>
            <a:graphic>
              <a:graphicData uri="http://schemas.openxmlformats.org/drawingml/2006/picture">
                <pic:pic>
                  <pic:nvPicPr>
                    <pic:cNvPr id="0" name="login.png"/>
                    <pic:cNvPicPr/>
                  </pic:nvPicPr>
                  <pic:blipFill>
                    <a:blip r:embed="rId37"/>
                    <a:stretch>
                      <a:fillRect/>
                    </a:stretch>
                  </pic:blipFill>
                  <pic:spPr>
                    <a:xfrm>
                      <a:off x="0" y="0"/>
                      <a:ext cx="5652000" cy="3925000"/>
                    </a:xfrm>
                    <a:prstGeom prst="rect"/>
                  </pic:spPr>
                </pic:pic>
              </a:graphicData>
            </a:graphic>
          </wp:inline>
        </w:drawing>
      </w:r>
    </w:p>
    <w:p>
      <w:pPr>
        <w:pStyle w:val="Caption"/>
        <w:ind w:firstLine="0"/>
        <w:jc w:val="center"/>
      </w:pPr>
      <w:r>
        <w:t xml:space="preserve">Hình </w:t>
      </w:r>
      <w:r>
        <w:fldChar w:fldCharType="begin"/>
      </w:r>
      <w:r>
        <w:instrText xml:space="preserve">SEQ Hinh \* ARABIC</w:instrText>
      </w:r>
      <w:r>
        <w:fldChar w:fldCharType="separate"/>
      </w:r>
      <w:r>
        <w:t>28</w:t>
      </w:r>
      <w:r>
        <w:fldChar w:fldCharType="end"/>
      </w:r>
      <w:r>
        <w:t>. Trang đăng nhập tài khoản</w:t>
      </w:r>
    </w:p>
    <w:p>
      <w:pPr>
        <w:ind w:firstLine="0"/>
      </w:pPr>
      <w:r>
        <w:rPr>
          <w:b w:val="0"/>
          <w:i/>
        </w:rPr>
        <w:t>Nguồn: Ảnh chụp giao diện tại http://localhost:3010/login, 16/10/2026.</w:t>
      </w:r>
    </w:p>
    <w:p>
      <w:pPr>
        <w:ind w:firstLine="340"/>
      </w:pPr>
      <w:r>
        <w:rPr>
          <w:b w:val="0"/>
          <w:i w:val="0"/>
        </w:rPr>
        <w:t>Màn hình đăng nhập yêu cầu email và mật khẩu, dẫn tới quên mật khẩu và tạo tài khoản. Phân quyền thực tế phải xác minh qua API/session và route admin; hình chụp chưa chứng minh đăng nhập thành công.</w:t>
      </w:r>
    </w:p>
    <w:p>
      <w:pPr>
        <w:keepNext/>
        <w:ind w:firstLine="0"/>
        <w:jc w:val="center"/>
      </w:pPr>
      <w:r>
        <w:drawing>
          <wp:inline xmlns:a="http://schemas.openxmlformats.org/drawingml/2006/main" xmlns:pic="http://schemas.openxmlformats.org/drawingml/2006/picture">
            <wp:extent cx="5652000" cy="3925000"/>
            <wp:docPr id="29" name="Picture 29"/>
            <wp:cNvGraphicFramePr>
              <a:graphicFrameLocks noChangeAspect="1"/>
            </wp:cNvGraphicFramePr>
            <a:graphic>
              <a:graphicData uri="http://schemas.openxmlformats.org/drawingml/2006/picture">
                <pic:pic>
                  <pic:nvPicPr>
                    <pic:cNvPr id="0" name="try-on.png"/>
                    <pic:cNvPicPr/>
                  </pic:nvPicPr>
                  <pic:blipFill>
                    <a:blip r:embed="rId38"/>
                    <a:stretch>
                      <a:fillRect/>
                    </a:stretch>
                  </pic:blipFill>
                  <pic:spPr>
                    <a:xfrm>
                      <a:off x="0" y="0"/>
                      <a:ext cx="5652000" cy="3925000"/>
                    </a:xfrm>
                    <a:prstGeom prst="rect"/>
                  </pic:spPr>
                </pic:pic>
              </a:graphicData>
            </a:graphic>
          </wp:inline>
        </w:drawing>
      </w:r>
    </w:p>
    <w:p>
      <w:pPr>
        <w:pStyle w:val="Caption"/>
        <w:ind w:firstLine="0"/>
        <w:jc w:val="center"/>
      </w:pPr>
      <w:r>
        <w:t xml:space="preserve">Hình </w:t>
      </w:r>
      <w:r>
        <w:fldChar w:fldCharType="begin"/>
      </w:r>
      <w:r>
        <w:instrText xml:space="preserve">SEQ Hinh \* ARABIC</w:instrText>
      </w:r>
      <w:r>
        <w:fldChar w:fldCharType="separate"/>
      </w:r>
      <w:r>
        <w:t>29</w:t>
      </w:r>
      <w:r>
        <w:fldChar w:fldCharType="end"/>
      </w:r>
      <w:r>
        <w:t>. Giao diện phòng thử đồ trước khi tải ảnh và chọn trang phục</w:t>
      </w:r>
    </w:p>
    <w:p>
      <w:pPr>
        <w:ind w:firstLine="0"/>
      </w:pPr>
      <w:r>
        <w:rPr>
          <w:b w:val="0"/>
          <w:i/>
        </w:rPr>
        <w:t>Nguồn: Ảnh chụp giao diện tại http://localhost:3010/try-on, 16/10/2026.</w:t>
      </w:r>
    </w:p>
    <w:p>
      <w:pPr>
        <w:ind w:firstLine="340"/>
      </w:pPr>
      <w:r>
        <w:rPr>
          <w:b w:val="0"/>
          <w:i w:val="0"/>
        </w:rPr>
        <w:t>Phòng thử đồ tổ chức thao tác tải ảnh, tư vấn vóc dáng/cỡ và chọn trang phục/engine. Hình chụp là trạng thái ban đầu; chưa gửi ảnh người dùng tới provider. UI yêu cầu đăng nhập để chọn từ danh sách yêu thích, trong khi route Try-On vẫn cho phép user null; đây là bất nhất cần quyết định chính sách và sửa code hoặc tài liệu.</w:t>
      </w:r>
    </w:p>
    <w:p>
      <w:pPr>
        <w:pStyle w:val="Heading2"/>
      </w:pPr>
      <w:r>
        <w:t>3.3. Giao diện và chức năng quản trị</w:t>
      </w:r>
    </w:p>
    <w:p>
      <w:pPr>
        <w:ind w:firstLine="340"/>
      </w:pPr>
      <w:r>
        <w:rPr>
          <w:b w:val="0"/>
          <w:i w:val="0"/>
        </w:rPr>
        <w:t>Mã nguồn có các trang admin cho tổng quan, đơn hàng, fulfillment, khách hàng, marketing, analytics và theo dõi AI. API quản trị kiểm tra role trước khi trả/cập nhật dữ liệu. Trong phiên kiểm tra hiện tại chưa có CSDL/tài khoản admin để vào trang và chụp ảnh có dữ liệu thật. [CẦN BỔ SUNG: ảnh màn hình admin từ môi trường demo đã đăng nhập và dữ liệu kiểm thử phù hợp].</w:t>
      </w:r>
    </w:p>
    <w:p>
      <w:pPr>
        <w:pStyle w:val="Caption"/>
        <w:ind w:firstLine="0"/>
        <w:jc w:val="center"/>
      </w:pPr>
      <w:r>
        <w:t xml:space="preserve">Bảng </w:t>
      </w:r>
      <w:r>
        <w:fldChar w:fldCharType="begin"/>
      </w:r>
      <w:r>
        <w:instrText xml:space="preserve">SEQ Bang \* ARABIC</w:instrText>
      </w:r>
      <w:r>
        <w:fldChar w:fldCharType="separate"/>
      </w:r>
      <w:r>
        <w:t>15</w:t>
      </w:r>
      <w:r>
        <w:fldChar w:fldCharType="end"/>
      </w:r>
      <w:r>
        <w:t>. Chức năng quản trị đối chiếu với mã nguồn</w:t>
      </w:r>
    </w:p>
    <w:tbl>
      <w:tblPr>
        <w:tblStyle w:val="TableGrid"/>
        <w:tblW w:type="auto" w:w="0"/>
        <w:jc w:val="center"/>
        <w:tblLayout w:type="fixed"/>
        <w:tblLook w:firstColumn="1" w:firstRow="1" w:lastColumn="0" w:lastRow="0" w:noHBand="0" w:noVBand="1" w:val="04A0"/>
      </w:tblPr>
      <w:tblGrid>
        <w:gridCol w:w="1814"/>
        <w:gridCol w:w="3118"/>
        <w:gridCol w:w="3855"/>
      </w:tblGrid>
      <w:tr>
        <w:trPr>
          <w:tblHeader w:val="true"/>
        </w:trPr>
        <w:tc>
          <w:tcPr>
            <w:tcW w:type="dxa" w:w="1814"/>
            <w:vAlign w:val="center"/>
          </w:tcPr>
          <w:p>
            <w:pPr>
              <w:spacing w:after="40" w:line="252" w:lineRule="auto"/>
              <w:ind w:firstLine="0"/>
            </w:pPr>
            <w:r>
              <w:rPr>
                <w:rFonts w:ascii="Times New Roman" w:hAnsi="Times New Roman"/>
                <w:b/>
                <w:color w:val="000000"/>
                <w:sz w:val="26"/>
              </w:rPr>
              <w:t>Khu vực</w:t>
            </w:r>
          </w:p>
        </w:tc>
        <w:tc>
          <w:tcPr>
            <w:tcW w:type="dxa" w:w="3118"/>
            <w:vAlign w:val="center"/>
          </w:tcPr>
          <w:p>
            <w:pPr>
              <w:spacing w:after="40" w:line="252" w:lineRule="auto"/>
              <w:ind w:firstLine="0"/>
            </w:pPr>
            <w:r>
              <w:rPr>
                <w:rFonts w:ascii="Times New Roman" w:hAnsi="Times New Roman"/>
                <w:b/>
                <w:color w:val="000000"/>
                <w:sz w:val="26"/>
              </w:rPr>
              <w:t>Trang/API</w:t>
            </w:r>
          </w:p>
        </w:tc>
        <w:tc>
          <w:tcPr>
            <w:tcW w:type="dxa" w:w="3855"/>
            <w:vAlign w:val="center"/>
          </w:tcPr>
          <w:p>
            <w:pPr>
              <w:spacing w:after="40" w:line="252" w:lineRule="auto"/>
              <w:ind w:firstLine="0"/>
            </w:pPr>
            <w:r>
              <w:rPr>
                <w:rFonts w:ascii="Times New Roman" w:hAnsi="Times New Roman"/>
                <w:b/>
                <w:color w:val="000000"/>
                <w:sz w:val="26"/>
              </w:rPr>
              <w:t>Bằng chứng tĩnh</w:t>
            </w:r>
          </w:p>
        </w:tc>
      </w:tr>
      <w:tr>
        <w:tc>
          <w:tcPr>
            <w:tcW w:type="dxa" w:w="1814"/>
            <w:vAlign w:val="center"/>
          </w:tcPr>
          <w:p>
            <w:pPr>
              <w:spacing w:after="40" w:line="252" w:lineRule="auto"/>
              <w:ind w:firstLine="0"/>
            </w:pPr>
            <w:r>
              <w:rPr>
                <w:rFonts w:ascii="Times New Roman" w:hAnsi="Times New Roman"/>
                <w:color w:val="000000"/>
                <w:sz w:val="26"/>
              </w:rPr>
              <w:t>Sản phẩm/tồn kho</w:t>
            </w:r>
          </w:p>
        </w:tc>
        <w:tc>
          <w:tcPr>
            <w:tcW w:type="dxa" w:w="3118"/>
            <w:vAlign w:val="center"/>
          </w:tcPr>
          <w:p>
            <w:pPr>
              <w:spacing w:after="40" w:line="252" w:lineRule="auto"/>
              <w:ind w:firstLine="0"/>
            </w:pPr>
            <w:r>
              <w:rPr>
                <w:rFonts w:ascii="Times New Roman" w:hAnsi="Times New Roman"/>
                <w:color w:val="000000"/>
                <w:sz w:val="26"/>
              </w:rPr>
              <w:t>admin; api/admin/inventory/[id]</w:t>
            </w:r>
          </w:p>
        </w:tc>
        <w:tc>
          <w:tcPr>
            <w:tcW w:type="dxa" w:w="3855"/>
            <w:vAlign w:val="center"/>
          </w:tcPr>
          <w:p>
            <w:pPr>
              <w:spacing w:after="40" w:line="252" w:lineRule="auto"/>
              <w:ind w:firstLine="0"/>
            </w:pPr>
            <w:r>
              <w:rPr>
                <w:rFonts w:ascii="Times New Roman" w:hAnsi="Times New Roman"/>
                <w:color w:val="000000"/>
                <w:sz w:val="26"/>
              </w:rPr>
              <w:t>Có endpoint chỉnh tồn và ràng buộc đầu vào.</w:t>
            </w:r>
          </w:p>
        </w:tc>
      </w:tr>
      <w:tr>
        <w:tc>
          <w:tcPr>
            <w:tcW w:type="dxa" w:w="1814"/>
            <w:vAlign w:val="center"/>
          </w:tcPr>
          <w:p>
            <w:pPr>
              <w:spacing w:after="40" w:line="252" w:lineRule="auto"/>
              <w:ind w:firstLine="0"/>
            </w:pPr>
            <w:r>
              <w:rPr>
                <w:rFonts w:ascii="Times New Roman" w:hAnsi="Times New Roman"/>
                <w:color w:val="000000"/>
                <w:sz w:val="26"/>
              </w:rPr>
              <w:t>Đơn/fulfillment</w:t>
            </w:r>
          </w:p>
        </w:tc>
        <w:tc>
          <w:tcPr>
            <w:tcW w:type="dxa" w:w="3118"/>
            <w:vAlign w:val="center"/>
          </w:tcPr>
          <w:p>
            <w:pPr>
              <w:spacing w:after="40" w:line="252" w:lineRule="auto"/>
              <w:ind w:firstLine="0"/>
            </w:pPr>
            <w:r>
              <w:rPr>
                <w:rFonts w:ascii="Times New Roman" w:hAnsi="Times New Roman"/>
                <w:color w:val="000000"/>
                <w:sz w:val="26"/>
              </w:rPr>
              <w:t>admin/orders; admin/fulfillment; api/orders/[id]</w:t>
            </w:r>
          </w:p>
        </w:tc>
        <w:tc>
          <w:tcPr>
            <w:tcW w:type="dxa" w:w="3855"/>
            <w:vAlign w:val="center"/>
          </w:tcPr>
          <w:p>
            <w:pPr>
              <w:spacing w:after="40" w:line="252" w:lineRule="auto"/>
              <w:ind w:firstLine="0"/>
            </w:pPr>
            <w:r>
              <w:rPr>
                <w:rFonts w:ascii="Times New Roman" w:hAnsi="Times New Roman"/>
                <w:color w:val="000000"/>
                <w:sz w:val="26"/>
              </w:rPr>
              <w:t>Kiểm tra chuyển trạng thái, giao hàng, hoàn tồn.</w:t>
            </w:r>
          </w:p>
        </w:tc>
      </w:tr>
      <w:tr>
        <w:tc>
          <w:tcPr>
            <w:tcW w:type="dxa" w:w="1814"/>
            <w:vAlign w:val="center"/>
          </w:tcPr>
          <w:p>
            <w:pPr>
              <w:spacing w:after="40" w:line="252" w:lineRule="auto"/>
              <w:ind w:firstLine="0"/>
            </w:pPr>
            <w:r>
              <w:rPr>
                <w:rFonts w:ascii="Times New Roman" w:hAnsi="Times New Roman"/>
                <w:color w:val="000000"/>
                <w:sz w:val="26"/>
              </w:rPr>
              <w:t>Khách hàng/coupon</w:t>
            </w:r>
          </w:p>
        </w:tc>
        <w:tc>
          <w:tcPr>
            <w:tcW w:type="dxa" w:w="3118"/>
            <w:vAlign w:val="center"/>
          </w:tcPr>
          <w:p>
            <w:pPr>
              <w:spacing w:after="40" w:line="252" w:lineRule="auto"/>
              <w:ind w:firstLine="0"/>
            </w:pPr>
            <w:r>
              <w:rPr>
                <w:rFonts w:ascii="Times New Roman" w:hAnsi="Times New Roman"/>
                <w:color w:val="000000"/>
                <w:sz w:val="26"/>
              </w:rPr>
              <w:t>admin/customers; admin/marketing; api/admin/coupons</w:t>
            </w:r>
          </w:p>
        </w:tc>
        <w:tc>
          <w:tcPr>
            <w:tcW w:type="dxa" w:w="3855"/>
            <w:vAlign w:val="center"/>
          </w:tcPr>
          <w:p>
            <w:pPr>
              <w:spacing w:after="40" w:line="252" w:lineRule="auto"/>
              <w:ind w:firstLine="0"/>
            </w:pPr>
            <w:r>
              <w:rPr>
                <w:rFonts w:ascii="Times New Roman" w:hAnsi="Times New Roman"/>
                <w:color w:val="000000"/>
                <w:sz w:val="26"/>
              </w:rPr>
              <w:t>Có trang và route quản trị.</w:t>
            </w:r>
          </w:p>
        </w:tc>
      </w:tr>
      <w:tr>
        <w:tc>
          <w:tcPr>
            <w:tcW w:type="dxa" w:w="1814"/>
            <w:vAlign w:val="center"/>
          </w:tcPr>
          <w:p>
            <w:pPr>
              <w:spacing w:after="40" w:line="252" w:lineRule="auto"/>
              <w:ind w:firstLine="0"/>
            </w:pPr>
            <w:r>
              <w:rPr>
                <w:rFonts w:ascii="Times New Roman" w:hAnsi="Times New Roman"/>
                <w:color w:val="000000"/>
                <w:sz w:val="26"/>
              </w:rPr>
              <w:t>Analytics/AI</w:t>
            </w:r>
          </w:p>
        </w:tc>
        <w:tc>
          <w:tcPr>
            <w:tcW w:type="dxa" w:w="3118"/>
            <w:vAlign w:val="center"/>
          </w:tcPr>
          <w:p>
            <w:pPr>
              <w:spacing w:after="40" w:line="252" w:lineRule="auto"/>
              <w:ind w:firstLine="0"/>
            </w:pPr>
            <w:r>
              <w:rPr>
                <w:rFonts w:ascii="Times New Roman" w:hAnsi="Times New Roman"/>
                <w:color w:val="000000"/>
                <w:sz w:val="26"/>
              </w:rPr>
              <w:t>admin/analytics; admin/ai; api/admin/analytics; api/admin/ai</w:t>
            </w:r>
          </w:p>
        </w:tc>
        <w:tc>
          <w:tcPr>
            <w:tcW w:type="dxa" w:w="3855"/>
            <w:vAlign w:val="center"/>
          </w:tcPr>
          <w:p>
            <w:pPr>
              <w:spacing w:after="40" w:line="252" w:lineRule="auto"/>
              <w:ind w:firstLine="0"/>
            </w:pPr>
            <w:r>
              <w:rPr>
                <w:rFonts w:ascii="Times New Roman" w:hAnsi="Times New Roman"/>
                <w:color w:val="000000"/>
                <w:sz w:val="26"/>
              </w:rPr>
              <w:t>Có trang/API thống kê và tình trạng AI.</w:t>
            </w:r>
          </w:p>
        </w:tc>
      </w:tr>
    </w:tbl>
    <w:p>
      <w:pPr>
        <w:spacing w:after="0"/>
      </w:pPr>
    </w:p>
    <w:p>
      <w:pPr>
        <w:pStyle w:val="Heading2"/>
      </w:pPr>
      <w:r>
        <w:t>3.4. Kết quả tích hợp AI và thanh toán ở mức mã nguồn</w:t>
      </w:r>
    </w:p>
    <w:p>
      <w:pPr>
        <w:ind w:firstLine="340"/>
      </w:pPr>
      <w:r>
        <w:rPr>
          <w:b w:val="0"/>
          <w:i w:val="0"/>
        </w:rPr>
        <w:t>Tích hợp AI có route và adapter cho chat, Visual Search, Try-On và đánh giá outfit. Commit hiện tại bổ sung tri thức cỡ/vóc dáng cho tư vấn, thao tác Try-On/chốt đơn ngay trong chat và API phản hồi gợi ý. Trong phiên này chỉ xác minh đường mã nguồn và bài hồi quy logic; chưa có ảnh Try-On mới hay kết quả Gemini thực trên commit chốt. Vì thế không trình bày tỷ lệ thành công, thời gian xử lý hoặc chất lượng ảnh như kết quả đo. Một ảnh so sánh độ sắc nét trong repository được giữ làm tư liệu kỹ thuật, không dùng làm số liệu đánh giá chung.</w:t>
      </w:r>
    </w:p>
    <w:p>
      <w:pPr>
        <w:ind w:firstLine="340"/>
      </w:pPr>
      <w:r>
        <w:rPr>
          <w:b w:val="0"/>
          <w:i w:val="0"/>
        </w:rPr>
        <w:t>Thanh toán có nhánh COD và QR; SePay/PayOS webhook xác thực chữ ký, chống lặp và đối soát đơn/số tiền trong transaction. Commit hiện tại sinh mã đơn QR tương thích SePay và cho mở lại thông tin thanh toán của đơn pending, theo dõi trạng thái qua API. Chưa có giao dịch thật hoặc webhook chạy trong phiên lập báo cáo. Đơn QR sai chữ ký không được coi là thanh toán; giao dịch xác thực nhưng không khớp được lưu unmatched. Chuyển paid chỉ là logic đã cài đặt, chưa phải kết quả giao dịch được quan sát.</w:t>
      </w:r>
    </w:p>
    <w:p>
      <w:pPr>
        <w:pStyle w:val="Heading2"/>
      </w:pPr>
      <w:r>
        <w:t>3.5. Kịch bản kiểm thử và trạng thái</w:t>
      </w:r>
    </w:p>
    <w:p>
      <w:pPr>
        <w:ind w:firstLine="340"/>
      </w:pPr>
      <w:r>
        <w:rPr>
          <w:b w:val="0"/>
          <w:i w:val="0"/>
        </w:rPr>
        <w:t>Bảng sau là kế hoạch kiểm thử tích hợp cho commit đang xét. Cột kết quả thực tế và bằng chứng chỉ được điền khi chạy trên môi trường có DB, tài khoản, dữ liệu sản phẩm và cấu hình dịch vụ. Dấu “Chưa thực hiện” không có nghĩa ca kiểm thử thất bại hay đạt.</w:t>
      </w:r>
    </w:p>
    <w:p>
      <w:pPr>
        <w:sectPr>
          <w:pgSz w:w="11906" w:h="16838"/>
          <w:pgMar w:top="1417" w:right="1134" w:bottom="1417" w:left="1701" w:header="709" w:footer="709" w:gutter="0"/>
          <w:cols w:space="720"/>
          <w:docGrid w:linePitch="360"/>
        </w:sectPr>
      </w:pPr>
    </w:p>
    <w:p>
      <w:pPr>
        <w:pStyle w:val="Heading1"/>
      </w:pPr>
      <w:r>
        <w:t>BẢNG KIỂM THỬ TÍCH HỢP (KẾ HOẠCH)</w:t>
      </w:r>
    </w:p>
    <w:p>
      <w:pPr>
        <w:pStyle w:val="Caption"/>
        <w:ind w:firstLine="0"/>
        <w:jc w:val="center"/>
      </w:pPr>
      <w:r>
        <w:t xml:space="preserve">Bảng </w:t>
      </w:r>
      <w:r>
        <w:fldChar w:fldCharType="begin"/>
      </w:r>
      <w:r>
        <w:instrText xml:space="preserve">SEQ Bang \* ARABIC</w:instrText>
      </w:r>
      <w:r>
        <w:fldChar w:fldCharType="separate"/>
      </w:r>
      <w:r>
        <w:t>16</w:t>
      </w:r>
      <w:r>
        <w:fldChar w:fldCharType="end"/>
      </w:r>
      <w:r>
        <w:t>. Kịch bản kiểm thử tích hợp chưa thực hiện trên môi trường đầy đủ</w:t>
      </w:r>
    </w:p>
    <w:tbl>
      <w:tblPr>
        <w:tblStyle w:val="TableGrid"/>
        <w:tblW w:type="auto" w:w="0"/>
        <w:jc w:val="center"/>
        <w:tblLayout w:type="fixed"/>
        <w:tblLook w:firstColumn="1" w:firstRow="1" w:lastColumn="0" w:lastRow="0" w:noHBand="0" w:noVBand="1" w:val="04A0"/>
      </w:tblPr>
      <w:tblGrid>
        <w:gridCol w:w="1361"/>
        <w:gridCol w:w="1191"/>
        <w:gridCol w:w="5216"/>
        <w:gridCol w:w="5159"/>
        <w:gridCol w:w="1871"/>
      </w:tblGrid>
      <w:tr>
        <w:trPr>
          <w:tblHeader w:val="true"/>
        </w:trPr>
        <w:tc>
          <w:tcPr>
            <w:tcW w:type="dxa" w:w="1361"/>
            <w:vAlign w:val="center"/>
          </w:tcPr>
          <w:p>
            <w:pPr>
              <w:spacing w:after="40" w:line="252" w:lineRule="auto"/>
              <w:ind w:firstLine="0"/>
            </w:pPr>
            <w:r>
              <w:rPr>
                <w:rFonts w:ascii="Times New Roman" w:hAnsi="Times New Roman"/>
                <w:b/>
                <w:color w:val="000000"/>
                <w:sz w:val="26"/>
              </w:rPr>
              <w:t>Mã</w:t>
            </w:r>
          </w:p>
        </w:tc>
        <w:tc>
          <w:tcPr>
            <w:tcW w:type="dxa" w:w="1191"/>
            <w:vAlign w:val="center"/>
          </w:tcPr>
          <w:p>
            <w:pPr>
              <w:spacing w:after="40" w:line="252" w:lineRule="auto"/>
              <w:ind w:firstLine="0"/>
            </w:pPr>
            <w:r>
              <w:rPr>
                <w:rFonts w:ascii="Times New Roman" w:hAnsi="Times New Roman"/>
                <w:b/>
                <w:color w:val="000000"/>
                <w:sz w:val="26"/>
              </w:rPr>
              <w:t>UC</w:t>
            </w:r>
          </w:p>
        </w:tc>
        <w:tc>
          <w:tcPr>
            <w:tcW w:type="dxa" w:w="5216"/>
            <w:vAlign w:val="center"/>
          </w:tcPr>
          <w:p>
            <w:pPr>
              <w:spacing w:after="40" w:line="252" w:lineRule="auto"/>
              <w:ind w:firstLine="0"/>
            </w:pPr>
            <w:r>
              <w:rPr>
                <w:rFonts w:ascii="Times New Roman" w:hAnsi="Times New Roman"/>
                <w:b/>
                <w:color w:val="000000"/>
                <w:sz w:val="26"/>
              </w:rPr>
              <w:t>Tình huống và bước kiểm tra</w:t>
            </w:r>
          </w:p>
        </w:tc>
        <w:tc>
          <w:tcPr>
            <w:tcW w:type="dxa" w:w="5159"/>
            <w:vAlign w:val="center"/>
          </w:tcPr>
          <w:p>
            <w:pPr>
              <w:spacing w:after="40" w:line="252" w:lineRule="auto"/>
              <w:ind w:firstLine="0"/>
            </w:pPr>
            <w:r>
              <w:rPr>
                <w:rFonts w:ascii="Times New Roman" w:hAnsi="Times New Roman"/>
                <w:b/>
                <w:color w:val="000000"/>
                <w:sz w:val="26"/>
              </w:rPr>
              <w:t>Kết quả mong đợi</w:t>
            </w:r>
          </w:p>
        </w:tc>
        <w:tc>
          <w:tcPr>
            <w:tcW w:type="dxa" w:w="1871"/>
            <w:vAlign w:val="center"/>
          </w:tcPr>
          <w:p>
            <w:pPr>
              <w:spacing w:after="40" w:line="252" w:lineRule="auto"/>
              <w:ind w:firstLine="0"/>
            </w:pPr>
            <w:r>
              <w:rPr>
                <w:rFonts w:ascii="Times New Roman" w:hAnsi="Times New Roman"/>
                <w:b/>
                <w:color w:val="000000"/>
                <w:sz w:val="26"/>
              </w:rPr>
              <w:t>Trạng thái</w:t>
            </w:r>
          </w:p>
        </w:tc>
      </w:tr>
      <w:tr>
        <w:tc>
          <w:tcPr>
            <w:tcW w:type="dxa" w:w="1361"/>
            <w:vAlign w:val="center"/>
          </w:tcPr>
          <w:p>
            <w:pPr>
              <w:spacing w:after="40" w:line="252" w:lineRule="auto"/>
              <w:ind w:firstLine="0"/>
            </w:pPr>
            <w:r>
              <w:rPr>
                <w:rFonts w:ascii="Times New Roman" w:hAnsi="Times New Roman"/>
                <w:color w:val="000000"/>
                <w:sz w:val="26"/>
              </w:rPr>
              <w:t>TC-AUTH-01</w:t>
            </w:r>
          </w:p>
        </w:tc>
        <w:tc>
          <w:tcPr>
            <w:tcW w:type="dxa" w:w="1191"/>
            <w:vAlign w:val="center"/>
          </w:tcPr>
          <w:p>
            <w:pPr>
              <w:spacing w:after="40" w:line="252" w:lineRule="auto"/>
              <w:ind w:firstLine="0"/>
            </w:pPr>
            <w:r>
              <w:rPr>
                <w:rFonts w:ascii="Times New Roman" w:hAnsi="Times New Roman"/>
                <w:color w:val="000000"/>
                <w:sz w:val="26"/>
              </w:rPr>
              <w:t>UC02</w:t>
            </w:r>
          </w:p>
        </w:tc>
        <w:tc>
          <w:tcPr>
            <w:tcW w:type="dxa" w:w="5216"/>
            <w:vAlign w:val="center"/>
          </w:tcPr>
          <w:p>
            <w:pPr>
              <w:spacing w:after="40" w:line="252" w:lineRule="auto"/>
              <w:ind w:firstLine="0"/>
            </w:pPr>
            <w:r>
              <w:rPr>
                <w:rFonts w:ascii="Times New Roman" w:hAnsi="Times New Roman"/>
                <w:color w:val="000000"/>
                <w:sz w:val="26"/>
              </w:rPr>
              <w:t>Chưa đăng nhập; Email/mật khẩu sai. Gửi login; kiểm tra cookie</w:t>
            </w:r>
          </w:p>
        </w:tc>
        <w:tc>
          <w:tcPr>
            <w:tcW w:type="dxa" w:w="5159"/>
            <w:vAlign w:val="center"/>
          </w:tcPr>
          <w:p>
            <w:pPr>
              <w:spacing w:after="40" w:line="252" w:lineRule="auto"/>
              <w:ind w:firstLine="0"/>
            </w:pPr>
            <w:r>
              <w:rPr>
                <w:rFonts w:ascii="Times New Roman" w:hAnsi="Times New Roman"/>
                <w:color w:val="000000"/>
                <w:sz w:val="26"/>
              </w:rPr>
              <w:t>Lỗi; không tạo session</w:t>
            </w:r>
          </w:p>
        </w:tc>
        <w:tc>
          <w:tcPr>
            <w:tcW w:type="dxa" w:w="1871"/>
            <w:vAlign w:val="center"/>
          </w:tcPr>
          <w:p>
            <w:pPr>
              <w:spacing w:after="40" w:line="252" w:lineRule="auto"/>
              <w:ind w:firstLine="0"/>
            </w:pPr>
            <w:r>
              <w:rPr>
                <w:rFonts w:ascii="Times New Roman" w:hAnsi="Times New Roman"/>
                <w:color w:val="000000"/>
                <w:sz w:val="26"/>
              </w:rPr>
              <w:t>Chưa thực hiện</w:t>
            </w:r>
          </w:p>
        </w:tc>
      </w:tr>
      <w:tr>
        <w:tc>
          <w:tcPr>
            <w:tcW w:type="dxa" w:w="1361"/>
            <w:vAlign w:val="center"/>
          </w:tcPr>
          <w:p>
            <w:pPr>
              <w:spacing w:after="40" w:line="252" w:lineRule="auto"/>
              <w:ind w:firstLine="0"/>
            </w:pPr>
            <w:r>
              <w:rPr>
                <w:rFonts w:ascii="Times New Roman" w:hAnsi="Times New Roman"/>
                <w:color w:val="000000"/>
                <w:sz w:val="26"/>
              </w:rPr>
              <w:t>TC-AUTH-02</w:t>
            </w:r>
          </w:p>
        </w:tc>
        <w:tc>
          <w:tcPr>
            <w:tcW w:type="dxa" w:w="1191"/>
            <w:vAlign w:val="center"/>
          </w:tcPr>
          <w:p>
            <w:pPr>
              <w:spacing w:after="40" w:line="252" w:lineRule="auto"/>
              <w:ind w:firstLine="0"/>
            </w:pPr>
            <w:r>
              <w:rPr>
                <w:rFonts w:ascii="Times New Roman" w:hAnsi="Times New Roman"/>
                <w:color w:val="000000"/>
                <w:sz w:val="26"/>
              </w:rPr>
              <w:t>UC34–36</w:t>
            </w:r>
          </w:p>
        </w:tc>
        <w:tc>
          <w:tcPr>
            <w:tcW w:type="dxa" w:w="5216"/>
            <w:vAlign w:val="center"/>
          </w:tcPr>
          <w:p>
            <w:pPr>
              <w:spacing w:after="40" w:line="252" w:lineRule="auto"/>
              <w:ind w:firstLine="0"/>
            </w:pPr>
            <w:r>
              <w:rPr>
                <w:rFonts w:ascii="Times New Roman" w:hAnsi="Times New Roman"/>
                <w:color w:val="000000"/>
                <w:sz w:val="26"/>
              </w:rPr>
              <w:t>Customer đã login; GET API admin. Gọi route admin</w:t>
            </w:r>
          </w:p>
        </w:tc>
        <w:tc>
          <w:tcPr>
            <w:tcW w:type="dxa" w:w="5159"/>
            <w:vAlign w:val="center"/>
          </w:tcPr>
          <w:p>
            <w:pPr>
              <w:spacing w:after="40" w:line="252" w:lineRule="auto"/>
              <w:ind w:firstLine="0"/>
            </w:pPr>
            <w:r>
              <w:rPr>
                <w:rFonts w:ascii="Times New Roman" w:hAnsi="Times New Roman"/>
                <w:color w:val="000000"/>
                <w:sz w:val="26"/>
              </w:rPr>
              <w:t>403; không lộ dữ liệu</w:t>
            </w:r>
          </w:p>
        </w:tc>
        <w:tc>
          <w:tcPr>
            <w:tcW w:type="dxa" w:w="1871"/>
            <w:vAlign w:val="center"/>
          </w:tcPr>
          <w:p>
            <w:pPr>
              <w:spacing w:after="40" w:line="252" w:lineRule="auto"/>
              <w:ind w:firstLine="0"/>
            </w:pPr>
            <w:r>
              <w:rPr>
                <w:rFonts w:ascii="Times New Roman" w:hAnsi="Times New Roman"/>
                <w:color w:val="000000"/>
                <w:sz w:val="26"/>
              </w:rPr>
              <w:t>Chưa thực hiện</w:t>
            </w:r>
          </w:p>
        </w:tc>
      </w:tr>
      <w:tr>
        <w:tc>
          <w:tcPr>
            <w:tcW w:type="dxa" w:w="1361"/>
            <w:vAlign w:val="center"/>
          </w:tcPr>
          <w:p>
            <w:pPr>
              <w:spacing w:after="40" w:line="252" w:lineRule="auto"/>
              <w:ind w:firstLine="0"/>
            </w:pPr>
            <w:r>
              <w:rPr>
                <w:rFonts w:ascii="Times New Roman" w:hAnsi="Times New Roman"/>
                <w:color w:val="000000"/>
                <w:sz w:val="26"/>
              </w:rPr>
              <w:t>TC-CART-01</w:t>
            </w:r>
          </w:p>
        </w:tc>
        <w:tc>
          <w:tcPr>
            <w:tcW w:type="dxa" w:w="1191"/>
            <w:vAlign w:val="center"/>
          </w:tcPr>
          <w:p>
            <w:pPr>
              <w:spacing w:after="40" w:line="252" w:lineRule="auto"/>
              <w:ind w:firstLine="0"/>
            </w:pPr>
            <w:r>
              <w:rPr>
                <w:rFonts w:ascii="Times New Roman" w:hAnsi="Times New Roman"/>
                <w:color w:val="000000"/>
                <w:sz w:val="26"/>
              </w:rPr>
              <w:t>UC23</w:t>
            </w:r>
          </w:p>
        </w:tc>
        <w:tc>
          <w:tcPr>
            <w:tcW w:type="dxa" w:w="5216"/>
            <w:vAlign w:val="center"/>
          </w:tcPr>
          <w:p>
            <w:pPr>
              <w:spacing w:after="40" w:line="252" w:lineRule="auto"/>
              <w:ind w:firstLine="0"/>
            </w:pPr>
            <w:r>
              <w:rPr>
                <w:rFonts w:ascii="Times New Roman" w:hAnsi="Times New Roman"/>
                <w:color w:val="000000"/>
                <w:sz w:val="26"/>
              </w:rPr>
              <w:t>Khách chưa login; Sản phẩm/cỡ/số lượng hợp lệ. Thêm qua UI; kiểm tra giỏ cục bộ</w:t>
            </w:r>
          </w:p>
        </w:tc>
        <w:tc>
          <w:tcPr>
            <w:tcW w:type="dxa" w:w="5159"/>
            <w:vAlign w:val="center"/>
          </w:tcPr>
          <w:p>
            <w:pPr>
              <w:spacing w:after="40" w:line="252" w:lineRule="auto"/>
              <w:ind w:firstLine="0"/>
            </w:pPr>
            <w:r>
              <w:rPr>
                <w:rFonts w:ascii="Times New Roman" w:hAnsi="Times New Roman"/>
                <w:color w:val="000000"/>
                <w:sz w:val="26"/>
              </w:rPr>
              <w:t>Có đúng dòng giỏ; chưa tạo đơn</w:t>
            </w:r>
          </w:p>
        </w:tc>
        <w:tc>
          <w:tcPr>
            <w:tcW w:type="dxa" w:w="1871"/>
            <w:vAlign w:val="center"/>
          </w:tcPr>
          <w:p>
            <w:pPr>
              <w:spacing w:after="40" w:line="252" w:lineRule="auto"/>
              <w:ind w:firstLine="0"/>
            </w:pPr>
            <w:r>
              <w:rPr>
                <w:rFonts w:ascii="Times New Roman" w:hAnsi="Times New Roman"/>
                <w:color w:val="000000"/>
                <w:sz w:val="26"/>
              </w:rPr>
              <w:t>Chưa thực hiện</w:t>
            </w:r>
          </w:p>
        </w:tc>
      </w:tr>
      <w:tr>
        <w:tc>
          <w:tcPr>
            <w:tcW w:type="dxa" w:w="1361"/>
            <w:vAlign w:val="center"/>
          </w:tcPr>
          <w:p>
            <w:pPr>
              <w:spacing w:after="40" w:line="252" w:lineRule="auto"/>
              <w:ind w:firstLine="0"/>
            </w:pPr>
            <w:r>
              <w:rPr>
                <w:rFonts w:ascii="Times New Roman" w:hAnsi="Times New Roman"/>
                <w:color w:val="000000"/>
                <w:sz w:val="26"/>
              </w:rPr>
              <w:t>TC-CART-02</w:t>
            </w:r>
          </w:p>
        </w:tc>
        <w:tc>
          <w:tcPr>
            <w:tcW w:type="dxa" w:w="1191"/>
            <w:vAlign w:val="center"/>
          </w:tcPr>
          <w:p>
            <w:pPr>
              <w:spacing w:after="40" w:line="252" w:lineRule="auto"/>
              <w:ind w:firstLine="0"/>
            </w:pPr>
            <w:r>
              <w:rPr>
                <w:rFonts w:ascii="Times New Roman" w:hAnsi="Times New Roman"/>
                <w:color w:val="000000"/>
                <w:sz w:val="26"/>
              </w:rPr>
              <w:t>UC24</w:t>
            </w:r>
          </w:p>
        </w:tc>
        <w:tc>
          <w:tcPr>
            <w:tcW w:type="dxa" w:w="5216"/>
            <w:vAlign w:val="center"/>
          </w:tcPr>
          <w:p>
            <w:pPr>
              <w:spacing w:after="40" w:line="252" w:lineRule="auto"/>
              <w:ind w:firstLine="0"/>
            </w:pPr>
            <w:r>
              <w:rPr>
                <w:rFonts w:ascii="Times New Roman" w:hAnsi="Times New Roman"/>
                <w:color w:val="000000"/>
                <w:sz w:val="26"/>
              </w:rPr>
              <w:t>Giỏ có sản phẩm; Đổi lượng/cỡ, xóa dòng. Sửa giỏ qua UI</w:t>
            </w:r>
          </w:p>
        </w:tc>
        <w:tc>
          <w:tcPr>
            <w:tcW w:type="dxa" w:w="5159"/>
            <w:vAlign w:val="center"/>
          </w:tcPr>
          <w:p>
            <w:pPr>
              <w:spacing w:after="40" w:line="252" w:lineRule="auto"/>
              <w:ind w:firstLine="0"/>
            </w:pPr>
            <w:r>
              <w:rPr>
                <w:rFonts w:ascii="Times New Roman" w:hAnsi="Times New Roman"/>
                <w:color w:val="000000"/>
                <w:sz w:val="26"/>
              </w:rPr>
              <w:t>Giỏ/tạm tính đúng; không vượt tồn</w:t>
            </w:r>
          </w:p>
        </w:tc>
        <w:tc>
          <w:tcPr>
            <w:tcW w:type="dxa" w:w="1871"/>
            <w:vAlign w:val="center"/>
          </w:tcPr>
          <w:p>
            <w:pPr>
              <w:spacing w:after="40" w:line="252" w:lineRule="auto"/>
              <w:ind w:firstLine="0"/>
            </w:pPr>
            <w:r>
              <w:rPr>
                <w:rFonts w:ascii="Times New Roman" w:hAnsi="Times New Roman"/>
                <w:color w:val="000000"/>
                <w:sz w:val="26"/>
              </w:rPr>
              <w:t>Chưa thực hiện</w:t>
            </w:r>
          </w:p>
        </w:tc>
      </w:tr>
      <w:tr>
        <w:tc>
          <w:tcPr>
            <w:tcW w:type="dxa" w:w="1361"/>
            <w:vAlign w:val="center"/>
          </w:tcPr>
          <w:p>
            <w:pPr>
              <w:spacing w:after="40" w:line="252" w:lineRule="auto"/>
              <w:ind w:firstLine="0"/>
            </w:pPr>
            <w:r>
              <w:rPr>
                <w:rFonts w:ascii="Times New Roman" w:hAnsi="Times New Roman"/>
                <w:color w:val="000000"/>
                <w:sz w:val="26"/>
              </w:rPr>
              <w:t>TC-ORD-01</w:t>
            </w:r>
          </w:p>
        </w:tc>
        <w:tc>
          <w:tcPr>
            <w:tcW w:type="dxa" w:w="1191"/>
            <w:vAlign w:val="center"/>
          </w:tcPr>
          <w:p>
            <w:pPr>
              <w:spacing w:after="40" w:line="252" w:lineRule="auto"/>
              <w:ind w:firstLine="0"/>
            </w:pPr>
            <w:r>
              <w:rPr>
                <w:rFonts w:ascii="Times New Roman" w:hAnsi="Times New Roman"/>
                <w:color w:val="000000"/>
                <w:sz w:val="26"/>
              </w:rPr>
              <w:t>UC26</w:t>
            </w:r>
          </w:p>
        </w:tc>
        <w:tc>
          <w:tcPr>
            <w:tcW w:type="dxa" w:w="5216"/>
            <w:vAlign w:val="center"/>
          </w:tcPr>
          <w:p>
            <w:pPr>
              <w:spacing w:after="40" w:line="252" w:lineRule="auto"/>
              <w:ind w:firstLine="0"/>
            </w:pPr>
            <w:r>
              <w:rPr>
                <w:rFonts w:ascii="Times New Roman" w:hAnsi="Times New Roman"/>
                <w:color w:val="000000"/>
                <w:sz w:val="26"/>
              </w:rPr>
              <w:t>Chưa login; Giỏ hợp lệ. POST /api/orders</w:t>
            </w:r>
          </w:p>
        </w:tc>
        <w:tc>
          <w:tcPr>
            <w:tcW w:type="dxa" w:w="5159"/>
            <w:vAlign w:val="center"/>
          </w:tcPr>
          <w:p>
            <w:pPr>
              <w:spacing w:after="40" w:line="252" w:lineRule="auto"/>
              <w:ind w:firstLine="0"/>
            </w:pPr>
            <w:r>
              <w:rPr>
                <w:rFonts w:ascii="Times New Roman" w:hAnsi="Times New Roman"/>
                <w:color w:val="000000"/>
                <w:sz w:val="26"/>
              </w:rPr>
              <w:t>401; không tạo đơn</w:t>
            </w:r>
          </w:p>
        </w:tc>
        <w:tc>
          <w:tcPr>
            <w:tcW w:type="dxa" w:w="1871"/>
            <w:vAlign w:val="center"/>
          </w:tcPr>
          <w:p>
            <w:pPr>
              <w:spacing w:after="40" w:line="252" w:lineRule="auto"/>
              <w:ind w:firstLine="0"/>
            </w:pPr>
            <w:r>
              <w:rPr>
                <w:rFonts w:ascii="Times New Roman" w:hAnsi="Times New Roman"/>
                <w:color w:val="000000"/>
                <w:sz w:val="26"/>
              </w:rPr>
              <w:t>Chưa thực hiện</w:t>
            </w:r>
          </w:p>
        </w:tc>
      </w:tr>
      <w:tr>
        <w:tc>
          <w:tcPr>
            <w:tcW w:type="dxa" w:w="1361"/>
            <w:vAlign w:val="center"/>
          </w:tcPr>
          <w:p>
            <w:pPr>
              <w:spacing w:after="40" w:line="252" w:lineRule="auto"/>
              <w:ind w:firstLine="0"/>
            </w:pPr>
            <w:r>
              <w:rPr>
                <w:rFonts w:ascii="Times New Roman" w:hAnsi="Times New Roman"/>
                <w:color w:val="000000"/>
                <w:sz w:val="26"/>
              </w:rPr>
              <w:t>TC-ORD-02</w:t>
            </w:r>
          </w:p>
        </w:tc>
        <w:tc>
          <w:tcPr>
            <w:tcW w:type="dxa" w:w="1191"/>
            <w:vAlign w:val="center"/>
          </w:tcPr>
          <w:p>
            <w:pPr>
              <w:spacing w:after="40" w:line="252" w:lineRule="auto"/>
              <w:ind w:firstLine="0"/>
            </w:pPr>
            <w:r>
              <w:rPr>
                <w:rFonts w:ascii="Times New Roman" w:hAnsi="Times New Roman"/>
                <w:color w:val="000000"/>
                <w:sz w:val="26"/>
              </w:rPr>
              <w:t>UC26</w:t>
            </w:r>
          </w:p>
        </w:tc>
        <w:tc>
          <w:tcPr>
            <w:tcW w:type="dxa" w:w="5216"/>
            <w:vAlign w:val="center"/>
          </w:tcPr>
          <w:p>
            <w:pPr>
              <w:spacing w:after="40" w:line="252" w:lineRule="auto"/>
              <w:ind w:firstLine="0"/>
            </w:pPr>
            <w:r>
              <w:rPr>
                <w:rFonts w:ascii="Times New Roman" w:hAnsi="Times New Roman"/>
                <w:color w:val="000000"/>
                <w:sz w:val="26"/>
              </w:rPr>
              <w:t>Khách đã login; Cỡ hết tồn. Checkout</w:t>
            </w:r>
          </w:p>
        </w:tc>
        <w:tc>
          <w:tcPr>
            <w:tcW w:type="dxa" w:w="5159"/>
            <w:vAlign w:val="center"/>
          </w:tcPr>
          <w:p>
            <w:pPr>
              <w:spacing w:after="40" w:line="252" w:lineRule="auto"/>
              <w:ind w:firstLine="0"/>
            </w:pPr>
            <w:r>
              <w:rPr>
                <w:rFonts w:ascii="Times New Roman" w:hAnsi="Times New Roman"/>
                <w:color w:val="000000"/>
                <w:sz w:val="26"/>
              </w:rPr>
              <w:t>409; không trừ tồn</w:t>
            </w:r>
          </w:p>
        </w:tc>
        <w:tc>
          <w:tcPr>
            <w:tcW w:type="dxa" w:w="1871"/>
            <w:vAlign w:val="center"/>
          </w:tcPr>
          <w:p>
            <w:pPr>
              <w:spacing w:after="40" w:line="252" w:lineRule="auto"/>
              <w:ind w:firstLine="0"/>
            </w:pPr>
            <w:r>
              <w:rPr>
                <w:rFonts w:ascii="Times New Roman" w:hAnsi="Times New Roman"/>
                <w:color w:val="000000"/>
                <w:sz w:val="26"/>
              </w:rPr>
              <w:t>Chưa thực hiện</w:t>
            </w:r>
          </w:p>
        </w:tc>
      </w:tr>
      <w:tr>
        <w:tc>
          <w:tcPr>
            <w:tcW w:type="dxa" w:w="1361"/>
            <w:vAlign w:val="center"/>
          </w:tcPr>
          <w:p>
            <w:pPr>
              <w:spacing w:after="40" w:line="252" w:lineRule="auto"/>
              <w:ind w:firstLine="0"/>
            </w:pPr>
            <w:r>
              <w:rPr>
                <w:rFonts w:ascii="Times New Roman" w:hAnsi="Times New Roman"/>
                <w:color w:val="000000"/>
                <w:sz w:val="26"/>
              </w:rPr>
              <w:t>TC-ORD-03</w:t>
            </w:r>
          </w:p>
        </w:tc>
        <w:tc>
          <w:tcPr>
            <w:tcW w:type="dxa" w:w="1191"/>
            <w:vAlign w:val="center"/>
          </w:tcPr>
          <w:p>
            <w:pPr>
              <w:spacing w:after="40" w:line="252" w:lineRule="auto"/>
              <w:ind w:firstLine="0"/>
            </w:pPr>
            <w:r>
              <w:rPr>
                <w:rFonts w:ascii="Times New Roman" w:hAnsi="Times New Roman"/>
                <w:color w:val="000000"/>
                <w:sz w:val="26"/>
              </w:rPr>
              <w:t>UC26</w:t>
            </w:r>
          </w:p>
        </w:tc>
        <w:tc>
          <w:tcPr>
            <w:tcW w:type="dxa" w:w="5216"/>
            <w:vAlign w:val="center"/>
          </w:tcPr>
          <w:p>
            <w:pPr>
              <w:spacing w:after="40" w:line="252" w:lineRule="auto"/>
              <w:ind w:firstLine="0"/>
            </w:pPr>
            <w:r>
              <w:rPr>
                <w:rFonts w:ascii="Times New Roman" w:hAnsi="Times New Roman"/>
                <w:color w:val="000000"/>
                <w:sz w:val="26"/>
              </w:rPr>
              <w:t>Hai phiên cùng login; Cùng variant, tồn=1. Checkout đồng thời</w:t>
            </w:r>
          </w:p>
        </w:tc>
        <w:tc>
          <w:tcPr>
            <w:tcW w:type="dxa" w:w="5159"/>
            <w:vAlign w:val="center"/>
          </w:tcPr>
          <w:p>
            <w:pPr>
              <w:spacing w:after="40" w:line="252" w:lineRule="auto"/>
              <w:ind w:firstLine="0"/>
            </w:pPr>
            <w:r>
              <w:rPr>
                <w:rFonts w:ascii="Times New Roman" w:hAnsi="Times New Roman"/>
                <w:color w:val="000000"/>
                <w:sz w:val="26"/>
              </w:rPr>
              <w:t>Chỉ một đơn thành công</w:t>
            </w:r>
          </w:p>
        </w:tc>
        <w:tc>
          <w:tcPr>
            <w:tcW w:type="dxa" w:w="1871"/>
            <w:vAlign w:val="center"/>
          </w:tcPr>
          <w:p>
            <w:pPr>
              <w:spacing w:after="40" w:line="252" w:lineRule="auto"/>
              <w:ind w:firstLine="0"/>
            </w:pPr>
            <w:r>
              <w:rPr>
                <w:rFonts w:ascii="Times New Roman" w:hAnsi="Times New Roman"/>
                <w:color w:val="000000"/>
                <w:sz w:val="26"/>
              </w:rPr>
              <w:t>Chưa thực hiện</w:t>
            </w:r>
          </w:p>
        </w:tc>
      </w:tr>
      <w:tr>
        <w:tc>
          <w:tcPr>
            <w:tcW w:type="dxa" w:w="1361"/>
            <w:vAlign w:val="center"/>
          </w:tcPr>
          <w:p>
            <w:pPr>
              <w:spacing w:after="40" w:line="252" w:lineRule="auto"/>
              <w:ind w:firstLine="0"/>
            </w:pPr>
            <w:r>
              <w:rPr>
                <w:rFonts w:ascii="Times New Roman" w:hAnsi="Times New Roman"/>
                <w:color w:val="000000"/>
                <w:sz w:val="26"/>
              </w:rPr>
              <w:t>TC-ORD-04</w:t>
            </w:r>
          </w:p>
        </w:tc>
        <w:tc>
          <w:tcPr>
            <w:tcW w:type="dxa" w:w="1191"/>
            <w:vAlign w:val="center"/>
          </w:tcPr>
          <w:p>
            <w:pPr>
              <w:spacing w:after="40" w:line="252" w:lineRule="auto"/>
              <w:ind w:firstLine="0"/>
            </w:pPr>
            <w:r>
              <w:rPr>
                <w:rFonts w:ascii="Times New Roman" w:hAnsi="Times New Roman"/>
                <w:color w:val="000000"/>
                <w:sz w:val="26"/>
              </w:rPr>
              <w:t>UC25–26</w:t>
            </w:r>
          </w:p>
        </w:tc>
        <w:tc>
          <w:tcPr>
            <w:tcW w:type="dxa" w:w="5216"/>
            <w:vAlign w:val="center"/>
          </w:tcPr>
          <w:p>
            <w:pPr>
              <w:spacing w:after="40" w:line="252" w:lineRule="auto"/>
              <w:ind w:firstLine="0"/>
            </w:pPr>
            <w:r>
              <w:rPr>
                <w:rFonts w:ascii="Times New Roman" w:hAnsi="Times New Roman"/>
                <w:color w:val="000000"/>
                <w:sz w:val="26"/>
              </w:rPr>
              <w:t>Có coupon; Hết hạn/không đủ đơn. Áp mã và checkout</w:t>
            </w:r>
          </w:p>
        </w:tc>
        <w:tc>
          <w:tcPr>
            <w:tcW w:type="dxa" w:w="5159"/>
            <w:vAlign w:val="center"/>
          </w:tcPr>
          <w:p>
            <w:pPr>
              <w:spacing w:after="40" w:line="252" w:lineRule="auto"/>
              <w:ind w:firstLine="0"/>
            </w:pPr>
            <w:r>
              <w:rPr>
                <w:rFonts w:ascii="Times New Roman" w:hAnsi="Times New Roman"/>
                <w:color w:val="000000"/>
                <w:sz w:val="26"/>
              </w:rPr>
              <w:t>Từ chối; không giảm sai</w:t>
            </w:r>
          </w:p>
        </w:tc>
        <w:tc>
          <w:tcPr>
            <w:tcW w:type="dxa" w:w="1871"/>
            <w:vAlign w:val="center"/>
          </w:tcPr>
          <w:p>
            <w:pPr>
              <w:spacing w:after="40" w:line="252" w:lineRule="auto"/>
              <w:ind w:firstLine="0"/>
            </w:pPr>
            <w:r>
              <w:rPr>
                <w:rFonts w:ascii="Times New Roman" w:hAnsi="Times New Roman"/>
                <w:color w:val="000000"/>
                <w:sz w:val="26"/>
              </w:rPr>
              <w:t>Chưa thực hiện</w:t>
            </w:r>
          </w:p>
        </w:tc>
      </w:tr>
      <w:tr>
        <w:tc>
          <w:tcPr>
            <w:tcW w:type="dxa" w:w="1361"/>
            <w:vAlign w:val="center"/>
          </w:tcPr>
          <w:p>
            <w:pPr>
              <w:spacing w:after="40" w:line="252" w:lineRule="auto"/>
              <w:ind w:firstLine="0"/>
            </w:pPr>
            <w:r>
              <w:rPr>
                <w:rFonts w:ascii="Times New Roman" w:hAnsi="Times New Roman"/>
                <w:color w:val="000000"/>
                <w:sz w:val="26"/>
              </w:rPr>
              <w:t>TC-ORD-05</w:t>
            </w:r>
          </w:p>
        </w:tc>
        <w:tc>
          <w:tcPr>
            <w:tcW w:type="dxa" w:w="1191"/>
            <w:vAlign w:val="center"/>
          </w:tcPr>
          <w:p>
            <w:pPr>
              <w:spacing w:after="40" w:line="252" w:lineRule="auto"/>
              <w:ind w:firstLine="0"/>
            </w:pPr>
            <w:r>
              <w:rPr>
                <w:rFonts w:ascii="Times New Roman" w:hAnsi="Times New Roman"/>
                <w:color w:val="000000"/>
                <w:sz w:val="26"/>
              </w:rPr>
              <w:t>UC26–27</w:t>
            </w:r>
          </w:p>
        </w:tc>
        <w:tc>
          <w:tcPr>
            <w:tcW w:type="dxa" w:w="5216"/>
            <w:vAlign w:val="center"/>
          </w:tcPr>
          <w:p>
            <w:pPr>
              <w:spacing w:after="40" w:line="252" w:lineRule="auto"/>
              <w:ind w:firstLine="0"/>
            </w:pPr>
            <w:r>
              <w:rPr>
                <w:rFonts w:ascii="Times New Roman" w:hAnsi="Times New Roman"/>
                <w:color w:val="000000"/>
                <w:sz w:val="26"/>
              </w:rPr>
              <w:t>Khách đã login; Đơn COD. Checkout và đọc DB</w:t>
            </w:r>
          </w:p>
        </w:tc>
        <w:tc>
          <w:tcPr>
            <w:tcW w:type="dxa" w:w="5159"/>
            <w:vAlign w:val="center"/>
          </w:tcPr>
          <w:p>
            <w:pPr>
              <w:spacing w:after="40" w:line="252" w:lineRule="auto"/>
              <w:ind w:firstLine="0"/>
            </w:pPr>
            <w:r>
              <w:rPr>
                <w:rFonts w:ascii="Times New Roman" w:hAnsi="Times New Roman"/>
                <w:color w:val="000000"/>
                <w:sz w:val="26"/>
              </w:rPr>
              <w:t>cod_pending; snapshot giá</w:t>
            </w:r>
          </w:p>
        </w:tc>
        <w:tc>
          <w:tcPr>
            <w:tcW w:type="dxa" w:w="1871"/>
            <w:vAlign w:val="center"/>
          </w:tcPr>
          <w:p>
            <w:pPr>
              <w:spacing w:after="40" w:line="252" w:lineRule="auto"/>
              <w:ind w:firstLine="0"/>
            </w:pPr>
            <w:r>
              <w:rPr>
                <w:rFonts w:ascii="Times New Roman" w:hAnsi="Times New Roman"/>
                <w:color w:val="000000"/>
                <w:sz w:val="26"/>
              </w:rPr>
              <w:t>Chưa thực hiện</w:t>
            </w:r>
          </w:p>
        </w:tc>
      </w:tr>
      <w:tr>
        <w:tc>
          <w:tcPr>
            <w:tcW w:type="dxa" w:w="1361"/>
            <w:vAlign w:val="center"/>
          </w:tcPr>
          <w:p>
            <w:pPr>
              <w:spacing w:after="40" w:line="252" w:lineRule="auto"/>
              <w:ind w:firstLine="0"/>
            </w:pPr>
            <w:r>
              <w:rPr>
                <w:rFonts w:ascii="Times New Roman" w:hAnsi="Times New Roman"/>
                <w:color w:val="000000"/>
                <w:sz w:val="26"/>
              </w:rPr>
              <w:t>TC-ORD-06</w:t>
            </w:r>
          </w:p>
        </w:tc>
        <w:tc>
          <w:tcPr>
            <w:tcW w:type="dxa" w:w="1191"/>
            <w:vAlign w:val="center"/>
          </w:tcPr>
          <w:p>
            <w:pPr>
              <w:spacing w:after="40" w:line="252" w:lineRule="auto"/>
              <w:ind w:firstLine="0"/>
            </w:pPr>
            <w:r>
              <w:rPr>
                <w:rFonts w:ascii="Times New Roman" w:hAnsi="Times New Roman"/>
                <w:color w:val="000000"/>
                <w:sz w:val="26"/>
              </w:rPr>
              <w:t>UC29</w:t>
            </w:r>
          </w:p>
        </w:tc>
        <w:tc>
          <w:tcPr>
            <w:tcW w:type="dxa" w:w="5216"/>
            <w:vAlign w:val="center"/>
          </w:tcPr>
          <w:p>
            <w:pPr>
              <w:spacing w:after="40" w:line="252" w:lineRule="auto"/>
              <w:ind w:firstLine="0"/>
            </w:pPr>
            <w:r>
              <w:rPr>
                <w:rFonts w:ascii="Times New Roman" w:hAnsi="Times New Roman"/>
                <w:color w:val="000000"/>
                <w:sz w:val="26"/>
              </w:rPr>
              <w:t>Đã login; có đơn; Hai tài khoản có đơn riêng. Mở lịch sử /orders</w:t>
            </w:r>
          </w:p>
        </w:tc>
        <w:tc>
          <w:tcPr>
            <w:tcW w:type="dxa" w:w="5159"/>
            <w:vAlign w:val="center"/>
          </w:tcPr>
          <w:p>
            <w:pPr>
              <w:spacing w:after="40" w:line="252" w:lineRule="auto"/>
              <w:ind w:firstLine="0"/>
            </w:pPr>
            <w:r>
              <w:rPr>
                <w:rFonts w:ascii="Times New Roman" w:hAnsi="Times New Roman"/>
                <w:color w:val="000000"/>
                <w:sz w:val="26"/>
              </w:rPr>
              <w:t>Chỉ xem đơn của tài khoản</w:t>
            </w:r>
          </w:p>
        </w:tc>
        <w:tc>
          <w:tcPr>
            <w:tcW w:type="dxa" w:w="1871"/>
            <w:vAlign w:val="center"/>
          </w:tcPr>
          <w:p>
            <w:pPr>
              <w:spacing w:after="40" w:line="252" w:lineRule="auto"/>
              <w:ind w:firstLine="0"/>
            </w:pPr>
            <w:r>
              <w:rPr>
                <w:rFonts w:ascii="Times New Roman" w:hAnsi="Times New Roman"/>
                <w:color w:val="000000"/>
                <w:sz w:val="26"/>
              </w:rPr>
              <w:t>Chưa thực hiện</w:t>
            </w:r>
          </w:p>
        </w:tc>
      </w:tr>
      <w:tr>
        <w:tc>
          <w:tcPr>
            <w:tcW w:type="dxa" w:w="1361"/>
            <w:vAlign w:val="center"/>
          </w:tcPr>
          <w:p>
            <w:pPr>
              <w:spacing w:after="40" w:line="252" w:lineRule="auto"/>
              <w:ind w:firstLine="0"/>
            </w:pPr>
            <w:r>
              <w:rPr>
                <w:rFonts w:ascii="Times New Roman" w:hAnsi="Times New Roman"/>
                <w:color w:val="000000"/>
                <w:sz w:val="26"/>
              </w:rPr>
              <w:t>TC-ORD-07</w:t>
            </w:r>
          </w:p>
        </w:tc>
        <w:tc>
          <w:tcPr>
            <w:tcW w:type="dxa" w:w="1191"/>
            <w:vAlign w:val="center"/>
          </w:tcPr>
          <w:p>
            <w:pPr>
              <w:spacing w:after="40" w:line="252" w:lineRule="auto"/>
              <w:ind w:firstLine="0"/>
            </w:pPr>
            <w:r>
              <w:rPr>
                <w:rFonts w:ascii="Times New Roman" w:hAnsi="Times New Roman"/>
                <w:color w:val="000000"/>
                <w:sz w:val="26"/>
              </w:rPr>
              <w:t>UC30</w:t>
            </w:r>
          </w:p>
        </w:tc>
        <w:tc>
          <w:tcPr>
            <w:tcW w:type="dxa" w:w="5216"/>
            <w:vAlign w:val="center"/>
          </w:tcPr>
          <w:p>
            <w:pPr>
              <w:spacing w:after="40" w:line="252" w:lineRule="auto"/>
              <w:ind w:firstLine="0"/>
            </w:pPr>
            <w:r>
              <w:rPr>
                <w:rFonts w:ascii="Times New Roman" w:hAnsi="Times New Roman"/>
                <w:color w:val="000000"/>
                <w:sz w:val="26"/>
              </w:rPr>
              <w:t>Đã login; đơn giao; Trạng thái/vận đơn mới. Làm mới /orders</w:t>
            </w:r>
          </w:p>
        </w:tc>
        <w:tc>
          <w:tcPr>
            <w:tcW w:type="dxa" w:w="5159"/>
            <w:vAlign w:val="center"/>
          </w:tcPr>
          <w:p>
            <w:pPr>
              <w:spacing w:after="40" w:line="252" w:lineRule="auto"/>
              <w:ind w:firstLine="0"/>
            </w:pPr>
            <w:r>
              <w:rPr>
                <w:rFonts w:ascii="Times New Roman" w:hAnsi="Times New Roman"/>
                <w:color w:val="000000"/>
                <w:sz w:val="26"/>
              </w:rPr>
              <w:t>Hiển thị đúng trạng thái/vận đơn</w:t>
            </w:r>
          </w:p>
        </w:tc>
        <w:tc>
          <w:tcPr>
            <w:tcW w:type="dxa" w:w="1871"/>
            <w:vAlign w:val="center"/>
          </w:tcPr>
          <w:p>
            <w:pPr>
              <w:spacing w:after="40" w:line="252" w:lineRule="auto"/>
              <w:ind w:firstLine="0"/>
            </w:pPr>
            <w:r>
              <w:rPr>
                <w:rFonts w:ascii="Times New Roman" w:hAnsi="Times New Roman"/>
                <w:color w:val="000000"/>
                <w:sz w:val="26"/>
              </w:rPr>
              <w:t>Chưa thực hiện</w:t>
            </w:r>
          </w:p>
        </w:tc>
      </w:tr>
      <w:tr>
        <w:tc>
          <w:tcPr>
            <w:tcW w:type="dxa" w:w="1361"/>
            <w:vAlign w:val="center"/>
          </w:tcPr>
          <w:p>
            <w:pPr>
              <w:spacing w:after="40" w:line="252" w:lineRule="auto"/>
              <w:ind w:firstLine="0"/>
            </w:pPr>
            <w:r>
              <w:rPr>
                <w:rFonts w:ascii="Times New Roman" w:hAnsi="Times New Roman"/>
                <w:color w:val="000000"/>
                <w:sz w:val="26"/>
              </w:rPr>
              <w:t>TC-ORD-08</w:t>
            </w:r>
          </w:p>
        </w:tc>
        <w:tc>
          <w:tcPr>
            <w:tcW w:type="dxa" w:w="1191"/>
            <w:vAlign w:val="center"/>
          </w:tcPr>
          <w:p>
            <w:pPr>
              <w:spacing w:after="40" w:line="252" w:lineRule="auto"/>
              <w:ind w:firstLine="0"/>
            </w:pPr>
            <w:r>
              <w:rPr>
                <w:rFonts w:ascii="Times New Roman" w:hAnsi="Times New Roman"/>
                <w:color w:val="000000"/>
                <w:sz w:val="26"/>
              </w:rPr>
              <w:t>UC26</w:t>
            </w:r>
          </w:p>
        </w:tc>
        <w:tc>
          <w:tcPr>
            <w:tcW w:type="dxa" w:w="5216"/>
            <w:vAlign w:val="center"/>
          </w:tcPr>
          <w:p>
            <w:pPr>
              <w:spacing w:after="40" w:line="252" w:lineRule="auto"/>
              <w:ind w:firstLine="0"/>
            </w:pPr>
            <w:r>
              <w:rPr>
                <w:rFonts w:ascii="Times New Roman" w:hAnsi="Times New Roman"/>
                <w:color w:val="000000"/>
                <w:sz w:val="26"/>
              </w:rPr>
              <w:t>Đã login; giỏ có hàng; Mua ngay một sản phẩm khác. Checkout buy_now; đọc giỏ</w:t>
            </w:r>
          </w:p>
        </w:tc>
        <w:tc>
          <w:tcPr>
            <w:tcW w:type="dxa" w:w="5159"/>
            <w:vAlign w:val="center"/>
          </w:tcPr>
          <w:p>
            <w:pPr>
              <w:spacing w:after="40" w:line="252" w:lineRule="auto"/>
              <w:ind w:firstLine="0"/>
            </w:pPr>
            <w:r>
              <w:rPr>
                <w:rFonts w:ascii="Times New Roman" w:hAnsi="Times New Roman"/>
                <w:color w:val="000000"/>
                <w:sz w:val="26"/>
              </w:rPr>
              <w:t>Đơn chỉ có item Mua ngay; giỏ cũ giữ nguyên</w:t>
            </w:r>
          </w:p>
        </w:tc>
        <w:tc>
          <w:tcPr>
            <w:tcW w:type="dxa" w:w="1871"/>
            <w:vAlign w:val="center"/>
          </w:tcPr>
          <w:p>
            <w:pPr>
              <w:spacing w:after="40" w:line="252" w:lineRule="auto"/>
              <w:ind w:firstLine="0"/>
            </w:pPr>
            <w:r>
              <w:rPr>
                <w:rFonts w:ascii="Times New Roman" w:hAnsi="Times New Roman"/>
                <w:color w:val="000000"/>
                <w:sz w:val="26"/>
              </w:rPr>
              <w:t>Chưa thực hiện</w:t>
            </w:r>
          </w:p>
        </w:tc>
      </w:tr>
      <w:tr>
        <w:tc>
          <w:tcPr>
            <w:tcW w:type="dxa" w:w="1361"/>
            <w:vAlign w:val="center"/>
          </w:tcPr>
          <w:p>
            <w:pPr>
              <w:spacing w:after="40" w:line="252" w:lineRule="auto"/>
              <w:ind w:firstLine="0"/>
            </w:pPr>
            <w:r>
              <w:rPr>
                <w:rFonts w:ascii="Times New Roman" w:hAnsi="Times New Roman"/>
                <w:color w:val="000000"/>
                <w:sz w:val="26"/>
              </w:rPr>
              <w:t>TC-PAY-01</w:t>
            </w:r>
          </w:p>
        </w:tc>
        <w:tc>
          <w:tcPr>
            <w:tcW w:type="dxa" w:w="1191"/>
            <w:vAlign w:val="center"/>
          </w:tcPr>
          <w:p>
            <w:pPr>
              <w:spacing w:after="40" w:line="252" w:lineRule="auto"/>
              <w:ind w:firstLine="0"/>
            </w:pPr>
            <w:r>
              <w:rPr>
                <w:rFonts w:ascii="Times New Roman" w:hAnsi="Times New Roman"/>
                <w:color w:val="000000"/>
                <w:sz w:val="26"/>
              </w:rPr>
              <w:t>UC28</w:t>
            </w:r>
          </w:p>
        </w:tc>
        <w:tc>
          <w:tcPr>
            <w:tcW w:type="dxa" w:w="5216"/>
            <w:vAlign w:val="center"/>
          </w:tcPr>
          <w:p>
            <w:pPr>
              <w:spacing w:after="40" w:line="252" w:lineRule="auto"/>
              <w:ind w:firstLine="0"/>
            </w:pPr>
            <w:r>
              <w:rPr>
                <w:rFonts w:ascii="Times New Roman" w:hAnsi="Times New Roman"/>
                <w:color w:val="000000"/>
                <w:sz w:val="26"/>
              </w:rPr>
              <w:t>Đơn QR pending; Webhook chữ ký hợp lệ. Gửi giao dịch đúng mã/tiền</w:t>
            </w:r>
          </w:p>
        </w:tc>
        <w:tc>
          <w:tcPr>
            <w:tcW w:type="dxa" w:w="5159"/>
            <w:vAlign w:val="center"/>
          </w:tcPr>
          <w:p>
            <w:pPr>
              <w:spacing w:after="40" w:line="252" w:lineRule="auto"/>
              <w:ind w:firstLine="0"/>
            </w:pPr>
            <w:r>
              <w:rPr>
                <w:rFonts w:ascii="Times New Roman" w:hAnsi="Times New Roman"/>
                <w:color w:val="000000"/>
                <w:sz w:val="26"/>
              </w:rPr>
              <w:t>paid; confirmed; một transaction</w:t>
            </w:r>
          </w:p>
        </w:tc>
        <w:tc>
          <w:tcPr>
            <w:tcW w:type="dxa" w:w="1871"/>
            <w:vAlign w:val="center"/>
          </w:tcPr>
          <w:p>
            <w:pPr>
              <w:spacing w:after="40" w:line="252" w:lineRule="auto"/>
              <w:ind w:firstLine="0"/>
            </w:pPr>
            <w:r>
              <w:rPr>
                <w:rFonts w:ascii="Times New Roman" w:hAnsi="Times New Roman"/>
                <w:color w:val="000000"/>
                <w:sz w:val="26"/>
              </w:rPr>
              <w:t>Chưa thực hiện</w:t>
            </w:r>
          </w:p>
        </w:tc>
      </w:tr>
      <w:tr>
        <w:tc>
          <w:tcPr>
            <w:tcW w:type="dxa" w:w="1361"/>
            <w:vAlign w:val="center"/>
          </w:tcPr>
          <w:p>
            <w:pPr>
              <w:spacing w:after="40" w:line="252" w:lineRule="auto"/>
              <w:ind w:firstLine="0"/>
            </w:pPr>
            <w:r>
              <w:rPr>
                <w:rFonts w:ascii="Times New Roman" w:hAnsi="Times New Roman"/>
                <w:color w:val="000000"/>
                <w:sz w:val="26"/>
              </w:rPr>
              <w:t>TC-PAY-02</w:t>
            </w:r>
          </w:p>
        </w:tc>
        <w:tc>
          <w:tcPr>
            <w:tcW w:type="dxa" w:w="1191"/>
            <w:vAlign w:val="center"/>
          </w:tcPr>
          <w:p>
            <w:pPr>
              <w:spacing w:after="40" w:line="252" w:lineRule="auto"/>
              <w:ind w:firstLine="0"/>
            </w:pPr>
            <w:r>
              <w:rPr>
                <w:rFonts w:ascii="Times New Roman" w:hAnsi="Times New Roman"/>
                <w:color w:val="000000"/>
                <w:sz w:val="26"/>
              </w:rPr>
              <w:t>UC28</w:t>
            </w:r>
          </w:p>
        </w:tc>
        <w:tc>
          <w:tcPr>
            <w:tcW w:type="dxa" w:w="5216"/>
            <w:vAlign w:val="center"/>
          </w:tcPr>
          <w:p>
            <w:pPr>
              <w:spacing w:after="40" w:line="252" w:lineRule="auto"/>
              <w:ind w:firstLine="0"/>
            </w:pPr>
            <w:r>
              <w:rPr>
                <w:rFonts w:ascii="Times New Roman" w:hAnsi="Times New Roman"/>
                <w:color w:val="000000"/>
                <w:sz w:val="26"/>
              </w:rPr>
              <w:t>Đơn QR pending; Chữ ký sai. Gửi webhook</w:t>
            </w:r>
          </w:p>
        </w:tc>
        <w:tc>
          <w:tcPr>
            <w:tcW w:type="dxa" w:w="5159"/>
            <w:vAlign w:val="center"/>
          </w:tcPr>
          <w:p>
            <w:pPr>
              <w:spacing w:after="40" w:line="252" w:lineRule="auto"/>
              <w:ind w:firstLine="0"/>
            </w:pPr>
            <w:r>
              <w:rPr>
                <w:rFonts w:ascii="Times New Roman" w:hAnsi="Times New Roman"/>
                <w:color w:val="000000"/>
                <w:sz w:val="26"/>
              </w:rPr>
              <w:t>401; không cập nhật đơn</w:t>
            </w:r>
          </w:p>
        </w:tc>
        <w:tc>
          <w:tcPr>
            <w:tcW w:type="dxa" w:w="1871"/>
            <w:vAlign w:val="center"/>
          </w:tcPr>
          <w:p>
            <w:pPr>
              <w:spacing w:after="40" w:line="252" w:lineRule="auto"/>
              <w:ind w:firstLine="0"/>
            </w:pPr>
            <w:r>
              <w:rPr>
                <w:rFonts w:ascii="Times New Roman" w:hAnsi="Times New Roman"/>
                <w:color w:val="000000"/>
                <w:sz w:val="26"/>
              </w:rPr>
              <w:t>Chưa thực hiện</w:t>
            </w:r>
          </w:p>
        </w:tc>
      </w:tr>
      <w:tr>
        <w:tc>
          <w:tcPr>
            <w:tcW w:type="dxa" w:w="1361"/>
            <w:vAlign w:val="center"/>
          </w:tcPr>
          <w:p>
            <w:pPr>
              <w:spacing w:after="40" w:line="252" w:lineRule="auto"/>
              <w:ind w:firstLine="0"/>
            </w:pPr>
            <w:r>
              <w:rPr>
                <w:rFonts w:ascii="Times New Roman" w:hAnsi="Times New Roman"/>
                <w:color w:val="000000"/>
                <w:sz w:val="26"/>
              </w:rPr>
              <w:t>TC-PAY-03</w:t>
            </w:r>
          </w:p>
        </w:tc>
        <w:tc>
          <w:tcPr>
            <w:tcW w:type="dxa" w:w="1191"/>
            <w:vAlign w:val="center"/>
          </w:tcPr>
          <w:p>
            <w:pPr>
              <w:spacing w:after="40" w:line="252" w:lineRule="auto"/>
              <w:ind w:firstLine="0"/>
            </w:pPr>
            <w:r>
              <w:rPr>
                <w:rFonts w:ascii="Times New Roman" w:hAnsi="Times New Roman"/>
                <w:color w:val="000000"/>
                <w:sz w:val="26"/>
              </w:rPr>
              <w:t>UC28</w:t>
            </w:r>
          </w:p>
        </w:tc>
        <w:tc>
          <w:tcPr>
            <w:tcW w:type="dxa" w:w="5216"/>
            <w:vAlign w:val="center"/>
          </w:tcPr>
          <w:p>
            <w:pPr>
              <w:spacing w:after="40" w:line="252" w:lineRule="auto"/>
              <w:ind w:firstLine="0"/>
            </w:pPr>
            <w:r>
              <w:rPr>
                <w:rFonts w:ascii="Times New Roman" w:hAnsi="Times New Roman"/>
                <w:color w:val="000000"/>
                <w:sz w:val="26"/>
              </w:rPr>
              <w:t>Đã có transaction; Gửi lại cùng ID. Gửi webhook trùng</w:t>
            </w:r>
          </w:p>
        </w:tc>
        <w:tc>
          <w:tcPr>
            <w:tcW w:type="dxa" w:w="5159"/>
            <w:vAlign w:val="center"/>
          </w:tcPr>
          <w:p>
            <w:pPr>
              <w:spacing w:after="40" w:line="252" w:lineRule="auto"/>
              <w:ind w:firstLine="0"/>
            </w:pPr>
            <w:r>
              <w:rPr>
                <w:rFonts w:ascii="Times New Roman" w:hAnsi="Times New Roman"/>
                <w:color w:val="000000"/>
                <w:sz w:val="26"/>
              </w:rPr>
              <w:t>Không ghi/thu hai lần</w:t>
            </w:r>
          </w:p>
        </w:tc>
        <w:tc>
          <w:tcPr>
            <w:tcW w:type="dxa" w:w="1871"/>
            <w:vAlign w:val="center"/>
          </w:tcPr>
          <w:p>
            <w:pPr>
              <w:spacing w:after="40" w:line="252" w:lineRule="auto"/>
              <w:ind w:firstLine="0"/>
            </w:pPr>
            <w:r>
              <w:rPr>
                <w:rFonts w:ascii="Times New Roman" w:hAnsi="Times New Roman"/>
                <w:color w:val="000000"/>
                <w:sz w:val="26"/>
              </w:rPr>
              <w:t>Chưa thực hiện</w:t>
            </w:r>
          </w:p>
        </w:tc>
      </w:tr>
      <w:tr>
        <w:tc>
          <w:tcPr>
            <w:tcW w:type="dxa" w:w="1361"/>
            <w:vAlign w:val="center"/>
          </w:tcPr>
          <w:p>
            <w:pPr>
              <w:spacing w:after="40" w:line="252" w:lineRule="auto"/>
              <w:ind w:firstLine="0"/>
            </w:pPr>
            <w:r>
              <w:rPr>
                <w:rFonts w:ascii="Times New Roman" w:hAnsi="Times New Roman"/>
                <w:color w:val="000000"/>
                <w:sz w:val="26"/>
              </w:rPr>
              <w:t>TC-PAY-04</w:t>
            </w:r>
          </w:p>
        </w:tc>
        <w:tc>
          <w:tcPr>
            <w:tcW w:type="dxa" w:w="1191"/>
            <w:vAlign w:val="center"/>
          </w:tcPr>
          <w:p>
            <w:pPr>
              <w:spacing w:after="40" w:line="252" w:lineRule="auto"/>
              <w:ind w:firstLine="0"/>
            </w:pPr>
            <w:r>
              <w:rPr>
                <w:rFonts w:ascii="Times New Roman" w:hAnsi="Times New Roman"/>
                <w:color w:val="000000"/>
                <w:sz w:val="26"/>
              </w:rPr>
              <w:t>UC28</w:t>
            </w:r>
          </w:p>
        </w:tc>
        <w:tc>
          <w:tcPr>
            <w:tcW w:type="dxa" w:w="5216"/>
            <w:vAlign w:val="center"/>
          </w:tcPr>
          <w:p>
            <w:pPr>
              <w:spacing w:after="40" w:line="252" w:lineRule="auto"/>
              <w:ind w:firstLine="0"/>
            </w:pPr>
            <w:r>
              <w:rPr>
                <w:rFonts w:ascii="Times New Roman" w:hAnsi="Times New Roman"/>
                <w:color w:val="000000"/>
                <w:sz w:val="26"/>
              </w:rPr>
              <w:t>Đơn QR pending; Sai mã hoặc số tiền. Gửi webhook đã ký</w:t>
            </w:r>
          </w:p>
        </w:tc>
        <w:tc>
          <w:tcPr>
            <w:tcW w:type="dxa" w:w="5159"/>
            <w:vAlign w:val="center"/>
          </w:tcPr>
          <w:p>
            <w:pPr>
              <w:spacing w:after="40" w:line="252" w:lineRule="auto"/>
              <w:ind w:firstLine="0"/>
            </w:pPr>
            <w:r>
              <w:rPr>
                <w:rFonts w:ascii="Times New Roman" w:hAnsi="Times New Roman"/>
                <w:color w:val="000000"/>
                <w:sz w:val="26"/>
              </w:rPr>
              <w:t>unmatched; đơn chưa paid</w:t>
            </w:r>
          </w:p>
        </w:tc>
        <w:tc>
          <w:tcPr>
            <w:tcW w:type="dxa" w:w="1871"/>
            <w:vAlign w:val="center"/>
          </w:tcPr>
          <w:p>
            <w:pPr>
              <w:spacing w:after="40" w:line="252" w:lineRule="auto"/>
              <w:ind w:firstLine="0"/>
            </w:pPr>
            <w:r>
              <w:rPr>
                <w:rFonts w:ascii="Times New Roman" w:hAnsi="Times New Roman"/>
                <w:color w:val="000000"/>
                <w:sz w:val="26"/>
              </w:rPr>
              <w:t>Chưa thực hiện</w:t>
            </w:r>
          </w:p>
        </w:tc>
      </w:tr>
      <w:tr>
        <w:tc>
          <w:tcPr>
            <w:tcW w:type="dxa" w:w="1361"/>
            <w:vAlign w:val="center"/>
          </w:tcPr>
          <w:p>
            <w:pPr>
              <w:spacing w:after="40" w:line="252" w:lineRule="auto"/>
              <w:ind w:firstLine="0"/>
            </w:pPr>
            <w:r>
              <w:rPr>
                <w:rFonts w:ascii="Times New Roman" w:hAnsi="Times New Roman"/>
                <w:color w:val="000000"/>
                <w:sz w:val="26"/>
              </w:rPr>
              <w:t>TC-PAY-05</w:t>
            </w:r>
          </w:p>
        </w:tc>
        <w:tc>
          <w:tcPr>
            <w:tcW w:type="dxa" w:w="1191"/>
            <w:vAlign w:val="center"/>
          </w:tcPr>
          <w:p>
            <w:pPr>
              <w:spacing w:after="40" w:line="252" w:lineRule="auto"/>
              <w:ind w:firstLine="0"/>
            </w:pPr>
            <w:r>
              <w:rPr>
                <w:rFonts w:ascii="Times New Roman" w:hAnsi="Times New Roman"/>
                <w:color w:val="000000"/>
                <w:sz w:val="26"/>
              </w:rPr>
              <w:t>UC28</w:t>
            </w:r>
          </w:p>
        </w:tc>
        <w:tc>
          <w:tcPr>
            <w:tcW w:type="dxa" w:w="5216"/>
            <w:vAlign w:val="center"/>
          </w:tcPr>
          <w:p>
            <w:pPr>
              <w:spacing w:after="40" w:line="252" w:lineRule="auto"/>
              <w:ind w:firstLine="0"/>
            </w:pPr>
            <w:r>
              <w:rPr>
                <w:rFonts w:ascii="Times New Roman" w:hAnsi="Times New Roman"/>
                <w:color w:val="000000"/>
                <w:sz w:val="26"/>
              </w:rPr>
              <w:t>Đơn QR pending; Lấy payment của người khác. GET payment route</w:t>
            </w:r>
          </w:p>
        </w:tc>
        <w:tc>
          <w:tcPr>
            <w:tcW w:type="dxa" w:w="5159"/>
            <w:vAlign w:val="center"/>
          </w:tcPr>
          <w:p>
            <w:pPr>
              <w:spacing w:after="40" w:line="252" w:lineRule="auto"/>
              <w:ind w:firstLine="0"/>
            </w:pPr>
            <w:r>
              <w:rPr>
                <w:rFonts w:ascii="Times New Roman" w:hAnsi="Times New Roman"/>
                <w:color w:val="000000"/>
                <w:sz w:val="26"/>
              </w:rPr>
              <w:t>403</w:t>
            </w:r>
          </w:p>
        </w:tc>
        <w:tc>
          <w:tcPr>
            <w:tcW w:type="dxa" w:w="1871"/>
            <w:vAlign w:val="center"/>
          </w:tcPr>
          <w:p>
            <w:pPr>
              <w:spacing w:after="40" w:line="252" w:lineRule="auto"/>
              <w:ind w:firstLine="0"/>
            </w:pPr>
            <w:r>
              <w:rPr>
                <w:rFonts w:ascii="Times New Roman" w:hAnsi="Times New Roman"/>
                <w:color w:val="000000"/>
                <w:sz w:val="26"/>
              </w:rPr>
              <w:t>Chưa thực hiện</w:t>
            </w:r>
          </w:p>
        </w:tc>
      </w:tr>
      <w:tr>
        <w:tc>
          <w:tcPr>
            <w:tcW w:type="dxa" w:w="1361"/>
            <w:vAlign w:val="center"/>
          </w:tcPr>
          <w:p>
            <w:pPr>
              <w:spacing w:after="40" w:line="252" w:lineRule="auto"/>
              <w:ind w:firstLine="0"/>
            </w:pPr>
            <w:r>
              <w:rPr>
                <w:rFonts w:ascii="Times New Roman" w:hAnsi="Times New Roman"/>
                <w:color w:val="000000"/>
                <w:sz w:val="26"/>
              </w:rPr>
              <w:t>TC-PAY-06</w:t>
            </w:r>
          </w:p>
        </w:tc>
        <w:tc>
          <w:tcPr>
            <w:tcW w:type="dxa" w:w="1191"/>
            <w:vAlign w:val="center"/>
          </w:tcPr>
          <w:p>
            <w:pPr>
              <w:spacing w:after="40" w:line="252" w:lineRule="auto"/>
              <w:ind w:firstLine="0"/>
            </w:pPr>
            <w:r>
              <w:rPr>
                <w:rFonts w:ascii="Times New Roman" w:hAnsi="Times New Roman"/>
                <w:color w:val="000000"/>
                <w:sz w:val="26"/>
              </w:rPr>
              <w:t>UC28</w:t>
            </w:r>
          </w:p>
        </w:tc>
        <w:tc>
          <w:tcPr>
            <w:tcW w:type="dxa" w:w="5216"/>
            <w:vAlign w:val="center"/>
          </w:tcPr>
          <w:p>
            <w:pPr>
              <w:spacing w:after="40" w:line="252" w:lineRule="auto"/>
              <w:ind w:firstLine="0"/>
            </w:pPr>
            <w:r>
              <w:rPr>
                <w:rFonts w:ascii="Times New Roman" w:hAnsi="Times New Roman"/>
                <w:color w:val="000000"/>
                <w:sz w:val="26"/>
              </w:rPr>
              <w:t>Đơn QR pending; Mở lại thanh toán. Bấm thanh toán ở /orders; theo dõi API</w:t>
            </w:r>
          </w:p>
        </w:tc>
        <w:tc>
          <w:tcPr>
            <w:tcW w:type="dxa" w:w="5159"/>
            <w:vAlign w:val="center"/>
          </w:tcPr>
          <w:p>
            <w:pPr>
              <w:spacing w:after="40" w:line="252" w:lineRule="auto"/>
              <w:ind w:firstLine="0"/>
            </w:pPr>
            <w:r>
              <w:rPr>
                <w:rFonts w:ascii="Times New Roman" w:hAnsi="Times New Roman"/>
                <w:color w:val="000000"/>
                <w:sz w:val="26"/>
              </w:rPr>
              <w:t>Hiện QR/mã đơn và cập nhật trạng thái khi paid</w:t>
            </w:r>
          </w:p>
        </w:tc>
        <w:tc>
          <w:tcPr>
            <w:tcW w:type="dxa" w:w="1871"/>
            <w:vAlign w:val="center"/>
          </w:tcPr>
          <w:p>
            <w:pPr>
              <w:spacing w:after="40" w:line="252" w:lineRule="auto"/>
              <w:ind w:firstLine="0"/>
            </w:pPr>
            <w:r>
              <w:rPr>
                <w:rFonts w:ascii="Times New Roman" w:hAnsi="Times New Roman"/>
                <w:color w:val="000000"/>
                <w:sz w:val="26"/>
              </w:rPr>
              <w:t>Chưa thực hiện</w:t>
            </w:r>
          </w:p>
        </w:tc>
      </w:tr>
      <w:tr>
        <w:tc>
          <w:tcPr>
            <w:tcW w:type="dxa" w:w="1361"/>
            <w:vAlign w:val="center"/>
          </w:tcPr>
          <w:p>
            <w:pPr>
              <w:spacing w:after="40" w:line="252" w:lineRule="auto"/>
              <w:ind w:firstLine="0"/>
            </w:pPr>
            <w:r>
              <w:rPr>
                <w:rFonts w:ascii="Times New Roman" w:hAnsi="Times New Roman"/>
                <w:color w:val="000000"/>
                <w:sz w:val="26"/>
              </w:rPr>
              <w:t>TC-ADM-01</w:t>
            </w:r>
          </w:p>
        </w:tc>
        <w:tc>
          <w:tcPr>
            <w:tcW w:type="dxa" w:w="1191"/>
            <w:vAlign w:val="center"/>
          </w:tcPr>
          <w:p>
            <w:pPr>
              <w:spacing w:after="40" w:line="252" w:lineRule="auto"/>
              <w:ind w:firstLine="0"/>
            </w:pPr>
            <w:r>
              <w:rPr>
                <w:rFonts w:ascii="Times New Roman" w:hAnsi="Times New Roman"/>
                <w:color w:val="000000"/>
                <w:sz w:val="26"/>
              </w:rPr>
              <w:t>UC35</w:t>
            </w:r>
          </w:p>
        </w:tc>
        <w:tc>
          <w:tcPr>
            <w:tcW w:type="dxa" w:w="5216"/>
            <w:vAlign w:val="center"/>
          </w:tcPr>
          <w:p>
            <w:pPr>
              <w:spacing w:after="40" w:line="252" w:lineRule="auto"/>
              <w:ind w:firstLine="0"/>
            </w:pPr>
            <w:r>
              <w:rPr>
                <w:rFonts w:ascii="Times New Roman" w:hAnsi="Times New Roman"/>
                <w:color w:val="000000"/>
                <w:sz w:val="26"/>
              </w:rPr>
              <w:t>Admin đã login; processing→shipping. PATCH status</w:t>
            </w:r>
          </w:p>
        </w:tc>
        <w:tc>
          <w:tcPr>
            <w:tcW w:type="dxa" w:w="5159"/>
            <w:vAlign w:val="center"/>
          </w:tcPr>
          <w:p>
            <w:pPr>
              <w:spacing w:after="40" w:line="252" w:lineRule="auto"/>
              <w:ind w:firstLine="0"/>
            </w:pPr>
            <w:r>
              <w:rPr>
                <w:rFonts w:ascii="Times New Roman" w:hAnsi="Times New Roman"/>
                <w:color w:val="000000"/>
                <w:sz w:val="26"/>
              </w:rPr>
              <w:t>409; không bỏ bước</w:t>
            </w:r>
          </w:p>
        </w:tc>
        <w:tc>
          <w:tcPr>
            <w:tcW w:type="dxa" w:w="1871"/>
            <w:vAlign w:val="center"/>
          </w:tcPr>
          <w:p>
            <w:pPr>
              <w:spacing w:after="40" w:line="252" w:lineRule="auto"/>
              <w:ind w:firstLine="0"/>
            </w:pPr>
            <w:r>
              <w:rPr>
                <w:rFonts w:ascii="Times New Roman" w:hAnsi="Times New Roman"/>
                <w:color w:val="000000"/>
                <w:sz w:val="26"/>
              </w:rPr>
              <w:t>Chưa thực hiện</w:t>
            </w:r>
          </w:p>
        </w:tc>
      </w:tr>
      <w:tr>
        <w:tc>
          <w:tcPr>
            <w:tcW w:type="dxa" w:w="1361"/>
            <w:vAlign w:val="center"/>
          </w:tcPr>
          <w:p>
            <w:pPr>
              <w:spacing w:after="40" w:line="252" w:lineRule="auto"/>
              <w:ind w:firstLine="0"/>
            </w:pPr>
            <w:r>
              <w:rPr>
                <w:rFonts w:ascii="Times New Roman" w:hAnsi="Times New Roman"/>
                <w:color w:val="000000"/>
                <w:sz w:val="26"/>
              </w:rPr>
              <w:t>TC-ADM-02</w:t>
            </w:r>
          </w:p>
        </w:tc>
        <w:tc>
          <w:tcPr>
            <w:tcW w:type="dxa" w:w="1191"/>
            <w:vAlign w:val="center"/>
          </w:tcPr>
          <w:p>
            <w:pPr>
              <w:spacing w:after="40" w:line="252" w:lineRule="auto"/>
              <w:ind w:firstLine="0"/>
            </w:pPr>
            <w:r>
              <w:rPr>
                <w:rFonts w:ascii="Times New Roman" w:hAnsi="Times New Roman"/>
                <w:color w:val="000000"/>
                <w:sz w:val="26"/>
              </w:rPr>
              <w:t>UC35</w:t>
            </w:r>
          </w:p>
        </w:tc>
        <w:tc>
          <w:tcPr>
            <w:tcW w:type="dxa" w:w="5216"/>
            <w:vAlign w:val="center"/>
          </w:tcPr>
          <w:p>
            <w:pPr>
              <w:spacing w:after="40" w:line="252" w:lineRule="auto"/>
              <w:ind w:firstLine="0"/>
            </w:pPr>
            <w:r>
              <w:rPr>
                <w:rFonts w:ascii="Times New Roman" w:hAnsi="Times New Roman"/>
                <w:color w:val="000000"/>
                <w:sz w:val="26"/>
              </w:rPr>
              <w:t>Đơn QR chưa paid; confirmed→shipping. PATCH đủ vận đơn</w:t>
            </w:r>
          </w:p>
        </w:tc>
        <w:tc>
          <w:tcPr>
            <w:tcW w:type="dxa" w:w="5159"/>
            <w:vAlign w:val="center"/>
          </w:tcPr>
          <w:p>
            <w:pPr>
              <w:spacing w:after="40" w:line="252" w:lineRule="auto"/>
              <w:ind w:firstLine="0"/>
            </w:pPr>
            <w:r>
              <w:rPr>
                <w:rFonts w:ascii="Times New Roman" w:hAnsi="Times New Roman"/>
                <w:color w:val="000000"/>
                <w:sz w:val="26"/>
              </w:rPr>
              <w:t>409; không giao đơn</w:t>
            </w:r>
          </w:p>
        </w:tc>
        <w:tc>
          <w:tcPr>
            <w:tcW w:type="dxa" w:w="1871"/>
            <w:vAlign w:val="center"/>
          </w:tcPr>
          <w:p>
            <w:pPr>
              <w:spacing w:after="40" w:line="252" w:lineRule="auto"/>
              <w:ind w:firstLine="0"/>
            </w:pPr>
            <w:r>
              <w:rPr>
                <w:rFonts w:ascii="Times New Roman" w:hAnsi="Times New Roman"/>
                <w:color w:val="000000"/>
                <w:sz w:val="26"/>
              </w:rPr>
              <w:t>Chưa thực hiện</w:t>
            </w:r>
          </w:p>
        </w:tc>
      </w:tr>
      <w:tr>
        <w:tc>
          <w:tcPr>
            <w:tcW w:type="dxa" w:w="1361"/>
            <w:vAlign w:val="center"/>
          </w:tcPr>
          <w:p>
            <w:pPr>
              <w:spacing w:after="40" w:line="252" w:lineRule="auto"/>
              <w:ind w:firstLine="0"/>
            </w:pPr>
            <w:r>
              <w:rPr>
                <w:rFonts w:ascii="Times New Roman" w:hAnsi="Times New Roman"/>
                <w:color w:val="000000"/>
                <w:sz w:val="26"/>
              </w:rPr>
              <w:t>TC-ADM-03</w:t>
            </w:r>
          </w:p>
        </w:tc>
        <w:tc>
          <w:tcPr>
            <w:tcW w:type="dxa" w:w="1191"/>
            <w:vAlign w:val="center"/>
          </w:tcPr>
          <w:p>
            <w:pPr>
              <w:spacing w:after="40" w:line="252" w:lineRule="auto"/>
              <w:ind w:firstLine="0"/>
            </w:pPr>
            <w:r>
              <w:rPr>
                <w:rFonts w:ascii="Times New Roman" w:hAnsi="Times New Roman"/>
                <w:color w:val="000000"/>
                <w:sz w:val="26"/>
              </w:rPr>
              <w:t>UC35</w:t>
            </w:r>
          </w:p>
        </w:tc>
        <w:tc>
          <w:tcPr>
            <w:tcW w:type="dxa" w:w="5216"/>
            <w:vAlign w:val="center"/>
          </w:tcPr>
          <w:p>
            <w:pPr>
              <w:spacing w:after="40" w:line="252" w:lineRule="auto"/>
              <w:ind w:firstLine="0"/>
            </w:pPr>
            <w:r>
              <w:rPr>
                <w:rFonts w:ascii="Times New Roman" w:hAnsi="Times New Roman"/>
                <w:color w:val="000000"/>
                <w:sz w:val="26"/>
              </w:rPr>
              <w:t>Đơn có item; Hủy một lần. PATCH cancelled</w:t>
            </w:r>
          </w:p>
        </w:tc>
        <w:tc>
          <w:tcPr>
            <w:tcW w:type="dxa" w:w="5159"/>
            <w:vAlign w:val="center"/>
          </w:tcPr>
          <w:p>
            <w:pPr>
              <w:spacing w:after="40" w:line="252" w:lineRule="auto"/>
              <w:ind w:firstLine="0"/>
            </w:pPr>
            <w:r>
              <w:rPr>
                <w:rFonts w:ascii="Times New Roman" w:hAnsi="Times New Roman"/>
                <w:color w:val="000000"/>
                <w:sz w:val="26"/>
              </w:rPr>
              <w:t>Hoàn đúng số tồn</w:t>
            </w:r>
          </w:p>
        </w:tc>
        <w:tc>
          <w:tcPr>
            <w:tcW w:type="dxa" w:w="1871"/>
            <w:vAlign w:val="center"/>
          </w:tcPr>
          <w:p>
            <w:pPr>
              <w:spacing w:after="40" w:line="252" w:lineRule="auto"/>
              <w:ind w:firstLine="0"/>
            </w:pPr>
            <w:r>
              <w:rPr>
                <w:rFonts w:ascii="Times New Roman" w:hAnsi="Times New Roman"/>
                <w:color w:val="000000"/>
                <w:sz w:val="26"/>
              </w:rPr>
              <w:t>Chưa thực hiện</w:t>
            </w:r>
          </w:p>
        </w:tc>
      </w:tr>
      <w:tr>
        <w:tc>
          <w:tcPr>
            <w:tcW w:type="dxa" w:w="1361"/>
            <w:vAlign w:val="center"/>
          </w:tcPr>
          <w:p>
            <w:pPr>
              <w:spacing w:after="40" w:line="252" w:lineRule="auto"/>
              <w:ind w:firstLine="0"/>
            </w:pPr>
            <w:r>
              <w:rPr>
                <w:rFonts w:ascii="Times New Roman" w:hAnsi="Times New Roman"/>
                <w:color w:val="000000"/>
                <w:sz w:val="26"/>
              </w:rPr>
              <w:t>TC-ADM-04</w:t>
            </w:r>
          </w:p>
        </w:tc>
        <w:tc>
          <w:tcPr>
            <w:tcW w:type="dxa" w:w="1191"/>
            <w:vAlign w:val="center"/>
          </w:tcPr>
          <w:p>
            <w:pPr>
              <w:spacing w:after="40" w:line="252" w:lineRule="auto"/>
              <w:ind w:firstLine="0"/>
            </w:pPr>
            <w:r>
              <w:rPr>
                <w:rFonts w:ascii="Times New Roman" w:hAnsi="Times New Roman"/>
                <w:color w:val="000000"/>
                <w:sz w:val="26"/>
              </w:rPr>
              <w:t>UC35</w:t>
            </w:r>
          </w:p>
        </w:tc>
        <w:tc>
          <w:tcPr>
            <w:tcW w:type="dxa" w:w="5216"/>
            <w:vAlign w:val="center"/>
          </w:tcPr>
          <w:p>
            <w:pPr>
              <w:spacing w:after="40" w:line="252" w:lineRule="auto"/>
              <w:ind w:firstLine="0"/>
            </w:pPr>
            <w:r>
              <w:rPr>
                <w:rFonts w:ascii="Times New Roman" w:hAnsi="Times New Roman"/>
                <w:color w:val="000000"/>
                <w:sz w:val="26"/>
              </w:rPr>
              <w:t>Đơn đã hủy; Hủy lặp. PATCH cancelled lần hai</w:t>
            </w:r>
          </w:p>
        </w:tc>
        <w:tc>
          <w:tcPr>
            <w:tcW w:type="dxa" w:w="5159"/>
            <w:vAlign w:val="center"/>
          </w:tcPr>
          <w:p>
            <w:pPr>
              <w:spacing w:after="40" w:line="252" w:lineRule="auto"/>
              <w:ind w:firstLine="0"/>
            </w:pPr>
            <w:r>
              <w:rPr>
                <w:rFonts w:ascii="Times New Roman" w:hAnsi="Times New Roman"/>
                <w:color w:val="000000"/>
                <w:sz w:val="26"/>
              </w:rPr>
              <w:t>Không hoàn tồn lần hai</w:t>
            </w:r>
          </w:p>
        </w:tc>
        <w:tc>
          <w:tcPr>
            <w:tcW w:type="dxa" w:w="1871"/>
            <w:vAlign w:val="center"/>
          </w:tcPr>
          <w:p>
            <w:pPr>
              <w:spacing w:after="40" w:line="252" w:lineRule="auto"/>
              <w:ind w:firstLine="0"/>
            </w:pPr>
            <w:r>
              <w:rPr>
                <w:rFonts w:ascii="Times New Roman" w:hAnsi="Times New Roman"/>
                <w:color w:val="000000"/>
                <w:sz w:val="26"/>
              </w:rPr>
              <w:t>Chưa thực hiện</w:t>
            </w:r>
          </w:p>
        </w:tc>
      </w:tr>
      <w:tr>
        <w:tc>
          <w:tcPr>
            <w:tcW w:type="dxa" w:w="1361"/>
            <w:vAlign w:val="center"/>
          </w:tcPr>
          <w:p>
            <w:pPr>
              <w:spacing w:after="40" w:line="252" w:lineRule="auto"/>
              <w:ind w:firstLine="0"/>
            </w:pPr>
            <w:r>
              <w:rPr>
                <w:rFonts w:ascii="Times New Roman" w:hAnsi="Times New Roman"/>
                <w:color w:val="000000"/>
                <w:sz w:val="26"/>
              </w:rPr>
              <w:t>TC-AI-01</w:t>
            </w:r>
          </w:p>
        </w:tc>
        <w:tc>
          <w:tcPr>
            <w:tcW w:type="dxa" w:w="1191"/>
            <w:vAlign w:val="center"/>
          </w:tcPr>
          <w:p>
            <w:pPr>
              <w:spacing w:after="40" w:line="252" w:lineRule="auto"/>
              <w:ind w:firstLine="0"/>
            </w:pPr>
            <w:r>
              <w:rPr>
                <w:rFonts w:ascii="Times New Roman" w:hAnsi="Times New Roman"/>
                <w:color w:val="000000"/>
                <w:sz w:val="26"/>
              </w:rPr>
              <w:t>UC20</w:t>
            </w:r>
          </w:p>
        </w:tc>
        <w:tc>
          <w:tcPr>
            <w:tcW w:type="dxa" w:w="5216"/>
            <w:vAlign w:val="center"/>
          </w:tcPr>
          <w:p>
            <w:pPr>
              <w:spacing w:after="40" w:line="252" w:lineRule="auto"/>
              <w:ind w:firstLine="0"/>
            </w:pPr>
            <w:r>
              <w:rPr>
                <w:rFonts w:ascii="Times New Roman" w:hAnsi="Times New Roman"/>
                <w:color w:val="000000"/>
                <w:sz w:val="26"/>
              </w:rPr>
              <w:t>Ảnh/outfit hợp lệ; Provider trả ảnh. POST /api/tryon</w:t>
            </w:r>
          </w:p>
        </w:tc>
        <w:tc>
          <w:tcPr>
            <w:tcW w:type="dxa" w:w="5159"/>
            <w:vAlign w:val="center"/>
          </w:tcPr>
          <w:p>
            <w:pPr>
              <w:spacing w:after="40" w:line="252" w:lineRule="auto"/>
              <w:ind w:firstLine="0"/>
            </w:pPr>
            <w:r>
              <w:rPr>
                <w:rFonts w:ascii="Times New Roman" w:hAnsi="Times New Roman"/>
                <w:color w:val="000000"/>
                <w:sz w:val="26"/>
              </w:rPr>
              <w:t>completed; ảnh kết quả</w:t>
            </w:r>
          </w:p>
        </w:tc>
        <w:tc>
          <w:tcPr>
            <w:tcW w:type="dxa" w:w="1871"/>
            <w:vAlign w:val="center"/>
          </w:tcPr>
          <w:p>
            <w:pPr>
              <w:spacing w:after="40" w:line="252" w:lineRule="auto"/>
              <w:ind w:firstLine="0"/>
            </w:pPr>
            <w:r>
              <w:rPr>
                <w:rFonts w:ascii="Times New Roman" w:hAnsi="Times New Roman"/>
                <w:color w:val="000000"/>
                <w:sz w:val="26"/>
              </w:rPr>
              <w:t>Chưa thực hiện</w:t>
            </w:r>
          </w:p>
        </w:tc>
      </w:tr>
      <w:tr>
        <w:tc>
          <w:tcPr>
            <w:tcW w:type="dxa" w:w="1361"/>
            <w:vAlign w:val="center"/>
          </w:tcPr>
          <w:p>
            <w:pPr>
              <w:spacing w:after="40" w:line="252" w:lineRule="auto"/>
              <w:ind w:firstLine="0"/>
            </w:pPr>
            <w:r>
              <w:rPr>
                <w:rFonts w:ascii="Times New Roman" w:hAnsi="Times New Roman"/>
                <w:color w:val="000000"/>
                <w:sz w:val="26"/>
              </w:rPr>
              <w:t>TC-AI-02</w:t>
            </w:r>
          </w:p>
        </w:tc>
        <w:tc>
          <w:tcPr>
            <w:tcW w:type="dxa" w:w="1191"/>
            <w:vAlign w:val="center"/>
          </w:tcPr>
          <w:p>
            <w:pPr>
              <w:spacing w:after="40" w:line="252" w:lineRule="auto"/>
              <w:ind w:firstLine="0"/>
            </w:pPr>
            <w:r>
              <w:rPr>
                <w:rFonts w:ascii="Times New Roman" w:hAnsi="Times New Roman"/>
                <w:color w:val="000000"/>
                <w:sz w:val="26"/>
              </w:rPr>
              <w:t>UC20</w:t>
            </w:r>
          </w:p>
        </w:tc>
        <w:tc>
          <w:tcPr>
            <w:tcW w:type="dxa" w:w="5216"/>
            <w:vAlign w:val="center"/>
          </w:tcPr>
          <w:p>
            <w:pPr>
              <w:spacing w:after="40" w:line="252" w:lineRule="auto"/>
              <w:ind w:firstLine="0"/>
            </w:pPr>
            <w:r>
              <w:rPr>
                <w:rFonts w:ascii="Times New Roman" w:hAnsi="Times New Roman"/>
                <w:color w:val="000000"/>
                <w:sz w:val="26"/>
              </w:rPr>
              <w:t>Ảnh lỗi; Sai định dạng/size. POST /api/tryon</w:t>
            </w:r>
          </w:p>
        </w:tc>
        <w:tc>
          <w:tcPr>
            <w:tcW w:type="dxa" w:w="5159"/>
            <w:vAlign w:val="center"/>
          </w:tcPr>
          <w:p>
            <w:pPr>
              <w:spacing w:after="40" w:line="252" w:lineRule="auto"/>
              <w:ind w:firstLine="0"/>
            </w:pPr>
            <w:r>
              <w:rPr>
                <w:rFonts w:ascii="Times New Roman" w:hAnsi="Times New Roman"/>
                <w:color w:val="000000"/>
                <w:sz w:val="26"/>
              </w:rPr>
              <w:t>400; không có kết quả giả</w:t>
            </w:r>
          </w:p>
        </w:tc>
        <w:tc>
          <w:tcPr>
            <w:tcW w:type="dxa" w:w="1871"/>
            <w:vAlign w:val="center"/>
          </w:tcPr>
          <w:p>
            <w:pPr>
              <w:spacing w:after="40" w:line="252" w:lineRule="auto"/>
              <w:ind w:firstLine="0"/>
            </w:pPr>
            <w:r>
              <w:rPr>
                <w:rFonts w:ascii="Times New Roman" w:hAnsi="Times New Roman"/>
                <w:color w:val="000000"/>
                <w:sz w:val="26"/>
              </w:rPr>
              <w:t>Chưa thực hiện</w:t>
            </w:r>
          </w:p>
        </w:tc>
      </w:tr>
      <w:tr>
        <w:tc>
          <w:tcPr>
            <w:tcW w:type="dxa" w:w="1361"/>
            <w:vAlign w:val="center"/>
          </w:tcPr>
          <w:p>
            <w:pPr>
              <w:spacing w:after="40" w:line="252" w:lineRule="auto"/>
              <w:ind w:firstLine="0"/>
            </w:pPr>
            <w:r>
              <w:rPr>
                <w:rFonts w:ascii="Times New Roman" w:hAnsi="Times New Roman"/>
                <w:color w:val="000000"/>
                <w:sz w:val="26"/>
              </w:rPr>
              <w:t>TC-AI-03</w:t>
            </w:r>
          </w:p>
        </w:tc>
        <w:tc>
          <w:tcPr>
            <w:tcW w:type="dxa" w:w="1191"/>
            <w:vAlign w:val="center"/>
          </w:tcPr>
          <w:p>
            <w:pPr>
              <w:spacing w:after="40" w:line="252" w:lineRule="auto"/>
              <w:ind w:firstLine="0"/>
            </w:pPr>
            <w:r>
              <w:rPr>
                <w:rFonts w:ascii="Times New Roman" w:hAnsi="Times New Roman"/>
                <w:color w:val="000000"/>
                <w:sz w:val="26"/>
              </w:rPr>
              <w:t>UC20</w:t>
            </w:r>
          </w:p>
        </w:tc>
        <w:tc>
          <w:tcPr>
            <w:tcW w:type="dxa" w:w="5216"/>
            <w:vAlign w:val="center"/>
          </w:tcPr>
          <w:p>
            <w:pPr>
              <w:spacing w:after="40" w:line="252" w:lineRule="auto"/>
              <w:ind w:firstLine="0"/>
            </w:pPr>
            <w:r>
              <w:rPr>
                <w:rFonts w:ascii="Times New Roman" w:hAnsi="Times New Roman"/>
                <w:color w:val="000000"/>
                <w:sz w:val="26"/>
              </w:rPr>
              <w:t>Provider lỗi/quota; Mock timeout. POST /api/tryon</w:t>
            </w:r>
          </w:p>
        </w:tc>
        <w:tc>
          <w:tcPr>
            <w:tcW w:type="dxa" w:w="5159"/>
            <w:vAlign w:val="center"/>
          </w:tcPr>
          <w:p>
            <w:pPr>
              <w:spacing w:after="40" w:line="252" w:lineRule="auto"/>
              <w:ind w:firstLine="0"/>
            </w:pPr>
            <w:r>
              <w:rPr>
                <w:rFonts w:ascii="Times New Roman" w:hAnsi="Times New Roman"/>
                <w:color w:val="000000"/>
                <w:sz w:val="26"/>
              </w:rPr>
              <w:t>Fallback hoặc failed/502</w:t>
            </w:r>
          </w:p>
        </w:tc>
        <w:tc>
          <w:tcPr>
            <w:tcW w:type="dxa" w:w="1871"/>
            <w:vAlign w:val="center"/>
          </w:tcPr>
          <w:p>
            <w:pPr>
              <w:spacing w:after="40" w:line="252" w:lineRule="auto"/>
              <w:ind w:firstLine="0"/>
            </w:pPr>
            <w:r>
              <w:rPr>
                <w:rFonts w:ascii="Times New Roman" w:hAnsi="Times New Roman"/>
                <w:color w:val="000000"/>
                <w:sz w:val="26"/>
              </w:rPr>
              <w:t>Chưa thực hiện</w:t>
            </w:r>
          </w:p>
        </w:tc>
      </w:tr>
      <w:tr>
        <w:tc>
          <w:tcPr>
            <w:tcW w:type="dxa" w:w="1361"/>
            <w:vAlign w:val="center"/>
          </w:tcPr>
          <w:p>
            <w:pPr>
              <w:spacing w:after="40" w:line="252" w:lineRule="auto"/>
              <w:ind w:firstLine="0"/>
            </w:pPr>
            <w:r>
              <w:rPr>
                <w:rFonts w:ascii="Times New Roman" w:hAnsi="Times New Roman"/>
                <w:color w:val="000000"/>
                <w:sz w:val="26"/>
              </w:rPr>
              <w:t>TC-AI-04</w:t>
            </w:r>
          </w:p>
        </w:tc>
        <w:tc>
          <w:tcPr>
            <w:tcW w:type="dxa" w:w="1191"/>
            <w:vAlign w:val="center"/>
          </w:tcPr>
          <w:p>
            <w:pPr>
              <w:spacing w:after="40" w:line="252" w:lineRule="auto"/>
              <w:ind w:firstLine="0"/>
            </w:pPr>
            <w:r>
              <w:rPr>
                <w:rFonts w:ascii="Times New Roman" w:hAnsi="Times New Roman"/>
                <w:color w:val="000000"/>
                <w:sz w:val="26"/>
              </w:rPr>
              <w:t>UC20</w:t>
            </w:r>
          </w:p>
        </w:tc>
        <w:tc>
          <w:tcPr>
            <w:tcW w:type="dxa" w:w="5216"/>
            <w:vAlign w:val="center"/>
          </w:tcPr>
          <w:p>
            <w:pPr>
              <w:spacing w:after="40" w:line="252" w:lineRule="auto"/>
              <w:ind w:firstLine="0"/>
            </w:pPr>
            <w:r>
              <w:rPr>
                <w:rFonts w:ascii="Times New Roman" w:hAnsi="Times New Roman"/>
                <w:color w:val="000000"/>
                <w:sz w:val="26"/>
              </w:rPr>
              <w:t>Chưa login; Ảnh/outfit hợp lệ. POST /api/tryon</w:t>
            </w:r>
          </w:p>
        </w:tc>
        <w:tc>
          <w:tcPr>
            <w:tcW w:type="dxa" w:w="5159"/>
            <w:vAlign w:val="center"/>
          </w:tcPr>
          <w:p>
            <w:pPr>
              <w:spacing w:after="40" w:line="252" w:lineRule="auto"/>
              <w:ind w:firstLine="0"/>
            </w:pPr>
            <w:r>
              <w:rPr>
                <w:rFonts w:ascii="Times New Roman" w:hAnsi="Times New Roman"/>
                <w:color w:val="000000"/>
                <w:sz w:val="26"/>
              </w:rPr>
              <w:t>Ghi nhận hiện trạng user null; quyết định chính sách</w:t>
            </w:r>
          </w:p>
        </w:tc>
        <w:tc>
          <w:tcPr>
            <w:tcW w:type="dxa" w:w="1871"/>
            <w:vAlign w:val="center"/>
          </w:tcPr>
          <w:p>
            <w:pPr>
              <w:spacing w:after="40" w:line="252" w:lineRule="auto"/>
              <w:ind w:firstLine="0"/>
            </w:pPr>
            <w:r>
              <w:rPr>
                <w:rFonts w:ascii="Times New Roman" w:hAnsi="Times New Roman"/>
                <w:color w:val="000000"/>
                <w:sz w:val="26"/>
              </w:rPr>
              <w:t>Chưa thực hiện</w:t>
            </w:r>
          </w:p>
        </w:tc>
      </w:tr>
      <w:tr>
        <w:tc>
          <w:tcPr>
            <w:tcW w:type="dxa" w:w="1361"/>
            <w:vAlign w:val="center"/>
          </w:tcPr>
          <w:p>
            <w:pPr>
              <w:spacing w:after="40" w:line="252" w:lineRule="auto"/>
              <w:ind w:firstLine="0"/>
            </w:pPr>
            <w:r>
              <w:rPr>
                <w:rFonts w:ascii="Times New Roman" w:hAnsi="Times New Roman"/>
                <w:color w:val="000000"/>
                <w:sz w:val="26"/>
              </w:rPr>
              <w:t>TC-AI-05</w:t>
            </w:r>
          </w:p>
        </w:tc>
        <w:tc>
          <w:tcPr>
            <w:tcW w:type="dxa" w:w="1191"/>
            <w:vAlign w:val="center"/>
          </w:tcPr>
          <w:p>
            <w:pPr>
              <w:spacing w:after="40" w:line="252" w:lineRule="auto"/>
              <w:ind w:firstLine="0"/>
            </w:pPr>
            <w:r>
              <w:rPr>
                <w:rFonts w:ascii="Times New Roman" w:hAnsi="Times New Roman"/>
                <w:color w:val="000000"/>
                <w:sz w:val="26"/>
              </w:rPr>
              <w:t>UC20.1</w:t>
            </w:r>
          </w:p>
        </w:tc>
        <w:tc>
          <w:tcPr>
            <w:tcW w:type="dxa" w:w="5216"/>
            <w:vAlign w:val="center"/>
          </w:tcPr>
          <w:p>
            <w:pPr>
              <w:spacing w:after="40" w:line="252" w:lineRule="auto"/>
              <w:ind w:firstLine="0"/>
            </w:pPr>
            <w:r>
              <w:rPr>
                <w:rFonts w:ascii="Times New Roman" w:hAnsi="Times New Roman"/>
                <w:color w:val="000000"/>
                <w:sz w:val="26"/>
              </w:rPr>
              <w:t>Có TryOnSession; Outfit hợp lệ. Gọi assess</w:t>
            </w:r>
          </w:p>
        </w:tc>
        <w:tc>
          <w:tcPr>
            <w:tcW w:type="dxa" w:w="5159"/>
            <w:vAlign w:val="center"/>
          </w:tcPr>
          <w:p>
            <w:pPr>
              <w:spacing w:after="40" w:line="252" w:lineRule="auto"/>
              <w:ind w:firstLine="0"/>
            </w:pPr>
            <w:r>
              <w:rPr>
                <w:rFonts w:ascii="Times New Roman" w:hAnsi="Times New Roman"/>
                <w:color w:val="000000"/>
                <w:sz w:val="26"/>
              </w:rPr>
              <w:t>Lưu một OutfitAssessment</w:t>
            </w:r>
          </w:p>
        </w:tc>
        <w:tc>
          <w:tcPr>
            <w:tcW w:type="dxa" w:w="1871"/>
            <w:vAlign w:val="center"/>
          </w:tcPr>
          <w:p>
            <w:pPr>
              <w:spacing w:after="40" w:line="252" w:lineRule="auto"/>
              <w:ind w:firstLine="0"/>
            </w:pPr>
            <w:r>
              <w:rPr>
                <w:rFonts w:ascii="Times New Roman" w:hAnsi="Times New Roman"/>
                <w:color w:val="000000"/>
                <w:sz w:val="26"/>
              </w:rPr>
              <w:t>Chưa thực hiện</w:t>
            </w:r>
          </w:p>
        </w:tc>
      </w:tr>
      <w:tr>
        <w:tc>
          <w:tcPr>
            <w:tcW w:type="dxa" w:w="1361"/>
            <w:vAlign w:val="center"/>
          </w:tcPr>
          <w:p>
            <w:pPr>
              <w:spacing w:after="40" w:line="252" w:lineRule="auto"/>
              <w:ind w:firstLine="0"/>
            </w:pPr>
            <w:r>
              <w:rPr>
                <w:rFonts w:ascii="Times New Roman" w:hAnsi="Times New Roman"/>
                <w:color w:val="000000"/>
                <w:sz w:val="26"/>
              </w:rPr>
              <w:t>TC-AI-06</w:t>
            </w:r>
          </w:p>
        </w:tc>
        <w:tc>
          <w:tcPr>
            <w:tcW w:type="dxa" w:w="1191"/>
            <w:vAlign w:val="center"/>
          </w:tcPr>
          <w:p>
            <w:pPr>
              <w:spacing w:after="40" w:line="252" w:lineRule="auto"/>
              <w:ind w:firstLine="0"/>
            </w:pPr>
            <w:r>
              <w:rPr>
                <w:rFonts w:ascii="Times New Roman" w:hAnsi="Times New Roman"/>
                <w:color w:val="000000"/>
                <w:sz w:val="26"/>
              </w:rPr>
              <w:t>UC20.2</w:t>
            </w:r>
          </w:p>
        </w:tc>
        <w:tc>
          <w:tcPr>
            <w:tcW w:type="dxa" w:w="5216"/>
            <w:vAlign w:val="center"/>
          </w:tcPr>
          <w:p>
            <w:pPr>
              <w:spacing w:after="40" w:line="252" w:lineRule="auto"/>
              <w:ind w:firstLine="0"/>
            </w:pPr>
            <w:r>
              <w:rPr>
                <w:rFonts w:ascii="Times New Roman" w:hAnsi="Times New Roman"/>
                <w:color w:val="000000"/>
                <w:sz w:val="26"/>
              </w:rPr>
              <w:t>Có assessment; Feedback. Gọi feedback</w:t>
            </w:r>
          </w:p>
        </w:tc>
        <w:tc>
          <w:tcPr>
            <w:tcW w:type="dxa" w:w="5159"/>
            <w:vAlign w:val="center"/>
          </w:tcPr>
          <w:p>
            <w:pPr>
              <w:spacing w:after="40" w:line="252" w:lineRule="auto"/>
              <w:ind w:firstLine="0"/>
            </w:pPr>
            <w:r>
              <w:rPr>
                <w:rFonts w:ascii="Times New Roman" w:hAnsi="Times New Roman"/>
                <w:color w:val="000000"/>
                <w:sz w:val="26"/>
              </w:rPr>
              <w:t>Lưu phản hồi đúng session</w:t>
            </w:r>
          </w:p>
        </w:tc>
        <w:tc>
          <w:tcPr>
            <w:tcW w:type="dxa" w:w="1871"/>
            <w:vAlign w:val="center"/>
          </w:tcPr>
          <w:p>
            <w:pPr>
              <w:spacing w:after="40" w:line="252" w:lineRule="auto"/>
              <w:ind w:firstLine="0"/>
            </w:pPr>
            <w:r>
              <w:rPr>
                <w:rFonts w:ascii="Times New Roman" w:hAnsi="Times New Roman"/>
                <w:color w:val="000000"/>
                <w:sz w:val="26"/>
              </w:rPr>
              <w:t>Chưa thực hiện</w:t>
            </w:r>
          </w:p>
        </w:tc>
      </w:tr>
      <w:tr>
        <w:tc>
          <w:tcPr>
            <w:tcW w:type="dxa" w:w="1361"/>
            <w:vAlign w:val="center"/>
          </w:tcPr>
          <w:p>
            <w:pPr>
              <w:spacing w:after="40" w:line="252" w:lineRule="auto"/>
              <w:ind w:firstLine="0"/>
            </w:pPr>
            <w:r>
              <w:rPr>
                <w:rFonts w:ascii="Times New Roman" w:hAnsi="Times New Roman"/>
                <w:color w:val="000000"/>
                <w:sz w:val="26"/>
              </w:rPr>
              <w:t>TC-CHAT-01</w:t>
            </w:r>
          </w:p>
        </w:tc>
        <w:tc>
          <w:tcPr>
            <w:tcW w:type="dxa" w:w="1191"/>
            <w:vAlign w:val="center"/>
          </w:tcPr>
          <w:p>
            <w:pPr>
              <w:spacing w:after="40" w:line="252" w:lineRule="auto"/>
              <w:ind w:firstLine="0"/>
            </w:pPr>
            <w:r>
              <w:rPr>
                <w:rFonts w:ascii="Times New Roman" w:hAnsi="Times New Roman"/>
                <w:color w:val="000000"/>
                <w:sz w:val="26"/>
              </w:rPr>
              <w:t>UC31</w:t>
            </w:r>
          </w:p>
        </w:tc>
        <w:tc>
          <w:tcPr>
            <w:tcW w:type="dxa" w:w="5216"/>
            <w:vAlign w:val="center"/>
          </w:tcPr>
          <w:p>
            <w:pPr>
              <w:spacing w:after="40" w:line="252" w:lineRule="auto"/>
              <w:ind w:firstLine="0"/>
            </w:pPr>
            <w:r>
              <w:rPr>
                <w:rFonts w:ascii="Times New Roman" w:hAnsi="Times New Roman"/>
                <w:color w:val="000000"/>
                <w:sz w:val="26"/>
              </w:rPr>
              <w:t>Khách; Hỏi sản phẩm. Gửi chat</w:t>
            </w:r>
          </w:p>
        </w:tc>
        <w:tc>
          <w:tcPr>
            <w:tcW w:type="dxa" w:w="5159"/>
            <w:vAlign w:val="center"/>
          </w:tcPr>
          <w:p>
            <w:pPr>
              <w:spacing w:after="40" w:line="252" w:lineRule="auto"/>
              <w:ind w:firstLine="0"/>
            </w:pPr>
            <w:r>
              <w:rPr>
                <w:rFonts w:ascii="Times New Roman" w:hAnsi="Times New Roman"/>
                <w:color w:val="000000"/>
                <w:sz w:val="26"/>
              </w:rPr>
              <w:t>Trả lời; không lưu lịch sử</w:t>
            </w:r>
          </w:p>
        </w:tc>
        <w:tc>
          <w:tcPr>
            <w:tcW w:type="dxa" w:w="1871"/>
            <w:vAlign w:val="center"/>
          </w:tcPr>
          <w:p>
            <w:pPr>
              <w:spacing w:after="40" w:line="252" w:lineRule="auto"/>
              <w:ind w:firstLine="0"/>
            </w:pPr>
            <w:r>
              <w:rPr>
                <w:rFonts w:ascii="Times New Roman" w:hAnsi="Times New Roman"/>
                <w:color w:val="000000"/>
                <w:sz w:val="26"/>
              </w:rPr>
              <w:t>Chưa thực hiện</w:t>
            </w:r>
          </w:p>
        </w:tc>
      </w:tr>
      <w:tr>
        <w:tc>
          <w:tcPr>
            <w:tcW w:type="dxa" w:w="1361"/>
            <w:vAlign w:val="center"/>
          </w:tcPr>
          <w:p>
            <w:pPr>
              <w:spacing w:after="40" w:line="252" w:lineRule="auto"/>
              <w:ind w:firstLine="0"/>
            </w:pPr>
            <w:r>
              <w:rPr>
                <w:rFonts w:ascii="Times New Roman" w:hAnsi="Times New Roman"/>
                <w:color w:val="000000"/>
                <w:sz w:val="26"/>
              </w:rPr>
              <w:t>TC-CHAT-02</w:t>
            </w:r>
          </w:p>
        </w:tc>
        <w:tc>
          <w:tcPr>
            <w:tcW w:type="dxa" w:w="1191"/>
            <w:vAlign w:val="center"/>
          </w:tcPr>
          <w:p>
            <w:pPr>
              <w:spacing w:after="40" w:line="252" w:lineRule="auto"/>
              <w:ind w:firstLine="0"/>
            </w:pPr>
            <w:r>
              <w:rPr>
                <w:rFonts w:ascii="Times New Roman" w:hAnsi="Times New Roman"/>
                <w:color w:val="000000"/>
                <w:sz w:val="26"/>
              </w:rPr>
              <w:t>UC32–33</w:t>
            </w:r>
          </w:p>
        </w:tc>
        <w:tc>
          <w:tcPr>
            <w:tcW w:type="dxa" w:w="5216"/>
            <w:vAlign w:val="center"/>
          </w:tcPr>
          <w:p>
            <w:pPr>
              <w:spacing w:after="40" w:line="252" w:lineRule="auto"/>
              <w:ind w:firstLine="0"/>
            </w:pPr>
            <w:r>
              <w:rPr>
                <w:rFonts w:ascii="Times New Roman" w:hAnsi="Times New Roman"/>
                <w:color w:val="000000"/>
                <w:sz w:val="26"/>
              </w:rPr>
              <w:t>Đã login; Yêu cầu thêm giỏ. Chat và xác nhận action</w:t>
            </w:r>
          </w:p>
        </w:tc>
        <w:tc>
          <w:tcPr>
            <w:tcW w:type="dxa" w:w="5159"/>
            <w:vAlign w:val="center"/>
          </w:tcPr>
          <w:p>
            <w:pPr>
              <w:spacing w:after="40" w:line="252" w:lineRule="auto"/>
              <w:ind w:firstLine="0"/>
            </w:pPr>
            <w:r>
              <w:rPr>
                <w:rFonts w:ascii="Times New Roman" w:hAnsi="Times New Roman"/>
                <w:color w:val="000000"/>
                <w:sz w:val="26"/>
              </w:rPr>
              <w:t>Đúng SKU/cỡ; lưu hội thoại</w:t>
            </w:r>
          </w:p>
        </w:tc>
        <w:tc>
          <w:tcPr>
            <w:tcW w:type="dxa" w:w="1871"/>
            <w:vAlign w:val="center"/>
          </w:tcPr>
          <w:p>
            <w:pPr>
              <w:spacing w:after="40" w:line="252" w:lineRule="auto"/>
              <w:ind w:firstLine="0"/>
            </w:pPr>
            <w:r>
              <w:rPr>
                <w:rFonts w:ascii="Times New Roman" w:hAnsi="Times New Roman"/>
                <w:color w:val="000000"/>
                <w:sz w:val="26"/>
              </w:rPr>
              <w:t>Chưa thực hiện</w:t>
            </w:r>
          </w:p>
        </w:tc>
      </w:tr>
      <w:tr>
        <w:tc>
          <w:tcPr>
            <w:tcW w:type="dxa" w:w="1361"/>
            <w:vAlign w:val="center"/>
          </w:tcPr>
          <w:p>
            <w:pPr>
              <w:spacing w:after="40" w:line="252" w:lineRule="auto"/>
              <w:ind w:firstLine="0"/>
            </w:pPr>
            <w:r>
              <w:rPr>
                <w:rFonts w:ascii="Times New Roman" w:hAnsi="Times New Roman"/>
                <w:color w:val="000000"/>
                <w:sz w:val="26"/>
              </w:rPr>
              <w:t>TC-CHAT-03</w:t>
            </w:r>
          </w:p>
        </w:tc>
        <w:tc>
          <w:tcPr>
            <w:tcW w:type="dxa" w:w="1191"/>
            <w:vAlign w:val="center"/>
          </w:tcPr>
          <w:p>
            <w:pPr>
              <w:spacing w:after="40" w:line="252" w:lineRule="auto"/>
              <w:ind w:firstLine="0"/>
            </w:pPr>
            <w:r>
              <w:rPr>
                <w:rFonts w:ascii="Times New Roman" w:hAnsi="Times New Roman"/>
                <w:color w:val="000000"/>
                <w:sz w:val="26"/>
              </w:rPr>
              <w:t>UC31</w:t>
            </w:r>
          </w:p>
        </w:tc>
        <w:tc>
          <w:tcPr>
            <w:tcW w:type="dxa" w:w="5216"/>
            <w:vAlign w:val="center"/>
          </w:tcPr>
          <w:p>
            <w:pPr>
              <w:spacing w:after="40" w:line="252" w:lineRule="auto"/>
              <w:ind w:firstLine="0"/>
            </w:pPr>
            <w:r>
              <w:rPr>
                <w:rFonts w:ascii="Times New Roman" w:hAnsi="Times New Roman"/>
                <w:color w:val="000000"/>
                <w:sz w:val="26"/>
              </w:rPr>
              <w:t>Có dữ liệu cỡ; Hỏi cỡ/vóc dáng. Gửi chat</w:t>
            </w:r>
          </w:p>
        </w:tc>
        <w:tc>
          <w:tcPr>
            <w:tcW w:type="dxa" w:w="5159"/>
            <w:vAlign w:val="center"/>
          </w:tcPr>
          <w:p>
            <w:pPr>
              <w:spacing w:after="40" w:line="252" w:lineRule="auto"/>
              <w:ind w:firstLine="0"/>
            </w:pPr>
            <w:r>
              <w:rPr>
                <w:rFonts w:ascii="Times New Roman" w:hAnsi="Times New Roman"/>
                <w:color w:val="000000"/>
                <w:sz w:val="26"/>
              </w:rPr>
              <w:t>Tư vấn dựa trên bảng cỡ và sản phẩm hợp lệ</w:t>
            </w:r>
          </w:p>
        </w:tc>
        <w:tc>
          <w:tcPr>
            <w:tcW w:type="dxa" w:w="1871"/>
            <w:vAlign w:val="center"/>
          </w:tcPr>
          <w:p>
            <w:pPr>
              <w:spacing w:after="40" w:line="252" w:lineRule="auto"/>
              <w:ind w:firstLine="0"/>
            </w:pPr>
            <w:r>
              <w:rPr>
                <w:rFonts w:ascii="Times New Roman" w:hAnsi="Times New Roman"/>
                <w:color w:val="000000"/>
                <w:sz w:val="26"/>
              </w:rPr>
              <w:t>Chưa thực hiện</w:t>
            </w:r>
          </w:p>
        </w:tc>
      </w:tr>
      <w:tr>
        <w:tc>
          <w:tcPr>
            <w:tcW w:type="dxa" w:w="1361"/>
            <w:vAlign w:val="center"/>
          </w:tcPr>
          <w:p>
            <w:pPr>
              <w:spacing w:after="40" w:line="252" w:lineRule="auto"/>
              <w:ind w:firstLine="0"/>
            </w:pPr>
            <w:r>
              <w:rPr>
                <w:rFonts w:ascii="Times New Roman" w:hAnsi="Times New Roman"/>
                <w:color w:val="000000"/>
                <w:sz w:val="26"/>
              </w:rPr>
              <w:t>TC-CHAT-04</w:t>
            </w:r>
          </w:p>
        </w:tc>
        <w:tc>
          <w:tcPr>
            <w:tcW w:type="dxa" w:w="1191"/>
            <w:vAlign w:val="center"/>
          </w:tcPr>
          <w:p>
            <w:pPr>
              <w:spacing w:after="40" w:line="252" w:lineRule="auto"/>
              <w:ind w:firstLine="0"/>
            </w:pPr>
            <w:r>
              <w:rPr>
                <w:rFonts w:ascii="Times New Roman" w:hAnsi="Times New Roman"/>
                <w:color w:val="000000"/>
                <w:sz w:val="26"/>
              </w:rPr>
              <w:t>UC32</w:t>
            </w:r>
          </w:p>
        </w:tc>
        <w:tc>
          <w:tcPr>
            <w:tcW w:type="dxa" w:w="5216"/>
            <w:vAlign w:val="center"/>
          </w:tcPr>
          <w:p>
            <w:pPr>
              <w:spacing w:after="40" w:line="252" w:lineRule="auto"/>
              <w:ind w:firstLine="0"/>
            </w:pPr>
            <w:r>
              <w:rPr>
                <w:rFonts w:ascii="Times New Roman" w:hAnsi="Times New Roman"/>
                <w:color w:val="000000"/>
                <w:sz w:val="26"/>
              </w:rPr>
              <w:t>Có ảnh người; Chọn thử đồ trong chat. Xác nhận action Try-On</w:t>
            </w:r>
          </w:p>
        </w:tc>
        <w:tc>
          <w:tcPr>
            <w:tcW w:type="dxa" w:w="5159"/>
            <w:vAlign w:val="center"/>
          </w:tcPr>
          <w:p>
            <w:pPr>
              <w:spacing w:after="40" w:line="252" w:lineRule="auto"/>
              <w:ind w:firstLine="0"/>
            </w:pPr>
            <w:r>
              <w:rPr>
                <w:rFonts w:ascii="Times New Roman" w:hAnsi="Times New Roman"/>
                <w:color w:val="000000"/>
                <w:sz w:val="26"/>
              </w:rPr>
              <w:t>Gọi /api/tryon; hiển thị kết quả/lỗi</w:t>
            </w:r>
          </w:p>
        </w:tc>
        <w:tc>
          <w:tcPr>
            <w:tcW w:type="dxa" w:w="1871"/>
            <w:vAlign w:val="center"/>
          </w:tcPr>
          <w:p>
            <w:pPr>
              <w:spacing w:after="40" w:line="252" w:lineRule="auto"/>
              <w:ind w:firstLine="0"/>
            </w:pPr>
            <w:r>
              <w:rPr>
                <w:rFonts w:ascii="Times New Roman" w:hAnsi="Times New Roman"/>
                <w:color w:val="000000"/>
                <w:sz w:val="26"/>
              </w:rPr>
              <w:t>Chưa thực hiện</w:t>
            </w:r>
          </w:p>
        </w:tc>
      </w:tr>
      <w:tr>
        <w:tc>
          <w:tcPr>
            <w:tcW w:type="dxa" w:w="1361"/>
            <w:vAlign w:val="center"/>
          </w:tcPr>
          <w:p>
            <w:pPr>
              <w:spacing w:after="40" w:line="252" w:lineRule="auto"/>
              <w:ind w:firstLine="0"/>
            </w:pPr>
            <w:r>
              <w:rPr>
                <w:rFonts w:ascii="Times New Roman" w:hAnsi="Times New Roman"/>
                <w:color w:val="000000"/>
                <w:sz w:val="26"/>
              </w:rPr>
              <w:t>TC-CHAT-05</w:t>
            </w:r>
          </w:p>
        </w:tc>
        <w:tc>
          <w:tcPr>
            <w:tcW w:type="dxa" w:w="1191"/>
            <w:vAlign w:val="center"/>
          </w:tcPr>
          <w:p>
            <w:pPr>
              <w:spacing w:after="40" w:line="252" w:lineRule="auto"/>
              <w:ind w:firstLine="0"/>
            </w:pPr>
            <w:r>
              <w:rPr>
                <w:rFonts w:ascii="Times New Roman" w:hAnsi="Times New Roman"/>
                <w:color w:val="000000"/>
                <w:sz w:val="26"/>
              </w:rPr>
              <w:t>UC32</w:t>
            </w:r>
          </w:p>
        </w:tc>
        <w:tc>
          <w:tcPr>
            <w:tcW w:type="dxa" w:w="5216"/>
            <w:vAlign w:val="center"/>
          </w:tcPr>
          <w:p>
            <w:pPr>
              <w:spacing w:after="40" w:line="252" w:lineRule="auto"/>
              <w:ind w:firstLine="0"/>
            </w:pPr>
            <w:r>
              <w:rPr>
                <w:rFonts w:ascii="Times New Roman" w:hAnsi="Times New Roman"/>
                <w:color w:val="000000"/>
                <w:sz w:val="26"/>
              </w:rPr>
              <w:t>Đã login; có giỏ; Chốt đơn trong chat. Xác nhận form; gọi placeOrder</w:t>
            </w:r>
          </w:p>
        </w:tc>
        <w:tc>
          <w:tcPr>
            <w:tcW w:type="dxa" w:w="5159"/>
            <w:vAlign w:val="center"/>
          </w:tcPr>
          <w:p>
            <w:pPr>
              <w:spacing w:after="40" w:line="252" w:lineRule="auto"/>
              <w:ind w:firstLine="0"/>
            </w:pPr>
            <w:r>
              <w:rPr>
                <w:rFonts w:ascii="Times New Roman" w:hAnsi="Times New Roman"/>
                <w:color w:val="000000"/>
                <w:sz w:val="26"/>
              </w:rPr>
              <w:t>Tạo đơn hợp lệ; ghi nhận chính sách xóa giỏ hiện tại</w:t>
            </w:r>
          </w:p>
        </w:tc>
        <w:tc>
          <w:tcPr>
            <w:tcW w:type="dxa" w:w="1871"/>
            <w:vAlign w:val="center"/>
          </w:tcPr>
          <w:p>
            <w:pPr>
              <w:spacing w:after="40" w:line="252" w:lineRule="auto"/>
              <w:ind w:firstLine="0"/>
            </w:pPr>
            <w:r>
              <w:rPr>
                <w:rFonts w:ascii="Times New Roman" w:hAnsi="Times New Roman"/>
                <w:color w:val="000000"/>
                <w:sz w:val="26"/>
              </w:rPr>
              <w:t>Chưa thực hiện</w:t>
            </w:r>
          </w:p>
        </w:tc>
      </w:tr>
      <w:tr>
        <w:tc>
          <w:tcPr>
            <w:tcW w:type="dxa" w:w="1361"/>
            <w:vAlign w:val="center"/>
          </w:tcPr>
          <w:p>
            <w:pPr>
              <w:spacing w:after="40" w:line="252" w:lineRule="auto"/>
              <w:ind w:firstLine="0"/>
            </w:pPr>
            <w:r>
              <w:rPr>
                <w:rFonts w:ascii="Times New Roman" w:hAnsi="Times New Roman"/>
                <w:color w:val="000000"/>
                <w:sz w:val="26"/>
              </w:rPr>
              <w:t>TC-CHAT-06</w:t>
            </w:r>
          </w:p>
        </w:tc>
        <w:tc>
          <w:tcPr>
            <w:tcW w:type="dxa" w:w="1191"/>
            <w:vAlign w:val="center"/>
          </w:tcPr>
          <w:p>
            <w:pPr>
              <w:spacing w:after="40" w:line="252" w:lineRule="auto"/>
              <w:ind w:firstLine="0"/>
            </w:pPr>
            <w:r>
              <w:rPr>
                <w:rFonts w:ascii="Times New Roman" w:hAnsi="Times New Roman"/>
                <w:color w:val="000000"/>
                <w:sz w:val="26"/>
              </w:rPr>
              <w:t>UC33</w:t>
            </w:r>
          </w:p>
        </w:tc>
        <w:tc>
          <w:tcPr>
            <w:tcW w:type="dxa" w:w="5216"/>
            <w:vAlign w:val="center"/>
          </w:tcPr>
          <w:p>
            <w:pPr>
              <w:spacing w:after="40" w:line="252" w:lineRule="auto"/>
              <w:ind w:firstLine="0"/>
            </w:pPr>
            <w:r>
              <w:rPr>
                <w:rFonts w:ascii="Times New Roman" w:hAnsi="Times New Roman"/>
                <w:color w:val="000000"/>
                <w:sz w:val="26"/>
              </w:rPr>
              <w:t>Khách/đã login; Đánh giá gợi ý. POST /api/chat/feedback</w:t>
            </w:r>
          </w:p>
        </w:tc>
        <w:tc>
          <w:tcPr>
            <w:tcW w:type="dxa" w:w="5159"/>
            <w:vAlign w:val="center"/>
          </w:tcPr>
          <w:p>
            <w:pPr>
              <w:spacing w:after="40" w:line="252" w:lineRule="auto"/>
              <w:ind w:firstLine="0"/>
            </w:pPr>
            <w:r>
              <w:rPr>
                <w:rFonts w:ascii="Times New Roman" w:hAnsi="Times New Roman"/>
                <w:color w:val="000000"/>
                <w:sz w:val="26"/>
              </w:rPr>
              <w:t>Khách persisted=false; user lưu sự kiện/gợi ý</w:t>
            </w:r>
          </w:p>
        </w:tc>
        <w:tc>
          <w:tcPr>
            <w:tcW w:type="dxa" w:w="1871"/>
            <w:vAlign w:val="center"/>
          </w:tcPr>
          <w:p>
            <w:pPr>
              <w:spacing w:after="40" w:line="252" w:lineRule="auto"/>
              <w:ind w:firstLine="0"/>
            </w:pPr>
            <w:r>
              <w:rPr>
                <w:rFonts w:ascii="Times New Roman" w:hAnsi="Times New Roman"/>
                <w:color w:val="000000"/>
                <w:sz w:val="26"/>
              </w:rPr>
              <w:t>Chưa thực hiện</w:t>
            </w:r>
          </w:p>
        </w:tc>
      </w:tr>
      <w:tr>
        <w:tc>
          <w:tcPr>
            <w:tcW w:type="dxa" w:w="1361"/>
            <w:vAlign w:val="center"/>
          </w:tcPr>
          <w:p>
            <w:pPr>
              <w:spacing w:after="40" w:line="252" w:lineRule="auto"/>
              <w:ind w:firstLine="0"/>
            </w:pPr>
            <w:r>
              <w:rPr>
                <w:rFonts w:ascii="Times New Roman" w:hAnsi="Times New Roman"/>
                <w:color w:val="000000"/>
                <w:sz w:val="26"/>
              </w:rPr>
              <w:t>TC-INV-01</w:t>
            </w:r>
          </w:p>
        </w:tc>
        <w:tc>
          <w:tcPr>
            <w:tcW w:type="dxa" w:w="1191"/>
            <w:vAlign w:val="center"/>
          </w:tcPr>
          <w:p>
            <w:pPr>
              <w:spacing w:after="40" w:line="252" w:lineRule="auto"/>
              <w:ind w:firstLine="0"/>
            </w:pPr>
            <w:r>
              <w:rPr>
                <w:rFonts w:ascii="Times New Roman" w:hAnsi="Times New Roman"/>
                <w:color w:val="000000"/>
                <w:sz w:val="26"/>
              </w:rPr>
              <w:t>UC34</w:t>
            </w:r>
          </w:p>
        </w:tc>
        <w:tc>
          <w:tcPr>
            <w:tcW w:type="dxa" w:w="5216"/>
            <w:vAlign w:val="center"/>
          </w:tcPr>
          <w:p>
            <w:pPr>
              <w:spacing w:after="40" w:line="252" w:lineRule="auto"/>
              <w:ind w:firstLine="0"/>
            </w:pPr>
            <w:r>
              <w:rPr>
                <w:rFonts w:ascii="Times New Roman" w:hAnsi="Times New Roman"/>
                <w:color w:val="000000"/>
                <w:sz w:val="26"/>
              </w:rPr>
              <w:t>Admin đã login; Tồn âm/size sai. PATCH inventory</w:t>
            </w:r>
          </w:p>
        </w:tc>
        <w:tc>
          <w:tcPr>
            <w:tcW w:type="dxa" w:w="5159"/>
            <w:vAlign w:val="center"/>
          </w:tcPr>
          <w:p>
            <w:pPr>
              <w:spacing w:after="40" w:line="252" w:lineRule="auto"/>
              <w:ind w:firstLine="0"/>
            </w:pPr>
            <w:r>
              <w:rPr>
                <w:rFonts w:ascii="Times New Roman" w:hAnsi="Times New Roman"/>
                <w:color w:val="000000"/>
                <w:sz w:val="26"/>
              </w:rPr>
              <w:t>Từ chối đầu vào</w:t>
            </w:r>
          </w:p>
        </w:tc>
        <w:tc>
          <w:tcPr>
            <w:tcW w:type="dxa" w:w="1871"/>
            <w:vAlign w:val="center"/>
          </w:tcPr>
          <w:p>
            <w:pPr>
              <w:spacing w:after="40" w:line="252" w:lineRule="auto"/>
              <w:ind w:firstLine="0"/>
            </w:pPr>
            <w:r>
              <w:rPr>
                <w:rFonts w:ascii="Times New Roman" w:hAnsi="Times New Roman"/>
                <w:color w:val="000000"/>
                <w:sz w:val="26"/>
              </w:rPr>
              <w:t>Chưa thực hiện</w:t>
            </w:r>
          </w:p>
        </w:tc>
      </w:tr>
      <w:tr>
        <w:tc>
          <w:tcPr>
            <w:tcW w:type="dxa" w:w="1361"/>
            <w:vAlign w:val="center"/>
          </w:tcPr>
          <w:p>
            <w:pPr>
              <w:spacing w:after="40" w:line="252" w:lineRule="auto"/>
              <w:ind w:firstLine="0"/>
            </w:pPr>
            <w:r>
              <w:rPr>
                <w:rFonts w:ascii="Times New Roman" w:hAnsi="Times New Roman"/>
                <w:color w:val="000000"/>
                <w:sz w:val="26"/>
              </w:rPr>
              <w:t>TC-VIS-01</w:t>
            </w:r>
          </w:p>
        </w:tc>
        <w:tc>
          <w:tcPr>
            <w:tcW w:type="dxa" w:w="1191"/>
            <w:vAlign w:val="center"/>
          </w:tcPr>
          <w:p>
            <w:pPr>
              <w:spacing w:after="40" w:line="252" w:lineRule="auto"/>
              <w:ind w:firstLine="0"/>
            </w:pPr>
            <w:r>
              <w:rPr>
                <w:rFonts w:ascii="Times New Roman" w:hAnsi="Times New Roman"/>
                <w:color w:val="000000"/>
                <w:sz w:val="26"/>
              </w:rPr>
              <w:t>UC10.1</w:t>
            </w:r>
          </w:p>
        </w:tc>
        <w:tc>
          <w:tcPr>
            <w:tcW w:type="dxa" w:w="5216"/>
            <w:vAlign w:val="center"/>
          </w:tcPr>
          <w:p>
            <w:pPr>
              <w:spacing w:after="40" w:line="252" w:lineRule="auto"/>
              <w:ind w:firstLine="0"/>
            </w:pPr>
            <w:r>
              <w:rPr>
                <w:rFonts w:ascii="Times New Roman" w:hAnsi="Times New Roman"/>
                <w:color w:val="000000"/>
                <w:sz w:val="26"/>
              </w:rPr>
              <w:t>Có ảnh; Ảnh tìm kiếm. Gửi Visual Search</w:t>
            </w:r>
          </w:p>
        </w:tc>
        <w:tc>
          <w:tcPr>
            <w:tcW w:type="dxa" w:w="5159"/>
            <w:vAlign w:val="center"/>
          </w:tcPr>
          <w:p>
            <w:pPr>
              <w:spacing w:after="40" w:line="252" w:lineRule="auto"/>
              <w:ind w:firstLine="0"/>
            </w:pPr>
            <w:r>
              <w:rPr>
                <w:rFonts w:ascii="Times New Roman" w:hAnsi="Times New Roman"/>
                <w:color w:val="000000"/>
                <w:sz w:val="26"/>
              </w:rPr>
              <w:t>Gợi ý sản phẩm có căn cứ</w:t>
            </w:r>
          </w:p>
        </w:tc>
        <w:tc>
          <w:tcPr>
            <w:tcW w:type="dxa" w:w="1871"/>
            <w:vAlign w:val="center"/>
          </w:tcPr>
          <w:p>
            <w:pPr>
              <w:spacing w:after="40" w:line="252" w:lineRule="auto"/>
              <w:ind w:firstLine="0"/>
            </w:pPr>
            <w:r>
              <w:rPr>
                <w:rFonts w:ascii="Times New Roman" w:hAnsi="Times New Roman"/>
                <w:color w:val="000000"/>
                <w:sz w:val="26"/>
              </w:rPr>
              <w:t>Chưa thực hiện</w:t>
            </w:r>
          </w:p>
        </w:tc>
      </w:tr>
      <w:tr>
        <w:tc>
          <w:tcPr>
            <w:tcW w:type="dxa" w:w="1361"/>
            <w:vAlign w:val="center"/>
          </w:tcPr>
          <w:p>
            <w:pPr>
              <w:spacing w:after="40" w:line="252" w:lineRule="auto"/>
              <w:ind w:firstLine="0"/>
            </w:pPr>
            <w:r>
              <w:rPr>
                <w:rFonts w:ascii="Times New Roman" w:hAnsi="Times New Roman"/>
                <w:color w:val="000000"/>
                <w:sz w:val="26"/>
              </w:rPr>
              <w:t>TC-FIT-01</w:t>
            </w:r>
          </w:p>
        </w:tc>
        <w:tc>
          <w:tcPr>
            <w:tcW w:type="dxa" w:w="1191"/>
            <w:vAlign w:val="center"/>
          </w:tcPr>
          <w:p>
            <w:pPr>
              <w:spacing w:after="40" w:line="252" w:lineRule="auto"/>
              <w:ind w:firstLine="0"/>
            </w:pPr>
            <w:r>
              <w:rPr>
                <w:rFonts w:ascii="Times New Roman" w:hAnsi="Times New Roman"/>
                <w:color w:val="000000"/>
                <w:sz w:val="26"/>
              </w:rPr>
              <w:t>UC15.1</w:t>
            </w:r>
          </w:p>
        </w:tc>
        <w:tc>
          <w:tcPr>
            <w:tcW w:type="dxa" w:w="5216"/>
            <w:vAlign w:val="center"/>
          </w:tcPr>
          <w:p>
            <w:pPr>
              <w:spacing w:after="40" w:line="252" w:lineRule="auto"/>
              <w:ind w:firstLine="0"/>
            </w:pPr>
            <w:r>
              <w:rPr>
                <w:rFonts w:ascii="Times New Roman" w:hAnsi="Times New Roman"/>
                <w:color w:val="000000"/>
                <w:sz w:val="26"/>
              </w:rPr>
              <w:t>Có số đo; Số đo và bảng cỡ. Mở Smart Fit</w:t>
            </w:r>
          </w:p>
        </w:tc>
        <w:tc>
          <w:tcPr>
            <w:tcW w:type="dxa" w:w="5159"/>
            <w:vAlign w:val="center"/>
          </w:tcPr>
          <w:p>
            <w:pPr>
              <w:spacing w:after="40" w:line="252" w:lineRule="auto"/>
              <w:ind w:firstLine="0"/>
            </w:pPr>
            <w:r>
              <w:rPr>
                <w:rFonts w:ascii="Times New Roman" w:hAnsi="Times New Roman"/>
                <w:color w:val="000000"/>
                <w:sz w:val="26"/>
              </w:rPr>
              <w:t>Gợi ý cỡ theo quy tắc</w:t>
            </w:r>
          </w:p>
        </w:tc>
        <w:tc>
          <w:tcPr>
            <w:tcW w:type="dxa" w:w="1871"/>
            <w:vAlign w:val="center"/>
          </w:tcPr>
          <w:p>
            <w:pPr>
              <w:spacing w:after="40" w:line="252" w:lineRule="auto"/>
              <w:ind w:firstLine="0"/>
            </w:pPr>
            <w:r>
              <w:rPr>
                <w:rFonts w:ascii="Times New Roman" w:hAnsi="Times New Roman"/>
                <w:color w:val="000000"/>
                <w:sz w:val="26"/>
              </w:rPr>
              <w:t>Chưa thực hiện</w:t>
            </w:r>
          </w:p>
        </w:tc>
      </w:tr>
      <w:tr>
        <w:tc>
          <w:tcPr>
            <w:tcW w:type="dxa" w:w="1361"/>
            <w:vAlign w:val="center"/>
          </w:tcPr>
          <w:p>
            <w:pPr>
              <w:spacing w:after="40" w:line="252" w:lineRule="auto"/>
              <w:ind w:firstLine="0"/>
            </w:pPr>
            <w:r>
              <w:rPr>
                <w:rFonts w:ascii="Times New Roman" w:hAnsi="Times New Roman"/>
                <w:color w:val="000000"/>
                <w:sz w:val="26"/>
              </w:rPr>
              <w:t>TC-ANL-01</w:t>
            </w:r>
          </w:p>
        </w:tc>
        <w:tc>
          <w:tcPr>
            <w:tcW w:type="dxa" w:w="1191"/>
            <w:vAlign w:val="center"/>
          </w:tcPr>
          <w:p>
            <w:pPr>
              <w:spacing w:after="40" w:line="252" w:lineRule="auto"/>
              <w:ind w:firstLine="0"/>
            </w:pPr>
            <w:r>
              <w:rPr>
                <w:rFonts w:ascii="Times New Roman" w:hAnsi="Times New Roman"/>
                <w:color w:val="000000"/>
                <w:sz w:val="26"/>
              </w:rPr>
              <w:t>UC36</w:t>
            </w:r>
          </w:p>
        </w:tc>
        <w:tc>
          <w:tcPr>
            <w:tcW w:type="dxa" w:w="5216"/>
            <w:vAlign w:val="center"/>
          </w:tcPr>
          <w:p>
            <w:pPr>
              <w:spacing w:after="40" w:line="252" w:lineRule="auto"/>
              <w:ind w:firstLine="0"/>
            </w:pPr>
            <w:r>
              <w:rPr>
                <w:rFonts w:ascii="Times New Roman" w:hAnsi="Times New Roman"/>
                <w:color w:val="000000"/>
                <w:sz w:val="26"/>
              </w:rPr>
              <w:t>Admin đã login; Dữ liệu demo. Mở analytics</w:t>
            </w:r>
          </w:p>
        </w:tc>
        <w:tc>
          <w:tcPr>
            <w:tcW w:type="dxa" w:w="5159"/>
            <w:vAlign w:val="center"/>
          </w:tcPr>
          <w:p>
            <w:pPr>
              <w:spacing w:after="40" w:line="252" w:lineRule="auto"/>
              <w:ind w:firstLine="0"/>
            </w:pPr>
            <w:r>
              <w:rPr>
                <w:rFonts w:ascii="Times New Roman" w:hAnsi="Times New Roman"/>
                <w:color w:val="000000"/>
                <w:sz w:val="26"/>
              </w:rPr>
              <w:t>Số liệu nhất quán với DB</w:t>
            </w:r>
          </w:p>
        </w:tc>
        <w:tc>
          <w:tcPr>
            <w:tcW w:type="dxa" w:w="1871"/>
            <w:vAlign w:val="center"/>
          </w:tcPr>
          <w:p>
            <w:pPr>
              <w:spacing w:after="40" w:line="252" w:lineRule="auto"/>
              <w:ind w:firstLine="0"/>
            </w:pPr>
            <w:r>
              <w:rPr>
                <w:rFonts w:ascii="Times New Roman" w:hAnsi="Times New Roman"/>
                <w:color w:val="000000"/>
                <w:sz w:val="26"/>
              </w:rPr>
              <w:t>Chưa thực hiện</w:t>
            </w:r>
          </w:p>
        </w:tc>
      </w:tr>
    </w:tbl>
    <w:p>
      <w:pPr>
        <w:spacing w:after="0"/>
      </w:pPr>
    </w:p>
    <w:p>
      <w:pPr>
        <w:sectPr>
          <w:pgSz w:w="16838" w:h="11906" w:orient="landscape"/>
          <w:pgMar w:top="907" w:right="1020" w:bottom="907" w:left="1020" w:header="709" w:footer="709" w:gutter="0"/>
          <w:cols w:space="720"/>
          <w:docGrid w:linePitch="360"/>
        </w:sectPr>
      </w:pPr>
    </w:p>
    <w:p>
      <w:pPr>
        <w:pStyle w:val="Heading2"/>
      </w:pPr>
      <w:r>
        <w:t>3.6. Hạn chế và hướng hoàn thiện</w:t>
      </w:r>
    </w:p>
    <w:p>
      <w:pPr>
        <w:ind w:firstLine="340"/>
      </w:pPr>
      <w:r>
        <w:rPr>
          <w:b w:val="0"/>
          <w:i w:val="0"/>
        </w:rPr>
        <w:t>Một là, đặc tả yêu cầu đăng nhập cho Try-On chưa khớp với route cho phép userId null. Cần quyết định cho phép khách dùng hay bắt buộc xác thực, rồi đồng bộ UI, API, schema mô tả và test. Hai là, chuỗi provider phụ thuộc cấu hình, không thể cam kết độ sẵn sàng khi thiếu key/quota; cần quan sát timeout, chi phí, chất lượng đầu ra và chính sách ảnh trước khi vận hành thực. Ba là, chốt đơn trong chat đang gọi chế độ cart, có thể xóa giỏ đã lưu dù người dùng chốt một gợi ý; cần thống nhất hành vi này với Mua ngay và bổ sung kiểm thử giao diện.</w:t>
      </w:r>
    </w:p>
    <w:p>
      <w:pPr>
        <w:ind w:firstLine="340"/>
      </w:pPr>
      <w:r>
        <w:rPr>
          <w:b w:val="0"/>
          <w:i w:val="0"/>
        </w:rPr>
        <w:t>Bốn là, trạng thái refunded và bảng LegacyReview tồn tại vì thiết kế/tương thích, không có luồng hoàn tiền tự động hoặc đánh giá sản phẩm hoạt động đã xác minh. Năm là, Social Commerce ngoài phạm vi chính thức dù còn route/bảng. Sáu là, ảnh và số liệu admin, giao dịch thật, kết quả kiểm thử E2E, hiệu năng và trải nghiệm người dùng chưa được thu thập trên môi trường đầy đủ. Các nội dung này cần bổ sung cùng bằng chứng, không suy ra từ code hoặc dữ liệu demo.</w:t>
      </w:r>
    </w:p>
    <w:p>
      <w:pPr>
        <w:ind w:firstLine="340"/>
      </w:pPr>
      <w:r>
        <w:rPr>
          <w:b w:val="0"/>
          <w:i w:val="0"/>
        </w:rPr>
        <w:t>Hướng phát triển ưu tiên: thống nhất chính sách Try-On và chốt đơn trong chat; tăng bao phủ kiểm thử giao dịch đồng thời, Mua ngay và webhook; thiết kế quy trình refund có đối soát rõ; bổ sung theo dõi/giới hạn chi phí provider; xây dựng chính sách lưu/xóa ảnh và đánh giá thực nghiệm Smart Fit/Visual Search/Try-On theo bộ dữ liệu có consent.</w:t>
      </w:r>
    </w:p>
    <w:p>
      <w:r>
        <w:br w:type="page"/>
      </w:r>
    </w:p>
    <w:p>
      <w:pPr>
        <w:pStyle w:val="Heading1"/>
      </w:pPr>
      <w:r>
        <w:t>KẾT LUẬN</w:t>
      </w:r>
    </w:p>
    <w:p>
      <w:pPr>
        <w:ind w:firstLine="340"/>
      </w:pPr>
      <w:r>
        <w:rPr>
          <w:b w:val="0"/>
          <w:i w:val="0"/>
        </w:rPr>
        <w:t>Báo cáo đã chuyển cấu trúc ba chương của tài liệu tham khảo sang bài toán thương mại điện tử thời trang LSOUL. Phân tích dựa trên commit cố định của kho mã nguồn, mô tả sáu nhóm chức năng, đặc tả các use case trọng tâm, quy tắc đặt hàng/thanh toán/đơn hàng, kiến trúc, ERD và bộ biểu đồ có nguồn chỉnh sửa được. Mối liên hệ giữa yêu cầu, code, sơ đồ và kịch bản kiểm thử được cung cấp trong ma trận riêng.</w:t>
      </w:r>
    </w:p>
    <w:p>
      <w:pPr>
        <w:ind w:firstLine="340"/>
      </w:pPr>
      <w:r>
        <w:rPr>
          <w:b w:val="0"/>
          <w:i w:val="0"/>
        </w:rPr>
        <w:t>Các kết quả đã quan sát gồm kiểm tra TypeScript thành công, 78 ca hồi quy chat, 6 nhóm hồi quy chất lượng, bài logic checkout, 7 kịch bản AI và 5 kiểm tra thành phần đơn đạt, cùng ảnh chụp bốn trang công khai khi chạy local development. Báo cáo chưa khẳng định checkout, webhook, Try-On và admin đã chạy đầu cuối trên hạ tầng đầy đủ. Bất nhất về chính sách Try-On, chốt đơn trong chat, dữ liệu kế thừa và refund được giữ thành mục cần xử lý.</w:t>
      </w:r>
    </w:p>
    <w:p>
      <w:r>
        <w:br w:type="page"/>
      </w:r>
    </w:p>
    <w:p>
      <w:pPr>
        <w:pStyle w:val="Heading1"/>
      </w:pPr>
      <w:r>
        <w:t>TÀI LIỆU THAM KHẢO</w:t>
      </w:r>
    </w:p>
    <w:p>
      <w:pPr>
        <w:ind w:firstLine="0"/>
      </w:pPr>
      <w:r>
        <w:rPr>
          <w:b w:val="0"/>
          <w:i w:val="0"/>
        </w:rPr>
        <w:t>[1] Loccao102, BanHang – mã nguồn LSOUL tại commit f9f0df76b1ccaa1360ab515d10096e8d29158171. https://github.com/Loccao102/BanHang/tree/f9f0df76b1ccaa1360ab515d10096e8d29158171</w:t>
      </w:r>
    </w:p>
    <w:p>
      <w:pPr>
        <w:ind w:firstLine="0"/>
      </w:pPr>
      <w:r>
        <w:rPr>
          <w:b w:val="0"/>
          <w:i w:val="0"/>
        </w:rPr>
        <w:t>[2] Next.js, App Router và Route Handlers. https://nextjs.org/docs/app</w:t>
      </w:r>
    </w:p>
    <w:p>
      <w:pPr>
        <w:ind w:firstLine="0"/>
      </w:pPr>
      <w:r>
        <w:rPr>
          <w:b w:val="0"/>
          <w:i w:val="0"/>
        </w:rPr>
        <w:t>[3] Prisma, Prisma Schema và quan hệ trong Prisma 6. https://docs.prisma.io/docs/orm/v6/prisma-schema/data-model/relations</w:t>
      </w:r>
    </w:p>
    <w:p>
      <w:pPr>
        <w:ind w:firstLine="0"/>
      </w:pPr>
      <w:r>
        <w:rPr>
          <w:b w:val="0"/>
          <w:i w:val="0"/>
        </w:rPr>
        <w:t>[4] Docker, Compose file reference. https://docs.docker.com/reference/compose-file/</w:t>
      </w:r>
    </w:p>
    <w:p>
      <w:pPr>
        <w:ind w:firstLine="0"/>
      </w:pPr>
      <w:r>
        <w:rPr>
          <w:b w:val="0"/>
          <w:i w:val="0"/>
        </w:rPr>
        <w:t>[5] PostgreSQL, Documentation. https://www.postgresql.org/docs/</w:t>
      </w:r>
    </w:p>
    <w:p>
      <w:pPr>
        <w:ind w:firstLine="0"/>
      </w:pPr>
      <w:r>
        <w:rPr>
          <w:b w:val="0"/>
          <w:i w:val="0"/>
        </w:rPr>
        <w:t>[6] Google AI for Developers, Gemini API. https://ai.google.dev/gemini-api/docs</w:t>
      </w:r>
    </w:p>
    <w:p>
      <w:pPr>
        <w:ind w:firstLine="0"/>
      </w:pPr>
      <w:r>
        <w:rPr>
          <w:b w:val="0"/>
          <w:i w:val="0"/>
        </w:rPr>
        <w:t>[7] FASHN, API documentation. https://docs.fashn.ai/</w:t>
      </w:r>
    </w:p>
    <w:p>
      <w:pPr>
        <w:ind w:firstLine="0"/>
      </w:pPr>
      <w:r>
        <w:rPr>
          <w:b w:val="0"/>
          <w:i w:val="0"/>
        </w:rPr>
        <w:t>[8] SePay, tài liệu kết nối API. https://developer.sepay.vn/</w:t>
      </w:r>
    </w:p>
    <w:p>
      <w:pPr>
        <w:ind w:firstLine="0"/>
      </w:pPr>
      <w:r>
        <w:rPr>
          <w:b w:val="0"/>
          <w:i w:val="0"/>
        </w:rPr>
        <w:t>[9] Cloudinary, Image Upload API. https://cloudinary.com/documentation/image_upload_api_reference</w:t>
      </w:r>
    </w:p>
    <w:p>
      <w:pPr>
        <w:ind w:firstLine="0"/>
      </w:pPr>
      <w:r>
        <w:rPr>
          <w:b w:val="0"/>
          <w:i w:val="0"/>
        </w:rPr>
        <w:t>Báo cáo mẫu do người dùng cung cấp được dùng để tham khảo bố cục và hình thức; nội dung nghiệp vụ và số liệu của mẫu không được sử dụng làm kết quả LSOUL.</w:t>
      </w:r>
    </w:p>
    <w:p>
      <w:r>
        <w:br w:type="page"/>
      </w:r>
    </w:p>
    <w:p>
      <w:pPr>
        <w:pStyle w:val="Heading1"/>
      </w:pPr>
      <w:r>
        <w:t>PHỤ LỤC A. DANH MỤC SƠ ĐỒ VÀ TRUY VẾT</w:t>
      </w:r>
    </w:p>
    <w:p>
      <w:pPr>
        <w:ind w:firstLine="340"/>
      </w:pPr>
      <w:r>
        <w:rPr>
          <w:b w:val="0"/>
          <w:i w:val="0"/>
        </w:rPr>
        <w:t>Bộ Bieu-do-LSOUL/ chứa 7 use case gốc, 20 sequence gốc ở hai định dạng draw.io/PlantUML, nguồn hiệu chỉnh cho UC-00, UC-G02…G05, SEQ-07, SEQ-08, SEQ-11, SEQ-19, SEQ-20 và bốn sequence mới SEQ-21…24. Thư mục Chinh-sua/ bàn giao đủ 7 use case và 24 sequence ở dạng draw.io chỉnh sửa trực tiếp và PlantUML để nhập Visual Paradigm; toàn bộ sơ đồ chèn báo cáo là bản đen trắng, chữ Times New Roman 13. Các sơ đồ phân rã, activity, state, ERD, kiến trúc và deployment cũng có nguồn chỉnh sửa và bản xuất. Hai định dạng của một sequence được đếm là một sơ đồ logic. Ma-tran-UseCase-BieuDo-KiemThu.xlsx ánh xạ từng UC tới code, biểu đồ và ca kiểm thử; trạng thái kiểm thử tích hợp chưa chạy được ghi riêng.</w:t>
      </w:r>
    </w:p>
    <w:p>
      <w:pPr>
        <w:ind w:firstLine="340"/>
      </w:pPr>
      <w:r>
        <w:rPr>
          <w:b w:val="0"/>
          <w:i w:val="0"/>
        </w:rPr>
        <w:t>Quy tắc đọc ERD: chỉ các trường có @relation(fields:..., references:...) là FK trong mô hình vật lý. OrderItem.productId là snapshot/mã có index, không có FK Product; CartItem không có FK ProductVariant; các mảng productIds dạng JSON không phải bảng nối. Bảng Social và LegacyReview được giữ ở schema nhưng không tạo use case chính thức.</w:t>
      </w:r>
    </w:p>
    <w:p>
      <w:pPr>
        <w:sectPr>
          <w:pgSz w:w="11906" w:h="16838"/>
          <w:pgMar w:top="1417" w:right="1134" w:bottom="1417" w:left="1701" w:header="709" w:footer="709" w:gutter="0"/>
          <w:cols w:space="720"/>
          <w:docGrid w:linePitch="360"/>
        </w:sectPr>
      </w:pPr>
    </w:p>
    <w:p>
      <w:pPr>
        <w:pStyle w:val="Heading1"/>
      </w:pPr>
      <w:r>
        <w:t>PHỤ LỤC B. USE CASE THEO NHÓM CHỨC NĂNG</w:t>
      </w:r>
    </w:p>
    <w:p>
      <w:pPr>
        <w:ind w:firstLine="340"/>
      </w:pPr>
      <w:r>
        <w:rPr>
          <w:b w:val="0"/>
          <w:i w:val="0"/>
        </w:rPr>
        <w:t>UC-00 và UC-G02 đã đặt trong Chương 2. Các sơ đồ dưới đây bổ sung G01, G03, G04, G05 và G06. Bản UC-G03 hiệu chỉnh UC20.1 thành nhánh mở rộng tùy chọn sau Try-On; UC-G04 phân biệt giỏ cục bộ, Mua ngay và checkout của khách đã đăng nhập; UC-G05 bổ sung tư vấn cỡ/vóc dáng, Try-On, chốt đơn và feedback trong chat.</w:t>
      </w:r>
    </w:p>
    <w:p>
      <w:pPr>
        <w:keepNext/>
        <w:ind w:firstLine="0"/>
        <w:jc w:val="center"/>
      </w:pPr>
      <w:r>
        <w:drawing>
          <wp:inline xmlns:a="http://schemas.openxmlformats.org/drawingml/2006/main" xmlns:pic="http://schemas.openxmlformats.org/drawingml/2006/picture">
            <wp:extent cx="2574082" cy="5219999"/>
            <wp:docPr id="30" name="Picture 30"/>
            <wp:cNvGraphicFramePr>
              <a:graphicFrameLocks noChangeAspect="1"/>
            </wp:cNvGraphicFramePr>
            <a:graphic>
              <a:graphicData uri="http://schemas.openxmlformats.org/drawingml/2006/picture">
                <pic:pic>
                  <pic:nvPicPr>
                    <pic:cNvPr id="0" name="uc-g01.png"/>
                    <pic:cNvPicPr/>
                  </pic:nvPicPr>
                  <pic:blipFill>
                    <a:blip r:embed="rId39"/>
                    <a:stretch>
                      <a:fillRect/>
                    </a:stretch>
                  </pic:blipFill>
                  <pic:spPr>
                    <a:xfrm>
                      <a:off x="0" y="0"/>
                      <a:ext cx="2574082" cy="5219999"/>
                    </a:xfrm>
                    <a:prstGeom prst="rect"/>
                  </pic:spPr>
                </pic:pic>
              </a:graphicData>
            </a:graphic>
          </wp:inline>
        </w:drawing>
      </w:r>
    </w:p>
    <w:p>
      <w:pPr>
        <w:pStyle w:val="Caption"/>
        <w:ind w:firstLine="0"/>
        <w:jc w:val="center"/>
      </w:pPr>
      <w:r>
        <w:t xml:space="preserve">Hình </w:t>
      </w:r>
      <w:r>
        <w:fldChar w:fldCharType="begin"/>
      </w:r>
      <w:r>
        <w:instrText xml:space="preserve">SEQ Hinh \* ARABIC</w:instrText>
      </w:r>
      <w:r>
        <w:fldChar w:fldCharType="separate"/>
      </w:r>
      <w:r>
        <w:t>30</w:t>
      </w:r>
      <w:r>
        <w:fldChar w:fldCharType="end"/>
      </w:r>
      <w:r>
        <w:t>. Use case G01 – Tài khoản</w:t>
      </w:r>
    </w:p>
    <w:p>
      <w:pPr>
        <w:keepNext/>
        <w:ind w:firstLine="0"/>
        <w:jc w:val="center"/>
      </w:pPr>
      <w:r>
        <w:drawing>
          <wp:inline xmlns:a="http://schemas.openxmlformats.org/drawingml/2006/main" xmlns:pic="http://schemas.openxmlformats.org/drawingml/2006/picture">
            <wp:extent cx="9180000" cy="4888319"/>
            <wp:docPr id="31" name="Picture 31"/>
            <wp:cNvGraphicFramePr>
              <a:graphicFrameLocks noChangeAspect="1"/>
            </wp:cNvGraphicFramePr>
            <a:graphic>
              <a:graphicData uri="http://schemas.openxmlformats.org/drawingml/2006/picture">
                <pic:pic>
                  <pic:nvPicPr>
                    <pic:cNvPr id="0" name="uc-g03.png"/>
                    <pic:cNvPicPr/>
                  </pic:nvPicPr>
                  <pic:blipFill>
                    <a:blip r:embed="rId40"/>
                    <a:stretch>
                      <a:fillRect/>
                    </a:stretch>
                  </pic:blipFill>
                  <pic:spPr>
                    <a:xfrm>
                      <a:off x="0" y="0"/>
                      <a:ext cx="9180000" cy="4888319"/>
                    </a:xfrm>
                    <a:prstGeom prst="rect"/>
                  </pic:spPr>
                </pic:pic>
              </a:graphicData>
            </a:graphic>
          </wp:inline>
        </w:drawing>
      </w:r>
    </w:p>
    <w:p>
      <w:pPr>
        <w:pStyle w:val="Caption"/>
        <w:ind w:firstLine="0"/>
        <w:jc w:val="center"/>
      </w:pPr>
      <w:r>
        <w:t xml:space="preserve">Hình </w:t>
      </w:r>
      <w:r>
        <w:fldChar w:fldCharType="begin"/>
      </w:r>
      <w:r>
        <w:instrText xml:space="preserve">SEQ Hinh \* ARABIC</w:instrText>
      </w:r>
      <w:r>
        <w:fldChar w:fldCharType="separate"/>
      </w:r>
      <w:r>
        <w:t>31</w:t>
      </w:r>
      <w:r>
        <w:fldChar w:fldCharType="end"/>
      </w:r>
      <w:r>
        <w:t>. Use case G03 – Yêu thích, phối đồ và Try-On</w:t>
      </w:r>
    </w:p>
    <w:p>
      <w:pPr>
        <w:keepNext/>
        <w:ind w:firstLine="0"/>
        <w:jc w:val="center"/>
      </w:pPr>
      <w:r>
        <w:drawing>
          <wp:inline xmlns:a="http://schemas.openxmlformats.org/drawingml/2006/main" xmlns:pic="http://schemas.openxmlformats.org/drawingml/2006/picture">
            <wp:extent cx="4858441" cy="5219999"/>
            <wp:docPr id="32" name="Picture 32"/>
            <wp:cNvGraphicFramePr>
              <a:graphicFrameLocks noChangeAspect="1"/>
            </wp:cNvGraphicFramePr>
            <a:graphic>
              <a:graphicData uri="http://schemas.openxmlformats.org/drawingml/2006/picture">
                <pic:pic>
                  <pic:nvPicPr>
                    <pic:cNvPr id="0" name="uc-g04-corrected.png"/>
                    <pic:cNvPicPr/>
                  </pic:nvPicPr>
                  <pic:blipFill>
                    <a:blip r:embed="rId41"/>
                    <a:stretch>
                      <a:fillRect/>
                    </a:stretch>
                  </pic:blipFill>
                  <pic:spPr>
                    <a:xfrm>
                      <a:off x="0" y="0"/>
                      <a:ext cx="4858441" cy="5219999"/>
                    </a:xfrm>
                    <a:prstGeom prst="rect"/>
                  </pic:spPr>
                </pic:pic>
              </a:graphicData>
            </a:graphic>
          </wp:inline>
        </w:drawing>
      </w:r>
    </w:p>
    <w:p>
      <w:pPr>
        <w:pStyle w:val="Caption"/>
        <w:ind w:firstLine="0"/>
        <w:jc w:val="center"/>
      </w:pPr>
      <w:r>
        <w:t xml:space="preserve">Hình </w:t>
      </w:r>
      <w:r>
        <w:fldChar w:fldCharType="begin"/>
      </w:r>
      <w:r>
        <w:instrText xml:space="preserve">SEQ Hinh \* ARABIC</w:instrText>
      </w:r>
      <w:r>
        <w:fldChar w:fldCharType="separate"/>
      </w:r>
      <w:r>
        <w:t>32</w:t>
      </w:r>
      <w:r>
        <w:fldChar w:fldCharType="end"/>
      </w:r>
      <w:r>
        <w:t>. Use case G04 – Giỏ hàng, đơn hàng và thanh toán</w:t>
      </w:r>
    </w:p>
    <w:p>
      <w:pPr>
        <w:keepNext/>
        <w:ind w:firstLine="0"/>
        <w:jc w:val="center"/>
      </w:pPr>
      <w:r>
        <w:drawing>
          <wp:inline xmlns:a="http://schemas.openxmlformats.org/drawingml/2006/main" xmlns:pic="http://schemas.openxmlformats.org/drawingml/2006/picture">
            <wp:extent cx="9180000" cy="3240725"/>
            <wp:docPr id="33" name="Picture 33"/>
            <wp:cNvGraphicFramePr>
              <a:graphicFrameLocks noChangeAspect="1"/>
            </wp:cNvGraphicFramePr>
            <a:graphic>
              <a:graphicData uri="http://schemas.openxmlformats.org/drawingml/2006/picture">
                <pic:pic>
                  <pic:nvPicPr>
                    <pic:cNvPr id="0" name="uc-g05.png"/>
                    <pic:cNvPicPr/>
                  </pic:nvPicPr>
                  <pic:blipFill>
                    <a:blip r:embed="rId42"/>
                    <a:stretch>
                      <a:fillRect/>
                    </a:stretch>
                  </pic:blipFill>
                  <pic:spPr>
                    <a:xfrm>
                      <a:off x="0" y="0"/>
                      <a:ext cx="9180000" cy="3240725"/>
                    </a:xfrm>
                    <a:prstGeom prst="rect"/>
                  </pic:spPr>
                </pic:pic>
              </a:graphicData>
            </a:graphic>
          </wp:inline>
        </w:drawing>
      </w:r>
    </w:p>
    <w:p>
      <w:pPr>
        <w:pStyle w:val="Caption"/>
        <w:ind w:firstLine="0"/>
        <w:jc w:val="center"/>
      </w:pPr>
      <w:r>
        <w:t xml:space="preserve">Hình </w:t>
      </w:r>
      <w:r>
        <w:fldChar w:fldCharType="begin"/>
      </w:r>
      <w:r>
        <w:instrText xml:space="preserve">SEQ Hinh \* ARABIC</w:instrText>
      </w:r>
      <w:r>
        <w:fldChar w:fldCharType="separate"/>
      </w:r>
      <w:r>
        <w:t>33</w:t>
      </w:r>
      <w:r>
        <w:fldChar w:fldCharType="end"/>
      </w:r>
      <w:r>
        <w:t>. Use case G05 – Trợ lý mua sắm AI</w:t>
      </w:r>
    </w:p>
    <w:p>
      <w:pPr>
        <w:keepNext/>
        <w:ind w:firstLine="0"/>
        <w:jc w:val="center"/>
      </w:pPr>
      <w:r>
        <w:drawing>
          <wp:inline xmlns:a="http://schemas.openxmlformats.org/drawingml/2006/main" xmlns:pic="http://schemas.openxmlformats.org/drawingml/2006/picture">
            <wp:extent cx="5326031" cy="5220000"/>
            <wp:docPr id="34" name="Picture 34"/>
            <wp:cNvGraphicFramePr>
              <a:graphicFrameLocks noChangeAspect="1"/>
            </wp:cNvGraphicFramePr>
            <a:graphic>
              <a:graphicData uri="http://schemas.openxmlformats.org/drawingml/2006/picture">
                <pic:pic>
                  <pic:nvPicPr>
                    <pic:cNvPr id="0" name="uc-g06.png"/>
                    <pic:cNvPicPr/>
                  </pic:nvPicPr>
                  <pic:blipFill>
                    <a:blip r:embed="rId43"/>
                    <a:stretch>
                      <a:fillRect/>
                    </a:stretch>
                  </pic:blipFill>
                  <pic:spPr>
                    <a:xfrm>
                      <a:off x="0" y="0"/>
                      <a:ext cx="5326031" cy="5220000"/>
                    </a:xfrm>
                    <a:prstGeom prst="rect"/>
                  </pic:spPr>
                </pic:pic>
              </a:graphicData>
            </a:graphic>
          </wp:inline>
        </w:drawing>
      </w:r>
    </w:p>
    <w:p>
      <w:pPr>
        <w:pStyle w:val="Caption"/>
        <w:ind w:firstLine="0"/>
        <w:jc w:val="center"/>
      </w:pPr>
      <w:r>
        <w:t xml:space="preserve">Hình </w:t>
      </w:r>
      <w:r>
        <w:fldChar w:fldCharType="begin"/>
      </w:r>
      <w:r>
        <w:instrText xml:space="preserve">SEQ Hinh \* ARABIC</w:instrText>
      </w:r>
      <w:r>
        <w:fldChar w:fldCharType="separate"/>
      </w:r>
      <w:r>
        <w:t>34</w:t>
      </w:r>
      <w:r>
        <w:fldChar w:fldCharType="end"/>
      </w:r>
      <w:r>
        <w:t>. Use case G06 – Quản trị</w:t>
      </w:r>
    </w:p>
    <w:p>
      <w:pPr>
        <w:pStyle w:val="Heading1"/>
      </w:pPr>
      <w:r>
        <w:t>PHỤ LỤC C. SEQUENCE BỔ TRỢ</w:t>
      </w:r>
    </w:p>
    <w:p>
      <w:pPr>
        <w:ind w:firstLine="340"/>
      </w:pPr>
      <w:r>
        <w:rPr>
          <w:b w:val="0"/>
          <w:i w:val="0"/>
        </w:rPr>
        <w:t>Các sequence phụ được dựng từ nguồn gốc trong repository để tra cứu nghiệp vụ. Những luồng cốt lõi đã kiểm tra và hiệu chỉnh theo code được ưu tiên trong Chương 2; khi mô tả gốc không trùng hành vi API tại commit khảo sát, mã nguồn và sơ đồ đã hiệu chỉnh là căn cứ.</w:t>
      </w:r>
    </w:p>
    <w:p>
      <w:pPr>
        <w:keepNext/>
        <w:ind w:firstLine="0"/>
        <w:jc w:val="center"/>
      </w:pPr>
      <w:r>
        <w:drawing>
          <wp:inline xmlns:a="http://schemas.openxmlformats.org/drawingml/2006/main" xmlns:pic="http://schemas.openxmlformats.org/drawingml/2006/picture">
            <wp:extent cx="5000643" cy="5220000"/>
            <wp:docPr id="35" name="Picture 35"/>
            <wp:cNvGraphicFramePr>
              <a:graphicFrameLocks noChangeAspect="1"/>
            </wp:cNvGraphicFramePr>
            <a:graphic>
              <a:graphicData uri="http://schemas.openxmlformats.org/drawingml/2006/picture">
                <pic:pic>
                  <pic:nvPicPr>
                    <pic:cNvPr id="0" name="seq-02.png"/>
                    <pic:cNvPicPr/>
                  </pic:nvPicPr>
                  <pic:blipFill>
                    <a:blip r:embed="rId44"/>
                    <a:stretch>
                      <a:fillRect/>
                    </a:stretch>
                  </pic:blipFill>
                  <pic:spPr>
                    <a:xfrm>
                      <a:off x="0" y="0"/>
                      <a:ext cx="5000643" cy="5220000"/>
                    </a:xfrm>
                    <a:prstGeom prst="rect"/>
                  </pic:spPr>
                </pic:pic>
              </a:graphicData>
            </a:graphic>
          </wp:inline>
        </w:drawing>
      </w:r>
    </w:p>
    <w:p>
      <w:pPr>
        <w:pStyle w:val="Caption"/>
        <w:ind w:firstLine="0"/>
        <w:jc w:val="center"/>
      </w:pPr>
      <w:r>
        <w:t xml:space="preserve">Hình </w:t>
      </w:r>
      <w:r>
        <w:fldChar w:fldCharType="begin"/>
      </w:r>
      <w:r>
        <w:instrText xml:space="preserve">SEQ Hinh \* ARABIC</w:instrText>
      </w:r>
      <w:r>
        <w:fldChar w:fldCharType="separate"/>
      </w:r>
      <w:r>
        <w:t>35</w:t>
      </w:r>
      <w:r>
        <w:fldChar w:fldCharType="end"/>
      </w:r>
      <w:r>
        <w:t>. Sequence 02 – Đăng ký tài khoản</w:t>
      </w:r>
    </w:p>
    <w:p>
      <w:pPr>
        <w:keepNext/>
        <w:ind w:firstLine="0"/>
        <w:jc w:val="center"/>
      </w:pPr>
      <w:r>
        <w:drawing>
          <wp:inline xmlns:a="http://schemas.openxmlformats.org/drawingml/2006/main" xmlns:pic="http://schemas.openxmlformats.org/drawingml/2006/picture">
            <wp:extent cx="6620164" cy="5219999"/>
            <wp:docPr id="36" name="Picture 36"/>
            <wp:cNvGraphicFramePr>
              <a:graphicFrameLocks noChangeAspect="1"/>
            </wp:cNvGraphicFramePr>
            <a:graphic>
              <a:graphicData uri="http://schemas.openxmlformats.org/drawingml/2006/picture">
                <pic:pic>
                  <pic:nvPicPr>
                    <pic:cNvPr id="0" name="seq-03.png"/>
                    <pic:cNvPicPr/>
                  </pic:nvPicPr>
                  <pic:blipFill>
                    <a:blip r:embed="rId45"/>
                    <a:stretch>
                      <a:fillRect/>
                    </a:stretch>
                  </pic:blipFill>
                  <pic:spPr>
                    <a:xfrm>
                      <a:off x="0" y="0"/>
                      <a:ext cx="6620164" cy="5219999"/>
                    </a:xfrm>
                    <a:prstGeom prst="rect"/>
                  </pic:spPr>
                </pic:pic>
              </a:graphicData>
            </a:graphic>
          </wp:inline>
        </w:drawing>
      </w:r>
    </w:p>
    <w:p>
      <w:pPr>
        <w:pStyle w:val="Caption"/>
        <w:ind w:firstLine="0"/>
        <w:jc w:val="center"/>
      </w:pPr>
      <w:r>
        <w:t xml:space="preserve">Hình </w:t>
      </w:r>
      <w:r>
        <w:fldChar w:fldCharType="begin"/>
      </w:r>
      <w:r>
        <w:instrText xml:space="preserve">SEQ Hinh \* ARABIC</w:instrText>
      </w:r>
      <w:r>
        <w:fldChar w:fldCharType="separate"/>
      </w:r>
      <w:r>
        <w:t>36</w:t>
      </w:r>
      <w:r>
        <w:fldChar w:fldCharType="end"/>
      </w:r>
      <w:r>
        <w:t>. Sequence 03 – Quên mật khẩu</w:t>
      </w:r>
    </w:p>
    <w:p>
      <w:pPr>
        <w:keepNext/>
        <w:ind w:firstLine="0"/>
        <w:jc w:val="center"/>
      </w:pPr>
      <w:r>
        <w:drawing>
          <wp:inline xmlns:a="http://schemas.openxmlformats.org/drawingml/2006/main" xmlns:pic="http://schemas.openxmlformats.org/drawingml/2006/picture">
            <wp:extent cx="5034133" cy="5219999"/>
            <wp:docPr id="37" name="Picture 37"/>
            <wp:cNvGraphicFramePr>
              <a:graphicFrameLocks noChangeAspect="1"/>
            </wp:cNvGraphicFramePr>
            <a:graphic>
              <a:graphicData uri="http://schemas.openxmlformats.org/drawingml/2006/picture">
                <pic:pic>
                  <pic:nvPicPr>
                    <pic:cNvPr id="0" name="seq-04.png"/>
                    <pic:cNvPicPr/>
                  </pic:nvPicPr>
                  <pic:blipFill>
                    <a:blip r:embed="rId46"/>
                    <a:stretch>
                      <a:fillRect/>
                    </a:stretch>
                  </pic:blipFill>
                  <pic:spPr>
                    <a:xfrm>
                      <a:off x="0" y="0"/>
                      <a:ext cx="5034133" cy="5219999"/>
                    </a:xfrm>
                    <a:prstGeom prst="rect"/>
                  </pic:spPr>
                </pic:pic>
              </a:graphicData>
            </a:graphic>
          </wp:inline>
        </w:drawing>
      </w:r>
    </w:p>
    <w:p>
      <w:pPr>
        <w:pStyle w:val="Caption"/>
        <w:ind w:firstLine="0"/>
        <w:jc w:val="center"/>
      </w:pPr>
      <w:r>
        <w:t xml:space="preserve">Hình </w:t>
      </w:r>
      <w:r>
        <w:fldChar w:fldCharType="begin"/>
      </w:r>
      <w:r>
        <w:instrText xml:space="preserve">SEQ Hinh \* ARABIC</w:instrText>
      </w:r>
      <w:r>
        <w:fldChar w:fldCharType="separate"/>
      </w:r>
      <w:r>
        <w:t>37</w:t>
      </w:r>
      <w:r>
        <w:fldChar w:fldCharType="end"/>
      </w:r>
      <w:r>
        <w:t>. Sequence 04 – Quản lý hồ sơ</w:t>
      </w:r>
    </w:p>
    <w:p>
      <w:pPr>
        <w:keepNext/>
        <w:ind w:firstLine="0"/>
        <w:jc w:val="center"/>
      </w:pPr>
      <w:r>
        <w:drawing>
          <wp:inline xmlns:a="http://schemas.openxmlformats.org/drawingml/2006/main" xmlns:pic="http://schemas.openxmlformats.org/drawingml/2006/picture">
            <wp:extent cx="6865737" cy="5220000"/>
            <wp:docPr id="38" name="Picture 38"/>
            <wp:cNvGraphicFramePr>
              <a:graphicFrameLocks noChangeAspect="1"/>
            </wp:cNvGraphicFramePr>
            <a:graphic>
              <a:graphicData uri="http://schemas.openxmlformats.org/drawingml/2006/picture">
                <pic:pic>
                  <pic:nvPicPr>
                    <pic:cNvPr id="0" name="seq-05.png"/>
                    <pic:cNvPicPr/>
                  </pic:nvPicPr>
                  <pic:blipFill>
                    <a:blip r:embed="rId47"/>
                    <a:stretch>
                      <a:fillRect/>
                    </a:stretch>
                  </pic:blipFill>
                  <pic:spPr>
                    <a:xfrm>
                      <a:off x="0" y="0"/>
                      <a:ext cx="6865737" cy="5220000"/>
                    </a:xfrm>
                    <a:prstGeom prst="rect"/>
                  </pic:spPr>
                </pic:pic>
              </a:graphicData>
            </a:graphic>
          </wp:inline>
        </w:drawing>
      </w:r>
    </w:p>
    <w:p>
      <w:pPr>
        <w:pStyle w:val="Caption"/>
        <w:ind w:firstLine="0"/>
        <w:jc w:val="center"/>
      </w:pPr>
      <w:r>
        <w:t xml:space="preserve">Hình </w:t>
      </w:r>
      <w:r>
        <w:fldChar w:fldCharType="begin"/>
      </w:r>
      <w:r>
        <w:instrText xml:space="preserve">SEQ Hinh \* ARABIC</w:instrText>
      </w:r>
      <w:r>
        <w:fldChar w:fldCharType="separate"/>
      </w:r>
      <w:r>
        <w:t>38</w:t>
      </w:r>
      <w:r>
        <w:fldChar w:fldCharType="end"/>
      </w:r>
      <w:r>
        <w:t>. Sequence 05 – Tìm kiếm và lọc sản phẩm</w:t>
      </w:r>
    </w:p>
    <w:p>
      <w:pPr>
        <w:keepNext/>
        <w:ind w:firstLine="0"/>
        <w:jc w:val="center"/>
      </w:pPr>
      <w:r>
        <w:drawing>
          <wp:inline xmlns:a="http://schemas.openxmlformats.org/drawingml/2006/main" xmlns:pic="http://schemas.openxmlformats.org/drawingml/2006/picture">
            <wp:extent cx="6448707" cy="5219999"/>
            <wp:docPr id="39" name="Picture 39"/>
            <wp:cNvGraphicFramePr>
              <a:graphicFrameLocks noChangeAspect="1"/>
            </wp:cNvGraphicFramePr>
            <a:graphic>
              <a:graphicData uri="http://schemas.openxmlformats.org/drawingml/2006/picture">
                <pic:pic>
                  <pic:nvPicPr>
                    <pic:cNvPr id="0" name="seq-06.png"/>
                    <pic:cNvPicPr/>
                  </pic:nvPicPr>
                  <pic:blipFill>
                    <a:blip r:embed="rId48"/>
                    <a:stretch>
                      <a:fillRect/>
                    </a:stretch>
                  </pic:blipFill>
                  <pic:spPr>
                    <a:xfrm>
                      <a:off x="0" y="0"/>
                      <a:ext cx="6448707" cy="5219999"/>
                    </a:xfrm>
                    <a:prstGeom prst="rect"/>
                  </pic:spPr>
                </pic:pic>
              </a:graphicData>
            </a:graphic>
          </wp:inline>
        </w:drawing>
      </w:r>
    </w:p>
    <w:p>
      <w:pPr>
        <w:pStyle w:val="Caption"/>
        <w:ind w:firstLine="0"/>
        <w:jc w:val="center"/>
      </w:pPr>
      <w:r>
        <w:t xml:space="preserve">Hình </w:t>
      </w:r>
      <w:r>
        <w:fldChar w:fldCharType="begin"/>
      </w:r>
      <w:r>
        <w:instrText xml:space="preserve">SEQ Hinh \* ARABIC</w:instrText>
      </w:r>
      <w:r>
        <w:fldChar w:fldCharType="separate"/>
      </w:r>
      <w:r>
        <w:t>39</w:t>
      </w:r>
      <w:r>
        <w:fldChar w:fldCharType="end"/>
      </w:r>
      <w:r>
        <w:t>. Sequence 06 – Yêu thích sản phẩm</w:t>
      </w:r>
    </w:p>
    <w:p>
      <w:pPr>
        <w:keepNext/>
        <w:ind w:firstLine="0"/>
        <w:jc w:val="center"/>
      </w:pPr>
      <w:r>
        <w:drawing>
          <wp:inline xmlns:a="http://schemas.openxmlformats.org/drawingml/2006/main" xmlns:pic="http://schemas.openxmlformats.org/drawingml/2006/picture">
            <wp:extent cx="5382369" cy="5220000"/>
            <wp:docPr id="40" name="Picture 40"/>
            <wp:cNvGraphicFramePr>
              <a:graphicFrameLocks noChangeAspect="1"/>
            </wp:cNvGraphicFramePr>
            <a:graphic>
              <a:graphicData uri="http://schemas.openxmlformats.org/drawingml/2006/picture">
                <pic:pic>
                  <pic:nvPicPr>
                    <pic:cNvPr id="0" name="seq-09.png"/>
                    <pic:cNvPicPr/>
                  </pic:nvPicPr>
                  <pic:blipFill>
                    <a:blip r:embed="rId49"/>
                    <a:stretch>
                      <a:fillRect/>
                    </a:stretch>
                  </pic:blipFill>
                  <pic:spPr>
                    <a:xfrm>
                      <a:off x="0" y="0"/>
                      <a:ext cx="5382369" cy="5220000"/>
                    </a:xfrm>
                    <a:prstGeom prst="rect"/>
                  </pic:spPr>
                </pic:pic>
              </a:graphicData>
            </a:graphic>
          </wp:inline>
        </w:drawing>
      </w:r>
    </w:p>
    <w:p>
      <w:pPr>
        <w:pStyle w:val="Caption"/>
        <w:ind w:firstLine="0"/>
        <w:jc w:val="center"/>
      </w:pPr>
      <w:r>
        <w:t xml:space="preserve">Hình </w:t>
      </w:r>
      <w:r>
        <w:fldChar w:fldCharType="begin"/>
      </w:r>
      <w:r>
        <w:instrText xml:space="preserve">SEQ Hinh \* ARABIC</w:instrText>
      </w:r>
      <w:r>
        <w:fldChar w:fldCharType="separate"/>
      </w:r>
      <w:r>
        <w:t>40</w:t>
      </w:r>
      <w:r>
        <w:fldChar w:fldCharType="end"/>
      </w:r>
      <w:r>
        <w:t>. Sequence 09 – Giỏ hàng và mã giảm giá</w:t>
      </w:r>
    </w:p>
    <w:p>
      <w:pPr>
        <w:keepNext/>
        <w:ind w:firstLine="0"/>
        <w:jc w:val="center"/>
      </w:pPr>
      <w:r>
        <w:drawing>
          <wp:inline xmlns:a="http://schemas.openxmlformats.org/drawingml/2006/main" xmlns:pic="http://schemas.openxmlformats.org/drawingml/2006/picture">
            <wp:extent cx="9180000" cy="5106829"/>
            <wp:docPr id="41" name="Picture 41"/>
            <wp:cNvGraphicFramePr>
              <a:graphicFrameLocks noChangeAspect="1"/>
            </wp:cNvGraphicFramePr>
            <a:graphic>
              <a:graphicData uri="http://schemas.openxmlformats.org/drawingml/2006/picture">
                <pic:pic>
                  <pic:nvPicPr>
                    <pic:cNvPr id="0" name="seq-12.png"/>
                    <pic:cNvPicPr/>
                  </pic:nvPicPr>
                  <pic:blipFill>
                    <a:blip r:embed="rId50"/>
                    <a:stretch>
                      <a:fillRect/>
                    </a:stretch>
                  </pic:blipFill>
                  <pic:spPr>
                    <a:xfrm>
                      <a:off x="0" y="0"/>
                      <a:ext cx="9180000" cy="5106829"/>
                    </a:xfrm>
                    <a:prstGeom prst="rect"/>
                  </pic:spPr>
                </pic:pic>
              </a:graphicData>
            </a:graphic>
          </wp:inline>
        </w:drawing>
      </w:r>
    </w:p>
    <w:p>
      <w:pPr>
        <w:pStyle w:val="Caption"/>
        <w:ind w:firstLine="0"/>
        <w:jc w:val="center"/>
      </w:pPr>
      <w:r>
        <w:t xml:space="preserve">Hình </w:t>
      </w:r>
      <w:r>
        <w:fldChar w:fldCharType="begin"/>
      </w:r>
      <w:r>
        <w:instrText xml:space="preserve">SEQ Hinh \* ARABIC</w:instrText>
      </w:r>
      <w:r>
        <w:fldChar w:fldCharType="separate"/>
      </w:r>
      <w:r>
        <w:t>41</w:t>
      </w:r>
      <w:r>
        <w:fldChar w:fldCharType="end"/>
      </w:r>
      <w:r>
        <w:t>. Sequence 12 – Theo dõi đơn hàng</w:t>
      </w:r>
    </w:p>
    <w:p>
      <w:pPr>
        <w:keepNext/>
        <w:ind w:firstLine="0"/>
        <w:jc w:val="center"/>
      </w:pPr>
      <w:r>
        <w:drawing>
          <wp:inline xmlns:a="http://schemas.openxmlformats.org/drawingml/2006/main" xmlns:pic="http://schemas.openxmlformats.org/drawingml/2006/picture">
            <wp:extent cx="5247099" cy="5220000"/>
            <wp:docPr id="42" name="Picture 42"/>
            <wp:cNvGraphicFramePr>
              <a:graphicFrameLocks noChangeAspect="1"/>
            </wp:cNvGraphicFramePr>
            <a:graphic>
              <a:graphicData uri="http://schemas.openxmlformats.org/drawingml/2006/picture">
                <pic:pic>
                  <pic:nvPicPr>
                    <pic:cNvPr id="0" name="seq-14.png"/>
                    <pic:cNvPicPr/>
                  </pic:nvPicPr>
                  <pic:blipFill>
                    <a:blip r:embed="rId51"/>
                    <a:stretch>
                      <a:fillRect/>
                    </a:stretch>
                  </pic:blipFill>
                  <pic:spPr>
                    <a:xfrm>
                      <a:off x="0" y="0"/>
                      <a:ext cx="5247099" cy="5220000"/>
                    </a:xfrm>
                    <a:prstGeom prst="rect"/>
                  </pic:spPr>
                </pic:pic>
              </a:graphicData>
            </a:graphic>
          </wp:inline>
        </w:drawing>
      </w:r>
    </w:p>
    <w:p>
      <w:pPr>
        <w:pStyle w:val="Caption"/>
        <w:ind w:firstLine="0"/>
        <w:jc w:val="center"/>
      </w:pPr>
      <w:r>
        <w:t xml:space="preserve">Hình </w:t>
      </w:r>
      <w:r>
        <w:fldChar w:fldCharType="begin"/>
      </w:r>
      <w:r>
        <w:instrText xml:space="preserve">SEQ Hinh \* ARABIC</w:instrText>
      </w:r>
      <w:r>
        <w:fldChar w:fldCharType="separate"/>
      </w:r>
      <w:r>
        <w:t>42</w:t>
      </w:r>
      <w:r>
        <w:fldChar w:fldCharType="end"/>
      </w:r>
      <w:r>
        <w:t>. Sequence 14 – Lịch sử hội thoại</w:t>
      </w:r>
    </w:p>
    <w:p>
      <w:pPr>
        <w:keepNext/>
        <w:ind w:firstLine="0"/>
        <w:jc w:val="center"/>
      </w:pPr>
      <w:r>
        <w:drawing>
          <wp:inline xmlns:a="http://schemas.openxmlformats.org/drawingml/2006/main" xmlns:pic="http://schemas.openxmlformats.org/drawingml/2006/picture">
            <wp:extent cx="8349302" cy="5220000"/>
            <wp:docPr id="43" name="Picture 43"/>
            <wp:cNvGraphicFramePr>
              <a:graphicFrameLocks noChangeAspect="1"/>
            </wp:cNvGraphicFramePr>
            <a:graphic>
              <a:graphicData uri="http://schemas.openxmlformats.org/drawingml/2006/picture">
                <pic:pic>
                  <pic:nvPicPr>
                    <pic:cNvPr id="0" name="seq-15.png"/>
                    <pic:cNvPicPr/>
                  </pic:nvPicPr>
                  <pic:blipFill>
                    <a:blip r:embed="rId52"/>
                    <a:stretch>
                      <a:fillRect/>
                    </a:stretch>
                  </pic:blipFill>
                  <pic:spPr>
                    <a:xfrm>
                      <a:off x="0" y="0"/>
                      <a:ext cx="8349302" cy="5220000"/>
                    </a:xfrm>
                    <a:prstGeom prst="rect"/>
                  </pic:spPr>
                </pic:pic>
              </a:graphicData>
            </a:graphic>
          </wp:inline>
        </w:drawing>
      </w:r>
    </w:p>
    <w:p>
      <w:pPr>
        <w:pStyle w:val="Caption"/>
        <w:ind w:firstLine="0"/>
        <w:jc w:val="center"/>
      </w:pPr>
      <w:r>
        <w:t xml:space="preserve">Hình </w:t>
      </w:r>
      <w:r>
        <w:fldChar w:fldCharType="begin"/>
      </w:r>
      <w:r>
        <w:instrText xml:space="preserve">SEQ Hinh \* ARABIC</w:instrText>
      </w:r>
      <w:r>
        <w:fldChar w:fldCharType="separate"/>
      </w:r>
      <w:r>
        <w:t>43</w:t>
      </w:r>
      <w:r>
        <w:fldChar w:fldCharType="end"/>
      </w:r>
      <w:r>
        <w:t>. Sequence 15 – Quản trị tổng quan</w:t>
      </w:r>
    </w:p>
    <w:p>
      <w:pPr>
        <w:keepNext/>
        <w:ind w:firstLine="0"/>
        <w:jc w:val="center"/>
      </w:pPr>
      <w:r>
        <w:drawing>
          <wp:inline xmlns:a="http://schemas.openxmlformats.org/drawingml/2006/main" xmlns:pic="http://schemas.openxmlformats.org/drawingml/2006/picture">
            <wp:extent cx="8197438" cy="5220000"/>
            <wp:docPr id="44" name="Picture 44"/>
            <wp:cNvGraphicFramePr>
              <a:graphicFrameLocks noChangeAspect="1"/>
            </wp:cNvGraphicFramePr>
            <a:graphic>
              <a:graphicData uri="http://schemas.openxmlformats.org/drawingml/2006/picture">
                <pic:pic>
                  <pic:nvPicPr>
                    <pic:cNvPr id="0" name="seq-16.png"/>
                    <pic:cNvPicPr/>
                  </pic:nvPicPr>
                  <pic:blipFill>
                    <a:blip r:embed="rId53"/>
                    <a:stretch>
                      <a:fillRect/>
                    </a:stretch>
                  </pic:blipFill>
                  <pic:spPr>
                    <a:xfrm>
                      <a:off x="0" y="0"/>
                      <a:ext cx="8197438" cy="5220000"/>
                    </a:xfrm>
                    <a:prstGeom prst="rect"/>
                  </pic:spPr>
                </pic:pic>
              </a:graphicData>
            </a:graphic>
          </wp:inline>
        </w:drawing>
      </w:r>
    </w:p>
    <w:p>
      <w:pPr>
        <w:pStyle w:val="Caption"/>
        <w:ind w:firstLine="0"/>
        <w:jc w:val="center"/>
      </w:pPr>
      <w:r>
        <w:t xml:space="preserve">Hình </w:t>
      </w:r>
      <w:r>
        <w:fldChar w:fldCharType="begin"/>
      </w:r>
      <w:r>
        <w:instrText xml:space="preserve">SEQ Hinh \* ARABIC</w:instrText>
      </w:r>
      <w:r>
        <w:fldChar w:fldCharType="separate"/>
      </w:r>
      <w:r>
        <w:t>44</w:t>
      </w:r>
      <w:r>
        <w:fldChar w:fldCharType="end"/>
      </w:r>
      <w:r>
        <w:t>. Sequence 16 – Visual Search và Smart Fit</w:t>
      </w:r>
    </w:p>
    <w:p>
      <w:pPr>
        <w:keepNext/>
        <w:ind w:firstLine="0"/>
        <w:jc w:val="center"/>
      </w:pPr>
      <w:r>
        <w:drawing>
          <wp:inline xmlns:a="http://schemas.openxmlformats.org/drawingml/2006/main" xmlns:pic="http://schemas.openxmlformats.org/drawingml/2006/picture">
            <wp:extent cx="7552517" cy="5219999"/>
            <wp:docPr id="45" name="Picture 45"/>
            <wp:cNvGraphicFramePr>
              <a:graphicFrameLocks noChangeAspect="1"/>
            </wp:cNvGraphicFramePr>
            <a:graphic>
              <a:graphicData uri="http://schemas.openxmlformats.org/drawingml/2006/picture">
                <pic:pic>
                  <pic:nvPicPr>
                    <pic:cNvPr id="0" name="seq-17.png"/>
                    <pic:cNvPicPr/>
                  </pic:nvPicPr>
                  <pic:blipFill>
                    <a:blip r:embed="rId54"/>
                    <a:stretch>
                      <a:fillRect/>
                    </a:stretch>
                  </pic:blipFill>
                  <pic:spPr>
                    <a:xfrm>
                      <a:off x="0" y="0"/>
                      <a:ext cx="7552517" cy="5219999"/>
                    </a:xfrm>
                    <a:prstGeom prst="rect"/>
                  </pic:spPr>
                </pic:pic>
              </a:graphicData>
            </a:graphic>
          </wp:inline>
        </w:drawing>
      </w:r>
    </w:p>
    <w:p>
      <w:pPr>
        <w:pStyle w:val="Caption"/>
        <w:ind w:firstLine="0"/>
        <w:jc w:val="center"/>
      </w:pPr>
      <w:r>
        <w:t xml:space="preserve">Hình </w:t>
      </w:r>
      <w:r>
        <w:fldChar w:fldCharType="begin"/>
      </w:r>
      <w:r>
        <w:instrText xml:space="preserve">SEQ Hinh \* ARABIC</w:instrText>
      </w:r>
      <w:r>
        <w:fldChar w:fldCharType="separate"/>
      </w:r>
      <w:r>
        <w:t>45</w:t>
      </w:r>
      <w:r>
        <w:fldChar w:fldCharType="end"/>
      </w:r>
      <w:r>
        <w:t>. Sequence 17 – Phối đồ và Try-On bổ trợ</w:t>
      </w:r>
    </w:p>
    <w:sectPr w:rsidR="00FC693F" w:rsidRPr="0006063C" w:rsidSect="00034616">
      <w:pgSz w:w="16838" w:h="11906" w:orient="landscape"/>
      <w:pgMar w:top="907" w:right="1020" w:bottom="907" w:left="1020"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LSOUL | Báo cáo đồ án | </w:t>
    </w:r>
    <w:r>
      <w:fldChar w:fldCharType="begin"/>
    </w:r>
    <w:r>
      <w:instrText xml:space="preserve">PAGE</w:instrText>
    </w:r>
    <w:r>
      <w:fldChar w:fldCharType="separate"/>
    </w:r>
    <w: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100"/>
      <w:ind w:firstLine="340"/>
    </w:pPr>
    <w:rPr>
      <w:rFonts w:ascii="Times New Roman" w:hAnsi="Times New Roman" w:eastAsia="Times New Roman"/>
      <w:color w:val="00000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60"/>
      <w:outlineLvl w:val="0"/>
    </w:pPr>
    <w:rPr>
      <w:rFonts w:asciiTheme="majorHAnsi" w:eastAsiaTheme="majorEastAsia" w:hAnsiTheme="majorHAnsi" w:cstheme="majorBidi" w:ascii="Times New Roman" w:hAnsi="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20" w:after="120"/>
      <w:outlineLvl w:val="1"/>
    </w:pPr>
    <w:rPr>
      <w:rFonts w:asciiTheme="majorHAnsi" w:eastAsiaTheme="majorEastAsia" w:hAnsiTheme="majorHAnsi" w:cstheme="majorBidi" w:ascii="Times New Roman" w:hAnsi="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Times New Roman" w:hAnsi="Times New Roman" w:eastAsia="Times New Roman"/>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val="0"/>
      <w:spacing w:line="240" w:lineRule="auto" w:before="80" w:after="160"/>
    </w:pPr>
    <w:rPr>
      <w:rFonts w:ascii="Times New Roman" w:hAnsi="Times New Roman"/>
      <w:b/>
      <w:bCs/>
      <w:i/>
      <w:color w:val="000000"/>
      <w:sz w:val="26"/>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50" Type="http://schemas.openxmlformats.org/officeDocument/2006/relationships/image" Target="media/image41.png"/><Relationship Id="rId51" Type="http://schemas.openxmlformats.org/officeDocument/2006/relationships/image" Target="media/image42.png"/><Relationship Id="rId52" Type="http://schemas.openxmlformats.org/officeDocument/2006/relationships/image" Target="media/image43.png"/><Relationship Id="rId53" Type="http://schemas.openxmlformats.org/officeDocument/2006/relationships/image" Target="media/image44.png"/><Relationship Id="rId54" Type="http://schemas.openxmlformats.org/officeDocument/2006/relationships/image" Target="media/image4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