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86C9F" w:rsidRDefault="00AA38DB">
      <w:pPr>
        <w:spacing w:before="240" w:after="180" w:line="261" w:lineRule="auto"/>
        <w:jc w:val="center"/>
        <w:rPr>
          <w:sz w:val="24"/>
          <w:szCs w:val="24"/>
        </w:rPr>
      </w:pPr>
      <w:r>
        <w:rPr>
          <w:sz w:val="52"/>
          <w:szCs w:val="52"/>
        </w:rPr>
        <w:t>Pre-Drafting Assignment Two</w:t>
      </w:r>
    </w:p>
    <w:p w14:paraId="00000002" w14:textId="77777777" w:rsidR="00386C9F" w:rsidRDefault="00AA38DB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Complete the following tasks by following along in Units 6, 7 and 8 of the </w:t>
      </w:r>
      <w:proofErr w:type="gramStart"/>
      <w:r>
        <w:rPr>
          <w:sz w:val="24"/>
          <w:szCs w:val="24"/>
        </w:rPr>
        <w:t>course</w:t>
      </w:r>
      <w:proofErr w:type="gramEnd"/>
      <w:r>
        <w:rPr>
          <w:sz w:val="24"/>
          <w:szCs w:val="24"/>
        </w:rPr>
        <w:t>.</w:t>
      </w:r>
    </w:p>
    <w:p w14:paraId="00000003" w14:textId="77777777" w:rsidR="00386C9F" w:rsidRDefault="00386C9F">
      <w:pPr>
        <w:spacing w:before="240" w:line="301" w:lineRule="auto"/>
        <w:rPr>
          <w:sz w:val="24"/>
          <w:szCs w:val="24"/>
        </w:rPr>
      </w:pPr>
    </w:p>
    <w:p w14:paraId="00000004" w14:textId="77777777" w:rsidR="00386C9F" w:rsidRDefault="00AA38DB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Please note, process pieces, including this short assignment, are </w:t>
      </w:r>
      <w:r>
        <w:rPr>
          <w:b/>
          <w:sz w:val="24"/>
          <w:szCs w:val="24"/>
        </w:rPr>
        <w:t>required</w:t>
      </w:r>
      <w:r>
        <w:rPr>
          <w:sz w:val="24"/>
          <w:szCs w:val="24"/>
        </w:rPr>
        <w:t xml:space="preserve"> in order for the finished Research Essay to be accepted for full evaluation.</w:t>
      </w:r>
    </w:p>
    <w:p w14:paraId="00000005" w14:textId="77777777" w:rsidR="00386C9F" w:rsidRDefault="00386C9F">
      <w:pPr>
        <w:spacing w:before="240" w:line="301" w:lineRule="auto"/>
      </w:pPr>
    </w:p>
    <w:p w14:paraId="00000006" w14:textId="77777777" w:rsidR="00386C9F" w:rsidRDefault="00AA38DB">
      <w:pPr>
        <w:pStyle w:val="Heading1"/>
        <w:keepNext w:val="0"/>
        <w:keepLines w:val="0"/>
        <w:spacing w:before="480" w:line="240" w:lineRule="auto"/>
        <w:rPr>
          <w:b/>
        </w:rPr>
      </w:pPr>
      <w:bookmarkStart w:id="0" w:name="_wmp9oqmsfonl" w:colFirst="0" w:colLast="0"/>
      <w:bookmarkEnd w:id="0"/>
      <w:r>
        <w:rPr>
          <w:b/>
        </w:rPr>
        <w:t>Unit 6</w:t>
      </w:r>
    </w:p>
    <w:p w14:paraId="00000007" w14:textId="77777777" w:rsidR="00386C9F" w:rsidRDefault="00AA38DB">
      <w:r>
        <w:t xml:space="preserve">After choosing your source from the list provided in Unit 6, complete the following 3 tasks. Make sure to follow the directions and instructions </w:t>
      </w:r>
      <w:r>
        <w:rPr>
          <w:b/>
        </w:rPr>
        <w:t>in the Unit 6 course page (Choose &amp; Analyze a Source)</w:t>
      </w:r>
      <w:r>
        <w:t>.</w:t>
      </w:r>
    </w:p>
    <w:p w14:paraId="00000008" w14:textId="0B9BCDB6" w:rsidR="00386C9F" w:rsidRDefault="00AA38DB">
      <w:pPr>
        <w:pStyle w:val="Heading2"/>
        <w:keepNext w:val="0"/>
        <w:keepLines w:val="0"/>
        <w:spacing w:after="80" w:line="225" w:lineRule="auto"/>
      </w:pPr>
      <w:bookmarkStart w:id="1" w:name="_xleq6y7uh1ho" w:colFirst="0" w:colLast="0"/>
      <w:bookmarkEnd w:id="1"/>
      <w:r>
        <w:t>Item 1</w:t>
      </w:r>
      <w:r w:rsidR="0039761E">
        <w:t xml:space="preserve">: </w:t>
      </w:r>
      <w:r>
        <w:t>Summary</w:t>
      </w:r>
    </w:p>
    <w:p w14:paraId="00000009" w14:textId="0556E021" w:rsidR="00386C9F" w:rsidRDefault="00AA38DB">
      <w:pPr>
        <w:spacing w:before="240" w:after="100" w:line="261" w:lineRule="auto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="0039761E">
        <w:rPr>
          <w:sz w:val="24"/>
          <w:szCs w:val="24"/>
        </w:rPr>
        <w:t xml:space="preserve">a 1-paragraph </w:t>
      </w:r>
      <w:r>
        <w:rPr>
          <w:sz w:val="24"/>
          <w:szCs w:val="24"/>
        </w:rPr>
        <w:t xml:space="preserve">summary </w:t>
      </w:r>
    </w:p>
    <w:p w14:paraId="0000000A" w14:textId="77777777" w:rsidR="00386C9F" w:rsidRDefault="00386C9F">
      <w:pPr>
        <w:spacing w:before="240" w:after="100" w:line="261" w:lineRule="auto"/>
        <w:rPr>
          <w:sz w:val="24"/>
          <w:szCs w:val="24"/>
        </w:rPr>
      </w:pPr>
    </w:p>
    <w:p w14:paraId="189BAC82" w14:textId="77777777" w:rsidR="0039761E" w:rsidRDefault="0039761E">
      <w:pPr>
        <w:pStyle w:val="Heading2"/>
        <w:keepNext w:val="0"/>
        <w:keepLines w:val="0"/>
        <w:spacing w:after="80" w:line="225" w:lineRule="auto"/>
      </w:pPr>
      <w:bookmarkStart w:id="2" w:name="_xnduvz158gh3" w:colFirst="0" w:colLast="0"/>
      <w:bookmarkEnd w:id="2"/>
    </w:p>
    <w:p w14:paraId="0000000B" w14:textId="393DF2E2" w:rsidR="00386C9F" w:rsidRDefault="00AA38DB">
      <w:pPr>
        <w:pStyle w:val="Heading2"/>
        <w:keepNext w:val="0"/>
        <w:keepLines w:val="0"/>
        <w:spacing w:after="80" w:line="225" w:lineRule="auto"/>
      </w:pPr>
      <w:r>
        <w:t>Item 2</w:t>
      </w:r>
      <w:r w:rsidR="0039761E">
        <w:t xml:space="preserve">: </w:t>
      </w:r>
      <w:r>
        <w:t>Exploration</w:t>
      </w:r>
      <w:r w:rsidR="0039761E">
        <w:t>—answer the question(s)</w:t>
      </w:r>
    </w:p>
    <w:p w14:paraId="0000000F" w14:textId="77777777" w:rsidR="00386C9F" w:rsidRDefault="00386C9F">
      <w:pPr>
        <w:pStyle w:val="Heading2"/>
        <w:keepNext w:val="0"/>
        <w:keepLines w:val="0"/>
        <w:spacing w:after="80" w:line="225" w:lineRule="auto"/>
        <w:rPr>
          <w:sz w:val="24"/>
          <w:szCs w:val="24"/>
        </w:rPr>
      </w:pPr>
      <w:bookmarkStart w:id="3" w:name="_g1pagej8aq97" w:colFirst="0" w:colLast="0"/>
      <w:bookmarkEnd w:id="3"/>
    </w:p>
    <w:p w14:paraId="323BBFE8" w14:textId="77777777" w:rsidR="0039761E" w:rsidRDefault="0039761E">
      <w:pPr>
        <w:pStyle w:val="Heading2"/>
        <w:keepNext w:val="0"/>
        <w:keepLines w:val="0"/>
        <w:spacing w:after="80" w:line="225" w:lineRule="auto"/>
      </w:pPr>
      <w:bookmarkStart w:id="4" w:name="_sve2x5na4elo" w:colFirst="0" w:colLast="0"/>
      <w:bookmarkEnd w:id="4"/>
    </w:p>
    <w:p w14:paraId="00000010" w14:textId="442A9FA8" w:rsidR="00386C9F" w:rsidRDefault="00AA38DB">
      <w:pPr>
        <w:pStyle w:val="Heading2"/>
        <w:keepNext w:val="0"/>
        <w:keepLines w:val="0"/>
        <w:spacing w:after="80" w:line="225" w:lineRule="auto"/>
      </w:pPr>
      <w:r>
        <w:t>Item 3</w:t>
      </w:r>
      <w:r w:rsidR="0039761E">
        <w:t xml:space="preserve">: </w:t>
      </w:r>
      <w:r>
        <w:t>Skepticism/ Questioning</w:t>
      </w:r>
      <w:r w:rsidR="0039761E">
        <w:t>—choose one or more questions</w:t>
      </w:r>
    </w:p>
    <w:p w14:paraId="00000011" w14:textId="77777777" w:rsidR="00386C9F" w:rsidRDefault="00386C9F">
      <w:pPr>
        <w:spacing w:before="240" w:line="301" w:lineRule="auto"/>
        <w:rPr>
          <w:sz w:val="24"/>
          <w:szCs w:val="24"/>
        </w:rPr>
      </w:pPr>
    </w:p>
    <w:p w14:paraId="00000012" w14:textId="77777777" w:rsidR="00386C9F" w:rsidRDefault="00386C9F">
      <w:pPr>
        <w:spacing w:before="240" w:line="301" w:lineRule="auto"/>
        <w:rPr>
          <w:sz w:val="24"/>
          <w:szCs w:val="24"/>
        </w:rPr>
      </w:pPr>
    </w:p>
    <w:p w14:paraId="00000013" w14:textId="2977340E" w:rsidR="00386C9F" w:rsidRDefault="00386C9F">
      <w:pPr>
        <w:spacing w:before="240" w:line="301" w:lineRule="auto"/>
        <w:rPr>
          <w:sz w:val="24"/>
          <w:szCs w:val="24"/>
        </w:rPr>
      </w:pPr>
    </w:p>
    <w:p w14:paraId="00000014" w14:textId="78DD68B0" w:rsidR="00386C9F" w:rsidRDefault="00AA38DB">
      <w:pPr>
        <w:pStyle w:val="Heading1"/>
        <w:keepNext w:val="0"/>
        <w:keepLines w:val="0"/>
        <w:spacing w:before="480" w:line="240" w:lineRule="auto"/>
        <w:rPr>
          <w:b/>
        </w:rPr>
      </w:pPr>
      <w:bookmarkStart w:id="5" w:name="_r1iysczi6sys" w:colFirst="0" w:colLast="0"/>
      <w:bookmarkEnd w:id="5"/>
      <w:r>
        <w:rPr>
          <w:b/>
        </w:rPr>
        <w:lastRenderedPageBreak/>
        <w:t>Unit 7</w:t>
      </w:r>
    </w:p>
    <w:p w14:paraId="00000015" w14:textId="77777777" w:rsidR="00386C9F" w:rsidRDefault="00AA38DB">
      <w:pPr>
        <w:pStyle w:val="Heading2"/>
        <w:keepNext w:val="0"/>
        <w:keepLines w:val="0"/>
        <w:spacing w:after="80" w:line="225" w:lineRule="auto"/>
      </w:pPr>
      <w:bookmarkStart w:id="6" w:name="_xh0i23b3ywuj" w:colFirst="0" w:colLast="0"/>
      <w:bookmarkEnd w:id="6"/>
      <w:r>
        <w:t>Uphold Academic Integrity</w:t>
      </w:r>
    </w:p>
    <w:p w14:paraId="00000016" w14:textId="77777777" w:rsidR="00386C9F" w:rsidRDefault="00386C9F"/>
    <w:p w14:paraId="00000017" w14:textId="77777777" w:rsidR="00386C9F" w:rsidRDefault="00AA38DB">
      <w:pPr>
        <w:rPr>
          <w:sz w:val="24"/>
          <w:szCs w:val="24"/>
        </w:rPr>
      </w:pPr>
      <w:r>
        <w:rPr>
          <w:sz w:val="24"/>
          <w:szCs w:val="24"/>
        </w:rPr>
        <w:t xml:space="preserve">Refer to the source linked in the relevant Unit 7 page. </w:t>
      </w:r>
    </w:p>
    <w:p w14:paraId="00000018" w14:textId="77777777" w:rsidR="00386C9F" w:rsidRDefault="00386C9F">
      <w:pPr>
        <w:rPr>
          <w:sz w:val="24"/>
          <w:szCs w:val="24"/>
        </w:rPr>
      </w:pPr>
    </w:p>
    <w:p w14:paraId="00000019" w14:textId="77777777" w:rsidR="00386C9F" w:rsidRDefault="00AA38D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Briefly summarize the four sections (1-2 sentences for each summary): </w:t>
      </w:r>
    </w:p>
    <w:p w14:paraId="0000001A" w14:textId="77777777" w:rsidR="00386C9F" w:rsidRDefault="00386C9F">
      <w:pPr>
        <w:rPr>
          <w:sz w:val="24"/>
          <w:szCs w:val="24"/>
        </w:rPr>
      </w:pPr>
    </w:p>
    <w:p w14:paraId="0000001B" w14:textId="77777777" w:rsidR="00386C9F" w:rsidRDefault="00AA38DB">
      <w:pPr>
        <w:ind w:left="720"/>
        <w:rPr>
          <w:sz w:val="24"/>
          <w:szCs w:val="24"/>
        </w:rPr>
      </w:pPr>
      <w:r>
        <w:rPr>
          <w:sz w:val="24"/>
          <w:szCs w:val="24"/>
        </w:rPr>
        <w:t>I.</w:t>
      </w:r>
    </w:p>
    <w:p w14:paraId="0000001C" w14:textId="77777777" w:rsidR="00386C9F" w:rsidRDefault="00386C9F">
      <w:pPr>
        <w:ind w:left="720"/>
        <w:rPr>
          <w:sz w:val="24"/>
          <w:szCs w:val="24"/>
        </w:rPr>
      </w:pPr>
    </w:p>
    <w:p w14:paraId="0000001D" w14:textId="77777777" w:rsidR="00386C9F" w:rsidRDefault="00386C9F">
      <w:pPr>
        <w:ind w:left="720"/>
        <w:rPr>
          <w:sz w:val="24"/>
          <w:szCs w:val="24"/>
        </w:rPr>
      </w:pPr>
    </w:p>
    <w:p w14:paraId="0000001E" w14:textId="77777777" w:rsidR="00386C9F" w:rsidRDefault="00AA38DB">
      <w:pPr>
        <w:ind w:left="720"/>
        <w:rPr>
          <w:sz w:val="24"/>
          <w:szCs w:val="24"/>
        </w:rPr>
      </w:pPr>
      <w:r>
        <w:rPr>
          <w:sz w:val="24"/>
          <w:szCs w:val="24"/>
        </w:rPr>
        <w:t>II.</w:t>
      </w:r>
    </w:p>
    <w:p w14:paraId="0000001F" w14:textId="77777777" w:rsidR="00386C9F" w:rsidRDefault="00386C9F">
      <w:pPr>
        <w:ind w:left="720"/>
        <w:rPr>
          <w:sz w:val="24"/>
          <w:szCs w:val="24"/>
        </w:rPr>
      </w:pPr>
    </w:p>
    <w:p w14:paraId="00000020" w14:textId="77777777" w:rsidR="00386C9F" w:rsidRDefault="00386C9F">
      <w:pPr>
        <w:ind w:left="720"/>
        <w:rPr>
          <w:sz w:val="24"/>
          <w:szCs w:val="24"/>
        </w:rPr>
      </w:pPr>
    </w:p>
    <w:p w14:paraId="00000021" w14:textId="77777777" w:rsidR="00386C9F" w:rsidRDefault="00AA38DB">
      <w:pPr>
        <w:ind w:left="720"/>
        <w:rPr>
          <w:sz w:val="24"/>
          <w:szCs w:val="24"/>
        </w:rPr>
      </w:pPr>
      <w:r>
        <w:rPr>
          <w:sz w:val="24"/>
          <w:szCs w:val="24"/>
        </w:rPr>
        <w:t>III.</w:t>
      </w:r>
    </w:p>
    <w:p w14:paraId="00000022" w14:textId="77777777" w:rsidR="00386C9F" w:rsidRDefault="00386C9F">
      <w:pPr>
        <w:ind w:left="720"/>
        <w:rPr>
          <w:sz w:val="24"/>
          <w:szCs w:val="24"/>
        </w:rPr>
      </w:pPr>
    </w:p>
    <w:p w14:paraId="00000023" w14:textId="77777777" w:rsidR="00386C9F" w:rsidRDefault="00386C9F">
      <w:pPr>
        <w:ind w:left="720"/>
        <w:rPr>
          <w:sz w:val="24"/>
          <w:szCs w:val="24"/>
        </w:rPr>
      </w:pPr>
    </w:p>
    <w:p w14:paraId="00000024" w14:textId="77777777" w:rsidR="00386C9F" w:rsidRDefault="00AA38DB">
      <w:pPr>
        <w:ind w:left="720"/>
        <w:rPr>
          <w:sz w:val="24"/>
          <w:szCs w:val="24"/>
        </w:rPr>
      </w:pPr>
      <w:r>
        <w:rPr>
          <w:sz w:val="24"/>
          <w:szCs w:val="24"/>
        </w:rPr>
        <w:t>IV.</w:t>
      </w:r>
    </w:p>
    <w:p w14:paraId="00000025" w14:textId="77777777" w:rsidR="00386C9F" w:rsidRDefault="00386C9F">
      <w:pPr>
        <w:rPr>
          <w:sz w:val="24"/>
          <w:szCs w:val="24"/>
        </w:rPr>
      </w:pPr>
    </w:p>
    <w:p w14:paraId="00000026" w14:textId="77777777" w:rsidR="00386C9F" w:rsidRDefault="00AA38D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Response on Relevance to the Research Essay Project: </w:t>
      </w:r>
    </w:p>
    <w:p w14:paraId="00000027" w14:textId="77777777" w:rsidR="00386C9F" w:rsidRDefault="00386C9F">
      <w:pPr>
        <w:pStyle w:val="Heading2"/>
        <w:keepNext w:val="0"/>
        <w:keepLines w:val="0"/>
        <w:spacing w:after="80" w:line="225" w:lineRule="auto"/>
        <w:rPr>
          <w:sz w:val="34"/>
          <w:szCs w:val="34"/>
        </w:rPr>
      </w:pPr>
      <w:bookmarkStart w:id="7" w:name="_kffonpvpvo0d" w:colFirst="0" w:colLast="0"/>
      <w:bookmarkEnd w:id="7"/>
    </w:p>
    <w:p w14:paraId="0000002C" w14:textId="36BACDC3" w:rsidR="00386C9F" w:rsidRPr="00054B9C" w:rsidRDefault="00AA38DB" w:rsidP="00054B9C">
      <w:pPr>
        <w:pStyle w:val="Heading2"/>
        <w:keepNext w:val="0"/>
        <w:keepLines w:val="0"/>
        <w:spacing w:after="80" w:line="225" w:lineRule="auto"/>
      </w:pPr>
      <w:bookmarkStart w:id="8" w:name="_u4xwcpy477ok" w:colFirst="0" w:colLast="0"/>
      <w:bookmarkEnd w:id="8"/>
      <w:r>
        <w:t>Locate Sources</w:t>
      </w:r>
      <w:r>
        <w:rPr>
          <w:color w:val="252327"/>
          <w:sz w:val="24"/>
          <w:szCs w:val="24"/>
        </w:rPr>
        <w:br/>
      </w:r>
    </w:p>
    <w:p w14:paraId="77A28CFF" w14:textId="4702F686" w:rsidR="005C2ECA" w:rsidRPr="005C2ECA" w:rsidRDefault="005C2ECA" w:rsidP="005C2E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 xml:space="preserve">List a minimum of </w:t>
      </w:r>
      <w:r w:rsidRPr="005C2ECA">
        <w:rPr>
          <w:rFonts w:eastAsia="Times New Roman"/>
          <w:b/>
          <w:bCs/>
          <w:sz w:val="24"/>
          <w:szCs w:val="24"/>
          <w:highlight w:val="yellow"/>
          <w:lang w:val="en-CA"/>
        </w:rPr>
        <w:t>FOUR</w:t>
      </w:r>
      <w:r w:rsidRPr="005C2ECA">
        <w:rPr>
          <w:rFonts w:eastAsia="Times New Roman"/>
          <w:sz w:val="24"/>
          <w:szCs w:val="24"/>
          <w:lang w:val="en-CA"/>
        </w:rPr>
        <w:t xml:space="preserve"> sources that will be relevant and useful to your critique. For each source, identify the </w:t>
      </w:r>
      <w:r w:rsidRPr="005C2ECA">
        <w:rPr>
          <w:rFonts w:eastAsia="Times New Roman"/>
          <w:i/>
          <w:iCs/>
          <w:sz w:val="24"/>
          <w:szCs w:val="24"/>
          <w:lang w:val="en-CA"/>
        </w:rPr>
        <w:t>title</w:t>
      </w:r>
      <w:r w:rsidRPr="005C2ECA">
        <w:rPr>
          <w:rFonts w:eastAsia="Times New Roman"/>
          <w:sz w:val="24"/>
          <w:szCs w:val="24"/>
          <w:lang w:val="en-CA"/>
        </w:rPr>
        <w:t xml:space="preserve">, </w:t>
      </w:r>
      <w:r w:rsidRPr="005C2ECA">
        <w:rPr>
          <w:rFonts w:eastAsia="Times New Roman"/>
          <w:i/>
          <w:iCs/>
          <w:sz w:val="24"/>
          <w:szCs w:val="24"/>
          <w:lang w:val="en-CA"/>
        </w:rPr>
        <w:t>author</w:t>
      </w:r>
      <w:r w:rsidRPr="005C2ECA">
        <w:rPr>
          <w:rFonts w:eastAsia="Times New Roman"/>
          <w:sz w:val="24"/>
          <w:szCs w:val="24"/>
          <w:lang w:val="en-CA"/>
        </w:rPr>
        <w:t xml:space="preserve">, </w:t>
      </w:r>
      <w:r w:rsidRPr="005C2ECA">
        <w:rPr>
          <w:rFonts w:eastAsia="Times New Roman"/>
          <w:i/>
          <w:iCs/>
          <w:sz w:val="24"/>
          <w:szCs w:val="24"/>
          <w:lang w:val="en-CA"/>
        </w:rPr>
        <w:t>type of source</w:t>
      </w:r>
      <w:r w:rsidRPr="005C2ECA">
        <w:rPr>
          <w:rFonts w:eastAsia="Times New Roman"/>
          <w:sz w:val="24"/>
          <w:szCs w:val="24"/>
          <w:lang w:val="en-CA"/>
        </w:rPr>
        <w:t xml:space="preserve"> (e.g. newspaper article), </w:t>
      </w:r>
      <w:r w:rsidRPr="005C2ECA">
        <w:rPr>
          <w:rFonts w:eastAsia="Times New Roman"/>
          <w:i/>
          <w:iCs/>
          <w:sz w:val="24"/>
          <w:szCs w:val="24"/>
          <w:lang w:val="en-CA"/>
        </w:rPr>
        <w:t>publisher</w:t>
      </w:r>
      <w:r w:rsidR="006D135E">
        <w:rPr>
          <w:rFonts w:eastAsia="Times New Roman"/>
          <w:sz w:val="24"/>
          <w:szCs w:val="24"/>
          <w:lang w:val="en-CA"/>
        </w:rPr>
        <w:t xml:space="preserve">, </w:t>
      </w:r>
      <w:r w:rsidR="006D135E" w:rsidRPr="006D135E">
        <w:rPr>
          <w:rFonts w:eastAsia="Times New Roman"/>
          <w:i/>
          <w:sz w:val="24"/>
          <w:szCs w:val="24"/>
          <w:lang w:val="en-CA"/>
        </w:rPr>
        <w:t>date</w:t>
      </w:r>
      <w:r w:rsidR="00AA38DB">
        <w:rPr>
          <w:rFonts w:eastAsia="Times New Roman"/>
          <w:sz w:val="24"/>
          <w:szCs w:val="24"/>
          <w:lang w:val="en-CA"/>
        </w:rPr>
        <w:t xml:space="preserve">, and </w:t>
      </w:r>
      <w:r w:rsidR="00AA38DB">
        <w:rPr>
          <w:rFonts w:eastAsia="Times New Roman"/>
          <w:i/>
          <w:sz w:val="24"/>
          <w:szCs w:val="24"/>
          <w:lang w:val="en-CA"/>
        </w:rPr>
        <w:t>URL</w:t>
      </w:r>
      <w:r w:rsidR="006D135E">
        <w:rPr>
          <w:rFonts w:eastAsia="Times New Roman"/>
          <w:sz w:val="24"/>
          <w:szCs w:val="24"/>
          <w:lang w:val="en-CA"/>
        </w:rPr>
        <w:t>.</w:t>
      </w:r>
      <w:r w:rsidRPr="005C2ECA">
        <w:rPr>
          <w:rFonts w:eastAsia="Times New Roman"/>
          <w:sz w:val="24"/>
          <w:szCs w:val="24"/>
          <w:lang w:val="en-CA"/>
        </w:rPr>
        <w:t xml:space="preserve"> You are encouraged to choose a variety of source types, </w:t>
      </w:r>
      <w:r w:rsidRPr="005C2ECA">
        <w:rPr>
          <w:rFonts w:eastAsia="Times New Roman"/>
          <w:sz w:val="24"/>
          <w:szCs w:val="24"/>
          <w:u w:val="single"/>
          <w:lang w:val="en-CA"/>
        </w:rPr>
        <w:t xml:space="preserve">at least </w:t>
      </w:r>
      <w:r w:rsidR="00E07806">
        <w:rPr>
          <w:rFonts w:eastAsia="Times New Roman"/>
          <w:sz w:val="24"/>
          <w:szCs w:val="24"/>
          <w:u w:val="single"/>
          <w:lang w:val="en-CA"/>
        </w:rPr>
        <w:t>TWO</w:t>
      </w:r>
      <w:r w:rsidRPr="005C2ECA">
        <w:rPr>
          <w:rFonts w:eastAsia="Times New Roman"/>
          <w:sz w:val="24"/>
          <w:szCs w:val="24"/>
          <w:u w:val="single"/>
          <w:lang w:val="en-CA"/>
        </w:rPr>
        <w:t xml:space="preserve"> of which must be academic/ peer-reviewed</w:t>
      </w:r>
      <w:r w:rsidRPr="005C2ECA">
        <w:rPr>
          <w:rFonts w:eastAsia="Times New Roman"/>
          <w:sz w:val="24"/>
          <w:szCs w:val="24"/>
          <w:lang w:val="en-CA"/>
        </w:rPr>
        <w:t xml:space="preserve">. </w:t>
      </w:r>
    </w:p>
    <w:p w14:paraId="60B8AADF" w14:textId="77777777" w:rsidR="005C2ECA" w:rsidRDefault="005C2ECA" w:rsidP="005C2EC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u w:val="single"/>
          <w:lang w:val="en-CA"/>
        </w:rPr>
      </w:pPr>
    </w:p>
    <w:p w14:paraId="0F89E6B7" w14:textId="2EED4D3B" w:rsidR="005C2ECA" w:rsidRPr="005C2ECA" w:rsidRDefault="005C2ECA" w:rsidP="005C2EC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u w:val="single"/>
          <w:lang w:val="en-CA"/>
        </w:rPr>
        <w:t>Source #1</w:t>
      </w:r>
    </w:p>
    <w:p w14:paraId="7778955B" w14:textId="77777777" w:rsidR="00401676" w:rsidRPr="005C2ECA" w:rsidRDefault="00401676" w:rsidP="004016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>Title:</w:t>
      </w:r>
      <w:r>
        <w:rPr>
          <w:rFonts w:eastAsia="Times New Roman"/>
          <w:sz w:val="24"/>
          <w:szCs w:val="24"/>
          <w:lang w:val="en-CA"/>
        </w:rPr>
        <w:t xml:space="preserve"> </w:t>
      </w:r>
      <w:r w:rsidRPr="00F265D1">
        <w:rPr>
          <w:rFonts w:eastAsia="Times New Roman"/>
          <w:sz w:val="24"/>
          <w:szCs w:val="24"/>
          <w:lang w:val="en-CA"/>
        </w:rPr>
        <w:t>Social Media and Relationships</w:t>
      </w:r>
    </w:p>
    <w:p w14:paraId="6806B08D" w14:textId="77777777" w:rsidR="00401676" w:rsidRPr="005C2ECA" w:rsidRDefault="00401676" w:rsidP="004016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>Author(s): </w:t>
      </w:r>
      <w:r w:rsidRPr="00401676">
        <w:rPr>
          <w:rFonts w:eastAsia="Times New Roman"/>
          <w:sz w:val="24"/>
          <w:szCs w:val="24"/>
          <w:lang w:val="en-CA"/>
        </w:rPr>
        <w:t xml:space="preserve">Brian S. Butler, Sabine </w:t>
      </w:r>
      <w:proofErr w:type="spellStart"/>
      <w:r w:rsidRPr="00401676">
        <w:rPr>
          <w:rFonts w:eastAsia="Times New Roman"/>
          <w:sz w:val="24"/>
          <w:szCs w:val="24"/>
          <w:lang w:val="en-CA"/>
        </w:rPr>
        <w:t>Matook</w:t>
      </w:r>
      <w:proofErr w:type="spellEnd"/>
    </w:p>
    <w:p w14:paraId="63B01206" w14:textId="77777777" w:rsidR="00401676" w:rsidRPr="005C2ECA" w:rsidRDefault="00401676" w:rsidP="004016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>Type of source: </w:t>
      </w:r>
      <w:r w:rsidRPr="00401676">
        <w:rPr>
          <w:rFonts w:eastAsia="Times New Roman"/>
          <w:sz w:val="24"/>
          <w:szCs w:val="24"/>
          <w:lang w:val="en-CA"/>
        </w:rPr>
        <w:t>Secondary Source</w:t>
      </w:r>
    </w:p>
    <w:p w14:paraId="74B0533B" w14:textId="77777777" w:rsidR="00401676" w:rsidRDefault="00401676" w:rsidP="004016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>Publisher: </w:t>
      </w:r>
      <w:r w:rsidRPr="00401676">
        <w:rPr>
          <w:rFonts w:eastAsia="Times New Roman"/>
          <w:sz w:val="24"/>
          <w:szCs w:val="24"/>
          <w:lang w:val="en-CA"/>
        </w:rPr>
        <w:t>John Wiley &amp; Sons, Ltd.</w:t>
      </w:r>
    </w:p>
    <w:p w14:paraId="2B760395" w14:textId="77777777" w:rsidR="00401676" w:rsidRDefault="00401676" w:rsidP="004016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>
        <w:rPr>
          <w:rFonts w:eastAsia="Times New Roman"/>
          <w:sz w:val="24"/>
          <w:szCs w:val="24"/>
          <w:lang w:val="en-CA"/>
        </w:rPr>
        <w:t xml:space="preserve">Date: </w:t>
      </w:r>
      <w:r w:rsidRPr="00401676">
        <w:rPr>
          <w:rFonts w:eastAsia="Times New Roman"/>
          <w:sz w:val="24"/>
          <w:szCs w:val="24"/>
          <w:lang w:val="en-CA"/>
        </w:rPr>
        <w:t>2015</w:t>
      </w:r>
    </w:p>
    <w:p w14:paraId="69743C6D" w14:textId="77777777" w:rsidR="00401676" w:rsidRPr="005C2ECA" w:rsidRDefault="00401676" w:rsidP="004016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>
        <w:rPr>
          <w:rFonts w:eastAsia="Times New Roman"/>
          <w:sz w:val="24"/>
          <w:szCs w:val="24"/>
          <w:lang w:val="en-CA"/>
        </w:rPr>
        <w:lastRenderedPageBreak/>
        <w:t xml:space="preserve">URL: </w:t>
      </w:r>
      <w:r w:rsidRPr="00401676">
        <w:rPr>
          <w:rFonts w:eastAsia="Times New Roman"/>
          <w:sz w:val="24"/>
          <w:szCs w:val="24"/>
          <w:lang w:val="en-CA"/>
        </w:rPr>
        <w:t>https://search.credoreference.com/articles/Qm9va0FydGljbGU6NDM2MjMxOQ==?q=social+media+and+relationship&amp;aid=114435</w:t>
      </w:r>
    </w:p>
    <w:p w14:paraId="08A7641C" w14:textId="3BA7E14B" w:rsidR="005C2ECA" w:rsidRPr="005C2ECA" w:rsidRDefault="005C2ECA" w:rsidP="005C2EC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u w:val="single"/>
          <w:lang w:val="en-CA"/>
        </w:rPr>
        <w:t>Source #2</w:t>
      </w:r>
    </w:p>
    <w:p w14:paraId="13E49D77" w14:textId="77777777" w:rsidR="00401676" w:rsidRPr="005C2ECA" w:rsidRDefault="00401676" w:rsidP="004016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>Title: </w:t>
      </w:r>
      <w:r w:rsidRPr="00401676">
        <w:rPr>
          <w:rFonts w:eastAsia="Times New Roman"/>
          <w:sz w:val="24"/>
          <w:szCs w:val="24"/>
          <w:lang w:val="en-CA"/>
        </w:rPr>
        <w:t>The new social landscape: Relationships among social media use, social skills, and offline friendships from age 10–18 years</w:t>
      </w:r>
    </w:p>
    <w:p w14:paraId="4479AA0F" w14:textId="77777777" w:rsidR="00401676" w:rsidRPr="005C2ECA" w:rsidRDefault="00401676" w:rsidP="004016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>Author</w:t>
      </w:r>
      <w:r>
        <w:rPr>
          <w:rFonts w:eastAsia="Times New Roman"/>
          <w:sz w:val="24"/>
          <w:szCs w:val="24"/>
          <w:lang w:val="en-CA"/>
        </w:rPr>
        <w:t>(s)</w:t>
      </w:r>
      <w:r w:rsidRPr="005C2ECA">
        <w:rPr>
          <w:rFonts w:eastAsia="Times New Roman"/>
          <w:sz w:val="24"/>
          <w:szCs w:val="24"/>
          <w:lang w:val="en-CA"/>
        </w:rPr>
        <w:t>: </w:t>
      </w:r>
      <w:proofErr w:type="spellStart"/>
      <w:r w:rsidRPr="00401676">
        <w:rPr>
          <w:rFonts w:eastAsia="Times New Roman"/>
          <w:sz w:val="24"/>
          <w:szCs w:val="24"/>
          <w:lang w:val="en-CA"/>
        </w:rPr>
        <w:t>Steinsbekk</w:t>
      </w:r>
      <w:proofErr w:type="spellEnd"/>
      <w:r w:rsidRPr="00401676">
        <w:rPr>
          <w:rFonts w:eastAsia="Times New Roman"/>
          <w:sz w:val="24"/>
          <w:szCs w:val="24"/>
          <w:lang w:val="en-CA"/>
        </w:rPr>
        <w:t xml:space="preserve">, </w:t>
      </w:r>
      <w:proofErr w:type="gramStart"/>
      <w:r w:rsidRPr="00401676">
        <w:rPr>
          <w:rFonts w:eastAsia="Times New Roman"/>
          <w:sz w:val="24"/>
          <w:szCs w:val="24"/>
          <w:lang w:val="en-CA"/>
        </w:rPr>
        <w:t>Silje ;</w:t>
      </w:r>
      <w:proofErr w:type="gramEnd"/>
      <w:r w:rsidRPr="00401676">
        <w:rPr>
          <w:rFonts w:eastAsia="Times New Roman"/>
          <w:sz w:val="24"/>
          <w:szCs w:val="24"/>
          <w:lang w:val="en-CA"/>
        </w:rPr>
        <w:t xml:space="preserve"> Bjørklund, Oda ; Valkenburg, Patti ; Nesi, Jacqueline ; </w:t>
      </w:r>
      <w:proofErr w:type="spellStart"/>
      <w:r w:rsidRPr="00401676">
        <w:rPr>
          <w:rFonts w:eastAsia="Times New Roman"/>
          <w:sz w:val="24"/>
          <w:szCs w:val="24"/>
          <w:lang w:val="en-CA"/>
        </w:rPr>
        <w:t>Wichstrøm</w:t>
      </w:r>
      <w:proofErr w:type="spellEnd"/>
      <w:r w:rsidRPr="00401676">
        <w:rPr>
          <w:rFonts w:eastAsia="Times New Roman"/>
          <w:sz w:val="24"/>
          <w:szCs w:val="24"/>
          <w:lang w:val="en-CA"/>
        </w:rPr>
        <w:t>, Lars</w:t>
      </w:r>
    </w:p>
    <w:p w14:paraId="0A7DEB67" w14:textId="77777777" w:rsidR="00401676" w:rsidRPr="005C2ECA" w:rsidRDefault="00401676" w:rsidP="004016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>Type of source: </w:t>
      </w:r>
      <w:r w:rsidRPr="00401676">
        <w:rPr>
          <w:rFonts w:eastAsia="Times New Roman"/>
          <w:sz w:val="24"/>
          <w:szCs w:val="24"/>
          <w:lang w:val="en-CA"/>
        </w:rPr>
        <w:t>Secondary Source</w:t>
      </w:r>
    </w:p>
    <w:p w14:paraId="1BBC7BC1" w14:textId="77777777" w:rsidR="00401676" w:rsidRDefault="00401676" w:rsidP="004016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>Publisher:</w:t>
      </w:r>
      <w:r w:rsidRPr="00401676">
        <w:t xml:space="preserve"> </w:t>
      </w:r>
      <w:r w:rsidRPr="00401676">
        <w:rPr>
          <w:rFonts w:eastAsia="Times New Roman"/>
          <w:sz w:val="24"/>
          <w:szCs w:val="24"/>
          <w:lang w:val="en-CA"/>
        </w:rPr>
        <w:t>Elsevier Ltd</w:t>
      </w:r>
    </w:p>
    <w:p w14:paraId="28E44A78" w14:textId="77777777" w:rsidR="00401676" w:rsidRDefault="00401676" w:rsidP="004016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>
        <w:rPr>
          <w:rFonts w:eastAsia="Times New Roman"/>
          <w:sz w:val="24"/>
          <w:szCs w:val="24"/>
          <w:lang w:val="en-CA"/>
        </w:rPr>
        <w:t xml:space="preserve">Date: </w:t>
      </w:r>
      <w:r w:rsidRPr="00401676">
        <w:rPr>
          <w:rFonts w:eastAsia="Times New Roman"/>
          <w:sz w:val="24"/>
          <w:szCs w:val="24"/>
          <w:lang w:val="en-CA"/>
        </w:rPr>
        <w:t>July 2024</w:t>
      </w:r>
    </w:p>
    <w:p w14:paraId="5909AFA4" w14:textId="77777777" w:rsidR="00401676" w:rsidRPr="005C2ECA" w:rsidRDefault="00401676" w:rsidP="004016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>
        <w:rPr>
          <w:rFonts w:eastAsia="Times New Roman"/>
          <w:sz w:val="24"/>
          <w:szCs w:val="24"/>
          <w:lang w:val="en-CA"/>
        </w:rPr>
        <w:t>URL:</w:t>
      </w:r>
      <w:r w:rsidRPr="00401676">
        <w:t xml:space="preserve"> </w:t>
      </w:r>
      <w:r w:rsidRPr="00401676">
        <w:rPr>
          <w:rFonts w:eastAsia="Times New Roman"/>
          <w:sz w:val="24"/>
          <w:szCs w:val="24"/>
          <w:lang w:val="en-CA"/>
        </w:rPr>
        <w:t>https://www.sciencedirect.com/science/article/pii/S0747563224001031</w:t>
      </w:r>
    </w:p>
    <w:p w14:paraId="4EC137FC" w14:textId="77777777" w:rsidR="005C2ECA" w:rsidRDefault="005C2ECA" w:rsidP="005C2EC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u w:val="single"/>
          <w:lang w:val="en-CA"/>
        </w:rPr>
      </w:pPr>
    </w:p>
    <w:p w14:paraId="41C586F2" w14:textId="56171659" w:rsidR="005C2ECA" w:rsidRPr="005C2ECA" w:rsidRDefault="005C2ECA" w:rsidP="005C2EC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u w:val="single"/>
          <w:lang w:val="en-CA"/>
        </w:rPr>
        <w:t>Source #3</w:t>
      </w:r>
    </w:p>
    <w:p w14:paraId="6FFD2298" w14:textId="77777777" w:rsidR="00401676" w:rsidRDefault="005C2ECA" w:rsidP="00F603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401676">
        <w:rPr>
          <w:rFonts w:eastAsia="Times New Roman"/>
          <w:sz w:val="24"/>
          <w:szCs w:val="24"/>
          <w:lang w:val="en-CA"/>
        </w:rPr>
        <w:t>Title: </w:t>
      </w:r>
      <w:r w:rsidR="00401676" w:rsidRPr="00401676">
        <w:rPr>
          <w:rFonts w:eastAsia="Times New Roman"/>
          <w:sz w:val="24"/>
          <w:szCs w:val="24"/>
          <w:lang w:val="en-CA"/>
        </w:rPr>
        <w:t>Social Media and Romantic Relationship: Excessive Social Media Use Leads to Relationship Conflicts, Negative Outcomes, and Addiction via Mediated Pathways</w:t>
      </w:r>
    </w:p>
    <w:p w14:paraId="3653D3CE" w14:textId="12A21B47" w:rsidR="005C2ECA" w:rsidRPr="00401676" w:rsidRDefault="005C2ECA" w:rsidP="00F603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401676">
        <w:rPr>
          <w:rFonts w:eastAsia="Times New Roman"/>
          <w:sz w:val="24"/>
          <w:szCs w:val="24"/>
          <w:lang w:val="en-CA"/>
        </w:rPr>
        <w:t>Author</w:t>
      </w:r>
      <w:r w:rsidR="00401676" w:rsidRPr="00401676">
        <w:rPr>
          <w:rFonts w:eastAsia="Times New Roman"/>
          <w:sz w:val="24"/>
          <w:szCs w:val="24"/>
          <w:lang w:val="en-CA"/>
        </w:rPr>
        <w:t>(s)</w:t>
      </w:r>
      <w:r w:rsidRPr="00401676">
        <w:rPr>
          <w:rFonts w:eastAsia="Times New Roman"/>
          <w:sz w:val="24"/>
          <w:szCs w:val="24"/>
          <w:lang w:val="en-CA"/>
        </w:rPr>
        <w:t>: </w:t>
      </w:r>
      <w:r w:rsidR="00401676" w:rsidRPr="00401676">
        <w:rPr>
          <w:rFonts w:eastAsia="Times New Roman"/>
          <w:sz w:val="24"/>
          <w:szCs w:val="24"/>
          <w:lang w:val="en-CA"/>
        </w:rPr>
        <w:t xml:space="preserve">Bouffard, </w:t>
      </w:r>
      <w:proofErr w:type="gramStart"/>
      <w:r w:rsidR="00401676" w:rsidRPr="00401676">
        <w:rPr>
          <w:rFonts w:eastAsia="Times New Roman"/>
          <w:sz w:val="24"/>
          <w:szCs w:val="24"/>
          <w:lang w:val="en-CA"/>
        </w:rPr>
        <w:t>Skye ;</w:t>
      </w:r>
      <w:proofErr w:type="gramEnd"/>
      <w:r w:rsidR="00401676" w:rsidRPr="00401676">
        <w:rPr>
          <w:rFonts w:eastAsia="Times New Roman"/>
          <w:sz w:val="24"/>
          <w:szCs w:val="24"/>
          <w:lang w:val="en-CA"/>
        </w:rPr>
        <w:t xml:space="preserve"> Giglio, Deanna ; Zheng, Zane</w:t>
      </w:r>
    </w:p>
    <w:p w14:paraId="48F163DF" w14:textId="5B2A62F4" w:rsidR="005C2ECA" w:rsidRPr="005C2ECA" w:rsidRDefault="005C2ECA" w:rsidP="005C2E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>Type of source: </w:t>
      </w:r>
      <w:r w:rsidR="00401676" w:rsidRPr="00401676">
        <w:rPr>
          <w:rFonts w:eastAsia="Times New Roman"/>
          <w:sz w:val="24"/>
          <w:szCs w:val="24"/>
          <w:lang w:val="en-CA"/>
        </w:rPr>
        <w:t>Secondary Source</w:t>
      </w:r>
    </w:p>
    <w:p w14:paraId="6F913A46" w14:textId="750380D6" w:rsidR="005C2ECA" w:rsidRDefault="005C2ECA" w:rsidP="005C2E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>Publisher:</w:t>
      </w:r>
      <w:r w:rsidR="00401676" w:rsidRPr="00401676">
        <w:t xml:space="preserve"> </w:t>
      </w:r>
      <w:r w:rsidR="00401676" w:rsidRPr="00401676">
        <w:rPr>
          <w:rFonts w:eastAsia="Times New Roman"/>
          <w:sz w:val="24"/>
          <w:szCs w:val="24"/>
          <w:lang w:val="en-CA"/>
        </w:rPr>
        <w:t>Los Angeles, CA: SAGE Publications</w:t>
      </w:r>
    </w:p>
    <w:p w14:paraId="6B975906" w14:textId="60668BF9" w:rsidR="00702D63" w:rsidRDefault="00702D63" w:rsidP="005C2E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>
        <w:rPr>
          <w:rFonts w:eastAsia="Times New Roman"/>
          <w:sz w:val="24"/>
          <w:szCs w:val="24"/>
          <w:lang w:val="en-CA"/>
        </w:rPr>
        <w:t xml:space="preserve">Date: </w:t>
      </w:r>
      <w:r w:rsidR="00401676" w:rsidRPr="00401676">
        <w:rPr>
          <w:rFonts w:eastAsia="Times New Roman"/>
          <w:sz w:val="24"/>
          <w:szCs w:val="24"/>
          <w:lang w:val="en-CA"/>
        </w:rPr>
        <w:t>June 1, 2021</w:t>
      </w:r>
    </w:p>
    <w:p w14:paraId="0774791A" w14:textId="3FB79816" w:rsidR="005C2ECA" w:rsidRPr="00401676" w:rsidRDefault="00AA38DB" w:rsidP="003C14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u w:val="single"/>
          <w:lang w:val="en-CA"/>
        </w:rPr>
      </w:pPr>
      <w:r w:rsidRPr="00401676">
        <w:rPr>
          <w:rFonts w:eastAsia="Times New Roman"/>
          <w:sz w:val="24"/>
          <w:szCs w:val="24"/>
          <w:lang w:val="en-CA"/>
        </w:rPr>
        <w:t>URL:</w:t>
      </w:r>
      <w:r w:rsidR="00401676" w:rsidRPr="00401676">
        <w:t xml:space="preserve"> </w:t>
      </w:r>
      <w:r w:rsidR="00401676" w:rsidRPr="00401676">
        <w:rPr>
          <w:rFonts w:eastAsia="Times New Roman"/>
          <w:sz w:val="24"/>
          <w:szCs w:val="24"/>
          <w:lang w:val="en-CA"/>
        </w:rPr>
        <w:t>https://journals-sagepub-com.centennial.idm.oclc.org/doi/10.1177/08944393211013566</w:t>
      </w:r>
    </w:p>
    <w:p w14:paraId="31758E96" w14:textId="658DAEB6" w:rsidR="005C2ECA" w:rsidRPr="005C2ECA" w:rsidRDefault="005C2ECA" w:rsidP="005C2EC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u w:val="single"/>
          <w:lang w:val="en-CA"/>
        </w:rPr>
        <w:t>Source #4</w:t>
      </w:r>
    </w:p>
    <w:p w14:paraId="05EBCD6A" w14:textId="206D0E77" w:rsidR="005C2ECA" w:rsidRPr="005C2ECA" w:rsidRDefault="005C2ECA" w:rsidP="005C2E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>Title</w:t>
      </w:r>
      <w:r w:rsidR="00FA2148">
        <w:rPr>
          <w:rFonts w:eastAsia="Times New Roman"/>
          <w:sz w:val="24"/>
          <w:szCs w:val="24"/>
          <w:lang w:val="en-CA"/>
        </w:rPr>
        <w:t>:</w:t>
      </w:r>
      <w:r w:rsidR="00401676">
        <w:rPr>
          <w:rFonts w:eastAsia="Times New Roman"/>
          <w:sz w:val="24"/>
          <w:szCs w:val="24"/>
          <w:lang w:val="en-CA"/>
        </w:rPr>
        <w:t xml:space="preserve"> </w:t>
      </w:r>
      <w:r w:rsidR="00401676" w:rsidRPr="00401676">
        <w:rPr>
          <w:rFonts w:eastAsia="Times New Roman"/>
          <w:sz w:val="24"/>
          <w:szCs w:val="24"/>
          <w:lang w:val="en-CA"/>
        </w:rPr>
        <w:t>Parasocial relationships, social media, &amp; well-being</w:t>
      </w:r>
    </w:p>
    <w:p w14:paraId="42340279" w14:textId="2A652966" w:rsidR="005C2ECA" w:rsidRPr="005C2ECA" w:rsidRDefault="005C2ECA" w:rsidP="005C2E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>Author(s): </w:t>
      </w:r>
      <w:r w:rsidR="00401676" w:rsidRPr="00401676">
        <w:rPr>
          <w:rFonts w:eastAsia="Times New Roman"/>
          <w:sz w:val="24"/>
          <w:szCs w:val="24"/>
          <w:lang w:val="en-CA"/>
        </w:rPr>
        <w:t xml:space="preserve">Hoffner, Cynthia </w:t>
      </w:r>
      <w:proofErr w:type="gramStart"/>
      <w:r w:rsidR="00401676" w:rsidRPr="00401676">
        <w:rPr>
          <w:rFonts w:eastAsia="Times New Roman"/>
          <w:sz w:val="24"/>
          <w:szCs w:val="24"/>
          <w:lang w:val="en-CA"/>
        </w:rPr>
        <w:t>A. ;</w:t>
      </w:r>
      <w:proofErr w:type="gramEnd"/>
      <w:r w:rsidR="00401676" w:rsidRPr="00401676">
        <w:rPr>
          <w:rFonts w:eastAsia="Times New Roman"/>
          <w:sz w:val="24"/>
          <w:szCs w:val="24"/>
          <w:lang w:val="en-CA"/>
        </w:rPr>
        <w:t xml:space="preserve"> Bond, Bradley J.</w:t>
      </w:r>
    </w:p>
    <w:p w14:paraId="604FA0D1" w14:textId="31D8C8A5" w:rsidR="005C2ECA" w:rsidRPr="005C2ECA" w:rsidRDefault="005C2ECA" w:rsidP="005C2E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>Type of source: </w:t>
      </w:r>
      <w:r w:rsidR="00401676" w:rsidRPr="00401676">
        <w:rPr>
          <w:rFonts w:eastAsia="Times New Roman"/>
          <w:sz w:val="24"/>
          <w:szCs w:val="24"/>
          <w:lang w:val="en-CA"/>
        </w:rPr>
        <w:t>Secondary Source</w:t>
      </w:r>
    </w:p>
    <w:p w14:paraId="00000044" w14:textId="44CDD719" w:rsidR="00386C9F" w:rsidRDefault="005C2ECA" w:rsidP="005C2E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>Publisher:</w:t>
      </w:r>
      <w:r w:rsidR="00401676" w:rsidRPr="00401676">
        <w:t xml:space="preserve"> </w:t>
      </w:r>
      <w:r w:rsidR="00401676" w:rsidRPr="00401676">
        <w:rPr>
          <w:rFonts w:eastAsia="Times New Roman"/>
          <w:sz w:val="24"/>
          <w:szCs w:val="24"/>
          <w:lang w:val="en-CA"/>
        </w:rPr>
        <w:t>Elsevier Ltd</w:t>
      </w:r>
    </w:p>
    <w:p w14:paraId="4EA82941" w14:textId="097F7270" w:rsidR="00702D63" w:rsidRDefault="00702D63" w:rsidP="005C2E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>
        <w:rPr>
          <w:rFonts w:eastAsia="Times New Roman"/>
          <w:sz w:val="24"/>
          <w:szCs w:val="24"/>
          <w:lang w:val="en-CA"/>
        </w:rPr>
        <w:t xml:space="preserve">Date: </w:t>
      </w:r>
      <w:r w:rsidR="00401676" w:rsidRPr="00401676">
        <w:rPr>
          <w:rFonts w:eastAsia="Times New Roman"/>
          <w:sz w:val="24"/>
          <w:szCs w:val="24"/>
          <w:lang w:val="en-CA"/>
        </w:rPr>
        <w:t>June 2022</w:t>
      </w:r>
    </w:p>
    <w:p w14:paraId="43E767E2" w14:textId="0113EB21" w:rsidR="00AA38DB" w:rsidRPr="005C2ECA" w:rsidRDefault="00AA38DB" w:rsidP="005C2E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>
        <w:rPr>
          <w:rFonts w:eastAsia="Times New Roman"/>
          <w:sz w:val="24"/>
          <w:szCs w:val="24"/>
          <w:lang w:val="en-CA"/>
        </w:rPr>
        <w:t xml:space="preserve">URL: </w:t>
      </w:r>
      <w:r w:rsidR="00401676" w:rsidRPr="00401676">
        <w:rPr>
          <w:rFonts w:eastAsia="Times New Roman"/>
          <w:sz w:val="24"/>
          <w:szCs w:val="24"/>
          <w:lang w:val="en-CA"/>
        </w:rPr>
        <w:t>https://www-sciencedirect-com.centennial.idm.oclc.org/science/article/pii/S2352250X22000082</w:t>
      </w:r>
    </w:p>
    <w:p w14:paraId="720DE98F" w14:textId="77777777" w:rsidR="005C2ECA" w:rsidRDefault="005C2ECA">
      <w:pPr>
        <w:pStyle w:val="Heading1"/>
        <w:keepNext w:val="0"/>
        <w:keepLines w:val="0"/>
        <w:spacing w:before="480" w:line="240" w:lineRule="auto"/>
        <w:rPr>
          <w:sz w:val="22"/>
          <w:szCs w:val="22"/>
        </w:rPr>
      </w:pPr>
      <w:bookmarkStart w:id="9" w:name="_w40ntnyox854" w:colFirst="0" w:colLast="0"/>
      <w:bookmarkEnd w:id="9"/>
    </w:p>
    <w:p w14:paraId="00000046" w14:textId="52B12CBB" w:rsidR="00386C9F" w:rsidRDefault="00AA38DB">
      <w:pPr>
        <w:pStyle w:val="Heading1"/>
        <w:keepNext w:val="0"/>
        <w:keepLines w:val="0"/>
        <w:spacing w:before="480" w:line="240" w:lineRule="auto"/>
      </w:pPr>
      <w:r>
        <w:rPr>
          <w:b/>
        </w:rPr>
        <w:t>Unit 8</w:t>
      </w:r>
    </w:p>
    <w:p w14:paraId="00000047" w14:textId="1AC5F4CF" w:rsidR="00386C9F" w:rsidRDefault="00AA38DB">
      <w:pPr>
        <w:pStyle w:val="Heading2"/>
      </w:pPr>
      <w:bookmarkStart w:id="10" w:name="_ac0umsbhpuyx" w:colFirst="0" w:colLast="0"/>
      <w:bookmarkEnd w:id="10"/>
      <w:r>
        <w:lastRenderedPageBreak/>
        <w:t>Annotated Bibliography</w:t>
      </w:r>
    </w:p>
    <w:p w14:paraId="374D655E" w14:textId="4CE67714" w:rsidR="005C2ECA" w:rsidRPr="005C2ECA" w:rsidRDefault="005C2ECA" w:rsidP="005C2ECA">
      <w:r>
        <w:t>Please note that your annotated bibliography must be submitted as a separate, stand-alone</w:t>
      </w:r>
      <w:r w:rsidR="0039761E">
        <w:t>, professional</w:t>
      </w:r>
      <w:r>
        <w:t xml:space="preserve"> document</w:t>
      </w:r>
      <w:r w:rsidR="00E07806">
        <w:t xml:space="preserve"> </w:t>
      </w:r>
      <w:r w:rsidR="00E07806" w:rsidRPr="00E07806">
        <w:rPr>
          <w:color w:val="000000"/>
        </w:rPr>
        <w:t xml:space="preserve">and is based on </w:t>
      </w:r>
      <w:r w:rsidR="00E07806" w:rsidRPr="00E07806">
        <w:rPr>
          <w:b/>
          <w:color w:val="000000"/>
        </w:rPr>
        <w:t>three</w:t>
      </w:r>
      <w:r w:rsidR="00E07806" w:rsidRPr="00E07806">
        <w:rPr>
          <w:color w:val="000000"/>
        </w:rPr>
        <w:t xml:space="preserve"> of </w:t>
      </w:r>
      <w:r w:rsidR="004E6220">
        <w:rPr>
          <w:color w:val="000000"/>
        </w:rPr>
        <w:t>the</w:t>
      </w:r>
      <w:r w:rsidR="00E07806" w:rsidRPr="00E07806">
        <w:rPr>
          <w:color w:val="000000"/>
        </w:rPr>
        <w:t xml:space="preserve"> sources located above.</w:t>
      </w:r>
      <w:r w:rsidR="00E07806">
        <w:t xml:space="preserve"> </w:t>
      </w:r>
      <w:r>
        <w:t xml:space="preserve">Please see Unit 8 on eCentennial for details. </w:t>
      </w:r>
    </w:p>
    <w:p w14:paraId="00000048" w14:textId="77777777" w:rsidR="00386C9F" w:rsidRDefault="00386C9F"/>
    <w:p w14:paraId="00000049" w14:textId="77777777" w:rsidR="00386C9F" w:rsidRDefault="00386C9F"/>
    <w:p w14:paraId="0000004A" w14:textId="77777777" w:rsidR="00386C9F" w:rsidRDefault="00386C9F"/>
    <w:p w14:paraId="0000004B" w14:textId="77777777" w:rsidR="00386C9F" w:rsidRDefault="00386C9F"/>
    <w:sectPr w:rsidR="00386C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46D44"/>
    <w:multiLevelType w:val="multilevel"/>
    <w:tmpl w:val="2E56E42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F62C6"/>
    <w:multiLevelType w:val="multilevel"/>
    <w:tmpl w:val="1F58F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4B5E61"/>
    <w:multiLevelType w:val="multilevel"/>
    <w:tmpl w:val="178A56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846463C"/>
    <w:multiLevelType w:val="multilevel"/>
    <w:tmpl w:val="39A002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F720B8"/>
    <w:multiLevelType w:val="multilevel"/>
    <w:tmpl w:val="EF70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C3D24"/>
    <w:multiLevelType w:val="multilevel"/>
    <w:tmpl w:val="8F845E5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421C2"/>
    <w:multiLevelType w:val="multilevel"/>
    <w:tmpl w:val="94447E7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06B24"/>
    <w:multiLevelType w:val="multilevel"/>
    <w:tmpl w:val="03F40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203D77"/>
    <w:multiLevelType w:val="multilevel"/>
    <w:tmpl w:val="7734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560BDB"/>
    <w:multiLevelType w:val="multilevel"/>
    <w:tmpl w:val="4EFEEDE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1601B"/>
    <w:multiLevelType w:val="multilevel"/>
    <w:tmpl w:val="6540D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431387226">
    <w:abstractNumId w:val="1"/>
  </w:num>
  <w:num w:numId="2" w16cid:durableId="1769694270">
    <w:abstractNumId w:val="2"/>
  </w:num>
  <w:num w:numId="3" w16cid:durableId="984433215">
    <w:abstractNumId w:val="7"/>
  </w:num>
  <w:num w:numId="4" w16cid:durableId="1670475688">
    <w:abstractNumId w:val="10"/>
  </w:num>
  <w:num w:numId="5" w16cid:durableId="1089813051">
    <w:abstractNumId w:val="3"/>
  </w:num>
  <w:num w:numId="6" w16cid:durableId="722796626">
    <w:abstractNumId w:val="4"/>
  </w:num>
  <w:num w:numId="7" w16cid:durableId="678897246">
    <w:abstractNumId w:val="6"/>
  </w:num>
  <w:num w:numId="8" w16cid:durableId="1251498988">
    <w:abstractNumId w:val="5"/>
  </w:num>
  <w:num w:numId="9" w16cid:durableId="822505189">
    <w:abstractNumId w:val="0"/>
  </w:num>
  <w:num w:numId="10" w16cid:durableId="1395733321">
    <w:abstractNumId w:val="8"/>
  </w:num>
  <w:num w:numId="11" w16cid:durableId="20407371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C9F"/>
    <w:rsid w:val="00054B9C"/>
    <w:rsid w:val="000C441F"/>
    <w:rsid w:val="002B6635"/>
    <w:rsid w:val="00386C9F"/>
    <w:rsid w:val="0039761E"/>
    <w:rsid w:val="00401676"/>
    <w:rsid w:val="004E6220"/>
    <w:rsid w:val="00575AAD"/>
    <w:rsid w:val="005C2ECA"/>
    <w:rsid w:val="006D135E"/>
    <w:rsid w:val="00702D63"/>
    <w:rsid w:val="0083611E"/>
    <w:rsid w:val="00AA38DB"/>
    <w:rsid w:val="00D7069A"/>
    <w:rsid w:val="00E07806"/>
    <w:rsid w:val="00F265D1"/>
    <w:rsid w:val="00FA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82CC"/>
  <w15:docId w15:val="{4A0139C1-B664-2048-8D15-2BE123C2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C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5C2ECA"/>
    <w:rPr>
      <w:b/>
      <w:bCs/>
    </w:rPr>
  </w:style>
  <w:style w:type="character" w:styleId="Emphasis">
    <w:name w:val="Emphasis"/>
    <w:basedOn w:val="DefaultParagraphFont"/>
    <w:uiPriority w:val="20"/>
    <w:qFormat/>
    <w:rsid w:val="005C2E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Lochis</dc:creator>
  <cp:lastModifiedBy>Lucas Vandermaarel</cp:lastModifiedBy>
  <cp:revision>2</cp:revision>
  <dcterms:created xsi:type="dcterms:W3CDTF">2024-10-28T19:12:00Z</dcterms:created>
  <dcterms:modified xsi:type="dcterms:W3CDTF">2024-10-28T19:12:00Z</dcterms:modified>
</cp:coreProperties>
</file>