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E5CE091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  <w:r w:rsidR="00F544DB">
        <w:t xml:space="preserve"> </w:t>
      </w:r>
      <w:r w:rsidR="007D59C8">
        <w:t>(</w:t>
      </w:r>
      <w:r w:rsidR="00F544DB" w:rsidRPr="00F544DB">
        <w:t>Brush, K., &amp; Silverthorne, V. 2022, November 15)</w:t>
      </w:r>
    </w:p>
    <w:p w14:paraId="4A4ABC8D" w14:textId="1DD3D3F8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  <w:r w:rsidR="00CC4E55">
        <w:t xml:space="preserve"> </w:t>
      </w:r>
      <w:r w:rsidR="00234603">
        <w:t>(</w:t>
      </w:r>
      <w:r w:rsidR="00CC4E55" w:rsidRPr="007050F2">
        <w:t>Hoek, J. van der. 2024, September 10)</w:t>
      </w:r>
    </w:p>
    <w:p w14:paraId="09251E1D" w14:textId="0E800ACB" w:rsidR="008D1C2C" w:rsidRDefault="002801CE" w:rsidP="00EE376A">
      <w:pPr>
        <w:spacing w:line="360" w:lineRule="auto"/>
      </w:pPr>
      <w:r>
        <w:t xml:space="preserve">Cross-functional teams </w:t>
      </w:r>
      <w:proofErr w:type="gramStart"/>
      <w:r w:rsidR="00FC20EA">
        <w:t>is</w:t>
      </w:r>
      <w:proofErr w:type="gramEnd"/>
      <w:r w:rsidR="00FC20EA">
        <w:t xml:space="preserve">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CF4419">
        <w:t>(</w:t>
      </w:r>
      <w:r w:rsidR="006F2DF7" w:rsidRPr="00F544DB">
        <w:t>Brush, K., &amp; Silverthorne, V. 2022, November 15)</w:t>
      </w:r>
      <w:r w:rsidR="006F2DF7">
        <w:t xml:space="preserve"> </w:t>
      </w:r>
      <w:r w:rsidR="006C09B4">
        <w:br/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</w:t>
      </w:r>
      <w:proofErr w:type="spellStart"/>
      <w:r w:rsidR="002150B0">
        <w:t>along side</w:t>
      </w:r>
      <w:proofErr w:type="spellEnd"/>
      <w:r w:rsidR="002150B0">
        <w:t xml:space="preserve">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</w:t>
      </w:r>
      <w:r w:rsidR="008A1844">
        <w:lastRenderedPageBreak/>
        <w:t xml:space="preserve">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0B5AF34F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r w:rsidR="00783ABB">
        <w:t>(</w:t>
      </w:r>
      <w:proofErr w:type="spellStart"/>
      <w:r w:rsidR="00374204" w:rsidRPr="007050F2">
        <w:t>Cio</w:t>
      </w:r>
      <w:proofErr w:type="spellEnd"/>
      <w:r w:rsidR="00374204" w:rsidRPr="007050F2">
        <w:t>. 2023, June 2</w:t>
      </w:r>
      <w:r w:rsidR="00596A29" w:rsidRPr="007050F2">
        <w:t xml:space="preserve">) </w:t>
      </w:r>
      <w:r w:rsidR="00596A29">
        <w:t>Some</w:t>
      </w:r>
      <w:r w:rsidR="00C95B8D">
        <w:t xml:space="preserve"> technical obstacles could be</w:t>
      </w:r>
      <w:r w:rsidR="00C95B8D" w:rsidRPr="00C95B8D">
        <w:t xml:space="preserve"> </w:t>
      </w:r>
      <w:r w:rsidR="00C95B8D">
        <w:t>unforeseen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</w:t>
      </w:r>
      <w:proofErr w:type="gramStart"/>
      <w:r w:rsidR="00030336">
        <w:t>has to</w:t>
      </w:r>
      <w:proofErr w:type="gramEnd"/>
      <w:r w:rsidR="00030336">
        <w:t xml:space="preserve"> reevaluate their </w:t>
      </w:r>
      <w:r w:rsidR="005D1AE0">
        <w:t>position as these changes arise and adapt to overcome and complete their sprints.</w:t>
      </w:r>
    </w:p>
    <w:p w14:paraId="4623507E" w14:textId="27830C58" w:rsidR="002E6445" w:rsidRDefault="002E6445" w:rsidP="00EE376A">
      <w:pPr>
        <w:spacing w:line="360" w:lineRule="auto"/>
      </w:pPr>
      <w:r>
        <w:t xml:space="preserve">There are many </w:t>
      </w:r>
      <w:r w:rsidR="00B53C62">
        <w:t>different frameworks that could be used to implement these aspects.</w:t>
      </w:r>
      <w:r>
        <w:t xml:space="preserve"> </w:t>
      </w:r>
      <w:r w:rsidR="00B53C62">
        <w:t>S</w:t>
      </w:r>
      <w:r>
        <w:t>ome of the most notable are Scrum, Kanban, Extreme Programming, and Lean Software Development.</w:t>
      </w:r>
      <w:r w:rsidR="006563DF">
        <w:br/>
      </w:r>
    </w:p>
    <w:p w14:paraId="01630C07" w14:textId="22B7000A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 xml:space="preserve">The </w:t>
      </w:r>
      <w:r w:rsidR="00B1412F">
        <w:rPr>
          <w:b/>
          <w:bCs/>
          <w:sz w:val="28"/>
          <w:szCs w:val="28"/>
        </w:rPr>
        <w:t>five</w:t>
      </w:r>
      <w:r w:rsidRPr="00802287">
        <w:rPr>
          <w:b/>
          <w:bCs/>
          <w:sz w:val="28"/>
          <w:szCs w:val="28"/>
        </w:rPr>
        <w:t xml:space="preserve"> framework activities</w:t>
      </w:r>
    </w:p>
    <w:p w14:paraId="3FBC925F" w14:textId="1B40A3EE" w:rsidR="00986658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Communication</w:t>
      </w:r>
    </w:p>
    <w:p w14:paraId="653A2643" w14:textId="3F1E85F1" w:rsidR="0074190B" w:rsidRPr="0074190B" w:rsidRDefault="0074190B" w:rsidP="00EE376A">
      <w:pPr>
        <w:spacing w:line="360" w:lineRule="auto"/>
      </w:pPr>
      <w:r>
        <w:t xml:space="preserve">The communication activity in agile development involves </w:t>
      </w:r>
      <w:r w:rsidR="00C501AD">
        <w:t xml:space="preserve">the team and stakeholders to converse about </w:t>
      </w:r>
      <w:r w:rsidR="008A1908">
        <w:t>any new or existing requirements as well as create project goals and constraints.</w:t>
      </w:r>
      <w:r w:rsidR="00272F51">
        <w:t xml:space="preserve"> </w:t>
      </w:r>
      <w:r w:rsidR="00257B18">
        <w:t xml:space="preserve">The communication activity also entails </w:t>
      </w:r>
      <w:r w:rsidR="00EA7620">
        <w:t xml:space="preserve">consistent dialogue between the </w:t>
      </w:r>
      <w:r w:rsidR="00EA7620">
        <w:lastRenderedPageBreak/>
        <w:t>team, any clients involved, and end-users.</w:t>
      </w:r>
      <w:r w:rsidR="00357706">
        <w:t xml:space="preserve"> The format of an agile communication activity is commonly seen during daily standups, sprint planning meetings, and stakeholder reviews.</w:t>
      </w:r>
      <w:r w:rsidR="00257B18">
        <w:t xml:space="preserve"> </w:t>
      </w:r>
      <w:r w:rsidR="00272F51">
        <w:t xml:space="preserve"> </w:t>
      </w:r>
    </w:p>
    <w:p w14:paraId="3D2F5954" w14:textId="198C1BC2" w:rsidR="00646C34" w:rsidRPr="00353F09" w:rsidRDefault="00646C34" w:rsidP="00EE376A">
      <w:pPr>
        <w:spacing w:line="360" w:lineRule="auto"/>
      </w:pPr>
      <w:r w:rsidRPr="00A17021">
        <w:rPr>
          <w:b/>
          <w:bCs/>
        </w:rPr>
        <w:t>Planning</w:t>
      </w:r>
      <w:r w:rsidR="00353F09">
        <w:rPr>
          <w:b/>
          <w:bCs/>
        </w:rPr>
        <w:br/>
      </w:r>
      <w:r w:rsidR="009449FF">
        <w:t xml:space="preserve">Planning is done at every governance level and ranges </w:t>
      </w:r>
      <w:r w:rsidR="00CA052F">
        <w:t>from high-level strategic planning to highly detailed sprint planning and can even go down to as specific as one team member’s exact steps to complete a piece of a given sprint.</w:t>
      </w:r>
      <w:r w:rsidR="00545ED7">
        <w:t xml:space="preserve"> </w:t>
      </w:r>
      <w:r w:rsidR="008262D5">
        <w:t xml:space="preserve">The planning activity includes defining </w:t>
      </w:r>
      <w:r w:rsidR="001628CF">
        <w:t>the</w:t>
      </w:r>
      <w:r w:rsidR="008262D5">
        <w:t xml:space="preserve"> project’s scope, the objectives</w:t>
      </w:r>
      <w:r w:rsidR="00A9014A">
        <w:t xml:space="preserve"> and/or </w:t>
      </w:r>
      <w:r w:rsidR="008262D5">
        <w:t>milestones</w:t>
      </w:r>
      <w:r w:rsidR="00A9014A">
        <w:t xml:space="preserve"> of the project, estimating the time needed to complete the project</w:t>
      </w:r>
      <w:r w:rsidR="001628CF">
        <w:t xml:space="preserve">, and identifying risks </w:t>
      </w:r>
      <w:r w:rsidR="008B3ADB">
        <w:t>alongside</w:t>
      </w:r>
      <w:r w:rsidR="001628CF">
        <w:t xml:space="preserve"> mitigation measures to deal with issues. </w:t>
      </w:r>
      <w:r w:rsidR="00FE0830">
        <w:t>Often, the objectives and milestones would be combined with timelines to create a roadmap that keep end-users in the loop</w:t>
      </w:r>
      <w:r w:rsidR="00131A9D">
        <w:t xml:space="preserve"> of features to come and </w:t>
      </w:r>
      <w:r w:rsidR="008B3ADB">
        <w:t>provide</w:t>
      </w:r>
      <w:r w:rsidR="00131A9D">
        <w:t xml:space="preserve"> a quick overview to the stakeholders about what to expect.</w:t>
      </w:r>
    </w:p>
    <w:p w14:paraId="43054954" w14:textId="11FC4F56" w:rsidR="00646C34" w:rsidRPr="009C3DED" w:rsidRDefault="00646C34" w:rsidP="00EE376A">
      <w:pPr>
        <w:spacing w:line="360" w:lineRule="auto"/>
      </w:pPr>
      <w:r w:rsidRPr="00A17021">
        <w:rPr>
          <w:b/>
          <w:bCs/>
        </w:rPr>
        <w:t>Modeling</w:t>
      </w:r>
      <w:r w:rsidR="009C3DED">
        <w:rPr>
          <w:b/>
          <w:bCs/>
        </w:rPr>
        <w:br/>
      </w:r>
      <w:r w:rsidR="000C77EB">
        <w:t xml:space="preserve">The modeling activity </w:t>
      </w:r>
      <w:r w:rsidR="00771437">
        <w:t>is a much more visual activity than the other</w:t>
      </w:r>
      <w:r w:rsidR="00F813FB">
        <w:t xml:space="preserve"> activ</w:t>
      </w:r>
      <w:r w:rsidR="00CA60D9">
        <w:t>ities as</w:t>
      </w:r>
      <w:r w:rsidR="00A51EA8">
        <w:t xml:space="preserve"> there are user interface designs, data models</w:t>
      </w:r>
      <w:r w:rsidR="0090177E">
        <w:t xml:space="preserve"> and </w:t>
      </w:r>
      <w:r w:rsidR="00A51EA8">
        <w:t xml:space="preserve">database schemas prototyped, </w:t>
      </w:r>
      <w:r w:rsidR="00D831DE">
        <w:t>as well as</w:t>
      </w:r>
      <w:r w:rsidR="00A51EA8">
        <w:t xml:space="preserve"> system architectur</w:t>
      </w:r>
      <w:r w:rsidR="007A6DD4">
        <w:t>e diagrams</w:t>
      </w:r>
      <w:r w:rsidR="00D16713">
        <w:t xml:space="preserve"> created</w:t>
      </w:r>
      <w:r w:rsidR="007A6DD4">
        <w:t>.</w:t>
      </w:r>
      <w:r w:rsidR="000C77EB">
        <w:t xml:space="preserve"> </w:t>
      </w:r>
      <w:r w:rsidR="003C21B6">
        <w:t>User interface models entail the layout and interaction</w:t>
      </w:r>
      <w:r w:rsidR="00341613">
        <w:t xml:space="preserve"> of </w:t>
      </w:r>
      <w:r w:rsidR="00DA0145">
        <w:t>a piece of software.</w:t>
      </w:r>
      <w:r w:rsidR="00563305">
        <w:t xml:space="preserve"> </w:t>
      </w:r>
      <w:r w:rsidR="00E6709B">
        <w:t xml:space="preserve"> Data models will be </w:t>
      </w:r>
      <w:r w:rsidR="0074751B">
        <w:t xml:space="preserve">comprised of </w:t>
      </w:r>
      <w:r w:rsidR="00E6709B">
        <w:t xml:space="preserve">specifications </w:t>
      </w:r>
      <w:r w:rsidR="0074751B">
        <w:t xml:space="preserve">on how data should </w:t>
      </w:r>
      <w:r w:rsidR="00321FB4">
        <w:t xml:space="preserve">be held within a program and database </w:t>
      </w:r>
      <w:proofErr w:type="gramStart"/>
      <w:r w:rsidR="00321FB4">
        <w:t>schemas</w:t>
      </w:r>
      <w:proofErr w:type="gramEnd"/>
      <w:r w:rsidR="00321FB4">
        <w:t xml:space="preserve"> will </w:t>
      </w:r>
      <w:r w:rsidR="003260DC">
        <w:t xml:space="preserve">specify </w:t>
      </w:r>
      <w:r w:rsidR="002422F7">
        <w:t>how data is stored.</w:t>
      </w:r>
      <w:r w:rsidR="003241F3">
        <w:t xml:space="preserve"> </w:t>
      </w:r>
      <w:r w:rsidR="00076099">
        <w:t xml:space="preserve"> System architecture diagrams will display the entire software’s functionalities and features that are originally thought of. </w:t>
      </w:r>
      <w:r w:rsidR="001D4B6F">
        <w:t>All</w:t>
      </w:r>
      <w:r w:rsidR="00076099">
        <w:t xml:space="preserve"> these </w:t>
      </w:r>
      <w:r w:rsidR="00E552DF">
        <w:t>models may change as the software’s requirements change.</w:t>
      </w:r>
    </w:p>
    <w:p w14:paraId="7A9237D6" w14:textId="0A67C0E7" w:rsidR="00646C34" w:rsidRDefault="00646C34" w:rsidP="00EE376A">
      <w:pPr>
        <w:spacing w:line="360" w:lineRule="auto"/>
      </w:pPr>
      <w:r w:rsidRPr="00A17021">
        <w:rPr>
          <w:b/>
          <w:bCs/>
        </w:rPr>
        <w:t>Construction</w:t>
      </w:r>
      <w:r w:rsidR="003E4659">
        <w:rPr>
          <w:b/>
          <w:bCs/>
        </w:rPr>
        <w:br/>
      </w:r>
      <w:r w:rsidR="0037616B">
        <w:t>Construction is where code is being written and workflows are being developed.</w:t>
      </w:r>
      <w:r w:rsidR="00030F67">
        <w:t xml:space="preserve"> </w:t>
      </w:r>
      <w:r w:rsidR="00D258EA">
        <w:t>This entails writing code, creating unit and integration tests, reviewing code, refactoring code to optimize the performance.</w:t>
      </w:r>
      <w:r w:rsidR="000841B1">
        <w:t xml:space="preserve"> </w:t>
      </w:r>
      <w:r w:rsidR="00FD501D">
        <w:t xml:space="preserve">Due to continuous integration processes, over time the construction activity will become </w:t>
      </w:r>
      <w:r w:rsidR="008D129C">
        <w:t>more streamlined</w:t>
      </w:r>
      <w:r w:rsidR="000943DE">
        <w:t xml:space="preserve"> which in turn may increase efficiency </w:t>
      </w:r>
      <w:r w:rsidR="00F95618">
        <w:t>when</w:t>
      </w:r>
      <w:r w:rsidR="000943DE">
        <w:t xml:space="preserve"> </w:t>
      </w:r>
      <w:r w:rsidR="00F95618">
        <w:t>building</w:t>
      </w:r>
      <w:r w:rsidR="000943DE">
        <w:t xml:space="preserve"> features.</w:t>
      </w:r>
      <w:r w:rsidR="00E16791">
        <w:t xml:space="preserve"> </w:t>
      </w:r>
      <w:r w:rsidR="000B6BAF">
        <w:br/>
      </w:r>
    </w:p>
    <w:p w14:paraId="27869854" w14:textId="77777777" w:rsidR="00D577E1" w:rsidRDefault="00D577E1" w:rsidP="00EE376A">
      <w:pPr>
        <w:spacing w:line="360" w:lineRule="auto"/>
      </w:pPr>
    </w:p>
    <w:p w14:paraId="065C7993" w14:textId="77777777" w:rsidR="00D577E1" w:rsidRPr="00B37DF9" w:rsidRDefault="00D577E1" w:rsidP="00EE376A">
      <w:pPr>
        <w:spacing w:line="360" w:lineRule="auto"/>
      </w:pPr>
    </w:p>
    <w:p w14:paraId="69C21151" w14:textId="24B10E30" w:rsidR="00646C34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lastRenderedPageBreak/>
        <w:t>Deployment</w:t>
      </w:r>
    </w:p>
    <w:p w14:paraId="3CC8B19E" w14:textId="071FC44C" w:rsidR="00861D48" w:rsidRPr="00C04DCB" w:rsidRDefault="00C04DCB" w:rsidP="00EE376A">
      <w:pPr>
        <w:spacing w:line="360" w:lineRule="auto"/>
      </w:pPr>
      <w:r>
        <w:t xml:space="preserve">Deployment is when the </w:t>
      </w:r>
      <w:r w:rsidR="00B41731">
        <w:t>continuous deployment practices would likely be used to frequently release updates to production instances</w:t>
      </w:r>
      <w:r w:rsidR="003522CF">
        <w:t xml:space="preserve">. </w:t>
      </w:r>
      <w:r w:rsidR="00084D59">
        <w:t xml:space="preserve">Some </w:t>
      </w:r>
      <w:r w:rsidR="00DF6D9E">
        <w:t>actions</w:t>
      </w:r>
      <w:r w:rsidR="00084D59">
        <w:t xml:space="preserve"> </w:t>
      </w:r>
      <w:r w:rsidR="00DF6D9E">
        <w:t>that would be taken are the preparation of software, the configuration of the production environments, migrating data, creating documentation, and possibly training users.</w:t>
      </w:r>
      <w:r w:rsidR="005E06F2">
        <w:t xml:space="preserve"> </w:t>
      </w:r>
      <w:r w:rsidR="00DB58C2">
        <w:t xml:space="preserve">The preparation of the software might entail </w:t>
      </w:r>
      <w:r w:rsidR="00FF521D">
        <w:t>last minute testing</w:t>
      </w:r>
      <w:r w:rsidR="00FA0E0A">
        <w:t xml:space="preserve"> and </w:t>
      </w:r>
      <w:r w:rsidR="00FF521D">
        <w:t>formatting the code to be more readable</w:t>
      </w:r>
      <w:r w:rsidR="00FA0E0A">
        <w:t>.</w:t>
      </w:r>
      <w:r w:rsidR="00CF05C4">
        <w:t xml:space="preserve"> </w:t>
      </w:r>
      <w:r w:rsidR="00D33A61">
        <w:t xml:space="preserve">The configuration of production environments might mean setting up SSL certificates and private keys to secure </w:t>
      </w:r>
      <w:r w:rsidR="0098397B">
        <w:t>a web application</w:t>
      </w:r>
      <w:r w:rsidR="00C348FC">
        <w:t xml:space="preserve"> or it could mean setting up the project on different virtual machines</w:t>
      </w:r>
      <w:r w:rsidR="0098397B">
        <w:t xml:space="preserve"> </w:t>
      </w:r>
      <w:r w:rsidR="00C348FC">
        <w:t xml:space="preserve">that point to </w:t>
      </w:r>
      <w:r w:rsidR="00A935FA">
        <w:t>a separate</w:t>
      </w:r>
      <w:r w:rsidR="00F77594">
        <w:t>, secure</w:t>
      </w:r>
      <w:r w:rsidR="00A935FA">
        <w:t xml:space="preserve"> </w:t>
      </w:r>
      <w:r w:rsidR="009C3B28">
        <w:t>IP outside of</w:t>
      </w:r>
      <w:r w:rsidR="00A935FA">
        <w:t xml:space="preserve"> the </w:t>
      </w:r>
      <w:r w:rsidR="009012F4">
        <w:t>organization’s</w:t>
      </w:r>
      <w:r w:rsidR="00A935FA">
        <w:t xml:space="preserve"> LAN.</w:t>
      </w:r>
      <w:r w:rsidR="00E63374">
        <w:t xml:space="preserve"> </w:t>
      </w:r>
      <w:r w:rsidR="0034603D">
        <w:t>The migration of data could mean transferring a database or other resources the piece of software needs to function into a production database or storage container.</w:t>
      </w:r>
      <w:r w:rsidR="00861D48">
        <w:t xml:space="preserve"> </w:t>
      </w:r>
      <w:r w:rsidR="00FE1047">
        <w:t xml:space="preserve">Creating documentation would be the team providing specifications on how the software should </w:t>
      </w:r>
      <w:r w:rsidR="006A7B0E">
        <w:t>be used and training users would be similar in the information that is presented</w:t>
      </w:r>
      <w:r w:rsidR="00FA49CB">
        <w:t xml:space="preserve"> to provide users with the ability to</w:t>
      </w:r>
      <w:r w:rsidR="00625594">
        <w:t xml:space="preserve"> use the software </w:t>
      </w:r>
      <w:r w:rsidR="002C22DE">
        <w:t>as it was intended</w:t>
      </w:r>
      <w:r w:rsidR="00625594">
        <w:t>.</w:t>
      </w: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14D0ADBF" w14:textId="77777777" w:rsidR="003831CC" w:rsidRDefault="003831CC" w:rsidP="00EE376A">
      <w:pPr>
        <w:spacing w:line="360" w:lineRule="auto"/>
        <w:rPr>
          <w:b/>
          <w:bCs/>
        </w:rPr>
      </w:pPr>
      <w:r>
        <w:rPr>
          <w:b/>
          <w:bCs/>
        </w:rPr>
        <w:t>Modularity</w:t>
      </w:r>
    </w:p>
    <w:p w14:paraId="264C3F48" w14:textId="48C05F6B" w:rsidR="00E615B4" w:rsidRPr="00E615B4" w:rsidRDefault="00E615B4" w:rsidP="00EE376A">
      <w:pPr>
        <w:spacing w:line="360" w:lineRule="auto"/>
      </w:pPr>
      <w:r>
        <w:t xml:space="preserve">Modularity is the idea of splitting software components into management components that can be </w:t>
      </w:r>
      <w:r w:rsidR="009740CE">
        <w:t>tested</w:t>
      </w:r>
      <w:r>
        <w:t xml:space="preserve"> and maintained independently from one another. Reusability</w:t>
      </w:r>
      <w:r w:rsidR="009F4D4F">
        <w:t xml:space="preserve"> of code</w:t>
      </w:r>
      <w:r>
        <w:t xml:space="preserve"> and troubleshooting capabilities </w:t>
      </w:r>
      <w:r w:rsidR="00E36BE3">
        <w:t>are</w:t>
      </w:r>
      <w:r>
        <w:t xml:space="preserve"> </w:t>
      </w:r>
      <w:r w:rsidR="009127AE">
        <w:t>improved</w:t>
      </w:r>
      <w:r>
        <w:t xml:space="preserve"> </w:t>
      </w:r>
      <w:proofErr w:type="gramStart"/>
      <w:r>
        <w:t xml:space="preserve">as a result </w:t>
      </w:r>
      <w:r w:rsidR="00363687">
        <w:t>of</w:t>
      </w:r>
      <w:proofErr w:type="gramEnd"/>
      <w:r w:rsidR="00363687">
        <w:t xml:space="preserve"> implementing this </w:t>
      </w:r>
      <w:r w:rsidR="006D39E1">
        <w:t>principle.</w:t>
      </w:r>
    </w:p>
    <w:p w14:paraId="18C8F24E" w14:textId="67C52204" w:rsidR="003831CC" w:rsidRDefault="003831CC" w:rsidP="00EE376A">
      <w:pPr>
        <w:spacing w:line="360" w:lineRule="auto"/>
      </w:pPr>
      <w:r>
        <w:rPr>
          <w:b/>
          <w:bCs/>
        </w:rPr>
        <w:t>Abstraction</w:t>
      </w:r>
      <w:r w:rsidR="0001748F">
        <w:rPr>
          <w:b/>
          <w:bCs/>
        </w:rPr>
        <w:br/>
      </w:r>
      <w:r w:rsidR="0001748F">
        <w:t xml:space="preserve">Abstraction is </w:t>
      </w:r>
      <w:r w:rsidR="00D748F0">
        <w:t xml:space="preserve">the principle where complex processes are </w:t>
      </w:r>
      <w:r w:rsidR="00C278B4">
        <w:t xml:space="preserve">hidden behind </w:t>
      </w:r>
      <w:proofErr w:type="gramStart"/>
      <w:r w:rsidR="00C278B4">
        <w:t>easy to u</w:t>
      </w:r>
      <w:r w:rsidR="006E06F5">
        <w:t>se</w:t>
      </w:r>
      <w:proofErr w:type="gramEnd"/>
      <w:r w:rsidR="006E06F5">
        <w:t xml:space="preserve"> methods.</w:t>
      </w:r>
      <w:r w:rsidR="000672C1">
        <w:t xml:space="preserve"> </w:t>
      </w:r>
      <w:r w:rsidR="00270536">
        <w:t xml:space="preserve">Abstracting complexities </w:t>
      </w:r>
      <w:r w:rsidR="007C2AE7">
        <w:t>allows</w:t>
      </w:r>
      <w:r w:rsidR="00270536">
        <w:t xml:space="preserve"> developers to </w:t>
      </w:r>
      <w:r w:rsidR="00936EEE">
        <w:t>use code without understanding how it works at the lowest level.</w:t>
      </w:r>
      <w:r w:rsidR="00CE6335">
        <w:t xml:space="preserve"> </w:t>
      </w:r>
      <w:r w:rsidR="006E23AA">
        <w:t xml:space="preserve">This will save time when </w:t>
      </w:r>
      <w:r w:rsidR="00B63DBA">
        <w:t>there is a need to use a similar complex process</w:t>
      </w:r>
      <w:r w:rsidR="006E23AA">
        <w:t xml:space="preserve"> in multiple areas of a code base. </w:t>
      </w:r>
    </w:p>
    <w:p w14:paraId="26E363FA" w14:textId="77777777" w:rsidR="00B63DBA" w:rsidRPr="0001748F" w:rsidRDefault="00B63DBA" w:rsidP="00EE376A">
      <w:pPr>
        <w:spacing w:line="360" w:lineRule="auto"/>
      </w:pPr>
    </w:p>
    <w:p w14:paraId="3B2E3059" w14:textId="790DBB40" w:rsidR="003831CC" w:rsidRPr="00E73CBC" w:rsidRDefault="003831CC" w:rsidP="00EE376A">
      <w:pPr>
        <w:spacing w:line="360" w:lineRule="auto"/>
      </w:pPr>
      <w:r>
        <w:rPr>
          <w:b/>
          <w:bCs/>
        </w:rPr>
        <w:lastRenderedPageBreak/>
        <w:t>Encapsulation</w:t>
      </w:r>
      <w:r w:rsidR="00E73CBC">
        <w:rPr>
          <w:b/>
          <w:bCs/>
        </w:rPr>
        <w:br/>
      </w:r>
      <w:r w:rsidR="00DA139B">
        <w:t>Encapsulation puts data together into all-encompassing units, typically an object</w:t>
      </w:r>
      <w:r w:rsidR="00563FF2">
        <w:t xml:space="preserve">. </w:t>
      </w:r>
      <w:r w:rsidR="005E25B7">
        <w:t>For example, a student object might have data regarding the student’s grades, homeroom teacher, sex, and name.</w:t>
      </w:r>
      <w:r w:rsidR="00033B6C">
        <w:t xml:space="preserve"> </w:t>
      </w:r>
      <w:r w:rsidR="001C4CDD">
        <w:t>Calling a student object will provide quick and easy access to the attributes assigned to it</w:t>
      </w:r>
      <w:r w:rsidR="00284EFA">
        <w:t xml:space="preserve"> while allowing the developers to understand what they are working with based on the name.</w:t>
      </w:r>
      <w:r w:rsidR="00F35EBC">
        <w:t xml:space="preserve"> </w:t>
      </w:r>
      <w:r w:rsidR="00C31491">
        <w:t xml:space="preserve"> </w:t>
      </w:r>
      <w:r w:rsidR="00E25A0E">
        <w:t>Encapsulation will help reduce the complexity of a program</w:t>
      </w:r>
      <w:r w:rsidR="00E4751C">
        <w:t xml:space="preserve"> and </w:t>
      </w:r>
      <w:r w:rsidR="00F63523">
        <w:t>increase data integrity by giving contextual meaning to data.</w:t>
      </w:r>
    </w:p>
    <w:p w14:paraId="4177C7E4" w14:textId="25BC0EF7" w:rsidR="003831CC" w:rsidRPr="00922EF5" w:rsidRDefault="003831CC" w:rsidP="00EE376A">
      <w:pPr>
        <w:spacing w:line="360" w:lineRule="auto"/>
      </w:pPr>
      <w:r>
        <w:rPr>
          <w:b/>
          <w:bCs/>
        </w:rPr>
        <w:t>Information Hiding</w:t>
      </w:r>
      <w:r w:rsidR="00922EF5">
        <w:rPr>
          <w:b/>
          <w:bCs/>
        </w:rPr>
        <w:br/>
      </w:r>
      <w:r w:rsidR="00896812">
        <w:t xml:space="preserve">Information hiding is to </w:t>
      </w:r>
      <w:r w:rsidR="002262DA">
        <w:t xml:space="preserve">restrict data or how a method operates </w:t>
      </w:r>
      <w:r w:rsidR="00631EC6">
        <w:t>from the end-user.</w:t>
      </w:r>
      <w:r w:rsidR="00C15E1F">
        <w:t xml:space="preserve"> </w:t>
      </w:r>
      <w:r w:rsidR="00693567">
        <w:t>This increases the security of the software</w:t>
      </w:r>
      <w:r w:rsidR="003663A5">
        <w:t xml:space="preserve"> </w:t>
      </w:r>
      <w:r w:rsidR="000E630B">
        <w:t>and reinforces the modular design of an application.</w:t>
      </w:r>
    </w:p>
    <w:p w14:paraId="78F6A6F9" w14:textId="7E8FAC8B" w:rsidR="003831CC" w:rsidRPr="0003708D" w:rsidRDefault="003831CC" w:rsidP="00EE376A">
      <w:pPr>
        <w:spacing w:line="360" w:lineRule="auto"/>
      </w:pPr>
      <w:r>
        <w:rPr>
          <w:b/>
          <w:bCs/>
        </w:rPr>
        <w:t>Don’t Repeat Yourself (DRY)</w:t>
      </w:r>
      <w:r w:rsidR="00E3142B">
        <w:rPr>
          <w:b/>
          <w:bCs/>
        </w:rPr>
        <w:br/>
      </w:r>
      <w:r w:rsidR="00B21526">
        <w:t>Don’t Repeat Yourself</w:t>
      </w:r>
      <w:r w:rsidR="00BF446A">
        <w:t>,</w:t>
      </w:r>
      <w:r w:rsidR="00B21526">
        <w:t xml:space="preserve"> </w:t>
      </w:r>
      <w:r w:rsidR="001F0A83">
        <w:t>also known as the acronym</w:t>
      </w:r>
      <w:r w:rsidR="00021ADE">
        <w:t xml:space="preserve"> </w:t>
      </w:r>
      <w:r w:rsidR="00BF446A">
        <w:t xml:space="preserve">DRY, is </w:t>
      </w:r>
      <w:r w:rsidR="00B33092">
        <w:t>about avoiding duplication of code when possible.</w:t>
      </w:r>
      <w:r w:rsidR="00466C4B">
        <w:t xml:space="preserve"> This reinforces </w:t>
      </w:r>
      <w:r w:rsidR="00143641">
        <w:t xml:space="preserve">modularity again as methods that follow the DRY principle </w:t>
      </w:r>
      <w:r w:rsidR="00AC04E1">
        <w:t xml:space="preserve">are </w:t>
      </w:r>
      <w:r w:rsidR="00BF2525">
        <w:t>typically created with a focus on being general enough to be used in multiple locations and processes within an application.</w:t>
      </w:r>
    </w:p>
    <w:p w14:paraId="4554EB34" w14:textId="4FD94992" w:rsidR="003831CC" w:rsidRPr="00F67692" w:rsidRDefault="003831CC" w:rsidP="00EE376A">
      <w:pPr>
        <w:spacing w:line="360" w:lineRule="auto"/>
      </w:pPr>
      <w:r>
        <w:rPr>
          <w:b/>
          <w:bCs/>
        </w:rPr>
        <w:t>Test-Driven Development</w:t>
      </w:r>
      <w:r w:rsidR="00254A64">
        <w:rPr>
          <w:b/>
          <w:bCs/>
        </w:rPr>
        <w:br/>
      </w:r>
      <w:r w:rsidR="00F67692">
        <w:t xml:space="preserve">Test-driven development </w:t>
      </w:r>
      <w:r w:rsidR="00DD06AB">
        <w:t>is the idea that tests are written before the functional code is.</w:t>
      </w:r>
      <w:r w:rsidR="00B52516">
        <w:t xml:space="preserve"> This will </w:t>
      </w:r>
      <w:r w:rsidR="00CB0AF6">
        <w:t xml:space="preserve">help with keeping </w:t>
      </w:r>
      <w:r w:rsidR="00055F6E">
        <w:t xml:space="preserve">the </w:t>
      </w:r>
      <w:r w:rsidR="00D407EA">
        <w:t xml:space="preserve">functional </w:t>
      </w:r>
      <w:r w:rsidR="00055F6E">
        <w:t>code</w:t>
      </w:r>
      <w:r w:rsidR="00CB0AF6">
        <w:t xml:space="preserve"> correct </w:t>
      </w:r>
      <w:proofErr w:type="gramStart"/>
      <w:r w:rsidR="00952E8A">
        <w:t>in regard to</w:t>
      </w:r>
      <w:proofErr w:type="gramEnd"/>
      <w:r w:rsidR="00CB0AF6">
        <w:t xml:space="preserve"> expectations.</w:t>
      </w:r>
    </w:p>
    <w:p w14:paraId="622FB684" w14:textId="54DF8413" w:rsidR="003831CC" w:rsidRPr="00BA53FA" w:rsidRDefault="003831CC" w:rsidP="00EE376A">
      <w:pPr>
        <w:spacing w:line="360" w:lineRule="auto"/>
      </w:pPr>
      <w:r>
        <w:rPr>
          <w:b/>
          <w:bCs/>
        </w:rPr>
        <w:t>Code Reviews</w:t>
      </w:r>
      <w:r w:rsidR="00055F6E">
        <w:rPr>
          <w:b/>
          <w:bCs/>
        </w:rPr>
        <w:br/>
      </w:r>
    </w:p>
    <w:p w14:paraId="546BFD75" w14:textId="2F393165" w:rsidR="00986658" w:rsidRDefault="003831CC" w:rsidP="00EE376A">
      <w:pPr>
        <w:spacing w:line="360" w:lineRule="auto"/>
        <w:rPr>
          <w:b/>
          <w:bCs/>
        </w:rPr>
      </w:pPr>
      <w:r>
        <w:rPr>
          <w:b/>
          <w:bCs/>
        </w:rPr>
        <w:t>Version Control</w:t>
      </w:r>
      <w:r w:rsidR="006312AA">
        <w:rPr>
          <w:b/>
          <w:bCs/>
        </w:rPr>
        <w:br/>
      </w:r>
    </w:p>
    <w:p w14:paraId="38E112AA" w14:textId="2D95D2F5" w:rsidR="001D0973" w:rsidRPr="001D0973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4D169C69" w14:textId="5058E494" w:rsidR="0012725E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Waterfall</w:t>
      </w:r>
    </w:p>
    <w:p w14:paraId="7BF83BA0" w14:textId="4D8BC913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Incremental</w:t>
      </w:r>
    </w:p>
    <w:p w14:paraId="54F27D37" w14:textId="4A137967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Evolutionary</w:t>
      </w:r>
    </w:p>
    <w:p w14:paraId="76510CFA" w14:textId="11E938C1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lastRenderedPageBreak/>
        <w:t>Concurrent</w:t>
      </w: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</w:t>
      </w:r>
      <w:proofErr w:type="spellStart"/>
      <w:r w:rsidR="007050F2" w:rsidRPr="007050F2">
        <w:t>Mendix</w:t>
      </w:r>
      <w:proofErr w:type="spellEnd"/>
      <w:r w:rsidR="007050F2" w:rsidRPr="007050F2">
        <w:t xml:space="preserve">. https://www.mendix.com/blog/agile-software-development-lifecycle-stages/ </w:t>
      </w:r>
    </w:p>
    <w:p w14:paraId="7B83802B" w14:textId="3F58C631" w:rsidR="0012725E" w:rsidRDefault="0012725E" w:rsidP="0012725E"/>
    <w:p w14:paraId="016C8195" w14:textId="2C42D192" w:rsidR="007050F2" w:rsidRPr="007050F2" w:rsidRDefault="00374204" w:rsidP="007050F2">
      <w:proofErr w:type="spellStart"/>
      <w:r w:rsidRPr="007050F2">
        <w:t>Cio</w:t>
      </w:r>
      <w:proofErr w:type="spellEnd"/>
      <w:r w:rsidRPr="007050F2">
        <w:t xml:space="preserve">. (2023, June 2). </w:t>
      </w:r>
      <w:r w:rsidR="007050F2" w:rsidRPr="007050F2">
        <w:rPr>
          <w:i/>
          <w:iCs/>
        </w:rPr>
        <w:t>Optimal balance between agility and stability in software development</w:t>
      </w:r>
      <w:r w:rsidR="007050F2" w:rsidRPr="007050F2">
        <w:t xml:space="preserve">. </w:t>
      </w:r>
      <w:proofErr w:type="spellStart"/>
      <w:r w:rsidR="007050F2" w:rsidRPr="007050F2">
        <w:t>CioPages</w:t>
      </w:r>
      <w:proofErr w:type="spellEnd"/>
      <w:r w:rsidR="007050F2" w:rsidRPr="007050F2">
        <w:t xml:space="preserve">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</w:t>
      </w:r>
      <w:proofErr w:type="gramStart"/>
      <w:r w:rsidRPr="001D1A67">
        <w:rPr>
          <w:i/>
          <w:iCs/>
        </w:rPr>
        <w:t>)?</w:t>
      </w:r>
      <w:r w:rsidRPr="001D1A67">
        <w:t>.</w:t>
      </w:r>
      <w:proofErr w:type="gramEnd"/>
      <w:r w:rsidRPr="001D1A67">
        <w:t xml:space="preserve">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007B" w14:textId="77777777" w:rsidR="00A954D1" w:rsidRDefault="00A954D1" w:rsidP="007130AF">
      <w:pPr>
        <w:spacing w:after="0" w:line="240" w:lineRule="auto"/>
      </w:pPr>
      <w:r>
        <w:separator/>
      </w:r>
    </w:p>
  </w:endnote>
  <w:endnote w:type="continuationSeparator" w:id="0">
    <w:p w14:paraId="6AB20012" w14:textId="77777777" w:rsidR="00A954D1" w:rsidRDefault="00A954D1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4D58C" w14:textId="77777777" w:rsidR="00A954D1" w:rsidRDefault="00A954D1" w:rsidP="007130AF">
      <w:pPr>
        <w:spacing w:after="0" w:line="240" w:lineRule="auto"/>
      </w:pPr>
      <w:r>
        <w:separator/>
      </w:r>
    </w:p>
  </w:footnote>
  <w:footnote w:type="continuationSeparator" w:id="0">
    <w:p w14:paraId="0F788FA9" w14:textId="77777777" w:rsidR="00A954D1" w:rsidRDefault="00A954D1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1748F"/>
    <w:rsid w:val="0002064C"/>
    <w:rsid w:val="00021ADE"/>
    <w:rsid w:val="000251BF"/>
    <w:rsid w:val="00030336"/>
    <w:rsid w:val="00030F67"/>
    <w:rsid w:val="00031884"/>
    <w:rsid w:val="00033B6C"/>
    <w:rsid w:val="00034C00"/>
    <w:rsid w:val="0003653F"/>
    <w:rsid w:val="00036677"/>
    <w:rsid w:val="0003708D"/>
    <w:rsid w:val="000370AE"/>
    <w:rsid w:val="00046F02"/>
    <w:rsid w:val="00052647"/>
    <w:rsid w:val="000559C2"/>
    <w:rsid w:val="00055F6E"/>
    <w:rsid w:val="00056773"/>
    <w:rsid w:val="000623F6"/>
    <w:rsid w:val="0006416F"/>
    <w:rsid w:val="000672C1"/>
    <w:rsid w:val="000676B8"/>
    <w:rsid w:val="000705B7"/>
    <w:rsid w:val="000741C6"/>
    <w:rsid w:val="000746C1"/>
    <w:rsid w:val="00076099"/>
    <w:rsid w:val="000775B5"/>
    <w:rsid w:val="000777E1"/>
    <w:rsid w:val="000805AB"/>
    <w:rsid w:val="000832D5"/>
    <w:rsid w:val="000841B1"/>
    <w:rsid w:val="000842F8"/>
    <w:rsid w:val="00084C9B"/>
    <w:rsid w:val="00084D59"/>
    <w:rsid w:val="000916F9"/>
    <w:rsid w:val="00092595"/>
    <w:rsid w:val="000943DE"/>
    <w:rsid w:val="000A0F19"/>
    <w:rsid w:val="000A261E"/>
    <w:rsid w:val="000A2847"/>
    <w:rsid w:val="000A4CB8"/>
    <w:rsid w:val="000B00A7"/>
    <w:rsid w:val="000B12FE"/>
    <w:rsid w:val="000B2386"/>
    <w:rsid w:val="000B5FE4"/>
    <w:rsid w:val="000B6BAF"/>
    <w:rsid w:val="000B731D"/>
    <w:rsid w:val="000C3C7B"/>
    <w:rsid w:val="000C4417"/>
    <w:rsid w:val="000C77EB"/>
    <w:rsid w:val="000D0309"/>
    <w:rsid w:val="000D24D7"/>
    <w:rsid w:val="000D4159"/>
    <w:rsid w:val="000D6FEC"/>
    <w:rsid w:val="000E2C2C"/>
    <w:rsid w:val="000E3E1A"/>
    <w:rsid w:val="000E630B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1A9D"/>
    <w:rsid w:val="00134EF6"/>
    <w:rsid w:val="0013525A"/>
    <w:rsid w:val="0014081F"/>
    <w:rsid w:val="00142D67"/>
    <w:rsid w:val="00143641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28CF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C4CDD"/>
    <w:rsid w:val="001D0973"/>
    <w:rsid w:val="001D0CCD"/>
    <w:rsid w:val="001D1A67"/>
    <w:rsid w:val="001D40BE"/>
    <w:rsid w:val="001D4B6F"/>
    <w:rsid w:val="001D6ADE"/>
    <w:rsid w:val="001E64C8"/>
    <w:rsid w:val="001F0A83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262DA"/>
    <w:rsid w:val="002319FD"/>
    <w:rsid w:val="00233615"/>
    <w:rsid w:val="00234603"/>
    <w:rsid w:val="00234AD2"/>
    <w:rsid w:val="00241DC3"/>
    <w:rsid w:val="002422F7"/>
    <w:rsid w:val="0024713A"/>
    <w:rsid w:val="00250B54"/>
    <w:rsid w:val="002519AA"/>
    <w:rsid w:val="00254A64"/>
    <w:rsid w:val="00257B18"/>
    <w:rsid w:val="00260233"/>
    <w:rsid w:val="002605B5"/>
    <w:rsid w:val="00260B9C"/>
    <w:rsid w:val="002620CB"/>
    <w:rsid w:val="002623C4"/>
    <w:rsid w:val="00270536"/>
    <w:rsid w:val="002711C9"/>
    <w:rsid w:val="00272F51"/>
    <w:rsid w:val="0027659A"/>
    <w:rsid w:val="002800BD"/>
    <w:rsid w:val="002801CE"/>
    <w:rsid w:val="00284EFA"/>
    <w:rsid w:val="002A1A5C"/>
    <w:rsid w:val="002A3708"/>
    <w:rsid w:val="002A6D41"/>
    <w:rsid w:val="002B09DC"/>
    <w:rsid w:val="002B23DA"/>
    <w:rsid w:val="002B47CF"/>
    <w:rsid w:val="002B5207"/>
    <w:rsid w:val="002C22DE"/>
    <w:rsid w:val="002C45A3"/>
    <w:rsid w:val="002C47AA"/>
    <w:rsid w:val="002C61A2"/>
    <w:rsid w:val="002D0783"/>
    <w:rsid w:val="002D6731"/>
    <w:rsid w:val="002E33AA"/>
    <w:rsid w:val="002E38AF"/>
    <w:rsid w:val="002E4159"/>
    <w:rsid w:val="002E56FD"/>
    <w:rsid w:val="002E6445"/>
    <w:rsid w:val="002F003D"/>
    <w:rsid w:val="002F079E"/>
    <w:rsid w:val="002F27B6"/>
    <w:rsid w:val="002F3F3E"/>
    <w:rsid w:val="002F7150"/>
    <w:rsid w:val="00300661"/>
    <w:rsid w:val="00301CA2"/>
    <w:rsid w:val="003032BF"/>
    <w:rsid w:val="00303547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1FB4"/>
    <w:rsid w:val="0032333B"/>
    <w:rsid w:val="00324040"/>
    <w:rsid w:val="003241F3"/>
    <w:rsid w:val="003260DC"/>
    <w:rsid w:val="00326FDB"/>
    <w:rsid w:val="00331BB0"/>
    <w:rsid w:val="00334736"/>
    <w:rsid w:val="00334A20"/>
    <w:rsid w:val="0033747A"/>
    <w:rsid w:val="00340555"/>
    <w:rsid w:val="00341613"/>
    <w:rsid w:val="00341CED"/>
    <w:rsid w:val="0034603D"/>
    <w:rsid w:val="0034638D"/>
    <w:rsid w:val="00346F9D"/>
    <w:rsid w:val="00347BB5"/>
    <w:rsid w:val="00347EC5"/>
    <w:rsid w:val="00350131"/>
    <w:rsid w:val="003522CF"/>
    <w:rsid w:val="00353F09"/>
    <w:rsid w:val="00354977"/>
    <w:rsid w:val="003570B9"/>
    <w:rsid w:val="00357706"/>
    <w:rsid w:val="003615BE"/>
    <w:rsid w:val="00362CAD"/>
    <w:rsid w:val="00363687"/>
    <w:rsid w:val="00364A0E"/>
    <w:rsid w:val="003663A5"/>
    <w:rsid w:val="003706C7"/>
    <w:rsid w:val="003717D2"/>
    <w:rsid w:val="00372590"/>
    <w:rsid w:val="00374204"/>
    <w:rsid w:val="003746DF"/>
    <w:rsid w:val="0037616B"/>
    <w:rsid w:val="003831CC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21B6"/>
    <w:rsid w:val="003C57F9"/>
    <w:rsid w:val="003D5842"/>
    <w:rsid w:val="003D5D3E"/>
    <w:rsid w:val="003D657E"/>
    <w:rsid w:val="003E4659"/>
    <w:rsid w:val="003E4748"/>
    <w:rsid w:val="003E5247"/>
    <w:rsid w:val="003E78E5"/>
    <w:rsid w:val="003E7E38"/>
    <w:rsid w:val="003F01E1"/>
    <w:rsid w:val="003F176B"/>
    <w:rsid w:val="00404AFA"/>
    <w:rsid w:val="0040755B"/>
    <w:rsid w:val="00421021"/>
    <w:rsid w:val="00422CF9"/>
    <w:rsid w:val="0042567F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06FD"/>
    <w:rsid w:val="004640B4"/>
    <w:rsid w:val="0046562B"/>
    <w:rsid w:val="00466C4B"/>
    <w:rsid w:val="004703E6"/>
    <w:rsid w:val="00477443"/>
    <w:rsid w:val="00477D9D"/>
    <w:rsid w:val="00481C85"/>
    <w:rsid w:val="00487663"/>
    <w:rsid w:val="0049153B"/>
    <w:rsid w:val="00491C5C"/>
    <w:rsid w:val="00491D05"/>
    <w:rsid w:val="0049552C"/>
    <w:rsid w:val="00495F3B"/>
    <w:rsid w:val="004967C4"/>
    <w:rsid w:val="004A144F"/>
    <w:rsid w:val="004A69C3"/>
    <w:rsid w:val="004A6A26"/>
    <w:rsid w:val="004B0651"/>
    <w:rsid w:val="004B1484"/>
    <w:rsid w:val="004B485D"/>
    <w:rsid w:val="004B658D"/>
    <w:rsid w:val="004B7333"/>
    <w:rsid w:val="004B7D9F"/>
    <w:rsid w:val="004B7EF4"/>
    <w:rsid w:val="004C06A9"/>
    <w:rsid w:val="004C3363"/>
    <w:rsid w:val="004D098B"/>
    <w:rsid w:val="004D20B7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052"/>
    <w:rsid w:val="004F3B88"/>
    <w:rsid w:val="004F5A71"/>
    <w:rsid w:val="0050757B"/>
    <w:rsid w:val="00520665"/>
    <w:rsid w:val="00526CE9"/>
    <w:rsid w:val="0052734D"/>
    <w:rsid w:val="00535B93"/>
    <w:rsid w:val="00540908"/>
    <w:rsid w:val="00545ED7"/>
    <w:rsid w:val="00553EF3"/>
    <w:rsid w:val="00553FBD"/>
    <w:rsid w:val="005631A3"/>
    <w:rsid w:val="00563305"/>
    <w:rsid w:val="00563686"/>
    <w:rsid w:val="00563FF2"/>
    <w:rsid w:val="00570507"/>
    <w:rsid w:val="00571326"/>
    <w:rsid w:val="00572B55"/>
    <w:rsid w:val="00574C45"/>
    <w:rsid w:val="00576032"/>
    <w:rsid w:val="00577289"/>
    <w:rsid w:val="00584AEC"/>
    <w:rsid w:val="00584F76"/>
    <w:rsid w:val="005855B5"/>
    <w:rsid w:val="005875F1"/>
    <w:rsid w:val="005959BD"/>
    <w:rsid w:val="0059601F"/>
    <w:rsid w:val="00596A29"/>
    <w:rsid w:val="00596AE2"/>
    <w:rsid w:val="0059729F"/>
    <w:rsid w:val="005A25E7"/>
    <w:rsid w:val="005A2688"/>
    <w:rsid w:val="005A78E2"/>
    <w:rsid w:val="005B03AB"/>
    <w:rsid w:val="005B4EE1"/>
    <w:rsid w:val="005B797D"/>
    <w:rsid w:val="005C02C9"/>
    <w:rsid w:val="005C10E8"/>
    <w:rsid w:val="005C2B67"/>
    <w:rsid w:val="005D1AE0"/>
    <w:rsid w:val="005D4FA4"/>
    <w:rsid w:val="005D7F88"/>
    <w:rsid w:val="005E06F2"/>
    <w:rsid w:val="005E25B7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354D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594"/>
    <w:rsid w:val="00625A76"/>
    <w:rsid w:val="00630F8E"/>
    <w:rsid w:val="006312AA"/>
    <w:rsid w:val="00631EC6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46C34"/>
    <w:rsid w:val="006512B9"/>
    <w:rsid w:val="006530F2"/>
    <w:rsid w:val="00653C57"/>
    <w:rsid w:val="00653D23"/>
    <w:rsid w:val="006544C6"/>
    <w:rsid w:val="00654FF5"/>
    <w:rsid w:val="00655514"/>
    <w:rsid w:val="00656383"/>
    <w:rsid w:val="006563DF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93567"/>
    <w:rsid w:val="006A4CDB"/>
    <w:rsid w:val="006A5614"/>
    <w:rsid w:val="006A585F"/>
    <w:rsid w:val="006A6588"/>
    <w:rsid w:val="006A7B0E"/>
    <w:rsid w:val="006B03BB"/>
    <w:rsid w:val="006B7C1E"/>
    <w:rsid w:val="006C09B4"/>
    <w:rsid w:val="006C1B09"/>
    <w:rsid w:val="006C1C84"/>
    <w:rsid w:val="006C1EF9"/>
    <w:rsid w:val="006C3673"/>
    <w:rsid w:val="006C413B"/>
    <w:rsid w:val="006C59A1"/>
    <w:rsid w:val="006D05E1"/>
    <w:rsid w:val="006D1465"/>
    <w:rsid w:val="006D2553"/>
    <w:rsid w:val="006D39E1"/>
    <w:rsid w:val="006D6879"/>
    <w:rsid w:val="006D69B2"/>
    <w:rsid w:val="006D7B46"/>
    <w:rsid w:val="006D7E8F"/>
    <w:rsid w:val="006E06F5"/>
    <w:rsid w:val="006E1BC9"/>
    <w:rsid w:val="006E23AA"/>
    <w:rsid w:val="006F0457"/>
    <w:rsid w:val="006F24A0"/>
    <w:rsid w:val="006F2DF7"/>
    <w:rsid w:val="006F4585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4148D"/>
    <w:rsid w:val="0074190B"/>
    <w:rsid w:val="007446E6"/>
    <w:rsid w:val="0074751B"/>
    <w:rsid w:val="00753395"/>
    <w:rsid w:val="00754506"/>
    <w:rsid w:val="00760D01"/>
    <w:rsid w:val="00764FB9"/>
    <w:rsid w:val="00771437"/>
    <w:rsid w:val="0077714B"/>
    <w:rsid w:val="00780768"/>
    <w:rsid w:val="00783ABB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A6DD4"/>
    <w:rsid w:val="007B0BF4"/>
    <w:rsid w:val="007B4291"/>
    <w:rsid w:val="007C09EC"/>
    <w:rsid w:val="007C0B59"/>
    <w:rsid w:val="007C2AE7"/>
    <w:rsid w:val="007C2D4F"/>
    <w:rsid w:val="007C4768"/>
    <w:rsid w:val="007C4DD9"/>
    <w:rsid w:val="007C5AE1"/>
    <w:rsid w:val="007D0641"/>
    <w:rsid w:val="007D2116"/>
    <w:rsid w:val="007D59C8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0945"/>
    <w:rsid w:val="0081262F"/>
    <w:rsid w:val="00822D3F"/>
    <w:rsid w:val="0082359D"/>
    <w:rsid w:val="008262D5"/>
    <w:rsid w:val="00826731"/>
    <w:rsid w:val="008271FF"/>
    <w:rsid w:val="008279DA"/>
    <w:rsid w:val="008302BB"/>
    <w:rsid w:val="00835844"/>
    <w:rsid w:val="008364B6"/>
    <w:rsid w:val="00837359"/>
    <w:rsid w:val="00841F26"/>
    <w:rsid w:val="0084247B"/>
    <w:rsid w:val="00843A90"/>
    <w:rsid w:val="00844321"/>
    <w:rsid w:val="008556A0"/>
    <w:rsid w:val="0085578E"/>
    <w:rsid w:val="00861D48"/>
    <w:rsid w:val="00861D95"/>
    <w:rsid w:val="00862668"/>
    <w:rsid w:val="00862D7C"/>
    <w:rsid w:val="00864EBC"/>
    <w:rsid w:val="00872BCB"/>
    <w:rsid w:val="00875D6D"/>
    <w:rsid w:val="00883161"/>
    <w:rsid w:val="00885BBD"/>
    <w:rsid w:val="008868CA"/>
    <w:rsid w:val="008878EC"/>
    <w:rsid w:val="0089081A"/>
    <w:rsid w:val="008928D0"/>
    <w:rsid w:val="008954F4"/>
    <w:rsid w:val="008967FC"/>
    <w:rsid w:val="00896812"/>
    <w:rsid w:val="008977A8"/>
    <w:rsid w:val="008A1844"/>
    <w:rsid w:val="008A1908"/>
    <w:rsid w:val="008A286E"/>
    <w:rsid w:val="008A5F09"/>
    <w:rsid w:val="008A6B96"/>
    <w:rsid w:val="008B326E"/>
    <w:rsid w:val="008B3ADB"/>
    <w:rsid w:val="008B3E98"/>
    <w:rsid w:val="008C0C60"/>
    <w:rsid w:val="008C2E14"/>
    <w:rsid w:val="008C5B7C"/>
    <w:rsid w:val="008C70FA"/>
    <w:rsid w:val="008D129C"/>
    <w:rsid w:val="008D1C2C"/>
    <w:rsid w:val="008D7B52"/>
    <w:rsid w:val="008E0AA2"/>
    <w:rsid w:val="008E5BA2"/>
    <w:rsid w:val="008E70AD"/>
    <w:rsid w:val="008F7588"/>
    <w:rsid w:val="009012F4"/>
    <w:rsid w:val="0090177E"/>
    <w:rsid w:val="009018F5"/>
    <w:rsid w:val="00903D5E"/>
    <w:rsid w:val="00903FBA"/>
    <w:rsid w:val="009127AE"/>
    <w:rsid w:val="00914DC3"/>
    <w:rsid w:val="00921709"/>
    <w:rsid w:val="00921DF4"/>
    <w:rsid w:val="00922EF5"/>
    <w:rsid w:val="00924DE1"/>
    <w:rsid w:val="00933106"/>
    <w:rsid w:val="00936EEE"/>
    <w:rsid w:val="009449FF"/>
    <w:rsid w:val="0094604B"/>
    <w:rsid w:val="0094680B"/>
    <w:rsid w:val="00947D21"/>
    <w:rsid w:val="00950215"/>
    <w:rsid w:val="0095145C"/>
    <w:rsid w:val="00952B61"/>
    <w:rsid w:val="00952E8A"/>
    <w:rsid w:val="0095315D"/>
    <w:rsid w:val="009617D9"/>
    <w:rsid w:val="00972DB3"/>
    <w:rsid w:val="00973256"/>
    <w:rsid w:val="009740CE"/>
    <w:rsid w:val="00975B6A"/>
    <w:rsid w:val="00981859"/>
    <w:rsid w:val="0098297D"/>
    <w:rsid w:val="0098397B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30B1"/>
    <w:rsid w:val="009C3B28"/>
    <w:rsid w:val="009C3DED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4D4F"/>
    <w:rsid w:val="009F51B5"/>
    <w:rsid w:val="009F5791"/>
    <w:rsid w:val="00A016D6"/>
    <w:rsid w:val="00A01CC8"/>
    <w:rsid w:val="00A0292C"/>
    <w:rsid w:val="00A0326D"/>
    <w:rsid w:val="00A04063"/>
    <w:rsid w:val="00A10959"/>
    <w:rsid w:val="00A13D9A"/>
    <w:rsid w:val="00A15668"/>
    <w:rsid w:val="00A17021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1EA8"/>
    <w:rsid w:val="00A53929"/>
    <w:rsid w:val="00A57C3F"/>
    <w:rsid w:val="00A624D0"/>
    <w:rsid w:val="00A63C00"/>
    <w:rsid w:val="00A72A36"/>
    <w:rsid w:val="00A7690F"/>
    <w:rsid w:val="00A82826"/>
    <w:rsid w:val="00A84AD4"/>
    <w:rsid w:val="00A8756C"/>
    <w:rsid w:val="00A87664"/>
    <w:rsid w:val="00A9014A"/>
    <w:rsid w:val="00A91C7A"/>
    <w:rsid w:val="00A935FA"/>
    <w:rsid w:val="00A954D1"/>
    <w:rsid w:val="00A95B1F"/>
    <w:rsid w:val="00A97B7E"/>
    <w:rsid w:val="00AA0641"/>
    <w:rsid w:val="00AA2348"/>
    <w:rsid w:val="00AA4C4F"/>
    <w:rsid w:val="00AB6D0F"/>
    <w:rsid w:val="00AB7FCE"/>
    <w:rsid w:val="00AC04E1"/>
    <w:rsid w:val="00AC1F81"/>
    <w:rsid w:val="00AC2226"/>
    <w:rsid w:val="00AC5DF0"/>
    <w:rsid w:val="00AD0387"/>
    <w:rsid w:val="00AD114F"/>
    <w:rsid w:val="00AD1E68"/>
    <w:rsid w:val="00AD20D4"/>
    <w:rsid w:val="00AD2611"/>
    <w:rsid w:val="00AD43C3"/>
    <w:rsid w:val="00AD755F"/>
    <w:rsid w:val="00AF415B"/>
    <w:rsid w:val="00AF42D7"/>
    <w:rsid w:val="00AF53DD"/>
    <w:rsid w:val="00AF6CB4"/>
    <w:rsid w:val="00B006ED"/>
    <w:rsid w:val="00B011CC"/>
    <w:rsid w:val="00B0234A"/>
    <w:rsid w:val="00B02F3C"/>
    <w:rsid w:val="00B037CA"/>
    <w:rsid w:val="00B049DF"/>
    <w:rsid w:val="00B07485"/>
    <w:rsid w:val="00B11936"/>
    <w:rsid w:val="00B1412F"/>
    <w:rsid w:val="00B148E1"/>
    <w:rsid w:val="00B152AA"/>
    <w:rsid w:val="00B21526"/>
    <w:rsid w:val="00B22332"/>
    <w:rsid w:val="00B22DC1"/>
    <w:rsid w:val="00B24936"/>
    <w:rsid w:val="00B271CE"/>
    <w:rsid w:val="00B33092"/>
    <w:rsid w:val="00B357EB"/>
    <w:rsid w:val="00B36A38"/>
    <w:rsid w:val="00B375A3"/>
    <w:rsid w:val="00B37DF9"/>
    <w:rsid w:val="00B41731"/>
    <w:rsid w:val="00B435C3"/>
    <w:rsid w:val="00B451A9"/>
    <w:rsid w:val="00B45257"/>
    <w:rsid w:val="00B4571B"/>
    <w:rsid w:val="00B467A7"/>
    <w:rsid w:val="00B501EA"/>
    <w:rsid w:val="00B50ECD"/>
    <w:rsid w:val="00B51FD2"/>
    <w:rsid w:val="00B52516"/>
    <w:rsid w:val="00B5272B"/>
    <w:rsid w:val="00B53C62"/>
    <w:rsid w:val="00B5416C"/>
    <w:rsid w:val="00B57E2E"/>
    <w:rsid w:val="00B6319A"/>
    <w:rsid w:val="00B63DBA"/>
    <w:rsid w:val="00B676D6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53F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6D30"/>
    <w:rsid w:val="00BE7E12"/>
    <w:rsid w:val="00BF2525"/>
    <w:rsid w:val="00BF446A"/>
    <w:rsid w:val="00BF5A78"/>
    <w:rsid w:val="00BF5BC5"/>
    <w:rsid w:val="00BF6497"/>
    <w:rsid w:val="00BF7CAD"/>
    <w:rsid w:val="00C04DCB"/>
    <w:rsid w:val="00C10DC7"/>
    <w:rsid w:val="00C15A94"/>
    <w:rsid w:val="00C15E1F"/>
    <w:rsid w:val="00C216F0"/>
    <w:rsid w:val="00C23C56"/>
    <w:rsid w:val="00C2733B"/>
    <w:rsid w:val="00C273DF"/>
    <w:rsid w:val="00C278B4"/>
    <w:rsid w:val="00C31491"/>
    <w:rsid w:val="00C33CBE"/>
    <w:rsid w:val="00C3451E"/>
    <w:rsid w:val="00C348FC"/>
    <w:rsid w:val="00C348FD"/>
    <w:rsid w:val="00C3775A"/>
    <w:rsid w:val="00C41213"/>
    <w:rsid w:val="00C41400"/>
    <w:rsid w:val="00C425FA"/>
    <w:rsid w:val="00C462D1"/>
    <w:rsid w:val="00C468D1"/>
    <w:rsid w:val="00C47825"/>
    <w:rsid w:val="00C501AD"/>
    <w:rsid w:val="00C50F17"/>
    <w:rsid w:val="00C52F46"/>
    <w:rsid w:val="00C56DBB"/>
    <w:rsid w:val="00C57527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967"/>
    <w:rsid w:val="00C95B8D"/>
    <w:rsid w:val="00C97833"/>
    <w:rsid w:val="00CA052F"/>
    <w:rsid w:val="00CA60D9"/>
    <w:rsid w:val="00CB0AF6"/>
    <w:rsid w:val="00CB5B81"/>
    <w:rsid w:val="00CB66E2"/>
    <w:rsid w:val="00CB76D4"/>
    <w:rsid w:val="00CC0921"/>
    <w:rsid w:val="00CC0B6C"/>
    <w:rsid w:val="00CC4E55"/>
    <w:rsid w:val="00CC6A7E"/>
    <w:rsid w:val="00CD0693"/>
    <w:rsid w:val="00CD1C46"/>
    <w:rsid w:val="00CD5E88"/>
    <w:rsid w:val="00CE2781"/>
    <w:rsid w:val="00CE359A"/>
    <w:rsid w:val="00CE60F3"/>
    <w:rsid w:val="00CE6335"/>
    <w:rsid w:val="00CE6DA2"/>
    <w:rsid w:val="00CF01F5"/>
    <w:rsid w:val="00CF05C4"/>
    <w:rsid w:val="00CF2587"/>
    <w:rsid w:val="00CF4419"/>
    <w:rsid w:val="00CF5447"/>
    <w:rsid w:val="00CF5AF5"/>
    <w:rsid w:val="00D02223"/>
    <w:rsid w:val="00D03625"/>
    <w:rsid w:val="00D062DD"/>
    <w:rsid w:val="00D067BE"/>
    <w:rsid w:val="00D068B1"/>
    <w:rsid w:val="00D16713"/>
    <w:rsid w:val="00D223F4"/>
    <w:rsid w:val="00D258EA"/>
    <w:rsid w:val="00D264CA"/>
    <w:rsid w:val="00D26C38"/>
    <w:rsid w:val="00D2759D"/>
    <w:rsid w:val="00D32799"/>
    <w:rsid w:val="00D33A02"/>
    <w:rsid w:val="00D33A61"/>
    <w:rsid w:val="00D34C43"/>
    <w:rsid w:val="00D356C2"/>
    <w:rsid w:val="00D36F6F"/>
    <w:rsid w:val="00D407EA"/>
    <w:rsid w:val="00D43F60"/>
    <w:rsid w:val="00D44D91"/>
    <w:rsid w:val="00D507A8"/>
    <w:rsid w:val="00D561C8"/>
    <w:rsid w:val="00D577E1"/>
    <w:rsid w:val="00D57E76"/>
    <w:rsid w:val="00D61283"/>
    <w:rsid w:val="00D63C3F"/>
    <w:rsid w:val="00D64430"/>
    <w:rsid w:val="00D72EDA"/>
    <w:rsid w:val="00D748F0"/>
    <w:rsid w:val="00D81538"/>
    <w:rsid w:val="00D81E00"/>
    <w:rsid w:val="00D831DE"/>
    <w:rsid w:val="00D84C75"/>
    <w:rsid w:val="00D9063C"/>
    <w:rsid w:val="00D927F5"/>
    <w:rsid w:val="00D96480"/>
    <w:rsid w:val="00DA0145"/>
    <w:rsid w:val="00DA139B"/>
    <w:rsid w:val="00DA4D05"/>
    <w:rsid w:val="00DA63FB"/>
    <w:rsid w:val="00DB30AA"/>
    <w:rsid w:val="00DB58C2"/>
    <w:rsid w:val="00DB5F82"/>
    <w:rsid w:val="00DB6337"/>
    <w:rsid w:val="00DC1DE5"/>
    <w:rsid w:val="00DC28DD"/>
    <w:rsid w:val="00DC5C38"/>
    <w:rsid w:val="00DD06AB"/>
    <w:rsid w:val="00DD4787"/>
    <w:rsid w:val="00DD78EA"/>
    <w:rsid w:val="00DD7DF3"/>
    <w:rsid w:val="00DE2D01"/>
    <w:rsid w:val="00DE68A8"/>
    <w:rsid w:val="00DE736C"/>
    <w:rsid w:val="00DF6D9E"/>
    <w:rsid w:val="00E06A37"/>
    <w:rsid w:val="00E1029A"/>
    <w:rsid w:val="00E127CB"/>
    <w:rsid w:val="00E1415C"/>
    <w:rsid w:val="00E1597D"/>
    <w:rsid w:val="00E16791"/>
    <w:rsid w:val="00E2063A"/>
    <w:rsid w:val="00E22920"/>
    <w:rsid w:val="00E23AD5"/>
    <w:rsid w:val="00E25A0E"/>
    <w:rsid w:val="00E3012A"/>
    <w:rsid w:val="00E3142B"/>
    <w:rsid w:val="00E36BE3"/>
    <w:rsid w:val="00E41226"/>
    <w:rsid w:val="00E4751C"/>
    <w:rsid w:val="00E47E17"/>
    <w:rsid w:val="00E51C0E"/>
    <w:rsid w:val="00E552DF"/>
    <w:rsid w:val="00E615B4"/>
    <w:rsid w:val="00E621B6"/>
    <w:rsid w:val="00E62E0D"/>
    <w:rsid w:val="00E62EAB"/>
    <w:rsid w:val="00E63374"/>
    <w:rsid w:val="00E6709B"/>
    <w:rsid w:val="00E72DDF"/>
    <w:rsid w:val="00E73CBC"/>
    <w:rsid w:val="00E8268D"/>
    <w:rsid w:val="00E86DC2"/>
    <w:rsid w:val="00E87F53"/>
    <w:rsid w:val="00EA32D1"/>
    <w:rsid w:val="00EA3C5E"/>
    <w:rsid w:val="00EA7620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6868"/>
    <w:rsid w:val="00EF76D9"/>
    <w:rsid w:val="00F0005F"/>
    <w:rsid w:val="00F074EC"/>
    <w:rsid w:val="00F12F6E"/>
    <w:rsid w:val="00F13F5D"/>
    <w:rsid w:val="00F146F6"/>
    <w:rsid w:val="00F26722"/>
    <w:rsid w:val="00F27EF2"/>
    <w:rsid w:val="00F32F74"/>
    <w:rsid w:val="00F33049"/>
    <w:rsid w:val="00F33735"/>
    <w:rsid w:val="00F35EBC"/>
    <w:rsid w:val="00F37551"/>
    <w:rsid w:val="00F414CD"/>
    <w:rsid w:val="00F414E5"/>
    <w:rsid w:val="00F45FD4"/>
    <w:rsid w:val="00F46705"/>
    <w:rsid w:val="00F46B06"/>
    <w:rsid w:val="00F50EED"/>
    <w:rsid w:val="00F544DB"/>
    <w:rsid w:val="00F55762"/>
    <w:rsid w:val="00F56BE2"/>
    <w:rsid w:val="00F60A42"/>
    <w:rsid w:val="00F6100A"/>
    <w:rsid w:val="00F62729"/>
    <w:rsid w:val="00F63523"/>
    <w:rsid w:val="00F6364A"/>
    <w:rsid w:val="00F64241"/>
    <w:rsid w:val="00F6525A"/>
    <w:rsid w:val="00F67692"/>
    <w:rsid w:val="00F70325"/>
    <w:rsid w:val="00F70CA5"/>
    <w:rsid w:val="00F739C4"/>
    <w:rsid w:val="00F73FDF"/>
    <w:rsid w:val="00F7546B"/>
    <w:rsid w:val="00F77594"/>
    <w:rsid w:val="00F813FB"/>
    <w:rsid w:val="00F84C2D"/>
    <w:rsid w:val="00F86849"/>
    <w:rsid w:val="00F870EE"/>
    <w:rsid w:val="00F93370"/>
    <w:rsid w:val="00F945BE"/>
    <w:rsid w:val="00F946E5"/>
    <w:rsid w:val="00F95618"/>
    <w:rsid w:val="00F95E6C"/>
    <w:rsid w:val="00F970D2"/>
    <w:rsid w:val="00FA0E0A"/>
    <w:rsid w:val="00FA1103"/>
    <w:rsid w:val="00FA26EE"/>
    <w:rsid w:val="00FA3681"/>
    <w:rsid w:val="00FA49CB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01D"/>
    <w:rsid w:val="00FD57B2"/>
    <w:rsid w:val="00FE0830"/>
    <w:rsid w:val="00FE092A"/>
    <w:rsid w:val="00FE1047"/>
    <w:rsid w:val="00FE38DF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521D"/>
    <w:rsid w:val="00FF60E2"/>
    <w:rsid w:val="00FF6302"/>
    <w:rsid w:val="00FF6873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8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1088</cp:revision>
  <dcterms:created xsi:type="dcterms:W3CDTF">2024-09-20T02:36:00Z</dcterms:created>
  <dcterms:modified xsi:type="dcterms:W3CDTF">2024-10-10T01:45:00Z</dcterms:modified>
</cp:coreProperties>
</file>