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A978" w14:textId="4C816511" w:rsidR="00CE02A6" w:rsidRDefault="00CE02A6" w:rsidP="00CE02A6">
      <w:pPr>
        <w:pStyle w:val="ListParagraph"/>
        <w:numPr>
          <w:ilvl w:val="0"/>
          <w:numId w:val="1"/>
        </w:numPr>
      </w:pPr>
      <w:r>
        <w:br/>
      </w:r>
      <w:r w:rsidRPr="00CE02A6">
        <w:drawing>
          <wp:inline distT="0" distB="0" distL="0" distR="0" wp14:anchorId="1AD52FDB" wp14:editId="7F99B567">
            <wp:extent cx="5715798" cy="1448002"/>
            <wp:effectExtent l="0" t="0" r="0" b="0"/>
            <wp:docPr id="169488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205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A6">
        <w:drawing>
          <wp:inline distT="0" distB="0" distL="0" distR="0" wp14:anchorId="28E5D7E2" wp14:editId="1497C203">
            <wp:extent cx="3343275" cy="1438275"/>
            <wp:effectExtent l="0" t="0" r="9525" b="9525"/>
            <wp:docPr id="457384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462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DFE160" w14:textId="102E3E50" w:rsidR="000370AE" w:rsidRDefault="00CE02A6" w:rsidP="00CE02A6">
      <w:pPr>
        <w:pStyle w:val="ListParagraph"/>
        <w:numPr>
          <w:ilvl w:val="0"/>
          <w:numId w:val="1"/>
        </w:numPr>
      </w:pPr>
      <w:r>
        <w:br/>
      </w:r>
      <w:r>
        <w:br/>
      </w:r>
      <w:r w:rsidRPr="00CE02A6">
        <w:drawing>
          <wp:inline distT="0" distB="0" distL="0" distR="0" wp14:anchorId="7E0B6F95" wp14:editId="7B16EDA1">
            <wp:extent cx="5943600" cy="394335"/>
            <wp:effectExtent l="0" t="0" r="0" b="5715"/>
            <wp:docPr id="209720933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933" name="Picture 1" descr="A close up of a wo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E02A6">
        <w:drawing>
          <wp:inline distT="0" distB="0" distL="0" distR="0" wp14:anchorId="55806FCA" wp14:editId="62037E0F">
            <wp:extent cx="5943600" cy="913130"/>
            <wp:effectExtent l="0" t="0" r="0" b="1270"/>
            <wp:docPr id="1210060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0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3. </w:t>
      </w:r>
      <w:r>
        <w:br/>
      </w:r>
      <w:r w:rsidRPr="00CE02A6">
        <w:drawing>
          <wp:inline distT="0" distB="0" distL="0" distR="0" wp14:anchorId="5985CE8D" wp14:editId="2D0278FA">
            <wp:extent cx="5943600" cy="443865"/>
            <wp:effectExtent l="0" t="0" r="0" b="0"/>
            <wp:docPr id="12023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4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error raised from the insert statement is </w:t>
      </w:r>
      <w:r w:rsidRPr="00CE02A6">
        <w:t>ORA-02291: integrity constraint (COMP122_W25_PAR_30.ORDERS_CUSTOMER#_FK) violated - parent key not found</w:t>
      </w:r>
      <w:r>
        <w:t>.</w:t>
      </w:r>
      <w:r>
        <w:br/>
      </w:r>
      <w:r>
        <w:br/>
        <w:t>This means that there is not a ‘3000’ Customer# in the CUSTOMERS table. To fix this error, we would need to insert a row into the CUSTOMERS table that has 3000 in the CUSTOMER# field.</w:t>
      </w:r>
      <w:r>
        <w:br/>
        <w:t xml:space="preserve">e.g. INSERT INTO CUSTOMERS (CUSTOMER#, LASTNAME, FIRSTNAME) VALUES (3000, ‘Vandermaarel’, ‘Lucas’); </w:t>
      </w:r>
      <w:r>
        <w:br/>
        <w:t xml:space="preserve">This statement would fix the error and is an example of an insert statement that </w:t>
      </w:r>
      <w:r w:rsidR="00212BEF">
        <w:lastRenderedPageBreak/>
        <w:t>inserts the absolute necessary columns.</w:t>
      </w:r>
      <w:r>
        <w:br/>
      </w:r>
      <w:r>
        <w:br/>
      </w:r>
      <w:r>
        <w:br/>
      </w:r>
      <w:r>
        <w:br/>
      </w:r>
      <w:r>
        <w:br/>
      </w:r>
    </w:p>
    <w:sectPr w:rsidR="000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268B7"/>
    <w:multiLevelType w:val="hybridMultilevel"/>
    <w:tmpl w:val="5FD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0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E"/>
    <w:rsid w:val="000370AE"/>
    <w:rsid w:val="00212BEF"/>
    <w:rsid w:val="00255C76"/>
    <w:rsid w:val="0082016E"/>
    <w:rsid w:val="00CE02A6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0D6"/>
  <w15:chartTrackingRefBased/>
  <w15:docId w15:val="{0A477724-6EFD-4B62-85CE-261D2F46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2</cp:revision>
  <dcterms:created xsi:type="dcterms:W3CDTF">2025-03-02T03:19:00Z</dcterms:created>
  <dcterms:modified xsi:type="dcterms:W3CDTF">2025-03-02T03:30:00Z</dcterms:modified>
</cp:coreProperties>
</file>