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Spesifikasi Tugas Besar 1</w:t>
        <w:br w:type="textWrapping"/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IF2210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 Pemrograman Berorientasi Objek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shd w:fill="ffe599" w:val="clear"/>
        </w:rPr>
      </w:pPr>
      <w:r w:rsidDel="00000000" w:rsidR="00000000" w:rsidRPr="00000000">
        <w:rPr>
          <w:i w:val="1"/>
          <w:sz w:val="24"/>
          <w:szCs w:val="24"/>
          <w:shd w:fill="ffe599" w:val="clear"/>
          <w:rtl w:val="0"/>
        </w:rPr>
        <w:t xml:space="preserve">Revision I 15 Maret 2021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Willy Wangky and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Engimon</w:t>
      </w:r>
      <w:r w:rsidDel="00000000" w:rsidR="00000000" w:rsidRPr="00000000">
        <w:rPr>
          <w:b w:val="1"/>
          <w:sz w:val="36"/>
          <w:szCs w:val="36"/>
          <w:rtl w:val="0"/>
        </w:rPr>
        <w:t xml:space="preserve"> Factory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Setelah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membangun taman bermainnya yang bernama Willy </w:t>
      </w:r>
      <w:r w:rsidDel="00000000" w:rsidR="00000000" w:rsidRPr="00000000">
        <w:rPr>
          <w:rtl w:val="0"/>
        </w:rPr>
        <w:t xml:space="preserve">Wangky’s</w:t>
      </w:r>
      <w:r w:rsidDel="00000000" w:rsidR="00000000" w:rsidRPr="00000000">
        <w:rPr>
          <w:rtl w:val="0"/>
        </w:rPr>
        <w:t xml:space="preserve"> World, ia menjadi orang yang sangat sukses. Untuk meningkatkan kekayaannya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memiliki ide untuk membuat wahana baru di taman bermainnya, yakni Engimon Factory. Di wahana tersebut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akan menyebar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liar, para pemain dapat melawan dan menangkap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 tersebut menggunakan engimon mereka sendiri.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meminta bantuan anda untuk membuat sebuah game yang dapat mensimulasikan wahana Engimon Factory milik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, agar ia dapat membangun wahananya dengan lebih baik.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altoiifpdz2z" w:id="0"/>
      <w:bookmarkEnd w:id="0"/>
      <w:r w:rsidDel="00000000" w:rsidR="00000000" w:rsidRPr="00000000">
        <w:rPr>
          <w:rtl w:val="0"/>
        </w:rPr>
        <w:t xml:space="preserve">Fungsionalitas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memiliki bermacam-macam spesies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spesies memiliki beberapa informasi wajib: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Names &amp; Species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Skill/kemampuan(maksimal 4)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(bisa lebih dari 1)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Cumulative Experience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hd w:fill="ffe599" w:val="clear"/>
        </w:rPr>
      </w:pPr>
      <w:r w:rsidDel="00000000" w:rsidR="00000000" w:rsidRPr="00000000">
        <w:rPr>
          <w:strike w:val="1"/>
          <w:shd w:fill="ffe599" w:val="clear"/>
          <w:rtl w:val="0"/>
        </w:rPr>
        <w:t xml:space="preserve">Atribut lain seperti Nature dan </w:t>
      </w:r>
      <w:r w:rsidDel="00000000" w:rsidR="00000000" w:rsidRPr="00000000">
        <w:rPr>
          <w:strike w:val="1"/>
          <w:shd w:fill="ffe599" w:val="clear"/>
          <w:rtl w:val="0"/>
        </w:rPr>
        <w:t xml:space="preserve">Ability</w:t>
      </w:r>
      <w:r w:rsidDel="00000000" w:rsidR="00000000" w:rsidRPr="00000000">
        <w:rPr>
          <w:strike w:val="1"/>
          <w:shd w:fill="ffe599" w:val="clear"/>
          <w:rtl w:val="0"/>
        </w:rPr>
        <w:t xml:space="preserve"> (berbeda dengan skill)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experience mencapai nilai kelipatan 100, maka engimon akan level up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engimon telah mencapai nilai maksimum cumulative experience tertentu, maka engimon akan mati (dihapus dari program)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dibuat 1 jenis spesies untuk setiap elemen dan untuk setiap kombinasi elemen (detail ada di poin 5.e)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Skill memiliki berbagai macam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skill memiliki informasi wajib: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Nilai Numerik Base Power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Mastery Level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Elements yang dapat mempelajari skill tersebut (bisa majemuk)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spesies engimon memiliki satu skill bawaan</w:t>
      </w:r>
      <w:r w:rsidDel="00000000" w:rsidR="00000000" w:rsidRPr="00000000">
        <w:rPr>
          <w:rtl w:val="0"/>
        </w:rPr>
        <w:t xml:space="preserve"> yang unik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beberapa </w:t>
      </w:r>
      <w:r w:rsidDel="00000000" w:rsidR="00000000" w:rsidRPr="00000000">
        <w:rPr>
          <w:i w:val="1"/>
          <w:rtl w:val="0"/>
        </w:rPr>
        <w:t xml:space="preserve">commands </w:t>
      </w:r>
      <w:r w:rsidDel="00000000" w:rsidR="00000000" w:rsidRPr="00000000">
        <w:rPr>
          <w:rtl w:val="0"/>
        </w:rPr>
        <w:t xml:space="preserve">yang bisa dipilih pemain pada suatu waktu: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Bergerak ke satu petak ke kiri, kanan, atas, atau bawah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list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data lengkap suatu engimon (setiap atribut kelas)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Juga harus menampilkan nama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beserta </w:t>
      </w:r>
      <w:r w:rsidDel="00000000" w:rsidR="00000000" w:rsidRPr="00000000">
        <w:rPr>
          <w:i w:val="1"/>
          <w:rtl w:val="0"/>
        </w:rPr>
        <w:t xml:space="preserve">spesies </w:t>
      </w:r>
      <w:r w:rsidDel="00000000" w:rsidR="00000000" w:rsidRPr="00000000">
        <w:rPr>
          <w:rtl w:val="0"/>
        </w:rPr>
        <w:t xml:space="preserve">mereka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Mengecek dan mengganti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skill item yang dimiliki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Menggunakan skill item pada suatu engimon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Melaksanakan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antara 2 engimon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 dengan suatu engimon yang berada didekatnya (</w:t>
      </w:r>
      <w:r w:rsidDel="00000000" w:rsidR="00000000" w:rsidRPr="00000000">
        <w:rPr>
          <w:i w:val="1"/>
          <w:rtl w:val="0"/>
        </w:rPr>
        <w:t xml:space="preserve">adjacent tiles</w:t>
      </w:r>
      <w:r w:rsidDel="00000000" w:rsidR="00000000" w:rsidRPr="00000000">
        <w:rPr>
          <w:rtl w:val="0"/>
        </w:rPr>
        <w:t xml:space="preserve">) yaitu satu petak di sebelah kiri, kanan, atas, dan bawah.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Ketika ingin 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, tampilkan detail engimon lawan ke layar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i w:val="1"/>
          <w:rtl w:val="0"/>
        </w:rPr>
        <w:t xml:space="preserve">flow </w:t>
      </w:r>
      <w:r w:rsidDel="00000000" w:rsidR="00000000" w:rsidRPr="00000000">
        <w:rPr>
          <w:rtl w:val="0"/>
        </w:rPr>
        <w:t xml:space="preserve">UI dan tampilan UI dibebaskan asalkan dapat mendukung delapan kebutuhan diatas. Beberapa </w:t>
      </w:r>
      <w:r w:rsidDel="00000000" w:rsidR="00000000" w:rsidRPr="00000000">
        <w:rPr>
          <w:i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akan dijelaskan lebih detail di poin-poin selanjutnya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yang bertugas untuk menyimpan informasi mengenai benda-benda yang dimiliki player. Adapun ketentuan mengenai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adalah sebagai berikut: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Merupakan class </w:t>
      </w:r>
      <w:r w:rsidDel="00000000" w:rsidR="00000000" w:rsidRPr="00000000">
        <w:rPr>
          <w:i w:val="1"/>
          <w:rtl w:val="0"/>
        </w:rPr>
        <w:t xml:space="preserve">generic</w:t>
      </w:r>
      <w:r w:rsidDel="00000000" w:rsidR="00000000" w:rsidRPr="00000000">
        <w:rPr>
          <w:rtl w:val="0"/>
        </w:rPr>
        <w:t xml:space="preserve"> yang minimal menampung objek-objek hasil instansiasi 2 buah kelas berikut: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Engimon</w:t>
      </w:r>
    </w:p>
    <w:p w:rsidR="00000000" w:rsidDel="00000000" w:rsidP="00000000" w:rsidRDefault="00000000" w:rsidRPr="00000000" w14:paraId="0000002C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Merupakan kelas yang digunakan untuk mewakili </w:t>
      </w:r>
      <w:r w:rsidDel="00000000" w:rsidR="00000000" w:rsidRPr="00000000">
        <w:rPr>
          <w:b w:val="1"/>
          <w:rtl w:val="0"/>
        </w:rPr>
        <w:t xml:space="preserve">satu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 oleh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Boleh terdapat engimon dengan nama yang sama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Gunakan kelas </w:t>
      </w:r>
      <w:r w:rsidDel="00000000" w:rsidR="00000000" w:rsidRPr="00000000">
        <w:rPr>
          <w:i w:val="1"/>
          <w:rtl w:val="0"/>
        </w:rPr>
        <w:t xml:space="preserve">engimon </w:t>
      </w:r>
      <w:r w:rsidDel="00000000" w:rsidR="00000000" w:rsidRPr="00000000">
        <w:rPr>
          <w:rtl w:val="0"/>
        </w:rPr>
        <w:t xml:space="preserve">yang digunakan untuk mewakili engimon lain di </w:t>
      </w:r>
      <w:r w:rsidDel="00000000" w:rsidR="00000000" w:rsidRPr="00000000">
        <w:rPr>
          <w:i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Skill Item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Ekuivalen dengan TM (</w:t>
      </w:r>
      <w:r w:rsidDel="00000000" w:rsidR="00000000" w:rsidRPr="00000000">
        <w:rPr>
          <w:i w:val="1"/>
          <w:rtl w:val="0"/>
        </w:rPr>
        <w:t xml:space="preserve">Technical Machine</w:t>
      </w:r>
      <w:r w:rsidDel="00000000" w:rsidR="00000000" w:rsidRPr="00000000">
        <w:rPr>
          <w:rtl w:val="0"/>
        </w:rPr>
        <w:t xml:space="preserve">) dan HM (</w:t>
      </w:r>
      <w:r w:rsidDel="00000000" w:rsidR="00000000" w:rsidRPr="00000000">
        <w:rPr>
          <w:i w:val="1"/>
          <w:rtl w:val="0"/>
        </w:rPr>
        <w:t xml:space="preserve">Hidden Machine</w:t>
      </w:r>
      <w:r w:rsidDel="00000000" w:rsidR="00000000" w:rsidRPr="00000000">
        <w:rPr>
          <w:rtl w:val="0"/>
        </w:rPr>
        <w:t xml:space="preserve">) di game Engimon.</w:t>
      </w:r>
    </w:p>
    <w:p w:rsidR="00000000" w:rsidDel="00000000" w:rsidP="00000000" w:rsidRDefault="00000000" w:rsidRPr="00000000" w14:paraId="00000031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Memiliki atribut jumlah. Dengan demikian, </w:t>
      </w:r>
      <w:r w:rsidDel="00000000" w:rsidR="00000000" w:rsidRPr="00000000">
        <w:rPr>
          <w:b w:val="1"/>
          <w:rtl w:val="0"/>
        </w:rPr>
        <w:t xml:space="preserve">tidak boleh</w:t>
      </w:r>
      <w:r w:rsidDel="00000000" w:rsidR="00000000" w:rsidRPr="00000000">
        <w:rPr>
          <w:rtl w:val="0"/>
        </w:rPr>
        <w:t xml:space="preserve"> terdapat skill dengan nama yang </w:t>
      </w:r>
      <w:r w:rsidDel="00000000" w:rsidR="00000000" w:rsidRPr="00000000">
        <w:rPr>
          <w:strike w:val="1"/>
          <w:shd w:fill="ffe599" w:val="clear"/>
          <w:rtl w:val="0"/>
        </w:rPr>
        <w:t xml:space="preserve">berbeda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sama (duplikat) </w:t>
      </w:r>
      <w:r w:rsidDel="00000000" w:rsidR="00000000" w:rsidRPr="00000000">
        <w:rPr>
          <w:rtl w:val="0"/>
        </w:rPr>
        <w:t xml:space="preserve">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Anda dapat menggunakan kelas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yang sama dengan kelas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pada poin spek </w:t>
      </w:r>
      <w:r w:rsidDel="00000000" w:rsidR="00000000" w:rsidRPr="00000000">
        <w:rPr>
          <w:b w:val="1"/>
          <w:shd w:fill="ffe599" w:val="clear"/>
          <w:rtl w:val="0"/>
        </w:rPr>
        <w:t xml:space="preserve">2</w:t>
      </w:r>
      <w:r w:rsidDel="00000000" w:rsidR="00000000" w:rsidRPr="00000000">
        <w:rPr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Memiliki method </w:t>
      </w:r>
      <w:r w:rsidDel="00000000" w:rsidR="00000000" w:rsidRPr="00000000">
        <w:rPr>
          <w:i w:val="1"/>
          <w:shd w:fill="ffe599" w:val="clear"/>
          <w:rtl w:val="0"/>
        </w:rPr>
        <w:t xml:space="preserve">learn</w:t>
      </w:r>
      <w:r w:rsidDel="00000000" w:rsidR="00000000" w:rsidRPr="00000000">
        <w:rPr>
          <w:shd w:fill="ffe599" w:val="clear"/>
          <w:rtl w:val="0"/>
        </w:rPr>
        <w:t xml:space="preserve">. Engimon hanya dapat mempelajari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yang kompatibel dengan elemennya.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PERHATIAN: satu instansi inventory tidak harus mampu menampung keduanya sekaligus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menggunakan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dari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  <w:t xml:space="preserve"> (STL) untuk mengimplementasikan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 Pilihlah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yang paling sesuai menurut anda.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Terdapat atribut </w:t>
      </w:r>
      <w:r w:rsidDel="00000000" w:rsidR="00000000" w:rsidRPr="00000000">
        <w:rPr>
          <w:b w:val="1"/>
          <w:rtl w:val="0"/>
        </w:rPr>
        <w:t xml:space="preserve">max capacity</w:t>
      </w:r>
      <w:r w:rsidDel="00000000" w:rsidR="00000000" w:rsidRPr="00000000">
        <w:rPr>
          <w:rtl w:val="0"/>
        </w:rPr>
        <w:t xml:space="preserve">. Jumlah engimon + skill items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tidak boleh melebihi kapasitas maksimum tersebut.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rtl w:val="0"/>
        </w:rPr>
        <w:t xml:space="preserve">satu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active engimon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dengan ketentuan sebagai berikut: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Engimon tersebut mengikuti gerakan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dari belakang.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Active engimon tidak diperbolehkan </w:t>
      </w:r>
      <w:r w:rsidDel="00000000" w:rsidR="00000000" w:rsidRPr="00000000">
        <w:rPr>
          <w:b w:val="1"/>
          <w:rtl w:val="0"/>
        </w:rPr>
        <w:t xml:space="preserve">keluar dari map</w:t>
      </w:r>
      <w:r w:rsidDel="00000000" w:rsidR="00000000" w:rsidRPr="00000000">
        <w:rPr>
          <w:rtl w:val="0"/>
        </w:rPr>
        <w:t xml:space="preserve"> atau</w:t>
      </w:r>
      <w:r w:rsidDel="00000000" w:rsidR="00000000" w:rsidRPr="00000000">
        <w:rPr>
          <w:b w:val="1"/>
          <w:rtl w:val="0"/>
        </w:rPr>
        <w:t xml:space="preserve"> menabrak objek lain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Jika aturan poin ii dilanggar, lemparlah sebuah kasus </w:t>
      </w:r>
      <w:r w:rsidDel="00000000" w:rsidR="00000000" w:rsidRPr="00000000">
        <w:rPr>
          <w:i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Kemudian dalam </w:t>
      </w:r>
      <w:r w:rsidDel="00000000" w:rsidR="00000000" w:rsidRPr="00000000">
        <w:rPr>
          <w:i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blok</w:t>
      </w:r>
      <w:r w:rsidDel="00000000" w:rsidR="00000000" w:rsidRPr="00000000">
        <w:rPr>
          <w:rtl w:val="0"/>
        </w:rPr>
        <w:t xml:space="preserve"> berikanlah pesan ke layar (isi pesan bebas) dan lakukanlah reposisi agar posisi engimon tidak melanggar poin ii (mekanisme pemilihan posisi baru dibebaskan).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</w:t>
      </w:r>
      <w:r w:rsidDel="00000000" w:rsidR="00000000" w:rsidRPr="00000000">
        <w:rPr>
          <w:b w:val="1"/>
          <w:rtl w:val="0"/>
        </w:rPr>
        <w:t xml:space="preserve">berinteraksi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rtl w:val="0"/>
        </w:rPr>
        <w:t xml:space="preserve">Ketika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berinteraksi dengan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engimon, maka mereka akan mengeluarkan teks unik berdasarkan nama spesies </w:t>
      </w:r>
      <w:r w:rsidDel="00000000" w:rsidR="00000000" w:rsidRPr="00000000">
        <w:rPr>
          <w:rtl w:val="0"/>
        </w:rPr>
        <w:t xml:space="preserve">engimonnya</w:t>
      </w:r>
      <w:r w:rsidDel="00000000" w:rsidR="00000000" w:rsidRPr="00000000">
        <w:rPr>
          <w:rtl w:val="0"/>
        </w:rPr>
        <w:t xml:space="preserve">. Teks yang dikeluarkan sesuai dengan template:</w:t>
      </w:r>
    </w:p>
    <w:tbl>
      <w:tblPr>
        <w:tblStyle w:val="Table1"/>
        <w:tblW w:w="6146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6"/>
        <w:tblGridChange w:id="0">
          <w:tblGrid>
            <w:gridCol w:w="61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[&lt;</w:t>
            </w:r>
            <w:r w:rsidDel="00000000" w:rsidR="00000000" w:rsidRPr="00000000">
              <w:rPr>
                <w:i w:val="1"/>
                <w:rtl w:val="0"/>
              </w:rPr>
              <w:t xml:space="preserve">NAMA_ENGIMON</w:t>
            </w:r>
            <w:r w:rsidDel="00000000" w:rsidR="00000000" w:rsidRPr="00000000">
              <w:rPr>
                <w:rtl w:val="0"/>
              </w:rPr>
              <w:t xml:space="preserve">&gt;]: &lt;</w:t>
            </w:r>
            <w:r w:rsidDel="00000000" w:rsidR="00000000" w:rsidRPr="00000000">
              <w:rPr>
                <w:i w:val="1"/>
                <w:rtl w:val="0"/>
              </w:rPr>
              <w:t xml:space="preserve">teks bebas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NAMA_ENGIMON</w:t>
      </w:r>
      <w:r w:rsidDel="00000000" w:rsidR="00000000" w:rsidRPr="00000000">
        <w:rPr>
          <w:rtl w:val="0"/>
        </w:rPr>
        <w:t xml:space="preserve">&gt; = nama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diinteraksikan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tl w:val="0"/>
        </w:rPr>
        <w:t xml:space="preserve">&lt;teks bebas&gt; = slogan bebas dan unik per spesies engimon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 melakukan </w:t>
      </w:r>
      <w:r w:rsidDel="00000000" w:rsidR="00000000" w:rsidRPr="00000000">
        <w:rPr>
          <w:b w:val="1"/>
          <w:rtl w:val="0"/>
        </w:rPr>
        <w:t xml:space="preserve">switch out </w:t>
      </w:r>
      <w:r w:rsidDel="00000000" w:rsidR="00000000" w:rsidRPr="00000000">
        <w:rPr>
          <w:b w:val="1"/>
          <w:i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</w:t>
      </w:r>
      <w:r w:rsidDel="00000000" w:rsidR="00000000" w:rsidRPr="00000000">
        <w:rPr>
          <w:rtl w:val="0"/>
        </w:rPr>
        <w:t xml:space="preserve"> menggantikan </w:t>
      </w:r>
      <w:r w:rsidDel="00000000" w:rsidR="00000000" w:rsidRPr="00000000">
        <w:rPr>
          <w:b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b w:val="1"/>
          <w:rtl w:val="0"/>
        </w:rPr>
        <w:t xml:space="preserve"> lain dari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Battle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Battle antara 2 engimon hanya berupa </w:t>
      </w:r>
      <w:r w:rsidDel="00000000" w:rsidR="00000000" w:rsidRPr="00000000">
        <w:rPr>
          <w:i w:val="1"/>
          <w:rtl w:val="0"/>
        </w:rPr>
        <w:t xml:space="preserve">status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power: level * element advantage + SUM(every skill’s base power * Mastery Level)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 advantage chart sebagai berikut:</w:t>
      </w:r>
    </w:p>
    <w:p w:rsidR="00000000" w:rsidDel="00000000" w:rsidP="00000000" w:rsidRDefault="00000000" w:rsidRPr="00000000" w14:paraId="00000047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28913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660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.3333333333333"/>
        <w:gridCol w:w="1144.3333333333333"/>
        <w:gridCol w:w="1144.3333333333333"/>
        <w:gridCol w:w="1144.3333333333333"/>
        <w:gridCol w:w="1144.3333333333333"/>
        <w:gridCol w:w="1144.3333333333333"/>
        <w:tblGridChange w:id="0">
          <w:tblGrid>
            <w:gridCol w:w="1144.3333333333333"/>
            <w:gridCol w:w="1144.3333333333333"/>
            <w:gridCol w:w="1144.3333333333333"/>
            <w:gridCol w:w="1144.3333333333333"/>
            <w:gridCol w:w="1144.3333333333333"/>
            <w:gridCol w:w="114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  <w:t xml:space="preserve">Contoh : Engimon player dengan elemen fire battle dengan engimon water, nilai element advantage untuk perhitungan power engimon player adalah 0.5, sedangkan untuk engimon yang dilawan adalah 2.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engimon player kalah, engimon player akan mati. Kemudian, player dapat memilih engimon active baru lalu memiliki opsi untung battle lagi.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engimon player menang, player akan mendapatkan engimon yang menjadi lawan jika inventory masih cukup. </w:t>
      </w:r>
      <w:r w:rsidDel="00000000" w:rsidR="00000000" w:rsidRPr="00000000">
        <w:rPr>
          <w:i w:val="1"/>
          <w:rtl w:val="0"/>
        </w:rPr>
        <w:t xml:space="preserve">Active </w:t>
      </w:r>
      <w:r w:rsidDel="00000000" w:rsidR="00000000" w:rsidRPr="00000000">
        <w:rPr>
          <w:rtl w:val="0"/>
        </w:rPr>
        <w:t xml:space="preserve">engimon juga akan menerima </w:t>
      </w:r>
      <w:r w:rsidDel="00000000" w:rsidR="00000000" w:rsidRPr="00000000">
        <w:rPr>
          <w:i w:val="1"/>
          <w:rtl w:val="0"/>
        </w:rPr>
        <w:t xml:space="preserve">experience points </w:t>
      </w:r>
      <w:r w:rsidDel="00000000" w:rsidR="00000000" w:rsidRPr="00000000">
        <w:rPr>
          <w:rtl w:val="0"/>
        </w:rPr>
        <w:t xml:space="preserve">dengan besaran yang bebas (boleh statik atau menggunakan rumus tertentu). </w:t>
      </w:r>
      <w:r w:rsidDel="00000000" w:rsidR="00000000" w:rsidRPr="00000000">
        <w:rPr>
          <w:shd w:fill="ffe599" w:val="clear"/>
          <w:rtl w:val="0"/>
        </w:rPr>
        <w:t xml:space="preserve">Player juga akan mendapatkan random Skill Item yang kompatibel dengan elemen engimon musuh.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battle antara multiple element engimon :</w:t>
        <w:br w:type="textWrapping"/>
      </w:r>
      <w:r w:rsidDel="00000000" w:rsidR="00000000" w:rsidRPr="00000000">
        <w:rPr>
          <w:u w:val="single"/>
          <w:rtl w:val="0"/>
        </w:rPr>
        <w:t xml:space="preserve">Contoh : </w:t>
      </w:r>
      <w:r w:rsidDel="00000000" w:rsidR="00000000" w:rsidRPr="00000000">
        <w:rPr>
          <w:rtl w:val="0"/>
        </w:rPr>
        <w:br w:type="textWrapping"/>
        <w:t xml:space="preserve">Engimon player = fire/water</w:t>
        <w:br w:type="textWrapping"/>
        <w:t xml:space="preserve">Engimon wild = water/electric</w:t>
        <w:br w:type="textWrapping"/>
        <w:t xml:space="preserve">Nilai element advantage diambil dari kombinasi perhitungan terbesar dengan nilai maksimal sama dengan  2.</w:t>
        <w:br w:type="textWrapping"/>
        <w:t xml:space="preserve">Perhitungan element advantage untuk engimon player adalah 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water = 0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electric = </w:t>
      </w:r>
      <w:r w:rsidDel="00000000" w:rsidR="00000000" w:rsidRPr="00000000">
        <w:rPr>
          <w:b w:val="1"/>
          <w:rtl w:val="0"/>
        </w:rPr>
        <w:t xml:space="preserve">1 (Diambil yang paling besar)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</w:t>
      </w:r>
      <w:r w:rsidDel="00000000" w:rsidR="00000000" w:rsidRPr="00000000">
        <w:rPr>
          <w:b w:val="1"/>
          <w:rtl w:val="0"/>
        </w:rPr>
        <w:t xml:space="preserve">1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electric = 0</w:t>
      </w:r>
    </w:p>
    <w:p w:rsidR="00000000" w:rsidDel="00000000" w:rsidP="00000000" w:rsidRDefault="00000000" w:rsidRPr="00000000" w14:paraId="0000007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Perhitungan element advantage untuk engimon player adalah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fire = </w:t>
      </w:r>
      <w:r w:rsidDel="00000000" w:rsidR="00000000" w:rsidRPr="00000000">
        <w:rPr>
          <w:b w:val="1"/>
          <w:rtl w:val="0"/>
        </w:rPr>
        <w:t xml:space="preserve">2 (Diambil yang paling besar)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1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fire = 1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water = </w:t>
      </w:r>
      <w:r w:rsidDel="00000000" w:rsidR="00000000" w:rsidRPr="00000000">
        <w:rPr>
          <w:b w:val="1"/>
          <w:rtl w:val="0"/>
        </w:rPr>
        <w:t xml:space="preserve">2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start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  <w:t xml:space="preserve">,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harus memiliki level &gt;= 30.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melakukan breeding, level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berkurang sebesar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dapat memberikan nama kepada anak hasil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 Skill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 yang dimiliki oleh anak engimon akan mengambil skill dari kedua engimon induknya. Prioritas pengambilan skill adalah (diurutkan dari aturan yang paling signifikan ke bawah):</w:t>
      </w:r>
    </w:p>
    <w:p w:rsidR="00000000" w:rsidDel="00000000" w:rsidP="00000000" w:rsidRDefault="00000000" w:rsidRPr="00000000" w14:paraId="0000007F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 yang memiliki</w:t>
      </w:r>
      <w:r w:rsidDel="00000000" w:rsidR="00000000" w:rsidRPr="00000000">
        <w:rPr>
          <w:i w:val="1"/>
          <w:rtl w:val="0"/>
        </w:rPr>
        <w:t xml:space="preserve"> mastery level </w:t>
      </w:r>
      <w:r w:rsidDel="00000000" w:rsidR="00000000" w:rsidRPr="00000000">
        <w:rPr>
          <w:rtl w:val="0"/>
        </w:rPr>
        <w:t xml:space="preserve">tertinggi</w:t>
      </w:r>
    </w:p>
    <w:p w:rsidR="00000000" w:rsidDel="00000000" w:rsidP="00000000" w:rsidRDefault="00000000" w:rsidRPr="00000000" w14:paraId="00000080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Jika ada </w:t>
      </w:r>
      <w:r w:rsidDel="00000000" w:rsidR="00000000" w:rsidRPr="00000000">
        <w:rPr>
          <w:i w:val="1"/>
          <w:rtl w:val="0"/>
        </w:rPr>
        <w:t xml:space="preserve">mastery level </w:t>
      </w:r>
      <w:r w:rsidDel="00000000" w:rsidR="00000000" w:rsidRPr="00000000">
        <w:rPr>
          <w:rtl w:val="0"/>
        </w:rPr>
        <w:t xml:space="preserve">yang sama, skill dari Parent A diutamakan</w:t>
      </w:r>
    </w:p>
    <w:p w:rsidR="00000000" w:rsidDel="00000000" w:rsidP="00000000" w:rsidRDefault="00000000" w:rsidRPr="00000000" w14:paraId="00000081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Pilihlah skill pada urutan slot yang lebih terdepan</w:t>
      </w:r>
    </w:p>
    <w:p w:rsidR="00000000" w:rsidDel="00000000" w:rsidP="00000000" w:rsidRDefault="00000000" w:rsidRPr="00000000" w14:paraId="00000082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Ambil skill sebanyak mungkin hingga mencapai maksimal 4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Jika skill yang dipilih dimiliki oleh kedua parent: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Kedua parent memiliki mastery level yang sama,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mastery level parent A + 1</w:t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Kedua parent memiliki mastery level yang berbeda,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max(mastery level parent A, mastery level parent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Resulting Child Species &amp; Element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Kasus yang mungkin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sama, anak akan memiliki elemen yang sama dengan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. Spesies anak dipilih dari </w:t>
      </w:r>
      <w:r w:rsidDel="00000000" w:rsidR="00000000" w:rsidRPr="00000000">
        <w:rPr>
          <w:i w:val="1"/>
          <w:rtl w:val="0"/>
        </w:rPr>
        <w:t xml:space="preserve">parent A </w:t>
      </w:r>
      <w:r w:rsidDel="00000000" w:rsidR="00000000" w:rsidRPr="00000000">
        <w:rPr>
          <w:rtl w:val="0"/>
        </w:rPr>
        <w:t xml:space="preserve">atau </w:t>
      </w:r>
      <w:r w:rsidDel="00000000" w:rsidR="00000000" w:rsidRPr="00000000">
        <w:rPr>
          <w:i w:val="1"/>
          <w:rtl w:val="0"/>
        </w:rPr>
        <w:t xml:space="preserve">parent B</w:t>
      </w:r>
      <w:r w:rsidDel="00000000" w:rsidR="00000000" w:rsidRPr="00000000">
        <w:rPr>
          <w:rtl w:val="0"/>
        </w:rPr>
        <w:t xml:space="preserve"> secara bebas (boleh random atau aturan spesifik tertentu)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maka anak akan memiliki elemen dan spesies dari elemen yang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lebih tinggi.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dan kedua elemen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sama, maka anak akan memiliki spesies berbeda dari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yang memiliki kedua </w:t>
      </w:r>
      <w:r w:rsidDel="00000000" w:rsidR="00000000" w:rsidRPr="00000000">
        <w:rPr>
          <w:rtl w:val="0"/>
        </w:rPr>
        <w:t xml:space="preserve">elemen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(boleh dipilih random atau </w:t>
      </w:r>
      <w:r w:rsidDel="00000000" w:rsidR="00000000" w:rsidRPr="00000000">
        <w:rPr>
          <w:i w:val="1"/>
          <w:rtl w:val="0"/>
        </w:rPr>
        <w:t xml:space="preserve">hardcoded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Sesuai dengan tabel </w:t>
      </w:r>
      <w:r w:rsidDel="00000000" w:rsidR="00000000" w:rsidRPr="00000000">
        <w:rPr>
          <w:i w:val="1"/>
          <w:rtl w:val="0"/>
        </w:rPr>
        <w:t xml:space="preserve">element advantage</w:t>
      </w:r>
      <w:r w:rsidDel="00000000" w:rsidR="00000000" w:rsidRPr="00000000">
        <w:rPr>
          <w:rtl w:val="0"/>
        </w:rPr>
        <w:t xml:space="preserve"> diatas, </w:t>
      </w:r>
      <w:r w:rsidDel="00000000" w:rsidR="00000000" w:rsidRPr="00000000">
        <w:rPr>
          <w:b w:val="1"/>
          <w:rtl w:val="0"/>
        </w:rPr>
        <w:t xml:space="preserve">kombinasi dual element engimon yang mungkin: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Fire x Electric -&gt; Fire/Electric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Water x Ice -&gt; Water/Ice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</w:t>
      </w:r>
      <w:r w:rsidDel="00000000" w:rsidR="00000000" w:rsidRPr="00000000">
        <w:rPr>
          <w:rtl w:val="0"/>
        </w:rPr>
        <w:t xml:space="preserve">x Ground</w:t>
      </w:r>
      <w:r w:rsidDel="00000000" w:rsidR="00000000" w:rsidRPr="00000000">
        <w:rPr>
          <w:rtl w:val="0"/>
        </w:rPr>
        <w:t xml:space="preserve"> -&gt; Water/Ground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TIPS:</w:t>
      </w:r>
      <w:r w:rsidDel="00000000" w:rsidR="00000000" w:rsidRPr="00000000">
        <w:rPr>
          <w:rtl w:val="0"/>
        </w:rPr>
        <w:t xml:space="preserve"> Waspada dengan kasus </w:t>
      </w:r>
      <w:r w:rsidDel="00000000" w:rsidR="00000000" w:rsidRPr="00000000">
        <w:rPr>
          <w:b w:val="1"/>
          <w:i w:val="1"/>
          <w:rtl w:val="0"/>
        </w:rPr>
        <w:t xml:space="preserve">diamond problem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rtl w:val="0"/>
        </w:rPr>
        <w:t xml:space="preserve">Breeding yang melibatkan engimon dengan lebih dari satu elemen tidak wajib untuk dikerjakan (anda dapat menampilkan </w:t>
      </w:r>
      <w:r w:rsidDel="00000000" w:rsidR="00000000" w:rsidRPr="00000000">
        <w:rPr>
          <w:i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saja). Jika ingin dikerjakan speknya:</w:t>
      </w:r>
    </w:p>
    <w:p w:rsidR="00000000" w:rsidDel="00000000" w:rsidP="00000000" w:rsidRDefault="00000000" w:rsidRPr="00000000" w14:paraId="00000092">
      <w:pPr>
        <w:numPr>
          <w:ilvl w:val="5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Engimon anak kemungkinan hanya memiliki 1 elemen atau dua elemen saja (tidak lebih)</w:t>
      </w:r>
    </w:p>
    <w:p w:rsidR="00000000" w:rsidDel="00000000" w:rsidP="00000000" w:rsidRDefault="00000000" w:rsidRPr="00000000" w14:paraId="00000093">
      <w:pPr>
        <w:numPr>
          <w:ilvl w:val="5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Elemen yang mewakilkan seorang parent hanya perlu satu saja. Misal: jika parent berelemen fire/electric, anda dapat menganggap parent sebagai elemen fire atau elemen electric saja dalam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tersebut</w:t>
      </w:r>
    </w:p>
    <w:p w:rsidR="00000000" w:rsidDel="00000000" w:rsidP="00000000" w:rsidRDefault="00000000" w:rsidRPr="00000000" w14:paraId="00000094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Hati-hati kasus </w:t>
      </w:r>
      <w:r w:rsidDel="00000000" w:rsidR="00000000" w:rsidRPr="00000000">
        <w:rPr>
          <w:b w:val="1"/>
          <w:i w:val="1"/>
          <w:rtl w:val="0"/>
        </w:rPr>
        <w:t xml:space="preserve">operator overloading resolution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Peta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Berikut merupakan contoh ilustrasi peta Engimon Factory (warna pada ilustrasi hanya untuk mempermudah ilustrasi)</w:t>
      </w:r>
    </w:p>
    <w:tbl>
      <w:tblPr>
        <w:tblStyle w:val="Table3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5569.999999999999"/>
        <w:tblGridChange w:id="0">
          <w:tblGrid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5569.999999999999"/>
          </w:tblGrid>
        </w:tblGridChange>
      </w:tblGrid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W/w: Water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I/i : Ice engimon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F/f: Fire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G/g: Ground engimon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E/e: Electric engimon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L/l: Fire/Electric engimon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S/s: Water/Ice engimon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N.n: Water/Ground engimon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P: Player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: Grassland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: Sea</w:t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2e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Peta Engimon Factory memiliki beberapa aturan sebagai berikut: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dengan level minimal X (bebas), dikeluarkan dalam peta dengan huruf besar.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Engimon dengan level kurang dari X (ditentukan pemain), dikeluarkan dalam peta dengan huruf kecil.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Huruf dari engimon yang ditampilkan tergantung elemennya (W/w : water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F/f: Fire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dst).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Peta berbentuk tile dengan dibagi menjadi 2 lingkungan, </w:t>
      </w:r>
      <w:r w:rsidDel="00000000" w:rsidR="00000000" w:rsidRPr="00000000">
        <w:rPr>
          <w:i w:val="1"/>
          <w:rtl w:val="0"/>
        </w:rPr>
        <w:t xml:space="preserve">sea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. Engimon liar hanya dapat berjalan di area dengan elemen yang sesuai (Fire, Ground, dan Electric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, Water dan Ice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sea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dapat menempati tile apapun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liar bergerak secara random setiap turn, tapi hanya dapat berjalan dalam tile yang bisa dijalani saja sesuai elemennya (aturan d).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Dalam sebuah peta ada batas maksimum engimon yang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(jumlah maksimum engimon yang dapat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ditentukan pemain).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secara random:</w:t>
      </w:r>
    </w:p>
    <w:p w:rsidR="00000000" w:rsidDel="00000000" w:rsidP="00000000" w:rsidRDefault="00000000" w:rsidRPr="00000000" w14:paraId="0000013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Algoritma untuk spawning engimon liar dibebaskan</w:t>
      </w:r>
    </w:p>
    <w:p w:rsidR="00000000" w:rsidDel="00000000" w:rsidP="00000000" w:rsidRDefault="00000000" w:rsidRPr="00000000" w14:paraId="00000132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menggunakan spawn point sebagai titik spawning</w:t>
      </w:r>
    </w:p>
    <w:p w:rsidR="00000000" w:rsidDel="00000000" w:rsidP="00000000" w:rsidRDefault="00000000" w:rsidRPr="00000000" w14:paraId="00000133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melakukan spawn secara periodik (periode bebas)</w:t>
      </w:r>
    </w:p>
    <w:p w:rsidR="00000000" w:rsidDel="00000000" w:rsidP="00000000" w:rsidRDefault="00000000" w:rsidRPr="00000000" w14:paraId="00000134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Spesies dan atribut engimon yang di-spawn boleh dibuat secara </w:t>
      </w: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i w:val="1"/>
          <w:rtl w:val="0"/>
        </w:rPr>
        <w:t xml:space="preserve">pure random </w:t>
      </w:r>
      <w:r w:rsidDel="00000000" w:rsidR="00000000" w:rsidRPr="00000000">
        <w:rPr>
          <w:rtl w:val="0"/>
        </w:rPr>
        <w:t xml:space="preserve">atau statik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bergerak secara random di peta namun hanya dalam wilayah yang bisa dilewatinya saja sesuai dengan poin d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peta dilakukan melalui file eksternal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heading=h.mz6f647pk2c5" w:id="1"/>
      <w:bookmarkEnd w:id="1"/>
      <w:r w:rsidDel="00000000" w:rsidR="00000000" w:rsidRPr="00000000">
        <w:rPr>
          <w:rtl w:val="0"/>
        </w:rPr>
        <w:t xml:space="preserve">Panduan Pengerjaan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Program yang Anda buat harus menggunakan pemrograman berorientasi objek dan menggunakan bahasa C++. Desain UI dan program dibebaskan, namun harus mencakup 5 konsep pemrograman orientasi objek seperti: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Inheritance &amp; Polymorphism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Method/Operator Overloading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&amp; Generic Classes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Selain penilaian dari tes fungsional, akan dilakukan penilaian dari segi desain program. Untuk mendapatkan nilai yang maksimal dari segi desain, terapkanlah prinsip: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Hindari menggunakan 5 konsep OOP diatas hanya karena diwajibkan saja! Gunakanlah konsep OOP yang sesuai dengan kasusnya!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DRY (Don’t Repeat Yourself), tidak memiliki kode duplikat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Memiliki struktur kelas yang mudah dipahami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Dekomposisi yang baik dan implementasi yang tidak terlalu kompleks (sebuah method tidak terlalu panjang)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Mengikuti prinsip SOL di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[BONUS]: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Dual element breeding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Pure Randomly generated wild engimons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Selain dari 2 poin bonus yang ditetapkan diatas, anda diperbolehkan untuk bebas berkreasi menambahkan fitur baru asal tidak mengubah fitur wajib. Setiap kreasi yang anda tambahkan akan menjadi </w:t>
      </w:r>
      <w:r w:rsidDel="00000000" w:rsidR="00000000" w:rsidRPr="00000000">
        <w:rPr>
          <w:b w:val="1"/>
          <w:rtl w:val="0"/>
        </w:rPr>
        <w:t xml:space="preserve">pertimbangan</w:t>
      </w:r>
      <w:r w:rsidDel="00000000" w:rsidR="00000000" w:rsidRPr="00000000">
        <w:rPr>
          <w:rtl w:val="0"/>
        </w:rPr>
        <w:t xml:space="preserve"> untuk </w:t>
      </w:r>
      <w:r w:rsidDel="00000000" w:rsidR="00000000" w:rsidRPr="00000000">
        <w:rPr>
          <w:b w:val="1"/>
          <w:rtl w:val="0"/>
        </w:rPr>
        <w:t xml:space="preserve">nilai bonus.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0" w:lineRule="auto"/>
        <w:ind w:left="0" w:firstLine="0"/>
        <w:jc w:val="left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heading=h.sz4rwnricl53" w:id="2"/>
      <w:bookmarkEnd w:id="2"/>
      <w:r w:rsidDel="00000000" w:rsidR="00000000" w:rsidRPr="00000000">
        <w:rPr>
          <w:rtl w:val="0"/>
        </w:rPr>
        <w:t xml:space="preserve">Panduan Laporan dan Dokumentasi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Sebagai programmer yang baik, Anda dilatih tidak hanya untuk membuat kode, tapi juga membuat dokumentasi dan tes.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Anda wajib membuat sebuah laporan dengan format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yang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berisi: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program anda (lengkap dengan header method dan atribut kelas secara singkat)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Dimana anda menggunakan 5 konsep OOP (selain yang diwajibkan) beserta alasannya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spek diatas, ada beberapa poin yang detail implementasinya dibebaskan ke anda. Tuliskanlah teknik implementasi yang ada pilih beserta alasannya!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yang dikerjakan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  <w:sectPr>
          <w:headerReference r:id="rId9" w:type="default"/>
          <w:footerReference r:id="rId10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Pembagian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spacing w:line="240" w:lineRule="auto"/>
      <w:rPr/>
    </w:pPr>
    <w:r w:rsidDel="00000000" w:rsidR="00000000" w:rsidRPr="00000000">
      <w:rPr>
        <w:rFonts w:ascii="Lato" w:cs="Lato" w:eastAsia="Lato" w:hAnsi="Lato"/>
        <w:b w:val="1"/>
        <w:rtl w:val="0"/>
      </w:rPr>
      <w:t xml:space="preserve">05/03/2020</w:t>
      <w:tab/>
      <w:tab/>
      <w:tab/>
      <w:tab/>
      <w:tab/>
      <w:tab/>
      <w:tab/>
      <w:tab/>
      <w:tab/>
      <w:tab/>
      <w:t xml:space="preserve">    pg.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b w:val="1"/>
        <w:rtl w:val="0"/>
      </w:rPr>
      <w:t xml:space="preserve"> of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spacing w:after="200" w:before="200" w:line="240" w:lineRule="auto"/>
      <w:jc w:val="right"/>
      <w:rPr/>
    </w:pP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Tugas Besar 1 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IF2210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/Pemrograman Berorientasi Objek sem. 2 2020/2021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butunclebob.com/ArticleS.UncleBob.PrinciplesOfO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MlawOIzQDq5TQsUCZQ3s4cbBw==">AMUW2mX5bEWXyXRaSKitGszDjszL/34YPTxspZCh0mjlMS0l4TfXGM+rE5BDC2Nk3GzVweh2ET3ZMH3Zk4tuBhYa5SYElThXdzXxEWy7Kdl6nwZWg82iyJS/I1/RPefMs+ZfKeRlCOkrGB8Yr6xchw8JN5bDw8OMjfB/wlPsp6GkcypJJWSev2s=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