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80" w:after="12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DITA Converter Tool</w:t>
      </w:r>
    </w:p>
    <w:p>
      <w:pPr>
        <w:spacing w:before="0" w:after="24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Services, Costs &amp; Alternatives</w:t>
      </w:r>
    </w:p>
    <w:p>
      <w:pPr>
        <w:spacing w:before="480" w:after="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1.1 — S-10</w:t>
      </w:r>
    </w:p>
    <w:p>
      <w:pPr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March 2026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Total Cost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The DITA Converter Tool has zero runtime cost. All libraries are open-source. No API keys, no cloud services, no paid tooling is required to run the conversion pipeline.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rPr>
          <w:tblHeader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 Category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Runtime dependencies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 Community Cloud hosting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keys or external services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 (none used)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signing certificate (internal)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 (self-signed)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</w:t>
            </w:r>
          </w:p>
        </w:tc>
      </w:tr>
    </w:tbl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Dependency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1000"/>
        <w:gridCol w:w="3360"/>
        <w:gridCol w:w="18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Library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License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Swap Effort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pdfplumber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0.10.x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 text + table extraction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python-docx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1.1.x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DOCX parsing + image rels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PyYAML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6.x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Mapping rules config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Trivial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lxml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BSD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XML generation + validation + ditamap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1.35.x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Apache 2.0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UI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protobuf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3.20.3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BSD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 internal messaging — pinned for Python 3.11 compatibility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PyInstaller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6.x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GPL + bootloader exception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 packaging (build-time only, not distributed)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8.x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Trivial</w:t>
            </w:r>
          </w:p>
        </w:tc>
      </w:tr>
    </w:tbl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Note: PyInstaller is GPL-licensed but its bootloader exception permits distribution of bundled executables without GPL obligations. The .exe you distribute is not subject to GPL.</w:t>
      </w:r>
    </w:p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Alternatives Analysis</w:t>
      </w: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3.1 PDF Extraction — pdfplumber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400"/>
        <w:gridCol w:w="2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Alternative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Migration Effort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PyMuPDF (fitz)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Faster, handles more PDF types, good image extraction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AGPL licence — watch for commercial use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pdfminer.six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Lower-level, fine-grained control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More verbose code, slower than pdfplumber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Apache Tika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Handles many formats including scanned PDFs via OCR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 dependency, heavier install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Textract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Excellent OCR and table detection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Paid per page, cloud dependency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</w:tbl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Recommendation: Migrate to PyMuPDF in v2 for scanned PDF support — but audit AGPL licence implications first.</w:t>
      </w: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3.2 DOCX Parsing — python-docx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Alternative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Migration Effort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mammoth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Excellent HTML output, simpler API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Less structural detail (no style names)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LibreOffice (headless)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fidelity conversion, handles .doc too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Heavy system dependency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Pandoc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Supports many formats, excellent output quality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dependency, subprocess call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</w:tbl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3.3 XML Generation — lxml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2760"/>
        <w:gridCol w:w="110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Alternative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Migration Effort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xml.etree.ElementTree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Stdlib, no install needed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namespace support, slower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ElementPath / xmltodict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Simpler API for small docs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schema-aware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</w:tbl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Recommendation: Keep lxml. It is the only option with proper namespace, pretty-print, and schema validation support.</w:t>
      </w: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3.4 Web UI — Streamlit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400"/>
        <w:gridCol w:w="2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Alternative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Migration Effort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Gradio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Simpler API, good for ML demos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Less layout control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 + React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control, production-grade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Significant frontend dev effort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Flask + Jinja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Lightweight, Python-native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file upload handling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Panel (HoloViz)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 for data-heavy dashboards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Smaller community than Streamlit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</w:tbl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3.5 Exe Packaging — PyInstaller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00"/>
        <w:gridCol w:w="2800"/>
        <w:gridCol w:w="12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Alternative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Migration Effort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cx_Freeze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Simpler, directory-based output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single-file option, larger footprint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Nuitka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Compiles to C — faster startup, smaller exe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Longer build time, more complex setup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py2exe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Windows-only, lightweight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Unmaintained, Python 3.11 support patchy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Desktop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Cross-platform, isolated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Docker install on each machine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</w:tbl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Recommendation: Keep PyInstaller for now. If startup time becomes an issue (currently ~3-4s), evaluate Nuitka in v2.</w:t>
      </w: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3.6 Hosting — Streamlit Community Cloud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1200"/>
        <w:gridCol w:w="4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Alternative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 Community Cloud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Zero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Current — public GitHub repo required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Fly.io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$0-$5/mo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Docker-based, more control, custom domain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Render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$0-$7/mo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tier available, easy GitHub integration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Container Apps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 per use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Appropriate if org already uses Azure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Elastic Beanstalk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 per use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Medium-High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More ops overhead</w:t>
            </w:r>
          </w:p>
        </w:tc>
      </w:tr>
    </w:tbl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Licence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2000"/>
        <w:gridCol w:w="12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Library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Licence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Commercial Use OK?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Copyleft?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pdfplumber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python-docx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PyYAML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lxml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BSD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Apache 2.0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protobuf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BSD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Google-maintained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PyInstaller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GPL + exception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(exe only)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Partial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Bootloader exception permits exe distribution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PyMuPDF (future)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AGPL 3.0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Restricted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 before commercial use</w:t>
            </w:r>
          </w:p>
        </w:tc>
      </w:tr>
    </w:tbl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Migration Path to v2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When moving from proof-of-concept to production: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Replace pdfplumber with PyMuPDF for scanned PDF support — audit AGPL licence first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Add Tesseract OCR as a fallback for image-based PDFs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Replace Streamlit Cloud with Fly.io or Render for custom domain and private deployment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Add DTD-aware validation using the DITA 2.0 DTD files from OASIS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Package as Docker image for consistent deployment across environments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Upgrade Streamlit to latest version and remove protobuf pin once compatibility is confirmed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80" w:after="60"/>
      <w:outlineLvl w:val="2"/>
    </w:pPr>
    <w:rPr>
      <w:rFonts w:ascii="Arial" w:cs="Arial" w:eastAsia="Arial" w:hAnsi="Arial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2026-03-19T13:39:53.833Z</dcterms:created>
  <dcterms:modified xsi:type="dcterms:W3CDTF">2026-03-19T13:39:53.833Z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