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1370" w14:textId="351CDC2B" w:rsidR="006C39C2" w:rsidRPr="006C39C2" w:rsidRDefault="00C03853" w:rsidP="006C39C2">
      <w:pPr>
        <w:spacing w:before="2088" w:after="0" w:line="480" w:lineRule="auto"/>
        <w:jc w:val="center"/>
        <w:rPr>
          <w:rFonts w:ascii="Times New Roman" w:eastAsia="MS Mincho" w:hAnsi="Times New Roman" w:cs="Times New Roman"/>
          <w:color w:val="000000"/>
          <w:kern w:val="0"/>
          <w:szCs w:val="22"/>
          <w14:ligatures w14:val="none"/>
        </w:rPr>
      </w:pPr>
      <w:r w:rsidRPr="00C03853">
        <w:rPr>
          <w:rFonts w:ascii="Times New Roman" w:eastAsia="MS Mincho" w:hAnsi="Times New Roman" w:cs="Times New Roman"/>
          <w:b/>
          <w:color w:val="000000"/>
          <w:kern w:val="0"/>
          <w:szCs w:val="22"/>
          <w14:ligatures w14:val="none"/>
        </w:rPr>
        <w:t>Professional Self-Assessment</w:t>
      </w:r>
    </w:p>
    <w:p w14:paraId="608259CC" w14:textId="77777777" w:rsidR="006C39C2" w:rsidRPr="006C39C2" w:rsidRDefault="006C39C2" w:rsidP="006C39C2">
      <w:pPr>
        <w:spacing w:after="0" w:line="480" w:lineRule="auto"/>
        <w:jc w:val="center"/>
        <w:rPr>
          <w:rFonts w:ascii="Times New Roman" w:eastAsia="MS Mincho" w:hAnsi="Times New Roman" w:cs="Times New Roman"/>
          <w:color w:val="000000"/>
          <w:kern w:val="0"/>
          <w:szCs w:val="22"/>
          <w14:ligatures w14:val="none"/>
        </w:rPr>
      </w:pPr>
      <w:r w:rsidRPr="006C39C2">
        <w:rPr>
          <w:rFonts w:ascii="Times New Roman" w:eastAsia="MS Mincho" w:hAnsi="Times New Roman" w:cs="Times New Roman"/>
          <w:color w:val="000000"/>
          <w:kern w:val="0"/>
          <w:szCs w:val="22"/>
          <w14:ligatures w14:val="none"/>
        </w:rPr>
        <w:t>Zachary N. Locke</w:t>
      </w:r>
    </w:p>
    <w:p w14:paraId="03BBC419" w14:textId="576648FC" w:rsidR="006C39C2" w:rsidRPr="006C39C2" w:rsidRDefault="006C39C2" w:rsidP="006C39C2">
      <w:pPr>
        <w:spacing w:after="0" w:line="480" w:lineRule="auto"/>
        <w:jc w:val="center"/>
        <w:rPr>
          <w:rFonts w:ascii="Times New Roman" w:eastAsia="MS Mincho" w:hAnsi="Times New Roman" w:cs="Times New Roman"/>
          <w:color w:val="000000"/>
          <w:kern w:val="0"/>
          <w:szCs w:val="22"/>
          <w14:ligatures w14:val="none"/>
        </w:rPr>
      </w:pPr>
      <w:r w:rsidRPr="006C39C2">
        <w:rPr>
          <w:rFonts w:ascii="Times New Roman" w:eastAsia="MS Mincho" w:hAnsi="Times New Roman" w:cs="Times New Roman"/>
          <w:color w:val="000000"/>
          <w:kern w:val="0"/>
          <w:szCs w:val="22"/>
          <w14:ligatures w14:val="none"/>
        </w:rPr>
        <w:t xml:space="preserve">Southern New Hampshire </w:t>
      </w:r>
      <w:proofErr w:type="spellStart"/>
      <w:r w:rsidRPr="006C39C2">
        <w:rPr>
          <w:rFonts w:ascii="Times New Roman" w:eastAsia="MS Mincho" w:hAnsi="Times New Roman" w:cs="Times New Roman"/>
          <w:color w:val="000000"/>
          <w:kern w:val="0"/>
          <w:szCs w:val="22"/>
          <w14:ligatures w14:val="none"/>
        </w:rPr>
        <w:t>University</w:t>
      </w:r>
      <w:r w:rsidR="00FD2F36">
        <w:rPr>
          <w:rFonts w:ascii="Times New Roman" w:eastAsia="MS Mincho" w:hAnsi="Times New Roman" w:cs="Times New Roman"/>
          <w:color w:val="000000"/>
          <w:kern w:val="0"/>
          <w:szCs w:val="22"/>
          <w14:ligatures w14:val="none"/>
        </w:rPr>
        <w:t>I</w:t>
      </w:r>
      <w:proofErr w:type="spellEnd"/>
      <w:r w:rsidR="00FD2F36">
        <w:rPr>
          <w:rFonts w:ascii="Times New Roman" w:eastAsia="MS Mincho" w:hAnsi="Times New Roman" w:cs="Times New Roman"/>
          <w:color w:val="000000"/>
          <w:kern w:val="0"/>
          <w:szCs w:val="22"/>
          <w14:ligatures w14:val="none"/>
        </w:rPr>
        <w:t xml:space="preserve"> thin</w:t>
      </w:r>
    </w:p>
    <w:p w14:paraId="555EB684" w14:textId="77777777" w:rsidR="006C39C2" w:rsidRPr="006C39C2" w:rsidRDefault="006C39C2" w:rsidP="006C39C2">
      <w:pPr>
        <w:spacing w:after="0" w:line="480" w:lineRule="auto"/>
        <w:jc w:val="center"/>
        <w:rPr>
          <w:rFonts w:ascii="Times New Roman" w:eastAsia="MS Mincho" w:hAnsi="Times New Roman" w:cs="Times New Roman"/>
          <w:color w:val="000000"/>
          <w:kern w:val="0"/>
          <w:szCs w:val="22"/>
          <w14:ligatures w14:val="none"/>
        </w:rPr>
      </w:pPr>
      <w:r w:rsidRPr="006C39C2">
        <w:rPr>
          <w:rFonts w:ascii="Times New Roman" w:eastAsia="MS Mincho" w:hAnsi="Times New Roman" w:cs="Times New Roman"/>
          <w:color w:val="000000"/>
          <w:kern w:val="0"/>
          <w:szCs w:val="22"/>
          <w14:ligatures w14:val="none"/>
        </w:rPr>
        <w:t>CS-499: Computer Science Capstone</w:t>
      </w:r>
    </w:p>
    <w:p w14:paraId="2D8CD213" w14:textId="77777777" w:rsidR="006C39C2" w:rsidRPr="006C39C2" w:rsidRDefault="006C39C2" w:rsidP="006C39C2">
      <w:pPr>
        <w:spacing w:after="0" w:line="480" w:lineRule="auto"/>
        <w:jc w:val="center"/>
        <w:rPr>
          <w:rFonts w:ascii="Times New Roman" w:eastAsia="MS Mincho" w:hAnsi="Times New Roman" w:cs="Times New Roman"/>
          <w:color w:val="000000"/>
          <w:kern w:val="0"/>
          <w:szCs w:val="22"/>
          <w14:ligatures w14:val="none"/>
        </w:rPr>
      </w:pPr>
      <w:r w:rsidRPr="006C39C2">
        <w:rPr>
          <w:rFonts w:ascii="Times New Roman" w:eastAsia="MS Mincho" w:hAnsi="Times New Roman" w:cs="Times New Roman"/>
          <w:color w:val="000000"/>
          <w:kern w:val="0"/>
          <w:szCs w:val="22"/>
          <w14:ligatures w14:val="none"/>
        </w:rPr>
        <w:t>Anna Sandifer</w:t>
      </w:r>
    </w:p>
    <w:p w14:paraId="1F883E82" w14:textId="503A7D36" w:rsidR="00FD2F36" w:rsidRPr="006C39C2" w:rsidRDefault="006C39C2" w:rsidP="00FD2F36">
      <w:pPr>
        <w:spacing w:after="0" w:line="480" w:lineRule="auto"/>
        <w:jc w:val="center"/>
        <w:rPr>
          <w:rFonts w:ascii="Times New Roman" w:hAnsi="Times New Roman" w:cs="Times New Roman"/>
        </w:rPr>
      </w:pPr>
      <w:r w:rsidRPr="006C39C2">
        <w:rPr>
          <w:rFonts w:ascii="Times New Roman" w:eastAsia="MS Mincho" w:hAnsi="Times New Roman" w:cs="Times New Roman"/>
          <w:color w:val="000000"/>
          <w:kern w:val="0"/>
          <w:szCs w:val="22"/>
          <w14:ligatures w14:val="none"/>
        </w:rPr>
        <w:t>October 25, 2026</w:t>
      </w:r>
      <w:r w:rsidRPr="006C39C2">
        <w:rPr>
          <w:rFonts w:ascii="Times New Roman" w:hAnsi="Times New Roman" w:cs="Times New Roman"/>
        </w:rPr>
        <w:br w:type="page"/>
      </w:r>
    </w:p>
    <w:p w14:paraId="1FC063AB" w14:textId="77777777" w:rsidR="00FD2F36" w:rsidRPr="00FD2F36" w:rsidRDefault="00FD2F36" w:rsidP="00D90761">
      <w:pPr>
        <w:spacing w:line="480" w:lineRule="auto"/>
        <w:ind w:firstLine="720"/>
        <w:jc w:val="center"/>
        <w:rPr>
          <w:rFonts w:ascii="Times New Roman" w:hAnsi="Times New Roman" w:cs="Times New Roman"/>
          <w:b/>
          <w:bCs/>
        </w:rPr>
      </w:pPr>
      <w:r w:rsidRPr="00FD2F36">
        <w:rPr>
          <w:rFonts w:ascii="Times New Roman" w:hAnsi="Times New Roman" w:cs="Times New Roman"/>
          <w:b/>
          <w:bCs/>
        </w:rPr>
        <w:lastRenderedPageBreak/>
        <w:t>Professional Foundation and Career Direction</w:t>
      </w:r>
    </w:p>
    <w:p w14:paraId="32BC5490" w14:textId="38BB4A5C" w:rsidR="00FD2F36" w:rsidRPr="00FD2F36" w:rsidRDefault="00595D6A" w:rsidP="00FD2F36">
      <w:pPr>
        <w:spacing w:line="480" w:lineRule="auto"/>
        <w:ind w:firstLine="720"/>
        <w:rPr>
          <w:rFonts w:ascii="Times New Roman" w:hAnsi="Times New Roman" w:cs="Times New Roman"/>
        </w:rPr>
      </w:pPr>
      <w:r w:rsidRPr="00FD2F36">
        <w:rPr>
          <w:rFonts w:ascii="Times New Roman" w:hAnsi="Times New Roman" w:cs="Times New Roman"/>
        </w:rPr>
        <w:t>Through</w:t>
      </w:r>
      <w:r w:rsidRPr="00595D6A">
        <w:rPr>
          <w:rFonts w:ascii="Times New Roman" w:hAnsi="Times New Roman" w:cs="Times New Roman"/>
        </w:rPr>
        <w:t xml:space="preserve"> my studies at Southern New Hampshire University, where I earned a computer science degree, I learned that programming is not just about writing code to meet expectations. This is since I have realized that requirements, users, data, performance, maintainability, and security depend on one another. Through this capstone </w:t>
      </w:r>
      <w:proofErr w:type="spellStart"/>
      <w:r w:rsidRPr="00595D6A">
        <w:rPr>
          <w:rFonts w:ascii="Times New Roman" w:hAnsi="Times New Roman" w:cs="Times New Roman"/>
        </w:rPr>
        <w:t>ePortfolio</w:t>
      </w:r>
      <w:proofErr w:type="spellEnd"/>
      <w:r w:rsidRPr="00595D6A">
        <w:rPr>
          <w:rFonts w:ascii="Times New Roman" w:hAnsi="Times New Roman" w:cs="Times New Roman"/>
        </w:rPr>
        <w:t>, I have reflected on past projects, identified weaknesses, and made the needed changes. In addition, I have realized that my future career will be in software engineering.</w:t>
      </w:r>
    </w:p>
    <w:p w14:paraId="7E04F00D" w14:textId="4C367C21" w:rsidR="00FD2F36" w:rsidRPr="00FD2F36" w:rsidRDefault="00595D6A" w:rsidP="00595D6A">
      <w:pPr>
        <w:spacing w:line="480" w:lineRule="auto"/>
        <w:ind w:firstLine="720"/>
        <w:rPr>
          <w:rFonts w:ascii="Times New Roman" w:hAnsi="Times New Roman" w:cs="Times New Roman"/>
        </w:rPr>
      </w:pPr>
      <w:r w:rsidRPr="00FD2F36">
        <w:rPr>
          <w:rFonts w:ascii="Times New Roman" w:hAnsi="Times New Roman" w:cs="Times New Roman"/>
        </w:rPr>
        <w:t>This</w:t>
      </w:r>
      <w:r w:rsidRPr="00595D6A">
        <w:rPr>
          <w:rFonts w:ascii="Times New Roman" w:hAnsi="Times New Roman" w:cs="Times New Roman"/>
        </w:rPr>
        <w:t xml:space="preserve"> program has strengthened my skills in C++, Python, JavaScript, SQL, web application architecture, and database systems. At the same time, it helped me better understand the software development life cycle. Beyond these artifacts, my Raspberry Pi thermostat from CS 350 taught me how to connect software logic to physical inputs, sensors, and system states. In CS 330, I developed proper program structure and debugging skills in an OpenGL rendering pipeline. Finally, the reverse engineering classes have helped me learn how to analyze unknown code implementations.</w:t>
      </w:r>
    </w:p>
    <w:p w14:paraId="1E7A1777" w14:textId="77777777" w:rsidR="00FD2F36" w:rsidRPr="00FD2F36" w:rsidRDefault="00FD2F36" w:rsidP="00596F98">
      <w:pPr>
        <w:spacing w:line="480" w:lineRule="auto"/>
        <w:ind w:firstLine="720"/>
        <w:jc w:val="center"/>
        <w:rPr>
          <w:rFonts w:ascii="Times New Roman" w:hAnsi="Times New Roman" w:cs="Times New Roman"/>
          <w:b/>
          <w:bCs/>
        </w:rPr>
      </w:pPr>
      <w:r w:rsidRPr="00FD2F36">
        <w:rPr>
          <w:rFonts w:ascii="Times New Roman" w:hAnsi="Times New Roman" w:cs="Times New Roman"/>
          <w:b/>
          <w:bCs/>
        </w:rPr>
        <w:t>Collaboration and Communication</w:t>
      </w:r>
    </w:p>
    <w:p w14:paraId="6A3BF0B1" w14:textId="320FF8FA" w:rsidR="00DB391E" w:rsidRPr="00DB391E" w:rsidRDefault="00FD2F36" w:rsidP="00DB391E">
      <w:pPr>
        <w:spacing w:line="480" w:lineRule="auto"/>
        <w:ind w:firstLine="720"/>
        <w:rPr>
          <w:rFonts w:ascii="Times New Roman" w:hAnsi="Times New Roman" w:cs="Times New Roman"/>
        </w:rPr>
      </w:pPr>
      <w:r w:rsidRPr="00FD2F36">
        <w:rPr>
          <w:rFonts w:ascii="Times New Roman" w:hAnsi="Times New Roman" w:cs="Times New Roman"/>
        </w:rPr>
        <w:t xml:space="preserve">Although </w:t>
      </w:r>
      <w:r w:rsidR="00DB391E" w:rsidRPr="00DB391E">
        <w:rPr>
          <w:rFonts w:ascii="Times New Roman" w:hAnsi="Times New Roman" w:cs="Times New Roman"/>
        </w:rPr>
        <w:t xml:space="preserve">While I completed most of my online coursework independently, it highlighted the need to work in a way that others can review, understand, and build on. Proper version-controlled sources, well-named files, comments, and documentation make technical work easier for peers and non-peers alike to understand and build on. Additionally, I learned to accept feedback as input into development rather than just a scorecard. For instance, my instructor's initial capstone feedback focused on keeping the source code as the starting point for any </w:t>
      </w:r>
      <w:r w:rsidR="00DB391E" w:rsidRPr="00DB391E">
        <w:rPr>
          <w:rFonts w:ascii="Times New Roman" w:hAnsi="Times New Roman" w:cs="Times New Roman"/>
        </w:rPr>
        <w:lastRenderedPageBreak/>
        <w:t>improvements. I achieved this by keeping the original and improved materials separate, making it easier for someone else to review the changes and the reasons behind them.</w:t>
      </w:r>
    </w:p>
    <w:p w14:paraId="606F8A0D" w14:textId="77777777" w:rsidR="00DB391E" w:rsidRDefault="00DB391E" w:rsidP="00DB391E">
      <w:pPr>
        <w:spacing w:line="480" w:lineRule="auto"/>
        <w:ind w:firstLine="720"/>
        <w:rPr>
          <w:rFonts w:ascii="Times New Roman" w:hAnsi="Times New Roman" w:cs="Times New Roman"/>
        </w:rPr>
      </w:pPr>
      <w:r w:rsidRPr="00DB391E">
        <w:rPr>
          <w:rFonts w:ascii="Times New Roman" w:hAnsi="Times New Roman" w:cs="Times New Roman"/>
        </w:rPr>
        <w:t>Another area of my communication development is conveying technical information. In CS 499, I created a code review video explaining three programs. My task was to write enhancement narratives for each program explaining what it does, what changes are needed, and how they relate to user requirements. The video conveys architectural and design considerations to a technical audience, whereas the narratives offer a written explanation for reviewers and future employers. One must be able to distinguish between an implemented feature, a suggested improvement, and a confirmed test case.</w:t>
      </w:r>
    </w:p>
    <w:p w14:paraId="2320F6FD" w14:textId="0BA8A932" w:rsidR="00FD2F36" w:rsidRPr="00FD2F36" w:rsidRDefault="00FD2F36" w:rsidP="00DB391E">
      <w:pPr>
        <w:spacing w:line="480" w:lineRule="auto"/>
        <w:ind w:firstLine="720"/>
        <w:rPr>
          <w:rFonts w:ascii="Times New Roman" w:hAnsi="Times New Roman" w:cs="Times New Roman"/>
          <w:b/>
          <w:bCs/>
        </w:rPr>
      </w:pPr>
      <w:r w:rsidRPr="00FD2F36">
        <w:rPr>
          <w:rFonts w:ascii="Times New Roman" w:hAnsi="Times New Roman" w:cs="Times New Roman"/>
          <w:b/>
          <w:bCs/>
        </w:rPr>
        <w:t>Algorithms, Software Engineering, and Databases</w:t>
      </w:r>
    </w:p>
    <w:p w14:paraId="1BA74C3A" w14:textId="77777777" w:rsidR="00465707" w:rsidRPr="00465707" w:rsidRDefault="00465707" w:rsidP="00465707">
      <w:pPr>
        <w:spacing w:line="480" w:lineRule="auto"/>
        <w:jc w:val="center"/>
        <w:rPr>
          <w:rFonts w:ascii="Times New Roman" w:hAnsi="Times New Roman" w:cs="Times New Roman"/>
        </w:rPr>
      </w:pPr>
      <w:r w:rsidRPr="00465707">
        <w:rPr>
          <w:rFonts w:ascii="Times New Roman" w:hAnsi="Times New Roman" w:cs="Times New Roman"/>
        </w:rPr>
        <w:t>The ABCU Advising Assistance software clearly illustrates this, using a hash-based structure for direct course lookups and an alphabetical sort to arrange the course list. The extension I made to the prerequisites functionality in the capstone project uses graph relations, depth-first search, cycle detection, and topological sorting. This extension taught me that different data structures lead to different ways to ask and answer questions. While alphabetical sort is good for browsing, dependency order helps when an academic adviser needs to know the prerequisite order.</w:t>
      </w:r>
    </w:p>
    <w:p w14:paraId="7C242016" w14:textId="77777777" w:rsidR="00465707" w:rsidRPr="00465707" w:rsidRDefault="00465707" w:rsidP="00465707">
      <w:pPr>
        <w:spacing w:line="480" w:lineRule="auto"/>
        <w:jc w:val="center"/>
        <w:rPr>
          <w:rFonts w:ascii="Times New Roman" w:hAnsi="Times New Roman" w:cs="Times New Roman"/>
        </w:rPr>
      </w:pPr>
      <w:r w:rsidRPr="00465707">
        <w:rPr>
          <w:rFonts w:ascii="Times New Roman" w:hAnsi="Times New Roman" w:cs="Times New Roman"/>
        </w:rPr>
        <w:t xml:space="preserve">The </w:t>
      </w:r>
      <w:proofErr w:type="spellStart"/>
      <w:r w:rsidRPr="00465707">
        <w:rPr>
          <w:rFonts w:ascii="Times New Roman" w:hAnsi="Times New Roman" w:cs="Times New Roman"/>
        </w:rPr>
        <w:t>Travlr</w:t>
      </w:r>
      <w:proofErr w:type="spellEnd"/>
      <w:r w:rsidRPr="00465707">
        <w:rPr>
          <w:rFonts w:ascii="Times New Roman" w:hAnsi="Times New Roman" w:cs="Times New Roman"/>
        </w:rPr>
        <w:t xml:space="preserve"> Getaways artifact represents software design and engineering. By using an Express API, MongoDB for persistence, and Angular for the administrative interface, I became familiar with the responsibilities of a multi-tier application. By revisiting the code, I recognized security requirements for authentication, authorization, and trip management tasks. This improved version of the project has better authentication and access control, along with verification. This </w:t>
      </w:r>
      <w:r w:rsidRPr="00465707">
        <w:rPr>
          <w:rFonts w:ascii="Times New Roman" w:hAnsi="Times New Roman" w:cs="Times New Roman"/>
        </w:rPr>
        <w:lastRenderedPageBreak/>
        <w:t>also helped me understand the importance of how the API sends error codes and how the client's behavior depends on the back end.</w:t>
      </w:r>
    </w:p>
    <w:p w14:paraId="60C07AD7" w14:textId="3D1D01CE" w:rsidR="00465707" w:rsidRPr="00465707" w:rsidRDefault="00465707" w:rsidP="00465707">
      <w:pPr>
        <w:spacing w:line="480" w:lineRule="auto"/>
        <w:jc w:val="center"/>
        <w:rPr>
          <w:rFonts w:ascii="Times New Roman" w:hAnsi="Times New Roman" w:cs="Times New Roman"/>
        </w:rPr>
      </w:pPr>
      <w:r w:rsidRPr="00465707">
        <w:rPr>
          <w:rFonts w:ascii="Times New Roman" w:hAnsi="Times New Roman" w:cs="Times New Roman"/>
        </w:rPr>
        <w:t xml:space="preserve">Grazioso </w:t>
      </w:r>
      <w:proofErr w:type="spellStart"/>
      <w:r w:rsidRPr="00465707">
        <w:rPr>
          <w:rFonts w:ascii="Times New Roman" w:hAnsi="Times New Roman" w:cs="Times New Roman"/>
        </w:rPr>
        <w:t>Salvare</w:t>
      </w:r>
      <w:proofErr w:type="spellEnd"/>
      <w:r w:rsidRPr="00465707">
        <w:rPr>
          <w:rFonts w:ascii="Times New Roman" w:hAnsi="Times New Roman" w:cs="Times New Roman"/>
        </w:rPr>
        <w:t xml:space="preserve"> demonstrates my growing understanding of databases as systems that must support both correct records and efficient, controlled access. The original Python CRUD module and dashboard loaded and filtered animal shelter data. The enhanced version introduces MongoDB indexing, database-side pagination, controlled sorting and projections, aggregation for dashboard summaries, more explicit input validation, and environment-based configuration. These choices reflect a shift from making data available to evaluating how we retrieve, protect, and present it. Automated verification, including MongoDB integration checks, gave me evidence that the updated operations behave as intended. Performance benchmarking and deployment validation remain separate activities; I would not claim results without measurement.</w:t>
      </w:r>
    </w:p>
    <w:p w14:paraId="10075513" w14:textId="77777777" w:rsidR="00FD2F36" w:rsidRPr="00FD2F36" w:rsidRDefault="00FD2F36" w:rsidP="002133C1">
      <w:pPr>
        <w:spacing w:line="480" w:lineRule="auto"/>
        <w:jc w:val="center"/>
        <w:rPr>
          <w:rFonts w:ascii="Times New Roman" w:hAnsi="Times New Roman" w:cs="Times New Roman"/>
          <w:b/>
          <w:bCs/>
        </w:rPr>
      </w:pPr>
      <w:r w:rsidRPr="00FD2F36">
        <w:rPr>
          <w:rFonts w:ascii="Times New Roman" w:hAnsi="Times New Roman" w:cs="Times New Roman"/>
          <w:b/>
          <w:bCs/>
        </w:rPr>
        <w:t>Security, Verification, and Professional Judgment</w:t>
      </w:r>
    </w:p>
    <w:p w14:paraId="561303D7" w14:textId="77777777" w:rsidR="00740966" w:rsidRPr="00740966" w:rsidRDefault="00740966" w:rsidP="00740966">
      <w:pPr>
        <w:spacing w:line="480" w:lineRule="auto"/>
        <w:ind w:firstLine="720"/>
        <w:rPr>
          <w:rFonts w:ascii="Times New Roman" w:hAnsi="Times New Roman" w:cs="Times New Roman"/>
        </w:rPr>
      </w:pPr>
      <w:r w:rsidRPr="00740966">
        <w:rPr>
          <w:rFonts w:ascii="Times New Roman" w:hAnsi="Times New Roman" w:cs="Times New Roman"/>
        </w:rPr>
        <w:t xml:space="preserve">Overall, in this project, I realized you should approach security by designing for misuse and errors, not just by securing the software after it's designed. The authentication system needs server-side authorization; always validate user input before sending it to the database; don't hard-code secrets; and make sure error messages are helpful without exposing internal system information. This is especially true for </w:t>
      </w:r>
      <w:proofErr w:type="spellStart"/>
      <w:r w:rsidRPr="00740966">
        <w:rPr>
          <w:rFonts w:ascii="Times New Roman" w:hAnsi="Times New Roman" w:cs="Times New Roman"/>
        </w:rPr>
        <w:t>Travlr</w:t>
      </w:r>
      <w:proofErr w:type="spellEnd"/>
      <w:r w:rsidRPr="00740966">
        <w:rPr>
          <w:rFonts w:ascii="Times New Roman" w:hAnsi="Times New Roman" w:cs="Times New Roman"/>
        </w:rPr>
        <w:t xml:space="preserve"> and Grazioso, but it also applies to the ABCU program, as incorrect input data might cause wrong calculations.</w:t>
      </w:r>
    </w:p>
    <w:p w14:paraId="09093D42" w14:textId="6A04C3EC" w:rsidR="00740966" w:rsidRPr="00740966" w:rsidRDefault="00740966" w:rsidP="00740966">
      <w:pPr>
        <w:spacing w:line="480" w:lineRule="auto"/>
        <w:ind w:firstLine="720"/>
        <w:rPr>
          <w:rFonts w:ascii="Times New Roman" w:hAnsi="Times New Roman" w:cs="Times New Roman"/>
        </w:rPr>
      </w:pPr>
      <w:r w:rsidRPr="00740966">
        <w:rPr>
          <w:rFonts w:ascii="Times New Roman" w:hAnsi="Times New Roman" w:cs="Times New Roman"/>
        </w:rPr>
        <w:t xml:space="preserve">Through the capstone, I learned the value of iteratively evaluating and testing solutions using a data-driven approach. I used GitHub repositories and processes to maintain improved source code and test artifacts. Even if all tests pass, it still doesn't mean there are no bugs in the </w:t>
      </w:r>
      <w:r w:rsidRPr="00740966">
        <w:rPr>
          <w:rFonts w:ascii="Times New Roman" w:hAnsi="Times New Roman" w:cs="Times New Roman"/>
        </w:rPr>
        <w:lastRenderedPageBreak/>
        <w:t>implemented solution. I have come to realize that you need to be realistic about your solution and test it to understand the possible issues.</w:t>
      </w:r>
    </w:p>
    <w:p w14:paraId="543A9C76" w14:textId="77777777" w:rsidR="00FD2F36" w:rsidRPr="00FD2F36" w:rsidRDefault="00FD2F36" w:rsidP="00BE1753">
      <w:pPr>
        <w:spacing w:line="480" w:lineRule="auto"/>
        <w:ind w:firstLine="720"/>
        <w:jc w:val="center"/>
        <w:rPr>
          <w:rFonts w:ascii="Times New Roman" w:hAnsi="Times New Roman" w:cs="Times New Roman"/>
          <w:b/>
          <w:bCs/>
        </w:rPr>
      </w:pPr>
      <w:r w:rsidRPr="00FD2F36">
        <w:rPr>
          <w:rFonts w:ascii="Times New Roman" w:hAnsi="Times New Roman" w:cs="Times New Roman"/>
          <w:b/>
          <w:bCs/>
        </w:rPr>
        <w:t>How the Artifacts Work Together</w:t>
      </w:r>
    </w:p>
    <w:p w14:paraId="7B54ECC2" w14:textId="5BF97469" w:rsidR="00674E2D" w:rsidRPr="00674E2D" w:rsidRDefault="00674E2D" w:rsidP="00674E2D">
      <w:pPr>
        <w:spacing w:line="480" w:lineRule="auto"/>
        <w:ind w:firstLine="720"/>
        <w:rPr>
          <w:rFonts w:ascii="Times New Roman" w:hAnsi="Times New Roman" w:cs="Times New Roman"/>
        </w:rPr>
      </w:pPr>
      <w:r w:rsidRPr="00674E2D">
        <w:rPr>
          <w:rFonts w:ascii="Times New Roman" w:hAnsi="Times New Roman" w:cs="Times New Roman"/>
        </w:rPr>
        <w:t xml:space="preserve">Together, the three artifacts present a consistent picture of my progression as a computer science student. </w:t>
      </w:r>
      <w:proofErr w:type="spellStart"/>
      <w:r w:rsidRPr="00674E2D">
        <w:rPr>
          <w:rFonts w:ascii="Times New Roman" w:hAnsi="Times New Roman" w:cs="Times New Roman"/>
        </w:rPr>
        <w:t>Travlr</w:t>
      </w:r>
      <w:proofErr w:type="spellEnd"/>
      <w:r w:rsidRPr="00674E2D">
        <w:rPr>
          <w:rFonts w:ascii="Times New Roman" w:hAnsi="Times New Roman" w:cs="Times New Roman"/>
        </w:rPr>
        <w:t xml:space="preserve"> presents application architecture and software security; ABCU presents algorithm choice, graph thinking, and computing tradeoffs; and Grazioso presents database design, data processing, and validation. The descriptions of each artifact and the video recording of the code review demonstrate my ability to communicate my reasoning for technical choices. Collectively, they demonstrate all five outcomes of CS 499: collaboration-enabled practice and decision-making, professional communication, algorithmic problem solving, sound computing practices, and security-informed design.</w:t>
      </w:r>
    </w:p>
    <w:p w14:paraId="76AECAC5" w14:textId="040BC757" w:rsidR="00376BC7" w:rsidRPr="006C39C2" w:rsidRDefault="00674E2D" w:rsidP="00674E2D">
      <w:pPr>
        <w:spacing w:line="480" w:lineRule="auto"/>
        <w:ind w:firstLine="720"/>
        <w:rPr>
          <w:rFonts w:ascii="Times New Roman" w:hAnsi="Times New Roman" w:cs="Times New Roman"/>
        </w:rPr>
      </w:pPr>
      <w:r w:rsidRPr="00674E2D">
        <w:rPr>
          <w:rFonts w:ascii="Times New Roman" w:hAnsi="Times New Roman" w:cs="Times New Roman"/>
        </w:rPr>
        <w:t>It should not be misunderstood that completing this portfolio means my education is finished. On the contrary, this portfolio marks the beginning of moving from individual satisfaction of course requirements to evaluating software as part of a wider system in a professional manner. I intend to keep improving my skills in testing, software security, cloud services, and cooperative engineering through real-world software projects.</w:t>
      </w:r>
    </w:p>
    <w:sectPr w:rsidR="00376BC7" w:rsidRPr="006C39C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11678" w14:textId="77777777" w:rsidR="000B151E" w:rsidRDefault="000B151E" w:rsidP="006C39C2">
      <w:pPr>
        <w:spacing w:after="0" w:line="240" w:lineRule="auto"/>
      </w:pPr>
      <w:r>
        <w:separator/>
      </w:r>
    </w:p>
  </w:endnote>
  <w:endnote w:type="continuationSeparator" w:id="0">
    <w:p w14:paraId="76771CE5" w14:textId="77777777" w:rsidR="000B151E" w:rsidRDefault="000B151E" w:rsidP="006C3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4DD00" w14:textId="77777777" w:rsidR="000B151E" w:rsidRDefault="000B151E" w:rsidP="006C39C2">
      <w:pPr>
        <w:spacing w:after="0" w:line="240" w:lineRule="auto"/>
      </w:pPr>
      <w:r>
        <w:separator/>
      </w:r>
    </w:p>
  </w:footnote>
  <w:footnote w:type="continuationSeparator" w:id="0">
    <w:p w14:paraId="102A80CE" w14:textId="77777777" w:rsidR="000B151E" w:rsidRDefault="000B151E" w:rsidP="006C39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F841" w14:textId="279ACC34" w:rsidR="006C39C2" w:rsidRPr="006C39C2" w:rsidRDefault="006C39C2">
    <w:pPr>
      <w:pStyle w:val="Header"/>
      <w:tabs>
        <w:tab w:val="clear" w:pos="4680"/>
        <w:tab w:val="clear" w:pos="9360"/>
      </w:tabs>
      <w:jc w:val="right"/>
      <w:rPr>
        <w:rFonts w:ascii="Times New Roman" w:hAnsi="Times New Roman" w:cs="Times New Roman"/>
      </w:rPr>
    </w:pPr>
    <w:r w:rsidRPr="006C39C2">
      <w:rPr>
        <w:rFonts w:ascii="Times New Roman" w:hAnsi="Times New Roman" w:cs="Times New Roman"/>
      </w:rPr>
      <w:fldChar w:fldCharType="begin"/>
    </w:r>
    <w:r w:rsidRPr="006C39C2">
      <w:rPr>
        <w:rFonts w:ascii="Times New Roman" w:hAnsi="Times New Roman" w:cs="Times New Roman"/>
      </w:rPr>
      <w:instrText xml:space="preserve"> PAGE   \* MERGEFORMAT </w:instrText>
    </w:r>
    <w:r w:rsidRPr="006C39C2">
      <w:rPr>
        <w:rFonts w:ascii="Times New Roman" w:hAnsi="Times New Roman" w:cs="Times New Roman"/>
      </w:rPr>
      <w:fldChar w:fldCharType="separate"/>
    </w:r>
    <w:r w:rsidRPr="006C39C2">
      <w:rPr>
        <w:rFonts w:ascii="Times New Roman" w:hAnsi="Times New Roman" w:cs="Times New Roman"/>
        <w:noProof/>
      </w:rPr>
      <w:t>2</w:t>
    </w:r>
    <w:r w:rsidRPr="006C39C2">
      <w:rPr>
        <w:rFonts w:ascii="Times New Roman" w:hAnsi="Times New Roman" w:cs="Times New Roman"/>
      </w:rPr>
      <w:fldChar w:fldCharType="end"/>
    </w:r>
  </w:p>
  <w:p w14:paraId="5C6E5D22" w14:textId="29045BB8" w:rsidR="006C39C2" w:rsidRPr="006C39C2" w:rsidRDefault="006C39C2" w:rsidP="006C39C2">
    <w:pPr>
      <w:pStyle w:val="Header"/>
      <w:jc w:val="right"/>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604"/>
    <w:rsid w:val="0005645D"/>
    <w:rsid w:val="000B151E"/>
    <w:rsid w:val="000E532B"/>
    <w:rsid w:val="00101DDC"/>
    <w:rsid w:val="00127D79"/>
    <w:rsid w:val="0018184F"/>
    <w:rsid w:val="002133C1"/>
    <w:rsid w:val="00231E36"/>
    <w:rsid w:val="002F446E"/>
    <w:rsid w:val="00376BC7"/>
    <w:rsid w:val="003B391B"/>
    <w:rsid w:val="00454EC9"/>
    <w:rsid w:val="00465707"/>
    <w:rsid w:val="0046738F"/>
    <w:rsid w:val="005051EB"/>
    <w:rsid w:val="00595D6A"/>
    <w:rsid w:val="00596F98"/>
    <w:rsid w:val="005E1AD0"/>
    <w:rsid w:val="005F256E"/>
    <w:rsid w:val="00610659"/>
    <w:rsid w:val="00655D56"/>
    <w:rsid w:val="00674E2D"/>
    <w:rsid w:val="006C39C2"/>
    <w:rsid w:val="00740966"/>
    <w:rsid w:val="007D16E5"/>
    <w:rsid w:val="007F3F50"/>
    <w:rsid w:val="00803881"/>
    <w:rsid w:val="008256AC"/>
    <w:rsid w:val="00845BA9"/>
    <w:rsid w:val="009403AB"/>
    <w:rsid w:val="00A53604"/>
    <w:rsid w:val="00AB01C0"/>
    <w:rsid w:val="00B0243F"/>
    <w:rsid w:val="00B649CA"/>
    <w:rsid w:val="00BE1753"/>
    <w:rsid w:val="00C03853"/>
    <w:rsid w:val="00C72378"/>
    <w:rsid w:val="00D90761"/>
    <w:rsid w:val="00DB391E"/>
    <w:rsid w:val="00DF7D10"/>
    <w:rsid w:val="00EC401C"/>
    <w:rsid w:val="00FD2F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51FA6"/>
  <w14:defaultImageDpi w14:val="32767"/>
  <w15:chartTrackingRefBased/>
  <w15:docId w15:val="{BF754625-6762-4F81-9990-3960CCA7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604"/>
    <w:rPr>
      <w:rFonts w:eastAsiaTheme="majorEastAsia" w:cstheme="majorBidi"/>
      <w:color w:val="272727" w:themeColor="text1" w:themeTint="D8"/>
    </w:rPr>
  </w:style>
  <w:style w:type="paragraph" w:styleId="Title">
    <w:name w:val="Title"/>
    <w:basedOn w:val="Normal"/>
    <w:next w:val="Normal"/>
    <w:link w:val="TitleChar"/>
    <w:uiPriority w:val="10"/>
    <w:qFormat/>
    <w:rsid w:val="00A53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604"/>
    <w:pPr>
      <w:spacing w:before="160"/>
      <w:jc w:val="center"/>
    </w:pPr>
    <w:rPr>
      <w:i/>
      <w:iCs/>
      <w:color w:val="404040" w:themeColor="text1" w:themeTint="BF"/>
    </w:rPr>
  </w:style>
  <w:style w:type="character" w:customStyle="1" w:styleId="QuoteChar">
    <w:name w:val="Quote Char"/>
    <w:basedOn w:val="DefaultParagraphFont"/>
    <w:link w:val="Quote"/>
    <w:uiPriority w:val="29"/>
    <w:rsid w:val="00A53604"/>
    <w:rPr>
      <w:i/>
      <w:iCs/>
      <w:color w:val="404040" w:themeColor="text1" w:themeTint="BF"/>
    </w:rPr>
  </w:style>
  <w:style w:type="paragraph" w:styleId="ListParagraph">
    <w:name w:val="List Paragraph"/>
    <w:basedOn w:val="Normal"/>
    <w:uiPriority w:val="34"/>
    <w:qFormat/>
    <w:rsid w:val="00A53604"/>
    <w:pPr>
      <w:ind w:left="720"/>
      <w:contextualSpacing/>
    </w:pPr>
  </w:style>
  <w:style w:type="character" w:styleId="IntenseEmphasis">
    <w:name w:val="Intense Emphasis"/>
    <w:basedOn w:val="DefaultParagraphFont"/>
    <w:uiPriority w:val="21"/>
    <w:qFormat/>
    <w:rsid w:val="00A53604"/>
    <w:rPr>
      <w:i/>
      <w:iCs/>
      <w:color w:val="0F4761" w:themeColor="accent1" w:themeShade="BF"/>
    </w:rPr>
  </w:style>
  <w:style w:type="paragraph" w:styleId="IntenseQuote">
    <w:name w:val="Intense Quote"/>
    <w:basedOn w:val="Normal"/>
    <w:next w:val="Normal"/>
    <w:link w:val="IntenseQuoteChar"/>
    <w:uiPriority w:val="30"/>
    <w:qFormat/>
    <w:rsid w:val="00A53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604"/>
    <w:rPr>
      <w:i/>
      <w:iCs/>
      <w:color w:val="0F4761" w:themeColor="accent1" w:themeShade="BF"/>
    </w:rPr>
  </w:style>
  <w:style w:type="character" w:styleId="IntenseReference">
    <w:name w:val="Intense Reference"/>
    <w:basedOn w:val="DefaultParagraphFont"/>
    <w:uiPriority w:val="32"/>
    <w:qFormat/>
    <w:rsid w:val="00A53604"/>
    <w:rPr>
      <w:b/>
      <w:bCs/>
      <w:smallCaps/>
      <w:color w:val="0F4761" w:themeColor="accent1" w:themeShade="BF"/>
      <w:spacing w:val="5"/>
    </w:rPr>
  </w:style>
  <w:style w:type="paragraph" w:styleId="Header">
    <w:name w:val="header"/>
    <w:basedOn w:val="Normal"/>
    <w:link w:val="HeaderChar"/>
    <w:uiPriority w:val="99"/>
    <w:unhideWhenUsed/>
    <w:rsid w:val="006C39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9C2"/>
  </w:style>
  <w:style w:type="paragraph" w:styleId="Footer">
    <w:name w:val="footer"/>
    <w:basedOn w:val="Normal"/>
    <w:link w:val="FooterChar"/>
    <w:uiPriority w:val="99"/>
    <w:unhideWhenUsed/>
    <w:rsid w:val="006C39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9C2"/>
  </w:style>
  <w:style w:type="character" w:styleId="Hyperlink">
    <w:name w:val="Hyperlink"/>
    <w:basedOn w:val="DefaultParagraphFont"/>
    <w:uiPriority w:val="99"/>
    <w:unhideWhenUsed/>
    <w:rsid w:val="00FD2F36"/>
    <w:rPr>
      <w:color w:val="467886" w:themeColor="hyperlink"/>
      <w:u w:val="single"/>
    </w:rPr>
  </w:style>
  <w:style w:type="character" w:styleId="UnresolvedMention">
    <w:name w:val="Unresolved Mention"/>
    <w:basedOn w:val="DefaultParagraphFont"/>
    <w:uiPriority w:val="99"/>
    <w:semiHidden/>
    <w:unhideWhenUsed/>
    <w:rsid w:val="00FD2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0C516-CA6A-4A62-A344-1E69042CE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Angel</dc:creator>
  <cp:keywords/>
  <dc:description/>
  <cp:lastModifiedBy>Z Angel</cp:lastModifiedBy>
  <cp:revision>2</cp:revision>
  <dcterms:created xsi:type="dcterms:W3CDTF">2026-10-25T22:48:00Z</dcterms:created>
  <dcterms:modified xsi:type="dcterms:W3CDTF">2026-10-25T22:48:00Z</dcterms:modified>
</cp:coreProperties>
</file>