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129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47FE288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6AE4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0A3963D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B8EF6C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C5EFC8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378C9490" w14:textId="25ECC133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272C280A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408C54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F85E14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F62FE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255EB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AFBEBD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54934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14622F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AB9083F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177E258B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D72F201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1DBAE629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261C658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proofErr w:type="spellStart"/>
      <w:r w:rsidRPr="00AE5932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AE5932"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2A707D9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388F83A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B013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ADA33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19EF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3CF5D4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E75567" w14:textId="37F67D11" w:rsidR="007764CB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</w:p>
    <w:p w14:paraId="3BF6A071" w14:textId="65E22DA0" w:rsidR="009B72ED" w:rsidRPr="009B72ED" w:rsidRDefault="009B72ED" w:rsidP="009B72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72ED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ВВЕДЕНИЕ</w:t>
      </w:r>
    </w:p>
    <w:p w14:paraId="58484074" w14:textId="26ED0D1F" w:rsidR="009B72ED" w:rsidRDefault="009B72ED" w:rsidP="009B72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Выполняется разработка библиотеки "Люстра" для САПР "Компас-3D" заказчиком, кандидатом технических наук, доцентом </w:t>
      </w:r>
      <w:proofErr w:type="spellStart"/>
      <w:r w:rsidRPr="009B72ED">
        <w:rPr>
          <w:rFonts w:ascii="Times New Roman" w:hAnsi="Times New Roman" w:cs="Times New Roman"/>
          <w:sz w:val="28"/>
          <w:szCs w:val="28"/>
        </w:rPr>
        <w:t>Калентьевым</w:t>
      </w:r>
      <w:proofErr w:type="spellEnd"/>
      <w:r w:rsidRPr="009B72ED">
        <w:rPr>
          <w:rFonts w:ascii="Times New Roman" w:hAnsi="Times New Roman" w:cs="Times New Roman"/>
          <w:sz w:val="28"/>
          <w:szCs w:val="28"/>
        </w:rPr>
        <w:t xml:space="preserve"> Алексеем Анатольевичем. Работ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должн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соответствовать нормативам, таким как ГОСТ 34.602-2020, ОС ТУСУР 01-2021, ОК 012-93, ГОСТ 19.103-77.</w:t>
      </w:r>
    </w:p>
    <w:p w14:paraId="6F1D1E19" w14:textId="0A25434E" w:rsidR="00455A54" w:rsidRDefault="00455A54" w:rsidP="00455A5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Цель проекта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автоматизация построения люстр</w:t>
      </w:r>
      <w:r>
        <w:rPr>
          <w:rFonts w:ascii="Times New Roman" w:hAnsi="Times New Roman" w:cs="Times New Roman"/>
          <w:sz w:val="28"/>
          <w:szCs w:val="28"/>
        </w:rPr>
        <w:t>. 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</w:p>
    <w:p w14:paraId="6A7144B0" w14:textId="1CBB8BE2" w:rsidR="00235A01" w:rsidRDefault="00235A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1844CE" w14:textId="7F2FCAD0" w:rsidR="001307F8" w:rsidRPr="001307F8" w:rsidRDefault="00235A01" w:rsidP="00130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Pr="00235A01">
        <w:rPr>
          <w:rFonts w:ascii="Times New Roman" w:hAnsi="Times New Roman" w:cs="Times New Roman"/>
          <w:b/>
          <w:bCs/>
          <w:sz w:val="28"/>
          <w:szCs w:val="28"/>
        </w:rPr>
        <w:t>ПОСТАНОВКА И АНАЛИЗ ЗАДАЧИ</w:t>
      </w:r>
    </w:p>
    <w:p w14:paraId="2BB184C2" w14:textId="67847B7B" w:rsidR="001307F8" w:rsidRPr="001307F8" w:rsidRDefault="001307F8" w:rsidP="001307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В процессе анализа задач по разработке библиотеки "Люстра" для САПР "Компас-3D", первоначальной задачей было определение функциональных требований к плагину. Это включало в себя анализ потребностей пользователей, понимание особенностей работы с программой "Компас-3D" и определение ключевых параметров, подлежащих автоматизации.</w:t>
      </w:r>
    </w:p>
    <w:p w14:paraId="543ED573" w14:textId="12AC9F92" w:rsidR="001307F8" w:rsidRPr="001307F8" w:rsidRDefault="001307F8" w:rsidP="001307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Сроки для этапа анализа функциональных требований были установлены с 23 сентября по 10 октября 2023 года. Подводными камнями на этом этапе бы</w:t>
      </w:r>
      <w:r>
        <w:rPr>
          <w:rFonts w:ascii="Times New Roman" w:hAnsi="Times New Roman" w:cs="Times New Roman"/>
          <w:sz w:val="28"/>
          <w:szCs w:val="28"/>
        </w:rPr>
        <w:t>ло</w:t>
      </w:r>
      <w:r w:rsidRPr="001307F8">
        <w:rPr>
          <w:rFonts w:ascii="Times New Roman" w:hAnsi="Times New Roman" w:cs="Times New Roman"/>
          <w:sz w:val="28"/>
          <w:szCs w:val="28"/>
        </w:rPr>
        <w:t xml:space="preserve"> недостаточн</w:t>
      </w:r>
      <w:r>
        <w:rPr>
          <w:rFonts w:ascii="Times New Roman" w:hAnsi="Times New Roman" w:cs="Times New Roman"/>
          <w:sz w:val="28"/>
          <w:szCs w:val="28"/>
        </w:rPr>
        <w:t>ое понимание как это все реализовать</w:t>
      </w:r>
      <w:r w:rsidRPr="001307F8">
        <w:rPr>
          <w:rFonts w:ascii="Times New Roman" w:hAnsi="Times New Roman" w:cs="Times New Roman"/>
          <w:sz w:val="28"/>
          <w:szCs w:val="28"/>
        </w:rPr>
        <w:t>, что могло привести к дополнительным коррекциям в ходе разработки</w:t>
      </w:r>
      <w:r>
        <w:rPr>
          <w:rFonts w:ascii="Times New Roman" w:hAnsi="Times New Roman" w:cs="Times New Roman"/>
          <w:sz w:val="28"/>
          <w:szCs w:val="28"/>
        </w:rPr>
        <w:t xml:space="preserve"> начальной версии приложения</w:t>
      </w:r>
      <w:r w:rsidRPr="001307F8">
        <w:rPr>
          <w:rFonts w:ascii="Times New Roman" w:hAnsi="Times New Roman" w:cs="Times New Roman"/>
          <w:sz w:val="28"/>
          <w:szCs w:val="28"/>
        </w:rPr>
        <w:t>.</w:t>
      </w:r>
    </w:p>
    <w:p w14:paraId="565FC15E" w14:textId="580FBDB6" w:rsidR="001307F8" w:rsidRDefault="001307F8" w:rsidP="00235A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Для анализа использовались ресурсы в виде документации по API "Компас-3D"</w:t>
      </w:r>
      <w:r w:rsidR="009B05F8" w:rsidRPr="009B05F8">
        <w:rPr>
          <w:rFonts w:ascii="Times New Roman" w:hAnsi="Times New Roman" w:cs="Times New Roman"/>
          <w:sz w:val="28"/>
          <w:szCs w:val="28"/>
        </w:rPr>
        <w:t xml:space="preserve"> [</w:t>
      </w:r>
      <w:r w:rsidR="009B05F8" w:rsidRPr="003E01E4">
        <w:rPr>
          <w:rFonts w:ascii="Times New Roman" w:hAnsi="Times New Roman" w:cs="Times New Roman"/>
          <w:sz w:val="28"/>
          <w:szCs w:val="28"/>
        </w:rPr>
        <w:t>1</w:t>
      </w:r>
      <w:r w:rsidR="009B05F8" w:rsidRPr="009B05F8">
        <w:rPr>
          <w:rFonts w:ascii="Times New Roman" w:hAnsi="Times New Roman" w:cs="Times New Roman"/>
          <w:sz w:val="28"/>
          <w:szCs w:val="28"/>
        </w:rPr>
        <w:t>]</w:t>
      </w:r>
      <w:r w:rsidRPr="001307F8">
        <w:rPr>
          <w:rFonts w:ascii="Times New Roman" w:hAnsi="Times New Roman" w:cs="Times New Roman"/>
          <w:sz w:val="28"/>
          <w:szCs w:val="28"/>
        </w:rPr>
        <w:t>, стандартов ГОСТ, а также образцов проектирования люстр. Положительным результатом было четкое определение базовых параметров люстр для плагина.</w:t>
      </w:r>
    </w:p>
    <w:p w14:paraId="603A61AF" w14:textId="21A51D3F" w:rsidR="00235A01" w:rsidRPr="009B72ED" w:rsidRDefault="00235A01" w:rsidP="00235A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Плановые сроки начала и завершения работ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 23 сентября 2023 года по 29 декабря 2023 года.</w:t>
      </w:r>
    </w:p>
    <w:p w14:paraId="5952E5D6" w14:textId="77777777" w:rsidR="00B32440" w:rsidRDefault="001307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59C5003" w14:textId="74494876" w:rsidR="00EE0BEE" w:rsidRPr="00EE0BEE" w:rsidRDefault="00B32440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0BE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B32440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4A64D057" w14:textId="10770DCE" w:rsidR="00EE0BEE" w:rsidRPr="00EE0BEE" w:rsidRDefault="00EE0BEE" w:rsidP="00EE0B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BEE">
        <w:rPr>
          <w:rFonts w:ascii="Times New Roman" w:hAnsi="Times New Roman" w:cs="Times New Roman"/>
          <w:sz w:val="28"/>
          <w:szCs w:val="28"/>
        </w:rPr>
        <w:t>Люстра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освещения. Изначально в качестве источника света использовались свечи, сегодня чаще всего лампы накаливания, люминесцентные лампы и светодиодные лампы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[</w:t>
      </w:r>
      <w:r w:rsidR="0011199D" w:rsidRPr="0011199D">
        <w:rPr>
          <w:rFonts w:ascii="Times New Roman" w:hAnsi="Times New Roman" w:cs="Times New Roman"/>
          <w:sz w:val="28"/>
          <w:szCs w:val="28"/>
        </w:rPr>
        <w:t>7</w:t>
      </w:r>
      <w:r w:rsidRPr="00EE0BEE">
        <w:rPr>
          <w:rFonts w:ascii="Times New Roman" w:hAnsi="Times New Roman" w:cs="Times New Roman"/>
          <w:sz w:val="28"/>
          <w:szCs w:val="28"/>
        </w:rPr>
        <w:t>].</w:t>
      </w:r>
    </w:p>
    <w:p w14:paraId="084A44D0" w14:textId="3C70B1E1" w:rsidR="00B32440" w:rsidRDefault="00EE0BEE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5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77F9" wp14:editId="5FD39046">
            <wp:extent cx="3916680" cy="320744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3908" cy="32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031" w14:textId="00732EA5" w:rsidR="00EE0BEE" w:rsidRPr="00EE0BEE" w:rsidRDefault="00EE0BEE" w:rsidP="00EE0B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Модель люстры.</w:t>
      </w:r>
    </w:p>
    <w:p w14:paraId="0619BAF1" w14:textId="43002192" w:rsidR="00B32440" w:rsidRPr="00B32440" w:rsidRDefault="00B32440" w:rsidP="00B3244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ADF84D" w14:textId="773A0203" w:rsidR="00B516B2" w:rsidRDefault="00B516B2" w:rsidP="00B516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 </w:t>
      </w:r>
      <w:r w:rsidRPr="00B516B2">
        <w:rPr>
          <w:rFonts w:ascii="Times New Roman" w:hAnsi="Times New Roman" w:cs="Times New Roman"/>
          <w:b/>
          <w:bCs/>
          <w:sz w:val="28"/>
          <w:szCs w:val="28"/>
        </w:rPr>
        <w:t>ВЫБОР ИНСТРУМЕНТОВ И СРЕДСТВ РЕАЛИЗАЦИИ</w:t>
      </w:r>
    </w:p>
    <w:p w14:paraId="6028ECCD" w14:textId="4B0D9A3C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При разработке плагина "Люстра" для САПР "Компас-3D" был выбран ряд инструментов и технологий, обеспечивающих эффективн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B516B2">
        <w:rPr>
          <w:rFonts w:ascii="Times New Roman" w:hAnsi="Times New Roman" w:cs="Times New Roman"/>
          <w:sz w:val="28"/>
          <w:szCs w:val="28"/>
        </w:rPr>
        <w:t xml:space="preserve"> и качественн</w:t>
      </w:r>
      <w:r>
        <w:rPr>
          <w:rFonts w:ascii="Times New Roman" w:hAnsi="Times New Roman" w:cs="Times New Roman"/>
          <w:sz w:val="28"/>
          <w:szCs w:val="28"/>
        </w:rPr>
        <w:t>ую разработку</w:t>
      </w:r>
      <w:r w:rsidRPr="00B516B2">
        <w:rPr>
          <w:rFonts w:ascii="Times New Roman" w:hAnsi="Times New Roman" w:cs="Times New Roman"/>
          <w:sz w:val="28"/>
          <w:szCs w:val="28"/>
        </w:rPr>
        <w:t>.</w:t>
      </w:r>
    </w:p>
    <w:p w14:paraId="1D116F82" w14:textId="497E9BA4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Технология: Плагин был реализован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 xml:space="preserve">.NET и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EF8B71" w14:textId="77777777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Библиотеки и Инструменты:</w:t>
      </w:r>
    </w:p>
    <w:p w14:paraId="40C55740" w14:textId="55BAE6CB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ReSharper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нтегрированное средство для повышения качества кода</w:t>
      </w:r>
      <w:r w:rsidR="00A0412E">
        <w:rPr>
          <w:rFonts w:ascii="Times New Roman" w:hAnsi="Times New Roman" w:cs="Times New Roman"/>
          <w:sz w:val="28"/>
          <w:szCs w:val="28"/>
        </w:rPr>
        <w:t>.</w:t>
      </w:r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r w:rsidR="00A0412E">
        <w:rPr>
          <w:rFonts w:ascii="Times New Roman" w:hAnsi="Times New Roman" w:cs="Times New Roman"/>
          <w:sz w:val="28"/>
          <w:szCs w:val="28"/>
        </w:rPr>
        <w:t>А</w:t>
      </w:r>
      <w:r w:rsidRPr="00B516B2">
        <w:rPr>
          <w:rFonts w:ascii="Times New Roman" w:hAnsi="Times New Roman" w:cs="Times New Roman"/>
          <w:sz w:val="28"/>
          <w:szCs w:val="28"/>
        </w:rPr>
        <w:t xml:space="preserve">втоматическое </w:t>
      </w:r>
      <w:r w:rsidR="00A0412E">
        <w:rPr>
          <w:rFonts w:ascii="Times New Roman" w:hAnsi="Times New Roman" w:cs="Times New Roman"/>
          <w:sz w:val="28"/>
          <w:szCs w:val="28"/>
        </w:rPr>
        <w:t xml:space="preserve">обнаружение </w:t>
      </w:r>
      <w:r w:rsidRPr="00B516B2">
        <w:rPr>
          <w:rFonts w:ascii="Times New Roman" w:hAnsi="Times New Roman" w:cs="Times New Roman"/>
          <w:sz w:val="28"/>
          <w:szCs w:val="28"/>
        </w:rPr>
        <w:t>ошибок и анализ кода.</w:t>
      </w:r>
    </w:p>
    <w:p w14:paraId="6DB10CFC" w14:textId="265B0BF3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Fine Code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Coverage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 для оценки покрытия кода тестами</w:t>
      </w:r>
      <w:r w:rsidR="00510C51">
        <w:rPr>
          <w:rFonts w:ascii="Times New Roman" w:hAnsi="Times New Roman" w:cs="Times New Roman"/>
          <w:sz w:val="28"/>
          <w:szCs w:val="28"/>
        </w:rPr>
        <w:t>.</w:t>
      </w:r>
    </w:p>
    <w:p w14:paraId="3C4C1E7A" w14:textId="10418B58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XAML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Styler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п</w:t>
      </w:r>
      <w:r w:rsidRPr="00B516B2">
        <w:rPr>
          <w:rFonts w:ascii="Times New Roman" w:hAnsi="Times New Roman" w:cs="Times New Roman"/>
          <w:sz w:val="28"/>
          <w:szCs w:val="28"/>
        </w:rPr>
        <w:t>редназначен для форматирования и стилизации кода XAML.</w:t>
      </w:r>
    </w:p>
    <w:p w14:paraId="4F39FCC5" w14:textId="793EB7A4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Editor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Guidelines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нструмент, поддерживающий визуальное выделение и поддержание структуры кода, что содействует его пониманию и редактированию.</w:t>
      </w:r>
    </w:p>
    <w:p w14:paraId="7EA2F238" w14:textId="43A170F5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Spell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Checker</w:t>
      </w:r>
      <w:proofErr w:type="spellEnd"/>
      <w:r w:rsidR="00510C51" w:rsidRPr="00B516B2">
        <w:rPr>
          <w:rFonts w:ascii="Times New Roman" w:hAnsi="Times New Roman" w:cs="Times New Roman"/>
          <w:sz w:val="28"/>
          <w:szCs w:val="28"/>
        </w:rPr>
        <w:t>: обеспечивает</w:t>
      </w:r>
      <w:r w:rsidRPr="00B516B2">
        <w:rPr>
          <w:rFonts w:ascii="Times New Roman" w:hAnsi="Times New Roman" w:cs="Times New Roman"/>
          <w:sz w:val="28"/>
          <w:szCs w:val="28"/>
        </w:rPr>
        <w:t xml:space="preserve"> автоматическую проверку орфографии в тексте документации.</w:t>
      </w:r>
    </w:p>
    <w:p w14:paraId="4C335AAF" w14:textId="32809ED0" w:rsid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NUnit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 и NUnit3TestAdapter: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спользовались для написания и выполнения модульных тестов.</w:t>
      </w:r>
    </w:p>
    <w:p w14:paraId="0B595BD2" w14:textId="436176C9" w:rsidR="00510C51" w:rsidRPr="00510C51" w:rsidRDefault="00510C51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использовалась 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1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компаса</w:t>
      </w:r>
      <w:r w:rsidR="009B05F8">
        <w:rPr>
          <w:rFonts w:ascii="Times New Roman" w:hAnsi="Times New Roman" w:cs="Times New Roman"/>
          <w:sz w:val="28"/>
          <w:szCs w:val="28"/>
        </w:rPr>
        <w:t xml:space="preserve"> </w:t>
      </w:r>
      <w:r w:rsidR="009B05F8" w:rsidRPr="009B05F8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EB306C" w14:textId="77777777" w:rsidR="003E01E4" w:rsidRDefault="00B32440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br w:type="page"/>
      </w:r>
      <w:r w:rsidR="003E01E4" w:rsidRPr="003E01E4">
        <w:rPr>
          <w:rFonts w:ascii="Times New Roman" w:hAnsi="Times New Roman" w:cs="Times New Roman"/>
          <w:b/>
          <w:bCs/>
          <w:sz w:val="28"/>
          <w:szCs w:val="28"/>
        </w:rPr>
        <w:lastRenderedPageBreak/>
        <w:t>5 НАЗНАЧЕНИЕ ПЛАГИНА</w:t>
      </w:r>
    </w:p>
    <w:p w14:paraId="6151E2F6" w14:textId="226F9558" w:rsidR="003E01E4" w:rsidRPr="003E01E4" w:rsidRDefault="003E01E4" w:rsidP="003E01E4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3C4B5" w14:textId="77777777" w:rsidR="003E01E4" w:rsidRDefault="003E01E4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4B5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 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4ADB8F6E" w14:textId="77777777" w:rsidR="003E01E4" w:rsidRDefault="003E01E4" w:rsidP="003E01E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1A401B" w14:textId="77777777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2A242" wp14:editId="112795B9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4125" w14:textId="1EA4C27D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3266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1 – Пользовательский интерфейс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="00723266">
        <w:rPr>
          <w:rFonts w:ascii="Times New Roman" w:hAnsi="Times New Roman" w:cs="Times New Roman"/>
          <w:sz w:val="28"/>
          <w:szCs w:val="28"/>
        </w:rPr>
        <w:t>.</w:t>
      </w:r>
    </w:p>
    <w:p w14:paraId="30421384" w14:textId="77777777" w:rsidR="003E01E4" w:rsidRDefault="003E01E4" w:rsidP="003E01E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594DD13E" w14:textId="77777777" w:rsidR="00041C58" w:rsidRDefault="003E01E4" w:rsidP="00041C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этот плагин все-таки косвенный, так как он предназначен совершенно под другие задачи, а именно для проектирования различных шестеренок.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5F7959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 </w:t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</w:p>
    <w:p w14:paraId="5F0172CD" w14:textId="1A62BA56" w:rsidR="00FF4BB4" w:rsidRPr="00FF4BB4" w:rsidRDefault="00FF4BB4" w:rsidP="00FF4BB4">
      <w:pPr>
        <w:pStyle w:val="a4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8454884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0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проектирования</w:t>
      </w:r>
    </w:p>
    <w:p w14:paraId="559E042E" w14:textId="77777777" w:rsidR="00FF4BB4" w:rsidRPr="00C961F4" w:rsidRDefault="00FF4BB4" w:rsidP="00FF4BB4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E00057" wp14:editId="5E79F4AD">
            <wp:extent cx="646029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17" cy="41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2D28" w14:textId="68355252" w:rsidR="00FF4BB4" w:rsidRPr="00921F34" w:rsidRDefault="00FF4BB4" w:rsidP="00FF4BB4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6E90">
        <w:rPr>
          <w:rFonts w:ascii="Times New Roman" w:hAnsi="Times New Roman" w:cs="Times New Roman"/>
          <w:sz w:val="28"/>
          <w:szCs w:val="28"/>
        </w:rPr>
        <w:t>7.1</w:t>
      </w:r>
      <w:r w:rsidR="00F51E6B">
        <w:rPr>
          <w:rFonts w:ascii="Times New Roman" w:hAnsi="Times New Roman" w:cs="Times New Roman"/>
          <w:sz w:val="28"/>
          <w:szCs w:val="28"/>
        </w:rPr>
        <w:t>.1</w:t>
      </w:r>
      <w:r w:rsidR="00056E90">
        <w:rPr>
          <w:rFonts w:ascii="Times New Roman" w:hAnsi="Times New Roman" w:cs="Times New Roman"/>
          <w:sz w:val="28"/>
          <w:szCs w:val="28"/>
        </w:rPr>
        <w:t xml:space="preserve">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="00EC2251">
        <w:rPr>
          <w:rFonts w:ascii="Times New Roman" w:hAnsi="Times New Roman" w:cs="Times New Roman"/>
          <w:sz w:val="28"/>
          <w:szCs w:val="28"/>
        </w:rPr>
        <w:t xml:space="preserve"> после </w:t>
      </w:r>
      <w:r w:rsidR="0052204B">
        <w:rPr>
          <w:rFonts w:ascii="Times New Roman" w:hAnsi="Times New Roman" w:cs="Times New Roman"/>
          <w:sz w:val="28"/>
          <w:szCs w:val="28"/>
        </w:rPr>
        <w:t>проектирования.</w:t>
      </w:r>
    </w:p>
    <w:p w14:paraId="3CB82635" w14:textId="77777777" w:rsidR="00FF4BB4" w:rsidRPr="00F967CF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7F9E8E73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>) и объект класса строителя модели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00CBD1C2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класс, хранящий в себе все параметры модели; </w:t>
      </w:r>
    </w:p>
    <w:p w14:paraId="263ABC3F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строитель модели; </w:t>
      </w:r>
    </w:p>
    <w:p w14:paraId="36547C47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62308865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7AED6FB1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01E2D3D0" w14:textId="77777777" w:rsidR="00FF4BB4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6B49EAEC" w14:textId="1986861B" w:rsidR="00041C58" w:rsidRDefault="00041C58" w:rsidP="00041C5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40E93" w14:textId="2F3B8B7B" w:rsidR="006E7607" w:rsidRPr="00FF4BB4" w:rsidRDefault="006E7607" w:rsidP="006E7607">
      <w:pPr>
        <w:pStyle w:val="a4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FF4BB4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классов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реализации</w:t>
      </w:r>
    </w:p>
    <w:p w14:paraId="58D38722" w14:textId="3FCBB3F1" w:rsidR="006E7607" w:rsidRDefault="00F51E6B" w:rsidP="00F51E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12F941" wp14:editId="21F13524">
            <wp:extent cx="5935980" cy="50368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5C97" w14:textId="247A81B2" w:rsidR="00F51E6B" w:rsidRPr="00921F34" w:rsidRDefault="00F51E6B" w:rsidP="00F51E6B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7.2.1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 после реализаци</w:t>
      </w:r>
      <w:r w:rsidR="00CC454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C4DC0D" w14:textId="18213A4D" w:rsidR="002C14CD" w:rsidRPr="001C5C79" w:rsidRDefault="002C14CD" w:rsidP="002C14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Pr="00A83BC6">
        <w:rPr>
          <w:rFonts w:ascii="Times New Roman" w:hAnsi="Times New Roman" w:cs="Times New Roman"/>
          <w:sz w:val="28"/>
          <w:szCs w:val="28"/>
        </w:rPr>
        <w:t>1 –</w:t>
      </w:r>
      <w:r w:rsidR="005005D4">
        <w:rPr>
          <w:rFonts w:ascii="Times New Roman" w:hAnsi="Times New Roman" w:cs="Times New Roman"/>
          <w:sz w:val="28"/>
          <w:szCs w:val="28"/>
        </w:rPr>
        <w:t xml:space="preserve"> </w:t>
      </w:r>
      <w:r w:rsidR="00DC569C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proofErr w:type="spellEnd"/>
      <w:r w:rsidR="001C5C7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2C14CD" w14:paraId="053DA786" w14:textId="77777777" w:rsidTr="005005D4">
        <w:tc>
          <w:tcPr>
            <w:tcW w:w="3681" w:type="dxa"/>
            <w:vAlign w:val="center"/>
          </w:tcPr>
          <w:p w14:paraId="123ABEDC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72B8B31E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2BC84C1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C14CD" w:rsidRPr="00A83BC6" w14:paraId="1751C49D" w14:textId="77777777" w:rsidTr="005005D4">
        <w:tc>
          <w:tcPr>
            <w:tcW w:w="3681" w:type="dxa"/>
            <w:vAlign w:val="center"/>
          </w:tcPr>
          <w:p w14:paraId="51A400E9" w14:textId="188D985B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3054" w:type="dxa"/>
            <w:vAlign w:val="center"/>
          </w:tcPr>
          <w:p w14:paraId="1BC3CB14" w14:textId="43BF4830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899" w:type="dxa"/>
            <w:vAlign w:val="center"/>
          </w:tcPr>
          <w:p w14:paraId="41528F57" w14:textId="2038DE1D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параметров.</w:t>
            </w:r>
          </w:p>
        </w:tc>
      </w:tr>
      <w:tr w:rsidR="002C14CD" w:rsidRPr="00A83BC6" w14:paraId="252405F3" w14:textId="77777777" w:rsidTr="005005D4">
        <w:tc>
          <w:tcPr>
            <w:tcW w:w="3681" w:type="dxa"/>
          </w:tcPr>
          <w:p w14:paraId="36F083DE" w14:textId="621B340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3054" w:type="dxa"/>
          </w:tcPr>
          <w:p w14:paraId="43FFA467" w14:textId="0CF25CF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899" w:type="dxa"/>
          </w:tcPr>
          <w:p w14:paraId="4152EB92" w14:textId="47ECC36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строителя.</w:t>
            </w:r>
          </w:p>
        </w:tc>
      </w:tr>
      <w:tr w:rsidR="002C14CD" w:rsidRPr="002C14CD" w14:paraId="3D183C28" w14:textId="77777777" w:rsidTr="005005D4">
        <w:tc>
          <w:tcPr>
            <w:tcW w:w="3681" w:type="dxa"/>
          </w:tcPr>
          <w:p w14:paraId="53B73063" w14:textId="05E229A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parameterFormElements</w:t>
            </w:r>
            <w:proofErr w:type="spellEnd"/>
          </w:p>
        </w:tc>
        <w:tc>
          <w:tcPr>
            <w:tcW w:w="3054" w:type="dxa"/>
          </w:tcPr>
          <w:p w14:paraId="35C82D24" w14:textId="5D54A564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Dictionary&lt;string, Control&gt;&gt;</w:t>
            </w:r>
          </w:p>
        </w:tc>
        <w:tc>
          <w:tcPr>
            <w:tcW w:w="2899" w:type="dxa"/>
          </w:tcPr>
          <w:p w14:paraId="5B789C7D" w14:textId="71BDBAC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Словарь, содержащий элементы управления формы для каждого типа параметра.</w:t>
            </w:r>
          </w:p>
        </w:tc>
      </w:tr>
      <w:tr w:rsidR="002C14CD" w:rsidRPr="002C14CD" w14:paraId="363A2F4A" w14:textId="77777777" w:rsidTr="005005D4">
        <w:tc>
          <w:tcPr>
            <w:tcW w:w="3681" w:type="dxa"/>
          </w:tcPr>
          <w:p w14:paraId="4CFA4B92" w14:textId="32CAEF4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defaultColor</w:t>
            </w:r>
            <w:proofErr w:type="spellEnd"/>
          </w:p>
        </w:tc>
        <w:tc>
          <w:tcPr>
            <w:tcW w:w="3054" w:type="dxa"/>
          </w:tcPr>
          <w:p w14:paraId="39320245" w14:textId="4928362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4E8DEFED" w14:textId="2B317936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по умолчанию для элементов формы.</w:t>
            </w:r>
          </w:p>
        </w:tc>
      </w:tr>
      <w:tr w:rsidR="002C14CD" w:rsidRPr="002C14CD" w14:paraId="477B6248" w14:textId="77777777" w:rsidTr="005005D4">
        <w:tc>
          <w:tcPr>
            <w:tcW w:w="3681" w:type="dxa"/>
          </w:tcPr>
          <w:p w14:paraId="756B63C6" w14:textId="3EBFFD1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errorColor</w:t>
            </w:r>
            <w:proofErr w:type="spellEnd"/>
          </w:p>
        </w:tc>
        <w:tc>
          <w:tcPr>
            <w:tcW w:w="3054" w:type="dxa"/>
          </w:tcPr>
          <w:p w14:paraId="33DF9C64" w14:textId="2D4D88CE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247F6CBD" w14:textId="42822123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для обозначения ошибок ввода.</w:t>
            </w:r>
          </w:p>
        </w:tc>
      </w:tr>
      <w:tr w:rsidR="002C14CD" w:rsidRPr="002C14CD" w14:paraId="2E027A65" w14:textId="77777777" w:rsidTr="005005D4">
        <w:tc>
          <w:tcPr>
            <w:tcW w:w="3681" w:type="dxa"/>
          </w:tcPr>
          <w:p w14:paraId="0E86E0B5" w14:textId="0832ACC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054" w:type="dxa"/>
          </w:tcPr>
          <w:p w14:paraId="6767401D" w14:textId="55A3CA6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9" w:type="dxa"/>
          </w:tcPr>
          <w:p w14:paraId="7F1399DC" w14:textId="7CAC6E8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4C30BF5" w14:textId="0B460457" w:rsidR="00F51E6B" w:rsidRPr="001C5C79" w:rsidRDefault="005005D4" w:rsidP="005005D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</w:t>
      </w:r>
      <w:r w:rsidRPr="00A83BC6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7.</w:t>
      </w:r>
      <w:r w:rsidRPr="00A83BC6">
        <w:rPr>
          <w:rFonts w:ascii="Times New Roman" w:hAnsi="Times New Roman" w:cs="Times New Roman"/>
          <w:sz w:val="28"/>
          <w:szCs w:val="28"/>
        </w:rPr>
        <w:t>1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569C">
        <w:rPr>
          <w:rFonts w:ascii="Times New Roman" w:hAnsi="Times New Roman" w:cs="Times New Roman"/>
          <w:sz w:val="28"/>
          <w:szCs w:val="28"/>
        </w:rPr>
        <w:t xml:space="preserve">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proofErr w:type="spellEnd"/>
      <w:r w:rsidR="001C5C7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5005D4" w:rsidRPr="005005D4" w14:paraId="17C0BC69" w14:textId="77777777" w:rsidTr="00574776">
        <w:tc>
          <w:tcPr>
            <w:tcW w:w="3681" w:type="dxa"/>
          </w:tcPr>
          <w:p w14:paraId="23086F0C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</w:p>
        </w:tc>
        <w:tc>
          <w:tcPr>
            <w:tcW w:w="3054" w:type="dxa"/>
          </w:tcPr>
          <w:p w14:paraId="1598E39F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9" w:type="dxa"/>
          </w:tcPr>
          <w:p w14:paraId="25611072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005D4" w:rsidRPr="005005D4" w14:paraId="3663A1BE" w14:textId="77777777" w:rsidTr="00574776">
        <w:tc>
          <w:tcPr>
            <w:tcW w:w="3681" w:type="dxa"/>
          </w:tcPr>
          <w:p w14:paraId="5808B733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54" w:type="dxa"/>
          </w:tcPr>
          <w:p w14:paraId="6168FC10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139AD82B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005D4" w:rsidRPr="005005D4" w14:paraId="3E70C823" w14:textId="77777777" w:rsidTr="00574776">
        <w:tc>
          <w:tcPr>
            <w:tcW w:w="3681" w:type="dxa"/>
          </w:tcPr>
          <w:p w14:paraId="2740D1BD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FormMain_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object sender,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e)</w:t>
            </w:r>
          </w:p>
        </w:tc>
        <w:tc>
          <w:tcPr>
            <w:tcW w:w="3054" w:type="dxa"/>
          </w:tcPr>
          <w:p w14:paraId="7CBAFFB8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99" w:type="dxa"/>
          </w:tcPr>
          <w:p w14:paraId="2CF141A9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загрузки формы.</w:t>
            </w:r>
          </w:p>
        </w:tc>
      </w:tr>
      <w:tr w:rsidR="005005D4" w:rsidRPr="005005D4" w14:paraId="47AFFF5A" w14:textId="77777777" w:rsidTr="00574776">
        <w:tc>
          <w:tcPr>
            <w:tcW w:w="3681" w:type="dxa"/>
          </w:tcPr>
          <w:p w14:paraId="07BAB518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InitializeParameterFormElements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54" w:type="dxa"/>
          </w:tcPr>
          <w:p w14:paraId="20C20D0C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99" w:type="dxa"/>
          </w:tcPr>
          <w:p w14:paraId="4F7B4918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Инициализирует элементы управления формы для каждого типа параметра.</w:t>
            </w:r>
          </w:p>
        </w:tc>
      </w:tr>
      <w:tr w:rsidR="005005D4" w:rsidRPr="005005D4" w14:paraId="464F71D2" w14:textId="77777777" w:rsidTr="00574776">
        <w:tc>
          <w:tcPr>
            <w:tcW w:w="3681" w:type="dxa"/>
          </w:tcPr>
          <w:p w14:paraId="45E3ED2C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TextChanged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object sender,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e)</w:t>
            </w:r>
          </w:p>
        </w:tc>
        <w:tc>
          <w:tcPr>
            <w:tcW w:w="3054" w:type="dxa"/>
          </w:tcPr>
          <w:p w14:paraId="540E83C7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99" w:type="dxa"/>
          </w:tcPr>
          <w:p w14:paraId="4BE25E7B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изменения текста в текстовом поле.</w:t>
            </w:r>
          </w:p>
        </w:tc>
      </w:tr>
      <w:tr w:rsidR="005005D4" w:rsidRPr="005005D4" w14:paraId="440D5834" w14:textId="77777777" w:rsidTr="00574776">
        <w:tc>
          <w:tcPr>
            <w:tcW w:w="3681" w:type="dxa"/>
          </w:tcPr>
          <w:p w14:paraId="70CE56A9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SetTextFormElements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54" w:type="dxa"/>
          </w:tcPr>
          <w:p w14:paraId="36DF7546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99" w:type="dxa"/>
          </w:tcPr>
          <w:p w14:paraId="35A2DD37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Устанавливает текст и значения элементов управления формы на основе текущих параметров.</w:t>
            </w:r>
          </w:p>
        </w:tc>
      </w:tr>
      <w:tr w:rsidR="005005D4" w:rsidRPr="005005D4" w14:paraId="4A3418C9" w14:textId="77777777" w:rsidTr="00574776">
        <w:tc>
          <w:tcPr>
            <w:tcW w:w="3681" w:type="dxa"/>
          </w:tcPr>
          <w:p w14:paraId="4EFD98D5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ButtonBuild_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Click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object sender,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e)</w:t>
            </w:r>
          </w:p>
        </w:tc>
        <w:tc>
          <w:tcPr>
            <w:tcW w:w="3054" w:type="dxa"/>
          </w:tcPr>
          <w:p w14:paraId="71DD0A54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99" w:type="dxa"/>
          </w:tcPr>
          <w:p w14:paraId="47E22862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нажатия кнопки "Построить".</w:t>
            </w:r>
          </w:p>
        </w:tc>
      </w:tr>
    </w:tbl>
    <w:p w14:paraId="5031832E" w14:textId="289B5127" w:rsidR="005005D4" w:rsidRDefault="005005D4" w:rsidP="002C14C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851710" w14:textId="24E8332C" w:rsidR="00652827" w:rsidRDefault="00652827" w:rsidP="002C14C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545838E" w14:textId="77777777" w:rsidR="00DC569C" w:rsidRDefault="00DC569C" w:rsidP="005C2A36">
      <w:pPr>
        <w:pStyle w:val="a4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 xml:space="preserve">Добавилось больше полей: </w:t>
      </w:r>
    </w:p>
    <w:p w14:paraId="7AFFDCDF" w14:textId="3CED6842" w:rsidR="00652827" w:rsidRDefault="00DC569C" w:rsidP="00DC569C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C569C">
        <w:rPr>
          <w:rFonts w:ascii="Times New Roman" w:hAnsi="Times New Roman" w:cs="Times New Roman"/>
          <w:sz w:val="28"/>
          <w:szCs w:val="28"/>
        </w:rPr>
        <w:t>оля с цветом нужны для удобной работы с элементами формы, которые реагируют на ошибки (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текстбоксы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FC937D3" w14:textId="6999CC66" w:rsidR="00DC569C" w:rsidRPr="00DC569C" w:rsidRDefault="00DC569C" w:rsidP="00DC569C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Поля _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 и _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 необходимы для удобного взаимодействия элементов формы с словарями параметров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63D7637" w14:textId="4206621A" w:rsidR="00DC569C" w:rsidRPr="00DC569C" w:rsidRDefault="00DC569C" w:rsidP="00652827">
      <w:pPr>
        <w:pStyle w:val="a4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Добавилось больше методов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C254C4" w14:textId="62F9FEEB" w:rsidR="00DC569C" w:rsidRDefault="00DC569C" w:rsidP="00DC56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эти методы необходимы для корректной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C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B55989" w14:textId="77777777" w:rsidR="001C5C79" w:rsidRPr="00DC569C" w:rsidRDefault="001C5C79" w:rsidP="00DC56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8DAA3" w14:textId="2506A71F" w:rsidR="001C5C79" w:rsidRPr="001C5C79" w:rsidRDefault="001C5C79" w:rsidP="001C5C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1C5C79" w14:paraId="286454F8" w14:textId="77777777" w:rsidTr="00574776">
        <w:tc>
          <w:tcPr>
            <w:tcW w:w="3681" w:type="dxa"/>
            <w:vAlign w:val="center"/>
          </w:tcPr>
          <w:p w14:paraId="504865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047900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1230ADC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C5C79" w14:paraId="0D3EC77B" w14:textId="77777777" w:rsidTr="00574776">
        <w:tc>
          <w:tcPr>
            <w:tcW w:w="3681" w:type="dxa"/>
            <w:vAlign w:val="center"/>
          </w:tcPr>
          <w:p w14:paraId="29AA24C8" w14:textId="6CBB84D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RadiusInnerCircle</w:t>
            </w:r>
            <w:proofErr w:type="spellEnd"/>
          </w:p>
        </w:tc>
        <w:tc>
          <w:tcPr>
            <w:tcW w:w="3054" w:type="dxa"/>
            <w:vAlign w:val="center"/>
          </w:tcPr>
          <w:p w14:paraId="7F51D21C" w14:textId="74FD2EFF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00F68AFD" w14:textId="29A0E290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Получает или устанавливает радиус внутреннего круга.</w:t>
            </w:r>
          </w:p>
        </w:tc>
      </w:tr>
      <w:tr w:rsidR="001C5C79" w14:paraId="29BD8EB9" w14:textId="77777777" w:rsidTr="00574776">
        <w:tc>
          <w:tcPr>
            <w:tcW w:w="3681" w:type="dxa"/>
            <w:vAlign w:val="center"/>
          </w:tcPr>
          <w:p w14:paraId="3709320E" w14:textId="2D47078A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RadiusOuterCircle</w:t>
            </w:r>
            <w:proofErr w:type="spellEnd"/>
          </w:p>
        </w:tc>
        <w:tc>
          <w:tcPr>
            <w:tcW w:w="3054" w:type="dxa"/>
            <w:vAlign w:val="center"/>
          </w:tcPr>
          <w:p w14:paraId="76D20685" w14:textId="42ABA143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7251086F" w14:textId="24D80B94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Получает или устанавливает радиус внешнего круга.</w:t>
            </w:r>
          </w:p>
        </w:tc>
      </w:tr>
    </w:tbl>
    <w:p w14:paraId="72B30BDC" w14:textId="77777777" w:rsidR="00DC569C" w:rsidRDefault="00DC569C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62B53" w14:textId="7CDB4519" w:rsidR="00DC569C" w:rsidRDefault="001C5C79" w:rsidP="001C5C7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</w:t>
      </w:r>
      <w:r w:rsidRPr="00A83BC6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7.</w:t>
      </w:r>
      <w:r w:rsidRPr="001C5C79">
        <w:rPr>
          <w:rFonts w:ascii="Times New Roman" w:hAnsi="Times New Roman" w:cs="Times New Roman"/>
          <w:sz w:val="28"/>
          <w:szCs w:val="28"/>
        </w:rPr>
        <w:t>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775"/>
        <w:gridCol w:w="3005"/>
        <w:gridCol w:w="2854"/>
      </w:tblGrid>
      <w:tr w:rsidR="001C5C79" w:rsidRPr="001C5C79" w14:paraId="374DB971" w14:textId="77777777" w:rsidTr="00574776">
        <w:tc>
          <w:tcPr>
            <w:tcW w:w="3681" w:type="dxa"/>
            <w:vAlign w:val="center"/>
          </w:tcPr>
          <w:p w14:paraId="30557104" w14:textId="77777777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RadiusBaseCircle</w:t>
            </w:r>
            <w:proofErr w:type="spellEnd"/>
          </w:p>
        </w:tc>
        <w:tc>
          <w:tcPr>
            <w:tcW w:w="3054" w:type="dxa"/>
            <w:vAlign w:val="center"/>
          </w:tcPr>
          <w:p w14:paraId="58DD6E02" w14:textId="77777777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41D22E79" w14:textId="77777777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Получает или устанавливает радиус круга основания.</w:t>
            </w:r>
          </w:p>
        </w:tc>
      </w:tr>
      <w:tr w:rsidR="001C5C79" w:rsidRPr="001C5C79" w14:paraId="047BE67B" w14:textId="77777777" w:rsidTr="00574776">
        <w:tc>
          <w:tcPr>
            <w:tcW w:w="3681" w:type="dxa"/>
            <w:vAlign w:val="center"/>
          </w:tcPr>
          <w:p w14:paraId="7B493E96" w14:textId="7EF06B83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FoundationThickness</w:t>
            </w:r>
            <w:proofErr w:type="spellEnd"/>
          </w:p>
        </w:tc>
        <w:tc>
          <w:tcPr>
            <w:tcW w:w="3054" w:type="dxa"/>
            <w:vAlign w:val="center"/>
          </w:tcPr>
          <w:p w14:paraId="43F2F707" w14:textId="0E1E8B4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5AFBAF2B" w14:textId="2DCB97D3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Получает или устанавливает толщину фундамента.</w:t>
            </w:r>
          </w:p>
        </w:tc>
      </w:tr>
      <w:tr w:rsidR="001C5C79" w:rsidRPr="001C5C79" w14:paraId="29DC2FB7" w14:textId="77777777" w:rsidTr="00574776">
        <w:tc>
          <w:tcPr>
            <w:tcW w:w="3681" w:type="dxa"/>
            <w:vAlign w:val="center"/>
          </w:tcPr>
          <w:p w14:paraId="5A350C7F" w14:textId="5AF0F129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LampsAmount</w:t>
            </w:r>
            <w:proofErr w:type="spellEnd"/>
          </w:p>
        </w:tc>
        <w:tc>
          <w:tcPr>
            <w:tcW w:w="3054" w:type="dxa"/>
            <w:vAlign w:val="center"/>
          </w:tcPr>
          <w:p w14:paraId="402D4266" w14:textId="4CF6D098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9" w:type="dxa"/>
            <w:vAlign w:val="center"/>
          </w:tcPr>
          <w:p w14:paraId="235909DD" w14:textId="5E61347D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Получает или устанавливает количество ламп.</w:t>
            </w:r>
          </w:p>
        </w:tc>
      </w:tr>
      <w:tr w:rsidR="001C5C79" w:rsidRPr="001C5C79" w14:paraId="7CC783CD" w14:textId="77777777" w:rsidTr="00574776">
        <w:tc>
          <w:tcPr>
            <w:tcW w:w="3681" w:type="dxa"/>
            <w:vAlign w:val="center"/>
          </w:tcPr>
          <w:p w14:paraId="5F2E506B" w14:textId="517CE5BD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LampRadius</w:t>
            </w:r>
            <w:proofErr w:type="spellEnd"/>
          </w:p>
        </w:tc>
        <w:tc>
          <w:tcPr>
            <w:tcW w:w="3054" w:type="dxa"/>
            <w:vAlign w:val="center"/>
          </w:tcPr>
          <w:p w14:paraId="0ED014F5" w14:textId="44D1A51E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5FC0A6AF" w14:textId="64B81D13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Радиус лампы.</w:t>
            </w:r>
          </w:p>
        </w:tc>
      </w:tr>
      <w:tr w:rsidR="001C5C79" w:rsidRPr="001C5C79" w14:paraId="59B2B506" w14:textId="77777777" w:rsidTr="00574776">
        <w:tc>
          <w:tcPr>
            <w:tcW w:w="3681" w:type="dxa"/>
            <w:vAlign w:val="center"/>
          </w:tcPr>
          <w:p w14:paraId="2FFA1938" w14:textId="202B2FC5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LayersAmount</w:t>
            </w:r>
            <w:proofErr w:type="spellEnd"/>
          </w:p>
        </w:tc>
        <w:tc>
          <w:tcPr>
            <w:tcW w:w="3054" w:type="dxa"/>
            <w:vAlign w:val="center"/>
          </w:tcPr>
          <w:p w14:paraId="28A64F97" w14:textId="4ED48C42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9" w:type="dxa"/>
            <w:vAlign w:val="center"/>
          </w:tcPr>
          <w:p w14:paraId="0F4809F5" w14:textId="511C9268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Количество слоев.</w:t>
            </w:r>
          </w:p>
        </w:tc>
      </w:tr>
      <w:tr w:rsidR="001C5C79" w:rsidRPr="001C5C79" w14:paraId="69243BAE" w14:textId="77777777" w:rsidTr="00574776">
        <w:tc>
          <w:tcPr>
            <w:tcW w:w="3681" w:type="dxa"/>
            <w:vAlign w:val="center"/>
          </w:tcPr>
          <w:p w14:paraId="5590BAB0" w14:textId="752514C2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ParameterMultiplier</w:t>
            </w:r>
            <w:proofErr w:type="spellEnd"/>
          </w:p>
        </w:tc>
        <w:tc>
          <w:tcPr>
            <w:tcW w:w="3054" w:type="dxa"/>
            <w:vAlign w:val="center"/>
          </w:tcPr>
          <w:p w14:paraId="2C56E82D" w14:textId="39B83B94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1D15D1F4" w14:textId="568113B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Множитель параметров.</w:t>
            </w:r>
          </w:p>
        </w:tc>
      </w:tr>
      <w:tr w:rsidR="001C5C79" w:rsidRPr="001C5C79" w14:paraId="1AD05FDD" w14:textId="77777777" w:rsidTr="00574776">
        <w:tc>
          <w:tcPr>
            <w:tcW w:w="3681" w:type="dxa"/>
            <w:vAlign w:val="center"/>
          </w:tcPr>
          <w:p w14:paraId="1CBCF0E8" w14:textId="7A0B304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LayerHeight</w:t>
            </w:r>
            <w:proofErr w:type="spellEnd"/>
          </w:p>
        </w:tc>
        <w:tc>
          <w:tcPr>
            <w:tcW w:w="3054" w:type="dxa"/>
            <w:vAlign w:val="center"/>
          </w:tcPr>
          <w:p w14:paraId="1772BF4A" w14:textId="6BD261C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2821268B" w14:textId="52B0E5FA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1C5C79" w:rsidRPr="001C5C79" w14:paraId="04723B96" w14:textId="77777777" w:rsidTr="00574776">
        <w:tc>
          <w:tcPr>
            <w:tcW w:w="3681" w:type="dxa"/>
            <w:vAlign w:val="center"/>
          </w:tcPr>
          <w:p w14:paraId="614F21B6" w14:textId="1892E35A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3054" w:type="dxa"/>
            <w:vAlign w:val="center"/>
          </w:tcPr>
          <w:p w14:paraId="33CD3E4D" w14:textId="74F4C2DD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2899" w:type="dxa"/>
            <w:vAlign w:val="center"/>
          </w:tcPr>
          <w:p w14:paraId="63DBDB20" w14:textId="169B7DAD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Экземпляр класса обертки.</w:t>
            </w:r>
          </w:p>
        </w:tc>
      </w:tr>
      <w:tr w:rsidR="001C5C79" w:rsidRPr="001C5C79" w14:paraId="4F204A98" w14:textId="77777777" w:rsidTr="00574776">
        <w:tc>
          <w:tcPr>
            <w:tcW w:w="3681" w:type="dxa"/>
            <w:vAlign w:val="center"/>
          </w:tcPr>
          <w:p w14:paraId="5B124CDA" w14:textId="06055B60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Doc3D</w:t>
            </w:r>
          </w:p>
        </w:tc>
        <w:tc>
          <w:tcPr>
            <w:tcW w:w="3054" w:type="dxa"/>
            <w:vAlign w:val="center"/>
          </w:tcPr>
          <w:p w14:paraId="681B37E3" w14:textId="6B3C5B68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899" w:type="dxa"/>
            <w:vAlign w:val="center"/>
          </w:tcPr>
          <w:p w14:paraId="773BE07E" w14:textId="0BFD865B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Документ в среде КОМПАС-3Д.</w:t>
            </w:r>
          </w:p>
        </w:tc>
      </w:tr>
      <w:tr w:rsidR="001C5C79" w:rsidRPr="001C5C79" w14:paraId="14E37AD3" w14:textId="77777777" w:rsidTr="00574776">
        <w:tc>
          <w:tcPr>
            <w:tcW w:w="3681" w:type="dxa"/>
            <w:vAlign w:val="center"/>
          </w:tcPr>
          <w:p w14:paraId="38D49A72" w14:textId="56E98473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CheckOrCreateKompasConnection</w:t>
            </w:r>
            <w:proofErr w:type="spellEnd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54" w:type="dxa"/>
            <w:vAlign w:val="center"/>
          </w:tcPr>
          <w:p w14:paraId="4F35EB98" w14:textId="102CF3D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99" w:type="dxa"/>
            <w:vAlign w:val="center"/>
          </w:tcPr>
          <w:p w14:paraId="629BFA70" w14:textId="4ED2B751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Создает новое подключению к компасу.</w:t>
            </w:r>
          </w:p>
        </w:tc>
      </w:tr>
      <w:tr w:rsidR="001C5C79" w:rsidRPr="001C5C79" w14:paraId="201F6B5B" w14:textId="77777777" w:rsidTr="00574776">
        <w:tc>
          <w:tcPr>
            <w:tcW w:w="3681" w:type="dxa"/>
            <w:vAlign w:val="center"/>
          </w:tcPr>
          <w:p w14:paraId="3C272C00" w14:textId="28876062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CreateNewDocument</w:t>
            </w:r>
            <w:proofErr w:type="spellEnd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54" w:type="dxa"/>
            <w:vAlign w:val="center"/>
          </w:tcPr>
          <w:p w14:paraId="45CFD610" w14:textId="59D7E12A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99" w:type="dxa"/>
            <w:vAlign w:val="center"/>
          </w:tcPr>
          <w:p w14:paraId="51540A63" w14:textId="6B26ADAF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Создает новый документ.</w:t>
            </w:r>
          </w:p>
        </w:tc>
      </w:tr>
      <w:tr w:rsidR="001C5C79" w:rsidRPr="001C5C79" w14:paraId="7B7DFF9D" w14:textId="77777777" w:rsidTr="00574776">
        <w:tc>
          <w:tcPr>
            <w:tcW w:w="3681" w:type="dxa"/>
            <w:vAlign w:val="center"/>
          </w:tcPr>
          <w:p w14:paraId="746F3164" w14:textId="0845A41A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BuildDetail</w:t>
            </w:r>
            <w:proofErr w:type="spellEnd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54" w:type="dxa"/>
            <w:vAlign w:val="center"/>
          </w:tcPr>
          <w:p w14:paraId="68C6AD48" w14:textId="49E600AB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99" w:type="dxa"/>
            <w:vAlign w:val="center"/>
          </w:tcPr>
          <w:p w14:paraId="28F288FC" w14:textId="2BF3869F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Строит деталь на основе заданных параметров.</w:t>
            </w:r>
          </w:p>
        </w:tc>
      </w:tr>
      <w:tr w:rsidR="001C5C79" w:rsidRPr="001C5C79" w14:paraId="149477A0" w14:textId="77777777" w:rsidTr="00574776">
        <w:tc>
          <w:tcPr>
            <w:tcW w:w="3681" w:type="dxa"/>
            <w:vAlign w:val="center"/>
          </w:tcPr>
          <w:p w14:paraId="214209F3" w14:textId="7CFA8327" w:rsidR="001C5C79" w:rsidRPr="00BE52A0" w:rsidRDefault="001C5C79" w:rsidP="001C5C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BuildBase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radiusInnerCircle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radiusOuterCircle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radiusBaseCircle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heightOffset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54" w:type="dxa"/>
            <w:vAlign w:val="center"/>
          </w:tcPr>
          <w:p w14:paraId="7D846572" w14:textId="17B475FE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99" w:type="dxa"/>
            <w:vAlign w:val="center"/>
          </w:tcPr>
          <w:p w14:paraId="5B34D321" w14:textId="0A57C4B3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Строит основание детали.</w:t>
            </w:r>
          </w:p>
        </w:tc>
      </w:tr>
      <w:tr w:rsidR="001C5C79" w:rsidRPr="001C5C79" w14:paraId="2F4F6A4E" w14:textId="77777777" w:rsidTr="00574776">
        <w:tc>
          <w:tcPr>
            <w:tcW w:w="3681" w:type="dxa"/>
            <w:vAlign w:val="center"/>
          </w:tcPr>
          <w:p w14:paraId="3B05071B" w14:textId="71C8A687" w:rsidR="001C5C79" w:rsidRPr="00BE52A0" w:rsidRDefault="001C5C79" w:rsidP="001C5C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BuildWiresTubes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heightOffset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radius)</w:t>
            </w:r>
          </w:p>
        </w:tc>
        <w:tc>
          <w:tcPr>
            <w:tcW w:w="3054" w:type="dxa"/>
            <w:vAlign w:val="center"/>
          </w:tcPr>
          <w:p w14:paraId="4AEE6FE6" w14:textId="011F4AE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99" w:type="dxa"/>
            <w:vAlign w:val="center"/>
          </w:tcPr>
          <w:p w14:paraId="3847A345" w14:textId="381166EA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Строит трубы под провода.</w:t>
            </w:r>
          </w:p>
        </w:tc>
      </w:tr>
      <w:tr w:rsidR="001C5C79" w:rsidRPr="001C5C79" w14:paraId="433CD628" w14:textId="77777777" w:rsidTr="00574776">
        <w:tc>
          <w:tcPr>
            <w:tcW w:w="3681" w:type="dxa"/>
            <w:vAlign w:val="center"/>
          </w:tcPr>
          <w:p w14:paraId="637FF1E4" w14:textId="0D20B2D9" w:rsidR="001C5C79" w:rsidRPr="00BE52A0" w:rsidRDefault="001C5C79" w:rsidP="001C5C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BuildLamps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heightOffset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int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lampsAmount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lampRadius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54" w:type="dxa"/>
            <w:vAlign w:val="center"/>
          </w:tcPr>
          <w:p w14:paraId="3E6F9BEF" w14:textId="288900D2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99" w:type="dxa"/>
            <w:vAlign w:val="center"/>
          </w:tcPr>
          <w:p w14:paraId="5ABDED13" w14:textId="71EB96DC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Строит лампы детали.</w:t>
            </w:r>
          </w:p>
        </w:tc>
      </w:tr>
      <w:tr w:rsidR="001C5C79" w:rsidRPr="001C5C79" w14:paraId="77DEF192" w14:textId="77777777" w:rsidTr="00574776">
        <w:tc>
          <w:tcPr>
            <w:tcW w:w="3681" w:type="dxa"/>
            <w:vAlign w:val="center"/>
          </w:tcPr>
          <w:p w14:paraId="13F9B520" w14:textId="6B337277" w:rsidR="001C5C79" w:rsidRPr="00BE52A0" w:rsidRDefault="001C5C79" w:rsidP="001C5C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BuildFastening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heightOffset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radius)</w:t>
            </w:r>
          </w:p>
        </w:tc>
        <w:tc>
          <w:tcPr>
            <w:tcW w:w="3054" w:type="dxa"/>
            <w:vAlign w:val="center"/>
          </w:tcPr>
          <w:p w14:paraId="6DA64DA9" w14:textId="2AF132A9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99" w:type="dxa"/>
            <w:vAlign w:val="center"/>
          </w:tcPr>
          <w:p w14:paraId="1FFE3FB6" w14:textId="14014158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Строит крепление между слоями.</w:t>
            </w:r>
          </w:p>
        </w:tc>
      </w:tr>
    </w:tbl>
    <w:p w14:paraId="3DC54F5C" w14:textId="7F2C10EE" w:rsidR="00DC569C" w:rsidRDefault="00DC569C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95DED2" w14:textId="77777777" w:rsidR="001C5C79" w:rsidRDefault="001C5C79" w:rsidP="001C5C7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2791D031" w14:textId="77777777" w:rsidR="001C5C79" w:rsidRDefault="001C5C79" w:rsidP="007515BC">
      <w:pPr>
        <w:pStyle w:val="a4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 xml:space="preserve">Добавилось больше полей: </w:t>
      </w:r>
    </w:p>
    <w:p w14:paraId="7ED2432C" w14:textId="71572A11" w:rsidR="004804C9" w:rsidRPr="004804C9" w:rsidRDefault="001C5C79" w:rsidP="007515BC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удобной работы внутри класса были добавлены </w:t>
      </w:r>
      <w:r w:rsidR="004804C9">
        <w:rPr>
          <w:rFonts w:ascii="Times New Roman" w:hAnsi="Times New Roman" w:cs="Times New Roman"/>
          <w:sz w:val="28"/>
          <w:szCs w:val="28"/>
        </w:rPr>
        <w:t>поля значений параметров и нескольких свойств из класса обертки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5730E02B" w14:textId="5BCAF0DF" w:rsidR="001C5C79" w:rsidRPr="00DC569C" w:rsidRDefault="001C5C79" w:rsidP="007515BC">
      <w:pPr>
        <w:pStyle w:val="a4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Добавилось больше методов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926768" w14:textId="5DB01B1D" w:rsidR="001C5C79" w:rsidRPr="001C5C79" w:rsidRDefault="00FD4843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было оставить все в одном методе, но он бы получился огромным, поэтому этот метод был декомпозирован на несколько методов, отвечающие за построения отдельных частей</w:t>
      </w:r>
      <w:r w:rsidR="008F2E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</w:t>
      </w:r>
      <w:r w:rsidR="008F2ECD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али.</w:t>
      </w:r>
    </w:p>
    <w:p w14:paraId="6B873D05" w14:textId="77777777" w:rsidR="00FD4843" w:rsidRDefault="00FD4843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99C678" w14:textId="77777777" w:rsidR="00FD4843" w:rsidRDefault="00FD4843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A3093" w14:textId="0A7A5593" w:rsidR="004D5B93" w:rsidRPr="001C5C79" w:rsidRDefault="004D5B93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4002"/>
        <w:gridCol w:w="3042"/>
        <w:gridCol w:w="2590"/>
      </w:tblGrid>
      <w:tr w:rsidR="004D5B93" w14:paraId="7C259880" w14:textId="77777777" w:rsidTr="00752164">
        <w:tc>
          <w:tcPr>
            <w:tcW w:w="4002" w:type="dxa"/>
            <w:vAlign w:val="center"/>
          </w:tcPr>
          <w:p w14:paraId="48B653B7" w14:textId="77777777" w:rsidR="004D5B93" w:rsidRPr="006D00A0" w:rsidRDefault="004D5B93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42" w:type="dxa"/>
            <w:vAlign w:val="center"/>
          </w:tcPr>
          <w:p w14:paraId="15B664EE" w14:textId="77777777" w:rsidR="004D5B93" w:rsidRPr="006D00A0" w:rsidRDefault="004D5B93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90" w:type="dxa"/>
            <w:vAlign w:val="center"/>
          </w:tcPr>
          <w:p w14:paraId="114AC2F3" w14:textId="77777777" w:rsidR="004D5B93" w:rsidRPr="006D00A0" w:rsidRDefault="004D5B93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D5B93" w14:paraId="2E291F0D" w14:textId="77777777" w:rsidTr="00752164">
        <w:tc>
          <w:tcPr>
            <w:tcW w:w="4002" w:type="dxa"/>
            <w:vAlign w:val="center"/>
          </w:tcPr>
          <w:p w14:paraId="73A6E813" w14:textId="71ABF215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</w:p>
        </w:tc>
        <w:tc>
          <w:tcPr>
            <w:tcW w:w="3042" w:type="dxa"/>
            <w:vAlign w:val="center"/>
          </w:tcPr>
          <w:p w14:paraId="652221A1" w14:textId="7A98FE53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590" w:type="dxa"/>
            <w:vAlign w:val="center"/>
          </w:tcPr>
          <w:p w14:paraId="6970F9B9" w14:textId="120B748B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Компонент исполнения.</w:t>
            </w:r>
          </w:p>
        </w:tc>
      </w:tr>
      <w:tr w:rsidR="004D5B93" w14:paraId="7FB15A13" w14:textId="77777777" w:rsidTr="00752164">
        <w:tc>
          <w:tcPr>
            <w:tcW w:w="4002" w:type="dxa"/>
            <w:vAlign w:val="center"/>
          </w:tcPr>
          <w:p w14:paraId="336C0917" w14:textId="3396976E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</w:p>
        </w:tc>
        <w:tc>
          <w:tcPr>
            <w:tcW w:w="3042" w:type="dxa"/>
            <w:vAlign w:val="center"/>
          </w:tcPr>
          <w:p w14:paraId="52A58594" w14:textId="231E3435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590" w:type="dxa"/>
            <w:vAlign w:val="center"/>
          </w:tcPr>
          <w:p w14:paraId="330270E2" w14:textId="1F259D70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Получает объект KOMPAS-3D.</w:t>
            </w:r>
          </w:p>
        </w:tc>
      </w:tr>
      <w:tr w:rsidR="004D5B93" w14:paraId="3D407841" w14:textId="77777777" w:rsidTr="00752164">
        <w:tc>
          <w:tcPr>
            <w:tcW w:w="4002" w:type="dxa"/>
            <w:vAlign w:val="center"/>
          </w:tcPr>
          <w:p w14:paraId="1086642B" w14:textId="2D590CD4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ConnectToKompas</w:t>
            </w:r>
            <w:proofErr w:type="spellEnd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42" w:type="dxa"/>
            <w:vAlign w:val="center"/>
          </w:tcPr>
          <w:p w14:paraId="0EBD77E7" w14:textId="61E34BAD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590" w:type="dxa"/>
            <w:vAlign w:val="center"/>
          </w:tcPr>
          <w:p w14:paraId="15AD87D3" w14:textId="59AF5483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Подключается к активной сессии KOMPAS-3D.</w:t>
            </w:r>
          </w:p>
        </w:tc>
      </w:tr>
      <w:tr w:rsidR="004D5B93" w14:paraId="3E1AD96B" w14:textId="77777777" w:rsidTr="00752164">
        <w:tc>
          <w:tcPr>
            <w:tcW w:w="4002" w:type="dxa"/>
            <w:vAlign w:val="center"/>
          </w:tcPr>
          <w:p w14:paraId="457A2024" w14:textId="3C77F5BF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CreateDocument3</w:t>
            </w:r>
            <w:proofErr w:type="gramStart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D(</w:t>
            </w:r>
            <w:proofErr w:type="gramEnd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42" w:type="dxa"/>
            <w:vAlign w:val="center"/>
          </w:tcPr>
          <w:p w14:paraId="792FE67B" w14:textId="5173FE23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590" w:type="dxa"/>
            <w:vAlign w:val="center"/>
          </w:tcPr>
          <w:p w14:paraId="3DAA01FB" w14:textId="73559575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Создает 3D-документ KOMPAS-3D.</w:t>
            </w:r>
          </w:p>
        </w:tc>
      </w:tr>
      <w:tr w:rsidR="004D5B93" w14:paraId="3065B1FB" w14:textId="77777777" w:rsidTr="00752164">
        <w:tc>
          <w:tcPr>
            <w:tcW w:w="4002" w:type="dxa"/>
            <w:vAlign w:val="center"/>
          </w:tcPr>
          <w:p w14:paraId="37B29D93" w14:textId="31EA955F" w:rsidR="004D5B93" w:rsidRPr="00BE52A0" w:rsidRDefault="004D5B93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CreateOffsetPlane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Obj3dType plane, double offset)</w:t>
            </w:r>
          </w:p>
        </w:tc>
        <w:tc>
          <w:tcPr>
            <w:tcW w:w="3042" w:type="dxa"/>
            <w:vAlign w:val="center"/>
          </w:tcPr>
          <w:p w14:paraId="5A53D6C2" w14:textId="046B349F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590" w:type="dxa"/>
            <w:vAlign w:val="center"/>
          </w:tcPr>
          <w:p w14:paraId="5D62BFD2" w14:textId="6696AB6E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 относительно другой плоскости.</w:t>
            </w:r>
          </w:p>
        </w:tc>
      </w:tr>
      <w:tr w:rsidR="004D5B93" w14:paraId="52FBFC7B" w14:textId="77777777" w:rsidTr="00752164">
        <w:tc>
          <w:tcPr>
            <w:tcW w:w="4002" w:type="dxa"/>
            <w:vAlign w:val="center"/>
          </w:tcPr>
          <w:p w14:paraId="7A4EDD42" w14:textId="07B4C56C" w:rsidR="004D5B93" w:rsidRPr="00BE52A0" w:rsidRDefault="004D5B93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CreateSketch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Obj3dType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planeType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offsetPlane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42" w:type="dxa"/>
            <w:vAlign w:val="center"/>
          </w:tcPr>
          <w:p w14:paraId="3E8B21CA" w14:textId="39083C04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590" w:type="dxa"/>
            <w:vAlign w:val="center"/>
          </w:tcPr>
          <w:p w14:paraId="7A9C231D" w14:textId="4EE05EB7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Создает эскиз на заданной плоскости.</w:t>
            </w:r>
          </w:p>
        </w:tc>
      </w:tr>
      <w:tr w:rsidR="004D5B93" w14:paraId="5F508CFA" w14:textId="77777777" w:rsidTr="00752164">
        <w:tc>
          <w:tcPr>
            <w:tcW w:w="4002" w:type="dxa"/>
            <w:vAlign w:val="center"/>
          </w:tcPr>
          <w:p w14:paraId="294E528B" w14:textId="085CC29B" w:rsidR="004D5B93" w:rsidRPr="00BE52A0" w:rsidRDefault="004D5B93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ksSketchDefinition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sketch, double depth, bool side)</w:t>
            </w:r>
          </w:p>
        </w:tc>
        <w:tc>
          <w:tcPr>
            <w:tcW w:w="3042" w:type="dxa"/>
            <w:vAlign w:val="center"/>
          </w:tcPr>
          <w:p w14:paraId="3CC17963" w14:textId="0CF8DB0F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590" w:type="dxa"/>
            <w:vAlign w:val="center"/>
          </w:tcPr>
          <w:p w14:paraId="655A969A" w14:textId="0F56E055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на основе эскиза.</w:t>
            </w:r>
          </w:p>
        </w:tc>
      </w:tr>
      <w:tr w:rsidR="004D5B93" w14:paraId="0E7EDE67" w14:textId="77777777" w:rsidTr="00752164">
        <w:tc>
          <w:tcPr>
            <w:tcW w:w="4002" w:type="dxa"/>
            <w:vAlign w:val="center"/>
          </w:tcPr>
          <w:p w14:paraId="5CE36914" w14:textId="13B3CAC4" w:rsidR="004D5B93" w:rsidRPr="00BE52A0" w:rsidRDefault="004D5B93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CreateExtrusionToNearSurface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ksSketchDefinition</w:t>
            </w:r>
            <w:proofErr w:type="spellEnd"/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sketch, bool side)</w:t>
            </w:r>
          </w:p>
        </w:tc>
        <w:tc>
          <w:tcPr>
            <w:tcW w:w="3042" w:type="dxa"/>
            <w:vAlign w:val="center"/>
          </w:tcPr>
          <w:p w14:paraId="1B4319FB" w14:textId="1E333FEC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590" w:type="dxa"/>
            <w:vAlign w:val="center"/>
          </w:tcPr>
          <w:p w14:paraId="7848735E" w14:textId="74DF7B4D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до ближайшей поверхности на основе эскиза.</w:t>
            </w:r>
          </w:p>
        </w:tc>
      </w:tr>
      <w:tr w:rsidR="004D5B93" w14:paraId="2279D965" w14:textId="77777777" w:rsidTr="00752164">
        <w:tc>
          <w:tcPr>
            <w:tcW w:w="4002" w:type="dxa"/>
            <w:vAlign w:val="center"/>
          </w:tcPr>
          <w:p w14:paraId="743DF419" w14:textId="36B99CC3" w:rsidR="004D5B93" w:rsidRPr="00BE52A0" w:rsidRDefault="00752164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CreateCircularCopy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count, object definition)</w:t>
            </w:r>
          </w:p>
        </w:tc>
        <w:tc>
          <w:tcPr>
            <w:tcW w:w="3042" w:type="dxa"/>
            <w:vAlign w:val="center"/>
          </w:tcPr>
          <w:p w14:paraId="07CA6277" w14:textId="5AA93C06" w:rsidR="004D5B93" w:rsidRPr="00752164" w:rsidRDefault="00752164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90" w:type="dxa"/>
            <w:vAlign w:val="center"/>
          </w:tcPr>
          <w:p w14:paraId="7A301A9C" w14:textId="4E3E0D13" w:rsidR="004D5B93" w:rsidRPr="00752164" w:rsidRDefault="00752164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Создает кольцевую копию объекта.</w:t>
            </w:r>
          </w:p>
        </w:tc>
      </w:tr>
    </w:tbl>
    <w:p w14:paraId="03D76D0F" w14:textId="77777777" w:rsidR="008F2ECD" w:rsidRDefault="008F2ECD" w:rsidP="008F2E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843AAE" w14:textId="7F232F38" w:rsidR="008F2ECD" w:rsidRDefault="008F2ECD" w:rsidP="008F2EC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77EFCC6" w14:textId="508FE54E" w:rsidR="008F2ECD" w:rsidRPr="004804C9" w:rsidRDefault="007515BC" w:rsidP="007515BC">
      <w:pPr>
        <w:pStyle w:val="a4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необходимые поля для работы с Компасом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DB411FF" w14:textId="2537E02C" w:rsidR="008F2ECD" w:rsidRPr="00DC569C" w:rsidRDefault="008F2ECD" w:rsidP="007515BC">
      <w:pPr>
        <w:pStyle w:val="a4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</w:t>
      </w:r>
      <w:r w:rsidR="007515BC">
        <w:rPr>
          <w:rFonts w:ascii="Times New Roman" w:hAnsi="Times New Roman" w:cs="Times New Roman"/>
          <w:sz w:val="28"/>
          <w:szCs w:val="28"/>
        </w:rPr>
        <w:t>лены методы для создания минимальных операций в среде моделирования</w:t>
      </w:r>
      <w:r w:rsidR="00F45DC2">
        <w:rPr>
          <w:rFonts w:ascii="Times New Roman" w:hAnsi="Times New Roman" w:cs="Times New Roman"/>
          <w:sz w:val="28"/>
          <w:szCs w:val="28"/>
        </w:rPr>
        <w:t xml:space="preserve"> (создание эскиза, выдавливание и т.д.)</w:t>
      </w:r>
      <w:r w:rsidR="009F0111">
        <w:rPr>
          <w:rFonts w:ascii="Times New Roman" w:hAnsi="Times New Roman" w:cs="Times New Roman"/>
          <w:sz w:val="28"/>
          <w:szCs w:val="28"/>
        </w:rPr>
        <w:t>.</w:t>
      </w:r>
    </w:p>
    <w:p w14:paraId="34F9CB15" w14:textId="77777777" w:rsidR="00C4285A" w:rsidRDefault="00C4285A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0C210" w14:textId="79F782E6" w:rsidR="00C4285A" w:rsidRPr="001C5C79" w:rsidRDefault="00C4285A" w:rsidP="00C428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7.4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606CD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405"/>
        <w:gridCol w:w="1701"/>
        <w:gridCol w:w="5528"/>
      </w:tblGrid>
      <w:tr w:rsidR="00C4285A" w14:paraId="24374C29" w14:textId="77777777" w:rsidTr="00606CD8">
        <w:tc>
          <w:tcPr>
            <w:tcW w:w="2405" w:type="dxa"/>
            <w:vAlign w:val="center"/>
          </w:tcPr>
          <w:p w14:paraId="4851CD0F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05348C00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528" w:type="dxa"/>
            <w:vAlign w:val="center"/>
          </w:tcPr>
          <w:p w14:paraId="4BEB7D6B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4285A" w14:paraId="7A77445D" w14:textId="77777777" w:rsidTr="00606CD8">
        <w:tc>
          <w:tcPr>
            <w:tcW w:w="2405" w:type="dxa"/>
            <w:vAlign w:val="center"/>
          </w:tcPr>
          <w:p w14:paraId="78719603" w14:textId="7537B51C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</w:p>
        </w:tc>
        <w:tc>
          <w:tcPr>
            <w:tcW w:w="1701" w:type="dxa"/>
            <w:vAlign w:val="center"/>
          </w:tcPr>
          <w:p w14:paraId="3894D81E" w14:textId="0E75F1E0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4133C772" w14:textId="05FAFEA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текущее значение параметра.</w:t>
            </w:r>
          </w:p>
        </w:tc>
      </w:tr>
      <w:tr w:rsidR="00C4285A" w:rsidRPr="00606CD8" w14:paraId="01D30179" w14:textId="77777777" w:rsidTr="00606CD8">
        <w:tc>
          <w:tcPr>
            <w:tcW w:w="2405" w:type="dxa"/>
            <w:vAlign w:val="center"/>
          </w:tcPr>
          <w:p w14:paraId="4C86AFD3" w14:textId="57C3B7C3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</w:p>
        </w:tc>
        <w:tc>
          <w:tcPr>
            <w:tcW w:w="1701" w:type="dxa"/>
            <w:vAlign w:val="center"/>
          </w:tcPr>
          <w:p w14:paraId="66141E39" w14:textId="16A6BDD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2CD8521E" w14:textId="7EF8039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максимальное значение параметра.</w:t>
            </w:r>
          </w:p>
        </w:tc>
      </w:tr>
      <w:tr w:rsidR="00C4285A" w:rsidRPr="00606CD8" w14:paraId="034AA68A" w14:textId="77777777" w:rsidTr="00606CD8">
        <w:tc>
          <w:tcPr>
            <w:tcW w:w="2405" w:type="dxa"/>
            <w:vAlign w:val="center"/>
          </w:tcPr>
          <w:p w14:paraId="16EC37C1" w14:textId="2A76402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</w:p>
        </w:tc>
        <w:tc>
          <w:tcPr>
            <w:tcW w:w="1701" w:type="dxa"/>
            <w:vAlign w:val="center"/>
          </w:tcPr>
          <w:p w14:paraId="7F23B4D0" w14:textId="1086C7B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17DC8E45" w14:textId="28BADB1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минимальное значение параметра.</w:t>
            </w:r>
          </w:p>
        </w:tc>
      </w:tr>
      <w:tr w:rsidR="00C4285A" w:rsidRPr="00606CD8" w14:paraId="4B6F1312" w14:textId="77777777" w:rsidTr="00606CD8">
        <w:tc>
          <w:tcPr>
            <w:tcW w:w="2405" w:type="dxa"/>
            <w:vAlign w:val="center"/>
          </w:tcPr>
          <w:p w14:paraId="61E3BBD2" w14:textId="6768A21F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14:paraId="78A95043" w14:textId="31B6CA4C" w:rsidR="00C4285A" w:rsidRPr="00606CD8" w:rsidRDefault="00C4285A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  <w:vAlign w:val="center"/>
          </w:tcPr>
          <w:p w14:paraId="12791D8B" w14:textId="769F603B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 с дефолтными значениями.</w:t>
            </w:r>
          </w:p>
        </w:tc>
      </w:tr>
      <w:tr w:rsidR="00C4285A" w:rsidRPr="00606CD8" w14:paraId="130FC730" w14:textId="77777777" w:rsidTr="00606CD8">
        <w:tc>
          <w:tcPr>
            <w:tcW w:w="2405" w:type="dxa"/>
            <w:vAlign w:val="center"/>
          </w:tcPr>
          <w:p w14:paraId="7F3B6E81" w14:textId="273E3F84" w:rsidR="00C4285A" w:rsidRPr="00BE52A0" w:rsidRDefault="00606CD8" w:rsidP="00606C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Parameter(</w:t>
            </w:r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01" w:type="dxa"/>
            <w:vAlign w:val="center"/>
          </w:tcPr>
          <w:p w14:paraId="260B4A51" w14:textId="09331049" w:rsidR="00C4285A" w:rsidRPr="00BE52A0" w:rsidRDefault="00C4285A" w:rsidP="00606C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28" w:type="dxa"/>
            <w:vAlign w:val="center"/>
          </w:tcPr>
          <w:p w14:paraId="1A2EDE38" w14:textId="420CB98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 с указанными значениями.</w:t>
            </w:r>
          </w:p>
        </w:tc>
      </w:tr>
    </w:tbl>
    <w:p w14:paraId="5445AE42" w14:textId="77777777" w:rsidR="000F6550" w:rsidRDefault="008B4D27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 w:rsidRPr="002F106A">
        <w:rPr>
          <w:rFonts w:ascii="Times New Roman" w:hAnsi="Times New Roman" w:cs="Times New Roman"/>
          <w:sz w:val="28"/>
          <w:szCs w:val="28"/>
        </w:rPr>
        <w:t xml:space="preserve">: </w:t>
      </w:r>
      <w:r w:rsidR="002F106A">
        <w:rPr>
          <w:rFonts w:ascii="Times New Roman" w:hAnsi="Times New Roman" w:cs="Times New Roman"/>
          <w:sz w:val="28"/>
          <w:szCs w:val="28"/>
        </w:rPr>
        <w:t>добавлены конструкторы.</w:t>
      </w:r>
      <w:r w:rsidR="002F106A" w:rsidRPr="00606C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71F891" w14:textId="77777777" w:rsidR="000F6550" w:rsidRDefault="000F6550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99CC8" w14:textId="6BEC94D5" w:rsidR="000F6550" w:rsidRPr="001C5C79" w:rsidRDefault="000F6550" w:rsidP="000F65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7.5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375"/>
        <w:gridCol w:w="2904"/>
        <w:gridCol w:w="3355"/>
      </w:tblGrid>
      <w:tr w:rsidR="000F6550" w14:paraId="728296F9" w14:textId="77777777" w:rsidTr="00BE52A0">
        <w:tc>
          <w:tcPr>
            <w:tcW w:w="3375" w:type="dxa"/>
            <w:vAlign w:val="center"/>
          </w:tcPr>
          <w:p w14:paraId="12E070C9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  <w:vAlign w:val="center"/>
          </w:tcPr>
          <w:p w14:paraId="4753977A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355" w:type="dxa"/>
            <w:vAlign w:val="center"/>
          </w:tcPr>
          <w:p w14:paraId="6CE6EF98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66A2F" w14:paraId="0D41DBFE" w14:textId="77777777" w:rsidTr="00BE52A0">
        <w:tc>
          <w:tcPr>
            <w:tcW w:w="3375" w:type="dxa"/>
            <w:vAlign w:val="center"/>
          </w:tcPr>
          <w:p w14:paraId="16E6B8EF" w14:textId="2306D2D5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</w:p>
        </w:tc>
        <w:tc>
          <w:tcPr>
            <w:tcW w:w="2904" w:type="dxa"/>
            <w:vAlign w:val="center"/>
          </w:tcPr>
          <w:p w14:paraId="2C5160A6" w14:textId="55779A79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355" w:type="dxa"/>
            <w:vAlign w:val="center"/>
          </w:tcPr>
          <w:p w14:paraId="48F58025" w14:textId="5F19FC52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Словарь, содержащий параметры с их типами.</w:t>
            </w:r>
          </w:p>
        </w:tc>
      </w:tr>
      <w:tr w:rsidR="00066A2F" w:rsidRPr="00606CD8" w14:paraId="4D7824B9" w14:textId="77777777" w:rsidTr="00BE52A0">
        <w:tc>
          <w:tcPr>
            <w:tcW w:w="3375" w:type="dxa"/>
            <w:vAlign w:val="center"/>
          </w:tcPr>
          <w:p w14:paraId="32A15CDE" w14:textId="0D10E37B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borderOffset</w:t>
            </w:r>
            <w:proofErr w:type="spellEnd"/>
          </w:p>
        </w:tc>
        <w:tc>
          <w:tcPr>
            <w:tcW w:w="2904" w:type="dxa"/>
            <w:vAlign w:val="center"/>
          </w:tcPr>
          <w:p w14:paraId="73746FF6" w14:textId="2EAE9B60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355" w:type="dxa"/>
            <w:vAlign w:val="center"/>
          </w:tcPr>
          <w:p w14:paraId="54F81CDD" w14:textId="2AE3840D" w:rsidR="000F6550" w:rsidRPr="00066A2F" w:rsidRDefault="00206C5A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0F6550" w:rsidRPr="00066A2F">
              <w:rPr>
                <w:rFonts w:ascii="Times New Roman" w:hAnsi="Times New Roman" w:cs="Times New Roman"/>
                <w:sz w:val="24"/>
                <w:szCs w:val="24"/>
              </w:rPr>
              <w:t>тступ от возможных граничных параметров детали.</w:t>
            </w:r>
          </w:p>
        </w:tc>
      </w:tr>
      <w:tr w:rsidR="00066A2F" w:rsidRPr="00606CD8" w14:paraId="7EF967C5" w14:textId="77777777" w:rsidTr="00BE52A0">
        <w:tc>
          <w:tcPr>
            <w:tcW w:w="3375" w:type="dxa"/>
            <w:vAlign w:val="center"/>
          </w:tcPr>
          <w:p w14:paraId="1525B044" w14:textId="0C2EC70B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4" w:type="dxa"/>
            <w:vAlign w:val="center"/>
          </w:tcPr>
          <w:p w14:paraId="61E7D91F" w14:textId="56EF7CA9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5" w:type="dxa"/>
            <w:vAlign w:val="center"/>
          </w:tcPr>
          <w:p w14:paraId="168171DA" w14:textId="70481D6F" w:rsidR="000F6550" w:rsidRPr="00066A2F" w:rsidRDefault="000F6550" w:rsidP="000F65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 xml:space="preserve"> со значениями параметров по умолчанию.</w:t>
            </w:r>
          </w:p>
        </w:tc>
      </w:tr>
      <w:tr w:rsidR="00066A2F" w:rsidRPr="000F6550" w14:paraId="13A87EDE" w14:textId="77777777" w:rsidTr="00BE52A0">
        <w:tc>
          <w:tcPr>
            <w:tcW w:w="3375" w:type="dxa"/>
            <w:vAlign w:val="center"/>
          </w:tcPr>
          <w:p w14:paraId="49AFF7CF" w14:textId="77777777" w:rsidR="000F6550" w:rsidRPr="00066A2F" w:rsidRDefault="000F6550" w:rsidP="000F65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</w:t>
            </w:r>
            <w:proofErr w:type="spellEnd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</w:p>
          <w:p w14:paraId="410EFDE2" w14:textId="6A10FEC8" w:rsidR="000F6550" w:rsidRPr="00066A2F" w:rsidRDefault="000F6550" w:rsidP="000F65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</w:t>
            </w:r>
            <w:proofErr w:type="spellEnd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value)</w:t>
            </w:r>
          </w:p>
        </w:tc>
        <w:tc>
          <w:tcPr>
            <w:tcW w:w="2904" w:type="dxa"/>
            <w:vAlign w:val="center"/>
          </w:tcPr>
          <w:p w14:paraId="772E90C1" w14:textId="2ACB8565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355" w:type="dxa"/>
            <w:vAlign w:val="center"/>
          </w:tcPr>
          <w:p w14:paraId="50742B28" w14:textId="22AD80E4" w:rsidR="000F6550" w:rsidRPr="00066A2F" w:rsidRDefault="000F6550" w:rsidP="000F65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Проверяет и задает значение для указанного параметра, а затем обновляет диапазоны других параметров.</w:t>
            </w:r>
          </w:p>
        </w:tc>
      </w:tr>
      <w:tr w:rsidR="00066A2F" w:rsidRPr="00C35542" w14:paraId="0F191D29" w14:textId="77777777" w:rsidTr="00BE52A0">
        <w:tc>
          <w:tcPr>
            <w:tcW w:w="3375" w:type="dxa"/>
            <w:vAlign w:val="center"/>
          </w:tcPr>
          <w:p w14:paraId="168D7BA3" w14:textId="77777777" w:rsidR="00C35542" w:rsidRPr="00066A2F" w:rsidRDefault="00C35542" w:rsidP="00C355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</w:t>
            </w:r>
            <w:proofErr w:type="spellEnd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</w:p>
          <w:p w14:paraId="4CCCE02D" w14:textId="068B4BCC" w:rsidR="00C35542" w:rsidRPr="00066A2F" w:rsidRDefault="00C35542" w:rsidP="00C355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217BC40" w14:textId="0DCD7103" w:rsidR="000F6550" w:rsidRPr="00066A2F" w:rsidRDefault="00C35542" w:rsidP="00C3554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 parameter)</w:t>
            </w:r>
          </w:p>
        </w:tc>
        <w:tc>
          <w:tcPr>
            <w:tcW w:w="2904" w:type="dxa"/>
            <w:vAlign w:val="center"/>
          </w:tcPr>
          <w:p w14:paraId="239DC688" w14:textId="1B314A43" w:rsidR="000F6550" w:rsidRPr="00066A2F" w:rsidRDefault="00D979FA" w:rsidP="005747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355" w:type="dxa"/>
            <w:vAlign w:val="center"/>
          </w:tcPr>
          <w:p w14:paraId="76D61CBB" w14:textId="6B6AE6F7" w:rsidR="000F6550" w:rsidRPr="00066A2F" w:rsidRDefault="00C35542" w:rsidP="00C355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Изменяет значения диапазона других параметров в зависимости от изменения указанного параметра.</w:t>
            </w:r>
          </w:p>
        </w:tc>
      </w:tr>
    </w:tbl>
    <w:p w14:paraId="03AEA3BE" w14:textId="77777777" w:rsidR="00BE52A0" w:rsidRDefault="00BE52A0" w:rsidP="00BE52A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DCC6EA9" w14:textId="072E0556" w:rsidR="00BE52A0" w:rsidRPr="004804C9" w:rsidRDefault="00BE52A0" w:rsidP="00BE52A0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</w:t>
      </w:r>
      <w:r w:rsidR="00206C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пол</w:t>
      </w:r>
      <w:r w:rsidR="00206C5A">
        <w:rPr>
          <w:rFonts w:ascii="Times New Roman" w:hAnsi="Times New Roman" w:cs="Times New Roman"/>
          <w:sz w:val="28"/>
          <w:szCs w:val="28"/>
        </w:rPr>
        <w:t xml:space="preserve">е для обозначения расстояние между </w:t>
      </w:r>
      <w:r w:rsidR="00701DEF">
        <w:rPr>
          <w:rFonts w:ascii="Times New Roman" w:hAnsi="Times New Roman" w:cs="Times New Roman"/>
          <w:sz w:val="28"/>
          <w:szCs w:val="28"/>
        </w:rPr>
        <w:t>граничными параметрами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BE43E8" w14:textId="06DB77DD" w:rsidR="00BE52A0" w:rsidRPr="00DC569C" w:rsidRDefault="00BE52A0" w:rsidP="00BE52A0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Добавлены </w:t>
      </w:r>
      <w:r w:rsidR="00701DEF">
        <w:rPr>
          <w:rFonts w:ascii="Times New Roman" w:hAnsi="Times New Roman" w:cs="Times New Roman"/>
          <w:sz w:val="28"/>
          <w:szCs w:val="28"/>
        </w:rPr>
        <w:t>методы для проверки и задания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67ECEF" w14:textId="77777777" w:rsidR="004E62AD" w:rsidRDefault="004E62AD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93D74" w14:textId="27DEA2A8" w:rsidR="004E62AD" w:rsidRPr="001C5C79" w:rsidRDefault="004E62AD" w:rsidP="004E62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7.6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="005F33DD">
        <w:rPr>
          <w:rFonts w:ascii="Times New Roman" w:hAnsi="Times New Roman" w:cs="Times New Roman"/>
          <w:sz w:val="28"/>
          <w:szCs w:val="28"/>
        </w:rPr>
        <w:t>перечисления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286788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4E62AD" w14:paraId="7DF3B068" w14:textId="77777777" w:rsidTr="005F33DD">
        <w:tc>
          <w:tcPr>
            <w:tcW w:w="4673" w:type="dxa"/>
            <w:vAlign w:val="center"/>
          </w:tcPr>
          <w:p w14:paraId="6DB7608E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961" w:type="dxa"/>
            <w:vAlign w:val="center"/>
          </w:tcPr>
          <w:p w14:paraId="346ABD7A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E62AD" w14:paraId="0CB4BD55" w14:textId="77777777" w:rsidTr="005F33DD">
        <w:tc>
          <w:tcPr>
            <w:tcW w:w="4673" w:type="dxa"/>
            <w:vAlign w:val="center"/>
          </w:tcPr>
          <w:p w14:paraId="08C383BD" w14:textId="3518C916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RadiusOuterCircle</w:t>
            </w:r>
            <w:proofErr w:type="spellEnd"/>
          </w:p>
        </w:tc>
        <w:tc>
          <w:tcPr>
            <w:tcW w:w="4961" w:type="dxa"/>
            <w:vAlign w:val="center"/>
          </w:tcPr>
          <w:p w14:paraId="080A42E3" w14:textId="49DBB99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внешнего круга.</w:t>
            </w:r>
          </w:p>
        </w:tc>
      </w:tr>
      <w:tr w:rsidR="004E62AD" w:rsidRPr="00606CD8" w14:paraId="71916B89" w14:textId="77777777" w:rsidTr="005F33DD">
        <w:tc>
          <w:tcPr>
            <w:tcW w:w="4673" w:type="dxa"/>
            <w:vAlign w:val="center"/>
          </w:tcPr>
          <w:p w14:paraId="0CD02892" w14:textId="223BA24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RadiusInnerCircle</w:t>
            </w:r>
            <w:proofErr w:type="spellEnd"/>
          </w:p>
        </w:tc>
        <w:tc>
          <w:tcPr>
            <w:tcW w:w="4961" w:type="dxa"/>
            <w:vAlign w:val="center"/>
          </w:tcPr>
          <w:p w14:paraId="2BAB9C21" w14:textId="3360024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внутреннего круга.</w:t>
            </w:r>
          </w:p>
        </w:tc>
      </w:tr>
      <w:tr w:rsidR="004E62AD" w:rsidRPr="00606CD8" w14:paraId="415329EA" w14:textId="77777777" w:rsidTr="005F33DD">
        <w:tc>
          <w:tcPr>
            <w:tcW w:w="4673" w:type="dxa"/>
            <w:vAlign w:val="center"/>
          </w:tcPr>
          <w:p w14:paraId="72D766E5" w14:textId="1530CAA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RadiusBaseCircle</w:t>
            </w:r>
            <w:proofErr w:type="spellEnd"/>
          </w:p>
        </w:tc>
        <w:tc>
          <w:tcPr>
            <w:tcW w:w="4961" w:type="dxa"/>
            <w:vAlign w:val="center"/>
          </w:tcPr>
          <w:p w14:paraId="4A80914E" w14:textId="706342A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основания.</w:t>
            </w:r>
          </w:p>
        </w:tc>
      </w:tr>
      <w:tr w:rsidR="004E62AD" w:rsidRPr="000F6550" w14:paraId="52CCD360" w14:textId="77777777" w:rsidTr="005F33DD">
        <w:tc>
          <w:tcPr>
            <w:tcW w:w="4673" w:type="dxa"/>
            <w:vAlign w:val="center"/>
          </w:tcPr>
          <w:p w14:paraId="5CCAE18F" w14:textId="5845AA7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FoundationThickness</w:t>
            </w:r>
            <w:proofErr w:type="spellEnd"/>
          </w:p>
        </w:tc>
        <w:tc>
          <w:tcPr>
            <w:tcW w:w="4961" w:type="dxa"/>
            <w:vAlign w:val="center"/>
          </w:tcPr>
          <w:p w14:paraId="0F628D21" w14:textId="52D85A89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Толщина фундамента.</w:t>
            </w:r>
          </w:p>
        </w:tc>
      </w:tr>
      <w:tr w:rsidR="004E62AD" w:rsidRPr="00C35542" w14:paraId="76695B01" w14:textId="77777777" w:rsidTr="005F33DD">
        <w:tc>
          <w:tcPr>
            <w:tcW w:w="4673" w:type="dxa"/>
            <w:vAlign w:val="center"/>
          </w:tcPr>
          <w:p w14:paraId="09F12DEB" w14:textId="1FC984F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LampsAmount</w:t>
            </w:r>
            <w:proofErr w:type="spellEnd"/>
          </w:p>
        </w:tc>
        <w:tc>
          <w:tcPr>
            <w:tcW w:w="4961" w:type="dxa"/>
            <w:vAlign w:val="center"/>
          </w:tcPr>
          <w:p w14:paraId="09289F06" w14:textId="1B2ABAAB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ламп.</w:t>
            </w:r>
          </w:p>
        </w:tc>
      </w:tr>
      <w:tr w:rsidR="004E62AD" w:rsidRPr="00C35542" w14:paraId="762B824E" w14:textId="77777777" w:rsidTr="005F33DD">
        <w:tc>
          <w:tcPr>
            <w:tcW w:w="4673" w:type="dxa"/>
            <w:vAlign w:val="center"/>
          </w:tcPr>
          <w:p w14:paraId="3F4EDCBE" w14:textId="0268015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LampRadius</w:t>
            </w:r>
            <w:proofErr w:type="spellEnd"/>
          </w:p>
        </w:tc>
        <w:tc>
          <w:tcPr>
            <w:tcW w:w="4961" w:type="dxa"/>
            <w:vAlign w:val="center"/>
          </w:tcPr>
          <w:p w14:paraId="2AC22C55" w14:textId="57A02AD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лампы.</w:t>
            </w:r>
          </w:p>
        </w:tc>
      </w:tr>
      <w:tr w:rsidR="004E62AD" w:rsidRPr="00C35542" w14:paraId="2740413F" w14:textId="77777777" w:rsidTr="005F33DD">
        <w:tc>
          <w:tcPr>
            <w:tcW w:w="4673" w:type="dxa"/>
            <w:vAlign w:val="center"/>
          </w:tcPr>
          <w:p w14:paraId="0DB961A6" w14:textId="310835E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LayersAmount</w:t>
            </w:r>
            <w:proofErr w:type="spellEnd"/>
          </w:p>
        </w:tc>
        <w:tc>
          <w:tcPr>
            <w:tcW w:w="4961" w:type="dxa"/>
            <w:vAlign w:val="center"/>
          </w:tcPr>
          <w:p w14:paraId="115C9156" w14:textId="3983FA21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слоев.</w:t>
            </w:r>
          </w:p>
        </w:tc>
      </w:tr>
      <w:tr w:rsidR="004E62AD" w:rsidRPr="00C35542" w14:paraId="5A2B72ED" w14:textId="77777777" w:rsidTr="005F33DD">
        <w:tc>
          <w:tcPr>
            <w:tcW w:w="4673" w:type="dxa"/>
            <w:vAlign w:val="center"/>
          </w:tcPr>
          <w:p w14:paraId="4B904553" w14:textId="72EBCE5C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ParameterMultiplier</w:t>
            </w:r>
            <w:proofErr w:type="spellEnd"/>
          </w:p>
        </w:tc>
        <w:tc>
          <w:tcPr>
            <w:tcW w:w="4961" w:type="dxa"/>
            <w:vAlign w:val="center"/>
          </w:tcPr>
          <w:p w14:paraId="06613499" w14:textId="4B8F0DDD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Множитель параметров.</w:t>
            </w:r>
          </w:p>
        </w:tc>
      </w:tr>
      <w:tr w:rsidR="004E62AD" w:rsidRPr="00C35542" w14:paraId="5F08C35C" w14:textId="77777777" w:rsidTr="005F33DD">
        <w:tc>
          <w:tcPr>
            <w:tcW w:w="4673" w:type="dxa"/>
            <w:vAlign w:val="center"/>
          </w:tcPr>
          <w:p w14:paraId="45FB6285" w14:textId="6FF94D4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  <w:proofErr w:type="spellEnd"/>
          </w:p>
        </w:tc>
        <w:tc>
          <w:tcPr>
            <w:tcW w:w="4961" w:type="dxa"/>
            <w:vAlign w:val="center"/>
          </w:tcPr>
          <w:p w14:paraId="7BE6C461" w14:textId="70B45D1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Неизвестный тип параметра.</w:t>
            </w:r>
          </w:p>
        </w:tc>
      </w:tr>
    </w:tbl>
    <w:p w14:paraId="19FDBC62" w14:textId="22AA80D9" w:rsidR="00286788" w:rsidRPr="00DC569C" w:rsidRDefault="00286788" w:rsidP="002867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867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добавлено 2 параметра для дополнительной функциональности, для неизвестного типа параметров.</w:t>
      </w:r>
    </w:p>
    <w:p w14:paraId="2B715681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A2D67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CC858F" w14:textId="4A04CE77" w:rsidR="00286788" w:rsidRPr="001C5C79" w:rsidRDefault="00286788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7.7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375"/>
        <w:gridCol w:w="2904"/>
        <w:gridCol w:w="3355"/>
      </w:tblGrid>
      <w:tr w:rsidR="00286788" w14:paraId="1491884C" w14:textId="77777777" w:rsidTr="00D1713F">
        <w:tc>
          <w:tcPr>
            <w:tcW w:w="3375" w:type="dxa"/>
            <w:vAlign w:val="center"/>
          </w:tcPr>
          <w:p w14:paraId="202CA12F" w14:textId="77777777" w:rsidR="00286788" w:rsidRPr="006D00A0" w:rsidRDefault="00286788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  <w:vAlign w:val="center"/>
          </w:tcPr>
          <w:p w14:paraId="6B3040A5" w14:textId="77777777" w:rsidR="00286788" w:rsidRPr="006D00A0" w:rsidRDefault="00286788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355" w:type="dxa"/>
            <w:vAlign w:val="center"/>
          </w:tcPr>
          <w:p w14:paraId="352CD91A" w14:textId="77777777" w:rsidR="00286788" w:rsidRPr="006D00A0" w:rsidRDefault="00286788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86788" w14:paraId="5EF12241" w14:textId="77777777" w:rsidTr="00D1713F">
        <w:tc>
          <w:tcPr>
            <w:tcW w:w="3375" w:type="dxa"/>
            <w:vAlign w:val="center"/>
          </w:tcPr>
          <w:p w14:paraId="2E269AE3" w14:textId="3ED3D689" w:rsidR="00286788" w:rsidRPr="00754FE6" w:rsidRDefault="009C569B" w:rsidP="009C569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904" w:type="dxa"/>
            <w:vAlign w:val="center"/>
          </w:tcPr>
          <w:p w14:paraId="1A10B0B0" w14:textId="4C61A451" w:rsidR="00286788" w:rsidRPr="009C569B" w:rsidRDefault="00286788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355" w:type="dxa"/>
            <w:vAlign w:val="center"/>
          </w:tcPr>
          <w:p w14:paraId="0D570896" w14:textId="274F5515" w:rsidR="00286788" w:rsidRPr="009C569B" w:rsidRDefault="00286788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текущее значение находится в пределах от минимального до максимального.</w:t>
            </w:r>
          </w:p>
        </w:tc>
      </w:tr>
      <w:tr w:rsidR="00286788" w:rsidRPr="00606CD8" w14:paraId="5D07FEAE" w14:textId="77777777" w:rsidTr="00D1713F">
        <w:tc>
          <w:tcPr>
            <w:tcW w:w="3375" w:type="dxa"/>
            <w:vAlign w:val="center"/>
          </w:tcPr>
          <w:p w14:paraId="63BC078E" w14:textId="0DE5F42A" w:rsidR="00286788" w:rsidRPr="00754FE6" w:rsidRDefault="009C569B" w:rsidP="009C569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904" w:type="dxa"/>
            <w:vAlign w:val="center"/>
          </w:tcPr>
          <w:p w14:paraId="3F7ABAA9" w14:textId="383DC39E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355" w:type="dxa"/>
            <w:vAlign w:val="center"/>
          </w:tcPr>
          <w:p w14:paraId="6257CAB2" w14:textId="55CC3C93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минимальное значение не больше максимального.</w:t>
            </w:r>
          </w:p>
        </w:tc>
      </w:tr>
      <w:tr w:rsidR="00286788" w:rsidRPr="00606CD8" w14:paraId="54EE0C3C" w14:textId="77777777" w:rsidTr="00D1713F">
        <w:tc>
          <w:tcPr>
            <w:tcW w:w="3375" w:type="dxa"/>
            <w:vAlign w:val="center"/>
          </w:tcPr>
          <w:p w14:paraId="16C24842" w14:textId="4B2715EF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ValidateNonNegative</w:t>
            </w:r>
            <w:proofErr w:type="spell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4" w:type="dxa"/>
            <w:vAlign w:val="center"/>
          </w:tcPr>
          <w:p w14:paraId="365AC6CC" w14:textId="30D381A3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355" w:type="dxa"/>
            <w:vAlign w:val="center"/>
          </w:tcPr>
          <w:p w14:paraId="7F4BE011" w14:textId="556DB7B5" w:rsidR="009C569B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число не меньше нуля.</w:t>
            </w:r>
          </w:p>
          <w:p w14:paraId="53894A23" w14:textId="7375B84D" w:rsidR="00286788" w:rsidRPr="009C569B" w:rsidRDefault="00286788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6788" w:rsidRPr="000F6550" w14:paraId="5A76E062" w14:textId="77777777" w:rsidTr="00D1713F">
        <w:tc>
          <w:tcPr>
            <w:tcW w:w="3375" w:type="dxa"/>
            <w:vAlign w:val="center"/>
          </w:tcPr>
          <w:p w14:paraId="1584BA91" w14:textId="2C2A5E1D" w:rsidR="00286788" w:rsidRPr="00754FE6" w:rsidRDefault="009C569B" w:rsidP="009C569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value, double min, double max)</w:t>
            </w:r>
          </w:p>
        </w:tc>
        <w:tc>
          <w:tcPr>
            <w:tcW w:w="2904" w:type="dxa"/>
            <w:vAlign w:val="center"/>
          </w:tcPr>
          <w:p w14:paraId="1FF6003B" w14:textId="3D210EB3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355" w:type="dxa"/>
            <w:vAlign w:val="center"/>
          </w:tcPr>
          <w:p w14:paraId="3B7389B6" w14:textId="6D2D7052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286788" w:rsidRPr="00C35542" w14:paraId="651414A3" w14:textId="77777777" w:rsidTr="00D1713F">
        <w:tc>
          <w:tcPr>
            <w:tcW w:w="3375" w:type="dxa"/>
            <w:vAlign w:val="center"/>
          </w:tcPr>
          <w:p w14:paraId="661F0004" w14:textId="2F2DE0C1" w:rsidR="00286788" w:rsidRPr="00754FE6" w:rsidRDefault="009C569B" w:rsidP="009C569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IsNumberInRange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(double value, double min, double max)</w:t>
            </w:r>
          </w:p>
        </w:tc>
        <w:tc>
          <w:tcPr>
            <w:tcW w:w="2904" w:type="dxa"/>
            <w:vAlign w:val="center"/>
          </w:tcPr>
          <w:p w14:paraId="4E507C48" w14:textId="31D3836C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3355" w:type="dxa"/>
            <w:vAlign w:val="center"/>
          </w:tcPr>
          <w:p w14:paraId="00BCC667" w14:textId="128052DC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</w:tbl>
    <w:p w14:paraId="7C07D204" w14:textId="67C34929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9C56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декомпозирован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 w:rsidRPr="009C56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C569B">
        <w:rPr>
          <w:rFonts w:ascii="Times New Roman" w:hAnsi="Times New Roman" w:cs="Times New Roman"/>
          <w:sz w:val="28"/>
          <w:szCs w:val="28"/>
        </w:rPr>
        <w:t>).</w:t>
      </w:r>
    </w:p>
    <w:p w14:paraId="49DAA9F2" w14:textId="64B69303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2BBB9" w14:textId="34179FAB" w:rsidR="009C569B" w:rsidRP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изменения </w:t>
      </w:r>
      <w:r w:rsidR="00D530DE">
        <w:rPr>
          <w:rFonts w:ascii="Times New Roman" w:hAnsi="Times New Roman" w:cs="Times New Roman"/>
          <w:sz w:val="28"/>
          <w:szCs w:val="28"/>
        </w:rPr>
        <w:t>были внесены из-за отсутствия опыта работы с подобного рода приложениями.</w:t>
      </w:r>
    </w:p>
    <w:p w14:paraId="2A7C40D1" w14:textId="36106908" w:rsidR="00F51E6B" w:rsidRPr="00C35542" w:rsidRDefault="00F51E6B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54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6F7A7D" w14:textId="0FBAD92A" w:rsidR="004F73E1" w:rsidRPr="004F73E1" w:rsidRDefault="004F73E1" w:rsidP="004F73E1">
      <w:pPr>
        <w:pStyle w:val="a4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73E1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ОПИСАНИЕ ПРОГРАММЫ ДЛЯ ПОЛЬЗОВАТЕЛЯ</w:t>
      </w:r>
    </w:p>
    <w:p w14:paraId="42426A3D" w14:textId="1B230EE6" w:rsidR="00AE7DFF" w:rsidRPr="00754FE6" w:rsidRDefault="00AE7DFF" w:rsidP="00AE7DF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Разобраться в программе пользователю не составит труда. Интерфейс максимально прост. Нужно подставить необходимые значения параметров и нажать кнопку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 w:rsidRPr="00754FE6">
        <w:rPr>
          <w:rFonts w:ascii="Times New Roman" w:hAnsi="Times New Roman" w:cs="Times New Roman"/>
          <w:sz w:val="28"/>
          <w:szCs w:val="28"/>
        </w:rPr>
        <w:t>;</w:t>
      </w:r>
    </w:p>
    <w:p w14:paraId="702C3F43" w14:textId="6AF48941" w:rsidR="004F73E1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8D694" wp14:editId="33B5CCE6">
            <wp:extent cx="3657600" cy="213200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5875" cy="21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6F4" w14:textId="523B3967" w:rsidR="00947354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Пользовательский интерфейс программы.</w:t>
      </w:r>
    </w:p>
    <w:p w14:paraId="180C8F8F" w14:textId="6E43BF3F" w:rsidR="004F73E1" w:rsidRPr="00AE7DFF" w:rsidRDefault="00AE7DFF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каких-либо ошибок, кнопка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будет заблокирована. </w:t>
      </w:r>
    </w:p>
    <w:p w14:paraId="62454F55" w14:textId="2CFF7727" w:rsidR="004F73E1" w:rsidRP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7D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AE3DD" wp14:editId="7271AB93">
            <wp:extent cx="3634154" cy="2096971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4572" cy="21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5F0" w14:textId="422342B0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Ошибка</w:t>
      </w:r>
      <w:r w:rsidRPr="00AE7D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неверный формат строки.</w:t>
      </w:r>
    </w:p>
    <w:p w14:paraId="6FA2028A" w14:textId="4AF606CE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 w:rsidRPr="00AE7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21E28" wp14:editId="639BE0E7">
            <wp:extent cx="3810787" cy="21980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7036" cy="220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D024" w14:textId="27749719" w:rsidR="00143363" w:rsidRDefault="00AE7DFF" w:rsidP="00143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Pr="00DA4A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Ошибка</w:t>
      </w:r>
      <w:r w:rsidRPr="00AE7DFF">
        <w:rPr>
          <w:rFonts w:ascii="Times New Roman" w:hAnsi="Times New Roman" w:cs="Times New Roman"/>
          <w:sz w:val="28"/>
          <w:szCs w:val="28"/>
        </w:rPr>
        <w:t>:</w:t>
      </w:r>
      <w:r w:rsidR="00DA4AD9" w:rsidRPr="00DA4AD9">
        <w:rPr>
          <w:rFonts w:ascii="Times New Roman" w:hAnsi="Times New Roman" w:cs="Times New Roman"/>
          <w:sz w:val="28"/>
          <w:szCs w:val="28"/>
        </w:rPr>
        <w:t xml:space="preserve"> </w:t>
      </w:r>
      <w:r w:rsidR="00DA4AD9">
        <w:rPr>
          <w:rFonts w:ascii="Times New Roman" w:hAnsi="Times New Roman" w:cs="Times New Roman"/>
          <w:sz w:val="28"/>
          <w:szCs w:val="28"/>
        </w:rPr>
        <w:t>число не попадает в диапазон возможных значений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3363">
        <w:rPr>
          <w:rFonts w:ascii="Times New Roman" w:hAnsi="Times New Roman" w:cs="Times New Roman"/>
          <w:sz w:val="28"/>
          <w:szCs w:val="28"/>
        </w:rPr>
        <w:br w:type="page"/>
      </w:r>
    </w:p>
    <w:p w14:paraId="497174A4" w14:textId="04ACC21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ТЕСТИРОВАНИЕ ПЛАГИНА</w:t>
      </w:r>
    </w:p>
    <w:p w14:paraId="5B6FDBA9" w14:textId="4F8DA52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t>9.1 Функциональное тестирование</w:t>
      </w:r>
    </w:p>
    <w:p w14:paraId="08F97588" w14:textId="62D23B80" w:rsidR="004F73E1" w:rsidRDefault="007105F6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параметры, заданы по умолчанию.</w:t>
      </w:r>
    </w:p>
    <w:p w14:paraId="36417FBB" w14:textId="5B15A93D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A0631" wp14:editId="09F6C5F9">
            <wp:extent cx="3610708" cy="2120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3655" cy="2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6372" w14:textId="2E7BFB6C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9.1.1 – Стандартные параметры.</w:t>
      </w:r>
    </w:p>
    <w:p w14:paraId="60495DB4" w14:textId="60B7D4BB" w:rsidR="004F73E1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EE9B0" wp14:editId="3238B270">
            <wp:extent cx="3417276" cy="25232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2723" cy="25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35E5" w14:textId="48D7A53F" w:rsidR="00D00264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9.1.2 – Деталь с заданными стандартными параметрами.</w:t>
      </w:r>
    </w:p>
    <w:p w14:paraId="0768E307" w14:textId="5F111E00" w:rsidR="00D00264" w:rsidRDefault="00D00264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8DA37" w14:textId="6685F973" w:rsidR="00B52EE5" w:rsidRDefault="00B52EE5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</w:t>
      </w:r>
      <w:r w:rsidR="00C15B3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15B37">
        <w:rPr>
          <w:rFonts w:ascii="Times New Roman" w:hAnsi="Times New Roman" w:cs="Times New Roman"/>
          <w:sz w:val="28"/>
          <w:szCs w:val="28"/>
        </w:rPr>
        <w:t>.</w:t>
      </w:r>
    </w:p>
    <w:p w14:paraId="7DE8C978" w14:textId="4C55AC70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51E01" wp14:editId="6D91FFC1">
            <wp:extent cx="2778369" cy="160762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5909" cy="161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57AD" w14:textId="431A19DA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9.1.3 – Максимальные параметры.</w:t>
      </w:r>
    </w:p>
    <w:p w14:paraId="5B5EA5F2" w14:textId="74257463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EF004F" wp14:editId="7CD7403B">
            <wp:extent cx="2779388" cy="2098431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070" cy="21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900" w14:textId="7F0E705A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9.1.4 – Деталь с заданными максимальными параметрами.</w:t>
      </w:r>
    </w:p>
    <w:p w14:paraId="0C5564BE" w14:textId="77777777" w:rsidR="004F73E1" w:rsidRDefault="004F73E1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CA7717" w14:textId="3A39651E" w:rsidR="00144659" w:rsidRDefault="00144659" w:rsidP="001446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минимальные параметры.</w:t>
      </w:r>
    </w:p>
    <w:p w14:paraId="54B543B3" w14:textId="1C8019FF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84174" wp14:editId="46F768E6">
            <wp:extent cx="3311769" cy="1921569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9023" cy="19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0853" w14:textId="757AC594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9.1.5 – Минимальные параметры.</w:t>
      </w:r>
    </w:p>
    <w:p w14:paraId="6A688C96" w14:textId="686A6518" w:rsidR="004F73E1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4DEEB" wp14:editId="2674FA50">
            <wp:extent cx="3292545" cy="23446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955" cy="23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AF" w14:textId="61A5999B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9.1.6 – Деталь с заданными минимальными параметрами.</w:t>
      </w:r>
    </w:p>
    <w:p w14:paraId="527FEC63" w14:textId="01239CAB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3DF807" w14:textId="3A610F51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957583" w14:textId="58C9E952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8DA9C" w14:textId="6AFCD739" w:rsidR="007017BA" w:rsidRPr="00754FE6" w:rsidRDefault="007017BA" w:rsidP="001446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4FE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9.2 </w:t>
      </w:r>
      <w:r w:rsidRPr="007017BA">
        <w:rPr>
          <w:rFonts w:ascii="Times New Roman" w:hAnsi="Times New Roman" w:cs="Times New Roman"/>
          <w:b/>
          <w:bCs/>
          <w:sz w:val="28"/>
          <w:szCs w:val="28"/>
        </w:rPr>
        <w:t>Модульное тестирование</w:t>
      </w:r>
    </w:p>
    <w:p w14:paraId="460CFD87" w14:textId="6991FA31" w:rsidR="000D5042" w:rsidRDefault="00701A15" w:rsidP="000D50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написано 46 тестов.</w:t>
      </w:r>
    </w:p>
    <w:p w14:paraId="1E045339" w14:textId="63686275" w:rsidR="00701A15" w:rsidRDefault="00701A15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1A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B2D88C" wp14:editId="130952C9">
            <wp:extent cx="6106832" cy="169398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6163" cy="17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07C7" w14:textId="796E2FDC" w:rsidR="008B53EE" w:rsidRDefault="00701A15" w:rsidP="008B53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9.2.1 – Количество тестов.</w:t>
      </w:r>
    </w:p>
    <w:p w14:paraId="2587FBD9" w14:textId="244971E4" w:rsidR="00701A15" w:rsidRDefault="00701A15" w:rsidP="00701A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0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на 100%.</w:t>
      </w:r>
    </w:p>
    <w:p w14:paraId="54BD72C8" w14:textId="19AAF007" w:rsidR="00701A15" w:rsidRDefault="00701A15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1A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E81F27" wp14:editId="00A10FA6">
            <wp:extent cx="6149287" cy="1699846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374" cy="17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723" w14:textId="0E6AF51E" w:rsidR="00701A15" w:rsidRDefault="00701A15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Покрытие кода тестами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E917F8" w14:textId="77777777" w:rsidR="008B53EE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A2C08" w14:textId="67B9A483" w:rsidR="008B53EE" w:rsidRPr="00701A15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описанием тестов.</w:t>
      </w:r>
    </w:p>
    <w:p w14:paraId="00F168D1" w14:textId="4CC1E8CE" w:rsidR="00754FE6" w:rsidRPr="001C5C79" w:rsidRDefault="00754FE6" w:rsidP="00754F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2.1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754FE6" w14:paraId="4CB9A006" w14:textId="77777777" w:rsidTr="00912BF1">
        <w:tc>
          <w:tcPr>
            <w:tcW w:w="6658" w:type="dxa"/>
            <w:vAlign w:val="center"/>
          </w:tcPr>
          <w:p w14:paraId="484ED831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13CD7978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54FE6" w:rsidRPr="00912BF1" w14:paraId="4A391178" w14:textId="77777777" w:rsidTr="00912BF1">
        <w:tc>
          <w:tcPr>
            <w:tcW w:w="6658" w:type="dxa"/>
            <w:vAlign w:val="center"/>
          </w:tcPr>
          <w:p w14:paraId="083CDF33" w14:textId="5C04827C" w:rsidR="00754FE6" w:rsidRPr="00912BF1" w:rsidRDefault="00754FE6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AssertParameter_Parameter_</w:t>
            </w:r>
            <w:proofErr w:type="gram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UpdateParameter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proofErr w:type="gram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60" w:type="dxa"/>
            <w:vAlign w:val="center"/>
          </w:tcPr>
          <w:p w14:paraId="3EB89501" w14:textId="3170C318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и обновления параметра в заданных границах.</w:t>
            </w:r>
          </w:p>
        </w:tc>
      </w:tr>
      <w:tr w:rsidR="00754FE6" w:rsidRPr="00912BF1" w14:paraId="65E3AAA9" w14:textId="77777777" w:rsidTr="00912BF1">
        <w:tc>
          <w:tcPr>
            <w:tcW w:w="6658" w:type="dxa"/>
            <w:vAlign w:val="center"/>
          </w:tcPr>
          <w:p w14:paraId="0A5FF4B9" w14:textId="2E1DA3BD" w:rsidR="00754FE6" w:rsidRPr="00912BF1" w:rsidRDefault="00754FE6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AssertParameter_WrongParameterValue_</w:t>
            </w:r>
            <w:proofErr w:type="gram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ThrowException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proofErr w:type="gram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60" w:type="dxa"/>
            <w:vAlign w:val="center"/>
          </w:tcPr>
          <w:p w14:paraId="047DB70A" w14:textId="64B6D4BE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параметра и генерации исключения, если предоставленное значение неверно.</w:t>
            </w:r>
          </w:p>
        </w:tc>
      </w:tr>
    </w:tbl>
    <w:p w14:paraId="5DFBCA4A" w14:textId="1F8C514D" w:rsidR="008B53EE" w:rsidRDefault="008B53EE" w:rsidP="008B53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7B756" w14:textId="0AF8C730" w:rsidR="008B53EE" w:rsidRDefault="008B53EE" w:rsidP="008B53E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</w:t>
      </w:r>
      <w:r w:rsidRPr="00A83BC6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2.1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8B53EE" w:rsidRPr="00912BF1" w14:paraId="3F86AF38" w14:textId="77777777" w:rsidTr="007026DC">
        <w:tc>
          <w:tcPr>
            <w:tcW w:w="6658" w:type="dxa"/>
            <w:vAlign w:val="center"/>
          </w:tcPr>
          <w:p w14:paraId="11F5F64C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UpdateRangeValues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double[]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expectedParameters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23F66B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отвечает за обновление значений диапазона для конкретного типа параметра и проверку обновления по ожидаемым параметрам.</w:t>
            </w:r>
          </w:p>
        </w:tc>
      </w:tr>
      <w:tr w:rsidR="008B53EE" w:rsidRPr="00912BF1" w14:paraId="12FA106E" w14:textId="77777777" w:rsidTr="007026DC">
        <w:tc>
          <w:tcPr>
            <w:tcW w:w="6658" w:type="dxa"/>
            <w:vAlign w:val="center"/>
          </w:tcPr>
          <w:p w14:paraId="2CFCC725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NothingHappens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78709B13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отсутствия действий при изменении значений диапазона параметра.</w:t>
            </w:r>
          </w:p>
        </w:tc>
      </w:tr>
      <w:tr w:rsidR="008B53EE" w:rsidRPr="00912BF1" w14:paraId="52B985F1" w14:textId="77777777" w:rsidTr="007026DC">
        <w:tc>
          <w:tcPr>
            <w:tcW w:w="6658" w:type="dxa"/>
            <w:vAlign w:val="center"/>
          </w:tcPr>
          <w:p w14:paraId="1E550E6D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ThrowException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401723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генерации исключения при попытке изменения значений диапазона параметра.</w:t>
            </w:r>
          </w:p>
        </w:tc>
      </w:tr>
    </w:tbl>
    <w:p w14:paraId="284AF945" w14:textId="77777777" w:rsidR="008B53EE" w:rsidRDefault="008B53EE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498C0E" w14:textId="0A64953A" w:rsidR="008B53EE" w:rsidRPr="001C5C79" w:rsidRDefault="008B53EE" w:rsidP="008B53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374"/>
        <w:gridCol w:w="3544"/>
      </w:tblGrid>
      <w:tr w:rsidR="00797C2C" w14:paraId="689AA32D" w14:textId="77777777" w:rsidTr="007322A7">
        <w:tc>
          <w:tcPr>
            <w:tcW w:w="6374" w:type="dxa"/>
            <w:vAlign w:val="center"/>
          </w:tcPr>
          <w:p w14:paraId="238ED393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395763C1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90D40" w:rsidRPr="007322A7" w14:paraId="0361C69E" w14:textId="77777777" w:rsidTr="007322A7">
        <w:tc>
          <w:tcPr>
            <w:tcW w:w="6374" w:type="dxa"/>
            <w:vAlign w:val="center"/>
          </w:tcPr>
          <w:p w14:paraId="4E44659E" w14:textId="77777777" w:rsidR="007322A7" w:rsidRPr="007322A7" w:rsidRDefault="00F90D40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Parameter_Initialization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</w:p>
          <w:p w14:paraId="0F72DACE" w14:textId="3FF25219" w:rsidR="008B53EE" w:rsidRPr="007322A7" w:rsidRDefault="00F90D40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SetPropertiesCorrectly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4440C210" w14:textId="38289753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 с корректными значениями свойств.</w:t>
            </w:r>
          </w:p>
        </w:tc>
      </w:tr>
      <w:tr w:rsidR="00F90D40" w:rsidRPr="007322A7" w14:paraId="535786F1" w14:textId="77777777" w:rsidTr="007322A7">
        <w:tc>
          <w:tcPr>
            <w:tcW w:w="6374" w:type="dxa"/>
            <w:vAlign w:val="center"/>
          </w:tcPr>
          <w:p w14:paraId="590D56F7" w14:textId="0CDF8B19" w:rsidR="008B53EE" w:rsidRPr="007322A7" w:rsidRDefault="00F90D40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Parameter_SetProperties_</w:t>
            </w:r>
            <w:proofErr w:type="gram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UpdateValues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6FCE2B14" w14:textId="17479EE7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установку свойств параметра с обновлением значений.</w:t>
            </w:r>
          </w:p>
        </w:tc>
      </w:tr>
      <w:tr w:rsidR="009C456D" w:rsidRPr="007322A7" w14:paraId="41675A02" w14:textId="77777777" w:rsidTr="007322A7">
        <w:tc>
          <w:tcPr>
            <w:tcW w:w="6374" w:type="dxa"/>
            <w:vAlign w:val="center"/>
          </w:tcPr>
          <w:p w14:paraId="6B308885" w14:textId="77777777" w:rsidR="007322A7" w:rsidRPr="007322A7" w:rsidRDefault="00F90D40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Parameter_Initialization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</w:p>
          <w:p w14:paraId="3C9C05F1" w14:textId="22F34F28" w:rsidR="009C456D" w:rsidRPr="007322A7" w:rsidRDefault="00F90D40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CurrentValueOutOfRange_</w:t>
            </w:r>
            <w:proofErr w:type="gram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ThrowArgumentException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proofErr w:type="gram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489CC611" w14:textId="493F9356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инициализирует параметр, но выбрасывает исключение, если текущее значение находится вне заданных границ.</w:t>
            </w:r>
          </w:p>
        </w:tc>
      </w:tr>
      <w:tr w:rsidR="009C456D" w:rsidRPr="007322A7" w14:paraId="38C3CE84" w14:textId="77777777" w:rsidTr="007322A7">
        <w:tc>
          <w:tcPr>
            <w:tcW w:w="6374" w:type="dxa"/>
            <w:vAlign w:val="center"/>
          </w:tcPr>
          <w:p w14:paraId="3289583C" w14:textId="77777777" w:rsidR="007322A7" w:rsidRPr="007322A7" w:rsidRDefault="00F90D40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Parameter_Initialization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</w:p>
          <w:p w14:paraId="63B04C37" w14:textId="30FB44C0" w:rsidR="009C456D" w:rsidRPr="007322A7" w:rsidRDefault="00F90D40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MinValueGreaterThanMaxValue_</w:t>
            </w:r>
            <w:proofErr w:type="gram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ThrowArgumentException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proofErr w:type="gram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7D68CE6B" w14:textId="3254308E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инициализацию параметра, однако генерирует исключение, если минимальное значение больше максимального.</w:t>
            </w:r>
          </w:p>
        </w:tc>
      </w:tr>
      <w:tr w:rsidR="009C456D" w:rsidRPr="007322A7" w14:paraId="6AA141F0" w14:textId="77777777" w:rsidTr="007322A7">
        <w:tc>
          <w:tcPr>
            <w:tcW w:w="6374" w:type="dxa"/>
            <w:vAlign w:val="center"/>
          </w:tcPr>
          <w:p w14:paraId="6C144EA7" w14:textId="77777777" w:rsidR="007322A7" w:rsidRPr="007322A7" w:rsidRDefault="00797C2C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Parameter_Initialization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</w:p>
          <w:p w14:paraId="4996C2B8" w14:textId="77777777" w:rsidR="007322A7" w:rsidRDefault="00797C2C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WithNegativeValues_</w:t>
            </w:r>
            <w:proofErr w:type="gramStart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ShouldThrowArgumentException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</w:p>
          <w:p w14:paraId="5B3D5842" w14:textId="3A3976FE" w:rsidR="009C456D" w:rsidRPr="007322A7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B6FC9E5" w14:textId="71A29388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параметра, при этом выбрасывается исключение, если указаны отрицательные значения параметра.</w:t>
            </w:r>
          </w:p>
        </w:tc>
      </w:tr>
    </w:tbl>
    <w:p w14:paraId="0A85B64F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9D79F" w14:textId="77777777" w:rsidR="004D13D8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BB8FAF" w14:textId="77777777" w:rsidR="004D13D8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0D332E" w14:textId="77777777" w:rsidR="004D13D8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FBCDB" w14:textId="7A1B4587" w:rsidR="004D13D8" w:rsidRPr="001C5C79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428"/>
        <w:gridCol w:w="3490"/>
      </w:tblGrid>
      <w:tr w:rsidR="004D13D8" w14:paraId="3A5C2471" w14:textId="77777777" w:rsidTr="007026DC">
        <w:tc>
          <w:tcPr>
            <w:tcW w:w="6374" w:type="dxa"/>
            <w:vAlign w:val="center"/>
          </w:tcPr>
          <w:p w14:paraId="5EECF453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4365FB07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D13D8" w:rsidRPr="004D13D8" w14:paraId="13AB0A9E" w14:textId="77777777" w:rsidTr="007026DC">
        <w:tc>
          <w:tcPr>
            <w:tcW w:w="6374" w:type="dxa"/>
            <w:vAlign w:val="center"/>
          </w:tcPr>
          <w:p w14:paraId="1751D4D8" w14:textId="4D47AABB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ValidateRange_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ShouldNotThrowException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395F2F6C" w14:textId="30584760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 значения в заданном диапазоне, не генерируя исключений при успешной проверке.</w:t>
            </w:r>
          </w:p>
        </w:tc>
      </w:tr>
      <w:tr w:rsidR="004D13D8" w:rsidRPr="004D13D8" w14:paraId="6DA7A0B9" w14:textId="77777777" w:rsidTr="007026DC">
        <w:tc>
          <w:tcPr>
            <w:tcW w:w="6374" w:type="dxa"/>
            <w:vAlign w:val="center"/>
          </w:tcPr>
          <w:p w14:paraId="23C314B6" w14:textId="2C42924A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ValidateRange_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ShouldThrowArgumentException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0DFE3E45" w14:textId="4AE4C4A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валидацию значения в заданном диапазоне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646BC8A9" w14:textId="77777777" w:rsidTr="007026DC">
        <w:tc>
          <w:tcPr>
            <w:tcW w:w="6374" w:type="dxa"/>
            <w:vAlign w:val="center"/>
          </w:tcPr>
          <w:p w14:paraId="3E3A018B" w14:textId="53F0610A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ValidateMinMax_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ShouldNotThrowException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525A11DA" w14:textId="784E148D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проверки корректности заданных минимального и максимального значений, не вызывая исключений при успешной проверке.</w:t>
            </w:r>
          </w:p>
        </w:tc>
      </w:tr>
      <w:tr w:rsidR="004D13D8" w:rsidRPr="004D13D8" w14:paraId="6040587B" w14:textId="77777777" w:rsidTr="007026DC">
        <w:tc>
          <w:tcPr>
            <w:tcW w:w="6374" w:type="dxa"/>
            <w:vAlign w:val="center"/>
          </w:tcPr>
          <w:p w14:paraId="499BE5EC" w14:textId="71A0E273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ValidateMinMax_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ShouldThrowArgumentException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7CD05B02" w14:textId="790A255F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проверку корректности заданных минимального и максимального значений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2A78AA04" w14:textId="77777777" w:rsidTr="007026DC">
        <w:tc>
          <w:tcPr>
            <w:tcW w:w="6374" w:type="dxa"/>
            <w:vAlign w:val="center"/>
          </w:tcPr>
          <w:p w14:paraId="42FAF7D0" w14:textId="141AE0FB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ShouldNotThrowException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3101BB3C" w14:textId="75630C0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валидации, что значение является неотрицательным числом, не генерируя исключений при успешной проверке.</w:t>
            </w:r>
          </w:p>
        </w:tc>
      </w:tr>
      <w:tr w:rsidR="004D13D8" w:rsidRPr="004D13D8" w14:paraId="0D829BC1" w14:textId="77777777" w:rsidTr="007026DC">
        <w:tc>
          <w:tcPr>
            <w:tcW w:w="6374" w:type="dxa"/>
            <w:vAlign w:val="center"/>
          </w:tcPr>
          <w:p w14:paraId="59E54796" w14:textId="09D1415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ShouldThrowArgumentException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4BF83E80" w14:textId="6C6F965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валидацию, что значение является неотрицательным числом,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79362E06" w14:textId="77777777" w:rsidTr="007026DC">
        <w:tc>
          <w:tcPr>
            <w:tcW w:w="6374" w:type="dxa"/>
            <w:vAlign w:val="center"/>
          </w:tcPr>
          <w:p w14:paraId="562B33F6" w14:textId="77ADCF29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AssertNumberIsInRange_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ShouldNotThrowException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52754DCA" w14:textId="001C31B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утверждения, что число находится в заданном диапазоне, не генерируя исключений при успешной проверке.</w:t>
            </w:r>
          </w:p>
        </w:tc>
      </w:tr>
      <w:tr w:rsidR="004D13D8" w:rsidRPr="004D13D8" w14:paraId="7F979FAB" w14:textId="77777777" w:rsidTr="007026DC">
        <w:tc>
          <w:tcPr>
            <w:tcW w:w="6374" w:type="dxa"/>
            <w:vAlign w:val="center"/>
          </w:tcPr>
          <w:p w14:paraId="095C506F" w14:textId="2729991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AssertNumberIsInRange_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ShouldThrowException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3586632E" w14:textId="3BA45EF1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утверждение, что число находится в заданном диапазоне,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</w:tbl>
    <w:p w14:paraId="4820AF3D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A4068" w14:textId="77777777" w:rsidR="004D13D8" w:rsidRDefault="004D13D8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D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9.3 </w:t>
      </w:r>
      <w:r w:rsidRPr="004D13D8">
        <w:rPr>
          <w:rFonts w:ascii="Times New Roman" w:hAnsi="Times New Roman" w:cs="Times New Roman"/>
          <w:b/>
          <w:bCs/>
          <w:sz w:val="28"/>
          <w:szCs w:val="28"/>
        </w:rPr>
        <w:t>Нагрузочное тестирование</w:t>
      </w:r>
    </w:p>
    <w:p w14:paraId="1640AD93" w14:textId="41264CB0" w:rsidR="004D13D8" w:rsidRPr="005B0A02" w:rsidRDefault="005B0A02" w:rsidP="004D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нагрузочное тестирование </w:t>
      </w:r>
      <w:r w:rsidR="00421E84">
        <w:rPr>
          <w:rFonts w:ascii="Times New Roman" w:hAnsi="Times New Roman" w:cs="Times New Roman"/>
          <w:sz w:val="28"/>
          <w:szCs w:val="28"/>
        </w:rPr>
        <w:t xml:space="preserve">приложения с обычными параметрами (50 итераций в цикле). </w:t>
      </w:r>
    </w:p>
    <w:p w14:paraId="71A8FB5F" w14:textId="77777777" w:rsidR="009723C2" w:rsidRDefault="009723C2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53367D" wp14:editId="469A30A9">
            <wp:extent cx="4355123" cy="2391508"/>
            <wp:effectExtent l="0" t="0" r="7620" b="889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F1296D5F-32DB-4D32-8227-9B21A65EF9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3117356" w14:textId="0D17B984" w:rsidR="009723C2" w:rsidRPr="009723C2" w:rsidRDefault="009723C2" w:rsidP="009723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9.3.1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График з</w:t>
      </w:r>
      <w:r w:rsidRPr="009723C2">
        <w:rPr>
          <w:rFonts w:ascii="Times New Roman" w:hAnsi="Times New Roman" w:cs="Times New Roman"/>
          <w:sz w:val="28"/>
          <w:szCs w:val="28"/>
        </w:rPr>
        <w:t>ависимост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23C2">
        <w:rPr>
          <w:rFonts w:ascii="Times New Roman" w:hAnsi="Times New Roman" w:cs="Times New Roman"/>
          <w:sz w:val="28"/>
          <w:szCs w:val="28"/>
        </w:rPr>
        <w:t xml:space="preserve"> памяти ОЗУ (Гб) от построения модели</w:t>
      </w:r>
      <w:r w:rsidR="00C35641">
        <w:rPr>
          <w:rFonts w:ascii="Times New Roman" w:hAnsi="Times New Roman" w:cs="Times New Roman"/>
          <w:sz w:val="28"/>
          <w:szCs w:val="28"/>
        </w:rPr>
        <w:t>.</w:t>
      </w:r>
    </w:p>
    <w:p w14:paraId="40E03506" w14:textId="3F828668" w:rsidR="009723C2" w:rsidRPr="009723C2" w:rsidRDefault="009723C2" w:rsidP="004D13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5AF2A0" w14:textId="120E7865" w:rsidR="009723C2" w:rsidRPr="009723C2" w:rsidRDefault="009723C2" w:rsidP="008B3BC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3C2">
        <w:rPr>
          <w:rFonts w:ascii="Times New Roman" w:hAnsi="Times New Roman" w:cs="Times New Roman"/>
          <w:sz w:val="28"/>
          <w:szCs w:val="28"/>
        </w:rPr>
        <w:t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14:paraId="7E6EE206" w14:textId="7392BB08" w:rsidR="009723C2" w:rsidRDefault="00C35641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1E04E3" wp14:editId="1DAE505C">
            <wp:extent cx="4572000" cy="2726308"/>
            <wp:effectExtent l="0" t="0" r="0" b="17145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45CA2918-D869-4B93-AA24-FFB579CA38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998781A" w14:textId="763F53B9" w:rsidR="00C35641" w:rsidRPr="00C37154" w:rsidRDefault="00C35641" w:rsidP="001F50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 w:rsidRPr="00C37154">
        <w:rPr>
          <w:rFonts w:ascii="Times New Roman" w:hAnsi="Times New Roman" w:cs="Times New Roman"/>
          <w:sz w:val="28"/>
          <w:szCs w:val="28"/>
        </w:rPr>
        <w:t>График</w:t>
      </w:r>
      <w:r w:rsidRPr="00C37154">
        <w:rPr>
          <w:rFonts w:ascii="Times New Roman" w:eastAsiaTheme="minorEastAsia" w:hAnsi="Times New Roman" w:cs="Times New Roman"/>
          <w:color w:val="595959"/>
          <w:kern w:val="24"/>
          <w:sz w:val="28"/>
          <w:szCs w:val="28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  <w:r w:rsidRPr="00C37154">
        <w:rPr>
          <w:rFonts w:ascii="Times New Roman" w:hAnsi="Times New Roman" w:cs="Times New Roman"/>
          <w:sz w:val="28"/>
          <w:szCs w:val="28"/>
        </w:rPr>
        <w:t>з</w:t>
      </w:r>
      <w:r w:rsidRPr="00C37154">
        <w:rPr>
          <w:rFonts w:ascii="Times New Roman" w:hAnsi="Times New Roman" w:cs="Times New Roman"/>
          <w:sz w:val="28"/>
          <w:szCs w:val="28"/>
        </w:rPr>
        <w:t>ависимость времени от построения модели</w:t>
      </w:r>
      <w:r w:rsidRPr="00C37154">
        <w:rPr>
          <w:rFonts w:ascii="Times New Roman" w:hAnsi="Times New Roman" w:cs="Times New Roman"/>
          <w:sz w:val="28"/>
          <w:szCs w:val="28"/>
        </w:rPr>
        <w:t>.</w:t>
      </w:r>
    </w:p>
    <w:p w14:paraId="246E4AA5" w14:textId="0FD7B7BD" w:rsidR="00C35641" w:rsidRDefault="00C37154" w:rsidP="00F10B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154">
        <w:rPr>
          <w:rFonts w:ascii="Times New Roman" w:hAnsi="Times New Roman" w:cs="Times New Roman"/>
          <w:sz w:val="28"/>
          <w:szCs w:val="28"/>
        </w:rPr>
        <w:lastRenderedPageBreak/>
        <w:t>Из графика 2 видно, что время построения моделей изменяется линейно, но ближе к концу графика идет как экспонента.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B0827C" w14:textId="14C495B0" w:rsidR="00F10B3D" w:rsidRDefault="00F10B3D" w:rsidP="00F10B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на системе со следующими характеристиками</w:t>
      </w:r>
      <w:r w:rsidRPr="00F10B3D">
        <w:rPr>
          <w:rFonts w:ascii="Times New Roman" w:hAnsi="Times New Roman" w:cs="Times New Roman"/>
          <w:sz w:val="28"/>
          <w:szCs w:val="28"/>
        </w:rPr>
        <w:t>:</w:t>
      </w:r>
    </w:p>
    <w:p w14:paraId="54AF3E87" w14:textId="5AF583E0" w:rsidR="00F10B3D" w:rsidRDefault="00690FB6" w:rsidP="00F10B3D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– </w:t>
      </w:r>
      <w:r w:rsidRPr="00690FB6">
        <w:rPr>
          <w:rFonts w:ascii="Times New Roman" w:hAnsi="Times New Roman" w:cs="Times New Roman"/>
          <w:sz w:val="28"/>
          <w:szCs w:val="28"/>
        </w:rPr>
        <w:t>8,00 ГБ (доступно: 7,71 ГБ)</w:t>
      </w:r>
      <w:r w:rsidR="008E68F9" w:rsidRPr="008E68F9">
        <w:rPr>
          <w:rFonts w:ascii="Times New Roman" w:hAnsi="Times New Roman" w:cs="Times New Roman"/>
          <w:sz w:val="28"/>
          <w:szCs w:val="28"/>
        </w:rPr>
        <w:t>;</w:t>
      </w:r>
    </w:p>
    <w:p w14:paraId="33B5083E" w14:textId="73CD1628" w:rsidR="00690FB6" w:rsidRDefault="00690FB6" w:rsidP="00F10B3D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11th Gen Intel(R) </w:t>
      </w:r>
      <w:proofErr w:type="gramStart"/>
      <w:r w:rsidRPr="00690FB6">
        <w:rPr>
          <w:rFonts w:ascii="Times New Roman" w:hAnsi="Times New Roman" w:cs="Times New Roman"/>
          <w:sz w:val="28"/>
          <w:szCs w:val="28"/>
          <w:lang w:val="en-US"/>
        </w:rPr>
        <w:t>Core(</w:t>
      </w:r>
      <w:proofErr w:type="gramEnd"/>
      <w:r w:rsidRPr="00690FB6">
        <w:rPr>
          <w:rFonts w:ascii="Times New Roman" w:hAnsi="Times New Roman" w:cs="Times New Roman"/>
          <w:sz w:val="28"/>
          <w:szCs w:val="28"/>
          <w:lang w:val="en-US"/>
        </w:rPr>
        <w:t>TM) i5-11400H @ 2.70GHz   2.69 GHz</w:t>
      </w:r>
      <w:r w:rsidR="008E68F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D7E941" w14:textId="5BA30F11" w:rsidR="008E68F9" w:rsidRDefault="008E68F9" w:rsidP="00F10B3D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системы – </w:t>
      </w:r>
      <w:r w:rsidRPr="008E68F9">
        <w:rPr>
          <w:rFonts w:ascii="Times New Roman" w:hAnsi="Times New Roman" w:cs="Times New Roman"/>
          <w:sz w:val="28"/>
          <w:szCs w:val="28"/>
        </w:rPr>
        <w:t xml:space="preserve">64-разрядная операционная система, процессор </w:t>
      </w:r>
      <w:r w:rsidRPr="008E68F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68F9">
        <w:rPr>
          <w:rFonts w:ascii="Times New Roman" w:hAnsi="Times New Roman" w:cs="Times New Roman"/>
          <w:sz w:val="28"/>
          <w:szCs w:val="28"/>
        </w:rPr>
        <w:t>64</w:t>
      </w:r>
      <w:r w:rsidRPr="008E68F9">
        <w:rPr>
          <w:rFonts w:ascii="Times New Roman" w:hAnsi="Times New Roman" w:cs="Times New Roman"/>
          <w:sz w:val="28"/>
          <w:szCs w:val="28"/>
        </w:rPr>
        <w:t>;</w:t>
      </w:r>
    </w:p>
    <w:p w14:paraId="1985F617" w14:textId="2DE0DA0A" w:rsidR="00C3561A" w:rsidRPr="008E68F9" w:rsidRDefault="00C3561A" w:rsidP="00F10B3D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Видеокарта – </w:t>
      </w:r>
      <w:r>
        <w:rPr>
          <w:rFonts w:ascii="Times New Roman" w:hAnsi="Times New Roman" w:cs="Times New Roman"/>
          <w:sz w:val="28"/>
          <w:szCs w:val="28"/>
          <w:lang w:val="en-US"/>
        </w:rPr>
        <w:t>NVIDEA GeForce GTX 1650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F22904" w14:textId="7EE1EEB2" w:rsidR="004F73E1" w:rsidRPr="008E68F9" w:rsidRDefault="004F73E1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8F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C18761" w14:textId="79A4A8AE" w:rsidR="003E01E4" w:rsidRPr="008E68F9" w:rsidRDefault="00971AC5" w:rsidP="00FA4C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10 </w:t>
      </w:r>
      <w:r w:rsidR="00FA4C02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239DEBD3" w14:textId="7C6CCC2D" w:rsidR="00384A3F" w:rsidRDefault="003D2352" w:rsidP="00384A3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реализован плагин по построению люстр для САПР </w:t>
      </w:r>
      <w:r w:rsidRPr="003D23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КОМПАС-3Д</w:t>
      </w:r>
      <w:r w:rsidRPr="003D23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D2352">
        <w:rPr>
          <w:rFonts w:ascii="Times New Roman" w:hAnsi="Times New Roman" w:cs="Times New Roman"/>
          <w:sz w:val="28"/>
          <w:szCs w:val="28"/>
        </w:rPr>
        <w:t>Плагин позволяет быстро создавать модели различных типов люстр, что облегчит работу мастеров по люстрам. Он также обеспечивает возможность наглядного рассмотрения спроектированных моделей и их перестройки в случае необходимости.</w:t>
      </w:r>
    </w:p>
    <w:p w14:paraId="0AD1D49A" w14:textId="2CF73AF7" w:rsidR="00FA4C02" w:rsidRPr="00384A3F" w:rsidRDefault="00384A3F" w:rsidP="00384A3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84A3F">
        <w:rPr>
          <w:rFonts w:ascii="Times New Roman" w:hAnsi="Times New Roman" w:cs="Times New Roman"/>
          <w:sz w:val="28"/>
          <w:szCs w:val="28"/>
        </w:rPr>
        <w:t>Получен навык анализа документации и работы с внешними библиотеками для языка программирования C#.</w:t>
      </w:r>
      <w:r w:rsidR="00FA4C02" w:rsidRPr="00384A3F">
        <w:rPr>
          <w:rFonts w:ascii="Times New Roman" w:hAnsi="Times New Roman" w:cs="Times New Roman"/>
          <w:sz w:val="28"/>
          <w:szCs w:val="28"/>
        </w:rPr>
        <w:br w:type="page"/>
      </w:r>
    </w:p>
    <w:p w14:paraId="099A9552" w14:textId="17E32CF6" w:rsidR="00A639C1" w:rsidRDefault="001307F8" w:rsidP="00A639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 </w:t>
      </w:r>
      <w:r w:rsidRPr="001307F8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p w14:paraId="66ADFA8F" w14:textId="7AC31AE2" w:rsidR="00510C51" w:rsidRDefault="00510C5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045DD9">
        <w:rPr>
          <w:rFonts w:ascii="Times New Roman" w:hAnsi="Times New Roman" w:cs="Times New Roman"/>
          <w:sz w:val="28"/>
          <w:szCs w:val="28"/>
        </w:rPr>
        <w:t>UR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10C51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Pr="005F7CD5">
          <w:rPr>
            <w:rStyle w:val="a5"/>
            <w:rFonts w:ascii="Times New Roman" w:hAnsi="Times New Roman" w:cs="Times New Roman"/>
            <w:sz w:val="28"/>
            <w:szCs w:val="28"/>
          </w:rPr>
          <w:t>https://help.ascon.ru/KOMPAS_SDK/22/ru-RU/index.html</w:t>
        </w:r>
      </w:hyperlink>
      <w:r w:rsidRPr="00510C51">
        <w:rPr>
          <w:rFonts w:ascii="Times New Roman" w:hAnsi="Times New Roman" w:cs="Times New Roman"/>
          <w:sz w:val="28"/>
          <w:szCs w:val="28"/>
        </w:rPr>
        <w:t xml:space="preserve"> (</w:t>
      </w:r>
      <w:r w:rsidRPr="00045DD9">
        <w:rPr>
          <w:rFonts w:ascii="Times New Roman" w:hAnsi="Times New Roman" w:cs="Times New Roman"/>
          <w:sz w:val="28"/>
          <w:szCs w:val="28"/>
        </w:rPr>
        <w:t>дата обращения:</w:t>
      </w:r>
      <w:r w:rsidRPr="00510C51">
        <w:rPr>
          <w:rFonts w:ascii="Times New Roman" w:hAnsi="Times New Roman" w:cs="Times New Roman"/>
          <w:sz w:val="28"/>
          <w:szCs w:val="28"/>
        </w:rPr>
        <w:t xml:space="preserve"> 25</w:t>
      </w:r>
      <w:r w:rsidRPr="00045DD9">
        <w:rPr>
          <w:rFonts w:ascii="Times New Roman" w:hAnsi="Times New Roman" w:cs="Times New Roman"/>
          <w:sz w:val="28"/>
          <w:szCs w:val="28"/>
        </w:rPr>
        <w:t>.10.2023</w:t>
      </w:r>
      <w:r w:rsidRPr="00510C51">
        <w:rPr>
          <w:rFonts w:ascii="Times New Roman" w:hAnsi="Times New Roman" w:cs="Times New Roman"/>
          <w:sz w:val="28"/>
          <w:szCs w:val="28"/>
        </w:rPr>
        <w:t>)</w:t>
      </w:r>
    </w:p>
    <w:p w14:paraId="7D5577F2" w14:textId="5328FE3B" w:rsidR="00A639C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 программе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045DD9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23" w:history="1">
        <w:r w:rsidRPr="005F7CD5">
          <w:rPr>
            <w:rStyle w:val="a5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E7753A" w14:textId="77777777" w:rsidR="00A639C1" w:rsidRPr="006B29D0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69F1">
        <w:rPr>
          <w:rFonts w:ascii="Times New Roman" w:hAnsi="Times New Roman" w:cs="Times New Roman"/>
          <w:sz w:val="28"/>
          <w:szCs w:val="28"/>
        </w:rPr>
        <w:t xml:space="preserve">"KOMPAS-3D: основные возможности и преимущества" [Электронный ресурс]: [Статья] // junior3d.ru - уроки и материалы для 3ds </w:t>
      </w:r>
      <w:proofErr w:type="spellStart"/>
      <w:r w:rsidRPr="005669F1">
        <w:rPr>
          <w:rFonts w:ascii="Times New Roman" w:hAnsi="Times New Roman" w:cs="Times New Roman"/>
          <w:sz w:val="28"/>
          <w:szCs w:val="28"/>
        </w:rPr>
        <w:t>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69F1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9271DB">
          <w:rPr>
            <w:rStyle w:val="a5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(дата обращения: 17.10.2023);</w:t>
      </w:r>
    </w:p>
    <w:p w14:paraId="148904B8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"Основные возможности Autodesk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>"</w:t>
      </w:r>
      <w:r w:rsidRPr="005669F1">
        <w:rPr>
          <w:rFonts w:ascii="Times New Roman" w:hAnsi="Times New Roman" w:cs="Times New Roman"/>
          <w:sz w:val="28"/>
          <w:szCs w:val="28"/>
        </w:rPr>
        <w:t xml:space="preserve"> [Электронный ресурс]: [Статья] //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Информационное агентство </w:t>
      </w:r>
      <w:r w:rsidRPr="00536511">
        <w:rPr>
          <w:rFonts w:ascii="Times New Roman" w:hAnsi="Times New Roman" w:cs="Times New Roman"/>
          <w:sz w:val="28"/>
          <w:szCs w:val="28"/>
        </w:rPr>
        <w:t xml:space="preserve">avtosreda.ru.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69F1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https://avtosreda.ru/info/osnovnye-vozmozhnosti-autodesk-inventor/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6786C7BB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"Руководство по KOMPAS-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Invisible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" </w:t>
      </w:r>
      <w:r w:rsidRPr="005669F1"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r w:rsidRPr="00536511">
        <w:rPr>
          <w:rFonts w:ascii="Times New Roman" w:hAnsi="Times New Roman" w:cs="Times New Roman"/>
          <w:sz w:val="28"/>
          <w:szCs w:val="28"/>
        </w:rPr>
        <w:t>PDF-</w:t>
      </w:r>
      <w:r w:rsidRPr="00045DD9">
        <w:rPr>
          <w:rFonts w:ascii="Times New Roman" w:hAnsi="Times New Roman" w:cs="Times New Roman"/>
          <w:sz w:val="28"/>
          <w:szCs w:val="28"/>
        </w:rPr>
        <w:t xml:space="preserve">документ. URL: </w:t>
      </w:r>
      <w:hyperlink r:id="rId26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https://kompas.ru/source/documents/2021/%D0%A0%D1%83%D0%BA%D0%BE%D0%B2%D0%BE%D0%B4%D1%81%D1%82%D0%B2%D0%BE%20KOMPAS-Invisible.pdf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38A93650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511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6D6707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[Официальный сайт]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tgtFrame="_new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https://www.solidworks.com/ru/partner-product/gearteq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4E956BAF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Люстра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hyperlink r:id="rId28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https://ru.wikipedia.org/wiki/Люстра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17.10.2023).</w:t>
      </w:r>
    </w:p>
    <w:p w14:paraId="30D74FA3" w14:textId="77777777" w:rsidR="00A639C1" w:rsidRPr="00A639C1" w:rsidRDefault="00A639C1" w:rsidP="00A639C1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639C1" w:rsidRPr="00A639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D0F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615A29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580342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0094866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2D936B5"/>
    <w:multiLevelType w:val="multilevel"/>
    <w:tmpl w:val="FB965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D0E90"/>
    <w:multiLevelType w:val="multilevel"/>
    <w:tmpl w:val="97121E0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61FD014E"/>
    <w:multiLevelType w:val="hybridMultilevel"/>
    <w:tmpl w:val="8E4EE5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A97418A"/>
    <w:multiLevelType w:val="hybridMultilevel"/>
    <w:tmpl w:val="21426D86"/>
    <w:lvl w:ilvl="0" w:tplc="5122FB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D6112A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4"/>
  </w:num>
  <w:num w:numId="8">
    <w:abstractNumId w:val="1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310"/>
    <w:rsid w:val="00041C58"/>
    <w:rsid w:val="00056E90"/>
    <w:rsid w:val="00066A2F"/>
    <w:rsid w:val="000D5042"/>
    <w:rsid w:val="000F6550"/>
    <w:rsid w:val="0011199D"/>
    <w:rsid w:val="00125CB3"/>
    <w:rsid w:val="001307F8"/>
    <w:rsid w:val="0013773D"/>
    <w:rsid w:val="00143363"/>
    <w:rsid w:val="00144659"/>
    <w:rsid w:val="001C5C79"/>
    <w:rsid w:val="001D4C6D"/>
    <w:rsid w:val="001E428F"/>
    <w:rsid w:val="001F50D0"/>
    <w:rsid w:val="00206C5A"/>
    <w:rsid w:val="00235A01"/>
    <w:rsid w:val="00286788"/>
    <w:rsid w:val="002C14CD"/>
    <w:rsid w:val="002F106A"/>
    <w:rsid w:val="00384A3F"/>
    <w:rsid w:val="003D2352"/>
    <w:rsid w:val="003E01E4"/>
    <w:rsid w:val="00421E84"/>
    <w:rsid w:val="00455A54"/>
    <w:rsid w:val="004804C9"/>
    <w:rsid w:val="004D13D8"/>
    <w:rsid w:val="004D5B93"/>
    <w:rsid w:val="004E62AD"/>
    <w:rsid w:val="004F73E1"/>
    <w:rsid w:val="005005D4"/>
    <w:rsid w:val="00510C51"/>
    <w:rsid w:val="0052204B"/>
    <w:rsid w:val="005B0A02"/>
    <w:rsid w:val="005F33DD"/>
    <w:rsid w:val="005F7959"/>
    <w:rsid w:val="00606CD8"/>
    <w:rsid w:val="00652827"/>
    <w:rsid w:val="00690FB6"/>
    <w:rsid w:val="006E7607"/>
    <w:rsid w:val="007017BA"/>
    <w:rsid w:val="00701A15"/>
    <w:rsid w:val="00701DEF"/>
    <w:rsid w:val="007105F6"/>
    <w:rsid w:val="00723266"/>
    <w:rsid w:val="007322A7"/>
    <w:rsid w:val="007515BC"/>
    <w:rsid w:val="00752164"/>
    <w:rsid w:val="00754FE6"/>
    <w:rsid w:val="007764CB"/>
    <w:rsid w:val="00797C2C"/>
    <w:rsid w:val="008B3BC4"/>
    <w:rsid w:val="008B4D27"/>
    <w:rsid w:val="008B53EE"/>
    <w:rsid w:val="008E68F9"/>
    <w:rsid w:val="008F2ECD"/>
    <w:rsid w:val="00912BF1"/>
    <w:rsid w:val="009153C4"/>
    <w:rsid w:val="00936DC8"/>
    <w:rsid w:val="00947354"/>
    <w:rsid w:val="00971AC5"/>
    <w:rsid w:val="009723C2"/>
    <w:rsid w:val="009B05F8"/>
    <w:rsid w:val="009B72ED"/>
    <w:rsid w:val="009C456D"/>
    <w:rsid w:val="009C569B"/>
    <w:rsid w:val="009F0111"/>
    <w:rsid w:val="00A0412E"/>
    <w:rsid w:val="00A639C1"/>
    <w:rsid w:val="00A91295"/>
    <w:rsid w:val="00AE7DFF"/>
    <w:rsid w:val="00B32440"/>
    <w:rsid w:val="00B3467B"/>
    <w:rsid w:val="00B516B2"/>
    <w:rsid w:val="00B52EE5"/>
    <w:rsid w:val="00B52F32"/>
    <w:rsid w:val="00BB791B"/>
    <w:rsid w:val="00BE52A0"/>
    <w:rsid w:val="00C15B37"/>
    <w:rsid w:val="00C35542"/>
    <w:rsid w:val="00C3561A"/>
    <w:rsid w:val="00C35641"/>
    <w:rsid w:val="00C37154"/>
    <w:rsid w:val="00C4285A"/>
    <w:rsid w:val="00C45310"/>
    <w:rsid w:val="00CB2281"/>
    <w:rsid w:val="00CC454B"/>
    <w:rsid w:val="00D00264"/>
    <w:rsid w:val="00D530DE"/>
    <w:rsid w:val="00D979FA"/>
    <w:rsid w:val="00DA4AD9"/>
    <w:rsid w:val="00DC569C"/>
    <w:rsid w:val="00DD23DC"/>
    <w:rsid w:val="00DD51D8"/>
    <w:rsid w:val="00DE4B5B"/>
    <w:rsid w:val="00EB4262"/>
    <w:rsid w:val="00EC2251"/>
    <w:rsid w:val="00EE0BEE"/>
    <w:rsid w:val="00F10B3D"/>
    <w:rsid w:val="00F45DC2"/>
    <w:rsid w:val="00F51E6B"/>
    <w:rsid w:val="00F75244"/>
    <w:rsid w:val="00F90D40"/>
    <w:rsid w:val="00FA4C02"/>
    <w:rsid w:val="00FD4843"/>
    <w:rsid w:val="00FF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4FF39"/>
  <w15:chartTrackingRefBased/>
  <w15:docId w15:val="{5C6768A0-6012-4BEC-BA37-4458B01C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29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7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07F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639C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639C1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B516B2"/>
    <w:rPr>
      <w:b/>
      <w:bCs/>
    </w:rPr>
  </w:style>
  <w:style w:type="table" w:styleId="a8">
    <w:name w:val="Table Grid"/>
    <w:basedOn w:val="a1"/>
    <w:uiPriority w:val="39"/>
    <w:rsid w:val="002C1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4D13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kompas.ru/source/documents/2021/%D0%A0%D1%83%D0%BA%D0%BE%D0%B2%D0%BE%D0%B4%D1%81%D1%82%D0%B2%D0%BE%20KOMPAS-Invisible.pdf" TargetMode="External"/><Relationship Id="rId3" Type="http://schemas.openxmlformats.org/officeDocument/2006/relationships/settings" Target="settings.xml"/><Relationship Id="rId21" Type="http://schemas.openxmlformats.org/officeDocument/2006/relationships/chart" Target="charts/chart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avtosreda.ru/info/osnovnye-vozmozhnosti-autodesk-invento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hart" Target="charts/chart1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junior3d.ru/article/Kompas-3D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kompas.ru/kompas-3d/about/" TargetMode="External"/><Relationship Id="rId28" Type="http://schemas.openxmlformats.org/officeDocument/2006/relationships/hyperlink" Target="https://ru.wikipedia.org/wiki/&#1051;&#1102;&#1089;&#1090;&#1088;&#1072;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help.ascon.ru/KOMPAS_SDK/22/ru-RU/index.html" TargetMode="External"/><Relationship Id="rId27" Type="http://schemas.openxmlformats.org/officeDocument/2006/relationships/hyperlink" Target="https://www.solidworks.com/ru/partner-product/gearteq" TargetMode="Externa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памяти ОЗУ (Гб) от построения</a:t>
            </a:r>
            <a:r>
              <a:rPr lang="ru-RU" baseline="0"/>
              <a:t> модели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Лист1!$A$1:$A$50</c:f>
              <c:numCache>
                <c:formatCode>General</c:formatCode>
                <c:ptCount val="5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</c:numCache>
            </c:numRef>
          </c:cat>
          <c:val>
            <c:numRef>
              <c:f>Лист1!$C$1:$C$50</c:f>
              <c:numCache>
                <c:formatCode>General</c:formatCode>
                <c:ptCount val="50"/>
                <c:pt idx="0">
                  <c:v>6.4242286682128897</c:v>
                </c:pt>
                <c:pt idx="1">
                  <c:v>6.4785995483398402</c:v>
                </c:pt>
                <c:pt idx="2">
                  <c:v>6.4703636169433603</c:v>
                </c:pt>
                <c:pt idx="3">
                  <c:v>6.5101356506347701</c:v>
                </c:pt>
                <c:pt idx="4">
                  <c:v>6.5574836730956996</c:v>
                </c:pt>
                <c:pt idx="5">
                  <c:v>6.6140975952148402</c:v>
                </c:pt>
                <c:pt idx="6">
                  <c:v>6.6755943298339799</c:v>
                </c:pt>
                <c:pt idx="7">
                  <c:v>6.7338447570800799</c:v>
                </c:pt>
                <c:pt idx="8">
                  <c:v>6.7666015625</c:v>
                </c:pt>
                <c:pt idx="9">
                  <c:v>6.6789817810058603</c:v>
                </c:pt>
                <c:pt idx="10">
                  <c:v>6.7186698913574201</c:v>
                </c:pt>
                <c:pt idx="11">
                  <c:v>6.8118247985839799</c:v>
                </c:pt>
                <c:pt idx="12">
                  <c:v>6.8804130554199201</c:v>
                </c:pt>
                <c:pt idx="13">
                  <c:v>6.9522361755371103</c:v>
                </c:pt>
                <c:pt idx="14">
                  <c:v>6.9769172668456996</c:v>
                </c:pt>
                <c:pt idx="15">
                  <c:v>7.0368537902831996</c:v>
                </c:pt>
                <c:pt idx="16">
                  <c:v>7.0787048339843803</c:v>
                </c:pt>
                <c:pt idx="17">
                  <c:v>7.13446044921875</c:v>
                </c:pt>
                <c:pt idx="18">
                  <c:v>7.2142066955566397</c:v>
                </c:pt>
                <c:pt idx="19">
                  <c:v>7.2824745178222701</c:v>
                </c:pt>
                <c:pt idx="20">
                  <c:v>7.2496910095214799</c:v>
                </c:pt>
                <c:pt idx="21">
                  <c:v>6.9719276428222701</c:v>
                </c:pt>
                <c:pt idx="22">
                  <c:v>7.2192306518554696</c:v>
                </c:pt>
                <c:pt idx="23">
                  <c:v>7.2328376770019496</c:v>
                </c:pt>
                <c:pt idx="24">
                  <c:v>7.2359771728515598</c:v>
                </c:pt>
                <c:pt idx="25">
                  <c:v>7.3058319091796902</c:v>
                </c:pt>
                <c:pt idx="26">
                  <c:v>7.0454788208007804</c:v>
                </c:pt>
                <c:pt idx="27">
                  <c:v>7.2371101379394496</c:v>
                </c:pt>
                <c:pt idx="28">
                  <c:v>7.2510452270507804</c:v>
                </c:pt>
                <c:pt idx="29">
                  <c:v>6.9705963134765598</c:v>
                </c:pt>
                <c:pt idx="30">
                  <c:v>7.0125961303710902</c:v>
                </c:pt>
                <c:pt idx="31">
                  <c:v>7.1553077697753897</c:v>
                </c:pt>
                <c:pt idx="32">
                  <c:v>6.7269401550293004</c:v>
                </c:pt>
                <c:pt idx="33">
                  <c:v>6.9130973815918004</c:v>
                </c:pt>
                <c:pt idx="34">
                  <c:v>6.9646072387695304</c:v>
                </c:pt>
                <c:pt idx="35">
                  <c:v>7.0679435729980504</c:v>
                </c:pt>
                <c:pt idx="36">
                  <c:v>7.0359077453613299</c:v>
                </c:pt>
                <c:pt idx="37">
                  <c:v>6.7069473266601598</c:v>
                </c:pt>
                <c:pt idx="38">
                  <c:v>6.6917686462402299</c:v>
                </c:pt>
                <c:pt idx="39">
                  <c:v>7.1215400695800799</c:v>
                </c:pt>
                <c:pt idx="40">
                  <c:v>7.0328254699706996</c:v>
                </c:pt>
                <c:pt idx="41">
                  <c:v>6.8404312133789098</c:v>
                </c:pt>
                <c:pt idx="42">
                  <c:v>6.9981040954589799</c:v>
                </c:pt>
                <c:pt idx="43">
                  <c:v>6.7673377990722701</c:v>
                </c:pt>
                <c:pt idx="44">
                  <c:v>7.0014877319335902</c:v>
                </c:pt>
                <c:pt idx="45">
                  <c:v>6.8446006774902299</c:v>
                </c:pt>
                <c:pt idx="46">
                  <c:v>7.1035575866699201</c:v>
                </c:pt>
                <c:pt idx="47">
                  <c:v>7.1204872131347701</c:v>
                </c:pt>
                <c:pt idx="48">
                  <c:v>7.1146507263183603</c:v>
                </c:pt>
                <c:pt idx="49">
                  <c:v>6.6439743041992196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97C-4D2D-A301-D9FBBCEE00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19556736"/>
        <c:axId val="419554656"/>
      </c:lineChart>
      <c:catAx>
        <c:axId val="4195567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9554656"/>
        <c:crosses val="autoZero"/>
        <c:auto val="1"/>
        <c:lblAlgn val="ctr"/>
        <c:lblOffset val="100"/>
        <c:noMultiLvlLbl val="0"/>
      </c:catAx>
      <c:valAx>
        <c:axId val="419554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95567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времени от построения модели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Лист1!$B$1:$B$50</c:f>
              <c:numCache>
                <c:formatCode>h:mm:ss</c:formatCode>
                <c:ptCount val="50"/>
                <c:pt idx="0">
                  <c:v>1.0416666666666667E-4</c:v>
                </c:pt>
                <c:pt idx="1">
                  <c:v>1.1574074074074073E-4</c:v>
                </c:pt>
                <c:pt idx="2">
                  <c:v>1.3888888888888889E-4</c:v>
                </c:pt>
                <c:pt idx="3">
                  <c:v>1.5046296296296297E-4</c:v>
                </c:pt>
                <c:pt idx="4">
                  <c:v>1.6203703703703703E-4</c:v>
                </c:pt>
                <c:pt idx="5">
                  <c:v>1.8518518518518518E-4</c:v>
                </c:pt>
                <c:pt idx="6">
                  <c:v>1.9675925925925926E-4</c:v>
                </c:pt>
                <c:pt idx="7">
                  <c:v>2.0833333333333335E-4</c:v>
                </c:pt>
                <c:pt idx="8">
                  <c:v>2.3148148148148146E-4</c:v>
                </c:pt>
                <c:pt idx="9">
                  <c:v>2.4305555555555552E-4</c:v>
                </c:pt>
                <c:pt idx="10">
                  <c:v>2.6620370370370372E-4</c:v>
                </c:pt>
                <c:pt idx="11">
                  <c:v>2.7777777777777778E-4</c:v>
                </c:pt>
                <c:pt idx="12">
                  <c:v>2.8935185185185189E-4</c:v>
                </c:pt>
                <c:pt idx="13">
                  <c:v>3.1250000000000001E-4</c:v>
                </c:pt>
                <c:pt idx="14">
                  <c:v>3.2407407407407406E-4</c:v>
                </c:pt>
                <c:pt idx="15">
                  <c:v>3.4722222222222224E-4</c:v>
                </c:pt>
                <c:pt idx="16">
                  <c:v>3.5879629629629635E-4</c:v>
                </c:pt>
                <c:pt idx="17">
                  <c:v>3.8194444444444446E-4</c:v>
                </c:pt>
                <c:pt idx="18">
                  <c:v>3.9351851851851852E-4</c:v>
                </c:pt>
                <c:pt idx="19">
                  <c:v>4.1666666666666669E-4</c:v>
                </c:pt>
                <c:pt idx="20">
                  <c:v>4.3981481481481481E-4</c:v>
                </c:pt>
                <c:pt idx="21">
                  <c:v>4.5138888888888892E-4</c:v>
                </c:pt>
                <c:pt idx="22">
                  <c:v>4.7453703703703704E-4</c:v>
                </c:pt>
                <c:pt idx="23">
                  <c:v>4.9768518518518521E-4</c:v>
                </c:pt>
                <c:pt idx="24">
                  <c:v>5.2083333333333333E-4</c:v>
                </c:pt>
                <c:pt idx="25">
                  <c:v>5.4398148148148144E-4</c:v>
                </c:pt>
                <c:pt idx="26">
                  <c:v>5.7870370370370378E-4</c:v>
                </c:pt>
                <c:pt idx="27">
                  <c:v>6.134259259259259E-4</c:v>
                </c:pt>
                <c:pt idx="28">
                  <c:v>6.2500000000000001E-4</c:v>
                </c:pt>
                <c:pt idx="29">
                  <c:v>6.5972222222222213E-4</c:v>
                </c:pt>
                <c:pt idx="30">
                  <c:v>6.8287037037037025E-4</c:v>
                </c:pt>
                <c:pt idx="31">
                  <c:v>7.0601851851851847E-4</c:v>
                </c:pt>
                <c:pt idx="32">
                  <c:v>7.407407407407407E-4</c:v>
                </c:pt>
                <c:pt idx="33">
                  <c:v>7.7546296296296304E-4</c:v>
                </c:pt>
                <c:pt idx="34">
                  <c:v>7.9861111111111105E-4</c:v>
                </c:pt>
                <c:pt idx="35">
                  <c:v>8.3333333333333339E-4</c:v>
                </c:pt>
                <c:pt idx="36">
                  <c:v>8.564814814814815E-4</c:v>
                </c:pt>
                <c:pt idx="37">
                  <c:v>8.9120370370370362E-4</c:v>
                </c:pt>
                <c:pt idx="38">
                  <c:v>9.2592592592592585E-4</c:v>
                </c:pt>
                <c:pt idx="39">
                  <c:v>9.4907407407407408E-4</c:v>
                </c:pt>
                <c:pt idx="40">
                  <c:v>9.8379629629629642E-4</c:v>
                </c:pt>
                <c:pt idx="41">
                  <c:v>1.0185185185185186E-3</c:v>
                </c:pt>
                <c:pt idx="42">
                  <c:v>1.0532407407407407E-3</c:v>
                </c:pt>
                <c:pt idx="43">
                  <c:v>1.0879629629629629E-3</c:v>
                </c:pt>
                <c:pt idx="44">
                  <c:v>1.1111111111111111E-3</c:v>
                </c:pt>
                <c:pt idx="45">
                  <c:v>1.1458333333333333E-3</c:v>
                </c:pt>
                <c:pt idx="46">
                  <c:v>1.1689814814814816E-3</c:v>
                </c:pt>
                <c:pt idx="47">
                  <c:v>1.2037037037037038E-3</c:v>
                </c:pt>
                <c:pt idx="48">
                  <c:v>1.2384259259259258E-3</c:v>
                </c:pt>
                <c:pt idx="49">
                  <c:v>1.261574074074074E-3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FD-4984-B38A-2661411F3C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45676416"/>
        <c:axId val="545668928"/>
      </c:lineChart>
      <c:catAx>
        <c:axId val="5456764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5668928"/>
        <c:crosses val="autoZero"/>
        <c:auto val="1"/>
        <c:lblAlgn val="ctr"/>
        <c:lblOffset val="100"/>
        <c:noMultiLvlLbl val="0"/>
      </c:catAx>
      <c:valAx>
        <c:axId val="545668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56764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24</Pages>
  <Words>3153</Words>
  <Characters>17973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Аркадий Горюнов</cp:lastModifiedBy>
  <cp:revision>96</cp:revision>
  <dcterms:created xsi:type="dcterms:W3CDTF">2023-12-05T05:25:00Z</dcterms:created>
  <dcterms:modified xsi:type="dcterms:W3CDTF">2023-12-06T07:33:00Z</dcterms:modified>
</cp:coreProperties>
</file>