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ZeroSpace — Hướng dẫn FE gọi Unity WebGL</w:t>
      </w:r>
    </w:p>
    <w:p>
      <w:pPr>
        <w:pStyle w:val="Normal"/>
      </w:pPr>
      <w:r>
        <w:t xml:space="preserve">Tài liệu bàn giao cho Frontend, áp dụng cho API hiện tại của ZeroSpace.</w:t>
      </w:r>
    </w:p>
    <w:p>
      <w:pPr>
        <w:pStyle w:val="Normal"/>
      </w:pPr>
      <w:r>
        <w:t xml:space="preserve">FE tải Unity WebGL, đợi runtime sẵn sàng, rồi truyền ID để Unity kết nối Backend và hiển thị trận. Trong chế độ Frontend, Unity chờ lời gọi từ FE trước khi mở kết nối game.</w:t>
      </w:r>
    </w:p>
    <w:p>
      <w:pPr>
        <w:pStyle w:val="Heading1"/>
      </w:pPr>
      <w:r>
        <w:t xml:space="preserve">1. Điều kiện tích hợp</w:t>
      </w:r>
    </w:p>
    <w:p>
      <w:pPr>
        <w:pStyle w:val="Normal"/>
        <w:ind w:left="280" w:hanging="240"/>
      </w:pPr>
      <w:r>
        <w:t xml:space="preserve">• Bản WebGL được build với </w:t>
      </w:r>
      <w:r>
        <w:rPr>
          <w:rFonts w:ascii="Consolas" w:hAnsi="Consolas"/>
          <w:sz w:val="20"/>
        </w:rPr>
        <w:t xml:space="preserve">Startup Mode = Frontend</w:t>
      </w:r>
      <w:r>
        <w:t xml:space="preserve"> trên </w:t>
      </w:r>
      <w:r>
        <w:rPr>
          <w:rFonts w:ascii="Consolas" w:hAnsi="Consolas"/>
          <w:sz w:val="20"/>
        </w:rPr>
        <w:t xml:space="preserve">NetworkManager</w:t>
      </w:r>
      <w:r>
        <w:t xml:space="preserve"> trong LoadingScene.</w:t>
      </w:r>
    </w:p>
    <w:p>
      <w:pPr>
        <w:pStyle w:val="Normal"/>
        <w:ind w:left="280" w:hanging="240"/>
      </w:pPr>
      <w:r>
        <w:t xml:space="preserve">• GameObject nhận lời gọi có tên chính xác là </w:t>
      </w:r>
      <w:r>
        <w:rPr>
          <w:rFonts w:ascii="Consolas" w:hAnsi="Consolas"/>
          <w:sz w:val="20"/>
        </w:rPr>
        <w:t xml:space="preserve">NetworkManager</w:t>
      </w:r>
      <w:r>
        <w:t xml:space="preserve">.</w:t>
      </w:r>
    </w:p>
    <w:p>
      <w:pPr>
        <w:pStyle w:val="Normal"/>
        <w:ind w:left="280" w:hanging="240"/>
      </w:pPr>
      <w:r>
        <w:t xml:space="preserve">• FE đã tải file </w:t>
      </w:r>
      <w:r>
        <w:rPr>
          <w:rFonts w:ascii="Consolas" w:hAnsi="Consolas"/>
          <w:sz w:val="20"/>
        </w:rPr>
        <w:t xml:space="preserve">*.loader.js</w:t>
      </w:r>
      <w:r>
        <w:t xml:space="preserve"> của build và tạo một </w:t>
      </w:r>
      <w:r>
        <w:rPr>
          <w:rFonts w:ascii="Consolas" w:hAnsi="Consolas"/>
          <w:sz w:val="20"/>
        </w:rPr>
        <w:t xml:space="preserve">&lt;canvas&gt;</w:t>
      </w:r>
      <w:r>
        <w:t xml:space="preserve"> để Unity hiển thị.</w:t>
      </w:r>
    </w:p>
    <w:p>
      <w:pPr>
        <w:pStyle w:val="Normal"/>
        <w:ind w:left="280" w:hanging="240"/>
      </w:pPr>
      <w:r>
        <w:t xml:space="preserve">• FE có Match ID của một trận đã tồn tại, hoặc request ID dùng để yêu cầu BE bắt đầu trận.</w:t>
      </w:r>
    </w:p>
    <w:p>
      <w:pPr>
        <w:pStyle w:val="Normal"/>
      </w:pPr>
      <w:r>
        <w:t xml:space="preserve">Unity chỉ có một mục </w:t>
      </w:r>
      <w:r>
        <w:rPr>
          <w:rFonts w:ascii="Consolas" w:hAnsi="Consolas"/>
          <w:sz w:val="20"/>
        </w:rPr>
        <w:t xml:space="preserve">Startup Mode</w:t>
      </w:r>
      <w:r>
        <w:t xml:space="preserve"> áp dụng cho cả Editor và bản build: </w:t>
      </w:r>
      <w:r>
        <w:rPr>
          <w:rFonts w:ascii="Consolas" w:hAnsi="Consolas"/>
          <w:sz w:val="20"/>
        </w:rPr>
        <w:t xml:space="preserve">Client Input</w:t>
      </w:r>
      <w:r>
        <w:t xml:space="preserve"> dùng ID nhập trong Unity để test; </w:t>
      </w:r>
      <w:r>
        <w:rPr>
          <w:rFonts w:ascii="Consolas" w:hAnsi="Consolas"/>
          <w:sz w:val="20"/>
        </w:rPr>
        <w:t xml:space="preserve">Frontend</w:t>
      </w:r>
      <w:r>
        <w:t xml:space="preserve"> chờ FE gọi hàm. Phía Unity chọn </w:t>
      </w:r>
      <w:r>
        <w:rPr>
          <w:rFonts w:ascii="Consolas" w:hAnsi="Consolas"/>
          <w:sz w:val="20"/>
        </w:rPr>
        <w:t xml:space="preserve">Frontend</w:t>
      </w:r>
      <w:r>
        <w:t xml:space="preserve">, lưu scene rồi build WebGL trước khi bàn giao cho FE.</w:t>
      </w:r>
    </w:p>
    <w:p>
      <w:pPr>
        <w:pStyle w:val="Normal"/>
      </w:pPr>
      <w:r>
        <w:t xml:space="preserve">Lấy cấu hình </w:t>
      </w:r>
      <w:r>
        <w:rPr>
          <w:rFonts w:ascii="Consolas" w:hAnsi="Consolas"/>
          <w:sz w:val="20"/>
        </w:rPr>
        <w:t xml:space="preserve">unityConfig</w:t>
      </w:r>
      <w:r>
        <w:t xml:space="preserve"> và đường dẫn loader từ </w:t>
      </w:r>
      <w:r>
        <w:rPr>
          <w:rFonts w:ascii="Consolas" w:hAnsi="Consolas"/>
          <w:sz w:val="20"/>
        </w:rPr>
        <w:t xml:space="preserve">index.html</w:t>
      </w:r>
      <w:r>
        <w:t xml:space="preserve"> đi kèm bản build. Giữ đúng tên các file build, kể cả đuôi nén. Khi đổi vị trí host, cập nhật các URL tương ứng. Bản release tối ưu dùng Brotli: host bằng HTTPS và trả </w:t>
      </w:r>
      <w:r>
        <w:rPr>
          <w:rFonts w:ascii="Consolas" w:hAnsi="Consolas"/>
          <w:sz w:val="20"/>
        </w:rPr>
        <w:t xml:space="preserve">Content-Encoding: br</w:t>
      </w:r>
      <w:r>
        <w:t xml:space="preserve"> cho </w:t>
      </w:r>
      <w:r>
        <w:rPr>
          <w:rFonts w:ascii="Consolas" w:hAnsi="Consolas"/>
          <w:sz w:val="20"/>
        </w:rPr>
        <w:t xml:space="preserve">*.br</w:t>
      </w:r>
      <w:r>
        <w:t xml:space="preserve">, </w:t>
      </w:r>
      <w:r>
        <w:rPr>
          <w:rFonts w:ascii="Consolas" w:hAnsi="Consolas"/>
          <w:sz w:val="20"/>
        </w:rPr>
        <w:t xml:space="preserve">Content-Type: application/wasm</w:t>
      </w:r>
      <w:r>
        <w:t xml:space="preserve"> cho </w:t>
      </w:r>
      <w:r>
        <w:rPr>
          <w:rFonts w:ascii="Consolas" w:hAnsi="Consolas"/>
          <w:sz w:val="20"/>
        </w:rPr>
        <w:t xml:space="preserve">*.wasm.br</w:t>
      </w:r>
      <w:r>
        <w:t xml:space="preserve">, </w:t>
      </w:r>
      <w:r>
        <w:rPr>
          <w:rFonts w:ascii="Consolas" w:hAnsi="Consolas"/>
          <w:sz w:val="20"/>
        </w:rPr>
        <w:t xml:space="preserve">application/javascript</w:t>
      </w:r>
      <w:r>
        <w:t xml:space="preserve"> cho </w:t>
      </w:r>
      <w:r>
        <w:rPr>
          <w:rFonts w:ascii="Consolas" w:hAnsi="Consolas"/>
          <w:sz w:val="20"/>
        </w:rPr>
        <w:t xml:space="preserve">*.framework.js.br</w:t>
      </w:r>
      <w:r>
        <w:t xml:space="preserve"> và </w:t>
      </w:r>
      <w:r>
        <w:rPr>
          <w:rFonts w:ascii="Consolas" w:hAnsi="Consolas"/>
          <w:sz w:val="20"/>
        </w:rPr>
        <w:t xml:space="preserve">application/octet-stream</w:t>
      </w:r>
      <w:r>
        <w:t xml:space="preserve"> cho </w:t>
      </w:r>
      <w:r>
        <w:rPr>
          <w:rFonts w:ascii="Consolas" w:hAnsi="Consolas"/>
          <w:sz w:val="20"/>
        </w:rPr>
        <w:t xml:space="preserve">*.data.br</w:t>
      </w:r>
      <w:r>
        <w:t xml:space="preserve">. Không nén thêm file đã có đuôi </w:t>
      </w:r>
      <w:r>
        <w:rPr>
          <w:rFonts w:ascii="Consolas" w:hAnsi="Consolas"/>
          <w:sz w:val="20"/>
        </w:rPr>
        <w:t xml:space="preserve">.br</w:t>
      </w:r>
      <w:r>
        <w:t xml:space="preserve">. Xem [cấu hình build và host](WEBGL_BUILD_OPTIMIZATION.md) để chọn bản Desktop/Mobile và kiểm tra header. </w:t>
      </w:r>
      <w:r>
        <w:rPr>
          <w:rFonts w:ascii="Consolas" w:hAnsi="Consolas"/>
          <w:sz w:val="20"/>
        </w:rPr>
        <w:t xml:space="preserve">streamingAssetsUrl</w:t>
      </w:r>
      <w:r>
        <w:t xml:space="preserve"> cần trỏ tới thư mục </w:t>
      </w:r>
      <w:r>
        <w:rPr>
          <w:rFonts w:ascii="Consolas" w:hAnsi="Consolas"/>
          <w:sz w:val="20"/>
        </w:rPr>
        <w:t xml:space="preserve">StreamingAssets</w:t>
      </w:r>
      <w:r>
        <w:t xml:space="preserve"> được bàn giao cùng build. </w:t>
      </w:r>
      <w:hyperlink r:id="link1">
        <w:r>
          <w:rPr>
            <w:color w:val="156082"/>
            <w:u w:val="single"/>
          </w:rPr>
          <w:t xml:space="preserve">Tham khảo cấu hình build của Unity</w:t>
        </w:r>
      </w:hyperlink>
      <w:r>
        <w:t xml:space="preserve">.</w:t>
      </w:r>
    </w:p>
    <w:p>
      <w:pPr>
        <w:pStyle w:val="Heading1"/>
      </w:pPr>
      <w:r>
        <w:t xml:space="preserve">2. Cách gọi nhanh: FE đã có Match ID</w:t>
      </w:r>
    </w:p>
    <w:p>
      <w:pPr>
        <w:pStyle w:val="Normal"/>
      </w:pPr>
      <w:r>
        <w:t xml:space="preserve">Ví dụ dưới đây chạy sau khi loader đã tải và </w:t>
      </w:r>
      <w:r>
        <w:rPr>
          <w:rFonts w:ascii="Consolas" w:hAnsi="Consolas"/>
          <w:sz w:val="20"/>
        </w:rPr>
        <w:t xml:space="preserve">unityConfig</w:t>
      </w:r>
      <w:r>
        <w:t xml:space="preserve"> đã được khai báo theo bản build:</w:t>
      </w:r>
    </w:p>
    <w:p>
      <w:pPr>
        <w:pStyle w:val="Code"/>
        <w:keepNext/>
      </w:pPr>
      <w:r>
        <w:t xml:space="preserve">const canvas = document.querySelector("#unity-canvas");</w:t>
      </w:r>
    </w:p>
    <w:p>
      <w:pPr>
        <w:pStyle w:val="Code"/>
        <w:keepNext/>
      </w:pPr>
      <w:r>
        <w:t xml:space="preserve"/>
      </w:r>
    </w:p>
    <w:p>
      <w:pPr>
        <w:pStyle w:val="Code"/>
        <w:keepNext/>
      </w:pPr>
      <w:r>
        <w:t xml:space="preserve">const unityInstance = await createUnityInstance(</w:t>
      </w:r>
    </w:p>
    <w:p>
      <w:pPr>
        <w:pStyle w:val="Code"/>
        <w:keepNext/>
      </w:pPr>
      <w:r>
        <w:t xml:space="preserve">  canvas,</w:t>
      </w:r>
    </w:p>
    <w:p>
      <w:pPr>
        <w:pStyle w:val="Code"/>
        <w:keepNext/>
      </w:pPr>
      <w:r>
        <w:t xml:space="preserve">  unityConfig,</w:t>
      </w:r>
    </w:p>
    <w:p>
      <w:pPr>
        <w:pStyle w:val="Code"/>
        <w:keepNext/>
      </w:pPr>
      <w:r>
        <w:t xml:space="preserve">  (progress) =&gt; {</w:t>
      </w:r>
    </w:p>
    <w:p>
      <w:pPr>
        <w:pStyle w:val="Code"/>
        <w:keepNext/>
      </w:pPr>
      <w:r>
        <w:t xml:space="preserve">    console.log("Unity loading:", Math.round(progress * 100) + "%");</w:t>
      </w:r>
    </w:p>
    <w:p>
      <w:pPr>
        <w:pStyle w:val="Code"/>
        <w:keepNext/>
      </w:pPr>
      <w:r>
        <w:t xml:space="preserve">  }</w:t>
      </w:r>
    </w:p>
    <w:p>
      <w:pPr>
        <w:pStyle w:val="Code"/>
        <w:keepNext/>
      </w:pPr>
      <w:r>
        <w:t xml:space="preserve">);</w:t>
      </w:r>
    </w:p>
    <w:p>
      <w:pPr>
        <w:pStyle w:val="Code"/>
        <w:keepNext/>
      </w:pPr>
      <w:r>
        <w:t xml:space="preserve"/>
      </w:r>
    </w:p>
    <w:p>
      <w:pPr>
        <w:pStyle w:val="Code"/>
        <w:keepNext/>
      </w:pPr>
      <w:r>
        <w:t xml:space="preserve">// Gọi tại thời điểm FE muốn hiển thị trận đã có trên BE.</w:t>
      </w:r>
    </w:p>
    <w:p>
      <w:pPr>
        <w:pStyle w:val="Code"/>
        <w:keepNext/>
      </w:pPr>
      <w:r>
        <w:t xml:space="preserve">const matchId = "match_123"; // Thay bằng Match ID thực tế.</w:t>
      </w:r>
    </w:p>
    <w:p>
      <w:pPr>
        <w:pStyle w:val="Code"/>
        <w:keepNext/>
      </w:pPr>
      <w:r>
        <w:t xml:space="preserve">unityInstance.SendMessage(</w:t>
      </w:r>
    </w:p>
    <w:p>
      <w:pPr>
        <w:pStyle w:val="Code"/>
        <w:keepNext/>
      </w:pPr>
      <w:r>
        <w:t xml:space="preserve">  "NetworkManager",</w:t>
      </w:r>
    </w:p>
    <w:p>
      <w:pPr>
        <w:pStyle w:val="Code"/>
        <w:keepNext/>
      </w:pPr>
      <w:r>
        <w:t xml:space="preserve">  "StartMatchFromFrontend",</w:t>
      </w:r>
    </w:p>
    <w:p>
      <w:pPr>
        <w:pStyle w:val="Code"/>
        <w:keepNext/>
      </w:pPr>
      <w:r>
        <w:t xml:space="preserve">  matchId</w:t>
      </w:r>
    </w:p>
    <w:p>
      <w:pPr>
        <w:pStyle w:val="Code"/>
      </w:pPr>
      <w:r>
        <w:t xml:space="preserve">);</w:t>
      </w:r>
    </w:p>
    <w:p>
      <w:pPr>
        <w:pStyle w:val="Normal"/>
      </w:pPr>
      <w:r>
        <w:t xml:space="preserve">Đợi promise </w:t>
      </w:r>
      <w:r>
        <w:rPr>
          <w:rFonts w:ascii="Consolas" w:hAnsi="Consolas"/>
          <w:sz w:val="20"/>
        </w:rPr>
        <w:t xml:space="preserve">createUnityInstance(...)</w:t>
      </w:r>
      <w:r>
        <w:t xml:space="preserve"> hoàn tất rồi mới gọi hàm game. Callback </w:t>
      </w:r>
      <w:r>
        <w:rPr>
          <w:rFonts w:ascii="Consolas" w:hAnsi="Consolas"/>
          <w:sz w:val="20"/>
        </w:rPr>
        <w:t xml:space="preserve">progress</w:t>
      </w:r>
      <w:r>
        <w:t xml:space="preserve"> ở ví dụ trên biểu thị tiến độ tải Unity. Việc kết nối BE và tải dữ liệu trận diễn ra sau lời gọi </w:t>
      </w:r>
      <w:r>
        <w:rPr>
          <w:rFonts w:ascii="Consolas" w:hAnsi="Consolas"/>
          <w:sz w:val="20"/>
        </w:rPr>
        <w:t xml:space="preserve">StartMatchFromFrontend</w:t>
      </w:r>
      <w:r>
        <w:t xml:space="preserve">. </w:t>
      </w:r>
      <w:hyperlink r:id="link2">
        <w:r>
          <w:rPr>
            <w:color w:val="156082"/>
            <w:u w:val="single"/>
          </w:rPr>
          <w:t xml:space="preserve">Tham khảo khởi tạo Unity instance</w:t>
        </w:r>
      </w:hyperlink>
      <w:r>
        <w:t xml:space="preserve">.</w:t>
      </w:r>
    </w:p>
    <w:p>
      <w:pPr>
        <w:pStyle w:val="Normal"/>
      </w:pPr>
      <w:r>
        <w:t xml:space="preserve">Luồng sau lời gọi: </w:t>
      </w:r>
      <w:r>
        <w:rPr>
          <w:b/>
        </w:rPr>
        <w:t xml:space="preserve">FE gửi Match ID → Unity kết nối BE → đăng ký trận → nhận snapshot → mở BattleScene</w:t>
      </w:r>
      <w:r>
        <w:t xml:space="preserve">.</w:t>
      </w:r>
    </w:p>
    <w:p>
      <w:pPr>
        <w:pStyle w:val="Heading1"/>
      </w:pPr>
      <w:r>
        <w:t xml:space="preserve">3. API FE → Unity</w:t>
      </w:r>
    </w:p>
    <w:p>
      <w:pPr>
        <w:pStyle w:val="Normal"/>
      </w:pPr>
      <w:r>
        <w:t xml:space="preserve">FE gọi bằng </w:t>
      </w:r>
      <w:r>
        <w:rPr>
          <w:rFonts w:ascii="Consolas" w:hAnsi="Consolas"/>
          <w:sz w:val="20"/>
        </w:rPr>
        <w:t xml:space="preserve">unityInstance.SendMessage(gameObjectName, methodName, argument)</w:t>
      </w:r>
      <w:r>
        <w:t xml:space="preserve">. Hai tên hàm dưới đây phân biệt chữ hoa/chữ thường và nhận một tham số kiểu string. </w:t>
      </w:r>
      <w:hyperlink r:id="link3">
        <w:r>
          <w:rPr>
            <w:color w:val="156082"/>
            <w:u w:val="single"/>
          </w:rPr>
          <w:t xml:space="preserve">Tham khảo SendMessage</w:t>
        </w:r>
      </w:hyperlink>
      <w:r>
        <w:t xml:space="preserve">.</w:t>
      </w:r>
    </w:p>
    <w:tbl>
      <w:tblPr>
        <w:tblW w:w="9638" w:type="dxa"/>
        <w:tblBorders>
          <w:top w:val="single" w:sz="4" w:color="D4DEE8"/>
          <w:left w:val="single" w:sz="4" w:color="D4DEE8"/>
          <w:bottom w:val="single" w:sz="4" w:color="D4DEE8"/>
          <w:right w:val="single" w:sz="4" w:color="D4DEE8"/>
          <w:insideH w:val="single" w:sz="4" w:color="D4DEE8"/>
          <w:insideV w:val="single" w:sz="4" w:color="D4DEE8"/>
        </w:tblBorders>
        <w:tblCellMar>
          <w:top w:w="70" w:type="dxa"/>
          <w:bottom w:w="70" w:type="dxa"/>
          <w:left w:w="90" w:type="dxa"/>
          <w:right w:w="90" w:type="dxa"/>
        </w:tblCellMar>
      </w:tblPr>
      <w:tblGrid>
        <w:gridCol w:w="3300"/>
        <w:gridCol w:w="6338"/>
      </w:tblGrid>
      <w:tr>
        <w:trPr>
          <w:cantSplit/>
          <w:tblHeader/>
        </w:trPr>
        <w:tc>
          <w:tcPr>
            <w:tcW w:w="3300" w:type="dxa"/>
            <w:shd w:fill="EAF1F8"/>
          </w:tcPr>
          <w:p>
            <w:pPr>
              <w:pStyle w:val="TableText"/>
            </w:pPr>
            <w:r>
              <w:t xml:space="preserve"/>
            </w:r>
            <w:r>
              <w:rPr>
                <w:b/>
              </w:rPr>
              <w:t xml:space="preserve">Thành phần</w:t>
            </w:r>
            <w:r>
              <w:t xml:space="preserve"/>
            </w:r>
          </w:p>
        </w:tc>
        <w:tc>
          <w:tcPr>
            <w:tcW w:w="6338" w:type="dxa"/>
            <w:shd w:fill="EAF1F8"/>
          </w:tcPr>
          <w:p>
            <w:pPr>
              <w:pStyle w:val="TableText"/>
            </w:pPr>
            <w:r>
              <w:t xml:space="preserve"/>
            </w:r>
            <w:r>
              <w:rPr>
                <w:b/>
              </w:rPr>
              <w:t xml:space="preserve">Giá trị</w:t>
            </w:r>
            <w:r>
              <w:t xml:space="preserve"/>
            </w:r>
          </w:p>
        </w:tc>
      </w:tr>
      <w:tr>
        <w:trPr>
          <w:cantSplit/>
        </w:trPr>
        <w:tc>
          <w:tcPr>
            <w:tcW w:w="3300" w:type="dxa"/>
          </w:tcPr>
          <w:p>
            <w:pPr>
              <w:pStyle w:val="TableText"/>
            </w:pPr>
            <w:r>
              <w:t xml:space="preserve">GameObject</w:t>
            </w:r>
          </w:p>
        </w:tc>
        <w:tc>
          <w:tcPr>
            <w:tcW w:w="6338" w:type="dxa"/>
          </w:tcPr>
          <w:p>
            <w:pPr>
              <w:pStyle w:val="TableText"/>
            </w:pPr>
            <w:r>
              <w:t xml:space="preserve"/>
            </w:r>
            <w:r>
              <w:rPr>
                <w:rFonts w:ascii="Consolas" w:hAnsi="Consolas"/>
                <w:sz w:val="20"/>
              </w:rPr>
              <w:t xml:space="preserve">NetworkManager</w:t>
            </w:r>
            <w:r>
              <w:t xml:space="preserve"/>
            </w:r>
          </w:p>
        </w:tc>
      </w:tr>
      <w:tr>
        <w:trPr>
          <w:cantSplit/>
        </w:trPr>
        <w:tc>
          <w:tcPr>
            <w:tcW w:w="3300" w:type="dxa"/>
          </w:tcPr>
          <w:p>
            <w:pPr>
              <w:pStyle w:val="TableText"/>
            </w:pPr>
            <w:r>
              <w:t xml:space="preserve">Hàm mở trận đã có</w:t>
            </w:r>
          </w:p>
        </w:tc>
        <w:tc>
          <w:tcPr>
            <w:tcW w:w="6338" w:type="dxa"/>
          </w:tcPr>
          <w:p>
            <w:pPr>
              <w:pStyle w:val="TableText"/>
            </w:pPr>
            <w:r>
              <w:t xml:space="preserve"/>
            </w:r>
            <w:r>
              <w:rPr>
                <w:rFonts w:ascii="Consolas" w:hAnsi="Consolas"/>
                <w:sz w:val="20"/>
              </w:rPr>
              <w:t xml:space="preserve">StartMatchFromFrontend</w:t>
            </w:r>
            <w:r>
              <w:t xml:space="preserve"/>
            </w:r>
          </w:p>
        </w:tc>
      </w:tr>
      <w:tr>
        <w:trPr>
          <w:cantSplit/>
        </w:trPr>
        <w:tc>
          <w:tcPr>
            <w:tcW w:w="3300" w:type="dxa"/>
          </w:tcPr>
          <w:p>
            <w:pPr>
              <w:pStyle w:val="TableText"/>
            </w:pPr>
            <w:r>
              <w:t xml:space="preserve">Tham số của hàm mở trận</w:t>
            </w:r>
          </w:p>
        </w:tc>
        <w:tc>
          <w:tcPr>
            <w:tcW w:w="6338" w:type="dxa"/>
          </w:tcPr>
          <w:p>
            <w:pPr>
              <w:pStyle w:val="TableText"/>
            </w:pPr>
            <w:r>
              <w:t xml:space="preserve">Match ID dạng string, ví dụ </w:t>
            </w:r>
            <w:r>
              <w:rPr>
                <w:rFonts w:ascii="Consolas" w:hAnsi="Consolas"/>
                <w:sz w:val="20"/>
              </w:rPr>
              <w:t xml:space="preserve">"match_123"</w:t>
            </w:r>
            <w:r>
              <w:t xml:space="preserve"/>
            </w:r>
          </w:p>
        </w:tc>
      </w:tr>
      <w:tr>
        <w:trPr>
          <w:cantSplit/>
        </w:trPr>
        <w:tc>
          <w:tcPr>
            <w:tcW w:w="3300" w:type="dxa"/>
          </w:tcPr>
          <w:p>
            <w:pPr>
              <w:pStyle w:val="TableText"/>
            </w:pPr>
            <w:r>
              <w:t xml:space="preserve">Hàm truyền cấu hình / yêu cầu start</w:t>
            </w:r>
          </w:p>
        </w:tc>
        <w:tc>
          <w:tcPr>
            <w:tcW w:w="6338" w:type="dxa"/>
          </w:tcPr>
          <w:p>
            <w:pPr>
              <w:pStyle w:val="TableText"/>
            </w:pPr>
            <w:r>
              <w:t xml:space="preserve"/>
            </w:r>
            <w:r>
              <w:rPr>
                <w:rFonts w:ascii="Consolas" w:hAnsi="Consolas"/>
                <w:sz w:val="20"/>
              </w:rPr>
              <w:t xml:space="preserve">StartGameFromFrontend</w:t>
            </w:r>
            <w:r>
              <w:t xml:space="preserve"/>
            </w:r>
          </w:p>
        </w:tc>
      </w:tr>
      <w:tr>
        <w:trPr>
          <w:cantSplit/>
        </w:trPr>
        <w:tc>
          <w:tcPr>
            <w:tcW w:w="3300" w:type="dxa"/>
          </w:tcPr>
          <w:p>
            <w:pPr>
              <w:pStyle w:val="TableText"/>
            </w:pPr>
            <w:r>
              <w:t xml:space="preserve">Tham số của hàm cấu hình</w:t>
            </w:r>
          </w:p>
        </w:tc>
        <w:tc>
          <w:tcPr>
            <w:tcW w:w="6338" w:type="dxa"/>
          </w:tcPr>
          <w:p>
            <w:pPr>
              <w:pStyle w:val="TableText"/>
            </w:pPr>
            <w:r>
              <w:t xml:space="preserve">String JSON được tạo bằng </w:t>
            </w:r>
            <w:r>
              <w:rPr>
                <w:rFonts w:ascii="Consolas" w:hAnsi="Consolas"/>
                <w:sz w:val="20"/>
              </w:rPr>
              <w:t xml:space="preserve">JSON.stringify(...)</w:t>
            </w:r>
            <w:r>
              <w:t xml:space="preserve"/>
            </w:r>
          </w:p>
        </w:tc>
      </w:tr>
    </w:tbl>
    <w:p>
      <w:pPr>
        <w:pStyle w:val="Heading2"/>
      </w:pPr>
      <w:r>
        <w:t xml:space="preserve">A. Mở trận đã tồn tại</w:t>
      </w:r>
    </w:p>
    <w:p>
      <w:pPr>
        <w:pStyle w:val="Code"/>
        <w:keepNext/>
      </w:pPr>
      <w:r>
        <w:t xml:space="preserve">unityInstance.SendMessage(</w:t>
      </w:r>
    </w:p>
    <w:p>
      <w:pPr>
        <w:pStyle w:val="Code"/>
        <w:keepNext/>
      </w:pPr>
      <w:r>
        <w:t xml:space="preserve">  "NetworkManager", "StartMatchFromFrontend", "match_123"</w:t>
      </w:r>
    </w:p>
    <w:p>
      <w:pPr>
        <w:pStyle w:val="Code"/>
      </w:pPr>
      <w:r>
        <w:t xml:space="preserve">);</w:t>
      </w:r>
    </w:p>
    <w:p>
      <w:pPr>
        <w:pStyle w:val="Normal"/>
      </w:pPr>
      <w:r>
        <w:t xml:space="preserve">Unity dùng endpoint và token đã cấu hình trong bản build. Backend nhận sự kiện </w:t>
      </w:r>
      <w:r>
        <w:rPr>
          <w:rFonts w:ascii="Consolas" w:hAnsi="Consolas"/>
          <w:sz w:val="20"/>
        </w:rPr>
        <w:t xml:space="preserve">meme_battle_subscribe</w:t>
      </w:r>
      <w:r>
        <w:t xml:space="preserve"> với payload JSON string:</w:t>
      </w:r>
    </w:p>
    <w:p>
      <w:pPr>
        <w:pStyle w:val="Code"/>
      </w:pPr>
      <w:r>
        <w:t xml:space="preserve">{ "matchId": "match_123", "afterSequence": 0 }</w:t>
      </w:r>
    </w:p>
    <w:p>
      <w:pPr>
        <w:pStyle w:val="Heading2"/>
      </w:pPr>
      <w:r>
        <w:t xml:space="preserve">B. Mở trận và truyền endpoint / token</w:t>
      </w:r>
    </w:p>
    <w:p>
      <w:pPr>
        <w:pStyle w:val="Code"/>
        <w:keepNext/>
      </w:pPr>
      <w:r>
        <w:t xml:space="preserve">unityInstance.SendMessage(</w:t>
      </w:r>
    </w:p>
    <w:p>
      <w:pPr>
        <w:pStyle w:val="Code"/>
        <w:keepNext/>
      </w:pPr>
      <w:r>
        <w:t xml:space="preserve">  "NetworkManager",</w:t>
      </w:r>
    </w:p>
    <w:p>
      <w:pPr>
        <w:pStyle w:val="Code"/>
        <w:keepNext/>
      </w:pPr>
      <w:r>
        <w:t xml:space="preserve">  "StartGameFromFrontend",</w:t>
      </w:r>
    </w:p>
    <w:p>
      <w:pPr>
        <w:pStyle w:val="Code"/>
        <w:keepNext/>
      </w:pPr>
      <w:r>
        <w:t xml:space="preserve">  JSON.stringify({</w:t>
      </w:r>
    </w:p>
    <w:p>
      <w:pPr>
        <w:pStyle w:val="Code"/>
        <w:keepNext/>
      </w:pPr>
      <w:r>
        <w:t xml:space="preserve">    matchId: "match_123",</w:t>
      </w:r>
    </w:p>
    <w:p>
      <w:pPr>
        <w:pStyle w:val="Code"/>
        <w:keepNext/>
      </w:pPr>
      <w:r>
        <w:t xml:space="preserve">    serverUrl: "https://game-api.example.com",</w:t>
      </w:r>
    </w:p>
    <w:p>
      <w:pPr>
        <w:pStyle w:val="Code"/>
        <w:keepNext/>
      </w:pPr>
      <w:r>
        <w:t xml:space="preserve">    serviceToken: rendererToken</w:t>
      </w:r>
    </w:p>
    <w:p>
      <w:pPr>
        <w:pStyle w:val="Code"/>
        <w:keepNext/>
      </w:pPr>
      <w:r>
        <w:t xml:space="preserve">  })</w:t>
      </w:r>
    </w:p>
    <w:p>
      <w:pPr>
        <w:pStyle w:val="Code"/>
      </w:pPr>
      <w:r>
        <w:t xml:space="preserve">);</w:t>
      </w:r>
    </w:p>
    <w:p>
      <w:pPr>
        <w:pStyle w:val="Normal"/>
      </w:pPr>
      <w:r>
        <w:t xml:space="preserve"/>
      </w:r>
      <w:r>
        <w:rPr>
          <w:rFonts w:ascii="Consolas" w:hAnsi="Consolas"/>
          <w:sz w:val="20"/>
        </w:rPr>
        <w:t xml:space="preserve">rendererToken</w:t>
      </w:r>
      <w:r>
        <w:t xml:space="preserve"> là biến FE lấy theo cơ chế xác thực đã thống nhất với BE. Endpoint trong ví dụ là placeholder; thay bằng endpoint thật.</w:t>
      </w:r>
    </w:p>
    <w:p>
      <w:pPr>
        <w:pStyle w:val="Heading2"/>
      </w:pPr>
      <w:r>
        <w:t xml:space="preserve">C. Yêu cầu BE bắt đầu trận bằng request ID</w:t>
      </w:r>
    </w:p>
    <w:p>
      <w:pPr>
        <w:pStyle w:val="Code"/>
        <w:keepNext/>
      </w:pPr>
      <w:r>
        <w:t xml:space="preserve">unityInstance.SendMessage(</w:t>
      </w:r>
    </w:p>
    <w:p>
      <w:pPr>
        <w:pStyle w:val="Code"/>
        <w:keepNext/>
      </w:pPr>
      <w:r>
        <w:t xml:space="preserve">  "NetworkManager",</w:t>
      </w:r>
    </w:p>
    <w:p>
      <w:pPr>
        <w:pStyle w:val="Code"/>
        <w:keepNext/>
      </w:pPr>
      <w:r>
        <w:t xml:space="preserve">  "StartGameFromFrontend",</w:t>
      </w:r>
    </w:p>
    <w:p>
      <w:pPr>
        <w:pStyle w:val="Code"/>
        <w:keepNext/>
      </w:pPr>
      <w:r>
        <w:t xml:space="preserve">  JSON.stringify({ requestId: "request_123" })</w:t>
      </w:r>
    </w:p>
    <w:p>
      <w:pPr>
        <w:pStyle w:val="Code"/>
      </w:pPr>
      <w:r>
        <w:t xml:space="preserve">);</w:t>
      </w:r>
    </w:p>
    <w:p>
      <w:pPr>
        <w:pStyle w:val="Normal"/>
      </w:pPr>
      <w:r>
        <w:t xml:space="preserve">Có thể thêm </w:t>
      </w:r>
      <w:r>
        <w:rPr>
          <w:rFonts w:ascii="Consolas" w:hAnsi="Consolas"/>
          <w:sz w:val="20"/>
        </w:rPr>
        <w:t xml:space="preserve">serverUrl</w:t>
      </w:r>
      <w:r>
        <w:t xml:space="preserve"> và </w:t>
      </w:r>
      <w:r>
        <w:rPr>
          <w:rFonts w:ascii="Consolas" w:hAnsi="Consolas"/>
          <w:sz w:val="20"/>
        </w:rPr>
        <w:t xml:space="preserve">serviceToken</w:t>
      </w:r>
      <w:r>
        <w:t xml:space="preserve"> như ví dụ B. Unity gửi sự kiện start đã cấu hình trong build; scene hiện tại dùng </w:t>
      </w:r>
      <w:r>
        <w:rPr>
          <w:rFonts w:ascii="Consolas" w:hAnsi="Consolas"/>
          <w:sz w:val="20"/>
        </w:rPr>
        <w:t xml:space="preserve">meme_battle_start</w:t>
      </w:r>
      <w:r>
        <w:t xml:space="preserve">. Payload gửi tới BE là JSON string </w:t>
      </w:r>
      <w:r>
        <w:rPr>
          <w:rFonts w:ascii="Consolas" w:hAnsi="Consolas"/>
          <w:sz w:val="20"/>
        </w:rPr>
        <w:t xml:space="preserve">{ "requestId": "request_123" }</w:t>
      </w:r>
      <w:r>
        <w:t xml:space="preserve">. Sau kết quả start thành công, Unity mở BattleScene và tiếp tục luồng game.</w:t>
      </w:r>
    </w:p>
    <w:p>
      <w:pPr>
        <w:pStyle w:val="Normal"/>
      </w:pPr>
      <w:r>
        <w:t xml:space="preserve"/>
      </w:r>
      <w:r>
        <w:rPr>
          <w:rFonts w:ascii="Consolas" w:hAnsi="Consolas"/>
          <w:sz w:val="20"/>
        </w:rPr>
        <w:t xml:space="preserve">requestId</w:t>
      </w:r>
      <w:r>
        <w:t xml:space="preserve"> định danh yêu cầu bắt đầu trận; dùng </w:t>
      </w:r>
      <w:r>
        <w:rPr>
          <w:rFonts w:ascii="Consolas" w:hAnsi="Consolas"/>
          <w:sz w:val="20"/>
        </w:rPr>
        <w:t xml:space="preserve">matchId</w:t>
      </w:r>
      <w:r>
        <w:t xml:space="preserve"> khi trận đã tồn tại trên BE. FE chọn một trong A, B hoặc C cho lần khởi động của một Unity instance.</w:t>
      </w:r>
    </w:p>
    <w:p>
      <w:pPr>
        <w:pStyle w:val="Heading1"/>
      </w:pPr>
      <w:r>
        <w:t xml:space="preserve">4. Hợp đồng JSON của StartGameFromFrontend</w:t>
      </w:r>
    </w:p>
    <w:tbl>
      <w:tblPr>
        <w:tblW w:w="9638" w:type="dxa"/>
        <w:tblBorders>
          <w:top w:val="single" w:sz="4" w:color="D4DEE8"/>
          <w:left w:val="single" w:sz="4" w:color="D4DEE8"/>
          <w:bottom w:val="single" w:sz="4" w:color="D4DEE8"/>
          <w:right w:val="single" w:sz="4" w:color="D4DEE8"/>
          <w:insideH w:val="single" w:sz="4" w:color="D4DEE8"/>
          <w:insideV w:val="single" w:sz="4" w:color="D4DEE8"/>
        </w:tblBorders>
        <w:tblCellMar>
          <w:top w:w="70" w:type="dxa"/>
          <w:bottom w:w="70" w:type="dxa"/>
          <w:left w:w="90" w:type="dxa"/>
          <w:right w:w="90" w:type="dxa"/>
        </w:tblCellMar>
      </w:tblPr>
      <w:tblGrid>
        <w:gridCol w:w="1700"/>
        <w:gridCol w:w="850"/>
        <w:gridCol w:w="2100"/>
        <w:gridCol w:w="4988"/>
      </w:tblGrid>
      <w:tr>
        <w:trPr>
          <w:cantSplit/>
          <w:tblHeader/>
        </w:trPr>
        <w:tc>
          <w:tcPr>
            <w:tcW w:w="1700" w:type="dxa"/>
            <w:shd w:fill="EAF1F8"/>
          </w:tcPr>
          <w:p>
            <w:pPr>
              <w:pStyle w:val="TableText"/>
            </w:pPr>
            <w:r>
              <w:t xml:space="preserve"/>
            </w:r>
            <w:r>
              <w:rPr>
                <w:b/>
              </w:rPr>
              <w:t xml:space="preserve">Trường</w:t>
            </w:r>
            <w:r>
              <w:t xml:space="preserve"/>
            </w:r>
          </w:p>
        </w:tc>
        <w:tc>
          <w:tcPr>
            <w:tcW w:w="850" w:type="dxa"/>
            <w:shd w:fill="EAF1F8"/>
          </w:tcPr>
          <w:p>
            <w:pPr>
              <w:pStyle w:val="TableText"/>
            </w:pPr>
            <w:r>
              <w:t xml:space="preserve"/>
            </w:r>
            <w:r>
              <w:rPr>
                <w:b/>
              </w:rPr>
              <w:t xml:space="preserve">Kiểu</w:t>
            </w:r>
            <w:r>
              <w:t xml:space="preserve"/>
            </w:r>
          </w:p>
        </w:tc>
        <w:tc>
          <w:tcPr>
            <w:tcW w:w="2100" w:type="dxa"/>
            <w:shd w:fill="EAF1F8"/>
          </w:tcPr>
          <w:p>
            <w:pPr>
              <w:pStyle w:val="TableText"/>
            </w:pPr>
            <w:r>
              <w:t xml:space="preserve"/>
            </w:r>
            <w:r>
              <w:rPr>
                <w:b/>
              </w:rPr>
              <w:t xml:space="preserve">Bắt buộc</w:t>
            </w:r>
            <w:r>
              <w:t xml:space="preserve"/>
            </w:r>
          </w:p>
        </w:tc>
        <w:tc>
          <w:tcPr>
            <w:tcW w:w="4988" w:type="dxa"/>
            <w:shd w:fill="EAF1F8"/>
          </w:tcPr>
          <w:p>
            <w:pPr>
              <w:pStyle w:val="TableText"/>
            </w:pPr>
            <w:r>
              <w:t xml:space="preserve"/>
            </w:r>
            <w:r>
              <w:rPr>
                <w:b/>
              </w:rPr>
              <w:t xml:space="preserve">Ý nghĩa</w:t>
            </w:r>
            <w:r>
              <w:t xml:space="preserve"/>
            </w:r>
          </w:p>
        </w:tc>
      </w:tr>
      <w:tr>
        <w:trPr>
          <w:cantSplit/>
        </w:trPr>
        <w:tc>
          <w:tcPr>
            <w:tcW w:w="1700" w:type="dxa"/>
          </w:tcPr>
          <w:p>
            <w:pPr>
              <w:pStyle w:val="TableText"/>
            </w:pPr>
            <w:r>
              <w:t xml:space="preserve"/>
            </w:r>
            <w:r>
              <w:rPr>
                <w:rFonts w:ascii="Consolas" w:hAnsi="Consolas"/>
                <w:sz w:val="20"/>
              </w:rPr>
              <w:t xml:space="preserve">matchId</w:t>
            </w:r>
            <w:r>
              <w:t xml:space="preserve"/>
            </w:r>
          </w:p>
        </w:tc>
        <w:tc>
          <w:tcPr>
            <w:tcW w:w="850" w:type="dxa"/>
          </w:tcPr>
          <w:p>
            <w:pPr>
              <w:pStyle w:val="TableText"/>
            </w:pPr>
            <w:r>
              <w:t xml:space="preserve">string</w:t>
            </w:r>
          </w:p>
        </w:tc>
        <w:tc>
          <w:tcPr>
            <w:tcW w:w="2100" w:type="dxa"/>
          </w:tcPr>
          <w:p>
            <w:pPr>
              <w:pStyle w:val="TableText"/>
            </w:pPr>
            <w:r>
              <w:t xml:space="preserve">Nếu mở trận đã có</w:t>
            </w:r>
          </w:p>
        </w:tc>
        <w:tc>
          <w:tcPr>
            <w:tcW w:w="4988" w:type="dxa"/>
          </w:tcPr>
          <w:p>
            <w:pPr>
              <w:pStyle w:val="TableText"/>
            </w:pPr>
            <w:r>
              <w:t xml:space="preserve">Match ID do BE cung cấp.</w:t>
            </w:r>
          </w:p>
        </w:tc>
      </w:tr>
      <w:tr>
        <w:trPr>
          <w:cantSplit/>
        </w:trPr>
        <w:tc>
          <w:tcPr>
            <w:tcW w:w="1700" w:type="dxa"/>
          </w:tcPr>
          <w:p>
            <w:pPr>
              <w:pStyle w:val="TableText"/>
            </w:pPr>
            <w:r>
              <w:t xml:space="preserve"/>
            </w:r>
            <w:r>
              <w:rPr>
                <w:rFonts w:ascii="Consolas" w:hAnsi="Consolas"/>
                <w:sz w:val="20"/>
              </w:rPr>
              <w:t xml:space="preserve">requestId</w:t>
            </w:r>
            <w:r>
              <w:t xml:space="preserve"/>
            </w:r>
          </w:p>
        </w:tc>
        <w:tc>
          <w:tcPr>
            <w:tcW w:w="850" w:type="dxa"/>
          </w:tcPr>
          <w:p>
            <w:pPr>
              <w:pStyle w:val="TableText"/>
            </w:pPr>
            <w:r>
              <w:t xml:space="preserve">string</w:t>
            </w:r>
          </w:p>
        </w:tc>
        <w:tc>
          <w:tcPr>
            <w:tcW w:w="2100" w:type="dxa"/>
          </w:tcPr>
          <w:p>
            <w:pPr>
              <w:pStyle w:val="TableText"/>
            </w:pPr>
            <w:r>
              <w:t xml:space="preserve">Nếu yêu cầu start</w:t>
            </w:r>
          </w:p>
        </w:tc>
        <w:tc>
          <w:tcPr>
            <w:tcW w:w="4988" w:type="dxa"/>
          </w:tcPr>
          <w:p>
            <w:pPr>
              <w:pStyle w:val="TableText"/>
            </w:pPr>
            <w:r>
              <w:t xml:space="preserve">Request ID theo hợp đồng start của BE.</w:t>
            </w:r>
          </w:p>
        </w:tc>
      </w:tr>
      <w:tr>
        <w:trPr>
          <w:cantSplit/>
        </w:trPr>
        <w:tc>
          <w:tcPr>
            <w:tcW w:w="1700" w:type="dxa"/>
          </w:tcPr>
          <w:p>
            <w:pPr>
              <w:pStyle w:val="TableText"/>
            </w:pPr>
            <w:r>
              <w:t xml:space="preserve"/>
            </w:r>
            <w:r>
              <w:rPr>
                <w:rFonts w:ascii="Consolas" w:hAnsi="Consolas"/>
                <w:sz w:val="20"/>
              </w:rPr>
              <w:t xml:space="preserve">serverUrl</w:t>
            </w:r>
            <w:r>
              <w:t xml:space="preserve"/>
            </w:r>
          </w:p>
        </w:tc>
        <w:tc>
          <w:tcPr>
            <w:tcW w:w="850" w:type="dxa"/>
          </w:tcPr>
          <w:p>
            <w:pPr>
              <w:pStyle w:val="TableText"/>
            </w:pPr>
            <w:r>
              <w:t xml:space="preserve">string</w:t>
            </w:r>
          </w:p>
        </w:tc>
        <w:tc>
          <w:tcPr>
            <w:tcW w:w="2100" w:type="dxa"/>
          </w:tcPr>
          <w:p>
            <w:pPr>
              <w:pStyle w:val="TableText"/>
            </w:pPr>
            <w:r>
              <w:t xml:space="preserve">Không</w:t>
            </w:r>
          </w:p>
        </w:tc>
        <w:tc>
          <w:tcPr>
            <w:tcW w:w="4988" w:type="dxa"/>
          </w:tcPr>
          <w:p>
            <w:pPr>
              <w:pStyle w:val="TableText"/>
            </w:pPr>
            <w:r>
              <w:t xml:space="preserve">Endpoint Socket.IO; bỏ qua để dùng cấu hình trong build.</w:t>
            </w:r>
          </w:p>
        </w:tc>
      </w:tr>
      <w:tr>
        <w:trPr>
          <w:cantSplit/>
        </w:trPr>
        <w:tc>
          <w:tcPr>
            <w:tcW w:w="1700" w:type="dxa"/>
          </w:tcPr>
          <w:p>
            <w:pPr>
              <w:pStyle w:val="TableText"/>
            </w:pPr>
            <w:r>
              <w:t xml:space="preserve"/>
            </w:r>
            <w:r>
              <w:rPr>
                <w:rFonts w:ascii="Consolas" w:hAnsi="Consolas"/>
                <w:sz w:val="20"/>
              </w:rPr>
              <w:t xml:space="preserve">serviceToken</w:t>
            </w:r>
            <w:r>
              <w:t xml:space="preserve"/>
            </w:r>
          </w:p>
        </w:tc>
        <w:tc>
          <w:tcPr>
            <w:tcW w:w="850" w:type="dxa"/>
          </w:tcPr>
          <w:p>
            <w:pPr>
              <w:pStyle w:val="TableText"/>
            </w:pPr>
            <w:r>
              <w:t xml:space="preserve">string</w:t>
            </w:r>
          </w:p>
        </w:tc>
        <w:tc>
          <w:tcPr>
            <w:tcW w:w="2100" w:type="dxa"/>
          </w:tcPr>
          <w:p>
            <w:pPr>
              <w:pStyle w:val="TableText"/>
            </w:pPr>
            <w:r>
              <w:t xml:space="preserve">Không</w:t>
            </w:r>
          </w:p>
        </w:tc>
        <w:tc>
          <w:tcPr>
            <w:tcW w:w="4988" w:type="dxa"/>
          </w:tcPr>
          <w:p>
            <w:pPr>
              <w:pStyle w:val="TableText"/>
            </w:pPr>
            <w:r>
              <w:t xml:space="preserve">Token xác thực renderer; bỏ qua để dùng cấu hình trong build.</w:t>
            </w:r>
          </w:p>
        </w:tc>
      </w:tr>
    </w:tbl>
    <w:p>
      <w:pPr>
        <w:pStyle w:val="Normal"/>
      </w:pPr>
      <w:r>
        <w:t xml:space="preserve">Quy tắc dữ liệu:</w:t>
      </w:r>
    </w:p>
    <w:p>
      <w:pPr>
        <w:pStyle w:val="Normal"/>
        <w:ind w:left="280" w:hanging="240"/>
      </w:pPr>
      <w:r>
        <w:t xml:space="preserve">• Có </w:t>
      </w:r>
      <w:r>
        <w:rPr>
          <w:b/>
        </w:rPr>
        <w:t xml:space="preserve">đúng một</w:t>
      </w:r>
      <w:r>
        <w:t xml:space="preserve"> ID không rỗng: </w:t>
      </w:r>
      <w:r>
        <w:rPr>
          <w:rFonts w:ascii="Consolas" w:hAnsi="Consolas"/>
          <w:sz w:val="20"/>
        </w:rPr>
        <w:t xml:space="preserve">matchId</w:t>
      </w:r>
      <w:r>
        <w:t xml:space="preserve"> hoặc </w:t>
      </w:r>
      <w:r>
        <w:rPr>
          <w:rFonts w:ascii="Consolas" w:hAnsi="Consolas"/>
          <w:sz w:val="20"/>
        </w:rPr>
        <w:t xml:space="preserve">requestId</w:t>
      </w:r>
      <w:r>
        <w:t xml:space="preserve">.</w:t>
      </w:r>
    </w:p>
    <w:p>
      <w:pPr>
        <w:pStyle w:val="Normal"/>
        <w:ind w:left="280" w:hanging="240"/>
      </w:pPr>
      <w:r>
        <w:t xml:space="preserve">• ID được loại bỏ khoảng trắng đầu/cuối; giữ nguyên nội dung và chữ hoa/chữ thường.</w:t>
      </w:r>
    </w:p>
    <w:p>
      <w:pPr>
        <w:pStyle w:val="Normal"/>
        <w:ind w:left="280" w:hanging="240"/>
      </w:pPr>
      <w:r>
        <w:t xml:space="preserve">• </w:t>
      </w:r>
      <w:r>
        <w:rPr>
          <w:rFonts w:ascii="Consolas" w:hAnsi="Consolas"/>
          <w:sz w:val="20"/>
        </w:rPr>
        <w:t xml:space="preserve">serverUrl</w:t>
      </w:r>
      <w:r>
        <w:t xml:space="preserve"> phải là URL tuyệt đối với scheme </w:t>
      </w:r>
      <w:r>
        <w:rPr>
          <w:rFonts w:ascii="Consolas" w:hAnsi="Consolas"/>
          <w:sz w:val="20"/>
        </w:rPr>
        <w:t xml:space="preserve">http</w:t>
      </w:r>
      <w:r>
        <w:t xml:space="preserve">, </w:t>
      </w:r>
      <w:r>
        <w:rPr>
          <w:rFonts w:ascii="Consolas" w:hAnsi="Consolas"/>
          <w:sz w:val="20"/>
        </w:rPr>
        <w:t xml:space="preserve">https</w:t>
      </w:r>
      <w:r>
        <w:t xml:space="preserve">, </w:t>
      </w:r>
      <w:r>
        <w:rPr>
          <w:rFonts w:ascii="Consolas" w:hAnsi="Consolas"/>
          <w:sz w:val="20"/>
        </w:rPr>
        <w:t xml:space="preserve">ws</w:t>
      </w:r>
      <w:r>
        <w:t xml:space="preserve"> hoặc </w:t>
      </w:r>
      <w:r>
        <w:rPr>
          <w:rFonts w:ascii="Consolas" w:hAnsi="Consolas"/>
          <w:sz w:val="20"/>
        </w:rPr>
        <w:t xml:space="preserve">wss</w:t>
      </w:r>
      <w:r>
        <w:t xml:space="preserve">.</w:t>
      </w:r>
    </w:p>
    <w:p>
      <w:pPr>
        <w:pStyle w:val="Normal"/>
        <w:ind w:left="280" w:hanging="240"/>
      </w:pPr>
      <w:r>
        <w:t xml:space="preserve">• Bỏ qua </w:t>
      </w:r>
      <w:r>
        <w:rPr>
          <w:rFonts w:ascii="Consolas" w:hAnsi="Consolas"/>
          <w:sz w:val="20"/>
        </w:rPr>
        <w:t xml:space="preserve">serviceToken</w:t>
      </w:r>
      <w:r>
        <w:t xml:space="preserve"> để giữ token của build; chuỗi rỗng sẽ ghi đè token thành rỗng.</w:t>
      </w:r>
    </w:p>
    <w:p>
      <w:pPr>
        <w:pStyle w:val="Normal"/>
        <w:ind w:left="280" w:hanging="240"/>
      </w:pPr>
      <w:r>
        <w:t xml:space="preserve">• Dùng </w:t>
      </w:r>
      <w:r>
        <w:rPr>
          <w:rFonts w:ascii="Consolas" w:hAnsi="Consolas"/>
          <w:sz w:val="20"/>
        </w:rPr>
        <w:t xml:space="preserve">JSON.stringify(payload)</w:t>
      </w:r>
      <w:r>
        <w:t xml:space="preserve"> làm tham số thứ ba của </w:t>
      </w:r>
      <w:r>
        <w:rPr>
          <w:rFonts w:ascii="Consolas" w:hAnsi="Consolas"/>
          <w:sz w:val="20"/>
        </w:rPr>
        <w:t xml:space="preserve">SendMessage</w:t>
      </w:r>
      <w:r>
        <w:t xml:space="preserve">.</w:t>
      </w:r>
    </w:p>
    <w:p>
      <w:pPr>
        <w:pStyle w:val="Normal"/>
      </w:pPr>
      <w:r>
        <w:t xml:space="preserve">Ví dụ dữ liệu không hợp lệ: </w:t>
      </w:r>
      <w:r>
        <w:rPr>
          <w:rFonts w:ascii="Consolas" w:hAnsi="Consolas"/>
          <w:sz w:val="20"/>
        </w:rPr>
        <w:t xml:space="preserve">{}</w:t>
      </w:r>
      <w:r>
        <w:t xml:space="preserve">, ID chỉ có khoảng trắng, hoặc truyền cả hai ID có giá trị.</w:t>
      </w:r>
    </w:p>
    <w:p>
      <w:pPr>
        <w:pStyle w:val="Heading1"/>
      </w:pPr>
      <w:r>
        <w:t xml:space="preserve">5. Kết quả, lỗi và vòng đời</w:t>
      </w:r>
    </w:p>
    <w:p>
      <w:pPr>
        <w:pStyle w:val="Normal"/>
      </w:pPr>
      <w:r>
        <w:t xml:space="preserve">Lời gọi </w:t>
      </w:r>
      <w:r>
        <w:rPr>
          <w:rFonts w:ascii="Consolas" w:hAnsi="Consolas"/>
          <w:sz w:val="20"/>
        </w:rPr>
        <w:t xml:space="preserve">SendMessage</w:t>
      </w:r>
      <w:r>
        <w:t xml:space="preserve"> gửi lệnh vào Unity và không trả về promise chờ BE hoàn tất. Kết quả start, lỗi xác thực và lỗi dữ liệu được Unity xử lý, hiển thị ở màn hình loading. </w:t>
      </w:r>
      <w:r>
        <w:rPr>
          <w:b/>
        </w:rPr>
        <w:t xml:space="preserve">API hiện tại chưa có callback JavaScript báo game ready, start thành công hoặc lỗi BE.</w:t>
      </w:r>
      <w:r>
        <w:t xml:space="preserve"> Promise từ </w:t>
      </w:r>
      <w:r>
        <w:rPr>
          <w:rFonts w:ascii="Consolas" w:hAnsi="Consolas"/>
          <w:sz w:val="20"/>
        </w:rPr>
        <w:t xml:space="preserve">createUnityInstance</w:t>
      </w:r>
      <w:r>
        <w:t xml:space="preserve"> xác nhận runtime Unity đã tải xong, không xác nhận trận đã bắt đầu.</w:t>
      </w:r>
    </w:p>
    <w:p>
      <w:pPr>
        <w:pStyle w:val="Normal"/>
      </w:pPr>
      <w:r>
        <w:t xml:space="preserve">Các mã lỗi phía Unity để đối chiếu khi phối hợp xử lý sự cố:</w:t>
      </w:r>
    </w:p>
    <w:tbl>
      <w:tblPr>
        <w:tblW w:w="9638" w:type="dxa"/>
        <w:tblBorders>
          <w:top w:val="single" w:sz="4" w:color="D4DEE8"/>
          <w:left w:val="single" w:sz="4" w:color="D4DEE8"/>
          <w:bottom w:val="single" w:sz="4" w:color="D4DEE8"/>
          <w:right w:val="single" w:sz="4" w:color="D4DEE8"/>
          <w:insideH w:val="single" w:sz="4" w:color="D4DEE8"/>
          <w:insideV w:val="single" w:sz="4" w:color="D4DEE8"/>
        </w:tblBorders>
        <w:tblCellMar>
          <w:top w:w="70" w:type="dxa"/>
          <w:bottom w:w="70" w:type="dxa"/>
          <w:left w:w="90" w:type="dxa"/>
          <w:right w:w="90" w:type="dxa"/>
        </w:tblCellMar>
      </w:tblPr>
      <w:tblGrid>
        <w:gridCol w:w="3300"/>
        <w:gridCol w:w="6338"/>
      </w:tblGrid>
      <w:tr>
        <w:trPr>
          <w:cantSplit/>
          <w:tblHeader/>
        </w:trPr>
        <w:tc>
          <w:tcPr>
            <w:tcW w:w="3300" w:type="dxa"/>
            <w:shd w:fill="EAF1F8"/>
          </w:tcPr>
          <w:p>
            <w:pPr>
              <w:pStyle w:val="TableText"/>
            </w:pPr>
            <w:r>
              <w:t xml:space="preserve"/>
            </w:r>
            <w:r>
              <w:rPr>
                <w:b/>
              </w:rPr>
              <w:t xml:space="preserve">Mã</w:t>
            </w:r>
            <w:r>
              <w:t xml:space="preserve"/>
            </w:r>
          </w:p>
        </w:tc>
        <w:tc>
          <w:tcPr>
            <w:tcW w:w="6338" w:type="dxa"/>
            <w:shd w:fill="EAF1F8"/>
          </w:tcPr>
          <w:p>
            <w:pPr>
              <w:pStyle w:val="TableText"/>
            </w:pPr>
            <w:r>
              <w:t xml:space="preserve"/>
            </w:r>
            <w:r>
              <w:rPr>
                <w:b/>
              </w:rPr>
              <w:t xml:space="preserve">Nguyên nhân / cách xử lý</w:t>
            </w:r>
            <w:r>
              <w:t xml:space="preserve"/>
            </w:r>
          </w:p>
        </w:tc>
      </w:tr>
      <w:tr>
        <w:trPr>
          <w:cantSplit/>
        </w:trPr>
        <w:tc>
          <w:tcPr>
            <w:tcW w:w="3300" w:type="dxa"/>
          </w:tcPr>
          <w:p>
            <w:pPr>
              <w:pStyle w:val="TableText"/>
            </w:pPr>
            <w:r>
              <w:t xml:space="preserve"/>
            </w:r>
            <w:r>
              <w:rPr>
                <w:rFonts w:ascii="Consolas" w:hAnsi="Consolas"/>
                <w:sz w:val="20"/>
              </w:rPr>
              <w:t xml:space="preserve">FRONTEND_START_DISABLED</w:t>
            </w:r>
            <w:r>
              <w:t xml:space="preserve"/>
            </w:r>
          </w:p>
        </w:tc>
        <w:tc>
          <w:tcPr>
            <w:tcW w:w="6338" w:type="dxa"/>
          </w:tcPr>
          <w:p>
            <w:pPr>
              <w:pStyle w:val="TableText"/>
            </w:pPr>
            <w:r>
              <w:t xml:space="preserve">Bản build đang dùng Client Input; cần build với chế độ Frontend.</w:t>
            </w:r>
          </w:p>
        </w:tc>
      </w:tr>
      <w:tr>
        <w:trPr>
          <w:cantSplit/>
        </w:trPr>
        <w:tc>
          <w:tcPr>
            <w:tcW w:w="3300" w:type="dxa"/>
          </w:tcPr>
          <w:p>
            <w:pPr>
              <w:pStyle w:val="TableText"/>
            </w:pPr>
            <w:r>
              <w:t xml:space="preserve"/>
            </w:r>
            <w:r>
              <w:rPr>
                <w:rFonts w:ascii="Consolas" w:hAnsi="Consolas"/>
                <w:sz w:val="20"/>
              </w:rPr>
              <w:t xml:space="preserve">FRONTEND_START_INVALID</w:t>
            </w:r>
            <w:r>
              <w:t xml:space="preserve"/>
            </w:r>
          </w:p>
        </w:tc>
        <w:tc>
          <w:tcPr>
            <w:tcW w:w="6338" w:type="dxa"/>
          </w:tcPr>
          <w:p>
            <w:pPr>
              <w:pStyle w:val="TableText"/>
            </w:pPr>
            <w:r>
              <w:t xml:space="preserve">JSON, ID hoặc URL không hợp lệ; kiểm tra lại payload.</w:t>
            </w:r>
          </w:p>
        </w:tc>
      </w:tr>
      <w:tr>
        <w:trPr>
          <w:cantSplit/>
        </w:trPr>
        <w:tc>
          <w:tcPr>
            <w:tcW w:w="3300" w:type="dxa"/>
          </w:tcPr>
          <w:p>
            <w:pPr>
              <w:pStyle w:val="TableText"/>
            </w:pPr>
            <w:r>
              <w:t xml:space="preserve"/>
            </w:r>
            <w:r>
              <w:rPr>
                <w:rFonts w:ascii="Consolas" w:hAnsi="Consolas"/>
                <w:sz w:val="20"/>
              </w:rPr>
              <w:t xml:space="preserve">FRONTEND_SESSION_ACTIVE</w:t>
            </w:r>
            <w:r>
              <w:t xml:space="preserve"/>
            </w:r>
          </w:p>
        </w:tc>
        <w:tc>
          <w:tcPr>
            <w:tcW w:w="6338" w:type="dxa"/>
          </w:tcPr>
          <w:p>
            <w:pPr>
              <w:pStyle w:val="TableText"/>
            </w:pPr>
            <w:r>
              <w:t xml:space="preserve">Instance đã chọn một ID khác; tạo instance mới để chuyển trận.</w:t>
            </w:r>
          </w:p>
        </w:tc>
      </w:tr>
    </w:tbl>
    <w:p>
      <w:pPr>
        <w:pStyle w:val="Normal"/>
      </w:pPr>
      <w:r>
        <w:t xml:space="preserve">Các mã trên được phát qua event C# </w:t>
      </w:r>
      <w:r>
        <w:rPr>
          <w:rFonts w:ascii="Consolas" w:hAnsi="Consolas"/>
          <w:sz w:val="20"/>
        </w:rPr>
        <w:t xml:space="preserve">OnConnectionError</w:t>
      </w:r>
      <w:r>
        <w:t xml:space="preserve">, chưa được chuyển thành callback JS.</w:t>
      </w:r>
    </w:p>
    <w:p>
      <w:pPr>
        <w:pStyle w:val="Normal"/>
      </w:pPr>
      <w:r>
        <w:t xml:space="preserve">Vòng đời của một instance:</w:t>
      </w:r>
    </w:p>
    <w:p>
      <w:pPr>
        <w:pStyle w:val="Normal"/>
        <w:ind w:left="280" w:hanging="240"/>
      </w:pPr>
      <w:r>
        <w:t xml:space="preserve">• Gọi lặp cùng ID khi đang kết nối hoặc đang chơi không phát thêm yêu cầu khởi động trận.</w:t>
      </w:r>
    </w:p>
    <w:p>
      <w:pPr>
        <w:pStyle w:val="Normal"/>
        <w:ind w:left="280" w:hanging="240"/>
      </w:pPr>
      <w:r>
        <w:t xml:space="preserve">• Một instance chọn một trận. Để chuyển sang ID khác, reload trang hoặc hủy instance cũ rồi tạo instance mới.</w:t>
      </w:r>
    </w:p>
    <w:p>
      <w:pPr>
        <w:pStyle w:val="Normal"/>
        <w:ind w:left="280" w:hanging="240"/>
      </w:pPr>
      <w:r>
        <w:t xml:space="preserve">• Có thể hủy instance bằng </w:t>
      </w:r>
      <w:r>
        <w:rPr>
          <w:rFonts w:ascii="Consolas" w:hAnsi="Consolas"/>
          <w:sz w:val="20"/>
        </w:rPr>
        <w:t xml:space="preserve">await unityInstance.Quit()</w:t>
      </w:r>
      <w:r>
        <w:t xml:space="preserve"> trước khi tạo lại. </w:t>
      </w:r>
      <w:hyperlink r:id="link4">
        <w:r>
          <w:rPr>
            <w:color w:val="156082"/>
            <w:u w:val="single"/>
          </w:rPr>
          <w:t xml:space="preserve">Tham khảo tương tác với Unity instance</w:t>
        </w:r>
      </w:hyperlink>
      <w:r>
        <w:t xml:space="preserve">.</w:t>
      </w:r>
    </w:p>
    <w:p>
      <w:pPr>
        <w:pStyle w:val="Normal"/>
        <w:ind w:left="280" w:hanging="240"/>
      </w:pPr>
      <w:r>
        <w:t xml:space="preserve">• Sau lỗi kết nối bị từ chối hoặc lỗi tải thư viện, FE có thể gọi lại </w:t>
      </w:r>
      <w:r>
        <w:rPr>
          <w:b/>
        </w:rPr>
        <w:t xml:space="preserve">cùng ID</w:t>
      </w:r>
      <w:r>
        <w:t xml:space="preserve"> với endpoint/token đã sửa.</w:t>
      </w:r>
    </w:p>
    <w:p>
      <w:pPr>
        <w:pStyle w:val="Normal"/>
        <w:ind w:left="280" w:hanging="240"/>
      </w:pPr>
      <w:r>
        <w:t xml:space="preserve">• Với cấu hình tự reconnect hiện tại, Unity tự nối lại và đăng ký trận với sequence cuối đã nhận.</w:t>
      </w:r>
    </w:p>
    <w:p>
      <w:pPr>
        <w:pStyle w:val="Heading1"/>
      </w:pPr>
      <w:r>
        <w:t xml:space="preserve">6. Bàn giao file và kiểm tra tích hợp</w:t>
      </w:r>
    </w:p>
    <w:p>
      <w:pPr>
        <w:pStyle w:val="Normal"/>
      </w:pPr>
      <w:r>
        <w:t xml:space="preserve">Host thư mục build và </w:t>
      </w:r>
      <w:r>
        <w:rPr>
          <w:rFonts w:ascii="Consolas" w:hAnsi="Consolas"/>
          <w:sz w:val="20"/>
        </w:rPr>
        <w:t xml:space="preserve">StreamingAssets</w:t>
      </w:r>
      <w:r>
        <w:t xml:space="preserve"> đi kèm. Socket.IO cho trình duyệt đã được đóng gói trong build; FE có thể dùng cầu nối có sẵn mà không cần cài thêm package Socket.IO để gọi hai API trên. Nếu trang cung cấp </w:t>
      </w:r>
      <w:r>
        <w:rPr>
          <w:rFonts w:ascii="Consolas" w:hAnsi="Consolas"/>
          <w:sz w:val="20"/>
        </w:rPr>
        <w:t xml:space="preserve">window.io</w:t>
      </w:r>
      <w:r>
        <w:t xml:space="preserve">, Unity sẽ dùng Socket.IO client đó.</w:t>
      </w:r>
    </w:p>
    <w:p>
      <w:pPr>
        <w:pStyle w:val="Normal"/>
      </w:pPr>
      <w:r>
        <w:t xml:space="preserve">Các bước nghiệm thu với FE và BE:</w:t>
      </w:r>
    </w:p>
    <w:p>
      <w:pPr>
        <w:pStyle w:val="Normal"/>
      </w:pPr>
      <w:r>
        <w:t xml:space="preserve">1. Tải Unity và chưa gọi hàm: game vẫn chờ FE, chưa kết nối BE.</w:t>
      </w:r>
    </w:p>
    <w:p>
      <w:pPr>
        <w:pStyle w:val="Normal"/>
      </w:pPr>
      <w:r>
        <w:t xml:space="preserve">2. Gọi Match ID hợp lệ: Unity đăng ký đúng trận và mở BattleScene sau khi nhận snapshot.</w:t>
      </w:r>
    </w:p>
    <w:p>
      <w:pPr>
        <w:pStyle w:val="Normal"/>
      </w:pPr>
      <w:r>
        <w:t xml:space="preserve">3. Gọi request ID hợp lệ: Unity gửi start và vào game sau kết quả thành công.</w:t>
      </w:r>
    </w:p>
    <w:p>
      <w:pPr>
        <w:pStyle w:val="Normal"/>
      </w:pPr>
      <w:r>
        <w:t xml:space="preserve">4. Gọi lại cùng ID: trận không khởi động lại.</w:t>
      </w:r>
    </w:p>
    <w:p>
      <w:pPr>
        <w:pStyle w:val="Normal"/>
      </w:pPr>
      <w:r>
        <w:t xml:space="preserve">5. Gửi ID rỗng / JSON sai: Unity hiển thị lỗi dữ liệu ở loading.</w:t>
      </w:r>
    </w:p>
    <w:p>
      <w:pPr>
        <w:pStyle w:val="Normal"/>
      </w:pPr>
      <w:r>
        <w:t xml:space="preserve">6. Đổi trận: hủy hoặc reload instance, khởi tạo lại rồi gọi ID mới.</w:t>
      </w:r>
    </w:p>
    <w:p>
      <w:pPr>
        <w:pStyle w:val="Normal"/>
      </w:pPr>
      <w:r>
        <w:t xml:space="preserve">Chọn các ID test được BE cung cấp. Những ID trong tài liệu chỉ là ví dụ.</w:t>
      </w:r>
    </w:p>
    <w:sectPr>
      <w:footerReference w:type="default" r:id="footer"/>
      <w:pgSz w:w="11906" w:h="16838"/>
      <w:pgMar w:top="1134" w:right="1134" w:bottom="1134" w:left="1134" w:header="500" w:footer="500" w:gutter="0"/>
    </w:sectPr>
  </w:body>
</w:document>
</file>

<file path=word/footer1.xml><?xml version="1.0" encoding="utf-8"?>
<w:ftr xmlns:w="http://schemas.openxmlformats.org/wordprocessingml/2006/main" xmlns:r="http://schemas.openxmlformats.org/officeDocument/2006/relationships">
  <w:p>
    <w:pPr>
      <w:jc w:val="right"/>
    </w:pPr>
    <w:r>
      <w:rPr>
        <w:sz w:val="18"/>
        <w:color w:val="666666"/>
      </w:rPr>
      <w:t xml:space="preserve">ZeroSpace | FE tích hợp Unity WebGL | </w:t>
    </w:r>
    <w:fldSimple w:instr="PAGE">
      <w:r>
        <w:t>1</w:t>
      </w:r>
    </w:fldSimple>
  </w:p>
</w:ftr>
</file>

<file path=word/styles.xml><?xml version="1.0" encoding="utf-8"?>
<w:styles xmlns:w="http://schemas.openxmlformats.org/wordprocessingml/2006/main" xmlns:r="http://schemas.openxmlformats.org/officeDocument/2006/relationships">
  <w:docDefaults>
    <w:rPrDefault>
      <w:rPr>
        <w:rFonts w:ascii="Calibri" w:hAnsi="Calibri"/>
        <w:sz w:val="22"/>
        <w:lang w:val="vi-VN"/>
      </w:rPr>
    </w:rPrDefault>
    <w:pPrDefault>
      <w:pPr>
        <w:spacing w:after="120" w:line="240" w:lineRule="auto"/>
        <w:widowControl/>
      </w:pPr>
    </w:pPrDefault>
  </w:docDefaults>
  <w:style w:type="paragraph" w:default="1" w:styleId="Normal">
    <w:name w:val="Normal"/>
  </w:style>
  <w:style w:type="paragraph" w:styleId="Title">
    <w:name w:val="Title"/>
    <w:basedOn w:val="Normal"/>
    <w:next w:val="Normal"/>
    <w:pPr>
      <w:keepNext/>
      <w:spacing w:before="0" w:after="220"/>
    </w:pPr>
    <w:rPr>
      <w:b/>
      <w:color w:val="156082"/>
      <w:sz w:val="36"/>
    </w:rPr>
  </w:style>
  <w:style w:type="paragraph" w:styleId="Heading1">
    <w:name w:val="Heading1"/>
    <w:basedOn w:val="Normal"/>
    <w:next w:val="Normal"/>
    <w:pPr>
      <w:keepNext/>
      <w:spacing w:before="240" w:after="120"/>
    </w:pPr>
    <w:rPr>
      <w:b/>
      <w:color w:val="156082"/>
      <w:sz w:val="28"/>
    </w:rPr>
  </w:style>
  <w:style w:type="paragraph" w:styleId="Heading2">
    <w:name w:val="Heading2"/>
    <w:basedOn w:val="Normal"/>
    <w:next w:val="Normal"/>
    <w:pPr>
      <w:keepNext/>
      <w:spacing w:before="160" w:after="80"/>
    </w:pPr>
    <w:rPr>
      <w:b/>
      <w:color w:val="156082"/>
      <w:sz w:val="24"/>
    </w:rPr>
  </w:style>
  <w:style w:type="paragraph" w:styleId="Code">
    <w:name w:val="Code"/>
    <w:basedOn w:val="Normal"/>
    <w:pPr>
      <w:spacing w:before="0" w:after="0" w:line="220" w:lineRule="exact"/>
      <w:shd w:fill="F3F5F7"/>
      <w:ind w:left="120" w:right="120"/>
    </w:pPr>
    <w:rPr>
      <w:rFonts w:ascii="Consolas" w:hAnsi="Consolas"/>
      <w:sz w:val="18"/>
    </w:rPr>
  </w:style>
  <w:style w:type="paragraph" w:styleId="TableText">
    <w:name w:val="TableText"/>
    <w:basedOn w:val="Normal"/>
    <w:pPr>
      <w:spacing w:after="30"/>
    </w:pPr>
    <w:rPr>
      <w:sz w:val="20"/>
    </w:rPr>
  </w:style>
</w:styles>
</file>

<file path=word/_rels/document.xml.rels><?xml version="1.0" encoding="UTF-8"?><Relationships xmlns="http://schemas.openxmlformats.org/package/2006/relationships"><Relationship Id="styles" Type="http://schemas.openxmlformats.org/officeDocument/2006/relationships/styles" Target="styles.xml"/><Relationship Id="footer" Type="http://schemas.openxmlformats.org/officeDocument/2006/relationships/footer" Target="footer1.xml"/><Relationship Id="link1" Type="http://schemas.openxmlformats.org/officeDocument/2006/relationships/hyperlink" Target="https://docs.unity3d.com/6000.0/Documentation/Manual/web-templates-build-configuration.html" TargetMode="External"/><Relationship Id="link2" Type="http://schemas.openxmlformats.org/officeDocument/2006/relationships/hyperlink" Target="https://docs.unity3d.com/6000.0/Documentation/Manual/web-templates-structure.html" TargetMode="External"/><Relationship Id="link3" Type="http://schemas.openxmlformats.org/officeDocument/2006/relationships/hyperlink" Target="https://docs.unity3d.com/6000.0/Documentation/Manual/web-interacting-browser-unity-to-js.html" TargetMode="External"/><Relationship Id="link4" Type="http://schemas.openxmlformats.org/officeDocument/2006/relationships/hyperlink" Target="https://docs.unity3d.com/6000.0/Documentation/Manual/web-templates-build-configuration.html" TargetMode="External"/></Relationships>
</file>