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bvjz1q8my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18 — DASHBOARD ANALYTICS &amp; BUSINESS INTELLIGENCE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4jbpsh64t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fonctionnelle + technique BI</w:t>
        <w:br w:type="textWrapping"/>
        <w:t xml:space="preserve">Module : Analytics, Reporting &amp; Strategic Intelligence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nhrp9frb7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</w:t>
      </w:r>
      <w:r w:rsidDel="00000000" w:rsidR="00000000" w:rsidRPr="00000000">
        <w:rPr>
          <w:b w:val="1"/>
          <w:bCs w:val="1"/>
          <w:rtl w:val="0"/>
        </w:rPr>
        <w:t xml:space="preserve">Dashboard Analytics &amp; Business Intelligence TFLE</w:t>
      </w:r>
      <w:r w:rsidDel="00000000" w:rsidR="00000000" w:rsidRPr="00000000">
        <w:rPr>
          <w:rtl w:val="0"/>
        </w:rPr>
        <w:t xml:space="preserve"> représente la couche de pilotage stratégique.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objectif 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toutes les données générées par TFLE en décisions commerciales mesurables.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produit énormément d'informations 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découverts 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collectées 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générés 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réalisés 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réponses obtenues 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essais gratuits 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 clients.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dashboard doit permettre de répondre quotidiennement 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Est-ce que notre prospection fonctionne 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sont les meilleurs prospects 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restaurants convertissent 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arguments fonctionnent 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coût d'acquisition 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devons-nous concentrer nos efforts 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a17qqnfau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 — Vision Business Intelligence TFLE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dashboard n'est pas uniquement un outil statistique.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devient un véritable </w:t>
      </w:r>
      <w:r w:rsidDel="00000000" w:rsidR="00000000" w:rsidRPr="00000000">
        <w:rPr>
          <w:b w:val="1"/>
          <w:bCs w:val="1"/>
          <w:rtl w:val="0"/>
        </w:rPr>
        <w:t xml:space="preserve">centre de décision commercial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Évolution 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Niveau 1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simple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Niveau 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commerciale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Niveau 3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Prédiction IA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Niveau 4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Pilotage automatique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lrdyx7flh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 — Architecture globale Analytics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DONNÉES TFLE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DATA COLLECTION LAYER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--------------------------------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Scraping Data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CRM Data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Scoring Data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AI Data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Customer Data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--------------------------------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ANALYTICS ENGINE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DATA WAREHOUSE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DASHBOARD TFLE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ptkors8yh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 — Sources de données analytiques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récupère 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tc5qyfvkh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1 — Discovery Engine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recherches effectuées 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explorées 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trouvés 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utilisées.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5xaqsbw0p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2 — Data Enrichment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trouvés 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données ;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validation.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51ohtz6ue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3 — Scoring Engine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scores prospects 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catégories ;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raisons qualification.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pdh38egmz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4 — CRM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 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réponses 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essais 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iuub8thp1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5 — IA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analyses générées 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recommandations ;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précision.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xki14xclh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 — Architecture des dashboards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possède plusieurs dashboards spécialisés.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principal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Acquisition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Qualification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Commercial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Conversion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Zones géographiques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Performance système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3ijgt69ni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18.1 — DASHBOARD EXECUTIVE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v05mbpec8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globale dirigeant.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fbta14go3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principaux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1 :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c3m2srita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Prospects totaux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12 540 restaurants analysés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2 :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o56jz0f7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Prospects qualifiés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1 850 prospects haute priorité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3 :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0mfhyoswt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Essais gratuits actifs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restaurants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4 :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nhknawx86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Clients TableFlash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restaurants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5 :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hyf2ncmcp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Taux conversion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8,4 %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izfauq9wu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Vue graphique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Tunnel commercial 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trouvés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analysés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 qualifiés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Contactés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Essai gratuit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1h7oi1yeb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18.6 — Dashboard Acquisition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xmui7ot65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la capacité de TFLE à trouver des prospects.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aty6jg21u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48km6c8xu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Restaurants découverts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Période :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 ;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semaine ;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olh27gq3o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 performantes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OpenStreetMap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4 500 restaurants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Qualité moyenne : 82%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r7g0doq5q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Zones explorées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Anglet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Biarritz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Bordeaux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7o8jxvhe6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Graphiques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0ybxgox5a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Evolution découverte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Janvier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Février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████████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████████████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qt3cxw269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Répartition sources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OSM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45%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Sites web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Annuaires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t7l29ck3j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18.7 — Dashboard Data Quality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0lkmhvh0x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la qualité des informations collectées.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kkpr75mn9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vr54s081g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Emails trouvés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8 500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cjhy26nv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Emails validés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7 900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59g7ymkjs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Taux validation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92,9 %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jzjbxvhe9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Données complètes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65 %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61scjazuy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Score moyen qualité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84 / 100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ekf7cgfkn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Alertes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300 prospects nécessitent une nouvelle analyse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olg5wsb5v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18.8 — Dashboard Lead Scoring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p2ntiy83l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la qualité commerciale des prospects.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nz6t9f1tj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xa04qr31l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Distribution scores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90-100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 prospects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75-89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 prospects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50-74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900 prospects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8017mk48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Analyse opportunité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Catégories 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Priorité haute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Intéressant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Moyen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Faible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ay7dz2iop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Questions métier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dashboard doit répondre 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"Combien de restaurants ont un fort besoin TableFlash ?"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q00pt2kry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sans QR détecté 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4 500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sans commande digitale 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3 200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hf2facygj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18.9 — Dashboard Commercial CRM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tuao9inhn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l'activité commerciale.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5zdwfk3rl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 commerciaux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vim17mi10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Contacts effectués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s19efn88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Réponses obtenues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a7fao2uaa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Taux réponse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20 %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dla9w3coy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Démonstrations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l6y25rxhv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Essais gratuits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ucstqutb4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5vka35blc3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graphique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Découverts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████████████████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Qualifiés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████████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Contactés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04n6x1prj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18.10 — Dashboard Conversion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25oz8clbga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Comprendre la transformation prospect → client.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rmpn3tvdb6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Funnel principal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10 000 restaurants trouvés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2 000 qualifiés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contactés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réponses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essais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clients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a5c14mwow1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 essentiels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5tyqw76v0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Taux qualification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Formule 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 qualifiés /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trouvés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yafcmw4y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Taux réponse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Réponses /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Contacts envoyés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tlcro2hq2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Taux conversion essai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/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Essais gratuits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ry4kq7q45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Taux conversion global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/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 initiaux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izcf5bc1qc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18.11 — Dashboard Essais gratuits 30 jours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Spécifique TableFlash.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nfjtgou9g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Vue actuelle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Début essai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actuel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Probabilité conversion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Chez Martin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18/30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élevée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probable : 87%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4l43t11co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31oxbejvq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Essais actifs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kmxgjudj4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Essais terminés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cvm4ssmn7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x610c6o3v8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Abandons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fph711gvz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Analyse comportement utilisateur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possibles :</w:t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produits créés ;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générés ;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connexions ;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commandes test.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fklya5hdok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18.12 — Dashboard IA Intelligence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oqn3vqfib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la valeur de l'intelligence artificielle.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0jq3vkfmy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2pogs1duo0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Analyses IA générées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15 000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bk1mtd7m9v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Temps économisé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IA 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minutes / prospect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IA 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minutes / prospect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934o7r3j3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Suggestions validées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86 %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uju5s4ut1p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Qualité prédiction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78 %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6ej182ovs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18.13 — Dashboard Zones géographiques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6ls6qjdk3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 les territoires les plus rentables.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: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Régions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Villes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jeilwmjqsd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 par zone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tbl>
      <w:tblPr>
        <w:tblStyle w:val="Table1"/>
        <w:tblW w:w="3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205"/>
        <w:gridCol w:w="1400"/>
        <w:tblGridChange w:id="0">
          <w:tblGrid>
            <w:gridCol w:w="1085"/>
            <w:gridCol w:w="120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Prospects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Bayonne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Anglet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Biarritz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</w:tbl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1fm3hvcliq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future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pourra recommander :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"Développer la prospection autour de Biarritz car le taux de conversion est supérieur de 40%."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18i443gw1k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18.14 — Dashboard ROI Commercial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vfgclwelx7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la rentabilité de TFLE.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cx6iqnycuq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nyrrrflgbb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Temps commercial économisé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heures recherche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heures validation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4naakl3s0m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Coût acquisition client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Formule 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Coûts prospection /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obtenus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vcu6yvw2ap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Valeur client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Abonnement moyen × durée moyenne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d9h1kx18fm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Ratio ROI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Formule 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client /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acquisition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9f9eh6lwgs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18.15 — Alertes intelligentes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surveille.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3vghiyxlb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Alerte commerciale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prospects score &gt;90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contactés depuis 7 jours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zvjiho3n3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Alerte qualité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Baisse validation emails de 20%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ef2vsekrt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Alerte conversion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restaurants traditionnels convertissent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fois mieux que les franchises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f4z7x4f51n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18.16 — Intelligence prédictive future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: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dashboard prédit 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o19x5chi9l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Probabilité conversion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X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Probabilité client 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82%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lxo74b47sl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Meilleur moment contact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Contacter mardi après 15h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w4tdpni0u8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Meilleur argument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Mettre en avant simplicité d'installation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4pwqa9r4hz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18.17 — Architecture technique BI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2j9112aotm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analytique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 :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: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: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Warehouse dédié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j0go8mmm1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possibles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: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Charts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ECharts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API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Traitement :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statistiques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4wydp0p08e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18.18 — Modèle données Analytics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mpoteb45h3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analytics_events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8a3c961kl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daily_metrics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restaurants_found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qualified_leads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55wsh45wan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conversion_metrics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conversion_rate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r9b0i167rl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18.19 — Permissions Dashboard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uprdecn7mv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Administrateur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complet.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all2l5amg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;</w:t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vqqafdm9pz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Analyste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2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;</w:t>
      </w:r>
    </w:p>
    <w:p w:rsidR="00000000" w:rsidDel="00000000" w:rsidP="00000000" w:rsidRDefault="00000000" w:rsidRPr="00000000" w14:paraId="000002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;</w:t>
      </w:r>
    </w:p>
    <w:p w:rsidR="00000000" w:rsidDel="00000000" w:rsidP="00000000" w:rsidRDefault="00000000" w:rsidRPr="00000000" w14:paraId="000002C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dm3l8iyx4z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18.20 — MVP Dashboard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principal.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Nombre prospects.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Scores.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Pipeline CRM.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Essais gratuits.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Conversion.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82fv69103o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18.21 — Version 1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cartes géographiques ;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;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 avancées ;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hh6tcshtcw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18.22 — Version 2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autonome IA.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 :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TFLE du jour :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+320 restaurants découverts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+45 prospects prioritaires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relances nécessaires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conversions probables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Zone recommandée 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Biarritz centre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paefw40un3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18.23 — Architecture finale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DONNÉES TFLE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ANALYTICS ENGINE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BUSINESS INTELLIGENCE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DASHBOARD IA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DÉCISIONS TABLEFLASH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un27pol5um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18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Dashboard Analytics transforme TFLE en véritable centre de pilotage commercial.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différence entre un simple outil de prospection et une plateforme stratégique :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outil affiche des chiffres.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expliquer :</w:t>
      </w:r>
    </w:p>
    <w:p w:rsidR="00000000" w:rsidDel="00000000" w:rsidP="00000000" w:rsidRDefault="00000000" w:rsidRPr="00000000" w14:paraId="000003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"Voici ce qui fonctionne, pourquoi cela fonctionne, et quelle action maximise les chances de croissance."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