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7q4b8gdw1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37 — SPRINT 4 TFLE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i4lkq8nrf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Enrichissement Données, Email Discovery &amp; Qualification Automatique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: 1.0</w:t>
        <w:br w:type="textWrapping"/>
        <w:t xml:space="preserve">Statut : Plan d'exécution développement Sprint 4</w:t>
        <w:br w:type="textWrapping"/>
        <w:t xml:space="preserve">Module : Data Intelligence &amp; Lead Qualification Engine</w:t>
        <w:br w:type="textWrapping"/>
        <w:t xml:space="preserve">Produit : TableFlash Leads Engine (TFLE)</w:t>
        <w:br w:type="textWrapping"/>
        <w:t xml:space="preserve">Durée estimée : 15 jours ouvrés</w:t>
        <w:br w:type="textWrapping"/>
        <w:t xml:space="preserve">Objectif : Transformer des restaurants trouvés en prospects commerciaux exploitables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qnd21u2mb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37.1 — Vision du Sprint 4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précédents sprints ont construit 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Sprint 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Sprint 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Base restaurants + CRM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Sprint 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Discovery Engine + collecte automatique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Sprint 4 apporte la première couche d'intelligence commerciale.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Restaurant trouvé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Restaurant trouvé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Données enrichies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Contact professionnel identifié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Potentiel TableFlash évalué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Priorité commerciale calculée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Prospect prêt pour démarchage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s77wbu0i2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37.2 — Objectif business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la fin du Sprint 4, TFLE doit répondre automatiquement à :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"Quels restaurants contacter en premier et pourquoi ?"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zg2ji48pv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37.3 — Résultat attendu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TFLE v0.4.0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Fonctionnalités 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Enrichissement automatique restaurants</w:t>
        <w:br w:type="textWrapping"/>
        <w:t xml:space="preserve">✅ Recherche email professionnel public</w:t>
        <w:br w:type="textWrapping"/>
        <w:t xml:space="preserve">✅ Validation qualité email</w:t>
        <w:br w:type="textWrapping"/>
        <w:t xml:space="preserve">✅ Analyse présence digitale</w:t>
        <w:br w:type="textWrapping"/>
        <w:t xml:space="preserve">✅ Qualification commerciale</w:t>
        <w:br w:type="textWrapping"/>
        <w:t xml:space="preserve">✅ Score opportunité initial</w:t>
        <w:br w:type="textWrapping"/>
        <w:t xml:space="preserve">✅ Priorisation prospects</w:t>
        <w:br w:type="textWrapping"/>
        <w:t xml:space="preserve">✅ Suggestions d'actions commerciales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rzw75hcpok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37.4 — Principe fondamental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ne doit pas simplement collecter des emails.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but n'est pas 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Restaurant → Email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Restaurant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Informations commerciales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Signaux d'opportunité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Priorité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swnc4xx87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37.5 — Architecture Sprint 4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Nouvelle architecture 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backend/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├── enrichment/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├── email_finder.py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├── website_analyzer.py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├── social_analyzer.py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├── qualification/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 ├── scoring.py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 ├── rules.py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├── intelligence/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 └── recommendations.py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nx4fkl6x5z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37.6 — Nouveau pipeline TFLE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complet 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Restaurant Discovery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Enrichment Engine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Data Validation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Qualification Engine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Lead Scoring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CRM Pipeline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igiam204mw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37.7 — Nouveau modèle Database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Création table :</w:t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nxwimbm3tm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restaurant_enrichment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table conserve les informations enrichies séparément.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?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Séparation 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Données collectées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Analyse commerciale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restaurant_enrichment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email_found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email_source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email_quality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website_status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website_quality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social_presence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digital_score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enriched_at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502nd1dyfb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37.8 — Table Lead Intelligence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Nouvelle table 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lead_intelligence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commercial_score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recommended_action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"commercial_score":87,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"priority":"HIGH",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"reason":[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"Pas de commande en ligne",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"Site ancien",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"Restaurant indépendant"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"recommended_action":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"Proposer essai TableFlash"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mabpxqcot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37.9 — EPIC 01</w:t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tu7wp5elmh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Email Discovery Engine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wl7rodfam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ialgwr9yf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Identifier les emails professionnels publics.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 possibles 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Site officiel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Page contact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Mentions légales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Adresse professionnelle publique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kayv503hz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doit rechercher :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email professionnel public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Éviter :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données personnelles privées</w:t>
        <w:br w:type="textWrapping"/>
        <w:t xml:space="preserve">❌ emails non liés à l'activité</w:t>
        <w:br w:type="textWrapping"/>
        <w:t xml:space="preserve">❌ bases illégales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4xlnumrqf7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Ticket TFLE-300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1ea9n1pzy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Création Email Finder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backend/app/enrichment/email_finder.py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 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find_business_email(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restaurant_url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Entrée 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"website":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"https://restaurant.fr"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Sortie 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"email":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"contact@restaurant.fr",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"source":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"website",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"confidence":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hknosmqcm9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Claude Code TFLE-300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Tu travailles sur TFLE Sprint 4.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Crée le module Email Discovery.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Contraintes 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uniquement données professionnelles publiques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conserver la source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retourner un niveau de confiance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gérer les erreurs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Ne crée aucune automatisation de campagne email.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8x2doosjjd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Critères validation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Email trouvé si disponible</w:t>
        <w:br w:type="textWrapping"/>
        <w:t xml:space="preserve">✅ Source conservée</w:t>
        <w:br w:type="textWrapping"/>
        <w:t xml:space="preserve">✅ Pas d'invention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hzb2c6dled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37.10 — EPIC 02</w:t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w4uln9tbh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Validation Email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7epxmjm8yw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Problème :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email trouvé peut être :</w:t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invalide ;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ancien ;</w:t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faux.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email_validator.py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Vérifications :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xxr1sfwx7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Format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contact@restaurant.fr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ffayb2btvy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Domaine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Vérifier 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restaurant.fr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g6xk75uuhj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Qualité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0-100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contact@site.fr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95/100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gmail personnel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40/100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w75uny4u3g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37.11 — EPIC 03</w:t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7x97kz0w9j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Website Intelligence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xez8vccmxi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Analyser le site restaurant.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Signaux recherchés :</w:t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ik2tjnc3y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Présence commande en ligne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Détection 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Commander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Réserver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Menu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Click &amp; Collect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olle9efadi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Technologie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Identifier :</w:t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site moderne ;</w:t>
      </w:r>
    </w:p>
    <w:p w:rsidR="00000000" w:rsidDel="00000000" w:rsidP="00000000" w:rsidRDefault="00000000" w:rsidRPr="00000000" w14:paraId="000001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ancien ;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site.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bb6ulb3ceh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Score digital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Site absent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+30 opportunité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Site ancien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+20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Site moderne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+5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zduqh9x96w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Ticket TFLE-320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website_analyzer.py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Sortie 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"has_website":true,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"online_order":false,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"digital_score":80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vkiqhtgv0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37.12 — EPIC 04</w:t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15clbo3uq0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Social Presence Analyzer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5fb095thty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Analyser :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Instagram ;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 ;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autres liens publics.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Comprendre maturité digitale.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Signaux 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Facebook actif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Instagram actif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Photos récentes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"social_score":75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fljgqwbify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37.13 — EPIC 05</w:t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vea0c6uwx5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Lead Qualification Engine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xuwaq0pfee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le cœur du Sprint.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Répondre :</w:t>
      </w:r>
    </w:p>
    <w:p w:rsidR="00000000" w:rsidDel="00000000" w:rsidP="00000000" w:rsidRDefault="00000000" w:rsidRPr="00000000" w14:paraId="000001B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Ce restaurant est-il intéressant pour TableFlash ?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2s17xs5pcm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37.14 — Modèle de scoring initial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→ 100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7jwdq06kwd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Critères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skbg3tjmny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 restaurant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Restaurant traditionnel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+20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c252e472i4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Indépendant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Indépendant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+20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00gabe08op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Zone stratégique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Bayonne / Anglet / Biarritz 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+15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u5dc85f0u8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Absence commande digitale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+20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821e26oqbo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professionnel trouvé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+15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fhh2d1lg34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Site absent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+10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jmbr9c7y0f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Exemple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Chez Paul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Bayonne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Pas de commande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Email trouvé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Indépendant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85/100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HAUTE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jqsvblfrlw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Ticket TFLE-340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qualification/scoring.py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 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calculate_lead_score(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restaurant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Retour 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"score":85,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"priority":"HIGH"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16o962thx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Claude Code TFLE-340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Crée le Lead Qualification Engine TFLE.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Contraintes 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règles explicables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score transparent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aucun modèle IA pour le moment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chaque point doit avoir une justification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Le commercial doit comprendre pourquoi un prospect est prioritaire.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eq6zof3rbn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37.15 — EPIC 06</w:t>
      </w:r>
    </w:p>
    <w:p w:rsidR="00000000" w:rsidDel="00000000" w:rsidP="00000000" w:rsidRDefault="00000000" w:rsidRPr="00000000" w14:paraId="000002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zp75nqn8tw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Interface Qualification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q8xw6x4w72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Nouvelle page 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/qualification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Affichage :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:</w:t>
      </w:r>
    </w:p>
    <w:tbl>
      <w:tblPr>
        <w:tblStyle w:val="Table1"/>
        <w:tblW w:w="5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800"/>
        <w:gridCol w:w="1025"/>
        <w:gridCol w:w="1970"/>
        <w:tblGridChange w:id="0">
          <w:tblGrid>
            <w:gridCol w:w="1370"/>
            <w:gridCol w:w="800"/>
            <w:gridCol w:w="1025"/>
            <w:gridCol w:w="1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Restaurant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Raisons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Chez Paul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Haute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Pas de commande</w:t>
            </w:r>
          </w:p>
        </w:tc>
      </w:tr>
    </w:tbl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Composants 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LeadScoreBadge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OpportunityCard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ReasonList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7d1vf3qf9l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37.16 — EPIC 07</w:t>
      </w:r>
    </w:p>
    <w:p w:rsidR="00000000" w:rsidDel="00000000" w:rsidP="00000000" w:rsidRDefault="00000000" w:rsidRPr="00000000" w14:paraId="000002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ab9n6r1cfa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Actions commerciales recommandées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mne0v5uuum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propose :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Selon score 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vpj7qgphyt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Score 80-100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Contacter rapidement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Proposer essai 30 jours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ebk9s614zj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Score 50-80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Analyser davantage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4i6626puge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Score &lt;50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Priorité faible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931lrhukn2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37.17 — API Sprint 4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Nouvelles routes 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qa0ka5hh11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Enrichissement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POST /restaurants/{id}/enrich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y7lf18fgpn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Score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GET /restaurants/{id}/score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der6jbiu67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Qualification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GET /leads/prioritized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e041melt8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37.18 — Tests Sprint 4</w:t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qjuuxc2c3u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 Email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Tester :</w:t>
      </w:r>
    </w:p>
    <w:p w:rsidR="00000000" w:rsidDel="00000000" w:rsidP="00000000" w:rsidRDefault="00000000" w:rsidRPr="00000000" w14:paraId="000002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valide ;</w:t>
      </w:r>
    </w:p>
    <w:p w:rsidR="00000000" w:rsidDel="00000000" w:rsidP="00000000" w:rsidRDefault="00000000" w:rsidRPr="00000000" w14:paraId="000002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absent ;</w:t>
      </w:r>
    </w:p>
    <w:p w:rsidR="00000000" w:rsidDel="00000000" w:rsidP="00000000" w:rsidRDefault="00000000" w:rsidRPr="00000000" w14:paraId="000002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erreur site.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hrr1azqw2w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 scoring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 :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A 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Score élevé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B 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Score faible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dtivg450se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 pipeline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Vérifier 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Restaurant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Enrichissement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Lead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ittsnjgq1d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37.19 — Planning Sprint 4</w:t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9ag2y65mxu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1-3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Discovery Engine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v46zknfwzm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4-5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emails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236jqhk2n6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6-8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sites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7xnbt178it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9-10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Qualification Engine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pwcb26byw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11-12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 scoring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away3n7na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13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intégration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u0ddpp9ttn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14-15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+ optimisation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ast1ex88u7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37.20 — Definition of Done Sprint 4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sprint est terminé lorsque :</w:t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eixegmil78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Données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Restaurant enrichi</w:t>
        <w:br w:type="textWrapping"/>
        <w:t xml:space="preserve">✅ Email professionnel identifié si disponible</w:t>
        <w:br w:type="textWrapping"/>
        <w:t xml:space="preserve">✅ Sources conservées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uhvil15kyw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Intelligence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Score calculé</w:t>
        <w:br w:type="textWrapping"/>
        <w:t xml:space="preserve">✅ Raisons affichées</w:t>
        <w:br w:type="textWrapping"/>
        <w:t xml:space="preserve">✅ Priorités générées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k9q0br3awr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Commercial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Les meilleurs restaurants ressortent automatiquement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qbw0yto9a3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37.21 — Résultat opérationnel après Sprint 4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TFLE trouve des restaurants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TFLE comprend quels restaurants valent la peine d'être contactés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10 000 restaurants trouvés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Enrichissement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Score automatique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500 prospects prioritaires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Commercial TableFlash contacte les meilleurs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