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CCC8" w14:textId="22BA767E" w:rsidR="005242C9" w:rsidRDefault="00CC727F" w:rsidP="00CC727F">
      <w:pPr>
        <w:shd w:val="clear" w:color="auto" w:fill="FFFFFF"/>
        <w:spacing w:after="0" w:line="240" w:lineRule="auto"/>
        <w:jc w:val="center"/>
        <w:rPr>
          <w:rFonts w:ascii="Times New Roman" w:eastAsia="Times New Roman" w:hAnsi="Times New Roman" w:cs="Times New Roman"/>
          <w:b/>
          <w:bCs/>
          <w:lang w:eastAsia="tr-TR"/>
        </w:rPr>
      </w:pPr>
      <w:r>
        <w:rPr>
          <w:rFonts w:ascii="Times New Roman" w:eastAsia="Times New Roman" w:hAnsi="Times New Roman" w:cs="Times New Roman"/>
          <w:b/>
          <w:bCs/>
          <w:lang w:eastAsia="tr-TR"/>
        </w:rPr>
        <w:t>KİŞİSEL VERİLERİ KORUMA KANUNU BİLGİLENDİRMESİ VE AÇIK RIZA BEYANI</w:t>
      </w:r>
    </w:p>
    <w:p w14:paraId="3B436912" w14:textId="77777777" w:rsidR="00CC727F" w:rsidRPr="008708EB" w:rsidRDefault="00CC727F" w:rsidP="005242C9">
      <w:pPr>
        <w:shd w:val="clear" w:color="auto" w:fill="FFFFFF"/>
        <w:spacing w:after="0" w:line="240" w:lineRule="auto"/>
        <w:rPr>
          <w:rFonts w:ascii="Times New Roman" w:eastAsia="Times New Roman" w:hAnsi="Times New Roman" w:cs="Times New Roman"/>
          <w:lang w:eastAsia="tr-TR"/>
        </w:rPr>
      </w:pPr>
    </w:p>
    <w:p w14:paraId="20B8C510" w14:textId="77777777" w:rsidR="005242C9" w:rsidRPr="008708EB" w:rsidRDefault="005242C9" w:rsidP="008708EB">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6698 SAYILI KANUN GEREĞİ BİLGİLENDİRME BEYANI</w:t>
      </w:r>
    </w:p>
    <w:p w14:paraId="6B6CB753" w14:textId="77777777" w:rsidR="005242C9" w:rsidRPr="008708EB"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lang w:eastAsia="tr-TR"/>
        </w:rPr>
        <w:t> </w:t>
      </w:r>
    </w:p>
    <w:p w14:paraId="44C1D40D" w14:textId="27325920" w:rsidR="005242C9" w:rsidRDefault="00AE43F7" w:rsidP="005242C9">
      <w:pPr>
        <w:shd w:val="clear" w:color="auto" w:fill="FFFFFF"/>
        <w:spacing w:after="0" w:line="240" w:lineRule="auto"/>
        <w:jc w:val="both"/>
        <w:rPr>
          <w:rFonts w:ascii="Times New Roman" w:eastAsia="Times New Roman" w:hAnsi="Times New Roman" w:cs="Times New Roman"/>
          <w:lang w:eastAsia="tr-TR"/>
        </w:rPr>
      </w:pPr>
      <w:proofErr w:type="spellStart"/>
      <w:r>
        <w:rPr>
          <w:rFonts w:ascii="Times New Roman" w:eastAsia="Times New Roman" w:hAnsi="Times New Roman" w:cs="Times New Roman"/>
          <w:b/>
          <w:bCs/>
          <w:lang w:eastAsia="tr-TR"/>
        </w:rPr>
        <w:t>MindZone</w:t>
      </w:r>
      <w:proofErr w:type="spellEnd"/>
      <w:r>
        <w:rPr>
          <w:rFonts w:ascii="Times New Roman" w:eastAsia="Times New Roman" w:hAnsi="Times New Roman" w:cs="Times New Roman"/>
          <w:b/>
          <w:bCs/>
          <w:lang w:eastAsia="tr-TR"/>
        </w:rPr>
        <w:t xml:space="preserve"> bilimsel çalışma ekibi</w:t>
      </w:r>
      <w:r w:rsidR="005242C9" w:rsidRPr="008708EB">
        <w:rPr>
          <w:rFonts w:ascii="Times New Roman" w:eastAsia="Times New Roman" w:hAnsi="Times New Roman" w:cs="Times New Roman"/>
          <w:lang w:eastAsia="tr-TR"/>
        </w:rPr>
        <w:t xml:space="preserve"> olarak, siz değerli </w:t>
      </w:r>
      <w:r>
        <w:rPr>
          <w:rFonts w:ascii="Times New Roman" w:eastAsia="Times New Roman" w:hAnsi="Times New Roman" w:cs="Times New Roman"/>
          <w:lang w:eastAsia="tr-TR"/>
        </w:rPr>
        <w:t>araştırma katılımcılarının</w:t>
      </w:r>
      <w:r w:rsidR="005242C9" w:rsidRPr="008708EB">
        <w:rPr>
          <w:rFonts w:ascii="Times New Roman" w:eastAsia="Times New Roman" w:hAnsi="Times New Roman" w:cs="Times New Roman"/>
          <w:lang w:eastAsia="tr-TR"/>
        </w:rPr>
        <w:t xml:space="preserve"> güvenliğini göz önünde bulundurarak, başta özel hayatın gizliliği olmak üzere, temel hak ve özgürlüklerin korunması amacıyla, kişisel verilerle ilgili düzenlenen "Kişisel Verilerin Korunması Kanunu" (‘Kanun’) hususunda sizi bilgilendirmek ve başta Kanun’un 10. maddesi </w:t>
      </w:r>
      <w:r w:rsidR="005242C9" w:rsidRPr="008708EB">
        <w:rPr>
          <w:rFonts w:ascii="Times New Roman" w:eastAsia="Times New Roman" w:hAnsi="Times New Roman" w:cs="Times New Roman"/>
          <w:b/>
          <w:bCs/>
          <w:lang w:eastAsia="tr-TR"/>
        </w:rPr>
        <w:t>“Aydınlatma Yükümlülüğümüzü”</w:t>
      </w:r>
      <w:r w:rsidR="005242C9" w:rsidRPr="008708EB">
        <w:rPr>
          <w:rFonts w:ascii="Times New Roman" w:eastAsia="Times New Roman" w:hAnsi="Times New Roman" w:cs="Times New Roman"/>
          <w:lang w:eastAsia="tr-TR"/>
        </w:rPr>
        <w:t> yerine getirmek istiyoruz.</w:t>
      </w:r>
    </w:p>
    <w:p w14:paraId="77D48D7D" w14:textId="77777777" w:rsidR="00CC727F" w:rsidRPr="008708EB" w:rsidRDefault="00CC727F" w:rsidP="005242C9">
      <w:pPr>
        <w:shd w:val="clear" w:color="auto" w:fill="FFFFFF"/>
        <w:spacing w:after="0" w:line="240" w:lineRule="auto"/>
        <w:jc w:val="both"/>
        <w:rPr>
          <w:rFonts w:ascii="Times New Roman" w:eastAsia="Times New Roman" w:hAnsi="Times New Roman" w:cs="Times New Roman"/>
          <w:lang w:eastAsia="tr-TR"/>
        </w:rPr>
      </w:pPr>
    </w:p>
    <w:p w14:paraId="5AF0DBF3" w14:textId="64727CFE" w:rsidR="005242C9"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lang w:eastAsia="tr-TR"/>
        </w:rPr>
        <w:t> </w:t>
      </w:r>
      <w:r w:rsidRPr="008708EB">
        <w:rPr>
          <w:rFonts w:ascii="Times New Roman" w:eastAsia="Times New Roman" w:hAnsi="Times New Roman" w:cs="Times New Roman"/>
          <w:b/>
          <w:bCs/>
          <w:lang w:eastAsia="tr-TR"/>
        </w:rPr>
        <w:t>Amacımız;</w:t>
      </w:r>
      <w:r w:rsidRPr="008708EB">
        <w:rPr>
          <w:rFonts w:ascii="Times New Roman" w:eastAsia="Times New Roman" w:hAnsi="Times New Roman" w:cs="Times New Roman"/>
          <w:lang w:eastAsia="tr-TR"/>
        </w:rPr>
        <w:t xml:space="preserve"> kişisel verilerinizin alınma şekilleri, işlenme amaçları, hukuki nedenleri ve haklarınız konularında sizi en şeffaf şekilde bilgilendirmektir. </w:t>
      </w:r>
      <w:proofErr w:type="spellStart"/>
      <w:r w:rsidR="00AE43F7">
        <w:rPr>
          <w:rFonts w:ascii="Times New Roman" w:eastAsia="Times New Roman" w:hAnsi="Times New Roman" w:cs="Times New Roman"/>
          <w:lang w:eastAsia="tr-TR"/>
        </w:rPr>
        <w:t>MindZone’a</w:t>
      </w:r>
      <w:proofErr w:type="spellEnd"/>
      <w:r w:rsidRPr="008708EB">
        <w:rPr>
          <w:rFonts w:ascii="Times New Roman" w:eastAsia="Times New Roman" w:hAnsi="Times New Roman" w:cs="Times New Roman"/>
          <w:lang w:eastAsia="tr-TR"/>
        </w:rPr>
        <w:t xml:space="preserve"> iletmiş olduğunuz her türlü kişisel veri (“Veri”) bakımından, 7 Nisan 2016 tarihinde yürürlüğe giren 6698 sayılı Kişisel Verilerin Korunması Kanunu (“KVKK”) gereğince, </w:t>
      </w:r>
      <w:proofErr w:type="spellStart"/>
      <w:r w:rsidR="00CC727F">
        <w:rPr>
          <w:rFonts w:ascii="Times New Roman" w:eastAsia="Times New Roman" w:hAnsi="Times New Roman" w:cs="Times New Roman"/>
          <w:lang w:eastAsia="tr-TR"/>
        </w:rPr>
        <w:t>MindZone</w:t>
      </w:r>
      <w:proofErr w:type="spellEnd"/>
      <w:r w:rsidR="00CC727F">
        <w:rPr>
          <w:rFonts w:ascii="Times New Roman" w:eastAsia="Times New Roman" w:hAnsi="Times New Roman" w:cs="Times New Roman"/>
          <w:lang w:eastAsia="tr-TR"/>
        </w:rPr>
        <w:t xml:space="preserve"> projemiz ve proje ekibimiz; v</w:t>
      </w:r>
      <w:r w:rsidRPr="008708EB">
        <w:rPr>
          <w:rFonts w:ascii="Times New Roman" w:eastAsia="Times New Roman" w:hAnsi="Times New Roman" w:cs="Times New Roman"/>
          <w:lang w:eastAsia="tr-TR"/>
        </w:rPr>
        <w:t xml:space="preserve">eri </w:t>
      </w:r>
      <w:r w:rsidR="00CC727F">
        <w:rPr>
          <w:rFonts w:ascii="Times New Roman" w:eastAsia="Times New Roman" w:hAnsi="Times New Roman" w:cs="Times New Roman"/>
          <w:lang w:eastAsia="tr-TR"/>
        </w:rPr>
        <w:t>s</w:t>
      </w:r>
      <w:r w:rsidRPr="008708EB">
        <w:rPr>
          <w:rFonts w:ascii="Times New Roman" w:eastAsia="Times New Roman" w:hAnsi="Times New Roman" w:cs="Times New Roman"/>
          <w:lang w:eastAsia="tr-TR"/>
        </w:rPr>
        <w:t xml:space="preserve">orumlusu ve </w:t>
      </w:r>
      <w:r w:rsidR="00CC727F">
        <w:rPr>
          <w:rFonts w:ascii="Times New Roman" w:eastAsia="Times New Roman" w:hAnsi="Times New Roman" w:cs="Times New Roman"/>
          <w:lang w:eastAsia="tr-TR"/>
        </w:rPr>
        <w:t>v</w:t>
      </w:r>
      <w:r w:rsidRPr="008708EB">
        <w:rPr>
          <w:rFonts w:ascii="Times New Roman" w:eastAsia="Times New Roman" w:hAnsi="Times New Roman" w:cs="Times New Roman"/>
          <w:lang w:eastAsia="tr-TR"/>
        </w:rPr>
        <w:t xml:space="preserve">eri </w:t>
      </w:r>
      <w:r w:rsidR="00CC727F">
        <w:rPr>
          <w:rFonts w:ascii="Times New Roman" w:eastAsia="Times New Roman" w:hAnsi="Times New Roman" w:cs="Times New Roman"/>
          <w:lang w:eastAsia="tr-TR"/>
        </w:rPr>
        <w:t>i</w:t>
      </w:r>
      <w:r w:rsidRPr="008708EB">
        <w:rPr>
          <w:rFonts w:ascii="Times New Roman" w:eastAsia="Times New Roman" w:hAnsi="Times New Roman" w:cs="Times New Roman"/>
          <w:lang w:eastAsia="tr-TR"/>
        </w:rPr>
        <w:t>şleyen sıfatıyla, kişisel bilgileri; kanunda açıklandığı çerçevede ve aşağıda açıklanan şart ve sınırlara bağlı kalarak; elde edebilecek, kaydedebilecek, depolayabilecek, muhafaza edebilecek, hizmetlerini devam ettirebilmek amacıyla güncelleyebilecek, değiştirebilecek, yeniden düzenleyebilecek, mevzuatın izin verdiği durumlarda ve ölçüde üçüncü kişilere açıklayabilecek, devredebilecek, gerek yurt içine gerekse yurt dışına aktarabilecek, paylaşabilecek, sınıflandırabilecek, anonim hale getirebilecek ve kanunda sayılan diğer şekillerde işleyebilecektir.</w:t>
      </w:r>
    </w:p>
    <w:p w14:paraId="196E6339" w14:textId="77777777" w:rsidR="00CC727F" w:rsidRPr="008708EB" w:rsidRDefault="00CC727F" w:rsidP="005242C9">
      <w:pPr>
        <w:shd w:val="clear" w:color="auto" w:fill="FFFFFF"/>
        <w:spacing w:after="0" w:line="240" w:lineRule="auto"/>
        <w:jc w:val="both"/>
        <w:rPr>
          <w:rFonts w:ascii="Times New Roman" w:eastAsia="Times New Roman" w:hAnsi="Times New Roman" w:cs="Times New Roman"/>
          <w:lang w:eastAsia="tr-TR"/>
        </w:rPr>
      </w:pPr>
    </w:p>
    <w:p w14:paraId="6532E253" w14:textId="5BB20E59" w:rsidR="005242C9"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 xml:space="preserve">Kişisel verilerinizin işlenme amaçları ve hukuki </w:t>
      </w:r>
      <w:r w:rsidR="00AE43F7" w:rsidRPr="008708EB">
        <w:rPr>
          <w:rFonts w:ascii="Times New Roman" w:eastAsia="Times New Roman" w:hAnsi="Times New Roman" w:cs="Times New Roman"/>
          <w:b/>
          <w:bCs/>
          <w:lang w:eastAsia="tr-TR"/>
        </w:rPr>
        <w:t>sebepleri;</w:t>
      </w:r>
      <w:r w:rsidRPr="008708EB">
        <w:rPr>
          <w:rFonts w:ascii="Times New Roman" w:eastAsia="Times New Roman" w:hAnsi="Times New Roman" w:cs="Times New Roman"/>
          <w:lang w:eastAsia="tr-TR"/>
        </w:rPr>
        <w:t xml:space="preserve"> Kimlik bilgileri, sağlık bilgileri, sağlık geçmişi, erişim/iletişim bilgileri, sesli görüşmelerde gerçekleşen işlemler sonucu edinilen siz </w:t>
      </w:r>
      <w:r w:rsidR="00CC727F">
        <w:rPr>
          <w:rFonts w:ascii="Times New Roman" w:eastAsia="Times New Roman" w:hAnsi="Times New Roman" w:cs="Times New Roman"/>
          <w:lang w:eastAsia="tr-TR"/>
        </w:rPr>
        <w:t>katılımcılarımızın</w:t>
      </w:r>
      <w:r w:rsidRPr="008708EB">
        <w:rPr>
          <w:rFonts w:ascii="Times New Roman" w:eastAsia="Times New Roman" w:hAnsi="Times New Roman" w:cs="Times New Roman"/>
          <w:lang w:eastAsia="tr-TR"/>
        </w:rPr>
        <w:t xml:space="preserve"> kimliğini belirli veya belirlenebilir hale getirmeye yarayan her türlü bilgi ve belge, KVKK madde 3/d hükmüne istinaden kişisel veri kapsamındadır.</w:t>
      </w:r>
    </w:p>
    <w:p w14:paraId="332184AD" w14:textId="77777777" w:rsidR="00CC727F" w:rsidRPr="008708EB" w:rsidRDefault="00CC727F" w:rsidP="005242C9">
      <w:pPr>
        <w:shd w:val="clear" w:color="auto" w:fill="FFFFFF"/>
        <w:spacing w:after="0" w:line="240" w:lineRule="auto"/>
        <w:jc w:val="both"/>
        <w:rPr>
          <w:rFonts w:ascii="Times New Roman" w:eastAsia="Times New Roman" w:hAnsi="Times New Roman" w:cs="Times New Roman"/>
          <w:lang w:eastAsia="tr-TR"/>
        </w:rPr>
      </w:pPr>
    </w:p>
    <w:p w14:paraId="5BD16D3B" w14:textId="63A5351B" w:rsidR="005242C9"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Özel Nitelikli Kişisel Veri:</w:t>
      </w:r>
      <w:r w:rsidRPr="008708EB">
        <w:rPr>
          <w:rFonts w:ascii="Times New Roman" w:eastAsia="Times New Roman" w:hAnsi="Times New Roman" w:cs="Times New Roman"/>
          <w:lang w:eastAsia="tr-TR"/>
        </w:rPr>
        <w:t xml:space="preserve"> Kişilerin ırkı, etnik kökeni, siyasi düşüncesi, felsefi inancı, dini, mezhebi veya diğer inançları, kılık ve kıyafeti, dernek, vakıf ya da sendika üyeliği, sağlığı, cinsel hayatı, ceza mahkûmiyeti ve güvenlik tedbirleriyle ilgili verileri ile </w:t>
      </w:r>
      <w:proofErr w:type="spellStart"/>
      <w:r w:rsidRPr="008708EB">
        <w:rPr>
          <w:rFonts w:ascii="Times New Roman" w:eastAsia="Times New Roman" w:hAnsi="Times New Roman" w:cs="Times New Roman"/>
          <w:lang w:eastAsia="tr-TR"/>
        </w:rPr>
        <w:t>biyometrik</w:t>
      </w:r>
      <w:proofErr w:type="spellEnd"/>
      <w:r w:rsidRPr="008708EB">
        <w:rPr>
          <w:rFonts w:ascii="Times New Roman" w:eastAsia="Times New Roman" w:hAnsi="Times New Roman" w:cs="Times New Roman"/>
          <w:lang w:eastAsia="tr-TR"/>
        </w:rPr>
        <w:t xml:space="preserve"> ve genetik verileri özel nitelikli kişisel veridir. Özel nitelikli kişisel verilerin, ilgilinin açık rızası olmaksızın işlenmesi yasaktır. Kişisel verileriniz; tarafınızla akdedilen</w:t>
      </w:r>
      <w:r w:rsidR="00AE43F7">
        <w:rPr>
          <w:rFonts w:ascii="Times New Roman" w:eastAsia="Times New Roman" w:hAnsi="Times New Roman" w:cs="Times New Roman"/>
          <w:lang w:eastAsia="tr-TR"/>
        </w:rPr>
        <w:t xml:space="preserve"> doktora kapsamında yapılan araştırma için </w:t>
      </w:r>
      <w:r w:rsidRPr="008708EB">
        <w:rPr>
          <w:rFonts w:ascii="Times New Roman" w:eastAsia="Times New Roman" w:hAnsi="Times New Roman" w:cs="Times New Roman"/>
          <w:lang w:eastAsia="tr-TR"/>
        </w:rPr>
        <w:t>yapılan işlem kayıtlarının yedeklenmesi/arşivlenmesi, depolanması, saklanması, ilgili mevzuat hükümlerince bilgi saklama, raporlama, bilgilendirme yükümlülüklerine uyulması ve yasal yükümlülüklerimizin ifası amaçlarıyla işlenebilmektedir</w:t>
      </w:r>
    </w:p>
    <w:p w14:paraId="7DEB79EE" w14:textId="77777777" w:rsidR="00CC727F" w:rsidRPr="008708EB" w:rsidRDefault="00CC727F" w:rsidP="005242C9">
      <w:pPr>
        <w:shd w:val="clear" w:color="auto" w:fill="FFFFFF"/>
        <w:spacing w:after="0" w:line="240" w:lineRule="auto"/>
        <w:jc w:val="both"/>
        <w:rPr>
          <w:rFonts w:ascii="Times New Roman" w:eastAsia="Times New Roman" w:hAnsi="Times New Roman" w:cs="Times New Roman"/>
          <w:lang w:eastAsia="tr-TR"/>
        </w:rPr>
      </w:pPr>
    </w:p>
    <w:p w14:paraId="0C58645A" w14:textId="77777777" w:rsidR="005242C9" w:rsidRPr="008708EB"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Kişisel verilerin toplanma yöntemi ve saklama süresi:</w:t>
      </w:r>
      <w:r w:rsidRPr="008708EB">
        <w:rPr>
          <w:rFonts w:ascii="Times New Roman" w:eastAsia="Times New Roman" w:hAnsi="Times New Roman" w:cs="Times New Roman"/>
          <w:lang w:eastAsia="tr-TR"/>
        </w:rPr>
        <w:t> </w:t>
      </w:r>
    </w:p>
    <w:p w14:paraId="360E8419" w14:textId="13214B33" w:rsidR="005242C9" w:rsidRDefault="00CC727F" w:rsidP="005242C9">
      <w:pPr>
        <w:shd w:val="clear" w:color="auto" w:fill="FFFFFF"/>
        <w:spacing w:after="0" w:line="240" w:lineRule="auto"/>
        <w:jc w:val="both"/>
        <w:rPr>
          <w:rFonts w:ascii="Times New Roman" w:eastAsia="Times New Roman" w:hAnsi="Times New Roman" w:cs="Times New Roman"/>
          <w:lang w:eastAsia="tr-TR"/>
        </w:rPr>
      </w:pPr>
      <w:r>
        <w:rPr>
          <w:rFonts w:ascii="Times New Roman" w:eastAsia="Times New Roman" w:hAnsi="Times New Roman" w:cs="Times New Roman"/>
          <w:lang w:eastAsia="tr-TR"/>
        </w:rPr>
        <w:t>Projemiz kapsamında</w:t>
      </w:r>
      <w:r w:rsidR="005242C9" w:rsidRPr="008708EB">
        <w:rPr>
          <w:rFonts w:ascii="Times New Roman" w:eastAsia="Times New Roman" w:hAnsi="Times New Roman" w:cs="Times New Roman"/>
          <w:lang w:eastAsia="tr-TR"/>
        </w:rPr>
        <w:t xml:space="preserve"> temin ettiği</w:t>
      </w:r>
      <w:r>
        <w:rPr>
          <w:rFonts w:ascii="Times New Roman" w:eastAsia="Times New Roman" w:hAnsi="Times New Roman" w:cs="Times New Roman"/>
          <w:lang w:eastAsia="tr-TR"/>
        </w:rPr>
        <w:t>miz</w:t>
      </w:r>
      <w:r w:rsidR="005242C9" w:rsidRPr="008708EB">
        <w:rPr>
          <w:rFonts w:ascii="Times New Roman" w:eastAsia="Times New Roman" w:hAnsi="Times New Roman" w:cs="Times New Roman"/>
          <w:lang w:eastAsia="tr-TR"/>
        </w:rPr>
        <w:t xml:space="preserve"> kişisel verileri, tabii olduğu mevzuat hükümleri kapsamında öngörülen bir süre olması durumunda ilgili sürelere riayet ederek saklayabilecektir. </w:t>
      </w:r>
    </w:p>
    <w:p w14:paraId="53BA85C7" w14:textId="77777777" w:rsidR="00CC727F" w:rsidRPr="008708EB" w:rsidRDefault="00CC727F" w:rsidP="005242C9">
      <w:pPr>
        <w:shd w:val="clear" w:color="auto" w:fill="FFFFFF"/>
        <w:spacing w:after="0" w:line="240" w:lineRule="auto"/>
        <w:jc w:val="both"/>
        <w:rPr>
          <w:rFonts w:ascii="Times New Roman" w:eastAsia="Times New Roman" w:hAnsi="Times New Roman" w:cs="Times New Roman"/>
          <w:lang w:eastAsia="tr-TR"/>
        </w:rPr>
      </w:pPr>
    </w:p>
    <w:p w14:paraId="1844DDDE" w14:textId="4CFB37AF" w:rsidR="00AE43F7"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Yukarıda belirtilen amaçlarla, kişisel verilerinizin aktarılabileceği kişi/kuruluşlar: </w:t>
      </w:r>
      <w:r w:rsidRPr="008708EB">
        <w:rPr>
          <w:rFonts w:ascii="Times New Roman" w:eastAsia="Times New Roman" w:hAnsi="Times New Roman" w:cs="Times New Roman"/>
          <w:lang w:eastAsia="tr-TR"/>
        </w:rPr>
        <w:t xml:space="preserve">Kişisel Verileriniz; </w:t>
      </w:r>
      <w:proofErr w:type="spellStart"/>
      <w:r w:rsidR="00AE43F7">
        <w:rPr>
          <w:rFonts w:ascii="Times New Roman" w:eastAsia="Times New Roman" w:hAnsi="Times New Roman" w:cs="Times New Roman"/>
          <w:lang w:eastAsia="tr-TR"/>
        </w:rPr>
        <w:t>MindZone</w:t>
      </w:r>
      <w:proofErr w:type="spellEnd"/>
      <w:r w:rsidR="00AE43F7">
        <w:rPr>
          <w:rFonts w:ascii="Times New Roman" w:eastAsia="Times New Roman" w:hAnsi="Times New Roman" w:cs="Times New Roman"/>
          <w:lang w:eastAsia="tr-TR"/>
        </w:rPr>
        <w:t xml:space="preserve"> doktora projesi kapsamında araştırma amaçlı kullanılacaktır ve yanıtlarınız proje bitişiyle anonim olarak saklanacaktır. Proje dışından kurum ya da kuruluşla paylaşım yapılmayacaktır.</w:t>
      </w:r>
    </w:p>
    <w:p w14:paraId="1B557360" w14:textId="77777777" w:rsidR="00CC727F" w:rsidRPr="008708EB" w:rsidRDefault="00CC727F" w:rsidP="005242C9">
      <w:pPr>
        <w:shd w:val="clear" w:color="auto" w:fill="FFFFFF"/>
        <w:spacing w:after="0" w:line="240" w:lineRule="auto"/>
        <w:jc w:val="both"/>
        <w:rPr>
          <w:rFonts w:ascii="Times New Roman" w:eastAsia="Times New Roman" w:hAnsi="Times New Roman" w:cs="Times New Roman"/>
          <w:lang w:eastAsia="tr-TR"/>
        </w:rPr>
      </w:pPr>
    </w:p>
    <w:p w14:paraId="095C6589" w14:textId="56192A41" w:rsidR="005242C9"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Kanun’un 11. Maddesi Çerçevesinde Haklarınız ve İstisnaları</w:t>
      </w:r>
      <w:r w:rsidR="00AE43F7">
        <w:rPr>
          <w:rFonts w:ascii="Times New Roman" w:eastAsia="Times New Roman" w:hAnsi="Times New Roman" w:cs="Times New Roman"/>
          <w:b/>
          <w:bCs/>
          <w:lang w:eastAsia="tr-TR"/>
        </w:rPr>
        <w:t>:</w:t>
      </w:r>
      <w:r w:rsidRPr="008708EB">
        <w:rPr>
          <w:rFonts w:ascii="Times New Roman" w:eastAsia="Times New Roman" w:hAnsi="Times New Roman" w:cs="Times New Roman"/>
          <w:b/>
          <w:bCs/>
          <w:lang w:eastAsia="tr-TR"/>
        </w:rPr>
        <w:t> </w:t>
      </w:r>
      <w:proofErr w:type="spellStart"/>
      <w:r w:rsidR="00AE43F7">
        <w:rPr>
          <w:rFonts w:ascii="Times New Roman" w:eastAsia="Times New Roman" w:hAnsi="Times New Roman" w:cs="Times New Roman"/>
          <w:b/>
          <w:bCs/>
          <w:lang w:eastAsia="tr-TR"/>
        </w:rPr>
        <w:t>MindZone</w:t>
      </w:r>
      <w:proofErr w:type="spellEnd"/>
      <w:r w:rsidRPr="008708EB">
        <w:rPr>
          <w:rFonts w:ascii="Times New Roman" w:eastAsia="Times New Roman" w:hAnsi="Times New Roman" w:cs="Times New Roman"/>
          <w:lang w:eastAsia="tr-TR"/>
        </w:rPr>
        <w:t xml:space="preserve"> yazılı olarak veya Kurulun belirleyeceği diğer yöntemlerle başvurarak; kişisel verilerinizin a) işlenip işlenmediğini öğrenme, b) kişisel verileriniz işlenmişse buna ilişkin bilgi talep etme, c) kişisel verilerinizin işlenme amacını ve amacına uygun kullanılıp kullanılmadığını öğrenme, ç) kişisel verilerinizin yurt içinde veya yurt dışında aktarıldığı üçüncü kişileri bilme, d) kişisel verilerinizin eksik veya yanlış işlenmiş ise düzeltilmesini isteme, e) Kanun’un 7. maddesinde öngörülen şartlar çerçevesinde kişisel verilerinizin silinmesini veya yok edilmesini isteme, f) kişisel verilerinizin aktarıldığı üçüncü kişilere yukarıda sayılan (d) ve (e) bentleri uyarınca yapılan işlemlerin bildirilmesini isteme, g) kişisel verilerinizin münhasıran otomatik sistemler ile analiz edilmesi nedeniyle aleyhinize bir sonucun ortaya çıkmasına itiraz etme ve ğ) kişisel verilerinizin kanuna aykırı olarak işlenmesi sebebiyle zarara uğramanız hâlinde zararın giderilmesini talep etme hakkına sahipsiniz</w:t>
      </w:r>
      <w:r w:rsidR="00AE43F7">
        <w:rPr>
          <w:rFonts w:ascii="Times New Roman" w:eastAsia="Times New Roman" w:hAnsi="Times New Roman" w:cs="Times New Roman"/>
          <w:lang w:eastAsia="tr-TR"/>
        </w:rPr>
        <w:t>.</w:t>
      </w:r>
    </w:p>
    <w:p w14:paraId="502DAC90" w14:textId="77777777" w:rsidR="00AE43F7" w:rsidRPr="008708EB" w:rsidRDefault="00AE43F7" w:rsidP="005242C9">
      <w:pPr>
        <w:shd w:val="clear" w:color="auto" w:fill="FFFFFF"/>
        <w:spacing w:after="0" w:line="240" w:lineRule="auto"/>
        <w:jc w:val="both"/>
        <w:rPr>
          <w:rFonts w:ascii="Times New Roman" w:eastAsia="Times New Roman" w:hAnsi="Times New Roman" w:cs="Times New Roman"/>
          <w:lang w:eastAsia="tr-TR"/>
        </w:rPr>
      </w:pPr>
    </w:p>
    <w:p w14:paraId="7E68F062" w14:textId="711645F7" w:rsidR="005242C9" w:rsidRPr="008708EB"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 xml:space="preserve">Rıza Gerektirmeyen </w:t>
      </w:r>
      <w:r w:rsidR="00CC727F" w:rsidRPr="008708EB">
        <w:rPr>
          <w:rFonts w:ascii="Times New Roman" w:eastAsia="Times New Roman" w:hAnsi="Times New Roman" w:cs="Times New Roman"/>
          <w:b/>
          <w:bCs/>
          <w:lang w:eastAsia="tr-TR"/>
        </w:rPr>
        <w:t>Haller</w:t>
      </w:r>
      <w:r w:rsidR="00CC727F" w:rsidRPr="008708EB">
        <w:rPr>
          <w:rFonts w:ascii="Times New Roman" w:eastAsia="Times New Roman" w:hAnsi="Times New Roman" w:cs="Times New Roman"/>
          <w:lang w:eastAsia="tr-TR"/>
        </w:rPr>
        <w:t>:</w:t>
      </w:r>
      <w:r w:rsidRPr="008708EB">
        <w:rPr>
          <w:rFonts w:ascii="Times New Roman" w:eastAsia="Times New Roman" w:hAnsi="Times New Roman" w:cs="Times New Roman"/>
          <w:lang w:eastAsia="tr-TR"/>
        </w:rPr>
        <w:t> 6698 sayılı Kişisel Verilerin Korunması Kanunu’nun 5. Maddesinin 2. fıkrası uyarınca, </w:t>
      </w:r>
    </w:p>
    <w:p w14:paraId="1ADAEC18" w14:textId="34CBD04F" w:rsidR="005242C9" w:rsidRPr="008708EB" w:rsidRDefault="005242C9" w:rsidP="005242C9">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lang w:eastAsia="tr-TR"/>
        </w:rPr>
        <w:t xml:space="preserve">a) Kanunlarda açıkça öngörülmesi. b) Fiili imkânsızlık nedeniyle rızasını açıklayamayacak durumda bulunan veya rızasına hukuki geçerlilik tanınmayan kişinin kendisinin ya da bir başkasının hayatı veya beden bütünlüğünün korunması için zorunlu olması c) Bir sözleşmenin kurulması veya ifasıyla doğrudan doğruya ilgili olması kaydıyla, sözleşmenin taraflarına ait kişisel verilerin işlenmesinin gerekli olması. </w:t>
      </w:r>
      <w:proofErr w:type="gramStart"/>
      <w:r w:rsidRPr="008708EB">
        <w:rPr>
          <w:rFonts w:ascii="Times New Roman" w:eastAsia="Times New Roman" w:hAnsi="Times New Roman" w:cs="Times New Roman"/>
          <w:lang w:eastAsia="tr-TR"/>
        </w:rPr>
        <w:t>ç</w:t>
      </w:r>
      <w:proofErr w:type="gramEnd"/>
      <w:r w:rsidRPr="008708EB">
        <w:rPr>
          <w:rFonts w:ascii="Times New Roman" w:eastAsia="Times New Roman" w:hAnsi="Times New Roman" w:cs="Times New Roman"/>
          <w:lang w:eastAsia="tr-TR"/>
        </w:rPr>
        <w:t xml:space="preserve">) Veri sorumlusunun hukuki yükümlülüğünü yerine getirebilmesi için zorunlu olması. d) İlgili kişinin kendisi tarafından alenileştirilmiş olması. e) Bir hakkın </w:t>
      </w:r>
      <w:r w:rsidRPr="008708EB">
        <w:rPr>
          <w:rFonts w:ascii="Times New Roman" w:eastAsia="Times New Roman" w:hAnsi="Times New Roman" w:cs="Times New Roman"/>
          <w:lang w:eastAsia="tr-TR"/>
        </w:rPr>
        <w:lastRenderedPageBreak/>
        <w:t xml:space="preserve">tesisi, kullanılması veya korunması için veri işlemenin zorunlu olması. f) İlgili kişinin temel hak ve özgürlüklerine zarar vermemek kaydıyla, veri sorumlusunun meşru menfaatleri için veri işlenmesinin zorunlu olması durumlarında ilgilinin açık rızasının alınması zorunlu değildir. Ayrıca, </w:t>
      </w:r>
      <w:r w:rsidR="00AE43F7">
        <w:rPr>
          <w:rFonts w:ascii="Times New Roman" w:eastAsia="Times New Roman" w:hAnsi="Times New Roman" w:cs="Times New Roman"/>
          <w:lang w:eastAsia="tr-TR"/>
        </w:rPr>
        <w:t>projemizin</w:t>
      </w:r>
      <w:r w:rsidRPr="008708EB">
        <w:rPr>
          <w:rFonts w:ascii="Times New Roman" w:eastAsia="Times New Roman" w:hAnsi="Times New Roman" w:cs="Times New Roman"/>
          <w:lang w:eastAsia="tr-TR"/>
        </w:rPr>
        <w:t xml:space="preserve"> tabii olduğu mevzuattan kaynaklanan kanuni yükümlülüklerini yerine getirmesi için ve/veya yasal zorunluluklar nedeniyle bilgi talep edebilecek kişi/kurumlara yapılacak açıklama, kullanım ve aktarımlar için açık rıza alınmasına gerek olmamaktadır.</w:t>
      </w:r>
    </w:p>
    <w:p w14:paraId="0E99E462" w14:textId="77777777" w:rsidR="008708EB" w:rsidRPr="008708EB" w:rsidRDefault="008708EB" w:rsidP="005242C9">
      <w:pPr>
        <w:shd w:val="clear" w:color="auto" w:fill="FFFFFF"/>
        <w:spacing w:after="0" w:line="240" w:lineRule="auto"/>
        <w:rPr>
          <w:rFonts w:ascii="Times New Roman" w:eastAsia="Times New Roman" w:hAnsi="Times New Roman" w:cs="Times New Roman"/>
          <w:lang w:eastAsia="tr-TR"/>
        </w:rPr>
      </w:pPr>
    </w:p>
    <w:p w14:paraId="36C575F4" w14:textId="77777777" w:rsidR="005242C9" w:rsidRPr="008708EB" w:rsidRDefault="005242C9" w:rsidP="005242C9">
      <w:pPr>
        <w:shd w:val="clear" w:color="auto" w:fill="FFFFFF"/>
        <w:spacing w:after="0" w:line="240" w:lineRule="auto"/>
        <w:rPr>
          <w:rFonts w:ascii="Times New Roman" w:eastAsia="Times New Roman" w:hAnsi="Times New Roman" w:cs="Times New Roman"/>
          <w:lang w:eastAsia="tr-TR"/>
        </w:rPr>
      </w:pPr>
      <w:r w:rsidRPr="008708EB">
        <w:rPr>
          <w:rFonts w:ascii="Times New Roman" w:eastAsia="Times New Roman" w:hAnsi="Times New Roman" w:cs="Times New Roman"/>
          <w:lang w:eastAsia="tr-TR"/>
        </w:rPr>
        <w:t> </w:t>
      </w:r>
      <w:r w:rsidRPr="008708EB">
        <w:rPr>
          <w:rFonts w:ascii="Times New Roman" w:eastAsia="Times New Roman" w:hAnsi="Times New Roman" w:cs="Times New Roman"/>
          <w:b/>
          <w:bCs/>
          <w:lang w:eastAsia="tr-TR"/>
        </w:rPr>
        <w:t>6698 SAYILI KİŞİSEL VERİLERİN KORUNMASI HAKKINDAKİ KANUN KAPSAMINDA </w:t>
      </w:r>
    </w:p>
    <w:p w14:paraId="504AE0FD" w14:textId="77777777" w:rsidR="005242C9" w:rsidRPr="008708EB" w:rsidRDefault="005242C9" w:rsidP="005242C9">
      <w:pPr>
        <w:shd w:val="clear" w:color="auto" w:fill="FFFFFF"/>
        <w:spacing w:after="0" w:line="240" w:lineRule="auto"/>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AÇIK RIZA BEYANI</w:t>
      </w:r>
    </w:p>
    <w:p w14:paraId="63A63176" w14:textId="77777777" w:rsidR="008708EB" w:rsidRDefault="008708EB" w:rsidP="005242C9">
      <w:pPr>
        <w:shd w:val="clear" w:color="auto" w:fill="FFFFFF"/>
        <w:spacing w:after="0" w:line="240" w:lineRule="auto"/>
        <w:rPr>
          <w:rFonts w:ascii="Times New Roman" w:eastAsia="Times New Roman" w:hAnsi="Times New Roman" w:cs="Times New Roman"/>
          <w:lang w:eastAsia="tr-TR"/>
        </w:rPr>
      </w:pPr>
    </w:p>
    <w:p w14:paraId="79C456C1" w14:textId="0B449C95" w:rsidR="005242C9" w:rsidRPr="008708EB" w:rsidRDefault="005242C9" w:rsidP="008708EB">
      <w:pPr>
        <w:shd w:val="clear" w:color="auto" w:fill="FFFFFF"/>
        <w:spacing w:after="0" w:line="240" w:lineRule="auto"/>
        <w:jc w:val="both"/>
        <w:rPr>
          <w:rFonts w:ascii="Times New Roman" w:eastAsia="Times New Roman" w:hAnsi="Times New Roman" w:cs="Times New Roman"/>
          <w:lang w:eastAsia="tr-TR"/>
        </w:rPr>
      </w:pPr>
      <w:r w:rsidRPr="008708EB">
        <w:rPr>
          <w:rFonts w:ascii="Times New Roman" w:eastAsia="Times New Roman" w:hAnsi="Times New Roman" w:cs="Times New Roman"/>
          <w:b/>
          <w:bCs/>
          <w:lang w:eastAsia="tr-TR"/>
        </w:rPr>
        <w:t xml:space="preserve">Ben 6698 SAYILI KANUN GEREĞİ BİLGİLENDİRME </w:t>
      </w:r>
      <w:proofErr w:type="spellStart"/>
      <w:r w:rsidRPr="008708EB">
        <w:rPr>
          <w:rFonts w:ascii="Times New Roman" w:eastAsia="Times New Roman" w:hAnsi="Times New Roman" w:cs="Times New Roman"/>
          <w:b/>
          <w:bCs/>
          <w:lang w:eastAsia="tr-TR"/>
        </w:rPr>
        <w:t>BEYANI’nı</w:t>
      </w:r>
      <w:proofErr w:type="spellEnd"/>
      <w:r w:rsidRPr="008708EB">
        <w:rPr>
          <w:rFonts w:ascii="Times New Roman" w:eastAsia="Times New Roman" w:hAnsi="Times New Roman" w:cs="Times New Roman"/>
          <w:b/>
          <w:bCs/>
          <w:lang w:eastAsia="tr-TR"/>
        </w:rPr>
        <w:t xml:space="preserve"> okudum, anladım. </w:t>
      </w:r>
    </w:p>
    <w:p w14:paraId="31ECE8B4" w14:textId="77777777" w:rsidR="00AE43F7" w:rsidRDefault="00AE43F7" w:rsidP="008708EB">
      <w:pPr>
        <w:shd w:val="clear" w:color="auto" w:fill="FFFFFF"/>
        <w:spacing w:after="0" w:line="240" w:lineRule="auto"/>
        <w:jc w:val="both"/>
        <w:rPr>
          <w:rFonts w:ascii="Times New Roman" w:eastAsia="Times New Roman" w:hAnsi="Times New Roman" w:cs="Times New Roman"/>
          <w:b/>
          <w:bCs/>
          <w:lang w:eastAsia="tr-TR"/>
        </w:rPr>
      </w:pPr>
    </w:p>
    <w:p w14:paraId="7C41109D" w14:textId="43400D22" w:rsidR="005242C9" w:rsidRPr="008708EB" w:rsidRDefault="00AE43F7" w:rsidP="008708EB">
      <w:pPr>
        <w:shd w:val="clear" w:color="auto" w:fill="FFFFFF"/>
        <w:spacing w:after="0" w:line="240" w:lineRule="auto"/>
        <w:jc w:val="both"/>
        <w:rPr>
          <w:rFonts w:ascii="Times New Roman" w:eastAsia="Times New Roman" w:hAnsi="Times New Roman" w:cs="Times New Roman"/>
          <w:lang w:eastAsia="tr-TR"/>
        </w:rPr>
      </w:pPr>
      <w:proofErr w:type="spellStart"/>
      <w:r>
        <w:rPr>
          <w:rFonts w:ascii="Times New Roman" w:eastAsia="Times New Roman" w:hAnsi="Times New Roman" w:cs="Times New Roman"/>
          <w:b/>
          <w:bCs/>
          <w:lang w:eastAsia="tr-TR"/>
        </w:rPr>
        <w:t>MindZone</w:t>
      </w:r>
      <w:proofErr w:type="spellEnd"/>
      <w:r>
        <w:rPr>
          <w:rFonts w:ascii="Times New Roman" w:eastAsia="Times New Roman" w:hAnsi="Times New Roman" w:cs="Times New Roman"/>
          <w:b/>
          <w:bCs/>
          <w:lang w:eastAsia="tr-TR"/>
        </w:rPr>
        <w:t xml:space="preserve"> Projesi’nin</w:t>
      </w:r>
      <w:r w:rsidR="005242C9" w:rsidRPr="008708EB">
        <w:rPr>
          <w:rFonts w:ascii="Times New Roman" w:eastAsia="Times New Roman" w:hAnsi="Times New Roman" w:cs="Times New Roman"/>
          <w:lang w:eastAsia="tr-TR"/>
        </w:rPr>
        <w:t> başta özel hayatın gizliliği olmak üzere, temel hak ve özgürlüklerin korunması amacıyla, kişisel verilerle ilgili düzenlenen "Kişisel Verilerin Korunması Kanunu" (‘Kanun’) hususunda beni bilgilendirdiğini ve başta Kanun’un 10. maddesi </w:t>
      </w:r>
      <w:r w:rsidR="005242C9" w:rsidRPr="008708EB">
        <w:rPr>
          <w:rFonts w:ascii="Times New Roman" w:eastAsia="Times New Roman" w:hAnsi="Times New Roman" w:cs="Times New Roman"/>
          <w:b/>
          <w:bCs/>
          <w:lang w:eastAsia="tr-TR"/>
        </w:rPr>
        <w:t>“Aydınlatma Yükümlülüğümüzü”</w:t>
      </w:r>
      <w:r w:rsidR="005242C9" w:rsidRPr="008708EB">
        <w:rPr>
          <w:rFonts w:ascii="Times New Roman" w:eastAsia="Times New Roman" w:hAnsi="Times New Roman" w:cs="Times New Roman"/>
          <w:lang w:eastAsia="tr-TR"/>
        </w:rPr>
        <w:t xml:space="preserve"> yerine getirdiğini, kişisel verilerimin alınma şekilleri, işlenme amaçları, hukuki nedenleri ve haklarınız konularında bilgilendirildiğimi, kişisel verilerimin Kimliği belirli veya belirlenebilir gerçek kişiye ilişkin her türlü bilgi olduğunu, özel nitelikli kişisel verilerimin ırkı, etnik köken, siyasi düşünce, felsefi inanç, din, </w:t>
      </w:r>
      <w:r w:rsidRPr="008708EB">
        <w:rPr>
          <w:rFonts w:ascii="Times New Roman" w:eastAsia="Times New Roman" w:hAnsi="Times New Roman" w:cs="Times New Roman"/>
          <w:lang w:eastAsia="tr-TR"/>
        </w:rPr>
        <w:t>mezhep</w:t>
      </w:r>
      <w:r w:rsidR="005242C9" w:rsidRPr="008708EB">
        <w:rPr>
          <w:rFonts w:ascii="Times New Roman" w:eastAsia="Times New Roman" w:hAnsi="Times New Roman" w:cs="Times New Roman"/>
          <w:lang w:eastAsia="tr-TR"/>
        </w:rPr>
        <w:t xml:space="preserve"> veya diğer inançlar, kılık ve kıyafet, dernek, vakıf ya da sendika üyeliği, sağlık, cinsel hayat, ceza mahkûmiyeti ve güvenlik tedbirleriyle ilgili verileri ile </w:t>
      </w:r>
      <w:proofErr w:type="spellStart"/>
      <w:r w:rsidR="005242C9" w:rsidRPr="008708EB">
        <w:rPr>
          <w:rFonts w:ascii="Times New Roman" w:eastAsia="Times New Roman" w:hAnsi="Times New Roman" w:cs="Times New Roman"/>
          <w:lang w:eastAsia="tr-TR"/>
        </w:rPr>
        <w:t>biyometrik</w:t>
      </w:r>
      <w:proofErr w:type="spellEnd"/>
      <w:r w:rsidR="005242C9" w:rsidRPr="008708EB">
        <w:rPr>
          <w:rFonts w:ascii="Times New Roman" w:eastAsia="Times New Roman" w:hAnsi="Times New Roman" w:cs="Times New Roman"/>
          <w:lang w:eastAsia="tr-TR"/>
        </w:rPr>
        <w:t xml:space="preserve"> ve genetik veriler olduğunu, </w:t>
      </w:r>
      <w:proofErr w:type="spellStart"/>
      <w:r w:rsidRPr="00AE43F7">
        <w:rPr>
          <w:rFonts w:ascii="Times New Roman" w:eastAsia="Times New Roman" w:hAnsi="Times New Roman" w:cs="Times New Roman"/>
          <w:b/>
          <w:bCs/>
          <w:lang w:eastAsia="tr-TR"/>
        </w:rPr>
        <w:t>MindZone</w:t>
      </w:r>
      <w:proofErr w:type="spellEnd"/>
      <w:r w:rsidRPr="00AE43F7">
        <w:rPr>
          <w:rFonts w:ascii="Times New Roman" w:eastAsia="Times New Roman" w:hAnsi="Times New Roman" w:cs="Times New Roman"/>
          <w:b/>
          <w:bCs/>
          <w:lang w:eastAsia="tr-TR"/>
        </w:rPr>
        <w:t xml:space="preserve"> </w:t>
      </w:r>
      <w:r w:rsidR="005242C9" w:rsidRPr="008708EB">
        <w:rPr>
          <w:rFonts w:ascii="Times New Roman" w:eastAsia="Times New Roman" w:hAnsi="Times New Roman" w:cs="Times New Roman"/>
          <w:lang w:eastAsia="tr-TR"/>
        </w:rPr>
        <w:t xml:space="preserve">ile paylaştığım ve sisteme tarafımdan girilen bilgilerin doğru olduğunu, bahsi geçen bilgilerin kendi rızamla paylaşıldığını, </w:t>
      </w:r>
      <w:proofErr w:type="spellStart"/>
      <w:r w:rsidRPr="00AE43F7">
        <w:rPr>
          <w:rFonts w:ascii="Times New Roman" w:eastAsia="Times New Roman" w:hAnsi="Times New Roman" w:cs="Times New Roman"/>
          <w:b/>
          <w:bCs/>
          <w:lang w:eastAsia="tr-TR"/>
        </w:rPr>
        <w:t>MindZone’un</w:t>
      </w:r>
      <w:proofErr w:type="spellEnd"/>
      <w:r w:rsidR="005242C9" w:rsidRPr="00AE43F7">
        <w:rPr>
          <w:rFonts w:ascii="Times New Roman" w:eastAsia="Times New Roman" w:hAnsi="Times New Roman" w:cs="Times New Roman"/>
          <w:b/>
          <w:bCs/>
          <w:lang w:eastAsia="tr-TR"/>
        </w:rPr>
        <w:t xml:space="preserve"> </w:t>
      </w:r>
      <w:r w:rsidR="005242C9" w:rsidRPr="008708EB">
        <w:rPr>
          <w:rFonts w:ascii="Times New Roman" w:eastAsia="Times New Roman" w:hAnsi="Times New Roman" w:cs="Times New Roman"/>
          <w:lang w:eastAsia="tr-TR"/>
        </w:rPr>
        <w:t xml:space="preserve">her türlü kişisel verimi kaydedebileceğini, depolayabileceğini, muhafaza edebileceğini, </w:t>
      </w:r>
      <w:r>
        <w:rPr>
          <w:rFonts w:ascii="Times New Roman" w:eastAsia="Times New Roman" w:hAnsi="Times New Roman" w:cs="Times New Roman"/>
          <w:lang w:eastAsia="tr-TR"/>
        </w:rPr>
        <w:t>araştırma projesini</w:t>
      </w:r>
      <w:r w:rsidR="005242C9" w:rsidRPr="008708EB">
        <w:rPr>
          <w:rFonts w:ascii="Times New Roman" w:eastAsia="Times New Roman" w:hAnsi="Times New Roman" w:cs="Times New Roman"/>
          <w:lang w:eastAsia="tr-TR"/>
        </w:rPr>
        <w:t xml:space="preserve"> devam ettirebilmek amacıyla güncelleyebileceğini, değiştirebileceğini, yeniden düzenleyebileceğini, mevzuatın izin verdiği durumlarda ve ölçüde üçüncü kişilere açıklayabileceğini, anonim hale getirebileceğini ve kanunda sayılan diğer şekillerde işleyebileceğini bildiğimi, ve </w:t>
      </w:r>
      <w:r w:rsidR="005242C9" w:rsidRPr="008708EB">
        <w:rPr>
          <w:rFonts w:ascii="Times New Roman" w:eastAsia="Times New Roman" w:hAnsi="Times New Roman" w:cs="Times New Roman"/>
          <w:b/>
          <w:bCs/>
          <w:lang w:eastAsia="tr-TR"/>
        </w:rPr>
        <w:t>açık rıza gösterdiğimi</w:t>
      </w:r>
      <w:r w:rsidR="005242C9" w:rsidRPr="008708EB">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k</w:t>
      </w:r>
      <w:r w:rsidR="005242C9" w:rsidRPr="008708EB">
        <w:rPr>
          <w:rFonts w:ascii="Times New Roman" w:eastAsia="Times New Roman" w:hAnsi="Times New Roman" w:cs="Times New Roman"/>
          <w:lang w:eastAsia="tr-TR"/>
        </w:rPr>
        <w:t xml:space="preserve">abul, beyan ve </w:t>
      </w:r>
      <w:r w:rsidRPr="008708EB">
        <w:rPr>
          <w:rFonts w:ascii="Times New Roman" w:eastAsia="Times New Roman" w:hAnsi="Times New Roman" w:cs="Times New Roman"/>
          <w:lang w:eastAsia="tr-TR"/>
        </w:rPr>
        <w:t>taahhüt</w:t>
      </w:r>
      <w:r w:rsidR="005242C9" w:rsidRPr="008708EB">
        <w:rPr>
          <w:rFonts w:ascii="Times New Roman" w:eastAsia="Times New Roman" w:hAnsi="Times New Roman" w:cs="Times New Roman"/>
          <w:lang w:eastAsia="tr-TR"/>
        </w:rPr>
        <w:t xml:space="preserve"> ederim.</w:t>
      </w:r>
    </w:p>
    <w:p w14:paraId="67274374" w14:textId="77777777" w:rsidR="005242C9" w:rsidRDefault="005242C9" w:rsidP="005242C9">
      <w:pPr>
        <w:shd w:val="clear" w:color="auto" w:fill="FFFFFF"/>
        <w:spacing w:after="0" w:line="240" w:lineRule="auto"/>
        <w:rPr>
          <w:rFonts w:ascii="Times New Roman" w:eastAsia="Times New Roman" w:hAnsi="Times New Roman" w:cs="Times New Roman"/>
          <w:b/>
          <w:bCs/>
          <w:lang w:eastAsia="tr-TR"/>
        </w:rPr>
      </w:pPr>
      <w:r w:rsidRPr="008708EB">
        <w:rPr>
          <w:rFonts w:ascii="Times New Roman" w:eastAsia="Times New Roman" w:hAnsi="Times New Roman" w:cs="Times New Roman"/>
          <w:b/>
          <w:bCs/>
          <w:lang w:eastAsia="tr-TR"/>
        </w:rPr>
        <w:t> </w:t>
      </w:r>
    </w:p>
    <w:p w14:paraId="68424118" w14:textId="77777777" w:rsidR="007E04F4" w:rsidRPr="008708EB" w:rsidRDefault="007E04F4">
      <w:pPr>
        <w:rPr>
          <w:rFonts w:ascii="Times New Roman" w:hAnsi="Times New Roman" w:cs="Times New Roman"/>
        </w:rPr>
      </w:pPr>
    </w:p>
    <w:sectPr w:rsidR="007E04F4" w:rsidRPr="008708EB" w:rsidSect="00745E10">
      <w:pgSz w:w="11906" w:h="16838"/>
      <w:pgMar w:top="709" w:right="849"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C9"/>
    <w:rsid w:val="005242C9"/>
    <w:rsid w:val="005F600E"/>
    <w:rsid w:val="00640C2D"/>
    <w:rsid w:val="006B201A"/>
    <w:rsid w:val="00745E10"/>
    <w:rsid w:val="00754C37"/>
    <w:rsid w:val="007E04F4"/>
    <w:rsid w:val="008708EB"/>
    <w:rsid w:val="00AE43F7"/>
    <w:rsid w:val="00CC72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1E0E"/>
  <w15:chartTrackingRefBased/>
  <w15:docId w15:val="{6FD5A365-B71E-47F9-88AB-DBD827E0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2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0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1045</Words>
  <Characters>5962</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dc:creator>
  <cp:keywords/>
  <dc:description/>
  <cp:lastModifiedBy>Dilruba Sönmez</cp:lastModifiedBy>
  <cp:revision>5</cp:revision>
  <dcterms:created xsi:type="dcterms:W3CDTF">2021-04-16T19:25:00Z</dcterms:created>
  <dcterms:modified xsi:type="dcterms:W3CDTF">2024-03-18T14:08:00Z</dcterms:modified>
</cp:coreProperties>
</file>