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7C1BE" w14:textId="77777777" w:rsidR="00E9589C" w:rsidRPr="00E9589C" w:rsidRDefault="00E9589C" w:rsidP="00E9589C">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E9589C">
        <w:rPr>
          <w:rFonts w:ascii="Times New Roman" w:eastAsia="Times New Roman" w:hAnsi="Times New Roman" w:cs="Times New Roman"/>
          <w:b/>
          <w:bCs/>
          <w:kern w:val="0"/>
          <w:sz w:val="36"/>
          <w:szCs w:val="36"/>
          <w:lang w:val="nl-NL"/>
          <w14:ligatures w14:val="none"/>
        </w:rPr>
        <w:t>Land: Nederland</w:t>
      </w:r>
    </w:p>
    <w:p w14:paraId="045089F1"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 Algemene Systeembeschrijving</w:t>
      </w:r>
    </w:p>
    <w:p w14:paraId="20C895F4" w14:textId="77777777" w:rsidR="00E9589C" w:rsidRPr="00E9589C" w:rsidRDefault="00E9589C" w:rsidP="00E958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Type systeem</w:t>
      </w:r>
      <w:r w:rsidRPr="00E9589C">
        <w:rPr>
          <w:rFonts w:ascii="Times New Roman" w:eastAsia="Times New Roman" w:hAnsi="Times New Roman" w:cs="Times New Roman"/>
          <w:kern w:val="0"/>
          <w:sz w:val="24"/>
          <w:szCs w:val="24"/>
          <w:lang w:val="nl-NL"/>
          <w14:ligatures w14:val="none"/>
        </w:rPr>
        <w:t>: Gedelegeerd/decentraal systeem met nationale coördinatie. Universiteiten en onderzoeksinstellingen behandelen klachten zelf via interne commissies. Er is een mogelijkheid tot beroep bij een nationaal orgaan (LOWI).</w:t>
      </w:r>
    </w:p>
    <w:p w14:paraId="4A2D7C58" w14:textId="77777777" w:rsidR="00E9589C" w:rsidRPr="00E9589C" w:rsidRDefault="00E9589C" w:rsidP="00E958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Basis van het systeem</w:t>
      </w:r>
      <w:r w:rsidRPr="00E9589C">
        <w:rPr>
          <w:rFonts w:ascii="Times New Roman" w:eastAsia="Times New Roman" w:hAnsi="Times New Roman" w:cs="Times New Roman"/>
          <w:kern w:val="0"/>
          <w:sz w:val="24"/>
          <w:szCs w:val="24"/>
          <w:lang w:val="nl-NL"/>
          <w14:ligatures w14:val="none"/>
        </w:rPr>
        <w:t xml:space="preserve">: Geen specifieke wetgeving die alles centraal regelt, maar gebaseerd op zelfregulering en convenanten. De kern ligt in de </w:t>
      </w:r>
      <w:r w:rsidRPr="00E9589C">
        <w:rPr>
          <w:rFonts w:ascii="Times New Roman" w:eastAsia="Times New Roman" w:hAnsi="Times New Roman" w:cs="Times New Roman"/>
          <w:b/>
          <w:bCs/>
          <w:kern w:val="0"/>
          <w:sz w:val="24"/>
          <w:szCs w:val="24"/>
          <w:lang w:val="nl-NL"/>
          <w14:ligatures w14:val="none"/>
        </w:rPr>
        <w:t xml:space="preserve">Nederlandse Gedragscode Wetenschapsbeoefening / Code of </w:t>
      </w:r>
      <w:proofErr w:type="spellStart"/>
      <w:r w:rsidRPr="00E9589C">
        <w:rPr>
          <w:rFonts w:ascii="Times New Roman" w:eastAsia="Times New Roman" w:hAnsi="Times New Roman" w:cs="Times New Roman"/>
          <w:b/>
          <w:bCs/>
          <w:kern w:val="0"/>
          <w:sz w:val="24"/>
          <w:szCs w:val="24"/>
          <w:lang w:val="nl-NL"/>
          <w14:ligatures w14:val="none"/>
        </w:rPr>
        <w:t>Conduct</w:t>
      </w:r>
      <w:proofErr w:type="spellEnd"/>
      <w:r w:rsidRPr="00E9589C">
        <w:rPr>
          <w:rFonts w:ascii="Times New Roman" w:eastAsia="Times New Roman" w:hAnsi="Times New Roman" w:cs="Times New Roman"/>
          <w:b/>
          <w:bCs/>
          <w:kern w:val="0"/>
          <w:sz w:val="24"/>
          <w:szCs w:val="24"/>
          <w:lang w:val="nl-NL"/>
          <w14:ligatures w14:val="none"/>
        </w:rPr>
        <w:t xml:space="preserve"> </w:t>
      </w:r>
      <w:proofErr w:type="spellStart"/>
      <w:r w:rsidRPr="00E9589C">
        <w:rPr>
          <w:rFonts w:ascii="Times New Roman" w:eastAsia="Times New Roman" w:hAnsi="Times New Roman" w:cs="Times New Roman"/>
          <w:b/>
          <w:bCs/>
          <w:kern w:val="0"/>
          <w:sz w:val="24"/>
          <w:szCs w:val="24"/>
          <w:lang w:val="nl-NL"/>
          <w14:ligatures w14:val="none"/>
        </w:rPr>
        <w:t>for</w:t>
      </w:r>
      <w:proofErr w:type="spellEnd"/>
      <w:r w:rsidRPr="00E9589C">
        <w:rPr>
          <w:rFonts w:ascii="Times New Roman" w:eastAsia="Times New Roman" w:hAnsi="Times New Roman" w:cs="Times New Roman"/>
          <w:b/>
          <w:bCs/>
          <w:kern w:val="0"/>
          <w:sz w:val="24"/>
          <w:szCs w:val="24"/>
          <w:lang w:val="nl-NL"/>
          <w14:ligatures w14:val="none"/>
        </w:rPr>
        <w:t xml:space="preserve"> Research </w:t>
      </w:r>
      <w:proofErr w:type="spellStart"/>
      <w:r w:rsidRPr="00E9589C">
        <w:rPr>
          <w:rFonts w:ascii="Times New Roman" w:eastAsia="Times New Roman" w:hAnsi="Times New Roman" w:cs="Times New Roman"/>
          <w:b/>
          <w:bCs/>
          <w:kern w:val="0"/>
          <w:sz w:val="24"/>
          <w:szCs w:val="24"/>
          <w:lang w:val="nl-NL"/>
          <w14:ligatures w14:val="none"/>
        </w:rPr>
        <w:t>Integrity</w:t>
      </w:r>
      <w:proofErr w:type="spellEnd"/>
      <w:r w:rsidRPr="00E9589C">
        <w:rPr>
          <w:rFonts w:ascii="Times New Roman" w:eastAsia="Times New Roman" w:hAnsi="Times New Roman" w:cs="Times New Roman"/>
          <w:b/>
          <w:bCs/>
          <w:kern w:val="0"/>
          <w:sz w:val="24"/>
          <w:szCs w:val="24"/>
          <w:lang w:val="nl-NL"/>
          <w14:ligatures w14:val="none"/>
        </w:rPr>
        <w:t xml:space="preserve"> (2018)</w:t>
      </w:r>
      <w:r w:rsidRPr="00E9589C">
        <w:rPr>
          <w:rFonts w:ascii="Times New Roman" w:eastAsia="Times New Roman" w:hAnsi="Times New Roman" w:cs="Times New Roman"/>
          <w:kern w:val="0"/>
          <w:sz w:val="24"/>
          <w:szCs w:val="24"/>
          <w:lang w:val="nl-NL"/>
          <w14:ligatures w14:val="none"/>
        </w:rPr>
        <w:t>, afspraken binnen de Vereniging van Universiteiten (UNL, voorheen VSNU) en aanvullende institutionele regels.</w:t>
      </w:r>
    </w:p>
    <w:p w14:paraId="4E08197B" w14:textId="77777777" w:rsidR="00E9589C" w:rsidRPr="00E9589C" w:rsidRDefault="00E9589C" w:rsidP="00E958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Kernfilosofie</w:t>
      </w:r>
      <w:r w:rsidRPr="00E9589C">
        <w:rPr>
          <w:rFonts w:ascii="Times New Roman" w:eastAsia="Times New Roman" w:hAnsi="Times New Roman" w:cs="Times New Roman"/>
          <w:kern w:val="0"/>
          <w:sz w:val="24"/>
          <w:szCs w:val="24"/>
          <w:lang w:val="nl-NL"/>
          <w14:ligatures w14:val="none"/>
        </w:rPr>
        <w:t>: Vertrouwen in zelfregulering en onafhankelijk onderzoek binnen instellingen, met een formeel, uniform kader (o.a. de code) en een nationale second-opinion-voorziening (LOWI) voor consistentie en rechtvaardigheid.</w:t>
      </w:r>
    </w:p>
    <w:p w14:paraId="27C65189"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2. Historische Ontwikkeling</w:t>
      </w:r>
    </w:p>
    <w:p w14:paraId="7E32C40A" w14:textId="77777777" w:rsidR="00E9589C" w:rsidRPr="00E9589C" w:rsidRDefault="00E9589C" w:rsidP="00E958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Ontstaan en data</w:t>
      </w:r>
      <w:r w:rsidRPr="00E9589C">
        <w:rPr>
          <w:rFonts w:ascii="Times New Roman" w:eastAsia="Times New Roman" w:hAnsi="Times New Roman" w:cs="Times New Roman"/>
          <w:kern w:val="0"/>
          <w:sz w:val="24"/>
          <w:szCs w:val="24"/>
          <w:lang w:val="nl-NL"/>
          <w14:ligatures w14:val="none"/>
        </w:rPr>
        <w:t>:</w:t>
      </w:r>
    </w:p>
    <w:p w14:paraId="7C97BA93" w14:textId="77777777" w:rsidR="00E9589C" w:rsidRPr="00E9589C" w:rsidRDefault="00E9589C" w:rsidP="00E958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De huidige </w:t>
      </w:r>
      <w:r w:rsidRPr="00E9589C">
        <w:rPr>
          <w:rFonts w:ascii="Times New Roman" w:eastAsia="Times New Roman" w:hAnsi="Times New Roman" w:cs="Times New Roman"/>
          <w:b/>
          <w:bCs/>
          <w:kern w:val="0"/>
          <w:sz w:val="24"/>
          <w:szCs w:val="24"/>
          <w:lang w:val="nl-NL"/>
          <w14:ligatures w14:val="none"/>
        </w:rPr>
        <w:t>Nederlandse Gedragscode Wetenschappelijke Integriteit</w:t>
      </w:r>
      <w:r w:rsidRPr="00E9589C">
        <w:rPr>
          <w:rFonts w:ascii="Times New Roman" w:eastAsia="Times New Roman" w:hAnsi="Times New Roman" w:cs="Times New Roman"/>
          <w:kern w:val="0"/>
          <w:sz w:val="24"/>
          <w:szCs w:val="24"/>
          <w:lang w:val="nl-NL"/>
          <w14:ligatures w14:val="none"/>
        </w:rPr>
        <w:t xml:space="preserve"> dateert van 2018 (herziening van eerdere codes).</w:t>
      </w:r>
    </w:p>
    <w:p w14:paraId="63DD9ED9" w14:textId="77777777" w:rsidR="00E9589C" w:rsidRPr="00E9589C" w:rsidRDefault="00E9589C" w:rsidP="00E958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Het LOWI (Landelijk Orgaan Wetenschappelijke Integriteit) is op initiatief van o.a. KNAW en universiteiten ingesteld (geen exacte oprichtingsdatum in het document genoemd).</w:t>
      </w:r>
    </w:p>
    <w:p w14:paraId="4823D801" w14:textId="77777777" w:rsidR="00E9589C" w:rsidRPr="00E9589C" w:rsidRDefault="00E9589C" w:rsidP="00E958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Belangrijke mijlpalen</w:t>
      </w:r>
      <w:r w:rsidRPr="00E9589C">
        <w:rPr>
          <w:rFonts w:ascii="Times New Roman" w:eastAsia="Times New Roman" w:hAnsi="Times New Roman" w:cs="Times New Roman"/>
          <w:kern w:val="0"/>
          <w:sz w:val="24"/>
          <w:szCs w:val="24"/>
          <w:lang w:val="nl-NL"/>
          <w14:ligatures w14:val="none"/>
        </w:rPr>
        <w:t>: De verankering van een landelijke gedragscode en de oprichting van het LOWI zijn sleutelmomenten in de ontwikkeling van het Nederlandse stelsel.</w:t>
      </w:r>
    </w:p>
    <w:p w14:paraId="22226ACB" w14:textId="77777777" w:rsidR="00E9589C" w:rsidRPr="00E9589C" w:rsidRDefault="00E9589C" w:rsidP="00E958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Aanleidingen</w:t>
      </w:r>
      <w:r w:rsidRPr="00E9589C">
        <w:rPr>
          <w:rFonts w:ascii="Times New Roman" w:eastAsia="Times New Roman" w:hAnsi="Times New Roman" w:cs="Times New Roman"/>
          <w:kern w:val="0"/>
          <w:sz w:val="24"/>
          <w:szCs w:val="24"/>
          <w:lang w:val="nl-NL"/>
          <w14:ligatures w14:val="none"/>
        </w:rPr>
        <w:t>: Er is sprake van een lange traditie van zelfregulering, met incidenten en maatschappelijke druk als stimulans om het stelsel te versterken. Precieze incidenten of jaartallen zijn niet benoemd in het document.</w:t>
      </w:r>
    </w:p>
    <w:p w14:paraId="1D67ABB7"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3. Betrokken Instellingen en Organen</w:t>
      </w:r>
    </w:p>
    <w:p w14:paraId="2D334746"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3.1 Nationaal Niveau</w:t>
      </w:r>
    </w:p>
    <w:p w14:paraId="23422053" w14:textId="77777777" w:rsidR="00E9589C" w:rsidRPr="00E9589C" w:rsidRDefault="00E9589C" w:rsidP="00E958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LOWI (Landelijk Orgaan Wetenschappelijke Integriteit)</w:t>
      </w:r>
    </w:p>
    <w:p w14:paraId="3ADEC61A" w14:textId="77777777" w:rsidR="00E9589C" w:rsidRPr="00E9589C" w:rsidRDefault="00E9589C" w:rsidP="00E9589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Volledige naam</w:t>
      </w:r>
      <w:r w:rsidRPr="00E9589C">
        <w:rPr>
          <w:rFonts w:ascii="Times New Roman" w:eastAsia="Times New Roman" w:hAnsi="Times New Roman" w:cs="Times New Roman"/>
          <w:kern w:val="0"/>
          <w:sz w:val="24"/>
          <w:szCs w:val="24"/>
          <w:lang w:val="nl-NL"/>
          <w14:ligatures w14:val="none"/>
        </w:rPr>
        <w:t>: Landelijk Orgaan Wetenschappelijke Integriteit.</w:t>
      </w:r>
    </w:p>
    <w:p w14:paraId="0F62A4E5" w14:textId="77777777" w:rsidR="00E9589C" w:rsidRPr="00E9589C" w:rsidRDefault="00E9589C" w:rsidP="00E9589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Type</w:t>
      </w:r>
      <w:r w:rsidRPr="00E9589C">
        <w:rPr>
          <w:rFonts w:ascii="Times New Roman" w:eastAsia="Times New Roman" w:hAnsi="Times New Roman" w:cs="Times New Roman"/>
          <w:kern w:val="0"/>
          <w:sz w:val="24"/>
          <w:szCs w:val="24"/>
          <w:lang w:val="nl-NL"/>
          <w14:ligatures w14:val="none"/>
        </w:rPr>
        <w:t xml:space="preserve">: Onafhankelijk, adviserend orgaan voor second </w:t>
      </w:r>
      <w:proofErr w:type="spellStart"/>
      <w:r w:rsidRPr="00E9589C">
        <w:rPr>
          <w:rFonts w:ascii="Times New Roman" w:eastAsia="Times New Roman" w:hAnsi="Times New Roman" w:cs="Times New Roman"/>
          <w:kern w:val="0"/>
          <w:sz w:val="24"/>
          <w:szCs w:val="24"/>
          <w:lang w:val="nl-NL"/>
          <w14:ligatures w14:val="none"/>
        </w:rPr>
        <w:t>opinions</w:t>
      </w:r>
      <w:proofErr w:type="spellEnd"/>
      <w:r w:rsidRPr="00E9589C">
        <w:rPr>
          <w:rFonts w:ascii="Times New Roman" w:eastAsia="Times New Roman" w:hAnsi="Times New Roman" w:cs="Times New Roman"/>
          <w:kern w:val="0"/>
          <w:sz w:val="24"/>
          <w:szCs w:val="24"/>
          <w:lang w:val="nl-NL"/>
          <w14:ligatures w14:val="none"/>
        </w:rPr>
        <w:t>.</w:t>
      </w:r>
    </w:p>
    <w:p w14:paraId="565CA9AD" w14:textId="77777777" w:rsidR="00E9589C" w:rsidRPr="00E9589C" w:rsidRDefault="00E9589C" w:rsidP="00E9589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Mandaat/taken</w:t>
      </w:r>
      <w:r w:rsidRPr="00E9589C">
        <w:rPr>
          <w:rFonts w:ascii="Times New Roman" w:eastAsia="Times New Roman" w:hAnsi="Times New Roman" w:cs="Times New Roman"/>
          <w:kern w:val="0"/>
          <w:sz w:val="24"/>
          <w:szCs w:val="24"/>
          <w:lang w:val="nl-NL"/>
          <w14:ligatures w14:val="none"/>
        </w:rPr>
        <w:t>:</w:t>
      </w:r>
    </w:p>
    <w:p w14:paraId="3BE62C70" w14:textId="77777777" w:rsidR="00E9589C" w:rsidRPr="00E9589C" w:rsidRDefault="00E9589C" w:rsidP="00E9589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Adviseert (op verzoek van klager, beklaagde of het bestuur) over de afhandeling van integriteitsklachten na een institutioneel onderzoek.</w:t>
      </w:r>
    </w:p>
    <w:p w14:paraId="08438F52" w14:textId="77777777" w:rsidR="00E9589C" w:rsidRPr="00E9589C" w:rsidRDefault="00E9589C" w:rsidP="00E9589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Geeft niet-bindend advies, maar wordt in de praktijk doorgaans gevolgd.</w:t>
      </w:r>
    </w:p>
    <w:p w14:paraId="22DDECF8" w14:textId="77777777" w:rsidR="00E9589C" w:rsidRPr="00E9589C" w:rsidRDefault="00E9589C" w:rsidP="00E9589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Waarborgt uniformiteit en consistentie op nationaal niveau.</w:t>
      </w:r>
    </w:p>
    <w:p w14:paraId="36D8B811" w14:textId="77777777" w:rsidR="00E9589C" w:rsidRPr="00E9589C" w:rsidRDefault="00E9589C" w:rsidP="00E9589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Samenstelling/Onafhankelijkheid</w:t>
      </w:r>
      <w:r w:rsidRPr="00E9589C">
        <w:rPr>
          <w:rFonts w:ascii="Times New Roman" w:eastAsia="Times New Roman" w:hAnsi="Times New Roman" w:cs="Times New Roman"/>
          <w:kern w:val="0"/>
          <w:sz w:val="24"/>
          <w:szCs w:val="24"/>
          <w:lang w:val="nl-NL"/>
          <w14:ligatures w14:val="none"/>
        </w:rPr>
        <w:t>: Samenstelling bestaat doorgaans uit deskundigen en (voormalige) hoogleraren; staat los van de universiteitsbesturen.</w:t>
      </w:r>
    </w:p>
    <w:p w14:paraId="331A3314" w14:textId="77777777" w:rsidR="00E9589C" w:rsidRPr="00E9589C" w:rsidRDefault="00E9589C" w:rsidP="00E958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Universiteiten van Nederland (UNL, voorheen VSNU)</w:t>
      </w:r>
    </w:p>
    <w:p w14:paraId="0F264403" w14:textId="77777777" w:rsidR="00E9589C" w:rsidRPr="00E9589C" w:rsidRDefault="00E9589C" w:rsidP="00E9589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Speelt een rol in het opstellen en actualiseren van de nationale gedragscode.</w:t>
      </w:r>
    </w:p>
    <w:p w14:paraId="4A0BCDFA" w14:textId="77777777" w:rsidR="00E9589C" w:rsidRPr="00E9589C" w:rsidRDefault="00E9589C" w:rsidP="00E9589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lastRenderedPageBreak/>
        <w:t>Publiceert (anoniem) uitkomsten van afgeronde integriteitszaken.</w:t>
      </w:r>
    </w:p>
    <w:p w14:paraId="41E9D413"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3.2 Institutioneel Niveau (Universiteiten, Onderzoeksinstituten)</w:t>
      </w:r>
    </w:p>
    <w:p w14:paraId="4279B817" w14:textId="77777777" w:rsidR="00E9589C" w:rsidRPr="00E9589C" w:rsidRDefault="00E9589C" w:rsidP="00E9589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Vertrouwenspersoon Wetenschappelijke Integriteit</w:t>
      </w:r>
    </w:p>
    <w:p w14:paraId="5298265E"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Iedere instelling heeft één of meer vertrouwenspersonen.</w:t>
      </w:r>
    </w:p>
    <w:p w14:paraId="3204C016"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Rol: eerste (informele) aanspreekpunt voor mogelijke klagers, geeft advies, kan </w:t>
      </w:r>
      <w:proofErr w:type="spellStart"/>
      <w:r w:rsidRPr="00E9589C">
        <w:rPr>
          <w:rFonts w:ascii="Times New Roman" w:eastAsia="Times New Roman" w:hAnsi="Times New Roman" w:cs="Times New Roman"/>
          <w:kern w:val="0"/>
          <w:sz w:val="24"/>
          <w:szCs w:val="24"/>
          <w:lang w:val="nl-NL"/>
          <w14:ligatures w14:val="none"/>
        </w:rPr>
        <w:t>mediation</w:t>
      </w:r>
      <w:proofErr w:type="spellEnd"/>
      <w:r w:rsidRPr="00E9589C">
        <w:rPr>
          <w:rFonts w:ascii="Times New Roman" w:eastAsia="Times New Roman" w:hAnsi="Times New Roman" w:cs="Times New Roman"/>
          <w:kern w:val="0"/>
          <w:sz w:val="24"/>
          <w:szCs w:val="24"/>
          <w:lang w:val="nl-NL"/>
          <w14:ligatures w14:val="none"/>
        </w:rPr>
        <w:t xml:space="preserve"> proberen. Neemt geen formele beslissingen over klachten.</w:t>
      </w:r>
    </w:p>
    <w:p w14:paraId="7B49E0F5" w14:textId="77777777" w:rsidR="00E9589C" w:rsidRPr="00E9589C" w:rsidRDefault="00E9589C" w:rsidP="00E9589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Commissie Wetenschappelijke Integriteit (CWI)</w:t>
      </w:r>
    </w:p>
    <w:p w14:paraId="5C481675"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Verplichte commissie (per instelling) die formele klachten onderzoekt.</w:t>
      </w:r>
    </w:p>
    <w:p w14:paraId="54925F4B"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Typisch samengesteld uit (senior) wetenschappers en soms juridische of externe experts.</w:t>
      </w:r>
    </w:p>
    <w:p w14:paraId="0E5EA374"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Onafhankelijkheid: leden mogen geen (</w:t>
      </w:r>
      <w:proofErr w:type="spellStart"/>
      <w:r w:rsidRPr="00E9589C">
        <w:rPr>
          <w:rFonts w:ascii="Times New Roman" w:eastAsia="Times New Roman" w:hAnsi="Times New Roman" w:cs="Times New Roman"/>
          <w:kern w:val="0"/>
          <w:sz w:val="24"/>
          <w:szCs w:val="24"/>
          <w:lang w:val="nl-NL"/>
          <w14:ligatures w14:val="none"/>
        </w:rPr>
        <w:t>vice</w:t>
      </w:r>
      <w:proofErr w:type="spellEnd"/>
      <w:r w:rsidRPr="00E9589C">
        <w:rPr>
          <w:rFonts w:ascii="Times New Roman" w:eastAsia="Times New Roman" w:hAnsi="Times New Roman" w:cs="Times New Roman"/>
          <w:kern w:val="0"/>
          <w:sz w:val="24"/>
          <w:szCs w:val="24"/>
          <w:lang w:val="nl-NL"/>
          <w14:ligatures w14:val="none"/>
        </w:rPr>
        <w:t>-)decanen of bestuurders zijn.</w:t>
      </w:r>
    </w:p>
    <w:p w14:paraId="5FB15F7F"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Mandaat: onderzoekt klachten, doet feitelijk onderzoek, hoort betrokkenen en komt met een gemotiveerd advies aan het College van Bestuur.</w:t>
      </w:r>
    </w:p>
    <w:p w14:paraId="32A97A7B" w14:textId="77777777" w:rsidR="00E9589C" w:rsidRPr="00E9589C" w:rsidRDefault="00E9589C" w:rsidP="00E9589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Bestuur (College van Bestuur, CvB)</w:t>
      </w:r>
    </w:p>
    <w:p w14:paraId="2ACC9761"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Toetst ontvankelijkheid (vaak op advies van de CWI).</w:t>
      </w:r>
    </w:p>
    <w:p w14:paraId="05D81DC9"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Neemt het formele (eind)besluit over al dan niet vastgestelde schending van wetenschappelijke integriteit en eventuele maatregelen.</w:t>
      </w:r>
    </w:p>
    <w:p w14:paraId="4EFB6EAD"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Kan sancties opleggen of vervolgtrajecten initiëren (zoals arbeidsrechtelijke stappen).</w:t>
      </w:r>
    </w:p>
    <w:p w14:paraId="1ED1C7B4" w14:textId="77777777" w:rsidR="00E9589C" w:rsidRPr="00E9589C" w:rsidRDefault="00E9589C" w:rsidP="00E9589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Rol decanen/faculteitsleiding</w:t>
      </w:r>
    </w:p>
    <w:p w14:paraId="70E70A99"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Worden geïnformeerd bij klachten over personen uit hun faculteit.</w:t>
      </w:r>
    </w:p>
    <w:p w14:paraId="6A8E70FD"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Faciliteren de procedure (bv. toegang tot data, respondenten).</w:t>
      </w:r>
    </w:p>
    <w:p w14:paraId="759178D7" w14:textId="77777777" w:rsidR="00E9589C" w:rsidRPr="00E9589C" w:rsidRDefault="00E9589C" w:rsidP="00E9589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Hebben geen beslissende stem in de uitkomst. Mogen niet in de CWI zitten.</w:t>
      </w:r>
    </w:p>
    <w:p w14:paraId="68D5D5A0"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3.3 Financieringsorganisaties</w:t>
      </w:r>
    </w:p>
    <w:p w14:paraId="6E714F56" w14:textId="77777777" w:rsidR="00E9589C" w:rsidRPr="00E9589C" w:rsidRDefault="00E9589C" w:rsidP="00E9589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Belangrijkste financiers</w:t>
      </w:r>
      <w:r w:rsidRPr="00E9589C">
        <w:rPr>
          <w:rFonts w:ascii="Times New Roman" w:eastAsia="Times New Roman" w:hAnsi="Times New Roman" w:cs="Times New Roman"/>
          <w:kern w:val="0"/>
          <w:sz w:val="24"/>
          <w:szCs w:val="24"/>
          <w:lang w:val="nl-NL"/>
          <w14:ligatures w14:val="none"/>
        </w:rPr>
        <w:t>: NWO, KNAW, enz.</w:t>
      </w:r>
    </w:p>
    <w:p w14:paraId="0BFD8BE2" w14:textId="77777777" w:rsidR="00E9589C" w:rsidRPr="00E9589C" w:rsidRDefault="00E9589C" w:rsidP="00E9589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Rol in handhaving</w:t>
      </w:r>
      <w:r w:rsidRPr="00E9589C">
        <w:rPr>
          <w:rFonts w:ascii="Times New Roman" w:eastAsia="Times New Roman" w:hAnsi="Times New Roman" w:cs="Times New Roman"/>
          <w:kern w:val="0"/>
          <w:sz w:val="24"/>
          <w:szCs w:val="24"/>
          <w:lang w:val="nl-NL"/>
          <w14:ligatures w14:val="none"/>
        </w:rPr>
        <w:t>: In het document niet uitgebreid beschreven. Algemeen is wel bekend dat financiers eisen stellen aan naleving van de gedragscode, maar specifieke sancties door financiers worden in het document niet genoemd.</w:t>
      </w:r>
    </w:p>
    <w:p w14:paraId="18EC1779" w14:textId="77777777" w:rsidR="00E9589C" w:rsidRPr="00E9589C" w:rsidRDefault="00E9589C" w:rsidP="00E9589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i/>
          <w:iCs/>
          <w:kern w:val="0"/>
          <w:sz w:val="24"/>
          <w:szCs w:val="24"/>
          <w:lang w:val="nl-NL"/>
          <w14:ligatures w14:val="none"/>
        </w:rPr>
        <w:t>Informatie niet verder uitgewerkt in het document.</w:t>
      </w:r>
    </w:p>
    <w:p w14:paraId="344D438A"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3.4 Andere Relevante Organen</w:t>
      </w:r>
    </w:p>
    <w:p w14:paraId="1324E305" w14:textId="77777777" w:rsidR="00E9589C" w:rsidRPr="00E9589C" w:rsidRDefault="00E9589C" w:rsidP="00E9589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KNAW</w:t>
      </w:r>
      <w:r w:rsidRPr="00E9589C">
        <w:rPr>
          <w:rFonts w:ascii="Times New Roman" w:eastAsia="Times New Roman" w:hAnsi="Times New Roman" w:cs="Times New Roman"/>
          <w:kern w:val="0"/>
          <w:sz w:val="24"/>
          <w:szCs w:val="24"/>
          <w:lang w:val="nl-NL"/>
          <w14:ligatures w14:val="none"/>
        </w:rPr>
        <w:t xml:space="preserve">: Was </w:t>
      </w:r>
      <w:proofErr w:type="spellStart"/>
      <w:r w:rsidRPr="00E9589C">
        <w:rPr>
          <w:rFonts w:ascii="Times New Roman" w:eastAsia="Times New Roman" w:hAnsi="Times New Roman" w:cs="Times New Roman"/>
          <w:kern w:val="0"/>
          <w:sz w:val="24"/>
          <w:szCs w:val="24"/>
          <w:lang w:val="nl-NL"/>
          <w14:ligatures w14:val="none"/>
        </w:rPr>
        <w:t>mede-oprichter</w:t>
      </w:r>
      <w:proofErr w:type="spellEnd"/>
      <w:r w:rsidRPr="00E9589C">
        <w:rPr>
          <w:rFonts w:ascii="Times New Roman" w:eastAsia="Times New Roman" w:hAnsi="Times New Roman" w:cs="Times New Roman"/>
          <w:kern w:val="0"/>
          <w:sz w:val="24"/>
          <w:szCs w:val="24"/>
          <w:lang w:val="nl-NL"/>
          <w14:ligatures w14:val="none"/>
        </w:rPr>
        <w:t xml:space="preserve"> van het LOWI.</w:t>
      </w:r>
    </w:p>
    <w:p w14:paraId="09260126" w14:textId="77777777" w:rsidR="00E9589C" w:rsidRPr="00E9589C" w:rsidRDefault="00E9589C" w:rsidP="00E9589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UNL (Vereniging van Universiteiten)</w:t>
      </w:r>
      <w:r w:rsidRPr="00E9589C">
        <w:rPr>
          <w:rFonts w:ascii="Times New Roman" w:eastAsia="Times New Roman" w:hAnsi="Times New Roman" w:cs="Times New Roman"/>
          <w:kern w:val="0"/>
          <w:sz w:val="24"/>
          <w:szCs w:val="24"/>
          <w:lang w:val="nl-NL"/>
          <w14:ligatures w14:val="none"/>
        </w:rPr>
        <w:t>: Coördineert en publiceert anonieme samenvattingen van integriteitszaken.</w:t>
      </w:r>
    </w:p>
    <w:p w14:paraId="1206C97A"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4. Wettelijk en Beleidskader</w:t>
      </w:r>
    </w:p>
    <w:p w14:paraId="296C096A" w14:textId="77777777" w:rsidR="00E9589C" w:rsidRPr="00E9589C" w:rsidRDefault="00E9589C" w:rsidP="00E9589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Specifieke wetgeving voor wetenschappelijke integriteit?</w:t>
      </w:r>
    </w:p>
    <w:p w14:paraId="30B1F4E9" w14:textId="77777777" w:rsidR="00E9589C" w:rsidRPr="00E9589C" w:rsidRDefault="00E9589C" w:rsidP="00E9589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Er bestaat geen aparte nationale wet die alles over wetenschappelijke integriteit regelt.</w:t>
      </w:r>
    </w:p>
    <w:p w14:paraId="360D5A79" w14:textId="77777777" w:rsidR="00E9589C" w:rsidRPr="00E9589C" w:rsidRDefault="00E9589C" w:rsidP="00E9589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Nationale gedragscodes, richtlijnen, convenanten</w:t>
      </w:r>
    </w:p>
    <w:p w14:paraId="3954A6E7" w14:textId="77777777" w:rsidR="00E9589C" w:rsidRPr="00E9589C" w:rsidRDefault="00E9589C" w:rsidP="00E9589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Nederlandse Gedragscode Wetenschappelijke Integriteit (2018)</w:t>
      </w:r>
      <w:r w:rsidRPr="00E9589C">
        <w:rPr>
          <w:rFonts w:ascii="Times New Roman" w:eastAsia="Times New Roman" w:hAnsi="Times New Roman" w:cs="Times New Roman"/>
          <w:kern w:val="0"/>
          <w:sz w:val="24"/>
          <w:szCs w:val="24"/>
          <w:lang w:val="nl-NL"/>
          <w14:ligatures w14:val="none"/>
        </w:rPr>
        <w:t>, bindend voor alle universiteiten en onderzoeksinstellingen aangesloten bij UNL.</w:t>
      </w:r>
    </w:p>
    <w:p w14:paraId="7F93C8AD" w14:textId="77777777" w:rsidR="00E9589C" w:rsidRPr="00E9589C" w:rsidRDefault="00E9589C" w:rsidP="00E9589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Status: gezien als ‘bindend’ binnen de sector; instellingen hebben deze code formeel geadopteerd.</w:t>
      </w:r>
    </w:p>
    <w:p w14:paraId="6386901A" w14:textId="77777777" w:rsidR="00E9589C" w:rsidRPr="00E9589C" w:rsidRDefault="00E9589C" w:rsidP="00E9589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lastRenderedPageBreak/>
        <w:t xml:space="preserve">Verwijzing naar Europese Code of </w:t>
      </w:r>
      <w:proofErr w:type="spellStart"/>
      <w:r w:rsidRPr="00E9589C">
        <w:rPr>
          <w:rFonts w:ascii="Times New Roman" w:eastAsia="Times New Roman" w:hAnsi="Times New Roman" w:cs="Times New Roman"/>
          <w:b/>
          <w:bCs/>
          <w:kern w:val="0"/>
          <w:sz w:val="24"/>
          <w:szCs w:val="24"/>
          <w:lang w:val="nl-NL"/>
          <w14:ligatures w14:val="none"/>
        </w:rPr>
        <w:t>Conduct</w:t>
      </w:r>
      <w:proofErr w:type="spellEnd"/>
      <w:r w:rsidRPr="00E9589C">
        <w:rPr>
          <w:rFonts w:ascii="Times New Roman" w:eastAsia="Times New Roman" w:hAnsi="Times New Roman" w:cs="Times New Roman"/>
          <w:b/>
          <w:bCs/>
          <w:kern w:val="0"/>
          <w:sz w:val="24"/>
          <w:szCs w:val="24"/>
          <w:lang w:val="nl-NL"/>
          <w14:ligatures w14:val="none"/>
        </w:rPr>
        <w:t xml:space="preserve"> (ALLEA)</w:t>
      </w:r>
    </w:p>
    <w:p w14:paraId="3C532E01" w14:textId="77777777" w:rsidR="00E9589C" w:rsidRPr="00E9589C" w:rsidRDefault="00E9589C" w:rsidP="00E9589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Nederland hanteert een code die is afgestemd op de Europese Code, maar expliciete citaten over ALLEA in het document zijn niet genoemd.</w:t>
      </w:r>
    </w:p>
    <w:p w14:paraId="5E18C02B" w14:textId="77777777" w:rsidR="00E9589C" w:rsidRPr="00E9589C" w:rsidRDefault="00E9589C" w:rsidP="00E9589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Institutionele reglementen</w:t>
      </w:r>
    </w:p>
    <w:p w14:paraId="7691095C" w14:textId="77777777" w:rsidR="00E9589C" w:rsidRPr="00E9589C" w:rsidRDefault="00E9589C" w:rsidP="00E9589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Elke instelling heeft een eigen procedureel reglement, meestal gebaseerd op het UNL-model.</w:t>
      </w:r>
    </w:p>
    <w:p w14:paraId="35210329" w14:textId="77777777" w:rsidR="00E9589C" w:rsidRPr="00E9589C" w:rsidRDefault="00E9589C" w:rsidP="00E9589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Overige relevante algemene wetgeving</w:t>
      </w:r>
    </w:p>
    <w:p w14:paraId="4E8315BC" w14:textId="77777777" w:rsidR="00E9589C" w:rsidRPr="00E9589C" w:rsidRDefault="00E9589C" w:rsidP="00E9589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Mogelijk bestuurs- en arbeidsrecht bij arbeidsrechtelijke sancties, maar geen specifieke details in het document.</w:t>
      </w:r>
    </w:p>
    <w:p w14:paraId="15E59EF9"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5. Definities</w:t>
      </w:r>
    </w:p>
    <w:p w14:paraId="2510697C" w14:textId="77777777" w:rsidR="00E9589C" w:rsidRPr="00E9589C" w:rsidRDefault="00E9589C" w:rsidP="00E9589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Definitie "wetenschappelijk wangedrag"</w:t>
      </w:r>
    </w:p>
    <w:p w14:paraId="01AB8847" w14:textId="77777777" w:rsidR="00E9589C" w:rsidRPr="00E9589C" w:rsidRDefault="00E9589C" w:rsidP="00E9589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Wordt in de Gedragscode omschreven als (onder andere) fabriceren, falsificeren, plagiaat (FFP) en andere vormen van schending van integriteit.</w:t>
      </w:r>
    </w:p>
    <w:p w14:paraId="2C97B12F" w14:textId="77777777" w:rsidR="00E9589C" w:rsidRPr="00E9589C" w:rsidRDefault="00E9589C" w:rsidP="00E9589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Onderscheid met minder ernstige schendingen</w:t>
      </w:r>
    </w:p>
    <w:p w14:paraId="5275240E" w14:textId="77777777" w:rsidR="00E9589C" w:rsidRPr="00E9589C" w:rsidRDefault="00E9589C" w:rsidP="00E9589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Ja, de code onderscheidt ernstige schendingen (FFP) en ‘bedenkelijke onderzoekspraktijken’ (</w:t>
      </w:r>
      <w:proofErr w:type="spellStart"/>
      <w:r w:rsidRPr="00E9589C">
        <w:rPr>
          <w:rFonts w:ascii="Times New Roman" w:eastAsia="Times New Roman" w:hAnsi="Times New Roman" w:cs="Times New Roman"/>
          <w:kern w:val="0"/>
          <w:sz w:val="24"/>
          <w:szCs w:val="24"/>
          <w:lang w:val="nl-NL"/>
          <w14:ligatures w14:val="none"/>
        </w:rPr>
        <w:t>Questionable</w:t>
      </w:r>
      <w:proofErr w:type="spellEnd"/>
      <w:r w:rsidRPr="00E9589C">
        <w:rPr>
          <w:rFonts w:ascii="Times New Roman" w:eastAsia="Times New Roman" w:hAnsi="Times New Roman" w:cs="Times New Roman"/>
          <w:kern w:val="0"/>
          <w:sz w:val="24"/>
          <w:szCs w:val="24"/>
          <w:lang w:val="nl-NL"/>
          <w14:ligatures w14:val="none"/>
        </w:rPr>
        <w:t xml:space="preserve"> Research </w:t>
      </w:r>
      <w:proofErr w:type="spellStart"/>
      <w:r w:rsidRPr="00E9589C">
        <w:rPr>
          <w:rFonts w:ascii="Times New Roman" w:eastAsia="Times New Roman" w:hAnsi="Times New Roman" w:cs="Times New Roman"/>
          <w:kern w:val="0"/>
          <w:sz w:val="24"/>
          <w:szCs w:val="24"/>
          <w:lang w:val="nl-NL"/>
          <w14:ligatures w14:val="none"/>
        </w:rPr>
        <w:t>Practices</w:t>
      </w:r>
      <w:proofErr w:type="spellEnd"/>
      <w:r w:rsidRPr="00E9589C">
        <w:rPr>
          <w:rFonts w:ascii="Times New Roman" w:eastAsia="Times New Roman" w:hAnsi="Times New Roman" w:cs="Times New Roman"/>
          <w:kern w:val="0"/>
          <w:sz w:val="24"/>
          <w:szCs w:val="24"/>
          <w:lang w:val="nl-NL"/>
          <w14:ligatures w14:val="none"/>
        </w:rPr>
        <w:t>). Details over exacte terminologie in het document niet uitgebreid beschreven, maar het principe van differentiatie is aanwezig.</w:t>
      </w:r>
    </w:p>
    <w:p w14:paraId="72F4FE9B"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6. Procedurele Stroom van Klacht tot Besluit</w:t>
      </w:r>
    </w:p>
    <w:p w14:paraId="3BD87220" w14:textId="77777777" w:rsidR="00E9589C" w:rsidRPr="00E9589C" w:rsidRDefault="00E9589C" w:rsidP="00E958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Melding/Klacht</w:t>
      </w:r>
    </w:p>
    <w:p w14:paraId="799F0C2A"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Iedereen kan een klacht indienen (interne/externe).</w:t>
      </w:r>
    </w:p>
    <w:p w14:paraId="65A29F97"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Vaak eerst advies bij vertrouwenspersoon (informele fase).</w:t>
      </w:r>
    </w:p>
    <w:p w14:paraId="2AD15945"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Formele klacht schriftelijk naar de CWI of via CvB. Anonieme klachten worden slechts in uitzonderlijke gevallen in behandeling genomen.</w:t>
      </w:r>
    </w:p>
    <w:p w14:paraId="3C5A77BF" w14:textId="77777777" w:rsidR="00E9589C" w:rsidRPr="00E9589C" w:rsidRDefault="00E9589C" w:rsidP="00E958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Screening/Ontvankelijkheid</w:t>
      </w:r>
    </w:p>
    <w:p w14:paraId="75B09F65"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CWI (en/of CvB) beoordeelt of de klacht onder wetenschappelijke integriteit valt.</w:t>
      </w:r>
    </w:p>
    <w:p w14:paraId="13DFCAB3"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Bij niet-ontvankelijkheid: afwijzing van de klacht.</w:t>
      </w:r>
    </w:p>
    <w:p w14:paraId="0B6FE2D0" w14:textId="77777777" w:rsidR="00E9589C" w:rsidRPr="00E9589C" w:rsidRDefault="00E9589C" w:rsidP="00E958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Onderzoek door CWI</w:t>
      </w:r>
    </w:p>
    <w:p w14:paraId="5E5CF85D"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Onafhankelijk onderzoek, hoor en wederhoor, verzamelen van bewijs (data, publicaties, interviews).</w:t>
      </w:r>
    </w:p>
    <w:p w14:paraId="2FB0E778"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Geheimhouding voor alle betrokkenen.</w:t>
      </w:r>
    </w:p>
    <w:p w14:paraId="30ACBEB6"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CWI brengt advies uit aan het CvB.</w:t>
      </w:r>
    </w:p>
    <w:p w14:paraId="6E1D16F8" w14:textId="77777777" w:rsidR="00E9589C" w:rsidRPr="00E9589C" w:rsidRDefault="00E9589C" w:rsidP="00E958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Besluitvorming (eerste beslissing)</w:t>
      </w:r>
    </w:p>
    <w:p w14:paraId="6D07138A"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CvB geeft een conceptbesluit (“voorlopig oordeel”).</w:t>
      </w:r>
    </w:p>
    <w:p w14:paraId="43858141"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De stukken (rapport CWI) gaan naar klager en beklaagde met mogelijkheid voor reactie en/of beroep bij LOWI.</w:t>
      </w:r>
    </w:p>
    <w:p w14:paraId="73BC78A5" w14:textId="77777777" w:rsidR="00E9589C" w:rsidRPr="00E9589C" w:rsidRDefault="00E9589C" w:rsidP="00E958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Beroep/Second Opinion (LOWI)</w:t>
      </w:r>
    </w:p>
    <w:p w14:paraId="206D5093"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Klager/beklaagde kunnen binnen ca. 6 weken advies vragen aan LOWI.</w:t>
      </w:r>
    </w:p>
    <w:p w14:paraId="1CB8C9FB"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LOWI beoordeelt de zaak en brengt niet-bindend advies uit aan het CvB.</w:t>
      </w:r>
    </w:p>
    <w:p w14:paraId="78296CF5" w14:textId="77777777" w:rsidR="00E9589C" w:rsidRPr="00E9589C" w:rsidRDefault="00E9589C" w:rsidP="00E958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Eindbesluit CvB</w:t>
      </w:r>
    </w:p>
    <w:p w14:paraId="6845FDD8"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CvB neemt definitief besluit, al dan niet in lijn met het LOWI-advies.</w:t>
      </w:r>
    </w:p>
    <w:p w14:paraId="602837A2"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Communicatie van de uitkomst aan alle partijen.</w:t>
      </w:r>
    </w:p>
    <w:p w14:paraId="01EB3ED6" w14:textId="77777777" w:rsidR="00E9589C" w:rsidRPr="00E9589C" w:rsidRDefault="00E9589C" w:rsidP="00E9589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Publicatie</w:t>
      </w:r>
    </w:p>
    <w:p w14:paraId="38D64A52" w14:textId="77777777" w:rsidR="00E9589C" w:rsidRPr="00E9589C" w:rsidRDefault="00E9589C" w:rsidP="00E9589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De zaak wordt meestal in geanonimiseerde vorm gepubliceerd via UNL en/of het instellingsjaarverslag.</w:t>
      </w:r>
    </w:p>
    <w:p w14:paraId="0FEDF693"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lastRenderedPageBreak/>
        <w:t>7. Sancties en Maatregelen</w:t>
      </w:r>
    </w:p>
    <w:p w14:paraId="37191429" w14:textId="77777777" w:rsidR="00E9589C" w:rsidRPr="00E9589C" w:rsidRDefault="00E9589C" w:rsidP="00E958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Mogelijke sancties</w:t>
      </w:r>
    </w:p>
    <w:p w14:paraId="5827298E" w14:textId="77777777" w:rsidR="00E9589C" w:rsidRPr="00E9589C" w:rsidRDefault="00E9589C" w:rsidP="00E9589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Schriftelijke berisping, verplichten tot rectificaties of intrekking van publicaties, opleggen van opleiding/training, schorsing, ontslag, etc.</w:t>
      </w:r>
    </w:p>
    <w:p w14:paraId="7172236B" w14:textId="77777777" w:rsidR="00E9589C" w:rsidRPr="00E9589C" w:rsidRDefault="00E9589C" w:rsidP="00E958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Bevoegdheid</w:t>
      </w:r>
    </w:p>
    <w:p w14:paraId="42C5C338" w14:textId="77777777" w:rsidR="00E9589C" w:rsidRPr="00E9589C" w:rsidRDefault="00E9589C" w:rsidP="00E9589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CvB neemt beslissingen over sancties; uitvoering via HR/disciplinair proces.</w:t>
      </w:r>
    </w:p>
    <w:p w14:paraId="37DF2538" w14:textId="77777777" w:rsidR="00E9589C" w:rsidRPr="00E9589C" w:rsidRDefault="00E9589C" w:rsidP="00E9589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Voorkeur correctieve boven punitieve maatregelen?</w:t>
      </w:r>
    </w:p>
    <w:p w14:paraId="06A3A213" w14:textId="77777777" w:rsidR="00E9589C" w:rsidRPr="00E9589C" w:rsidRDefault="00E9589C" w:rsidP="00E9589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Document suggereert dat een passende reactie situatie-afhankelijk is. Geen expliciete voorkeur genoemd, wel is correctie (zoals retractie) in praktijk gebruikelijk.</w:t>
      </w:r>
    </w:p>
    <w:p w14:paraId="4E8D6661"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8. Beroepsmogelijkheden en Herziening</w:t>
      </w:r>
    </w:p>
    <w:p w14:paraId="219D68EA" w14:textId="77777777" w:rsidR="00E9589C" w:rsidRPr="00E9589C" w:rsidRDefault="00E9589C" w:rsidP="00E9589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Interne beroepsmogelijkheden</w:t>
      </w:r>
    </w:p>
    <w:p w14:paraId="2ECE8C09" w14:textId="77777777" w:rsidR="00E9589C" w:rsidRPr="00E9589C" w:rsidRDefault="00E9589C" w:rsidP="00E9589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Ja, via het LOWI-advies na de voorlopige beslissing van het CvB.</w:t>
      </w:r>
    </w:p>
    <w:p w14:paraId="44DF037F" w14:textId="77777777" w:rsidR="00E9589C" w:rsidRPr="00E9589C" w:rsidRDefault="00E9589C" w:rsidP="00E9589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Mogelijkheid nationaal beroep</w:t>
      </w:r>
    </w:p>
    <w:p w14:paraId="3A95EAE4" w14:textId="77777777" w:rsidR="00E9589C" w:rsidRPr="00E9589C" w:rsidRDefault="00E9589C" w:rsidP="00E9589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LOWI is een nationale voorziening, maar geeft slechts advies aan het CvB (niet bindend).</w:t>
      </w:r>
    </w:p>
    <w:p w14:paraId="2460F8CF" w14:textId="77777777" w:rsidR="00E9589C" w:rsidRPr="00E9589C" w:rsidRDefault="00E9589C" w:rsidP="00E9589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Beroep bij de rechter</w:t>
      </w:r>
    </w:p>
    <w:p w14:paraId="3735D7B8" w14:textId="77777777" w:rsidR="00E9589C" w:rsidRPr="00E9589C" w:rsidRDefault="00E9589C" w:rsidP="00E9589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Theoretisch mogelijk, bv. als arbeidsrechtelijke maatregelen worden aangevochten. Over de precieze gronden geen specifieke informatie in het document.</w:t>
      </w:r>
    </w:p>
    <w:p w14:paraId="27A1825D" w14:textId="77777777" w:rsidR="00E9589C" w:rsidRPr="00E9589C" w:rsidRDefault="00E9589C" w:rsidP="00E9589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Wie kan in beroep gaan?</w:t>
      </w:r>
    </w:p>
    <w:p w14:paraId="7A12FF6D" w14:textId="77777777" w:rsidR="00E9589C" w:rsidRPr="00E9589C" w:rsidRDefault="00E9589C" w:rsidP="00E9589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Zowel klager als beklaagde (en eventueel het bestuur zelf) kunnen het LOWI inschakelen.</w:t>
      </w:r>
    </w:p>
    <w:p w14:paraId="45DDEA0A"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9. Bescherming van Betrokkenen</w:t>
      </w:r>
    </w:p>
    <w:p w14:paraId="6D685BC5" w14:textId="77777777" w:rsidR="00E9589C" w:rsidRPr="00E9589C" w:rsidRDefault="00E9589C" w:rsidP="00E958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Klokkenluiders</w:t>
      </w:r>
    </w:p>
    <w:p w14:paraId="5795821C" w14:textId="77777777" w:rsidR="00E9589C" w:rsidRPr="00E9589C" w:rsidRDefault="00E9589C" w:rsidP="00E9589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Vertrouwelijkheid via vertrouwenspersoon en de procedure. Bescherming tegen represailles is niet diepgaand beschreven, maar instellingen moeten </w:t>
      </w:r>
      <w:proofErr w:type="spellStart"/>
      <w:r w:rsidRPr="00E9589C">
        <w:rPr>
          <w:rFonts w:ascii="Times New Roman" w:eastAsia="Times New Roman" w:hAnsi="Times New Roman" w:cs="Times New Roman"/>
          <w:kern w:val="0"/>
          <w:sz w:val="24"/>
          <w:szCs w:val="24"/>
          <w:lang w:val="nl-NL"/>
          <w14:ligatures w14:val="none"/>
        </w:rPr>
        <w:t>hervergelding</w:t>
      </w:r>
      <w:proofErr w:type="spellEnd"/>
      <w:r w:rsidRPr="00E9589C">
        <w:rPr>
          <w:rFonts w:ascii="Times New Roman" w:eastAsia="Times New Roman" w:hAnsi="Times New Roman" w:cs="Times New Roman"/>
          <w:kern w:val="0"/>
          <w:sz w:val="24"/>
          <w:szCs w:val="24"/>
          <w:lang w:val="nl-NL"/>
          <w14:ligatures w14:val="none"/>
        </w:rPr>
        <w:t xml:space="preserve"> voorkomen.</w:t>
      </w:r>
    </w:p>
    <w:p w14:paraId="1DAD5B98" w14:textId="77777777" w:rsidR="00E9589C" w:rsidRPr="00E9589C" w:rsidRDefault="00E9589C" w:rsidP="00E9589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Beklaagden</w:t>
      </w:r>
    </w:p>
    <w:p w14:paraId="1E9F8D85" w14:textId="77777777" w:rsidR="00E9589C" w:rsidRPr="00E9589C" w:rsidRDefault="00E9589C" w:rsidP="00E9589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Recht op hoor en wederhoor, inzage in het dossier (onder geheimhouding), </w:t>
      </w:r>
      <w:proofErr w:type="spellStart"/>
      <w:r w:rsidRPr="00E9589C">
        <w:rPr>
          <w:rFonts w:ascii="Times New Roman" w:eastAsia="Times New Roman" w:hAnsi="Times New Roman" w:cs="Times New Roman"/>
          <w:kern w:val="0"/>
          <w:sz w:val="24"/>
          <w:szCs w:val="24"/>
          <w:lang w:val="nl-NL"/>
          <w14:ligatures w14:val="none"/>
        </w:rPr>
        <w:t>presumption</w:t>
      </w:r>
      <w:proofErr w:type="spellEnd"/>
      <w:r w:rsidRPr="00E9589C">
        <w:rPr>
          <w:rFonts w:ascii="Times New Roman" w:eastAsia="Times New Roman" w:hAnsi="Times New Roman" w:cs="Times New Roman"/>
          <w:kern w:val="0"/>
          <w:sz w:val="24"/>
          <w:szCs w:val="24"/>
          <w:lang w:val="nl-NL"/>
          <w14:ligatures w14:val="none"/>
        </w:rPr>
        <w:t xml:space="preserve"> of </w:t>
      </w:r>
      <w:proofErr w:type="spellStart"/>
      <w:r w:rsidRPr="00E9589C">
        <w:rPr>
          <w:rFonts w:ascii="Times New Roman" w:eastAsia="Times New Roman" w:hAnsi="Times New Roman" w:cs="Times New Roman"/>
          <w:kern w:val="0"/>
          <w:sz w:val="24"/>
          <w:szCs w:val="24"/>
          <w:lang w:val="nl-NL"/>
          <w14:ligatures w14:val="none"/>
        </w:rPr>
        <w:t>innocence</w:t>
      </w:r>
      <w:proofErr w:type="spellEnd"/>
      <w:r w:rsidRPr="00E9589C">
        <w:rPr>
          <w:rFonts w:ascii="Times New Roman" w:eastAsia="Times New Roman" w:hAnsi="Times New Roman" w:cs="Times New Roman"/>
          <w:kern w:val="0"/>
          <w:sz w:val="24"/>
          <w:szCs w:val="24"/>
          <w:lang w:val="nl-NL"/>
          <w14:ligatures w14:val="none"/>
        </w:rPr>
        <w:t xml:space="preserve"> tot het eindbesluit.</w:t>
      </w:r>
    </w:p>
    <w:p w14:paraId="6A04DCBD" w14:textId="77777777" w:rsidR="00E9589C" w:rsidRPr="00E9589C" w:rsidRDefault="00E9589C" w:rsidP="00E9589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Reputatiebescherming door vertrouwelijkheid tot eindconclusie.</w:t>
      </w:r>
    </w:p>
    <w:p w14:paraId="57952C0E"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10. Transparantie en Rapportage</w:t>
      </w:r>
    </w:p>
    <w:p w14:paraId="10C7F66C" w14:textId="77777777" w:rsidR="00E9589C" w:rsidRPr="00E9589C" w:rsidRDefault="00E9589C" w:rsidP="00E9589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Rapportage</w:t>
      </w:r>
    </w:p>
    <w:p w14:paraId="62453ED6" w14:textId="77777777" w:rsidR="00E9589C" w:rsidRPr="00E9589C" w:rsidRDefault="00E9589C" w:rsidP="00E9589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Universiteiten publiceren geanonimiseerde samenvattingen van afgeronde zaken (op UNL-website, in jaarverslagen).</w:t>
      </w:r>
    </w:p>
    <w:p w14:paraId="15887B06" w14:textId="77777777" w:rsidR="00E9589C" w:rsidRPr="00E9589C" w:rsidRDefault="00E9589C" w:rsidP="00E9589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 xml:space="preserve">Regels rond vertrouwelijkheid </w:t>
      </w:r>
      <w:proofErr w:type="spellStart"/>
      <w:r w:rsidRPr="00E9589C">
        <w:rPr>
          <w:rFonts w:ascii="Times New Roman" w:eastAsia="Times New Roman" w:hAnsi="Times New Roman" w:cs="Times New Roman"/>
          <w:b/>
          <w:bCs/>
          <w:kern w:val="0"/>
          <w:sz w:val="24"/>
          <w:szCs w:val="24"/>
          <w:lang w:val="nl-NL"/>
          <w14:ligatures w14:val="none"/>
        </w:rPr>
        <w:t>vs</w:t>
      </w:r>
      <w:proofErr w:type="spellEnd"/>
      <w:r w:rsidRPr="00E9589C">
        <w:rPr>
          <w:rFonts w:ascii="Times New Roman" w:eastAsia="Times New Roman" w:hAnsi="Times New Roman" w:cs="Times New Roman"/>
          <w:b/>
          <w:bCs/>
          <w:kern w:val="0"/>
          <w:sz w:val="24"/>
          <w:szCs w:val="24"/>
          <w:lang w:val="nl-NL"/>
          <w14:ligatures w14:val="none"/>
        </w:rPr>
        <w:t xml:space="preserve"> openbaarheid</w:t>
      </w:r>
    </w:p>
    <w:p w14:paraId="2FE46282" w14:textId="77777777" w:rsidR="00E9589C" w:rsidRPr="00E9589C" w:rsidRDefault="00E9589C" w:rsidP="00E9589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Namen worden niet publiek gedeeld. Pas na de afronding wordt een beknopte, anonieme weergave openbaar gemaakt.</w:t>
      </w:r>
    </w:p>
    <w:p w14:paraId="67A3DA15"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11. Omgang met Grensoverschrijdende Zaken</w:t>
      </w:r>
    </w:p>
    <w:p w14:paraId="13F25510" w14:textId="77777777" w:rsidR="00E9589C" w:rsidRPr="00E9589C" w:rsidRDefault="00E9589C" w:rsidP="00E9589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lastRenderedPageBreak/>
        <w:t>Internationale dimensie</w:t>
      </w:r>
    </w:p>
    <w:p w14:paraId="52B5FCD6" w14:textId="77777777" w:rsidR="00E9589C" w:rsidRPr="00E9589C" w:rsidRDefault="00E9589C" w:rsidP="00E9589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Niet uitvoerig beschreven, maar Nederland is aangesloten bij ENRIO. De procedure voor internationale samenwerking wordt niet gedetailleerd vermeld.</w:t>
      </w:r>
    </w:p>
    <w:p w14:paraId="2AB17629" w14:textId="77777777" w:rsidR="00E9589C" w:rsidRPr="00E9589C" w:rsidRDefault="00E9589C" w:rsidP="00E9589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i/>
          <w:iCs/>
          <w:kern w:val="0"/>
          <w:sz w:val="24"/>
          <w:szCs w:val="24"/>
          <w:lang w:val="nl-NL"/>
          <w14:ligatures w14:val="none"/>
        </w:rPr>
        <w:t>Informatie over concrete samenwerkingsafspraken niet gevonden in het document.</w:t>
      </w:r>
    </w:p>
    <w:p w14:paraId="750EC341"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12. Regionale Variaties</w:t>
      </w:r>
    </w:p>
    <w:p w14:paraId="526595F0" w14:textId="77777777" w:rsidR="00E9589C" w:rsidRPr="00E9589C" w:rsidRDefault="00E9589C" w:rsidP="00E9589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Verschillen tussen regio’s/deelstaten</w:t>
      </w:r>
    </w:p>
    <w:p w14:paraId="1E3605CF" w14:textId="77777777" w:rsidR="00E9589C" w:rsidRPr="00E9589C" w:rsidRDefault="00E9589C" w:rsidP="00E9589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Nederland kent geen deelstaten en er is geen indicatie van substantiële onderlinge variatie.</w:t>
      </w:r>
    </w:p>
    <w:p w14:paraId="1989A613" w14:textId="77777777" w:rsidR="00E9589C" w:rsidRPr="00E9589C" w:rsidRDefault="00E9589C" w:rsidP="00E9589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i/>
          <w:iCs/>
          <w:kern w:val="0"/>
          <w:sz w:val="24"/>
          <w:szCs w:val="24"/>
          <w:lang w:val="nl-NL"/>
          <w14:ligatures w14:val="none"/>
        </w:rPr>
        <w:t>Informatie niet gevonden die wijst op regionale verschillen.</w:t>
      </w:r>
    </w:p>
    <w:p w14:paraId="50B4F281"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 xml:space="preserve">13. </w:t>
      </w:r>
      <w:proofErr w:type="spellStart"/>
      <w:r w:rsidRPr="00E9589C">
        <w:rPr>
          <w:rFonts w:ascii="Times New Roman" w:eastAsia="Times New Roman" w:hAnsi="Times New Roman" w:cs="Times New Roman"/>
          <w:b/>
          <w:bCs/>
          <w:kern w:val="0"/>
          <w:sz w:val="27"/>
          <w:szCs w:val="27"/>
          <w:lang w:val="nl-NL"/>
          <w14:ligatures w14:val="none"/>
        </w:rPr>
        <w:t>Illustrative</w:t>
      </w:r>
      <w:proofErr w:type="spellEnd"/>
      <w:r w:rsidRPr="00E9589C">
        <w:rPr>
          <w:rFonts w:ascii="Times New Roman" w:eastAsia="Times New Roman" w:hAnsi="Times New Roman" w:cs="Times New Roman"/>
          <w:b/>
          <w:bCs/>
          <w:kern w:val="0"/>
          <w:sz w:val="27"/>
          <w:szCs w:val="27"/>
          <w:lang w:val="nl-NL"/>
          <w14:ligatures w14:val="none"/>
        </w:rPr>
        <w:t xml:space="preserve"> Cases/Voorbeelden</w:t>
      </w:r>
    </w:p>
    <w:p w14:paraId="48C82344" w14:textId="77777777" w:rsidR="00E9589C" w:rsidRPr="00E9589C" w:rsidRDefault="00E9589C" w:rsidP="00E9589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Concrete (geanonimiseerde) voorbeelden</w:t>
      </w:r>
    </w:p>
    <w:p w14:paraId="40FDD0D4" w14:textId="77777777" w:rsidR="00E9589C" w:rsidRPr="00E9589C" w:rsidRDefault="00E9589C" w:rsidP="00E9589C">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Er worden geen uitgewerkte casussen genoemd; alleen algemene beschrijvingen van het verloop van klachten.</w:t>
      </w:r>
    </w:p>
    <w:p w14:paraId="644128C9" w14:textId="77777777" w:rsidR="00E9589C" w:rsidRPr="00E9589C" w:rsidRDefault="00E9589C" w:rsidP="00E9589C">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i/>
          <w:iCs/>
          <w:kern w:val="0"/>
          <w:sz w:val="24"/>
          <w:szCs w:val="24"/>
          <w:lang w:val="nl-NL"/>
          <w14:ligatures w14:val="none"/>
        </w:rPr>
        <w:t>Informatie over specifieke cases niet gevonden in het document.</w:t>
      </w:r>
    </w:p>
    <w:p w14:paraId="32C683B5"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14. Vergelijking (indien van toepassing)</w:t>
      </w:r>
    </w:p>
    <w:p w14:paraId="04B784AF" w14:textId="77777777" w:rsidR="00E9589C" w:rsidRPr="00E9589C" w:rsidRDefault="00E9589C" w:rsidP="00E9589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Het document vergelijkt de Nederlandse systematiek met die van Frankrijk (zie onder voor de Franse paragraaf). Hoofdpunten: Nederland heeft een nationale second-opinion (LOWI), terwijl Frankrijk dit niet heeft en eerder leunt op het reguliere administratieve recht. Transparantie in Nederland is hoger door een centraal gepubliceerde lijst met geanonimiseerde uitkomsten.</w:t>
      </w:r>
    </w:p>
    <w:p w14:paraId="0F69DD75"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15. Bronnen</w:t>
      </w:r>
    </w:p>
    <w:p w14:paraId="6B61879A" w14:textId="77777777" w:rsidR="00E9589C" w:rsidRPr="00E9589C" w:rsidRDefault="00E9589C" w:rsidP="00E9589C">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In het document genoemde bronnen (zoals aangehaald in de tekst; Engelstalige titels behouden waar van toepassing):</w:t>
      </w:r>
    </w:p>
    <w:p w14:paraId="179BFE55" w14:textId="77777777" w:rsidR="00E9589C" w:rsidRPr="00E9589C" w:rsidRDefault="00E9589C" w:rsidP="00E9589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Wetenschappelijke integriteit | Universiteiten van Nederland:</w:t>
      </w:r>
      <w:r w:rsidRPr="00E9589C">
        <w:rPr>
          <w:rFonts w:ascii="Times New Roman" w:eastAsia="Times New Roman" w:hAnsi="Times New Roman" w:cs="Times New Roman"/>
          <w:kern w:val="0"/>
          <w:sz w:val="24"/>
          <w:szCs w:val="24"/>
          <w:lang w:val="nl-NL"/>
          <w14:ligatures w14:val="none"/>
        </w:rPr>
        <w:br/>
      </w:r>
      <w:r w:rsidR="009D7787">
        <w:fldChar w:fldCharType="begin"/>
      </w:r>
      <w:r w:rsidR="009D7787" w:rsidRPr="009D7787">
        <w:rPr>
          <w:lang w:val="nl-NL"/>
        </w:rPr>
        <w:instrText>HYPERLINK "https://www.universiteitenvannederland.nl/onderwerpen/onderzoek/wetenschappelijke-integriteit"</w:instrText>
      </w:r>
      <w:r w:rsidR="009D7787">
        <w:fldChar w:fldCharType="separate"/>
      </w:r>
      <w:r w:rsidRPr="00E9589C">
        <w:rPr>
          <w:rFonts w:ascii="Times New Roman" w:eastAsia="Times New Roman" w:hAnsi="Times New Roman" w:cs="Times New Roman"/>
          <w:color w:val="0000FF"/>
          <w:kern w:val="0"/>
          <w:sz w:val="24"/>
          <w:szCs w:val="24"/>
          <w:u w:val="single"/>
          <w:lang w:val="nl-NL"/>
          <w14:ligatures w14:val="none"/>
        </w:rPr>
        <w:t>https://www.universiteitenvannederland.nl/onderwerpen/onderzoek/wetenschappelijke-integriteit</w:t>
      </w:r>
      <w:r w:rsidR="009D7787">
        <w:rPr>
          <w:rFonts w:ascii="Times New Roman" w:eastAsia="Times New Roman" w:hAnsi="Times New Roman" w:cs="Times New Roman"/>
          <w:color w:val="0000FF"/>
          <w:kern w:val="0"/>
          <w:sz w:val="24"/>
          <w:szCs w:val="24"/>
          <w:u w:val="single"/>
          <w:lang w:val="nl-NL"/>
          <w14:ligatures w14:val="none"/>
        </w:rPr>
        <w:fldChar w:fldCharType="end"/>
      </w:r>
    </w:p>
    <w:p w14:paraId="5678BF32" w14:textId="77777777" w:rsidR="00E9589C" w:rsidRPr="00E9589C" w:rsidRDefault="00E9589C" w:rsidP="00E9589C">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89C">
        <w:rPr>
          <w:rFonts w:ascii="Times New Roman" w:eastAsia="Times New Roman" w:hAnsi="Times New Roman" w:cs="Times New Roman"/>
          <w:kern w:val="0"/>
          <w:sz w:val="24"/>
          <w:szCs w:val="24"/>
          <w14:ligatures w14:val="none"/>
        </w:rPr>
        <w:t>Research Integrity Complaints Procedure Utrecht University 2023</w:t>
      </w:r>
    </w:p>
    <w:p w14:paraId="714BC378" w14:textId="77777777" w:rsidR="00E9589C" w:rsidRPr="00E9589C" w:rsidRDefault="00E9589C" w:rsidP="00E9589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proofErr w:type="spellStart"/>
      <w:r w:rsidRPr="00E9589C">
        <w:rPr>
          <w:rFonts w:ascii="Times New Roman" w:eastAsia="Times New Roman" w:hAnsi="Times New Roman" w:cs="Times New Roman"/>
          <w:kern w:val="0"/>
          <w:sz w:val="24"/>
          <w:szCs w:val="24"/>
          <w:lang w:val="nl-NL"/>
          <w14:ligatures w14:val="none"/>
        </w:rPr>
        <w:t>VSNU_Infographic_procedure_integriteit_VDEF</w:t>
      </w:r>
      <w:proofErr w:type="spellEnd"/>
      <w:r w:rsidRPr="00E9589C">
        <w:rPr>
          <w:rFonts w:ascii="Times New Roman" w:eastAsia="Times New Roman" w:hAnsi="Times New Roman" w:cs="Times New Roman"/>
          <w:kern w:val="0"/>
          <w:sz w:val="24"/>
          <w:szCs w:val="24"/>
          <w:lang w:val="nl-NL"/>
          <w14:ligatures w14:val="none"/>
        </w:rPr>
        <w:t xml:space="preserve"> (</w:t>
      </w:r>
      <w:proofErr w:type="spellStart"/>
      <w:r w:rsidRPr="00E9589C">
        <w:rPr>
          <w:rFonts w:ascii="Times New Roman" w:eastAsia="Times New Roman" w:hAnsi="Times New Roman" w:cs="Times New Roman"/>
          <w:kern w:val="0"/>
          <w:sz w:val="24"/>
          <w:szCs w:val="24"/>
          <w:lang w:val="nl-NL"/>
          <w14:ligatures w14:val="none"/>
        </w:rPr>
        <w:t>infographic</w:t>
      </w:r>
      <w:proofErr w:type="spellEnd"/>
      <w:r w:rsidRPr="00E9589C">
        <w:rPr>
          <w:rFonts w:ascii="Times New Roman" w:eastAsia="Times New Roman" w:hAnsi="Times New Roman" w:cs="Times New Roman"/>
          <w:kern w:val="0"/>
          <w:sz w:val="24"/>
          <w:szCs w:val="24"/>
          <w:lang w:val="nl-NL"/>
          <w14:ligatures w14:val="none"/>
        </w:rPr>
        <w:t>, niet exact gelinkt)</w:t>
      </w:r>
    </w:p>
    <w:p w14:paraId="0296B86D" w14:textId="77777777" w:rsidR="00E9589C" w:rsidRPr="00E9589C" w:rsidRDefault="00E9589C" w:rsidP="00E9589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Landelijk Orgaan Wetenschappelijke Integriteit (LOWI):</w:t>
      </w:r>
      <w:r w:rsidRPr="00E9589C">
        <w:rPr>
          <w:rFonts w:ascii="Times New Roman" w:eastAsia="Times New Roman" w:hAnsi="Times New Roman" w:cs="Times New Roman"/>
          <w:kern w:val="0"/>
          <w:sz w:val="24"/>
          <w:szCs w:val="24"/>
          <w:lang w:val="nl-NL"/>
          <w14:ligatures w14:val="none"/>
        </w:rPr>
        <w:br/>
      </w:r>
      <w:r w:rsidR="009D7787">
        <w:fldChar w:fldCharType="begin"/>
      </w:r>
      <w:r w:rsidR="009D7787" w:rsidRPr="009D7787">
        <w:rPr>
          <w:lang w:val="nl-NL"/>
        </w:rPr>
        <w:instrText>HYPERLINK "https://lowi.nl/"</w:instrText>
      </w:r>
      <w:r w:rsidR="009D7787">
        <w:fldChar w:fldCharType="separate"/>
      </w:r>
      <w:r w:rsidRPr="00E9589C">
        <w:rPr>
          <w:rFonts w:ascii="Times New Roman" w:eastAsia="Times New Roman" w:hAnsi="Times New Roman" w:cs="Times New Roman"/>
          <w:color w:val="0000FF"/>
          <w:kern w:val="0"/>
          <w:sz w:val="24"/>
          <w:szCs w:val="24"/>
          <w:u w:val="single"/>
          <w:lang w:val="nl-NL"/>
          <w14:ligatures w14:val="none"/>
        </w:rPr>
        <w:t>https://lowi.nl</w:t>
      </w:r>
      <w:r w:rsidR="009D7787">
        <w:rPr>
          <w:rFonts w:ascii="Times New Roman" w:eastAsia="Times New Roman" w:hAnsi="Times New Roman" w:cs="Times New Roman"/>
          <w:color w:val="0000FF"/>
          <w:kern w:val="0"/>
          <w:sz w:val="24"/>
          <w:szCs w:val="24"/>
          <w:u w:val="single"/>
          <w:lang w:val="nl-NL"/>
          <w14:ligatures w14:val="none"/>
        </w:rPr>
        <w:fldChar w:fldCharType="end"/>
      </w:r>
    </w:p>
    <w:p w14:paraId="6B2DDB60" w14:textId="77777777" w:rsidR="00E9589C" w:rsidRPr="00E9589C" w:rsidRDefault="009D7787" w:rsidP="00E9589C">
      <w:pPr>
        <w:spacing w:after="0" w:line="240" w:lineRule="auto"/>
        <w:rPr>
          <w:rFonts w:ascii="Times New Roman" w:eastAsia="Times New Roman" w:hAnsi="Times New Roman" w:cs="Times New Roman"/>
          <w:kern w:val="0"/>
          <w:sz w:val="24"/>
          <w:szCs w:val="24"/>
          <w:lang w:val="nl-NL"/>
          <w14:ligatures w14:val="none"/>
        </w:rPr>
      </w:pPr>
      <w:r>
        <w:rPr>
          <w:rFonts w:ascii="Times New Roman" w:eastAsia="Times New Roman" w:hAnsi="Times New Roman" w:cs="Times New Roman"/>
          <w:kern w:val="0"/>
          <w:sz w:val="24"/>
          <w:szCs w:val="24"/>
          <w:lang w:val="nl-NL"/>
          <w14:ligatures w14:val="none"/>
        </w:rPr>
        <w:pict w14:anchorId="4307983F">
          <v:rect id="_x0000_i1025" style="width:0;height:1.5pt" o:hralign="center" o:hrstd="t" o:hr="t" fillcolor="#a0a0a0" stroked="f"/>
        </w:pict>
      </w:r>
    </w:p>
    <w:p w14:paraId="5945F167" w14:textId="77777777" w:rsidR="00E9589C" w:rsidRPr="00E9589C" w:rsidRDefault="00E9589C" w:rsidP="00E9589C">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E9589C">
        <w:rPr>
          <w:rFonts w:ascii="Times New Roman" w:eastAsia="Times New Roman" w:hAnsi="Times New Roman" w:cs="Times New Roman"/>
          <w:b/>
          <w:bCs/>
          <w:kern w:val="0"/>
          <w:sz w:val="36"/>
          <w:szCs w:val="36"/>
          <w:lang w:val="nl-NL"/>
          <w14:ligatures w14:val="none"/>
        </w:rPr>
        <w:t>Land: Frankrijk</w:t>
      </w:r>
    </w:p>
    <w:p w14:paraId="6B4AF32D"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 Algemene Systeembeschrijving</w:t>
      </w:r>
    </w:p>
    <w:p w14:paraId="356001BB" w14:textId="77777777" w:rsidR="00E9589C" w:rsidRPr="00E9589C" w:rsidRDefault="00E9589C" w:rsidP="00E9589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Type systeem</w:t>
      </w:r>
      <w:r w:rsidRPr="00E9589C">
        <w:rPr>
          <w:rFonts w:ascii="Times New Roman" w:eastAsia="Times New Roman" w:hAnsi="Times New Roman" w:cs="Times New Roman"/>
          <w:kern w:val="0"/>
          <w:sz w:val="24"/>
          <w:szCs w:val="24"/>
          <w:lang w:val="nl-NL"/>
          <w14:ligatures w14:val="none"/>
        </w:rPr>
        <w:t xml:space="preserve">: Eveneens gedelegeerd naar individuele instellingen, maar met sterk institutioneel centraal aanspreekpunt (de </w:t>
      </w:r>
      <w:proofErr w:type="spellStart"/>
      <w:r w:rsidRPr="00E9589C">
        <w:rPr>
          <w:rFonts w:ascii="Times New Roman" w:eastAsia="Times New Roman" w:hAnsi="Times New Roman" w:cs="Times New Roman"/>
          <w:b/>
          <w:bCs/>
          <w:kern w:val="0"/>
          <w:sz w:val="24"/>
          <w:szCs w:val="24"/>
          <w:lang w:val="nl-NL"/>
          <w14:ligatures w14:val="none"/>
        </w:rPr>
        <w:t>Responsable</w:t>
      </w:r>
      <w:proofErr w:type="spellEnd"/>
      <w:r w:rsidRPr="00E9589C">
        <w:rPr>
          <w:rFonts w:ascii="Times New Roman" w:eastAsia="Times New Roman" w:hAnsi="Times New Roman" w:cs="Times New Roman"/>
          <w:b/>
          <w:bCs/>
          <w:kern w:val="0"/>
          <w:sz w:val="24"/>
          <w:szCs w:val="24"/>
          <w:lang w:val="nl-NL"/>
          <w14:ligatures w14:val="none"/>
        </w:rPr>
        <w:t xml:space="preserve"> </w:t>
      </w:r>
      <w:proofErr w:type="spellStart"/>
      <w:r w:rsidRPr="00E9589C">
        <w:rPr>
          <w:rFonts w:ascii="Times New Roman" w:eastAsia="Times New Roman" w:hAnsi="Times New Roman" w:cs="Times New Roman"/>
          <w:b/>
          <w:bCs/>
          <w:kern w:val="0"/>
          <w:sz w:val="24"/>
          <w:szCs w:val="24"/>
          <w:lang w:val="nl-NL"/>
          <w14:ligatures w14:val="none"/>
        </w:rPr>
        <w:t>Intégrité</w:t>
      </w:r>
      <w:proofErr w:type="spellEnd"/>
      <w:r w:rsidRPr="00E9589C">
        <w:rPr>
          <w:rFonts w:ascii="Times New Roman" w:eastAsia="Times New Roman" w:hAnsi="Times New Roman" w:cs="Times New Roman"/>
          <w:b/>
          <w:bCs/>
          <w:kern w:val="0"/>
          <w:sz w:val="24"/>
          <w:szCs w:val="24"/>
          <w:lang w:val="nl-NL"/>
          <w14:ligatures w14:val="none"/>
        </w:rPr>
        <w:t xml:space="preserve"> </w:t>
      </w:r>
      <w:proofErr w:type="spellStart"/>
      <w:r w:rsidRPr="00E9589C">
        <w:rPr>
          <w:rFonts w:ascii="Times New Roman" w:eastAsia="Times New Roman" w:hAnsi="Times New Roman" w:cs="Times New Roman"/>
          <w:b/>
          <w:bCs/>
          <w:kern w:val="0"/>
          <w:sz w:val="24"/>
          <w:szCs w:val="24"/>
          <w:lang w:val="nl-NL"/>
          <w14:ligatures w14:val="none"/>
        </w:rPr>
        <w:t>Scientifique</w:t>
      </w:r>
      <w:proofErr w:type="spellEnd"/>
      <w:r w:rsidRPr="00E9589C">
        <w:rPr>
          <w:rFonts w:ascii="Times New Roman" w:eastAsia="Times New Roman" w:hAnsi="Times New Roman" w:cs="Times New Roman"/>
          <w:kern w:val="0"/>
          <w:sz w:val="24"/>
          <w:szCs w:val="24"/>
          <w:lang w:val="nl-NL"/>
          <w14:ligatures w14:val="none"/>
        </w:rPr>
        <w:t xml:space="preserve"> of </w:t>
      </w:r>
      <w:r w:rsidRPr="00E9589C">
        <w:rPr>
          <w:rFonts w:ascii="Times New Roman" w:eastAsia="Times New Roman" w:hAnsi="Times New Roman" w:cs="Times New Roman"/>
          <w:kern w:val="0"/>
          <w:sz w:val="24"/>
          <w:szCs w:val="24"/>
          <w:lang w:val="nl-NL"/>
          <w14:ligatures w14:val="none"/>
        </w:rPr>
        <w:lastRenderedPageBreak/>
        <w:t>RIO). Geen landelijke “rechtsprekende” instantie als in Nederland (LOWI), maar wel een nationaal bureau (OFIS) dat vooral beleid en coördinatie verzorgt.</w:t>
      </w:r>
    </w:p>
    <w:p w14:paraId="3F2F2A7E" w14:textId="77777777" w:rsidR="00E9589C" w:rsidRPr="00E9589C" w:rsidRDefault="00E9589C" w:rsidP="00E9589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Basis van het systeem</w:t>
      </w:r>
      <w:r w:rsidRPr="00E9589C">
        <w:rPr>
          <w:rFonts w:ascii="Times New Roman" w:eastAsia="Times New Roman" w:hAnsi="Times New Roman" w:cs="Times New Roman"/>
          <w:kern w:val="0"/>
          <w:sz w:val="24"/>
          <w:szCs w:val="24"/>
          <w:lang w:val="nl-NL"/>
          <w14:ligatures w14:val="none"/>
        </w:rPr>
        <w:t xml:space="preserve">: Mix van soft </w:t>
      </w:r>
      <w:proofErr w:type="spellStart"/>
      <w:r w:rsidRPr="00E9589C">
        <w:rPr>
          <w:rFonts w:ascii="Times New Roman" w:eastAsia="Times New Roman" w:hAnsi="Times New Roman" w:cs="Times New Roman"/>
          <w:kern w:val="0"/>
          <w:sz w:val="24"/>
          <w:szCs w:val="24"/>
          <w:lang w:val="nl-NL"/>
          <w14:ligatures w14:val="none"/>
        </w:rPr>
        <w:t>law</w:t>
      </w:r>
      <w:proofErr w:type="spellEnd"/>
      <w:r w:rsidRPr="00E9589C">
        <w:rPr>
          <w:rFonts w:ascii="Times New Roman" w:eastAsia="Times New Roman" w:hAnsi="Times New Roman" w:cs="Times New Roman"/>
          <w:kern w:val="0"/>
          <w:sz w:val="24"/>
          <w:szCs w:val="24"/>
          <w:lang w:val="nl-NL"/>
          <w14:ligatures w14:val="none"/>
        </w:rPr>
        <w:t xml:space="preserve"> (nationale charters, aanbevelingen) en hard </w:t>
      </w:r>
      <w:proofErr w:type="spellStart"/>
      <w:r w:rsidRPr="00E9589C">
        <w:rPr>
          <w:rFonts w:ascii="Times New Roman" w:eastAsia="Times New Roman" w:hAnsi="Times New Roman" w:cs="Times New Roman"/>
          <w:kern w:val="0"/>
          <w:sz w:val="24"/>
          <w:szCs w:val="24"/>
          <w:lang w:val="nl-NL"/>
          <w14:ligatures w14:val="none"/>
        </w:rPr>
        <w:t>law</w:t>
      </w:r>
      <w:proofErr w:type="spellEnd"/>
      <w:r w:rsidRPr="00E9589C">
        <w:rPr>
          <w:rFonts w:ascii="Times New Roman" w:eastAsia="Times New Roman" w:hAnsi="Times New Roman" w:cs="Times New Roman"/>
          <w:kern w:val="0"/>
          <w:sz w:val="24"/>
          <w:szCs w:val="24"/>
          <w:lang w:val="nl-NL"/>
          <w14:ligatures w14:val="none"/>
        </w:rPr>
        <w:t xml:space="preserve"> (</w:t>
      </w:r>
      <w:proofErr w:type="spellStart"/>
      <w:r w:rsidRPr="00E9589C">
        <w:rPr>
          <w:rFonts w:ascii="Times New Roman" w:eastAsia="Times New Roman" w:hAnsi="Times New Roman" w:cs="Times New Roman"/>
          <w:kern w:val="0"/>
          <w:sz w:val="24"/>
          <w:szCs w:val="24"/>
          <w:lang w:val="nl-NL"/>
          <w14:ligatures w14:val="none"/>
        </w:rPr>
        <w:t>franse</w:t>
      </w:r>
      <w:proofErr w:type="spellEnd"/>
      <w:r w:rsidRPr="00E9589C">
        <w:rPr>
          <w:rFonts w:ascii="Times New Roman" w:eastAsia="Times New Roman" w:hAnsi="Times New Roman" w:cs="Times New Roman"/>
          <w:kern w:val="0"/>
          <w:sz w:val="24"/>
          <w:szCs w:val="24"/>
          <w:lang w:val="nl-NL"/>
          <w14:ligatures w14:val="none"/>
        </w:rPr>
        <w:t xml:space="preserve"> </w:t>
      </w:r>
      <w:proofErr w:type="spellStart"/>
      <w:r w:rsidRPr="00E9589C">
        <w:rPr>
          <w:rFonts w:ascii="Times New Roman" w:eastAsia="Times New Roman" w:hAnsi="Times New Roman" w:cs="Times New Roman"/>
          <w:kern w:val="0"/>
          <w:sz w:val="24"/>
          <w:szCs w:val="24"/>
          <w:lang w:val="nl-NL"/>
          <w14:ligatures w14:val="none"/>
        </w:rPr>
        <w:t>onderzoekswetgeving</w:t>
      </w:r>
      <w:proofErr w:type="spellEnd"/>
      <w:r w:rsidRPr="00E9589C">
        <w:rPr>
          <w:rFonts w:ascii="Times New Roman" w:eastAsia="Times New Roman" w:hAnsi="Times New Roman" w:cs="Times New Roman"/>
          <w:kern w:val="0"/>
          <w:sz w:val="24"/>
          <w:szCs w:val="24"/>
          <w:lang w:val="nl-NL"/>
          <w14:ligatures w14:val="none"/>
        </w:rPr>
        <w:t>). Instellingen zijn wettelijk verplicht een RIO aan te stellen en integriteit te waarborgen.</w:t>
      </w:r>
    </w:p>
    <w:p w14:paraId="0F7DE929" w14:textId="77777777" w:rsidR="00E9589C" w:rsidRPr="00E9589C" w:rsidRDefault="00E9589C" w:rsidP="00E9589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Kernfilosofie</w:t>
      </w:r>
      <w:r w:rsidRPr="00E9589C">
        <w:rPr>
          <w:rFonts w:ascii="Times New Roman" w:eastAsia="Times New Roman" w:hAnsi="Times New Roman" w:cs="Times New Roman"/>
          <w:kern w:val="0"/>
          <w:sz w:val="24"/>
          <w:szCs w:val="24"/>
          <w:lang w:val="nl-NL"/>
          <w14:ligatures w14:val="none"/>
        </w:rPr>
        <w:t xml:space="preserve">: Elke instelling draagt zelf verantwoordelijkheid voor het onderzoeken en afhandelen van klachten, met ondersteuning en coördinatie vanuit OFIS. Bij geschillen is de stap naar de gewone bestuursrechter of een disciplinaire raad (geen </w:t>
      </w:r>
      <w:proofErr w:type="spellStart"/>
      <w:r w:rsidRPr="00E9589C">
        <w:rPr>
          <w:rFonts w:ascii="Times New Roman" w:eastAsia="Times New Roman" w:hAnsi="Times New Roman" w:cs="Times New Roman"/>
          <w:kern w:val="0"/>
          <w:sz w:val="24"/>
          <w:szCs w:val="24"/>
          <w:lang w:val="nl-NL"/>
          <w14:ligatures w14:val="none"/>
        </w:rPr>
        <w:t>dedicated</w:t>
      </w:r>
      <w:proofErr w:type="spellEnd"/>
      <w:r w:rsidRPr="00E9589C">
        <w:rPr>
          <w:rFonts w:ascii="Times New Roman" w:eastAsia="Times New Roman" w:hAnsi="Times New Roman" w:cs="Times New Roman"/>
          <w:kern w:val="0"/>
          <w:sz w:val="24"/>
          <w:szCs w:val="24"/>
          <w:lang w:val="nl-NL"/>
          <w14:ligatures w14:val="none"/>
        </w:rPr>
        <w:t xml:space="preserve"> integriteits-beroepstribunaal).</w:t>
      </w:r>
    </w:p>
    <w:p w14:paraId="6C668503"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2. Historische Ontwikkeling</w:t>
      </w:r>
    </w:p>
    <w:p w14:paraId="3409A9FE" w14:textId="77777777" w:rsidR="00E9589C" w:rsidRPr="00E9589C" w:rsidRDefault="00E9589C" w:rsidP="00E9589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Ontstaan en data</w:t>
      </w:r>
      <w:r w:rsidRPr="00E9589C">
        <w:rPr>
          <w:rFonts w:ascii="Times New Roman" w:eastAsia="Times New Roman" w:hAnsi="Times New Roman" w:cs="Times New Roman"/>
          <w:kern w:val="0"/>
          <w:sz w:val="24"/>
          <w:szCs w:val="24"/>
          <w:lang w:val="nl-NL"/>
          <w14:ligatures w14:val="none"/>
        </w:rPr>
        <w:t>:</w:t>
      </w:r>
    </w:p>
    <w:p w14:paraId="71CB504F" w14:textId="77777777" w:rsidR="00E9589C" w:rsidRPr="00E9589C" w:rsidRDefault="00E9589C" w:rsidP="00E9589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De </w:t>
      </w:r>
      <w:r w:rsidRPr="00E9589C">
        <w:rPr>
          <w:rFonts w:ascii="Times New Roman" w:eastAsia="Times New Roman" w:hAnsi="Times New Roman" w:cs="Times New Roman"/>
          <w:b/>
          <w:bCs/>
          <w:kern w:val="0"/>
          <w:sz w:val="24"/>
          <w:szCs w:val="24"/>
          <w:lang w:val="nl-NL"/>
          <w14:ligatures w14:val="none"/>
        </w:rPr>
        <w:t>Nationale Charter voor Wetenschappelijke Integriteit</w:t>
      </w:r>
      <w:r w:rsidRPr="00E9589C">
        <w:rPr>
          <w:rFonts w:ascii="Times New Roman" w:eastAsia="Times New Roman" w:hAnsi="Times New Roman" w:cs="Times New Roman"/>
          <w:kern w:val="0"/>
          <w:sz w:val="24"/>
          <w:szCs w:val="24"/>
          <w:lang w:val="nl-NL"/>
          <w14:ligatures w14:val="none"/>
        </w:rPr>
        <w:t xml:space="preserve"> is opgesteld in 2015.</w:t>
      </w:r>
    </w:p>
    <w:p w14:paraId="1FD4DB24" w14:textId="77777777" w:rsidR="00E9589C" w:rsidRPr="00E9589C" w:rsidRDefault="00E9589C" w:rsidP="00E9589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OFIS is in 2017 opgericht als onderdeel van </w:t>
      </w:r>
      <w:proofErr w:type="spellStart"/>
      <w:r w:rsidRPr="00E9589C">
        <w:rPr>
          <w:rFonts w:ascii="Times New Roman" w:eastAsia="Times New Roman" w:hAnsi="Times New Roman" w:cs="Times New Roman"/>
          <w:kern w:val="0"/>
          <w:sz w:val="24"/>
          <w:szCs w:val="24"/>
          <w:lang w:val="nl-NL"/>
          <w14:ligatures w14:val="none"/>
        </w:rPr>
        <w:t>Hcéres</w:t>
      </w:r>
      <w:proofErr w:type="spellEnd"/>
      <w:r w:rsidRPr="00E9589C">
        <w:rPr>
          <w:rFonts w:ascii="Times New Roman" w:eastAsia="Times New Roman" w:hAnsi="Times New Roman" w:cs="Times New Roman"/>
          <w:kern w:val="0"/>
          <w:sz w:val="24"/>
          <w:szCs w:val="24"/>
          <w:lang w:val="nl-NL"/>
          <w14:ligatures w14:val="none"/>
        </w:rPr>
        <w:t>.</w:t>
      </w:r>
    </w:p>
    <w:p w14:paraId="43E7B20B" w14:textId="77777777" w:rsidR="00E9589C" w:rsidRPr="00E9589C" w:rsidRDefault="00E9589C" w:rsidP="00E9589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De Research Programming Act (LPR) van 2020 heeft de institutionele plicht tot integriteitsbeleid verder verankerd.</w:t>
      </w:r>
    </w:p>
    <w:p w14:paraId="2AA63227" w14:textId="77777777" w:rsidR="00E9589C" w:rsidRPr="00E9589C" w:rsidRDefault="00E9589C" w:rsidP="00E9589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Belangrijke mijlpalen</w:t>
      </w:r>
      <w:r w:rsidRPr="00E9589C">
        <w:rPr>
          <w:rFonts w:ascii="Times New Roman" w:eastAsia="Times New Roman" w:hAnsi="Times New Roman" w:cs="Times New Roman"/>
          <w:kern w:val="0"/>
          <w:sz w:val="24"/>
          <w:szCs w:val="24"/>
          <w:lang w:val="nl-NL"/>
          <w14:ligatures w14:val="none"/>
        </w:rPr>
        <w:t>:</w:t>
      </w:r>
    </w:p>
    <w:p w14:paraId="44DEDA0F" w14:textId="77777777" w:rsidR="00E9589C" w:rsidRPr="00E9589C" w:rsidRDefault="00E9589C" w:rsidP="00E9589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2015: Nationale Charter.</w:t>
      </w:r>
    </w:p>
    <w:p w14:paraId="34604DC3" w14:textId="77777777" w:rsidR="00E9589C" w:rsidRPr="00E9589C" w:rsidRDefault="00E9589C" w:rsidP="00E9589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2016: “</w:t>
      </w:r>
      <w:proofErr w:type="spellStart"/>
      <w:r w:rsidRPr="00E9589C">
        <w:rPr>
          <w:rFonts w:ascii="Times New Roman" w:eastAsia="Times New Roman" w:hAnsi="Times New Roman" w:cs="Times New Roman"/>
          <w:kern w:val="0"/>
          <w:sz w:val="24"/>
          <w:szCs w:val="24"/>
          <w:lang w:val="nl-NL"/>
          <w14:ligatures w14:val="none"/>
        </w:rPr>
        <w:t>Corvol</w:t>
      </w:r>
      <w:proofErr w:type="spellEnd"/>
      <w:r w:rsidRPr="00E9589C">
        <w:rPr>
          <w:rFonts w:ascii="Times New Roman" w:eastAsia="Times New Roman" w:hAnsi="Times New Roman" w:cs="Times New Roman"/>
          <w:kern w:val="0"/>
          <w:sz w:val="24"/>
          <w:szCs w:val="24"/>
          <w:lang w:val="nl-NL"/>
          <w14:ligatures w14:val="none"/>
        </w:rPr>
        <w:t xml:space="preserve"> Report” met aanbevelingen.</w:t>
      </w:r>
    </w:p>
    <w:p w14:paraId="6D940349" w14:textId="77777777" w:rsidR="00E9589C" w:rsidRPr="00E9589C" w:rsidRDefault="00E9589C" w:rsidP="00E9589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2020: Nieuwe wet (</w:t>
      </w:r>
      <w:proofErr w:type="spellStart"/>
      <w:r w:rsidRPr="00E9589C">
        <w:rPr>
          <w:rFonts w:ascii="Times New Roman" w:eastAsia="Times New Roman" w:hAnsi="Times New Roman" w:cs="Times New Roman"/>
          <w:kern w:val="0"/>
          <w:sz w:val="24"/>
          <w:szCs w:val="24"/>
          <w:lang w:val="nl-NL"/>
          <w14:ligatures w14:val="none"/>
        </w:rPr>
        <w:t>Loi</w:t>
      </w:r>
      <w:proofErr w:type="spellEnd"/>
      <w:r w:rsidRPr="00E9589C">
        <w:rPr>
          <w:rFonts w:ascii="Times New Roman" w:eastAsia="Times New Roman" w:hAnsi="Times New Roman" w:cs="Times New Roman"/>
          <w:kern w:val="0"/>
          <w:sz w:val="24"/>
          <w:szCs w:val="24"/>
          <w:lang w:val="nl-NL"/>
          <w14:ligatures w14:val="none"/>
        </w:rPr>
        <w:t xml:space="preserve"> de </w:t>
      </w:r>
      <w:proofErr w:type="spellStart"/>
      <w:r w:rsidRPr="00E9589C">
        <w:rPr>
          <w:rFonts w:ascii="Times New Roman" w:eastAsia="Times New Roman" w:hAnsi="Times New Roman" w:cs="Times New Roman"/>
          <w:kern w:val="0"/>
          <w:sz w:val="24"/>
          <w:szCs w:val="24"/>
          <w:lang w:val="nl-NL"/>
          <w14:ligatures w14:val="none"/>
        </w:rPr>
        <w:t>Programmation</w:t>
      </w:r>
      <w:proofErr w:type="spellEnd"/>
      <w:r w:rsidRPr="00E9589C">
        <w:rPr>
          <w:rFonts w:ascii="Times New Roman" w:eastAsia="Times New Roman" w:hAnsi="Times New Roman" w:cs="Times New Roman"/>
          <w:kern w:val="0"/>
          <w:sz w:val="24"/>
          <w:szCs w:val="24"/>
          <w:lang w:val="nl-NL"/>
          <w14:ligatures w14:val="none"/>
        </w:rPr>
        <w:t xml:space="preserve"> de la Recherche) die </w:t>
      </w:r>
      <w:proofErr w:type="spellStart"/>
      <w:r w:rsidRPr="00E9589C">
        <w:rPr>
          <w:rFonts w:ascii="Times New Roman" w:eastAsia="Times New Roman" w:hAnsi="Times New Roman" w:cs="Times New Roman"/>
          <w:kern w:val="0"/>
          <w:sz w:val="24"/>
          <w:szCs w:val="24"/>
          <w:lang w:val="nl-NL"/>
          <w14:ligatures w14:val="none"/>
        </w:rPr>
        <w:t>RIO’s</w:t>
      </w:r>
      <w:proofErr w:type="spellEnd"/>
      <w:r w:rsidRPr="00E9589C">
        <w:rPr>
          <w:rFonts w:ascii="Times New Roman" w:eastAsia="Times New Roman" w:hAnsi="Times New Roman" w:cs="Times New Roman"/>
          <w:kern w:val="0"/>
          <w:sz w:val="24"/>
          <w:szCs w:val="24"/>
          <w:lang w:val="nl-NL"/>
          <w14:ligatures w14:val="none"/>
        </w:rPr>
        <w:t xml:space="preserve"> verplicht stelt.</w:t>
      </w:r>
    </w:p>
    <w:p w14:paraId="624EF25E" w14:textId="77777777" w:rsidR="00E9589C" w:rsidRPr="00E9589C" w:rsidRDefault="00E9589C" w:rsidP="00E9589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2021: Besluit dat rol en taken van </w:t>
      </w:r>
      <w:proofErr w:type="spellStart"/>
      <w:r w:rsidRPr="00E9589C">
        <w:rPr>
          <w:rFonts w:ascii="Times New Roman" w:eastAsia="Times New Roman" w:hAnsi="Times New Roman" w:cs="Times New Roman"/>
          <w:kern w:val="0"/>
          <w:sz w:val="24"/>
          <w:szCs w:val="24"/>
          <w:lang w:val="nl-NL"/>
          <w14:ligatures w14:val="none"/>
        </w:rPr>
        <w:t>RIO’s</w:t>
      </w:r>
      <w:proofErr w:type="spellEnd"/>
      <w:r w:rsidRPr="00E9589C">
        <w:rPr>
          <w:rFonts w:ascii="Times New Roman" w:eastAsia="Times New Roman" w:hAnsi="Times New Roman" w:cs="Times New Roman"/>
          <w:kern w:val="0"/>
          <w:sz w:val="24"/>
          <w:szCs w:val="24"/>
          <w:lang w:val="nl-NL"/>
          <w14:ligatures w14:val="none"/>
        </w:rPr>
        <w:t xml:space="preserve"> definieert.</w:t>
      </w:r>
    </w:p>
    <w:p w14:paraId="09B4DAE4" w14:textId="77777777" w:rsidR="00E9589C" w:rsidRPr="00E9589C" w:rsidRDefault="00E9589C" w:rsidP="00E9589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Aanleidingen</w:t>
      </w:r>
      <w:r w:rsidRPr="00E9589C">
        <w:rPr>
          <w:rFonts w:ascii="Times New Roman" w:eastAsia="Times New Roman" w:hAnsi="Times New Roman" w:cs="Times New Roman"/>
          <w:kern w:val="0"/>
          <w:sz w:val="24"/>
          <w:szCs w:val="24"/>
          <w:lang w:val="nl-NL"/>
          <w14:ligatures w14:val="none"/>
        </w:rPr>
        <w:t>: Rapporten over noodzaak tot heldere procedures (</w:t>
      </w:r>
      <w:proofErr w:type="spellStart"/>
      <w:r w:rsidRPr="00E9589C">
        <w:rPr>
          <w:rFonts w:ascii="Times New Roman" w:eastAsia="Times New Roman" w:hAnsi="Times New Roman" w:cs="Times New Roman"/>
          <w:kern w:val="0"/>
          <w:sz w:val="24"/>
          <w:szCs w:val="24"/>
          <w:lang w:val="nl-NL"/>
          <w14:ligatures w14:val="none"/>
        </w:rPr>
        <w:t>Corvol</w:t>
      </w:r>
      <w:proofErr w:type="spellEnd"/>
      <w:r w:rsidRPr="00E9589C">
        <w:rPr>
          <w:rFonts w:ascii="Times New Roman" w:eastAsia="Times New Roman" w:hAnsi="Times New Roman" w:cs="Times New Roman"/>
          <w:kern w:val="0"/>
          <w:sz w:val="24"/>
          <w:szCs w:val="24"/>
          <w:lang w:val="nl-NL"/>
          <w14:ligatures w14:val="none"/>
        </w:rPr>
        <w:t>), internationale druk en beleid om wetenschappelijke integriteit te verbeteren.</w:t>
      </w:r>
    </w:p>
    <w:p w14:paraId="7A3E0F07"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3. Betrokken Instellingen en Organen</w:t>
      </w:r>
    </w:p>
    <w:p w14:paraId="39D37435"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3.1 Nationaal Niveau</w:t>
      </w:r>
    </w:p>
    <w:p w14:paraId="001DE80E" w14:textId="77777777" w:rsidR="00E9589C" w:rsidRPr="00E9589C" w:rsidRDefault="00E9589C" w:rsidP="00E9589C">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89C">
        <w:rPr>
          <w:rFonts w:ascii="Times New Roman" w:eastAsia="Times New Roman" w:hAnsi="Times New Roman" w:cs="Times New Roman"/>
          <w:b/>
          <w:bCs/>
          <w:kern w:val="0"/>
          <w:sz w:val="24"/>
          <w:szCs w:val="24"/>
          <w14:ligatures w14:val="none"/>
        </w:rPr>
        <w:t>OFIS (Office Français de l’Intégrité Scientifique)</w:t>
      </w:r>
    </w:p>
    <w:p w14:paraId="165C098D" w14:textId="77777777" w:rsidR="00E9589C" w:rsidRPr="00E9589C" w:rsidRDefault="00E9589C" w:rsidP="00E9589C">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Type</w:t>
      </w:r>
      <w:r w:rsidRPr="00E9589C">
        <w:rPr>
          <w:rFonts w:ascii="Times New Roman" w:eastAsia="Times New Roman" w:hAnsi="Times New Roman" w:cs="Times New Roman"/>
          <w:kern w:val="0"/>
          <w:sz w:val="24"/>
          <w:szCs w:val="24"/>
          <w:lang w:val="nl-NL"/>
          <w14:ligatures w14:val="none"/>
        </w:rPr>
        <w:t xml:space="preserve">: Observatorium/onderdeel van </w:t>
      </w:r>
      <w:proofErr w:type="spellStart"/>
      <w:r w:rsidRPr="00E9589C">
        <w:rPr>
          <w:rFonts w:ascii="Times New Roman" w:eastAsia="Times New Roman" w:hAnsi="Times New Roman" w:cs="Times New Roman"/>
          <w:kern w:val="0"/>
          <w:sz w:val="24"/>
          <w:szCs w:val="24"/>
          <w:lang w:val="nl-NL"/>
          <w14:ligatures w14:val="none"/>
        </w:rPr>
        <w:t>Hcéres</w:t>
      </w:r>
      <w:proofErr w:type="spellEnd"/>
      <w:r w:rsidRPr="00E9589C">
        <w:rPr>
          <w:rFonts w:ascii="Times New Roman" w:eastAsia="Times New Roman" w:hAnsi="Times New Roman" w:cs="Times New Roman"/>
          <w:kern w:val="0"/>
          <w:sz w:val="24"/>
          <w:szCs w:val="24"/>
          <w:lang w:val="nl-NL"/>
          <w14:ligatures w14:val="none"/>
        </w:rPr>
        <w:t>, beleidsmatig en coördinerend.</w:t>
      </w:r>
    </w:p>
    <w:p w14:paraId="63E71CFF" w14:textId="77777777" w:rsidR="00E9589C" w:rsidRPr="00E9589C" w:rsidRDefault="00E9589C" w:rsidP="00E9589C">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Taken/mandaat</w:t>
      </w:r>
      <w:r w:rsidRPr="00E9589C">
        <w:rPr>
          <w:rFonts w:ascii="Times New Roman" w:eastAsia="Times New Roman" w:hAnsi="Times New Roman" w:cs="Times New Roman"/>
          <w:kern w:val="0"/>
          <w:sz w:val="24"/>
          <w:szCs w:val="24"/>
          <w:lang w:val="nl-NL"/>
          <w14:ligatures w14:val="none"/>
        </w:rPr>
        <w:t>:</w:t>
      </w:r>
    </w:p>
    <w:p w14:paraId="34504261" w14:textId="77777777" w:rsidR="00E9589C" w:rsidRPr="00E9589C" w:rsidRDefault="00E9589C" w:rsidP="00E9589C">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Geen onderzoek naar individuele klachten, maar verzamelen en analyseren van gegevens over integriteit, uitgeven van richtlijnen, organiseren van training/best </w:t>
      </w:r>
      <w:proofErr w:type="spellStart"/>
      <w:r w:rsidRPr="00E9589C">
        <w:rPr>
          <w:rFonts w:ascii="Times New Roman" w:eastAsia="Times New Roman" w:hAnsi="Times New Roman" w:cs="Times New Roman"/>
          <w:kern w:val="0"/>
          <w:sz w:val="24"/>
          <w:szCs w:val="24"/>
          <w:lang w:val="nl-NL"/>
          <w14:ligatures w14:val="none"/>
        </w:rPr>
        <w:t>practices</w:t>
      </w:r>
      <w:proofErr w:type="spellEnd"/>
      <w:r w:rsidRPr="00E9589C">
        <w:rPr>
          <w:rFonts w:ascii="Times New Roman" w:eastAsia="Times New Roman" w:hAnsi="Times New Roman" w:cs="Times New Roman"/>
          <w:kern w:val="0"/>
          <w:sz w:val="24"/>
          <w:szCs w:val="24"/>
          <w:lang w:val="nl-NL"/>
          <w14:ligatures w14:val="none"/>
        </w:rPr>
        <w:t>, en vertegenwoordiging in ENRIO.</w:t>
      </w:r>
    </w:p>
    <w:p w14:paraId="060F43D5" w14:textId="77777777" w:rsidR="00E9589C" w:rsidRPr="00E9589C" w:rsidRDefault="00E9589C" w:rsidP="00E9589C">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Niet bevoegd om bindende uitspraken te doen of te sanctioneren.</w:t>
      </w:r>
    </w:p>
    <w:p w14:paraId="12A9E586" w14:textId="77777777" w:rsidR="00E9589C" w:rsidRPr="00E9589C" w:rsidRDefault="00E9589C" w:rsidP="00E9589C">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Samenstelling</w:t>
      </w:r>
      <w:r w:rsidRPr="00E9589C">
        <w:rPr>
          <w:rFonts w:ascii="Times New Roman" w:eastAsia="Times New Roman" w:hAnsi="Times New Roman" w:cs="Times New Roman"/>
          <w:kern w:val="0"/>
          <w:sz w:val="24"/>
          <w:szCs w:val="24"/>
          <w:lang w:val="nl-NL"/>
          <w14:ligatures w14:val="none"/>
        </w:rPr>
        <w:t xml:space="preserve">: Werkt met een klein team binnen </w:t>
      </w:r>
      <w:proofErr w:type="spellStart"/>
      <w:r w:rsidRPr="00E9589C">
        <w:rPr>
          <w:rFonts w:ascii="Times New Roman" w:eastAsia="Times New Roman" w:hAnsi="Times New Roman" w:cs="Times New Roman"/>
          <w:kern w:val="0"/>
          <w:sz w:val="24"/>
          <w:szCs w:val="24"/>
          <w:lang w:val="nl-NL"/>
          <w14:ligatures w14:val="none"/>
        </w:rPr>
        <w:t>Hcéres</w:t>
      </w:r>
      <w:proofErr w:type="spellEnd"/>
      <w:r w:rsidRPr="00E9589C">
        <w:rPr>
          <w:rFonts w:ascii="Times New Roman" w:eastAsia="Times New Roman" w:hAnsi="Times New Roman" w:cs="Times New Roman"/>
          <w:kern w:val="0"/>
          <w:sz w:val="24"/>
          <w:szCs w:val="24"/>
          <w:lang w:val="nl-NL"/>
          <w14:ligatures w14:val="none"/>
        </w:rPr>
        <w:t xml:space="preserve">, organiseert netwerken van </w:t>
      </w:r>
      <w:proofErr w:type="spellStart"/>
      <w:r w:rsidRPr="00E9589C">
        <w:rPr>
          <w:rFonts w:ascii="Times New Roman" w:eastAsia="Times New Roman" w:hAnsi="Times New Roman" w:cs="Times New Roman"/>
          <w:kern w:val="0"/>
          <w:sz w:val="24"/>
          <w:szCs w:val="24"/>
          <w:lang w:val="nl-NL"/>
          <w14:ligatures w14:val="none"/>
        </w:rPr>
        <w:t>RIO’s</w:t>
      </w:r>
      <w:proofErr w:type="spellEnd"/>
      <w:r w:rsidRPr="00E9589C">
        <w:rPr>
          <w:rFonts w:ascii="Times New Roman" w:eastAsia="Times New Roman" w:hAnsi="Times New Roman" w:cs="Times New Roman"/>
          <w:kern w:val="0"/>
          <w:sz w:val="24"/>
          <w:szCs w:val="24"/>
          <w:lang w:val="nl-NL"/>
          <w14:ligatures w14:val="none"/>
        </w:rPr>
        <w:t>.</w:t>
      </w:r>
    </w:p>
    <w:p w14:paraId="1AD7006D"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3.2 Institutioneel Niveau</w:t>
      </w:r>
    </w:p>
    <w:p w14:paraId="453818A9" w14:textId="77777777" w:rsidR="00E9589C" w:rsidRPr="00E9589C" w:rsidRDefault="00E9589C" w:rsidP="00E9589C">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89C">
        <w:rPr>
          <w:rFonts w:ascii="Times New Roman" w:eastAsia="Times New Roman" w:hAnsi="Times New Roman" w:cs="Times New Roman"/>
          <w:b/>
          <w:bCs/>
          <w:kern w:val="0"/>
          <w:sz w:val="24"/>
          <w:szCs w:val="24"/>
          <w14:ligatures w14:val="none"/>
        </w:rPr>
        <w:t>Research Integrity Officer (RIO) / Référent Intégrité Scientifique</w:t>
      </w:r>
    </w:p>
    <w:p w14:paraId="1416D4AD"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Verplicht in elke instelling sinds wetgeving uit 2020.</w:t>
      </w:r>
    </w:p>
    <w:p w14:paraId="4AE9BD0D"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Centrale rol: ontvangt meldingen, beoordeelt ontvankelijkheid, doet (of coördineert) onderzoek, adviseert het instellingshoofd over uitkomst.</w:t>
      </w:r>
    </w:p>
    <w:p w14:paraId="04066B27"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Kan een ad-hoc commissie instellen voor complexe zaken (meestal wetenschappers en eventueel externe experts).</w:t>
      </w:r>
    </w:p>
    <w:p w14:paraId="054958F7"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lastRenderedPageBreak/>
        <w:t xml:space="preserve">Fungeert deels als vertrouwenspersoon, maar ook als formeler </w:t>
      </w:r>
      <w:proofErr w:type="spellStart"/>
      <w:r w:rsidRPr="00E9589C">
        <w:rPr>
          <w:rFonts w:ascii="Times New Roman" w:eastAsia="Times New Roman" w:hAnsi="Times New Roman" w:cs="Times New Roman"/>
          <w:kern w:val="0"/>
          <w:sz w:val="24"/>
          <w:szCs w:val="24"/>
          <w:lang w:val="nl-NL"/>
          <w14:ligatures w14:val="none"/>
        </w:rPr>
        <w:t>onderzoeksorgaan</w:t>
      </w:r>
      <w:proofErr w:type="spellEnd"/>
      <w:r w:rsidRPr="00E9589C">
        <w:rPr>
          <w:rFonts w:ascii="Times New Roman" w:eastAsia="Times New Roman" w:hAnsi="Times New Roman" w:cs="Times New Roman"/>
          <w:kern w:val="0"/>
          <w:sz w:val="24"/>
          <w:szCs w:val="24"/>
          <w:lang w:val="nl-NL"/>
          <w14:ligatures w14:val="none"/>
        </w:rPr>
        <w:t xml:space="preserve"> (combineert rollen die in Nederland gescheiden zijn in CWI en vertrouwenspersoon).</w:t>
      </w:r>
    </w:p>
    <w:p w14:paraId="69E6AC22" w14:textId="77777777" w:rsidR="00E9589C" w:rsidRPr="00E9589C" w:rsidRDefault="00E9589C" w:rsidP="00E9589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Hoofd van de instelling (Président/Directeur)</w:t>
      </w:r>
    </w:p>
    <w:p w14:paraId="51667B3A"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Beslist uiteindelijk of er sprake is van wangedrag en welke maatregelen genomen worden.</w:t>
      </w:r>
    </w:p>
    <w:p w14:paraId="639248F8"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Kan disciplinaire procedures starten als er sprake is van ernstige schending.</w:t>
      </w:r>
    </w:p>
    <w:p w14:paraId="7E063752" w14:textId="77777777" w:rsidR="00E9589C" w:rsidRPr="00E9589C" w:rsidRDefault="00E9589C" w:rsidP="00E9589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Disciplinaire organen</w:t>
      </w:r>
    </w:p>
    <w:p w14:paraId="4F852DD7"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Los van de RIO-procedure, bij ernstige schending kan een wettelijke of interne disciplinaire raad sancties opleggen (bv. schorsing, ontslag).</w:t>
      </w:r>
    </w:p>
    <w:p w14:paraId="433C5E0F" w14:textId="77777777" w:rsidR="00E9589C" w:rsidRPr="00E9589C" w:rsidRDefault="00E9589C" w:rsidP="00E9589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De RIO zelf zit niet in die disciplinaire raad.</w:t>
      </w:r>
    </w:p>
    <w:p w14:paraId="7DF12DD4"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3.3 Financieringsorganisaties</w:t>
      </w:r>
    </w:p>
    <w:p w14:paraId="287809B0" w14:textId="77777777" w:rsidR="00E9589C" w:rsidRPr="00E9589C" w:rsidRDefault="00E9589C" w:rsidP="00E9589C">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89C">
        <w:rPr>
          <w:rFonts w:ascii="Times New Roman" w:eastAsia="Times New Roman" w:hAnsi="Times New Roman" w:cs="Times New Roman"/>
          <w:b/>
          <w:bCs/>
          <w:kern w:val="0"/>
          <w:sz w:val="24"/>
          <w:szCs w:val="24"/>
          <w14:ligatures w14:val="none"/>
        </w:rPr>
        <w:t>Financiers</w:t>
      </w:r>
      <w:r w:rsidRPr="00E9589C">
        <w:rPr>
          <w:rFonts w:ascii="Times New Roman" w:eastAsia="Times New Roman" w:hAnsi="Times New Roman" w:cs="Times New Roman"/>
          <w:kern w:val="0"/>
          <w:sz w:val="24"/>
          <w:szCs w:val="24"/>
          <w14:ligatures w14:val="none"/>
        </w:rPr>
        <w:t>: CNRS, Inserm, ANR, etc.</w:t>
      </w:r>
    </w:p>
    <w:p w14:paraId="20187F87" w14:textId="77777777" w:rsidR="00E9589C" w:rsidRPr="00E9589C" w:rsidRDefault="00E9589C" w:rsidP="00E9589C">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Allen ondertekenen doorgaans de nationale charter; specifieke handhaving door financiers niet uitgebreid in het document besproken.</w:t>
      </w:r>
    </w:p>
    <w:p w14:paraId="66E128AB" w14:textId="77777777" w:rsidR="00E9589C" w:rsidRPr="00E9589C" w:rsidRDefault="00E9589C" w:rsidP="00E9589C">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i/>
          <w:iCs/>
          <w:kern w:val="0"/>
          <w:sz w:val="24"/>
          <w:szCs w:val="24"/>
          <w:lang w:val="nl-NL"/>
          <w14:ligatures w14:val="none"/>
        </w:rPr>
        <w:t>Geen gedetailleerde informatie over sancties vanuit financiers.</w:t>
      </w:r>
    </w:p>
    <w:p w14:paraId="66E22506" w14:textId="77777777" w:rsidR="00E9589C" w:rsidRPr="00E9589C" w:rsidRDefault="00E9589C" w:rsidP="00E9589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3.4 Andere Relevante Organen</w:t>
      </w:r>
    </w:p>
    <w:p w14:paraId="0CB34F85" w14:textId="77777777" w:rsidR="00E9589C" w:rsidRPr="00E9589C" w:rsidRDefault="00E9589C" w:rsidP="00E9589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RESINT-netwerk</w:t>
      </w:r>
      <w:r w:rsidRPr="00E9589C">
        <w:rPr>
          <w:rFonts w:ascii="Times New Roman" w:eastAsia="Times New Roman" w:hAnsi="Times New Roman" w:cs="Times New Roman"/>
          <w:kern w:val="0"/>
          <w:sz w:val="24"/>
          <w:szCs w:val="24"/>
          <w:lang w:val="nl-NL"/>
          <w14:ligatures w14:val="none"/>
        </w:rPr>
        <w:t xml:space="preserve"> (netwerk van </w:t>
      </w:r>
      <w:proofErr w:type="spellStart"/>
      <w:r w:rsidRPr="00E9589C">
        <w:rPr>
          <w:rFonts w:ascii="Times New Roman" w:eastAsia="Times New Roman" w:hAnsi="Times New Roman" w:cs="Times New Roman"/>
          <w:kern w:val="0"/>
          <w:sz w:val="24"/>
          <w:szCs w:val="24"/>
          <w:lang w:val="nl-NL"/>
          <w14:ligatures w14:val="none"/>
        </w:rPr>
        <w:t>RIO’s</w:t>
      </w:r>
      <w:proofErr w:type="spellEnd"/>
      <w:r w:rsidRPr="00E9589C">
        <w:rPr>
          <w:rFonts w:ascii="Times New Roman" w:eastAsia="Times New Roman" w:hAnsi="Times New Roman" w:cs="Times New Roman"/>
          <w:kern w:val="0"/>
          <w:sz w:val="24"/>
          <w:szCs w:val="24"/>
          <w:lang w:val="nl-NL"/>
          <w14:ligatures w14:val="none"/>
        </w:rPr>
        <w:t>) onder coördinatie van OFIS.</w:t>
      </w:r>
    </w:p>
    <w:p w14:paraId="55FE49DA" w14:textId="77777777" w:rsidR="00E9589C" w:rsidRPr="00E9589C" w:rsidRDefault="00E9589C" w:rsidP="00E9589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CNESER</w:t>
      </w:r>
      <w:r w:rsidRPr="00E9589C">
        <w:rPr>
          <w:rFonts w:ascii="Times New Roman" w:eastAsia="Times New Roman" w:hAnsi="Times New Roman" w:cs="Times New Roman"/>
          <w:kern w:val="0"/>
          <w:sz w:val="24"/>
          <w:szCs w:val="24"/>
          <w:lang w:val="nl-NL"/>
          <w14:ligatures w14:val="none"/>
        </w:rPr>
        <w:t xml:space="preserve"> (nationaal college voor het hoger onderwijs): in sommige gevallen beroep op nationaal niveau over disciplinaire sancties voor academisch personeel.</w:t>
      </w:r>
    </w:p>
    <w:p w14:paraId="1764144D"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4. Wettelijk en Beleidskader</w:t>
      </w:r>
    </w:p>
    <w:p w14:paraId="756B9B39" w14:textId="77777777" w:rsidR="00E9589C" w:rsidRPr="00E9589C" w:rsidRDefault="00E9589C" w:rsidP="00E958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Specifieke wetgeving</w:t>
      </w:r>
    </w:p>
    <w:p w14:paraId="3C2EBDF6" w14:textId="77777777" w:rsidR="00E9589C" w:rsidRPr="00E9589C" w:rsidRDefault="00E9589C" w:rsidP="00E9589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LPR 2020: verplichting tot integriteitsbeleid en aanstelling </w:t>
      </w:r>
      <w:proofErr w:type="spellStart"/>
      <w:r w:rsidRPr="00E9589C">
        <w:rPr>
          <w:rFonts w:ascii="Times New Roman" w:eastAsia="Times New Roman" w:hAnsi="Times New Roman" w:cs="Times New Roman"/>
          <w:kern w:val="0"/>
          <w:sz w:val="24"/>
          <w:szCs w:val="24"/>
          <w:lang w:val="nl-NL"/>
          <w14:ligatures w14:val="none"/>
        </w:rPr>
        <w:t>RIO’s</w:t>
      </w:r>
      <w:proofErr w:type="spellEnd"/>
      <w:r w:rsidRPr="00E9589C">
        <w:rPr>
          <w:rFonts w:ascii="Times New Roman" w:eastAsia="Times New Roman" w:hAnsi="Times New Roman" w:cs="Times New Roman"/>
          <w:kern w:val="0"/>
          <w:sz w:val="24"/>
          <w:szCs w:val="24"/>
          <w:lang w:val="nl-NL"/>
          <w14:ligatures w14:val="none"/>
        </w:rPr>
        <w:t>.</w:t>
      </w:r>
    </w:p>
    <w:p w14:paraId="683A61B4" w14:textId="77777777" w:rsidR="00E9589C" w:rsidRPr="00E9589C" w:rsidRDefault="00E9589C" w:rsidP="00E9589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2021-decreet: definieert taken van de RIO en procedurele principes (redelijke termijn, hoor en wederhoor, vertrouwelijkheid).</w:t>
      </w:r>
    </w:p>
    <w:p w14:paraId="22C32057" w14:textId="77777777" w:rsidR="00E9589C" w:rsidRPr="00E9589C" w:rsidRDefault="00E9589C" w:rsidP="00E958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Gedragscodes en richtlijnen</w:t>
      </w:r>
    </w:p>
    <w:p w14:paraId="32BC7D4D" w14:textId="77777777" w:rsidR="00E9589C" w:rsidRPr="00E9589C" w:rsidRDefault="00E9589C" w:rsidP="00E9589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2015 Nationale Charter voor Wetenschappelijke Integriteit (bindende ondertekening door universiteiten en onderzoeksinstellingen).</w:t>
      </w:r>
    </w:p>
    <w:p w14:paraId="041FC8B2" w14:textId="77777777" w:rsidR="00E9589C" w:rsidRPr="00E9589C" w:rsidRDefault="00E9589C" w:rsidP="00E9589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Afstemming op ALLEA/EU Code of </w:t>
      </w:r>
      <w:proofErr w:type="spellStart"/>
      <w:r w:rsidRPr="00E9589C">
        <w:rPr>
          <w:rFonts w:ascii="Times New Roman" w:eastAsia="Times New Roman" w:hAnsi="Times New Roman" w:cs="Times New Roman"/>
          <w:kern w:val="0"/>
          <w:sz w:val="24"/>
          <w:szCs w:val="24"/>
          <w:lang w:val="nl-NL"/>
          <w14:ligatures w14:val="none"/>
        </w:rPr>
        <w:t>Conduct</w:t>
      </w:r>
      <w:proofErr w:type="spellEnd"/>
      <w:r w:rsidRPr="00E9589C">
        <w:rPr>
          <w:rFonts w:ascii="Times New Roman" w:eastAsia="Times New Roman" w:hAnsi="Times New Roman" w:cs="Times New Roman"/>
          <w:kern w:val="0"/>
          <w:sz w:val="24"/>
          <w:szCs w:val="24"/>
          <w:lang w:val="nl-NL"/>
          <w14:ligatures w14:val="none"/>
        </w:rPr>
        <w:t xml:space="preserve"> (vermeld in het document, maar niet met specifieke verwijzingen).</w:t>
      </w:r>
    </w:p>
    <w:p w14:paraId="52630059" w14:textId="77777777" w:rsidR="00E9589C" w:rsidRPr="00E9589C" w:rsidRDefault="00E9589C" w:rsidP="00E958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Institutionele reglementen</w:t>
      </w:r>
    </w:p>
    <w:p w14:paraId="3B112C33" w14:textId="77777777" w:rsidR="00E9589C" w:rsidRPr="00E9589C" w:rsidRDefault="00E9589C" w:rsidP="00E9589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Elk instituut heeft eigen procedure, gebaseerd op de algemene richtlijnen.</w:t>
      </w:r>
    </w:p>
    <w:p w14:paraId="1CD98083" w14:textId="77777777" w:rsidR="00E9589C" w:rsidRPr="00E9589C" w:rsidRDefault="00E9589C" w:rsidP="00E9589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Algemene wetgeving</w:t>
      </w:r>
    </w:p>
    <w:p w14:paraId="5F23EF37" w14:textId="77777777" w:rsidR="00E9589C" w:rsidRPr="00E9589C" w:rsidRDefault="00E9589C" w:rsidP="00E9589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Klokkenluidersbescherming (</w:t>
      </w:r>
      <w:proofErr w:type="spellStart"/>
      <w:r w:rsidRPr="00E9589C">
        <w:rPr>
          <w:rFonts w:ascii="Times New Roman" w:eastAsia="Times New Roman" w:hAnsi="Times New Roman" w:cs="Times New Roman"/>
          <w:kern w:val="0"/>
          <w:sz w:val="24"/>
          <w:szCs w:val="24"/>
          <w:lang w:val="nl-NL"/>
          <w14:ligatures w14:val="none"/>
        </w:rPr>
        <w:t>Sapin</w:t>
      </w:r>
      <w:proofErr w:type="spellEnd"/>
      <w:r w:rsidRPr="00E9589C">
        <w:rPr>
          <w:rFonts w:ascii="Times New Roman" w:eastAsia="Times New Roman" w:hAnsi="Times New Roman" w:cs="Times New Roman"/>
          <w:kern w:val="0"/>
          <w:sz w:val="24"/>
          <w:szCs w:val="24"/>
          <w:lang w:val="nl-NL"/>
          <w14:ligatures w14:val="none"/>
        </w:rPr>
        <w:t xml:space="preserve"> II 2016, aangescherpt in 2022) is van toepassing op personen die te goeder trouw onderzoeksmisstanden melden.</w:t>
      </w:r>
    </w:p>
    <w:p w14:paraId="009CF1B8" w14:textId="77777777" w:rsidR="00E9589C" w:rsidRPr="00E9589C" w:rsidRDefault="00E9589C" w:rsidP="00E9589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Disciplinaire procedures volgens Code de </w:t>
      </w:r>
      <w:proofErr w:type="spellStart"/>
      <w:r w:rsidRPr="00E9589C">
        <w:rPr>
          <w:rFonts w:ascii="Times New Roman" w:eastAsia="Times New Roman" w:hAnsi="Times New Roman" w:cs="Times New Roman"/>
          <w:kern w:val="0"/>
          <w:sz w:val="24"/>
          <w:szCs w:val="24"/>
          <w:lang w:val="nl-NL"/>
          <w14:ligatures w14:val="none"/>
        </w:rPr>
        <w:t>l’Éducation</w:t>
      </w:r>
      <w:proofErr w:type="spellEnd"/>
      <w:r w:rsidRPr="00E9589C">
        <w:rPr>
          <w:rFonts w:ascii="Times New Roman" w:eastAsia="Times New Roman" w:hAnsi="Times New Roman" w:cs="Times New Roman"/>
          <w:kern w:val="0"/>
          <w:sz w:val="24"/>
          <w:szCs w:val="24"/>
          <w:lang w:val="nl-NL"/>
          <w14:ligatures w14:val="none"/>
        </w:rPr>
        <w:t xml:space="preserve"> of ambtenarenrecht.</w:t>
      </w:r>
    </w:p>
    <w:p w14:paraId="1FF1C011"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5. Definities</w:t>
      </w:r>
    </w:p>
    <w:p w14:paraId="186203B4" w14:textId="77777777" w:rsidR="00E9589C" w:rsidRPr="00E9589C" w:rsidRDefault="00E9589C" w:rsidP="00E9589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Definitie "wetenschappelijk wangedrag"</w:t>
      </w:r>
    </w:p>
    <w:p w14:paraId="0334BFDD" w14:textId="77777777" w:rsidR="00E9589C" w:rsidRPr="00E9589C" w:rsidRDefault="00E9589C" w:rsidP="00E9589C">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Grotendeels in lijn met FFP (</w:t>
      </w:r>
      <w:proofErr w:type="spellStart"/>
      <w:r w:rsidRPr="00E9589C">
        <w:rPr>
          <w:rFonts w:ascii="Times New Roman" w:eastAsia="Times New Roman" w:hAnsi="Times New Roman" w:cs="Times New Roman"/>
          <w:kern w:val="0"/>
          <w:sz w:val="24"/>
          <w:szCs w:val="24"/>
          <w:lang w:val="nl-NL"/>
          <w14:ligatures w14:val="none"/>
        </w:rPr>
        <w:t>fabrication</w:t>
      </w:r>
      <w:proofErr w:type="spellEnd"/>
      <w:r w:rsidRPr="00E9589C">
        <w:rPr>
          <w:rFonts w:ascii="Times New Roman" w:eastAsia="Times New Roman" w:hAnsi="Times New Roman" w:cs="Times New Roman"/>
          <w:kern w:val="0"/>
          <w:sz w:val="24"/>
          <w:szCs w:val="24"/>
          <w:lang w:val="nl-NL"/>
          <w14:ligatures w14:val="none"/>
        </w:rPr>
        <w:t xml:space="preserve">, </w:t>
      </w:r>
      <w:proofErr w:type="spellStart"/>
      <w:r w:rsidRPr="00E9589C">
        <w:rPr>
          <w:rFonts w:ascii="Times New Roman" w:eastAsia="Times New Roman" w:hAnsi="Times New Roman" w:cs="Times New Roman"/>
          <w:kern w:val="0"/>
          <w:sz w:val="24"/>
          <w:szCs w:val="24"/>
          <w:lang w:val="nl-NL"/>
          <w14:ligatures w14:val="none"/>
        </w:rPr>
        <w:t>falsification</w:t>
      </w:r>
      <w:proofErr w:type="spellEnd"/>
      <w:r w:rsidRPr="00E9589C">
        <w:rPr>
          <w:rFonts w:ascii="Times New Roman" w:eastAsia="Times New Roman" w:hAnsi="Times New Roman" w:cs="Times New Roman"/>
          <w:kern w:val="0"/>
          <w:sz w:val="24"/>
          <w:szCs w:val="24"/>
          <w:lang w:val="nl-NL"/>
          <w14:ligatures w14:val="none"/>
        </w:rPr>
        <w:t xml:space="preserve">, </w:t>
      </w:r>
      <w:proofErr w:type="spellStart"/>
      <w:r w:rsidRPr="00E9589C">
        <w:rPr>
          <w:rFonts w:ascii="Times New Roman" w:eastAsia="Times New Roman" w:hAnsi="Times New Roman" w:cs="Times New Roman"/>
          <w:kern w:val="0"/>
          <w:sz w:val="24"/>
          <w:szCs w:val="24"/>
          <w:lang w:val="nl-NL"/>
          <w14:ligatures w14:val="none"/>
        </w:rPr>
        <w:t>plagiarism</w:t>
      </w:r>
      <w:proofErr w:type="spellEnd"/>
      <w:r w:rsidRPr="00E9589C">
        <w:rPr>
          <w:rFonts w:ascii="Times New Roman" w:eastAsia="Times New Roman" w:hAnsi="Times New Roman" w:cs="Times New Roman"/>
          <w:kern w:val="0"/>
          <w:sz w:val="24"/>
          <w:szCs w:val="24"/>
          <w:lang w:val="nl-NL"/>
          <w14:ligatures w14:val="none"/>
        </w:rPr>
        <w:t>) en andere schendingen. Gedefinieerd in de nationale charter en/of in institutionele protocollen.</w:t>
      </w:r>
    </w:p>
    <w:p w14:paraId="19B1243E" w14:textId="77777777" w:rsidR="00E9589C" w:rsidRPr="00E9589C" w:rsidRDefault="00E9589C" w:rsidP="00E9589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Onderscheid met minder ernstige schendingen</w:t>
      </w:r>
    </w:p>
    <w:p w14:paraId="3BC81B08" w14:textId="77777777" w:rsidR="00E9589C" w:rsidRPr="00E9589C" w:rsidRDefault="00E9589C" w:rsidP="00E9589C">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lastRenderedPageBreak/>
        <w:t xml:space="preserve">Ja, er is onderscheid tussen ernstige fraude (fraude </w:t>
      </w:r>
      <w:proofErr w:type="spellStart"/>
      <w:r w:rsidRPr="00E9589C">
        <w:rPr>
          <w:rFonts w:ascii="Times New Roman" w:eastAsia="Times New Roman" w:hAnsi="Times New Roman" w:cs="Times New Roman"/>
          <w:kern w:val="0"/>
          <w:sz w:val="24"/>
          <w:szCs w:val="24"/>
          <w:lang w:val="nl-NL"/>
          <w14:ligatures w14:val="none"/>
        </w:rPr>
        <w:t>scientifique</w:t>
      </w:r>
      <w:proofErr w:type="spellEnd"/>
      <w:r w:rsidRPr="00E9589C">
        <w:rPr>
          <w:rFonts w:ascii="Times New Roman" w:eastAsia="Times New Roman" w:hAnsi="Times New Roman" w:cs="Times New Roman"/>
          <w:kern w:val="0"/>
          <w:sz w:val="24"/>
          <w:szCs w:val="24"/>
          <w:lang w:val="nl-NL"/>
          <w14:ligatures w14:val="none"/>
        </w:rPr>
        <w:t>) en “minder ernstige” kwesties (</w:t>
      </w:r>
      <w:proofErr w:type="spellStart"/>
      <w:r w:rsidRPr="00E9589C">
        <w:rPr>
          <w:rFonts w:ascii="Times New Roman" w:eastAsia="Times New Roman" w:hAnsi="Times New Roman" w:cs="Times New Roman"/>
          <w:kern w:val="0"/>
          <w:sz w:val="24"/>
          <w:szCs w:val="24"/>
          <w:lang w:val="nl-NL"/>
          <w14:ligatures w14:val="none"/>
        </w:rPr>
        <w:t>mauvaises</w:t>
      </w:r>
      <w:proofErr w:type="spellEnd"/>
      <w:r w:rsidRPr="00E9589C">
        <w:rPr>
          <w:rFonts w:ascii="Times New Roman" w:eastAsia="Times New Roman" w:hAnsi="Times New Roman" w:cs="Times New Roman"/>
          <w:kern w:val="0"/>
          <w:sz w:val="24"/>
          <w:szCs w:val="24"/>
          <w:lang w:val="nl-NL"/>
          <w14:ligatures w14:val="none"/>
        </w:rPr>
        <w:t xml:space="preserve"> </w:t>
      </w:r>
      <w:proofErr w:type="spellStart"/>
      <w:r w:rsidRPr="00E9589C">
        <w:rPr>
          <w:rFonts w:ascii="Times New Roman" w:eastAsia="Times New Roman" w:hAnsi="Times New Roman" w:cs="Times New Roman"/>
          <w:kern w:val="0"/>
          <w:sz w:val="24"/>
          <w:szCs w:val="24"/>
          <w:lang w:val="nl-NL"/>
          <w14:ligatures w14:val="none"/>
        </w:rPr>
        <w:t>pratiques</w:t>
      </w:r>
      <w:proofErr w:type="spellEnd"/>
      <w:r w:rsidRPr="00E9589C">
        <w:rPr>
          <w:rFonts w:ascii="Times New Roman" w:eastAsia="Times New Roman" w:hAnsi="Times New Roman" w:cs="Times New Roman"/>
          <w:kern w:val="0"/>
          <w:sz w:val="24"/>
          <w:szCs w:val="24"/>
          <w:lang w:val="nl-NL"/>
          <w14:ligatures w14:val="none"/>
        </w:rPr>
        <w:t>) in de richtlijnen, maar exacte terminologie kan institutioneel variëren.</w:t>
      </w:r>
    </w:p>
    <w:p w14:paraId="06C1D318"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6. Procedurele Stroom van Klacht tot Besluit</w:t>
      </w:r>
    </w:p>
    <w:p w14:paraId="54CBFEF5" w14:textId="77777777" w:rsidR="00E9589C" w:rsidRPr="00E9589C" w:rsidRDefault="00E9589C" w:rsidP="00E958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Signalement (melding)</w:t>
      </w:r>
    </w:p>
    <w:p w14:paraId="3100E288"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Kan komen van interne of externe klokkenluider. Meestal schriftelijk bij de RIO.</w:t>
      </w:r>
    </w:p>
    <w:p w14:paraId="09FF59F8"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Anoniem niet gebruikelijk, tenzij de RIO genoeg informatie heeft om het te onderzoeken.</w:t>
      </w:r>
    </w:p>
    <w:p w14:paraId="242B3B6A" w14:textId="77777777" w:rsidR="00E9589C" w:rsidRPr="00E9589C" w:rsidRDefault="00E9589C" w:rsidP="00E958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proofErr w:type="spellStart"/>
      <w:r w:rsidRPr="00E9589C">
        <w:rPr>
          <w:rFonts w:ascii="Times New Roman" w:eastAsia="Times New Roman" w:hAnsi="Times New Roman" w:cs="Times New Roman"/>
          <w:b/>
          <w:bCs/>
          <w:kern w:val="0"/>
          <w:sz w:val="24"/>
          <w:szCs w:val="24"/>
          <w:lang w:val="nl-NL"/>
          <w14:ligatures w14:val="none"/>
        </w:rPr>
        <w:t>Admissibiliteitscheck</w:t>
      </w:r>
      <w:proofErr w:type="spellEnd"/>
      <w:r w:rsidRPr="00E9589C">
        <w:rPr>
          <w:rFonts w:ascii="Times New Roman" w:eastAsia="Times New Roman" w:hAnsi="Times New Roman" w:cs="Times New Roman"/>
          <w:b/>
          <w:bCs/>
          <w:kern w:val="0"/>
          <w:sz w:val="24"/>
          <w:szCs w:val="24"/>
          <w:lang w:val="nl-NL"/>
          <w14:ligatures w14:val="none"/>
        </w:rPr>
        <w:t xml:space="preserve"> (</w:t>
      </w:r>
      <w:proofErr w:type="spellStart"/>
      <w:r w:rsidRPr="00E9589C">
        <w:rPr>
          <w:rFonts w:ascii="Times New Roman" w:eastAsia="Times New Roman" w:hAnsi="Times New Roman" w:cs="Times New Roman"/>
          <w:b/>
          <w:bCs/>
          <w:kern w:val="0"/>
          <w:sz w:val="24"/>
          <w:szCs w:val="24"/>
          <w:lang w:val="nl-NL"/>
          <w14:ligatures w14:val="none"/>
        </w:rPr>
        <w:t>Recevabilité</w:t>
      </w:r>
      <w:proofErr w:type="spellEnd"/>
      <w:r w:rsidRPr="00E9589C">
        <w:rPr>
          <w:rFonts w:ascii="Times New Roman" w:eastAsia="Times New Roman" w:hAnsi="Times New Roman" w:cs="Times New Roman"/>
          <w:b/>
          <w:bCs/>
          <w:kern w:val="0"/>
          <w:sz w:val="24"/>
          <w:szCs w:val="24"/>
          <w:lang w:val="nl-NL"/>
          <w14:ligatures w14:val="none"/>
        </w:rPr>
        <w:t>)</w:t>
      </w:r>
    </w:p>
    <w:p w14:paraId="29930D74"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RIO checkt of het over </w:t>
      </w:r>
      <w:proofErr w:type="spellStart"/>
      <w:r w:rsidRPr="00E9589C">
        <w:rPr>
          <w:rFonts w:ascii="Times New Roman" w:eastAsia="Times New Roman" w:hAnsi="Times New Roman" w:cs="Times New Roman"/>
          <w:kern w:val="0"/>
          <w:sz w:val="24"/>
          <w:szCs w:val="24"/>
          <w:lang w:val="nl-NL"/>
          <w14:ligatures w14:val="none"/>
        </w:rPr>
        <w:t>onderzoeksintegriteit</w:t>
      </w:r>
      <w:proofErr w:type="spellEnd"/>
      <w:r w:rsidRPr="00E9589C">
        <w:rPr>
          <w:rFonts w:ascii="Times New Roman" w:eastAsia="Times New Roman" w:hAnsi="Times New Roman" w:cs="Times New Roman"/>
          <w:kern w:val="0"/>
          <w:sz w:val="24"/>
          <w:szCs w:val="24"/>
          <w:lang w:val="nl-NL"/>
          <w14:ligatures w14:val="none"/>
        </w:rPr>
        <w:t xml:space="preserve"> gaat, of er voldoende aanwijzingen zijn, en geen parallelle procedure die voorgaat.</w:t>
      </w:r>
    </w:p>
    <w:p w14:paraId="0977DA9C"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Indien niet-ontvankelijk: afwijzing of doorverwijzing naar andere kanalen (bijv. HR, ethische commissies).</w:t>
      </w:r>
    </w:p>
    <w:p w14:paraId="560A4061" w14:textId="77777777" w:rsidR="00E9589C" w:rsidRPr="00E9589C" w:rsidRDefault="00E9589C" w:rsidP="00E958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Onderzoek</w:t>
      </w:r>
    </w:p>
    <w:p w14:paraId="62549B6F"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RIO zelf of een ad-hoc commissie verzamelt bewijs, interviewt klager en beklaagde, consulteert evt. externe experts.</w:t>
      </w:r>
    </w:p>
    <w:p w14:paraId="62DBD520"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Hoor en wederhoor, vertrouwelijkheid en zorgvuldige documentatie.</w:t>
      </w:r>
    </w:p>
    <w:p w14:paraId="268C2ABB" w14:textId="77777777" w:rsidR="00E9589C" w:rsidRPr="00E9589C" w:rsidRDefault="00E9589C" w:rsidP="00E958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Rapport en aanbevelingen</w:t>
      </w:r>
    </w:p>
    <w:p w14:paraId="6A50164E"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RIO/commissie stelt een onderzoeksrapport op met bevindingen en (niet-bindend) advies over al dan niet vastgestelde schending.</w:t>
      </w:r>
    </w:p>
    <w:p w14:paraId="1D74AE64" w14:textId="77777777" w:rsidR="00E9589C" w:rsidRPr="00E9589C" w:rsidRDefault="00E9589C" w:rsidP="00E958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Besluit door het instellingshoofd</w:t>
      </w:r>
    </w:p>
    <w:p w14:paraId="2052F611"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Président/Directeur neemt formele beslissing of wangedrag is gepleegd.</w:t>
      </w:r>
    </w:p>
    <w:p w14:paraId="29B6A572"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Bepaalt ook eventuele maatregelen: correcties (bv. retractie) of disciplinaire vervolgstappen (via disciplinaire raad).</w:t>
      </w:r>
    </w:p>
    <w:p w14:paraId="5EF5D3E3" w14:textId="77777777" w:rsidR="00E9589C" w:rsidRPr="00E9589C" w:rsidRDefault="00E9589C" w:rsidP="00E958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Beroep</w:t>
      </w:r>
    </w:p>
    <w:p w14:paraId="17CEA4A0"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Geen speciaal landelijk orgaan als LOWI.</w:t>
      </w:r>
    </w:p>
    <w:p w14:paraId="6D8E5CF2"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Mogelijke beroepswegen via disciplinaire raden of de administratieve rechter.</w:t>
      </w:r>
    </w:p>
    <w:p w14:paraId="0990B36B" w14:textId="77777777" w:rsidR="00E9589C" w:rsidRPr="00E9589C" w:rsidRDefault="00E9589C" w:rsidP="00E9589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Publicatie en verslaglegging</w:t>
      </w:r>
    </w:p>
    <w:p w14:paraId="0F3FBAF5"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Instellingen rapporteren anoniem in een jaarverslag of integriteitsrapport.</w:t>
      </w:r>
    </w:p>
    <w:p w14:paraId="1AF40D7E" w14:textId="77777777" w:rsidR="00E9589C" w:rsidRPr="00E9589C" w:rsidRDefault="00E9589C" w:rsidP="00E9589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OFIS verzamelt en publiceert geaggregeerde statistieken op nationaal niveau.</w:t>
      </w:r>
    </w:p>
    <w:p w14:paraId="1FB64F00"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7. Sancties en Maatregelen</w:t>
      </w:r>
    </w:p>
    <w:p w14:paraId="30017DA1" w14:textId="77777777" w:rsidR="00E9589C" w:rsidRPr="00E9589C" w:rsidRDefault="00E9589C" w:rsidP="00E9589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Mogelijke sancties</w:t>
      </w:r>
    </w:p>
    <w:p w14:paraId="443D6008" w14:textId="77777777" w:rsidR="00E9589C" w:rsidRPr="00E9589C" w:rsidRDefault="00E9589C" w:rsidP="00E9589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Herziening of intrekking van publicaties, officiële waarschuwing, verplicht volgen van training, in ernstige gevallen disciplinaire straffen (schorsing, ontslag).</w:t>
      </w:r>
    </w:p>
    <w:p w14:paraId="0199E4E2" w14:textId="77777777" w:rsidR="00E9589C" w:rsidRPr="00E9589C" w:rsidRDefault="00E9589C" w:rsidP="00E9589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Bevoegdheid</w:t>
      </w:r>
    </w:p>
    <w:p w14:paraId="07EE5AA4" w14:textId="77777777" w:rsidR="00E9589C" w:rsidRPr="00E9589C" w:rsidRDefault="00E9589C" w:rsidP="00E9589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Hoofd van de instelling besluit of en welke sanctie wordt opgelegd, vaak doorverwezen naar de interne disciplinaire commissie of sectorale tuchtcolleges.</w:t>
      </w:r>
    </w:p>
    <w:p w14:paraId="5E180352" w14:textId="77777777" w:rsidR="00E9589C" w:rsidRPr="00E9589C" w:rsidRDefault="00E9589C" w:rsidP="00E9589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Voorkeur correctief/punitief</w:t>
      </w:r>
    </w:p>
    <w:p w14:paraId="5A44398A" w14:textId="77777777" w:rsidR="00E9589C" w:rsidRPr="00E9589C" w:rsidRDefault="00E9589C" w:rsidP="00E9589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Er is nadruk op herstel van de wetenschappelijke waarheid (corrigeren, retractie). Bij grove fraude kan echter een disciplinaire straf volgen.</w:t>
      </w:r>
    </w:p>
    <w:p w14:paraId="06605614"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8. Beroepsmogelijkheden en Herziening</w:t>
      </w:r>
    </w:p>
    <w:p w14:paraId="38D2E2CE" w14:textId="77777777" w:rsidR="00E9589C" w:rsidRPr="00E9589C" w:rsidRDefault="00E9589C" w:rsidP="00E9589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lastRenderedPageBreak/>
        <w:t>Interne beroepsmogelijkheden</w:t>
      </w:r>
    </w:p>
    <w:p w14:paraId="0D53D2C1" w14:textId="77777777" w:rsidR="00E9589C" w:rsidRPr="00E9589C" w:rsidRDefault="00E9589C" w:rsidP="00E9589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Niet formeel vastgelegd zoals in NL (geen laag als LOWI).</w:t>
      </w:r>
    </w:p>
    <w:p w14:paraId="63C8E863" w14:textId="77777777" w:rsidR="00E9589C" w:rsidRPr="00E9589C" w:rsidRDefault="00E9589C" w:rsidP="00E9589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Wel kan de beklaagde (of klager) vragen om heroverweging bij het instellingsbestuur, maar formele procedure varieert per instelling.</w:t>
      </w:r>
    </w:p>
    <w:p w14:paraId="2D881999" w14:textId="77777777" w:rsidR="00E9589C" w:rsidRPr="00E9589C" w:rsidRDefault="00E9589C" w:rsidP="00E9589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Nationaal beroep/second opinion</w:t>
      </w:r>
    </w:p>
    <w:p w14:paraId="594AD12E" w14:textId="77777777" w:rsidR="00E9589C" w:rsidRPr="00E9589C" w:rsidRDefault="00E9589C" w:rsidP="00E9589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Bestaat niet in de vorm van een speciaal orgaan (OFIS doet geen casusbehandeling).</w:t>
      </w:r>
    </w:p>
    <w:p w14:paraId="2647C04F" w14:textId="77777777" w:rsidR="00E9589C" w:rsidRPr="00E9589C" w:rsidRDefault="00E9589C" w:rsidP="00E9589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Beroep bij de rechter</w:t>
      </w:r>
    </w:p>
    <w:p w14:paraId="29A94E13" w14:textId="77777777" w:rsidR="00E9589C" w:rsidRPr="00E9589C" w:rsidRDefault="00E9589C" w:rsidP="00E9589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Mogelijk via de administratieve rechter (bij publieke instellingen). Bij disciplinaire straffen kan men meestal hoger beroep aantekenen bij CNESER of Raad van State.</w:t>
      </w:r>
    </w:p>
    <w:p w14:paraId="5F24EB4B" w14:textId="77777777" w:rsidR="00E9589C" w:rsidRPr="00E9589C" w:rsidRDefault="00E9589C" w:rsidP="00E9589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Wie kan in beroep gaan?</w:t>
      </w:r>
    </w:p>
    <w:p w14:paraId="26638586" w14:textId="77777777" w:rsidR="00E9589C" w:rsidRPr="00E9589C" w:rsidRDefault="00E9589C" w:rsidP="00E9589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Met name de beklaagde als er een sanctie is opgelegd. Een klager kan in principe ook beroep aantekenen als een beslissing door de instelling wordt betwist, maar dan via algemene bestuursrechtelijke wegen.</w:t>
      </w:r>
    </w:p>
    <w:p w14:paraId="53062106"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9. Bescherming van Betrokkenen</w:t>
      </w:r>
    </w:p>
    <w:p w14:paraId="2D2DB7A0" w14:textId="77777777" w:rsidR="00E9589C" w:rsidRPr="00E9589C" w:rsidRDefault="00E9589C" w:rsidP="00E9589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Klokkenluiders</w:t>
      </w:r>
    </w:p>
    <w:p w14:paraId="4DEA43CD" w14:textId="77777777" w:rsidR="00E9589C" w:rsidRPr="00E9589C" w:rsidRDefault="00E9589C" w:rsidP="00E9589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Beschermd via </w:t>
      </w:r>
      <w:proofErr w:type="spellStart"/>
      <w:r w:rsidRPr="00E9589C">
        <w:rPr>
          <w:rFonts w:ascii="Times New Roman" w:eastAsia="Times New Roman" w:hAnsi="Times New Roman" w:cs="Times New Roman"/>
          <w:kern w:val="0"/>
          <w:sz w:val="24"/>
          <w:szCs w:val="24"/>
          <w:lang w:val="nl-NL"/>
          <w14:ligatures w14:val="none"/>
        </w:rPr>
        <w:t>Sapin</w:t>
      </w:r>
      <w:proofErr w:type="spellEnd"/>
      <w:r w:rsidRPr="00E9589C">
        <w:rPr>
          <w:rFonts w:ascii="Times New Roman" w:eastAsia="Times New Roman" w:hAnsi="Times New Roman" w:cs="Times New Roman"/>
          <w:kern w:val="0"/>
          <w:sz w:val="24"/>
          <w:szCs w:val="24"/>
          <w:lang w:val="nl-NL"/>
          <w14:ligatures w14:val="none"/>
        </w:rPr>
        <w:t xml:space="preserve"> II-wetgeving en latere aanpassingen. Identiteit wordt waar mogelijk vertrouwelijk gehouden.</w:t>
      </w:r>
    </w:p>
    <w:p w14:paraId="2F37DEAC" w14:textId="77777777" w:rsidR="00E9589C" w:rsidRPr="00E9589C" w:rsidRDefault="00E9589C" w:rsidP="00E9589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Beklaagden</w:t>
      </w:r>
    </w:p>
    <w:p w14:paraId="0D66461A" w14:textId="77777777" w:rsidR="00E9589C" w:rsidRPr="00E9589C" w:rsidRDefault="00E9589C" w:rsidP="00E9589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Hebben recht op volledige verdediging (hoor en wederhoor, inzage in bewijsmateriaal), vertrouwelijkheid, en onschuldpresumptie tot besluit.</w:t>
      </w:r>
    </w:p>
    <w:p w14:paraId="279C1037" w14:textId="77777777" w:rsidR="00E9589C" w:rsidRPr="00E9589C" w:rsidRDefault="00E9589C" w:rsidP="00E9589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Bij ongegronde beschuldiging kan het instellingshoofd maatregelen nemen om reputatieschade te beperken.</w:t>
      </w:r>
    </w:p>
    <w:p w14:paraId="2926CD5F"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10. Transparantie en Rapportage</w:t>
      </w:r>
    </w:p>
    <w:p w14:paraId="50A1829D" w14:textId="77777777" w:rsidR="00E9589C" w:rsidRPr="00E9589C" w:rsidRDefault="00E9589C" w:rsidP="00E9589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Rapportage</w:t>
      </w:r>
    </w:p>
    <w:p w14:paraId="5F1C975A" w14:textId="77777777" w:rsidR="00E9589C" w:rsidRPr="00E9589C" w:rsidRDefault="00E9589C" w:rsidP="00E9589C">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Instellingen publiceren doorgaans een (geanonimiseerd) overzicht van behandelde zaken in jaarverslagen of aparte integriteitsrapporten.</w:t>
      </w:r>
    </w:p>
    <w:p w14:paraId="66E73B20" w14:textId="77777777" w:rsidR="00E9589C" w:rsidRPr="00E9589C" w:rsidRDefault="00E9589C" w:rsidP="00E9589C">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OFIS verzamelt landelijke data en rapporteert geaggregeerd (aantal zaken, type vergrijp), maar geen details per instelling.</w:t>
      </w:r>
    </w:p>
    <w:p w14:paraId="4FD415E3" w14:textId="77777777" w:rsidR="00E9589C" w:rsidRPr="00E9589C" w:rsidRDefault="00E9589C" w:rsidP="00E9589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 xml:space="preserve">Regels rond vertrouwelijkheid </w:t>
      </w:r>
      <w:proofErr w:type="spellStart"/>
      <w:r w:rsidRPr="00E9589C">
        <w:rPr>
          <w:rFonts w:ascii="Times New Roman" w:eastAsia="Times New Roman" w:hAnsi="Times New Roman" w:cs="Times New Roman"/>
          <w:b/>
          <w:bCs/>
          <w:kern w:val="0"/>
          <w:sz w:val="24"/>
          <w:szCs w:val="24"/>
          <w:lang w:val="nl-NL"/>
          <w14:ligatures w14:val="none"/>
        </w:rPr>
        <w:t>vs</w:t>
      </w:r>
      <w:proofErr w:type="spellEnd"/>
      <w:r w:rsidRPr="00E9589C">
        <w:rPr>
          <w:rFonts w:ascii="Times New Roman" w:eastAsia="Times New Roman" w:hAnsi="Times New Roman" w:cs="Times New Roman"/>
          <w:b/>
          <w:bCs/>
          <w:kern w:val="0"/>
          <w:sz w:val="24"/>
          <w:szCs w:val="24"/>
          <w:lang w:val="nl-NL"/>
          <w14:ligatures w14:val="none"/>
        </w:rPr>
        <w:t xml:space="preserve"> openbaarheid</w:t>
      </w:r>
    </w:p>
    <w:p w14:paraId="16588873" w14:textId="77777777" w:rsidR="00E9589C" w:rsidRPr="00E9589C" w:rsidRDefault="00E9589C" w:rsidP="00E9589C">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Namen worden niet publiek gemaakt. Privacywetgeving is in Frankrijk vrij strikt, dus alleen anonieme samenvattingen.</w:t>
      </w:r>
    </w:p>
    <w:p w14:paraId="5D77553B"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11. Omgang met Grensoverschrijdende Zaken</w:t>
      </w:r>
    </w:p>
    <w:p w14:paraId="460D8DC7" w14:textId="77777777" w:rsidR="00E9589C" w:rsidRPr="00E9589C" w:rsidRDefault="00E9589C" w:rsidP="00E9589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Internationale dimensie</w:t>
      </w:r>
    </w:p>
    <w:p w14:paraId="1104E0DD" w14:textId="77777777" w:rsidR="00E9589C" w:rsidRPr="00E9589C" w:rsidRDefault="00E9589C" w:rsidP="00E9589C">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 xml:space="preserve">Frankrijk is eveneens lid van ENRIO. Samenwerking in grensoverschrijdende dossiers verloopt ad hoc via betrokken </w:t>
      </w:r>
      <w:proofErr w:type="spellStart"/>
      <w:r w:rsidRPr="00E9589C">
        <w:rPr>
          <w:rFonts w:ascii="Times New Roman" w:eastAsia="Times New Roman" w:hAnsi="Times New Roman" w:cs="Times New Roman"/>
          <w:kern w:val="0"/>
          <w:sz w:val="24"/>
          <w:szCs w:val="24"/>
          <w:lang w:val="nl-NL"/>
          <w14:ligatures w14:val="none"/>
        </w:rPr>
        <w:t>RIO’s</w:t>
      </w:r>
      <w:proofErr w:type="spellEnd"/>
      <w:r w:rsidRPr="00E9589C">
        <w:rPr>
          <w:rFonts w:ascii="Times New Roman" w:eastAsia="Times New Roman" w:hAnsi="Times New Roman" w:cs="Times New Roman"/>
          <w:kern w:val="0"/>
          <w:sz w:val="24"/>
          <w:szCs w:val="24"/>
          <w:lang w:val="nl-NL"/>
          <w14:ligatures w14:val="none"/>
        </w:rPr>
        <w:t>. Het document noemt geen gedetailleerde protocollen.</w:t>
      </w:r>
    </w:p>
    <w:p w14:paraId="03334266"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12. Regionale Variaties</w:t>
      </w:r>
    </w:p>
    <w:p w14:paraId="6086FACD" w14:textId="77777777" w:rsidR="00E9589C" w:rsidRPr="00E9589C" w:rsidRDefault="00E9589C" w:rsidP="00E9589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Verschillen binnen Frankrijk</w:t>
      </w:r>
    </w:p>
    <w:p w14:paraId="355069B6" w14:textId="77777777" w:rsidR="00E9589C" w:rsidRPr="00E9589C" w:rsidRDefault="00E9589C" w:rsidP="00E9589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lastRenderedPageBreak/>
        <w:t>Universiteiten en onderzoeksorganisaties voeren eigen reglementen en procedures, maar door landelijke charter en RIO-verplichting is er enige uniformiteit.</w:t>
      </w:r>
    </w:p>
    <w:p w14:paraId="68F4306C" w14:textId="77777777" w:rsidR="00E9589C" w:rsidRPr="00E9589C" w:rsidRDefault="00E9589C" w:rsidP="00E9589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Significante regionale verschillen zijn niet genoemd; wel institutionele variatie in hoe een ad-hoc commissie wordt gevormd.</w:t>
      </w:r>
    </w:p>
    <w:p w14:paraId="7AF2A01C"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 xml:space="preserve">13. </w:t>
      </w:r>
      <w:proofErr w:type="spellStart"/>
      <w:r w:rsidRPr="00E9589C">
        <w:rPr>
          <w:rFonts w:ascii="Times New Roman" w:eastAsia="Times New Roman" w:hAnsi="Times New Roman" w:cs="Times New Roman"/>
          <w:b/>
          <w:bCs/>
          <w:kern w:val="0"/>
          <w:sz w:val="27"/>
          <w:szCs w:val="27"/>
          <w:lang w:val="nl-NL"/>
          <w14:ligatures w14:val="none"/>
        </w:rPr>
        <w:t>Illustrative</w:t>
      </w:r>
      <w:proofErr w:type="spellEnd"/>
      <w:r w:rsidRPr="00E9589C">
        <w:rPr>
          <w:rFonts w:ascii="Times New Roman" w:eastAsia="Times New Roman" w:hAnsi="Times New Roman" w:cs="Times New Roman"/>
          <w:b/>
          <w:bCs/>
          <w:kern w:val="0"/>
          <w:sz w:val="27"/>
          <w:szCs w:val="27"/>
          <w:lang w:val="nl-NL"/>
          <w14:ligatures w14:val="none"/>
        </w:rPr>
        <w:t xml:space="preserve"> Cases/Voorbeelden</w:t>
      </w:r>
    </w:p>
    <w:p w14:paraId="48F53C32" w14:textId="77777777" w:rsidR="00E9589C" w:rsidRPr="00E9589C" w:rsidRDefault="00E9589C" w:rsidP="00E9589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Concrete voorbeelden</w:t>
      </w:r>
    </w:p>
    <w:p w14:paraId="031324E8" w14:textId="77777777" w:rsidR="00E9589C" w:rsidRPr="00E9589C" w:rsidRDefault="00E9589C" w:rsidP="00E9589C">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Geen specifieke (geanonimiseerde) casusbeschrijvingen in het document, alleen algemene procedurele voorbeelden.</w:t>
      </w:r>
    </w:p>
    <w:p w14:paraId="107B8A7D" w14:textId="77777777" w:rsidR="00E9589C" w:rsidRPr="00E9589C" w:rsidRDefault="00E9589C" w:rsidP="00E9589C">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i/>
          <w:iCs/>
          <w:kern w:val="0"/>
          <w:sz w:val="24"/>
          <w:szCs w:val="24"/>
          <w:lang w:val="nl-NL"/>
          <w14:ligatures w14:val="none"/>
        </w:rPr>
        <w:t>Informatie niet gevonden over gedetailleerde voorbeeldzaken.</w:t>
      </w:r>
    </w:p>
    <w:p w14:paraId="6E7C8559"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14. Vergelijking (indien van toepassing)</w:t>
      </w:r>
    </w:p>
    <w:p w14:paraId="3A14910E" w14:textId="77777777" w:rsidR="00E9589C" w:rsidRPr="00E9589C" w:rsidRDefault="00E9589C" w:rsidP="00E9589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Vergelijking met Nederland</w:t>
      </w:r>
    </w:p>
    <w:p w14:paraId="420DAB50" w14:textId="77777777" w:rsidR="00E9589C" w:rsidRPr="00E9589C" w:rsidRDefault="00E9589C" w:rsidP="00E9589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Frankrijk: geen nationaal orgaan zoals LOWI, maar wel OFIS voor coördinatie en preventie. Beroep verloopt via reguliere rechter/disciplinair systeem.</w:t>
      </w:r>
    </w:p>
    <w:p w14:paraId="2172051D" w14:textId="77777777" w:rsidR="00E9589C" w:rsidRPr="00E9589C" w:rsidRDefault="00E9589C" w:rsidP="00E9589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Nederland: nationaal LOWI als onafhankelijke second opinion en een hoger niveau van uniforme rapportage door UNL.</w:t>
      </w:r>
    </w:p>
    <w:p w14:paraId="2E3AF657" w14:textId="77777777" w:rsidR="00E9589C" w:rsidRPr="00E9589C" w:rsidRDefault="00E9589C" w:rsidP="00E9589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Beide systemen kennen een institutionele aanpak en publicatie van (anonieme) uitkomsten.</w:t>
      </w:r>
    </w:p>
    <w:p w14:paraId="2709220D" w14:textId="77777777" w:rsidR="00E9589C" w:rsidRPr="00E9589C" w:rsidRDefault="00E9589C" w:rsidP="00E9589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In Frankrijk speelt de RIO een veelzijdige rol (ontvangt klacht, doet onderzoek), terwijl in Nederland de vertrouwenspersoon en de CWI gescheiden zijn.</w:t>
      </w:r>
    </w:p>
    <w:p w14:paraId="246C1A47" w14:textId="77777777" w:rsidR="00E9589C" w:rsidRPr="00E9589C" w:rsidRDefault="00E9589C" w:rsidP="00E9589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E9589C">
        <w:rPr>
          <w:rFonts w:ascii="Times New Roman" w:eastAsia="Times New Roman" w:hAnsi="Times New Roman" w:cs="Times New Roman"/>
          <w:b/>
          <w:bCs/>
          <w:kern w:val="0"/>
          <w:sz w:val="27"/>
          <w:szCs w:val="27"/>
          <w:lang w:val="nl-NL"/>
          <w14:ligatures w14:val="none"/>
        </w:rPr>
        <w:t>15. Bronnen</w:t>
      </w:r>
    </w:p>
    <w:p w14:paraId="6238C931" w14:textId="77777777" w:rsidR="00E9589C" w:rsidRPr="00E9589C" w:rsidRDefault="00E9589C" w:rsidP="00E9589C">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kern w:val="0"/>
          <w:sz w:val="24"/>
          <w:szCs w:val="24"/>
          <w:lang w:val="nl-NL"/>
          <w14:ligatures w14:val="none"/>
        </w:rPr>
        <w:t>In het document genoemde bronnen (zoals aangehaald in de tekst):</w:t>
      </w:r>
    </w:p>
    <w:p w14:paraId="378B4DDE" w14:textId="77777777" w:rsidR="00E9589C" w:rsidRPr="00E9589C" w:rsidRDefault="00E9589C" w:rsidP="00E9589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FAQ - OFIS</w:t>
      </w:r>
      <w:r w:rsidRPr="00E9589C">
        <w:rPr>
          <w:rFonts w:ascii="Times New Roman" w:eastAsia="Times New Roman" w:hAnsi="Times New Roman" w:cs="Times New Roman"/>
          <w:kern w:val="0"/>
          <w:sz w:val="24"/>
          <w:szCs w:val="24"/>
          <w:lang w:val="nl-NL"/>
          <w14:ligatures w14:val="none"/>
        </w:rPr>
        <w:t xml:space="preserve"> (Frans Office voor Wetenschappelijke Integriteit); geen directe URL in de tekst, wel verwijzingen naar de officiële website.</w:t>
      </w:r>
    </w:p>
    <w:p w14:paraId="76371B28" w14:textId="77777777" w:rsidR="00E9589C" w:rsidRPr="00E9589C" w:rsidRDefault="00E9589C" w:rsidP="00E9589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France - ENRIO</w:t>
      </w:r>
      <w:r w:rsidRPr="00E9589C">
        <w:rPr>
          <w:rFonts w:ascii="Times New Roman" w:eastAsia="Times New Roman" w:hAnsi="Times New Roman" w:cs="Times New Roman"/>
          <w:kern w:val="0"/>
          <w:sz w:val="24"/>
          <w:szCs w:val="24"/>
          <w:lang w:val="nl-NL"/>
          <w14:ligatures w14:val="none"/>
        </w:rPr>
        <w:t xml:space="preserve"> (informatiepagina over de Franse integriteitssystemen via het European Network of Research </w:t>
      </w:r>
      <w:proofErr w:type="spellStart"/>
      <w:r w:rsidRPr="00E9589C">
        <w:rPr>
          <w:rFonts w:ascii="Times New Roman" w:eastAsia="Times New Roman" w:hAnsi="Times New Roman" w:cs="Times New Roman"/>
          <w:kern w:val="0"/>
          <w:sz w:val="24"/>
          <w:szCs w:val="24"/>
          <w:lang w:val="nl-NL"/>
          <w14:ligatures w14:val="none"/>
        </w:rPr>
        <w:t>Integrity</w:t>
      </w:r>
      <w:proofErr w:type="spellEnd"/>
      <w:r w:rsidRPr="00E9589C">
        <w:rPr>
          <w:rFonts w:ascii="Times New Roman" w:eastAsia="Times New Roman" w:hAnsi="Times New Roman" w:cs="Times New Roman"/>
          <w:kern w:val="0"/>
          <w:sz w:val="24"/>
          <w:szCs w:val="24"/>
          <w:lang w:val="nl-NL"/>
          <w14:ligatures w14:val="none"/>
        </w:rPr>
        <w:t xml:space="preserve"> Offices).</w:t>
      </w:r>
    </w:p>
    <w:p w14:paraId="3B19C1BF" w14:textId="77777777" w:rsidR="00E9589C" w:rsidRPr="00E9589C" w:rsidRDefault="00E9589C" w:rsidP="00E9589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proofErr w:type="spellStart"/>
      <w:r w:rsidRPr="00E9589C">
        <w:rPr>
          <w:rFonts w:ascii="Times New Roman" w:eastAsia="Times New Roman" w:hAnsi="Times New Roman" w:cs="Times New Roman"/>
          <w:b/>
          <w:bCs/>
          <w:kern w:val="0"/>
          <w:sz w:val="24"/>
          <w:szCs w:val="24"/>
          <w:lang w:val="nl-NL"/>
          <w14:ligatures w14:val="none"/>
        </w:rPr>
        <w:t>Corvol</w:t>
      </w:r>
      <w:proofErr w:type="spellEnd"/>
      <w:r w:rsidRPr="00E9589C">
        <w:rPr>
          <w:rFonts w:ascii="Times New Roman" w:eastAsia="Times New Roman" w:hAnsi="Times New Roman" w:cs="Times New Roman"/>
          <w:b/>
          <w:bCs/>
          <w:kern w:val="0"/>
          <w:sz w:val="24"/>
          <w:szCs w:val="24"/>
          <w:lang w:val="nl-NL"/>
          <w14:ligatures w14:val="none"/>
        </w:rPr>
        <w:t xml:space="preserve"> Report (2016)</w:t>
      </w:r>
      <w:r w:rsidRPr="00E9589C">
        <w:rPr>
          <w:rFonts w:ascii="Times New Roman" w:eastAsia="Times New Roman" w:hAnsi="Times New Roman" w:cs="Times New Roman"/>
          <w:kern w:val="0"/>
          <w:sz w:val="24"/>
          <w:szCs w:val="24"/>
          <w:lang w:val="nl-NL"/>
          <w14:ligatures w14:val="none"/>
        </w:rPr>
        <w:t xml:space="preserve"> (genoemd als belangrijk rapport, geen URL in de tekst).</w:t>
      </w:r>
    </w:p>
    <w:p w14:paraId="662A8BBC" w14:textId="77777777" w:rsidR="00E9589C" w:rsidRPr="00E9589C" w:rsidRDefault="00E9589C" w:rsidP="00E9589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b/>
          <w:bCs/>
          <w:kern w:val="0"/>
          <w:sz w:val="24"/>
          <w:szCs w:val="24"/>
          <w:lang w:val="nl-NL"/>
          <w14:ligatures w14:val="none"/>
        </w:rPr>
        <w:t>LPR (</w:t>
      </w:r>
      <w:proofErr w:type="spellStart"/>
      <w:r w:rsidRPr="00E9589C">
        <w:rPr>
          <w:rFonts w:ascii="Times New Roman" w:eastAsia="Times New Roman" w:hAnsi="Times New Roman" w:cs="Times New Roman"/>
          <w:b/>
          <w:bCs/>
          <w:kern w:val="0"/>
          <w:sz w:val="24"/>
          <w:szCs w:val="24"/>
          <w:lang w:val="nl-NL"/>
          <w14:ligatures w14:val="none"/>
        </w:rPr>
        <w:t>Loi</w:t>
      </w:r>
      <w:proofErr w:type="spellEnd"/>
      <w:r w:rsidRPr="00E9589C">
        <w:rPr>
          <w:rFonts w:ascii="Times New Roman" w:eastAsia="Times New Roman" w:hAnsi="Times New Roman" w:cs="Times New Roman"/>
          <w:b/>
          <w:bCs/>
          <w:kern w:val="0"/>
          <w:sz w:val="24"/>
          <w:szCs w:val="24"/>
          <w:lang w:val="nl-NL"/>
          <w14:ligatures w14:val="none"/>
        </w:rPr>
        <w:t xml:space="preserve"> de </w:t>
      </w:r>
      <w:proofErr w:type="spellStart"/>
      <w:r w:rsidRPr="00E9589C">
        <w:rPr>
          <w:rFonts w:ascii="Times New Roman" w:eastAsia="Times New Roman" w:hAnsi="Times New Roman" w:cs="Times New Roman"/>
          <w:b/>
          <w:bCs/>
          <w:kern w:val="0"/>
          <w:sz w:val="24"/>
          <w:szCs w:val="24"/>
          <w:lang w:val="nl-NL"/>
          <w14:ligatures w14:val="none"/>
        </w:rPr>
        <w:t>Programmation</w:t>
      </w:r>
      <w:proofErr w:type="spellEnd"/>
      <w:r w:rsidRPr="00E9589C">
        <w:rPr>
          <w:rFonts w:ascii="Times New Roman" w:eastAsia="Times New Roman" w:hAnsi="Times New Roman" w:cs="Times New Roman"/>
          <w:b/>
          <w:bCs/>
          <w:kern w:val="0"/>
          <w:sz w:val="24"/>
          <w:szCs w:val="24"/>
          <w:lang w:val="nl-NL"/>
          <w14:ligatures w14:val="none"/>
        </w:rPr>
        <w:t xml:space="preserve"> de la Recherche)</w:t>
      </w:r>
      <w:r w:rsidRPr="00E9589C">
        <w:rPr>
          <w:rFonts w:ascii="Times New Roman" w:eastAsia="Times New Roman" w:hAnsi="Times New Roman" w:cs="Times New Roman"/>
          <w:kern w:val="0"/>
          <w:sz w:val="24"/>
          <w:szCs w:val="24"/>
          <w:lang w:val="nl-NL"/>
          <w14:ligatures w14:val="none"/>
        </w:rPr>
        <w:t xml:space="preserve"> uit 2020.</w:t>
      </w:r>
    </w:p>
    <w:p w14:paraId="093F92DA" w14:textId="77777777" w:rsidR="00E9589C" w:rsidRPr="00E9589C" w:rsidRDefault="00E9589C" w:rsidP="00E9589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proofErr w:type="spellStart"/>
      <w:r w:rsidRPr="00E9589C">
        <w:rPr>
          <w:rFonts w:ascii="Times New Roman" w:eastAsia="Times New Roman" w:hAnsi="Times New Roman" w:cs="Times New Roman"/>
          <w:b/>
          <w:bCs/>
          <w:kern w:val="0"/>
          <w:sz w:val="24"/>
          <w:szCs w:val="24"/>
          <w:lang w:val="nl-NL"/>
          <w14:ligatures w14:val="none"/>
        </w:rPr>
        <w:t>Sapin</w:t>
      </w:r>
      <w:proofErr w:type="spellEnd"/>
      <w:r w:rsidRPr="00E9589C">
        <w:rPr>
          <w:rFonts w:ascii="Times New Roman" w:eastAsia="Times New Roman" w:hAnsi="Times New Roman" w:cs="Times New Roman"/>
          <w:b/>
          <w:bCs/>
          <w:kern w:val="0"/>
          <w:sz w:val="24"/>
          <w:szCs w:val="24"/>
          <w:lang w:val="nl-NL"/>
          <w14:ligatures w14:val="none"/>
        </w:rPr>
        <w:t xml:space="preserve"> II (2016) en 2022-aanpassingen</w:t>
      </w:r>
      <w:r w:rsidRPr="00E9589C">
        <w:rPr>
          <w:rFonts w:ascii="Times New Roman" w:eastAsia="Times New Roman" w:hAnsi="Times New Roman" w:cs="Times New Roman"/>
          <w:kern w:val="0"/>
          <w:sz w:val="24"/>
          <w:szCs w:val="24"/>
          <w:lang w:val="nl-NL"/>
          <w14:ligatures w14:val="none"/>
        </w:rPr>
        <w:t xml:space="preserve"> inzake klokkenluidersbescherming.</w:t>
      </w:r>
    </w:p>
    <w:p w14:paraId="66F169B8" w14:textId="77777777" w:rsidR="00E9589C" w:rsidRPr="00E9589C" w:rsidRDefault="00E9589C" w:rsidP="00E9589C">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89C">
        <w:rPr>
          <w:rFonts w:ascii="Times New Roman" w:eastAsia="Times New Roman" w:hAnsi="Times New Roman" w:cs="Times New Roman"/>
          <w:b/>
          <w:bCs/>
          <w:kern w:val="0"/>
          <w:sz w:val="24"/>
          <w:szCs w:val="24"/>
          <w14:ligatures w14:val="none"/>
        </w:rPr>
        <w:t>Hcéres / OFIS</w:t>
      </w:r>
      <w:r w:rsidRPr="00E9589C">
        <w:rPr>
          <w:rFonts w:ascii="Times New Roman" w:eastAsia="Times New Roman" w:hAnsi="Times New Roman" w:cs="Times New Roman"/>
          <w:kern w:val="0"/>
          <w:sz w:val="24"/>
          <w:szCs w:val="24"/>
          <w14:ligatures w14:val="none"/>
        </w:rPr>
        <w:t xml:space="preserve">: </w:t>
      </w:r>
      <w:hyperlink r:id="rId5" w:history="1">
        <w:r w:rsidRPr="00E9589C">
          <w:rPr>
            <w:rFonts w:ascii="Times New Roman" w:eastAsia="Times New Roman" w:hAnsi="Times New Roman" w:cs="Times New Roman"/>
            <w:color w:val="0000FF"/>
            <w:kern w:val="0"/>
            <w:sz w:val="24"/>
            <w:szCs w:val="24"/>
            <w:u w:val="single"/>
            <w14:ligatures w14:val="none"/>
          </w:rPr>
          <w:t>https://www.hceres.fr/fr/ofis</w:t>
        </w:r>
      </w:hyperlink>
    </w:p>
    <w:p w14:paraId="56719E58" w14:textId="77777777" w:rsidR="00E9589C" w:rsidRPr="00E9589C" w:rsidRDefault="009D7787" w:rsidP="00E9589C">
      <w:pPr>
        <w:spacing w:after="0" w:line="240" w:lineRule="auto"/>
        <w:rPr>
          <w:rFonts w:ascii="Times New Roman" w:eastAsia="Times New Roman" w:hAnsi="Times New Roman" w:cs="Times New Roman"/>
          <w:kern w:val="0"/>
          <w:sz w:val="24"/>
          <w:szCs w:val="24"/>
          <w:lang w:val="nl-NL"/>
          <w14:ligatures w14:val="none"/>
        </w:rPr>
      </w:pPr>
      <w:r>
        <w:rPr>
          <w:rFonts w:ascii="Times New Roman" w:eastAsia="Times New Roman" w:hAnsi="Times New Roman" w:cs="Times New Roman"/>
          <w:kern w:val="0"/>
          <w:sz w:val="24"/>
          <w:szCs w:val="24"/>
          <w:lang w:val="nl-NL"/>
          <w14:ligatures w14:val="none"/>
        </w:rPr>
        <w:pict w14:anchorId="156875B1">
          <v:rect id="_x0000_i1026" style="width:0;height:1.5pt" o:hralign="center" o:hrstd="t" o:hr="t" fillcolor="#a0a0a0" stroked="f"/>
        </w:pict>
      </w:r>
    </w:p>
    <w:p w14:paraId="5FD48263" w14:textId="77777777" w:rsidR="00E9589C" w:rsidRPr="00E9589C" w:rsidRDefault="00E9589C" w:rsidP="00E9589C">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E9589C">
        <w:rPr>
          <w:rFonts w:ascii="Times New Roman" w:eastAsia="Times New Roman" w:hAnsi="Times New Roman" w:cs="Times New Roman"/>
          <w:i/>
          <w:iCs/>
          <w:kern w:val="0"/>
          <w:sz w:val="24"/>
          <w:szCs w:val="24"/>
          <w:lang w:val="nl-NL"/>
          <w14:ligatures w14:val="none"/>
        </w:rPr>
        <w:t>Einde instructie per land.</w:t>
      </w:r>
    </w:p>
    <w:p w14:paraId="06F86331"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51CF"/>
    <w:multiLevelType w:val="multilevel"/>
    <w:tmpl w:val="904E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0385"/>
    <w:multiLevelType w:val="multilevel"/>
    <w:tmpl w:val="6A8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5CB8"/>
    <w:multiLevelType w:val="multilevel"/>
    <w:tmpl w:val="7834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07286"/>
    <w:multiLevelType w:val="multilevel"/>
    <w:tmpl w:val="8196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067CA"/>
    <w:multiLevelType w:val="multilevel"/>
    <w:tmpl w:val="1B749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550A"/>
    <w:multiLevelType w:val="multilevel"/>
    <w:tmpl w:val="6A328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60E6F"/>
    <w:multiLevelType w:val="multilevel"/>
    <w:tmpl w:val="ED60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445D5"/>
    <w:multiLevelType w:val="multilevel"/>
    <w:tmpl w:val="9482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61005"/>
    <w:multiLevelType w:val="multilevel"/>
    <w:tmpl w:val="95824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E6401"/>
    <w:multiLevelType w:val="multilevel"/>
    <w:tmpl w:val="8D2C4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81829"/>
    <w:multiLevelType w:val="multilevel"/>
    <w:tmpl w:val="3B3E4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D0D73"/>
    <w:multiLevelType w:val="multilevel"/>
    <w:tmpl w:val="491E8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41D76"/>
    <w:multiLevelType w:val="multilevel"/>
    <w:tmpl w:val="DB029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3473E"/>
    <w:multiLevelType w:val="multilevel"/>
    <w:tmpl w:val="D29E7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C5C60"/>
    <w:multiLevelType w:val="multilevel"/>
    <w:tmpl w:val="3578C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72545"/>
    <w:multiLevelType w:val="multilevel"/>
    <w:tmpl w:val="F896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F4024"/>
    <w:multiLevelType w:val="multilevel"/>
    <w:tmpl w:val="F1EA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F7B67"/>
    <w:multiLevelType w:val="multilevel"/>
    <w:tmpl w:val="FA9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A23FC"/>
    <w:multiLevelType w:val="multilevel"/>
    <w:tmpl w:val="778A6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5333C"/>
    <w:multiLevelType w:val="multilevel"/>
    <w:tmpl w:val="773E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B3C65"/>
    <w:multiLevelType w:val="multilevel"/>
    <w:tmpl w:val="7706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25F43"/>
    <w:multiLevelType w:val="multilevel"/>
    <w:tmpl w:val="B288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5048D"/>
    <w:multiLevelType w:val="multilevel"/>
    <w:tmpl w:val="8B1E8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94B88"/>
    <w:multiLevelType w:val="multilevel"/>
    <w:tmpl w:val="EC3E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241CA"/>
    <w:multiLevelType w:val="multilevel"/>
    <w:tmpl w:val="55C0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231F9"/>
    <w:multiLevelType w:val="multilevel"/>
    <w:tmpl w:val="C4269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D05A3"/>
    <w:multiLevelType w:val="multilevel"/>
    <w:tmpl w:val="F5F2E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D7816"/>
    <w:multiLevelType w:val="multilevel"/>
    <w:tmpl w:val="563E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D043B"/>
    <w:multiLevelType w:val="multilevel"/>
    <w:tmpl w:val="E25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546ED"/>
    <w:multiLevelType w:val="multilevel"/>
    <w:tmpl w:val="4E6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1583F"/>
    <w:multiLevelType w:val="multilevel"/>
    <w:tmpl w:val="63B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36F30"/>
    <w:multiLevelType w:val="multilevel"/>
    <w:tmpl w:val="B08A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A11DF"/>
    <w:multiLevelType w:val="multilevel"/>
    <w:tmpl w:val="9E024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C1E69"/>
    <w:multiLevelType w:val="multilevel"/>
    <w:tmpl w:val="BF022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5E49CA"/>
    <w:multiLevelType w:val="multilevel"/>
    <w:tmpl w:val="10A84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9755B"/>
    <w:multiLevelType w:val="multilevel"/>
    <w:tmpl w:val="D926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817555">
    <w:abstractNumId w:val="17"/>
  </w:num>
  <w:num w:numId="2" w16cid:durableId="976685811">
    <w:abstractNumId w:val="35"/>
  </w:num>
  <w:num w:numId="3" w16cid:durableId="908880986">
    <w:abstractNumId w:val="5"/>
  </w:num>
  <w:num w:numId="4" w16cid:durableId="288244567">
    <w:abstractNumId w:val="20"/>
  </w:num>
  <w:num w:numId="5" w16cid:durableId="325476322">
    <w:abstractNumId w:val="3"/>
  </w:num>
  <w:num w:numId="6" w16cid:durableId="549071333">
    <w:abstractNumId w:val="31"/>
  </w:num>
  <w:num w:numId="7" w16cid:durableId="2042827186">
    <w:abstractNumId w:val="18"/>
  </w:num>
  <w:num w:numId="8" w16cid:durableId="430317007">
    <w:abstractNumId w:val="32"/>
  </w:num>
  <w:num w:numId="9" w16cid:durableId="1156603831">
    <w:abstractNumId w:val="25"/>
  </w:num>
  <w:num w:numId="10" w16cid:durableId="1053039350">
    <w:abstractNumId w:val="19"/>
  </w:num>
  <w:num w:numId="11" w16cid:durableId="218324042">
    <w:abstractNumId w:val="10"/>
  </w:num>
  <w:num w:numId="12" w16cid:durableId="1465391725">
    <w:abstractNumId w:val="2"/>
  </w:num>
  <w:num w:numId="13" w16cid:durableId="1849253738">
    <w:abstractNumId w:val="26"/>
  </w:num>
  <w:num w:numId="14" w16cid:durableId="778256735">
    <w:abstractNumId w:val="1"/>
  </w:num>
  <w:num w:numId="15" w16cid:durableId="162088590">
    <w:abstractNumId w:val="12"/>
  </w:num>
  <w:num w:numId="16" w16cid:durableId="1933510442">
    <w:abstractNumId w:val="9"/>
  </w:num>
  <w:num w:numId="17" w16cid:durableId="361370239">
    <w:abstractNumId w:val="7"/>
  </w:num>
  <w:num w:numId="18" w16cid:durableId="1203788942">
    <w:abstractNumId w:val="29"/>
  </w:num>
  <w:num w:numId="19" w16cid:durableId="1899172110">
    <w:abstractNumId w:val="28"/>
  </w:num>
  <w:num w:numId="20" w16cid:durableId="77756951">
    <w:abstractNumId w:val="6"/>
  </w:num>
  <w:num w:numId="21" w16cid:durableId="331762477">
    <w:abstractNumId w:val="30"/>
  </w:num>
  <w:num w:numId="22" w16cid:durableId="960454519">
    <w:abstractNumId w:val="11"/>
  </w:num>
  <w:num w:numId="23" w16cid:durableId="893345739">
    <w:abstractNumId w:val="15"/>
  </w:num>
  <w:num w:numId="24" w16cid:durableId="812137845">
    <w:abstractNumId w:val="16"/>
  </w:num>
  <w:num w:numId="25" w16cid:durableId="77875411">
    <w:abstractNumId w:val="23"/>
  </w:num>
  <w:num w:numId="26" w16cid:durableId="2075854350">
    <w:abstractNumId w:val="14"/>
  </w:num>
  <w:num w:numId="27" w16cid:durableId="1806239066">
    <w:abstractNumId w:val="33"/>
  </w:num>
  <w:num w:numId="28" w16cid:durableId="1835147377">
    <w:abstractNumId w:val="8"/>
  </w:num>
  <w:num w:numId="29" w16cid:durableId="1106266910">
    <w:abstractNumId w:val="27"/>
  </w:num>
  <w:num w:numId="30" w16cid:durableId="204025683">
    <w:abstractNumId w:val="4"/>
  </w:num>
  <w:num w:numId="31" w16cid:durableId="952250594">
    <w:abstractNumId w:val="0"/>
  </w:num>
  <w:num w:numId="32" w16cid:durableId="161164247">
    <w:abstractNumId w:val="22"/>
  </w:num>
  <w:num w:numId="33" w16cid:durableId="94179618">
    <w:abstractNumId w:val="34"/>
  </w:num>
  <w:num w:numId="34" w16cid:durableId="163790862">
    <w:abstractNumId w:val="13"/>
  </w:num>
  <w:num w:numId="35" w16cid:durableId="291598752">
    <w:abstractNumId w:val="21"/>
  </w:num>
  <w:num w:numId="36" w16cid:durableId="17683871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B9"/>
    <w:rsid w:val="000222B9"/>
    <w:rsid w:val="0023427A"/>
    <w:rsid w:val="0036154D"/>
    <w:rsid w:val="00392002"/>
    <w:rsid w:val="00407C7C"/>
    <w:rsid w:val="004E2765"/>
    <w:rsid w:val="007A24AA"/>
    <w:rsid w:val="009D7787"/>
    <w:rsid w:val="009F306F"/>
    <w:rsid w:val="00E9589C"/>
    <w:rsid w:val="00F915F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0A2A1E3"/>
  <w15:chartTrackingRefBased/>
  <w15:docId w15:val="{6F329939-F28B-448C-97A8-A8F3F06C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9589C"/>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E9589C"/>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E9589C"/>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589C"/>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E9589C"/>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E9589C"/>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E9589C"/>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E9589C"/>
    <w:rPr>
      <w:b/>
      <w:bCs/>
    </w:rPr>
  </w:style>
  <w:style w:type="character" w:styleId="Emphasis">
    <w:name w:val="Emphasis"/>
    <w:basedOn w:val="DefaultParagraphFont"/>
    <w:uiPriority w:val="20"/>
    <w:qFormat/>
    <w:rsid w:val="00E9589C"/>
    <w:rPr>
      <w:i/>
      <w:iCs/>
    </w:rPr>
  </w:style>
  <w:style w:type="character" w:styleId="Hyperlink">
    <w:name w:val="Hyperlink"/>
    <w:basedOn w:val="DefaultParagraphFont"/>
    <w:uiPriority w:val="99"/>
    <w:semiHidden/>
    <w:unhideWhenUsed/>
    <w:rsid w:val="00E958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47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ceres.fr/fr/of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3228</Words>
  <Characters>17757</Characters>
  <Application>Microsoft Office Word</Application>
  <DocSecurity>0</DocSecurity>
  <Lines>147</Lines>
  <Paragraphs>41</Paragraphs>
  <ScaleCrop>false</ScaleCrop>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3</cp:revision>
  <dcterms:created xsi:type="dcterms:W3CDTF">2025-04-14T14:53:00Z</dcterms:created>
  <dcterms:modified xsi:type="dcterms:W3CDTF">2025-05-08T07:18:00Z</dcterms:modified>
</cp:coreProperties>
</file>