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6328C" w14:textId="77777777" w:rsidR="008525B2" w:rsidRPr="008525B2" w:rsidRDefault="008525B2" w:rsidP="008525B2">
      <w:pPr>
        <w:spacing w:before="100" w:beforeAutospacing="1" w:after="100" w:afterAutospacing="1" w:line="240" w:lineRule="auto"/>
        <w:outlineLvl w:val="0"/>
        <w:rPr>
          <w:rFonts w:ascii="Times New Roman" w:eastAsia="Times New Roman" w:hAnsi="Times New Roman" w:cs="Times New Roman"/>
          <w:b/>
          <w:bCs/>
          <w:kern w:val="36"/>
          <w:sz w:val="48"/>
          <w:szCs w:val="48"/>
          <w:lang w:val="nl-NL"/>
          <w14:ligatures w14:val="none"/>
        </w:rPr>
      </w:pPr>
      <w:proofErr w:type="spellStart"/>
      <w:r w:rsidRPr="008525B2">
        <w:rPr>
          <w:rFonts w:ascii="Times New Roman" w:eastAsia="Times New Roman" w:hAnsi="Times New Roman" w:cs="Times New Roman"/>
          <w:b/>
          <w:bCs/>
          <w:kern w:val="36"/>
          <w:sz w:val="48"/>
          <w:szCs w:val="48"/>
          <w:lang w:val="nl-NL"/>
          <w14:ligatures w14:val="none"/>
        </w:rPr>
        <w:t>Onderzoeksintegriteit</w:t>
      </w:r>
      <w:proofErr w:type="spellEnd"/>
      <w:r w:rsidRPr="008525B2">
        <w:rPr>
          <w:rFonts w:ascii="Times New Roman" w:eastAsia="Times New Roman" w:hAnsi="Times New Roman" w:cs="Times New Roman"/>
          <w:b/>
          <w:bCs/>
          <w:kern w:val="36"/>
          <w:sz w:val="48"/>
          <w:szCs w:val="48"/>
          <w:lang w:val="nl-NL"/>
          <w14:ligatures w14:val="none"/>
        </w:rPr>
        <w:t xml:space="preserve"> in Noorwegen en Ierland: Structuur en Procedure</w:t>
      </w:r>
    </w:p>
    <w:p w14:paraId="0CEDD963" w14:textId="77777777" w:rsidR="008525B2" w:rsidRPr="008525B2" w:rsidRDefault="008525B2" w:rsidP="008525B2">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8525B2">
        <w:rPr>
          <w:rFonts w:ascii="Times New Roman" w:eastAsia="Times New Roman" w:hAnsi="Times New Roman" w:cs="Times New Roman"/>
          <w:b/>
          <w:bCs/>
          <w:kern w:val="0"/>
          <w:sz w:val="36"/>
          <w:szCs w:val="36"/>
          <w:lang w:val="nl-NL"/>
          <w14:ligatures w14:val="none"/>
        </w:rPr>
        <w:t>Noorwegen: Nationaal Kader en Instellingen</w:t>
      </w:r>
    </w:p>
    <w:p w14:paraId="1BB96B1B"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 xml:space="preserve">In Noorwegen is de </w:t>
      </w:r>
      <w:proofErr w:type="spellStart"/>
      <w:r w:rsidRPr="008525B2">
        <w:rPr>
          <w:rFonts w:ascii="Times New Roman" w:eastAsia="Times New Roman" w:hAnsi="Times New Roman" w:cs="Times New Roman"/>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 xml:space="preserve"> verankerd in een wettelijk kader. De </w:t>
      </w:r>
      <w:r w:rsidRPr="008525B2">
        <w:rPr>
          <w:rFonts w:ascii="Times New Roman" w:eastAsia="Times New Roman" w:hAnsi="Times New Roman" w:cs="Times New Roman"/>
          <w:b/>
          <w:bCs/>
          <w:kern w:val="0"/>
          <w:sz w:val="24"/>
          <w:szCs w:val="24"/>
          <w:lang w:val="nl-NL"/>
          <w14:ligatures w14:val="none"/>
        </w:rPr>
        <w:t xml:space="preserve">Wet op de organisatie van </w:t>
      </w:r>
      <w:proofErr w:type="spellStart"/>
      <w:r w:rsidRPr="008525B2">
        <w:rPr>
          <w:rFonts w:ascii="Times New Roman" w:eastAsia="Times New Roman" w:hAnsi="Times New Roman" w:cs="Times New Roman"/>
          <w:b/>
          <w:bCs/>
          <w:kern w:val="0"/>
          <w:sz w:val="24"/>
          <w:szCs w:val="24"/>
          <w:lang w:val="nl-NL"/>
          <w14:ligatures w14:val="none"/>
        </w:rPr>
        <w:t>onderzoeksethisch</w:t>
      </w:r>
      <w:proofErr w:type="spellEnd"/>
      <w:r w:rsidRPr="008525B2">
        <w:rPr>
          <w:rFonts w:ascii="Times New Roman" w:eastAsia="Times New Roman" w:hAnsi="Times New Roman" w:cs="Times New Roman"/>
          <w:b/>
          <w:bCs/>
          <w:kern w:val="0"/>
          <w:sz w:val="24"/>
          <w:szCs w:val="24"/>
          <w:lang w:val="nl-NL"/>
          <w14:ligatures w14:val="none"/>
        </w:rPr>
        <w:t xml:space="preserve"> werk (</w:t>
      </w:r>
      <w:proofErr w:type="spellStart"/>
      <w:r w:rsidRPr="008525B2">
        <w:rPr>
          <w:rFonts w:ascii="Times New Roman" w:eastAsia="Times New Roman" w:hAnsi="Times New Roman" w:cs="Times New Roman"/>
          <w:b/>
          <w:bCs/>
          <w:kern w:val="0"/>
          <w:sz w:val="24"/>
          <w:szCs w:val="24"/>
          <w:lang w:val="nl-NL"/>
          <w14:ligatures w14:val="none"/>
        </w:rPr>
        <w:t>Forskningsetikkloven</w:t>
      </w:r>
      <w:proofErr w:type="spellEnd"/>
      <w:r w:rsidRPr="008525B2">
        <w:rPr>
          <w:rFonts w:ascii="Times New Roman" w:eastAsia="Times New Roman" w:hAnsi="Times New Roman" w:cs="Times New Roman"/>
          <w:b/>
          <w:bCs/>
          <w:kern w:val="0"/>
          <w:sz w:val="24"/>
          <w:szCs w:val="24"/>
          <w:lang w:val="nl-NL"/>
          <w14:ligatures w14:val="none"/>
        </w:rPr>
        <w:t>, 2017)</w:t>
      </w:r>
      <w:r w:rsidRPr="008525B2">
        <w:rPr>
          <w:rFonts w:ascii="Times New Roman" w:eastAsia="Times New Roman" w:hAnsi="Times New Roman" w:cs="Times New Roman"/>
          <w:kern w:val="0"/>
          <w:sz w:val="24"/>
          <w:szCs w:val="24"/>
          <w:lang w:val="nl-NL"/>
          <w14:ligatures w14:val="none"/>
        </w:rPr>
        <w:t xml:space="preserve"> bepaalt dat </w:t>
      </w:r>
      <w:r w:rsidRPr="008525B2">
        <w:rPr>
          <w:rFonts w:ascii="Times New Roman" w:eastAsia="Times New Roman" w:hAnsi="Times New Roman" w:cs="Times New Roman"/>
          <w:i/>
          <w:iCs/>
          <w:kern w:val="0"/>
          <w:sz w:val="24"/>
          <w:szCs w:val="24"/>
          <w:lang w:val="nl-NL"/>
          <w14:ligatures w14:val="none"/>
        </w:rPr>
        <w:t>alle</w:t>
      </w:r>
      <w:r w:rsidRPr="008525B2">
        <w:rPr>
          <w:rFonts w:ascii="Times New Roman" w:eastAsia="Times New Roman" w:hAnsi="Times New Roman" w:cs="Times New Roman"/>
          <w:kern w:val="0"/>
          <w:sz w:val="24"/>
          <w:szCs w:val="24"/>
          <w:lang w:val="nl-NL"/>
          <w14:ligatures w14:val="none"/>
        </w:rPr>
        <w:t xml:space="preserve"> onderzoeksactiviteiten – zowel in publieke instellingen als in private organisaties – moeten verlopen volgens erkende wetenschappelijke ethische normen​</w:t>
      </w:r>
      <w:hyperlink r:id="rId5" w:anchor=":~:text=Research%20Ethics%20,in%20relation%20to%20research%20ethics"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 De primaire verantwoordelijkheid om goede en ethisch verantwoorde wetenschap te bevorderen ligt bij de onderzoeksinstellingen zelf​</w:t>
      </w:r>
      <w:hyperlink r:id="rId6" w:anchor=":~:text=public%20and%20private%20research%20is,in%20relation%20to%20research%20ethics"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 Hieronder vallen publieke en private universiteiten, hogescholen, onderzoekinstituten en ook commerciële onderzoeksbedrijven. Zij moeten intern beleid voeren om integriteit te waarborgen en mogelijke misstanden aan te pakken.</w:t>
      </w:r>
    </w:p>
    <w:p w14:paraId="334EB0DE"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Belangrijke organen en instanties in het Noorse systeem zijn onder meer:</w:t>
      </w:r>
    </w:p>
    <w:p w14:paraId="6CE4081E" w14:textId="77777777" w:rsidR="008525B2" w:rsidRPr="008525B2" w:rsidRDefault="008525B2" w:rsidP="00852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Onderzoeksinstellingen (universiteiten, instituten, bedrijven):</w:t>
      </w:r>
      <w:r w:rsidRPr="008525B2">
        <w:rPr>
          <w:rFonts w:ascii="Times New Roman" w:eastAsia="Times New Roman" w:hAnsi="Times New Roman" w:cs="Times New Roman"/>
          <w:kern w:val="0"/>
          <w:sz w:val="24"/>
          <w:szCs w:val="24"/>
          <w:lang w:val="nl-NL"/>
          <w14:ligatures w14:val="none"/>
        </w:rPr>
        <w:t xml:space="preserve"> Iedere instelling is verplicht interne </w:t>
      </w:r>
      <w:r w:rsidRPr="008525B2">
        <w:rPr>
          <w:rFonts w:ascii="Times New Roman" w:eastAsia="Times New Roman" w:hAnsi="Times New Roman" w:cs="Times New Roman"/>
          <w:b/>
          <w:bCs/>
          <w:kern w:val="0"/>
          <w:sz w:val="24"/>
          <w:szCs w:val="24"/>
          <w:lang w:val="nl-NL"/>
          <w14:ligatures w14:val="none"/>
        </w:rPr>
        <w:t>richtlijnen</w:t>
      </w:r>
      <w:r w:rsidRPr="008525B2">
        <w:rPr>
          <w:rFonts w:ascii="Times New Roman" w:eastAsia="Times New Roman" w:hAnsi="Times New Roman" w:cs="Times New Roman"/>
          <w:kern w:val="0"/>
          <w:sz w:val="24"/>
          <w:szCs w:val="24"/>
          <w:lang w:val="nl-NL"/>
          <w14:ligatures w14:val="none"/>
        </w:rPr>
        <w:t xml:space="preserve"> op te stellen voor omgang met mogelijke schendingen van </w:t>
      </w:r>
      <w:proofErr w:type="spellStart"/>
      <w:r w:rsidRPr="008525B2">
        <w:rPr>
          <w:rFonts w:ascii="Times New Roman" w:eastAsia="Times New Roman" w:hAnsi="Times New Roman" w:cs="Times New Roman"/>
          <w:kern w:val="0"/>
          <w:sz w:val="24"/>
          <w:szCs w:val="24"/>
          <w:lang w:val="nl-NL"/>
          <w14:ligatures w14:val="none"/>
        </w:rPr>
        <w:t>onderzoeksnormen</w:t>
      </w:r>
      <w:proofErr w:type="spellEnd"/>
      <w:r w:rsidRPr="008525B2">
        <w:rPr>
          <w:rFonts w:ascii="Times New Roman" w:eastAsia="Times New Roman" w:hAnsi="Times New Roman" w:cs="Times New Roman"/>
          <w:kern w:val="0"/>
          <w:sz w:val="24"/>
          <w:szCs w:val="24"/>
          <w:lang w:val="nl-NL"/>
          <w14:ligatures w14:val="none"/>
        </w:rPr>
        <w:t xml:space="preserve">, en een </w:t>
      </w:r>
      <w:r w:rsidRPr="008525B2">
        <w:rPr>
          <w:rFonts w:ascii="Times New Roman" w:eastAsia="Times New Roman" w:hAnsi="Times New Roman" w:cs="Times New Roman"/>
          <w:b/>
          <w:bCs/>
          <w:kern w:val="0"/>
          <w:sz w:val="24"/>
          <w:szCs w:val="24"/>
          <w:lang w:val="nl-NL"/>
          <w14:ligatures w14:val="none"/>
        </w:rPr>
        <w:t xml:space="preserve">commissie voor </w:t>
      </w:r>
      <w:proofErr w:type="spellStart"/>
      <w:r w:rsidRPr="008525B2">
        <w:rPr>
          <w:rFonts w:ascii="Times New Roman" w:eastAsia="Times New Roman" w:hAnsi="Times New Roman" w:cs="Times New Roman"/>
          <w:b/>
          <w:bCs/>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 xml:space="preserve"> in te stellen (Noors: </w:t>
      </w:r>
      <w:proofErr w:type="spellStart"/>
      <w:r w:rsidRPr="008525B2">
        <w:rPr>
          <w:rFonts w:ascii="Times New Roman" w:eastAsia="Times New Roman" w:hAnsi="Times New Roman" w:cs="Times New Roman"/>
          <w:i/>
          <w:iCs/>
          <w:kern w:val="0"/>
          <w:sz w:val="24"/>
          <w:szCs w:val="24"/>
          <w:lang w:val="nl-NL"/>
          <w14:ligatures w14:val="none"/>
        </w:rPr>
        <w:t>redelighetsutvalg</w:t>
      </w:r>
      <w:proofErr w:type="spellEnd"/>
      <w:r w:rsidRPr="008525B2">
        <w:rPr>
          <w:rFonts w:ascii="Times New Roman" w:eastAsia="Times New Roman" w:hAnsi="Times New Roman" w:cs="Times New Roman"/>
          <w:kern w:val="0"/>
          <w:sz w:val="24"/>
          <w:szCs w:val="24"/>
          <w:lang w:val="nl-NL"/>
          <w14:ligatures w14:val="none"/>
        </w:rPr>
        <w:t>)​</w:t>
      </w:r>
      <w:hyperlink r:id="rId7" w:anchor=":~:text=Breaches%20of%20research%20ethical%20norms,redelighetsutvalg"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w:t>
      </w:r>
      <w:hyperlink r:id="rId8" w:anchor=":~:text=,the%20Investigation%20of%20Research%20Misconduct"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 xml:space="preserve">. Deze commissie behandelt klachten of meldingen van vermeend wetenschappelijk wangedrag die de instelling bereiken. Ook moet de instelling zorgen voor opleiding in </w:t>
      </w:r>
      <w:proofErr w:type="spellStart"/>
      <w:r w:rsidRPr="008525B2">
        <w:rPr>
          <w:rFonts w:ascii="Times New Roman" w:eastAsia="Times New Roman" w:hAnsi="Times New Roman" w:cs="Times New Roman"/>
          <w:kern w:val="0"/>
          <w:sz w:val="24"/>
          <w:szCs w:val="24"/>
          <w:lang w:val="nl-NL"/>
          <w14:ligatures w14:val="none"/>
        </w:rPr>
        <w:t>onderzoeksethiek</w:t>
      </w:r>
      <w:proofErr w:type="spellEnd"/>
      <w:r w:rsidRPr="008525B2">
        <w:rPr>
          <w:rFonts w:ascii="Times New Roman" w:eastAsia="Times New Roman" w:hAnsi="Times New Roman" w:cs="Times New Roman"/>
          <w:kern w:val="0"/>
          <w:sz w:val="24"/>
          <w:szCs w:val="24"/>
          <w:lang w:val="nl-NL"/>
          <w14:ligatures w14:val="none"/>
        </w:rPr>
        <w:t xml:space="preserve"> voor personeel en studenten​</w:t>
      </w:r>
      <w:hyperlink r:id="rId9" w:anchor=":~:text=The%20Act%20requires%20institutions%20to%3A"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 xml:space="preserve">, en ervoor zorgen dat iedereen de geldende gedragscodes kent. Zowel publieke als private organisaties die onderzoek uitvoeren, vallen onder deze verplichtingen van de </w:t>
      </w:r>
      <w:proofErr w:type="spellStart"/>
      <w:r w:rsidRPr="008525B2">
        <w:rPr>
          <w:rFonts w:ascii="Times New Roman" w:eastAsia="Times New Roman" w:hAnsi="Times New Roman" w:cs="Times New Roman"/>
          <w:kern w:val="0"/>
          <w:sz w:val="24"/>
          <w:szCs w:val="24"/>
          <w:lang w:val="nl-NL"/>
          <w14:ligatures w14:val="none"/>
        </w:rPr>
        <w:t>Forskningsetikkloven</w:t>
      </w:r>
      <w:proofErr w:type="spellEnd"/>
      <w:r w:rsidRPr="008525B2">
        <w:rPr>
          <w:rFonts w:ascii="Times New Roman" w:eastAsia="Times New Roman" w:hAnsi="Times New Roman" w:cs="Times New Roman"/>
          <w:kern w:val="0"/>
          <w:sz w:val="24"/>
          <w:szCs w:val="24"/>
          <w:lang w:val="nl-NL"/>
          <w14:ligatures w14:val="none"/>
        </w:rPr>
        <w:t>​</w:t>
      </w:r>
      <w:hyperlink r:id="rId10" w:anchor=":~:text=Research%20Ethics%20,in%20relation%20to%20research%20ethics"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w:t>
      </w:r>
    </w:p>
    <w:p w14:paraId="03184E14" w14:textId="77777777" w:rsidR="008525B2" w:rsidRPr="008525B2" w:rsidRDefault="008525B2" w:rsidP="00852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 xml:space="preserve">Nationaal Commissie voor </w:t>
      </w:r>
      <w:proofErr w:type="spellStart"/>
      <w:r w:rsidRPr="008525B2">
        <w:rPr>
          <w:rFonts w:ascii="Times New Roman" w:eastAsia="Times New Roman" w:hAnsi="Times New Roman" w:cs="Times New Roman"/>
          <w:b/>
          <w:bCs/>
          <w:kern w:val="0"/>
          <w:sz w:val="24"/>
          <w:szCs w:val="24"/>
          <w:lang w:val="nl-NL"/>
          <w14:ligatures w14:val="none"/>
        </w:rPr>
        <w:t>Onderzoeksintegriteit</w:t>
      </w:r>
      <w:proofErr w:type="spellEnd"/>
      <w:r w:rsidRPr="008525B2">
        <w:rPr>
          <w:rFonts w:ascii="Times New Roman" w:eastAsia="Times New Roman" w:hAnsi="Times New Roman" w:cs="Times New Roman"/>
          <w:b/>
          <w:bCs/>
          <w:kern w:val="0"/>
          <w:sz w:val="24"/>
          <w:szCs w:val="24"/>
          <w:lang w:val="nl-NL"/>
          <w14:ligatures w14:val="none"/>
        </w:rPr>
        <w:t xml:space="preserve"> – </w:t>
      </w:r>
      <w:proofErr w:type="spellStart"/>
      <w:r w:rsidRPr="008525B2">
        <w:rPr>
          <w:rFonts w:ascii="Times New Roman" w:eastAsia="Times New Roman" w:hAnsi="Times New Roman" w:cs="Times New Roman"/>
          <w:b/>
          <w:bCs/>
          <w:i/>
          <w:iCs/>
          <w:kern w:val="0"/>
          <w:sz w:val="24"/>
          <w:szCs w:val="24"/>
          <w:lang w:val="nl-NL"/>
          <w14:ligatures w14:val="none"/>
        </w:rPr>
        <w:t>Granskingsutvalget</w:t>
      </w:r>
      <w:proofErr w:type="spellEnd"/>
      <w:r w:rsidRPr="008525B2">
        <w:rPr>
          <w:rFonts w:ascii="Times New Roman" w:eastAsia="Times New Roman" w:hAnsi="Times New Roman" w:cs="Times New Roman"/>
          <w:b/>
          <w:bCs/>
          <w:kern w:val="0"/>
          <w:sz w:val="24"/>
          <w:szCs w:val="24"/>
          <w:lang w:val="nl-NL"/>
          <w14:ligatures w14:val="none"/>
        </w:rPr>
        <w:t>:</w:t>
      </w:r>
      <w:r w:rsidRPr="008525B2">
        <w:rPr>
          <w:rFonts w:ascii="Times New Roman" w:eastAsia="Times New Roman" w:hAnsi="Times New Roman" w:cs="Times New Roman"/>
          <w:kern w:val="0"/>
          <w:sz w:val="24"/>
          <w:szCs w:val="24"/>
          <w:lang w:val="nl-NL"/>
          <w14:ligatures w14:val="none"/>
        </w:rPr>
        <w:t xml:space="preserve"> Dit is de </w:t>
      </w:r>
      <w:r w:rsidRPr="008525B2">
        <w:rPr>
          <w:rFonts w:ascii="Times New Roman" w:eastAsia="Times New Roman" w:hAnsi="Times New Roman" w:cs="Times New Roman"/>
          <w:b/>
          <w:bCs/>
          <w:kern w:val="0"/>
          <w:sz w:val="24"/>
          <w:szCs w:val="24"/>
          <w:lang w:val="nl-NL"/>
          <w14:ligatures w14:val="none"/>
        </w:rPr>
        <w:t>Nationale Commissie voor het Onderzoek van Wetenschappelijk Wangedrag</w:t>
      </w:r>
      <w:r w:rsidRPr="008525B2">
        <w:rPr>
          <w:rFonts w:ascii="Times New Roman" w:eastAsia="Times New Roman" w:hAnsi="Times New Roman" w:cs="Times New Roman"/>
          <w:kern w:val="0"/>
          <w:sz w:val="24"/>
          <w:szCs w:val="24"/>
          <w:lang w:val="nl-NL"/>
          <w14:ligatures w14:val="none"/>
        </w:rPr>
        <w:t xml:space="preserve">, ingesteld bij wet.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functioneert als een landelijk orgaan dat instellingen adviseert en ondersteunt bij integriteitskwesties, en fungeert als hoger beroep in geval van vastgestelde </w:t>
      </w:r>
      <w:proofErr w:type="spellStart"/>
      <w:r w:rsidRPr="008525B2">
        <w:rPr>
          <w:rFonts w:ascii="Times New Roman" w:eastAsia="Times New Roman" w:hAnsi="Times New Roman" w:cs="Times New Roman"/>
          <w:kern w:val="0"/>
          <w:sz w:val="24"/>
          <w:szCs w:val="24"/>
          <w:lang w:val="nl-NL"/>
          <w14:ligatures w14:val="none"/>
        </w:rPr>
        <w:t>onderzoeksfraude</w:t>
      </w:r>
      <w:proofErr w:type="spellEnd"/>
      <w:r w:rsidRPr="008525B2">
        <w:rPr>
          <w:rFonts w:ascii="Times New Roman" w:eastAsia="Times New Roman" w:hAnsi="Times New Roman" w:cs="Times New Roman"/>
          <w:kern w:val="0"/>
          <w:sz w:val="24"/>
          <w:szCs w:val="24"/>
          <w:lang w:val="nl-NL"/>
          <w14:ligatures w14:val="none"/>
        </w:rPr>
        <w:t>​</w:t>
      </w:r>
      <w:hyperlink r:id="rId11"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w:t>
      </w:r>
      <w:hyperlink r:id="rId12" w:anchor=":~:text=The%20Research%20Ethics%20Act%20places,an%20appeal%20body%2C%20and%20ca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De commissie is onafhankelijk in haar oordelen en haar mandaat is vastgelegd in de </w:t>
      </w:r>
      <w:proofErr w:type="spellStart"/>
      <w:r w:rsidRPr="008525B2">
        <w:rPr>
          <w:rFonts w:ascii="Times New Roman" w:eastAsia="Times New Roman" w:hAnsi="Times New Roman" w:cs="Times New Roman"/>
          <w:kern w:val="0"/>
          <w:sz w:val="24"/>
          <w:szCs w:val="24"/>
          <w:lang w:val="nl-NL"/>
          <w14:ligatures w14:val="none"/>
        </w:rPr>
        <w:t>Forskningsetikkloven</w:t>
      </w:r>
      <w:proofErr w:type="spellEnd"/>
      <w:r w:rsidRPr="008525B2">
        <w:rPr>
          <w:rFonts w:ascii="Times New Roman" w:eastAsia="Times New Roman" w:hAnsi="Times New Roman" w:cs="Times New Roman"/>
          <w:kern w:val="0"/>
          <w:sz w:val="24"/>
          <w:szCs w:val="24"/>
          <w:lang w:val="nl-NL"/>
          <w14:ligatures w14:val="none"/>
        </w:rPr>
        <w:t>​</w:t>
      </w:r>
      <w:hyperlink r:id="rId13" w:anchor=":~:text=The%20National%20Commission%20is%20part,by%20the%20Research%20Ethics%20Act"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Zij dient als </w:t>
      </w:r>
      <w:r w:rsidRPr="008525B2">
        <w:rPr>
          <w:rFonts w:ascii="Times New Roman" w:eastAsia="Times New Roman" w:hAnsi="Times New Roman" w:cs="Times New Roman"/>
          <w:i/>
          <w:iCs/>
          <w:kern w:val="0"/>
          <w:sz w:val="24"/>
          <w:szCs w:val="24"/>
          <w:lang w:val="nl-NL"/>
          <w14:ligatures w14:val="none"/>
        </w:rPr>
        <w:t>nationale bron</w:t>
      </w:r>
      <w:r w:rsidRPr="008525B2">
        <w:rPr>
          <w:rFonts w:ascii="Times New Roman" w:eastAsia="Times New Roman" w:hAnsi="Times New Roman" w:cs="Times New Roman"/>
          <w:kern w:val="0"/>
          <w:sz w:val="24"/>
          <w:szCs w:val="24"/>
          <w:lang w:val="nl-NL"/>
          <w14:ligatures w14:val="none"/>
        </w:rPr>
        <w:t xml:space="preserve"> waar instellingen, bedrijven of financiers terechtkunnen voor advies bij het afhandelen van integriteitszaken​</w:t>
      </w:r>
      <w:hyperlink r:id="rId14" w:anchor=":~:text=The%20commission%20shall%20be%20a,supplement%20to%20local%20treatment%20apparatu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Bovendien kan de commissie in uitzonderlijke gevallen op eigen initiatief een onderzoek starten naar mogelijke misstanden​</w:t>
      </w:r>
      <w:hyperlink r:id="rId15"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bestaat uit deskundigen (verschillende </w:t>
      </w:r>
      <w:proofErr w:type="spellStart"/>
      <w:r w:rsidRPr="008525B2">
        <w:rPr>
          <w:rFonts w:ascii="Times New Roman" w:eastAsia="Times New Roman" w:hAnsi="Times New Roman" w:cs="Times New Roman"/>
          <w:kern w:val="0"/>
          <w:sz w:val="24"/>
          <w:szCs w:val="24"/>
          <w:lang w:val="nl-NL"/>
          <w14:ligatures w14:val="none"/>
        </w:rPr>
        <w:t>onderzoeksdisciplines</w:t>
      </w:r>
      <w:proofErr w:type="spellEnd"/>
      <w:r w:rsidRPr="008525B2">
        <w:rPr>
          <w:rFonts w:ascii="Times New Roman" w:eastAsia="Times New Roman" w:hAnsi="Times New Roman" w:cs="Times New Roman"/>
          <w:kern w:val="0"/>
          <w:sz w:val="24"/>
          <w:szCs w:val="24"/>
          <w:lang w:val="nl-NL"/>
          <w14:ligatures w14:val="none"/>
        </w:rPr>
        <w:t>, inclusief een jurist als voorzitter) die door het Ministerie van Onderwijs en Onderzoek worden benoemd​</w:t>
      </w:r>
      <w:hyperlink r:id="rId16" w:anchor=":~:text=The%20National%20Commission%20consists%20of,the%20National%20Research%20Ethics%20Committee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Belangrijk: de nationale commissie heeft </w:t>
      </w:r>
      <w:r w:rsidRPr="008525B2">
        <w:rPr>
          <w:rFonts w:ascii="Times New Roman" w:eastAsia="Times New Roman" w:hAnsi="Times New Roman" w:cs="Times New Roman"/>
          <w:b/>
          <w:bCs/>
          <w:kern w:val="0"/>
          <w:sz w:val="24"/>
          <w:szCs w:val="24"/>
          <w:lang w:val="nl-NL"/>
          <w14:ligatures w14:val="none"/>
        </w:rPr>
        <w:t>geen eigen sanctiebevoegdheid</w:t>
      </w:r>
      <w:r w:rsidRPr="008525B2">
        <w:rPr>
          <w:rFonts w:ascii="Times New Roman" w:eastAsia="Times New Roman" w:hAnsi="Times New Roman" w:cs="Times New Roman"/>
          <w:kern w:val="0"/>
          <w:sz w:val="24"/>
          <w:szCs w:val="24"/>
          <w:lang w:val="nl-NL"/>
          <w14:ligatures w14:val="none"/>
        </w:rPr>
        <w:t xml:space="preserve"> – ze spreekt zich uit of er </w:t>
      </w:r>
      <w:r w:rsidRPr="008525B2">
        <w:rPr>
          <w:rFonts w:ascii="Times New Roman" w:eastAsia="Times New Roman" w:hAnsi="Times New Roman" w:cs="Times New Roman"/>
          <w:i/>
          <w:iCs/>
          <w:kern w:val="0"/>
          <w:sz w:val="24"/>
          <w:szCs w:val="24"/>
          <w:lang w:val="nl-NL"/>
          <w14:ligatures w14:val="none"/>
        </w:rPr>
        <w:t>wetenschappelijk wangedrag</w:t>
      </w:r>
      <w:r w:rsidRPr="008525B2">
        <w:rPr>
          <w:rFonts w:ascii="Times New Roman" w:eastAsia="Times New Roman" w:hAnsi="Times New Roman" w:cs="Times New Roman"/>
          <w:kern w:val="0"/>
          <w:sz w:val="24"/>
          <w:szCs w:val="24"/>
          <w:lang w:val="nl-NL"/>
          <w14:ligatures w14:val="none"/>
        </w:rPr>
        <w:t xml:space="preserve"> heeft plaatsgevonden, maar het opleggen van eventuele sancties of maatregelen ligt bij de betrokken instelling​</w:t>
      </w:r>
      <w:hyperlink r:id="rId17" w:anchor=":~:text=The%20National%20Commission%20is%20an,body%20with%20no%20sanctioning%20power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p>
    <w:p w14:paraId="56780D63" w14:textId="77777777" w:rsidR="008525B2" w:rsidRPr="008525B2" w:rsidRDefault="008525B2" w:rsidP="00852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 xml:space="preserve">Nationale </w:t>
      </w:r>
      <w:proofErr w:type="spellStart"/>
      <w:r w:rsidRPr="008525B2">
        <w:rPr>
          <w:rFonts w:ascii="Times New Roman" w:eastAsia="Times New Roman" w:hAnsi="Times New Roman" w:cs="Times New Roman"/>
          <w:b/>
          <w:bCs/>
          <w:kern w:val="0"/>
          <w:sz w:val="24"/>
          <w:szCs w:val="24"/>
          <w:lang w:val="nl-NL"/>
          <w14:ligatures w14:val="none"/>
        </w:rPr>
        <w:t>onderzoeksethische</w:t>
      </w:r>
      <w:proofErr w:type="spellEnd"/>
      <w:r w:rsidRPr="008525B2">
        <w:rPr>
          <w:rFonts w:ascii="Times New Roman" w:eastAsia="Times New Roman" w:hAnsi="Times New Roman" w:cs="Times New Roman"/>
          <w:b/>
          <w:bCs/>
          <w:kern w:val="0"/>
          <w:sz w:val="24"/>
          <w:szCs w:val="24"/>
          <w:lang w:val="nl-NL"/>
          <w14:ligatures w14:val="none"/>
        </w:rPr>
        <w:t xml:space="preserve"> commissies (NEM, NENT, NESH):</w:t>
      </w:r>
      <w:r w:rsidRPr="008525B2">
        <w:rPr>
          <w:rFonts w:ascii="Times New Roman" w:eastAsia="Times New Roman" w:hAnsi="Times New Roman" w:cs="Times New Roman"/>
          <w:kern w:val="0"/>
          <w:sz w:val="24"/>
          <w:szCs w:val="24"/>
          <w:lang w:val="nl-NL"/>
          <w14:ligatures w14:val="none"/>
        </w:rPr>
        <w:t xml:space="preserve"> Naast de fraudeonderzoekcommissie kent Noorwegen drie permanente ethische adviescommissies voor onderzoek: voor medische en gezondheidswetenschappen (NEM), voor natuurwetenschappen en technologie (NENT) en voor sociale wetenschappen en geesteswetenschappen (NESH)​</w:t>
      </w:r>
      <w:hyperlink r:id="rId18" w:anchor=":~:text=The%20Act%20states%20that%20there,GRU"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Deze commissies, oorspronkelijk opgericht in 1990, hebben als taak richtlijnen op te stellen en bewustwording te bevorderen over ethische normen in onderzoek​</w:t>
      </w:r>
      <w:hyperlink r:id="rId19" w:anchor=":~:text=In%201990%2C%20three%20National%20Research,the%20prevention%20of%20research%20misconduct"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Zij </w:t>
      </w:r>
      <w:r w:rsidRPr="008525B2">
        <w:rPr>
          <w:rFonts w:ascii="Times New Roman" w:eastAsia="Times New Roman" w:hAnsi="Times New Roman" w:cs="Times New Roman"/>
          <w:kern w:val="0"/>
          <w:sz w:val="24"/>
          <w:szCs w:val="24"/>
          <w:lang w:val="nl-NL"/>
          <w14:ligatures w14:val="none"/>
        </w:rPr>
        <w:lastRenderedPageBreak/>
        <w:t xml:space="preserve">houden zich niet direct bezig met individuele </w:t>
      </w:r>
      <w:proofErr w:type="spellStart"/>
      <w:r w:rsidRPr="008525B2">
        <w:rPr>
          <w:rFonts w:ascii="Times New Roman" w:eastAsia="Times New Roman" w:hAnsi="Times New Roman" w:cs="Times New Roman"/>
          <w:kern w:val="0"/>
          <w:sz w:val="24"/>
          <w:szCs w:val="24"/>
          <w:lang w:val="nl-NL"/>
          <w14:ligatures w14:val="none"/>
        </w:rPr>
        <w:t>wangedragzaken</w:t>
      </w:r>
      <w:proofErr w:type="spellEnd"/>
      <w:r w:rsidRPr="008525B2">
        <w:rPr>
          <w:rFonts w:ascii="Times New Roman" w:eastAsia="Times New Roman" w:hAnsi="Times New Roman" w:cs="Times New Roman"/>
          <w:kern w:val="0"/>
          <w:sz w:val="24"/>
          <w:szCs w:val="24"/>
          <w:lang w:val="nl-NL"/>
          <w14:ligatures w14:val="none"/>
        </w:rPr>
        <w:t xml:space="preserve">, maar werken nauw samen met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om goede onderzoekspraktijken te promoten en mogelijke integriteitsschendingen te voorkomen​</w:t>
      </w:r>
      <w:hyperlink r:id="rId20" w:anchor=":~:text=Cooperation"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Zo geven zij bijvoorbeeld nationale gedragscodes en principes uit waarop instellingen hun eigen beleid baseren​</w:t>
      </w:r>
      <w:hyperlink r:id="rId21" w:anchor=":~:text=In%20Norway%2C%20recognised%20research%20ethics,written%20%2018%20general%20research"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w:t>
      </w:r>
    </w:p>
    <w:p w14:paraId="56A66AAE" w14:textId="77777777" w:rsidR="008525B2" w:rsidRPr="008525B2" w:rsidRDefault="008525B2" w:rsidP="008525B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Ministerie en toezichthouders:</w:t>
      </w:r>
      <w:r w:rsidRPr="008525B2">
        <w:rPr>
          <w:rFonts w:ascii="Times New Roman" w:eastAsia="Times New Roman" w:hAnsi="Times New Roman" w:cs="Times New Roman"/>
          <w:kern w:val="0"/>
          <w:sz w:val="24"/>
          <w:szCs w:val="24"/>
          <w:lang w:val="nl-NL"/>
          <w14:ligatures w14:val="none"/>
        </w:rPr>
        <w:t xml:space="preserve"> Het Noorse </w:t>
      </w:r>
      <w:r w:rsidRPr="008525B2">
        <w:rPr>
          <w:rFonts w:ascii="Times New Roman" w:eastAsia="Times New Roman" w:hAnsi="Times New Roman" w:cs="Times New Roman"/>
          <w:b/>
          <w:bCs/>
          <w:kern w:val="0"/>
          <w:sz w:val="24"/>
          <w:szCs w:val="24"/>
          <w:lang w:val="nl-NL"/>
          <w14:ligatures w14:val="none"/>
        </w:rPr>
        <w:t>Ministerie van Onderwijs en Onderzoek</w:t>
      </w:r>
      <w:r w:rsidRPr="008525B2">
        <w:rPr>
          <w:rFonts w:ascii="Times New Roman" w:eastAsia="Times New Roman" w:hAnsi="Times New Roman" w:cs="Times New Roman"/>
          <w:kern w:val="0"/>
          <w:sz w:val="24"/>
          <w:szCs w:val="24"/>
          <w:lang w:val="nl-NL"/>
          <w14:ligatures w14:val="none"/>
        </w:rPr>
        <w:t xml:space="preserve"> is verantwoordelijk voor het wettelijke kader en benoemt de leden van de nationale commissie. Het </w:t>
      </w:r>
      <w:proofErr w:type="spellStart"/>
      <w:r w:rsidRPr="008525B2">
        <w:rPr>
          <w:rFonts w:ascii="Times New Roman" w:eastAsia="Times New Roman" w:hAnsi="Times New Roman" w:cs="Times New Roman"/>
          <w:b/>
          <w:bCs/>
          <w:kern w:val="0"/>
          <w:sz w:val="24"/>
          <w:szCs w:val="24"/>
          <w:lang w:val="nl-NL"/>
          <w14:ligatures w14:val="none"/>
        </w:rPr>
        <w:t>Hogeronderwijs</w:t>
      </w:r>
      <w:proofErr w:type="spellEnd"/>
      <w:r w:rsidRPr="008525B2">
        <w:rPr>
          <w:rFonts w:ascii="Times New Roman" w:eastAsia="Times New Roman" w:hAnsi="Times New Roman" w:cs="Times New Roman"/>
          <w:b/>
          <w:bCs/>
          <w:kern w:val="0"/>
          <w:sz w:val="24"/>
          <w:szCs w:val="24"/>
          <w:lang w:val="nl-NL"/>
          <w14:ligatures w14:val="none"/>
        </w:rPr>
        <w:t>-directoraat (HK-dir)</w:t>
      </w:r>
      <w:r w:rsidRPr="008525B2">
        <w:rPr>
          <w:rFonts w:ascii="Times New Roman" w:eastAsia="Times New Roman" w:hAnsi="Times New Roman" w:cs="Times New Roman"/>
          <w:kern w:val="0"/>
          <w:sz w:val="24"/>
          <w:szCs w:val="24"/>
          <w:lang w:val="nl-NL"/>
          <w14:ligatures w14:val="none"/>
        </w:rPr>
        <w:t xml:space="preserve"> ondersteunt beleid en biedt informatie over </w:t>
      </w:r>
      <w:proofErr w:type="spellStart"/>
      <w:r w:rsidRPr="008525B2">
        <w:rPr>
          <w:rFonts w:ascii="Times New Roman" w:eastAsia="Times New Roman" w:hAnsi="Times New Roman" w:cs="Times New Roman"/>
          <w:kern w:val="0"/>
          <w:sz w:val="24"/>
          <w:szCs w:val="24"/>
          <w:lang w:val="nl-NL"/>
          <w14:ligatures w14:val="none"/>
        </w:rPr>
        <w:t>onderzoeksethiek</w:t>
      </w:r>
      <w:proofErr w:type="spellEnd"/>
      <w:r w:rsidRPr="008525B2">
        <w:rPr>
          <w:rFonts w:ascii="Times New Roman" w:eastAsia="Times New Roman" w:hAnsi="Times New Roman" w:cs="Times New Roman"/>
          <w:kern w:val="0"/>
          <w:sz w:val="24"/>
          <w:szCs w:val="24"/>
          <w:lang w:val="nl-NL"/>
          <w14:ligatures w14:val="none"/>
        </w:rPr>
        <w:t xml:space="preserve">, maar de behandeling van individuele gevallen gebeurt primair door de instellingen zelf en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w:t>
      </w:r>
      <w:hyperlink r:id="rId22" w:anchor=":~:text=public%20and%20private%20research%20is,in%20relation%20to%20research%20ethics"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w:t>
      </w:r>
      <w:hyperlink r:id="rId23" w:anchor=":~:text=The%20Research%20Ethics%20Act%20places,an%20appeal%20body%2C%20and%20ca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Verder vereist de wet dat ernstige gevallen van mogelijke schendingen worden </w:t>
      </w:r>
      <w:r w:rsidRPr="008525B2">
        <w:rPr>
          <w:rFonts w:ascii="Times New Roman" w:eastAsia="Times New Roman" w:hAnsi="Times New Roman" w:cs="Times New Roman"/>
          <w:b/>
          <w:bCs/>
          <w:kern w:val="0"/>
          <w:sz w:val="24"/>
          <w:szCs w:val="24"/>
          <w:lang w:val="nl-NL"/>
          <w14:ligatures w14:val="none"/>
        </w:rPr>
        <w:t>gerapporteerd aan de nationale commissie</w:t>
      </w:r>
      <w:r w:rsidRPr="008525B2">
        <w:rPr>
          <w:rFonts w:ascii="Times New Roman" w:eastAsia="Times New Roman" w:hAnsi="Times New Roman" w:cs="Times New Roman"/>
          <w:kern w:val="0"/>
          <w:sz w:val="24"/>
          <w:szCs w:val="24"/>
          <w:lang w:val="nl-NL"/>
          <w14:ligatures w14:val="none"/>
        </w:rPr>
        <w:t>​</w:t>
      </w:r>
      <w:hyperlink r:id="rId24" w:anchor=":~:text=,the%20Investigation%20of%20Research%20Misconduct"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 xml:space="preserve">, zodat er nationaal overzicht is. De </w:t>
      </w:r>
      <w:proofErr w:type="spellStart"/>
      <w:r w:rsidRPr="008525B2">
        <w:rPr>
          <w:rFonts w:ascii="Times New Roman" w:eastAsia="Times New Roman" w:hAnsi="Times New Roman" w:cs="Times New Roman"/>
          <w:b/>
          <w:bCs/>
          <w:kern w:val="0"/>
          <w:sz w:val="24"/>
          <w:szCs w:val="24"/>
          <w:lang w:val="nl-NL"/>
          <w14:ligatures w14:val="none"/>
        </w:rPr>
        <w:t>Onderzoeksraad</w:t>
      </w:r>
      <w:proofErr w:type="spellEnd"/>
      <w:r w:rsidRPr="008525B2">
        <w:rPr>
          <w:rFonts w:ascii="Times New Roman" w:eastAsia="Times New Roman" w:hAnsi="Times New Roman" w:cs="Times New Roman"/>
          <w:b/>
          <w:bCs/>
          <w:kern w:val="0"/>
          <w:sz w:val="24"/>
          <w:szCs w:val="24"/>
          <w:lang w:val="nl-NL"/>
          <w14:ligatures w14:val="none"/>
        </w:rPr>
        <w:t xml:space="preserve"> van Noorwegen</w:t>
      </w:r>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Noorwegse</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onderzoeksraad</w:t>
      </w:r>
      <w:proofErr w:type="spellEnd"/>
      <w:r w:rsidRPr="008525B2">
        <w:rPr>
          <w:rFonts w:ascii="Times New Roman" w:eastAsia="Times New Roman" w:hAnsi="Times New Roman" w:cs="Times New Roman"/>
          <w:kern w:val="0"/>
          <w:sz w:val="24"/>
          <w:szCs w:val="24"/>
          <w:lang w:val="nl-NL"/>
          <w14:ligatures w14:val="none"/>
        </w:rPr>
        <w:t>) speelt indirect een rol: zij adviseert bijvoorbeeld over kandidaten voor de commissie​</w:t>
      </w:r>
      <w:hyperlink r:id="rId25" w:anchor=":~:text=The%20National%20Commission%20consists%20of,the%20National%20Research%20Ethics%20Committee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en stelt eisen aan integriteit bij </w:t>
      </w:r>
      <w:proofErr w:type="spellStart"/>
      <w:r w:rsidRPr="008525B2">
        <w:rPr>
          <w:rFonts w:ascii="Times New Roman" w:eastAsia="Times New Roman" w:hAnsi="Times New Roman" w:cs="Times New Roman"/>
          <w:kern w:val="0"/>
          <w:sz w:val="24"/>
          <w:szCs w:val="24"/>
          <w:lang w:val="nl-NL"/>
          <w14:ligatures w14:val="none"/>
        </w:rPr>
        <w:t>onderzoeksfinanciering</w:t>
      </w:r>
      <w:proofErr w:type="spellEnd"/>
      <w:r w:rsidRPr="008525B2">
        <w:rPr>
          <w:rFonts w:ascii="Times New Roman" w:eastAsia="Times New Roman" w:hAnsi="Times New Roman" w:cs="Times New Roman"/>
          <w:kern w:val="0"/>
          <w:sz w:val="24"/>
          <w:szCs w:val="24"/>
          <w:lang w:val="nl-NL"/>
          <w14:ligatures w14:val="none"/>
        </w:rPr>
        <w:t>, maar doet zelf geen onderzoek naar wangedrag.</w:t>
      </w:r>
    </w:p>
    <w:p w14:paraId="49576C47" w14:textId="77777777" w:rsidR="008525B2" w:rsidRPr="008525B2" w:rsidRDefault="008525B2" w:rsidP="008525B2">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8525B2">
        <w:rPr>
          <w:rFonts w:ascii="Times New Roman" w:eastAsia="Times New Roman" w:hAnsi="Times New Roman" w:cs="Times New Roman"/>
          <w:b/>
          <w:bCs/>
          <w:kern w:val="0"/>
          <w:sz w:val="36"/>
          <w:szCs w:val="36"/>
          <w:lang w:val="nl-NL"/>
          <w14:ligatures w14:val="none"/>
        </w:rPr>
        <w:t>Noorwegen: Procedure voor klachten over wetenschappelijk wangedrag</w:t>
      </w:r>
    </w:p>
    <w:p w14:paraId="39E1BC2E"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 xml:space="preserve">De procedure om klachten van vermeend wangedrag te behandelen is in Noorwegen zorgvuldig gestructureerd, met duidelijke stappen van melding tot besluit. Deze procedure is grotendeels voorgeschreven door de </w:t>
      </w:r>
      <w:proofErr w:type="spellStart"/>
      <w:r w:rsidRPr="008525B2">
        <w:rPr>
          <w:rFonts w:ascii="Times New Roman" w:eastAsia="Times New Roman" w:hAnsi="Times New Roman" w:cs="Times New Roman"/>
          <w:kern w:val="0"/>
          <w:sz w:val="24"/>
          <w:szCs w:val="24"/>
          <w:lang w:val="nl-NL"/>
          <w14:ligatures w14:val="none"/>
        </w:rPr>
        <w:t>Forskningsetikkloven</w:t>
      </w:r>
      <w:proofErr w:type="spellEnd"/>
      <w:r w:rsidRPr="008525B2">
        <w:rPr>
          <w:rFonts w:ascii="Times New Roman" w:eastAsia="Times New Roman" w:hAnsi="Times New Roman" w:cs="Times New Roman"/>
          <w:kern w:val="0"/>
          <w:sz w:val="24"/>
          <w:szCs w:val="24"/>
          <w:lang w:val="nl-NL"/>
          <w14:ligatures w14:val="none"/>
        </w:rPr>
        <w:t xml:space="preserve"> en nadere richtlijnen:</w:t>
      </w:r>
    </w:p>
    <w:p w14:paraId="23FD0921" w14:textId="77777777" w:rsidR="008525B2" w:rsidRPr="008525B2" w:rsidRDefault="008525B2" w:rsidP="008525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Melding of klacht indienen:</w:t>
      </w:r>
      <w:r w:rsidRPr="008525B2">
        <w:rPr>
          <w:rFonts w:ascii="Times New Roman" w:eastAsia="Times New Roman" w:hAnsi="Times New Roman" w:cs="Times New Roman"/>
          <w:kern w:val="0"/>
          <w:sz w:val="24"/>
          <w:szCs w:val="24"/>
          <w:lang w:val="nl-NL"/>
          <w14:ligatures w14:val="none"/>
        </w:rPr>
        <w:t xml:space="preserve"> Een vermoeden van wetenschappelijk wangedrag (bijvoorbeeld vervalsing, fabricage of plagiaat) kan in eerste instantie worden gemeld bij de betrokken onderzoeksinstelling. Meestal dient een klager (intern of extern) een schriftelijke klacht in bij de instelling waar de onderzoeker in kwestie werkzaam is​</w:t>
      </w:r>
      <w:hyperlink r:id="rId26" w:anchor=":~:text=Ofte%20er%20det%20de%20lokale,rapporteres%20til%20det%20nasjonale%20utvalget"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w:t>
      </w:r>
      <w:hyperlink r:id="rId27" w:anchor=":~:text=B%C3%A5de%20involverte%20i%20de%20aktuelle,anledning%20til%20%C3%A5%20v%C3%A6re%20anonym"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 De klacht moet voldoende onderbouwing bevatten (documentatie of bewijsmateriaal) en anonieme klachten worden in principe niet in behandeling genomen, tenzij ze via andere wegen voldoende informatie bieden​</w:t>
      </w:r>
      <w:hyperlink r:id="rId28" w:anchor=":~:text=B%C3%A5de%20involverte%20i%20de%20aktuelle,anledning%20til%20%C3%A5%20v%C3%A6re%20anonym"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 xml:space="preserve">. In uitzonderlijke gevallen kan een melder er ook voor kiezen de klacht </w:t>
      </w:r>
      <w:r w:rsidRPr="008525B2">
        <w:rPr>
          <w:rFonts w:ascii="Times New Roman" w:eastAsia="Times New Roman" w:hAnsi="Times New Roman" w:cs="Times New Roman"/>
          <w:b/>
          <w:bCs/>
          <w:kern w:val="0"/>
          <w:sz w:val="24"/>
          <w:szCs w:val="24"/>
          <w:lang w:val="nl-NL"/>
          <w14:ligatures w14:val="none"/>
        </w:rPr>
        <w:t xml:space="preserve">direct bij het </w:t>
      </w:r>
      <w:proofErr w:type="spellStart"/>
      <w:r w:rsidRPr="008525B2">
        <w:rPr>
          <w:rFonts w:ascii="Times New Roman" w:eastAsia="Times New Roman" w:hAnsi="Times New Roman" w:cs="Times New Roman"/>
          <w:b/>
          <w:bCs/>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(de nationale commissie) in te dienen​</w:t>
      </w:r>
      <w:hyperlink r:id="rId29" w:anchor=":~:text=utvalget%2C%20og%20det%20rapporteres%20til,det%20nasjonale%20utvalget"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 Als de klacht direct nationaal wordt ingediend, beoordeelt de commissie eerst of de zaak inderdaad in behandeling genomen moet worden en of dit op nationaal niveau moet gebeuren dan wel terugverwezen wordt naar de lokale instelling​</w:t>
      </w:r>
      <w:hyperlink r:id="rId30" w:anchor=":~:text=utvalget%2C%20og%20det%20rapporteres%20til,det%20nasjonale%20utvalget"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w:t>
      </w:r>
    </w:p>
    <w:p w14:paraId="3D53F75A" w14:textId="77777777" w:rsidR="008525B2" w:rsidRPr="008525B2" w:rsidRDefault="008525B2" w:rsidP="008525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Lokale beoordeling en onderzoek:</w:t>
      </w:r>
      <w:r w:rsidRPr="008525B2">
        <w:rPr>
          <w:rFonts w:ascii="Times New Roman" w:eastAsia="Times New Roman" w:hAnsi="Times New Roman" w:cs="Times New Roman"/>
          <w:kern w:val="0"/>
          <w:sz w:val="24"/>
          <w:szCs w:val="24"/>
          <w:lang w:val="nl-NL"/>
          <w14:ligatures w14:val="none"/>
        </w:rPr>
        <w:t xml:space="preserve"> Bij een melding op instellingsniveau zal de instelling nagaan of de aantijging valt onder de definitie van wetenschappelijk wangedrag volgens de wet. Zo ja, dan start de interne </w:t>
      </w:r>
      <w:proofErr w:type="spellStart"/>
      <w:r w:rsidRPr="008525B2">
        <w:rPr>
          <w:rFonts w:ascii="Times New Roman" w:eastAsia="Times New Roman" w:hAnsi="Times New Roman" w:cs="Times New Roman"/>
          <w:kern w:val="0"/>
          <w:sz w:val="24"/>
          <w:szCs w:val="24"/>
          <w:lang w:val="nl-NL"/>
          <w14:ligatures w14:val="none"/>
        </w:rPr>
        <w:t>onderzoeksintegriteitscommissie</w:t>
      </w:r>
      <w:proofErr w:type="spellEnd"/>
      <w:r w:rsidRPr="008525B2">
        <w:rPr>
          <w:rFonts w:ascii="Times New Roman" w:eastAsia="Times New Roman" w:hAnsi="Times New Roman" w:cs="Times New Roman"/>
          <w:kern w:val="0"/>
          <w:sz w:val="24"/>
          <w:szCs w:val="24"/>
          <w:lang w:val="nl-NL"/>
          <w14:ligatures w14:val="none"/>
        </w:rPr>
        <w:t xml:space="preserve"> een vooronderzoek en eventueel een formeel onderzoek​</w:t>
      </w:r>
      <w:hyperlink r:id="rId31" w:anchor=":~:text=Breaches%20of%20research%20ethical%20norms,redelighetsutvalg"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Deze </w:t>
      </w:r>
      <w:proofErr w:type="spellStart"/>
      <w:r w:rsidRPr="008525B2">
        <w:rPr>
          <w:rFonts w:ascii="Times New Roman" w:eastAsia="Times New Roman" w:hAnsi="Times New Roman" w:cs="Times New Roman"/>
          <w:b/>
          <w:bCs/>
          <w:kern w:val="0"/>
          <w:sz w:val="24"/>
          <w:szCs w:val="24"/>
          <w:lang w:val="nl-NL"/>
          <w14:ligatures w14:val="none"/>
        </w:rPr>
        <w:t>redeligheidscommissie</w:t>
      </w:r>
      <w:proofErr w:type="spellEnd"/>
      <w:r w:rsidRPr="008525B2">
        <w:rPr>
          <w:rFonts w:ascii="Times New Roman" w:eastAsia="Times New Roman" w:hAnsi="Times New Roman" w:cs="Times New Roman"/>
          <w:kern w:val="0"/>
          <w:sz w:val="24"/>
          <w:szCs w:val="24"/>
          <w:lang w:val="nl-NL"/>
          <w14:ligatures w14:val="none"/>
        </w:rPr>
        <w:t xml:space="preserve"> werkt volgens de regels van de Noorse Algemene </w:t>
      </w:r>
      <w:proofErr w:type="spellStart"/>
      <w:r w:rsidRPr="008525B2">
        <w:rPr>
          <w:rFonts w:ascii="Times New Roman" w:eastAsia="Times New Roman" w:hAnsi="Times New Roman" w:cs="Times New Roman"/>
          <w:kern w:val="0"/>
          <w:sz w:val="24"/>
          <w:szCs w:val="24"/>
          <w:lang w:val="nl-NL"/>
          <w14:ligatures w14:val="none"/>
        </w:rPr>
        <w:t>bestuurswet</w:t>
      </w:r>
      <w:proofErr w:type="spellEnd"/>
      <w:r w:rsidRPr="008525B2">
        <w:rPr>
          <w:rFonts w:ascii="Times New Roman" w:eastAsia="Times New Roman" w:hAnsi="Times New Roman" w:cs="Times New Roman"/>
          <w:kern w:val="0"/>
          <w:sz w:val="24"/>
          <w:szCs w:val="24"/>
          <w:lang w:val="nl-NL"/>
          <w14:ligatures w14:val="none"/>
        </w:rPr>
        <w:t>, wat betekent dat de procedure eerlijk, zorgvuldig en vertrouwelijk moet verlopen​</w:t>
      </w:r>
      <w:hyperlink r:id="rId32" w:anchor=":~:text=issues%20concerning%20research%20ethic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Het vooronderzoek (‘</w:t>
      </w:r>
      <w:proofErr w:type="spellStart"/>
      <w:r w:rsidRPr="008525B2">
        <w:rPr>
          <w:rFonts w:ascii="Times New Roman" w:eastAsia="Times New Roman" w:hAnsi="Times New Roman" w:cs="Times New Roman"/>
          <w:kern w:val="0"/>
          <w:sz w:val="24"/>
          <w:szCs w:val="24"/>
          <w:lang w:val="nl-NL"/>
          <w14:ligatures w14:val="none"/>
        </w:rPr>
        <w:t>preliminary</w:t>
      </w:r>
      <w:proofErr w:type="spellEnd"/>
      <w:r w:rsidRPr="008525B2">
        <w:rPr>
          <w:rFonts w:ascii="Times New Roman" w:eastAsia="Times New Roman" w:hAnsi="Times New Roman" w:cs="Times New Roman"/>
          <w:kern w:val="0"/>
          <w:sz w:val="24"/>
          <w:szCs w:val="24"/>
          <w:lang w:val="nl-NL"/>
          <w14:ligatures w14:val="none"/>
        </w:rPr>
        <w:t xml:space="preserve"> review’) beoordeelt of de klacht voldoende grond heeft om een volledig onderzoek te rechtvaardigen. Indien nodig volgt een </w:t>
      </w:r>
      <w:r w:rsidRPr="008525B2">
        <w:rPr>
          <w:rFonts w:ascii="Times New Roman" w:eastAsia="Times New Roman" w:hAnsi="Times New Roman" w:cs="Times New Roman"/>
          <w:b/>
          <w:bCs/>
          <w:kern w:val="0"/>
          <w:sz w:val="24"/>
          <w:szCs w:val="24"/>
          <w:lang w:val="nl-NL"/>
          <w14:ligatures w14:val="none"/>
        </w:rPr>
        <w:t>formeel onderzoek</w:t>
      </w:r>
      <w:r w:rsidRPr="008525B2">
        <w:rPr>
          <w:rFonts w:ascii="Times New Roman" w:eastAsia="Times New Roman" w:hAnsi="Times New Roman" w:cs="Times New Roman"/>
          <w:kern w:val="0"/>
          <w:sz w:val="24"/>
          <w:szCs w:val="24"/>
          <w:lang w:val="nl-NL"/>
          <w14:ligatures w14:val="none"/>
        </w:rPr>
        <w:t xml:space="preserve"> door een commissiepanel, vaak bestaande uit interne én externe experts, om de beschuldigingen diepgaand te evalueren. Tijdens dit proces krijgt de beschuldigde onderzoeker gelegenheid om te reageren, en wordt er gekeken of er opzettelijk of grof </w:t>
      </w:r>
      <w:r w:rsidRPr="008525B2">
        <w:rPr>
          <w:rFonts w:ascii="Times New Roman" w:eastAsia="Times New Roman" w:hAnsi="Times New Roman" w:cs="Times New Roman"/>
          <w:kern w:val="0"/>
          <w:sz w:val="24"/>
          <w:szCs w:val="24"/>
          <w:lang w:val="nl-NL"/>
          <w14:ligatures w14:val="none"/>
        </w:rPr>
        <w:lastRenderedPageBreak/>
        <w:t>nalatig wangedrag heeft plaatsgevonden in de planning, uitvoering of verslaglegging van het onderzoek​</w:t>
      </w:r>
      <w:hyperlink r:id="rId33" w:anchor=":~:text=Klagene%20behandles%20ut%20ifra%20Lov,redelighet%20i%20forskning%2C%20eller%20forskningsetikkloven"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 De instelling moet alle redelijke stappen nemen om de zaak voortvarend te behandelen en hanteert doorgaans strikte termijnen in haar reglement. Gedurende het onderzoek kan de zaak vertrouwelijk worden gehouden (niet openbaar), totdat de procedure is afgerond conform de wet​</w:t>
      </w:r>
      <w:hyperlink r:id="rId34" w:anchor=":~:text=The%20handling%20of%20misconduct%20cases,institution%20has%20finalized%20its%20handling"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w:t>
      </w:r>
    </w:p>
    <w:p w14:paraId="594512A8" w14:textId="77777777" w:rsidR="008525B2" w:rsidRPr="008525B2" w:rsidRDefault="008525B2" w:rsidP="008525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Uitkomst op instellingsniveau:</w:t>
      </w:r>
      <w:r w:rsidRPr="008525B2">
        <w:rPr>
          <w:rFonts w:ascii="Times New Roman" w:eastAsia="Times New Roman" w:hAnsi="Times New Roman" w:cs="Times New Roman"/>
          <w:kern w:val="0"/>
          <w:sz w:val="24"/>
          <w:szCs w:val="24"/>
          <w:lang w:val="nl-NL"/>
          <w14:ligatures w14:val="none"/>
        </w:rPr>
        <w:t xml:space="preserve"> Na afronding van het intern onderzoek komt de instelling tot een bevinding. Er zijn in wezen twee uitkomsten: </w:t>
      </w:r>
      <w:r w:rsidRPr="008525B2">
        <w:rPr>
          <w:rFonts w:ascii="Times New Roman" w:eastAsia="Times New Roman" w:hAnsi="Times New Roman" w:cs="Times New Roman"/>
          <w:b/>
          <w:bCs/>
          <w:kern w:val="0"/>
          <w:sz w:val="24"/>
          <w:szCs w:val="24"/>
          <w:lang w:val="nl-NL"/>
          <w14:ligatures w14:val="none"/>
        </w:rPr>
        <w:t>(a)</w:t>
      </w:r>
      <w:r w:rsidRPr="008525B2">
        <w:rPr>
          <w:rFonts w:ascii="Times New Roman" w:eastAsia="Times New Roman" w:hAnsi="Times New Roman" w:cs="Times New Roman"/>
          <w:kern w:val="0"/>
          <w:sz w:val="24"/>
          <w:szCs w:val="24"/>
          <w:lang w:val="nl-NL"/>
          <w14:ligatures w14:val="none"/>
        </w:rPr>
        <w:t xml:space="preserve"> er is </w:t>
      </w:r>
      <w:r w:rsidRPr="008525B2">
        <w:rPr>
          <w:rFonts w:ascii="Times New Roman" w:eastAsia="Times New Roman" w:hAnsi="Times New Roman" w:cs="Times New Roman"/>
          <w:i/>
          <w:iCs/>
          <w:kern w:val="0"/>
          <w:sz w:val="24"/>
          <w:szCs w:val="24"/>
          <w:lang w:val="nl-NL"/>
          <w14:ligatures w14:val="none"/>
        </w:rPr>
        <w:t>geen</w:t>
      </w:r>
      <w:r w:rsidRPr="008525B2">
        <w:rPr>
          <w:rFonts w:ascii="Times New Roman" w:eastAsia="Times New Roman" w:hAnsi="Times New Roman" w:cs="Times New Roman"/>
          <w:kern w:val="0"/>
          <w:sz w:val="24"/>
          <w:szCs w:val="24"/>
          <w:lang w:val="nl-NL"/>
          <w14:ligatures w14:val="none"/>
        </w:rPr>
        <w:t xml:space="preserve"> wetenschappelijk wangedrag geconstateerd (de beschuldiging wordt ongegrond of niet bewezen geacht), of </w:t>
      </w:r>
      <w:r w:rsidRPr="008525B2">
        <w:rPr>
          <w:rFonts w:ascii="Times New Roman" w:eastAsia="Times New Roman" w:hAnsi="Times New Roman" w:cs="Times New Roman"/>
          <w:b/>
          <w:bCs/>
          <w:kern w:val="0"/>
          <w:sz w:val="24"/>
          <w:szCs w:val="24"/>
          <w:lang w:val="nl-NL"/>
          <w14:ligatures w14:val="none"/>
        </w:rPr>
        <w:t>(b)</w:t>
      </w:r>
      <w:r w:rsidRPr="008525B2">
        <w:rPr>
          <w:rFonts w:ascii="Times New Roman" w:eastAsia="Times New Roman" w:hAnsi="Times New Roman" w:cs="Times New Roman"/>
          <w:kern w:val="0"/>
          <w:sz w:val="24"/>
          <w:szCs w:val="24"/>
          <w:lang w:val="nl-NL"/>
          <w14:ligatures w14:val="none"/>
        </w:rPr>
        <w:t xml:space="preserve"> er </w:t>
      </w:r>
      <w:r w:rsidRPr="008525B2">
        <w:rPr>
          <w:rFonts w:ascii="Times New Roman" w:eastAsia="Times New Roman" w:hAnsi="Times New Roman" w:cs="Times New Roman"/>
          <w:i/>
          <w:iCs/>
          <w:kern w:val="0"/>
          <w:sz w:val="24"/>
          <w:szCs w:val="24"/>
          <w:lang w:val="nl-NL"/>
          <w14:ligatures w14:val="none"/>
        </w:rPr>
        <w:t>is</w:t>
      </w:r>
      <w:r w:rsidRPr="008525B2">
        <w:rPr>
          <w:rFonts w:ascii="Times New Roman" w:eastAsia="Times New Roman" w:hAnsi="Times New Roman" w:cs="Times New Roman"/>
          <w:kern w:val="0"/>
          <w:sz w:val="24"/>
          <w:szCs w:val="24"/>
          <w:lang w:val="nl-NL"/>
          <w14:ligatures w14:val="none"/>
        </w:rPr>
        <w:t xml:space="preserve"> wetenschappelijk wangedrag vastgesteld. In het eerste geval wordt de klager geïnformeerd dat de zaak wordt afgesloten zonder sanctie. In het tweede geval neemt de instellingenleiding (bijvoorbeeld het College van Bestuur van de universiteit) een besluit waarin de </w:t>
      </w:r>
      <w:proofErr w:type="spellStart"/>
      <w:r w:rsidRPr="008525B2">
        <w:rPr>
          <w:rFonts w:ascii="Times New Roman" w:eastAsia="Times New Roman" w:hAnsi="Times New Roman" w:cs="Times New Roman"/>
          <w:kern w:val="0"/>
          <w:sz w:val="24"/>
          <w:szCs w:val="24"/>
          <w:lang w:val="nl-NL"/>
          <w14:ligatures w14:val="none"/>
        </w:rPr>
        <w:t>onderzoeksfout</w:t>
      </w:r>
      <w:proofErr w:type="spellEnd"/>
      <w:r w:rsidRPr="008525B2">
        <w:rPr>
          <w:rFonts w:ascii="Times New Roman" w:eastAsia="Times New Roman" w:hAnsi="Times New Roman" w:cs="Times New Roman"/>
          <w:kern w:val="0"/>
          <w:sz w:val="24"/>
          <w:szCs w:val="24"/>
          <w:lang w:val="nl-NL"/>
          <w14:ligatures w14:val="none"/>
        </w:rPr>
        <w:t xml:space="preserve"> wordt bevestigd. Ook wordt bepaald welke maatregelen of sancties passend zijn, bijvoorbeeld intrekken van een publicatie, corrigerende acties, of arbeidsrechtelijke stappen tegen de onderzoeker in kwestie. Omdat Noorse onderzoeksinstellingen onder de wet vallen, moeten zij bovendien </w:t>
      </w:r>
      <w:r w:rsidRPr="008525B2">
        <w:rPr>
          <w:rFonts w:ascii="Times New Roman" w:eastAsia="Times New Roman" w:hAnsi="Times New Roman" w:cs="Times New Roman"/>
          <w:b/>
          <w:bCs/>
          <w:kern w:val="0"/>
          <w:sz w:val="24"/>
          <w:szCs w:val="24"/>
          <w:lang w:val="nl-NL"/>
          <w14:ligatures w14:val="none"/>
        </w:rPr>
        <w:t xml:space="preserve">het nationale </w:t>
      </w:r>
      <w:proofErr w:type="spellStart"/>
      <w:r w:rsidRPr="008525B2">
        <w:rPr>
          <w:rFonts w:ascii="Times New Roman" w:eastAsia="Times New Roman" w:hAnsi="Times New Roman" w:cs="Times New Roman"/>
          <w:b/>
          <w:bCs/>
          <w:kern w:val="0"/>
          <w:sz w:val="24"/>
          <w:szCs w:val="24"/>
          <w:lang w:val="nl-NL"/>
          <w14:ligatures w14:val="none"/>
        </w:rPr>
        <w:t>Granskingsutvalget</w:t>
      </w:r>
      <w:proofErr w:type="spellEnd"/>
      <w:r w:rsidRPr="008525B2">
        <w:rPr>
          <w:rFonts w:ascii="Times New Roman" w:eastAsia="Times New Roman" w:hAnsi="Times New Roman" w:cs="Times New Roman"/>
          <w:b/>
          <w:bCs/>
          <w:kern w:val="0"/>
          <w:sz w:val="24"/>
          <w:szCs w:val="24"/>
          <w:lang w:val="nl-NL"/>
          <w14:ligatures w14:val="none"/>
        </w:rPr>
        <w:t xml:space="preserve"> op de hoogte stellen van alle gevallen van ernstige inbreuk</w:t>
      </w:r>
      <w:r w:rsidRPr="008525B2">
        <w:rPr>
          <w:rFonts w:ascii="Times New Roman" w:eastAsia="Times New Roman" w:hAnsi="Times New Roman" w:cs="Times New Roman"/>
          <w:kern w:val="0"/>
          <w:sz w:val="24"/>
          <w:szCs w:val="24"/>
          <w:lang w:val="nl-NL"/>
          <w14:ligatures w14:val="none"/>
        </w:rPr>
        <w:t xml:space="preserve"> op </w:t>
      </w:r>
      <w:proofErr w:type="spellStart"/>
      <w:r w:rsidRPr="008525B2">
        <w:rPr>
          <w:rFonts w:ascii="Times New Roman" w:eastAsia="Times New Roman" w:hAnsi="Times New Roman" w:cs="Times New Roman"/>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w:t>
      </w:r>
      <w:hyperlink r:id="rId35" w:anchor=":~:text=,the%20Investigation%20of%20Research%20Misconduct"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w:t>
      </w:r>
    </w:p>
    <w:p w14:paraId="49E9A480" w14:textId="77777777" w:rsidR="008525B2" w:rsidRPr="008525B2" w:rsidRDefault="008525B2" w:rsidP="008525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Hoger beroep bij de nationale commissie:</w:t>
      </w:r>
      <w:r w:rsidRPr="008525B2">
        <w:rPr>
          <w:rFonts w:ascii="Times New Roman" w:eastAsia="Times New Roman" w:hAnsi="Times New Roman" w:cs="Times New Roman"/>
          <w:kern w:val="0"/>
          <w:sz w:val="24"/>
          <w:szCs w:val="24"/>
          <w:lang w:val="nl-NL"/>
          <w14:ligatures w14:val="none"/>
        </w:rPr>
        <w:t xml:space="preserve"> Indien een instelling concludeert dat een onderzoeker zich schuldig heeft gemaakt aan wetenschappelijk wangedrag, heeft de betrokkene (de respondent) het recht om tegen dat besluit in beroep te gaan bij het </w:t>
      </w:r>
      <w:proofErr w:type="spellStart"/>
      <w:r w:rsidRPr="008525B2">
        <w:rPr>
          <w:rFonts w:ascii="Times New Roman" w:eastAsia="Times New Roman" w:hAnsi="Times New Roman" w:cs="Times New Roman"/>
          <w:b/>
          <w:bCs/>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w:t>
      </w:r>
      <w:hyperlink r:id="rId36" w:anchor=":~:text="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De nationale commissie fungeert in deze situaties als </w:t>
      </w:r>
      <w:r w:rsidRPr="008525B2">
        <w:rPr>
          <w:rFonts w:ascii="Times New Roman" w:eastAsia="Times New Roman" w:hAnsi="Times New Roman" w:cs="Times New Roman"/>
          <w:b/>
          <w:bCs/>
          <w:kern w:val="0"/>
          <w:sz w:val="24"/>
          <w:szCs w:val="24"/>
          <w:lang w:val="nl-NL"/>
          <w14:ligatures w14:val="none"/>
        </w:rPr>
        <w:t>beroepsinstantie</w:t>
      </w:r>
      <w:r w:rsidRPr="008525B2">
        <w:rPr>
          <w:rFonts w:ascii="Times New Roman" w:eastAsia="Times New Roman" w:hAnsi="Times New Roman" w:cs="Times New Roman"/>
          <w:kern w:val="0"/>
          <w:sz w:val="24"/>
          <w:szCs w:val="24"/>
          <w:lang w:val="nl-NL"/>
          <w14:ligatures w14:val="none"/>
        </w:rPr>
        <w:t>​</w:t>
      </w:r>
      <w:hyperlink r:id="rId37"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De commissie zal het dossier </w:t>
      </w:r>
      <w:proofErr w:type="spellStart"/>
      <w:r w:rsidRPr="008525B2">
        <w:rPr>
          <w:rFonts w:ascii="Times New Roman" w:eastAsia="Times New Roman" w:hAnsi="Times New Roman" w:cs="Times New Roman"/>
          <w:kern w:val="0"/>
          <w:sz w:val="24"/>
          <w:szCs w:val="24"/>
          <w:lang w:val="nl-NL"/>
          <w14:ligatures w14:val="none"/>
        </w:rPr>
        <w:t>herbeoordelen</w:t>
      </w:r>
      <w:proofErr w:type="spellEnd"/>
      <w:r w:rsidRPr="008525B2">
        <w:rPr>
          <w:rFonts w:ascii="Times New Roman" w:eastAsia="Times New Roman" w:hAnsi="Times New Roman" w:cs="Times New Roman"/>
          <w:kern w:val="0"/>
          <w:sz w:val="24"/>
          <w:szCs w:val="24"/>
          <w:lang w:val="nl-NL"/>
          <w14:ligatures w14:val="none"/>
        </w:rPr>
        <w:t xml:space="preserve"> en kan desgewenst aanvullend onderzoek verrichten of expertise inwinnen. Ook derden (bijvoorbeeld de klager of een externe partij) zouden de commissie kunnen verzoeken een zaak te heropenen of te beoordelen, met name als men twijfelt aan de afhandeling door de instelling; de commissie heeft immers de bevoegdheid op eigen initiatief zaken op te pakken​</w:t>
      </w:r>
      <w:hyperlink r:id="rId38"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In de beroepsfase beoordeelt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onafhankelijk of de beschuldiging terecht was en of de procedures correct zijn gevolgd. Uiteindelijk brengt de commissie een </w:t>
      </w:r>
      <w:r w:rsidRPr="008525B2">
        <w:rPr>
          <w:rFonts w:ascii="Times New Roman" w:eastAsia="Times New Roman" w:hAnsi="Times New Roman" w:cs="Times New Roman"/>
          <w:b/>
          <w:bCs/>
          <w:kern w:val="0"/>
          <w:sz w:val="24"/>
          <w:szCs w:val="24"/>
          <w:lang w:val="nl-NL"/>
          <w14:ligatures w14:val="none"/>
        </w:rPr>
        <w:t>formeel oordeel (statement)</w:t>
      </w:r>
      <w:r w:rsidRPr="008525B2">
        <w:rPr>
          <w:rFonts w:ascii="Times New Roman" w:eastAsia="Times New Roman" w:hAnsi="Times New Roman" w:cs="Times New Roman"/>
          <w:kern w:val="0"/>
          <w:sz w:val="24"/>
          <w:szCs w:val="24"/>
          <w:lang w:val="nl-NL"/>
          <w14:ligatures w14:val="none"/>
        </w:rPr>
        <w:t xml:space="preserve"> uit over de vraag of er sprake was van wetenschappelijk wangedrag of niet​</w:t>
      </w:r>
      <w:hyperlink r:id="rId39" w:anchor=":~:text=The%20commission%20acts%20as%20the,final%20and%20cannot%20be%20appealed"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Deze uitspraken van de nationale commissie zijn </w:t>
      </w:r>
      <w:r w:rsidRPr="008525B2">
        <w:rPr>
          <w:rFonts w:ascii="Times New Roman" w:eastAsia="Times New Roman" w:hAnsi="Times New Roman" w:cs="Times New Roman"/>
          <w:b/>
          <w:bCs/>
          <w:kern w:val="0"/>
          <w:sz w:val="24"/>
          <w:szCs w:val="24"/>
          <w:lang w:val="nl-NL"/>
          <w14:ligatures w14:val="none"/>
        </w:rPr>
        <w:t>definitief en kunnen niet verder worden aangevochten</w:t>
      </w:r>
      <w:r w:rsidRPr="008525B2">
        <w:rPr>
          <w:rFonts w:ascii="Times New Roman" w:eastAsia="Times New Roman" w:hAnsi="Times New Roman" w:cs="Times New Roman"/>
          <w:kern w:val="0"/>
          <w:sz w:val="24"/>
          <w:szCs w:val="24"/>
          <w:lang w:val="nl-NL"/>
          <w14:ligatures w14:val="none"/>
        </w:rPr>
        <w:t>​</w:t>
      </w:r>
      <w:hyperlink r:id="rId40"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Er is dus geen hoger beroep mogelijk bij een ministerieel orgaan of rechtbank binnen het integriteitssysteem – voorheen kon men nog bij het ministerie in beroep, maar die mogelijkheid is afgeschaft met de nieuwe wetgeving van 2017​</w:t>
      </w:r>
      <w:hyperlink r:id="rId41" w:anchor=":~:text=The%20National%20commission%20for%20the,handling%20of%20all%20misconduct%20case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w:t>
      </w:r>
      <w:hyperlink r:id="rId42" w:anchor=":~:text=The%20National%20Commission%20is%20part,by%20the%20Research%20Ethics%20Act"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De uitspraak van de commissie is bindend voor de vaststelling van wangedrag, al blijft het aan de instelling om op basis daarvan disciplinaire maatregelen uit te voeren.</w:t>
      </w:r>
    </w:p>
    <w:p w14:paraId="2358AACD" w14:textId="77777777" w:rsidR="008525B2" w:rsidRPr="008525B2" w:rsidRDefault="008525B2" w:rsidP="008525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Sancties en opvolging:</w:t>
      </w:r>
      <w:r w:rsidRPr="008525B2">
        <w:rPr>
          <w:rFonts w:ascii="Times New Roman" w:eastAsia="Times New Roman" w:hAnsi="Times New Roman" w:cs="Times New Roman"/>
          <w:kern w:val="0"/>
          <w:sz w:val="24"/>
          <w:szCs w:val="24"/>
          <w:lang w:val="nl-NL"/>
          <w14:ligatures w14:val="none"/>
        </w:rPr>
        <w:t xml:space="preserve"> Zodra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een definitieve uitspraak heeft gedaan (of als de instelling geen beroep heeft vernomen binnen de gestelde termijn), wordt de zaak afgesloten. De betreffende onderzoeksinstelling is verantwoordelijk voor eventuele </w:t>
      </w:r>
      <w:r w:rsidRPr="008525B2">
        <w:rPr>
          <w:rFonts w:ascii="Times New Roman" w:eastAsia="Times New Roman" w:hAnsi="Times New Roman" w:cs="Times New Roman"/>
          <w:i/>
          <w:iCs/>
          <w:kern w:val="0"/>
          <w:sz w:val="24"/>
          <w:szCs w:val="24"/>
          <w:lang w:val="nl-NL"/>
          <w14:ligatures w14:val="none"/>
        </w:rPr>
        <w:t>sancties</w:t>
      </w:r>
      <w:r w:rsidRPr="008525B2">
        <w:rPr>
          <w:rFonts w:ascii="Times New Roman" w:eastAsia="Times New Roman" w:hAnsi="Times New Roman" w:cs="Times New Roman"/>
          <w:kern w:val="0"/>
          <w:sz w:val="24"/>
          <w:szCs w:val="24"/>
          <w:lang w:val="nl-NL"/>
          <w14:ligatures w14:val="none"/>
        </w:rPr>
        <w:t xml:space="preserve"> of herstelmaatregelen. Dit kan variëren van het intrekken of corrigeren van publicaties, het informeren van betrokken tijdschriften of </w:t>
      </w:r>
      <w:proofErr w:type="spellStart"/>
      <w:r w:rsidRPr="008525B2">
        <w:rPr>
          <w:rFonts w:ascii="Times New Roman" w:eastAsia="Times New Roman" w:hAnsi="Times New Roman" w:cs="Times New Roman"/>
          <w:kern w:val="0"/>
          <w:sz w:val="24"/>
          <w:szCs w:val="24"/>
          <w:lang w:val="nl-NL"/>
          <w14:ligatures w14:val="none"/>
        </w:rPr>
        <w:t>co-auteurs</w:t>
      </w:r>
      <w:proofErr w:type="spellEnd"/>
      <w:r w:rsidRPr="008525B2">
        <w:rPr>
          <w:rFonts w:ascii="Times New Roman" w:eastAsia="Times New Roman" w:hAnsi="Times New Roman" w:cs="Times New Roman"/>
          <w:kern w:val="0"/>
          <w:sz w:val="24"/>
          <w:szCs w:val="24"/>
          <w:lang w:val="nl-NL"/>
          <w14:ligatures w14:val="none"/>
        </w:rPr>
        <w:t xml:space="preserve">, tot maatregelen tegen de onderzoeker (zoals berisping, ontslag, intrekking van een graad, of het terugvorderen van onderzoeksgelden indien van toepassing). De nationale commissie zelf heeft </w:t>
      </w:r>
      <w:r w:rsidRPr="008525B2">
        <w:rPr>
          <w:rFonts w:ascii="Times New Roman" w:eastAsia="Times New Roman" w:hAnsi="Times New Roman" w:cs="Times New Roman"/>
          <w:b/>
          <w:bCs/>
          <w:kern w:val="0"/>
          <w:sz w:val="24"/>
          <w:szCs w:val="24"/>
          <w:lang w:val="nl-NL"/>
          <w14:ligatures w14:val="none"/>
        </w:rPr>
        <w:t>geen sanctiebevoegdheid</w:t>
      </w:r>
      <w:r w:rsidRPr="008525B2">
        <w:rPr>
          <w:rFonts w:ascii="Times New Roman" w:eastAsia="Times New Roman" w:hAnsi="Times New Roman" w:cs="Times New Roman"/>
          <w:kern w:val="0"/>
          <w:sz w:val="24"/>
          <w:szCs w:val="24"/>
          <w:lang w:val="nl-NL"/>
          <w14:ligatures w14:val="none"/>
        </w:rPr>
        <w:t xml:space="preserve"> en legt dus geen straffen op​</w:t>
      </w:r>
      <w:hyperlink r:id="rId43" w:anchor=":~:text=The%20National%20Commission%20is%20an,body%20with%20no%20sanctioning%20power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haar rol is normstellend (vaststellen of er wangedrag is gepleegd). Wel publiceert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geanonimiseerde </w:t>
      </w:r>
      <w:r w:rsidRPr="008525B2">
        <w:rPr>
          <w:rFonts w:ascii="Times New Roman" w:eastAsia="Times New Roman" w:hAnsi="Times New Roman" w:cs="Times New Roman"/>
          <w:b/>
          <w:bCs/>
          <w:kern w:val="0"/>
          <w:sz w:val="24"/>
          <w:szCs w:val="24"/>
          <w:lang w:val="nl-NL"/>
          <w14:ligatures w14:val="none"/>
        </w:rPr>
        <w:t>openbare verklaringen</w:t>
      </w:r>
      <w:r w:rsidRPr="008525B2">
        <w:rPr>
          <w:rFonts w:ascii="Times New Roman" w:eastAsia="Times New Roman" w:hAnsi="Times New Roman" w:cs="Times New Roman"/>
          <w:kern w:val="0"/>
          <w:sz w:val="24"/>
          <w:szCs w:val="24"/>
          <w:lang w:val="nl-NL"/>
          <w14:ligatures w14:val="none"/>
        </w:rPr>
        <w:t xml:space="preserve"> over afgeronde zaken op haar website​</w:t>
      </w:r>
      <w:hyperlink r:id="rId44" w:anchor=":~:text=Statement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zodat de uitkomsten transparant zijn voor de samenleving (deze zijn doorgaans in het Noors beschikbaar). Tot slot </w:t>
      </w:r>
      <w:r w:rsidRPr="008525B2">
        <w:rPr>
          <w:rFonts w:ascii="Times New Roman" w:eastAsia="Times New Roman" w:hAnsi="Times New Roman" w:cs="Times New Roman"/>
          <w:kern w:val="0"/>
          <w:sz w:val="24"/>
          <w:szCs w:val="24"/>
          <w:lang w:val="nl-NL"/>
          <w14:ligatures w14:val="none"/>
        </w:rPr>
        <w:lastRenderedPageBreak/>
        <w:t xml:space="preserve">rapporteren de Noorse instanties en de commissie regelmatig over integriteitskwesties.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brengt jaarverslagen uit waarin het inzicht geeft in het aantal en type zaken dat is behandeld​</w:t>
      </w:r>
      <w:hyperlink r:id="rId45" w:anchor=":~:text=Annual%20report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en men blijft samenwerken met de nationale ethische commissies om herhaling te voorkomen en bewustwording te vergroten​</w:t>
      </w:r>
      <w:hyperlink r:id="rId46" w:anchor=":~:text=Cooperation"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w:t>
      </w:r>
    </w:p>
    <w:p w14:paraId="1B9D4E52"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Historische achtergrond Noorwegen:</w:t>
      </w:r>
      <w:r w:rsidRPr="008525B2">
        <w:rPr>
          <w:rFonts w:ascii="Times New Roman" w:eastAsia="Times New Roman" w:hAnsi="Times New Roman" w:cs="Times New Roman"/>
          <w:kern w:val="0"/>
          <w:sz w:val="24"/>
          <w:szCs w:val="24"/>
          <w:lang w:val="nl-NL"/>
          <w14:ligatures w14:val="none"/>
        </w:rPr>
        <w:t xml:space="preserve"> Het huidige Noorse integriteitssysteem is voortgekomen uit een geleidelijke evolutie. Reeds in </w:t>
      </w:r>
      <w:r w:rsidRPr="008525B2">
        <w:rPr>
          <w:rFonts w:ascii="Times New Roman" w:eastAsia="Times New Roman" w:hAnsi="Times New Roman" w:cs="Times New Roman"/>
          <w:b/>
          <w:bCs/>
          <w:kern w:val="0"/>
          <w:sz w:val="24"/>
          <w:szCs w:val="24"/>
          <w:lang w:val="nl-NL"/>
          <w14:ligatures w14:val="none"/>
        </w:rPr>
        <w:t>1990</w:t>
      </w:r>
      <w:r w:rsidRPr="008525B2">
        <w:rPr>
          <w:rFonts w:ascii="Times New Roman" w:eastAsia="Times New Roman" w:hAnsi="Times New Roman" w:cs="Times New Roman"/>
          <w:kern w:val="0"/>
          <w:sz w:val="24"/>
          <w:szCs w:val="24"/>
          <w:lang w:val="nl-NL"/>
          <w14:ligatures w14:val="none"/>
        </w:rPr>
        <w:t xml:space="preserve"> stelde het Noorse parlement drie nationale </w:t>
      </w:r>
      <w:proofErr w:type="spellStart"/>
      <w:r w:rsidRPr="008525B2">
        <w:rPr>
          <w:rFonts w:ascii="Times New Roman" w:eastAsia="Times New Roman" w:hAnsi="Times New Roman" w:cs="Times New Roman"/>
          <w:kern w:val="0"/>
          <w:sz w:val="24"/>
          <w:szCs w:val="24"/>
          <w:lang w:val="nl-NL"/>
          <w14:ligatures w14:val="none"/>
        </w:rPr>
        <w:t>onderzoeksethische</w:t>
      </w:r>
      <w:proofErr w:type="spellEnd"/>
      <w:r w:rsidRPr="008525B2">
        <w:rPr>
          <w:rFonts w:ascii="Times New Roman" w:eastAsia="Times New Roman" w:hAnsi="Times New Roman" w:cs="Times New Roman"/>
          <w:kern w:val="0"/>
          <w:sz w:val="24"/>
          <w:szCs w:val="24"/>
          <w:lang w:val="nl-NL"/>
          <w14:ligatures w14:val="none"/>
        </w:rPr>
        <w:t xml:space="preserve"> commissies in (NEM, NENT, NESH) met als doel om toezicht te houden op ethiek en wangedrag te helpen voorkomen​</w:t>
      </w:r>
      <w:hyperlink r:id="rId47" w:anchor=":~:text=In%201990%2C%20three%20National%20Research,the%20prevention%20of%20research%20misconduct"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In </w:t>
      </w:r>
      <w:r w:rsidRPr="008525B2">
        <w:rPr>
          <w:rFonts w:ascii="Times New Roman" w:eastAsia="Times New Roman" w:hAnsi="Times New Roman" w:cs="Times New Roman"/>
          <w:b/>
          <w:bCs/>
          <w:kern w:val="0"/>
          <w:sz w:val="24"/>
          <w:szCs w:val="24"/>
          <w:lang w:val="nl-NL"/>
          <w14:ligatures w14:val="none"/>
        </w:rPr>
        <w:t>2007</w:t>
      </w:r>
      <w:r w:rsidRPr="008525B2">
        <w:rPr>
          <w:rFonts w:ascii="Times New Roman" w:eastAsia="Times New Roman" w:hAnsi="Times New Roman" w:cs="Times New Roman"/>
          <w:kern w:val="0"/>
          <w:sz w:val="24"/>
          <w:szCs w:val="24"/>
          <w:lang w:val="nl-NL"/>
          <w14:ligatures w14:val="none"/>
        </w:rPr>
        <w:t xml:space="preserve"> trad de eerste </w:t>
      </w:r>
      <w:proofErr w:type="spellStart"/>
      <w:r w:rsidRPr="008525B2">
        <w:rPr>
          <w:rFonts w:ascii="Times New Roman" w:eastAsia="Times New Roman" w:hAnsi="Times New Roman" w:cs="Times New Roman"/>
          <w:kern w:val="0"/>
          <w:sz w:val="24"/>
          <w:szCs w:val="24"/>
          <w:lang w:val="nl-NL"/>
          <w14:ligatures w14:val="none"/>
        </w:rPr>
        <w:t>Forskningsetikklov</w:t>
      </w:r>
      <w:proofErr w:type="spellEnd"/>
      <w:r w:rsidRPr="008525B2">
        <w:rPr>
          <w:rFonts w:ascii="Times New Roman" w:eastAsia="Times New Roman" w:hAnsi="Times New Roman" w:cs="Times New Roman"/>
          <w:kern w:val="0"/>
          <w:sz w:val="24"/>
          <w:szCs w:val="24"/>
          <w:lang w:val="nl-NL"/>
          <w14:ligatures w14:val="none"/>
        </w:rPr>
        <w:t xml:space="preserve"> (wet op </w:t>
      </w:r>
      <w:proofErr w:type="spellStart"/>
      <w:r w:rsidRPr="008525B2">
        <w:rPr>
          <w:rFonts w:ascii="Times New Roman" w:eastAsia="Times New Roman" w:hAnsi="Times New Roman" w:cs="Times New Roman"/>
          <w:kern w:val="0"/>
          <w:sz w:val="24"/>
          <w:szCs w:val="24"/>
          <w:lang w:val="nl-NL"/>
          <w14:ligatures w14:val="none"/>
        </w:rPr>
        <w:t>onderzoeksethiek</w:t>
      </w:r>
      <w:proofErr w:type="spellEnd"/>
      <w:r w:rsidRPr="008525B2">
        <w:rPr>
          <w:rFonts w:ascii="Times New Roman" w:eastAsia="Times New Roman" w:hAnsi="Times New Roman" w:cs="Times New Roman"/>
          <w:kern w:val="0"/>
          <w:sz w:val="24"/>
          <w:szCs w:val="24"/>
          <w:lang w:val="nl-NL"/>
          <w14:ligatures w14:val="none"/>
        </w:rPr>
        <w:t xml:space="preserve">) in werking, die voor het eerst wettelijke kaders schiep en het </w:t>
      </w:r>
      <w:proofErr w:type="spellStart"/>
      <w:r w:rsidRPr="008525B2">
        <w:rPr>
          <w:rFonts w:ascii="Times New Roman" w:eastAsia="Times New Roman" w:hAnsi="Times New Roman" w:cs="Times New Roman"/>
          <w:b/>
          <w:bCs/>
          <w:kern w:val="0"/>
          <w:sz w:val="24"/>
          <w:szCs w:val="24"/>
          <w:lang w:val="nl-NL"/>
          <w14:ligatures w14:val="none"/>
        </w:rPr>
        <w:t>Nasjonalt</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utvalg</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for</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gransking</w:t>
      </w:r>
      <w:proofErr w:type="spellEnd"/>
      <w:r w:rsidRPr="008525B2">
        <w:rPr>
          <w:rFonts w:ascii="Times New Roman" w:eastAsia="Times New Roman" w:hAnsi="Times New Roman" w:cs="Times New Roman"/>
          <w:b/>
          <w:bCs/>
          <w:kern w:val="0"/>
          <w:sz w:val="24"/>
          <w:szCs w:val="24"/>
          <w:lang w:val="nl-NL"/>
          <w14:ligatures w14:val="none"/>
        </w:rPr>
        <w:t xml:space="preserve"> av </w:t>
      </w:r>
      <w:proofErr w:type="spellStart"/>
      <w:r w:rsidRPr="008525B2">
        <w:rPr>
          <w:rFonts w:ascii="Times New Roman" w:eastAsia="Times New Roman" w:hAnsi="Times New Roman" w:cs="Times New Roman"/>
          <w:b/>
          <w:bCs/>
          <w:kern w:val="0"/>
          <w:sz w:val="24"/>
          <w:szCs w:val="24"/>
          <w:lang w:val="nl-NL"/>
          <w14:ligatures w14:val="none"/>
        </w:rPr>
        <w:t>uredelighet</w:t>
      </w:r>
      <w:proofErr w:type="spellEnd"/>
      <w:r w:rsidRPr="008525B2">
        <w:rPr>
          <w:rFonts w:ascii="Times New Roman" w:eastAsia="Times New Roman" w:hAnsi="Times New Roman" w:cs="Times New Roman"/>
          <w:b/>
          <w:bCs/>
          <w:kern w:val="0"/>
          <w:sz w:val="24"/>
          <w:szCs w:val="24"/>
          <w:lang w:val="nl-NL"/>
          <w14:ligatures w14:val="none"/>
        </w:rPr>
        <w:t xml:space="preserve"> i </w:t>
      </w:r>
      <w:proofErr w:type="spellStart"/>
      <w:r w:rsidRPr="008525B2">
        <w:rPr>
          <w:rFonts w:ascii="Times New Roman" w:eastAsia="Times New Roman" w:hAnsi="Times New Roman" w:cs="Times New Roman"/>
          <w:b/>
          <w:bCs/>
          <w:kern w:val="0"/>
          <w:sz w:val="24"/>
          <w:szCs w:val="24"/>
          <w:lang w:val="nl-NL"/>
          <w14:ligatures w14:val="none"/>
        </w:rPr>
        <w:t>forskning</w:t>
      </w:r>
      <w:proofErr w:type="spellEnd"/>
      <w:r w:rsidRPr="008525B2">
        <w:rPr>
          <w:rFonts w:ascii="Times New Roman" w:eastAsia="Times New Roman" w:hAnsi="Times New Roman" w:cs="Times New Roman"/>
          <w:kern w:val="0"/>
          <w:sz w:val="24"/>
          <w:szCs w:val="24"/>
          <w:lang w:val="nl-NL"/>
          <w14:ligatures w14:val="none"/>
        </w:rPr>
        <w:t xml:space="preserve"> (Nationaal comité voor de beoordeling van wetenschappelijke integriteit, oftewel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formeel oprichtte​</w:t>
      </w:r>
      <w:hyperlink r:id="rId48" w:anchor=":~:text=The%20National%20commission%20for%20the,handling%20of%20all%20misconduct%20case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Dit comité startte zijn werkzaamheden in 2007 en behandelde sindsdien beroepzaken van </w:t>
      </w:r>
      <w:proofErr w:type="spellStart"/>
      <w:r w:rsidRPr="008525B2">
        <w:rPr>
          <w:rFonts w:ascii="Times New Roman" w:eastAsia="Times New Roman" w:hAnsi="Times New Roman" w:cs="Times New Roman"/>
          <w:kern w:val="0"/>
          <w:sz w:val="24"/>
          <w:szCs w:val="24"/>
          <w:lang w:val="nl-NL"/>
          <w14:ligatures w14:val="none"/>
        </w:rPr>
        <w:t>onderzoeksfraude</w:t>
      </w:r>
      <w:proofErr w:type="spellEnd"/>
      <w:r w:rsidRPr="008525B2">
        <w:rPr>
          <w:rFonts w:ascii="Times New Roman" w:eastAsia="Times New Roman" w:hAnsi="Times New Roman" w:cs="Times New Roman"/>
          <w:kern w:val="0"/>
          <w:sz w:val="24"/>
          <w:szCs w:val="24"/>
          <w:lang w:val="nl-NL"/>
          <w14:ligatures w14:val="none"/>
        </w:rPr>
        <w:t xml:space="preserve">. De wet werd in </w:t>
      </w:r>
      <w:r w:rsidRPr="008525B2">
        <w:rPr>
          <w:rFonts w:ascii="Times New Roman" w:eastAsia="Times New Roman" w:hAnsi="Times New Roman" w:cs="Times New Roman"/>
          <w:b/>
          <w:bCs/>
          <w:kern w:val="0"/>
          <w:sz w:val="24"/>
          <w:szCs w:val="24"/>
          <w:lang w:val="nl-NL"/>
          <w14:ligatures w14:val="none"/>
        </w:rPr>
        <w:t>2017</w:t>
      </w:r>
      <w:r w:rsidRPr="008525B2">
        <w:rPr>
          <w:rFonts w:ascii="Times New Roman" w:eastAsia="Times New Roman" w:hAnsi="Times New Roman" w:cs="Times New Roman"/>
          <w:kern w:val="0"/>
          <w:sz w:val="24"/>
          <w:szCs w:val="24"/>
          <w:lang w:val="nl-NL"/>
          <w14:ligatures w14:val="none"/>
        </w:rPr>
        <w:t xml:space="preserve"> ingrijpend herzien en aangescherpt​</w:t>
      </w:r>
      <w:hyperlink r:id="rId49" w:anchor=":~:text=The%20act%20concerning%20the%20organization,Research%20Ethics%20Act%20of%202007"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De nieuwe wet (</w:t>
      </w:r>
      <w:proofErr w:type="spellStart"/>
      <w:r w:rsidRPr="008525B2">
        <w:rPr>
          <w:rFonts w:ascii="Times New Roman" w:eastAsia="Times New Roman" w:hAnsi="Times New Roman" w:cs="Times New Roman"/>
          <w:kern w:val="0"/>
          <w:sz w:val="24"/>
          <w:szCs w:val="24"/>
          <w:lang w:val="nl-NL"/>
          <w14:ligatures w14:val="none"/>
        </w:rPr>
        <w:t>Forskningsetikkloven</w:t>
      </w:r>
      <w:proofErr w:type="spellEnd"/>
      <w:r w:rsidRPr="008525B2">
        <w:rPr>
          <w:rFonts w:ascii="Times New Roman" w:eastAsia="Times New Roman" w:hAnsi="Times New Roman" w:cs="Times New Roman"/>
          <w:kern w:val="0"/>
          <w:sz w:val="24"/>
          <w:szCs w:val="24"/>
          <w:lang w:val="nl-NL"/>
          <w14:ligatures w14:val="none"/>
        </w:rPr>
        <w:t xml:space="preserve"> van 2017) benadrukte nog sterker de verantwoordelijkheid van instellingen zelf voor integriteit, droeg hen op een eigen integriteitscommissie en procedures te hebben, en breidde de rol van het nationale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uit als adviserend orgaan​</w:t>
      </w:r>
      <w:hyperlink r:id="rId50" w:anchor=":~:text=The%20National%20commission%20for%20the,handling%20of%20all%20misconduct%20case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w:t>
      </w:r>
      <w:hyperlink r:id="rId51" w:anchor=":~:text=The%20Research%20Ethics%20Act%20places,an%20appeal%20body%2C%20and%20ca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Ook werd de beroepsmogelijkheid bij het ministerie afgeschaft, waardoor de nationale commissie sindsdien het eindoordeel geeft in integriteitszaken​</w:t>
      </w:r>
      <w:hyperlink r:id="rId52"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Deze ontwikkelingen zijn mede ingegeven door enkele spraakmakende fraudezaken in de jaren 2000 en internationale aandacht voor </w:t>
      </w:r>
      <w:proofErr w:type="spellStart"/>
      <w:r w:rsidRPr="008525B2">
        <w:rPr>
          <w:rFonts w:ascii="Times New Roman" w:eastAsia="Times New Roman" w:hAnsi="Times New Roman" w:cs="Times New Roman"/>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 Tegenwoordig (2025) geldt Noorwegen, met zijn wettelijk verankerde structuur, als een land met een duidelijk omschreven en transparant stelsel voor het bewaken van wetenschappelijke integriteit.</w:t>
      </w:r>
    </w:p>
    <w:p w14:paraId="7CD25D14" w14:textId="77777777" w:rsidR="008525B2" w:rsidRPr="008525B2" w:rsidRDefault="008525B2" w:rsidP="008525B2">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8525B2">
        <w:rPr>
          <w:rFonts w:ascii="Times New Roman" w:eastAsia="Times New Roman" w:hAnsi="Times New Roman" w:cs="Times New Roman"/>
          <w:b/>
          <w:bCs/>
          <w:kern w:val="0"/>
          <w:sz w:val="36"/>
          <w:szCs w:val="36"/>
          <w:lang w:val="nl-NL"/>
          <w14:ligatures w14:val="none"/>
        </w:rPr>
        <w:t>Ierland: Nationaal Kader en Instellingen</w:t>
      </w:r>
    </w:p>
    <w:p w14:paraId="2D49B86F"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 xml:space="preserve">In Ierland is het stelsel voor </w:t>
      </w:r>
      <w:proofErr w:type="spellStart"/>
      <w:r w:rsidRPr="008525B2">
        <w:rPr>
          <w:rFonts w:ascii="Times New Roman" w:eastAsia="Times New Roman" w:hAnsi="Times New Roman" w:cs="Times New Roman"/>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 xml:space="preserve"> gebaseerd op nationale afspraken en codes van best </w:t>
      </w:r>
      <w:proofErr w:type="spellStart"/>
      <w:r w:rsidRPr="008525B2">
        <w:rPr>
          <w:rFonts w:ascii="Times New Roman" w:eastAsia="Times New Roman" w:hAnsi="Times New Roman" w:cs="Times New Roman"/>
          <w:kern w:val="0"/>
          <w:sz w:val="24"/>
          <w:szCs w:val="24"/>
          <w:lang w:val="nl-NL"/>
          <w14:ligatures w14:val="none"/>
        </w:rPr>
        <w:t>practice</w:t>
      </w:r>
      <w:proofErr w:type="spellEnd"/>
      <w:r w:rsidRPr="008525B2">
        <w:rPr>
          <w:rFonts w:ascii="Times New Roman" w:eastAsia="Times New Roman" w:hAnsi="Times New Roman" w:cs="Times New Roman"/>
          <w:kern w:val="0"/>
          <w:sz w:val="24"/>
          <w:szCs w:val="24"/>
          <w:lang w:val="nl-NL"/>
          <w14:ligatures w14:val="none"/>
        </w:rPr>
        <w:t xml:space="preserve">, eerder dan op een specifieke wet. </w:t>
      </w:r>
      <w:r w:rsidRPr="008525B2">
        <w:rPr>
          <w:rFonts w:ascii="Times New Roman" w:eastAsia="Times New Roman" w:hAnsi="Times New Roman" w:cs="Times New Roman"/>
          <w:b/>
          <w:bCs/>
          <w:kern w:val="0"/>
          <w:sz w:val="24"/>
          <w:szCs w:val="24"/>
          <w:lang w:val="nl-NL"/>
          <w14:ligatures w14:val="none"/>
        </w:rPr>
        <w:t>Formele wetgeving die enkel gericht is op wetenschappelijke integriteit</w:t>
      </w:r>
      <w:r w:rsidRPr="008525B2">
        <w:rPr>
          <w:rFonts w:ascii="Times New Roman" w:eastAsia="Times New Roman" w:hAnsi="Times New Roman" w:cs="Times New Roman"/>
          <w:kern w:val="0"/>
          <w:sz w:val="24"/>
          <w:szCs w:val="24"/>
          <w:lang w:val="nl-NL"/>
          <w14:ligatures w14:val="none"/>
        </w:rPr>
        <w:t xml:space="preserve"> bestaat (nog) niet in Ierland; in plaats daarvan berust het systeem op een gezamenlijke inspanning van universiteiten, onderzoeksinstellingen en </w:t>
      </w:r>
      <w:proofErr w:type="spellStart"/>
      <w:r w:rsidRPr="008525B2">
        <w:rPr>
          <w:rFonts w:ascii="Times New Roman" w:eastAsia="Times New Roman" w:hAnsi="Times New Roman" w:cs="Times New Roman"/>
          <w:kern w:val="0"/>
          <w:sz w:val="24"/>
          <w:szCs w:val="24"/>
          <w:lang w:val="nl-NL"/>
          <w14:ligatures w14:val="none"/>
        </w:rPr>
        <w:t>onderzoeksfinanciers</w:t>
      </w:r>
      <w:proofErr w:type="spellEnd"/>
      <w:r w:rsidRPr="008525B2">
        <w:rPr>
          <w:rFonts w:ascii="Times New Roman" w:eastAsia="Times New Roman" w:hAnsi="Times New Roman" w:cs="Times New Roman"/>
          <w:kern w:val="0"/>
          <w:sz w:val="24"/>
          <w:szCs w:val="24"/>
          <w:lang w:val="nl-NL"/>
          <w14:ligatures w14:val="none"/>
        </w:rPr>
        <w:t xml:space="preserve"> om hoge integriteitsnormen te handhaven via beleid en zelfregulering​</w:t>
      </w:r>
      <w:hyperlink r:id="rId53" w:anchor=":~:text=Conduct%20for%20Research%20Integrity,present%2C%20it%20has%2026%20member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hyperlink r:id="rId54" w:anchor=":~:text=The%20Forum%20is%20governed%20by,Hong%20Kong%20and%20Cape%20Tow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De kern hiervan is de </w:t>
      </w:r>
      <w:r w:rsidRPr="008525B2">
        <w:rPr>
          <w:rFonts w:ascii="Times New Roman" w:eastAsia="Times New Roman" w:hAnsi="Times New Roman" w:cs="Times New Roman"/>
          <w:b/>
          <w:bCs/>
          <w:kern w:val="0"/>
          <w:sz w:val="24"/>
          <w:szCs w:val="24"/>
          <w:lang w:val="nl-NL"/>
          <w14:ligatures w14:val="none"/>
        </w:rPr>
        <w:t xml:space="preserve">National Policy Statement on </w:t>
      </w:r>
      <w:proofErr w:type="spellStart"/>
      <w:r w:rsidRPr="008525B2">
        <w:rPr>
          <w:rFonts w:ascii="Times New Roman" w:eastAsia="Times New Roman" w:hAnsi="Times New Roman" w:cs="Times New Roman"/>
          <w:b/>
          <w:bCs/>
          <w:kern w:val="0"/>
          <w:sz w:val="24"/>
          <w:szCs w:val="24"/>
          <w:lang w:val="nl-NL"/>
          <w14:ligatures w14:val="none"/>
        </w:rPr>
        <w:t>Ensuring</w:t>
      </w:r>
      <w:proofErr w:type="spellEnd"/>
      <w:r w:rsidRPr="008525B2">
        <w:rPr>
          <w:rFonts w:ascii="Times New Roman" w:eastAsia="Times New Roman" w:hAnsi="Times New Roman" w:cs="Times New Roman"/>
          <w:b/>
          <w:bCs/>
          <w:kern w:val="0"/>
          <w:sz w:val="24"/>
          <w:szCs w:val="24"/>
          <w:lang w:val="nl-NL"/>
          <w14:ligatures w14:val="none"/>
        </w:rPr>
        <w:t xml:space="preserve"> Research </w:t>
      </w:r>
      <w:proofErr w:type="spellStart"/>
      <w:r w:rsidRPr="008525B2">
        <w:rPr>
          <w:rFonts w:ascii="Times New Roman" w:eastAsia="Times New Roman" w:hAnsi="Times New Roman" w:cs="Times New Roman"/>
          <w:b/>
          <w:bCs/>
          <w:kern w:val="0"/>
          <w:sz w:val="24"/>
          <w:szCs w:val="24"/>
          <w:lang w:val="nl-NL"/>
          <w14:ligatures w14:val="none"/>
        </w:rPr>
        <w:t>Integrity</w:t>
      </w:r>
      <w:proofErr w:type="spellEnd"/>
      <w:r w:rsidRPr="008525B2">
        <w:rPr>
          <w:rFonts w:ascii="Times New Roman" w:eastAsia="Times New Roman" w:hAnsi="Times New Roman" w:cs="Times New Roman"/>
          <w:b/>
          <w:bCs/>
          <w:kern w:val="0"/>
          <w:sz w:val="24"/>
          <w:szCs w:val="24"/>
          <w:lang w:val="nl-NL"/>
          <w14:ligatures w14:val="none"/>
        </w:rPr>
        <w:t xml:space="preserve"> in Ireland</w:t>
      </w:r>
      <w:r w:rsidRPr="008525B2">
        <w:rPr>
          <w:rFonts w:ascii="Times New Roman" w:eastAsia="Times New Roman" w:hAnsi="Times New Roman" w:cs="Times New Roman"/>
          <w:kern w:val="0"/>
          <w:sz w:val="24"/>
          <w:szCs w:val="24"/>
          <w:lang w:val="nl-NL"/>
          <w14:ligatures w14:val="none"/>
        </w:rPr>
        <w:t xml:space="preserve"> – een nationale gedragscode die in 2014 voor het eerst werd uitgevaardigd en waar alle belangrijke onderzoeksorganisaties zich aan gecommitteerd hebben​</w:t>
      </w:r>
      <w:hyperlink r:id="rId55" w:anchor=":~:text=First%20published%20in%202014%2C%20this,conducting%20or%20utilising%20research%20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Deze Policy Statement (hersteld in 2019 en recent herzien in december 2024) bevat principes en definities voor goede onderzoekspraktijken en beschrijft hoe men met vermoedens van wangedrag om dient te gaan​</w:t>
      </w:r>
      <w:hyperlink r:id="rId56" w:anchor=":~:text=while%20conducting%20or%20utilising%20research,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xml:space="preserve">. De inhoud is afgestemd op internationale standaarden, zoals de Europese gedragscode voor </w:t>
      </w:r>
      <w:proofErr w:type="spellStart"/>
      <w:r w:rsidRPr="008525B2">
        <w:rPr>
          <w:rFonts w:ascii="Times New Roman" w:eastAsia="Times New Roman" w:hAnsi="Times New Roman" w:cs="Times New Roman"/>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 xml:space="preserve"> en verklaringen van wereldwijde conferenties (bijv. Singapore Statement)​</w:t>
      </w:r>
      <w:hyperlink r:id="rId57" w:anchor=":~:text=The%20Forum%20is%20governed%20by,Hong%20Kong%20and%20Cape%20Tow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Daarmee is gezorgd dat de Ierse richtlijnen in lijn zijn met best </w:t>
      </w:r>
      <w:proofErr w:type="spellStart"/>
      <w:r w:rsidRPr="008525B2">
        <w:rPr>
          <w:rFonts w:ascii="Times New Roman" w:eastAsia="Times New Roman" w:hAnsi="Times New Roman" w:cs="Times New Roman"/>
          <w:kern w:val="0"/>
          <w:sz w:val="24"/>
          <w:szCs w:val="24"/>
          <w:lang w:val="nl-NL"/>
          <w14:ligatures w14:val="none"/>
        </w:rPr>
        <w:t>practices</w:t>
      </w:r>
      <w:proofErr w:type="spellEnd"/>
      <w:r w:rsidRPr="008525B2">
        <w:rPr>
          <w:rFonts w:ascii="Times New Roman" w:eastAsia="Times New Roman" w:hAnsi="Times New Roman" w:cs="Times New Roman"/>
          <w:kern w:val="0"/>
          <w:sz w:val="24"/>
          <w:szCs w:val="24"/>
          <w:lang w:val="nl-NL"/>
          <w14:ligatures w14:val="none"/>
        </w:rPr>
        <w:t xml:space="preserve"> wereldwijd en recente ontwikkelingen (zoals de ALLEA-code herziening van 2023)​</w:t>
      </w:r>
      <w:hyperlink r:id="rId58" w:anchor=":~:text=while%20conducting%20or%20utilising%20research,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w:t>
      </w:r>
    </w:p>
    <w:p w14:paraId="00355105"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Binnen dit kader zijn de volgende actoren en instellingen van belang in Ierland:</w:t>
      </w:r>
    </w:p>
    <w:p w14:paraId="1871E65D" w14:textId="77777777" w:rsidR="008525B2" w:rsidRPr="008525B2" w:rsidRDefault="008525B2" w:rsidP="00852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 xml:space="preserve">Onderzoeksinstellingen (Research </w:t>
      </w:r>
      <w:proofErr w:type="spellStart"/>
      <w:r w:rsidRPr="008525B2">
        <w:rPr>
          <w:rFonts w:ascii="Times New Roman" w:eastAsia="Times New Roman" w:hAnsi="Times New Roman" w:cs="Times New Roman"/>
          <w:b/>
          <w:bCs/>
          <w:kern w:val="0"/>
          <w:sz w:val="24"/>
          <w:szCs w:val="24"/>
          <w:lang w:val="nl-NL"/>
          <w14:ligatures w14:val="none"/>
        </w:rPr>
        <w:t>Performing</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Organisations</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RPO’s</w:t>
      </w:r>
      <w:proofErr w:type="spellEnd"/>
      <w:r w:rsidRPr="008525B2">
        <w:rPr>
          <w:rFonts w:ascii="Times New Roman" w:eastAsia="Times New Roman" w:hAnsi="Times New Roman" w:cs="Times New Roman"/>
          <w:b/>
          <w:bCs/>
          <w:kern w:val="0"/>
          <w:sz w:val="24"/>
          <w:szCs w:val="24"/>
          <w:lang w:val="nl-NL"/>
          <w14:ligatures w14:val="none"/>
        </w:rPr>
        <w:t>):</w:t>
      </w:r>
      <w:r w:rsidRPr="008525B2">
        <w:rPr>
          <w:rFonts w:ascii="Times New Roman" w:eastAsia="Times New Roman" w:hAnsi="Times New Roman" w:cs="Times New Roman"/>
          <w:kern w:val="0"/>
          <w:sz w:val="24"/>
          <w:szCs w:val="24"/>
          <w:lang w:val="nl-NL"/>
          <w14:ligatures w14:val="none"/>
        </w:rPr>
        <w:t xml:space="preserve"> Dit omvat de universiteiten, technische universiteiten, instituten, en andere organisaties die onderzoek uitvoeren (zoals onderzoeksinstellingen in de publieke sector, medische instituten, etc.). Zowel publieke universiteiten als enkele private non-profit </w:t>
      </w:r>
      <w:r w:rsidRPr="008525B2">
        <w:rPr>
          <w:rFonts w:ascii="Times New Roman" w:eastAsia="Times New Roman" w:hAnsi="Times New Roman" w:cs="Times New Roman"/>
          <w:kern w:val="0"/>
          <w:sz w:val="24"/>
          <w:szCs w:val="24"/>
          <w:lang w:val="nl-NL"/>
          <w14:ligatures w14:val="none"/>
        </w:rPr>
        <w:lastRenderedPageBreak/>
        <w:t xml:space="preserve">instellingen (bijv. de Royal College of </w:t>
      </w:r>
      <w:proofErr w:type="spellStart"/>
      <w:r w:rsidRPr="008525B2">
        <w:rPr>
          <w:rFonts w:ascii="Times New Roman" w:eastAsia="Times New Roman" w:hAnsi="Times New Roman" w:cs="Times New Roman"/>
          <w:kern w:val="0"/>
          <w:sz w:val="24"/>
          <w:szCs w:val="24"/>
          <w:lang w:val="nl-NL"/>
          <w14:ligatures w14:val="none"/>
        </w:rPr>
        <w:t>Surgeons</w:t>
      </w:r>
      <w:proofErr w:type="spellEnd"/>
      <w:r w:rsidRPr="008525B2">
        <w:rPr>
          <w:rFonts w:ascii="Times New Roman" w:eastAsia="Times New Roman" w:hAnsi="Times New Roman" w:cs="Times New Roman"/>
          <w:kern w:val="0"/>
          <w:sz w:val="24"/>
          <w:szCs w:val="24"/>
          <w:lang w:val="nl-NL"/>
          <w14:ligatures w14:val="none"/>
        </w:rPr>
        <w:t xml:space="preserve"> in Ireland) doen mee in het nationale integriteitsinitiatief​</w:t>
      </w:r>
      <w:hyperlink r:id="rId59" w:anchor=":~:text=Moreover%2C%20to%20provide%20oversight%20of,Teagasc%20and%20the%20Marine%20Institut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Elke RPO is verantwoordelijk voor het implementeren van de nationale integriteitscode binnen de eigen organisatie. Dat betekent dat zij interne </w:t>
      </w:r>
      <w:proofErr w:type="spellStart"/>
      <w:r w:rsidRPr="008525B2">
        <w:rPr>
          <w:rFonts w:ascii="Times New Roman" w:eastAsia="Times New Roman" w:hAnsi="Times New Roman" w:cs="Times New Roman"/>
          <w:b/>
          <w:bCs/>
          <w:kern w:val="0"/>
          <w:sz w:val="24"/>
          <w:szCs w:val="24"/>
          <w:lang w:val="nl-NL"/>
          <w14:ligatures w14:val="none"/>
        </w:rPr>
        <w:t>onderzoeksintegriteitsprocedures</w:t>
      </w:r>
      <w:proofErr w:type="spellEnd"/>
      <w:r w:rsidRPr="008525B2">
        <w:rPr>
          <w:rFonts w:ascii="Times New Roman" w:eastAsia="Times New Roman" w:hAnsi="Times New Roman" w:cs="Times New Roman"/>
          <w:kern w:val="0"/>
          <w:sz w:val="24"/>
          <w:szCs w:val="24"/>
          <w:lang w:val="nl-NL"/>
          <w14:ligatures w14:val="none"/>
        </w:rPr>
        <w:t xml:space="preserve"> moeten hebben, meestal vastgelegd in een instellingsbeleid of gedragscode, in lijn met de nationale Policy Statement. Ook benoemt elke instelling een </w:t>
      </w:r>
      <w:r w:rsidRPr="008525B2">
        <w:rPr>
          <w:rFonts w:ascii="Times New Roman" w:eastAsia="Times New Roman" w:hAnsi="Times New Roman" w:cs="Times New Roman"/>
          <w:b/>
          <w:bCs/>
          <w:kern w:val="0"/>
          <w:sz w:val="24"/>
          <w:szCs w:val="24"/>
          <w:lang w:val="nl-NL"/>
          <w14:ligatures w14:val="none"/>
        </w:rPr>
        <w:t xml:space="preserve">Research </w:t>
      </w:r>
      <w:proofErr w:type="spellStart"/>
      <w:r w:rsidRPr="008525B2">
        <w:rPr>
          <w:rFonts w:ascii="Times New Roman" w:eastAsia="Times New Roman" w:hAnsi="Times New Roman" w:cs="Times New Roman"/>
          <w:b/>
          <w:bCs/>
          <w:kern w:val="0"/>
          <w:sz w:val="24"/>
          <w:szCs w:val="24"/>
          <w:lang w:val="nl-NL"/>
          <w14:ligatures w14:val="none"/>
        </w:rPr>
        <w:t>Integrity</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Officer</w:t>
      </w:r>
      <w:proofErr w:type="spellEnd"/>
      <w:r w:rsidRPr="008525B2">
        <w:rPr>
          <w:rFonts w:ascii="Times New Roman" w:eastAsia="Times New Roman" w:hAnsi="Times New Roman" w:cs="Times New Roman"/>
          <w:b/>
          <w:bCs/>
          <w:kern w:val="0"/>
          <w:sz w:val="24"/>
          <w:szCs w:val="24"/>
          <w:lang w:val="nl-NL"/>
          <w14:ligatures w14:val="none"/>
        </w:rPr>
        <w:t xml:space="preserve"> (RIO)</w:t>
      </w:r>
      <w:r w:rsidRPr="008525B2">
        <w:rPr>
          <w:rFonts w:ascii="Times New Roman" w:eastAsia="Times New Roman" w:hAnsi="Times New Roman" w:cs="Times New Roman"/>
          <w:kern w:val="0"/>
          <w:sz w:val="24"/>
          <w:szCs w:val="24"/>
          <w:lang w:val="nl-NL"/>
          <w14:ligatures w14:val="none"/>
        </w:rPr>
        <w:t>, een functionaris die optreedt als centraal aanspreekpunt voor integriteit en die klachten over wangedrag in ontvangst neemt en het proces coördineert​</w:t>
      </w:r>
      <w:hyperlink r:id="rId60" w:anchor=":~:text=Research%20Integrity%20Officer%20The%20Research,3"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w:t>
      </w:r>
      <w:hyperlink r:id="rId61" w:anchor=":~:text=Integrity,procedure%2C%20they%20shall%20not%20personally"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xml:space="preserve">. De RIO is doorgaans een senior personeelslid dat onafhankelijk kan opereren (bijvoorbeeld niet direct betrokken bij de onderzoekseenheid van de beschuldigde) en bewaakt dat klachten zorgvuldig en fair worden onderzocht. De </w:t>
      </w:r>
      <w:proofErr w:type="spellStart"/>
      <w:r w:rsidRPr="008525B2">
        <w:rPr>
          <w:rFonts w:ascii="Times New Roman" w:eastAsia="Times New Roman" w:hAnsi="Times New Roman" w:cs="Times New Roman"/>
          <w:kern w:val="0"/>
          <w:sz w:val="24"/>
          <w:szCs w:val="24"/>
          <w:lang w:val="nl-NL"/>
          <w14:ligatures w14:val="none"/>
        </w:rPr>
        <w:t>RIO’s</w:t>
      </w:r>
      <w:proofErr w:type="spellEnd"/>
      <w:r w:rsidRPr="008525B2">
        <w:rPr>
          <w:rFonts w:ascii="Times New Roman" w:eastAsia="Times New Roman" w:hAnsi="Times New Roman" w:cs="Times New Roman"/>
          <w:kern w:val="0"/>
          <w:sz w:val="24"/>
          <w:szCs w:val="24"/>
          <w:lang w:val="nl-NL"/>
          <w14:ligatures w14:val="none"/>
        </w:rPr>
        <w:t xml:space="preserve"> van verschillende instellingen komen jaarlijks bijeen in een landelijke overleg om ervaringen uit te wisselen​</w:t>
      </w:r>
      <w:hyperlink r:id="rId62" w:anchor=":~:text=within%20the%20membership"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xml:space="preserve">. Uiteindelijk ligt de </w:t>
      </w:r>
      <w:r w:rsidRPr="008525B2">
        <w:rPr>
          <w:rFonts w:ascii="Times New Roman" w:eastAsia="Times New Roman" w:hAnsi="Times New Roman" w:cs="Times New Roman"/>
          <w:b/>
          <w:bCs/>
          <w:kern w:val="0"/>
          <w:sz w:val="24"/>
          <w:szCs w:val="24"/>
          <w:lang w:val="nl-NL"/>
          <w14:ligatures w14:val="none"/>
        </w:rPr>
        <w:t>primaire verantwoordelijkheid voor het behandelen van klachten</w:t>
      </w:r>
      <w:r w:rsidRPr="008525B2">
        <w:rPr>
          <w:rFonts w:ascii="Times New Roman" w:eastAsia="Times New Roman" w:hAnsi="Times New Roman" w:cs="Times New Roman"/>
          <w:kern w:val="0"/>
          <w:sz w:val="24"/>
          <w:szCs w:val="24"/>
          <w:lang w:val="nl-NL"/>
          <w14:ligatures w14:val="none"/>
        </w:rPr>
        <w:t xml:space="preserve"> bij de instellingen zelf: de </w:t>
      </w:r>
      <w:proofErr w:type="spellStart"/>
      <w:r w:rsidRPr="008525B2">
        <w:rPr>
          <w:rFonts w:ascii="Times New Roman" w:eastAsia="Times New Roman" w:hAnsi="Times New Roman" w:cs="Times New Roman"/>
          <w:kern w:val="0"/>
          <w:sz w:val="24"/>
          <w:szCs w:val="24"/>
          <w:lang w:val="nl-NL"/>
          <w14:ligatures w14:val="none"/>
        </w:rPr>
        <w:t>RPO’s</w:t>
      </w:r>
      <w:proofErr w:type="spellEnd"/>
      <w:r w:rsidRPr="008525B2">
        <w:rPr>
          <w:rFonts w:ascii="Times New Roman" w:eastAsia="Times New Roman" w:hAnsi="Times New Roman" w:cs="Times New Roman"/>
          <w:kern w:val="0"/>
          <w:sz w:val="24"/>
          <w:szCs w:val="24"/>
          <w:lang w:val="nl-NL"/>
          <w14:ligatures w14:val="none"/>
        </w:rPr>
        <w:t xml:space="preserve"> onderzoeken de aantijgingen en nemen beslissingen volgens hun eigen reglementen​</w:t>
      </w:r>
      <w:hyperlink r:id="rId63" w:anchor=":~:text=,procedures%20in%20place%20to%20handl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Dit is ook contractueel afgedwongen: belangrijke </w:t>
      </w:r>
      <w:r w:rsidRPr="008525B2">
        <w:rPr>
          <w:rFonts w:ascii="Times New Roman" w:eastAsia="Times New Roman" w:hAnsi="Times New Roman" w:cs="Times New Roman"/>
          <w:b/>
          <w:bCs/>
          <w:kern w:val="0"/>
          <w:sz w:val="24"/>
          <w:szCs w:val="24"/>
          <w:lang w:val="nl-NL"/>
          <w14:ligatures w14:val="none"/>
        </w:rPr>
        <w:t>financieringsorganen</w:t>
      </w:r>
      <w:r w:rsidRPr="008525B2">
        <w:rPr>
          <w:rFonts w:ascii="Times New Roman" w:eastAsia="Times New Roman" w:hAnsi="Times New Roman" w:cs="Times New Roman"/>
          <w:kern w:val="0"/>
          <w:sz w:val="24"/>
          <w:szCs w:val="24"/>
          <w:lang w:val="nl-NL"/>
          <w14:ligatures w14:val="none"/>
        </w:rPr>
        <w:t xml:space="preserve"> zoals de Health Research Board (HRB) en Science Foundation Ireland (SFI) eisen in hun subsidievoorwaarden dat de gastinstellingen van de onderzoekers over adequate procedures beschikken om met wangedrag om te gaan​</w:t>
      </w:r>
      <w:hyperlink r:id="rId64" w:anchor=":~:text=,procedures%20in%20place%20to%20handl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De financiers voeren zelf géén integriteitsonderzoek uit, maar vertrouwen op de host-instellingen om dit te doen, en kunnen eventueel sancties opleggen (zoals het intrekken van een beurs) als een onderzoeker schuldig bevonden wordt aan fraude.</w:t>
      </w:r>
    </w:p>
    <w:p w14:paraId="649F4471" w14:textId="77777777" w:rsidR="008525B2" w:rsidRPr="008525B2" w:rsidRDefault="008525B2" w:rsidP="00852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 xml:space="preserve">Nationaal Forum voor </w:t>
      </w:r>
      <w:proofErr w:type="spellStart"/>
      <w:r w:rsidRPr="008525B2">
        <w:rPr>
          <w:rFonts w:ascii="Times New Roman" w:eastAsia="Times New Roman" w:hAnsi="Times New Roman" w:cs="Times New Roman"/>
          <w:b/>
          <w:bCs/>
          <w:kern w:val="0"/>
          <w:sz w:val="24"/>
          <w:szCs w:val="24"/>
          <w:lang w:val="nl-NL"/>
          <w14:ligatures w14:val="none"/>
        </w:rPr>
        <w:t>Onderzoeksintegriteit</w:t>
      </w:r>
      <w:proofErr w:type="spellEnd"/>
      <w:r w:rsidRPr="008525B2">
        <w:rPr>
          <w:rFonts w:ascii="Times New Roman" w:eastAsia="Times New Roman" w:hAnsi="Times New Roman" w:cs="Times New Roman"/>
          <w:b/>
          <w:bCs/>
          <w:kern w:val="0"/>
          <w:sz w:val="24"/>
          <w:szCs w:val="24"/>
          <w:lang w:val="nl-NL"/>
          <w14:ligatures w14:val="none"/>
        </w:rPr>
        <w:t xml:space="preserve"> (National Research </w:t>
      </w:r>
      <w:proofErr w:type="spellStart"/>
      <w:r w:rsidRPr="008525B2">
        <w:rPr>
          <w:rFonts w:ascii="Times New Roman" w:eastAsia="Times New Roman" w:hAnsi="Times New Roman" w:cs="Times New Roman"/>
          <w:b/>
          <w:bCs/>
          <w:kern w:val="0"/>
          <w:sz w:val="24"/>
          <w:szCs w:val="24"/>
          <w:lang w:val="nl-NL"/>
          <w14:ligatures w14:val="none"/>
        </w:rPr>
        <w:t>Integrity</w:t>
      </w:r>
      <w:proofErr w:type="spellEnd"/>
      <w:r w:rsidRPr="008525B2">
        <w:rPr>
          <w:rFonts w:ascii="Times New Roman" w:eastAsia="Times New Roman" w:hAnsi="Times New Roman" w:cs="Times New Roman"/>
          <w:b/>
          <w:bCs/>
          <w:kern w:val="0"/>
          <w:sz w:val="24"/>
          <w:szCs w:val="24"/>
          <w:lang w:val="nl-NL"/>
          <w14:ligatures w14:val="none"/>
        </w:rPr>
        <w:t xml:space="preserve"> Forum, NRIF):</w:t>
      </w:r>
      <w:r w:rsidRPr="008525B2">
        <w:rPr>
          <w:rFonts w:ascii="Times New Roman" w:eastAsia="Times New Roman" w:hAnsi="Times New Roman" w:cs="Times New Roman"/>
          <w:kern w:val="0"/>
          <w:sz w:val="24"/>
          <w:szCs w:val="24"/>
          <w:lang w:val="nl-NL"/>
          <w14:ligatures w14:val="none"/>
        </w:rPr>
        <w:t xml:space="preserve"> Dit is het overkoepelende orgaan op nationaal niveau dat in </w:t>
      </w:r>
      <w:r w:rsidRPr="008525B2">
        <w:rPr>
          <w:rFonts w:ascii="Times New Roman" w:eastAsia="Times New Roman" w:hAnsi="Times New Roman" w:cs="Times New Roman"/>
          <w:b/>
          <w:bCs/>
          <w:kern w:val="0"/>
          <w:sz w:val="24"/>
          <w:szCs w:val="24"/>
          <w:lang w:val="nl-NL"/>
          <w14:ligatures w14:val="none"/>
        </w:rPr>
        <w:t>2015</w:t>
      </w:r>
      <w:r w:rsidRPr="008525B2">
        <w:rPr>
          <w:rFonts w:ascii="Times New Roman" w:eastAsia="Times New Roman" w:hAnsi="Times New Roman" w:cs="Times New Roman"/>
          <w:kern w:val="0"/>
          <w:sz w:val="24"/>
          <w:szCs w:val="24"/>
          <w:lang w:val="nl-NL"/>
          <w14:ligatures w14:val="none"/>
        </w:rPr>
        <w:t xml:space="preserve"> werd opgericht om </w:t>
      </w:r>
      <w:proofErr w:type="spellStart"/>
      <w:r w:rsidRPr="008525B2">
        <w:rPr>
          <w:rFonts w:ascii="Times New Roman" w:eastAsia="Times New Roman" w:hAnsi="Times New Roman" w:cs="Times New Roman"/>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 xml:space="preserve"> in Ierland te bevorderen​</w:t>
      </w:r>
      <w:hyperlink r:id="rId65" w:anchor=":~:text=The%20National%20Forum%20on%20Research,structured%20into%20two%20elements"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xml:space="preserve">. Het Forum is geen toezichthouder die individuele zaken behandelt, maar eerder een </w:t>
      </w:r>
      <w:r w:rsidRPr="008525B2">
        <w:rPr>
          <w:rFonts w:ascii="Times New Roman" w:eastAsia="Times New Roman" w:hAnsi="Times New Roman" w:cs="Times New Roman"/>
          <w:b/>
          <w:bCs/>
          <w:kern w:val="0"/>
          <w:sz w:val="24"/>
          <w:szCs w:val="24"/>
          <w:lang w:val="nl-NL"/>
          <w14:ligatures w14:val="none"/>
        </w:rPr>
        <w:t>samenwerkingsplatform</w:t>
      </w:r>
      <w:r w:rsidRPr="008525B2">
        <w:rPr>
          <w:rFonts w:ascii="Times New Roman" w:eastAsia="Times New Roman" w:hAnsi="Times New Roman" w:cs="Times New Roman"/>
          <w:kern w:val="0"/>
          <w:sz w:val="24"/>
          <w:szCs w:val="24"/>
          <w:lang w:val="nl-NL"/>
          <w14:ligatures w14:val="none"/>
        </w:rPr>
        <w:t xml:space="preserve"> waar alle grote belanghebbenden vertegenwoordigd zijn: de universiteiten (verenigd in de Irish </w:t>
      </w:r>
      <w:proofErr w:type="spellStart"/>
      <w:r w:rsidRPr="008525B2">
        <w:rPr>
          <w:rFonts w:ascii="Times New Roman" w:eastAsia="Times New Roman" w:hAnsi="Times New Roman" w:cs="Times New Roman"/>
          <w:kern w:val="0"/>
          <w:sz w:val="24"/>
          <w:szCs w:val="24"/>
          <w:lang w:val="nl-NL"/>
          <w14:ligatures w14:val="none"/>
        </w:rPr>
        <w:t>Universities</w:t>
      </w:r>
      <w:proofErr w:type="spellEnd"/>
      <w:r w:rsidRPr="008525B2">
        <w:rPr>
          <w:rFonts w:ascii="Times New Roman" w:eastAsia="Times New Roman" w:hAnsi="Times New Roman" w:cs="Times New Roman"/>
          <w:kern w:val="0"/>
          <w:sz w:val="24"/>
          <w:szCs w:val="24"/>
          <w:lang w:val="nl-NL"/>
          <w14:ligatures w14:val="none"/>
        </w:rPr>
        <w:t xml:space="preserve"> Association, IUA), de technische </w:t>
      </w:r>
      <w:proofErr w:type="spellStart"/>
      <w:r w:rsidRPr="008525B2">
        <w:rPr>
          <w:rFonts w:ascii="Times New Roman" w:eastAsia="Times New Roman" w:hAnsi="Times New Roman" w:cs="Times New Roman"/>
          <w:kern w:val="0"/>
          <w:sz w:val="24"/>
          <w:szCs w:val="24"/>
          <w:lang w:val="nl-NL"/>
          <w14:ligatures w14:val="none"/>
        </w:rPr>
        <w:t>hogeronderwijsinstellingen</w:t>
      </w:r>
      <w:proofErr w:type="spellEnd"/>
      <w:r w:rsidRPr="008525B2">
        <w:rPr>
          <w:rFonts w:ascii="Times New Roman" w:eastAsia="Times New Roman" w:hAnsi="Times New Roman" w:cs="Times New Roman"/>
          <w:kern w:val="0"/>
          <w:sz w:val="24"/>
          <w:szCs w:val="24"/>
          <w:lang w:val="nl-NL"/>
          <w14:ligatures w14:val="none"/>
        </w:rPr>
        <w:t xml:space="preserve"> (vertegenwoordigd via THEA), de belangrijkste </w:t>
      </w:r>
      <w:proofErr w:type="spellStart"/>
      <w:r w:rsidRPr="008525B2">
        <w:rPr>
          <w:rFonts w:ascii="Times New Roman" w:eastAsia="Times New Roman" w:hAnsi="Times New Roman" w:cs="Times New Roman"/>
          <w:kern w:val="0"/>
          <w:sz w:val="24"/>
          <w:szCs w:val="24"/>
          <w:lang w:val="nl-NL"/>
          <w14:ligatures w14:val="none"/>
        </w:rPr>
        <w:t>onderzoeksfinanciers</w:t>
      </w:r>
      <w:proofErr w:type="spellEnd"/>
      <w:r w:rsidRPr="008525B2">
        <w:rPr>
          <w:rFonts w:ascii="Times New Roman" w:eastAsia="Times New Roman" w:hAnsi="Times New Roman" w:cs="Times New Roman"/>
          <w:kern w:val="0"/>
          <w:sz w:val="24"/>
          <w:szCs w:val="24"/>
          <w:lang w:val="nl-NL"/>
          <w14:ligatures w14:val="none"/>
        </w:rPr>
        <w:t xml:space="preserve">, de </w:t>
      </w:r>
      <w:proofErr w:type="spellStart"/>
      <w:r w:rsidRPr="008525B2">
        <w:rPr>
          <w:rFonts w:ascii="Times New Roman" w:eastAsia="Times New Roman" w:hAnsi="Times New Roman" w:cs="Times New Roman"/>
          <w:b/>
          <w:bCs/>
          <w:kern w:val="0"/>
          <w:sz w:val="24"/>
          <w:szCs w:val="24"/>
          <w:lang w:val="nl-NL"/>
          <w14:ligatures w14:val="none"/>
        </w:rPr>
        <w:t>Higher</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Education</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Authority</w:t>
      </w:r>
      <w:proofErr w:type="spellEnd"/>
      <w:r w:rsidRPr="008525B2">
        <w:rPr>
          <w:rFonts w:ascii="Times New Roman" w:eastAsia="Times New Roman" w:hAnsi="Times New Roman" w:cs="Times New Roman"/>
          <w:kern w:val="0"/>
          <w:sz w:val="24"/>
          <w:szCs w:val="24"/>
          <w:lang w:val="nl-NL"/>
          <w14:ligatures w14:val="none"/>
        </w:rPr>
        <w:t xml:space="preserve"> (HEA, toezichthouder hoger onderwijs), de Royal Irish Academy, en andere relevante partijen​</w:t>
      </w:r>
      <w:hyperlink r:id="rId66" w:anchor=":~:text=Conduct%20for%20Research%20Integrity,present%2C%20it%20has%2026%20member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In totaal zijn ca. 26 organisaties lid van het Forum​</w:t>
      </w:r>
      <w:hyperlink r:id="rId67" w:anchor=":~:text=Conduct%20for%20Research%20Integrity,present%2C%20it%20has%2026%20member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Het NRIF heeft als missie om een </w:t>
      </w:r>
      <w:r w:rsidRPr="008525B2">
        <w:rPr>
          <w:rFonts w:ascii="Times New Roman" w:eastAsia="Times New Roman" w:hAnsi="Times New Roman" w:cs="Times New Roman"/>
          <w:i/>
          <w:iCs/>
          <w:kern w:val="0"/>
          <w:sz w:val="24"/>
          <w:szCs w:val="24"/>
          <w:lang w:val="nl-NL"/>
          <w14:ligatures w14:val="none"/>
        </w:rPr>
        <w:t>cultuur van integriteit</w:t>
      </w:r>
      <w:r w:rsidRPr="008525B2">
        <w:rPr>
          <w:rFonts w:ascii="Times New Roman" w:eastAsia="Times New Roman" w:hAnsi="Times New Roman" w:cs="Times New Roman"/>
          <w:kern w:val="0"/>
          <w:sz w:val="24"/>
          <w:szCs w:val="24"/>
          <w:lang w:val="nl-NL"/>
          <w14:ligatures w14:val="none"/>
        </w:rPr>
        <w:t xml:space="preserve"> te bevorderen en te zorgen voor afstemming en harmonisatie van integriteitsbeleid en –praktijken over alle instellingen heen​</w:t>
      </w:r>
      <w:hyperlink r:id="rId68" w:anchor=":~:text=Missio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hyperlink r:id="rId69" w:anchor=":~:text=Its%20key%20responsibilities%20are%3A%20,out%20of%20research"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Concreet ontwikkelt het Forum richtlijnen, organiseert het trainingen en deelt het best </w:t>
      </w:r>
      <w:proofErr w:type="spellStart"/>
      <w:r w:rsidRPr="008525B2">
        <w:rPr>
          <w:rFonts w:ascii="Times New Roman" w:eastAsia="Times New Roman" w:hAnsi="Times New Roman" w:cs="Times New Roman"/>
          <w:kern w:val="0"/>
          <w:sz w:val="24"/>
          <w:szCs w:val="24"/>
          <w:lang w:val="nl-NL"/>
          <w14:ligatures w14:val="none"/>
        </w:rPr>
        <w:t>practices</w:t>
      </w:r>
      <w:proofErr w:type="spellEnd"/>
      <w:r w:rsidRPr="008525B2">
        <w:rPr>
          <w:rFonts w:ascii="Times New Roman" w:eastAsia="Times New Roman" w:hAnsi="Times New Roman" w:cs="Times New Roman"/>
          <w:kern w:val="0"/>
          <w:sz w:val="24"/>
          <w:szCs w:val="24"/>
          <w:lang w:val="nl-NL"/>
          <w14:ligatures w14:val="none"/>
        </w:rPr>
        <w:t xml:space="preserve">. In 2022 is de structuur van het Forum herzien, met een </w:t>
      </w:r>
      <w:r w:rsidRPr="008525B2">
        <w:rPr>
          <w:rFonts w:ascii="Times New Roman" w:eastAsia="Times New Roman" w:hAnsi="Times New Roman" w:cs="Times New Roman"/>
          <w:b/>
          <w:bCs/>
          <w:kern w:val="0"/>
          <w:sz w:val="24"/>
          <w:szCs w:val="24"/>
          <w:lang w:val="nl-NL"/>
          <w14:ligatures w14:val="none"/>
        </w:rPr>
        <w:t>Stuurgroep</w:t>
      </w:r>
      <w:r w:rsidRPr="008525B2">
        <w:rPr>
          <w:rFonts w:ascii="Times New Roman" w:eastAsia="Times New Roman" w:hAnsi="Times New Roman" w:cs="Times New Roman"/>
          <w:kern w:val="0"/>
          <w:sz w:val="24"/>
          <w:szCs w:val="24"/>
          <w:lang w:val="nl-NL"/>
          <w14:ligatures w14:val="none"/>
        </w:rPr>
        <w:t xml:space="preserve"> (Steering Group) van hooggeplaatste vertegenwoordigers van universiteiten en financiers voor strategische kwesties, en een bredere </w:t>
      </w:r>
      <w:r w:rsidRPr="008525B2">
        <w:rPr>
          <w:rFonts w:ascii="Times New Roman" w:eastAsia="Times New Roman" w:hAnsi="Times New Roman" w:cs="Times New Roman"/>
          <w:b/>
          <w:bCs/>
          <w:kern w:val="0"/>
          <w:sz w:val="24"/>
          <w:szCs w:val="24"/>
          <w:lang w:val="nl-NL"/>
          <w14:ligatures w14:val="none"/>
        </w:rPr>
        <w:t>Community of Practice</w:t>
      </w:r>
      <w:r w:rsidRPr="008525B2">
        <w:rPr>
          <w:rFonts w:ascii="Times New Roman" w:eastAsia="Times New Roman" w:hAnsi="Times New Roman" w:cs="Times New Roman"/>
          <w:kern w:val="0"/>
          <w:sz w:val="24"/>
          <w:szCs w:val="24"/>
          <w:lang w:val="nl-NL"/>
          <w14:ligatures w14:val="none"/>
        </w:rPr>
        <w:t xml:space="preserve"> van integriteitsfunctionarissen voor uitwisseling van operationele kennis​</w:t>
      </w:r>
      <w:hyperlink r:id="rId70" w:anchor=":~:text=is%20coordinated%20by%20the%20Irish,structured%20into%20two%20elements"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Het Forum wordt gecoördineerd door de IUA en THEA samen, en krijgt ook ondersteuning van het ministerie (</w:t>
      </w:r>
      <w:proofErr w:type="spellStart"/>
      <w:r w:rsidRPr="008525B2">
        <w:rPr>
          <w:rFonts w:ascii="Times New Roman" w:eastAsia="Times New Roman" w:hAnsi="Times New Roman" w:cs="Times New Roman"/>
          <w:kern w:val="0"/>
          <w:sz w:val="24"/>
          <w:szCs w:val="24"/>
          <w:lang w:val="nl-NL"/>
          <w14:ligatures w14:val="none"/>
        </w:rPr>
        <w:t>Department</w:t>
      </w:r>
      <w:proofErr w:type="spellEnd"/>
      <w:r w:rsidRPr="008525B2">
        <w:rPr>
          <w:rFonts w:ascii="Times New Roman" w:eastAsia="Times New Roman" w:hAnsi="Times New Roman" w:cs="Times New Roman"/>
          <w:kern w:val="0"/>
          <w:sz w:val="24"/>
          <w:szCs w:val="24"/>
          <w:lang w:val="nl-NL"/>
          <w14:ligatures w14:val="none"/>
        </w:rPr>
        <w:t xml:space="preserve"> of </w:t>
      </w:r>
      <w:proofErr w:type="spellStart"/>
      <w:r w:rsidRPr="008525B2">
        <w:rPr>
          <w:rFonts w:ascii="Times New Roman" w:eastAsia="Times New Roman" w:hAnsi="Times New Roman" w:cs="Times New Roman"/>
          <w:kern w:val="0"/>
          <w:sz w:val="24"/>
          <w:szCs w:val="24"/>
          <w:lang w:val="nl-NL"/>
          <w14:ligatures w14:val="none"/>
        </w:rPr>
        <w:t>Further</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and</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Higher</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Education</w:t>
      </w:r>
      <w:proofErr w:type="spellEnd"/>
      <w:r w:rsidRPr="008525B2">
        <w:rPr>
          <w:rFonts w:ascii="Times New Roman" w:eastAsia="Times New Roman" w:hAnsi="Times New Roman" w:cs="Times New Roman"/>
          <w:kern w:val="0"/>
          <w:sz w:val="24"/>
          <w:szCs w:val="24"/>
          <w:lang w:val="nl-NL"/>
          <w14:ligatures w14:val="none"/>
        </w:rPr>
        <w:t xml:space="preserve">, Research, </w:t>
      </w:r>
      <w:proofErr w:type="spellStart"/>
      <w:r w:rsidRPr="008525B2">
        <w:rPr>
          <w:rFonts w:ascii="Times New Roman" w:eastAsia="Times New Roman" w:hAnsi="Times New Roman" w:cs="Times New Roman"/>
          <w:kern w:val="0"/>
          <w:sz w:val="24"/>
          <w:szCs w:val="24"/>
          <w:lang w:val="nl-NL"/>
          <w14:ligatures w14:val="none"/>
        </w:rPr>
        <w:t>Innovation</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and</w:t>
      </w:r>
      <w:proofErr w:type="spellEnd"/>
      <w:r w:rsidRPr="008525B2">
        <w:rPr>
          <w:rFonts w:ascii="Times New Roman" w:eastAsia="Times New Roman" w:hAnsi="Times New Roman" w:cs="Times New Roman"/>
          <w:kern w:val="0"/>
          <w:sz w:val="24"/>
          <w:szCs w:val="24"/>
          <w:lang w:val="nl-NL"/>
          <w14:ligatures w14:val="none"/>
        </w:rPr>
        <w:t xml:space="preserve"> Science) in de vorm van secretariaat​</w:t>
      </w:r>
      <w:hyperlink r:id="rId71" w:anchor=":~:text=match%20at%20L123%20misconduct%20cases,Education%2C%20Research%2C%20Innovation%20and%20Scienc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Belangrijk: Het Nationale Forum </w:t>
      </w:r>
      <w:r w:rsidRPr="008525B2">
        <w:rPr>
          <w:rFonts w:ascii="Times New Roman" w:eastAsia="Times New Roman" w:hAnsi="Times New Roman" w:cs="Times New Roman"/>
          <w:b/>
          <w:bCs/>
          <w:kern w:val="0"/>
          <w:sz w:val="24"/>
          <w:szCs w:val="24"/>
          <w:lang w:val="nl-NL"/>
          <w14:ligatures w14:val="none"/>
        </w:rPr>
        <w:t>behandelt of beslist geen individuele wangedragscases</w:t>
      </w:r>
      <w:r w:rsidRPr="008525B2">
        <w:rPr>
          <w:rFonts w:ascii="Times New Roman" w:eastAsia="Times New Roman" w:hAnsi="Times New Roman" w:cs="Times New Roman"/>
          <w:kern w:val="0"/>
          <w:sz w:val="24"/>
          <w:szCs w:val="24"/>
          <w:lang w:val="nl-NL"/>
          <w14:ligatures w14:val="none"/>
        </w:rPr>
        <w:t xml:space="preserve"> en treedt niet op als scheidsrechter​</w:t>
      </w:r>
      <w:hyperlink r:id="rId72" w:anchor=":~:text=match%20at%20L123%20misconduct%20cases,Education%2C%20Research%2C%20Innovation%20and%20Scienc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In plaats daarvan richt het zich op richtlijnen en ondersteuning. Zo heeft het Forum bijvoorbeeld </w:t>
      </w:r>
      <w:r w:rsidRPr="008525B2">
        <w:rPr>
          <w:rFonts w:ascii="Times New Roman" w:eastAsia="Times New Roman" w:hAnsi="Times New Roman" w:cs="Times New Roman"/>
          <w:b/>
          <w:bCs/>
          <w:kern w:val="0"/>
          <w:sz w:val="24"/>
          <w:szCs w:val="24"/>
          <w:lang w:val="nl-NL"/>
          <w14:ligatures w14:val="none"/>
        </w:rPr>
        <w:t>nationale richtsnoeren</w:t>
      </w:r>
      <w:r w:rsidRPr="008525B2">
        <w:rPr>
          <w:rFonts w:ascii="Times New Roman" w:eastAsia="Times New Roman" w:hAnsi="Times New Roman" w:cs="Times New Roman"/>
          <w:kern w:val="0"/>
          <w:sz w:val="24"/>
          <w:szCs w:val="24"/>
          <w:lang w:val="nl-NL"/>
          <w14:ligatures w14:val="none"/>
        </w:rPr>
        <w:t xml:space="preserve"> opgesteld voor het onderzoeken van wangedrag, om de aanpak in verschillende instellingen zoveel mogelijk gelijk te laten verlopen​</w:t>
      </w:r>
      <w:hyperlink r:id="rId73" w:anchor=":~:text=The%20Forum%20has%20established%20a,cases%20in%20which%20it%20i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Ook publiceert het Forum jaarlijkse rapportages over het aantal en de aard van integriteitszaken in Ierland (geaggregeerde statistieken) als vorm van toezicht op systeemniveau​</w:t>
      </w:r>
      <w:hyperlink r:id="rId74" w:anchor=":~:text=The%20Forum%20updates%20its%20Statement,Teagasc%20and%20the%20Marine%20Institut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p>
    <w:p w14:paraId="4D119645" w14:textId="77777777" w:rsidR="008525B2" w:rsidRPr="008525B2" w:rsidRDefault="008525B2" w:rsidP="00852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lastRenderedPageBreak/>
        <w:t>Gedragscodes en beleidsdocumenten:</w:t>
      </w:r>
      <w:r w:rsidRPr="008525B2">
        <w:rPr>
          <w:rFonts w:ascii="Times New Roman" w:eastAsia="Times New Roman" w:hAnsi="Times New Roman" w:cs="Times New Roman"/>
          <w:kern w:val="0"/>
          <w:sz w:val="24"/>
          <w:szCs w:val="24"/>
          <w:lang w:val="nl-NL"/>
          <w14:ligatures w14:val="none"/>
        </w:rPr>
        <w:t xml:space="preserve"> Als fundament van het Ierse integriteitssysteem dient de eerdergenoemde </w:t>
      </w:r>
      <w:r w:rsidRPr="008525B2">
        <w:rPr>
          <w:rFonts w:ascii="Times New Roman" w:eastAsia="Times New Roman" w:hAnsi="Times New Roman" w:cs="Times New Roman"/>
          <w:b/>
          <w:bCs/>
          <w:kern w:val="0"/>
          <w:sz w:val="24"/>
          <w:szCs w:val="24"/>
          <w:lang w:val="nl-NL"/>
          <w14:ligatures w14:val="none"/>
        </w:rPr>
        <w:t xml:space="preserve">National Policy Statement on </w:t>
      </w:r>
      <w:proofErr w:type="spellStart"/>
      <w:r w:rsidRPr="008525B2">
        <w:rPr>
          <w:rFonts w:ascii="Times New Roman" w:eastAsia="Times New Roman" w:hAnsi="Times New Roman" w:cs="Times New Roman"/>
          <w:b/>
          <w:bCs/>
          <w:kern w:val="0"/>
          <w:sz w:val="24"/>
          <w:szCs w:val="24"/>
          <w:lang w:val="nl-NL"/>
          <w14:ligatures w14:val="none"/>
        </w:rPr>
        <w:t>Ensuring</w:t>
      </w:r>
      <w:proofErr w:type="spellEnd"/>
      <w:r w:rsidRPr="008525B2">
        <w:rPr>
          <w:rFonts w:ascii="Times New Roman" w:eastAsia="Times New Roman" w:hAnsi="Times New Roman" w:cs="Times New Roman"/>
          <w:b/>
          <w:bCs/>
          <w:kern w:val="0"/>
          <w:sz w:val="24"/>
          <w:szCs w:val="24"/>
          <w:lang w:val="nl-NL"/>
          <w14:ligatures w14:val="none"/>
        </w:rPr>
        <w:t xml:space="preserve"> Research </w:t>
      </w:r>
      <w:proofErr w:type="spellStart"/>
      <w:r w:rsidRPr="008525B2">
        <w:rPr>
          <w:rFonts w:ascii="Times New Roman" w:eastAsia="Times New Roman" w:hAnsi="Times New Roman" w:cs="Times New Roman"/>
          <w:b/>
          <w:bCs/>
          <w:kern w:val="0"/>
          <w:sz w:val="24"/>
          <w:szCs w:val="24"/>
          <w:lang w:val="nl-NL"/>
          <w14:ligatures w14:val="none"/>
        </w:rPr>
        <w:t>Integrity</w:t>
      </w:r>
      <w:proofErr w:type="spellEnd"/>
      <w:r w:rsidRPr="008525B2">
        <w:rPr>
          <w:rFonts w:ascii="Times New Roman" w:eastAsia="Times New Roman" w:hAnsi="Times New Roman" w:cs="Times New Roman"/>
          <w:kern w:val="0"/>
          <w:sz w:val="24"/>
          <w:szCs w:val="24"/>
          <w:lang w:val="nl-NL"/>
          <w14:ligatures w14:val="none"/>
        </w:rPr>
        <w:t xml:space="preserve"> (2014, herzien 2024)​</w:t>
      </w:r>
      <w:hyperlink r:id="rId75" w:anchor=":~:text=First%20published%20in%202014%2C%20this,conducting%20or%20utilising%20research%20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xml:space="preserve">. Alle universiteiten en onderzoeksinstellingen hebben deze verklaring onderschreven en hebben hun eigen institutionele codes hieraan afgestemd. Daarnaast hanteert men de </w:t>
      </w:r>
      <w:proofErr w:type="spellStart"/>
      <w:r w:rsidRPr="008525B2">
        <w:rPr>
          <w:rFonts w:ascii="Times New Roman" w:eastAsia="Times New Roman" w:hAnsi="Times New Roman" w:cs="Times New Roman"/>
          <w:b/>
          <w:bCs/>
          <w:kern w:val="0"/>
          <w:sz w:val="24"/>
          <w:szCs w:val="24"/>
          <w:lang w:val="nl-NL"/>
          <w14:ligatures w14:val="none"/>
        </w:rPr>
        <w:t>Guidelines</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for</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the</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Investigation</w:t>
      </w:r>
      <w:proofErr w:type="spellEnd"/>
      <w:r w:rsidRPr="008525B2">
        <w:rPr>
          <w:rFonts w:ascii="Times New Roman" w:eastAsia="Times New Roman" w:hAnsi="Times New Roman" w:cs="Times New Roman"/>
          <w:b/>
          <w:bCs/>
          <w:kern w:val="0"/>
          <w:sz w:val="24"/>
          <w:szCs w:val="24"/>
          <w:lang w:val="nl-NL"/>
          <w14:ligatures w14:val="none"/>
        </w:rPr>
        <w:t xml:space="preserve"> of </w:t>
      </w:r>
      <w:proofErr w:type="spellStart"/>
      <w:r w:rsidRPr="008525B2">
        <w:rPr>
          <w:rFonts w:ascii="Times New Roman" w:eastAsia="Times New Roman" w:hAnsi="Times New Roman" w:cs="Times New Roman"/>
          <w:b/>
          <w:bCs/>
          <w:kern w:val="0"/>
          <w:sz w:val="24"/>
          <w:szCs w:val="24"/>
          <w:lang w:val="nl-NL"/>
          <w14:ligatures w14:val="none"/>
        </w:rPr>
        <w:t>Misconduct</w:t>
      </w:r>
      <w:proofErr w:type="spellEnd"/>
      <w:r w:rsidRPr="008525B2">
        <w:rPr>
          <w:rFonts w:ascii="Times New Roman" w:eastAsia="Times New Roman" w:hAnsi="Times New Roman" w:cs="Times New Roman"/>
          <w:b/>
          <w:bCs/>
          <w:kern w:val="0"/>
          <w:sz w:val="24"/>
          <w:szCs w:val="24"/>
          <w:lang w:val="nl-NL"/>
          <w14:ligatures w14:val="none"/>
        </w:rPr>
        <w:t xml:space="preserve"> in Research</w:t>
      </w:r>
      <w:r w:rsidRPr="008525B2">
        <w:rPr>
          <w:rFonts w:ascii="Times New Roman" w:eastAsia="Times New Roman" w:hAnsi="Times New Roman" w:cs="Times New Roman"/>
          <w:kern w:val="0"/>
          <w:sz w:val="24"/>
          <w:szCs w:val="24"/>
          <w:lang w:val="nl-NL"/>
          <w14:ligatures w14:val="none"/>
        </w:rPr>
        <w:t xml:space="preserve"> (uitgegeven door het Nationaal Forum) als niet-bindende doch gezaghebbende leidraad voor het opzetten van klachtenprocedures​</w:t>
      </w:r>
      <w:hyperlink r:id="rId76" w:anchor=":~:text=The%20Forum%20has%20established%20a,cases%20in%20which%20it%20i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Deze richtlijn is gebaseerd op principes uit de Europese Code of </w:t>
      </w:r>
      <w:proofErr w:type="spellStart"/>
      <w:r w:rsidRPr="008525B2">
        <w:rPr>
          <w:rFonts w:ascii="Times New Roman" w:eastAsia="Times New Roman" w:hAnsi="Times New Roman" w:cs="Times New Roman"/>
          <w:kern w:val="0"/>
          <w:sz w:val="24"/>
          <w:szCs w:val="24"/>
          <w:lang w:val="nl-NL"/>
          <w14:ligatures w14:val="none"/>
        </w:rPr>
        <w:t>Conduct</w:t>
      </w:r>
      <w:proofErr w:type="spellEnd"/>
      <w:r w:rsidRPr="008525B2">
        <w:rPr>
          <w:rFonts w:ascii="Times New Roman" w:eastAsia="Times New Roman" w:hAnsi="Times New Roman" w:cs="Times New Roman"/>
          <w:kern w:val="0"/>
          <w:sz w:val="24"/>
          <w:szCs w:val="24"/>
          <w:lang w:val="nl-NL"/>
          <w14:ligatures w14:val="none"/>
        </w:rPr>
        <w:t xml:space="preserve"> en het Singapore Statement, en legt nadruk op transparantie, eerlijkheid, snelheid en grondigheid in onderzoeken​</w:t>
      </w:r>
      <w:hyperlink r:id="rId77" w:anchor=":~:text=investigation%20of%20misconduct%20in%20research,Forum%20has%20developed%20Research%20Integrity"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Verder hebben sommige organisaties, zoals de Royal Irish Academy en individuele universiteiten, aanvullende </w:t>
      </w:r>
      <w:r w:rsidRPr="008525B2">
        <w:rPr>
          <w:rFonts w:ascii="Times New Roman" w:eastAsia="Times New Roman" w:hAnsi="Times New Roman" w:cs="Times New Roman"/>
          <w:b/>
          <w:bCs/>
          <w:kern w:val="0"/>
          <w:sz w:val="24"/>
          <w:szCs w:val="24"/>
          <w:lang w:val="nl-NL"/>
          <w14:ligatures w14:val="none"/>
        </w:rPr>
        <w:t xml:space="preserve">codes of </w:t>
      </w:r>
      <w:proofErr w:type="spellStart"/>
      <w:r w:rsidRPr="008525B2">
        <w:rPr>
          <w:rFonts w:ascii="Times New Roman" w:eastAsia="Times New Roman" w:hAnsi="Times New Roman" w:cs="Times New Roman"/>
          <w:b/>
          <w:bCs/>
          <w:kern w:val="0"/>
          <w:sz w:val="24"/>
          <w:szCs w:val="24"/>
          <w:lang w:val="nl-NL"/>
          <w14:ligatures w14:val="none"/>
        </w:rPr>
        <w:t>conduct</w:t>
      </w:r>
      <w:proofErr w:type="spellEnd"/>
      <w:r w:rsidRPr="008525B2">
        <w:rPr>
          <w:rFonts w:ascii="Times New Roman" w:eastAsia="Times New Roman" w:hAnsi="Times New Roman" w:cs="Times New Roman"/>
          <w:kern w:val="0"/>
          <w:sz w:val="24"/>
          <w:szCs w:val="24"/>
          <w:lang w:val="nl-NL"/>
          <w14:ligatures w14:val="none"/>
        </w:rPr>
        <w:t xml:space="preserve"> die aloude academische normen beschrijven, maar deze zijn meestal in lijn met de nationale policy.</w:t>
      </w:r>
    </w:p>
    <w:p w14:paraId="36BEC4B6" w14:textId="77777777" w:rsidR="008525B2" w:rsidRPr="008525B2" w:rsidRDefault="008525B2" w:rsidP="008525B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 xml:space="preserve">Wettelijk kader en </w:t>
      </w:r>
      <w:proofErr w:type="spellStart"/>
      <w:r w:rsidRPr="008525B2">
        <w:rPr>
          <w:rFonts w:ascii="Times New Roman" w:eastAsia="Times New Roman" w:hAnsi="Times New Roman" w:cs="Times New Roman"/>
          <w:b/>
          <w:bCs/>
          <w:kern w:val="0"/>
          <w:sz w:val="24"/>
          <w:szCs w:val="24"/>
          <w:lang w:val="nl-NL"/>
          <w14:ligatures w14:val="none"/>
        </w:rPr>
        <w:t>governance</w:t>
      </w:r>
      <w:proofErr w:type="spellEnd"/>
      <w:r w:rsidRPr="008525B2">
        <w:rPr>
          <w:rFonts w:ascii="Times New Roman" w:eastAsia="Times New Roman" w:hAnsi="Times New Roman" w:cs="Times New Roman"/>
          <w:b/>
          <w:bCs/>
          <w:kern w:val="0"/>
          <w:sz w:val="24"/>
          <w:szCs w:val="24"/>
          <w:lang w:val="nl-NL"/>
          <w14:ligatures w14:val="none"/>
        </w:rPr>
        <w:t>:</w:t>
      </w:r>
      <w:r w:rsidRPr="008525B2">
        <w:rPr>
          <w:rFonts w:ascii="Times New Roman" w:eastAsia="Times New Roman" w:hAnsi="Times New Roman" w:cs="Times New Roman"/>
          <w:kern w:val="0"/>
          <w:sz w:val="24"/>
          <w:szCs w:val="24"/>
          <w:lang w:val="nl-NL"/>
          <w14:ligatures w14:val="none"/>
        </w:rPr>
        <w:t xml:space="preserve"> Hoewel er geen specifieke “Wet op wetenschappelijke integriteit” is, valt de afhandeling van ernstige integriteitsschendingen binnen bestaande juridische kaders. Universiteiten en technische universiteiten opereren onder respectievelijk de </w:t>
      </w:r>
      <w:proofErr w:type="spellStart"/>
      <w:r w:rsidRPr="008525B2">
        <w:rPr>
          <w:rFonts w:ascii="Times New Roman" w:eastAsia="Times New Roman" w:hAnsi="Times New Roman" w:cs="Times New Roman"/>
          <w:b/>
          <w:bCs/>
          <w:kern w:val="0"/>
          <w:sz w:val="24"/>
          <w:szCs w:val="24"/>
          <w:lang w:val="nl-NL"/>
          <w14:ligatures w14:val="none"/>
        </w:rPr>
        <w:t>Universities</w:t>
      </w:r>
      <w:proofErr w:type="spellEnd"/>
      <w:r w:rsidRPr="008525B2">
        <w:rPr>
          <w:rFonts w:ascii="Times New Roman" w:eastAsia="Times New Roman" w:hAnsi="Times New Roman" w:cs="Times New Roman"/>
          <w:b/>
          <w:bCs/>
          <w:kern w:val="0"/>
          <w:sz w:val="24"/>
          <w:szCs w:val="24"/>
          <w:lang w:val="nl-NL"/>
          <w14:ligatures w14:val="none"/>
        </w:rPr>
        <w:t xml:space="preserve"> Act 1997</w:t>
      </w:r>
      <w:r w:rsidRPr="008525B2">
        <w:rPr>
          <w:rFonts w:ascii="Times New Roman" w:eastAsia="Times New Roman" w:hAnsi="Times New Roman" w:cs="Times New Roman"/>
          <w:kern w:val="0"/>
          <w:sz w:val="24"/>
          <w:szCs w:val="24"/>
          <w:lang w:val="nl-NL"/>
          <w14:ligatures w14:val="none"/>
        </w:rPr>
        <w:t xml:space="preserve"> en de </w:t>
      </w:r>
      <w:proofErr w:type="spellStart"/>
      <w:r w:rsidRPr="008525B2">
        <w:rPr>
          <w:rFonts w:ascii="Times New Roman" w:eastAsia="Times New Roman" w:hAnsi="Times New Roman" w:cs="Times New Roman"/>
          <w:b/>
          <w:bCs/>
          <w:kern w:val="0"/>
          <w:sz w:val="24"/>
          <w:szCs w:val="24"/>
          <w:lang w:val="nl-NL"/>
          <w14:ligatures w14:val="none"/>
        </w:rPr>
        <w:t>Technological</w:t>
      </w:r>
      <w:proofErr w:type="spellEnd"/>
      <w:r w:rsidRPr="008525B2">
        <w:rPr>
          <w:rFonts w:ascii="Times New Roman" w:eastAsia="Times New Roman" w:hAnsi="Times New Roman" w:cs="Times New Roman"/>
          <w:b/>
          <w:bCs/>
          <w:kern w:val="0"/>
          <w:sz w:val="24"/>
          <w:szCs w:val="24"/>
          <w:lang w:val="nl-NL"/>
          <w14:ligatures w14:val="none"/>
        </w:rPr>
        <w:t xml:space="preserve"> </w:t>
      </w:r>
      <w:proofErr w:type="spellStart"/>
      <w:r w:rsidRPr="008525B2">
        <w:rPr>
          <w:rFonts w:ascii="Times New Roman" w:eastAsia="Times New Roman" w:hAnsi="Times New Roman" w:cs="Times New Roman"/>
          <w:b/>
          <w:bCs/>
          <w:kern w:val="0"/>
          <w:sz w:val="24"/>
          <w:szCs w:val="24"/>
          <w:lang w:val="nl-NL"/>
          <w14:ligatures w14:val="none"/>
        </w:rPr>
        <w:t>Universities</w:t>
      </w:r>
      <w:proofErr w:type="spellEnd"/>
      <w:r w:rsidRPr="008525B2">
        <w:rPr>
          <w:rFonts w:ascii="Times New Roman" w:eastAsia="Times New Roman" w:hAnsi="Times New Roman" w:cs="Times New Roman"/>
          <w:b/>
          <w:bCs/>
          <w:kern w:val="0"/>
          <w:sz w:val="24"/>
          <w:szCs w:val="24"/>
          <w:lang w:val="nl-NL"/>
          <w14:ligatures w14:val="none"/>
        </w:rPr>
        <w:t xml:space="preserve"> Act 2018</w:t>
      </w:r>
      <w:r w:rsidRPr="008525B2">
        <w:rPr>
          <w:rFonts w:ascii="Times New Roman" w:eastAsia="Times New Roman" w:hAnsi="Times New Roman" w:cs="Times New Roman"/>
          <w:kern w:val="0"/>
          <w:sz w:val="24"/>
          <w:szCs w:val="24"/>
          <w:lang w:val="nl-NL"/>
          <w14:ligatures w14:val="none"/>
        </w:rPr>
        <w:t>. Deze wetten bevatten bepalingen over disciplinaire procedures voor staf en studenten. In de praktijk betekent dit dat wanneer een formeel integriteitsonderzoek tot de conclusie “wangedrag” komt, de zaak wordt doorgeleid naar de reguliere disciplinaire organen van de instelling (bv. een tuchtcollege of het universiteitsbestuur) zoals voorzien in de statuten onder deze wetten​</w:t>
      </w:r>
      <w:hyperlink r:id="rId78" w:anchor=":~:text=Decisions%20and%20appeal"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Eventuele sancties (ontslag, intrekking graad, etc.) worden dus opgelegd volgens de normale arbeidsrechtelijke of academische procedures die de wet voorschrijft. De mogelijkheid tot </w:t>
      </w:r>
      <w:r w:rsidRPr="008525B2">
        <w:rPr>
          <w:rFonts w:ascii="Times New Roman" w:eastAsia="Times New Roman" w:hAnsi="Times New Roman" w:cs="Times New Roman"/>
          <w:b/>
          <w:bCs/>
          <w:kern w:val="0"/>
          <w:sz w:val="24"/>
          <w:szCs w:val="24"/>
          <w:lang w:val="nl-NL"/>
          <w14:ligatures w14:val="none"/>
        </w:rPr>
        <w:t>beroep</w:t>
      </w:r>
      <w:r w:rsidRPr="008525B2">
        <w:rPr>
          <w:rFonts w:ascii="Times New Roman" w:eastAsia="Times New Roman" w:hAnsi="Times New Roman" w:cs="Times New Roman"/>
          <w:kern w:val="0"/>
          <w:sz w:val="24"/>
          <w:szCs w:val="24"/>
          <w:lang w:val="nl-NL"/>
          <w14:ligatures w14:val="none"/>
        </w:rPr>
        <w:t xml:space="preserve"> voor de beschuldigde is daarmee ook geregeld in de interne statuten: als er een sanctie is opgelegd na een integriteitsonderzoek, kan de betrokken persoon in beroep gaan binnen de instelling, conform de procedures uit de </w:t>
      </w:r>
      <w:proofErr w:type="spellStart"/>
      <w:r w:rsidRPr="008525B2">
        <w:rPr>
          <w:rFonts w:ascii="Times New Roman" w:eastAsia="Times New Roman" w:hAnsi="Times New Roman" w:cs="Times New Roman"/>
          <w:kern w:val="0"/>
          <w:sz w:val="24"/>
          <w:szCs w:val="24"/>
          <w:lang w:val="nl-NL"/>
          <w14:ligatures w14:val="none"/>
        </w:rPr>
        <w:t>Universities</w:t>
      </w:r>
      <w:proofErr w:type="spellEnd"/>
      <w:r w:rsidRPr="008525B2">
        <w:rPr>
          <w:rFonts w:ascii="Times New Roman" w:eastAsia="Times New Roman" w:hAnsi="Times New Roman" w:cs="Times New Roman"/>
          <w:kern w:val="0"/>
          <w:sz w:val="24"/>
          <w:szCs w:val="24"/>
          <w:lang w:val="nl-NL"/>
          <w14:ligatures w14:val="none"/>
        </w:rPr>
        <w:t xml:space="preserve"> Act/TU Act​</w:t>
      </w:r>
      <w:hyperlink r:id="rId79" w:anchor=":~:text=The%20Statement%20in%20this%20respect,the%20statute%20of%20the%20organisatio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Er is géén aparte nationale beroepsinstantie voor </w:t>
      </w:r>
      <w:proofErr w:type="spellStart"/>
      <w:r w:rsidRPr="008525B2">
        <w:rPr>
          <w:rFonts w:ascii="Times New Roman" w:eastAsia="Times New Roman" w:hAnsi="Times New Roman" w:cs="Times New Roman"/>
          <w:kern w:val="0"/>
          <w:sz w:val="24"/>
          <w:szCs w:val="24"/>
          <w:lang w:val="nl-NL"/>
          <w14:ligatures w14:val="none"/>
        </w:rPr>
        <w:t>onderzoekswangedrag</w:t>
      </w:r>
      <w:proofErr w:type="spellEnd"/>
      <w:r w:rsidRPr="008525B2">
        <w:rPr>
          <w:rFonts w:ascii="Times New Roman" w:eastAsia="Times New Roman" w:hAnsi="Times New Roman" w:cs="Times New Roman"/>
          <w:kern w:val="0"/>
          <w:sz w:val="24"/>
          <w:szCs w:val="24"/>
          <w:lang w:val="nl-NL"/>
          <w14:ligatures w14:val="none"/>
        </w:rPr>
        <w:t xml:space="preserve"> in Ierland – anders dan in Noorwegen bestaat er dus niet een centraal tribunaal dat uitspraken van instellingen kan overrulen. Wel kan men, los van het integriteitssysteem, nog naar de civiele rechter stappen voor een </w:t>
      </w:r>
      <w:proofErr w:type="spellStart"/>
      <w:r w:rsidRPr="008525B2">
        <w:rPr>
          <w:rFonts w:ascii="Times New Roman" w:eastAsia="Times New Roman" w:hAnsi="Times New Roman" w:cs="Times New Roman"/>
          <w:i/>
          <w:iCs/>
          <w:kern w:val="0"/>
          <w:sz w:val="24"/>
          <w:szCs w:val="24"/>
          <w:lang w:val="nl-NL"/>
          <w14:ligatures w14:val="none"/>
        </w:rPr>
        <w:t>judicial</w:t>
      </w:r>
      <w:proofErr w:type="spellEnd"/>
      <w:r w:rsidRPr="008525B2">
        <w:rPr>
          <w:rFonts w:ascii="Times New Roman" w:eastAsia="Times New Roman" w:hAnsi="Times New Roman" w:cs="Times New Roman"/>
          <w:i/>
          <w:iCs/>
          <w:kern w:val="0"/>
          <w:sz w:val="24"/>
          <w:szCs w:val="24"/>
          <w:lang w:val="nl-NL"/>
          <w14:ligatures w14:val="none"/>
        </w:rPr>
        <w:t xml:space="preserve"> review</w:t>
      </w:r>
      <w:r w:rsidRPr="008525B2">
        <w:rPr>
          <w:rFonts w:ascii="Times New Roman" w:eastAsia="Times New Roman" w:hAnsi="Times New Roman" w:cs="Times New Roman"/>
          <w:kern w:val="0"/>
          <w:sz w:val="24"/>
          <w:szCs w:val="24"/>
          <w:lang w:val="nl-NL"/>
          <w14:ligatures w14:val="none"/>
        </w:rPr>
        <w:t xml:space="preserve"> als men meent dat de procedure onrechtmatig was, maar dat valt buiten het interne systeem.</w:t>
      </w:r>
    </w:p>
    <w:p w14:paraId="4F8D4652" w14:textId="77777777" w:rsidR="008525B2" w:rsidRPr="008525B2" w:rsidRDefault="008525B2" w:rsidP="008525B2">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8525B2">
        <w:rPr>
          <w:rFonts w:ascii="Times New Roman" w:eastAsia="Times New Roman" w:hAnsi="Times New Roman" w:cs="Times New Roman"/>
          <w:b/>
          <w:bCs/>
          <w:kern w:val="0"/>
          <w:sz w:val="36"/>
          <w:szCs w:val="36"/>
          <w:lang w:val="nl-NL"/>
          <w14:ligatures w14:val="none"/>
        </w:rPr>
        <w:t>Ierland: Procedure van klacht tot besluit en beroep</w:t>
      </w:r>
    </w:p>
    <w:p w14:paraId="79CF8736"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Hoewel elke Ierse onderzoeksinstelling haar eigen gedetailleerde procedure heeft (in lijn met de nationale richtsnoeren), kennen deze processen over het algemeen een vergelijkbare opbouw. De behandeling van een klacht over vermeend wetenschappelijk wangedrag in Ierland verloopt doorgaans als volgt:</w:t>
      </w:r>
    </w:p>
    <w:p w14:paraId="29831123" w14:textId="77777777" w:rsidR="008525B2" w:rsidRPr="008525B2" w:rsidRDefault="008525B2" w:rsidP="00852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Indiening van de klacht:</w:t>
      </w:r>
      <w:r w:rsidRPr="008525B2">
        <w:rPr>
          <w:rFonts w:ascii="Times New Roman" w:eastAsia="Times New Roman" w:hAnsi="Times New Roman" w:cs="Times New Roman"/>
          <w:kern w:val="0"/>
          <w:sz w:val="24"/>
          <w:szCs w:val="24"/>
          <w:lang w:val="nl-NL"/>
          <w14:ligatures w14:val="none"/>
        </w:rPr>
        <w:t xml:space="preserve"> Een klacht of melding van mogelijke </w:t>
      </w:r>
      <w:proofErr w:type="spellStart"/>
      <w:r w:rsidRPr="008525B2">
        <w:rPr>
          <w:rFonts w:ascii="Times New Roman" w:eastAsia="Times New Roman" w:hAnsi="Times New Roman" w:cs="Times New Roman"/>
          <w:kern w:val="0"/>
          <w:sz w:val="24"/>
          <w:szCs w:val="24"/>
          <w:lang w:val="nl-NL"/>
          <w14:ligatures w14:val="none"/>
        </w:rPr>
        <w:t>onderzoeksfraude</w:t>
      </w:r>
      <w:proofErr w:type="spellEnd"/>
      <w:r w:rsidRPr="008525B2">
        <w:rPr>
          <w:rFonts w:ascii="Times New Roman" w:eastAsia="Times New Roman" w:hAnsi="Times New Roman" w:cs="Times New Roman"/>
          <w:kern w:val="0"/>
          <w:sz w:val="24"/>
          <w:szCs w:val="24"/>
          <w:lang w:val="nl-NL"/>
          <w14:ligatures w14:val="none"/>
        </w:rPr>
        <w:t xml:space="preserve"> (bijv. vervalsing van data, plagiaat, ongepast auteurschap, etc.) wordt </w:t>
      </w:r>
      <w:r w:rsidRPr="008525B2">
        <w:rPr>
          <w:rFonts w:ascii="Times New Roman" w:eastAsia="Times New Roman" w:hAnsi="Times New Roman" w:cs="Times New Roman"/>
          <w:b/>
          <w:bCs/>
          <w:kern w:val="0"/>
          <w:sz w:val="24"/>
          <w:szCs w:val="24"/>
          <w:lang w:val="nl-NL"/>
          <w14:ligatures w14:val="none"/>
        </w:rPr>
        <w:t>schriftelijk</w:t>
      </w:r>
      <w:r w:rsidRPr="008525B2">
        <w:rPr>
          <w:rFonts w:ascii="Times New Roman" w:eastAsia="Times New Roman" w:hAnsi="Times New Roman" w:cs="Times New Roman"/>
          <w:kern w:val="0"/>
          <w:sz w:val="24"/>
          <w:szCs w:val="24"/>
          <w:lang w:val="nl-NL"/>
          <w14:ligatures w14:val="none"/>
        </w:rPr>
        <w:t xml:space="preserve"> ingediend bij de aangewezen </w:t>
      </w:r>
      <w:r w:rsidRPr="008525B2">
        <w:rPr>
          <w:rFonts w:ascii="Times New Roman" w:eastAsia="Times New Roman" w:hAnsi="Times New Roman" w:cs="Times New Roman"/>
          <w:i/>
          <w:iCs/>
          <w:kern w:val="0"/>
          <w:sz w:val="24"/>
          <w:szCs w:val="24"/>
          <w:lang w:val="nl-NL"/>
          <w14:ligatures w14:val="none"/>
        </w:rPr>
        <w:t xml:space="preserve">Research </w:t>
      </w:r>
      <w:proofErr w:type="spellStart"/>
      <w:r w:rsidRPr="008525B2">
        <w:rPr>
          <w:rFonts w:ascii="Times New Roman" w:eastAsia="Times New Roman" w:hAnsi="Times New Roman" w:cs="Times New Roman"/>
          <w:i/>
          <w:iCs/>
          <w:kern w:val="0"/>
          <w:sz w:val="24"/>
          <w:szCs w:val="24"/>
          <w:lang w:val="nl-NL"/>
          <w14:ligatures w14:val="none"/>
        </w:rPr>
        <w:t>Integrity</w:t>
      </w:r>
      <w:proofErr w:type="spellEnd"/>
      <w:r w:rsidRPr="008525B2">
        <w:rPr>
          <w:rFonts w:ascii="Times New Roman" w:eastAsia="Times New Roman" w:hAnsi="Times New Roman" w:cs="Times New Roman"/>
          <w:i/>
          <w:iCs/>
          <w:kern w:val="0"/>
          <w:sz w:val="24"/>
          <w:szCs w:val="24"/>
          <w:lang w:val="nl-NL"/>
          <w14:ligatures w14:val="none"/>
        </w:rPr>
        <w:t xml:space="preserve"> </w:t>
      </w:r>
      <w:proofErr w:type="spellStart"/>
      <w:r w:rsidRPr="008525B2">
        <w:rPr>
          <w:rFonts w:ascii="Times New Roman" w:eastAsia="Times New Roman" w:hAnsi="Times New Roman" w:cs="Times New Roman"/>
          <w:i/>
          <w:iCs/>
          <w:kern w:val="0"/>
          <w:sz w:val="24"/>
          <w:szCs w:val="24"/>
          <w:lang w:val="nl-NL"/>
          <w14:ligatures w14:val="none"/>
        </w:rPr>
        <w:t>Officer</w:t>
      </w:r>
      <w:proofErr w:type="spellEnd"/>
      <w:r w:rsidRPr="008525B2">
        <w:rPr>
          <w:rFonts w:ascii="Times New Roman" w:eastAsia="Times New Roman" w:hAnsi="Times New Roman" w:cs="Times New Roman"/>
          <w:i/>
          <w:iCs/>
          <w:kern w:val="0"/>
          <w:sz w:val="24"/>
          <w:szCs w:val="24"/>
          <w:lang w:val="nl-NL"/>
          <w14:ligatures w14:val="none"/>
        </w:rPr>
        <w:t xml:space="preserve"> (RIO)</w:t>
      </w:r>
      <w:r w:rsidRPr="008525B2">
        <w:rPr>
          <w:rFonts w:ascii="Times New Roman" w:eastAsia="Times New Roman" w:hAnsi="Times New Roman" w:cs="Times New Roman"/>
          <w:kern w:val="0"/>
          <w:sz w:val="24"/>
          <w:szCs w:val="24"/>
          <w:lang w:val="nl-NL"/>
          <w14:ligatures w14:val="none"/>
        </w:rPr>
        <w:t xml:space="preserve"> van de betreffende organisatie​</w:t>
      </w:r>
      <w:hyperlink r:id="rId80" w:anchor=":~:text=Research%20Integrity%20Officer%20The%20Research,3"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Dit kan door een interne klokkenluider (collega, student) of een externe betrokkene gebeuren. Anonieme meldingen kunnen in eerste instantie gedaan worden, maar om een formeel onderzoek op te starten wordt meestal verlangd dat de klager zichzelf kenbaar maakt en de beschuldigingen met bewijsmateriaal onderbouwt​</w:t>
      </w:r>
      <w:hyperlink r:id="rId81" w:anchor=":~:text=that%20some%20allegations%20of%20misconduct,specified%20in%20the%20Statement%2C1%20themselves"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w:t>
      </w:r>
      <w:hyperlink r:id="rId82" w:anchor=":~:text=Respondent%20The%20Respondent%20is%20the,Research%20Misconduct"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xml:space="preserve">. Bij ontvangst van de klacht zal de RIO vertrouwelijk nagaan of de beschuldiging valt onder de definitie van </w:t>
      </w:r>
      <w:r w:rsidRPr="008525B2">
        <w:rPr>
          <w:rFonts w:ascii="Times New Roman" w:eastAsia="Times New Roman" w:hAnsi="Times New Roman" w:cs="Times New Roman"/>
          <w:i/>
          <w:iCs/>
          <w:kern w:val="0"/>
          <w:sz w:val="24"/>
          <w:szCs w:val="24"/>
          <w:lang w:val="nl-NL"/>
          <w14:ligatures w14:val="none"/>
        </w:rPr>
        <w:t xml:space="preserve">research </w:t>
      </w:r>
      <w:proofErr w:type="spellStart"/>
      <w:r w:rsidRPr="008525B2">
        <w:rPr>
          <w:rFonts w:ascii="Times New Roman" w:eastAsia="Times New Roman" w:hAnsi="Times New Roman" w:cs="Times New Roman"/>
          <w:i/>
          <w:iCs/>
          <w:kern w:val="0"/>
          <w:sz w:val="24"/>
          <w:szCs w:val="24"/>
          <w:lang w:val="nl-NL"/>
          <w14:ligatures w14:val="none"/>
        </w:rPr>
        <w:t>misconduct</w:t>
      </w:r>
      <w:proofErr w:type="spellEnd"/>
      <w:r w:rsidRPr="008525B2">
        <w:rPr>
          <w:rFonts w:ascii="Times New Roman" w:eastAsia="Times New Roman" w:hAnsi="Times New Roman" w:cs="Times New Roman"/>
          <w:kern w:val="0"/>
          <w:sz w:val="24"/>
          <w:szCs w:val="24"/>
          <w:lang w:val="nl-NL"/>
          <w14:ligatures w14:val="none"/>
        </w:rPr>
        <w:t xml:space="preserve"> zoals gehanteerd in het </w:t>
      </w:r>
      <w:r w:rsidRPr="008525B2">
        <w:rPr>
          <w:rFonts w:ascii="Times New Roman" w:eastAsia="Times New Roman" w:hAnsi="Times New Roman" w:cs="Times New Roman"/>
          <w:kern w:val="0"/>
          <w:sz w:val="24"/>
          <w:szCs w:val="24"/>
          <w:lang w:val="nl-NL"/>
          <w14:ligatures w14:val="none"/>
        </w:rPr>
        <w:lastRenderedPageBreak/>
        <w:t>nationale beleid (dit omvat kernmisdragingen als fabricage, falsificatie, plagiaat, maar ook andere schendingen van goede onderzoekspraktijk)​</w:t>
      </w:r>
      <w:hyperlink r:id="rId83" w:anchor=":~:text=Research%20Misconduct%20For%20the%20purposes,3"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Als de melding hier niet onder valt (bijvoorbeeld het betreft louter een verschil van wetenschappelijke mening of een arbeidsconflict), wordt de zaak niet als integriteitskwestie verder behandeld; de klager kan dan eventueel doorverwezen worden naar een andere passende procedure (zoals een klachtenprocedure voor wangedrag die niet wetenschappelijk van aard is)​</w:t>
      </w:r>
      <w:hyperlink r:id="rId84" w:anchor=":~:text=there%20must%20be%20an%20appropriate,2"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w:t>
      </w:r>
    </w:p>
    <w:p w14:paraId="2435428F" w14:textId="77777777" w:rsidR="008525B2" w:rsidRPr="008525B2" w:rsidRDefault="008525B2" w:rsidP="00852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Preliminaire beoordeling (pre-screening):</w:t>
      </w:r>
      <w:r w:rsidRPr="008525B2">
        <w:rPr>
          <w:rFonts w:ascii="Times New Roman" w:eastAsia="Times New Roman" w:hAnsi="Times New Roman" w:cs="Times New Roman"/>
          <w:kern w:val="0"/>
          <w:sz w:val="24"/>
          <w:szCs w:val="24"/>
          <w:lang w:val="nl-NL"/>
          <w14:ligatures w14:val="none"/>
        </w:rPr>
        <w:t xml:space="preserve"> Indien de klacht binnen de scope van </w:t>
      </w:r>
      <w:proofErr w:type="spellStart"/>
      <w:r w:rsidRPr="008525B2">
        <w:rPr>
          <w:rFonts w:ascii="Times New Roman" w:eastAsia="Times New Roman" w:hAnsi="Times New Roman" w:cs="Times New Roman"/>
          <w:i/>
          <w:iCs/>
          <w:kern w:val="0"/>
          <w:sz w:val="24"/>
          <w:szCs w:val="24"/>
          <w:lang w:val="nl-NL"/>
          <w14:ligatures w14:val="none"/>
        </w:rPr>
        <w:t>onderzoekswangedrag</w:t>
      </w:r>
      <w:proofErr w:type="spellEnd"/>
      <w:r w:rsidRPr="008525B2">
        <w:rPr>
          <w:rFonts w:ascii="Times New Roman" w:eastAsia="Times New Roman" w:hAnsi="Times New Roman" w:cs="Times New Roman"/>
          <w:kern w:val="0"/>
          <w:sz w:val="24"/>
          <w:szCs w:val="24"/>
          <w:lang w:val="nl-NL"/>
          <w14:ligatures w14:val="none"/>
        </w:rPr>
        <w:t xml:space="preserve"> valt, initieert de RIO een </w:t>
      </w:r>
      <w:r w:rsidRPr="008525B2">
        <w:rPr>
          <w:rFonts w:ascii="Times New Roman" w:eastAsia="Times New Roman" w:hAnsi="Times New Roman" w:cs="Times New Roman"/>
          <w:b/>
          <w:bCs/>
          <w:kern w:val="0"/>
          <w:sz w:val="24"/>
          <w:szCs w:val="24"/>
          <w:lang w:val="nl-NL"/>
          <w14:ligatures w14:val="none"/>
        </w:rPr>
        <w:t>vooronderzoek</w:t>
      </w:r>
      <w:r w:rsidRPr="008525B2">
        <w:rPr>
          <w:rFonts w:ascii="Times New Roman" w:eastAsia="Times New Roman" w:hAnsi="Times New Roman" w:cs="Times New Roman"/>
          <w:kern w:val="0"/>
          <w:sz w:val="24"/>
          <w:szCs w:val="24"/>
          <w:lang w:val="nl-NL"/>
          <w14:ligatures w14:val="none"/>
        </w:rPr>
        <w:t xml:space="preserve"> of preliminaire evaluatie​</w:t>
      </w:r>
      <w:hyperlink r:id="rId85" w:anchor=":~:text=investigation%20of%20misconduct%20in%20research,Forum%20has%20developed%20Research%20Integrity"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Vaak consulteert de RIO hierbij een kleine groep, bijvoorbeeld een of twee interne experts of een subcommissie, om de plausibiliteit van de beschuldiging te toetsen. Doel is om vast te stellen of er voldoende aanwijzingen zijn dat wangedrag zou kunnen hebben plaatsgevonden, en of er voldoende bewijsmateriaal is om een formeel onderzoek te rechtvaardigen. In deze fase kan de RIO de respondent (de beschuldigde onderzoeker) op de hoogte stellen van de aantijging en een eerste reactie vragen, afhankelijk van de interne regels. Als uit de preliminaire toets blijkt dat de zaak ongegrond is of een misverstand betreft, kan de RIO adviseren om niet verder te onderzoeken. De klacht wordt dan afgesloten en alle betrokkenen worden geïnformeerd. Wordt echter geconcludeerd dat er voldoende reden is tot zorg, dan zal de RIO doorverwijzen naar de volgende fase​</w:t>
      </w:r>
      <w:hyperlink r:id="rId86" w:anchor=":~:text=investigation%20of%20misconduct%20in%20research,Forum%20has%20developed%20Research%20Integrity"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Gedurende dit hele proces worden de </w:t>
      </w:r>
      <w:r w:rsidRPr="008525B2">
        <w:rPr>
          <w:rFonts w:ascii="Times New Roman" w:eastAsia="Times New Roman" w:hAnsi="Times New Roman" w:cs="Times New Roman"/>
          <w:b/>
          <w:bCs/>
          <w:kern w:val="0"/>
          <w:sz w:val="24"/>
          <w:szCs w:val="24"/>
          <w:lang w:val="nl-NL"/>
          <w14:ligatures w14:val="none"/>
        </w:rPr>
        <w:t>principes van eerlijkheid, vertrouwelijkheid en snelheid</w:t>
      </w:r>
      <w:r w:rsidRPr="008525B2">
        <w:rPr>
          <w:rFonts w:ascii="Times New Roman" w:eastAsia="Times New Roman" w:hAnsi="Times New Roman" w:cs="Times New Roman"/>
          <w:kern w:val="0"/>
          <w:sz w:val="24"/>
          <w:szCs w:val="24"/>
          <w:lang w:val="nl-NL"/>
          <w14:ligatures w14:val="none"/>
        </w:rPr>
        <w:t xml:space="preserve"> bewaakt: de nationale richtlijn benadrukt dat het onderzoek onafhankelijk, eerlijk, uniform, transparant en zo voortvarend mogelijk moet verlopen, met respect voor zowel klager als beschuldigde​</w:t>
      </w:r>
      <w:hyperlink r:id="rId87" w:anchor=":~:text=basis%20of%20a%20written%20,and%20Checklist%20to%20ensure%20that"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p>
    <w:p w14:paraId="2A472F6F" w14:textId="77777777" w:rsidR="008525B2" w:rsidRPr="008525B2" w:rsidRDefault="008525B2" w:rsidP="00852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Formeel onderzoek (</w:t>
      </w:r>
      <w:proofErr w:type="spellStart"/>
      <w:r w:rsidRPr="008525B2">
        <w:rPr>
          <w:rFonts w:ascii="Times New Roman" w:eastAsia="Times New Roman" w:hAnsi="Times New Roman" w:cs="Times New Roman"/>
          <w:b/>
          <w:bCs/>
          <w:kern w:val="0"/>
          <w:sz w:val="24"/>
          <w:szCs w:val="24"/>
          <w:lang w:val="nl-NL"/>
          <w14:ligatures w14:val="none"/>
        </w:rPr>
        <w:t>investigation</w:t>
      </w:r>
      <w:proofErr w:type="spellEnd"/>
      <w:r w:rsidRPr="008525B2">
        <w:rPr>
          <w:rFonts w:ascii="Times New Roman" w:eastAsia="Times New Roman" w:hAnsi="Times New Roman" w:cs="Times New Roman"/>
          <w:b/>
          <w:bCs/>
          <w:kern w:val="0"/>
          <w:sz w:val="24"/>
          <w:szCs w:val="24"/>
          <w:lang w:val="nl-NL"/>
          <w14:ligatures w14:val="none"/>
        </w:rPr>
        <w:t>):</w:t>
      </w:r>
      <w:r w:rsidRPr="008525B2">
        <w:rPr>
          <w:rFonts w:ascii="Times New Roman" w:eastAsia="Times New Roman" w:hAnsi="Times New Roman" w:cs="Times New Roman"/>
          <w:kern w:val="0"/>
          <w:sz w:val="24"/>
          <w:szCs w:val="24"/>
          <w:lang w:val="nl-NL"/>
          <w14:ligatures w14:val="none"/>
        </w:rPr>
        <w:t xml:space="preserve"> Wanneer een formeel onderzoek noodzakelijk wordt geacht, stelt de instelling een </w:t>
      </w:r>
      <w:r w:rsidRPr="008525B2">
        <w:rPr>
          <w:rFonts w:ascii="Times New Roman" w:eastAsia="Times New Roman" w:hAnsi="Times New Roman" w:cs="Times New Roman"/>
          <w:b/>
          <w:bCs/>
          <w:kern w:val="0"/>
          <w:sz w:val="24"/>
          <w:szCs w:val="24"/>
          <w:lang w:val="nl-NL"/>
          <w14:ligatures w14:val="none"/>
        </w:rPr>
        <w:t>onderzoekscommissie</w:t>
      </w:r>
      <w:r w:rsidRPr="008525B2">
        <w:rPr>
          <w:rFonts w:ascii="Times New Roman" w:eastAsia="Times New Roman" w:hAnsi="Times New Roman" w:cs="Times New Roman"/>
          <w:kern w:val="0"/>
          <w:sz w:val="24"/>
          <w:szCs w:val="24"/>
          <w:lang w:val="nl-NL"/>
          <w14:ligatures w14:val="none"/>
        </w:rPr>
        <w:t xml:space="preserve"> samen. Deze commissie of panel bestaat doorgaans uit meerdere personen, waaronder ten minste één of meerdere </w:t>
      </w:r>
      <w:r w:rsidRPr="008525B2">
        <w:rPr>
          <w:rFonts w:ascii="Times New Roman" w:eastAsia="Times New Roman" w:hAnsi="Times New Roman" w:cs="Times New Roman"/>
          <w:i/>
          <w:iCs/>
          <w:kern w:val="0"/>
          <w:sz w:val="24"/>
          <w:szCs w:val="24"/>
          <w:lang w:val="nl-NL"/>
          <w14:ligatures w14:val="none"/>
        </w:rPr>
        <w:t>externe</w:t>
      </w:r>
      <w:r w:rsidRPr="008525B2">
        <w:rPr>
          <w:rFonts w:ascii="Times New Roman" w:eastAsia="Times New Roman" w:hAnsi="Times New Roman" w:cs="Times New Roman"/>
          <w:kern w:val="0"/>
          <w:sz w:val="24"/>
          <w:szCs w:val="24"/>
          <w:lang w:val="nl-NL"/>
          <w14:ligatures w14:val="none"/>
        </w:rPr>
        <w:t xml:space="preserve"> experts (van buiten de instelling) om onpartijdigheid te waarborgen, aangevuld met interne leden die relevante vakkennis hebben​</w:t>
      </w:r>
      <w:hyperlink r:id="rId88" w:anchor=":~:text=down%20some%20general%20guidelines%20for,of%20misconduct%20in%20research%20have"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w:t>
      </w:r>
      <w:hyperlink r:id="rId89" w:anchor=":~:text=Details%20of%20the%20Research%20Integrity,or%20findings%20of%20said%20panels"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xml:space="preserve">. Men let erop dat panelleden geen belangenconflict hebben in de zaak. De RIO treedt op als procesbewaker en secretaris, maar </w:t>
      </w:r>
      <w:r w:rsidRPr="008525B2">
        <w:rPr>
          <w:rFonts w:ascii="Times New Roman" w:eastAsia="Times New Roman" w:hAnsi="Times New Roman" w:cs="Times New Roman"/>
          <w:b/>
          <w:bCs/>
          <w:kern w:val="0"/>
          <w:sz w:val="24"/>
          <w:szCs w:val="24"/>
          <w:lang w:val="nl-NL"/>
          <w14:ligatures w14:val="none"/>
        </w:rPr>
        <w:t>neemt zelf geen zitting</w:t>
      </w:r>
      <w:r w:rsidRPr="008525B2">
        <w:rPr>
          <w:rFonts w:ascii="Times New Roman" w:eastAsia="Times New Roman" w:hAnsi="Times New Roman" w:cs="Times New Roman"/>
          <w:kern w:val="0"/>
          <w:sz w:val="24"/>
          <w:szCs w:val="24"/>
          <w:lang w:val="nl-NL"/>
          <w14:ligatures w14:val="none"/>
        </w:rPr>
        <w:t xml:space="preserve"> in het panel en beïnvloedt de inhoudelijke oordeelsvorming niet​</w:t>
      </w:r>
      <w:hyperlink r:id="rId90" w:anchor=":~:text=Integrity,procedure%2C%20they%20shall%20not%20personally"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xml:space="preserve">. Het formele onderzoek houdt in dat de commissie alle beschikbare bewijzen grondig bekijkt: onderzoeksgegevens, correspondentie, labjournalen, publicaties, etc., en waar nodig betrokkenen hoort (de respondent, klager, eventuele getuigen of medeauteurs). Beide kanten krijgen de kans om hun verhaal te doen. De commissie past de definities van </w:t>
      </w:r>
      <w:r w:rsidRPr="008525B2">
        <w:rPr>
          <w:rFonts w:ascii="Times New Roman" w:eastAsia="Times New Roman" w:hAnsi="Times New Roman" w:cs="Times New Roman"/>
          <w:i/>
          <w:iCs/>
          <w:kern w:val="0"/>
          <w:sz w:val="24"/>
          <w:szCs w:val="24"/>
          <w:lang w:val="nl-NL"/>
          <w14:ligatures w14:val="none"/>
        </w:rPr>
        <w:t xml:space="preserve">research </w:t>
      </w:r>
      <w:proofErr w:type="spellStart"/>
      <w:r w:rsidRPr="008525B2">
        <w:rPr>
          <w:rFonts w:ascii="Times New Roman" w:eastAsia="Times New Roman" w:hAnsi="Times New Roman" w:cs="Times New Roman"/>
          <w:i/>
          <w:iCs/>
          <w:kern w:val="0"/>
          <w:sz w:val="24"/>
          <w:szCs w:val="24"/>
          <w:lang w:val="nl-NL"/>
          <w14:ligatures w14:val="none"/>
        </w:rPr>
        <w:t>misconduct</w:t>
      </w:r>
      <w:proofErr w:type="spellEnd"/>
      <w:r w:rsidRPr="008525B2">
        <w:rPr>
          <w:rFonts w:ascii="Times New Roman" w:eastAsia="Times New Roman" w:hAnsi="Times New Roman" w:cs="Times New Roman"/>
          <w:kern w:val="0"/>
          <w:sz w:val="24"/>
          <w:szCs w:val="24"/>
          <w:lang w:val="nl-NL"/>
          <w14:ligatures w14:val="none"/>
        </w:rPr>
        <w:t xml:space="preserve"> uit de nationale code toe, die zowel klassieke fraude (FFP: </w:t>
      </w:r>
      <w:proofErr w:type="spellStart"/>
      <w:r w:rsidRPr="008525B2">
        <w:rPr>
          <w:rFonts w:ascii="Times New Roman" w:eastAsia="Times New Roman" w:hAnsi="Times New Roman" w:cs="Times New Roman"/>
          <w:kern w:val="0"/>
          <w:sz w:val="24"/>
          <w:szCs w:val="24"/>
          <w:lang w:val="nl-NL"/>
          <w14:ligatures w14:val="none"/>
        </w:rPr>
        <w:t>fabrication</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falsification</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plagiarism</w:t>
      </w:r>
      <w:proofErr w:type="spellEnd"/>
      <w:r w:rsidRPr="008525B2">
        <w:rPr>
          <w:rFonts w:ascii="Times New Roman" w:eastAsia="Times New Roman" w:hAnsi="Times New Roman" w:cs="Times New Roman"/>
          <w:kern w:val="0"/>
          <w:sz w:val="24"/>
          <w:szCs w:val="24"/>
          <w:lang w:val="nl-NL"/>
          <w14:ligatures w14:val="none"/>
        </w:rPr>
        <w:t>) als andere schendingen (bijv. misbruik van data, ontoelaatbare onderzoekspraktijken, auteurschapsschendingen, etc.) omvat​</w:t>
      </w:r>
      <w:hyperlink r:id="rId91" w:anchor=":~:text=research%20integrity%20and%20preventing%20misconduct,related%20misconduct%2C%20e.g.%20denying"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Na deze onderzoeksfase stelt de commissie een </w:t>
      </w:r>
      <w:r w:rsidRPr="008525B2">
        <w:rPr>
          <w:rFonts w:ascii="Times New Roman" w:eastAsia="Times New Roman" w:hAnsi="Times New Roman" w:cs="Times New Roman"/>
          <w:b/>
          <w:bCs/>
          <w:kern w:val="0"/>
          <w:sz w:val="24"/>
          <w:szCs w:val="24"/>
          <w:lang w:val="nl-NL"/>
          <w14:ligatures w14:val="none"/>
        </w:rPr>
        <w:t>rapport</w:t>
      </w:r>
      <w:r w:rsidRPr="008525B2">
        <w:rPr>
          <w:rFonts w:ascii="Times New Roman" w:eastAsia="Times New Roman" w:hAnsi="Times New Roman" w:cs="Times New Roman"/>
          <w:kern w:val="0"/>
          <w:sz w:val="24"/>
          <w:szCs w:val="24"/>
          <w:lang w:val="nl-NL"/>
          <w14:ligatures w14:val="none"/>
        </w:rPr>
        <w:t xml:space="preserve"> op met haar bevindingen en een oordeel of de beschuldiging gegrond is of niet. Dit rapport gaat naar het bevoegde orgaan van de instelling (bijv. de rector of een onderzoeksdirecteur), vaak via de RIO.</w:t>
      </w:r>
    </w:p>
    <w:p w14:paraId="07F373BE" w14:textId="77777777" w:rsidR="008525B2" w:rsidRPr="008525B2" w:rsidRDefault="008525B2" w:rsidP="00852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Besluit en maatregelen op instellingsniveau:</w:t>
      </w:r>
      <w:r w:rsidRPr="008525B2">
        <w:rPr>
          <w:rFonts w:ascii="Times New Roman" w:eastAsia="Times New Roman" w:hAnsi="Times New Roman" w:cs="Times New Roman"/>
          <w:kern w:val="0"/>
          <w:sz w:val="24"/>
          <w:szCs w:val="24"/>
          <w:lang w:val="nl-NL"/>
          <w14:ligatures w14:val="none"/>
        </w:rPr>
        <w:t xml:space="preserve"> Het instellingsbestuur ontvangt het onderzoeksrapport en neemt op basis daarvan een besluit. In het rapport wordt meestal expliciet vermeld of er </w:t>
      </w:r>
      <w:proofErr w:type="spellStart"/>
      <w:r w:rsidRPr="008525B2">
        <w:rPr>
          <w:rFonts w:ascii="Times New Roman" w:eastAsia="Times New Roman" w:hAnsi="Times New Roman" w:cs="Times New Roman"/>
          <w:i/>
          <w:iCs/>
          <w:kern w:val="0"/>
          <w:sz w:val="24"/>
          <w:szCs w:val="24"/>
          <w:lang w:val="nl-NL"/>
          <w14:ligatures w14:val="none"/>
        </w:rPr>
        <w:t>onderzoekswangedrag</w:t>
      </w:r>
      <w:proofErr w:type="spellEnd"/>
      <w:r w:rsidRPr="008525B2">
        <w:rPr>
          <w:rFonts w:ascii="Times New Roman" w:eastAsia="Times New Roman" w:hAnsi="Times New Roman" w:cs="Times New Roman"/>
          <w:i/>
          <w:iCs/>
          <w:kern w:val="0"/>
          <w:sz w:val="24"/>
          <w:szCs w:val="24"/>
          <w:lang w:val="nl-NL"/>
          <w14:ligatures w14:val="none"/>
        </w:rPr>
        <w:t xml:space="preserve"> heeft plaatsgevonden</w:t>
      </w:r>
      <w:r w:rsidRPr="008525B2">
        <w:rPr>
          <w:rFonts w:ascii="Times New Roman" w:eastAsia="Times New Roman" w:hAnsi="Times New Roman" w:cs="Times New Roman"/>
          <w:kern w:val="0"/>
          <w:sz w:val="24"/>
          <w:szCs w:val="24"/>
          <w:lang w:val="nl-NL"/>
          <w14:ligatures w14:val="none"/>
        </w:rPr>
        <w:t xml:space="preserve"> of dat de onderzoeker wordt vrijgepleit. Bij een bevestiging van wangedrag bevat het rapport vaak ook aanbevelingen voor </w:t>
      </w:r>
      <w:r w:rsidRPr="008525B2">
        <w:rPr>
          <w:rFonts w:ascii="Times New Roman" w:eastAsia="Times New Roman" w:hAnsi="Times New Roman" w:cs="Times New Roman"/>
          <w:b/>
          <w:bCs/>
          <w:kern w:val="0"/>
          <w:sz w:val="24"/>
          <w:szCs w:val="24"/>
          <w:lang w:val="nl-NL"/>
          <w14:ligatures w14:val="none"/>
        </w:rPr>
        <w:t>disciplinaire maatregelen</w:t>
      </w:r>
      <w:r w:rsidRPr="008525B2">
        <w:rPr>
          <w:rFonts w:ascii="Times New Roman" w:eastAsia="Times New Roman" w:hAnsi="Times New Roman" w:cs="Times New Roman"/>
          <w:kern w:val="0"/>
          <w:sz w:val="24"/>
          <w:szCs w:val="24"/>
          <w:lang w:val="nl-NL"/>
          <w14:ligatures w14:val="none"/>
        </w:rPr>
        <w:t>​</w:t>
      </w:r>
      <w:hyperlink r:id="rId92" w:anchor=":~:text=The%20Statement%20in%20this%20respect,the%20statute%20of%20the%20organisatio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Conform de </w:t>
      </w:r>
      <w:proofErr w:type="spellStart"/>
      <w:r w:rsidRPr="008525B2">
        <w:rPr>
          <w:rFonts w:ascii="Times New Roman" w:eastAsia="Times New Roman" w:hAnsi="Times New Roman" w:cs="Times New Roman"/>
          <w:kern w:val="0"/>
          <w:sz w:val="24"/>
          <w:szCs w:val="24"/>
          <w:lang w:val="nl-NL"/>
          <w14:ligatures w14:val="none"/>
        </w:rPr>
        <w:t>Universiteitwet</w:t>
      </w:r>
      <w:proofErr w:type="spellEnd"/>
      <w:r w:rsidRPr="008525B2">
        <w:rPr>
          <w:rFonts w:ascii="Times New Roman" w:eastAsia="Times New Roman" w:hAnsi="Times New Roman" w:cs="Times New Roman"/>
          <w:kern w:val="0"/>
          <w:sz w:val="24"/>
          <w:szCs w:val="24"/>
          <w:lang w:val="nl-NL"/>
          <w14:ligatures w14:val="none"/>
        </w:rPr>
        <w:t xml:space="preserve">/Technische </w:t>
      </w:r>
      <w:proofErr w:type="spellStart"/>
      <w:r w:rsidRPr="008525B2">
        <w:rPr>
          <w:rFonts w:ascii="Times New Roman" w:eastAsia="Times New Roman" w:hAnsi="Times New Roman" w:cs="Times New Roman"/>
          <w:kern w:val="0"/>
          <w:sz w:val="24"/>
          <w:szCs w:val="24"/>
          <w:lang w:val="nl-NL"/>
          <w14:ligatures w14:val="none"/>
        </w:rPr>
        <w:t>Universiteitwet</w:t>
      </w:r>
      <w:proofErr w:type="spellEnd"/>
      <w:r w:rsidRPr="008525B2">
        <w:rPr>
          <w:rFonts w:ascii="Times New Roman" w:eastAsia="Times New Roman" w:hAnsi="Times New Roman" w:cs="Times New Roman"/>
          <w:kern w:val="0"/>
          <w:sz w:val="24"/>
          <w:szCs w:val="24"/>
          <w:lang w:val="nl-NL"/>
          <w14:ligatures w14:val="none"/>
        </w:rPr>
        <w:t xml:space="preserve"> worden disciplinaire sancties vervolgens opgelegd via de standaardprocedures van de instelling​</w:t>
      </w:r>
      <w:hyperlink r:id="rId93" w:anchor=":~:text=The%20Statement%20in%20this%20respect,the%20statute%20of%20the%20organisatio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Mogelijke sancties variëren van een berisping, verplichte training of supervisie, tot schorsing of ontslag </w:t>
      </w:r>
      <w:r w:rsidRPr="008525B2">
        <w:rPr>
          <w:rFonts w:ascii="Times New Roman" w:eastAsia="Times New Roman" w:hAnsi="Times New Roman" w:cs="Times New Roman"/>
          <w:kern w:val="0"/>
          <w:sz w:val="24"/>
          <w:szCs w:val="24"/>
          <w:lang w:val="nl-NL"/>
          <w14:ligatures w14:val="none"/>
        </w:rPr>
        <w:lastRenderedPageBreak/>
        <w:t xml:space="preserve">in ernstige gevallen. Ook niet-punitieve maatregelen kunnen volgen, zoals het rectificeren of intrekken van publicaties die uit het frauduleuze onderzoek zijn voortgekomen, het informeren van </w:t>
      </w:r>
      <w:proofErr w:type="spellStart"/>
      <w:r w:rsidRPr="008525B2">
        <w:rPr>
          <w:rFonts w:ascii="Times New Roman" w:eastAsia="Times New Roman" w:hAnsi="Times New Roman" w:cs="Times New Roman"/>
          <w:kern w:val="0"/>
          <w:sz w:val="24"/>
          <w:szCs w:val="24"/>
          <w:lang w:val="nl-NL"/>
          <w14:ligatures w14:val="none"/>
        </w:rPr>
        <w:t>co-auteurs</w:t>
      </w:r>
      <w:proofErr w:type="spellEnd"/>
      <w:r w:rsidRPr="008525B2">
        <w:rPr>
          <w:rFonts w:ascii="Times New Roman" w:eastAsia="Times New Roman" w:hAnsi="Times New Roman" w:cs="Times New Roman"/>
          <w:kern w:val="0"/>
          <w:sz w:val="24"/>
          <w:szCs w:val="24"/>
          <w:lang w:val="nl-NL"/>
          <w14:ligatures w14:val="none"/>
        </w:rPr>
        <w:t xml:space="preserve"> en tijdschriften, of herstelacties richting benadeelde partijen. Wordt daarentegen geconcludeerd dat er géén wangedrag was, dan wordt de klacht ongegrond verklaard en neemt men doorgaans geen verdere actie, behalve eventueel het herstellen van de reputatie van de beschuldigde als die schade heeft geleden. In alle gevallen wordt de uitkomst aan zowel de respondent als de klager schriftelijk meegedeeld. Bovendien verzamelt de RIO de zaakgegevens om (geanonimiseerd) door te geven aan het Nationaal Forum voor de jaarlijkse monitoring.</w:t>
      </w:r>
    </w:p>
    <w:p w14:paraId="21ABFF44" w14:textId="77777777" w:rsidR="008525B2" w:rsidRPr="008525B2" w:rsidRDefault="008525B2" w:rsidP="00852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Beroepsmogelijkheid:</w:t>
      </w:r>
      <w:r w:rsidRPr="008525B2">
        <w:rPr>
          <w:rFonts w:ascii="Times New Roman" w:eastAsia="Times New Roman" w:hAnsi="Times New Roman" w:cs="Times New Roman"/>
          <w:kern w:val="0"/>
          <w:sz w:val="24"/>
          <w:szCs w:val="24"/>
          <w:lang w:val="nl-NL"/>
          <w14:ligatures w14:val="none"/>
        </w:rPr>
        <w:t xml:space="preserve"> Indien de beschuldigde onderzoeker het oneens is met het besluit en er een disciplinaire straf is opgelegd, kan hij/zij in </w:t>
      </w:r>
      <w:r w:rsidRPr="008525B2">
        <w:rPr>
          <w:rFonts w:ascii="Times New Roman" w:eastAsia="Times New Roman" w:hAnsi="Times New Roman" w:cs="Times New Roman"/>
          <w:b/>
          <w:bCs/>
          <w:kern w:val="0"/>
          <w:sz w:val="24"/>
          <w:szCs w:val="24"/>
          <w:lang w:val="nl-NL"/>
          <w14:ligatures w14:val="none"/>
        </w:rPr>
        <w:t>hoger beroep</w:t>
      </w:r>
      <w:r w:rsidRPr="008525B2">
        <w:rPr>
          <w:rFonts w:ascii="Times New Roman" w:eastAsia="Times New Roman" w:hAnsi="Times New Roman" w:cs="Times New Roman"/>
          <w:kern w:val="0"/>
          <w:sz w:val="24"/>
          <w:szCs w:val="24"/>
          <w:lang w:val="nl-NL"/>
          <w14:ligatures w14:val="none"/>
        </w:rPr>
        <w:t xml:space="preserve"> gaan binnen de instelling, zoals geregeld in de statuten van de universiteit of instelling​</w:t>
      </w:r>
      <w:hyperlink r:id="rId94" w:anchor=":~:text=of%20the%20formal%20process%20on,the%20statute%20of%20the%20organisatio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Meestal houdt dit in dat een onafhankelijke beroepscommissie of het hoger management (bijvoorbeeld het overkoepelende bestuur) de zaak heroverweegt. De exacte invulling verschilt per instelling, maar is vastgelegd in reglementen conform de Universiteitenwet. Dit interne beroep biedt de respondent een laatste kans om de beslissing aan te vechten op gronden van bijvoorbeeld procedurefouten of nieuw bewijs. De uitkomst van dit interne beroep is bindend binnen de instelling. Er is geen nationaal beroepsorgaan specifiek voor </w:t>
      </w:r>
      <w:proofErr w:type="spellStart"/>
      <w:r w:rsidRPr="008525B2">
        <w:rPr>
          <w:rFonts w:ascii="Times New Roman" w:eastAsia="Times New Roman" w:hAnsi="Times New Roman" w:cs="Times New Roman"/>
          <w:kern w:val="0"/>
          <w:sz w:val="24"/>
          <w:szCs w:val="24"/>
          <w:lang w:val="nl-NL"/>
          <w14:ligatures w14:val="none"/>
        </w:rPr>
        <w:t>onderzoeksintegriteit</w:t>
      </w:r>
      <w:proofErr w:type="spellEnd"/>
      <w:r w:rsidRPr="008525B2">
        <w:rPr>
          <w:rFonts w:ascii="Times New Roman" w:eastAsia="Times New Roman" w:hAnsi="Times New Roman" w:cs="Times New Roman"/>
          <w:kern w:val="0"/>
          <w:sz w:val="24"/>
          <w:szCs w:val="24"/>
          <w:lang w:val="nl-NL"/>
          <w14:ligatures w14:val="none"/>
        </w:rPr>
        <w:t>; het Nationaal Forum speelt hierbij geen rol van arbiter​</w:t>
      </w:r>
      <w:hyperlink r:id="rId95" w:anchor=":~:text=match%20at%20L123%20misconduct%20cases,Education%2C%20Research%2C%20Innovation%20and%20Scienc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Voor de klager (degene die de beschuldiging indiende) is er doorgaans geen formele externe beroepsmogelijkheid als de klacht ongegrond werd verklaard, behalve eventueel een heroverweging verzoeken of de zaak melden bij de financier als die er direct belang bij heeft. In de praktijk komt het zelden voor dat een klager een andere route bewandelt, omdat de meeste instellingen ernaar streven beide partijen bij de procedure te betrekken en adequaat te informeren.</w:t>
      </w:r>
    </w:p>
    <w:p w14:paraId="5E6C92DE" w14:textId="77777777" w:rsidR="008525B2" w:rsidRPr="008525B2" w:rsidRDefault="008525B2" w:rsidP="008525B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Nationale opvolging en transparantie:</w:t>
      </w:r>
      <w:r w:rsidRPr="008525B2">
        <w:rPr>
          <w:rFonts w:ascii="Times New Roman" w:eastAsia="Times New Roman" w:hAnsi="Times New Roman" w:cs="Times New Roman"/>
          <w:kern w:val="0"/>
          <w:sz w:val="24"/>
          <w:szCs w:val="24"/>
          <w:lang w:val="nl-NL"/>
          <w14:ligatures w14:val="none"/>
        </w:rPr>
        <w:t xml:space="preserve"> Terwijl individuele cases op instellingsniveau vertrouwelijk worden afgehandeld, is er op nationaal niveau aandacht voor transparantie en lering trekken uit de casuïstiek. Vanaf 2016 publiceert het National Research </w:t>
      </w:r>
      <w:proofErr w:type="spellStart"/>
      <w:r w:rsidRPr="008525B2">
        <w:rPr>
          <w:rFonts w:ascii="Times New Roman" w:eastAsia="Times New Roman" w:hAnsi="Times New Roman" w:cs="Times New Roman"/>
          <w:kern w:val="0"/>
          <w:sz w:val="24"/>
          <w:szCs w:val="24"/>
          <w:lang w:val="nl-NL"/>
          <w14:ligatures w14:val="none"/>
        </w:rPr>
        <w:t>Integrity</w:t>
      </w:r>
      <w:proofErr w:type="spellEnd"/>
      <w:r w:rsidRPr="008525B2">
        <w:rPr>
          <w:rFonts w:ascii="Times New Roman" w:eastAsia="Times New Roman" w:hAnsi="Times New Roman" w:cs="Times New Roman"/>
          <w:kern w:val="0"/>
          <w:sz w:val="24"/>
          <w:szCs w:val="24"/>
          <w:lang w:val="nl-NL"/>
          <w14:ligatures w14:val="none"/>
        </w:rPr>
        <w:t xml:space="preserve"> Forum jaarlijks een </w:t>
      </w:r>
      <w:r w:rsidRPr="008525B2">
        <w:rPr>
          <w:rFonts w:ascii="Times New Roman" w:eastAsia="Times New Roman" w:hAnsi="Times New Roman" w:cs="Times New Roman"/>
          <w:b/>
          <w:bCs/>
          <w:kern w:val="0"/>
          <w:sz w:val="24"/>
          <w:szCs w:val="24"/>
          <w:lang w:val="nl-NL"/>
          <w14:ligatures w14:val="none"/>
        </w:rPr>
        <w:t>geconsolideerd rapport</w:t>
      </w:r>
      <w:r w:rsidRPr="008525B2">
        <w:rPr>
          <w:rFonts w:ascii="Times New Roman" w:eastAsia="Times New Roman" w:hAnsi="Times New Roman" w:cs="Times New Roman"/>
          <w:kern w:val="0"/>
          <w:sz w:val="24"/>
          <w:szCs w:val="24"/>
          <w:lang w:val="nl-NL"/>
          <w14:ligatures w14:val="none"/>
        </w:rPr>
        <w:t xml:space="preserve"> met statistieken over formele onderzoeken naar wangedrag die in het voorgaande jaar zijn afgerond bij de aangesloten instellingen​</w:t>
      </w:r>
      <w:hyperlink r:id="rId96" w:anchor=":~:text=The%20Forum%20updates%20its%20Statement,Teagasc%20and%20the%20Marine%20Institut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Hierin wordt bijvoorbeeld vermeld hoeveel zaken elk jaar formeel onderzocht zijn en in hoeveel gevallen de beschuldiging werd bevestigd​</w:t>
      </w:r>
      <w:hyperlink r:id="rId97" w:anchor=":~:text=The%20exercise%20of%20publishing%20annual,an%20overview%20of%20the%20type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Deze rapportage (geaggregeerd over o.a. alle 7 universiteiten, 5 technische universiteiten, en enkele nationale instituten als </w:t>
      </w:r>
      <w:proofErr w:type="spellStart"/>
      <w:r w:rsidRPr="008525B2">
        <w:rPr>
          <w:rFonts w:ascii="Times New Roman" w:eastAsia="Times New Roman" w:hAnsi="Times New Roman" w:cs="Times New Roman"/>
          <w:kern w:val="0"/>
          <w:sz w:val="24"/>
          <w:szCs w:val="24"/>
          <w:lang w:val="nl-NL"/>
          <w14:ligatures w14:val="none"/>
        </w:rPr>
        <w:t>Teagasc</w:t>
      </w:r>
      <w:proofErr w:type="spellEnd"/>
      <w:r w:rsidRPr="008525B2">
        <w:rPr>
          <w:rFonts w:ascii="Times New Roman" w:eastAsia="Times New Roman" w:hAnsi="Times New Roman" w:cs="Times New Roman"/>
          <w:kern w:val="0"/>
          <w:sz w:val="24"/>
          <w:szCs w:val="24"/>
          <w:lang w:val="nl-NL"/>
          <w14:ligatures w14:val="none"/>
        </w:rPr>
        <w:t xml:space="preserve"> en Marine </w:t>
      </w:r>
      <w:proofErr w:type="spellStart"/>
      <w:r w:rsidRPr="008525B2">
        <w:rPr>
          <w:rFonts w:ascii="Times New Roman" w:eastAsia="Times New Roman" w:hAnsi="Times New Roman" w:cs="Times New Roman"/>
          <w:kern w:val="0"/>
          <w:sz w:val="24"/>
          <w:szCs w:val="24"/>
          <w:lang w:val="nl-NL"/>
          <w14:ligatures w14:val="none"/>
        </w:rPr>
        <w:t>Institute</w:t>
      </w:r>
      <w:proofErr w:type="spellEnd"/>
      <w:r w:rsidRPr="008525B2">
        <w:rPr>
          <w:rFonts w:ascii="Times New Roman" w:eastAsia="Times New Roman" w:hAnsi="Times New Roman" w:cs="Times New Roman"/>
          <w:kern w:val="0"/>
          <w:sz w:val="24"/>
          <w:szCs w:val="24"/>
          <w:lang w:val="nl-NL"/>
          <w14:ligatures w14:val="none"/>
        </w:rPr>
        <w:t>) dient om inzicht te geven in trends en mogelijke probleemgebieden, zonder individuen te identificeren​</w:t>
      </w:r>
      <w:hyperlink r:id="rId98" w:anchor=":~:text=Moreover%2C%20to%20provide%20oversight%20of,Teagasc%20and%20the%20Marine%20Institut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Verder ontwikkelt het Forum aanvullende hulpmiddelen, zoals checklists voor samenwerkingsprojecten om integriteit van meet af aan te borgen, en houdt het toezicht op nieuwe ontwikkelingen zodat de nationale code tijdig wordt geüpdatet​</w:t>
      </w:r>
      <w:hyperlink r:id="rId99" w:anchor=":~:text=sanctioning%2C%20lies%20with%20the%20RPOs,IP%20agreements%20and%20collaborative%20templates"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hyperlink r:id="rId100" w:anchor=":~:text=The%20primary%20role%20of%20the,tasked%20with%20the%20responsibility%20for"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Hoewel praktijkvoorbeelden doorgaans intern blijven, is uit publieke samenvattingen bekend dat de meeste meldingen in Ierland betrekking hebben op zaken als plagiaat, data-irregulariteiten of auteurschapsgeschillen. Door training en bewustwording (een belangrijk onderdeel van zowel institutioneel beleid als Forum-initiatieven) hoopt men preventief wangedrag te verminderen. Het huidige systeem (per 2025) berust dus sterk op </w:t>
      </w:r>
      <w:r w:rsidRPr="008525B2">
        <w:rPr>
          <w:rFonts w:ascii="Times New Roman" w:eastAsia="Times New Roman" w:hAnsi="Times New Roman" w:cs="Times New Roman"/>
          <w:b/>
          <w:bCs/>
          <w:kern w:val="0"/>
          <w:sz w:val="24"/>
          <w:szCs w:val="24"/>
          <w:lang w:val="nl-NL"/>
          <w14:ligatures w14:val="none"/>
        </w:rPr>
        <w:t>zelfregulering met nationale coördinatie</w:t>
      </w:r>
      <w:r w:rsidRPr="008525B2">
        <w:rPr>
          <w:rFonts w:ascii="Times New Roman" w:eastAsia="Times New Roman" w:hAnsi="Times New Roman" w:cs="Times New Roman"/>
          <w:kern w:val="0"/>
          <w:sz w:val="24"/>
          <w:szCs w:val="24"/>
          <w:lang w:val="nl-NL"/>
          <w14:ligatures w14:val="none"/>
        </w:rPr>
        <w:t xml:space="preserve">, waarbij publieke en private instellingen zich vrijwillig conformeren aan gedeelde normen, gesteund door hun wettelijke </w:t>
      </w:r>
      <w:proofErr w:type="spellStart"/>
      <w:r w:rsidRPr="008525B2">
        <w:rPr>
          <w:rFonts w:ascii="Times New Roman" w:eastAsia="Times New Roman" w:hAnsi="Times New Roman" w:cs="Times New Roman"/>
          <w:kern w:val="0"/>
          <w:sz w:val="24"/>
          <w:szCs w:val="24"/>
          <w:lang w:val="nl-NL"/>
          <w14:ligatures w14:val="none"/>
        </w:rPr>
        <w:t>governance</w:t>
      </w:r>
      <w:proofErr w:type="spellEnd"/>
      <w:r w:rsidRPr="008525B2">
        <w:rPr>
          <w:rFonts w:ascii="Times New Roman" w:eastAsia="Times New Roman" w:hAnsi="Times New Roman" w:cs="Times New Roman"/>
          <w:kern w:val="0"/>
          <w:sz w:val="24"/>
          <w:szCs w:val="24"/>
          <w:lang w:val="nl-NL"/>
          <w14:ligatures w14:val="none"/>
        </w:rPr>
        <w:t xml:space="preserve">-structuur en de voorwaarde van </w:t>
      </w:r>
      <w:proofErr w:type="spellStart"/>
      <w:r w:rsidRPr="008525B2">
        <w:rPr>
          <w:rFonts w:ascii="Times New Roman" w:eastAsia="Times New Roman" w:hAnsi="Times New Roman" w:cs="Times New Roman"/>
          <w:kern w:val="0"/>
          <w:sz w:val="24"/>
          <w:szCs w:val="24"/>
          <w:lang w:val="nl-NL"/>
          <w14:ligatures w14:val="none"/>
        </w:rPr>
        <w:t>onderzoeksfinanciers</w:t>
      </w:r>
      <w:proofErr w:type="spellEnd"/>
      <w:r w:rsidRPr="008525B2">
        <w:rPr>
          <w:rFonts w:ascii="Times New Roman" w:eastAsia="Times New Roman" w:hAnsi="Times New Roman" w:cs="Times New Roman"/>
          <w:kern w:val="0"/>
          <w:sz w:val="24"/>
          <w:szCs w:val="24"/>
          <w:lang w:val="nl-NL"/>
          <w14:ligatures w14:val="none"/>
        </w:rPr>
        <w:t xml:space="preserve"> dat integriteit geborgd is​</w:t>
      </w:r>
      <w:hyperlink r:id="rId101" w:anchor=":~:text=,procedures%20in%20place%20to%20handl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p>
    <w:p w14:paraId="064B2D36"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lastRenderedPageBreak/>
        <w:t>Historische achtergrond Ierland:</w:t>
      </w:r>
      <w:r w:rsidRPr="008525B2">
        <w:rPr>
          <w:rFonts w:ascii="Times New Roman" w:eastAsia="Times New Roman" w:hAnsi="Times New Roman" w:cs="Times New Roman"/>
          <w:kern w:val="0"/>
          <w:sz w:val="24"/>
          <w:szCs w:val="24"/>
          <w:lang w:val="nl-NL"/>
          <w14:ligatures w14:val="none"/>
        </w:rPr>
        <w:t xml:space="preserve"> In vergelijking met Noorwegen is het Ierse integriteitsstelsel recenter tot stand gekomen. Voor 2014 bestonden er in Ierland weliswaar gedragscodes per instelling (vaak gebaseerd op het Britse model of algemene academische ethiek), maar er was geen eenduidig nationaal beleid. Aangespoord door Europese ontwikkelingen en enkele internationale incidenten, hebben de belangrijkste Ierse onderzoeksorganisaties in </w:t>
      </w:r>
      <w:r w:rsidRPr="008525B2">
        <w:rPr>
          <w:rFonts w:ascii="Times New Roman" w:eastAsia="Times New Roman" w:hAnsi="Times New Roman" w:cs="Times New Roman"/>
          <w:b/>
          <w:bCs/>
          <w:kern w:val="0"/>
          <w:sz w:val="24"/>
          <w:szCs w:val="24"/>
          <w:lang w:val="nl-NL"/>
          <w14:ligatures w14:val="none"/>
        </w:rPr>
        <w:t>2012-2013</w:t>
      </w:r>
      <w:r w:rsidRPr="008525B2">
        <w:rPr>
          <w:rFonts w:ascii="Times New Roman" w:eastAsia="Times New Roman" w:hAnsi="Times New Roman" w:cs="Times New Roman"/>
          <w:kern w:val="0"/>
          <w:sz w:val="24"/>
          <w:szCs w:val="24"/>
          <w:lang w:val="nl-NL"/>
          <w14:ligatures w14:val="none"/>
        </w:rPr>
        <w:t xml:space="preserve"> samengewerkt aan een gezamenlijke gedragscode. Dit leidde tot de lancering van de </w:t>
      </w:r>
      <w:r w:rsidRPr="008525B2">
        <w:rPr>
          <w:rFonts w:ascii="Times New Roman" w:eastAsia="Times New Roman" w:hAnsi="Times New Roman" w:cs="Times New Roman"/>
          <w:b/>
          <w:bCs/>
          <w:kern w:val="0"/>
          <w:sz w:val="24"/>
          <w:szCs w:val="24"/>
          <w:lang w:val="nl-NL"/>
          <w14:ligatures w14:val="none"/>
        </w:rPr>
        <w:t xml:space="preserve">eerste National Policy Statement on </w:t>
      </w:r>
      <w:proofErr w:type="spellStart"/>
      <w:r w:rsidRPr="008525B2">
        <w:rPr>
          <w:rFonts w:ascii="Times New Roman" w:eastAsia="Times New Roman" w:hAnsi="Times New Roman" w:cs="Times New Roman"/>
          <w:b/>
          <w:bCs/>
          <w:kern w:val="0"/>
          <w:sz w:val="24"/>
          <w:szCs w:val="24"/>
          <w:lang w:val="nl-NL"/>
          <w14:ligatures w14:val="none"/>
        </w:rPr>
        <w:t>Ensuring</w:t>
      </w:r>
      <w:proofErr w:type="spellEnd"/>
      <w:r w:rsidRPr="008525B2">
        <w:rPr>
          <w:rFonts w:ascii="Times New Roman" w:eastAsia="Times New Roman" w:hAnsi="Times New Roman" w:cs="Times New Roman"/>
          <w:b/>
          <w:bCs/>
          <w:kern w:val="0"/>
          <w:sz w:val="24"/>
          <w:szCs w:val="24"/>
          <w:lang w:val="nl-NL"/>
          <w14:ligatures w14:val="none"/>
        </w:rPr>
        <w:t xml:space="preserve"> Research </w:t>
      </w:r>
      <w:proofErr w:type="spellStart"/>
      <w:r w:rsidRPr="008525B2">
        <w:rPr>
          <w:rFonts w:ascii="Times New Roman" w:eastAsia="Times New Roman" w:hAnsi="Times New Roman" w:cs="Times New Roman"/>
          <w:b/>
          <w:bCs/>
          <w:kern w:val="0"/>
          <w:sz w:val="24"/>
          <w:szCs w:val="24"/>
          <w:lang w:val="nl-NL"/>
          <w14:ligatures w14:val="none"/>
        </w:rPr>
        <w:t>Integrity</w:t>
      </w:r>
      <w:proofErr w:type="spellEnd"/>
      <w:r w:rsidRPr="008525B2">
        <w:rPr>
          <w:rFonts w:ascii="Times New Roman" w:eastAsia="Times New Roman" w:hAnsi="Times New Roman" w:cs="Times New Roman"/>
          <w:kern w:val="0"/>
          <w:sz w:val="24"/>
          <w:szCs w:val="24"/>
          <w:lang w:val="nl-NL"/>
          <w14:ligatures w14:val="none"/>
        </w:rPr>
        <w:t xml:space="preserve"> in </w:t>
      </w:r>
      <w:r w:rsidRPr="008525B2">
        <w:rPr>
          <w:rFonts w:ascii="Times New Roman" w:eastAsia="Times New Roman" w:hAnsi="Times New Roman" w:cs="Times New Roman"/>
          <w:b/>
          <w:bCs/>
          <w:kern w:val="0"/>
          <w:sz w:val="24"/>
          <w:szCs w:val="24"/>
          <w:lang w:val="nl-NL"/>
          <w14:ligatures w14:val="none"/>
        </w:rPr>
        <w:t>2014</w:t>
      </w:r>
      <w:r w:rsidRPr="008525B2">
        <w:rPr>
          <w:rFonts w:ascii="Times New Roman" w:eastAsia="Times New Roman" w:hAnsi="Times New Roman" w:cs="Times New Roman"/>
          <w:kern w:val="0"/>
          <w:sz w:val="24"/>
          <w:szCs w:val="24"/>
          <w:lang w:val="nl-NL"/>
          <w14:ligatures w14:val="none"/>
        </w:rPr>
        <w:t>, ondertekend door universiteiten, instellingen en belangrijke financiers​</w:t>
      </w:r>
      <w:hyperlink r:id="rId102" w:anchor=":~:text=First%20published%20in%202014%2C%20this,conducting%20or%20utilising%20research%20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xml:space="preserve">. In </w:t>
      </w:r>
      <w:r w:rsidRPr="008525B2">
        <w:rPr>
          <w:rFonts w:ascii="Times New Roman" w:eastAsia="Times New Roman" w:hAnsi="Times New Roman" w:cs="Times New Roman"/>
          <w:b/>
          <w:bCs/>
          <w:kern w:val="0"/>
          <w:sz w:val="24"/>
          <w:szCs w:val="24"/>
          <w:lang w:val="nl-NL"/>
          <w14:ligatures w14:val="none"/>
        </w:rPr>
        <w:t>2015</w:t>
      </w:r>
      <w:r w:rsidRPr="008525B2">
        <w:rPr>
          <w:rFonts w:ascii="Times New Roman" w:eastAsia="Times New Roman" w:hAnsi="Times New Roman" w:cs="Times New Roman"/>
          <w:kern w:val="0"/>
          <w:sz w:val="24"/>
          <w:szCs w:val="24"/>
          <w:lang w:val="nl-NL"/>
          <w14:ligatures w14:val="none"/>
        </w:rPr>
        <w:t xml:space="preserve"> werd het National Forum opgericht om deze code levend te houden en de implementatie te ondersteunen​</w:t>
      </w:r>
      <w:hyperlink r:id="rId103" w:anchor=":~:text=The%20National%20Forum%20on%20Research,structured%20into%20two%20elements" w:tgtFrame="_blank" w:history="1">
        <w:r w:rsidRPr="008525B2">
          <w:rPr>
            <w:rFonts w:ascii="Times New Roman" w:eastAsia="Times New Roman" w:hAnsi="Times New Roman" w:cs="Times New Roman"/>
            <w:color w:val="0000FF"/>
            <w:kern w:val="0"/>
            <w:sz w:val="24"/>
            <w:szCs w:val="24"/>
            <w:u w:val="single"/>
            <w:lang w:val="nl-NL"/>
            <w14:ligatures w14:val="none"/>
          </w:rPr>
          <w:t>iua.ie</w:t>
        </w:r>
      </w:hyperlink>
      <w:r w:rsidRPr="008525B2">
        <w:rPr>
          <w:rFonts w:ascii="Times New Roman" w:eastAsia="Times New Roman" w:hAnsi="Times New Roman" w:cs="Times New Roman"/>
          <w:kern w:val="0"/>
          <w:sz w:val="24"/>
          <w:szCs w:val="24"/>
          <w:lang w:val="nl-NL"/>
          <w14:ligatures w14:val="none"/>
        </w:rPr>
        <w:t>. Sindsdien zijn de integriteitsinitiatieven in Ierland steeds verder uitgebreid: er kwamen richtsnoeren voor het afhandelen van klachten (2015-2016), jaarlijkse integriteitsconferenties, en trainingsprogramma’s voor onderzoekers en studenten​</w:t>
      </w:r>
      <w:hyperlink r:id="rId104" w:anchor=":~:text=The%20Key%20Outputs%20of%20the,v"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In </w:t>
      </w:r>
      <w:r w:rsidRPr="008525B2">
        <w:rPr>
          <w:rFonts w:ascii="Times New Roman" w:eastAsia="Times New Roman" w:hAnsi="Times New Roman" w:cs="Times New Roman"/>
          <w:b/>
          <w:bCs/>
          <w:kern w:val="0"/>
          <w:sz w:val="24"/>
          <w:szCs w:val="24"/>
          <w:lang w:val="nl-NL"/>
          <w14:ligatures w14:val="none"/>
        </w:rPr>
        <w:t>2019</w:t>
      </w:r>
      <w:r w:rsidRPr="008525B2">
        <w:rPr>
          <w:rFonts w:ascii="Times New Roman" w:eastAsia="Times New Roman" w:hAnsi="Times New Roman" w:cs="Times New Roman"/>
          <w:kern w:val="0"/>
          <w:sz w:val="24"/>
          <w:szCs w:val="24"/>
          <w:lang w:val="nl-NL"/>
          <w14:ligatures w14:val="none"/>
        </w:rPr>
        <w:t xml:space="preserve"> werd de nationale gedragscode al eens geüpdatet, en eind </w:t>
      </w:r>
      <w:r w:rsidRPr="008525B2">
        <w:rPr>
          <w:rFonts w:ascii="Times New Roman" w:eastAsia="Times New Roman" w:hAnsi="Times New Roman" w:cs="Times New Roman"/>
          <w:b/>
          <w:bCs/>
          <w:kern w:val="0"/>
          <w:sz w:val="24"/>
          <w:szCs w:val="24"/>
          <w:lang w:val="nl-NL"/>
          <w14:ligatures w14:val="none"/>
        </w:rPr>
        <w:t>2024</w:t>
      </w:r>
      <w:r w:rsidRPr="008525B2">
        <w:rPr>
          <w:rFonts w:ascii="Times New Roman" w:eastAsia="Times New Roman" w:hAnsi="Times New Roman" w:cs="Times New Roman"/>
          <w:kern w:val="0"/>
          <w:sz w:val="24"/>
          <w:szCs w:val="24"/>
          <w:lang w:val="nl-NL"/>
          <w14:ligatures w14:val="none"/>
        </w:rPr>
        <w:t xml:space="preserve"> is een grondige herziening gepubliceerd om de Ierse normen in lijn te brengen met de nieuwste </w:t>
      </w:r>
      <w:r w:rsidRPr="008525B2">
        <w:rPr>
          <w:rFonts w:ascii="Times New Roman" w:eastAsia="Times New Roman" w:hAnsi="Times New Roman" w:cs="Times New Roman"/>
          <w:b/>
          <w:bCs/>
          <w:kern w:val="0"/>
          <w:sz w:val="24"/>
          <w:szCs w:val="24"/>
          <w:lang w:val="nl-NL"/>
          <w14:ligatures w14:val="none"/>
        </w:rPr>
        <w:t xml:space="preserve">Europese Code of </w:t>
      </w:r>
      <w:proofErr w:type="spellStart"/>
      <w:r w:rsidRPr="008525B2">
        <w:rPr>
          <w:rFonts w:ascii="Times New Roman" w:eastAsia="Times New Roman" w:hAnsi="Times New Roman" w:cs="Times New Roman"/>
          <w:b/>
          <w:bCs/>
          <w:kern w:val="0"/>
          <w:sz w:val="24"/>
          <w:szCs w:val="24"/>
          <w:lang w:val="nl-NL"/>
          <w14:ligatures w14:val="none"/>
        </w:rPr>
        <w:t>Conduct</w:t>
      </w:r>
      <w:proofErr w:type="spellEnd"/>
      <w:r w:rsidRPr="008525B2">
        <w:rPr>
          <w:rFonts w:ascii="Times New Roman" w:eastAsia="Times New Roman" w:hAnsi="Times New Roman" w:cs="Times New Roman"/>
          <w:b/>
          <w:bCs/>
          <w:kern w:val="0"/>
          <w:sz w:val="24"/>
          <w:szCs w:val="24"/>
          <w:lang w:val="nl-NL"/>
          <w14:ligatures w14:val="none"/>
        </w:rPr>
        <w:t xml:space="preserve"> (ALLEA 2023)</w:t>
      </w:r>
      <w:r w:rsidRPr="008525B2">
        <w:rPr>
          <w:rFonts w:ascii="Times New Roman" w:eastAsia="Times New Roman" w:hAnsi="Times New Roman" w:cs="Times New Roman"/>
          <w:kern w:val="0"/>
          <w:sz w:val="24"/>
          <w:szCs w:val="24"/>
          <w:lang w:val="nl-NL"/>
          <w14:ligatures w14:val="none"/>
        </w:rPr>
        <w:t xml:space="preserve"> en om nieuwe aspecten (zoals de rol van AI, open </w:t>
      </w:r>
      <w:proofErr w:type="spellStart"/>
      <w:r w:rsidRPr="008525B2">
        <w:rPr>
          <w:rFonts w:ascii="Times New Roman" w:eastAsia="Times New Roman" w:hAnsi="Times New Roman" w:cs="Times New Roman"/>
          <w:kern w:val="0"/>
          <w:sz w:val="24"/>
          <w:szCs w:val="24"/>
          <w:lang w:val="nl-NL"/>
          <w14:ligatures w14:val="none"/>
        </w:rPr>
        <w:t>science</w:t>
      </w:r>
      <w:proofErr w:type="spellEnd"/>
      <w:r w:rsidRPr="008525B2">
        <w:rPr>
          <w:rFonts w:ascii="Times New Roman" w:eastAsia="Times New Roman" w:hAnsi="Times New Roman" w:cs="Times New Roman"/>
          <w:kern w:val="0"/>
          <w:sz w:val="24"/>
          <w:szCs w:val="24"/>
          <w:lang w:val="nl-NL"/>
          <w14:ligatures w14:val="none"/>
        </w:rPr>
        <w:t xml:space="preserve"> en de betrokkenheid van de charitatieve sector) erin op te nemen​</w:t>
      </w:r>
      <w:hyperlink r:id="rId105" w:anchor=":~:text=while%20conducting%20or%20utilising%20research,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w:t>
      </w:r>
      <w:hyperlink r:id="rId106" w:anchor=":~:text=,practices%20now%20emphasise%20avoiding%20predatory"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xml:space="preserve">. Deze evolutie toont een beweging van vrijwillige zelfregulering naar een meer gestructureerde aanpak, zij het nog steeds zonder specifieke wet. Wel is integriteit intussen verankerd in de strategie van de overheid (bijvoorbeeld in het nationale innovatiebeleid </w:t>
      </w:r>
      <w:proofErr w:type="spellStart"/>
      <w:r w:rsidRPr="008525B2">
        <w:rPr>
          <w:rFonts w:ascii="Times New Roman" w:eastAsia="Times New Roman" w:hAnsi="Times New Roman" w:cs="Times New Roman"/>
          <w:i/>
          <w:iCs/>
          <w:kern w:val="0"/>
          <w:sz w:val="24"/>
          <w:szCs w:val="24"/>
          <w:lang w:val="nl-NL"/>
          <w14:ligatures w14:val="none"/>
        </w:rPr>
        <w:t>Innovation</w:t>
      </w:r>
      <w:proofErr w:type="spellEnd"/>
      <w:r w:rsidRPr="008525B2">
        <w:rPr>
          <w:rFonts w:ascii="Times New Roman" w:eastAsia="Times New Roman" w:hAnsi="Times New Roman" w:cs="Times New Roman"/>
          <w:i/>
          <w:iCs/>
          <w:kern w:val="0"/>
          <w:sz w:val="24"/>
          <w:szCs w:val="24"/>
          <w:lang w:val="nl-NL"/>
          <w14:ligatures w14:val="none"/>
        </w:rPr>
        <w:t xml:space="preserve"> 2020</w:t>
      </w:r>
      <w:r w:rsidRPr="008525B2">
        <w:rPr>
          <w:rFonts w:ascii="Times New Roman" w:eastAsia="Times New Roman" w:hAnsi="Times New Roman" w:cs="Times New Roman"/>
          <w:kern w:val="0"/>
          <w:sz w:val="24"/>
          <w:szCs w:val="24"/>
          <w:lang w:val="nl-NL"/>
          <w14:ligatures w14:val="none"/>
        </w:rPr>
        <w:t xml:space="preserve"> kreeg het Forum een officiële rol toegewezen en moet het jaarlijks rapporteren aan de regering​</w:t>
      </w:r>
      <w:hyperlink r:id="rId107" w:anchor=":~:text=processes%20to%20deal%20with%20eventual,must%20annually%20report%20to%20Government"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De verwachting is dat het Ierse systeem zich verder zal blijven ontwikkelen, mogelijk met sterkere formele waarborgen, maar momenteel steunt het op betrokkenheid en verantwoordelijkheid van de instellingen zelf binnen een gezamenlijk kader.</w:t>
      </w:r>
    </w:p>
    <w:p w14:paraId="0D122CF0" w14:textId="77777777" w:rsidR="008525B2" w:rsidRPr="008525B2" w:rsidRDefault="008525B2" w:rsidP="008525B2">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8525B2">
        <w:rPr>
          <w:rFonts w:ascii="Times New Roman" w:eastAsia="Times New Roman" w:hAnsi="Times New Roman" w:cs="Times New Roman"/>
          <w:b/>
          <w:bCs/>
          <w:kern w:val="0"/>
          <w:sz w:val="36"/>
          <w:szCs w:val="36"/>
          <w:lang w:val="nl-NL"/>
          <w14:ligatures w14:val="none"/>
        </w:rPr>
        <w:t>Vergelijking tussen Noorwegen en Ierland</w:t>
      </w:r>
    </w:p>
    <w:p w14:paraId="0D52AF22"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Ondanks het gedeelde doel om wetenschappelijk wangedrag te voorkomen en aan te pakken, verschillen de Noorse en Ierse benaderingen op meerdere punten aanzienlijk. Hieronder een samenvatting van de belangrijkste overeenkomsten en verschillen:</w:t>
      </w:r>
    </w:p>
    <w:p w14:paraId="38156AD1"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Wettelijk vs. vrijwillig kader:</w:t>
      </w:r>
      <w:r w:rsidRPr="008525B2">
        <w:rPr>
          <w:rFonts w:ascii="Times New Roman" w:eastAsia="Times New Roman" w:hAnsi="Times New Roman" w:cs="Times New Roman"/>
          <w:kern w:val="0"/>
          <w:sz w:val="24"/>
          <w:szCs w:val="24"/>
          <w:lang w:val="nl-NL"/>
          <w14:ligatures w14:val="none"/>
        </w:rPr>
        <w:t xml:space="preserve"> Noorwegen heeft een </w:t>
      </w:r>
      <w:r w:rsidRPr="008525B2">
        <w:rPr>
          <w:rFonts w:ascii="Times New Roman" w:eastAsia="Times New Roman" w:hAnsi="Times New Roman" w:cs="Times New Roman"/>
          <w:b/>
          <w:bCs/>
          <w:kern w:val="0"/>
          <w:sz w:val="24"/>
          <w:szCs w:val="24"/>
          <w:lang w:val="nl-NL"/>
          <w14:ligatures w14:val="none"/>
        </w:rPr>
        <w:t>uitdrukkelijk wettelijk kader</w:t>
      </w:r>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Forskningsetikkloven</w:t>
      </w:r>
      <w:proofErr w:type="spellEnd"/>
      <w:r w:rsidRPr="008525B2">
        <w:rPr>
          <w:rFonts w:ascii="Times New Roman" w:eastAsia="Times New Roman" w:hAnsi="Times New Roman" w:cs="Times New Roman"/>
          <w:kern w:val="0"/>
          <w:sz w:val="24"/>
          <w:szCs w:val="24"/>
          <w:lang w:val="nl-NL"/>
          <w14:ligatures w14:val="none"/>
        </w:rPr>
        <w:t xml:space="preserve"> 2017) dat instellingen verplicht tot integriteitsbeleid en een nationale commissie instelt​</w:t>
      </w:r>
      <w:hyperlink r:id="rId108" w:anchor=":~:text=Research%20Ethics%20,in%20relation%20to%20research%20ethics"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w:t>
      </w:r>
      <w:hyperlink r:id="rId109" w:anchor=":~:text=Breaches%20of%20research%20ethical%20norms,redelighetsutvalg"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Ierland daarentegen hanteert een </w:t>
      </w:r>
      <w:r w:rsidRPr="008525B2">
        <w:rPr>
          <w:rFonts w:ascii="Times New Roman" w:eastAsia="Times New Roman" w:hAnsi="Times New Roman" w:cs="Times New Roman"/>
          <w:b/>
          <w:bCs/>
          <w:kern w:val="0"/>
          <w:sz w:val="24"/>
          <w:szCs w:val="24"/>
          <w:lang w:val="nl-NL"/>
          <w14:ligatures w14:val="none"/>
        </w:rPr>
        <w:t>vrijwillig, beleidsmatig kader</w:t>
      </w:r>
      <w:r w:rsidRPr="008525B2">
        <w:rPr>
          <w:rFonts w:ascii="Times New Roman" w:eastAsia="Times New Roman" w:hAnsi="Times New Roman" w:cs="Times New Roman"/>
          <w:kern w:val="0"/>
          <w:sz w:val="24"/>
          <w:szCs w:val="24"/>
          <w:lang w:val="nl-NL"/>
          <w14:ligatures w14:val="none"/>
        </w:rPr>
        <w:t xml:space="preserve"> – een nationale gedragscode zonder specifieke wet, gedragen door </w:t>
      </w:r>
      <w:proofErr w:type="spellStart"/>
      <w:r w:rsidRPr="008525B2">
        <w:rPr>
          <w:rFonts w:ascii="Times New Roman" w:eastAsia="Times New Roman" w:hAnsi="Times New Roman" w:cs="Times New Roman"/>
          <w:kern w:val="0"/>
          <w:sz w:val="24"/>
          <w:szCs w:val="24"/>
          <w:lang w:val="nl-NL"/>
          <w14:ligatures w14:val="none"/>
        </w:rPr>
        <w:t>sectorbrede</w:t>
      </w:r>
      <w:proofErr w:type="spellEnd"/>
      <w:r w:rsidRPr="008525B2">
        <w:rPr>
          <w:rFonts w:ascii="Times New Roman" w:eastAsia="Times New Roman" w:hAnsi="Times New Roman" w:cs="Times New Roman"/>
          <w:kern w:val="0"/>
          <w:sz w:val="24"/>
          <w:szCs w:val="24"/>
          <w:lang w:val="nl-NL"/>
          <w14:ligatures w14:val="none"/>
        </w:rPr>
        <w:t xml:space="preserve"> overeenstemming​</w:t>
      </w:r>
      <w:hyperlink r:id="rId110" w:anchor=":~:text=The%20Forum%20is%20governed%20by,Hong%20Kong%20and%20Cape%20Tow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hyperlink r:id="rId111" w:anchor=":~:text=First%20published%20in%202014%2C%20this,conducting%20or%20utilising%20research%20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xml:space="preserve">. Integriteit in Ierland leunt op bestaande onderwijs- en arbeidswetten voor de juridische afhandeling, in plaats van op een aparte </w:t>
      </w:r>
      <w:proofErr w:type="spellStart"/>
      <w:r w:rsidRPr="008525B2">
        <w:rPr>
          <w:rFonts w:ascii="Times New Roman" w:eastAsia="Times New Roman" w:hAnsi="Times New Roman" w:cs="Times New Roman"/>
          <w:kern w:val="0"/>
          <w:sz w:val="24"/>
          <w:szCs w:val="24"/>
          <w:lang w:val="nl-NL"/>
          <w14:ligatures w14:val="none"/>
        </w:rPr>
        <w:t>onderzoeksintegriteitswet</w:t>
      </w:r>
      <w:proofErr w:type="spellEnd"/>
      <w:r w:rsidRPr="008525B2">
        <w:rPr>
          <w:rFonts w:ascii="Times New Roman" w:eastAsia="Times New Roman" w:hAnsi="Times New Roman" w:cs="Times New Roman"/>
          <w:kern w:val="0"/>
          <w:sz w:val="24"/>
          <w:szCs w:val="24"/>
          <w:lang w:val="nl-NL"/>
          <w14:ligatures w14:val="none"/>
        </w:rPr>
        <w:t>.</w:t>
      </w:r>
    </w:p>
    <w:p w14:paraId="28AFA7FF"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Institutionele verantwoordelijkheid:</w:t>
      </w:r>
      <w:r w:rsidRPr="008525B2">
        <w:rPr>
          <w:rFonts w:ascii="Times New Roman" w:eastAsia="Times New Roman" w:hAnsi="Times New Roman" w:cs="Times New Roman"/>
          <w:kern w:val="0"/>
          <w:sz w:val="24"/>
          <w:szCs w:val="24"/>
          <w:lang w:val="nl-NL"/>
          <w14:ligatures w14:val="none"/>
        </w:rPr>
        <w:t xml:space="preserve"> In beide landen ligt de </w:t>
      </w:r>
      <w:r w:rsidRPr="008525B2">
        <w:rPr>
          <w:rFonts w:ascii="Times New Roman" w:eastAsia="Times New Roman" w:hAnsi="Times New Roman" w:cs="Times New Roman"/>
          <w:b/>
          <w:bCs/>
          <w:kern w:val="0"/>
          <w:sz w:val="24"/>
          <w:szCs w:val="24"/>
          <w:lang w:val="nl-NL"/>
          <w14:ligatures w14:val="none"/>
        </w:rPr>
        <w:t>eerste verantwoordelijkheid</w:t>
      </w:r>
      <w:r w:rsidRPr="008525B2">
        <w:rPr>
          <w:rFonts w:ascii="Times New Roman" w:eastAsia="Times New Roman" w:hAnsi="Times New Roman" w:cs="Times New Roman"/>
          <w:kern w:val="0"/>
          <w:sz w:val="24"/>
          <w:szCs w:val="24"/>
          <w:lang w:val="nl-NL"/>
          <w14:ligatures w14:val="none"/>
        </w:rPr>
        <w:t xml:space="preserve"> bij de onderzoeksinstellingen zelf om goede onderzoekspraktijken te verzekeren en klachten te behandelen. Noorse instellingen </w:t>
      </w:r>
      <w:r w:rsidRPr="008525B2">
        <w:rPr>
          <w:rFonts w:ascii="Times New Roman" w:eastAsia="Times New Roman" w:hAnsi="Times New Roman" w:cs="Times New Roman"/>
          <w:i/>
          <w:iCs/>
          <w:kern w:val="0"/>
          <w:sz w:val="24"/>
          <w:szCs w:val="24"/>
          <w:lang w:val="nl-NL"/>
          <w14:ligatures w14:val="none"/>
        </w:rPr>
        <w:t>moeten</w:t>
      </w:r>
      <w:r w:rsidRPr="008525B2">
        <w:rPr>
          <w:rFonts w:ascii="Times New Roman" w:eastAsia="Times New Roman" w:hAnsi="Times New Roman" w:cs="Times New Roman"/>
          <w:kern w:val="0"/>
          <w:sz w:val="24"/>
          <w:szCs w:val="24"/>
          <w:lang w:val="nl-NL"/>
          <w14:ligatures w14:val="none"/>
        </w:rPr>
        <w:t xml:space="preserve"> dit doen op basis van de wet en zijn verplicht interne commissies te hebben​</w:t>
      </w:r>
      <w:hyperlink r:id="rId112" w:anchor=":~:text=The%20Act%20requires%20institutions%20to%3A"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w:t>
      </w:r>
      <w:hyperlink r:id="rId113" w:anchor=":~:text=,the%20Investigation%20of%20Research%20Misconduct"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 terwijl Ierse instellingen dit doen omdat zij zich gecommitteerd hebben aan de nationale code (en door druk van financiers)​</w:t>
      </w:r>
      <w:hyperlink r:id="rId114" w:anchor=":~:text=,procedures%20in%20place%20to%20handl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Feitelijk hebben vrijwel alle Ierse universiteiten nu ook integriteitscommissies/</w:t>
      </w:r>
      <w:proofErr w:type="spellStart"/>
      <w:r w:rsidRPr="008525B2">
        <w:rPr>
          <w:rFonts w:ascii="Times New Roman" w:eastAsia="Times New Roman" w:hAnsi="Times New Roman" w:cs="Times New Roman"/>
          <w:kern w:val="0"/>
          <w:sz w:val="24"/>
          <w:szCs w:val="24"/>
          <w:lang w:val="nl-NL"/>
          <w14:ligatures w14:val="none"/>
        </w:rPr>
        <w:t>RIO’s</w:t>
      </w:r>
      <w:proofErr w:type="spellEnd"/>
      <w:r w:rsidRPr="008525B2">
        <w:rPr>
          <w:rFonts w:ascii="Times New Roman" w:eastAsia="Times New Roman" w:hAnsi="Times New Roman" w:cs="Times New Roman"/>
          <w:kern w:val="0"/>
          <w:sz w:val="24"/>
          <w:szCs w:val="24"/>
          <w:lang w:val="nl-NL"/>
          <w14:ligatures w14:val="none"/>
        </w:rPr>
        <w:t xml:space="preserve"> net zoals in Noorwegen, maar het is ontstaan uit zelfregulering in plaats van wettelijke plicht.</w:t>
      </w:r>
    </w:p>
    <w:p w14:paraId="75CCB3D5"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Nationale organisaties:</w:t>
      </w:r>
      <w:r w:rsidRPr="008525B2">
        <w:rPr>
          <w:rFonts w:ascii="Times New Roman" w:eastAsia="Times New Roman" w:hAnsi="Times New Roman" w:cs="Times New Roman"/>
          <w:kern w:val="0"/>
          <w:sz w:val="24"/>
          <w:szCs w:val="24"/>
          <w:lang w:val="nl-NL"/>
          <w14:ligatures w14:val="none"/>
        </w:rPr>
        <w:t xml:space="preserve"> Noorwegen beschikt over een </w:t>
      </w:r>
      <w:r w:rsidRPr="008525B2">
        <w:rPr>
          <w:rFonts w:ascii="Times New Roman" w:eastAsia="Times New Roman" w:hAnsi="Times New Roman" w:cs="Times New Roman"/>
          <w:b/>
          <w:bCs/>
          <w:kern w:val="0"/>
          <w:sz w:val="24"/>
          <w:szCs w:val="24"/>
          <w:lang w:val="nl-NL"/>
          <w14:ligatures w14:val="none"/>
        </w:rPr>
        <w:t>permanente nationale commissie (</w:t>
      </w:r>
      <w:proofErr w:type="spellStart"/>
      <w:r w:rsidRPr="008525B2">
        <w:rPr>
          <w:rFonts w:ascii="Times New Roman" w:eastAsia="Times New Roman" w:hAnsi="Times New Roman" w:cs="Times New Roman"/>
          <w:b/>
          <w:bCs/>
          <w:kern w:val="0"/>
          <w:sz w:val="24"/>
          <w:szCs w:val="24"/>
          <w:lang w:val="nl-NL"/>
          <w14:ligatures w14:val="none"/>
        </w:rPr>
        <w:t>Granskingsutvalget</w:t>
      </w:r>
      <w:proofErr w:type="spellEnd"/>
      <w:r w:rsidRPr="008525B2">
        <w:rPr>
          <w:rFonts w:ascii="Times New Roman" w:eastAsia="Times New Roman" w:hAnsi="Times New Roman" w:cs="Times New Roman"/>
          <w:b/>
          <w:bCs/>
          <w:kern w:val="0"/>
          <w:sz w:val="24"/>
          <w:szCs w:val="24"/>
          <w:lang w:val="nl-NL"/>
          <w14:ligatures w14:val="none"/>
        </w:rPr>
        <w:t>)</w:t>
      </w:r>
      <w:r w:rsidRPr="008525B2">
        <w:rPr>
          <w:rFonts w:ascii="Times New Roman" w:eastAsia="Times New Roman" w:hAnsi="Times New Roman" w:cs="Times New Roman"/>
          <w:kern w:val="0"/>
          <w:sz w:val="24"/>
          <w:szCs w:val="24"/>
          <w:lang w:val="nl-NL"/>
          <w14:ligatures w14:val="none"/>
        </w:rPr>
        <w:t xml:space="preserve"> met een formele onderzoeks- en beroepsrol​</w:t>
      </w:r>
      <w:hyperlink r:id="rId115"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Ierland heeft daarentegen een </w:t>
      </w:r>
      <w:r w:rsidRPr="008525B2">
        <w:rPr>
          <w:rFonts w:ascii="Times New Roman" w:eastAsia="Times New Roman" w:hAnsi="Times New Roman" w:cs="Times New Roman"/>
          <w:b/>
          <w:bCs/>
          <w:kern w:val="0"/>
          <w:sz w:val="24"/>
          <w:szCs w:val="24"/>
          <w:lang w:val="nl-NL"/>
          <w14:ligatures w14:val="none"/>
        </w:rPr>
        <w:t>Nationaal Forum</w:t>
      </w:r>
      <w:r w:rsidRPr="008525B2">
        <w:rPr>
          <w:rFonts w:ascii="Times New Roman" w:eastAsia="Times New Roman" w:hAnsi="Times New Roman" w:cs="Times New Roman"/>
          <w:kern w:val="0"/>
          <w:sz w:val="24"/>
          <w:szCs w:val="24"/>
          <w:lang w:val="nl-NL"/>
          <w14:ligatures w14:val="none"/>
        </w:rPr>
        <w:t xml:space="preserve">, dat vooral coördinerend en ondersteunend is en </w:t>
      </w:r>
      <w:r w:rsidRPr="008525B2">
        <w:rPr>
          <w:rFonts w:ascii="Times New Roman" w:eastAsia="Times New Roman" w:hAnsi="Times New Roman" w:cs="Times New Roman"/>
          <w:i/>
          <w:iCs/>
          <w:kern w:val="0"/>
          <w:sz w:val="24"/>
          <w:szCs w:val="24"/>
          <w:lang w:val="nl-NL"/>
          <w14:ligatures w14:val="none"/>
        </w:rPr>
        <w:t>geen</w:t>
      </w:r>
      <w:r w:rsidRPr="008525B2">
        <w:rPr>
          <w:rFonts w:ascii="Times New Roman" w:eastAsia="Times New Roman" w:hAnsi="Times New Roman" w:cs="Times New Roman"/>
          <w:kern w:val="0"/>
          <w:sz w:val="24"/>
          <w:szCs w:val="24"/>
          <w:lang w:val="nl-NL"/>
          <w14:ligatures w14:val="none"/>
        </w:rPr>
        <w:t xml:space="preserve"> individuele zaken onderzoekt of beslecht​</w:t>
      </w:r>
      <w:hyperlink r:id="rId116" w:anchor=":~:text=match%20at%20L123%20misconduct%20cases,Education%2C%20Research%2C%20Innovation%20and%20Scienc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Er is in Ierland geen orgaan dat vergelijkbaar is met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geschillen worden intern opgelost en hooguit via bestaande juridische wegen extern getoetst.</w:t>
      </w:r>
    </w:p>
    <w:p w14:paraId="491BD62F"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Publieke en private sector:</w:t>
      </w:r>
      <w:r w:rsidRPr="008525B2">
        <w:rPr>
          <w:rFonts w:ascii="Times New Roman" w:eastAsia="Times New Roman" w:hAnsi="Times New Roman" w:cs="Times New Roman"/>
          <w:kern w:val="0"/>
          <w:sz w:val="24"/>
          <w:szCs w:val="24"/>
          <w:lang w:val="nl-NL"/>
          <w14:ligatures w14:val="none"/>
        </w:rPr>
        <w:t xml:space="preserve"> In Noorwegen vallen zowel publieke als private onderzoeksorganisaties onder hetzelfde wettelijke integriteitssysteem​</w:t>
      </w:r>
      <w:hyperlink r:id="rId117" w:anchor=":~:text=Research%20Ethics%20,in%20relation%20to%20research%20ethics" w:tgtFrame="_blank" w:history="1">
        <w:r w:rsidRPr="008525B2">
          <w:rPr>
            <w:rFonts w:ascii="Times New Roman" w:eastAsia="Times New Roman" w:hAnsi="Times New Roman" w:cs="Times New Roman"/>
            <w:color w:val="0000FF"/>
            <w:kern w:val="0"/>
            <w:sz w:val="24"/>
            <w:szCs w:val="24"/>
            <w:u w:val="single"/>
            <w:lang w:val="nl-NL"/>
            <w14:ligatures w14:val="none"/>
          </w:rPr>
          <w:t>hkdir.no</w:t>
        </w:r>
      </w:hyperlink>
      <w:r w:rsidRPr="008525B2">
        <w:rPr>
          <w:rFonts w:ascii="Times New Roman" w:eastAsia="Times New Roman" w:hAnsi="Times New Roman" w:cs="Times New Roman"/>
          <w:kern w:val="0"/>
          <w:sz w:val="24"/>
          <w:szCs w:val="24"/>
          <w:lang w:val="nl-NL"/>
          <w14:ligatures w14:val="none"/>
        </w:rPr>
        <w:t>. De wet geldt voor “</w:t>
      </w:r>
      <w:proofErr w:type="spellStart"/>
      <w:r w:rsidRPr="008525B2">
        <w:rPr>
          <w:rFonts w:ascii="Times New Roman" w:eastAsia="Times New Roman" w:hAnsi="Times New Roman" w:cs="Times New Roman"/>
          <w:kern w:val="0"/>
          <w:sz w:val="24"/>
          <w:szCs w:val="24"/>
          <w:lang w:val="nl-NL"/>
          <w14:ligatures w14:val="none"/>
        </w:rPr>
        <w:t>all</w:t>
      </w:r>
      <w:proofErr w:type="spellEnd"/>
      <w:r w:rsidRPr="008525B2">
        <w:rPr>
          <w:rFonts w:ascii="Times New Roman" w:eastAsia="Times New Roman" w:hAnsi="Times New Roman" w:cs="Times New Roman"/>
          <w:kern w:val="0"/>
          <w:sz w:val="24"/>
          <w:szCs w:val="24"/>
          <w:lang w:val="nl-NL"/>
          <w14:ligatures w14:val="none"/>
        </w:rPr>
        <w:t xml:space="preserve"> public </w:t>
      </w:r>
      <w:proofErr w:type="spellStart"/>
      <w:r w:rsidRPr="008525B2">
        <w:rPr>
          <w:rFonts w:ascii="Times New Roman" w:eastAsia="Times New Roman" w:hAnsi="Times New Roman" w:cs="Times New Roman"/>
          <w:kern w:val="0"/>
          <w:sz w:val="24"/>
          <w:szCs w:val="24"/>
          <w:lang w:val="nl-NL"/>
          <w14:ligatures w14:val="none"/>
        </w:rPr>
        <w:t>and</w:t>
      </w:r>
      <w:proofErr w:type="spellEnd"/>
      <w:r w:rsidRPr="008525B2">
        <w:rPr>
          <w:rFonts w:ascii="Times New Roman" w:eastAsia="Times New Roman" w:hAnsi="Times New Roman" w:cs="Times New Roman"/>
          <w:kern w:val="0"/>
          <w:sz w:val="24"/>
          <w:szCs w:val="24"/>
          <w:lang w:val="nl-NL"/>
          <w14:ligatures w14:val="none"/>
        </w:rPr>
        <w:t xml:space="preserve"> private research” en verlangt ook van commerciële R&amp;D-bedrijven of private onderzoeksbureaus dat zij de ethische normen naleven. In Ierland is de focus van het integriteitsbeleid voornamelijk op de publieke </w:t>
      </w:r>
      <w:proofErr w:type="spellStart"/>
      <w:r w:rsidRPr="008525B2">
        <w:rPr>
          <w:rFonts w:ascii="Times New Roman" w:eastAsia="Times New Roman" w:hAnsi="Times New Roman" w:cs="Times New Roman"/>
          <w:kern w:val="0"/>
          <w:sz w:val="24"/>
          <w:szCs w:val="24"/>
          <w:lang w:val="nl-NL"/>
          <w14:ligatures w14:val="none"/>
        </w:rPr>
        <w:t>onderzoekssector</w:t>
      </w:r>
      <w:proofErr w:type="spellEnd"/>
      <w:r w:rsidRPr="008525B2">
        <w:rPr>
          <w:rFonts w:ascii="Times New Roman" w:eastAsia="Times New Roman" w:hAnsi="Times New Roman" w:cs="Times New Roman"/>
          <w:kern w:val="0"/>
          <w:sz w:val="24"/>
          <w:szCs w:val="24"/>
          <w:lang w:val="nl-NL"/>
          <w14:ligatures w14:val="none"/>
        </w:rPr>
        <w:t xml:space="preserve"> (universiteiten, overheidsinstituten) gericht. Toch doen </w:t>
      </w:r>
      <w:r w:rsidRPr="008525B2">
        <w:rPr>
          <w:rFonts w:ascii="Times New Roman" w:eastAsia="Times New Roman" w:hAnsi="Times New Roman" w:cs="Times New Roman"/>
          <w:b/>
          <w:bCs/>
          <w:kern w:val="0"/>
          <w:sz w:val="24"/>
          <w:szCs w:val="24"/>
          <w:lang w:val="nl-NL"/>
          <w14:ligatures w14:val="none"/>
        </w:rPr>
        <w:t>enkele private instellingen</w:t>
      </w:r>
      <w:r w:rsidRPr="008525B2">
        <w:rPr>
          <w:rFonts w:ascii="Times New Roman" w:eastAsia="Times New Roman" w:hAnsi="Times New Roman" w:cs="Times New Roman"/>
          <w:kern w:val="0"/>
          <w:sz w:val="24"/>
          <w:szCs w:val="24"/>
          <w:lang w:val="nl-NL"/>
          <w14:ligatures w14:val="none"/>
        </w:rPr>
        <w:t xml:space="preserve"> mee aan de nationale code (bijv. RCSI, een private medische universiteit) en ook de industrie en gezondheidssector worden via de gedragscode aangesproken om integriteit te respecteren​</w:t>
      </w:r>
      <w:hyperlink r:id="rId118" w:anchor=":~:text=organisations%20to%20uphold%20the%20highest,conducting%20or%20utilising%20research%20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Er is echter geen directe afdwingbaarheid bij private bedrijven, behalve wanneer zij partner zijn in gefinancierd onderzoek of lid worden van het Forum.</w:t>
      </w:r>
    </w:p>
    <w:p w14:paraId="4BF4A0D1"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Klachttraject en onderzoek:</w:t>
      </w:r>
      <w:r w:rsidRPr="008525B2">
        <w:rPr>
          <w:rFonts w:ascii="Times New Roman" w:eastAsia="Times New Roman" w:hAnsi="Times New Roman" w:cs="Times New Roman"/>
          <w:kern w:val="0"/>
          <w:sz w:val="24"/>
          <w:szCs w:val="24"/>
          <w:lang w:val="nl-NL"/>
          <w14:ligatures w14:val="none"/>
        </w:rPr>
        <w:t xml:space="preserve"> Het </w:t>
      </w:r>
      <w:r w:rsidRPr="008525B2">
        <w:rPr>
          <w:rFonts w:ascii="Times New Roman" w:eastAsia="Times New Roman" w:hAnsi="Times New Roman" w:cs="Times New Roman"/>
          <w:b/>
          <w:bCs/>
          <w:kern w:val="0"/>
          <w:sz w:val="24"/>
          <w:szCs w:val="24"/>
          <w:lang w:val="nl-NL"/>
          <w14:ligatures w14:val="none"/>
        </w:rPr>
        <w:t>procesverloop</w:t>
      </w:r>
      <w:r w:rsidRPr="008525B2">
        <w:rPr>
          <w:rFonts w:ascii="Times New Roman" w:eastAsia="Times New Roman" w:hAnsi="Times New Roman" w:cs="Times New Roman"/>
          <w:kern w:val="0"/>
          <w:sz w:val="24"/>
          <w:szCs w:val="24"/>
          <w:lang w:val="nl-NL"/>
          <w14:ligatures w14:val="none"/>
        </w:rPr>
        <w:t xml:space="preserve"> bij een integriteitsklacht kent overeenkomsten in grote lijnen (melding, interne commissie, besluit, sanctie), maar met verschillen in escalatie. In Noorwegen kan een melder kiezen om direct naar de nationale commissie te stappen, of gaat een zaak na instellingsafhandeling </w:t>
      </w:r>
      <w:r w:rsidRPr="008525B2">
        <w:rPr>
          <w:rFonts w:ascii="Times New Roman" w:eastAsia="Times New Roman" w:hAnsi="Times New Roman" w:cs="Times New Roman"/>
          <w:i/>
          <w:iCs/>
          <w:kern w:val="0"/>
          <w:sz w:val="24"/>
          <w:szCs w:val="24"/>
          <w:lang w:val="nl-NL"/>
          <w14:ligatures w14:val="none"/>
        </w:rPr>
        <w:t>automatisch in beroep</w:t>
      </w:r>
      <w:r w:rsidRPr="008525B2">
        <w:rPr>
          <w:rFonts w:ascii="Times New Roman" w:eastAsia="Times New Roman" w:hAnsi="Times New Roman" w:cs="Times New Roman"/>
          <w:kern w:val="0"/>
          <w:sz w:val="24"/>
          <w:szCs w:val="24"/>
          <w:lang w:val="nl-NL"/>
          <w14:ligatures w14:val="none"/>
        </w:rPr>
        <w:t xml:space="preserve"> bij de nationale commissie als wangedrag is vastgesteld​</w:t>
      </w:r>
      <w:hyperlink r:id="rId119" w:anchor=":~:text=utvalget%2C%20og%20det%20rapporteres%20til,det%20nasjonale%20utvalget"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w:t>
      </w:r>
      <w:hyperlink r:id="rId120" w:anchor=":~:text="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In Ierland blijft de hele procedure binnen de instelling: van melding bij de RIO tot en met eventueel beroep binnen de eigen instelling​</w:t>
      </w:r>
      <w:hyperlink r:id="rId121" w:anchor=":~:text=The%20Statement%20in%20this%20respect,the%20statute%20of%20the%20organisatio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Er is geen centrale escalatie voor individuele klachten, al monitoren financiers of het Forum op meta-niveau of instellingen hun plicht nakomen. De formele </w:t>
      </w:r>
      <w:proofErr w:type="spellStart"/>
      <w:r w:rsidRPr="008525B2">
        <w:rPr>
          <w:rFonts w:ascii="Times New Roman" w:eastAsia="Times New Roman" w:hAnsi="Times New Roman" w:cs="Times New Roman"/>
          <w:kern w:val="0"/>
          <w:sz w:val="24"/>
          <w:szCs w:val="24"/>
          <w:lang w:val="nl-NL"/>
          <w14:ligatures w14:val="none"/>
        </w:rPr>
        <w:t>onderzoeksstappen</w:t>
      </w:r>
      <w:proofErr w:type="spellEnd"/>
      <w:r w:rsidRPr="008525B2">
        <w:rPr>
          <w:rFonts w:ascii="Times New Roman" w:eastAsia="Times New Roman" w:hAnsi="Times New Roman" w:cs="Times New Roman"/>
          <w:kern w:val="0"/>
          <w:sz w:val="24"/>
          <w:szCs w:val="24"/>
          <w:lang w:val="nl-NL"/>
          <w14:ligatures w14:val="none"/>
        </w:rPr>
        <w:t xml:space="preserve"> zijn vergelijkbaar (vooronderzoek, onderzoekscommissie, rapport), mede omdat Ierland haar richtlijnen baseert op internationale normen die ook in Noorwegen gelden​</w:t>
      </w:r>
      <w:hyperlink r:id="rId122" w:anchor=":~:text=investigation%20of%20misconduct%20in%20research,Forum%20has%20developed%20Research%20Integrity"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w:t>
      </w:r>
    </w:p>
    <w:p w14:paraId="02CA404E"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Beroep en definitief oordeel:</w:t>
      </w:r>
      <w:r w:rsidRPr="008525B2">
        <w:rPr>
          <w:rFonts w:ascii="Times New Roman" w:eastAsia="Times New Roman" w:hAnsi="Times New Roman" w:cs="Times New Roman"/>
          <w:kern w:val="0"/>
          <w:sz w:val="24"/>
          <w:szCs w:val="24"/>
          <w:lang w:val="nl-NL"/>
          <w14:ligatures w14:val="none"/>
        </w:rPr>
        <w:t xml:space="preserve"> Een belangrijk verschil is de </w:t>
      </w:r>
      <w:r w:rsidRPr="008525B2">
        <w:rPr>
          <w:rFonts w:ascii="Times New Roman" w:eastAsia="Times New Roman" w:hAnsi="Times New Roman" w:cs="Times New Roman"/>
          <w:b/>
          <w:bCs/>
          <w:kern w:val="0"/>
          <w:sz w:val="24"/>
          <w:szCs w:val="24"/>
          <w:lang w:val="nl-NL"/>
          <w14:ligatures w14:val="none"/>
        </w:rPr>
        <w:t>afhandelingsfase na het instellingsbesluit</w:t>
      </w:r>
      <w:r w:rsidRPr="008525B2">
        <w:rPr>
          <w:rFonts w:ascii="Times New Roman" w:eastAsia="Times New Roman" w:hAnsi="Times New Roman" w:cs="Times New Roman"/>
          <w:kern w:val="0"/>
          <w:sz w:val="24"/>
          <w:szCs w:val="24"/>
          <w:lang w:val="nl-NL"/>
          <w14:ligatures w14:val="none"/>
        </w:rPr>
        <w:t xml:space="preserve">. In Noorwegen fungeert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als </w:t>
      </w:r>
      <w:r w:rsidRPr="008525B2">
        <w:rPr>
          <w:rFonts w:ascii="Times New Roman" w:eastAsia="Times New Roman" w:hAnsi="Times New Roman" w:cs="Times New Roman"/>
          <w:i/>
          <w:iCs/>
          <w:kern w:val="0"/>
          <w:sz w:val="24"/>
          <w:szCs w:val="24"/>
          <w:lang w:val="nl-NL"/>
          <w14:ligatures w14:val="none"/>
        </w:rPr>
        <w:t>externe beroepsinstantie</w:t>
      </w:r>
      <w:r w:rsidRPr="008525B2">
        <w:rPr>
          <w:rFonts w:ascii="Times New Roman" w:eastAsia="Times New Roman" w:hAnsi="Times New Roman" w:cs="Times New Roman"/>
          <w:kern w:val="0"/>
          <w:sz w:val="24"/>
          <w:szCs w:val="24"/>
          <w:lang w:val="nl-NL"/>
          <w14:ligatures w14:val="none"/>
        </w:rPr>
        <w:t xml:space="preserve"> en geeft een </w:t>
      </w:r>
      <w:r w:rsidRPr="008525B2">
        <w:rPr>
          <w:rFonts w:ascii="Times New Roman" w:eastAsia="Times New Roman" w:hAnsi="Times New Roman" w:cs="Times New Roman"/>
          <w:b/>
          <w:bCs/>
          <w:kern w:val="0"/>
          <w:sz w:val="24"/>
          <w:szCs w:val="24"/>
          <w:lang w:val="nl-NL"/>
          <w14:ligatures w14:val="none"/>
        </w:rPr>
        <w:t>bindend eindoordeel</w:t>
      </w:r>
      <w:r w:rsidRPr="008525B2">
        <w:rPr>
          <w:rFonts w:ascii="Times New Roman" w:eastAsia="Times New Roman" w:hAnsi="Times New Roman" w:cs="Times New Roman"/>
          <w:kern w:val="0"/>
          <w:sz w:val="24"/>
          <w:szCs w:val="24"/>
          <w:lang w:val="nl-NL"/>
          <w14:ligatures w14:val="none"/>
        </w:rPr>
        <w:t xml:space="preserve"> over het al dan niet plegen van wangedrag​</w:t>
      </w:r>
      <w:hyperlink r:id="rId123"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Die uitspraak is definitief en er is geen verder beroep mogelijk binnen het systeem​</w:t>
      </w:r>
      <w:hyperlink r:id="rId124" w:anchor=":~:text=Appeals%20body"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In Ierland is er </w:t>
      </w:r>
      <w:r w:rsidRPr="008525B2">
        <w:rPr>
          <w:rFonts w:ascii="Times New Roman" w:eastAsia="Times New Roman" w:hAnsi="Times New Roman" w:cs="Times New Roman"/>
          <w:i/>
          <w:iCs/>
          <w:kern w:val="0"/>
          <w:sz w:val="24"/>
          <w:szCs w:val="24"/>
          <w:lang w:val="nl-NL"/>
          <w14:ligatures w14:val="none"/>
        </w:rPr>
        <w:t>geen extern beroep</w:t>
      </w:r>
      <w:r w:rsidRPr="008525B2">
        <w:rPr>
          <w:rFonts w:ascii="Times New Roman" w:eastAsia="Times New Roman" w:hAnsi="Times New Roman" w:cs="Times New Roman"/>
          <w:kern w:val="0"/>
          <w:sz w:val="24"/>
          <w:szCs w:val="24"/>
          <w:lang w:val="nl-NL"/>
          <w14:ligatures w14:val="none"/>
        </w:rPr>
        <w:t>: de laatste stap is een eventueel intern beroep conform de universitaire statuten​</w:t>
      </w:r>
      <w:hyperlink r:id="rId125" w:anchor=":~:text=The%20Statement%20in%20this%20respect,the%20statute%20of%20the%20organisation"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Het eindoordeel berust dus bij de instelling zelf. Dit betekent ook dat in Noorwegen uniformiteit in oordelen wordt bewaakt door één nationaal orgaan, terwijl in Ierland er enige variatie kan zijn tussen instellingen (iets wat men via het Forum probeert te minimaliseren door harmonisatie van </w:t>
      </w:r>
      <w:proofErr w:type="spellStart"/>
      <w:r w:rsidRPr="008525B2">
        <w:rPr>
          <w:rFonts w:ascii="Times New Roman" w:eastAsia="Times New Roman" w:hAnsi="Times New Roman" w:cs="Times New Roman"/>
          <w:kern w:val="0"/>
          <w:sz w:val="24"/>
          <w:szCs w:val="24"/>
          <w:lang w:val="nl-NL"/>
          <w14:ligatures w14:val="none"/>
        </w:rPr>
        <w:t>policies</w:t>
      </w:r>
      <w:proofErr w:type="spellEnd"/>
      <w:r w:rsidRPr="008525B2">
        <w:rPr>
          <w:rFonts w:ascii="Times New Roman" w:eastAsia="Times New Roman" w:hAnsi="Times New Roman" w:cs="Times New Roman"/>
          <w:kern w:val="0"/>
          <w:sz w:val="24"/>
          <w:szCs w:val="24"/>
          <w:lang w:val="nl-NL"/>
          <w14:ligatures w14:val="none"/>
        </w:rPr>
        <w:t>).</w:t>
      </w:r>
    </w:p>
    <w:p w14:paraId="2411A3AA"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Rol van financiers en overheid:</w:t>
      </w:r>
      <w:r w:rsidRPr="008525B2">
        <w:rPr>
          <w:rFonts w:ascii="Times New Roman" w:eastAsia="Times New Roman" w:hAnsi="Times New Roman" w:cs="Times New Roman"/>
          <w:kern w:val="0"/>
          <w:sz w:val="24"/>
          <w:szCs w:val="24"/>
          <w:lang w:val="nl-NL"/>
          <w14:ligatures w14:val="none"/>
        </w:rPr>
        <w:t xml:space="preserve"> In beide landen houden </w:t>
      </w:r>
      <w:proofErr w:type="spellStart"/>
      <w:r w:rsidRPr="008525B2">
        <w:rPr>
          <w:rFonts w:ascii="Times New Roman" w:eastAsia="Times New Roman" w:hAnsi="Times New Roman" w:cs="Times New Roman"/>
          <w:kern w:val="0"/>
          <w:sz w:val="24"/>
          <w:szCs w:val="24"/>
          <w:lang w:val="nl-NL"/>
          <w14:ligatures w14:val="none"/>
        </w:rPr>
        <w:t>onderzoeksfinanciers</w:t>
      </w:r>
      <w:proofErr w:type="spellEnd"/>
      <w:r w:rsidRPr="008525B2">
        <w:rPr>
          <w:rFonts w:ascii="Times New Roman" w:eastAsia="Times New Roman" w:hAnsi="Times New Roman" w:cs="Times New Roman"/>
          <w:kern w:val="0"/>
          <w:sz w:val="24"/>
          <w:szCs w:val="24"/>
          <w:lang w:val="nl-NL"/>
          <w14:ligatures w14:val="none"/>
        </w:rPr>
        <w:t xml:space="preserve"> toezicht via voorwaarden. In Ierland is dit expliciet: fondsen als SFI/HRB eisen integriteitsprocedures en kunnen bij wangedrag hun subsidies intrekken of de resultaten niet erkennen​</w:t>
      </w:r>
      <w:hyperlink r:id="rId126" w:anchor=":~:text=,procedures%20in%20place%20to%20handl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In Noorwegen speelt de financieringskant minder direct in de procedure, aangezien de wet al dwingend is; de overheid (ministerie) borgt via de wet dat alle instellingen zich eraan houden. De Noorse overheid bemoeit zich na instelling van de commissie niet inhoudelijk met cases (de commissie is onafhankelijk)​</w:t>
      </w:r>
      <w:hyperlink r:id="rId127" w:anchor=":~:text=The%20National%20Commission%20is%20part,by%20the%20Research%20Ethics%20Act"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terwijl de Ierse overheid via het ministerie wel faciliteert (secretariaat Forum) en beleid stimuleert, maar evenmin individuele gevallen aanstuurt.</w:t>
      </w:r>
    </w:p>
    <w:p w14:paraId="53C0747F"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Beleidscontext en normen:</w:t>
      </w:r>
      <w:r w:rsidRPr="008525B2">
        <w:rPr>
          <w:rFonts w:ascii="Times New Roman" w:eastAsia="Times New Roman" w:hAnsi="Times New Roman" w:cs="Times New Roman"/>
          <w:kern w:val="0"/>
          <w:sz w:val="24"/>
          <w:szCs w:val="24"/>
          <w:lang w:val="nl-NL"/>
          <w14:ligatures w14:val="none"/>
        </w:rPr>
        <w:t xml:space="preserve"> Beide landen hanteren inhoudelijk vergelijkbare </w:t>
      </w:r>
      <w:r w:rsidRPr="008525B2">
        <w:rPr>
          <w:rFonts w:ascii="Times New Roman" w:eastAsia="Times New Roman" w:hAnsi="Times New Roman" w:cs="Times New Roman"/>
          <w:b/>
          <w:bCs/>
          <w:kern w:val="0"/>
          <w:sz w:val="24"/>
          <w:szCs w:val="24"/>
          <w:lang w:val="nl-NL"/>
          <w14:ligatures w14:val="none"/>
        </w:rPr>
        <w:t>gedragscodes</w:t>
      </w:r>
      <w:r w:rsidRPr="008525B2">
        <w:rPr>
          <w:rFonts w:ascii="Times New Roman" w:eastAsia="Times New Roman" w:hAnsi="Times New Roman" w:cs="Times New Roman"/>
          <w:kern w:val="0"/>
          <w:sz w:val="24"/>
          <w:szCs w:val="24"/>
          <w:lang w:val="nl-NL"/>
          <w14:ligatures w14:val="none"/>
        </w:rPr>
        <w:t xml:space="preserve"> qua normen (beïnvloed door de </w:t>
      </w:r>
      <w:r w:rsidRPr="008525B2">
        <w:rPr>
          <w:rFonts w:ascii="Times New Roman" w:eastAsia="Times New Roman" w:hAnsi="Times New Roman" w:cs="Times New Roman"/>
          <w:b/>
          <w:bCs/>
          <w:kern w:val="0"/>
          <w:sz w:val="24"/>
          <w:szCs w:val="24"/>
          <w:lang w:val="nl-NL"/>
          <w14:ligatures w14:val="none"/>
        </w:rPr>
        <w:t xml:space="preserve">Europese Code of </w:t>
      </w:r>
      <w:proofErr w:type="spellStart"/>
      <w:r w:rsidRPr="008525B2">
        <w:rPr>
          <w:rFonts w:ascii="Times New Roman" w:eastAsia="Times New Roman" w:hAnsi="Times New Roman" w:cs="Times New Roman"/>
          <w:b/>
          <w:bCs/>
          <w:kern w:val="0"/>
          <w:sz w:val="24"/>
          <w:szCs w:val="24"/>
          <w:lang w:val="nl-NL"/>
          <w14:ligatures w14:val="none"/>
        </w:rPr>
        <w:t>Conduct</w:t>
      </w:r>
      <w:proofErr w:type="spellEnd"/>
      <w:r w:rsidRPr="008525B2">
        <w:rPr>
          <w:rFonts w:ascii="Times New Roman" w:eastAsia="Times New Roman" w:hAnsi="Times New Roman" w:cs="Times New Roman"/>
          <w:kern w:val="0"/>
          <w:sz w:val="24"/>
          <w:szCs w:val="24"/>
          <w:lang w:val="nl-NL"/>
          <w14:ligatures w14:val="none"/>
        </w:rPr>
        <w:t xml:space="preserve">). Noorwegen heeft nationale ethische richtlijnen via de genoemde commissies, en definieert wangedrag in de wet vooral als “FFP en ernstig schending van goede </w:t>
      </w:r>
      <w:r w:rsidRPr="008525B2">
        <w:rPr>
          <w:rFonts w:ascii="Times New Roman" w:eastAsia="Times New Roman" w:hAnsi="Times New Roman" w:cs="Times New Roman"/>
          <w:kern w:val="0"/>
          <w:sz w:val="24"/>
          <w:szCs w:val="24"/>
          <w:lang w:val="nl-NL"/>
          <w14:ligatures w14:val="none"/>
        </w:rPr>
        <w:lastRenderedPageBreak/>
        <w:t>wetenschappelijke praktijk, opzettelijk of grof nalatig”​</w:t>
      </w:r>
      <w:hyperlink r:id="rId128" w:anchor=":~:text=Klagene%20behandles%20ut%20ifra%20Lov,redelighet%20i%20forskning%2C%20eller%20forskningsetikkloven" w:tgtFrame="_blank" w:history="1">
        <w:r w:rsidRPr="008525B2">
          <w:rPr>
            <w:rFonts w:ascii="Times New Roman" w:eastAsia="Times New Roman" w:hAnsi="Times New Roman" w:cs="Times New Roman"/>
            <w:color w:val="0000FF"/>
            <w:kern w:val="0"/>
            <w:sz w:val="24"/>
            <w:szCs w:val="24"/>
            <w:u w:val="single"/>
            <w:lang w:val="nl-NL"/>
            <w14:ligatures w14:val="none"/>
          </w:rPr>
          <w:t>forskning.no</w:t>
        </w:r>
      </w:hyperlink>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Ierland’s</w:t>
      </w:r>
      <w:proofErr w:type="spellEnd"/>
      <w:r w:rsidRPr="008525B2">
        <w:rPr>
          <w:rFonts w:ascii="Times New Roman" w:eastAsia="Times New Roman" w:hAnsi="Times New Roman" w:cs="Times New Roman"/>
          <w:kern w:val="0"/>
          <w:sz w:val="24"/>
          <w:szCs w:val="24"/>
          <w:lang w:val="nl-NL"/>
          <w14:ligatures w14:val="none"/>
        </w:rPr>
        <w:t xml:space="preserve"> nationale policy heeft een bredere lijst van “onaanvaardbare praktijken” naast FFP​</w:t>
      </w:r>
      <w:hyperlink r:id="rId129" w:anchor=":~:text=research%20integrity%20and%20preventing%20misconduct,related%20misconduct%2C%20e.g.%20denying"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maar sluit aan bij OESO en ALLEA-definities. Het verschil is dus niet zozeer in </w:t>
      </w:r>
      <w:r w:rsidRPr="008525B2">
        <w:rPr>
          <w:rFonts w:ascii="Times New Roman" w:eastAsia="Times New Roman" w:hAnsi="Times New Roman" w:cs="Times New Roman"/>
          <w:i/>
          <w:iCs/>
          <w:kern w:val="0"/>
          <w:sz w:val="24"/>
          <w:szCs w:val="24"/>
          <w:lang w:val="nl-NL"/>
          <w14:ligatures w14:val="none"/>
        </w:rPr>
        <w:t>wat</w:t>
      </w:r>
      <w:r w:rsidRPr="008525B2">
        <w:rPr>
          <w:rFonts w:ascii="Times New Roman" w:eastAsia="Times New Roman" w:hAnsi="Times New Roman" w:cs="Times New Roman"/>
          <w:kern w:val="0"/>
          <w:sz w:val="24"/>
          <w:szCs w:val="24"/>
          <w:lang w:val="nl-NL"/>
          <w14:ligatures w14:val="none"/>
        </w:rPr>
        <w:t xml:space="preserve"> men als wangedrag ziet, maar in hoe het formalisme eromheen is geregeld.</w:t>
      </w:r>
    </w:p>
    <w:p w14:paraId="1941FE69" w14:textId="77777777" w:rsidR="008525B2" w:rsidRPr="008525B2" w:rsidRDefault="008525B2" w:rsidP="008525B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b/>
          <w:bCs/>
          <w:kern w:val="0"/>
          <w:sz w:val="24"/>
          <w:szCs w:val="24"/>
          <w:lang w:val="nl-NL"/>
          <w14:ligatures w14:val="none"/>
        </w:rPr>
        <w:t>Transparantie en verslaglegging:</w:t>
      </w:r>
      <w:r w:rsidRPr="008525B2">
        <w:rPr>
          <w:rFonts w:ascii="Times New Roman" w:eastAsia="Times New Roman" w:hAnsi="Times New Roman" w:cs="Times New Roman"/>
          <w:kern w:val="0"/>
          <w:sz w:val="24"/>
          <w:szCs w:val="24"/>
          <w:lang w:val="nl-NL"/>
          <w14:ligatures w14:val="none"/>
        </w:rPr>
        <w:t xml:space="preserve"> Noorwegen publiceert per zaak een </w:t>
      </w:r>
      <w:r w:rsidRPr="008525B2">
        <w:rPr>
          <w:rFonts w:ascii="Times New Roman" w:eastAsia="Times New Roman" w:hAnsi="Times New Roman" w:cs="Times New Roman"/>
          <w:b/>
          <w:bCs/>
          <w:kern w:val="0"/>
          <w:sz w:val="24"/>
          <w:szCs w:val="24"/>
          <w:lang w:val="nl-NL"/>
          <w14:ligatures w14:val="none"/>
        </w:rPr>
        <w:t>openbare uitspraak</w:t>
      </w:r>
      <w:r w:rsidRPr="008525B2">
        <w:rPr>
          <w:rFonts w:ascii="Times New Roman" w:eastAsia="Times New Roman" w:hAnsi="Times New Roman" w:cs="Times New Roman"/>
          <w:kern w:val="0"/>
          <w:sz w:val="24"/>
          <w:szCs w:val="24"/>
          <w:lang w:val="nl-NL"/>
          <w14:ligatures w14:val="none"/>
        </w:rPr>
        <w:t xml:space="preserve"> via het </w:t>
      </w:r>
      <w:proofErr w:type="spellStart"/>
      <w:r w:rsidRPr="008525B2">
        <w:rPr>
          <w:rFonts w:ascii="Times New Roman" w:eastAsia="Times New Roman" w:hAnsi="Times New Roman" w:cs="Times New Roman"/>
          <w:kern w:val="0"/>
          <w:sz w:val="24"/>
          <w:szCs w:val="24"/>
          <w:lang w:val="nl-NL"/>
          <w14:ligatures w14:val="none"/>
        </w:rPr>
        <w:t>Granskingsutvalget</w:t>
      </w:r>
      <w:proofErr w:type="spellEnd"/>
      <w:r w:rsidRPr="008525B2">
        <w:rPr>
          <w:rFonts w:ascii="Times New Roman" w:eastAsia="Times New Roman" w:hAnsi="Times New Roman" w:cs="Times New Roman"/>
          <w:kern w:val="0"/>
          <w:sz w:val="24"/>
          <w:szCs w:val="24"/>
          <w:lang w:val="nl-NL"/>
          <w14:ligatures w14:val="none"/>
        </w:rPr>
        <w:t xml:space="preserve"> (vaak met details over de aard van de fraude, geanonimiseerd)​</w:t>
      </w:r>
      <w:hyperlink r:id="rId130" w:anchor=":~:text=Statements" w:tgtFrame="_blank" w:history="1">
        <w:r w:rsidRPr="008525B2">
          <w:rPr>
            <w:rFonts w:ascii="Times New Roman" w:eastAsia="Times New Roman" w:hAnsi="Times New Roman" w:cs="Times New Roman"/>
            <w:color w:val="0000FF"/>
            <w:kern w:val="0"/>
            <w:sz w:val="24"/>
            <w:szCs w:val="24"/>
            <w:u w:val="single"/>
            <w:lang w:val="nl-NL"/>
            <w14:ligatures w14:val="none"/>
          </w:rPr>
          <w:t>forskningsetikk.no</w:t>
        </w:r>
      </w:hyperlink>
      <w:r w:rsidRPr="008525B2">
        <w:rPr>
          <w:rFonts w:ascii="Times New Roman" w:eastAsia="Times New Roman" w:hAnsi="Times New Roman" w:cs="Times New Roman"/>
          <w:kern w:val="0"/>
          <w:sz w:val="24"/>
          <w:szCs w:val="24"/>
          <w:lang w:val="nl-NL"/>
          <w14:ligatures w14:val="none"/>
        </w:rPr>
        <w:t xml:space="preserve">. Deze individuele transparantie is bedoeld om vertrouwen te behouden en het lerend effect te vergroten. In Ierland worden individuele cases doorgaans </w:t>
      </w:r>
      <w:r w:rsidRPr="008525B2">
        <w:rPr>
          <w:rFonts w:ascii="Times New Roman" w:eastAsia="Times New Roman" w:hAnsi="Times New Roman" w:cs="Times New Roman"/>
          <w:i/>
          <w:iCs/>
          <w:kern w:val="0"/>
          <w:sz w:val="24"/>
          <w:szCs w:val="24"/>
          <w:lang w:val="nl-NL"/>
          <w14:ligatures w14:val="none"/>
        </w:rPr>
        <w:t>niet publiekelijk bekendgemaakt</w:t>
      </w:r>
      <w:r w:rsidRPr="008525B2">
        <w:rPr>
          <w:rFonts w:ascii="Times New Roman" w:eastAsia="Times New Roman" w:hAnsi="Times New Roman" w:cs="Times New Roman"/>
          <w:kern w:val="0"/>
          <w:sz w:val="24"/>
          <w:szCs w:val="24"/>
          <w:lang w:val="nl-NL"/>
          <w14:ligatures w14:val="none"/>
        </w:rPr>
        <w:t xml:space="preserve"> (tenzij het bijvoorbeeld via de media komt); in plaats daarvan kiest men voor </w:t>
      </w:r>
      <w:r w:rsidRPr="008525B2">
        <w:rPr>
          <w:rFonts w:ascii="Times New Roman" w:eastAsia="Times New Roman" w:hAnsi="Times New Roman" w:cs="Times New Roman"/>
          <w:b/>
          <w:bCs/>
          <w:kern w:val="0"/>
          <w:sz w:val="24"/>
          <w:szCs w:val="24"/>
          <w:lang w:val="nl-NL"/>
          <w14:ligatures w14:val="none"/>
        </w:rPr>
        <w:t>jaarlijkse geaggregeerde rapportages</w:t>
      </w:r>
      <w:r w:rsidRPr="008525B2">
        <w:rPr>
          <w:rFonts w:ascii="Times New Roman" w:eastAsia="Times New Roman" w:hAnsi="Times New Roman" w:cs="Times New Roman"/>
          <w:kern w:val="0"/>
          <w:sz w:val="24"/>
          <w:szCs w:val="24"/>
          <w:lang w:val="nl-NL"/>
          <w14:ligatures w14:val="none"/>
        </w:rPr>
        <w:t xml:space="preserve"> over het aantal onderzoeken en uitkomsten per jaar​</w:t>
      </w:r>
      <w:hyperlink r:id="rId131" w:anchor=":~:text=The%20Forum%20updates%20its%20Statement,Teagasc%20and%20the%20Marine%20Institute" w:tgtFrame="_blank" w:history="1">
        <w:r w:rsidRPr="008525B2">
          <w:rPr>
            <w:rFonts w:ascii="Times New Roman" w:eastAsia="Times New Roman" w:hAnsi="Times New Roman" w:cs="Times New Roman"/>
            <w:color w:val="0000FF"/>
            <w:kern w:val="0"/>
            <w:sz w:val="24"/>
            <w:szCs w:val="24"/>
            <w:u w:val="single"/>
            <w:lang w:val="nl-NL"/>
            <w14:ligatures w14:val="none"/>
          </w:rPr>
          <w:t>enrio.eu</w:t>
        </w:r>
      </w:hyperlink>
      <w:r w:rsidRPr="008525B2">
        <w:rPr>
          <w:rFonts w:ascii="Times New Roman" w:eastAsia="Times New Roman" w:hAnsi="Times New Roman" w:cs="Times New Roman"/>
          <w:kern w:val="0"/>
          <w:sz w:val="24"/>
          <w:szCs w:val="24"/>
          <w:lang w:val="nl-NL"/>
          <w14:ligatures w14:val="none"/>
        </w:rPr>
        <w:t xml:space="preserve">. Dit verschil weerspiegelt deels het juridische onderscheid (Noorse commissie-uitspraak is openbaar bestuursbesluit, Ierse beslissingen zijn interne disciplinaire zaken). Beide landen streven echter naar transparantie in algemene zin: Noorwegen door openheid per geval, Ierland door </w:t>
      </w:r>
      <w:proofErr w:type="spellStart"/>
      <w:r w:rsidRPr="008525B2">
        <w:rPr>
          <w:rFonts w:ascii="Times New Roman" w:eastAsia="Times New Roman" w:hAnsi="Times New Roman" w:cs="Times New Roman"/>
          <w:kern w:val="0"/>
          <w:sz w:val="24"/>
          <w:szCs w:val="24"/>
          <w:lang w:val="nl-NL"/>
          <w14:ligatures w14:val="none"/>
        </w:rPr>
        <w:t>sectorbrede</w:t>
      </w:r>
      <w:proofErr w:type="spellEnd"/>
      <w:r w:rsidRPr="008525B2">
        <w:rPr>
          <w:rFonts w:ascii="Times New Roman" w:eastAsia="Times New Roman" w:hAnsi="Times New Roman" w:cs="Times New Roman"/>
          <w:kern w:val="0"/>
          <w:sz w:val="24"/>
          <w:szCs w:val="24"/>
          <w:lang w:val="nl-NL"/>
          <w14:ligatures w14:val="none"/>
        </w:rPr>
        <w:t xml:space="preserve"> statistieken en het delen van </w:t>
      </w:r>
      <w:proofErr w:type="spellStart"/>
      <w:r w:rsidRPr="008525B2">
        <w:rPr>
          <w:rFonts w:ascii="Times New Roman" w:eastAsia="Times New Roman" w:hAnsi="Times New Roman" w:cs="Times New Roman"/>
          <w:kern w:val="0"/>
          <w:sz w:val="24"/>
          <w:szCs w:val="24"/>
          <w:lang w:val="nl-NL"/>
          <w14:ligatures w14:val="none"/>
        </w:rPr>
        <w:t>lessons</w:t>
      </w:r>
      <w:proofErr w:type="spellEnd"/>
      <w:r w:rsidRPr="008525B2">
        <w:rPr>
          <w:rFonts w:ascii="Times New Roman" w:eastAsia="Times New Roman" w:hAnsi="Times New Roman" w:cs="Times New Roman"/>
          <w:kern w:val="0"/>
          <w:sz w:val="24"/>
          <w:szCs w:val="24"/>
          <w:lang w:val="nl-NL"/>
          <w14:ligatures w14:val="none"/>
        </w:rPr>
        <w:t xml:space="preserve"> </w:t>
      </w:r>
      <w:proofErr w:type="spellStart"/>
      <w:r w:rsidRPr="008525B2">
        <w:rPr>
          <w:rFonts w:ascii="Times New Roman" w:eastAsia="Times New Roman" w:hAnsi="Times New Roman" w:cs="Times New Roman"/>
          <w:kern w:val="0"/>
          <w:sz w:val="24"/>
          <w:szCs w:val="24"/>
          <w:lang w:val="nl-NL"/>
          <w14:ligatures w14:val="none"/>
        </w:rPr>
        <w:t>learned</w:t>
      </w:r>
      <w:proofErr w:type="spellEnd"/>
      <w:r w:rsidRPr="008525B2">
        <w:rPr>
          <w:rFonts w:ascii="Times New Roman" w:eastAsia="Times New Roman" w:hAnsi="Times New Roman" w:cs="Times New Roman"/>
          <w:kern w:val="0"/>
          <w:sz w:val="24"/>
          <w:szCs w:val="24"/>
          <w:lang w:val="nl-NL"/>
          <w14:ligatures w14:val="none"/>
        </w:rPr>
        <w:t xml:space="preserve"> binnen het Forum.</w:t>
      </w:r>
    </w:p>
    <w:p w14:paraId="13C9C68F" w14:textId="77777777" w:rsidR="008525B2" w:rsidRPr="008525B2" w:rsidRDefault="008525B2" w:rsidP="008525B2">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8525B2">
        <w:rPr>
          <w:rFonts w:ascii="Times New Roman" w:eastAsia="Times New Roman" w:hAnsi="Times New Roman" w:cs="Times New Roman"/>
          <w:kern w:val="0"/>
          <w:sz w:val="24"/>
          <w:szCs w:val="24"/>
          <w:lang w:val="nl-NL"/>
          <w14:ligatures w14:val="none"/>
        </w:rPr>
        <w:t xml:space="preserve">Samengevat heeft Noorwegen een meer </w:t>
      </w:r>
      <w:r w:rsidRPr="008525B2">
        <w:rPr>
          <w:rFonts w:ascii="Times New Roman" w:eastAsia="Times New Roman" w:hAnsi="Times New Roman" w:cs="Times New Roman"/>
          <w:b/>
          <w:bCs/>
          <w:kern w:val="0"/>
          <w:sz w:val="24"/>
          <w:szCs w:val="24"/>
          <w:lang w:val="nl-NL"/>
          <w14:ligatures w14:val="none"/>
        </w:rPr>
        <w:t>gecentraliseerd en juridisch verankerd systeem</w:t>
      </w:r>
      <w:r w:rsidRPr="008525B2">
        <w:rPr>
          <w:rFonts w:ascii="Times New Roman" w:eastAsia="Times New Roman" w:hAnsi="Times New Roman" w:cs="Times New Roman"/>
          <w:kern w:val="0"/>
          <w:sz w:val="24"/>
          <w:szCs w:val="24"/>
          <w:lang w:val="nl-NL"/>
          <w14:ligatures w14:val="none"/>
        </w:rPr>
        <w:t xml:space="preserve">, terwijl Ierland een </w:t>
      </w:r>
      <w:r w:rsidRPr="008525B2">
        <w:rPr>
          <w:rFonts w:ascii="Times New Roman" w:eastAsia="Times New Roman" w:hAnsi="Times New Roman" w:cs="Times New Roman"/>
          <w:b/>
          <w:bCs/>
          <w:kern w:val="0"/>
          <w:sz w:val="24"/>
          <w:szCs w:val="24"/>
          <w:lang w:val="nl-NL"/>
          <w14:ligatures w14:val="none"/>
        </w:rPr>
        <w:t>gedecentraliseerd, op richtlijnen gebaseerd netwerk</w:t>
      </w:r>
      <w:r w:rsidRPr="008525B2">
        <w:rPr>
          <w:rFonts w:ascii="Times New Roman" w:eastAsia="Times New Roman" w:hAnsi="Times New Roman" w:cs="Times New Roman"/>
          <w:kern w:val="0"/>
          <w:sz w:val="24"/>
          <w:szCs w:val="24"/>
          <w:lang w:val="nl-NL"/>
          <w14:ligatures w14:val="none"/>
        </w:rPr>
        <w:t xml:space="preserve"> vormt. Publieke en private instellingen spelen in beide een rol, maar in Noorwegen onder gelijk juridisch regime en in Ierland meer op basis van vrijwillige deelname aan de gedragscode. De klachtbehandelingsprocedures kennen vergelijkbare stappen intern, doch de </w:t>
      </w:r>
      <w:proofErr w:type="spellStart"/>
      <w:r w:rsidRPr="008525B2">
        <w:rPr>
          <w:rFonts w:ascii="Times New Roman" w:eastAsia="Times New Roman" w:hAnsi="Times New Roman" w:cs="Times New Roman"/>
          <w:b/>
          <w:bCs/>
          <w:kern w:val="0"/>
          <w:sz w:val="24"/>
          <w:szCs w:val="24"/>
          <w:lang w:val="nl-NL"/>
          <w14:ligatures w14:val="none"/>
        </w:rPr>
        <w:t>governancestructuur</w:t>
      </w:r>
      <w:proofErr w:type="spellEnd"/>
      <w:r w:rsidRPr="008525B2">
        <w:rPr>
          <w:rFonts w:ascii="Times New Roman" w:eastAsia="Times New Roman" w:hAnsi="Times New Roman" w:cs="Times New Roman"/>
          <w:kern w:val="0"/>
          <w:sz w:val="24"/>
          <w:szCs w:val="24"/>
          <w:lang w:val="nl-NL"/>
          <w14:ligatures w14:val="none"/>
        </w:rPr>
        <w:t xml:space="preserve"> verschilt: Noorwegen kent een nationale commissie met finale zeggenschap, Ierland leunt op de autonomie van instellingen binnen een gezamenlijk kader. Beide benaderingen blijven in ontwikkeling, met Noorwegen dat zijn wetgeving evalueert en Ierland dat zijn nationale policy recent heeft geüpdatet om nieuwe uitdagingen het hoofd te bieden​</w:t>
      </w:r>
      <w:hyperlink r:id="rId132" w:anchor=":~:text=while%20conducting%20or%20utilising%20research,evidence" w:tgtFrame="_blank" w:history="1">
        <w:r w:rsidRPr="008525B2">
          <w:rPr>
            <w:rFonts w:ascii="Times New Roman" w:eastAsia="Times New Roman" w:hAnsi="Times New Roman" w:cs="Times New Roman"/>
            <w:color w:val="0000FF"/>
            <w:kern w:val="0"/>
            <w:sz w:val="24"/>
            <w:szCs w:val="24"/>
            <w:u w:val="single"/>
            <w:lang w:val="nl-NL"/>
            <w14:ligatures w14:val="none"/>
          </w:rPr>
          <w:t>ucc.ie</w:t>
        </w:r>
      </w:hyperlink>
      <w:r w:rsidRPr="008525B2">
        <w:rPr>
          <w:rFonts w:ascii="Times New Roman" w:eastAsia="Times New Roman" w:hAnsi="Times New Roman" w:cs="Times New Roman"/>
          <w:kern w:val="0"/>
          <w:sz w:val="24"/>
          <w:szCs w:val="24"/>
          <w:lang w:val="nl-NL"/>
          <w14:ligatures w14:val="none"/>
        </w:rPr>
        <w:t xml:space="preserve">. Ondanks de verschillen is het doel gelijk: het bevorderen van een integere </w:t>
      </w:r>
      <w:proofErr w:type="spellStart"/>
      <w:r w:rsidRPr="008525B2">
        <w:rPr>
          <w:rFonts w:ascii="Times New Roman" w:eastAsia="Times New Roman" w:hAnsi="Times New Roman" w:cs="Times New Roman"/>
          <w:kern w:val="0"/>
          <w:sz w:val="24"/>
          <w:szCs w:val="24"/>
          <w:lang w:val="nl-NL"/>
          <w14:ligatures w14:val="none"/>
        </w:rPr>
        <w:t>onderzoeksomgeving</w:t>
      </w:r>
      <w:proofErr w:type="spellEnd"/>
      <w:r w:rsidRPr="008525B2">
        <w:rPr>
          <w:rFonts w:ascii="Times New Roman" w:eastAsia="Times New Roman" w:hAnsi="Times New Roman" w:cs="Times New Roman"/>
          <w:kern w:val="0"/>
          <w:sz w:val="24"/>
          <w:szCs w:val="24"/>
          <w:lang w:val="nl-NL"/>
          <w14:ligatures w14:val="none"/>
        </w:rPr>
        <w:t xml:space="preserve"> en het adequaat reageren op eventuele gevallen van wetenschappelijk wangedrag, om het vertrouwen in de wetenschap te behouden.</w:t>
      </w:r>
    </w:p>
    <w:p w14:paraId="398AA0D3" w14:textId="77777777" w:rsidR="00407C7C" w:rsidRPr="008525B2" w:rsidRDefault="00407C7C">
      <w:pPr>
        <w:rPr>
          <w:lang w:val="nl-NL"/>
        </w:rPr>
      </w:pPr>
    </w:p>
    <w:sectPr w:rsidR="00407C7C" w:rsidRPr="008525B2"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65B6"/>
    <w:multiLevelType w:val="multilevel"/>
    <w:tmpl w:val="6990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E00DDC"/>
    <w:multiLevelType w:val="multilevel"/>
    <w:tmpl w:val="B7A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76047"/>
    <w:multiLevelType w:val="multilevel"/>
    <w:tmpl w:val="99A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872198"/>
    <w:multiLevelType w:val="multilevel"/>
    <w:tmpl w:val="D6AA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A15F9"/>
    <w:multiLevelType w:val="multilevel"/>
    <w:tmpl w:val="3FD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6612">
    <w:abstractNumId w:val="1"/>
  </w:num>
  <w:num w:numId="2" w16cid:durableId="1584215410">
    <w:abstractNumId w:val="0"/>
  </w:num>
  <w:num w:numId="3" w16cid:durableId="198325763">
    <w:abstractNumId w:val="2"/>
  </w:num>
  <w:num w:numId="4" w16cid:durableId="1121876077">
    <w:abstractNumId w:val="3"/>
  </w:num>
  <w:num w:numId="5" w16cid:durableId="798035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A8C"/>
    <w:rsid w:val="0023427A"/>
    <w:rsid w:val="0036154D"/>
    <w:rsid w:val="00392002"/>
    <w:rsid w:val="00407C7C"/>
    <w:rsid w:val="00487A8C"/>
    <w:rsid w:val="004E2765"/>
    <w:rsid w:val="007A24AA"/>
    <w:rsid w:val="008525B2"/>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63AC"/>
  <w15:chartTrackingRefBased/>
  <w15:docId w15:val="{CB1AA212-5F80-498D-B87F-1D355631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25B2"/>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8525B2"/>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5B2"/>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8525B2"/>
    <w:rPr>
      <w:rFonts w:ascii="Times New Roman" w:eastAsia="Times New Roman" w:hAnsi="Times New Roman" w:cs="Times New Roman"/>
      <w:b/>
      <w:bCs/>
      <w:kern w:val="0"/>
      <w:sz w:val="36"/>
      <w:szCs w:val="36"/>
      <w:lang w:val="nl-NL"/>
      <w14:ligatures w14:val="none"/>
    </w:rPr>
  </w:style>
  <w:style w:type="character" w:styleId="Strong">
    <w:name w:val="Strong"/>
    <w:basedOn w:val="DefaultParagraphFont"/>
    <w:uiPriority w:val="22"/>
    <w:qFormat/>
    <w:rsid w:val="008525B2"/>
    <w:rPr>
      <w:b/>
      <w:bCs/>
    </w:rPr>
  </w:style>
  <w:style w:type="character" w:styleId="Emphasis">
    <w:name w:val="Emphasis"/>
    <w:basedOn w:val="DefaultParagraphFont"/>
    <w:uiPriority w:val="20"/>
    <w:qFormat/>
    <w:rsid w:val="008525B2"/>
    <w:rPr>
      <w:i/>
      <w:iCs/>
    </w:rPr>
  </w:style>
  <w:style w:type="character" w:customStyle="1" w:styleId="ms-1">
    <w:name w:val="ms-1"/>
    <w:basedOn w:val="DefaultParagraphFont"/>
    <w:rsid w:val="008525B2"/>
  </w:style>
  <w:style w:type="character" w:customStyle="1" w:styleId="max-w-full">
    <w:name w:val="max-w-full"/>
    <w:basedOn w:val="DefaultParagraphFont"/>
    <w:rsid w:val="00852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8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skning.no/forskningssvindel-forskningsetikk/juks-eller-personalsak/777556" TargetMode="External"/><Relationship Id="rId117" Type="http://schemas.openxmlformats.org/officeDocument/2006/relationships/hyperlink" Target="https://hkdir.no/en/guidelines-and-tools-for-responsible-international-knowledge-cooperation/academic-values-and-research-ethics/research-ethics" TargetMode="External"/><Relationship Id="rId21" Type="http://schemas.openxmlformats.org/officeDocument/2006/relationships/hyperlink" Target="https://hkdir.no/en/guidelines-and-tools-for-responsible-international-knowledge-cooperation/academic-values-and-research-ethics/research-ethics" TargetMode="External"/><Relationship Id="rId42" Type="http://schemas.openxmlformats.org/officeDocument/2006/relationships/hyperlink" Target="https://www.enrio.eu/country-reports/norway/" TargetMode="External"/><Relationship Id="rId47" Type="http://schemas.openxmlformats.org/officeDocument/2006/relationships/hyperlink" Target="https://www.enrio.eu/country-reports/norway/" TargetMode="External"/><Relationship Id="rId63" Type="http://schemas.openxmlformats.org/officeDocument/2006/relationships/hyperlink" Target="https://www.enrio.eu/country-reports/ireland/" TargetMode="External"/><Relationship Id="rId68" Type="http://schemas.openxmlformats.org/officeDocument/2006/relationships/hyperlink" Target="https://www.enrio.eu/country-reports/ireland/" TargetMode="External"/><Relationship Id="rId84" Type="http://schemas.openxmlformats.org/officeDocument/2006/relationships/hyperlink" Target="https://www.iua.ie/wp-content/uploads/2019/08/Guidelines-for-RI-investigations-FINAL-17-08-16-1.pdf" TargetMode="External"/><Relationship Id="rId89" Type="http://schemas.openxmlformats.org/officeDocument/2006/relationships/hyperlink" Target="https://www.iua.ie/wp-content/uploads/2019/08/Guidelines-for-RI-investigations-FINAL-17-08-16-1.pdf" TargetMode="External"/><Relationship Id="rId112" Type="http://schemas.openxmlformats.org/officeDocument/2006/relationships/hyperlink" Target="https://hkdir.no/en/guidelines-and-tools-for-responsible-international-knowledge-cooperation/academic-values-and-research-ethics/research-ethics" TargetMode="External"/><Relationship Id="rId133" Type="http://schemas.openxmlformats.org/officeDocument/2006/relationships/fontTable" Target="fontTable.xml"/><Relationship Id="rId16" Type="http://schemas.openxmlformats.org/officeDocument/2006/relationships/hyperlink" Target="https://www.enrio.eu/country-reports/norway/" TargetMode="External"/><Relationship Id="rId107" Type="http://schemas.openxmlformats.org/officeDocument/2006/relationships/hyperlink" Target="https://www.enrio.eu/country-reports/ireland/" TargetMode="External"/><Relationship Id="rId11" Type="http://schemas.openxmlformats.org/officeDocument/2006/relationships/hyperlink" Target="https://www.forskningsetikk.no/en/about-us/our-committees-and-commission/granskingsutvalget/about-the-commission/" TargetMode="External"/><Relationship Id="rId32" Type="http://schemas.openxmlformats.org/officeDocument/2006/relationships/hyperlink" Target="https://www.forskningsetikk.no/en/resources/the-research-ethics-library/legal-statutes-and-guidelines/the-act-on-ethics-and-integrity-in-research/" TargetMode="External"/><Relationship Id="rId37" Type="http://schemas.openxmlformats.org/officeDocument/2006/relationships/hyperlink" Target="https://www.forskningsetikk.no/en/about-us/our-committees-and-commission/granskingsutvalget/about-the-commission/" TargetMode="External"/><Relationship Id="rId53" Type="http://schemas.openxmlformats.org/officeDocument/2006/relationships/hyperlink" Target="https://www.enrio.eu/country-reports/ireland/" TargetMode="External"/><Relationship Id="rId58" Type="http://schemas.openxmlformats.org/officeDocument/2006/relationships/hyperlink" Target="https://www.ucc.ie/en/research/news/2025/revised-national-policy-statement-on-ensuring-research-integrity-in-ireland.html" TargetMode="External"/><Relationship Id="rId74" Type="http://schemas.openxmlformats.org/officeDocument/2006/relationships/hyperlink" Target="https://www.enrio.eu/country-reports/ireland/" TargetMode="External"/><Relationship Id="rId79" Type="http://schemas.openxmlformats.org/officeDocument/2006/relationships/hyperlink" Target="https://www.enrio.eu/country-reports/ireland/" TargetMode="External"/><Relationship Id="rId102" Type="http://schemas.openxmlformats.org/officeDocument/2006/relationships/hyperlink" Target="https://www.ucc.ie/en/research/news/2025/revised-national-policy-statement-on-ensuring-research-integrity-in-ireland.html" TargetMode="External"/><Relationship Id="rId123" Type="http://schemas.openxmlformats.org/officeDocument/2006/relationships/hyperlink" Target="https://www.forskningsetikk.no/en/about-us/our-committees-and-commission/granskingsutvalget/about-the-commission/" TargetMode="External"/><Relationship Id="rId128" Type="http://schemas.openxmlformats.org/officeDocument/2006/relationships/hyperlink" Target="https://www.forskning.no/forskningssvindel-forskningsetikk/juks-eller-personalsak/777556" TargetMode="External"/><Relationship Id="rId5" Type="http://schemas.openxmlformats.org/officeDocument/2006/relationships/hyperlink" Target="https://hkdir.no/en/guidelines-and-tools-for-responsible-international-knowledge-cooperation/academic-values-and-research-ethics/research-ethics" TargetMode="External"/><Relationship Id="rId90" Type="http://schemas.openxmlformats.org/officeDocument/2006/relationships/hyperlink" Target="https://www.iua.ie/wp-content/uploads/2019/08/Guidelines-for-RI-investigations-FINAL-17-08-16-1.pdf" TargetMode="External"/><Relationship Id="rId95" Type="http://schemas.openxmlformats.org/officeDocument/2006/relationships/hyperlink" Target="https://www.enrio.eu/country-reports/ireland/" TargetMode="External"/><Relationship Id="rId14" Type="http://schemas.openxmlformats.org/officeDocument/2006/relationships/hyperlink" Target="https://www.forskningsetikk.no/en/about-us/our-committees-and-commission/granskingsutvalget/about-the-commission/" TargetMode="External"/><Relationship Id="rId22" Type="http://schemas.openxmlformats.org/officeDocument/2006/relationships/hyperlink" Target="https://hkdir.no/en/guidelines-and-tools-for-responsible-international-knowledge-cooperation/academic-values-and-research-ethics/research-ethics" TargetMode="External"/><Relationship Id="rId27" Type="http://schemas.openxmlformats.org/officeDocument/2006/relationships/hyperlink" Target="https://www.forskning.no/forskningssvindel-forskningsetikk/juks-eller-personalsak/777556" TargetMode="External"/><Relationship Id="rId30" Type="http://schemas.openxmlformats.org/officeDocument/2006/relationships/hyperlink" Target="https://www.forskning.no/forskningssvindel-forskningsetikk/juks-eller-personalsak/777556" TargetMode="External"/><Relationship Id="rId35" Type="http://schemas.openxmlformats.org/officeDocument/2006/relationships/hyperlink" Target="https://hkdir.no/en/guidelines-and-tools-for-responsible-international-knowledge-cooperation/academic-values-and-research-ethics/research-ethics" TargetMode="External"/><Relationship Id="rId43" Type="http://schemas.openxmlformats.org/officeDocument/2006/relationships/hyperlink" Target="https://www.enrio.eu/country-reports/norway/" TargetMode="External"/><Relationship Id="rId48" Type="http://schemas.openxmlformats.org/officeDocument/2006/relationships/hyperlink" Target="https://www.forskningsetikk.no/en/about-us/our-committees-and-commission/granskingsutvalget/about-the-commission/" TargetMode="External"/><Relationship Id="rId56" Type="http://schemas.openxmlformats.org/officeDocument/2006/relationships/hyperlink" Target="https://www.ucc.ie/en/research/news/2025/revised-national-policy-statement-on-ensuring-research-integrity-in-ireland.html" TargetMode="External"/><Relationship Id="rId64" Type="http://schemas.openxmlformats.org/officeDocument/2006/relationships/hyperlink" Target="https://www.enrio.eu/country-reports/ireland/" TargetMode="External"/><Relationship Id="rId69" Type="http://schemas.openxmlformats.org/officeDocument/2006/relationships/hyperlink" Target="https://www.enrio.eu/country-reports/ireland/" TargetMode="External"/><Relationship Id="rId77" Type="http://schemas.openxmlformats.org/officeDocument/2006/relationships/hyperlink" Target="https://www.enrio.eu/country-reports/ireland/" TargetMode="External"/><Relationship Id="rId100" Type="http://schemas.openxmlformats.org/officeDocument/2006/relationships/hyperlink" Target="https://www.enrio.eu/country-reports/ireland/" TargetMode="External"/><Relationship Id="rId105" Type="http://schemas.openxmlformats.org/officeDocument/2006/relationships/hyperlink" Target="https://www.ucc.ie/en/research/news/2025/revised-national-policy-statement-on-ensuring-research-integrity-in-ireland.html" TargetMode="External"/><Relationship Id="rId113" Type="http://schemas.openxmlformats.org/officeDocument/2006/relationships/hyperlink" Target="https://hkdir.no/en/guidelines-and-tools-for-responsible-international-knowledge-cooperation/academic-values-and-research-ethics/research-ethics" TargetMode="External"/><Relationship Id="rId118" Type="http://schemas.openxmlformats.org/officeDocument/2006/relationships/hyperlink" Target="https://www.ucc.ie/en/research/news/2025/revised-national-policy-statement-on-ensuring-research-integrity-in-ireland.html" TargetMode="External"/><Relationship Id="rId126" Type="http://schemas.openxmlformats.org/officeDocument/2006/relationships/hyperlink" Target="https://www.enrio.eu/country-reports/ireland/" TargetMode="External"/><Relationship Id="rId134" Type="http://schemas.openxmlformats.org/officeDocument/2006/relationships/theme" Target="theme/theme1.xml"/><Relationship Id="rId8" Type="http://schemas.openxmlformats.org/officeDocument/2006/relationships/hyperlink" Target="https://hkdir.no/en/guidelines-and-tools-for-responsible-international-knowledge-cooperation/academic-values-and-research-ethics/research-ethics" TargetMode="External"/><Relationship Id="rId51" Type="http://schemas.openxmlformats.org/officeDocument/2006/relationships/hyperlink" Target="https://www.enrio.eu/country-reports/norway/" TargetMode="External"/><Relationship Id="rId72" Type="http://schemas.openxmlformats.org/officeDocument/2006/relationships/hyperlink" Target="https://www.enrio.eu/country-reports/ireland/" TargetMode="External"/><Relationship Id="rId80" Type="http://schemas.openxmlformats.org/officeDocument/2006/relationships/hyperlink" Target="https://www.iua.ie/wp-content/uploads/2019/08/Guidelines-for-RI-investigations-FINAL-17-08-16-1.pdf" TargetMode="External"/><Relationship Id="rId85" Type="http://schemas.openxmlformats.org/officeDocument/2006/relationships/hyperlink" Target="https://www.enrio.eu/country-reports/ireland/" TargetMode="External"/><Relationship Id="rId93" Type="http://schemas.openxmlformats.org/officeDocument/2006/relationships/hyperlink" Target="https://www.enrio.eu/country-reports/ireland/" TargetMode="External"/><Relationship Id="rId98" Type="http://schemas.openxmlformats.org/officeDocument/2006/relationships/hyperlink" Target="https://www.enrio.eu/country-reports/ireland/" TargetMode="External"/><Relationship Id="rId121" Type="http://schemas.openxmlformats.org/officeDocument/2006/relationships/hyperlink" Target="https://www.enrio.eu/country-reports/ireland/" TargetMode="External"/><Relationship Id="rId3" Type="http://schemas.openxmlformats.org/officeDocument/2006/relationships/settings" Target="settings.xml"/><Relationship Id="rId12" Type="http://schemas.openxmlformats.org/officeDocument/2006/relationships/hyperlink" Target="https://www.enrio.eu/country-reports/norway/" TargetMode="External"/><Relationship Id="rId17" Type="http://schemas.openxmlformats.org/officeDocument/2006/relationships/hyperlink" Target="https://www.enrio.eu/country-reports/norway/" TargetMode="External"/><Relationship Id="rId25" Type="http://schemas.openxmlformats.org/officeDocument/2006/relationships/hyperlink" Target="https://www.enrio.eu/country-reports/norway/" TargetMode="External"/><Relationship Id="rId33" Type="http://schemas.openxmlformats.org/officeDocument/2006/relationships/hyperlink" Target="https://www.forskning.no/forskningssvindel-forskningsetikk/juks-eller-personalsak/777556" TargetMode="External"/><Relationship Id="rId38" Type="http://schemas.openxmlformats.org/officeDocument/2006/relationships/hyperlink" Target="https://www.forskningsetikk.no/en/about-us/our-committees-and-commission/granskingsutvalget/about-the-commission/" TargetMode="External"/><Relationship Id="rId46" Type="http://schemas.openxmlformats.org/officeDocument/2006/relationships/hyperlink" Target="https://www.forskningsetikk.no/en/about-us/our-committees-and-commission/granskingsutvalget/about-the-commission/" TargetMode="External"/><Relationship Id="rId59" Type="http://schemas.openxmlformats.org/officeDocument/2006/relationships/hyperlink" Target="https://www.enrio.eu/country-reports/ireland/" TargetMode="External"/><Relationship Id="rId67" Type="http://schemas.openxmlformats.org/officeDocument/2006/relationships/hyperlink" Target="https://www.enrio.eu/country-reports/ireland/" TargetMode="External"/><Relationship Id="rId103" Type="http://schemas.openxmlformats.org/officeDocument/2006/relationships/hyperlink" Target="https://www.iua.ie/for-researchers/research-integrity/" TargetMode="External"/><Relationship Id="rId108" Type="http://schemas.openxmlformats.org/officeDocument/2006/relationships/hyperlink" Target="https://hkdir.no/en/guidelines-and-tools-for-responsible-international-knowledge-cooperation/academic-values-and-research-ethics/research-ethics" TargetMode="External"/><Relationship Id="rId116" Type="http://schemas.openxmlformats.org/officeDocument/2006/relationships/hyperlink" Target="https://www.enrio.eu/country-reports/ireland/" TargetMode="External"/><Relationship Id="rId124" Type="http://schemas.openxmlformats.org/officeDocument/2006/relationships/hyperlink" Target="https://www.forskningsetikk.no/en/about-us/our-committees-and-commission/granskingsutvalget/about-the-commission/" TargetMode="External"/><Relationship Id="rId129" Type="http://schemas.openxmlformats.org/officeDocument/2006/relationships/hyperlink" Target="https://www.enrio.eu/country-reports/ireland/" TargetMode="External"/><Relationship Id="rId20" Type="http://schemas.openxmlformats.org/officeDocument/2006/relationships/hyperlink" Target="https://www.forskningsetikk.no/en/about-us/our-committees-and-commission/granskingsutvalget/about-the-commission/" TargetMode="External"/><Relationship Id="rId41" Type="http://schemas.openxmlformats.org/officeDocument/2006/relationships/hyperlink" Target="https://www.forskningsetikk.no/en/about-us/our-committees-and-commission/granskingsutvalget/about-the-commission/" TargetMode="External"/><Relationship Id="rId54" Type="http://schemas.openxmlformats.org/officeDocument/2006/relationships/hyperlink" Target="https://www.enrio.eu/country-reports/ireland/" TargetMode="External"/><Relationship Id="rId62" Type="http://schemas.openxmlformats.org/officeDocument/2006/relationships/hyperlink" Target="https://www.iua.ie/for-researchers/research-integrity/" TargetMode="External"/><Relationship Id="rId70" Type="http://schemas.openxmlformats.org/officeDocument/2006/relationships/hyperlink" Target="https://www.iua.ie/for-researchers/research-integrity/" TargetMode="External"/><Relationship Id="rId75" Type="http://schemas.openxmlformats.org/officeDocument/2006/relationships/hyperlink" Target="https://www.ucc.ie/en/research/news/2025/revised-national-policy-statement-on-ensuring-research-integrity-in-ireland.html" TargetMode="External"/><Relationship Id="rId83" Type="http://schemas.openxmlformats.org/officeDocument/2006/relationships/hyperlink" Target="https://www.iua.ie/wp-content/uploads/2019/08/Guidelines-for-RI-investigations-FINAL-17-08-16-1.pdf" TargetMode="External"/><Relationship Id="rId88" Type="http://schemas.openxmlformats.org/officeDocument/2006/relationships/hyperlink" Target="https://www.iua.ie/wp-content/uploads/2019/08/Guidelines-for-RI-investigations-FINAL-17-08-16-1.pdf" TargetMode="External"/><Relationship Id="rId91" Type="http://schemas.openxmlformats.org/officeDocument/2006/relationships/hyperlink" Target="https://www.enrio.eu/country-reports/ireland/" TargetMode="External"/><Relationship Id="rId96" Type="http://schemas.openxmlformats.org/officeDocument/2006/relationships/hyperlink" Target="https://www.enrio.eu/country-reports/ireland/" TargetMode="External"/><Relationship Id="rId111" Type="http://schemas.openxmlformats.org/officeDocument/2006/relationships/hyperlink" Target="https://www.ucc.ie/en/research/news/2025/revised-national-policy-statement-on-ensuring-research-integrity-in-ireland.html" TargetMode="External"/><Relationship Id="rId132" Type="http://schemas.openxmlformats.org/officeDocument/2006/relationships/hyperlink" Target="https://www.ucc.ie/en/research/news/2025/revised-national-policy-statement-on-ensuring-research-integrity-in-ireland.html" TargetMode="External"/><Relationship Id="rId1" Type="http://schemas.openxmlformats.org/officeDocument/2006/relationships/numbering" Target="numbering.xml"/><Relationship Id="rId6" Type="http://schemas.openxmlformats.org/officeDocument/2006/relationships/hyperlink" Target="https://hkdir.no/en/guidelines-and-tools-for-responsible-international-knowledge-cooperation/academic-values-and-research-ethics/research-ethics" TargetMode="External"/><Relationship Id="rId15" Type="http://schemas.openxmlformats.org/officeDocument/2006/relationships/hyperlink" Target="https://www.forskningsetikk.no/en/about-us/our-committees-and-commission/granskingsutvalget/about-the-commission/" TargetMode="External"/><Relationship Id="rId23" Type="http://schemas.openxmlformats.org/officeDocument/2006/relationships/hyperlink" Target="https://www.enrio.eu/country-reports/norway/" TargetMode="External"/><Relationship Id="rId28" Type="http://schemas.openxmlformats.org/officeDocument/2006/relationships/hyperlink" Target="https://www.forskning.no/forskningssvindel-forskningsetikk/juks-eller-personalsak/777556" TargetMode="External"/><Relationship Id="rId36" Type="http://schemas.openxmlformats.org/officeDocument/2006/relationships/hyperlink" Target="https://www.forskningsetikk.no/en/resources/the-research-ethics-library/legal-statutes-and-guidelines/the-act-on-ethics-and-integrity-in-research/" TargetMode="External"/><Relationship Id="rId49" Type="http://schemas.openxmlformats.org/officeDocument/2006/relationships/hyperlink" Target="https://www.forskningsetikk.no/en/resources/the-research-ethics-library/legal-statutes-and-guidelines/the-act-on-ethics-and-integrity-in-research/" TargetMode="External"/><Relationship Id="rId57" Type="http://schemas.openxmlformats.org/officeDocument/2006/relationships/hyperlink" Target="https://www.enrio.eu/country-reports/ireland/" TargetMode="External"/><Relationship Id="rId106" Type="http://schemas.openxmlformats.org/officeDocument/2006/relationships/hyperlink" Target="https://www.ucc.ie/en/research/news/2025/revised-national-policy-statement-on-ensuring-research-integrity-in-ireland.html" TargetMode="External"/><Relationship Id="rId114" Type="http://schemas.openxmlformats.org/officeDocument/2006/relationships/hyperlink" Target="https://www.enrio.eu/country-reports/ireland/" TargetMode="External"/><Relationship Id="rId119" Type="http://schemas.openxmlformats.org/officeDocument/2006/relationships/hyperlink" Target="https://www.forskning.no/forskningssvindel-forskningsetikk/juks-eller-personalsak/777556" TargetMode="External"/><Relationship Id="rId127" Type="http://schemas.openxmlformats.org/officeDocument/2006/relationships/hyperlink" Target="https://www.enrio.eu/country-reports/norway/" TargetMode="External"/><Relationship Id="rId10" Type="http://schemas.openxmlformats.org/officeDocument/2006/relationships/hyperlink" Target="https://hkdir.no/en/guidelines-and-tools-for-responsible-international-knowledge-cooperation/academic-values-and-research-ethics/research-ethics" TargetMode="External"/><Relationship Id="rId31" Type="http://schemas.openxmlformats.org/officeDocument/2006/relationships/hyperlink" Target="https://www.forskningsetikk.no/en/resources/the-research-ethics-library/legal-statutes-and-guidelines/the-act-on-ethics-and-integrity-in-research/" TargetMode="External"/><Relationship Id="rId44" Type="http://schemas.openxmlformats.org/officeDocument/2006/relationships/hyperlink" Target="https://www.forskningsetikk.no/en/about-us/our-committees-and-commission/granskingsutvalget/about-the-commission/" TargetMode="External"/><Relationship Id="rId52" Type="http://schemas.openxmlformats.org/officeDocument/2006/relationships/hyperlink" Target="https://www.forskningsetikk.no/en/about-us/our-committees-and-commission/granskingsutvalget/about-the-commission/" TargetMode="External"/><Relationship Id="rId60" Type="http://schemas.openxmlformats.org/officeDocument/2006/relationships/hyperlink" Target="https://www.iua.ie/wp-content/uploads/2019/08/Guidelines-for-RI-investigations-FINAL-17-08-16-1.pdf" TargetMode="External"/><Relationship Id="rId65" Type="http://schemas.openxmlformats.org/officeDocument/2006/relationships/hyperlink" Target="https://www.iua.ie/for-researchers/research-integrity/" TargetMode="External"/><Relationship Id="rId73" Type="http://schemas.openxmlformats.org/officeDocument/2006/relationships/hyperlink" Target="https://www.enrio.eu/country-reports/ireland/" TargetMode="External"/><Relationship Id="rId78" Type="http://schemas.openxmlformats.org/officeDocument/2006/relationships/hyperlink" Target="https://www.enrio.eu/country-reports/ireland/" TargetMode="External"/><Relationship Id="rId81" Type="http://schemas.openxmlformats.org/officeDocument/2006/relationships/hyperlink" Target="https://www.iua.ie/wp-content/uploads/2019/08/Guidelines-for-RI-investigations-FINAL-17-08-16-1.pdf" TargetMode="External"/><Relationship Id="rId86" Type="http://schemas.openxmlformats.org/officeDocument/2006/relationships/hyperlink" Target="https://www.enrio.eu/country-reports/ireland/" TargetMode="External"/><Relationship Id="rId94" Type="http://schemas.openxmlformats.org/officeDocument/2006/relationships/hyperlink" Target="https://www.enrio.eu/country-reports/ireland/" TargetMode="External"/><Relationship Id="rId99" Type="http://schemas.openxmlformats.org/officeDocument/2006/relationships/hyperlink" Target="https://www.enrio.eu/country-reports/ireland/" TargetMode="External"/><Relationship Id="rId101" Type="http://schemas.openxmlformats.org/officeDocument/2006/relationships/hyperlink" Target="https://www.enrio.eu/country-reports/ireland/" TargetMode="External"/><Relationship Id="rId122" Type="http://schemas.openxmlformats.org/officeDocument/2006/relationships/hyperlink" Target="https://www.enrio.eu/country-reports/ireland/" TargetMode="External"/><Relationship Id="rId130" Type="http://schemas.openxmlformats.org/officeDocument/2006/relationships/hyperlink" Target="https://www.forskningsetikk.no/en/about-us/our-committees-and-commission/granskingsutvalget/about-the-commission/" TargetMode="External"/><Relationship Id="rId4" Type="http://schemas.openxmlformats.org/officeDocument/2006/relationships/webSettings" Target="webSettings.xml"/><Relationship Id="rId9" Type="http://schemas.openxmlformats.org/officeDocument/2006/relationships/hyperlink" Target="https://hkdir.no/en/guidelines-and-tools-for-responsible-international-knowledge-cooperation/academic-values-and-research-ethics/research-ethics" TargetMode="External"/><Relationship Id="rId13" Type="http://schemas.openxmlformats.org/officeDocument/2006/relationships/hyperlink" Target="https://www.enrio.eu/country-reports/norway/" TargetMode="External"/><Relationship Id="rId18" Type="http://schemas.openxmlformats.org/officeDocument/2006/relationships/hyperlink" Target="https://www.forskningsetikk.no/en/resources/the-research-ethics-library/legal-statutes-and-guidelines/the-act-on-ethics-and-integrity-in-research/" TargetMode="External"/><Relationship Id="rId39" Type="http://schemas.openxmlformats.org/officeDocument/2006/relationships/hyperlink" Target="https://www.forskningsetikk.no/en/about-us/our-committees-and-commission/granskingsutvalget/about-the-commission/" TargetMode="External"/><Relationship Id="rId109" Type="http://schemas.openxmlformats.org/officeDocument/2006/relationships/hyperlink" Target="https://www.forskningsetikk.no/en/resources/the-research-ethics-library/legal-statutes-and-guidelines/the-act-on-ethics-and-integrity-in-research/" TargetMode="External"/><Relationship Id="rId34" Type="http://schemas.openxmlformats.org/officeDocument/2006/relationships/hyperlink" Target="https://www.forskningsetikk.no/en/resources/the-research-ethics-library/legal-statutes-and-guidelines/the-act-on-ethics-and-integrity-in-research/" TargetMode="External"/><Relationship Id="rId50" Type="http://schemas.openxmlformats.org/officeDocument/2006/relationships/hyperlink" Target="https://www.forskningsetikk.no/en/about-us/our-committees-and-commission/granskingsutvalget/about-the-commission/" TargetMode="External"/><Relationship Id="rId55" Type="http://schemas.openxmlformats.org/officeDocument/2006/relationships/hyperlink" Target="https://www.ucc.ie/en/research/news/2025/revised-national-policy-statement-on-ensuring-research-integrity-in-ireland.html" TargetMode="External"/><Relationship Id="rId76" Type="http://schemas.openxmlformats.org/officeDocument/2006/relationships/hyperlink" Target="https://www.enrio.eu/country-reports/ireland/" TargetMode="External"/><Relationship Id="rId97" Type="http://schemas.openxmlformats.org/officeDocument/2006/relationships/hyperlink" Target="https://www.enrio.eu/country-reports/ireland/" TargetMode="External"/><Relationship Id="rId104" Type="http://schemas.openxmlformats.org/officeDocument/2006/relationships/hyperlink" Target="https://www.enrio.eu/country-reports/ireland/" TargetMode="External"/><Relationship Id="rId120" Type="http://schemas.openxmlformats.org/officeDocument/2006/relationships/hyperlink" Target="https://www.forskningsetikk.no/en/resources/the-research-ethics-library/legal-statutes-and-guidelines/the-act-on-ethics-and-integrity-in-research/" TargetMode="External"/><Relationship Id="rId125" Type="http://schemas.openxmlformats.org/officeDocument/2006/relationships/hyperlink" Target="https://www.enrio.eu/country-reports/ireland/" TargetMode="External"/><Relationship Id="rId7" Type="http://schemas.openxmlformats.org/officeDocument/2006/relationships/hyperlink" Target="https://www.forskningsetikk.no/en/resources/the-research-ethics-library/legal-statutes-and-guidelines/the-act-on-ethics-and-integrity-in-research/" TargetMode="External"/><Relationship Id="rId71" Type="http://schemas.openxmlformats.org/officeDocument/2006/relationships/hyperlink" Target="https://www.enrio.eu/country-reports/ireland/" TargetMode="External"/><Relationship Id="rId92" Type="http://schemas.openxmlformats.org/officeDocument/2006/relationships/hyperlink" Target="https://www.enrio.eu/country-reports/ireland/" TargetMode="External"/><Relationship Id="rId2" Type="http://schemas.openxmlformats.org/officeDocument/2006/relationships/styles" Target="styles.xml"/><Relationship Id="rId29" Type="http://schemas.openxmlformats.org/officeDocument/2006/relationships/hyperlink" Target="https://www.forskning.no/forskningssvindel-forskningsetikk/juks-eller-personalsak/777556" TargetMode="External"/><Relationship Id="rId24" Type="http://schemas.openxmlformats.org/officeDocument/2006/relationships/hyperlink" Target="https://hkdir.no/en/guidelines-and-tools-for-responsible-international-knowledge-cooperation/academic-values-and-research-ethics/research-ethics" TargetMode="External"/><Relationship Id="rId40" Type="http://schemas.openxmlformats.org/officeDocument/2006/relationships/hyperlink" Target="https://www.forskningsetikk.no/en/about-us/our-committees-and-commission/granskingsutvalget/about-the-commission/" TargetMode="External"/><Relationship Id="rId45" Type="http://schemas.openxmlformats.org/officeDocument/2006/relationships/hyperlink" Target="https://www.forskningsetikk.no/en/about-us/our-committees-and-commission/granskingsutvalget/about-the-commission/" TargetMode="External"/><Relationship Id="rId66" Type="http://schemas.openxmlformats.org/officeDocument/2006/relationships/hyperlink" Target="https://www.enrio.eu/country-reports/ireland/" TargetMode="External"/><Relationship Id="rId87" Type="http://schemas.openxmlformats.org/officeDocument/2006/relationships/hyperlink" Target="https://www.enrio.eu/country-reports/ireland/" TargetMode="External"/><Relationship Id="rId110" Type="http://schemas.openxmlformats.org/officeDocument/2006/relationships/hyperlink" Target="https://www.enrio.eu/country-reports/ireland/" TargetMode="External"/><Relationship Id="rId115" Type="http://schemas.openxmlformats.org/officeDocument/2006/relationships/hyperlink" Target="https://www.forskningsetikk.no/en/about-us/our-committees-and-commission/granskingsutvalget/about-the-commission/" TargetMode="External"/><Relationship Id="rId131" Type="http://schemas.openxmlformats.org/officeDocument/2006/relationships/hyperlink" Target="https://www.enrio.eu/country-reports/ireland/" TargetMode="External"/><Relationship Id="rId61" Type="http://schemas.openxmlformats.org/officeDocument/2006/relationships/hyperlink" Target="https://www.iua.ie/wp-content/uploads/2019/08/Guidelines-for-RI-investigations-FINAL-17-08-16-1.pdf" TargetMode="External"/><Relationship Id="rId82" Type="http://schemas.openxmlformats.org/officeDocument/2006/relationships/hyperlink" Target="https://www.iua.ie/wp-content/uploads/2019/08/Guidelines-for-RI-investigations-FINAL-17-08-16-1.pdf" TargetMode="External"/><Relationship Id="rId19" Type="http://schemas.openxmlformats.org/officeDocument/2006/relationships/hyperlink" Target="https://www.enrio.eu/country-reports/nor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9850</Words>
  <Characters>54179</Characters>
  <Application>Microsoft Office Word</Application>
  <DocSecurity>0</DocSecurity>
  <Lines>451</Lines>
  <Paragraphs>127</Paragraphs>
  <ScaleCrop>false</ScaleCrop>
  <Company/>
  <LinksUpToDate>false</LinksUpToDate>
  <CharactersWithSpaces>63902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2025-04-11T07:39:00Z</dcterms:created>
  <dcterms:modified xsi:type="dcterms:W3CDTF">2025-04-11T07:39:00Z</dcterms:modified>
</cp:coreProperties>
</file>