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6A" w:rsidRDefault="00153B6A">
      <w:r>
        <w:t>INF155 -  Assignment 1</w:t>
      </w:r>
      <w:bookmarkStart w:id="0" w:name="_GoBack"/>
      <w:bookmarkEnd w:id="0"/>
    </w:p>
    <w:p w:rsidR="00153B6A" w:rsidRDefault="00153B6A"/>
    <w:p w:rsidR="005C765A" w:rsidRDefault="00153B6A">
      <w:r w:rsidRPr="00153B6A">
        <w:drawing>
          <wp:inline distT="0" distB="0" distL="0" distR="0" wp14:anchorId="08ABD80A" wp14:editId="64DC5303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6A"/>
    <w:rsid w:val="00153B6A"/>
    <w:rsid w:val="005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86B"/>
  <w15:chartTrackingRefBased/>
  <w15:docId w15:val="{53B48B1C-9996-4713-8D8F-918FDF73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Kruger</dc:creator>
  <cp:keywords/>
  <dc:description/>
  <cp:lastModifiedBy>Carla Kruger</cp:lastModifiedBy>
  <cp:revision>1</cp:revision>
  <dcterms:created xsi:type="dcterms:W3CDTF">2016-07-29T17:55:00Z</dcterms:created>
  <dcterms:modified xsi:type="dcterms:W3CDTF">2016-07-29T17:55:00Z</dcterms:modified>
</cp:coreProperties>
</file>