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次聊 NFC 社交聊天软件 V1.0 软件说明书</w:t>
      </w:r>
    </w:p>
    <w:p>
      <w:pPr>
        <w:pStyle w:val="Heading2"/>
      </w:pPr>
      <w:r>
        <w:t>1. 软件概述</w:t>
      </w:r>
    </w:p>
    <w:p>
      <w:r>
        <w:rPr>
          <w:rFonts w:ascii="Calibri" w:hAnsi="Calibri" w:eastAsia="宋体"/>
          <w:b w:val="0"/>
          <w:i w:val="0"/>
          <w:sz w:val="22"/>
        </w:rPr>
        <w:t>次聊 NFC 社交聊天软件是一款面向移动端用户的社交聊天应用，主要解决线下场景中快速建立好友关系和开始一对一聊天的问题。软件通过 NFC 标签承载好友邀请信息，用户用支持 NFC 的手机触碰标签后即可读取邀请内容，进入好友申请流程；对方同意申请后，双方自动建立通讯录关系并可以进行一对一文字聊天。</w:t>
      </w:r>
    </w:p>
    <w:p>
      <w:r>
        <w:rPr>
          <w:rFonts w:ascii="Calibri" w:hAnsi="Calibri" w:eastAsia="宋体"/>
          <w:b w:val="0"/>
          <w:i w:val="0"/>
          <w:sz w:val="22"/>
        </w:rPr>
        <w:t>本软件由移动端 App 和后端服务组成。移动端负责用户交互、NFC 读取、好友申请、通讯录展示和聊天界面；后端负责账号认证、用户资料、好友关系、消息存储、NFC 读取事件记录和实时消息推送。</w:t>
      </w:r>
    </w:p>
    <w:p>
      <w:pPr>
        <w:pStyle w:val="Heading2"/>
      </w:pPr>
      <w:r>
        <w:t>2. 软件目标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提供一种比手动搜索账号更直接的线下加好友方式。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支持用户完成注册、登录、资料维护、好友申请、通讯录和聊天主流程。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在 NFC 不可用的模拟器或测试环境中提供手动 invite fallback，方便调试和演示。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通过后端数据持久化和实时推送，保持多设备聊天和好友关系状态一致。</w:t>
      </w:r>
    </w:p>
    <w:p>
      <w:pPr>
        <w:pStyle w:val="Heading2"/>
      </w:pPr>
      <w:r>
        <w:t>3. 运行环境</w:t>
      </w:r>
    </w:p>
    <w:p>
      <w:pPr>
        <w:pStyle w:val="Heading3"/>
      </w:pPr>
      <w:r>
        <w:t>3.1 移动端环境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Android：支持 React Native 应用运行；完整 NFC 功能需要支持 NFC 的真机。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iOS：需要真机和签名环境；NFC 读取功能依赖 iOS NDEF 能力。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移动端框架：Expo 54、React Native 0.81、React 19。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本地状态管理：Zustand、AsyncStorage。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NFC 能力：react-native-nfc-manager。</w:t>
      </w:r>
    </w:p>
    <w:p>
      <w:pPr>
        <w:pStyle w:val="Heading3"/>
      </w:pPr>
      <w:r>
        <w:t>3.2 后端环境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Java 17。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Spring Boot 3.5。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Spring Web、Spring Security、Spring Data JPA、WebSocket。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Flyway 数据库迁移。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H2 文件数据库或 MySQL 数据库。</w:t>
      </w:r>
    </w:p>
    <w:p>
      <w:pPr>
        <w:pStyle w:val="Heading3"/>
      </w:pPr>
      <w:r>
        <w:t>3.3 网络环境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移动端通过 HTTP/HTTPS 调用后端 API。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聊天消息和联系人变更通过 WebSocket 实时推送。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本地开发默认后端地址为 http://localhost:4000，真机测试时需要配置为局域网或公网服务地址。</w:t>
      </w:r>
    </w:p>
    <w:p>
      <w:pPr>
        <w:pStyle w:val="Heading2"/>
      </w:pPr>
      <w:r>
        <w:t>4. 软件结构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层级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移动端应用层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React Native 页面、组件和交互逻辑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移动端业务层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账号、NFC、通讯录、聊天、个人资料等业务状态管理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API 通信层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封装移动端到后端的 HTTP 请求和数据类型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后端接口层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提供认证、用户、联系人、好友申请、消息、NFC 事件接口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后端业务层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处理注册登录、好友关系、消息发送、事件记录等核心规则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后端数据层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JPA 实体、仓库、数据库迁移脚本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实时通信层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WebSocket 连接维护和实时事件分发</w:t>
            </w:r>
          </w:p>
        </w:tc>
      </w:tr>
    </w:tbl>
    <w:p/>
    <w:p>
      <w:pPr>
        <w:pStyle w:val="Heading2"/>
      </w:pPr>
      <w:r>
        <w:t>5. 主要功能说明</w:t>
      </w:r>
    </w:p>
    <w:p>
      <w:pPr>
        <w:pStyle w:val="Heading3"/>
      </w:pPr>
      <w:r>
        <w:t>5.1 用户注册与登录</w:t>
      </w:r>
    </w:p>
    <w:p>
      <w:r>
        <w:rPr>
          <w:rFonts w:ascii="Calibri" w:hAnsi="Calibri" w:eastAsia="宋体"/>
          <w:b w:val="0"/>
          <w:i w:val="0"/>
          <w:sz w:val="22"/>
        </w:rPr>
        <w:t>用户可以通过用户名和密码注册账号，也可以通过手机号和 mock 短信验证码注册账号。登录成功后，系统返回会话令牌，移动端保存令牌并用于后续接口访问。软件支持自动登录恢复、退出登录和修改密码。</w:t>
      </w:r>
    </w:p>
    <w:p>
      <w:pPr>
        <w:pStyle w:val="Heading3"/>
      </w:pPr>
      <w:r>
        <w:t>5.2 个人资料管理</w:t>
      </w:r>
    </w:p>
    <w:p>
      <w:r>
        <w:rPr>
          <w:rFonts w:ascii="Calibri" w:hAnsi="Calibri" w:eastAsia="宋体"/>
          <w:b w:val="0"/>
          <w:i w:val="0"/>
          <w:sz w:val="22"/>
        </w:rPr>
        <w:t>用户登录后可以查看和维护个人资料，包括昵称、头像和个性签名。资料更新后，联系人和聊天页面可以显示新的用户信息。</w:t>
      </w:r>
    </w:p>
    <w:p>
      <w:pPr>
        <w:pStyle w:val="Heading3"/>
      </w:pPr>
      <w:r>
        <w:t>5.3 用户搜索</w:t>
      </w:r>
    </w:p>
    <w:p>
      <w:r>
        <w:rPr>
          <w:rFonts w:ascii="Calibri" w:hAnsi="Calibri" w:eastAsia="宋体"/>
          <w:b w:val="0"/>
          <w:i w:val="0"/>
          <w:sz w:val="22"/>
        </w:rPr>
        <w:t>软件支持通过用户名、用户 ID 或手机号搜索其他用户。搜索结果用于发起好友申请或查看邀请目标用户信息。</w:t>
      </w:r>
    </w:p>
    <w:p>
      <w:pPr>
        <w:pStyle w:val="Heading3"/>
      </w:pPr>
      <w:r>
        <w:t>5.4 好友申请</w:t>
      </w:r>
    </w:p>
    <w:p>
      <w:r>
        <w:rPr>
          <w:rFonts w:ascii="Calibri" w:hAnsi="Calibri" w:eastAsia="宋体"/>
          <w:b w:val="0"/>
          <w:i w:val="0"/>
          <w:sz w:val="22"/>
        </w:rPr>
        <w:t>用户可以向目标用户发送好友申请。对方在待处理好友申请列表中可以选择同意或拒绝。若对方同意，系统创建双向联系人关系，双方均可以在通讯录中看到对方。</w:t>
      </w:r>
    </w:p>
    <w:p>
      <w:pPr>
        <w:pStyle w:val="Heading3"/>
      </w:pPr>
      <w:r>
        <w:t>5.5 NFC 邀请加好友</w:t>
      </w:r>
    </w:p>
    <w:p>
      <w:r>
        <w:rPr>
          <w:rFonts w:ascii="Calibri" w:hAnsi="Calibri" w:eastAsia="宋体"/>
          <w:b w:val="0"/>
          <w:i w:val="0"/>
          <w:sz w:val="22"/>
        </w:rPr>
        <w:t>NFC 标签可写入 NDEF URI 或文本记录，例如：</w:t>
      </w:r>
    </w:p>
    <w:p>
      <w:pPr>
        <w:spacing w:after="0"/>
      </w:pPr>
      <w:r>
        <w:rPr>
          <w:rFonts w:ascii="Courier New" w:hAnsi="Courier New" w:eastAsia="宋体"/>
          <w:b w:val="0"/>
          <w:i w:val="0"/>
          <w:sz w:val="18"/>
        </w:rPr>
        <w:t>nfcchat://add-friend?userId=bob</w:t>
      </w:r>
    </w:p>
    <w:p>
      <w:r>
        <w:rPr>
          <w:rFonts w:ascii="Calibri" w:hAnsi="Calibri" w:eastAsia="宋体"/>
          <w:b w:val="0"/>
          <w:i w:val="0"/>
          <w:sz w:val="22"/>
        </w:rPr>
        <w:t>移动端读取 NFC 内容后，解析目标用户 ID，记录一次 NFC 读取事件，并进入好友申请流程。该功能适合线下见面、展会、社交活动等需要快速交换联系方式的场景。</w:t>
      </w:r>
    </w:p>
    <w:p>
      <w:pPr>
        <w:pStyle w:val="Heading3"/>
      </w:pPr>
      <w:r>
        <w:t>5.6 手动邀请兜底</w:t>
      </w:r>
    </w:p>
    <w:p>
      <w:r>
        <w:rPr>
          <w:rFonts w:ascii="Calibri" w:hAnsi="Calibri" w:eastAsia="宋体"/>
          <w:b w:val="0"/>
          <w:i w:val="0"/>
          <w:sz w:val="22"/>
        </w:rPr>
        <w:t>在模拟器、浏览器、无 NFC 设备或 NFC 权限不可用的环境中，用户可以手动输入 invite 内容完成同等测试流程，保证业务链路可验证。</w:t>
      </w:r>
    </w:p>
    <w:p>
      <w:pPr>
        <w:pStyle w:val="Heading3"/>
      </w:pPr>
      <w:r>
        <w:t>5.7 通讯录管理</w:t>
      </w:r>
    </w:p>
    <w:p>
      <w:r>
        <w:rPr>
          <w:rFonts w:ascii="Calibri" w:hAnsi="Calibri" w:eastAsia="宋体"/>
          <w:b w:val="0"/>
          <w:i w:val="0"/>
          <w:sz w:val="22"/>
        </w:rPr>
        <w:t>软件展示当前用户的好友列表。好友关系来自后端持久化数据，登录恢复后会重新拉取联系人信息，保证本地状态与后端一致。</w:t>
      </w:r>
    </w:p>
    <w:p>
      <w:pPr>
        <w:pStyle w:val="Heading3"/>
      </w:pPr>
      <w:r>
        <w:t>5.8 一对一聊天</w:t>
      </w:r>
    </w:p>
    <w:p>
      <w:r>
        <w:rPr>
          <w:rFonts w:ascii="Calibri" w:hAnsi="Calibri" w:eastAsia="宋体"/>
          <w:b w:val="0"/>
          <w:i w:val="0"/>
          <w:sz w:val="22"/>
        </w:rPr>
        <w:t>用户选择通讯录联系人后进入聊天页面，可以发送文本消息。后端保存消息记录，并按会话和联系人关系返回历史消息。消息发送后，对方在线时可通过实时通道收到推送。</w:t>
      </w:r>
    </w:p>
    <w:p>
      <w:pPr>
        <w:pStyle w:val="Heading3"/>
      </w:pPr>
      <w:r>
        <w:t>5.9 实时消息推送</w:t>
      </w:r>
    </w:p>
    <w:p>
      <w:r>
        <w:rPr>
          <w:rFonts w:ascii="Calibri" w:hAnsi="Calibri" w:eastAsia="宋体"/>
          <w:b w:val="0"/>
          <w:i w:val="0"/>
          <w:sz w:val="22"/>
        </w:rPr>
        <w:t>后端通过 WebSocket 维护实时连接。新消息、联系人变更等事件会推送到移动端，移动端收到事件后刷新消息列表、通讯录或待处理好友申请状态。</w:t>
      </w:r>
    </w:p>
    <w:p>
      <w:pPr>
        <w:pStyle w:val="Heading3"/>
      </w:pPr>
      <w:r>
        <w:t>5.10 NFC 读取事件记录</w:t>
      </w:r>
    </w:p>
    <w:p>
      <w:r>
        <w:rPr>
          <w:rFonts w:ascii="Calibri" w:hAnsi="Calibri" w:eastAsia="宋体"/>
          <w:b w:val="0"/>
          <w:i w:val="0"/>
          <w:sz w:val="22"/>
        </w:rPr>
        <w:t>后端保存 NFC 读取事件，包括读取内容、解析结果、用户关联等信息，用于后续统计、测试复盘和异常排查。</w:t>
      </w:r>
    </w:p>
    <w:p>
      <w:pPr>
        <w:pStyle w:val="Heading2"/>
      </w:pPr>
      <w:r>
        <w:t>6. 典型使用流程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用户打开次聊 App。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用户通过用户名密码或手机号 mock 验证码注册账号。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用户登录后进入主界面。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用户设置昵称、头像和个性签名。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用户使用 NFC 触碰好友邀请标签，或手动输入 invite 内容。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软件解析目标用户并展示好友申请入口。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用户发送好友申请。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对方登录后在待处理申请中同意。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系统为双方建立双向好友关系。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双方进入通讯录选择对方，开始一对一文字聊天。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后端保存聊天记录并通过 WebSocket 推送新消息。</w:t>
      </w:r>
    </w:p>
    <w:p>
      <w:pPr>
        <w:pStyle w:val="Heading2"/>
      </w:pPr>
      <w:r>
        <w:t>7. 数据设计概要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数据对象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用户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保存用户 ID、用户名、手机号、昵称、头像、个性签名等资料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凭证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保存账号登录凭证和密码校验相关信息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会话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保存登录会话和访问令牌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联系人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保存双向好友关系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好友申请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保存申请人、接收人、状态和处理时间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会话记录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保存一对一聊天会话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消息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保存消息发送人、接收人、内容和时间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NFC 事件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保存 NFC 读取内容、解析结果和关联用户</w:t>
            </w:r>
          </w:p>
        </w:tc>
      </w:tr>
    </w:tbl>
    <w:p/>
    <w:p>
      <w:pPr>
        <w:pStyle w:val="Heading2"/>
      </w:pPr>
      <w:r>
        <w:t>8. 接口概要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接口类别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示例路径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健康检查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GET /health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检查后端服务是否可用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注册登录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/auth/register/username、/auth/login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账号注册、登录和会话恢复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用户资料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/auth/me、头像相关接口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获取和更新当前用户信息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联系人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/contacts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获取通讯录或添加联系人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好友搜索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/friend-search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按账号信息搜索目标用户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好友申请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/friend-requests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创建、同意、拒绝好友申请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NFC 事件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/nfc/read-events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记录 NFC 读取事件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消息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/messages/{contactId}、/messages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读取和发送聊天消息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实时通信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WebSocket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推送消息和联系人状态变化</w:t>
            </w:r>
          </w:p>
        </w:tc>
      </w:tr>
    </w:tbl>
    <w:p/>
    <w:p>
      <w:pPr>
        <w:pStyle w:val="Heading2"/>
      </w:pPr>
      <w:r>
        <w:t>9. 安全与权限说明</w:t>
      </w:r>
    </w:p>
    <w:p>
      <w:r>
        <w:rPr>
          <w:rFonts w:ascii="Calibri" w:hAnsi="Calibri" w:eastAsia="宋体"/>
          <w:b w:val="0"/>
          <w:i w:val="0"/>
          <w:sz w:val="22"/>
        </w:rPr>
        <w:t>软件使用登录令牌识别当前用户。需要登录的接口通过 Bearer token 访问。移动端请求 NFC 权限用于读取 NDEF 标签。当前版本为原型验证版本，未包含生产级风控、审计、真实短信服务、第三方登录和后台管理系统。</w:t>
      </w:r>
    </w:p>
    <w:p>
      <w:pPr>
        <w:pStyle w:val="Heading2"/>
      </w:pPr>
      <w:r>
        <w:t>10. 版本说明</w:t>
      </w:r>
    </w:p>
    <w:p>
      <w:r>
        <w:rPr>
          <w:rFonts w:ascii="Calibri" w:hAnsi="Calibri" w:eastAsia="宋体"/>
          <w:b w:val="0"/>
          <w:i w:val="0"/>
          <w:sz w:val="22"/>
        </w:rPr>
        <w:t>V1.0 版本完成以下核心能力：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用户名密码注册和登录。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手机号 mock 短信注册。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自动登录、退出登录、修改密码。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个人资料、头像和个性签名维护。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用户搜索、好友申请、同意和拒绝。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NFC invite 读取和好友申请流程。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NFC 读取事件记录。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通讯录和双向好友关系。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一对一文字聊天。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WebSocket 实时消息推送。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后端数据库迁移和数据持久化。</w:t>
      </w:r>
    </w:p>
    <w:p>
      <w:pPr>
        <w:pStyle w:val="Heading2"/>
      </w:pPr>
      <w:r>
        <w:t>11. 未包含功能</w:t>
      </w:r>
    </w:p>
    <w:p>
      <w:r>
        <w:rPr>
          <w:rFonts w:ascii="Calibri" w:hAnsi="Calibri" w:eastAsia="宋体"/>
          <w:b w:val="0"/>
          <w:i w:val="0"/>
          <w:sz w:val="22"/>
        </w:rPr>
        <w:t>当前版本不包含真实短信服务、密码找回、第三方登录、群聊、图片消息、语音消息、后台管理系统、生产级安全审计、生产级数据库备份和应用商店正式发布流程。</w:t>
      </w:r>
    </w:p>
    <w:p>
      <w:pPr>
        <w:pStyle w:val="Heading2"/>
      </w:pPr>
      <w:r>
        <w:t>12. 结论</w:t>
      </w:r>
    </w:p>
    <w:p>
      <w:r>
        <w:rPr>
          <w:rFonts w:ascii="Calibri" w:hAnsi="Calibri" w:eastAsia="宋体"/>
          <w:b w:val="0"/>
          <w:i w:val="0"/>
          <w:sz w:val="22"/>
        </w:rPr>
        <w:t>次聊 NFC 社交聊天软件 V1.0 已形成较完整的移动端与后端组合，实现了从账号注册、NFC 邀请、好友申请、通讯录建立到一对一实时聊天的主链路，具备作为软件著作权登记材料的功能说明和源程序整理基础。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