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75F8" w:rsidRDefault="00184773">
      <w:r>
        <w:t xml:space="preserve">Программа обработки </w:t>
      </w:r>
      <w:proofErr w:type="spellStart"/>
      <w:r>
        <w:t>гиперспектральных</w:t>
      </w:r>
      <w:proofErr w:type="spellEnd"/>
      <w:r>
        <w:t xml:space="preserve"> изображений</w:t>
      </w:r>
      <w:r w:rsidR="00231FFC">
        <w:tab/>
      </w:r>
      <w:r w:rsidR="00231FFC">
        <w:tab/>
        <w:t>06 июля 2020</w:t>
      </w:r>
    </w:p>
    <w:p w:rsidR="00184773" w:rsidRDefault="00184773">
      <w:r>
        <w:t>Рабочее название</w:t>
      </w:r>
      <w:r>
        <w:tab/>
      </w:r>
      <w:r>
        <w:tab/>
      </w:r>
      <w:r>
        <w:tab/>
      </w:r>
      <w:r>
        <w:tab/>
        <w:t>«</w:t>
      </w:r>
      <w:proofErr w:type="spellStart"/>
      <w:r>
        <w:rPr>
          <w:lang w:val="en-US"/>
        </w:rPr>
        <w:t>Gelion</w:t>
      </w:r>
      <w:proofErr w:type="spellEnd"/>
      <w:r>
        <w:t>»</w:t>
      </w:r>
    </w:p>
    <w:p w:rsidR="00184773" w:rsidRPr="00231FFC" w:rsidRDefault="00184773">
      <w:r>
        <w:t>Исполняемый файл</w:t>
      </w:r>
      <w:r>
        <w:tab/>
      </w:r>
      <w:r>
        <w:tab/>
      </w:r>
      <w:r>
        <w:tab/>
      </w:r>
      <w:r>
        <w:tab/>
        <w:t>«</w:t>
      </w:r>
      <w:proofErr w:type="spellStart"/>
      <w:r>
        <w:rPr>
          <w:lang w:val="en-US"/>
        </w:rPr>
        <w:t>bpla</w:t>
      </w:r>
      <w:proofErr w:type="spellEnd"/>
      <w:r w:rsidRPr="00231FFC">
        <w:t>.</w:t>
      </w:r>
      <w:r>
        <w:rPr>
          <w:lang w:val="en-US"/>
        </w:rPr>
        <w:t>exe</w:t>
      </w:r>
      <w:r>
        <w:t>»</w:t>
      </w:r>
    </w:p>
    <w:p w:rsidR="00184773" w:rsidRPr="00C86015" w:rsidRDefault="00231FFC">
      <w:pPr>
        <w:rPr>
          <w:b/>
        </w:rPr>
      </w:pPr>
      <w:r w:rsidRPr="00C86015">
        <w:rPr>
          <w:b/>
        </w:rPr>
        <w:t>Гла</w:t>
      </w:r>
      <w:r w:rsidR="00255284" w:rsidRPr="00C86015">
        <w:rPr>
          <w:b/>
        </w:rPr>
        <w:t>в</w:t>
      </w:r>
      <w:r w:rsidRPr="00C86015">
        <w:rPr>
          <w:b/>
        </w:rPr>
        <w:t>ное окно программы</w:t>
      </w:r>
    </w:p>
    <w:p w:rsidR="00875045" w:rsidRPr="00875045" w:rsidRDefault="0087504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7.25pt;height:429pt">
            <v:imagedata r:id="rId4" o:title="qmainwindow"/>
          </v:shape>
        </w:pict>
      </w:r>
    </w:p>
    <w:p w:rsidR="00184773" w:rsidRDefault="00184773"/>
    <w:p w:rsidR="00231FFC" w:rsidRDefault="00231FFC">
      <w:r>
        <w:t xml:space="preserve">Кнопки панели инструментов имеют всплывающие подсказки и имеют зеркальную реализацию в </w:t>
      </w:r>
      <w:proofErr w:type="spellStart"/>
      <w:r>
        <w:t>Гланом</w:t>
      </w:r>
      <w:proofErr w:type="spellEnd"/>
      <w:r>
        <w:t xml:space="preserve"> меню, исключение:</w:t>
      </w:r>
    </w:p>
    <w:p w:rsidR="00231FFC" w:rsidRDefault="00231FFC">
      <w:r>
        <w:t xml:space="preserve">- регулятор «яркость» не </w:t>
      </w:r>
      <w:r w:rsidR="00646810">
        <w:t>имеет</w:t>
      </w:r>
      <w:r>
        <w:t xml:space="preserve"> реализации в главном меню</w:t>
      </w:r>
    </w:p>
    <w:p w:rsidR="00231FFC" w:rsidRDefault="00231FFC">
      <w:r>
        <w:t>- в панели инструментов отсутствует пункт главного меню «</w:t>
      </w:r>
      <w:r>
        <w:rPr>
          <w:lang w:val="en-US"/>
        </w:rPr>
        <w:t>debug</w:t>
      </w:r>
      <w:r w:rsidRPr="00231FFC">
        <w:t>…</w:t>
      </w:r>
      <w:r>
        <w:t xml:space="preserve">очистить текущий каталог», этот пункт используется для удаления целиком текущего каталога проекта, эта функция введена в порядке разработки в основном по причине частой </w:t>
      </w:r>
      <w:proofErr w:type="gramStart"/>
      <w:r>
        <w:t>смены формата файла сохранения параметров проекта</w:t>
      </w:r>
      <w:proofErr w:type="gramEnd"/>
    </w:p>
    <w:p w:rsidR="00646810" w:rsidRDefault="00646810">
      <w:r>
        <w:lastRenderedPageBreak/>
        <w:t>-кнопка «Настройки программы» используется для задания параметров главного окна программы (не реализовано).</w:t>
      </w:r>
    </w:p>
    <w:p w:rsidR="00231FFC" w:rsidRDefault="00231FFC">
      <w:pPr>
        <w:rPr>
          <w:lang w:val="en-US"/>
        </w:rPr>
      </w:pPr>
      <w:r>
        <w:t xml:space="preserve">Главный каталог проекта находится по адресу </w:t>
      </w:r>
      <w:r w:rsidRPr="00231FFC">
        <w:t>C:\Users\%</w:t>
      </w:r>
      <w:r>
        <w:rPr>
          <w:lang w:val="en-US"/>
        </w:rPr>
        <w:t>username</w:t>
      </w:r>
      <w:r w:rsidRPr="00231FFC">
        <w:t>%\</w:t>
      </w:r>
      <w:proofErr w:type="spellStart"/>
      <w:r w:rsidRPr="00231FFC">
        <w:t>AppData\Local\Gelion</w:t>
      </w:r>
      <w:proofErr w:type="spellEnd"/>
    </w:p>
    <w:p w:rsidR="00231FFC" w:rsidRDefault="001314EC">
      <w:r>
        <w:t>и</w:t>
      </w:r>
      <w:r w:rsidR="00231FFC">
        <w:t xml:space="preserve"> используется для хранения настроек программы в целом, а также каждого из проектов.</w:t>
      </w:r>
    </w:p>
    <w:p w:rsidR="00231FFC" w:rsidRDefault="00231FFC">
      <w:r>
        <w:t xml:space="preserve">Главный каталог проекта можно </w:t>
      </w:r>
      <w:proofErr w:type="gramStart"/>
      <w:r>
        <w:t>посмотреть</w:t>
      </w:r>
      <w:proofErr w:type="gramEnd"/>
      <w:r>
        <w:t xml:space="preserve"> нажав кнопку «Текущий каталог» панели инструментов.</w:t>
      </w:r>
    </w:p>
    <w:p w:rsidR="001314EC" w:rsidRPr="001314EC" w:rsidRDefault="001314EC">
      <w:r>
        <w:t xml:space="preserve">Сохранения изображения главной сцены в формате </w:t>
      </w:r>
      <w:r w:rsidRPr="001314EC">
        <w:t>*.</w:t>
      </w:r>
      <w:proofErr w:type="spellStart"/>
      <w:r>
        <w:rPr>
          <w:lang w:val="en-US"/>
        </w:rPr>
        <w:t>png</w:t>
      </w:r>
      <w:proofErr w:type="spellEnd"/>
      <w:r w:rsidRPr="001314EC">
        <w:t xml:space="preserve"> </w:t>
      </w:r>
      <w:r>
        <w:t>реализуется нажатием кнопки «Сохранить как …» панели инструментов и главного меню.</w:t>
      </w:r>
    </w:p>
    <w:p w:rsidR="00231FFC" w:rsidRDefault="00231FFC"/>
    <w:p w:rsidR="00231FFC" w:rsidRDefault="00255284">
      <w:r>
        <w:t>Строка статусных сообщений служит для отображения текущих подсказок пользователю (не реализовано)</w:t>
      </w:r>
    </w:p>
    <w:p w:rsidR="00255284" w:rsidRDefault="00255284">
      <w:pPr>
        <w:rPr>
          <w:lang w:val="en-US"/>
        </w:rPr>
      </w:pPr>
      <w:r>
        <w:t xml:space="preserve">Главная сцена </w:t>
      </w:r>
      <w:r w:rsidR="00E35B60">
        <w:t>управляется</w:t>
      </w:r>
      <w:r>
        <w:t xml:space="preserve"> следующим образом:</w:t>
      </w:r>
    </w:p>
    <w:p w:rsidR="00255284" w:rsidRDefault="00255284">
      <w:r w:rsidRPr="00255284">
        <w:t>-</w:t>
      </w:r>
      <w:r>
        <w:t xml:space="preserve"> </w:t>
      </w:r>
      <w:r>
        <w:rPr>
          <w:lang w:val="en-US"/>
        </w:rPr>
        <w:t>Ctrl</w:t>
      </w:r>
      <w:r>
        <w:t xml:space="preserve"> + колесо мыши – </w:t>
      </w:r>
      <w:proofErr w:type="spellStart"/>
      <w:r>
        <w:t>увеличение\уменьшение</w:t>
      </w:r>
      <w:proofErr w:type="spellEnd"/>
      <w:r>
        <w:t xml:space="preserve"> масштаба</w:t>
      </w:r>
    </w:p>
    <w:p w:rsidR="00255284" w:rsidRDefault="00255284">
      <w:r>
        <w:t>- колесо мыши – вертикальный скроллинг</w:t>
      </w:r>
    </w:p>
    <w:p w:rsidR="00255284" w:rsidRDefault="00255284" w:rsidP="00255284">
      <w:r>
        <w:t>-</w:t>
      </w:r>
      <w:r w:rsidRPr="00E35B60">
        <w:t xml:space="preserve"> </w:t>
      </w:r>
      <w:r>
        <w:rPr>
          <w:lang w:val="en-US"/>
        </w:rPr>
        <w:t>Alt</w:t>
      </w:r>
      <w:r>
        <w:t xml:space="preserve"> +  колесо мыши – </w:t>
      </w:r>
      <w:proofErr w:type="gramStart"/>
      <w:r>
        <w:t>горизонтальный</w:t>
      </w:r>
      <w:proofErr w:type="gramEnd"/>
      <w:r>
        <w:t xml:space="preserve"> </w:t>
      </w:r>
      <w:proofErr w:type="spellStart"/>
      <w:r>
        <w:t>скролинг</w:t>
      </w:r>
      <w:proofErr w:type="spellEnd"/>
    </w:p>
    <w:p w:rsidR="00E35B60" w:rsidRPr="00E35B60" w:rsidRDefault="00E35B60" w:rsidP="00E35B60">
      <w:pPr>
        <w:rPr>
          <w:lang w:val="en-US"/>
        </w:rPr>
      </w:pPr>
      <w:r w:rsidRPr="00255284">
        <w:t>-</w:t>
      </w:r>
      <w:r>
        <w:t xml:space="preserve"> </w:t>
      </w:r>
      <w:r>
        <w:rPr>
          <w:lang w:val="en-US"/>
        </w:rPr>
        <w:t>Shift</w:t>
      </w:r>
      <w:r w:rsidRPr="00255284">
        <w:t xml:space="preserve"> </w:t>
      </w:r>
      <w:r>
        <w:t xml:space="preserve">+ колесо мыши вращение главной сцены </w:t>
      </w:r>
      <w:proofErr w:type="spellStart"/>
      <w:proofErr w:type="gramStart"/>
      <w:r>
        <w:t>по</w:t>
      </w:r>
      <w:proofErr w:type="gramEnd"/>
      <w:r>
        <w:t>\</w:t>
      </w:r>
      <w:proofErr w:type="gramStart"/>
      <w:r>
        <w:t>против</w:t>
      </w:r>
      <w:proofErr w:type="spellEnd"/>
      <w:proofErr w:type="gramEnd"/>
      <w:r>
        <w:t xml:space="preserve"> часовой стрелки</w:t>
      </w:r>
      <w:r w:rsidRPr="00E35B60">
        <w:t xml:space="preserve"> (</w:t>
      </w:r>
      <w:r>
        <w:t>на 1 градус)</w:t>
      </w:r>
    </w:p>
    <w:p w:rsidR="00255284" w:rsidRDefault="00E35B60">
      <w:proofErr w:type="gramStart"/>
      <w:r>
        <w:t>Клавиши</w:t>
      </w:r>
      <w:r w:rsidRPr="00E35B60">
        <w:t xml:space="preserve"> «</w:t>
      </w:r>
      <w:r>
        <w:rPr>
          <w:lang w:val="en-US"/>
        </w:rPr>
        <w:t>A</w:t>
      </w:r>
      <w:r w:rsidRPr="00E35B60">
        <w:t>» «</w:t>
      </w:r>
      <w:r>
        <w:rPr>
          <w:lang w:val="en-US"/>
        </w:rPr>
        <w:t>S</w:t>
      </w:r>
      <w:r w:rsidRPr="00E35B60">
        <w:t xml:space="preserve">» </w:t>
      </w:r>
      <w:r>
        <w:t xml:space="preserve">главной сцены </w:t>
      </w:r>
      <w:proofErr w:type="spellStart"/>
      <w:r>
        <w:t>по\против</w:t>
      </w:r>
      <w:proofErr w:type="spellEnd"/>
      <w:r>
        <w:t xml:space="preserve"> часовой стрелки</w:t>
      </w:r>
      <w:r w:rsidRPr="00E35B60">
        <w:t xml:space="preserve"> (</w:t>
      </w:r>
      <w:r>
        <w:t>на 90 градусов)</w:t>
      </w:r>
      <w:proofErr w:type="gramEnd"/>
    </w:p>
    <w:p w:rsidR="00E35B60" w:rsidRDefault="00E35B60">
      <w:proofErr w:type="spellStart"/>
      <w:r>
        <w:t>Отображение\скрытие</w:t>
      </w:r>
      <w:proofErr w:type="spellEnd"/>
      <w:r>
        <w:t xml:space="preserve"> окон Области интереса, Изображения, Список каналов и Маски </w:t>
      </w:r>
      <w:r w:rsidR="00E214C4">
        <w:t>осуществляется кнопками с соответствующими названиями на панели инструментов.</w:t>
      </w:r>
    </w:p>
    <w:p w:rsidR="00E214C4" w:rsidRDefault="00E214C4">
      <w:proofErr w:type="spellStart"/>
      <w:r>
        <w:t>Остальный</w:t>
      </w:r>
      <w:proofErr w:type="spellEnd"/>
      <w:r>
        <w:t xml:space="preserve"> функции программы при отсутствии текущего загруженного проекта в основном недоступны.</w:t>
      </w:r>
    </w:p>
    <w:p w:rsidR="00E214C4" w:rsidRDefault="00627460">
      <w:r>
        <w:t>В основном многие функции программы реализуются через систему контекстных меню.</w:t>
      </w:r>
    </w:p>
    <w:p w:rsidR="00627460" w:rsidRDefault="00B5507F">
      <w:r>
        <w:t>Загрузка текущего проекта осуществляется кнопкой «Открыть файл…» Панели инструментов. Контекстного меню или главного меню.</w:t>
      </w:r>
    </w:p>
    <w:p w:rsidR="00627460" w:rsidRDefault="00B5507F">
      <w:r>
        <w:lastRenderedPageBreak/>
        <w:pict>
          <v:shape id="_x0000_i1030" type="#_x0000_t75" style="width:388.5pt;height:277.5pt">
            <v:imagedata r:id="rId5" o:title="open file"/>
          </v:shape>
        </w:pict>
      </w:r>
    </w:p>
    <w:p w:rsidR="00627460" w:rsidRDefault="00B5507F">
      <w:r>
        <w:t xml:space="preserve">В </w:t>
      </w:r>
      <w:proofErr w:type="spellStart"/>
      <w:r>
        <w:t>появивившемся</w:t>
      </w:r>
      <w:proofErr w:type="spellEnd"/>
      <w:r>
        <w:t xml:space="preserve"> окне диалога «Открытие файла данных» следует выбрать *</w:t>
      </w:r>
      <w:r w:rsidRPr="00B5507F">
        <w:t>.</w:t>
      </w:r>
      <w:proofErr w:type="spellStart"/>
      <w:r>
        <w:rPr>
          <w:lang w:val="en-US"/>
        </w:rPr>
        <w:t>hdr</w:t>
      </w:r>
      <w:proofErr w:type="spellEnd"/>
      <w:r w:rsidRPr="00B5507F">
        <w:t xml:space="preserve"> </w:t>
      </w:r>
      <w:r>
        <w:t>файл.</w:t>
      </w:r>
    </w:p>
    <w:p w:rsidR="00B5507F" w:rsidRDefault="00B5507F">
      <w:r>
        <w:pict>
          <v:shape id="_x0000_i1032" type="#_x0000_t75" style="width:467.25pt;height:309.75pt">
            <v:imagedata r:id="rId6" o:title="hdr dialog"/>
          </v:shape>
        </w:pict>
      </w:r>
    </w:p>
    <w:p w:rsidR="00B5507F" w:rsidRPr="00B5507F" w:rsidRDefault="00B5507F">
      <w:r>
        <w:t>После появления информационного окна «Открыть файл» следует дождаться окончания загрузки или отменить загрузку кнопкой «Отмена»</w:t>
      </w:r>
    </w:p>
    <w:p w:rsidR="00B5507F" w:rsidRDefault="00B5507F" w:rsidP="00B5507F">
      <w:pPr>
        <w:jc w:val="center"/>
        <w:rPr>
          <w:lang w:val="en-US"/>
        </w:rPr>
      </w:pPr>
      <w:r>
        <w:rPr>
          <w:lang w:val="en-US"/>
        </w:rPr>
        <w:lastRenderedPageBreak/>
        <w:pict>
          <v:shape id="_x0000_i1033" type="#_x0000_t75" style="width:348.75pt;height:258pt">
            <v:imagedata r:id="rId7" o:title="loading hdr"/>
          </v:shape>
        </w:pict>
      </w:r>
    </w:p>
    <w:p w:rsidR="00B5507F" w:rsidRDefault="00246FDB">
      <w:r>
        <w:t xml:space="preserve">После окончания загрузки на главной сцене появится </w:t>
      </w:r>
      <w:r>
        <w:rPr>
          <w:lang w:val="en-US"/>
        </w:rPr>
        <w:t>RGB</w:t>
      </w:r>
      <w:r w:rsidRPr="00246FDB">
        <w:t xml:space="preserve"> </w:t>
      </w:r>
      <w:r>
        <w:t>изображение загруженного текущего проекта.</w:t>
      </w:r>
      <w:r w:rsidR="002039F8" w:rsidRPr="002039F8">
        <w:t xml:space="preserve"> </w:t>
      </w:r>
      <w:r w:rsidR="002039F8">
        <w:t>В окне «Список каналов» появится список спектральных каналов, цвет ярлыка соответствует длине волны по правилу «Стандартный наблюдатель».</w:t>
      </w:r>
    </w:p>
    <w:p w:rsidR="00DF775E" w:rsidRPr="00DF775E" w:rsidRDefault="00DF775E">
      <w:r>
        <w:t xml:space="preserve">В окне «Изображения» появляется строка </w:t>
      </w:r>
      <w:r>
        <w:rPr>
          <w:lang w:val="en-US"/>
        </w:rPr>
        <w:t>RGB</w:t>
      </w:r>
      <w:r w:rsidRPr="00246FDB">
        <w:t xml:space="preserve"> </w:t>
      </w:r>
      <w:r>
        <w:t>изображения «</w:t>
      </w:r>
      <w:r>
        <w:rPr>
          <w:lang w:val="en-US"/>
        </w:rPr>
        <w:t>R</w:t>
      </w:r>
      <w:r w:rsidRPr="00DF775E">
        <w:t>:641</w:t>
      </w:r>
      <w:r>
        <w:rPr>
          <w:lang w:val="en-US"/>
        </w:rPr>
        <w:t>nm</w:t>
      </w:r>
      <w:r w:rsidRPr="00DF775E">
        <w:t xml:space="preserve"> </w:t>
      </w:r>
      <w:r>
        <w:rPr>
          <w:lang w:val="en-US"/>
        </w:rPr>
        <w:t>G</w:t>
      </w:r>
      <w:r w:rsidRPr="00DF775E">
        <w:t>:550</w:t>
      </w:r>
      <w:r>
        <w:rPr>
          <w:lang w:val="en-US"/>
        </w:rPr>
        <w:t>nm</w:t>
      </w:r>
      <w:r w:rsidRPr="00DF775E">
        <w:t xml:space="preserve"> </w:t>
      </w:r>
      <w:r>
        <w:rPr>
          <w:lang w:val="en-US"/>
        </w:rPr>
        <w:t>B</w:t>
      </w:r>
      <w:r w:rsidRPr="00DF775E">
        <w:t>:460</w:t>
      </w:r>
      <w:r>
        <w:rPr>
          <w:lang w:val="en-US"/>
        </w:rPr>
        <w:t>nm</w:t>
      </w:r>
      <w:r>
        <w:t>»</w:t>
      </w:r>
      <w:r w:rsidRPr="00DF775E">
        <w:t>/</w:t>
      </w:r>
    </w:p>
    <w:p w:rsidR="0056484A" w:rsidRPr="002039F8" w:rsidRDefault="0056484A">
      <w:r>
        <w:t xml:space="preserve">Яркость </w:t>
      </w:r>
      <w:r>
        <w:rPr>
          <w:lang w:val="en-US"/>
        </w:rPr>
        <w:t>RGB</w:t>
      </w:r>
      <w:r w:rsidRPr="00246FDB">
        <w:t xml:space="preserve"> </w:t>
      </w:r>
      <w:r>
        <w:t>изображения, индексных изображений и изображений в отдельных спектральных каналах изменяется регулятором «Яркость» панели инструментов.</w:t>
      </w:r>
    </w:p>
    <w:p w:rsidR="00246FDB" w:rsidRDefault="00246FDB">
      <w:r>
        <w:t>Примечание – предусмотрена работа с практически неограниченным количеством проектов в одном сеансе программы и имеется возможность переключения между ними (не реализовано)</w:t>
      </w:r>
    </w:p>
    <w:p w:rsidR="00246FDB" w:rsidRDefault="002039F8">
      <w:r>
        <w:lastRenderedPageBreak/>
        <w:pict>
          <v:shape id="_x0000_i1035" type="#_x0000_t75" style="width:467.25pt;height:420.75pt">
            <v:imagedata r:id="rId8" o:title="hdr opened"/>
          </v:shape>
        </w:pict>
      </w:r>
    </w:p>
    <w:p w:rsidR="002039F8" w:rsidRDefault="002039F8"/>
    <w:p w:rsidR="002039F8" w:rsidRDefault="002039F8">
      <w:r>
        <w:t>Области интереса</w:t>
      </w:r>
    </w:p>
    <w:p w:rsidR="002039F8" w:rsidRDefault="002039F8">
      <w:r>
        <w:t>Область интереса – это часть изображения в границах одного из предлагаемых примитивов (далее примитив)</w:t>
      </w:r>
    </w:p>
    <w:p w:rsidR="002039F8" w:rsidRDefault="002039F8">
      <w:r>
        <w:t>- точка</w:t>
      </w:r>
    </w:p>
    <w:p w:rsidR="002039F8" w:rsidRDefault="002039F8">
      <w:r>
        <w:t>-прямоугольник</w:t>
      </w:r>
    </w:p>
    <w:p w:rsidR="002039F8" w:rsidRDefault="002039F8">
      <w:r>
        <w:t>-эллипс</w:t>
      </w:r>
    </w:p>
    <w:p w:rsidR="002039F8" w:rsidRDefault="002039F8">
      <w:r>
        <w:t>- ломаная линия</w:t>
      </w:r>
    </w:p>
    <w:p w:rsidR="002039F8" w:rsidRDefault="002039F8">
      <w:r>
        <w:t>- полигон.</w:t>
      </w:r>
    </w:p>
    <w:p w:rsidR="002039F8" w:rsidRDefault="002039F8">
      <w:r>
        <w:t>Для добавления одного из примитивов на изображение используются кнопки контекстного меню, панели инструмен</w:t>
      </w:r>
      <w:r w:rsidR="00C96F66">
        <w:t>т</w:t>
      </w:r>
      <w:r>
        <w:t>ов или главного меню.</w:t>
      </w:r>
    </w:p>
    <w:p w:rsidR="002039F8" w:rsidRDefault="002039F8">
      <w:r>
        <w:t>Последовательность действий по добавлению примитива;</w:t>
      </w:r>
    </w:p>
    <w:p w:rsidR="002039F8" w:rsidRDefault="002039F8">
      <w:r>
        <w:lastRenderedPageBreak/>
        <w:t>- нажать кнопку примитива</w:t>
      </w:r>
    </w:p>
    <w:p w:rsidR="002039F8" w:rsidRDefault="002039F8">
      <w:r>
        <w:t>- выбрать на главной сцене нажатием левой клавиши мыши положение примитива</w:t>
      </w:r>
    </w:p>
    <w:p w:rsidR="002039F8" w:rsidRDefault="002039F8">
      <w:r>
        <w:t>- для примитивов прямоугольник и эллипс выбрать положение второй точки примитива для выбора главной линии (длины), при этом колесо мыши используется для задания ширины примитива. Для изменения в дальнейшем размеров уже введенного примитива используется аналогичный способ.</w:t>
      </w:r>
    </w:p>
    <w:p w:rsidR="002039F8" w:rsidRDefault="002039F8">
      <w:r>
        <w:t>- для примитивов ломаная линия и полигон используется нажатие левой клавиши мыши для задания положения вершин примитива, последняя вершина вводится нажатием правой клавиши мыши.</w:t>
      </w:r>
    </w:p>
    <w:p w:rsidR="00EA2B3C" w:rsidRDefault="00EA2B3C">
      <w:r>
        <w:t>После ввода примитива его изображение появляется на главной сцене. Также появляется плавающее окно со спектральным профилем примитива и его названием в заголовке. Для протяженных примитивов (кроме точки) профиль является средним профилем по области. Серой областью изображаются предельные (минимальные и максимальные) значения для каждого канала</w:t>
      </w:r>
      <w:proofErr w:type="gramStart"/>
      <w:r>
        <w:t>.</w:t>
      </w:r>
      <w:proofErr w:type="gramEnd"/>
      <w:r>
        <w:t xml:space="preserve"> (</w:t>
      </w:r>
      <w:proofErr w:type="gramStart"/>
      <w:r>
        <w:t>б</w:t>
      </w:r>
      <w:proofErr w:type="gramEnd"/>
      <w:r>
        <w:t xml:space="preserve">удет переделано на </w:t>
      </w:r>
      <w:proofErr w:type="spellStart"/>
      <w:r>
        <w:t>средне-квадратичное</w:t>
      </w:r>
      <w:proofErr w:type="spellEnd"/>
      <w:r>
        <w:t xml:space="preserve"> отклонение).</w:t>
      </w:r>
    </w:p>
    <w:p w:rsidR="002039F8" w:rsidRDefault="00271ACC">
      <w:pPr>
        <w:rPr>
          <w:b/>
          <w:lang w:val="en-US"/>
        </w:rPr>
      </w:pPr>
      <w:r w:rsidRPr="00271ACC">
        <w:rPr>
          <w:b/>
        </w:rPr>
        <w:t xml:space="preserve">- для быстрого ввода примитива «точка» используется способ </w:t>
      </w:r>
      <w:r w:rsidRPr="00271ACC">
        <w:rPr>
          <w:b/>
          <w:lang w:val="en-US"/>
        </w:rPr>
        <w:t>Ctrl</w:t>
      </w:r>
      <w:r w:rsidRPr="00271ACC">
        <w:rPr>
          <w:b/>
        </w:rPr>
        <w:t xml:space="preserve"> + левая клавиша мыши </w:t>
      </w:r>
      <w:proofErr w:type="gramStart"/>
      <w:r w:rsidRPr="00271ACC">
        <w:rPr>
          <w:b/>
        </w:rPr>
        <w:t>в месте</w:t>
      </w:r>
      <w:proofErr w:type="gramEnd"/>
      <w:r w:rsidRPr="00271ACC">
        <w:rPr>
          <w:b/>
        </w:rPr>
        <w:t xml:space="preserve"> положение вводимого примитива.</w:t>
      </w:r>
    </w:p>
    <w:p w:rsidR="005C19FF" w:rsidRDefault="005C19FF">
      <w:r>
        <w:t>Перемещение примитивов производится путем перетаскивания левой клавишей мыши.</w:t>
      </w:r>
    </w:p>
    <w:p w:rsidR="00271ACC" w:rsidRDefault="005C19FF">
      <w:r>
        <w:t>После ввода примитива его наименование появляется в списке окна «Области интереса».</w:t>
      </w:r>
    </w:p>
    <w:p w:rsidR="005C19FF" w:rsidRPr="006A27FD" w:rsidRDefault="006A27FD">
      <w:r>
        <w:pict>
          <v:shape id="_x0000_i1038" type="#_x0000_t75" style="width:467.25pt;height:343.5pt">
            <v:imagedata r:id="rId9" o:title="point rect ellipse polyline polygon"/>
          </v:shape>
        </w:pict>
      </w:r>
    </w:p>
    <w:p w:rsidR="006A27FD" w:rsidRPr="006A27FD" w:rsidRDefault="006A27FD"/>
    <w:p w:rsidR="00032477" w:rsidRPr="00032477" w:rsidRDefault="00032477" w:rsidP="00032477">
      <w:r>
        <w:t>Редактирование параметров примитива производится двойным щелчком левой клавиши мыши либо в области примитива на главной сцене либо на надписи примитива в окне «Области интереса».</w:t>
      </w:r>
      <w:r w:rsidRPr="00032477">
        <w:t xml:space="preserve"> </w:t>
      </w:r>
      <w:r>
        <w:t>После этого параметры можно изменить в диалоге «Параметры области интереса».</w:t>
      </w:r>
    </w:p>
    <w:p w:rsidR="00271ACC" w:rsidRDefault="00032477" w:rsidP="00032477">
      <w:pPr>
        <w:jc w:val="center"/>
      </w:pPr>
      <w:r>
        <w:pict>
          <v:shape id="_x0000_i1041" type="#_x0000_t75" style="width:267.75pt;height:265.5pt">
            <v:imagedata r:id="rId10" o:title="z params"/>
          </v:shape>
        </w:pict>
      </w:r>
    </w:p>
    <w:p w:rsidR="00271ACC" w:rsidRDefault="00032477">
      <w:pPr>
        <w:rPr>
          <w:b/>
        </w:rPr>
      </w:pPr>
      <w:r w:rsidRPr="00032477">
        <w:rPr>
          <w:b/>
        </w:rPr>
        <w:t>Окно «Области интереса»</w:t>
      </w:r>
    </w:p>
    <w:p w:rsidR="00747A47" w:rsidRDefault="00747A47">
      <w:r>
        <w:t xml:space="preserve">В окне области интереса путем нажатие на строку </w:t>
      </w:r>
      <w:proofErr w:type="gramStart"/>
      <w:r>
        <w:t>из</w:t>
      </w:r>
      <w:proofErr w:type="gramEnd"/>
      <w:r>
        <w:t xml:space="preserve"> </w:t>
      </w:r>
      <w:proofErr w:type="gramStart"/>
      <w:r>
        <w:t>списки</w:t>
      </w:r>
      <w:proofErr w:type="gramEnd"/>
      <w:r>
        <w:t xml:space="preserve"> или </w:t>
      </w:r>
      <w:proofErr w:type="spellStart"/>
      <w:r>
        <w:t>установкой\снятием</w:t>
      </w:r>
      <w:proofErr w:type="spellEnd"/>
      <w:r>
        <w:t xml:space="preserve"> галочки пользователь может </w:t>
      </w:r>
      <w:proofErr w:type="spellStart"/>
      <w:r>
        <w:t>показывать\скрывать</w:t>
      </w:r>
      <w:proofErr w:type="spellEnd"/>
      <w:r>
        <w:t xml:space="preserve"> плавающее окно, ассоциированное с </w:t>
      </w:r>
      <w:proofErr w:type="spellStart"/>
      <w:r>
        <w:t>пимитивом</w:t>
      </w:r>
      <w:proofErr w:type="spellEnd"/>
      <w:r>
        <w:t xml:space="preserve">. При этом изменяется вид строки примитива следующим образом – жирный шрифт – плавающее окно показано, строчный </w:t>
      </w:r>
      <w:proofErr w:type="spellStart"/>
      <w:r>
        <w:t>шрифи</w:t>
      </w:r>
      <w:proofErr w:type="spellEnd"/>
      <w:r>
        <w:t xml:space="preserve"> – скрыто, галочка установлена – примитив виден на главной сцене, галочка снята – примитив невиден. Для отображения или скрытия всех всплывающих окон можно использовать кнопки «Показать все профили» «Скрыть все профили» контекстного меню окна «Области интереса». </w:t>
      </w:r>
    </w:p>
    <w:p w:rsidR="00032477" w:rsidRDefault="00747A47">
      <w:r>
        <w:t>В плавающем окне пользователю доступны следующие возможности:</w:t>
      </w:r>
    </w:p>
    <w:p w:rsidR="00747A47" w:rsidRDefault="00747A47">
      <w:r>
        <w:t>- изменение масштаба по вертикали путем управления колесом мыши</w:t>
      </w:r>
    </w:p>
    <w:p w:rsidR="00747A47" w:rsidRDefault="00747A47">
      <w:r>
        <w:t xml:space="preserve">- </w:t>
      </w:r>
      <w:proofErr w:type="spellStart"/>
      <w:r>
        <w:t>примененеим</w:t>
      </w:r>
      <w:proofErr w:type="spellEnd"/>
      <w:r>
        <w:t xml:space="preserve"> масштаба полного показа профиля из контекстного меню «Масштаб по размеру профиля»</w:t>
      </w:r>
    </w:p>
    <w:p w:rsidR="00747A47" w:rsidRDefault="00747A47">
      <w:r>
        <w:t xml:space="preserve">- сохранить изображение…(форматы </w:t>
      </w:r>
      <w:proofErr w:type="spellStart"/>
      <w:r>
        <w:rPr>
          <w:lang w:val="en-US"/>
        </w:rPr>
        <w:t>png</w:t>
      </w:r>
      <w:proofErr w:type="spellEnd"/>
      <w:r w:rsidRPr="00747A47">
        <w:t xml:space="preserve"> </w:t>
      </w:r>
      <w:r>
        <w:rPr>
          <w:lang w:val="en-US"/>
        </w:rPr>
        <w:t>jpg</w:t>
      </w:r>
      <w:r w:rsidRPr="00747A47">
        <w:t xml:space="preserve"> </w:t>
      </w:r>
      <w:proofErr w:type="spellStart"/>
      <w:r>
        <w:rPr>
          <w:lang w:val="en-US"/>
        </w:rPr>
        <w:t>pdf</w:t>
      </w:r>
      <w:proofErr w:type="spellEnd"/>
      <w:r w:rsidRPr="00747A47">
        <w:t xml:space="preserve">) </w:t>
      </w:r>
      <w:r>
        <w:t>(не реализовано)</w:t>
      </w:r>
    </w:p>
    <w:p w:rsidR="00747A47" w:rsidRDefault="00747A47">
      <w:r>
        <w:t xml:space="preserve">-сохранить в </w:t>
      </w:r>
      <w:r>
        <w:rPr>
          <w:lang w:val="en-US"/>
        </w:rPr>
        <w:t>excel</w:t>
      </w:r>
      <w:r w:rsidRPr="00747A47">
        <w:t xml:space="preserve"> </w:t>
      </w:r>
      <w:proofErr w:type="spellStart"/>
      <w:r>
        <w:rPr>
          <w:lang w:val="en-US"/>
        </w:rPr>
        <w:t>csv</w:t>
      </w:r>
      <w:proofErr w:type="spellEnd"/>
      <w:r w:rsidRPr="00747A47">
        <w:t xml:space="preserve"> </w:t>
      </w:r>
      <w:r>
        <w:t>файл (не реализовано)</w:t>
      </w:r>
    </w:p>
    <w:p w:rsidR="00747A47" w:rsidRDefault="00747A47">
      <w:r>
        <w:t xml:space="preserve">-сохранить в </w:t>
      </w:r>
      <w:proofErr w:type="spellStart"/>
      <w:r>
        <w:rPr>
          <w:lang w:val="en-US"/>
        </w:rPr>
        <w:t>roi</w:t>
      </w:r>
      <w:proofErr w:type="spellEnd"/>
      <w:r w:rsidRPr="00747A47">
        <w:t xml:space="preserve"> </w:t>
      </w:r>
      <w:r>
        <w:t>файл (не реализовано)</w:t>
      </w:r>
    </w:p>
    <w:p w:rsidR="00747A47" w:rsidRDefault="00747A47">
      <w:r>
        <w:t>В основном окне «Области интереса» в контекстном меню пользователю доступны следующие возможности:</w:t>
      </w:r>
    </w:p>
    <w:p w:rsidR="00747A47" w:rsidRDefault="00747A47" w:rsidP="00747A47">
      <w:r>
        <w:lastRenderedPageBreak/>
        <w:t xml:space="preserve">- -сохранить все профили в </w:t>
      </w:r>
      <w:r>
        <w:rPr>
          <w:lang w:val="en-US"/>
        </w:rPr>
        <w:t>excel</w:t>
      </w:r>
      <w:r w:rsidRPr="00747A47">
        <w:t xml:space="preserve"> </w:t>
      </w:r>
      <w:proofErr w:type="spellStart"/>
      <w:r>
        <w:rPr>
          <w:lang w:val="en-US"/>
        </w:rPr>
        <w:t>csv</w:t>
      </w:r>
      <w:proofErr w:type="spellEnd"/>
      <w:r w:rsidRPr="00747A47">
        <w:t xml:space="preserve"> </w:t>
      </w:r>
      <w:r>
        <w:t>файл (не реализовано)</w:t>
      </w:r>
    </w:p>
    <w:p w:rsidR="00747A47" w:rsidRPr="00747A47" w:rsidRDefault="00747A47">
      <w:r w:rsidRPr="00747A47">
        <w:t>-</w:t>
      </w:r>
      <w:r>
        <w:t>загрузить области интереса из файла (</w:t>
      </w:r>
      <w:r w:rsidRPr="00747A47">
        <w:t>*.</w:t>
      </w:r>
      <w:proofErr w:type="spellStart"/>
      <w:r>
        <w:rPr>
          <w:lang w:val="en-US"/>
        </w:rPr>
        <w:t>roi</w:t>
      </w:r>
      <w:proofErr w:type="spellEnd"/>
      <w:r>
        <w:t>)</w:t>
      </w:r>
    </w:p>
    <w:p w:rsidR="00747A47" w:rsidRDefault="00747A47">
      <w:r>
        <w:t>- сохранить выбранные (помеченные галочками) области интереса в файл (</w:t>
      </w:r>
      <w:r w:rsidRPr="00747A47">
        <w:t>*.</w:t>
      </w:r>
      <w:proofErr w:type="spellStart"/>
      <w:r>
        <w:rPr>
          <w:lang w:val="en-US"/>
        </w:rPr>
        <w:t>roi</w:t>
      </w:r>
      <w:proofErr w:type="spellEnd"/>
      <w:r>
        <w:t>)</w:t>
      </w:r>
    </w:p>
    <w:p w:rsidR="00646810" w:rsidRDefault="00646810">
      <w:r>
        <w:t>- создать маску из областей интереса (не реализовано)</w:t>
      </w:r>
    </w:p>
    <w:p w:rsidR="00646810" w:rsidRPr="00747A47" w:rsidRDefault="00646810">
      <w:r>
        <w:t>- отфильтровать по маске – выделить галочками только те области интереса, которые попадают в положительную часть маски (целиком или частично пока думаю)</w:t>
      </w:r>
    </w:p>
    <w:p w:rsidR="00032477" w:rsidRDefault="00032477">
      <w:pPr>
        <w:rPr>
          <w:b/>
        </w:rPr>
      </w:pPr>
      <w:r w:rsidRPr="00032477">
        <w:rPr>
          <w:b/>
        </w:rPr>
        <w:t>Окно «Изображения»</w:t>
      </w:r>
    </w:p>
    <w:p w:rsidR="00032477" w:rsidRDefault="00646810">
      <w:r>
        <w:t xml:space="preserve">В окне «Изображения» доступен список из начального </w:t>
      </w:r>
      <w:r>
        <w:rPr>
          <w:lang w:val="en-US"/>
        </w:rPr>
        <w:t>RGB</w:t>
      </w:r>
      <w:r w:rsidRPr="00646810">
        <w:t xml:space="preserve"> </w:t>
      </w:r>
      <w:r>
        <w:t>изображения и индексных изображений</w:t>
      </w:r>
    </w:p>
    <w:p w:rsidR="00646810" w:rsidRDefault="00646810">
      <w:pPr>
        <w:rPr>
          <w:lang w:val="en-US"/>
        </w:rPr>
      </w:pPr>
      <w:r>
        <w:t xml:space="preserve">Для получения индексного изображения следует нажать кнопку «Добавить индексное изображение» панели инструментов или главного меню. В появившемся диалоговом окне «Добавить индексное изображение» </w:t>
      </w:r>
    </w:p>
    <w:p w:rsidR="00646810" w:rsidRDefault="00646810">
      <w:pPr>
        <w:rPr>
          <w:lang w:val="en-US"/>
        </w:rPr>
      </w:pPr>
      <w:r>
        <w:rPr>
          <w:lang w:val="en-US"/>
        </w:rPr>
        <w:pict>
          <v:shape id="_x0000_i1043" type="#_x0000_t75" style="width:467.25pt;height:266.25pt">
            <v:imagedata r:id="rId11" o:title="add index dialog"/>
          </v:shape>
        </w:pict>
      </w:r>
    </w:p>
    <w:p w:rsidR="00646810" w:rsidRDefault="00646810">
      <w:r>
        <w:t>В поле «Введите наименование индекса» следует ввести уникальное название индекса, в поле «Введите формулу для расчета индекса» следует ввести арифметическое выражение по следующим правилам</w:t>
      </w:r>
    </w:p>
    <w:p w:rsidR="00646810" w:rsidRDefault="00646810">
      <w:r>
        <w:t xml:space="preserve">- спектральный канал вводится в виде </w:t>
      </w:r>
      <w:r>
        <w:rPr>
          <w:lang w:val="en-US"/>
        </w:rPr>
        <w:t>r</w:t>
      </w:r>
      <w:r w:rsidRPr="00646810">
        <w:t>845</w:t>
      </w:r>
      <w:r>
        <w:t>, где «</w:t>
      </w:r>
      <w:r>
        <w:rPr>
          <w:lang w:val="en-US"/>
        </w:rPr>
        <w:t>r</w:t>
      </w:r>
      <w:r>
        <w:t>»</w:t>
      </w:r>
      <w:r w:rsidRPr="00646810">
        <w:t xml:space="preserve"> - </w:t>
      </w:r>
      <w:r>
        <w:t>служебная буква, 845 длина волны в нанометрах.</w:t>
      </w:r>
    </w:p>
    <w:p w:rsidR="00646810" w:rsidRDefault="00646810">
      <w:r>
        <w:t>-арифметические правила сложения, вычитания, деления и умножения вводятся соответственно символами «</w:t>
      </w:r>
      <w:r w:rsidRPr="00646810">
        <w:t>+</w:t>
      </w:r>
      <w:r>
        <w:t>» «</w:t>
      </w:r>
      <w:proofErr w:type="gramStart"/>
      <w:r w:rsidRPr="00646810">
        <w:t>-</w:t>
      </w:r>
      <w:r>
        <w:t>»</w:t>
      </w:r>
      <w:proofErr w:type="gramEnd"/>
      <w:r>
        <w:t xml:space="preserve"> «</w:t>
      </w:r>
      <w:r w:rsidRPr="00646810">
        <w:t>/</w:t>
      </w:r>
      <w:r>
        <w:t>» «</w:t>
      </w:r>
      <w:r w:rsidRPr="00646810">
        <w:t>*</w:t>
      </w:r>
      <w:r>
        <w:t>».</w:t>
      </w:r>
      <w:r w:rsidRPr="00646810">
        <w:t xml:space="preserve"> </w:t>
      </w:r>
      <w:r>
        <w:t>Возведение в степень вводится символом</w:t>
      </w:r>
      <w:r w:rsidRPr="00646810">
        <w:t xml:space="preserve"> </w:t>
      </w:r>
      <w:r>
        <w:t>«</w:t>
      </w:r>
      <w:r w:rsidRPr="00646810">
        <w:t>**</w:t>
      </w:r>
      <w:r>
        <w:t>»</w:t>
      </w:r>
      <w:r w:rsidRPr="00646810">
        <w:t xml:space="preserve"> </w:t>
      </w:r>
      <w:r>
        <w:t>перед показателем степени. (Возведение в степень не реализовано).</w:t>
      </w:r>
    </w:p>
    <w:p w:rsidR="00646810" w:rsidRDefault="00646810">
      <w:r>
        <w:t>Имее</w:t>
      </w:r>
      <w:r w:rsidR="009861EC">
        <w:t>т</w:t>
      </w:r>
      <w:r>
        <w:t>ся возможность выбора индекса из списка путем нажатия кнопки «Индексы…».</w:t>
      </w:r>
    </w:p>
    <w:p w:rsidR="009861EC" w:rsidRDefault="009861EC">
      <w:r>
        <w:lastRenderedPageBreak/>
        <w:pict>
          <v:shape id="_x0000_i1044" type="#_x0000_t75" style="width:467.25pt;height:219pt">
            <v:imagedata r:id="rId12" o:title="indexes"/>
          </v:shape>
        </w:pict>
      </w:r>
    </w:p>
    <w:p w:rsidR="00646810" w:rsidRDefault="009861EC">
      <w:r>
        <w:t xml:space="preserve">После выбора индекса в полях «Введите наименование индекса» и «Введите формулу для расчета индекса» появляются предопределенные значения и расчет индекса </w:t>
      </w:r>
      <w:proofErr w:type="gramStart"/>
      <w:r>
        <w:t>производится</w:t>
      </w:r>
      <w:proofErr w:type="gramEnd"/>
      <w:r>
        <w:t xml:space="preserve"> как и в обычном случае нажатием кнопки «ОК».</w:t>
      </w:r>
    </w:p>
    <w:p w:rsidR="009861EC" w:rsidRDefault="009861EC">
      <w:r>
        <w:t>После вычисления нового индекса он автоматически добавляется в список «Индексы…».</w:t>
      </w:r>
    </w:p>
    <w:p w:rsidR="009861EC" w:rsidRDefault="009861EC">
      <w:r>
        <w:t xml:space="preserve">После расчета индекса в окне «Изображения» добавляется новая строка с наименованием вычисленного </w:t>
      </w:r>
      <w:proofErr w:type="gramStart"/>
      <w:r>
        <w:t>индекса</w:t>
      </w:r>
      <w:proofErr w:type="gramEnd"/>
      <w:r>
        <w:t xml:space="preserve"> а на главной сцене появляется картина индекса в псевдоцветах</w:t>
      </w:r>
      <w:r w:rsidR="001314EC">
        <w:t xml:space="preserve"> и окно «Гистограмма» При выборе строки </w:t>
      </w:r>
      <w:r w:rsidR="004276F2">
        <w:t>в окне «Изображения» появляется соответствующее окно «Гистограмма»</w:t>
      </w:r>
      <w:r>
        <w:t>.</w:t>
      </w:r>
      <w:r w:rsidR="004276F2">
        <w:t xml:space="preserve"> Если этого не происходит необходимо воспользоваться кнопкой «Отображать гистограмму» панели инструментов или главного меню.</w:t>
      </w:r>
    </w:p>
    <w:p w:rsidR="009861EC" w:rsidRDefault="004276F2" w:rsidP="004276F2">
      <w:pPr>
        <w:jc w:val="center"/>
      </w:pPr>
      <w:r>
        <w:pict>
          <v:shape id="_x0000_i1045" type="#_x0000_t75" style="width:382.5pt;height:298.5pt">
            <v:imagedata r:id="rId13" o:title="histogramma 1"/>
          </v:shape>
        </w:pict>
      </w:r>
    </w:p>
    <w:p w:rsidR="009861EC" w:rsidRPr="009861EC" w:rsidRDefault="009861EC">
      <w:pPr>
        <w:rPr>
          <w:b/>
        </w:rPr>
      </w:pPr>
      <w:r w:rsidRPr="009861EC">
        <w:rPr>
          <w:b/>
        </w:rPr>
        <w:lastRenderedPageBreak/>
        <w:t>Окно «Гистограмма»</w:t>
      </w:r>
    </w:p>
    <w:p w:rsidR="009861EC" w:rsidRDefault="009861EC">
      <w:r w:rsidRPr="009861EC">
        <w:t>Окно «Гистограмма»</w:t>
      </w:r>
      <w:r>
        <w:t xml:space="preserve"> можно </w:t>
      </w:r>
      <w:proofErr w:type="spellStart"/>
      <w:r>
        <w:t>показать\скрыть</w:t>
      </w:r>
      <w:proofErr w:type="spellEnd"/>
      <w:r>
        <w:t xml:space="preserve"> кнопкой «Отображать гистограмму» панели инструментов и главного меню.</w:t>
      </w:r>
    </w:p>
    <w:p w:rsidR="009861EC" w:rsidRDefault="009861EC">
      <w:r>
        <w:t>На окне</w:t>
      </w:r>
      <w:r w:rsidRPr="009861EC">
        <w:t xml:space="preserve"> «Гистограмма»</w:t>
      </w:r>
      <w:r>
        <w:t xml:space="preserve"> </w:t>
      </w:r>
      <w:proofErr w:type="gramStart"/>
      <w:r>
        <w:t>имеется возможность расположена</w:t>
      </w:r>
      <w:proofErr w:type="gramEnd"/>
      <w:r>
        <w:t xml:space="preserve"> гистограмма распределения яркостей выбранного индекса и изображение индекса в псевдоцветах. Для изменения параметров отображения используются  следующие возможности:</w:t>
      </w:r>
    </w:p>
    <w:p w:rsidR="009861EC" w:rsidRDefault="00CB6DA6">
      <w:r>
        <w:t>- изменение яркости (с панелью инструментов не связано)</w:t>
      </w:r>
    </w:p>
    <w:p w:rsidR="00CB6DA6" w:rsidRDefault="00CB6DA6">
      <w:r>
        <w:t>-изменение «синей» границы шкалы псевдоцвета «Цвет минимального индекса»</w:t>
      </w:r>
    </w:p>
    <w:p w:rsidR="00CB6DA6" w:rsidRDefault="00CB6DA6" w:rsidP="00CB6DA6">
      <w:r>
        <w:t>-изменение «красной» границы шкалы псевдоцвета «Цвет максимального индекса»</w:t>
      </w:r>
    </w:p>
    <w:p w:rsidR="009861EC" w:rsidRDefault="00922A51">
      <w:r>
        <w:t xml:space="preserve">- галочка просмотр </w:t>
      </w:r>
      <w:proofErr w:type="spellStart"/>
      <w:proofErr w:type="gramStart"/>
      <w:r>
        <w:t>показывает</w:t>
      </w:r>
      <w:proofErr w:type="gramEnd"/>
      <w:r>
        <w:t>\скрывает</w:t>
      </w:r>
      <w:proofErr w:type="spellEnd"/>
      <w:r>
        <w:t xml:space="preserve"> изображение индекса в псевдоцветах</w:t>
      </w:r>
    </w:p>
    <w:p w:rsidR="00922A51" w:rsidRDefault="00922A51">
      <w:r>
        <w:t>- кнопка «Восстановить умолчания» устанавливает максимальный диапазон отображаемых индексов</w:t>
      </w:r>
    </w:p>
    <w:p w:rsidR="00922A51" w:rsidRDefault="00922A51">
      <w:r>
        <w:t>- клавиши «</w:t>
      </w:r>
      <w:r>
        <w:rPr>
          <w:lang w:val="en-US"/>
        </w:rPr>
        <w:t>S</w:t>
      </w:r>
      <w:r>
        <w:t>» «</w:t>
      </w:r>
      <w:r>
        <w:rPr>
          <w:lang w:val="en-US"/>
        </w:rPr>
        <w:t>A</w:t>
      </w:r>
      <w:r>
        <w:t>»</w:t>
      </w:r>
      <w:r w:rsidRPr="00922A51">
        <w:t xml:space="preserve"> </w:t>
      </w:r>
      <w:r>
        <w:t>поворачивают изображение индекса в псевдоцветах на 90\-90 градусов</w:t>
      </w:r>
    </w:p>
    <w:p w:rsidR="00922A51" w:rsidRDefault="00922A51">
      <w:r>
        <w:t>- клавиша «</w:t>
      </w:r>
      <w:r>
        <w:rPr>
          <w:lang w:val="en-US"/>
        </w:rPr>
        <w:t>W</w:t>
      </w:r>
      <w:r>
        <w:t>»</w:t>
      </w:r>
      <w:r w:rsidRPr="00922A51">
        <w:t xml:space="preserve"> </w:t>
      </w:r>
      <w:r>
        <w:t>переключает отображение в окне индекса в псевдоцветах</w:t>
      </w:r>
      <w:r w:rsidR="009465F1">
        <w:t xml:space="preserve"> в режиме </w:t>
      </w:r>
      <w:r w:rsidR="009465F1">
        <w:rPr>
          <w:lang w:val="en-US"/>
        </w:rPr>
        <w:t>RGB</w:t>
      </w:r>
      <w:r w:rsidR="009465F1" w:rsidRPr="009465F1">
        <w:t>\</w:t>
      </w:r>
      <w:r w:rsidR="009465F1">
        <w:rPr>
          <w:lang w:val="en-US"/>
        </w:rPr>
        <w:t>index</w:t>
      </w:r>
      <w:r w:rsidR="009465F1">
        <w:t>. Планируется добавить в переключение режим «Маска»</w:t>
      </w:r>
    </w:p>
    <w:p w:rsidR="009465F1" w:rsidRDefault="009465F1">
      <w:r>
        <w:t xml:space="preserve">-путем перетаскивания мышью левой и правой границ отображения индекса можно изменять границы отображения индекса. </w:t>
      </w:r>
      <w:proofErr w:type="gramStart"/>
      <w:r>
        <w:t>При</w:t>
      </w:r>
      <w:proofErr w:type="gramEnd"/>
      <w:r>
        <w:t xml:space="preserve"> </w:t>
      </w:r>
      <w:proofErr w:type="gramStart"/>
      <w:r>
        <w:t>наведению</w:t>
      </w:r>
      <w:proofErr w:type="gramEnd"/>
      <w:r>
        <w:t xml:space="preserve"> мыши на границу индекса курсор меняет форму.</w:t>
      </w:r>
    </w:p>
    <w:p w:rsidR="009465F1" w:rsidRPr="009465F1" w:rsidRDefault="009465F1">
      <w:pPr>
        <w:rPr>
          <w:b/>
        </w:rPr>
      </w:pPr>
      <w:r w:rsidRPr="009465F1">
        <w:rPr>
          <w:b/>
        </w:rPr>
        <w:t>- планируется добавить кнопку «Сохранить индекс как маску».</w:t>
      </w:r>
    </w:p>
    <w:p w:rsidR="009465F1" w:rsidRPr="009465F1" w:rsidRDefault="009465F1">
      <w:r>
        <w:rPr>
          <w:noProof/>
          <w:lang w:eastAsia="ru-RU"/>
        </w:rPr>
        <w:drawing>
          <wp:inline distT="0" distB="0" distL="0" distR="0">
            <wp:extent cx="5934075" cy="3209925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477" w:rsidRDefault="00032477">
      <w:pPr>
        <w:rPr>
          <w:b/>
        </w:rPr>
      </w:pPr>
      <w:r w:rsidRPr="00032477">
        <w:rPr>
          <w:b/>
        </w:rPr>
        <w:t>Окно «Список каналов»</w:t>
      </w:r>
    </w:p>
    <w:p w:rsidR="00032477" w:rsidRDefault="005F4098">
      <w:r>
        <w:lastRenderedPageBreak/>
        <w:t xml:space="preserve">При нажатии в окне </w:t>
      </w:r>
      <w:r w:rsidRPr="005F4098">
        <w:t>«Список каналов»</w:t>
      </w:r>
      <w:r>
        <w:t xml:space="preserve">  строки с информацией о канале на главной сцене появляется изображения яркости в выбранном канале в черно-белом режиме. Яркость изображения изменяется регулятором «Яркость» панели инструментов.</w:t>
      </w:r>
    </w:p>
    <w:p w:rsidR="005F4098" w:rsidRDefault="005F4098">
      <w:r>
        <w:pict>
          <v:shape id="_x0000_i1047" type="#_x0000_t75" style="width:467.25pt;height:407.25pt">
            <v:imagedata r:id="rId15" o:title="channel list 1"/>
          </v:shape>
        </w:pict>
      </w:r>
    </w:p>
    <w:p w:rsidR="005F4098" w:rsidRDefault="005F4098">
      <w:r>
        <w:t xml:space="preserve">Для более наглядного представления информации о каналах </w:t>
      </w:r>
      <w:proofErr w:type="gramStart"/>
      <w:r>
        <w:t xml:space="preserve">имеется возможность отображения части </w:t>
      </w:r>
      <w:proofErr w:type="spellStart"/>
      <w:r>
        <w:t>канало</w:t>
      </w:r>
      <w:proofErr w:type="spellEnd"/>
      <w:proofErr w:type="gramEnd"/>
      <w:r>
        <w:t xml:space="preserve"> путем использования контекстного меню</w:t>
      </w:r>
    </w:p>
    <w:p w:rsidR="005F4098" w:rsidRDefault="000E21F4" w:rsidP="000E21F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543175" cy="3248025"/>
            <wp:effectExtent l="1905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1F4" w:rsidRDefault="000E21F4" w:rsidP="000E21F4">
      <w:r>
        <w:t xml:space="preserve">Примечание – для отображения части каналов при неравномерной </w:t>
      </w:r>
      <w:proofErr w:type="spellStart"/>
      <w:r>
        <w:t>спектральнйо</w:t>
      </w:r>
      <w:proofErr w:type="spellEnd"/>
      <w:r>
        <w:t xml:space="preserve"> шкале (Лептон) планируется добавить возможность задания шага не по номерам каналов, </w:t>
      </w:r>
      <w:proofErr w:type="gramStart"/>
      <w:r>
        <w:t>в</w:t>
      </w:r>
      <w:proofErr w:type="gramEnd"/>
      <w:r>
        <w:t xml:space="preserve"> </w:t>
      </w:r>
      <w:proofErr w:type="gramStart"/>
      <w:r>
        <w:t>по</w:t>
      </w:r>
      <w:proofErr w:type="gramEnd"/>
      <w:r>
        <w:t xml:space="preserve"> длине волны.</w:t>
      </w:r>
    </w:p>
    <w:p w:rsidR="008664D3" w:rsidRPr="00A01212" w:rsidRDefault="008664D3" w:rsidP="000E21F4">
      <w:pPr>
        <w:rPr>
          <w:b/>
        </w:rPr>
      </w:pPr>
      <w:r w:rsidRPr="00A01212">
        <w:rPr>
          <w:b/>
        </w:rPr>
        <w:t>Спектральные профили областей интереса</w:t>
      </w:r>
    </w:p>
    <w:p w:rsidR="008664D3" w:rsidRDefault="00A01212" w:rsidP="000E21F4">
      <w:r>
        <w:t>Окно «</w:t>
      </w:r>
      <w:r w:rsidRPr="00A01212">
        <w:t>Спектральные профили областей интереса</w:t>
      </w:r>
      <w:r>
        <w:t xml:space="preserve">» появляется \ </w:t>
      </w:r>
      <w:proofErr w:type="spellStart"/>
      <w:r>
        <w:t>скрываетяс</w:t>
      </w:r>
      <w:proofErr w:type="spellEnd"/>
      <w:r>
        <w:t xml:space="preserve"> кнопкой «Спектральный анализ» панели инструментов или главного меню.</w:t>
      </w:r>
    </w:p>
    <w:p w:rsidR="00A01212" w:rsidRDefault="00A01212" w:rsidP="000E21F4">
      <w:r>
        <w:t>Окно «</w:t>
      </w:r>
      <w:r w:rsidRPr="00A01212">
        <w:t>Спектральные профили областей интереса</w:t>
      </w:r>
      <w:r>
        <w:t>» предназначено для детального анализа спектров областей интереса.</w:t>
      </w:r>
    </w:p>
    <w:p w:rsidR="00A01212" w:rsidRDefault="00A01212" w:rsidP="000E21F4">
      <w:r>
        <w:t>В этом окне имеются следующие возможности</w:t>
      </w:r>
    </w:p>
    <w:p w:rsidR="00A01212" w:rsidRDefault="00A01212" w:rsidP="000E21F4">
      <w:r>
        <w:t xml:space="preserve">- </w:t>
      </w:r>
      <w:proofErr w:type="spellStart"/>
      <w:r>
        <w:t>показывать\скрывать</w:t>
      </w:r>
      <w:proofErr w:type="spellEnd"/>
      <w:r>
        <w:t xml:space="preserve"> отдельный </w:t>
      </w:r>
      <w:proofErr w:type="gramStart"/>
      <w:r>
        <w:t>профиль</w:t>
      </w:r>
      <w:proofErr w:type="gramEnd"/>
      <w:r>
        <w:t xml:space="preserve"> используя галочки списка окна «Области интереса».</w:t>
      </w:r>
    </w:p>
    <w:p w:rsidR="008664D3" w:rsidRDefault="00A01212" w:rsidP="000E21F4">
      <w:r>
        <w:t xml:space="preserve">- выделять </w:t>
      </w:r>
      <w:proofErr w:type="gramStart"/>
      <w:r>
        <w:t>профиль</w:t>
      </w:r>
      <w:proofErr w:type="gramEnd"/>
      <w:r>
        <w:t xml:space="preserve"> синим цветом нажав на него в области </w:t>
      </w:r>
      <w:proofErr w:type="spellStart"/>
      <w:r>
        <w:t>пострения</w:t>
      </w:r>
      <w:proofErr w:type="spellEnd"/>
      <w:r>
        <w:t xml:space="preserve"> спектров или на легенде в левой верхней части окна</w:t>
      </w:r>
    </w:p>
    <w:p w:rsidR="00A01212" w:rsidRDefault="00A01212" w:rsidP="000E21F4">
      <w:r>
        <w:t>- получать информацию о точке спектра наведя на него мышью</w:t>
      </w:r>
    </w:p>
    <w:p w:rsidR="00A01212" w:rsidRDefault="00A01212" w:rsidP="000E21F4">
      <w:r>
        <w:t>- получать информацию о цветах спектра по «Стандартному наблюдателю» выбрав галочку «Заливка спектральных диапазонов»</w:t>
      </w:r>
    </w:p>
    <w:p w:rsidR="00A01212" w:rsidRDefault="00A01212" w:rsidP="000E21F4">
      <w:r>
        <w:t>- получать информацию о длине наименовании спектра номере точки длине волны и коэффициенте отражения в статусной строке в нижней правой части окна</w:t>
      </w:r>
    </w:p>
    <w:p w:rsidR="00A01212" w:rsidRDefault="00A01212" w:rsidP="000E21F4">
      <w:r>
        <w:t xml:space="preserve">- нажав на точку спектрального профиля получить запись о ней в текстовом поле в нижней левой части окна. Эта информация может быть путем копирования перенесена в окно задания формулы для расчета индекса </w:t>
      </w:r>
    </w:p>
    <w:p w:rsidR="008664D3" w:rsidRDefault="00A01212" w:rsidP="000E21F4">
      <w:r>
        <w:t xml:space="preserve">- масштабирование отображения </w:t>
      </w:r>
      <w:r w:rsidR="007371A1">
        <w:t>реализуется следующими способами</w:t>
      </w:r>
    </w:p>
    <w:p w:rsidR="007371A1" w:rsidRDefault="007371A1" w:rsidP="000E21F4">
      <w:r>
        <w:lastRenderedPageBreak/>
        <w:t>-- колесо мыши для изменения масштаба по горизонтали и вертикали</w:t>
      </w:r>
    </w:p>
    <w:p w:rsidR="007371A1" w:rsidRDefault="007371A1" w:rsidP="000E21F4">
      <w:proofErr w:type="gramStart"/>
      <w:r>
        <w:t>- при нажатии на оси координат (ось изменяет цвет на синий) колесом мыши для изменения масштаба по горизонтали или вертикали в зависимости от выбранной оси</w:t>
      </w:r>
      <w:proofErr w:type="gramEnd"/>
    </w:p>
    <w:p w:rsidR="007371A1" w:rsidRDefault="007371A1" w:rsidP="000E21F4">
      <w:r>
        <w:t>-- при нажатии кнопки «Полный масштаб» отображение переходит в режим масштаба для отображения всех имеющихся профилей.</w:t>
      </w:r>
    </w:p>
    <w:p w:rsidR="008664D3" w:rsidRDefault="008664D3" w:rsidP="000E21F4">
      <w:r>
        <w:rPr>
          <w:noProof/>
          <w:lang w:eastAsia="ru-RU"/>
        </w:rPr>
        <w:drawing>
          <wp:inline distT="0" distB="0" distL="0" distR="0">
            <wp:extent cx="5934075" cy="4229100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4D3" w:rsidRDefault="001314EC" w:rsidP="000E21F4">
      <w:r>
        <w:t>Для сохранения отображаемой в окне информации используется контекстное меню со следующими возможностями:</w:t>
      </w:r>
    </w:p>
    <w:p w:rsidR="001314EC" w:rsidRDefault="001314EC" w:rsidP="001314EC">
      <w:r>
        <w:t xml:space="preserve">- сохранить изображение…(форматы </w:t>
      </w:r>
      <w:proofErr w:type="spellStart"/>
      <w:r>
        <w:rPr>
          <w:lang w:val="en-US"/>
        </w:rPr>
        <w:t>png</w:t>
      </w:r>
      <w:proofErr w:type="spellEnd"/>
      <w:r w:rsidRPr="00747A47">
        <w:t xml:space="preserve"> </w:t>
      </w:r>
      <w:r>
        <w:rPr>
          <w:lang w:val="en-US"/>
        </w:rPr>
        <w:t>jpg</w:t>
      </w:r>
      <w:r w:rsidRPr="00747A47">
        <w:t xml:space="preserve"> </w:t>
      </w:r>
      <w:proofErr w:type="spellStart"/>
      <w:r>
        <w:rPr>
          <w:lang w:val="en-US"/>
        </w:rPr>
        <w:t>pdf</w:t>
      </w:r>
      <w:proofErr w:type="spellEnd"/>
      <w:r w:rsidRPr="00747A47">
        <w:t xml:space="preserve">) </w:t>
      </w:r>
      <w:r>
        <w:t>(не реализовано)</w:t>
      </w:r>
    </w:p>
    <w:p w:rsidR="001314EC" w:rsidRDefault="001314EC" w:rsidP="001314EC">
      <w:r>
        <w:t xml:space="preserve">-сохранить в </w:t>
      </w:r>
      <w:r>
        <w:rPr>
          <w:lang w:val="en-US"/>
        </w:rPr>
        <w:t>excel</w:t>
      </w:r>
      <w:r w:rsidRPr="00747A47">
        <w:t xml:space="preserve"> </w:t>
      </w:r>
      <w:proofErr w:type="spellStart"/>
      <w:r>
        <w:rPr>
          <w:lang w:val="en-US"/>
        </w:rPr>
        <w:t>csv</w:t>
      </w:r>
      <w:proofErr w:type="spellEnd"/>
      <w:r w:rsidRPr="00747A47">
        <w:t xml:space="preserve"> </w:t>
      </w:r>
      <w:r>
        <w:t>файл (не реализовано)</w:t>
      </w:r>
    </w:p>
    <w:p w:rsidR="001314EC" w:rsidRDefault="001314EC" w:rsidP="001314EC">
      <w:r>
        <w:t xml:space="preserve">-сохранить в </w:t>
      </w:r>
      <w:proofErr w:type="spellStart"/>
      <w:r>
        <w:rPr>
          <w:lang w:val="en-US"/>
        </w:rPr>
        <w:t>roi</w:t>
      </w:r>
      <w:proofErr w:type="spellEnd"/>
      <w:r w:rsidRPr="00747A47">
        <w:t xml:space="preserve"> </w:t>
      </w:r>
      <w:r>
        <w:t>файл (не реализовано)</w:t>
      </w:r>
    </w:p>
    <w:p w:rsidR="001314EC" w:rsidRDefault="001314EC" w:rsidP="001314EC"/>
    <w:p w:rsidR="001314EC" w:rsidRDefault="001314EC" w:rsidP="001314EC"/>
    <w:p w:rsidR="001314EC" w:rsidRDefault="001314EC" w:rsidP="001314EC"/>
    <w:p w:rsidR="001314EC" w:rsidRDefault="001314EC" w:rsidP="001314EC"/>
    <w:p w:rsidR="001314EC" w:rsidRDefault="001314EC" w:rsidP="001314EC"/>
    <w:p w:rsidR="001314EC" w:rsidRDefault="001314EC" w:rsidP="001314EC"/>
    <w:p w:rsidR="007371A1" w:rsidRDefault="001314EC" w:rsidP="000E21F4">
      <w:r>
        <w:lastRenderedPageBreak/>
        <w:t>Вид окна в режиме «Заливка спектральных диапазонов»</w:t>
      </w:r>
    </w:p>
    <w:p w:rsidR="001314EC" w:rsidRDefault="001314EC" w:rsidP="001314E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10075" cy="4056136"/>
            <wp:effectExtent l="1905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056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4EC" w:rsidRDefault="001314EC" w:rsidP="000E21F4">
      <w:r>
        <w:t>Вид окна в режиме изменения вертикального масштаба</w:t>
      </w:r>
    </w:p>
    <w:p w:rsidR="001314EC" w:rsidRPr="005F4098" w:rsidRDefault="001314EC" w:rsidP="001314E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743450" cy="4355142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355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477" w:rsidRPr="00032477" w:rsidRDefault="00032477">
      <w:pPr>
        <w:rPr>
          <w:b/>
        </w:rPr>
      </w:pPr>
      <w:r w:rsidRPr="00032477">
        <w:rPr>
          <w:b/>
        </w:rPr>
        <w:lastRenderedPageBreak/>
        <w:t>Окно «Маски»</w:t>
      </w:r>
      <w:r w:rsidRPr="00032477">
        <w:rPr>
          <w:b/>
        </w:rPr>
        <w:tab/>
      </w:r>
      <w:r w:rsidR="001314EC">
        <w:rPr>
          <w:b/>
        </w:rPr>
        <w:tab/>
      </w:r>
      <w:r w:rsidRPr="00032477">
        <w:rPr>
          <w:b/>
        </w:rPr>
        <w:tab/>
      </w:r>
      <w:r w:rsidRPr="00032477">
        <w:rPr>
          <w:b/>
        </w:rPr>
        <w:tab/>
        <w:t>(не реализовано)</w:t>
      </w:r>
    </w:p>
    <w:p w:rsidR="00271ACC" w:rsidRDefault="00271ACC"/>
    <w:p w:rsidR="00032477" w:rsidRDefault="00032477"/>
    <w:p w:rsidR="00032477" w:rsidRDefault="00032477"/>
    <w:p w:rsidR="00032477" w:rsidRPr="00271ACC" w:rsidRDefault="00032477"/>
    <w:sectPr w:rsidR="00032477" w:rsidRPr="00271ACC" w:rsidSect="004675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562421"/>
    <w:rsid w:val="00032477"/>
    <w:rsid w:val="000E21F4"/>
    <w:rsid w:val="001314EC"/>
    <w:rsid w:val="00184773"/>
    <w:rsid w:val="002039F8"/>
    <w:rsid w:val="00231FFC"/>
    <w:rsid w:val="00246FDB"/>
    <w:rsid w:val="00255284"/>
    <w:rsid w:val="00271ACC"/>
    <w:rsid w:val="002A6E92"/>
    <w:rsid w:val="004276F2"/>
    <w:rsid w:val="004675F8"/>
    <w:rsid w:val="00562421"/>
    <w:rsid w:val="0056484A"/>
    <w:rsid w:val="005C19FF"/>
    <w:rsid w:val="005F4098"/>
    <w:rsid w:val="00627460"/>
    <w:rsid w:val="00646810"/>
    <w:rsid w:val="006A27FD"/>
    <w:rsid w:val="007371A1"/>
    <w:rsid w:val="00747A47"/>
    <w:rsid w:val="008664D3"/>
    <w:rsid w:val="00875045"/>
    <w:rsid w:val="00922A51"/>
    <w:rsid w:val="009465F1"/>
    <w:rsid w:val="009861EC"/>
    <w:rsid w:val="00A01212"/>
    <w:rsid w:val="00B5507F"/>
    <w:rsid w:val="00C86015"/>
    <w:rsid w:val="00C96F66"/>
    <w:rsid w:val="00CB6DA6"/>
    <w:rsid w:val="00DF775E"/>
    <w:rsid w:val="00E214C4"/>
    <w:rsid w:val="00E35B60"/>
    <w:rsid w:val="00EA2B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4773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465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465F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15</Pages>
  <Words>1697</Words>
  <Characters>9675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</dc:creator>
  <cp:lastModifiedBy>Sergio</cp:lastModifiedBy>
  <cp:revision>29</cp:revision>
  <dcterms:created xsi:type="dcterms:W3CDTF">2020-07-06T12:55:00Z</dcterms:created>
  <dcterms:modified xsi:type="dcterms:W3CDTF">2020-07-06T16:25:00Z</dcterms:modified>
</cp:coreProperties>
</file>