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-792" w:type="dxa"/>
        <w:tblLook w:val="01E0"/>
      </w:tblPr>
      <w:tblGrid>
        <w:gridCol w:w="6429"/>
        <w:gridCol w:w="4011"/>
      </w:tblGrid>
      <w:tr w:rsidR="003E5646" w:rsidRPr="004E7055" w:rsidTr="005F7F6E">
        <w:tc>
          <w:tcPr>
            <w:tcW w:w="10440" w:type="dxa"/>
            <w:gridSpan w:val="2"/>
            <w:vAlign w:val="center"/>
          </w:tcPr>
          <w:p w:rsidR="003E5646" w:rsidRPr="004E7055" w:rsidRDefault="003E5646" w:rsidP="00AF6DBA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Ocorrida em:</w:t>
            </w:r>
          </w:p>
        </w:tc>
      </w:tr>
      <w:tr w:rsidR="003E5646" w:rsidRPr="00241E6D" w:rsidTr="005F7F6E">
        <w:trPr>
          <w:trHeight w:val="378"/>
        </w:trPr>
        <w:tc>
          <w:tcPr>
            <w:tcW w:w="10440" w:type="dxa"/>
            <w:gridSpan w:val="2"/>
            <w:tcBorders>
              <w:bottom w:val="single" w:sz="4" w:space="0" w:color="333333"/>
            </w:tcBorders>
            <w:vAlign w:val="center"/>
          </w:tcPr>
          <w:p w:rsidR="003E5646" w:rsidRPr="00241E6D" w:rsidRDefault="00A94AE7" w:rsidP="00C45474">
            <w:pPr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</w:t>
            </w:r>
            <w:r w:rsidR="00C45474">
              <w:rPr>
                <w:rFonts w:ascii="Calibri" w:hAnsi="Calibri" w:cs="Arial"/>
                <w:sz w:val="20"/>
                <w:szCs w:val="20"/>
              </w:rPr>
              <w:t>7</w:t>
            </w:r>
            <w:r w:rsidR="005D2965" w:rsidRPr="00241E6D">
              <w:rPr>
                <w:rFonts w:ascii="Calibri" w:hAnsi="Calibri" w:cs="Arial"/>
                <w:sz w:val="20"/>
                <w:szCs w:val="20"/>
              </w:rPr>
              <w:t>/</w:t>
            </w:r>
            <w:r w:rsidR="009012A7">
              <w:rPr>
                <w:rFonts w:ascii="Calibri" w:hAnsi="Calibri" w:cs="Arial"/>
                <w:sz w:val="20"/>
                <w:szCs w:val="20"/>
              </w:rPr>
              <w:t>11</w:t>
            </w:r>
            <w:r w:rsidR="005D2965" w:rsidRPr="00241E6D">
              <w:rPr>
                <w:rFonts w:ascii="Calibri" w:hAnsi="Calibri" w:cs="Arial"/>
                <w:sz w:val="20"/>
                <w:szCs w:val="20"/>
              </w:rPr>
              <w:t>/20</w:t>
            </w:r>
            <w:r w:rsidR="004E7055" w:rsidRPr="00241E6D">
              <w:rPr>
                <w:rFonts w:ascii="Calibri" w:hAnsi="Calibri" w:cs="Arial"/>
                <w:sz w:val="20"/>
                <w:szCs w:val="20"/>
              </w:rPr>
              <w:t>10</w:t>
            </w:r>
            <w:r w:rsidR="006E757B" w:rsidRPr="00241E6D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BB2D99">
              <w:rPr>
                <w:rFonts w:ascii="Calibri" w:hAnsi="Calibri" w:cs="Arial"/>
                <w:sz w:val="20"/>
                <w:szCs w:val="20"/>
              </w:rPr>
              <w:t>16</w:t>
            </w:r>
            <w:r w:rsidR="006E757B" w:rsidRPr="00241E6D">
              <w:rPr>
                <w:rFonts w:ascii="Calibri" w:hAnsi="Calibri" w:cs="Arial"/>
                <w:sz w:val="20"/>
                <w:szCs w:val="20"/>
              </w:rPr>
              <w:t>:</w:t>
            </w:r>
            <w:r w:rsidR="00BB2D99">
              <w:rPr>
                <w:rFonts w:ascii="Calibri" w:hAnsi="Calibri" w:cs="Arial"/>
                <w:sz w:val="20"/>
                <w:szCs w:val="20"/>
              </w:rPr>
              <w:t>36</w:t>
            </w:r>
            <w:r w:rsidR="00241E6D" w:rsidRPr="00241E6D">
              <w:rPr>
                <w:rFonts w:ascii="Calibri" w:hAnsi="Calibri" w:cs="Arial"/>
                <w:sz w:val="20"/>
                <w:szCs w:val="20"/>
              </w:rPr>
              <w:t xml:space="preserve"> </w:t>
            </w:r>
            <w:r w:rsidR="006E757B" w:rsidRPr="00241E6D">
              <w:rPr>
                <w:rFonts w:ascii="Calibri" w:hAnsi="Calibri" w:cs="Arial"/>
                <w:sz w:val="20"/>
                <w:szCs w:val="20"/>
              </w:rPr>
              <w:t>h</w:t>
            </w:r>
          </w:p>
        </w:tc>
      </w:tr>
      <w:tr w:rsidR="007B64B4" w:rsidRPr="004E7055" w:rsidTr="005F7F6E">
        <w:tc>
          <w:tcPr>
            <w:tcW w:w="10440" w:type="dxa"/>
            <w:gridSpan w:val="2"/>
            <w:tcBorders>
              <w:top w:val="single" w:sz="4" w:space="0" w:color="333333"/>
            </w:tcBorders>
            <w:vAlign w:val="center"/>
          </w:tcPr>
          <w:p w:rsidR="007B64B4" w:rsidRPr="004E7055" w:rsidRDefault="003E5646" w:rsidP="00AF6DBA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Local:</w:t>
            </w:r>
          </w:p>
        </w:tc>
      </w:tr>
      <w:tr w:rsidR="007B64B4" w:rsidRPr="004E7055" w:rsidTr="005F7F6E">
        <w:trPr>
          <w:trHeight w:val="378"/>
        </w:trPr>
        <w:tc>
          <w:tcPr>
            <w:tcW w:w="10440" w:type="dxa"/>
            <w:gridSpan w:val="2"/>
            <w:tcBorders>
              <w:bottom w:val="single" w:sz="4" w:space="0" w:color="333333"/>
            </w:tcBorders>
            <w:vAlign w:val="center"/>
          </w:tcPr>
          <w:p w:rsidR="00E02EDE" w:rsidRPr="004E7055" w:rsidRDefault="00C45474" w:rsidP="009012A7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Sala Petrobras</w:t>
            </w:r>
            <w:r w:rsidR="00814368">
              <w:rPr>
                <w:rFonts w:ascii="Calibri" w:hAnsi="Calibri" w:cs="Arial"/>
                <w:sz w:val="20"/>
                <w:szCs w:val="20"/>
                <w:lang w:val="pt-BR"/>
              </w:rPr>
              <w:t xml:space="preserve"> – </w:t>
            </w:r>
            <w:r w:rsidR="002A57E2">
              <w:rPr>
                <w:rFonts w:ascii="Calibri" w:hAnsi="Calibri" w:cs="Arial"/>
                <w:sz w:val="20"/>
                <w:szCs w:val="20"/>
                <w:lang w:val="pt-BR"/>
              </w:rPr>
              <w:t xml:space="preserve">Escritório da </w:t>
            </w:r>
            <w:r w:rsidR="009012A7">
              <w:rPr>
                <w:rFonts w:ascii="Calibri" w:hAnsi="Calibri" w:cs="Arial"/>
                <w:sz w:val="20"/>
                <w:szCs w:val="20"/>
                <w:lang w:val="pt-BR"/>
              </w:rPr>
              <w:t>FNQ</w:t>
            </w:r>
            <w:r w:rsidR="005D2965" w:rsidRPr="004E7055">
              <w:rPr>
                <w:rFonts w:ascii="Calibri" w:hAnsi="Calibri" w:cs="Arial"/>
                <w:sz w:val="20"/>
                <w:szCs w:val="20"/>
                <w:lang w:val="pt-BR"/>
              </w:rPr>
              <w:t xml:space="preserve"> – </w:t>
            </w:r>
            <w:r w:rsidR="002A57E2">
              <w:rPr>
                <w:rFonts w:ascii="Calibri" w:hAnsi="Calibri" w:cs="Arial"/>
                <w:sz w:val="20"/>
                <w:szCs w:val="20"/>
                <w:lang w:val="pt-BR"/>
              </w:rPr>
              <w:t>São Paulo/</w:t>
            </w:r>
            <w:r w:rsidR="00E02EDE" w:rsidRPr="004E7055">
              <w:rPr>
                <w:rFonts w:ascii="Calibri" w:hAnsi="Calibri" w:cs="Arial"/>
                <w:sz w:val="20"/>
                <w:szCs w:val="20"/>
                <w:lang w:val="pt-BR"/>
              </w:rPr>
              <w:t>SP</w:t>
            </w:r>
          </w:p>
        </w:tc>
      </w:tr>
      <w:tr w:rsidR="007B64B4" w:rsidRPr="004E7055" w:rsidTr="005F7F6E">
        <w:tc>
          <w:tcPr>
            <w:tcW w:w="10440" w:type="dxa"/>
            <w:gridSpan w:val="2"/>
            <w:tcBorders>
              <w:top w:val="single" w:sz="4" w:space="0" w:color="333333"/>
            </w:tcBorders>
            <w:vAlign w:val="center"/>
          </w:tcPr>
          <w:p w:rsidR="007B64B4" w:rsidRPr="004E7055" w:rsidRDefault="007B64B4" w:rsidP="00AF6DBA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Emitida por</w:t>
            </w:r>
            <w:r w:rsidR="003E5646"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:</w:t>
            </w:r>
          </w:p>
        </w:tc>
      </w:tr>
      <w:tr w:rsidR="007B64B4" w:rsidRPr="004E7055" w:rsidTr="005F7F6E">
        <w:trPr>
          <w:trHeight w:val="333"/>
        </w:trPr>
        <w:tc>
          <w:tcPr>
            <w:tcW w:w="10440" w:type="dxa"/>
            <w:gridSpan w:val="2"/>
            <w:tcBorders>
              <w:bottom w:val="single" w:sz="4" w:space="0" w:color="333333"/>
            </w:tcBorders>
            <w:vAlign w:val="center"/>
          </w:tcPr>
          <w:p w:rsidR="007B64B4" w:rsidRPr="004E7055" w:rsidRDefault="00BB2D99" w:rsidP="00AF6DBA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Roberto Cesar</w:t>
            </w:r>
          </w:p>
        </w:tc>
      </w:tr>
      <w:tr w:rsidR="007B64B4" w:rsidRPr="004E7055" w:rsidTr="005F7F6E">
        <w:tc>
          <w:tcPr>
            <w:tcW w:w="10440" w:type="dxa"/>
            <w:gridSpan w:val="2"/>
            <w:tcBorders>
              <w:top w:val="single" w:sz="4" w:space="0" w:color="333333"/>
            </w:tcBorders>
            <w:vAlign w:val="center"/>
          </w:tcPr>
          <w:p w:rsidR="007B64B4" w:rsidRPr="004E7055" w:rsidRDefault="004E7055" w:rsidP="004E7055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 xml:space="preserve">Breve Descrição </w:t>
            </w:r>
            <w:r w:rsidR="007B64B4"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d</w:t>
            </w:r>
            <w: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a</w:t>
            </w:r>
            <w:r w:rsidR="007B64B4"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 xml:space="preserve"> Reuni</w:t>
            </w:r>
            <w: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ã</w:t>
            </w:r>
            <w:r w:rsidR="007B64B4"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o</w:t>
            </w:r>
            <w:r w:rsidR="003E5646" w:rsidRPr="004E7055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:</w:t>
            </w:r>
          </w:p>
        </w:tc>
      </w:tr>
      <w:tr w:rsidR="007B64B4" w:rsidRPr="009012A7" w:rsidTr="002D31F6">
        <w:trPr>
          <w:trHeight w:val="576"/>
        </w:trPr>
        <w:tc>
          <w:tcPr>
            <w:tcW w:w="10440" w:type="dxa"/>
            <w:gridSpan w:val="2"/>
          </w:tcPr>
          <w:p w:rsidR="00F32D9B" w:rsidRPr="009012A7" w:rsidRDefault="00C45474" w:rsidP="00BB2D99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 xml:space="preserve">Reunião de </w:t>
            </w:r>
            <w:r w:rsidR="00BB2D99">
              <w:rPr>
                <w:rFonts w:ascii="Calibri" w:hAnsi="Calibri" w:cs="Arial"/>
                <w:sz w:val="20"/>
                <w:szCs w:val="20"/>
                <w:lang w:val="pt-BR"/>
              </w:rPr>
              <w:t>técnica para discussão de especificação e modelo de dados</w:t>
            </w:r>
          </w:p>
        </w:tc>
      </w:tr>
      <w:tr w:rsidR="003E5646" w:rsidRPr="002A57E2" w:rsidTr="005F7F6E">
        <w:trPr>
          <w:trHeight w:val="170"/>
        </w:trPr>
        <w:tc>
          <w:tcPr>
            <w:tcW w:w="104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E5646" w:rsidRPr="002A57E2" w:rsidRDefault="002A57E2" w:rsidP="00E17501">
            <w:pPr>
              <w:rPr>
                <w:rFonts w:ascii="Calibri" w:hAnsi="Calibri" w:cs="Arial"/>
                <w:b/>
                <w:color w:val="808080"/>
                <w:sz w:val="22"/>
                <w:szCs w:val="18"/>
                <w:lang w:val="pt-BR"/>
              </w:rPr>
            </w:pPr>
            <w:r>
              <w:rPr>
                <w:rFonts w:ascii="Calibri" w:hAnsi="Calibri" w:cs="Arial"/>
                <w:b/>
                <w:color w:val="808080"/>
                <w:sz w:val="22"/>
                <w:szCs w:val="18"/>
                <w:lang w:val="pt-BR"/>
              </w:rPr>
              <w:t>Convidados</w:t>
            </w:r>
          </w:p>
        </w:tc>
      </w:tr>
      <w:tr w:rsidR="002A57E2" w:rsidRPr="002A57E2" w:rsidTr="002A57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"/>
        </w:trPr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57E2" w:rsidRPr="002A57E2" w:rsidRDefault="002A57E2" w:rsidP="00E17501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 w:rsidRPr="002A57E2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Nome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A57E2" w:rsidRPr="002A57E2" w:rsidRDefault="002A57E2" w:rsidP="00131424">
            <w:pP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</w:pPr>
            <w:r w:rsidRPr="002A57E2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Empresa</w:t>
            </w:r>
            <w: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 xml:space="preserve"> </w:t>
            </w:r>
            <w:r w:rsidR="00250602"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>–</w:t>
            </w:r>
            <w:r>
              <w:rPr>
                <w:rFonts w:ascii="Calibri" w:hAnsi="Calibri" w:cs="Arial"/>
                <w:b/>
                <w:color w:val="808080"/>
                <w:sz w:val="20"/>
                <w:szCs w:val="18"/>
                <w:lang w:val="pt-BR"/>
              </w:rPr>
              <w:t xml:space="preserve"> Status</w:t>
            </w:r>
          </w:p>
        </w:tc>
      </w:tr>
      <w:tr w:rsidR="002A57E2" w:rsidRPr="006E7EDD" w:rsidTr="002A57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57E2" w:rsidRPr="006E7EDD" w:rsidRDefault="00825772" w:rsidP="00764BC2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Marcio Santos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A57E2" w:rsidRPr="006E7EDD" w:rsidRDefault="00825772" w:rsidP="00C47DCF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 xml:space="preserve">FNQ – </w:t>
            </w:r>
            <w:r>
              <w:rPr>
                <w:rFonts w:ascii="Calibri" w:hAnsi="Calibri" w:cs="Arial"/>
                <w:sz w:val="20"/>
                <w:szCs w:val="20"/>
                <w:lang w:val="pt-BR"/>
              </w:rPr>
              <w:t>Presente</w:t>
            </w:r>
          </w:p>
        </w:tc>
      </w:tr>
      <w:tr w:rsidR="00C47DCF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7DCF" w:rsidRPr="006E7EDD" w:rsidRDefault="00825772" w:rsidP="00506758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Raul Griffo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7DCF" w:rsidRPr="006E7EDD" w:rsidRDefault="00825772" w:rsidP="00C47DCF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 xml:space="preserve">FNQ – </w:t>
            </w:r>
            <w:r>
              <w:rPr>
                <w:rFonts w:ascii="Calibri" w:hAnsi="Calibri" w:cs="Arial"/>
                <w:sz w:val="20"/>
                <w:szCs w:val="20"/>
                <w:lang w:val="pt-BR"/>
              </w:rPr>
              <w:t>Presente</w:t>
            </w:r>
          </w:p>
        </w:tc>
      </w:tr>
      <w:tr w:rsidR="00C45474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5474" w:rsidRDefault="00C45474" w:rsidP="00506758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Marcio Pinheiro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5474" w:rsidRPr="006E7EDD" w:rsidRDefault="00C45474" w:rsidP="001546A7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FNQ – Presente</w:t>
            </w:r>
          </w:p>
        </w:tc>
      </w:tr>
      <w:tr w:rsidR="00825772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772" w:rsidRPr="006E7EDD" w:rsidRDefault="00825772" w:rsidP="00506758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Thiago Moreira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5772" w:rsidRPr="006E7EDD" w:rsidRDefault="00825772" w:rsidP="001546A7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vinit – Presente</w:t>
            </w:r>
          </w:p>
        </w:tc>
      </w:tr>
      <w:tr w:rsidR="00825772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772" w:rsidRPr="006E7EDD" w:rsidRDefault="00825772" w:rsidP="00BB2D99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 xml:space="preserve">Roberto </w:t>
            </w:r>
            <w:r w:rsidR="00BB2D99">
              <w:rPr>
                <w:rFonts w:ascii="Calibri" w:hAnsi="Calibri" w:cs="Arial"/>
                <w:sz w:val="20"/>
                <w:szCs w:val="20"/>
                <w:lang w:val="pt-BR"/>
              </w:rPr>
              <w:t>Cesar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5772" w:rsidRPr="006E7EDD" w:rsidRDefault="00825772" w:rsidP="00BD6ECA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vinit – Presente</w:t>
            </w:r>
          </w:p>
        </w:tc>
      </w:tr>
      <w:tr w:rsidR="00825772" w:rsidRPr="006E7EDD" w:rsidTr="00486A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772" w:rsidRPr="006E7EDD" w:rsidRDefault="00825772" w:rsidP="00486A7B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Denis Lara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5772" w:rsidRPr="006E7EDD" w:rsidRDefault="00825772" w:rsidP="00486A7B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vinit – Presente</w:t>
            </w:r>
          </w:p>
        </w:tc>
      </w:tr>
      <w:tr w:rsidR="00825772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772" w:rsidRPr="006E7EDD" w:rsidRDefault="00825772" w:rsidP="00BD6ECA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Paulo Apoloni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5772" w:rsidRPr="006E7EDD" w:rsidRDefault="00825772" w:rsidP="00BD6ECA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vinit – Presente</w:t>
            </w:r>
          </w:p>
        </w:tc>
      </w:tr>
      <w:tr w:rsidR="00825772" w:rsidRPr="006E7EDD" w:rsidTr="00BD6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5772" w:rsidRPr="006E7EDD" w:rsidRDefault="00C45474" w:rsidP="00C45474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 w:val="20"/>
                <w:szCs w:val="20"/>
                <w:lang w:val="pt-BR"/>
              </w:rPr>
              <w:t>Fabio Senziani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25772" w:rsidRPr="006E7EDD" w:rsidRDefault="00825772" w:rsidP="001546A7">
            <w:pPr>
              <w:rPr>
                <w:rFonts w:ascii="Calibri" w:hAnsi="Calibri" w:cs="Arial"/>
                <w:sz w:val="20"/>
                <w:szCs w:val="20"/>
                <w:lang w:val="pt-BR"/>
              </w:rPr>
            </w:pPr>
            <w:r w:rsidRPr="006E7EDD">
              <w:rPr>
                <w:rFonts w:ascii="Calibri" w:hAnsi="Calibri" w:cs="Arial"/>
                <w:sz w:val="20"/>
                <w:szCs w:val="20"/>
                <w:lang w:val="pt-BR"/>
              </w:rPr>
              <w:t>vinit – Presente</w:t>
            </w:r>
          </w:p>
        </w:tc>
      </w:tr>
      <w:tr w:rsidR="00825772" w:rsidRPr="004E7055" w:rsidTr="005F7F6E">
        <w:tc>
          <w:tcPr>
            <w:tcW w:w="10440" w:type="dxa"/>
            <w:gridSpan w:val="2"/>
            <w:tcBorders>
              <w:top w:val="single" w:sz="4" w:space="0" w:color="auto"/>
            </w:tcBorders>
            <w:vAlign w:val="center"/>
          </w:tcPr>
          <w:p w:rsidR="00825772" w:rsidRPr="004E7055" w:rsidRDefault="00825772" w:rsidP="00E17501">
            <w:pPr>
              <w:rPr>
                <w:rFonts w:ascii="Calibri" w:hAnsi="Calibri" w:cs="Arial"/>
                <w:b/>
                <w:color w:val="808080"/>
                <w:sz w:val="18"/>
                <w:szCs w:val="18"/>
                <w:lang w:val="pt-BR"/>
              </w:rPr>
            </w:pPr>
          </w:p>
        </w:tc>
      </w:tr>
      <w:tr w:rsidR="00825772" w:rsidRPr="002C37FF" w:rsidTr="005F7F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2"/>
            <w:tcBorders>
              <w:top w:val="nil"/>
              <w:left w:val="nil"/>
              <w:bottom w:val="single" w:sz="4" w:space="0" w:color="333333"/>
              <w:right w:val="nil"/>
            </w:tcBorders>
            <w:vAlign w:val="center"/>
          </w:tcPr>
          <w:p w:rsidR="00825772" w:rsidRPr="00AD2B78" w:rsidRDefault="00825772" w:rsidP="002509FC">
            <w:pPr>
              <w:rPr>
                <w:rFonts w:ascii="Calibri" w:hAnsi="Calibri" w:cs="Arial"/>
                <w:b/>
                <w:color w:val="808080"/>
                <w:sz w:val="22"/>
                <w:szCs w:val="18"/>
                <w:lang w:val="pt-BR"/>
              </w:rPr>
            </w:pPr>
            <w:r w:rsidRPr="002C37FF">
              <w:rPr>
                <w:rFonts w:ascii="Calibri" w:hAnsi="Calibri" w:cs="Arial"/>
                <w:b/>
                <w:color w:val="808080"/>
                <w:sz w:val="22"/>
                <w:szCs w:val="18"/>
                <w:lang w:val="pt-BR"/>
              </w:rPr>
              <w:t>Assuntos Tratados:</w:t>
            </w:r>
            <w:r>
              <w:rPr>
                <w:rFonts w:ascii="Calibri" w:hAnsi="Calibri" w:cs="Arial"/>
                <w:b/>
                <w:color w:val="808080"/>
                <w:sz w:val="22"/>
                <w:szCs w:val="18"/>
                <w:lang w:val="pt-BR"/>
              </w:rPr>
              <w:t xml:space="preserve"> </w:t>
            </w:r>
          </w:p>
        </w:tc>
      </w:tr>
    </w:tbl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eastAsia="en-US"/>
        </w:rPr>
      </w:pPr>
      <w:r>
        <w:rPr>
          <w:rFonts w:ascii="Calibri" w:hAnsi="Calibri" w:cs="Arial"/>
          <w:sz w:val="22"/>
          <w:szCs w:val="22"/>
          <w:lang w:eastAsia="en-US"/>
        </w:rPr>
        <w:t>A reunião foi iniciada com a apresentação do modelo de especificação técnica do Sistema de Gestão e algumas considerações do Márcio.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eastAsia="en-US"/>
        </w:rPr>
      </w:pP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eastAsia="en-US"/>
        </w:rPr>
      </w:pPr>
      <w:r>
        <w:rPr>
          <w:rFonts w:ascii="Calibri" w:hAnsi="Calibri" w:cs="Arial"/>
          <w:sz w:val="22"/>
          <w:szCs w:val="22"/>
          <w:lang w:eastAsia="en-US"/>
        </w:rPr>
        <w:t>Decidimos que a validação do documento será feita gradualmente e junto com os wireframes.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 Márcio Santos levantou a importância de indicar os pontos críticos durante a especificação para </w:t>
      </w:r>
      <w:r w:rsidR="0006212D">
        <w:rPr>
          <w:rFonts w:ascii="Calibri" w:hAnsi="Calibri" w:cs="Calibri"/>
          <w:sz w:val="22"/>
          <w:szCs w:val="22"/>
        </w:rPr>
        <w:t>que</w:t>
      </w:r>
      <w:r>
        <w:rPr>
          <w:rFonts w:ascii="Calibri" w:hAnsi="Calibri" w:cs="Calibri"/>
          <w:sz w:val="22"/>
          <w:szCs w:val="22"/>
        </w:rPr>
        <w:t xml:space="preserve"> a validação seja mais efetiva. 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Ficou acordado que a primeira versão do documento de casos de uso será entregue na sexta feira dia </w:t>
      </w:r>
      <w:r w:rsidRPr="00BB2D99">
        <w:rPr>
          <w:rFonts w:ascii="Calibri" w:hAnsi="Calibri" w:cs="Calibri"/>
          <w:b/>
          <w:sz w:val="22"/>
          <w:szCs w:val="22"/>
        </w:rPr>
        <w:t>26/11/2010</w:t>
      </w:r>
      <w:r>
        <w:rPr>
          <w:rFonts w:ascii="Calibri" w:hAnsi="Calibri" w:cs="Calibri"/>
          <w:sz w:val="22"/>
          <w:szCs w:val="22"/>
        </w:rPr>
        <w:t>.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Após estas decisões, Thiago Moreira toma a frente e apresenta o esquema</w:t>
      </w:r>
      <w:r w:rsidR="0006212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inicial do modelo de dados.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BB2D99" w:rsidRDefault="0006212D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primeiro conjunto de tabelas a ser validado foi relativo ao questionário, perguntas e respostas da empresa.</w:t>
      </w:r>
      <w:r w:rsidR="00BB2D99">
        <w:rPr>
          <w:rFonts w:ascii="Calibri" w:hAnsi="Calibri" w:cs="Calibri"/>
          <w:sz w:val="22"/>
          <w:szCs w:val="22"/>
        </w:rPr>
        <w:t xml:space="preserve"> A partir disto, chegou-se nas seguintes decisões:</w:t>
      </w:r>
    </w:p>
    <w:p w:rsidR="00BB2D99" w:rsidRDefault="00BB2D99" w:rsidP="0078037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BB2D99" w:rsidRPr="00BB2D99" w:rsidRDefault="00BB2D99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Inclusão de flag “possui justificativa” na </w:t>
      </w:r>
      <w:r w:rsidRPr="00BB2D99">
        <w:rPr>
          <w:rFonts w:ascii="Calibri" w:hAnsi="Calibri" w:cs="Calibri"/>
          <w:b/>
          <w:sz w:val="22"/>
          <w:szCs w:val="22"/>
        </w:rPr>
        <w:t>TBL_PERGUNTA_RESPOSTA</w:t>
      </w:r>
    </w:p>
    <w:p w:rsidR="00BB2D99" w:rsidRDefault="00BB2D99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 w:rsidRPr="00BB2D99">
        <w:rPr>
          <w:rFonts w:ascii="Calibri" w:hAnsi="Calibri" w:cs="Calibri"/>
          <w:sz w:val="22"/>
          <w:szCs w:val="22"/>
        </w:rPr>
        <w:t xml:space="preserve">Incluir Justificativa na </w:t>
      </w:r>
      <w:r w:rsidRPr="00BB2D99">
        <w:rPr>
          <w:rFonts w:ascii="Calibri" w:hAnsi="Calibri" w:cs="Calibri"/>
          <w:b/>
          <w:sz w:val="22"/>
          <w:szCs w:val="22"/>
        </w:rPr>
        <w:t>TBL_QUESTIONARIO_EMPRESA_RESPOSTA</w:t>
      </w:r>
    </w:p>
    <w:p w:rsidR="00BB2D99" w:rsidRDefault="00513D10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Alterar os nomes dos campos tx_valor_ano”X” para tx_valor”X” e incluir de tx_valor01 até tx_valor10 na </w:t>
      </w:r>
      <w:r w:rsidRPr="00513D10">
        <w:rPr>
          <w:rFonts w:ascii="Calibri" w:hAnsi="Calibri" w:cs="Calibri"/>
          <w:b/>
          <w:sz w:val="22"/>
          <w:szCs w:val="22"/>
        </w:rPr>
        <w:t>TBL_QUESTIONARIO_EMPRESA_RESPOSTA</w:t>
      </w:r>
      <w:r>
        <w:rPr>
          <w:rFonts w:ascii="Calibri" w:hAnsi="Calibri" w:cs="Calibri"/>
          <w:b/>
          <w:sz w:val="22"/>
          <w:szCs w:val="22"/>
        </w:rPr>
        <w:t>.</w:t>
      </w:r>
    </w:p>
    <w:p w:rsidR="00513D10" w:rsidRDefault="00513D10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Incluir campos lbl_valor01 a lbl_valor10 na </w:t>
      </w:r>
      <w:r>
        <w:rPr>
          <w:rFonts w:ascii="Calibri" w:hAnsi="Calibri" w:cs="Calibri"/>
          <w:b/>
          <w:sz w:val="22"/>
          <w:szCs w:val="22"/>
        </w:rPr>
        <w:t>TBL_PERGUNTA_RESPOSTA</w:t>
      </w:r>
    </w:p>
    <w:p w:rsidR="00513D10" w:rsidRDefault="00513D10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Colocar a pontuação da pergunta na </w:t>
      </w:r>
      <w:r>
        <w:rPr>
          <w:rFonts w:ascii="Calibri" w:hAnsi="Calibri" w:cs="Calibri"/>
          <w:b/>
          <w:sz w:val="22"/>
          <w:szCs w:val="22"/>
        </w:rPr>
        <w:t>TBL_QUESTIONARIOS_EMPRESA_RESPOSTA</w:t>
      </w:r>
    </w:p>
    <w:p w:rsidR="00513D10" w:rsidRPr="00513D10" w:rsidRDefault="00513D10" w:rsidP="00BB2D9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Incluir na </w:t>
      </w:r>
      <w:r>
        <w:rPr>
          <w:rFonts w:ascii="Calibri" w:hAnsi="Calibri" w:cs="Calibri"/>
          <w:b/>
          <w:sz w:val="22"/>
          <w:szCs w:val="22"/>
        </w:rPr>
        <w:t xml:space="preserve">TBL_QUESTIONARIOS_EMPRESA_RESPOSTA </w:t>
      </w:r>
      <w:r>
        <w:rPr>
          <w:rFonts w:ascii="Calibri" w:hAnsi="Calibri" w:cs="Calibri"/>
          <w:sz w:val="22"/>
          <w:szCs w:val="22"/>
        </w:rPr>
        <w:t>a data de início de resposta e data de alteração.</w:t>
      </w:r>
    </w:p>
    <w:p w:rsidR="00513D10" w:rsidRPr="00513D10" w:rsidRDefault="00513D10" w:rsidP="00513D10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Alterar nome de </w:t>
      </w:r>
      <w:r w:rsidRPr="00513D10">
        <w:rPr>
          <w:rFonts w:ascii="Calibri" w:hAnsi="Calibri" w:cs="Calibri"/>
          <w:b/>
          <w:sz w:val="22"/>
          <w:szCs w:val="22"/>
        </w:rPr>
        <w:t>TBL_CICLO</w:t>
      </w:r>
      <w:r>
        <w:rPr>
          <w:rFonts w:ascii="Calibri" w:hAnsi="Calibri" w:cs="Calibri"/>
          <w:sz w:val="22"/>
          <w:szCs w:val="22"/>
        </w:rPr>
        <w:t xml:space="preserve"> para </w:t>
      </w:r>
      <w:r w:rsidRPr="00513D10">
        <w:rPr>
          <w:rFonts w:ascii="Calibri" w:hAnsi="Calibri" w:cs="Calibri"/>
          <w:b/>
          <w:sz w:val="22"/>
          <w:szCs w:val="22"/>
        </w:rPr>
        <w:t>TBL_TURMA</w:t>
      </w:r>
      <w:r>
        <w:rPr>
          <w:rFonts w:ascii="Calibri" w:hAnsi="Calibri" w:cs="Calibri"/>
          <w:sz w:val="22"/>
          <w:szCs w:val="22"/>
        </w:rPr>
        <w:t xml:space="preserve">. </w:t>
      </w:r>
    </w:p>
    <w:p w:rsidR="00513D10" w:rsidRDefault="00513D10" w:rsidP="00513D10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Mesmo em questões dissertativas, deverá existir uma relação entre a pergunta e a resposta.</w:t>
      </w: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Ficou definido também que a mudança de questionário durante a atividade de uma turma, se existir, deverá ser uma atividade de processo e não tratada pelo sistema.</w:t>
      </w: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 exportação dos relatórios, deverá existir a possibilidade de seleção de quais informações serão exportadas.</w:t>
      </w: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Foi solicitado pelo Márcio Santos que a Vinit deverá ter um cuidado especial com a navegabilidade e usabilidade do sistema.</w:t>
      </w: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fim, foi tratado o caso</w:t>
      </w:r>
      <w:r w:rsidR="0006212D">
        <w:rPr>
          <w:rFonts w:ascii="Calibri" w:hAnsi="Calibri" w:cs="Calibri"/>
          <w:sz w:val="22"/>
          <w:szCs w:val="22"/>
        </w:rPr>
        <w:t xml:space="preserve"> dos grupos de acesso. Os grupos de acesso de maior nível sempre sobrepor</w:t>
      </w:r>
      <w:r w:rsidR="006C60CA">
        <w:rPr>
          <w:rFonts w:ascii="Calibri" w:hAnsi="Calibri" w:cs="Calibri"/>
          <w:sz w:val="22"/>
          <w:szCs w:val="22"/>
        </w:rPr>
        <w:t>ão os de menor</w:t>
      </w:r>
      <w:r w:rsidR="0006212D">
        <w:rPr>
          <w:rFonts w:ascii="Calibri" w:hAnsi="Calibri" w:cs="Calibri"/>
          <w:sz w:val="22"/>
          <w:szCs w:val="22"/>
        </w:rPr>
        <w:t xml:space="preserve"> nível. Exemplo, o grupo de acesso nacional sempre será superior ao grupo de acesso em nível estadual.</w:t>
      </w:r>
    </w:p>
    <w:p w:rsidR="0006212D" w:rsidRDefault="0006212D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06212D" w:rsidRDefault="0006212D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a próxima versão do modelo de dados, deverá existir uma marcação visual entre as tabelas de domínio, processo do sistema, controle de acesso e auxiliares. A sugestão levantada foi uma diferenciação por cores.</w:t>
      </w:r>
    </w:p>
    <w:p w:rsidR="0006212D" w:rsidRDefault="0006212D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06212D" w:rsidRDefault="0006212D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Ficaram pendentes as seguintes atividades:</w:t>
      </w:r>
    </w:p>
    <w:p w:rsidR="0006212D" w:rsidRDefault="0006212D" w:rsidP="0006212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Definir como deverá ser o controle de autoavaliações sem avaliações, que ocorre nos casos de autoavaliações que foram modificadas depois da avaliação. Uma necessidade neste controle é conseguir mapear em qual avaliação pertence a qual autoavaliação.</w:t>
      </w:r>
    </w:p>
    <w:p w:rsidR="0006212D" w:rsidRDefault="0006212D" w:rsidP="0006212D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06212D">
        <w:rPr>
          <w:rFonts w:ascii="Calibri" w:hAnsi="Calibri" w:cs="Calibri"/>
          <w:sz w:val="22"/>
          <w:szCs w:val="22"/>
        </w:rPr>
        <w:t>efinir qual valor será registrado no campo "CEA_USUARIO" caso a inserção ou alteração do registro seja feita por um digitador.</w:t>
      </w:r>
    </w:p>
    <w:p w:rsidR="0006212D" w:rsidRPr="0006212D" w:rsidRDefault="0006212D" w:rsidP="0006212D">
      <w:pPr>
        <w:pStyle w:val="NormalWeb"/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 w:rsidRPr="0006212D">
        <w:rPr>
          <w:rFonts w:ascii="Calibri" w:hAnsi="Calibri" w:cs="Calibri"/>
          <w:sz w:val="22"/>
          <w:szCs w:val="22"/>
        </w:rPr>
        <w:t xml:space="preserve"> Definir se será criado 1 QUESTIONARIO_EMRPESA para cada Questionário respondido (Gestão, Inovação e Responsabilidade Social).</w:t>
      </w:r>
    </w:p>
    <w:p w:rsidR="00513D10" w:rsidRPr="00513D10" w:rsidRDefault="00513D10" w:rsidP="00513D10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:rsidR="00E81BF0" w:rsidRPr="004E7055" w:rsidRDefault="00E81BF0" w:rsidP="0006212D">
      <w:pPr>
        <w:jc w:val="both"/>
        <w:rPr>
          <w:rFonts w:ascii="Calibri" w:hAnsi="Calibri" w:cs="Arial"/>
          <w:sz w:val="22"/>
          <w:szCs w:val="22"/>
          <w:lang w:val="pt-BR"/>
        </w:rPr>
      </w:pPr>
    </w:p>
    <w:tbl>
      <w:tblPr>
        <w:tblW w:w="10440" w:type="dxa"/>
        <w:tblInd w:w="-792" w:type="dxa"/>
        <w:tblLook w:val="01E0"/>
      </w:tblPr>
      <w:tblGrid>
        <w:gridCol w:w="10440"/>
      </w:tblGrid>
      <w:tr w:rsidR="00D75B05" w:rsidRPr="00357C7F" w:rsidTr="00D75B05">
        <w:tc>
          <w:tcPr>
            <w:tcW w:w="10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75B05" w:rsidRPr="00357C7F" w:rsidRDefault="00D75B05" w:rsidP="00936D21">
            <w:pPr>
              <w:jc w:val="both"/>
              <w:rPr>
                <w:rFonts w:ascii="Calibri" w:hAnsi="Calibri" w:cs="Arial"/>
                <w:b/>
                <w:i/>
                <w:sz w:val="20"/>
                <w:szCs w:val="18"/>
                <w:lang w:val="pt-BR"/>
              </w:rPr>
            </w:pPr>
            <w:r w:rsidRPr="00357C7F">
              <w:rPr>
                <w:rFonts w:ascii="Calibri" w:hAnsi="Calibri" w:cs="Arial"/>
                <w:b/>
                <w:i/>
                <w:sz w:val="20"/>
                <w:szCs w:val="18"/>
                <w:lang w:val="pt-BR"/>
              </w:rPr>
              <w:t xml:space="preserve">IMPORTANTE: 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Esta ata de reunião tem prazo para revisão de </w:t>
            </w:r>
            <w:r w:rsidR="00936D21">
              <w:rPr>
                <w:rFonts w:ascii="Calibri" w:hAnsi="Calibri" w:cs="Arial"/>
                <w:i/>
                <w:sz w:val="20"/>
                <w:szCs w:val="18"/>
                <w:lang w:val="pt-BR"/>
              </w:rPr>
              <w:t>72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horas </w:t>
            </w:r>
            <w:r w:rsidR="00936D21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úteis 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após sua entrega. </w:t>
            </w:r>
            <w:r w:rsidR="00357C7F"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>Caso não seja apresentado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comentário ou feedback nesse período</w:t>
            </w:r>
            <w:r w:rsidR="00357C7F"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o conteúdo expresso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será considerad</w:t>
            </w:r>
            <w:r w:rsidR="00357C7F"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>o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</w:t>
            </w:r>
            <w:r w:rsidR="00357C7F"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como 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>aceit</w:t>
            </w:r>
            <w:r w:rsidR="00357C7F"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>o</w:t>
            </w:r>
            <w:r w:rsidR="00936D21">
              <w:rPr>
                <w:rFonts w:ascii="Calibri" w:hAnsi="Calibri" w:cs="Arial"/>
                <w:i/>
                <w:sz w:val="20"/>
                <w:szCs w:val="18"/>
                <w:lang w:val="pt-BR"/>
              </w:rPr>
              <w:t xml:space="preserve"> por todos os participantes</w:t>
            </w:r>
            <w:r w:rsidRPr="00357C7F">
              <w:rPr>
                <w:rFonts w:ascii="Calibri" w:hAnsi="Calibri" w:cs="Arial"/>
                <w:i/>
                <w:sz w:val="20"/>
                <w:szCs w:val="18"/>
                <w:lang w:val="pt-BR"/>
              </w:rPr>
              <w:t>.</w:t>
            </w:r>
          </w:p>
        </w:tc>
      </w:tr>
    </w:tbl>
    <w:p w:rsidR="00D75B05" w:rsidRPr="0079553F" w:rsidRDefault="00D75B05" w:rsidP="00532544">
      <w:pPr>
        <w:ind w:left="-180"/>
        <w:jc w:val="both"/>
        <w:rPr>
          <w:rFonts w:ascii="Arial" w:hAnsi="Arial" w:cs="Arial"/>
          <w:sz w:val="22"/>
          <w:szCs w:val="22"/>
          <w:lang w:val="pt-BR"/>
        </w:rPr>
      </w:pPr>
    </w:p>
    <w:sectPr w:rsidR="00D75B05" w:rsidRPr="0079553F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6344" w:rsidRDefault="00536344">
      <w:r>
        <w:separator/>
      </w:r>
    </w:p>
  </w:endnote>
  <w:endnote w:type="continuationSeparator" w:id="0">
    <w:p w:rsidR="00536344" w:rsidRDefault="00536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40" w:type="dxa"/>
      <w:tblInd w:w="-792" w:type="dxa"/>
      <w:tblLook w:val="01E0"/>
    </w:tblPr>
    <w:tblGrid>
      <w:gridCol w:w="10440"/>
    </w:tblGrid>
    <w:tr w:rsidR="00BB216A" w:rsidTr="005F7F6E">
      <w:tc>
        <w:tcPr>
          <w:tcW w:w="10440" w:type="dxa"/>
        </w:tcPr>
        <w:p w:rsidR="00BB216A" w:rsidRDefault="00BB216A">
          <w:pPr>
            <w:pStyle w:val="Rodap"/>
          </w:pPr>
        </w:p>
      </w:tc>
    </w:tr>
    <w:tr w:rsidR="00BB216A" w:rsidRPr="005F7F6E" w:rsidTr="005F7F6E">
      <w:trPr>
        <w:trHeight w:val="87"/>
      </w:trPr>
      <w:tc>
        <w:tcPr>
          <w:tcW w:w="4320" w:type="dxa"/>
          <w:shd w:val="clear" w:color="auto" w:fill="000000"/>
        </w:tcPr>
        <w:p w:rsidR="00BB216A" w:rsidRPr="005F7F6E" w:rsidRDefault="00BB216A">
          <w:pPr>
            <w:pStyle w:val="Rodap"/>
            <w:rPr>
              <w:rFonts w:ascii="Arial" w:hAnsi="Arial" w:cs="Arial"/>
              <w:sz w:val="6"/>
              <w:szCs w:val="6"/>
            </w:rPr>
          </w:pPr>
        </w:p>
      </w:tc>
    </w:tr>
  </w:tbl>
  <w:p w:rsidR="00BB216A" w:rsidRDefault="00BB216A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6344" w:rsidRDefault="00536344">
      <w:r>
        <w:separator/>
      </w:r>
    </w:p>
  </w:footnote>
  <w:footnote w:type="continuationSeparator" w:id="0">
    <w:p w:rsidR="00536344" w:rsidRDefault="005363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55" w:type="dxa"/>
      <w:tblInd w:w="-792" w:type="dxa"/>
      <w:tblLook w:val="01E0"/>
    </w:tblPr>
    <w:tblGrid>
      <w:gridCol w:w="6850"/>
      <w:gridCol w:w="1988"/>
      <w:gridCol w:w="1617"/>
    </w:tblGrid>
    <w:tr w:rsidR="00BB216A" w:rsidTr="004E7055">
      <w:trPr>
        <w:trHeight w:val="1142"/>
      </w:trPr>
      <w:tc>
        <w:tcPr>
          <w:tcW w:w="6850" w:type="dxa"/>
        </w:tcPr>
        <w:p w:rsidR="00BB216A" w:rsidRDefault="006C60CA">
          <w:pPr>
            <w:pStyle w:val="Cabealho"/>
          </w:pPr>
          <w:r>
            <w:rPr>
              <w:noProof/>
              <w:lang w:val="pt-BR" w:eastAsia="pt-B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-699135</wp:posOffset>
                </wp:positionH>
                <wp:positionV relativeFrom="paragraph">
                  <wp:posOffset>-325755</wp:posOffset>
                </wp:positionV>
                <wp:extent cx="885825" cy="695325"/>
                <wp:effectExtent l="0" t="0" r="0" b="0"/>
                <wp:wrapThrough wrapText="bothSides">
                  <wp:wrapPolygon edited="0">
                    <wp:start x="13935" y="1184"/>
                    <wp:lineTo x="1394" y="8877"/>
                    <wp:lineTo x="1394" y="13019"/>
                    <wp:lineTo x="6503" y="20121"/>
                    <wp:lineTo x="8361" y="20121"/>
                    <wp:lineTo x="13471" y="20121"/>
                    <wp:lineTo x="15329" y="20121"/>
                    <wp:lineTo x="19974" y="13019"/>
                    <wp:lineTo x="20439" y="9468"/>
                    <wp:lineTo x="19045" y="4734"/>
                    <wp:lineTo x="17187" y="1184"/>
                    <wp:lineTo x="13935" y="1184"/>
                  </wp:wrapPolygon>
                </wp:wrapThrough>
                <wp:docPr id="6" name="Imagem 7" descr="vinit_1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 descr="vinit_100p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B216A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2.75pt;height:61.5pt">
                <v:imagedata croptop="-65520f" cropbottom="65520f"/>
              </v:shape>
            </w:pict>
          </w:r>
          <w:r w:rsidR="004E7055" w:rsidRPr="004219A0">
            <w:rPr>
              <w:rFonts w:ascii="Calibri" w:hAnsi="Calibri" w:cs="Arial"/>
              <w:b/>
              <w:szCs w:val="28"/>
            </w:rPr>
            <w:t xml:space="preserve"> </w:t>
          </w:r>
          <w:r w:rsidR="004E7055" w:rsidRPr="004E7055">
            <w:rPr>
              <w:rFonts w:ascii="Calibri" w:hAnsi="Calibri" w:cs="Arial"/>
              <w:b/>
              <w:sz w:val="32"/>
              <w:szCs w:val="28"/>
            </w:rPr>
            <w:t>Ata de Reunião</w:t>
          </w:r>
        </w:p>
      </w:tc>
      <w:tc>
        <w:tcPr>
          <w:tcW w:w="1988" w:type="dxa"/>
        </w:tcPr>
        <w:p w:rsidR="00BB216A" w:rsidRPr="004219A0" w:rsidRDefault="00BB216A" w:rsidP="005F7F6E">
          <w:pPr>
            <w:pStyle w:val="Cabealho"/>
            <w:jc w:val="right"/>
            <w:rPr>
              <w:rFonts w:ascii="Calibri" w:hAnsi="Calibri" w:cs="Arial"/>
              <w:b/>
              <w:sz w:val="28"/>
              <w:szCs w:val="28"/>
            </w:rPr>
          </w:pPr>
        </w:p>
      </w:tc>
      <w:tc>
        <w:tcPr>
          <w:tcW w:w="1617" w:type="dxa"/>
        </w:tcPr>
        <w:p w:rsidR="00BB216A" w:rsidRPr="005F7F6E" w:rsidRDefault="00BB216A" w:rsidP="004219A0">
          <w:pPr>
            <w:pStyle w:val="Cabealho"/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BB216A" w:rsidRPr="00693FB8" w:rsidTr="004219A0">
      <w:trPr>
        <w:trHeight w:val="171"/>
      </w:trPr>
      <w:tc>
        <w:tcPr>
          <w:tcW w:w="6850" w:type="dxa"/>
          <w:vAlign w:val="center"/>
        </w:tcPr>
        <w:p w:rsidR="00BB216A" w:rsidRPr="005F7F6E" w:rsidRDefault="00BB216A" w:rsidP="00AF6DBA">
          <w:pPr>
            <w:pStyle w:val="Cabealho"/>
            <w:rPr>
              <w:sz w:val="18"/>
              <w:szCs w:val="18"/>
            </w:rPr>
          </w:pPr>
        </w:p>
      </w:tc>
      <w:tc>
        <w:tcPr>
          <w:tcW w:w="1988" w:type="dxa"/>
          <w:tcBorders>
            <w:bottom w:val="single" w:sz="4" w:space="0" w:color="333333"/>
            <w:right w:val="single" w:sz="4" w:space="0" w:color="333333"/>
          </w:tcBorders>
          <w:vAlign w:val="center"/>
        </w:tcPr>
        <w:p w:rsidR="00BB216A" w:rsidRPr="00693FB8" w:rsidRDefault="00BB216A" w:rsidP="005F7F6E">
          <w:pPr>
            <w:pStyle w:val="Cabealho"/>
            <w:jc w:val="right"/>
            <w:rPr>
              <w:rFonts w:ascii="Calibri" w:hAnsi="Calibri"/>
              <w:sz w:val="22"/>
              <w:szCs w:val="18"/>
            </w:rPr>
          </w:pPr>
          <w:r w:rsidRPr="00693FB8">
            <w:rPr>
              <w:rFonts w:ascii="Calibri" w:hAnsi="Calibri" w:cs="Arial"/>
              <w:b/>
              <w:sz w:val="22"/>
              <w:szCs w:val="18"/>
            </w:rPr>
            <w:t>Data</w:t>
          </w:r>
          <w:r w:rsidR="004219A0" w:rsidRPr="00693FB8">
            <w:rPr>
              <w:rFonts w:ascii="Calibri" w:hAnsi="Calibri" w:cs="Arial"/>
              <w:b/>
              <w:sz w:val="22"/>
              <w:szCs w:val="18"/>
            </w:rPr>
            <w:t xml:space="preserve"> de Emissão</w:t>
          </w:r>
        </w:p>
      </w:tc>
      <w:tc>
        <w:tcPr>
          <w:tcW w:w="1617" w:type="dxa"/>
          <w:tcBorders>
            <w:left w:val="single" w:sz="4" w:space="0" w:color="333333"/>
            <w:bottom w:val="single" w:sz="4" w:space="0" w:color="333333"/>
          </w:tcBorders>
          <w:vAlign w:val="center"/>
        </w:tcPr>
        <w:p w:rsidR="00BB216A" w:rsidRPr="00693FB8" w:rsidRDefault="00BB216A" w:rsidP="005F7F6E">
          <w:pPr>
            <w:pStyle w:val="Cabealho"/>
            <w:jc w:val="right"/>
            <w:rPr>
              <w:rFonts w:ascii="Calibri" w:hAnsi="Calibri"/>
              <w:sz w:val="22"/>
              <w:szCs w:val="18"/>
            </w:rPr>
          </w:pPr>
          <w:r w:rsidRPr="00693FB8">
            <w:rPr>
              <w:rFonts w:ascii="Calibri" w:hAnsi="Calibri" w:cs="Arial"/>
              <w:b/>
              <w:sz w:val="22"/>
              <w:szCs w:val="18"/>
            </w:rPr>
            <w:t>Página</w:t>
          </w:r>
        </w:p>
      </w:tc>
    </w:tr>
    <w:tr w:rsidR="00BB216A" w:rsidRPr="00693FB8" w:rsidTr="004219A0">
      <w:trPr>
        <w:trHeight w:val="343"/>
      </w:trPr>
      <w:tc>
        <w:tcPr>
          <w:tcW w:w="6850" w:type="dxa"/>
          <w:tcBorders>
            <w:bottom w:val="single" w:sz="4" w:space="0" w:color="333333"/>
          </w:tcBorders>
          <w:vAlign w:val="center"/>
        </w:tcPr>
        <w:p w:rsidR="00BB216A" w:rsidRPr="005F7F6E" w:rsidRDefault="00BB216A" w:rsidP="00AF6DBA">
          <w:pPr>
            <w:pStyle w:val="Cabealho"/>
            <w:rPr>
              <w:sz w:val="20"/>
              <w:szCs w:val="20"/>
            </w:rPr>
          </w:pPr>
        </w:p>
      </w:tc>
      <w:tc>
        <w:tcPr>
          <w:tcW w:w="1988" w:type="dxa"/>
          <w:tcBorders>
            <w:top w:val="single" w:sz="4" w:space="0" w:color="333333"/>
            <w:bottom w:val="single" w:sz="4" w:space="0" w:color="333333"/>
            <w:right w:val="single" w:sz="4" w:space="0" w:color="333333"/>
          </w:tcBorders>
          <w:vAlign w:val="center"/>
        </w:tcPr>
        <w:p w:rsidR="00BB216A" w:rsidRPr="00693FB8" w:rsidRDefault="00825772" w:rsidP="00C45474">
          <w:pPr>
            <w:pStyle w:val="Cabealho"/>
            <w:jc w:val="right"/>
            <w:rPr>
              <w:rFonts w:ascii="Calibri" w:hAnsi="Calibri" w:cs="Arial"/>
              <w:sz w:val="22"/>
              <w:szCs w:val="20"/>
            </w:rPr>
          </w:pPr>
          <w:r>
            <w:rPr>
              <w:rFonts w:ascii="Calibri" w:hAnsi="Calibri" w:cs="Arial"/>
              <w:sz w:val="22"/>
              <w:szCs w:val="20"/>
            </w:rPr>
            <w:t>1</w:t>
          </w:r>
          <w:r w:rsidR="00C45474">
            <w:rPr>
              <w:rFonts w:ascii="Calibri" w:hAnsi="Calibri" w:cs="Arial"/>
              <w:sz w:val="22"/>
              <w:szCs w:val="20"/>
            </w:rPr>
            <w:t>7</w:t>
          </w:r>
          <w:r w:rsidR="00BB216A" w:rsidRPr="00693FB8">
            <w:rPr>
              <w:rFonts w:ascii="Calibri" w:hAnsi="Calibri" w:cs="Arial"/>
              <w:sz w:val="22"/>
              <w:szCs w:val="20"/>
            </w:rPr>
            <w:t>/</w:t>
          </w:r>
          <w:r w:rsidR="009012A7">
            <w:rPr>
              <w:rFonts w:ascii="Calibri" w:hAnsi="Calibri" w:cs="Arial"/>
              <w:sz w:val="22"/>
              <w:szCs w:val="20"/>
            </w:rPr>
            <w:t>11</w:t>
          </w:r>
          <w:r w:rsidR="00BB216A" w:rsidRPr="00693FB8">
            <w:rPr>
              <w:rFonts w:ascii="Calibri" w:hAnsi="Calibri" w:cs="Arial"/>
              <w:sz w:val="22"/>
              <w:szCs w:val="20"/>
            </w:rPr>
            <w:t>/20</w:t>
          </w:r>
          <w:r w:rsidR="006E757B">
            <w:rPr>
              <w:rFonts w:ascii="Calibri" w:hAnsi="Calibri" w:cs="Arial"/>
              <w:sz w:val="22"/>
              <w:szCs w:val="20"/>
            </w:rPr>
            <w:t>10</w:t>
          </w:r>
        </w:p>
      </w:tc>
      <w:tc>
        <w:tcPr>
          <w:tcW w:w="1617" w:type="dxa"/>
          <w:tcBorders>
            <w:top w:val="single" w:sz="4" w:space="0" w:color="333333"/>
            <w:left w:val="single" w:sz="4" w:space="0" w:color="333333"/>
            <w:bottom w:val="single" w:sz="4" w:space="0" w:color="333333"/>
          </w:tcBorders>
          <w:vAlign w:val="center"/>
        </w:tcPr>
        <w:p w:rsidR="00BB216A" w:rsidRPr="00693FB8" w:rsidRDefault="00BB216A" w:rsidP="005F7F6E">
          <w:pPr>
            <w:pStyle w:val="Cabealho"/>
            <w:jc w:val="right"/>
            <w:rPr>
              <w:rFonts w:ascii="Calibri" w:hAnsi="Calibri" w:cs="Arial"/>
              <w:sz w:val="22"/>
              <w:szCs w:val="20"/>
            </w:rPr>
          </w:pP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begin"/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instrText xml:space="preserve"> PAGE </w:instrText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separate"/>
          </w:r>
          <w:r w:rsidR="006C60CA">
            <w:rPr>
              <w:rStyle w:val="Nmerodepgina"/>
              <w:rFonts w:ascii="Calibri" w:hAnsi="Calibri" w:cs="Arial"/>
              <w:noProof/>
              <w:sz w:val="22"/>
              <w:szCs w:val="20"/>
            </w:rPr>
            <w:t>1</w:t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end"/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t xml:space="preserve"> de </w:t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begin"/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instrText xml:space="preserve"> NUMPAGES </w:instrText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separate"/>
          </w:r>
          <w:r w:rsidR="006C60CA">
            <w:rPr>
              <w:rStyle w:val="Nmerodepgina"/>
              <w:rFonts w:ascii="Calibri" w:hAnsi="Calibri" w:cs="Arial"/>
              <w:noProof/>
              <w:sz w:val="22"/>
              <w:szCs w:val="20"/>
            </w:rPr>
            <w:t>2</w:t>
          </w:r>
          <w:r w:rsidRPr="00693FB8">
            <w:rPr>
              <w:rStyle w:val="Nmerodepgina"/>
              <w:rFonts w:ascii="Calibri" w:hAnsi="Calibri" w:cs="Arial"/>
              <w:sz w:val="22"/>
              <w:szCs w:val="20"/>
            </w:rPr>
            <w:fldChar w:fldCharType="end"/>
          </w:r>
        </w:p>
      </w:tc>
    </w:tr>
    <w:tr w:rsidR="00BB216A" w:rsidRPr="005F7F6E" w:rsidTr="004219A0">
      <w:trPr>
        <w:trHeight w:val="67"/>
      </w:trPr>
      <w:tc>
        <w:tcPr>
          <w:tcW w:w="6850" w:type="dxa"/>
          <w:tcBorders>
            <w:top w:val="single" w:sz="4" w:space="0" w:color="333333"/>
            <w:bottom w:val="single" w:sz="4" w:space="0" w:color="333333"/>
          </w:tcBorders>
          <w:shd w:val="clear" w:color="auto" w:fill="000000"/>
        </w:tcPr>
        <w:p w:rsidR="00BB216A" w:rsidRPr="005F7F6E" w:rsidRDefault="00BB216A">
          <w:pPr>
            <w:pStyle w:val="Cabealho"/>
            <w:rPr>
              <w:sz w:val="4"/>
              <w:szCs w:val="4"/>
            </w:rPr>
          </w:pPr>
        </w:p>
      </w:tc>
      <w:tc>
        <w:tcPr>
          <w:tcW w:w="1988" w:type="dxa"/>
          <w:tcBorders>
            <w:top w:val="single" w:sz="4" w:space="0" w:color="333333"/>
            <w:bottom w:val="single" w:sz="4" w:space="0" w:color="333333"/>
            <w:right w:val="single" w:sz="4" w:space="0" w:color="333333"/>
          </w:tcBorders>
          <w:shd w:val="clear" w:color="auto" w:fill="000000"/>
        </w:tcPr>
        <w:p w:rsidR="00BB216A" w:rsidRPr="005F7F6E" w:rsidRDefault="00BB216A" w:rsidP="005F7F6E">
          <w:pPr>
            <w:pStyle w:val="Cabealho"/>
            <w:jc w:val="right"/>
            <w:rPr>
              <w:rFonts w:ascii="Arial" w:hAnsi="Arial" w:cs="Arial"/>
              <w:sz w:val="4"/>
              <w:szCs w:val="4"/>
            </w:rPr>
          </w:pPr>
        </w:p>
      </w:tc>
      <w:tc>
        <w:tcPr>
          <w:tcW w:w="1617" w:type="dxa"/>
          <w:tcBorders>
            <w:top w:val="single" w:sz="4" w:space="0" w:color="333333"/>
            <w:left w:val="single" w:sz="4" w:space="0" w:color="333333"/>
            <w:bottom w:val="single" w:sz="4" w:space="0" w:color="333333"/>
          </w:tcBorders>
          <w:shd w:val="clear" w:color="auto" w:fill="000000"/>
        </w:tcPr>
        <w:p w:rsidR="00BB216A" w:rsidRPr="005F7F6E" w:rsidRDefault="00BB216A" w:rsidP="005F7F6E">
          <w:pPr>
            <w:pStyle w:val="Cabealho"/>
            <w:jc w:val="right"/>
            <w:rPr>
              <w:rFonts w:ascii="Arial" w:hAnsi="Arial" w:cs="Arial"/>
              <w:sz w:val="4"/>
              <w:szCs w:val="4"/>
            </w:rPr>
          </w:pPr>
        </w:p>
      </w:tc>
    </w:tr>
  </w:tbl>
  <w:p w:rsidR="00BB216A" w:rsidRDefault="00BB216A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52975"/>
    <w:multiLevelType w:val="multilevel"/>
    <w:tmpl w:val="6D9A06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F61B33"/>
    <w:multiLevelType w:val="hybridMultilevel"/>
    <w:tmpl w:val="535EB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11751"/>
    <w:multiLevelType w:val="hybridMultilevel"/>
    <w:tmpl w:val="88E4361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>
    <w:nsid w:val="181C271A"/>
    <w:multiLevelType w:val="hybridMultilevel"/>
    <w:tmpl w:val="AC001C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691780"/>
    <w:multiLevelType w:val="hybridMultilevel"/>
    <w:tmpl w:val="7D0C99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693C16"/>
    <w:multiLevelType w:val="hybridMultilevel"/>
    <w:tmpl w:val="D3E47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5D12EC"/>
    <w:multiLevelType w:val="hybridMultilevel"/>
    <w:tmpl w:val="1FD8FE28"/>
    <w:lvl w:ilvl="0" w:tplc="0409000F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7">
    <w:nsid w:val="260E2079"/>
    <w:multiLevelType w:val="multilevel"/>
    <w:tmpl w:val="ED5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CA90767"/>
    <w:multiLevelType w:val="hybridMultilevel"/>
    <w:tmpl w:val="4E7C78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F452063"/>
    <w:multiLevelType w:val="multilevel"/>
    <w:tmpl w:val="598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73E03C5"/>
    <w:multiLevelType w:val="hybridMultilevel"/>
    <w:tmpl w:val="A94A0C6C"/>
    <w:lvl w:ilvl="0" w:tplc="0416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1">
    <w:nsid w:val="3D9D6C48"/>
    <w:multiLevelType w:val="multilevel"/>
    <w:tmpl w:val="89A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1842530"/>
    <w:multiLevelType w:val="hybridMultilevel"/>
    <w:tmpl w:val="A2F07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253D7"/>
    <w:multiLevelType w:val="hybridMultilevel"/>
    <w:tmpl w:val="7124D3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2258BD"/>
    <w:multiLevelType w:val="hybridMultilevel"/>
    <w:tmpl w:val="3A84396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CF7055"/>
    <w:multiLevelType w:val="hybridMultilevel"/>
    <w:tmpl w:val="7CB00026"/>
    <w:lvl w:ilvl="0" w:tplc="43244D92">
      <w:start w:val="1"/>
      <w:numFmt w:val="bullet"/>
      <w:lvlText w:val="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E001449"/>
    <w:multiLevelType w:val="hybridMultilevel"/>
    <w:tmpl w:val="C2F01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C04187"/>
    <w:multiLevelType w:val="hybridMultilevel"/>
    <w:tmpl w:val="42924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47A01FD"/>
    <w:multiLevelType w:val="hybridMultilevel"/>
    <w:tmpl w:val="53DA3E9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7495F9A"/>
    <w:multiLevelType w:val="hybridMultilevel"/>
    <w:tmpl w:val="9FBC678C"/>
    <w:lvl w:ilvl="0" w:tplc="0416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0">
    <w:nsid w:val="64BB3223"/>
    <w:multiLevelType w:val="hybridMultilevel"/>
    <w:tmpl w:val="367EC71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CB571F"/>
    <w:multiLevelType w:val="hybridMultilevel"/>
    <w:tmpl w:val="F96E84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57F52DC"/>
    <w:multiLevelType w:val="multilevel"/>
    <w:tmpl w:val="14D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5BE57EE"/>
    <w:multiLevelType w:val="hybridMultilevel"/>
    <w:tmpl w:val="CF42D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88582C"/>
    <w:multiLevelType w:val="hybridMultilevel"/>
    <w:tmpl w:val="C2A82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7B3A7C"/>
    <w:multiLevelType w:val="hybridMultilevel"/>
    <w:tmpl w:val="AE8230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21"/>
  </w:num>
  <w:num w:numId="4">
    <w:abstractNumId w:val="6"/>
  </w:num>
  <w:num w:numId="5">
    <w:abstractNumId w:val="2"/>
  </w:num>
  <w:num w:numId="6">
    <w:abstractNumId w:val="20"/>
  </w:num>
  <w:num w:numId="7">
    <w:abstractNumId w:val="10"/>
  </w:num>
  <w:num w:numId="8">
    <w:abstractNumId w:val="19"/>
  </w:num>
  <w:num w:numId="9">
    <w:abstractNumId w:val="12"/>
  </w:num>
  <w:num w:numId="10">
    <w:abstractNumId w:val="24"/>
  </w:num>
  <w:num w:numId="11">
    <w:abstractNumId w:val="23"/>
  </w:num>
  <w:num w:numId="12">
    <w:abstractNumId w:val="8"/>
  </w:num>
  <w:num w:numId="13">
    <w:abstractNumId w:val="18"/>
  </w:num>
  <w:num w:numId="14">
    <w:abstractNumId w:val="5"/>
  </w:num>
  <w:num w:numId="15">
    <w:abstractNumId w:val="4"/>
  </w:num>
  <w:num w:numId="16">
    <w:abstractNumId w:val="3"/>
  </w:num>
  <w:num w:numId="17">
    <w:abstractNumId w:val="22"/>
  </w:num>
  <w:num w:numId="18">
    <w:abstractNumId w:val="7"/>
  </w:num>
  <w:num w:numId="19">
    <w:abstractNumId w:val="11"/>
  </w:num>
  <w:num w:numId="20">
    <w:abstractNumId w:val="9"/>
  </w:num>
  <w:num w:numId="21">
    <w:abstractNumId w:val="13"/>
  </w:num>
  <w:num w:numId="22">
    <w:abstractNumId w:val="15"/>
  </w:num>
  <w:num w:numId="23">
    <w:abstractNumId w:val="0"/>
  </w:num>
  <w:num w:numId="24">
    <w:abstractNumId w:val="14"/>
  </w:num>
  <w:num w:numId="25">
    <w:abstractNumId w:val="1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35166E"/>
    <w:rsid w:val="00004196"/>
    <w:rsid w:val="00010571"/>
    <w:rsid w:val="00043391"/>
    <w:rsid w:val="000569A9"/>
    <w:rsid w:val="0006212D"/>
    <w:rsid w:val="000A176E"/>
    <w:rsid w:val="000A2791"/>
    <w:rsid w:val="000C4CC7"/>
    <w:rsid w:val="000D4EB5"/>
    <w:rsid w:val="000E7EBE"/>
    <w:rsid w:val="00102113"/>
    <w:rsid w:val="00122DB8"/>
    <w:rsid w:val="00131424"/>
    <w:rsid w:val="001432D8"/>
    <w:rsid w:val="00147230"/>
    <w:rsid w:val="001546A7"/>
    <w:rsid w:val="001602B8"/>
    <w:rsid w:val="0016050F"/>
    <w:rsid w:val="001615BC"/>
    <w:rsid w:val="00174B99"/>
    <w:rsid w:val="00193968"/>
    <w:rsid w:val="001A5DAF"/>
    <w:rsid w:val="001B12CA"/>
    <w:rsid w:val="001C55C4"/>
    <w:rsid w:val="001F3C4C"/>
    <w:rsid w:val="00232CC4"/>
    <w:rsid w:val="00235ABD"/>
    <w:rsid w:val="0024158F"/>
    <w:rsid w:val="00241E6D"/>
    <w:rsid w:val="00250602"/>
    <w:rsid w:val="002509FC"/>
    <w:rsid w:val="002530AA"/>
    <w:rsid w:val="0027549C"/>
    <w:rsid w:val="0028258A"/>
    <w:rsid w:val="00284DEF"/>
    <w:rsid w:val="00286C96"/>
    <w:rsid w:val="002A57E2"/>
    <w:rsid w:val="002B1FBD"/>
    <w:rsid w:val="002C37FF"/>
    <w:rsid w:val="002C5820"/>
    <w:rsid w:val="002D31F6"/>
    <w:rsid w:val="002D717F"/>
    <w:rsid w:val="00300F2B"/>
    <w:rsid w:val="00302A7A"/>
    <w:rsid w:val="003045F8"/>
    <w:rsid w:val="0031007D"/>
    <w:rsid w:val="0031316C"/>
    <w:rsid w:val="003279D9"/>
    <w:rsid w:val="0033647F"/>
    <w:rsid w:val="0035166E"/>
    <w:rsid w:val="00357C7F"/>
    <w:rsid w:val="003639AA"/>
    <w:rsid w:val="003651A2"/>
    <w:rsid w:val="003D6A8C"/>
    <w:rsid w:val="003E2CD9"/>
    <w:rsid w:val="003E5646"/>
    <w:rsid w:val="003F3119"/>
    <w:rsid w:val="003F315C"/>
    <w:rsid w:val="004047D5"/>
    <w:rsid w:val="00417281"/>
    <w:rsid w:val="004219A0"/>
    <w:rsid w:val="004262A5"/>
    <w:rsid w:val="00433597"/>
    <w:rsid w:val="004430F6"/>
    <w:rsid w:val="00445D76"/>
    <w:rsid w:val="00453A59"/>
    <w:rsid w:val="00460F41"/>
    <w:rsid w:val="00473DE0"/>
    <w:rsid w:val="00486A7B"/>
    <w:rsid w:val="0049095E"/>
    <w:rsid w:val="00495B86"/>
    <w:rsid w:val="004E0B90"/>
    <w:rsid w:val="004E2954"/>
    <w:rsid w:val="004E7055"/>
    <w:rsid w:val="00506758"/>
    <w:rsid w:val="00512CD0"/>
    <w:rsid w:val="00513D10"/>
    <w:rsid w:val="005300E1"/>
    <w:rsid w:val="00532544"/>
    <w:rsid w:val="00536344"/>
    <w:rsid w:val="005364C2"/>
    <w:rsid w:val="005369F4"/>
    <w:rsid w:val="005C38DB"/>
    <w:rsid w:val="005D2965"/>
    <w:rsid w:val="005F7F6E"/>
    <w:rsid w:val="00631489"/>
    <w:rsid w:val="00671EF9"/>
    <w:rsid w:val="00681D80"/>
    <w:rsid w:val="00693FB8"/>
    <w:rsid w:val="0069429B"/>
    <w:rsid w:val="006B3279"/>
    <w:rsid w:val="006B340D"/>
    <w:rsid w:val="006C347C"/>
    <w:rsid w:val="006C60CA"/>
    <w:rsid w:val="006D158C"/>
    <w:rsid w:val="006D2D39"/>
    <w:rsid w:val="006E757B"/>
    <w:rsid w:val="006E7EDD"/>
    <w:rsid w:val="0072140B"/>
    <w:rsid w:val="00725195"/>
    <w:rsid w:val="007311FD"/>
    <w:rsid w:val="007401D2"/>
    <w:rsid w:val="00746C33"/>
    <w:rsid w:val="00764BC2"/>
    <w:rsid w:val="0078037F"/>
    <w:rsid w:val="00781AEA"/>
    <w:rsid w:val="0079553F"/>
    <w:rsid w:val="007A2349"/>
    <w:rsid w:val="007A390A"/>
    <w:rsid w:val="007A4F12"/>
    <w:rsid w:val="007B3036"/>
    <w:rsid w:val="007B64B4"/>
    <w:rsid w:val="007D4BE3"/>
    <w:rsid w:val="007E45D5"/>
    <w:rsid w:val="007E4FC3"/>
    <w:rsid w:val="00800E1B"/>
    <w:rsid w:val="00805B4E"/>
    <w:rsid w:val="00814368"/>
    <w:rsid w:val="00825772"/>
    <w:rsid w:val="00846EF3"/>
    <w:rsid w:val="00851E53"/>
    <w:rsid w:val="00887EF2"/>
    <w:rsid w:val="00887F8C"/>
    <w:rsid w:val="008956A3"/>
    <w:rsid w:val="008D7778"/>
    <w:rsid w:val="008E52CC"/>
    <w:rsid w:val="008E7FB1"/>
    <w:rsid w:val="008F0B7D"/>
    <w:rsid w:val="009012A7"/>
    <w:rsid w:val="009149B9"/>
    <w:rsid w:val="00921C6D"/>
    <w:rsid w:val="00936D21"/>
    <w:rsid w:val="0094626F"/>
    <w:rsid w:val="00961FD2"/>
    <w:rsid w:val="009673FA"/>
    <w:rsid w:val="00976F26"/>
    <w:rsid w:val="00984B6A"/>
    <w:rsid w:val="00A05D25"/>
    <w:rsid w:val="00A06924"/>
    <w:rsid w:val="00A268E3"/>
    <w:rsid w:val="00A40890"/>
    <w:rsid w:val="00A551AB"/>
    <w:rsid w:val="00A71EA8"/>
    <w:rsid w:val="00A81AC6"/>
    <w:rsid w:val="00A94AE7"/>
    <w:rsid w:val="00A96E64"/>
    <w:rsid w:val="00AA0FF6"/>
    <w:rsid w:val="00AB5964"/>
    <w:rsid w:val="00AC14EA"/>
    <w:rsid w:val="00AD282E"/>
    <w:rsid w:val="00AD2B78"/>
    <w:rsid w:val="00AF6DBA"/>
    <w:rsid w:val="00B13C86"/>
    <w:rsid w:val="00B222B0"/>
    <w:rsid w:val="00B25F17"/>
    <w:rsid w:val="00B64965"/>
    <w:rsid w:val="00B65F20"/>
    <w:rsid w:val="00BB216A"/>
    <w:rsid w:val="00BB2D99"/>
    <w:rsid w:val="00BC2DFF"/>
    <w:rsid w:val="00BC4C9C"/>
    <w:rsid w:val="00BD6B7D"/>
    <w:rsid w:val="00BD6ECA"/>
    <w:rsid w:val="00BE1549"/>
    <w:rsid w:val="00C00A98"/>
    <w:rsid w:val="00C04298"/>
    <w:rsid w:val="00C12B1E"/>
    <w:rsid w:val="00C45474"/>
    <w:rsid w:val="00C466E8"/>
    <w:rsid w:val="00C47DCF"/>
    <w:rsid w:val="00C70A5D"/>
    <w:rsid w:val="00C91D83"/>
    <w:rsid w:val="00C937D5"/>
    <w:rsid w:val="00CA496B"/>
    <w:rsid w:val="00CD64E3"/>
    <w:rsid w:val="00CE0CDA"/>
    <w:rsid w:val="00CF41AA"/>
    <w:rsid w:val="00D2591D"/>
    <w:rsid w:val="00D319C6"/>
    <w:rsid w:val="00D4736C"/>
    <w:rsid w:val="00D75B05"/>
    <w:rsid w:val="00D83299"/>
    <w:rsid w:val="00DA0417"/>
    <w:rsid w:val="00DA143A"/>
    <w:rsid w:val="00DB0231"/>
    <w:rsid w:val="00DC0B44"/>
    <w:rsid w:val="00DC5AF8"/>
    <w:rsid w:val="00DD2D46"/>
    <w:rsid w:val="00DE488F"/>
    <w:rsid w:val="00DE4CB0"/>
    <w:rsid w:val="00DE5CBA"/>
    <w:rsid w:val="00DF0222"/>
    <w:rsid w:val="00DF21FD"/>
    <w:rsid w:val="00E0162E"/>
    <w:rsid w:val="00E02EDE"/>
    <w:rsid w:val="00E1713B"/>
    <w:rsid w:val="00E17501"/>
    <w:rsid w:val="00E62CF1"/>
    <w:rsid w:val="00E702AC"/>
    <w:rsid w:val="00E70841"/>
    <w:rsid w:val="00E81BF0"/>
    <w:rsid w:val="00E9714F"/>
    <w:rsid w:val="00EC2A2E"/>
    <w:rsid w:val="00ED5827"/>
    <w:rsid w:val="00EE52E0"/>
    <w:rsid w:val="00EF0A02"/>
    <w:rsid w:val="00EF2E60"/>
    <w:rsid w:val="00EF42C7"/>
    <w:rsid w:val="00F04745"/>
    <w:rsid w:val="00F14A41"/>
    <w:rsid w:val="00F23A87"/>
    <w:rsid w:val="00F32D9B"/>
    <w:rsid w:val="00F43707"/>
    <w:rsid w:val="00F521BA"/>
    <w:rsid w:val="00F667BB"/>
    <w:rsid w:val="00F74540"/>
    <w:rsid w:val="00FE2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3516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35166E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3516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Fontepargpadro"/>
    <w:rsid w:val="0035166E"/>
  </w:style>
  <w:style w:type="paragraph" w:styleId="Textodebalo">
    <w:name w:val="Balloon Text"/>
    <w:basedOn w:val="Normal"/>
    <w:link w:val="TextodebaloChar"/>
    <w:rsid w:val="007E45D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E45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32D8"/>
    <w:pPr>
      <w:spacing w:before="100" w:beforeAutospacing="1" w:after="100" w:afterAutospacing="1"/>
    </w:pPr>
    <w:rPr>
      <w:lang w:val="pt-BR" w:eastAsia="pt-BR"/>
    </w:rPr>
  </w:style>
  <w:style w:type="paragraph" w:styleId="PargrafodaLista">
    <w:name w:val="List Paragraph"/>
    <w:basedOn w:val="Normal"/>
    <w:uiPriority w:val="34"/>
    <w:qFormat/>
    <w:rsid w:val="001432D8"/>
    <w:pPr>
      <w:ind w:left="708"/>
    </w:pPr>
  </w:style>
  <w:style w:type="character" w:customStyle="1" w:styleId="apple-style-span">
    <w:name w:val="apple-style-span"/>
    <w:rsid w:val="00984B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0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A5224-93E2-4A15-856C-C62A61970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2960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Free</Company>
  <LinksUpToDate>false</LinksUpToDate>
  <CharactersWithSpaces>3501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</dc:creator>
  <cp:lastModifiedBy>Roberto Cesar</cp:lastModifiedBy>
  <cp:revision>2</cp:revision>
  <cp:lastPrinted>2010-11-11T21:01:00Z</cp:lastPrinted>
  <dcterms:created xsi:type="dcterms:W3CDTF">2010-11-17T19:18:00Z</dcterms:created>
  <dcterms:modified xsi:type="dcterms:W3CDTF">2010-11-17T19:18:00Z</dcterms:modified>
</cp:coreProperties>
</file>