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734" w14:textId="4CF694DD" w:rsidR="00341C00" w:rsidRDefault="00341C00" w:rsidP="00341C00">
      <w:pPr>
        <w:pStyle w:val="Title"/>
      </w:pPr>
      <w:r>
        <w:t>FT64 Paged Memory Management Unit</w:t>
      </w:r>
    </w:p>
    <w:p w14:paraId="2E11B345" w14:textId="77777777" w:rsidR="00341C00" w:rsidRDefault="00341C00"/>
    <w:p w14:paraId="40F1F3BC" w14:textId="25F11DD1" w:rsidR="009E08E0" w:rsidRDefault="001535DD">
      <w:r>
        <w:t>Pages are 8kB in size. Each page contains 1024, 64-bit entries.</w:t>
      </w:r>
    </w:p>
    <w:p w14:paraId="1D204F63" w14:textId="77777777" w:rsidR="009E08E0" w:rsidRDefault="004A2849" w:rsidP="00341C00">
      <w:pPr>
        <w:pStyle w:val="Heading1"/>
      </w:pPr>
      <w:r>
        <w:t>Page Table Entry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60"/>
        <w:gridCol w:w="1985"/>
        <w:gridCol w:w="567"/>
        <w:gridCol w:w="567"/>
        <w:gridCol w:w="567"/>
        <w:gridCol w:w="567"/>
        <w:gridCol w:w="567"/>
        <w:gridCol w:w="567"/>
        <w:gridCol w:w="567"/>
        <w:gridCol w:w="537"/>
      </w:tblGrid>
      <w:tr w:rsidR="00ED22D4" w14:paraId="24B74FBA" w14:textId="77777777" w:rsidTr="009E08E0">
        <w:tc>
          <w:tcPr>
            <w:tcW w:w="2695" w:type="dxa"/>
            <w:gridSpan w:val="2"/>
            <w:tcBorders>
              <w:top w:val="nil"/>
              <w:left w:val="nil"/>
              <w:right w:val="nil"/>
            </w:tcBorders>
          </w:tcPr>
          <w:p w14:paraId="7B924581" w14:textId="38E582D1" w:rsidR="00ED22D4" w:rsidRDefault="00ED22D4" w:rsidP="00ED22D4">
            <w:pPr>
              <w:jc w:val="center"/>
            </w:pPr>
            <w:r>
              <w:t>31                                    16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35815D13" w14:textId="77777777" w:rsidR="00ED22D4" w:rsidRDefault="00ED22D4" w:rsidP="00ED22D4">
            <w:pPr>
              <w:jc w:val="center"/>
            </w:pPr>
            <w:r>
              <w:t>15                         8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EDC7B71" w14:textId="77777777" w:rsidR="00ED22D4" w:rsidRDefault="00ED22D4" w:rsidP="00ED22D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B787A37" w14:textId="77777777" w:rsidR="00ED22D4" w:rsidRDefault="00ED22D4" w:rsidP="00ED22D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7F5537E" w14:textId="77777777" w:rsidR="00ED22D4" w:rsidRDefault="00ED22D4" w:rsidP="00ED22D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990D580" w14:textId="77777777" w:rsidR="00ED22D4" w:rsidRDefault="00ED22D4" w:rsidP="00ED22D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45B6957" w14:textId="77777777" w:rsidR="00ED22D4" w:rsidRDefault="00ED22D4" w:rsidP="00ED22D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1E50047" w14:textId="77777777" w:rsidR="00ED22D4" w:rsidRDefault="00ED22D4" w:rsidP="00ED22D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9487D2F" w14:textId="77777777" w:rsidR="00ED22D4" w:rsidRDefault="00ED22D4" w:rsidP="00ED22D4">
            <w:pPr>
              <w:jc w:val="center"/>
            </w:pPr>
            <w:r>
              <w:t>1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</w:tcPr>
          <w:p w14:paraId="2CF7424D" w14:textId="77777777" w:rsidR="00ED22D4" w:rsidRDefault="00ED22D4" w:rsidP="00ED22D4">
            <w:pPr>
              <w:jc w:val="center"/>
            </w:pPr>
            <w:r>
              <w:t>0</w:t>
            </w:r>
          </w:p>
        </w:tc>
      </w:tr>
      <w:tr w:rsidR="00ED22D4" w14:paraId="40E15D71" w14:textId="77777777" w:rsidTr="00ED22D4">
        <w:tc>
          <w:tcPr>
            <w:tcW w:w="2695" w:type="dxa"/>
            <w:gridSpan w:val="2"/>
          </w:tcPr>
          <w:p w14:paraId="277A5E8D" w14:textId="77777777" w:rsidR="00ED22D4" w:rsidRDefault="00ED22D4" w:rsidP="00ED22D4">
            <w:pPr>
              <w:jc w:val="center"/>
            </w:pPr>
            <w:r>
              <w:t>Physical Address</w:t>
            </w:r>
            <w:proofErr w:type="gramStart"/>
            <w:r w:rsidRPr="00ED22D4">
              <w:rPr>
                <w:vertAlign w:val="subscript"/>
              </w:rPr>
              <w:t>28..</w:t>
            </w:r>
            <w:proofErr w:type="gramEnd"/>
            <w:r w:rsidRPr="00ED22D4">
              <w:rPr>
                <w:vertAlign w:val="subscript"/>
              </w:rPr>
              <w:t>13</w:t>
            </w:r>
          </w:p>
        </w:tc>
        <w:tc>
          <w:tcPr>
            <w:tcW w:w="1985" w:type="dxa"/>
          </w:tcPr>
          <w:p w14:paraId="1C8A01BF" w14:textId="77777777" w:rsidR="00ED22D4" w:rsidRDefault="00ED22D4" w:rsidP="00ED22D4">
            <w:pPr>
              <w:jc w:val="center"/>
            </w:pPr>
            <w:r>
              <w:t>PL</w:t>
            </w:r>
          </w:p>
        </w:tc>
        <w:tc>
          <w:tcPr>
            <w:tcW w:w="567" w:type="dxa"/>
          </w:tcPr>
          <w:p w14:paraId="7571AA8A" w14:textId="77777777" w:rsidR="00ED22D4" w:rsidRDefault="00500CA5" w:rsidP="00ED22D4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24A86C24" w14:textId="77777777" w:rsidR="00ED22D4" w:rsidRDefault="00500CA5" w:rsidP="00ED22D4">
            <w:pPr>
              <w:jc w:val="center"/>
            </w:pPr>
            <w:r>
              <w:t>U</w:t>
            </w:r>
          </w:p>
        </w:tc>
        <w:tc>
          <w:tcPr>
            <w:tcW w:w="567" w:type="dxa"/>
          </w:tcPr>
          <w:p w14:paraId="6C496C3B" w14:textId="77777777" w:rsidR="00ED22D4" w:rsidRDefault="00CE4A7F" w:rsidP="00ED22D4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14:paraId="57C9F464" w14:textId="77777777" w:rsidR="00ED22D4" w:rsidRDefault="00ED22D4" w:rsidP="00ED22D4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79B17BF6" w14:textId="77777777" w:rsidR="00ED22D4" w:rsidRDefault="00ED22D4" w:rsidP="004D265E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28ED9231" w14:textId="77777777" w:rsidR="00ED22D4" w:rsidRDefault="00ED023A" w:rsidP="00ED22D4">
            <w:pPr>
              <w:jc w:val="center"/>
            </w:pPr>
            <w:r>
              <w:t>R</w:t>
            </w:r>
          </w:p>
        </w:tc>
        <w:tc>
          <w:tcPr>
            <w:tcW w:w="567" w:type="dxa"/>
          </w:tcPr>
          <w:p w14:paraId="3D0E2529" w14:textId="77777777" w:rsidR="00ED22D4" w:rsidRDefault="00ED023A" w:rsidP="00ED22D4">
            <w:pPr>
              <w:jc w:val="center"/>
            </w:pPr>
            <w:r>
              <w:t>W</w:t>
            </w:r>
          </w:p>
        </w:tc>
        <w:tc>
          <w:tcPr>
            <w:tcW w:w="537" w:type="dxa"/>
          </w:tcPr>
          <w:p w14:paraId="62B47B0C" w14:textId="77777777" w:rsidR="00ED22D4" w:rsidRDefault="00ED023A" w:rsidP="00ED023A">
            <w:pPr>
              <w:jc w:val="center"/>
            </w:pPr>
            <w:r>
              <w:t>X</w:t>
            </w:r>
          </w:p>
        </w:tc>
      </w:tr>
      <w:tr w:rsidR="00AE1494" w14:paraId="2CF733E7" w14:textId="77777777" w:rsidTr="00AE1494">
        <w:tc>
          <w:tcPr>
            <w:tcW w:w="2235" w:type="dxa"/>
          </w:tcPr>
          <w:p w14:paraId="20CA88FA" w14:textId="77777777" w:rsidR="00AE1494" w:rsidRDefault="00AE1494" w:rsidP="00ED22D4">
            <w:pPr>
              <w:jc w:val="center"/>
            </w:pPr>
            <w:r>
              <w:t>~</w:t>
            </w:r>
            <w:r w:rsidRPr="00AE1494">
              <w:rPr>
                <w:vertAlign w:val="subscript"/>
              </w:rPr>
              <w:t>13</w:t>
            </w:r>
          </w:p>
        </w:tc>
        <w:tc>
          <w:tcPr>
            <w:tcW w:w="6951" w:type="dxa"/>
            <w:gridSpan w:val="10"/>
          </w:tcPr>
          <w:p w14:paraId="14F598E5" w14:textId="77777777" w:rsidR="00AE1494" w:rsidRDefault="00AE1494" w:rsidP="00AE1494">
            <w:pPr>
              <w:jc w:val="center"/>
            </w:pPr>
            <w:r>
              <w:t>Physical Address</w:t>
            </w:r>
            <w:proofErr w:type="gramStart"/>
            <w:r>
              <w:rPr>
                <w:vertAlign w:val="subscript"/>
              </w:rPr>
              <w:t>47</w:t>
            </w:r>
            <w:r w:rsidRPr="00ED22D4">
              <w:rPr>
                <w:vertAlign w:val="subscript"/>
              </w:rPr>
              <w:t>..</w:t>
            </w:r>
            <w:proofErr w:type="gramEnd"/>
            <w:r w:rsidRPr="00ED22D4">
              <w:rPr>
                <w:vertAlign w:val="subscript"/>
              </w:rPr>
              <w:t>29</w:t>
            </w:r>
          </w:p>
        </w:tc>
      </w:tr>
    </w:tbl>
    <w:p w14:paraId="228EECED" w14:textId="77777777" w:rsidR="00ED22D4" w:rsidRDefault="00ED2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746"/>
        <w:gridCol w:w="2226"/>
        <w:gridCol w:w="1701"/>
        <w:gridCol w:w="3685"/>
      </w:tblGrid>
      <w:tr w:rsidR="00007871" w14:paraId="799E12DF" w14:textId="77777777" w:rsidTr="00007871">
        <w:tc>
          <w:tcPr>
            <w:tcW w:w="822" w:type="dxa"/>
          </w:tcPr>
          <w:p w14:paraId="602408ED" w14:textId="77777777" w:rsidR="00007871" w:rsidRDefault="00007871" w:rsidP="009E08E0">
            <w:pPr>
              <w:jc w:val="center"/>
            </w:pPr>
            <w:r>
              <w:t>Bit</w:t>
            </w:r>
          </w:p>
        </w:tc>
        <w:tc>
          <w:tcPr>
            <w:tcW w:w="746" w:type="dxa"/>
          </w:tcPr>
          <w:p w14:paraId="61775B37" w14:textId="77777777" w:rsidR="00007871" w:rsidRDefault="00007871"/>
        </w:tc>
        <w:tc>
          <w:tcPr>
            <w:tcW w:w="3927" w:type="dxa"/>
            <w:gridSpan w:val="2"/>
          </w:tcPr>
          <w:p w14:paraId="3AF33522" w14:textId="77777777" w:rsidR="00007871" w:rsidRDefault="00007871"/>
        </w:tc>
        <w:tc>
          <w:tcPr>
            <w:tcW w:w="3685" w:type="dxa"/>
          </w:tcPr>
          <w:p w14:paraId="1F4A1F43" w14:textId="77777777" w:rsidR="00007871" w:rsidRDefault="00007871"/>
        </w:tc>
      </w:tr>
      <w:tr w:rsidR="00007871" w14:paraId="47E13EE4" w14:textId="77777777" w:rsidTr="00007871">
        <w:tc>
          <w:tcPr>
            <w:tcW w:w="822" w:type="dxa"/>
          </w:tcPr>
          <w:p w14:paraId="4046E46E" w14:textId="77777777" w:rsidR="00007871" w:rsidRDefault="00007871" w:rsidP="009E08E0">
            <w:pPr>
              <w:jc w:val="center"/>
            </w:pPr>
            <w:r>
              <w:t>0</w:t>
            </w:r>
          </w:p>
        </w:tc>
        <w:tc>
          <w:tcPr>
            <w:tcW w:w="746" w:type="dxa"/>
          </w:tcPr>
          <w:p w14:paraId="7AB62DB1" w14:textId="77777777" w:rsidR="00007871" w:rsidRDefault="00007871">
            <w:r>
              <w:t>X</w:t>
            </w:r>
          </w:p>
        </w:tc>
        <w:tc>
          <w:tcPr>
            <w:tcW w:w="2226" w:type="dxa"/>
          </w:tcPr>
          <w:p w14:paraId="3A03E86C" w14:textId="77777777" w:rsidR="00007871" w:rsidRDefault="00007871" w:rsidP="00ED023A">
            <w:r>
              <w:t>1 = executable</w:t>
            </w:r>
          </w:p>
        </w:tc>
        <w:tc>
          <w:tcPr>
            <w:tcW w:w="5386" w:type="dxa"/>
            <w:gridSpan w:val="2"/>
            <w:vMerge w:val="restart"/>
          </w:tcPr>
          <w:p w14:paraId="42F83A4C" w14:textId="77777777" w:rsidR="00007871" w:rsidRDefault="00007871" w:rsidP="00ED023A">
            <w:r>
              <w:t>Together these three fields combined indicate if the page is present. It must be at least one of readable, writeable, or executable.</w:t>
            </w:r>
          </w:p>
        </w:tc>
      </w:tr>
      <w:tr w:rsidR="00007871" w14:paraId="12301405" w14:textId="77777777" w:rsidTr="00007871">
        <w:tc>
          <w:tcPr>
            <w:tcW w:w="822" w:type="dxa"/>
          </w:tcPr>
          <w:p w14:paraId="27367D08" w14:textId="77777777" w:rsidR="00007871" w:rsidRDefault="00007871" w:rsidP="009E08E0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70676B54" w14:textId="77777777" w:rsidR="00007871" w:rsidRDefault="00007871" w:rsidP="00ED023A">
            <w:r>
              <w:t>W</w:t>
            </w:r>
          </w:p>
        </w:tc>
        <w:tc>
          <w:tcPr>
            <w:tcW w:w="2226" w:type="dxa"/>
          </w:tcPr>
          <w:p w14:paraId="4A8D6409" w14:textId="77777777" w:rsidR="00007871" w:rsidRDefault="00007871">
            <w:r>
              <w:t>1 = page writeable</w:t>
            </w:r>
          </w:p>
        </w:tc>
        <w:tc>
          <w:tcPr>
            <w:tcW w:w="5386" w:type="dxa"/>
            <w:gridSpan w:val="2"/>
            <w:vMerge/>
          </w:tcPr>
          <w:p w14:paraId="2D43841D" w14:textId="77777777" w:rsidR="00007871" w:rsidRDefault="00007871"/>
        </w:tc>
      </w:tr>
      <w:tr w:rsidR="00007871" w14:paraId="3B7FF3CD" w14:textId="77777777" w:rsidTr="00007871">
        <w:tc>
          <w:tcPr>
            <w:tcW w:w="822" w:type="dxa"/>
          </w:tcPr>
          <w:p w14:paraId="597CC23B" w14:textId="77777777" w:rsidR="00007871" w:rsidRDefault="00007871" w:rsidP="009E08E0">
            <w:pPr>
              <w:jc w:val="center"/>
            </w:pPr>
            <w:r>
              <w:t>2</w:t>
            </w:r>
          </w:p>
        </w:tc>
        <w:tc>
          <w:tcPr>
            <w:tcW w:w="746" w:type="dxa"/>
          </w:tcPr>
          <w:p w14:paraId="2234370A" w14:textId="77777777" w:rsidR="00007871" w:rsidRDefault="00007871">
            <w:r>
              <w:t>R</w:t>
            </w:r>
          </w:p>
        </w:tc>
        <w:tc>
          <w:tcPr>
            <w:tcW w:w="2226" w:type="dxa"/>
          </w:tcPr>
          <w:p w14:paraId="483039CC" w14:textId="77777777" w:rsidR="00007871" w:rsidRDefault="00007871" w:rsidP="000C59C9">
            <w:r>
              <w:t>1 = readable</w:t>
            </w:r>
          </w:p>
        </w:tc>
        <w:tc>
          <w:tcPr>
            <w:tcW w:w="5386" w:type="dxa"/>
            <w:gridSpan w:val="2"/>
            <w:vMerge/>
          </w:tcPr>
          <w:p w14:paraId="7D2625AA" w14:textId="77777777" w:rsidR="00007871" w:rsidRDefault="00007871" w:rsidP="000C59C9"/>
        </w:tc>
      </w:tr>
      <w:tr w:rsidR="00007871" w14:paraId="724FB0F2" w14:textId="77777777" w:rsidTr="00007871">
        <w:tc>
          <w:tcPr>
            <w:tcW w:w="822" w:type="dxa"/>
          </w:tcPr>
          <w:p w14:paraId="36B8E1DB" w14:textId="77777777" w:rsidR="00007871" w:rsidRDefault="00007871" w:rsidP="009E08E0">
            <w:pPr>
              <w:jc w:val="center"/>
            </w:pPr>
            <w:r>
              <w:t>3</w:t>
            </w:r>
          </w:p>
        </w:tc>
        <w:tc>
          <w:tcPr>
            <w:tcW w:w="746" w:type="dxa"/>
          </w:tcPr>
          <w:p w14:paraId="6DBD54FD" w14:textId="77777777" w:rsidR="00007871" w:rsidRDefault="00007871" w:rsidP="00007871">
            <w:r>
              <w:t>C</w:t>
            </w:r>
          </w:p>
        </w:tc>
        <w:tc>
          <w:tcPr>
            <w:tcW w:w="3927" w:type="dxa"/>
            <w:gridSpan w:val="2"/>
          </w:tcPr>
          <w:p w14:paraId="1372643A" w14:textId="77777777" w:rsidR="00007871" w:rsidRDefault="00007871">
            <w:r>
              <w:t>1 = cache disabled</w:t>
            </w:r>
          </w:p>
        </w:tc>
        <w:tc>
          <w:tcPr>
            <w:tcW w:w="3685" w:type="dxa"/>
          </w:tcPr>
          <w:p w14:paraId="267BB15B" w14:textId="77777777" w:rsidR="00007871" w:rsidRDefault="00007871"/>
        </w:tc>
      </w:tr>
      <w:tr w:rsidR="00007871" w14:paraId="2E60792F" w14:textId="77777777" w:rsidTr="00007871">
        <w:tc>
          <w:tcPr>
            <w:tcW w:w="822" w:type="dxa"/>
          </w:tcPr>
          <w:p w14:paraId="7644194A" w14:textId="77777777" w:rsidR="00007871" w:rsidRDefault="00007871" w:rsidP="009E08E0">
            <w:pPr>
              <w:jc w:val="center"/>
            </w:pPr>
            <w:r>
              <w:t>4</w:t>
            </w:r>
          </w:p>
        </w:tc>
        <w:tc>
          <w:tcPr>
            <w:tcW w:w="746" w:type="dxa"/>
          </w:tcPr>
          <w:p w14:paraId="2D8B22F2" w14:textId="77777777" w:rsidR="00007871" w:rsidRDefault="00007871">
            <w:r>
              <w:t>A</w:t>
            </w:r>
          </w:p>
        </w:tc>
        <w:tc>
          <w:tcPr>
            <w:tcW w:w="3927" w:type="dxa"/>
            <w:gridSpan w:val="2"/>
          </w:tcPr>
          <w:p w14:paraId="4DC86984" w14:textId="77777777" w:rsidR="00007871" w:rsidRDefault="00007871">
            <w:r>
              <w:t>1 = accessed</w:t>
            </w:r>
          </w:p>
        </w:tc>
        <w:tc>
          <w:tcPr>
            <w:tcW w:w="3685" w:type="dxa"/>
          </w:tcPr>
          <w:p w14:paraId="1C84D15C" w14:textId="77777777" w:rsidR="00007871" w:rsidRDefault="00007871"/>
        </w:tc>
      </w:tr>
      <w:tr w:rsidR="00CE4A7F" w14:paraId="2C3437DA" w14:textId="77777777" w:rsidTr="00007871">
        <w:tc>
          <w:tcPr>
            <w:tcW w:w="822" w:type="dxa"/>
          </w:tcPr>
          <w:p w14:paraId="4615D3D8" w14:textId="77777777" w:rsidR="00CE4A7F" w:rsidRDefault="00CE4A7F" w:rsidP="009E08E0">
            <w:pPr>
              <w:jc w:val="center"/>
            </w:pPr>
            <w:r>
              <w:t>5</w:t>
            </w:r>
          </w:p>
        </w:tc>
        <w:tc>
          <w:tcPr>
            <w:tcW w:w="746" w:type="dxa"/>
          </w:tcPr>
          <w:p w14:paraId="4E6CE228" w14:textId="77777777" w:rsidR="00CE4A7F" w:rsidRDefault="00CE4A7F">
            <w:r>
              <w:t>S</w:t>
            </w:r>
          </w:p>
        </w:tc>
        <w:tc>
          <w:tcPr>
            <w:tcW w:w="3927" w:type="dxa"/>
            <w:gridSpan w:val="2"/>
          </w:tcPr>
          <w:p w14:paraId="422CE675" w14:textId="77777777" w:rsidR="00CE4A7F" w:rsidRDefault="00CE4A7F" w:rsidP="00CE4A7F">
            <w:r>
              <w:t>1 = shortcut translation</w:t>
            </w:r>
          </w:p>
        </w:tc>
        <w:tc>
          <w:tcPr>
            <w:tcW w:w="3685" w:type="dxa"/>
          </w:tcPr>
          <w:p w14:paraId="4F91ECBF" w14:textId="77777777" w:rsidR="00CE4A7F" w:rsidRDefault="00CE4A7F">
            <w:r>
              <w:t xml:space="preserve">Translation shortcut bit </w:t>
            </w:r>
            <w:proofErr w:type="spellStart"/>
            <w:r>
              <w:t>eg</w:t>
            </w:r>
            <w:proofErr w:type="spellEnd"/>
            <w:r>
              <w:t xml:space="preserve"> (8Mib pages)</w:t>
            </w:r>
          </w:p>
        </w:tc>
      </w:tr>
      <w:tr w:rsidR="00B40ECF" w14:paraId="6E2F106B" w14:textId="77777777" w:rsidTr="00B40ECF">
        <w:trPr>
          <w:trHeight w:val="70"/>
        </w:trPr>
        <w:tc>
          <w:tcPr>
            <w:tcW w:w="822" w:type="dxa"/>
          </w:tcPr>
          <w:p w14:paraId="6A4F5F37" w14:textId="77777777" w:rsidR="00B40ECF" w:rsidRDefault="007D12AB" w:rsidP="009E08E0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0204A397" w14:textId="77777777" w:rsidR="00B40ECF" w:rsidRDefault="00B40ECF">
            <w:r>
              <w:t>U</w:t>
            </w:r>
          </w:p>
        </w:tc>
        <w:tc>
          <w:tcPr>
            <w:tcW w:w="3927" w:type="dxa"/>
            <w:gridSpan w:val="2"/>
          </w:tcPr>
          <w:p w14:paraId="07048CD5" w14:textId="77777777" w:rsidR="00B40ECF" w:rsidRDefault="00B40ECF">
            <w:r>
              <w:t>undefined usage</w:t>
            </w:r>
          </w:p>
        </w:tc>
        <w:tc>
          <w:tcPr>
            <w:tcW w:w="3685" w:type="dxa"/>
          </w:tcPr>
          <w:p w14:paraId="549B8AF7" w14:textId="77777777" w:rsidR="00B40ECF" w:rsidRDefault="00B40ECF"/>
        </w:tc>
      </w:tr>
      <w:tr w:rsidR="00B40ECF" w14:paraId="03738BF0" w14:textId="77777777" w:rsidTr="00007871">
        <w:tc>
          <w:tcPr>
            <w:tcW w:w="822" w:type="dxa"/>
          </w:tcPr>
          <w:p w14:paraId="1E95BC9A" w14:textId="77777777" w:rsidR="00B40ECF" w:rsidRDefault="007D12AB" w:rsidP="009E08E0">
            <w:pPr>
              <w:jc w:val="center"/>
            </w:pPr>
            <w:r>
              <w:t>7</w:t>
            </w:r>
          </w:p>
        </w:tc>
        <w:tc>
          <w:tcPr>
            <w:tcW w:w="746" w:type="dxa"/>
          </w:tcPr>
          <w:p w14:paraId="717130CA" w14:textId="77777777" w:rsidR="00B40ECF" w:rsidRDefault="00B40ECF">
            <w:r>
              <w:t>D</w:t>
            </w:r>
          </w:p>
        </w:tc>
        <w:tc>
          <w:tcPr>
            <w:tcW w:w="3927" w:type="dxa"/>
            <w:gridSpan w:val="2"/>
          </w:tcPr>
          <w:p w14:paraId="1E69B536" w14:textId="77777777" w:rsidR="00B40ECF" w:rsidRDefault="00B40ECF">
            <w:r>
              <w:t>1=dirty</w:t>
            </w:r>
          </w:p>
        </w:tc>
        <w:tc>
          <w:tcPr>
            <w:tcW w:w="3685" w:type="dxa"/>
          </w:tcPr>
          <w:p w14:paraId="5859ADF6" w14:textId="77777777" w:rsidR="00B40ECF" w:rsidRDefault="00B40ECF"/>
        </w:tc>
      </w:tr>
      <w:tr w:rsidR="00007871" w14:paraId="4AF2F4B3" w14:textId="77777777" w:rsidTr="00007871">
        <w:tc>
          <w:tcPr>
            <w:tcW w:w="822" w:type="dxa"/>
          </w:tcPr>
          <w:p w14:paraId="02CC3A4D" w14:textId="77777777" w:rsidR="00007871" w:rsidRDefault="00007871" w:rsidP="009E08E0">
            <w:pPr>
              <w:jc w:val="center"/>
            </w:pPr>
            <w:r>
              <w:t>8 to 15</w:t>
            </w:r>
          </w:p>
        </w:tc>
        <w:tc>
          <w:tcPr>
            <w:tcW w:w="746" w:type="dxa"/>
          </w:tcPr>
          <w:p w14:paraId="6FE553B7" w14:textId="77777777" w:rsidR="00007871" w:rsidRDefault="00007871" w:rsidP="009E08E0">
            <w:r>
              <w:t>PL</w:t>
            </w:r>
          </w:p>
        </w:tc>
        <w:tc>
          <w:tcPr>
            <w:tcW w:w="3927" w:type="dxa"/>
            <w:gridSpan w:val="2"/>
          </w:tcPr>
          <w:p w14:paraId="4BC99914" w14:textId="77777777" w:rsidR="00007871" w:rsidRDefault="00007871">
            <w:r>
              <w:t>Privilege level</w:t>
            </w:r>
          </w:p>
        </w:tc>
        <w:tc>
          <w:tcPr>
            <w:tcW w:w="3685" w:type="dxa"/>
          </w:tcPr>
          <w:p w14:paraId="10027FF1" w14:textId="77777777" w:rsidR="00007871" w:rsidRDefault="00007871"/>
        </w:tc>
      </w:tr>
      <w:tr w:rsidR="00007871" w14:paraId="5AD75DA4" w14:textId="77777777" w:rsidTr="00007871">
        <w:tc>
          <w:tcPr>
            <w:tcW w:w="822" w:type="dxa"/>
          </w:tcPr>
          <w:p w14:paraId="65A2610D" w14:textId="77777777" w:rsidR="00007871" w:rsidRDefault="00007871" w:rsidP="009E08E0">
            <w:pPr>
              <w:jc w:val="center"/>
            </w:pPr>
            <w:r>
              <w:t>16 to 31</w:t>
            </w:r>
          </w:p>
        </w:tc>
        <w:tc>
          <w:tcPr>
            <w:tcW w:w="746" w:type="dxa"/>
            <w:vMerge w:val="restart"/>
          </w:tcPr>
          <w:p w14:paraId="21720A63" w14:textId="77777777" w:rsidR="00007871" w:rsidRDefault="00007871" w:rsidP="00625C1F">
            <w:r>
              <w:t>PA</w:t>
            </w:r>
          </w:p>
        </w:tc>
        <w:tc>
          <w:tcPr>
            <w:tcW w:w="3927" w:type="dxa"/>
            <w:gridSpan w:val="2"/>
            <w:vMerge w:val="restart"/>
          </w:tcPr>
          <w:p w14:paraId="2F054990" w14:textId="77777777" w:rsidR="00007871" w:rsidRDefault="00007871" w:rsidP="00AE1494">
            <w:r>
              <w:t>Physical Address bits Physical Address bits 13 to 47</w:t>
            </w:r>
          </w:p>
        </w:tc>
        <w:tc>
          <w:tcPr>
            <w:tcW w:w="3685" w:type="dxa"/>
          </w:tcPr>
          <w:p w14:paraId="78E3EBBB" w14:textId="77777777" w:rsidR="00007871" w:rsidRDefault="00007871" w:rsidP="00AE1494"/>
        </w:tc>
      </w:tr>
      <w:tr w:rsidR="00007871" w14:paraId="0482FF23" w14:textId="77777777" w:rsidTr="00007871">
        <w:tc>
          <w:tcPr>
            <w:tcW w:w="822" w:type="dxa"/>
          </w:tcPr>
          <w:p w14:paraId="13304E66" w14:textId="77777777" w:rsidR="00007871" w:rsidRDefault="00007871" w:rsidP="00AE1494">
            <w:pPr>
              <w:jc w:val="center"/>
            </w:pPr>
            <w:r>
              <w:t>32 to 50</w:t>
            </w:r>
          </w:p>
        </w:tc>
        <w:tc>
          <w:tcPr>
            <w:tcW w:w="746" w:type="dxa"/>
            <w:vMerge/>
          </w:tcPr>
          <w:p w14:paraId="3F3C4F29" w14:textId="77777777" w:rsidR="00007871" w:rsidRDefault="00007871"/>
        </w:tc>
        <w:tc>
          <w:tcPr>
            <w:tcW w:w="3927" w:type="dxa"/>
            <w:gridSpan w:val="2"/>
            <w:vMerge/>
          </w:tcPr>
          <w:p w14:paraId="07B5A2E7" w14:textId="77777777" w:rsidR="00007871" w:rsidRDefault="00007871"/>
        </w:tc>
        <w:tc>
          <w:tcPr>
            <w:tcW w:w="3685" w:type="dxa"/>
          </w:tcPr>
          <w:p w14:paraId="5E372493" w14:textId="77777777" w:rsidR="00007871" w:rsidRDefault="00007871"/>
        </w:tc>
      </w:tr>
    </w:tbl>
    <w:p w14:paraId="30828C20" w14:textId="77777777" w:rsidR="00ED22D4" w:rsidRDefault="00ED22D4">
      <w:bookmarkStart w:id="0" w:name="_GoBack"/>
      <w:bookmarkEnd w:id="0"/>
    </w:p>
    <w:p w14:paraId="1B467A20" w14:textId="77777777" w:rsidR="004A2849" w:rsidRDefault="004A2849" w:rsidP="00341C00">
      <w:pPr>
        <w:pStyle w:val="Heading1"/>
      </w:pPr>
      <w:r>
        <w:t>Page Directory Entry</w:t>
      </w:r>
    </w:p>
    <w:p w14:paraId="79C7D093" w14:textId="77777777" w:rsidR="00CE4A7F" w:rsidRDefault="00CE4A7F" w:rsidP="004A2849">
      <w:r>
        <w:t>Page directory entries have the same format as page table entries.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60"/>
        <w:gridCol w:w="1985"/>
        <w:gridCol w:w="567"/>
        <w:gridCol w:w="567"/>
        <w:gridCol w:w="567"/>
        <w:gridCol w:w="567"/>
        <w:gridCol w:w="567"/>
        <w:gridCol w:w="567"/>
        <w:gridCol w:w="567"/>
        <w:gridCol w:w="537"/>
      </w:tblGrid>
      <w:tr w:rsidR="00CE4A7F" w14:paraId="60649D69" w14:textId="77777777" w:rsidTr="00942D14">
        <w:tc>
          <w:tcPr>
            <w:tcW w:w="2695" w:type="dxa"/>
            <w:gridSpan w:val="2"/>
            <w:tcBorders>
              <w:top w:val="nil"/>
              <w:left w:val="nil"/>
              <w:right w:val="nil"/>
            </w:tcBorders>
          </w:tcPr>
          <w:p w14:paraId="01998507" w14:textId="4807AB2A" w:rsidR="00CE4A7F" w:rsidRDefault="00CE4A7F" w:rsidP="00942D14">
            <w:pPr>
              <w:jc w:val="center"/>
            </w:pPr>
            <w:r>
              <w:t>31                                    16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9910720" w14:textId="77777777" w:rsidR="00CE4A7F" w:rsidRDefault="00CE4A7F" w:rsidP="00942D14">
            <w:pPr>
              <w:jc w:val="center"/>
            </w:pPr>
            <w:r>
              <w:t>15                         8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BCB4F8F" w14:textId="77777777" w:rsidR="00CE4A7F" w:rsidRDefault="00CE4A7F" w:rsidP="00942D14">
            <w:pPr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1B80CC5" w14:textId="77777777" w:rsidR="00CE4A7F" w:rsidRDefault="00CE4A7F" w:rsidP="00942D14">
            <w:pPr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1CCECA05" w14:textId="77777777" w:rsidR="00CE4A7F" w:rsidRDefault="00CE4A7F" w:rsidP="00942D14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428DD3C" w14:textId="77777777" w:rsidR="00CE4A7F" w:rsidRDefault="00CE4A7F" w:rsidP="00942D14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EBC2235" w14:textId="77777777" w:rsidR="00CE4A7F" w:rsidRDefault="00CE4A7F" w:rsidP="00942D14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2793C2C" w14:textId="77777777" w:rsidR="00CE4A7F" w:rsidRDefault="00CE4A7F" w:rsidP="00942D14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00633A2" w14:textId="77777777" w:rsidR="00CE4A7F" w:rsidRDefault="00CE4A7F" w:rsidP="00942D14">
            <w:pPr>
              <w:jc w:val="center"/>
            </w:pPr>
            <w:r>
              <w:t>1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</w:tcPr>
          <w:p w14:paraId="48F7AAEA" w14:textId="77777777" w:rsidR="00CE4A7F" w:rsidRDefault="00CE4A7F" w:rsidP="00942D14">
            <w:pPr>
              <w:jc w:val="center"/>
            </w:pPr>
            <w:r>
              <w:t>0</w:t>
            </w:r>
          </w:p>
        </w:tc>
      </w:tr>
      <w:tr w:rsidR="00CE4A7F" w14:paraId="06A56A5C" w14:textId="77777777" w:rsidTr="00942D14">
        <w:tc>
          <w:tcPr>
            <w:tcW w:w="2695" w:type="dxa"/>
            <w:gridSpan w:val="2"/>
          </w:tcPr>
          <w:p w14:paraId="0EF7AD26" w14:textId="77777777" w:rsidR="00CE4A7F" w:rsidRDefault="00CE4A7F" w:rsidP="00942D14">
            <w:pPr>
              <w:jc w:val="center"/>
            </w:pPr>
            <w:r>
              <w:t>Physical Address</w:t>
            </w:r>
            <w:proofErr w:type="gramStart"/>
            <w:r w:rsidRPr="00ED22D4">
              <w:rPr>
                <w:vertAlign w:val="subscript"/>
              </w:rPr>
              <w:t>28..</w:t>
            </w:r>
            <w:proofErr w:type="gramEnd"/>
            <w:r w:rsidRPr="00ED22D4">
              <w:rPr>
                <w:vertAlign w:val="subscript"/>
              </w:rPr>
              <w:t>13</w:t>
            </w:r>
          </w:p>
        </w:tc>
        <w:tc>
          <w:tcPr>
            <w:tcW w:w="1985" w:type="dxa"/>
          </w:tcPr>
          <w:p w14:paraId="4EBA42C7" w14:textId="77777777" w:rsidR="00CE4A7F" w:rsidRDefault="00CE4A7F" w:rsidP="00942D14">
            <w:pPr>
              <w:jc w:val="center"/>
            </w:pPr>
            <w:r>
              <w:t>PL</w:t>
            </w:r>
          </w:p>
        </w:tc>
        <w:tc>
          <w:tcPr>
            <w:tcW w:w="567" w:type="dxa"/>
          </w:tcPr>
          <w:p w14:paraId="5AA09A11" w14:textId="77777777" w:rsidR="00CE4A7F" w:rsidRDefault="00A31429" w:rsidP="00942D14">
            <w:pPr>
              <w:jc w:val="center"/>
            </w:pPr>
            <w:r>
              <w:t>D</w:t>
            </w:r>
          </w:p>
        </w:tc>
        <w:tc>
          <w:tcPr>
            <w:tcW w:w="567" w:type="dxa"/>
          </w:tcPr>
          <w:p w14:paraId="5E436CD8" w14:textId="77777777" w:rsidR="00CE4A7F" w:rsidRDefault="00CE4A7F" w:rsidP="00942D14">
            <w:pPr>
              <w:jc w:val="center"/>
            </w:pPr>
            <w:r>
              <w:t>U</w:t>
            </w:r>
          </w:p>
        </w:tc>
        <w:tc>
          <w:tcPr>
            <w:tcW w:w="567" w:type="dxa"/>
          </w:tcPr>
          <w:p w14:paraId="5BB37F2C" w14:textId="77777777" w:rsidR="00CE4A7F" w:rsidRDefault="00CE4A7F" w:rsidP="00942D14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14:paraId="1022999F" w14:textId="77777777" w:rsidR="00CE4A7F" w:rsidRDefault="00CE4A7F" w:rsidP="00942D14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1A6C2C0D" w14:textId="77777777" w:rsidR="00CE4A7F" w:rsidRDefault="00CE4A7F" w:rsidP="00942D14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2E2A68B" w14:textId="77777777" w:rsidR="00CE4A7F" w:rsidRDefault="00CE4A7F" w:rsidP="00942D14">
            <w:pPr>
              <w:jc w:val="center"/>
            </w:pPr>
            <w:r>
              <w:t>R</w:t>
            </w:r>
          </w:p>
        </w:tc>
        <w:tc>
          <w:tcPr>
            <w:tcW w:w="567" w:type="dxa"/>
          </w:tcPr>
          <w:p w14:paraId="0C1C08B4" w14:textId="77777777" w:rsidR="00CE4A7F" w:rsidRDefault="00CE4A7F" w:rsidP="00942D14">
            <w:pPr>
              <w:jc w:val="center"/>
            </w:pPr>
            <w:r>
              <w:t>W</w:t>
            </w:r>
          </w:p>
        </w:tc>
        <w:tc>
          <w:tcPr>
            <w:tcW w:w="537" w:type="dxa"/>
          </w:tcPr>
          <w:p w14:paraId="2A868B94" w14:textId="77777777" w:rsidR="00CE4A7F" w:rsidRDefault="00CE4A7F" w:rsidP="00942D14">
            <w:pPr>
              <w:jc w:val="center"/>
            </w:pPr>
            <w:r>
              <w:t>X</w:t>
            </w:r>
          </w:p>
        </w:tc>
      </w:tr>
      <w:tr w:rsidR="00CE4A7F" w14:paraId="22F0D830" w14:textId="77777777" w:rsidTr="00942D14">
        <w:tc>
          <w:tcPr>
            <w:tcW w:w="2235" w:type="dxa"/>
          </w:tcPr>
          <w:p w14:paraId="12EE0ABD" w14:textId="77777777" w:rsidR="00CE4A7F" w:rsidRDefault="00CE4A7F" w:rsidP="00942D14">
            <w:pPr>
              <w:jc w:val="center"/>
            </w:pPr>
            <w:r>
              <w:t>~</w:t>
            </w:r>
            <w:r w:rsidRPr="00AE1494">
              <w:rPr>
                <w:vertAlign w:val="subscript"/>
              </w:rPr>
              <w:t>13</w:t>
            </w:r>
          </w:p>
        </w:tc>
        <w:tc>
          <w:tcPr>
            <w:tcW w:w="6951" w:type="dxa"/>
            <w:gridSpan w:val="10"/>
          </w:tcPr>
          <w:p w14:paraId="511EBACB" w14:textId="77777777" w:rsidR="00CE4A7F" w:rsidRDefault="00CE4A7F" w:rsidP="00942D14">
            <w:pPr>
              <w:jc w:val="center"/>
            </w:pPr>
            <w:r>
              <w:t>Physical Address</w:t>
            </w:r>
            <w:proofErr w:type="gramStart"/>
            <w:r>
              <w:rPr>
                <w:vertAlign w:val="subscript"/>
              </w:rPr>
              <w:t>47</w:t>
            </w:r>
            <w:r w:rsidRPr="00ED22D4">
              <w:rPr>
                <w:vertAlign w:val="subscript"/>
              </w:rPr>
              <w:t>..</w:t>
            </w:r>
            <w:proofErr w:type="gramEnd"/>
            <w:r w:rsidRPr="00ED22D4">
              <w:rPr>
                <w:vertAlign w:val="subscript"/>
              </w:rPr>
              <w:t>29</w:t>
            </w:r>
          </w:p>
        </w:tc>
      </w:tr>
    </w:tbl>
    <w:p w14:paraId="0CA26622" w14:textId="77777777" w:rsidR="004A2849" w:rsidRDefault="004A2849"/>
    <w:sectPr w:rsidR="004A2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D4"/>
    <w:rsid w:val="00007871"/>
    <w:rsid w:val="000124A7"/>
    <w:rsid w:val="000C59C9"/>
    <w:rsid w:val="001535DD"/>
    <w:rsid w:val="00341C00"/>
    <w:rsid w:val="004A2849"/>
    <w:rsid w:val="004D265E"/>
    <w:rsid w:val="00500CA5"/>
    <w:rsid w:val="007D12AB"/>
    <w:rsid w:val="008919C8"/>
    <w:rsid w:val="009E08E0"/>
    <w:rsid w:val="00A31429"/>
    <w:rsid w:val="00AE1494"/>
    <w:rsid w:val="00B40ECF"/>
    <w:rsid w:val="00C77492"/>
    <w:rsid w:val="00CE4A7F"/>
    <w:rsid w:val="00ED023A"/>
    <w:rsid w:val="00E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328"/>
  <w15:docId w15:val="{A37418C5-8DA6-4E94-BF45-F769237D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1C0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1C00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</cp:lastModifiedBy>
  <cp:revision>4</cp:revision>
  <dcterms:created xsi:type="dcterms:W3CDTF">2018-10-24T00:19:00Z</dcterms:created>
  <dcterms:modified xsi:type="dcterms:W3CDTF">2018-10-24T00:24:00Z</dcterms:modified>
</cp:coreProperties>
</file>