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w:t>
      </w:r>
      <w:r w:rsidR="00783316">
        <w:rPr>
          <w:rFonts w:cs="Times New Roman"/>
          <w:sz w:val="96"/>
        </w:rPr>
        <w:t>7</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in order to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w:t>
            </w:r>
            <w:r w:rsidR="00284FAA">
              <w:rPr>
                <w:rFonts w:cs="Times New Roman"/>
              </w:rPr>
              <w:t>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BE0B21" w:rsidRDefault="00DC0F7E" w:rsidP="00BB1A05">
      <w:pPr>
        <w:spacing w:line="360" w:lineRule="auto"/>
        <w:ind w:left="720"/>
        <w:rPr>
          <w:rFonts w:cs="Times New Roman"/>
        </w:rPr>
      </w:pPr>
      <w:r w:rsidRPr="005C3F2D">
        <w:rPr>
          <w:rFonts w:cs="Times New Roman"/>
        </w:rPr>
        <w:t xml:space="preserve">This register contains </w:t>
      </w:r>
      <w:r w:rsidR="00BB1A05">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8F45FA" w:rsidRPr="008F45FA" w:rsidTr="008F45FA">
        <w:tc>
          <w:tcPr>
            <w:tcW w:w="961" w:type="dxa"/>
            <w:shd w:val="clear" w:color="auto" w:fill="262626" w:themeFill="text1" w:themeFillTint="D9"/>
          </w:tcPr>
          <w:p w:rsidR="00C249A0" w:rsidRPr="008F45FA" w:rsidRDefault="00C249A0" w:rsidP="00C249A0">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rsidR="00C249A0" w:rsidRPr="008F45FA" w:rsidRDefault="00C249A0" w:rsidP="00DC0F7E">
            <w:pPr>
              <w:rPr>
                <w:rFonts w:cs="Times New Roman"/>
                <w:color w:val="FFFFFF" w:themeColor="background1"/>
              </w:rPr>
            </w:pPr>
          </w:p>
        </w:tc>
        <w:tc>
          <w:tcPr>
            <w:tcW w:w="6521" w:type="dxa"/>
            <w:shd w:val="clear" w:color="auto" w:fill="262626" w:themeFill="text1" w:themeFillTint="D9"/>
          </w:tcPr>
          <w:p w:rsidR="00C249A0" w:rsidRPr="008F45FA" w:rsidRDefault="00F76115" w:rsidP="00DC0F7E">
            <w:pPr>
              <w:rPr>
                <w:rFonts w:cs="Times New Roman"/>
                <w:color w:val="FFFFFF" w:themeColor="background1"/>
              </w:rPr>
            </w:pPr>
            <w:r w:rsidRPr="008F45FA">
              <w:rPr>
                <w:rFonts w:cs="Times New Roman"/>
                <w:color w:val="FFFFFF" w:themeColor="background1"/>
              </w:rPr>
              <w:t>Description</w:t>
            </w:r>
          </w:p>
        </w:tc>
      </w:tr>
      <w:tr w:rsidR="00C249A0" w:rsidTr="00C249A0">
        <w:tc>
          <w:tcPr>
            <w:tcW w:w="961" w:type="dxa"/>
          </w:tcPr>
          <w:p w:rsidR="00C249A0" w:rsidRDefault="00C249A0" w:rsidP="00C249A0">
            <w:pPr>
              <w:jc w:val="center"/>
              <w:rPr>
                <w:rFonts w:cs="Times New Roman"/>
              </w:rPr>
            </w:pPr>
            <w:r>
              <w:rPr>
                <w:rFonts w:cs="Times New Roman"/>
              </w:rPr>
              <w:t>0</w:t>
            </w:r>
          </w:p>
        </w:tc>
        <w:tc>
          <w:tcPr>
            <w:tcW w:w="1149" w:type="dxa"/>
          </w:tcPr>
          <w:p w:rsidR="00C249A0" w:rsidRDefault="00C249A0" w:rsidP="00DC0F7E">
            <w:pPr>
              <w:rPr>
                <w:rFonts w:cs="Times New Roman"/>
              </w:rPr>
            </w:pPr>
            <w:r>
              <w:rPr>
                <w:rFonts w:cs="Times New Roman"/>
              </w:rPr>
              <w:t>Pe</w:t>
            </w:r>
          </w:p>
        </w:tc>
        <w:tc>
          <w:tcPr>
            <w:tcW w:w="6521" w:type="dxa"/>
          </w:tcPr>
          <w:p w:rsidR="00C249A0" w:rsidRDefault="00C249A0" w:rsidP="00DC0F7E">
            <w:pPr>
              <w:rPr>
                <w:rFonts w:cs="Times New Roman"/>
              </w:rPr>
            </w:pPr>
            <w:r>
              <w:rPr>
                <w:rFonts w:cs="Times New Roman"/>
              </w:rPr>
              <w:t>Protected Mode Enable: 1 = enabled, 0 = disabled</w:t>
            </w:r>
          </w:p>
        </w:tc>
      </w:tr>
      <w:tr w:rsidR="00C249A0" w:rsidTr="00C249A0">
        <w:tc>
          <w:tcPr>
            <w:tcW w:w="961" w:type="dxa"/>
          </w:tcPr>
          <w:p w:rsidR="00C249A0" w:rsidRDefault="00C249A0" w:rsidP="00C249A0">
            <w:pPr>
              <w:jc w:val="center"/>
              <w:rPr>
                <w:rFonts w:cs="Times New Roman"/>
              </w:rPr>
            </w:pPr>
            <w:r>
              <w:rPr>
                <w:rFonts w:cs="Times New Roman"/>
              </w:rPr>
              <w:t>8 to 13</w:t>
            </w:r>
          </w:p>
        </w:tc>
        <w:tc>
          <w:tcPr>
            <w:tcW w:w="1149" w:type="dxa"/>
          </w:tcPr>
          <w:p w:rsidR="00C249A0" w:rsidRDefault="00C249A0" w:rsidP="00DC0F7E">
            <w:pPr>
              <w:rPr>
                <w:rFonts w:cs="Times New Roman"/>
              </w:rPr>
            </w:pPr>
            <w:proofErr w:type="spellStart"/>
            <w:r>
              <w:rPr>
                <w:rFonts w:cs="Times New Roman"/>
              </w:rPr>
              <w:t>cmpgrp</w:t>
            </w:r>
            <w:proofErr w:type="spellEnd"/>
          </w:p>
        </w:tc>
        <w:tc>
          <w:tcPr>
            <w:tcW w:w="6521" w:type="dxa"/>
          </w:tcPr>
          <w:p w:rsidR="00C249A0" w:rsidRDefault="00C249A0" w:rsidP="00DC0F7E">
            <w:pPr>
              <w:rPr>
                <w:rFonts w:cs="Times New Roman"/>
              </w:rPr>
            </w:pPr>
            <w:r>
              <w:rPr>
                <w:rFonts w:cs="Times New Roman"/>
              </w:rPr>
              <w:t>compressed instruction group (0-7 valid)</w:t>
            </w:r>
          </w:p>
        </w:tc>
      </w:tr>
      <w:tr w:rsidR="00C249A0" w:rsidTr="00C249A0">
        <w:tc>
          <w:tcPr>
            <w:tcW w:w="961" w:type="dxa"/>
          </w:tcPr>
          <w:p w:rsidR="00C249A0" w:rsidRDefault="00C249A0" w:rsidP="00C249A0">
            <w:pPr>
              <w:jc w:val="center"/>
              <w:rPr>
                <w:rFonts w:cs="Times New Roman"/>
              </w:rPr>
            </w:pPr>
            <w:r>
              <w:rPr>
                <w:rFonts w:cs="Times New Roman"/>
              </w:rPr>
              <w:t>16</w:t>
            </w:r>
          </w:p>
        </w:tc>
        <w:tc>
          <w:tcPr>
            <w:tcW w:w="1149" w:type="dxa"/>
          </w:tcPr>
          <w:p w:rsidR="00C249A0" w:rsidRDefault="00C249A0" w:rsidP="00DC0F7E">
            <w:pPr>
              <w:rPr>
                <w:rFonts w:cs="Times New Roman"/>
              </w:rPr>
            </w:pPr>
            <w:r>
              <w:rPr>
                <w:rFonts w:cs="Times New Roman"/>
              </w:rPr>
              <w:t>SMT</w:t>
            </w:r>
          </w:p>
        </w:tc>
        <w:tc>
          <w:tcPr>
            <w:tcW w:w="6521" w:type="dxa"/>
          </w:tcPr>
          <w:p w:rsidR="00C249A0" w:rsidRDefault="00C249A0" w:rsidP="00C249A0">
            <w:pPr>
              <w:rPr>
                <w:rFonts w:cs="Times New Roman"/>
              </w:rPr>
            </w:pPr>
            <w:r>
              <w:rPr>
                <w:rFonts w:cs="Times New Roman"/>
              </w:rPr>
              <w:t xml:space="preserve">simultaneous multi-threading </w:t>
            </w:r>
            <w:proofErr w:type="gramStart"/>
            <w:r>
              <w:rPr>
                <w:rFonts w:cs="Times New Roman"/>
              </w:rPr>
              <w:t>enable</w:t>
            </w:r>
            <w:proofErr w:type="gramEnd"/>
            <w:r>
              <w:rPr>
                <w:rFonts w:cs="Times New Roman"/>
              </w:rPr>
              <w:t xml:space="preserve"> 1 = enabled, 0 = disabled (0 default).</w:t>
            </w:r>
          </w:p>
        </w:tc>
      </w:tr>
      <w:tr w:rsidR="00C249A0" w:rsidTr="00C249A0">
        <w:tc>
          <w:tcPr>
            <w:tcW w:w="961" w:type="dxa"/>
          </w:tcPr>
          <w:p w:rsidR="00C249A0" w:rsidRDefault="00C249A0" w:rsidP="00C249A0">
            <w:pPr>
              <w:jc w:val="center"/>
              <w:rPr>
                <w:rFonts w:cs="Times New Roman"/>
              </w:rPr>
            </w:pPr>
            <w:r>
              <w:rPr>
                <w:rFonts w:cs="Times New Roman"/>
              </w:rPr>
              <w:t>30</w:t>
            </w:r>
          </w:p>
        </w:tc>
        <w:tc>
          <w:tcPr>
            <w:tcW w:w="1149" w:type="dxa"/>
          </w:tcPr>
          <w:p w:rsidR="00C249A0" w:rsidRDefault="00C249A0" w:rsidP="00DC0F7E">
            <w:pPr>
              <w:rPr>
                <w:rFonts w:cs="Times New Roman"/>
              </w:rPr>
            </w:pPr>
            <w:r>
              <w:rPr>
                <w:rFonts w:cs="Times New Roman"/>
              </w:rPr>
              <w:t>DCE</w:t>
            </w:r>
          </w:p>
        </w:tc>
        <w:tc>
          <w:tcPr>
            <w:tcW w:w="6521" w:type="dxa"/>
          </w:tcPr>
          <w:p w:rsidR="00C249A0" w:rsidRDefault="00C249A0" w:rsidP="00DC0F7E">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C249A0" w:rsidTr="00C249A0">
        <w:tc>
          <w:tcPr>
            <w:tcW w:w="961" w:type="dxa"/>
          </w:tcPr>
          <w:p w:rsidR="00C249A0" w:rsidRDefault="00C249A0" w:rsidP="00C249A0">
            <w:pPr>
              <w:jc w:val="center"/>
              <w:rPr>
                <w:rFonts w:cs="Times New Roman"/>
              </w:rPr>
            </w:pPr>
            <w:r>
              <w:rPr>
                <w:rFonts w:cs="Times New Roman"/>
              </w:rPr>
              <w:t>32</w:t>
            </w:r>
          </w:p>
        </w:tc>
        <w:tc>
          <w:tcPr>
            <w:tcW w:w="1149" w:type="dxa"/>
          </w:tcPr>
          <w:p w:rsidR="00C249A0" w:rsidRDefault="00C249A0" w:rsidP="00DC0F7E">
            <w:pPr>
              <w:rPr>
                <w:rFonts w:cs="Times New Roman"/>
              </w:rPr>
            </w:pPr>
            <w:r>
              <w:rPr>
                <w:rFonts w:cs="Times New Roman"/>
              </w:rPr>
              <w:t>BPE</w:t>
            </w:r>
          </w:p>
        </w:tc>
        <w:tc>
          <w:tcPr>
            <w:tcW w:w="6521" w:type="dxa"/>
          </w:tcPr>
          <w:p w:rsidR="00C249A0" w:rsidRDefault="00C249A0" w:rsidP="00C249A0">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C249A0" w:rsidTr="00C249A0">
        <w:tc>
          <w:tcPr>
            <w:tcW w:w="961" w:type="dxa"/>
          </w:tcPr>
          <w:p w:rsidR="00C249A0" w:rsidRDefault="00C249A0" w:rsidP="00C249A0">
            <w:pPr>
              <w:jc w:val="center"/>
              <w:rPr>
                <w:rFonts w:cs="Times New Roman"/>
              </w:rPr>
            </w:pPr>
            <w:r>
              <w:rPr>
                <w:rFonts w:cs="Times New Roman"/>
              </w:rPr>
              <w:t>34</w:t>
            </w:r>
          </w:p>
        </w:tc>
        <w:tc>
          <w:tcPr>
            <w:tcW w:w="1149" w:type="dxa"/>
          </w:tcPr>
          <w:p w:rsidR="00C249A0" w:rsidRDefault="00C249A0" w:rsidP="00DC0F7E">
            <w:pPr>
              <w:rPr>
                <w:rFonts w:cs="Times New Roman"/>
              </w:rPr>
            </w:pPr>
            <w:r>
              <w:rPr>
                <w:rFonts w:cs="Times New Roman"/>
              </w:rPr>
              <w:t>WBM</w:t>
            </w:r>
          </w:p>
        </w:tc>
        <w:tc>
          <w:tcPr>
            <w:tcW w:w="6521" w:type="dxa"/>
          </w:tcPr>
          <w:p w:rsidR="00C249A0" w:rsidRDefault="00C249A0" w:rsidP="00DC0F7E">
            <w:pPr>
              <w:rPr>
                <w:rFonts w:cs="Times New Roman"/>
              </w:rPr>
            </w:pPr>
            <w:r>
              <w:rPr>
                <w:rFonts w:cs="Times New Roman"/>
              </w:rPr>
              <w:t>write buffer merging enable: 1 = enabled, 0 = disabled</w:t>
            </w:r>
          </w:p>
        </w:tc>
      </w:tr>
      <w:tr w:rsidR="00C249A0" w:rsidTr="00C249A0">
        <w:tc>
          <w:tcPr>
            <w:tcW w:w="961" w:type="dxa"/>
          </w:tcPr>
          <w:p w:rsidR="00C249A0" w:rsidRDefault="00C249A0" w:rsidP="00C249A0">
            <w:pPr>
              <w:jc w:val="center"/>
              <w:rPr>
                <w:rFonts w:cs="Times New Roman"/>
              </w:rPr>
            </w:pPr>
            <w:r>
              <w:rPr>
                <w:rFonts w:cs="Times New Roman"/>
              </w:rPr>
              <w:t>35</w:t>
            </w:r>
          </w:p>
        </w:tc>
        <w:tc>
          <w:tcPr>
            <w:tcW w:w="1149" w:type="dxa"/>
          </w:tcPr>
          <w:p w:rsidR="00C249A0" w:rsidRDefault="00C249A0" w:rsidP="00DC0F7E">
            <w:pPr>
              <w:rPr>
                <w:rFonts w:cs="Times New Roman"/>
              </w:rPr>
            </w:pPr>
            <w:r>
              <w:rPr>
                <w:rFonts w:cs="Times New Roman"/>
              </w:rPr>
              <w:t>SPLE</w:t>
            </w:r>
          </w:p>
        </w:tc>
        <w:tc>
          <w:tcPr>
            <w:tcW w:w="6521" w:type="dxa"/>
          </w:tcPr>
          <w:p w:rsidR="00C249A0" w:rsidRDefault="00C249A0" w:rsidP="00DC0F7E">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C249A0" w:rsidTr="00C249A0">
        <w:tc>
          <w:tcPr>
            <w:tcW w:w="961" w:type="dxa"/>
          </w:tcPr>
          <w:p w:rsidR="00C249A0" w:rsidRDefault="00C249A0" w:rsidP="00C249A0">
            <w:pPr>
              <w:jc w:val="center"/>
              <w:rPr>
                <w:rFonts w:cs="Times New Roman"/>
              </w:rPr>
            </w:pPr>
            <w:r>
              <w:rPr>
                <w:rFonts w:cs="Times New Roman"/>
              </w:rPr>
              <w:t>63</w:t>
            </w:r>
          </w:p>
        </w:tc>
        <w:tc>
          <w:tcPr>
            <w:tcW w:w="1149" w:type="dxa"/>
          </w:tcPr>
          <w:p w:rsidR="00C249A0" w:rsidRDefault="00C249A0" w:rsidP="00DC0F7E">
            <w:pPr>
              <w:rPr>
                <w:rFonts w:cs="Times New Roman"/>
              </w:rPr>
            </w:pPr>
            <w:r>
              <w:rPr>
                <w:rFonts w:cs="Times New Roman"/>
              </w:rPr>
              <w:t>D</w:t>
            </w:r>
          </w:p>
        </w:tc>
        <w:tc>
          <w:tcPr>
            <w:tcW w:w="6521" w:type="dxa"/>
          </w:tcPr>
          <w:p w:rsidR="00C249A0" w:rsidRDefault="00C249A0" w:rsidP="00DC0F7E">
            <w:pPr>
              <w:rPr>
                <w:rFonts w:cs="Times New Roman"/>
              </w:rPr>
            </w:pPr>
            <w:r w:rsidRPr="005C3F2D">
              <w:rPr>
                <w:rFonts w:cs="Times New Roman"/>
              </w:rPr>
              <w:t>debug mode status. this bit is set during an interrupt routine if the processor was in debug mode when the interrupt occurred.</w:t>
            </w:r>
          </w:p>
        </w:tc>
      </w:tr>
    </w:tbl>
    <w:p w:rsidR="00BE0B21" w:rsidRDefault="00BE0B21" w:rsidP="00DC0F7E">
      <w:pPr>
        <w:spacing w:after="0" w:line="240" w:lineRule="auto"/>
        <w:ind w:left="720"/>
        <w:rPr>
          <w:rFonts w:cs="Times New Roman"/>
        </w:rPr>
      </w:pPr>
    </w:p>
    <w:p w:rsidR="00C92E38" w:rsidRDefault="00C92E38" w:rsidP="00C92E38">
      <w:pPr>
        <w:spacing w:after="0" w:line="240" w:lineRule="auto"/>
        <w:ind w:left="720"/>
        <w:rPr>
          <w:rFonts w:cs="Times New Roman"/>
        </w:rPr>
      </w:pPr>
      <w:r w:rsidRPr="005C3F2D">
        <w:rPr>
          <w:rFonts w:cs="Times New Roman"/>
        </w:rPr>
        <w:t>This register supports bit set / clear CSR instructions.</w:t>
      </w:r>
    </w:p>
    <w:p w:rsidR="00C92E38" w:rsidRDefault="00C92E38" w:rsidP="00DC0F7E">
      <w:pPr>
        <w:spacing w:after="0" w:line="240" w:lineRule="auto"/>
        <w:ind w:left="720"/>
        <w:rPr>
          <w:rFonts w:cs="Times New Roman"/>
        </w:rPr>
      </w:pPr>
    </w:p>
    <w:p w:rsidR="00F76115" w:rsidRDefault="00F76115" w:rsidP="00DC0F7E">
      <w:pPr>
        <w:spacing w:after="0" w:line="240" w:lineRule="auto"/>
        <w:ind w:left="720"/>
        <w:rPr>
          <w:rFonts w:cs="Times New Roman"/>
        </w:rPr>
      </w:pPr>
      <w:r>
        <w:rPr>
          <w:rFonts w:cs="Times New Roman"/>
        </w:rPr>
        <w:t>DCE</w:t>
      </w:r>
    </w:p>
    <w:p w:rsidR="00DC0F7E" w:rsidRDefault="00DC0F7E" w:rsidP="00F76115">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sidR="00F76115">
        <w:rPr>
          <w:rFonts w:cs="Times New Roman"/>
        </w:rPr>
        <w:t xml:space="preserve">Disabling the data cache may reduce security risks for some kinds of attacks. </w:t>
      </w:r>
      <w:r w:rsidRPr="005C3F2D">
        <w:rPr>
          <w:rFonts w:cs="Times New Roman"/>
        </w:rPr>
        <w:t>The instruction cache may not be disabled.</w:t>
      </w:r>
    </w:p>
    <w:p w:rsidR="00F76115" w:rsidRPr="005C3F2D" w:rsidRDefault="00F76115" w:rsidP="00F76115">
      <w:pPr>
        <w:spacing w:after="0" w:line="240" w:lineRule="auto"/>
        <w:ind w:left="720"/>
        <w:rPr>
          <w:rFonts w:cs="Times New Roman"/>
        </w:rPr>
      </w:pPr>
      <w:r>
        <w:rPr>
          <w:rFonts w:cs="Times New Roman"/>
        </w:rPr>
        <w:t>BPE</w:t>
      </w:r>
    </w:p>
    <w:p w:rsidR="00DC0F7E" w:rsidRPr="005C3F2D" w:rsidRDefault="00DC0F7E" w:rsidP="00F76115">
      <w:pPr>
        <w:spacing w:after="0" w:line="240" w:lineRule="auto"/>
        <w:ind w:left="1440"/>
        <w:rPr>
          <w:rFonts w:cs="Times New Roman"/>
        </w:rPr>
      </w:pPr>
      <w:r w:rsidRPr="005C3F2D">
        <w:rPr>
          <w:rFonts w:cs="Times New Roman"/>
        </w:rPr>
        <w:lastRenderedPageBreak/>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1440"/>
        <w:rPr>
          <w:rFonts w:cs="Times New Roman"/>
        </w:rPr>
      </w:pPr>
    </w:p>
    <w:p w:rsidR="006002FA" w:rsidRDefault="006002FA" w:rsidP="006002FA">
      <w:pPr>
        <w:spacing w:after="0" w:line="240" w:lineRule="auto"/>
        <w:ind w:left="720"/>
        <w:rPr>
          <w:rFonts w:cs="Times New Roman"/>
        </w:rPr>
      </w:pPr>
      <w:r>
        <w:rPr>
          <w:rFonts w:cs="Times New Roman"/>
        </w:rPr>
        <w:t>WBM bit</w:t>
      </w:r>
    </w:p>
    <w:p w:rsidR="006002FA"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rsidR="00F76115" w:rsidRDefault="00F76115" w:rsidP="00F76115">
      <w:pPr>
        <w:spacing w:after="0" w:line="240" w:lineRule="auto"/>
        <w:ind w:left="720"/>
        <w:rPr>
          <w:rFonts w:cs="Times New Roman"/>
        </w:rPr>
      </w:pPr>
      <w:r>
        <w:rPr>
          <w:rFonts w:cs="Times New Roman"/>
        </w:rPr>
        <w:t>SPLE</w:t>
      </w:r>
    </w:p>
    <w:p w:rsidR="00F76115" w:rsidRPr="005C3F2D" w:rsidRDefault="00F76115" w:rsidP="00DC0F7E">
      <w:pPr>
        <w:spacing w:after="0" w:line="240" w:lineRule="auto"/>
        <w:ind w:left="1440"/>
        <w:rPr>
          <w:rFonts w:cs="Times New Roman"/>
        </w:rPr>
      </w:pPr>
      <w:r>
        <w:rPr>
          <w:rFonts w:cs="Times New Roman"/>
        </w:rPr>
        <w:t>Enabling speculative loads give the processor better performance at an increased security risk to meltdown attacks.</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542AFF" w:rsidRDefault="00542AFF" w:rsidP="00DC0F7E">
      <w:pPr>
        <w:pStyle w:val="Heading3"/>
        <w:rPr>
          <w:rFonts w:cs="Times New Roman"/>
        </w:rPr>
      </w:pPr>
      <w:r>
        <w:rPr>
          <w:rFonts w:cs="Times New Roman"/>
        </w:rPr>
        <w:t>P</w:t>
      </w:r>
      <w:r w:rsidR="00624C7D">
        <w:rPr>
          <w:rFonts w:cs="Times New Roman"/>
        </w:rPr>
        <w:t>MR Power Management Register (CSR 0x005)</w:t>
      </w:r>
    </w:p>
    <w:p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39      32</w:t>
            </w:r>
          </w:p>
        </w:tc>
        <w:tc>
          <w:tcPr>
            <w:tcW w:w="1039" w:type="dxa"/>
          </w:tcPr>
          <w:p w:rsidR="00624C7D" w:rsidRDefault="00624C7D" w:rsidP="00624C7D">
            <w:pPr>
              <w:jc w:val="center"/>
            </w:pPr>
            <w:r>
              <w:t>31      24</w:t>
            </w:r>
          </w:p>
        </w:tc>
        <w:tc>
          <w:tcPr>
            <w:tcW w:w="1039" w:type="dxa"/>
          </w:tcPr>
          <w:p w:rsidR="00624C7D" w:rsidRDefault="00624C7D" w:rsidP="00624C7D">
            <w:pPr>
              <w:jc w:val="center"/>
            </w:pPr>
            <w:r>
              <w:t>23     16</w:t>
            </w:r>
          </w:p>
        </w:tc>
        <w:tc>
          <w:tcPr>
            <w:tcW w:w="1039" w:type="dxa"/>
          </w:tcPr>
          <w:p w:rsidR="00624C7D" w:rsidRDefault="00624C7D" w:rsidP="00624C7D">
            <w:pPr>
              <w:jc w:val="center"/>
            </w:pPr>
            <w:r>
              <w:t xml:space="preserve">15        8 </w:t>
            </w:r>
          </w:p>
        </w:tc>
        <w:tc>
          <w:tcPr>
            <w:tcW w:w="1039" w:type="dxa"/>
          </w:tcPr>
          <w:p w:rsidR="00624C7D" w:rsidRDefault="00624C7D" w:rsidP="00624C7D">
            <w:pPr>
              <w:jc w:val="center"/>
            </w:pPr>
            <w:r>
              <w:t>7         0</w:t>
            </w:r>
          </w:p>
        </w:tc>
      </w:tr>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FCU</w:t>
            </w:r>
          </w:p>
        </w:tc>
        <w:tc>
          <w:tcPr>
            <w:tcW w:w="1039" w:type="dxa"/>
          </w:tcPr>
          <w:p w:rsidR="00624C7D" w:rsidRDefault="00624C7D" w:rsidP="00624C7D">
            <w:pPr>
              <w:jc w:val="center"/>
            </w:pPr>
            <w:r>
              <w:t>MEM</w:t>
            </w:r>
          </w:p>
        </w:tc>
        <w:tc>
          <w:tcPr>
            <w:tcW w:w="1039" w:type="dxa"/>
          </w:tcPr>
          <w:p w:rsidR="00624C7D" w:rsidRDefault="00624C7D" w:rsidP="00624C7D">
            <w:pPr>
              <w:jc w:val="center"/>
            </w:pPr>
            <w:r>
              <w:t>FPU</w:t>
            </w:r>
          </w:p>
        </w:tc>
        <w:tc>
          <w:tcPr>
            <w:tcW w:w="1039" w:type="dxa"/>
          </w:tcPr>
          <w:p w:rsidR="00624C7D" w:rsidRDefault="00624C7D" w:rsidP="00624C7D">
            <w:pPr>
              <w:jc w:val="center"/>
            </w:pPr>
            <w:r>
              <w:t>ALU</w:t>
            </w:r>
          </w:p>
        </w:tc>
        <w:tc>
          <w:tcPr>
            <w:tcW w:w="1039" w:type="dxa"/>
          </w:tcPr>
          <w:p w:rsidR="00624C7D" w:rsidRDefault="00624C7D" w:rsidP="00624C7D">
            <w:pPr>
              <w:jc w:val="center"/>
            </w:pPr>
            <w:r>
              <w:t>Inst. Dec</w:t>
            </w:r>
          </w:p>
        </w:tc>
      </w:tr>
    </w:tbl>
    <w:p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rsidR="00DC0F7E" w:rsidRPr="00EB0B0D" w:rsidRDefault="00DC0F7E" w:rsidP="00DC0F7E">
      <w:pPr>
        <w:pStyle w:val="Heading3"/>
        <w:rPr>
          <w:rFonts w:cs="Times New Roman"/>
        </w:rPr>
      </w:pPr>
      <w:r w:rsidRPr="00EB0B0D">
        <w:rPr>
          <w:rFonts w:cs="Times New Roman"/>
        </w:rPr>
        <w:lastRenderedPageBreak/>
        <w:t>CAUSE (0x006)</w:t>
      </w:r>
    </w:p>
    <w:p w:rsidR="00DC0F7E" w:rsidRPr="00EB0B0D" w:rsidRDefault="00DC0F7E" w:rsidP="00DC0F7E">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DC0F7E" w:rsidRDefault="00DC0F7E" w:rsidP="00DC0F7E">
      <w:pPr>
        <w:pStyle w:val="Heading3"/>
      </w:pPr>
      <w:r>
        <w:lastRenderedPageBreak/>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 floating point</w:t>
            </w:r>
            <w:proofErr w:type="gramEnd"/>
            <w:r w:rsidRPr="006C43A4">
              <w:rPr>
                <w:color w:val="808080" w:themeColor="background1" w:themeShade="80"/>
                <w:sz w:val="20"/>
                <w:szCs w:val="20"/>
              </w:rPr>
              <w:t xml:space="preserve">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lastRenderedPageBreak/>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0] are not used. The lower bits of the interrupt address are determined from the operating level. For the other registers the low order bit of the address must be zero in order to keep the program counter aligned on a half-word address.</w:t>
      </w:r>
      <w:r>
        <w:rPr>
          <w:rFonts w:cs="Times New Roman"/>
        </w:rPr>
        <w:t xml:space="preserve"> </w:t>
      </w:r>
      <w:proofErr w:type="gramStart"/>
      <w:r>
        <w:rPr>
          <w:rFonts w:cs="Times New Roman"/>
        </w:rPr>
        <w:t>TVEC[</w:t>
      </w:r>
      <w:proofErr w:type="gramEnd"/>
      <w:r>
        <w:rPr>
          <w:rFonts w:cs="Times New Roman"/>
        </w:rPr>
        <w:t>1] to TVEC[</w:t>
      </w:r>
      <w:r w:rsidR="0008380D">
        <w:rPr>
          <w:rFonts w:cs="Times New Roman"/>
        </w:rPr>
        <w:t>3</w:t>
      </w:r>
      <w:r>
        <w:rPr>
          <w:rFonts w:cs="Times New Roman"/>
        </w:rPr>
        <w:t>]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When an exception or interrupt occurs</w:t>
      </w:r>
      <w:r w:rsidR="0090379A">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w:t>
      </w:r>
      <w:r w:rsidR="0017154D">
        <w:rPr>
          <w:rFonts w:cs="Times New Roman"/>
        </w:rPr>
        <w:t>32</w:t>
      </w:r>
      <w:r>
        <w:rPr>
          <w:rFonts w:cs="Times New Roman"/>
        </w:rPr>
        <w:t xml:space="preserve">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47"/>
        <w:gridCol w:w="536"/>
        <w:gridCol w:w="615"/>
        <w:gridCol w:w="866"/>
        <w:gridCol w:w="536"/>
        <w:gridCol w:w="546"/>
        <w:gridCol w:w="536"/>
        <w:gridCol w:w="536"/>
        <w:gridCol w:w="683"/>
        <w:gridCol w:w="433"/>
        <w:gridCol w:w="548"/>
        <w:gridCol w:w="544"/>
        <w:gridCol w:w="524"/>
        <w:gridCol w:w="558"/>
        <w:gridCol w:w="535"/>
      </w:tblGrid>
      <w:tr w:rsidR="00907B42" w:rsidRPr="00EB0B0D" w:rsidTr="00907B42">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63</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55</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5150</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4948</w:t>
            </w:r>
          </w:p>
        </w:tc>
        <w:tc>
          <w:tcPr>
            <w:tcW w:w="49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47</w:t>
            </w:r>
            <w:r>
              <w:rPr>
                <w:rFonts w:cs="Times New Roman"/>
                <w:sz w:val="16"/>
              </w:rPr>
              <w:t>32</w:t>
            </w:r>
            <w:r w:rsidRPr="00EB0B0D">
              <w:rPr>
                <w:rFonts w:cs="Times New Roman"/>
                <w:sz w:val="16"/>
              </w:rPr>
              <w:t xml:space="preserve">                                                                                                                                                </w:t>
            </w:r>
          </w:p>
        </w:tc>
        <w:tc>
          <w:tcPr>
            <w:tcW w:w="714" w:type="dxa"/>
            <w:tcBorders>
              <w:top w:val="nil"/>
              <w:left w:val="nil"/>
              <w:right w:val="nil"/>
            </w:tcBorders>
          </w:tcPr>
          <w:p w:rsidR="00907B42" w:rsidRDefault="00907B42" w:rsidP="00DC0F7E">
            <w:pPr>
              <w:jc w:val="center"/>
              <w:rPr>
                <w:rFonts w:cs="Times New Roman"/>
                <w:sz w:val="16"/>
              </w:rPr>
            </w:pPr>
            <w:r>
              <w:rPr>
                <w:rFonts w:cs="Times New Roman"/>
                <w:sz w:val="16"/>
              </w:rPr>
              <w:t>27 24</w:t>
            </w:r>
          </w:p>
        </w:tc>
        <w:tc>
          <w:tcPr>
            <w:tcW w:w="536" w:type="dxa"/>
            <w:tcBorders>
              <w:top w:val="nil"/>
              <w:left w:val="nil"/>
              <w:right w:val="nil"/>
            </w:tcBorders>
          </w:tcPr>
          <w:p w:rsidR="00907B42" w:rsidRDefault="00907B42" w:rsidP="00DC0F7E">
            <w:pPr>
              <w:jc w:val="center"/>
              <w:rPr>
                <w:rFonts w:cs="Times New Roman"/>
                <w:sz w:val="16"/>
              </w:rPr>
            </w:pPr>
            <w:r>
              <w:rPr>
                <w:rFonts w:cs="Times New Roman"/>
                <w:sz w:val="16"/>
              </w:rPr>
              <w:t>23</w:t>
            </w:r>
          </w:p>
        </w:tc>
        <w:tc>
          <w:tcPr>
            <w:tcW w:w="260" w:type="dxa"/>
            <w:tcBorders>
              <w:top w:val="nil"/>
              <w:left w:val="nil"/>
              <w:right w:val="nil"/>
            </w:tcBorders>
          </w:tcPr>
          <w:p w:rsidR="00907B42" w:rsidRDefault="00907B42" w:rsidP="00DC0F7E">
            <w:pPr>
              <w:jc w:val="center"/>
              <w:rPr>
                <w:rFonts w:cs="Times New Roman"/>
                <w:sz w:val="16"/>
              </w:rPr>
            </w:pPr>
            <w:r>
              <w:rPr>
                <w:rFonts w:cs="Times New Roman"/>
                <w:sz w:val="16"/>
              </w:rPr>
              <w:t>2120</w:t>
            </w:r>
          </w:p>
        </w:tc>
        <w:tc>
          <w:tcPr>
            <w:tcW w:w="562" w:type="dxa"/>
            <w:tcBorders>
              <w:top w:val="nil"/>
              <w:left w:val="nil"/>
              <w:right w:val="nil"/>
            </w:tcBorders>
          </w:tcPr>
          <w:p w:rsidR="00907B42" w:rsidRPr="00EB0B0D" w:rsidRDefault="00907B42" w:rsidP="00DC0F7E">
            <w:pPr>
              <w:jc w:val="center"/>
              <w:rPr>
                <w:rFonts w:cs="Times New Roman"/>
                <w:sz w:val="16"/>
              </w:rPr>
            </w:pPr>
            <w:r>
              <w:rPr>
                <w:rFonts w:cs="Times New Roman"/>
                <w:sz w:val="16"/>
              </w:rPr>
              <w:t>1914</w:t>
            </w:r>
          </w:p>
        </w:tc>
        <w:tc>
          <w:tcPr>
            <w:tcW w:w="546" w:type="dxa"/>
            <w:tcBorders>
              <w:top w:val="nil"/>
              <w:left w:val="nil"/>
              <w:right w:val="nil"/>
            </w:tcBorders>
          </w:tcPr>
          <w:p w:rsidR="00907B42" w:rsidRPr="00EB0B0D" w:rsidRDefault="00907B42" w:rsidP="00DC0F7E">
            <w:pPr>
              <w:jc w:val="center"/>
              <w:rPr>
                <w:rFonts w:cs="Times New Roman"/>
                <w:sz w:val="16"/>
              </w:rPr>
            </w:pPr>
            <w:r>
              <w:rPr>
                <w:rFonts w:cs="Times New Roman"/>
                <w:sz w:val="16"/>
              </w:rPr>
              <w:t>13 6</w:t>
            </w:r>
          </w:p>
        </w:tc>
        <w:tc>
          <w:tcPr>
            <w:tcW w:w="582" w:type="dxa"/>
            <w:tcBorders>
              <w:top w:val="nil"/>
              <w:left w:val="nil"/>
              <w:right w:val="nil"/>
            </w:tcBorders>
          </w:tcPr>
          <w:p w:rsidR="00907B42" w:rsidRPr="00EB0B0D" w:rsidRDefault="00907B42" w:rsidP="00DC0F7E">
            <w:pPr>
              <w:jc w:val="center"/>
              <w:rPr>
                <w:rFonts w:cs="Times New Roman"/>
                <w:sz w:val="16"/>
              </w:rPr>
            </w:pPr>
            <w:proofErr w:type="gramStart"/>
            <w:r>
              <w:rPr>
                <w:rFonts w:cs="Times New Roman"/>
                <w:sz w:val="16"/>
              </w:rPr>
              <w:t xml:space="preserve">5  </w:t>
            </w:r>
            <w:r w:rsidR="00D52E22">
              <w:rPr>
                <w:rFonts w:cs="Times New Roman"/>
                <w:sz w:val="16"/>
              </w:rPr>
              <w:t>4</w:t>
            </w:r>
            <w:proofErr w:type="gramEnd"/>
          </w:p>
        </w:tc>
        <w:tc>
          <w:tcPr>
            <w:tcW w:w="558" w:type="dxa"/>
            <w:tcBorders>
              <w:top w:val="nil"/>
              <w:left w:val="nil"/>
              <w:right w:val="nil"/>
            </w:tcBorders>
          </w:tcPr>
          <w:p w:rsidR="00907B42" w:rsidRPr="00EB0B0D" w:rsidRDefault="00D52E22" w:rsidP="00DC0F7E">
            <w:pPr>
              <w:jc w:val="center"/>
              <w:rPr>
                <w:rFonts w:cs="Times New Roman"/>
                <w:sz w:val="16"/>
              </w:rPr>
            </w:pPr>
            <w:r>
              <w:rPr>
                <w:rFonts w:cs="Times New Roman"/>
                <w:sz w:val="16"/>
              </w:rPr>
              <w:t>3</w:t>
            </w:r>
            <w:r w:rsidR="00907B42">
              <w:rPr>
                <w:rFonts w:cs="Times New Roman"/>
                <w:sz w:val="16"/>
              </w:rPr>
              <w:t xml:space="preserve"> 0 </w:t>
            </w:r>
          </w:p>
        </w:tc>
      </w:tr>
      <w:tr w:rsidR="00907B42" w:rsidRPr="00907B42" w:rsidTr="00907B42">
        <w:tc>
          <w:tcPr>
            <w:tcW w:w="568" w:type="dxa"/>
          </w:tcPr>
          <w:p w:rsidR="00907B42" w:rsidRPr="00907B42" w:rsidRDefault="00907B42" w:rsidP="00DC0F7E">
            <w:pPr>
              <w:jc w:val="center"/>
              <w:rPr>
                <w:rFonts w:cs="Times New Roman"/>
                <w:sz w:val="20"/>
              </w:rPr>
            </w:pPr>
            <w:r w:rsidRPr="00907B42">
              <w:rPr>
                <w:rFonts w:cs="Times New Roman"/>
                <w:sz w:val="20"/>
              </w:rPr>
              <w:t>SD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2</w:t>
            </w:r>
          </w:p>
        </w:tc>
        <w:tc>
          <w:tcPr>
            <w:tcW w:w="641" w:type="dxa"/>
          </w:tcPr>
          <w:p w:rsidR="00907B42" w:rsidRPr="00907B42" w:rsidRDefault="00907B42" w:rsidP="00DC0F7E">
            <w:pPr>
              <w:jc w:val="center"/>
              <w:rPr>
                <w:rFonts w:cs="Times New Roman"/>
                <w:sz w:val="20"/>
              </w:rPr>
            </w:pPr>
            <w:r w:rsidRPr="00907B42">
              <w:rPr>
                <w:rFonts w:cs="Times New Roman"/>
                <w:sz w:val="20"/>
              </w:rPr>
              <w:t>VM</w:t>
            </w:r>
            <w:r w:rsidRPr="00907B42">
              <w:rPr>
                <w:rFonts w:cs="Times New Roman"/>
                <w:sz w:val="20"/>
                <w:vertAlign w:val="subscript"/>
              </w:rPr>
              <w:t>5</w:t>
            </w:r>
          </w:p>
        </w:tc>
        <w:tc>
          <w:tcPr>
            <w:tcW w:w="910" w:type="dxa"/>
          </w:tcPr>
          <w:p w:rsidR="00907B42" w:rsidRPr="00907B42" w:rsidRDefault="00907B42" w:rsidP="00DC0F7E">
            <w:pPr>
              <w:jc w:val="center"/>
              <w:rPr>
                <w:rFonts w:cs="Times New Roman"/>
                <w:sz w:val="20"/>
              </w:rPr>
            </w:pPr>
            <w:r w:rsidRPr="00907B42">
              <w:rPr>
                <w:rFonts w:cs="Times New Roman"/>
                <w:sz w:val="20"/>
              </w:rPr>
              <w:t>MPRV</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3</w:t>
            </w:r>
          </w:p>
        </w:tc>
        <w:tc>
          <w:tcPr>
            <w:tcW w:w="568" w:type="dxa"/>
          </w:tcPr>
          <w:p w:rsidR="00907B42" w:rsidRPr="00907B42" w:rsidRDefault="00907B42" w:rsidP="00DC0F7E">
            <w:pPr>
              <w:jc w:val="center"/>
              <w:rPr>
                <w:rFonts w:cs="Times New Roman"/>
                <w:sz w:val="20"/>
              </w:rPr>
            </w:pPr>
            <w:r w:rsidRPr="00907B42">
              <w:rPr>
                <w:rFonts w:cs="Times New Roman"/>
                <w:sz w:val="20"/>
              </w:rPr>
              <w:t>XS</w:t>
            </w:r>
            <w:r w:rsidRPr="00907B42">
              <w:rPr>
                <w:rFonts w:cs="Times New Roman"/>
                <w:sz w:val="20"/>
                <w:vertAlign w:val="subscript"/>
              </w:rPr>
              <w:t>2</w:t>
            </w:r>
          </w:p>
        </w:tc>
        <w:tc>
          <w:tcPr>
            <w:tcW w:w="536" w:type="dxa"/>
          </w:tcPr>
          <w:p w:rsidR="00907B42" w:rsidRPr="00907B42" w:rsidRDefault="00907B42" w:rsidP="00DC0F7E">
            <w:pPr>
              <w:jc w:val="center"/>
              <w:rPr>
                <w:rFonts w:cs="Times New Roman"/>
                <w:sz w:val="20"/>
              </w:rPr>
            </w:pPr>
            <w:r w:rsidRPr="00907B42">
              <w:rPr>
                <w:rFonts w:cs="Times New Roman"/>
                <w:sz w:val="20"/>
              </w:rPr>
              <w:t>FS</w:t>
            </w:r>
            <w:r w:rsidRPr="00907B42">
              <w:rPr>
                <w:rFonts w:cs="Times New Roman"/>
                <w:sz w:val="20"/>
                <w:vertAlign w:val="subscript"/>
              </w:rPr>
              <w:t>2</w:t>
            </w:r>
          </w:p>
        </w:tc>
        <w:tc>
          <w:tcPr>
            <w:tcW w:w="490" w:type="dxa"/>
          </w:tcPr>
          <w:p w:rsidR="00907B42" w:rsidRPr="00907B42" w:rsidRDefault="00515B9F" w:rsidP="00DC0F7E">
            <w:pPr>
              <w:jc w:val="center"/>
              <w:rPr>
                <w:rFonts w:cs="Times New Roman"/>
                <w:sz w:val="20"/>
              </w:rPr>
            </w:pPr>
            <w:r>
              <w:rPr>
                <w:rFonts w:cs="Times New Roman"/>
                <w:sz w:val="20"/>
              </w:rPr>
              <w:t>A</w:t>
            </w:r>
            <w:r w:rsidR="00907B42" w:rsidRPr="00907B42">
              <w:rPr>
                <w:rFonts w:cs="Times New Roman"/>
                <w:sz w:val="20"/>
                <w:vertAlign w:val="subscript"/>
              </w:rPr>
              <w:t>16</w:t>
            </w:r>
          </w:p>
        </w:tc>
        <w:tc>
          <w:tcPr>
            <w:tcW w:w="714" w:type="dxa"/>
          </w:tcPr>
          <w:p w:rsidR="00907B42" w:rsidRPr="00907B42" w:rsidRDefault="00907B42" w:rsidP="00DC0F7E">
            <w:pPr>
              <w:jc w:val="center"/>
              <w:rPr>
                <w:rFonts w:cs="Times New Roman"/>
                <w:sz w:val="20"/>
              </w:rPr>
            </w:pPr>
            <w:r w:rsidRPr="00907B42">
              <w:rPr>
                <w:rFonts w:cs="Times New Roman"/>
                <w:sz w:val="20"/>
              </w:rPr>
              <w:t>Thrd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Pr>
                <w:rFonts w:cs="Times New Roman"/>
                <w:sz w:val="20"/>
                <w:vertAlign w:val="subscript"/>
              </w:rPr>
              <w:t>2</w:t>
            </w:r>
          </w:p>
        </w:tc>
        <w:tc>
          <w:tcPr>
            <w:tcW w:w="260" w:type="dxa"/>
          </w:tcPr>
          <w:p w:rsidR="00907B42" w:rsidRPr="00907B42" w:rsidRDefault="00907B42" w:rsidP="00DC0F7E">
            <w:pPr>
              <w:jc w:val="center"/>
              <w:rPr>
                <w:rFonts w:cs="Times New Roman"/>
                <w:sz w:val="20"/>
              </w:rPr>
            </w:pPr>
            <w:r w:rsidRPr="00907B42">
              <w:rPr>
                <w:rFonts w:cs="Times New Roman"/>
                <w:sz w:val="20"/>
              </w:rPr>
              <w:t>DL</w:t>
            </w:r>
            <w:r w:rsidRPr="00907B42">
              <w:rPr>
                <w:rFonts w:cs="Times New Roman"/>
                <w:sz w:val="20"/>
                <w:vertAlign w:val="subscript"/>
              </w:rPr>
              <w:t>2</w:t>
            </w:r>
          </w:p>
        </w:tc>
        <w:tc>
          <w:tcPr>
            <w:tcW w:w="562" w:type="dxa"/>
          </w:tcPr>
          <w:p w:rsidR="00907B42" w:rsidRPr="00907B42" w:rsidRDefault="00907B42" w:rsidP="00DC0F7E">
            <w:pPr>
              <w:jc w:val="center"/>
              <w:rPr>
                <w:rFonts w:cs="Times New Roman"/>
                <w:sz w:val="20"/>
              </w:rPr>
            </w:pPr>
            <w:r w:rsidRPr="00907B42">
              <w:rPr>
                <w:rFonts w:cs="Times New Roman"/>
                <w:sz w:val="20"/>
              </w:rPr>
              <w:t>RS</w:t>
            </w:r>
            <w:r w:rsidRPr="00907B42">
              <w:rPr>
                <w:rFonts w:cs="Times New Roman"/>
                <w:sz w:val="20"/>
                <w:vertAlign w:val="subscript"/>
              </w:rPr>
              <w:t>6</w:t>
            </w:r>
          </w:p>
        </w:tc>
        <w:tc>
          <w:tcPr>
            <w:tcW w:w="546" w:type="dxa"/>
          </w:tcPr>
          <w:p w:rsidR="00907B42" w:rsidRPr="00907B42" w:rsidRDefault="00907B42" w:rsidP="00DC0F7E">
            <w:pPr>
              <w:jc w:val="center"/>
              <w:rPr>
                <w:rFonts w:cs="Times New Roman"/>
                <w:sz w:val="20"/>
              </w:rPr>
            </w:pPr>
            <w:r w:rsidRPr="00907B42">
              <w:rPr>
                <w:rFonts w:cs="Times New Roman"/>
                <w:sz w:val="20"/>
              </w:rPr>
              <w:t>PL</w:t>
            </w:r>
            <w:r w:rsidRPr="00907B42">
              <w:rPr>
                <w:rFonts w:cs="Times New Roman"/>
                <w:sz w:val="20"/>
                <w:vertAlign w:val="subscript"/>
              </w:rPr>
              <w:t>8</w:t>
            </w:r>
          </w:p>
        </w:tc>
        <w:tc>
          <w:tcPr>
            <w:tcW w:w="582" w:type="dxa"/>
          </w:tcPr>
          <w:p w:rsidR="00907B42" w:rsidRPr="00907B42" w:rsidRDefault="00907B42" w:rsidP="00DC0F7E">
            <w:pPr>
              <w:jc w:val="center"/>
              <w:rPr>
                <w:rFonts w:cs="Times New Roman"/>
                <w:sz w:val="20"/>
              </w:rPr>
            </w:pPr>
            <w:r w:rsidRPr="00907B42">
              <w:rPr>
                <w:rFonts w:cs="Times New Roman"/>
                <w:sz w:val="20"/>
              </w:rPr>
              <w:t>OL</w:t>
            </w:r>
            <w:r w:rsidRPr="00907B42">
              <w:rPr>
                <w:rFonts w:cs="Times New Roman"/>
                <w:sz w:val="20"/>
                <w:vertAlign w:val="subscript"/>
              </w:rPr>
              <w:t>2</w:t>
            </w:r>
          </w:p>
        </w:tc>
        <w:tc>
          <w:tcPr>
            <w:tcW w:w="558" w:type="dxa"/>
          </w:tcPr>
          <w:p w:rsidR="00907B42" w:rsidRPr="00907B42" w:rsidRDefault="00907B42" w:rsidP="00DC0F7E">
            <w:pPr>
              <w:jc w:val="center"/>
              <w:rPr>
                <w:rFonts w:cs="Times New Roman"/>
                <w:sz w:val="20"/>
              </w:rPr>
            </w:pPr>
            <w:r w:rsidRPr="00907B42">
              <w:rPr>
                <w:rFonts w:cs="Times New Roman"/>
                <w:sz w:val="20"/>
              </w:rPr>
              <w:t>IM</w:t>
            </w:r>
            <w:r w:rsidR="00D52E22">
              <w:rPr>
                <w:rFonts w:cs="Times New Roman"/>
                <w:sz w:val="20"/>
                <w:vertAlign w:val="subscript"/>
              </w:rPr>
              <w:t>4</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sidR="006B778C">
        <w:rPr>
          <w:rFonts w:cs="Times New Roman"/>
        </w:rPr>
        <w:t>31</w:t>
      </w:r>
      <w:r>
        <w:rPr>
          <w:rFonts w:cs="Times New Roman"/>
        </w:rPr>
        <w:t>..</w:t>
      </w:r>
      <w:r w:rsidR="006B778C">
        <w:rPr>
          <w:rFonts w:cs="Times New Roman"/>
        </w:rPr>
        <w:t>28</w:t>
      </w:r>
      <w:r>
        <w:rPr>
          <w:rFonts w:cs="Times New Roman"/>
        </w:rPr>
        <w:t>]</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r w:rsidR="0077748A">
        <w:t xml:space="preserve"> (bit 32)</w:t>
      </w:r>
    </w:p>
    <w:p w:rsidR="00DC0F7E" w:rsidRDefault="00DC0F7E" w:rsidP="00DC0F7E">
      <w:pPr>
        <w:ind w:left="1440"/>
        <w:rPr>
          <w:rFonts w:cs="Times New Roman"/>
        </w:rPr>
      </w:pPr>
      <w:r>
        <w:rPr>
          <w:rFonts w:cs="Times New Roman"/>
        </w:rPr>
        <w:t>(bit 32) This bit indicates that vector chaining was active prior to an exception.</w:t>
      </w:r>
    </w:p>
    <w:p w:rsidR="0077748A" w:rsidRDefault="0077748A" w:rsidP="0077748A">
      <w:pPr>
        <w:pStyle w:val="Heading4"/>
        <w:ind w:left="720"/>
      </w:pPr>
      <w:r>
        <w:t>ASID (bits 40 to 47)</w:t>
      </w:r>
    </w:p>
    <w:p w:rsidR="0077748A" w:rsidRPr="00EB0B0D" w:rsidRDefault="0077748A" w:rsidP="00DC0F7E">
      <w:pPr>
        <w:ind w:left="1440"/>
        <w:rPr>
          <w:rFonts w:cs="Times New Roman"/>
        </w:rPr>
      </w:pPr>
      <w:r>
        <w:rPr>
          <w:rFonts w:cs="Times New Roman"/>
        </w:rPr>
        <w:t>This field identifies the current address space</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 xml:space="preserve">This register contains the currently executing vector element number for fetch buffers #0 and #1. Source and target element numbers are stored independently. Normally the source and target elements are the same, however they may be different if a vector compress instruction is </w:t>
      </w:r>
      <w:r>
        <w:lastRenderedPageBreak/>
        <w:t>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pStyle w:val="Heading3"/>
        <w:rPr>
          <w:rFonts w:cs="Times New Roman"/>
        </w:rPr>
      </w:pPr>
      <w:r w:rsidRPr="00EB0B0D">
        <w:rPr>
          <w:rFonts w:cs="Times New Roman"/>
        </w:rPr>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Note that this register has a fixed time basis, unlike the TICK register whose frequency may vary with the cpu clock. The cpu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w:t>
      </w:r>
      <w:r w:rsidR="007B7D52">
        <w:rPr>
          <w:rFonts w:cs="Times New Roman"/>
        </w:rPr>
        <w:t xml:space="preserve">set </w:t>
      </w:r>
      <w:r w:rsidR="00094C6F" w:rsidRPr="00EB0B0D">
        <w:rPr>
          <w:rFonts w:cs="Times New Roman"/>
        </w:rPr>
        <w:t xml:space="preserve">associative, the second level cache is </w:t>
      </w:r>
      <w:r w:rsidR="00796646">
        <w:rPr>
          <w:rFonts w:cs="Times New Roman"/>
        </w:rPr>
        <w:t xml:space="preserve">also </w:t>
      </w:r>
      <w:r w:rsidR="00094C6F" w:rsidRPr="00EB0B0D">
        <w:rPr>
          <w:rFonts w:cs="Times New Roman"/>
        </w:rPr>
        <w:t>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 xml:space="preserve">For this design instructions are of </w:t>
      </w:r>
      <w:r w:rsidR="007B7D52">
        <w:t>three different sizes (16, 32 or 48 bits)</w:t>
      </w:r>
      <w:r w:rsidR="00BB2861">
        <w:t xml:space="preserve">. Specific formats are listed under the instruction set description section of this book. </w:t>
      </w:r>
      <w:r w:rsidR="007B7D52">
        <w:t>Because instructions vary in size the number of instruction</w:t>
      </w:r>
      <w:r w:rsidR="0042175C">
        <w:t>s</w:t>
      </w:r>
      <w:r w:rsidR="007B7D52">
        <w:t xml:space="preserve"> fitting onto a cache line may not work out evenly. For this reason</w:t>
      </w:r>
      <w:r w:rsidR="0042175C">
        <w:t>,</w:t>
      </w:r>
      <w:r w:rsidR="007B7D52">
        <w:t xml:space="preserve"> there is an overflow area of 32-bits for each cache line.</w:t>
      </w:r>
      <w:r w:rsidR="00A02F2F">
        <w:t xml:space="preserve"> The overflow area stores the instruction bits remaining from the next cache line.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L1 is 2</w:t>
      </w:r>
      <w:r w:rsidR="006C6135">
        <w:rPr>
          <w:rFonts w:cs="Times New Roman"/>
        </w:rPr>
        <w:t>.25</w:t>
      </w:r>
      <w:r w:rsidRPr="00EB0B0D">
        <w:rPr>
          <w:rFonts w:cs="Times New Roman"/>
        </w:rPr>
        <w:t xml:space="preserve">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w:t>
      </w:r>
      <w:r w:rsidR="006C6135">
        <w:rPr>
          <w:rFonts w:cs="Times New Roman"/>
        </w:rPr>
        <w:t>6-</w:t>
      </w:r>
      <w:r w:rsidR="009D51D4" w:rsidRPr="00EB0B0D">
        <w:rPr>
          <w:rFonts w:cs="Times New Roman"/>
        </w:rPr>
        <w:t>byte</w:t>
      </w:r>
      <w:r w:rsidR="006C6135">
        <w:rPr>
          <w:rFonts w:cs="Times New Roman"/>
        </w:rPr>
        <w:t>s</w:t>
      </w:r>
      <w:r w:rsidR="009D51D4" w:rsidRPr="00EB0B0D">
        <w:rPr>
          <w:rFonts w:cs="Times New Roman"/>
        </w:rPr>
        <w:t>.</w:t>
      </w:r>
      <w:r w:rsidR="007048A4">
        <w:rPr>
          <w:rFonts w:cs="Times New Roman"/>
        </w:rPr>
        <w:t xml:space="preserve"> </w:t>
      </w:r>
      <w:r w:rsidR="00AC4416">
        <w:rPr>
          <w:rFonts w:cs="Times New Roman"/>
        </w:rPr>
        <w:t>N</w:t>
      </w:r>
      <w:r w:rsidR="00AC4416">
        <w:t xml:space="preserve">ote that there </w:t>
      </w:r>
      <w:r w:rsidR="006C6135">
        <w:t xml:space="preserve">is a separate </w:t>
      </w:r>
      <w:r w:rsidR="00AC4416">
        <w:t>cop</w:t>
      </w:r>
      <w:r w:rsidR="006C6135">
        <w:t>y</w:t>
      </w:r>
      <w:r w:rsidR="00AC4416">
        <w:t xml:space="preserve"> of the L1 cache </w:t>
      </w:r>
      <w:r w:rsidR="006C6135">
        <w:t xml:space="preserve">for each way parallel of the design. Separate copies are used to support SMT in addition to a wider instruction fetch. </w:t>
      </w:r>
      <w:r w:rsidR="00A96C23">
        <w:t>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5532120" cy="219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5621385" cy="2232746"/>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multiplexor in the same logic slice as the ram.</w:t>
      </w:r>
      <w:r w:rsidR="007048A4">
        <w:t xml:space="preserve"> In short</w:t>
      </w:r>
      <w:r w:rsidR="009656A9">
        <w:t>,</w:t>
      </w:r>
      <w:r w:rsidR="007048A4">
        <w:t xml:space="preserve"> the current design is an attempt to make it easy for the tools to create a fast implementation.</w:t>
      </w:r>
    </w:p>
    <w:p w:rsidR="00EF5D2F" w:rsidRDefault="007D26D6" w:rsidP="007D26D6">
      <w:pPr>
        <w:ind w:left="720"/>
      </w:pPr>
      <w:r>
        <w:lastRenderedPageBreak/>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 xml:space="preserve">L2 is </w:t>
      </w:r>
      <w:r w:rsidR="00BA2F9D">
        <w:rPr>
          <w:rFonts w:cs="Times New Roman"/>
        </w:rPr>
        <w:t>18</w:t>
      </w:r>
      <w:r w:rsidRPr="00EB0B0D">
        <w:rPr>
          <w:rFonts w:cs="Times New Roman"/>
        </w:rPr>
        <w:t>kB in size implemented with block ram.</w:t>
      </w:r>
      <w:r w:rsidR="009D51D4" w:rsidRPr="00EB0B0D">
        <w:rPr>
          <w:rFonts w:cs="Times New Roman"/>
        </w:rPr>
        <w:t xml:space="preserve"> L2 is organized as 512 lines of </w:t>
      </w:r>
      <w:r w:rsidR="00BA2F9D">
        <w:rPr>
          <w:rFonts w:cs="Times New Roman"/>
        </w:rPr>
        <w:t>36</w:t>
      </w:r>
      <w:r w:rsidR="009D51D4" w:rsidRPr="00EB0B0D">
        <w:rPr>
          <w:rFonts w:cs="Times New Roman"/>
        </w:rPr>
        <w:t xml:space="preserve">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There is more flexibility in the design of the L2 cache since it’s made up of block ram components. Once again</w:t>
      </w:r>
      <w:r w:rsidR="00AA6146">
        <w:rPr>
          <w:rFonts w:cs="Times New Roman"/>
        </w:rPr>
        <w:t>,</w:t>
      </w:r>
      <w:r w:rsidR="00A76096">
        <w:rPr>
          <w:rFonts w:cs="Times New Roman"/>
        </w:rPr>
        <w:t xml:space="preserve"> the cache is too small in the author’s opinion</w:t>
      </w:r>
      <w:r w:rsidR="00AA6146">
        <w:rPr>
          <w:rFonts w:cs="Times New Roman"/>
        </w:rPr>
        <w:t>,</w:t>
      </w:r>
      <w:r w:rsidR="00A76096">
        <w:rPr>
          <w:rFonts w:cs="Times New Roman"/>
        </w:rPr>
        <w:t xml:space="preserve">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t>
      </w:r>
      <w:r w:rsidR="00BA2F9D">
        <w:rPr>
          <w:rFonts w:cs="Times New Roman"/>
        </w:rPr>
        <w:t>hree</w:t>
      </w:r>
      <w:r>
        <w:rPr>
          <w:rFonts w:cs="Times New Roman"/>
        </w:rPr>
        <w:t xml:space="preserve"> clock cycles to try and get the best clock cycle time out of the cache. It feeds the L1 cache with a cache-line wide bus so that only a single </w:t>
      </w:r>
      <w:r w:rsidR="002F7092">
        <w:rPr>
          <w:rFonts w:cs="Times New Roman"/>
        </w:rPr>
        <w:t xml:space="preserve">transfer </w:t>
      </w:r>
      <w:r>
        <w:rPr>
          <w:rFonts w:cs="Times New Roman"/>
        </w:rPr>
        <w:t>cycle is required to update the L1 cache.</w:t>
      </w:r>
      <w:r w:rsidR="002D31CB">
        <w:rPr>
          <w:rFonts w:cs="Times New Roman"/>
        </w:rPr>
        <w:t xml:space="preserve"> All copies of the L1 cache are updated at the same time from L2.</w:t>
      </w:r>
    </w:p>
    <w:p w:rsidR="00D93D0E" w:rsidRDefault="003240FA" w:rsidP="003240FA">
      <w:pPr>
        <w:ind w:left="720"/>
        <w:rPr>
          <w:rFonts w:cs="Times New Roman"/>
        </w:rPr>
      </w:pPr>
      <w:r>
        <w:rPr>
          <w:rFonts w:cs="Times New Roman"/>
          <w:noProof/>
        </w:rPr>
        <w:drawing>
          <wp:inline distT="0" distB="0" distL="0" distR="0">
            <wp:extent cx="5269653" cy="296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5314134" cy="2989200"/>
                    </a:xfrm>
                    <a:prstGeom prst="rect">
                      <a:avLst/>
                    </a:prstGeom>
                  </pic:spPr>
                </pic:pic>
              </a:graphicData>
            </a:graphic>
          </wp:inline>
        </w:drawing>
      </w:r>
    </w:p>
    <w:p w:rsidR="00BA2F9D" w:rsidRPr="00D93D0E" w:rsidRDefault="00BA2F9D" w:rsidP="003240FA">
      <w:pPr>
        <w:ind w:left="720"/>
        <w:rPr>
          <w:rFonts w:cs="Times New Roman"/>
        </w:rPr>
      </w:pPr>
      <w:r>
        <w:rPr>
          <w:rFonts w:cs="Times New Roman"/>
        </w:rPr>
        <w:t xml:space="preserve">The L2 cache reads five words from memory on a cache line load, the fifth word read is the first word of the next cache line which is also stored in the current cache line. The reason to do this </w:t>
      </w:r>
      <w:r w:rsidR="00613B7C">
        <w:rPr>
          <w:rFonts w:cs="Times New Roman"/>
        </w:rPr>
        <w:t xml:space="preserve">is </w:t>
      </w:r>
      <w:r>
        <w:rPr>
          <w:rFonts w:cs="Times New Roman"/>
        </w:rPr>
        <w:t>instructions may not fit evenly into a 32</w:t>
      </w:r>
      <w:r w:rsidR="007B7D52">
        <w:rPr>
          <w:rFonts w:cs="Times New Roman"/>
        </w:rPr>
        <w:t>-</w:t>
      </w:r>
      <w:r>
        <w:rPr>
          <w:rFonts w:cs="Times New Roman"/>
        </w:rPr>
        <w:t>byte cache line so there is a four</w:t>
      </w:r>
      <w:r w:rsidR="007B7D52">
        <w:rPr>
          <w:rFonts w:cs="Times New Roman"/>
        </w:rPr>
        <w:t>-</w:t>
      </w:r>
      <w:r>
        <w:rPr>
          <w:rFonts w:cs="Times New Roman"/>
        </w:rPr>
        <w:t>byte overflow area.</w:t>
      </w:r>
      <w:r w:rsidR="00613B7C">
        <w:rPr>
          <w:rFonts w:cs="Times New Roman"/>
        </w:rPr>
        <w:t xml:space="preserve"> While data is loading into the L2 cache an input register is also loaded with the data, the input register is transferred to the L1 cache, this is done so that the L1 cache </w:t>
      </w:r>
      <w:r w:rsidR="002F7092">
        <w:rPr>
          <w:rFonts w:cs="Times New Roman"/>
        </w:rPr>
        <w:t xml:space="preserve">update </w:t>
      </w:r>
      <w:r w:rsidR="00613B7C">
        <w:rPr>
          <w:rFonts w:cs="Times New Roman"/>
        </w:rPr>
        <w:t xml:space="preserve">doesn’t have to wait for the </w:t>
      </w:r>
      <w:proofErr w:type="gramStart"/>
      <w:r w:rsidR="002F7092">
        <w:rPr>
          <w:rFonts w:cs="Times New Roman"/>
        </w:rPr>
        <w:t>three cycle</w:t>
      </w:r>
      <w:proofErr w:type="gramEnd"/>
      <w:r w:rsidR="002F7092">
        <w:rPr>
          <w:rFonts w:cs="Times New Roman"/>
        </w:rPr>
        <w:t xml:space="preserve"> </w:t>
      </w:r>
      <w:r w:rsidR="00613B7C">
        <w:rPr>
          <w:rFonts w:cs="Times New Roman"/>
        </w:rPr>
        <w:t>read latency of the L2 cache. Also fed into the input register are instructions for error processing should an error occur during the cache load.</w:t>
      </w:r>
    </w:p>
    <w:p w:rsidR="00F7763B" w:rsidRDefault="00F7763B" w:rsidP="00DF19D8">
      <w:pPr>
        <w:pStyle w:val="Heading3"/>
      </w:pPr>
      <w:r>
        <w:lastRenderedPageBreak/>
        <w:t>Data Cache</w:t>
      </w:r>
    </w:p>
    <w:p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2F7092" w:rsidRDefault="002F7092" w:rsidP="002F7092">
      <w:pPr>
        <w:pStyle w:val="Heading2"/>
      </w:pPr>
      <w:r>
        <w:t>Write Buffering</w:t>
      </w:r>
    </w:p>
    <w:p w:rsidR="002F7092" w:rsidRDefault="002F7092" w:rsidP="002F7092">
      <w:pPr>
        <w:ind w:left="720"/>
        <w:rPr>
          <w:rFonts w:cs="Times New Roman"/>
        </w:rPr>
      </w:pPr>
      <w:r>
        <w:rPr>
          <w:rFonts w:cs="Times New Roman"/>
        </w:rPr>
        <w:t>The core has a 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rsidR="002F7092" w:rsidRDefault="002F7092" w:rsidP="002F7092">
      <w:pPr>
        <w:rPr>
          <w:rFonts w:eastAsiaTheme="majorEastAsia" w:cstheme="majorBidi"/>
          <w:b/>
          <w:bCs/>
          <w:sz w:val="32"/>
          <w:szCs w:val="28"/>
        </w:rPr>
      </w:pPr>
      <w:r>
        <w:br w:type="page"/>
      </w:r>
    </w:p>
    <w:p w:rsidR="00A23372" w:rsidRDefault="00A23372" w:rsidP="00AE3A38">
      <w:pPr>
        <w:pStyle w:val="Heading2"/>
        <w:rPr>
          <w:rFonts w:cs="Times New Roman"/>
        </w:rPr>
      </w:pPr>
      <w:r>
        <w:rPr>
          <w:rFonts w:cs="Times New Roman"/>
        </w:rPr>
        <w:lastRenderedPageBreak/>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871894"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9809F9">
      <w:pPr>
        <w:pStyle w:val="ListParagraph"/>
        <w:rPr>
          <w:rFonts w:cs="Times New Roman"/>
        </w:rPr>
      </w:pPr>
      <w:r>
        <w:rPr>
          <w:rFonts w:cs="Times New Roman"/>
        </w:rPr>
        <w:t xml:space="preserve">Correctly predicting a branch turns the branch into a </w:t>
      </w:r>
      <w:r w:rsidR="00F378A1">
        <w:rPr>
          <w:rFonts w:cs="Times New Roman"/>
        </w:rPr>
        <w:t>two</w:t>
      </w:r>
      <w:r w:rsidR="009809F9">
        <w:rPr>
          <w:rFonts w:cs="Times New Roman"/>
        </w:rPr>
        <w:t>-</w:t>
      </w:r>
      <w:r>
        <w:rPr>
          <w:rFonts w:cs="Times New Roman"/>
        </w:rPr>
        <w:t xml:space="preserve">cycle operation. </w:t>
      </w:r>
      <w:r w:rsidR="009809F9">
        <w:rPr>
          <w:rFonts w:cs="Times New Roman"/>
        </w:rPr>
        <w:t xml:space="preserve">Branches are detected in the instruction decode stage, one cycle after a fetch. </w:t>
      </w:r>
      <w:r>
        <w:rPr>
          <w:rFonts w:cs="Times New Roman"/>
        </w:rPr>
        <w:t xml:space="preserve">During execution of the branch instruction </w:t>
      </w:r>
      <w:r w:rsidR="009809F9">
        <w:rPr>
          <w:rFonts w:cs="Times New Roman"/>
        </w:rPr>
        <w:t xml:space="preserve">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sidR="009809F9">
        <w:rPr>
          <w:rFonts w:cs="Times New Roman"/>
        </w:rPr>
        <w:t>re was a branch miss</w:t>
      </w:r>
      <w:r w:rsidR="009809F9" w:rsidRPr="009809F9">
        <w:rPr>
          <w:rFonts w:cs="Times New Roman"/>
        </w:rPr>
        <w:t>,</w:t>
      </w:r>
      <w:r w:rsidRPr="009809F9">
        <w:rPr>
          <w:rFonts w:cs="Times New Roman"/>
        </w:rPr>
        <w:t xml:space="preserve"> then the queue will be flushed</w:t>
      </w:r>
      <w:r w:rsidR="00F56F14">
        <w:rPr>
          <w:rFonts w:cs="Times New Roman"/>
        </w:rPr>
        <w:t>,</w:t>
      </w:r>
      <w:r w:rsidRPr="009809F9">
        <w:rPr>
          <w:rFonts w:cs="Times New Roman"/>
        </w:rPr>
        <w:t xml:space="preserve"> and new instructions loaded from the correct program path.</w:t>
      </w:r>
    </w:p>
    <w:p w:rsidR="00E925D6" w:rsidRDefault="00E925D6" w:rsidP="009809F9">
      <w:pPr>
        <w:pStyle w:val="ListParagraph"/>
        <w:rPr>
          <w:rFonts w:cs="Times New Roman"/>
        </w:rPr>
      </w:pPr>
    </w:p>
    <w:p w:rsidR="00316EE4" w:rsidRDefault="00316EE4" w:rsidP="00316EE4">
      <w:pPr>
        <w:pStyle w:val="Heading2"/>
      </w:pPr>
      <w:r>
        <w:t>Sequence Numbers</w:t>
      </w:r>
    </w:p>
    <w:p w:rsidR="00316EE4" w:rsidRDefault="00316EE4" w:rsidP="009809F9">
      <w:pPr>
        <w:pStyle w:val="ListParagraph"/>
        <w:rPr>
          <w:rFonts w:cs="Times New Roman"/>
        </w:rPr>
      </w:pPr>
    </w:p>
    <w:p w:rsidR="00316EE4" w:rsidRDefault="00316EE4" w:rsidP="009809F9">
      <w:pPr>
        <w:pStyle w:val="ListParagraph"/>
        <w:rPr>
          <w:rFonts w:cs="Times New Roman"/>
        </w:rPr>
      </w:pPr>
      <w:r>
        <w:rPr>
          <w:rFonts w:cs="Times New Roman"/>
        </w:rPr>
        <w:t>Sequence numbers are mentioned here because they are used by branch instructions to determine what to invalidate.</w:t>
      </w:r>
    </w:p>
    <w:p w:rsidR="00316EE4" w:rsidRDefault="00316EE4" w:rsidP="009809F9">
      <w:pPr>
        <w:pStyle w:val="ListParagraph"/>
        <w:rPr>
          <w:rFonts w:cs="Times New Roman"/>
        </w:rPr>
      </w:pPr>
    </w:p>
    <w:p w:rsidR="00E925D6" w:rsidRDefault="00E925D6" w:rsidP="009809F9">
      <w:pPr>
        <w:pStyle w:val="ListParagraph"/>
        <w:rPr>
          <w:rFonts w:cs="Times New Roman"/>
        </w:rPr>
      </w:pPr>
      <w:r>
        <w:rPr>
          <w:rFonts w:cs="Times New Roman"/>
        </w:rPr>
        <w:t xml:space="preserve">The core assigns a sequence number to each instruction as it enters the instruction queue. </w:t>
      </w:r>
      <w:r w:rsidR="00F56F14">
        <w:rPr>
          <w:rFonts w:cs="Times New Roman"/>
        </w:rPr>
        <w:t xml:space="preserve">The purpose of the sequence number is to allow the core to determine which instructions should be invalidated because of a branch miss. </w:t>
      </w:r>
      <w:r w:rsidR="00316EE4">
        <w:rPr>
          <w:rFonts w:cs="Times New Roman"/>
        </w:rPr>
        <w:t xml:space="preserve">All the instructions in the queue with a sequence number coming after the branch instruction’s sequence number will be invalidated. </w:t>
      </w:r>
      <w:r>
        <w:rPr>
          <w:rFonts w:cs="Times New Roman"/>
        </w:rPr>
        <w:t>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w:t>
      </w:r>
      <w:r w:rsidR="00316EE4">
        <w:rPr>
          <w:rFonts w:cs="Times New Roman"/>
        </w:rPr>
        <w:t xml:space="preserve"> while maintaining the ordering relationship between the numbers.</w:t>
      </w:r>
    </w:p>
    <w:p w:rsidR="00E14158" w:rsidRPr="009809F9" w:rsidRDefault="00E14158" w:rsidP="009809F9">
      <w:pPr>
        <w:pStyle w:val="ListParagraph"/>
        <w:rPr>
          <w:rFonts w:cs="Times New Roman"/>
        </w:rPr>
      </w:pPr>
      <w:r>
        <w:rPr>
          <w:rFonts w:cs="Times New Roman"/>
        </w:rPr>
        <w:t>The sequence number mechanism allows the core to speculate across any number of branches that might be in the instruction queue.</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lastRenderedPageBreak/>
        <w:t>Decode Logic</w:t>
      </w:r>
    </w:p>
    <w:p w:rsidR="00CA7C34" w:rsidRDefault="00CA7C34" w:rsidP="00CA7C34">
      <w:pPr>
        <w:ind w:left="720"/>
      </w:pPr>
      <w:r>
        <w:t xml:space="preserve">Instruction decode is </w:t>
      </w:r>
      <w:r w:rsidR="00217E1F">
        <w:t>performed primarily in two places a) in the instruction decode and register fetch stage of the core, and b) within the core’s functional units</w:t>
      </w:r>
      <w:r>
        <w:t xml:space="preserv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lastRenderedPageBreak/>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ranch instructions need to know when the next instruction has queued in order to detect branch misses. A separate sequence number is maintained for each hardware thread.</w:t>
      </w:r>
      <w:r w:rsidR="00247158">
        <w:t xml:space="preserve"> The program counter cannot be used to determine the instruction sequence because there may be a software </w:t>
      </w:r>
      <w:r w:rsidR="00247158">
        <w:lastRenderedPageBreak/>
        <w:t>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A consequence of waiting for 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any and all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w:t>
      </w:r>
      <w:r>
        <w:lastRenderedPageBreak/>
        <w:t xml:space="preserve">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lastRenderedPageBreak/>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577804" w:rsidP="00B46AB9">
            <w:pPr>
              <w:pStyle w:val="ListParagraph"/>
              <w:ind w:left="0"/>
              <w:jc w:val="center"/>
              <w:rPr>
                <w:rFonts w:cs="Times New Roman"/>
              </w:rPr>
            </w:pPr>
            <w:r>
              <w:rPr>
                <w:rFonts w:cs="Times New Roman"/>
              </w:rPr>
              <w:t>3</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w:t>
      </w:r>
      <w:r w:rsidR="008B4455">
        <w:rPr>
          <w:rFonts w:cs="Times New Roman"/>
        </w:rPr>
        <w:t>four</w:t>
      </w:r>
      <w:r w:rsidR="00044AA3" w:rsidRPr="00EB0B0D">
        <w:rPr>
          <w:rFonts w:cs="Times New Roman"/>
        </w:rPr>
        <w:t xml:space="preserve">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w:t>
      </w:r>
      <w:r w:rsidR="00A26351">
        <w:rPr>
          <w:rFonts w:cs="Times New Roman"/>
        </w:rPr>
        <w:t>three</w:t>
      </w:r>
      <w:r w:rsidR="003B2164" w:rsidRPr="00EB0B0D">
        <w:rPr>
          <w:rFonts w:cs="Times New Roman"/>
        </w:rPr>
        <w:t xml:space="preserve"> for instance and an interrupt occurs vector table address number </w:t>
      </w:r>
      <w:r w:rsidR="00A26351">
        <w:rPr>
          <w:rFonts w:cs="Times New Roman"/>
        </w:rPr>
        <w:t>three</w:t>
      </w:r>
      <w:r w:rsidR="003B2164" w:rsidRPr="00EB0B0D">
        <w:rPr>
          <w:rFonts w:cs="Times New Roman"/>
        </w:rPr>
        <w:t xml:space="preserve">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8C7076">
        <w:tc>
          <w:tcPr>
            <w:tcW w:w="1202"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0</w:t>
            </w:r>
          </w:p>
        </w:tc>
        <w:tc>
          <w:tcPr>
            <w:tcW w:w="2810" w:type="dxa"/>
          </w:tcPr>
          <w:p w:rsidR="004A1B24" w:rsidRPr="00EB0B0D" w:rsidRDefault="004A1B24" w:rsidP="006018C9">
            <w:pPr>
              <w:rPr>
                <w:rFonts w:cs="Times New Roman"/>
              </w:rPr>
            </w:pPr>
            <w:r w:rsidRPr="00EB0B0D">
              <w:rPr>
                <w:rFonts w:cs="Times New Roman"/>
              </w:rPr>
              <w:t>$FFFC0000</w:t>
            </w:r>
          </w:p>
        </w:tc>
        <w:tc>
          <w:tcPr>
            <w:tcW w:w="4521"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1</w:t>
            </w:r>
          </w:p>
        </w:tc>
        <w:tc>
          <w:tcPr>
            <w:tcW w:w="2810" w:type="dxa"/>
          </w:tcPr>
          <w:p w:rsidR="004A1B24" w:rsidRPr="00EB0B0D" w:rsidRDefault="004A1B24" w:rsidP="006018C9">
            <w:pPr>
              <w:rPr>
                <w:rFonts w:cs="Times New Roman"/>
              </w:rPr>
            </w:pPr>
            <w:r w:rsidRPr="00EB0B0D">
              <w:rPr>
                <w:rFonts w:cs="Times New Roman"/>
              </w:rPr>
              <w:t>$FFFC0020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2</w:t>
            </w:r>
          </w:p>
        </w:tc>
        <w:tc>
          <w:tcPr>
            <w:tcW w:w="2810" w:type="dxa"/>
          </w:tcPr>
          <w:p w:rsidR="004A1B24" w:rsidRPr="00EB0B0D" w:rsidRDefault="004A1B24" w:rsidP="006018C9">
            <w:pPr>
              <w:rPr>
                <w:rFonts w:cs="Times New Roman"/>
              </w:rPr>
            </w:pPr>
            <w:r w:rsidRPr="00EB0B0D">
              <w:rPr>
                <w:rFonts w:cs="Times New Roman"/>
              </w:rPr>
              <w:t>$FFFC0040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3</w:t>
            </w:r>
          </w:p>
        </w:tc>
        <w:tc>
          <w:tcPr>
            <w:tcW w:w="2810" w:type="dxa"/>
          </w:tcPr>
          <w:p w:rsidR="004A1B24" w:rsidRPr="00EB0B0D" w:rsidRDefault="004A1B24" w:rsidP="006018C9">
            <w:pPr>
              <w:rPr>
                <w:rFonts w:cs="Times New Roman"/>
              </w:rPr>
            </w:pPr>
            <w:r w:rsidRPr="00EB0B0D">
              <w:rPr>
                <w:rFonts w:cs="Times New Roman"/>
              </w:rPr>
              <w:t>$FFFC0060</w:t>
            </w:r>
          </w:p>
        </w:tc>
        <w:tc>
          <w:tcPr>
            <w:tcW w:w="4521" w:type="dxa"/>
          </w:tcPr>
          <w:p w:rsidR="004A1B24" w:rsidRPr="00EB0B0D" w:rsidRDefault="004A1B24" w:rsidP="006018C9">
            <w:pPr>
              <w:rPr>
                <w:rFonts w:cs="Times New Roman"/>
              </w:rPr>
            </w:pP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lastRenderedPageBreak/>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DA1F0B" w:rsidRPr="00EB0B0D" w:rsidTr="000E0126">
        <w:tc>
          <w:tcPr>
            <w:tcW w:w="754" w:type="dxa"/>
          </w:tcPr>
          <w:p w:rsidR="00DA1F0B" w:rsidRPr="00EB0B0D" w:rsidRDefault="00DA1F0B" w:rsidP="00DA1F0B">
            <w:pPr>
              <w:jc w:val="center"/>
              <w:rPr>
                <w:rFonts w:cs="Times New Roman"/>
              </w:rPr>
            </w:pPr>
            <w:r>
              <w:rPr>
                <w:rFonts w:cs="Times New Roman"/>
              </w:rPr>
              <w:t>1</w:t>
            </w:r>
          </w:p>
        </w:tc>
        <w:tc>
          <w:tcPr>
            <w:tcW w:w="925" w:type="dxa"/>
          </w:tcPr>
          <w:p w:rsidR="00DA1F0B" w:rsidRPr="00EB0B0D" w:rsidRDefault="00DA1F0B" w:rsidP="00DA1F0B">
            <w:pPr>
              <w:rPr>
                <w:rFonts w:cs="Times New Roman"/>
              </w:rPr>
            </w:pPr>
            <w:r>
              <w:rPr>
                <w:rFonts w:cs="Times New Roman"/>
              </w:rPr>
              <w:t>IBE</w:t>
            </w:r>
          </w:p>
        </w:tc>
        <w:tc>
          <w:tcPr>
            <w:tcW w:w="596" w:type="dxa"/>
          </w:tcPr>
          <w:p w:rsidR="00DA1F0B" w:rsidRPr="00EB0B0D" w:rsidRDefault="00DA1F0B" w:rsidP="00DA1F0B">
            <w:pPr>
              <w:rPr>
                <w:rFonts w:cs="Times New Roman"/>
              </w:rPr>
            </w:pPr>
            <w:r>
              <w:rPr>
                <w:rFonts w:cs="Times New Roman"/>
              </w:rPr>
              <w:t>x</w:t>
            </w:r>
          </w:p>
        </w:tc>
        <w:tc>
          <w:tcPr>
            <w:tcW w:w="4584" w:type="dxa"/>
          </w:tcPr>
          <w:p w:rsidR="00DA1F0B" w:rsidRPr="00EB0B0D" w:rsidRDefault="00DA1F0B" w:rsidP="00DA1F0B">
            <w:pPr>
              <w:rPr>
                <w:rFonts w:cs="Times New Roman"/>
              </w:rPr>
            </w:pPr>
            <w:r>
              <w:rPr>
                <w:rFonts w:cs="Times New Roman"/>
              </w:rPr>
              <w:t>instruction bus error</w:t>
            </w:r>
          </w:p>
        </w:tc>
        <w:tc>
          <w:tcPr>
            <w:tcW w:w="1047" w:type="dxa"/>
          </w:tcPr>
          <w:p w:rsidR="00DA1F0B" w:rsidRPr="00EB0B0D" w:rsidRDefault="00DA1F0B" w:rsidP="00DA1F0B">
            <w:pPr>
              <w:rPr>
                <w:rFonts w:cs="Times New Roman"/>
              </w:rPr>
            </w:pPr>
          </w:p>
        </w:tc>
      </w:tr>
      <w:tr w:rsidR="002E6C0E" w:rsidRPr="00EB0B0D" w:rsidTr="000E0126">
        <w:tc>
          <w:tcPr>
            <w:tcW w:w="754" w:type="dxa"/>
          </w:tcPr>
          <w:p w:rsidR="002E6C0E" w:rsidRPr="00EB0B0D" w:rsidRDefault="002E6C0E" w:rsidP="002E6C0E">
            <w:pPr>
              <w:jc w:val="center"/>
              <w:rPr>
                <w:rFonts w:cs="Times New Roman"/>
              </w:rPr>
            </w:pPr>
            <w:r>
              <w:rPr>
                <w:rFonts w:cs="Times New Roman"/>
              </w:rPr>
              <w:t>2</w:t>
            </w:r>
          </w:p>
        </w:tc>
        <w:tc>
          <w:tcPr>
            <w:tcW w:w="925" w:type="dxa"/>
          </w:tcPr>
          <w:p w:rsidR="002E6C0E" w:rsidRPr="00EB0B0D" w:rsidRDefault="002E6C0E" w:rsidP="002E6C0E">
            <w:pPr>
              <w:rPr>
                <w:rFonts w:cs="Times New Roman"/>
              </w:rPr>
            </w:pPr>
            <w:r w:rsidRPr="00EB0B0D">
              <w:rPr>
                <w:rFonts w:cs="Times New Roman"/>
              </w:rPr>
              <w:t>EXF</w:t>
            </w:r>
          </w:p>
        </w:tc>
        <w:tc>
          <w:tcPr>
            <w:tcW w:w="596" w:type="dxa"/>
          </w:tcPr>
          <w:p w:rsidR="002E6C0E" w:rsidRPr="00EB0B0D" w:rsidRDefault="002E6C0E" w:rsidP="002E6C0E">
            <w:pPr>
              <w:rPr>
                <w:rFonts w:cs="Times New Roman"/>
              </w:rPr>
            </w:pPr>
            <w:r w:rsidRPr="00EB0B0D">
              <w:rPr>
                <w:rFonts w:cs="Times New Roman"/>
              </w:rPr>
              <w:t>x</w:t>
            </w:r>
          </w:p>
        </w:tc>
        <w:tc>
          <w:tcPr>
            <w:tcW w:w="4584" w:type="dxa"/>
          </w:tcPr>
          <w:p w:rsidR="002E6C0E" w:rsidRPr="00EB0B0D" w:rsidRDefault="002E6C0E" w:rsidP="002E6C0E">
            <w:pPr>
              <w:rPr>
                <w:rFonts w:cs="Times New Roman"/>
              </w:rPr>
            </w:pPr>
            <w:r w:rsidRPr="00EB0B0D">
              <w:rPr>
                <w:rFonts w:cs="Times New Roman"/>
              </w:rPr>
              <w:t>Executable fault</w:t>
            </w:r>
          </w:p>
        </w:tc>
        <w:tc>
          <w:tcPr>
            <w:tcW w:w="1047" w:type="dxa"/>
          </w:tcPr>
          <w:p w:rsidR="002E6C0E" w:rsidRPr="00EB0B0D" w:rsidRDefault="002E6C0E" w:rsidP="002E6C0E">
            <w:pPr>
              <w:rPr>
                <w:rFonts w:cs="Times New Roman"/>
              </w:rPr>
            </w:pPr>
          </w:p>
        </w:tc>
      </w:tr>
      <w:tr w:rsidR="00A11BCC" w:rsidRPr="00EB0B0D" w:rsidTr="000E0126">
        <w:tc>
          <w:tcPr>
            <w:tcW w:w="754" w:type="dxa"/>
          </w:tcPr>
          <w:p w:rsidR="00A11BCC" w:rsidRDefault="00A11BCC" w:rsidP="002E6C0E">
            <w:pPr>
              <w:jc w:val="center"/>
              <w:rPr>
                <w:rFonts w:cs="Times New Roman"/>
              </w:rPr>
            </w:pPr>
            <w:r>
              <w:rPr>
                <w:rFonts w:cs="Times New Roman"/>
              </w:rPr>
              <w:t>4</w:t>
            </w:r>
          </w:p>
        </w:tc>
        <w:tc>
          <w:tcPr>
            <w:tcW w:w="925" w:type="dxa"/>
          </w:tcPr>
          <w:p w:rsidR="00A11BCC" w:rsidRPr="00EB0B0D" w:rsidRDefault="00A11BCC" w:rsidP="002E6C0E">
            <w:pPr>
              <w:rPr>
                <w:rFonts w:cs="Times New Roman"/>
              </w:rPr>
            </w:pPr>
            <w:r>
              <w:rPr>
                <w:rFonts w:cs="Times New Roman"/>
              </w:rPr>
              <w:t>TLB</w:t>
            </w:r>
          </w:p>
        </w:tc>
        <w:tc>
          <w:tcPr>
            <w:tcW w:w="596" w:type="dxa"/>
          </w:tcPr>
          <w:p w:rsidR="00A11BCC" w:rsidRPr="00EB0B0D" w:rsidRDefault="00A11BCC" w:rsidP="002E6C0E">
            <w:pPr>
              <w:rPr>
                <w:rFonts w:cs="Times New Roman"/>
              </w:rPr>
            </w:pPr>
            <w:r>
              <w:rPr>
                <w:rFonts w:cs="Times New Roman"/>
              </w:rPr>
              <w:t>x</w:t>
            </w:r>
          </w:p>
        </w:tc>
        <w:tc>
          <w:tcPr>
            <w:tcW w:w="4584" w:type="dxa"/>
          </w:tcPr>
          <w:p w:rsidR="00A11BCC" w:rsidRPr="00EB0B0D" w:rsidRDefault="00A11BCC" w:rsidP="002E6C0E">
            <w:pPr>
              <w:rPr>
                <w:rFonts w:cs="Times New Roman"/>
              </w:rPr>
            </w:pPr>
            <w:proofErr w:type="spellStart"/>
            <w:r>
              <w:rPr>
                <w:rFonts w:cs="Times New Roman"/>
              </w:rPr>
              <w:t>tlb</w:t>
            </w:r>
            <w:proofErr w:type="spellEnd"/>
            <w:r>
              <w:rPr>
                <w:rFonts w:cs="Times New Roman"/>
              </w:rPr>
              <w:t xml:space="preserve"> miss</w:t>
            </w:r>
          </w:p>
        </w:tc>
        <w:tc>
          <w:tcPr>
            <w:tcW w:w="1047" w:type="dxa"/>
          </w:tcPr>
          <w:p w:rsidR="00A11BCC" w:rsidRPr="00EB0B0D" w:rsidRDefault="00A11BCC" w:rsidP="002E6C0E">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w:t>
            </w:r>
            <w:r w:rsidR="00107970">
              <w:rPr>
                <w:rFonts w:cs="Times New Roman"/>
              </w:rPr>
              <w:t>6</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157</w:t>
            </w:r>
          </w:p>
        </w:tc>
        <w:tc>
          <w:tcPr>
            <w:tcW w:w="925" w:type="dxa"/>
          </w:tcPr>
          <w:p w:rsidR="00107970" w:rsidRDefault="00107970" w:rsidP="002D1726">
            <w:pPr>
              <w:rPr>
                <w:rFonts w:cs="Times New Roman"/>
              </w:rPr>
            </w:pPr>
            <w:r>
              <w:rPr>
                <w:rFonts w:cs="Times New Roman"/>
              </w:rPr>
              <w:t>GCS</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 stop</w:t>
            </w:r>
          </w:p>
        </w:tc>
        <w:tc>
          <w:tcPr>
            <w:tcW w:w="1047" w:type="dxa"/>
            <w:tcBorders>
              <w:right w:val="single" w:sz="12" w:space="0" w:color="auto"/>
            </w:tcBorders>
          </w:tcPr>
          <w:p w:rsidR="00107970" w:rsidRPr="00EB0B0D" w:rsidRDefault="00107970"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158</w:t>
            </w:r>
          </w:p>
        </w:tc>
        <w:tc>
          <w:tcPr>
            <w:tcW w:w="925" w:type="dxa"/>
          </w:tcPr>
          <w:p w:rsidR="00107970" w:rsidRDefault="00107970" w:rsidP="002D1726">
            <w:pPr>
              <w:rPr>
                <w:rFonts w:cs="Times New Roman"/>
              </w:rPr>
            </w:pPr>
            <w:r>
              <w:rPr>
                <w:rFonts w:cs="Times New Roman"/>
              </w:rPr>
              <w:t>GC</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w:t>
            </w:r>
          </w:p>
        </w:tc>
        <w:tc>
          <w:tcPr>
            <w:tcW w:w="1047" w:type="dxa"/>
            <w:tcBorders>
              <w:right w:val="single" w:sz="12" w:space="0" w:color="auto"/>
            </w:tcBorders>
          </w:tcPr>
          <w:p w:rsidR="00107970" w:rsidRPr="00EB0B0D" w:rsidRDefault="00107970"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C81232" w:rsidRPr="00EB0B0D" w:rsidTr="000E69D2">
        <w:tc>
          <w:tcPr>
            <w:tcW w:w="754" w:type="dxa"/>
            <w:tcBorders>
              <w:top w:val="single" w:sz="4" w:space="0" w:color="auto"/>
              <w:bottom w:val="single" w:sz="4" w:space="0" w:color="auto"/>
            </w:tcBorders>
          </w:tcPr>
          <w:p w:rsidR="00C81232" w:rsidRDefault="00C81232" w:rsidP="00CC0B42">
            <w:pPr>
              <w:rPr>
                <w:rFonts w:cs="Times New Roman"/>
              </w:rPr>
            </w:pPr>
          </w:p>
        </w:tc>
        <w:tc>
          <w:tcPr>
            <w:tcW w:w="925" w:type="dxa"/>
            <w:tcBorders>
              <w:top w:val="single" w:sz="4" w:space="0" w:color="auto"/>
              <w:bottom w:val="single" w:sz="4" w:space="0" w:color="auto"/>
            </w:tcBorders>
          </w:tcPr>
          <w:p w:rsidR="00C81232" w:rsidRDefault="00C81232" w:rsidP="002D1726">
            <w:pPr>
              <w:rPr>
                <w:rFonts w:cs="Times New Roman"/>
              </w:rPr>
            </w:pPr>
          </w:p>
        </w:tc>
        <w:tc>
          <w:tcPr>
            <w:tcW w:w="596" w:type="dxa"/>
            <w:tcBorders>
              <w:top w:val="single" w:sz="4" w:space="0" w:color="auto"/>
              <w:bottom w:val="single" w:sz="4" w:space="0" w:color="auto"/>
            </w:tcBorders>
          </w:tcPr>
          <w:p w:rsidR="00C81232" w:rsidRDefault="00C81232" w:rsidP="002D1726">
            <w:pPr>
              <w:rPr>
                <w:rFonts w:cs="Times New Roman"/>
              </w:rPr>
            </w:pPr>
          </w:p>
        </w:tc>
        <w:tc>
          <w:tcPr>
            <w:tcW w:w="4584" w:type="dxa"/>
            <w:tcBorders>
              <w:top w:val="single" w:sz="4" w:space="0" w:color="auto"/>
              <w:bottom w:val="single" w:sz="4" w:space="0" w:color="auto"/>
            </w:tcBorders>
          </w:tcPr>
          <w:p w:rsidR="00C81232" w:rsidRDefault="00C81232" w:rsidP="002D1726">
            <w:pPr>
              <w:rPr>
                <w:rFonts w:cs="Times New Roman"/>
              </w:rPr>
            </w:pPr>
          </w:p>
        </w:tc>
        <w:tc>
          <w:tcPr>
            <w:tcW w:w="1047" w:type="dxa"/>
            <w:tcBorders>
              <w:top w:val="single" w:sz="4" w:space="0" w:color="auto"/>
              <w:bottom w:val="single" w:sz="4" w:space="0" w:color="auto"/>
            </w:tcBorders>
          </w:tcPr>
          <w:p w:rsidR="00C81232" w:rsidRPr="00EB0B0D" w:rsidRDefault="00C81232"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B54778" w:rsidRPr="00EB0B0D" w:rsidTr="000E0126">
        <w:tc>
          <w:tcPr>
            <w:tcW w:w="754" w:type="dxa"/>
          </w:tcPr>
          <w:p w:rsidR="00B54778" w:rsidRDefault="00B54778" w:rsidP="002D1726">
            <w:pPr>
              <w:jc w:val="center"/>
              <w:rPr>
                <w:rFonts w:cs="Times New Roman"/>
              </w:rPr>
            </w:pPr>
            <w:r>
              <w:rPr>
                <w:rFonts w:cs="Times New Roman"/>
              </w:rPr>
              <w:t>48</w:t>
            </w:r>
          </w:p>
        </w:tc>
        <w:tc>
          <w:tcPr>
            <w:tcW w:w="925" w:type="dxa"/>
          </w:tcPr>
          <w:p w:rsidR="00B54778" w:rsidRPr="00EB0B0D" w:rsidRDefault="00B54778" w:rsidP="002D1726">
            <w:pPr>
              <w:rPr>
                <w:rFonts w:cs="Times New Roman"/>
              </w:rPr>
            </w:pPr>
            <w:r>
              <w:rPr>
                <w:rFonts w:cs="Times New Roman"/>
              </w:rPr>
              <w:t>AL</w:t>
            </w:r>
            <w:bookmarkStart w:id="10" w:name="_GoBack"/>
            <w:bookmarkEnd w:id="10"/>
            <w:r>
              <w:rPr>
                <w:rFonts w:cs="Times New Roman"/>
              </w:rPr>
              <w:t>N</w:t>
            </w:r>
          </w:p>
        </w:tc>
        <w:tc>
          <w:tcPr>
            <w:tcW w:w="596" w:type="dxa"/>
          </w:tcPr>
          <w:p w:rsidR="00B54778" w:rsidRPr="00EB0B0D" w:rsidRDefault="00B54778" w:rsidP="002D1726">
            <w:pPr>
              <w:rPr>
                <w:rFonts w:cs="Times New Roman"/>
              </w:rPr>
            </w:pPr>
            <w:r>
              <w:rPr>
                <w:rFonts w:cs="Times New Roman"/>
              </w:rPr>
              <w:t>x</w:t>
            </w:r>
          </w:p>
        </w:tc>
        <w:tc>
          <w:tcPr>
            <w:tcW w:w="4584" w:type="dxa"/>
          </w:tcPr>
          <w:p w:rsidR="00B54778" w:rsidRPr="00EB0B0D" w:rsidRDefault="00BA7694" w:rsidP="002D1726">
            <w:pPr>
              <w:rPr>
                <w:rFonts w:cs="Times New Roman"/>
              </w:rPr>
            </w:pPr>
            <w:r>
              <w:rPr>
                <w:rFonts w:cs="Times New Roman"/>
              </w:rPr>
              <w:t xml:space="preserve">data </w:t>
            </w:r>
            <w:r w:rsidR="00B54778">
              <w:rPr>
                <w:rFonts w:cs="Times New Roman"/>
              </w:rPr>
              <w:t>alignment</w:t>
            </w:r>
          </w:p>
        </w:tc>
        <w:tc>
          <w:tcPr>
            <w:tcW w:w="1047" w:type="dxa"/>
          </w:tcPr>
          <w:p w:rsidR="00B54778" w:rsidRPr="00EB0B0D" w:rsidRDefault="00B54778"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80643" w:rsidP="002D1726">
            <w:pPr>
              <w:jc w:val="center"/>
              <w:rPr>
                <w:rFonts w:cs="Times New Roman"/>
              </w:rPr>
            </w:pPr>
            <w:r>
              <w:rPr>
                <w:rFonts w:cs="Times New Roman"/>
              </w:rPr>
              <w:t>54</w:t>
            </w:r>
          </w:p>
        </w:tc>
        <w:tc>
          <w:tcPr>
            <w:tcW w:w="925" w:type="dxa"/>
          </w:tcPr>
          <w:p w:rsidR="000E0126" w:rsidRPr="00EB0B0D" w:rsidRDefault="00880643" w:rsidP="002D1726">
            <w:pPr>
              <w:rPr>
                <w:rFonts w:cs="Times New Roman"/>
              </w:rPr>
            </w:pPr>
            <w:r>
              <w:rPr>
                <w:rFonts w:cs="Times New Roman"/>
              </w:rPr>
              <w:t>CMT</w:t>
            </w:r>
          </w:p>
        </w:tc>
        <w:tc>
          <w:tcPr>
            <w:tcW w:w="596" w:type="dxa"/>
          </w:tcPr>
          <w:p w:rsidR="000E0126" w:rsidRPr="00EB0B0D" w:rsidRDefault="00880643" w:rsidP="002D1726">
            <w:pPr>
              <w:rPr>
                <w:rFonts w:cs="Times New Roman"/>
              </w:rPr>
            </w:pPr>
            <w:r>
              <w:rPr>
                <w:rFonts w:cs="Times New Roman"/>
              </w:rPr>
              <w:t>x</w:t>
            </w:r>
          </w:p>
        </w:tc>
        <w:tc>
          <w:tcPr>
            <w:tcW w:w="4584" w:type="dxa"/>
          </w:tcPr>
          <w:p w:rsidR="000E0126" w:rsidRPr="00EB0B0D" w:rsidRDefault="00880643" w:rsidP="002D1726">
            <w:pPr>
              <w:rPr>
                <w:rFonts w:cs="Times New Roman"/>
              </w:rPr>
            </w:pPr>
            <w:r>
              <w:rPr>
                <w:rFonts w:cs="Times New Roman"/>
              </w:rPr>
              <w:t>commit timeout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lastRenderedPageBreak/>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bookmarkStart w:id="11" w:name="_Hlk525741421"/>
            <w:r>
              <w:rPr>
                <w:rFonts w:cs="Times New Roman"/>
              </w:rPr>
              <w:t>61</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bookmarkEnd w:id="11"/>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CC0B42" w:rsidRPr="00EB0B0D" w:rsidTr="000E0126">
        <w:tc>
          <w:tcPr>
            <w:tcW w:w="754" w:type="dxa"/>
          </w:tcPr>
          <w:p w:rsidR="00CC0B42" w:rsidRPr="00EB0B0D" w:rsidRDefault="00CC0B42" w:rsidP="002D1726">
            <w:pPr>
              <w:jc w:val="center"/>
              <w:rPr>
                <w:rFonts w:cs="Times New Roman"/>
              </w:rPr>
            </w:pPr>
            <w:r>
              <w:rPr>
                <w:rFonts w:cs="Times New Roman"/>
              </w:rPr>
              <w:t>240</w:t>
            </w:r>
          </w:p>
        </w:tc>
        <w:tc>
          <w:tcPr>
            <w:tcW w:w="925" w:type="dxa"/>
          </w:tcPr>
          <w:p w:rsidR="00CC0B42" w:rsidRPr="00EB0B0D" w:rsidRDefault="00CC0B42" w:rsidP="002D1726">
            <w:pPr>
              <w:rPr>
                <w:rFonts w:cs="Times New Roman"/>
              </w:rPr>
            </w:pPr>
            <w:r>
              <w:rPr>
                <w:rFonts w:cs="Times New Roman"/>
              </w:rPr>
              <w:t>SYS</w:t>
            </w:r>
          </w:p>
        </w:tc>
        <w:tc>
          <w:tcPr>
            <w:tcW w:w="596" w:type="dxa"/>
          </w:tcPr>
          <w:p w:rsidR="00CC0B42" w:rsidRPr="00EB0B0D" w:rsidRDefault="00CC0B42" w:rsidP="002D1726">
            <w:pPr>
              <w:rPr>
                <w:rFonts w:cs="Times New Roman"/>
              </w:rPr>
            </w:pPr>
          </w:p>
        </w:tc>
        <w:tc>
          <w:tcPr>
            <w:tcW w:w="4584" w:type="dxa"/>
          </w:tcPr>
          <w:p w:rsidR="00CC0B42" w:rsidRPr="00EB0B0D" w:rsidRDefault="00CC0B42" w:rsidP="002D1726">
            <w:pPr>
              <w:rPr>
                <w:rFonts w:cs="Times New Roman"/>
              </w:rPr>
            </w:pPr>
            <w:r>
              <w:rPr>
                <w:rFonts w:cs="Times New Roman"/>
              </w:rPr>
              <w:t>Call operating system</w:t>
            </w:r>
            <w:r w:rsidR="00A94778">
              <w:rPr>
                <w:rFonts w:cs="Times New Roman"/>
              </w:rPr>
              <w:t xml:space="preserve"> (FMTK)</w:t>
            </w:r>
          </w:p>
        </w:tc>
        <w:tc>
          <w:tcPr>
            <w:tcW w:w="1047" w:type="dxa"/>
          </w:tcPr>
          <w:p w:rsidR="00CC0B42" w:rsidRPr="00EB0B0D" w:rsidRDefault="00CC0B42" w:rsidP="002D1726">
            <w:pPr>
              <w:rPr>
                <w:rFonts w:cs="Times New Roman"/>
              </w:rPr>
            </w:pPr>
          </w:p>
        </w:tc>
      </w:tr>
      <w:tr w:rsidR="00C46AB0" w:rsidRPr="00EB0B0D" w:rsidTr="000E0126">
        <w:tc>
          <w:tcPr>
            <w:tcW w:w="754" w:type="dxa"/>
          </w:tcPr>
          <w:p w:rsidR="00C46AB0" w:rsidRDefault="00C46AB0" w:rsidP="002D1726">
            <w:pPr>
              <w:jc w:val="center"/>
              <w:rPr>
                <w:rFonts w:cs="Times New Roman"/>
              </w:rPr>
            </w:pPr>
            <w:r>
              <w:rPr>
                <w:rFonts w:cs="Times New Roman"/>
              </w:rPr>
              <w:t>241</w:t>
            </w:r>
          </w:p>
        </w:tc>
        <w:tc>
          <w:tcPr>
            <w:tcW w:w="925" w:type="dxa"/>
          </w:tcPr>
          <w:p w:rsidR="00C46AB0" w:rsidRDefault="00C46AB0" w:rsidP="002D1726">
            <w:pPr>
              <w:rPr>
                <w:rFonts w:cs="Times New Roman"/>
              </w:rPr>
            </w:pPr>
          </w:p>
        </w:tc>
        <w:tc>
          <w:tcPr>
            <w:tcW w:w="596" w:type="dxa"/>
          </w:tcPr>
          <w:p w:rsidR="00C46AB0" w:rsidRPr="00EB0B0D" w:rsidRDefault="00C46AB0" w:rsidP="002D1726">
            <w:pPr>
              <w:rPr>
                <w:rFonts w:cs="Times New Roman"/>
              </w:rPr>
            </w:pPr>
          </w:p>
        </w:tc>
        <w:tc>
          <w:tcPr>
            <w:tcW w:w="4584" w:type="dxa"/>
          </w:tcPr>
          <w:p w:rsidR="00C46AB0" w:rsidRDefault="00C46AB0" w:rsidP="002D1726">
            <w:pPr>
              <w:rPr>
                <w:rFonts w:cs="Times New Roman"/>
              </w:rPr>
            </w:pPr>
            <w:r>
              <w:rPr>
                <w:rFonts w:cs="Times New Roman"/>
              </w:rPr>
              <w:t>FMTK Schedule interrupt</w:t>
            </w:r>
          </w:p>
        </w:tc>
        <w:tc>
          <w:tcPr>
            <w:tcW w:w="1047" w:type="dxa"/>
          </w:tcPr>
          <w:p w:rsidR="00C46AB0" w:rsidRPr="00EB0B0D" w:rsidRDefault="00C46AB0"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lastRenderedPageBreak/>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765515" w:rsidRDefault="00765515">
      <w:pPr>
        <w:rPr>
          <w:rFonts w:eastAsiaTheme="majorEastAsia" w:cstheme="majorBidi"/>
          <w:b/>
          <w:bCs/>
          <w:sz w:val="32"/>
          <w:szCs w:val="28"/>
        </w:rPr>
      </w:pPr>
      <w:bookmarkStart w:id="12" w:name="_Toc448161180"/>
      <w:r>
        <w:br w:type="page"/>
      </w:r>
    </w:p>
    <w:p w:rsidR="00765515" w:rsidRDefault="00765515" w:rsidP="004A3927">
      <w:pPr>
        <w:pStyle w:val="Heading1"/>
      </w:pPr>
      <w:r>
        <w:lastRenderedPageBreak/>
        <w:t>IPT – The Inverted Page Table</w:t>
      </w:r>
    </w:p>
    <w:p w:rsidR="00765515" w:rsidRDefault="00765515" w:rsidP="00B97C49">
      <w:pPr>
        <w:pStyle w:val="Heading2"/>
      </w:pPr>
      <w:r>
        <w:t>Overview</w:t>
      </w:r>
    </w:p>
    <w:p w:rsidR="00765515" w:rsidRDefault="00765515" w:rsidP="00B97C49">
      <w:pPr>
        <w:ind w:left="720"/>
      </w:pPr>
      <w:r>
        <w:t xml:space="preserve">A </w:t>
      </w:r>
      <w:proofErr w:type="gramStart"/>
      <w:r>
        <w:t>page table stores address translations</w:t>
      </w:r>
      <w:proofErr w:type="gramEnd"/>
      <w:r>
        <w:t xml:space="preserve"> from virtual to physical addresses. The inverted page table stores the virtual address in the table at an offset that corresponds to a physical page in memory. Thus</w:t>
      </w:r>
      <w:r w:rsidR="00B97C49">
        <w:t>,</w:t>
      </w:r>
      <w:r>
        <w:t xml:space="preserve"> a translation can just use the index into the inverted page table as the physical page. This mechanism requires searching for the virtual page number in the table</w:t>
      </w:r>
      <w:r w:rsidR="00B97C49">
        <w:t xml:space="preserve"> in order to determine the index</w:t>
      </w:r>
      <w:r>
        <w:t xml:space="preserve">. One might think this would be time consuming, but usually a hash function is used to get a good guess at the </w:t>
      </w:r>
      <w:r w:rsidR="009F7346">
        <w:t>entry desired.</w:t>
      </w:r>
    </w:p>
    <w:p w:rsidR="00B97C49" w:rsidRDefault="00B97C49" w:rsidP="00B97C49">
      <w:pPr>
        <w:pStyle w:val="Heading2"/>
      </w:pPr>
      <w:r>
        <w:t>Memory Usage</w:t>
      </w:r>
    </w:p>
    <w:p w:rsidR="00765515" w:rsidRDefault="00765515" w:rsidP="00B97C49">
      <w:pPr>
        <w:ind w:left="720"/>
      </w:pPr>
      <w:r>
        <w:t>An inverted page table manages memory using only a single entry for each physical page of memory. As such it requires less memory than a paged memory management system would.</w:t>
      </w:r>
    </w:p>
    <w:p w:rsidR="00B97C49" w:rsidRDefault="00B97C49" w:rsidP="00B97C49">
      <w:pPr>
        <w:pStyle w:val="Heading2"/>
      </w:pPr>
      <w:r>
        <w:t>Hash Function</w:t>
      </w:r>
    </w:p>
    <w:p w:rsidR="00B97C49" w:rsidRDefault="00B97C49" w:rsidP="00B97C49">
      <w:pPr>
        <w:ind w:left="720"/>
      </w:pPr>
      <w:r>
        <w:t>A hash function is used to turn a virtual address into an inverted page table index. The hash function effectively reduces the number the number of bits in the virtual address to a number that corresponds to the table size. Hash function inputs are the virtual page number and the system’s current randomization key.</w:t>
      </w:r>
    </w:p>
    <w:p w:rsidR="00B97C49" w:rsidRDefault="00B97C49" w:rsidP="00B97C49">
      <w:pPr>
        <w:pStyle w:val="Heading2"/>
      </w:pPr>
      <w:r>
        <w:t>Randomization Key</w:t>
      </w:r>
    </w:p>
    <w:p w:rsidR="00B97C49" w:rsidRDefault="00B97C49" w:rsidP="00B97C49">
      <w:pPr>
        <w:ind w:left="720"/>
      </w:pPr>
      <w:r>
        <w:t>As an aid to system security and integrity memory pages are allocated in a randomized fashion. Each time the system is restarted pages will be allocated in a different order. This is accomplished using a random key value in the hash function used to find virtual to physical address translations.</w:t>
      </w:r>
      <w:r w:rsidR="00FD07A4">
        <w:t xml:space="preserve"> the randomization key is determined from a random source in the system.</w:t>
      </w:r>
    </w:p>
    <w:p w:rsidR="00FD07A4" w:rsidRDefault="001738E2" w:rsidP="00FD07A4">
      <w:pPr>
        <w:pStyle w:val="Heading2"/>
      </w:pPr>
      <w:r>
        <w:t>TLB</w:t>
      </w:r>
    </w:p>
    <w:p w:rsidR="001738E2" w:rsidRPr="00765515" w:rsidRDefault="001738E2" w:rsidP="00B97C49">
      <w:pPr>
        <w:ind w:left="720"/>
      </w:pPr>
      <w:r>
        <w:t xml:space="preserve">Usually an inverted page table is also used with a </w:t>
      </w:r>
      <w:proofErr w:type="spellStart"/>
      <w:r>
        <w:t>tlb</w:t>
      </w:r>
      <w:proofErr w:type="spellEnd"/>
      <w:r>
        <w:t xml:space="preserve"> to store address translations for faster access. In the case of the FT64v7SoC system-on-chip however there is no caching of address translations. Instead the entire inverted page table is stored in block ram resources within the FPGA. </w:t>
      </w:r>
      <w:r w:rsidR="00FD07A4">
        <w:t>Translation will typically require only a small number of accesses to the block ram memory. This is contrasted with access to main memory which has a higher latency.</w:t>
      </w:r>
    </w:p>
    <w:p w:rsidR="00FD07A4" w:rsidRDefault="00FD07A4">
      <w:pPr>
        <w:rPr>
          <w:rFonts w:eastAsiaTheme="majorEastAsia" w:cstheme="majorBidi"/>
          <w:b/>
          <w:bCs/>
          <w:sz w:val="32"/>
          <w:szCs w:val="28"/>
        </w:rPr>
      </w:pPr>
      <w:r>
        <w:br w:type="page"/>
      </w:r>
    </w:p>
    <w:p w:rsidR="004A3927" w:rsidRDefault="004A3927" w:rsidP="004A3927">
      <w:pPr>
        <w:pStyle w:val="Heading1"/>
      </w:pPr>
      <w:r>
        <w:lastRenderedPageBreak/>
        <w:t>TLB – The Translation Lookaside Buffer</w:t>
      </w:r>
      <w:bookmarkEnd w:id="12"/>
    </w:p>
    <w:p w:rsidR="004A3927" w:rsidRDefault="004A3927" w:rsidP="004A3927">
      <w:pPr>
        <w:pStyle w:val="Heading2"/>
      </w:pPr>
      <w:bookmarkStart w:id="13" w:name="_Toc448161181"/>
      <w:r>
        <w:t>Overview</w:t>
      </w:r>
      <w:bookmarkEnd w:id="13"/>
    </w:p>
    <w:p w:rsidR="004A3927" w:rsidRDefault="004A3927" w:rsidP="004A3927">
      <w:pPr>
        <w:spacing w:line="360" w:lineRule="auto"/>
        <w:ind w:left="432"/>
      </w:pPr>
      <w:r>
        <w:t xml:space="preserve">The TLB (translation look-aside buffer) offers </w:t>
      </w:r>
      <w:r w:rsidR="00FD6DAD">
        <w:t>a</w:t>
      </w:r>
      <w:r>
        <w:t xml:space="preserve">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w:t>
      </w:r>
      <w:r w:rsidR="00FD6DAD">
        <w:t>,</w:t>
      </w:r>
      <w:r>
        <w:t xml:space="preserve"> software manages a paging table whose entries are loaded into the TLB as translations are required.</w:t>
      </w:r>
    </w:p>
    <w:p w:rsidR="00AB3EFA" w:rsidRDefault="00AB3EFA" w:rsidP="004A3927">
      <w:pPr>
        <w:spacing w:line="360" w:lineRule="auto"/>
        <w:ind w:left="432"/>
      </w:pPr>
      <w:r>
        <w:t xml:space="preserve">The TLB keeps a reference count for each </w:t>
      </w:r>
      <w:r w:rsidR="0015178F">
        <w:t>map entry</w:t>
      </w:r>
      <w:r>
        <w:t xml:space="preserve"> stored</w:t>
      </w:r>
      <w:r w:rsidR="000F6B40">
        <w:t xml:space="preserve"> in the TLB</w:t>
      </w:r>
      <w:r>
        <w:t xml:space="preserve">. The </w:t>
      </w:r>
      <w:r w:rsidR="000F6B40">
        <w:t xml:space="preserve">upper 24-bits of the </w:t>
      </w:r>
      <w:r>
        <w:t xml:space="preserve">reference count, which is a </w:t>
      </w:r>
      <w:r w:rsidR="000B606D">
        <w:t>32</w:t>
      </w:r>
      <w:r w:rsidR="000F6B40">
        <w:t>-</w:t>
      </w:r>
      <w:r>
        <w:t xml:space="preserve">bit </w:t>
      </w:r>
      <w:r w:rsidR="000F6B40">
        <w:t xml:space="preserve">saturating </w:t>
      </w:r>
      <w:r>
        <w:t xml:space="preserve">counter, </w:t>
      </w:r>
      <w:r w:rsidR="000F6B40">
        <w:t>are</w:t>
      </w:r>
      <w:r>
        <w:t xml:space="preserve"> automatically incremented with each memory access to the page. Reference counts are subject to aging</w:t>
      </w:r>
      <w:r w:rsidR="000F6B40">
        <w:t xml:space="preserve"> under control of the AFC register. The reference counts may be read or written with the TBLRDAGE or TLBWRAGE commands.</w:t>
      </w:r>
    </w:p>
    <w:p w:rsidR="003D71CD" w:rsidRDefault="003D71CD" w:rsidP="004A3927">
      <w:pPr>
        <w:spacing w:line="360" w:lineRule="auto"/>
        <w:ind w:left="432"/>
      </w:pPr>
      <w:r>
        <w:t xml:space="preserve">The TLB is manipulated with the </w:t>
      </w:r>
      <w:hyperlink w:anchor="_TLB_–_TLB" w:history="1">
        <w:r w:rsidRPr="00393EC9">
          <w:rPr>
            <w:rStyle w:val="Hyperlink"/>
          </w:rPr>
          <w:t>TLB</w:t>
        </w:r>
      </w:hyperlink>
      <w:r>
        <w:t xml:space="preserve"> instruction.</w:t>
      </w:r>
    </w:p>
    <w:p w:rsidR="004A3927" w:rsidRDefault="004A3927" w:rsidP="004A3927">
      <w:pPr>
        <w:pStyle w:val="Heading2"/>
      </w:pPr>
      <w:bookmarkStart w:id="14" w:name="_Toc448161182"/>
      <w:r>
        <w:t>Size / Organization</w:t>
      </w:r>
      <w:bookmarkEnd w:id="14"/>
    </w:p>
    <w:p w:rsidR="004A3927" w:rsidRPr="003938BF" w:rsidRDefault="004A3927" w:rsidP="004A3927">
      <w:pPr>
        <w:spacing w:line="360" w:lineRule="auto"/>
        <w:ind w:left="432"/>
      </w:pPr>
      <w:r w:rsidRPr="003938BF">
        <w:t xml:space="preserve">The </w:t>
      </w:r>
      <w:r>
        <w:t>core</w:t>
      </w:r>
      <w:r w:rsidRPr="003938BF">
        <w:t xml:space="preserve"> uses a </w:t>
      </w:r>
      <w:r w:rsidR="00FD6DAD">
        <w:t>256</w:t>
      </w:r>
      <w:r w:rsidRPr="003938BF">
        <w:t xml:space="preserve"> entry TLB (translation look-aside buffer) to support virtual memory. The TLB supports variable page sizes from </w:t>
      </w:r>
      <w:r w:rsidR="00FD6DAD">
        <w:t>8</w:t>
      </w:r>
      <w:r w:rsidRPr="003938BF">
        <w:t xml:space="preserve">kB to </w:t>
      </w:r>
      <w:r w:rsidR="00FD6DAD">
        <w:t>2</w:t>
      </w:r>
      <w:r w:rsidRPr="003938BF">
        <w:t xml:space="preserve">MB. The TLB is organized as a </w:t>
      </w:r>
      <w:r w:rsidR="00FD6DAD">
        <w:t>sixteen</w:t>
      </w:r>
      <w:r w:rsidRPr="003938BF">
        <w:t xml:space="preserve">-way </w:t>
      </w:r>
      <w:r w:rsidR="00FD6DAD">
        <w:t>sixteen</w:t>
      </w:r>
      <w:r w:rsidRPr="003938BF">
        <w:t>-set cache.</w:t>
      </w:r>
      <w:r w:rsidR="00692348">
        <w:t xml:space="preserve"> The TLB processes all addresses leaving the core including both code and data addresses.</w:t>
      </w:r>
    </w:p>
    <w:p w:rsidR="004A3927" w:rsidRDefault="004A3927" w:rsidP="004A3927">
      <w:pPr>
        <w:pStyle w:val="Heading2"/>
      </w:pPr>
      <w:bookmarkStart w:id="15" w:name="_Toc448161183"/>
      <w:r>
        <w:t>Updating the TLB</w:t>
      </w:r>
      <w:bookmarkEnd w:id="15"/>
    </w:p>
    <w:p w:rsidR="004A3927" w:rsidRPr="003938BF" w:rsidRDefault="004A3927" w:rsidP="004A3927">
      <w:pPr>
        <w:spacing w:line="360" w:lineRule="auto"/>
        <w:ind w:left="432"/>
      </w:pPr>
      <w:r w:rsidRPr="003938BF">
        <w:t>The TLB is updated by first placing values into the TLB holding registers using the TLB instruction, then issuing a TLB write command using the TLB command instruction.</w:t>
      </w:r>
    </w:p>
    <w:p w:rsidR="004A3927" w:rsidRPr="003938BF" w:rsidRDefault="004A3927" w:rsidP="004A3927">
      <w:pPr>
        <w:spacing w:line="360" w:lineRule="auto"/>
        <w:ind w:left="432"/>
      </w:pPr>
      <w:r w:rsidRPr="003938BF">
        <w:t>Address translations will not take place until the TLB is enabled. An enable TLB command must be issued using the TLB command instruction.</w:t>
      </w:r>
    </w:p>
    <w:p w:rsidR="004A3927" w:rsidRDefault="0050299B" w:rsidP="0050299B">
      <w:pPr>
        <w:ind w:left="432"/>
      </w:pPr>
      <w:r>
        <w:rPr>
          <w:noProof/>
        </w:rPr>
        <w:drawing>
          <wp:inline distT="0" distB="0" distL="0" distR="0">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4">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rsidR="004A3927" w:rsidRDefault="004A3927" w:rsidP="004A3927">
      <w:pPr>
        <w:ind w:left="720"/>
      </w:pPr>
      <w:r>
        <w:t xml:space="preserve">G = Global </w:t>
      </w:r>
    </w:p>
    <w:p w:rsidR="004A3927" w:rsidRDefault="004A3927" w:rsidP="004A3927">
      <w:pPr>
        <w:spacing w:line="360" w:lineRule="auto"/>
        <w:ind w:left="1440"/>
      </w:pPr>
      <w:r>
        <w:lastRenderedPageBreak/>
        <w:t>The global bit marks the TLB entry as a global address translation where the ASID field is not used to match addresses.</w:t>
      </w:r>
    </w:p>
    <w:p w:rsidR="004A3927" w:rsidRDefault="004A3927" w:rsidP="004A3927">
      <w:pPr>
        <w:ind w:left="720"/>
      </w:pPr>
      <w:r>
        <w:t>ASID = address space identifier</w:t>
      </w:r>
    </w:p>
    <w:p w:rsidR="004A3927" w:rsidRPr="003938BF" w:rsidRDefault="004A3927" w:rsidP="004A3927">
      <w:pPr>
        <w:spacing w:line="360" w:lineRule="auto"/>
        <w:ind w:left="1440"/>
      </w:pPr>
      <w:r w:rsidRPr="003938BF">
        <w:t>The ASID field in the TLB entry must match the processor’s current ASID value for the translation to be considered valid, unless the G bit is set. If the G bit is set in the TLB entry, then the ASID field is ignored during the address comparison.</w:t>
      </w:r>
      <w:r w:rsidR="00EE2D0B">
        <w:t xml:space="preserve"> The processor</w:t>
      </w:r>
      <w:r w:rsidR="00AF3BCE">
        <w:t>’s</w:t>
      </w:r>
      <w:r w:rsidR="00EE2D0B">
        <w:t xml:space="preserve"> current ASID </w:t>
      </w:r>
      <w:proofErr w:type="gramStart"/>
      <w:r w:rsidR="00EE2D0B">
        <w:t>is located in</w:t>
      </w:r>
      <w:proofErr w:type="gramEnd"/>
      <w:r w:rsidR="00EE2D0B">
        <w:t xml:space="preserve"> the machine status register.</w:t>
      </w:r>
    </w:p>
    <w:p w:rsidR="004A3927" w:rsidRDefault="004A3927" w:rsidP="004A3927">
      <w:pPr>
        <w:ind w:left="720"/>
      </w:pPr>
      <w:r>
        <w:t>C = cach</w:t>
      </w:r>
      <w:r w:rsidR="00FD6DAD">
        <w:t>e-</w:t>
      </w:r>
      <w:r>
        <w:t>ability bits</w:t>
      </w:r>
    </w:p>
    <w:p w:rsidR="004A3927" w:rsidRDefault="004A3927" w:rsidP="004A3927">
      <w:pPr>
        <w:spacing w:line="360" w:lineRule="auto"/>
        <w:ind w:left="1440"/>
      </w:pPr>
      <w:r>
        <w:t>If the cach</w:t>
      </w:r>
      <w:r w:rsidR="00FD6DAD">
        <w:t>e-</w:t>
      </w:r>
      <w:r>
        <w:t>ability bits are set to 001</w:t>
      </w:r>
      <w:r w:rsidRPr="0087785A">
        <w:rPr>
          <w:vertAlign w:val="subscript"/>
        </w:rPr>
        <w:t>b</w:t>
      </w:r>
      <w:r>
        <w:t xml:space="preserve"> then the page is un</w:t>
      </w:r>
      <w:r w:rsidR="00FD6DAD">
        <w:t>-</w:t>
      </w:r>
      <w:r>
        <w:t>cached, otherwise the page is cached.</w:t>
      </w:r>
    </w:p>
    <w:p w:rsidR="004A3927" w:rsidRDefault="004A3927" w:rsidP="004A3927">
      <w:pPr>
        <w:ind w:left="720"/>
      </w:pPr>
      <w:r>
        <w:t>D = dirty bit</w:t>
      </w:r>
    </w:p>
    <w:p w:rsidR="004A3927" w:rsidRDefault="004A3927" w:rsidP="004A3927">
      <w:pPr>
        <w:spacing w:line="360" w:lineRule="auto"/>
        <w:ind w:left="1440"/>
      </w:pPr>
      <w:r>
        <w:t>The dirty bit is set by hardware when a write occurs to the virtual memory page identified by the TLB entry.</w:t>
      </w:r>
    </w:p>
    <w:p w:rsidR="004C3C70" w:rsidRDefault="004C3C70" w:rsidP="004C3C70">
      <w:pPr>
        <w:spacing w:line="360" w:lineRule="auto"/>
        <w:ind w:left="720"/>
      </w:pPr>
      <w:r>
        <w:t>A = accessed bit</w:t>
      </w:r>
    </w:p>
    <w:p w:rsidR="004C3C70" w:rsidRDefault="004C3C70" w:rsidP="004A3927">
      <w:pPr>
        <w:spacing w:line="360" w:lineRule="auto"/>
        <w:ind w:left="1440"/>
      </w:pPr>
      <w:r>
        <w:t>This bit is set when the page is accessed.</w:t>
      </w:r>
    </w:p>
    <w:p w:rsidR="004C3C70" w:rsidRDefault="004C3C70" w:rsidP="000B62EA">
      <w:pPr>
        <w:spacing w:line="360" w:lineRule="auto"/>
        <w:ind w:left="720"/>
      </w:pPr>
      <w:r>
        <w:t>U = undefined usage</w:t>
      </w:r>
    </w:p>
    <w:p w:rsidR="004C3C70" w:rsidRDefault="004C3C70" w:rsidP="004A3927">
      <w:pPr>
        <w:spacing w:line="360" w:lineRule="auto"/>
        <w:ind w:left="1440"/>
      </w:pPr>
      <w:r>
        <w:t>This bit is available for OS usage</w:t>
      </w:r>
    </w:p>
    <w:p w:rsidR="0060764A" w:rsidRDefault="0060764A" w:rsidP="0060764A">
      <w:pPr>
        <w:spacing w:line="360" w:lineRule="auto"/>
        <w:ind w:left="720"/>
      </w:pPr>
      <w:r>
        <w:t>S = address shortcut</w:t>
      </w:r>
    </w:p>
    <w:p w:rsidR="0050299B" w:rsidRDefault="0050299B" w:rsidP="004A3927">
      <w:pPr>
        <w:ind w:left="720"/>
      </w:pPr>
      <w:r>
        <w:t>R = read bit</w:t>
      </w:r>
    </w:p>
    <w:p w:rsidR="0050299B" w:rsidRDefault="0050299B" w:rsidP="0050299B">
      <w:pPr>
        <w:ind w:left="1440"/>
      </w:pPr>
      <w:r>
        <w:t>This bit indicates that the page is readable.</w:t>
      </w:r>
    </w:p>
    <w:p w:rsidR="0050299B" w:rsidRDefault="0050299B" w:rsidP="004A3927">
      <w:pPr>
        <w:ind w:left="720"/>
      </w:pPr>
      <w:r>
        <w:t>W = write bit</w:t>
      </w:r>
    </w:p>
    <w:p w:rsidR="0050299B" w:rsidRDefault="0050299B" w:rsidP="0050299B">
      <w:pPr>
        <w:ind w:left="1440"/>
      </w:pPr>
      <w:r>
        <w:t>This bit indicates that the page is writeable</w:t>
      </w:r>
    </w:p>
    <w:p w:rsidR="0050299B" w:rsidRDefault="0050299B" w:rsidP="004A3927">
      <w:pPr>
        <w:ind w:left="720"/>
      </w:pPr>
      <w:r>
        <w:t>X = execute bit</w:t>
      </w:r>
    </w:p>
    <w:p w:rsidR="0050299B" w:rsidRDefault="0050299B" w:rsidP="0050299B">
      <w:pPr>
        <w:ind w:left="1440"/>
      </w:pPr>
      <w:r>
        <w:t>This bit indicates that the page contains executable code</w:t>
      </w:r>
    </w:p>
    <w:p w:rsidR="004A3927" w:rsidRDefault="0050299B" w:rsidP="004A3927">
      <w:pPr>
        <w:ind w:left="720"/>
      </w:pPr>
      <w:proofErr w:type="gramStart"/>
      <w:r>
        <w:t>R,W</w:t>
      </w:r>
      <w:proofErr w:type="gramEnd"/>
      <w:r>
        <w:t>,X</w:t>
      </w:r>
      <w:r w:rsidR="004A3927">
        <w:t xml:space="preserve"> = valid bit</w:t>
      </w:r>
    </w:p>
    <w:p w:rsidR="004A3927" w:rsidRDefault="0050299B" w:rsidP="004A3927">
      <w:pPr>
        <w:spacing w:line="360" w:lineRule="auto"/>
        <w:ind w:left="1440"/>
      </w:pPr>
      <w:r>
        <w:lastRenderedPageBreak/>
        <w:t>One of these bits must be set</w:t>
      </w:r>
      <w:r w:rsidR="004A3927">
        <w:t xml:space="preserve"> for the address translation to be considered valid. The entire TLB may be invalidated using the invalidate all command.</w:t>
      </w:r>
    </w:p>
    <w:p w:rsidR="000B606D" w:rsidRDefault="000B606D" w:rsidP="000B606D">
      <w:pPr>
        <w:pStyle w:val="Heading2"/>
      </w:pPr>
      <w:r>
        <w:t>Page Table Entry</w:t>
      </w:r>
    </w:p>
    <w:p w:rsidR="000B606D" w:rsidRPr="000B606D" w:rsidRDefault="000B606D" w:rsidP="000B606D">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3974"/>
        <w:gridCol w:w="1843"/>
        <w:gridCol w:w="425"/>
        <w:gridCol w:w="426"/>
        <w:gridCol w:w="425"/>
        <w:gridCol w:w="425"/>
        <w:gridCol w:w="425"/>
        <w:gridCol w:w="426"/>
        <w:gridCol w:w="425"/>
        <w:gridCol w:w="392"/>
      </w:tblGrid>
      <w:tr w:rsidR="000B606D" w:rsidTr="00D9235B">
        <w:tc>
          <w:tcPr>
            <w:tcW w:w="3974" w:type="dxa"/>
            <w:tcBorders>
              <w:top w:val="nil"/>
              <w:left w:val="nil"/>
              <w:bottom w:val="single" w:sz="4" w:space="0" w:color="auto"/>
              <w:right w:val="nil"/>
            </w:tcBorders>
          </w:tcPr>
          <w:p w:rsidR="000B606D" w:rsidRDefault="000B606D" w:rsidP="00D9235B">
            <w:pPr>
              <w:jc w:val="center"/>
            </w:pPr>
            <w:r>
              <w:t>31                                                        16</w:t>
            </w:r>
          </w:p>
        </w:tc>
        <w:tc>
          <w:tcPr>
            <w:tcW w:w="1843" w:type="dxa"/>
            <w:tcBorders>
              <w:top w:val="nil"/>
              <w:left w:val="nil"/>
              <w:right w:val="nil"/>
            </w:tcBorders>
          </w:tcPr>
          <w:p w:rsidR="000B606D" w:rsidRDefault="000B606D" w:rsidP="00D9235B">
            <w:pPr>
              <w:jc w:val="center"/>
            </w:pPr>
            <w:r>
              <w:t>15                       8</w:t>
            </w:r>
          </w:p>
        </w:tc>
        <w:tc>
          <w:tcPr>
            <w:tcW w:w="425" w:type="dxa"/>
            <w:tcBorders>
              <w:top w:val="nil"/>
              <w:left w:val="nil"/>
              <w:right w:val="nil"/>
            </w:tcBorders>
          </w:tcPr>
          <w:p w:rsidR="000B606D" w:rsidRDefault="000B606D" w:rsidP="00D9235B">
            <w:pPr>
              <w:jc w:val="center"/>
            </w:pPr>
            <w:r>
              <w:t>7</w:t>
            </w:r>
          </w:p>
        </w:tc>
        <w:tc>
          <w:tcPr>
            <w:tcW w:w="426" w:type="dxa"/>
            <w:tcBorders>
              <w:top w:val="nil"/>
              <w:left w:val="nil"/>
              <w:right w:val="nil"/>
            </w:tcBorders>
          </w:tcPr>
          <w:p w:rsidR="000B606D" w:rsidRDefault="000B606D" w:rsidP="00D9235B">
            <w:pPr>
              <w:jc w:val="center"/>
            </w:pPr>
            <w:r>
              <w:t>6</w:t>
            </w:r>
          </w:p>
        </w:tc>
        <w:tc>
          <w:tcPr>
            <w:tcW w:w="425" w:type="dxa"/>
            <w:tcBorders>
              <w:top w:val="nil"/>
              <w:left w:val="nil"/>
              <w:right w:val="nil"/>
            </w:tcBorders>
          </w:tcPr>
          <w:p w:rsidR="000B606D" w:rsidRDefault="000B606D" w:rsidP="00D9235B">
            <w:pPr>
              <w:jc w:val="center"/>
            </w:pPr>
            <w:r>
              <w:t>5</w:t>
            </w:r>
          </w:p>
        </w:tc>
        <w:tc>
          <w:tcPr>
            <w:tcW w:w="425" w:type="dxa"/>
            <w:tcBorders>
              <w:top w:val="nil"/>
              <w:left w:val="nil"/>
              <w:right w:val="nil"/>
            </w:tcBorders>
          </w:tcPr>
          <w:p w:rsidR="000B606D" w:rsidRDefault="000B606D" w:rsidP="00D9235B">
            <w:pPr>
              <w:jc w:val="center"/>
            </w:pPr>
            <w:r>
              <w:t>4</w:t>
            </w:r>
          </w:p>
        </w:tc>
        <w:tc>
          <w:tcPr>
            <w:tcW w:w="425" w:type="dxa"/>
            <w:tcBorders>
              <w:top w:val="nil"/>
              <w:left w:val="nil"/>
              <w:right w:val="nil"/>
            </w:tcBorders>
          </w:tcPr>
          <w:p w:rsidR="000B606D" w:rsidRDefault="000B606D" w:rsidP="00D9235B">
            <w:pPr>
              <w:jc w:val="center"/>
            </w:pPr>
            <w:r>
              <w:t>3</w:t>
            </w:r>
          </w:p>
        </w:tc>
        <w:tc>
          <w:tcPr>
            <w:tcW w:w="426" w:type="dxa"/>
            <w:tcBorders>
              <w:top w:val="nil"/>
              <w:left w:val="nil"/>
              <w:right w:val="nil"/>
            </w:tcBorders>
          </w:tcPr>
          <w:p w:rsidR="000B606D" w:rsidRDefault="000B606D" w:rsidP="00D9235B">
            <w:pPr>
              <w:jc w:val="center"/>
            </w:pPr>
            <w:r>
              <w:t>2</w:t>
            </w:r>
          </w:p>
        </w:tc>
        <w:tc>
          <w:tcPr>
            <w:tcW w:w="425" w:type="dxa"/>
            <w:tcBorders>
              <w:top w:val="nil"/>
              <w:left w:val="nil"/>
              <w:right w:val="nil"/>
            </w:tcBorders>
          </w:tcPr>
          <w:p w:rsidR="000B606D" w:rsidRDefault="000B606D" w:rsidP="00D9235B">
            <w:pPr>
              <w:jc w:val="center"/>
            </w:pPr>
            <w:r>
              <w:t>1</w:t>
            </w:r>
          </w:p>
        </w:tc>
        <w:tc>
          <w:tcPr>
            <w:tcW w:w="392" w:type="dxa"/>
            <w:tcBorders>
              <w:top w:val="nil"/>
              <w:left w:val="nil"/>
              <w:right w:val="nil"/>
            </w:tcBorders>
          </w:tcPr>
          <w:p w:rsidR="000B606D" w:rsidRDefault="000B606D" w:rsidP="00D9235B">
            <w:pPr>
              <w:jc w:val="center"/>
            </w:pPr>
            <w:r>
              <w:t>0</w:t>
            </w:r>
          </w:p>
        </w:tc>
      </w:tr>
      <w:tr w:rsidR="000B606D" w:rsidTr="00D9235B">
        <w:tc>
          <w:tcPr>
            <w:tcW w:w="3974" w:type="dxa"/>
            <w:shd w:val="thinDiagStripe" w:color="auto" w:fill="auto"/>
          </w:tcPr>
          <w:p w:rsidR="000B606D" w:rsidRDefault="000B606D" w:rsidP="00D9235B">
            <w:pPr>
              <w:jc w:val="center"/>
            </w:pPr>
            <w:r>
              <w:t>~</w:t>
            </w:r>
            <w:r w:rsidRPr="0051583D">
              <w:rPr>
                <w:vertAlign w:val="subscript"/>
              </w:rPr>
              <w:t>16</w:t>
            </w:r>
          </w:p>
        </w:tc>
        <w:tc>
          <w:tcPr>
            <w:tcW w:w="1843" w:type="dxa"/>
          </w:tcPr>
          <w:p w:rsidR="000B606D" w:rsidRDefault="000B606D" w:rsidP="00D9235B">
            <w:pPr>
              <w:jc w:val="center"/>
            </w:pPr>
            <w:r>
              <w:t>PL</w:t>
            </w:r>
          </w:p>
        </w:tc>
        <w:tc>
          <w:tcPr>
            <w:tcW w:w="425" w:type="dxa"/>
          </w:tcPr>
          <w:p w:rsidR="000B606D" w:rsidRDefault="000B606D" w:rsidP="00D9235B">
            <w:pPr>
              <w:jc w:val="center"/>
            </w:pPr>
            <w:r>
              <w:t>D</w:t>
            </w:r>
          </w:p>
        </w:tc>
        <w:tc>
          <w:tcPr>
            <w:tcW w:w="426" w:type="dxa"/>
          </w:tcPr>
          <w:p w:rsidR="000B606D" w:rsidRDefault="000B606D" w:rsidP="00D9235B">
            <w:pPr>
              <w:jc w:val="center"/>
            </w:pPr>
            <w:r>
              <w:t>U</w:t>
            </w:r>
          </w:p>
        </w:tc>
        <w:tc>
          <w:tcPr>
            <w:tcW w:w="425" w:type="dxa"/>
          </w:tcPr>
          <w:p w:rsidR="000B606D" w:rsidRDefault="000B606D" w:rsidP="00D9235B">
            <w:pPr>
              <w:jc w:val="center"/>
            </w:pPr>
            <w:r>
              <w:t>S</w:t>
            </w:r>
          </w:p>
        </w:tc>
        <w:tc>
          <w:tcPr>
            <w:tcW w:w="425" w:type="dxa"/>
          </w:tcPr>
          <w:p w:rsidR="000B606D" w:rsidRDefault="000B606D" w:rsidP="00D9235B">
            <w:pPr>
              <w:jc w:val="center"/>
            </w:pPr>
            <w:r>
              <w:t>A</w:t>
            </w:r>
          </w:p>
        </w:tc>
        <w:tc>
          <w:tcPr>
            <w:tcW w:w="425" w:type="dxa"/>
          </w:tcPr>
          <w:p w:rsidR="000B606D" w:rsidRDefault="000B606D" w:rsidP="00D9235B">
            <w:pPr>
              <w:jc w:val="center"/>
            </w:pPr>
            <w:r>
              <w:t>C</w:t>
            </w:r>
          </w:p>
        </w:tc>
        <w:tc>
          <w:tcPr>
            <w:tcW w:w="426" w:type="dxa"/>
          </w:tcPr>
          <w:p w:rsidR="000B606D" w:rsidRDefault="000B606D" w:rsidP="00D9235B">
            <w:pPr>
              <w:jc w:val="center"/>
            </w:pPr>
            <w:r>
              <w:t>R</w:t>
            </w:r>
          </w:p>
        </w:tc>
        <w:tc>
          <w:tcPr>
            <w:tcW w:w="425" w:type="dxa"/>
          </w:tcPr>
          <w:p w:rsidR="000B606D" w:rsidRDefault="000B606D" w:rsidP="00D9235B">
            <w:pPr>
              <w:jc w:val="center"/>
            </w:pPr>
            <w:r>
              <w:t>W</w:t>
            </w:r>
          </w:p>
        </w:tc>
        <w:tc>
          <w:tcPr>
            <w:tcW w:w="392" w:type="dxa"/>
          </w:tcPr>
          <w:p w:rsidR="000B606D" w:rsidRDefault="000B606D" w:rsidP="00D9235B">
            <w:pPr>
              <w:jc w:val="center"/>
            </w:pPr>
            <w:r>
              <w:t>X</w:t>
            </w:r>
          </w:p>
        </w:tc>
      </w:tr>
      <w:tr w:rsidR="000B606D" w:rsidTr="00D9235B">
        <w:tc>
          <w:tcPr>
            <w:tcW w:w="9186" w:type="dxa"/>
            <w:gridSpan w:val="10"/>
          </w:tcPr>
          <w:p w:rsidR="000B606D" w:rsidRDefault="000B606D" w:rsidP="00D9235B">
            <w:pPr>
              <w:jc w:val="center"/>
            </w:pPr>
            <w:r>
              <w:t>Reference Counter</w:t>
            </w:r>
            <w:r w:rsidRPr="0051583D">
              <w:rPr>
                <w:vertAlign w:val="subscript"/>
              </w:rPr>
              <w:t>32</w:t>
            </w:r>
          </w:p>
        </w:tc>
      </w:tr>
      <w:tr w:rsidR="000B606D" w:rsidTr="00D9235B">
        <w:tc>
          <w:tcPr>
            <w:tcW w:w="9186" w:type="dxa"/>
            <w:gridSpan w:val="10"/>
          </w:tcPr>
          <w:p w:rsidR="000B606D" w:rsidRDefault="000B606D" w:rsidP="00D9235B">
            <w:pPr>
              <w:jc w:val="center"/>
            </w:pPr>
            <w:r>
              <w:t>Page Number</w:t>
            </w:r>
            <w:proofErr w:type="gramStart"/>
            <w:r>
              <w:rPr>
                <w:vertAlign w:val="subscript"/>
              </w:rPr>
              <w:t>31</w:t>
            </w:r>
            <w:r w:rsidRPr="0051583D">
              <w:rPr>
                <w:vertAlign w:val="subscript"/>
              </w:rPr>
              <w:t>..</w:t>
            </w:r>
            <w:proofErr w:type="gramEnd"/>
            <w:r>
              <w:rPr>
                <w:vertAlign w:val="subscript"/>
              </w:rPr>
              <w:t>0</w:t>
            </w:r>
          </w:p>
        </w:tc>
      </w:tr>
      <w:tr w:rsidR="000B606D" w:rsidTr="00D9235B">
        <w:tc>
          <w:tcPr>
            <w:tcW w:w="9186" w:type="dxa"/>
            <w:gridSpan w:val="10"/>
            <w:shd w:val="clear" w:color="auto" w:fill="auto"/>
          </w:tcPr>
          <w:p w:rsidR="000B606D" w:rsidRDefault="000B606D" w:rsidP="00D9235B">
            <w:pPr>
              <w:jc w:val="center"/>
            </w:pPr>
            <w:r>
              <w:t>Page Number</w:t>
            </w:r>
            <w:proofErr w:type="gramStart"/>
            <w:r w:rsidRPr="0051583D">
              <w:rPr>
                <w:vertAlign w:val="subscript"/>
              </w:rPr>
              <w:t>63..</w:t>
            </w:r>
            <w:proofErr w:type="gramEnd"/>
            <w:r>
              <w:rPr>
                <w:vertAlign w:val="subscript"/>
              </w:rPr>
              <w:t>32</w:t>
            </w:r>
          </w:p>
        </w:tc>
      </w:tr>
    </w:tbl>
    <w:p w:rsidR="000B606D" w:rsidRDefault="000B606D" w:rsidP="000B606D"/>
    <w:tbl>
      <w:tblPr>
        <w:tblStyle w:val="TableGrid"/>
        <w:tblW w:w="0" w:type="auto"/>
        <w:tblLook w:val="04A0" w:firstRow="1" w:lastRow="0" w:firstColumn="1" w:lastColumn="0" w:noHBand="0" w:noVBand="1"/>
      </w:tblPr>
      <w:tblGrid>
        <w:gridCol w:w="822"/>
        <w:gridCol w:w="746"/>
        <w:gridCol w:w="2226"/>
        <w:gridCol w:w="1701"/>
        <w:gridCol w:w="3685"/>
      </w:tblGrid>
      <w:tr w:rsidR="000B606D" w:rsidTr="00D9235B">
        <w:tc>
          <w:tcPr>
            <w:tcW w:w="822" w:type="dxa"/>
          </w:tcPr>
          <w:p w:rsidR="000B606D" w:rsidRDefault="000B606D" w:rsidP="00D9235B">
            <w:pPr>
              <w:jc w:val="center"/>
            </w:pPr>
            <w:r>
              <w:t>Bit</w:t>
            </w:r>
          </w:p>
        </w:tc>
        <w:tc>
          <w:tcPr>
            <w:tcW w:w="746" w:type="dxa"/>
          </w:tcPr>
          <w:p w:rsidR="000B606D" w:rsidRDefault="000B606D" w:rsidP="00D9235B"/>
        </w:tc>
        <w:tc>
          <w:tcPr>
            <w:tcW w:w="3927" w:type="dxa"/>
            <w:gridSpan w:val="2"/>
          </w:tcPr>
          <w:p w:rsidR="000B606D" w:rsidRDefault="000B606D" w:rsidP="00D9235B"/>
        </w:tc>
        <w:tc>
          <w:tcPr>
            <w:tcW w:w="3685" w:type="dxa"/>
          </w:tcPr>
          <w:p w:rsidR="000B606D" w:rsidRDefault="000B606D" w:rsidP="00D9235B"/>
        </w:tc>
      </w:tr>
      <w:tr w:rsidR="000B606D" w:rsidTr="00D9235B">
        <w:tc>
          <w:tcPr>
            <w:tcW w:w="822" w:type="dxa"/>
          </w:tcPr>
          <w:p w:rsidR="000B606D" w:rsidRDefault="000B606D" w:rsidP="00D9235B">
            <w:pPr>
              <w:jc w:val="center"/>
            </w:pPr>
            <w:r>
              <w:t>0</w:t>
            </w:r>
          </w:p>
        </w:tc>
        <w:tc>
          <w:tcPr>
            <w:tcW w:w="746" w:type="dxa"/>
          </w:tcPr>
          <w:p w:rsidR="000B606D" w:rsidRDefault="000B606D" w:rsidP="00D9235B">
            <w:r>
              <w:t>X</w:t>
            </w:r>
          </w:p>
        </w:tc>
        <w:tc>
          <w:tcPr>
            <w:tcW w:w="2226" w:type="dxa"/>
          </w:tcPr>
          <w:p w:rsidR="000B606D" w:rsidRDefault="000B606D" w:rsidP="00D9235B">
            <w:r>
              <w:t>1 = executable</w:t>
            </w:r>
          </w:p>
        </w:tc>
        <w:tc>
          <w:tcPr>
            <w:tcW w:w="5386" w:type="dxa"/>
            <w:gridSpan w:val="2"/>
            <w:vMerge w:val="restart"/>
          </w:tcPr>
          <w:p w:rsidR="000B606D" w:rsidRDefault="000B606D" w:rsidP="00D9235B">
            <w:r>
              <w:t>Together these three fields combined indicate if the page is present. It must be at least one of readable, writeable, or executable.</w:t>
            </w:r>
          </w:p>
        </w:tc>
      </w:tr>
      <w:tr w:rsidR="000B606D" w:rsidTr="00D9235B">
        <w:tc>
          <w:tcPr>
            <w:tcW w:w="822" w:type="dxa"/>
          </w:tcPr>
          <w:p w:rsidR="000B606D" w:rsidRDefault="000B606D" w:rsidP="00D9235B">
            <w:pPr>
              <w:jc w:val="center"/>
            </w:pPr>
            <w:r>
              <w:t>1</w:t>
            </w:r>
          </w:p>
        </w:tc>
        <w:tc>
          <w:tcPr>
            <w:tcW w:w="746" w:type="dxa"/>
          </w:tcPr>
          <w:p w:rsidR="000B606D" w:rsidRDefault="000B606D" w:rsidP="00D9235B">
            <w:r>
              <w:t>W</w:t>
            </w:r>
          </w:p>
        </w:tc>
        <w:tc>
          <w:tcPr>
            <w:tcW w:w="2226" w:type="dxa"/>
          </w:tcPr>
          <w:p w:rsidR="000B606D" w:rsidRDefault="000B606D" w:rsidP="00D9235B">
            <w:r>
              <w:t>1 = page writeable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2</w:t>
            </w:r>
          </w:p>
        </w:tc>
        <w:tc>
          <w:tcPr>
            <w:tcW w:w="746" w:type="dxa"/>
          </w:tcPr>
          <w:p w:rsidR="000B606D" w:rsidRDefault="000B606D" w:rsidP="00D9235B">
            <w:r>
              <w:t>R</w:t>
            </w:r>
          </w:p>
        </w:tc>
        <w:tc>
          <w:tcPr>
            <w:tcW w:w="2226" w:type="dxa"/>
          </w:tcPr>
          <w:p w:rsidR="000B606D" w:rsidRDefault="000B606D" w:rsidP="00D9235B">
            <w:r>
              <w:t>1 = readable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3</w:t>
            </w:r>
          </w:p>
        </w:tc>
        <w:tc>
          <w:tcPr>
            <w:tcW w:w="746" w:type="dxa"/>
          </w:tcPr>
          <w:p w:rsidR="000B606D" w:rsidRDefault="000B606D" w:rsidP="00D9235B">
            <w:r>
              <w:t>C</w:t>
            </w:r>
          </w:p>
        </w:tc>
        <w:tc>
          <w:tcPr>
            <w:tcW w:w="3927" w:type="dxa"/>
            <w:gridSpan w:val="2"/>
          </w:tcPr>
          <w:p w:rsidR="000B606D" w:rsidRDefault="000B606D" w:rsidP="00D9235B">
            <w:r>
              <w:t>1 = cache disabled</w:t>
            </w:r>
          </w:p>
        </w:tc>
        <w:tc>
          <w:tcPr>
            <w:tcW w:w="3685" w:type="dxa"/>
          </w:tcPr>
          <w:p w:rsidR="000B606D" w:rsidRDefault="000B606D" w:rsidP="00D9235B"/>
        </w:tc>
      </w:tr>
      <w:tr w:rsidR="000B606D" w:rsidTr="00D9235B">
        <w:tc>
          <w:tcPr>
            <w:tcW w:w="822" w:type="dxa"/>
          </w:tcPr>
          <w:p w:rsidR="000B606D" w:rsidRDefault="000B606D" w:rsidP="00D9235B">
            <w:pPr>
              <w:jc w:val="center"/>
            </w:pPr>
            <w:r>
              <w:t>4</w:t>
            </w:r>
          </w:p>
        </w:tc>
        <w:tc>
          <w:tcPr>
            <w:tcW w:w="746" w:type="dxa"/>
          </w:tcPr>
          <w:p w:rsidR="000B606D" w:rsidRDefault="000B606D" w:rsidP="00D9235B">
            <w:r>
              <w:t>A</w:t>
            </w:r>
          </w:p>
        </w:tc>
        <w:tc>
          <w:tcPr>
            <w:tcW w:w="3927" w:type="dxa"/>
            <w:gridSpan w:val="2"/>
          </w:tcPr>
          <w:p w:rsidR="000B606D" w:rsidRDefault="000B606D" w:rsidP="00D9235B">
            <w:r>
              <w:t>1 = accessed</w:t>
            </w:r>
          </w:p>
        </w:tc>
        <w:tc>
          <w:tcPr>
            <w:tcW w:w="3685" w:type="dxa"/>
          </w:tcPr>
          <w:p w:rsidR="000B606D" w:rsidRDefault="000B606D" w:rsidP="00D9235B"/>
        </w:tc>
      </w:tr>
      <w:tr w:rsidR="000B606D" w:rsidTr="00D9235B">
        <w:tc>
          <w:tcPr>
            <w:tcW w:w="822" w:type="dxa"/>
          </w:tcPr>
          <w:p w:rsidR="000B606D" w:rsidRDefault="000B606D" w:rsidP="00D9235B">
            <w:pPr>
              <w:jc w:val="center"/>
            </w:pPr>
            <w:r>
              <w:t>5</w:t>
            </w:r>
          </w:p>
        </w:tc>
        <w:tc>
          <w:tcPr>
            <w:tcW w:w="746" w:type="dxa"/>
          </w:tcPr>
          <w:p w:rsidR="000B606D" w:rsidRDefault="000B606D" w:rsidP="00D9235B">
            <w:r>
              <w:t>S</w:t>
            </w:r>
          </w:p>
        </w:tc>
        <w:tc>
          <w:tcPr>
            <w:tcW w:w="3927" w:type="dxa"/>
            <w:gridSpan w:val="2"/>
          </w:tcPr>
          <w:p w:rsidR="000B606D" w:rsidRDefault="000B606D" w:rsidP="00D9235B">
            <w:r>
              <w:t>1 = shortcut translation</w:t>
            </w:r>
          </w:p>
        </w:tc>
        <w:tc>
          <w:tcPr>
            <w:tcW w:w="3685" w:type="dxa"/>
          </w:tcPr>
          <w:p w:rsidR="000B606D" w:rsidRDefault="000B606D" w:rsidP="00D9235B">
            <w:r>
              <w:t xml:space="preserve">Translation shortcut bit </w:t>
            </w:r>
            <w:proofErr w:type="spellStart"/>
            <w:r>
              <w:t>eg</w:t>
            </w:r>
            <w:proofErr w:type="spellEnd"/>
            <w:r>
              <w:t xml:space="preserve"> (8MiB pages)</w:t>
            </w:r>
          </w:p>
        </w:tc>
      </w:tr>
      <w:tr w:rsidR="000B606D" w:rsidTr="00D9235B">
        <w:trPr>
          <w:trHeight w:val="70"/>
        </w:trPr>
        <w:tc>
          <w:tcPr>
            <w:tcW w:w="822" w:type="dxa"/>
          </w:tcPr>
          <w:p w:rsidR="000B606D" w:rsidRDefault="000B606D" w:rsidP="00D9235B">
            <w:pPr>
              <w:jc w:val="center"/>
            </w:pPr>
            <w:r>
              <w:t>6</w:t>
            </w:r>
          </w:p>
        </w:tc>
        <w:tc>
          <w:tcPr>
            <w:tcW w:w="746" w:type="dxa"/>
          </w:tcPr>
          <w:p w:rsidR="000B606D" w:rsidRDefault="000B606D" w:rsidP="00D9235B">
            <w:r>
              <w:t>U</w:t>
            </w:r>
          </w:p>
        </w:tc>
        <w:tc>
          <w:tcPr>
            <w:tcW w:w="3927" w:type="dxa"/>
            <w:gridSpan w:val="2"/>
          </w:tcPr>
          <w:p w:rsidR="000B606D" w:rsidRDefault="000B606D" w:rsidP="00D9235B">
            <w:r>
              <w:t>undefined usage</w:t>
            </w:r>
          </w:p>
        </w:tc>
        <w:tc>
          <w:tcPr>
            <w:tcW w:w="3685" w:type="dxa"/>
          </w:tcPr>
          <w:p w:rsidR="000B606D" w:rsidRDefault="000B606D" w:rsidP="00D9235B">
            <w:r>
              <w:t>available to be used by OS</w:t>
            </w:r>
          </w:p>
        </w:tc>
      </w:tr>
      <w:tr w:rsidR="000B606D" w:rsidTr="00D9235B">
        <w:tc>
          <w:tcPr>
            <w:tcW w:w="822" w:type="dxa"/>
          </w:tcPr>
          <w:p w:rsidR="000B606D" w:rsidRDefault="000B606D" w:rsidP="00D9235B">
            <w:pPr>
              <w:jc w:val="center"/>
            </w:pPr>
            <w:r>
              <w:t>7</w:t>
            </w:r>
          </w:p>
        </w:tc>
        <w:tc>
          <w:tcPr>
            <w:tcW w:w="746" w:type="dxa"/>
          </w:tcPr>
          <w:p w:rsidR="000B606D" w:rsidRDefault="000B606D" w:rsidP="00D9235B">
            <w:r>
              <w:t>D</w:t>
            </w:r>
          </w:p>
        </w:tc>
        <w:tc>
          <w:tcPr>
            <w:tcW w:w="3927" w:type="dxa"/>
            <w:gridSpan w:val="2"/>
          </w:tcPr>
          <w:p w:rsidR="000B606D" w:rsidRDefault="000B606D" w:rsidP="00D9235B">
            <w:r>
              <w:t>1=dirty</w:t>
            </w:r>
          </w:p>
        </w:tc>
        <w:tc>
          <w:tcPr>
            <w:tcW w:w="3685" w:type="dxa"/>
          </w:tcPr>
          <w:p w:rsidR="000B606D" w:rsidRDefault="000B606D" w:rsidP="00D9235B"/>
        </w:tc>
      </w:tr>
      <w:tr w:rsidR="000B606D" w:rsidTr="00D9235B">
        <w:tc>
          <w:tcPr>
            <w:tcW w:w="822" w:type="dxa"/>
          </w:tcPr>
          <w:p w:rsidR="000B606D" w:rsidRDefault="000B606D" w:rsidP="00D9235B">
            <w:pPr>
              <w:jc w:val="center"/>
            </w:pPr>
            <w:r>
              <w:t>8 to 15</w:t>
            </w:r>
          </w:p>
        </w:tc>
        <w:tc>
          <w:tcPr>
            <w:tcW w:w="746" w:type="dxa"/>
          </w:tcPr>
          <w:p w:rsidR="000B606D" w:rsidRDefault="000B606D" w:rsidP="00D9235B">
            <w:r>
              <w:t>PL</w:t>
            </w:r>
          </w:p>
        </w:tc>
        <w:tc>
          <w:tcPr>
            <w:tcW w:w="3927" w:type="dxa"/>
            <w:gridSpan w:val="2"/>
          </w:tcPr>
          <w:p w:rsidR="000B606D" w:rsidRDefault="000B606D" w:rsidP="00D9235B">
            <w:r>
              <w:t>Privilege level</w:t>
            </w:r>
          </w:p>
        </w:tc>
        <w:tc>
          <w:tcPr>
            <w:tcW w:w="3685" w:type="dxa"/>
          </w:tcPr>
          <w:p w:rsidR="000B606D" w:rsidRDefault="000B606D" w:rsidP="00D9235B"/>
        </w:tc>
      </w:tr>
      <w:tr w:rsidR="000B606D" w:rsidTr="00D9235B">
        <w:tc>
          <w:tcPr>
            <w:tcW w:w="822" w:type="dxa"/>
          </w:tcPr>
          <w:p w:rsidR="000B606D" w:rsidRDefault="000B606D" w:rsidP="00D9235B">
            <w:pPr>
              <w:jc w:val="center"/>
            </w:pPr>
            <w:r>
              <w:t>16 to 31</w:t>
            </w:r>
          </w:p>
        </w:tc>
        <w:tc>
          <w:tcPr>
            <w:tcW w:w="746" w:type="dxa"/>
            <w:vMerge w:val="restart"/>
          </w:tcPr>
          <w:p w:rsidR="000B606D" w:rsidRDefault="000B606D" w:rsidP="00D9235B">
            <w:r>
              <w:t>PN</w:t>
            </w:r>
          </w:p>
        </w:tc>
        <w:tc>
          <w:tcPr>
            <w:tcW w:w="3927" w:type="dxa"/>
            <w:gridSpan w:val="2"/>
            <w:vMerge w:val="restart"/>
          </w:tcPr>
          <w:p w:rsidR="000B606D" w:rsidRDefault="000B606D" w:rsidP="00D9235B">
            <w:r>
              <w:t>Memory Page Number</w:t>
            </w:r>
          </w:p>
        </w:tc>
        <w:tc>
          <w:tcPr>
            <w:tcW w:w="3685" w:type="dxa"/>
            <w:vMerge w:val="restart"/>
          </w:tcPr>
          <w:p w:rsidR="000B606D" w:rsidRDefault="000B606D" w:rsidP="00D9235B">
            <w:r>
              <w:t>High order bits of the page number may not be required and should be set to zero.</w:t>
            </w:r>
          </w:p>
        </w:tc>
      </w:tr>
      <w:tr w:rsidR="000B606D" w:rsidTr="00D9235B">
        <w:tc>
          <w:tcPr>
            <w:tcW w:w="822" w:type="dxa"/>
          </w:tcPr>
          <w:p w:rsidR="000B606D" w:rsidRDefault="000B606D" w:rsidP="00D9235B">
            <w:pPr>
              <w:jc w:val="center"/>
            </w:pPr>
            <w:r>
              <w:t>32 to 50</w:t>
            </w:r>
          </w:p>
        </w:tc>
        <w:tc>
          <w:tcPr>
            <w:tcW w:w="746" w:type="dxa"/>
            <w:vMerge/>
          </w:tcPr>
          <w:p w:rsidR="000B606D" w:rsidRDefault="000B606D" w:rsidP="00D9235B"/>
        </w:tc>
        <w:tc>
          <w:tcPr>
            <w:tcW w:w="3927" w:type="dxa"/>
            <w:gridSpan w:val="2"/>
            <w:vMerge/>
          </w:tcPr>
          <w:p w:rsidR="000B606D" w:rsidRDefault="000B606D" w:rsidP="00D9235B"/>
        </w:tc>
        <w:tc>
          <w:tcPr>
            <w:tcW w:w="3685" w:type="dxa"/>
            <w:vMerge/>
          </w:tcPr>
          <w:p w:rsidR="000B606D" w:rsidRDefault="000B606D" w:rsidP="00D9235B"/>
        </w:tc>
      </w:tr>
    </w:tbl>
    <w:p w:rsidR="000B606D" w:rsidRDefault="000B606D" w:rsidP="000B606D"/>
    <w:p w:rsidR="000B606D" w:rsidRDefault="000B606D" w:rsidP="000B606D">
      <w:pPr>
        <w:pStyle w:val="Heading1"/>
      </w:pPr>
      <w:r>
        <w:t>Page Directory Entry</w:t>
      </w:r>
    </w:p>
    <w:p w:rsidR="000B606D" w:rsidRDefault="000B606D" w:rsidP="000B606D">
      <w:r>
        <w:t>Page directory entries have the same format as page table entries.</w:t>
      </w:r>
    </w:p>
    <w:p w:rsidR="004A3927" w:rsidRDefault="004A3927" w:rsidP="004A3927">
      <w:pPr>
        <w:ind w:left="720"/>
      </w:pPr>
    </w:p>
    <w:p w:rsidR="004A3927" w:rsidRDefault="004A3927" w:rsidP="004A3927">
      <w:pPr>
        <w:rPr>
          <w:rFonts w:asciiTheme="majorHAnsi" w:eastAsiaTheme="majorEastAsia" w:hAnsiTheme="majorHAnsi" w:cstheme="majorBidi"/>
          <w:b/>
          <w:bCs/>
          <w:color w:val="4F81BD" w:themeColor="accent1"/>
        </w:rPr>
      </w:pPr>
      <w:bookmarkStart w:id="16" w:name="_Toc347002680"/>
      <w:r>
        <w:br w:type="page"/>
      </w:r>
    </w:p>
    <w:p w:rsidR="004A3927" w:rsidRDefault="004A3927" w:rsidP="004A3927">
      <w:pPr>
        <w:pStyle w:val="Heading2"/>
      </w:pPr>
      <w:bookmarkStart w:id="17" w:name="_Toc448161184"/>
      <w:r>
        <w:lastRenderedPageBreak/>
        <w:t>TLB Registers</w:t>
      </w:r>
      <w:bookmarkEnd w:id="17"/>
    </w:p>
    <w:p w:rsidR="004A3927" w:rsidRDefault="004A3927" w:rsidP="004A3927">
      <w:pPr>
        <w:pStyle w:val="Heading3"/>
      </w:pPr>
      <w:bookmarkStart w:id="18" w:name="_Toc448161185"/>
      <w:proofErr w:type="spellStart"/>
      <w:r>
        <w:t>TLBWired</w:t>
      </w:r>
      <w:proofErr w:type="spellEnd"/>
      <w:r>
        <w:t xml:space="preserve"> (#0h)</w:t>
      </w:r>
      <w:bookmarkEnd w:id="18"/>
    </w:p>
    <w:p w:rsidR="004A3927" w:rsidRPr="00E8123B" w:rsidRDefault="004A3927" w:rsidP="004A3927">
      <w:pPr>
        <w:spacing w:line="360"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w:t>
      </w:r>
      <w:r w:rsidR="00FD6DAD">
        <w:t>,</w:t>
      </w:r>
      <w:r>
        <w:t xml:space="preserve"> if the wired register is set to two, the </w:t>
      </w:r>
      <w:r w:rsidR="00FD6DAD">
        <w:t>thirty-two</w:t>
      </w:r>
      <w:r>
        <w:t xml:space="preserve"> fixed entries will be available.</w:t>
      </w:r>
    </w:p>
    <w:p w:rsidR="004A3927" w:rsidRDefault="004A3927" w:rsidP="004A3927">
      <w:pPr>
        <w:pStyle w:val="Heading3"/>
      </w:pPr>
      <w:bookmarkStart w:id="19" w:name="_Toc448161186"/>
      <w:proofErr w:type="spellStart"/>
      <w:r>
        <w:t>TLBIndex</w:t>
      </w:r>
      <w:proofErr w:type="spellEnd"/>
      <w:r>
        <w:t xml:space="preserve"> (#1h)</w:t>
      </w:r>
      <w:bookmarkEnd w:id="19"/>
    </w:p>
    <w:p w:rsidR="004A3927" w:rsidRDefault="004A3927" w:rsidP="004A3927">
      <w:r>
        <w:tab/>
      </w:r>
      <w:r>
        <w:tab/>
        <w:t>This register contains the entry number of the TLB entry to be read from or written to.</w:t>
      </w:r>
    </w:p>
    <w:p w:rsidR="004A3927" w:rsidRPr="00814D16" w:rsidRDefault="004A3927" w:rsidP="004A3927">
      <w:pPr>
        <w:pStyle w:val="Heading3"/>
      </w:pPr>
      <w:bookmarkStart w:id="20" w:name="_Toc448161187"/>
      <w:proofErr w:type="spellStart"/>
      <w:r w:rsidRPr="00814D16">
        <w:t>TLBRandom</w:t>
      </w:r>
      <w:proofErr w:type="spellEnd"/>
      <w:r w:rsidRPr="00814D16">
        <w:t xml:space="preserve"> (#2</w:t>
      </w:r>
      <w:r>
        <w:t>h</w:t>
      </w:r>
      <w:r w:rsidRPr="00814D16">
        <w:t>)</w:t>
      </w:r>
      <w:bookmarkEnd w:id="20"/>
    </w:p>
    <w:p w:rsidR="004A3927" w:rsidRPr="00D54585" w:rsidRDefault="004A3927" w:rsidP="004A3927">
      <w:pPr>
        <w:ind w:left="1440"/>
      </w:pPr>
      <w:r>
        <w:t xml:space="preserve">This register contains a random </w:t>
      </w:r>
      <w:r w:rsidR="00905DB5">
        <w:t>four-</w:t>
      </w:r>
      <w:r>
        <w:t>bit value used to update a random TLB entry during a TLB write operation.</w:t>
      </w:r>
    </w:p>
    <w:p w:rsidR="004A3927" w:rsidRPr="00564DB4" w:rsidRDefault="004A3927" w:rsidP="004A3927">
      <w:pPr>
        <w:pStyle w:val="Heading3"/>
      </w:pPr>
      <w:bookmarkStart w:id="21" w:name="_Toc448161188"/>
      <w:proofErr w:type="spellStart"/>
      <w:r>
        <w:t>TLBPage</w:t>
      </w:r>
      <w:bookmarkEnd w:id="16"/>
      <w:r>
        <w:t>Size</w:t>
      </w:r>
      <w:proofErr w:type="spellEnd"/>
      <w:r>
        <w:t xml:space="preserve"> (#3h)</w:t>
      </w:r>
      <w:bookmarkEnd w:id="21"/>
    </w:p>
    <w:p w:rsidR="004A3927" w:rsidRDefault="004A3927" w:rsidP="004A3927">
      <w:pPr>
        <w:ind w:left="1440"/>
        <w:rPr>
          <w:sz w:val="20"/>
        </w:rPr>
      </w:pPr>
    </w:p>
    <w:p w:rsidR="004A3927" w:rsidRPr="008B6857" w:rsidRDefault="004A3927" w:rsidP="004A3927">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504AE1" w:rsidRPr="00504AE1" w:rsidTr="00504AE1">
        <w:tc>
          <w:tcPr>
            <w:tcW w:w="850" w:type="dxa"/>
            <w:shd w:val="clear" w:color="auto" w:fill="262626" w:themeFill="text1" w:themeFillTint="D9"/>
          </w:tcPr>
          <w:p w:rsidR="004A3927" w:rsidRPr="00504AE1" w:rsidRDefault="004A3927" w:rsidP="00905DB5">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rsidR="004A3927" w:rsidRPr="00504AE1" w:rsidRDefault="004A3927" w:rsidP="00905DB5">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rsidR="004A3927" w:rsidRPr="00504AE1" w:rsidRDefault="004A3927" w:rsidP="00905DB5">
            <w:pPr>
              <w:rPr>
                <w:color w:val="FFFFFF" w:themeColor="background1"/>
                <w:sz w:val="18"/>
              </w:rPr>
            </w:pPr>
          </w:p>
        </w:tc>
      </w:tr>
      <w:tr w:rsidR="004A3927" w:rsidTr="00905DB5">
        <w:tc>
          <w:tcPr>
            <w:tcW w:w="850" w:type="dxa"/>
          </w:tcPr>
          <w:p w:rsidR="004A3927" w:rsidRDefault="004A3927" w:rsidP="00905DB5">
            <w:pPr>
              <w:jc w:val="center"/>
              <w:rPr>
                <w:sz w:val="18"/>
              </w:rPr>
            </w:pPr>
            <w:r>
              <w:rPr>
                <w:sz w:val="18"/>
              </w:rPr>
              <w:t>0</w:t>
            </w:r>
          </w:p>
        </w:tc>
        <w:tc>
          <w:tcPr>
            <w:tcW w:w="1559" w:type="dxa"/>
          </w:tcPr>
          <w:p w:rsidR="004A3927" w:rsidRDefault="00905DB5" w:rsidP="00905DB5">
            <w:pPr>
              <w:rPr>
                <w:sz w:val="18"/>
              </w:rPr>
            </w:pPr>
            <w:r>
              <w:rPr>
                <w:sz w:val="18"/>
              </w:rPr>
              <w:t>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1</w:t>
            </w:r>
          </w:p>
        </w:tc>
        <w:tc>
          <w:tcPr>
            <w:tcW w:w="1559" w:type="dxa"/>
          </w:tcPr>
          <w:p w:rsidR="004A3927" w:rsidRDefault="00905DB5" w:rsidP="00905DB5">
            <w:pPr>
              <w:rPr>
                <w:sz w:val="18"/>
              </w:rPr>
            </w:pPr>
            <w:r>
              <w:rPr>
                <w:sz w:val="18"/>
              </w:rPr>
              <w:t>32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2</w:t>
            </w:r>
          </w:p>
        </w:tc>
        <w:tc>
          <w:tcPr>
            <w:tcW w:w="1559" w:type="dxa"/>
          </w:tcPr>
          <w:p w:rsidR="004A3927" w:rsidRDefault="00905DB5" w:rsidP="00905DB5">
            <w:pPr>
              <w:rPr>
                <w:sz w:val="18"/>
              </w:rPr>
            </w:pPr>
            <w:r>
              <w:rPr>
                <w:sz w:val="18"/>
              </w:rPr>
              <w:t>128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3</w:t>
            </w:r>
          </w:p>
        </w:tc>
        <w:tc>
          <w:tcPr>
            <w:tcW w:w="1559" w:type="dxa"/>
          </w:tcPr>
          <w:p w:rsidR="004A3927" w:rsidRDefault="00905DB5" w:rsidP="00905DB5">
            <w:pPr>
              <w:rPr>
                <w:sz w:val="18"/>
              </w:rPr>
            </w:pPr>
            <w:r>
              <w:rPr>
                <w:sz w:val="18"/>
              </w:rPr>
              <w:t>512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4</w:t>
            </w:r>
          </w:p>
        </w:tc>
        <w:tc>
          <w:tcPr>
            <w:tcW w:w="1559" w:type="dxa"/>
          </w:tcPr>
          <w:p w:rsidR="004A3927" w:rsidRDefault="00905DB5" w:rsidP="00905DB5">
            <w:pPr>
              <w:rPr>
                <w:sz w:val="18"/>
              </w:rPr>
            </w:pPr>
            <w:r>
              <w:rPr>
                <w:sz w:val="18"/>
              </w:rPr>
              <w:t>2</w:t>
            </w:r>
            <w:r w:rsidR="004A3927">
              <w:rPr>
                <w:sz w:val="18"/>
              </w:rPr>
              <w:t>MiB</w:t>
            </w:r>
          </w:p>
        </w:tc>
        <w:tc>
          <w:tcPr>
            <w:tcW w:w="284" w:type="dxa"/>
          </w:tcPr>
          <w:p w:rsidR="004A3927" w:rsidRDefault="004A3927" w:rsidP="00905DB5">
            <w:pPr>
              <w:rPr>
                <w:sz w:val="18"/>
              </w:rPr>
            </w:pPr>
          </w:p>
        </w:tc>
      </w:tr>
      <w:tr w:rsidR="004A3927" w:rsidTr="00905DB5">
        <w:tc>
          <w:tcPr>
            <w:tcW w:w="850" w:type="dxa"/>
          </w:tcPr>
          <w:p w:rsidR="004A3927" w:rsidRDefault="00432A9F" w:rsidP="00905DB5">
            <w:pPr>
              <w:jc w:val="center"/>
              <w:rPr>
                <w:sz w:val="18"/>
              </w:rPr>
            </w:pPr>
            <w:r>
              <w:rPr>
                <w:sz w:val="18"/>
              </w:rPr>
              <w:t>5</w:t>
            </w:r>
          </w:p>
        </w:tc>
        <w:tc>
          <w:tcPr>
            <w:tcW w:w="1559" w:type="dxa"/>
          </w:tcPr>
          <w:p w:rsidR="004A3927" w:rsidRDefault="00432A9F" w:rsidP="00905DB5">
            <w:pPr>
              <w:rPr>
                <w:sz w:val="18"/>
              </w:rPr>
            </w:pPr>
            <w:r>
              <w:rPr>
                <w:sz w:val="18"/>
              </w:rPr>
              <w:t>8MiB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p>
        </w:tc>
        <w:tc>
          <w:tcPr>
            <w:tcW w:w="1559" w:type="dxa"/>
          </w:tcPr>
          <w:p w:rsidR="004A3927" w:rsidRDefault="004A3927" w:rsidP="00905DB5">
            <w:pPr>
              <w:rPr>
                <w:sz w:val="18"/>
              </w:rPr>
            </w:pPr>
          </w:p>
        </w:tc>
        <w:tc>
          <w:tcPr>
            <w:tcW w:w="284" w:type="dxa"/>
          </w:tcPr>
          <w:p w:rsidR="004A3927" w:rsidRDefault="004A3927" w:rsidP="00905DB5">
            <w:pPr>
              <w:rPr>
                <w:sz w:val="18"/>
              </w:rPr>
            </w:pPr>
          </w:p>
        </w:tc>
      </w:tr>
    </w:tbl>
    <w:p w:rsidR="004A3927" w:rsidRPr="00564DB4" w:rsidRDefault="004A3927" w:rsidP="004A3927">
      <w:pPr>
        <w:ind w:left="1440"/>
        <w:rPr>
          <w:sz w:val="18"/>
        </w:rPr>
      </w:pPr>
      <w:r>
        <w:rPr>
          <w:sz w:val="18"/>
        </w:rPr>
        <w:br w:type="textWrapping" w:clear="all"/>
      </w:r>
    </w:p>
    <w:p w:rsidR="004A3927" w:rsidRDefault="004A3927" w:rsidP="004A3927">
      <w:pPr>
        <w:pStyle w:val="Heading3"/>
      </w:pPr>
      <w:bookmarkStart w:id="22" w:name="_Toc347002681"/>
      <w:r>
        <w:br w:type="textWrapping" w:clear="all"/>
      </w:r>
      <w:bookmarkStart w:id="23" w:name="_Toc448161189"/>
      <w:proofErr w:type="spellStart"/>
      <w:r w:rsidRPr="00564DB4">
        <w:t>TLBPhysPage</w:t>
      </w:r>
      <w:bookmarkEnd w:id="22"/>
      <w:proofErr w:type="spellEnd"/>
      <w:r>
        <w:t xml:space="preserve"> (#5h)</w:t>
      </w:r>
      <w:bookmarkEnd w:id="23"/>
    </w:p>
    <w:p w:rsidR="004A3927" w:rsidRPr="008B6857" w:rsidRDefault="004A3927" w:rsidP="004A3927">
      <w:pPr>
        <w:spacing w:line="360"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rsidR="004A3927" w:rsidRDefault="004A3927" w:rsidP="004A3927">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4A3927" w:rsidRPr="00063AA9" w:rsidTr="004A3927">
        <w:tc>
          <w:tcPr>
            <w:tcW w:w="7035" w:type="dxa"/>
            <w:shd w:val="clear" w:color="auto" w:fill="auto"/>
          </w:tcPr>
          <w:p w:rsidR="004A3927" w:rsidRPr="00063AA9" w:rsidRDefault="004A3927" w:rsidP="004A3927">
            <w:pPr>
              <w:jc w:val="center"/>
              <w:rPr>
                <w:sz w:val="18"/>
              </w:rPr>
            </w:pPr>
            <w:r w:rsidRPr="00063AA9">
              <w:rPr>
                <w:sz w:val="18"/>
              </w:rPr>
              <w:t xml:space="preserve">63                                                                                             </w:t>
            </w:r>
            <w:r>
              <w:rPr>
                <w:sz w:val="18"/>
              </w:rPr>
              <w:t xml:space="preserve">                        </w:t>
            </w:r>
            <w:r w:rsidRPr="00063AA9">
              <w:rPr>
                <w:sz w:val="18"/>
              </w:rPr>
              <w:t xml:space="preserve">                    0</w:t>
            </w:r>
          </w:p>
        </w:tc>
      </w:tr>
      <w:tr w:rsidR="004A3927" w:rsidRPr="00063AA9" w:rsidTr="004A3927">
        <w:tc>
          <w:tcPr>
            <w:tcW w:w="7035" w:type="dxa"/>
            <w:shd w:val="clear" w:color="auto" w:fill="auto"/>
          </w:tcPr>
          <w:p w:rsidR="004A3927" w:rsidRPr="00063AA9" w:rsidRDefault="004A3927" w:rsidP="004A3927">
            <w:pPr>
              <w:jc w:val="center"/>
              <w:rPr>
                <w:sz w:val="18"/>
              </w:rPr>
            </w:pPr>
            <w:r>
              <w:rPr>
                <w:sz w:val="18"/>
              </w:rPr>
              <w:t>Physical Page Number</w:t>
            </w:r>
          </w:p>
        </w:tc>
      </w:tr>
    </w:tbl>
    <w:p w:rsidR="004A3927" w:rsidRDefault="004A3927" w:rsidP="004A3927">
      <w:pPr>
        <w:rPr>
          <w:rFonts w:asciiTheme="majorHAnsi" w:eastAsiaTheme="majorEastAsia" w:hAnsiTheme="majorHAnsi" w:cstheme="majorBidi"/>
          <w:b/>
          <w:bCs/>
          <w:color w:val="4F81BD" w:themeColor="accent1"/>
        </w:rPr>
      </w:pPr>
      <w:bookmarkStart w:id="24" w:name="_Toc347002682"/>
      <w:r>
        <w:br w:type="page"/>
      </w:r>
    </w:p>
    <w:p w:rsidR="004A3927" w:rsidRDefault="004A3927" w:rsidP="004A3927">
      <w:pPr>
        <w:pStyle w:val="Heading3"/>
      </w:pPr>
      <w:bookmarkStart w:id="25" w:name="_Toc448161190"/>
      <w:proofErr w:type="spellStart"/>
      <w:r w:rsidRPr="00564DB4">
        <w:lastRenderedPageBreak/>
        <w:t>TLB</w:t>
      </w:r>
      <w:r>
        <w:t>Virt</w:t>
      </w:r>
      <w:r w:rsidRPr="00564DB4">
        <w:t>Page</w:t>
      </w:r>
      <w:bookmarkEnd w:id="24"/>
      <w:proofErr w:type="spellEnd"/>
      <w:r>
        <w:t xml:space="preserve"> (#4h)</w:t>
      </w:r>
      <w:bookmarkEnd w:id="25"/>
    </w:p>
    <w:p w:rsidR="004A3927" w:rsidRPr="00564DB4" w:rsidRDefault="004A3927" w:rsidP="004A3927"/>
    <w:p w:rsidR="004A3927" w:rsidRPr="0071779F" w:rsidRDefault="004A3927" w:rsidP="004A3927">
      <w:pPr>
        <w:spacing w:line="360"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rsidR="004A3927" w:rsidRDefault="004A3927" w:rsidP="004A3927">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4A3927" w:rsidRPr="00063AA9" w:rsidTr="00CB0DE5">
        <w:tc>
          <w:tcPr>
            <w:tcW w:w="7937" w:type="dxa"/>
            <w:shd w:val="clear" w:color="auto" w:fill="auto"/>
          </w:tcPr>
          <w:p w:rsidR="004A3927" w:rsidRPr="00063AA9" w:rsidRDefault="004A3927" w:rsidP="00CB0DE5">
            <w:pPr>
              <w:spacing w:after="0"/>
              <w:jc w:val="center"/>
              <w:rPr>
                <w:sz w:val="18"/>
              </w:rPr>
            </w:pPr>
            <w:r>
              <w:rPr>
                <w:sz w:val="18"/>
              </w:rPr>
              <w:t xml:space="preserve">63                                                                                                                                         </w:t>
            </w:r>
            <w:r w:rsidRPr="00063AA9">
              <w:rPr>
                <w:sz w:val="18"/>
              </w:rPr>
              <w:t>0</w:t>
            </w:r>
          </w:p>
        </w:tc>
      </w:tr>
      <w:tr w:rsidR="004A3927" w:rsidRPr="00063AA9" w:rsidTr="00CB0DE5">
        <w:tc>
          <w:tcPr>
            <w:tcW w:w="7937" w:type="dxa"/>
            <w:shd w:val="clear" w:color="auto" w:fill="auto"/>
          </w:tcPr>
          <w:p w:rsidR="004A3927" w:rsidRPr="00063AA9" w:rsidRDefault="004A3927" w:rsidP="00CB0DE5">
            <w:pPr>
              <w:spacing w:after="0"/>
              <w:jc w:val="center"/>
              <w:rPr>
                <w:sz w:val="18"/>
              </w:rPr>
            </w:pPr>
            <w:r w:rsidRPr="00063AA9">
              <w:rPr>
                <w:sz w:val="18"/>
              </w:rPr>
              <w:t xml:space="preserve">Virtual Page </w:t>
            </w:r>
            <w:r>
              <w:rPr>
                <w:sz w:val="18"/>
              </w:rPr>
              <w:t>Number</w:t>
            </w:r>
          </w:p>
        </w:tc>
      </w:tr>
    </w:tbl>
    <w:p w:rsidR="004A3927" w:rsidRDefault="004A3927" w:rsidP="004A3927">
      <w:pPr>
        <w:ind w:left="1440"/>
      </w:pPr>
    </w:p>
    <w:p w:rsidR="004A3927" w:rsidRDefault="004A3927" w:rsidP="004A3927">
      <w:pPr>
        <w:pStyle w:val="Heading3"/>
      </w:pPr>
      <w:bookmarkStart w:id="26" w:name="_Toc347002683"/>
      <w:bookmarkStart w:id="27" w:name="_Toc448161191"/>
      <w:r w:rsidRPr="00564DB4">
        <w:t>TLB</w:t>
      </w:r>
      <w:r>
        <w:t>ASID</w:t>
      </w:r>
      <w:bookmarkEnd w:id="26"/>
      <w:r>
        <w:t xml:space="preserve"> (#7h)</w:t>
      </w:r>
      <w:bookmarkEnd w:id="27"/>
    </w:p>
    <w:p w:rsidR="004A3927" w:rsidRPr="00564DB4" w:rsidRDefault="004A3927" w:rsidP="004A3927"/>
    <w:p w:rsidR="004A3927" w:rsidRPr="0071779F" w:rsidRDefault="004A3927" w:rsidP="004A3927">
      <w:pPr>
        <w:spacing w:line="360"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w:t>
      </w:r>
      <w:r w:rsidR="00905DB5">
        <w:t>e-</w:t>
      </w:r>
      <w:r w:rsidRPr="0071779F">
        <w:t>ability bits associated with a TLB entry. This register is transferred to or from the TLB by TLB instructions.</w:t>
      </w:r>
    </w:p>
    <w:p w:rsidR="004A3927" w:rsidRDefault="004A3927" w:rsidP="004A3927">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 xml:space="preserve">63                        </w:t>
            </w:r>
            <w:r>
              <w:rPr>
                <w:sz w:val="18"/>
              </w:rPr>
              <w:t>32</w:t>
            </w:r>
            <w:r w:rsidRPr="00063AA9">
              <w:rPr>
                <w:sz w:val="18"/>
              </w:rPr>
              <w:t xml:space="preserve">                                                                          </w:t>
            </w:r>
          </w:p>
        </w:tc>
        <w:tc>
          <w:tcPr>
            <w:tcW w:w="1148" w:type="dxa"/>
          </w:tcPr>
          <w:p w:rsidR="00CB0DE5" w:rsidRDefault="00CB0DE5" w:rsidP="00CB0DE5">
            <w:pPr>
              <w:spacing w:after="0"/>
              <w:jc w:val="center"/>
              <w:rPr>
                <w:sz w:val="18"/>
              </w:rPr>
            </w:pPr>
            <w:r>
              <w:rPr>
                <w:sz w:val="18"/>
              </w:rPr>
              <w:t>31            24</w:t>
            </w:r>
          </w:p>
        </w:tc>
        <w:tc>
          <w:tcPr>
            <w:tcW w:w="1275" w:type="dxa"/>
            <w:shd w:val="clear" w:color="auto" w:fill="auto"/>
          </w:tcPr>
          <w:p w:rsidR="00CB0DE5" w:rsidRPr="00063AA9" w:rsidRDefault="00CB0DE5" w:rsidP="00CB0DE5">
            <w:pPr>
              <w:spacing w:after="0"/>
              <w:jc w:val="center"/>
              <w:rPr>
                <w:sz w:val="18"/>
              </w:rPr>
            </w:pPr>
            <w:r>
              <w:rPr>
                <w:sz w:val="18"/>
              </w:rPr>
              <w:t>23</w:t>
            </w:r>
            <w:r w:rsidRPr="00063AA9">
              <w:rPr>
                <w:sz w:val="18"/>
              </w:rPr>
              <w:t xml:space="preserve">              </w:t>
            </w:r>
            <w:r>
              <w:rPr>
                <w:sz w:val="18"/>
              </w:rPr>
              <w:t>16</w:t>
            </w:r>
          </w:p>
        </w:tc>
        <w:tc>
          <w:tcPr>
            <w:tcW w:w="671" w:type="dxa"/>
          </w:tcPr>
          <w:p w:rsidR="00CB0DE5" w:rsidRPr="00063AA9" w:rsidRDefault="00CB0DE5" w:rsidP="00CB0DE5">
            <w:pPr>
              <w:spacing w:after="0"/>
              <w:jc w:val="center"/>
              <w:rPr>
                <w:sz w:val="18"/>
              </w:rPr>
            </w:pPr>
            <w:r>
              <w:rPr>
                <w:sz w:val="18"/>
              </w:rPr>
              <w:t>13 11</w:t>
            </w:r>
          </w:p>
        </w:tc>
        <w:tc>
          <w:tcPr>
            <w:tcW w:w="416" w:type="dxa"/>
          </w:tcPr>
          <w:p w:rsidR="00CB0DE5" w:rsidRPr="00063AA9" w:rsidRDefault="00CB0DE5" w:rsidP="00CB0DE5">
            <w:pPr>
              <w:spacing w:after="0"/>
              <w:jc w:val="center"/>
              <w:rPr>
                <w:sz w:val="18"/>
              </w:rPr>
            </w:pPr>
            <w:r>
              <w:rPr>
                <w:sz w:val="18"/>
              </w:rPr>
              <w:t>10</w:t>
            </w:r>
          </w:p>
        </w:tc>
        <w:tc>
          <w:tcPr>
            <w:tcW w:w="401" w:type="dxa"/>
          </w:tcPr>
          <w:p w:rsidR="00CB0DE5" w:rsidRPr="00063AA9" w:rsidRDefault="00CB0DE5" w:rsidP="00CB0DE5">
            <w:pPr>
              <w:spacing w:after="0"/>
              <w:jc w:val="center"/>
              <w:rPr>
                <w:sz w:val="18"/>
              </w:rPr>
            </w:pPr>
            <w:r>
              <w:rPr>
                <w:sz w:val="18"/>
              </w:rPr>
              <w:t>9</w:t>
            </w:r>
          </w:p>
        </w:tc>
        <w:tc>
          <w:tcPr>
            <w:tcW w:w="376" w:type="dxa"/>
          </w:tcPr>
          <w:p w:rsidR="00CB0DE5" w:rsidRPr="00063AA9" w:rsidRDefault="00CB0DE5" w:rsidP="00CB0DE5">
            <w:pPr>
              <w:spacing w:after="0"/>
              <w:jc w:val="center"/>
              <w:rPr>
                <w:sz w:val="18"/>
              </w:rPr>
            </w:pPr>
            <w:r>
              <w:rPr>
                <w:sz w:val="18"/>
              </w:rPr>
              <w:t>8</w:t>
            </w:r>
          </w:p>
        </w:tc>
        <w:tc>
          <w:tcPr>
            <w:tcW w:w="318" w:type="dxa"/>
          </w:tcPr>
          <w:p w:rsidR="00CB0DE5" w:rsidRPr="00063AA9" w:rsidRDefault="00CB0DE5" w:rsidP="00CB0DE5">
            <w:pPr>
              <w:spacing w:after="0"/>
              <w:jc w:val="center"/>
              <w:rPr>
                <w:sz w:val="18"/>
              </w:rPr>
            </w:pPr>
            <w:r>
              <w:rPr>
                <w:sz w:val="18"/>
              </w:rPr>
              <w:t>7</w:t>
            </w:r>
          </w:p>
        </w:tc>
        <w:tc>
          <w:tcPr>
            <w:tcW w:w="401" w:type="dxa"/>
          </w:tcPr>
          <w:p w:rsidR="00CB0DE5" w:rsidRDefault="00CB0DE5" w:rsidP="00CB0DE5">
            <w:pPr>
              <w:spacing w:after="0"/>
              <w:jc w:val="center"/>
              <w:rPr>
                <w:sz w:val="18"/>
              </w:rPr>
            </w:pPr>
            <w:r>
              <w:rPr>
                <w:sz w:val="18"/>
              </w:rPr>
              <w:t>6</w:t>
            </w:r>
          </w:p>
        </w:tc>
        <w:tc>
          <w:tcPr>
            <w:tcW w:w="630" w:type="dxa"/>
            <w:shd w:val="clear" w:color="auto" w:fill="auto"/>
          </w:tcPr>
          <w:p w:rsidR="00CB0DE5" w:rsidRPr="00063AA9" w:rsidRDefault="00CB0DE5" w:rsidP="00CB0DE5">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rsidR="00CB0DE5" w:rsidRPr="00063AA9" w:rsidRDefault="00CB0DE5" w:rsidP="00CB0DE5">
            <w:pPr>
              <w:spacing w:after="0"/>
              <w:jc w:val="center"/>
              <w:rPr>
                <w:sz w:val="18"/>
              </w:rPr>
            </w:pPr>
            <w:r w:rsidRPr="00063AA9">
              <w:rPr>
                <w:sz w:val="18"/>
              </w:rPr>
              <w:t>2</w:t>
            </w:r>
          </w:p>
        </w:tc>
        <w:tc>
          <w:tcPr>
            <w:tcW w:w="386" w:type="dxa"/>
            <w:shd w:val="clear" w:color="auto" w:fill="auto"/>
          </w:tcPr>
          <w:p w:rsidR="00CB0DE5" w:rsidRPr="00063AA9" w:rsidRDefault="00CB0DE5" w:rsidP="00CB0DE5">
            <w:pPr>
              <w:spacing w:after="0"/>
              <w:jc w:val="center"/>
              <w:rPr>
                <w:sz w:val="18"/>
              </w:rPr>
            </w:pPr>
            <w:r w:rsidRPr="00063AA9">
              <w:rPr>
                <w:sz w:val="18"/>
              </w:rPr>
              <w:t>1</w:t>
            </w:r>
          </w:p>
        </w:tc>
        <w:tc>
          <w:tcPr>
            <w:tcW w:w="346" w:type="dxa"/>
            <w:shd w:val="clear" w:color="auto" w:fill="auto"/>
          </w:tcPr>
          <w:p w:rsidR="00CB0DE5" w:rsidRPr="00063AA9" w:rsidRDefault="00CB0DE5" w:rsidP="00CB0DE5">
            <w:pPr>
              <w:spacing w:after="0"/>
              <w:jc w:val="center"/>
              <w:rPr>
                <w:sz w:val="18"/>
              </w:rPr>
            </w:pPr>
            <w:r w:rsidRPr="00063AA9">
              <w:rPr>
                <w:sz w:val="18"/>
              </w:rPr>
              <w:t>0</w:t>
            </w:r>
          </w:p>
        </w:tc>
      </w:tr>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w:t>
            </w:r>
          </w:p>
        </w:tc>
        <w:tc>
          <w:tcPr>
            <w:tcW w:w="1148" w:type="dxa"/>
          </w:tcPr>
          <w:p w:rsidR="00CB0DE5" w:rsidRPr="00063AA9" w:rsidRDefault="00CB0DE5" w:rsidP="00CB0DE5">
            <w:pPr>
              <w:spacing w:after="0"/>
              <w:jc w:val="center"/>
              <w:rPr>
                <w:sz w:val="18"/>
              </w:rPr>
            </w:pPr>
            <w:r>
              <w:rPr>
                <w:sz w:val="18"/>
              </w:rPr>
              <w:t xml:space="preserve">PL </w:t>
            </w:r>
          </w:p>
        </w:tc>
        <w:tc>
          <w:tcPr>
            <w:tcW w:w="1275" w:type="dxa"/>
            <w:shd w:val="clear" w:color="auto" w:fill="auto"/>
          </w:tcPr>
          <w:p w:rsidR="00CB0DE5" w:rsidRPr="00063AA9" w:rsidRDefault="00CB0DE5" w:rsidP="00CB0DE5">
            <w:pPr>
              <w:spacing w:after="0"/>
              <w:jc w:val="center"/>
              <w:rPr>
                <w:sz w:val="18"/>
              </w:rPr>
            </w:pPr>
            <w:r w:rsidRPr="00063AA9">
              <w:rPr>
                <w:sz w:val="18"/>
              </w:rPr>
              <w:t>ASID</w:t>
            </w:r>
          </w:p>
        </w:tc>
        <w:tc>
          <w:tcPr>
            <w:tcW w:w="671" w:type="dxa"/>
          </w:tcPr>
          <w:p w:rsidR="00CB0DE5" w:rsidRPr="00063AA9" w:rsidRDefault="00CB0DE5" w:rsidP="00CB0DE5">
            <w:pPr>
              <w:spacing w:after="0"/>
              <w:jc w:val="center"/>
              <w:rPr>
                <w:sz w:val="18"/>
              </w:rPr>
            </w:pPr>
            <w:proofErr w:type="spellStart"/>
            <w:r>
              <w:rPr>
                <w:sz w:val="18"/>
              </w:rPr>
              <w:t>PgSz</w:t>
            </w:r>
            <w:proofErr w:type="spellEnd"/>
          </w:p>
        </w:tc>
        <w:tc>
          <w:tcPr>
            <w:tcW w:w="416" w:type="dxa"/>
          </w:tcPr>
          <w:p w:rsidR="00CB0DE5" w:rsidRPr="00063AA9" w:rsidRDefault="00CB0DE5" w:rsidP="00CB0DE5">
            <w:pPr>
              <w:spacing w:after="0"/>
              <w:jc w:val="center"/>
              <w:rPr>
                <w:sz w:val="18"/>
              </w:rPr>
            </w:pPr>
            <w:r>
              <w:rPr>
                <w:sz w:val="18"/>
              </w:rPr>
              <w:t>G</w:t>
            </w:r>
          </w:p>
        </w:tc>
        <w:tc>
          <w:tcPr>
            <w:tcW w:w="401" w:type="dxa"/>
          </w:tcPr>
          <w:p w:rsidR="00CB0DE5" w:rsidRPr="00063AA9" w:rsidRDefault="00CB0DE5" w:rsidP="00CB0DE5">
            <w:pPr>
              <w:spacing w:after="0"/>
              <w:jc w:val="center"/>
              <w:rPr>
                <w:sz w:val="18"/>
              </w:rPr>
            </w:pPr>
            <w:r>
              <w:rPr>
                <w:sz w:val="18"/>
              </w:rPr>
              <w:t>D</w:t>
            </w:r>
          </w:p>
        </w:tc>
        <w:tc>
          <w:tcPr>
            <w:tcW w:w="376" w:type="dxa"/>
          </w:tcPr>
          <w:p w:rsidR="00CB0DE5" w:rsidRPr="00063AA9" w:rsidRDefault="00CB0DE5" w:rsidP="00CB0DE5">
            <w:pPr>
              <w:spacing w:after="0"/>
              <w:jc w:val="center"/>
              <w:rPr>
                <w:sz w:val="18"/>
              </w:rPr>
            </w:pPr>
            <w:r>
              <w:rPr>
                <w:sz w:val="18"/>
              </w:rPr>
              <w:t>U</w:t>
            </w:r>
          </w:p>
        </w:tc>
        <w:tc>
          <w:tcPr>
            <w:tcW w:w="318" w:type="dxa"/>
          </w:tcPr>
          <w:p w:rsidR="00CB0DE5" w:rsidRPr="00063AA9" w:rsidRDefault="00CB0DE5" w:rsidP="00CB0DE5">
            <w:pPr>
              <w:spacing w:after="0"/>
              <w:jc w:val="center"/>
              <w:rPr>
                <w:sz w:val="18"/>
              </w:rPr>
            </w:pPr>
            <w:r>
              <w:rPr>
                <w:sz w:val="18"/>
              </w:rPr>
              <w:t>S</w:t>
            </w:r>
          </w:p>
        </w:tc>
        <w:tc>
          <w:tcPr>
            <w:tcW w:w="401" w:type="dxa"/>
          </w:tcPr>
          <w:p w:rsidR="00CB0DE5" w:rsidRPr="00063AA9" w:rsidRDefault="00CB0DE5" w:rsidP="00CB0DE5">
            <w:pPr>
              <w:spacing w:after="0"/>
              <w:jc w:val="center"/>
              <w:rPr>
                <w:sz w:val="18"/>
              </w:rPr>
            </w:pPr>
            <w:r>
              <w:rPr>
                <w:sz w:val="18"/>
              </w:rPr>
              <w:t>A</w:t>
            </w:r>
          </w:p>
        </w:tc>
        <w:tc>
          <w:tcPr>
            <w:tcW w:w="630" w:type="dxa"/>
            <w:shd w:val="clear" w:color="auto" w:fill="auto"/>
          </w:tcPr>
          <w:p w:rsidR="00CB0DE5" w:rsidRPr="00063AA9" w:rsidRDefault="00CB0DE5" w:rsidP="00CB0DE5">
            <w:pPr>
              <w:spacing w:after="0"/>
              <w:jc w:val="center"/>
              <w:rPr>
                <w:sz w:val="18"/>
              </w:rPr>
            </w:pPr>
            <w:r w:rsidRPr="00063AA9">
              <w:rPr>
                <w:sz w:val="18"/>
              </w:rPr>
              <w:t>C</w:t>
            </w:r>
          </w:p>
        </w:tc>
        <w:tc>
          <w:tcPr>
            <w:tcW w:w="345" w:type="dxa"/>
            <w:shd w:val="clear" w:color="auto" w:fill="auto"/>
          </w:tcPr>
          <w:p w:rsidR="00CB0DE5" w:rsidRPr="00063AA9" w:rsidRDefault="00CB0DE5" w:rsidP="00CB0DE5">
            <w:pPr>
              <w:spacing w:after="0"/>
              <w:jc w:val="center"/>
              <w:rPr>
                <w:sz w:val="18"/>
              </w:rPr>
            </w:pPr>
            <w:r>
              <w:rPr>
                <w:sz w:val="18"/>
              </w:rPr>
              <w:t>R</w:t>
            </w:r>
          </w:p>
        </w:tc>
        <w:tc>
          <w:tcPr>
            <w:tcW w:w="386" w:type="dxa"/>
            <w:shd w:val="clear" w:color="auto" w:fill="auto"/>
          </w:tcPr>
          <w:p w:rsidR="00CB0DE5" w:rsidRPr="00063AA9" w:rsidRDefault="00CB0DE5" w:rsidP="00CB0DE5">
            <w:pPr>
              <w:spacing w:after="0"/>
              <w:jc w:val="center"/>
              <w:rPr>
                <w:sz w:val="18"/>
              </w:rPr>
            </w:pPr>
            <w:r>
              <w:rPr>
                <w:sz w:val="18"/>
              </w:rPr>
              <w:t>W</w:t>
            </w:r>
          </w:p>
        </w:tc>
        <w:tc>
          <w:tcPr>
            <w:tcW w:w="346" w:type="dxa"/>
            <w:shd w:val="clear" w:color="auto" w:fill="auto"/>
          </w:tcPr>
          <w:p w:rsidR="00CB0DE5" w:rsidRPr="00063AA9" w:rsidRDefault="00CB0DE5" w:rsidP="00CB0DE5">
            <w:pPr>
              <w:spacing w:after="0"/>
              <w:jc w:val="center"/>
              <w:rPr>
                <w:sz w:val="18"/>
              </w:rPr>
            </w:pPr>
            <w:r>
              <w:rPr>
                <w:sz w:val="18"/>
              </w:rPr>
              <w:t>X</w:t>
            </w:r>
          </w:p>
        </w:tc>
      </w:tr>
    </w:tbl>
    <w:p w:rsidR="004A3927" w:rsidRDefault="004A3927" w:rsidP="004A3927"/>
    <w:p w:rsidR="00AB3EFA" w:rsidRDefault="00AB3EFA" w:rsidP="00AC434F">
      <w:pPr>
        <w:pStyle w:val="Heading3"/>
      </w:pPr>
      <w:r>
        <w:t>TLBAFC (#12) – Aging Frequency Control</w:t>
      </w:r>
    </w:p>
    <w:p w:rsidR="00905DB5" w:rsidRDefault="00AB3EFA" w:rsidP="00E366AA">
      <w:pPr>
        <w:spacing w:line="360" w:lineRule="auto"/>
        <w:ind w:left="720"/>
        <w:rPr>
          <w:rFonts w:eastAsiaTheme="majorEastAsia" w:cs="Times New Roman"/>
          <w:b/>
          <w:bCs/>
          <w:sz w:val="32"/>
          <w:szCs w:val="28"/>
        </w:rPr>
      </w:pPr>
      <w:r>
        <w:rPr>
          <w:rFonts w:cs="Times New Roman"/>
        </w:rPr>
        <w:t xml:space="preserve">This 24-bit register controls the frequency of aging applied to page reference counters. The aging counter is decremented at the core’s clock frequency. When the counter underflows it </w:t>
      </w:r>
      <w:r w:rsidR="00AC434F">
        <w:rPr>
          <w:rFonts w:cs="Times New Roman"/>
        </w:rPr>
        <w:t xml:space="preserve">triggers an aging cycle and </w:t>
      </w:r>
      <w:r>
        <w:rPr>
          <w:rFonts w:cs="Times New Roman"/>
        </w:rPr>
        <w:t xml:space="preserve">is </w:t>
      </w:r>
      <w:r w:rsidR="00AC434F">
        <w:rPr>
          <w:rFonts w:cs="Times New Roman"/>
        </w:rPr>
        <w:t>re</w:t>
      </w:r>
      <w:r>
        <w:rPr>
          <w:rFonts w:cs="Times New Roman"/>
        </w:rPr>
        <w:t>loaded with the value in the AFC register. The AFC register is defaulted to 20000. This gives an aging frequency of 1000Hz with a 20MHz core clock.</w:t>
      </w:r>
      <w:r w:rsidR="00905DB5">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w:t>
      </w:r>
      <w:r w:rsidRPr="00EB0B0D">
        <w:rPr>
          <w:rFonts w:cs="Times New Roman"/>
        </w:rPr>
        <w:lastRenderedPageBreak/>
        <w:t>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2E1975" w:rsidRDefault="00FE56C7" w:rsidP="00402E9B">
      <w:pPr>
        <w:rPr>
          <w:rFonts w:eastAsiaTheme="majorEastAsia" w:cstheme="majorBidi"/>
          <w:b/>
          <w:bCs/>
          <w:sz w:val="32"/>
          <w:szCs w:val="28"/>
        </w:rPr>
      </w:pPr>
      <w:r>
        <w:br w:type="page"/>
      </w:r>
    </w:p>
    <w:p w:rsidR="008B3CBF" w:rsidRDefault="008B3CBF" w:rsidP="00A34F1C">
      <w:pPr>
        <w:pStyle w:val="Heading1"/>
      </w:pPr>
      <w:r>
        <w:lastRenderedPageBreak/>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C15940" w:rsidRDefault="00C15940" w:rsidP="00A4184E">
      <w:pPr>
        <w:pStyle w:val="Heading1"/>
        <w:rPr>
          <w:rFonts w:cs="Times New Roman"/>
        </w:rPr>
        <w:sectPr w:rsidR="00C15940" w:rsidSect="00752AAE">
          <w:headerReference w:type="default" r:id="rId15"/>
          <w:pgSz w:w="12240" w:h="15840"/>
          <w:pgMar w:top="1440" w:right="1440" w:bottom="1440" w:left="1440" w:header="708" w:footer="708" w:gutter="0"/>
          <w:cols w:space="708"/>
          <w:docGrid w:linePitch="360"/>
        </w:sectPr>
      </w:pP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C15940" w:rsidP="00CC1B10">
      <w:pPr>
        <w:ind w:left="720"/>
        <w:rPr>
          <w:rFonts w:cs="Times New Roman"/>
        </w:rPr>
      </w:pPr>
      <w:r>
        <w:rPr>
          <w:rFonts w:cs="Times New Roman"/>
        </w:rPr>
        <w:t>Most i</w:t>
      </w:r>
      <w:r w:rsidR="00AF6B12" w:rsidRPr="00EB0B0D">
        <w:rPr>
          <w:rFonts w:cs="Times New Roman"/>
        </w:rPr>
        <w:t xml:space="preserve">nstructions have a fixed </w:t>
      </w:r>
      <w:proofErr w:type="gramStart"/>
      <w:r w:rsidR="00AF6B12" w:rsidRPr="00EB0B0D">
        <w:rPr>
          <w:rFonts w:cs="Times New Roman"/>
        </w:rPr>
        <w:t>32 bit</w:t>
      </w:r>
      <w:proofErr w:type="gramEnd"/>
      <w:r w:rsidR="00AF6B12"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w:t>
      </w:r>
      <w:proofErr w:type="spellStart"/>
      <w:r w:rsidR="00544F05">
        <w:rPr>
          <w:rFonts w:cs="Times New Roman"/>
        </w:rPr>
        <w:t>Rc</w:t>
      </w:r>
      <w:proofErr w:type="spellEnd"/>
      <w:r w:rsidR="00C02C66">
        <w:rPr>
          <w:rFonts w:cs="Times New Roman"/>
        </w:rPr>
        <w:t>, and Rt</w:t>
      </w:r>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p>
    <w:tbl>
      <w:tblPr>
        <w:tblStyle w:val="TableGrid"/>
        <w:tblW w:w="0" w:type="auto"/>
        <w:tblInd w:w="-67" w:type="dxa"/>
        <w:tblLook w:val="04A0" w:firstRow="1" w:lastRow="0" w:firstColumn="1" w:lastColumn="0" w:noHBand="0" w:noVBand="1"/>
      </w:tblPr>
      <w:tblGrid>
        <w:gridCol w:w="805"/>
        <w:gridCol w:w="543"/>
        <w:gridCol w:w="132"/>
        <w:gridCol w:w="425"/>
        <w:gridCol w:w="284"/>
        <w:gridCol w:w="283"/>
        <w:gridCol w:w="382"/>
        <w:gridCol w:w="185"/>
        <w:gridCol w:w="63"/>
        <w:gridCol w:w="646"/>
        <w:gridCol w:w="86"/>
        <w:gridCol w:w="363"/>
        <w:gridCol w:w="506"/>
        <w:gridCol w:w="1219"/>
        <w:gridCol w:w="595"/>
        <w:gridCol w:w="433"/>
        <w:gridCol w:w="653"/>
        <w:gridCol w:w="1248"/>
        <w:gridCol w:w="425"/>
        <w:gridCol w:w="1162"/>
        <w:gridCol w:w="851"/>
      </w:tblGrid>
      <w:tr w:rsidR="00910702" w:rsidRPr="00EB0B0D" w:rsidTr="00910702">
        <w:trPr>
          <w:gridBefore w:val="3"/>
          <w:wBefore w:w="1480" w:type="dxa"/>
        </w:trPr>
        <w:tc>
          <w:tcPr>
            <w:tcW w:w="4442" w:type="dxa"/>
            <w:gridSpan w:val="11"/>
            <w:shd w:val="clear" w:color="auto" w:fill="B8CCE4" w:themeFill="accent1" w:themeFillTint="66"/>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248"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910702" w:rsidRPr="00EB0B0D" w:rsidTr="00910702">
        <w:trPr>
          <w:gridBefore w:val="3"/>
          <w:wBefore w:w="1480" w:type="dxa"/>
        </w:trPr>
        <w:tc>
          <w:tcPr>
            <w:tcW w:w="4442" w:type="dxa"/>
            <w:gridSpan w:val="11"/>
            <w:shd w:val="clear" w:color="auto" w:fill="B8CCE4" w:themeFill="accent1" w:themeFillTint="66"/>
          </w:tcPr>
          <w:p w:rsidR="00910702" w:rsidRPr="00EB0B0D" w:rsidRDefault="00910702" w:rsidP="009107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910702" w:rsidRPr="00EB0B0D" w:rsidRDefault="00910702" w:rsidP="00910702">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B8CCE4" w:themeFill="accent1" w:themeFillTint="66"/>
          </w:tcPr>
          <w:p w:rsidR="00910702" w:rsidRPr="00EB0B0D" w:rsidRDefault="00910702" w:rsidP="00910702">
            <w:pPr>
              <w:jc w:val="center"/>
              <w:rPr>
                <w:rFonts w:cs="Times New Roman"/>
              </w:rPr>
            </w:pPr>
            <w:r>
              <w:rPr>
                <w:rFonts w:cs="Times New Roman"/>
              </w:rPr>
              <w:t>Imm</w:t>
            </w:r>
            <w:r w:rsidRPr="00910702">
              <w:rPr>
                <w:rFonts w:cs="Times New Roman"/>
                <w:vertAlign w:val="subscript"/>
              </w:rPr>
              <w:t>5</w:t>
            </w:r>
          </w:p>
        </w:tc>
        <w:tc>
          <w:tcPr>
            <w:tcW w:w="425" w:type="dxa"/>
            <w:shd w:val="clear" w:color="auto" w:fill="B2A1C7" w:themeFill="accent4" w:themeFillTint="99"/>
          </w:tcPr>
          <w:p w:rsidR="00910702" w:rsidRPr="00EB0B0D" w:rsidRDefault="00910702" w:rsidP="0091070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910702" w:rsidRPr="00EB0B0D" w:rsidRDefault="00910702" w:rsidP="0091070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910702" w:rsidRPr="00EB0B0D" w:rsidRDefault="00910702" w:rsidP="00910702">
            <w:pPr>
              <w:jc w:val="center"/>
              <w:rPr>
                <w:rFonts w:cs="Times New Roman"/>
                <w:color w:val="FFFFFF" w:themeColor="background1"/>
              </w:rPr>
            </w:pPr>
            <w:r>
              <w:rPr>
                <w:rFonts w:cs="Times New Roman"/>
                <w:color w:val="FFFFFF" w:themeColor="background1"/>
              </w:rPr>
              <w:t>LUI</w:t>
            </w:r>
          </w:p>
        </w:tc>
      </w:tr>
      <w:tr w:rsidR="00910702" w:rsidRPr="00EB0B0D" w:rsidTr="00910702">
        <w:trPr>
          <w:gridBefore w:val="3"/>
          <w:wBefore w:w="1480" w:type="dxa"/>
        </w:trPr>
        <w:tc>
          <w:tcPr>
            <w:tcW w:w="3223" w:type="dxa"/>
            <w:gridSpan w:val="10"/>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13..</w:t>
            </w:r>
            <w:proofErr w:type="gramEnd"/>
            <w:r w:rsidRPr="002572D2">
              <w:rPr>
                <w:rFonts w:cs="Times New Roman"/>
                <w:vertAlign w:val="subscript"/>
              </w:rPr>
              <w:t>6</w:t>
            </w:r>
          </w:p>
        </w:tc>
        <w:tc>
          <w:tcPr>
            <w:tcW w:w="1219" w:type="dxa"/>
            <w:shd w:val="clear" w:color="auto" w:fill="FFFF99"/>
          </w:tcPr>
          <w:p w:rsidR="002572D2" w:rsidRPr="00EB0B0D" w:rsidRDefault="002572D2" w:rsidP="002572D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4..</w:t>
            </w:r>
            <w:proofErr w:type="gramEnd"/>
            <w:r w:rsidRPr="002572D2">
              <w:rPr>
                <w:rFonts w:cs="Times New Roman"/>
                <w:vertAlign w:val="subscript"/>
              </w:rPr>
              <w:t>0</w:t>
            </w:r>
          </w:p>
        </w:tc>
        <w:tc>
          <w:tcPr>
            <w:tcW w:w="1248" w:type="dxa"/>
            <w:shd w:val="clear" w:color="auto" w:fill="FFFF99"/>
          </w:tcPr>
          <w:p w:rsidR="002572D2" w:rsidRPr="00EB0B0D" w:rsidRDefault="002572D2" w:rsidP="002572D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2572D2" w:rsidRPr="00EB0B0D" w:rsidRDefault="002572D2" w:rsidP="002572D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2572D2" w:rsidRPr="00EB0B0D" w:rsidRDefault="002572D2" w:rsidP="002572D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2572D2" w:rsidRPr="00EB0B0D" w:rsidRDefault="002572D2" w:rsidP="002572D2">
            <w:pPr>
              <w:jc w:val="center"/>
              <w:rPr>
                <w:rFonts w:cs="Times New Roman"/>
                <w:color w:val="FFFFFF" w:themeColor="background1"/>
              </w:rPr>
            </w:pPr>
            <w:r>
              <w:rPr>
                <w:rFonts w:cs="Times New Roman"/>
                <w:color w:val="FFFFFF" w:themeColor="background1"/>
              </w:rPr>
              <w:t>MS</w:t>
            </w:r>
          </w:p>
        </w:tc>
      </w:tr>
      <w:tr w:rsidR="00910702" w:rsidRPr="00EB0B0D" w:rsidTr="008A2B7B">
        <w:trPr>
          <w:gridBefore w:val="3"/>
          <w:wBefore w:w="1480" w:type="dxa"/>
        </w:trPr>
        <w:tc>
          <w:tcPr>
            <w:tcW w:w="2268" w:type="dxa"/>
            <w:gridSpan w:val="7"/>
            <w:shd w:val="clear" w:color="auto" w:fill="FFFF66"/>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955"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40792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910702" w:rsidRPr="00EB0B0D" w:rsidTr="008A2B7B">
        <w:trPr>
          <w:gridBefore w:val="3"/>
          <w:wBefore w:w="1480" w:type="dxa"/>
        </w:trPr>
        <w:tc>
          <w:tcPr>
            <w:tcW w:w="2268" w:type="dxa"/>
            <w:gridSpan w:val="7"/>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955" w:type="dxa"/>
            <w:gridSpan w:val="3"/>
            <w:tcBorders>
              <w:bottom w:val="single" w:sz="4" w:space="0" w:color="auto"/>
            </w:tcBorders>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910702" w:rsidRPr="00EB0B0D" w:rsidTr="008A2B7B">
        <w:trPr>
          <w:gridBefore w:val="3"/>
          <w:wBefore w:w="1480" w:type="dxa"/>
        </w:trPr>
        <w:tc>
          <w:tcPr>
            <w:tcW w:w="2268" w:type="dxa"/>
            <w:gridSpan w:val="7"/>
            <w:shd w:val="clear" w:color="auto" w:fill="FFFF66"/>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955" w:type="dxa"/>
            <w:gridSpan w:val="3"/>
            <w:shd w:val="clear" w:color="auto" w:fill="FFFF66"/>
          </w:tcPr>
          <w:p w:rsidR="006E27DF" w:rsidRDefault="006E27DF" w:rsidP="00D6653A">
            <w:pPr>
              <w:jc w:val="center"/>
              <w:rPr>
                <w:rFonts w:cs="Times New Roman"/>
              </w:rPr>
            </w:pPr>
            <w:r>
              <w:rPr>
                <w:rFonts w:cs="Times New Roman"/>
              </w:rPr>
              <w:t>Funct</w:t>
            </w:r>
            <w:r>
              <w:rPr>
                <w:rFonts w:cs="Times New Roman"/>
                <w:vertAlign w:val="subscript"/>
              </w:rPr>
              <w:t>3</w:t>
            </w:r>
          </w:p>
        </w:tc>
        <w:tc>
          <w:tcPr>
            <w:tcW w:w="1219" w:type="dxa"/>
            <w:tcBorders>
              <w:bottom w:val="single" w:sz="4" w:space="0" w:color="auto"/>
            </w:tcBorders>
            <w:shd w:val="clear" w:color="auto" w:fill="FFFF99"/>
          </w:tcPr>
          <w:p w:rsidR="006E27DF" w:rsidRDefault="006E27DF" w:rsidP="00D6653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910702" w:rsidRPr="00EB0B0D" w:rsidTr="008A2B7B">
        <w:trPr>
          <w:gridBefore w:val="3"/>
          <w:wBefore w:w="1480" w:type="dxa"/>
        </w:trPr>
        <w:tc>
          <w:tcPr>
            <w:tcW w:w="2268" w:type="dxa"/>
            <w:gridSpan w:val="7"/>
            <w:shd w:val="clear" w:color="auto" w:fill="FFFF66"/>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955" w:type="dxa"/>
            <w:gridSpan w:val="3"/>
            <w:shd w:val="clear" w:color="auto" w:fill="FFFF66"/>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219" w:type="dxa"/>
            <w:shd w:val="clear" w:color="auto" w:fill="B8CCE4" w:themeFill="accent1" w:themeFillTint="66"/>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681" w:type="dxa"/>
            <w:gridSpan w:val="3"/>
            <w:shd w:val="clear" w:color="auto" w:fill="FFCC66"/>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C15940" w:rsidRPr="00EB0B0D" w:rsidTr="00910702">
        <w:tc>
          <w:tcPr>
            <w:tcW w:w="805"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5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567" w:type="dxa"/>
            <w:gridSpan w:val="2"/>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664" w:type="dxa"/>
            <w:gridSpan w:val="5"/>
            <w:shd w:val="clear" w:color="auto" w:fill="FFFF99"/>
          </w:tcPr>
          <w:p w:rsidR="00175ED5" w:rsidRDefault="00175ED5" w:rsidP="00D6653A">
            <w:pPr>
              <w:jc w:val="center"/>
              <w:rPr>
                <w:rFonts w:cs="Times New Roman"/>
              </w:rPr>
            </w:pPr>
            <w:r>
              <w:rPr>
                <w:rFonts w:cs="Times New Roman"/>
              </w:rPr>
              <w:t>R</w:t>
            </w:r>
            <w:r w:rsidR="00367837">
              <w:rPr>
                <w:rFonts w:cs="Times New Roman"/>
              </w:rPr>
              <w:t>c</w:t>
            </w:r>
            <w:r>
              <w:rPr>
                <w:rFonts w:cs="Times New Roman"/>
                <w:vertAlign w:val="subscript"/>
              </w:rPr>
              <w:t>5</w:t>
            </w:r>
          </w:p>
        </w:tc>
        <w:tc>
          <w:tcPr>
            <w:tcW w:w="1219" w:type="dxa"/>
            <w:tcBorders>
              <w:bottom w:val="single" w:sz="4" w:space="0" w:color="auto"/>
            </w:tcBorders>
          </w:tcPr>
          <w:p w:rsidR="00175ED5" w:rsidRDefault="00367837" w:rsidP="00D6653A">
            <w:pPr>
              <w:jc w:val="center"/>
              <w:rPr>
                <w:rFonts w:cs="Times New Roman"/>
              </w:rPr>
            </w:pPr>
            <w:r>
              <w:rPr>
                <w:rFonts w:cs="Times New Roman"/>
              </w:rPr>
              <w:t>Bw</w:t>
            </w:r>
            <w:r w:rsidR="00175ED5">
              <w:rPr>
                <w:rFonts w:cs="Times New Roman"/>
                <w:vertAlign w:val="subscript"/>
              </w:rPr>
              <w:t>5</w:t>
            </w:r>
          </w:p>
        </w:tc>
        <w:tc>
          <w:tcPr>
            <w:tcW w:w="1681" w:type="dxa"/>
            <w:gridSpan w:val="3"/>
            <w:shd w:val="clear" w:color="auto" w:fill="FFCC66"/>
          </w:tcPr>
          <w:p w:rsidR="00175ED5" w:rsidRPr="00EB0B0D" w:rsidRDefault="00367837" w:rsidP="00D6653A">
            <w:pPr>
              <w:jc w:val="center"/>
              <w:rPr>
                <w:rFonts w:cs="Times New Roman"/>
              </w:rPr>
            </w:pPr>
            <w:r>
              <w:rPr>
                <w:rFonts w:cs="Times New Roman"/>
              </w:rPr>
              <w:t>Rt</w:t>
            </w:r>
            <w:r w:rsidR="00175ED5" w:rsidRPr="00EB0B0D">
              <w:rPr>
                <w:rFonts w:cs="Times New Roman"/>
                <w:vertAlign w:val="subscript"/>
              </w:rPr>
              <w:t>5</w:t>
            </w:r>
          </w:p>
        </w:tc>
        <w:tc>
          <w:tcPr>
            <w:tcW w:w="1248" w:type="dxa"/>
            <w:shd w:val="clear" w:color="auto" w:fill="FFFF99"/>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25" w:type="dxa"/>
            <w:shd w:val="clear" w:color="auto" w:fill="B2A1C7" w:themeFill="accent4" w:themeFillTint="99"/>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910702" w:rsidRPr="00EB0B0D" w:rsidTr="00910702">
        <w:trPr>
          <w:gridBefore w:val="3"/>
          <w:wBefore w:w="1480" w:type="dxa"/>
        </w:trPr>
        <w:tc>
          <w:tcPr>
            <w:tcW w:w="3223" w:type="dxa"/>
            <w:gridSpan w:val="10"/>
            <w:tcBorders>
              <w:bottom w:val="single" w:sz="4" w:space="0" w:color="auto"/>
            </w:tcBorders>
            <w:shd w:val="clear" w:color="auto" w:fill="DAEEF3" w:themeFill="accent5" w:themeFillTint="33"/>
          </w:tcPr>
          <w:p w:rsidR="00D140EC" w:rsidRDefault="00D140EC" w:rsidP="00D6653A">
            <w:pPr>
              <w:jc w:val="center"/>
              <w:rPr>
                <w:rFonts w:cs="Times New Roman"/>
              </w:rPr>
            </w:pPr>
            <w:r>
              <w:rPr>
                <w:rFonts w:cs="Times New Roman"/>
              </w:rPr>
              <w:t>Disp</w:t>
            </w:r>
            <w:proofErr w:type="gramStart"/>
            <w:r w:rsidR="00B42094">
              <w:rPr>
                <w:rFonts w:cs="Times New Roman"/>
                <w:vertAlign w:val="subscript"/>
              </w:rPr>
              <w:t>11..</w:t>
            </w:r>
            <w:proofErr w:type="gramEnd"/>
            <w:r w:rsidR="00B42094">
              <w:rPr>
                <w:rFonts w:cs="Times New Roman"/>
                <w:vertAlign w:val="subscript"/>
              </w:rPr>
              <w:t>3</w:t>
            </w:r>
          </w:p>
        </w:tc>
        <w:tc>
          <w:tcPr>
            <w:tcW w:w="1219" w:type="dxa"/>
            <w:tcBorders>
              <w:bottom w:val="single" w:sz="4" w:space="0" w:color="auto"/>
            </w:tcBorders>
            <w:shd w:val="clear" w:color="auto" w:fill="FFFF99"/>
          </w:tcPr>
          <w:p w:rsidR="00D140EC" w:rsidRDefault="00D140EC" w:rsidP="00D6653A">
            <w:pPr>
              <w:jc w:val="center"/>
              <w:rPr>
                <w:rFonts w:cs="Times New Roman"/>
              </w:rPr>
            </w:pPr>
            <w:r>
              <w:rPr>
                <w:rFonts w:cs="Times New Roman"/>
              </w:rPr>
              <w:t>Rb</w:t>
            </w:r>
            <w:r w:rsidRPr="000B3801">
              <w:rPr>
                <w:rFonts w:cs="Times New Roman"/>
                <w:vertAlign w:val="subscript"/>
              </w:rPr>
              <w:t>5</w:t>
            </w:r>
          </w:p>
        </w:tc>
        <w:tc>
          <w:tcPr>
            <w:tcW w:w="595" w:type="dxa"/>
            <w:shd w:val="clear" w:color="auto" w:fill="DBE5F1" w:themeFill="accent1" w:themeFillTint="33"/>
          </w:tcPr>
          <w:p w:rsidR="00D140EC" w:rsidRPr="00EB0B0D" w:rsidRDefault="00B4209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tcPr>
          <w:p w:rsidR="00D140EC" w:rsidRPr="00EB0B0D" w:rsidRDefault="00D140EC" w:rsidP="00D6653A">
            <w:pPr>
              <w:jc w:val="center"/>
              <w:rPr>
                <w:rFonts w:cs="Times New Roman"/>
              </w:rPr>
            </w:pPr>
            <w:r>
              <w:rPr>
                <w:rFonts w:cs="Times New Roman"/>
              </w:rPr>
              <w:t>Cond</w:t>
            </w:r>
            <w:r>
              <w:rPr>
                <w:rFonts w:cs="Times New Roman"/>
                <w:vertAlign w:val="subscript"/>
              </w:rPr>
              <w:t>3</w:t>
            </w:r>
          </w:p>
        </w:tc>
        <w:tc>
          <w:tcPr>
            <w:tcW w:w="1248" w:type="dxa"/>
            <w:shd w:val="clear" w:color="auto" w:fill="FFFF99"/>
          </w:tcPr>
          <w:p w:rsidR="00D140EC" w:rsidRPr="00EB0B0D" w:rsidRDefault="00D140EC"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D140EC" w:rsidRDefault="00D140EC"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D140EC" w:rsidRPr="00EB0B0D" w:rsidRDefault="00D140EC"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D140EC" w:rsidRDefault="00D140EC" w:rsidP="00D6653A">
            <w:pPr>
              <w:jc w:val="center"/>
              <w:rPr>
                <w:rFonts w:cs="Times New Roman"/>
                <w:color w:val="FFFFFF" w:themeColor="background1"/>
              </w:rPr>
            </w:pPr>
            <w:r>
              <w:rPr>
                <w:rFonts w:cs="Times New Roman"/>
                <w:color w:val="FFFFFF" w:themeColor="background1"/>
              </w:rPr>
              <w:t>BD</w:t>
            </w:r>
          </w:p>
        </w:tc>
      </w:tr>
      <w:tr w:rsidR="00F227BF" w:rsidRPr="00EB0B0D" w:rsidTr="00910702">
        <w:trPr>
          <w:gridBefore w:val="3"/>
          <w:wBefore w:w="1480" w:type="dxa"/>
        </w:trPr>
        <w:tc>
          <w:tcPr>
            <w:tcW w:w="3223" w:type="dxa"/>
            <w:gridSpan w:val="10"/>
            <w:shd w:val="clear" w:color="auto" w:fill="DBE5F1" w:themeFill="accent1" w:themeFillTint="33"/>
          </w:tcPr>
          <w:p w:rsidR="00B42094" w:rsidRDefault="00B42094" w:rsidP="00D6653A">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shd w:val="clear" w:color="auto" w:fill="B8CCE4" w:themeFill="accent1" w:themeFillTint="66"/>
          </w:tcPr>
          <w:p w:rsidR="00B42094" w:rsidRDefault="00B42094" w:rsidP="00D6653A">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5" w:type="dxa"/>
            <w:shd w:val="clear" w:color="auto" w:fill="DBE5F1" w:themeFill="accent1" w:themeFillTint="33"/>
          </w:tcPr>
          <w:p w:rsidR="00B42094" w:rsidRDefault="00515CE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Borders>
              <w:bottom w:val="single" w:sz="4" w:space="0" w:color="auto"/>
            </w:tcBorders>
            <w:shd w:val="clear" w:color="auto" w:fill="B8CCE4" w:themeFill="accent1" w:themeFillTint="66"/>
          </w:tcPr>
          <w:p w:rsidR="00B42094" w:rsidRDefault="00B42094" w:rsidP="00D6653A">
            <w:pPr>
              <w:jc w:val="center"/>
              <w:rPr>
                <w:rFonts w:cs="Times New Roman"/>
              </w:rPr>
            </w:pPr>
            <w:r>
              <w:rPr>
                <w:rFonts w:cs="Times New Roman"/>
              </w:rPr>
              <w:t>B</w:t>
            </w:r>
            <w:r w:rsidRPr="00B42094">
              <w:rPr>
                <w:rFonts w:cs="Times New Roman"/>
                <w:vertAlign w:val="subscript"/>
              </w:rPr>
              <w:t>0</w:t>
            </w:r>
          </w:p>
        </w:tc>
        <w:tc>
          <w:tcPr>
            <w:tcW w:w="653" w:type="dxa"/>
            <w:tcBorders>
              <w:bottom w:val="single" w:sz="4" w:space="0" w:color="auto"/>
            </w:tcBorders>
          </w:tcPr>
          <w:p w:rsidR="00B42094" w:rsidRPr="00EB0B0D" w:rsidRDefault="00B42094" w:rsidP="00D6653A">
            <w:pPr>
              <w:jc w:val="center"/>
              <w:rPr>
                <w:rFonts w:cs="Times New Roman"/>
              </w:rPr>
            </w:pPr>
            <w:r>
              <w:rPr>
                <w:rFonts w:cs="Times New Roman"/>
              </w:rPr>
              <w:t>Cnd</w:t>
            </w:r>
            <w:r>
              <w:rPr>
                <w:rFonts w:cs="Times New Roman"/>
                <w:vertAlign w:val="subscript"/>
              </w:rPr>
              <w:t>2</w:t>
            </w:r>
          </w:p>
        </w:tc>
        <w:tc>
          <w:tcPr>
            <w:tcW w:w="1248" w:type="dxa"/>
            <w:shd w:val="clear" w:color="auto" w:fill="FFFF99"/>
          </w:tcPr>
          <w:p w:rsidR="00B42094" w:rsidRPr="00EB0B0D" w:rsidRDefault="00B42094"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B42094" w:rsidRDefault="00B42094"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B42094" w:rsidRDefault="00B42094"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B42094" w:rsidRDefault="00B42094" w:rsidP="00D6653A">
            <w:pPr>
              <w:jc w:val="center"/>
              <w:rPr>
                <w:rFonts w:cs="Times New Roman"/>
                <w:color w:val="FFFFFF" w:themeColor="background1"/>
              </w:rPr>
            </w:pPr>
            <w:r>
              <w:rPr>
                <w:rFonts w:cs="Times New Roman"/>
                <w:color w:val="FFFFFF" w:themeColor="background1"/>
              </w:rPr>
              <w:t>BB</w:t>
            </w:r>
          </w:p>
        </w:tc>
      </w:tr>
      <w:tr w:rsidR="00F227BF" w:rsidRPr="00EB0B0D" w:rsidTr="00910702">
        <w:trPr>
          <w:gridBefore w:val="3"/>
          <w:wBefore w:w="1480" w:type="dxa"/>
        </w:trPr>
        <w:tc>
          <w:tcPr>
            <w:tcW w:w="3223" w:type="dxa"/>
            <w:gridSpan w:val="10"/>
            <w:shd w:val="clear" w:color="auto" w:fill="DBE5F1" w:themeFill="accent1" w:themeFillTint="33"/>
          </w:tcPr>
          <w:p w:rsidR="00515CE4" w:rsidRDefault="00515CE4" w:rsidP="00515CE4">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tcBorders>
              <w:bottom w:val="single" w:sz="4" w:space="0" w:color="auto"/>
            </w:tcBorders>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5" w:type="dxa"/>
            <w:shd w:val="clear" w:color="auto" w:fill="DBE5F1" w:themeFill="accent1" w:themeFillTint="33"/>
          </w:tcPr>
          <w:p w:rsidR="00515CE4" w:rsidRDefault="00515CE4" w:rsidP="00515CE4">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BE</w:t>
            </w:r>
          </w:p>
        </w:tc>
      </w:tr>
      <w:tr w:rsidR="00910702" w:rsidRPr="00EB0B0D" w:rsidTr="00910702">
        <w:trPr>
          <w:gridBefore w:val="3"/>
          <w:wBefore w:w="1480" w:type="dxa"/>
        </w:trPr>
        <w:tc>
          <w:tcPr>
            <w:tcW w:w="1622" w:type="dxa"/>
            <w:gridSpan w:val="6"/>
            <w:shd w:val="thinDiagStripe" w:color="auto" w:fill="auto"/>
          </w:tcPr>
          <w:p w:rsidR="00515CE4" w:rsidRDefault="00515CE4" w:rsidP="00515CE4">
            <w:pPr>
              <w:jc w:val="center"/>
              <w:rPr>
                <w:rFonts w:cs="Times New Roman"/>
              </w:rPr>
            </w:pPr>
            <w:r>
              <w:rPr>
                <w:rFonts w:cs="Times New Roman"/>
              </w:rPr>
              <w:t>~</w:t>
            </w:r>
            <w:r>
              <w:rPr>
                <w:rFonts w:cs="Times New Roman"/>
                <w:vertAlign w:val="subscript"/>
              </w:rPr>
              <w:t>8</w:t>
            </w:r>
          </w:p>
        </w:tc>
        <w:tc>
          <w:tcPr>
            <w:tcW w:w="1601" w:type="dxa"/>
            <w:gridSpan w:val="4"/>
            <w:shd w:val="clear" w:color="auto" w:fill="FFFF99"/>
          </w:tcPr>
          <w:p w:rsidR="00515CE4" w:rsidRDefault="00515CE4"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515CE4" w:rsidRDefault="00515CE4" w:rsidP="00515CE4">
            <w:pPr>
              <w:jc w:val="center"/>
              <w:rPr>
                <w:rFonts w:cs="Times New Roman"/>
              </w:rPr>
            </w:pPr>
            <w:r>
              <w:rPr>
                <w:rFonts w:cs="Times New Roman"/>
              </w:rPr>
              <w:t>Rb</w:t>
            </w:r>
            <w:r w:rsidRPr="000B3801">
              <w:rPr>
                <w:rFonts w:cs="Times New Roman"/>
                <w:vertAlign w:val="subscript"/>
              </w:rPr>
              <w:t>5</w:t>
            </w:r>
          </w:p>
        </w:tc>
        <w:tc>
          <w:tcPr>
            <w:tcW w:w="1681" w:type="dxa"/>
            <w:gridSpan w:val="3"/>
            <w:tcBorders>
              <w:bottom w:val="single" w:sz="4" w:space="0" w:color="auto"/>
            </w:tcBorders>
          </w:tcPr>
          <w:p w:rsidR="00515CE4" w:rsidRPr="00EB0B0D" w:rsidRDefault="00515CE4" w:rsidP="00515CE4">
            <w:pPr>
              <w:jc w:val="center"/>
              <w:rPr>
                <w:rFonts w:cs="Times New Roman"/>
              </w:rPr>
            </w:pPr>
            <w:r>
              <w:rPr>
                <w:rFonts w:cs="Times New Roman"/>
              </w:rPr>
              <w:t>Cond</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sidRPr="000B3801">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BR</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0</w:t>
            </w:r>
          </w:p>
        </w:tc>
        <w:tc>
          <w:tcPr>
            <w:tcW w:w="1197" w:type="dxa"/>
            <w:gridSpan w:val="5"/>
            <w:tcBorders>
              <w:bottom w:val="single" w:sz="4" w:space="0" w:color="auto"/>
            </w:tcBorders>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732" w:type="dxa"/>
            <w:gridSpan w:val="2"/>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36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506" w:type="dxa"/>
            <w:tcBorders>
              <w:bottom w:val="single" w:sz="4" w:space="0" w:color="auto"/>
            </w:tcBorders>
          </w:tcPr>
          <w:p w:rsidR="008A2B7B" w:rsidRDefault="008A2B7B" w:rsidP="00515CE4">
            <w:pPr>
              <w:jc w:val="center"/>
              <w:rPr>
                <w:rFonts w:cs="Times New Roman"/>
              </w:rPr>
            </w:pPr>
            <w:r>
              <w:rPr>
                <w:rFonts w:cs="Times New Roman"/>
              </w:rPr>
              <w:t>Sc</w:t>
            </w:r>
            <w:r w:rsidRPr="00D6653A">
              <w:rPr>
                <w:rFonts w:cs="Times New Roman"/>
                <w:vertAlign w:val="subscript"/>
              </w:rPr>
              <w:t>2</w:t>
            </w:r>
          </w:p>
        </w:tc>
        <w:tc>
          <w:tcPr>
            <w:tcW w:w="1219" w:type="dxa"/>
            <w:shd w:val="clear" w:color="auto" w:fill="FFFF99"/>
          </w:tcPr>
          <w:p w:rsidR="008A2B7B" w:rsidRPr="00EB0B0D"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1681" w:type="dxa"/>
            <w:gridSpan w:val="3"/>
            <w:shd w:val="clear" w:color="auto" w:fill="FFCC66"/>
          </w:tcPr>
          <w:p w:rsidR="008A2B7B" w:rsidRPr="00EB0B0D" w:rsidRDefault="008A2B7B"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Pr="00EB0B0D" w:rsidRDefault="008A2B7B" w:rsidP="00515CE4">
            <w:pPr>
              <w:jc w:val="center"/>
              <w:rPr>
                <w:rFonts w:cs="Times New Roman"/>
                <w:color w:val="FFFFFF" w:themeColor="background1"/>
              </w:rPr>
            </w:pPr>
            <w:r>
              <w:rPr>
                <w:rFonts w:cs="Times New Roman"/>
                <w:color w:val="FFFFFF" w:themeColor="background1"/>
              </w:rPr>
              <w:t>MXL</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1</w:t>
            </w:r>
          </w:p>
        </w:tc>
        <w:tc>
          <w:tcPr>
            <w:tcW w:w="1197" w:type="dxa"/>
            <w:gridSpan w:val="5"/>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1601" w:type="dxa"/>
            <w:gridSpan w:val="4"/>
            <w:shd w:val="clear" w:color="auto" w:fill="FFFF99"/>
          </w:tcPr>
          <w:p w:rsidR="008A2B7B" w:rsidRDefault="008A2B7B"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8A2B7B" w:rsidRPr="00D6653A"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595" w:type="dxa"/>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43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653" w:type="dxa"/>
            <w:tcBorders>
              <w:bottom w:val="single" w:sz="4" w:space="0" w:color="auto"/>
            </w:tcBorders>
          </w:tcPr>
          <w:p w:rsidR="008A2B7B" w:rsidRPr="00EB0B0D" w:rsidRDefault="008A2B7B" w:rsidP="00515CE4">
            <w:pPr>
              <w:jc w:val="center"/>
              <w:rPr>
                <w:rFonts w:cs="Times New Roman"/>
              </w:rPr>
            </w:pPr>
            <w:r>
              <w:rPr>
                <w:rFonts w:cs="Times New Roman"/>
              </w:rPr>
              <w:t>Sc</w:t>
            </w:r>
            <w:r w:rsidRPr="00D6653A">
              <w:rPr>
                <w:rFonts w:cs="Times New Roman"/>
                <w:vertAlign w:val="subscript"/>
              </w:rPr>
              <w:t>2</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Default="008A2B7B" w:rsidP="00515CE4">
            <w:pPr>
              <w:jc w:val="center"/>
              <w:rPr>
                <w:rFonts w:cs="Times New Roman"/>
                <w:color w:val="FFFFFF" w:themeColor="background1"/>
              </w:rPr>
            </w:pPr>
            <w:r>
              <w:rPr>
                <w:rFonts w:cs="Times New Roman"/>
                <w:color w:val="FFFFFF" w:themeColor="background1"/>
              </w:rPr>
              <w:t>MXS</w:t>
            </w:r>
          </w:p>
        </w:tc>
      </w:tr>
      <w:tr w:rsidR="00910702" w:rsidRPr="00EB0B0D" w:rsidTr="00910702">
        <w:trPr>
          <w:gridBefore w:val="3"/>
          <w:wBefore w:w="1480" w:type="dxa"/>
        </w:trPr>
        <w:tc>
          <w:tcPr>
            <w:tcW w:w="709" w:type="dxa"/>
            <w:gridSpan w:val="2"/>
          </w:tcPr>
          <w:p w:rsidR="00515CE4" w:rsidRPr="00EB0B0D" w:rsidRDefault="00515CE4" w:rsidP="00515CE4">
            <w:pPr>
              <w:jc w:val="center"/>
              <w:rPr>
                <w:rFonts w:cs="Times New Roman"/>
              </w:rPr>
            </w:pPr>
            <w:r w:rsidRPr="00EB0B0D">
              <w:rPr>
                <w:rFonts w:cs="Times New Roman"/>
              </w:rPr>
              <w:t>Op</w:t>
            </w:r>
            <w:r w:rsidRPr="00EB0B0D">
              <w:rPr>
                <w:rFonts w:cs="Times New Roman"/>
                <w:vertAlign w:val="subscript"/>
              </w:rPr>
              <w:t>2</w:t>
            </w:r>
          </w:p>
        </w:tc>
        <w:tc>
          <w:tcPr>
            <w:tcW w:w="665" w:type="dxa"/>
            <w:gridSpan w:val="2"/>
          </w:tcPr>
          <w:p w:rsidR="00515CE4" w:rsidRPr="00EB0B0D" w:rsidRDefault="00515CE4" w:rsidP="00515CE4">
            <w:pPr>
              <w:jc w:val="center"/>
              <w:rPr>
                <w:rFonts w:cs="Times New Roman"/>
              </w:rPr>
            </w:pPr>
            <w:r w:rsidRPr="00EB0B0D">
              <w:rPr>
                <w:rFonts w:cs="Times New Roman"/>
              </w:rPr>
              <w:t>OL</w:t>
            </w:r>
            <w:r>
              <w:rPr>
                <w:rFonts w:cs="Times New Roman"/>
                <w:vertAlign w:val="subscript"/>
              </w:rPr>
              <w:t>2</w:t>
            </w:r>
          </w:p>
        </w:tc>
        <w:tc>
          <w:tcPr>
            <w:tcW w:w="3068" w:type="dxa"/>
            <w:gridSpan w:val="7"/>
          </w:tcPr>
          <w:p w:rsidR="00515CE4" w:rsidRPr="00EB0B0D" w:rsidRDefault="00515CE4" w:rsidP="00515CE4">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681" w:type="dxa"/>
            <w:gridSpan w:val="3"/>
            <w:shd w:val="clear" w:color="auto" w:fill="FFCC66"/>
          </w:tcPr>
          <w:p w:rsidR="00515CE4" w:rsidRPr="00EB0B0D" w:rsidRDefault="00515CE4" w:rsidP="00515CE4">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Pr="00EB0B0D" w:rsidRDefault="00515CE4" w:rsidP="00515CE4">
            <w:pPr>
              <w:jc w:val="center"/>
              <w:rPr>
                <w:rFonts w:cs="Times New Roman"/>
                <w:color w:val="FFFFFF" w:themeColor="background1"/>
              </w:rPr>
            </w:pPr>
            <w:r w:rsidRPr="00EB0B0D">
              <w:rPr>
                <w:rFonts w:cs="Times New Roman"/>
                <w:color w:val="FFFFFF" w:themeColor="background1"/>
              </w:rPr>
              <w:t>CSR</w:t>
            </w:r>
          </w:p>
        </w:tc>
      </w:tr>
      <w:tr w:rsidR="00910702" w:rsidRPr="00EB0B0D" w:rsidTr="00910702">
        <w:trPr>
          <w:gridBefore w:val="3"/>
          <w:wBefore w:w="1480" w:type="dxa"/>
        </w:trPr>
        <w:tc>
          <w:tcPr>
            <w:tcW w:w="1622" w:type="dxa"/>
            <w:gridSpan w:val="6"/>
            <w:tcBorders>
              <w:bottom w:val="single" w:sz="4" w:space="0" w:color="auto"/>
            </w:tcBorders>
          </w:tcPr>
          <w:p w:rsidR="00515CE4" w:rsidRDefault="00515CE4" w:rsidP="00515CE4">
            <w:pPr>
              <w:jc w:val="center"/>
              <w:rPr>
                <w:rFonts w:cs="Times New Roman"/>
              </w:rPr>
            </w:pPr>
            <w:r>
              <w:rPr>
                <w:rFonts w:cs="Times New Roman"/>
              </w:rPr>
              <w:t>Funct</w:t>
            </w:r>
            <w:r>
              <w:rPr>
                <w:rFonts w:cs="Times New Roman"/>
                <w:vertAlign w:val="subscript"/>
              </w:rPr>
              <w:t>5</w:t>
            </w:r>
          </w:p>
        </w:tc>
        <w:tc>
          <w:tcPr>
            <w:tcW w:w="732" w:type="dxa"/>
            <w:gridSpan w:val="2"/>
            <w:tcBorders>
              <w:bottom w:val="single" w:sz="4" w:space="0" w:color="auto"/>
            </w:tcBorders>
          </w:tcPr>
          <w:p w:rsidR="00515CE4" w:rsidRDefault="00515CE4" w:rsidP="00515CE4">
            <w:pPr>
              <w:jc w:val="center"/>
              <w:rPr>
                <w:rFonts w:cs="Times New Roman"/>
              </w:rPr>
            </w:pPr>
            <w:r>
              <w:rPr>
                <w:rFonts w:cs="Times New Roman"/>
              </w:rPr>
              <w:t>Prec</w:t>
            </w:r>
            <w:r w:rsidRPr="00527176">
              <w:rPr>
                <w:rFonts w:cs="Times New Roman"/>
                <w:vertAlign w:val="subscript"/>
              </w:rPr>
              <w:t>2</w:t>
            </w:r>
          </w:p>
        </w:tc>
        <w:tc>
          <w:tcPr>
            <w:tcW w:w="869" w:type="dxa"/>
            <w:gridSpan w:val="2"/>
            <w:tcBorders>
              <w:bottom w:val="single" w:sz="4" w:space="0" w:color="auto"/>
            </w:tcBorders>
          </w:tcPr>
          <w:p w:rsidR="00515CE4" w:rsidRDefault="00515CE4" w:rsidP="00515CE4">
            <w:pPr>
              <w:jc w:val="center"/>
              <w:rPr>
                <w:rFonts w:cs="Times New Roman"/>
              </w:rPr>
            </w:pPr>
            <w:r>
              <w:rPr>
                <w:rFonts w:cs="Times New Roman"/>
              </w:rPr>
              <w:t>Rm</w:t>
            </w:r>
            <w:r w:rsidRPr="00527176">
              <w:rPr>
                <w:rFonts w:cs="Times New Roman"/>
                <w:vertAlign w:val="subscript"/>
              </w:rPr>
              <w:t>3</w:t>
            </w:r>
          </w:p>
        </w:tc>
        <w:tc>
          <w:tcPr>
            <w:tcW w:w="1219"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FFCC66"/>
          </w:tcPr>
          <w:p w:rsidR="00515CE4" w:rsidRDefault="00515CE4"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Pr="00EB0B0D"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FLT</w:t>
            </w:r>
          </w:p>
        </w:tc>
      </w:tr>
      <w:tr w:rsidR="00C15931" w:rsidRPr="00EB0B0D" w:rsidTr="00910702">
        <w:trPr>
          <w:gridBefore w:val="3"/>
          <w:wBefore w:w="1480" w:type="dxa"/>
        </w:trPr>
        <w:tc>
          <w:tcPr>
            <w:tcW w:w="7371" w:type="dxa"/>
            <w:gridSpan w:val="15"/>
            <w:shd w:val="clear" w:color="auto" w:fill="B8CCE4" w:themeFill="accent1" w:themeFillTint="66"/>
          </w:tcPr>
          <w:p w:rsidR="00C15931" w:rsidRPr="00EB0B0D" w:rsidRDefault="00C15931" w:rsidP="00C15931">
            <w:pPr>
              <w:jc w:val="center"/>
              <w:rPr>
                <w:rFonts w:cs="Times New Roman"/>
              </w:rPr>
            </w:pPr>
            <w:r>
              <w:rPr>
                <w:rFonts w:cs="Times New Roman"/>
              </w:rPr>
              <w:t>Address</w:t>
            </w:r>
            <w:r w:rsidRPr="00C15931">
              <w:rPr>
                <w:rFonts w:cs="Times New Roman"/>
                <w:vertAlign w:val="subscript"/>
              </w:rPr>
              <w:t>24</w:t>
            </w:r>
          </w:p>
        </w:tc>
        <w:tc>
          <w:tcPr>
            <w:tcW w:w="425" w:type="dxa"/>
            <w:shd w:val="clear" w:color="auto" w:fill="B2A1C7" w:themeFill="accent4" w:themeFillTint="99"/>
          </w:tcPr>
          <w:p w:rsidR="00C15931" w:rsidRPr="00EB0B0D" w:rsidRDefault="00C15931" w:rsidP="00C15931">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C15931" w:rsidRPr="00EB0B0D" w:rsidRDefault="00C15931" w:rsidP="00C15931">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C15931" w:rsidRDefault="00C15931" w:rsidP="00C15931">
            <w:pPr>
              <w:jc w:val="center"/>
              <w:rPr>
                <w:rFonts w:cs="Times New Roman"/>
                <w:color w:val="FFFFFF" w:themeColor="background1"/>
              </w:rPr>
            </w:pPr>
            <w:r>
              <w:rPr>
                <w:rFonts w:cs="Times New Roman"/>
                <w:color w:val="FFFFFF" w:themeColor="background1"/>
              </w:rPr>
              <w:t>JC</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p w:rsidR="007F4BE5" w:rsidRDefault="007F4BE5">
      <w:pPr>
        <w:rPr>
          <w:rFonts w:cs="Times New Roman"/>
        </w:rPr>
      </w:pPr>
      <w:r>
        <w:rPr>
          <w:rFonts w:cs="Times New Roman"/>
        </w:rPr>
        <w:br w:type="page"/>
      </w:r>
    </w:p>
    <w:p w:rsidR="007F4BE5" w:rsidRDefault="007F4BE5" w:rsidP="00246401">
      <w:pPr>
        <w:ind w:left="720"/>
        <w:rPr>
          <w:rFonts w:cs="Times New Roman"/>
        </w:rPr>
      </w:pP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 xml:space="preserve">ate and load </w:t>
            </w:r>
            <w:r w:rsidR="00696063">
              <w:rPr>
                <w:rFonts w:cs="Times New Roman"/>
              </w:rPr>
              <w:t>with displacement</w:t>
            </w:r>
          </w:p>
        </w:tc>
      </w:tr>
      <w:tr w:rsidR="00BE1970" w:rsidTr="00F16B6C">
        <w:tc>
          <w:tcPr>
            <w:tcW w:w="992" w:type="dxa"/>
            <w:shd w:val="clear" w:color="auto" w:fill="404040" w:themeFill="text1" w:themeFillTint="BF"/>
          </w:tcPr>
          <w:p w:rsidR="00BE1970" w:rsidRPr="00F16B6C" w:rsidRDefault="00BE1970" w:rsidP="00E877C8">
            <w:pPr>
              <w:rPr>
                <w:rFonts w:cs="Times New Roman"/>
                <w:color w:val="FFFFFF" w:themeColor="background1"/>
              </w:rPr>
            </w:pPr>
            <w:r>
              <w:rPr>
                <w:rFonts w:cs="Times New Roman"/>
                <w:color w:val="FFFFFF" w:themeColor="background1"/>
              </w:rPr>
              <w:t>LUI</w:t>
            </w:r>
          </w:p>
        </w:tc>
        <w:tc>
          <w:tcPr>
            <w:tcW w:w="7654" w:type="dxa"/>
          </w:tcPr>
          <w:p w:rsidR="00BE1970" w:rsidRDefault="00BE1970" w:rsidP="00E877C8">
            <w:pPr>
              <w:rPr>
                <w:rFonts w:cs="Times New Roman"/>
              </w:rPr>
            </w:pPr>
            <w:r>
              <w:rPr>
                <w:rFonts w:cs="Times New Roman"/>
              </w:rPr>
              <w:t>load upper immediate</w:t>
            </w:r>
          </w:p>
        </w:tc>
      </w:tr>
      <w:tr w:rsidR="00F44462" w:rsidTr="00F16B6C">
        <w:tc>
          <w:tcPr>
            <w:tcW w:w="992" w:type="dxa"/>
            <w:shd w:val="clear" w:color="auto" w:fill="404040" w:themeFill="text1" w:themeFillTint="BF"/>
          </w:tcPr>
          <w:p w:rsidR="00F44462" w:rsidRPr="00F16B6C" w:rsidRDefault="00F44462" w:rsidP="00E877C8">
            <w:pPr>
              <w:rPr>
                <w:rFonts w:cs="Times New Roman"/>
                <w:color w:val="FFFFFF" w:themeColor="background1"/>
              </w:rPr>
            </w:pPr>
            <w:r>
              <w:rPr>
                <w:rFonts w:cs="Times New Roman"/>
                <w:color w:val="FFFFFF" w:themeColor="background1"/>
              </w:rPr>
              <w:t>MS</w:t>
            </w:r>
          </w:p>
        </w:tc>
        <w:tc>
          <w:tcPr>
            <w:tcW w:w="7654" w:type="dxa"/>
          </w:tcPr>
          <w:p w:rsidR="00F44462" w:rsidRDefault="00F44462" w:rsidP="00E877C8">
            <w:pPr>
              <w:rPr>
                <w:rFonts w:cs="Times New Roman"/>
              </w:rPr>
            </w:pPr>
            <w:r>
              <w:rPr>
                <w:rFonts w:cs="Times New Roman"/>
              </w:rPr>
              <w:t>memory store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7D1C0D" w:rsidTr="00F16B6C">
        <w:tc>
          <w:tcPr>
            <w:tcW w:w="992" w:type="dxa"/>
            <w:shd w:val="clear" w:color="auto" w:fill="404040" w:themeFill="text1" w:themeFillTint="BF"/>
          </w:tcPr>
          <w:p w:rsidR="007D1C0D" w:rsidRPr="00F16B6C" w:rsidRDefault="007D1C0D" w:rsidP="00E877C8">
            <w:pPr>
              <w:rPr>
                <w:rFonts w:cs="Times New Roman"/>
                <w:color w:val="FFFFFF" w:themeColor="background1"/>
              </w:rPr>
            </w:pPr>
            <w:r>
              <w:rPr>
                <w:rFonts w:cs="Times New Roman"/>
                <w:color w:val="FFFFFF" w:themeColor="background1"/>
              </w:rPr>
              <w:t>BE</w:t>
            </w:r>
          </w:p>
        </w:tc>
        <w:tc>
          <w:tcPr>
            <w:tcW w:w="7654" w:type="dxa"/>
          </w:tcPr>
          <w:p w:rsidR="007D1C0D" w:rsidRDefault="007D1C0D" w:rsidP="00E877C8">
            <w:pPr>
              <w:rPr>
                <w:rFonts w:cs="Times New Roman"/>
              </w:rPr>
            </w:pPr>
            <w:r>
              <w:rPr>
                <w:rFonts w:cs="Times New Roman"/>
              </w:rPr>
              <w:t>branch on equal 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r w:rsidR="00723ACA">
              <w:rPr>
                <w:rFonts w:cs="Times New Roman"/>
                <w:color w:val="FFFFFF" w:themeColor="background1"/>
              </w:rPr>
              <w:t>L</w:t>
            </w:r>
          </w:p>
        </w:tc>
        <w:tc>
          <w:tcPr>
            <w:tcW w:w="7654" w:type="dxa"/>
          </w:tcPr>
          <w:p w:rsidR="00892553" w:rsidRDefault="00F16B6C" w:rsidP="00E877C8">
            <w:pPr>
              <w:rPr>
                <w:rFonts w:cs="Times New Roman"/>
              </w:rPr>
            </w:pPr>
            <w:r>
              <w:rPr>
                <w:rFonts w:cs="Times New Roman"/>
              </w:rPr>
              <w:t>memory indexed</w:t>
            </w:r>
            <w:r w:rsidR="00723ACA">
              <w:rPr>
                <w:rFonts w:cs="Times New Roman"/>
              </w:rPr>
              <w:t xml:space="preserve"> load</w:t>
            </w:r>
          </w:p>
        </w:tc>
      </w:tr>
      <w:tr w:rsidR="00723ACA" w:rsidTr="00F16B6C">
        <w:tc>
          <w:tcPr>
            <w:tcW w:w="992" w:type="dxa"/>
            <w:shd w:val="clear" w:color="auto" w:fill="404040" w:themeFill="text1" w:themeFillTint="BF"/>
          </w:tcPr>
          <w:p w:rsidR="00723ACA" w:rsidRPr="00F16B6C" w:rsidRDefault="00723ACA" w:rsidP="00E877C8">
            <w:pPr>
              <w:rPr>
                <w:rFonts w:cs="Times New Roman"/>
                <w:color w:val="FFFFFF" w:themeColor="background1"/>
              </w:rPr>
            </w:pPr>
            <w:r>
              <w:rPr>
                <w:rFonts w:cs="Times New Roman"/>
                <w:color w:val="FFFFFF" w:themeColor="background1"/>
              </w:rPr>
              <w:t>MXS</w:t>
            </w:r>
          </w:p>
        </w:tc>
        <w:tc>
          <w:tcPr>
            <w:tcW w:w="7654" w:type="dxa"/>
          </w:tcPr>
          <w:p w:rsidR="00723ACA" w:rsidRDefault="00723ACA" w:rsidP="00E877C8">
            <w:pPr>
              <w:rPr>
                <w:rFonts w:cs="Times New Roman"/>
              </w:rPr>
            </w:pPr>
            <w:r>
              <w:rPr>
                <w:rFonts w:cs="Times New Roman"/>
              </w:rPr>
              <w:t>memory indexed store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C15940" w:rsidRDefault="00C15940" w:rsidP="00E877C8">
      <w:pPr>
        <w:rPr>
          <w:rFonts w:cs="Times New Roman"/>
        </w:rPr>
        <w:sectPr w:rsidR="00C15940" w:rsidSect="00C15940">
          <w:pgSz w:w="15840" w:h="12240" w:orient="landscape"/>
          <w:pgMar w:top="1440" w:right="1440" w:bottom="1440" w:left="1440" w:header="708" w:footer="708" w:gutter="0"/>
          <w:cols w:space="708"/>
          <w:docGrid w:linePitch="360"/>
        </w:sectPr>
      </w:pPr>
    </w:p>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9F717D" w:rsidRDefault="009F717D" w:rsidP="00E06267">
      <w:pPr>
        <w:pStyle w:val="Heading2"/>
        <w:rPr>
          <w:rFonts w:cs="Times New Roman"/>
        </w:rPr>
      </w:pPr>
      <w:r>
        <w:rPr>
          <w:rFonts w:cs="Times New Roman"/>
        </w:rPr>
        <w:t>Relational Operations</w:t>
      </w:r>
    </w:p>
    <w:p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28" w:name="_Toc448161244"/>
      <w:r w:rsidRPr="008E6AE0">
        <w:rPr>
          <w:sz w:val="40"/>
          <w:szCs w:val="40"/>
        </w:rPr>
        <w:lastRenderedPageBreak/>
        <w:t>ABS – Absolute Value</w:t>
      </w:r>
      <w:bookmarkEnd w:id="28"/>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A11C71" w:rsidP="00C206E6">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1</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2</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3</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4</w:t>
            </w:r>
          </w:p>
        </w:tc>
        <w:tc>
          <w:tcPr>
            <w:tcW w:w="1701" w:type="dxa"/>
          </w:tcPr>
          <w:p w:rsidR="00A11C71" w:rsidRDefault="00A11C71" w:rsidP="00A11C71">
            <w:pPr>
              <w:rPr>
                <w:rFonts w:cs="Times New Roman"/>
              </w:rPr>
            </w:pPr>
            <w:r>
              <w:rPr>
                <w:rFonts w:cs="Times New Roman"/>
              </w:rPr>
              <w:t>Byte Parallel</w:t>
            </w:r>
          </w:p>
        </w:tc>
      </w:tr>
      <w:tr w:rsidR="00A11C71" w:rsidTr="00C206E6">
        <w:tc>
          <w:tcPr>
            <w:tcW w:w="817" w:type="dxa"/>
          </w:tcPr>
          <w:p w:rsidR="00A11C71" w:rsidRDefault="00A11C71" w:rsidP="00A11C71">
            <w:pPr>
              <w:jc w:val="center"/>
              <w:rPr>
                <w:rFonts w:cs="Times New Roman"/>
              </w:rPr>
            </w:pPr>
            <w:r>
              <w:rPr>
                <w:rFonts w:cs="Times New Roman"/>
              </w:rPr>
              <w:t>5</w:t>
            </w:r>
          </w:p>
        </w:tc>
        <w:tc>
          <w:tcPr>
            <w:tcW w:w="1701" w:type="dxa"/>
          </w:tcPr>
          <w:p w:rsidR="00A11C71" w:rsidRDefault="00A11C71" w:rsidP="00A11C71">
            <w:pPr>
              <w:rPr>
                <w:rFonts w:cs="Times New Roman"/>
              </w:rPr>
            </w:pPr>
            <w:r>
              <w:rPr>
                <w:rFonts w:cs="Times New Roman"/>
              </w:rPr>
              <w:t>Char Parallel</w:t>
            </w:r>
          </w:p>
        </w:tc>
      </w:tr>
      <w:tr w:rsidR="00A11C71" w:rsidTr="00C206E6">
        <w:tc>
          <w:tcPr>
            <w:tcW w:w="817" w:type="dxa"/>
          </w:tcPr>
          <w:p w:rsidR="00A11C71" w:rsidRDefault="00A11C71" w:rsidP="00A11C71">
            <w:pPr>
              <w:jc w:val="center"/>
              <w:rPr>
                <w:rFonts w:cs="Times New Roman"/>
              </w:rPr>
            </w:pPr>
            <w:r>
              <w:rPr>
                <w:rFonts w:cs="Times New Roman"/>
              </w:rPr>
              <w:t>6</w:t>
            </w:r>
          </w:p>
        </w:tc>
        <w:tc>
          <w:tcPr>
            <w:tcW w:w="1701" w:type="dxa"/>
          </w:tcPr>
          <w:p w:rsidR="00A11C71" w:rsidRDefault="00A11C71" w:rsidP="00A11C71">
            <w:pPr>
              <w:rPr>
                <w:rFonts w:cs="Times New Roman"/>
              </w:rPr>
            </w:pPr>
            <w:r>
              <w:rPr>
                <w:rFonts w:cs="Times New Roman"/>
              </w:rPr>
              <w:t>Half Parallel</w:t>
            </w:r>
          </w:p>
        </w:tc>
      </w:tr>
      <w:tr w:rsidR="00A11C71" w:rsidTr="00C206E6">
        <w:tc>
          <w:tcPr>
            <w:tcW w:w="817" w:type="dxa"/>
          </w:tcPr>
          <w:p w:rsidR="00A11C71" w:rsidRDefault="00A11C71" w:rsidP="00A11C71">
            <w:pPr>
              <w:jc w:val="center"/>
              <w:rPr>
                <w:rFonts w:cs="Times New Roman"/>
              </w:rPr>
            </w:pPr>
            <w:r>
              <w:rPr>
                <w:rFonts w:cs="Times New Roman"/>
              </w:rPr>
              <w:t>7</w:t>
            </w:r>
          </w:p>
        </w:tc>
        <w:tc>
          <w:tcPr>
            <w:tcW w:w="1701" w:type="dxa"/>
          </w:tcPr>
          <w:p w:rsidR="00A11C71" w:rsidRDefault="00A11C71" w:rsidP="00A11C71">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b</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t</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5D2236" w:rsidP="00B00ED3">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1</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2</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3</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4</w:t>
            </w:r>
          </w:p>
        </w:tc>
        <w:tc>
          <w:tcPr>
            <w:tcW w:w="1701" w:type="dxa"/>
          </w:tcPr>
          <w:p w:rsidR="005D2236" w:rsidRDefault="005D2236" w:rsidP="005D2236">
            <w:pPr>
              <w:rPr>
                <w:rFonts w:cs="Times New Roman"/>
              </w:rPr>
            </w:pPr>
            <w:r>
              <w:rPr>
                <w:rFonts w:cs="Times New Roman"/>
              </w:rPr>
              <w:t>Byte Parallel</w:t>
            </w:r>
          </w:p>
        </w:tc>
      </w:tr>
      <w:tr w:rsidR="005D2236" w:rsidTr="00B00ED3">
        <w:tc>
          <w:tcPr>
            <w:tcW w:w="817" w:type="dxa"/>
          </w:tcPr>
          <w:p w:rsidR="005D2236" w:rsidRDefault="005D2236" w:rsidP="005D2236">
            <w:pPr>
              <w:jc w:val="center"/>
              <w:rPr>
                <w:rFonts w:cs="Times New Roman"/>
              </w:rPr>
            </w:pPr>
            <w:r>
              <w:rPr>
                <w:rFonts w:cs="Times New Roman"/>
              </w:rPr>
              <w:t>5</w:t>
            </w:r>
          </w:p>
        </w:tc>
        <w:tc>
          <w:tcPr>
            <w:tcW w:w="1701" w:type="dxa"/>
          </w:tcPr>
          <w:p w:rsidR="005D2236" w:rsidRDefault="005D2236" w:rsidP="005D2236">
            <w:pPr>
              <w:rPr>
                <w:rFonts w:cs="Times New Roman"/>
              </w:rPr>
            </w:pPr>
            <w:r>
              <w:rPr>
                <w:rFonts w:cs="Times New Roman"/>
              </w:rPr>
              <w:t>Char Parallel</w:t>
            </w:r>
          </w:p>
        </w:tc>
      </w:tr>
      <w:tr w:rsidR="005D2236" w:rsidTr="00B00ED3">
        <w:tc>
          <w:tcPr>
            <w:tcW w:w="817" w:type="dxa"/>
          </w:tcPr>
          <w:p w:rsidR="005D2236" w:rsidRDefault="005D2236" w:rsidP="005D2236">
            <w:pPr>
              <w:jc w:val="center"/>
              <w:rPr>
                <w:rFonts w:cs="Times New Roman"/>
              </w:rPr>
            </w:pPr>
            <w:r>
              <w:rPr>
                <w:rFonts w:cs="Times New Roman"/>
              </w:rPr>
              <w:t>6</w:t>
            </w:r>
          </w:p>
        </w:tc>
        <w:tc>
          <w:tcPr>
            <w:tcW w:w="1701" w:type="dxa"/>
          </w:tcPr>
          <w:p w:rsidR="005D2236" w:rsidRDefault="005D2236" w:rsidP="005D2236">
            <w:pPr>
              <w:rPr>
                <w:rFonts w:cs="Times New Roman"/>
              </w:rPr>
            </w:pPr>
            <w:r>
              <w:rPr>
                <w:rFonts w:cs="Times New Roman"/>
              </w:rPr>
              <w:t>Half Parallel</w:t>
            </w:r>
          </w:p>
        </w:tc>
      </w:tr>
      <w:tr w:rsidR="005D2236" w:rsidTr="00B00ED3">
        <w:tc>
          <w:tcPr>
            <w:tcW w:w="817" w:type="dxa"/>
          </w:tcPr>
          <w:p w:rsidR="005D2236" w:rsidRDefault="005D2236" w:rsidP="005D2236">
            <w:pPr>
              <w:jc w:val="center"/>
              <w:rPr>
                <w:rFonts w:cs="Times New Roman"/>
              </w:rPr>
            </w:pPr>
            <w:r>
              <w:rPr>
                <w:rFonts w:cs="Times New Roman"/>
              </w:rPr>
              <w:t>7</w:t>
            </w:r>
          </w:p>
        </w:tc>
        <w:tc>
          <w:tcPr>
            <w:tcW w:w="1701" w:type="dxa"/>
          </w:tcPr>
          <w:p w:rsidR="005D2236" w:rsidRDefault="005D2236" w:rsidP="005D2236">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7B51A6">
        <w:rPr>
          <w:rFonts w:cs="Times New Roman"/>
          <w:b/>
        </w:rPr>
        <w:t>Description</w:t>
      </w:r>
      <w:r w:rsidRPr="00EB0B0D">
        <w:rPr>
          <w:rFonts w:cs="Times New Roman"/>
        </w:rPr>
        <w:t>:</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r w:rsidR="007B51A6">
        <w:rPr>
          <w:rFonts w:cs="Times New Roman"/>
        </w:rPr>
        <w:t>The immediate constant is sign extended before use.</w:t>
      </w:r>
    </w:p>
    <w:p w:rsidR="00111707" w:rsidRPr="00EB0B0D" w:rsidRDefault="00111707" w:rsidP="00111707">
      <w:pPr>
        <w:rPr>
          <w:rFonts w:cs="Times New Roman"/>
        </w:rPr>
      </w:pPr>
      <w:r w:rsidRPr="007B51A6">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b</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t</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7B51A6">
        <w:rPr>
          <w:rFonts w:cs="Times New Roman"/>
          <w:b/>
        </w:rPr>
        <w:t>Clock Cycles</w:t>
      </w:r>
      <w:r w:rsidRPr="00EB0B0D">
        <w:rPr>
          <w:rFonts w:cs="Times New Roman"/>
        </w:rPr>
        <w:t xml:space="preserve">: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sidRPr="007B51A6">
        <w:rPr>
          <w:rFonts w:cs="Times New Roman"/>
          <w:b/>
        </w:rPr>
        <w:t>Exceptions</w:t>
      </w:r>
      <w:r>
        <w:rPr>
          <w:rFonts w:cs="Times New Roman"/>
        </w:rPr>
        <w:t>: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b</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t</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 xml:space="preserve">Clock Cycles: </w:t>
      </w:r>
      <w:r w:rsidR="00447DDF">
        <w:rPr>
          <w:rFonts w:cs="Times New Roman"/>
        </w:rPr>
        <w:t>0.5</w:t>
      </w:r>
    </w:p>
    <w:p w:rsidR="00661CFE" w:rsidRPr="00EB0B0D" w:rsidRDefault="00396535" w:rsidP="00661CFE">
      <w:pPr>
        <w:rPr>
          <w:rFonts w:cs="Times New Roman"/>
        </w:rPr>
      </w:pPr>
      <w:r>
        <w:rPr>
          <w:rStyle w:val="Strong"/>
        </w:rPr>
        <w:t xml:space="preserve">Execution Units: </w:t>
      </w:r>
      <w:r w:rsidR="00447DDF">
        <w:rPr>
          <w:rFonts w:cs="Times New Roman"/>
        </w:rPr>
        <w:t>All ALU’s</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311649">
        <w:rPr>
          <w:rFonts w:cs="Times New Roman"/>
          <w:b/>
        </w:rPr>
        <w:t>Description</w:t>
      </w:r>
      <w:r w:rsidRPr="00EB0B0D">
        <w:rPr>
          <w:rFonts w:cs="Times New Roman"/>
        </w:rPr>
        <w:t>:</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r w:rsidR="00311649">
        <w:rPr>
          <w:rFonts w:cs="Times New Roman"/>
        </w:rPr>
        <w:t xml:space="preserve"> preserving the sign of the value</w:t>
      </w:r>
      <w:r w:rsidRPr="00EB0B0D">
        <w:rPr>
          <w:rFonts w:cs="Times New Roman"/>
        </w:rPr>
        <w:t>.</w:t>
      </w:r>
    </w:p>
    <w:p w:rsidR="00F53269" w:rsidRDefault="00F53269" w:rsidP="00F53269">
      <w:pPr>
        <w:rPr>
          <w:rFonts w:cs="Times New Roman"/>
        </w:rPr>
      </w:pPr>
      <w:r w:rsidRPr="00311649">
        <w:rPr>
          <w:rFonts w:cs="Times New Roman"/>
          <w:b/>
        </w:rPr>
        <w:t>Instruction Format</w:t>
      </w:r>
      <w:r w:rsidR="00311649">
        <w:rPr>
          <w:rFonts w:cs="Times New Roman"/>
          <w:b/>
        </w:rPr>
        <w:t>s</w:t>
      </w:r>
      <w:r w:rsidRPr="00EB0B0D">
        <w:rPr>
          <w:rFonts w:cs="Times New Roman"/>
        </w:rPr>
        <w:t>:</w:t>
      </w:r>
    </w:p>
    <w:p w:rsidR="00311649" w:rsidRDefault="00311649" w:rsidP="00311649">
      <w:pPr>
        <w:ind w:left="720"/>
        <w:rPr>
          <w:rFonts w:cs="Times New Roman"/>
        </w:rPr>
      </w:pPr>
      <w:r>
        <w:rPr>
          <w:rFonts w:cs="Times New Roman"/>
        </w:rPr>
        <w:t>Register</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311649">
        <w:rPr>
          <w:rFonts w:cs="Times New Roman"/>
          <w:b/>
        </w:rPr>
        <w:t>Clock Cycles</w:t>
      </w:r>
      <w:r w:rsidRPr="00EB0B0D">
        <w:rPr>
          <w:rFonts w:cs="Times New Roman"/>
        </w:rPr>
        <w:t>: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sidRPr="00311649">
        <w:rPr>
          <w:rFonts w:cs="Times New Roman"/>
          <w:b/>
        </w:rPr>
        <w:t>Exceptions</w:t>
      </w:r>
      <w:r>
        <w:rPr>
          <w:rFonts w:cs="Times New Roman"/>
        </w:rPr>
        <w:t>: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311649">
        <w:rPr>
          <w:rFonts w:cs="Times New Roman"/>
          <w:b/>
        </w:rPr>
        <w:t>Description</w:t>
      </w:r>
      <w:r w:rsidRPr="00EB0B0D">
        <w:rPr>
          <w:rFonts w:cs="Times New Roman"/>
        </w:rPr>
        <w:t>:</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64</w:t>
      </w:r>
      <w:r w:rsidR="00311649">
        <w:rPr>
          <w:rFonts w:cs="Times New Roman"/>
        </w:rPr>
        <w:t>-</w:t>
      </w:r>
      <w:r w:rsidR="001A23EE">
        <w:rPr>
          <w:rFonts w:cs="Times New Roman"/>
        </w:rPr>
        <w:t>bit address may be formed.</w:t>
      </w:r>
    </w:p>
    <w:p w:rsidR="00CF54DB" w:rsidRPr="00EB0B0D" w:rsidRDefault="00CF54DB" w:rsidP="00CF54DB">
      <w:pPr>
        <w:rPr>
          <w:rFonts w:cs="Times New Roman"/>
        </w:rPr>
      </w:pPr>
      <w:r w:rsidRPr="0031164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500359" w:rsidRPr="00EB0B0D" w:rsidTr="00500359">
        <w:tc>
          <w:tcPr>
            <w:tcW w:w="3119" w:type="dxa"/>
          </w:tcPr>
          <w:p w:rsidR="00500359" w:rsidRPr="00EB0B0D" w:rsidRDefault="00500359" w:rsidP="00054600">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500359" w:rsidRPr="00EB0B0D" w:rsidRDefault="00500359"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500359" w:rsidRDefault="00500359" w:rsidP="00054600">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500359" w:rsidRPr="00EB0B0D" w:rsidRDefault="00500359" w:rsidP="00054600">
            <w:pPr>
              <w:jc w:val="center"/>
              <w:rPr>
                <w:rFonts w:cs="Times New Roman"/>
              </w:rPr>
            </w:pPr>
            <w:r>
              <w:rPr>
                <w:rFonts w:cs="Times New Roman"/>
              </w:rPr>
              <w:t>L</w:t>
            </w:r>
            <w:r w:rsidRPr="00376E78">
              <w:rPr>
                <w:rFonts w:cs="Times New Roman"/>
                <w:vertAlign w:val="subscript"/>
              </w:rPr>
              <w:t>2</w:t>
            </w:r>
          </w:p>
        </w:tc>
        <w:tc>
          <w:tcPr>
            <w:tcW w:w="1418" w:type="dxa"/>
          </w:tcPr>
          <w:p w:rsidR="00500359" w:rsidRPr="00EB0B0D" w:rsidRDefault="00500359" w:rsidP="00054600">
            <w:pPr>
              <w:jc w:val="center"/>
              <w:rPr>
                <w:rFonts w:cs="Times New Roman"/>
              </w:rPr>
            </w:pPr>
            <w:r>
              <w:rPr>
                <w:rFonts w:cs="Times New Roman"/>
              </w:rPr>
              <w:t>03</w:t>
            </w:r>
            <w:r w:rsidRPr="00EB0B0D">
              <w:rPr>
                <w:rFonts w:cs="Times New Roman"/>
              </w:rPr>
              <w:t>h</w:t>
            </w:r>
            <w:r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sidRPr="00311649">
        <w:rPr>
          <w:rFonts w:cs="Times New Roman"/>
          <w:b/>
        </w:rPr>
        <w:t>Exceptions</w:t>
      </w:r>
      <w:r>
        <w:rPr>
          <w:rFonts w:cs="Times New Roman"/>
        </w:rPr>
        <w:t xml:space="preserve">: </w:t>
      </w:r>
      <w:r w:rsidR="00311649">
        <w:rPr>
          <w:rFonts w:cs="Times New Roman"/>
        </w:rPr>
        <w:t>none</w:t>
      </w:r>
    </w:p>
    <w:p w:rsidR="00CF54DB" w:rsidRDefault="00CF54DB" w:rsidP="00CF54DB">
      <w:pPr>
        <w:rPr>
          <w:rFonts w:cs="Times New Roman"/>
        </w:rPr>
      </w:pPr>
      <w:r w:rsidRPr="00311649">
        <w:rPr>
          <w:rFonts w:cs="Times New Roman"/>
          <w:b/>
        </w:rPr>
        <w:t>Notes</w:t>
      </w:r>
      <w:r>
        <w:rPr>
          <w:rFonts w:cs="Times New Roman"/>
        </w:rPr>
        <w:t>:</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4B596C">
        <w:rPr>
          <w:rFonts w:cs="Times New Roman"/>
          <w:b/>
        </w:rPr>
        <w:t>Description</w:t>
      </w:r>
      <w:r w:rsidRPr="00EB0B0D">
        <w:rPr>
          <w:rFonts w:cs="Times New Roman"/>
        </w:rPr>
        <w:t>:</w:t>
      </w:r>
    </w:p>
    <w:p w:rsidR="00F141B5"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sidR="00DF1AE5">
        <w:rPr>
          <w:rFonts w:cs="Times New Roman"/>
        </w:rPr>
        <w:t>,</w:t>
      </w:r>
      <w:r>
        <w:rPr>
          <w:rFonts w:cs="Times New Roman"/>
        </w:rPr>
        <w:t xml:space="preserve"> then</w:t>
      </w:r>
      <w:r w:rsidRPr="00EB0B0D">
        <w:rPr>
          <w:rFonts w:cs="Times New Roman"/>
        </w:rPr>
        <w:t xml:space="preserve"> </w:t>
      </w:r>
      <w:r w:rsidR="00DF1AE5">
        <w:rPr>
          <w:rFonts w:cs="Times New Roman"/>
        </w:rPr>
        <w:t xml:space="preserve">the program counter is modified with </w:t>
      </w:r>
      <w:r w:rsidRPr="00EB0B0D">
        <w:rPr>
          <w:rFonts w:cs="Times New Roman"/>
        </w:rPr>
        <w:t>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w:t>
      </w:r>
      <w:r w:rsidR="00DF1AE5">
        <w:rPr>
          <w:rFonts w:cs="Times New Roman"/>
        </w:rPr>
        <w:t>DPO address</w:t>
      </w:r>
      <w:r w:rsidRPr="00EB0B0D">
        <w:rPr>
          <w:rFonts w:cs="Times New Roman"/>
        </w:rPr>
        <w:t xml:space="preserve">. The branch is relative to the address of the </w:t>
      </w:r>
      <w:r w:rsidR="00110839">
        <w:rPr>
          <w:rFonts w:cs="Times New Roman"/>
        </w:rPr>
        <w:t xml:space="preserve">branch </w:t>
      </w:r>
      <w:r w:rsidRPr="00EB0B0D">
        <w:rPr>
          <w:rFonts w:cs="Times New Roman"/>
        </w:rPr>
        <w:t xml:space="preserve">instruction. </w:t>
      </w:r>
    </w:p>
    <w:p w:rsidR="001E5B80" w:rsidRPr="00EB0B0D" w:rsidRDefault="001E5B80" w:rsidP="001E5B80">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F141B5" w:rsidRDefault="00F141B5" w:rsidP="00F141B5">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457"/>
        <w:gridCol w:w="576"/>
        <w:gridCol w:w="959"/>
        <w:gridCol w:w="427"/>
        <w:gridCol w:w="1057"/>
        <w:gridCol w:w="743"/>
      </w:tblGrid>
      <w:tr w:rsidR="004D46E7" w:rsidRPr="00065F8B" w:rsidTr="004A3927">
        <w:tc>
          <w:tcPr>
            <w:tcW w:w="992" w:type="dxa"/>
            <w:tcBorders>
              <w:top w:val="nil"/>
              <w:left w:val="nil"/>
              <w:right w:val="nil"/>
            </w:tcBorders>
          </w:tcPr>
          <w:p w:rsidR="004D46E7" w:rsidRPr="00065F8B" w:rsidRDefault="004D46E7" w:rsidP="004A3927">
            <w:pPr>
              <w:jc w:val="center"/>
              <w:rPr>
                <w:rFonts w:cs="Times New Roman"/>
                <w:sz w:val="18"/>
              </w:rPr>
            </w:pPr>
            <w:r>
              <w:rPr>
                <w:rFonts w:cs="Times New Roman"/>
                <w:sz w:val="18"/>
              </w:rPr>
              <w:t>31       28</w:t>
            </w:r>
          </w:p>
        </w:tc>
        <w:tc>
          <w:tcPr>
            <w:tcW w:w="1094" w:type="dxa"/>
            <w:tcBorders>
              <w:top w:val="nil"/>
              <w:left w:val="nil"/>
              <w:right w:val="nil"/>
            </w:tcBorders>
          </w:tcPr>
          <w:p w:rsidR="004D46E7" w:rsidRPr="00065F8B" w:rsidRDefault="004D46E7" w:rsidP="004A3927">
            <w:pPr>
              <w:jc w:val="center"/>
              <w:rPr>
                <w:rFonts w:cs="Times New Roman"/>
                <w:sz w:val="18"/>
              </w:rPr>
            </w:pPr>
            <w:r>
              <w:rPr>
                <w:rFonts w:cs="Times New Roman"/>
                <w:sz w:val="18"/>
              </w:rPr>
              <w:t>27         23</w:t>
            </w:r>
          </w:p>
        </w:tc>
        <w:tc>
          <w:tcPr>
            <w:tcW w:w="936" w:type="dxa"/>
            <w:tcBorders>
              <w:top w:val="nil"/>
              <w:left w:val="nil"/>
              <w:right w:val="nil"/>
            </w:tcBorders>
          </w:tcPr>
          <w:p w:rsidR="004D46E7" w:rsidRPr="00065F8B" w:rsidRDefault="004D46E7" w:rsidP="004A3927">
            <w:pPr>
              <w:jc w:val="center"/>
              <w:rPr>
                <w:rFonts w:cs="Times New Roman"/>
                <w:sz w:val="18"/>
              </w:rPr>
            </w:pPr>
            <w:r>
              <w:rPr>
                <w:rFonts w:cs="Times New Roman"/>
                <w:sz w:val="18"/>
              </w:rPr>
              <w:t>22        18</w:t>
            </w:r>
          </w:p>
        </w:tc>
        <w:tc>
          <w:tcPr>
            <w:tcW w:w="595" w:type="dxa"/>
            <w:tcBorders>
              <w:top w:val="nil"/>
              <w:left w:val="nil"/>
              <w:right w:val="nil"/>
            </w:tcBorders>
          </w:tcPr>
          <w:p w:rsidR="004D46E7" w:rsidRPr="00065F8B" w:rsidRDefault="004D46E7" w:rsidP="004A3927">
            <w:pPr>
              <w:jc w:val="center"/>
              <w:rPr>
                <w:rFonts w:cs="Times New Roman"/>
                <w:sz w:val="18"/>
              </w:rPr>
            </w:pPr>
            <w:r>
              <w:rPr>
                <w:rFonts w:cs="Times New Roman"/>
                <w:sz w:val="18"/>
              </w:rPr>
              <w:t>1716</w:t>
            </w:r>
          </w:p>
        </w:tc>
        <w:tc>
          <w:tcPr>
            <w:tcW w:w="4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15</w:t>
            </w:r>
          </w:p>
        </w:tc>
        <w:tc>
          <w:tcPr>
            <w:tcW w:w="4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1413</w:t>
            </w:r>
          </w:p>
        </w:tc>
        <w:tc>
          <w:tcPr>
            <w:tcW w:w="959" w:type="dxa"/>
            <w:tcBorders>
              <w:top w:val="nil"/>
              <w:left w:val="nil"/>
              <w:right w:val="nil"/>
            </w:tcBorders>
          </w:tcPr>
          <w:p w:rsidR="004D46E7" w:rsidRPr="00065F8B" w:rsidRDefault="004D46E7" w:rsidP="004A3927">
            <w:pPr>
              <w:jc w:val="center"/>
              <w:rPr>
                <w:rFonts w:cs="Times New Roman"/>
                <w:sz w:val="18"/>
              </w:rPr>
            </w:pPr>
            <w:r>
              <w:rPr>
                <w:rFonts w:cs="Times New Roman"/>
                <w:sz w:val="18"/>
              </w:rPr>
              <w:t>12          8</w:t>
            </w:r>
          </w:p>
        </w:tc>
        <w:tc>
          <w:tcPr>
            <w:tcW w:w="427" w:type="dxa"/>
            <w:tcBorders>
              <w:top w:val="nil"/>
              <w:left w:val="nil"/>
              <w:right w:val="nil"/>
            </w:tcBorders>
          </w:tcPr>
          <w:p w:rsidR="004D46E7" w:rsidRPr="00065F8B" w:rsidRDefault="004D46E7" w:rsidP="004A3927">
            <w:pPr>
              <w:jc w:val="center"/>
              <w:rPr>
                <w:rFonts w:cs="Times New Roman"/>
                <w:sz w:val="18"/>
              </w:rPr>
            </w:pPr>
            <w:r>
              <w:rPr>
                <w:rFonts w:cs="Times New Roman"/>
                <w:sz w:val="18"/>
              </w:rPr>
              <w:t>76</w:t>
            </w:r>
          </w:p>
        </w:tc>
        <w:tc>
          <w:tcPr>
            <w:tcW w:w="10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D46E7" w:rsidRPr="00065F8B" w:rsidRDefault="004D46E7" w:rsidP="004A3927">
            <w:pPr>
              <w:jc w:val="center"/>
              <w:rPr>
                <w:rFonts w:cs="Times New Roman"/>
                <w:color w:val="FFFFFF" w:themeColor="background1"/>
                <w:sz w:val="18"/>
              </w:rPr>
            </w:pPr>
          </w:p>
        </w:tc>
      </w:tr>
      <w:tr w:rsidR="004D46E7" w:rsidTr="004A3927">
        <w:tc>
          <w:tcPr>
            <w:tcW w:w="992" w:type="dxa"/>
          </w:tcPr>
          <w:p w:rsidR="004D46E7" w:rsidRDefault="004D46E7"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4D46E7" w:rsidRDefault="004D46E7"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4D46E7" w:rsidRDefault="004D46E7"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D46E7" w:rsidRPr="00EB0B0D" w:rsidRDefault="004D46E7"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D46E7" w:rsidRPr="00EB0B0D" w:rsidRDefault="004D46E7" w:rsidP="004A3927">
            <w:pPr>
              <w:jc w:val="center"/>
              <w:rPr>
                <w:rFonts w:cs="Times New Roman"/>
              </w:rPr>
            </w:pPr>
            <w:r>
              <w:rPr>
                <w:rFonts w:cs="Times New Roman"/>
              </w:rPr>
              <w:t>B</w:t>
            </w:r>
            <w:r w:rsidRPr="004D46E7">
              <w:rPr>
                <w:rFonts w:cs="Times New Roman"/>
                <w:vertAlign w:val="subscript"/>
              </w:rPr>
              <w:t>0</w:t>
            </w:r>
          </w:p>
        </w:tc>
        <w:tc>
          <w:tcPr>
            <w:tcW w:w="457" w:type="dxa"/>
          </w:tcPr>
          <w:p w:rsidR="004D46E7" w:rsidRPr="00EB0B0D" w:rsidRDefault="004D46E7" w:rsidP="004A3927">
            <w:pPr>
              <w:jc w:val="center"/>
              <w:rPr>
                <w:rFonts w:cs="Times New Roman"/>
              </w:rPr>
            </w:pPr>
            <w:r>
              <w:rPr>
                <w:rFonts w:cs="Times New Roman"/>
              </w:rPr>
              <w:t>1</w:t>
            </w:r>
            <w:r w:rsidRPr="004D46E7">
              <w:rPr>
                <w:rFonts w:cs="Times New Roman"/>
                <w:vertAlign w:val="subscript"/>
              </w:rPr>
              <w:t>2</w:t>
            </w:r>
          </w:p>
        </w:tc>
        <w:tc>
          <w:tcPr>
            <w:tcW w:w="959" w:type="dxa"/>
          </w:tcPr>
          <w:p w:rsidR="004D46E7" w:rsidRPr="00EB0B0D" w:rsidRDefault="004D46E7"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4D46E7" w:rsidRDefault="004D46E7" w:rsidP="004A3927">
            <w:pPr>
              <w:jc w:val="center"/>
              <w:rPr>
                <w:rFonts w:cs="Times New Roman"/>
              </w:rPr>
            </w:pPr>
            <w:r>
              <w:rPr>
                <w:rFonts w:cs="Times New Roman"/>
              </w:rPr>
              <w:t>L</w:t>
            </w:r>
            <w:r w:rsidRPr="006E27DF">
              <w:rPr>
                <w:rFonts w:cs="Times New Roman"/>
                <w:vertAlign w:val="subscript"/>
              </w:rPr>
              <w:t>2</w:t>
            </w:r>
          </w:p>
        </w:tc>
        <w:tc>
          <w:tcPr>
            <w:tcW w:w="1057" w:type="dxa"/>
          </w:tcPr>
          <w:p w:rsidR="004D46E7" w:rsidRPr="00EB0B0D" w:rsidRDefault="004D46E7"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D46E7" w:rsidRDefault="004D46E7" w:rsidP="004A3927">
            <w:pPr>
              <w:jc w:val="center"/>
              <w:rPr>
                <w:rFonts w:cs="Times New Roman"/>
                <w:color w:val="FFFFFF" w:themeColor="background1"/>
              </w:rPr>
            </w:pPr>
            <w:r>
              <w:rPr>
                <w:rFonts w:cs="Times New Roman"/>
                <w:color w:val="FFFFFF" w:themeColor="background1"/>
              </w:rPr>
              <w:t>B</w:t>
            </w:r>
            <w:r w:rsidR="00DF1AE5">
              <w:rPr>
                <w:rFonts w:cs="Times New Roman"/>
                <w:color w:val="FFFFFF" w:themeColor="background1"/>
              </w:rPr>
              <w:t>B</w:t>
            </w:r>
          </w:p>
        </w:tc>
      </w:tr>
    </w:tbl>
    <w:p w:rsidR="00F141B5" w:rsidRDefault="00F141B5" w:rsidP="00F141B5">
      <w:pPr>
        <w:rPr>
          <w:rFonts w:cs="Times New Roman"/>
        </w:rPr>
      </w:pPr>
    </w:p>
    <w:p w:rsidR="00F141B5" w:rsidRDefault="00F141B5" w:rsidP="00F141B5">
      <w:pPr>
        <w:rPr>
          <w:rFonts w:cs="Times New Roman"/>
        </w:rPr>
      </w:pPr>
      <w:r w:rsidRPr="004B596C">
        <w:rPr>
          <w:rFonts w:cs="Times New Roman"/>
          <w:b/>
        </w:rPr>
        <w:t>Operation</w:t>
      </w:r>
      <w:r>
        <w:rPr>
          <w:rFonts w:cs="Times New Roman"/>
        </w:rPr>
        <w:t>:</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Default="00F141B5" w:rsidP="00F141B5">
      <w:pPr>
        <w:spacing w:after="0"/>
        <w:rPr>
          <w:rFonts w:cs="Times New Roman"/>
        </w:rPr>
      </w:pPr>
      <w:r>
        <w:rPr>
          <w:rFonts w:cs="Times New Roman"/>
        </w:rPr>
        <w:tab/>
      </w:r>
      <w:r>
        <w:rPr>
          <w:rFonts w:cs="Times New Roman"/>
        </w:rPr>
        <w:tab/>
      </w:r>
      <w:proofErr w:type="gramStart"/>
      <w:r>
        <w:rPr>
          <w:rFonts w:cs="Times New Roman"/>
        </w:rPr>
        <w:t>pc</w:t>
      </w:r>
      <w:r w:rsidR="004B596C">
        <w:rPr>
          <w:rFonts w:cs="Times New Roman"/>
        </w:rPr>
        <w:t>[</w:t>
      </w:r>
      <w:proofErr w:type="gramEnd"/>
      <w:r w:rsidR="004B596C">
        <w:rPr>
          <w:rFonts w:cs="Times New Roman"/>
        </w:rPr>
        <w:t>31:8]</w:t>
      </w:r>
      <w:r>
        <w:rPr>
          <w:rFonts w:cs="Times New Roman"/>
        </w:rPr>
        <w:t xml:space="preserve"> = pc</w:t>
      </w:r>
      <w:r w:rsidR="004B596C">
        <w:rPr>
          <w:rFonts w:cs="Times New Roman"/>
        </w:rPr>
        <w:t>[31:8]</w:t>
      </w:r>
      <w:r>
        <w:rPr>
          <w:rFonts w:cs="Times New Roman"/>
        </w:rPr>
        <w:t xml:space="preserve"> + displacement</w:t>
      </w:r>
    </w:p>
    <w:p w:rsidR="004B596C" w:rsidRPr="00EB0B0D" w:rsidRDefault="004B596C" w:rsidP="004B596C">
      <w:pPr>
        <w:spacing w:after="0"/>
        <w:ind w:left="1440"/>
        <w:rPr>
          <w:rFonts w:cs="Times New Roman"/>
        </w:rPr>
      </w:pPr>
      <w:proofErr w:type="gramStart"/>
      <w:r>
        <w:rPr>
          <w:rFonts w:cs="Times New Roman"/>
        </w:rPr>
        <w:t>pc[</w:t>
      </w:r>
      <w:proofErr w:type="gramEnd"/>
      <w:r>
        <w:rPr>
          <w:rFonts w:cs="Times New Roman"/>
        </w:rPr>
        <w:t>7:0] = offset</w:t>
      </w:r>
    </w:p>
    <w:p w:rsidR="00F141B5" w:rsidRPr="00EB0B0D" w:rsidRDefault="00F141B5" w:rsidP="00F141B5">
      <w:pPr>
        <w:rPr>
          <w:rFonts w:cs="Times New Roman"/>
        </w:rPr>
      </w:pPr>
    </w:p>
    <w:p w:rsidR="00E670D9" w:rsidRDefault="00E670D9" w:rsidP="00E670D9">
      <w:pPr>
        <w:rPr>
          <w:rFonts w:cs="Times New Roman"/>
        </w:rPr>
      </w:pPr>
      <w:r w:rsidRPr="004B596C">
        <w:rPr>
          <w:rFonts w:cs="Times New Roman"/>
          <w:b/>
        </w:rPr>
        <w:t>Clock Cycles</w:t>
      </w:r>
      <w:r w:rsidRPr="00EB0B0D">
        <w:rPr>
          <w:rFonts w:cs="Times New Roman"/>
        </w:rPr>
        <w:t xml:space="preserve">: </w:t>
      </w:r>
      <w:r w:rsidR="00100BE9">
        <w:rPr>
          <w:rFonts w:cs="Times New Roman"/>
        </w:rPr>
        <w:t>2</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4B596C" w:rsidRPr="00EB0B0D" w:rsidRDefault="004B596C" w:rsidP="004B596C">
      <w:pPr>
        <w:rPr>
          <w:rFonts w:cs="Times New Roman"/>
        </w:rPr>
      </w:pPr>
      <w:r w:rsidRPr="004B596C">
        <w:rPr>
          <w:rFonts w:cs="Times New Roman"/>
          <w:b/>
        </w:rPr>
        <w:t>Description</w:t>
      </w:r>
      <w:r w:rsidRPr="00EB0B0D">
        <w:rPr>
          <w:rFonts w:cs="Times New Roman"/>
        </w:rPr>
        <w:t>:</w:t>
      </w:r>
    </w:p>
    <w:p w:rsidR="004B596C" w:rsidRDefault="004B596C" w:rsidP="004B596C">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w:t>
      </w:r>
      <w:r>
        <w:rPr>
          <w:rFonts w:cs="Times New Roman"/>
        </w:rPr>
        <w:t xml:space="preserve">the program counter is modified with </w:t>
      </w:r>
      <w:r w:rsidRPr="00EB0B0D">
        <w:rPr>
          <w:rFonts w:cs="Times New Roman"/>
        </w:rPr>
        <w:t>a</w:t>
      </w:r>
      <w:r>
        <w:rPr>
          <w:rFonts w:cs="Times New Roman"/>
        </w:rPr>
        <w:t>n</w:t>
      </w:r>
      <w:r w:rsidRPr="00EB0B0D">
        <w:rPr>
          <w:rFonts w:cs="Times New Roman"/>
        </w:rPr>
        <w:t xml:space="preserve"> </w:t>
      </w:r>
      <w:r>
        <w:rPr>
          <w:rFonts w:cs="Times New Roman"/>
        </w:rPr>
        <w:t>eleven-</w:t>
      </w:r>
      <w:r w:rsidRPr="00EB0B0D">
        <w:rPr>
          <w:rFonts w:cs="Times New Roman"/>
        </w:rPr>
        <w:t xml:space="preserve">bit </w:t>
      </w:r>
      <w:r>
        <w:rPr>
          <w:rFonts w:cs="Times New Roman"/>
        </w:rPr>
        <w:t>DPO address</w:t>
      </w:r>
      <w:r w:rsidRPr="00EB0B0D">
        <w:rPr>
          <w:rFonts w:cs="Times New Roman"/>
        </w:rPr>
        <w:t xml:space="preserve">. The branch is relative to the address of the </w:t>
      </w:r>
      <w:r w:rsidR="00443A5A">
        <w:rPr>
          <w:rFonts w:cs="Times New Roman"/>
        </w:rPr>
        <w:t xml:space="preserve">branch </w:t>
      </w:r>
      <w:r w:rsidRPr="00EB0B0D">
        <w:rPr>
          <w:rFonts w:cs="Times New Roman"/>
        </w:rPr>
        <w:t xml:space="preserve">instruction. </w:t>
      </w:r>
    </w:p>
    <w:p w:rsidR="00B53D4E" w:rsidRPr="00EB0B0D" w:rsidRDefault="00B53D4E" w:rsidP="00B53D4E">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4B596C" w:rsidRDefault="004B596C" w:rsidP="004B596C">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457"/>
        <w:gridCol w:w="576"/>
        <w:gridCol w:w="959"/>
        <w:gridCol w:w="427"/>
        <w:gridCol w:w="1057"/>
        <w:gridCol w:w="743"/>
      </w:tblGrid>
      <w:tr w:rsidR="004B596C" w:rsidRPr="00065F8B" w:rsidTr="004A3927">
        <w:tc>
          <w:tcPr>
            <w:tcW w:w="992" w:type="dxa"/>
            <w:tcBorders>
              <w:top w:val="nil"/>
              <w:left w:val="nil"/>
              <w:right w:val="nil"/>
            </w:tcBorders>
          </w:tcPr>
          <w:p w:rsidR="004B596C" w:rsidRPr="00065F8B" w:rsidRDefault="004B596C" w:rsidP="004A3927">
            <w:pPr>
              <w:jc w:val="center"/>
              <w:rPr>
                <w:rFonts w:cs="Times New Roman"/>
                <w:sz w:val="18"/>
              </w:rPr>
            </w:pPr>
            <w:r>
              <w:rPr>
                <w:rFonts w:cs="Times New Roman"/>
                <w:sz w:val="18"/>
              </w:rPr>
              <w:t>31       28</w:t>
            </w:r>
          </w:p>
        </w:tc>
        <w:tc>
          <w:tcPr>
            <w:tcW w:w="1094" w:type="dxa"/>
            <w:tcBorders>
              <w:top w:val="nil"/>
              <w:left w:val="nil"/>
              <w:right w:val="nil"/>
            </w:tcBorders>
          </w:tcPr>
          <w:p w:rsidR="004B596C" w:rsidRPr="00065F8B" w:rsidRDefault="004B596C" w:rsidP="004A3927">
            <w:pPr>
              <w:jc w:val="center"/>
              <w:rPr>
                <w:rFonts w:cs="Times New Roman"/>
                <w:sz w:val="18"/>
              </w:rPr>
            </w:pPr>
            <w:r>
              <w:rPr>
                <w:rFonts w:cs="Times New Roman"/>
                <w:sz w:val="18"/>
              </w:rPr>
              <w:t>27         23</w:t>
            </w:r>
          </w:p>
        </w:tc>
        <w:tc>
          <w:tcPr>
            <w:tcW w:w="936" w:type="dxa"/>
            <w:tcBorders>
              <w:top w:val="nil"/>
              <w:left w:val="nil"/>
              <w:right w:val="nil"/>
            </w:tcBorders>
          </w:tcPr>
          <w:p w:rsidR="004B596C" w:rsidRPr="00065F8B" w:rsidRDefault="004B596C" w:rsidP="004A3927">
            <w:pPr>
              <w:jc w:val="center"/>
              <w:rPr>
                <w:rFonts w:cs="Times New Roman"/>
                <w:sz w:val="18"/>
              </w:rPr>
            </w:pPr>
            <w:r>
              <w:rPr>
                <w:rFonts w:cs="Times New Roman"/>
                <w:sz w:val="18"/>
              </w:rPr>
              <w:t>22        18</w:t>
            </w:r>
          </w:p>
        </w:tc>
        <w:tc>
          <w:tcPr>
            <w:tcW w:w="595" w:type="dxa"/>
            <w:tcBorders>
              <w:top w:val="nil"/>
              <w:left w:val="nil"/>
              <w:right w:val="nil"/>
            </w:tcBorders>
          </w:tcPr>
          <w:p w:rsidR="004B596C" w:rsidRPr="00065F8B" w:rsidRDefault="004B596C" w:rsidP="004A3927">
            <w:pPr>
              <w:jc w:val="center"/>
              <w:rPr>
                <w:rFonts w:cs="Times New Roman"/>
                <w:sz w:val="18"/>
              </w:rPr>
            </w:pPr>
            <w:r>
              <w:rPr>
                <w:rFonts w:cs="Times New Roman"/>
                <w:sz w:val="18"/>
              </w:rPr>
              <w:t>1716</w:t>
            </w:r>
          </w:p>
        </w:tc>
        <w:tc>
          <w:tcPr>
            <w:tcW w:w="4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15</w:t>
            </w:r>
          </w:p>
        </w:tc>
        <w:tc>
          <w:tcPr>
            <w:tcW w:w="4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1413</w:t>
            </w:r>
          </w:p>
        </w:tc>
        <w:tc>
          <w:tcPr>
            <w:tcW w:w="959" w:type="dxa"/>
            <w:tcBorders>
              <w:top w:val="nil"/>
              <w:left w:val="nil"/>
              <w:right w:val="nil"/>
            </w:tcBorders>
          </w:tcPr>
          <w:p w:rsidR="004B596C" w:rsidRPr="00065F8B" w:rsidRDefault="004B596C" w:rsidP="004A3927">
            <w:pPr>
              <w:jc w:val="center"/>
              <w:rPr>
                <w:rFonts w:cs="Times New Roman"/>
                <w:sz w:val="18"/>
              </w:rPr>
            </w:pPr>
            <w:r>
              <w:rPr>
                <w:rFonts w:cs="Times New Roman"/>
                <w:sz w:val="18"/>
              </w:rPr>
              <w:t>12          8</w:t>
            </w:r>
          </w:p>
        </w:tc>
        <w:tc>
          <w:tcPr>
            <w:tcW w:w="427" w:type="dxa"/>
            <w:tcBorders>
              <w:top w:val="nil"/>
              <w:left w:val="nil"/>
              <w:right w:val="nil"/>
            </w:tcBorders>
          </w:tcPr>
          <w:p w:rsidR="004B596C" w:rsidRPr="00065F8B" w:rsidRDefault="004B596C" w:rsidP="004A3927">
            <w:pPr>
              <w:jc w:val="center"/>
              <w:rPr>
                <w:rFonts w:cs="Times New Roman"/>
                <w:sz w:val="18"/>
              </w:rPr>
            </w:pPr>
            <w:r>
              <w:rPr>
                <w:rFonts w:cs="Times New Roman"/>
                <w:sz w:val="18"/>
              </w:rPr>
              <w:t>76</w:t>
            </w:r>
          </w:p>
        </w:tc>
        <w:tc>
          <w:tcPr>
            <w:tcW w:w="10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B596C" w:rsidRPr="00065F8B" w:rsidRDefault="004B596C" w:rsidP="004A3927">
            <w:pPr>
              <w:jc w:val="center"/>
              <w:rPr>
                <w:rFonts w:cs="Times New Roman"/>
                <w:color w:val="FFFFFF" w:themeColor="background1"/>
                <w:sz w:val="18"/>
              </w:rPr>
            </w:pPr>
          </w:p>
        </w:tc>
      </w:tr>
      <w:tr w:rsidR="004B596C" w:rsidTr="004A3927">
        <w:tc>
          <w:tcPr>
            <w:tcW w:w="992" w:type="dxa"/>
          </w:tcPr>
          <w:p w:rsidR="004B596C" w:rsidRDefault="004B596C"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4B596C" w:rsidRDefault="004B596C"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4B596C" w:rsidRDefault="004B596C"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B596C" w:rsidRPr="00EB0B0D" w:rsidRDefault="004B596C"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B596C" w:rsidRPr="00EB0B0D" w:rsidRDefault="004B596C" w:rsidP="004A3927">
            <w:pPr>
              <w:jc w:val="center"/>
              <w:rPr>
                <w:rFonts w:cs="Times New Roman"/>
              </w:rPr>
            </w:pPr>
            <w:r>
              <w:rPr>
                <w:rFonts w:cs="Times New Roman"/>
              </w:rPr>
              <w:t>B</w:t>
            </w:r>
            <w:r w:rsidRPr="004D46E7">
              <w:rPr>
                <w:rFonts w:cs="Times New Roman"/>
                <w:vertAlign w:val="subscript"/>
              </w:rPr>
              <w:t>0</w:t>
            </w:r>
          </w:p>
        </w:tc>
        <w:tc>
          <w:tcPr>
            <w:tcW w:w="457" w:type="dxa"/>
          </w:tcPr>
          <w:p w:rsidR="004B596C" w:rsidRPr="00EB0B0D" w:rsidRDefault="004B596C" w:rsidP="004A3927">
            <w:pPr>
              <w:jc w:val="center"/>
              <w:rPr>
                <w:rFonts w:cs="Times New Roman"/>
              </w:rPr>
            </w:pPr>
            <w:r>
              <w:rPr>
                <w:rFonts w:cs="Times New Roman"/>
              </w:rPr>
              <w:t>0</w:t>
            </w:r>
            <w:r w:rsidRPr="004D46E7">
              <w:rPr>
                <w:rFonts w:cs="Times New Roman"/>
                <w:vertAlign w:val="subscript"/>
              </w:rPr>
              <w:t>2</w:t>
            </w:r>
          </w:p>
        </w:tc>
        <w:tc>
          <w:tcPr>
            <w:tcW w:w="959" w:type="dxa"/>
          </w:tcPr>
          <w:p w:rsidR="004B596C" w:rsidRPr="00EB0B0D" w:rsidRDefault="004B596C"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4B596C" w:rsidRDefault="004B596C" w:rsidP="004A3927">
            <w:pPr>
              <w:jc w:val="center"/>
              <w:rPr>
                <w:rFonts w:cs="Times New Roman"/>
              </w:rPr>
            </w:pPr>
            <w:r>
              <w:rPr>
                <w:rFonts w:cs="Times New Roman"/>
              </w:rPr>
              <w:t>L</w:t>
            </w:r>
            <w:r w:rsidRPr="006E27DF">
              <w:rPr>
                <w:rFonts w:cs="Times New Roman"/>
                <w:vertAlign w:val="subscript"/>
              </w:rPr>
              <w:t>2</w:t>
            </w:r>
          </w:p>
        </w:tc>
        <w:tc>
          <w:tcPr>
            <w:tcW w:w="1057" w:type="dxa"/>
          </w:tcPr>
          <w:p w:rsidR="004B596C" w:rsidRPr="00EB0B0D" w:rsidRDefault="004B596C"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B596C" w:rsidRDefault="004B596C" w:rsidP="004A3927">
            <w:pPr>
              <w:jc w:val="center"/>
              <w:rPr>
                <w:rFonts w:cs="Times New Roman"/>
                <w:color w:val="FFFFFF" w:themeColor="background1"/>
              </w:rPr>
            </w:pPr>
            <w:r>
              <w:rPr>
                <w:rFonts w:cs="Times New Roman"/>
                <w:color w:val="FFFFFF" w:themeColor="background1"/>
              </w:rPr>
              <w:t>BB</w:t>
            </w:r>
          </w:p>
        </w:tc>
      </w:tr>
    </w:tbl>
    <w:p w:rsidR="004B596C" w:rsidRDefault="004B596C" w:rsidP="004B596C">
      <w:pPr>
        <w:rPr>
          <w:rFonts w:cs="Times New Roman"/>
        </w:rPr>
      </w:pPr>
    </w:p>
    <w:p w:rsidR="004B596C" w:rsidRDefault="004B596C" w:rsidP="004B596C">
      <w:pPr>
        <w:rPr>
          <w:rFonts w:cs="Times New Roman"/>
        </w:rPr>
      </w:pPr>
      <w:r w:rsidRPr="004B596C">
        <w:rPr>
          <w:rFonts w:cs="Times New Roman"/>
          <w:b/>
        </w:rPr>
        <w:t>Operation</w:t>
      </w:r>
      <w:r>
        <w:rPr>
          <w:rFonts w:cs="Times New Roman"/>
        </w:rPr>
        <w:t>:</w:t>
      </w:r>
    </w:p>
    <w:p w:rsidR="004B596C" w:rsidRDefault="004B596C" w:rsidP="004B596C">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890DE1">
        <w:rPr>
          <w:rFonts w:cs="Times New Roman"/>
        </w:rPr>
        <w:t>1</w:t>
      </w:r>
      <w:r>
        <w:rPr>
          <w:rFonts w:cs="Times New Roman"/>
        </w:rPr>
        <w:t>)</w:t>
      </w:r>
    </w:p>
    <w:p w:rsidR="004B596C" w:rsidRDefault="004B596C" w:rsidP="004B596C">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31:8] = pc[31:8] + displacement</w:t>
      </w:r>
    </w:p>
    <w:p w:rsidR="004B596C" w:rsidRPr="00EB0B0D" w:rsidRDefault="004B596C" w:rsidP="004B596C">
      <w:pPr>
        <w:spacing w:after="0"/>
        <w:ind w:left="1440"/>
        <w:rPr>
          <w:rFonts w:cs="Times New Roman"/>
        </w:rPr>
      </w:pPr>
      <w:proofErr w:type="gramStart"/>
      <w:r>
        <w:rPr>
          <w:rFonts w:cs="Times New Roman"/>
        </w:rPr>
        <w:t>pc[</w:t>
      </w:r>
      <w:proofErr w:type="gramEnd"/>
      <w:r>
        <w:rPr>
          <w:rFonts w:cs="Times New Roman"/>
        </w:rPr>
        <w:t>7:0] = offset</w:t>
      </w:r>
    </w:p>
    <w:p w:rsidR="004B596C" w:rsidRPr="00EB0B0D" w:rsidRDefault="004B596C" w:rsidP="004B596C">
      <w:pPr>
        <w:rPr>
          <w:rFonts w:cs="Times New Roman"/>
        </w:rPr>
      </w:pPr>
    </w:p>
    <w:p w:rsidR="004B596C" w:rsidRDefault="004B596C" w:rsidP="004B596C">
      <w:pPr>
        <w:rPr>
          <w:rFonts w:cs="Times New Roman"/>
        </w:rPr>
      </w:pPr>
      <w:r w:rsidRPr="004B596C">
        <w:rPr>
          <w:rFonts w:cs="Times New Roman"/>
          <w:b/>
        </w:rPr>
        <w:t>Clock Cycles</w:t>
      </w:r>
      <w:r w:rsidRPr="00EB0B0D">
        <w:rPr>
          <w:rFonts w:cs="Times New Roman"/>
        </w:rPr>
        <w:t xml:space="preserve">: </w:t>
      </w:r>
      <w:r w:rsidR="00341448">
        <w:rPr>
          <w:rFonts w:cs="Times New Roman"/>
        </w:rPr>
        <w:t>2</w:t>
      </w:r>
      <w:r>
        <w:rPr>
          <w:rFonts w:cs="Times New Roman"/>
        </w:rPr>
        <w:t xml:space="preserve"> with accurate prediction, otherwise 8 or more</w:t>
      </w:r>
    </w:p>
    <w:p w:rsidR="004B596C" w:rsidRPr="00EB0B0D" w:rsidRDefault="004B596C" w:rsidP="004B596C">
      <w:pPr>
        <w:rPr>
          <w:rFonts w:cs="Times New Roman"/>
        </w:rPr>
      </w:pPr>
      <w:r>
        <w:rPr>
          <w:rStyle w:val="Strong"/>
        </w:rPr>
        <w:t xml:space="preserve">Execution Units: </w:t>
      </w:r>
      <w:r>
        <w:rPr>
          <w:rFonts w:cs="Times New Roman"/>
        </w:rPr>
        <w:t>FC</w:t>
      </w:r>
      <w:r w:rsidRPr="00EB0B0D">
        <w:rPr>
          <w:rFonts w:cs="Times New Roman"/>
        </w:rPr>
        <w:t>U Only</w:t>
      </w:r>
    </w:p>
    <w:p w:rsidR="004B596C" w:rsidRPr="00EB0B0D" w:rsidRDefault="004B596C" w:rsidP="004B596C">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807F8A">
        <w:rPr>
          <w:rFonts w:cs="Times New Roman"/>
          <w:b/>
        </w:rPr>
        <w:t>Description</w:t>
      </w:r>
      <w:r w:rsidRPr="00EB0B0D">
        <w:rPr>
          <w:rFonts w:cs="Times New Roman"/>
        </w:rPr>
        <w:t>:</w:t>
      </w:r>
    </w:p>
    <w:p w:rsidR="004554EE" w:rsidRDefault="004554EE" w:rsidP="004554EE">
      <w:pPr>
        <w:ind w:left="720"/>
        <w:rPr>
          <w:rFonts w:cs="Times New Roman"/>
        </w:rPr>
      </w:pPr>
      <w:r w:rsidRPr="00EB0B0D">
        <w:rPr>
          <w:rFonts w:cs="Times New Roman"/>
        </w:rPr>
        <w:t xml:space="preserve">If the branch condition is true, </w:t>
      </w:r>
      <w:r w:rsidR="00557011">
        <w:rPr>
          <w:rFonts w:cs="Times New Roman"/>
        </w:rPr>
        <w:t>the target address is computed and loaded</w:t>
      </w:r>
      <w:r w:rsidRPr="00EB0B0D">
        <w:rPr>
          <w:rFonts w:cs="Times New Roman"/>
        </w:rPr>
        <w:t xml:space="preserve"> </w:t>
      </w:r>
      <w:r w:rsidR="00557011">
        <w:rPr>
          <w:rFonts w:cs="Times New Roman"/>
        </w:rPr>
        <w:t>in</w:t>
      </w:r>
      <w:r w:rsidRPr="00EB0B0D">
        <w:rPr>
          <w:rFonts w:cs="Times New Roman"/>
        </w:rPr>
        <w:t>to the program counter. The branch is relative to the address of the branch</w:t>
      </w:r>
      <w:r w:rsidR="00673D3B">
        <w:rPr>
          <w:rFonts w:cs="Times New Roman"/>
        </w:rPr>
        <w:t xml:space="preserve"> instruction</w:t>
      </w:r>
      <w:r w:rsidR="00EC472E">
        <w:rPr>
          <w:rFonts w:cs="Times New Roman"/>
        </w:rPr>
        <w:t>.</w:t>
      </w:r>
      <w:r w:rsidR="00E43AC6">
        <w:rPr>
          <w:rFonts w:cs="Times New Roman"/>
        </w:rPr>
        <w:t xml:space="preserve"> If the branch branches back to itself a branch exception will be generated.</w:t>
      </w:r>
    </w:p>
    <w:p w:rsidR="00C65C2B" w:rsidRPr="00EB0B0D" w:rsidRDefault="00C65C2B" w:rsidP="004554EE">
      <w:pPr>
        <w:ind w:left="720"/>
        <w:rPr>
          <w:rFonts w:cs="Times New Roman"/>
        </w:rPr>
      </w:pPr>
      <w:r>
        <w:rPr>
          <w:rFonts w:cs="Times New Roman"/>
        </w:rPr>
        <w:t>Target Address Computation: bits 1</w:t>
      </w:r>
      <w:r w:rsidR="00067405">
        <w:rPr>
          <w:rFonts w:cs="Times New Roman"/>
        </w:rPr>
        <w:t xml:space="preserve"> </w:t>
      </w:r>
      <w:r>
        <w:rPr>
          <w:rFonts w:cs="Times New Roman"/>
        </w:rPr>
        <w:t>to 7 of the program counter are loaded with an offset value contained in the instruction. A sign extended displacement value is added to bits 8 to 63 of the program counter.</w:t>
      </w:r>
    </w:p>
    <w:p w:rsidR="00A4184E" w:rsidRDefault="00A4184E">
      <w:pPr>
        <w:rPr>
          <w:rFonts w:cs="Times New Roman"/>
        </w:rPr>
      </w:pPr>
      <w:r w:rsidRPr="00807F8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4D46E7" w:rsidRPr="00065F8B" w:rsidTr="004D46E7">
        <w:tc>
          <w:tcPr>
            <w:tcW w:w="992" w:type="dxa"/>
            <w:tcBorders>
              <w:top w:val="nil"/>
              <w:left w:val="nil"/>
              <w:right w:val="nil"/>
            </w:tcBorders>
          </w:tcPr>
          <w:p w:rsidR="004D46E7" w:rsidRPr="00065F8B" w:rsidRDefault="004D46E7" w:rsidP="00346B9A">
            <w:pPr>
              <w:jc w:val="center"/>
              <w:rPr>
                <w:rFonts w:cs="Times New Roman"/>
                <w:sz w:val="18"/>
              </w:rPr>
            </w:pPr>
            <w:r>
              <w:rPr>
                <w:rFonts w:cs="Times New Roman"/>
                <w:sz w:val="18"/>
              </w:rPr>
              <w:t>31       28</w:t>
            </w:r>
          </w:p>
        </w:tc>
        <w:tc>
          <w:tcPr>
            <w:tcW w:w="1094" w:type="dxa"/>
            <w:tcBorders>
              <w:top w:val="nil"/>
              <w:left w:val="nil"/>
              <w:right w:val="nil"/>
            </w:tcBorders>
          </w:tcPr>
          <w:p w:rsidR="004D46E7" w:rsidRPr="00065F8B" w:rsidRDefault="004D46E7" w:rsidP="00346B9A">
            <w:pPr>
              <w:jc w:val="center"/>
              <w:rPr>
                <w:rFonts w:cs="Times New Roman"/>
                <w:sz w:val="18"/>
              </w:rPr>
            </w:pPr>
            <w:r>
              <w:rPr>
                <w:rFonts w:cs="Times New Roman"/>
                <w:sz w:val="18"/>
              </w:rPr>
              <w:t>27         23</w:t>
            </w:r>
          </w:p>
        </w:tc>
        <w:tc>
          <w:tcPr>
            <w:tcW w:w="936" w:type="dxa"/>
            <w:tcBorders>
              <w:top w:val="nil"/>
              <w:left w:val="nil"/>
              <w:right w:val="nil"/>
            </w:tcBorders>
          </w:tcPr>
          <w:p w:rsidR="004D46E7" w:rsidRPr="00065F8B" w:rsidRDefault="004D46E7" w:rsidP="00346B9A">
            <w:pPr>
              <w:jc w:val="center"/>
              <w:rPr>
                <w:rFonts w:cs="Times New Roman"/>
                <w:sz w:val="18"/>
              </w:rPr>
            </w:pPr>
            <w:r>
              <w:rPr>
                <w:rFonts w:cs="Times New Roman"/>
                <w:sz w:val="18"/>
              </w:rPr>
              <w:t>22        18</w:t>
            </w:r>
          </w:p>
        </w:tc>
        <w:tc>
          <w:tcPr>
            <w:tcW w:w="595" w:type="dxa"/>
            <w:tcBorders>
              <w:top w:val="nil"/>
              <w:left w:val="nil"/>
              <w:right w:val="nil"/>
            </w:tcBorders>
          </w:tcPr>
          <w:p w:rsidR="004D46E7" w:rsidRPr="00065F8B" w:rsidRDefault="004D46E7" w:rsidP="00346B9A">
            <w:pPr>
              <w:jc w:val="center"/>
              <w:rPr>
                <w:rFonts w:cs="Times New Roman"/>
                <w:sz w:val="18"/>
              </w:rPr>
            </w:pPr>
            <w:r>
              <w:rPr>
                <w:rFonts w:cs="Times New Roman"/>
                <w:sz w:val="18"/>
              </w:rPr>
              <w:t>1716</w:t>
            </w:r>
          </w:p>
        </w:tc>
        <w:tc>
          <w:tcPr>
            <w:tcW w:w="914" w:type="dxa"/>
            <w:tcBorders>
              <w:top w:val="nil"/>
              <w:left w:val="nil"/>
              <w:right w:val="nil"/>
            </w:tcBorders>
          </w:tcPr>
          <w:p w:rsidR="004D46E7" w:rsidRPr="00065F8B" w:rsidRDefault="004D46E7" w:rsidP="00346B9A">
            <w:pPr>
              <w:jc w:val="center"/>
              <w:rPr>
                <w:rFonts w:cs="Times New Roman"/>
                <w:sz w:val="18"/>
              </w:rPr>
            </w:pPr>
            <w:r>
              <w:rPr>
                <w:rFonts w:cs="Times New Roman"/>
                <w:sz w:val="18"/>
              </w:rPr>
              <w:t xml:space="preserve">15      13 </w:t>
            </w:r>
          </w:p>
        </w:tc>
        <w:tc>
          <w:tcPr>
            <w:tcW w:w="959" w:type="dxa"/>
            <w:tcBorders>
              <w:top w:val="nil"/>
              <w:left w:val="nil"/>
              <w:right w:val="nil"/>
            </w:tcBorders>
          </w:tcPr>
          <w:p w:rsidR="004D46E7" w:rsidRPr="00065F8B" w:rsidRDefault="004D46E7" w:rsidP="00346B9A">
            <w:pPr>
              <w:jc w:val="center"/>
              <w:rPr>
                <w:rFonts w:cs="Times New Roman"/>
                <w:sz w:val="18"/>
              </w:rPr>
            </w:pPr>
            <w:r>
              <w:rPr>
                <w:rFonts w:cs="Times New Roman"/>
                <w:sz w:val="18"/>
              </w:rPr>
              <w:t>12          8</w:t>
            </w:r>
          </w:p>
        </w:tc>
        <w:tc>
          <w:tcPr>
            <w:tcW w:w="427" w:type="dxa"/>
            <w:tcBorders>
              <w:top w:val="nil"/>
              <w:left w:val="nil"/>
              <w:right w:val="nil"/>
            </w:tcBorders>
          </w:tcPr>
          <w:p w:rsidR="004D46E7" w:rsidRPr="00065F8B" w:rsidRDefault="004D46E7" w:rsidP="00346B9A">
            <w:pPr>
              <w:jc w:val="center"/>
              <w:rPr>
                <w:rFonts w:cs="Times New Roman"/>
                <w:sz w:val="18"/>
              </w:rPr>
            </w:pPr>
            <w:r>
              <w:rPr>
                <w:rFonts w:cs="Times New Roman"/>
                <w:sz w:val="18"/>
              </w:rPr>
              <w:t>76</w:t>
            </w:r>
          </w:p>
        </w:tc>
        <w:tc>
          <w:tcPr>
            <w:tcW w:w="1057" w:type="dxa"/>
            <w:tcBorders>
              <w:top w:val="nil"/>
              <w:left w:val="nil"/>
              <w:right w:val="nil"/>
            </w:tcBorders>
          </w:tcPr>
          <w:p w:rsidR="004D46E7" w:rsidRPr="00065F8B" w:rsidRDefault="004D46E7" w:rsidP="00346B9A">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D46E7" w:rsidRPr="00065F8B" w:rsidRDefault="004D46E7" w:rsidP="00346B9A">
            <w:pPr>
              <w:jc w:val="center"/>
              <w:rPr>
                <w:rFonts w:cs="Times New Roman"/>
                <w:color w:val="FFFFFF" w:themeColor="background1"/>
                <w:sz w:val="18"/>
              </w:rPr>
            </w:pPr>
          </w:p>
        </w:tc>
      </w:tr>
      <w:tr w:rsidR="0068457E" w:rsidTr="004D46E7">
        <w:tc>
          <w:tcPr>
            <w:tcW w:w="992" w:type="dxa"/>
          </w:tcPr>
          <w:p w:rsidR="0068457E" w:rsidRDefault="0068457E" w:rsidP="00346B9A">
            <w:pPr>
              <w:jc w:val="center"/>
              <w:rPr>
                <w:rFonts w:cs="Times New Roman"/>
              </w:rPr>
            </w:pPr>
            <w:r>
              <w:rPr>
                <w:rFonts w:cs="Times New Roman"/>
              </w:rPr>
              <w:t>Disp</w:t>
            </w:r>
            <w:proofErr w:type="gramStart"/>
            <w:r>
              <w:rPr>
                <w:rFonts w:cs="Times New Roman"/>
                <w:vertAlign w:val="subscript"/>
              </w:rPr>
              <w:t>11..</w:t>
            </w:r>
            <w:proofErr w:type="gramEnd"/>
            <w:r w:rsidR="004D46E7">
              <w:rPr>
                <w:rFonts w:cs="Times New Roman"/>
                <w:vertAlign w:val="subscript"/>
              </w:rPr>
              <w:t>8</w:t>
            </w:r>
          </w:p>
        </w:tc>
        <w:tc>
          <w:tcPr>
            <w:tcW w:w="1094" w:type="dxa"/>
          </w:tcPr>
          <w:p w:rsidR="0068457E" w:rsidRDefault="004D46E7" w:rsidP="00346B9A">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68457E" w:rsidRDefault="0068457E" w:rsidP="00346B9A">
            <w:pPr>
              <w:jc w:val="center"/>
              <w:rPr>
                <w:rFonts w:cs="Times New Roman"/>
              </w:rPr>
            </w:pPr>
            <w:r>
              <w:rPr>
                <w:rFonts w:cs="Times New Roman"/>
              </w:rPr>
              <w:t>Rb</w:t>
            </w:r>
            <w:r w:rsidRPr="000B3801">
              <w:rPr>
                <w:rFonts w:cs="Times New Roman"/>
                <w:vertAlign w:val="subscript"/>
              </w:rPr>
              <w:t>5</w:t>
            </w:r>
          </w:p>
        </w:tc>
        <w:tc>
          <w:tcPr>
            <w:tcW w:w="595" w:type="dxa"/>
          </w:tcPr>
          <w:p w:rsidR="0068457E" w:rsidRPr="00EB0B0D" w:rsidRDefault="004D46E7" w:rsidP="00346B9A">
            <w:pPr>
              <w:jc w:val="center"/>
              <w:rPr>
                <w:rFonts w:cs="Times New Roman"/>
              </w:rPr>
            </w:pPr>
            <w:r>
              <w:rPr>
                <w:rFonts w:cs="Times New Roman"/>
              </w:rPr>
              <w:t>O</w:t>
            </w:r>
            <w:proofErr w:type="gramStart"/>
            <w:r w:rsidR="0068457E" w:rsidRPr="00B42094">
              <w:rPr>
                <w:rFonts w:cs="Times New Roman"/>
                <w:vertAlign w:val="subscript"/>
              </w:rPr>
              <w:t>2</w:t>
            </w:r>
            <w:r w:rsidR="0068457E">
              <w:rPr>
                <w:rFonts w:cs="Times New Roman"/>
                <w:vertAlign w:val="subscript"/>
              </w:rPr>
              <w:t>..</w:t>
            </w:r>
            <w:proofErr w:type="gramEnd"/>
            <w:r w:rsidR="0068457E" w:rsidRPr="00B42094">
              <w:rPr>
                <w:rFonts w:cs="Times New Roman"/>
                <w:vertAlign w:val="subscript"/>
              </w:rPr>
              <w:t>1</w:t>
            </w:r>
          </w:p>
        </w:tc>
        <w:tc>
          <w:tcPr>
            <w:tcW w:w="914" w:type="dxa"/>
          </w:tcPr>
          <w:p w:rsidR="0068457E" w:rsidRPr="00EB0B0D" w:rsidRDefault="0068457E" w:rsidP="00346B9A">
            <w:pPr>
              <w:jc w:val="center"/>
              <w:rPr>
                <w:rFonts w:cs="Times New Roman"/>
              </w:rPr>
            </w:pPr>
            <w:r>
              <w:rPr>
                <w:rFonts w:cs="Times New Roman"/>
              </w:rPr>
              <w:t>Cond</w:t>
            </w:r>
            <w:r>
              <w:rPr>
                <w:rFonts w:cs="Times New Roman"/>
                <w:vertAlign w:val="subscript"/>
              </w:rPr>
              <w:t>3</w:t>
            </w:r>
          </w:p>
        </w:tc>
        <w:tc>
          <w:tcPr>
            <w:tcW w:w="959" w:type="dxa"/>
          </w:tcPr>
          <w:p w:rsidR="0068457E" w:rsidRPr="00EB0B0D" w:rsidRDefault="0068457E" w:rsidP="00346B9A">
            <w:pPr>
              <w:jc w:val="center"/>
              <w:rPr>
                <w:rFonts w:cs="Times New Roman"/>
              </w:rPr>
            </w:pPr>
            <w:r w:rsidRPr="00EB0B0D">
              <w:rPr>
                <w:rFonts w:cs="Times New Roman"/>
              </w:rPr>
              <w:t>Ra</w:t>
            </w:r>
            <w:r w:rsidRPr="00EB0B0D">
              <w:rPr>
                <w:rFonts w:cs="Times New Roman"/>
                <w:vertAlign w:val="subscript"/>
              </w:rPr>
              <w:t>5</w:t>
            </w:r>
          </w:p>
        </w:tc>
        <w:tc>
          <w:tcPr>
            <w:tcW w:w="427" w:type="dxa"/>
          </w:tcPr>
          <w:p w:rsidR="0068457E" w:rsidRDefault="0068457E" w:rsidP="00346B9A">
            <w:pPr>
              <w:jc w:val="center"/>
              <w:rPr>
                <w:rFonts w:cs="Times New Roman"/>
              </w:rPr>
            </w:pPr>
            <w:r>
              <w:rPr>
                <w:rFonts w:cs="Times New Roman"/>
              </w:rPr>
              <w:t>L</w:t>
            </w:r>
            <w:r w:rsidRPr="006E27DF">
              <w:rPr>
                <w:rFonts w:cs="Times New Roman"/>
                <w:vertAlign w:val="subscript"/>
              </w:rPr>
              <w:t>2</w:t>
            </w:r>
          </w:p>
        </w:tc>
        <w:tc>
          <w:tcPr>
            <w:tcW w:w="1057" w:type="dxa"/>
          </w:tcPr>
          <w:p w:rsidR="0068457E" w:rsidRPr="00EB0B0D" w:rsidRDefault="0068457E" w:rsidP="00346B9A">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68457E" w:rsidRDefault="0068457E" w:rsidP="00346B9A">
            <w:pPr>
              <w:jc w:val="center"/>
              <w:rPr>
                <w:rFonts w:cs="Times New Roman"/>
                <w:color w:val="FFFFFF" w:themeColor="background1"/>
              </w:rPr>
            </w:pPr>
            <w:r>
              <w:rPr>
                <w:rFonts w:cs="Times New Roman"/>
                <w:color w:val="FFFFFF" w:themeColor="background1"/>
              </w:rPr>
              <w:t>BD</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sidRPr="00807F8A">
        <w:rPr>
          <w:rFonts w:cs="Times New Roman"/>
          <w:b/>
        </w:rPr>
        <w:t>Clock Cycles</w:t>
      </w:r>
      <w:r>
        <w:rPr>
          <w:rFonts w:cs="Times New Roman"/>
        </w:rPr>
        <w:t>:</w:t>
      </w:r>
    </w:p>
    <w:p w:rsidR="006363C9" w:rsidRPr="00EB0B0D" w:rsidRDefault="006363C9" w:rsidP="00E453E5">
      <w:pPr>
        <w:ind w:left="720"/>
        <w:rPr>
          <w:rFonts w:cs="Times New Roman"/>
        </w:rPr>
      </w:pPr>
      <w:r>
        <w:rPr>
          <w:rFonts w:cs="Times New Roman"/>
        </w:rPr>
        <w:t>Typically</w:t>
      </w:r>
      <w:r w:rsidR="00227D54">
        <w:rPr>
          <w:rFonts w:cs="Times New Roman"/>
        </w:rPr>
        <w:t>,</w:t>
      </w:r>
      <w:r>
        <w:rPr>
          <w:rFonts w:cs="Times New Roman"/>
        </w:rPr>
        <w:t xml:space="preserve"> </w:t>
      </w:r>
      <w:r w:rsidR="00807F8A">
        <w:rPr>
          <w:rFonts w:cs="Times New Roman"/>
        </w:rPr>
        <w:t>2</w:t>
      </w:r>
      <w:r>
        <w:rPr>
          <w:rFonts w:cs="Times New Roman"/>
        </w:rPr>
        <w:t xml:space="preserve">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sidRPr="00807F8A">
        <w:rPr>
          <w:rFonts w:cs="Times New Roman"/>
          <w:b/>
        </w:rPr>
        <w:t>Exceptions</w:t>
      </w:r>
      <w:r>
        <w:rPr>
          <w:rFonts w:cs="Times New Roman"/>
        </w:rPr>
        <w:t xml:space="preserve">: branch </w:t>
      </w:r>
      <w:r w:rsidR="00807F8A">
        <w:rPr>
          <w:rFonts w:cs="Times New Roman"/>
        </w:rPr>
        <w:t>target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9" w:name="_Toc448161252"/>
      <w:r w:rsidRPr="0016416B">
        <w:rPr>
          <w:sz w:val="40"/>
          <w:szCs w:val="40"/>
        </w:rPr>
        <w:lastRenderedPageBreak/>
        <w:t>BCDADD - Register-Register</w:t>
      </w:r>
      <w:bookmarkEnd w:id="29"/>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0" w:name="_Toc448161253"/>
      <w:r w:rsidRPr="0016416B">
        <w:rPr>
          <w:sz w:val="40"/>
          <w:szCs w:val="40"/>
        </w:rPr>
        <w:lastRenderedPageBreak/>
        <w:t>BCDMUL - Register-Register</w:t>
      </w:r>
      <w:bookmarkEnd w:id="30"/>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1" w:name="_Toc448161254"/>
      <w:r w:rsidRPr="0016416B">
        <w:rPr>
          <w:sz w:val="40"/>
          <w:szCs w:val="40"/>
        </w:rPr>
        <w:lastRenderedPageBreak/>
        <w:t>BCDSUB - Register-Register</w:t>
      </w:r>
      <w:bookmarkEnd w:id="31"/>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9A7727">
        <w:rPr>
          <w:rFonts w:cs="Times New Roman"/>
          <w:b/>
        </w:rPr>
        <w:t>Description</w:t>
      </w:r>
      <w:r w:rsidRPr="00EB0B0D">
        <w:rPr>
          <w:rFonts w:cs="Times New Roman"/>
        </w:rPr>
        <w:t>:</w:t>
      </w:r>
    </w:p>
    <w:p w:rsidR="004108A3"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sidR="00FE33BF">
        <w:rPr>
          <w:rFonts w:cs="Times New Roman"/>
        </w:rPr>
        <w:t xml:space="preserve">the program counter is modified by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w:t>
      </w:r>
      <w:r w:rsidR="00FE33BF">
        <w:rPr>
          <w:rFonts w:cs="Times New Roman"/>
        </w:rPr>
        <w:t>DPO address</w:t>
      </w:r>
      <w:r w:rsidRPr="00EB0B0D">
        <w:rPr>
          <w:rFonts w:cs="Times New Roman"/>
        </w:rPr>
        <w:t xml:space="preserve">. The branch is relative to the address of the </w:t>
      </w:r>
      <w:r w:rsidR="008077C8">
        <w:rPr>
          <w:rFonts w:cs="Times New Roman"/>
        </w:rPr>
        <w:t xml:space="preserve">branch </w:t>
      </w:r>
      <w:r w:rsidRPr="00EB0B0D">
        <w:rPr>
          <w:rFonts w:cs="Times New Roman"/>
        </w:rPr>
        <w:t>instruction</w:t>
      </w:r>
      <w:r w:rsidR="004108A3">
        <w:rPr>
          <w:rFonts w:cs="Times New Roman"/>
        </w:rPr>
        <w:t>. If the branch branches back to itself a branch exception will be generated.</w:t>
      </w:r>
    </w:p>
    <w:p w:rsidR="00807BDC" w:rsidRPr="00EB0B0D" w:rsidRDefault="00807BDC" w:rsidP="00807BDC">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F40BA2" w:rsidRDefault="00F40BA2" w:rsidP="00F40BA2">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B614BA" w:rsidRPr="00065F8B" w:rsidTr="004A3927">
        <w:tc>
          <w:tcPr>
            <w:tcW w:w="992" w:type="dxa"/>
            <w:tcBorders>
              <w:top w:val="nil"/>
              <w:left w:val="nil"/>
              <w:right w:val="nil"/>
            </w:tcBorders>
          </w:tcPr>
          <w:p w:rsidR="00B614BA" w:rsidRPr="00065F8B" w:rsidRDefault="00B614BA" w:rsidP="004A3927">
            <w:pPr>
              <w:jc w:val="center"/>
              <w:rPr>
                <w:rFonts w:cs="Times New Roman"/>
                <w:sz w:val="18"/>
              </w:rPr>
            </w:pPr>
            <w:r>
              <w:rPr>
                <w:rFonts w:cs="Times New Roman"/>
                <w:sz w:val="18"/>
              </w:rPr>
              <w:t>31       28</w:t>
            </w:r>
          </w:p>
        </w:tc>
        <w:tc>
          <w:tcPr>
            <w:tcW w:w="1094" w:type="dxa"/>
            <w:tcBorders>
              <w:top w:val="nil"/>
              <w:left w:val="nil"/>
              <w:right w:val="nil"/>
            </w:tcBorders>
          </w:tcPr>
          <w:p w:rsidR="00B614BA" w:rsidRPr="00065F8B" w:rsidRDefault="00B614BA" w:rsidP="004A3927">
            <w:pPr>
              <w:jc w:val="center"/>
              <w:rPr>
                <w:rFonts w:cs="Times New Roman"/>
                <w:sz w:val="18"/>
              </w:rPr>
            </w:pPr>
            <w:r>
              <w:rPr>
                <w:rFonts w:cs="Times New Roman"/>
                <w:sz w:val="18"/>
              </w:rPr>
              <w:t>27         23</w:t>
            </w:r>
          </w:p>
        </w:tc>
        <w:tc>
          <w:tcPr>
            <w:tcW w:w="936" w:type="dxa"/>
            <w:tcBorders>
              <w:top w:val="nil"/>
              <w:left w:val="nil"/>
              <w:right w:val="nil"/>
            </w:tcBorders>
          </w:tcPr>
          <w:p w:rsidR="00B614BA" w:rsidRPr="00065F8B" w:rsidRDefault="00B614BA" w:rsidP="004A3927">
            <w:pPr>
              <w:jc w:val="center"/>
              <w:rPr>
                <w:rFonts w:cs="Times New Roman"/>
                <w:sz w:val="18"/>
              </w:rPr>
            </w:pPr>
            <w:r>
              <w:rPr>
                <w:rFonts w:cs="Times New Roman"/>
                <w:sz w:val="18"/>
              </w:rPr>
              <w:t>22        18</w:t>
            </w:r>
          </w:p>
        </w:tc>
        <w:tc>
          <w:tcPr>
            <w:tcW w:w="595" w:type="dxa"/>
            <w:tcBorders>
              <w:top w:val="nil"/>
              <w:left w:val="nil"/>
              <w:right w:val="nil"/>
            </w:tcBorders>
          </w:tcPr>
          <w:p w:rsidR="00B614BA" w:rsidRPr="00065F8B" w:rsidRDefault="00B614BA" w:rsidP="004A3927">
            <w:pPr>
              <w:jc w:val="center"/>
              <w:rPr>
                <w:rFonts w:cs="Times New Roman"/>
                <w:sz w:val="18"/>
              </w:rPr>
            </w:pPr>
            <w:r>
              <w:rPr>
                <w:rFonts w:cs="Times New Roman"/>
                <w:sz w:val="18"/>
              </w:rPr>
              <w:t>1716</w:t>
            </w:r>
          </w:p>
        </w:tc>
        <w:tc>
          <w:tcPr>
            <w:tcW w:w="914" w:type="dxa"/>
            <w:tcBorders>
              <w:top w:val="nil"/>
              <w:left w:val="nil"/>
              <w:right w:val="nil"/>
            </w:tcBorders>
          </w:tcPr>
          <w:p w:rsidR="00B614BA" w:rsidRPr="00065F8B" w:rsidRDefault="00B614BA" w:rsidP="004A3927">
            <w:pPr>
              <w:jc w:val="center"/>
              <w:rPr>
                <w:rFonts w:cs="Times New Roman"/>
                <w:sz w:val="18"/>
              </w:rPr>
            </w:pPr>
            <w:r>
              <w:rPr>
                <w:rFonts w:cs="Times New Roman"/>
                <w:sz w:val="18"/>
              </w:rPr>
              <w:t xml:space="preserve">15      13 </w:t>
            </w:r>
          </w:p>
        </w:tc>
        <w:tc>
          <w:tcPr>
            <w:tcW w:w="959" w:type="dxa"/>
            <w:tcBorders>
              <w:top w:val="nil"/>
              <w:left w:val="nil"/>
              <w:right w:val="nil"/>
            </w:tcBorders>
          </w:tcPr>
          <w:p w:rsidR="00B614BA" w:rsidRPr="00065F8B" w:rsidRDefault="00B614BA" w:rsidP="004A3927">
            <w:pPr>
              <w:jc w:val="center"/>
              <w:rPr>
                <w:rFonts w:cs="Times New Roman"/>
                <w:sz w:val="18"/>
              </w:rPr>
            </w:pPr>
            <w:r>
              <w:rPr>
                <w:rFonts w:cs="Times New Roman"/>
                <w:sz w:val="18"/>
              </w:rPr>
              <w:t>12          8</w:t>
            </w:r>
          </w:p>
        </w:tc>
        <w:tc>
          <w:tcPr>
            <w:tcW w:w="427" w:type="dxa"/>
            <w:tcBorders>
              <w:top w:val="nil"/>
              <w:left w:val="nil"/>
              <w:right w:val="nil"/>
            </w:tcBorders>
          </w:tcPr>
          <w:p w:rsidR="00B614BA" w:rsidRPr="00065F8B" w:rsidRDefault="00B614BA" w:rsidP="004A3927">
            <w:pPr>
              <w:jc w:val="center"/>
              <w:rPr>
                <w:rFonts w:cs="Times New Roman"/>
                <w:sz w:val="18"/>
              </w:rPr>
            </w:pPr>
            <w:r>
              <w:rPr>
                <w:rFonts w:cs="Times New Roman"/>
                <w:sz w:val="18"/>
              </w:rPr>
              <w:t>76</w:t>
            </w:r>
          </w:p>
        </w:tc>
        <w:tc>
          <w:tcPr>
            <w:tcW w:w="1057" w:type="dxa"/>
            <w:tcBorders>
              <w:top w:val="nil"/>
              <w:left w:val="nil"/>
              <w:right w:val="nil"/>
            </w:tcBorders>
          </w:tcPr>
          <w:p w:rsidR="00B614BA" w:rsidRPr="00065F8B" w:rsidRDefault="00B614BA"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B614BA" w:rsidRPr="00065F8B" w:rsidRDefault="00B614BA" w:rsidP="004A3927">
            <w:pPr>
              <w:jc w:val="center"/>
              <w:rPr>
                <w:rFonts w:cs="Times New Roman"/>
                <w:color w:val="FFFFFF" w:themeColor="background1"/>
                <w:sz w:val="18"/>
              </w:rPr>
            </w:pPr>
          </w:p>
        </w:tc>
      </w:tr>
      <w:tr w:rsidR="00B614BA" w:rsidTr="004A3927">
        <w:tc>
          <w:tcPr>
            <w:tcW w:w="992" w:type="dxa"/>
          </w:tcPr>
          <w:p w:rsidR="00B614BA" w:rsidRDefault="00B614BA"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B614BA" w:rsidRDefault="00B614BA"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B614BA" w:rsidRDefault="00B614BA" w:rsidP="004A3927">
            <w:pPr>
              <w:jc w:val="center"/>
              <w:rPr>
                <w:rFonts w:cs="Times New Roman"/>
              </w:rPr>
            </w:pPr>
            <w:r>
              <w:rPr>
                <w:rFonts w:cs="Times New Roman"/>
              </w:rPr>
              <w:t>Rb</w:t>
            </w:r>
            <w:r w:rsidRPr="000B3801">
              <w:rPr>
                <w:rFonts w:cs="Times New Roman"/>
                <w:vertAlign w:val="subscript"/>
              </w:rPr>
              <w:t>5</w:t>
            </w:r>
          </w:p>
        </w:tc>
        <w:tc>
          <w:tcPr>
            <w:tcW w:w="595" w:type="dxa"/>
          </w:tcPr>
          <w:p w:rsidR="00B614BA" w:rsidRPr="00EB0B0D" w:rsidRDefault="00B614BA"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B614BA" w:rsidRPr="00EB0B0D" w:rsidRDefault="00B614BA" w:rsidP="004A3927">
            <w:pPr>
              <w:jc w:val="center"/>
              <w:rPr>
                <w:rFonts w:cs="Times New Roman"/>
              </w:rPr>
            </w:pPr>
            <w:r>
              <w:rPr>
                <w:rFonts w:cs="Times New Roman"/>
              </w:rPr>
              <w:t>0</w:t>
            </w:r>
            <w:r>
              <w:rPr>
                <w:rFonts w:cs="Times New Roman"/>
                <w:vertAlign w:val="subscript"/>
              </w:rPr>
              <w:t>3</w:t>
            </w:r>
          </w:p>
        </w:tc>
        <w:tc>
          <w:tcPr>
            <w:tcW w:w="959" w:type="dxa"/>
          </w:tcPr>
          <w:p w:rsidR="00B614BA" w:rsidRPr="00EB0B0D" w:rsidRDefault="00B614BA"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B614BA" w:rsidRDefault="00B614BA" w:rsidP="004A3927">
            <w:pPr>
              <w:jc w:val="center"/>
              <w:rPr>
                <w:rFonts w:cs="Times New Roman"/>
              </w:rPr>
            </w:pPr>
            <w:r>
              <w:rPr>
                <w:rFonts w:cs="Times New Roman"/>
              </w:rPr>
              <w:t>L</w:t>
            </w:r>
            <w:r w:rsidRPr="006E27DF">
              <w:rPr>
                <w:rFonts w:cs="Times New Roman"/>
                <w:vertAlign w:val="subscript"/>
              </w:rPr>
              <w:t>2</w:t>
            </w:r>
          </w:p>
        </w:tc>
        <w:tc>
          <w:tcPr>
            <w:tcW w:w="1057" w:type="dxa"/>
          </w:tcPr>
          <w:p w:rsidR="00B614BA" w:rsidRPr="00EB0B0D" w:rsidRDefault="00B614BA"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B614BA" w:rsidRDefault="00B614BA" w:rsidP="004A3927">
            <w:pPr>
              <w:jc w:val="center"/>
              <w:rPr>
                <w:rFonts w:cs="Times New Roman"/>
                <w:color w:val="FFFFFF" w:themeColor="background1"/>
              </w:rPr>
            </w:pPr>
            <w:r>
              <w:rPr>
                <w:rFonts w:cs="Times New Roman"/>
                <w:color w:val="FFFFFF" w:themeColor="background1"/>
              </w:rPr>
              <w:t>BD</w:t>
            </w:r>
          </w:p>
        </w:tc>
      </w:tr>
    </w:tbl>
    <w:p w:rsidR="009A1EA4" w:rsidRPr="00EB0B0D" w:rsidRDefault="009A1EA4" w:rsidP="00F40BA2">
      <w:pPr>
        <w:rPr>
          <w:rFonts w:cs="Times New Roman"/>
        </w:rPr>
      </w:pPr>
    </w:p>
    <w:p w:rsidR="009F0200" w:rsidRDefault="009F0200" w:rsidP="009F0200">
      <w:pPr>
        <w:rPr>
          <w:rFonts w:cs="Times New Roman"/>
        </w:rPr>
      </w:pPr>
      <w:r w:rsidRPr="009A7727">
        <w:rPr>
          <w:rFonts w:cs="Times New Roman"/>
          <w:b/>
        </w:rPr>
        <w:t>Operation</w:t>
      </w:r>
      <w:r>
        <w:rPr>
          <w:rFonts w:cs="Times New Roman"/>
        </w:rPr>
        <w:t>:</w:t>
      </w:r>
    </w:p>
    <w:p w:rsidR="009F0200" w:rsidRDefault="009F0200" w:rsidP="006363C9">
      <w:pPr>
        <w:spacing w:after="0"/>
        <w:rPr>
          <w:rFonts w:cs="Times New Roman"/>
        </w:rPr>
      </w:pPr>
      <w:r>
        <w:rPr>
          <w:rFonts w:cs="Times New Roman"/>
        </w:rPr>
        <w:tab/>
        <w:t xml:space="preserve">if (Ra </w:t>
      </w:r>
      <w:r w:rsidR="00B614BA">
        <w:rPr>
          <w:rFonts w:cs="Times New Roman"/>
        </w:rPr>
        <w:t>=</w:t>
      </w:r>
      <w:r>
        <w:rPr>
          <w:rFonts w:cs="Times New Roman"/>
        </w:rPr>
        <w:t xml:space="preserve"> </w:t>
      </w:r>
      <w:proofErr w:type="spellStart"/>
      <w:r w:rsidR="00B614BA">
        <w:rPr>
          <w:rFonts w:cs="Times New Roman"/>
        </w:rPr>
        <w:t>Rb</w:t>
      </w:r>
      <w:proofErr w:type="spellEnd"/>
      <w:r>
        <w:rPr>
          <w:rFonts w:cs="Times New Roman"/>
        </w:rPr>
        <w:t>)</w:t>
      </w:r>
    </w:p>
    <w:p w:rsidR="009F0200" w:rsidRDefault="009F0200" w:rsidP="006363C9">
      <w:pPr>
        <w:spacing w:after="0"/>
        <w:rPr>
          <w:rFonts w:cs="Times New Roman"/>
        </w:rPr>
      </w:pPr>
      <w:r>
        <w:rPr>
          <w:rFonts w:cs="Times New Roman"/>
        </w:rPr>
        <w:tab/>
      </w:r>
      <w:r>
        <w:rPr>
          <w:rFonts w:cs="Times New Roman"/>
        </w:rPr>
        <w:tab/>
      </w:r>
      <w:proofErr w:type="gramStart"/>
      <w:r>
        <w:rPr>
          <w:rFonts w:cs="Times New Roman"/>
        </w:rPr>
        <w:t>pc</w:t>
      </w:r>
      <w:r w:rsidR="00B614BA">
        <w:rPr>
          <w:rFonts w:cs="Times New Roman"/>
        </w:rPr>
        <w:t>[</w:t>
      </w:r>
      <w:proofErr w:type="gramEnd"/>
      <w:r w:rsidR="00B614BA">
        <w:rPr>
          <w:rFonts w:cs="Times New Roman"/>
        </w:rPr>
        <w:t>31:8]</w:t>
      </w:r>
      <w:r>
        <w:rPr>
          <w:rFonts w:cs="Times New Roman"/>
        </w:rPr>
        <w:t xml:space="preserve"> = pc</w:t>
      </w:r>
      <w:r w:rsidR="00B614BA">
        <w:rPr>
          <w:rFonts w:cs="Times New Roman"/>
        </w:rPr>
        <w:t>[31:8]</w:t>
      </w:r>
      <w:r>
        <w:rPr>
          <w:rFonts w:cs="Times New Roman"/>
        </w:rPr>
        <w:t xml:space="preserve"> + displacement</w:t>
      </w:r>
    </w:p>
    <w:p w:rsidR="00B614BA" w:rsidRPr="00EB0B0D" w:rsidRDefault="00B614BA" w:rsidP="00B614BA">
      <w:pPr>
        <w:spacing w:after="0"/>
        <w:ind w:left="1440"/>
        <w:rPr>
          <w:rFonts w:cs="Times New Roman"/>
        </w:rPr>
      </w:pPr>
      <w:proofErr w:type="gramStart"/>
      <w:r>
        <w:rPr>
          <w:rFonts w:cs="Times New Roman"/>
        </w:rPr>
        <w:t>pc[</w:t>
      </w:r>
      <w:proofErr w:type="gramEnd"/>
      <w:r>
        <w:rPr>
          <w:rFonts w:cs="Times New Roman"/>
        </w:rPr>
        <w:t>7:0] = offset</w:t>
      </w:r>
    </w:p>
    <w:p w:rsidR="009F0200" w:rsidRPr="00EB0B0D" w:rsidRDefault="009F0200" w:rsidP="009F0200">
      <w:pPr>
        <w:rPr>
          <w:rFonts w:cs="Times New Roman"/>
        </w:rPr>
      </w:pPr>
    </w:p>
    <w:p w:rsidR="006363C9" w:rsidRPr="00EB0B0D" w:rsidRDefault="006363C9" w:rsidP="006363C9">
      <w:pPr>
        <w:rPr>
          <w:rFonts w:cs="Times New Roman"/>
        </w:rPr>
      </w:pPr>
      <w:r w:rsidRPr="009A7727">
        <w:rPr>
          <w:rFonts w:cs="Times New Roman"/>
          <w:b/>
        </w:rPr>
        <w:t>Clock Cycles</w:t>
      </w:r>
      <w:r>
        <w:rPr>
          <w:rFonts w:cs="Times New Roman"/>
        </w:rPr>
        <w:t>: Typically</w:t>
      </w:r>
      <w:r w:rsidR="00227D54">
        <w:rPr>
          <w:rFonts w:cs="Times New Roman"/>
        </w:rPr>
        <w:t>,</w:t>
      </w:r>
      <w:r>
        <w:rPr>
          <w:rFonts w:cs="Times New Roman"/>
        </w:rPr>
        <w:t xml:space="preserve"> </w:t>
      </w:r>
      <w:r w:rsidR="009A7727">
        <w:rPr>
          <w:rFonts w:cs="Times New Roman"/>
        </w:rPr>
        <w:t>2</w:t>
      </w:r>
      <w:r>
        <w:rPr>
          <w:rFonts w:cs="Times New Roman"/>
        </w:rPr>
        <w:t xml:space="preserve">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sidRPr="009A7727">
        <w:rPr>
          <w:rFonts w:cs="Times New Roman"/>
          <w:b/>
        </w:rPr>
        <w:t>Exceptions</w:t>
      </w:r>
      <w:r>
        <w:rPr>
          <w:rFonts w:cs="Times New Roman"/>
        </w:rPr>
        <w:t xml:space="preserve">: branch </w:t>
      </w:r>
      <w:r w:rsidR="009A7727">
        <w:rPr>
          <w:rFonts w:cs="Times New Roman"/>
        </w:rPr>
        <w:t>target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7E69DF">
        <w:rPr>
          <w:rFonts w:cs="Times New Roman"/>
          <w:b/>
        </w:rPr>
        <w:t>Description</w:t>
      </w:r>
      <w:r w:rsidRPr="00EB0B0D">
        <w:rPr>
          <w:rFonts w:cs="Times New Roman"/>
        </w:rPr>
        <w:t>:</w:t>
      </w:r>
    </w:p>
    <w:p w:rsidR="00272BE1"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bit sign extended value</w:t>
      </w:r>
      <w:r w:rsidR="007F540D">
        <w:rPr>
          <w:rFonts w:cs="Times New Roman"/>
        </w:rPr>
        <w:t>,</w:t>
      </w:r>
      <w:r>
        <w:rPr>
          <w:rFonts w:cs="Times New Roman"/>
        </w:rPr>
        <w:t xml:space="preserve"> then</w:t>
      </w:r>
      <w:r w:rsidRPr="00EB0B0D">
        <w:rPr>
          <w:rFonts w:cs="Times New Roman"/>
        </w:rPr>
        <w:t xml:space="preserve"> </w:t>
      </w:r>
      <w:r w:rsidR="007F540D">
        <w:rPr>
          <w:rFonts w:cs="Times New Roman"/>
        </w:rPr>
        <w:t>a target address is loaded in</w:t>
      </w:r>
      <w:r w:rsidRPr="00EB0B0D">
        <w:rPr>
          <w:rFonts w:cs="Times New Roman"/>
        </w:rPr>
        <w:t xml:space="preserve">to the program counter. The branch is relative to the address of the </w:t>
      </w:r>
      <w:r w:rsidR="006663B1">
        <w:rPr>
          <w:rFonts w:cs="Times New Roman"/>
        </w:rPr>
        <w:t xml:space="preserve">branch </w:t>
      </w:r>
      <w:r w:rsidRPr="00EB0B0D">
        <w:rPr>
          <w:rFonts w:cs="Times New Roman"/>
        </w:rPr>
        <w:t xml:space="preserve">instruction. </w:t>
      </w:r>
      <w:r w:rsidR="009E6C54">
        <w:rPr>
          <w:rFonts w:cs="Times New Roman"/>
        </w:rPr>
        <w:t>This instruction is useful for implementing case statements based on small values.</w:t>
      </w:r>
    </w:p>
    <w:p w:rsidR="00BC4111" w:rsidRPr="00EB0B0D" w:rsidRDefault="00BC4111" w:rsidP="00BC411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272BE1" w:rsidRDefault="00272BE1" w:rsidP="00272BE1">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A3275A" w:rsidRPr="00065F8B" w:rsidTr="00AF2536">
        <w:tc>
          <w:tcPr>
            <w:tcW w:w="992" w:type="dxa"/>
            <w:tcBorders>
              <w:top w:val="nil"/>
              <w:left w:val="nil"/>
              <w:right w:val="nil"/>
            </w:tcBorders>
          </w:tcPr>
          <w:p w:rsidR="00A3275A" w:rsidRPr="00065F8B" w:rsidRDefault="00A3275A" w:rsidP="00AF2536">
            <w:pPr>
              <w:jc w:val="center"/>
              <w:rPr>
                <w:rFonts w:cs="Times New Roman"/>
                <w:sz w:val="18"/>
              </w:rPr>
            </w:pPr>
            <w:r>
              <w:rPr>
                <w:rFonts w:cs="Times New Roman"/>
                <w:sz w:val="18"/>
              </w:rPr>
              <w:t>31       28</w:t>
            </w:r>
          </w:p>
        </w:tc>
        <w:tc>
          <w:tcPr>
            <w:tcW w:w="1094" w:type="dxa"/>
            <w:tcBorders>
              <w:top w:val="nil"/>
              <w:left w:val="nil"/>
              <w:right w:val="nil"/>
            </w:tcBorders>
          </w:tcPr>
          <w:p w:rsidR="00A3275A" w:rsidRPr="00065F8B" w:rsidRDefault="00A3275A" w:rsidP="00AF2536">
            <w:pPr>
              <w:jc w:val="center"/>
              <w:rPr>
                <w:rFonts w:cs="Times New Roman"/>
                <w:sz w:val="18"/>
              </w:rPr>
            </w:pPr>
            <w:r>
              <w:rPr>
                <w:rFonts w:cs="Times New Roman"/>
                <w:sz w:val="18"/>
              </w:rPr>
              <w:t>27         23</w:t>
            </w:r>
          </w:p>
        </w:tc>
        <w:tc>
          <w:tcPr>
            <w:tcW w:w="936" w:type="dxa"/>
            <w:tcBorders>
              <w:top w:val="nil"/>
              <w:left w:val="nil"/>
              <w:right w:val="nil"/>
            </w:tcBorders>
          </w:tcPr>
          <w:p w:rsidR="00A3275A" w:rsidRPr="00065F8B" w:rsidRDefault="00A3275A" w:rsidP="00AF2536">
            <w:pPr>
              <w:jc w:val="center"/>
              <w:rPr>
                <w:rFonts w:cs="Times New Roman"/>
                <w:sz w:val="18"/>
              </w:rPr>
            </w:pPr>
            <w:r>
              <w:rPr>
                <w:rFonts w:cs="Times New Roman"/>
                <w:sz w:val="18"/>
              </w:rPr>
              <w:t>22        18</w:t>
            </w:r>
          </w:p>
        </w:tc>
        <w:tc>
          <w:tcPr>
            <w:tcW w:w="595" w:type="dxa"/>
            <w:tcBorders>
              <w:top w:val="nil"/>
              <w:left w:val="nil"/>
              <w:right w:val="nil"/>
            </w:tcBorders>
          </w:tcPr>
          <w:p w:rsidR="00A3275A" w:rsidRPr="00065F8B" w:rsidRDefault="00A3275A" w:rsidP="00AF2536">
            <w:pPr>
              <w:jc w:val="center"/>
              <w:rPr>
                <w:rFonts w:cs="Times New Roman"/>
                <w:sz w:val="18"/>
              </w:rPr>
            </w:pPr>
            <w:r>
              <w:rPr>
                <w:rFonts w:cs="Times New Roman"/>
                <w:sz w:val="18"/>
              </w:rPr>
              <w:t>1716</w:t>
            </w:r>
          </w:p>
        </w:tc>
        <w:tc>
          <w:tcPr>
            <w:tcW w:w="914" w:type="dxa"/>
            <w:tcBorders>
              <w:top w:val="nil"/>
              <w:left w:val="nil"/>
              <w:right w:val="nil"/>
            </w:tcBorders>
          </w:tcPr>
          <w:p w:rsidR="00A3275A" w:rsidRPr="00065F8B" w:rsidRDefault="00A3275A"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A3275A" w:rsidRPr="00065F8B" w:rsidRDefault="00A3275A" w:rsidP="00AF2536">
            <w:pPr>
              <w:jc w:val="center"/>
              <w:rPr>
                <w:rFonts w:cs="Times New Roman"/>
                <w:sz w:val="18"/>
              </w:rPr>
            </w:pPr>
            <w:r>
              <w:rPr>
                <w:rFonts w:cs="Times New Roman"/>
                <w:sz w:val="18"/>
              </w:rPr>
              <w:t>12          8</w:t>
            </w:r>
          </w:p>
        </w:tc>
        <w:tc>
          <w:tcPr>
            <w:tcW w:w="427" w:type="dxa"/>
            <w:tcBorders>
              <w:top w:val="nil"/>
              <w:left w:val="nil"/>
              <w:right w:val="nil"/>
            </w:tcBorders>
          </w:tcPr>
          <w:p w:rsidR="00A3275A" w:rsidRPr="00065F8B" w:rsidRDefault="00A3275A" w:rsidP="00AF2536">
            <w:pPr>
              <w:jc w:val="center"/>
              <w:rPr>
                <w:rFonts w:cs="Times New Roman"/>
                <w:sz w:val="18"/>
              </w:rPr>
            </w:pPr>
            <w:r>
              <w:rPr>
                <w:rFonts w:cs="Times New Roman"/>
                <w:sz w:val="18"/>
              </w:rPr>
              <w:t>76</w:t>
            </w:r>
          </w:p>
        </w:tc>
        <w:tc>
          <w:tcPr>
            <w:tcW w:w="1057" w:type="dxa"/>
            <w:tcBorders>
              <w:top w:val="nil"/>
              <w:left w:val="nil"/>
              <w:right w:val="nil"/>
            </w:tcBorders>
          </w:tcPr>
          <w:p w:rsidR="00A3275A" w:rsidRPr="00065F8B" w:rsidRDefault="00A3275A"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3275A" w:rsidRPr="00065F8B" w:rsidRDefault="00A3275A" w:rsidP="00AF2536">
            <w:pPr>
              <w:jc w:val="center"/>
              <w:rPr>
                <w:rFonts w:cs="Times New Roman"/>
                <w:color w:val="FFFFFF" w:themeColor="background1"/>
                <w:sz w:val="18"/>
              </w:rPr>
            </w:pPr>
          </w:p>
        </w:tc>
      </w:tr>
      <w:tr w:rsidR="00A3275A" w:rsidTr="00AF2536">
        <w:tc>
          <w:tcPr>
            <w:tcW w:w="992" w:type="dxa"/>
          </w:tcPr>
          <w:p w:rsidR="00A3275A" w:rsidRDefault="00A3275A"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A3275A" w:rsidRDefault="00A3275A"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A3275A" w:rsidRDefault="00EC79D2" w:rsidP="00AF2536">
            <w:pPr>
              <w:jc w:val="center"/>
              <w:rPr>
                <w:rFonts w:cs="Times New Roman"/>
              </w:rPr>
            </w:pPr>
            <w:r>
              <w:rPr>
                <w:rFonts w:cs="Times New Roman"/>
              </w:rPr>
              <w:t>Imm</w:t>
            </w:r>
            <w:proofErr w:type="gramStart"/>
            <w:r w:rsidRPr="00EC79D2">
              <w:rPr>
                <w:rFonts w:cs="Times New Roman"/>
                <w:vertAlign w:val="subscript"/>
              </w:rPr>
              <w:t>7..</w:t>
            </w:r>
            <w:proofErr w:type="gramEnd"/>
            <w:r w:rsidRPr="00EC79D2">
              <w:rPr>
                <w:rFonts w:cs="Times New Roman"/>
                <w:vertAlign w:val="subscript"/>
              </w:rPr>
              <w:t>3</w:t>
            </w:r>
          </w:p>
        </w:tc>
        <w:tc>
          <w:tcPr>
            <w:tcW w:w="595" w:type="dxa"/>
          </w:tcPr>
          <w:p w:rsidR="00A3275A" w:rsidRPr="00EB0B0D" w:rsidRDefault="00A3275A"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A3275A" w:rsidRPr="00EB0B0D" w:rsidRDefault="00EC79D2" w:rsidP="00AF2536">
            <w:pPr>
              <w:jc w:val="center"/>
              <w:rPr>
                <w:rFonts w:cs="Times New Roman"/>
              </w:rPr>
            </w:pPr>
            <w:r>
              <w:rPr>
                <w:rFonts w:cs="Times New Roman"/>
              </w:rPr>
              <w:t>Imm</w:t>
            </w:r>
            <w:proofErr w:type="gramStart"/>
            <w:r w:rsidRPr="00EC79D2">
              <w:rPr>
                <w:rFonts w:cs="Times New Roman"/>
                <w:vertAlign w:val="subscript"/>
              </w:rPr>
              <w:t>2..</w:t>
            </w:r>
            <w:proofErr w:type="gramEnd"/>
            <w:r w:rsidRPr="00EC79D2">
              <w:rPr>
                <w:rFonts w:cs="Times New Roman"/>
                <w:vertAlign w:val="subscript"/>
              </w:rPr>
              <w:t>0</w:t>
            </w:r>
          </w:p>
        </w:tc>
        <w:tc>
          <w:tcPr>
            <w:tcW w:w="959" w:type="dxa"/>
          </w:tcPr>
          <w:p w:rsidR="00A3275A" w:rsidRPr="00EB0B0D" w:rsidRDefault="00A3275A"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A3275A" w:rsidRDefault="00A3275A" w:rsidP="00AF2536">
            <w:pPr>
              <w:jc w:val="center"/>
              <w:rPr>
                <w:rFonts w:cs="Times New Roman"/>
              </w:rPr>
            </w:pPr>
            <w:r>
              <w:rPr>
                <w:rFonts w:cs="Times New Roman"/>
              </w:rPr>
              <w:t>L</w:t>
            </w:r>
            <w:r w:rsidRPr="006E27DF">
              <w:rPr>
                <w:rFonts w:cs="Times New Roman"/>
                <w:vertAlign w:val="subscript"/>
              </w:rPr>
              <w:t>2</w:t>
            </w:r>
          </w:p>
        </w:tc>
        <w:tc>
          <w:tcPr>
            <w:tcW w:w="1057" w:type="dxa"/>
          </w:tcPr>
          <w:p w:rsidR="00A3275A" w:rsidRPr="00EB0B0D" w:rsidRDefault="00A3275A" w:rsidP="00AF2536">
            <w:pPr>
              <w:jc w:val="center"/>
              <w:rPr>
                <w:rFonts w:cs="Times New Roman"/>
              </w:rPr>
            </w:pPr>
            <w:r>
              <w:rPr>
                <w:rFonts w:cs="Times New Roman"/>
              </w:rPr>
              <w:t>32h</w:t>
            </w:r>
            <w:r>
              <w:rPr>
                <w:rFonts w:cs="Times New Roman"/>
                <w:vertAlign w:val="subscript"/>
              </w:rPr>
              <w:t>6</w:t>
            </w:r>
          </w:p>
        </w:tc>
        <w:tc>
          <w:tcPr>
            <w:tcW w:w="743" w:type="dxa"/>
            <w:shd w:val="clear" w:color="auto" w:fill="404040" w:themeFill="text1" w:themeFillTint="BF"/>
          </w:tcPr>
          <w:p w:rsidR="00A3275A" w:rsidRDefault="00A3275A" w:rsidP="00AF2536">
            <w:pPr>
              <w:jc w:val="center"/>
              <w:rPr>
                <w:rFonts w:cs="Times New Roman"/>
                <w:color w:val="FFFFFF" w:themeColor="background1"/>
              </w:rPr>
            </w:pPr>
            <w:r>
              <w:rPr>
                <w:rFonts w:cs="Times New Roman"/>
                <w:color w:val="FFFFFF" w:themeColor="background1"/>
              </w:rPr>
              <w:t>BD</w:t>
            </w:r>
          </w:p>
        </w:tc>
      </w:tr>
    </w:tbl>
    <w:p w:rsidR="00272BE1" w:rsidRDefault="00272BE1" w:rsidP="00272BE1">
      <w:pPr>
        <w:rPr>
          <w:rFonts w:cs="Times New Roman"/>
        </w:rPr>
      </w:pPr>
    </w:p>
    <w:p w:rsidR="00272BE1" w:rsidRDefault="00272BE1" w:rsidP="00272BE1">
      <w:pPr>
        <w:rPr>
          <w:rFonts w:cs="Times New Roman"/>
        </w:rPr>
      </w:pPr>
      <w:r w:rsidRPr="007E69DF">
        <w:rPr>
          <w:rFonts w:cs="Times New Roman"/>
          <w:b/>
        </w:rPr>
        <w:t>Operation</w:t>
      </w:r>
      <w:r>
        <w:rPr>
          <w:rFonts w:cs="Times New Roman"/>
        </w:rPr>
        <w:t>:</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BD749A" w:rsidRDefault="00272BE1"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272BE1" w:rsidRPr="00EB0B0D" w:rsidRDefault="00272BE1" w:rsidP="00BD749A">
      <w:pPr>
        <w:spacing w:after="0"/>
        <w:rPr>
          <w:rFonts w:cs="Times New Roman"/>
        </w:rPr>
      </w:pPr>
    </w:p>
    <w:p w:rsidR="000A42C1" w:rsidRDefault="000A42C1" w:rsidP="000A42C1">
      <w:pPr>
        <w:rPr>
          <w:rFonts w:cs="Times New Roman"/>
        </w:rPr>
      </w:pPr>
      <w:r w:rsidRPr="007E69DF">
        <w:rPr>
          <w:rFonts w:cs="Times New Roman"/>
          <w:b/>
        </w:rPr>
        <w:t>Clock Cycles</w:t>
      </w:r>
      <w:r>
        <w:rPr>
          <w:rFonts w:cs="Times New Roman"/>
        </w:rPr>
        <w:t xml:space="preserve">: </w:t>
      </w:r>
      <w:proofErr w:type="gramStart"/>
      <w:r>
        <w:rPr>
          <w:rFonts w:cs="Times New Roman"/>
        </w:rPr>
        <w:t>Typically</w:t>
      </w:r>
      <w:proofErr w:type="gramEnd"/>
      <w:r>
        <w:rPr>
          <w:rFonts w:cs="Times New Roman"/>
        </w:rPr>
        <w:t xml:space="preserve"> </w:t>
      </w:r>
      <w:r w:rsidR="007E69DF">
        <w:rPr>
          <w:rFonts w:cs="Times New Roman"/>
        </w:rPr>
        <w:t>2</w:t>
      </w:r>
      <w:r>
        <w:rPr>
          <w:rFonts w:cs="Times New Roman"/>
        </w:rPr>
        <w:t xml:space="preserve"> with correct branch outcome and target prediction.</w:t>
      </w:r>
    </w:p>
    <w:p w:rsidR="007E69DF" w:rsidRPr="00EB0B0D" w:rsidRDefault="007E69DF" w:rsidP="007E69DF">
      <w:pPr>
        <w:rPr>
          <w:rFonts w:cs="Times New Roman"/>
        </w:rPr>
      </w:pPr>
      <w:r>
        <w:rPr>
          <w:rStyle w:val="Strong"/>
        </w:rPr>
        <w:t xml:space="preserve">Execution Units: </w:t>
      </w:r>
      <w:r>
        <w:rPr>
          <w:rFonts w:cs="Times New Roman"/>
        </w:rPr>
        <w:t>FC</w:t>
      </w:r>
      <w:r w:rsidRPr="00EB0B0D">
        <w:rPr>
          <w:rFonts w:cs="Times New Roman"/>
        </w:rPr>
        <w:t>U Only</w:t>
      </w:r>
    </w:p>
    <w:p w:rsidR="007E69DF" w:rsidRPr="00EB0B0D" w:rsidRDefault="007E69DF" w:rsidP="007E69DF">
      <w:pPr>
        <w:rPr>
          <w:rFonts w:cs="Times New Roman"/>
        </w:rPr>
      </w:pPr>
      <w:r w:rsidRPr="009A7727">
        <w:rPr>
          <w:rFonts w:cs="Times New Roman"/>
          <w:b/>
        </w:rPr>
        <w:t>Exceptions</w:t>
      </w:r>
      <w:r>
        <w:rPr>
          <w:rFonts w:cs="Times New Roman"/>
        </w:rPr>
        <w:t>: branch target</w:t>
      </w:r>
    </w:p>
    <w:p w:rsidR="007E69DF" w:rsidRPr="00EB0B0D" w:rsidRDefault="007E69DF" w:rsidP="000A42C1">
      <w:pPr>
        <w:rPr>
          <w:rFonts w:cs="Times New Roman"/>
        </w:rPr>
      </w:pP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AE35B4">
        <w:rPr>
          <w:rFonts w:cs="Times New Roman"/>
          <w:b/>
        </w:rPr>
        <w:t>Description</w:t>
      </w:r>
      <w:r w:rsidRPr="00EB0B0D">
        <w:rPr>
          <w:rFonts w:cs="Times New Roman"/>
        </w:rPr>
        <w:t>:</w:t>
      </w:r>
    </w:p>
    <w:p w:rsidR="00B472CF"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137578">
        <w:rPr>
          <w:rFonts w:cs="Times New Roman"/>
        </w:rPr>
        <w:t>the target address is computed and loaded</w:t>
      </w:r>
      <w:r w:rsidR="00137578" w:rsidRPr="00EB0B0D">
        <w:rPr>
          <w:rFonts w:cs="Times New Roman"/>
        </w:rPr>
        <w:t xml:space="preserve"> </w:t>
      </w:r>
      <w:r w:rsidR="00137578">
        <w:rPr>
          <w:rFonts w:cs="Times New Roman"/>
        </w:rPr>
        <w:t>in</w:t>
      </w:r>
      <w:r w:rsidR="00137578" w:rsidRPr="00EB0B0D">
        <w:rPr>
          <w:rFonts w:cs="Times New Roman"/>
        </w:rPr>
        <w:t>to the program counter</w:t>
      </w:r>
      <w:r w:rsidRPr="00EB0B0D">
        <w:rPr>
          <w:rFonts w:cs="Times New Roman"/>
        </w:rPr>
        <w:t xml:space="preserve">. </w:t>
      </w:r>
      <w:r w:rsidR="008F7758">
        <w:rPr>
          <w:rFonts w:cs="Times New Roman"/>
        </w:rPr>
        <w:t xml:space="preserve">Values in registers are treated as signed values. </w:t>
      </w:r>
      <w:r w:rsidRPr="00EB0B0D">
        <w:rPr>
          <w:rFonts w:cs="Times New Roman"/>
        </w:rPr>
        <w:t xml:space="preserve">The branch is relative to the address of the </w:t>
      </w:r>
      <w:r w:rsidR="007B27C9">
        <w:rPr>
          <w:rFonts w:cs="Times New Roman"/>
        </w:rPr>
        <w:t xml:space="preserve">branch </w:t>
      </w:r>
      <w:r w:rsidRPr="00EB0B0D">
        <w:rPr>
          <w:rFonts w:cs="Times New Roman"/>
        </w:rPr>
        <w:t xml:space="preserve">instruction.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F66C61" w:rsidRPr="00EB0B0D" w:rsidRDefault="00F66C61" w:rsidP="00F66C6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8F7758" w:rsidRDefault="008F7758" w:rsidP="008F7758">
      <w:pPr>
        <w:rPr>
          <w:rFonts w:cs="Times New Roman"/>
        </w:rPr>
      </w:pPr>
      <w:r w:rsidRPr="00AE35B4">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AE35B4" w:rsidRPr="00065F8B" w:rsidTr="00AF2536">
        <w:tc>
          <w:tcPr>
            <w:tcW w:w="992" w:type="dxa"/>
            <w:tcBorders>
              <w:top w:val="nil"/>
              <w:left w:val="nil"/>
              <w:right w:val="nil"/>
            </w:tcBorders>
          </w:tcPr>
          <w:p w:rsidR="00AE35B4" w:rsidRPr="00065F8B" w:rsidRDefault="00AE35B4" w:rsidP="00AF2536">
            <w:pPr>
              <w:jc w:val="center"/>
              <w:rPr>
                <w:rFonts w:cs="Times New Roman"/>
                <w:sz w:val="18"/>
              </w:rPr>
            </w:pPr>
            <w:r>
              <w:rPr>
                <w:rFonts w:cs="Times New Roman"/>
                <w:sz w:val="18"/>
              </w:rPr>
              <w:t>31       28</w:t>
            </w:r>
          </w:p>
        </w:tc>
        <w:tc>
          <w:tcPr>
            <w:tcW w:w="1094" w:type="dxa"/>
            <w:tcBorders>
              <w:top w:val="nil"/>
              <w:left w:val="nil"/>
              <w:right w:val="nil"/>
            </w:tcBorders>
          </w:tcPr>
          <w:p w:rsidR="00AE35B4" w:rsidRPr="00065F8B" w:rsidRDefault="00AE35B4" w:rsidP="00AF2536">
            <w:pPr>
              <w:jc w:val="center"/>
              <w:rPr>
                <w:rFonts w:cs="Times New Roman"/>
                <w:sz w:val="18"/>
              </w:rPr>
            </w:pPr>
            <w:r>
              <w:rPr>
                <w:rFonts w:cs="Times New Roman"/>
                <w:sz w:val="18"/>
              </w:rPr>
              <w:t>27         23</w:t>
            </w:r>
          </w:p>
        </w:tc>
        <w:tc>
          <w:tcPr>
            <w:tcW w:w="936" w:type="dxa"/>
            <w:tcBorders>
              <w:top w:val="nil"/>
              <w:left w:val="nil"/>
              <w:right w:val="nil"/>
            </w:tcBorders>
          </w:tcPr>
          <w:p w:rsidR="00AE35B4" w:rsidRPr="00065F8B" w:rsidRDefault="00AE35B4" w:rsidP="00AF2536">
            <w:pPr>
              <w:jc w:val="center"/>
              <w:rPr>
                <w:rFonts w:cs="Times New Roman"/>
                <w:sz w:val="18"/>
              </w:rPr>
            </w:pPr>
            <w:r>
              <w:rPr>
                <w:rFonts w:cs="Times New Roman"/>
                <w:sz w:val="18"/>
              </w:rPr>
              <w:t>22        18</w:t>
            </w:r>
          </w:p>
        </w:tc>
        <w:tc>
          <w:tcPr>
            <w:tcW w:w="595" w:type="dxa"/>
            <w:tcBorders>
              <w:top w:val="nil"/>
              <w:left w:val="nil"/>
              <w:right w:val="nil"/>
            </w:tcBorders>
          </w:tcPr>
          <w:p w:rsidR="00AE35B4" w:rsidRPr="00065F8B" w:rsidRDefault="00AE35B4" w:rsidP="00AF2536">
            <w:pPr>
              <w:jc w:val="center"/>
              <w:rPr>
                <w:rFonts w:cs="Times New Roman"/>
                <w:sz w:val="18"/>
              </w:rPr>
            </w:pPr>
            <w:r>
              <w:rPr>
                <w:rFonts w:cs="Times New Roman"/>
                <w:sz w:val="18"/>
              </w:rPr>
              <w:t>1716</w:t>
            </w:r>
          </w:p>
        </w:tc>
        <w:tc>
          <w:tcPr>
            <w:tcW w:w="914" w:type="dxa"/>
            <w:tcBorders>
              <w:top w:val="nil"/>
              <w:left w:val="nil"/>
              <w:right w:val="nil"/>
            </w:tcBorders>
          </w:tcPr>
          <w:p w:rsidR="00AE35B4" w:rsidRPr="00065F8B" w:rsidRDefault="00AE35B4"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AE35B4" w:rsidRPr="00065F8B" w:rsidRDefault="00AE35B4" w:rsidP="00AF2536">
            <w:pPr>
              <w:jc w:val="center"/>
              <w:rPr>
                <w:rFonts w:cs="Times New Roman"/>
                <w:sz w:val="18"/>
              </w:rPr>
            </w:pPr>
            <w:r>
              <w:rPr>
                <w:rFonts w:cs="Times New Roman"/>
                <w:sz w:val="18"/>
              </w:rPr>
              <w:t>12          8</w:t>
            </w:r>
          </w:p>
        </w:tc>
        <w:tc>
          <w:tcPr>
            <w:tcW w:w="427" w:type="dxa"/>
            <w:tcBorders>
              <w:top w:val="nil"/>
              <w:left w:val="nil"/>
              <w:right w:val="nil"/>
            </w:tcBorders>
          </w:tcPr>
          <w:p w:rsidR="00AE35B4" w:rsidRPr="00065F8B" w:rsidRDefault="00AE35B4" w:rsidP="00AF2536">
            <w:pPr>
              <w:jc w:val="center"/>
              <w:rPr>
                <w:rFonts w:cs="Times New Roman"/>
                <w:sz w:val="18"/>
              </w:rPr>
            </w:pPr>
            <w:r>
              <w:rPr>
                <w:rFonts w:cs="Times New Roman"/>
                <w:sz w:val="18"/>
              </w:rPr>
              <w:t>76</w:t>
            </w:r>
          </w:p>
        </w:tc>
        <w:tc>
          <w:tcPr>
            <w:tcW w:w="1057" w:type="dxa"/>
            <w:tcBorders>
              <w:top w:val="nil"/>
              <w:left w:val="nil"/>
              <w:right w:val="nil"/>
            </w:tcBorders>
          </w:tcPr>
          <w:p w:rsidR="00AE35B4" w:rsidRPr="00065F8B" w:rsidRDefault="00AE35B4"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E35B4" w:rsidRPr="00065F8B" w:rsidRDefault="00AE35B4" w:rsidP="00AF2536">
            <w:pPr>
              <w:jc w:val="center"/>
              <w:rPr>
                <w:rFonts w:cs="Times New Roman"/>
                <w:color w:val="FFFFFF" w:themeColor="background1"/>
                <w:sz w:val="18"/>
              </w:rPr>
            </w:pPr>
          </w:p>
        </w:tc>
      </w:tr>
      <w:tr w:rsidR="00AE35B4" w:rsidTr="00AF2536">
        <w:tc>
          <w:tcPr>
            <w:tcW w:w="992" w:type="dxa"/>
          </w:tcPr>
          <w:p w:rsidR="00AE35B4" w:rsidRDefault="00AE35B4"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AE35B4" w:rsidRDefault="00AE35B4"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AE35B4" w:rsidRDefault="00AE35B4" w:rsidP="00AF2536">
            <w:pPr>
              <w:jc w:val="center"/>
              <w:rPr>
                <w:rFonts w:cs="Times New Roman"/>
              </w:rPr>
            </w:pPr>
            <w:r>
              <w:rPr>
                <w:rFonts w:cs="Times New Roman"/>
              </w:rPr>
              <w:t>Rb</w:t>
            </w:r>
            <w:r w:rsidRPr="000B3801">
              <w:rPr>
                <w:rFonts w:cs="Times New Roman"/>
                <w:vertAlign w:val="subscript"/>
              </w:rPr>
              <w:t>5</w:t>
            </w:r>
          </w:p>
        </w:tc>
        <w:tc>
          <w:tcPr>
            <w:tcW w:w="595" w:type="dxa"/>
          </w:tcPr>
          <w:p w:rsidR="00AE35B4" w:rsidRPr="00EB0B0D" w:rsidRDefault="00AE35B4"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AE35B4" w:rsidRPr="00EB0B0D" w:rsidRDefault="00AE35B4" w:rsidP="00AF2536">
            <w:pPr>
              <w:jc w:val="center"/>
              <w:rPr>
                <w:rFonts w:cs="Times New Roman"/>
              </w:rPr>
            </w:pPr>
            <w:r>
              <w:rPr>
                <w:rFonts w:cs="Times New Roman"/>
              </w:rPr>
              <w:t>3</w:t>
            </w:r>
            <w:r>
              <w:rPr>
                <w:rFonts w:cs="Times New Roman"/>
                <w:vertAlign w:val="subscript"/>
              </w:rPr>
              <w:t>3</w:t>
            </w:r>
          </w:p>
        </w:tc>
        <w:tc>
          <w:tcPr>
            <w:tcW w:w="959" w:type="dxa"/>
          </w:tcPr>
          <w:p w:rsidR="00AE35B4" w:rsidRPr="00EB0B0D" w:rsidRDefault="00AE35B4"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AE35B4" w:rsidRDefault="00AE35B4" w:rsidP="00AF2536">
            <w:pPr>
              <w:jc w:val="center"/>
              <w:rPr>
                <w:rFonts w:cs="Times New Roman"/>
              </w:rPr>
            </w:pPr>
            <w:r>
              <w:rPr>
                <w:rFonts w:cs="Times New Roman"/>
              </w:rPr>
              <w:t>L</w:t>
            </w:r>
            <w:r w:rsidRPr="006E27DF">
              <w:rPr>
                <w:rFonts w:cs="Times New Roman"/>
                <w:vertAlign w:val="subscript"/>
              </w:rPr>
              <w:t>2</w:t>
            </w:r>
          </w:p>
        </w:tc>
        <w:tc>
          <w:tcPr>
            <w:tcW w:w="1057" w:type="dxa"/>
          </w:tcPr>
          <w:p w:rsidR="00AE35B4" w:rsidRPr="00EB0B0D" w:rsidRDefault="00AE35B4"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AE35B4" w:rsidRDefault="00AE35B4" w:rsidP="00AF2536">
            <w:pPr>
              <w:jc w:val="center"/>
              <w:rPr>
                <w:rFonts w:cs="Times New Roman"/>
                <w:color w:val="FFFFFF" w:themeColor="background1"/>
              </w:rPr>
            </w:pPr>
            <w:r>
              <w:rPr>
                <w:rFonts w:cs="Times New Roman"/>
                <w:color w:val="FFFFFF" w:themeColor="background1"/>
              </w:rPr>
              <w:t>BD</w:t>
            </w:r>
          </w:p>
        </w:tc>
      </w:tr>
    </w:tbl>
    <w:p w:rsidR="008F7758" w:rsidRDefault="008F7758" w:rsidP="008F7758">
      <w:pPr>
        <w:rPr>
          <w:rFonts w:cs="Times New Roman"/>
        </w:rPr>
      </w:pPr>
    </w:p>
    <w:p w:rsidR="00B472CF" w:rsidRDefault="00B472CF" w:rsidP="00B472CF">
      <w:pPr>
        <w:rPr>
          <w:rFonts w:cs="Times New Roman"/>
        </w:rPr>
      </w:pPr>
      <w:r w:rsidRPr="00AE35B4">
        <w:rPr>
          <w:rFonts w:cs="Times New Roman"/>
          <w:b/>
        </w:rPr>
        <w:t>Operation</w:t>
      </w:r>
      <w:r>
        <w:rPr>
          <w:rFonts w:cs="Times New Roman"/>
        </w:rPr>
        <w:t>:</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D749A" w:rsidRDefault="00B472CF"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03629F" w:rsidRDefault="0003629F" w:rsidP="00BD749A">
      <w:pPr>
        <w:spacing w:after="0"/>
        <w:rPr>
          <w:rFonts w:cs="Times New Roman"/>
        </w:rPr>
      </w:pPr>
    </w:p>
    <w:p w:rsidR="0003629F" w:rsidRPr="00EB0B0D" w:rsidRDefault="0003629F" w:rsidP="0003629F">
      <w:pPr>
        <w:rPr>
          <w:rFonts w:cs="Times New Roman"/>
        </w:rPr>
      </w:pPr>
      <w:r w:rsidRPr="00AE35B4">
        <w:rPr>
          <w:rFonts w:cs="Times New Roman"/>
          <w:b/>
        </w:rPr>
        <w:t>Clock Cycles</w:t>
      </w:r>
      <w:r>
        <w:rPr>
          <w:rFonts w:cs="Times New Roman"/>
        </w:rPr>
        <w:t>: Typically</w:t>
      </w:r>
      <w:r w:rsidR="00AE35B4">
        <w:rPr>
          <w:rFonts w:cs="Times New Roman"/>
        </w:rPr>
        <w:t>,</w:t>
      </w:r>
      <w:r>
        <w:rPr>
          <w:rFonts w:cs="Times New Roman"/>
        </w:rPr>
        <w:t xml:space="preserve"> </w:t>
      </w:r>
      <w:r w:rsidR="00AE35B4">
        <w:rPr>
          <w:rFonts w:cs="Times New Roman"/>
        </w:rPr>
        <w:t>2</w:t>
      </w:r>
      <w:r>
        <w:rPr>
          <w:rFonts w:cs="Times New Roman"/>
        </w:rPr>
        <w:t xml:space="preserve">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sidRPr="00AE35B4">
        <w:rPr>
          <w:rFonts w:cs="Times New Roman"/>
          <w:b/>
        </w:rPr>
        <w:t>Exceptions</w:t>
      </w:r>
      <w:r>
        <w:rPr>
          <w:rFonts w:cs="Times New Roman"/>
        </w:rPr>
        <w:t xml:space="preserve">: branch </w:t>
      </w:r>
      <w:r w:rsidR="00AE35B4">
        <w:rPr>
          <w:rFonts w:cs="Times New Roman"/>
        </w:rPr>
        <w:t>target address</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3F63E9">
        <w:rPr>
          <w:rFonts w:cs="Times New Roman"/>
          <w:b/>
        </w:rPr>
        <w:t>Description</w:t>
      </w:r>
      <w:r w:rsidRPr="00EB0B0D">
        <w:rPr>
          <w:rFonts w:cs="Times New Roman"/>
        </w:rPr>
        <w:t>:</w:t>
      </w:r>
    </w:p>
    <w:p w:rsidR="00442161" w:rsidRDefault="00442161" w:rsidP="00442161">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6A0E72">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less than or equal by swapping the registers around.</w:t>
      </w:r>
    </w:p>
    <w:p w:rsidR="00442161" w:rsidRPr="00EB0B0D" w:rsidRDefault="00442161" w:rsidP="0044216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CF7824" w:rsidRDefault="00CF7824" w:rsidP="00CF7824">
      <w:pPr>
        <w:rPr>
          <w:rFonts w:cs="Times New Roman"/>
        </w:rPr>
      </w:pPr>
      <w:r w:rsidRPr="003F63E9">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8B6384" w:rsidRPr="00065F8B" w:rsidTr="00AF2536">
        <w:tc>
          <w:tcPr>
            <w:tcW w:w="992" w:type="dxa"/>
            <w:tcBorders>
              <w:top w:val="nil"/>
              <w:left w:val="nil"/>
              <w:right w:val="nil"/>
            </w:tcBorders>
          </w:tcPr>
          <w:p w:rsidR="008B6384" w:rsidRPr="00065F8B" w:rsidRDefault="008B6384" w:rsidP="00AF2536">
            <w:pPr>
              <w:jc w:val="center"/>
              <w:rPr>
                <w:rFonts w:cs="Times New Roman"/>
                <w:sz w:val="18"/>
              </w:rPr>
            </w:pPr>
            <w:r>
              <w:rPr>
                <w:rFonts w:cs="Times New Roman"/>
                <w:sz w:val="18"/>
              </w:rPr>
              <w:t>31       28</w:t>
            </w:r>
          </w:p>
        </w:tc>
        <w:tc>
          <w:tcPr>
            <w:tcW w:w="1094" w:type="dxa"/>
            <w:tcBorders>
              <w:top w:val="nil"/>
              <w:left w:val="nil"/>
              <w:right w:val="nil"/>
            </w:tcBorders>
          </w:tcPr>
          <w:p w:rsidR="008B6384" w:rsidRPr="00065F8B" w:rsidRDefault="008B6384" w:rsidP="00AF2536">
            <w:pPr>
              <w:jc w:val="center"/>
              <w:rPr>
                <w:rFonts w:cs="Times New Roman"/>
                <w:sz w:val="18"/>
              </w:rPr>
            </w:pPr>
            <w:r>
              <w:rPr>
                <w:rFonts w:cs="Times New Roman"/>
                <w:sz w:val="18"/>
              </w:rPr>
              <w:t>27         23</w:t>
            </w:r>
          </w:p>
        </w:tc>
        <w:tc>
          <w:tcPr>
            <w:tcW w:w="936" w:type="dxa"/>
            <w:tcBorders>
              <w:top w:val="nil"/>
              <w:left w:val="nil"/>
              <w:right w:val="nil"/>
            </w:tcBorders>
          </w:tcPr>
          <w:p w:rsidR="008B6384" w:rsidRPr="00065F8B" w:rsidRDefault="008B6384" w:rsidP="00AF2536">
            <w:pPr>
              <w:jc w:val="center"/>
              <w:rPr>
                <w:rFonts w:cs="Times New Roman"/>
                <w:sz w:val="18"/>
              </w:rPr>
            </w:pPr>
            <w:r>
              <w:rPr>
                <w:rFonts w:cs="Times New Roman"/>
                <w:sz w:val="18"/>
              </w:rPr>
              <w:t>22        18</w:t>
            </w:r>
          </w:p>
        </w:tc>
        <w:tc>
          <w:tcPr>
            <w:tcW w:w="595" w:type="dxa"/>
            <w:tcBorders>
              <w:top w:val="nil"/>
              <w:left w:val="nil"/>
              <w:right w:val="nil"/>
            </w:tcBorders>
          </w:tcPr>
          <w:p w:rsidR="008B6384" w:rsidRPr="00065F8B" w:rsidRDefault="008B6384" w:rsidP="00AF2536">
            <w:pPr>
              <w:jc w:val="center"/>
              <w:rPr>
                <w:rFonts w:cs="Times New Roman"/>
                <w:sz w:val="18"/>
              </w:rPr>
            </w:pPr>
            <w:r>
              <w:rPr>
                <w:rFonts w:cs="Times New Roman"/>
                <w:sz w:val="18"/>
              </w:rPr>
              <w:t>1716</w:t>
            </w:r>
          </w:p>
        </w:tc>
        <w:tc>
          <w:tcPr>
            <w:tcW w:w="914" w:type="dxa"/>
            <w:tcBorders>
              <w:top w:val="nil"/>
              <w:left w:val="nil"/>
              <w:right w:val="nil"/>
            </w:tcBorders>
          </w:tcPr>
          <w:p w:rsidR="008B6384" w:rsidRPr="00065F8B" w:rsidRDefault="008B6384"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8B6384" w:rsidRPr="00065F8B" w:rsidRDefault="008B6384" w:rsidP="00AF2536">
            <w:pPr>
              <w:jc w:val="center"/>
              <w:rPr>
                <w:rFonts w:cs="Times New Roman"/>
                <w:sz w:val="18"/>
              </w:rPr>
            </w:pPr>
            <w:r>
              <w:rPr>
                <w:rFonts w:cs="Times New Roman"/>
                <w:sz w:val="18"/>
              </w:rPr>
              <w:t>12          8</w:t>
            </w:r>
          </w:p>
        </w:tc>
        <w:tc>
          <w:tcPr>
            <w:tcW w:w="427" w:type="dxa"/>
            <w:tcBorders>
              <w:top w:val="nil"/>
              <w:left w:val="nil"/>
              <w:right w:val="nil"/>
            </w:tcBorders>
          </w:tcPr>
          <w:p w:rsidR="008B6384" w:rsidRPr="00065F8B" w:rsidRDefault="008B6384" w:rsidP="00AF2536">
            <w:pPr>
              <w:jc w:val="center"/>
              <w:rPr>
                <w:rFonts w:cs="Times New Roman"/>
                <w:sz w:val="18"/>
              </w:rPr>
            </w:pPr>
            <w:r>
              <w:rPr>
                <w:rFonts w:cs="Times New Roman"/>
                <w:sz w:val="18"/>
              </w:rPr>
              <w:t>76</w:t>
            </w:r>
          </w:p>
        </w:tc>
        <w:tc>
          <w:tcPr>
            <w:tcW w:w="1057" w:type="dxa"/>
            <w:tcBorders>
              <w:top w:val="nil"/>
              <w:left w:val="nil"/>
              <w:right w:val="nil"/>
            </w:tcBorders>
          </w:tcPr>
          <w:p w:rsidR="008B6384" w:rsidRPr="00065F8B" w:rsidRDefault="008B6384"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8B6384" w:rsidRPr="00065F8B" w:rsidRDefault="008B6384" w:rsidP="00AF2536">
            <w:pPr>
              <w:jc w:val="center"/>
              <w:rPr>
                <w:rFonts w:cs="Times New Roman"/>
                <w:color w:val="FFFFFF" w:themeColor="background1"/>
                <w:sz w:val="18"/>
              </w:rPr>
            </w:pPr>
          </w:p>
        </w:tc>
      </w:tr>
      <w:tr w:rsidR="008B6384" w:rsidTr="00AF2536">
        <w:tc>
          <w:tcPr>
            <w:tcW w:w="992" w:type="dxa"/>
          </w:tcPr>
          <w:p w:rsidR="008B6384" w:rsidRDefault="008B6384"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8B6384" w:rsidRDefault="008B6384"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8B6384" w:rsidRDefault="008B6384" w:rsidP="00AF2536">
            <w:pPr>
              <w:jc w:val="center"/>
              <w:rPr>
                <w:rFonts w:cs="Times New Roman"/>
              </w:rPr>
            </w:pPr>
            <w:r>
              <w:rPr>
                <w:rFonts w:cs="Times New Roman"/>
              </w:rPr>
              <w:t>Rb</w:t>
            </w:r>
            <w:r w:rsidRPr="000B3801">
              <w:rPr>
                <w:rFonts w:cs="Times New Roman"/>
                <w:vertAlign w:val="subscript"/>
              </w:rPr>
              <w:t>5</w:t>
            </w:r>
          </w:p>
        </w:tc>
        <w:tc>
          <w:tcPr>
            <w:tcW w:w="595" w:type="dxa"/>
          </w:tcPr>
          <w:p w:rsidR="008B6384" w:rsidRPr="00EB0B0D" w:rsidRDefault="008B6384"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8B6384" w:rsidRPr="00EB0B0D" w:rsidRDefault="008B6384" w:rsidP="00AF2536">
            <w:pPr>
              <w:jc w:val="center"/>
              <w:rPr>
                <w:rFonts w:cs="Times New Roman"/>
              </w:rPr>
            </w:pPr>
            <w:r>
              <w:rPr>
                <w:rFonts w:cs="Times New Roman"/>
              </w:rPr>
              <w:t>7</w:t>
            </w:r>
            <w:r>
              <w:rPr>
                <w:rFonts w:cs="Times New Roman"/>
                <w:vertAlign w:val="subscript"/>
              </w:rPr>
              <w:t>3</w:t>
            </w:r>
          </w:p>
        </w:tc>
        <w:tc>
          <w:tcPr>
            <w:tcW w:w="959" w:type="dxa"/>
          </w:tcPr>
          <w:p w:rsidR="008B6384" w:rsidRPr="00EB0B0D" w:rsidRDefault="008B6384"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8B6384" w:rsidRDefault="008B6384" w:rsidP="00AF2536">
            <w:pPr>
              <w:jc w:val="center"/>
              <w:rPr>
                <w:rFonts w:cs="Times New Roman"/>
              </w:rPr>
            </w:pPr>
            <w:r>
              <w:rPr>
                <w:rFonts w:cs="Times New Roman"/>
              </w:rPr>
              <w:t>L</w:t>
            </w:r>
            <w:r w:rsidRPr="006E27DF">
              <w:rPr>
                <w:rFonts w:cs="Times New Roman"/>
                <w:vertAlign w:val="subscript"/>
              </w:rPr>
              <w:t>2</w:t>
            </w:r>
          </w:p>
        </w:tc>
        <w:tc>
          <w:tcPr>
            <w:tcW w:w="1057" w:type="dxa"/>
          </w:tcPr>
          <w:p w:rsidR="008B6384" w:rsidRPr="00EB0B0D" w:rsidRDefault="008B6384"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8B6384" w:rsidRDefault="008B6384" w:rsidP="00AF2536">
            <w:pPr>
              <w:jc w:val="center"/>
              <w:rPr>
                <w:rFonts w:cs="Times New Roman"/>
                <w:color w:val="FFFFFF" w:themeColor="background1"/>
              </w:rPr>
            </w:pPr>
            <w:r>
              <w:rPr>
                <w:rFonts w:cs="Times New Roman"/>
                <w:color w:val="FFFFFF" w:themeColor="background1"/>
              </w:rPr>
              <w:t>BD</w:t>
            </w:r>
          </w:p>
        </w:tc>
      </w:tr>
    </w:tbl>
    <w:p w:rsidR="008B6384" w:rsidRDefault="008B6384" w:rsidP="00CF7824">
      <w:pPr>
        <w:rPr>
          <w:rFonts w:cs="Times New Roman"/>
        </w:rPr>
      </w:pPr>
    </w:p>
    <w:p w:rsidR="00CF7824" w:rsidRDefault="00CF7824" w:rsidP="00CF7824">
      <w:pPr>
        <w:rPr>
          <w:rFonts w:cs="Times New Roman"/>
        </w:rPr>
      </w:pPr>
      <w:r w:rsidRPr="003F63E9">
        <w:rPr>
          <w:rFonts w:cs="Times New Roman"/>
          <w:b/>
        </w:rPr>
        <w:t>Operation</w:t>
      </w:r>
      <w:r>
        <w:rPr>
          <w:rFonts w:cs="Times New Roman"/>
        </w:rPr>
        <w:t>:</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BD749A" w:rsidRDefault="00CF7824"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3F63E9" w:rsidRDefault="003F63E9" w:rsidP="003F63E9">
      <w:pPr>
        <w:rPr>
          <w:rFonts w:cs="Times New Roman"/>
          <w:b/>
        </w:rPr>
      </w:pPr>
    </w:p>
    <w:p w:rsidR="003F63E9" w:rsidRPr="00EB0B0D" w:rsidRDefault="003F63E9" w:rsidP="003F63E9">
      <w:pPr>
        <w:rPr>
          <w:rFonts w:cs="Times New Roman"/>
        </w:rPr>
      </w:pPr>
      <w:r w:rsidRPr="00AE35B4">
        <w:rPr>
          <w:rFonts w:cs="Times New Roman"/>
          <w:b/>
        </w:rPr>
        <w:t>Clock Cycles</w:t>
      </w:r>
      <w:r>
        <w:rPr>
          <w:rFonts w:cs="Times New Roman"/>
        </w:rPr>
        <w:t>: Typically, 2 with correct branch outcome and target prediction.</w:t>
      </w:r>
    </w:p>
    <w:p w:rsidR="003F63E9" w:rsidRPr="00EB0B0D" w:rsidRDefault="003F63E9" w:rsidP="003F63E9">
      <w:pPr>
        <w:rPr>
          <w:rFonts w:cs="Times New Roman"/>
        </w:rPr>
      </w:pPr>
      <w:r>
        <w:rPr>
          <w:rStyle w:val="Strong"/>
        </w:rPr>
        <w:t xml:space="preserve">Execution Units: </w:t>
      </w:r>
      <w:r>
        <w:rPr>
          <w:rFonts w:cs="Times New Roman"/>
        </w:rPr>
        <w:t>FC</w:t>
      </w:r>
      <w:r w:rsidRPr="00EB0B0D">
        <w:rPr>
          <w:rFonts w:cs="Times New Roman"/>
        </w:rPr>
        <w:t>U Only</w:t>
      </w:r>
    </w:p>
    <w:p w:rsidR="003F63E9" w:rsidRPr="00EB0B0D" w:rsidRDefault="003F63E9" w:rsidP="003F63E9">
      <w:pPr>
        <w:rPr>
          <w:rFonts w:cs="Times New Roman"/>
        </w:rPr>
      </w:pPr>
      <w:r w:rsidRPr="00AE35B4">
        <w:rPr>
          <w:rFonts w:cs="Times New Roman"/>
          <w:b/>
        </w:rPr>
        <w:t>Exceptions</w:t>
      </w:r>
      <w:r>
        <w:rPr>
          <w:rFonts w:cs="Times New Roman"/>
        </w:rPr>
        <w:t>: branch target address</w:t>
      </w:r>
    </w:p>
    <w:p w:rsidR="00CF7824" w:rsidRPr="00EB0B0D" w:rsidRDefault="00CF7824" w:rsidP="00BD749A">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E40FB5" w:rsidRDefault="00E40FB5" w:rsidP="00E40FB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rsidR="00E40FB5" w:rsidRPr="00EB0B0D" w:rsidRDefault="00E40FB5" w:rsidP="00E40FB5">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116F27" w:rsidRDefault="00116F27" w:rsidP="00116F27">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6E1893" w:rsidRPr="00065F8B" w:rsidTr="00AF2536">
        <w:tc>
          <w:tcPr>
            <w:tcW w:w="992" w:type="dxa"/>
            <w:tcBorders>
              <w:top w:val="nil"/>
              <w:left w:val="nil"/>
              <w:right w:val="nil"/>
            </w:tcBorders>
          </w:tcPr>
          <w:p w:rsidR="006E1893" w:rsidRPr="00065F8B" w:rsidRDefault="006E1893" w:rsidP="00AF2536">
            <w:pPr>
              <w:jc w:val="center"/>
              <w:rPr>
                <w:rFonts w:cs="Times New Roman"/>
                <w:sz w:val="18"/>
              </w:rPr>
            </w:pPr>
            <w:r>
              <w:rPr>
                <w:rFonts w:cs="Times New Roman"/>
                <w:sz w:val="18"/>
              </w:rPr>
              <w:t>31       28</w:t>
            </w:r>
          </w:p>
        </w:tc>
        <w:tc>
          <w:tcPr>
            <w:tcW w:w="1094" w:type="dxa"/>
            <w:tcBorders>
              <w:top w:val="nil"/>
              <w:left w:val="nil"/>
              <w:right w:val="nil"/>
            </w:tcBorders>
          </w:tcPr>
          <w:p w:rsidR="006E1893" w:rsidRPr="00065F8B" w:rsidRDefault="006E1893" w:rsidP="00AF2536">
            <w:pPr>
              <w:jc w:val="center"/>
              <w:rPr>
                <w:rFonts w:cs="Times New Roman"/>
                <w:sz w:val="18"/>
              </w:rPr>
            </w:pPr>
            <w:r>
              <w:rPr>
                <w:rFonts w:cs="Times New Roman"/>
                <w:sz w:val="18"/>
              </w:rPr>
              <w:t>27         23</w:t>
            </w:r>
          </w:p>
        </w:tc>
        <w:tc>
          <w:tcPr>
            <w:tcW w:w="936" w:type="dxa"/>
            <w:tcBorders>
              <w:top w:val="nil"/>
              <w:left w:val="nil"/>
              <w:right w:val="nil"/>
            </w:tcBorders>
          </w:tcPr>
          <w:p w:rsidR="006E1893" w:rsidRPr="00065F8B" w:rsidRDefault="006E1893" w:rsidP="00AF2536">
            <w:pPr>
              <w:jc w:val="center"/>
              <w:rPr>
                <w:rFonts w:cs="Times New Roman"/>
                <w:sz w:val="18"/>
              </w:rPr>
            </w:pPr>
            <w:r>
              <w:rPr>
                <w:rFonts w:cs="Times New Roman"/>
                <w:sz w:val="18"/>
              </w:rPr>
              <w:t>22        18</w:t>
            </w:r>
          </w:p>
        </w:tc>
        <w:tc>
          <w:tcPr>
            <w:tcW w:w="595" w:type="dxa"/>
            <w:tcBorders>
              <w:top w:val="nil"/>
              <w:left w:val="nil"/>
              <w:right w:val="nil"/>
            </w:tcBorders>
          </w:tcPr>
          <w:p w:rsidR="006E1893" w:rsidRPr="00065F8B" w:rsidRDefault="006E1893" w:rsidP="00AF2536">
            <w:pPr>
              <w:jc w:val="center"/>
              <w:rPr>
                <w:rFonts w:cs="Times New Roman"/>
                <w:sz w:val="18"/>
              </w:rPr>
            </w:pPr>
            <w:r>
              <w:rPr>
                <w:rFonts w:cs="Times New Roman"/>
                <w:sz w:val="18"/>
              </w:rPr>
              <w:t>1716</w:t>
            </w:r>
          </w:p>
        </w:tc>
        <w:tc>
          <w:tcPr>
            <w:tcW w:w="914" w:type="dxa"/>
            <w:tcBorders>
              <w:top w:val="nil"/>
              <w:left w:val="nil"/>
              <w:right w:val="nil"/>
            </w:tcBorders>
          </w:tcPr>
          <w:p w:rsidR="006E1893" w:rsidRPr="00065F8B" w:rsidRDefault="006E1893"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6E1893" w:rsidRPr="00065F8B" w:rsidRDefault="006E1893" w:rsidP="00AF2536">
            <w:pPr>
              <w:jc w:val="center"/>
              <w:rPr>
                <w:rFonts w:cs="Times New Roman"/>
                <w:sz w:val="18"/>
              </w:rPr>
            </w:pPr>
            <w:r>
              <w:rPr>
                <w:rFonts w:cs="Times New Roman"/>
                <w:sz w:val="18"/>
              </w:rPr>
              <w:t>12          8</w:t>
            </w:r>
          </w:p>
        </w:tc>
        <w:tc>
          <w:tcPr>
            <w:tcW w:w="427" w:type="dxa"/>
            <w:tcBorders>
              <w:top w:val="nil"/>
              <w:left w:val="nil"/>
              <w:right w:val="nil"/>
            </w:tcBorders>
          </w:tcPr>
          <w:p w:rsidR="006E1893" w:rsidRPr="00065F8B" w:rsidRDefault="006E1893" w:rsidP="00AF2536">
            <w:pPr>
              <w:jc w:val="center"/>
              <w:rPr>
                <w:rFonts w:cs="Times New Roman"/>
                <w:sz w:val="18"/>
              </w:rPr>
            </w:pPr>
            <w:r>
              <w:rPr>
                <w:rFonts w:cs="Times New Roman"/>
                <w:sz w:val="18"/>
              </w:rPr>
              <w:t>76</w:t>
            </w:r>
          </w:p>
        </w:tc>
        <w:tc>
          <w:tcPr>
            <w:tcW w:w="1057" w:type="dxa"/>
            <w:tcBorders>
              <w:top w:val="nil"/>
              <w:left w:val="nil"/>
              <w:right w:val="nil"/>
            </w:tcBorders>
          </w:tcPr>
          <w:p w:rsidR="006E1893" w:rsidRPr="00065F8B" w:rsidRDefault="006E1893"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6E1893" w:rsidRPr="00065F8B" w:rsidRDefault="006E1893" w:rsidP="00AF2536">
            <w:pPr>
              <w:jc w:val="center"/>
              <w:rPr>
                <w:rFonts w:cs="Times New Roman"/>
                <w:color w:val="FFFFFF" w:themeColor="background1"/>
                <w:sz w:val="18"/>
              </w:rPr>
            </w:pPr>
          </w:p>
        </w:tc>
      </w:tr>
      <w:tr w:rsidR="006E1893" w:rsidTr="00AF2536">
        <w:tc>
          <w:tcPr>
            <w:tcW w:w="992" w:type="dxa"/>
          </w:tcPr>
          <w:p w:rsidR="006E1893" w:rsidRDefault="006E1893"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6E1893" w:rsidRDefault="006E1893"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6E1893" w:rsidRDefault="006E1893" w:rsidP="00AF2536">
            <w:pPr>
              <w:jc w:val="center"/>
              <w:rPr>
                <w:rFonts w:cs="Times New Roman"/>
              </w:rPr>
            </w:pPr>
            <w:r>
              <w:rPr>
                <w:rFonts w:cs="Times New Roman"/>
              </w:rPr>
              <w:t>Rb</w:t>
            </w:r>
            <w:r w:rsidRPr="000B3801">
              <w:rPr>
                <w:rFonts w:cs="Times New Roman"/>
                <w:vertAlign w:val="subscript"/>
              </w:rPr>
              <w:t>5</w:t>
            </w:r>
          </w:p>
        </w:tc>
        <w:tc>
          <w:tcPr>
            <w:tcW w:w="595" w:type="dxa"/>
          </w:tcPr>
          <w:p w:rsidR="006E1893" w:rsidRPr="00EB0B0D" w:rsidRDefault="006E1893"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6E1893" w:rsidRPr="00EB0B0D" w:rsidRDefault="006E1893" w:rsidP="00AF2536">
            <w:pPr>
              <w:jc w:val="center"/>
              <w:rPr>
                <w:rFonts w:cs="Times New Roman"/>
              </w:rPr>
            </w:pPr>
            <w:r>
              <w:rPr>
                <w:rFonts w:cs="Times New Roman"/>
              </w:rPr>
              <w:t>2</w:t>
            </w:r>
            <w:r>
              <w:rPr>
                <w:rFonts w:cs="Times New Roman"/>
                <w:vertAlign w:val="subscript"/>
              </w:rPr>
              <w:t>3</w:t>
            </w:r>
          </w:p>
        </w:tc>
        <w:tc>
          <w:tcPr>
            <w:tcW w:w="959" w:type="dxa"/>
          </w:tcPr>
          <w:p w:rsidR="006E1893" w:rsidRPr="00EB0B0D" w:rsidRDefault="006E1893"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6E1893" w:rsidRDefault="006E1893" w:rsidP="00AF2536">
            <w:pPr>
              <w:jc w:val="center"/>
              <w:rPr>
                <w:rFonts w:cs="Times New Roman"/>
              </w:rPr>
            </w:pPr>
            <w:r>
              <w:rPr>
                <w:rFonts w:cs="Times New Roman"/>
              </w:rPr>
              <w:t>L</w:t>
            </w:r>
            <w:r w:rsidRPr="006E27DF">
              <w:rPr>
                <w:rFonts w:cs="Times New Roman"/>
                <w:vertAlign w:val="subscript"/>
              </w:rPr>
              <w:t>2</w:t>
            </w:r>
          </w:p>
        </w:tc>
        <w:tc>
          <w:tcPr>
            <w:tcW w:w="1057" w:type="dxa"/>
          </w:tcPr>
          <w:p w:rsidR="006E1893" w:rsidRPr="00EB0B0D" w:rsidRDefault="006E1893"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6E1893" w:rsidRDefault="006E1893" w:rsidP="00AF2536">
            <w:pPr>
              <w:jc w:val="center"/>
              <w:rPr>
                <w:rFonts w:cs="Times New Roman"/>
                <w:color w:val="FFFFFF" w:themeColor="background1"/>
              </w:rPr>
            </w:pPr>
            <w:r>
              <w:rPr>
                <w:rFonts w:cs="Times New Roman"/>
                <w:color w:val="FFFFFF" w:themeColor="background1"/>
              </w:rPr>
              <w:t>BD</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B27901" w:rsidRDefault="00116F27"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31:8] = pc[31:8] + displacement</w:t>
      </w:r>
    </w:p>
    <w:p w:rsidR="00B27901" w:rsidRPr="00EB0B0D" w:rsidRDefault="00B27901" w:rsidP="00B27901">
      <w:pPr>
        <w:spacing w:after="0"/>
        <w:ind w:left="1440"/>
        <w:rPr>
          <w:rFonts w:cs="Times New Roman"/>
        </w:rPr>
      </w:pPr>
      <w:proofErr w:type="gramStart"/>
      <w:r>
        <w:rPr>
          <w:rFonts w:cs="Times New Roman"/>
        </w:rPr>
        <w:t>pc[</w:t>
      </w:r>
      <w:proofErr w:type="gramEnd"/>
      <w:r>
        <w:rPr>
          <w:rFonts w:cs="Times New Roman"/>
        </w:rPr>
        <w:t>7:0] = offset</w:t>
      </w:r>
    </w:p>
    <w:p w:rsidR="00116F27" w:rsidRPr="00EB0B0D" w:rsidRDefault="00116F27" w:rsidP="00B27901">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905F5" w:rsidRDefault="00F905F5" w:rsidP="00F905F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4875A5">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rsidR="00F905F5" w:rsidRPr="00EB0B0D" w:rsidRDefault="00F905F5" w:rsidP="00F905F5">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FA5719" w:rsidRDefault="00FA5719" w:rsidP="00FA5719">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727B14" w:rsidRPr="00065F8B" w:rsidTr="00AF2536">
        <w:tc>
          <w:tcPr>
            <w:tcW w:w="992" w:type="dxa"/>
            <w:tcBorders>
              <w:top w:val="nil"/>
              <w:left w:val="nil"/>
              <w:right w:val="nil"/>
            </w:tcBorders>
          </w:tcPr>
          <w:p w:rsidR="00727B14" w:rsidRPr="00065F8B" w:rsidRDefault="00727B14" w:rsidP="00AF2536">
            <w:pPr>
              <w:jc w:val="center"/>
              <w:rPr>
                <w:rFonts w:cs="Times New Roman"/>
                <w:sz w:val="18"/>
              </w:rPr>
            </w:pPr>
            <w:r>
              <w:rPr>
                <w:rFonts w:cs="Times New Roman"/>
                <w:sz w:val="18"/>
              </w:rPr>
              <w:t>31       28</w:t>
            </w:r>
          </w:p>
        </w:tc>
        <w:tc>
          <w:tcPr>
            <w:tcW w:w="1094" w:type="dxa"/>
            <w:tcBorders>
              <w:top w:val="nil"/>
              <w:left w:val="nil"/>
              <w:right w:val="nil"/>
            </w:tcBorders>
          </w:tcPr>
          <w:p w:rsidR="00727B14" w:rsidRPr="00065F8B" w:rsidRDefault="00727B14" w:rsidP="00AF2536">
            <w:pPr>
              <w:jc w:val="center"/>
              <w:rPr>
                <w:rFonts w:cs="Times New Roman"/>
                <w:sz w:val="18"/>
              </w:rPr>
            </w:pPr>
            <w:r>
              <w:rPr>
                <w:rFonts w:cs="Times New Roman"/>
                <w:sz w:val="18"/>
              </w:rPr>
              <w:t>27         23</w:t>
            </w:r>
          </w:p>
        </w:tc>
        <w:tc>
          <w:tcPr>
            <w:tcW w:w="936" w:type="dxa"/>
            <w:tcBorders>
              <w:top w:val="nil"/>
              <w:left w:val="nil"/>
              <w:right w:val="nil"/>
            </w:tcBorders>
          </w:tcPr>
          <w:p w:rsidR="00727B14" w:rsidRPr="00065F8B" w:rsidRDefault="00727B14" w:rsidP="00AF2536">
            <w:pPr>
              <w:jc w:val="center"/>
              <w:rPr>
                <w:rFonts w:cs="Times New Roman"/>
                <w:sz w:val="18"/>
              </w:rPr>
            </w:pPr>
            <w:r>
              <w:rPr>
                <w:rFonts w:cs="Times New Roman"/>
                <w:sz w:val="18"/>
              </w:rPr>
              <w:t>22        18</w:t>
            </w:r>
          </w:p>
        </w:tc>
        <w:tc>
          <w:tcPr>
            <w:tcW w:w="595" w:type="dxa"/>
            <w:tcBorders>
              <w:top w:val="nil"/>
              <w:left w:val="nil"/>
              <w:right w:val="nil"/>
            </w:tcBorders>
          </w:tcPr>
          <w:p w:rsidR="00727B14" w:rsidRPr="00065F8B" w:rsidRDefault="00727B14" w:rsidP="00AF2536">
            <w:pPr>
              <w:jc w:val="center"/>
              <w:rPr>
                <w:rFonts w:cs="Times New Roman"/>
                <w:sz w:val="18"/>
              </w:rPr>
            </w:pPr>
            <w:r>
              <w:rPr>
                <w:rFonts w:cs="Times New Roman"/>
                <w:sz w:val="18"/>
              </w:rPr>
              <w:t>1716</w:t>
            </w:r>
          </w:p>
        </w:tc>
        <w:tc>
          <w:tcPr>
            <w:tcW w:w="914" w:type="dxa"/>
            <w:tcBorders>
              <w:top w:val="nil"/>
              <w:left w:val="nil"/>
              <w:right w:val="nil"/>
            </w:tcBorders>
          </w:tcPr>
          <w:p w:rsidR="00727B14" w:rsidRPr="00065F8B" w:rsidRDefault="00727B14"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727B14" w:rsidRPr="00065F8B" w:rsidRDefault="00727B14" w:rsidP="00AF2536">
            <w:pPr>
              <w:jc w:val="center"/>
              <w:rPr>
                <w:rFonts w:cs="Times New Roman"/>
                <w:sz w:val="18"/>
              </w:rPr>
            </w:pPr>
            <w:r>
              <w:rPr>
                <w:rFonts w:cs="Times New Roman"/>
                <w:sz w:val="18"/>
              </w:rPr>
              <w:t>12          8</w:t>
            </w:r>
          </w:p>
        </w:tc>
        <w:tc>
          <w:tcPr>
            <w:tcW w:w="427" w:type="dxa"/>
            <w:tcBorders>
              <w:top w:val="nil"/>
              <w:left w:val="nil"/>
              <w:right w:val="nil"/>
            </w:tcBorders>
          </w:tcPr>
          <w:p w:rsidR="00727B14" w:rsidRPr="00065F8B" w:rsidRDefault="00727B14" w:rsidP="00AF2536">
            <w:pPr>
              <w:jc w:val="center"/>
              <w:rPr>
                <w:rFonts w:cs="Times New Roman"/>
                <w:sz w:val="18"/>
              </w:rPr>
            </w:pPr>
            <w:r>
              <w:rPr>
                <w:rFonts w:cs="Times New Roman"/>
                <w:sz w:val="18"/>
              </w:rPr>
              <w:t>76</w:t>
            </w:r>
          </w:p>
        </w:tc>
        <w:tc>
          <w:tcPr>
            <w:tcW w:w="1057" w:type="dxa"/>
            <w:tcBorders>
              <w:top w:val="nil"/>
              <w:left w:val="nil"/>
              <w:right w:val="nil"/>
            </w:tcBorders>
          </w:tcPr>
          <w:p w:rsidR="00727B14" w:rsidRPr="00065F8B" w:rsidRDefault="00727B14"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727B14" w:rsidRPr="00065F8B" w:rsidRDefault="00727B14" w:rsidP="00AF2536">
            <w:pPr>
              <w:jc w:val="center"/>
              <w:rPr>
                <w:rFonts w:cs="Times New Roman"/>
                <w:color w:val="FFFFFF" w:themeColor="background1"/>
                <w:sz w:val="18"/>
              </w:rPr>
            </w:pPr>
          </w:p>
        </w:tc>
      </w:tr>
      <w:tr w:rsidR="00727B14" w:rsidTr="00AF2536">
        <w:tc>
          <w:tcPr>
            <w:tcW w:w="992" w:type="dxa"/>
          </w:tcPr>
          <w:p w:rsidR="00727B14" w:rsidRDefault="00727B14"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727B14" w:rsidRDefault="00727B14"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727B14" w:rsidRDefault="00727B14" w:rsidP="00AF2536">
            <w:pPr>
              <w:jc w:val="center"/>
              <w:rPr>
                <w:rFonts w:cs="Times New Roman"/>
              </w:rPr>
            </w:pPr>
            <w:r>
              <w:rPr>
                <w:rFonts w:cs="Times New Roman"/>
              </w:rPr>
              <w:t>Rb</w:t>
            </w:r>
            <w:r w:rsidRPr="000B3801">
              <w:rPr>
                <w:rFonts w:cs="Times New Roman"/>
                <w:vertAlign w:val="subscript"/>
              </w:rPr>
              <w:t>5</w:t>
            </w:r>
          </w:p>
        </w:tc>
        <w:tc>
          <w:tcPr>
            <w:tcW w:w="595" w:type="dxa"/>
          </w:tcPr>
          <w:p w:rsidR="00727B14" w:rsidRPr="00EB0B0D" w:rsidRDefault="00727B14"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727B14" w:rsidRPr="00EB0B0D" w:rsidRDefault="00727B14" w:rsidP="00AF2536">
            <w:pPr>
              <w:jc w:val="center"/>
              <w:rPr>
                <w:rFonts w:cs="Times New Roman"/>
              </w:rPr>
            </w:pPr>
            <w:r>
              <w:rPr>
                <w:rFonts w:cs="Times New Roman"/>
              </w:rPr>
              <w:t>6</w:t>
            </w:r>
            <w:r>
              <w:rPr>
                <w:rFonts w:cs="Times New Roman"/>
                <w:vertAlign w:val="subscript"/>
              </w:rPr>
              <w:t>3</w:t>
            </w:r>
          </w:p>
        </w:tc>
        <w:tc>
          <w:tcPr>
            <w:tcW w:w="959" w:type="dxa"/>
          </w:tcPr>
          <w:p w:rsidR="00727B14" w:rsidRPr="00EB0B0D" w:rsidRDefault="00727B14"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727B14" w:rsidRDefault="00727B14" w:rsidP="00AF2536">
            <w:pPr>
              <w:jc w:val="center"/>
              <w:rPr>
                <w:rFonts w:cs="Times New Roman"/>
              </w:rPr>
            </w:pPr>
            <w:r>
              <w:rPr>
                <w:rFonts w:cs="Times New Roman"/>
              </w:rPr>
              <w:t>L</w:t>
            </w:r>
            <w:r w:rsidRPr="006E27DF">
              <w:rPr>
                <w:rFonts w:cs="Times New Roman"/>
                <w:vertAlign w:val="subscript"/>
              </w:rPr>
              <w:t>2</w:t>
            </w:r>
          </w:p>
        </w:tc>
        <w:tc>
          <w:tcPr>
            <w:tcW w:w="1057" w:type="dxa"/>
          </w:tcPr>
          <w:p w:rsidR="00727B14" w:rsidRPr="00EB0B0D" w:rsidRDefault="00727B14"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727B14" w:rsidRDefault="00727B14" w:rsidP="00AF2536">
            <w:pPr>
              <w:jc w:val="center"/>
              <w:rPr>
                <w:rFonts w:cs="Times New Roman"/>
                <w:color w:val="FFFFFF" w:themeColor="background1"/>
              </w:rPr>
            </w:pPr>
            <w:r>
              <w:rPr>
                <w:rFonts w:cs="Times New Roman"/>
                <w:color w:val="FFFFFF" w:themeColor="background1"/>
              </w:rPr>
              <w:t>BD</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B27901" w:rsidRDefault="00FA5719"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31:8] = pc[31:8] + displacement</w:t>
      </w:r>
    </w:p>
    <w:p w:rsidR="00B27901" w:rsidRPr="00EB0B0D" w:rsidRDefault="00B27901" w:rsidP="00B27901">
      <w:pPr>
        <w:spacing w:after="0"/>
        <w:ind w:left="1440"/>
        <w:rPr>
          <w:rFonts w:cs="Times New Roman"/>
        </w:rPr>
      </w:pPr>
      <w:proofErr w:type="gramStart"/>
      <w:r>
        <w:rPr>
          <w:rFonts w:cs="Times New Roman"/>
        </w:rPr>
        <w:t>pc[</w:t>
      </w:r>
      <w:proofErr w:type="gramEnd"/>
      <w:r>
        <w:rPr>
          <w:rFonts w:cs="Times New Roman"/>
        </w:rPr>
        <w:t>7:0] = offset</w:t>
      </w:r>
    </w:p>
    <w:p w:rsidR="00FA5719" w:rsidRPr="00EB0B0D" w:rsidRDefault="00FA5719" w:rsidP="00B27901">
      <w:pPr>
        <w:spacing w:after="0"/>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rsidRPr="00F64FBC">
        <w:rPr>
          <w:b/>
        </w:rPr>
        <w:t>Description</w:t>
      </w:r>
      <w:r>
        <w:t>:</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rsidRPr="00F64FBC">
        <w:rPr>
          <w:b/>
        </w:rPr>
        <w:t>Instruction Format</w:t>
      </w:r>
      <w:r>
        <w: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rsidRPr="00F64FBC">
        <w:rPr>
          <w:b/>
        </w:rPr>
        <w:t>Operation</w:t>
      </w:r>
      <w:r>
        <w:t>:</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F64FBC">
        <w:rPr>
          <w:b/>
        </w:rPr>
        <w:t>Exceptions</w:t>
      </w:r>
      <w:r w:rsidRPr="009F7E96">
        <w:t>:</w:t>
      </w:r>
      <w:r>
        <w:t xml:space="preserve"> none </w:t>
      </w:r>
    </w:p>
    <w:p w:rsidR="00F82D5C" w:rsidRDefault="00F82D5C" w:rsidP="00F82D5C">
      <w:pPr>
        <w:spacing w:after="0"/>
      </w:pPr>
      <w:r w:rsidRPr="00F64FBC">
        <w:rPr>
          <w:b/>
        </w:rPr>
        <w:t>Notes</w:t>
      </w:r>
      <w:r>
        <w:t>:</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4C0AFB" w:rsidRPr="00EB0B0D" w:rsidRDefault="004C0AFB" w:rsidP="004C0AFB">
      <w:pPr>
        <w:ind w:left="720"/>
        <w:rPr>
          <w:rFonts w:cs="Times New Roman"/>
        </w:rPr>
      </w:pPr>
      <w:r w:rsidRPr="00EB0B0D">
        <w:rPr>
          <w:rFonts w:cs="Times New Roman"/>
        </w:rPr>
        <w:t xml:space="preserve">If the </w:t>
      </w:r>
      <w:r>
        <w:rPr>
          <w:rFonts w:cs="Times New Roman"/>
        </w:rPr>
        <w:t>two registers are unequal</w:t>
      </w:r>
      <w:r w:rsidRPr="00EB0B0D">
        <w:rPr>
          <w:rFonts w:cs="Times New Roman"/>
        </w:rPr>
        <w:t xml:space="preserv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rsidR="007F21E5" w:rsidRDefault="007F21E5" w:rsidP="007F21E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F64FBC" w:rsidRPr="00065F8B" w:rsidTr="00AF2536">
        <w:tc>
          <w:tcPr>
            <w:tcW w:w="992" w:type="dxa"/>
            <w:tcBorders>
              <w:top w:val="nil"/>
              <w:left w:val="nil"/>
              <w:right w:val="nil"/>
            </w:tcBorders>
          </w:tcPr>
          <w:p w:rsidR="00F64FBC" w:rsidRPr="00065F8B" w:rsidRDefault="00F64FBC" w:rsidP="00AF2536">
            <w:pPr>
              <w:jc w:val="center"/>
              <w:rPr>
                <w:rFonts w:cs="Times New Roman"/>
                <w:sz w:val="18"/>
              </w:rPr>
            </w:pPr>
            <w:r>
              <w:rPr>
                <w:rFonts w:cs="Times New Roman"/>
                <w:sz w:val="18"/>
              </w:rPr>
              <w:t>31       28</w:t>
            </w:r>
          </w:p>
        </w:tc>
        <w:tc>
          <w:tcPr>
            <w:tcW w:w="1094" w:type="dxa"/>
            <w:tcBorders>
              <w:top w:val="nil"/>
              <w:left w:val="nil"/>
              <w:right w:val="nil"/>
            </w:tcBorders>
          </w:tcPr>
          <w:p w:rsidR="00F64FBC" w:rsidRPr="00065F8B" w:rsidRDefault="00F64FBC" w:rsidP="00AF2536">
            <w:pPr>
              <w:jc w:val="center"/>
              <w:rPr>
                <w:rFonts w:cs="Times New Roman"/>
                <w:sz w:val="18"/>
              </w:rPr>
            </w:pPr>
            <w:r>
              <w:rPr>
                <w:rFonts w:cs="Times New Roman"/>
                <w:sz w:val="18"/>
              </w:rPr>
              <w:t>27         23</w:t>
            </w:r>
          </w:p>
        </w:tc>
        <w:tc>
          <w:tcPr>
            <w:tcW w:w="936" w:type="dxa"/>
            <w:tcBorders>
              <w:top w:val="nil"/>
              <w:left w:val="nil"/>
              <w:right w:val="nil"/>
            </w:tcBorders>
          </w:tcPr>
          <w:p w:rsidR="00F64FBC" w:rsidRPr="00065F8B" w:rsidRDefault="00F64FBC" w:rsidP="00AF2536">
            <w:pPr>
              <w:jc w:val="center"/>
              <w:rPr>
                <w:rFonts w:cs="Times New Roman"/>
                <w:sz w:val="18"/>
              </w:rPr>
            </w:pPr>
            <w:r>
              <w:rPr>
                <w:rFonts w:cs="Times New Roman"/>
                <w:sz w:val="18"/>
              </w:rPr>
              <w:t>22        18</w:t>
            </w:r>
          </w:p>
        </w:tc>
        <w:tc>
          <w:tcPr>
            <w:tcW w:w="595" w:type="dxa"/>
            <w:tcBorders>
              <w:top w:val="nil"/>
              <w:left w:val="nil"/>
              <w:right w:val="nil"/>
            </w:tcBorders>
          </w:tcPr>
          <w:p w:rsidR="00F64FBC" w:rsidRPr="00065F8B" w:rsidRDefault="00F64FBC" w:rsidP="00AF2536">
            <w:pPr>
              <w:jc w:val="center"/>
              <w:rPr>
                <w:rFonts w:cs="Times New Roman"/>
                <w:sz w:val="18"/>
              </w:rPr>
            </w:pPr>
            <w:r>
              <w:rPr>
                <w:rFonts w:cs="Times New Roman"/>
                <w:sz w:val="18"/>
              </w:rPr>
              <w:t>1716</w:t>
            </w:r>
          </w:p>
        </w:tc>
        <w:tc>
          <w:tcPr>
            <w:tcW w:w="914" w:type="dxa"/>
            <w:tcBorders>
              <w:top w:val="nil"/>
              <w:left w:val="nil"/>
              <w:right w:val="nil"/>
            </w:tcBorders>
          </w:tcPr>
          <w:p w:rsidR="00F64FBC" w:rsidRPr="00065F8B" w:rsidRDefault="00F64FBC"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F64FBC" w:rsidRPr="00065F8B" w:rsidRDefault="00F64FBC" w:rsidP="00AF2536">
            <w:pPr>
              <w:jc w:val="center"/>
              <w:rPr>
                <w:rFonts w:cs="Times New Roman"/>
                <w:sz w:val="18"/>
              </w:rPr>
            </w:pPr>
            <w:r>
              <w:rPr>
                <w:rFonts w:cs="Times New Roman"/>
                <w:sz w:val="18"/>
              </w:rPr>
              <w:t>12          8</w:t>
            </w:r>
          </w:p>
        </w:tc>
        <w:tc>
          <w:tcPr>
            <w:tcW w:w="427" w:type="dxa"/>
            <w:tcBorders>
              <w:top w:val="nil"/>
              <w:left w:val="nil"/>
              <w:right w:val="nil"/>
            </w:tcBorders>
          </w:tcPr>
          <w:p w:rsidR="00F64FBC" w:rsidRPr="00065F8B" w:rsidRDefault="00F64FBC" w:rsidP="00AF2536">
            <w:pPr>
              <w:jc w:val="center"/>
              <w:rPr>
                <w:rFonts w:cs="Times New Roman"/>
                <w:sz w:val="18"/>
              </w:rPr>
            </w:pPr>
            <w:r>
              <w:rPr>
                <w:rFonts w:cs="Times New Roman"/>
                <w:sz w:val="18"/>
              </w:rPr>
              <w:t>76</w:t>
            </w:r>
          </w:p>
        </w:tc>
        <w:tc>
          <w:tcPr>
            <w:tcW w:w="1057" w:type="dxa"/>
            <w:tcBorders>
              <w:top w:val="nil"/>
              <w:left w:val="nil"/>
              <w:right w:val="nil"/>
            </w:tcBorders>
          </w:tcPr>
          <w:p w:rsidR="00F64FBC" w:rsidRPr="00065F8B" w:rsidRDefault="00F64FBC"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F64FBC" w:rsidRPr="00065F8B" w:rsidRDefault="00F64FBC" w:rsidP="00AF2536">
            <w:pPr>
              <w:jc w:val="center"/>
              <w:rPr>
                <w:rFonts w:cs="Times New Roman"/>
                <w:color w:val="FFFFFF" w:themeColor="background1"/>
                <w:sz w:val="18"/>
              </w:rPr>
            </w:pPr>
          </w:p>
        </w:tc>
      </w:tr>
      <w:tr w:rsidR="00F64FBC" w:rsidTr="00AF2536">
        <w:tc>
          <w:tcPr>
            <w:tcW w:w="992" w:type="dxa"/>
          </w:tcPr>
          <w:p w:rsidR="00F64FBC" w:rsidRDefault="00F64FBC"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F64FBC" w:rsidRDefault="00F64FBC"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F64FBC" w:rsidRDefault="00F64FBC" w:rsidP="00AF2536">
            <w:pPr>
              <w:jc w:val="center"/>
              <w:rPr>
                <w:rFonts w:cs="Times New Roman"/>
              </w:rPr>
            </w:pPr>
            <w:r>
              <w:rPr>
                <w:rFonts w:cs="Times New Roman"/>
              </w:rPr>
              <w:t>Rb</w:t>
            </w:r>
            <w:r w:rsidRPr="000B3801">
              <w:rPr>
                <w:rFonts w:cs="Times New Roman"/>
                <w:vertAlign w:val="subscript"/>
              </w:rPr>
              <w:t>5</w:t>
            </w:r>
          </w:p>
        </w:tc>
        <w:tc>
          <w:tcPr>
            <w:tcW w:w="595" w:type="dxa"/>
          </w:tcPr>
          <w:p w:rsidR="00F64FBC" w:rsidRPr="00EB0B0D" w:rsidRDefault="00F64FBC"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F64FBC" w:rsidRPr="00EB0B0D" w:rsidRDefault="00F64FBC" w:rsidP="00AF2536">
            <w:pPr>
              <w:jc w:val="center"/>
              <w:rPr>
                <w:rFonts w:cs="Times New Roman"/>
              </w:rPr>
            </w:pPr>
            <w:r>
              <w:rPr>
                <w:rFonts w:cs="Times New Roman"/>
              </w:rPr>
              <w:t>1</w:t>
            </w:r>
            <w:r>
              <w:rPr>
                <w:rFonts w:cs="Times New Roman"/>
                <w:vertAlign w:val="subscript"/>
              </w:rPr>
              <w:t>3</w:t>
            </w:r>
          </w:p>
        </w:tc>
        <w:tc>
          <w:tcPr>
            <w:tcW w:w="959" w:type="dxa"/>
          </w:tcPr>
          <w:p w:rsidR="00F64FBC" w:rsidRPr="00EB0B0D" w:rsidRDefault="00F64FBC"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F64FBC" w:rsidRDefault="00F64FBC" w:rsidP="00AF2536">
            <w:pPr>
              <w:jc w:val="center"/>
              <w:rPr>
                <w:rFonts w:cs="Times New Roman"/>
              </w:rPr>
            </w:pPr>
            <w:r>
              <w:rPr>
                <w:rFonts w:cs="Times New Roman"/>
              </w:rPr>
              <w:t>L</w:t>
            </w:r>
            <w:r w:rsidRPr="006E27DF">
              <w:rPr>
                <w:rFonts w:cs="Times New Roman"/>
                <w:vertAlign w:val="subscript"/>
              </w:rPr>
              <w:t>2</w:t>
            </w:r>
          </w:p>
        </w:tc>
        <w:tc>
          <w:tcPr>
            <w:tcW w:w="1057" w:type="dxa"/>
          </w:tcPr>
          <w:p w:rsidR="00F64FBC" w:rsidRPr="00EB0B0D" w:rsidRDefault="00F64FBC"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F64FBC" w:rsidRDefault="00F64FBC" w:rsidP="00AF2536">
            <w:pPr>
              <w:jc w:val="center"/>
              <w:rPr>
                <w:rFonts w:cs="Times New Roman"/>
                <w:color w:val="FFFFFF" w:themeColor="background1"/>
              </w:rPr>
            </w:pPr>
            <w:r>
              <w:rPr>
                <w:rFonts w:cs="Times New Roman"/>
                <w:color w:val="FFFFFF" w:themeColor="background1"/>
              </w:rPr>
              <w:t>BD</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32"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 xml:space="preserve">according to the hardware interrupt level (0 to </w:t>
      </w:r>
      <w:r w:rsidR="00C34110">
        <w:rPr>
          <w:rFonts w:cs="Times New Roman"/>
        </w:rPr>
        <w:t>15</w:t>
      </w:r>
      <w:r>
        <w:rPr>
          <w:rFonts w:cs="Times New Roman"/>
        </w:rPr>
        <w:t>). For a software interrupt register set #</w:t>
      </w:r>
      <w:r w:rsidR="00DE0FCF">
        <w:rPr>
          <w:rFonts w:cs="Times New Roman"/>
        </w:rPr>
        <w:t>16</w:t>
      </w:r>
      <w:r>
        <w:rPr>
          <w:rFonts w:cs="Times New Roman"/>
        </w:rPr>
        <w:t xml:space="preserve">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1890"/>
        <w:gridCol w:w="558"/>
        <w:gridCol w:w="1275"/>
      </w:tblGrid>
      <w:tr w:rsidR="002E5FAA" w:rsidRPr="00EB0B0D" w:rsidTr="00AA11FF">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948" w:type="dxa"/>
            <w:tcBorders>
              <w:top w:val="nil"/>
              <w:left w:val="nil"/>
              <w:right w:val="nil"/>
            </w:tcBorders>
          </w:tcPr>
          <w:p w:rsidR="002E5FAA" w:rsidRPr="00EB0B0D" w:rsidRDefault="002E5FAA" w:rsidP="003C38BE">
            <w:pPr>
              <w:jc w:val="center"/>
              <w:rPr>
                <w:rFonts w:cs="Times New Roman"/>
              </w:rPr>
            </w:pPr>
            <w:r>
              <w:rPr>
                <w:rFonts w:cs="Times New Roman"/>
              </w:rPr>
              <w:t>23     2</w:t>
            </w:r>
            <w:r w:rsidR="00BD61CE">
              <w:rPr>
                <w:rFonts w:cs="Times New Roman"/>
              </w:rPr>
              <w:t>1</w:t>
            </w:r>
          </w:p>
        </w:tc>
        <w:tc>
          <w:tcPr>
            <w:tcW w:w="1081" w:type="dxa"/>
            <w:tcBorders>
              <w:top w:val="nil"/>
              <w:left w:val="nil"/>
              <w:right w:val="nil"/>
            </w:tcBorders>
          </w:tcPr>
          <w:p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AA11FF">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948" w:type="dxa"/>
          </w:tcPr>
          <w:p w:rsidR="002E5FAA" w:rsidRPr="00EB0B0D" w:rsidRDefault="002E5FAA" w:rsidP="003C38BE">
            <w:pPr>
              <w:jc w:val="center"/>
              <w:rPr>
                <w:rFonts w:cs="Times New Roman"/>
              </w:rPr>
            </w:pPr>
            <w:r>
              <w:rPr>
                <w:rFonts w:cs="Times New Roman"/>
              </w:rPr>
              <w:t>WS</w:t>
            </w:r>
            <w:r w:rsidR="00AA11FF">
              <w:rPr>
                <w:rFonts w:cs="Times New Roman"/>
                <w:vertAlign w:val="subscript"/>
              </w:rPr>
              <w:t>3</w:t>
            </w:r>
          </w:p>
        </w:tc>
        <w:tc>
          <w:tcPr>
            <w:tcW w:w="1081" w:type="dxa"/>
          </w:tcPr>
          <w:p w:rsidR="002E5FAA" w:rsidRPr="00EB0B0D" w:rsidRDefault="002E5FAA" w:rsidP="003C38BE">
            <w:pPr>
              <w:jc w:val="center"/>
              <w:rPr>
                <w:rFonts w:cs="Times New Roman"/>
              </w:rPr>
            </w:pPr>
            <w:r w:rsidRPr="00EB0B0D">
              <w:rPr>
                <w:rFonts w:cs="Times New Roman"/>
              </w:rPr>
              <w:t>L</w:t>
            </w:r>
            <w:r w:rsidR="00BD61CE">
              <w:rPr>
                <w:rFonts w:cs="Times New Roman"/>
                <w:vertAlign w:val="subscript"/>
              </w:rPr>
              <w:t>4</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00AA11FF">
        <w:rPr>
          <w:rFonts w:cs="Times New Roman"/>
          <w:vertAlign w:val="subscript"/>
        </w:rPr>
        <w:t>4</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747"/>
        <w:gridCol w:w="1143"/>
        <w:gridCol w:w="558"/>
        <w:gridCol w:w="1275"/>
      </w:tblGrid>
      <w:tr w:rsidR="008D64C5" w:rsidRPr="00EB0B0D" w:rsidTr="00AA11FF">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948" w:type="dxa"/>
            <w:tcBorders>
              <w:top w:val="nil"/>
              <w:left w:val="nil"/>
              <w:right w:val="nil"/>
            </w:tcBorders>
          </w:tcPr>
          <w:p w:rsidR="008D64C5" w:rsidRPr="00EB0B0D" w:rsidRDefault="008D64C5" w:rsidP="003C38BE">
            <w:pPr>
              <w:jc w:val="center"/>
              <w:rPr>
                <w:rFonts w:cs="Times New Roman"/>
              </w:rPr>
            </w:pPr>
            <w:r>
              <w:rPr>
                <w:rFonts w:cs="Times New Roman"/>
              </w:rPr>
              <w:t>23     2</w:t>
            </w:r>
            <w:r w:rsidR="00AA11FF">
              <w:rPr>
                <w:rFonts w:cs="Times New Roman"/>
              </w:rPr>
              <w:t>1</w:t>
            </w:r>
          </w:p>
        </w:tc>
        <w:tc>
          <w:tcPr>
            <w:tcW w:w="1081" w:type="dxa"/>
            <w:tcBorders>
              <w:top w:val="nil"/>
              <w:left w:val="nil"/>
              <w:right w:val="nil"/>
            </w:tcBorders>
          </w:tcPr>
          <w:p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AA11FF">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948" w:type="dxa"/>
          </w:tcPr>
          <w:p w:rsidR="008D64C5" w:rsidRPr="00EB0B0D" w:rsidRDefault="008D64C5" w:rsidP="003C38BE">
            <w:pPr>
              <w:jc w:val="center"/>
              <w:rPr>
                <w:rFonts w:cs="Times New Roman"/>
              </w:rPr>
            </w:pPr>
            <w:r>
              <w:rPr>
                <w:rFonts w:cs="Times New Roman"/>
              </w:rPr>
              <w:t>WS</w:t>
            </w:r>
            <w:r w:rsidR="00AA11FF">
              <w:rPr>
                <w:rFonts w:cs="Times New Roman"/>
                <w:vertAlign w:val="subscript"/>
              </w:rPr>
              <w:t>3</w:t>
            </w:r>
          </w:p>
        </w:tc>
        <w:tc>
          <w:tcPr>
            <w:tcW w:w="1081" w:type="dxa"/>
          </w:tcPr>
          <w:p w:rsidR="008D64C5" w:rsidRPr="00EB0B0D" w:rsidRDefault="008D64C5" w:rsidP="003C38BE">
            <w:pPr>
              <w:jc w:val="center"/>
              <w:rPr>
                <w:rFonts w:cs="Times New Roman"/>
              </w:rPr>
            </w:pPr>
            <w:r w:rsidRPr="00EB0B0D">
              <w:rPr>
                <w:rFonts w:cs="Times New Roman"/>
              </w:rPr>
              <w:t>L</w:t>
            </w:r>
            <w:r w:rsidR="00AA11FF">
              <w:rPr>
                <w:rFonts w:cs="Times New Roman"/>
                <w:vertAlign w:val="subscript"/>
              </w:rPr>
              <w:t>4</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00AA11FF">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680D1F" w:rsidRPr="00EB0B0D" w:rsidRDefault="00680D1F" w:rsidP="00FF0422">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680D1F" w:rsidRPr="00EB0B0D" w:rsidTr="006B778C">
        <w:tc>
          <w:tcPr>
            <w:tcW w:w="1202" w:type="dxa"/>
            <w:shd w:val="clear" w:color="auto" w:fill="404040" w:themeFill="text1" w:themeFillTint="BF"/>
          </w:tcPr>
          <w:p w:rsidR="00680D1F" w:rsidRPr="00EB0B0D" w:rsidRDefault="00680D1F" w:rsidP="006B778C">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rsidR="00680D1F" w:rsidRPr="00EB0B0D" w:rsidRDefault="00680D1F" w:rsidP="006B778C">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rsidR="00680D1F" w:rsidRPr="00EB0B0D" w:rsidRDefault="00680D1F" w:rsidP="006B778C">
            <w:pPr>
              <w:rPr>
                <w:rFonts w:cs="Times New Roman"/>
                <w:color w:val="FFFFFF" w:themeColor="background1"/>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0</w:t>
            </w:r>
          </w:p>
        </w:tc>
        <w:tc>
          <w:tcPr>
            <w:tcW w:w="2810" w:type="dxa"/>
          </w:tcPr>
          <w:p w:rsidR="00680D1F" w:rsidRPr="00EB0B0D" w:rsidRDefault="00680D1F" w:rsidP="006B778C">
            <w:pPr>
              <w:rPr>
                <w:rFonts w:cs="Times New Roman"/>
              </w:rPr>
            </w:pPr>
            <w:r w:rsidRPr="00EB0B0D">
              <w:rPr>
                <w:rFonts w:cs="Times New Roman"/>
              </w:rPr>
              <w:t>$FFFC0000</w:t>
            </w:r>
          </w:p>
        </w:tc>
        <w:tc>
          <w:tcPr>
            <w:tcW w:w="4521" w:type="dxa"/>
          </w:tcPr>
          <w:p w:rsidR="00680D1F" w:rsidRPr="00EB0B0D" w:rsidRDefault="00680D1F" w:rsidP="006B778C">
            <w:pPr>
              <w:rPr>
                <w:rFonts w:cs="Times New Roman"/>
              </w:rPr>
            </w:pPr>
            <w:r w:rsidRPr="00EB0B0D">
              <w:rPr>
                <w:rFonts w:cs="Times New Roman"/>
              </w:rPr>
              <w:t xml:space="preserve">Handler for operating level zero </w:t>
            </w: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1</w:t>
            </w:r>
          </w:p>
        </w:tc>
        <w:tc>
          <w:tcPr>
            <w:tcW w:w="2810" w:type="dxa"/>
          </w:tcPr>
          <w:p w:rsidR="00680D1F" w:rsidRPr="00EB0B0D" w:rsidRDefault="00680D1F" w:rsidP="006B778C">
            <w:pPr>
              <w:rPr>
                <w:rFonts w:cs="Times New Roman"/>
              </w:rPr>
            </w:pPr>
            <w:r w:rsidRPr="00EB0B0D">
              <w:rPr>
                <w:rFonts w:cs="Times New Roman"/>
              </w:rPr>
              <w:t>$FFFC0020</w:t>
            </w:r>
          </w:p>
        </w:tc>
        <w:tc>
          <w:tcPr>
            <w:tcW w:w="4521" w:type="dxa"/>
          </w:tcPr>
          <w:p w:rsidR="00680D1F" w:rsidRPr="00EB0B0D" w:rsidRDefault="00680D1F" w:rsidP="006B778C">
            <w:pPr>
              <w:rPr>
                <w:rFonts w:cs="Times New Roman"/>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2</w:t>
            </w:r>
          </w:p>
        </w:tc>
        <w:tc>
          <w:tcPr>
            <w:tcW w:w="2810" w:type="dxa"/>
          </w:tcPr>
          <w:p w:rsidR="00680D1F" w:rsidRPr="00EB0B0D" w:rsidRDefault="00680D1F" w:rsidP="006B778C">
            <w:pPr>
              <w:rPr>
                <w:rFonts w:cs="Times New Roman"/>
              </w:rPr>
            </w:pPr>
            <w:r w:rsidRPr="00EB0B0D">
              <w:rPr>
                <w:rFonts w:cs="Times New Roman"/>
              </w:rPr>
              <w:t>$FFFC0040</w:t>
            </w:r>
          </w:p>
        </w:tc>
        <w:tc>
          <w:tcPr>
            <w:tcW w:w="4521" w:type="dxa"/>
          </w:tcPr>
          <w:p w:rsidR="00680D1F" w:rsidRPr="00EB0B0D" w:rsidRDefault="00680D1F" w:rsidP="006B778C">
            <w:pPr>
              <w:rPr>
                <w:rFonts w:cs="Times New Roman"/>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3</w:t>
            </w:r>
          </w:p>
        </w:tc>
        <w:tc>
          <w:tcPr>
            <w:tcW w:w="2810" w:type="dxa"/>
          </w:tcPr>
          <w:p w:rsidR="00680D1F" w:rsidRPr="00EB0B0D" w:rsidRDefault="00680D1F" w:rsidP="006B778C">
            <w:pPr>
              <w:rPr>
                <w:rFonts w:cs="Times New Roman"/>
              </w:rPr>
            </w:pPr>
            <w:r w:rsidRPr="00EB0B0D">
              <w:rPr>
                <w:rFonts w:cs="Times New Roman"/>
              </w:rPr>
              <w:t>$FFFC0060</w:t>
            </w:r>
          </w:p>
        </w:tc>
        <w:tc>
          <w:tcPr>
            <w:tcW w:w="4521" w:type="dxa"/>
          </w:tcPr>
          <w:p w:rsidR="00680D1F" w:rsidRPr="00EB0B0D" w:rsidRDefault="00680D1F" w:rsidP="006B778C">
            <w:pPr>
              <w:rPr>
                <w:rFonts w:cs="Times New Roman"/>
              </w:rPr>
            </w:pPr>
          </w:p>
        </w:tc>
      </w:tr>
    </w:tbl>
    <w:p w:rsidR="00B71DBC" w:rsidRPr="00EB0B0D" w:rsidRDefault="00B71DBC">
      <w:pPr>
        <w:rPr>
          <w:rFonts w:eastAsiaTheme="majorEastAsia" w:cs="Times New Roman"/>
          <w:b/>
          <w:bCs/>
          <w:sz w:val="28"/>
          <w:szCs w:val="28"/>
        </w:rPr>
      </w:pPr>
      <w:r w:rsidRPr="00EB0B0D">
        <w:rPr>
          <w:rFonts w:cs="Times New Roman"/>
        </w:rPr>
        <w:br w:type="page"/>
      </w:r>
      <w:bookmarkEnd w:id="32"/>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w:t>
      </w:r>
      <w:r w:rsidR="00466FDE">
        <w:rPr>
          <w:rFonts w:cs="Times New Roman"/>
        </w:rPr>
        <w:t>c</w:t>
      </w:r>
      <w:proofErr w:type="spellEnd"/>
      <w:r w:rsidR="00466FDE">
        <w:rPr>
          <w:rFonts w:cs="Times New Roman"/>
        </w:rPr>
        <w:t xml:space="preserve"> </w:t>
      </w:r>
      <w:r w:rsidRPr="00FD25A2">
        <w:rPr>
          <w:rFonts w:cs="Times New Roman"/>
        </w:rPr>
        <w:t>*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988"/>
        <w:gridCol w:w="748"/>
        <w:gridCol w:w="426"/>
        <w:gridCol w:w="346"/>
        <w:gridCol w:w="481"/>
        <w:gridCol w:w="1074"/>
        <w:gridCol w:w="939"/>
        <w:gridCol w:w="404"/>
        <w:gridCol w:w="1034"/>
        <w:gridCol w:w="2491"/>
      </w:tblGrid>
      <w:tr w:rsidR="00F36B54" w:rsidRPr="00FD25A2" w:rsidTr="00AD797D">
        <w:tc>
          <w:tcPr>
            <w:tcW w:w="2989" w:type="dxa"/>
            <w:gridSpan w:val="5"/>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07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39"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491"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AD797D" w:rsidRPr="00FD25A2" w:rsidTr="00466FDE">
        <w:tc>
          <w:tcPr>
            <w:tcW w:w="988" w:type="dxa"/>
            <w:shd w:val="clear" w:color="auto" w:fill="auto"/>
          </w:tcPr>
          <w:p w:rsidR="00AD797D" w:rsidRPr="00FD25A2" w:rsidRDefault="00AD797D" w:rsidP="00FD25A2">
            <w:pPr>
              <w:jc w:val="center"/>
              <w:rPr>
                <w:rFonts w:cs="Times New Roman"/>
                <w:sz w:val="20"/>
                <w:szCs w:val="20"/>
              </w:rPr>
            </w:pPr>
            <w:r>
              <w:rPr>
                <w:rFonts w:cs="Times New Roman"/>
                <w:sz w:val="20"/>
                <w:szCs w:val="20"/>
              </w:rPr>
              <w:t>7</w:t>
            </w:r>
            <w:r w:rsidRPr="00FD25A2">
              <w:rPr>
                <w:rFonts w:cs="Times New Roman"/>
                <w:sz w:val="20"/>
                <w:szCs w:val="20"/>
              </w:rPr>
              <w:t>h</w:t>
            </w:r>
            <w:r>
              <w:rPr>
                <w:rFonts w:cs="Times New Roman"/>
                <w:sz w:val="20"/>
                <w:szCs w:val="20"/>
                <w:vertAlign w:val="subscript"/>
              </w:rPr>
              <w:t>4</w:t>
            </w:r>
          </w:p>
        </w:tc>
        <w:tc>
          <w:tcPr>
            <w:tcW w:w="748" w:type="dxa"/>
            <w:shd w:val="clear" w:color="auto" w:fill="auto"/>
          </w:tcPr>
          <w:p w:rsidR="00AD797D" w:rsidRPr="00FD25A2" w:rsidRDefault="00AD797D" w:rsidP="00A26E7A">
            <w:pPr>
              <w:jc w:val="center"/>
              <w:rPr>
                <w:rFonts w:cs="Times New Roman"/>
                <w:sz w:val="20"/>
                <w:szCs w:val="20"/>
              </w:rPr>
            </w:pPr>
            <w:r>
              <w:rPr>
                <w:rFonts w:cs="Times New Roman"/>
                <w:sz w:val="20"/>
                <w:szCs w:val="20"/>
              </w:rPr>
              <w:t>Rc</w:t>
            </w:r>
            <w:r>
              <w:rPr>
                <w:rFonts w:cs="Times New Roman"/>
                <w:sz w:val="20"/>
                <w:szCs w:val="20"/>
                <w:vertAlign w:val="subscript"/>
              </w:rPr>
              <w:t>5</w:t>
            </w:r>
          </w:p>
        </w:tc>
        <w:tc>
          <w:tcPr>
            <w:tcW w:w="426" w:type="dxa"/>
            <w:shd w:val="clear" w:color="auto" w:fill="auto"/>
          </w:tcPr>
          <w:p w:rsidR="00AD797D" w:rsidRPr="00FD25A2" w:rsidRDefault="00AD797D" w:rsidP="00FD25A2">
            <w:pPr>
              <w:jc w:val="center"/>
              <w:rPr>
                <w:rFonts w:cs="Times New Roman"/>
                <w:sz w:val="20"/>
                <w:szCs w:val="20"/>
              </w:rPr>
            </w:pPr>
            <w:r>
              <w:rPr>
                <w:rFonts w:cs="Times New Roman"/>
                <w:sz w:val="20"/>
                <w:szCs w:val="20"/>
              </w:rPr>
              <w:t>2</w:t>
            </w:r>
            <w:r w:rsidRPr="00AD797D">
              <w:rPr>
                <w:rFonts w:cs="Times New Roman"/>
                <w:sz w:val="20"/>
                <w:szCs w:val="20"/>
                <w:vertAlign w:val="subscript"/>
              </w:rPr>
              <w:t>2</w:t>
            </w:r>
          </w:p>
        </w:tc>
        <w:tc>
          <w:tcPr>
            <w:tcW w:w="346" w:type="dxa"/>
            <w:shd w:val="clear" w:color="auto" w:fill="auto"/>
          </w:tcPr>
          <w:p w:rsidR="00AD797D" w:rsidRPr="00FD25A2" w:rsidRDefault="00AD797D" w:rsidP="00FD25A2">
            <w:pPr>
              <w:jc w:val="center"/>
              <w:rPr>
                <w:rFonts w:cs="Times New Roman"/>
                <w:sz w:val="20"/>
                <w:szCs w:val="20"/>
              </w:rPr>
            </w:pPr>
            <w:r>
              <w:rPr>
                <w:rFonts w:cs="Times New Roman"/>
                <w:sz w:val="20"/>
                <w:szCs w:val="20"/>
              </w:rPr>
              <w:t>~</w:t>
            </w:r>
          </w:p>
        </w:tc>
        <w:tc>
          <w:tcPr>
            <w:tcW w:w="481"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1074" w:type="dxa"/>
            <w:shd w:val="clear" w:color="auto" w:fill="auto"/>
          </w:tcPr>
          <w:p w:rsidR="00AD797D" w:rsidRPr="00FD25A2" w:rsidRDefault="00AD797D" w:rsidP="00FD25A2">
            <w:pPr>
              <w:jc w:val="center"/>
              <w:rPr>
                <w:rFonts w:cs="Times New Roman"/>
                <w:sz w:val="20"/>
                <w:szCs w:val="20"/>
              </w:rPr>
            </w:pPr>
            <w:r>
              <w:rPr>
                <w:rFonts w:cs="Times New Roman"/>
                <w:sz w:val="20"/>
                <w:szCs w:val="20"/>
              </w:rPr>
              <w:t>Cmd</w:t>
            </w:r>
            <w:r>
              <w:rPr>
                <w:rFonts w:cs="Times New Roman"/>
                <w:sz w:val="20"/>
                <w:szCs w:val="20"/>
                <w:vertAlign w:val="subscript"/>
              </w:rPr>
              <w:t>5</w:t>
            </w:r>
          </w:p>
        </w:tc>
        <w:tc>
          <w:tcPr>
            <w:tcW w:w="939"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AD797D" w:rsidRDefault="00AD797D"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AD797D" w:rsidRPr="00FD25A2" w:rsidRDefault="00A5305D" w:rsidP="00FD25A2">
            <w:pPr>
              <w:jc w:val="center"/>
              <w:rPr>
                <w:rFonts w:cs="Times New Roman"/>
                <w:sz w:val="20"/>
                <w:szCs w:val="20"/>
              </w:rPr>
            </w:pPr>
            <w:r>
              <w:rPr>
                <w:rFonts w:cs="Times New Roman"/>
                <w:sz w:val="20"/>
                <w:szCs w:val="20"/>
              </w:rPr>
              <w:t>16</w:t>
            </w:r>
            <w:r w:rsidR="00AD797D" w:rsidRPr="00FD25A2">
              <w:rPr>
                <w:rFonts w:cs="Times New Roman"/>
                <w:sz w:val="20"/>
                <w:szCs w:val="20"/>
              </w:rPr>
              <w:t>h</w:t>
            </w:r>
            <w:r w:rsidR="00AD797D">
              <w:rPr>
                <w:rFonts w:cs="Times New Roman"/>
                <w:sz w:val="20"/>
                <w:szCs w:val="20"/>
                <w:vertAlign w:val="subscript"/>
              </w:rPr>
              <w:t>6</w:t>
            </w:r>
          </w:p>
        </w:tc>
        <w:tc>
          <w:tcPr>
            <w:tcW w:w="2491" w:type="dxa"/>
            <w:shd w:val="clear" w:color="auto" w:fill="auto"/>
          </w:tcPr>
          <w:p w:rsidR="00AD797D" w:rsidRPr="00FD25A2" w:rsidRDefault="00AD797D"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w:t>
            </w:r>
            <w:r w:rsidR="00F05A6E">
              <w:rPr>
                <w:rFonts w:cs="Times New Roman"/>
                <w:sz w:val="20"/>
                <w:szCs w:val="20"/>
              </w:rPr>
              <w:t>c</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w:t>
      </w:r>
      <w:r w:rsidR="00F05A6E">
        <w:rPr>
          <w:rFonts w:cs="Times New Roman"/>
        </w:rPr>
        <w:t>c</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33" w:name="_Toc406345296"/>
      <w:bookmarkStart w:id="34" w:name="_Toc406345294"/>
      <w:r w:rsidRPr="004D4827">
        <w:rPr>
          <w:b/>
        </w:rPr>
        <w:t>Description:</w:t>
      </w:r>
      <w:bookmarkEnd w:id="33"/>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34"/>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35" w:name="_Toc406345295"/>
      <w:r w:rsidRPr="004D4827">
        <w:rPr>
          <w:b/>
        </w:rPr>
        <w:t>Operation:</w:t>
      </w:r>
      <w:bookmarkEnd w:id="35"/>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36" w:name="_Toc406345297"/>
      <w:r w:rsidRPr="004D4827">
        <w:rPr>
          <w:b/>
        </w:rPr>
        <w:t>Assembler:</w:t>
      </w:r>
      <w:bookmarkEnd w:id="36"/>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6"/>
        <w:gridCol w:w="2425"/>
        <w:gridCol w:w="1129"/>
        <w:gridCol w:w="1126"/>
        <w:gridCol w:w="1072"/>
        <w:gridCol w:w="636"/>
        <w:gridCol w:w="1266"/>
      </w:tblGrid>
      <w:tr w:rsidR="00E22542" w:rsidRPr="00E22542" w:rsidTr="00E22542">
        <w:tc>
          <w:tcPr>
            <w:tcW w:w="1126" w:type="dxa"/>
            <w:tcBorders>
              <w:top w:val="nil"/>
              <w:left w:val="nil"/>
              <w:right w:val="nil"/>
            </w:tcBorders>
          </w:tcPr>
          <w:p w:rsidR="00E22542" w:rsidRPr="00E22542" w:rsidRDefault="00E22542" w:rsidP="00150E36">
            <w:pPr>
              <w:jc w:val="center"/>
              <w:rPr>
                <w:rFonts w:cs="Times New Roman"/>
                <w:sz w:val="18"/>
              </w:rPr>
            </w:pPr>
            <w:r w:rsidRPr="00E22542">
              <w:rPr>
                <w:rFonts w:cs="Times New Roman"/>
                <w:sz w:val="18"/>
              </w:rPr>
              <w:t>47       42</w:t>
            </w:r>
          </w:p>
        </w:tc>
        <w:tc>
          <w:tcPr>
            <w:tcW w:w="575" w:type="dxa"/>
            <w:tcBorders>
              <w:top w:val="nil"/>
              <w:left w:val="nil"/>
              <w:right w:val="nil"/>
            </w:tcBorders>
          </w:tcPr>
          <w:p w:rsidR="00E22542" w:rsidRPr="00E22542" w:rsidRDefault="00E22542" w:rsidP="00150E36">
            <w:pPr>
              <w:jc w:val="center"/>
              <w:rPr>
                <w:rFonts w:cs="Times New Roman"/>
                <w:sz w:val="18"/>
              </w:rPr>
            </w:pPr>
            <w:r>
              <w:rPr>
                <w:rFonts w:cs="Times New Roman"/>
                <w:sz w:val="18"/>
              </w:rPr>
              <w:t>4139</w:t>
            </w:r>
          </w:p>
        </w:tc>
        <w:tc>
          <w:tcPr>
            <w:tcW w:w="2425" w:type="dxa"/>
            <w:tcBorders>
              <w:top w:val="nil"/>
              <w:left w:val="nil"/>
              <w:right w:val="nil"/>
            </w:tcBorders>
          </w:tcPr>
          <w:p w:rsidR="00E22542" w:rsidRPr="00E22542" w:rsidRDefault="00E22542" w:rsidP="00150E36">
            <w:pPr>
              <w:jc w:val="center"/>
              <w:rPr>
                <w:rFonts w:cs="Times New Roman"/>
                <w:sz w:val="18"/>
              </w:rPr>
            </w:pPr>
            <w:r>
              <w:rPr>
                <w:rFonts w:cs="Times New Roman"/>
                <w:sz w:val="18"/>
              </w:rPr>
              <w:t>38                                       23</w:t>
            </w:r>
          </w:p>
        </w:tc>
        <w:tc>
          <w:tcPr>
            <w:tcW w:w="1129" w:type="dxa"/>
            <w:tcBorders>
              <w:top w:val="nil"/>
              <w:left w:val="nil"/>
              <w:right w:val="nil"/>
            </w:tcBorders>
          </w:tcPr>
          <w:p w:rsidR="00E22542" w:rsidRPr="00E22542" w:rsidRDefault="00E22542" w:rsidP="00150E36">
            <w:pPr>
              <w:jc w:val="center"/>
              <w:rPr>
                <w:rFonts w:cs="Times New Roman"/>
                <w:sz w:val="18"/>
              </w:rPr>
            </w:pPr>
            <w:r>
              <w:rPr>
                <w:rFonts w:cs="Times New Roman"/>
                <w:sz w:val="18"/>
              </w:rPr>
              <w:t>22            18</w:t>
            </w:r>
          </w:p>
        </w:tc>
        <w:tc>
          <w:tcPr>
            <w:tcW w:w="1126" w:type="dxa"/>
            <w:tcBorders>
              <w:top w:val="nil"/>
              <w:left w:val="nil"/>
              <w:right w:val="nil"/>
            </w:tcBorders>
          </w:tcPr>
          <w:p w:rsidR="00E22542" w:rsidRPr="00E22542" w:rsidRDefault="00E22542" w:rsidP="00150E36">
            <w:pPr>
              <w:jc w:val="center"/>
              <w:rPr>
                <w:rFonts w:cs="Times New Roman"/>
                <w:sz w:val="18"/>
              </w:rPr>
            </w:pPr>
            <w:r>
              <w:rPr>
                <w:rFonts w:cs="Times New Roman"/>
                <w:sz w:val="18"/>
              </w:rPr>
              <w:t>17            13</w:t>
            </w:r>
          </w:p>
        </w:tc>
        <w:tc>
          <w:tcPr>
            <w:tcW w:w="1072" w:type="dxa"/>
            <w:tcBorders>
              <w:top w:val="nil"/>
              <w:left w:val="nil"/>
              <w:right w:val="nil"/>
            </w:tcBorders>
          </w:tcPr>
          <w:p w:rsidR="00E22542" w:rsidRPr="00E22542" w:rsidRDefault="00E22542" w:rsidP="00150E36">
            <w:pPr>
              <w:jc w:val="center"/>
              <w:rPr>
                <w:rFonts w:cs="Times New Roman"/>
                <w:sz w:val="18"/>
              </w:rPr>
            </w:pPr>
            <w:r>
              <w:rPr>
                <w:rFonts w:cs="Times New Roman"/>
                <w:sz w:val="18"/>
              </w:rPr>
              <w:t>12            8</w:t>
            </w:r>
          </w:p>
        </w:tc>
        <w:tc>
          <w:tcPr>
            <w:tcW w:w="636" w:type="dxa"/>
            <w:tcBorders>
              <w:top w:val="nil"/>
              <w:left w:val="nil"/>
              <w:right w:val="nil"/>
            </w:tcBorders>
          </w:tcPr>
          <w:p w:rsidR="00E22542" w:rsidRPr="00E22542" w:rsidRDefault="00E22542" w:rsidP="00150E36">
            <w:pPr>
              <w:jc w:val="center"/>
              <w:rPr>
                <w:rFonts w:cs="Times New Roman"/>
                <w:sz w:val="18"/>
              </w:rPr>
            </w:pPr>
            <w:r>
              <w:rPr>
                <w:rFonts w:cs="Times New Roman"/>
                <w:sz w:val="18"/>
              </w:rPr>
              <w:t>7 6</w:t>
            </w:r>
          </w:p>
        </w:tc>
        <w:tc>
          <w:tcPr>
            <w:tcW w:w="1266" w:type="dxa"/>
            <w:tcBorders>
              <w:top w:val="nil"/>
              <w:left w:val="nil"/>
              <w:right w:val="nil"/>
            </w:tcBorders>
          </w:tcPr>
          <w:p w:rsidR="00E22542" w:rsidRPr="00E22542" w:rsidRDefault="00E22542" w:rsidP="00150E36">
            <w:pPr>
              <w:jc w:val="center"/>
              <w:rPr>
                <w:rFonts w:cs="Times New Roman"/>
                <w:sz w:val="18"/>
              </w:rPr>
            </w:pPr>
            <w:r>
              <w:rPr>
                <w:rFonts w:cs="Times New Roman"/>
                <w:sz w:val="18"/>
              </w:rPr>
              <w:t>5                0</w:t>
            </w:r>
          </w:p>
        </w:tc>
      </w:tr>
      <w:tr w:rsidR="00E22542" w:rsidRPr="00EB0B0D" w:rsidTr="00D9235B">
        <w:tc>
          <w:tcPr>
            <w:tcW w:w="1126" w:type="dxa"/>
          </w:tcPr>
          <w:p w:rsidR="00E22542" w:rsidRPr="00EB0B0D" w:rsidRDefault="00E22542"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rsidR="00E22542" w:rsidRPr="00EB0B0D" w:rsidRDefault="00E22542" w:rsidP="00150E36">
            <w:pPr>
              <w:jc w:val="center"/>
              <w:rPr>
                <w:rFonts w:cs="Times New Roman"/>
              </w:rPr>
            </w:pPr>
            <w:r>
              <w:rPr>
                <w:rFonts w:cs="Times New Roman"/>
              </w:rPr>
              <w:t>Op</w:t>
            </w:r>
            <w:r w:rsidRPr="00052CD2">
              <w:rPr>
                <w:rFonts w:cs="Times New Roman"/>
                <w:vertAlign w:val="subscript"/>
              </w:rPr>
              <w:t>3</w:t>
            </w:r>
          </w:p>
        </w:tc>
        <w:tc>
          <w:tcPr>
            <w:tcW w:w="2425" w:type="dxa"/>
          </w:tcPr>
          <w:p w:rsidR="00E22542" w:rsidRPr="00EB0B0D" w:rsidRDefault="00E22542" w:rsidP="00E22542">
            <w:pPr>
              <w:jc w:val="center"/>
              <w:rPr>
                <w:rFonts w:cs="Times New Roman"/>
              </w:rPr>
            </w:pPr>
            <w:r>
              <w:rPr>
                <w:rFonts w:cs="Times New Roman"/>
              </w:rPr>
              <w:t>Immed</w:t>
            </w:r>
            <w:proofErr w:type="gramStart"/>
            <w:r>
              <w:rPr>
                <w:rFonts w:cs="Times New Roman"/>
                <w:vertAlign w:val="subscript"/>
              </w:rPr>
              <w:t>15..</w:t>
            </w:r>
            <w:proofErr w:type="gramEnd"/>
            <w:r>
              <w:rPr>
                <w:rFonts w:cs="Times New Roman"/>
                <w:vertAlign w:val="subscript"/>
              </w:rPr>
              <w:t>0</w:t>
            </w:r>
          </w:p>
        </w:tc>
        <w:tc>
          <w:tcPr>
            <w:tcW w:w="1129" w:type="dxa"/>
          </w:tcPr>
          <w:p w:rsidR="00E22542" w:rsidRPr="00EB0B0D" w:rsidRDefault="00E22542" w:rsidP="00150E36">
            <w:pPr>
              <w:jc w:val="center"/>
              <w:rPr>
                <w:rFonts w:cs="Times New Roman"/>
              </w:rPr>
            </w:pPr>
            <w:r>
              <w:rPr>
                <w:rFonts w:cs="Times New Roman"/>
              </w:rPr>
              <w:t>Rb</w:t>
            </w:r>
            <w:r w:rsidRPr="00E22542">
              <w:rPr>
                <w:rFonts w:cs="Times New Roman"/>
                <w:vertAlign w:val="subscript"/>
              </w:rPr>
              <w:t>5</w:t>
            </w:r>
          </w:p>
        </w:tc>
        <w:tc>
          <w:tcPr>
            <w:tcW w:w="1126" w:type="dxa"/>
          </w:tcPr>
          <w:p w:rsidR="00E22542" w:rsidRPr="00EB0B0D" w:rsidRDefault="00E22542"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2" w:type="dxa"/>
          </w:tcPr>
          <w:p w:rsidR="00E22542" w:rsidRPr="00EB0B0D" w:rsidRDefault="00E22542"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rsidR="00E22542" w:rsidRPr="00EB0B0D" w:rsidRDefault="00E22542" w:rsidP="00150E36">
            <w:pPr>
              <w:jc w:val="center"/>
              <w:rPr>
                <w:rFonts w:cs="Times New Roman"/>
              </w:rPr>
            </w:pPr>
            <w:r>
              <w:rPr>
                <w:rFonts w:cs="Times New Roman"/>
              </w:rPr>
              <w:t>1</w:t>
            </w:r>
            <w:r w:rsidRPr="008104A5">
              <w:rPr>
                <w:rFonts w:cs="Times New Roman"/>
                <w:vertAlign w:val="subscript"/>
              </w:rPr>
              <w:t>2</w:t>
            </w:r>
          </w:p>
        </w:tc>
        <w:tc>
          <w:tcPr>
            <w:tcW w:w="1266" w:type="dxa"/>
          </w:tcPr>
          <w:p w:rsidR="00E22542" w:rsidRPr="00EB0B0D" w:rsidRDefault="00E22542" w:rsidP="00150E36">
            <w:pPr>
              <w:jc w:val="center"/>
              <w:rPr>
                <w:rFonts w:cs="Times New Roman"/>
              </w:rPr>
            </w:pPr>
            <w:r w:rsidRPr="00EB0B0D">
              <w:rPr>
                <w:rFonts w:cs="Times New Roman"/>
              </w:rPr>
              <w:t>02h</w:t>
            </w:r>
            <w:r w:rsidRPr="00EB0B0D">
              <w:rPr>
                <w:rFonts w:cs="Times New Roman"/>
                <w:vertAlign w:val="subscript"/>
              </w:rPr>
              <w:t>6</w:t>
            </w:r>
          </w:p>
        </w:tc>
      </w:tr>
    </w:tbl>
    <w:p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rsidTr="00052CD2">
        <w:tc>
          <w:tcPr>
            <w:tcW w:w="850" w:type="dxa"/>
          </w:tcPr>
          <w:p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0</w:t>
            </w:r>
          </w:p>
        </w:tc>
        <w:tc>
          <w:tcPr>
            <w:tcW w:w="1560" w:type="dxa"/>
          </w:tcPr>
          <w:p w:rsidR="00052CD2" w:rsidRDefault="00052CD2" w:rsidP="00E32B1B">
            <w:pPr>
              <w:rPr>
                <w:rFonts w:cs="Times New Roman"/>
              </w:rPr>
            </w:pPr>
            <w:r>
              <w:rPr>
                <w:rFonts w:cs="Times New Roman"/>
              </w:rPr>
              <w:t>CMOVNZ</w:t>
            </w:r>
          </w:p>
        </w:tc>
      </w:tr>
      <w:tr w:rsidR="00052CD2" w:rsidTr="00052CD2">
        <w:tc>
          <w:tcPr>
            <w:tcW w:w="850" w:type="dxa"/>
          </w:tcPr>
          <w:p w:rsidR="00052CD2" w:rsidRDefault="00052CD2" w:rsidP="00052CD2">
            <w:pPr>
              <w:jc w:val="center"/>
              <w:rPr>
                <w:rFonts w:cs="Times New Roman"/>
              </w:rPr>
            </w:pPr>
            <w:r>
              <w:rPr>
                <w:rFonts w:cs="Times New Roman"/>
              </w:rPr>
              <w:t>1</w:t>
            </w:r>
          </w:p>
        </w:tc>
        <w:tc>
          <w:tcPr>
            <w:tcW w:w="1560" w:type="dxa"/>
          </w:tcPr>
          <w:p w:rsidR="00052CD2" w:rsidRDefault="00052CD2" w:rsidP="00E32B1B">
            <w:pPr>
              <w:rPr>
                <w:rFonts w:cs="Times New Roman"/>
              </w:rPr>
            </w:pPr>
            <w:r>
              <w:rPr>
                <w:rFonts w:cs="Times New Roman"/>
              </w:rPr>
              <w:t>CADDNZ</w:t>
            </w:r>
          </w:p>
        </w:tc>
      </w:tr>
      <w:tr w:rsidR="00052CD2" w:rsidTr="00052CD2">
        <w:tc>
          <w:tcPr>
            <w:tcW w:w="850" w:type="dxa"/>
          </w:tcPr>
          <w:p w:rsidR="00052CD2" w:rsidRDefault="00052CD2" w:rsidP="00052CD2">
            <w:pPr>
              <w:jc w:val="center"/>
              <w:rPr>
                <w:rFonts w:cs="Times New Roman"/>
              </w:rPr>
            </w:pPr>
            <w:r>
              <w:rPr>
                <w:rFonts w:cs="Times New Roman"/>
              </w:rPr>
              <w:t>2</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4</w:t>
            </w:r>
          </w:p>
        </w:tc>
        <w:tc>
          <w:tcPr>
            <w:tcW w:w="1560" w:type="dxa"/>
          </w:tcPr>
          <w:p w:rsidR="00052CD2" w:rsidRDefault="00052CD2" w:rsidP="00E32B1B">
            <w:pPr>
              <w:rPr>
                <w:rFonts w:cs="Times New Roman"/>
              </w:rPr>
            </w:pPr>
            <w:r>
              <w:rPr>
                <w:rFonts w:cs="Times New Roman"/>
              </w:rPr>
              <w:t>CMOVNZI</w:t>
            </w:r>
          </w:p>
        </w:tc>
      </w:tr>
      <w:tr w:rsidR="00052CD2" w:rsidTr="00052CD2">
        <w:tc>
          <w:tcPr>
            <w:tcW w:w="850" w:type="dxa"/>
          </w:tcPr>
          <w:p w:rsidR="00052CD2" w:rsidRDefault="00052CD2" w:rsidP="00052CD2">
            <w:pPr>
              <w:jc w:val="center"/>
              <w:rPr>
                <w:rFonts w:cs="Times New Roman"/>
              </w:rPr>
            </w:pPr>
            <w:r>
              <w:rPr>
                <w:rFonts w:cs="Times New Roman"/>
              </w:rPr>
              <w:t>5</w:t>
            </w:r>
          </w:p>
        </w:tc>
        <w:tc>
          <w:tcPr>
            <w:tcW w:w="1560" w:type="dxa"/>
          </w:tcPr>
          <w:p w:rsidR="00052CD2" w:rsidRDefault="00052CD2" w:rsidP="00E32B1B">
            <w:pPr>
              <w:rPr>
                <w:rFonts w:cs="Times New Roman"/>
              </w:rPr>
            </w:pPr>
            <w:r>
              <w:rPr>
                <w:rFonts w:cs="Times New Roman"/>
              </w:rPr>
              <w:t>CADDNZI</w:t>
            </w:r>
          </w:p>
        </w:tc>
      </w:tr>
      <w:tr w:rsidR="00052CD2" w:rsidTr="00052CD2">
        <w:tc>
          <w:tcPr>
            <w:tcW w:w="850" w:type="dxa"/>
          </w:tcPr>
          <w:p w:rsidR="00052CD2" w:rsidRDefault="00052CD2" w:rsidP="00052CD2">
            <w:pPr>
              <w:jc w:val="center"/>
              <w:rPr>
                <w:rFonts w:cs="Times New Roman"/>
              </w:rPr>
            </w:pPr>
            <w:r>
              <w:rPr>
                <w:rFonts w:cs="Times New Roman"/>
              </w:rPr>
              <w:t>6</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7</w:t>
            </w:r>
          </w:p>
        </w:tc>
        <w:tc>
          <w:tcPr>
            <w:tcW w:w="1560" w:type="dxa"/>
          </w:tcPr>
          <w:p w:rsidR="00052CD2" w:rsidRDefault="00052CD2" w:rsidP="00E32B1B">
            <w:pPr>
              <w:rPr>
                <w:rFonts w:cs="Times New Roman"/>
              </w:rPr>
            </w:pPr>
          </w:p>
        </w:tc>
      </w:tr>
    </w:tbl>
    <w:p w:rsidR="00052CD2" w:rsidRDefault="00052CD2"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022EE9">
        <w:rPr>
          <w:rFonts w:cs="Times New Roman"/>
          <w:b/>
        </w:rPr>
        <w:t>Description</w:t>
      </w:r>
      <w:r w:rsidRPr="00EB0B0D">
        <w:rPr>
          <w:rFonts w:cs="Times New Roman"/>
        </w:rPr>
        <w:t>:</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rsidR="00AB6C50" w:rsidRDefault="00AB6C50" w:rsidP="00AB6C50">
      <w:pPr>
        <w:rPr>
          <w:rFonts w:cs="Times New Roman"/>
        </w:rPr>
      </w:pPr>
      <w:r w:rsidRPr="00022EE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rsidTr="00DB5887">
        <w:tc>
          <w:tcPr>
            <w:tcW w:w="1260" w:type="dxa"/>
          </w:tcPr>
          <w:p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rsidR="00B54357" w:rsidRPr="00EB0B0D" w:rsidRDefault="00B54357" w:rsidP="00A26E7A">
            <w:pPr>
              <w:jc w:val="center"/>
              <w:rPr>
                <w:rFonts w:cs="Times New Roman"/>
              </w:rPr>
            </w:pPr>
            <w:r>
              <w:rPr>
                <w:rFonts w:cs="Times New Roman"/>
              </w:rPr>
              <w:t>R</w:t>
            </w:r>
            <w:r w:rsidR="00697AFB">
              <w:rPr>
                <w:rFonts w:cs="Times New Roman"/>
              </w:rPr>
              <w:t>b</w:t>
            </w:r>
            <w:r w:rsidRPr="00EB0B0D">
              <w:rPr>
                <w:rFonts w:cs="Times New Roman"/>
                <w:vertAlign w:val="subscript"/>
              </w:rPr>
              <w:t>5</w:t>
            </w:r>
          </w:p>
        </w:tc>
        <w:tc>
          <w:tcPr>
            <w:tcW w:w="1134" w:type="dxa"/>
          </w:tcPr>
          <w:p w:rsidR="00B54357" w:rsidRPr="00EB0B0D" w:rsidRDefault="00B54357" w:rsidP="00A26E7A">
            <w:pPr>
              <w:jc w:val="center"/>
              <w:rPr>
                <w:rFonts w:cs="Times New Roman"/>
              </w:rPr>
            </w:pPr>
            <w:r w:rsidRPr="00EB0B0D">
              <w:rPr>
                <w:rFonts w:cs="Times New Roman"/>
              </w:rPr>
              <w:t>R</w:t>
            </w:r>
            <w:r w:rsidR="00697AFB">
              <w:rPr>
                <w:rFonts w:cs="Times New Roman"/>
              </w:rPr>
              <w:t>t</w:t>
            </w:r>
            <w:r w:rsidRPr="00EB0B0D">
              <w:rPr>
                <w:rFonts w:cs="Times New Roman"/>
                <w:vertAlign w:val="subscript"/>
              </w:rPr>
              <w:t>5</w:t>
            </w:r>
          </w:p>
        </w:tc>
        <w:tc>
          <w:tcPr>
            <w:tcW w:w="1079" w:type="dxa"/>
          </w:tcPr>
          <w:p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sidRPr="00022EE9">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rsidR="00F05F4C" w:rsidRPr="00EB0B0D" w:rsidRDefault="00D025E4" w:rsidP="00F05F4C">
      <w:pPr>
        <w:rPr>
          <w:rFonts w:cs="Times New Roman"/>
        </w:rPr>
      </w:pPr>
      <w:r>
        <w:rPr>
          <w:rStyle w:val="Strong"/>
        </w:rPr>
        <w:t>Execution Units</w:t>
      </w:r>
      <w:r w:rsidR="00BC1071">
        <w:rPr>
          <w:rStyle w:val="Strong"/>
        </w:rPr>
        <w:t>:</w:t>
      </w:r>
      <w:r w:rsidR="00F05F4C" w:rsidRPr="00EB0B0D">
        <w:rPr>
          <w:rFonts w:cs="Times New Roman"/>
        </w:rPr>
        <w:t xml:space="preserve"> ALU #0 Only</w:t>
      </w:r>
    </w:p>
    <w:p w:rsidR="00F05F4C" w:rsidRDefault="00F05F4C" w:rsidP="00F05F4C">
      <w:r w:rsidRPr="00022EE9">
        <w:rPr>
          <w:b/>
        </w:rPr>
        <w:t>Exceptions</w:t>
      </w:r>
      <w:r>
        <w:t>: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AF2536">
        <w:rPr>
          <w:rFonts w:cs="Times New Roman"/>
          <w:b/>
        </w:rPr>
        <w:t>Description</w:t>
      </w:r>
      <w:r w:rsidRPr="00EB0B0D">
        <w:rPr>
          <w:rFonts w:cs="Times New Roman"/>
        </w:rPr>
        <w:t>:</w:t>
      </w:r>
    </w:p>
    <w:p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rsidR="009F2381" w:rsidRDefault="009F2381" w:rsidP="009F2381">
      <w:pPr>
        <w:rPr>
          <w:rFonts w:cs="Times New Roman"/>
        </w:rPr>
      </w:pPr>
      <w:r w:rsidRPr="00AF2536">
        <w:rPr>
          <w:rFonts w:cs="Times New Roman"/>
          <w:b/>
        </w:rPr>
        <w:t>Instruction Format</w:t>
      </w:r>
      <w:r w:rsidRPr="00EB0B0D">
        <w:rPr>
          <w:rFonts w:cs="Times New Roman"/>
        </w:rPr>
        <w:t>:</w:t>
      </w: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rsidTr="00335C66">
        <w:tc>
          <w:tcPr>
            <w:tcW w:w="1152" w:type="dxa"/>
          </w:tcPr>
          <w:p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rsidR="00DB5887" w:rsidRPr="00EB0B0D" w:rsidRDefault="00DB5887" w:rsidP="00A57ADE">
            <w:pPr>
              <w:jc w:val="center"/>
              <w:rPr>
                <w:rFonts w:cs="Times New Roman"/>
              </w:rPr>
            </w:pPr>
            <w:r>
              <w:rPr>
                <w:rFonts w:cs="Times New Roman"/>
              </w:rPr>
              <w:t>R</w:t>
            </w:r>
            <w:r w:rsidR="000B603A">
              <w:rPr>
                <w:rFonts w:cs="Times New Roman"/>
              </w:rPr>
              <w:t>b</w:t>
            </w:r>
            <w:r w:rsidRPr="00EB0B0D">
              <w:rPr>
                <w:rFonts w:cs="Times New Roman"/>
                <w:vertAlign w:val="subscript"/>
              </w:rPr>
              <w:t>5</w:t>
            </w:r>
          </w:p>
        </w:tc>
        <w:tc>
          <w:tcPr>
            <w:tcW w:w="1134" w:type="dxa"/>
          </w:tcPr>
          <w:p w:rsidR="00DB5887" w:rsidRPr="00EB0B0D" w:rsidRDefault="00DB5887" w:rsidP="00A57ADE">
            <w:pPr>
              <w:jc w:val="center"/>
              <w:rPr>
                <w:rFonts w:cs="Times New Roman"/>
              </w:rPr>
            </w:pPr>
            <w:r w:rsidRPr="00EB0B0D">
              <w:rPr>
                <w:rFonts w:cs="Times New Roman"/>
              </w:rPr>
              <w:t>R</w:t>
            </w:r>
            <w:r w:rsidR="000B603A">
              <w:rPr>
                <w:rFonts w:cs="Times New Roman"/>
              </w:rPr>
              <w:t>t</w:t>
            </w:r>
            <w:r w:rsidRPr="00EB0B0D">
              <w:rPr>
                <w:rFonts w:cs="Times New Roman"/>
                <w:vertAlign w:val="subscript"/>
              </w:rPr>
              <w:t>5</w:t>
            </w:r>
          </w:p>
        </w:tc>
        <w:tc>
          <w:tcPr>
            <w:tcW w:w="1079" w:type="dxa"/>
          </w:tcPr>
          <w:p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sidRPr="005470D8">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rsidR="00F05F4C" w:rsidRDefault="00BC1071" w:rsidP="00F05F4C">
      <w:pPr>
        <w:rPr>
          <w:rFonts w:cs="Times New Roman"/>
        </w:rPr>
      </w:pPr>
      <w:r>
        <w:rPr>
          <w:rStyle w:val="Strong"/>
        </w:rPr>
        <w:t>Execution Units:</w:t>
      </w:r>
      <w:r w:rsidR="00F05F4C" w:rsidRPr="00EB0B0D">
        <w:rPr>
          <w:rFonts w:cs="Times New Roman"/>
        </w:rPr>
        <w:t xml:space="preserve"> ALU #0 Only</w:t>
      </w:r>
    </w:p>
    <w:p w:rsidR="00F05F4C" w:rsidRPr="00EB0B0D" w:rsidRDefault="00F05F4C" w:rsidP="00F05F4C">
      <w:pPr>
        <w:rPr>
          <w:rFonts w:cs="Times New Roman"/>
        </w:rPr>
      </w:pPr>
      <w:r w:rsidRPr="005470D8">
        <w:rPr>
          <w:rFonts w:cs="Times New Roman"/>
          <w:b/>
        </w:rPr>
        <w:t>Exception</w:t>
      </w:r>
      <w:r>
        <w:rPr>
          <w:rFonts w:cs="Times New Roman"/>
        </w:rPr>
        <w:t>: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93969" w:rsidRDefault="00993969" w:rsidP="00993969">
      <w:pPr>
        <w:rPr>
          <w:rFonts w:cs="Times New Roman"/>
        </w:rPr>
      </w:pPr>
      <w:r>
        <w:rPr>
          <w:rFonts w:cs="Times New Roman"/>
        </w:rPr>
        <w:t>Comment:</w:t>
      </w:r>
    </w:p>
    <w:p w:rsidR="00993969" w:rsidRPr="00EB0B0D" w:rsidRDefault="00993969" w:rsidP="005A1807">
      <w:pPr>
        <w:ind w:left="720"/>
        <w:rPr>
          <w:rFonts w:cs="Times New Roman"/>
        </w:rPr>
      </w:pPr>
      <w:r>
        <w:rPr>
          <w:rFonts w:cs="Times New Roman"/>
        </w:rPr>
        <w:t>Unsigned division is often used in calculation of the difference between two pointer values.</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rsidTr="00B21DE6">
        <w:tc>
          <w:tcPr>
            <w:tcW w:w="1260" w:type="dxa"/>
          </w:tcPr>
          <w:p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rsidR="00B21DE6" w:rsidRPr="00EB0B0D" w:rsidRDefault="00B21DE6" w:rsidP="00A57ADE">
            <w:pPr>
              <w:jc w:val="center"/>
              <w:rPr>
                <w:rFonts w:cs="Times New Roman"/>
              </w:rPr>
            </w:pPr>
            <w:r>
              <w:rPr>
                <w:rFonts w:cs="Times New Roman"/>
              </w:rPr>
              <w:t>R</w:t>
            </w:r>
            <w:r w:rsidR="00694AC2">
              <w:rPr>
                <w:rFonts w:cs="Times New Roman"/>
              </w:rPr>
              <w:t>b</w:t>
            </w:r>
            <w:r w:rsidRPr="00EB0B0D">
              <w:rPr>
                <w:rFonts w:cs="Times New Roman"/>
                <w:vertAlign w:val="subscript"/>
              </w:rPr>
              <w:t>5</w:t>
            </w:r>
          </w:p>
        </w:tc>
        <w:tc>
          <w:tcPr>
            <w:tcW w:w="1134" w:type="dxa"/>
          </w:tcPr>
          <w:p w:rsidR="00B21DE6" w:rsidRPr="00EB0B0D" w:rsidRDefault="00B21DE6" w:rsidP="00A57ADE">
            <w:pPr>
              <w:jc w:val="center"/>
              <w:rPr>
                <w:rFonts w:cs="Times New Roman"/>
              </w:rPr>
            </w:pPr>
            <w:r w:rsidRPr="00EB0B0D">
              <w:rPr>
                <w:rFonts w:cs="Times New Roman"/>
              </w:rPr>
              <w:t>R</w:t>
            </w:r>
            <w:r w:rsidR="00694AC2">
              <w:rPr>
                <w:rFonts w:cs="Times New Roman"/>
              </w:rPr>
              <w:t>t</w:t>
            </w:r>
            <w:r w:rsidRPr="00EB0B0D">
              <w:rPr>
                <w:rFonts w:cs="Times New Roman"/>
                <w:vertAlign w:val="subscript"/>
              </w:rPr>
              <w:t>5</w:t>
            </w:r>
          </w:p>
        </w:tc>
        <w:tc>
          <w:tcPr>
            <w:tcW w:w="1079" w:type="dxa"/>
          </w:tcPr>
          <w:p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BC1071" w:rsidP="00F05F4C">
      <w:pPr>
        <w:rPr>
          <w:rFonts w:cs="Times New Roman"/>
        </w:rPr>
      </w:pPr>
      <w:r>
        <w:rPr>
          <w:rStyle w:val="Strong"/>
        </w:rPr>
        <w:t>Execution Units:</w:t>
      </w:r>
      <w:r w:rsidR="00F05F4C" w:rsidRPr="00EB0B0D">
        <w:rPr>
          <w:rFonts w:cs="Times New Roman"/>
        </w:rPr>
        <w:t xml:space="preserve">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86D13" w:rsidRPr="00A26E7A" w:rsidRDefault="00F86D13" w:rsidP="00F86D13">
      <w:pPr>
        <w:pStyle w:val="Heading2"/>
        <w:rPr>
          <w:sz w:val="40"/>
        </w:rPr>
      </w:pPr>
      <w:r>
        <w:rPr>
          <w:sz w:val="40"/>
        </w:rPr>
        <w:lastRenderedPageBreak/>
        <w:t>FX</w:t>
      </w:r>
      <w:r w:rsidRPr="00A26E7A">
        <w:rPr>
          <w:sz w:val="40"/>
        </w:rPr>
        <w:t>ADD</w:t>
      </w:r>
      <w:r>
        <w:rPr>
          <w:sz w:val="40"/>
        </w:rPr>
        <w:t xml:space="preserve"> – Fixed Point Addition</w:t>
      </w:r>
    </w:p>
    <w:p w:rsidR="00F86D13" w:rsidRPr="00EB0B0D" w:rsidRDefault="00F86D13" w:rsidP="00F86D13">
      <w:pPr>
        <w:rPr>
          <w:rFonts w:cs="Times New Roman"/>
        </w:rPr>
      </w:pPr>
      <w:r w:rsidRPr="00EB0B0D">
        <w:rPr>
          <w:rFonts w:cs="Times New Roman"/>
        </w:rPr>
        <w:t>Description:</w:t>
      </w:r>
    </w:p>
    <w:p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rsidR="00F86D13" w:rsidRPr="00EB0B0D" w:rsidRDefault="00F86D13" w:rsidP="00F86D1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rsidTr="00021810">
        <w:tc>
          <w:tcPr>
            <w:tcW w:w="1152" w:type="dxa"/>
          </w:tcPr>
          <w:p w:rsidR="00F86D13" w:rsidRPr="00EB0B0D" w:rsidRDefault="00F86D13" w:rsidP="00021810">
            <w:pPr>
              <w:jc w:val="center"/>
              <w:rPr>
                <w:rFonts w:cs="Times New Roman"/>
              </w:rPr>
            </w:pPr>
            <w:r w:rsidRPr="00EB0B0D">
              <w:rPr>
                <w:rFonts w:cs="Times New Roman"/>
              </w:rPr>
              <w:t>04</w:t>
            </w:r>
            <w:r w:rsidRPr="00EB0B0D">
              <w:rPr>
                <w:rFonts w:cs="Times New Roman"/>
                <w:vertAlign w:val="subscript"/>
              </w:rPr>
              <w:t>6</w:t>
            </w:r>
          </w:p>
        </w:tc>
        <w:tc>
          <w:tcPr>
            <w:tcW w:w="562" w:type="dxa"/>
          </w:tcPr>
          <w:p w:rsidR="00F86D13" w:rsidRPr="00EB0B0D" w:rsidRDefault="00F86D13" w:rsidP="00021810">
            <w:pPr>
              <w:jc w:val="center"/>
              <w:rPr>
                <w:rFonts w:cs="Times New Roman"/>
              </w:rPr>
            </w:pPr>
            <w:r>
              <w:rPr>
                <w:rFonts w:cs="Times New Roman"/>
              </w:rPr>
              <w:t>Sz</w:t>
            </w:r>
            <w:r>
              <w:rPr>
                <w:rFonts w:cs="Times New Roman"/>
                <w:vertAlign w:val="subscript"/>
              </w:rPr>
              <w:t>3</w:t>
            </w:r>
          </w:p>
        </w:tc>
        <w:tc>
          <w:tcPr>
            <w:tcW w:w="1134" w:type="dxa"/>
          </w:tcPr>
          <w:p w:rsidR="00F86D13" w:rsidRPr="00EB0B0D" w:rsidRDefault="00F86D13"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F86D13" w:rsidRPr="00EB0B0D" w:rsidRDefault="00F86D13"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F86D13" w:rsidRPr="00EB0B0D" w:rsidRDefault="00F86D13"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F86D13" w:rsidRPr="00EB0B0D" w:rsidRDefault="00F86D13" w:rsidP="00021810">
            <w:pPr>
              <w:jc w:val="center"/>
              <w:rPr>
                <w:rFonts w:cs="Times New Roman"/>
              </w:rPr>
            </w:pPr>
            <w:r>
              <w:rPr>
                <w:rFonts w:cs="Times New Roman"/>
              </w:rPr>
              <w:t>0</w:t>
            </w:r>
            <w:r>
              <w:rPr>
                <w:rFonts w:cs="Times New Roman"/>
                <w:vertAlign w:val="subscript"/>
              </w:rPr>
              <w:t>2</w:t>
            </w:r>
          </w:p>
        </w:tc>
        <w:tc>
          <w:tcPr>
            <w:tcW w:w="1276" w:type="dxa"/>
          </w:tcPr>
          <w:p w:rsidR="00F86D13" w:rsidRPr="00EB0B0D" w:rsidRDefault="00F86D13" w:rsidP="00021810">
            <w:pPr>
              <w:jc w:val="center"/>
              <w:rPr>
                <w:rFonts w:cs="Times New Roman"/>
              </w:rPr>
            </w:pPr>
            <w:r w:rsidRPr="00EB0B0D">
              <w:rPr>
                <w:rFonts w:cs="Times New Roman"/>
              </w:rPr>
              <w:t>02h</w:t>
            </w:r>
            <w:r w:rsidRPr="00EB0B0D">
              <w:rPr>
                <w:rFonts w:cs="Times New Roman"/>
                <w:vertAlign w:val="subscript"/>
              </w:rPr>
              <w:t>6</w:t>
            </w:r>
          </w:p>
        </w:tc>
      </w:tr>
    </w:tbl>
    <w:p w:rsidR="00F86D13" w:rsidRDefault="00F86D13" w:rsidP="00F86D13">
      <w:pPr>
        <w:rPr>
          <w:rFonts w:cs="Times New Roman"/>
        </w:rPr>
      </w:pPr>
    </w:p>
    <w:p w:rsidR="00F86D13" w:rsidRDefault="00F86D13" w:rsidP="00F86D13">
      <w:pPr>
        <w:rPr>
          <w:rStyle w:val="Strong"/>
        </w:rPr>
      </w:pPr>
      <w:r>
        <w:rPr>
          <w:rStyle w:val="Strong"/>
        </w:rPr>
        <w:t xml:space="preserve">Clock Cycles: </w:t>
      </w:r>
      <w:r>
        <w:t>0.5</w:t>
      </w:r>
    </w:p>
    <w:p w:rsidR="00F86D13" w:rsidRPr="002C6BF0" w:rsidRDefault="00F86D13" w:rsidP="00F86D13">
      <w:r>
        <w:rPr>
          <w:rStyle w:val="Strong"/>
        </w:rPr>
        <w:t xml:space="preserve">Execution Units: </w:t>
      </w:r>
      <w:r w:rsidRPr="002C6BF0">
        <w:t>A</w:t>
      </w:r>
      <w:r>
        <w:t>ll A</w:t>
      </w:r>
      <w:r w:rsidRPr="002C6BF0">
        <w:t>LU</w:t>
      </w:r>
      <w:r>
        <w:t>’s</w:t>
      </w:r>
    </w:p>
    <w:p w:rsidR="00F86D13" w:rsidRDefault="00F86D13" w:rsidP="00F86D13">
      <w:pPr>
        <w:rPr>
          <w:rFonts w:cs="Times New Roman"/>
        </w:rPr>
      </w:pPr>
      <w:r>
        <w:rPr>
          <w:rFonts w:cs="Times New Roman"/>
        </w:rPr>
        <w:t>Exceptions: none</w:t>
      </w:r>
    </w:p>
    <w:p w:rsidR="00F86D13" w:rsidRDefault="00F86D13">
      <w:pPr>
        <w:rPr>
          <w:rFonts w:eastAsiaTheme="majorEastAsia" w:cstheme="majorBidi"/>
          <w:b/>
          <w:bCs/>
          <w:sz w:val="40"/>
          <w:szCs w:val="40"/>
        </w:rPr>
      </w:pPr>
      <w:r>
        <w:rPr>
          <w:sz w:val="40"/>
          <w:szCs w:val="40"/>
        </w:rPr>
        <w:br w:type="page"/>
      </w:r>
    </w:p>
    <w:p w:rsidR="005E4DC9" w:rsidRPr="00734236" w:rsidRDefault="005E4DC9" w:rsidP="005E4DC9">
      <w:pPr>
        <w:pStyle w:val="Heading2"/>
        <w:rPr>
          <w:sz w:val="40"/>
          <w:szCs w:val="40"/>
        </w:rPr>
      </w:pPr>
      <w:r>
        <w:rPr>
          <w:sz w:val="40"/>
          <w:szCs w:val="40"/>
        </w:rPr>
        <w:lastRenderedPageBreak/>
        <w:t>FXMUL – Fixed Point Multiply</w:t>
      </w:r>
    </w:p>
    <w:p w:rsidR="005E4DC9" w:rsidRPr="00EB0B0D" w:rsidRDefault="005E4DC9" w:rsidP="005E4DC9">
      <w:pPr>
        <w:rPr>
          <w:rFonts w:cs="Times New Roman"/>
        </w:rPr>
      </w:pPr>
      <w:r w:rsidRPr="00EB0B0D">
        <w:rPr>
          <w:rFonts w:cs="Times New Roman"/>
        </w:rPr>
        <w:t>Description:</w:t>
      </w:r>
    </w:p>
    <w:p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(32.32) or (16.16). The result is a fixed-point number.</w:t>
      </w:r>
    </w:p>
    <w:p w:rsidR="005E4DC9" w:rsidRPr="00EB0B0D" w:rsidRDefault="005E4DC9" w:rsidP="005E4DC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rsidTr="005E4DC9">
        <w:tc>
          <w:tcPr>
            <w:tcW w:w="1276" w:type="dxa"/>
          </w:tcPr>
          <w:p w:rsidR="005E4DC9" w:rsidRPr="00EB0B0D" w:rsidRDefault="005E4DC9" w:rsidP="00021810">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rsidR="005E4DC9" w:rsidRPr="00EB0B0D" w:rsidRDefault="005E4DC9" w:rsidP="00021810">
            <w:pPr>
              <w:jc w:val="center"/>
              <w:rPr>
                <w:rFonts w:cs="Times New Roman"/>
              </w:rPr>
            </w:pPr>
            <w:r>
              <w:rPr>
                <w:rFonts w:cs="Times New Roman"/>
              </w:rPr>
              <w:t>Sz</w:t>
            </w:r>
            <w:r>
              <w:rPr>
                <w:rFonts w:cs="Times New Roman"/>
                <w:vertAlign w:val="subscript"/>
              </w:rPr>
              <w:t>3</w:t>
            </w:r>
          </w:p>
        </w:tc>
        <w:tc>
          <w:tcPr>
            <w:tcW w:w="1134" w:type="dxa"/>
          </w:tcPr>
          <w:p w:rsidR="005E4DC9" w:rsidRPr="00EB0B0D" w:rsidRDefault="005E4DC9"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5E4DC9" w:rsidRPr="00EB0B0D" w:rsidRDefault="005E4DC9" w:rsidP="00021810">
            <w:pPr>
              <w:jc w:val="center"/>
              <w:rPr>
                <w:rFonts w:cs="Times New Roman"/>
              </w:rPr>
            </w:pPr>
            <w:r w:rsidRPr="00EB0B0D">
              <w:rPr>
                <w:rFonts w:cs="Times New Roman"/>
              </w:rPr>
              <w:t>Rb</w:t>
            </w:r>
            <w:r w:rsidRPr="00EB0B0D">
              <w:rPr>
                <w:rFonts w:cs="Times New Roman"/>
                <w:vertAlign w:val="subscript"/>
              </w:rPr>
              <w:t>5</w:t>
            </w:r>
          </w:p>
        </w:tc>
        <w:tc>
          <w:tcPr>
            <w:tcW w:w="1009" w:type="dxa"/>
          </w:tcPr>
          <w:p w:rsidR="005E4DC9" w:rsidRPr="00EB0B0D" w:rsidRDefault="005E4DC9"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5E4DC9" w:rsidRPr="00EB0B0D" w:rsidRDefault="005E4DC9" w:rsidP="00021810">
            <w:pPr>
              <w:jc w:val="center"/>
              <w:rPr>
                <w:rFonts w:cs="Times New Roman"/>
              </w:rPr>
            </w:pPr>
            <w:r>
              <w:rPr>
                <w:rFonts w:cs="Times New Roman"/>
              </w:rPr>
              <w:t>0</w:t>
            </w:r>
            <w:r w:rsidRPr="00054600">
              <w:rPr>
                <w:rFonts w:cs="Times New Roman"/>
                <w:vertAlign w:val="subscript"/>
              </w:rPr>
              <w:t>2</w:t>
            </w:r>
          </w:p>
        </w:tc>
        <w:tc>
          <w:tcPr>
            <w:tcW w:w="1275" w:type="dxa"/>
          </w:tcPr>
          <w:p w:rsidR="005E4DC9" w:rsidRPr="00EB0B0D" w:rsidRDefault="005E4DC9"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5E4DC9" w:rsidRPr="00EB0B0D" w:rsidRDefault="005E4DC9" w:rsidP="005E4DC9">
      <w:pPr>
        <w:rPr>
          <w:rFonts w:cs="Times New Roman"/>
        </w:rPr>
      </w:pPr>
    </w:p>
    <w:p w:rsidR="005E4DC9" w:rsidRDefault="005E4DC9" w:rsidP="005E4DC9">
      <w:pPr>
        <w:rPr>
          <w:rFonts w:cs="Times New Roman"/>
        </w:rPr>
      </w:pPr>
      <w:r w:rsidRPr="00EB0B0D">
        <w:rPr>
          <w:rFonts w:cs="Times New Roman"/>
        </w:rPr>
        <w:t xml:space="preserve">Clock Cycles: </w:t>
      </w:r>
      <w:r>
        <w:rPr>
          <w:rFonts w:cs="Times New Roman"/>
        </w:rPr>
        <w:t>19</w:t>
      </w:r>
    </w:p>
    <w:p w:rsidR="00A7111D" w:rsidRPr="00EB0B0D" w:rsidRDefault="00A7111D" w:rsidP="00A7111D">
      <w:pPr>
        <w:rPr>
          <w:rFonts w:cs="Times New Roman"/>
        </w:rPr>
      </w:pPr>
      <w:r w:rsidRPr="00EB0B0D">
        <w:rPr>
          <w:rFonts w:cs="Times New Roman"/>
        </w:rPr>
        <w:t>ALU Support: A</w:t>
      </w:r>
      <w:r>
        <w:rPr>
          <w:rFonts w:cs="Times New Roman"/>
        </w:rPr>
        <w:t>ll</w:t>
      </w:r>
    </w:p>
    <w:p w:rsidR="004A37B9" w:rsidRDefault="004A37B9">
      <w:pPr>
        <w:rPr>
          <w:rFonts w:eastAsiaTheme="majorEastAsia" w:cstheme="majorBidi"/>
          <w:b/>
          <w:bCs/>
          <w:sz w:val="40"/>
          <w:szCs w:val="26"/>
        </w:rPr>
      </w:pPr>
      <w:r>
        <w:rPr>
          <w:sz w:val="40"/>
        </w:rPr>
        <w:br w:type="page"/>
      </w:r>
    </w:p>
    <w:p w:rsidR="004A37B9" w:rsidRPr="00A26E7A" w:rsidRDefault="004A37B9" w:rsidP="004A37B9">
      <w:pPr>
        <w:pStyle w:val="Heading2"/>
        <w:rPr>
          <w:sz w:val="40"/>
        </w:rPr>
      </w:pPr>
      <w:r>
        <w:rPr>
          <w:sz w:val="40"/>
        </w:rPr>
        <w:lastRenderedPageBreak/>
        <w:t>FXSUB – Fixed Point Subtraction</w:t>
      </w:r>
    </w:p>
    <w:p w:rsidR="004A37B9" w:rsidRPr="00EB0B0D" w:rsidRDefault="004A37B9" w:rsidP="004A37B9">
      <w:pPr>
        <w:rPr>
          <w:rFonts w:cs="Times New Roman"/>
        </w:rPr>
      </w:pPr>
      <w:r w:rsidRPr="00EB0B0D">
        <w:rPr>
          <w:rFonts w:cs="Times New Roman"/>
        </w:rPr>
        <w:t>Description:</w:t>
      </w:r>
    </w:p>
    <w:p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rsidR="004A37B9" w:rsidRPr="00EB0B0D" w:rsidRDefault="004A37B9" w:rsidP="004A37B9">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rsidTr="00021810">
        <w:tc>
          <w:tcPr>
            <w:tcW w:w="1152" w:type="dxa"/>
          </w:tcPr>
          <w:p w:rsidR="004A37B9" w:rsidRPr="00EB0B0D" w:rsidRDefault="004A37B9" w:rsidP="00021810">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rsidR="004A37B9" w:rsidRPr="00EB0B0D" w:rsidRDefault="004A37B9" w:rsidP="00021810">
            <w:pPr>
              <w:jc w:val="center"/>
              <w:rPr>
                <w:rFonts w:cs="Times New Roman"/>
              </w:rPr>
            </w:pPr>
            <w:r>
              <w:rPr>
                <w:rFonts w:cs="Times New Roman"/>
              </w:rPr>
              <w:t>Sz</w:t>
            </w:r>
            <w:r>
              <w:rPr>
                <w:rFonts w:cs="Times New Roman"/>
                <w:vertAlign w:val="subscript"/>
              </w:rPr>
              <w:t>3</w:t>
            </w:r>
          </w:p>
        </w:tc>
        <w:tc>
          <w:tcPr>
            <w:tcW w:w="1134" w:type="dxa"/>
          </w:tcPr>
          <w:p w:rsidR="004A37B9" w:rsidRPr="00EB0B0D" w:rsidRDefault="004A37B9"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4A37B9" w:rsidRPr="00EB0B0D" w:rsidRDefault="004A37B9"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4A37B9" w:rsidRPr="00EB0B0D" w:rsidRDefault="004A37B9"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4A37B9" w:rsidRPr="00EB0B0D" w:rsidRDefault="004A37B9" w:rsidP="00021810">
            <w:pPr>
              <w:jc w:val="center"/>
              <w:rPr>
                <w:rFonts w:cs="Times New Roman"/>
              </w:rPr>
            </w:pPr>
            <w:r>
              <w:rPr>
                <w:rFonts w:cs="Times New Roman"/>
              </w:rPr>
              <w:t>0</w:t>
            </w:r>
            <w:r>
              <w:rPr>
                <w:rFonts w:cs="Times New Roman"/>
                <w:vertAlign w:val="subscript"/>
              </w:rPr>
              <w:t>2</w:t>
            </w:r>
          </w:p>
        </w:tc>
        <w:tc>
          <w:tcPr>
            <w:tcW w:w="1276" w:type="dxa"/>
          </w:tcPr>
          <w:p w:rsidR="004A37B9" w:rsidRPr="00EB0B0D" w:rsidRDefault="004A37B9" w:rsidP="00021810">
            <w:pPr>
              <w:jc w:val="center"/>
              <w:rPr>
                <w:rFonts w:cs="Times New Roman"/>
              </w:rPr>
            </w:pPr>
            <w:r w:rsidRPr="00EB0B0D">
              <w:rPr>
                <w:rFonts w:cs="Times New Roman"/>
              </w:rPr>
              <w:t>02h</w:t>
            </w:r>
            <w:r w:rsidRPr="00EB0B0D">
              <w:rPr>
                <w:rFonts w:cs="Times New Roman"/>
                <w:vertAlign w:val="subscript"/>
              </w:rPr>
              <w:t>6</w:t>
            </w:r>
          </w:p>
        </w:tc>
      </w:tr>
    </w:tbl>
    <w:p w:rsidR="004A37B9" w:rsidRDefault="004A37B9" w:rsidP="004A37B9">
      <w:pPr>
        <w:rPr>
          <w:rFonts w:cs="Times New Roman"/>
        </w:rPr>
      </w:pPr>
    </w:p>
    <w:p w:rsidR="004A37B9" w:rsidRDefault="004A37B9" w:rsidP="004A37B9">
      <w:pPr>
        <w:rPr>
          <w:rStyle w:val="Strong"/>
        </w:rPr>
      </w:pPr>
      <w:r>
        <w:rPr>
          <w:rStyle w:val="Strong"/>
        </w:rPr>
        <w:t xml:space="preserve">Clock Cycles: </w:t>
      </w:r>
      <w:r>
        <w:t>0.5</w:t>
      </w:r>
    </w:p>
    <w:p w:rsidR="004A37B9" w:rsidRPr="002C6BF0" w:rsidRDefault="004A37B9" w:rsidP="004A37B9">
      <w:r>
        <w:rPr>
          <w:rStyle w:val="Strong"/>
        </w:rPr>
        <w:t xml:space="preserve">Execution Units: </w:t>
      </w:r>
      <w:r w:rsidRPr="002C6BF0">
        <w:t>A</w:t>
      </w:r>
      <w:r>
        <w:t>ll A</w:t>
      </w:r>
      <w:r w:rsidRPr="002C6BF0">
        <w:t>LU</w:t>
      </w:r>
      <w:r>
        <w:t>’s</w:t>
      </w:r>
    </w:p>
    <w:p w:rsidR="004A37B9" w:rsidRDefault="004A37B9" w:rsidP="004A37B9">
      <w:pPr>
        <w:rPr>
          <w:rFonts w:cs="Times New Roman"/>
        </w:rPr>
      </w:pPr>
      <w:r>
        <w:rPr>
          <w:rFonts w:cs="Times New Roman"/>
        </w:rPr>
        <w:t>Exceptions: none</w:t>
      </w:r>
    </w:p>
    <w:p w:rsidR="00A7111D" w:rsidRDefault="00A7111D" w:rsidP="005E4DC9">
      <w:pPr>
        <w:rPr>
          <w:rFonts w:cs="Times New Roman"/>
        </w:rPr>
      </w:pPr>
    </w:p>
    <w:p w:rsidR="005E4DC9" w:rsidRDefault="005E4DC9">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116381">
        <w:rPr>
          <w:rFonts w:cs="Times New Roman"/>
          <w:b/>
        </w:rPr>
        <w:t>Description</w:t>
      </w:r>
      <w:r w:rsidRPr="00EB0B0D">
        <w:rPr>
          <w:rFonts w:cs="Times New Roman"/>
        </w:rPr>
        <w:t>:</w:t>
      </w:r>
    </w:p>
    <w:p w:rsidR="00C06F01" w:rsidRPr="00EB0B0D" w:rsidRDefault="00C06F01" w:rsidP="00FD0FA0">
      <w:pPr>
        <w:rPr>
          <w:rFonts w:cs="Times New Roman"/>
        </w:rPr>
      </w:pPr>
      <w:r w:rsidRPr="00116381">
        <w:rPr>
          <w:rFonts w:cs="Times New Roman"/>
          <w:b/>
        </w:rPr>
        <w:t>Instruction Format</w:t>
      </w:r>
      <w:r w:rsidRPr="00EB0B0D">
        <w:rPr>
          <w:rFonts w:cs="Times New Roman"/>
        </w:rPr>
        <w: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sidRPr="00116381">
        <w:rPr>
          <w:rFonts w:cs="Times New Roman"/>
          <w:b/>
        </w:rPr>
        <w:t>Compressed Instruction Format</w:t>
      </w:r>
      <w:r>
        <w:rPr>
          <w:rFonts w:cs="Times New Roman"/>
        </w:rPr>
        <w: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116381">
        <w:rPr>
          <w:rFonts w:cs="Times New Roman"/>
          <w:b/>
        </w:rPr>
        <w:t>Clock Cycles</w:t>
      </w:r>
      <w:r w:rsidRPr="00EB0B0D">
        <w:rPr>
          <w:rFonts w:cs="Times New Roman"/>
        </w:rPr>
        <w:t xml:space="preserve">: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561D82" w:rsidRPr="00EB0B0D" w:rsidRDefault="00561D82" w:rsidP="00561D8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61D82" w:rsidRPr="00EB0B0D" w:rsidTr="00561D82">
        <w:tc>
          <w:tcPr>
            <w:tcW w:w="3118" w:type="dxa"/>
          </w:tcPr>
          <w:p w:rsidR="00561D82" w:rsidRPr="00EB0B0D" w:rsidRDefault="00561D82"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561D82" w:rsidP="00677EF3">
            <w:pPr>
              <w:jc w:val="center"/>
              <w:rPr>
                <w:rFonts w:cs="Times New Roman"/>
              </w:rPr>
            </w:pPr>
            <w:r>
              <w:rPr>
                <w:rFonts w:cs="Times New Roman"/>
              </w:rPr>
              <w:t>L</w:t>
            </w:r>
            <w:r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61D82" w:rsidRPr="00EB0B0D" w:rsidTr="00677EF3">
        <w:tc>
          <w:tcPr>
            <w:tcW w:w="1134" w:type="dxa"/>
          </w:tcPr>
          <w:p w:rsidR="00561D82" w:rsidRPr="00EB0B0D" w:rsidRDefault="00561D82"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561D82" w:rsidRPr="00EB0B0D" w:rsidRDefault="00561D82" w:rsidP="00677EF3">
            <w:pPr>
              <w:jc w:val="center"/>
              <w:rPr>
                <w:rFonts w:cs="Times New Roman"/>
              </w:rPr>
            </w:pPr>
            <w:r>
              <w:rPr>
                <w:rFonts w:cs="Times New Roman"/>
              </w:rPr>
              <w:t>Rc</w:t>
            </w:r>
            <w:r w:rsidRPr="003B59C3">
              <w:rPr>
                <w:rFonts w:cs="Times New Roman"/>
                <w:vertAlign w:val="subscript"/>
              </w:rPr>
              <w:t>5</w:t>
            </w:r>
          </w:p>
        </w:tc>
        <w:tc>
          <w:tcPr>
            <w:tcW w:w="519" w:type="dxa"/>
          </w:tcPr>
          <w:p w:rsidR="00561D82" w:rsidRPr="00EB0B0D" w:rsidRDefault="00561D82" w:rsidP="00677EF3">
            <w:pPr>
              <w:jc w:val="center"/>
              <w:rPr>
                <w:rFonts w:cs="Times New Roman"/>
              </w:rPr>
            </w:pPr>
            <w:r>
              <w:rPr>
                <w:rFonts w:cs="Times New Roman"/>
              </w:rPr>
              <w:t>3</w:t>
            </w:r>
            <w:r w:rsidRPr="003B59C3">
              <w:rPr>
                <w:rFonts w:cs="Times New Roman"/>
                <w:vertAlign w:val="subscript"/>
              </w:rPr>
              <w:t>2</w:t>
            </w:r>
          </w:p>
        </w:tc>
        <w:tc>
          <w:tcPr>
            <w:tcW w:w="336" w:type="dxa"/>
          </w:tcPr>
          <w:p w:rsidR="00561D82" w:rsidRPr="00EB0B0D" w:rsidRDefault="00561D82" w:rsidP="00677EF3">
            <w:pPr>
              <w:jc w:val="center"/>
              <w:rPr>
                <w:rFonts w:cs="Times New Roman"/>
              </w:rPr>
            </w:pPr>
            <w:r>
              <w:rPr>
                <w:rFonts w:cs="Times New Roman"/>
              </w:rPr>
              <w:t>~</w:t>
            </w:r>
          </w:p>
        </w:tc>
        <w:tc>
          <w:tcPr>
            <w:tcW w:w="567" w:type="dxa"/>
          </w:tcPr>
          <w:p w:rsidR="00561D82" w:rsidRPr="00EB0B0D" w:rsidRDefault="00561D82"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561D82" w:rsidP="00677EF3">
            <w:pPr>
              <w:jc w:val="center"/>
              <w:rPr>
                <w:rFonts w:cs="Times New Roman"/>
              </w:rPr>
            </w:pPr>
            <w:r>
              <w:rPr>
                <w:rFonts w:cs="Times New Roman"/>
              </w:rPr>
              <w:t>L</w:t>
            </w:r>
            <w:r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F186F" w:rsidRPr="00EB0B0D" w:rsidRDefault="005F186F" w:rsidP="005F186F">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F186F" w:rsidRPr="00EB0B0D" w:rsidTr="00677EF3">
        <w:tc>
          <w:tcPr>
            <w:tcW w:w="3118" w:type="dxa"/>
          </w:tcPr>
          <w:p w:rsidR="005F186F" w:rsidRPr="00EB0B0D" w:rsidRDefault="005F186F"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F186F" w:rsidRPr="00EB0B0D" w:rsidRDefault="005F186F"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F186F" w:rsidRPr="00EB0B0D" w:rsidRDefault="005F186F"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F186F" w:rsidRPr="00EB0B0D" w:rsidRDefault="005F186F" w:rsidP="00677EF3">
            <w:pPr>
              <w:jc w:val="center"/>
              <w:rPr>
                <w:rFonts w:cs="Times New Roman"/>
              </w:rPr>
            </w:pPr>
            <w:r>
              <w:rPr>
                <w:rFonts w:cs="Times New Roman"/>
              </w:rPr>
              <w:t>L</w:t>
            </w:r>
            <w:r w:rsidRPr="00054600">
              <w:rPr>
                <w:rFonts w:cs="Times New Roman"/>
                <w:vertAlign w:val="subscript"/>
              </w:rPr>
              <w:t>2</w:t>
            </w:r>
          </w:p>
        </w:tc>
        <w:tc>
          <w:tcPr>
            <w:tcW w:w="1275" w:type="dxa"/>
          </w:tcPr>
          <w:p w:rsidR="005F186F" w:rsidRPr="00EB0B0D" w:rsidRDefault="005F186F" w:rsidP="00677EF3">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5F186F" w:rsidRDefault="005F186F" w:rsidP="005F186F">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F186F" w:rsidRPr="00EB0B0D" w:rsidTr="00677EF3">
        <w:tc>
          <w:tcPr>
            <w:tcW w:w="1134" w:type="dxa"/>
          </w:tcPr>
          <w:p w:rsidR="005F186F" w:rsidRPr="00EB0B0D" w:rsidRDefault="005F186F"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5F186F" w:rsidRPr="00EB0B0D" w:rsidRDefault="005F186F" w:rsidP="00677EF3">
            <w:pPr>
              <w:jc w:val="center"/>
              <w:rPr>
                <w:rFonts w:cs="Times New Roman"/>
              </w:rPr>
            </w:pPr>
            <w:r>
              <w:rPr>
                <w:rFonts w:cs="Times New Roman"/>
              </w:rPr>
              <w:t>Rc</w:t>
            </w:r>
            <w:r w:rsidRPr="003B59C3">
              <w:rPr>
                <w:rFonts w:cs="Times New Roman"/>
                <w:vertAlign w:val="subscript"/>
              </w:rPr>
              <w:t>5</w:t>
            </w:r>
          </w:p>
        </w:tc>
        <w:tc>
          <w:tcPr>
            <w:tcW w:w="519" w:type="dxa"/>
          </w:tcPr>
          <w:p w:rsidR="005F186F" w:rsidRPr="00EB0B0D" w:rsidRDefault="005F186F" w:rsidP="00677EF3">
            <w:pPr>
              <w:jc w:val="center"/>
              <w:rPr>
                <w:rFonts w:cs="Times New Roman"/>
              </w:rPr>
            </w:pPr>
            <w:r>
              <w:rPr>
                <w:rFonts w:cs="Times New Roman"/>
              </w:rPr>
              <w:t>3</w:t>
            </w:r>
            <w:r w:rsidRPr="003B59C3">
              <w:rPr>
                <w:rFonts w:cs="Times New Roman"/>
                <w:vertAlign w:val="subscript"/>
              </w:rPr>
              <w:t>2</w:t>
            </w:r>
          </w:p>
        </w:tc>
        <w:tc>
          <w:tcPr>
            <w:tcW w:w="336" w:type="dxa"/>
          </w:tcPr>
          <w:p w:rsidR="005F186F" w:rsidRPr="00EB0B0D" w:rsidRDefault="005F186F" w:rsidP="00677EF3">
            <w:pPr>
              <w:jc w:val="center"/>
              <w:rPr>
                <w:rFonts w:cs="Times New Roman"/>
              </w:rPr>
            </w:pPr>
            <w:r>
              <w:rPr>
                <w:rFonts w:cs="Times New Roman"/>
              </w:rPr>
              <w:t>~</w:t>
            </w:r>
          </w:p>
        </w:tc>
        <w:tc>
          <w:tcPr>
            <w:tcW w:w="567" w:type="dxa"/>
          </w:tcPr>
          <w:p w:rsidR="005F186F" w:rsidRPr="00EB0B0D" w:rsidRDefault="005F186F"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F186F" w:rsidRPr="00EB0B0D" w:rsidRDefault="005F186F"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F186F" w:rsidRPr="00EB0B0D" w:rsidRDefault="005F186F"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F186F" w:rsidRPr="00EB0B0D" w:rsidRDefault="005F186F" w:rsidP="00677EF3">
            <w:pPr>
              <w:jc w:val="center"/>
              <w:rPr>
                <w:rFonts w:cs="Times New Roman"/>
              </w:rPr>
            </w:pPr>
            <w:r>
              <w:rPr>
                <w:rFonts w:cs="Times New Roman"/>
              </w:rPr>
              <w:t>L</w:t>
            </w:r>
            <w:r w:rsidRPr="00054600">
              <w:rPr>
                <w:rFonts w:cs="Times New Roman"/>
                <w:vertAlign w:val="subscript"/>
              </w:rPr>
              <w:t>2</w:t>
            </w:r>
          </w:p>
        </w:tc>
        <w:tc>
          <w:tcPr>
            <w:tcW w:w="1275" w:type="dxa"/>
          </w:tcPr>
          <w:p w:rsidR="005F186F" w:rsidRPr="00EB0B0D" w:rsidRDefault="005F186F"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F186F" w:rsidRDefault="005F186F" w:rsidP="005F186F">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E65D60" w:rsidRPr="00EB0B0D" w:rsidRDefault="00E65D60" w:rsidP="00E65D6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65D60" w:rsidRPr="00EB0B0D" w:rsidTr="00677EF3">
        <w:tc>
          <w:tcPr>
            <w:tcW w:w="2835" w:type="dxa"/>
          </w:tcPr>
          <w:p w:rsidR="00E65D60" w:rsidRPr="00EB0B0D" w:rsidRDefault="00E65D60"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E65D60" w:rsidRPr="00EB0B0D" w:rsidRDefault="00E65D60" w:rsidP="00677EF3">
            <w:pPr>
              <w:jc w:val="center"/>
              <w:rPr>
                <w:rFonts w:cs="Times New Roman"/>
              </w:rPr>
            </w:pPr>
            <w:r>
              <w:rPr>
                <w:rFonts w:cs="Times New Roman"/>
              </w:rPr>
              <w:t>1</w:t>
            </w:r>
          </w:p>
        </w:tc>
        <w:tc>
          <w:tcPr>
            <w:tcW w:w="1134" w:type="dxa"/>
          </w:tcPr>
          <w:p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65D60" w:rsidRPr="00EB0B0D" w:rsidRDefault="00E65D60" w:rsidP="00677EF3">
            <w:pPr>
              <w:jc w:val="center"/>
              <w:rPr>
                <w:rFonts w:cs="Times New Roman"/>
              </w:rPr>
            </w:pPr>
            <w:r>
              <w:rPr>
                <w:rFonts w:cs="Times New Roman"/>
              </w:rPr>
              <w:t>L</w:t>
            </w:r>
            <w:r w:rsidRPr="00054600">
              <w:rPr>
                <w:rFonts w:cs="Times New Roman"/>
                <w:vertAlign w:val="subscript"/>
              </w:rPr>
              <w:t>2</w:t>
            </w:r>
          </w:p>
        </w:tc>
        <w:tc>
          <w:tcPr>
            <w:tcW w:w="1275" w:type="dxa"/>
          </w:tcPr>
          <w:p w:rsidR="00E65D60" w:rsidRPr="00EB0B0D" w:rsidRDefault="00E65D6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65D60" w:rsidRPr="00EB0B0D" w:rsidTr="00677EF3">
        <w:tc>
          <w:tcPr>
            <w:tcW w:w="1134" w:type="dxa"/>
          </w:tcPr>
          <w:p w:rsidR="00E65D60" w:rsidRPr="00EB0B0D" w:rsidRDefault="00E65D60"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E65D60" w:rsidRPr="00EB0B0D" w:rsidRDefault="00E65D60" w:rsidP="00677EF3">
            <w:pPr>
              <w:jc w:val="center"/>
              <w:rPr>
                <w:rFonts w:cs="Times New Roman"/>
              </w:rPr>
            </w:pPr>
            <w:r>
              <w:rPr>
                <w:rFonts w:cs="Times New Roman"/>
              </w:rPr>
              <w:t>Rc</w:t>
            </w:r>
            <w:r w:rsidRPr="003B59C3">
              <w:rPr>
                <w:rFonts w:cs="Times New Roman"/>
                <w:vertAlign w:val="subscript"/>
              </w:rPr>
              <w:t>5</w:t>
            </w:r>
          </w:p>
        </w:tc>
        <w:tc>
          <w:tcPr>
            <w:tcW w:w="519" w:type="dxa"/>
          </w:tcPr>
          <w:p w:rsidR="00E65D60" w:rsidRPr="00EB0B0D" w:rsidRDefault="00E65D60" w:rsidP="00677EF3">
            <w:pPr>
              <w:jc w:val="center"/>
              <w:rPr>
                <w:rFonts w:cs="Times New Roman"/>
              </w:rPr>
            </w:pPr>
            <w:r>
              <w:rPr>
                <w:rFonts w:cs="Times New Roman"/>
              </w:rPr>
              <w:t>0</w:t>
            </w:r>
            <w:r w:rsidRPr="003B59C3">
              <w:rPr>
                <w:rFonts w:cs="Times New Roman"/>
                <w:vertAlign w:val="subscript"/>
              </w:rPr>
              <w:t>2</w:t>
            </w:r>
          </w:p>
        </w:tc>
        <w:tc>
          <w:tcPr>
            <w:tcW w:w="336" w:type="dxa"/>
          </w:tcPr>
          <w:p w:rsidR="00E65D60" w:rsidRPr="00EB0B0D" w:rsidRDefault="00E65D60" w:rsidP="00677EF3">
            <w:pPr>
              <w:jc w:val="center"/>
              <w:rPr>
                <w:rFonts w:cs="Times New Roman"/>
              </w:rPr>
            </w:pPr>
            <w:r>
              <w:rPr>
                <w:rFonts w:cs="Times New Roman"/>
              </w:rPr>
              <w:t>~</w:t>
            </w:r>
          </w:p>
        </w:tc>
        <w:tc>
          <w:tcPr>
            <w:tcW w:w="567" w:type="dxa"/>
          </w:tcPr>
          <w:p w:rsidR="00E65D60" w:rsidRPr="00EB0B0D" w:rsidRDefault="00E65D6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65D60" w:rsidRPr="00EB0B0D" w:rsidRDefault="00E65D60" w:rsidP="00677EF3">
            <w:pPr>
              <w:jc w:val="center"/>
              <w:rPr>
                <w:rFonts w:cs="Times New Roman"/>
              </w:rPr>
            </w:pPr>
            <w:r>
              <w:rPr>
                <w:rFonts w:cs="Times New Roman"/>
              </w:rPr>
              <w:t>L</w:t>
            </w:r>
            <w:r w:rsidRPr="00054600">
              <w:rPr>
                <w:rFonts w:cs="Times New Roman"/>
                <w:vertAlign w:val="subscript"/>
              </w:rPr>
              <w:t>2</w:t>
            </w:r>
          </w:p>
        </w:tc>
        <w:tc>
          <w:tcPr>
            <w:tcW w:w="1275" w:type="dxa"/>
          </w:tcPr>
          <w:p w:rsidR="00E65D60" w:rsidRPr="00EB0B0D" w:rsidRDefault="00E65D6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DC2916" w:rsidRPr="00EB0B0D" w:rsidRDefault="00DC2916" w:rsidP="00DC291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DC2916" w:rsidRPr="00EB0B0D" w:rsidTr="00677EF3">
        <w:tc>
          <w:tcPr>
            <w:tcW w:w="2835" w:type="dxa"/>
          </w:tcPr>
          <w:p w:rsidR="00DC2916" w:rsidRPr="00EB0B0D" w:rsidRDefault="00DC2916"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DC2916" w:rsidRPr="00EB0B0D" w:rsidRDefault="00DC2916" w:rsidP="00677EF3">
            <w:pPr>
              <w:jc w:val="center"/>
              <w:rPr>
                <w:rFonts w:cs="Times New Roman"/>
              </w:rPr>
            </w:pPr>
            <w:r>
              <w:rPr>
                <w:rFonts w:cs="Times New Roman"/>
              </w:rPr>
              <w:t>1</w:t>
            </w:r>
          </w:p>
        </w:tc>
        <w:tc>
          <w:tcPr>
            <w:tcW w:w="1134" w:type="dxa"/>
          </w:tcPr>
          <w:p w:rsidR="00DC2916" w:rsidRPr="00EB0B0D" w:rsidRDefault="00DC291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DC2916" w:rsidRPr="00EB0B0D" w:rsidRDefault="00DC291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DC2916" w:rsidRPr="00EB0B0D" w:rsidRDefault="00DC2916" w:rsidP="00677EF3">
            <w:pPr>
              <w:jc w:val="center"/>
              <w:rPr>
                <w:rFonts w:cs="Times New Roman"/>
              </w:rPr>
            </w:pPr>
            <w:r>
              <w:rPr>
                <w:rFonts w:cs="Times New Roman"/>
              </w:rPr>
              <w:t>L</w:t>
            </w:r>
            <w:r w:rsidRPr="00054600">
              <w:rPr>
                <w:rFonts w:cs="Times New Roman"/>
                <w:vertAlign w:val="subscript"/>
              </w:rPr>
              <w:t>2</w:t>
            </w:r>
          </w:p>
        </w:tc>
        <w:tc>
          <w:tcPr>
            <w:tcW w:w="1275" w:type="dxa"/>
          </w:tcPr>
          <w:p w:rsidR="00DC2916" w:rsidRPr="00EB0B0D" w:rsidRDefault="00DC2916"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DC2916" w:rsidRDefault="00DC2916" w:rsidP="00DC291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DC2916" w:rsidRPr="00EB0B0D" w:rsidTr="00677EF3">
        <w:tc>
          <w:tcPr>
            <w:tcW w:w="1134" w:type="dxa"/>
          </w:tcPr>
          <w:p w:rsidR="00DC2916" w:rsidRPr="00EB0B0D" w:rsidRDefault="00DC2916"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916" w:rsidRPr="00EB0B0D" w:rsidRDefault="00DC2916" w:rsidP="00677EF3">
            <w:pPr>
              <w:jc w:val="center"/>
              <w:rPr>
                <w:rFonts w:cs="Times New Roman"/>
              </w:rPr>
            </w:pPr>
            <w:r>
              <w:rPr>
                <w:rFonts w:cs="Times New Roman"/>
              </w:rPr>
              <w:t>Rc</w:t>
            </w:r>
            <w:r w:rsidRPr="003B59C3">
              <w:rPr>
                <w:rFonts w:cs="Times New Roman"/>
                <w:vertAlign w:val="subscript"/>
              </w:rPr>
              <w:t>5</w:t>
            </w:r>
          </w:p>
        </w:tc>
        <w:tc>
          <w:tcPr>
            <w:tcW w:w="519" w:type="dxa"/>
          </w:tcPr>
          <w:p w:rsidR="00DC2916" w:rsidRPr="00EB0B0D" w:rsidRDefault="00DC2916" w:rsidP="00677EF3">
            <w:pPr>
              <w:jc w:val="center"/>
              <w:rPr>
                <w:rFonts w:cs="Times New Roman"/>
              </w:rPr>
            </w:pPr>
            <w:r>
              <w:rPr>
                <w:rFonts w:cs="Times New Roman"/>
              </w:rPr>
              <w:t>1</w:t>
            </w:r>
            <w:r w:rsidRPr="003B59C3">
              <w:rPr>
                <w:rFonts w:cs="Times New Roman"/>
                <w:vertAlign w:val="subscript"/>
              </w:rPr>
              <w:t>2</w:t>
            </w:r>
          </w:p>
        </w:tc>
        <w:tc>
          <w:tcPr>
            <w:tcW w:w="336" w:type="dxa"/>
          </w:tcPr>
          <w:p w:rsidR="00DC2916" w:rsidRPr="00EB0B0D" w:rsidRDefault="00DC2916" w:rsidP="00677EF3">
            <w:pPr>
              <w:jc w:val="center"/>
              <w:rPr>
                <w:rFonts w:cs="Times New Roman"/>
              </w:rPr>
            </w:pPr>
            <w:r>
              <w:rPr>
                <w:rFonts w:cs="Times New Roman"/>
              </w:rPr>
              <w:t>~</w:t>
            </w:r>
          </w:p>
        </w:tc>
        <w:tc>
          <w:tcPr>
            <w:tcW w:w="567" w:type="dxa"/>
          </w:tcPr>
          <w:p w:rsidR="00DC2916" w:rsidRPr="00EB0B0D" w:rsidRDefault="00DC291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DC2916" w:rsidRPr="00EB0B0D" w:rsidRDefault="00DC291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DC2916" w:rsidRPr="00EB0B0D" w:rsidRDefault="00DC291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DC2916" w:rsidRPr="00EB0B0D" w:rsidRDefault="00DC2916" w:rsidP="00677EF3">
            <w:pPr>
              <w:jc w:val="center"/>
              <w:rPr>
                <w:rFonts w:cs="Times New Roman"/>
              </w:rPr>
            </w:pPr>
            <w:r>
              <w:rPr>
                <w:rFonts w:cs="Times New Roman"/>
              </w:rPr>
              <w:t>L</w:t>
            </w:r>
            <w:r w:rsidRPr="00054600">
              <w:rPr>
                <w:rFonts w:cs="Times New Roman"/>
                <w:vertAlign w:val="subscript"/>
              </w:rPr>
              <w:t>2</w:t>
            </w:r>
          </w:p>
        </w:tc>
        <w:tc>
          <w:tcPr>
            <w:tcW w:w="1275" w:type="dxa"/>
          </w:tcPr>
          <w:p w:rsidR="00DC2916" w:rsidRPr="00EB0B0D" w:rsidRDefault="00DC291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916" w:rsidRDefault="00DC2916" w:rsidP="00DC2916">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24E33" w:rsidRPr="00EB0B0D" w:rsidTr="00677EF3">
        <w:tc>
          <w:tcPr>
            <w:tcW w:w="1134" w:type="dxa"/>
          </w:tcPr>
          <w:p w:rsidR="00424E33" w:rsidRPr="00EB0B0D" w:rsidRDefault="00424E33" w:rsidP="00677EF3">
            <w:pPr>
              <w:jc w:val="center"/>
              <w:rPr>
                <w:rFonts w:cs="Times New Roman"/>
              </w:rPr>
            </w:pPr>
            <w:r>
              <w:rPr>
                <w:rFonts w:cs="Times New Roman"/>
              </w:rPr>
              <w:t>6</w:t>
            </w:r>
            <w:r w:rsidRPr="00EB0B0D">
              <w:rPr>
                <w:rFonts w:cs="Times New Roman"/>
              </w:rPr>
              <w:t>h</w:t>
            </w:r>
            <w:r>
              <w:rPr>
                <w:rFonts w:cs="Times New Roman"/>
                <w:vertAlign w:val="subscript"/>
              </w:rPr>
              <w:t>4</w:t>
            </w:r>
          </w:p>
        </w:tc>
        <w:tc>
          <w:tcPr>
            <w:tcW w:w="1259" w:type="dxa"/>
          </w:tcPr>
          <w:p w:rsidR="00424E33" w:rsidRPr="00EB0B0D" w:rsidRDefault="00424E33" w:rsidP="00677EF3">
            <w:pPr>
              <w:jc w:val="center"/>
              <w:rPr>
                <w:rFonts w:cs="Times New Roman"/>
              </w:rPr>
            </w:pPr>
            <w:r>
              <w:rPr>
                <w:rFonts w:cs="Times New Roman"/>
              </w:rPr>
              <w:t>Rc</w:t>
            </w:r>
            <w:r w:rsidRPr="003B59C3">
              <w:rPr>
                <w:rFonts w:cs="Times New Roman"/>
                <w:vertAlign w:val="subscript"/>
              </w:rPr>
              <w:t>5</w:t>
            </w:r>
          </w:p>
        </w:tc>
        <w:tc>
          <w:tcPr>
            <w:tcW w:w="519" w:type="dxa"/>
          </w:tcPr>
          <w:p w:rsidR="00424E33" w:rsidRPr="00EB0B0D" w:rsidRDefault="00424E33" w:rsidP="00677EF3">
            <w:pPr>
              <w:jc w:val="center"/>
              <w:rPr>
                <w:rFonts w:cs="Times New Roman"/>
              </w:rPr>
            </w:pPr>
            <w:r>
              <w:rPr>
                <w:rFonts w:cs="Times New Roman"/>
              </w:rPr>
              <w:t>0</w:t>
            </w:r>
            <w:r w:rsidRPr="003B59C3">
              <w:rPr>
                <w:rFonts w:cs="Times New Roman"/>
                <w:vertAlign w:val="subscript"/>
              </w:rPr>
              <w:t>2</w:t>
            </w:r>
          </w:p>
        </w:tc>
        <w:tc>
          <w:tcPr>
            <w:tcW w:w="336" w:type="dxa"/>
          </w:tcPr>
          <w:p w:rsidR="00424E33" w:rsidRPr="00EB0B0D" w:rsidRDefault="00424E33" w:rsidP="00677EF3">
            <w:pPr>
              <w:jc w:val="center"/>
              <w:rPr>
                <w:rFonts w:cs="Times New Roman"/>
              </w:rPr>
            </w:pPr>
            <w:r>
              <w:rPr>
                <w:rFonts w:cs="Times New Roman"/>
              </w:rPr>
              <w:t>~</w:t>
            </w:r>
          </w:p>
        </w:tc>
        <w:tc>
          <w:tcPr>
            <w:tcW w:w="567" w:type="dxa"/>
          </w:tcPr>
          <w:p w:rsidR="00424E33" w:rsidRPr="00EB0B0D" w:rsidRDefault="00424E33"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24E33" w:rsidRPr="00EB0B0D" w:rsidRDefault="00424E33"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24E33" w:rsidRPr="00EB0B0D" w:rsidRDefault="00424E33"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24E33" w:rsidRPr="00EB0B0D" w:rsidRDefault="00424E33" w:rsidP="00677EF3">
            <w:pPr>
              <w:jc w:val="center"/>
              <w:rPr>
                <w:rFonts w:cs="Times New Roman"/>
              </w:rPr>
            </w:pPr>
            <w:r>
              <w:rPr>
                <w:rFonts w:cs="Times New Roman"/>
              </w:rPr>
              <w:t>L</w:t>
            </w:r>
            <w:r w:rsidRPr="00054600">
              <w:rPr>
                <w:rFonts w:cs="Times New Roman"/>
                <w:vertAlign w:val="subscript"/>
              </w:rPr>
              <w:t>2</w:t>
            </w:r>
          </w:p>
        </w:tc>
        <w:tc>
          <w:tcPr>
            <w:tcW w:w="1275" w:type="dxa"/>
          </w:tcPr>
          <w:p w:rsidR="00424E33" w:rsidRPr="00EB0B0D" w:rsidRDefault="00424E33"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AD345D" w:rsidRPr="00EB0B0D" w:rsidRDefault="00AD345D" w:rsidP="00FC67C1">
      <w:pPr>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rsidR="001D53F3" w:rsidRPr="00EB0B0D" w:rsidRDefault="001D53F3" w:rsidP="001D53F3">
      <w:pPr>
        <w:rPr>
          <w:rFonts w:cs="Times New Roman"/>
        </w:rPr>
      </w:pPr>
      <w:r w:rsidRPr="00EB0B0D">
        <w:rPr>
          <w:rFonts w:cs="Times New Roman"/>
        </w:rPr>
        <w:t>Description:</w:t>
      </w:r>
    </w:p>
    <w:p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rsidR="0071643E" w:rsidRPr="00EB0B0D" w:rsidRDefault="0071643E" w:rsidP="0071643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71643E" w:rsidRPr="00EB0B0D" w:rsidTr="00677EF3">
        <w:tc>
          <w:tcPr>
            <w:tcW w:w="2835" w:type="dxa"/>
          </w:tcPr>
          <w:p w:rsidR="0071643E" w:rsidRPr="00EB0B0D" w:rsidRDefault="0071643E"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71643E" w:rsidRPr="00EB0B0D" w:rsidRDefault="0071643E" w:rsidP="00677EF3">
            <w:pPr>
              <w:jc w:val="center"/>
              <w:rPr>
                <w:rFonts w:cs="Times New Roman"/>
              </w:rPr>
            </w:pPr>
            <w:r>
              <w:rPr>
                <w:rFonts w:cs="Times New Roman"/>
              </w:rPr>
              <w:t>4</w:t>
            </w:r>
            <w:r w:rsidRPr="0071643E">
              <w:rPr>
                <w:rFonts w:cs="Times New Roman"/>
                <w:vertAlign w:val="subscript"/>
              </w:rPr>
              <w:t>3</w:t>
            </w:r>
          </w:p>
        </w:tc>
        <w:tc>
          <w:tcPr>
            <w:tcW w:w="1134"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1643E" w:rsidRPr="00EB0B0D" w:rsidTr="00677EF3">
        <w:tc>
          <w:tcPr>
            <w:tcW w:w="1134" w:type="dxa"/>
          </w:tcPr>
          <w:p w:rsidR="0071643E" w:rsidRPr="00EB0B0D" w:rsidRDefault="0071643E"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71643E" w:rsidRPr="00EB0B0D" w:rsidRDefault="0071643E" w:rsidP="00677EF3">
            <w:pPr>
              <w:jc w:val="center"/>
              <w:rPr>
                <w:rFonts w:cs="Times New Roman"/>
              </w:rPr>
            </w:pPr>
            <w:r>
              <w:rPr>
                <w:rFonts w:cs="Times New Roman"/>
              </w:rPr>
              <w:t>Rc</w:t>
            </w:r>
            <w:r w:rsidRPr="003B59C3">
              <w:rPr>
                <w:rFonts w:cs="Times New Roman"/>
                <w:vertAlign w:val="subscript"/>
              </w:rPr>
              <w:t>5</w:t>
            </w:r>
          </w:p>
        </w:tc>
        <w:tc>
          <w:tcPr>
            <w:tcW w:w="519" w:type="dxa"/>
          </w:tcPr>
          <w:p w:rsidR="0071643E" w:rsidRPr="00EB0B0D" w:rsidRDefault="0071643E" w:rsidP="00677EF3">
            <w:pPr>
              <w:jc w:val="center"/>
              <w:rPr>
                <w:rFonts w:cs="Times New Roman"/>
              </w:rPr>
            </w:pPr>
            <w:r>
              <w:rPr>
                <w:rFonts w:cs="Times New Roman"/>
              </w:rPr>
              <w:t>1</w:t>
            </w:r>
            <w:r w:rsidRPr="003B59C3">
              <w:rPr>
                <w:rFonts w:cs="Times New Roman"/>
                <w:vertAlign w:val="subscript"/>
              </w:rPr>
              <w:t>2</w:t>
            </w:r>
          </w:p>
        </w:tc>
        <w:tc>
          <w:tcPr>
            <w:tcW w:w="336" w:type="dxa"/>
          </w:tcPr>
          <w:p w:rsidR="0071643E" w:rsidRPr="00EB0B0D" w:rsidRDefault="0071643E" w:rsidP="00677EF3">
            <w:pPr>
              <w:jc w:val="center"/>
              <w:rPr>
                <w:rFonts w:cs="Times New Roman"/>
              </w:rPr>
            </w:pPr>
            <w:r>
              <w:rPr>
                <w:rFonts w:cs="Times New Roman"/>
              </w:rPr>
              <w:t>~</w:t>
            </w:r>
          </w:p>
        </w:tc>
        <w:tc>
          <w:tcPr>
            <w:tcW w:w="567" w:type="dxa"/>
          </w:tcPr>
          <w:p w:rsidR="0071643E" w:rsidRPr="00EB0B0D" w:rsidRDefault="0071643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p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rsidTr="00FD58D9">
        <w:tc>
          <w:tcPr>
            <w:tcW w:w="1134"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rsidTr="00FD58D9">
        <w:tc>
          <w:tcPr>
            <w:tcW w:w="1134" w:type="dxa"/>
          </w:tcPr>
          <w:p w:rsidR="001D53F3" w:rsidRDefault="001D53F3" w:rsidP="00FD58D9">
            <w:pPr>
              <w:jc w:val="center"/>
              <w:rPr>
                <w:rFonts w:cs="Times New Roman"/>
              </w:rPr>
            </w:pPr>
            <w:r>
              <w:rPr>
                <w:rFonts w:cs="Times New Roman"/>
              </w:rPr>
              <w:t>0</w:t>
            </w:r>
          </w:p>
        </w:tc>
        <w:tc>
          <w:tcPr>
            <w:tcW w:w="1843" w:type="dxa"/>
          </w:tcPr>
          <w:p w:rsidR="001D53F3" w:rsidRDefault="001D53F3" w:rsidP="00FD58D9">
            <w:pPr>
              <w:jc w:val="center"/>
              <w:rPr>
                <w:rFonts w:cs="Times New Roman"/>
              </w:rPr>
            </w:pPr>
            <w:r>
              <w:rPr>
                <w:rFonts w:cs="Times New Roman"/>
              </w:rPr>
              <w:t>1</w:t>
            </w:r>
          </w:p>
        </w:tc>
      </w:tr>
      <w:tr w:rsidR="001D53F3" w:rsidTr="00FD58D9">
        <w:tc>
          <w:tcPr>
            <w:tcW w:w="1134" w:type="dxa"/>
          </w:tcPr>
          <w:p w:rsidR="001D53F3" w:rsidRDefault="001D53F3" w:rsidP="00FD58D9">
            <w:pPr>
              <w:jc w:val="center"/>
              <w:rPr>
                <w:rFonts w:cs="Times New Roman"/>
              </w:rPr>
            </w:pPr>
            <w:r>
              <w:rPr>
                <w:rFonts w:cs="Times New Roman"/>
              </w:rPr>
              <w:t>1</w:t>
            </w:r>
          </w:p>
        </w:tc>
        <w:tc>
          <w:tcPr>
            <w:tcW w:w="1843" w:type="dxa"/>
          </w:tcPr>
          <w:p w:rsidR="001D53F3" w:rsidRDefault="001D53F3" w:rsidP="00FD58D9">
            <w:pPr>
              <w:jc w:val="center"/>
              <w:rPr>
                <w:rFonts w:cs="Times New Roman"/>
              </w:rPr>
            </w:pPr>
            <w:r>
              <w:rPr>
                <w:rFonts w:cs="Times New Roman"/>
              </w:rPr>
              <w:t>2</w:t>
            </w:r>
          </w:p>
        </w:tc>
      </w:tr>
      <w:tr w:rsidR="001D53F3" w:rsidTr="00FD58D9">
        <w:tc>
          <w:tcPr>
            <w:tcW w:w="1134" w:type="dxa"/>
          </w:tcPr>
          <w:p w:rsidR="001D53F3" w:rsidRDefault="001D53F3" w:rsidP="00FD58D9">
            <w:pPr>
              <w:jc w:val="center"/>
              <w:rPr>
                <w:rFonts w:cs="Times New Roman"/>
              </w:rPr>
            </w:pPr>
            <w:r>
              <w:rPr>
                <w:rFonts w:cs="Times New Roman"/>
              </w:rPr>
              <w:t>2</w:t>
            </w:r>
          </w:p>
        </w:tc>
        <w:tc>
          <w:tcPr>
            <w:tcW w:w="1843" w:type="dxa"/>
          </w:tcPr>
          <w:p w:rsidR="001D53F3" w:rsidRDefault="001D53F3" w:rsidP="00FD58D9">
            <w:pPr>
              <w:jc w:val="center"/>
              <w:rPr>
                <w:rFonts w:cs="Times New Roman"/>
              </w:rPr>
            </w:pPr>
            <w:r>
              <w:rPr>
                <w:rFonts w:cs="Times New Roman"/>
              </w:rPr>
              <w:t>4</w:t>
            </w:r>
          </w:p>
        </w:tc>
      </w:tr>
      <w:tr w:rsidR="001D53F3" w:rsidTr="00FD58D9">
        <w:tc>
          <w:tcPr>
            <w:tcW w:w="1134" w:type="dxa"/>
          </w:tcPr>
          <w:p w:rsidR="001D53F3" w:rsidRDefault="001D53F3" w:rsidP="00FD58D9">
            <w:pPr>
              <w:jc w:val="center"/>
              <w:rPr>
                <w:rFonts w:cs="Times New Roman"/>
              </w:rPr>
            </w:pPr>
            <w:r>
              <w:rPr>
                <w:rFonts w:cs="Times New Roman"/>
              </w:rPr>
              <w:t>3</w:t>
            </w:r>
          </w:p>
        </w:tc>
        <w:tc>
          <w:tcPr>
            <w:tcW w:w="1843" w:type="dxa"/>
          </w:tcPr>
          <w:p w:rsidR="001D53F3" w:rsidRDefault="001D53F3" w:rsidP="00FD58D9">
            <w:pPr>
              <w:jc w:val="center"/>
              <w:rPr>
                <w:rFonts w:cs="Times New Roman"/>
              </w:rPr>
            </w:pPr>
            <w:r>
              <w:rPr>
                <w:rFonts w:cs="Times New Roman"/>
              </w:rPr>
              <w:t>8</w:t>
            </w:r>
          </w:p>
        </w:tc>
      </w:tr>
    </w:tbl>
    <w:p w:rsidR="001D53F3" w:rsidRDefault="001D53F3" w:rsidP="001D53F3">
      <w:pPr>
        <w:rPr>
          <w:rFonts w:eastAsiaTheme="majorEastAsia" w:cstheme="majorBidi"/>
        </w:rPr>
      </w:pPr>
      <w:r>
        <w:br w:type="page"/>
      </w:r>
    </w:p>
    <w:p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rsidR="00A00898" w:rsidRPr="00EB0B0D" w:rsidRDefault="00A00898" w:rsidP="00A00898">
      <w:pPr>
        <w:rPr>
          <w:rFonts w:cs="Times New Roman"/>
        </w:rPr>
      </w:pPr>
      <w:r w:rsidRPr="00EB0B0D">
        <w:rPr>
          <w:rFonts w:cs="Times New Roman"/>
        </w:rPr>
        <w:t>Description:</w:t>
      </w:r>
    </w:p>
    <w:p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E27C8C" w:rsidRPr="00EB0B0D" w:rsidRDefault="00E27C8C" w:rsidP="00E27C8C">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27C8C" w:rsidRPr="00EB0B0D" w:rsidTr="00677EF3">
        <w:tc>
          <w:tcPr>
            <w:tcW w:w="2835" w:type="dxa"/>
          </w:tcPr>
          <w:p w:rsidR="00E27C8C" w:rsidRPr="00EB0B0D" w:rsidRDefault="00E27C8C"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0</w:t>
            </w:r>
          </w:p>
        </w:tc>
        <w:tc>
          <w:tcPr>
            <w:tcW w:w="470" w:type="dxa"/>
          </w:tcPr>
          <w:p w:rsidR="00E27C8C" w:rsidRPr="00EB0B0D" w:rsidRDefault="00E27C8C" w:rsidP="00677EF3">
            <w:pPr>
              <w:jc w:val="center"/>
              <w:rPr>
                <w:rFonts w:cs="Times New Roman"/>
              </w:rPr>
            </w:pPr>
            <w:r>
              <w:rPr>
                <w:rFonts w:cs="Times New Roman"/>
              </w:rPr>
              <w:t>8</w:t>
            </w:r>
            <w:r w:rsidR="004A7516">
              <w:rPr>
                <w:rFonts w:cs="Times New Roman"/>
                <w:vertAlign w:val="subscript"/>
              </w:rPr>
              <w:t>4</w:t>
            </w:r>
          </w:p>
        </w:tc>
        <w:tc>
          <w:tcPr>
            <w:tcW w:w="1134"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27C8C" w:rsidRPr="00EB0B0D" w:rsidTr="00677EF3">
        <w:tc>
          <w:tcPr>
            <w:tcW w:w="1134" w:type="dxa"/>
          </w:tcPr>
          <w:p w:rsidR="00E27C8C" w:rsidRPr="00EB0B0D" w:rsidRDefault="00E27C8C"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E27C8C" w:rsidRPr="00EB0B0D" w:rsidRDefault="00E27C8C" w:rsidP="00677EF3">
            <w:pPr>
              <w:jc w:val="center"/>
              <w:rPr>
                <w:rFonts w:cs="Times New Roman"/>
              </w:rPr>
            </w:pPr>
            <w:r>
              <w:rPr>
                <w:rFonts w:cs="Times New Roman"/>
              </w:rPr>
              <w:t>Rc</w:t>
            </w:r>
            <w:r w:rsidRPr="003B59C3">
              <w:rPr>
                <w:rFonts w:cs="Times New Roman"/>
                <w:vertAlign w:val="subscript"/>
              </w:rPr>
              <w:t>5</w:t>
            </w:r>
          </w:p>
        </w:tc>
        <w:tc>
          <w:tcPr>
            <w:tcW w:w="519" w:type="dxa"/>
          </w:tcPr>
          <w:p w:rsidR="00E27C8C" w:rsidRPr="00EB0B0D" w:rsidRDefault="004A7516" w:rsidP="00677EF3">
            <w:pPr>
              <w:jc w:val="center"/>
              <w:rPr>
                <w:rFonts w:cs="Times New Roman"/>
              </w:rPr>
            </w:pPr>
            <w:r>
              <w:rPr>
                <w:rFonts w:cs="Times New Roman"/>
              </w:rPr>
              <w:t>3</w:t>
            </w:r>
            <w:r w:rsidR="00E27C8C" w:rsidRPr="003B59C3">
              <w:rPr>
                <w:rFonts w:cs="Times New Roman"/>
                <w:vertAlign w:val="subscript"/>
              </w:rPr>
              <w:t>2</w:t>
            </w:r>
          </w:p>
        </w:tc>
        <w:tc>
          <w:tcPr>
            <w:tcW w:w="336" w:type="dxa"/>
          </w:tcPr>
          <w:p w:rsidR="00E27C8C" w:rsidRPr="00EB0B0D" w:rsidRDefault="00E27C8C" w:rsidP="00677EF3">
            <w:pPr>
              <w:jc w:val="center"/>
              <w:rPr>
                <w:rFonts w:cs="Times New Roman"/>
              </w:rPr>
            </w:pPr>
            <w:r>
              <w:rPr>
                <w:rFonts w:cs="Times New Roman"/>
              </w:rPr>
              <w:t>~</w:t>
            </w:r>
          </w:p>
        </w:tc>
        <w:tc>
          <w:tcPr>
            <w:tcW w:w="567" w:type="dxa"/>
          </w:tcPr>
          <w:p w:rsidR="00E27C8C" w:rsidRPr="00EB0B0D" w:rsidRDefault="00E27C8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p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rsidTr="00FD58D9">
        <w:tc>
          <w:tcPr>
            <w:tcW w:w="1134"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rsidTr="00FD58D9">
        <w:tc>
          <w:tcPr>
            <w:tcW w:w="1134" w:type="dxa"/>
          </w:tcPr>
          <w:p w:rsidR="00A00898" w:rsidRDefault="00A00898" w:rsidP="00FD58D9">
            <w:pPr>
              <w:jc w:val="center"/>
              <w:rPr>
                <w:rFonts w:cs="Times New Roman"/>
              </w:rPr>
            </w:pPr>
            <w:r>
              <w:rPr>
                <w:rFonts w:cs="Times New Roman"/>
              </w:rPr>
              <w:t>0</w:t>
            </w:r>
          </w:p>
        </w:tc>
        <w:tc>
          <w:tcPr>
            <w:tcW w:w="1843" w:type="dxa"/>
          </w:tcPr>
          <w:p w:rsidR="00A00898" w:rsidRDefault="00A00898" w:rsidP="00FD58D9">
            <w:pPr>
              <w:jc w:val="center"/>
              <w:rPr>
                <w:rFonts w:cs="Times New Roman"/>
              </w:rPr>
            </w:pPr>
            <w:r>
              <w:rPr>
                <w:rFonts w:cs="Times New Roman"/>
              </w:rPr>
              <w:t>1</w:t>
            </w:r>
          </w:p>
        </w:tc>
      </w:tr>
      <w:tr w:rsidR="00A00898" w:rsidTr="00FD58D9">
        <w:tc>
          <w:tcPr>
            <w:tcW w:w="1134" w:type="dxa"/>
          </w:tcPr>
          <w:p w:rsidR="00A00898" w:rsidRDefault="00A00898" w:rsidP="00FD58D9">
            <w:pPr>
              <w:jc w:val="center"/>
              <w:rPr>
                <w:rFonts w:cs="Times New Roman"/>
              </w:rPr>
            </w:pPr>
            <w:r>
              <w:rPr>
                <w:rFonts w:cs="Times New Roman"/>
              </w:rPr>
              <w:t>1</w:t>
            </w:r>
          </w:p>
        </w:tc>
        <w:tc>
          <w:tcPr>
            <w:tcW w:w="1843" w:type="dxa"/>
          </w:tcPr>
          <w:p w:rsidR="00A00898" w:rsidRDefault="00A00898" w:rsidP="00FD58D9">
            <w:pPr>
              <w:jc w:val="center"/>
              <w:rPr>
                <w:rFonts w:cs="Times New Roman"/>
              </w:rPr>
            </w:pPr>
            <w:r>
              <w:rPr>
                <w:rFonts w:cs="Times New Roman"/>
              </w:rPr>
              <w:t>2</w:t>
            </w:r>
          </w:p>
        </w:tc>
      </w:tr>
      <w:tr w:rsidR="00A00898" w:rsidTr="00FD58D9">
        <w:tc>
          <w:tcPr>
            <w:tcW w:w="1134" w:type="dxa"/>
          </w:tcPr>
          <w:p w:rsidR="00A00898" w:rsidRDefault="00A00898" w:rsidP="00FD58D9">
            <w:pPr>
              <w:jc w:val="center"/>
              <w:rPr>
                <w:rFonts w:cs="Times New Roman"/>
              </w:rPr>
            </w:pPr>
            <w:r>
              <w:rPr>
                <w:rFonts w:cs="Times New Roman"/>
              </w:rPr>
              <w:t>2</w:t>
            </w:r>
          </w:p>
        </w:tc>
        <w:tc>
          <w:tcPr>
            <w:tcW w:w="1843" w:type="dxa"/>
          </w:tcPr>
          <w:p w:rsidR="00A00898" w:rsidRDefault="00A00898" w:rsidP="00FD58D9">
            <w:pPr>
              <w:jc w:val="center"/>
              <w:rPr>
                <w:rFonts w:cs="Times New Roman"/>
              </w:rPr>
            </w:pPr>
            <w:r>
              <w:rPr>
                <w:rFonts w:cs="Times New Roman"/>
              </w:rPr>
              <w:t>4</w:t>
            </w:r>
          </w:p>
        </w:tc>
      </w:tr>
      <w:tr w:rsidR="00A00898" w:rsidTr="00FD58D9">
        <w:tc>
          <w:tcPr>
            <w:tcW w:w="1134" w:type="dxa"/>
          </w:tcPr>
          <w:p w:rsidR="00A00898" w:rsidRDefault="00A00898" w:rsidP="00FD58D9">
            <w:pPr>
              <w:jc w:val="center"/>
              <w:rPr>
                <w:rFonts w:cs="Times New Roman"/>
              </w:rPr>
            </w:pPr>
            <w:r>
              <w:rPr>
                <w:rFonts w:cs="Times New Roman"/>
              </w:rPr>
              <w:t>3</w:t>
            </w:r>
          </w:p>
        </w:tc>
        <w:tc>
          <w:tcPr>
            <w:tcW w:w="1843" w:type="dxa"/>
          </w:tcPr>
          <w:p w:rsidR="00A00898" w:rsidRDefault="00A00898" w:rsidP="00FD58D9">
            <w:pPr>
              <w:jc w:val="center"/>
              <w:rPr>
                <w:rFonts w:cs="Times New Roman"/>
              </w:rPr>
            </w:pPr>
            <w:r>
              <w:rPr>
                <w:rFonts w:cs="Times New Roman"/>
              </w:rPr>
              <w:t>8</w:t>
            </w:r>
          </w:p>
        </w:tc>
      </w:tr>
    </w:tbl>
    <w:p w:rsidR="00A00898" w:rsidRDefault="00A00898" w:rsidP="00A00898">
      <w:pPr>
        <w:rPr>
          <w:rFonts w:eastAsiaTheme="majorEastAsia" w:cstheme="majorBidi"/>
        </w:rPr>
      </w:pPr>
      <w:r>
        <w:br w:type="page"/>
      </w:r>
    </w:p>
    <w:p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rsidR="005C0DD6" w:rsidRPr="00EB0B0D" w:rsidRDefault="005C0DD6" w:rsidP="005C0DD6">
      <w:pPr>
        <w:rPr>
          <w:rFonts w:cs="Times New Roman"/>
        </w:rPr>
      </w:pPr>
      <w:r w:rsidRPr="00EB0B0D">
        <w:rPr>
          <w:rFonts w:cs="Times New Roman"/>
        </w:rPr>
        <w:t>Description:</w:t>
      </w:r>
    </w:p>
    <w:p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rsidR="00595196" w:rsidRPr="00EB0B0D" w:rsidRDefault="00595196" w:rsidP="0059519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95196" w:rsidRPr="00EB0B0D" w:rsidTr="00677EF3">
        <w:tc>
          <w:tcPr>
            <w:tcW w:w="2835" w:type="dxa"/>
          </w:tcPr>
          <w:p w:rsidR="00595196" w:rsidRPr="00EB0B0D" w:rsidRDefault="00595196"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2</w:t>
            </w:r>
          </w:p>
        </w:tc>
        <w:tc>
          <w:tcPr>
            <w:tcW w:w="470" w:type="dxa"/>
          </w:tcPr>
          <w:p w:rsidR="00595196" w:rsidRPr="00EB0B0D" w:rsidRDefault="00595196" w:rsidP="00677EF3">
            <w:pPr>
              <w:jc w:val="center"/>
              <w:rPr>
                <w:rFonts w:cs="Times New Roman"/>
              </w:rPr>
            </w:pPr>
            <w:r>
              <w:rPr>
                <w:rFonts w:cs="Times New Roman"/>
              </w:rPr>
              <w:t>2</w:t>
            </w:r>
            <w:r>
              <w:rPr>
                <w:rFonts w:cs="Times New Roman"/>
                <w:vertAlign w:val="subscript"/>
              </w:rPr>
              <w:t>2</w:t>
            </w:r>
          </w:p>
        </w:tc>
        <w:tc>
          <w:tcPr>
            <w:tcW w:w="1134"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w:t>
            </w:r>
            <w:r w:rsidR="001E3AA7">
              <w:rPr>
                <w:rFonts w:cs="Times New Roman"/>
              </w:rPr>
              <w:t>B</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95196" w:rsidRPr="00EB0B0D" w:rsidTr="00677EF3">
        <w:tc>
          <w:tcPr>
            <w:tcW w:w="1134" w:type="dxa"/>
          </w:tcPr>
          <w:p w:rsidR="00595196" w:rsidRPr="00EB0B0D" w:rsidRDefault="00595196"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595196" w:rsidRPr="00EB0B0D" w:rsidRDefault="00595196" w:rsidP="00677EF3">
            <w:pPr>
              <w:jc w:val="center"/>
              <w:rPr>
                <w:rFonts w:cs="Times New Roman"/>
              </w:rPr>
            </w:pPr>
            <w:r>
              <w:rPr>
                <w:rFonts w:cs="Times New Roman"/>
              </w:rPr>
              <w:t>Rc</w:t>
            </w:r>
            <w:r w:rsidRPr="003B59C3">
              <w:rPr>
                <w:rFonts w:cs="Times New Roman"/>
                <w:vertAlign w:val="subscript"/>
              </w:rPr>
              <w:t>5</w:t>
            </w:r>
          </w:p>
        </w:tc>
        <w:tc>
          <w:tcPr>
            <w:tcW w:w="519" w:type="dxa"/>
          </w:tcPr>
          <w:p w:rsidR="00595196" w:rsidRPr="00EB0B0D" w:rsidRDefault="00595196" w:rsidP="00677EF3">
            <w:pPr>
              <w:jc w:val="center"/>
              <w:rPr>
                <w:rFonts w:cs="Times New Roman"/>
              </w:rPr>
            </w:pPr>
            <w:r>
              <w:rPr>
                <w:rFonts w:cs="Times New Roman"/>
              </w:rPr>
              <w:t>0</w:t>
            </w:r>
            <w:r w:rsidRPr="003B59C3">
              <w:rPr>
                <w:rFonts w:cs="Times New Roman"/>
                <w:vertAlign w:val="subscript"/>
              </w:rPr>
              <w:t>2</w:t>
            </w:r>
          </w:p>
        </w:tc>
        <w:tc>
          <w:tcPr>
            <w:tcW w:w="336" w:type="dxa"/>
          </w:tcPr>
          <w:p w:rsidR="00595196" w:rsidRPr="00EB0B0D" w:rsidRDefault="00595196" w:rsidP="00677EF3">
            <w:pPr>
              <w:jc w:val="center"/>
              <w:rPr>
                <w:rFonts w:cs="Times New Roman"/>
              </w:rPr>
            </w:pPr>
            <w:r>
              <w:rPr>
                <w:rFonts w:cs="Times New Roman"/>
              </w:rPr>
              <w:t>~</w:t>
            </w:r>
          </w:p>
        </w:tc>
        <w:tc>
          <w:tcPr>
            <w:tcW w:w="567" w:type="dxa"/>
          </w:tcPr>
          <w:p w:rsidR="00595196" w:rsidRPr="00EB0B0D" w:rsidRDefault="0059519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p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rsidTr="00FD58D9">
        <w:tc>
          <w:tcPr>
            <w:tcW w:w="1134"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rsidTr="00FD58D9">
        <w:tc>
          <w:tcPr>
            <w:tcW w:w="1134" w:type="dxa"/>
          </w:tcPr>
          <w:p w:rsidR="005C0DD6" w:rsidRDefault="005C0DD6" w:rsidP="00FD58D9">
            <w:pPr>
              <w:jc w:val="center"/>
              <w:rPr>
                <w:rFonts w:cs="Times New Roman"/>
              </w:rPr>
            </w:pPr>
            <w:r>
              <w:rPr>
                <w:rFonts w:cs="Times New Roman"/>
              </w:rPr>
              <w:t>0</w:t>
            </w:r>
          </w:p>
        </w:tc>
        <w:tc>
          <w:tcPr>
            <w:tcW w:w="1843" w:type="dxa"/>
          </w:tcPr>
          <w:p w:rsidR="005C0DD6" w:rsidRDefault="005C0DD6" w:rsidP="00FD58D9">
            <w:pPr>
              <w:jc w:val="center"/>
              <w:rPr>
                <w:rFonts w:cs="Times New Roman"/>
              </w:rPr>
            </w:pPr>
            <w:r>
              <w:rPr>
                <w:rFonts w:cs="Times New Roman"/>
              </w:rPr>
              <w:t>1</w:t>
            </w:r>
          </w:p>
        </w:tc>
      </w:tr>
      <w:tr w:rsidR="005C0DD6" w:rsidTr="00FD58D9">
        <w:tc>
          <w:tcPr>
            <w:tcW w:w="1134" w:type="dxa"/>
          </w:tcPr>
          <w:p w:rsidR="005C0DD6" w:rsidRDefault="005C0DD6" w:rsidP="00FD58D9">
            <w:pPr>
              <w:jc w:val="center"/>
              <w:rPr>
                <w:rFonts w:cs="Times New Roman"/>
              </w:rPr>
            </w:pPr>
            <w:r>
              <w:rPr>
                <w:rFonts w:cs="Times New Roman"/>
              </w:rPr>
              <w:t>1</w:t>
            </w:r>
          </w:p>
        </w:tc>
        <w:tc>
          <w:tcPr>
            <w:tcW w:w="1843" w:type="dxa"/>
          </w:tcPr>
          <w:p w:rsidR="005C0DD6" w:rsidRDefault="005C0DD6" w:rsidP="00FD58D9">
            <w:pPr>
              <w:jc w:val="center"/>
              <w:rPr>
                <w:rFonts w:cs="Times New Roman"/>
              </w:rPr>
            </w:pPr>
            <w:r>
              <w:rPr>
                <w:rFonts w:cs="Times New Roman"/>
              </w:rPr>
              <w:t>2</w:t>
            </w:r>
          </w:p>
        </w:tc>
      </w:tr>
      <w:tr w:rsidR="005C0DD6" w:rsidTr="00FD58D9">
        <w:tc>
          <w:tcPr>
            <w:tcW w:w="1134" w:type="dxa"/>
          </w:tcPr>
          <w:p w:rsidR="005C0DD6" w:rsidRDefault="005C0DD6" w:rsidP="00FD58D9">
            <w:pPr>
              <w:jc w:val="center"/>
              <w:rPr>
                <w:rFonts w:cs="Times New Roman"/>
              </w:rPr>
            </w:pPr>
            <w:r>
              <w:rPr>
                <w:rFonts w:cs="Times New Roman"/>
              </w:rPr>
              <w:t>2</w:t>
            </w:r>
          </w:p>
        </w:tc>
        <w:tc>
          <w:tcPr>
            <w:tcW w:w="1843" w:type="dxa"/>
          </w:tcPr>
          <w:p w:rsidR="005C0DD6" w:rsidRDefault="005C0DD6" w:rsidP="00FD58D9">
            <w:pPr>
              <w:jc w:val="center"/>
              <w:rPr>
                <w:rFonts w:cs="Times New Roman"/>
              </w:rPr>
            </w:pPr>
            <w:r>
              <w:rPr>
                <w:rFonts w:cs="Times New Roman"/>
              </w:rPr>
              <w:t>4</w:t>
            </w:r>
          </w:p>
        </w:tc>
      </w:tr>
      <w:tr w:rsidR="005C0DD6" w:rsidTr="00FD58D9">
        <w:tc>
          <w:tcPr>
            <w:tcW w:w="1134" w:type="dxa"/>
          </w:tcPr>
          <w:p w:rsidR="005C0DD6" w:rsidRDefault="005C0DD6" w:rsidP="00FD58D9">
            <w:pPr>
              <w:jc w:val="center"/>
              <w:rPr>
                <w:rFonts w:cs="Times New Roman"/>
              </w:rPr>
            </w:pPr>
            <w:r>
              <w:rPr>
                <w:rFonts w:cs="Times New Roman"/>
              </w:rPr>
              <w:t>3</w:t>
            </w:r>
          </w:p>
        </w:tc>
        <w:tc>
          <w:tcPr>
            <w:tcW w:w="1843" w:type="dxa"/>
          </w:tcPr>
          <w:p w:rsidR="005C0DD6" w:rsidRDefault="005C0DD6" w:rsidP="00FD58D9">
            <w:pPr>
              <w:jc w:val="center"/>
              <w:rPr>
                <w:rFonts w:cs="Times New Roman"/>
              </w:rPr>
            </w:pPr>
            <w:r>
              <w:rPr>
                <w:rFonts w:cs="Times New Roman"/>
              </w:rPr>
              <w:t>8</w:t>
            </w:r>
          </w:p>
        </w:tc>
      </w:tr>
    </w:tbl>
    <w:p w:rsidR="005C0DD6" w:rsidRDefault="005C0DD6" w:rsidP="005C0DD6">
      <w:pPr>
        <w:rPr>
          <w:rFonts w:eastAsiaTheme="majorEastAsia" w:cstheme="majorBidi"/>
        </w:rPr>
      </w:pPr>
      <w: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4B71C0" w:rsidRPr="00EB0B0D" w:rsidRDefault="004B71C0" w:rsidP="004B71C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B71C0" w:rsidRPr="00EB0B0D" w:rsidTr="00677EF3">
        <w:tc>
          <w:tcPr>
            <w:tcW w:w="2835" w:type="dxa"/>
          </w:tcPr>
          <w:p w:rsidR="004B71C0" w:rsidRPr="00EB0B0D" w:rsidRDefault="004B71C0" w:rsidP="00677EF3">
            <w:pPr>
              <w:jc w:val="center"/>
              <w:rPr>
                <w:rFonts w:cs="Times New Roman"/>
              </w:rPr>
            </w:pPr>
            <w:r w:rsidRPr="00EB0B0D">
              <w:rPr>
                <w:rFonts w:cs="Times New Roman"/>
              </w:rPr>
              <w:t>Immed</w:t>
            </w:r>
            <w:r w:rsidRPr="00EB0B0D">
              <w:rPr>
                <w:rFonts w:cs="Times New Roman"/>
                <w:vertAlign w:val="subscript"/>
              </w:rPr>
              <w:t>1</w:t>
            </w:r>
            <w:r w:rsidR="008218B5">
              <w:rPr>
                <w:rFonts w:cs="Times New Roman"/>
                <w:vertAlign w:val="subscript"/>
              </w:rPr>
              <w:t>2</w:t>
            </w:r>
          </w:p>
        </w:tc>
        <w:tc>
          <w:tcPr>
            <w:tcW w:w="470" w:type="dxa"/>
          </w:tcPr>
          <w:p w:rsidR="004B71C0" w:rsidRPr="00EB0B0D" w:rsidRDefault="008218B5" w:rsidP="00677EF3">
            <w:pPr>
              <w:jc w:val="center"/>
              <w:rPr>
                <w:rFonts w:cs="Times New Roman"/>
              </w:rPr>
            </w:pPr>
            <w:r>
              <w:rPr>
                <w:rFonts w:cs="Times New Roman"/>
              </w:rPr>
              <w:t>2</w:t>
            </w:r>
            <w:r>
              <w:rPr>
                <w:rFonts w:cs="Times New Roman"/>
                <w:vertAlign w:val="subscript"/>
              </w:rPr>
              <w:t>2</w:t>
            </w:r>
          </w:p>
        </w:tc>
        <w:tc>
          <w:tcPr>
            <w:tcW w:w="1134" w:type="dxa"/>
          </w:tcPr>
          <w:p w:rsidR="004B71C0" w:rsidRPr="00EB0B0D" w:rsidRDefault="004B71C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B71C0" w:rsidRPr="00EB0B0D" w:rsidRDefault="004B71C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B71C0" w:rsidRPr="00EB0B0D" w:rsidRDefault="004B71C0" w:rsidP="00677EF3">
            <w:pPr>
              <w:jc w:val="center"/>
              <w:rPr>
                <w:rFonts w:cs="Times New Roman"/>
              </w:rPr>
            </w:pPr>
            <w:r>
              <w:rPr>
                <w:rFonts w:cs="Times New Roman"/>
              </w:rPr>
              <w:t>L</w:t>
            </w:r>
            <w:r w:rsidRPr="00054600">
              <w:rPr>
                <w:rFonts w:cs="Times New Roman"/>
                <w:vertAlign w:val="subscript"/>
              </w:rPr>
              <w:t>2</w:t>
            </w:r>
          </w:p>
        </w:tc>
        <w:tc>
          <w:tcPr>
            <w:tcW w:w="1275" w:type="dxa"/>
          </w:tcPr>
          <w:p w:rsidR="004B71C0" w:rsidRPr="00EB0B0D" w:rsidRDefault="004B71C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4B71C0" w:rsidRDefault="004B71C0" w:rsidP="004B71C0">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B71C0" w:rsidRPr="00EB0B0D" w:rsidTr="00677EF3">
        <w:tc>
          <w:tcPr>
            <w:tcW w:w="1134" w:type="dxa"/>
          </w:tcPr>
          <w:p w:rsidR="004B71C0" w:rsidRPr="00EB0B0D" w:rsidRDefault="004B71C0"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B71C0" w:rsidRPr="00EB0B0D" w:rsidRDefault="004B71C0" w:rsidP="00677EF3">
            <w:pPr>
              <w:jc w:val="center"/>
              <w:rPr>
                <w:rFonts w:cs="Times New Roman"/>
              </w:rPr>
            </w:pPr>
            <w:r>
              <w:rPr>
                <w:rFonts w:cs="Times New Roman"/>
              </w:rPr>
              <w:t>Rc</w:t>
            </w:r>
            <w:r w:rsidRPr="003B59C3">
              <w:rPr>
                <w:rFonts w:cs="Times New Roman"/>
                <w:vertAlign w:val="subscript"/>
              </w:rPr>
              <w:t>5</w:t>
            </w:r>
          </w:p>
        </w:tc>
        <w:tc>
          <w:tcPr>
            <w:tcW w:w="519" w:type="dxa"/>
          </w:tcPr>
          <w:p w:rsidR="004B71C0" w:rsidRPr="00EB0B0D" w:rsidRDefault="008218B5" w:rsidP="00677EF3">
            <w:pPr>
              <w:jc w:val="center"/>
              <w:rPr>
                <w:rFonts w:cs="Times New Roman"/>
              </w:rPr>
            </w:pPr>
            <w:r>
              <w:rPr>
                <w:rFonts w:cs="Times New Roman"/>
              </w:rPr>
              <w:t>0</w:t>
            </w:r>
            <w:r w:rsidR="004B71C0" w:rsidRPr="003B59C3">
              <w:rPr>
                <w:rFonts w:cs="Times New Roman"/>
                <w:vertAlign w:val="subscript"/>
              </w:rPr>
              <w:t>2</w:t>
            </w:r>
          </w:p>
        </w:tc>
        <w:tc>
          <w:tcPr>
            <w:tcW w:w="336" w:type="dxa"/>
          </w:tcPr>
          <w:p w:rsidR="004B71C0" w:rsidRPr="00EB0B0D" w:rsidRDefault="004B71C0" w:rsidP="00677EF3">
            <w:pPr>
              <w:jc w:val="center"/>
              <w:rPr>
                <w:rFonts w:cs="Times New Roman"/>
              </w:rPr>
            </w:pPr>
            <w:r>
              <w:rPr>
                <w:rFonts w:cs="Times New Roman"/>
              </w:rPr>
              <w:t>~</w:t>
            </w:r>
          </w:p>
        </w:tc>
        <w:tc>
          <w:tcPr>
            <w:tcW w:w="567" w:type="dxa"/>
          </w:tcPr>
          <w:p w:rsidR="004B71C0" w:rsidRPr="00EB0B0D" w:rsidRDefault="004B71C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B71C0" w:rsidRPr="00EB0B0D" w:rsidRDefault="004B71C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B71C0" w:rsidRPr="00EB0B0D" w:rsidRDefault="004B71C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B71C0" w:rsidRPr="00EB0B0D" w:rsidRDefault="004B71C0" w:rsidP="00677EF3">
            <w:pPr>
              <w:jc w:val="center"/>
              <w:rPr>
                <w:rFonts w:cs="Times New Roman"/>
              </w:rPr>
            </w:pPr>
            <w:r>
              <w:rPr>
                <w:rFonts w:cs="Times New Roman"/>
              </w:rPr>
              <w:t>L</w:t>
            </w:r>
            <w:r w:rsidRPr="00054600">
              <w:rPr>
                <w:rFonts w:cs="Times New Roman"/>
                <w:vertAlign w:val="subscript"/>
              </w:rPr>
              <w:t>2</w:t>
            </w:r>
          </w:p>
        </w:tc>
        <w:tc>
          <w:tcPr>
            <w:tcW w:w="1275" w:type="dxa"/>
          </w:tcPr>
          <w:p w:rsidR="004B71C0" w:rsidRPr="00EB0B0D" w:rsidRDefault="004B71C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71C0" w:rsidRDefault="004B71C0"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4823DB" w:rsidRPr="00EB0B0D" w:rsidRDefault="004823DB" w:rsidP="004823D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823DB" w:rsidRPr="00EB0B0D" w:rsidTr="00677EF3">
        <w:tc>
          <w:tcPr>
            <w:tcW w:w="2835" w:type="dxa"/>
          </w:tcPr>
          <w:p w:rsidR="004823DB" w:rsidRPr="00EB0B0D" w:rsidRDefault="004823DB"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4823DB" w:rsidRPr="00EB0B0D" w:rsidRDefault="004823DB" w:rsidP="00677EF3">
            <w:pPr>
              <w:jc w:val="center"/>
              <w:rPr>
                <w:rFonts w:cs="Times New Roman"/>
              </w:rPr>
            </w:pPr>
            <w:r>
              <w:rPr>
                <w:rFonts w:cs="Times New Roman"/>
              </w:rPr>
              <w:t>2</w:t>
            </w:r>
            <w:r>
              <w:rPr>
                <w:rFonts w:cs="Times New Roman"/>
                <w:vertAlign w:val="subscript"/>
              </w:rPr>
              <w:t>2</w:t>
            </w:r>
          </w:p>
        </w:tc>
        <w:tc>
          <w:tcPr>
            <w:tcW w:w="1134"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823DB" w:rsidRPr="00EB0B0D" w:rsidTr="00677EF3">
        <w:tc>
          <w:tcPr>
            <w:tcW w:w="1134" w:type="dxa"/>
          </w:tcPr>
          <w:p w:rsidR="004823DB" w:rsidRPr="00EB0B0D" w:rsidRDefault="004823DB"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823DB" w:rsidRPr="00EB0B0D" w:rsidRDefault="004823DB" w:rsidP="00677EF3">
            <w:pPr>
              <w:jc w:val="center"/>
              <w:rPr>
                <w:rFonts w:cs="Times New Roman"/>
              </w:rPr>
            </w:pPr>
            <w:r>
              <w:rPr>
                <w:rFonts w:cs="Times New Roman"/>
              </w:rPr>
              <w:t>Rc</w:t>
            </w:r>
            <w:r w:rsidRPr="003B59C3">
              <w:rPr>
                <w:rFonts w:cs="Times New Roman"/>
                <w:vertAlign w:val="subscript"/>
              </w:rPr>
              <w:t>5</w:t>
            </w:r>
          </w:p>
        </w:tc>
        <w:tc>
          <w:tcPr>
            <w:tcW w:w="519" w:type="dxa"/>
          </w:tcPr>
          <w:p w:rsidR="004823DB" w:rsidRPr="00EB0B0D" w:rsidRDefault="004823DB" w:rsidP="00677EF3">
            <w:pPr>
              <w:jc w:val="center"/>
              <w:rPr>
                <w:rFonts w:cs="Times New Roman"/>
              </w:rPr>
            </w:pPr>
            <w:r>
              <w:rPr>
                <w:rFonts w:cs="Times New Roman"/>
              </w:rPr>
              <w:t>1</w:t>
            </w:r>
            <w:r w:rsidRPr="003B59C3">
              <w:rPr>
                <w:rFonts w:cs="Times New Roman"/>
                <w:vertAlign w:val="subscript"/>
              </w:rPr>
              <w:t>2</w:t>
            </w:r>
          </w:p>
        </w:tc>
        <w:tc>
          <w:tcPr>
            <w:tcW w:w="336" w:type="dxa"/>
          </w:tcPr>
          <w:p w:rsidR="004823DB" w:rsidRPr="00EB0B0D" w:rsidRDefault="004823DB" w:rsidP="00677EF3">
            <w:pPr>
              <w:jc w:val="center"/>
              <w:rPr>
                <w:rFonts w:cs="Times New Roman"/>
              </w:rPr>
            </w:pPr>
            <w:r>
              <w:rPr>
                <w:rFonts w:cs="Times New Roman"/>
              </w:rPr>
              <w:t>~</w:t>
            </w:r>
          </w:p>
        </w:tc>
        <w:tc>
          <w:tcPr>
            <w:tcW w:w="567" w:type="dxa"/>
          </w:tcPr>
          <w:p w:rsidR="004823DB" w:rsidRPr="00EB0B0D" w:rsidRDefault="004823DB"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rsidR="00DD685A" w:rsidRDefault="00DD685A" w:rsidP="00DD685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7B10F3" w:rsidRPr="00EB0B0D" w:rsidTr="00346B9A">
        <w:tc>
          <w:tcPr>
            <w:tcW w:w="3119" w:type="dxa"/>
          </w:tcPr>
          <w:p w:rsidR="007B10F3" w:rsidRPr="00EB0B0D" w:rsidRDefault="007B10F3" w:rsidP="00346B9A">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7B10F3" w:rsidRPr="00EB0B0D" w:rsidRDefault="007B10F3" w:rsidP="00346B9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7B10F3" w:rsidRDefault="007B10F3" w:rsidP="00346B9A">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7B10F3" w:rsidRPr="00EB0B0D" w:rsidRDefault="007B10F3" w:rsidP="00346B9A">
            <w:pPr>
              <w:jc w:val="center"/>
              <w:rPr>
                <w:rFonts w:cs="Times New Roman"/>
              </w:rPr>
            </w:pPr>
            <w:r>
              <w:rPr>
                <w:rFonts w:cs="Times New Roman"/>
              </w:rPr>
              <w:t>L</w:t>
            </w:r>
            <w:r w:rsidRPr="00376E78">
              <w:rPr>
                <w:rFonts w:cs="Times New Roman"/>
                <w:vertAlign w:val="subscript"/>
              </w:rPr>
              <w:t>2</w:t>
            </w:r>
          </w:p>
        </w:tc>
        <w:tc>
          <w:tcPr>
            <w:tcW w:w="1418" w:type="dxa"/>
          </w:tcPr>
          <w:p w:rsidR="007B10F3" w:rsidRPr="00EB0B0D" w:rsidRDefault="007B10F3" w:rsidP="00346B9A">
            <w:pPr>
              <w:jc w:val="center"/>
              <w:rPr>
                <w:rFonts w:cs="Times New Roman"/>
              </w:rPr>
            </w:pPr>
            <w:r>
              <w:rPr>
                <w:rFonts w:cs="Times New Roman"/>
              </w:rPr>
              <w:t>2</w:t>
            </w:r>
            <w:r>
              <w:t>7</w:t>
            </w:r>
            <w:r w:rsidRPr="00EB0B0D">
              <w:rPr>
                <w:rFonts w:cs="Times New Roman"/>
              </w:rPr>
              <w:t>h</w:t>
            </w:r>
            <w:r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C508BD">
        <w:rPr>
          <w:rFonts w:cs="Times New Roman"/>
        </w:rPr>
        <w:t xml:space="preserve"> There is only an indexed form of this instruction.</w:t>
      </w:r>
    </w:p>
    <w:p w:rsidR="009473FB" w:rsidRDefault="009473FB" w:rsidP="005267A9">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C43064" w:rsidRPr="00EB0B0D" w:rsidTr="00677EF3">
        <w:tc>
          <w:tcPr>
            <w:tcW w:w="1134" w:type="dxa"/>
          </w:tcPr>
          <w:p w:rsidR="00C43064" w:rsidRPr="00EB0B0D" w:rsidRDefault="00C430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C43064" w:rsidRPr="00EB0B0D" w:rsidRDefault="00C43064" w:rsidP="00677EF3">
            <w:pPr>
              <w:jc w:val="center"/>
              <w:rPr>
                <w:rFonts w:cs="Times New Roman"/>
              </w:rPr>
            </w:pPr>
            <w:r>
              <w:rPr>
                <w:rFonts w:cs="Times New Roman"/>
              </w:rPr>
              <w:t>Rc</w:t>
            </w:r>
            <w:r w:rsidRPr="003B59C3">
              <w:rPr>
                <w:rFonts w:cs="Times New Roman"/>
                <w:vertAlign w:val="subscript"/>
              </w:rPr>
              <w:t>5</w:t>
            </w:r>
          </w:p>
        </w:tc>
        <w:tc>
          <w:tcPr>
            <w:tcW w:w="519" w:type="dxa"/>
          </w:tcPr>
          <w:p w:rsidR="00C43064" w:rsidRPr="00EB0B0D" w:rsidRDefault="00C43064" w:rsidP="00677EF3">
            <w:pPr>
              <w:jc w:val="center"/>
              <w:rPr>
                <w:rFonts w:cs="Times New Roman"/>
              </w:rPr>
            </w:pPr>
            <w:r>
              <w:rPr>
                <w:rFonts w:cs="Times New Roman"/>
              </w:rPr>
              <w:t>0</w:t>
            </w:r>
            <w:r w:rsidRPr="003B59C3">
              <w:rPr>
                <w:rFonts w:cs="Times New Roman"/>
                <w:vertAlign w:val="subscript"/>
              </w:rPr>
              <w:t>2</w:t>
            </w:r>
          </w:p>
        </w:tc>
        <w:tc>
          <w:tcPr>
            <w:tcW w:w="336" w:type="dxa"/>
          </w:tcPr>
          <w:p w:rsidR="00C43064" w:rsidRPr="00EB0B0D" w:rsidRDefault="00C43064" w:rsidP="00677EF3">
            <w:pPr>
              <w:jc w:val="center"/>
              <w:rPr>
                <w:rFonts w:cs="Times New Roman"/>
              </w:rPr>
            </w:pPr>
            <w:r>
              <w:rPr>
                <w:rFonts w:cs="Times New Roman"/>
              </w:rPr>
              <w:t>~</w:t>
            </w:r>
          </w:p>
        </w:tc>
        <w:tc>
          <w:tcPr>
            <w:tcW w:w="567" w:type="dxa"/>
          </w:tcPr>
          <w:p w:rsidR="00C43064" w:rsidRPr="00EB0B0D" w:rsidRDefault="00C430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C43064" w:rsidRPr="00EB0B0D" w:rsidRDefault="00C430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C43064" w:rsidRPr="00EB0B0D" w:rsidRDefault="00C430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C43064" w:rsidRPr="00EB0B0D" w:rsidRDefault="00C43064" w:rsidP="00677EF3">
            <w:pPr>
              <w:jc w:val="center"/>
              <w:rPr>
                <w:rFonts w:cs="Times New Roman"/>
              </w:rPr>
            </w:pPr>
            <w:r>
              <w:rPr>
                <w:rFonts w:cs="Times New Roman"/>
              </w:rPr>
              <w:t>L</w:t>
            </w:r>
            <w:r w:rsidRPr="00054600">
              <w:rPr>
                <w:rFonts w:cs="Times New Roman"/>
                <w:vertAlign w:val="subscript"/>
              </w:rPr>
              <w:t>2</w:t>
            </w:r>
          </w:p>
        </w:tc>
        <w:tc>
          <w:tcPr>
            <w:tcW w:w="1275" w:type="dxa"/>
          </w:tcPr>
          <w:p w:rsidR="00C43064" w:rsidRPr="00EB0B0D" w:rsidRDefault="00C430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43064" w:rsidRDefault="00C43064" w:rsidP="005267A9">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F55F1F">
        <w:rPr>
          <w:rFonts w:cs="Times New Roman"/>
        </w:rPr>
        <w:t xml:space="preserve"> There is only an indexed form of this instruction.</w:t>
      </w:r>
    </w:p>
    <w:p w:rsidR="003D604E" w:rsidRDefault="003D604E" w:rsidP="003D604E">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D604E" w:rsidRPr="00EB0B0D" w:rsidTr="00677EF3">
        <w:tc>
          <w:tcPr>
            <w:tcW w:w="1134" w:type="dxa"/>
          </w:tcPr>
          <w:p w:rsidR="003D604E" w:rsidRPr="00EB0B0D" w:rsidRDefault="003D604E"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D604E" w:rsidRPr="00EB0B0D" w:rsidRDefault="003D604E" w:rsidP="00677EF3">
            <w:pPr>
              <w:jc w:val="center"/>
              <w:rPr>
                <w:rFonts w:cs="Times New Roman"/>
              </w:rPr>
            </w:pPr>
            <w:r>
              <w:rPr>
                <w:rFonts w:cs="Times New Roman"/>
              </w:rPr>
              <w:t>Rc</w:t>
            </w:r>
            <w:r w:rsidRPr="003B59C3">
              <w:rPr>
                <w:rFonts w:cs="Times New Roman"/>
                <w:vertAlign w:val="subscript"/>
              </w:rPr>
              <w:t>5</w:t>
            </w:r>
          </w:p>
        </w:tc>
        <w:tc>
          <w:tcPr>
            <w:tcW w:w="519" w:type="dxa"/>
          </w:tcPr>
          <w:p w:rsidR="003D604E" w:rsidRPr="00EB0B0D" w:rsidRDefault="003D604E" w:rsidP="00677EF3">
            <w:pPr>
              <w:jc w:val="center"/>
              <w:rPr>
                <w:rFonts w:cs="Times New Roman"/>
              </w:rPr>
            </w:pPr>
            <w:r>
              <w:rPr>
                <w:rFonts w:cs="Times New Roman"/>
              </w:rPr>
              <w:t>1</w:t>
            </w:r>
            <w:r w:rsidRPr="003B59C3">
              <w:rPr>
                <w:rFonts w:cs="Times New Roman"/>
                <w:vertAlign w:val="subscript"/>
              </w:rPr>
              <w:t>2</w:t>
            </w:r>
          </w:p>
        </w:tc>
        <w:tc>
          <w:tcPr>
            <w:tcW w:w="336" w:type="dxa"/>
          </w:tcPr>
          <w:p w:rsidR="003D604E" w:rsidRPr="00EB0B0D" w:rsidRDefault="003D604E" w:rsidP="00677EF3">
            <w:pPr>
              <w:jc w:val="center"/>
              <w:rPr>
                <w:rFonts w:cs="Times New Roman"/>
              </w:rPr>
            </w:pPr>
            <w:r>
              <w:rPr>
                <w:rFonts w:cs="Times New Roman"/>
              </w:rPr>
              <w:t>~</w:t>
            </w:r>
          </w:p>
        </w:tc>
        <w:tc>
          <w:tcPr>
            <w:tcW w:w="567" w:type="dxa"/>
          </w:tcPr>
          <w:p w:rsidR="003D604E" w:rsidRPr="00EB0B0D" w:rsidRDefault="003D604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D604E" w:rsidRPr="00EB0B0D" w:rsidRDefault="003D604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D604E" w:rsidRPr="00EB0B0D" w:rsidRDefault="003D604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D604E" w:rsidRPr="00EB0B0D" w:rsidRDefault="003D604E" w:rsidP="00677EF3">
            <w:pPr>
              <w:jc w:val="center"/>
              <w:rPr>
                <w:rFonts w:cs="Times New Roman"/>
              </w:rPr>
            </w:pPr>
            <w:r>
              <w:rPr>
                <w:rFonts w:cs="Times New Roman"/>
              </w:rPr>
              <w:t>L</w:t>
            </w:r>
            <w:r w:rsidRPr="00054600">
              <w:rPr>
                <w:rFonts w:cs="Times New Roman"/>
                <w:vertAlign w:val="subscript"/>
              </w:rPr>
              <w:t>2</w:t>
            </w:r>
          </w:p>
        </w:tc>
        <w:tc>
          <w:tcPr>
            <w:tcW w:w="1275" w:type="dxa"/>
          </w:tcPr>
          <w:p w:rsidR="003D604E" w:rsidRPr="00EB0B0D" w:rsidRDefault="003D604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473FB" w:rsidRPr="00EB0B0D" w:rsidRDefault="009473FB" w:rsidP="003D604E">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CE55FC" w:rsidRPr="00EB0B0D" w:rsidTr="00AC4406">
        <w:tc>
          <w:tcPr>
            <w:tcW w:w="2977" w:type="dxa"/>
          </w:tcPr>
          <w:p w:rsidR="00CE55FC" w:rsidRPr="00EB0B0D" w:rsidRDefault="00CE55FC"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CE55FC" w:rsidRPr="00EB0B0D" w:rsidRDefault="00CE55FC" w:rsidP="00AC4406">
            <w:pPr>
              <w:jc w:val="center"/>
              <w:rPr>
                <w:rFonts w:cs="Times New Roman"/>
              </w:rPr>
            </w:pPr>
            <w:r>
              <w:rPr>
                <w:rFonts w:cs="Times New Roman"/>
              </w:rPr>
              <w:t>1</w:t>
            </w:r>
          </w:p>
        </w:tc>
        <w:tc>
          <w:tcPr>
            <w:tcW w:w="1134" w:type="dxa"/>
          </w:tcPr>
          <w:p w:rsidR="00CE55FC" w:rsidRPr="00EB0B0D" w:rsidRDefault="00CE55FC"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CE55FC" w:rsidRPr="00EB0B0D" w:rsidRDefault="00CE55FC"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CE55FC" w:rsidRPr="00EB0B0D" w:rsidRDefault="00CE55FC" w:rsidP="00AC4406">
            <w:pPr>
              <w:jc w:val="center"/>
              <w:rPr>
                <w:rFonts w:cs="Times New Roman"/>
              </w:rPr>
            </w:pPr>
            <w:r>
              <w:rPr>
                <w:rFonts w:cs="Times New Roman"/>
              </w:rPr>
              <w:t>L</w:t>
            </w:r>
            <w:r w:rsidRPr="00054600">
              <w:rPr>
                <w:rFonts w:cs="Times New Roman"/>
                <w:vertAlign w:val="subscript"/>
              </w:rPr>
              <w:t>2</w:t>
            </w:r>
          </w:p>
        </w:tc>
        <w:tc>
          <w:tcPr>
            <w:tcW w:w="1275" w:type="dxa"/>
          </w:tcPr>
          <w:p w:rsidR="00CE55FC" w:rsidRPr="00EB0B0D" w:rsidRDefault="00CE55FC"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E55FC" w:rsidRDefault="00CE55FC" w:rsidP="00C819CA">
      <w:pPr>
        <w:ind w:left="720"/>
        <w:rPr>
          <w:rFonts w:cs="Times New Roman"/>
        </w:rPr>
      </w:pPr>
    </w:p>
    <w:p w:rsidR="00363F64" w:rsidRDefault="00363F64" w:rsidP="00363F64">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63F64" w:rsidRPr="00EB0B0D" w:rsidTr="00677EF3">
        <w:tc>
          <w:tcPr>
            <w:tcW w:w="1134" w:type="dxa"/>
          </w:tcPr>
          <w:p w:rsidR="00363F64" w:rsidRPr="00EB0B0D" w:rsidRDefault="00363F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63F64" w:rsidRPr="00EB0B0D" w:rsidRDefault="00363F64" w:rsidP="00677EF3">
            <w:pPr>
              <w:jc w:val="center"/>
              <w:rPr>
                <w:rFonts w:cs="Times New Roman"/>
              </w:rPr>
            </w:pPr>
            <w:r>
              <w:rPr>
                <w:rFonts w:cs="Times New Roman"/>
              </w:rPr>
              <w:t>Rc</w:t>
            </w:r>
            <w:r w:rsidRPr="003B59C3">
              <w:rPr>
                <w:rFonts w:cs="Times New Roman"/>
                <w:vertAlign w:val="subscript"/>
              </w:rPr>
              <w:t>5</w:t>
            </w:r>
          </w:p>
        </w:tc>
        <w:tc>
          <w:tcPr>
            <w:tcW w:w="519" w:type="dxa"/>
          </w:tcPr>
          <w:p w:rsidR="00363F64" w:rsidRPr="00EB0B0D" w:rsidRDefault="00363F64" w:rsidP="00677EF3">
            <w:pPr>
              <w:jc w:val="center"/>
              <w:rPr>
                <w:rFonts w:cs="Times New Roman"/>
              </w:rPr>
            </w:pPr>
            <w:r>
              <w:rPr>
                <w:rFonts w:cs="Times New Roman"/>
              </w:rPr>
              <w:t>2</w:t>
            </w:r>
            <w:r w:rsidRPr="003B59C3">
              <w:rPr>
                <w:rFonts w:cs="Times New Roman"/>
                <w:vertAlign w:val="subscript"/>
              </w:rPr>
              <w:t>2</w:t>
            </w:r>
          </w:p>
        </w:tc>
        <w:tc>
          <w:tcPr>
            <w:tcW w:w="336" w:type="dxa"/>
          </w:tcPr>
          <w:p w:rsidR="00363F64" w:rsidRPr="00EB0B0D" w:rsidRDefault="00363F64" w:rsidP="00677EF3">
            <w:pPr>
              <w:jc w:val="center"/>
              <w:rPr>
                <w:rFonts w:cs="Times New Roman"/>
              </w:rPr>
            </w:pPr>
            <w:r>
              <w:rPr>
                <w:rFonts w:cs="Times New Roman"/>
              </w:rPr>
              <w:t>~</w:t>
            </w:r>
          </w:p>
        </w:tc>
        <w:tc>
          <w:tcPr>
            <w:tcW w:w="567" w:type="dxa"/>
          </w:tcPr>
          <w:p w:rsidR="00363F64" w:rsidRPr="00EB0B0D" w:rsidRDefault="00363F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63F64" w:rsidRPr="00EB0B0D" w:rsidRDefault="00363F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63F64" w:rsidRPr="00EB0B0D" w:rsidRDefault="00363F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63F64" w:rsidRPr="00EB0B0D" w:rsidRDefault="00363F64" w:rsidP="00677EF3">
            <w:pPr>
              <w:jc w:val="center"/>
              <w:rPr>
                <w:rFonts w:cs="Times New Roman"/>
              </w:rPr>
            </w:pPr>
            <w:r>
              <w:rPr>
                <w:rFonts w:cs="Times New Roman"/>
              </w:rPr>
              <w:t>L</w:t>
            </w:r>
            <w:r w:rsidRPr="00054600">
              <w:rPr>
                <w:rFonts w:cs="Times New Roman"/>
                <w:vertAlign w:val="subscript"/>
              </w:rPr>
              <w:t>2</w:t>
            </w:r>
          </w:p>
        </w:tc>
        <w:tc>
          <w:tcPr>
            <w:tcW w:w="1275" w:type="dxa"/>
          </w:tcPr>
          <w:p w:rsidR="00363F64" w:rsidRPr="00EB0B0D" w:rsidRDefault="00363F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363F64" w:rsidRDefault="00363F64" w:rsidP="00C819CA">
      <w:pPr>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80"/>
        <w:gridCol w:w="1134"/>
        <w:gridCol w:w="1009"/>
        <w:gridCol w:w="426"/>
        <w:gridCol w:w="1275"/>
      </w:tblGrid>
      <w:tr w:rsidR="00BF1AE1" w:rsidRPr="00EB0B0D" w:rsidTr="00E4111B">
        <w:tc>
          <w:tcPr>
            <w:tcW w:w="2693" w:type="dxa"/>
          </w:tcPr>
          <w:p w:rsidR="00BF1AE1" w:rsidRPr="00EB0B0D" w:rsidRDefault="00BF1AE1"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80" w:type="dxa"/>
          </w:tcPr>
          <w:p w:rsidR="00BF1AE1" w:rsidRPr="00EB0B0D" w:rsidRDefault="005C66DA" w:rsidP="00AC4406">
            <w:pPr>
              <w:jc w:val="center"/>
              <w:rPr>
                <w:rFonts w:cs="Times New Roman"/>
              </w:rPr>
            </w:pPr>
            <w:r>
              <w:rPr>
                <w:rFonts w:cs="Times New Roman"/>
              </w:rPr>
              <w:t>4</w:t>
            </w:r>
            <w:r w:rsidR="00BF1AE1" w:rsidRPr="00BF1AE1">
              <w:rPr>
                <w:rFonts w:cs="Times New Roman"/>
                <w:vertAlign w:val="subscript"/>
              </w:rPr>
              <w:t>3</w:t>
            </w:r>
          </w:p>
        </w:tc>
        <w:tc>
          <w:tcPr>
            <w:tcW w:w="1134" w:type="dxa"/>
          </w:tcPr>
          <w:p w:rsidR="00BF1AE1" w:rsidRPr="00EB0B0D" w:rsidRDefault="00BF1AE1"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BF1AE1" w:rsidRPr="00EB0B0D" w:rsidRDefault="00BF1AE1"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BF1AE1" w:rsidRPr="00EB0B0D" w:rsidRDefault="00BF1AE1" w:rsidP="00AC4406">
            <w:pPr>
              <w:jc w:val="center"/>
              <w:rPr>
                <w:rFonts w:cs="Times New Roman"/>
              </w:rPr>
            </w:pPr>
            <w:r>
              <w:rPr>
                <w:rFonts w:cs="Times New Roman"/>
              </w:rPr>
              <w:t>L</w:t>
            </w:r>
            <w:r w:rsidRPr="00054600">
              <w:rPr>
                <w:rFonts w:cs="Times New Roman"/>
                <w:vertAlign w:val="subscript"/>
              </w:rPr>
              <w:t>2</w:t>
            </w:r>
          </w:p>
        </w:tc>
        <w:tc>
          <w:tcPr>
            <w:tcW w:w="1275" w:type="dxa"/>
          </w:tcPr>
          <w:p w:rsidR="00BF1AE1" w:rsidRPr="00EB0B0D" w:rsidRDefault="00BF1AE1"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BF1AE1" w:rsidRDefault="00BF1AE1" w:rsidP="0085131E">
      <w:pPr>
        <w:ind w:left="720"/>
        <w:rPr>
          <w:rFonts w:cs="Times New Roman"/>
        </w:rPr>
      </w:pPr>
    </w:p>
    <w:p w:rsidR="007B24E0" w:rsidRDefault="007B24E0" w:rsidP="007B24E0">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B24E0" w:rsidRPr="00EB0B0D" w:rsidTr="00677EF3">
        <w:tc>
          <w:tcPr>
            <w:tcW w:w="1134" w:type="dxa"/>
          </w:tcPr>
          <w:p w:rsidR="007B24E0" w:rsidRPr="00EB0B0D" w:rsidRDefault="007B24E0" w:rsidP="00677EF3">
            <w:pPr>
              <w:jc w:val="center"/>
              <w:rPr>
                <w:rFonts w:cs="Times New Roman"/>
              </w:rPr>
            </w:pPr>
            <w:r>
              <w:rPr>
                <w:rFonts w:cs="Times New Roman"/>
              </w:rPr>
              <w:t>1</w:t>
            </w:r>
            <w:r w:rsidRPr="00EB0B0D">
              <w:rPr>
                <w:rFonts w:cs="Times New Roman"/>
              </w:rPr>
              <w:t>h</w:t>
            </w:r>
            <w:r>
              <w:rPr>
                <w:rFonts w:cs="Times New Roman"/>
                <w:vertAlign w:val="subscript"/>
              </w:rPr>
              <w:t>4</w:t>
            </w:r>
          </w:p>
        </w:tc>
        <w:tc>
          <w:tcPr>
            <w:tcW w:w="1259" w:type="dxa"/>
          </w:tcPr>
          <w:p w:rsidR="007B24E0" w:rsidRPr="00EB0B0D" w:rsidRDefault="007B24E0" w:rsidP="00677EF3">
            <w:pPr>
              <w:jc w:val="center"/>
              <w:rPr>
                <w:rFonts w:cs="Times New Roman"/>
              </w:rPr>
            </w:pPr>
            <w:r>
              <w:rPr>
                <w:rFonts w:cs="Times New Roman"/>
              </w:rPr>
              <w:t>Rc</w:t>
            </w:r>
            <w:r w:rsidRPr="003B59C3">
              <w:rPr>
                <w:rFonts w:cs="Times New Roman"/>
                <w:vertAlign w:val="subscript"/>
              </w:rPr>
              <w:t>5</w:t>
            </w:r>
          </w:p>
        </w:tc>
        <w:tc>
          <w:tcPr>
            <w:tcW w:w="519" w:type="dxa"/>
          </w:tcPr>
          <w:p w:rsidR="007B24E0" w:rsidRPr="00EB0B0D" w:rsidRDefault="007B24E0" w:rsidP="00677EF3">
            <w:pPr>
              <w:jc w:val="center"/>
              <w:rPr>
                <w:rFonts w:cs="Times New Roman"/>
              </w:rPr>
            </w:pPr>
            <w:r>
              <w:rPr>
                <w:rFonts w:cs="Times New Roman"/>
              </w:rPr>
              <w:t>2</w:t>
            </w:r>
            <w:r w:rsidRPr="003B59C3">
              <w:rPr>
                <w:rFonts w:cs="Times New Roman"/>
                <w:vertAlign w:val="subscript"/>
              </w:rPr>
              <w:t>2</w:t>
            </w:r>
          </w:p>
        </w:tc>
        <w:tc>
          <w:tcPr>
            <w:tcW w:w="336" w:type="dxa"/>
          </w:tcPr>
          <w:p w:rsidR="007B24E0" w:rsidRPr="00EB0B0D" w:rsidRDefault="007B24E0" w:rsidP="00677EF3">
            <w:pPr>
              <w:jc w:val="center"/>
              <w:rPr>
                <w:rFonts w:cs="Times New Roman"/>
              </w:rPr>
            </w:pPr>
            <w:r>
              <w:rPr>
                <w:rFonts w:cs="Times New Roman"/>
              </w:rPr>
              <w:t>~</w:t>
            </w:r>
          </w:p>
        </w:tc>
        <w:tc>
          <w:tcPr>
            <w:tcW w:w="567" w:type="dxa"/>
          </w:tcPr>
          <w:p w:rsidR="007B24E0" w:rsidRPr="00EB0B0D" w:rsidRDefault="007B24E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B24E0" w:rsidRPr="00EB0B0D" w:rsidRDefault="007B24E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B24E0" w:rsidRPr="00EB0B0D" w:rsidRDefault="007B24E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B24E0" w:rsidRPr="00EB0B0D" w:rsidRDefault="007B24E0" w:rsidP="00677EF3">
            <w:pPr>
              <w:jc w:val="center"/>
              <w:rPr>
                <w:rFonts w:cs="Times New Roman"/>
              </w:rPr>
            </w:pPr>
            <w:r>
              <w:rPr>
                <w:rFonts w:cs="Times New Roman"/>
              </w:rPr>
              <w:t>L</w:t>
            </w:r>
            <w:r w:rsidRPr="00054600">
              <w:rPr>
                <w:rFonts w:cs="Times New Roman"/>
                <w:vertAlign w:val="subscript"/>
              </w:rPr>
              <w:t>2</w:t>
            </w:r>
          </w:p>
        </w:tc>
        <w:tc>
          <w:tcPr>
            <w:tcW w:w="1275" w:type="dxa"/>
          </w:tcPr>
          <w:p w:rsidR="007B24E0" w:rsidRPr="00EB0B0D" w:rsidRDefault="007B24E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B24E0" w:rsidRDefault="007B24E0" w:rsidP="007B24E0">
      <w:pPr>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3D07E0" w:rsidRPr="00EB0B0D" w:rsidTr="00D3238C">
        <w:tc>
          <w:tcPr>
            <w:tcW w:w="2835" w:type="dxa"/>
          </w:tcPr>
          <w:p w:rsidR="003D07E0" w:rsidRPr="00EB0B0D" w:rsidRDefault="003D07E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3D07E0" w:rsidRPr="00EB0B0D" w:rsidRDefault="003D07E0" w:rsidP="008E6E6D">
            <w:pPr>
              <w:jc w:val="center"/>
              <w:rPr>
                <w:rFonts w:cs="Times New Roman"/>
              </w:rPr>
            </w:pPr>
            <w:r>
              <w:rPr>
                <w:rFonts w:cs="Times New Roman"/>
              </w:rPr>
              <w:t>4</w:t>
            </w:r>
            <w:r w:rsidRPr="003D07E0">
              <w:rPr>
                <w:rFonts w:cs="Times New Roman"/>
                <w:vertAlign w:val="subscript"/>
              </w:rPr>
              <w:t>3</w:t>
            </w:r>
          </w:p>
        </w:tc>
        <w:tc>
          <w:tcPr>
            <w:tcW w:w="1134" w:type="dxa"/>
          </w:tcPr>
          <w:p w:rsidR="003D07E0" w:rsidRPr="00EB0B0D" w:rsidRDefault="003D07E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D07E0" w:rsidRPr="00EB0B0D" w:rsidRDefault="003D07E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D07E0" w:rsidRPr="00EB0B0D" w:rsidRDefault="003D07E0" w:rsidP="008E6E6D">
            <w:pPr>
              <w:jc w:val="center"/>
              <w:rPr>
                <w:rFonts w:cs="Times New Roman"/>
              </w:rPr>
            </w:pPr>
            <w:r>
              <w:rPr>
                <w:rFonts w:cs="Times New Roman"/>
              </w:rPr>
              <w:t>L</w:t>
            </w:r>
            <w:r w:rsidRPr="00054600">
              <w:rPr>
                <w:rFonts w:cs="Times New Roman"/>
                <w:vertAlign w:val="subscript"/>
              </w:rPr>
              <w:t>2</w:t>
            </w:r>
          </w:p>
        </w:tc>
        <w:tc>
          <w:tcPr>
            <w:tcW w:w="1275" w:type="dxa"/>
          </w:tcPr>
          <w:p w:rsidR="003D07E0" w:rsidRPr="00EB0B0D" w:rsidRDefault="003D07E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734519" w:rsidRDefault="00734519" w:rsidP="00734519">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F1CF8" w:rsidRPr="00EB0B0D" w:rsidTr="00677EF3">
        <w:tc>
          <w:tcPr>
            <w:tcW w:w="1134" w:type="dxa"/>
          </w:tcPr>
          <w:p w:rsidR="003F1CF8" w:rsidRPr="00EB0B0D" w:rsidRDefault="00562A99" w:rsidP="00677EF3">
            <w:pPr>
              <w:jc w:val="center"/>
              <w:rPr>
                <w:rFonts w:cs="Times New Roman"/>
              </w:rPr>
            </w:pPr>
            <w:r>
              <w:rPr>
                <w:rFonts w:cs="Times New Roman"/>
              </w:rPr>
              <w:t>4</w:t>
            </w:r>
            <w:r w:rsidR="003F1CF8" w:rsidRPr="00EB0B0D">
              <w:rPr>
                <w:rFonts w:cs="Times New Roman"/>
              </w:rPr>
              <w:t>h</w:t>
            </w:r>
            <w:r w:rsidR="003F1CF8">
              <w:rPr>
                <w:rFonts w:cs="Times New Roman"/>
                <w:vertAlign w:val="subscript"/>
              </w:rPr>
              <w:t>4</w:t>
            </w:r>
          </w:p>
        </w:tc>
        <w:tc>
          <w:tcPr>
            <w:tcW w:w="1259" w:type="dxa"/>
          </w:tcPr>
          <w:p w:rsidR="003F1CF8" w:rsidRPr="00EB0B0D" w:rsidRDefault="003F1CF8" w:rsidP="00677EF3">
            <w:pPr>
              <w:jc w:val="center"/>
              <w:rPr>
                <w:rFonts w:cs="Times New Roman"/>
              </w:rPr>
            </w:pPr>
            <w:r>
              <w:rPr>
                <w:rFonts w:cs="Times New Roman"/>
              </w:rPr>
              <w:t>Rc</w:t>
            </w:r>
            <w:r w:rsidRPr="003B59C3">
              <w:rPr>
                <w:rFonts w:cs="Times New Roman"/>
                <w:vertAlign w:val="subscript"/>
              </w:rPr>
              <w:t>5</w:t>
            </w:r>
          </w:p>
        </w:tc>
        <w:tc>
          <w:tcPr>
            <w:tcW w:w="519" w:type="dxa"/>
          </w:tcPr>
          <w:p w:rsidR="003F1CF8" w:rsidRPr="00EB0B0D" w:rsidRDefault="003F1CF8" w:rsidP="00677EF3">
            <w:pPr>
              <w:jc w:val="center"/>
              <w:rPr>
                <w:rFonts w:cs="Times New Roman"/>
              </w:rPr>
            </w:pPr>
            <w:r>
              <w:rPr>
                <w:rFonts w:cs="Times New Roman"/>
              </w:rPr>
              <w:t>2</w:t>
            </w:r>
            <w:r w:rsidRPr="003B59C3">
              <w:rPr>
                <w:rFonts w:cs="Times New Roman"/>
                <w:vertAlign w:val="subscript"/>
              </w:rPr>
              <w:t>2</w:t>
            </w:r>
          </w:p>
        </w:tc>
        <w:tc>
          <w:tcPr>
            <w:tcW w:w="336" w:type="dxa"/>
          </w:tcPr>
          <w:p w:rsidR="003F1CF8" w:rsidRPr="00EB0B0D" w:rsidRDefault="003F1CF8" w:rsidP="00677EF3">
            <w:pPr>
              <w:jc w:val="center"/>
              <w:rPr>
                <w:rFonts w:cs="Times New Roman"/>
              </w:rPr>
            </w:pPr>
            <w:r>
              <w:rPr>
                <w:rFonts w:cs="Times New Roman"/>
              </w:rPr>
              <w:t>~</w:t>
            </w:r>
          </w:p>
        </w:tc>
        <w:tc>
          <w:tcPr>
            <w:tcW w:w="567" w:type="dxa"/>
          </w:tcPr>
          <w:p w:rsidR="003F1CF8" w:rsidRPr="00EB0B0D" w:rsidRDefault="003F1CF8"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F1CF8" w:rsidRPr="00EB0B0D" w:rsidRDefault="003F1CF8"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F1CF8" w:rsidRPr="00EB0B0D" w:rsidRDefault="003F1CF8"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F1CF8" w:rsidRPr="00EB0B0D" w:rsidRDefault="003F1CF8" w:rsidP="00677EF3">
            <w:pPr>
              <w:jc w:val="center"/>
              <w:rPr>
                <w:rFonts w:cs="Times New Roman"/>
              </w:rPr>
            </w:pPr>
            <w:r>
              <w:rPr>
                <w:rFonts w:cs="Times New Roman"/>
              </w:rPr>
              <w:t>L</w:t>
            </w:r>
            <w:r w:rsidRPr="00054600">
              <w:rPr>
                <w:rFonts w:cs="Times New Roman"/>
                <w:vertAlign w:val="subscript"/>
              </w:rPr>
              <w:t>2</w:t>
            </w:r>
          </w:p>
        </w:tc>
        <w:tc>
          <w:tcPr>
            <w:tcW w:w="1275" w:type="dxa"/>
          </w:tcPr>
          <w:p w:rsidR="003F1CF8" w:rsidRPr="00EB0B0D" w:rsidRDefault="003F1CF8"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Default="00EB77EB" w:rsidP="00EB77E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04485A" w:rsidRPr="00EB0B0D" w:rsidTr="00677EF3">
        <w:tc>
          <w:tcPr>
            <w:tcW w:w="1134" w:type="dxa"/>
          </w:tcPr>
          <w:p w:rsidR="0004485A" w:rsidRPr="00EB0B0D" w:rsidRDefault="0004485A"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04485A" w:rsidRPr="00EB0B0D" w:rsidRDefault="0004485A" w:rsidP="00677EF3">
            <w:pPr>
              <w:jc w:val="center"/>
              <w:rPr>
                <w:rFonts w:cs="Times New Roman"/>
              </w:rPr>
            </w:pPr>
            <w:r>
              <w:rPr>
                <w:rFonts w:cs="Times New Roman"/>
              </w:rPr>
              <w:t>Rc</w:t>
            </w:r>
            <w:r w:rsidRPr="003B59C3">
              <w:rPr>
                <w:rFonts w:cs="Times New Roman"/>
                <w:vertAlign w:val="subscript"/>
              </w:rPr>
              <w:t>5</w:t>
            </w:r>
          </w:p>
        </w:tc>
        <w:tc>
          <w:tcPr>
            <w:tcW w:w="519" w:type="dxa"/>
          </w:tcPr>
          <w:p w:rsidR="0004485A" w:rsidRPr="00EB0B0D" w:rsidRDefault="0004485A" w:rsidP="00677EF3">
            <w:pPr>
              <w:jc w:val="center"/>
              <w:rPr>
                <w:rFonts w:cs="Times New Roman"/>
              </w:rPr>
            </w:pPr>
            <w:r>
              <w:rPr>
                <w:rFonts w:cs="Times New Roman"/>
              </w:rPr>
              <w:t>1</w:t>
            </w:r>
            <w:r w:rsidRPr="003B59C3">
              <w:rPr>
                <w:rFonts w:cs="Times New Roman"/>
                <w:vertAlign w:val="subscript"/>
              </w:rPr>
              <w:t>2</w:t>
            </w:r>
          </w:p>
        </w:tc>
        <w:tc>
          <w:tcPr>
            <w:tcW w:w="336" w:type="dxa"/>
          </w:tcPr>
          <w:p w:rsidR="0004485A" w:rsidRPr="00EB0B0D" w:rsidRDefault="0004485A" w:rsidP="00677EF3">
            <w:pPr>
              <w:jc w:val="center"/>
              <w:rPr>
                <w:rFonts w:cs="Times New Roman"/>
              </w:rPr>
            </w:pPr>
            <w:r>
              <w:rPr>
                <w:rFonts w:cs="Times New Roman"/>
              </w:rPr>
              <w:t>~</w:t>
            </w:r>
          </w:p>
        </w:tc>
        <w:tc>
          <w:tcPr>
            <w:tcW w:w="567" w:type="dxa"/>
          </w:tcPr>
          <w:p w:rsidR="0004485A" w:rsidRPr="00EB0B0D" w:rsidRDefault="0004485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04485A" w:rsidRPr="00EB0B0D" w:rsidRDefault="0004485A"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04485A" w:rsidRPr="00EB0B0D" w:rsidRDefault="0004485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04485A" w:rsidRPr="00EB0B0D" w:rsidRDefault="0004485A" w:rsidP="00677EF3">
            <w:pPr>
              <w:jc w:val="center"/>
              <w:rPr>
                <w:rFonts w:cs="Times New Roman"/>
              </w:rPr>
            </w:pPr>
            <w:r>
              <w:rPr>
                <w:rFonts w:cs="Times New Roman"/>
              </w:rPr>
              <w:t>L</w:t>
            </w:r>
            <w:r w:rsidRPr="00054600">
              <w:rPr>
                <w:rFonts w:cs="Times New Roman"/>
                <w:vertAlign w:val="subscript"/>
              </w:rPr>
              <w:t>2</w:t>
            </w:r>
          </w:p>
        </w:tc>
        <w:tc>
          <w:tcPr>
            <w:tcW w:w="1275" w:type="dxa"/>
          </w:tcPr>
          <w:p w:rsidR="0004485A" w:rsidRPr="00EB0B0D" w:rsidRDefault="0004485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04485A" w:rsidRDefault="0004485A"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37"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w:t>
            </w:r>
            <w:r w:rsidR="006F6816">
              <w:rPr>
                <w:rFonts w:cs="Times New Roman"/>
              </w:rPr>
              <w:t>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b</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t</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37"/>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b</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t</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rsidTr="00DB67F1">
        <w:tc>
          <w:tcPr>
            <w:tcW w:w="1134"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sidR="007357C7">
              <w:rPr>
                <w:rFonts w:cs="Times New Roman"/>
              </w:rPr>
              <w:t>c</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w:t>
            </w:r>
            <w:r w:rsidR="007357C7">
              <w:rPr>
                <w:rFonts w:cs="Times New Roman"/>
              </w:rPr>
              <w:t>b</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w:t>
            </w:r>
            <w:r w:rsidR="007357C7">
              <w:rPr>
                <w:rFonts w:cs="Times New Roman"/>
              </w:rPr>
              <w:t>t</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b</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00B614BA">
              <w:rPr>
                <w:rFonts w:cs="Times New Roman"/>
                <w:vertAlign w:val="subscript"/>
              </w:rPr>
              <w:t>11</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sidR="007644AF">
              <w:rPr>
                <w:rFonts w:cs="Times New Roman"/>
              </w:rPr>
              <w:t>c</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w:t>
            </w:r>
            <w:r w:rsidR="007644AF">
              <w:rPr>
                <w:rFonts w:cs="Times New Roman"/>
              </w:rPr>
              <w:t>b</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F11D71">
        <w:rPr>
          <w:rFonts w:cs="Times New Roman"/>
          <w:b/>
        </w:rPr>
        <w:t>Description</w:t>
      </w:r>
      <w:r w:rsidRPr="00EB0B0D">
        <w:rPr>
          <w:rFonts w:cs="Times New Roman"/>
        </w:rPr>
        <w:t>:</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F11D71">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rsidTr="00F65D8A">
        <w:tc>
          <w:tcPr>
            <w:tcW w:w="1134" w:type="dxa"/>
          </w:tcPr>
          <w:p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rsidR="007561B1" w:rsidRPr="00EB0B0D" w:rsidRDefault="007561B1" w:rsidP="0050650F">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7561B1" w:rsidRPr="00EB0B0D" w:rsidRDefault="007561B1" w:rsidP="0050650F">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963A03" w:rsidRDefault="00963A03" w:rsidP="00F716C4">
      <w:pPr>
        <w:rPr>
          <w:rFonts w:cs="Times New Roman"/>
        </w:rPr>
      </w:pPr>
    </w:p>
    <w:p w:rsidR="00F46B2F" w:rsidRDefault="00F46B2F" w:rsidP="00F46B2F">
      <w:pPr>
        <w:rPr>
          <w:rFonts w:cs="Times New Roman"/>
        </w:rPr>
      </w:pPr>
      <w:r w:rsidRPr="00F11D71">
        <w:rPr>
          <w:rFonts w:cs="Times New Roman"/>
          <w:b/>
        </w:rPr>
        <w:t>Clock Cycles</w:t>
      </w:r>
      <w:r>
        <w:rPr>
          <w:rFonts w:cs="Times New Roman"/>
        </w:rPr>
        <w:t>: 6</w:t>
      </w:r>
      <w:r w:rsidR="00481DA5">
        <w:rPr>
          <w:rFonts w:cs="Times New Roman"/>
        </w:rPr>
        <w:t>8</w:t>
      </w:r>
      <w:r w:rsidR="00907F0C">
        <w:rPr>
          <w:rFonts w:cs="Times New Roman"/>
        </w:rPr>
        <w:t xml:space="preserve"> (n + 4) where n is the width</w:t>
      </w:r>
    </w:p>
    <w:p w:rsidR="00F716C4" w:rsidRDefault="00F11D71" w:rsidP="00F716C4">
      <w:pPr>
        <w:rPr>
          <w:rFonts w:cs="Times New Roman"/>
        </w:rPr>
      </w:pPr>
      <w:r>
        <w:rPr>
          <w:rFonts w:cs="Times New Roman"/>
          <w:b/>
        </w:rPr>
        <w:t>Execution Units</w:t>
      </w:r>
      <w:r w:rsidR="00F716C4" w:rsidRPr="00EB0B0D">
        <w:rPr>
          <w:rFonts w:cs="Times New Roman"/>
        </w:rPr>
        <w:t>: ALU #0 Only</w:t>
      </w:r>
    </w:p>
    <w:p w:rsidR="00F716C4" w:rsidRPr="00EB0B0D" w:rsidRDefault="00F716C4" w:rsidP="00F716C4">
      <w:pPr>
        <w:rPr>
          <w:rFonts w:cs="Times New Roman"/>
        </w:rPr>
      </w:pPr>
      <w:r w:rsidRPr="00F11D71">
        <w:rPr>
          <w:rFonts w:cs="Times New Roman"/>
          <w:b/>
        </w:rPr>
        <w:t>Exceptions</w:t>
      </w:r>
      <w:r>
        <w:rPr>
          <w:rFonts w:cs="Times New Roman"/>
        </w:rPr>
        <w:t>: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rsidR="00FD2BAD" w:rsidRDefault="00FD2BAD" w:rsidP="00FD2BAD">
      <w:pPr>
        <w:rPr>
          <w:rFonts w:cs="Times New Roman"/>
        </w:rPr>
      </w:pPr>
      <w:r w:rsidRPr="00EB0B0D">
        <w:rPr>
          <w:rFonts w:cs="Times New Roman"/>
        </w:rPr>
        <w:t>Instruction Format:</w:t>
      </w:r>
    </w:p>
    <w:p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rsidTr="00335C66">
        <w:tc>
          <w:tcPr>
            <w:tcW w:w="1134" w:type="dxa"/>
          </w:tcPr>
          <w:p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rsidR="00F65D8A" w:rsidRPr="00EB0B0D" w:rsidRDefault="00F65D8A"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F65D8A" w:rsidRPr="00EB0B0D" w:rsidRDefault="00F65D8A"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rsidR="00F65D8A" w:rsidRDefault="00F65D8A" w:rsidP="00FD2BAD">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rsidR="00AE7F92" w:rsidRDefault="00AE7F92" w:rsidP="00AE7F92">
      <w:pPr>
        <w:rPr>
          <w:rFonts w:cs="Times New Roman"/>
        </w:rPr>
      </w:pPr>
      <w:r w:rsidRPr="00EB0B0D">
        <w:rPr>
          <w:rFonts w:cs="Times New Roman"/>
        </w:rPr>
        <w:t>Instruction Format:</w:t>
      </w:r>
    </w:p>
    <w:p w:rsidR="00AE7F92" w:rsidRDefault="00AE7F92" w:rsidP="00AE7F92">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rsidTr="00335C66">
        <w:tc>
          <w:tcPr>
            <w:tcW w:w="1134" w:type="dxa"/>
          </w:tcPr>
          <w:p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rsidR="00AF7DD3" w:rsidRPr="00EB0B0D" w:rsidRDefault="00AF7DD3"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AF7DD3" w:rsidRPr="00EB0B0D" w:rsidRDefault="00AF7DD3"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rsidR="00AF7DD3" w:rsidRDefault="00AF7DD3" w:rsidP="00AE7F92">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38" w:name="_MOV_–_Move"/>
      <w:bookmarkEnd w:id="38"/>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floating</w:t>
      </w:r>
      <w:r w:rsidR="00FA7108">
        <w:rPr>
          <w:rFonts w:cs="Times New Roman"/>
        </w:rPr>
        <w:t>-</w:t>
      </w:r>
      <w:r w:rsidR="00D600A6">
        <w:rPr>
          <w:rFonts w:cs="Times New Roman"/>
        </w:rPr>
        <w:t>point registers or between normal and excepted register sets.</w:t>
      </w:r>
    </w:p>
    <w:p w:rsidR="00FA7108" w:rsidRPr="00EB0B0D" w:rsidRDefault="00FA7108" w:rsidP="00292FE2">
      <w:pPr>
        <w:ind w:left="720"/>
        <w:rPr>
          <w:rFonts w:cs="Times New Roman"/>
        </w:rPr>
      </w:pPr>
      <w:r>
        <w:rPr>
          <w:rFonts w:cs="Times New Roman"/>
        </w:rPr>
        <w:t>Note that one does not normally want a value moved directly between integer and floating-point registers.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lastRenderedPageBreak/>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57A48">
        <w:rPr>
          <w:rFonts w:cs="Times New Roman"/>
          <w:b/>
        </w:rPr>
        <w:t>Description</w:t>
      </w:r>
      <w:r w:rsidRPr="00EB0B0D">
        <w:rPr>
          <w:rFonts w:cs="Times New Roman"/>
        </w:rPr>
        <w:t>:</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rsidR="00D40D64" w:rsidRDefault="00D40D64" w:rsidP="00D40D64">
      <w:pPr>
        <w:rPr>
          <w:rFonts w:cs="Times New Roman"/>
        </w:rPr>
      </w:pPr>
      <w:r w:rsidRPr="00E57A48">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E57A48" w:rsidRPr="00EB0B0D" w:rsidTr="00AF2536">
        <w:tc>
          <w:tcPr>
            <w:tcW w:w="3369" w:type="dxa"/>
          </w:tcPr>
          <w:p w:rsidR="00E57A48" w:rsidRPr="00EB0B0D" w:rsidRDefault="00E57A48"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57A48" w:rsidRPr="00EB0B0D" w:rsidRDefault="00E57A48"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E57A48" w:rsidRDefault="00E57A48" w:rsidP="00AF2536">
            <w:pPr>
              <w:jc w:val="center"/>
              <w:rPr>
                <w:rFonts w:cs="Times New Roman"/>
              </w:rPr>
            </w:pPr>
            <w:r>
              <w:rPr>
                <w:rFonts w:cs="Times New Roman"/>
              </w:rPr>
              <w:t>L</w:t>
            </w:r>
            <w:r w:rsidRPr="00FE6331">
              <w:rPr>
                <w:rFonts w:cs="Times New Roman"/>
                <w:vertAlign w:val="subscript"/>
              </w:rPr>
              <w:t>2</w:t>
            </w:r>
          </w:p>
        </w:tc>
        <w:tc>
          <w:tcPr>
            <w:tcW w:w="1276" w:type="dxa"/>
          </w:tcPr>
          <w:p w:rsidR="00E57A48" w:rsidRPr="00EB0B0D" w:rsidRDefault="00E57A48" w:rsidP="00AF2536">
            <w:pPr>
              <w:jc w:val="center"/>
              <w:rPr>
                <w:rFonts w:cs="Times New Roman"/>
              </w:rPr>
            </w:pPr>
            <w:r>
              <w:rPr>
                <w:rFonts w:cs="Times New Roman"/>
              </w:rPr>
              <w:t>3A</w:t>
            </w:r>
            <w:r w:rsidRPr="00EB0B0D">
              <w:rPr>
                <w:rFonts w:cs="Times New Roman"/>
              </w:rPr>
              <w:t>h</w:t>
            </w:r>
            <w:r w:rsidRPr="00EB0B0D">
              <w:rPr>
                <w:rFonts w:cs="Times New Roman"/>
                <w:vertAlign w:val="subscript"/>
              </w:rPr>
              <w:t>6</w:t>
            </w:r>
          </w:p>
        </w:tc>
      </w:tr>
    </w:tbl>
    <w:p w:rsidR="00D40D64" w:rsidRDefault="00D40D64" w:rsidP="00E57A48">
      <w:pPr>
        <w:rPr>
          <w:rFonts w:cs="Times New Roman"/>
        </w:rPr>
      </w:pPr>
    </w:p>
    <w:p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rsidTr="00335C66">
        <w:tc>
          <w:tcPr>
            <w:tcW w:w="1152" w:type="dxa"/>
          </w:tcPr>
          <w:p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b</w:t>
            </w:r>
            <w:r w:rsidRPr="00EB0B0D">
              <w:rPr>
                <w:rFonts w:cs="Times New Roman"/>
                <w:vertAlign w:val="subscript"/>
              </w:rPr>
              <w:t>5</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t</w:t>
            </w:r>
            <w:r w:rsidRPr="00EB0B0D">
              <w:rPr>
                <w:rFonts w:cs="Times New Roman"/>
                <w:vertAlign w:val="subscript"/>
              </w:rPr>
              <w:t>5</w:t>
            </w:r>
          </w:p>
        </w:tc>
        <w:tc>
          <w:tcPr>
            <w:tcW w:w="1079" w:type="dxa"/>
          </w:tcPr>
          <w:p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Default="00D40D64" w:rsidP="00D40D64">
      <w:pPr>
        <w:rPr>
          <w:rFonts w:cs="Times New Roman"/>
        </w:rPr>
      </w:pPr>
      <w:r w:rsidRPr="00E57A48">
        <w:rPr>
          <w:rFonts w:cs="Times New Roman"/>
          <w:b/>
        </w:rPr>
        <w:t>Clock Cycles</w:t>
      </w:r>
      <w:r w:rsidRPr="00EB0B0D">
        <w:rPr>
          <w:rFonts w:cs="Times New Roman"/>
        </w:rPr>
        <w:t xml:space="preserve">: </w:t>
      </w:r>
      <w:r w:rsidR="005D2404">
        <w:rPr>
          <w:rFonts w:cs="Times New Roman"/>
        </w:rPr>
        <w:t>19</w:t>
      </w:r>
    </w:p>
    <w:p w:rsidR="00E57A48" w:rsidRDefault="00E57A48" w:rsidP="00E57A48">
      <w:r w:rsidRPr="002416EE">
        <w:rPr>
          <w:b/>
        </w:rPr>
        <w:t>Exceptions</w:t>
      </w:r>
      <w:r w:rsidRPr="00A133DA">
        <w:t xml:space="preserve">: </w:t>
      </w:r>
      <w:r>
        <w:t>multiply overflow, if enabled</w:t>
      </w:r>
    </w:p>
    <w:p w:rsidR="00E57A48" w:rsidRPr="00EB0B0D" w:rsidRDefault="00E57A48" w:rsidP="00D40D64">
      <w:pPr>
        <w:rPr>
          <w:rFonts w:cs="Times New Roman"/>
        </w:rPr>
      </w:pPr>
    </w:p>
    <w:p w:rsidR="00431E63" w:rsidRDefault="00431E63">
      <w:pPr>
        <w:rPr>
          <w:rFonts w:eastAsiaTheme="majorEastAsia" w:cstheme="majorBidi"/>
          <w:b/>
          <w:bCs/>
          <w:sz w:val="40"/>
          <w:szCs w:val="40"/>
        </w:rPr>
      </w:pPr>
      <w:r>
        <w:rPr>
          <w:sz w:val="40"/>
          <w:szCs w:val="40"/>
        </w:rPr>
        <w:br w:type="page"/>
      </w:r>
    </w:p>
    <w:p w:rsidR="00E54AA7" w:rsidRPr="00760949" w:rsidRDefault="00E54AA7" w:rsidP="00E54AA7">
      <w:pPr>
        <w:pStyle w:val="Heading2"/>
        <w:rPr>
          <w:sz w:val="40"/>
          <w:szCs w:val="40"/>
        </w:rPr>
      </w:pPr>
      <w:r w:rsidRPr="00760949">
        <w:rPr>
          <w:sz w:val="40"/>
          <w:szCs w:val="40"/>
        </w:rPr>
        <w:lastRenderedPageBreak/>
        <w:t>MUL</w:t>
      </w:r>
      <w:r w:rsidR="002416EE">
        <w:rPr>
          <w:sz w:val="40"/>
          <w:szCs w:val="40"/>
        </w:rPr>
        <w:t>F</w:t>
      </w:r>
      <w:r w:rsidRPr="00760949">
        <w:rPr>
          <w:sz w:val="40"/>
          <w:szCs w:val="40"/>
        </w:rPr>
        <w:t xml:space="preserve"> – </w:t>
      </w:r>
      <w:r w:rsidR="002416EE">
        <w:rPr>
          <w:sz w:val="40"/>
          <w:szCs w:val="40"/>
        </w:rPr>
        <w:t xml:space="preserve">Fast </w:t>
      </w:r>
      <w:r w:rsidRPr="00760949">
        <w:rPr>
          <w:sz w:val="40"/>
          <w:szCs w:val="40"/>
        </w:rPr>
        <w:t>Unsigned Multiply</w:t>
      </w:r>
    </w:p>
    <w:p w:rsidR="00E54AA7" w:rsidRPr="00EB0B0D" w:rsidRDefault="00E54AA7" w:rsidP="00E54AA7">
      <w:pPr>
        <w:rPr>
          <w:rFonts w:cs="Times New Roman"/>
        </w:rPr>
      </w:pPr>
      <w:r w:rsidRPr="00F9141A">
        <w:rPr>
          <w:rFonts w:cs="Times New Roman"/>
          <w:b/>
        </w:rPr>
        <w:t>Description</w:t>
      </w:r>
      <w:r w:rsidRPr="00EB0B0D">
        <w:rPr>
          <w:rFonts w:cs="Times New Roman"/>
        </w:rPr>
        <w:t>:</w:t>
      </w:r>
    </w:p>
    <w:p w:rsidR="00E54AA7" w:rsidRDefault="00E54AA7" w:rsidP="00E54AA7">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416EE">
        <w:rPr>
          <w:rFonts w:cs="Times New Roman"/>
        </w:rPr>
        <w:t xml:space="preserve"> The fast multiply multiplies only the low order 24 bits of the first operand times the low order 16 bits of the second.</w:t>
      </w:r>
      <w:r w:rsidR="00765166">
        <w:rPr>
          <w:rFonts w:cs="Times New Roman"/>
        </w:rPr>
        <w:t xml:space="preserve"> The result is a 40-bit unsigned product.</w:t>
      </w:r>
    </w:p>
    <w:p w:rsidR="00E54AA7" w:rsidRPr="00EB0B0D" w:rsidRDefault="00E54AA7" w:rsidP="00E54AA7">
      <w:pPr>
        <w:rPr>
          <w:rFonts w:cs="Times New Roman"/>
        </w:rPr>
      </w:pPr>
      <w:r w:rsidRPr="00F9141A">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FE6331" w:rsidRPr="00EB0B0D" w:rsidTr="00FE6331">
        <w:tc>
          <w:tcPr>
            <w:tcW w:w="3369" w:type="dxa"/>
          </w:tcPr>
          <w:p w:rsidR="00FE6331" w:rsidRPr="00EB0B0D" w:rsidRDefault="00FE6331"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E6331" w:rsidRPr="00EB0B0D" w:rsidRDefault="00FE6331"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FE6331" w:rsidRDefault="00FE6331" w:rsidP="00AF2536">
            <w:pPr>
              <w:jc w:val="center"/>
              <w:rPr>
                <w:rFonts w:cs="Times New Roman"/>
              </w:rPr>
            </w:pPr>
            <w:r>
              <w:rPr>
                <w:rFonts w:cs="Times New Roman"/>
              </w:rPr>
              <w:t>L</w:t>
            </w:r>
            <w:r w:rsidRPr="00FE6331">
              <w:rPr>
                <w:rFonts w:cs="Times New Roman"/>
                <w:vertAlign w:val="subscript"/>
              </w:rPr>
              <w:t>2</w:t>
            </w:r>
          </w:p>
        </w:tc>
        <w:tc>
          <w:tcPr>
            <w:tcW w:w="1276" w:type="dxa"/>
          </w:tcPr>
          <w:p w:rsidR="00FE6331" w:rsidRPr="00EB0B0D" w:rsidRDefault="00FE6331" w:rsidP="00AF2536">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E54AA7" w:rsidRPr="00EB0B0D" w:rsidRDefault="00E54AA7" w:rsidP="00E54AA7">
      <w:pPr>
        <w:ind w:left="720"/>
        <w:rPr>
          <w:rFonts w:cs="Times New Roman"/>
        </w:rPr>
      </w:pP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FE6331" w:rsidRPr="00EB0B0D" w:rsidTr="00FE6331">
        <w:tc>
          <w:tcPr>
            <w:tcW w:w="1260" w:type="dxa"/>
          </w:tcPr>
          <w:p w:rsidR="00FE6331" w:rsidRPr="00EB0B0D" w:rsidRDefault="008D6F42" w:rsidP="00AF2536">
            <w:pPr>
              <w:jc w:val="center"/>
              <w:rPr>
                <w:rFonts w:cs="Times New Roman"/>
              </w:rPr>
            </w:pPr>
            <w:r>
              <w:rPr>
                <w:rFonts w:cs="Times New Roman"/>
              </w:rPr>
              <w:t>2A</w:t>
            </w:r>
            <w:r w:rsidR="00FE6331">
              <w:rPr>
                <w:rFonts w:cs="Times New Roman"/>
              </w:rPr>
              <w:t>h</w:t>
            </w:r>
            <w:r w:rsidR="00FE6331" w:rsidRPr="00EB0B0D">
              <w:rPr>
                <w:rFonts w:cs="Times New Roman"/>
                <w:vertAlign w:val="subscript"/>
              </w:rPr>
              <w:t>6</w:t>
            </w:r>
          </w:p>
        </w:tc>
        <w:tc>
          <w:tcPr>
            <w:tcW w:w="975" w:type="dxa"/>
          </w:tcPr>
          <w:p w:rsidR="00FE6331" w:rsidRPr="00EB0B0D" w:rsidRDefault="00FE6331" w:rsidP="00AF2536">
            <w:pPr>
              <w:jc w:val="center"/>
              <w:rPr>
                <w:rFonts w:cs="Times New Roman"/>
              </w:rPr>
            </w:pPr>
            <w:r>
              <w:rPr>
                <w:rFonts w:cs="Times New Roman"/>
              </w:rPr>
              <w:t>Sz</w:t>
            </w:r>
            <w:r>
              <w:rPr>
                <w:rFonts w:cs="Times New Roman"/>
                <w:vertAlign w:val="subscript"/>
              </w:rPr>
              <w:t>3</w:t>
            </w:r>
          </w:p>
        </w:tc>
        <w:tc>
          <w:tcPr>
            <w:tcW w:w="1134" w:type="dxa"/>
          </w:tcPr>
          <w:p w:rsidR="00FE6331" w:rsidRPr="00EB0B0D" w:rsidRDefault="00FE6331"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E6331" w:rsidRPr="00EB0B0D" w:rsidRDefault="00FE6331"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rsidR="00FE6331" w:rsidRPr="00EB0B0D" w:rsidRDefault="00FE6331" w:rsidP="00AF2536">
            <w:pPr>
              <w:jc w:val="center"/>
              <w:rPr>
                <w:rFonts w:cs="Times New Roman"/>
              </w:rPr>
            </w:pPr>
            <w:r>
              <w:rPr>
                <w:rFonts w:cs="Times New Roman"/>
              </w:rPr>
              <w:t>L</w:t>
            </w:r>
            <w:r w:rsidRPr="00FE6331">
              <w:rPr>
                <w:rFonts w:cs="Times New Roman"/>
                <w:vertAlign w:val="subscript"/>
              </w:rPr>
              <w:t>2</w:t>
            </w:r>
          </w:p>
        </w:tc>
        <w:tc>
          <w:tcPr>
            <w:tcW w:w="1352" w:type="dxa"/>
          </w:tcPr>
          <w:p w:rsidR="00FE6331" w:rsidRPr="00EB0B0D" w:rsidRDefault="00FE6331" w:rsidP="00AF2536">
            <w:pPr>
              <w:jc w:val="center"/>
              <w:rPr>
                <w:rFonts w:cs="Times New Roman"/>
              </w:rPr>
            </w:pPr>
            <w:r w:rsidRPr="00EB0B0D">
              <w:rPr>
                <w:rFonts w:cs="Times New Roman"/>
              </w:rPr>
              <w:t>02h</w:t>
            </w:r>
            <w:r w:rsidRPr="00EB0B0D">
              <w:rPr>
                <w:rFonts w:cs="Times New Roman"/>
                <w:vertAlign w:val="subscript"/>
              </w:rPr>
              <w:t>6</w:t>
            </w:r>
          </w:p>
        </w:tc>
      </w:tr>
    </w:tbl>
    <w:p w:rsidR="00E54AA7" w:rsidRDefault="00E54AA7" w:rsidP="00E54AA7">
      <w:pPr>
        <w:rPr>
          <w:rFonts w:cs="Times New Roman"/>
        </w:rPr>
      </w:pPr>
    </w:p>
    <w:p w:rsidR="00E54AA7" w:rsidRPr="00EB0B0D" w:rsidRDefault="00E54AA7" w:rsidP="00E54AA7">
      <w:pPr>
        <w:rPr>
          <w:rFonts w:cs="Times New Roman"/>
        </w:rPr>
      </w:pPr>
      <w:r w:rsidRPr="002416EE">
        <w:rPr>
          <w:rFonts w:cs="Times New Roman"/>
          <w:b/>
        </w:rPr>
        <w:t>Clock Cycles</w:t>
      </w:r>
      <w:r w:rsidRPr="00EB0B0D">
        <w:rPr>
          <w:rFonts w:cs="Times New Roman"/>
        </w:rPr>
        <w:t xml:space="preserve">: </w:t>
      </w:r>
      <w:r w:rsidR="002416EE">
        <w:rPr>
          <w:rFonts w:cs="Times New Roman"/>
        </w:rPr>
        <w:t>0.5</w:t>
      </w:r>
    </w:p>
    <w:p w:rsidR="002416EE" w:rsidRDefault="00E54AA7" w:rsidP="002416EE">
      <w:r w:rsidRPr="002416EE">
        <w:rPr>
          <w:b/>
        </w:rPr>
        <w:t>Exceptions</w:t>
      </w:r>
      <w:r w:rsidRPr="00A133DA">
        <w:t>: none</w:t>
      </w:r>
    </w:p>
    <w:p w:rsidR="002416EE" w:rsidRDefault="002416EE" w:rsidP="002416EE">
      <w:pPr>
        <w:rPr>
          <w:rFonts w:eastAsiaTheme="majorEastAsia"/>
          <w:sz w:val="26"/>
          <w:szCs w:val="26"/>
        </w:rPr>
      </w:pPr>
      <w:r>
        <w:br w:type="page"/>
      </w:r>
    </w:p>
    <w:p w:rsidR="00431E63" w:rsidRPr="0078734D" w:rsidRDefault="00431E63" w:rsidP="00E54AA7">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rsidR="00431E63" w:rsidRPr="00EB0B0D" w:rsidRDefault="00431E63" w:rsidP="00431E63">
      <w:pPr>
        <w:rPr>
          <w:rFonts w:cs="Times New Roman"/>
        </w:rPr>
      </w:pPr>
      <w:r w:rsidRPr="00EB0B0D">
        <w:rPr>
          <w:rFonts w:cs="Times New Roman"/>
        </w:rPr>
        <w:t>Description:</w:t>
      </w:r>
    </w:p>
    <w:p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rsidR="00431E63" w:rsidRPr="00EB0B0D" w:rsidRDefault="00431E63" w:rsidP="00431E63">
      <w:pPr>
        <w:rPr>
          <w:rFonts w:cs="Times New Roman"/>
        </w:rPr>
      </w:pPr>
      <w:r w:rsidRPr="00EB0B0D">
        <w:rPr>
          <w:rFonts w:cs="Times New Roman"/>
        </w:rPr>
        <w:t>Instruction Format:</w:t>
      </w:r>
    </w:p>
    <w:p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rsidTr="00335C66">
        <w:tc>
          <w:tcPr>
            <w:tcW w:w="1152" w:type="dxa"/>
          </w:tcPr>
          <w:p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b</w:t>
            </w:r>
            <w:r w:rsidRPr="00EB0B0D">
              <w:rPr>
                <w:rFonts w:cs="Times New Roman"/>
                <w:vertAlign w:val="subscript"/>
              </w:rPr>
              <w:t>5</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t</w:t>
            </w:r>
            <w:r w:rsidRPr="00EB0B0D">
              <w:rPr>
                <w:rFonts w:cs="Times New Roman"/>
                <w:vertAlign w:val="subscript"/>
              </w:rPr>
              <w:t>5</w:t>
            </w:r>
          </w:p>
        </w:tc>
        <w:tc>
          <w:tcPr>
            <w:tcW w:w="1079" w:type="dxa"/>
          </w:tcPr>
          <w:p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rsidR="00431E63" w:rsidRDefault="00431E63" w:rsidP="00431E63">
      <w:pPr>
        <w:rPr>
          <w:rFonts w:cs="Times New Roman"/>
        </w:rPr>
      </w:pPr>
    </w:p>
    <w:p w:rsidR="00431E63" w:rsidRPr="00EB0B0D" w:rsidRDefault="00431E63" w:rsidP="00431E63">
      <w:pPr>
        <w:rPr>
          <w:rFonts w:cs="Times New Roman"/>
        </w:rPr>
      </w:pPr>
      <w:r w:rsidRPr="00EB0B0D">
        <w:rPr>
          <w:rFonts w:cs="Times New Roman"/>
        </w:rPr>
        <w:t xml:space="preserve">Clock Cycles: </w:t>
      </w:r>
      <w:r>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w:t>
      </w:r>
    </w:p>
    <w:p w:rsidR="00F060CB" w:rsidRDefault="00791F86" w:rsidP="00F060CB">
      <w:pPr>
        <w:rPr>
          <w:rFonts w:cs="Times New Roman"/>
        </w:rPr>
      </w:pPr>
      <w:r w:rsidRPr="00EB0B0D">
        <w:rPr>
          <w:rFonts w:cs="Times New Roman"/>
        </w:rPr>
        <w:t>Instruction Format:</w:t>
      </w:r>
      <w:r w:rsidR="00F060CB">
        <w:rPr>
          <w:rFonts w:cs="Times New Roman"/>
        </w:rPr>
        <w:tab/>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9141A" w:rsidRPr="00EB0B0D" w:rsidTr="00AF2536">
        <w:tc>
          <w:tcPr>
            <w:tcW w:w="1152" w:type="dxa"/>
          </w:tcPr>
          <w:p w:rsidR="00F9141A" w:rsidRPr="00EB0B0D" w:rsidRDefault="00F9141A" w:rsidP="00AF2536">
            <w:pPr>
              <w:jc w:val="center"/>
              <w:rPr>
                <w:rFonts w:cs="Times New Roman"/>
              </w:rPr>
            </w:pPr>
            <w:r>
              <w:rPr>
                <w:rFonts w:cs="Times New Roman"/>
              </w:rPr>
              <w:t>39h</w:t>
            </w:r>
            <w:r w:rsidRPr="00EB0B0D">
              <w:rPr>
                <w:rFonts w:cs="Times New Roman"/>
                <w:vertAlign w:val="subscript"/>
              </w:rPr>
              <w:t>6</w:t>
            </w:r>
          </w:p>
        </w:tc>
        <w:tc>
          <w:tcPr>
            <w:tcW w:w="562" w:type="dxa"/>
          </w:tcPr>
          <w:p w:rsidR="00F9141A" w:rsidRPr="00EB0B0D" w:rsidRDefault="00F9141A" w:rsidP="00AF2536">
            <w:pPr>
              <w:jc w:val="center"/>
              <w:rPr>
                <w:rFonts w:cs="Times New Roman"/>
              </w:rPr>
            </w:pPr>
            <w:r>
              <w:rPr>
                <w:rFonts w:cs="Times New Roman"/>
              </w:rPr>
              <w:t>Sz</w:t>
            </w:r>
            <w:r>
              <w:rPr>
                <w:rFonts w:cs="Times New Roman"/>
                <w:vertAlign w:val="subscript"/>
              </w:rPr>
              <w:t>3</w:t>
            </w:r>
          </w:p>
        </w:tc>
        <w:tc>
          <w:tcPr>
            <w:tcW w:w="1134" w:type="dxa"/>
          </w:tcPr>
          <w:p w:rsidR="00F9141A" w:rsidRPr="00EB0B0D" w:rsidRDefault="00F9141A"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9141A" w:rsidRPr="00EB0B0D" w:rsidRDefault="00F9141A"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9141A" w:rsidRPr="00EB0B0D" w:rsidRDefault="00F9141A"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F9141A" w:rsidRPr="00EB0B0D" w:rsidRDefault="00F9141A" w:rsidP="00AF2536">
            <w:pPr>
              <w:jc w:val="center"/>
              <w:rPr>
                <w:rFonts w:cs="Times New Roman"/>
              </w:rPr>
            </w:pPr>
            <w:r>
              <w:rPr>
                <w:rFonts w:cs="Times New Roman"/>
              </w:rPr>
              <w:t>0</w:t>
            </w:r>
            <w:r>
              <w:rPr>
                <w:rFonts w:cs="Times New Roman"/>
                <w:vertAlign w:val="subscript"/>
              </w:rPr>
              <w:t>2</w:t>
            </w:r>
          </w:p>
        </w:tc>
        <w:tc>
          <w:tcPr>
            <w:tcW w:w="1276" w:type="dxa"/>
          </w:tcPr>
          <w:p w:rsidR="00F9141A" w:rsidRPr="00EB0B0D" w:rsidRDefault="00F9141A" w:rsidP="00AF2536">
            <w:pPr>
              <w:jc w:val="center"/>
              <w:rPr>
                <w:rFonts w:cs="Times New Roman"/>
              </w:rPr>
            </w:pPr>
            <w:r w:rsidRPr="00EB0B0D">
              <w:rPr>
                <w:rFonts w:cs="Times New Roman"/>
              </w:rPr>
              <w:t>02h</w:t>
            </w:r>
            <w:r w:rsidRPr="00EB0B0D">
              <w:rPr>
                <w:rFonts w:cs="Times New Roman"/>
                <w:vertAlign w:val="subscript"/>
              </w:rPr>
              <w:t>6</w:t>
            </w:r>
          </w:p>
        </w:tc>
      </w:tr>
    </w:tbl>
    <w:p w:rsidR="00963A03" w:rsidRDefault="00963A03" w:rsidP="00791F86">
      <w:pPr>
        <w:rPr>
          <w:rFonts w:cs="Times New Roman"/>
        </w:rPr>
      </w:pPr>
    </w:p>
    <w:p w:rsidR="00791F86" w:rsidRDefault="00791F86" w:rsidP="00791F86">
      <w:pPr>
        <w:rPr>
          <w:rFonts w:cs="Times New Roman"/>
        </w:rPr>
      </w:pPr>
      <w:r w:rsidRPr="00EB0B0D">
        <w:rPr>
          <w:rFonts w:cs="Times New Roman"/>
        </w:rPr>
        <w:t xml:space="preserve">Clock Cycles: </w:t>
      </w:r>
      <w:r w:rsidR="004649AB">
        <w:rPr>
          <w:rFonts w:cs="Times New Roman"/>
        </w:rPr>
        <w:t>19</w:t>
      </w:r>
    </w:p>
    <w:p w:rsidR="00E57A48" w:rsidRDefault="00E57A48" w:rsidP="00E57A48">
      <w:r w:rsidRPr="002416EE">
        <w:rPr>
          <w:b/>
        </w:rPr>
        <w:t>Exceptions</w:t>
      </w:r>
      <w:r w:rsidRPr="00A133DA">
        <w:t>: none</w:t>
      </w:r>
    </w:p>
    <w:p w:rsidR="00E57A48" w:rsidRPr="00EB0B0D" w:rsidRDefault="00E57A48" w:rsidP="00791F86">
      <w:pPr>
        <w:rPr>
          <w:rFonts w:cs="Times New Roman"/>
        </w:rPr>
      </w:pPr>
    </w:p>
    <w:p w:rsidR="006C15E3" w:rsidRDefault="006C15E3">
      <w:pPr>
        <w:rPr>
          <w:rFonts w:eastAsiaTheme="majorEastAsia" w:cstheme="majorBidi"/>
          <w:b/>
          <w:bCs/>
          <w:sz w:val="40"/>
          <w:szCs w:val="40"/>
        </w:rPr>
      </w:pPr>
      <w:r>
        <w:rPr>
          <w:sz w:val="40"/>
          <w:szCs w:val="40"/>
        </w:rPr>
        <w:br w:type="page"/>
      </w:r>
    </w:p>
    <w:p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rsidR="006C15E3" w:rsidRPr="00EB0B0D" w:rsidRDefault="006C15E3" w:rsidP="006C15E3">
      <w:pPr>
        <w:rPr>
          <w:rFonts w:cs="Times New Roman"/>
        </w:rPr>
      </w:pPr>
      <w:r w:rsidRPr="00EB0B0D">
        <w:rPr>
          <w:rFonts w:cs="Times New Roman"/>
        </w:rPr>
        <w:t>Description:</w:t>
      </w:r>
    </w:p>
    <w:p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rsidR="006C15E3" w:rsidRPr="00EB0B0D" w:rsidRDefault="006C15E3" w:rsidP="006C15E3">
      <w:pPr>
        <w:rPr>
          <w:rFonts w:cs="Times New Roman"/>
        </w:rPr>
      </w:pPr>
      <w:r w:rsidRPr="00EB0B0D">
        <w:rPr>
          <w:rFonts w:cs="Times New Roman"/>
        </w:rPr>
        <w:t>Instruction Format:</w:t>
      </w:r>
    </w:p>
    <w:p w:rsidR="006C15E3" w:rsidRDefault="006C15E3" w:rsidP="006C15E3">
      <w:pPr>
        <w:rPr>
          <w:rFonts w:cs="Times New Roman"/>
        </w:rPr>
      </w:pPr>
      <w:r>
        <w:rPr>
          <w:rFonts w:cs="Times New Roman"/>
        </w:rPr>
        <w:tab/>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E57A48" w:rsidRPr="00EB0B0D" w:rsidTr="00AF2536">
        <w:tc>
          <w:tcPr>
            <w:tcW w:w="1152" w:type="dxa"/>
          </w:tcPr>
          <w:p w:rsidR="00E57A48" w:rsidRPr="00EB0B0D" w:rsidRDefault="00E57A48" w:rsidP="00AF2536">
            <w:pPr>
              <w:jc w:val="center"/>
              <w:rPr>
                <w:rFonts w:cs="Times New Roman"/>
              </w:rPr>
            </w:pPr>
            <w:r>
              <w:rPr>
                <w:rFonts w:cs="Times New Roman"/>
              </w:rPr>
              <w:t>25h</w:t>
            </w:r>
            <w:r w:rsidRPr="00EB0B0D">
              <w:rPr>
                <w:rFonts w:cs="Times New Roman"/>
                <w:vertAlign w:val="subscript"/>
              </w:rPr>
              <w:t>6</w:t>
            </w:r>
          </w:p>
        </w:tc>
        <w:tc>
          <w:tcPr>
            <w:tcW w:w="562" w:type="dxa"/>
          </w:tcPr>
          <w:p w:rsidR="00E57A48" w:rsidRPr="00EB0B0D" w:rsidRDefault="00E57A48" w:rsidP="00AF2536">
            <w:pPr>
              <w:jc w:val="center"/>
              <w:rPr>
                <w:rFonts w:cs="Times New Roman"/>
              </w:rPr>
            </w:pPr>
            <w:r>
              <w:rPr>
                <w:rFonts w:cs="Times New Roman"/>
              </w:rPr>
              <w:t>Sz</w:t>
            </w:r>
            <w:r>
              <w:rPr>
                <w:rFonts w:cs="Times New Roman"/>
                <w:vertAlign w:val="subscript"/>
              </w:rPr>
              <w:t>3</w:t>
            </w:r>
          </w:p>
        </w:tc>
        <w:tc>
          <w:tcPr>
            <w:tcW w:w="1134" w:type="dxa"/>
          </w:tcPr>
          <w:p w:rsidR="00E57A48" w:rsidRPr="00EB0B0D" w:rsidRDefault="00E57A4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E57A48" w:rsidRPr="00EB0B0D" w:rsidRDefault="00E57A4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E57A48" w:rsidRPr="00EB0B0D" w:rsidRDefault="00E57A48" w:rsidP="00AF2536">
            <w:pPr>
              <w:jc w:val="center"/>
              <w:rPr>
                <w:rFonts w:cs="Times New Roman"/>
              </w:rPr>
            </w:pPr>
            <w:r>
              <w:rPr>
                <w:rFonts w:cs="Times New Roman"/>
              </w:rPr>
              <w:t>0</w:t>
            </w:r>
            <w:r>
              <w:rPr>
                <w:rFonts w:cs="Times New Roman"/>
                <w:vertAlign w:val="subscript"/>
              </w:rPr>
              <w:t>2</w:t>
            </w:r>
          </w:p>
        </w:tc>
        <w:tc>
          <w:tcPr>
            <w:tcW w:w="1276" w:type="dxa"/>
          </w:tcPr>
          <w:p w:rsidR="00E57A48" w:rsidRPr="00EB0B0D" w:rsidRDefault="00E57A48" w:rsidP="00AF2536">
            <w:pPr>
              <w:jc w:val="center"/>
              <w:rPr>
                <w:rFonts w:cs="Times New Roman"/>
              </w:rPr>
            </w:pPr>
            <w:r w:rsidRPr="00EB0B0D">
              <w:rPr>
                <w:rFonts w:cs="Times New Roman"/>
              </w:rPr>
              <w:t>02h</w:t>
            </w:r>
            <w:r w:rsidRPr="00EB0B0D">
              <w:rPr>
                <w:rFonts w:cs="Times New Roman"/>
                <w:vertAlign w:val="subscript"/>
              </w:rPr>
              <w:t>6</w:t>
            </w:r>
          </w:p>
        </w:tc>
      </w:tr>
    </w:tbl>
    <w:p w:rsidR="006C15E3" w:rsidRDefault="006C15E3" w:rsidP="006C15E3">
      <w:pPr>
        <w:rPr>
          <w:rFonts w:cs="Times New Roman"/>
        </w:rPr>
      </w:pPr>
    </w:p>
    <w:p w:rsidR="006C15E3" w:rsidRDefault="006C15E3" w:rsidP="006C15E3">
      <w:pPr>
        <w:rPr>
          <w:rFonts w:cs="Times New Roman"/>
        </w:rPr>
      </w:pPr>
      <w:r w:rsidRPr="00EB0B0D">
        <w:rPr>
          <w:rFonts w:cs="Times New Roman"/>
        </w:rPr>
        <w:t xml:space="preserve">Clock Cycles: </w:t>
      </w:r>
      <w:r>
        <w:rPr>
          <w:rFonts w:cs="Times New Roman"/>
        </w:rPr>
        <w:t>19</w:t>
      </w:r>
    </w:p>
    <w:p w:rsidR="00E57A48" w:rsidRDefault="00E57A48" w:rsidP="00E57A48">
      <w:r w:rsidRPr="002416EE">
        <w:rPr>
          <w:b/>
        </w:rPr>
        <w:t>Exceptions</w:t>
      </w:r>
      <w:r w:rsidRPr="00A133DA">
        <w:t>: none</w:t>
      </w:r>
    </w:p>
    <w:p w:rsidR="00E57A48" w:rsidRPr="00EB0B0D" w:rsidRDefault="00E57A48" w:rsidP="006C15E3">
      <w:pPr>
        <w:rPr>
          <w:rFonts w:cs="Times New Roman"/>
        </w:rPr>
      </w:pP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6D76D7">
        <w:rPr>
          <w:rFonts w:cs="Times New Roman"/>
          <w:b/>
        </w:rPr>
        <w:t>Description</w:t>
      </w:r>
      <w:r w:rsidRPr="00EB0B0D">
        <w:rPr>
          <w:rFonts w:cs="Times New Roman"/>
        </w:rPr>
        <w:t>:</w:t>
      </w:r>
    </w:p>
    <w:p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254333" w:rsidRDefault="00254333" w:rsidP="00254333">
      <w:pPr>
        <w:rPr>
          <w:rFonts w:cs="Times New Roman"/>
        </w:rPr>
      </w:pPr>
      <w:r w:rsidRPr="006D76D7">
        <w:rPr>
          <w:rFonts w:cs="Times New Roman"/>
          <w:b/>
        </w:rPr>
        <w:t>Comment</w:t>
      </w:r>
      <w:r>
        <w:rPr>
          <w:rFonts w:cs="Times New Roman"/>
        </w:rPr>
        <w:t>:</w:t>
      </w:r>
    </w:p>
    <w:p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rsidR="008D6F42" w:rsidRPr="00EB0B0D" w:rsidRDefault="008D6F42" w:rsidP="008D6F42">
      <w:pPr>
        <w:rPr>
          <w:rFonts w:cs="Times New Roman"/>
        </w:rPr>
      </w:pPr>
      <w:r w:rsidRPr="006D76D7">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8D6F42" w:rsidRPr="00EB0B0D" w:rsidTr="00AF2536">
        <w:tc>
          <w:tcPr>
            <w:tcW w:w="3369" w:type="dxa"/>
          </w:tcPr>
          <w:p w:rsidR="008D6F42" w:rsidRPr="00EB0B0D" w:rsidRDefault="008D6F42"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8D6F42" w:rsidRPr="00EB0B0D" w:rsidRDefault="008D6F42"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8D6F42" w:rsidRDefault="008D6F42" w:rsidP="00AF2536">
            <w:pPr>
              <w:jc w:val="center"/>
              <w:rPr>
                <w:rFonts w:cs="Times New Roman"/>
              </w:rPr>
            </w:pPr>
            <w:r>
              <w:rPr>
                <w:rFonts w:cs="Times New Roman"/>
              </w:rPr>
              <w:t>L</w:t>
            </w:r>
            <w:r w:rsidRPr="00FE6331">
              <w:rPr>
                <w:rFonts w:cs="Times New Roman"/>
                <w:vertAlign w:val="subscript"/>
              </w:rPr>
              <w:t>2</w:t>
            </w:r>
          </w:p>
        </w:tc>
        <w:tc>
          <w:tcPr>
            <w:tcW w:w="1276" w:type="dxa"/>
          </w:tcPr>
          <w:p w:rsidR="008D6F42" w:rsidRPr="00EB0B0D" w:rsidRDefault="008D6F42" w:rsidP="00AF2536">
            <w:pPr>
              <w:jc w:val="center"/>
              <w:rPr>
                <w:rFonts w:cs="Times New Roman"/>
              </w:rPr>
            </w:pPr>
            <w:r>
              <w:rPr>
                <w:rFonts w:cs="Times New Roman"/>
              </w:rPr>
              <w:t>38</w:t>
            </w:r>
            <w:r w:rsidRPr="00EB0B0D">
              <w:rPr>
                <w:rFonts w:cs="Times New Roman"/>
              </w:rPr>
              <w:t>h</w:t>
            </w:r>
            <w:r w:rsidRPr="00EB0B0D">
              <w:rPr>
                <w:rFonts w:cs="Times New Roman"/>
                <w:vertAlign w:val="subscript"/>
              </w:rPr>
              <w:t>6</w:t>
            </w:r>
          </w:p>
        </w:tc>
      </w:tr>
    </w:tbl>
    <w:p w:rsidR="008D6F42" w:rsidRDefault="008D6F42" w:rsidP="008D6F42">
      <w:pPr>
        <w:ind w:left="720"/>
        <w:rPr>
          <w:rFonts w:cs="Times New Roman"/>
        </w:rPr>
      </w:pPr>
    </w:p>
    <w:p w:rsidR="008D6F42" w:rsidRPr="00EB0B0D" w:rsidRDefault="008D6F42" w:rsidP="008D6F4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8D6F42" w:rsidRPr="00EB0B0D" w:rsidTr="00AF2536">
        <w:tc>
          <w:tcPr>
            <w:tcW w:w="1260" w:type="dxa"/>
          </w:tcPr>
          <w:p w:rsidR="008D6F42" w:rsidRPr="00EB0B0D" w:rsidRDefault="008D6F42" w:rsidP="00AF2536">
            <w:pPr>
              <w:jc w:val="center"/>
              <w:rPr>
                <w:rFonts w:cs="Times New Roman"/>
              </w:rPr>
            </w:pPr>
            <w:r>
              <w:rPr>
                <w:rFonts w:cs="Times New Roman"/>
              </w:rPr>
              <w:t>38h</w:t>
            </w:r>
            <w:r w:rsidRPr="00EB0B0D">
              <w:rPr>
                <w:rFonts w:cs="Times New Roman"/>
                <w:vertAlign w:val="subscript"/>
              </w:rPr>
              <w:t>6</w:t>
            </w:r>
          </w:p>
        </w:tc>
        <w:tc>
          <w:tcPr>
            <w:tcW w:w="975" w:type="dxa"/>
          </w:tcPr>
          <w:p w:rsidR="008D6F42" w:rsidRPr="00EB0B0D" w:rsidRDefault="008D6F42" w:rsidP="00AF2536">
            <w:pPr>
              <w:jc w:val="center"/>
              <w:rPr>
                <w:rFonts w:cs="Times New Roman"/>
              </w:rPr>
            </w:pPr>
            <w:r>
              <w:rPr>
                <w:rFonts w:cs="Times New Roman"/>
              </w:rPr>
              <w:t>Sz</w:t>
            </w:r>
            <w:r>
              <w:rPr>
                <w:rFonts w:cs="Times New Roman"/>
                <w:vertAlign w:val="subscript"/>
              </w:rPr>
              <w:t>3</w:t>
            </w:r>
          </w:p>
        </w:tc>
        <w:tc>
          <w:tcPr>
            <w:tcW w:w="1134" w:type="dxa"/>
          </w:tcPr>
          <w:p w:rsidR="008D6F42" w:rsidRPr="00EB0B0D" w:rsidRDefault="008D6F42"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D6F42" w:rsidRPr="00EB0B0D" w:rsidRDefault="008D6F42"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rsidR="008D6F42" w:rsidRPr="00EB0B0D" w:rsidRDefault="008D6F42" w:rsidP="00AF2536">
            <w:pPr>
              <w:jc w:val="center"/>
              <w:rPr>
                <w:rFonts w:cs="Times New Roman"/>
              </w:rPr>
            </w:pPr>
            <w:r>
              <w:rPr>
                <w:rFonts w:cs="Times New Roman"/>
              </w:rPr>
              <w:t>L</w:t>
            </w:r>
            <w:r w:rsidRPr="00FE6331">
              <w:rPr>
                <w:rFonts w:cs="Times New Roman"/>
                <w:vertAlign w:val="subscript"/>
              </w:rPr>
              <w:t>2</w:t>
            </w:r>
          </w:p>
        </w:tc>
        <w:tc>
          <w:tcPr>
            <w:tcW w:w="1352" w:type="dxa"/>
          </w:tcPr>
          <w:p w:rsidR="008D6F42" w:rsidRPr="00EB0B0D" w:rsidRDefault="008D6F42" w:rsidP="00AF2536">
            <w:pPr>
              <w:jc w:val="center"/>
              <w:rPr>
                <w:rFonts w:cs="Times New Roman"/>
              </w:rPr>
            </w:pPr>
            <w:r w:rsidRPr="00EB0B0D">
              <w:rPr>
                <w:rFonts w:cs="Times New Roman"/>
              </w:rPr>
              <w:t>02h</w:t>
            </w:r>
            <w:r w:rsidRPr="00EB0B0D">
              <w:rPr>
                <w:rFonts w:cs="Times New Roman"/>
                <w:vertAlign w:val="subscript"/>
              </w:rPr>
              <w:t>6</w:t>
            </w:r>
          </w:p>
        </w:tc>
      </w:tr>
    </w:tbl>
    <w:p w:rsidR="008D6F42" w:rsidRDefault="008D6F42" w:rsidP="008D6F42">
      <w:pPr>
        <w:rPr>
          <w:rFonts w:cs="Times New Roman"/>
        </w:rPr>
      </w:pPr>
    </w:p>
    <w:p w:rsidR="0081553F" w:rsidRPr="00EB0B0D" w:rsidRDefault="0081553F" w:rsidP="0081553F">
      <w:pPr>
        <w:rPr>
          <w:rFonts w:cs="Times New Roman"/>
        </w:rPr>
      </w:pPr>
      <w:r w:rsidRPr="006D76D7">
        <w:rPr>
          <w:rFonts w:cs="Times New Roman"/>
          <w:b/>
        </w:rPr>
        <w:t>Clock Cycles</w:t>
      </w:r>
      <w:r w:rsidRPr="00EB0B0D">
        <w:rPr>
          <w:rFonts w:cs="Times New Roman"/>
        </w:rPr>
        <w:t xml:space="preserve">: </w:t>
      </w:r>
      <w:r w:rsidR="00FB1878">
        <w:rPr>
          <w:rFonts w:cs="Times New Roman"/>
        </w:rPr>
        <w:t>20</w:t>
      </w:r>
    </w:p>
    <w:p w:rsidR="00A133DA" w:rsidRPr="00A133DA" w:rsidRDefault="00A133DA">
      <w:pPr>
        <w:rPr>
          <w:rFonts w:eastAsiaTheme="majorEastAsia" w:cs="Times New Roman"/>
          <w:b/>
          <w:bCs/>
          <w:sz w:val="28"/>
          <w:szCs w:val="28"/>
        </w:rPr>
      </w:pPr>
      <w:r w:rsidRPr="006D76D7">
        <w:rPr>
          <w:rFonts w:cs="Times New Roman"/>
          <w:b/>
        </w:rPr>
        <w:t>Exceptions</w:t>
      </w:r>
      <w:r w:rsidRPr="00A133DA">
        <w:rPr>
          <w:rFonts w:cs="Times New Roman"/>
        </w:rPr>
        <w:t>: none</w:t>
      </w:r>
      <w:r w:rsidRPr="00A133DA">
        <w:rPr>
          <w:rFonts w:cs="Times New Roman"/>
        </w:rPr>
        <w:br w:type="page"/>
      </w:r>
    </w:p>
    <w:p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rsidR="00C324E1" w:rsidRPr="00EB0B0D" w:rsidRDefault="00C324E1" w:rsidP="00C324E1">
      <w:pPr>
        <w:rPr>
          <w:rFonts w:cs="Times New Roman"/>
        </w:rPr>
      </w:pPr>
      <w:r w:rsidRPr="00D4274E">
        <w:rPr>
          <w:rFonts w:cs="Times New Roman"/>
          <w:b/>
        </w:rPr>
        <w:t>Description</w:t>
      </w:r>
      <w:r w:rsidRPr="00EB0B0D">
        <w:rPr>
          <w:rFonts w:cs="Times New Roman"/>
        </w:rPr>
        <w:t>:</w:t>
      </w:r>
    </w:p>
    <w:p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rsidR="00C324E1" w:rsidRPr="00EB0B0D" w:rsidRDefault="00C324E1" w:rsidP="00C324E1">
      <w:pPr>
        <w:rPr>
          <w:rFonts w:cs="Times New Roman"/>
        </w:rPr>
      </w:pPr>
      <w:r w:rsidRPr="00D4274E">
        <w:rPr>
          <w:rFonts w:cs="Times New Roman"/>
          <w:b/>
        </w:rPr>
        <w:t>Instruction Format</w:t>
      </w:r>
      <w:r w:rsidRPr="00EB0B0D">
        <w:rPr>
          <w:rFonts w:cs="Times New Roman"/>
        </w:rPr>
        <w:t>:</w:t>
      </w:r>
    </w:p>
    <w:p w:rsidR="00C324E1"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1759F8" w:rsidRPr="00EB0B0D" w:rsidTr="00AF2536">
        <w:tc>
          <w:tcPr>
            <w:tcW w:w="1152" w:type="dxa"/>
          </w:tcPr>
          <w:p w:rsidR="001759F8" w:rsidRPr="00EB0B0D" w:rsidRDefault="001759F8" w:rsidP="00AF2536">
            <w:pPr>
              <w:jc w:val="center"/>
              <w:rPr>
                <w:rFonts w:cs="Times New Roman"/>
              </w:rPr>
            </w:pPr>
            <w:r>
              <w:rPr>
                <w:rFonts w:cs="Times New Roman"/>
              </w:rPr>
              <w:t>2</w:t>
            </w:r>
            <w:r w:rsidR="003A050B">
              <w:rPr>
                <w:rFonts w:cs="Times New Roman"/>
              </w:rPr>
              <w:t>4</w:t>
            </w:r>
            <w:r>
              <w:rPr>
                <w:rFonts w:cs="Times New Roman"/>
              </w:rPr>
              <w:t>h</w:t>
            </w:r>
            <w:r w:rsidRPr="00EB0B0D">
              <w:rPr>
                <w:rFonts w:cs="Times New Roman"/>
                <w:vertAlign w:val="subscript"/>
              </w:rPr>
              <w:t>6</w:t>
            </w:r>
          </w:p>
        </w:tc>
        <w:tc>
          <w:tcPr>
            <w:tcW w:w="562" w:type="dxa"/>
          </w:tcPr>
          <w:p w:rsidR="001759F8" w:rsidRPr="00EB0B0D" w:rsidRDefault="001759F8" w:rsidP="00AF2536">
            <w:pPr>
              <w:jc w:val="center"/>
              <w:rPr>
                <w:rFonts w:cs="Times New Roman"/>
              </w:rPr>
            </w:pPr>
            <w:r>
              <w:rPr>
                <w:rFonts w:cs="Times New Roman"/>
              </w:rPr>
              <w:t>Sz</w:t>
            </w:r>
            <w:r>
              <w:rPr>
                <w:rFonts w:cs="Times New Roman"/>
                <w:vertAlign w:val="subscript"/>
              </w:rPr>
              <w:t>3</w:t>
            </w:r>
          </w:p>
        </w:tc>
        <w:tc>
          <w:tcPr>
            <w:tcW w:w="1134" w:type="dxa"/>
          </w:tcPr>
          <w:p w:rsidR="001759F8" w:rsidRPr="00EB0B0D" w:rsidRDefault="001759F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1759F8" w:rsidRPr="00EB0B0D" w:rsidRDefault="001759F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759F8" w:rsidRPr="00EB0B0D" w:rsidRDefault="001759F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1759F8" w:rsidRPr="00EB0B0D" w:rsidRDefault="001759F8" w:rsidP="00AF2536">
            <w:pPr>
              <w:jc w:val="center"/>
              <w:rPr>
                <w:rFonts w:cs="Times New Roman"/>
              </w:rPr>
            </w:pPr>
            <w:r>
              <w:rPr>
                <w:rFonts w:cs="Times New Roman"/>
              </w:rPr>
              <w:t>0</w:t>
            </w:r>
            <w:r>
              <w:rPr>
                <w:rFonts w:cs="Times New Roman"/>
                <w:vertAlign w:val="subscript"/>
              </w:rPr>
              <w:t>2</w:t>
            </w:r>
          </w:p>
        </w:tc>
        <w:tc>
          <w:tcPr>
            <w:tcW w:w="1276" w:type="dxa"/>
          </w:tcPr>
          <w:p w:rsidR="001759F8" w:rsidRPr="00EB0B0D" w:rsidRDefault="001759F8" w:rsidP="00AF2536">
            <w:pPr>
              <w:jc w:val="center"/>
              <w:rPr>
                <w:rFonts w:cs="Times New Roman"/>
              </w:rPr>
            </w:pPr>
            <w:r w:rsidRPr="00EB0B0D">
              <w:rPr>
                <w:rFonts w:cs="Times New Roman"/>
              </w:rPr>
              <w:t>02h</w:t>
            </w:r>
            <w:r w:rsidRPr="00EB0B0D">
              <w:rPr>
                <w:rFonts w:cs="Times New Roman"/>
                <w:vertAlign w:val="subscript"/>
              </w:rPr>
              <w:t>6</w:t>
            </w:r>
          </w:p>
        </w:tc>
      </w:tr>
    </w:tbl>
    <w:p w:rsidR="00C324E1" w:rsidRDefault="00C324E1" w:rsidP="00C324E1">
      <w:pPr>
        <w:rPr>
          <w:rFonts w:cs="Times New Roman"/>
        </w:rPr>
      </w:pPr>
    </w:p>
    <w:p w:rsidR="00C324E1" w:rsidRPr="00EB0B0D" w:rsidRDefault="00C324E1" w:rsidP="00C324E1">
      <w:pPr>
        <w:rPr>
          <w:rFonts w:cs="Times New Roman"/>
        </w:rPr>
      </w:pPr>
      <w:r w:rsidRPr="00D4274E">
        <w:rPr>
          <w:rFonts w:cs="Times New Roman"/>
          <w:b/>
        </w:rPr>
        <w:t>Clock Cycles</w:t>
      </w:r>
      <w:r w:rsidRPr="00EB0B0D">
        <w:rPr>
          <w:rFonts w:cs="Times New Roman"/>
        </w:rPr>
        <w:t xml:space="preserve">: </w:t>
      </w:r>
      <w:r w:rsidR="00D4274E">
        <w:rPr>
          <w:rFonts w:cs="Times New Roman"/>
        </w:rPr>
        <w:t>20</w:t>
      </w:r>
    </w:p>
    <w:p w:rsidR="00202CD5" w:rsidRDefault="00C324E1" w:rsidP="00202CD5">
      <w:r w:rsidRPr="00D4274E">
        <w:rPr>
          <w:b/>
        </w:rPr>
        <w:t>Exceptions</w:t>
      </w:r>
      <w:r w:rsidRPr="00A133DA">
        <w:t>: none</w:t>
      </w:r>
    </w:p>
    <w:p w:rsidR="00202CD5" w:rsidRDefault="00202CD5" w:rsidP="00202CD5">
      <w:pPr>
        <w:rPr>
          <w:rFonts w:eastAsiaTheme="majorEastAsia"/>
          <w:sz w:val="26"/>
          <w:szCs w:val="26"/>
        </w:rPr>
      </w:pPr>
      <w:r>
        <w:br w:type="page"/>
      </w:r>
    </w:p>
    <w:p w:rsidR="0029254F" w:rsidRPr="00F46DDD" w:rsidRDefault="0029254F" w:rsidP="00C324E1">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9C4D96">
        <w:rPr>
          <w:rFonts w:cs="Times New Roman"/>
          <w:b/>
        </w:rPr>
        <w:t>Description</w:t>
      </w:r>
      <w:r w:rsidRPr="00EB0B0D">
        <w:rPr>
          <w:rFonts w:cs="Times New Roman"/>
        </w:rPr>
        <w:t>:</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9C4D96">
        <w:rPr>
          <w:rFonts w:cs="Times New Roman"/>
          <w:b/>
        </w:rPr>
        <w:t>Instruction Format</w:t>
      </w:r>
      <w:r w:rsidRPr="00EB0B0D">
        <w:rPr>
          <w:rFonts w:cs="Times New Roman"/>
        </w:rPr>
        <w: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w:t>
            </w:r>
            <w:r w:rsidR="0017008B">
              <w:rPr>
                <w:rFonts w:cs="Times New Roman"/>
              </w:rPr>
              <w:t>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b</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t</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9C4D96">
        <w:rPr>
          <w:rFonts w:cs="Times New Roman"/>
          <w:b/>
        </w:rPr>
        <w:t>Clock Cycles</w:t>
      </w:r>
      <w:r w:rsidRPr="00EB0B0D">
        <w:rPr>
          <w:rFonts w:cs="Times New Roman"/>
        </w:rPr>
        <w:t>: 0.5</w:t>
      </w:r>
    </w:p>
    <w:p w:rsidR="001B3B23" w:rsidRPr="00EB0B0D" w:rsidRDefault="00A133DA">
      <w:pPr>
        <w:rPr>
          <w:rFonts w:eastAsiaTheme="majorEastAsia" w:cs="Times New Roman"/>
          <w:b/>
          <w:bCs/>
          <w:sz w:val="28"/>
          <w:szCs w:val="28"/>
        </w:rPr>
      </w:pPr>
      <w:r w:rsidRPr="009C4D96">
        <w:rPr>
          <w:rFonts w:cs="Times New Roman"/>
          <w:b/>
        </w:rPr>
        <w:t>Exceptions</w:t>
      </w:r>
      <w:r w:rsidRPr="00A133DA">
        <w:rPr>
          <w:rFonts w:cs="Times New Roman"/>
        </w:rPr>
        <w:t>: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9C4D96">
        <w:rPr>
          <w:rFonts w:cs="Times New Roman"/>
          <w:b/>
        </w:rPr>
        <w:t>Description</w:t>
      </w:r>
      <w:r w:rsidRPr="00EB0B0D">
        <w:rPr>
          <w:rFonts w:cs="Times New Roman"/>
        </w:rPr>
        <w:t>:</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9C4D96">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9C4D96">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rsidRPr="009C4D96">
        <w:rPr>
          <w:b/>
        </w:rPr>
        <w:t>Exceptions</w:t>
      </w:r>
      <w:r>
        <w:t>: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39"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39"/>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207C15">
        <w:rPr>
          <w:rFonts w:cs="Times New Roman"/>
          <w:b/>
        </w:rPr>
        <w:t>Description</w:t>
      </w:r>
      <w:r w:rsidRPr="00EB0B0D">
        <w:rPr>
          <w:rFonts w:cs="Times New Roman"/>
        </w:rPr>
        <w:t>:</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r w:rsidR="00492872">
        <w:rPr>
          <w:rFonts w:cs="Times New Roman"/>
        </w:rPr>
        <w:t>Note that a compressed NOP is really an add instruction and hence occupies space in the instruction queue.</w:t>
      </w:r>
    </w:p>
    <w:p w:rsidR="005D1877" w:rsidRPr="00EB0B0D" w:rsidRDefault="005D1877" w:rsidP="005D1877">
      <w:pPr>
        <w:rPr>
          <w:rFonts w:cs="Times New Roman"/>
        </w:rPr>
      </w:pPr>
      <w:r w:rsidRPr="00207C15">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rsidR="005D1877" w:rsidRDefault="005D1877" w:rsidP="005D1877">
      <w:pPr>
        <w:ind w:left="720"/>
        <w:rPr>
          <w:rFonts w:cs="Times New Roman"/>
        </w:rPr>
      </w:pPr>
    </w:p>
    <w:p w:rsidR="00492872" w:rsidRPr="00EB0B0D" w:rsidRDefault="00492872" w:rsidP="00492872">
      <w:pPr>
        <w:rPr>
          <w:rFonts w:cs="Times New Roman"/>
        </w:rPr>
      </w:pPr>
      <w:r w:rsidRPr="00207C15">
        <w:rPr>
          <w:rFonts w:cs="Times New Roman"/>
          <w:b/>
        </w:rPr>
        <w:t>Compressed Instruction Format</w:t>
      </w:r>
      <w:r>
        <w:rPr>
          <w:rFonts w:cs="Times New Roman"/>
        </w:rPr>
        <w:t>:</w:t>
      </w:r>
    </w:p>
    <w:tbl>
      <w:tblPr>
        <w:tblStyle w:val="TableGrid"/>
        <w:tblW w:w="0" w:type="auto"/>
        <w:tblInd w:w="704" w:type="dxa"/>
        <w:tblLook w:val="04A0" w:firstRow="1" w:lastRow="0" w:firstColumn="1" w:lastColumn="0" w:noHBand="0" w:noVBand="1"/>
      </w:tblPr>
      <w:tblGrid>
        <w:gridCol w:w="1134"/>
        <w:gridCol w:w="1134"/>
      </w:tblGrid>
      <w:tr w:rsidR="00E439E2" w:rsidTr="00492872">
        <w:tc>
          <w:tcPr>
            <w:tcW w:w="1134" w:type="dxa"/>
          </w:tcPr>
          <w:p w:rsidR="00E439E2" w:rsidRDefault="00492872" w:rsidP="00492872">
            <w:pPr>
              <w:jc w:val="center"/>
              <w:rPr>
                <w:rFonts w:cs="Times New Roman"/>
              </w:rPr>
            </w:pPr>
            <w:r>
              <w:rPr>
                <w:rFonts w:cs="Times New Roman"/>
              </w:rPr>
              <w:t>00h</w:t>
            </w:r>
            <w:r w:rsidRPr="00492872">
              <w:rPr>
                <w:rFonts w:cs="Times New Roman"/>
                <w:vertAlign w:val="subscript"/>
              </w:rPr>
              <w:t>8</w:t>
            </w:r>
          </w:p>
        </w:tc>
        <w:tc>
          <w:tcPr>
            <w:tcW w:w="1134" w:type="dxa"/>
          </w:tcPr>
          <w:p w:rsidR="00E439E2" w:rsidRDefault="00492872" w:rsidP="00492872">
            <w:pPr>
              <w:jc w:val="center"/>
              <w:rPr>
                <w:rFonts w:cs="Times New Roman"/>
              </w:rPr>
            </w:pPr>
            <w:r>
              <w:rPr>
                <w:rFonts w:cs="Times New Roman"/>
              </w:rPr>
              <w:t>80h</w:t>
            </w:r>
            <w:r w:rsidRPr="00492872">
              <w:rPr>
                <w:rFonts w:cs="Times New Roman"/>
                <w:vertAlign w:val="subscript"/>
              </w:rPr>
              <w:t>2</w:t>
            </w:r>
          </w:p>
        </w:tc>
      </w:tr>
    </w:tbl>
    <w:p w:rsidR="00207C15" w:rsidRDefault="00207C15" w:rsidP="00207C15">
      <w:pPr>
        <w:rPr>
          <w:rFonts w:cs="Times New Roman"/>
        </w:rPr>
      </w:pPr>
    </w:p>
    <w:p w:rsidR="00207C15" w:rsidRPr="00EB0B0D" w:rsidRDefault="00207C15" w:rsidP="00207C15">
      <w:pPr>
        <w:rPr>
          <w:rFonts w:cs="Times New Roman"/>
        </w:rPr>
      </w:pPr>
      <w:r w:rsidRPr="00207C15">
        <w:rPr>
          <w:rFonts w:cs="Times New Roman"/>
          <w:b/>
        </w:rPr>
        <w:t>Clock Cycles</w:t>
      </w:r>
      <w:r w:rsidRPr="00EB0B0D">
        <w:rPr>
          <w:rFonts w:cs="Times New Roman"/>
        </w:rPr>
        <w:t>: 0.5</w:t>
      </w:r>
    </w:p>
    <w:p w:rsidR="00207C15" w:rsidRPr="002C6BF0" w:rsidRDefault="00207C15" w:rsidP="00207C15">
      <w:r>
        <w:rPr>
          <w:rStyle w:val="Strong"/>
        </w:rPr>
        <w:t>Execution Units:</w:t>
      </w:r>
      <w:r w:rsidRPr="00396535">
        <w:rPr>
          <w:rStyle w:val="Strong"/>
          <w:b w:val="0"/>
        </w:rPr>
        <w:t xml:space="preserve"> </w:t>
      </w:r>
      <w:r>
        <w:rPr>
          <w:rStyle w:val="Strong"/>
          <w:b w:val="0"/>
        </w:rPr>
        <w:t>trapped at IF stage</w:t>
      </w:r>
    </w:p>
    <w:p w:rsidR="00932B10" w:rsidRPr="00EB0B0D" w:rsidRDefault="00207C15" w:rsidP="00207C15">
      <w:pPr>
        <w:rPr>
          <w:rFonts w:eastAsiaTheme="majorEastAsia" w:cs="Times New Roman"/>
          <w:b/>
          <w:bCs/>
          <w:sz w:val="28"/>
          <w:szCs w:val="28"/>
        </w:rPr>
      </w:pPr>
      <w:r w:rsidRPr="00207C15">
        <w:rPr>
          <w:rFonts w:cs="Times New Roman"/>
          <w:b/>
        </w:rPr>
        <w:t>Exceptions</w:t>
      </w:r>
      <w:r>
        <w:rPr>
          <w:rFonts w:cs="Times New Roman"/>
        </w:rPr>
        <w:t>: none</w:t>
      </w:r>
      <w:r w:rsidRPr="00EB0B0D">
        <w:rPr>
          <w:rFonts w:cs="Times New Roman"/>
        </w:rPr>
        <w:t xml:space="preserve"> </w:t>
      </w:r>
      <w:r w:rsidR="00932B10"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0465E7">
        <w:rPr>
          <w:rFonts w:cs="Times New Roman"/>
          <w:b/>
        </w:rPr>
        <w:t>Description</w:t>
      </w:r>
      <w:r w:rsidRPr="00EB0B0D">
        <w:rPr>
          <w:rFonts w:cs="Times New Roman"/>
        </w:rPr>
        <w:t>:</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0465E7">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0465E7">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rsidRPr="000465E7">
        <w:rPr>
          <w:b/>
        </w:rPr>
        <w:t>Exceptions</w:t>
      </w:r>
      <w:r>
        <w:t>: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770913">
        <w:rPr>
          <w:b/>
        </w:rPr>
        <w:t>Exceptions</w:t>
      </w:r>
      <w:r w:rsidRPr="009F7E96">
        <w:t>:</w:t>
      </w:r>
      <w:r>
        <w:t xml:space="preserve"> none </w:t>
      </w:r>
    </w:p>
    <w:p w:rsidR="00271EB4" w:rsidRDefault="00271EB4" w:rsidP="00271EB4">
      <w:r w:rsidRPr="00770913">
        <w:rPr>
          <w:b/>
        </w:rPr>
        <w:t>Notes</w:t>
      </w:r>
      <w:r>
        <w:t>:</w:t>
      </w:r>
    </w:p>
    <w:tbl>
      <w:tblPr>
        <w:tblStyle w:val="TableGrid"/>
        <w:tblW w:w="0" w:type="auto"/>
        <w:tblInd w:w="720" w:type="dxa"/>
        <w:tblLook w:val="04A0" w:firstRow="1" w:lastRow="0" w:firstColumn="1" w:lastColumn="0" w:noHBand="0" w:noVBand="1"/>
      </w:tblPr>
      <w:tblGrid>
        <w:gridCol w:w="817"/>
        <w:gridCol w:w="1701"/>
      </w:tblGrid>
      <w:tr w:rsidR="00271EB4" w:rsidRPr="006D24F8" w:rsidTr="00770913">
        <w:tc>
          <w:tcPr>
            <w:tcW w:w="817" w:type="dxa"/>
            <w:shd w:val="clear" w:color="auto" w:fill="262626" w:themeFill="text1" w:themeFillTint="D9"/>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770913" w:rsidP="00B303E7">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1</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2</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3</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4</w:t>
            </w:r>
          </w:p>
        </w:tc>
        <w:tc>
          <w:tcPr>
            <w:tcW w:w="1701" w:type="dxa"/>
          </w:tcPr>
          <w:p w:rsidR="00770913" w:rsidRDefault="00770913" w:rsidP="00770913">
            <w:pPr>
              <w:rPr>
                <w:rFonts w:cs="Times New Roman"/>
              </w:rPr>
            </w:pPr>
            <w:r>
              <w:rPr>
                <w:rFonts w:cs="Times New Roman"/>
              </w:rPr>
              <w:t>Byte Parallel</w:t>
            </w:r>
          </w:p>
        </w:tc>
      </w:tr>
      <w:tr w:rsidR="00770913" w:rsidTr="00B303E7">
        <w:tc>
          <w:tcPr>
            <w:tcW w:w="817" w:type="dxa"/>
          </w:tcPr>
          <w:p w:rsidR="00770913" w:rsidRDefault="00770913" w:rsidP="00770913">
            <w:pPr>
              <w:jc w:val="center"/>
              <w:rPr>
                <w:rFonts w:cs="Times New Roman"/>
              </w:rPr>
            </w:pPr>
            <w:r>
              <w:rPr>
                <w:rFonts w:cs="Times New Roman"/>
              </w:rPr>
              <w:t>5</w:t>
            </w:r>
          </w:p>
        </w:tc>
        <w:tc>
          <w:tcPr>
            <w:tcW w:w="1701" w:type="dxa"/>
          </w:tcPr>
          <w:p w:rsidR="00770913" w:rsidRDefault="00770913" w:rsidP="00770913">
            <w:pPr>
              <w:rPr>
                <w:rFonts w:cs="Times New Roman"/>
              </w:rPr>
            </w:pPr>
            <w:r>
              <w:rPr>
                <w:rFonts w:cs="Times New Roman"/>
              </w:rPr>
              <w:t>Char Parallel</w:t>
            </w:r>
          </w:p>
        </w:tc>
      </w:tr>
      <w:tr w:rsidR="00770913" w:rsidTr="00B303E7">
        <w:tc>
          <w:tcPr>
            <w:tcW w:w="817" w:type="dxa"/>
          </w:tcPr>
          <w:p w:rsidR="00770913" w:rsidRDefault="00770913" w:rsidP="00770913">
            <w:pPr>
              <w:jc w:val="center"/>
              <w:rPr>
                <w:rFonts w:cs="Times New Roman"/>
              </w:rPr>
            </w:pPr>
            <w:r>
              <w:rPr>
                <w:rFonts w:cs="Times New Roman"/>
              </w:rPr>
              <w:t>6</w:t>
            </w:r>
          </w:p>
        </w:tc>
        <w:tc>
          <w:tcPr>
            <w:tcW w:w="1701" w:type="dxa"/>
          </w:tcPr>
          <w:p w:rsidR="00770913" w:rsidRDefault="00770913" w:rsidP="00770913">
            <w:pPr>
              <w:rPr>
                <w:rFonts w:cs="Times New Roman"/>
              </w:rPr>
            </w:pPr>
            <w:r>
              <w:rPr>
                <w:rFonts w:cs="Times New Roman"/>
              </w:rPr>
              <w:t>Half Parallel</w:t>
            </w:r>
          </w:p>
        </w:tc>
      </w:tr>
      <w:tr w:rsidR="00770913" w:rsidTr="00B303E7">
        <w:tc>
          <w:tcPr>
            <w:tcW w:w="817" w:type="dxa"/>
          </w:tcPr>
          <w:p w:rsidR="00770913" w:rsidRDefault="00770913" w:rsidP="00770913">
            <w:pPr>
              <w:jc w:val="center"/>
              <w:rPr>
                <w:rFonts w:cs="Times New Roman"/>
              </w:rPr>
            </w:pPr>
            <w:r>
              <w:rPr>
                <w:rFonts w:cs="Times New Roman"/>
              </w:rPr>
              <w:t>7</w:t>
            </w:r>
          </w:p>
        </w:tc>
        <w:tc>
          <w:tcPr>
            <w:tcW w:w="1701" w:type="dxa"/>
          </w:tcPr>
          <w:p w:rsidR="00770913" w:rsidRDefault="00770913" w:rsidP="00770913">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770913">
        <w:rPr>
          <w:rFonts w:cs="Times New Roman"/>
          <w:b/>
        </w:rPr>
        <w:t>Description</w:t>
      </w:r>
      <w:r w:rsidRPr="00EB0B0D">
        <w:rPr>
          <w:rFonts w:cs="Times New Roman"/>
        </w:rPr>
        <w:t>:</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770913">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b</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t</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770913">
        <w:rPr>
          <w:rFonts w:cs="Times New Roman"/>
          <w:b/>
        </w:rPr>
        <w:t>Clock Cycles</w:t>
      </w:r>
      <w:r w:rsidRPr="00EB0B0D">
        <w:rPr>
          <w:rFonts w:cs="Times New Roman"/>
        </w:rPr>
        <w:t>: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sidRPr="00770913">
        <w:rPr>
          <w:rFonts w:cs="Times New Roman"/>
          <w:b/>
        </w:rPr>
        <w:t>Exceptions</w:t>
      </w:r>
      <w:r>
        <w:rPr>
          <w:rFonts w:cs="Times New Roman"/>
        </w:rPr>
        <w:t>: none</w:t>
      </w:r>
      <w:r w:rsidRPr="00EB0B0D">
        <w:rPr>
          <w:rFonts w:cs="Times New Roman"/>
        </w:rPr>
        <w:t xml:space="preserve"> </w:t>
      </w:r>
      <w:r w:rsidR="00C22796" w:rsidRPr="00EB0B0D">
        <w:rPr>
          <w:rFonts w:cs="Times New Roman"/>
        </w:rPr>
        <w:br w:type="page"/>
      </w:r>
    </w:p>
    <w:p w:rsidR="00F566B5" w:rsidRPr="00DA658E" w:rsidRDefault="00F566B5" w:rsidP="00F566B5">
      <w:pPr>
        <w:pStyle w:val="Heading2"/>
        <w:rPr>
          <w:sz w:val="40"/>
          <w:szCs w:val="40"/>
        </w:rPr>
      </w:pPr>
      <w:r>
        <w:rPr>
          <w:sz w:val="40"/>
          <w:szCs w:val="40"/>
        </w:rPr>
        <w:lastRenderedPageBreak/>
        <w:t>PUSH</w:t>
      </w:r>
      <w:r w:rsidRPr="00DA658E">
        <w:rPr>
          <w:sz w:val="40"/>
          <w:szCs w:val="40"/>
        </w:rPr>
        <w:t xml:space="preserve"> – </w:t>
      </w:r>
      <w:r>
        <w:rPr>
          <w:sz w:val="40"/>
          <w:szCs w:val="40"/>
        </w:rPr>
        <w:t>Push Word (64 bits)</w:t>
      </w:r>
    </w:p>
    <w:p w:rsidR="00F566B5" w:rsidRPr="00EB0B0D" w:rsidRDefault="00F566B5" w:rsidP="00F566B5">
      <w:pPr>
        <w:rPr>
          <w:rFonts w:cs="Times New Roman"/>
        </w:rPr>
      </w:pPr>
      <w:r w:rsidRPr="005D52D0">
        <w:rPr>
          <w:rFonts w:cs="Times New Roman"/>
          <w:b/>
        </w:rPr>
        <w:t>Description</w:t>
      </w:r>
      <w:r w:rsidRPr="00EB0B0D">
        <w:rPr>
          <w:rFonts w:cs="Times New Roman"/>
        </w:rPr>
        <w:t>:</w:t>
      </w:r>
    </w:p>
    <w:p w:rsidR="00F566B5" w:rsidRPr="00EB0B0D" w:rsidRDefault="00F566B5" w:rsidP="00F566B5">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64</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w:t>
      </w:r>
    </w:p>
    <w:p w:rsidR="00F566B5" w:rsidRPr="00EB0B0D" w:rsidRDefault="00F566B5" w:rsidP="00F566B5">
      <w:pPr>
        <w:rPr>
          <w:rFonts w:cs="Times New Roman"/>
        </w:rPr>
      </w:pPr>
      <w:r w:rsidRPr="005D52D0">
        <w:rPr>
          <w:rFonts w:cs="Times New Roman"/>
          <w:b/>
        </w:rPr>
        <w:t>Instruction Format</w:t>
      </w:r>
      <w:r w:rsidRPr="00EB0B0D">
        <w:rPr>
          <w:rFonts w:cs="Times New Roman"/>
        </w:rPr>
        <w:t>:</w:t>
      </w:r>
    </w:p>
    <w:p w:rsidR="00F566B5" w:rsidRPr="00EB0B0D" w:rsidRDefault="00F566B5" w:rsidP="00F566B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293"/>
        <w:gridCol w:w="1138"/>
        <w:gridCol w:w="426"/>
        <w:gridCol w:w="1275"/>
      </w:tblGrid>
      <w:tr w:rsidR="00657B10" w:rsidRPr="00EB0B0D" w:rsidTr="00657B10">
        <w:tc>
          <w:tcPr>
            <w:tcW w:w="1152" w:type="dxa"/>
          </w:tcPr>
          <w:p w:rsidR="00657B10" w:rsidRPr="00EB0B0D" w:rsidRDefault="00657B10" w:rsidP="00D9235B">
            <w:pPr>
              <w:jc w:val="center"/>
              <w:rPr>
                <w:rFonts w:cs="Times New Roman"/>
              </w:rPr>
            </w:pPr>
            <w:r>
              <w:rPr>
                <w:rFonts w:cs="Times New Roman"/>
              </w:rPr>
              <w:t>C</w:t>
            </w:r>
            <w:r w:rsidRPr="00EB0B0D">
              <w:rPr>
                <w:rFonts w:cs="Times New Roman"/>
              </w:rPr>
              <w:t>h</w:t>
            </w:r>
            <w:r>
              <w:rPr>
                <w:rFonts w:cs="Times New Roman"/>
                <w:vertAlign w:val="subscript"/>
              </w:rPr>
              <w:t>4</w:t>
            </w:r>
          </w:p>
        </w:tc>
        <w:tc>
          <w:tcPr>
            <w:tcW w:w="1083" w:type="dxa"/>
          </w:tcPr>
          <w:p w:rsidR="00657B10" w:rsidRPr="00EB0B0D" w:rsidRDefault="00657B10" w:rsidP="00D9235B">
            <w:pPr>
              <w:jc w:val="center"/>
              <w:rPr>
                <w:rFonts w:cs="Times New Roman"/>
              </w:rPr>
            </w:pPr>
            <w:r>
              <w:rPr>
                <w:rFonts w:cs="Times New Roman"/>
              </w:rPr>
              <w:t>~</w:t>
            </w:r>
            <w:r w:rsidRPr="003B59C3">
              <w:rPr>
                <w:rFonts w:cs="Times New Roman"/>
                <w:vertAlign w:val="subscript"/>
              </w:rPr>
              <w:t>5</w:t>
            </w:r>
          </w:p>
        </w:tc>
        <w:tc>
          <w:tcPr>
            <w:tcW w:w="1134" w:type="dxa"/>
          </w:tcPr>
          <w:p w:rsidR="00657B10" w:rsidRPr="00EB0B0D" w:rsidRDefault="00657B10"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293" w:type="dxa"/>
          </w:tcPr>
          <w:p w:rsidR="00657B10" w:rsidRPr="00EB0B0D" w:rsidRDefault="00657B10" w:rsidP="00D9235B">
            <w:pPr>
              <w:jc w:val="center"/>
              <w:rPr>
                <w:rFonts w:cs="Times New Roman"/>
              </w:rPr>
            </w:pPr>
            <w:r>
              <w:rPr>
                <w:rFonts w:cs="Times New Roman"/>
              </w:rPr>
              <w:t>1Fh</w:t>
            </w:r>
            <w:r w:rsidRPr="00657B10">
              <w:rPr>
                <w:rFonts w:cs="Times New Roman"/>
                <w:vertAlign w:val="subscript"/>
              </w:rPr>
              <w:t>5</w:t>
            </w:r>
          </w:p>
        </w:tc>
        <w:tc>
          <w:tcPr>
            <w:tcW w:w="1138" w:type="dxa"/>
          </w:tcPr>
          <w:p w:rsidR="00657B10" w:rsidRPr="00EB0B0D" w:rsidRDefault="00657B10" w:rsidP="00D9235B">
            <w:pPr>
              <w:jc w:val="center"/>
              <w:rPr>
                <w:rFonts w:cs="Times New Roman"/>
              </w:rPr>
            </w:pPr>
            <w:r>
              <w:rPr>
                <w:rFonts w:cs="Times New Roman"/>
              </w:rPr>
              <w:t>1Fh</w:t>
            </w:r>
            <w:r w:rsidRPr="00EB0B0D">
              <w:rPr>
                <w:rFonts w:cs="Times New Roman"/>
                <w:vertAlign w:val="subscript"/>
              </w:rPr>
              <w:t>5</w:t>
            </w:r>
          </w:p>
        </w:tc>
        <w:tc>
          <w:tcPr>
            <w:tcW w:w="426" w:type="dxa"/>
          </w:tcPr>
          <w:p w:rsidR="00657B10" w:rsidRPr="00EB0B0D" w:rsidRDefault="00657B10" w:rsidP="00D9235B">
            <w:pPr>
              <w:jc w:val="center"/>
              <w:rPr>
                <w:rFonts w:cs="Times New Roman"/>
              </w:rPr>
            </w:pPr>
            <w:r>
              <w:rPr>
                <w:rFonts w:cs="Times New Roman"/>
              </w:rPr>
              <w:t>L</w:t>
            </w:r>
            <w:r w:rsidRPr="00054600">
              <w:rPr>
                <w:rFonts w:cs="Times New Roman"/>
                <w:vertAlign w:val="subscript"/>
              </w:rPr>
              <w:t>2</w:t>
            </w:r>
          </w:p>
        </w:tc>
        <w:tc>
          <w:tcPr>
            <w:tcW w:w="1275" w:type="dxa"/>
          </w:tcPr>
          <w:p w:rsidR="00657B10" w:rsidRPr="00EB0B0D" w:rsidRDefault="00657B10" w:rsidP="00D9235B">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F566B5" w:rsidRPr="00EB0B0D" w:rsidRDefault="00F566B5" w:rsidP="00F566B5">
      <w:pPr>
        <w:ind w:left="720"/>
        <w:rPr>
          <w:rFonts w:cs="Times New Roman"/>
        </w:rPr>
      </w:pPr>
    </w:p>
    <w:p w:rsidR="00F566B5" w:rsidRPr="00EB0B0D" w:rsidRDefault="00F566B5" w:rsidP="00F566B5">
      <w:pPr>
        <w:rPr>
          <w:rFonts w:cs="Times New Roman"/>
        </w:rPr>
      </w:pPr>
      <w:r w:rsidRPr="005D52D0">
        <w:rPr>
          <w:rFonts w:cs="Times New Roman"/>
          <w:b/>
        </w:rPr>
        <w:t>Operation</w:t>
      </w:r>
      <w:r w:rsidRPr="00EB0B0D">
        <w:rPr>
          <w:rFonts w:cs="Times New Roman"/>
        </w:rPr>
        <w:t>:</w:t>
      </w:r>
    </w:p>
    <w:p w:rsidR="00F566B5" w:rsidRDefault="00F566B5" w:rsidP="00B11A16">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B44207">
        <w:rPr>
          <w:rFonts w:cs="Times New Roman"/>
        </w:rPr>
        <w:t>SP</w:t>
      </w:r>
      <w:r w:rsidRPr="00EB0B0D">
        <w:rPr>
          <w:rFonts w:cs="Times New Roman"/>
        </w:rPr>
        <w:t xml:space="preserve"> </w:t>
      </w:r>
      <w:r w:rsidR="00B44207">
        <w:rPr>
          <w:rFonts w:cs="Times New Roman"/>
        </w:rPr>
        <w:t>-</w:t>
      </w:r>
      <w:r w:rsidR="00B11A16">
        <w:rPr>
          <w:rFonts w:cs="Times New Roman"/>
        </w:rPr>
        <w:t xml:space="preserve"> </w:t>
      </w:r>
      <w:r w:rsidR="00B44207">
        <w:rPr>
          <w:rFonts w:cs="Times New Roman"/>
        </w:rPr>
        <w:t>8</w:t>
      </w:r>
      <w:r w:rsidRPr="00EB0B0D">
        <w:rPr>
          <w:rFonts w:cs="Times New Roman"/>
        </w:rPr>
        <w:t xml:space="preserve">] = </w:t>
      </w:r>
      <w:proofErr w:type="spellStart"/>
      <w:r w:rsidRPr="00EB0B0D">
        <w:rPr>
          <w:rFonts w:cs="Times New Roman"/>
        </w:rPr>
        <w:t>Rb</w:t>
      </w:r>
      <w:proofErr w:type="spellEnd"/>
    </w:p>
    <w:p w:rsidR="00B11A16" w:rsidRDefault="00B11A16" w:rsidP="00B11A16">
      <w:pPr>
        <w:spacing w:after="0"/>
        <w:ind w:left="720"/>
        <w:rPr>
          <w:rFonts w:cs="Times New Roman"/>
        </w:rPr>
      </w:pPr>
      <w:r>
        <w:rPr>
          <w:rFonts w:cs="Times New Roman"/>
        </w:rPr>
        <w:t>SP = SP – 8</w:t>
      </w:r>
    </w:p>
    <w:p w:rsidR="00B11A16" w:rsidRPr="00EB0B0D" w:rsidRDefault="00B11A16" w:rsidP="00B11A16">
      <w:pPr>
        <w:spacing w:after="0"/>
        <w:rPr>
          <w:rFonts w:cs="Times New Roman"/>
        </w:rPr>
      </w:pPr>
    </w:p>
    <w:p w:rsidR="00F566B5" w:rsidRPr="00B44207" w:rsidRDefault="00F566B5" w:rsidP="00F566B5">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rsidR="00F566B5" w:rsidRDefault="00F566B5" w:rsidP="00F566B5">
      <w:r w:rsidRPr="005D52D0">
        <w:rPr>
          <w:b/>
        </w:rPr>
        <w:t>Notes</w:t>
      </w:r>
      <w:r>
        <w:t>:</w:t>
      </w:r>
    </w:p>
    <w:p w:rsidR="00F566B5" w:rsidRDefault="00F566B5" w:rsidP="00F566B5">
      <w:pPr>
        <w:ind w:left="720"/>
      </w:pPr>
      <w:r>
        <w:t>Stores always write through to memory and therefore take a significant number of clock cycles before they are ready to be committed. Exceptions are checked for during the execution of a store operation.</w:t>
      </w:r>
    </w:p>
    <w:p w:rsidR="004E7F30" w:rsidRDefault="004E7F30" w:rsidP="00F566B5">
      <w:pPr>
        <w:ind w:left="720"/>
      </w:pPr>
      <w:r>
        <w:t>The instruction explicitly encodes the stack pointer register r31, if desired a different register may be chosen.</w:t>
      </w:r>
    </w:p>
    <w:p w:rsidR="00F566B5" w:rsidRDefault="00F566B5">
      <w:pPr>
        <w:rPr>
          <w:rFonts w:eastAsiaTheme="majorEastAsia" w:cstheme="majorBidi"/>
          <w:b/>
          <w:bCs/>
          <w:sz w:val="40"/>
          <w:szCs w:val="26"/>
        </w:rPr>
      </w:pPr>
      <w:r>
        <w:rPr>
          <w:sz w:val="40"/>
        </w:rPr>
        <w:br w:type="page"/>
      </w:r>
    </w:p>
    <w:p w:rsidR="0050089F" w:rsidRPr="008E6AE0" w:rsidRDefault="0050089F" w:rsidP="0050089F">
      <w:pPr>
        <w:pStyle w:val="Heading2"/>
        <w:rPr>
          <w:sz w:val="40"/>
          <w:szCs w:val="40"/>
        </w:rPr>
      </w:pPr>
      <w:r>
        <w:rPr>
          <w:sz w:val="40"/>
          <w:szCs w:val="40"/>
        </w:rPr>
        <w:lastRenderedPageBreak/>
        <w:t>REDOR</w:t>
      </w:r>
      <w:r w:rsidRPr="008E6AE0">
        <w:rPr>
          <w:sz w:val="40"/>
          <w:szCs w:val="40"/>
        </w:rPr>
        <w:t xml:space="preserve"> – </w:t>
      </w:r>
      <w:r>
        <w:rPr>
          <w:sz w:val="40"/>
          <w:szCs w:val="40"/>
        </w:rPr>
        <w:t>Reduction Or</w:t>
      </w:r>
    </w:p>
    <w:p w:rsidR="0050089F" w:rsidRDefault="0050089F" w:rsidP="0050089F"/>
    <w:p w:rsidR="0050089F" w:rsidRPr="002D0431" w:rsidRDefault="0050089F" w:rsidP="0050089F">
      <w:pPr>
        <w:rPr>
          <w:rStyle w:val="Strong"/>
        </w:rPr>
      </w:pPr>
      <w:r w:rsidRPr="002D0431">
        <w:rPr>
          <w:rStyle w:val="Strong"/>
        </w:rPr>
        <w:t>Description:</w:t>
      </w:r>
    </w:p>
    <w:p w:rsidR="0050089F" w:rsidRDefault="0050089F" w:rsidP="0050089F">
      <w:pPr>
        <w:ind w:left="720"/>
      </w:pPr>
      <w:r>
        <w:t xml:space="preserve">This instruction </w:t>
      </w:r>
      <w:r w:rsidR="00E553A5">
        <w:t>turns a non-zero value in a register into a single bit Boolean one</w:t>
      </w:r>
      <w:r>
        <w:t>.</w:t>
      </w:r>
      <w:r w:rsidR="00E553A5">
        <w:t xml:space="preserve"> If the register is zero, the target is set to zero, otherwise the target is set to one.</w:t>
      </w:r>
    </w:p>
    <w:p w:rsidR="0050089F" w:rsidRPr="002D0431" w:rsidRDefault="0050089F" w:rsidP="0050089F">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50089F" w:rsidRPr="00EB0B0D" w:rsidTr="006B778C">
        <w:tc>
          <w:tcPr>
            <w:tcW w:w="1152" w:type="dxa"/>
          </w:tcPr>
          <w:p w:rsidR="0050089F" w:rsidRPr="00EB0B0D" w:rsidRDefault="0050089F" w:rsidP="006B778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50089F" w:rsidRPr="00EB0B0D" w:rsidRDefault="0050089F" w:rsidP="006B778C">
            <w:pPr>
              <w:jc w:val="center"/>
              <w:rPr>
                <w:rFonts w:cs="Times New Roman"/>
              </w:rPr>
            </w:pPr>
            <w:r>
              <w:rPr>
                <w:rFonts w:cs="Times New Roman"/>
              </w:rPr>
              <w:t>Sz</w:t>
            </w:r>
            <w:r>
              <w:rPr>
                <w:rFonts w:cs="Times New Roman"/>
                <w:vertAlign w:val="subscript"/>
              </w:rPr>
              <w:t>3</w:t>
            </w:r>
          </w:p>
        </w:tc>
        <w:tc>
          <w:tcPr>
            <w:tcW w:w="1134" w:type="dxa"/>
          </w:tcPr>
          <w:p w:rsidR="0050089F" w:rsidRPr="00EB0B0D" w:rsidRDefault="00E553A5" w:rsidP="006B778C">
            <w:pPr>
              <w:jc w:val="center"/>
              <w:rPr>
                <w:rFonts w:cs="Times New Roman"/>
              </w:rPr>
            </w:pPr>
            <w:r>
              <w:rPr>
                <w:rFonts w:cs="Times New Roman"/>
              </w:rPr>
              <w:t>6</w:t>
            </w:r>
            <w:r w:rsidR="0050089F" w:rsidRPr="00EB0B0D">
              <w:rPr>
                <w:rFonts w:cs="Times New Roman"/>
                <w:vertAlign w:val="subscript"/>
              </w:rPr>
              <w:t>5</w:t>
            </w:r>
          </w:p>
        </w:tc>
        <w:tc>
          <w:tcPr>
            <w:tcW w:w="1134" w:type="dxa"/>
          </w:tcPr>
          <w:p w:rsidR="0050089F" w:rsidRPr="00EB0B0D" w:rsidRDefault="0050089F" w:rsidP="006B778C">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50089F" w:rsidRPr="00EB0B0D" w:rsidRDefault="0050089F" w:rsidP="006B778C">
            <w:pPr>
              <w:jc w:val="center"/>
              <w:rPr>
                <w:rFonts w:cs="Times New Roman"/>
              </w:rPr>
            </w:pPr>
            <w:r w:rsidRPr="00EB0B0D">
              <w:rPr>
                <w:rFonts w:cs="Times New Roman"/>
              </w:rPr>
              <w:t>Ra</w:t>
            </w:r>
            <w:r w:rsidRPr="00EB0B0D">
              <w:rPr>
                <w:rFonts w:cs="Times New Roman"/>
                <w:vertAlign w:val="subscript"/>
              </w:rPr>
              <w:t>5</w:t>
            </w:r>
          </w:p>
        </w:tc>
        <w:tc>
          <w:tcPr>
            <w:tcW w:w="431" w:type="dxa"/>
          </w:tcPr>
          <w:p w:rsidR="0050089F" w:rsidRPr="00EB0B0D" w:rsidRDefault="0050089F" w:rsidP="006B778C">
            <w:pPr>
              <w:jc w:val="center"/>
              <w:rPr>
                <w:rFonts w:cs="Times New Roman"/>
              </w:rPr>
            </w:pPr>
            <w:r>
              <w:rPr>
                <w:rFonts w:cs="Times New Roman"/>
              </w:rPr>
              <w:t>0</w:t>
            </w:r>
            <w:r w:rsidRPr="006E27DF">
              <w:rPr>
                <w:rFonts w:cs="Times New Roman"/>
                <w:vertAlign w:val="subscript"/>
              </w:rPr>
              <w:t>2</w:t>
            </w:r>
          </w:p>
        </w:tc>
        <w:tc>
          <w:tcPr>
            <w:tcW w:w="1134" w:type="dxa"/>
          </w:tcPr>
          <w:p w:rsidR="0050089F" w:rsidRPr="00EB0B0D" w:rsidRDefault="0050089F" w:rsidP="006B778C">
            <w:pPr>
              <w:jc w:val="center"/>
              <w:rPr>
                <w:rFonts w:cs="Times New Roman"/>
              </w:rPr>
            </w:pPr>
            <w:r w:rsidRPr="00EB0B0D">
              <w:rPr>
                <w:rFonts w:cs="Times New Roman"/>
              </w:rPr>
              <w:t>02h</w:t>
            </w:r>
            <w:r w:rsidRPr="00EB0B0D">
              <w:rPr>
                <w:rFonts w:cs="Times New Roman"/>
                <w:vertAlign w:val="subscript"/>
              </w:rPr>
              <w:t>6</w:t>
            </w:r>
          </w:p>
        </w:tc>
      </w:tr>
    </w:tbl>
    <w:p w:rsidR="0050089F" w:rsidRDefault="0050089F" w:rsidP="0050089F">
      <w:pPr>
        <w:rPr>
          <w:rStyle w:val="Strong"/>
        </w:rPr>
      </w:pPr>
    </w:p>
    <w:p w:rsidR="0050089F" w:rsidRDefault="0050089F" w:rsidP="0050089F">
      <w:pPr>
        <w:rPr>
          <w:rStyle w:val="Strong"/>
        </w:rPr>
      </w:pPr>
      <w:r>
        <w:rPr>
          <w:rStyle w:val="Strong"/>
        </w:rPr>
        <w:t xml:space="preserve">Clock Cycles: </w:t>
      </w:r>
      <w:r w:rsidRPr="006504CD">
        <w:t>1</w:t>
      </w:r>
    </w:p>
    <w:p w:rsidR="0050089F" w:rsidRPr="002C6BF0" w:rsidRDefault="0050089F" w:rsidP="0050089F">
      <w:r>
        <w:rPr>
          <w:rStyle w:val="Strong"/>
        </w:rPr>
        <w:t xml:space="preserve">Execution Units: </w:t>
      </w:r>
      <w:r w:rsidR="00E553A5" w:rsidRPr="00E553A5">
        <w:rPr>
          <w:rStyle w:val="Strong"/>
          <w:b w:val="0"/>
        </w:rPr>
        <w:t>All</w:t>
      </w:r>
      <w:r w:rsidR="00E553A5">
        <w:rPr>
          <w:rStyle w:val="Strong"/>
        </w:rPr>
        <w:t xml:space="preserve"> </w:t>
      </w:r>
      <w:r w:rsidRPr="002C6BF0">
        <w:t>ALU</w:t>
      </w:r>
      <w:r w:rsidR="00E553A5">
        <w:t>’s</w:t>
      </w:r>
    </w:p>
    <w:p w:rsidR="0050089F" w:rsidRPr="002D0431" w:rsidRDefault="0050089F" w:rsidP="0050089F">
      <w:pPr>
        <w:rPr>
          <w:rStyle w:val="Strong"/>
        </w:rPr>
      </w:pPr>
      <w:r w:rsidRPr="002D0431">
        <w:rPr>
          <w:rStyle w:val="Strong"/>
        </w:rPr>
        <w:t>Operation:</w:t>
      </w:r>
    </w:p>
    <w:p w:rsidR="0050089F" w:rsidRDefault="0050089F" w:rsidP="0050089F">
      <w:pPr>
        <w:spacing w:after="0"/>
        <w:ind w:left="720"/>
      </w:pPr>
      <w:r>
        <w:t xml:space="preserve">If Ra </w:t>
      </w:r>
      <w:r w:rsidR="00E553A5">
        <w:t>&lt;&gt;</w:t>
      </w:r>
      <w:r>
        <w:t xml:space="preserve"> 0</w:t>
      </w:r>
    </w:p>
    <w:p w:rsidR="0050089F" w:rsidRDefault="0050089F" w:rsidP="0050089F">
      <w:pPr>
        <w:spacing w:after="0"/>
        <w:ind w:left="720"/>
      </w:pPr>
      <w:r>
        <w:t xml:space="preserve">    Rt = </w:t>
      </w:r>
      <w:r w:rsidR="00E553A5">
        <w:t>1</w:t>
      </w:r>
    </w:p>
    <w:p w:rsidR="0050089F" w:rsidRDefault="0050089F" w:rsidP="0050089F">
      <w:pPr>
        <w:spacing w:after="0"/>
      </w:pPr>
      <w:r>
        <w:tab/>
        <w:t>else</w:t>
      </w:r>
    </w:p>
    <w:p w:rsidR="0050089F" w:rsidRDefault="0050089F" w:rsidP="0050089F">
      <w:pPr>
        <w:spacing w:after="0"/>
      </w:pPr>
      <w:r>
        <w:t xml:space="preserve"> </w:t>
      </w:r>
      <w:r>
        <w:tab/>
        <w:t xml:space="preserve">    Rt = </w:t>
      </w:r>
      <w:r w:rsidR="00E553A5">
        <w:t>0</w:t>
      </w:r>
    </w:p>
    <w:p w:rsidR="0050089F" w:rsidRDefault="0050089F" w:rsidP="0050089F">
      <w:pPr>
        <w:rPr>
          <w:b/>
        </w:rPr>
      </w:pPr>
    </w:p>
    <w:p w:rsidR="0050089F" w:rsidRDefault="0050089F" w:rsidP="0050089F">
      <w:r w:rsidRPr="00E553A5">
        <w:rPr>
          <w:b/>
        </w:rPr>
        <w:t>Exceptions</w:t>
      </w:r>
      <w:r w:rsidRPr="009F7E96">
        <w:t>:</w:t>
      </w:r>
      <w:r>
        <w:t xml:space="preserve"> none </w:t>
      </w:r>
    </w:p>
    <w:p w:rsidR="0050089F" w:rsidRDefault="0050089F" w:rsidP="0050089F">
      <w:r>
        <w:t>Notes:</w:t>
      </w:r>
    </w:p>
    <w:tbl>
      <w:tblPr>
        <w:tblStyle w:val="TableGrid"/>
        <w:tblW w:w="0" w:type="auto"/>
        <w:tblInd w:w="720" w:type="dxa"/>
        <w:tblLook w:val="04A0" w:firstRow="1" w:lastRow="0" w:firstColumn="1" w:lastColumn="0" w:noHBand="0" w:noVBand="1"/>
      </w:tblPr>
      <w:tblGrid>
        <w:gridCol w:w="817"/>
        <w:gridCol w:w="1701"/>
      </w:tblGrid>
      <w:tr w:rsidR="0050089F" w:rsidRPr="006D24F8" w:rsidTr="00E553A5">
        <w:tc>
          <w:tcPr>
            <w:tcW w:w="817" w:type="dxa"/>
            <w:shd w:val="clear" w:color="auto" w:fill="262626" w:themeFill="text1" w:themeFillTint="D9"/>
          </w:tcPr>
          <w:p w:rsidR="0050089F" w:rsidRPr="006D24F8" w:rsidRDefault="0050089F" w:rsidP="006B778C">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rsidR="0050089F" w:rsidRPr="006D24F8" w:rsidRDefault="0050089F" w:rsidP="006B778C">
            <w:pPr>
              <w:rPr>
                <w:rFonts w:cs="Times New Roman"/>
                <w:color w:val="FFFFFF" w:themeColor="background1"/>
              </w:rPr>
            </w:pPr>
          </w:p>
        </w:tc>
      </w:tr>
      <w:tr w:rsidR="0050089F" w:rsidTr="006B778C">
        <w:tc>
          <w:tcPr>
            <w:tcW w:w="817" w:type="dxa"/>
          </w:tcPr>
          <w:p w:rsidR="0050089F" w:rsidRDefault="0050089F" w:rsidP="006B778C">
            <w:pPr>
              <w:jc w:val="center"/>
              <w:rPr>
                <w:rFonts w:cs="Times New Roman"/>
              </w:rPr>
            </w:pPr>
            <w:r>
              <w:rPr>
                <w:rFonts w:cs="Times New Roman"/>
              </w:rPr>
              <w:t>0</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1</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2</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3</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4</w:t>
            </w:r>
          </w:p>
        </w:tc>
        <w:tc>
          <w:tcPr>
            <w:tcW w:w="1701" w:type="dxa"/>
          </w:tcPr>
          <w:p w:rsidR="0050089F" w:rsidRDefault="0050089F" w:rsidP="006B778C">
            <w:pPr>
              <w:rPr>
                <w:rFonts w:cs="Times New Roman"/>
              </w:rPr>
            </w:pPr>
            <w:r>
              <w:rPr>
                <w:rFonts w:cs="Times New Roman"/>
              </w:rPr>
              <w:t>Byte Parallel</w:t>
            </w:r>
          </w:p>
        </w:tc>
      </w:tr>
      <w:tr w:rsidR="0050089F" w:rsidTr="006B778C">
        <w:tc>
          <w:tcPr>
            <w:tcW w:w="817" w:type="dxa"/>
          </w:tcPr>
          <w:p w:rsidR="0050089F" w:rsidRDefault="0050089F" w:rsidP="006B778C">
            <w:pPr>
              <w:jc w:val="center"/>
              <w:rPr>
                <w:rFonts w:cs="Times New Roman"/>
              </w:rPr>
            </w:pPr>
            <w:r>
              <w:rPr>
                <w:rFonts w:cs="Times New Roman"/>
              </w:rPr>
              <w:t>5</w:t>
            </w:r>
          </w:p>
        </w:tc>
        <w:tc>
          <w:tcPr>
            <w:tcW w:w="1701" w:type="dxa"/>
          </w:tcPr>
          <w:p w:rsidR="0050089F" w:rsidRDefault="0050089F" w:rsidP="006B778C">
            <w:pPr>
              <w:rPr>
                <w:rFonts w:cs="Times New Roman"/>
              </w:rPr>
            </w:pPr>
            <w:r>
              <w:rPr>
                <w:rFonts w:cs="Times New Roman"/>
              </w:rPr>
              <w:t>Char Parallel</w:t>
            </w:r>
          </w:p>
        </w:tc>
      </w:tr>
      <w:tr w:rsidR="0050089F" w:rsidTr="006B778C">
        <w:tc>
          <w:tcPr>
            <w:tcW w:w="817" w:type="dxa"/>
          </w:tcPr>
          <w:p w:rsidR="0050089F" w:rsidRDefault="0050089F" w:rsidP="006B778C">
            <w:pPr>
              <w:jc w:val="center"/>
              <w:rPr>
                <w:rFonts w:cs="Times New Roman"/>
              </w:rPr>
            </w:pPr>
            <w:r>
              <w:rPr>
                <w:rFonts w:cs="Times New Roman"/>
              </w:rPr>
              <w:t>6</w:t>
            </w:r>
          </w:p>
        </w:tc>
        <w:tc>
          <w:tcPr>
            <w:tcW w:w="1701" w:type="dxa"/>
          </w:tcPr>
          <w:p w:rsidR="0050089F" w:rsidRDefault="0050089F" w:rsidP="006B778C">
            <w:pPr>
              <w:rPr>
                <w:rFonts w:cs="Times New Roman"/>
              </w:rPr>
            </w:pPr>
            <w:r>
              <w:rPr>
                <w:rFonts w:cs="Times New Roman"/>
              </w:rPr>
              <w:t>Half Parallel</w:t>
            </w:r>
          </w:p>
        </w:tc>
      </w:tr>
      <w:tr w:rsidR="0050089F" w:rsidTr="006B778C">
        <w:tc>
          <w:tcPr>
            <w:tcW w:w="817" w:type="dxa"/>
          </w:tcPr>
          <w:p w:rsidR="0050089F" w:rsidRDefault="0050089F" w:rsidP="006B778C">
            <w:pPr>
              <w:jc w:val="center"/>
              <w:rPr>
                <w:rFonts w:cs="Times New Roman"/>
              </w:rPr>
            </w:pPr>
            <w:r>
              <w:rPr>
                <w:rFonts w:cs="Times New Roman"/>
              </w:rPr>
              <w:t>7</w:t>
            </w:r>
          </w:p>
        </w:tc>
        <w:tc>
          <w:tcPr>
            <w:tcW w:w="1701" w:type="dxa"/>
          </w:tcPr>
          <w:p w:rsidR="0050089F" w:rsidRDefault="0050089F" w:rsidP="006B778C">
            <w:pPr>
              <w:rPr>
                <w:rFonts w:cs="Times New Roman"/>
              </w:rPr>
            </w:pPr>
            <w:r>
              <w:rPr>
                <w:rFonts w:cs="Times New Roman"/>
              </w:rPr>
              <w:t>Word</w:t>
            </w:r>
          </w:p>
        </w:tc>
      </w:tr>
    </w:tbl>
    <w:p w:rsidR="0050089F" w:rsidRDefault="0050089F" w:rsidP="0050089F">
      <w:pPr>
        <w:rPr>
          <w:rFonts w:eastAsiaTheme="majorEastAsia" w:cstheme="majorBidi"/>
          <w:szCs w:val="26"/>
        </w:rPr>
      </w:pPr>
      <w: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w:t>
      </w:r>
      <w:r w:rsidR="00CB4EB2">
        <w:rPr>
          <w:rFonts w:cs="Times New Roman"/>
        </w:rPr>
        <w:t xml:space="preserve"> (r29)</w:t>
      </w:r>
      <w:r>
        <w:rPr>
          <w:rFonts w:cs="Times New Roman"/>
        </w:rPr>
        <w:t>. Additionally, the stack pointer is adjusted by a constant supplied in the instruction.</w:t>
      </w:r>
      <w:r w:rsidR="00307B29">
        <w:rPr>
          <w:rFonts w:cs="Times New Roman"/>
        </w:rPr>
        <w:t xml:space="preserve"> The immediate constant </w:t>
      </w:r>
      <w:r w:rsidR="00F11E22">
        <w:rPr>
          <w:rFonts w:cs="Times New Roman"/>
        </w:rPr>
        <w:t>is</w:t>
      </w:r>
      <w:r w:rsidR="00307B29">
        <w:rPr>
          <w:rFonts w:cs="Times New Roman"/>
        </w:rPr>
        <w:t xml:space="preserve"> a multiple of eight to keep the stack word aligned.</w:t>
      </w:r>
      <w:r w:rsidR="007A4B34">
        <w:rPr>
          <w:rFonts w:cs="Times New Roman"/>
        </w:rPr>
        <w:t xml:space="preserve"> The constant is also zero extended to the left.</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350"/>
        <w:gridCol w:w="1091"/>
        <w:gridCol w:w="1100"/>
        <w:gridCol w:w="1098"/>
        <w:gridCol w:w="470"/>
        <w:gridCol w:w="1261"/>
      </w:tblGrid>
      <w:tr w:rsidR="00346B9A" w:rsidRPr="00EB0B0D" w:rsidTr="00647DEC">
        <w:tc>
          <w:tcPr>
            <w:tcW w:w="2350" w:type="dxa"/>
          </w:tcPr>
          <w:p w:rsidR="00346B9A" w:rsidRPr="00EB0B0D" w:rsidRDefault="00346B9A" w:rsidP="00731EA4">
            <w:pPr>
              <w:jc w:val="center"/>
              <w:rPr>
                <w:rFonts w:cs="Times New Roman"/>
              </w:rPr>
            </w:pPr>
            <w:r w:rsidRPr="00EB0B0D">
              <w:rPr>
                <w:rFonts w:cs="Times New Roman"/>
              </w:rPr>
              <w:t>Immed</w:t>
            </w:r>
            <w:r w:rsidR="00647DEC">
              <w:rPr>
                <w:rFonts w:cs="Times New Roman"/>
                <w:vertAlign w:val="subscript"/>
              </w:rPr>
              <w:t>9</w:t>
            </w:r>
          </w:p>
        </w:tc>
        <w:tc>
          <w:tcPr>
            <w:tcW w:w="1091" w:type="dxa"/>
          </w:tcPr>
          <w:p w:rsidR="00346B9A" w:rsidRDefault="00647DEC" w:rsidP="00731EA4">
            <w:pPr>
              <w:jc w:val="center"/>
              <w:rPr>
                <w:rFonts w:cs="Times New Roman"/>
              </w:rPr>
            </w:pPr>
            <w:r>
              <w:rPr>
                <w:rFonts w:cs="Times New Roman"/>
              </w:rPr>
              <w:t>IDh</w:t>
            </w:r>
            <w:r w:rsidRPr="00647DEC">
              <w:rPr>
                <w:rFonts w:cs="Times New Roman"/>
                <w:vertAlign w:val="subscript"/>
              </w:rPr>
              <w:t>5</w:t>
            </w:r>
          </w:p>
        </w:tc>
        <w:tc>
          <w:tcPr>
            <w:tcW w:w="1100"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1098"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470" w:type="dxa"/>
          </w:tcPr>
          <w:p w:rsidR="00346B9A" w:rsidRDefault="00346B9A" w:rsidP="00731EA4">
            <w:pPr>
              <w:jc w:val="center"/>
              <w:rPr>
                <w:rFonts w:cs="Times New Roman"/>
              </w:rPr>
            </w:pPr>
            <w:r>
              <w:rPr>
                <w:rFonts w:cs="Times New Roman"/>
              </w:rPr>
              <w:t>L</w:t>
            </w:r>
            <w:r w:rsidRPr="006D3338">
              <w:rPr>
                <w:rFonts w:cs="Times New Roman"/>
                <w:vertAlign w:val="subscript"/>
              </w:rPr>
              <w:t>2</w:t>
            </w:r>
          </w:p>
        </w:tc>
        <w:tc>
          <w:tcPr>
            <w:tcW w:w="1261" w:type="dxa"/>
          </w:tcPr>
          <w:p w:rsidR="00346B9A" w:rsidRPr="00EB0B0D" w:rsidRDefault="00346B9A"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r w:rsidR="00D373E5">
        <w:rPr>
          <w:rFonts w:cs="Times New Roman"/>
        </w:rPr>
        <w:t xml:space="preserve"> * 8</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40" w:name="_REX_–_Redirect"/>
      <w:bookmarkEnd w:id="40"/>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sidR="00116189">
        <w:rPr>
          <w:rFonts w:cs="Times New Roman"/>
        </w:rPr>
        <w:t>,</w:t>
      </w:r>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050FFF"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435373"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rsidR="000D30B9" w:rsidRPr="00EB0B0D" w:rsidRDefault="000D30B9" w:rsidP="000D30B9">
      <w:pPr>
        <w:rPr>
          <w:rFonts w:cs="Times New Roman"/>
        </w:rPr>
      </w:pPr>
      <w:r w:rsidRPr="00EB0B0D">
        <w:rPr>
          <w:rFonts w:cs="Times New Roman"/>
        </w:rPr>
        <w:t>Description:</w:t>
      </w:r>
    </w:p>
    <w:p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rsidTr="00FD58D9">
        <w:tc>
          <w:tcPr>
            <w:tcW w:w="993" w:type="dxa"/>
          </w:tcPr>
          <w:p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rsidR="009A527E" w:rsidRDefault="009A527E" w:rsidP="000D30B9">
      <w:pPr>
        <w:rPr>
          <w:rFonts w:cs="Times New Roman"/>
        </w:rPr>
      </w:pPr>
    </w:p>
    <w:p w:rsidR="000D30B9" w:rsidRPr="00EB0B0D" w:rsidRDefault="000D30B9" w:rsidP="000D30B9">
      <w:pPr>
        <w:rPr>
          <w:rFonts w:cs="Times New Roman"/>
        </w:rPr>
      </w:pPr>
      <w:r w:rsidRPr="00EB0B0D">
        <w:rPr>
          <w:rFonts w:cs="Times New Roman"/>
        </w:rPr>
        <w:t xml:space="preserve">Clock Cycles: </w:t>
      </w:r>
      <w:r>
        <w:rPr>
          <w:rFonts w:cs="Times New Roman"/>
        </w:rPr>
        <w:t>0.5</w:t>
      </w:r>
    </w:p>
    <w:p w:rsidR="000D30B9" w:rsidRPr="002C6BF0" w:rsidRDefault="000D30B9" w:rsidP="000D30B9">
      <w:r>
        <w:rPr>
          <w:rStyle w:val="Strong"/>
        </w:rPr>
        <w:t>Execution Units:</w:t>
      </w:r>
      <w:r w:rsidRPr="00396535">
        <w:rPr>
          <w:rStyle w:val="Strong"/>
          <w:b w:val="0"/>
        </w:rPr>
        <w:t xml:space="preserve"> All </w:t>
      </w:r>
      <w:r w:rsidRPr="002C6BF0">
        <w:t>ALU</w:t>
      </w:r>
      <w:r>
        <w:t>s</w:t>
      </w:r>
    </w:p>
    <w:p w:rsidR="000D30B9" w:rsidRPr="00EB0B0D" w:rsidRDefault="000D30B9" w:rsidP="000D30B9">
      <w:pPr>
        <w:rPr>
          <w:rFonts w:cs="Times New Roman"/>
        </w:rPr>
      </w:pPr>
      <w:r>
        <w:rPr>
          <w:rFonts w:cs="Times New Roman"/>
        </w:rPr>
        <w:t>Exceptions: none</w:t>
      </w:r>
    </w:p>
    <w:p w:rsidR="000D30B9" w:rsidRDefault="000D30B9">
      <w:pPr>
        <w:rPr>
          <w:rFonts w:eastAsiaTheme="majorEastAsia" w:cstheme="majorBidi"/>
          <w:b/>
          <w:bCs/>
          <w:sz w:val="40"/>
          <w:szCs w:val="40"/>
        </w:rPr>
      </w:pPr>
      <w:r>
        <w:rPr>
          <w:sz w:val="40"/>
          <w:szCs w:val="40"/>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2F565A" w:rsidRPr="00EB0B0D" w:rsidTr="002F565A">
        <w:tc>
          <w:tcPr>
            <w:tcW w:w="2596" w:type="dxa"/>
          </w:tcPr>
          <w:p w:rsidR="002F565A" w:rsidRPr="00EB0B0D" w:rsidRDefault="002F565A" w:rsidP="003C38BE">
            <w:pPr>
              <w:jc w:val="center"/>
              <w:rPr>
                <w:rFonts w:cs="Times New Roman"/>
              </w:rPr>
            </w:pPr>
            <w:r w:rsidRPr="00EB0B0D">
              <w:rPr>
                <w:rFonts w:cs="Times New Roman"/>
              </w:rPr>
              <w:t>Immed</w:t>
            </w:r>
            <w:r>
              <w:rPr>
                <w:rFonts w:cs="Times New Roman"/>
                <w:vertAlign w:val="subscript"/>
              </w:rPr>
              <w:t>13…5</w:t>
            </w:r>
          </w:p>
        </w:tc>
        <w:tc>
          <w:tcPr>
            <w:tcW w:w="1134" w:type="dxa"/>
          </w:tcPr>
          <w:p w:rsidR="002F565A" w:rsidRPr="00EB0B0D" w:rsidRDefault="002F565A"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2F565A" w:rsidRPr="00EB0B0D" w:rsidRDefault="002F565A" w:rsidP="003C38BE">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2F565A" w:rsidRPr="00EB0B0D" w:rsidRDefault="002F565A"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2F565A" w:rsidRPr="00EB0B0D" w:rsidRDefault="002F565A" w:rsidP="003C38BE">
            <w:pPr>
              <w:jc w:val="center"/>
              <w:rPr>
                <w:rFonts w:cs="Times New Roman"/>
              </w:rPr>
            </w:pPr>
            <w:r>
              <w:rPr>
                <w:rFonts w:cs="Times New Roman"/>
              </w:rPr>
              <w:t>L</w:t>
            </w:r>
            <w:r w:rsidRPr="00054600">
              <w:rPr>
                <w:rFonts w:cs="Times New Roman"/>
                <w:vertAlign w:val="subscript"/>
              </w:rPr>
              <w:t>2</w:t>
            </w:r>
          </w:p>
        </w:tc>
        <w:tc>
          <w:tcPr>
            <w:tcW w:w="1275" w:type="dxa"/>
          </w:tcPr>
          <w:p w:rsidR="002F565A" w:rsidRPr="00EB0B0D" w:rsidRDefault="002F565A"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3B59C3" w:rsidRPr="00EB0B0D" w:rsidTr="003B59C3">
        <w:tc>
          <w:tcPr>
            <w:tcW w:w="1152" w:type="dxa"/>
          </w:tcPr>
          <w:p w:rsidR="003B59C3" w:rsidRPr="00EB0B0D" w:rsidRDefault="00500E44" w:rsidP="003C38BE">
            <w:pPr>
              <w:jc w:val="center"/>
              <w:rPr>
                <w:rFonts w:cs="Times New Roman"/>
              </w:rPr>
            </w:pPr>
            <w:r>
              <w:rPr>
                <w:rFonts w:cs="Times New Roman"/>
              </w:rPr>
              <w:t>8</w:t>
            </w:r>
            <w:r w:rsidR="003B59C3" w:rsidRPr="00EB0B0D">
              <w:rPr>
                <w:rFonts w:cs="Times New Roman"/>
              </w:rPr>
              <w:t>h</w:t>
            </w:r>
            <w:r w:rsidR="003B59C3">
              <w:rPr>
                <w:rFonts w:cs="Times New Roman"/>
                <w:vertAlign w:val="subscript"/>
              </w:rPr>
              <w:t>4</w:t>
            </w:r>
          </w:p>
        </w:tc>
        <w:tc>
          <w:tcPr>
            <w:tcW w:w="1083" w:type="dxa"/>
          </w:tcPr>
          <w:p w:rsidR="003B59C3" w:rsidRPr="00EB0B0D" w:rsidRDefault="003B59C3" w:rsidP="003C38BE">
            <w:pPr>
              <w:jc w:val="center"/>
              <w:rPr>
                <w:rFonts w:cs="Times New Roman"/>
              </w:rPr>
            </w:pPr>
            <w:r>
              <w:rPr>
                <w:rFonts w:cs="Times New Roman"/>
              </w:rPr>
              <w:t>Rc</w:t>
            </w:r>
            <w:r w:rsidRPr="003B59C3">
              <w:rPr>
                <w:rFonts w:cs="Times New Roman"/>
                <w:vertAlign w:val="subscript"/>
              </w:rPr>
              <w:t>5</w:t>
            </w:r>
          </w:p>
        </w:tc>
        <w:tc>
          <w:tcPr>
            <w:tcW w:w="1134" w:type="dxa"/>
          </w:tcPr>
          <w:p w:rsidR="003B59C3" w:rsidRPr="00EB0B0D" w:rsidRDefault="003B59C3"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3B59C3" w:rsidRPr="00EB0B0D" w:rsidRDefault="00B83DD4" w:rsidP="003C38BE">
            <w:pPr>
              <w:jc w:val="center"/>
              <w:rPr>
                <w:rFonts w:cs="Times New Roman"/>
              </w:rPr>
            </w:pPr>
            <w:r>
              <w:rPr>
                <w:rFonts w:cs="Times New Roman"/>
              </w:rPr>
              <w:t>0</w:t>
            </w:r>
            <w:r w:rsidR="003B59C3" w:rsidRPr="003B59C3">
              <w:rPr>
                <w:rFonts w:cs="Times New Roman"/>
                <w:vertAlign w:val="subscript"/>
              </w:rPr>
              <w:t>2</w:t>
            </w:r>
          </w:p>
        </w:tc>
        <w:tc>
          <w:tcPr>
            <w:tcW w:w="336" w:type="dxa"/>
          </w:tcPr>
          <w:p w:rsidR="003B59C3" w:rsidRPr="00EB0B0D" w:rsidRDefault="003B59C3" w:rsidP="003C38BE">
            <w:pPr>
              <w:jc w:val="center"/>
              <w:rPr>
                <w:rFonts w:cs="Times New Roman"/>
              </w:rPr>
            </w:pPr>
            <w:r>
              <w:rPr>
                <w:rFonts w:cs="Times New Roman"/>
              </w:rPr>
              <w:t>~</w:t>
            </w:r>
          </w:p>
        </w:tc>
        <w:tc>
          <w:tcPr>
            <w:tcW w:w="567" w:type="dxa"/>
          </w:tcPr>
          <w:p w:rsidR="003B59C3" w:rsidRPr="00EB0B0D" w:rsidRDefault="003B59C3" w:rsidP="003C38BE">
            <w:pPr>
              <w:jc w:val="center"/>
              <w:rPr>
                <w:rFonts w:cs="Times New Roman"/>
              </w:rPr>
            </w:pPr>
            <w:r w:rsidRPr="00EB0B0D">
              <w:rPr>
                <w:rFonts w:cs="Times New Roman"/>
              </w:rPr>
              <w:t>Sc</w:t>
            </w:r>
            <w:r w:rsidRPr="00EB0B0D">
              <w:rPr>
                <w:rFonts w:cs="Times New Roman"/>
                <w:vertAlign w:val="subscript"/>
              </w:rPr>
              <w:t>2</w:t>
            </w:r>
          </w:p>
        </w:tc>
        <w:tc>
          <w:tcPr>
            <w:tcW w:w="1009" w:type="dxa"/>
          </w:tcPr>
          <w:p w:rsidR="003B59C3" w:rsidRPr="00EB0B0D" w:rsidRDefault="003B59C3"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3B59C3" w:rsidRPr="00EB0B0D" w:rsidRDefault="003B59C3" w:rsidP="003C38BE">
            <w:pPr>
              <w:jc w:val="center"/>
              <w:rPr>
                <w:rFonts w:cs="Times New Roman"/>
              </w:rPr>
            </w:pPr>
            <w:r>
              <w:rPr>
                <w:rFonts w:cs="Times New Roman"/>
              </w:rPr>
              <w:t>L</w:t>
            </w:r>
            <w:r w:rsidRPr="00054600">
              <w:rPr>
                <w:rFonts w:cs="Times New Roman"/>
                <w:vertAlign w:val="subscript"/>
              </w:rPr>
              <w:t>2</w:t>
            </w:r>
          </w:p>
        </w:tc>
        <w:tc>
          <w:tcPr>
            <w:tcW w:w="1275" w:type="dxa"/>
          </w:tcPr>
          <w:p w:rsidR="003B59C3" w:rsidRPr="00EB0B0D" w:rsidRDefault="003B59C3"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846"/>
        <w:gridCol w:w="330"/>
        <w:gridCol w:w="1009"/>
        <w:gridCol w:w="426"/>
        <w:gridCol w:w="1275"/>
      </w:tblGrid>
      <w:tr w:rsidR="009F6C14" w:rsidRPr="00EB0B0D" w:rsidTr="009F6C14">
        <w:tc>
          <w:tcPr>
            <w:tcW w:w="2596" w:type="dxa"/>
          </w:tcPr>
          <w:p w:rsidR="009F6C14" w:rsidRPr="00EB0B0D" w:rsidRDefault="009F6C14" w:rsidP="00346B9A">
            <w:pPr>
              <w:jc w:val="center"/>
              <w:rPr>
                <w:rFonts w:cs="Times New Roman"/>
              </w:rPr>
            </w:pPr>
            <w:r w:rsidRPr="00EB0B0D">
              <w:rPr>
                <w:rFonts w:cs="Times New Roman"/>
              </w:rPr>
              <w:t>Immed</w:t>
            </w:r>
            <w:r>
              <w:rPr>
                <w:rFonts w:cs="Times New Roman"/>
                <w:vertAlign w:val="subscript"/>
              </w:rPr>
              <w:t>13…5</w:t>
            </w:r>
          </w:p>
        </w:tc>
        <w:tc>
          <w:tcPr>
            <w:tcW w:w="1134" w:type="dxa"/>
          </w:tcPr>
          <w:p w:rsidR="009F6C14" w:rsidRPr="00EB0B0D" w:rsidRDefault="009F6C1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846" w:type="dxa"/>
          </w:tcPr>
          <w:p w:rsidR="009F6C14" w:rsidRPr="00EB0B0D" w:rsidRDefault="009F6C14" w:rsidP="00346B9A">
            <w:pPr>
              <w:jc w:val="center"/>
              <w:rPr>
                <w:rFonts w:cs="Times New Roman"/>
              </w:rPr>
            </w:pPr>
            <w:r>
              <w:rPr>
                <w:rFonts w:cs="Times New Roman"/>
              </w:rPr>
              <w:t>Im</w:t>
            </w:r>
            <w:proofErr w:type="gramStart"/>
            <w:r w:rsidRPr="002F565A">
              <w:rPr>
                <w:rFonts w:cs="Times New Roman"/>
                <w:vertAlign w:val="subscript"/>
              </w:rPr>
              <w:t>4..</w:t>
            </w:r>
            <w:proofErr w:type="gramEnd"/>
            <w:r>
              <w:rPr>
                <w:rFonts w:cs="Times New Roman"/>
                <w:vertAlign w:val="subscript"/>
              </w:rPr>
              <w:t>1</w:t>
            </w:r>
          </w:p>
        </w:tc>
        <w:tc>
          <w:tcPr>
            <w:tcW w:w="330" w:type="dxa"/>
          </w:tcPr>
          <w:p w:rsidR="009F6C14" w:rsidRPr="00EB0B0D" w:rsidRDefault="009F6C14" w:rsidP="00346B9A">
            <w:pPr>
              <w:jc w:val="center"/>
              <w:rPr>
                <w:rFonts w:cs="Times New Roman"/>
              </w:rPr>
            </w:pPr>
            <w:r>
              <w:rPr>
                <w:rFonts w:cs="Times New Roman"/>
              </w:rPr>
              <w:t>1</w:t>
            </w:r>
          </w:p>
        </w:tc>
        <w:tc>
          <w:tcPr>
            <w:tcW w:w="1009" w:type="dxa"/>
          </w:tcPr>
          <w:p w:rsidR="009F6C14" w:rsidRPr="00EB0B0D" w:rsidRDefault="009F6C1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9F6C14" w:rsidRPr="00EB0B0D" w:rsidRDefault="009F6C14" w:rsidP="00346B9A">
            <w:pPr>
              <w:jc w:val="center"/>
              <w:rPr>
                <w:rFonts w:cs="Times New Roman"/>
              </w:rPr>
            </w:pPr>
            <w:r>
              <w:rPr>
                <w:rFonts w:cs="Times New Roman"/>
              </w:rPr>
              <w:t>L</w:t>
            </w:r>
            <w:r w:rsidRPr="00054600">
              <w:rPr>
                <w:rFonts w:cs="Times New Roman"/>
                <w:vertAlign w:val="subscript"/>
              </w:rPr>
              <w:t>2</w:t>
            </w:r>
          </w:p>
        </w:tc>
        <w:tc>
          <w:tcPr>
            <w:tcW w:w="1275" w:type="dxa"/>
          </w:tcPr>
          <w:p w:rsidR="009F6C14" w:rsidRPr="00EB0B0D" w:rsidRDefault="009F6C14"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DE5679" w:rsidRPr="00EB0B0D" w:rsidRDefault="00DE5679" w:rsidP="00DE567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E5679" w:rsidRPr="00EB0B0D" w:rsidTr="00363255">
        <w:tc>
          <w:tcPr>
            <w:tcW w:w="1134" w:type="dxa"/>
          </w:tcPr>
          <w:p w:rsidR="00DE5679" w:rsidRPr="00EB0B0D" w:rsidRDefault="00DE5679" w:rsidP="00346B9A">
            <w:pPr>
              <w:jc w:val="center"/>
              <w:rPr>
                <w:rFonts w:cs="Times New Roman"/>
              </w:rPr>
            </w:pPr>
            <w:r>
              <w:rPr>
                <w:rFonts w:cs="Times New Roman"/>
              </w:rPr>
              <w:t>9</w:t>
            </w:r>
            <w:r w:rsidRPr="00EB0B0D">
              <w:rPr>
                <w:rFonts w:cs="Times New Roman"/>
              </w:rPr>
              <w:t>h</w:t>
            </w:r>
            <w:r>
              <w:rPr>
                <w:rFonts w:cs="Times New Roman"/>
                <w:vertAlign w:val="subscript"/>
              </w:rPr>
              <w:t>4</w:t>
            </w:r>
          </w:p>
        </w:tc>
        <w:tc>
          <w:tcPr>
            <w:tcW w:w="1259" w:type="dxa"/>
          </w:tcPr>
          <w:p w:rsidR="00DE5679" w:rsidRPr="00EB0B0D" w:rsidRDefault="00DE5679" w:rsidP="00346B9A">
            <w:pPr>
              <w:jc w:val="center"/>
              <w:rPr>
                <w:rFonts w:cs="Times New Roman"/>
              </w:rPr>
            </w:pPr>
            <w:r>
              <w:rPr>
                <w:rFonts w:cs="Times New Roman"/>
              </w:rPr>
              <w:t>Rc</w:t>
            </w:r>
            <w:r w:rsidRPr="003B59C3">
              <w:rPr>
                <w:rFonts w:cs="Times New Roman"/>
                <w:vertAlign w:val="subscript"/>
              </w:rPr>
              <w:t>5</w:t>
            </w:r>
          </w:p>
        </w:tc>
        <w:tc>
          <w:tcPr>
            <w:tcW w:w="1134" w:type="dxa"/>
          </w:tcPr>
          <w:p w:rsidR="00DE5679" w:rsidRPr="00EB0B0D" w:rsidRDefault="00DE567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E5679" w:rsidRPr="00EB0B0D" w:rsidRDefault="00DE5679" w:rsidP="00346B9A">
            <w:pPr>
              <w:jc w:val="center"/>
              <w:rPr>
                <w:rFonts w:cs="Times New Roman"/>
              </w:rPr>
            </w:pPr>
            <w:r>
              <w:rPr>
                <w:rFonts w:cs="Times New Roman"/>
              </w:rPr>
              <w:t>0</w:t>
            </w:r>
            <w:r w:rsidRPr="003B59C3">
              <w:rPr>
                <w:rFonts w:cs="Times New Roman"/>
                <w:vertAlign w:val="subscript"/>
              </w:rPr>
              <w:t>2</w:t>
            </w:r>
          </w:p>
        </w:tc>
        <w:tc>
          <w:tcPr>
            <w:tcW w:w="336" w:type="dxa"/>
          </w:tcPr>
          <w:p w:rsidR="00DE5679" w:rsidRPr="00EB0B0D" w:rsidRDefault="00DE5679" w:rsidP="00346B9A">
            <w:pPr>
              <w:jc w:val="center"/>
              <w:rPr>
                <w:rFonts w:cs="Times New Roman"/>
              </w:rPr>
            </w:pPr>
            <w:r>
              <w:rPr>
                <w:rFonts w:cs="Times New Roman"/>
              </w:rPr>
              <w:t>~</w:t>
            </w:r>
          </w:p>
        </w:tc>
        <w:tc>
          <w:tcPr>
            <w:tcW w:w="567" w:type="dxa"/>
          </w:tcPr>
          <w:p w:rsidR="00DE5679" w:rsidRPr="00EB0B0D" w:rsidRDefault="00DE567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E5679" w:rsidRPr="00EB0B0D" w:rsidRDefault="00DE567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E5679" w:rsidRPr="00EB0B0D" w:rsidRDefault="00DE5679" w:rsidP="00346B9A">
            <w:pPr>
              <w:jc w:val="center"/>
              <w:rPr>
                <w:rFonts w:cs="Times New Roman"/>
              </w:rPr>
            </w:pPr>
            <w:r>
              <w:rPr>
                <w:rFonts w:cs="Times New Roman"/>
              </w:rPr>
              <w:t>L</w:t>
            </w:r>
            <w:r w:rsidRPr="00054600">
              <w:rPr>
                <w:rFonts w:cs="Times New Roman"/>
                <w:vertAlign w:val="subscript"/>
              </w:rPr>
              <w:t>2</w:t>
            </w:r>
          </w:p>
        </w:tc>
        <w:tc>
          <w:tcPr>
            <w:tcW w:w="1275" w:type="dxa"/>
          </w:tcPr>
          <w:p w:rsidR="00DE5679" w:rsidRPr="00EB0B0D" w:rsidRDefault="00DE567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5679" w:rsidRDefault="00DE5679"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Default="00420E98" w:rsidP="007D589D">
      <w:pPr>
        <w:spacing w:after="0"/>
        <w:rPr>
          <w:rFonts w:cs="Times New Roman"/>
        </w:rPr>
      </w:pPr>
      <w:r w:rsidRPr="00EB0B0D">
        <w:rPr>
          <w:rFonts w:cs="Times New Roman"/>
        </w:rPr>
        <w:t>SEI #3</w:t>
      </w:r>
    </w:p>
    <w:p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rsidR="007D589D" w:rsidRDefault="007D589D" w:rsidP="00420E98">
      <w:pPr>
        <w:rPr>
          <w:rFonts w:cs="Times New Roman"/>
        </w:rPr>
      </w:pP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rsidTr="00BD4FF2">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Default="00DA48E1" w:rsidP="00AC3D43">
      <w:pPr>
        <w:rPr>
          <w:rFonts w:cs="Times New Roman"/>
        </w:rPr>
      </w:pPr>
      <w:r w:rsidRPr="00EB0B0D">
        <w:rPr>
          <w:rFonts w:cs="Times New Roman"/>
        </w:rPr>
        <w:t>Operation:</w:t>
      </w:r>
    </w:p>
    <w:p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BB3988" w:rsidP="00955686">
            <w:pPr>
              <w:jc w:val="center"/>
              <w:rPr>
                <w:rFonts w:cs="Times New Roman"/>
              </w:rPr>
            </w:pPr>
            <w:r>
              <w:rPr>
                <w:rFonts w:cs="Times New Roman"/>
              </w:rPr>
              <w:t>2B</w:t>
            </w:r>
            <w:r w:rsidR="00D64D13" w:rsidRPr="00EB0B0D">
              <w:rPr>
                <w:rFonts w:cs="Times New Roman"/>
              </w:rPr>
              <w:t>h</w:t>
            </w:r>
            <w:r w:rsidR="00D64D13" w:rsidRPr="00EB0B0D">
              <w:rPr>
                <w:rFonts w:cs="Times New Roman"/>
                <w:vertAlign w:val="subscript"/>
              </w:rPr>
              <w:t>6</w:t>
            </w:r>
          </w:p>
        </w:tc>
      </w:tr>
    </w:tbl>
    <w:p w:rsidR="00B94366"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2157EC" w:rsidRPr="00EB0B0D" w:rsidTr="00677EF3">
        <w:tc>
          <w:tcPr>
            <w:tcW w:w="1152" w:type="dxa"/>
          </w:tcPr>
          <w:p w:rsidR="002157EC" w:rsidRPr="00EB0B0D" w:rsidRDefault="002157EC"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2157EC" w:rsidRPr="00EB0B0D" w:rsidRDefault="002157EC" w:rsidP="00677EF3">
            <w:pPr>
              <w:jc w:val="center"/>
              <w:rPr>
                <w:rFonts w:cs="Times New Roman"/>
              </w:rPr>
            </w:pPr>
            <w:r>
              <w:rPr>
                <w:rFonts w:cs="Times New Roman"/>
              </w:rPr>
              <w:t>Rc</w:t>
            </w:r>
            <w:r w:rsidRPr="003B59C3">
              <w:rPr>
                <w:rFonts w:cs="Times New Roman"/>
                <w:vertAlign w:val="subscript"/>
              </w:rPr>
              <w:t>5</w:t>
            </w:r>
          </w:p>
        </w:tc>
        <w:tc>
          <w:tcPr>
            <w:tcW w:w="1134" w:type="dxa"/>
          </w:tcPr>
          <w:p w:rsidR="002157EC" w:rsidRPr="00EB0B0D" w:rsidRDefault="002157EC"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2157EC" w:rsidRPr="00EB0B0D" w:rsidRDefault="002157EC" w:rsidP="00677EF3">
            <w:pPr>
              <w:jc w:val="center"/>
              <w:rPr>
                <w:rFonts w:cs="Times New Roman"/>
              </w:rPr>
            </w:pPr>
            <w:r>
              <w:rPr>
                <w:rFonts w:cs="Times New Roman"/>
              </w:rPr>
              <w:t>1</w:t>
            </w:r>
            <w:r w:rsidRPr="003B59C3">
              <w:rPr>
                <w:rFonts w:cs="Times New Roman"/>
                <w:vertAlign w:val="subscript"/>
              </w:rPr>
              <w:t>2</w:t>
            </w:r>
          </w:p>
        </w:tc>
        <w:tc>
          <w:tcPr>
            <w:tcW w:w="336" w:type="dxa"/>
          </w:tcPr>
          <w:p w:rsidR="002157EC" w:rsidRPr="00EB0B0D" w:rsidRDefault="002157EC" w:rsidP="00677EF3">
            <w:pPr>
              <w:jc w:val="center"/>
              <w:rPr>
                <w:rFonts w:cs="Times New Roman"/>
              </w:rPr>
            </w:pPr>
            <w:r>
              <w:rPr>
                <w:rFonts w:cs="Times New Roman"/>
              </w:rPr>
              <w:t>~</w:t>
            </w:r>
          </w:p>
        </w:tc>
        <w:tc>
          <w:tcPr>
            <w:tcW w:w="567" w:type="dxa"/>
          </w:tcPr>
          <w:p w:rsidR="002157EC" w:rsidRPr="00EB0B0D" w:rsidRDefault="002157E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2157EC" w:rsidRPr="00EB0B0D" w:rsidRDefault="002157E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2157EC" w:rsidRPr="00EB0B0D" w:rsidRDefault="002157EC" w:rsidP="00677EF3">
            <w:pPr>
              <w:jc w:val="center"/>
              <w:rPr>
                <w:rFonts w:cs="Times New Roman"/>
              </w:rPr>
            </w:pPr>
            <w:r>
              <w:rPr>
                <w:rFonts w:cs="Times New Roman"/>
              </w:rPr>
              <w:t>L</w:t>
            </w:r>
            <w:r w:rsidRPr="00054600">
              <w:rPr>
                <w:rFonts w:cs="Times New Roman"/>
                <w:vertAlign w:val="subscript"/>
              </w:rPr>
              <w:t>2</w:t>
            </w:r>
          </w:p>
        </w:tc>
        <w:tc>
          <w:tcPr>
            <w:tcW w:w="1275" w:type="dxa"/>
          </w:tcPr>
          <w:p w:rsidR="002157EC" w:rsidRPr="00EB0B0D" w:rsidRDefault="002157E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2157EC" w:rsidRPr="00EB0B0D" w:rsidRDefault="002157EC"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rsidR="00A44694" w:rsidRPr="00EB0B0D" w:rsidRDefault="00A44694" w:rsidP="00A44694">
      <w:pPr>
        <w:rPr>
          <w:rFonts w:cs="Times New Roman"/>
        </w:rPr>
      </w:pPr>
      <w:r w:rsidRPr="00EB0B0D">
        <w:rPr>
          <w:rFonts w:cs="Times New Roman"/>
        </w:rPr>
        <w:t>Description:</w:t>
      </w:r>
    </w:p>
    <w:p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rsidTr="00B86101">
        <w:tc>
          <w:tcPr>
            <w:tcW w:w="2552" w:type="dxa"/>
          </w:tcPr>
          <w:p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rsidR="00A44694"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90053D" w:rsidRPr="00EB0B0D" w:rsidTr="00677EF3">
        <w:tc>
          <w:tcPr>
            <w:tcW w:w="1152" w:type="dxa"/>
          </w:tcPr>
          <w:p w:rsidR="0090053D" w:rsidRPr="00EB0B0D" w:rsidRDefault="0090053D"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90053D" w:rsidRPr="00EB0B0D" w:rsidRDefault="0090053D" w:rsidP="00677EF3">
            <w:pPr>
              <w:jc w:val="center"/>
              <w:rPr>
                <w:rFonts w:cs="Times New Roman"/>
              </w:rPr>
            </w:pPr>
            <w:r>
              <w:rPr>
                <w:rFonts w:cs="Times New Roman"/>
              </w:rPr>
              <w:t>Rc</w:t>
            </w:r>
            <w:r w:rsidRPr="003B59C3">
              <w:rPr>
                <w:rFonts w:cs="Times New Roman"/>
                <w:vertAlign w:val="subscript"/>
              </w:rPr>
              <w:t>5</w:t>
            </w:r>
          </w:p>
        </w:tc>
        <w:tc>
          <w:tcPr>
            <w:tcW w:w="1134" w:type="dxa"/>
          </w:tcPr>
          <w:p w:rsidR="0090053D" w:rsidRPr="00EB0B0D" w:rsidRDefault="0090053D"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90053D" w:rsidRPr="00EB0B0D" w:rsidRDefault="0090053D" w:rsidP="00677EF3">
            <w:pPr>
              <w:jc w:val="center"/>
              <w:rPr>
                <w:rFonts w:cs="Times New Roman"/>
              </w:rPr>
            </w:pPr>
            <w:r>
              <w:rPr>
                <w:rFonts w:cs="Times New Roman"/>
              </w:rPr>
              <w:t>3</w:t>
            </w:r>
            <w:r w:rsidRPr="003B59C3">
              <w:rPr>
                <w:rFonts w:cs="Times New Roman"/>
                <w:vertAlign w:val="subscript"/>
              </w:rPr>
              <w:t>2</w:t>
            </w:r>
          </w:p>
        </w:tc>
        <w:tc>
          <w:tcPr>
            <w:tcW w:w="336" w:type="dxa"/>
          </w:tcPr>
          <w:p w:rsidR="0090053D" w:rsidRPr="00EB0B0D" w:rsidRDefault="0090053D" w:rsidP="00677EF3">
            <w:pPr>
              <w:jc w:val="center"/>
              <w:rPr>
                <w:rFonts w:cs="Times New Roman"/>
              </w:rPr>
            </w:pPr>
            <w:r>
              <w:rPr>
                <w:rFonts w:cs="Times New Roman"/>
              </w:rPr>
              <w:t>~</w:t>
            </w:r>
          </w:p>
        </w:tc>
        <w:tc>
          <w:tcPr>
            <w:tcW w:w="567" w:type="dxa"/>
          </w:tcPr>
          <w:p w:rsidR="0090053D" w:rsidRPr="00EB0B0D" w:rsidRDefault="0090053D"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90053D" w:rsidRPr="00EB0B0D" w:rsidRDefault="0090053D"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90053D" w:rsidRPr="00EB0B0D" w:rsidRDefault="0090053D" w:rsidP="00677EF3">
            <w:pPr>
              <w:jc w:val="center"/>
              <w:rPr>
                <w:rFonts w:cs="Times New Roman"/>
              </w:rPr>
            </w:pPr>
            <w:r>
              <w:rPr>
                <w:rFonts w:cs="Times New Roman"/>
              </w:rPr>
              <w:t>L</w:t>
            </w:r>
            <w:r w:rsidRPr="00054600">
              <w:rPr>
                <w:rFonts w:cs="Times New Roman"/>
                <w:vertAlign w:val="subscript"/>
              </w:rPr>
              <w:t>2</w:t>
            </w:r>
          </w:p>
        </w:tc>
        <w:tc>
          <w:tcPr>
            <w:tcW w:w="1275" w:type="dxa"/>
          </w:tcPr>
          <w:p w:rsidR="0090053D" w:rsidRPr="00EB0B0D" w:rsidRDefault="0090053D"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0053D" w:rsidRPr="00EB0B0D" w:rsidRDefault="0090053D" w:rsidP="00A44694">
      <w:pPr>
        <w:rPr>
          <w:rFonts w:cs="Times New Roman"/>
        </w:rPr>
      </w:pPr>
    </w:p>
    <w:p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rsidTr="00FD58D9">
        <w:tc>
          <w:tcPr>
            <w:tcW w:w="1134"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rsidTr="00FD58D9">
        <w:tc>
          <w:tcPr>
            <w:tcW w:w="1134" w:type="dxa"/>
          </w:tcPr>
          <w:p w:rsidR="00A44694" w:rsidRDefault="00A44694" w:rsidP="00FD58D9">
            <w:pPr>
              <w:jc w:val="center"/>
              <w:rPr>
                <w:rFonts w:cs="Times New Roman"/>
              </w:rPr>
            </w:pPr>
            <w:r>
              <w:rPr>
                <w:rFonts w:cs="Times New Roman"/>
              </w:rPr>
              <w:t>0</w:t>
            </w:r>
          </w:p>
        </w:tc>
        <w:tc>
          <w:tcPr>
            <w:tcW w:w="1843" w:type="dxa"/>
          </w:tcPr>
          <w:p w:rsidR="00A44694" w:rsidRDefault="00A44694" w:rsidP="00FD58D9">
            <w:pPr>
              <w:jc w:val="center"/>
              <w:rPr>
                <w:rFonts w:cs="Times New Roman"/>
              </w:rPr>
            </w:pPr>
            <w:r>
              <w:rPr>
                <w:rFonts w:cs="Times New Roman"/>
              </w:rPr>
              <w:t>1</w:t>
            </w:r>
          </w:p>
        </w:tc>
      </w:tr>
      <w:tr w:rsidR="00A44694" w:rsidTr="00FD58D9">
        <w:tc>
          <w:tcPr>
            <w:tcW w:w="1134" w:type="dxa"/>
          </w:tcPr>
          <w:p w:rsidR="00A44694" w:rsidRDefault="00A44694" w:rsidP="00FD58D9">
            <w:pPr>
              <w:jc w:val="center"/>
              <w:rPr>
                <w:rFonts w:cs="Times New Roman"/>
              </w:rPr>
            </w:pPr>
            <w:r>
              <w:rPr>
                <w:rFonts w:cs="Times New Roman"/>
              </w:rPr>
              <w:t>1</w:t>
            </w:r>
          </w:p>
        </w:tc>
        <w:tc>
          <w:tcPr>
            <w:tcW w:w="1843" w:type="dxa"/>
          </w:tcPr>
          <w:p w:rsidR="00A44694" w:rsidRDefault="00A44694" w:rsidP="00FD58D9">
            <w:pPr>
              <w:jc w:val="center"/>
              <w:rPr>
                <w:rFonts w:cs="Times New Roman"/>
              </w:rPr>
            </w:pPr>
            <w:r>
              <w:rPr>
                <w:rFonts w:cs="Times New Roman"/>
              </w:rPr>
              <w:t>2</w:t>
            </w:r>
          </w:p>
        </w:tc>
      </w:tr>
      <w:tr w:rsidR="00A44694" w:rsidTr="00FD58D9">
        <w:tc>
          <w:tcPr>
            <w:tcW w:w="1134" w:type="dxa"/>
          </w:tcPr>
          <w:p w:rsidR="00A44694" w:rsidRDefault="00A44694" w:rsidP="00FD58D9">
            <w:pPr>
              <w:jc w:val="center"/>
              <w:rPr>
                <w:rFonts w:cs="Times New Roman"/>
              </w:rPr>
            </w:pPr>
            <w:r>
              <w:rPr>
                <w:rFonts w:cs="Times New Roman"/>
              </w:rPr>
              <w:t>2</w:t>
            </w:r>
          </w:p>
        </w:tc>
        <w:tc>
          <w:tcPr>
            <w:tcW w:w="1843" w:type="dxa"/>
          </w:tcPr>
          <w:p w:rsidR="00A44694" w:rsidRDefault="00A44694" w:rsidP="00FD58D9">
            <w:pPr>
              <w:jc w:val="center"/>
              <w:rPr>
                <w:rFonts w:cs="Times New Roman"/>
              </w:rPr>
            </w:pPr>
            <w:r>
              <w:rPr>
                <w:rFonts w:cs="Times New Roman"/>
              </w:rPr>
              <w:t>4</w:t>
            </w:r>
          </w:p>
        </w:tc>
      </w:tr>
      <w:tr w:rsidR="00A44694" w:rsidTr="00FD58D9">
        <w:tc>
          <w:tcPr>
            <w:tcW w:w="1134" w:type="dxa"/>
          </w:tcPr>
          <w:p w:rsidR="00A44694" w:rsidRDefault="00A44694" w:rsidP="00FD58D9">
            <w:pPr>
              <w:jc w:val="center"/>
              <w:rPr>
                <w:rFonts w:cs="Times New Roman"/>
              </w:rPr>
            </w:pPr>
            <w:r>
              <w:rPr>
                <w:rFonts w:cs="Times New Roman"/>
              </w:rPr>
              <w:t>3</w:t>
            </w:r>
          </w:p>
        </w:tc>
        <w:tc>
          <w:tcPr>
            <w:tcW w:w="1843" w:type="dxa"/>
          </w:tcPr>
          <w:p w:rsidR="00A44694" w:rsidRDefault="00A44694" w:rsidP="00FD58D9">
            <w:pPr>
              <w:jc w:val="center"/>
              <w:rPr>
                <w:rFonts w:cs="Times New Roman"/>
              </w:rPr>
            </w:pPr>
            <w:r>
              <w:rPr>
                <w:rFonts w:cs="Times New Roman"/>
              </w:rPr>
              <w:t>8</w:t>
            </w:r>
          </w:p>
        </w:tc>
      </w:tr>
    </w:tbl>
    <w:p w:rsidR="00A44694" w:rsidRDefault="00A44694" w:rsidP="00A44694">
      <w:pPr>
        <w:rPr>
          <w:rFonts w:eastAsiaTheme="majorEastAsia" w:cstheme="majorBidi"/>
        </w:rPr>
      </w:pPr>
      <w:r>
        <w:br w:type="page"/>
      </w:r>
    </w:p>
    <w:p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rsidR="009825C5" w:rsidRPr="00EB0B0D" w:rsidRDefault="009825C5" w:rsidP="009825C5">
      <w:pPr>
        <w:rPr>
          <w:rFonts w:cs="Times New Roman"/>
        </w:rPr>
      </w:pPr>
      <w:r w:rsidRPr="00EB0B0D">
        <w:rPr>
          <w:rFonts w:cs="Times New Roman"/>
        </w:rPr>
        <w:t>Description:</w:t>
      </w:r>
    </w:p>
    <w:p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rsidTr="00C81741">
        <w:tc>
          <w:tcPr>
            <w:tcW w:w="2835" w:type="dxa"/>
          </w:tcPr>
          <w:p w:rsidR="009825C5" w:rsidRPr="00EB0B0D" w:rsidRDefault="009825C5"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9825C5" w:rsidRPr="00EB0B0D" w:rsidRDefault="009825C5" w:rsidP="00FD58D9">
            <w:pPr>
              <w:jc w:val="center"/>
              <w:rPr>
                <w:rFonts w:cs="Times New Roman"/>
              </w:rPr>
            </w:pPr>
            <w:r>
              <w:rPr>
                <w:rFonts w:cs="Times New Roman"/>
              </w:rPr>
              <w:t>2</w:t>
            </w:r>
            <w:r>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BB3988" w:rsidP="00FD58D9">
            <w:pPr>
              <w:jc w:val="center"/>
              <w:rPr>
                <w:rFonts w:cs="Times New Roman"/>
              </w:rPr>
            </w:pPr>
            <w:r>
              <w:rPr>
                <w:rFonts w:cs="Times New Roman"/>
              </w:rPr>
              <w:t>2B</w:t>
            </w:r>
            <w:r w:rsidR="009825C5" w:rsidRPr="00EB0B0D">
              <w:rPr>
                <w:rFonts w:cs="Times New Roman"/>
              </w:rPr>
              <w:t>h</w:t>
            </w:r>
            <w:r w:rsidR="009825C5" w:rsidRPr="00EB0B0D">
              <w:rPr>
                <w:rFonts w:cs="Times New Roman"/>
                <w:vertAlign w:val="subscript"/>
              </w:rPr>
              <w:t>6</w:t>
            </w:r>
          </w:p>
        </w:tc>
      </w:tr>
    </w:tbl>
    <w:p w:rsidR="009825C5"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870BBA" w:rsidRPr="00EB0B0D" w:rsidTr="00677EF3">
        <w:tc>
          <w:tcPr>
            <w:tcW w:w="1152" w:type="dxa"/>
          </w:tcPr>
          <w:p w:rsidR="00870BBA" w:rsidRPr="00EB0B0D" w:rsidRDefault="00870BBA"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870BBA" w:rsidRPr="00EB0B0D" w:rsidRDefault="00870BBA" w:rsidP="00677EF3">
            <w:pPr>
              <w:jc w:val="center"/>
              <w:rPr>
                <w:rFonts w:cs="Times New Roman"/>
              </w:rPr>
            </w:pPr>
            <w:r>
              <w:rPr>
                <w:rFonts w:cs="Times New Roman"/>
              </w:rPr>
              <w:t>Rc</w:t>
            </w:r>
            <w:r w:rsidRPr="003B59C3">
              <w:rPr>
                <w:rFonts w:cs="Times New Roman"/>
                <w:vertAlign w:val="subscript"/>
              </w:rPr>
              <w:t>5</w:t>
            </w:r>
          </w:p>
        </w:tc>
        <w:tc>
          <w:tcPr>
            <w:tcW w:w="1134" w:type="dxa"/>
          </w:tcPr>
          <w:p w:rsidR="00870BBA" w:rsidRPr="00EB0B0D" w:rsidRDefault="00870BBA"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870BBA" w:rsidRPr="00EB0B0D" w:rsidRDefault="00870BBA" w:rsidP="00677EF3">
            <w:pPr>
              <w:jc w:val="center"/>
              <w:rPr>
                <w:rFonts w:cs="Times New Roman"/>
              </w:rPr>
            </w:pPr>
            <w:r>
              <w:rPr>
                <w:rFonts w:cs="Times New Roman"/>
              </w:rPr>
              <w:t>0</w:t>
            </w:r>
            <w:r w:rsidRPr="003B59C3">
              <w:rPr>
                <w:rFonts w:cs="Times New Roman"/>
                <w:vertAlign w:val="subscript"/>
              </w:rPr>
              <w:t>2</w:t>
            </w:r>
          </w:p>
        </w:tc>
        <w:tc>
          <w:tcPr>
            <w:tcW w:w="336" w:type="dxa"/>
          </w:tcPr>
          <w:p w:rsidR="00870BBA" w:rsidRPr="00EB0B0D" w:rsidRDefault="00870BBA" w:rsidP="00677EF3">
            <w:pPr>
              <w:jc w:val="center"/>
              <w:rPr>
                <w:rFonts w:cs="Times New Roman"/>
              </w:rPr>
            </w:pPr>
            <w:r>
              <w:rPr>
                <w:rFonts w:cs="Times New Roman"/>
              </w:rPr>
              <w:t>~</w:t>
            </w:r>
          </w:p>
        </w:tc>
        <w:tc>
          <w:tcPr>
            <w:tcW w:w="567" w:type="dxa"/>
          </w:tcPr>
          <w:p w:rsidR="00870BBA" w:rsidRPr="00EB0B0D" w:rsidRDefault="00870BB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870BBA" w:rsidRPr="00EB0B0D" w:rsidRDefault="00870BB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870BBA" w:rsidRPr="00EB0B0D" w:rsidRDefault="00870BBA" w:rsidP="00677EF3">
            <w:pPr>
              <w:jc w:val="center"/>
              <w:rPr>
                <w:rFonts w:cs="Times New Roman"/>
              </w:rPr>
            </w:pPr>
            <w:r>
              <w:rPr>
                <w:rFonts w:cs="Times New Roman"/>
              </w:rPr>
              <w:t>L</w:t>
            </w:r>
            <w:r w:rsidRPr="00054600">
              <w:rPr>
                <w:rFonts w:cs="Times New Roman"/>
                <w:vertAlign w:val="subscript"/>
              </w:rPr>
              <w:t>2</w:t>
            </w:r>
          </w:p>
        </w:tc>
        <w:tc>
          <w:tcPr>
            <w:tcW w:w="1275" w:type="dxa"/>
          </w:tcPr>
          <w:p w:rsidR="00870BBA" w:rsidRPr="00EB0B0D" w:rsidRDefault="00870BB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870BBA" w:rsidRDefault="00870BBA" w:rsidP="009825C5">
      <w:pPr>
        <w:rPr>
          <w:rFonts w:cs="Times New Roman"/>
        </w:rPr>
      </w:pPr>
    </w:p>
    <w:p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rsidTr="00FD58D9">
        <w:tc>
          <w:tcPr>
            <w:tcW w:w="1134"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rsidTr="00FD58D9">
        <w:tc>
          <w:tcPr>
            <w:tcW w:w="1134" w:type="dxa"/>
          </w:tcPr>
          <w:p w:rsidR="009825C5" w:rsidRDefault="009825C5" w:rsidP="00FD58D9">
            <w:pPr>
              <w:jc w:val="center"/>
              <w:rPr>
                <w:rFonts w:cs="Times New Roman"/>
              </w:rPr>
            </w:pPr>
            <w:r>
              <w:rPr>
                <w:rFonts w:cs="Times New Roman"/>
              </w:rPr>
              <w:t>0</w:t>
            </w:r>
          </w:p>
        </w:tc>
        <w:tc>
          <w:tcPr>
            <w:tcW w:w="1843" w:type="dxa"/>
          </w:tcPr>
          <w:p w:rsidR="009825C5" w:rsidRDefault="009825C5" w:rsidP="00FD58D9">
            <w:pPr>
              <w:jc w:val="center"/>
              <w:rPr>
                <w:rFonts w:cs="Times New Roman"/>
              </w:rPr>
            </w:pPr>
            <w:r>
              <w:rPr>
                <w:rFonts w:cs="Times New Roman"/>
              </w:rPr>
              <w:t>1</w:t>
            </w:r>
          </w:p>
        </w:tc>
      </w:tr>
      <w:tr w:rsidR="009825C5" w:rsidTr="00FD58D9">
        <w:tc>
          <w:tcPr>
            <w:tcW w:w="1134" w:type="dxa"/>
          </w:tcPr>
          <w:p w:rsidR="009825C5" w:rsidRDefault="009825C5" w:rsidP="00FD58D9">
            <w:pPr>
              <w:jc w:val="center"/>
              <w:rPr>
                <w:rFonts w:cs="Times New Roman"/>
              </w:rPr>
            </w:pPr>
            <w:r>
              <w:rPr>
                <w:rFonts w:cs="Times New Roman"/>
              </w:rPr>
              <w:t>1</w:t>
            </w:r>
          </w:p>
        </w:tc>
        <w:tc>
          <w:tcPr>
            <w:tcW w:w="1843" w:type="dxa"/>
          </w:tcPr>
          <w:p w:rsidR="009825C5" w:rsidRDefault="009825C5" w:rsidP="00FD58D9">
            <w:pPr>
              <w:jc w:val="center"/>
              <w:rPr>
                <w:rFonts w:cs="Times New Roman"/>
              </w:rPr>
            </w:pPr>
            <w:r>
              <w:rPr>
                <w:rFonts w:cs="Times New Roman"/>
              </w:rPr>
              <w:t>2</w:t>
            </w:r>
          </w:p>
        </w:tc>
      </w:tr>
      <w:tr w:rsidR="009825C5" w:rsidTr="00FD58D9">
        <w:tc>
          <w:tcPr>
            <w:tcW w:w="1134" w:type="dxa"/>
          </w:tcPr>
          <w:p w:rsidR="009825C5" w:rsidRDefault="009825C5" w:rsidP="00FD58D9">
            <w:pPr>
              <w:jc w:val="center"/>
              <w:rPr>
                <w:rFonts w:cs="Times New Roman"/>
              </w:rPr>
            </w:pPr>
            <w:r>
              <w:rPr>
                <w:rFonts w:cs="Times New Roman"/>
              </w:rPr>
              <w:t>2</w:t>
            </w:r>
          </w:p>
        </w:tc>
        <w:tc>
          <w:tcPr>
            <w:tcW w:w="1843" w:type="dxa"/>
          </w:tcPr>
          <w:p w:rsidR="009825C5" w:rsidRDefault="009825C5" w:rsidP="00FD58D9">
            <w:pPr>
              <w:jc w:val="center"/>
              <w:rPr>
                <w:rFonts w:cs="Times New Roman"/>
              </w:rPr>
            </w:pPr>
            <w:r>
              <w:rPr>
                <w:rFonts w:cs="Times New Roman"/>
              </w:rPr>
              <w:t>4</w:t>
            </w:r>
          </w:p>
        </w:tc>
      </w:tr>
      <w:tr w:rsidR="009825C5" w:rsidTr="00FD58D9">
        <w:tc>
          <w:tcPr>
            <w:tcW w:w="1134" w:type="dxa"/>
          </w:tcPr>
          <w:p w:rsidR="009825C5" w:rsidRDefault="009825C5" w:rsidP="00FD58D9">
            <w:pPr>
              <w:jc w:val="center"/>
              <w:rPr>
                <w:rFonts w:cs="Times New Roman"/>
              </w:rPr>
            </w:pPr>
            <w:r>
              <w:rPr>
                <w:rFonts w:cs="Times New Roman"/>
              </w:rPr>
              <w:t>3</w:t>
            </w:r>
          </w:p>
        </w:tc>
        <w:tc>
          <w:tcPr>
            <w:tcW w:w="1843" w:type="dxa"/>
          </w:tcPr>
          <w:p w:rsidR="009825C5" w:rsidRDefault="009825C5" w:rsidP="00FD58D9">
            <w:pPr>
              <w:jc w:val="center"/>
              <w:rPr>
                <w:rFonts w:cs="Times New Roman"/>
              </w:rPr>
            </w:pPr>
            <w:r>
              <w:rPr>
                <w:rFonts w:cs="Times New Roman"/>
              </w:rPr>
              <w:t>8</w:t>
            </w:r>
          </w:p>
        </w:tc>
      </w:tr>
    </w:tbl>
    <w:p w:rsidR="009825C5" w:rsidRDefault="009825C5" w:rsidP="009825C5">
      <w:pPr>
        <w:rPr>
          <w:rFonts w:eastAsiaTheme="majorEastAsia" w:cstheme="majorBidi"/>
        </w:rPr>
      </w:pPr>
      <w: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320671" w:rsidP="009A2E20">
            <w:pPr>
              <w:jc w:val="center"/>
              <w:rPr>
                <w:rFonts w:cs="Times New Roman"/>
              </w:rPr>
            </w:pPr>
            <w:r>
              <w:rPr>
                <w:rFonts w:cs="Times New Roman"/>
              </w:rPr>
              <w:t>0</w:t>
            </w:r>
            <w:r w:rsidR="00CA66B9" w:rsidRPr="00EB0B0D">
              <w:rPr>
                <w:rFonts w:cs="Times New Roman"/>
                <w:vertAlign w:val="subscript"/>
              </w:rPr>
              <w:t>5</w:t>
            </w:r>
          </w:p>
        </w:tc>
        <w:tc>
          <w:tcPr>
            <w:tcW w:w="1134" w:type="dxa"/>
          </w:tcPr>
          <w:p w:rsidR="00CA66B9" w:rsidRPr="00EB0B0D" w:rsidRDefault="00320671" w:rsidP="009A2E20">
            <w:pPr>
              <w:jc w:val="center"/>
              <w:rPr>
                <w:rFonts w:cs="Times New Roman"/>
              </w:rPr>
            </w:pPr>
            <w:r>
              <w:rPr>
                <w:rFonts w:cs="Times New Roman"/>
              </w:rPr>
              <w:t>Rt</w:t>
            </w:r>
            <w:r w:rsidR="00CA66B9"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761"/>
        <w:gridCol w:w="415"/>
        <w:gridCol w:w="1009"/>
        <w:gridCol w:w="426"/>
        <w:gridCol w:w="1275"/>
      </w:tblGrid>
      <w:tr w:rsidR="005221EF" w:rsidRPr="00EB0B0D" w:rsidTr="00BB005A">
        <w:tc>
          <w:tcPr>
            <w:tcW w:w="2596" w:type="dxa"/>
          </w:tcPr>
          <w:p w:rsidR="005221EF" w:rsidRPr="00EB0B0D" w:rsidRDefault="005221EF" w:rsidP="004A3927">
            <w:pPr>
              <w:jc w:val="center"/>
              <w:rPr>
                <w:rFonts w:cs="Times New Roman"/>
              </w:rPr>
            </w:pPr>
            <w:r w:rsidRPr="00EB0B0D">
              <w:rPr>
                <w:rFonts w:cs="Times New Roman"/>
              </w:rPr>
              <w:t>Immed</w:t>
            </w:r>
            <w:r>
              <w:rPr>
                <w:rFonts w:cs="Times New Roman"/>
                <w:vertAlign w:val="subscript"/>
              </w:rPr>
              <w:t>13…5</w:t>
            </w:r>
          </w:p>
        </w:tc>
        <w:tc>
          <w:tcPr>
            <w:tcW w:w="1134" w:type="dxa"/>
          </w:tcPr>
          <w:p w:rsidR="005221EF" w:rsidRPr="00EB0B0D" w:rsidRDefault="005221EF"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761" w:type="dxa"/>
          </w:tcPr>
          <w:p w:rsidR="005221EF" w:rsidRPr="00EB0B0D" w:rsidRDefault="005221EF" w:rsidP="004A3927">
            <w:pPr>
              <w:jc w:val="center"/>
              <w:rPr>
                <w:rFonts w:cs="Times New Roman"/>
              </w:rPr>
            </w:pPr>
            <w:r>
              <w:rPr>
                <w:rFonts w:cs="Times New Roman"/>
              </w:rPr>
              <w:t>Im</w:t>
            </w:r>
            <w:proofErr w:type="gramStart"/>
            <w:r w:rsidRPr="002F565A">
              <w:rPr>
                <w:rFonts w:cs="Times New Roman"/>
                <w:vertAlign w:val="subscript"/>
              </w:rPr>
              <w:t>4..</w:t>
            </w:r>
            <w:proofErr w:type="gramEnd"/>
            <w:r w:rsidR="00BB005A">
              <w:rPr>
                <w:rFonts w:cs="Times New Roman"/>
                <w:vertAlign w:val="subscript"/>
              </w:rPr>
              <w:t>2</w:t>
            </w:r>
          </w:p>
        </w:tc>
        <w:tc>
          <w:tcPr>
            <w:tcW w:w="415" w:type="dxa"/>
          </w:tcPr>
          <w:p w:rsidR="005221EF" w:rsidRPr="00EB0B0D" w:rsidRDefault="00BB005A" w:rsidP="004A3927">
            <w:pPr>
              <w:jc w:val="center"/>
              <w:rPr>
                <w:rFonts w:cs="Times New Roman"/>
              </w:rPr>
            </w:pPr>
            <w:r>
              <w:rPr>
                <w:rFonts w:cs="Times New Roman"/>
              </w:rPr>
              <w:t>2</w:t>
            </w:r>
            <w:r w:rsidRPr="00BB005A">
              <w:rPr>
                <w:rFonts w:cs="Times New Roman"/>
                <w:vertAlign w:val="subscript"/>
              </w:rPr>
              <w:t>2</w:t>
            </w:r>
          </w:p>
        </w:tc>
        <w:tc>
          <w:tcPr>
            <w:tcW w:w="1009" w:type="dxa"/>
          </w:tcPr>
          <w:p w:rsidR="005221EF" w:rsidRPr="00EB0B0D" w:rsidRDefault="005221EF"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5221EF" w:rsidRPr="00EB0B0D" w:rsidRDefault="005221EF" w:rsidP="004A3927">
            <w:pPr>
              <w:jc w:val="center"/>
              <w:rPr>
                <w:rFonts w:cs="Times New Roman"/>
              </w:rPr>
            </w:pPr>
            <w:r>
              <w:rPr>
                <w:rFonts w:cs="Times New Roman"/>
              </w:rPr>
              <w:t>L</w:t>
            </w:r>
            <w:r w:rsidRPr="00054600">
              <w:rPr>
                <w:rFonts w:cs="Times New Roman"/>
                <w:vertAlign w:val="subscript"/>
              </w:rPr>
              <w:t>2</w:t>
            </w:r>
          </w:p>
        </w:tc>
        <w:tc>
          <w:tcPr>
            <w:tcW w:w="1275" w:type="dxa"/>
          </w:tcPr>
          <w:p w:rsidR="005221EF" w:rsidRPr="00EB0B0D" w:rsidRDefault="005221EF" w:rsidP="004A3927">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B1274" w:rsidRDefault="004B1274" w:rsidP="004B127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05843" w:rsidRPr="00EB0B0D" w:rsidTr="004A3927">
        <w:tc>
          <w:tcPr>
            <w:tcW w:w="1134" w:type="dxa"/>
          </w:tcPr>
          <w:p w:rsidR="00D05843" w:rsidRPr="00EB0B0D" w:rsidRDefault="00643BDF" w:rsidP="004A3927">
            <w:pPr>
              <w:jc w:val="center"/>
              <w:rPr>
                <w:rFonts w:cs="Times New Roman"/>
              </w:rPr>
            </w:pPr>
            <w:r>
              <w:rPr>
                <w:rFonts w:cs="Times New Roman"/>
              </w:rPr>
              <w:t>8</w:t>
            </w:r>
            <w:r w:rsidR="00D05843" w:rsidRPr="00EB0B0D">
              <w:rPr>
                <w:rFonts w:cs="Times New Roman"/>
              </w:rPr>
              <w:t>h</w:t>
            </w:r>
            <w:r w:rsidR="00D05843">
              <w:rPr>
                <w:rFonts w:cs="Times New Roman"/>
                <w:vertAlign w:val="subscript"/>
              </w:rPr>
              <w:t>4</w:t>
            </w:r>
          </w:p>
        </w:tc>
        <w:tc>
          <w:tcPr>
            <w:tcW w:w="1259" w:type="dxa"/>
          </w:tcPr>
          <w:p w:rsidR="00D05843" w:rsidRPr="00EB0B0D" w:rsidRDefault="00D05843" w:rsidP="004A3927">
            <w:pPr>
              <w:jc w:val="center"/>
              <w:rPr>
                <w:rFonts w:cs="Times New Roman"/>
              </w:rPr>
            </w:pPr>
            <w:r>
              <w:rPr>
                <w:rFonts w:cs="Times New Roman"/>
              </w:rPr>
              <w:t>Rc</w:t>
            </w:r>
            <w:r w:rsidRPr="003B59C3">
              <w:rPr>
                <w:rFonts w:cs="Times New Roman"/>
                <w:vertAlign w:val="subscript"/>
              </w:rPr>
              <w:t>5</w:t>
            </w:r>
          </w:p>
        </w:tc>
        <w:tc>
          <w:tcPr>
            <w:tcW w:w="1134" w:type="dxa"/>
          </w:tcPr>
          <w:p w:rsidR="00D05843" w:rsidRPr="00EB0B0D" w:rsidRDefault="00D05843"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05843" w:rsidRPr="00EB0B0D" w:rsidRDefault="00643BDF" w:rsidP="004A3927">
            <w:pPr>
              <w:jc w:val="center"/>
              <w:rPr>
                <w:rFonts w:cs="Times New Roman"/>
              </w:rPr>
            </w:pPr>
            <w:r>
              <w:rPr>
                <w:rFonts w:cs="Times New Roman"/>
              </w:rPr>
              <w:t>1</w:t>
            </w:r>
            <w:r w:rsidR="00D05843" w:rsidRPr="003B59C3">
              <w:rPr>
                <w:rFonts w:cs="Times New Roman"/>
                <w:vertAlign w:val="subscript"/>
              </w:rPr>
              <w:t>2</w:t>
            </w:r>
          </w:p>
        </w:tc>
        <w:tc>
          <w:tcPr>
            <w:tcW w:w="336" w:type="dxa"/>
          </w:tcPr>
          <w:p w:rsidR="00D05843" w:rsidRPr="00EB0B0D" w:rsidRDefault="00D05843" w:rsidP="004A3927">
            <w:pPr>
              <w:jc w:val="center"/>
              <w:rPr>
                <w:rFonts w:cs="Times New Roman"/>
              </w:rPr>
            </w:pPr>
            <w:r>
              <w:rPr>
                <w:rFonts w:cs="Times New Roman"/>
              </w:rPr>
              <w:t>~</w:t>
            </w:r>
          </w:p>
        </w:tc>
        <w:tc>
          <w:tcPr>
            <w:tcW w:w="567" w:type="dxa"/>
          </w:tcPr>
          <w:p w:rsidR="00D05843" w:rsidRPr="00EB0B0D" w:rsidRDefault="00D05843" w:rsidP="004A3927">
            <w:pPr>
              <w:jc w:val="center"/>
              <w:rPr>
                <w:rFonts w:cs="Times New Roman"/>
              </w:rPr>
            </w:pPr>
            <w:r w:rsidRPr="00EB0B0D">
              <w:rPr>
                <w:rFonts w:cs="Times New Roman"/>
              </w:rPr>
              <w:t>Sc</w:t>
            </w:r>
            <w:r w:rsidRPr="00EB0B0D">
              <w:rPr>
                <w:rFonts w:cs="Times New Roman"/>
                <w:vertAlign w:val="subscript"/>
              </w:rPr>
              <w:t>2</w:t>
            </w:r>
          </w:p>
        </w:tc>
        <w:tc>
          <w:tcPr>
            <w:tcW w:w="1009" w:type="dxa"/>
          </w:tcPr>
          <w:p w:rsidR="00D05843" w:rsidRPr="00EB0B0D" w:rsidRDefault="00D05843"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D05843" w:rsidRPr="00EB0B0D" w:rsidRDefault="00D05843" w:rsidP="004A3927">
            <w:pPr>
              <w:jc w:val="center"/>
              <w:rPr>
                <w:rFonts w:cs="Times New Roman"/>
              </w:rPr>
            </w:pPr>
            <w:r>
              <w:rPr>
                <w:rFonts w:cs="Times New Roman"/>
              </w:rPr>
              <w:t>L</w:t>
            </w:r>
            <w:r w:rsidRPr="00054600">
              <w:rPr>
                <w:rFonts w:cs="Times New Roman"/>
                <w:vertAlign w:val="subscript"/>
              </w:rPr>
              <w:t>2</w:t>
            </w:r>
          </w:p>
        </w:tc>
        <w:tc>
          <w:tcPr>
            <w:tcW w:w="1275" w:type="dxa"/>
          </w:tcPr>
          <w:p w:rsidR="00D05843" w:rsidRPr="00EB0B0D" w:rsidRDefault="00D05843" w:rsidP="004A392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rsidTr="00335C66">
        <w:tc>
          <w:tcPr>
            <w:tcW w:w="992" w:type="dxa"/>
          </w:tcPr>
          <w:p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4..1]</w:t>
            </w:r>
          </w:p>
        </w:tc>
        <w:tc>
          <w:tcPr>
            <w:tcW w:w="567" w:type="dxa"/>
          </w:tcPr>
          <w:p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0]</w:t>
            </w:r>
          </w:p>
        </w:tc>
        <w:tc>
          <w:tcPr>
            <w:tcW w:w="1276" w:type="dxa"/>
          </w:tcPr>
          <w:p w:rsidR="001E0A5F" w:rsidRDefault="001E0A5F" w:rsidP="001E0A5F">
            <w:pPr>
              <w:jc w:val="center"/>
              <w:rPr>
                <w:rFonts w:cs="Times New Roman"/>
              </w:rPr>
            </w:pPr>
            <w:r>
              <w:rPr>
                <w:rFonts w:cs="Times New Roman"/>
              </w:rPr>
              <w:t>Rt</w:t>
            </w:r>
            <w:r w:rsidRPr="001E0A5F">
              <w:rPr>
                <w:rFonts w:cs="Times New Roman"/>
                <w:vertAlign w:val="subscript"/>
              </w:rPr>
              <w:t>5</w:t>
            </w:r>
          </w:p>
        </w:tc>
      </w:tr>
    </w:tbl>
    <w:p w:rsidR="001E0A5F" w:rsidRDefault="001E0A5F" w:rsidP="00F53269">
      <w:pPr>
        <w:rPr>
          <w:rFonts w:cs="Times New Roman"/>
        </w:rPr>
      </w:pPr>
    </w:p>
    <w:p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rsidR="006A0754" w:rsidRDefault="006A0754" w:rsidP="006A0754">
      <w:pPr>
        <w:spacing w:after="0"/>
      </w:pPr>
      <w:proofErr w:type="gramStart"/>
      <w:r>
        <w:t>SHL</w:t>
      </w:r>
      <w:r w:rsidR="00D01368">
        <w:t>:</w:t>
      </w:r>
      <w:r>
        <w:t>ADD</w:t>
      </w:r>
      <w:proofErr w:type="gramEnd"/>
    </w:p>
    <w:p w:rsidR="006A0754" w:rsidRPr="006A0754" w:rsidRDefault="006A0754" w:rsidP="006A0754">
      <w:pPr>
        <w:spacing w:after="0"/>
      </w:pPr>
      <w:proofErr w:type="gramStart"/>
      <w:r>
        <w:t>SHL</w:t>
      </w:r>
      <w:r w:rsidR="00D01368">
        <w:t>:</w:t>
      </w:r>
      <w:r>
        <w:t>OR</w:t>
      </w:r>
      <w:proofErr w:type="gramEnd"/>
    </w:p>
    <w:p w:rsidR="006A0754" w:rsidRDefault="006A0754" w:rsidP="006A0754">
      <w:pPr>
        <w:rPr>
          <w:rFonts w:cs="Times New Roman"/>
        </w:rPr>
      </w:pPr>
    </w:p>
    <w:p w:rsidR="006A0754" w:rsidRPr="00EB0B0D" w:rsidRDefault="006A0754" w:rsidP="006A0754">
      <w:pPr>
        <w:rPr>
          <w:rFonts w:cs="Times New Roman"/>
        </w:rPr>
      </w:pPr>
      <w:r w:rsidRPr="00EB0B0D">
        <w:rPr>
          <w:rFonts w:cs="Times New Roman"/>
        </w:rPr>
        <w:t>Description:</w:t>
      </w:r>
    </w:p>
    <w:p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3"/>
        <w:gridCol w:w="705"/>
        <w:gridCol w:w="576"/>
        <w:gridCol w:w="697"/>
        <w:gridCol w:w="424"/>
        <w:gridCol w:w="396"/>
        <w:gridCol w:w="1036"/>
        <w:gridCol w:w="1040"/>
        <w:gridCol w:w="1038"/>
        <w:gridCol w:w="993"/>
        <w:gridCol w:w="434"/>
        <w:gridCol w:w="1053"/>
      </w:tblGrid>
      <w:tr w:rsidR="002211AB" w:rsidRPr="002211AB" w:rsidTr="00027AD6">
        <w:tc>
          <w:tcPr>
            <w:tcW w:w="993" w:type="dxa"/>
            <w:tcBorders>
              <w:top w:val="nil"/>
              <w:left w:val="nil"/>
              <w:right w:val="nil"/>
            </w:tcBorders>
          </w:tcPr>
          <w:p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rsidTr="00AA380E">
        <w:tc>
          <w:tcPr>
            <w:tcW w:w="993" w:type="dxa"/>
          </w:tcPr>
          <w:p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rsidR="00AA380E" w:rsidRPr="00EB0B0D" w:rsidRDefault="00AA380E" w:rsidP="00150E36">
            <w:pPr>
              <w:jc w:val="center"/>
              <w:rPr>
                <w:rFonts w:cs="Times New Roman"/>
              </w:rPr>
            </w:pPr>
            <w:r>
              <w:rPr>
                <w:rFonts w:cs="Times New Roman"/>
              </w:rPr>
              <w:t>R</w:t>
            </w:r>
          </w:p>
        </w:tc>
        <w:tc>
          <w:tcPr>
            <w:tcW w:w="346" w:type="dxa"/>
          </w:tcPr>
          <w:p w:rsidR="00AA380E" w:rsidRPr="00EB0B0D" w:rsidRDefault="00AA380E" w:rsidP="00150E36">
            <w:pPr>
              <w:jc w:val="center"/>
              <w:rPr>
                <w:rFonts w:cs="Times New Roman"/>
              </w:rPr>
            </w:pPr>
            <w:r>
              <w:rPr>
                <w:rFonts w:cs="Times New Roman"/>
              </w:rPr>
              <w:t>I</w:t>
            </w:r>
          </w:p>
        </w:tc>
        <w:tc>
          <w:tcPr>
            <w:tcW w:w="1067" w:type="dxa"/>
          </w:tcPr>
          <w:p w:rsidR="00AA380E" w:rsidRPr="00EB0B0D" w:rsidRDefault="00AA380E" w:rsidP="00150E36">
            <w:pPr>
              <w:jc w:val="center"/>
              <w:rPr>
                <w:rFonts w:cs="Times New Roman"/>
              </w:rPr>
            </w:pPr>
            <w:r w:rsidRPr="00EB0B0D">
              <w:rPr>
                <w:rFonts w:cs="Times New Roman"/>
              </w:rPr>
              <w:t>R</w:t>
            </w:r>
            <w:r w:rsidR="00A11C71">
              <w:rPr>
                <w:rFonts w:cs="Times New Roman"/>
              </w:rPr>
              <w:t>c</w:t>
            </w:r>
            <w:r w:rsidRPr="00EB0B0D">
              <w:rPr>
                <w:rFonts w:cs="Times New Roman"/>
                <w:vertAlign w:val="subscript"/>
              </w:rPr>
              <w:t>5</w:t>
            </w:r>
          </w:p>
        </w:tc>
        <w:tc>
          <w:tcPr>
            <w:tcW w:w="1071" w:type="dxa"/>
          </w:tcPr>
          <w:p w:rsidR="00AA380E" w:rsidRPr="00EB0B0D" w:rsidRDefault="00AA380E" w:rsidP="00150E36">
            <w:pPr>
              <w:jc w:val="center"/>
              <w:rPr>
                <w:rFonts w:cs="Times New Roman"/>
              </w:rPr>
            </w:pPr>
            <w:r>
              <w:rPr>
                <w:rFonts w:cs="Times New Roman"/>
              </w:rPr>
              <w:t>R</w:t>
            </w:r>
            <w:r w:rsidR="00A11C71">
              <w:rPr>
                <w:rFonts w:cs="Times New Roman"/>
              </w:rPr>
              <w:t>b</w:t>
            </w:r>
            <w:r w:rsidRPr="006A0754">
              <w:rPr>
                <w:rFonts w:cs="Times New Roman"/>
                <w:vertAlign w:val="subscript"/>
              </w:rPr>
              <w:t>5</w:t>
            </w:r>
          </w:p>
        </w:tc>
        <w:tc>
          <w:tcPr>
            <w:tcW w:w="1072" w:type="dxa"/>
          </w:tcPr>
          <w:p w:rsidR="00AA380E" w:rsidRPr="00EB0B0D" w:rsidRDefault="00AA380E" w:rsidP="00150E36">
            <w:pPr>
              <w:jc w:val="center"/>
              <w:rPr>
                <w:rFonts w:cs="Times New Roman"/>
              </w:rPr>
            </w:pPr>
            <w:r w:rsidRPr="00EB0B0D">
              <w:rPr>
                <w:rFonts w:cs="Times New Roman"/>
              </w:rPr>
              <w:t>R</w:t>
            </w:r>
            <w:r w:rsidR="00A11C71">
              <w:rPr>
                <w:rFonts w:cs="Times New Roman"/>
              </w:rPr>
              <w:t>t</w:t>
            </w:r>
            <w:r w:rsidRPr="00EB0B0D">
              <w:rPr>
                <w:rFonts w:cs="Times New Roman"/>
                <w:vertAlign w:val="subscript"/>
              </w:rPr>
              <w:t>5</w:t>
            </w:r>
          </w:p>
        </w:tc>
        <w:tc>
          <w:tcPr>
            <w:tcW w:w="1022" w:type="dxa"/>
          </w:tcPr>
          <w:p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rsidR="000E682C" w:rsidRDefault="000E682C" w:rsidP="000E682C">
      <w:pPr>
        <w:spacing w:after="0"/>
        <w:rPr>
          <w:rFonts w:cs="Times New Roman"/>
        </w:rPr>
      </w:pPr>
      <w:r>
        <w:rPr>
          <w:rFonts w:cs="Times New Roman"/>
        </w:rPr>
        <w:t>I: the high order bit of the immediate value</w:t>
      </w:r>
    </w:p>
    <w:p w:rsidR="000E682C" w:rsidRDefault="000E682C" w:rsidP="006A0754">
      <w:pPr>
        <w:rPr>
          <w:rFonts w:cs="Times New Roman"/>
        </w:rPr>
      </w:pPr>
    </w:p>
    <w:p w:rsidR="006A0754" w:rsidRPr="00EB0B0D" w:rsidRDefault="006A0754" w:rsidP="006A0754">
      <w:pPr>
        <w:rPr>
          <w:rFonts w:cs="Times New Roman"/>
        </w:rPr>
      </w:pPr>
      <w:r w:rsidRPr="00EB0B0D">
        <w:rPr>
          <w:rFonts w:cs="Times New Roman"/>
        </w:rPr>
        <w:t>Clock Cycles: 1</w:t>
      </w:r>
    </w:p>
    <w:p w:rsidR="006A0754" w:rsidRPr="00EB0B0D" w:rsidRDefault="006A0754" w:rsidP="006A0754">
      <w:pPr>
        <w:rPr>
          <w:rFonts w:cs="Times New Roman"/>
        </w:rPr>
      </w:pPr>
      <w:r w:rsidRPr="00EB0B0D">
        <w:rPr>
          <w:rFonts w:cs="Times New Roman"/>
        </w:rPr>
        <w:t>ALU Support: ALU #0 Only</w:t>
      </w:r>
    </w:p>
    <w:p w:rsidR="006A0754" w:rsidRDefault="006A0754" w:rsidP="006A0754">
      <w:r>
        <w:t>Exceptions: none</w:t>
      </w:r>
    </w:p>
    <w:p w:rsidR="006A0754" w:rsidRDefault="006A0754" w:rsidP="006A0754">
      <w:pPr>
        <w:rPr>
          <w:rFonts w:eastAsiaTheme="majorEastAsia"/>
          <w:sz w:val="26"/>
          <w:szCs w:val="26"/>
        </w:rPr>
      </w:pPr>
      <w:r>
        <w:br w:type="page"/>
      </w:r>
    </w:p>
    <w:p w:rsidR="00BD0C02" w:rsidRPr="00B21586" w:rsidRDefault="00BD0C02" w:rsidP="006A0754">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b</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t</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8D3967" w:rsidP="00F05F4C">
      <w:pPr>
        <w:rPr>
          <w:rFonts w:cs="Times New Roman"/>
        </w:rPr>
      </w:pPr>
      <w:r>
        <w:rPr>
          <w:rFonts w:cs="Times New Roman"/>
        </w:rPr>
        <w:t>Execution Units</w:t>
      </w:r>
      <w:r w:rsidR="00F05F4C" w:rsidRPr="00EB0B0D">
        <w:rPr>
          <w:rFonts w:cs="Times New Roman"/>
        </w:rPr>
        <w: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rsidR="003450A7" w:rsidRDefault="003450A7" w:rsidP="003450A7">
      <w:pPr>
        <w:spacing w:after="0"/>
      </w:pPr>
      <w:proofErr w:type="gramStart"/>
      <w:r>
        <w:t>SHR:ADD</w:t>
      </w:r>
      <w:proofErr w:type="gramEnd"/>
    </w:p>
    <w:p w:rsidR="003450A7" w:rsidRPr="006A0754" w:rsidRDefault="003450A7" w:rsidP="003450A7">
      <w:pPr>
        <w:spacing w:after="0"/>
      </w:pPr>
      <w:proofErr w:type="gramStart"/>
      <w:r>
        <w:t>SHR:OR</w:t>
      </w:r>
      <w:proofErr w:type="gramEnd"/>
    </w:p>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Description:</w:t>
      </w:r>
    </w:p>
    <w:p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rsidTr="00C721BF">
        <w:tc>
          <w:tcPr>
            <w:tcW w:w="993" w:type="dxa"/>
            <w:tcBorders>
              <w:top w:val="nil"/>
              <w:left w:val="nil"/>
              <w:right w:val="nil"/>
            </w:tcBorders>
          </w:tcPr>
          <w:p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rsidTr="00C721BF">
        <w:tc>
          <w:tcPr>
            <w:tcW w:w="993" w:type="dxa"/>
          </w:tcPr>
          <w:p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rsidR="003450A7" w:rsidRPr="00EB0B0D" w:rsidRDefault="003450A7" w:rsidP="00C721BF">
            <w:pPr>
              <w:jc w:val="center"/>
              <w:rPr>
                <w:rFonts w:cs="Times New Roman"/>
              </w:rPr>
            </w:pPr>
            <w:r>
              <w:rPr>
                <w:rFonts w:cs="Times New Roman"/>
              </w:rPr>
              <w:t>R</w:t>
            </w:r>
          </w:p>
        </w:tc>
        <w:tc>
          <w:tcPr>
            <w:tcW w:w="346" w:type="dxa"/>
          </w:tcPr>
          <w:p w:rsidR="003450A7" w:rsidRPr="00EB0B0D" w:rsidRDefault="003450A7" w:rsidP="00C721BF">
            <w:pPr>
              <w:jc w:val="center"/>
              <w:rPr>
                <w:rFonts w:cs="Times New Roman"/>
              </w:rPr>
            </w:pPr>
            <w:r>
              <w:rPr>
                <w:rFonts w:cs="Times New Roman"/>
              </w:rPr>
              <w:t>I</w:t>
            </w:r>
          </w:p>
        </w:tc>
        <w:tc>
          <w:tcPr>
            <w:tcW w:w="1067" w:type="dxa"/>
          </w:tcPr>
          <w:p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Clock Cycles: 1</w:t>
      </w:r>
    </w:p>
    <w:p w:rsidR="003450A7" w:rsidRPr="00EB0B0D" w:rsidRDefault="003450A7" w:rsidP="003450A7">
      <w:pPr>
        <w:rPr>
          <w:rFonts w:cs="Times New Roman"/>
        </w:rPr>
      </w:pPr>
      <w:r w:rsidRPr="00EB0B0D">
        <w:rPr>
          <w:rFonts w:cs="Times New Roman"/>
        </w:rPr>
        <w:t>ALU Support: ALU #0 Only</w:t>
      </w:r>
    </w:p>
    <w:p w:rsidR="003450A7" w:rsidRDefault="003450A7" w:rsidP="003450A7">
      <w:r>
        <w:t>Exceptions: none</w:t>
      </w:r>
    </w:p>
    <w:p w:rsidR="003450A7" w:rsidRDefault="003450A7">
      <w:pPr>
        <w:rPr>
          <w:rFonts w:eastAsiaTheme="majorEastAsia" w:cstheme="majorBidi"/>
          <w:b/>
          <w:bCs/>
          <w:sz w:val="40"/>
          <w:szCs w:val="40"/>
        </w:rPr>
      </w:pPr>
      <w:r>
        <w:rPr>
          <w:sz w:val="40"/>
          <w:szCs w:val="40"/>
        </w:rPr>
        <w:br w:type="page"/>
      </w:r>
    </w:p>
    <w:p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rsidR="005E791F" w:rsidRPr="00EB0B0D" w:rsidRDefault="005E791F" w:rsidP="005E791F">
      <w:pPr>
        <w:rPr>
          <w:rFonts w:cs="Times New Roman"/>
        </w:rPr>
      </w:pPr>
      <w:r w:rsidRPr="00EB0B0D">
        <w:rPr>
          <w:rFonts w:cs="Times New Roman"/>
        </w:rPr>
        <w:t>Description:</w:t>
      </w:r>
    </w:p>
    <w:p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rsidTr="00FD58D9">
        <w:tc>
          <w:tcPr>
            <w:tcW w:w="3131" w:type="dxa"/>
          </w:tcPr>
          <w:p w:rsidR="005E791F" w:rsidRPr="00EB0B0D" w:rsidRDefault="005E791F"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5E791F" w:rsidRPr="00EB0B0D" w:rsidRDefault="005E791F"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5E791F" w:rsidRDefault="00F71ACA" w:rsidP="00FD58D9">
            <w:pPr>
              <w:jc w:val="center"/>
              <w:rPr>
                <w:rFonts w:cs="Times New Roman"/>
              </w:rPr>
            </w:pPr>
            <w:r>
              <w:rPr>
                <w:rFonts w:cs="Times New Roman"/>
              </w:rPr>
              <w:t>L</w:t>
            </w:r>
            <w:r w:rsidR="005E791F" w:rsidRPr="00D96278">
              <w:rPr>
                <w:rFonts w:cs="Times New Roman"/>
                <w:vertAlign w:val="subscript"/>
              </w:rPr>
              <w:t>2</w:t>
            </w:r>
          </w:p>
        </w:tc>
        <w:tc>
          <w:tcPr>
            <w:tcW w:w="1134" w:type="dxa"/>
          </w:tcPr>
          <w:p w:rsidR="005E791F" w:rsidRPr="00EB0B0D" w:rsidRDefault="009F1F42" w:rsidP="00FD58D9">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rsidTr="00FD58D9">
        <w:tc>
          <w:tcPr>
            <w:tcW w:w="1152" w:type="dxa"/>
          </w:tcPr>
          <w:p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a</w:t>
            </w:r>
            <w:r w:rsidRPr="00EB0B0D">
              <w:rPr>
                <w:rFonts w:cs="Times New Roman"/>
                <w:vertAlign w:val="subscript"/>
              </w:rPr>
              <w:t>5</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t</w:t>
            </w:r>
            <w:r w:rsidRPr="00EB0B0D">
              <w:rPr>
                <w:rFonts w:cs="Times New Roman"/>
                <w:vertAlign w:val="subscript"/>
              </w:rPr>
              <w:t>5</w:t>
            </w:r>
          </w:p>
        </w:tc>
        <w:tc>
          <w:tcPr>
            <w:tcW w:w="1079" w:type="dxa"/>
          </w:tcPr>
          <w:p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rsidR="005E791F" w:rsidRDefault="005E791F" w:rsidP="005E791F">
      <w:pPr>
        <w:ind w:left="720"/>
        <w:rPr>
          <w:rFonts w:cs="Times New Roman"/>
        </w:rPr>
      </w:pPr>
    </w:p>
    <w:p w:rsidR="005E791F" w:rsidRDefault="005E791F" w:rsidP="005E791F">
      <w:pPr>
        <w:rPr>
          <w:rFonts w:cs="Times New Roman"/>
        </w:rPr>
      </w:pPr>
      <w:r w:rsidRPr="00EB0B0D">
        <w:rPr>
          <w:rFonts w:cs="Times New Roman"/>
        </w:rPr>
        <w:t>Clock Cycles: 0.5</w:t>
      </w:r>
    </w:p>
    <w:p w:rsidR="005E791F" w:rsidRDefault="005E791F">
      <w:pPr>
        <w:rPr>
          <w:rFonts w:eastAsiaTheme="majorEastAsia" w:cstheme="majorBidi"/>
          <w:b/>
          <w:bCs/>
          <w:sz w:val="40"/>
          <w:szCs w:val="40"/>
        </w:rPr>
      </w:pPr>
      <w:r>
        <w:rPr>
          <w:sz w:val="40"/>
          <w:szCs w:val="40"/>
        </w:rPr>
        <w:br w:type="page"/>
      </w:r>
    </w:p>
    <w:p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rsidR="00CA28B4" w:rsidRPr="00EB0B0D" w:rsidRDefault="00CA28B4" w:rsidP="00CA28B4">
      <w:pPr>
        <w:rPr>
          <w:rFonts w:cs="Times New Roman"/>
        </w:rPr>
      </w:pPr>
      <w:r w:rsidRPr="00EB0B0D">
        <w:rPr>
          <w:rFonts w:cs="Times New Roman"/>
        </w:rPr>
        <w:t>Description:</w:t>
      </w:r>
    </w:p>
    <w:p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rsidTr="00FD58D9">
        <w:tc>
          <w:tcPr>
            <w:tcW w:w="3131" w:type="dxa"/>
          </w:tcPr>
          <w:p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rsidTr="00FD58D9">
        <w:tc>
          <w:tcPr>
            <w:tcW w:w="1152" w:type="dxa"/>
          </w:tcPr>
          <w:p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a</w:t>
            </w:r>
            <w:r w:rsidRPr="00EB0B0D">
              <w:rPr>
                <w:rFonts w:cs="Times New Roman"/>
                <w:vertAlign w:val="subscript"/>
              </w:rPr>
              <w:t>5</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t</w:t>
            </w:r>
            <w:r w:rsidRPr="00EB0B0D">
              <w:rPr>
                <w:rFonts w:cs="Times New Roman"/>
                <w:vertAlign w:val="subscript"/>
              </w:rPr>
              <w:t>5</w:t>
            </w:r>
          </w:p>
        </w:tc>
        <w:tc>
          <w:tcPr>
            <w:tcW w:w="1079" w:type="dxa"/>
          </w:tcPr>
          <w:p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rsidR="00CA28B4" w:rsidRDefault="00CA28B4" w:rsidP="00CA28B4">
      <w:pPr>
        <w:ind w:left="720"/>
        <w:rPr>
          <w:rFonts w:cs="Times New Roman"/>
        </w:rPr>
      </w:pPr>
    </w:p>
    <w:p w:rsidR="00CA28B4" w:rsidRDefault="00CA28B4" w:rsidP="00CA28B4">
      <w:pPr>
        <w:rPr>
          <w:rFonts w:cs="Times New Roman"/>
        </w:rPr>
      </w:pPr>
      <w:r w:rsidRPr="00EB0B0D">
        <w:rPr>
          <w:rFonts w:cs="Times New Roman"/>
        </w:rPr>
        <w:t>Clock Cycles: 0.5</w:t>
      </w:r>
    </w:p>
    <w:p w:rsidR="00CA28B4" w:rsidRDefault="00CA28B4">
      <w:pPr>
        <w:rPr>
          <w:rFonts w:eastAsiaTheme="majorEastAsia" w:cstheme="majorBidi"/>
          <w:b/>
          <w:bCs/>
          <w:sz w:val="40"/>
          <w:szCs w:val="40"/>
        </w:rPr>
      </w:pPr>
      <w:r>
        <w:rPr>
          <w:sz w:val="40"/>
          <w:szCs w:val="40"/>
        </w:rPr>
        <w:br w:type="page"/>
      </w:r>
    </w:p>
    <w:p w:rsidR="00D9235B" w:rsidRPr="00966B8E" w:rsidRDefault="00D9235B" w:rsidP="00D9235B">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rsidR="00D9235B" w:rsidRPr="00EB0B0D" w:rsidRDefault="00D9235B" w:rsidP="00D9235B">
      <w:pPr>
        <w:rPr>
          <w:rFonts w:cs="Times New Roman"/>
        </w:rPr>
      </w:pPr>
      <w:r w:rsidRPr="00EB0B0D">
        <w:rPr>
          <w:rFonts w:cs="Times New Roman"/>
        </w:rPr>
        <w:t>Description:</w:t>
      </w:r>
    </w:p>
    <w:p w:rsidR="00D9235B" w:rsidRDefault="00D9235B" w:rsidP="00D9235B">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E748E1">
        <w:rPr>
          <w:rFonts w:cs="Times New Roman"/>
        </w:rPr>
        <w:t xml:space="preserve">or equal to </w:t>
      </w:r>
      <w:r>
        <w:rPr>
          <w:rFonts w:cs="Times New Roman"/>
        </w:rPr>
        <w:t>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signed values.</w:t>
      </w:r>
    </w:p>
    <w:p w:rsidR="00D9235B" w:rsidRDefault="00D9235B" w:rsidP="00D9235B">
      <w:pPr>
        <w:ind w:left="720"/>
        <w:rPr>
          <w:rFonts w:cs="Times New Roman"/>
        </w:rPr>
      </w:pPr>
      <w:r>
        <w:rPr>
          <w:rFonts w:cs="Times New Roman"/>
        </w:rPr>
        <w:t xml:space="preserve">The instruction may also be used to test for greater than </w:t>
      </w:r>
      <w:r w:rsidR="00E748E1">
        <w:rPr>
          <w:rFonts w:cs="Times New Roman"/>
        </w:rPr>
        <w:t xml:space="preserve">or equal </w:t>
      </w:r>
      <w:r>
        <w:rPr>
          <w:rFonts w:cs="Times New Roman"/>
        </w:rPr>
        <w:t>by swapping the operands around.</w:t>
      </w:r>
    </w:p>
    <w:p w:rsidR="00E748E1" w:rsidRPr="00EB0B0D" w:rsidRDefault="00E748E1" w:rsidP="00D9235B">
      <w:pPr>
        <w:ind w:left="720"/>
        <w:rPr>
          <w:rFonts w:cs="Times New Roman"/>
        </w:rPr>
      </w:pPr>
      <w:r>
        <w:rPr>
          <w:rFonts w:cs="Times New Roman"/>
        </w:rPr>
        <w:t>There is no immediate form for this instruction.</w:t>
      </w:r>
    </w:p>
    <w:p w:rsidR="00D9235B" w:rsidRDefault="00D9235B" w:rsidP="00E748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235B" w:rsidRPr="00EB0B0D" w:rsidTr="00D9235B">
        <w:tc>
          <w:tcPr>
            <w:tcW w:w="1152" w:type="dxa"/>
          </w:tcPr>
          <w:p w:rsidR="00D9235B" w:rsidRPr="00EB0B0D" w:rsidRDefault="00E748E1" w:rsidP="00D9235B">
            <w:pPr>
              <w:jc w:val="center"/>
              <w:rPr>
                <w:rFonts w:cs="Times New Roman"/>
              </w:rPr>
            </w:pPr>
            <w:r>
              <w:rPr>
                <w:rFonts w:cs="Times New Roman"/>
              </w:rPr>
              <w:t>28</w:t>
            </w:r>
            <w:r w:rsidR="00D9235B">
              <w:rPr>
                <w:rFonts w:cs="Times New Roman"/>
              </w:rPr>
              <w:t>h</w:t>
            </w:r>
            <w:r w:rsidR="00D9235B" w:rsidRPr="00EB0B0D">
              <w:rPr>
                <w:rFonts w:cs="Times New Roman"/>
                <w:vertAlign w:val="subscript"/>
              </w:rPr>
              <w:t>6</w:t>
            </w:r>
          </w:p>
        </w:tc>
        <w:tc>
          <w:tcPr>
            <w:tcW w:w="653" w:type="dxa"/>
          </w:tcPr>
          <w:p w:rsidR="00D9235B" w:rsidRPr="00EB0B0D" w:rsidRDefault="00D9235B" w:rsidP="00D9235B">
            <w:pPr>
              <w:jc w:val="center"/>
              <w:rPr>
                <w:rFonts w:cs="Times New Roman"/>
              </w:rPr>
            </w:pPr>
            <w:r>
              <w:rPr>
                <w:rFonts w:cs="Times New Roman"/>
              </w:rPr>
              <w:t>Sz</w:t>
            </w:r>
            <w:r>
              <w:rPr>
                <w:rFonts w:cs="Times New Roman"/>
                <w:vertAlign w:val="subscript"/>
              </w:rPr>
              <w:t>3</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D9235B" w:rsidRPr="00EB0B0D" w:rsidRDefault="00D9235B" w:rsidP="00D9235B">
            <w:pPr>
              <w:jc w:val="center"/>
              <w:rPr>
                <w:rFonts w:cs="Times New Roman"/>
              </w:rPr>
            </w:pPr>
            <w:r w:rsidRPr="00EB0B0D">
              <w:rPr>
                <w:rFonts w:cs="Times New Roman"/>
              </w:rPr>
              <w:t>Ra</w:t>
            </w:r>
            <w:r w:rsidRPr="00EB0B0D">
              <w:rPr>
                <w:rFonts w:cs="Times New Roman"/>
                <w:vertAlign w:val="subscript"/>
              </w:rPr>
              <w:t>5</w:t>
            </w:r>
          </w:p>
        </w:tc>
        <w:tc>
          <w:tcPr>
            <w:tcW w:w="396" w:type="dxa"/>
          </w:tcPr>
          <w:p w:rsidR="00D9235B" w:rsidRPr="00EB0B0D" w:rsidRDefault="00D9235B" w:rsidP="00D9235B">
            <w:pPr>
              <w:jc w:val="center"/>
              <w:rPr>
                <w:rFonts w:cs="Times New Roman"/>
              </w:rPr>
            </w:pPr>
            <w:r>
              <w:rPr>
                <w:rFonts w:cs="Times New Roman"/>
              </w:rPr>
              <w:t>0</w:t>
            </w:r>
            <w:r w:rsidRPr="00142BED">
              <w:rPr>
                <w:rFonts w:cs="Times New Roman"/>
                <w:vertAlign w:val="subscript"/>
              </w:rPr>
              <w:t>2</w:t>
            </w:r>
          </w:p>
        </w:tc>
        <w:tc>
          <w:tcPr>
            <w:tcW w:w="1098" w:type="dxa"/>
          </w:tcPr>
          <w:p w:rsidR="00D9235B" w:rsidRPr="00EB0B0D" w:rsidRDefault="00D9235B" w:rsidP="00D9235B">
            <w:pPr>
              <w:jc w:val="center"/>
              <w:rPr>
                <w:rFonts w:cs="Times New Roman"/>
              </w:rPr>
            </w:pPr>
            <w:r w:rsidRPr="00EB0B0D">
              <w:rPr>
                <w:rFonts w:cs="Times New Roman"/>
              </w:rPr>
              <w:t>02h</w:t>
            </w:r>
            <w:r w:rsidRPr="00EB0B0D">
              <w:rPr>
                <w:rFonts w:cs="Times New Roman"/>
                <w:vertAlign w:val="subscript"/>
              </w:rPr>
              <w:t>6</w:t>
            </w:r>
          </w:p>
        </w:tc>
      </w:tr>
    </w:tbl>
    <w:p w:rsidR="00D9235B" w:rsidRDefault="00D9235B" w:rsidP="00D9235B">
      <w:pPr>
        <w:ind w:left="720"/>
        <w:rPr>
          <w:rFonts w:cs="Times New Roman"/>
        </w:rPr>
      </w:pPr>
    </w:p>
    <w:p w:rsidR="00D9235B" w:rsidRDefault="00D9235B" w:rsidP="00D9235B">
      <w:pPr>
        <w:rPr>
          <w:rFonts w:cs="Times New Roman"/>
        </w:rPr>
      </w:pPr>
      <w:r w:rsidRPr="00EB0B0D">
        <w:rPr>
          <w:rFonts w:cs="Times New Roman"/>
        </w:rPr>
        <w:t>Clock Cycles: 0.5</w:t>
      </w:r>
    </w:p>
    <w:p w:rsidR="00D9235B" w:rsidRDefault="00D9235B">
      <w:pPr>
        <w:rPr>
          <w:rFonts w:eastAsiaTheme="majorEastAsia" w:cstheme="majorBidi"/>
          <w:b/>
          <w:bCs/>
          <w:sz w:val="40"/>
          <w:szCs w:val="40"/>
        </w:rPr>
      </w:pPr>
      <w:r>
        <w:rPr>
          <w:sz w:val="40"/>
          <w:szCs w:val="40"/>
        </w:rPr>
        <w:br w:type="page"/>
      </w:r>
    </w:p>
    <w:p w:rsidR="00840405" w:rsidRPr="00966B8E" w:rsidRDefault="00840405" w:rsidP="00840405">
      <w:pPr>
        <w:pStyle w:val="Heading2"/>
        <w:rPr>
          <w:sz w:val="40"/>
          <w:szCs w:val="40"/>
        </w:rPr>
      </w:pPr>
      <w:r>
        <w:rPr>
          <w:sz w:val="40"/>
          <w:szCs w:val="40"/>
        </w:rPr>
        <w:lastRenderedPageBreak/>
        <w:t>SLEU</w:t>
      </w:r>
      <w:r w:rsidRPr="00AF2364">
        <w:rPr>
          <w:sz w:val="40"/>
          <w:szCs w:val="40"/>
        </w:rPr>
        <w:t xml:space="preserve"> – </w:t>
      </w:r>
      <w:r>
        <w:rPr>
          <w:sz w:val="40"/>
          <w:szCs w:val="40"/>
        </w:rPr>
        <w:t>Set if Less Than or Equal Unsigned</w:t>
      </w:r>
    </w:p>
    <w:p w:rsidR="00840405" w:rsidRPr="00EB0B0D" w:rsidRDefault="00840405" w:rsidP="00840405">
      <w:pPr>
        <w:rPr>
          <w:rFonts w:cs="Times New Roman"/>
        </w:rPr>
      </w:pPr>
      <w:r w:rsidRPr="00EB0B0D">
        <w:rPr>
          <w:rFonts w:cs="Times New Roman"/>
        </w:rPr>
        <w:t>Description:</w:t>
      </w:r>
    </w:p>
    <w:p w:rsidR="00840405" w:rsidRDefault="00840405" w:rsidP="00840405">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unsigned values.</w:t>
      </w:r>
    </w:p>
    <w:p w:rsidR="00840405" w:rsidRDefault="00840405" w:rsidP="00840405">
      <w:pPr>
        <w:ind w:left="720"/>
        <w:rPr>
          <w:rFonts w:cs="Times New Roman"/>
        </w:rPr>
      </w:pPr>
      <w:r>
        <w:rPr>
          <w:rFonts w:cs="Times New Roman"/>
        </w:rPr>
        <w:t>The instruction may also be used to test for greater than or equal by swapping the operands around.</w:t>
      </w:r>
    </w:p>
    <w:p w:rsidR="00840405" w:rsidRPr="00EB0B0D" w:rsidRDefault="00840405" w:rsidP="00840405">
      <w:pPr>
        <w:ind w:left="720"/>
        <w:rPr>
          <w:rFonts w:cs="Times New Roman"/>
        </w:rPr>
      </w:pPr>
      <w:r>
        <w:rPr>
          <w:rFonts w:cs="Times New Roman"/>
        </w:rPr>
        <w:t>There is no immediate form for this instruction.</w:t>
      </w:r>
    </w:p>
    <w:p w:rsidR="00840405" w:rsidRDefault="00840405" w:rsidP="0084040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840405" w:rsidRPr="00EB0B0D" w:rsidTr="005D2236">
        <w:tc>
          <w:tcPr>
            <w:tcW w:w="1152" w:type="dxa"/>
          </w:tcPr>
          <w:p w:rsidR="00840405" w:rsidRPr="00EB0B0D" w:rsidRDefault="00840405" w:rsidP="005D2236">
            <w:pPr>
              <w:jc w:val="center"/>
              <w:rPr>
                <w:rFonts w:cs="Times New Roman"/>
              </w:rPr>
            </w:pPr>
            <w:r>
              <w:rPr>
                <w:rFonts w:cs="Times New Roman"/>
              </w:rPr>
              <w:t>29h</w:t>
            </w:r>
            <w:r w:rsidRPr="00EB0B0D">
              <w:rPr>
                <w:rFonts w:cs="Times New Roman"/>
                <w:vertAlign w:val="subscript"/>
              </w:rPr>
              <w:t>6</w:t>
            </w:r>
          </w:p>
        </w:tc>
        <w:tc>
          <w:tcPr>
            <w:tcW w:w="653" w:type="dxa"/>
          </w:tcPr>
          <w:p w:rsidR="00840405" w:rsidRPr="00EB0B0D" w:rsidRDefault="00840405" w:rsidP="005D2236">
            <w:pPr>
              <w:jc w:val="center"/>
              <w:rPr>
                <w:rFonts w:cs="Times New Roman"/>
              </w:rPr>
            </w:pPr>
            <w:r>
              <w:rPr>
                <w:rFonts w:cs="Times New Roman"/>
              </w:rPr>
              <w:t>Sz</w:t>
            </w:r>
            <w:r>
              <w:rPr>
                <w:rFonts w:cs="Times New Roman"/>
                <w:vertAlign w:val="subscript"/>
              </w:rPr>
              <w:t>3</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40405" w:rsidRPr="00EB0B0D" w:rsidRDefault="00840405" w:rsidP="005D2236">
            <w:pPr>
              <w:jc w:val="center"/>
              <w:rPr>
                <w:rFonts w:cs="Times New Roman"/>
              </w:rPr>
            </w:pPr>
            <w:r w:rsidRPr="00EB0B0D">
              <w:rPr>
                <w:rFonts w:cs="Times New Roman"/>
              </w:rPr>
              <w:t>Ra</w:t>
            </w:r>
            <w:r w:rsidRPr="00EB0B0D">
              <w:rPr>
                <w:rFonts w:cs="Times New Roman"/>
                <w:vertAlign w:val="subscript"/>
              </w:rPr>
              <w:t>5</w:t>
            </w:r>
          </w:p>
        </w:tc>
        <w:tc>
          <w:tcPr>
            <w:tcW w:w="396" w:type="dxa"/>
          </w:tcPr>
          <w:p w:rsidR="00840405" w:rsidRPr="00EB0B0D" w:rsidRDefault="00840405" w:rsidP="005D2236">
            <w:pPr>
              <w:jc w:val="center"/>
              <w:rPr>
                <w:rFonts w:cs="Times New Roman"/>
              </w:rPr>
            </w:pPr>
            <w:r>
              <w:rPr>
                <w:rFonts w:cs="Times New Roman"/>
              </w:rPr>
              <w:t>0</w:t>
            </w:r>
            <w:r w:rsidRPr="00142BED">
              <w:rPr>
                <w:rFonts w:cs="Times New Roman"/>
                <w:vertAlign w:val="subscript"/>
              </w:rPr>
              <w:t>2</w:t>
            </w:r>
          </w:p>
        </w:tc>
        <w:tc>
          <w:tcPr>
            <w:tcW w:w="1098" w:type="dxa"/>
          </w:tcPr>
          <w:p w:rsidR="00840405" w:rsidRPr="00EB0B0D" w:rsidRDefault="00840405" w:rsidP="005D2236">
            <w:pPr>
              <w:jc w:val="center"/>
              <w:rPr>
                <w:rFonts w:cs="Times New Roman"/>
              </w:rPr>
            </w:pPr>
            <w:r w:rsidRPr="00EB0B0D">
              <w:rPr>
                <w:rFonts w:cs="Times New Roman"/>
              </w:rPr>
              <w:t>02h</w:t>
            </w:r>
            <w:r w:rsidRPr="00EB0B0D">
              <w:rPr>
                <w:rFonts w:cs="Times New Roman"/>
                <w:vertAlign w:val="subscript"/>
              </w:rPr>
              <w:t>6</w:t>
            </w:r>
          </w:p>
        </w:tc>
      </w:tr>
    </w:tbl>
    <w:p w:rsidR="00840405" w:rsidRDefault="00840405" w:rsidP="00840405">
      <w:pPr>
        <w:ind w:left="720"/>
        <w:rPr>
          <w:rFonts w:cs="Times New Roman"/>
        </w:rPr>
      </w:pPr>
    </w:p>
    <w:p w:rsidR="00840405" w:rsidRDefault="00840405" w:rsidP="00840405">
      <w:pPr>
        <w:rPr>
          <w:rFonts w:cs="Times New Roman"/>
        </w:rPr>
      </w:pPr>
      <w:r w:rsidRPr="00EB0B0D">
        <w:rPr>
          <w:rFonts w:cs="Times New Roman"/>
        </w:rPr>
        <w:t>Clock Cycles: 0.5</w:t>
      </w:r>
    </w:p>
    <w:p w:rsidR="00840405" w:rsidRDefault="00840405">
      <w:pPr>
        <w:rPr>
          <w:rFonts w:eastAsiaTheme="majorEastAsia" w:cstheme="majorBidi"/>
          <w:b/>
          <w:bCs/>
          <w:sz w:val="40"/>
          <w:szCs w:val="40"/>
        </w:rPr>
      </w:pPr>
      <w:r>
        <w:rPr>
          <w:sz w:val="40"/>
          <w:szCs w:val="40"/>
        </w:rPr>
        <w:br w:type="page"/>
      </w:r>
    </w:p>
    <w:p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rsidR="004420D8" w:rsidRPr="00EB0B0D" w:rsidRDefault="004420D8" w:rsidP="004420D8">
      <w:pPr>
        <w:rPr>
          <w:rFonts w:cs="Times New Roman"/>
        </w:rPr>
      </w:pPr>
      <w:r w:rsidRPr="00EB0B0D">
        <w:rPr>
          <w:rFonts w:cs="Times New Roman"/>
        </w:rPr>
        <w:t>Description:</w:t>
      </w:r>
    </w:p>
    <w:p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rsidTr="00FD58D9">
        <w:tc>
          <w:tcPr>
            <w:tcW w:w="3131" w:type="dxa"/>
          </w:tcPr>
          <w:p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rsidTr="00FD58D9">
        <w:tc>
          <w:tcPr>
            <w:tcW w:w="1152" w:type="dxa"/>
          </w:tcPr>
          <w:p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b</w:t>
            </w:r>
            <w:r w:rsidRPr="00EB0B0D">
              <w:rPr>
                <w:rFonts w:cs="Times New Roman"/>
                <w:vertAlign w:val="subscript"/>
              </w:rPr>
              <w:t>5</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t</w:t>
            </w:r>
            <w:r w:rsidRPr="00EB0B0D">
              <w:rPr>
                <w:rFonts w:cs="Times New Roman"/>
                <w:vertAlign w:val="subscript"/>
              </w:rPr>
              <w:t>5</w:t>
            </w:r>
          </w:p>
        </w:tc>
        <w:tc>
          <w:tcPr>
            <w:tcW w:w="1079" w:type="dxa"/>
          </w:tcPr>
          <w:p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rsidR="004420D8" w:rsidRDefault="004420D8" w:rsidP="004420D8">
      <w:pPr>
        <w:ind w:left="720"/>
        <w:rPr>
          <w:rFonts w:cs="Times New Roman"/>
        </w:rPr>
      </w:pPr>
    </w:p>
    <w:p w:rsidR="004420D8" w:rsidRDefault="004420D8" w:rsidP="004420D8">
      <w:pPr>
        <w:rPr>
          <w:rFonts w:cs="Times New Roman"/>
        </w:rPr>
      </w:pPr>
      <w:r w:rsidRPr="00EB0B0D">
        <w:rPr>
          <w:rFonts w:cs="Times New Roman"/>
        </w:rPr>
        <w:t>Clock Cycles: 0.5</w:t>
      </w:r>
    </w:p>
    <w:p w:rsidR="004420D8" w:rsidRDefault="004420D8" w:rsidP="004420D8">
      <w:pPr>
        <w:rPr>
          <w:rFonts w:eastAsiaTheme="majorEastAsia" w:cstheme="majorBidi"/>
        </w:rPr>
      </w:pPr>
      <w:r>
        <w:br w:type="page"/>
      </w:r>
    </w:p>
    <w:p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rsidR="003048A0" w:rsidRPr="00EB0B0D" w:rsidRDefault="003048A0" w:rsidP="003048A0">
      <w:pPr>
        <w:rPr>
          <w:rFonts w:cs="Times New Roman"/>
        </w:rPr>
      </w:pPr>
      <w:r w:rsidRPr="00EB0B0D">
        <w:rPr>
          <w:rFonts w:cs="Times New Roman"/>
        </w:rPr>
        <w:t>Description:</w:t>
      </w:r>
    </w:p>
    <w:p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rsidTr="00FD58D9">
        <w:tc>
          <w:tcPr>
            <w:tcW w:w="3131" w:type="dxa"/>
          </w:tcPr>
          <w:p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rsidTr="00FD58D9">
        <w:tc>
          <w:tcPr>
            <w:tcW w:w="1152" w:type="dxa"/>
          </w:tcPr>
          <w:p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b</w:t>
            </w:r>
            <w:r w:rsidRPr="00EB0B0D">
              <w:rPr>
                <w:rFonts w:cs="Times New Roman"/>
                <w:vertAlign w:val="subscript"/>
              </w:rPr>
              <w:t>5</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t</w:t>
            </w:r>
            <w:r w:rsidRPr="00EB0B0D">
              <w:rPr>
                <w:rFonts w:cs="Times New Roman"/>
                <w:vertAlign w:val="subscript"/>
              </w:rPr>
              <w:t>5</w:t>
            </w:r>
          </w:p>
        </w:tc>
        <w:tc>
          <w:tcPr>
            <w:tcW w:w="1079"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rsidR="003048A0" w:rsidRDefault="003048A0" w:rsidP="003048A0">
      <w:pPr>
        <w:ind w:left="720"/>
        <w:rPr>
          <w:rFonts w:cs="Times New Roman"/>
        </w:rPr>
      </w:pPr>
    </w:p>
    <w:p w:rsidR="003048A0" w:rsidRDefault="003048A0" w:rsidP="003048A0">
      <w:pPr>
        <w:rPr>
          <w:rFonts w:cs="Times New Roman"/>
        </w:rPr>
      </w:pPr>
      <w:r w:rsidRPr="00EB0B0D">
        <w:rPr>
          <w:rFonts w:cs="Times New Roman"/>
        </w:rPr>
        <w:t>Clock Cycles: 0.5</w:t>
      </w:r>
    </w:p>
    <w:p w:rsidR="003048A0" w:rsidRDefault="003048A0">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b</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t</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504"/>
        <w:gridCol w:w="505"/>
        <w:gridCol w:w="1009"/>
        <w:gridCol w:w="426"/>
        <w:gridCol w:w="1275"/>
      </w:tblGrid>
      <w:tr w:rsidR="00371CBA" w:rsidRPr="00EB0B0D" w:rsidTr="00346B9A">
        <w:tc>
          <w:tcPr>
            <w:tcW w:w="2596" w:type="dxa"/>
          </w:tcPr>
          <w:p w:rsidR="00371CBA" w:rsidRPr="00EB0B0D" w:rsidRDefault="00371CBA" w:rsidP="00346B9A">
            <w:pPr>
              <w:jc w:val="center"/>
              <w:rPr>
                <w:rFonts w:cs="Times New Roman"/>
              </w:rPr>
            </w:pPr>
            <w:r w:rsidRPr="00EB0B0D">
              <w:rPr>
                <w:rFonts w:cs="Times New Roman"/>
              </w:rPr>
              <w:t>Immed</w:t>
            </w:r>
            <w:r>
              <w:rPr>
                <w:rFonts w:cs="Times New Roman"/>
                <w:vertAlign w:val="subscript"/>
              </w:rPr>
              <w:t>13…5</w:t>
            </w:r>
          </w:p>
        </w:tc>
        <w:tc>
          <w:tcPr>
            <w:tcW w:w="1134" w:type="dxa"/>
          </w:tcPr>
          <w:p w:rsidR="00371CBA" w:rsidRPr="00EB0B0D" w:rsidRDefault="00371CBA"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04" w:type="dxa"/>
          </w:tcPr>
          <w:p w:rsidR="00371CBA" w:rsidRPr="00EB0B0D" w:rsidRDefault="00371CBA" w:rsidP="00346B9A">
            <w:pPr>
              <w:jc w:val="center"/>
              <w:rPr>
                <w:rFonts w:cs="Times New Roman"/>
              </w:rPr>
            </w:pPr>
            <w:r>
              <w:rPr>
                <w:rFonts w:cs="Times New Roman"/>
              </w:rPr>
              <w:t>I</w:t>
            </w:r>
            <w:proofErr w:type="gramStart"/>
            <w:r w:rsidRPr="002F565A">
              <w:rPr>
                <w:rFonts w:cs="Times New Roman"/>
                <w:vertAlign w:val="subscript"/>
              </w:rPr>
              <w:t>4..</w:t>
            </w:r>
            <w:proofErr w:type="gramEnd"/>
            <w:r>
              <w:rPr>
                <w:rFonts w:cs="Times New Roman"/>
                <w:vertAlign w:val="subscript"/>
              </w:rPr>
              <w:t>3</w:t>
            </w:r>
          </w:p>
        </w:tc>
        <w:tc>
          <w:tcPr>
            <w:tcW w:w="505" w:type="dxa"/>
          </w:tcPr>
          <w:p w:rsidR="00371CBA" w:rsidRPr="00EB0B0D" w:rsidRDefault="00371CBA" w:rsidP="00346B9A">
            <w:pPr>
              <w:jc w:val="center"/>
              <w:rPr>
                <w:rFonts w:cs="Times New Roman"/>
              </w:rPr>
            </w:pPr>
            <w:r>
              <w:rPr>
                <w:rFonts w:cs="Times New Roman"/>
              </w:rPr>
              <w:t>4</w:t>
            </w:r>
            <w:r w:rsidRPr="00371CBA">
              <w:rPr>
                <w:rFonts w:cs="Times New Roman"/>
                <w:vertAlign w:val="subscript"/>
              </w:rPr>
              <w:t>3</w:t>
            </w:r>
          </w:p>
        </w:tc>
        <w:tc>
          <w:tcPr>
            <w:tcW w:w="1009" w:type="dxa"/>
          </w:tcPr>
          <w:p w:rsidR="00371CBA" w:rsidRPr="00EB0B0D" w:rsidRDefault="00371CBA"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371CBA" w:rsidRPr="00EB0B0D" w:rsidRDefault="00371CBA" w:rsidP="00346B9A">
            <w:pPr>
              <w:jc w:val="center"/>
              <w:rPr>
                <w:rFonts w:cs="Times New Roman"/>
              </w:rPr>
            </w:pPr>
            <w:r>
              <w:rPr>
                <w:rFonts w:cs="Times New Roman"/>
              </w:rPr>
              <w:t>L</w:t>
            </w:r>
            <w:r w:rsidRPr="00054600">
              <w:rPr>
                <w:rFonts w:cs="Times New Roman"/>
                <w:vertAlign w:val="subscript"/>
              </w:rPr>
              <w:t>2</w:t>
            </w:r>
          </w:p>
        </w:tc>
        <w:tc>
          <w:tcPr>
            <w:tcW w:w="1275" w:type="dxa"/>
          </w:tcPr>
          <w:p w:rsidR="00371CBA" w:rsidRPr="00EB0B0D" w:rsidRDefault="00371CBA"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32484" w:rsidRPr="00EB0B0D" w:rsidRDefault="00432484" w:rsidP="0043248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432484" w:rsidRPr="00EB0B0D" w:rsidTr="00346B9A">
        <w:tc>
          <w:tcPr>
            <w:tcW w:w="1134" w:type="dxa"/>
          </w:tcPr>
          <w:p w:rsidR="00432484" w:rsidRPr="00EB0B0D" w:rsidRDefault="00432484"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432484" w:rsidRPr="00EB0B0D" w:rsidRDefault="00432484" w:rsidP="00346B9A">
            <w:pPr>
              <w:jc w:val="center"/>
              <w:rPr>
                <w:rFonts w:cs="Times New Roman"/>
              </w:rPr>
            </w:pPr>
            <w:r>
              <w:rPr>
                <w:rFonts w:cs="Times New Roman"/>
              </w:rPr>
              <w:t>Rc</w:t>
            </w:r>
            <w:r w:rsidRPr="003B59C3">
              <w:rPr>
                <w:rFonts w:cs="Times New Roman"/>
                <w:vertAlign w:val="subscript"/>
              </w:rPr>
              <w:t>5</w:t>
            </w:r>
          </w:p>
        </w:tc>
        <w:tc>
          <w:tcPr>
            <w:tcW w:w="1134" w:type="dxa"/>
          </w:tcPr>
          <w:p w:rsidR="00432484" w:rsidRPr="00EB0B0D" w:rsidRDefault="0043248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432484" w:rsidRPr="00EB0B0D" w:rsidRDefault="00432484" w:rsidP="00346B9A">
            <w:pPr>
              <w:jc w:val="center"/>
              <w:rPr>
                <w:rFonts w:cs="Times New Roman"/>
              </w:rPr>
            </w:pPr>
            <w:r>
              <w:rPr>
                <w:rFonts w:cs="Times New Roman"/>
              </w:rPr>
              <w:t>2</w:t>
            </w:r>
            <w:r w:rsidRPr="003B59C3">
              <w:rPr>
                <w:rFonts w:cs="Times New Roman"/>
                <w:vertAlign w:val="subscript"/>
              </w:rPr>
              <w:t>2</w:t>
            </w:r>
          </w:p>
        </w:tc>
        <w:tc>
          <w:tcPr>
            <w:tcW w:w="336" w:type="dxa"/>
          </w:tcPr>
          <w:p w:rsidR="00432484" w:rsidRPr="00EB0B0D" w:rsidRDefault="00432484" w:rsidP="00346B9A">
            <w:pPr>
              <w:jc w:val="center"/>
              <w:rPr>
                <w:rFonts w:cs="Times New Roman"/>
              </w:rPr>
            </w:pPr>
            <w:r>
              <w:rPr>
                <w:rFonts w:cs="Times New Roman"/>
              </w:rPr>
              <w:t>~</w:t>
            </w:r>
          </w:p>
        </w:tc>
        <w:tc>
          <w:tcPr>
            <w:tcW w:w="567" w:type="dxa"/>
          </w:tcPr>
          <w:p w:rsidR="00432484" w:rsidRPr="00EB0B0D" w:rsidRDefault="00432484"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432484" w:rsidRPr="00EB0B0D" w:rsidRDefault="0043248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432484" w:rsidRPr="00EB0B0D" w:rsidRDefault="00432484" w:rsidP="00346B9A">
            <w:pPr>
              <w:jc w:val="center"/>
              <w:rPr>
                <w:rFonts w:cs="Times New Roman"/>
              </w:rPr>
            </w:pPr>
            <w:r>
              <w:rPr>
                <w:rFonts w:cs="Times New Roman"/>
              </w:rPr>
              <w:t>L</w:t>
            </w:r>
            <w:r w:rsidRPr="00054600">
              <w:rPr>
                <w:rFonts w:cs="Times New Roman"/>
                <w:vertAlign w:val="subscript"/>
              </w:rPr>
              <w:t>2</w:t>
            </w:r>
          </w:p>
        </w:tc>
        <w:tc>
          <w:tcPr>
            <w:tcW w:w="1275" w:type="dxa"/>
          </w:tcPr>
          <w:p w:rsidR="00432484" w:rsidRPr="00EB0B0D" w:rsidRDefault="00432484"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DC2309" w:rsidRPr="00EB0B0D" w:rsidTr="00346B9A">
        <w:tc>
          <w:tcPr>
            <w:tcW w:w="2596" w:type="dxa"/>
          </w:tcPr>
          <w:p w:rsidR="00DC2309" w:rsidRPr="00EB0B0D" w:rsidRDefault="00DC2309" w:rsidP="00346B9A">
            <w:pPr>
              <w:jc w:val="center"/>
              <w:rPr>
                <w:rFonts w:cs="Times New Roman"/>
              </w:rPr>
            </w:pPr>
            <w:r w:rsidRPr="00EB0B0D">
              <w:rPr>
                <w:rFonts w:cs="Times New Roman"/>
              </w:rPr>
              <w:t>Immed</w:t>
            </w:r>
            <w:r>
              <w:rPr>
                <w:rFonts w:cs="Times New Roman"/>
                <w:vertAlign w:val="subscript"/>
              </w:rPr>
              <w:t>13…5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C2309" w:rsidRPr="00EB0B0D" w:rsidRDefault="00DC2309" w:rsidP="00346B9A">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17</w:t>
            </w:r>
            <w:r w:rsidRPr="00EB0B0D">
              <w:rPr>
                <w:rFonts w:cs="Times New Roman"/>
              </w:rPr>
              <w:t>h</w:t>
            </w:r>
            <w:r w:rsidRPr="00EB0B0D">
              <w:rPr>
                <w:rFonts w:cs="Times New Roman"/>
                <w:vertAlign w:val="subscript"/>
              </w:rPr>
              <w:t>6</w:t>
            </w:r>
          </w:p>
        </w:tc>
      </w:tr>
    </w:tbl>
    <w:p w:rsidR="00DC2309" w:rsidRPr="00EB0B0D" w:rsidRDefault="00DC2309" w:rsidP="00DC230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C2309" w:rsidRPr="00EB0B0D" w:rsidTr="00346B9A">
        <w:tc>
          <w:tcPr>
            <w:tcW w:w="1134" w:type="dxa"/>
          </w:tcPr>
          <w:p w:rsidR="00DC2309" w:rsidRPr="00EB0B0D" w:rsidRDefault="00DC2309"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309" w:rsidRPr="00EB0B0D" w:rsidRDefault="00DC2309" w:rsidP="00346B9A">
            <w:pPr>
              <w:jc w:val="center"/>
              <w:rPr>
                <w:rFonts w:cs="Times New Roman"/>
              </w:rPr>
            </w:pPr>
            <w:r>
              <w:rPr>
                <w:rFonts w:cs="Times New Roman"/>
              </w:rPr>
              <w:t>Rc</w:t>
            </w:r>
            <w:r w:rsidRPr="003B59C3">
              <w:rPr>
                <w:rFonts w:cs="Times New Roman"/>
                <w:vertAlign w:val="subscript"/>
              </w:rPr>
              <w:t>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C2309" w:rsidRPr="00EB0B0D" w:rsidRDefault="00DC2309" w:rsidP="00346B9A">
            <w:pPr>
              <w:jc w:val="center"/>
              <w:rPr>
                <w:rFonts w:cs="Times New Roman"/>
              </w:rPr>
            </w:pPr>
            <w:r>
              <w:rPr>
                <w:rFonts w:cs="Times New Roman"/>
              </w:rPr>
              <w:t>3</w:t>
            </w:r>
            <w:r w:rsidRPr="003B59C3">
              <w:rPr>
                <w:rFonts w:cs="Times New Roman"/>
                <w:vertAlign w:val="subscript"/>
              </w:rPr>
              <w:t>2</w:t>
            </w:r>
          </w:p>
        </w:tc>
        <w:tc>
          <w:tcPr>
            <w:tcW w:w="336" w:type="dxa"/>
          </w:tcPr>
          <w:p w:rsidR="00DC2309" w:rsidRPr="00EB0B0D" w:rsidRDefault="00DC2309" w:rsidP="00346B9A">
            <w:pPr>
              <w:jc w:val="center"/>
              <w:rPr>
                <w:rFonts w:cs="Times New Roman"/>
              </w:rPr>
            </w:pPr>
            <w:r>
              <w:rPr>
                <w:rFonts w:cs="Times New Roman"/>
              </w:rPr>
              <w:t>~</w:t>
            </w:r>
          </w:p>
        </w:tc>
        <w:tc>
          <w:tcPr>
            <w:tcW w:w="567" w:type="dxa"/>
          </w:tcPr>
          <w:p w:rsidR="00DC2309" w:rsidRPr="00EB0B0D" w:rsidRDefault="00DC230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309" w:rsidRDefault="00DC230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SXH – Sign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4C3E0B">
        <w:tc>
          <w:tcPr>
            <w:tcW w:w="1152" w:type="dxa"/>
          </w:tcPr>
          <w:p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C23983" w:rsidRPr="00B144D1" w:rsidRDefault="00C23983" w:rsidP="00B144D1">
      <w:pPr>
        <w:pStyle w:val="Heading2"/>
        <w:rPr>
          <w:sz w:val="40"/>
        </w:rPr>
      </w:pPr>
      <w:bookmarkStart w:id="41" w:name="_TLB_–_TLB"/>
      <w:bookmarkStart w:id="42" w:name="_Toc448161403"/>
      <w:bookmarkEnd w:id="41"/>
      <w:r w:rsidRPr="00B144D1">
        <w:rPr>
          <w:sz w:val="40"/>
        </w:rPr>
        <w:lastRenderedPageBreak/>
        <w:t>TLB – TLB Command</w:t>
      </w:r>
      <w:bookmarkEnd w:id="42"/>
    </w:p>
    <w:p w:rsidR="00C23983" w:rsidRDefault="00C23983" w:rsidP="00C23983">
      <w:pPr>
        <w:rPr>
          <w:rStyle w:val="Strong"/>
        </w:rPr>
      </w:pPr>
    </w:p>
    <w:p w:rsidR="00C23983" w:rsidRPr="009C08A1" w:rsidRDefault="00C23983" w:rsidP="00C23983">
      <w:pPr>
        <w:rPr>
          <w:rStyle w:val="Strong"/>
        </w:rPr>
      </w:pPr>
      <w:r w:rsidRPr="009C08A1">
        <w:rPr>
          <w:rStyle w:val="Strong"/>
        </w:rPr>
        <w:t>Description:</w:t>
      </w:r>
    </w:p>
    <w:p w:rsidR="00C23983" w:rsidRDefault="00C23983" w:rsidP="00C23983">
      <w:pPr>
        <w:ind w:left="720"/>
      </w:pPr>
      <w:r>
        <w:t>The command is executed on the TLB unit. The command results are placed in internal TLB registers which can be read or written using TLB command instruction. If the operation is a read register operation</w:t>
      </w:r>
      <w:r w:rsidR="00B144D1">
        <w:t>,</w:t>
      </w:r>
      <w:r>
        <w:t xml:space="preserve"> then the register value is placed into Rt. If the operation is a write register operation, then the value for the register comes from R</w:t>
      </w:r>
      <w:r w:rsidR="00660A9E">
        <w:t>a</w:t>
      </w:r>
      <w:r>
        <w:t>. Otherwise the R</w:t>
      </w:r>
      <w:r w:rsidR="00660A9E">
        <w:t>a</w:t>
      </w:r>
      <w:r>
        <w:t>/Rt field in the instruction is ignored.</w:t>
      </w:r>
    </w:p>
    <w:p w:rsidR="00C23983" w:rsidRDefault="00C23983" w:rsidP="00C23983">
      <w:pPr>
        <w:ind w:left="720"/>
      </w:pPr>
      <w:r>
        <w:t xml:space="preserve">This instruction is only available </w:t>
      </w:r>
      <w:r w:rsidR="00770E6D">
        <w:t>at</w:t>
      </w:r>
      <w:r>
        <w:t xml:space="preserve"> </w:t>
      </w:r>
      <w:r w:rsidR="00770E6D">
        <w:t xml:space="preserve">the </w:t>
      </w:r>
      <w:r w:rsidR="0010599B">
        <w:t>machine</w:t>
      </w:r>
      <w:r w:rsidR="00770E6D">
        <w:t xml:space="preserve"> operating level</w:t>
      </w:r>
      <w:r>
        <w:t>.</w:t>
      </w:r>
    </w:p>
    <w:p w:rsidR="00C23983" w:rsidRDefault="00C23983" w:rsidP="00C23983">
      <w:pPr>
        <w:rPr>
          <w:rStyle w:val="Strong"/>
        </w:rPr>
      </w:pPr>
      <w:r>
        <w:rPr>
          <w:rStyle w:val="Strong"/>
        </w:rPr>
        <w:t>Instruction Format</w:t>
      </w:r>
      <w:r w:rsidRPr="009C08A1">
        <w:rPr>
          <w:rStyle w:val="Strong"/>
        </w:rPr>
        <w:t>:</w:t>
      </w:r>
    </w:p>
    <w:tbl>
      <w:tblPr>
        <w:tblStyle w:val="TableGrid"/>
        <w:tblW w:w="0" w:type="auto"/>
        <w:tblInd w:w="607" w:type="dxa"/>
        <w:tblLayout w:type="fixed"/>
        <w:tblLook w:val="04A0" w:firstRow="1" w:lastRow="0" w:firstColumn="1" w:lastColumn="0" w:noHBand="0" w:noVBand="1"/>
      </w:tblPr>
      <w:tblGrid>
        <w:gridCol w:w="1152"/>
        <w:gridCol w:w="930"/>
        <w:gridCol w:w="766"/>
        <w:gridCol w:w="1134"/>
        <w:gridCol w:w="1079"/>
        <w:gridCol w:w="422"/>
        <w:gridCol w:w="1418"/>
      </w:tblGrid>
      <w:tr w:rsidR="00F053C4" w:rsidRPr="00EB0B0D" w:rsidTr="00D9235B">
        <w:tc>
          <w:tcPr>
            <w:tcW w:w="1152" w:type="dxa"/>
          </w:tcPr>
          <w:p w:rsidR="00F053C4" w:rsidRPr="00EB0B0D" w:rsidRDefault="00F053C4" w:rsidP="00D9235B">
            <w:pPr>
              <w:jc w:val="center"/>
              <w:rPr>
                <w:rFonts w:cs="Times New Roman"/>
              </w:rPr>
            </w:pPr>
            <w:r>
              <w:rPr>
                <w:rFonts w:cs="Times New Roman"/>
              </w:rPr>
              <w:t>3Fh</w:t>
            </w:r>
            <w:r w:rsidRPr="00EB0B0D">
              <w:rPr>
                <w:rFonts w:cs="Times New Roman"/>
                <w:vertAlign w:val="subscript"/>
              </w:rPr>
              <w:t>6</w:t>
            </w:r>
          </w:p>
        </w:tc>
        <w:tc>
          <w:tcPr>
            <w:tcW w:w="930" w:type="dxa"/>
          </w:tcPr>
          <w:p w:rsidR="00F053C4" w:rsidRPr="00EB0B0D" w:rsidRDefault="00F053C4" w:rsidP="00D9235B">
            <w:pPr>
              <w:jc w:val="center"/>
              <w:rPr>
                <w:rFonts w:cs="Times New Roman"/>
              </w:rPr>
            </w:pPr>
            <w:r>
              <w:rPr>
                <w:rFonts w:cs="Times New Roman"/>
              </w:rPr>
              <w:t>Cmd</w:t>
            </w:r>
            <w:r>
              <w:rPr>
                <w:rFonts w:cs="Times New Roman"/>
                <w:vertAlign w:val="subscript"/>
              </w:rPr>
              <w:t>4</w:t>
            </w:r>
          </w:p>
        </w:tc>
        <w:tc>
          <w:tcPr>
            <w:tcW w:w="766" w:type="dxa"/>
          </w:tcPr>
          <w:p w:rsidR="00F053C4" w:rsidRPr="00EB0B0D" w:rsidRDefault="00F053C4" w:rsidP="00D9235B">
            <w:pPr>
              <w:jc w:val="center"/>
              <w:rPr>
                <w:rFonts w:cs="Times New Roman"/>
              </w:rPr>
            </w:pPr>
            <w:r>
              <w:rPr>
                <w:rFonts w:cs="Times New Roman"/>
              </w:rPr>
              <w:t>Tn</w:t>
            </w:r>
            <w:r w:rsidRPr="00F053C4">
              <w:rPr>
                <w:rFonts w:cs="Times New Roman"/>
                <w:vertAlign w:val="subscript"/>
              </w:rPr>
              <w:t>4</w:t>
            </w:r>
          </w:p>
        </w:tc>
        <w:tc>
          <w:tcPr>
            <w:tcW w:w="1134" w:type="dxa"/>
          </w:tcPr>
          <w:p w:rsidR="00F053C4" w:rsidRPr="00EB0B0D" w:rsidRDefault="00F053C4"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053C4" w:rsidRPr="00EB0B0D" w:rsidRDefault="00F053C4" w:rsidP="00D9235B">
            <w:pPr>
              <w:jc w:val="center"/>
              <w:rPr>
                <w:rFonts w:cs="Times New Roman"/>
              </w:rPr>
            </w:pPr>
            <w:r w:rsidRPr="00EB0B0D">
              <w:rPr>
                <w:rFonts w:cs="Times New Roman"/>
              </w:rPr>
              <w:t>Ra</w:t>
            </w:r>
            <w:r w:rsidRPr="00EB0B0D">
              <w:rPr>
                <w:rFonts w:cs="Times New Roman"/>
                <w:vertAlign w:val="subscript"/>
              </w:rPr>
              <w:t>5</w:t>
            </w:r>
          </w:p>
        </w:tc>
        <w:tc>
          <w:tcPr>
            <w:tcW w:w="422" w:type="dxa"/>
          </w:tcPr>
          <w:p w:rsidR="00F053C4" w:rsidRPr="00EB0B0D" w:rsidRDefault="00F053C4" w:rsidP="00D9235B">
            <w:pPr>
              <w:jc w:val="center"/>
              <w:rPr>
                <w:rFonts w:cs="Times New Roman"/>
              </w:rPr>
            </w:pPr>
            <w:r>
              <w:rPr>
                <w:rFonts w:cs="Times New Roman"/>
              </w:rPr>
              <w:t>0</w:t>
            </w:r>
            <w:r w:rsidRPr="00B627EA">
              <w:rPr>
                <w:rFonts w:cs="Times New Roman"/>
                <w:vertAlign w:val="subscript"/>
              </w:rPr>
              <w:t>2</w:t>
            </w:r>
          </w:p>
        </w:tc>
        <w:tc>
          <w:tcPr>
            <w:tcW w:w="1418" w:type="dxa"/>
          </w:tcPr>
          <w:p w:rsidR="00F053C4" w:rsidRPr="00EB0B0D" w:rsidRDefault="00F053C4" w:rsidP="00D9235B">
            <w:pPr>
              <w:jc w:val="center"/>
              <w:rPr>
                <w:rFonts w:cs="Times New Roman"/>
              </w:rPr>
            </w:pPr>
            <w:r w:rsidRPr="00EB0B0D">
              <w:rPr>
                <w:rFonts w:cs="Times New Roman"/>
              </w:rPr>
              <w:t>02h</w:t>
            </w:r>
            <w:r w:rsidRPr="00EB0B0D">
              <w:rPr>
                <w:rFonts w:cs="Times New Roman"/>
                <w:vertAlign w:val="subscript"/>
              </w:rPr>
              <w:t>6</w:t>
            </w:r>
          </w:p>
        </w:tc>
      </w:tr>
    </w:tbl>
    <w:p w:rsidR="00C23983" w:rsidRDefault="00C23983" w:rsidP="00C23983">
      <w:pPr>
        <w:rPr>
          <w:rStyle w:val="Strong"/>
        </w:rPr>
      </w:pPr>
    </w:p>
    <w:p w:rsidR="00C23983" w:rsidRDefault="00C23983" w:rsidP="00C23983">
      <w:pPr>
        <w:rPr>
          <w:rStyle w:val="Strong"/>
        </w:rPr>
      </w:pPr>
      <w:r>
        <w:rPr>
          <w:rStyle w:val="Strong"/>
        </w:rPr>
        <w:t xml:space="preserve">Clock Cycles: </w:t>
      </w:r>
      <w:r>
        <w:t>3</w:t>
      </w:r>
    </w:p>
    <w:p w:rsidR="00C23983" w:rsidRDefault="00C23983" w:rsidP="00C23983">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Reg no.</w:t>
            </w:r>
          </w:p>
        </w:tc>
        <w:tc>
          <w:tcPr>
            <w:tcW w:w="3261" w:type="dxa"/>
            <w:shd w:val="clear" w:color="auto" w:fill="262626" w:themeFill="text1" w:themeFillTint="D9"/>
          </w:tcPr>
          <w:p w:rsidR="00C23983" w:rsidRPr="006843E4" w:rsidRDefault="00C23983" w:rsidP="00D9235B">
            <w:pPr>
              <w:rPr>
                <w:color w:val="FFFFFF" w:themeColor="background1"/>
              </w:rPr>
            </w:pPr>
          </w:p>
        </w:tc>
        <w:tc>
          <w:tcPr>
            <w:tcW w:w="1701"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3261" w:type="dxa"/>
          </w:tcPr>
          <w:p w:rsidR="00C23983" w:rsidRDefault="00C23983" w:rsidP="00D9235B">
            <w:r>
              <w:t>Wired</w:t>
            </w:r>
          </w:p>
        </w:tc>
        <w:tc>
          <w:tcPr>
            <w:tcW w:w="1701" w:type="dxa"/>
          </w:tcPr>
          <w:p w:rsidR="00C23983" w:rsidRDefault="00C23983" w:rsidP="00D9235B">
            <w:r>
              <w:t>Wired</w:t>
            </w:r>
          </w:p>
        </w:tc>
      </w:tr>
      <w:tr w:rsidR="00C23983" w:rsidTr="00D9235B">
        <w:tc>
          <w:tcPr>
            <w:tcW w:w="1242" w:type="dxa"/>
          </w:tcPr>
          <w:p w:rsidR="00C23983" w:rsidRDefault="00C23983" w:rsidP="00D9235B">
            <w:pPr>
              <w:jc w:val="center"/>
            </w:pPr>
            <w:r>
              <w:t>1</w:t>
            </w:r>
          </w:p>
        </w:tc>
        <w:tc>
          <w:tcPr>
            <w:tcW w:w="3261" w:type="dxa"/>
          </w:tcPr>
          <w:p w:rsidR="00C23983" w:rsidRDefault="00C23983" w:rsidP="00D9235B">
            <w:r>
              <w:t>Index</w:t>
            </w:r>
          </w:p>
        </w:tc>
        <w:tc>
          <w:tcPr>
            <w:tcW w:w="1701" w:type="dxa"/>
          </w:tcPr>
          <w:p w:rsidR="00C23983" w:rsidRDefault="00C23983" w:rsidP="00D9235B">
            <w:r>
              <w:t>Index</w:t>
            </w:r>
          </w:p>
        </w:tc>
      </w:tr>
      <w:tr w:rsidR="00C23983" w:rsidTr="00D9235B">
        <w:tc>
          <w:tcPr>
            <w:tcW w:w="1242" w:type="dxa"/>
          </w:tcPr>
          <w:p w:rsidR="00C23983" w:rsidRDefault="00C23983" w:rsidP="00D9235B">
            <w:pPr>
              <w:jc w:val="center"/>
            </w:pPr>
            <w:r>
              <w:t>2</w:t>
            </w:r>
          </w:p>
        </w:tc>
        <w:tc>
          <w:tcPr>
            <w:tcW w:w="3261" w:type="dxa"/>
          </w:tcPr>
          <w:p w:rsidR="00C23983" w:rsidRDefault="00C23983" w:rsidP="00D9235B">
            <w:r>
              <w:t>Random</w:t>
            </w:r>
          </w:p>
        </w:tc>
        <w:tc>
          <w:tcPr>
            <w:tcW w:w="1701" w:type="dxa"/>
          </w:tcPr>
          <w:p w:rsidR="00C23983" w:rsidRDefault="00C23983" w:rsidP="00D9235B">
            <w:r>
              <w:t>Random</w:t>
            </w:r>
          </w:p>
        </w:tc>
      </w:tr>
      <w:tr w:rsidR="00C23983" w:rsidTr="00D9235B">
        <w:tc>
          <w:tcPr>
            <w:tcW w:w="1242" w:type="dxa"/>
          </w:tcPr>
          <w:p w:rsidR="00C23983" w:rsidRDefault="00C23983" w:rsidP="00D9235B">
            <w:pPr>
              <w:jc w:val="center"/>
            </w:pPr>
            <w:r>
              <w:t>3</w:t>
            </w:r>
          </w:p>
        </w:tc>
        <w:tc>
          <w:tcPr>
            <w:tcW w:w="3261" w:type="dxa"/>
          </w:tcPr>
          <w:p w:rsidR="00C23983" w:rsidRDefault="00C23983" w:rsidP="00D9235B">
            <w:r>
              <w:t>Page Size</w:t>
            </w:r>
          </w:p>
        </w:tc>
        <w:tc>
          <w:tcPr>
            <w:tcW w:w="1701" w:type="dxa"/>
          </w:tcPr>
          <w:p w:rsidR="00C23983" w:rsidRDefault="00C23983" w:rsidP="00D9235B">
            <w:proofErr w:type="spellStart"/>
            <w:r>
              <w:t>PageSize</w:t>
            </w:r>
            <w:proofErr w:type="spellEnd"/>
          </w:p>
        </w:tc>
      </w:tr>
      <w:tr w:rsidR="00C23983" w:rsidTr="00D9235B">
        <w:tc>
          <w:tcPr>
            <w:tcW w:w="1242" w:type="dxa"/>
          </w:tcPr>
          <w:p w:rsidR="00C23983" w:rsidRDefault="00C23983" w:rsidP="00D9235B">
            <w:pPr>
              <w:jc w:val="center"/>
            </w:pPr>
            <w:r>
              <w:t>4</w:t>
            </w:r>
          </w:p>
        </w:tc>
        <w:tc>
          <w:tcPr>
            <w:tcW w:w="3261" w:type="dxa"/>
          </w:tcPr>
          <w:p w:rsidR="00C23983" w:rsidRDefault="00C23983" w:rsidP="00D9235B">
            <w:r>
              <w:t>Virtual page</w:t>
            </w:r>
          </w:p>
        </w:tc>
        <w:tc>
          <w:tcPr>
            <w:tcW w:w="1701" w:type="dxa"/>
          </w:tcPr>
          <w:p w:rsidR="00C23983" w:rsidRDefault="00C23983" w:rsidP="00D9235B">
            <w:proofErr w:type="spellStart"/>
            <w:r>
              <w:t>VirtPage</w:t>
            </w:r>
            <w:proofErr w:type="spellEnd"/>
          </w:p>
        </w:tc>
      </w:tr>
      <w:tr w:rsidR="00C23983" w:rsidTr="00D9235B">
        <w:tc>
          <w:tcPr>
            <w:tcW w:w="1242" w:type="dxa"/>
          </w:tcPr>
          <w:p w:rsidR="00C23983" w:rsidRDefault="00C23983" w:rsidP="00D9235B">
            <w:pPr>
              <w:jc w:val="center"/>
            </w:pPr>
            <w:r>
              <w:t>5</w:t>
            </w:r>
          </w:p>
        </w:tc>
        <w:tc>
          <w:tcPr>
            <w:tcW w:w="3261" w:type="dxa"/>
          </w:tcPr>
          <w:p w:rsidR="00C23983" w:rsidRDefault="00C23983" w:rsidP="00D9235B">
            <w:r>
              <w:t>Physical page</w:t>
            </w:r>
          </w:p>
        </w:tc>
        <w:tc>
          <w:tcPr>
            <w:tcW w:w="1701" w:type="dxa"/>
          </w:tcPr>
          <w:p w:rsidR="00C23983" w:rsidRDefault="00C23983" w:rsidP="00D9235B">
            <w:proofErr w:type="spellStart"/>
            <w:r>
              <w:t>PhysPage</w:t>
            </w:r>
            <w:proofErr w:type="spellEnd"/>
          </w:p>
        </w:tc>
      </w:tr>
      <w:tr w:rsidR="00C23983" w:rsidTr="00D9235B">
        <w:tc>
          <w:tcPr>
            <w:tcW w:w="1242" w:type="dxa"/>
          </w:tcPr>
          <w:p w:rsidR="00C23983" w:rsidRDefault="00C23983" w:rsidP="00D9235B">
            <w:pPr>
              <w:jc w:val="center"/>
            </w:pPr>
            <w:r>
              <w:t>7</w:t>
            </w:r>
          </w:p>
        </w:tc>
        <w:tc>
          <w:tcPr>
            <w:tcW w:w="3261" w:type="dxa"/>
          </w:tcPr>
          <w:p w:rsidR="00C23983" w:rsidRDefault="00C23983" w:rsidP="00D9235B">
            <w:r>
              <w:t>ASID</w:t>
            </w:r>
          </w:p>
        </w:tc>
        <w:tc>
          <w:tcPr>
            <w:tcW w:w="1701" w:type="dxa"/>
          </w:tcPr>
          <w:p w:rsidR="00C23983" w:rsidRDefault="00C23983" w:rsidP="00D9235B">
            <w:r>
              <w:t>ASID</w:t>
            </w:r>
          </w:p>
        </w:tc>
      </w:tr>
      <w:tr w:rsidR="00C23983" w:rsidTr="00D9235B">
        <w:tc>
          <w:tcPr>
            <w:tcW w:w="1242" w:type="dxa"/>
          </w:tcPr>
          <w:p w:rsidR="00C23983" w:rsidRDefault="00C23983" w:rsidP="00D9235B">
            <w:pPr>
              <w:jc w:val="center"/>
            </w:pPr>
            <w:r>
              <w:t>8</w:t>
            </w:r>
          </w:p>
        </w:tc>
        <w:tc>
          <w:tcPr>
            <w:tcW w:w="3261" w:type="dxa"/>
          </w:tcPr>
          <w:p w:rsidR="00C23983" w:rsidRDefault="006843E4" w:rsidP="00D9235B">
            <w:r>
              <w:t>M</w:t>
            </w:r>
            <w:r w:rsidR="00C23983">
              <w:t>iss address</w:t>
            </w:r>
          </w:p>
        </w:tc>
        <w:tc>
          <w:tcPr>
            <w:tcW w:w="1701" w:type="dxa"/>
          </w:tcPr>
          <w:p w:rsidR="00C23983" w:rsidRDefault="00C23983" w:rsidP="00D9235B">
            <w:r>
              <w:t>MA</w:t>
            </w:r>
          </w:p>
        </w:tc>
      </w:tr>
      <w:tr w:rsidR="00C23983" w:rsidTr="00D9235B">
        <w:tc>
          <w:tcPr>
            <w:tcW w:w="1242" w:type="dxa"/>
          </w:tcPr>
          <w:p w:rsidR="00C23983" w:rsidRDefault="006843E4" w:rsidP="00D9235B">
            <w:pPr>
              <w:jc w:val="center"/>
            </w:pPr>
            <w:r>
              <w:t>9</w:t>
            </w:r>
          </w:p>
        </w:tc>
        <w:tc>
          <w:tcPr>
            <w:tcW w:w="3261" w:type="dxa"/>
          </w:tcPr>
          <w:p w:rsidR="00C23983" w:rsidRDefault="006843E4" w:rsidP="00D9235B">
            <w:r>
              <w:t>reserved</w:t>
            </w:r>
          </w:p>
        </w:tc>
        <w:tc>
          <w:tcPr>
            <w:tcW w:w="1701" w:type="dxa"/>
          </w:tcPr>
          <w:p w:rsidR="00C23983" w:rsidRDefault="00C23983" w:rsidP="00D9235B"/>
        </w:tc>
      </w:tr>
      <w:tr w:rsidR="00C23983" w:rsidTr="00D9235B">
        <w:tc>
          <w:tcPr>
            <w:tcW w:w="1242" w:type="dxa"/>
          </w:tcPr>
          <w:p w:rsidR="00C23983" w:rsidRDefault="00C23983" w:rsidP="00D9235B">
            <w:pPr>
              <w:jc w:val="center"/>
            </w:pPr>
            <w:r>
              <w:t>10</w:t>
            </w:r>
          </w:p>
        </w:tc>
        <w:tc>
          <w:tcPr>
            <w:tcW w:w="3261" w:type="dxa"/>
          </w:tcPr>
          <w:p w:rsidR="00C23983" w:rsidRDefault="00C23983" w:rsidP="00D9235B">
            <w:r>
              <w:t>Page Table Address</w:t>
            </w:r>
          </w:p>
        </w:tc>
        <w:tc>
          <w:tcPr>
            <w:tcW w:w="1701" w:type="dxa"/>
          </w:tcPr>
          <w:p w:rsidR="00C23983" w:rsidRDefault="00C23983" w:rsidP="00D9235B">
            <w:r>
              <w:t>PTA</w:t>
            </w:r>
          </w:p>
        </w:tc>
      </w:tr>
      <w:tr w:rsidR="00C23983" w:rsidTr="00D9235B">
        <w:tc>
          <w:tcPr>
            <w:tcW w:w="1242" w:type="dxa"/>
          </w:tcPr>
          <w:p w:rsidR="00C23983" w:rsidRDefault="00C23983" w:rsidP="00D9235B">
            <w:pPr>
              <w:jc w:val="center"/>
            </w:pPr>
            <w:r>
              <w:t>11</w:t>
            </w:r>
          </w:p>
        </w:tc>
        <w:tc>
          <w:tcPr>
            <w:tcW w:w="3261" w:type="dxa"/>
          </w:tcPr>
          <w:p w:rsidR="00C23983" w:rsidRDefault="00C23983" w:rsidP="00D9235B">
            <w:r>
              <w:t>Page Table Control</w:t>
            </w:r>
          </w:p>
        </w:tc>
        <w:tc>
          <w:tcPr>
            <w:tcW w:w="1701" w:type="dxa"/>
          </w:tcPr>
          <w:p w:rsidR="00C23983" w:rsidRDefault="00C23983" w:rsidP="00D9235B">
            <w:r>
              <w:t>PTC</w:t>
            </w:r>
          </w:p>
        </w:tc>
      </w:tr>
      <w:tr w:rsidR="00B72907" w:rsidTr="00D9235B">
        <w:tc>
          <w:tcPr>
            <w:tcW w:w="1242" w:type="dxa"/>
          </w:tcPr>
          <w:p w:rsidR="00B72907" w:rsidRDefault="00B72907" w:rsidP="00D9235B">
            <w:pPr>
              <w:jc w:val="center"/>
            </w:pPr>
            <w:r>
              <w:t>12</w:t>
            </w:r>
          </w:p>
        </w:tc>
        <w:tc>
          <w:tcPr>
            <w:tcW w:w="3261" w:type="dxa"/>
          </w:tcPr>
          <w:p w:rsidR="00B72907" w:rsidRDefault="00B72907" w:rsidP="00D9235B">
            <w:r>
              <w:t xml:space="preserve">Aging </w:t>
            </w:r>
            <w:r w:rsidR="00AD3F20">
              <w:t>frequency control</w:t>
            </w:r>
          </w:p>
        </w:tc>
        <w:tc>
          <w:tcPr>
            <w:tcW w:w="1701" w:type="dxa"/>
          </w:tcPr>
          <w:p w:rsidR="00B72907" w:rsidRDefault="00F15317" w:rsidP="00D9235B">
            <w:r>
              <w:t>A</w:t>
            </w:r>
            <w:r w:rsidR="00AD3F20">
              <w:t>FC</w:t>
            </w:r>
          </w:p>
        </w:tc>
      </w:tr>
    </w:tbl>
    <w:p w:rsidR="00C23983" w:rsidRDefault="00C23983" w:rsidP="00C23983"/>
    <w:p w:rsidR="00C23983" w:rsidRPr="009C08A1" w:rsidRDefault="00C23983" w:rsidP="00C23983">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Cmd</w:t>
            </w:r>
            <w:r w:rsidR="006843E4" w:rsidRPr="006843E4">
              <w:rPr>
                <w:color w:val="FFFFFF" w:themeColor="background1"/>
                <w:vertAlign w:val="subscript"/>
              </w:rPr>
              <w:t>4</w:t>
            </w:r>
          </w:p>
        </w:tc>
        <w:tc>
          <w:tcPr>
            <w:tcW w:w="4820"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Description</w:t>
            </w:r>
          </w:p>
        </w:tc>
        <w:tc>
          <w:tcPr>
            <w:tcW w:w="1276"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4820" w:type="dxa"/>
          </w:tcPr>
          <w:p w:rsidR="00C23983" w:rsidRDefault="00C23983" w:rsidP="00D9235B">
            <w:r>
              <w:t>No operation</w:t>
            </w:r>
          </w:p>
        </w:tc>
        <w:tc>
          <w:tcPr>
            <w:tcW w:w="1276" w:type="dxa"/>
          </w:tcPr>
          <w:p w:rsidR="00C23983" w:rsidRDefault="00C23983" w:rsidP="00D9235B"/>
        </w:tc>
      </w:tr>
      <w:tr w:rsidR="00C23983" w:rsidTr="00D9235B">
        <w:tc>
          <w:tcPr>
            <w:tcW w:w="1242" w:type="dxa"/>
          </w:tcPr>
          <w:p w:rsidR="00C23983" w:rsidRDefault="00C23983" w:rsidP="00D9235B">
            <w:pPr>
              <w:jc w:val="center"/>
            </w:pPr>
            <w:r>
              <w:t>1</w:t>
            </w:r>
          </w:p>
        </w:tc>
        <w:tc>
          <w:tcPr>
            <w:tcW w:w="4820" w:type="dxa"/>
          </w:tcPr>
          <w:p w:rsidR="00C23983" w:rsidRDefault="00C23983" w:rsidP="00D9235B">
            <w:r>
              <w:t>Probe TLB entry</w:t>
            </w:r>
          </w:p>
        </w:tc>
        <w:tc>
          <w:tcPr>
            <w:tcW w:w="1276" w:type="dxa"/>
          </w:tcPr>
          <w:p w:rsidR="00C23983" w:rsidRDefault="00C23983" w:rsidP="00D9235B">
            <w:r>
              <w:t>TLBPB</w:t>
            </w:r>
          </w:p>
        </w:tc>
      </w:tr>
      <w:tr w:rsidR="00C23983" w:rsidTr="00D9235B">
        <w:tc>
          <w:tcPr>
            <w:tcW w:w="1242" w:type="dxa"/>
          </w:tcPr>
          <w:p w:rsidR="00C23983" w:rsidRDefault="00C23983" w:rsidP="00D9235B">
            <w:pPr>
              <w:jc w:val="center"/>
            </w:pPr>
            <w:r>
              <w:t>2</w:t>
            </w:r>
          </w:p>
        </w:tc>
        <w:tc>
          <w:tcPr>
            <w:tcW w:w="4820" w:type="dxa"/>
          </w:tcPr>
          <w:p w:rsidR="00C23983" w:rsidRDefault="00C23983" w:rsidP="00D9235B">
            <w:r>
              <w:t>Read TLB entry</w:t>
            </w:r>
          </w:p>
        </w:tc>
        <w:tc>
          <w:tcPr>
            <w:tcW w:w="1276" w:type="dxa"/>
          </w:tcPr>
          <w:p w:rsidR="00C23983" w:rsidRDefault="00C23983" w:rsidP="00D9235B">
            <w:r>
              <w:t>TLBRD</w:t>
            </w:r>
          </w:p>
        </w:tc>
      </w:tr>
      <w:tr w:rsidR="00C23983" w:rsidTr="00D9235B">
        <w:tc>
          <w:tcPr>
            <w:tcW w:w="1242" w:type="dxa"/>
          </w:tcPr>
          <w:p w:rsidR="00C23983" w:rsidRDefault="00C23983" w:rsidP="00D9235B">
            <w:pPr>
              <w:jc w:val="center"/>
            </w:pPr>
            <w:r>
              <w:t>3</w:t>
            </w:r>
          </w:p>
        </w:tc>
        <w:tc>
          <w:tcPr>
            <w:tcW w:w="4820" w:type="dxa"/>
          </w:tcPr>
          <w:p w:rsidR="00C23983" w:rsidRDefault="00C23983" w:rsidP="00D9235B">
            <w:r>
              <w:t>Write TLB entry corresponding to random register</w:t>
            </w:r>
          </w:p>
        </w:tc>
        <w:tc>
          <w:tcPr>
            <w:tcW w:w="1276" w:type="dxa"/>
          </w:tcPr>
          <w:p w:rsidR="00C23983" w:rsidRDefault="00C23983" w:rsidP="00D9235B">
            <w:r>
              <w:t>TLBWR</w:t>
            </w:r>
          </w:p>
        </w:tc>
      </w:tr>
      <w:tr w:rsidR="00C23983" w:rsidTr="00D9235B">
        <w:tc>
          <w:tcPr>
            <w:tcW w:w="1242" w:type="dxa"/>
          </w:tcPr>
          <w:p w:rsidR="00C23983" w:rsidRDefault="00C23983" w:rsidP="00D9235B">
            <w:pPr>
              <w:jc w:val="center"/>
            </w:pPr>
            <w:r>
              <w:t>4</w:t>
            </w:r>
          </w:p>
        </w:tc>
        <w:tc>
          <w:tcPr>
            <w:tcW w:w="4820" w:type="dxa"/>
          </w:tcPr>
          <w:p w:rsidR="00C23983" w:rsidRDefault="00C23983" w:rsidP="00D9235B">
            <w:r>
              <w:t>Write TLB entry corresponding to index register</w:t>
            </w:r>
          </w:p>
        </w:tc>
        <w:tc>
          <w:tcPr>
            <w:tcW w:w="1276" w:type="dxa"/>
          </w:tcPr>
          <w:p w:rsidR="00C23983" w:rsidRDefault="00C23983" w:rsidP="00D9235B">
            <w:r>
              <w:t>TLBWI</w:t>
            </w:r>
          </w:p>
        </w:tc>
      </w:tr>
      <w:tr w:rsidR="00C23983" w:rsidTr="00D9235B">
        <w:tc>
          <w:tcPr>
            <w:tcW w:w="1242" w:type="dxa"/>
          </w:tcPr>
          <w:p w:rsidR="00C23983" w:rsidRDefault="00C23983" w:rsidP="00D9235B">
            <w:pPr>
              <w:jc w:val="center"/>
            </w:pPr>
            <w:r>
              <w:t>5</w:t>
            </w:r>
          </w:p>
        </w:tc>
        <w:tc>
          <w:tcPr>
            <w:tcW w:w="4820" w:type="dxa"/>
          </w:tcPr>
          <w:p w:rsidR="00C23983" w:rsidRDefault="00C23983" w:rsidP="00D9235B">
            <w:r>
              <w:t>Enable TLB</w:t>
            </w:r>
          </w:p>
        </w:tc>
        <w:tc>
          <w:tcPr>
            <w:tcW w:w="1276" w:type="dxa"/>
          </w:tcPr>
          <w:p w:rsidR="00C23983" w:rsidRDefault="00C23983" w:rsidP="00D9235B">
            <w:r>
              <w:t>TLBEN</w:t>
            </w:r>
          </w:p>
        </w:tc>
      </w:tr>
      <w:tr w:rsidR="00C23983" w:rsidTr="00D9235B">
        <w:tc>
          <w:tcPr>
            <w:tcW w:w="1242" w:type="dxa"/>
          </w:tcPr>
          <w:p w:rsidR="00C23983" w:rsidRDefault="00C23983" w:rsidP="00D9235B">
            <w:pPr>
              <w:jc w:val="center"/>
            </w:pPr>
            <w:r>
              <w:t>6</w:t>
            </w:r>
          </w:p>
        </w:tc>
        <w:tc>
          <w:tcPr>
            <w:tcW w:w="4820" w:type="dxa"/>
          </w:tcPr>
          <w:p w:rsidR="00C23983" w:rsidRDefault="00C23983" w:rsidP="00D9235B">
            <w:r>
              <w:t>Disable TLB</w:t>
            </w:r>
          </w:p>
        </w:tc>
        <w:tc>
          <w:tcPr>
            <w:tcW w:w="1276" w:type="dxa"/>
          </w:tcPr>
          <w:p w:rsidR="00C23983" w:rsidRDefault="00C23983" w:rsidP="00D9235B">
            <w:r>
              <w:t>TLBDIS</w:t>
            </w:r>
          </w:p>
        </w:tc>
      </w:tr>
      <w:tr w:rsidR="00C23983" w:rsidTr="00D9235B">
        <w:tc>
          <w:tcPr>
            <w:tcW w:w="1242" w:type="dxa"/>
          </w:tcPr>
          <w:p w:rsidR="00C23983" w:rsidRDefault="00C23983" w:rsidP="00D9235B">
            <w:pPr>
              <w:jc w:val="center"/>
            </w:pPr>
            <w:r>
              <w:t>7</w:t>
            </w:r>
          </w:p>
        </w:tc>
        <w:tc>
          <w:tcPr>
            <w:tcW w:w="4820" w:type="dxa"/>
          </w:tcPr>
          <w:p w:rsidR="00C23983" w:rsidRDefault="00C23983" w:rsidP="00D9235B">
            <w:r>
              <w:t>Read register</w:t>
            </w:r>
          </w:p>
        </w:tc>
        <w:tc>
          <w:tcPr>
            <w:tcW w:w="1276" w:type="dxa"/>
          </w:tcPr>
          <w:p w:rsidR="00C23983" w:rsidRDefault="00C23983" w:rsidP="00D9235B">
            <w:r>
              <w:t>TLBRDREG</w:t>
            </w:r>
          </w:p>
        </w:tc>
      </w:tr>
      <w:tr w:rsidR="00C23983" w:rsidTr="00D9235B">
        <w:tc>
          <w:tcPr>
            <w:tcW w:w="1242" w:type="dxa"/>
          </w:tcPr>
          <w:p w:rsidR="00C23983" w:rsidRDefault="00C23983" w:rsidP="00D9235B">
            <w:pPr>
              <w:jc w:val="center"/>
            </w:pPr>
            <w:r>
              <w:t>8</w:t>
            </w:r>
          </w:p>
        </w:tc>
        <w:tc>
          <w:tcPr>
            <w:tcW w:w="4820" w:type="dxa"/>
          </w:tcPr>
          <w:p w:rsidR="00C23983" w:rsidRDefault="00C23983" w:rsidP="00D9235B">
            <w:r>
              <w:t>Write register</w:t>
            </w:r>
          </w:p>
        </w:tc>
        <w:tc>
          <w:tcPr>
            <w:tcW w:w="1276" w:type="dxa"/>
          </w:tcPr>
          <w:p w:rsidR="00C23983" w:rsidRDefault="00C23983" w:rsidP="00D9235B">
            <w:r>
              <w:t>TLBWRREG</w:t>
            </w:r>
          </w:p>
        </w:tc>
      </w:tr>
      <w:tr w:rsidR="00C23983" w:rsidTr="00D9235B">
        <w:tc>
          <w:tcPr>
            <w:tcW w:w="1242" w:type="dxa"/>
          </w:tcPr>
          <w:p w:rsidR="00C23983" w:rsidRDefault="00C23983" w:rsidP="00D9235B">
            <w:pPr>
              <w:jc w:val="center"/>
            </w:pPr>
            <w:r>
              <w:lastRenderedPageBreak/>
              <w:t>9</w:t>
            </w:r>
          </w:p>
        </w:tc>
        <w:tc>
          <w:tcPr>
            <w:tcW w:w="4820" w:type="dxa"/>
          </w:tcPr>
          <w:p w:rsidR="00C23983" w:rsidRDefault="00C23983" w:rsidP="00D9235B">
            <w:r>
              <w:t>Invalidate all entries</w:t>
            </w:r>
          </w:p>
        </w:tc>
        <w:tc>
          <w:tcPr>
            <w:tcW w:w="1276" w:type="dxa"/>
          </w:tcPr>
          <w:p w:rsidR="00C23983" w:rsidRDefault="00C23983" w:rsidP="00D9235B">
            <w:r>
              <w:t>TLBINV</w:t>
            </w:r>
          </w:p>
        </w:tc>
      </w:tr>
      <w:tr w:rsidR="00B1511A" w:rsidTr="00D9235B">
        <w:tc>
          <w:tcPr>
            <w:tcW w:w="1242" w:type="dxa"/>
          </w:tcPr>
          <w:p w:rsidR="00B1511A" w:rsidRDefault="00B1511A" w:rsidP="00D9235B">
            <w:pPr>
              <w:jc w:val="center"/>
            </w:pPr>
            <w:r>
              <w:t>10</w:t>
            </w:r>
          </w:p>
        </w:tc>
        <w:tc>
          <w:tcPr>
            <w:tcW w:w="4820" w:type="dxa"/>
          </w:tcPr>
          <w:p w:rsidR="00B1511A" w:rsidRDefault="00B1511A" w:rsidP="00D9235B">
            <w:r>
              <w:t>Get age count</w:t>
            </w:r>
          </w:p>
        </w:tc>
        <w:tc>
          <w:tcPr>
            <w:tcW w:w="1276" w:type="dxa"/>
          </w:tcPr>
          <w:p w:rsidR="00B1511A" w:rsidRDefault="00CF586B" w:rsidP="00D9235B">
            <w:r>
              <w:t>TLB</w:t>
            </w:r>
            <w:r w:rsidR="004A205A">
              <w:t>RD</w:t>
            </w:r>
            <w:r>
              <w:t>AGE</w:t>
            </w:r>
          </w:p>
        </w:tc>
      </w:tr>
      <w:tr w:rsidR="00B1511A" w:rsidTr="00D9235B">
        <w:tc>
          <w:tcPr>
            <w:tcW w:w="1242" w:type="dxa"/>
          </w:tcPr>
          <w:p w:rsidR="00B1511A" w:rsidRDefault="00B56613" w:rsidP="00D9235B">
            <w:pPr>
              <w:jc w:val="center"/>
            </w:pPr>
            <w:r>
              <w:t>11</w:t>
            </w:r>
          </w:p>
        </w:tc>
        <w:tc>
          <w:tcPr>
            <w:tcW w:w="4820" w:type="dxa"/>
          </w:tcPr>
          <w:p w:rsidR="00B1511A" w:rsidRDefault="00B56613" w:rsidP="00D9235B">
            <w:r>
              <w:t>Set age count</w:t>
            </w:r>
          </w:p>
        </w:tc>
        <w:tc>
          <w:tcPr>
            <w:tcW w:w="1276" w:type="dxa"/>
          </w:tcPr>
          <w:p w:rsidR="00B1511A" w:rsidRDefault="00CF586B" w:rsidP="00D9235B">
            <w:r>
              <w:t>TLB</w:t>
            </w:r>
            <w:r w:rsidR="004A205A">
              <w:t>WR</w:t>
            </w:r>
            <w:r>
              <w:t>AGE</w:t>
            </w:r>
          </w:p>
        </w:tc>
      </w:tr>
    </w:tbl>
    <w:p w:rsidR="00C23983" w:rsidRDefault="00C23983" w:rsidP="00C23983">
      <w:r>
        <w:t xml:space="preserve"> </w:t>
      </w:r>
    </w:p>
    <w:p w:rsidR="00C23983" w:rsidRDefault="00C23983" w:rsidP="00C23983">
      <w:r>
        <w:t xml:space="preserve">Probe TLB – The TLB will be tested to see if an address translation is present. </w:t>
      </w:r>
    </w:p>
    <w:p w:rsidR="00C23983" w:rsidRDefault="00C23983" w:rsidP="00C23983">
      <w:r>
        <w:t>Read TLB – The TLB entry specified in the index register will be copied to TLB holding registers.</w:t>
      </w:r>
    </w:p>
    <w:p w:rsidR="00C23983" w:rsidRDefault="00C23983" w:rsidP="00C23983">
      <w:r>
        <w:t>Write Random TLB – A random TLB entry will be written into from the TLB holding registers.</w:t>
      </w:r>
    </w:p>
    <w:p w:rsidR="00C23983" w:rsidRDefault="00C23983" w:rsidP="00C23983">
      <w:r>
        <w:t>Write Indexed TLB – The TLB entry specified by the index register will be written from the TLB holding registers.</w:t>
      </w:r>
    </w:p>
    <w:p w:rsidR="00C23983" w:rsidRDefault="00C23983" w:rsidP="00C23983">
      <w:r>
        <w:t xml:space="preserve"> Disable TLB – TLB address translation is disabled so that the physical address will match the supplied virtual address.</w:t>
      </w:r>
    </w:p>
    <w:p w:rsidR="00C23983" w:rsidRDefault="00C23983" w:rsidP="00C23983">
      <w:r>
        <w:t>Enable TLB – TLB address translation is enabled. Virtual address will be translated to physical addresses using the TLB lookup tables.</w:t>
      </w:r>
    </w:p>
    <w:p w:rsidR="00C23983" w:rsidRDefault="00C23983" w:rsidP="00C23983">
      <w:pPr>
        <w:rPr>
          <w:rFonts w:asciiTheme="majorHAnsi" w:eastAsiaTheme="majorEastAsia" w:hAnsiTheme="majorHAnsi" w:cstheme="majorBidi"/>
          <w:b/>
          <w:bCs/>
          <w:color w:val="4F81BD" w:themeColor="accent1"/>
        </w:rPr>
      </w:pPr>
    </w:p>
    <w:p w:rsidR="00C23983" w:rsidRDefault="00C23983" w:rsidP="00C23983">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rsidR="00C23983" w:rsidRDefault="00C23983" w:rsidP="00C23983">
      <w:proofErr w:type="spellStart"/>
      <w:r>
        <w:t>PageTableAddr</w:t>
      </w:r>
      <w:proofErr w:type="spellEnd"/>
      <w:r>
        <w:t xml:space="preserve"> – This is a scratchpad register available for use to store the address of the page table.</w:t>
      </w:r>
    </w:p>
    <w:p w:rsidR="00B144D1" w:rsidRDefault="00C23983" w:rsidP="00B144D1">
      <w:proofErr w:type="spellStart"/>
      <w:r>
        <w:t>PageTableCtrl</w:t>
      </w:r>
      <w:proofErr w:type="spellEnd"/>
      <w:r>
        <w:t xml:space="preserve"> – This is a scratchpad register available for use to store control information associated with the page table.</w:t>
      </w:r>
    </w:p>
    <w:p w:rsidR="00B144D1" w:rsidRDefault="00B144D1" w:rsidP="00B144D1">
      <w:pPr>
        <w:rPr>
          <w:rFonts w:eastAsiaTheme="majorEastAsia" w:cstheme="majorBidi"/>
          <w:sz w:val="26"/>
          <w:szCs w:val="26"/>
        </w:rPr>
      </w:pPr>
      <w:r>
        <w:br w:type="page"/>
      </w:r>
    </w:p>
    <w:p w:rsidR="00BA19AC" w:rsidRPr="00AE23BE" w:rsidRDefault="00BA19AC" w:rsidP="00C23983">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rsidR="007C6501" w:rsidRDefault="007C6501" w:rsidP="007C6501"/>
    <w:p w:rsidR="007C6501" w:rsidRPr="002D0431" w:rsidRDefault="007C6501" w:rsidP="007C6501">
      <w:pPr>
        <w:rPr>
          <w:rStyle w:val="Strong"/>
        </w:rPr>
      </w:pPr>
      <w:r w:rsidRPr="002D0431">
        <w:rPr>
          <w:rStyle w:val="Strong"/>
        </w:rPr>
        <w:t>Description:</w:t>
      </w:r>
    </w:p>
    <w:p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rsidTr="006B794C">
        <w:tc>
          <w:tcPr>
            <w:tcW w:w="1152" w:type="dxa"/>
          </w:tcPr>
          <w:p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rsidR="007C6501" w:rsidRDefault="007C6501" w:rsidP="007C6501">
      <w:pPr>
        <w:rPr>
          <w:rStyle w:val="Strong"/>
        </w:rPr>
      </w:pPr>
    </w:p>
    <w:p w:rsidR="007C6501" w:rsidRDefault="007C6501" w:rsidP="007C6501">
      <w:pPr>
        <w:rPr>
          <w:rStyle w:val="Strong"/>
        </w:rPr>
      </w:pPr>
      <w:r>
        <w:rPr>
          <w:rStyle w:val="Strong"/>
        </w:rPr>
        <w:t xml:space="preserve">Clock Cycles: </w:t>
      </w:r>
      <w:r w:rsidRPr="006504CD">
        <w:t>1</w:t>
      </w:r>
    </w:p>
    <w:p w:rsidR="007C6501" w:rsidRPr="002C6BF0" w:rsidRDefault="007C6501" w:rsidP="007C6501">
      <w:r>
        <w:rPr>
          <w:rStyle w:val="Strong"/>
        </w:rPr>
        <w:t xml:space="preserve">Execution Units: </w:t>
      </w:r>
      <w:r w:rsidRPr="002C6BF0">
        <w:t>ALU</w:t>
      </w:r>
      <w:r>
        <w:t xml:space="preserve"> #0 only</w:t>
      </w:r>
    </w:p>
    <w:p w:rsidR="007C6501" w:rsidRPr="002D0431" w:rsidRDefault="007C6501" w:rsidP="007C6501">
      <w:pPr>
        <w:rPr>
          <w:rStyle w:val="Strong"/>
        </w:rPr>
      </w:pPr>
      <w:r w:rsidRPr="002D0431">
        <w:rPr>
          <w:rStyle w:val="Strong"/>
        </w:rPr>
        <w:t>Operation:</w:t>
      </w:r>
    </w:p>
    <w:p w:rsidR="007C6501" w:rsidRDefault="007C6501" w:rsidP="007C6501">
      <w:r w:rsidRPr="009F7E96">
        <w:t>Exceptions:</w:t>
      </w:r>
      <w:r>
        <w:t xml:space="preserve"> none </w:t>
      </w:r>
    </w:p>
    <w:p w:rsidR="007C6501" w:rsidRDefault="007C6501" w:rsidP="007C6501">
      <w:r>
        <w:t>Notes:</w:t>
      </w:r>
    </w:p>
    <w:p w:rsidR="007C6501" w:rsidRDefault="007C6501" w:rsidP="007C6501">
      <w:pPr>
        <w:rPr>
          <w:rFonts w:eastAsiaTheme="majorEastAsia" w:cstheme="majorBidi"/>
        </w:rPr>
      </w:pPr>
      <w: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BF41A1">
        <w:rPr>
          <w:rFonts w:cs="Times New Roman"/>
          <w:b/>
        </w:rPr>
        <w:t>Description</w:t>
      </w:r>
      <w:r w:rsidRPr="00EB0B0D">
        <w:rPr>
          <w:rFonts w:cs="Times New Roman"/>
        </w:rPr>
        <w:t>:</w:t>
      </w:r>
    </w:p>
    <w:p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AF253D">
        <w:rPr>
          <w:rFonts w:cs="Times New Roman"/>
        </w:rPr>
        <w:t>The first operand must be in a register. The second operand may be in a register or a constant value supplied in the instruction</w:t>
      </w:r>
      <w:r w:rsidRPr="00EB0B0D">
        <w:rPr>
          <w:rFonts w:cs="Times New Roman"/>
        </w:rPr>
        <w:t>.</w:t>
      </w:r>
    </w:p>
    <w:p w:rsidR="00EE081F" w:rsidRPr="00EB0B0D" w:rsidRDefault="00EE081F" w:rsidP="004701B4">
      <w:pPr>
        <w:ind w:left="720"/>
        <w:rPr>
          <w:rFonts w:cs="Times New Roman"/>
        </w:rPr>
      </w:pPr>
      <w:r>
        <w:rPr>
          <w:rFonts w:cs="Times New Roman"/>
        </w:rPr>
        <w:t xml:space="preserve">Exclusive nor can be used to detect equivalence. The result of an </w:t>
      </w:r>
      <w:proofErr w:type="spellStart"/>
      <w:r>
        <w:rPr>
          <w:rFonts w:cs="Times New Roman"/>
        </w:rPr>
        <w:t>xnor</w:t>
      </w:r>
      <w:proofErr w:type="spellEnd"/>
      <w:r>
        <w:rPr>
          <w:rFonts w:cs="Times New Roman"/>
        </w:rPr>
        <w:t xml:space="preserve"> will be non-zero if the two values tested are equal.</w:t>
      </w:r>
      <w:r w:rsidR="00E545F0">
        <w:rPr>
          <w:rFonts w:cs="Times New Roman"/>
        </w:rPr>
        <w:t xml:space="preserve"> </w:t>
      </w:r>
      <w:r w:rsidR="0005775E">
        <w:rPr>
          <w:rFonts w:cs="Times New Roman"/>
        </w:rPr>
        <w:t>To obtain a Boolean value the instruction may be followed by a reduction or (</w:t>
      </w:r>
      <w:proofErr w:type="spellStart"/>
      <w:r w:rsidR="0005775E">
        <w:rPr>
          <w:rFonts w:cs="Times New Roman"/>
        </w:rPr>
        <w:t>redor</w:t>
      </w:r>
      <w:proofErr w:type="spellEnd"/>
      <w:r w:rsidR="0005775E">
        <w:rPr>
          <w:rFonts w:cs="Times New Roman"/>
        </w:rPr>
        <w:t xml:space="preserve">) instruction. </w:t>
      </w:r>
      <w:r w:rsidR="00E545F0">
        <w:rPr>
          <w:rFonts w:cs="Times New Roman"/>
        </w:rPr>
        <w:t>Th</w:t>
      </w:r>
      <w:r w:rsidR="0005775E">
        <w:rPr>
          <w:rFonts w:cs="Times New Roman"/>
        </w:rPr>
        <w:t>e xnor</w:t>
      </w:r>
      <w:r w:rsidR="00E545F0">
        <w:rPr>
          <w:rFonts w:cs="Times New Roman"/>
        </w:rPr>
        <w:t xml:space="preserve"> instruction serves as a replacement for SEQ.</w:t>
      </w:r>
    </w:p>
    <w:p w:rsidR="00944B87" w:rsidRDefault="00944B87" w:rsidP="00944B87">
      <w:pPr>
        <w:rPr>
          <w:rFonts w:cs="Times New Roman"/>
        </w:rPr>
      </w:pPr>
      <w:r w:rsidRPr="00BF41A1">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835"/>
        <w:gridCol w:w="1134"/>
        <w:gridCol w:w="1134"/>
        <w:gridCol w:w="421"/>
        <w:gridCol w:w="1464"/>
      </w:tblGrid>
      <w:tr w:rsidR="00AF253D" w:rsidRPr="00EB0B0D" w:rsidTr="00AF253D">
        <w:tc>
          <w:tcPr>
            <w:tcW w:w="2835" w:type="dxa"/>
          </w:tcPr>
          <w:p w:rsidR="00AF253D" w:rsidRPr="00EB0B0D" w:rsidRDefault="00AF253D"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F253D" w:rsidRPr="00EB0B0D" w:rsidRDefault="00AF253D"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AF253D" w:rsidRPr="00EB0B0D" w:rsidRDefault="00AF253D" w:rsidP="00FD58D9">
            <w:pPr>
              <w:jc w:val="center"/>
              <w:rPr>
                <w:rFonts w:cs="Times New Roman"/>
              </w:rPr>
            </w:pPr>
            <w:r w:rsidRPr="00EB0B0D">
              <w:rPr>
                <w:rFonts w:cs="Times New Roman"/>
              </w:rPr>
              <w:t>Ra</w:t>
            </w:r>
            <w:r w:rsidRPr="00EB0B0D">
              <w:rPr>
                <w:rFonts w:cs="Times New Roman"/>
                <w:vertAlign w:val="subscript"/>
              </w:rPr>
              <w:t>5</w:t>
            </w:r>
          </w:p>
        </w:tc>
        <w:tc>
          <w:tcPr>
            <w:tcW w:w="421" w:type="dxa"/>
          </w:tcPr>
          <w:p w:rsidR="00AF253D" w:rsidRPr="00EB0B0D" w:rsidRDefault="00AF253D" w:rsidP="00FD58D9">
            <w:pPr>
              <w:jc w:val="center"/>
              <w:rPr>
                <w:rFonts w:cs="Times New Roman"/>
              </w:rPr>
            </w:pPr>
            <w:r>
              <w:rPr>
                <w:rFonts w:cs="Times New Roman"/>
              </w:rPr>
              <w:t>L</w:t>
            </w:r>
            <w:r w:rsidRPr="00B627EA">
              <w:rPr>
                <w:rFonts w:cs="Times New Roman"/>
                <w:vertAlign w:val="subscript"/>
              </w:rPr>
              <w:t>2</w:t>
            </w:r>
          </w:p>
        </w:tc>
        <w:tc>
          <w:tcPr>
            <w:tcW w:w="1464" w:type="dxa"/>
          </w:tcPr>
          <w:p w:rsidR="00AF253D" w:rsidRPr="00EB0B0D" w:rsidRDefault="00AF253D" w:rsidP="00FD58D9">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rsidR="00AF253D" w:rsidRPr="00EB0B0D" w:rsidRDefault="00AF253D" w:rsidP="00AF253D">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F253D">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4701B4"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b</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t</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BF41A1">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rsidRPr="00BF41A1">
        <w:rPr>
          <w:b/>
        </w:rPr>
        <w:t>Exceptions</w:t>
      </w:r>
      <w:r>
        <w:t>: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rsidTr="007D6C6A">
        <w:tc>
          <w:tcPr>
            <w:tcW w:w="2835"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7D6C6A">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b</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t</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rsidTr="006B794C">
        <w:tc>
          <w:tcPr>
            <w:tcW w:w="993" w:type="dxa"/>
          </w:tcPr>
          <w:p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c</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b</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t</w:t>
            </w:r>
            <w:r w:rsidRPr="00EB0B0D">
              <w:rPr>
                <w:rFonts w:cs="Times New Roman"/>
                <w:vertAlign w:val="subscript"/>
              </w:rPr>
              <w:t>5</w:t>
            </w:r>
          </w:p>
        </w:tc>
        <w:tc>
          <w:tcPr>
            <w:tcW w:w="1079" w:type="dxa"/>
          </w:tcPr>
          <w:p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C62BBF" w:rsidRPr="00A26E7A" w:rsidRDefault="00C62BBF" w:rsidP="00C62BBF">
      <w:pPr>
        <w:pStyle w:val="Heading2"/>
        <w:rPr>
          <w:sz w:val="40"/>
        </w:rPr>
      </w:pPr>
      <w:r>
        <w:rPr>
          <w:sz w:val="40"/>
        </w:rPr>
        <w:lastRenderedPageBreak/>
        <w:t>ZXB – Zero Extend Byte</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C62BBF" w:rsidRPr="00A26E7A" w:rsidRDefault="00C62BBF" w:rsidP="00C62BBF">
      <w:pPr>
        <w:pStyle w:val="Heading2"/>
        <w:rPr>
          <w:sz w:val="40"/>
        </w:rPr>
      </w:pPr>
      <w:r>
        <w:rPr>
          <w:sz w:val="40"/>
        </w:rPr>
        <w:lastRenderedPageBreak/>
        <w:t>ZXC – Zero Extend Char</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43" w:name="_Toc448161416"/>
      <w:r w:rsidRPr="00C01F42">
        <w:rPr>
          <w:rFonts w:eastAsiaTheme="majorEastAsia" w:cs="Times New Roman"/>
          <w:b/>
          <w:bCs/>
          <w:sz w:val="26"/>
          <w:szCs w:val="26"/>
        </w:rPr>
        <w:t>Representation</w:t>
      </w:r>
      <w:bookmarkEnd w:id="43"/>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5D62D9" w:rsidRPr="00855A65" w:rsidTr="00346B9A">
        <w:tc>
          <w:tcPr>
            <w:tcW w:w="1152"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5D62D9" w:rsidRPr="00855A65" w:rsidRDefault="005D62D9" w:rsidP="00BA19AC">
            <w:pPr>
              <w:jc w:val="center"/>
              <w:rPr>
                <w:rFonts w:cs="Times New Roman"/>
                <w:sz w:val="16"/>
              </w:rPr>
            </w:pPr>
            <w:r>
              <w:rPr>
                <w:rFonts w:cs="Times New Roman"/>
                <w:sz w:val="16"/>
              </w:rPr>
              <w:t>22</w:t>
            </w:r>
          </w:p>
        </w:tc>
        <w:tc>
          <w:tcPr>
            <w:tcW w:w="709" w:type="dxa"/>
            <w:tcBorders>
              <w:top w:val="nil"/>
              <w:left w:val="nil"/>
              <w:right w:val="nil"/>
            </w:tcBorders>
          </w:tcPr>
          <w:p w:rsidR="005D62D9" w:rsidRPr="00855A65" w:rsidRDefault="005D62D9" w:rsidP="00BA19AC">
            <w:pPr>
              <w:jc w:val="center"/>
              <w:rPr>
                <w:rFonts w:cs="Times New Roman"/>
                <w:sz w:val="16"/>
              </w:rPr>
            </w:pPr>
            <w:r>
              <w:rPr>
                <w:rFonts w:cs="Times New Roman"/>
                <w:sz w:val="16"/>
              </w:rPr>
              <w:t>21   18</w:t>
            </w:r>
          </w:p>
        </w:tc>
        <w:tc>
          <w:tcPr>
            <w:tcW w:w="1134" w:type="dxa"/>
            <w:tcBorders>
              <w:top w:val="nil"/>
              <w:left w:val="nil"/>
              <w:right w:val="nil"/>
            </w:tcBorders>
          </w:tcPr>
          <w:p w:rsidR="005D62D9" w:rsidRPr="00855A65" w:rsidRDefault="005D62D9" w:rsidP="00BA19AC">
            <w:pPr>
              <w:jc w:val="center"/>
              <w:rPr>
                <w:rFonts w:cs="Times New Roman"/>
                <w:sz w:val="16"/>
              </w:rPr>
            </w:pPr>
            <w:r>
              <w:rPr>
                <w:rFonts w:cs="Times New Roman"/>
                <w:sz w:val="16"/>
              </w:rPr>
              <w:t>17           13</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D62D9" w:rsidRPr="00855A65" w:rsidRDefault="005D62D9" w:rsidP="00BA19AC">
            <w:pPr>
              <w:jc w:val="center"/>
              <w:rPr>
                <w:rFonts w:cs="Times New Roman"/>
                <w:sz w:val="16"/>
              </w:rPr>
            </w:pPr>
            <w:r>
              <w:rPr>
                <w:rFonts w:cs="Times New Roman"/>
                <w:sz w:val="16"/>
              </w:rPr>
              <w:t>7 6</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62D9" w:rsidRPr="00EB0B0D" w:rsidTr="00346B9A">
        <w:tc>
          <w:tcPr>
            <w:tcW w:w="1152" w:type="dxa"/>
          </w:tcPr>
          <w:p w:rsidR="005D62D9" w:rsidRPr="00EB0B0D" w:rsidRDefault="005D62D9" w:rsidP="00BA19AC">
            <w:pPr>
              <w:jc w:val="center"/>
              <w:rPr>
                <w:rFonts w:cs="Times New Roman"/>
              </w:rPr>
            </w:pPr>
            <w:r>
              <w:rPr>
                <w:rFonts w:cs="Times New Roman"/>
              </w:rPr>
              <w:t>15h</w:t>
            </w:r>
            <w:r w:rsidRPr="00EB0B0D">
              <w:rPr>
                <w:rFonts w:cs="Times New Roman"/>
                <w:vertAlign w:val="subscript"/>
              </w:rPr>
              <w:t>6</w:t>
            </w:r>
          </w:p>
        </w:tc>
        <w:tc>
          <w:tcPr>
            <w:tcW w:w="709" w:type="dxa"/>
          </w:tcPr>
          <w:p w:rsidR="005D62D9" w:rsidRPr="00EB0B0D" w:rsidRDefault="005D62D9" w:rsidP="00BA19AC">
            <w:pPr>
              <w:jc w:val="center"/>
              <w:rPr>
                <w:rFonts w:cs="Times New Roman"/>
              </w:rPr>
            </w:pPr>
            <w:r>
              <w:rPr>
                <w:rFonts w:cs="Times New Roman"/>
              </w:rPr>
              <w:t>Rm</w:t>
            </w:r>
            <w:r w:rsidRPr="00855A65">
              <w:rPr>
                <w:rFonts w:cs="Times New Roman"/>
                <w:vertAlign w:val="subscript"/>
              </w:rPr>
              <w:t>3</w:t>
            </w:r>
          </w:p>
        </w:tc>
        <w:tc>
          <w:tcPr>
            <w:tcW w:w="396" w:type="dxa"/>
          </w:tcPr>
          <w:p w:rsidR="005D62D9" w:rsidRPr="00EB0B0D" w:rsidRDefault="005D62D9" w:rsidP="00BA19AC">
            <w:pPr>
              <w:jc w:val="center"/>
              <w:rPr>
                <w:rFonts w:cs="Times New Roman"/>
              </w:rPr>
            </w:pPr>
            <w:r>
              <w:rPr>
                <w:rFonts w:cs="Times New Roman"/>
              </w:rPr>
              <w:t>0</w:t>
            </w:r>
            <w:r>
              <w:rPr>
                <w:rFonts w:cs="Times New Roman"/>
                <w:vertAlign w:val="subscript"/>
              </w:rPr>
              <w:t>1</w:t>
            </w:r>
          </w:p>
        </w:tc>
        <w:tc>
          <w:tcPr>
            <w:tcW w:w="709" w:type="dxa"/>
          </w:tcPr>
          <w:p w:rsidR="005D62D9" w:rsidRDefault="005D62D9" w:rsidP="00BA19AC">
            <w:pPr>
              <w:jc w:val="center"/>
              <w:rPr>
                <w:rFonts w:cs="Times New Roman"/>
              </w:rPr>
            </w:pPr>
            <w:r>
              <w:rPr>
                <w:rFonts w:cs="Times New Roman"/>
              </w:rPr>
              <w:t>Prc</w:t>
            </w:r>
            <w:r w:rsidRPr="00CA6F0F">
              <w:rPr>
                <w:rFonts w:cs="Times New Roman"/>
                <w:vertAlign w:val="subscript"/>
              </w:rPr>
              <w:t>4</w:t>
            </w:r>
          </w:p>
        </w:tc>
        <w:tc>
          <w:tcPr>
            <w:tcW w:w="1134" w:type="dxa"/>
          </w:tcPr>
          <w:p w:rsidR="005D62D9" w:rsidRDefault="005D62D9"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5D62D9" w:rsidRPr="00EB0B0D" w:rsidRDefault="005D62D9"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D62D9" w:rsidRDefault="005D62D9" w:rsidP="00BA19AC">
            <w:pPr>
              <w:jc w:val="center"/>
              <w:rPr>
                <w:rFonts w:cs="Times New Roman"/>
              </w:rPr>
            </w:pPr>
            <w:r>
              <w:rPr>
                <w:rFonts w:cs="Times New Roman"/>
              </w:rPr>
              <w:t>0</w:t>
            </w:r>
            <w:r w:rsidRPr="00242837">
              <w:rPr>
                <w:rFonts w:cs="Times New Roman"/>
                <w:vertAlign w:val="subscript"/>
              </w:rPr>
              <w:t>2</w:t>
            </w:r>
          </w:p>
        </w:tc>
        <w:tc>
          <w:tcPr>
            <w:tcW w:w="1134" w:type="dxa"/>
          </w:tcPr>
          <w:p w:rsidR="005D62D9" w:rsidRPr="00EB0B0D" w:rsidRDefault="005D62D9"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107335" w:rsidP="00E05D35">
            <w:pPr>
              <w:jc w:val="center"/>
              <w:rPr>
                <w:rFonts w:cs="Times New Roman"/>
              </w:rPr>
            </w:pPr>
            <w:r>
              <w:rPr>
                <w:rFonts w:cs="Times New Roman"/>
              </w:rPr>
              <w:t>~</w:t>
            </w:r>
            <w:r w:rsidR="00EB1B54" w:rsidRPr="00EB0B0D">
              <w:rPr>
                <w:rFonts w:cs="Times New Roman"/>
                <w:vertAlign w:val="subscript"/>
              </w:rPr>
              <w:t>5</w:t>
            </w:r>
          </w:p>
        </w:tc>
        <w:tc>
          <w:tcPr>
            <w:tcW w:w="1014" w:type="dxa"/>
          </w:tcPr>
          <w:p w:rsidR="00EB1B54" w:rsidRPr="00EB0B0D" w:rsidRDefault="00107335" w:rsidP="00E05D35">
            <w:pPr>
              <w:jc w:val="center"/>
              <w:rPr>
                <w:rFonts w:cs="Times New Roman"/>
              </w:rPr>
            </w:pPr>
            <w:r>
              <w:rPr>
                <w:rFonts w:cs="Times New Roman"/>
              </w:rPr>
              <w:t>Rb</w:t>
            </w:r>
            <w:r w:rsidR="00EB1B54"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w:t>
            </w:r>
            <w:r w:rsidR="00107335">
              <w:rPr>
                <w:rFonts w:cs="Times New Roman"/>
              </w:rPr>
              <w:t>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70"/>
        <w:gridCol w:w="1134"/>
        <w:gridCol w:w="585"/>
        <w:gridCol w:w="833"/>
        <w:gridCol w:w="1160"/>
        <w:gridCol w:w="518"/>
        <w:gridCol w:w="1026"/>
      </w:tblGrid>
      <w:tr w:rsidR="009B7FF1" w:rsidRPr="008A3F92" w:rsidTr="009B7FF1">
        <w:tc>
          <w:tcPr>
            <w:tcW w:w="207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134" w:type="dxa"/>
            <w:tcBorders>
              <w:top w:val="nil"/>
              <w:left w:val="nil"/>
              <w:right w:val="nil"/>
            </w:tcBorders>
          </w:tcPr>
          <w:p w:rsidR="009B7FF1" w:rsidRPr="008A3F92" w:rsidRDefault="009B7FF1" w:rsidP="00CC58B5">
            <w:pPr>
              <w:jc w:val="center"/>
              <w:rPr>
                <w:rFonts w:cs="Times New Roman"/>
                <w:sz w:val="16"/>
              </w:rPr>
            </w:pPr>
            <w:r>
              <w:rPr>
                <w:rFonts w:cs="Times New Roman"/>
                <w:sz w:val="16"/>
              </w:rPr>
              <w:t>22           18</w:t>
            </w:r>
          </w:p>
        </w:tc>
        <w:tc>
          <w:tcPr>
            <w:tcW w:w="585" w:type="dxa"/>
            <w:tcBorders>
              <w:top w:val="nil"/>
              <w:left w:val="nil"/>
              <w:right w:val="nil"/>
            </w:tcBorders>
          </w:tcPr>
          <w:p w:rsidR="009B7FF1" w:rsidRPr="008A3F92" w:rsidRDefault="009B7FF1" w:rsidP="00CC58B5">
            <w:pPr>
              <w:jc w:val="center"/>
              <w:rPr>
                <w:rFonts w:cs="Times New Roman"/>
                <w:sz w:val="16"/>
              </w:rPr>
            </w:pPr>
            <w:r>
              <w:rPr>
                <w:rFonts w:cs="Times New Roman"/>
                <w:sz w:val="16"/>
              </w:rPr>
              <w:t>17 16</w:t>
            </w:r>
          </w:p>
        </w:tc>
        <w:tc>
          <w:tcPr>
            <w:tcW w:w="833" w:type="dxa"/>
            <w:tcBorders>
              <w:top w:val="nil"/>
              <w:left w:val="nil"/>
              <w:right w:val="nil"/>
            </w:tcBorders>
          </w:tcPr>
          <w:p w:rsidR="009B7FF1" w:rsidRPr="008A3F92" w:rsidRDefault="009B7FF1" w:rsidP="00CC58B5">
            <w:pPr>
              <w:jc w:val="center"/>
              <w:rPr>
                <w:rFonts w:cs="Times New Roman"/>
                <w:sz w:val="16"/>
              </w:rPr>
            </w:pPr>
            <w:r>
              <w:rPr>
                <w:rFonts w:cs="Times New Roman"/>
                <w:sz w:val="16"/>
              </w:rPr>
              <w:t>15   13</w:t>
            </w:r>
          </w:p>
        </w:tc>
        <w:tc>
          <w:tcPr>
            <w:tcW w:w="116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18" w:type="dxa"/>
            <w:tcBorders>
              <w:top w:val="nil"/>
              <w:left w:val="nil"/>
              <w:right w:val="nil"/>
            </w:tcBorders>
          </w:tcPr>
          <w:p w:rsidR="009B7FF1" w:rsidRDefault="009B7FF1" w:rsidP="00CC58B5">
            <w:pPr>
              <w:jc w:val="center"/>
              <w:rPr>
                <w:rFonts w:cs="Times New Roman"/>
                <w:sz w:val="16"/>
              </w:rPr>
            </w:pPr>
            <w:proofErr w:type="gramStart"/>
            <w:r>
              <w:rPr>
                <w:rFonts w:cs="Times New Roman"/>
                <w:sz w:val="16"/>
              </w:rPr>
              <w:t>7  6</w:t>
            </w:r>
            <w:proofErr w:type="gramEnd"/>
          </w:p>
        </w:tc>
        <w:tc>
          <w:tcPr>
            <w:tcW w:w="1026" w:type="dxa"/>
            <w:tcBorders>
              <w:top w:val="nil"/>
              <w:left w:val="nil"/>
              <w:right w:val="nil"/>
            </w:tcBorders>
          </w:tcPr>
          <w:p w:rsidR="009B7FF1" w:rsidRPr="008A3F92" w:rsidRDefault="009B7FF1"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9B7FF1" w:rsidRPr="00EB0B0D" w:rsidTr="009B7FF1">
        <w:tc>
          <w:tcPr>
            <w:tcW w:w="2070" w:type="dxa"/>
          </w:tcPr>
          <w:p w:rsidR="009B7FF1" w:rsidRPr="00EB0B0D" w:rsidRDefault="009B7FF1" w:rsidP="00CC58B5">
            <w:pPr>
              <w:jc w:val="center"/>
              <w:rPr>
                <w:rFonts w:cs="Times New Roman"/>
              </w:rPr>
            </w:pPr>
            <w:r>
              <w:rPr>
                <w:rFonts w:cs="Times New Roman"/>
              </w:rPr>
              <w:t>Displacement</w:t>
            </w:r>
            <w:proofErr w:type="gramStart"/>
            <w:r>
              <w:rPr>
                <w:rFonts w:cs="Times New Roman"/>
                <w:vertAlign w:val="subscript"/>
              </w:rPr>
              <w:t>11..</w:t>
            </w:r>
            <w:proofErr w:type="gramEnd"/>
            <w:r>
              <w:rPr>
                <w:rFonts w:cs="Times New Roman"/>
                <w:vertAlign w:val="subscript"/>
              </w:rPr>
              <w:t>3</w:t>
            </w:r>
          </w:p>
        </w:tc>
        <w:tc>
          <w:tcPr>
            <w:tcW w:w="1134" w:type="dxa"/>
          </w:tcPr>
          <w:p w:rsidR="009B7FF1" w:rsidRPr="00EB0B0D" w:rsidRDefault="009B7FF1" w:rsidP="00CC58B5">
            <w:pPr>
              <w:jc w:val="center"/>
              <w:rPr>
                <w:rFonts w:cs="Times New Roman"/>
              </w:rPr>
            </w:pPr>
            <w:r>
              <w:rPr>
                <w:rFonts w:cs="Times New Roman"/>
              </w:rPr>
              <w:t>Rb</w:t>
            </w:r>
            <w:r w:rsidRPr="00BB4EB1">
              <w:rPr>
                <w:rFonts w:cs="Times New Roman"/>
                <w:vertAlign w:val="subscript"/>
              </w:rPr>
              <w:t>5</w:t>
            </w:r>
          </w:p>
        </w:tc>
        <w:tc>
          <w:tcPr>
            <w:tcW w:w="585" w:type="dxa"/>
          </w:tcPr>
          <w:p w:rsidR="009B7FF1" w:rsidRPr="00EB0B0D" w:rsidRDefault="009B7FF1" w:rsidP="00CC58B5">
            <w:pPr>
              <w:jc w:val="center"/>
              <w:rPr>
                <w:rFonts w:cs="Times New Roman"/>
              </w:rPr>
            </w:pPr>
            <w:r>
              <w:rPr>
                <w:rFonts w:cs="Times New Roman"/>
              </w:rPr>
              <w:t>D</w:t>
            </w:r>
            <w:proofErr w:type="gramStart"/>
            <w:r>
              <w:rPr>
                <w:rFonts w:cs="Times New Roman"/>
                <w:vertAlign w:val="subscript"/>
              </w:rPr>
              <w:t>2</w:t>
            </w:r>
            <w:r w:rsidRPr="009B7FF1">
              <w:rPr>
                <w:rFonts w:cs="Times New Roman"/>
                <w:vertAlign w:val="subscript"/>
              </w:rPr>
              <w:t>..</w:t>
            </w:r>
            <w:proofErr w:type="gramEnd"/>
            <w:r>
              <w:rPr>
                <w:rFonts w:cs="Times New Roman"/>
                <w:vertAlign w:val="subscript"/>
              </w:rPr>
              <w:t>1</w:t>
            </w:r>
          </w:p>
        </w:tc>
        <w:tc>
          <w:tcPr>
            <w:tcW w:w="833" w:type="dxa"/>
          </w:tcPr>
          <w:p w:rsidR="009B7FF1" w:rsidRPr="00EB0B0D" w:rsidRDefault="009B7FF1" w:rsidP="00CC58B5">
            <w:pPr>
              <w:jc w:val="center"/>
              <w:rPr>
                <w:rFonts w:cs="Times New Roman"/>
              </w:rPr>
            </w:pPr>
            <w:r w:rsidRPr="00EB0B0D">
              <w:rPr>
                <w:rFonts w:cs="Times New Roman"/>
              </w:rPr>
              <w:t>Cond</w:t>
            </w:r>
            <w:r>
              <w:rPr>
                <w:rFonts w:cs="Times New Roman"/>
                <w:vertAlign w:val="subscript"/>
              </w:rPr>
              <w:t>3</w:t>
            </w:r>
          </w:p>
        </w:tc>
        <w:tc>
          <w:tcPr>
            <w:tcW w:w="1160" w:type="dxa"/>
          </w:tcPr>
          <w:p w:rsidR="009B7FF1" w:rsidRPr="00EB0B0D" w:rsidRDefault="009B7FF1" w:rsidP="00CC58B5">
            <w:pPr>
              <w:jc w:val="center"/>
              <w:rPr>
                <w:rFonts w:cs="Times New Roman"/>
              </w:rPr>
            </w:pPr>
            <w:r w:rsidRPr="00EB0B0D">
              <w:rPr>
                <w:rFonts w:cs="Times New Roman"/>
              </w:rPr>
              <w:t>Ra</w:t>
            </w:r>
            <w:r w:rsidRPr="00EB0B0D">
              <w:rPr>
                <w:rFonts w:cs="Times New Roman"/>
                <w:vertAlign w:val="subscript"/>
              </w:rPr>
              <w:t>5</w:t>
            </w:r>
          </w:p>
        </w:tc>
        <w:tc>
          <w:tcPr>
            <w:tcW w:w="518" w:type="dxa"/>
          </w:tcPr>
          <w:p w:rsidR="009B7FF1" w:rsidRDefault="009B7FF1" w:rsidP="00CC58B5">
            <w:pPr>
              <w:jc w:val="center"/>
              <w:rPr>
                <w:rFonts w:cs="Times New Roman"/>
              </w:rPr>
            </w:pPr>
            <w:r>
              <w:rPr>
                <w:rFonts w:cs="Times New Roman"/>
              </w:rPr>
              <w:t>0</w:t>
            </w:r>
            <w:r w:rsidRPr="007E48CE">
              <w:rPr>
                <w:rFonts w:cs="Times New Roman"/>
                <w:vertAlign w:val="subscript"/>
              </w:rPr>
              <w:t>2</w:t>
            </w:r>
          </w:p>
        </w:tc>
        <w:tc>
          <w:tcPr>
            <w:tcW w:w="1026" w:type="dxa"/>
          </w:tcPr>
          <w:p w:rsidR="009B7FF1" w:rsidRPr="00EB0B0D" w:rsidRDefault="009B7FF1"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E6574A" w:rsidP="00E05D35">
            <w:pPr>
              <w:jc w:val="center"/>
              <w:rPr>
                <w:rFonts w:cs="Times New Roman"/>
              </w:rPr>
            </w:pPr>
            <w:r>
              <w:rPr>
                <w:rFonts w:cs="Times New Roman"/>
              </w:rPr>
              <w:t>~</w:t>
            </w:r>
            <w:r w:rsidR="004842AD" w:rsidRPr="00EB0B0D">
              <w:rPr>
                <w:rFonts w:cs="Times New Roman"/>
                <w:vertAlign w:val="subscript"/>
              </w:rPr>
              <w:t>5</w:t>
            </w:r>
          </w:p>
        </w:tc>
        <w:tc>
          <w:tcPr>
            <w:tcW w:w="1014" w:type="dxa"/>
          </w:tcPr>
          <w:p w:rsidR="004842AD" w:rsidRPr="00EB0B0D" w:rsidRDefault="00E6574A" w:rsidP="00E05D35">
            <w:pPr>
              <w:jc w:val="center"/>
              <w:rPr>
                <w:rFonts w:cs="Times New Roman"/>
              </w:rPr>
            </w:pPr>
            <w:r>
              <w:rPr>
                <w:rFonts w:cs="Times New Roman"/>
              </w:rPr>
              <w:t>Rb</w:t>
            </w:r>
            <w:r w:rsidR="004842AD"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w:t>
            </w:r>
            <w:r w:rsidR="00E6574A">
              <w:rPr>
                <w:rFonts w:cs="Times New Roman"/>
              </w:rPr>
              <w:t>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7C7557" w:rsidP="007A1A18">
            <w:pPr>
              <w:jc w:val="center"/>
              <w:rPr>
                <w:rFonts w:cs="Times New Roman"/>
              </w:rPr>
            </w:pPr>
            <w:r>
              <w:rPr>
                <w:rFonts w:cs="Times New Roman"/>
              </w:rPr>
              <w:t>~</w:t>
            </w:r>
            <w:r w:rsidR="00123499" w:rsidRPr="00EB0B0D">
              <w:rPr>
                <w:rFonts w:cs="Times New Roman"/>
                <w:vertAlign w:val="subscript"/>
              </w:rPr>
              <w:t>5</w:t>
            </w:r>
          </w:p>
        </w:tc>
        <w:tc>
          <w:tcPr>
            <w:tcW w:w="1134" w:type="dxa"/>
          </w:tcPr>
          <w:p w:rsidR="00123499" w:rsidRPr="00EB0B0D" w:rsidRDefault="007C7557" w:rsidP="007A1A18">
            <w:pPr>
              <w:jc w:val="center"/>
              <w:rPr>
                <w:rFonts w:cs="Times New Roman"/>
              </w:rPr>
            </w:pPr>
            <w:r>
              <w:rPr>
                <w:rFonts w:cs="Times New Roman"/>
              </w:rPr>
              <w:t>Rt</w:t>
            </w:r>
            <w:r w:rsidR="00123499"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Default="00BD6C12" w:rsidP="00BD6C12">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D2B8F" w:rsidRPr="00855A65" w:rsidTr="00346B9A">
        <w:tc>
          <w:tcPr>
            <w:tcW w:w="1152"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D2B8F" w:rsidRPr="00855A65" w:rsidRDefault="005D2B8F" w:rsidP="00346B9A">
            <w:pPr>
              <w:jc w:val="center"/>
              <w:rPr>
                <w:rFonts w:cs="Times New Roman"/>
                <w:sz w:val="16"/>
              </w:rPr>
            </w:pPr>
            <w:r>
              <w:rPr>
                <w:rFonts w:cs="Times New Roman"/>
                <w:sz w:val="16"/>
              </w:rPr>
              <w:t>7 6</w:t>
            </w:r>
          </w:p>
        </w:tc>
        <w:tc>
          <w:tcPr>
            <w:tcW w:w="1276"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2B8F" w:rsidRPr="00EB0B0D" w:rsidTr="00346B9A">
        <w:tc>
          <w:tcPr>
            <w:tcW w:w="1152" w:type="dxa"/>
          </w:tcPr>
          <w:p w:rsidR="005D2B8F" w:rsidRPr="00EB0B0D" w:rsidRDefault="005D2B8F" w:rsidP="00346B9A">
            <w:pPr>
              <w:jc w:val="center"/>
              <w:rPr>
                <w:rFonts w:cs="Times New Roman"/>
              </w:rPr>
            </w:pPr>
            <w:r>
              <w:rPr>
                <w:rFonts w:cs="Times New Roman"/>
              </w:rPr>
              <w:t>09h</w:t>
            </w:r>
            <w:r w:rsidRPr="00EB0B0D">
              <w:rPr>
                <w:rFonts w:cs="Times New Roman"/>
                <w:vertAlign w:val="subscript"/>
              </w:rPr>
              <w:t>6</w:t>
            </w:r>
          </w:p>
        </w:tc>
        <w:tc>
          <w:tcPr>
            <w:tcW w:w="709" w:type="dxa"/>
          </w:tcPr>
          <w:p w:rsidR="005D2B8F" w:rsidRPr="00EB0B0D" w:rsidRDefault="005D2B8F" w:rsidP="00346B9A">
            <w:pPr>
              <w:jc w:val="center"/>
              <w:rPr>
                <w:rFonts w:cs="Times New Roman"/>
              </w:rPr>
            </w:pPr>
            <w:r>
              <w:rPr>
                <w:rFonts w:cs="Times New Roman"/>
              </w:rPr>
              <w:t>Rm</w:t>
            </w:r>
            <w:r w:rsidRPr="00855A65">
              <w:rPr>
                <w:rFonts w:cs="Times New Roman"/>
                <w:vertAlign w:val="subscript"/>
              </w:rPr>
              <w:t>3</w:t>
            </w:r>
          </w:p>
        </w:tc>
        <w:tc>
          <w:tcPr>
            <w:tcW w:w="1134" w:type="dxa"/>
          </w:tcPr>
          <w:p w:rsidR="005D2B8F" w:rsidRPr="00EB0B0D" w:rsidRDefault="005D2B8F" w:rsidP="00346B9A">
            <w:pPr>
              <w:jc w:val="center"/>
              <w:rPr>
                <w:rFonts w:cs="Times New Roman"/>
              </w:rPr>
            </w:pPr>
            <w:r>
              <w:rPr>
                <w:rFonts w:cs="Times New Roman"/>
              </w:rPr>
              <w:t>Rb</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Rt</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D2B8F" w:rsidRDefault="005D2B8F" w:rsidP="00346B9A">
            <w:pPr>
              <w:jc w:val="center"/>
              <w:rPr>
                <w:rFonts w:cs="Times New Roman"/>
              </w:rPr>
            </w:pPr>
            <w:r>
              <w:rPr>
                <w:rFonts w:cs="Times New Roman"/>
              </w:rPr>
              <w:t>0</w:t>
            </w:r>
            <w:r w:rsidRPr="00242837">
              <w:rPr>
                <w:rFonts w:cs="Times New Roman"/>
                <w:vertAlign w:val="subscript"/>
              </w:rPr>
              <w:t>2</w:t>
            </w:r>
          </w:p>
        </w:tc>
        <w:tc>
          <w:tcPr>
            <w:tcW w:w="1276" w:type="dxa"/>
          </w:tcPr>
          <w:p w:rsidR="005D2B8F" w:rsidRPr="00EB0B0D" w:rsidRDefault="005D2B8F"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Default="000532E4" w:rsidP="000532E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611E77" w:rsidRPr="00855A65" w:rsidTr="00346B9A">
        <w:tc>
          <w:tcPr>
            <w:tcW w:w="1152"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611E77" w:rsidRPr="00855A65" w:rsidRDefault="00611E77" w:rsidP="00346B9A">
            <w:pPr>
              <w:jc w:val="center"/>
              <w:rPr>
                <w:rFonts w:cs="Times New Roman"/>
                <w:sz w:val="16"/>
              </w:rPr>
            </w:pPr>
            <w:r>
              <w:rPr>
                <w:rFonts w:cs="Times New Roman"/>
                <w:sz w:val="16"/>
              </w:rPr>
              <w:t>7 6</w:t>
            </w:r>
          </w:p>
        </w:tc>
        <w:tc>
          <w:tcPr>
            <w:tcW w:w="1276"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611E77" w:rsidRPr="00EB0B0D" w:rsidTr="00346B9A">
        <w:tc>
          <w:tcPr>
            <w:tcW w:w="1152" w:type="dxa"/>
          </w:tcPr>
          <w:p w:rsidR="00611E77" w:rsidRPr="00EB0B0D" w:rsidRDefault="00611E77" w:rsidP="00346B9A">
            <w:pPr>
              <w:jc w:val="center"/>
              <w:rPr>
                <w:rFonts w:cs="Times New Roman"/>
              </w:rPr>
            </w:pPr>
            <w:r>
              <w:rPr>
                <w:rFonts w:cs="Times New Roman"/>
              </w:rPr>
              <w:t>08h</w:t>
            </w:r>
            <w:r w:rsidRPr="00EB0B0D">
              <w:rPr>
                <w:rFonts w:cs="Times New Roman"/>
                <w:vertAlign w:val="subscript"/>
              </w:rPr>
              <w:t>6</w:t>
            </w:r>
          </w:p>
        </w:tc>
        <w:tc>
          <w:tcPr>
            <w:tcW w:w="709" w:type="dxa"/>
          </w:tcPr>
          <w:p w:rsidR="00611E77" w:rsidRPr="00EB0B0D" w:rsidRDefault="00611E77" w:rsidP="00346B9A">
            <w:pPr>
              <w:jc w:val="center"/>
              <w:rPr>
                <w:rFonts w:cs="Times New Roman"/>
              </w:rPr>
            </w:pPr>
            <w:r>
              <w:rPr>
                <w:rFonts w:cs="Times New Roman"/>
              </w:rPr>
              <w:t>Rm</w:t>
            </w:r>
            <w:r w:rsidRPr="00855A65">
              <w:rPr>
                <w:rFonts w:cs="Times New Roman"/>
                <w:vertAlign w:val="subscript"/>
              </w:rPr>
              <w:t>3</w:t>
            </w:r>
          </w:p>
        </w:tc>
        <w:tc>
          <w:tcPr>
            <w:tcW w:w="1134" w:type="dxa"/>
          </w:tcPr>
          <w:p w:rsidR="00611E77" w:rsidRPr="00EB0B0D" w:rsidRDefault="00611E77" w:rsidP="00346B9A">
            <w:pPr>
              <w:jc w:val="center"/>
              <w:rPr>
                <w:rFonts w:cs="Times New Roman"/>
              </w:rPr>
            </w:pPr>
            <w:r>
              <w:rPr>
                <w:rFonts w:cs="Times New Roman"/>
              </w:rPr>
              <w:t>Rb</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Rt</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611E77" w:rsidRDefault="00611E77" w:rsidP="00346B9A">
            <w:pPr>
              <w:jc w:val="center"/>
              <w:rPr>
                <w:rFonts w:cs="Times New Roman"/>
              </w:rPr>
            </w:pPr>
            <w:r>
              <w:rPr>
                <w:rFonts w:cs="Times New Roman"/>
              </w:rPr>
              <w:t>0</w:t>
            </w:r>
            <w:r w:rsidRPr="00242837">
              <w:rPr>
                <w:rFonts w:cs="Times New Roman"/>
                <w:vertAlign w:val="subscript"/>
              </w:rPr>
              <w:t>2</w:t>
            </w:r>
          </w:p>
        </w:tc>
        <w:tc>
          <w:tcPr>
            <w:tcW w:w="1276" w:type="dxa"/>
          </w:tcPr>
          <w:p w:rsidR="00611E77" w:rsidRPr="00EB0B0D" w:rsidRDefault="00611E77"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w:t>
      </w:r>
      <w:r w:rsidR="00EF1B86">
        <w:rPr>
          <w:rFonts w:cs="Times New Roman"/>
        </w:rPr>
        <w:t>-</w:t>
      </w:r>
      <w:r w:rsidRPr="00A84B77">
        <w:rPr>
          <w:rFonts w:cs="Times New Roman"/>
        </w:rPr>
        <w:t>point number in registers Ra and place the result into target register Rt.</w:t>
      </w:r>
      <w:r>
        <w:rPr>
          <w:rFonts w:cs="Times New Roman"/>
        </w:rPr>
        <w:t xml:space="preserve"> The sign bit (bit 63) of the register is set to one. No rounding of the number occurs.</w:t>
      </w:r>
    </w:p>
    <w:p w:rsidR="0051098E"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85741" w:rsidRPr="00855A65" w:rsidTr="00346B9A">
        <w:tc>
          <w:tcPr>
            <w:tcW w:w="1152"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85741" w:rsidRPr="00855A65" w:rsidRDefault="00085741" w:rsidP="00346B9A">
            <w:pPr>
              <w:jc w:val="center"/>
              <w:rPr>
                <w:rFonts w:cs="Times New Roman"/>
                <w:sz w:val="16"/>
              </w:rPr>
            </w:pPr>
            <w:r>
              <w:rPr>
                <w:rFonts w:cs="Times New Roman"/>
                <w:sz w:val="16"/>
              </w:rPr>
              <w:t>22</w:t>
            </w:r>
          </w:p>
        </w:tc>
        <w:tc>
          <w:tcPr>
            <w:tcW w:w="709" w:type="dxa"/>
            <w:tcBorders>
              <w:top w:val="nil"/>
              <w:left w:val="nil"/>
              <w:right w:val="nil"/>
            </w:tcBorders>
          </w:tcPr>
          <w:p w:rsidR="00085741" w:rsidRPr="00855A65" w:rsidRDefault="00085741" w:rsidP="00346B9A">
            <w:pPr>
              <w:jc w:val="center"/>
              <w:rPr>
                <w:rFonts w:cs="Times New Roman"/>
                <w:sz w:val="16"/>
              </w:rPr>
            </w:pPr>
            <w:r>
              <w:rPr>
                <w:rFonts w:cs="Times New Roman"/>
                <w:sz w:val="16"/>
              </w:rPr>
              <w:t>21   18</w:t>
            </w:r>
          </w:p>
        </w:tc>
        <w:tc>
          <w:tcPr>
            <w:tcW w:w="1134" w:type="dxa"/>
            <w:tcBorders>
              <w:top w:val="nil"/>
              <w:left w:val="nil"/>
              <w:right w:val="nil"/>
            </w:tcBorders>
          </w:tcPr>
          <w:p w:rsidR="00085741" w:rsidRPr="00855A65" w:rsidRDefault="00085741" w:rsidP="00346B9A">
            <w:pPr>
              <w:jc w:val="center"/>
              <w:rPr>
                <w:rFonts w:cs="Times New Roman"/>
                <w:sz w:val="16"/>
              </w:rPr>
            </w:pPr>
            <w:r>
              <w:rPr>
                <w:rFonts w:cs="Times New Roman"/>
                <w:sz w:val="16"/>
              </w:rPr>
              <w:t>17           13</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85741" w:rsidRPr="00855A65" w:rsidRDefault="00085741" w:rsidP="00346B9A">
            <w:pPr>
              <w:jc w:val="center"/>
              <w:rPr>
                <w:rFonts w:cs="Times New Roman"/>
                <w:sz w:val="16"/>
              </w:rPr>
            </w:pPr>
            <w:r>
              <w:rPr>
                <w:rFonts w:cs="Times New Roman"/>
                <w:sz w:val="16"/>
              </w:rPr>
              <w:t>7 6</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85741" w:rsidRPr="00EB0B0D" w:rsidTr="00346B9A">
        <w:tc>
          <w:tcPr>
            <w:tcW w:w="1152" w:type="dxa"/>
          </w:tcPr>
          <w:p w:rsidR="00085741" w:rsidRPr="00EB0B0D" w:rsidRDefault="00085741" w:rsidP="00346B9A">
            <w:pPr>
              <w:jc w:val="center"/>
              <w:rPr>
                <w:rFonts w:cs="Times New Roman"/>
              </w:rPr>
            </w:pPr>
            <w:r>
              <w:rPr>
                <w:rFonts w:cs="Times New Roman"/>
              </w:rPr>
              <w:t>18h</w:t>
            </w:r>
            <w:r w:rsidRPr="00EB0B0D">
              <w:rPr>
                <w:rFonts w:cs="Times New Roman"/>
                <w:vertAlign w:val="subscript"/>
              </w:rPr>
              <w:t>6</w:t>
            </w:r>
          </w:p>
        </w:tc>
        <w:tc>
          <w:tcPr>
            <w:tcW w:w="709" w:type="dxa"/>
          </w:tcPr>
          <w:p w:rsidR="00085741" w:rsidRPr="00EB0B0D" w:rsidRDefault="00085741" w:rsidP="00346B9A">
            <w:pPr>
              <w:jc w:val="center"/>
              <w:rPr>
                <w:rFonts w:cs="Times New Roman"/>
              </w:rPr>
            </w:pPr>
            <w:r>
              <w:rPr>
                <w:rFonts w:cs="Times New Roman"/>
              </w:rPr>
              <w:t>Rm</w:t>
            </w:r>
            <w:r w:rsidRPr="00855A65">
              <w:rPr>
                <w:rFonts w:cs="Times New Roman"/>
                <w:vertAlign w:val="subscript"/>
              </w:rPr>
              <w:t>3</w:t>
            </w:r>
          </w:p>
        </w:tc>
        <w:tc>
          <w:tcPr>
            <w:tcW w:w="396" w:type="dxa"/>
          </w:tcPr>
          <w:p w:rsidR="00085741" w:rsidRPr="00EB0B0D" w:rsidRDefault="00085741" w:rsidP="00346B9A">
            <w:pPr>
              <w:jc w:val="center"/>
              <w:rPr>
                <w:rFonts w:cs="Times New Roman"/>
              </w:rPr>
            </w:pPr>
            <w:r>
              <w:rPr>
                <w:rFonts w:cs="Times New Roman"/>
              </w:rPr>
              <w:t>0</w:t>
            </w:r>
            <w:r>
              <w:rPr>
                <w:rFonts w:cs="Times New Roman"/>
                <w:vertAlign w:val="subscript"/>
              </w:rPr>
              <w:t>1</w:t>
            </w:r>
          </w:p>
        </w:tc>
        <w:tc>
          <w:tcPr>
            <w:tcW w:w="709" w:type="dxa"/>
          </w:tcPr>
          <w:p w:rsidR="00085741" w:rsidRDefault="00085741" w:rsidP="00346B9A">
            <w:pPr>
              <w:jc w:val="center"/>
              <w:rPr>
                <w:rFonts w:cs="Times New Roman"/>
              </w:rPr>
            </w:pPr>
            <w:r>
              <w:rPr>
                <w:rFonts w:cs="Times New Roman"/>
              </w:rPr>
              <w:t>Prc</w:t>
            </w:r>
            <w:r w:rsidRPr="00CA6F0F">
              <w:rPr>
                <w:rFonts w:cs="Times New Roman"/>
                <w:vertAlign w:val="subscript"/>
              </w:rPr>
              <w:t>4</w:t>
            </w:r>
          </w:p>
        </w:tc>
        <w:tc>
          <w:tcPr>
            <w:tcW w:w="1134" w:type="dxa"/>
          </w:tcPr>
          <w:p w:rsidR="00085741" w:rsidRDefault="0008574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85741" w:rsidRPr="00EB0B0D" w:rsidRDefault="0008574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85741" w:rsidRDefault="00085741" w:rsidP="00346B9A">
            <w:pPr>
              <w:jc w:val="center"/>
              <w:rPr>
                <w:rFonts w:cs="Times New Roman"/>
              </w:rPr>
            </w:pPr>
            <w:r>
              <w:rPr>
                <w:rFonts w:cs="Times New Roman"/>
              </w:rPr>
              <w:t>0</w:t>
            </w:r>
            <w:r w:rsidRPr="00242837">
              <w:rPr>
                <w:rFonts w:cs="Times New Roman"/>
                <w:vertAlign w:val="subscript"/>
              </w:rPr>
              <w:t>2</w:t>
            </w:r>
          </w:p>
        </w:tc>
        <w:tc>
          <w:tcPr>
            <w:tcW w:w="1134" w:type="dxa"/>
          </w:tcPr>
          <w:p w:rsidR="00085741" w:rsidRPr="00EB0B0D" w:rsidRDefault="0008574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w:t>
      </w:r>
      <w:r w:rsidR="00097B02">
        <w:rPr>
          <w:rFonts w:cs="Times New Roman"/>
        </w:rPr>
        <w:t>-</w:t>
      </w:r>
      <w:r w:rsidRPr="00A84B77">
        <w:rPr>
          <w:rFonts w:cs="Times New Roman"/>
        </w:rPr>
        <w:t xml:space="preserve">point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w:t>
      </w:r>
      <w:r w:rsidR="00876668">
        <w:rPr>
          <w:rFonts w:cs="Times New Roman"/>
        </w:rPr>
        <w:t>-</w:t>
      </w:r>
      <w:r>
        <w:rPr>
          <w:rFonts w:cs="Times New Roman"/>
        </w:rPr>
        <w:t>point number. If the value is zero, the target register is set to zero. I</w:t>
      </w:r>
      <w:r w:rsidR="003B2808">
        <w:rPr>
          <w:rFonts w:cs="Times New Roman"/>
        </w:rPr>
        <w:t>f</w:t>
      </w:r>
      <w:r>
        <w:rPr>
          <w:rFonts w:cs="Times New Roman"/>
        </w:rPr>
        <w:t xml:space="preserve"> the value is negative the target register is set to the floating</w:t>
      </w:r>
      <w:r w:rsidR="00876668">
        <w:rPr>
          <w:rFonts w:cs="Times New Roman"/>
        </w:rPr>
        <w:t>-</w:t>
      </w:r>
      <w:r>
        <w:rPr>
          <w:rFonts w:cs="Times New Roman"/>
        </w:rPr>
        <w:t>point value -1.0. Otherwise the target register is set to the floating</w:t>
      </w:r>
      <w:r w:rsidR="00876668">
        <w:rPr>
          <w:rFonts w:cs="Times New Roman"/>
        </w:rPr>
        <w:t>-</w:t>
      </w:r>
      <w:r>
        <w:rPr>
          <w:rFonts w:cs="Times New Roman"/>
        </w:rPr>
        <w:t>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893AFA" w:rsidRPr="00855A65" w:rsidTr="00346B9A">
        <w:tc>
          <w:tcPr>
            <w:tcW w:w="1152"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893AFA" w:rsidRPr="00855A65" w:rsidRDefault="00893AFA" w:rsidP="00346B9A">
            <w:pPr>
              <w:jc w:val="center"/>
              <w:rPr>
                <w:rFonts w:cs="Times New Roman"/>
                <w:sz w:val="16"/>
              </w:rPr>
            </w:pPr>
            <w:r>
              <w:rPr>
                <w:rFonts w:cs="Times New Roman"/>
                <w:sz w:val="16"/>
              </w:rPr>
              <w:t>22</w:t>
            </w:r>
          </w:p>
        </w:tc>
        <w:tc>
          <w:tcPr>
            <w:tcW w:w="709" w:type="dxa"/>
            <w:tcBorders>
              <w:top w:val="nil"/>
              <w:left w:val="nil"/>
              <w:right w:val="nil"/>
            </w:tcBorders>
          </w:tcPr>
          <w:p w:rsidR="00893AFA" w:rsidRPr="00855A65" w:rsidRDefault="00893AFA" w:rsidP="00346B9A">
            <w:pPr>
              <w:jc w:val="center"/>
              <w:rPr>
                <w:rFonts w:cs="Times New Roman"/>
                <w:sz w:val="16"/>
              </w:rPr>
            </w:pPr>
            <w:r>
              <w:rPr>
                <w:rFonts w:cs="Times New Roman"/>
                <w:sz w:val="16"/>
              </w:rPr>
              <w:t>21   18</w:t>
            </w:r>
          </w:p>
        </w:tc>
        <w:tc>
          <w:tcPr>
            <w:tcW w:w="1134" w:type="dxa"/>
            <w:tcBorders>
              <w:top w:val="nil"/>
              <w:left w:val="nil"/>
              <w:right w:val="nil"/>
            </w:tcBorders>
          </w:tcPr>
          <w:p w:rsidR="00893AFA" w:rsidRPr="00855A65" w:rsidRDefault="00893AFA" w:rsidP="00346B9A">
            <w:pPr>
              <w:jc w:val="center"/>
              <w:rPr>
                <w:rFonts w:cs="Times New Roman"/>
                <w:sz w:val="16"/>
              </w:rPr>
            </w:pPr>
            <w:r>
              <w:rPr>
                <w:rFonts w:cs="Times New Roman"/>
                <w:sz w:val="16"/>
              </w:rPr>
              <w:t>17           13</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93AFA" w:rsidRPr="00855A65" w:rsidRDefault="00893AFA" w:rsidP="00346B9A">
            <w:pPr>
              <w:jc w:val="center"/>
              <w:rPr>
                <w:rFonts w:cs="Times New Roman"/>
                <w:sz w:val="16"/>
              </w:rPr>
            </w:pPr>
            <w:r>
              <w:rPr>
                <w:rFonts w:cs="Times New Roman"/>
                <w:sz w:val="16"/>
              </w:rPr>
              <w:t>7 6</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93AFA" w:rsidRPr="00EB0B0D" w:rsidTr="00346B9A">
        <w:tc>
          <w:tcPr>
            <w:tcW w:w="1152" w:type="dxa"/>
          </w:tcPr>
          <w:p w:rsidR="00893AFA" w:rsidRPr="00EB0B0D" w:rsidRDefault="00893AFA" w:rsidP="00346B9A">
            <w:pPr>
              <w:jc w:val="center"/>
              <w:rPr>
                <w:rFonts w:cs="Times New Roman"/>
              </w:rPr>
            </w:pPr>
            <w:r>
              <w:rPr>
                <w:rFonts w:cs="Times New Roman"/>
              </w:rPr>
              <w:t>16h</w:t>
            </w:r>
            <w:r w:rsidRPr="00EB0B0D">
              <w:rPr>
                <w:rFonts w:cs="Times New Roman"/>
                <w:vertAlign w:val="subscript"/>
              </w:rPr>
              <w:t>6</w:t>
            </w:r>
          </w:p>
        </w:tc>
        <w:tc>
          <w:tcPr>
            <w:tcW w:w="709" w:type="dxa"/>
          </w:tcPr>
          <w:p w:rsidR="00893AFA" w:rsidRPr="00EB0B0D" w:rsidRDefault="00893AFA" w:rsidP="00346B9A">
            <w:pPr>
              <w:jc w:val="center"/>
              <w:rPr>
                <w:rFonts w:cs="Times New Roman"/>
              </w:rPr>
            </w:pPr>
            <w:r>
              <w:rPr>
                <w:rFonts w:cs="Times New Roman"/>
              </w:rPr>
              <w:t>Rm</w:t>
            </w:r>
            <w:r w:rsidRPr="00855A65">
              <w:rPr>
                <w:rFonts w:cs="Times New Roman"/>
                <w:vertAlign w:val="subscript"/>
              </w:rPr>
              <w:t>3</w:t>
            </w:r>
          </w:p>
        </w:tc>
        <w:tc>
          <w:tcPr>
            <w:tcW w:w="396" w:type="dxa"/>
          </w:tcPr>
          <w:p w:rsidR="00893AFA" w:rsidRPr="00EB0B0D" w:rsidRDefault="00893AFA" w:rsidP="00346B9A">
            <w:pPr>
              <w:jc w:val="center"/>
              <w:rPr>
                <w:rFonts w:cs="Times New Roman"/>
              </w:rPr>
            </w:pPr>
            <w:r>
              <w:rPr>
                <w:rFonts w:cs="Times New Roman"/>
              </w:rPr>
              <w:t>0</w:t>
            </w:r>
            <w:r>
              <w:rPr>
                <w:rFonts w:cs="Times New Roman"/>
                <w:vertAlign w:val="subscript"/>
              </w:rPr>
              <w:t>1</w:t>
            </w:r>
          </w:p>
        </w:tc>
        <w:tc>
          <w:tcPr>
            <w:tcW w:w="709" w:type="dxa"/>
          </w:tcPr>
          <w:p w:rsidR="00893AFA" w:rsidRDefault="00893AFA" w:rsidP="00346B9A">
            <w:pPr>
              <w:jc w:val="center"/>
              <w:rPr>
                <w:rFonts w:cs="Times New Roman"/>
              </w:rPr>
            </w:pPr>
            <w:r>
              <w:rPr>
                <w:rFonts w:cs="Times New Roman"/>
              </w:rPr>
              <w:t>Prc</w:t>
            </w:r>
            <w:r w:rsidRPr="00CA6F0F">
              <w:rPr>
                <w:rFonts w:cs="Times New Roman"/>
                <w:vertAlign w:val="subscript"/>
              </w:rPr>
              <w:t>4</w:t>
            </w:r>
          </w:p>
        </w:tc>
        <w:tc>
          <w:tcPr>
            <w:tcW w:w="1134" w:type="dxa"/>
          </w:tcPr>
          <w:p w:rsidR="00893AFA" w:rsidRDefault="00893AFA"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893AFA" w:rsidRPr="00EB0B0D" w:rsidRDefault="00893AFA"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93AFA" w:rsidRDefault="00893AFA" w:rsidP="00346B9A">
            <w:pPr>
              <w:jc w:val="center"/>
              <w:rPr>
                <w:rFonts w:cs="Times New Roman"/>
              </w:rPr>
            </w:pPr>
            <w:r>
              <w:rPr>
                <w:rFonts w:cs="Times New Roman"/>
              </w:rPr>
              <w:t>0</w:t>
            </w:r>
            <w:r w:rsidRPr="00242837">
              <w:rPr>
                <w:rFonts w:cs="Times New Roman"/>
                <w:vertAlign w:val="subscript"/>
              </w:rPr>
              <w:t>2</w:t>
            </w:r>
          </w:p>
        </w:tc>
        <w:tc>
          <w:tcPr>
            <w:tcW w:w="1134" w:type="dxa"/>
          </w:tcPr>
          <w:p w:rsidR="00893AFA" w:rsidRPr="00EB0B0D" w:rsidRDefault="00893AFA"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rsidR="003620D3" w:rsidRPr="00855A65"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Description:</w:t>
      </w:r>
    </w:p>
    <w:p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rsidTr="00150E36">
        <w:tc>
          <w:tcPr>
            <w:tcW w:w="1152"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115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b</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rsidTr="00150E36">
        <w:tc>
          <w:tcPr>
            <w:tcW w:w="992" w:type="dxa"/>
            <w:tcBorders>
              <w:top w:val="nil"/>
              <w:left w:val="nil"/>
              <w:right w:val="nil"/>
            </w:tcBorders>
          </w:tcPr>
          <w:p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99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rsidR="003620D3" w:rsidRPr="00EB0B0D" w:rsidRDefault="00CD1E96" w:rsidP="00150E36">
            <w:pPr>
              <w:jc w:val="center"/>
              <w:rPr>
                <w:rFonts w:cs="Times New Roman"/>
              </w:rPr>
            </w:pPr>
            <w:r>
              <w:rPr>
                <w:rFonts w:cs="Times New Roman"/>
              </w:rPr>
              <w:t>~</w:t>
            </w:r>
            <w:r w:rsidR="003620D3" w:rsidRPr="00EB0B0D">
              <w:rPr>
                <w:rFonts w:cs="Times New Roman"/>
                <w:vertAlign w:val="subscript"/>
              </w:rPr>
              <w:t>5</w:t>
            </w:r>
          </w:p>
        </w:tc>
        <w:tc>
          <w:tcPr>
            <w:tcW w:w="1014" w:type="dxa"/>
          </w:tcPr>
          <w:p w:rsidR="003620D3" w:rsidRPr="00EB0B0D" w:rsidRDefault="00CD1E96" w:rsidP="00150E36">
            <w:pPr>
              <w:jc w:val="center"/>
              <w:rPr>
                <w:rFonts w:cs="Times New Roman"/>
              </w:rPr>
            </w:pPr>
            <w:r>
              <w:rPr>
                <w:rFonts w:cs="Times New Roman"/>
              </w:rPr>
              <w:t>R</w:t>
            </w:r>
            <w:r>
              <w:t>b</w:t>
            </w:r>
            <w:r w:rsidR="003620D3" w:rsidRPr="00EB0B0D">
              <w:rPr>
                <w:rFonts w:cs="Times New Roman"/>
                <w:vertAlign w:val="subscript"/>
              </w:rPr>
              <w:t>5</w:t>
            </w:r>
          </w:p>
        </w:tc>
        <w:tc>
          <w:tcPr>
            <w:tcW w:w="1016"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rsidR="003620D3" w:rsidRPr="00855A65" w:rsidRDefault="003620D3" w:rsidP="003620D3">
      <w:pPr>
        <w:rPr>
          <w:rStyle w:val="Strong"/>
          <w:rFonts w:cs="Times New Roman"/>
        </w:rPr>
      </w:pPr>
      <w:r w:rsidRPr="00855A65">
        <w:rPr>
          <w:rStyle w:val="Strong"/>
          <w:rFonts w:cs="Times New Roman"/>
        </w:rPr>
        <w:t>Operation:</w:t>
      </w:r>
    </w:p>
    <w:p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3620D3" w:rsidRPr="00855A65" w:rsidRDefault="003620D3" w:rsidP="003620D3">
      <w:pPr>
        <w:spacing w:after="0"/>
        <w:ind w:left="720"/>
        <w:rPr>
          <w:rFonts w:cs="Times New Roman"/>
          <w:sz w:val="18"/>
        </w:rPr>
      </w:pPr>
      <w:r w:rsidRPr="00855A65">
        <w:rPr>
          <w:rFonts w:cs="Times New Roman"/>
          <w:sz w:val="18"/>
        </w:rPr>
        <w:t>else</w:t>
      </w:r>
    </w:p>
    <w:p w:rsidR="003620D3" w:rsidRPr="00855A65" w:rsidRDefault="003620D3" w:rsidP="003620D3">
      <w:pPr>
        <w:spacing w:after="0"/>
        <w:ind w:left="720"/>
        <w:rPr>
          <w:rFonts w:cs="Times New Roman"/>
          <w:sz w:val="18"/>
        </w:rPr>
      </w:pPr>
      <w:r w:rsidRPr="00855A65">
        <w:rPr>
          <w:rFonts w:cs="Times New Roman"/>
          <w:sz w:val="18"/>
        </w:rPr>
        <w:tab/>
        <w:t>Rt = false</w:t>
      </w:r>
    </w:p>
    <w:p w:rsidR="003620D3" w:rsidRDefault="003620D3">
      <w:pPr>
        <w:rPr>
          <w:rFonts w:eastAsiaTheme="majorEastAsia" w:cstheme="majorBidi"/>
          <w:b/>
          <w:bCs/>
          <w:sz w:val="40"/>
          <w:szCs w:val="40"/>
        </w:rPr>
      </w:pPr>
      <w:r>
        <w:rPr>
          <w:sz w:val="40"/>
          <w:szCs w:val="40"/>
        </w:rPr>
        <w:br w:type="page"/>
      </w:r>
    </w:p>
    <w:p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rsidR="00C10325" w:rsidRPr="00855A6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Description:</w:t>
      </w:r>
    </w:p>
    <w:p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rsidTr="00150E36">
        <w:tc>
          <w:tcPr>
            <w:tcW w:w="1152"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115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b</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rsidTr="00150E36">
        <w:tc>
          <w:tcPr>
            <w:tcW w:w="992" w:type="dxa"/>
            <w:tcBorders>
              <w:top w:val="nil"/>
              <w:left w:val="nil"/>
              <w:right w:val="nil"/>
            </w:tcBorders>
          </w:tcPr>
          <w:p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99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rsidR="00C10325" w:rsidRPr="00EB0B0D" w:rsidRDefault="00827BAA" w:rsidP="00150E36">
            <w:pPr>
              <w:jc w:val="center"/>
              <w:rPr>
                <w:rFonts w:cs="Times New Roman"/>
              </w:rPr>
            </w:pPr>
            <w:r>
              <w:rPr>
                <w:rFonts w:cs="Times New Roman"/>
              </w:rPr>
              <w:t>~</w:t>
            </w:r>
            <w:r w:rsidR="00C10325" w:rsidRPr="00EB0B0D">
              <w:rPr>
                <w:rFonts w:cs="Times New Roman"/>
                <w:vertAlign w:val="subscript"/>
              </w:rPr>
              <w:t>5</w:t>
            </w:r>
          </w:p>
        </w:tc>
        <w:tc>
          <w:tcPr>
            <w:tcW w:w="1014" w:type="dxa"/>
          </w:tcPr>
          <w:p w:rsidR="00C10325" w:rsidRPr="00EB0B0D" w:rsidRDefault="00827BAA" w:rsidP="00150E36">
            <w:pPr>
              <w:jc w:val="center"/>
              <w:rPr>
                <w:rFonts w:cs="Times New Roman"/>
              </w:rPr>
            </w:pPr>
            <w:r>
              <w:rPr>
                <w:rFonts w:cs="Times New Roman"/>
              </w:rPr>
              <w:t>R</w:t>
            </w:r>
            <w:r>
              <w:t>b</w:t>
            </w:r>
            <w:r w:rsidR="00C10325" w:rsidRPr="00EB0B0D">
              <w:rPr>
                <w:rFonts w:cs="Times New Roman"/>
                <w:vertAlign w:val="subscript"/>
              </w:rPr>
              <w:t>5</w:t>
            </w:r>
          </w:p>
        </w:tc>
        <w:tc>
          <w:tcPr>
            <w:tcW w:w="1016"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rsidR="00C10325" w:rsidRPr="00855A65" w:rsidRDefault="00C10325" w:rsidP="00C10325">
      <w:pPr>
        <w:rPr>
          <w:rStyle w:val="Strong"/>
          <w:rFonts w:cs="Times New Roman"/>
        </w:rPr>
      </w:pPr>
      <w:r w:rsidRPr="00855A65">
        <w:rPr>
          <w:rStyle w:val="Strong"/>
          <w:rFonts w:cs="Times New Roman"/>
        </w:rPr>
        <w:t>Operation:</w:t>
      </w:r>
    </w:p>
    <w:p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10325" w:rsidRPr="00855A65" w:rsidRDefault="00C10325" w:rsidP="00C10325">
      <w:pPr>
        <w:spacing w:after="0"/>
        <w:ind w:left="720"/>
        <w:rPr>
          <w:rFonts w:cs="Times New Roman"/>
          <w:sz w:val="18"/>
        </w:rPr>
      </w:pPr>
      <w:r w:rsidRPr="00855A65">
        <w:rPr>
          <w:rFonts w:cs="Times New Roman"/>
          <w:sz w:val="18"/>
        </w:rPr>
        <w:t>else</w:t>
      </w:r>
    </w:p>
    <w:p w:rsidR="00C10325" w:rsidRPr="00855A65" w:rsidRDefault="00C10325" w:rsidP="00C10325">
      <w:pPr>
        <w:spacing w:after="0"/>
        <w:ind w:left="720"/>
        <w:rPr>
          <w:rFonts w:cs="Times New Roman"/>
          <w:sz w:val="18"/>
        </w:rPr>
      </w:pPr>
      <w:r w:rsidRPr="00855A65">
        <w:rPr>
          <w:rFonts w:cs="Times New Roman"/>
          <w:sz w:val="18"/>
        </w:rPr>
        <w:tab/>
        <w:t>Rt = false</w:t>
      </w:r>
    </w:p>
    <w:p w:rsidR="00C10325" w:rsidRDefault="00C10325" w:rsidP="00C10325">
      <w:pPr>
        <w:rPr>
          <w:rFonts w:eastAsiaTheme="majorEastAsia" w:cstheme="majorBidi"/>
          <w:b/>
          <w:bCs/>
          <w:sz w:val="40"/>
          <w:szCs w:val="40"/>
        </w:rPr>
      </w:pPr>
      <w:r>
        <w:rPr>
          <w:sz w:val="40"/>
          <w:szCs w:val="40"/>
        </w:rPr>
        <w:br w:type="page"/>
      </w:r>
    </w:p>
    <w:p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rsidR="00CF5FE5" w:rsidRPr="00855A6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Description:</w:t>
      </w:r>
    </w:p>
    <w:p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rsidTr="00150E36">
        <w:tc>
          <w:tcPr>
            <w:tcW w:w="1152"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115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b</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rsidTr="00150E36">
        <w:tc>
          <w:tcPr>
            <w:tcW w:w="992" w:type="dxa"/>
            <w:tcBorders>
              <w:top w:val="nil"/>
              <w:left w:val="nil"/>
              <w:right w:val="nil"/>
            </w:tcBorders>
          </w:tcPr>
          <w:p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99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rsidR="00CF5FE5" w:rsidRPr="00EB0B0D" w:rsidRDefault="003F402C" w:rsidP="00150E36">
            <w:pPr>
              <w:jc w:val="center"/>
              <w:rPr>
                <w:rFonts w:cs="Times New Roman"/>
              </w:rPr>
            </w:pPr>
            <w:r>
              <w:rPr>
                <w:rFonts w:cs="Times New Roman"/>
              </w:rPr>
              <w:t>~</w:t>
            </w:r>
            <w:r w:rsidR="00CF5FE5" w:rsidRPr="00EB0B0D">
              <w:rPr>
                <w:rFonts w:cs="Times New Roman"/>
                <w:vertAlign w:val="subscript"/>
              </w:rPr>
              <w:t>5</w:t>
            </w:r>
          </w:p>
        </w:tc>
        <w:tc>
          <w:tcPr>
            <w:tcW w:w="1014" w:type="dxa"/>
          </w:tcPr>
          <w:p w:rsidR="00CF5FE5" w:rsidRPr="00EB0B0D" w:rsidRDefault="003F402C" w:rsidP="00150E36">
            <w:pPr>
              <w:jc w:val="center"/>
              <w:rPr>
                <w:rFonts w:cs="Times New Roman"/>
              </w:rPr>
            </w:pPr>
            <w:r>
              <w:rPr>
                <w:rFonts w:cs="Times New Roman"/>
              </w:rPr>
              <w:t>R</w:t>
            </w:r>
            <w:r>
              <w:t>b</w:t>
            </w:r>
            <w:r w:rsidR="00CF5FE5" w:rsidRPr="00EB0B0D">
              <w:rPr>
                <w:rFonts w:cs="Times New Roman"/>
                <w:vertAlign w:val="subscript"/>
              </w:rPr>
              <w:t>5</w:t>
            </w:r>
          </w:p>
        </w:tc>
        <w:tc>
          <w:tcPr>
            <w:tcW w:w="1016"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rsidR="00CF5FE5" w:rsidRPr="00855A65" w:rsidRDefault="00CF5FE5" w:rsidP="00CF5FE5">
      <w:pPr>
        <w:rPr>
          <w:rStyle w:val="Strong"/>
          <w:rFonts w:cs="Times New Roman"/>
        </w:rPr>
      </w:pPr>
      <w:r w:rsidRPr="00855A65">
        <w:rPr>
          <w:rStyle w:val="Strong"/>
          <w:rFonts w:cs="Times New Roman"/>
        </w:rPr>
        <w:t>Operation:</w:t>
      </w:r>
    </w:p>
    <w:p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F5FE5" w:rsidRPr="00855A65" w:rsidRDefault="00CF5FE5" w:rsidP="00CF5FE5">
      <w:pPr>
        <w:spacing w:after="0"/>
        <w:ind w:left="720"/>
        <w:rPr>
          <w:rFonts w:cs="Times New Roman"/>
          <w:sz w:val="18"/>
        </w:rPr>
      </w:pPr>
      <w:r w:rsidRPr="00855A65">
        <w:rPr>
          <w:rFonts w:cs="Times New Roman"/>
          <w:sz w:val="18"/>
        </w:rPr>
        <w:t>else</w:t>
      </w:r>
    </w:p>
    <w:p w:rsidR="00CF5FE5" w:rsidRPr="00855A65" w:rsidRDefault="00CF5FE5" w:rsidP="00CF5FE5">
      <w:pPr>
        <w:spacing w:after="0"/>
        <w:ind w:left="720"/>
        <w:rPr>
          <w:rFonts w:cs="Times New Roman"/>
          <w:sz w:val="18"/>
        </w:rPr>
      </w:pPr>
      <w:r w:rsidRPr="00855A65">
        <w:rPr>
          <w:rFonts w:cs="Times New Roman"/>
          <w:sz w:val="18"/>
        </w:rPr>
        <w:tab/>
        <w:t>Rt = false</w:t>
      </w:r>
    </w:p>
    <w:p w:rsidR="00CF5FE5" w:rsidRDefault="00CF5FE5">
      <w:pPr>
        <w:rPr>
          <w:rFonts w:eastAsiaTheme="majorEastAsia" w:cstheme="majorBidi"/>
          <w:b/>
          <w:bCs/>
          <w:sz w:val="40"/>
          <w:szCs w:val="40"/>
        </w:rPr>
      </w:pPr>
      <w:r>
        <w:rPr>
          <w:sz w:val="40"/>
          <w:szCs w:val="40"/>
        </w:rPr>
        <w:br w:type="page"/>
      </w:r>
    </w:p>
    <w:p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rsidR="00A57B74" w:rsidRPr="00855A65"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Description:</w:t>
      </w:r>
    </w:p>
    <w:p w:rsidR="00A57B74" w:rsidRPr="00855A65" w:rsidRDefault="00A57B74" w:rsidP="00A57B74">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rsidTr="00150E36">
        <w:tc>
          <w:tcPr>
            <w:tcW w:w="1152"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115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b</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rsidTr="00150E36">
        <w:tc>
          <w:tcPr>
            <w:tcW w:w="992" w:type="dxa"/>
            <w:tcBorders>
              <w:top w:val="nil"/>
              <w:left w:val="nil"/>
              <w:right w:val="nil"/>
            </w:tcBorders>
          </w:tcPr>
          <w:p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99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rsidR="00A57B74" w:rsidRPr="00EB0B0D" w:rsidRDefault="00021E8A" w:rsidP="00150E36">
            <w:pPr>
              <w:jc w:val="center"/>
              <w:rPr>
                <w:rFonts w:cs="Times New Roman"/>
              </w:rPr>
            </w:pPr>
            <w:r>
              <w:rPr>
                <w:rFonts w:cs="Times New Roman"/>
                <w:vertAlign w:val="subscript"/>
              </w:rPr>
              <w:t>~</w:t>
            </w:r>
            <w:r w:rsidR="00A57B74" w:rsidRPr="00EB0B0D">
              <w:rPr>
                <w:rFonts w:cs="Times New Roman"/>
                <w:vertAlign w:val="subscript"/>
              </w:rPr>
              <w:t>5</w:t>
            </w:r>
          </w:p>
        </w:tc>
        <w:tc>
          <w:tcPr>
            <w:tcW w:w="1014" w:type="dxa"/>
          </w:tcPr>
          <w:p w:rsidR="00A57B74" w:rsidRPr="00EB0B0D" w:rsidRDefault="00021E8A" w:rsidP="00150E36">
            <w:pPr>
              <w:jc w:val="center"/>
              <w:rPr>
                <w:rFonts w:cs="Times New Roman"/>
              </w:rPr>
            </w:pPr>
            <w:r>
              <w:rPr>
                <w:rFonts w:cs="Times New Roman"/>
              </w:rPr>
              <w:t>R</w:t>
            </w:r>
            <w:r>
              <w:t>b</w:t>
            </w:r>
            <w:r w:rsidR="00A57B74" w:rsidRPr="00EB0B0D">
              <w:rPr>
                <w:rFonts w:cs="Times New Roman"/>
                <w:vertAlign w:val="subscript"/>
              </w:rPr>
              <w:t>5</w:t>
            </w:r>
          </w:p>
        </w:tc>
        <w:tc>
          <w:tcPr>
            <w:tcW w:w="1016"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rsidR="00A57B74" w:rsidRPr="00855A65" w:rsidRDefault="00A57B74" w:rsidP="00A57B74">
      <w:pPr>
        <w:rPr>
          <w:rStyle w:val="Strong"/>
          <w:rFonts w:cs="Times New Roman"/>
        </w:rPr>
      </w:pPr>
      <w:r w:rsidRPr="00855A65">
        <w:rPr>
          <w:rStyle w:val="Strong"/>
          <w:rFonts w:cs="Times New Roman"/>
        </w:rPr>
        <w:t>Operation:</w:t>
      </w:r>
    </w:p>
    <w:p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A57B74" w:rsidRPr="00855A65" w:rsidRDefault="00A57B74" w:rsidP="00A57B74">
      <w:pPr>
        <w:spacing w:after="0"/>
        <w:ind w:left="720"/>
        <w:rPr>
          <w:rFonts w:cs="Times New Roman"/>
          <w:sz w:val="18"/>
        </w:rPr>
      </w:pPr>
      <w:r w:rsidRPr="00855A65">
        <w:rPr>
          <w:rFonts w:cs="Times New Roman"/>
          <w:sz w:val="18"/>
        </w:rPr>
        <w:t>else</w:t>
      </w:r>
    </w:p>
    <w:p w:rsidR="00A57B74" w:rsidRPr="00855A65" w:rsidRDefault="00A57B74" w:rsidP="00A57B74">
      <w:pPr>
        <w:spacing w:after="0"/>
        <w:ind w:left="720"/>
        <w:rPr>
          <w:rFonts w:cs="Times New Roman"/>
          <w:sz w:val="18"/>
        </w:rPr>
      </w:pPr>
      <w:r w:rsidRPr="00855A65">
        <w:rPr>
          <w:rFonts w:cs="Times New Roman"/>
          <w:sz w:val="18"/>
        </w:rPr>
        <w:tab/>
        <w:t>Rt = false</w:t>
      </w:r>
    </w:p>
    <w:p w:rsidR="00A57B74" w:rsidRDefault="00A57B74">
      <w:pPr>
        <w:rPr>
          <w:rFonts w:eastAsiaTheme="majorEastAsia" w:cstheme="majorBidi"/>
          <w:b/>
          <w:bCs/>
          <w:sz w:val="40"/>
          <w:szCs w:val="40"/>
        </w:rPr>
      </w:pPr>
      <w:r>
        <w:rPr>
          <w:sz w:val="40"/>
          <w:szCs w:val="40"/>
        </w:rPr>
        <w:br w:type="page"/>
      </w:r>
    </w:p>
    <w:p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rsidR="00C41C9F" w:rsidRPr="00855A65"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Description:</w:t>
      </w:r>
    </w:p>
    <w:p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rsidTr="00150E36">
        <w:tc>
          <w:tcPr>
            <w:tcW w:w="1152"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115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b</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rsidTr="00150E36">
        <w:tc>
          <w:tcPr>
            <w:tcW w:w="992" w:type="dxa"/>
            <w:tcBorders>
              <w:top w:val="nil"/>
              <w:left w:val="nil"/>
              <w:right w:val="nil"/>
            </w:tcBorders>
          </w:tcPr>
          <w:p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99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rsidR="00C41C9F" w:rsidRPr="00EB0B0D" w:rsidRDefault="00BD74CE" w:rsidP="00150E36">
            <w:pPr>
              <w:jc w:val="center"/>
              <w:rPr>
                <w:rFonts w:cs="Times New Roman"/>
              </w:rPr>
            </w:pPr>
            <w:r>
              <w:rPr>
                <w:rFonts w:cs="Times New Roman"/>
              </w:rPr>
              <w:t>~</w:t>
            </w:r>
            <w:r w:rsidR="00C41C9F" w:rsidRPr="00EB0B0D">
              <w:rPr>
                <w:rFonts w:cs="Times New Roman"/>
                <w:vertAlign w:val="subscript"/>
              </w:rPr>
              <w:t>5</w:t>
            </w:r>
          </w:p>
        </w:tc>
        <w:tc>
          <w:tcPr>
            <w:tcW w:w="1014" w:type="dxa"/>
          </w:tcPr>
          <w:p w:rsidR="00C41C9F" w:rsidRPr="00EB0B0D" w:rsidRDefault="00BD74CE" w:rsidP="00150E36">
            <w:pPr>
              <w:jc w:val="center"/>
              <w:rPr>
                <w:rFonts w:cs="Times New Roman"/>
              </w:rPr>
            </w:pPr>
            <w:r>
              <w:rPr>
                <w:rFonts w:cs="Times New Roman"/>
              </w:rPr>
              <w:t>R</w:t>
            </w:r>
            <w:r>
              <w:t>b</w:t>
            </w:r>
            <w:r w:rsidR="00C41C9F" w:rsidRPr="00EB0B0D">
              <w:rPr>
                <w:rFonts w:cs="Times New Roman"/>
                <w:vertAlign w:val="subscript"/>
              </w:rPr>
              <w:t>5</w:t>
            </w:r>
          </w:p>
        </w:tc>
        <w:tc>
          <w:tcPr>
            <w:tcW w:w="1016"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rsidR="00C41C9F" w:rsidRPr="00855A65" w:rsidRDefault="00C41C9F" w:rsidP="00C41C9F">
      <w:pPr>
        <w:rPr>
          <w:rStyle w:val="Strong"/>
          <w:rFonts w:cs="Times New Roman"/>
        </w:rPr>
      </w:pPr>
      <w:r w:rsidRPr="00855A65">
        <w:rPr>
          <w:rStyle w:val="Strong"/>
          <w:rFonts w:cs="Times New Roman"/>
        </w:rPr>
        <w:t>Operation:</w:t>
      </w:r>
    </w:p>
    <w:p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rsidR="00C41C9F" w:rsidRPr="00855A65" w:rsidRDefault="00C41C9F" w:rsidP="00C41C9F">
      <w:pPr>
        <w:spacing w:after="0"/>
        <w:ind w:left="720"/>
        <w:rPr>
          <w:rFonts w:cs="Times New Roman"/>
          <w:sz w:val="18"/>
        </w:rPr>
      </w:pPr>
      <w:r w:rsidRPr="00855A65">
        <w:rPr>
          <w:rFonts w:cs="Times New Roman"/>
          <w:sz w:val="18"/>
        </w:rPr>
        <w:t>else</w:t>
      </w:r>
    </w:p>
    <w:p w:rsidR="00C41C9F" w:rsidRPr="00855A65" w:rsidRDefault="00C41C9F" w:rsidP="00C41C9F">
      <w:pPr>
        <w:spacing w:after="0"/>
        <w:ind w:left="720"/>
        <w:rPr>
          <w:rFonts w:cs="Times New Roman"/>
          <w:sz w:val="18"/>
        </w:rPr>
      </w:pPr>
      <w:r w:rsidRPr="00855A65">
        <w:rPr>
          <w:rFonts w:cs="Times New Roman"/>
          <w:sz w:val="18"/>
        </w:rPr>
        <w:tab/>
        <w:t>Rt = false</w:t>
      </w:r>
    </w:p>
    <w:p w:rsidR="00C41C9F" w:rsidRDefault="00C41C9F">
      <w:pPr>
        <w:rPr>
          <w:rFonts w:eastAsiaTheme="majorEastAsia" w:cstheme="majorBidi"/>
          <w:b/>
          <w:bCs/>
          <w:sz w:val="40"/>
          <w:szCs w:val="40"/>
        </w:rPr>
      </w:pPr>
      <w:r>
        <w:rPr>
          <w:sz w:val="40"/>
          <w:szCs w:val="40"/>
        </w:rPr>
        <w:br w:type="page"/>
      </w:r>
    </w:p>
    <w:p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rsidR="00B614C7" w:rsidRPr="00855A65"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Description:</w:t>
      </w:r>
    </w:p>
    <w:p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rsidTr="00150E36">
        <w:tc>
          <w:tcPr>
            <w:tcW w:w="1152"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115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b</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rsidTr="00150E36">
        <w:tc>
          <w:tcPr>
            <w:tcW w:w="992" w:type="dxa"/>
            <w:tcBorders>
              <w:top w:val="nil"/>
              <w:left w:val="nil"/>
              <w:right w:val="nil"/>
            </w:tcBorders>
          </w:tcPr>
          <w:p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99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rsidR="00B614C7" w:rsidRPr="00EB0B0D" w:rsidRDefault="00E9358C" w:rsidP="00150E36">
            <w:pPr>
              <w:jc w:val="center"/>
              <w:rPr>
                <w:rFonts w:cs="Times New Roman"/>
              </w:rPr>
            </w:pPr>
            <w:r>
              <w:rPr>
                <w:rFonts w:cs="Times New Roman"/>
              </w:rPr>
              <w:t>~</w:t>
            </w:r>
            <w:r w:rsidR="00B614C7" w:rsidRPr="00EB0B0D">
              <w:rPr>
                <w:rFonts w:cs="Times New Roman"/>
                <w:vertAlign w:val="subscript"/>
              </w:rPr>
              <w:t>5</w:t>
            </w:r>
          </w:p>
        </w:tc>
        <w:tc>
          <w:tcPr>
            <w:tcW w:w="1014" w:type="dxa"/>
          </w:tcPr>
          <w:p w:rsidR="00B614C7" w:rsidRPr="00EB0B0D" w:rsidRDefault="00E9358C" w:rsidP="00150E36">
            <w:pPr>
              <w:jc w:val="center"/>
              <w:rPr>
                <w:rFonts w:cs="Times New Roman"/>
              </w:rPr>
            </w:pPr>
            <w:r>
              <w:rPr>
                <w:rFonts w:cs="Times New Roman"/>
              </w:rPr>
              <w:t>R</w:t>
            </w:r>
            <w:r>
              <w:t>b</w:t>
            </w:r>
            <w:r w:rsidR="00B614C7" w:rsidRPr="00EB0B0D">
              <w:rPr>
                <w:rFonts w:cs="Times New Roman"/>
                <w:vertAlign w:val="subscript"/>
              </w:rPr>
              <w:t>5</w:t>
            </w:r>
          </w:p>
        </w:tc>
        <w:tc>
          <w:tcPr>
            <w:tcW w:w="1016"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rsidR="00B614C7" w:rsidRPr="00855A65" w:rsidRDefault="00B614C7" w:rsidP="00B614C7">
      <w:pPr>
        <w:rPr>
          <w:rStyle w:val="Strong"/>
          <w:rFonts w:cs="Times New Roman"/>
        </w:rPr>
      </w:pPr>
      <w:r w:rsidRPr="00855A65">
        <w:rPr>
          <w:rStyle w:val="Strong"/>
          <w:rFonts w:cs="Times New Roman"/>
        </w:rPr>
        <w:t>Operation:</w:t>
      </w:r>
    </w:p>
    <w:p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B614C7" w:rsidRPr="00855A65" w:rsidRDefault="00B614C7" w:rsidP="00B614C7">
      <w:pPr>
        <w:spacing w:after="0"/>
        <w:ind w:left="720"/>
        <w:rPr>
          <w:rFonts w:cs="Times New Roman"/>
          <w:sz w:val="18"/>
        </w:rPr>
      </w:pPr>
      <w:r w:rsidRPr="00855A65">
        <w:rPr>
          <w:rFonts w:cs="Times New Roman"/>
          <w:sz w:val="18"/>
        </w:rPr>
        <w:t>else</w:t>
      </w:r>
    </w:p>
    <w:p w:rsidR="00B614C7" w:rsidRPr="00855A65" w:rsidRDefault="00B614C7" w:rsidP="00B614C7">
      <w:pPr>
        <w:spacing w:after="0"/>
        <w:ind w:left="720"/>
        <w:rPr>
          <w:rFonts w:cs="Times New Roman"/>
          <w:sz w:val="18"/>
        </w:rPr>
      </w:pPr>
      <w:r w:rsidRPr="00855A65">
        <w:rPr>
          <w:rFonts w:cs="Times New Roman"/>
          <w:sz w:val="18"/>
        </w:rPr>
        <w:tab/>
        <w:t>Rt = false</w:t>
      </w:r>
    </w:p>
    <w:p w:rsidR="00B614C7" w:rsidRDefault="00B614C7">
      <w:pPr>
        <w:rPr>
          <w:rFonts w:eastAsiaTheme="majorEastAsia" w:cstheme="majorBidi"/>
          <w:b/>
          <w:bCs/>
          <w:sz w:val="40"/>
          <w:szCs w:val="40"/>
        </w:rPr>
      </w:pPr>
      <w:r>
        <w:rPr>
          <w:sz w:val="40"/>
          <w:szCs w:val="40"/>
        </w:rPr>
        <w:br w:type="page"/>
      </w:r>
    </w:p>
    <w:p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rsidR="00D066BF" w:rsidRPr="00855A65"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Description:</w:t>
      </w:r>
    </w:p>
    <w:p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rsidTr="00150E36">
        <w:tc>
          <w:tcPr>
            <w:tcW w:w="1152"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115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b</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rsidTr="00150E36">
        <w:tc>
          <w:tcPr>
            <w:tcW w:w="992" w:type="dxa"/>
            <w:tcBorders>
              <w:top w:val="nil"/>
              <w:left w:val="nil"/>
              <w:right w:val="nil"/>
            </w:tcBorders>
          </w:tcPr>
          <w:p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99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rsidR="00D066BF" w:rsidRPr="00EB0B0D" w:rsidRDefault="00E5649B" w:rsidP="00150E36">
            <w:pPr>
              <w:jc w:val="center"/>
              <w:rPr>
                <w:rFonts w:cs="Times New Roman"/>
              </w:rPr>
            </w:pPr>
            <w:r>
              <w:rPr>
                <w:rFonts w:cs="Times New Roman"/>
              </w:rPr>
              <w:t>~</w:t>
            </w:r>
            <w:r w:rsidR="00D066BF" w:rsidRPr="00EB0B0D">
              <w:rPr>
                <w:rFonts w:cs="Times New Roman"/>
                <w:vertAlign w:val="subscript"/>
              </w:rPr>
              <w:t>5</w:t>
            </w:r>
          </w:p>
        </w:tc>
        <w:tc>
          <w:tcPr>
            <w:tcW w:w="1014" w:type="dxa"/>
          </w:tcPr>
          <w:p w:rsidR="00D066BF" w:rsidRPr="00EB0B0D" w:rsidRDefault="00E5649B" w:rsidP="00150E36">
            <w:pPr>
              <w:jc w:val="center"/>
              <w:rPr>
                <w:rFonts w:cs="Times New Roman"/>
              </w:rPr>
            </w:pPr>
            <w:r>
              <w:rPr>
                <w:rFonts w:cs="Times New Roman"/>
              </w:rPr>
              <w:t>R</w:t>
            </w:r>
            <w:r>
              <w:t>b</w:t>
            </w:r>
            <w:r w:rsidR="00D066BF" w:rsidRPr="00EB0B0D">
              <w:rPr>
                <w:rFonts w:cs="Times New Roman"/>
                <w:vertAlign w:val="subscript"/>
              </w:rPr>
              <w:t>5</w:t>
            </w:r>
          </w:p>
        </w:tc>
        <w:tc>
          <w:tcPr>
            <w:tcW w:w="1016"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rsidR="00D066BF" w:rsidRPr="00855A65" w:rsidRDefault="00D066BF" w:rsidP="00D066BF">
      <w:pPr>
        <w:rPr>
          <w:rStyle w:val="Strong"/>
          <w:rFonts w:cs="Times New Roman"/>
        </w:rPr>
      </w:pPr>
      <w:r w:rsidRPr="00855A65">
        <w:rPr>
          <w:rStyle w:val="Strong"/>
          <w:rFonts w:cs="Times New Roman"/>
        </w:rPr>
        <w:t>Operation:</w:t>
      </w:r>
    </w:p>
    <w:p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D066BF" w:rsidRPr="00855A65" w:rsidRDefault="00D066BF" w:rsidP="00D066BF">
      <w:pPr>
        <w:spacing w:after="0"/>
        <w:ind w:left="720"/>
        <w:rPr>
          <w:rFonts w:cs="Times New Roman"/>
          <w:sz w:val="18"/>
        </w:rPr>
      </w:pPr>
      <w:r w:rsidRPr="00855A65">
        <w:rPr>
          <w:rFonts w:cs="Times New Roman"/>
          <w:sz w:val="18"/>
        </w:rPr>
        <w:t>else</w:t>
      </w:r>
    </w:p>
    <w:p w:rsidR="00D066BF" w:rsidRPr="00855A65" w:rsidRDefault="00D066BF" w:rsidP="00D066BF">
      <w:pPr>
        <w:spacing w:after="0"/>
        <w:ind w:left="720"/>
        <w:rPr>
          <w:rFonts w:cs="Times New Roman"/>
          <w:sz w:val="18"/>
        </w:rPr>
      </w:pPr>
      <w:r w:rsidRPr="00855A65">
        <w:rPr>
          <w:rFonts w:cs="Times New Roman"/>
          <w:sz w:val="18"/>
        </w:rPr>
        <w:tab/>
        <w:t>Rt = false</w:t>
      </w:r>
    </w:p>
    <w:p w:rsidR="00D066BF" w:rsidRDefault="00D066BF">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E76B51" w:rsidRPr="00855A65" w:rsidTr="00346B9A">
        <w:tc>
          <w:tcPr>
            <w:tcW w:w="1152"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E76B51" w:rsidRPr="00855A65" w:rsidRDefault="00E76B51" w:rsidP="00346B9A">
            <w:pPr>
              <w:jc w:val="center"/>
              <w:rPr>
                <w:rFonts w:cs="Times New Roman"/>
                <w:sz w:val="16"/>
              </w:rPr>
            </w:pPr>
            <w:r>
              <w:rPr>
                <w:rFonts w:cs="Times New Roman"/>
                <w:sz w:val="16"/>
              </w:rPr>
              <w:t>22</w:t>
            </w:r>
          </w:p>
        </w:tc>
        <w:tc>
          <w:tcPr>
            <w:tcW w:w="709" w:type="dxa"/>
            <w:tcBorders>
              <w:top w:val="nil"/>
              <w:left w:val="nil"/>
              <w:right w:val="nil"/>
            </w:tcBorders>
          </w:tcPr>
          <w:p w:rsidR="00E76B51" w:rsidRPr="00855A65" w:rsidRDefault="00E76B51" w:rsidP="00346B9A">
            <w:pPr>
              <w:jc w:val="center"/>
              <w:rPr>
                <w:rFonts w:cs="Times New Roman"/>
                <w:sz w:val="16"/>
              </w:rPr>
            </w:pPr>
            <w:r>
              <w:rPr>
                <w:rFonts w:cs="Times New Roman"/>
                <w:sz w:val="16"/>
              </w:rPr>
              <w:t>21   18</w:t>
            </w:r>
          </w:p>
        </w:tc>
        <w:tc>
          <w:tcPr>
            <w:tcW w:w="1134" w:type="dxa"/>
            <w:tcBorders>
              <w:top w:val="nil"/>
              <w:left w:val="nil"/>
              <w:right w:val="nil"/>
            </w:tcBorders>
          </w:tcPr>
          <w:p w:rsidR="00E76B51" w:rsidRPr="00855A65" w:rsidRDefault="00E76B51" w:rsidP="00346B9A">
            <w:pPr>
              <w:jc w:val="center"/>
              <w:rPr>
                <w:rFonts w:cs="Times New Roman"/>
                <w:sz w:val="16"/>
              </w:rPr>
            </w:pPr>
            <w:r>
              <w:rPr>
                <w:rFonts w:cs="Times New Roman"/>
                <w:sz w:val="16"/>
              </w:rPr>
              <w:t>17           13</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E76B51" w:rsidRPr="00855A65" w:rsidRDefault="00E76B51" w:rsidP="00346B9A">
            <w:pPr>
              <w:jc w:val="center"/>
              <w:rPr>
                <w:rFonts w:cs="Times New Roman"/>
                <w:sz w:val="16"/>
              </w:rPr>
            </w:pPr>
            <w:r>
              <w:rPr>
                <w:rFonts w:cs="Times New Roman"/>
                <w:sz w:val="16"/>
              </w:rPr>
              <w:t>7 6</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76B51" w:rsidRPr="00EB0B0D" w:rsidTr="00346B9A">
        <w:tc>
          <w:tcPr>
            <w:tcW w:w="1152" w:type="dxa"/>
          </w:tcPr>
          <w:p w:rsidR="00E76B51" w:rsidRPr="00EB0B0D" w:rsidRDefault="00E76B51" w:rsidP="00346B9A">
            <w:pPr>
              <w:jc w:val="center"/>
              <w:rPr>
                <w:rFonts w:cs="Times New Roman"/>
              </w:rPr>
            </w:pPr>
            <w:r>
              <w:rPr>
                <w:rFonts w:cs="Times New Roman"/>
              </w:rPr>
              <w:t>1Dh</w:t>
            </w:r>
            <w:r w:rsidRPr="00EB0B0D">
              <w:rPr>
                <w:rFonts w:cs="Times New Roman"/>
                <w:vertAlign w:val="subscript"/>
              </w:rPr>
              <w:t>6</w:t>
            </w:r>
          </w:p>
        </w:tc>
        <w:tc>
          <w:tcPr>
            <w:tcW w:w="709" w:type="dxa"/>
          </w:tcPr>
          <w:p w:rsidR="00E76B51" w:rsidRPr="00EB0B0D" w:rsidRDefault="00E76B51" w:rsidP="00346B9A">
            <w:pPr>
              <w:jc w:val="center"/>
              <w:rPr>
                <w:rFonts w:cs="Times New Roman"/>
              </w:rPr>
            </w:pPr>
            <w:r>
              <w:rPr>
                <w:rFonts w:cs="Times New Roman"/>
              </w:rPr>
              <w:t>Rm</w:t>
            </w:r>
            <w:r w:rsidRPr="00855A65">
              <w:rPr>
                <w:rFonts w:cs="Times New Roman"/>
                <w:vertAlign w:val="subscript"/>
              </w:rPr>
              <w:t>3</w:t>
            </w:r>
          </w:p>
        </w:tc>
        <w:tc>
          <w:tcPr>
            <w:tcW w:w="396" w:type="dxa"/>
          </w:tcPr>
          <w:p w:rsidR="00E76B51" w:rsidRPr="00EB0B0D" w:rsidRDefault="00E76B51" w:rsidP="00346B9A">
            <w:pPr>
              <w:jc w:val="center"/>
              <w:rPr>
                <w:rFonts w:cs="Times New Roman"/>
              </w:rPr>
            </w:pPr>
            <w:r>
              <w:rPr>
                <w:rFonts w:cs="Times New Roman"/>
              </w:rPr>
              <w:t>0</w:t>
            </w:r>
            <w:r>
              <w:rPr>
                <w:rFonts w:cs="Times New Roman"/>
                <w:vertAlign w:val="subscript"/>
              </w:rPr>
              <w:t>1</w:t>
            </w:r>
          </w:p>
        </w:tc>
        <w:tc>
          <w:tcPr>
            <w:tcW w:w="709" w:type="dxa"/>
          </w:tcPr>
          <w:p w:rsidR="00E76B51" w:rsidRDefault="00E76B51" w:rsidP="00346B9A">
            <w:pPr>
              <w:jc w:val="center"/>
              <w:rPr>
                <w:rFonts w:cs="Times New Roman"/>
              </w:rPr>
            </w:pPr>
            <w:r>
              <w:rPr>
                <w:rFonts w:cs="Times New Roman"/>
              </w:rPr>
              <w:t>Prc</w:t>
            </w:r>
            <w:r w:rsidRPr="00CA6F0F">
              <w:rPr>
                <w:rFonts w:cs="Times New Roman"/>
                <w:vertAlign w:val="subscript"/>
              </w:rPr>
              <w:t>4</w:t>
            </w:r>
          </w:p>
        </w:tc>
        <w:tc>
          <w:tcPr>
            <w:tcW w:w="1134" w:type="dxa"/>
          </w:tcPr>
          <w:p w:rsidR="00E76B51" w:rsidRDefault="00E76B5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76B51" w:rsidRPr="00EB0B0D" w:rsidRDefault="00E76B5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E76B51" w:rsidRDefault="00E76B51" w:rsidP="00346B9A">
            <w:pPr>
              <w:jc w:val="center"/>
              <w:rPr>
                <w:rFonts w:cs="Times New Roman"/>
              </w:rPr>
            </w:pPr>
            <w:r>
              <w:rPr>
                <w:rFonts w:cs="Times New Roman"/>
              </w:rPr>
              <w:t>0</w:t>
            </w:r>
            <w:r w:rsidRPr="00242837">
              <w:rPr>
                <w:rFonts w:cs="Times New Roman"/>
                <w:vertAlign w:val="subscript"/>
              </w:rPr>
              <w:t>2</w:t>
            </w:r>
          </w:p>
        </w:tc>
        <w:tc>
          <w:tcPr>
            <w:tcW w:w="1134" w:type="dxa"/>
          </w:tcPr>
          <w:p w:rsidR="00E76B51" w:rsidRPr="00EB0B0D" w:rsidRDefault="00E76B5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w:t>
      </w:r>
      <w:r w:rsidR="00D637FD">
        <w:rPr>
          <w:rFonts w:cs="Times New Roman"/>
        </w:rPr>
        <w:t>-</w:t>
      </w:r>
      <w:r w:rsidRPr="00A84B77">
        <w:rPr>
          <w:rFonts w:cs="Times New Roman"/>
        </w:rPr>
        <w:t xml:space="preserve">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Default="0079483B" w:rsidP="0079483B">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8671D" w:rsidRPr="00855A65" w:rsidTr="00346B9A">
        <w:tc>
          <w:tcPr>
            <w:tcW w:w="1152"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27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115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709"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13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8671D" w:rsidRDefault="0058671D" w:rsidP="00346B9A">
            <w:pPr>
              <w:jc w:val="center"/>
              <w:rPr>
                <w:rFonts w:cs="Times New Roman"/>
              </w:rPr>
            </w:pPr>
            <w:r>
              <w:rPr>
                <w:rFonts w:cs="Times New Roman"/>
              </w:rPr>
              <w:t>0</w:t>
            </w:r>
            <w:r w:rsidRPr="00242837">
              <w:rPr>
                <w:rFonts w:cs="Times New Roman"/>
                <w:vertAlign w:val="subscript"/>
              </w:rPr>
              <w:t>2</w:t>
            </w:r>
          </w:p>
        </w:tc>
        <w:tc>
          <w:tcPr>
            <w:tcW w:w="1276"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8671D" w:rsidRDefault="0058671D" w:rsidP="0058671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58671D" w:rsidRPr="00855A65" w:rsidTr="00346B9A">
        <w:tc>
          <w:tcPr>
            <w:tcW w:w="992" w:type="dxa"/>
            <w:tcBorders>
              <w:top w:val="nil"/>
              <w:left w:val="nil"/>
              <w:right w:val="nil"/>
            </w:tcBorders>
          </w:tcPr>
          <w:p w:rsidR="0058671D" w:rsidRPr="00855A65" w:rsidRDefault="0058671D" w:rsidP="00346B9A">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58671D" w:rsidRPr="00855A65" w:rsidRDefault="0058671D" w:rsidP="00346B9A">
            <w:pPr>
              <w:jc w:val="center"/>
              <w:rPr>
                <w:rFonts w:cs="Times New Roman"/>
                <w:sz w:val="16"/>
              </w:rPr>
            </w:pPr>
            <w:r>
              <w:rPr>
                <w:rFonts w:cs="Times New Roman"/>
                <w:sz w:val="16"/>
              </w:rPr>
              <w:t>41              35</w:t>
            </w:r>
          </w:p>
        </w:tc>
        <w:tc>
          <w:tcPr>
            <w:tcW w:w="674" w:type="dxa"/>
            <w:tcBorders>
              <w:top w:val="nil"/>
              <w:left w:val="nil"/>
              <w:right w:val="nil"/>
            </w:tcBorders>
          </w:tcPr>
          <w:p w:rsidR="0058671D" w:rsidRPr="00855A65" w:rsidRDefault="0058671D" w:rsidP="00346B9A">
            <w:pPr>
              <w:jc w:val="center"/>
              <w:rPr>
                <w:rFonts w:cs="Times New Roman"/>
                <w:sz w:val="16"/>
              </w:rPr>
            </w:pPr>
            <w:r>
              <w:rPr>
                <w:rFonts w:cs="Times New Roman"/>
                <w:sz w:val="16"/>
              </w:rPr>
              <w:t>34 31</w:t>
            </w:r>
          </w:p>
        </w:tc>
        <w:tc>
          <w:tcPr>
            <w:tcW w:w="688" w:type="dxa"/>
            <w:tcBorders>
              <w:top w:val="nil"/>
              <w:left w:val="nil"/>
              <w:right w:val="nil"/>
            </w:tcBorders>
          </w:tcPr>
          <w:p w:rsidR="0058671D" w:rsidRPr="00855A65" w:rsidRDefault="0058671D" w:rsidP="00346B9A">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58671D" w:rsidRPr="00855A65" w:rsidRDefault="0058671D" w:rsidP="00346B9A">
            <w:pPr>
              <w:jc w:val="center"/>
              <w:rPr>
                <w:rFonts w:cs="Times New Roman"/>
                <w:sz w:val="16"/>
              </w:rPr>
            </w:pPr>
            <w:r>
              <w:rPr>
                <w:rFonts w:cs="Times New Roman"/>
                <w:sz w:val="16"/>
              </w:rPr>
              <w:t>27          23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0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99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1123" w:type="dxa"/>
          </w:tcPr>
          <w:p w:rsidR="0058671D" w:rsidRDefault="0058671D" w:rsidP="00346B9A">
            <w:pPr>
              <w:jc w:val="center"/>
              <w:rPr>
                <w:rFonts w:cs="Times New Roman"/>
              </w:rPr>
            </w:pPr>
            <w:r>
              <w:rPr>
                <w:rFonts w:cs="Times New Roman"/>
              </w:rPr>
              <w:t>~</w:t>
            </w:r>
            <w:r w:rsidRPr="004C272D">
              <w:rPr>
                <w:rFonts w:cs="Times New Roman"/>
                <w:vertAlign w:val="subscript"/>
              </w:rPr>
              <w:t>7</w:t>
            </w:r>
          </w:p>
        </w:tc>
        <w:tc>
          <w:tcPr>
            <w:tcW w:w="674" w:type="dxa"/>
          </w:tcPr>
          <w:p w:rsidR="0058671D" w:rsidRDefault="0058671D" w:rsidP="00346B9A">
            <w:pPr>
              <w:jc w:val="center"/>
              <w:rPr>
                <w:rFonts w:cs="Times New Roman"/>
              </w:rPr>
            </w:pPr>
            <w:r>
              <w:rPr>
                <w:rFonts w:cs="Times New Roman"/>
              </w:rPr>
              <w:t>Prc</w:t>
            </w:r>
            <w:r w:rsidRPr="00237760">
              <w:rPr>
                <w:rFonts w:cs="Times New Roman"/>
                <w:vertAlign w:val="subscript"/>
              </w:rPr>
              <w:t>4</w:t>
            </w:r>
          </w:p>
        </w:tc>
        <w:tc>
          <w:tcPr>
            <w:tcW w:w="688"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006" w:type="dxa"/>
          </w:tcPr>
          <w:p w:rsidR="0058671D" w:rsidRPr="00EB0B0D" w:rsidRDefault="0058671D" w:rsidP="00346B9A">
            <w:pPr>
              <w:jc w:val="center"/>
              <w:rPr>
                <w:rFonts w:cs="Times New Roman"/>
              </w:rPr>
            </w:pPr>
            <w:r>
              <w:rPr>
                <w:rFonts w:cs="Times New Roman"/>
              </w:rPr>
              <w: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016"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sidRPr="00EB0B0D">
              <w:rPr>
                <w:rFonts w:cs="Times New Roman"/>
              </w:rPr>
              <w:t>Ra</w:t>
            </w:r>
            <w:r w:rsidRPr="00EB0B0D">
              <w:rPr>
                <w:rFonts w:cs="Times New Roman"/>
                <w:vertAlign w:val="subscript"/>
              </w:rPr>
              <w:t>5</w:t>
            </w:r>
          </w:p>
        </w:tc>
        <w:tc>
          <w:tcPr>
            <w:tcW w:w="515" w:type="dxa"/>
          </w:tcPr>
          <w:p w:rsidR="0058671D" w:rsidRDefault="0058671D" w:rsidP="00346B9A">
            <w:pPr>
              <w:jc w:val="center"/>
              <w:rPr>
                <w:rFonts w:cs="Times New Roman"/>
              </w:rPr>
            </w:pPr>
            <w:r>
              <w:rPr>
                <w:rFonts w:cs="Times New Roman"/>
              </w:rPr>
              <w:t>1</w:t>
            </w:r>
            <w:r w:rsidRPr="005B137F">
              <w:rPr>
                <w:rFonts w:cs="Times New Roman"/>
                <w:vertAlign w:val="subscript"/>
              </w:rPr>
              <w:t>2</w:t>
            </w:r>
          </w:p>
        </w:tc>
        <w:tc>
          <w:tcPr>
            <w:tcW w:w="1034"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168A5" w:rsidRPr="00855A65" w:rsidTr="00346B9A">
        <w:tc>
          <w:tcPr>
            <w:tcW w:w="1152"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168A5" w:rsidRPr="00855A65" w:rsidRDefault="000168A5" w:rsidP="00346B9A">
            <w:pPr>
              <w:jc w:val="center"/>
              <w:rPr>
                <w:rFonts w:cs="Times New Roman"/>
                <w:sz w:val="16"/>
              </w:rPr>
            </w:pPr>
            <w:r>
              <w:rPr>
                <w:rFonts w:cs="Times New Roman"/>
                <w:sz w:val="16"/>
              </w:rPr>
              <w:t>22</w:t>
            </w:r>
          </w:p>
        </w:tc>
        <w:tc>
          <w:tcPr>
            <w:tcW w:w="709" w:type="dxa"/>
            <w:tcBorders>
              <w:top w:val="nil"/>
              <w:left w:val="nil"/>
              <w:right w:val="nil"/>
            </w:tcBorders>
          </w:tcPr>
          <w:p w:rsidR="000168A5" w:rsidRPr="00855A65" w:rsidRDefault="000168A5" w:rsidP="00346B9A">
            <w:pPr>
              <w:jc w:val="center"/>
              <w:rPr>
                <w:rFonts w:cs="Times New Roman"/>
                <w:sz w:val="16"/>
              </w:rPr>
            </w:pPr>
            <w:r>
              <w:rPr>
                <w:rFonts w:cs="Times New Roman"/>
                <w:sz w:val="16"/>
              </w:rPr>
              <w:t>21   18</w:t>
            </w:r>
          </w:p>
        </w:tc>
        <w:tc>
          <w:tcPr>
            <w:tcW w:w="1134" w:type="dxa"/>
            <w:tcBorders>
              <w:top w:val="nil"/>
              <w:left w:val="nil"/>
              <w:right w:val="nil"/>
            </w:tcBorders>
          </w:tcPr>
          <w:p w:rsidR="000168A5" w:rsidRPr="00855A65" w:rsidRDefault="000168A5" w:rsidP="00346B9A">
            <w:pPr>
              <w:jc w:val="center"/>
              <w:rPr>
                <w:rFonts w:cs="Times New Roman"/>
                <w:sz w:val="16"/>
              </w:rPr>
            </w:pPr>
            <w:r>
              <w:rPr>
                <w:rFonts w:cs="Times New Roman"/>
                <w:sz w:val="16"/>
              </w:rPr>
              <w:t>17           13</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168A5" w:rsidRPr="00855A65" w:rsidRDefault="000168A5" w:rsidP="00346B9A">
            <w:pPr>
              <w:jc w:val="center"/>
              <w:rPr>
                <w:rFonts w:cs="Times New Roman"/>
                <w:sz w:val="16"/>
              </w:rPr>
            </w:pPr>
            <w:r>
              <w:rPr>
                <w:rFonts w:cs="Times New Roman"/>
                <w:sz w:val="16"/>
              </w:rPr>
              <w:t>7 6</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168A5" w:rsidRPr="00EB0B0D" w:rsidTr="00346B9A">
        <w:tc>
          <w:tcPr>
            <w:tcW w:w="1152" w:type="dxa"/>
          </w:tcPr>
          <w:p w:rsidR="000168A5" w:rsidRPr="00EB0B0D" w:rsidRDefault="000168A5" w:rsidP="00346B9A">
            <w:pPr>
              <w:jc w:val="center"/>
              <w:rPr>
                <w:rFonts w:cs="Times New Roman"/>
              </w:rPr>
            </w:pPr>
            <w:r>
              <w:rPr>
                <w:rFonts w:cs="Times New Roman"/>
              </w:rPr>
              <w:t>12h</w:t>
            </w:r>
            <w:r w:rsidRPr="00EB0B0D">
              <w:rPr>
                <w:rFonts w:cs="Times New Roman"/>
                <w:vertAlign w:val="subscript"/>
              </w:rPr>
              <w:t>6</w:t>
            </w:r>
          </w:p>
        </w:tc>
        <w:tc>
          <w:tcPr>
            <w:tcW w:w="709" w:type="dxa"/>
          </w:tcPr>
          <w:p w:rsidR="000168A5" w:rsidRPr="00EB0B0D" w:rsidRDefault="000168A5" w:rsidP="00346B9A">
            <w:pPr>
              <w:jc w:val="center"/>
              <w:rPr>
                <w:rFonts w:cs="Times New Roman"/>
              </w:rPr>
            </w:pPr>
            <w:r>
              <w:rPr>
                <w:rFonts w:cs="Times New Roman"/>
              </w:rPr>
              <w:t>Rm</w:t>
            </w:r>
            <w:r w:rsidRPr="00855A65">
              <w:rPr>
                <w:rFonts w:cs="Times New Roman"/>
                <w:vertAlign w:val="subscript"/>
              </w:rPr>
              <w:t>3</w:t>
            </w:r>
          </w:p>
        </w:tc>
        <w:tc>
          <w:tcPr>
            <w:tcW w:w="396" w:type="dxa"/>
          </w:tcPr>
          <w:p w:rsidR="000168A5" w:rsidRPr="00EB0B0D" w:rsidRDefault="000168A5" w:rsidP="00346B9A">
            <w:pPr>
              <w:jc w:val="center"/>
              <w:rPr>
                <w:rFonts w:cs="Times New Roman"/>
              </w:rPr>
            </w:pPr>
            <w:r>
              <w:rPr>
                <w:rFonts w:cs="Times New Roman"/>
              </w:rPr>
              <w:t>0</w:t>
            </w:r>
            <w:r>
              <w:rPr>
                <w:rFonts w:cs="Times New Roman"/>
                <w:vertAlign w:val="subscript"/>
              </w:rPr>
              <w:t>1</w:t>
            </w:r>
          </w:p>
        </w:tc>
        <w:tc>
          <w:tcPr>
            <w:tcW w:w="709" w:type="dxa"/>
          </w:tcPr>
          <w:p w:rsidR="000168A5" w:rsidRDefault="000168A5" w:rsidP="00346B9A">
            <w:pPr>
              <w:jc w:val="center"/>
              <w:rPr>
                <w:rFonts w:cs="Times New Roman"/>
              </w:rPr>
            </w:pPr>
            <w:r>
              <w:rPr>
                <w:rFonts w:cs="Times New Roman"/>
              </w:rPr>
              <w:t>Prc</w:t>
            </w:r>
            <w:r w:rsidRPr="00CA6F0F">
              <w:rPr>
                <w:rFonts w:cs="Times New Roman"/>
                <w:vertAlign w:val="subscript"/>
              </w:rPr>
              <w:t>4</w:t>
            </w:r>
          </w:p>
        </w:tc>
        <w:tc>
          <w:tcPr>
            <w:tcW w:w="1134" w:type="dxa"/>
          </w:tcPr>
          <w:p w:rsidR="000168A5" w:rsidRDefault="000168A5"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168A5" w:rsidRPr="00EB0B0D" w:rsidRDefault="000168A5"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168A5" w:rsidRDefault="000168A5" w:rsidP="00346B9A">
            <w:pPr>
              <w:jc w:val="center"/>
              <w:rPr>
                <w:rFonts w:cs="Times New Roman"/>
              </w:rPr>
            </w:pPr>
            <w:r>
              <w:rPr>
                <w:rFonts w:cs="Times New Roman"/>
              </w:rPr>
              <w:t>0</w:t>
            </w:r>
            <w:r w:rsidRPr="00242837">
              <w:rPr>
                <w:rFonts w:cs="Times New Roman"/>
                <w:vertAlign w:val="subscript"/>
              </w:rPr>
              <w:t>2</w:t>
            </w:r>
          </w:p>
        </w:tc>
        <w:tc>
          <w:tcPr>
            <w:tcW w:w="1134" w:type="dxa"/>
          </w:tcPr>
          <w:p w:rsidR="000168A5" w:rsidRPr="00EB0B0D" w:rsidRDefault="000168A5"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482"/>
        <w:gridCol w:w="709"/>
        <w:gridCol w:w="1134"/>
        <w:gridCol w:w="1134"/>
        <w:gridCol w:w="425"/>
        <w:gridCol w:w="1134"/>
      </w:tblGrid>
      <w:tr w:rsidR="00042D88" w:rsidRPr="00855A65" w:rsidTr="00346B9A">
        <w:tc>
          <w:tcPr>
            <w:tcW w:w="1152"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42D88" w:rsidRPr="00855A65" w:rsidRDefault="00042D88" w:rsidP="00346B9A">
            <w:pPr>
              <w:jc w:val="center"/>
              <w:rPr>
                <w:rFonts w:cs="Times New Roman"/>
                <w:sz w:val="16"/>
              </w:rPr>
            </w:pPr>
            <w:r>
              <w:rPr>
                <w:rFonts w:cs="Times New Roman"/>
                <w:sz w:val="16"/>
              </w:rPr>
              <w:t>22</w:t>
            </w:r>
          </w:p>
        </w:tc>
        <w:tc>
          <w:tcPr>
            <w:tcW w:w="709" w:type="dxa"/>
            <w:tcBorders>
              <w:top w:val="nil"/>
              <w:left w:val="nil"/>
              <w:right w:val="nil"/>
            </w:tcBorders>
          </w:tcPr>
          <w:p w:rsidR="00042D88" w:rsidRPr="00855A65" w:rsidRDefault="00042D88" w:rsidP="00346B9A">
            <w:pPr>
              <w:jc w:val="center"/>
              <w:rPr>
                <w:rFonts w:cs="Times New Roman"/>
                <w:sz w:val="16"/>
              </w:rPr>
            </w:pPr>
            <w:r>
              <w:rPr>
                <w:rFonts w:cs="Times New Roman"/>
                <w:sz w:val="16"/>
              </w:rPr>
              <w:t>21   18</w:t>
            </w:r>
          </w:p>
        </w:tc>
        <w:tc>
          <w:tcPr>
            <w:tcW w:w="1134" w:type="dxa"/>
            <w:tcBorders>
              <w:top w:val="nil"/>
              <w:left w:val="nil"/>
              <w:right w:val="nil"/>
            </w:tcBorders>
          </w:tcPr>
          <w:p w:rsidR="00042D88" w:rsidRPr="00855A65" w:rsidRDefault="00042D88" w:rsidP="00346B9A">
            <w:pPr>
              <w:jc w:val="center"/>
              <w:rPr>
                <w:rFonts w:cs="Times New Roman"/>
                <w:sz w:val="16"/>
              </w:rPr>
            </w:pPr>
            <w:r>
              <w:rPr>
                <w:rFonts w:cs="Times New Roman"/>
                <w:sz w:val="16"/>
              </w:rPr>
              <w:t>17           13</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42D88" w:rsidRPr="00855A65" w:rsidRDefault="00042D88" w:rsidP="00346B9A">
            <w:pPr>
              <w:jc w:val="center"/>
              <w:rPr>
                <w:rFonts w:cs="Times New Roman"/>
                <w:sz w:val="16"/>
              </w:rPr>
            </w:pPr>
            <w:r>
              <w:rPr>
                <w:rFonts w:cs="Times New Roman"/>
                <w:sz w:val="16"/>
              </w:rPr>
              <w:t>7 6</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2D88" w:rsidRPr="00EB0B0D" w:rsidTr="00346B9A">
        <w:tc>
          <w:tcPr>
            <w:tcW w:w="1152" w:type="dxa"/>
          </w:tcPr>
          <w:p w:rsidR="00042D88" w:rsidRPr="00EB0B0D" w:rsidRDefault="00042D88" w:rsidP="00346B9A">
            <w:pPr>
              <w:jc w:val="center"/>
              <w:rPr>
                <w:rFonts w:cs="Times New Roman"/>
              </w:rPr>
            </w:pPr>
            <w:r>
              <w:rPr>
                <w:rFonts w:cs="Times New Roman"/>
              </w:rPr>
              <w:t>15h</w:t>
            </w:r>
            <w:r w:rsidRPr="00EB0B0D">
              <w:rPr>
                <w:rFonts w:cs="Times New Roman"/>
                <w:vertAlign w:val="subscript"/>
              </w:rPr>
              <w:t>6</w:t>
            </w:r>
          </w:p>
        </w:tc>
        <w:tc>
          <w:tcPr>
            <w:tcW w:w="709" w:type="dxa"/>
          </w:tcPr>
          <w:p w:rsidR="00042D88" w:rsidRPr="00EB0B0D" w:rsidRDefault="00042D88" w:rsidP="00346B9A">
            <w:pPr>
              <w:jc w:val="center"/>
              <w:rPr>
                <w:rFonts w:cs="Times New Roman"/>
              </w:rPr>
            </w:pPr>
            <w:r>
              <w:rPr>
                <w:rFonts w:cs="Times New Roman"/>
              </w:rPr>
              <w:t>Rm</w:t>
            </w:r>
            <w:r w:rsidRPr="00855A65">
              <w:rPr>
                <w:rFonts w:cs="Times New Roman"/>
                <w:vertAlign w:val="subscript"/>
              </w:rPr>
              <w:t>3</w:t>
            </w:r>
          </w:p>
        </w:tc>
        <w:tc>
          <w:tcPr>
            <w:tcW w:w="396" w:type="dxa"/>
          </w:tcPr>
          <w:p w:rsidR="00042D88" w:rsidRPr="00EB0B0D" w:rsidRDefault="00BB5763" w:rsidP="00346B9A">
            <w:pPr>
              <w:jc w:val="center"/>
              <w:rPr>
                <w:rFonts w:cs="Times New Roman"/>
              </w:rPr>
            </w:pPr>
            <w:r>
              <w:rPr>
                <w:rFonts w:cs="Times New Roman"/>
              </w:rPr>
              <w:t>M</w:t>
            </w:r>
            <w:r w:rsidR="00042D88">
              <w:rPr>
                <w:rFonts w:cs="Times New Roman"/>
                <w:vertAlign w:val="subscript"/>
              </w:rPr>
              <w:t>1</w:t>
            </w:r>
          </w:p>
        </w:tc>
        <w:tc>
          <w:tcPr>
            <w:tcW w:w="709" w:type="dxa"/>
          </w:tcPr>
          <w:p w:rsidR="00042D88" w:rsidRDefault="00042D88" w:rsidP="00346B9A">
            <w:pPr>
              <w:jc w:val="center"/>
              <w:rPr>
                <w:rFonts w:cs="Times New Roman"/>
              </w:rPr>
            </w:pPr>
            <w:r>
              <w:rPr>
                <w:rFonts w:cs="Times New Roman"/>
              </w:rPr>
              <w:t>Prc</w:t>
            </w:r>
            <w:r w:rsidRPr="00CA6F0F">
              <w:rPr>
                <w:rFonts w:cs="Times New Roman"/>
                <w:vertAlign w:val="subscript"/>
              </w:rPr>
              <w:t>4</w:t>
            </w:r>
          </w:p>
        </w:tc>
        <w:tc>
          <w:tcPr>
            <w:tcW w:w="1134" w:type="dxa"/>
          </w:tcPr>
          <w:p w:rsidR="00042D88" w:rsidRDefault="00042D88"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42D88" w:rsidRPr="00EB0B0D" w:rsidRDefault="00042D88"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42D88" w:rsidRDefault="00042D88" w:rsidP="00346B9A">
            <w:pPr>
              <w:jc w:val="center"/>
              <w:rPr>
                <w:rFonts w:cs="Times New Roman"/>
              </w:rPr>
            </w:pPr>
            <w:r>
              <w:rPr>
                <w:rFonts w:cs="Times New Roman"/>
              </w:rPr>
              <w:t>0</w:t>
            </w:r>
            <w:r w:rsidRPr="00242837">
              <w:rPr>
                <w:rFonts w:cs="Times New Roman"/>
                <w:vertAlign w:val="subscript"/>
              </w:rPr>
              <w:t>2</w:t>
            </w:r>
          </w:p>
        </w:tc>
        <w:tc>
          <w:tcPr>
            <w:tcW w:w="1134" w:type="dxa"/>
          </w:tcPr>
          <w:p w:rsidR="00042D88" w:rsidRPr="00EB0B0D" w:rsidRDefault="00042D88"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B5763">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44" w:name="_Toc448161456"/>
      <w:r>
        <w:br w:type="page"/>
      </w:r>
    </w:p>
    <w:p w:rsidR="00941814" w:rsidRDefault="00941814" w:rsidP="00941814">
      <w:pPr>
        <w:pStyle w:val="Heading1"/>
      </w:pPr>
      <w:bookmarkStart w:id="45" w:name="_Toc448161452"/>
      <w:bookmarkStart w:id="46" w:name="_Hlk520182407"/>
      <w:r>
        <w:lastRenderedPageBreak/>
        <w:t>Vector Programming Model</w:t>
      </w:r>
      <w:bookmarkEnd w:id="45"/>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47" w:name="_Toc448161453"/>
      <w:r>
        <w:t>Vector Length (VL register)</w:t>
      </w:r>
      <w:bookmarkEnd w:id="47"/>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48" w:name="_Toc448161454"/>
      <w:r>
        <w:t xml:space="preserve">Vector </w:t>
      </w:r>
      <w:bookmarkEnd w:id="48"/>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46"/>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44"/>
    </w:p>
    <w:p w:rsidR="005770C9" w:rsidRDefault="005770C9">
      <w:pPr>
        <w:rPr>
          <w:rFonts w:eastAsiaTheme="majorEastAsia" w:cstheme="majorBidi"/>
          <w:b/>
          <w:bCs/>
          <w:sz w:val="40"/>
          <w:szCs w:val="40"/>
        </w:rPr>
      </w:pPr>
      <w:bookmarkStart w:id="49" w:name="_Toc448161457"/>
      <w:r>
        <w:rPr>
          <w:sz w:val="40"/>
          <w:szCs w:val="40"/>
        </w:rPr>
        <w:br w:type="page"/>
      </w:r>
    </w:p>
    <w:p w:rsidR="00805AB5" w:rsidRPr="00805AB5" w:rsidRDefault="00805AB5" w:rsidP="00805AB5">
      <w:pPr>
        <w:pStyle w:val="Heading3"/>
        <w:rPr>
          <w:sz w:val="40"/>
          <w:szCs w:val="40"/>
        </w:rPr>
      </w:pPr>
      <w:bookmarkStart w:id="50" w:name="_Toc448161472"/>
      <w:r w:rsidRPr="00805AB5">
        <w:rPr>
          <w:sz w:val="40"/>
          <w:szCs w:val="40"/>
        </w:rPr>
        <w:lastRenderedPageBreak/>
        <w:t>LV</w:t>
      </w:r>
      <w:bookmarkEnd w:id="50"/>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51"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51"/>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52" w:name="_Toc448161489"/>
      <w:r w:rsidRPr="00215424">
        <w:rPr>
          <w:sz w:val="40"/>
          <w:szCs w:val="40"/>
        </w:rPr>
        <w:lastRenderedPageBreak/>
        <w:t>V2BITS</w:t>
      </w:r>
      <w:bookmarkEnd w:id="52"/>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49"/>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53" w:name="_Toc448161458"/>
      <w:bookmarkStart w:id="54" w:name="_Toc448161459"/>
      <w:bookmarkStart w:id="55"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53"/>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54"/>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56"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57"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57"/>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58" w:name="_Toc448161464"/>
      <w:r w:rsidRPr="00020FC2">
        <w:rPr>
          <w:sz w:val="40"/>
          <w:szCs w:val="40"/>
        </w:rPr>
        <w:lastRenderedPageBreak/>
        <w:t>VEINS / VMOVSV</w:t>
      </w:r>
      <w:bookmarkEnd w:id="58"/>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59" w:name="_Toc448161470"/>
      <w:r w:rsidRPr="000A149E">
        <w:rPr>
          <w:sz w:val="40"/>
          <w:szCs w:val="40"/>
        </w:rPr>
        <w:lastRenderedPageBreak/>
        <w:t>VFLT2INT</w:t>
      </w:r>
      <w:bookmarkEnd w:id="59"/>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60" w:name="_Toc448161471"/>
      <w:r w:rsidRPr="00244908">
        <w:rPr>
          <w:sz w:val="40"/>
          <w:szCs w:val="40"/>
        </w:rPr>
        <w:lastRenderedPageBreak/>
        <w:t>VINT2FLT</w:t>
      </w:r>
      <w:bookmarkEnd w:id="60"/>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56"/>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55"/>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61"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61"/>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991ACF" w:rsidRDefault="00991ACF">
      <w:pPr>
        <w:rPr>
          <w:rFonts w:cs="Times New Roman"/>
        </w:rPr>
      </w:pPr>
      <w:r>
        <w:rPr>
          <w:rFonts w:cs="Times New Roman"/>
        </w:rPr>
        <w:br w:type="page"/>
      </w:r>
    </w:p>
    <w:p w:rsidR="00C13215" w:rsidRDefault="00C13215" w:rsidP="00FF2783">
      <w:pPr>
        <w:pStyle w:val="Heading1"/>
        <w:rPr>
          <w:sz w:val="44"/>
        </w:rPr>
      </w:pPr>
      <w:r>
        <w:rPr>
          <w:sz w:val="44"/>
        </w:rPr>
        <w:lastRenderedPageBreak/>
        <w:t>GPU</w:t>
      </w:r>
    </w:p>
    <w:p w:rsidR="00C13215" w:rsidRDefault="00C13215" w:rsidP="00002F9F">
      <w:pPr>
        <w:pStyle w:val="Heading2"/>
      </w:pPr>
      <w:r>
        <w:t>Overview</w:t>
      </w:r>
    </w:p>
    <w:p w:rsidR="00C13215" w:rsidRPr="00C13215" w:rsidRDefault="00C13215" w:rsidP="00002F9F">
      <w:pPr>
        <w:ind w:left="720"/>
      </w:pPr>
      <w:r>
        <w:t xml:space="preserve">The GPU is a 32-bit version of the FT64 instruction set. </w:t>
      </w:r>
    </w:p>
    <w:p w:rsidR="00FF2783" w:rsidRDefault="00991ACF" w:rsidP="00FF2783">
      <w:pPr>
        <w:pStyle w:val="Heading1"/>
        <w:rPr>
          <w:sz w:val="44"/>
        </w:rPr>
      </w:pPr>
      <w:r w:rsidRPr="00FF2783">
        <w:rPr>
          <w:sz w:val="44"/>
        </w:rPr>
        <w:t>GPU Instructions</w:t>
      </w:r>
    </w:p>
    <w:p w:rsidR="006345B6" w:rsidRDefault="006345B6" w:rsidP="006345B6">
      <w:pPr>
        <w:pStyle w:val="Heading2"/>
      </w:pPr>
      <w:r>
        <w:t>Overview</w:t>
      </w:r>
    </w:p>
    <w:p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rsidR="00A14FF2" w:rsidRDefault="00A14FF2" w:rsidP="00EF069C">
      <w:pPr>
        <w:ind w:left="720"/>
      </w:pPr>
    </w:p>
    <w:p w:rsidR="009C1BD7" w:rsidRDefault="009C1BD7" w:rsidP="00EF069C">
      <w:pPr>
        <w:ind w:left="720"/>
      </w:pPr>
    </w:p>
    <w:p w:rsidR="002A403A" w:rsidRPr="002A403A" w:rsidRDefault="002A403A" w:rsidP="002A403A"/>
    <w:p w:rsidR="00FF2783" w:rsidRDefault="00FF2783">
      <w:pPr>
        <w:rPr>
          <w:rFonts w:eastAsiaTheme="majorEastAsia" w:cstheme="majorBidi"/>
          <w:b/>
          <w:bCs/>
          <w:sz w:val="40"/>
          <w:szCs w:val="40"/>
        </w:rPr>
      </w:pPr>
      <w:r>
        <w:rPr>
          <w:sz w:val="40"/>
          <w:szCs w:val="40"/>
        </w:rPr>
        <w:br w:type="page"/>
      </w:r>
    </w:p>
    <w:p w:rsidR="00A62730" w:rsidRPr="00734236" w:rsidRDefault="00A62730" w:rsidP="00A62730">
      <w:pPr>
        <w:pStyle w:val="Heading2"/>
        <w:rPr>
          <w:sz w:val="40"/>
          <w:szCs w:val="40"/>
        </w:rPr>
      </w:pPr>
      <w:r>
        <w:rPr>
          <w:sz w:val="40"/>
          <w:szCs w:val="40"/>
        </w:rPr>
        <w:lastRenderedPageBreak/>
        <w:t>BLEND – Blend Colors</w:t>
      </w:r>
    </w:p>
    <w:p w:rsidR="00A62730" w:rsidRPr="00EB0B0D" w:rsidRDefault="00A62730" w:rsidP="00A62730">
      <w:pPr>
        <w:rPr>
          <w:rFonts w:cs="Times New Roman"/>
        </w:rPr>
      </w:pPr>
      <w:r w:rsidRPr="00EB0B0D">
        <w:rPr>
          <w:rFonts w:cs="Times New Roman"/>
        </w:rPr>
        <w:t>Description:</w:t>
      </w:r>
    </w:p>
    <w:p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rsidTr="00A62730">
        <w:tc>
          <w:tcPr>
            <w:tcW w:w="884" w:type="dxa"/>
          </w:tcPr>
          <w:p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rsidR="00A62730" w:rsidRPr="00EB0B0D" w:rsidRDefault="00A62730" w:rsidP="00A62730">
      <w:pPr>
        <w:rPr>
          <w:rFonts w:cs="Times New Roman"/>
        </w:rPr>
      </w:pPr>
    </w:p>
    <w:p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rsidR="00A62730" w:rsidRDefault="00A62730" w:rsidP="00A62730">
      <w:pPr>
        <w:rPr>
          <w:rFonts w:cs="Times New Roman"/>
        </w:rPr>
      </w:pPr>
      <w:r w:rsidRPr="00EB0B0D">
        <w:rPr>
          <w:rFonts w:cs="Times New Roman"/>
        </w:rPr>
        <w:t xml:space="preserve">Clock Cycles: </w:t>
      </w:r>
      <w:r w:rsidR="00F102EB">
        <w:rPr>
          <w:rFonts w:cs="Times New Roman"/>
        </w:rPr>
        <w:t>4</w:t>
      </w:r>
    </w:p>
    <w:p w:rsidR="00BC5EDC" w:rsidRDefault="00BC5EDC">
      <w:pPr>
        <w:rPr>
          <w:rFonts w:eastAsiaTheme="majorEastAsia" w:cstheme="majorBidi"/>
          <w:b/>
          <w:bCs/>
          <w:sz w:val="40"/>
          <w:szCs w:val="40"/>
        </w:rPr>
      </w:pPr>
      <w:r>
        <w:rPr>
          <w:sz w:val="40"/>
          <w:szCs w:val="40"/>
        </w:rPr>
        <w:br w:type="page"/>
      </w:r>
    </w:p>
    <w:p w:rsidR="00BC5EDC" w:rsidRPr="00734236" w:rsidRDefault="00BC5EDC" w:rsidP="00BC5EDC">
      <w:pPr>
        <w:pStyle w:val="Heading2"/>
        <w:rPr>
          <w:sz w:val="40"/>
          <w:szCs w:val="40"/>
        </w:rPr>
      </w:pPr>
      <w:r>
        <w:rPr>
          <w:sz w:val="40"/>
          <w:szCs w:val="40"/>
        </w:rPr>
        <w:lastRenderedPageBreak/>
        <w:t>COLOR4TO8 – Convert RGB444 to RGB888</w:t>
      </w:r>
    </w:p>
    <w:p w:rsidR="00BC5EDC" w:rsidRPr="00EB0B0D" w:rsidRDefault="00BC5EDC" w:rsidP="00BC5EDC">
      <w:pPr>
        <w:rPr>
          <w:rFonts w:cs="Times New Roman"/>
        </w:rPr>
      </w:pPr>
      <w:r w:rsidRPr="00EB0B0D">
        <w:rPr>
          <w:rFonts w:cs="Times New Roman"/>
        </w:rPr>
        <w:t>Description:</w:t>
      </w:r>
    </w:p>
    <w:p w:rsidR="00BC5EDC" w:rsidRPr="00EB0B0D" w:rsidRDefault="00BC5EDC" w:rsidP="00BC5EDC">
      <w:pPr>
        <w:ind w:left="720"/>
        <w:rPr>
          <w:rFonts w:cs="Times New Roman"/>
        </w:rPr>
      </w:pPr>
      <w:r>
        <w:rPr>
          <w:rFonts w:cs="Times New Roman"/>
        </w:rPr>
        <w:t xml:space="preserve">This instruction converts a sixteen-bit ZRGB4444 color value to a </w:t>
      </w:r>
      <w:r w:rsidR="005B4F61">
        <w:rPr>
          <w:rFonts w:cs="Times New Roman"/>
        </w:rPr>
        <w:t xml:space="preserve">thirty-two-bit </w:t>
      </w:r>
      <w:r>
        <w:rPr>
          <w:rFonts w:cs="Times New Roman"/>
        </w:rPr>
        <w:t>ZRGB8888 color. Each component of the color is extended with four zero bits.</w:t>
      </w:r>
    </w:p>
    <w:p w:rsidR="00BC5EDC" w:rsidRPr="00EB0B0D" w:rsidRDefault="00BC5EDC" w:rsidP="00BC5E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C5EDC" w:rsidRPr="00EB0B0D" w:rsidTr="00021810">
        <w:tc>
          <w:tcPr>
            <w:tcW w:w="1152" w:type="dxa"/>
          </w:tcPr>
          <w:p w:rsidR="00BC5EDC" w:rsidRPr="00EB0B0D" w:rsidRDefault="00BC5EDC"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BC5EDC" w:rsidRPr="00EB0B0D" w:rsidRDefault="00BC5EDC" w:rsidP="00021810">
            <w:pPr>
              <w:jc w:val="center"/>
              <w:rPr>
                <w:rFonts w:cs="Times New Roman"/>
              </w:rPr>
            </w:pPr>
            <w:r w:rsidRPr="00EB0B0D">
              <w:rPr>
                <w:rFonts w:cs="Times New Roman"/>
              </w:rPr>
              <w:t>~</w:t>
            </w:r>
          </w:p>
        </w:tc>
        <w:tc>
          <w:tcPr>
            <w:tcW w:w="542" w:type="dxa"/>
          </w:tcPr>
          <w:p w:rsidR="00BC5EDC" w:rsidRPr="00EB0B0D" w:rsidRDefault="00BC5EDC" w:rsidP="00021810">
            <w:pPr>
              <w:jc w:val="center"/>
              <w:rPr>
                <w:rFonts w:cs="Times New Roman"/>
              </w:rPr>
            </w:pPr>
            <w:r>
              <w:rPr>
                <w:rFonts w:cs="Times New Roman"/>
              </w:rPr>
              <w:t>~</w:t>
            </w:r>
            <w:r w:rsidRPr="00EB0B0D">
              <w:rPr>
                <w:rFonts w:cs="Times New Roman"/>
                <w:vertAlign w:val="subscript"/>
              </w:rPr>
              <w:t>2</w:t>
            </w:r>
          </w:p>
        </w:tc>
        <w:tc>
          <w:tcPr>
            <w:tcW w:w="1134" w:type="dxa"/>
          </w:tcPr>
          <w:p w:rsidR="00BC5EDC" w:rsidRPr="00EB0B0D" w:rsidRDefault="00BC5EDC" w:rsidP="00021810">
            <w:pPr>
              <w:jc w:val="center"/>
              <w:rPr>
                <w:rFonts w:cs="Times New Roman"/>
              </w:rPr>
            </w:pPr>
            <w:r>
              <w:rPr>
                <w:rFonts w:cs="Times New Roman"/>
              </w:rPr>
              <w:t>0Bh</w:t>
            </w:r>
            <w:r w:rsidRPr="00EB0B0D">
              <w:rPr>
                <w:rFonts w:cs="Times New Roman"/>
                <w:vertAlign w:val="subscript"/>
              </w:rPr>
              <w:t>5</w:t>
            </w:r>
          </w:p>
        </w:tc>
        <w:tc>
          <w:tcPr>
            <w:tcW w:w="1134" w:type="dxa"/>
          </w:tcPr>
          <w:p w:rsidR="00BC5EDC" w:rsidRPr="00EB0B0D" w:rsidRDefault="00BC5EDC"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BC5EDC" w:rsidRPr="00EB0B0D" w:rsidRDefault="00BC5EDC"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BC5EDC" w:rsidRPr="00EB0B0D" w:rsidRDefault="00BC5EDC" w:rsidP="00021810">
            <w:pPr>
              <w:jc w:val="center"/>
              <w:rPr>
                <w:rFonts w:cs="Times New Roman"/>
              </w:rPr>
            </w:pPr>
            <w:r>
              <w:rPr>
                <w:rFonts w:cs="Times New Roman"/>
              </w:rPr>
              <w:t>0</w:t>
            </w:r>
            <w:r w:rsidRPr="00054600">
              <w:rPr>
                <w:rFonts w:cs="Times New Roman"/>
                <w:vertAlign w:val="subscript"/>
              </w:rPr>
              <w:t>2</w:t>
            </w:r>
          </w:p>
        </w:tc>
        <w:tc>
          <w:tcPr>
            <w:tcW w:w="1275" w:type="dxa"/>
          </w:tcPr>
          <w:p w:rsidR="00BC5EDC" w:rsidRPr="00EB0B0D" w:rsidRDefault="00BC5EDC"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BC5EDC" w:rsidRPr="00EB0B0D" w:rsidRDefault="00BC5EDC" w:rsidP="00BC5EDC">
      <w:pPr>
        <w:rPr>
          <w:rFonts w:cs="Times New Roman"/>
        </w:rPr>
      </w:pPr>
    </w:p>
    <w:p w:rsidR="00BC5EDC" w:rsidRDefault="00BC5EDC" w:rsidP="00BC5EDC">
      <w:pPr>
        <w:rPr>
          <w:rFonts w:cs="Times New Roman"/>
        </w:rPr>
      </w:pPr>
      <w:r w:rsidRPr="00EB0B0D">
        <w:rPr>
          <w:rFonts w:cs="Times New Roman"/>
        </w:rPr>
        <w:t xml:space="preserve">Clock Cycles: </w:t>
      </w:r>
      <w:r>
        <w:rPr>
          <w:rFonts w:cs="Times New Roman"/>
        </w:rPr>
        <w:t>4</w:t>
      </w:r>
    </w:p>
    <w:p w:rsidR="003D2193" w:rsidRDefault="003D2193">
      <w:pPr>
        <w:rPr>
          <w:rFonts w:eastAsiaTheme="majorEastAsia" w:cstheme="majorBidi"/>
          <w:b/>
          <w:bCs/>
          <w:sz w:val="40"/>
          <w:szCs w:val="40"/>
        </w:rPr>
      </w:pPr>
      <w:r>
        <w:rPr>
          <w:sz w:val="40"/>
          <w:szCs w:val="40"/>
        </w:rPr>
        <w:br w:type="page"/>
      </w:r>
    </w:p>
    <w:p w:rsidR="003D2193" w:rsidRPr="00734236" w:rsidRDefault="003D2193" w:rsidP="003D2193">
      <w:pPr>
        <w:pStyle w:val="Heading2"/>
        <w:rPr>
          <w:sz w:val="40"/>
          <w:szCs w:val="40"/>
        </w:rPr>
      </w:pPr>
      <w:r>
        <w:rPr>
          <w:sz w:val="40"/>
          <w:szCs w:val="40"/>
        </w:rPr>
        <w:lastRenderedPageBreak/>
        <w:t>COLOR8TO4 – Convert RGB888 to RGB444</w:t>
      </w:r>
    </w:p>
    <w:p w:rsidR="003D2193" w:rsidRPr="00EB0B0D" w:rsidRDefault="003D2193" w:rsidP="003D2193">
      <w:pPr>
        <w:rPr>
          <w:rFonts w:cs="Times New Roman"/>
        </w:rPr>
      </w:pPr>
      <w:r w:rsidRPr="00EB0B0D">
        <w:rPr>
          <w:rFonts w:cs="Times New Roman"/>
        </w:rPr>
        <w:t>Description:</w:t>
      </w:r>
    </w:p>
    <w:p w:rsidR="003D2193" w:rsidRPr="00EB0B0D" w:rsidRDefault="003D2193" w:rsidP="003D2193">
      <w:pPr>
        <w:ind w:left="720"/>
        <w:rPr>
          <w:rFonts w:cs="Times New Roman"/>
        </w:rPr>
      </w:pPr>
      <w:r>
        <w:rPr>
          <w:rFonts w:cs="Times New Roman"/>
        </w:rPr>
        <w:t>This instruction converts a thirty-two-bit ZRGB8888 color value to a sixteen-bit ZRGB4444 color.</w:t>
      </w:r>
      <w:r w:rsidR="0078201D">
        <w:rPr>
          <w:rFonts w:cs="Times New Roman"/>
        </w:rPr>
        <w:t xml:space="preserve"> Four bits are truncated off each color component.</w:t>
      </w:r>
    </w:p>
    <w:p w:rsidR="003D2193" w:rsidRPr="00EB0B0D" w:rsidRDefault="003D2193" w:rsidP="003D219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D2193" w:rsidRPr="00EB0B0D" w:rsidTr="00021810">
        <w:tc>
          <w:tcPr>
            <w:tcW w:w="1152" w:type="dxa"/>
          </w:tcPr>
          <w:p w:rsidR="003D2193" w:rsidRPr="00EB0B0D" w:rsidRDefault="003D2193"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3D2193" w:rsidRPr="00EB0B0D" w:rsidRDefault="003D2193" w:rsidP="00021810">
            <w:pPr>
              <w:jc w:val="center"/>
              <w:rPr>
                <w:rFonts w:cs="Times New Roman"/>
              </w:rPr>
            </w:pPr>
            <w:r w:rsidRPr="00EB0B0D">
              <w:rPr>
                <w:rFonts w:cs="Times New Roman"/>
              </w:rPr>
              <w:t>~</w:t>
            </w:r>
          </w:p>
        </w:tc>
        <w:tc>
          <w:tcPr>
            <w:tcW w:w="542" w:type="dxa"/>
          </w:tcPr>
          <w:p w:rsidR="003D2193" w:rsidRPr="00EB0B0D" w:rsidRDefault="003D2193" w:rsidP="00021810">
            <w:pPr>
              <w:jc w:val="center"/>
              <w:rPr>
                <w:rFonts w:cs="Times New Roman"/>
              </w:rPr>
            </w:pPr>
            <w:r>
              <w:rPr>
                <w:rFonts w:cs="Times New Roman"/>
              </w:rPr>
              <w:t>~</w:t>
            </w:r>
            <w:r w:rsidRPr="00EB0B0D">
              <w:rPr>
                <w:rFonts w:cs="Times New Roman"/>
                <w:vertAlign w:val="subscript"/>
              </w:rPr>
              <w:t>2</w:t>
            </w:r>
          </w:p>
        </w:tc>
        <w:tc>
          <w:tcPr>
            <w:tcW w:w="1134" w:type="dxa"/>
          </w:tcPr>
          <w:p w:rsidR="003D2193" w:rsidRPr="00EB0B0D" w:rsidRDefault="00111118" w:rsidP="00021810">
            <w:pPr>
              <w:jc w:val="center"/>
              <w:rPr>
                <w:rFonts w:cs="Times New Roman"/>
              </w:rPr>
            </w:pPr>
            <w:r>
              <w:rPr>
                <w:rFonts w:cs="Times New Roman"/>
              </w:rPr>
              <w:t>1</w:t>
            </w:r>
            <w:r w:rsidR="003D2193">
              <w:rPr>
                <w:rFonts w:cs="Times New Roman"/>
              </w:rPr>
              <w:t>Bh</w:t>
            </w:r>
            <w:r w:rsidR="003D2193" w:rsidRPr="00EB0B0D">
              <w:rPr>
                <w:rFonts w:cs="Times New Roman"/>
                <w:vertAlign w:val="subscript"/>
              </w:rPr>
              <w:t>5</w:t>
            </w:r>
          </w:p>
        </w:tc>
        <w:tc>
          <w:tcPr>
            <w:tcW w:w="1134" w:type="dxa"/>
          </w:tcPr>
          <w:p w:rsidR="003D2193" w:rsidRPr="00EB0B0D" w:rsidRDefault="003D2193"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3D2193" w:rsidRPr="00EB0B0D" w:rsidRDefault="003D2193"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3D2193" w:rsidRPr="00EB0B0D" w:rsidRDefault="003D2193" w:rsidP="00021810">
            <w:pPr>
              <w:jc w:val="center"/>
              <w:rPr>
                <w:rFonts w:cs="Times New Roman"/>
              </w:rPr>
            </w:pPr>
            <w:r>
              <w:rPr>
                <w:rFonts w:cs="Times New Roman"/>
              </w:rPr>
              <w:t>0</w:t>
            </w:r>
            <w:r w:rsidRPr="00054600">
              <w:rPr>
                <w:rFonts w:cs="Times New Roman"/>
                <w:vertAlign w:val="subscript"/>
              </w:rPr>
              <w:t>2</w:t>
            </w:r>
          </w:p>
        </w:tc>
        <w:tc>
          <w:tcPr>
            <w:tcW w:w="1275" w:type="dxa"/>
          </w:tcPr>
          <w:p w:rsidR="003D2193" w:rsidRPr="00EB0B0D" w:rsidRDefault="003D219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D2193" w:rsidRPr="00EB0B0D" w:rsidRDefault="003D2193" w:rsidP="003D2193">
      <w:pPr>
        <w:rPr>
          <w:rFonts w:cs="Times New Roman"/>
        </w:rPr>
      </w:pPr>
    </w:p>
    <w:p w:rsidR="003D2193" w:rsidRDefault="003D2193" w:rsidP="003D2193">
      <w:pPr>
        <w:rPr>
          <w:rFonts w:cs="Times New Roman"/>
        </w:rPr>
      </w:pPr>
      <w:r w:rsidRPr="00EB0B0D">
        <w:rPr>
          <w:rFonts w:cs="Times New Roman"/>
        </w:rPr>
        <w:t xml:space="preserve">Clock Cycles: </w:t>
      </w:r>
      <w:r>
        <w:rPr>
          <w:rFonts w:cs="Times New Roman"/>
        </w:rPr>
        <w:t>4</w:t>
      </w:r>
    </w:p>
    <w:p w:rsidR="00A62730" w:rsidRDefault="00A62730">
      <w:pPr>
        <w:rPr>
          <w:rFonts w:eastAsiaTheme="majorEastAsia" w:cstheme="majorBidi"/>
          <w:b/>
          <w:bCs/>
          <w:sz w:val="40"/>
          <w:szCs w:val="40"/>
        </w:rPr>
      </w:pPr>
      <w:r>
        <w:rPr>
          <w:sz w:val="40"/>
          <w:szCs w:val="40"/>
        </w:rPr>
        <w:br w:type="page"/>
      </w:r>
    </w:p>
    <w:p w:rsidR="00FC1079" w:rsidRPr="00734236" w:rsidRDefault="00FC1079" w:rsidP="00FC1079">
      <w:pPr>
        <w:pStyle w:val="Heading2"/>
        <w:rPr>
          <w:sz w:val="40"/>
          <w:szCs w:val="40"/>
        </w:rPr>
      </w:pPr>
      <w:r>
        <w:rPr>
          <w:sz w:val="40"/>
          <w:szCs w:val="40"/>
        </w:rPr>
        <w:lastRenderedPageBreak/>
        <w:t>FXDIV</w:t>
      </w:r>
      <w:proofErr w:type="gramStart"/>
      <w:r w:rsidR="00424F3A">
        <w:rPr>
          <w:sz w:val="40"/>
          <w:szCs w:val="40"/>
        </w:rPr>
        <w:t>[.w</w:t>
      </w:r>
      <w:proofErr w:type="gramEnd"/>
      <w:r w:rsidR="00424F3A">
        <w:rPr>
          <w:sz w:val="40"/>
          <w:szCs w:val="40"/>
        </w:rPr>
        <w:t>]</w:t>
      </w:r>
      <w:r>
        <w:rPr>
          <w:sz w:val="40"/>
          <w:szCs w:val="40"/>
        </w:rPr>
        <w:t xml:space="preserve"> – Fixed Point Divide</w:t>
      </w:r>
    </w:p>
    <w:p w:rsidR="00FC1079" w:rsidRPr="00EB0B0D" w:rsidRDefault="00FC1079" w:rsidP="00FC1079">
      <w:pPr>
        <w:rPr>
          <w:rFonts w:cs="Times New Roman"/>
        </w:rPr>
      </w:pPr>
      <w:r w:rsidRPr="00EB0B0D">
        <w:rPr>
          <w:rFonts w:cs="Times New Roman"/>
        </w:rPr>
        <w:t>Description:</w:t>
      </w:r>
    </w:p>
    <w:p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rsidR="00E118E6" w:rsidRDefault="00E118E6" w:rsidP="00002F9F">
      <w:pPr>
        <w:ind w:left="720"/>
        <w:rPr>
          <w:rFonts w:cs="Times New Roman"/>
        </w:rPr>
      </w:pPr>
      <w:proofErr w:type="spellStart"/>
      <w:r>
        <w:rPr>
          <w:rFonts w:cs="Times New Roman"/>
        </w:rPr>
        <w:t>FXDIV.w</w:t>
      </w:r>
      <w:proofErr w:type="spellEnd"/>
    </w:p>
    <w:p w:rsidR="00002F9F" w:rsidRPr="00EB0B0D" w:rsidRDefault="00002F9F" w:rsidP="00002F9F">
      <w:pPr>
        <w:ind w:left="720"/>
        <w:rPr>
          <w:rFonts w:cs="Times New Roman"/>
        </w:rPr>
      </w:pPr>
      <w:r w:rsidRPr="00EB0B0D">
        <w:rPr>
          <w:rFonts w:cs="Times New Roman"/>
        </w:rPr>
        <w:t xml:space="preserve">This </w:t>
      </w:r>
      <w:r>
        <w:rPr>
          <w:rFonts w:cs="Times New Roman"/>
        </w:rPr>
        <w:t>version of the 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rsidTr="00C72371">
        <w:tc>
          <w:tcPr>
            <w:tcW w:w="1152" w:type="dxa"/>
          </w:tcPr>
          <w:p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rsidR="00FC1079" w:rsidRPr="00EB0B0D" w:rsidRDefault="00001442" w:rsidP="00C72371">
            <w:pPr>
              <w:jc w:val="center"/>
              <w:rPr>
                <w:rFonts w:cs="Times New Roman"/>
              </w:rPr>
            </w:pPr>
            <w:r>
              <w:rPr>
                <w:rFonts w:cs="Times New Roman"/>
              </w:rPr>
              <w:t>W</w:t>
            </w:r>
          </w:p>
        </w:tc>
        <w:tc>
          <w:tcPr>
            <w:tcW w:w="542" w:type="dxa"/>
          </w:tcPr>
          <w:p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FC1079" w:rsidRPr="00EB0B0D" w:rsidRDefault="00FC1079" w:rsidP="00FC1079">
      <w:pPr>
        <w:rPr>
          <w:rFonts w:cs="Times New Roman"/>
        </w:rPr>
      </w:pPr>
    </w:p>
    <w:p w:rsidR="00FC1079" w:rsidRDefault="00FC1079" w:rsidP="00FC1079">
      <w:pPr>
        <w:rPr>
          <w:rFonts w:cs="Times New Roman"/>
        </w:rPr>
      </w:pPr>
      <w:r w:rsidRPr="00EB0B0D">
        <w:rPr>
          <w:rFonts w:cs="Times New Roman"/>
        </w:rPr>
        <w:t xml:space="preserve">Clock Cycles: </w:t>
      </w:r>
      <w:r w:rsidR="00651B38">
        <w:rPr>
          <w:rFonts w:cs="Times New Roman"/>
        </w:rPr>
        <w:t>10</w:t>
      </w:r>
    </w:p>
    <w:p w:rsidR="006172BE" w:rsidRDefault="006172BE">
      <w:pPr>
        <w:rPr>
          <w:rFonts w:eastAsiaTheme="majorEastAsia" w:cstheme="majorBidi"/>
          <w:b/>
          <w:bCs/>
          <w:sz w:val="40"/>
          <w:szCs w:val="40"/>
        </w:rPr>
      </w:pPr>
      <w:r>
        <w:rPr>
          <w:sz w:val="40"/>
          <w:szCs w:val="40"/>
        </w:rPr>
        <w:br w:type="page"/>
      </w:r>
    </w:p>
    <w:p w:rsidR="006172BE" w:rsidRPr="00734236" w:rsidRDefault="006172BE" w:rsidP="006172BE">
      <w:pPr>
        <w:pStyle w:val="Heading2"/>
        <w:rPr>
          <w:sz w:val="40"/>
          <w:szCs w:val="40"/>
        </w:rPr>
      </w:pPr>
      <w:r>
        <w:rPr>
          <w:sz w:val="40"/>
          <w:szCs w:val="40"/>
        </w:rPr>
        <w:lastRenderedPageBreak/>
        <w:t>FXMUL – Fixed Point Multiply</w:t>
      </w:r>
    </w:p>
    <w:p w:rsidR="006172BE" w:rsidRPr="00EB0B0D" w:rsidRDefault="006172BE" w:rsidP="006172BE">
      <w:pPr>
        <w:rPr>
          <w:rFonts w:cs="Times New Roman"/>
        </w:rPr>
      </w:pPr>
      <w:r w:rsidRPr="00EB0B0D">
        <w:rPr>
          <w:rFonts w:cs="Times New Roman"/>
        </w:rPr>
        <w:t>Description:</w:t>
      </w:r>
    </w:p>
    <w:p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rsidTr="00C72371">
        <w:tc>
          <w:tcPr>
            <w:tcW w:w="1152" w:type="dxa"/>
          </w:tcPr>
          <w:p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rsidR="006172BE" w:rsidRPr="00EB0B0D" w:rsidRDefault="006172BE" w:rsidP="00C72371">
            <w:pPr>
              <w:jc w:val="center"/>
              <w:rPr>
                <w:rFonts w:cs="Times New Roman"/>
              </w:rPr>
            </w:pPr>
            <w:r w:rsidRPr="00EB0B0D">
              <w:rPr>
                <w:rFonts w:cs="Times New Roman"/>
              </w:rPr>
              <w:t>~</w:t>
            </w:r>
          </w:p>
        </w:tc>
        <w:tc>
          <w:tcPr>
            <w:tcW w:w="542" w:type="dxa"/>
          </w:tcPr>
          <w:p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6172BE" w:rsidRPr="00EB0B0D" w:rsidRDefault="006172BE" w:rsidP="006172BE">
      <w:pPr>
        <w:rPr>
          <w:rFonts w:cs="Times New Roman"/>
        </w:rPr>
      </w:pPr>
    </w:p>
    <w:p w:rsidR="006172BE" w:rsidRDefault="006172BE" w:rsidP="006172BE">
      <w:pPr>
        <w:rPr>
          <w:rFonts w:cs="Times New Roman"/>
        </w:rPr>
      </w:pPr>
      <w:r w:rsidRPr="00EB0B0D">
        <w:rPr>
          <w:rFonts w:cs="Times New Roman"/>
        </w:rPr>
        <w:t xml:space="preserve">Clock Cycles: </w:t>
      </w:r>
      <w:r w:rsidR="005F68F2">
        <w:rPr>
          <w:rFonts w:cs="Times New Roman"/>
        </w:rPr>
        <w:t>8</w:t>
      </w:r>
    </w:p>
    <w:p w:rsidR="00D05BD3" w:rsidRDefault="00D05BD3">
      <w:pPr>
        <w:rPr>
          <w:rFonts w:eastAsiaTheme="majorEastAsia" w:cstheme="majorBidi"/>
          <w:b/>
          <w:bCs/>
          <w:sz w:val="40"/>
          <w:szCs w:val="40"/>
        </w:rPr>
      </w:pPr>
      <w:r>
        <w:rPr>
          <w:sz w:val="40"/>
          <w:szCs w:val="40"/>
        </w:rPr>
        <w:br w:type="page"/>
      </w:r>
    </w:p>
    <w:p w:rsidR="00D05BD3" w:rsidRPr="00734236" w:rsidRDefault="00D05BD3" w:rsidP="00D05BD3">
      <w:pPr>
        <w:pStyle w:val="Heading2"/>
        <w:rPr>
          <w:sz w:val="40"/>
          <w:szCs w:val="40"/>
        </w:rPr>
      </w:pPr>
      <w:r>
        <w:rPr>
          <w:sz w:val="40"/>
          <w:szCs w:val="40"/>
        </w:rPr>
        <w:lastRenderedPageBreak/>
        <w:t>POPR – Pop Return Stack</w:t>
      </w:r>
    </w:p>
    <w:p w:rsidR="00D05BD3" w:rsidRPr="00EB0B0D" w:rsidRDefault="00D05BD3" w:rsidP="00D05BD3">
      <w:pPr>
        <w:rPr>
          <w:rFonts w:cs="Times New Roman"/>
        </w:rPr>
      </w:pPr>
      <w:r w:rsidRPr="00EB0B0D">
        <w:rPr>
          <w:rFonts w:cs="Times New Roman"/>
        </w:rPr>
        <w:t>Description:</w:t>
      </w:r>
    </w:p>
    <w:p w:rsidR="00D05BD3" w:rsidRPr="00EB0B0D" w:rsidRDefault="00D05BD3" w:rsidP="00D05BD3">
      <w:pPr>
        <w:ind w:left="720"/>
        <w:rPr>
          <w:rFonts w:cs="Times New Roman"/>
        </w:rPr>
      </w:pPr>
      <w:r w:rsidRPr="00EB0B0D">
        <w:rPr>
          <w:rFonts w:cs="Times New Roman"/>
        </w:rPr>
        <w:t xml:space="preserve">This </w:t>
      </w:r>
      <w:r>
        <w:rPr>
          <w:rFonts w:cs="Times New Roman"/>
        </w:rPr>
        <w:t>instruction pops the internal return stack. The value popped is discarded. This instruction allows performing a two-up level return from a subroutine.</w:t>
      </w:r>
    </w:p>
    <w:p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rsidTr="00021810">
        <w:tc>
          <w:tcPr>
            <w:tcW w:w="1152" w:type="dxa"/>
          </w:tcPr>
          <w:p w:rsidR="00D05BD3" w:rsidRPr="00EB0B0D" w:rsidRDefault="00A32A0B" w:rsidP="00021810">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rsidR="00D05BD3" w:rsidRPr="00EB0B0D" w:rsidRDefault="00D05BD3" w:rsidP="00021810">
            <w:pPr>
              <w:jc w:val="center"/>
              <w:rPr>
                <w:rFonts w:cs="Times New Roman"/>
              </w:rPr>
            </w:pPr>
            <w:r w:rsidRPr="00EB0B0D">
              <w:rPr>
                <w:rFonts w:cs="Times New Roman"/>
              </w:rPr>
              <w:t>~</w:t>
            </w:r>
          </w:p>
        </w:tc>
        <w:tc>
          <w:tcPr>
            <w:tcW w:w="542" w:type="dxa"/>
          </w:tcPr>
          <w:p w:rsidR="00D05BD3" w:rsidRPr="00EB0B0D" w:rsidRDefault="00D05BD3" w:rsidP="00021810">
            <w:pPr>
              <w:jc w:val="center"/>
              <w:rPr>
                <w:rFonts w:cs="Times New Roman"/>
              </w:rPr>
            </w:pPr>
            <w:r>
              <w:rPr>
                <w:rFonts w:cs="Times New Roman"/>
              </w:rPr>
              <w:t>~</w:t>
            </w:r>
            <w:r w:rsidRPr="00EB0B0D">
              <w:rPr>
                <w:rFonts w:cs="Times New Roman"/>
                <w:vertAlign w:val="subscript"/>
              </w:rPr>
              <w:t>2</w:t>
            </w:r>
          </w:p>
        </w:tc>
        <w:tc>
          <w:tcPr>
            <w:tcW w:w="1134" w:type="dxa"/>
          </w:tcPr>
          <w:p w:rsidR="00D05BD3" w:rsidRPr="00EB0B0D" w:rsidRDefault="00A32A0B" w:rsidP="00021810">
            <w:pPr>
              <w:jc w:val="center"/>
              <w:rPr>
                <w:rFonts w:cs="Times New Roman"/>
              </w:rPr>
            </w:pPr>
            <w:r>
              <w:rPr>
                <w:rFonts w:cs="Times New Roman"/>
              </w:rPr>
              <w:t>0Eh</w:t>
            </w:r>
            <w:r w:rsidR="00D05BD3" w:rsidRPr="00EB0B0D">
              <w:rPr>
                <w:rFonts w:cs="Times New Roman"/>
                <w:vertAlign w:val="subscript"/>
              </w:rPr>
              <w:t>5</w:t>
            </w:r>
          </w:p>
        </w:tc>
        <w:tc>
          <w:tcPr>
            <w:tcW w:w="1134"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1009"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426" w:type="dxa"/>
          </w:tcPr>
          <w:p w:rsidR="00D05BD3" w:rsidRPr="00EB0B0D" w:rsidRDefault="00D05BD3" w:rsidP="00021810">
            <w:pPr>
              <w:jc w:val="center"/>
              <w:rPr>
                <w:rFonts w:cs="Times New Roman"/>
              </w:rPr>
            </w:pPr>
            <w:r>
              <w:rPr>
                <w:rFonts w:cs="Times New Roman"/>
              </w:rPr>
              <w:t>0</w:t>
            </w:r>
            <w:r w:rsidRPr="00054600">
              <w:rPr>
                <w:rFonts w:cs="Times New Roman"/>
                <w:vertAlign w:val="subscript"/>
              </w:rPr>
              <w:t>2</w:t>
            </w:r>
          </w:p>
        </w:tc>
        <w:tc>
          <w:tcPr>
            <w:tcW w:w="1275" w:type="dxa"/>
          </w:tcPr>
          <w:p w:rsidR="00D05BD3" w:rsidRPr="00EB0B0D" w:rsidRDefault="00D05BD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D05BD3" w:rsidRPr="00EB0B0D" w:rsidRDefault="00D05BD3" w:rsidP="00D05BD3">
      <w:pPr>
        <w:rPr>
          <w:rFonts w:cs="Times New Roman"/>
        </w:rPr>
      </w:pPr>
    </w:p>
    <w:p w:rsidR="00D05BD3" w:rsidRDefault="00D05BD3" w:rsidP="00D05BD3">
      <w:pPr>
        <w:rPr>
          <w:rFonts w:cs="Times New Roman"/>
        </w:rPr>
      </w:pPr>
      <w:r w:rsidRPr="00EB0B0D">
        <w:rPr>
          <w:rFonts w:cs="Times New Roman"/>
        </w:rPr>
        <w:t xml:space="preserve">Clock Cycles: </w:t>
      </w:r>
      <w:r w:rsidR="00CA4FC7">
        <w:rPr>
          <w:rFonts w:cs="Times New Roman"/>
        </w:rPr>
        <w:t>1</w:t>
      </w:r>
    </w:p>
    <w:p w:rsidR="00FC1079" w:rsidRDefault="00FC1079">
      <w:pPr>
        <w:rPr>
          <w:rFonts w:eastAsiaTheme="majorEastAsia" w:cstheme="majorBidi"/>
          <w:b/>
          <w:bCs/>
          <w:sz w:val="40"/>
          <w:szCs w:val="40"/>
        </w:rPr>
      </w:pPr>
      <w:r>
        <w:rPr>
          <w:sz w:val="40"/>
          <w:szCs w:val="40"/>
        </w:rPr>
        <w:br w:type="page"/>
      </w:r>
    </w:p>
    <w:p w:rsidR="003B2324" w:rsidRPr="00734236" w:rsidRDefault="003B2324" w:rsidP="003B2324">
      <w:pPr>
        <w:pStyle w:val="Heading2"/>
        <w:rPr>
          <w:sz w:val="40"/>
          <w:szCs w:val="40"/>
        </w:rPr>
      </w:pPr>
      <w:r>
        <w:rPr>
          <w:sz w:val="40"/>
          <w:szCs w:val="40"/>
        </w:rPr>
        <w:lastRenderedPageBreak/>
        <w:t>TEST_CLIP</w:t>
      </w:r>
    </w:p>
    <w:p w:rsidR="003B2324" w:rsidRPr="00EB0B0D" w:rsidRDefault="003B2324" w:rsidP="003B2324">
      <w:pPr>
        <w:rPr>
          <w:rFonts w:cs="Times New Roman"/>
        </w:rPr>
      </w:pPr>
      <w:r w:rsidRPr="00EB0B0D">
        <w:rPr>
          <w:rFonts w:cs="Times New Roman"/>
        </w:rPr>
        <w:t>Description:</w:t>
      </w:r>
    </w:p>
    <w:p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rsidTr="00C72371">
        <w:tc>
          <w:tcPr>
            <w:tcW w:w="1152" w:type="dxa"/>
          </w:tcPr>
          <w:p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rsidR="003B2324" w:rsidRPr="00EB0B0D" w:rsidRDefault="003B2324" w:rsidP="00C72371">
            <w:pPr>
              <w:jc w:val="center"/>
              <w:rPr>
                <w:rFonts w:cs="Times New Roman"/>
              </w:rPr>
            </w:pPr>
            <w:r w:rsidRPr="00EB0B0D">
              <w:rPr>
                <w:rFonts w:cs="Times New Roman"/>
              </w:rPr>
              <w:t>~</w:t>
            </w:r>
          </w:p>
        </w:tc>
        <w:tc>
          <w:tcPr>
            <w:tcW w:w="542" w:type="dxa"/>
          </w:tcPr>
          <w:p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B2324" w:rsidRPr="00EB0B0D" w:rsidRDefault="003B2324" w:rsidP="003B2324">
      <w:pPr>
        <w:rPr>
          <w:rFonts w:cs="Times New Roman"/>
        </w:rPr>
      </w:pPr>
    </w:p>
    <w:p w:rsidR="003B2324" w:rsidRDefault="003B2324" w:rsidP="003B2324">
      <w:pPr>
        <w:rPr>
          <w:rFonts w:cs="Times New Roman"/>
        </w:rPr>
      </w:pPr>
      <w:r w:rsidRPr="00EB0B0D">
        <w:rPr>
          <w:rFonts w:cs="Times New Roman"/>
        </w:rPr>
        <w:t xml:space="preserve">Clock Cycles: </w:t>
      </w:r>
      <w:r w:rsidR="00FC4D66">
        <w:rPr>
          <w:rFonts w:cs="Times New Roman"/>
        </w:rPr>
        <w:t>4</w:t>
      </w:r>
    </w:p>
    <w:p w:rsidR="003B2324" w:rsidRDefault="003B2324">
      <w:pPr>
        <w:rPr>
          <w:rFonts w:eastAsiaTheme="majorEastAsia" w:cstheme="majorBidi"/>
          <w:b/>
          <w:bCs/>
          <w:sz w:val="40"/>
          <w:szCs w:val="40"/>
        </w:rPr>
      </w:pPr>
      <w:r>
        <w:rPr>
          <w:sz w:val="40"/>
          <w:szCs w:val="40"/>
        </w:rPr>
        <w:br w:type="page"/>
      </w:r>
    </w:p>
    <w:p w:rsidR="00FF2783" w:rsidRPr="00734236" w:rsidRDefault="00FF2783" w:rsidP="00FF2783">
      <w:pPr>
        <w:pStyle w:val="Heading2"/>
        <w:rPr>
          <w:sz w:val="40"/>
          <w:szCs w:val="40"/>
        </w:rPr>
      </w:pPr>
      <w:r>
        <w:rPr>
          <w:sz w:val="40"/>
          <w:szCs w:val="40"/>
        </w:rPr>
        <w:lastRenderedPageBreak/>
        <w:t>TRANSFORM</w:t>
      </w:r>
      <w:proofErr w:type="gramStart"/>
      <w:r w:rsidR="0075680F">
        <w:rPr>
          <w:sz w:val="40"/>
          <w:szCs w:val="40"/>
        </w:rPr>
        <w:t>[.w</w:t>
      </w:r>
      <w:proofErr w:type="gramEnd"/>
      <w:r w:rsidR="0075680F">
        <w:rPr>
          <w:sz w:val="40"/>
          <w:szCs w:val="40"/>
        </w:rPr>
        <w:t>]</w:t>
      </w:r>
    </w:p>
    <w:p w:rsidR="00FF2783" w:rsidRPr="00EB0B0D" w:rsidRDefault="00FF2783" w:rsidP="00FF2783">
      <w:pPr>
        <w:rPr>
          <w:rFonts w:cs="Times New Roman"/>
        </w:rPr>
      </w:pPr>
      <w:r w:rsidRPr="00EB0B0D">
        <w:rPr>
          <w:rFonts w:cs="Times New Roman"/>
        </w:rPr>
        <w:t>Description:</w:t>
      </w:r>
    </w:p>
    <w:p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rsidTr="00C72371">
        <w:tc>
          <w:tcPr>
            <w:tcW w:w="1152" w:type="dxa"/>
          </w:tcPr>
          <w:p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rsidR="00FF2783" w:rsidRPr="00EB0B0D" w:rsidRDefault="00A371E4" w:rsidP="00C72371">
            <w:pPr>
              <w:jc w:val="center"/>
              <w:rPr>
                <w:rFonts w:cs="Times New Roman"/>
              </w:rPr>
            </w:pPr>
            <w:r>
              <w:rPr>
                <w:rFonts w:cs="Times New Roman"/>
              </w:rPr>
              <w:t>W</w:t>
            </w:r>
          </w:p>
        </w:tc>
        <w:tc>
          <w:tcPr>
            <w:tcW w:w="542" w:type="dxa"/>
          </w:tcPr>
          <w:p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rsidR="00FF2783" w:rsidRDefault="00FF2783" w:rsidP="00FF2783">
      <w:pPr>
        <w:rPr>
          <w:rFonts w:cs="Times New Roman"/>
        </w:rPr>
      </w:pPr>
    </w:p>
    <w:p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rsidTr="00021810">
        <w:tc>
          <w:tcPr>
            <w:tcW w:w="1152" w:type="dxa"/>
          </w:tcPr>
          <w:p w:rsidR="00047CD7" w:rsidRPr="00EB0B0D" w:rsidRDefault="00047CD7" w:rsidP="00021810">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047CD7" w:rsidRPr="00EB0B0D" w:rsidRDefault="00047CD7" w:rsidP="00021810">
            <w:pPr>
              <w:jc w:val="center"/>
              <w:rPr>
                <w:rFonts w:cs="Times New Roman"/>
              </w:rPr>
            </w:pPr>
            <w:r>
              <w:rPr>
                <w:rFonts w:cs="Times New Roman"/>
              </w:rPr>
              <w:t>1</w:t>
            </w:r>
          </w:p>
        </w:tc>
        <w:tc>
          <w:tcPr>
            <w:tcW w:w="542" w:type="dxa"/>
          </w:tcPr>
          <w:p w:rsidR="00047CD7" w:rsidRPr="00EB0B0D" w:rsidRDefault="00047CD7" w:rsidP="00021810">
            <w:pPr>
              <w:jc w:val="center"/>
              <w:rPr>
                <w:rFonts w:cs="Times New Roman"/>
              </w:rPr>
            </w:pPr>
            <w:r>
              <w:rPr>
                <w:rFonts w:cs="Times New Roman"/>
              </w:rPr>
              <w:t>~</w:t>
            </w:r>
            <w:r w:rsidRPr="00EB0B0D">
              <w:rPr>
                <w:rFonts w:cs="Times New Roman"/>
                <w:vertAlign w:val="subscript"/>
              </w:rPr>
              <w:t>2</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tc</w:t>
            </w:r>
            <w:r w:rsidRPr="00EB0B0D">
              <w:rPr>
                <w:rFonts w:cs="Times New Roman"/>
                <w:vertAlign w:val="subscript"/>
              </w:rPr>
              <w:t>5</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rsidR="00047CD7" w:rsidRPr="00EB0B0D" w:rsidRDefault="00047CD7" w:rsidP="00021810">
            <w:pPr>
              <w:jc w:val="center"/>
              <w:rPr>
                <w:rFonts w:cs="Times New Roman"/>
              </w:rPr>
            </w:pPr>
            <w:r>
              <w:rPr>
                <w:rFonts w:cs="Times New Roman"/>
              </w:rPr>
              <w:t>0</w:t>
            </w:r>
            <w:r w:rsidRPr="00054600">
              <w:rPr>
                <w:rFonts w:cs="Times New Roman"/>
                <w:vertAlign w:val="subscript"/>
              </w:rPr>
              <w:t>2</w:t>
            </w:r>
          </w:p>
        </w:tc>
        <w:tc>
          <w:tcPr>
            <w:tcW w:w="1275" w:type="dxa"/>
          </w:tcPr>
          <w:p w:rsidR="00047CD7" w:rsidRPr="00EB0B0D" w:rsidRDefault="00047CD7"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047CD7" w:rsidRPr="00EB0B0D" w:rsidRDefault="00047CD7" w:rsidP="00FF2783">
      <w:pPr>
        <w:rPr>
          <w:rFonts w:cs="Times New Roman"/>
        </w:rPr>
      </w:pPr>
    </w:p>
    <w:p w:rsidR="00FF2783" w:rsidRDefault="00FF2783" w:rsidP="00FF2783">
      <w:pPr>
        <w:rPr>
          <w:rFonts w:cs="Times New Roman"/>
        </w:rPr>
      </w:pPr>
      <w:r w:rsidRPr="00EB0B0D">
        <w:rPr>
          <w:rFonts w:cs="Times New Roman"/>
        </w:rPr>
        <w:t xml:space="preserve">Clock Cycles: </w:t>
      </w:r>
      <w:r w:rsidR="001D6528">
        <w:rPr>
          <w:rFonts w:cs="Times New Roman"/>
        </w:rPr>
        <w:t>18</w:t>
      </w:r>
    </w:p>
    <w:p w:rsidR="003C3A80" w:rsidRPr="00EB0B0D" w:rsidRDefault="003C3A80" w:rsidP="00FF2783">
      <w:pPr>
        <w:rPr>
          <w:rFonts w:cs="Times New Roman"/>
        </w:rPr>
      </w:pP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rsidTr="007072E0">
        <w:tc>
          <w:tcPr>
            <w:tcW w:w="54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3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rsidTr="007072E0">
        <w:tc>
          <w:tcPr>
            <w:tcW w:w="54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37" w:type="dxa"/>
          </w:tcPr>
          <w:p w:rsidR="006206E0" w:rsidRPr="00EB0B0D" w:rsidRDefault="0008469C">
            <w:pPr>
              <w:rPr>
                <w:rFonts w:cs="Times New Roman"/>
                <w:sz w:val="12"/>
              </w:rPr>
            </w:pPr>
            <w:r w:rsidRPr="00EB0B0D">
              <w:rPr>
                <w:rFonts w:cs="Times New Roman"/>
                <w:sz w:val="12"/>
              </w:rPr>
              <w:t>BRK</w:t>
            </w:r>
          </w:p>
        </w:tc>
        <w:tc>
          <w:tcPr>
            <w:tcW w:w="878"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48" w:type="dxa"/>
          </w:tcPr>
          <w:p w:rsidR="006206E0" w:rsidRPr="00EB0B0D" w:rsidRDefault="002B6878">
            <w:pPr>
              <w:rPr>
                <w:rFonts w:cs="Times New Roman"/>
                <w:sz w:val="12"/>
              </w:rPr>
            </w:pPr>
            <w:r>
              <w:rPr>
                <w:rFonts w:cs="Times New Roman"/>
                <w:sz w:val="12"/>
              </w:rPr>
              <w:t>AUIPC</w:t>
            </w:r>
          </w:p>
        </w:tc>
        <w:tc>
          <w:tcPr>
            <w:tcW w:w="745"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39" w:type="dxa"/>
          </w:tcPr>
          <w:p w:rsidR="006206E0" w:rsidRPr="00955686" w:rsidRDefault="006F2491">
            <w:pPr>
              <w:rPr>
                <w:rFonts w:cs="Times New Roman"/>
                <w:sz w:val="12"/>
              </w:rPr>
            </w:pPr>
            <w:r>
              <w:rPr>
                <w:rFonts w:cs="Times New Roman"/>
                <w:sz w:val="12"/>
              </w:rPr>
              <w:t>CSR</w:t>
            </w:r>
          </w:p>
        </w:tc>
        <w:tc>
          <w:tcPr>
            <w:tcW w:w="759" w:type="dxa"/>
          </w:tcPr>
          <w:p w:rsidR="006206E0" w:rsidRPr="00EB0B0D" w:rsidRDefault="00B025FC">
            <w:pPr>
              <w:rPr>
                <w:rFonts w:cs="Times New Roman"/>
                <w:sz w:val="12"/>
              </w:rPr>
            </w:pPr>
            <w:r>
              <w:rPr>
                <w:rFonts w:cs="Times New Roman"/>
                <w:sz w:val="12"/>
              </w:rPr>
              <w:t>SLTI</w:t>
            </w:r>
          </w:p>
        </w:tc>
        <w:tc>
          <w:tcPr>
            <w:tcW w:w="752" w:type="dxa"/>
          </w:tcPr>
          <w:p w:rsidR="006206E0" w:rsidRPr="00EB0B0D" w:rsidRDefault="00B025FC">
            <w:pPr>
              <w:rPr>
                <w:rFonts w:cs="Times New Roman"/>
                <w:sz w:val="12"/>
              </w:rPr>
            </w:pPr>
            <w:r>
              <w:rPr>
                <w:rFonts w:cs="Times New Roman"/>
                <w:sz w:val="12"/>
              </w:rPr>
              <w:t>SLTUI</w:t>
            </w:r>
          </w:p>
        </w:tc>
        <w:tc>
          <w:tcPr>
            <w:tcW w:w="756"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65"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46"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40" w:type="dxa"/>
          </w:tcPr>
          <w:p w:rsidR="006206E0" w:rsidRPr="00EB0B0D" w:rsidRDefault="006206E0">
            <w:pPr>
              <w:rPr>
                <w:rFonts w:cs="Times New Roman"/>
                <w:sz w:val="12"/>
              </w:rPr>
            </w:pPr>
          </w:p>
        </w:tc>
        <w:tc>
          <w:tcPr>
            <w:tcW w:w="757" w:type="dxa"/>
          </w:tcPr>
          <w:p w:rsidR="006206E0" w:rsidRPr="00EB0B0D" w:rsidRDefault="00AA2D43">
            <w:pPr>
              <w:rPr>
                <w:rFonts w:cs="Times New Roman"/>
                <w:sz w:val="12"/>
              </w:rPr>
            </w:pPr>
            <w:r w:rsidRPr="00AA2D43">
              <w:rPr>
                <w:rFonts w:cs="Times New Roman"/>
                <w:color w:val="1F497D" w:themeColor="text2"/>
                <w:sz w:val="12"/>
              </w:rPr>
              <w:t>BLEND</w:t>
            </w:r>
          </w:p>
        </w:tc>
        <w:tc>
          <w:tcPr>
            <w:tcW w:w="885" w:type="dxa"/>
            <w:shd w:val="clear" w:color="auto" w:fill="auto"/>
          </w:tcPr>
          <w:p w:rsidR="006206E0" w:rsidRPr="00EB0B0D" w:rsidRDefault="00953653">
            <w:pPr>
              <w:rPr>
                <w:rFonts w:cs="Times New Roman"/>
                <w:sz w:val="12"/>
              </w:rPr>
            </w:pPr>
            <w:r w:rsidRPr="00EB0B0D">
              <w:rPr>
                <w:rFonts w:cs="Times New Roman"/>
                <w:sz w:val="12"/>
              </w:rPr>
              <w:t>REX</w:t>
            </w:r>
          </w:p>
        </w:tc>
        <w:tc>
          <w:tcPr>
            <w:tcW w:w="759" w:type="dxa"/>
            <w:shd w:val="clear" w:color="auto" w:fill="auto"/>
          </w:tcPr>
          <w:p w:rsidR="006206E0" w:rsidRPr="00EB0B0D" w:rsidRDefault="006F2491" w:rsidP="002E709F">
            <w:pPr>
              <w:rPr>
                <w:rFonts w:cs="Times New Roman"/>
                <w:sz w:val="12"/>
              </w:rPr>
            </w:pPr>
            <w:r>
              <w:rPr>
                <w:rFonts w:cs="Times New Roman"/>
                <w:sz w:val="12"/>
              </w:rPr>
              <w:t>XNORI</w:t>
            </w:r>
          </w:p>
        </w:tc>
        <w:tc>
          <w:tcPr>
            <w:tcW w:w="770" w:type="dxa"/>
            <w:shd w:val="clear" w:color="auto" w:fill="auto"/>
          </w:tcPr>
          <w:p w:rsidR="006206E0" w:rsidRPr="00EB0B0D" w:rsidRDefault="00755F94">
            <w:pPr>
              <w:rPr>
                <w:rFonts w:cs="Times New Roman"/>
                <w:sz w:val="12"/>
              </w:rPr>
            </w:pPr>
            <w:r>
              <w:rPr>
                <w:rFonts w:cs="Times New Roman"/>
                <w:sz w:val="12"/>
              </w:rPr>
              <w:t>{FLOAT}</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1x</w:t>
            </w:r>
          </w:p>
        </w:tc>
        <w:tc>
          <w:tcPr>
            <w:tcW w:w="737" w:type="dxa"/>
          </w:tcPr>
          <w:p w:rsidR="007072E0" w:rsidRPr="00EB0B0D" w:rsidRDefault="007072E0" w:rsidP="007072E0">
            <w:pPr>
              <w:rPr>
                <w:rFonts w:cs="Times New Roman"/>
                <w:sz w:val="12"/>
              </w:rPr>
            </w:pPr>
          </w:p>
        </w:tc>
        <w:tc>
          <w:tcPr>
            <w:tcW w:w="878" w:type="dxa"/>
          </w:tcPr>
          <w:p w:rsidR="007072E0" w:rsidRPr="00EB0B0D" w:rsidRDefault="007072E0" w:rsidP="007072E0">
            <w:pPr>
              <w:rPr>
                <w:rFonts w:cs="Times New Roman"/>
                <w:sz w:val="12"/>
              </w:rPr>
            </w:pPr>
            <w:proofErr w:type="spellStart"/>
            <w:r>
              <w:rPr>
                <w:rFonts w:cs="Times New Roman"/>
                <w:sz w:val="12"/>
              </w:rPr>
              <w:t>LVxU</w:t>
            </w:r>
            <w:proofErr w:type="spellEnd"/>
          </w:p>
        </w:tc>
        <w:tc>
          <w:tcPr>
            <w:tcW w:w="865" w:type="dxa"/>
          </w:tcPr>
          <w:p w:rsidR="007072E0" w:rsidRPr="00EB0B0D" w:rsidRDefault="007072E0" w:rsidP="007072E0">
            <w:pPr>
              <w:rPr>
                <w:rFonts w:cs="Times New Roman"/>
                <w:sz w:val="12"/>
              </w:rPr>
            </w:pPr>
          </w:p>
        </w:tc>
        <w:tc>
          <w:tcPr>
            <w:tcW w:w="748" w:type="dxa"/>
          </w:tcPr>
          <w:p w:rsidR="007072E0" w:rsidRPr="00EB0B0D" w:rsidRDefault="007072E0" w:rsidP="007072E0">
            <w:pPr>
              <w:rPr>
                <w:rFonts w:cs="Times New Roman"/>
                <w:sz w:val="12"/>
              </w:rPr>
            </w:pPr>
            <w:r w:rsidRPr="00EB0B0D">
              <w:rPr>
                <w:rFonts w:cs="Times New Roman"/>
                <w:sz w:val="12"/>
              </w:rPr>
              <w:t>LB</w:t>
            </w:r>
          </w:p>
        </w:tc>
        <w:tc>
          <w:tcPr>
            <w:tcW w:w="745" w:type="dxa"/>
          </w:tcPr>
          <w:p w:rsidR="007072E0" w:rsidRPr="00EB0B0D" w:rsidRDefault="007072E0" w:rsidP="007072E0">
            <w:pPr>
              <w:rPr>
                <w:rFonts w:cs="Times New Roman"/>
                <w:sz w:val="12"/>
              </w:rPr>
            </w:pPr>
          </w:p>
        </w:tc>
        <w:tc>
          <w:tcPr>
            <w:tcW w:w="739" w:type="dxa"/>
          </w:tcPr>
          <w:p w:rsidR="007072E0" w:rsidRPr="00EB0B0D" w:rsidRDefault="007072E0" w:rsidP="007072E0">
            <w:pPr>
              <w:rPr>
                <w:rFonts w:cs="Times New Roman"/>
                <w:sz w:val="12"/>
              </w:rPr>
            </w:pPr>
            <w:r w:rsidRPr="00EB0B0D">
              <w:rPr>
                <w:rFonts w:cs="Times New Roman"/>
                <w:sz w:val="12"/>
              </w:rPr>
              <w:t>SB</w:t>
            </w:r>
          </w:p>
        </w:tc>
        <w:tc>
          <w:tcPr>
            <w:tcW w:w="759" w:type="dxa"/>
          </w:tcPr>
          <w:p w:rsidR="007072E0" w:rsidRPr="00EB0B0D" w:rsidRDefault="007072E0" w:rsidP="007072E0">
            <w:pPr>
              <w:rPr>
                <w:rFonts w:cs="Times New Roman"/>
                <w:sz w:val="12"/>
              </w:rPr>
            </w:pPr>
            <w:r>
              <w:rPr>
                <w:rFonts w:cs="Times New Roman"/>
                <w:sz w:val="12"/>
              </w:rPr>
              <w:t>{MNDX}</w:t>
            </w:r>
          </w:p>
        </w:tc>
        <w:tc>
          <w:tcPr>
            <w:tcW w:w="752" w:type="dxa"/>
          </w:tcPr>
          <w:p w:rsidR="007072E0" w:rsidRPr="00EB0B0D" w:rsidRDefault="007072E0" w:rsidP="007072E0">
            <w:pPr>
              <w:rPr>
                <w:rFonts w:cs="Times New Roman"/>
                <w:sz w:val="12"/>
              </w:rPr>
            </w:pPr>
            <w:r>
              <w:rPr>
                <w:rFonts w:cs="Times New Roman"/>
                <w:sz w:val="12"/>
              </w:rPr>
              <w:t>SWC</w:t>
            </w:r>
          </w:p>
        </w:tc>
        <w:tc>
          <w:tcPr>
            <w:tcW w:w="756" w:type="dxa"/>
          </w:tcPr>
          <w:p w:rsidR="007072E0" w:rsidRPr="00EB0B0D" w:rsidRDefault="007072E0" w:rsidP="007072E0">
            <w:pPr>
              <w:rPr>
                <w:rFonts w:cs="Times New Roman"/>
                <w:sz w:val="12"/>
              </w:rPr>
            </w:pPr>
            <w:r w:rsidRPr="00EB0B0D">
              <w:rPr>
                <w:rFonts w:cs="Times New Roman"/>
                <w:sz w:val="12"/>
              </w:rPr>
              <w:t>JAL</w:t>
            </w:r>
          </w:p>
        </w:tc>
        <w:tc>
          <w:tcPr>
            <w:tcW w:w="765" w:type="dxa"/>
          </w:tcPr>
          <w:p w:rsidR="007072E0" w:rsidRPr="00EB0B0D" w:rsidRDefault="007072E0" w:rsidP="007072E0">
            <w:pPr>
              <w:rPr>
                <w:rFonts w:cs="Times New Roman"/>
                <w:sz w:val="12"/>
              </w:rPr>
            </w:pPr>
            <w:r w:rsidRPr="00EB0B0D">
              <w:rPr>
                <w:rFonts w:cs="Times New Roman"/>
                <w:sz w:val="12"/>
              </w:rPr>
              <w:t>CALL</w:t>
            </w:r>
          </w:p>
        </w:tc>
        <w:tc>
          <w:tcPr>
            <w:tcW w:w="746" w:type="dxa"/>
          </w:tcPr>
          <w:p w:rsidR="007072E0" w:rsidRPr="00EB0B0D" w:rsidRDefault="007072E0" w:rsidP="007072E0">
            <w:pPr>
              <w:rPr>
                <w:rFonts w:cs="Times New Roman"/>
                <w:sz w:val="12"/>
              </w:rPr>
            </w:pPr>
            <w:r>
              <w:rPr>
                <w:rFonts w:cs="Times New Roman"/>
                <w:sz w:val="12"/>
              </w:rPr>
              <w:t>INC / DEC</w:t>
            </w:r>
          </w:p>
        </w:tc>
        <w:tc>
          <w:tcPr>
            <w:tcW w:w="740" w:type="dxa"/>
          </w:tcPr>
          <w:p w:rsidR="007072E0" w:rsidRPr="00EB0B0D" w:rsidRDefault="007072E0" w:rsidP="007072E0">
            <w:pPr>
              <w:rPr>
                <w:rFonts w:cs="Times New Roman"/>
                <w:sz w:val="12"/>
              </w:rPr>
            </w:pPr>
            <w:proofErr w:type="spellStart"/>
            <w:r>
              <w:rPr>
                <w:rFonts w:cs="Times New Roman"/>
                <w:sz w:val="12"/>
              </w:rPr>
              <w:t>LFx</w:t>
            </w:r>
            <w:proofErr w:type="spellEnd"/>
          </w:p>
        </w:tc>
        <w:tc>
          <w:tcPr>
            <w:tcW w:w="757" w:type="dxa"/>
          </w:tcPr>
          <w:p w:rsidR="007072E0" w:rsidRPr="00EB0B0D" w:rsidRDefault="007072E0" w:rsidP="007072E0">
            <w:pPr>
              <w:rPr>
                <w:rFonts w:cs="Times New Roman"/>
                <w:sz w:val="12"/>
              </w:rPr>
            </w:pPr>
            <w:r>
              <w:rPr>
                <w:rFonts w:cs="Times New Roman"/>
                <w:sz w:val="12"/>
              </w:rPr>
              <w:t>SGTUI</w:t>
            </w:r>
          </w:p>
        </w:tc>
        <w:tc>
          <w:tcPr>
            <w:tcW w:w="885" w:type="dxa"/>
            <w:shd w:val="clear" w:color="auto" w:fill="auto"/>
          </w:tcPr>
          <w:p w:rsidR="007072E0" w:rsidRPr="00EB0B0D" w:rsidRDefault="007072E0" w:rsidP="007072E0">
            <w:pPr>
              <w:rPr>
                <w:rFonts w:cs="Times New Roman"/>
                <w:sz w:val="12"/>
              </w:rPr>
            </w:pPr>
            <w:r>
              <w:rPr>
                <w:rFonts w:cs="Times New Roman"/>
                <w:sz w:val="12"/>
              </w:rPr>
              <w:t>LWR</w:t>
            </w:r>
          </w:p>
        </w:tc>
        <w:tc>
          <w:tcPr>
            <w:tcW w:w="759" w:type="dxa"/>
            <w:shd w:val="clear" w:color="auto" w:fill="auto"/>
          </w:tcPr>
          <w:p w:rsidR="007072E0" w:rsidRPr="00EB0B0D" w:rsidRDefault="007072E0" w:rsidP="007072E0">
            <w:pPr>
              <w:rPr>
                <w:rFonts w:cs="Times New Roman"/>
                <w:sz w:val="12"/>
              </w:rPr>
            </w:pPr>
            <w:r>
              <w:rPr>
                <w:rFonts w:cs="Times New Roman"/>
                <w:sz w:val="12"/>
              </w:rPr>
              <w:t>CACHE</w:t>
            </w:r>
          </w:p>
        </w:tc>
        <w:tc>
          <w:tcPr>
            <w:tcW w:w="770" w:type="dxa"/>
            <w:shd w:val="clear" w:color="auto" w:fill="auto"/>
          </w:tcPr>
          <w:p w:rsidR="007072E0" w:rsidRPr="00EB0B0D" w:rsidRDefault="007072E0" w:rsidP="007072E0">
            <w:pPr>
              <w:rPr>
                <w:rFonts w:cs="Times New Roman"/>
                <w:sz w:val="12"/>
              </w:rPr>
            </w:pPr>
            <w:r w:rsidRPr="00EB0B0D">
              <w:rPr>
                <w:rFonts w:cs="Times New Roman"/>
                <w:sz w:val="12"/>
              </w:rPr>
              <w:t>EXEC</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2x</w:t>
            </w:r>
          </w:p>
        </w:tc>
        <w:tc>
          <w:tcPr>
            <w:tcW w:w="737" w:type="dxa"/>
          </w:tcPr>
          <w:p w:rsidR="007072E0" w:rsidRPr="004A7D9A" w:rsidRDefault="007072E0" w:rsidP="007072E0">
            <w:pPr>
              <w:rPr>
                <w:rFonts w:cs="Times New Roman"/>
                <w:sz w:val="12"/>
              </w:rPr>
            </w:pPr>
            <w:r w:rsidRPr="004A7D9A">
              <w:rPr>
                <w:rFonts w:cs="Times New Roman"/>
                <w:sz w:val="12"/>
              </w:rPr>
              <w:t>LC</w:t>
            </w:r>
            <w:r>
              <w:rPr>
                <w:rFonts w:cs="Times New Roman"/>
                <w:sz w:val="12"/>
              </w:rPr>
              <w:t xml:space="preserve"> / LH / LW</w:t>
            </w:r>
          </w:p>
        </w:tc>
        <w:tc>
          <w:tcPr>
            <w:tcW w:w="878" w:type="dxa"/>
          </w:tcPr>
          <w:p w:rsidR="007072E0" w:rsidRPr="004A7D9A" w:rsidRDefault="007072E0" w:rsidP="007072E0">
            <w:pPr>
              <w:rPr>
                <w:rFonts w:cs="Times New Roman"/>
                <w:sz w:val="12"/>
              </w:rPr>
            </w:pPr>
            <w:r w:rsidRPr="004A7D9A">
              <w:rPr>
                <w:rFonts w:cs="Times New Roman"/>
                <w:sz w:val="12"/>
              </w:rPr>
              <w:t>LCU</w:t>
            </w:r>
            <w:r>
              <w:rPr>
                <w:rFonts w:cs="Times New Roman"/>
                <w:sz w:val="12"/>
              </w:rPr>
              <w:t xml:space="preserve"> / LHU</w:t>
            </w:r>
          </w:p>
        </w:tc>
        <w:tc>
          <w:tcPr>
            <w:tcW w:w="865" w:type="dxa"/>
          </w:tcPr>
          <w:p w:rsidR="007072E0" w:rsidRPr="00EB0B0D" w:rsidRDefault="007072E0" w:rsidP="007072E0">
            <w:pPr>
              <w:rPr>
                <w:rFonts w:cs="Times New Roman"/>
                <w:sz w:val="12"/>
              </w:rPr>
            </w:pPr>
            <w:r>
              <w:rPr>
                <w:rFonts w:cs="Times New Roman"/>
                <w:sz w:val="12"/>
              </w:rPr>
              <w:t>{BITFIELD}</w:t>
            </w:r>
          </w:p>
        </w:tc>
        <w:tc>
          <w:tcPr>
            <w:tcW w:w="748" w:type="dxa"/>
          </w:tcPr>
          <w:p w:rsidR="007072E0" w:rsidRPr="00EB0B0D" w:rsidRDefault="007072E0" w:rsidP="007072E0">
            <w:pPr>
              <w:rPr>
                <w:rFonts w:cs="Times New Roman"/>
                <w:sz w:val="12"/>
              </w:rPr>
            </w:pPr>
            <w:r>
              <w:rPr>
                <w:rFonts w:cs="Times New Roman"/>
                <w:sz w:val="12"/>
              </w:rPr>
              <w:t>LBU</w:t>
            </w:r>
          </w:p>
        </w:tc>
        <w:tc>
          <w:tcPr>
            <w:tcW w:w="745" w:type="dxa"/>
          </w:tcPr>
          <w:p w:rsidR="007072E0" w:rsidRPr="004A7D9A" w:rsidRDefault="007072E0" w:rsidP="007072E0">
            <w:pPr>
              <w:rPr>
                <w:rFonts w:cs="Times New Roman"/>
                <w:sz w:val="12"/>
              </w:rPr>
            </w:pPr>
            <w:r w:rsidRPr="004A7D9A">
              <w:rPr>
                <w:rFonts w:cs="Times New Roman"/>
                <w:sz w:val="12"/>
              </w:rPr>
              <w:t>SC</w:t>
            </w:r>
            <w:r>
              <w:rPr>
                <w:rFonts w:cs="Times New Roman"/>
                <w:sz w:val="12"/>
              </w:rPr>
              <w:t xml:space="preserve"> / SH / SW</w:t>
            </w:r>
          </w:p>
        </w:tc>
        <w:tc>
          <w:tcPr>
            <w:tcW w:w="739" w:type="dxa"/>
          </w:tcPr>
          <w:p w:rsidR="007072E0" w:rsidRPr="00EB0B0D" w:rsidRDefault="007072E0" w:rsidP="007072E0">
            <w:pPr>
              <w:rPr>
                <w:rFonts w:cs="Times New Roman"/>
                <w:sz w:val="12"/>
              </w:rPr>
            </w:pPr>
            <w:r>
              <w:rPr>
                <w:rFonts w:cs="Times New Roman"/>
                <w:sz w:val="12"/>
              </w:rPr>
              <w:t>CAS</w:t>
            </w:r>
          </w:p>
        </w:tc>
        <w:tc>
          <w:tcPr>
            <w:tcW w:w="759" w:type="dxa"/>
          </w:tcPr>
          <w:p w:rsidR="007072E0" w:rsidRPr="00EB0B0D" w:rsidRDefault="007072E0" w:rsidP="007072E0">
            <w:pPr>
              <w:rPr>
                <w:rFonts w:cs="Times New Roman"/>
                <w:sz w:val="12"/>
              </w:rPr>
            </w:pPr>
            <w:r>
              <w:rPr>
                <w:rFonts w:cs="Times New Roman"/>
                <w:sz w:val="12"/>
              </w:rPr>
              <w:t>BBC / BBS</w:t>
            </w:r>
          </w:p>
        </w:tc>
        <w:tc>
          <w:tcPr>
            <w:tcW w:w="752" w:type="dxa"/>
          </w:tcPr>
          <w:p w:rsidR="007072E0" w:rsidRPr="00EB0B0D" w:rsidRDefault="007072E0" w:rsidP="007072E0">
            <w:pPr>
              <w:rPr>
                <w:rFonts w:cs="Times New Roman"/>
                <w:sz w:val="12"/>
              </w:rPr>
            </w:pPr>
            <w:r>
              <w:rPr>
                <w:rFonts w:cs="Times New Roman"/>
                <w:sz w:val="12"/>
              </w:rPr>
              <w:t>LUI</w:t>
            </w:r>
          </w:p>
        </w:tc>
        <w:tc>
          <w:tcPr>
            <w:tcW w:w="756" w:type="dxa"/>
          </w:tcPr>
          <w:p w:rsidR="007072E0" w:rsidRPr="00EB0B0D" w:rsidRDefault="007072E0" w:rsidP="007072E0">
            <w:pPr>
              <w:rPr>
                <w:rFonts w:cs="Times New Roman"/>
                <w:sz w:val="12"/>
              </w:rPr>
            </w:pPr>
            <w:r>
              <w:rPr>
                <w:rFonts w:cs="Times New Roman"/>
                <w:sz w:val="12"/>
              </w:rPr>
              <w:t>JMP</w:t>
            </w:r>
          </w:p>
        </w:tc>
        <w:tc>
          <w:tcPr>
            <w:tcW w:w="765" w:type="dxa"/>
          </w:tcPr>
          <w:p w:rsidR="007072E0" w:rsidRPr="00EB0B0D" w:rsidRDefault="007072E0" w:rsidP="007072E0">
            <w:pPr>
              <w:rPr>
                <w:rFonts w:cs="Times New Roman"/>
                <w:sz w:val="12"/>
              </w:rPr>
            </w:pPr>
            <w:r>
              <w:rPr>
                <w:rFonts w:cs="Times New Roman"/>
                <w:sz w:val="12"/>
              </w:rPr>
              <w:t>RET</w:t>
            </w:r>
          </w:p>
        </w:tc>
        <w:tc>
          <w:tcPr>
            <w:tcW w:w="746" w:type="dxa"/>
          </w:tcPr>
          <w:p w:rsidR="007072E0" w:rsidRPr="00EB0B0D" w:rsidRDefault="00585A5D" w:rsidP="007072E0">
            <w:pPr>
              <w:rPr>
                <w:rFonts w:cs="Times New Roman"/>
                <w:sz w:val="12"/>
              </w:rPr>
            </w:pPr>
            <w:r>
              <w:rPr>
                <w:rFonts w:cs="Times New Roman"/>
                <w:sz w:val="12"/>
              </w:rPr>
              <w:t>MULFI</w:t>
            </w:r>
          </w:p>
        </w:tc>
        <w:tc>
          <w:tcPr>
            <w:tcW w:w="740" w:type="dxa"/>
          </w:tcPr>
          <w:p w:rsidR="007072E0" w:rsidRPr="00EB0B0D" w:rsidRDefault="007072E0" w:rsidP="007072E0">
            <w:pPr>
              <w:rPr>
                <w:rFonts w:cs="Times New Roman"/>
                <w:sz w:val="12"/>
              </w:rPr>
            </w:pPr>
            <w:proofErr w:type="spellStart"/>
            <w:r>
              <w:rPr>
                <w:rFonts w:cs="Times New Roman"/>
                <w:sz w:val="12"/>
              </w:rPr>
              <w:t>SFx</w:t>
            </w:r>
            <w:proofErr w:type="spellEnd"/>
          </w:p>
        </w:tc>
        <w:tc>
          <w:tcPr>
            <w:tcW w:w="757" w:type="dxa"/>
          </w:tcPr>
          <w:p w:rsidR="007072E0" w:rsidRPr="00EB0B0D" w:rsidRDefault="007072E0" w:rsidP="007072E0">
            <w:pPr>
              <w:rPr>
                <w:rFonts w:cs="Times New Roman"/>
                <w:sz w:val="12"/>
              </w:rPr>
            </w:pPr>
            <w:r>
              <w:rPr>
                <w:rFonts w:cs="Times New Roman"/>
                <w:sz w:val="12"/>
              </w:rPr>
              <w:t>SGTI</w:t>
            </w:r>
          </w:p>
        </w:tc>
        <w:tc>
          <w:tcPr>
            <w:tcW w:w="885" w:type="dxa"/>
            <w:shd w:val="clear" w:color="auto" w:fill="auto"/>
          </w:tcPr>
          <w:p w:rsidR="007072E0" w:rsidRPr="00EB0B0D" w:rsidRDefault="007072E0" w:rsidP="007072E0">
            <w:pPr>
              <w:rPr>
                <w:rFonts w:cs="Times New Roman"/>
                <w:sz w:val="12"/>
              </w:rPr>
            </w:pPr>
            <w:r>
              <w:rPr>
                <w:rFonts w:cs="Times New Roman"/>
                <w:sz w:val="12"/>
              </w:rPr>
              <w:t>{CMPRSSD}</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MODI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3x</w:t>
            </w:r>
          </w:p>
        </w:tc>
        <w:tc>
          <w:tcPr>
            <w:tcW w:w="737" w:type="dxa"/>
          </w:tcPr>
          <w:p w:rsidR="007072E0" w:rsidRPr="00EB0B0D" w:rsidRDefault="007072E0" w:rsidP="007072E0">
            <w:pPr>
              <w:rPr>
                <w:rFonts w:cs="Times New Roman"/>
                <w:sz w:val="12"/>
              </w:rPr>
            </w:pPr>
            <w:r>
              <w:rPr>
                <w:rFonts w:cs="Times New Roman"/>
                <w:sz w:val="12"/>
              </w:rPr>
              <w:t>Bcc</w:t>
            </w:r>
          </w:p>
        </w:tc>
        <w:tc>
          <w:tcPr>
            <w:tcW w:w="878" w:type="dxa"/>
          </w:tcPr>
          <w:p w:rsidR="007072E0" w:rsidRPr="00EB0B0D" w:rsidRDefault="007072E0" w:rsidP="007072E0">
            <w:pPr>
              <w:rPr>
                <w:rFonts w:cs="Times New Roman"/>
                <w:sz w:val="12"/>
              </w:rPr>
            </w:pPr>
            <w:r>
              <w:rPr>
                <w:rFonts w:cs="Times New Roman"/>
                <w:sz w:val="12"/>
              </w:rPr>
              <w:t>{IVECTOR}</w:t>
            </w:r>
          </w:p>
        </w:tc>
        <w:tc>
          <w:tcPr>
            <w:tcW w:w="865" w:type="dxa"/>
          </w:tcPr>
          <w:p w:rsidR="007072E0" w:rsidRPr="00EB0B0D" w:rsidRDefault="007072E0" w:rsidP="007072E0">
            <w:pPr>
              <w:rPr>
                <w:rFonts w:cs="Times New Roman"/>
                <w:sz w:val="12"/>
              </w:rPr>
            </w:pPr>
            <w:r>
              <w:rPr>
                <w:rFonts w:cs="Times New Roman"/>
                <w:sz w:val="12"/>
              </w:rPr>
              <w:t>BEQ#</w:t>
            </w:r>
          </w:p>
        </w:tc>
        <w:tc>
          <w:tcPr>
            <w:tcW w:w="748" w:type="dxa"/>
          </w:tcPr>
          <w:p w:rsidR="007072E0" w:rsidRPr="00EB0B0D" w:rsidRDefault="007072E0" w:rsidP="007072E0">
            <w:pPr>
              <w:rPr>
                <w:rFonts w:cs="Times New Roman"/>
                <w:sz w:val="12"/>
              </w:rPr>
            </w:pPr>
            <w:r>
              <w:rPr>
                <w:rFonts w:cs="Times New Roman"/>
                <w:sz w:val="12"/>
              </w:rPr>
              <w:t>BCHK</w:t>
            </w:r>
          </w:p>
        </w:tc>
        <w:tc>
          <w:tcPr>
            <w:tcW w:w="745" w:type="dxa"/>
          </w:tcPr>
          <w:p w:rsidR="007072E0" w:rsidRPr="00EB0B0D" w:rsidRDefault="007072E0" w:rsidP="007072E0">
            <w:pPr>
              <w:rPr>
                <w:rFonts w:cs="Times New Roman"/>
                <w:sz w:val="12"/>
              </w:rPr>
            </w:pPr>
            <w:r>
              <w:rPr>
                <w:rFonts w:cs="Times New Roman"/>
                <w:sz w:val="12"/>
              </w:rPr>
              <w:t>CHK</w:t>
            </w:r>
          </w:p>
        </w:tc>
        <w:tc>
          <w:tcPr>
            <w:tcW w:w="739" w:type="dxa"/>
          </w:tcPr>
          <w:p w:rsidR="007072E0" w:rsidRPr="00EB0B0D" w:rsidRDefault="007072E0" w:rsidP="007072E0">
            <w:pPr>
              <w:rPr>
                <w:rFonts w:cs="Times New Roman"/>
                <w:sz w:val="12"/>
              </w:rPr>
            </w:pPr>
          </w:p>
        </w:tc>
        <w:tc>
          <w:tcPr>
            <w:tcW w:w="759" w:type="dxa"/>
          </w:tcPr>
          <w:p w:rsidR="007072E0" w:rsidRPr="00EB0B0D" w:rsidRDefault="007072E0" w:rsidP="007072E0">
            <w:pPr>
              <w:rPr>
                <w:rFonts w:cs="Times New Roman"/>
                <w:sz w:val="12"/>
              </w:rPr>
            </w:pPr>
            <w:r>
              <w:rPr>
                <w:rFonts w:cs="Times New Roman"/>
                <w:sz w:val="12"/>
              </w:rPr>
              <w:t>LV</w:t>
            </w:r>
          </w:p>
        </w:tc>
        <w:tc>
          <w:tcPr>
            <w:tcW w:w="752" w:type="dxa"/>
          </w:tcPr>
          <w:p w:rsidR="007072E0" w:rsidRPr="00EB0B0D" w:rsidRDefault="007072E0" w:rsidP="007072E0">
            <w:pPr>
              <w:rPr>
                <w:rFonts w:cs="Times New Roman"/>
                <w:sz w:val="12"/>
              </w:rPr>
            </w:pPr>
            <w:r>
              <w:rPr>
                <w:rFonts w:cs="Times New Roman"/>
                <w:sz w:val="12"/>
              </w:rPr>
              <w:t>SV</w:t>
            </w:r>
          </w:p>
        </w:tc>
        <w:tc>
          <w:tcPr>
            <w:tcW w:w="756" w:type="dxa"/>
          </w:tcPr>
          <w:p w:rsidR="007072E0" w:rsidRPr="00EB0B0D" w:rsidRDefault="007072E0" w:rsidP="007072E0">
            <w:pPr>
              <w:rPr>
                <w:rFonts w:cs="Times New Roman"/>
                <w:sz w:val="12"/>
              </w:rPr>
            </w:pPr>
            <w:r w:rsidRPr="00EB0B0D">
              <w:rPr>
                <w:rFonts w:cs="Times New Roman"/>
                <w:sz w:val="12"/>
              </w:rPr>
              <w:t>MULUI</w:t>
            </w:r>
          </w:p>
        </w:tc>
        <w:tc>
          <w:tcPr>
            <w:tcW w:w="765" w:type="dxa"/>
          </w:tcPr>
          <w:p w:rsidR="007072E0" w:rsidRPr="00EB0B0D" w:rsidRDefault="007072E0" w:rsidP="007072E0">
            <w:pPr>
              <w:rPr>
                <w:rFonts w:cs="Times New Roman"/>
                <w:sz w:val="12"/>
              </w:rPr>
            </w:pPr>
            <w:r w:rsidRPr="00046A92">
              <w:rPr>
                <w:rFonts w:cs="Times New Roman"/>
                <w:color w:val="1F497D" w:themeColor="text2"/>
                <w:sz w:val="12"/>
              </w:rPr>
              <w:t>FXMULI</w:t>
            </w:r>
          </w:p>
        </w:tc>
        <w:tc>
          <w:tcPr>
            <w:tcW w:w="746" w:type="dxa"/>
          </w:tcPr>
          <w:p w:rsidR="007072E0" w:rsidRPr="00EB0B0D" w:rsidRDefault="007072E0" w:rsidP="007072E0">
            <w:pPr>
              <w:rPr>
                <w:rFonts w:cs="Times New Roman"/>
                <w:sz w:val="12"/>
              </w:rPr>
            </w:pPr>
            <w:r w:rsidRPr="00EB0B0D">
              <w:rPr>
                <w:rFonts w:cs="Times New Roman"/>
                <w:sz w:val="12"/>
              </w:rPr>
              <w:t>MULI</w:t>
            </w:r>
          </w:p>
        </w:tc>
        <w:tc>
          <w:tcPr>
            <w:tcW w:w="740" w:type="dxa"/>
          </w:tcPr>
          <w:p w:rsidR="007072E0" w:rsidRPr="00EB0B0D" w:rsidRDefault="007072E0" w:rsidP="007072E0">
            <w:pPr>
              <w:rPr>
                <w:rFonts w:cs="Times New Roman"/>
                <w:sz w:val="12"/>
              </w:rPr>
            </w:pPr>
            <w:proofErr w:type="spellStart"/>
            <w:r>
              <w:rPr>
                <w:rFonts w:cs="Times New Roman"/>
                <w:sz w:val="12"/>
              </w:rPr>
              <w:t>LVx</w:t>
            </w:r>
            <w:proofErr w:type="spellEnd"/>
          </w:p>
        </w:tc>
        <w:tc>
          <w:tcPr>
            <w:tcW w:w="757" w:type="dxa"/>
          </w:tcPr>
          <w:p w:rsidR="007072E0" w:rsidRPr="00EB0B0D" w:rsidRDefault="007072E0" w:rsidP="007072E0">
            <w:pPr>
              <w:rPr>
                <w:rFonts w:cs="Times New Roman"/>
                <w:sz w:val="12"/>
              </w:rPr>
            </w:pPr>
            <w:r w:rsidRPr="00EB0B0D">
              <w:rPr>
                <w:rFonts w:cs="Times New Roman"/>
                <w:sz w:val="12"/>
              </w:rPr>
              <w:t>DIVUI</w:t>
            </w:r>
          </w:p>
        </w:tc>
        <w:tc>
          <w:tcPr>
            <w:tcW w:w="885" w:type="dxa"/>
            <w:shd w:val="clear" w:color="auto" w:fill="auto"/>
          </w:tcPr>
          <w:p w:rsidR="007072E0" w:rsidRPr="00EB0B0D" w:rsidRDefault="007072E0" w:rsidP="007072E0">
            <w:pPr>
              <w:rPr>
                <w:rFonts w:cs="Times New Roman"/>
                <w:sz w:val="12"/>
              </w:rPr>
            </w:pPr>
            <w:r w:rsidRPr="00EB0B0D">
              <w:rPr>
                <w:rFonts w:cs="Times New Roman"/>
                <w:sz w:val="12"/>
              </w:rPr>
              <w:t>NOP</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DIVI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w:t>
      </w:r>
      <w:r w:rsidR="00C56F2C">
        <w:rPr>
          <w:rFonts w:cs="Times New Roman"/>
        </w:rPr>
        <w:t>21,22,</w:t>
      </w:r>
      <w:r w:rsidR="003964FF" w:rsidRPr="00EB0B0D">
        <w:rPr>
          <w:rFonts w:cs="Times New Roman"/>
        </w:rPr>
        <w:t>2</w:t>
      </w:r>
      <w:r w:rsidR="00A14141">
        <w:rPr>
          <w:rFonts w:cs="Times New Roman"/>
        </w:rPr>
        <w:t>8</w:t>
      </w:r>
      <w:r w:rsidR="003964FF" w:rsidRPr="00EB0B0D">
        <w:rPr>
          <w:rFonts w:cs="Times New Roman"/>
        </w:rPr>
        <w:t xml:space="preserve"> to 31)</w:t>
      </w:r>
      <w:r w:rsidR="00A14497">
        <w:rPr>
          <w:rFonts w:cs="Times New Roman"/>
        </w:rPr>
        <w:t xml:space="preserve"> (or bits 16,17, 28 to 31</w:t>
      </w:r>
      <w:r w:rsidR="00565FEE">
        <w:rPr>
          <w:rFonts w:cs="Times New Roman"/>
        </w:rPr>
        <w:t xml:space="preserve"> for stores</w:t>
      </w:r>
      <w:r w:rsidR="00A14497">
        <w:rPr>
          <w:rFonts w:cs="Times New Roman"/>
        </w:rPr>
        <w:t>)</w:t>
      </w:r>
      <w:r w:rsidR="00DC26FF">
        <w:rPr>
          <w:rFonts w:cs="Times New Roman"/>
        </w:rPr>
        <w:t xml:space="preserve"> (bit 31 = 0 for loads, 1 for stores)</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862104"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67" w:type="dxa"/>
          </w:tcPr>
          <w:p w:rsidR="001258BA" w:rsidRPr="00EB0B0D" w:rsidRDefault="006F0C37" w:rsidP="001A57D0">
            <w:pPr>
              <w:rPr>
                <w:rFonts w:cs="Times New Roman"/>
                <w:sz w:val="12"/>
              </w:rPr>
            </w:pPr>
            <w:r>
              <w:rPr>
                <w:rFonts w:cs="Times New Roman"/>
                <w:sz w:val="12"/>
              </w:rPr>
              <w:t>LVB</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LVBU</w:t>
            </w:r>
            <w:r w:rsidR="00C03CF6">
              <w:rPr>
                <w:rFonts w:cs="Times New Roman"/>
                <w:sz w:val="12"/>
              </w:rPr>
              <w:t>X</w:t>
            </w:r>
          </w:p>
        </w:tc>
        <w:tc>
          <w:tcPr>
            <w:tcW w:w="767" w:type="dxa"/>
          </w:tcPr>
          <w:p w:rsidR="001258BA" w:rsidRPr="00EB0B0D" w:rsidRDefault="006F0C37" w:rsidP="004F7633">
            <w:pPr>
              <w:rPr>
                <w:rFonts w:cs="Times New Roman"/>
                <w:sz w:val="12"/>
              </w:rPr>
            </w:pPr>
            <w:r>
              <w:rPr>
                <w:rFonts w:cs="Times New Roman"/>
                <w:sz w:val="12"/>
              </w:rPr>
              <w:t>LVC</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LVCU</w:t>
            </w:r>
            <w:r w:rsidR="00C03CF6">
              <w:rPr>
                <w:rFonts w:cs="Times New Roman"/>
                <w:sz w:val="12"/>
              </w:rPr>
              <w:t>X</w:t>
            </w:r>
          </w:p>
        </w:tc>
        <w:tc>
          <w:tcPr>
            <w:tcW w:w="768" w:type="dxa"/>
          </w:tcPr>
          <w:p w:rsidR="001258BA" w:rsidRPr="00EB0B0D" w:rsidRDefault="00C03CF6" w:rsidP="003964FF">
            <w:pPr>
              <w:rPr>
                <w:rFonts w:cs="Times New Roman"/>
                <w:sz w:val="12"/>
              </w:rPr>
            </w:pPr>
            <w:r>
              <w:rPr>
                <w:rFonts w:cs="Times New Roman"/>
                <w:sz w:val="12"/>
              </w:rPr>
              <w:t>LVHX</w:t>
            </w:r>
          </w:p>
        </w:tc>
        <w:tc>
          <w:tcPr>
            <w:tcW w:w="773" w:type="dxa"/>
          </w:tcPr>
          <w:p w:rsidR="001258BA" w:rsidRPr="00EB0B0D" w:rsidRDefault="00C03CF6" w:rsidP="003964FF">
            <w:pPr>
              <w:rPr>
                <w:rFonts w:cs="Times New Roman"/>
                <w:sz w:val="12"/>
              </w:rPr>
            </w:pPr>
            <w:r>
              <w:rPr>
                <w:rFonts w:cs="Times New Roman"/>
                <w:sz w:val="12"/>
              </w:rPr>
              <w:t>LVH</w:t>
            </w:r>
            <w:r w:rsidR="00D454B1">
              <w:rPr>
                <w:rFonts w:cs="Times New Roman"/>
                <w:sz w:val="12"/>
              </w:rPr>
              <w:t>U</w:t>
            </w:r>
            <w:r>
              <w:rPr>
                <w:rFonts w:cs="Times New Roman"/>
                <w:sz w:val="12"/>
              </w:rPr>
              <w:t>X</w:t>
            </w:r>
          </w:p>
        </w:tc>
        <w:tc>
          <w:tcPr>
            <w:tcW w:w="769" w:type="dxa"/>
          </w:tcPr>
          <w:p w:rsidR="001258BA" w:rsidRPr="00EB0B0D" w:rsidRDefault="00C03CF6" w:rsidP="003964FF">
            <w:pPr>
              <w:rPr>
                <w:rFonts w:cs="Times New Roman"/>
                <w:sz w:val="12"/>
              </w:rPr>
            </w:pPr>
            <w:r>
              <w:rPr>
                <w:rFonts w:cs="Times New Roman"/>
                <w:sz w:val="12"/>
              </w:rPr>
              <w:t>LVWX</w:t>
            </w:r>
          </w:p>
        </w:tc>
        <w:tc>
          <w:tcPr>
            <w:tcW w:w="768" w:type="dxa"/>
          </w:tcPr>
          <w:p w:rsidR="001258BA" w:rsidRPr="00EB0B0D" w:rsidRDefault="001258BA" w:rsidP="003964FF">
            <w:pPr>
              <w:rPr>
                <w:rFonts w:cs="Times New Roman"/>
                <w:sz w:val="12"/>
              </w:rPr>
            </w:pPr>
          </w:p>
        </w:tc>
        <w:tc>
          <w:tcPr>
            <w:tcW w:w="768" w:type="dxa"/>
          </w:tcPr>
          <w:p w:rsidR="001258BA" w:rsidRPr="00EB0B0D" w:rsidRDefault="00984F4B" w:rsidP="003964FF">
            <w:pPr>
              <w:rPr>
                <w:rFonts w:cs="Times New Roman"/>
                <w:sz w:val="12"/>
              </w:rPr>
            </w:pPr>
            <w:r w:rsidRPr="00B23E1C">
              <w:rPr>
                <w:rFonts w:cs="Times New Roman"/>
                <w:sz w:val="12"/>
              </w:rPr>
              <w:t>LCX</w:t>
            </w:r>
          </w:p>
        </w:tc>
        <w:tc>
          <w:tcPr>
            <w:tcW w:w="767" w:type="dxa"/>
          </w:tcPr>
          <w:p w:rsidR="001258BA" w:rsidRPr="00EB0B0D" w:rsidRDefault="00984F4B" w:rsidP="003964FF">
            <w:pPr>
              <w:rPr>
                <w:rFonts w:cs="Times New Roman"/>
                <w:sz w:val="12"/>
              </w:rPr>
            </w:pPr>
            <w:r w:rsidRPr="00B23E1C">
              <w:rPr>
                <w:rFonts w:cs="Times New Roman"/>
                <w:sz w:val="12"/>
              </w:rPr>
              <w:t>LCUX</w:t>
            </w:r>
          </w:p>
        </w:tc>
        <w:tc>
          <w:tcPr>
            <w:tcW w:w="768" w:type="dxa"/>
          </w:tcPr>
          <w:p w:rsidR="001258BA" w:rsidRPr="00EB0B0D" w:rsidRDefault="00984F4B" w:rsidP="003964FF">
            <w:pPr>
              <w:rPr>
                <w:rFonts w:cs="Times New Roman"/>
                <w:sz w:val="12"/>
              </w:rPr>
            </w:pPr>
            <w:r>
              <w:rPr>
                <w:rFonts w:cs="Times New Roman"/>
                <w:sz w:val="12"/>
              </w:rPr>
              <w:t>LBUX</w:t>
            </w:r>
          </w:p>
        </w:tc>
        <w:tc>
          <w:tcPr>
            <w:tcW w:w="767" w:type="dxa"/>
          </w:tcPr>
          <w:p w:rsidR="001258BA" w:rsidRPr="00EB0B0D" w:rsidRDefault="001258BA" w:rsidP="003964FF">
            <w:pPr>
              <w:rPr>
                <w:rFonts w:cs="Times New Roman"/>
                <w:sz w:val="12"/>
              </w:rPr>
            </w:pPr>
          </w:p>
        </w:tc>
        <w:tc>
          <w:tcPr>
            <w:tcW w:w="783" w:type="dxa"/>
          </w:tcPr>
          <w:p w:rsidR="001258BA" w:rsidRPr="00EB0B0D" w:rsidRDefault="001258BA" w:rsidP="003964FF">
            <w:pPr>
              <w:rPr>
                <w:rFonts w:cs="Times New Roman"/>
                <w:sz w:val="12"/>
              </w:rPr>
            </w:pPr>
          </w:p>
        </w:tc>
        <w:tc>
          <w:tcPr>
            <w:tcW w:w="848" w:type="dxa"/>
            <w:shd w:val="clear" w:color="auto" w:fill="auto"/>
          </w:tcPr>
          <w:p w:rsidR="001258BA" w:rsidRPr="00EB0B0D" w:rsidRDefault="001258BA" w:rsidP="003964FF">
            <w:pPr>
              <w:rPr>
                <w:rFonts w:cs="Times New Roman"/>
                <w:sz w:val="12"/>
              </w:rPr>
            </w:pPr>
          </w:p>
        </w:tc>
        <w:tc>
          <w:tcPr>
            <w:tcW w:w="775" w:type="dxa"/>
            <w:shd w:val="clear" w:color="auto" w:fill="auto"/>
          </w:tcPr>
          <w:p w:rsidR="001258BA" w:rsidRPr="00EB0B0D" w:rsidRDefault="001258BA" w:rsidP="003964FF">
            <w:pPr>
              <w:rPr>
                <w:rFonts w:cs="Times New Roman"/>
                <w:sz w:val="12"/>
              </w:rPr>
            </w:pPr>
          </w:p>
        </w:tc>
        <w:tc>
          <w:tcPr>
            <w:tcW w:w="768" w:type="dxa"/>
            <w:shd w:val="clear" w:color="auto" w:fill="auto"/>
          </w:tcPr>
          <w:p w:rsidR="001258BA" w:rsidRPr="00EB0B0D" w:rsidRDefault="001258BA" w:rsidP="003964FF">
            <w:pPr>
              <w:rPr>
                <w:rFonts w:cs="Times New Roman"/>
                <w:sz w:val="12"/>
              </w:rPr>
            </w:pPr>
          </w:p>
        </w:tc>
      </w:tr>
      <w:tr w:rsidR="00984F4B" w:rsidRPr="00EB0B0D" w:rsidTr="00A508AB">
        <w:tc>
          <w:tcPr>
            <w:tcW w:w="552" w:type="dxa"/>
            <w:tcBorders>
              <w:bottom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1x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LHUX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LWX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LBX</w:t>
            </w:r>
          </w:p>
        </w:tc>
        <w:tc>
          <w:tcPr>
            <w:tcW w:w="768" w:type="dxa"/>
            <w:tcBorders>
              <w:bottom w:val="single" w:sz="18" w:space="0" w:color="auto"/>
            </w:tcBorders>
          </w:tcPr>
          <w:p w:rsidR="00984F4B" w:rsidRPr="00EB0B0D" w:rsidRDefault="00EB1C20" w:rsidP="00984F4B">
            <w:pPr>
              <w:rPr>
                <w:rFonts w:cs="Times New Roman"/>
                <w:sz w:val="12"/>
              </w:rPr>
            </w:pPr>
            <w:r>
              <w:rPr>
                <w:rFonts w:cs="Times New Roman"/>
                <w:sz w:val="12"/>
              </w:rPr>
              <w:t>LWRX</w:t>
            </w:r>
          </w:p>
        </w:tc>
        <w:tc>
          <w:tcPr>
            <w:tcW w:w="773" w:type="dxa"/>
            <w:tcBorders>
              <w:bottom w:val="single" w:sz="18" w:space="0" w:color="auto"/>
            </w:tcBorders>
          </w:tcPr>
          <w:p w:rsidR="00984F4B" w:rsidRPr="00EB0B0D" w:rsidRDefault="00984F4B" w:rsidP="00984F4B">
            <w:pPr>
              <w:rPr>
                <w:rFonts w:cs="Times New Roman"/>
                <w:sz w:val="12"/>
              </w:rPr>
            </w:pPr>
          </w:p>
        </w:tc>
        <w:tc>
          <w:tcPr>
            <w:tcW w:w="769"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r>
              <w:rPr>
                <w:rFonts w:cs="Times New Roman"/>
                <w:sz w:val="12"/>
              </w:rPr>
              <w:t>LVWS</w:t>
            </w:r>
          </w:p>
        </w:tc>
        <w:tc>
          <w:tcPr>
            <w:tcW w:w="767" w:type="dxa"/>
            <w:tcBorders>
              <w:bottom w:val="single" w:sz="18" w:space="0" w:color="auto"/>
            </w:tcBorders>
          </w:tcPr>
          <w:p w:rsidR="00984F4B" w:rsidRPr="00EB0B0D" w:rsidRDefault="00984F4B" w:rsidP="00984F4B">
            <w:pPr>
              <w:rPr>
                <w:rFonts w:cs="Times New Roman"/>
                <w:sz w:val="12"/>
              </w:rPr>
            </w:pPr>
            <w:r>
              <w:rPr>
                <w:rFonts w:cs="Times New Roman"/>
                <w:sz w:val="12"/>
              </w:rPr>
              <w:t>LVX</w:t>
            </w:r>
          </w:p>
        </w:tc>
        <w:tc>
          <w:tcPr>
            <w:tcW w:w="768" w:type="dxa"/>
            <w:tcBorders>
              <w:bottom w:val="single" w:sz="18" w:space="0" w:color="auto"/>
            </w:tcBorders>
          </w:tcPr>
          <w:p w:rsidR="00984F4B" w:rsidRPr="00EB0B0D" w:rsidRDefault="00984F4B" w:rsidP="00984F4B">
            <w:pPr>
              <w:rPr>
                <w:rFonts w:cs="Times New Roman"/>
                <w:sz w:val="12"/>
              </w:rPr>
            </w:pPr>
          </w:p>
        </w:tc>
        <w:tc>
          <w:tcPr>
            <w:tcW w:w="767" w:type="dxa"/>
            <w:tcBorders>
              <w:bottom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LFHX</w:t>
            </w:r>
          </w:p>
        </w:tc>
        <w:tc>
          <w:tcPr>
            <w:tcW w:w="783" w:type="dxa"/>
            <w:tcBorders>
              <w:bottom w:val="single" w:sz="18" w:space="0" w:color="auto"/>
            </w:tcBorders>
          </w:tcPr>
          <w:p w:rsidR="00984F4B" w:rsidRPr="00EB0B0D" w:rsidRDefault="00984F4B" w:rsidP="00984F4B">
            <w:pPr>
              <w:rPr>
                <w:rFonts w:cs="Times New Roman"/>
                <w:sz w:val="12"/>
              </w:rPr>
            </w:pPr>
            <w:r>
              <w:rPr>
                <w:rFonts w:cs="Times New Roman"/>
                <w:sz w:val="12"/>
              </w:rPr>
              <w:t>LFSX</w:t>
            </w:r>
          </w:p>
        </w:tc>
        <w:tc>
          <w:tcPr>
            <w:tcW w:w="84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LFDX</w:t>
            </w:r>
          </w:p>
        </w:tc>
        <w:tc>
          <w:tcPr>
            <w:tcW w:w="775"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CACHEX</w:t>
            </w:r>
          </w:p>
        </w:tc>
        <w:tc>
          <w:tcPr>
            <w:tcW w:w="76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LFQX</w:t>
            </w:r>
          </w:p>
        </w:tc>
      </w:tr>
      <w:tr w:rsidR="00984F4B" w:rsidRPr="00EB0B0D" w:rsidTr="00A508AB">
        <w:tc>
          <w:tcPr>
            <w:tcW w:w="552" w:type="dxa"/>
            <w:tcBorders>
              <w:top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2x</w:t>
            </w:r>
          </w:p>
        </w:tc>
        <w:tc>
          <w:tcPr>
            <w:tcW w:w="767"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SBX</w:t>
            </w:r>
          </w:p>
        </w:tc>
        <w:tc>
          <w:tcPr>
            <w:tcW w:w="771"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SHX</w:t>
            </w:r>
          </w:p>
        </w:tc>
        <w:tc>
          <w:tcPr>
            <w:tcW w:w="767" w:type="dxa"/>
            <w:tcBorders>
              <w:top w:val="single" w:sz="18" w:space="0" w:color="auto"/>
            </w:tcBorders>
          </w:tcPr>
          <w:p w:rsidR="00984F4B" w:rsidRPr="00EB0B0D" w:rsidRDefault="001466FD" w:rsidP="00984F4B">
            <w:pPr>
              <w:rPr>
                <w:rFonts w:cs="Times New Roman"/>
                <w:sz w:val="12"/>
              </w:rPr>
            </w:pPr>
            <w:r w:rsidRPr="00EB0B0D">
              <w:rPr>
                <w:rFonts w:cs="Times New Roman"/>
                <w:sz w:val="12"/>
              </w:rPr>
              <w:t>SWX</w:t>
            </w:r>
          </w:p>
        </w:tc>
        <w:tc>
          <w:tcPr>
            <w:tcW w:w="771" w:type="dxa"/>
            <w:tcBorders>
              <w:top w:val="single" w:sz="18" w:space="0" w:color="auto"/>
            </w:tcBorders>
          </w:tcPr>
          <w:p w:rsidR="00984F4B" w:rsidRPr="00EB0B0D" w:rsidRDefault="0040169E" w:rsidP="00984F4B">
            <w:pPr>
              <w:rPr>
                <w:rFonts w:cs="Times New Roman"/>
                <w:sz w:val="12"/>
              </w:rPr>
            </w:pPr>
            <w:r>
              <w:rPr>
                <w:rFonts w:cs="Times New Roman"/>
                <w:sz w:val="12"/>
              </w:rPr>
              <w:t>SWCX</w:t>
            </w:r>
          </w:p>
        </w:tc>
        <w:tc>
          <w:tcPr>
            <w:tcW w:w="768" w:type="dxa"/>
            <w:tcBorders>
              <w:top w:val="single" w:sz="18" w:space="0" w:color="auto"/>
            </w:tcBorders>
          </w:tcPr>
          <w:p w:rsidR="00984F4B" w:rsidRPr="00B23E1C" w:rsidRDefault="00984F4B" w:rsidP="00984F4B">
            <w:pPr>
              <w:rPr>
                <w:rFonts w:cs="Times New Roman"/>
                <w:sz w:val="12"/>
              </w:rPr>
            </w:pPr>
            <w:r w:rsidRPr="00B23E1C">
              <w:rPr>
                <w:rFonts w:cs="Times New Roman"/>
                <w:sz w:val="12"/>
              </w:rPr>
              <w:t>SCX</w:t>
            </w:r>
          </w:p>
        </w:tc>
        <w:tc>
          <w:tcPr>
            <w:tcW w:w="773" w:type="dxa"/>
            <w:tcBorders>
              <w:top w:val="single" w:sz="18" w:space="0" w:color="auto"/>
            </w:tcBorders>
          </w:tcPr>
          <w:p w:rsidR="00984F4B" w:rsidRPr="00EB0B0D" w:rsidRDefault="00984F4B" w:rsidP="00984F4B">
            <w:pPr>
              <w:rPr>
                <w:rFonts w:cs="Times New Roman"/>
                <w:sz w:val="12"/>
              </w:rPr>
            </w:pPr>
            <w:r>
              <w:rPr>
                <w:rFonts w:cs="Times New Roman"/>
                <w:sz w:val="12"/>
              </w:rPr>
              <w:t>CASX</w:t>
            </w:r>
          </w:p>
        </w:tc>
        <w:tc>
          <w:tcPr>
            <w:tcW w:w="769"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SVWS</w:t>
            </w:r>
          </w:p>
        </w:tc>
        <w:tc>
          <w:tcPr>
            <w:tcW w:w="768" w:type="dxa"/>
            <w:tcBorders>
              <w:top w:val="single" w:sz="18" w:space="0" w:color="auto"/>
            </w:tcBorders>
          </w:tcPr>
          <w:p w:rsidR="00984F4B" w:rsidRPr="00EB0B0D" w:rsidRDefault="00984F4B" w:rsidP="00984F4B">
            <w:pPr>
              <w:rPr>
                <w:rFonts w:cs="Times New Roman"/>
                <w:sz w:val="12"/>
              </w:rPr>
            </w:pPr>
          </w:p>
        </w:tc>
        <w:tc>
          <w:tcPr>
            <w:tcW w:w="767"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INCX / DECX</w:t>
            </w:r>
          </w:p>
        </w:tc>
        <w:tc>
          <w:tcPr>
            <w:tcW w:w="767" w:type="dxa"/>
            <w:tcBorders>
              <w:top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SFHX</w:t>
            </w:r>
          </w:p>
        </w:tc>
        <w:tc>
          <w:tcPr>
            <w:tcW w:w="783" w:type="dxa"/>
            <w:tcBorders>
              <w:top w:val="single" w:sz="18" w:space="0" w:color="auto"/>
            </w:tcBorders>
          </w:tcPr>
          <w:p w:rsidR="00984F4B" w:rsidRPr="00EB0B0D" w:rsidRDefault="00984F4B" w:rsidP="00984F4B">
            <w:pPr>
              <w:rPr>
                <w:rFonts w:cs="Times New Roman"/>
                <w:sz w:val="12"/>
              </w:rPr>
            </w:pPr>
            <w:r>
              <w:rPr>
                <w:rFonts w:cs="Times New Roman"/>
                <w:sz w:val="12"/>
              </w:rPr>
              <w:t>SFSX</w:t>
            </w:r>
          </w:p>
        </w:tc>
        <w:tc>
          <w:tcPr>
            <w:tcW w:w="84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SFDX</w:t>
            </w:r>
          </w:p>
        </w:tc>
        <w:tc>
          <w:tcPr>
            <w:tcW w:w="775" w:type="dxa"/>
            <w:tcBorders>
              <w:top w:val="single" w:sz="18" w:space="0" w:color="auto"/>
            </w:tcBorders>
            <w:shd w:val="clear" w:color="auto" w:fill="auto"/>
          </w:tcPr>
          <w:p w:rsidR="00984F4B" w:rsidRPr="00EB0B0D" w:rsidRDefault="00984F4B" w:rsidP="00984F4B">
            <w:pPr>
              <w:rPr>
                <w:rFonts w:cs="Times New Roman"/>
                <w:sz w:val="12"/>
              </w:rPr>
            </w:pPr>
          </w:p>
        </w:tc>
        <w:tc>
          <w:tcPr>
            <w:tcW w:w="76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SFQX</w:t>
            </w:r>
          </w:p>
        </w:tc>
      </w:tr>
      <w:tr w:rsidR="00984F4B" w:rsidRPr="00EB0B0D" w:rsidTr="00984F4B">
        <w:tc>
          <w:tcPr>
            <w:tcW w:w="552" w:type="dxa"/>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3x</w:t>
            </w:r>
          </w:p>
        </w:tc>
        <w:tc>
          <w:tcPr>
            <w:tcW w:w="767" w:type="dxa"/>
          </w:tcPr>
          <w:p w:rsidR="00984F4B" w:rsidRPr="00EB0B0D" w:rsidRDefault="00984F4B" w:rsidP="00984F4B">
            <w:pPr>
              <w:rPr>
                <w:rFonts w:cs="Times New Roman"/>
                <w:sz w:val="12"/>
              </w:rPr>
            </w:pPr>
          </w:p>
        </w:tc>
        <w:tc>
          <w:tcPr>
            <w:tcW w:w="771"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71" w:type="dxa"/>
          </w:tcPr>
          <w:p w:rsidR="00984F4B" w:rsidRPr="00EB0B0D" w:rsidRDefault="00657B10" w:rsidP="00984F4B">
            <w:pPr>
              <w:rPr>
                <w:rFonts w:cs="Times New Roman"/>
                <w:sz w:val="12"/>
              </w:rPr>
            </w:pPr>
            <w:r>
              <w:rPr>
                <w:rFonts w:cs="Times New Roman"/>
                <w:sz w:val="12"/>
              </w:rPr>
              <w:t>PUSH</w:t>
            </w:r>
          </w:p>
        </w:tc>
        <w:tc>
          <w:tcPr>
            <w:tcW w:w="768" w:type="dxa"/>
          </w:tcPr>
          <w:p w:rsidR="00984F4B" w:rsidRPr="00EB0B0D" w:rsidRDefault="00984F4B" w:rsidP="00984F4B">
            <w:pPr>
              <w:rPr>
                <w:rFonts w:cs="Times New Roman"/>
                <w:sz w:val="12"/>
              </w:rPr>
            </w:pPr>
          </w:p>
        </w:tc>
        <w:tc>
          <w:tcPr>
            <w:tcW w:w="773" w:type="dxa"/>
          </w:tcPr>
          <w:p w:rsidR="00984F4B" w:rsidRPr="00EB0B0D" w:rsidRDefault="00984F4B" w:rsidP="00984F4B">
            <w:pPr>
              <w:rPr>
                <w:rFonts w:cs="Times New Roman"/>
                <w:sz w:val="12"/>
              </w:rPr>
            </w:pPr>
          </w:p>
        </w:tc>
        <w:tc>
          <w:tcPr>
            <w:tcW w:w="769"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r>
              <w:rPr>
                <w:rFonts w:cs="Times New Roman"/>
                <w:sz w:val="12"/>
              </w:rPr>
              <w:t>SVX</w:t>
            </w: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83" w:type="dxa"/>
          </w:tcPr>
          <w:p w:rsidR="00984F4B" w:rsidRPr="00EB0B0D" w:rsidRDefault="00984F4B" w:rsidP="00984F4B">
            <w:pPr>
              <w:rPr>
                <w:rFonts w:cs="Times New Roman"/>
                <w:sz w:val="12"/>
              </w:rPr>
            </w:pPr>
          </w:p>
        </w:tc>
        <w:tc>
          <w:tcPr>
            <w:tcW w:w="848" w:type="dxa"/>
            <w:shd w:val="clear" w:color="auto" w:fill="auto"/>
          </w:tcPr>
          <w:p w:rsidR="00984F4B" w:rsidRPr="00EB0B0D" w:rsidRDefault="00984F4B" w:rsidP="00984F4B">
            <w:pPr>
              <w:rPr>
                <w:rFonts w:cs="Times New Roman"/>
                <w:sz w:val="12"/>
              </w:rPr>
            </w:pPr>
          </w:p>
        </w:tc>
        <w:tc>
          <w:tcPr>
            <w:tcW w:w="775" w:type="dxa"/>
            <w:shd w:val="clear" w:color="auto" w:fill="auto"/>
          </w:tcPr>
          <w:p w:rsidR="00984F4B" w:rsidRPr="00EB0B0D" w:rsidRDefault="00984F4B" w:rsidP="00984F4B">
            <w:pPr>
              <w:rPr>
                <w:rFonts w:cs="Times New Roman"/>
                <w:sz w:val="12"/>
              </w:rPr>
            </w:pPr>
          </w:p>
        </w:tc>
        <w:tc>
          <w:tcPr>
            <w:tcW w:w="768" w:type="dxa"/>
            <w:shd w:val="clear" w:color="auto" w:fill="auto"/>
          </w:tcPr>
          <w:p w:rsidR="00984F4B" w:rsidRPr="00EB0B0D" w:rsidRDefault="00984F4B" w:rsidP="00984F4B">
            <w:pPr>
              <w:rPr>
                <w:rFonts w:cs="Times New Roman"/>
                <w:sz w:val="12"/>
              </w:rPr>
            </w:pPr>
          </w:p>
        </w:tc>
      </w:tr>
    </w:tbl>
    <w:p w:rsidR="001258BA" w:rsidRDefault="001258BA" w:rsidP="001258BA">
      <w:pPr>
        <w:rPr>
          <w:rFonts w:cs="Times New Roman"/>
        </w:rPr>
      </w:pPr>
    </w:p>
    <w:p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3"/>
        <w:gridCol w:w="773"/>
        <w:gridCol w:w="950"/>
        <w:gridCol w:w="752"/>
        <w:gridCol w:w="755"/>
        <w:gridCol w:w="763"/>
        <w:gridCol w:w="772"/>
        <w:gridCol w:w="753"/>
        <w:gridCol w:w="747"/>
        <w:gridCol w:w="753"/>
        <w:gridCol w:w="761"/>
        <w:gridCol w:w="752"/>
        <w:gridCol w:w="761"/>
        <w:gridCol w:w="768"/>
        <w:gridCol w:w="830"/>
        <w:gridCol w:w="752"/>
        <w:gridCol w:w="765"/>
      </w:tblGrid>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rsidR="00862104" w:rsidRPr="00EB0B0D" w:rsidRDefault="00862104" w:rsidP="002D559B">
            <w:pPr>
              <w:rPr>
                <w:rFonts w:cs="Times New Roman"/>
                <w:sz w:val="12"/>
              </w:rPr>
            </w:pPr>
            <w:r>
              <w:rPr>
                <w:rFonts w:cs="Times New Roman"/>
                <w:sz w:val="12"/>
              </w:rPr>
              <w:t>{BCD}</w:t>
            </w:r>
          </w:p>
        </w:tc>
        <w:tc>
          <w:tcPr>
            <w:tcW w:w="778" w:type="dxa"/>
          </w:tcPr>
          <w:p w:rsidR="00862104" w:rsidRPr="00EB0B0D" w:rsidRDefault="00862104" w:rsidP="002D559B">
            <w:pPr>
              <w:rPr>
                <w:rFonts w:cs="Times New Roman"/>
                <w:sz w:val="12"/>
              </w:rPr>
            </w:pPr>
            <w:r>
              <w:rPr>
                <w:rFonts w:cs="Times New Roman"/>
                <w:sz w:val="12"/>
              </w:rPr>
              <w:t>{R1}</w:t>
            </w:r>
          </w:p>
        </w:tc>
        <w:tc>
          <w:tcPr>
            <w:tcW w:w="778" w:type="dxa"/>
          </w:tcPr>
          <w:p w:rsidR="00862104" w:rsidRPr="00EB0B0D" w:rsidRDefault="00862104" w:rsidP="002D559B">
            <w:pPr>
              <w:rPr>
                <w:rFonts w:cs="Times New Roman"/>
                <w:sz w:val="12"/>
              </w:rPr>
            </w:pPr>
            <w:r>
              <w:rPr>
                <w:rFonts w:cs="Times New Roman"/>
                <w:sz w:val="12"/>
              </w:rPr>
              <w:t>ADDV</w:t>
            </w:r>
          </w:p>
        </w:tc>
        <w:tc>
          <w:tcPr>
            <w:tcW w:w="778" w:type="dxa"/>
          </w:tcPr>
          <w:p w:rsidR="00862104" w:rsidRPr="00EB0B0D" w:rsidRDefault="00862104" w:rsidP="002D559B">
            <w:pPr>
              <w:rPr>
                <w:rFonts w:cs="Times New Roman"/>
                <w:sz w:val="12"/>
              </w:rPr>
            </w:pPr>
            <w:r>
              <w:rPr>
                <w:rFonts w:cs="Times New Roman"/>
                <w:sz w:val="12"/>
              </w:rPr>
              <w:t>BMM</w:t>
            </w:r>
          </w:p>
        </w:tc>
        <w:tc>
          <w:tcPr>
            <w:tcW w:w="778" w:type="dxa"/>
          </w:tcPr>
          <w:p w:rsidR="00862104" w:rsidRPr="00EB0B0D" w:rsidRDefault="00862104" w:rsidP="002D559B">
            <w:pPr>
              <w:rPr>
                <w:rFonts w:cs="Times New Roman"/>
                <w:sz w:val="12"/>
              </w:rPr>
            </w:pPr>
            <w:r w:rsidRPr="00EB0B0D">
              <w:rPr>
                <w:rFonts w:cs="Times New Roman"/>
                <w:sz w:val="12"/>
              </w:rPr>
              <w:t>ADD</w:t>
            </w:r>
          </w:p>
        </w:tc>
        <w:tc>
          <w:tcPr>
            <w:tcW w:w="779" w:type="dxa"/>
          </w:tcPr>
          <w:p w:rsidR="00862104" w:rsidRPr="00EB0B0D" w:rsidRDefault="00862104" w:rsidP="002D559B">
            <w:pPr>
              <w:rPr>
                <w:rFonts w:cs="Times New Roman"/>
                <w:sz w:val="12"/>
              </w:rPr>
            </w:pPr>
            <w:r w:rsidRPr="00EB0B0D">
              <w:rPr>
                <w:rFonts w:cs="Times New Roman"/>
                <w:sz w:val="12"/>
              </w:rPr>
              <w:t>SUB</w:t>
            </w:r>
          </w:p>
        </w:tc>
        <w:tc>
          <w:tcPr>
            <w:tcW w:w="778" w:type="dxa"/>
          </w:tcPr>
          <w:p w:rsidR="00862104" w:rsidRPr="00EB0B0D" w:rsidRDefault="00862104" w:rsidP="002D559B">
            <w:pPr>
              <w:rPr>
                <w:rFonts w:cs="Times New Roman"/>
                <w:sz w:val="12"/>
              </w:rPr>
            </w:pPr>
            <w:r>
              <w:rPr>
                <w:rFonts w:cs="Times New Roman"/>
                <w:sz w:val="12"/>
              </w:rPr>
              <w:t>SLT</w:t>
            </w:r>
          </w:p>
        </w:tc>
        <w:tc>
          <w:tcPr>
            <w:tcW w:w="778" w:type="dxa"/>
          </w:tcPr>
          <w:p w:rsidR="00862104" w:rsidRPr="00EB0B0D" w:rsidRDefault="00862104" w:rsidP="002D559B">
            <w:pPr>
              <w:rPr>
                <w:rFonts w:cs="Times New Roman"/>
                <w:sz w:val="12"/>
              </w:rPr>
            </w:pPr>
            <w:r>
              <w:rPr>
                <w:rFonts w:cs="Times New Roman"/>
                <w:sz w:val="12"/>
              </w:rPr>
              <w:t>SLTU</w:t>
            </w:r>
          </w:p>
        </w:tc>
        <w:tc>
          <w:tcPr>
            <w:tcW w:w="778" w:type="dxa"/>
          </w:tcPr>
          <w:p w:rsidR="00862104" w:rsidRPr="00EB0B0D" w:rsidRDefault="00862104" w:rsidP="002D559B">
            <w:pPr>
              <w:rPr>
                <w:rFonts w:cs="Times New Roman"/>
                <w:sz w:val="12"/>
              </w:rPr>
            </w:pPr>
            <w:r w:rsidRPr="00EB0B0D">
              <w:rPr>
                <w:rFonts w:cs="Times New Roman"/>
                <w:sz w:val="12"/>
              </w:rPr>
              <w:t>AND</w:t>
            </w:r>
          </w:p>
        </w:tc>
        <w:tc>
          <w:tcPr>
            <w:tcW w:w="778" w:type="dxa"/>
          </w:tcPr>
          <w:p w:rsidR="00862104" w:rsidRPr="00EB0B0D" w:rsidRDefault="00862104" w:rsidP="002D559B">
            <w:pPr>
              <w:rPr>
                <w:rFonts w:cs="Times New Roman"/>
                <w:sz w:val="12"/>
              </w:rPr>
            </w:pPr>
            <w:r w:rsidRPr="00EB0B0D">
              <w:rPr>
                <w:rFonts w:cs="Times New Roman"/>
                <w:sz w:val="12"/>
              </w:rPr>
              <w:t>OR</w:t>
            </w:r>
          </w:p>
        </w:tc>
        <w:tc>
          <w:tcPr>
            <w:tcW w:w="779" w:type="dxa"/>
          </w:tcPr>
          <w:p w:rsidR="00862104" w:rsidRPr="00EB0B0D" w:rsidRDefault="00862104" w:rsidP="002D559B">
            <w:pPr>
              <w:rPr>
                <w:rFonts w:cs="Times New Roman"/>
                <w:sz w:val="12"/>
              </w:rPr>
            </w:pPr>
            <w:r w:rsidRPr="00EB0B0D">
              <w:rPr>
                <w:rFonts w:cs="Times New Roman"/>
                <w:sz w:val="12"/>
              </w:rPr>
              <w:t>XOR</w:t>
            </w:r>
          </w:p>
        </w:tc>
        <w:tc>
          <w:tcPr>
            <w:tcW w:w="778" w:type="dxa"/>
          </w:tcPr>
          <w:p w:rsidR="00862104" w:rsidRPr="00EB0B0D" w:rsidRDefault="00862104" w:rsidP="002D559B">
            <w:pPr>
              <w:rPr>
                <w:rFonts w:cs="Times New Roman"/>
                <w:sz w:val="12"/>
              </w:rPr>
            </w:pPr>
            <w:r>
              <w:rPr>
                <w:rFonts w:cs="Times New Roman"/>
                <w:sz w:val="12"/>
              </w:rPr>
              <w:t>SUBV</w:t>
            </w:r>
          </w:p>
        </w:tc>
        <w:tc>
          <w:tcPr>
            <w:tcW w:w="796" w:type="dxa"/>
          </w:tcPr>
          <w:p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rsidR="00862104" w:rsidRPr="00EB0B0D" w:rsidRDefault="00862104" w:rsidP="002D559B">
            <w:pPr>
              <w:rPr>
                <w:rFonts w:cs="Times New Roman"/>
                <w:sz w:val="12"/>
              </w:rPr>
            </w:pPr>
            <w:r>
              <w:rPr>
                <w:rFonts w:cs="Times New Roman"/>
                <w:sz w:val="12"/>
              </w:rPr>
              <w:t>{shift31}</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rsidR="00862104" w:rsidRPr="00EB0B0D" w:rsidRDefault="00862104" w:rsidP="002D559B">
            <w:pPr>
              <w:rPr>
                <w:rFonts w:cs="Times New Roman"/>
                <w:sz w:val="12"/>
              </w:rPr>
            </w:pPr>
          </w:p>
        </w:tc>
        <w:tc>
          <w:tcPr>
            <w:tcW w:w="778" w:type="dxa"/>
          </w:tcPr>
          <w:p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9F7295" w:rsidP="002D559B">
            <w:pPr>
              <w:rPr>
                <w:rFonts w:cs="Times New Roman"/>
                <w:sz w:val="12"/>
              </w:rPr>
            </w:pPr>
            <w:r>
              <w:rPr>
                <w:rFonts w:cs="Times New Roman"/>
                <w:sz w:val="12"/>
              </w:rPr>
              <w:t>MODU</w:t>
            </w:r>
          </w:p>
        </w:tc>
        <w:tc>
          <w:tcPr>
            <w:tcW w:w="779" w:type="dxa"/>
          </w:tcPr>
          <w:p w:rsidR="00862104" w:rsidRPr="00EB0B0D" w:rsidRDefault="009F7295" w:rsidP="002D559B">
            <w:pPr>
              <w:rPr>
                <w:rFonts w:cs="Times New Roman"/>
                <w:sz w:val="12"/>
              </w:rPr>
            </w:pPr>
            <w:r>
              <w:rPr>
                <w:rFonts w:cs="Times New Roman"/>
                <w:sz w:val="12"/>
              </w:rPr>
              <w:t>MODSU</w:t>
            </w:r>
          </w:p>
        </w:tc>
        <w:tc>
          <w:tcPr>
            <w:tcW w:w="778" w:type="dxa"/>
          </w:tcPr>
          <w:p w:rsidR="00862104" w:rsidRPr="00EB0B0D" w:rsidRDefault="009F7295" w:rsidP="002D559B">
            <w:pPr>
              <w:rPr>
                <w:rFonts w:cs="Times New Roman"/>
                <w:sz w:val="12"/>
              </w:rPr>
            </w:pPr>
            <w:r>
              <w:rPr>
                <w:rFonts w:cs="Times New Roman"/>
                <w:sz w:val="12"/>
              </w:rPr>
              <w:t>MOD</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LEAX</w:t>
            </w:r>
          </w:p>
        </w:tc>
        <w:tc>
          <w:tcPr>
            <w:tcW w:w="778" w:type="dxa"/>
          </w:tcPr>
          <w:p w:rsidR="00862104" w:rsidRPr="00EB0B0D" w:rsidRDefault="00862104" w:rsidP="002D559B">
            <w:pPr>
              <w:rPr>
                <w:rFonts w:cs="Times New Roman"/>
                <w:sz w:val="12"/>
              </w:rPr>
            </w:pPr>
          </w:p>
        </w:tc>
        <w:tc>
          <w:tcPr>
            <w:tcW w:w="779" w:type="dxa"/>
          </w:tcPr>
          <w:p w:rsidR="00862104" w:rsidRPr="00EB0B0D" w:rsidRDefault="00862104" w:rsidP="002D559B">
            <w:pPr>
              <w:rPr>
                <w:rFonts w:cs="Times New Roman"/>
                <w:sz w:val="12"/>
              </w:rPr>
            </w:pPr>
            <w:r>
              <w:rPr>
                <w:rFonts w:cs="Times New Roman"/>
                <w:sz w:val="12"/>
              </w:rPr>
              <w:t>INCX</w:t>
            </w: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Pr>
                <w:rFonts w:cs="Times New Roman"/>
                <w:sz w:val="12"/>
              </w:rPr>
              <w:t>MOV</w:t>
            </w:r>
          </w:p>
        </w:tc>
        <w:tc>
          <w:tcPr>
            <w:tcW w:w="863" w:type="dxa"/>
            <w:shd w:val="clear" w:color="auto" w:fill="auto"/>
          </w:tcPr>
          <w:p w:rsidR="00862104" w:rsidRPr="00EB0B0D" w:rsidRDefault="00862104" w:rsidP="002D559B">
            <w:pPr>
              <w:rPr>
                <w:rFonts w:cs="Times New Roman"/>
                <w:sz w:val="12"/>
              </w:rPr>
            </w:pPr>
          </w:p>
        </w:tc>
        <w:tc>
          <w:tcPr>
            <w:tcW w:w="778" w:type="dxa"/>
            <w:shd w:val="clear" w:color="auto" w:fill="auto"/>
          </w:tcPr>
          <w:p w:rsidR="00862104" w:rsidRPr="00EB0B0D" w:rsidRDefault="00862104" w:rsidP="002D559B">
            <w:pPr>
              <w:rPr>
                <w:rFonts w:cs="Times New Roman"/>
                <w:sz w:val="12"/>
              </w:rPr>
            </w:pPr>
          </w:p>
        </w:tc>
        <w:tc>
          <w:tcPr>
            <w:tcW w:w="779" w:type="dxa"/>
            <w:shd w:val="clear" w:color="auto" w:fill="auto"/>
          </w:tcPr>
          <w:p w:rsidR="00862104" w:rsidRPr="00EB0B0D" w:rsidRDefault="00862104" w:rsidP="002D559B">
            <w:pPr>
              <w:rPr>
                <w:rFonts w:cs="Times New Roman"/>
                <w:sz w:val="12"/>
              </w:rPr>
            </w:pPr>
            <w:r>
              <w:rPr>
                <w:rFonts w:cs="Times New Roman"/>
                <w:sz w:val="12"/>
              </w:rPr>
              <w:t>{shift63}</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rsidR="00862104" w:rsidRPr="005F7627" w:rsidRDefault="002D6FC5" w:rsidP="002D559B">
            <w:pPr>
              <w:rPr>
                <w:rFonts w:cs="Times New Roman"/>
                <w:color w:val="1F497D" w:themeColor="text2"/>
                <w:sz w:val="12"/>
              </w:rPr>
            </w:pPr>
            <w:r>
              <w:rPr>
                <w:rFonts w:cs="Times New Roman"/>
                <w:color w:val="1F497D" w:themeColor="text2"/>
                <w:sz w:val="12"/>
              </w:rPr>
              <w:t>TEST</w:t>
            </w:r>
            <w:r w:rsidR="005F7627" w:rsidRPr="005F7627">
              <w:rPr>
                <w:rFonts w:cs="Times New Roman"/>
                <w:color w:val="1F497D" w:themeColor="text2"/>
                <w:sz w:val="12"/>
              </w:rPr>
              <w:t>SCN</w:t>
            </w:r>
          </w:p>
        </w:tc>
        <w:tc>
          <w:tcPr>
            <w:tcW w:w="778" w:type="dxa"/>
          </w:tcPr>
          <w:p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rsidR="00862104" w:rsidRPr="00EB0B0D" w:rsidRDefault="00862104" w:rsidP="002D559B">
            <w:pPr>
              <w:rPr>
                <w:rFonts w:cs="Times New Roman"/>
                <w:sz w:val="12"/>
              </w:rPr>
            </w:pPr>
            <w:r>
              <w:rPr>
                <w:rFonts w:cs="Times New Roman"/>
                <w:sz w:val="12"/>
              </w:rPr>
              <w:t>MOV</w:t>
            </w:r>
          </w:p>
        </w:tc>
        <w:tc>
          <w:tcPr>
            <w:tcW w:w="778" w:type="dxa"/>
          </w:tcPr>
          <w:p w:rsidR="00862104" w:rsidRPr="00EB0B0D" w:rsidRDefault="000F4FF7" w:rsidP="002D559B">
            <w:pPr>
              <w:rPr>
                <w:rFonts w:cs="Times New Roman"/>
                <w:sz w:val="12"/>
              </w:rPr>
            </w:pPr>
            <w:r>
              <w:rPr>
                <w:rFonts w:cs="Times New Roman"/>
                <w:sz w:val="12"/>
              </w:rPr>
              <w:t>MOV</w:t>
            </w:r>
          </w:p>
        </w:tc>
        <w:tc>
          <w:tcPr>
            <w:tcW w:w="778" w:type="dxa"/>
          </w:tcPr>
          <w:p w:rsidR="00862104" w:rsidRPr="00B23E1C" w:rsidRDefault="009E73E4" w:rsidP="002D559B">
            <w:pPr>
              <w:rPr>
                <w:rFonts w:cs="Times New Roman"/>
                <w:sz w:val="12"/>
              </w:rPr>
            </w:pPr>
            <w:r>
              <w:rPr>
                <w:rFonts w:cs="Times New Roman"/>
                <w:sz w:val="12"/>
              </w:rPr>
              <w:t>MULUH</w:t>
            </w:r>
          </w:p>
        </w:tc>
        <w:tc>
          <w:tcPr>
            <w:tcW w:w="779" w:type="dxa"/>
          </w:tcPr>
          <w:p w:rsidR="00862104" w:rsidRPr="00EB0B0D" w:rsidRDefault="009E73E4" w:rsidP="002D559B">
            <w:pPr>
              <w:rPr>
                <w:rFonts w:cs="Times New Roman"/>
                <w:sz w:val="12"/>
              </w:rPr>
            </w:pPr>
            <w:r>
              <w:rPr>
                <w:rFonts w:cs="Times New Roman"/>
                <w:sz w:val="12"/>
              </w:rPr>
              <w:t>MULSUH</w:t>
            </w:r>
          </w:p>
        </w:tc>
        <w:tc>
          <w:tcPr>
            <w:tcW w:w="778" w:type="dxa"/>
          </w:tcPr>
          <w:p w:rsidR="00862104" w:rsidRPr="00EB0B0D" w:rsidRDefault="009E73E4" w:rsidP="002D559B">
            <w:pPr>
              <w:rPr>
                <w:rFonts w:cs="Times New Roman"/>
                <w:sz w:val="12"/>
              </w:rPr>
            </w:pPr>
            <w:r>
              <w:rPr>
                <w:rFonts w:cs="Times New Roman"/>
                <w:sz w:val="12"/>
              </w:rPr>
              <w:t>MULH</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r>
              <w:rPr>
                <w:rFonts w:cs="Times New Roman"/>
                <w:sz w:val="12"/>
              </w:rPr>
              <w:t>SLEU</w:t>
            </w:r>
          </w:p>
        </w:tc>
        <w:tc>
          <w:tcPr>
            <w:tcW w:w="779" w:type="dxa"/>
          </w:tcPr>
          <w:p w:rsidR="00862104" w:rsidRPr="00EB0B0D" w:rsidRDefault="003608D2" w:rsidP="002D559B">
            <w:pPr>
              <w:rPr>
                <w:rFonts w:cs="Times New Roman"/>
                <w:sz w:val="12"/>
              </w:rPr>
            </w:pPr>
            <w:r>
              <w:rPr>
                <w:rFonts w:cs="Times New Roman"/>
                <w:sz w:val="12"/>
              </w:rPr>
              <w:t>MULF</w:t>
            </w:r>
          </w:p>
        </w:tc>
        <w:tc>
          <w:tcPr>
            <w:tcW w:w="778" w:type="dxa"/>
          </w:tcPr>
          <w:p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rsidR="00862104" w:rsidRPr="00EB0B0D" w:rsidRDefault="00862104" w:rsidP="002D559B">
            <w:pPr>
              <w:rPr>
                <w:rFonts w:cs="Times New Roman"/>
                <w:sz w:val="12"/>
              </w:rPr>
            </w:pPr>
            <w:r>
              <w:rPr>
                <w:rFonts w:cs="Times New Roman"/>
                <w:sz w:val="12"/>
              </w:rPr>
              <w:t>MIN</w:t>
            </w:r>
          </w:p>
        </w:tc>
        <w:tc>
          <w:tcPr>
            <w:tcW w:w="863" w:type="dxa"/>
            <w:shd w:val="clear" w:color="auto" w:fill="auto"/>
          </w:tcPr>
          <w:p w:rsidR="00862104" w:rsidRPr="00EB0B0D" w:rsidRDefault="00862104" w:rsidP="002D559B">
            <w:pPr>
              <w:rPr>
                <w:rFonts w:cs="Times New Roman"/>
                <w:sz w:val="12"/>
              </w:rPr>
            </w:pPr>
            <w:r>
              <w:rPr>
                <w:rFonts w:cs="Times New Roman"/>
                <w:sz w:val="12"/>
              </w:rPr>
              <w:t>MAX</w:t>
            </w:r>
          </w:p>
        </w:tc>
        <w:tc>
          <w:tcPr>
            <w:tcW w:w="778" w:type="dxa"/>
            <w:shd w:val="clear" w:color="auto" w:fill="auto"/>
          </w:tcPr>
          <w:p w:rsidR="00862104" w:rsidRPr="00EB0B0D" w:rsidRDefault="00862104" w:rsidP="002D559B">
            <w:pPr>
              <w:rPr>
                <w:rFonts w:cs="Times New Roman"/>
                <w:sz w:val="12"/>
              </w:rPr>
            </w:pPr>
            <w:r>
              <w:rPr>
                <w:rFonts w:cs="Times New Roman"/>
                <w:sz w:val="12"/>
              </w:rPr>
              <w:t>MAJ</w:t>
            </w:r>
          </w:p>
        </w:tc>
        <w:tc>
          <w:tcPr>
            <w:tcW w:w="779" w:type="dxa"/>
            <w:shd w:val="clear" w:color="auto" w:fill="auto"/>
          </w:tcPr>
          <w:p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rsidR="00862104" w:rsidRPr="00EB0B0D" w:rsidRDefault="00862104" w:rsidP="002D559B">
            <w:pPr>
              <w:rPr>
                <w:rFonts w:cs="Times New Roman"/>
                <w:sz w:val="12"/>
              </w:rPr>
            </w:pPr>
            <w:r w:rsidRPr="00EB0B0D">
              <w:rPr>
                <w:rFonts w:cs="Times New Roman"/>
                <w:sz w:val="12"/>
              </w:rPr>
              <w:t>SEI / CLI</w:t>
            </w:r>
          </w:p>
        </w:tc>
        <w:tc>
          <w:tcPr>
            <w:tcW w:w="778" w:type="dxa"/>
          </w:tcPr>
          <w:p w:rsidR="00862104" w:rsidRPr="00EB0B0D" w:rsidRDefault="00862104" w:rsidP="002D559B">
            <w:pPr>
              <w:rPr>
                <w:rFonts w:cs="Times New Roman"/>
                <w:sz w:val="12"/>
              </w:rPr>
            </w:pPr>
            <w:r>
              <w:rPr>
                <w:rFonts w:cs="Times New Roman"/>
                <w:sz w:val="12"/>
              </w:rPr>
              <w:t>WAIT</w:t>
            </w:r>
          </w:p>
        </w:tc>
        <w:tc>
          <w:tcPr>
            <w:tcW w:w="778" w:type="dxa"/>
          </w:tcPr>
          <w:p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rsidR="00862104" w:rsidRPr="00EB0B0D" w:rsidRDefault="00862104" w:rsidP="002D559B">
            <w:pPr>
              <w:rPr>
                <w:rFonts w:cs="Times New Roman"/>
                <w:sz w:val="12"/>
              </w:rPr>
            </w:pPr>
            <w:r>
              <w:rPr>
                <w:rFonts w:cs="Times New Roman"/>
                <w:sz w:val="12"/>
              </w:rPr>
              <w:t>VMOV</w:t>
            </w:r>
          </w:p>
        </w:tc>
        <w:tc>
          <w:tcPr>
            <w:tcW w:w="778" w:type="dxa"/>
          </w:tcPr>
          <w:p w:rsidR="00862104" w:rsidRPr="00EB0B0D" w:rsidRDefault="00862104" w:rsidP="002D559B">
            <w:pPr>
              <w:rPr>
                <w:rFonts w:cs="Times New Roman"/>
                <w:sz w:val="12"/>
              </w:rPr>
            </w:pPr>
            <w:r>
              <w:rPr>
                <w:rFonts w:cs="Times New Roman"/>
                <w:sz w:val="12"/>
              </w:rPr>
              <w:t>CHK</w:t>
            </w:r>
          </w:p>
        </w:tc>
        <w:tc>
          <w:tcPr>
            <w:tcW w:w="779"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sidRPr="00EB0B0D">
              <w:rPr>
                <w:rFonts w:cs="Times New Roman"/>
                <w:sz w:val="12"/>
              </w:rPr>
              <w:t>MULU</w:t>
            </w:r>
          </w:p>
        </w:tc>
        <w:tc>
          <w:tcPr>
            <w:tcW w:w="778" w:type="dxa"/>
          </w:tcPr>
          <w:p w:rsidR="00862104" w:rsidRPr="00EB0B0D" w:rsidRDefault="00862104" w:rsidP="002D559B">
            <w:pPr>
              <w:rPr>
                <w:rFonts w:cs="Times New Roman"/>
                <w:sz w:val="12"/>
              </w:rPr>
            </w:pPr>
            <w:r w:rsidRPr="00EB0B0D">
              <w:rPr>
                <w:rFonts w:cs="Times New Roman"/>
                <w:sz w:val="12"/>
              </w:rPr>
              <w:t>MULSU</w:t>
            </w:r>
          </w:p>
        </w:tc>
        <w:tc>
          <w:tcPr>
            <w:tcW w:w="779" w:type="dxa"/>
          </w:tcPr>
          <w:p w:rsidR="00862104" w:rsidRPr="00EB0B0D" w:rsidRDefault="00862104" w:rsidP="002D559B">
            <w:pPr>
              <w:rPr>
                <w:rFonts w:cs="Times New Roman"/>
                <w:sz w:val="12"/>
              </w:rPr>
            </w:pPr>
            <w:r w:rsidRPr="00EB0B0D">
              <w:rPr>
                <w:rFonts w:cs="Times New Roman"/>
                <w:sz w:val="12"/>
              </w:rPr>
              <w:t>MUL</w:t>
            </w:r>
          </w:p>
        </w:tc>
        <w:tc>
          <w:tcPr>
            <w:tcW w:w="778" w:type="dxa"/>
          </w:tcPr>
          <w:p w:rsidR="00862104" w:rsidRPr="005067CF" w:rsidRDefault="00046A92" w:rsidP="002D559B">
            <w:pPr>
              <w:rPr>
                <w:rFonts w:cs="Times New Roman"/>
                <w:sz w:val="12"/>
              </w:rPr>
            </w:pPr>
            <w:r w:rsidRPr="005067CF">
              <w:rPr>
                <w:rFonts w:cs="Times New Roman"/>
                <w:sz w:val="12"/>
              </w:rPr>
              <w:t>FXMUL</w:t>
            </w:r>
          </w:p>
        </w:tc>
        <w:tc>
          <w:tcPr>
            <w:tcW w:w="796" w:type="dxa"/>
          </w:tcPr>
          <w:p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rsidR="00862104" w:rsidRPr="00EB0B0D" w:rsidRDefault="00BF4648" w:rsidP="002D559B">
            <w:pPr>
              <w:rPr>
                <w:rFonts w:cs="Times New Roman"/>
                <w:sz w:val="12"/>
              </w:rPr>
            </w:pPr>
            <w:r>
              <w:rPr>
                <w:rFonts w:cs="Times New Roman"/>
                <w:sz w:val="12"/>
              </w:rPr>
              <w:t>TLB</w:t>
            </w:r>
          </w:p>
        </w:tc>
      </w:tr>
    </w:tbl>
    <w:p w:rsidR="00862104" w:rsidRDefault="00862104" w:rsidP="00862104">
      <w:pPr>
        <w:rPr>
          <w:rFonts w:cs="Times New Roman"/>
        </w:rPr>
      </w:pPr>
    </w:p>
    <w:p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7"/>
        <w:gridCol w:w="768"/>
        <w:gridCol w:w="769"/>
        <w:gridCol w:w="767"/>
        <w:gridCol w:w="749"/>
        <w:gridCol w:w="753"/>
        <w:gridCol w:w="773"/>
        <w:gridCol w:w="770"/>
        <w:gridCol w:w="803"/>
        <w:gridCol w:w="774"/>
        <w:gridCol w:w="774"/>
        <w:gridCol w:w="754"/>
        <w:gridCol w:w="758"/>
        <w:gridCol w:w="796"/>
        <w:gridCol w:w="863"/>
        <w:gridCol w:w="763"/>
        <w:gridCol w:w="769"/>
      </w:tblGrid>
      <w:tr w:rsidR="00DC02F3"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p>
        </w:tc>
        <w:tc>
          <w:tcPr>
            <w:tcW w:w="771"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rsidR="001A2708" w:rsidRPr="00EB0B0D" w:rsidRDefault="00472E86" w:rsidP="00150E36">
            <w:pPr>
              <w:rPr>
                <w:rFonts w:cs="Times New Roman"/>
                <w:sz w:val="12"/>
              </w:rPr>
            </w:pPr>
            <w:r>
              <w:rPr>
                <w:rFonts w:cs="Times New Roman"/>
                <w:sz w:val="12"/>
              </w:rPr>
              <w:t>RTOP</w:t>
            </w:r>
          </w:p>
        </w:tc>
        <w:tc>
          <w:tcPr>
            <w:tcW w:w="772" w:type="dxa"/>
          </w:tcPr>
          <w:p w:rsidR="001A2708" w:rsidRPr="00EB0B0D" w:rsidRDefault="001A2708" w:rsidP="00150E36">
            <w:pPr>
              <w:rPr>
                <w:rFonts w:cs="Times New Roman"/>
                <w:sz w:val="12"/>
              </w:rPr>
            </w:pPr>
            <w:r>
              <w:rPr>
                <w:rFonts w:cs="Times New Roman"/>
                <w:sz w:val="12"/>
              </w:rPr>
              <w:t>{R1}</w:t>
            </w:r>
          </w:p>
        </w:tc>
        <w:tc>
          <w:tcPr>
            <w:tcW w:w="770" w:type="dxa"/>
          </w:tcPr>
          <w:p w:rsidR="001A2708" w:rsidRPr="00EB0B0D" w:rsidRDefault="001A2708" w:rsidP="00150E36">
            <w:pPr>
              <w:rPr>
                <w:rFonts w:cs="Times New Roman"/>
                <w:sz w:val="12"/>
              </w:rPr>
            </w:pPr>
            <w:r>
              <w:rPr>
                <w:rFonts w:cs="Times New Roman"/>
                <w:sz w:val="12"/>
              </w:rPr>
              <w:t>ADDV</w:t>
            </w: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r w:rsidRPr="00EB0B0D">
              <w:rPr>
                <w:rFonts w:cs="Times New Roman"/>
                <w:sz w:val="12"/>
              </w:rPr>
              <w:t>ADD</w:t>
            </w:r>
          </w:p>
        </w:tc>
        <w:tc>
          <w:tcPr>
            <w:tcW w:w="778" w:type="dxa"/>
          </w:tcPr>
          <w:p w:rsidR="001A2708" w:rsidRPr="00EB0B0D" w:rsidRDefault="001A2708" w:rsidP="00150E36">
            <w:pPr>
              <w:rPr>
                <w:rFonts w:cs="Times New Roman"/>
                <w:sz w:val="12"/>
              </w:rPr>
            </w:pPr>
            <w:r w:rsidRPr="00EB0B0D">
              <w:rPr>
                <w:rFonts w:cs="Times New Roman"/>
                <w:sz w:val="12"/>
              </w:rPr>
              <w:t>SUB</w:t>
            </w: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AND</w:t>
            </w:r>
          </w:p>
        </w:tc>
        <w:tc>
          <w:tcPr>
            <w:tcW w:w="775" w:type="dxa"/>
          </w:tcPr>
          <w:p w:rsidR="001A2708" w:rsidRPr="00EB0B0D" w:rsidRDefault="001A2708" w:rsidP="00150E36">
            <w:pPr>
              <w:rPr>
                <w:rFonts w:cs="Times New Roman"/>
                <w:sz w:val="12"/>
              </w:rPr>
            </w:pPr>
            <w:r w:rsidRPr="00EB0B0D">
              <w:rPr>
                <w:rFonts w:cs="Times New Roman"/>
                <w:sz w:val="12"/>
              </w:rPr>
              <w:t>OR</w:t>
            </w:r>
          </w:p>
        </w:tc>
        <w:tc>
          <w:tcPr>
            <w:tcW w:w="758" w:type="dxa"/>
          </w:tcPr>
          <w:p w:rsidR="001A2708" w:rsidRPr="00EB0B0D" w:rsidRDefault="001A2708" w:rsidP="00150E36">
            <w:pPr>
              <w:rPr>
                <w:rFonts w:cs="Times New Roman"/>
                <w:sz w:val="12"/>
              </w:rPr>
            </w:pPr>
            <w:r w:rsidRPr="00EB0B0D">
              <w:rPr>
                <w:rFonts w:cs="Times New Roman"/>
                <w:sz w:val="12"/>
              </w:rPr>
              <w:t>XOR</w:t>
            </w:r>
          </w:p>
        </w:tc>
        <w:tc>
          <w:tcPr>
            <w:tcW w:w="761" w:type="dxa"/>
          </w:tcPr>
          <w:p w:rsidR="001A2708" w:rsidRPr="00EB0B0D" w:rsidRDefault="001A2708" w:rsidP="00150E36">
            <w:pPr>
              <w:rPr>
                <w:rFonts w:cs="Times New Roman"/>
                <w:sz w:val="12"/>
              </w:rPr>
            </w:pPr>
            <w:r>
              <w:rPr>
                <w:rFonts w:cs="Times New Roman"/>
                <w:sz w:val="12"/>
              </w:rPr>
              <w:t>SUBV</w:t>
            </w:r>
          </w:p>
        </w:tc>
        <w:tc>
          <w:tcPr>
            <w:tcW w:w="796" w:type="dxa"/>
          </w:tcPr>
          <w:p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rsidR="001A2708" w:rsidRPr="00EB0B0D" w:rsidRDefault="001A2708" w:rsidP="00150E36">
            <w:pPr>
              <w:rPr>
                <w:rFonts w:cs="Times New Roman"/>
                <w:sz w:val="12"/>
              </w:rPr>
            </w:pPr>
            <w:r>
              <w:rPr>
                <w:rFonts w:cs="Times New Roman"/>
                <w:sz w:val="12"/>
              </w:rPr>
              <w:t>{shift31}</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rsidR="001A2708" w:rsidRPr="00EB0B0D" w:rsidRDefault="001A2708" w:rsidP="00150E36">
            <w:pPr>
              <w:rPr>
                <w:rFonts w:cs="Times New Roman"/>
                <w:sz w:val="12"/>
              </w:rPr>
            </w:pPr>
          </w:p>
        </w:tc>
        <w:tc>
          <w:tcPr>
            <w:tcW w:w="772" w:type="dxa"/>
          </w:tcPr>
          <w:p w:rsidR="001A2708" w:rsidRPr="00EB0B0D" w:rsidRDefault="001A2708" w:rsidP="00150E36">
            <w:pPr>
              <w:rPr>
                <w:rFonts w:cs="Times New Roman"/>
                <w:sz w:val="12"/>
              </w:rPr>
            </w:pPr>
          </w:p>
        </w:tc>
        <w:tc>
          <w:tcPr>
            <w:tcW w:w="770" w:type="dxa"/>
          </w:tcPr>
          <w:p w:rsidR="001A2708" w:rsidRPr="00EB0B0D" w:rsidRDefault="001A2708" w:rsidP="00150E36">
            <w:pPr>
              <w:rPr>
                <w:rFonts w:cs="Times New Roman"/>
                <w:sz w:val="12"/>
              </w:rPr>
            </w:pP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r w:rsidRPr="00EB0B0D">
              <w:rPr>
                <w:rFonts w:cs="Times New Roman"/>
                <w:sz w:val="12"/>
              </w:rPr>
              <w:t>MUX</w:t>
            </w:r>
          </w:p>
        </w:tc>
        <w:tc>
          <w:tcPr>
            <w:tcW w:w="796" w:type="dxa"/>
          </w:tcPr>
          <w:p w:rsidR="001A2708" w:rsidRPr="00EB0B0D" w:rsidRDefault="001A2708" w:rsidP="00150E36">
            <w:pPr>
              <w:rPr>
                <w:rFonts w:cs="Times New Roman"/>
                <w:sz w:val="12"/>
              </w:rPr>
            </w:pPr>
            <w:r>
              <w:rPr>
                <w:rFonts w:cs="Times New Roman"/>
                <w:sz w:val="12"/>
              </w:rPr>
              <w:t>MOV</w:t>
            </w:r>
          </w:p>
        </w:tc>
        <w:tc>
          <w:tcPr>
            <w:tcW w:w="863" w:type="dxa"/>
            <w:shd w:val="clear" w:color="auto" w:fill="auto"/>
          </w:tcPr>
          <w:p w:rsidR="001A2708" w:rsidRPr="00EB0B0D" w:rsidRDefault="001A2708" w:rsidP="00150E36">
            <w:pPr>
              <w:rPr>
                <w:rFonts w:cs="Times New Roman"/>
                <w:sz w:val="12"/>
              </w:rPr>
            </w:pPr>
          </w:p>
        </w:tc>
        <w:tc>
          <w:tcPr>
            <w:tcW w:w="764" w:type="dxa"/>
            <w:shd w:val="clear" w:color="auto" w:fill="auto"/>
          </w:tcPr>
          <w:p w:rsidR="001A2708" w:rsidRPr="00EB0B0D" w:rsidRDefault="001A2708" w:rsidP="00150E36">
            <w:pPr>
              <w:rPr>
                <w:rFonts w:cs="Times New Roman"/>
                <w:sz w:val="12"/>
              </w:rPr>
            </w:pPr>
          </w:p>
        </w:tc>
        <w:tc>
          <w:tcPr>
            <w:tcW w:w="771" w:type="dxa"/>
            <w:shd w:val="clear" w:color="auto" w:fill="auto"/>
          </w:tcPr>
          <w:p w:rsidR="001A2708" w:rsidRPr="00EB0B0D" w:rsidRDefault="001A2708" w:rsidP="00150E36">
            <w:pPr>
              <w:rPr>
                <w:rFonts w:cs="Times New Roman"/>
                <w:sz w:val="12"/>
              </w:rPr>
            </w:pPr>
            <w:r>
              <w:rPr>
                <w:rFonts w:cs="Times New Roman"/>
                <w:sz w:val="12"/>
              </w:rPr>
              <w:t>{shift63}</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rsidR="001A2708" w:rsidRPr="00B23E1C" w:rsidRDefault="001A2708" w:rsidP="00150E36">
            <w:pPr>
              <w:rPr>
                <w:rFonts w:cs="Times New Roman"/>
                <w:sz w:val="12"/>
              </w:rPr>
            </w:pPr>
          </w:p>
        </w:tc>
        <w:tc>
          <w:tcPr>
            <w:tcW w:w="772" w:type="dxa"/>
          </w:tcPr>
          <w:p w:rsidR="001A2708" w:rsidRPr="00B23E1C" w:rsidRDefault="001A2708" w:rsidP="00150E36">
            <w:pPr>
              <w:rPr>
                <w:rFonts w:cs="Times New Roman"/>
                <w:sz w:val="12"/>
              </w:rPr>
            </w:pPr>
          </w:p>
        </w:tc>
        <w:tc>
          <w:tcPr>
            <w:tcW w:w="770" w:type="dxa"/>
          </w:tcPr>
          <w:p w:rsidR="001A2708" w:rsidRPr="00EB0B0D" w:rsidRDefault="001A2708" w:rsidP="00150E36">
            <w:pPr>
              <w:rPr>
                <w:rFonts w:cs="Times New Roman"/>
                <w:sz w:val="12"/>
              </w:rPr>
            </w:pPr>
            <w:r>
              <w:rPr>
                <w:rFonts w:cs="Times New Roman"/>
                <w:sz w:val="12"/>
              </w:rPr>
              <w:t>MOV</w:t>
            </w:r>
          </w:p>
        </w:tc>
        <w:tc>
          <w:tcPr>
            <w:tcW w:w="754" w:type="dxa"/>
          </w:tcPr>
          <w:p w:rsidR="001A2708" w:rsidRPr="00EB0B0D" w:rsidRDefault="001A2708" w:rsidP="00150E36">
            <w:pPr>
              <w:rPr>
                <w:rFonts w:cs="Times New Roman"/>
                <w:sz w:val="12"/>
              </w:rPr>
            </w:pPr>
          </w:p>
        </w:tc>
        <w:tc>
          <w:tcPr>
            <w:tcW w:w="757" w:type="dxa"/>
          </w:tcPr>
          <w:p w:rsidR="001A2708" w:rsidRPr="00B23E1C"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D33F03" w:rsidP="00150E36">
            <w:pPr>
              <w:rPr>
                <w:rFonts w:cs="Times New Roman"/>
                <w:sz w:val="12"/>
              </w:rPr>
            </w:pPr>
            <w:r w:rsidRPr="00021810">
              <w:rPr>
                <w:rFonts w:cs="Times New Roman"/>
                <w:color w:val="7F7F7F" w:themeColor="text1" w:themeTint="80"/>
                <w:sz w:val="12"/>
              </w:rPr>
              <w:t>CMOV</w:t>
            </w:r>
            <w:r w:rsidR="00DC02F3" w:rsidRPr="00021810">
              <w:rPr>
                <w:rFonts w:cs="Times New Roman"/>
                <w:color w:val="7F7F7F" w:themeColor="text1" w:themeTint="80"/>
                <w:sz w:val="12"/>
              </w:rPr>
              <w:t>F</w:t>
            </w:r>
            <w:r w:rsidRPr="00021810">
              <w:rPr>
                <w:rFonts w:cs="Times New Roman"/>
                <w:color w:val="7F7F7F" w:themeColor="text1" w:themeTint="80"/>
                <w:sz w:val="12"/>
              </w:rPr>
              <w:t>NZ</w:t>
            </w:r>
          </w:p>
        </w:tc>
        <w:tc>
          <w:tcPr>
            <w:tcW w:w="775" w:type="dxa"/>
          </w:tcPr>
          <w:p w:rsidR="001A2708" w:rsidRPr="00EB0B0D" w:rsidRDefault="001A2708" w:rsidP="00150E36">
            <w:pPr>
              <w:rPr>
                <w:rFonts w:cs="Times New Roman"/>
                <w:sz w:val="12"/>
              </w:rPr>
            </w:pPr>
            <w:r w:rsidRPr="000D3DA1">
              <w:rPr>
                <w:rFonts w:cs="Times New Roman"/>
                <w:color w:val="7F7F7F" w:themeColor="text1" w:themeTint="80"/>
                <w:sz w:val="12"/>
              </w:rPr>
              <w:t>CMOVE</w:t>
            </w:r>
            <w:r w:rsidR="00B310DB" w:rsidRPr="000D3DA1">
              <w:rPr>
                <w:rFonts w:cs="Times New Roman"/>
                <w:color w:val="7F7F7F" w:themeColor="text1" w:themeTint="80"/>
                <w:sz w:val="12"/>
              </w:rPr>
              <w:t>Z</w:t>
            </w:r>
          </w:p>
        </w:tc>
        <w:tc>
          <w:tcPr>
            <w:tcW w:w="775" w:type="dxa"/>
          </w:tcPr>
          <w:p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p>
        </w:tc>
        <w:tc>
          <w:tcPr>
            <w:tcW w:w="796" w:type="dxa"/>
          </w:tcPr>
          <w:p w:rsidR="001A2708" w:rsidRPr="00EB0B0D" w:rsidRDefault="001A2708" w:rsidP="00150E36">
            <w:pPr>
              <w:rPr>
                <w:rFonts w:cs="Times New Roman"/>
                <w:sz w:val="12"/>
              </w:rPr>
            </w:pPr>
            <w:r>
              <w:rPr>
                <w:rFonts w:cs="Times New Roman"/>
                <w:sz w:val="12"/>
              </w:rPr>
              <w:t>MIN3</w:t>
            </w:r>
          </w:p>
        </w:tc>
        <w:tc>
          <w:tcPr>
            <w:tcW w:w="863" w:type="dxa"/>
            <w:shd w:val="clear" w:color="auto" w:fill="auto"/>
          </w:tcPr>
          <w:p w:rsidR="001A2708" w:rsidRPr="00EB0B0D" w:rsidRDefault="001A2708" w:rsidP="00150E36">
            <w:pPr>
              <w:rPr>
                <w:rFonts w:cs="Times New Roman"/>
                <w:sz w:val="12"/>
              </w:rPr>
            </w:pPr>
            <w:r>
              <w:rPr>
                <w:rFonts w:cs="Times New Roman"/>
                <w:sz w:val="12"/>
              </w:rPr>
              <w:t>MAX3</w:t>
            </w:r>
          </w:p>
        </w:tc>
        <w:tc>
          <w:tcPr>
            <w:tcW w:w="764" w:type="dxa"/>
            <w:shd w:val="clear" w:color="auto" w:fill="auto"/>
          </w:tcPr>
          <w:p w:rsidR="001A2708" w:rsidRPr="00EB0B0D" w:rsidRDefault="001A2708" w:rsidP="00150E36">
            <w:pPr>
              <w:rPr>
                <w:rFonts w:cs="Times New Roman"/>
                <w:sz w:val="12"/>
              </w:rPr>
            </w:pPr>
            <w:r>
              <w:rPr>
                <w:rFonts w:cs="Times New Roman"/>
                <w:sz w:val="12"/>
              </w:rPr>
              <w:t>MAJ</w:t>
            </w:r>
          </w:p>
        </w:tc>
        <w:tc>
          <w:tcPr>
            <w:tcW w:w="771" w:type="dxa"/>
            <w:shd w:val="clear" w:color="auto" w:fill="auto"/>
          </w:tcPr>
          <w:p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rsidTr="006C445A">
        <w:tc>
          <w:tcPr>
            <w:tcW w:w="548" w:type="dxa"/>
            <w:shd w:val="clear" w:color="auto" w:fill="404040" w:themeFill="text1" w:themeFillTint="BF"/>
          </w:tcPr>
          <w:p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rsidR="006C445A" w:rsidRPr="00EB0B0D" w:rsidRDefault="006C445A" w:rsidP="006C445A">
            <w:pPr>
              <w:rPr>
                <w:rFonts w:cs="Times New Roman"/>
                <w:sz w:val="12"/>
              </w:rPr>
            </w:pPr>
          </w:p>
        </w:tc>
        <w:tc>
          <w:tcPr>
            <w:tcW w:w="772" w:type="dxa"/>
          </w:tcPr>
          <w:p w:rsidR="006C445A" w:rsidRPr="00EB0B0D" w:rsidRDefault="006C445A" w:rsidP="006C445A">
            <w:pPr>
              <w:rPr>
                <w:rFonts w:cs="Times New Roman"/>
                <w:sz w:val="12"/>
              </w:rPr>
            </w:pPr>
          </w:p>
        </w:tc>
        <w:tc>
          <w:tcPr>
            <w:tcW w:w="770" w:type="dxa"/>
          </w:tcPr>
          <w:p w:rsidR="006C445A" w:rsidRPr="00EB0B0D" w:rsidRDefault="006C445A" w:rsidP="006C445A">
            <w:pPr>
              <w:rPr>
                <w:rFonts w:cs="Times New Roman"/>
                <w:sz w:val="12"/>
              </w:rPr>
            </w:pPr>
          </w:p>
        </w:tc>
        <w:tc>
          <w:tcPr>
            <w:tcW w:w="754" w:type="dxa"/>
          </w:tcPr>
          <w:p w:rsidR="006C445A" w:rsidRPr="00EB0B0D" w:rsidRDefault="006C445A" w:rsidP="006C445A">
            <w:pPr>
              <w:rPr>
                <w:rFonts w:cs="Times New Roman"/>
                <w:sz w:val="12"/>
              </w:rPr>
            </w:pPr>
          </w:p>
        </w:tc>
        <w:tc>
          <w:tcPr>
            <w:tcW w:w="757" w:type="dxa"/>
          </w:tcPr>
          <w:p w:rsidR="006C445A" w:rsidRPr="00EB0B0D" w:rsidRDefault="006C445A" w:rsidP="006C445A">
            <w:pPr>
              <w:rPr>
                <w:rFonts w:cs="Times New Roman"/>
                <w:sz w:val="12"/>
              </w:rPr>
            </w:pPr>
          </w:p>
        </w:tc>
        <w:tc>
          <w:tcPr>
            <w:tcW w:w="778"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p>
        </w:tc>
        <w:tc>
          <w:tcPr>
            <w:tcW w:w="762"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r w:rsidRPr="00EB0B0D">
              <w:rPr>
                <w:rFonts w:cs="Times New Roman"/>
                <w:sz w:val="12"/>
              </w:rPr>
              <w:t>MULU</w:t>
            </w:r>
          </w:p>
        </w:tc>
        <w:tc>
          <w:tcPr>
            <w:tcW w:w="775" w:type="dxa"/>
          </w:tcPr>
          <w:p w:rsidR="006C445A" w:rsidRPr="00EB0B0D" w:rsidRDefault="006C445A" w:rsidP="006C445A">
            <w:pPr>
              <w:rPr>
                <w:rFonts w:cs="Times New Roman"/>
                <w:sz w:val="12"/>
              </w:rPr>
            </w:pPr>
            <w:r w:rsidRPr="00EB0B0D">
              <w:rPr>
                <w:rFonts w:cs="Times New Roman"/>
                <w:sz w:val="12"/>
              </w:rPr>
              <w:t>MULSU</w:t>
            </w:r>
          </w:p>
        </w:tc>
        <w:tc>
          <w:tcPr>
            <w:tcW w:w="758" w:type="dxa"/>
          </w:tcPr>
          <w:p w:rsidR="006C445A" w:rsidRPr="00EB0B0D" w:rsidRDefault="006C445A" w:rsidP="006C445A">
            <w:pPr>
              <w:rPr>
                <w:rFonts w:cs="Times New Roman"/>
                <w:sz w:val="12"/>
              </w:rPr>
            </w:pPr>
            <w:r w:rsidRPr="00EB0B0D">
              <w:rPr>
                <w:rFonts w:cs="Times New Roman"/>
                <w:sz w:val="12"/>
              </w:rPr>
              <w:t>MUL</w:t>
            </w:r>
          </w:p>
        </w:tc>
        <w:tc>
          <w:tcPr>
            <w:tcW w:w="761" w:type="dxa"/>
          </w:tcPr>
          <w:p w:rsidR="006C445A" w:rsidRPr="00EB0B0D" w:rsidRDefault="006C445A" w:rsidP="006C445A">
            <w:pPr>
              <w:rPr>
                <w:rFonts w:cs="Times New Roman"/>
                <w:sz w:val="12"/>
              </w:rPr>
            </w:pPr>
          </w:p>
        </w:tc>
        <w:tc>
          <w:tcPr>
            <w:tcW w:w="796" w:type="dxa"/>
          </w:tcPr>
          <w:p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rsidR="006C445A" w:rsidRPr="00EB0B0D" w:rsidRDefault="006C445A" w:rsidP="006C445A">
            <w:pPr>
              <w:rPr>
                <w:rFonts w:cs="Times New Roman"/>
                <w:sz w:val="12"/>
              </w:rPr>
            </w:pPr>
          </w:p>
        </w:tc>
      </w:tr>
    </w:tbl>
    <w:p w:rsidR="001A2708" w:rsidRPr="00EB0B0D" w:rsidRDefault="001A2708" w:rsidP="001258BA">
      <w:pPr>
        <w:rPr>
          <w:rFonts w:cs="Times New Roman"/>
        </w:rPr>
      </w:pPr>
    </w:p>
    <w:p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rsidR="00855A65" w:rsidRPr="00EB0B0D" w:rsidRDefault="00881AD0" w:rsidP="00A26E7A">
            <w:pPr>
              <w:rPr>
                <w:rFonts w:cs="Times New Roman"/>
                <w:sz w:val="12"/>
              </w:rPr>
            </w:pPr>
            <w:r>
              <w:rPr>
                <w:rFonts w:cs="Times New Roman"/>
                <w:sz w:val="12"/>
              </w:rPr>
              <w:t>FSUN</w:t>
            </w: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39"/>
        <w:gridCol w:w="764"/>
        <w:gridCol w:w="762"/>
        <w:gridCol w:w="766"/>
        <w:gridCol w:w="741"/>
        <w:gridCol w:w="754"/>
        <w:gridCol w:w="754"/>
        <w:gridCol w:w="758"/>
        <w:gridCol w:w="738"/>
        <w:gridCol w:w="738"/>
        <w:gridCol w:w="738"/>
        <w:gridCol w:w="742"/>
        <w:gridCol w:w="740"/>
        <w:gridCol w:w="740"/>
        <w:gridCol w:w="741"/>
        <w:gridCol w:w="745"/>
        <w:gridCol w:w="1190"/>
      </w:tblGrid>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9C471B" w:rsidP="006D24F8">
            <w:pPr>
              <w:rPr>
                <w:rFonts w:cs="Times New Roman"/>
                <w:sz w:val="12"/>
              </w:rPr>
            </w:pPr>
            <w:r>
              <w:rPr>
                <w:rFonts w:cs="Times New Roman"/>
                <w:sz w:val="12"/>
              </w:rPr>
              <w:t>COM</w:t>
            </w: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9C471B" w:rsidP="006D24F8">
            <w:pPr>
              <w:rPr>
                <w:rFonts w:cs="Times New Roman"/>
                <w:sz w:val="12"/>
              </w:rPr>
            </w:pPr>
            <w:r>
              <w:rPr>
                <w:rFonts w:cs="Times New Roman"/>
                <w:sz w:val="12"/>
              </w:rPr>
              <w:t>NEG</w:t>
            </w: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rsidR="00AB5A1F" w:rsidRPr="005F7627" w:rsidRDefault="00AB5A1F" w:rsidP="006D24F8">
            <w:pPr>
              <w:rPr>
                <w:rFonts w:cs="Times New Roman"/>
                <w:color w:val="1F497D" w:themeColor="text2"/>
                <w:sz w:val="12"/>
              </w:rPr>
            </w:pPr>
          </w:p>
        </w:tc>
      </w:tr>
      <w:tr w:rsidR="00612D0C"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835104" w:rsidRDefault="00E8120D" w:rsidP="00E8120D">
            <w:pPr>
              <w:rPr>
                <w:rFonts w:cs="Times New Roman"/>
                <w:color w:val="1F497D" w:themeColor="text2"/>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Default="00D0554E" w:rsidP="00E8120D">
            <w:pPr>
              <w:rPr>
                <w:rFonts w:cs="Times New Roman"/>
                <w:sz w:val="12"/>
              </w:rPr>
            </w:pPr>
            <w:r>
              <w:rPr>
                <w:rFonts w:cs="Times New Roman"/>
                <w:sz w:val="12"/>
              </w:rPr>
              <w:t>SETWB</w:t>
            </w:r>
          </w:p>
          <w:p w:rsidR="002A2E2F" w:rsidRPr="00EB0B0D" w:rsidRDefault="002A2E2F"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9929ED" w:rsidRDefault="00E8120D" w:rsidP="00E8120D">
            <w:pPr>
              <w:rPr>
                <w:rFonts w:cs="Times New Roman"/>
                <w:color w:val="1F497D" w:themeColor="text2"/>
                <w:sz w:val="12"/>
              </w:rPr>
            </w:pPr>
          </w:p>
        </w:tc>
        <w:tc>
          <w:tcPr>
            <w:tcW w:w="775" w:type="dxa"/>
            <w:shd w:val="clear" w:color="auto" w:fill="auto"/>
          </w:tcPr>
          <w:p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Support for debugging logic adds to the size of the core. The core may be built without debugging logic in order to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in order to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lastRenderedPageBreak/>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62" w:name="_Toc439058233"/>
      <w:r>
        <w:t>Burst Access</w:t>
      </w:r>
      <w:bookmarkEnd w:id="62"/>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63" w:name="_Hlk504941772"/>
      <w:bookmarkStart w:id="64"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63"/>
    <w:p w:rsidR="00165DE2" w:rsidRDefault="00165DE2" w:rsidP="00165DE2">
      <w:pPr>
        <w:pStyle w:val="Heading2"/>
      </w:pPr>
      <w:r>
        <w:t>FPGA</w:t>
      </w:r>
      <w:bookmarkEnd w:id="64"/>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65" w:name="_Toc439058235"/>
      <w:r w:rsidRPr="004904DA">
        <w:rPr>
          <w:rStyle w:val="Heading2Char"/>
        </w:rPr>
        <w:t>HDL</w:t>
      </w:r>
      <w:bookmarkEnd w:id="65"/>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66" w:name="_Toc439058236"/>
      <w:r>
        <w:t>Instruction Bundle</w:t>
      </w:r>
      <w:bookmarkEnd w:id="66"/>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67" w:name="_Toc439058237"/>
      <w:r>
        <w:t>ISA</w:t>
      </w:r>
      <w:bookmarkEnd w:id="67"/>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68" w:name="_Toc439058238"/>
      <w:r>
        <w:t>Linear Address</w:t>
      </w:r>
      <w:bookmarkEnd w:id="68"/>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69" w:name="_Toc439058239"/>
      <w:bookmarkStart w:id="70" w:name="_Hlk504941813"/>
      <w:r>
        <w:t>Physical Address</w:t>
      </w:r>
      <w:bookmarkEnd w:id="69"/>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71" w:name="_Toc439058240"/>
      <w:bookmarkStart w:id="72" w:name="_Hlk504941874"/>
      <w:bookmarkEnd w:id="70"/>
      <w:r>
        <w:t>Program Counter</w:t>
      </w:r>
      <w:bookmarkEnd w:id="71"/>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73"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72"/>
    <w:p w:rsidR="00165DE2" w:rsidRDefault="00165DE2" w:rsidP="00165DE2">
      <w:pPr>
        <w:pStyle w:val="Heading2"/>
      </w:pPr>
      <w:r>
        <w:t>SIMD</w:t>
      </w:r>
      <w:bookmarkEnd w:id="73"/>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74" w:name="_Toc439058242"/>
      <w:bookmarkStart w:id="75" w:name="_Hlk504941930"/>
      <w:r w:rsidRPr="00CC7CCF">
        <w:rPr>
          <w:rStyle w:val="Heading2Char"/>
          <w:b/>
        </w:rPr>
        <w:t>Stack Pointer</w:t>
      </w:r>
      <w:bookmarkEnd w:id="74"/>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75"/>
    </w:p>
    <w:p w:rsidR="00165DE2" w:rsidRDefault="00FD07A4" w:rsidP="00FD07A4">
      <w:pPr>
        <w:pStyle w:val="Heading2"/>
      </w:pPr>
      <w:r>
        <w:t>TLB</w:t>
      </w:r>
    </w:p>
    <w:p w:rsidR="00FD07A4" w:rsidRDefault="00FD07A4" w:rsidP="00FD07A4">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76" w:name="_Toc504952078"/>
      <w:r>
        <w:lastRenderedPageBreak/>
        <w:t>Miscellaneous</w:t>
      </w:r>
    </w:p>
    <w:p w:rsidR="00C0548A" w:rsidRDefault="00C0548A" w:rsidP="00C0548A">
      <w:pPr>
        <w:pStyle w:val="Heading2"/>
      </w:pPr>
      <w:r>
        <w:t>Reference Material</w:t>
      </w:r>
      <w:bookmarkEnd w:id="76"/>
    </w:p>
    <w:p w:rsidR="00C0548A" w:rsidRDefault="00C0548A" w:rsidP="00C0548A">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FC0114" w:rsidRDefault="00872F96" w:rsidP="00C0548A">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6"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B8C" w:rsidRDefault="005A6B8C" w:rsidP="00DD4CFF">
      <w:pPr>
        <w:spacing w:after="0" w:line="240" w:lineRule="auto"/>
      </w:pPr>
      <w:r>
        <w:separator/>
      </w:r>
    </w:p>
  </w:endnote>
  <w:endnote w:type="continuationSeparator" w:id="0">
    <w:p w:rsidR="005A6B8C" w:rsidRDefault="005A6B8C"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B8C" w:rsidRDefault="005A6B8C" w:rsidP="00DD4CFF">
      <w:pPr>
        <w:spacing w:after="0" w:line="240" w:lineRule="auto"/>
      </w:pPr>
      <w:r>
        <w:separator/>
      </w:r>
    </w:p>
  </w:footnote>
  <w:footnote w:type="continuationSeparator" w:id="0">
    <w:p w:rsidR="005A6B8C" w:rsidRDefault="005A6B8C"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BE0B21" w:rsidRDefault="00BE0B2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BE0B21" w:rsidRDefault="00BE0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9C6"/>
    <w:rsid w:val="00002DCE"/>
    <w:rsid w:val="00002F9F"/>
    <w:rsid w:val="0000523A"/>
    <w:rsid w:val="00006186"/>
    <w:rsid w:val="0000637C"/>
    <w:rsid w:val="00006393"/>
    <w:rsid w:val="00006AD6"/>
    <w:rsid w:val="00007A95"/>
    <w:rsid w:val="00010CCD"/>
    <w:rsid w:val="0001180F"/>
    <w:rsid w:val="00012130"/>
    <w:rsid w:val="000126F6"/>
    <w:rsid w:val="000128C0"/>
    <w:rsid w:val="0001448A"/>
    <w:rsid w:val="00015BFE"/>
    <w:rsid w:val="00015E2C"/>
    <w:rsid w:val="0001660A"/>
    <w:rsid w:val="000168A5"/>
    <w:rsid w:val="00017B25"/>
    <w:rsid w:val="00020FC2"/>
    <w:rsid w:val="00021810"/>
    <w:rsid w:val="00021E8A"/>
    <w:rsid w:val="0002215F"/>
    <w:rsid w:val="00022306"/>
    <w:rsid w:val="00022C16"/>
    <w:rsid w:val="00022D1F"/>
    <w:rsid w:val="00022EE9"/>
    <w:rsid w:val="00024841"/>
    <w:rsid w:val="00024B62"/>
    <w:rsid w:val="00024CDB"/>
    <w:rsid w:val="00024D4F"/>
    <w:rsid w:val="000256BC"/>
    <w:rsid w:val="00026054"/>
    <w:rsid w:val="000264A8"/>
    <w:rsid w:val="000268D8"/>
    <w:rsid w:val="00026C6B"/>
    <w:rsid w:val="0002750E"/>
    <w:rsid w:val="00027AD6"/>
    <w:rsid w:val="00030E09"/>
    <w:rsid w:val="0003239E"/>
    <w:rsid w:val="00032897"/>
    <w:rsid w:val="000328A2"/>
    <w:rsid w:val="000337C5"/>
    <w:rsid w:val="00033D88"/>
    <w:rsid w:val="00034D92"/>
    <w:rsid w:val="000356BE"/>
    <w:rsid w:val="00035CBC"/>
    <w:rsid w:val="0003629F"/>
    <w:rsid w:val="00036FBD"/>
    <w:rsid w:val="00042741"/>
    <w:rsid w:val="00042ABF"/>
    <w:rsid w:val="00042D88"/>
    <w:rsid w:val="000437B8"/>
    <w:rsid w:val="00044451"/>
    <w:rsid w:val="0004485A"/>
    <w:rsid w:val="0004490A"/>
    <w:rsid w:val="00044AA3"/>
    <w:rsid w:val="0004530A"/>
    <w:rsid w:val="00045527"/>
    <w:rsid w:val="000456A3"/>
    <w:rsid w:val="00045C05"/>
    <w:rsid w:val="000465E7"/>
    <w:rsid w:val="00046A92"/>
    <w:rsid w:val="00046E63"/>
    <w:rsid w:val="00047CD7"/>
    <w:rsid w:val="00047F0E"/>
    <w:rsid w:val="0005031A"/>
    <w:rsid w:val="00050FFF"/>
    <w:rsid w:val="000512BE"/>
    <w:rsid w:val="00052541"/>
    <w:rsid w:val="00052CD2"/>
    <w:rsid w:val="000532E4"/>
    <w:rsid w:val="00053F04"/>
    <w:rsid w:val="00054600"/>
    <w:rsid w:val="00055046"/>
    <w:rsid w:val="00055CDB"/>
    <w:rsid w:val="00055DA1"/>
    <w:rsid w:val="00056DFD"/>
    <w:rsid w:val="0005775E"/>
    <w:rsid w:val="00060E92"/>
    <w:rsid w:val="00063F5C"/>
    <w:rsid w:val="00064815"/>
    <w:rsid w:val="00065F8B"/>
    <w:rsid w:val="000666BC"/>
    <w:rsid w:val="00067405"/>
    <w:rsid w:val="00067773"/>
    <w:rsid w:val="00070852"/>
    <w:rsid w:val="00070D70"/>
    <w:rsid w:val="00070EEB"/>
    <w:rsid w:val="00071331"/>
    <w:rsid w:val="00071466"/>
    <w:rsid w:val="00072881"/>
    <w:rsid w:val="00072B1A"/>
    <w:rsid w:val="00073354"/>
    <w:rsid w:val="00073DFA"/>
    <w:rsid w:val="00074468"/>
    <w:rsid w:val="000745B9"/>
    <w:rsid w:val="00074C61"/>
    <w:rsid w:val="00074CA6"/>
    <w:rsid w:val="00074E66"/>
    <w:rsid w:val="00076850"/>
    <w:rsid w:val="0007745E"/>
    <w:rsid w:val="0007774F"/>
    <w:rsid w:val="0007779F"/>
    <w:rsid w:val="00077B09"/>
    <w:rsid w:val="000817BA"/>
    <w:rsid w:val="00081A3A"/>
    <w:rsid w:val="00081D3C"/>
    <w:rsid w:val="00082675"/>
    <w:rsid w:val="00082DF7"/>
    <w:rsid w:val="0008380D"/>
    <w:rsid w:val="0008464E"/>
    <w:rsid w:val="0008469C"/>
    <w:rsid w:val="00084FF1"/>
    <w:rsid w:val="0008567F"/>
    <w:rsid w:val="00085741"/>
    <w:rsid w:val="00090A2D"/>
    <w:rsid w:val="00090E62"/>
    <w:rsid w:val="00091285"/>
    <w:rsid w:val="000918F5"/>
    <w:rsid w:val="00092E05"/>
    <w:rsid w:val="000931AA"/>
    <w:rsid w:val="00094443"/>
    <w:rsid w:val="000949A6"/>
    <w:rsid w:val="00094C6F"/>
    <w:rsid w:val="00094E31"/>
    <w:rsid w:val="00096001"/>
    <w:rsid w:val="000961DB"/>
    <w:rsid w:val="00096712"/>
    <w:rsid w:val="00096837"/>
    <w:rsid w:val="00096BBE"/>
    <w:rsid w:val="00097B02"/>
    <w:rsid w:val="000A149E"/>
    <w:rsid w:val="000A2A4B"/>
    <w:rsid w:val="000A2B60"/>
    <w:rsid w:val="000A42C1"/>
    <w:rsid w:val="000A4972"/>
    <w:rsid w:val="000A676C"/>
    <w:rsid w:val="000A6E02"/>
    <w:rsid w:val="000B01D2"/>
    <w:rsid w:val="000B0673"/>
    <w:rsid w:val="000B1E59"/>
    <w:rsid w:val="000B24D6"/>
    <w:rsid w:val="000B3801"/>
    <w:rsid w:val="000B3A68"/>
    <w:rsid w:val="000B45C1"/>
    <w:rsid w:val="000B45C9"/>
    <w:rsid w:val="000B562A"/>
    <w:rsid w:val="000B603A"/>
    <w:rsid w:val="000B606D"/>
    <w:rsid w:val="000B62EA"/>
    <w:rsid w:val="000B6B3D"/>
    <w:rsid w:val="000B6E31"/>
    <w:rsid w:val="000B7324"/>
    <w:rsid w:val="000B7805"/>
    <w:rsid w:val="000C045C"/>
    <w:rsid w:val="000C055D"/>
    <w:rsid w:val="000C0A10"/>
    <w:rsid w:val="000C28BD"/>
    <w:rsid w:val="000C42D0"/>
    <w:rsid w:val="000C4998"/>
    <w:rsid w:val="000C5074"/>
    <w:rsid w:val="000C54FB"/>
    <w:rsid w:val="000C73EF"/>
    <w:rsid w:val="000C766B"/>
    <w:rsid w:val="000D09BE"/>
    <w:rsid w:val="000D1839"/>
    <w:rsid w:val="000D2648"/>
    <w:rsid w:val="000D2E20"/>
    <w:rsid w:val="000D3074"/>
    <w:rsid w:val="000D30B9"/>
    <w:rsid w:val="000D3DA1"/>
    <w:rsid w:val="000D4639"/>
    <w:rsid w:val="000D57C5"/>
    <w:rsid w:val="000D6374"/>
    <w:rsid w:val="000D74B2"/>
    <w:rsid w:val="000E0126"/>
    <w:rsid w:val="000E074A"/>
    <w:rsid w:val="000E13B2"/>
    <w:rsid w:val="000E16FA"/>
    <w:rsid w:val="000E1D58"/>
    <w:rsid w:val="000E4C1B"/>
    <w:rsid w:val="000E4DD4"/>
    <w:rsid w:val="000E5787"/>
    <w:rsid w:val="000E6516"/>
    <w:rsid w:val="000E682C"/>
    <w:rsid w:val="000E69D2"/>
    <w:rsid w:val="000E7067"/>
    <w:rsid w:val="000E75D3"/>
    <w:rsid w:val="000F0D5A"/>
    <w:rsid w:val="000F1802"/>
    <w:rsid w:val="000F2822"/>
    <w:rsid w:val="000F3C7E"/>
    <w:rsid w:val="000F46C2"/>
    <w:rsid w:val="000F4FF7"/>
    <w:rsid w:val="000F60CB"/>
    <w:rsid w:val="000F6A3B"/>
    <w:rsid w:val="000F6B40"/>
    <w:rsid w:val="00100747"/>
    <w:rsid w:val="00100BE9"/>
    <w:rsid w:val="00102585"/>
    <w:rsid w:val="00102B5C"/>
    <w:rsid w:val="0010599B"/>
    <w:rsid w:val="00105E21"/>
    <w:rsid w:val="00107335"/>
    <w:rsid w:val="00107970"/>
    <w:rsid w:val="00110839"/>
    <w:rsid w:val="00111118"/>
    <w:rsid w:val="0011153C"/>
    <w:rsid w:val="00111707"/>
    <w:rsid w:val="00111E80"/>
    <w:rsid w:val="00111F1D"/>
    <w:rsid w:val="0011200B"/>
    <w:rsid w:val="00112753"/>
    <w:rsid w:val="0011292A"/>
    <w:rsid w:val="001129A8"/>
    <w:rsid w:val="00112BE2"/>
    <w:rsid w:val="0011371D"/>
    <w:rsid w:val="00114A77"/>
    <w:rsid w:val="00115E21"/>
    <w:rsid w:val="00116189"/>
    <w:rsid w:val="00116381"/>
    <w:rsid w:val="001166ED"/>
    <w:rsid w:val="00116F27"/>
    <w:rsid w:val="0011790A"/>
    <w:rsid w:val="00117F62"/>
    <w:rsid w:val="001203A7"/>
    <w:rsid w:val="001207CA"/>
    <w:rsid w:val="00121327"/>
    <w:rsid w:val="00121BFF"/>
    <w:rsid w:val="00122EB0"/>
    <w:rsid w:val="00123499"/>
    <w:rsid w:val="00123B1C"/>
    <w:rsid w:val="00123B23"/>
    <w:rsid w:val="001240CD"/>
    <w:rsid w:val="00124261"/>
    <w:rsid w:val="001258BA"/>
    <w:rsid w:val="00125B83"/>
    <w:rsid w:val="00125BDA"/>
    <w:rsid w:val="00127C07"/>
    <w:rsid w:val="001306F1"/>
    <w:rsid w:val="0013117E"/>
    <w:rsid w:val="00131337"/>
    <w:rsid w:val="001316D9"/>
    <w:rsid w:val="0013171E"/>
    <w:rsid w:val="0013269E"/>
    <w:rsid w:val="0013296F"/>
    <w:rsid w:val="001329BF"/>
    <w:rsid w:val="00132DFA"/>
    <w:rsid w:val="001355C5"/>
    <w:rsid w:val="00135CB5"/>
    <w:rsid w:val="00137578"/>
    <w:rsid w:val="001407D8"/>
    <w:rsid w:val="00141D76"/>
    <w:rsid w:val="00142BED"/>
    <w:rsid w:val="00144ECB"/>
    <w:rsid w:val="00145440"/>
    <w:rsid w:val="0014595D"/>
    <w:rsid w:val="0014625E"/>
    <w:rsid w:val="001466FD"/>
    <w:rsid w:val="00146AF7"/>
    <w:rsid w:val="00146DB6"/>
    <w:rsid w:val="001473A6"/>
    <w:rsid w:val="00147B37"/>
    <w:rsid w:val="001501F3"/>
    <w:rsid w:val="001504AE"/>
    <w:rsid w:val="00150C79"/>
    <w:rsid w:val="00150E36"/>
    <w:rsid w:val="00150F74"/>
    <w:rsid w:val="00151003"/>
    <w:rsid w:val="00151552"/>
    <w:rsid w:val="0015178F"/>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B"/>
    <w:rsid w:val="0017008F"/>
    <w:rsid w:val="001713BB"/>
    <w:rsid w:val="001713D8"/>
    <w:rsid w:val="0017154D"/>
    <w:rsid w:val="00171B0F"/>
    <w:rsid w:val="00173022"/>
    <w:rsid w:val="001738E2"/>
    <w:rsid w:val="00173D67"/>
    <w:rsid w:val="001755A8"/>
    <w:rsid w:val="001759F8"/>
    <w:rsid w:val="00175C29"/>
    <w:rsid w:val="00175ED5"/>
    <w:rsid w:val="00176B6F"/>
    <w:rsid w:val="001773E6"/>
    <w:rsid w:val="00180C28"/>
    <w:rsid w:val="00181D5D"/>
    <w:rsid w:val="00182CAC"/>
    <w:rsid w:val="0018481F"/>
    <w:rsid w:val="001858AE"/>
    <w:rsid w:val="001858B3"/>
    <w:rsid w:val="001858B9"/>
    <w:rsid w:val="0018631E"/>
    <w:rsid w:val="00186471"/>
    <w:rsid w:val="001872AA"/>
    <w:rsid w:val="00187999"/>
    <w:rsid w:val="00187A66"/>
    <w:rsid w:val="00190A2A"/>
    <w:rsid w:val="00193B26"/>
    <w:rsid w:val="00193C01"/>
    <w:rsid w:val="00194B0A"/>
    <w:rsid w:val="00194B5A"/>
    <w:rsid w:val="00195BCF"/>
    <w:rsid w:val="001960F8"/>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A7D6D"/>
    <w:rsid w:val="001B0B46"/>
    <w:rsid w:val="001B0BC6"/>
    <w:rsid w:val="001B3964"/>
    <w:rsid w:val="001B3A11"/>
    <w:rsid w:val="001B3B23"/>
    <w:rsid w:val="001B4395"/>
    <w:rsid w:val="001B48F6"/>
    <w:rsid w:val="001B5A1F"/>
    <w:rsid w:val="001B6114"/>
    <w:rsid w:val="001B64F5"/>
    <w:rsid w:val="001B6796"/>
    <w:rsid w:val="001B72A5"/>
    <w:rsid w:val="001B7378"/>
    <w:rsid w:val="001C09BE"/>
    <w:rsid w:val="001C0D00"/>
    <w:rsid w:val="001C199C"/>
    <w:rsid w:val="001C2407"/>
    <w:rsid w:val="001C33BE"/>
    <w:rsid w:val="001C3E5B"/>
    <w:rsid w:val="001C437C"/>
    <w:rsid w:val="001C5323"/>
    <w:rsid w:val="001C5A58"/>
    <w:rsid w:val="001C6C3D"/>
    <w:rsid w:val="001D0F48"/>
    <w:rsid w:val="001D123E"/>
    <w:rsid w:val="001D140E"/>
    <w:rsid w:val="001D23BA"/>
    <w:rsid w:val="001D4BC9"/>
    <w:rsid w:val="001D53F3"/>
    <w:rsid w:val="001D5867"/>
    <w:rsid w:val="001D5E01"/>
    <w:rsid w:val="001D6528"/>
    <w:rsid w:val="001D7832"/>
    <w:rsid w:val="001D7F85"/>
    <w:rsid w:val="001E0A5F"/>
    <w:rsid w:val="001E2087"/>
    <w:rsid w:val="001E395A"/>
    <w:rsid w:val="001E3AA7"/>
    <w:rsid w:val="001E56BB"/>
    <w:rsid w:val="001E5B80"/>
    <w:rsid w:val="001E6436"/>
    <w:rsid w:val="001E65EB"/>
    <w:rsid w:val="001F0AC3"/>
    <w:rsid w:val="001F0FBE"/>
    <w:rsid w:val="001F20CE"/>
    <w:rsid w:val="001F24AB"/>
    <w:rsid w:val="001F2DA9"/>
    <w:rsid w:val="001F3510"/>
    <w:rsid w:val="001F42D6"/>
    <w:rsid w:val="001F4BC8"/>
    <w:rsid w:val="001F53D5"/>
    <w:rsid w:val="001F74A1"/>
    <w:rsid w:val="002022FC"/>
    <w:rsid w:val="00202CD5"/>
    <w:rsid w:val="00205751"/>
    <w:rsid w:val="002065EA"/>
    <w:rsid w:val="002079A5"/>
    <w:rsid w:val="00207C15"/>
    <w:rsid w:val="00211082"/>
    <w:rsid w:val="00213511"/>
    <w:rsid w:val="00213947"/>
    <w:rsid w:val="00213CE5"/>
    <w:rsid w:val="00213F60"/>
    <w:rsid w:val="002146C7"/>
    <w:rsid w:val="00215424"/>
    <w:rsid w:val="002157EC"/>
    <w:rsid w:val="00215DCC"/>
    <w:rsid w:val="002176B0"/>
    <w:rsid w:val="00217E1F"/>
    <w:rsid w:val="00220192"/>
    <w:rsid w:val="00220A49"/>
    <w:rsid w:val="002211AB"/>
    <w:rsid w:val="002221B1"/>
    <w:rsid w:val="00222A0C"/>
    <w:rsid w:val="00223127"/>
    <w:rsid w:val="00223DAC"/>
    <w:rsid w:val="002261A2"/>
    <w:rsid w:val="00226646"/>
    <w:rsid w:val="002268DE"/>
    <w:rsid w:val="00227153"/>
    <w:rsid w:val="00227D54"/>
    <w:rsid w:val="00230616"/>
    <w:rsid w:val="00235309"/>
    <w:rsid w:val="00235A23"/>
    <w:rsid w:val="00235ECC"/>
    <w:rsid w:val="002362DF"/>
    <w:rsid w:val="00237760"/>
    <w:rsid w:val="00237C01"/>
    <w:rsid w:val="00237D3C"/>
    <w:rsid w:val="00240374"/>
    <w:rsid w:val="0024101E"/>
    <w:rsid w:val="0024114A"/>
    <w:rsid w:val="00241231"/>
    <w:rsid w:val="002416EE"/>
    <w:rsid w:val="00241930"/>
    <w:rsid w:val="00242837"/>
    <w:rsid w:val="00242F15"/>
    <w:rsid w:val="0024338B"/>
    <w:rsid w:val="00243896"/>
    <w:rsid w:val="00244908"/>
    <w:rsid w:val="00244F23"/>
    <w:rsid w:val="00244F31"/>
    <w:rsid w:val="00245322"/>
    <w:rsid w:val="00245AEB"/>
    <w:rsid w:val="00246401"/>
    <w:rsid w:val="00246C6A"/>
    <w:rsid w:val="00247158"/>
    <w:rsid w:val="002509E6"/>
    <w:rsid w:val="0025172D"/>
    <w:rsid w:val="00251C74"/>
    <w:rsid w:val="00252010"/>
    <w:rsid w:val="00252FBB"/>
    <w:rsid w:val="00254263"/>
    <w:rsid w:val="00254309"/>
    <w:rsid w:val="00254333"/>
    <w:rsid w:val="00254715"/>
    <w:rsid w:val="002548D7"/>
    <w:rsid w:val="00255674"/>
    <w:rsid w:val="00255B91"/>
    <w:rsid w:val="002563A9"/>
    <w:rsid w:val="00256E2E"/>
    <w:rsid w:val="0025728F"/>
    <w:rsid w:val="002572D2"/>
    <w:rsid w:val="0025749E"/>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FAE"/>
    <w:rsid w:val="002669B2"/>
    <w:rsid w:val="00267DDA"/>
    <w:rsid w:val="00270A36"/>
    <w:rsid w:val="00271574"/>
    <w:rsid w:val="00271816"/>
    <w:rsid w:val="0027181B"/>
    <w:rsid w:val="00271EB4"/>
    <w:rsid w:val="00272BE1"/>
    <w:rsid w:val="00273092"/>
    <w:rsid w:val="00273190"/>
    <w:rsid w:val="00274E02"/>
    <w:rsid w:val="0027624A"/>
    <w:rsid w:val="002774A2"/>
    <w:rsid w:val="00281F62"/>
    <w:rsid w:val="00283B3F"/>
    <w:rsid w:val="0028443A"/>
    <w:rsid w:val="00284FAA"/>
    <w:rsid w:val="00286445"/>
    <w:rsid w:val="00286964"/>
    <w:rsid w:val="00286BAE"/>
    <w:rsid w:val="0028795D"/>
    <w:rsid w:val="00290140"/>
    <w:rsid w:val="002902B6"/>
    <w:rsid w:val="00290B19"/>
    <w:rsid w:val="00291424"/>
    <w:rsid w:val="0029181D"/>
    <w:rsid w:val="00291B6A"/>
    <w:rsid w:val="00292172"/>
    <w:rsid w:val="00292399"/>
    <w:rsid w:val="0029254F"/>
    <w:rsid w:val="00292FE2"/>
    <w:rsid w:val="00293771"/>
    <w:rsid w:val="002939EA"/>
    <w:rsid w:val="00293AB6"/>
    <w:rsid w:val="0029423C"/>
    <w:rsid w:val="002952F6"/>
    <w:rsid w:val="00295728"/>
    <w:rsid w:val="00295929"/>
    <w:rsid w:val="00296EEB"/>
    <w:rsid w:val="00297C4D"/>
    <w:rsid w:val="002A2280"/>
    <w:rsid w:val="002A25E1"/>
    <w:rsid w:val="002A2B7D"/>
    <w:rsid w:val="002A2E2F"/>
    <w:rsid w:val="002A3757"/>
    <w:rsid w:val="002A3C12"/>
    <w:rsid w:val="002A403A"/>
    <w:rsid w:val="002A487A"/>
    <w:rsid w:val="002A53CC"/>
    <w:rsid w:val="002A67FF"/>
    <w:rsid w:val="002B0154"/>
    <w:rsid w:val="002B07A2"/>
    <w:rsid w:val="002B0FD8"/>
    <w:rsid w:val="002B1CBD"/>
    <w:rsid w:val="002B1DE5"/>
    <w:rsid w:val="002B23B1"/>
    <w:rsid w:val="002B4AD9"/>
    <w:rsid w:val="002B6444"/>
    <w:rsid w:val="002B6878"/>
    <w:rsid w:val="002B7628"/>
    <w:rsid w:val="002B76D4"/>
    <w:rsid w:val="002C0256"/>
    <w:rsid w:val="002C07B6"/>
    <w:rsid w:val="002C08DA"/>
    <w:rsid w:val="002C15A4"/>
    <w:rsid w:val="002C2C1C"/>
    <w:rsid w:val="002C4DFC"/>
    <w:rsid w:val="002C6007"/>
    <w:rsid w:val="002C75A4"/>
    <w:rsid w:val="002C772E"/>
    <w:rsid w:val="002C7CAA"/>
    <w:rsid w:val="002D1726"/>
    <w:rsid w:val="002D267C"/>
    <w:rsid w:val="002D275D"/>
    <w:rsid w:val="002D31CB"/>
    <w:rsid w:val="002D32A1"/>
    <w:rsid w:val="002D5163"/>
    <w:rsid w:val="002D559B"/>
    <w:rsid w:val="002D5724"/>
    <w:rsid w:val="002D6FC5"/>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C0E"/>
    <w:rsid w:val="002E6EB2"/>
    <w:rsid w:val="002E6F17"/>
    <w:rsid w:val="002E709F"/>
    <w:rsid w:val="002F12A5"/>
    <w:rsid w:val="002F1641"/>
    <w:rsid w:val="002F2135"/>
    <w:rsid w:val="002F22C6"/>
    <w:rsid w:val="002F24DF"/>
    <w:rsid w:val="002F258F"/>
    <w:rsid w:val="002F3887"/>
    <w:rsid w:val="002F3D8F"/>
    <w:rsid w:val="002F45E0"/>
    <w:rsid w:val="002F4859"/>
    <w:rsid w:val="002F4F62"/>
    <w:rsid w:val="002F527D"/>
    <w:rsid w:val="002F565A"/>
    <w:rsid w:val="002F64B4"/>
    <w:rsid w:val="002F7067"/>
    <w:rsid w:val="002F7092"/>
    <w:rsid w:val="002F7136"/>
    <w:rsid w:val="002F72A4"/>
    <w:rsid w:val="002F7C53"/>
    <w:rsid w:val="00301B4A"/>
    <w:rsid w:val="00302558"/>
    <w:rsid w:val="00302824"/>
    <w:rsid w:val="00303808"/>
    <w:rsid w:val="003048A0"/>
    <w:rsid w:val="00304A0A"/>
    <w:rsid w:val="00305188"/>
    <w:rsid w:val="003051AB"/>
    <w:rsid w:val="0030590E"/>
    <w:rsid w:val="00305BB5"/>
    <w:rsid w:val="00305C3A"/>
    <w:rsid w:val="0030600A"/>
    <w:rsid w:val="00307B29"/>
    <w:rsid w:val="00310A6D"/>
    <w:rsid w:val="00311204"/>
    <w:rsid w:val="00311649"/>
    <w:rsid w:val="003129CB"/>
    <w:rsid w:val="00313268"/>
    <w:rsid w:val="003134FC"/>
    <w:rsid w:val="0031375C"/>
    <w:rsid w:val="003143CB"/>
    <w:rsid w:val="0031524C"/>
    <w:rsid w:val="003155EE"/>
    <w:rsid w:val="0031569C"/>
    <w:rsid w:val="00315EBF"/>
    <w:rsid w:val="00316400"/>
    <w:rsid w:val="00316E45"/>
    <w:rsid w:val="00316EE4"/>
    <w:rsid w:val="00317A17"/>
    <w:rsid w:val="00317A68"/>
    <w:rsid w:val="0032022C"/>
    <w:rsid w:val="00320432"/>
    <w:rsid w:val="00320671"/>
    <w:rsid w:val="0032169B"/>
    <w:rsid w:val="00321822"/>
    <w:rsid w:val="00321998"/>
    <w:rsid w:val="0032272B"/>
    <w:rsid w:val="00323D79"/>
    <w:rsid w:val="00323F69"/>
    <w:rsid w:val="003240DF"/>
    <w:rsid w:val="003240FA"/>
    <w:rsid w:val="003240FB"/>
    <w:rsid w:val="00325DB7"/>
    <w:rsid w:val="00327AC8"/>
    <w:rsid w:val="00332058"/>
    <w:rsid w:val="00333086"/>
    <w:rsid w:val="00333FB8"/>
    <w:rsid w:val="00334C99"/>
    <w:rsid w:val="00334E98"/>
    <w:rsid w:val="003353BE"/>
    <w:rsid w:val="00335C66"/>
    <w:rsid w:val="00335CBC"/>
    <w:rsid w:val="00336045"/>
    <w:rsid w:val="00336A1B"/>
    <w:rsid w:val="00337148"/>
    <w:rsid w:val="0033748B"/>
    <w:rsid w:val="00337674"/>
    <w:rsid w:val="00340148"/>
    <w:rsid w:val="00341448"/>
    <w:rsid w:val="00342048"/>
    <w:rsid w:val="003427DF"/>
    <w:rsid w:val="003439C1"/>
    <w:rsid w:val="003444A0"/>
    <w:rsid w:val="003450A7"/>
    <w:rsid w:val="00345D7D"/>
    <w:rsid w:val="00346382"/>
    <w:rsid w:val="00346B9A"/>
    <w:rsid w:val="00347543"/>
    <w:rsid w:val="003501A3"/>
    <w:rsid w:val="00351D43"/>
    <w:rsid w:val="00351DAF"/>
    <w:rsid w:val="00352786"/>
    <w:rsid w:val="0035291A"/>
    <w:rsid w:val="00353E48"/>
    <w:rsid w:val="003558C9"/>
    <w:rsid w:val="003569DA"/>
    <w:rsid w:val="00356CE8"/>
    <w:rsid w:val="00357AF8"/>
    <w:rsid w:val="003602D4"/>
    <w:rsid w:val="003608D2"/>
    <w:rsid w:val="00360C62"/>
    <w:rsid w:val="003620D3"/>
    <w:rsid w:val="00363255"/>
    <w:rsid w:val="0036381D"/>
    <w:rsid w:val="00363DEB"/>
    <w:rsid w:val="00363F64"/>
    <w:rsid w:val="003658C7"/>
    <w:rsid w:val="0036764E"/>
    <w:rsid w:val="00367837"/>
    <w:rsid w:val="00370F07"/>
    <w:rsid w:val="003710A2"/>
    <w:rsid w:val="0037158C"/>
    <w:rsid w:val="00371CBA"/>
    <w:rsid w:val="00371F65"/>
    <w:rsid w:val="0037229A"/>
    <w:rsid w:val="0037247E"/>
    <w:rsid w:val="00374016"/>
    <w:rsid w:val="00374292"/>
    <w:rsid w:val="00374FB9"/>
    <w:rsid w:val="003757AC"/>
    <w:rsid w:val="00376E78"/>
    <w:rsid w:val="003776EC"/>
    <w:rsid w:val="00377A53"/>
    <w:rsid w:val="00380367"/>
    <w:rsid w:val="00380587"/>
    <w:rsid w:val="003836F9"/>
    <w:rsid w:val="00385712"/>
    <w:rsid w:val="0038665D"/>
    <w:rsid w:val="0038691E"/>
    <w:rsid w:val="00391480"/>
    <w:rsid w:val="003928EB"/>
    <w:rsid w:val="00393EC9"/>
    <w:rsid w:val="00396056"/>
    <w:rsid w:val="003964FF"/>
    <w:rsid w:val="00396535"/>
    <w:rsid w:val="00396A46"/>
    <w:rsid w:val="00396B57"/>
    <w:rsid w:val="00396C46"/>
    <w:rsid w:val="003970B8"/>
    <w:rsid w:val="0039773F"/>
    <w:rsid w:val="00397FA6"/>
    <w:rsid w:val="003A050B"/>
    <w:rsid w:val="003A06B8"/>
    <w:rsid w:val="003A13B0"/>
    <w:rsid w:val="003A1E5A"/>
    <w:rsid w:val="003A2353"/>
    <w:rsid w:val="003A2D2D"/>
    <w:rsid w:val="003A2E5D"/>
    <w:rsid w:val="003A3008"/>
    <w:rsid w:val="003A39A5"/>
    <w:rsid w:val="003A49F7"/>
    <w:rsid w:val="003A51E6"/>
    <w:rsid w:val="003A57D9"/>
    <w:rsid w:val="003B0151"/>
    <w:rsid w:val="003B066E"/>
    <w:rsid w:val="003B1DBB"/>
    <w:rsid w:val="003B2164"/>
    <w:rsid w:val="003B2324"/>
    <w:rsid w:val="003B2808"/>
    <w:rsid w:val="003B50EE"/>
    <w:rsid w:val="003B59C3"/>
    <w:rsid w:val="003B6540"/>
    <w:rsid w:val="003B65B3"/>
    <w:rsid w:val="003B7C87"/>
    <w:rsid w:val="003C0104"/>
    <w:rsid w:val="003C0117"/>
    <w:rsid w:val="003C094B"/>
    <w:rsid w:val="003C178F"/>
    <w:rsid w:val="003C298A"/>
    <w:rsid w:val="003C38BE"/>
    <w:rsid w:val="003C3A80"/>
    <w:rsid w:val="003C57E9"/>
    <w:rsid w:val="003C5A00"/>
    <w:rsid w:val="003C5AD2"/>
    <w:rsid w:val="003C5F3A"/>
    <w:rsid w:val="003C7941"/>
    <w:rsid w:val="003D07E0"/>
    <w:rsid w:val="003D0D97"/>
    <w:rsid w:val="003D154F"/>
    <w:rsid w:val="003D2193"/>
    <w:rsid w:val="003D28FF"/>
    <w:rsid w:val="003D4FFB"/>
    <w:rsid w:val="003D5897"/>
    <w:rsid w:val="003D5ED7"/>
    <w:rsid w:val="003D604E"/>
    <w:rsid w:val="003D6762"/>
    <w:rsid w:val="003D67C0"/>
    <w:rsid w:val="003D71CD"/>
    <w:rsid w:val="003D7E1F"/>
    <w:rsid w:val="003E07CF"/>
    <w:rsid w:val="003E1C71"/>
    <w:rsid w:val="003E2942"/>
    <w:rsid w:val="003E2B43"/>
    <w:rsid w:val="003E2E0B"/>
    <w:rsid w:val="003E52BD"/>
    <w:rsid w:val="003E577B"/>
    <w:rsid w:val="003E604C"/>
    <w:rsid w:val="003E64B1"/>
    <w:rsid w:val="003E712C"/>
    <w:rsid w:val="003E71DE"/>
    <w:rsid w:val="003E7368"/>
    <w:rsid w:val="003F008B"/>
    <w:rsid w:val="003F0B5D"/>
    <w:rsid w:val="003F1CF8"/>
    <w:rsid w:val="003F3495"/>
    <w:rsid w:val="003F3533"/>
    <w:rsid w:val="003F402C"/>
    <w:rsid w:val="003F5880"/>
    <w:rsid w:val="003F5B22"/>
    <w:rsid w:val="003F63E9"/>
    <w:rsid w:val="003F6D81"/>
    <w:rsid w:val="00401061"/>
    <w:rsid w:val="004011B4"/>
    <w:rsid w:val="0040151A"/>
    <w:rsid w:val="0040169E"/>
    <w:rsid w:val="00402262"/>
    <w:rsid w:val="00402273"/>
    <w:rsid w:val="00402B63"/>
    <w:rsid w:val="00402E9B"/>
    <w:rsid w:val="00403023"/>
    <w:rsid w:val="00404E51"/>
    <w:rsid w:val="00404F0E"/>
    <w:rsid w:val="004057FE"/>
    <w:rsid w:val="004072F6"/>
    <w:rsid w:val="0040792A"/>
    <w:rsid w:val="004108A3"/>
    <w:rsid w:val="00411535"/>
    <w:rsid w:val="00413D10"/>
    <w:rsid w:val="00416BE8"/>
    <w:rsid w:val="004170E3"/>
    <w:rsid w:val="00420E98"/>
    <w:rsid w:val="0042175C"/>
    <w:rsid w:val="00421ECB"/>
    <w:rsid w:val="00422907"/>
    <w:rsid w:val="00422FFD"/>
    <w:rsid w:val="00424E33"/>
    <w:rsid w:val="00424F3A"/>
    <w:rsid w:val="004253A6"/>
    <w:rsid w:val="0042552E"/>
    <w:rsid w:val="0042588D"/>
    <w:rsid w:val="004264D7"/>
    <w:rsid w:val="00431E63"/>
    <w:rsid w:val="00432484"/>
    <w:rsid w:val="00432909"/>
    <w:rsid w:val="00432A9F"/>
    <w:rsid w:val="00432F13"/>
    <w:rsid w:val="00433246"/>
    <w:rsid w:val="004338F7"/>
    <w:rsid w:val="00434108"/>
    <w:rsid w:val="0043439E"/>
    <w:rsid w:val="00434BDF"/>
    <w:rsid w:val="00435373"/>
    <w:rsid w:val="00436E53"/>
    <w:rsid w:val="00436E66"/>
    <w:rsid w:val="004370C0"/>
    <w:rsid w:val="0043712D"/>
    <w:rsid w:val="0043724C"/>
    <w:rsid w:val="004374D6"/>
    <w:rsid w:val="004376E1"/>
    <w:rsid w:val="00437BD8"/>
    <w:rsid w:val="00440AA6"/>
    <w:rsid w:val="00441292"/>
    <w:rsid w:val="004415E4"/>
    <w:rsid w:val="004420D8"/>
    <w:rsid w:val="00442161"/>
    <w:rsid w:val="00442551"/>
    <w:rsid w:val="00442CB8"/>
    <w:rsid w:val="00443A5A"/>
    <w:rsid w:val="00444D3A"/>
    <w:rsid w:val="0044580C"/>
    <w:rsid w:val="0044612C"/>
    <w:rsid w:val="00446D4C"/>
    <w:rsid w:val="00446DAC"/>
    <w:rsid w:val="0044716E"/>
    <w:rsid w:val="00447179"/>
    <w:rsid w:val="00447DDF"/>
    <w:rsid w:val="004507E1"/>
    <w:rsid w:val="004521D0"/>
    <w:rsid w:val="004522E6"/>
    <w:rsid w:val="00452BA6"/>
    <w:rsid w:val="004554EE"/>
    <w:rsid w:val="0045562F"/>
    <w:rsid w:val="00455925"/>
    <w:rsid w:val="00455ECB"/>
    <w:rsid w:val="00456731"/>
    <w:rsid w:val="004568E2"/>
    <w:rsid w:val="004569BF"/>
    <w:rsid w:val="00461875"/>
    <w:rsid w:val="004627FF"/>
    <w:rsid w:val="004649AB"/>
    <w:rsid w:val="00465920"/>
    <w:rsid w:val="00466FDE"/>
    <w:rsid w:val="00467042"/>
    <w:rsid w:val="00467DAC"/>
    <w:rsid w:val="004701B4"/>
    <w:rsid w:val="004724E0"/>
    <w:rsid w:val="004726A5"/>
    <w:rsid w:val="00472E86"/>
    <w:rsid w:val="00473291"/>
    <w:rsid w:val="004738C3"/>
    <w:rsid w:val="00473B28"/>
    <w:rsid w:val="00474245"/>
    <w:rsid w:val="004766D2"/>
    <w:rsid w:val="00476932"/>
    <w:rsid w:val="00477E28"/>
    <w:rsid w:val="004807AB"/>
    <w:rsid w:val="00480846"/>
    <w:rsid w:val="00481447"/>
    <w:rsid w:val="00481BCD"/>
    <w:rsid w:val="00481C1C"/>
    <w:rsid w:val="00481C1F"/>
    <w:rsid w:val="00481DA5"/>
    <w:rsid w:val="00481F93"/>
    <w:rsid w:val="004821BB"/>
    <w:rsid w:val="004823DB"/>
    <w:rsid w:val="0048244E"/>
    <w:rsid w:val="00482BA3"/>
    <w:rsid w:val="00482EAC"/>
    <w:rsid w:val="00483029"/>
    <w:rsid w:val="00483523"/>
    <w:rsid w:val="004842AD"/>
    <w:rsid w:val="00485CB9"/>
    <w:rsid w:val="004875A5"/>
    <w:rsid w:val="00487E75"/>
    <w:rsid w:val="0049189A"/>
    <w:rsid w:val="00491AE4"/>
    <w:rsid w:val="00492872"/>
    <w:rsid w:val="004938CC"/>
    <w:rsid w:val="00494F64"/>
    <w:rsid w:val="00495AEB"/>
    <w:rsid w:val="0049627A"/>
    <w:rsid w:val="004A1796"/>
    <w:rsid w:val="004A17B1"/>
    <w:rsid w:val="004A1B24"/>
    <w:rsid w:val="004A205A"/>
    <w:rsid w:val="004A325B"/>
    <w:rsid w:val="004A37B9"/>
    <w:rsid w:val="004A3927"/>
    <w:rsid w:val="004A46FC"/>
    <w:rsid w:val="004A4F6B"/>
    <w:rsid w:val="004A5898"/>
    <w:rsid w:val="004A6142"/>
    <w:rsid w:val="004A6DD3"/>
    <w:rsid w:val="004A7196"/>
    <w:rsid w:val="004A7318"/>
    <w:rsid w:val="004A7516"/>
    <w:rsid w:val="004A762D"/>
    <w:rsid w:val="004A7D9A"/>
    <w:rsid w:val="004B00C1"/>
    <w:rsid w:val="004B0838"/>
    <w:rsid w:val="004B0944"/>
    <w:rsid w:val="004B0EC6"/>
    <w:rsid w:val="004B11D6"/>
    <w:rsid w:val="004B1224"/>
    <w:rsid w:val="004B1274"/>
    <w:rsid w:val="004B20CD"/>
    <w:rsid w:val="004B23AD"/>
    <w:rsid w:val="004B27AC"/>
    <w:rsid w:val="004B2CA8"/>
    <w:rsid w:val="004B2D5C"/>
    <w:rsid w:val="004B314B"/>
    <w:rsid w:val="004B387D"/>
    <w:rsid w:val="004B38FB"/>
    <w:rsid w:val="004B45C5"/>
    <w:rsid w:val="004B465B"/>
    <w:rsid w:val="004B4851"/>
    <w:rsid w:val="004B596C"/>
    <w:rsid w:val="004B686D"/>
    <w:rsid w:val="004B71C0"/>
    <w:rsid w:val="004C05AF"/>
    <w:rsid w:val="004C0AFB"/>
    <w:rsid w:val="004C272D"/>
    <w:rsid w:val="004C275B"/>
    <w:rsid w:val="004C2ED0"/>
    <w:rsid w:val="004C30C3"/>
    <w:rsid w:val="004C3C70"/>
    <w:rsid w:val="004C3E0B"/>
    <w:rsid w:val="004C47AB"/>
    <w:rsid w:val="004C5EB2"/>
    <w:rsid w:val="004C67FD"/>
    <w:rsid w:val="004C6E43"/>
    <w:rsid w:val="004C6E9D"/>
    <w:rsid w:val="004D20CD"/>
    <w:rsid w:val="004D2284"/>
    <w:rsid w:val="004D2710"/>
    <w:rsid w:val="004D2B33"/>
    <w:rsid w:val="004D2D01"/>
    <w:rsid w:val="004D35DB"/>
    <w:rsid w:val="004D46E7"/>
    <w:rsid w:val="004D5590"/>
    <w:rsid w:val="004D67F3"/>
    <w:rsid w:val="004D6B33"/>
    <w:rsid w:val="004D6B9C"/>
    <w:rsid w:val="004D7CEF"/>
    <w:rsid w:val="004E12F6"/>
    <w:rsid w:val="004E2EB8"/>
    <w:rsid w:val="004E4237"/>
    <w:rsid w:val="004E4313"/>
    <w:rsid w:val="004E4E8F"/>
    <w:rsid w:val="004E6285"/>
    <w:rsid w:val="004E6350"/>
    <w:rsid w:val="004E7F30"/>
    <w:rsid w:val="004F1BA8"/>
    <w:rsid w:val="004F4AFD"/>
    <w:rsid w:val="004F57E4"/>
    <w:rsid w:val="004F71D7"/>
    <w:rsid w:val="004F7633"/>
    <w:rsid w:val="004F7EA5"/>
    <w:rsid w:val="00500359"/>
    <w:rsid w:val="005004C5"/>
    <w:rsid w:val="0050089F"/>
    <w:rsid w:val="00500E44"/>
    <w:rsid w:val="00502461"/>
    <w:rsid w:val="0050299B"/>
    <w:rsid w:val="005031D2"/>
    <w:rsid w:val="005049EE"/>
    <w:rsid w:val="00504AE1"/>
    <w:rsid w:val="0050650F"/>
    <w:rsid w:val="005067B6"/>
    <w:rsid w:val="005067CF"/>
    <w:rsid w:val="0050745C"/>
    <w:rsid w:val="005079AE"/>
    <w:rsid w:val="00510623"/>
    <w:rsid w:val="0051098E"/>
    <w:rsid w:val="00513733"/>
    <w:rsid w:val="00515B9F"/>
    <w:rsid w:val="00515CE4"/>
    <w:rsid w:val="0051667D"/>
    <w:rsid w:val="00516A07"/>
    <w:rsid w:val="005172F3"/>
    <w:rsid w:val="00517826"/>
    <w:rsid w:val="00517AB9"/>
    <w:rsid w:val="00521861"/>
    <w:rsid w:val="005221EF"/>
    <w:rsid w:val="00522712"/>
    <w:rsid w:val="005228A8"/>
    <w:rsid w:val="00522CB6"/>
    <w:rsid w:val="00523B20"/>
    <w:rsid w:val="00523FE8"/>
    <w:rsid w:val="00524796"/>
    <w:rsid w:val="005249F3"/>
    <w:rsid w:val="00525727"/>
    <w:rsid w:val="00525C55"/>
    <w:rsid w:val="0052625C"/>
    <w:rsid w:val="00526655"/>
    <w:rsid w:val="005267A9"/>
    <w:rsid w:val="00526B42"/>
    <w:rsid w:val="00527176"/>
    <w:rsid w:val="00527544"/>
    <w:rsid w:val="00527D3D"/>
    <w:rsid w:val="00530261"/>
    <w:rsid w:val="00530D4A"/>
    <w:rsid w:val="00531384"/>
    <w:rsid w:val="00531639"/>
    <w:rsid w:val="005320A1"/>
    <w:rsid w:val="005333A6"/>
    <w:rsid w:val="00535112"/>
    <w:rsid w:val="0053519B"/>
    <w:rsid w:val="005365E4"/>
    <w:rsid w:val="00540B78"/>
    <w:rsid w:val="00542366"/>
    <w:rsid w:val="00542AFF"/>
    <w:rsid w:val="0054401E"/>
    <w:rsid w:val="00544F05"/>
    <w:rsid w:val="00545F42"/>
    <w:rsid w:val="005470D8"/>
    <w:rsid w:val="00547574"/>
    <w:rsid w:val="00550E4A"/>
    <w:rsid w:val="00551532"/>
    <w:rsid w:val="00551AAC"/>
    <w:rsid w:val="00551C3D"/>
    <w:rsid w:val="00552060"/>
    <w:rsid w:val="00553C12"/>
    <w:rsid w:val="00553E0F"/>
    <w:rsid w:val="00554417"/>
    <w:rsid w:val="00554920"/>
    <w:rsid w:val="0055535B"/>
    <w:rsid w:val="00556CC3"/>
    <w:rsid w:val="00557011"/>
    <w:rsid w:val="005601D7"/>
    <w:rsid w:val="005618C6"/>
    <w:rsid w:val="00561D82"/>
    <w:rsid w:val="005629CD"/>
    <w:rsid w:val="00562A99"/>
    <w:rsid w:val="0056494C"/>
    <w:rsid w:val="00565FEE"/>
    <w:rsid w:val="0056766D"/>
    <w:rsid w:val="005705D1"/>
    <w:rsid w:val="00570759"/>
    <w:rsid w:val="00570AE6"/>
    <w:rsid w:val="00570D45"/>
    <w:rsid w:val="005736A1"/>
    <w:rsid w:val="005762CE"/>
    <w:rsid w:val="005770C9"/>
    <w:rsid w:val="00577322"/>
    <w:rsid w:val="00577804"/>
    <w:rsid w:val="00577933"/>
    <w:rsid w:val="00577D71"/>
    <w:rsid w:val="005835AB"/>
    <w:rsid w:val="00583A2E"/>
    <w:rsid w:val="00583DB5"/>
    <w:rsid w:val="00584357"/>
    <w:rsid w:val="0058441E"/>
    <w:rsid w:val="00585737"/>
    <w:rsid w:val="00585A5D"/>
    <w:rsid w:val="00585B53"/>
    <w:rsid w:val="0058671D"/>
    <w:rsid w:val="00586B46"/>
    <w:rsid w:val="0058719B"/>
    <w:rsid w:val="005878AA"/>
    <w:rsid w:val="00590355"/>
    <w:rsid w:val="00592A13"/>
    <w:rsid w:val="00593F3B"/>
    <w:rsid w:val="00594E37"/>
    <w:rsid w:val="00595196"/>
    <w:rsid w:val="005962AC"/>
    <w:rsid w:val="005974E0"/>
    <w:rsid w:val="005976E7"/>
    <w:rsid w:val="005A0653"/>
    <w:rsid w:val="005A16FD"/>
    <w:rsid w:val="005A1807"/>
    <w:rsid w:val="005A1E90"/>
    <w:rsid w:val="005A202A"/>
    <w:rsid w:val="005A20C3"/>
    <w:rsid w:val="005A220B"/>
    <w:rsid w:val="005A28F3"/>
    <w:rsid w:val="005A3CD1"/>
    <w:rsid w:val="005A6867"/>
    <w:rsid w:val="005A6B8C"/>
    <w:rsid w:val="005B0AA5"/>
    <w:rsid w:val="005B137F"/>
    <w:rsid w:val="005B1FB1"/>
    <w:rsid w:val="005B356A"/>
    <w:rsid w:val="005B4272"/>
    <w:rsid w:val="005B4F61"/>
    <w:rsid w:val="005B52E7"/>
    <w:rsid w:val="005B5C26"/>
    <w:rsid w:val="005B6AB8"/>
    <w:rsid w:val="005B7362"/>
    <w:rsid w:val="005B7651"/>
    <w:rsid w:val="005C01CD"/>
    <w:rsid w:val="005C0DD6"/>
    <w:rsid w:val="005C25D1"/>
    <w:rsid w:val="005C2F28"/>
    <w:rsid w:val="005C3F2D"/>
    <w:rsid w:val="005C52F4"/>
    <w:rsid w:val="005C5D10"/>
    <w:rsid w:val="005C62FA"/>
    <w:rsid w:val="005C66DA"/>
    <w:rsid w:val="005C6AFA"/>
    <w:rsid w:val="005C6CE1"/>
    <w:rsid w:val="005C6E15"/>
    <w:rsid w:val="005D1877"/>
    <w:rsid w:val="005D206A"/>
    <w:rsid w:val="005D2236"/>
    <w:rsid w:val="005D2404"/>
    <w:rsid w:val="005D2B8F"/>
    <w:rsid w:val="005D3731"/>
    <w:rsid w:val="005D388F"/>
    <w:rsid w:val="005D52D0"/>
    <w:rsid w:val="005D62D9"/>
    <w:rsid w:val="005D63A1"/>
    <w:rsid w:val="005D686A"/>
    <w:rsid w:val="005D6B4F"/>
    <w:rsid w:val="005D6C1F"/>
    <w:rsid w:val="005D6C4D"/>
    <w:rsid w:val="005D7814"/>
    <w:rsid w:val="005D7D80"/>
    <w:rsid w:val="005D7F4D"/>
    <w:rsid w:val="005E03FA"/>
    <w:rsid w:val="005E04BB"/>
    <w:rsid w:val="005E07F7"/>
    <w:rsid w:val="005E0E83"/>
    <w:rsid w:val="005E1650"/>
    <w:rsid w:val="005E46C5"/>
    <w:rsid w:val="005E46D0"/>
    <w:rsid w:val="005E4C3F"/>
    <w:rsid w:val="005E4DC9"/>
    <w:rsid w:val="005E5924"/>
    <w:rsid w:val="005E5E9E"/>
    <w:rsid w:val="005E6D6E"/>
    <w:rsid w:val="005E6E94"/>
    <w:rsid w:val="005E7360"/>
    <w:rsid w:val="005E7831"/>
    <w:rsid w:val="005E791F"/>
    <w:rsid w:val="005F121F"/>
    <w:rsid w:val="005F1646"/>
    <w:rsid w:val="005F186F"/>
    <w:rsid w:val="005F18FB"/>
    <w:rsid w:val="005F19C9"/>
    <w:rsid w:val="005F2F13"/>
    <w:rsid w:val="005F4A3B"/>
    <w:rsid w:val="005F53F4"/>
    <w:rsid w:val="005F5681"/>
    <w:rsid w:val="005F5A20"/>
    <w:rsid w:val="005F5B63"/>
    <w:rsid w:val="005F68F2"/>
    <w:rsid w:val="005F6F87"/>
    <w:rsid w:val="005F7361"/>
    <w:rsid w:val="005F7627"/>
    <w:rsid w:val="005F7F0B"/>
    <w:rsid w:val="00600071"/>
    <w:rsid w:val="006001A2"/>
    <w:rsid w:val="006002FA"/>
    <w:rsid w:val="00600B22"/>
    <w:rsid w:val="006013DD"/>
    <w:rsid w:val="006018C9"/>
    <w:rsid w:val="00601F0B"/>
    <w:rsid w:val="00601FBF"/>
    <w:rsid w:val="006036BD"/>
    <w:rsid w:val="006039FE"/>
    <w:rsid w:val="00604664"/>
    <w:rsid w:val="00605E1E"/>
    <w:rsid w:val="00607155"/>
    <w:rsid w:val="0060764A"/>
    <w:rsid w:val="00610018"/>
    <w:rsid w:val="00610259"/>
    <w:rsid w:val="0061054C"/>
    <w:rsid w:val="00611054"/>
    <w:rsid w:val="00611D25"/>
    <w:rsid w:val="00611D55"/>
    <w:rsid w:val="00611E77"/>
    <w:rsid w:val="00612D0C"/>
    <w:rsid w:val="0061323D"/>
    <w:rsid w:val="00613B7C"/>
    <w:rsid w:val="0061466D"/>
    <w:rsid w:val="00614944"/>
    <w:rsid w:val="006172BE"/>
    <w:rsid w:val="00617842"/>
    <w:rsid w:val="006206E0"/>
    <w:rsid w:val="00620EB4"/>
    <w:rsid w:val="006215FC"/>
    <w:rsid w:val="006221F3"/>
    <w:rsid w:val="006225A3"/>
    <w:rsid w:val="00622772"/>
    <w:rsid w:val="00622AF9"/>
    <w:rsid w:val="00622CC0"/>
    <w:rsid w:val="00622E13"/>
    <w:rsid w:val="00623D73"/>
    <w:rsid w:val="00624C7D"/>
    <w:rsid w:val="006259CD"/>
    <w:rsid w:val="00625C06"/>
    <w:rsid w:val="00626D32"/>
    <w:rsid w:val="0063097D"/>
    <w:rsid w:val="00632B3C"/>
    <w:rsid w:val="00632DF1"/>
    <w:rsid w:val="00633500"/>
    <w:rsid w:val="00633F9D"/>
    <w:rsid w:val="006345B6"/>
    <w:rsid w:val="00634DE3"/>
    <w:rsid w:val="0063512B"/>
    <w:rsid w:val="006363C9"/>
    <w:rsid w:val="006403FC"/>
    <w:rsid w:val="006418E9"/>
    <w:rsid w:val="00641D37"/>
    <w:rsid w:val="00643105"/>
    <w:rsid w:val="00643842"/>
    <w:rsid w:val="00643BDF"/>
    <w:rsid w:val="00645648"/>
    <w:rsid w:val="006456B6"/>
    <w:rsid w:val="00645AA4"/>
    <w:rsid w:val="0064621D"/>
    <w:rsid w:val="00647A36"/>
    <w:rsid w:val="00647DEC"/>
    <w:rsid w:val="00650228"/>
    <w:rsid w:val="00650BF3"/>
    <w:rsid w:val="00651B38"/>
    <w:rsid w:val="00652154"/>
    <w:rsid w:val="006527FD"/>
    <w:rsid w:val="00652DBC"/>
    <w:rsid w:val="00652F5B"/>
    <w:rsid w:val="00655A39"/>
    <w:rsid w:val="00655AD6"/>
    <w:rsid w:val="006567F0"/>
    <w:rsid w:val="0065691A"/>
    <w:rsid w:val="0065702A"/>
    <w:rsid w:val="00657B10"/>
    <w:rsid w:val="006600A0"/>
    <w:rsid w:val="00660A9E"/>
    <w:rsid w:val="00661CFE"/>
    <w:rsid w:val="00663646"/>
    <w:rsid w:val="00663EA1"/>
    <w:rsid w:val="006646A3"/>
    <w:rsid w:val="006648A6"/>
    <w:rsid w:val="00664D54"/>
    <w:rsid w:val="0066525C"/>
    <w:rsid w:val="0066621C"/>
    <w:rsid w:val="006663B1"/>
    <w:rsid w:val="00666630"/>
    <w:rsid w:val="00666853"/>
    <w:rsid w:val="00666CFE"/>
    <w:rsid w:val="00672FED"/>
    <w:rsid w:val="00673B8E"/>
    <w:rsid w:val="00673D3B"/>
    <w:rsid w:val="00674D51"/>
    <w:rsid w:val="006754CD"/>
    <w:rsid w:val="006758FD"/>
    <w:rsid w:val="00675AC8"/>
    <w:rsid w:val="00675EEF"/>
    <w:rsid w:val="006765FB"/>
    <w:rsid w:val="00676CAB"/>
    <w:rsid w:val="0067750C"/>
    <w:rsid w:val="00677EF3"/>
    <w:rsid w:val="00680858"/>
    <w:rsid w:val="00680AC7"/>
    <w:rsid w:val="00680D1F"/>
    <w:rsid w:val="00682036"/>
    <w:rsid w:val="006822F7"/>
    <w:rsid w:val="00683033"/>
    <w:rsid w:val="00683C93"/>
    <w:rsid w:val="00683FC0"/>
    <w:rsid w:val="006843E4"/>
    <w:rsid w:val="0068457E"/>
    <w:rsid w:val="00685570"/>
    <w:rsid w:val="006868B0"/>
    <w:rsid w:val="0069038F"/>
    <w:rsid w:val="00690BC1"/>
    <w:rsid w:val="00690C43"/>
    <w:rsid w:val="00692348"/>
    <w:rsid w:val="0069261D"/>
    <w:rsid w:val="0069274D"/>
    <w:rsid w:val="00693087"/>
    <w:rsid w:val="006932F2"/>
    <w:rsid w:val="00693518"/>
    <w:rsid w:val="006940A5"/>
    <w:rsid w:val="00694AC2"/>
    <w:rsid w:val="0069542C"/>
    <w:rsid w:val="00695A78"/>
    <w:rsid w:val="00696063"/>
    <w:rsid w:val="0069670A"/>
    <w:rsid w:val="0069672B"/>
    <w:rsid w:val="00697AFB"/>
    <w:rsid w:val="006A03CE"/>
    <w:rsid w:val="006A0754"/>
    <w:rsid w:val="006A0E72"/>
    <w:rsid w:val="006A148B"/>
    <w:rsid w:val="006A1A5E"/>
    <w:rsid w:val="006A2C6F"/>
    <w:rsid w:val="006A4040"/>
    <w:rsid w:val="006A5664"/>
    <w:rsid w:val="006A7EF4"/>
    <w:rsid w:val="006B1254"/>
    <w:rsid w:val="006B1C82"/>
    <w:rsid w:val="006B313C"/>
    <w:rsid w:val="006B47CD"/>
    <w:rsid w:val="006B607E"/>
    <w:rsid w:val="006B6329"/>
    <w:rsid w:val="006B64FA"/>
    <w:rsid w:val="006B6AA4"/>
    <w:rsid w:val="006B73FF"/>
    <w:rsid w:val="006B778C"/>
    <w:rsid w:val="006B794C"/>
    <w:rsid w:val="006C09A5"/>
    <w:rsid w:val="006C10FA"/>
    <w:rsid w:val="006C1152"/>
    <w:rsid w:val="006C1500"/>
    <w:rsid w:val="006C15E3"/>
    <w:rsid w:val="006C17C4"/>
    <w:rsid w:val="006C2B05"/>
    <w:rsid w:val="006C2FF3"/>
    <w:rsid w:val="006C445A"/>
    <w:rsid w:val="006C527C"/>
    <w:rsid w:val="006C5BF8"/>
    <w:rsid w:val="006C6135"/>
    <w:rsid w:val="006D03F5"/>
    <w:rsid w:val="006D0652"/>
    <w:rsid w:val="006D0835"/>
    <w:rsid w:val="006D0948"/>
    <w:rsid w:val="006D134C"/>
    <w:rsid w:val="006D1436"/>
    <w:rsid w:val="006D16D3"/>
    <w:rsid w:val="006D1E14"/>
    <w:rsid w:val="006D20D3"/>
    <w:rsid w:val="006D24F8"/>
    <w:rsid w:val="006D2E96"/>
    <w:rsid w:val="006D3338"/>
    <w:rsid w:val="006D4AC4"/>
    <w:rsid w:val="006D5707"/>
    <w:rsid w:val="006D59BA"/>
    <w:rsid w:val="006D5AC7"/>
    <w:rsid w:val="006D634C"/>
    <w:rsid w:val="006D64AA"/>
    <w:rsid w:val="006D6653"/>
    <w:rsid w:val="006D6840"/>
    <w:rsid w:val="006D6CC0"/>
    <w:rsid w:val="006D742E"/>
    <w:rsid w:val="006D7448"/>
    <w:rsid w:val="006D76D7"/>
    <w:rsid w:val="006E00BD"/>
    <w:rsid w:val="006E1772"/>
    <w:rsid w:val="006E1893"/>
    <w:rsid w:val="006E27DF"/>
    <w:rsid w:val="006E2A0F"/>
    <w:rsid w:val="006E2C3E"/>
    <w:rsid w:val="006E43B0"/>
    <w:rsid w:val="006E4659"/>
    <w:rsid w:val="006E678D"/>
    <w:rsid w:val="006E6B11"/>
    <w:rsid w:val="006E71CA"/>
    <w:rsid w:val="006E753B"/>
    <w:rsid w:val="006F0B21"/>
    <w:rsid w:val="006F0C37"/>
    <w:rsid w:val="006F1327"/>
    <w:rsid w:val="006F2491"/>
    <w:rsid w:val="006F37AB"/>
    <w:rsid w:val="006F3A7E"/>
    <w:rsid w:val="006F48D9"/>
    <w:rsid w:val="006F66D4"/>
    <w:rsid w:val="006F6816"/>
    <w:rsid w:val="006F729E"/>
    <w:rsid w:val="007024D9"/>
    <w:rsid w:val="007035A4"/>
    <w:rsid w:val="007039D3"/>
    <w:rsid w:val="00703B4F"/>
    <w:rsid w:val="007048A4"/>
    <w:rsid w:val="00705A5D"/>
    <w:rsid w:val="00706138"/>
    <w:rsid w:val="00706A0F"/>
    <w:rsid w:val="007072E0"/>
    <w:rsid w:val="00710249"/>
    <w:rsid w:val="00710685"/>
    <w:rsid w:val="007116F5"/>
    <w:rsid w:val="00713D7F"/>
    <w:rsid w:val="00714EC1"/>
    <w:rsid w:val="007154B7"/>
    <w:rsid w:val="0071610E"/>
    <w:rsid w:val="0071643E"/>
    <w:rsid w:val="00717790"/>
    <w:rsid w:val="00720A7E"/>
    <w:rsid w:val="007212D3"/>
    <w:rsid w:val="00721915"/>
    <w:rsid w:val="00721B25"/>
    <w:rsid w:val="00721DA2"/>
    <w:rsid w:val="00722809"/>
    <w:rsid w:val="00722DFA"/>
    <w:rsid w:val="00723640"/>
    <w:rsid w:val="00723ACA"/>
    <w:rsid w:val="00725E9C"/>
    <w:rsid w:val="0072794D"/>
    <w:rsid w:val="00727B14"/>
    <w:rsid w:val="00731EA4"/>
    <w:rsid w:val="0073256B"/>
    <w:rsid w:val="00733EAD"/>
    <w:rsid w:val="00734236"/>
    <w:rsid w:val="00734519"/>
    <w:rsid w:val="00734D97"/>
    <w:rsid w:val="00734DDB"/>
    <w:rsid w:val="007357C7"/>
    <w:rsid w:val="00735854"/>
    <w:rsid w:val="0073685E"/>
    <w:rsid w:val="00737CF1"/>
    <w:rsid w:val="0074049B"/>
    <w:rsid w:val="00740B7D"/>
    <w:rsid w:val="00740CFA"/>
    <w:rsid w:val="00741371"/>
    <w:rsid w:val="00743C3E"/>
    <w:rsid w:val="00744286"/>
    <w:rsid w:val="00744787"/>
    <w:rsid w:val="00744C1E"/>
    <w:rsid w:val="0074565B"/>
    <w:rsid w:val="00745BD6"/>
    <w:rsid w:val="00746309"/>
    <w:rsid w:val="007465F2"/>
    <w:rsid w:val="00746760"/>
    <w:rsid w:val="00747470"/>
    <w:rsid w:val="00751924"/>
    <w:rsid w:val="00751AB1"/>
    <w:rsid w:val="00752AAE"/>
    <w:rsid w:val="00752AE7"/>
    <w:rsid w:val="00753628"/>
    <w:rsid w:val="007550F0"/>
    <w:rsid w:val="00755F94"/>
    <w:rsid w:val="007561B1"/>
    <w:rsid w:val="0075680F"/>
    <w:rsid w:val="00756860"/>
    <w:rsid w:val="00756CB1"/>
    <w:rsid w:val="0075791F"/>
    <w:rsid w:val="00757C00"/>
    <w:rsid w:val="00757EC2"/>
    <w:rsid w:val="00757ECA"/>
    <w:rsid w:val="0076031E"/>
    <w:rsid w:val="00760949"/>
    <w:rsid w:val="007613A0"/>
    <w:rsid w:val="00762834"/>
    <w:rsid w:val="007634B1"/>
    <w:rsid w:val="0076380B"/>
    <w:rsid w:val="00763D1F"/>
    <w:rsid w:val="00764251"/>
    <w:rsid w:val="007644AF"/>
    <w:rsid w:val="00764575"/>
    <w:rsid w:val="00764ECD"/>
    <w:rsid w:val="00765166"/>
    <w:rsid w:val="00765515"/>
    <w:rsid w:val="0076574B"/>
    <w:rsid w:val="007659B3"/>
    <w:rsid w:val="0076678A"/>
    <w:rsid w:val="0076685C"/>
    <w:rsid w:val="00767199"/>
    <w:rsid w:val="0076798D"/>
    <w:rsid w:val="007701D6"/>
    <w:rsid w:val="007707D8"/>
    <w:rsid w:val="00770913"/>
    <w:rsid w:val="00770E6D"/>
    <w:rsid w:val="007716B1"/>
    <w:rsid w:val="0077242A"/>
    <w:rsid w:val="007747E0"/>
    <w:rsid w:val="00776140"/>
    <w:rsid w:val="00776F44"/>
    <w:rsid w:val="0077748A"/>
    <w:rsid w:val="00777A37"/>
    <w:rsid w:val="0078201D"/>
    <w:rsid w:val="0078213A"/>
    <w:rsid w:val="00783316"/>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929"/>
    <w:rsid w:val="00794BF5"/>
    <w:rsid w:val="007954BC"/>
    <w:rsid w:val="007964E6"/>
    <w:rsid w:val="00796646"/>
    <w:rsid w:val="00796DCA"/>
    <w:rsid w:val="007976A4"/>
    <w:rsid w:val="007A12CC"/>
    <w:rsid w:val="007A1A18"/>
    <w:rsid w:val="007A1FC8"/>
    <w:rsid w:val="007A21E8"/>
    <w:rsid w:val="007A2AB1"/>
    <w:rsid w:val="007A4B34"/>
    <w:rsid w:val="007A607D"/>
    <w:rsid w:val="007A61E4"/>
    <w:rsid w:val="007A7B07"/>
    <w:rsid w:val="007A7E07"/>
    <w:rsid w:val="007B10F3"/>
    <w:rsid w:val="007B1D69"/>
    <w:rsid w:val="007B24E0"/>
    <w:rsid w:val="007B2637"/>
    <w:rsid w:val="007B27C9"/>
    <w:rsid w:val="007B2C18"/>
    <w:rsid w:val="007B3246"/>
    <w:rsid w:val="007B50BA"/>
    <w:rsid w:val="007B51A6"/>
    <w:rsid w:val="007B71EB"/>
    <w:rsid w:val="007B7D52"/>
    <w:rsid w:val="007C0BDB"/>
    <w:rsid w:val="007C10E1"/>
    <w:rsid w:val="007C3235"/>
    <w:rsid w:val="007C33BB"/>
    <w:rsid w:val="007C360B"/>
    <w:rsid w:val="007C3BF6"/>
    <w:rsid w:val="007C44A1"/>
    <w:rsid w:val="007C53A8"/>
    <w:rsid w:val="007C58A0"/>
    <w:rsid w:val="007C6501"/>
    <w:rsid w:val="007C7557"/>
    <w:rsid w:val="007C7D8D"/>
    <w:rsid w:val="007D1C0D"/>
    <w:rsid w:val="007D26D6"/>
    <w:rsid w:val="007D2BB7"/>
    <w:rsid w:val="007D3599"/>
    <w:rsid w:val="007D4241"/>
    <w:rsid w:val="007D5054"/>
    <w:rsid w:val="007D589D"/>
    <w:rsid w:val="007D65CE"/>
    <w:rsid w:val="007D67D4"/>
    <w:rsid w:val="007D6C6A"/>
    <w:rsid w:val="007D75A0"/>
    <w:rsid w:val="007D7E90"/>
    <w:rsid w:val="007E1C03"/>
    <w:rsid w:val="007E29F5"/>
    <w:rsid w:val="007E3138"/>
    <w:rsid w:val="007E48CE"/>
    <w:rsid w:val="007E494F"/>
    <w:rsid w:val="007E69DF"/>
    <w:rsid w:val="007F0A05"/>
    <w:rsid w:val="007F0E8E"/>
    <w:rsid w:val="007F11DD"/>
    <w:rsid w:val="007F21E5"/>
    <w:rsid w:val="007F22AB"/>
    <w:rsid w:val="007F3BB6"/>
    <w:rsid w:val="007F4BE5"/>
    <w:rsid w:val="007F4E09"/>
    <w:rsid w:val="007F50CA"/>
    <w:rsid w:val="007F540D"/>
    <w:rsid w:val="007F5AD6"/>
    <w:rsid w:val="007F6E39"/>
    <w:rsid w:val="007F7243"/>
    <w:rsid w:val="00800DC7"/>
    <w:rsid w:val="00801DBF"/>
    <w:rsid w:val="0080257D"/>
    <w:rsid w:val="00803308"/>
    <w:rsid w:val="00805063"/>
    <w:rsid w:val="00805AB5"/>
    <w:rsid w:val="0080638C"/>
    <w:rsid w:val="008077C8"/>
    <w:rsid w:val="00807BDC"/>
    <w:rsid w:val="00807CB4"/>
    <w:rsid w:val="00807F8A"/>
    <w:rsid w:val="008104A5"/>
    <w:rsid w:val="0081126B"/>
    <w:rsid w:val="00811272"/>
    <w:rsid w:val="00811D47"/>
    <w:rsid w:val="008149A3"/>
    <w:rsid w:val="0081553F"/>
    <w:rsid w:val="008163F7"/>
    <w:rsid w:val="008169B2"/>
    <w:rsid w:val="00816F6D"/>
    <w:rsid w:val="00817348"/>
    <w:rsid w:val="0082004A"/>
    <w:rsid w:val="008218B5"/>
    <w:rsid w:val="00822FEF"/>
    <w:rsid w:val="008237E2"/>
    <w:rsid w:val="00823818"/>
    <w:rsid w:val="00823B23"/>
    <w:rsid w:val="00823ECA"/>
    <w:rsid w:val="00824216"/>
    <w:rsid w:val="00824CE1"/>
    <w:rsid w:val="00824EE3"/>
    <w:rsid w:val="00824FDD"/>
    <w:rsid w:val="00824FDF"/>
    <w:rsid w:val="00826034"/>
    <w:rsid w:val="008276B4"/>
    <w:rsid w:val="00827BAA"/>
    <w:rsid w:val="00827D99"/>
    <w:rsid w:val="00827EA5"/>
    <w:rsid w:val="00830DB1"/>
    <w:rsid w:val="00831138"/>
    <w:rsid w:val="008332D2"/>
    <w:rsid w:val="00833C94"/>
    <w:rsid w:val="0083428E"/>
    <w:rsid w:val="00835104"/>
    <w:rsid w:val="00835A9D"/>
    <w:rsid w:val="00835F66"/>
    <w:rsid w:val="00836771"/>
    <w:rsid w:val="00840049"/>
    <w:rsid w:val="00840405"/>
    <w:rsid w:val="00843296"/>
    <w:rsid w:val="00843B82"/>
    <w:rsid w:val="00844338"/>
    <w:rsid w:val="0084438E"/>
    <w:rsid w:val="00844E71"/>
    <w:rsid w:val="00845A4B"/>
    <w:rsid w:val="00845E7C"/>
    <w:rsid w:val="00847934"/>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67559"/>
    <w:rsid w:val="00870409"/>
    <w:rsid w:val="0087045A"/>
    <w:rsid w:val="008704D4"/>
    <w:rsid w:val="00870BBA"/>
    <w:rsid w:val="00870BE7"/>
    <w:rsid w:val="00870DD3"/>
    <w:rsid w:val="00871894"/>
    <w:rsid w:val="008729A6"/>
    <w:rsid w:val="00872A20"/>
    <w:rsid w:val="00872F96"/>
    <w:rsid w:val="008743B8"/>
    <w:rsid w:val="00875A70"/>
    <w:rsid w:val="00875F2C"/>
    <w:rsid w:val="00876668"/>
    <w:rsid w:val="008773D3"/>
    <w:rsid w:val="00877646"/>
    <w:rsid w:val="00877CFD"/>
    <w:rsid w:val="00880596"/>
    <w:rsid w:val="00880643"/>
    <w:rsid w:val="00880922"/>
    <w:rsid w:val="00880D4C"/>
    <w:rsid w:val="00881AD0"/>
    <w:rsid w:val="00881BA2"/>
    <w:rsid w:val="0088240A"/>
    <w:rsid w:val="00883788"/>
    <w:rsid w:val="00883852"/>
    <w:rsid w:val="00883E46"/>
    <w:rsid w:val="00883F88"/>
    <w:rsid w:val="008844DE"/>
    <w:rsid w:val="00884DAB"/>
    <w:rsid w:val="00885372"/>
    <w:rsid w:val="00885C00"/>
    <w:rsid w:val="00886BA6"/>
    <w:rsid w:val="008872AE"/>
    <w:rsid w:val="00890DE1"/>
    <w:rsid w:val="0089146E"/>
    <w:rsid w:val="008916AD"/>
    <w:rsid w:val="00892553"/>
    <w:rsid w:val="00892D5B"/>
    <w:rsid w:val="00893AFA"/>
    <w:rsid w:val="00893E7D"/>
    <w:rsid w:val="008948CC"/>
    <w:rsid w:val="00896D0A"/>
    <w:rsid w:val="008973D6"/>
    <w:rsid w:val="00897525"/>
    <w:rsid w:val="008A0077"/>
    <w:rsid w:val="008A0AC0"/>
    <w:rsid w:val="008A22AD"/>
    <w:rsid w:val="008A2B7B"/>
    <w:rsid w:val="008A33AC"/>
    <w:rsid w:val="008A3F92"/>
    <w:rsid w:val="008A452F"/>
    <w:rsid w:val="008A453B"/>
    <w:rsid w:val="008A4AE7"/>
    <w:rsid w:val="008A6257"/>
    <w:rsid w:val="008A6AF4"/>
    <w:rsid w:val="008B1454"/>
    <w:rsid w:val="008B2385"/>
    <w:rsid w:val="008B27CB"/>
    <w:rsid w:val="008B2F54"/>
    <w:rsid w:val="008B2FE4"/>
    <w:rsid w:val="008B36E7"/>
    <w:rsid w:val="008B3B37"/>
    <w:rsid w:val="008B3CBF"/>
    <w:rsid w:val="008B4455"/>
    <w:rsid w:val="008B4635"/>
    <w:rsid w:val="008B5479"/>
    <w:rsid w:val="008B55DF"/>
    <w:rsid w:val="008B561C"/>
    <w:rsid w:val="008B6384"/>
    <w:rsid w:val="008B792A"/>
    <w:rsid w:val="008C07B5"/>
    <w:rsid w:val="008C0A85"/>
    <w:rsid w:val="008C0C91"/>
    <w:rsid w:val="008C0E5E"/>
    <w:rsid w:val="008C1565"/>
    <w:rsid w:val="008C2F9E"/>
    <w:rsid w:val="008C7026"/>
    <w:rsid w:val="008C7076"/>
    <w:rsid w:val="008C7078"/>
    <w:rsid w:val="008C7846"/>
    <w:rsid w:val="008D0240"/>
    <w:rsid w:val="008D0265"/>
    <w:rsid w:val="008D11F3"/>
    <w:rsid w:val="008D3967"/>
    <w:rsid w:val="008D3BAE"/>
    <w:rsid w:val="008D4DA2"/>
    <w:rsid w:val="008D4E4C"/>
    <w:rsid w:val="008D64C5"/>
    <w:rsid w:val="008D66D6"/>
    <w:rsid w:val="008D6C92"/>
    <w:rsid w:val="008D6F42"/>
    <w:rsid w:val="008E02FF"/>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5FA"/>
    <w:rsid w:val="008F4F13"/>
    <w:rsid w:val="008F7235"/>
    <w:rsid w:val="008F7758"/>
    <w:rsid w:val="0090005C"/>
    <w:rsid w:val="0090053D"/>
    <w:rsid w:val="00901290"/>
    <w:rsid w:val="0090379A"/>
    <w:rsid w:val="00903EFE"/>
    <w:rsid w:val="00905B8F"/>
    <w:rsid w:val="00905DB5"/>
    <w:rsid w:val="00905FBF"/>
    <w:rsid w:val="00906646"/>
    <w:rsid w:val="00906CC4"/>
    <w:rsid w:val="00907B42"/>
    <w:rsid w:val="00907F0C"/>
    <w:rsid w:val="00910702"/>
    <w:rsid w:val="00911B4E"/>
    <w:rsid w:val="00911E72"/>
    <w:rsid w:val="009135D0"/>
    <w:rsid w:val="0091364D"/>
    <w:rsid w:val="00913733"/>
    <w:rsid w:val="00913F69"/>
    <w:rsid w:val="00914947"/>
    <w:rsid w:val="00916413"/>
    <w:rsid w:val="009166A4"/>
    <w:rsid w:val="009178FA"/>
    <w:rsid w:val="009209D6"/>
    <w:rsid w:val="00920B33"/>
    <w:rsid w:val="0092184B"/>
    <w:rsid w:val="00922227"/>
    <w:rsid w:val="00923731"/>
    <w:rsid w:val="00924021"/>
    <w:rsid w:val="0092485B"/>
    <w:rsid w:val="00924E56"/>
    <w:rsid w:val="00924EA8"/>
    <w:rsid w:val="0092515D"/>
    <w:rsid w:val="009261C3"/>
    <w:rsid w:val="009269AE"/>
    <w:rsid w:val="00927040"/>
    <w:rsid w:val="0092715D"/>
    <w:rsid w:val="00927F32"/>
    <w:rsid w:val="009300B2"/>
    <w:rsid w:val="00930507"/>
    <w:rsid w:val="00931D7D"/>
    <w:rsid w:val="00932B10"/>
    <w:rsid w:val="00932DC2"/>
    <w:rsid w:val="00933A8A"/>
    <w:rsid w:val="00933FB2"/>
    <w:rsid w:val="009340F7"/>
    <w:rsid w:val="009347E1"/>
    <w:rsid w:val="009349F1"/>
    <w:rsid w:val="0093651F"/>
    <w:rsid w:val="0093658B"/>
    <w:rsid w:val="00936B66"/>
    <w:rsid w:val="0093792F"/>
    <w:rsid w:val="009400B1"/>
    <w:rsid w:val="00940EB6"/>
    <w:rsid w:val="00941814"/>
    <w:rsid w:val="00942314"/>
    <w:rsid w:val="00942DE1"/>
    <w:rsid w:val="00942F98"/>
    <w:rsid w:val="009430CF"/>
    <w:rsid w:val="00944B87"/>
    <w:rsid w:val="009454A6"/>
    <w:rsid w:val="00946072"/>
    <w:rsid w:val="009471F5"/>
    <w:rsid w:val="009473FB"/>
    <w:rsid w:val="00947954"/>
    <w:rsid w:val="009505AE"/>
    <w:rsid w:val="009508D3"/>
    <w:rsid w:val="00950BC6"/>
    <w:rsid w:val="00952B92"/>
    <w:rsid w:val="00953653"/>
    <w:rsid w:val="00953C38"/>
    <w:rsid w:val="00953DAD"/>
    <w:rsid w:val="00954758"/>
    <w:rsid w:val="00955686"/>
    <w:rsid w:val="00957B95"/>
    <w:rsid w:val="00961AAE"/>
    <w:rsid w:val="0096294C"/>
    <w:rsid w:val="00962E00"/>
    <w:rsid w:val="00963666"/>
    <w:rsid w:val="00963A03"/>
    <w:rsid w:val="00963B00"/>
    <w:rsid w:val="009640EF"/>
    <w:rsid w:val="009641F9"/>
    <w:rsid w:val="009654A9"/>
    <w:rsid w:val="009656A9"/>
    <w:rsid w:val="009666EA"/>
    <w:rsid w:val="00966A55"/>
    <w:rsid w:val="00966A91"/>
    <w:rsid w:val="00966B8E"/>
    <w:rsid w:val="009671DD"/>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09F9"/>
    <w:rsid w:val="00981817"/>
    <w:rsid w:val="0098198E"/>
    <w:rsid w:val="009819E0"/>
    <w:rsid w:val="009825C5"/>
    <w:rsid w:val="009838A6"/>
    <w:rsid w:val="00984F4B"/>
    <w:rsid w:val="00985108"/>
    <w:rsid w:val="00985CBC"/>
    <w:rsid w:val="009861BE"/>
    <w:rsid w:val="00986A69"/>
    <w:rsid w:val="0098736F"/>
    <w:rsid w:val="00987F05"/>
    <w:rsid w:val="009900F4"/>
    <w:rsid w:val="0099054E"/>
    <w:rsid w:val="00991295"/>
    <w:rsid w:val="00991ACF"/>
    <w:rsid w:val="00991D8A"/>
    <w:rsid w:val="009929ED"/>
    <w:rsid w:val="00993636"/>
    <w:rsid w:val="00993969"/>
    <w:rsid w:val="00993EBB"/>
    <w:rsid w:val="009940F7"/>
    <w:rsid w:val="0099447F"/>
    <w:rsid w:val="00995619"/>
    <w:rsid w:val="009976A4"/>
    <w:rsid w:val="009A030D"/>
    <w:rsid w:val="009A0560"/>
    <w:rsid w:val="009A0726"/>
    <w:rsid w:val="009A0AEF"/>
    <w:rsid w:val="009A172A"/>
    <w:rsid w:val="009A1EA4"/>
    <w:rsid w:val="009A2226"/>
    <w:rsid w:val="009A2E20"/>
    <w:rsid w:val="009A380C"/>
    <w:rsid w:val="009A4496"/>
    <w:rsid w:val="009A51EB"/>
    <w:rsid w:val="009A527E"/>
    <w:rsid w:val="009A57BE"/>
    <w:rsid w:val="009A738D"/>
    <w:rsid w:val="009A7727"/>
    <w:rsid w:val="009A7C7C"/>
    <w:rsid w:val="009B055C"/>
    <w:rsid w:val="009B1310"/>
    <w:rsid w:val="009B159F"/>
    <w:rsid w:val="009B2F35"/>
    <w:rsid w:val="009B37BF"/>
    <w:rsid w:val="009B4902"/>
    <w:rsid w:val="009B5463"/>
    <w:rsid w:val="009B7F0F"/>
    <w:rsid w:val="009B7FF1"/>
    <w:rsid w:val="009C0AE3"/>
    <w:rsid w:val="009C0C9A"/>
    <w:rsid w:val="009C1A14"/>
    <w:rsid w:val="009C1BD7"/>
    <w:rsid w:val="009C3AB6"/>
    <w:rsid w:val="009C4252"/>
    <w:rsid w:val="009C471B"/>
    <w:rsid w:val="009C4D96"/>
    <w:rsid w:val="009C5D92"/>
    <w:rsid w:val="009C5E99"/>
    <w:rsid w:val="009C6E5E"/>
    <w:rsid w:val="009C7A28"/>
    <w:rsid w:val="009D0C5D"/>
    <w:rsid w:val="009D10EA"/>
    <w:rsid w:val="009D14FD"/>
    <w:rsid w:val="009D17A7"/>
    <w:rsid w:val="009D1E56"/>
    <w:rsid w:val="009D2022"/>
    <w:rsid w:val="009D40F4"/>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43F6"/>
    <w:rsid w:val="009E51D5"/>
    <w:rsid w:val="009E5BA8"/>
    <w:rsid w:val="009E5CFB"/>
    <w:rsid w:val="009E6434"/>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5780"/>
    <w:rsid w:val="009F5CB5"/>
    <w:rsid w:val="009F5DEB"/>
    <w:rsid w:val="009F6C14"/>
    <w:rsid w:val="009F70D1"/>
    <w:rsid w:val="009F717D"/>
    <w:rsid w:val="009F7295"/>
    <w:rsid w:val="009F7346"/>
    <w:rsid w:val="00A00898"/>
    <w:rsid w:val="00A00CDE"/>
    <w:rsid w:val="00A00F1A"/>
    <w:rsid w:val="00A011E5"/>
    <w:rsid w:val="00A02AD3"/>
    <w:rsid w:val="00A02C99"/>
    <w:rsid w:val="00A02F2F"/>
    <w:rsid w:val="00A0345B"/>
    <w:rsid w:val="00A045DA"/>
    <w:rsid w:val="00A05BB4"/>
    <w:rsid w:val="00A060FB"/>
    <w:rsid w:val="00A073CF"/>
    <w:rsid w:val="00A07740"/>
    <w:rsid w:val="00A10BD6"/>
    <w:rsid w:val="00A118C1"/>
    <w:rsid w:val="00A11BCC"/>
    <w:rsid w:val="00A11C71"/>
    <w:rsid w:val="00A133DA"/>
    <w:rsid w:val="00A14141"/>
    <w:rsid w:val="00A14497"/>
    <w:rsid w:val="00A147F9"/>
    <w:rsid w:val="00A14AB6"/>
    <w:rsid w:val="00A14FF2"/>
    <w:rsid w:val="00A169D7"/>
    <w:rsid w:val="00A16CB4"/>
    <w:rsid w:val="00A17391"/>
    <w:rsid w:val="00A17DEF"/>
    <w:rsid w:val="00A20A03"/>
    <w:rsid w:val="00A21981"/>
    <w:rsid w:val="00A225DE"/>
    <w:rsid w:val="00A23372"/>
    <w:rsid w:val="00A240DF"/>
    <w:rsid w:val="00A26176"/>
    <w:rsid w:val="00A26351"/>
    <w:rsid w:val="00A2638A"/>
    <w:rsid w:val="00A266E4"/>
    <w:rsid w:val="00A26E7A"/>
    <w:rsid w:val="00A26EE2"/>
    <w:rsid w:val="00A27B23"/>
    <w:rsid w:val="00A30515"/>
    <w:rsid w:val="00A30AC5"/>
    <w:rsid w:val="00A310CE"/>
    <w:rsid w:val="00A314B4"/>
    <w:rsid w:val="00A324D4"/>
    <w:rsid w:val="00A3275A"/>
    <w:rsid w:val="00A32A0B"/>
    <w:rsid w:val="00A33508"/>
    <w:rsid w:val="00A34F1C"/>
    <w:rsid w:val="00A3550D"/>
    <w:rsid w:val="00A36A2F"/>
    <w:rsid w:val="00A36C0C"/>
    <w:rsid w:val="00A371E4"/>
    <w:rsid w:val="00A3784D"/>
    <w:rsid w:val="00A37853"/>
    <w:rsid w:val="00A3797D"/>
    <w:rsid w:val="00A37B24"/>
    <w:rsid w:val="00A400F2"/>
    <w:rsid w:val="00A40ECB"/>
    <w:rsid w:val="00A4184E"/>
    <w:rsid w:val="00A42B8B"/>
    <w:rsid w:val="00A42E73"/>
    <w:rsid w:val="00A439FD"/>
    <w:rsid w:val="00A44135"/>
    <w:rsid w:val="00A4433F"/>
    <w:rsid w:val="00A44694"/>
    <w:rsid w:val="00A4497D"/>
    <w:rsid w:val="00A44A3F"/>
    <w:rsid w:val="00A44BD9"/>
    <w:rsid w:val="00A4618B"/>
    <w:rsid w:val="00A47106"/>
    <w:rsid w:val="00A47CB6"/>
    <w:rsid w:val="00A508AB"/>
    <w:rsid w:val="00A5156A"/>
    <w:rsid w:val="00A5228E"/>
    <w:rsid w:val="00A527E5"/>
    <w:rsid w:val="00A5305D"/>
    <w:rsid w:val="00A5697D"/>
    <w:rsid w:val="00A57ADE"/>
    <w:rsid w:val="00A57B74"/>
    <w:rsid w:val="00A57BDD"/>
    <w:rsid w:val="00A57BE8"/>
    <w:rsid w:val="00A6058A"/>
    <w:rsid w:val="00A613BF"/>
    <w:rsid w:val="00A623B1"/>
    <w:rsid w:val="00A62730"/>
    <w:rsid w:val="00A62B69"/>
    <w:rsid w:val="00A6368D"/>
    <w:rsid w:val="00A63BC3"/>
    <w:rsid w:val="00A63DA6"/>
    <w:rsid w:val="00A6458E"/>
    <w:rsid w:val="00A64E59"/>
    <w:rsid w:val="00A64F0E"/>
    <w:rsid w:val="00A65595"/>
    <w:rsid w:val="00A6673D"/>
    <w:rsid w:val="00A70845"/>
    <w:rsid w:val="00A70D37"/>
    <w:rsid w:val="00A710FE"/>
    <w:rsid w:val="00A7111D"/>
    <w:rsid w:val="00A71231"/>
    <w:rsid w:val="00A724C3"/>
    <w:rsid w:val="00A724DA"/>
    <w:rsid w:val="00A73777"/>
    <w:rsid w:val="00A73C6C"/>
    <w:rsid w:val="00A73E76"/>
    <w:rsid w:val="00A73FDF"/>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913C0"/>
    <w:rsid w:val="00A937BF"/>
    <w:rsid w:val="00A94778"/>
    <w:rsid w:val="00A9478C"/>
    <w:rsid w:val="00A953AA"/>
    <w:rsid w:val="00A964F1"/>
    <w:rsid w:val="00A966D8"/>
    <w:rsid w:val="00A96C23"/>
    <w:rsid w:val="00A97E5E"/>
    <w:rsid w:val="00AA0095"/>
    <w:rsid w:val="00AA0DA2"/>
    <w:rsid w:val="00AA11FF"/>
    <w:rsid w:val="00AA1A8A"/>
    <w:rsid w:val="00AA2369"/>
    <w:rsid w:val="00AA2D43"/>
    <w:rsid w:val="00AA3216"/>
    <w:rsid w:val="00AA380E"/>
    <w:rsid w:val="00AA4F12"/>
    <w:rsid w:val="00AA6146"/>
    <w:rsid w:val="00AA6BD8"/>
    <w:rsid w:val="00AA7BEC"/>
    <w:rsid w:val="00AA7E50"/>
    <w:rsid w:val="00AB025F"/>
    <w:rsid w:val="00AB0336"/>
    <w:rsid w:val="00AB1D95"/>
    <w:rsid w:val="00AB1EA5"/>
    <w:rsid w:val="00AB1FB1"/>
    <w:rsid w:val="00AB22A4"/>
    <w:rsid w:val="00AB23AE"/>
    <w:rsid w:val="00AB3565"/>
    <w:rsid w:val="00AB3EFA"/>
    <w:rsid w:val="00AB45D5"/>
    <w:rsid w:val="00AB541D"/>
    <w:rsid w:val="00AB584A"/>
    <w:rsid w:val="00AB5A1F"/>
    <w:rsid w:val="00AB5D4C"/>
    <w:rsid w:val="00AB6C50"/>
    <w:rsid w:val="00AB7528"/>
    <w:rsid w:val="00AB7B7F"/>
    <w:rsid w:val="00AC2808"/>
    <w:rsid w:val="00AC34EE"/>
    <w:rsid w:val="00AC3761"/>
    <w:rsid w:val="00AC3890"/>
    <w:rsid w:val="00AC3D43"/>
    <w:rsid w:val="00AC4092"/>
    <w:rsid w:val="00AC41F1"/>
    <w:rsid w:val="00AC434F"/>
    <w:rsid w:val="00AC4406"/>
    <w:rsid w:val="00AC4416"/>
    <w:rsid w:val="00AC493F"/>
    <w:rsid w:val="00AC4B9D"/>
    <w:rsid w:val="00AC4E47"/>
    <w:rsid w:val="00AC6038"/>
    <w:rsid w:val="00AC717D"/>
    <w:rsid w:val="00AC78F9"/>
    <w:rsid w:val="00AD04AB"/>
    <w:rsid w:val="00AD0CBC"/>
    <w:rsid w:val="00AD21F8"/>
    <w:rsid w:val="00AD28B5"/>
    <w:rsid w:val="00AD2BD4"/>
    <w:rsid w:val="00AD345D"/>
    <w:rsid w:val="00AD3F20"/>
    <w:rsid w:val="00AD467C"/>
    <w:rsid w:val="00AD5712"/>
    <w:rsid w:val="00AD6007"/>
    <w:rsid w:val="00AD635B"/>
    <w:rsid w:val="00AD696A"/>
    <w:rsid w:val="00AD6A24"/>
    <w:rsid w:val="00AD6C2C"/>
    <w:rsid w:val="00AD76AE"/>
    <w:rsid w:val="00AD797D"/>
    <w:rsid w:val="00AE05B7"/>
    <w:rsid w:val="00AE076D"/>
    <w:rsid w:val="00AE10CF"/>
    <w:rsid w:val="00AE1FE0"/>
    <w:rsid w:val="00AE3038"/>
    <w:rsid w:val="00AE35B4"/>
    <w:rsid w:val="00AE36E0"/>
    <w:rsid w:val="00AE3A38"/>
    <w:rsid w:val="00AE3EB3"/>
    <w:rsid w:val="00AE474C"/>
    <w:rsid w:val="00AE4AAB"/>
    <w:rsid w:val="00AE5266"/>
    <w:rsid w:val="00AE5C77"/>
    <w:rsid w:val="00AE5DC1"/>
    <w:rsid w:val="00AE5EB6"/>
    <w:rsid w:val="00AE6B48"/>
    <w:rsid w:val="00AE7B6E"/>
    <w:rsid w:val="00AE7F92"/>
    <w:rsid w:val="00AF0027"/>
    <w:rsid w:val="00AF0B66"/>
    <w:rsid w:val="00AF0F5B"/>
    <w:rsid w:val="00AF12AE"/>
    <w:rsid w:val="00AF2364"/>
    <w:rsid w:val="00AF2536"/>
    <w:rsid w:val="00AF253D"/>
    <w:rsid w:val="00AF3BCE"/>
    <w:rsid w:val="00AF4007"/>
    <w:rsid w:val="00AF5435"/>
    <w:rsid w:val="00AF61CF"/>
    <w:rsid w:val="00AF6A42"/>
    <w:rsid w:val="00AF6B12"/>
    <w:rsid w:val="00AF7174"/>
    <w:rsid w:val="00AF7443"/>
    <w:rsid w:val="00AF7DD3"/>
    <w:rsid w:val="00AF7E11"/>
    <w:rsid w:val="00B0024B"/>
    <w:rsid w:val="00B00763"/>
    <w:rsid w:val="00B00ED3"/>
    <w:rsid w:val="00B015DF"/>
    <w:rsid w:val="00B01DC9"/>
    <w:rsid w:val="00B023CF"/>
    <w:rsid w:val="00B025FC"/>
    <w:rsid w:val="00B03A80"/>
    <w:rsid w:val="00B03AA9"/>
    <w:rsid w:val="00B0481C"/>
    <w:rsid w:val="00B079AA"/>
    <w:rsid w:val="00B1150B"/>
    <w:rsid w:val="00B11A16"/>
    <w:rsid w:val="00B12489"/>
    <w:rsid w:val="00B144D1"/>
    <w:rsid w:val="00B14E5E"/>
    <w:rsid w:val="00B14EC8"/>
    <w:rsid w:val="00B1511A"/>
    <w:rsid w:val="00B15674"/>
    <w:rsid w:val="00B15B4E"/>
    <w:rsid w:val="00B15C35"/>
    <w:rsid w:val="00B15D4B"/>
    <w:rsid w:val="00B167AC"/>
    <w:rsid w:val="00B16C1D"/>
    <w:rsid w:val="00B17A06"/>
    <w:rsid w:val="00B213FD"/>
    <w:rsid w:val="00B21586"/>
    <w:rsid w:val="00B2168E"/>
    <w:rsid w:val="00B21DE6"/>
    <w:rsid w:val="00B22143"/>
    <w:rsid w:val="00B23934"/>
    <w:rsid w:val="00B23E1C"/>
    <w:rsid w:val="00B24F59"/>
    <w:rsid w:val="00B25618"/>
    <w:rsid w:val="00B25A8E"/>
    <w:rsid w:val="00B25FBC"/>
    <w:rsid w:val="00B26863"/>
    <w:rsid w:val="00B27901"/>
    <w:rsid w:val="00B303E7"/>
    <w:rsid w:val="00B310DB"/>
    <w:rsid w:val="00B315FD"/>
    <w:rsid w:val="00B32772"/>
    <w:rsid w:val="00B35AD3"/>
    <w:rsid w:val="00B373C1"/>
    <w:rsid w:val="00B3750C"/>
    <w:rsid w:val="00B37B5F"/>
    <w:rsid w:val="00B415F3"/>
    <w:rsid w:val="00B41856"/>
    <w:rsid w:val="00B42094"/>
    <w:rsid w:val="00B43805"/>
    <w:rsid w:val="00B44207"/>
    <w:rsid w:val="00B46AB9"/>
    <w:rsid w:val="00B472CF"/>
    <w:rsid w:val="00B47359"/>
    <w:rsid w:val="00B5035A"/>
    <w:rsid w:val="00B514D0"/>
    <w:rsid w:val="00B51DD5"/>
    <w:rsid w:val="00B52B9A"/>
    <w:rsid w:val="00B52E79"/>
    <w:rsid w:val="00B53D4E"/>
    <w:rsid w:val="00B54357"/>
    <w:rsid w:val="00B54778"/>
    <w:rsid w:val="00B54F60"/>
    <w:rsid w:val="00B550DE"/>
    <w:rsid w:val="00B56613"/>
    <w:rsid w:val="00B57137"/>
    <w:rsid w:val="00B6061B"/>
    <w:rsid w:val="00B614BA"/>
    <w:rsid w:val="00B614C7"/>
    <w:rsid w:val="00B623E9"/>
    <w:rsid w:val="00B6258E"/>
    <w:rsid w:val="00B6267C"/>
    <w:rsid w:val="00B627EA"/>
    <w:rsid w:val="00B62A41"/>
    <w:rsid w:val="00B62CC3"/>
    <w:rsid w:val="00B63EC7"/>
    <w:rsid w:val="00B65002"/>
    <w:rsid w:val="00B65503"/>
    <w:rsid w:val="00B656A1"/>
    <w:rsid w:val="00B65AB3"/>
    <w:rsid w:val="00B660B0"/>
    <w:rsid w:val="00B67892"/>
    <w:rsid w:val="00B678D1"/>
    <w:rsid w:val="00B67EEB"/>
    <w:rsid w:val="00B67F23"/>
    <w:rsid w:val="00B7192D"/>
    <w:rsid w:val="00B71BFC"/>
    <w:rsid w:val="00B71C4E"/>
    <w:rsid w:val="00B71DBC"/>
    <w:rsid w:val="00B71FC1"/>
    <w:rsid w:val="00B7286A"/>
    <w:rsid w:val="00B72907"/>
    <w:rsid w:val="00B73F37"/>
    <w:rsid w:val="00B76B43"/>
    <w:rsid w:val="00B77F4A"/>
    <w:rsid w:val="00B82F6C"/>
    <w:rsid w:val="00B8327C"/>
    <w:rsid w:val="00B833F5"/>
    <w:rsid w:val="00B83DD4"/>
    <w:rsid w:val="00B844D5"/>
    <w:rsid w:val="00B84AD4"/>
    <w:rsid w:val="00B84C4D"/>
    <w:rsid w:val="00B8607D"/>
    <w:rsid w:val="00B86101"/>
    <w:rsid w:val="00B86603"/>
    <w:rsid w:val="00B86B4C"/>
    <w:rsid w:val="00B87DAA"/>
    <w:rsid w:val="00B907D3"/>
    <w:rsid w:val="00B91259"/>
    <w:rsid w:val="00B91924"/>
    <w:rsid w:val="00B9242C"/>
    <w:rsid w:val="00B92773"/>
    <w:rsid w:val="00B94211"/>
    <w:rsid w:val="00B94366"/>
    <w:rsid w:val="00B94CDB"/>
    <w:rsid w:val="00B94DA6"/>
    <w:rsid w:val="00B95B10"/>
    <w:rsid w:val="00B95BBC"/>
    <w:rsid w:val="00B95C2E"/>
    <w:rsid w:val="00B96C3F"/>
    <w:rsid w:val="00B9762B"/>
    <w:rsid w:val="00B9788B"/>
    <w:rsid w:val="00B97C49"/>
    <w:rsid w:val="00BA19AC"/>
    <w:rsid w:val="00BA1D81"/>
    <w:rsid w:val="00BA253E"/>
    <w:rsid w:val="00BA2F9D"/>
    <w:rsid w:val="00BA2FAE"/>
    <w:rsid w:val="00BA36F5"/>
    <w:rsid w:val="00BA3B7F"/>
    <w:rsid w:val="00BA3E40"/>
    <w:rsid w:val="00BA4A45"/>
    <w:rsid w:val="00BA5A1A"/>
    <w:rsid w:val="00BA5BD7"/>
    <w:rsid w:val="00BA66FB"/>
    <w:rsid w:val="00BA6E26"/>
    <w:rsid w:val="00BA7694"/>
    <w:rsid w:val="00BA7996"/>
    <w:rsid w:val="00BB005A"/>
    <w:rsid w:val="00BB1641"/>
    <w:rsid w:val="00BB1A05"/>
    <w:rsid w:val="00BB1B26"/>
    <w:rsid w:val="00BB2861"/>
    <w:rsid w:val="00BB3761"/>
    <w:rsid w:val="00BB3988"/>
    <w:rsid w:val="00BB4EB1"/>
    <w:rsid w:val="00BB5763"/>
    <w:rsid w:val="00BB5BAC"/>
    <w:rsid w:val="00BB673D"/>
    <w:rsid w:val="00BB78B5"/>
    <w:rsid w:val="00BB7D7B"/>
    <w:rsid w:val="00BC0376"/>
    <w:rsid w:val="00BC1071"/>
    <w:rsid w:val="00BC1722"/>
    <w:rsid w:val="00BC29CE"/>
    <w:rsid w:val="00BC3CE3"/>
    <w:rsid w:val="00BC3EFF"/>
    <w:rsid w:val="00BC4111"/>
    <w:rsid w:val="00BC55D8"/>
    <w:rsid w:val="00BC5EDC"/>
    <w:rsid w:val="00BC6B8C"/>
    <w:rsid w:val="00BC72D1"/>
    <w:rsid w:val="00BC7483"/>
    <w:rsid w:val="00BC79B9"/>
    <w:rsid w:val="00BD0C02"/>
    <w:rsid w:val="00BD288E"/>
    <w:rsid w:val="00BD364F"/>
    <w:rsid w:val="00BD45F8"/>
    <w:rsid w:val="00BD4BE4"/>
    <w:rsid w:val="00BD4C28"/>
    <w:rsid w:val="00BD4FF2"/>
    <w:rsid w:val="00BD5133"/>
    <w:rsid w:val="00BD5AA7"/>
    <w:rsid w:val="00BD5CD2"/>
    <w:rsid w:val="00BD61CE"/>
    <w:rsid w:val="00BD629B"/>
    <w:rsid w:val="00BD6BED"/>
    <w:rsid w:val="00BD6C12"/>
    <w:rsid w:val="00BD6CF5"/>
    <w:rsid w:val="00BD749A"/>
    <w:rsid w:val="00BD74CE"/>
    <w:rsid w:val="00BE0B21"/>
    <w:rsid w:val="00BE1043"/>
    <w:rsid w:val="00BE12D7"/>
    <w:rsid w:val="00BE1970"/>
    <w:rsid w:val="00BE1DB0"/>
    <w:rsid w:val="00BE2505"/>
    <w:rsid w:val="00BE2BCB"/>
    <w:rsid w:val="00BE37FB"/>
    <w:rsid w:val="00BE39CF"/>
    <w:rsid w:val="00BE3FE2"/>
    <w:rsid w:val="00BE6058"/>
    <w:rsid w:val="00BE669B"/>
    <w:rsid w:val="00BE681D"/>
    <w:rsid w:val="00BE6BAB"/>
    <w:rsid w:val="00BE70E5"/>
    <w:rsid w:val="00BE72F7"/>
    <w:rsid w:val="00BF1AE1"/>
    <w:rsid w:val="00BF1BA3"/>
    <w:rsid w:val="00BF233D"/>
    <w:rsid w:val="00BF26BD"/>
    <w:rsid w:val="00BF3328"/>
    <w:rsid w:val="00BF41A1"/>
    <w:rsid w:val="00BF4648"/>
    <w:rsid w:val="00BF4BB0"/>
    <w:rsid w:val="00BF4CB0"/>
    <w:rsid w:val="00BF4F1E"/>
    <w:rsid w:val="00BF6767"/>
    <w:rsid w:val="00C00718"/>
    <w:rsid w:val="00C00746"/>
    <w:rsid w:val="00C01D6A"/>
    <w:rsid w:val="00C01D81"/>
    <w:rsid w:val="00C01F42"/>
    <w:rsid w:val="00C02C66"/>
    <w:rsid w:val="00C03CF6"/>
    <w:rsid w:val="00C0548A"/>
    <w:rsid w:val="00C05FD9"/>
    <w:rsid w:val="00C06F01"/>
    <w:rsid w:val="00C075CF"/>
    <w:rsid w:val="00C07C24"/>
    <w:rsid w:val="00C10325"/>
    <w:rsid w:val="00C110EB"/>
    <w:rsid w:val="00C11DB8"/>
    <w:rsid w:val="00C12D96"/>
    <w:rsid w:val="00C13215"/>
    <w:rsid w:val="00C1386C"/>
    <w:rsid w:val="00C1398D"/>
    <w:rsid w:val="00C13C50"/>
    <w:rsid w:val="00C15931"/>
    <w:rsid w:val="00C15940"/>
    <w:rsid w:val="00C15DC2"/>
    <w:rsid w:val="00C16396"/>
    <w:rsid w:val="00C166A7"/>
    <w:rsid w:val="00C17AB9"/>
    <w:rsid w:val="00C206E6"/>
    <w:rsid w:val="00C21578"/>
    <w:rsid w:val="00C21D91"/>
    <w:rsid w:val="00C22796"/>
    <w:rsid w:val="00C237CF"/>
    <w:rsid w:val="00C23983"/>
    <w:rsid w:val="00C23DED"/>
    <w:rsid w:val="00C2498D"/>
    <w:rsid w:val="00C249A0"/>
    <w:rsid w:val="00C24D3F"/>
    <w:rsid w:val="00C24DD8"/>
    <w:rsid w:val="00C253DD"/>
    <w:rsid w:val="00C25A20"/>
    <w:rsid w:val="00C26585"/>
    <w:rsid w:val="00C27D76"/>
    <w:rsid w:val="00C3050C"/>
    <w:rsid w:val="00C3218E"/>
    <w:rsid w:val="00C324E1"/>
    <w:rsid w:val="00C33D76"/>
    <w:rsid w:val="00C34110"/>
    <w:rsid w:val="00C3433E"/>
    <w:rsid w:val="00C3524D"/>
    <w:rsid w:val="00C36182"/>
    <w:rsid w:val="00C36CE7"/>
    <w:rsid w:val="00C372F9"/>
    <w:rsid w:val="00C37722"/>
    <w:rsid w:val="00C378B7"/>
    <w:rsid w:val="00C379ED"/>
    <w:rsid w:val="00C40ED2"/>
    <w:rsid w:val="00C40FE8"/>
    <w:rsid w:val="00C4147B"/>
    <w:rsid w:val="00C41C9F"/>
    <w:rsid w:val="00C42410"/>
    <w:rsid w:val="00C43064"/>
    <w:rsid w:val="00C4531E"/>
    <w:rsid w:val="00C46AB0"/>
    <w:rsid w:val="00C508BD"/>
    <w:rsid w:val="00C50F1C"/>
    <w:rsid w:val="00C51CE5"/>
    <w:rsid w:val="00C529BF"/>
    <w:rsid w:val="00C52C81"/>
    <w:rsid w:val="00C52EEC"/>
    <w:rsid w:val="00C541A9"/>
    <w:rsid w:val="00C55E04"/>
    <w:rsid w:val="00C55E62"/>
    <w:rsid w:val="00C56F2C"/>
    <w:rsid w:val="00C572AC"/>
    <w:rsid w:val="00C602DE"/>
    <w:rsid w:val="00C60B86"/>
    <w:rsid w:val="00C61386"/>
    <w:rsid w:val="00C614C0"/>
    <w:rsid w:val="00C61FF1"/>
    <w:rsid w:val="00C62A5C"/>
    <w:rsid w:val="00C62BBF"/>
    <w:rsid w:val="00C643ED"/>
    <w:rsid w:val="00C65C2B"/>
    <w:rsid w:val="00C721BF"/>
    <w:rsid w:val="00C72371"/>
    <w:rsid w:val="00C733EF"/>
    <w:rsid w:val="00C73606"/>
    <w:rsid w:val="00C74594"/>
    <w:rsid w:val="00C748DD"/>
    <w:rsid w:val="00C74BC9"/>
    <w:rsid w:val="00C74CCC"/>
    <w:rsid w:val="00C762CB"/>
    <w:rsid w:val="00C76B68"/>
    <w:rsid w:val="00C778C6"/>
    <w:rsid w:val="00C80698"/>
    <w:rsid w:val="00C81232"/>
    <w:rsid w:val="00C81741"/>
    <w:rsid w:val="00C819CA"/>
    <w:rsid w:val="00C82147"/>
    <w:rsid w:val="00C821A8"/>
    <w:rsid w:val="00C82409"/>
    <w:rsid w:val="00C8244A"/>
    <w:rsid w:val="00C8248D"/>
    <w:rsid w:val="00C82BA4"/>
    <w:rsid w:val="00C8334A"/>
    <w:rsid w:val="00C840A3"/>
    <w:rsid w:val="00C84C1A"/>
    <w:rsid w:val="00C85163"/>
    <w:rsid w:val="00C85B43"/>
    <w:rsid w:val="00C86982"/>
    <w:rsid w:val="00C878FA"/>
    <w:rsid w:val="00C90A11"/>
    <w:rsid w:val="00C92E38"/>
    <w:rsid w:val="00C93399"/>
    <w:rsid w:val="00C93BEA"/>
    <w:rsid w:val="00C94C61"/>
    <w:rsid w:val="00C94CD0"/>
    <w:rsid w:val="00C96126"/>
    <w:rsid w:val="00C9667E"/>
    <w:rsid w:val="00C97C48"/>
    <w:rsid w:val="00CA05CD"/>
    <w:rsid w:val="00CA0A0B"/>
    <w:rsid w:val="00CA28B4"/>
    <w:rsid w:val="00CA3DAC"/>
    <w:rsid w:val="00CA4A0F"/>
    <w:rsid w:val="00CA4A9B"/>
    <w:rsid w:val="00CA4FC7"/>
    <w:rsid w:val="00CA61D6"/>
    <w:rsid w:val="00CA66B9"/>
    <w:rsid w:val="00CA6F0F"/>
    <w:rsid w:val="00CA6FD0"/>
    <w:rsid w:val="00CA732D"/>
    <w:rsid w:val="00CA7C34"/>
    <w:rsid w:val="00CB078E"/>
    <w:rsid w:val="00CB0DE5"/>
    <w:rsid w:val="00CB3A70"/>
    <w:rsid w:val="00CB3B83"/>
    <w:rsid w:val="00CB3E53"/>
    <w:rsid w:val="00CB40B1"/>
    <w:rsid w:val="00CB4193"/>
    <w:rsid w:val="00CB4EB2"/>
    <w:rsid w:val="00CB51C6"/>
    <w:rsid w:val="00CB59B5"/>
    <w:rsid w:val="00CB6AA7"/>
    <w:rsid w:val="00CB6F52"/>
    <w:rsid w:val="00CB7379"/>
    <w:rsid w:val="00CB7429"/>
    <w:rsid w:val="00CB7748"/>
    <w:rsid w:val="00CB7D19"/>
    <w:rsid w:val="00CC03C3"/>
    <w:rsid w:val="00CC0B42"/>
    <w:rsid w:val="00CC0E96"/>
    <w:rsid w:val="00CC0F79"/>
    <w:rsid w:val="00CC1067"/>
    <w:rsid w:val="00CC19AD"/>
    <w:rsid w:val="00CC1B10"/>
    <w:rsid w:val="00CC223A"/>
    <w:rsid w:val="00CC2E8E"/>
    <w:rsid w:val="00CC2F8B"/>
    <w:rsid w:val="00CC316D"/>
    <w:rsid w:val="00CC442E"/>
    <w:rsid w:val="00CC58B5"/>
    <w:rsid w:val="00CC6934"/>
    <w:rsid w:val="00CC78F1"/>
    <w:rsid w:val="00CC7CCF"/>
    <w:rsid w:val="00CD0E93"/>
    <w:rsid w:val="00CD1067"/>
    <w:rsid w:val="00CD1E96"/>
    <w:rsid w:val="00CD3F83"/>
    <w:rsid w:val="00CD4116"/>
    <w:rsid w:val="00CD45FA"/>
    <w:rsid w:val="00CD65F3"/>
    <w:rsid w:val="00CD6EF8"/>
    <w:rsid w:val="00CD7413"/>
    <w:rsid w:val="00CD74FF"/>
    <w:rsid w:val="00CD756D"/>
    <w:rsid w:val="00CE069E"/>
    <w:rsid w:val="00CE1A80"/>
    <w:rsid w:val="00CE2C21"/>
    <w:rsid w:val="00CE2DC4"/>
    <w:rsid w:val="00CE323C"/>
    <w:rsid w:val="00CE332D"/>
    <w:rsid w:val="00CE336A"/>
    <w:rsid w:val="00CE3490"/>
    <w:rsid w:val="00CE37AA"/>
    <w:rsid w:val="00CE3F5C"/>
    <w:rsid w:val="00CE3FF1"/>
    <w:rsid w:val="00CE55FC"/>
    <w:rsid w:val="00CE5CF9"/>
    <w:rsid w:val="00CE5D1C"/>
    <w:rsid w:val="00CE64BB"/>
    <w:rsid w:val="00CF0397"/>
    <w:rsid w:val="00CF107E"/>
    <w:rsid w:val="00CF13BD"/>
    <w:rsid w:val="00CF1CDD"/>
    <w:rsid w:val="00CF47C6"/>
    <w:rsid w:val="00CF4850"/>
    <w:rsid w:val="00CF4CBF"/>
    <w:rsid w:val="00CF4E2F"/>
    <w:rsid w:val="00CF54DB"/>
    <w:rsid w:val="00CF586B"/>
    <w:rsid w:val="00CF5B4B"/>
    <w:rsid w:val="00CF5FB3"/>
    <w:rsid w:val="00CF5FE5"/>
    <w:rsid w:val="00CF6396"/>
    <w:rsid w:val="00CF6793"/>
    <w:rsid w:val="00CF6B30"/>
    <w:rsid w:val="00CF6B65"/>
    <w:rsid w:val="00CF7824"/>
    <w:rsid w:val="00CF7944"/>
    <w:rsid w:val="00D0017B"/>
    <w:rsid w:val="00D01368"/>
    <w:rsid w:val="00D01CCA"/>
    <w:rsid w:val="00D01F83"/>
    <w:rsid w:val="00D025E4"/>
    <w:rsid w:val="00D031D6"/>
    <w:rsid w:val="00D03461"/>
    <w:rsid w:val="00D03C6A"/>
    <w:rsid w:val="00D04583"/>
    <w:rsid w:val="00D045FA"/>
    <w:rsid w:val="00D0554E"/>
    <w:rsid w:val="00D05843"/>
    <w:rsid w:val="00D05BD3"/>
    <w:rsid w:val="00D066BF"/>
    <w:rsid w:val="00D107E4"/>
    <w:rsid w:val="00D10A6C"/>
    <w:rsid w:val="00D11BDA"/>
    <w:rsid w:val="00D11E4C"/>
    <w:rsid w:val="00D126EB"/>
    <w:rsid w:val="00D13772"/>
    <w:rsid w:val="00D13A55"/>
    <w:rsid w:val="00D140EC"/>
    <w:rsid w:val="00D16AF9"/>
    <w:rsid w:val="00D17F06"/>
    <w:rsid w:val="00D205B4"/>
    <w:rsid w:val="00D2248A"/>
    <w:rsid w:val="00D22507"/>
    <w:rsid w:val="00D225F5"/>
    <w:rsid w:val="00D226F0"/>
    <w:rsid w:val="00D227DB"/>
    <w:rsid w:val="00D22940"/>
    <w:rsid w:val="00D24839"/>
    <w:rsid w:val="00D25549"/>
    <w:rsid w:val="00D25651"/>
    <w:rsid w:val="00D25E8B"/>
    <w:rsid w:val="00D26F53"/>
    <w:rsid w:val="00D277DC"/>
    <w:rsid w:val="00D2788E"/>
    <w:rsid w:val="00D27BB7"/>
    <w:rsid w:val="00D31791"/>
    <w:rsid w:val="00D3194B"/>
    <w:rsid w:val="00D31ADA"/>
    <w:rsid w:val="00D31C9E"/>
    <w:rsid w:val="00D3238C"/>
    <w:rsid w:val="00D32F82"/>
    <w:rsid w:val="00D33F03"/>
    <w:rsid w:val="00D35A4C"/>
    <w:rsid w:val="00D36F65"/>
    <w:rsid w:val="00D373E5"/>
    <w:rsid w:val="00D3777F"/>
    <w:rsid w:val="00D37AF0"/>
    <w:rsid w:val="00D40D64"/>
    <w:rsid w:val="00D4113B"/>
    <w:rsid w:val="00D4274E"/>
    <w:rsid w:val="00D42ACD"/>
    <w:rsid w:val="00D44B10"/>
    <w:rsid w:val="00D44EC8"/>
    <w:rsid w:val="00D44F6E"/>
    <w:rsid w:val="00D45334"/>
    <w:rsid w:val="00D454B1"/>
    <w:rsid w:val="00D455DF"/>
    <w:rsid w:val="00D4626E"/>
    <w:rsid w:val="00D46971"/>
    <w:rsid w:val="00D46A16"/>
    <w:rsid w:val="00D46F2A"/>
    <w:rsid w:val="00D51FA6"/>
    <w:rsid w:val="00D52514"/>
    <w:rsid w:val="00D52E22"/>
    <w:rsid w:val="00D532B4"/>
    <w:rsid w:val="00D543E1"/>
    <w:rsid w:val="00D563D3"/>
    <w:rsid w:val="00D56B48"/>
    <w:rsid w:val="00D570B4"/>
    <w:rsid w:val="00D57B01"/>
    <w:rsid w:val="00D600A6"/>
    <w:rsid w:val="00D600B8"/>
    <w:rsid w:val="00D602AC"/>
    <w:rsid w:val="00D6065D"/>
    <w:rsid w:val="00D61CC6"/>
    <w:rsid w:val="00D6252D"/>
    <w:rsid w:val="00D62BE9"/>
    <w:rsid w:val="00D62DA0"/>
    <w:rsid w:val="00D63486"/>
    <w:rsid w:val="00D637FD"/>
    <w:rsid w:val="00D63846"/>
    <w:rsid w:val="00D63FA9"/>
    <w:rsid w:val="00D64D13"/>
    <w:rsid w:val="00D656A6"/>
    <w:rsid w:val="00D656D8"/>
    <w:rsid w:val="00D65B41"/>
    <w:rsid w:val="00D6653A"/>
    <w:rsid w:val="00D66FA3"/>
    <w:rsid w:val="00D6727C"/>
    <w:rsid w:val="00D67469"/>
    <w:rsid w:val="00D70565"/>
    <w:rsid w:val="00D71335"/>
    <w:rsid w:val="00D71866"/>
    <w:rsid w:val="00D71A35"/>
    <w:rsid w:val="00D71BFB"/>
    <w:rsid w:val="00D7381D"/>
    <w:rsid w:val="00D73C52"/>
    <w:rsid w:val="00D73C6E"/>
    <w:rsid w:val="00D74167"/>
    <w:rsid w:val="00D75ADA"/>
    <w:rsid w:val="00D75FFE"/>
    <w:rsid w:val="00D76DE6"/>
    <w:rsid w:val="00D76E03"/>
    <w:rsid w:val="00D7787A"/>
    <w:rsid w:val="00D77D7A"/>
    <w:rsid w:val="00D81AC6"/>
    <w:rsid w:val="00D82387"/>
    <w:rsid w:val="00D827D9"/>
    <w:rsid w:val="00D82C4D"/>
    <w:rsid w:val="00D82F7B"/>
    <w:rsid w:val="00D84463"/>
    <w:rsid w:val="00D853DD"/>
    <w:rsid w:val="00D8585B"/>
    <w:rsid w:val="00D86340"/>
    <w:rsid w:val="00D86D2C"/>
    <w:rsid w:val="00D874B3"/>
    <w:rsid w:val="00D87701"/>
    <w:rsid w:val="00D879D9"/>
    <w:rsid w:val="00D90241"/>
    <w:rsid w:val="00D90798"/>
    <w:rsid w:val="00D9116C"/>
    <w:rsid w:val="00D91C5F"/>
    <w:rsid w:val="00D9235B"/>
    <w:rsid w:val="00D9270B"/>
    <w:rsid w:val="00D929CA"/>
    <w:rsid w:val="00D92AFB"/>
    <w:rsid w:val="00D93D0E"/>
    <w:rsid w:val="00D9483B"/>
    <w:rsid w:val="00D953EF"/>
    <w:rsid w:val="00D95579"/>
    <w:rsid w:val="00D95D89"/>
    <w:rsid w:val="00D95F47"/>
    <w:rsid w:val="00D96104"/>
    <w:rsid w:val="00D96278"/>
    <w:rsid w:val="00D97140"/>
    <w:rsid w:val="00DA0A76"/>
    <w:rsid w:val="00DA1F0B"/>
    <w:rsid w:val="00DA1FDF"/>
    <w:rsid w:val="00DA2351"/>
    <w:rsid w:val="00DA310B"/>
    <w:rsid w:val="00DA3460"/>
    <w:rsid w:val="00DA48E1"/>
    <w:rsid w:val="00DA4FA1"/>
    <w:rsid w:val="00DA57B4"/>
    <w:rsid w:val="00DA5E9C"/>
    <w:rsid w:val="00DA658E"/>
    <w:rsid w:val="00DA6C5B"/>
    <w:rsid w:val="00DA6E6E"/>
    <w:rsid w:val="00DA6E91"/>
    <w:rsid w:val="00DA7DEC"/>
    <w:rsid w:val="00DB0A9A"/>
    <w:rsid w:val="00DB20BC"/>
    <w:rsid w:val="00DB2D76"/>
    <w:rsid w:val="00DB350B"/>
    <w:rsid w:val="00DB4257"/>
    <w:rsid w:val="00DB445D"/>
    <w:rsid w:val="00DB459B"/>
    <w:rsid w:val="00DB46BB"/>
    <w:rsid w:val="00DB4D02"/>
    <w:rsid w:val="00DB5887"/>
    <w:rsid w:val="00DB67F1"/>
    <w:rsid w:val="00DC02F3"/>
    <w:rsid w:val="00DC0F7E"/>
    <w:rsid w:val="00DC2255"/>
    <w:rsid w:val="00DC2309"/>
    <w:rsid w:val="00DC26FF"/>
    <w:rsid w:val="00DC2916"/>
    <w:rsid w:val="00DC37AB"/>
    <w:rsid w:val="00DC3A8E"/>
    <w:rsid w:val="00DC3F30"/>
    <w:rsid w:val="00DC40A5"/>
    <w:rsid w:val="00DC4484"/>
    <w:rsid w:val="00DC5116"/>
    <w:rsid w:val="00DC5803"/>
    <w:rsid w:val="00DC5982"/>
    <w:rsid w:val="00DC5E1F"/>
    <w:rsid w:val="00DC71AF"/>
    <w:rsid w:val="00DC756E"/>
    <w:rsid w:val="00DC76D8"/>
    <w:rsid w:val="00DD051D"/>
    <w:rsid w:val="00DD129C"/>
    <w:rsid w:val="00DD1F02"/>
    <w:rsid w:val="00DD286C"/>
    <w:rsid w:val="00DD2E31"/>
    <w:rsid w:val="00DD430C"/>
    <w:rsid w:val="00DD4A05"/>
    <w:rsid w:val="00DD4CFF"/>
    <w:rsid w:val="00DD624D"/>
    <w:rsid w:val="00DD685A"/>
    <w:rsid w:val="00DD77DD"/>
    <w:rsid w:val="00DE0FCF"/>
    <w:rsid w:val="00DE1487"/>
    <w:rsid w:val="00DE156C"/>
    <w:rsid w:val="00DE3863"/>
    <w:rsid w:val="00DE4BF5"/>
    <w:rsid w:val="00DE4C6C"/>
    <w:rsid w:val="00DE4E0E"/>
    <w:rsid w:val="00DE5679"/>
    <w:rsid w:val="00DE59BB"/>
    <w:rsid w:val="00DE6A78"/>
    <w:rsid w:val="00DE6EE3"/>
    <w:rsid w:val="00DE70C2"/>
    <w:rsid w:val="00DF01BF"/>
    <w:rsid w:val="00DF0AC3"/>
    <w:rsid w:val="00DF0B84"/>
    <w:rsid w:val="00DF138A"/>
    <w:rsid w:val="00DF1725"/>
    <w:rsid w:val="00DF19D8"/>
    <w:rsid w:val="00DF1AE5"/>
    <w:rsid w:val="00DF2155"/>
    <w:rsid w:val="00DF2DED"/>
    <w:rsid w:val="00DF39D1"/>
    <w:rsid w:val="00DF3AB6"/>
    <w:rsid w:val="00DF4054"/>
    <w:rsid w:val="00DF7D2C"/>
    <w:rsid w:val="00E011B3"/>
    <w:rsid w:val="00E013FD"/>
    <w:rsid w:val="00E01A44"/>
    <w:rsid w:val="00E01B2D"/>
    <w:rsid w:val="00E02458"/>
    <w:rsid w:val="00E02C69"/>
    <w:rsid w:val="00E03D95"/>
    <w:rsid w:val="00E04783"/>
    <w:rsid w:val="00E0480B"/>
    <w:rsid w:val="00E048E0"/>
    <w:rsid w:val="00E05D35"/>
    <w:rsid w:val="00E06267"/>
    <w:rsid w:val="00E07363"/>
    <w:rsid w:val="00E10D46"/>
    <w:rsid w:val="00E118E6"/>
    <w:rsid w:val="00E12241"/>
    <w:rsid w:val="00E12DC8"/>
    <w:rsid w:val="00E13C8A"/>
    <w:rsid w:val="00E14158"/>
    <w:rsid w:val="00E16D1C"/>
    <w:rsid w:val="00E16F71"/>
    <w:rsid w:val="00E177A1"/>
    <w:rsid w:val="00E20D27"/>
    <w:rsid w:val="00E218B8"/>
    <w:rsid w:val="00E21922"/>
    <w:rsid w:val="00E22542"/>
    <w:rsid w:val="00E238D4"/>
    <w:rsid w:val="00E24788"/>
    <w:rsid w:val="00E24AFF"/>
    <w:rsid w:val="00E25435"/>
    <w:rsid w:val="00E26B02"/>
    <w:rsid w:val="00E26BAB"/>
    <w:rsid w:val="00E27C8C"/>
    <w:rsid w:val="00E30436"/>
    <w:rsid w:val="00E30CDE"/>
    <w:rsid w:val="00E31527"/>
    <w:rsid w:val="00E3160D"/>
    <w:rsid w:val="00E31E0A"/>
    <w:rsid w:val="00E32059"/>
    <w:rsid w:val="00E327D5"/>
    <w:rsid w:val="00E32B1B"/>
    <w:rsid w:val="00E32E4D"/>
    <w:rsid w:val="00E3307F"/>
    <w:rsid w:val="00E33800"/>
    <w:rsid w:val="00E35942"/>
    <w:rsid w:val="00E35D51"/>
    <w:rsid w:val="00E366AA"/>
    <w:rsid w:val="00E37FC4"/>
    <w:rsid w:val="00E406E8"/>
    <w:rsid w:val="00E40FB5"/>
    <w:rsid w:val="00E4111B"/>
    <w:rsid w:val="00E41AFE"/>
    <w:rsid w:val="00E42C82"/>
    <w:rsid w:val="00E4329D"/>
    <w:rsid w:val="00E435B6"/>
    <w:rsid w:val="00E438E6"/>
    <w:rsid w:val="00E439E2"/>
    <w:rsid w:val="00E43AC6"/>
    <w:rsid w:val="00E43CCA"/>
    <w:rsid w:val="00E4491E"/>
    <w:rsid w:val="00E44B81"/>
    <w:rsid w:val="00E44E22"/>
    <w:rsid w:val="00E44EFF"/>
    <w:rsid w:val="00E453E5"/>
    <w:rsid w:val="00E46342"/>
    <w:rsid w:val="00E46DC8"/>
    <w:rsid w:val="00E47E90"/>
    <w:rsid w:val="00E501CB"/>
    <w:rsid w:val="00E506B7"/>
    <w:rsid w:val="00E50D2E"/>
    <w:rsid w:val="00E515DF"/>
    <w:rsid w:val="00E52433"/>
    <w:rsid w:val="00E52700"/>
    <w:rsid w:val="00E52DA5"/>
    <w:rsid w:val="00E5350C"/>
    <w:rsid w:val="00E53684"/>
    <w:rsid w:val="00E545F0"/>
    <w:rsid w:val="00E54AA7"/>
    <w:rsid w:val="00E553A5"/>
    <w:rsid w:val="00E55AA6"/>
    <w:rsid w:val="00E5649B"/>
    <w:rsid w:val="00E57A48"/>
    <w:rsid w:val="00E6048F"/>
    <w:rsid w:val="00E60848"/>
    <w:rsid w:val="00E615D9"/>
    <w:rsid w:val="00E62BA7"/>
    <w:rsid w:val="00E64A8B"/>
    <w:rsid w:val="00E65536"/>
    <w:rsid w:val="00E6574A"/>
    <w:rsid w:val="00E65D60"/>
    <w:rsid w:val="00E65E10"/>
    <w:rsid w:val="00E6610D"/>
    <w:rsid w:val="00E6665C"/>
    <w:rsid w:val="00E66899"/>
    <w:rsid w:val="00E66B2B"/>
    <w:rsid w:val="00E670D9"/>
    <w:rsid w:val="00E679E4"/>
    <w:rsid w:val="00E67D34"/>
    <w:rsid w:val="00E70FFF"/>
    <w:rsid w:val="00E7124A"/>
    <w:rsid w:val="00E72BB0"/>
    <w:rsid w:val="00E748E1"/>
    <w:rsid w:val="00E74BD8"/>
    <w:rsid w:val="00E75980"/>
    <w:rsid w:val="00E75A87"/>
    <w:rsid w:val="00E76100"/>
    <w:rsid w:val="00E76B51"/>
    <w:rsid w:val="00E77314"/>
    <w:rsid w:val="00E77E03"/>
    <w:rsid w:val="00E809E6"/>
    <w:rsid w:val="00E8110E"/>
    <w:rsid w:val="00E8120D"/>
    <w:rsid w:val="00E819A0"/>
    <w:rsid w:val="00E81F9B"/>
    <w:rsid w:val="00E82E16"/>
    <w:rsid w:val="00E84CB9"/>
    <w:rsid w:val="00E850F4"/>
    <w:rsid w:val="00E86041"/>
    <w:rsid w:val="00E86CEE"/>
    <w:rsid w:val="00E86F48"/>
    <w:rsid w:val="00E877C8"/>
    <w:rsid w:val="00E903EE"/>
    <w:rsid w:val="00E925D6"/>
    <w:rsid w:val="00E92853"/>
    <w:rsid w:val="00E9358C"/>
    <w:rsid w:val="00E94EE9"/>
    <w:rsid w:val="00E96CAD"/>
    <w:rsid w:val="00E970A3"/>
    <w:rsid w:val="00E977AE"/>
    <w:rsid w:val="00EA04A8"/>
    <w:rsid w:val="00EA0704"/>
    <w:rsid w:val="00EA083C"/>
    <w:rsid w:val="00EA0AEE"/>
    <w:rsid w:val="00EA1799"/>
    <w:rsid w:val="00EA21F6"/>
    <w:rsid w:val="00EA3083"/>
    <w:rsid w:val="00EA361F"/>
    <w:rsid w:val="00EA6480"/>
    <w:rsid w:val="00EA6CDD"/>
    <w:rsid w:val="00EA7312"/>
    <w:rsid w:val="00EA75AA"/>
    <w:rsid w:val="00EA7656"/>
    <w:rsid w:val="00EB015B"/>
    <w:rsid w:val="00EB0B0D"/>
    <w:rsid w:val="00EB19D5"/>
    <w:rsid w:val="00EB1B54"/>
    <w:rsid w:val="00EB1C20"/>
    <w:rsid w:val="00EB2A21"/>
    <w:rsid w:val="00EB31CA"/>
    <w:rsid w:val="00EB3DEB"/>
    <w:rsid w:val="00EB3EC6"/>
    <w:rsid w:val="00EB6633"/>
    <w:rsid w:val="00EB72F8"/>
    <w:rsid w:val="00EB75FF"/>
    <w:rsid w:val="00EB77EB"/>
    <w:rsid w:val="00EC0F75"/>
    <w:rsid w:val="00EC3F68"/>
    <w:rsid w:val="00EC472E"/>
    <w:rsid w:val="00EC556B"/>
    <w:rsid w:val="00EC6E27"/>
    <w:rsid w:val="00EC74D8"/>
    <w:rsid w:val="00EC79D2"/>
    <w:rsid w:val="00ED0A98"/>
    <w:rsid w:val="00ED1776"/>
    <w:rsid w:val="00ED1E73"/>
    <w:rsid w:val="00ED1EA0"/>
    <w:rsid w:val="00ED233A"/>
    <w:rsid w:val="00ED307A"/>
    <w:rsid w:val="00ED32EC"/>
    <w:rsid w:val="00ED440A"/>
    <w:rsid w:val="00ED4B56"/>
    <w:rsid w:val="00ED61A3"/>
    <w:rsid w:val="00EE0020"/>
    <w:rsid w:val="00EE081F"/>
    <w:rsid w:val="00EE0EB4"/>
    <w:rsid w:val="00EE1743"/>
    <w:rsid w:val="00EE17FD"/>
    <w:rsid w:val="00EE2D0B"/>
    <w:rsid w:val="00EE3C69"/>
    <w:rsid w:val="00EE47DE"/>
    <w:rsid w:val="00EE486E"/>
    <w:rsid w:val="00EE4EE3"/>
    <w:rsid w:val="00EE60BB"/>
    <w:rsid w:val="00EE64B1"/>
    <w:rsid w:val="00EE7AC8"/>
    <w:rsid w:val="00EF069C"/>
    <w:rsid w:val="00EF11B8"/>
    <w:rsid w:val="00EF179B"/>
    <w:rsid w:val="00EF1B86"/>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C4"/>
    <w:rsid w:val="00F053E8"/>
    <w:rsid w:val="00F05A6E"/>
    <w:rsid w:val="00F05F4C"/>
    <w:rsid w:val="00F060CB"/>
    <w:rsid w:val="00F062CC"/>
    <w:rsid w:val="00F07271"/>
    <w:rsid w:val="00F07A8D"/>
    <w:rsid w:val="00F102EB"/>
    <w:rsid w:val="00F11174"/>
    <w:rsid w:val="00F114E8"/>
    <w:rsid w:val="00F11D71"/>
    <w:rsid w:val="00F11E22"/>
    <w:rsid w:val="00F1342C"/>
    <w:rsid w:val="00F14047"/>
    <w:rsid w:val="00F141B5"/>
    <w:rsid w:val="00F1441D"/>
    <w:rsid w:val="00F14885"/>
    <w:rsid w:val="00F14D82"/>
    <w:rsid w:val="00F14E23"/>
    <w:rsid w:val="00F14FA0"/>
    <w:rsid w:val="00F15317"/>
    <w:rsid w:val="00F15642"/>
    <w:rsid w:val="00F15C55"/>
    <w:rsid w:val="00F16AF6"/>
    <w:rsid w:val="00F16B6C"/>
    <w:rsid w:val="00F16C8B"/>
    <w:rsid w:val="00F1793E"/>
    <w:rsid w:val="00F2184F"/>
    <w:rsid w:val="00F21B47"/>
    <w:rsid w:val="00F227BF"/>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6B54"/>
    <w:rsid w:val="00F36B97"/>
    <w:rsid w:val="00F378A1"/>
    <w:rsid w:val="00F37A0C"/>
    <w:rsid w:val="00F40BA2"/>
    <w:rsid w:val="00F42CE6"/>
    <w:rsid w:val="00F433B7"/>
    <w:rsid w:val="00F43C75"/>
    <w:rsid w:val="00F43EA6"/>
    <w:rsid w:val="00F44462"/>
    <w:rsid w:val="00F453AC"/>
    <w:rsid w:val="00F45401"/>
    <w:rsid w:val="00F46495"/>
    <w:rsid w:val="00F46B2F"/>
    <w:rsid w:val="00F46C30"/>
    <w:rsid w:val="00F46DDD"/>
    <w:rsid w:val="00F47176"/>
    <w:rsid w:val="00F5074E"/>
    <w:rsid w:val="00F50A78"/>
    <w:rsid w:val="00F53269"/>
    <w:rsid w:val="00F53429"/>
    <w:rsid w:val="00F53CE3"/>
    <w:rsid w:val="00F55E19"/>
    <w:rsid w:val="00F55F1F"/>
    <w:rsid w:val="00F566B5"/>
    <w:rsid w:val="00F56B72"/>
    <w:rsid w:val="00F56F14"/>
    <w:rsid w:val="00F60DBB"/>
    <w:rsid w:val="00F61E60"/>
    <w:rsid w:val="00F6252C"/>
    <w:rsid w:val="00F627C8"/>
    <w:rsid w:val="00F6468A"/>
    <w:rsid w:val="00F64A84"/>
    <w:rsid w:val="00F64FBC"/>
    <w:rsid w:val="00F6501D"/>
    <w:rsid w:val="00F653A4"/>
    <w:rsid w:val="00F65C3D"/>
    <w:rsid w:val="00F65D8A"/>
    <w:rsid w:val="00F65F17"/>
    <w:rsid w:val="00F664E9"/>
    <w:rsid w:val="00F665D6"/>
    <w:rsid w:val="00F66BBA"/>
    <w:rsid w:val="00F66C61"/>
    <w:rsid w:val="00F674D8"/>
    <w:rsid w:val="00F70544"/>
    <w:rsid w:val="00F716C4"/>
    <w:rsid w:val="00F71745"/>
    <w:rsid w:val="00F717B6"/>
    <w:rsid w:val="00F71ACA"/>
    <w:rsid w:val="00F72C97"/>
    <w:rsid w:val="00F73D8C"/>
    <w:rsid w:val="00F751D0"/>
    <w:rsid w:val="00F75F19"/>
    <w:rsid w:val="00F76115"/>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5F5"/>
    <w:rsid w:val="00F9072A"/>
    <w:rsid w:val="00F90B6C"/>
    <w:rsid w:val="00F91046"/>
    <w:rsid w:val="00F9141A"/>
    <w:rsid w:val="00F917E0"/>
    <w:rsid w:val="00F917EB"/>
    <w:rsid w:val="00F93BE2"/>
    <w:rsid w:val="00F94029"/>
    <w:rsid w:val="00F95BC5"/>
    <w:rsid w:val="00F9713D"/>
    <w:rsid w:val="00F9727D"/>
    <w:rsid w:val="00F9789F"/>
    <w:rsid w:val="00FA04F7"/>
    <w:rsid w:val="00FA085C"/>
    <w:rsid w:val="00FA0EB4"/>
    <w:rsid w:val="00FA122A"/>
    <w:rsid w:val="00FA18DD"/>
    <w:rsid w:val="00FA2155"/>
    <w:rsid w:val="00FA252A"/>
    <w:rsid w:val="00FA43DE"/>
    <w:rsid w:val="00FA4557"/>
    <w:rsid w:val="00FA4F17"/>
    <w:rsid w:val="00FA533B"/>
    <w:rsid w:val="00FA5628"/>
    <w:rsid w:val="00FA56E6"/>
    <w:rsid w:val="00FA5719"/>
    <w:rsid w:val="00FA7108"/>
    <w:rsid w:val="00FA74F1"/>
    <w:rsid w:val="00FA781A"/>
    <w:rsid w:val="00FA792F"/>
    <w:rsid w:val="00FA7ACE"/>
    <w:rsid w:val="00FB02F3"/>
    <w:rsid w:val="00FB0303"/>
    <w:rsid w:val="00FB1878"/>
    <w:rsid w:val="00FB2221"/>
    <w:rsid w:val="00FB2588"/>
    <w:rsid w:val="00FB32A0"/>
    <w:rsid w:val="00FB3AF6"/>
    <w:rsid w:val="00FB3DE5"/>
    <w:rsid w:val="00FB4BB4"/>
    <w:rsid w:val="00FB4EA1"/>
    <w:rsid w:val="00FB6CAA"/>
    <w:rsid w:val="00FB6CDF"/>
    <w:rsid w:val="00FB74D4"/>
    <w:rsid w:val="00FC0114"/>
    <w:rsid w:val="00FC0D52"/>
    <w:rsid w:val="00FC1079"/>
    <w:rsid w:val="00FC18C7"/>
    <w:rsid w:val="00FC1C3C"/>
    <w:rsid w:val="00FC310F"/>
    <w:rsid w:val="00FC33AF"/>
    <w:rsid w:val="00FC34CE"/>
    <w:rsid w:val="00FC3BC6"/>
    <w:rsid w:val="00FC49EA"/>
    <w:rsid w:val="00FC4D66"/>
    <w:rsid w:val="00FC5374"/>
    <w:rsid w:val="00FC586E"/>
    <w:rsid w:val="00FC67C1"/>
    <w:rsid w:val="00FC696E"/>
    <w:rsid w:val="00FC6B89"/>
    <w:rsid w:val="00FD00BA"/>
    <w:rsid w:val="00FD07A4"/>
    <w:rsid w:val="00FD0FA0"/>
    <w:rsid w:val="00FD259C"/>
    <w:rsid w:val="00FD25A2"/>
    <w:rsid w:val="00FD2BAD"/>
    <w:rsid w:val="00FD36C0"/>
    <w:rsid w:val="00FD3862"/>
    <w:rsid w:val="00FD40CD"/>
    <w:rsid w:val="00FD58D9"/>
    <w:rsid w:val="00FD6DAD"/>
    <w:rsid w:val="00FD7359"/>
    <w:rsid w:val="00FD784A"/>
    <w:rsid w:val="00FE0A72"/>
    <w:rsid w:val="00FE1E4E"/>
    <w:rsid w:val="00FE21F3"/>
    <w:rsid w:val="00FE29AC"/>
    <w:rsid w:val="00FE2B7B"/>
    <w:rsid w:val="00FE2C33"/>
    <w:rsid w:val="00FE32B5"/>
    <w:rsid w:val="00FE33BF"/>
    <w:rsid w:val="00FE35D9"/>
    <w:rsid w:val="00FE4743"/>
    <w:rsid w:val="00FE47ED"/>
    <w:rsid w:val="00FE4D71"/>
    <w:rsid w:val="00FE5105"/>
    <w:rsid w:val="00FE5295"/>
    <w:rsid w:val="00FE56C7"/>
    <w:rsid w:val="00FE6331"/>
    <w:rsid w:val="00FE6BFA"/>
    <w:rsid w:val="00FE7444"/>
    <w:rsid w:val="00FE7C5C"/>
    <w:rsid w:val="00FF0422"/>
    <w:rsid w:val="00FF136D"/>
    <w:rsid w:val="00FF2783"/>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D738"/>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ix.cs.hm.edu/doc/instructions-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CEE66-2C61-456A-A2B8-02A40C641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17153</TotalTime>
  <Pages>302</Pages>
  <Words>34054</Words>
  <Characters>194110</Characters>
  <Application>Microsoft Office Word</Application>
  <DocSecurity>0</DocSecurity>
  <Lines>1617</Lines>
  <Paragraphs>455</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227709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496</cp:revision>
  <dcterms:created xsi:type="dcterms:W3CDTF">2018-09-19T06:58:00Z</dcterms:created>
  <dcterms:modified xsi:type="dcterms:W3CDTF">2018-11-23T08:43:00Z</dcterms:modified>
</cp:coreProperties>
</file>